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8E3C5" w14:textId="77777777" w:rsidR="002E146E" w:rsidRPr="00132A3E" w:rsidRDefault="002E146E" w:rsidP="002E146E">
      <w:pPr>
        <w:ind w:left="-90"/>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07B49C8A" wp14:editId="36E60DC2">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 xml:space="preserve">جامعة </w:t>
      </w:r>
      <w:proofErr w:type="spellStart"/>
      <w:r w:rsidRPr="00132A3E">
        <w:rPr>
          <w:rFonts w:ascii="Sakkal Majalla" w:hAnsi="Sakkal Majalla" w:cs="Sakkal Majalla"/>
          <w:b/>
          <w:bCs/>
          <w:sz w:val="28"/>
          <w:szCs w:val="28"/>
          <w:rtl/>
          <w:lang w:bidi="ar-EG"/>
        </w:rPr>
        <w:t>ميدأوشن</w:t>
      </w:r>
      <w:proofErr w:type="spellEnd"/>
    </w:p>
    <w:p w14:paraId="4E66EF22" w14:textId="77777777" w:rsidR="002E146E" w:rsidRPr="00132A3E" w:rsidRDefault="002E146E" w:rsidP="002E146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5DF0BAC6" w14:textId="77777777" w:rsidR="002E146E" w:rsidRPr="00132A3E" w:rsidRDefault="002E146E" w:rsidP="002E146E">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إدارة أعمال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773A2C72" w14:textId="77777777" w:rsidR="002E146E" w:rsidRPr="009125CE" w:rsidRDefault="002E146E" w:rsidP="002E146E">
      <w:pPr>
        <w:rPr>
          <w:rFonts w:ascii="Sakkal Majalla" w:hAnsi="Sakkal Majalla" w:cs="Sakkal Majalla"/>
          <w:sz w:val="28"/>
          <w:szCs w:val="28"/>
          <w:rtl/>
          <w:lang w:bidi="ar-EG"/>
        </w:rPr>
      </w:pPr>
    </w:p>
    <w:p w14:paraId="0DC80E8C" w14:textId="77777777" w:rsidR="002E146E" w:rsidRDefault="002E146E" w:rsidP="002E146E">
      <w:pPr>
        <w:rPr>
          <w:rFonts w:ascii="Sakkal Majalla" w:hAnsi="Sakkal Majalla" w:cs="Sakkal Majalla"/>
          <w:sz w:val="28"/>
          <w:szCs w:val="28"/>
          <w:rtl/>
          <w:lang w:bidi="ar-EG"/>
        </w:rPr>
      </w:pPr>
    </w:p>
    <w:p w14:paraId="4EE2D186" w14:textId="77777777" w:rsidR="002E146E" w:rsidRPr="009125CE" w:rsidRDefault="002E146E" w:rsidP="002E146E">
      <w:pPr>
        <w:rPr>
          <w:rFonts w:ascii="Sakkal Majalla" w:hAnsi="Sakkal Majalla" w:cs="Sakkal Majalla"/>
          <w:sz w:val="28"/>
          <w:szCs w:val="28"/>
          <w:rtl/>
          <w:lang w:bidi="ar-EG"/>
        </w:rPr>
      </w:pPr>
    </w:p>
    <w:p w14:paraId="6E8CD226" w14:textId="77777777" w:rsidR="002E146E" w:rsidRPr="009F738B" w:rsidRDefault="002E146E" w:rsidP="002E146E">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2B66FF28" w14:textId="77777777" w:rsidR="002E146E" w:rsidRDefault="002E146E" w:rsidP="002E146E">
      <w:pPr>
        <w:spacing w:after="0" w:line="360" w:lineRule="auto"/>
        <w:jc w:val="center"/>
        <w:rPr>
          <w:rFonts w:ascii="Sakkal Majalla" w:hAnsi="Sakkal Majalla" w:cs="Sakkal Majalla"/>
          <w:b/>
          <w:bCs/>
          <w:sz w:val="32"/>
          <w:szCs w:val="32"/>
          <w:rtl/>
        </w:rPr>
      </w:pPr>
      <w:r w:rsidRPr="00C434CC">
        <w:rPr>
          <w:rFonts w:ascii="Sakkal Majalla" w:hAnsi="Sakkal Majalla" w:cs="Sakkal Majalla"/>
          <w:b/>
          <w:bCs/>
          <w:sz w:val="32"/>
          <w:szCs w:val="32"/>
          <w:rtl/>
        </w:rPr>
        <w:t xml:space="preserve">أثر ممارسات إدارة الجودة الشاملة في جودة حياة العمل: دراسة تطبيقية </w:t>
      </w:r>
      <w:r w:rsidRPr="00C434CC">
        <w:rPr>
          <w:rFonts w:ascii="Sakkal Majalla" w:hAnsi="Sakkal Majalla" w:cs="Sakkal Majalla" w:hint="cs"/>
          <w:b/>
          <w:bCs/>
          <w:sz w:val="32"/>
          <w:szCs w:val="32"/>
          <w:rtl/>
        </w:rPr>
        <w:t>على مصانع</w:t>
      </w:r>
      <w:r w:rsidRPr="00C434CC">
        <w:rPr>
          <w:rFonts w:ascii="Sakkal Majalla" w:hAnsi="Sakkal Majalla" w:cs="Sakkal Majalla"/>
          <w:b/>
          <w:bCs/>
          <w:sz w:val="32"/>
          <w:szCs w:val="32"/>
          <w:rtl/>
        </w:rPr>
        <w:t xml:space="preserve"> الأغذية بمدينة الرياض</w:t>
      </w:r>
    </w:p>
    <w:p w14:paraId="2957650B" w14:textId="77777777" w:rsidR="002E146E" w:rsidRPr="00822198" w:rsidRDefault="002E146E" w:rsidP="002E146E">
      <w:pPr>
        <w:spacing w:line="360" w:lineRule="auto"/>
        <w:jc w:val="center"/>
        <w:rPr>
          <w:rFonts w:ascii="Sakkal Majalla" w:hAnsi="Sakkal Majalla" w:cs="Sakkal Majalla"/>
          <w:b/>
          <w:bCs/>
          <w:sz w:val="32"/>
          <w:szCs w:val="32"/>
          <w:rtl/>
          <w:lang w:bidi="ar-EG"/>
        </w:rPr>
      </w:pPr>
    </w:p>
    <w:p w14:paraId="61E01A51" w14:textId="77777777" w:rsidR="00BA688A" w:rsidRPr="00BA688A" w:rsidRDefault="00BA688A" w:rsidP="00BA688A">
      <w:pPr>
        <w:jc w:val="center"/>
        <w:rPr>
          <w:rFonts w:ascii="Sakkal Majalla" w:hAnsi="Sakkal Majalla" w:cs="Sakkal Majalla"/>
          <w:b/>
          <w:bCs/>
          <w:sz w:val="32"/>
          <w:szCs w:val="32"/>
          <w:lang w:bidi="ar-EG"/>
        </w:rPr>
      </w:pPr>
      <w:r w:rsidRPr="00BA688A">
        <w:rPr>
          <w:rFonts w:ascii="Sakkal Majalla" w:hAnsi="Sakkal Majalla" w:cs="Sakkal Majalla" w:hint="cs"/>
          <w:b/>
          <w:bCs/>
          <w:sz w:val="32"/>
          <w:szCs w:val="32"/>
          <w:rtl/>
          <w:lang w:bidi="ar-EG"/>
        </w:rPr>
        <w:t>إعداد/</w:t>
      </w:r>
      <w:r w:rsidRPr="00BA688A">
        <w:rPr>
          <w:rFonts w:ascii="Sakkal Majalla" w:hAnsi="Sakkal Majalla" w:cs="Sakkal Majalla" w:hint="cs"/>
          <w:b/>
          <w:bCs/>
          <w:sz w:val="32"/>
          <w:szCs w:val="32"/>
          <w:rtl/>
        </w:rPr>
        <w:t xml:space="preserve"> باسم طاهر علي سيف</w:t>
      </w:r>
    </w:p>
    <w:p w14:paraId="6D5E6D3D" w14:textId="77777777" w:rsidR="00BA688A" w:rsidRPr="00BA688A" w:rsidRDefault="00BA688A" w:rsidP="00BA688A">
      <w:pPr>
        <w:jc w:val="center"/>
        <w:rPr>
          <w:rFonts w:ascii="Sakkal Majalla" w:hAnsi="Sakkal Majalla" w:cs="Sakkal Majalla" w:hint="cs"/>
          <w:b/>
          <w:bCs/>
          <w:sz w:val="32"/>
          <w:szCs w:val="32"/>
          <w:rtl/>
          <w:lang w:bidi="ar-EG"/>
        </w:rPr>
      </w:pPr>
    </w:p>
    <w:p w14:paraId="5A91B8DE" w14:textId="77777777" w:rsidR="00BA688A" w:rsidRPr="00BA688A" w:rsidRDefault="00BA688A" w:rsidP="00BA688A">
      <w:pPr>
        <w:jc w:val="center"/>
        <w:rPr>
          <w:rFonts w:ascii="Sakkal Majalla" w:hAnsi="Sakkal Majalla" w:cs="Sakkal Majalla" w:hint="cs"/>
          <w:b/>
          <w:bCs/>
          <w:sz w:val="32"/>
          <w:szCs w:val="32"/>
          <w:rtl/>
          <w:lang w:bidi="ar-EG"/>
        </w:rPr>
      </w:pPr>
    </w:p>
    <w:p w14:paraId="236DF24B" w14:textId="77777777" w:rsidR="00BA688A" w:rsidRPr="00BA688A" w:rsidRDefault="00BA688A" w:rsidP="00BA688A">
      <w:pPr>
        <w:jc w:val="center"/>
        <w:rPr>
          <w:rFonts w:ascii="Sakkal Majalla" w:hAnsi="Sakkal Majalla" w:cs="Sakkal Majalla" w:hint="cs"/>
          <w:b/>
          <w:bCs/>
          <w:sz w:val="32"/>
          <w:szCs w:val="32"/>
          <w:rtl/>
          <w:lang w:bidi="ar-EG"/>
        </w:rPr>
      </w:pPr>
      <w:r w:rsidRPr="00BA688A">
        <w:rPr>
          <w:rFonts w:ascii="Sakkal Majalla" w:hAnsi="Sakkal Majalla" w:cs="Sakkal Majalla" w:hint="cs"/>
          <w:b/>
          <w:bCs/>
          <w:sz w:val="32"/>
          <w:szCs w:val="32"/>
          <w:rtl/>
          <w:lang w:bidi="ar-EG"/>
        </w:rPr>
        <w:t>إشراف/</w:t>
      </w:r>
    </w:p>
    <w:p w14:paraId="4BF4F253" w14:textId="77777777" w:rsidR="00BA688A" w:rsidRPr="00BA688A" w:rsidRDefault="00BA688A" w:rsidP="00BA688A">
      <w:pPr>
        <w:jc w:val="center"/>
        <w:rPr>
          <w:rFonts w:ascii="Sakkal Majalla" w:hAnsi="Sakkal Majalla" w:cs="Sakkal Majalla" w:hint="cs"/>
          <w:b/>
          <w:bCs/>
          <w:sz w:val="32"/>
          <w:szCs w:val="32"/>
          <w:rtl/>
          <w:lang w:bidi="ar-EG"/>
        </w:rPr>
      </w:pPr>
      <w:r w:rsidRPr="00BA688A">
        <w:rPr>
          <w:rFonts w:ascii="Sakkal Majalla" w:hAnsi="Sakkal Majalla" w:cs="Sakkal Majalla" w:hint="cs"/>
          <w:b/>
          <w:bCs/>
          <w:sz w:val="32"/>
          <w:szCs w:val="32"/>
          <w:rtl/>
        </w:rPr>
        <w:t>د. أسماء أبو عنزة</w:t>
      </w:r>
    </w:p>
    <w:p w14:paraId="0F013425" w14:textId="77777777" w:rsidR="00BA688A" w:rsidRPr="00BA688A" w:rsidRDefault="00BA688A" w:rsidP="00BA688A">
      <w:pPr>
        <w:jc w:val="center"/>
        <w:rPr>
          <w:rFonts w:ascii="Sakkal Majalla" w:hAnsi="Sakkal Majalla" w:cs="Sakkal Majalla" w:hint="cs"/>
          <w:b/>
          <w:bCs/>
          <w:sz w:val="32"/>
          <w:szCs w:val="32"/>
          <w:lang w:bidi="ar-EG"/>
        </w:rPr>
      </w:pPr>
      <w:r w:rsidRPr="00BA688A">
        <w:rPr>
          <w:rFonts w:ascii="Sakkal Majalla" w:hAnsi="Sakkal Majalla" w:cs="Sakkal Majalla" w:hint="cs"/>
          <w:b/>
          <w:bCs/>
          <w:sz w:val="32"/>
          <w:szCs w:val="32"/>
          <w:rtl/>
        </w:rPr>
        <w:t>د. إنجي حسن نشأت</w:t>
      </w:r>
    </w:p>
    <w:p w14:paraId="4FCE967E" w14:textId="77777777" w:rsidR="002E146E" w:rsidRDefault="002E146E" w:rsidP="002E146E">
      <w:pPr>
        <w:rPr>
          <w:rFonts w:ascii="Simplified Arabic" w:hAnsi="Simplified Arabic" w:cs="Simplified Arabic"/>
          <w:b/>
          <w:bCs/>
          <w:sz w:val="28"/>
          <w:szCs w:val="28"/>
          <w:rtl/>
          <w:lang w:bidi="ar-EG"/>
        </w:rPr>
      </w:pPr>
    </w:p>
    <w:p w14:paraId="4370521D" w14:textId="77777777" w:rsidR="002E146E" w:rsidRPr="009F738B" w:rsidRDefault="002E146E" w:rsidP="002E146E">
      <w:pPr>
        <w:rPr>
          <w:rFonts w:ascii="Simplified Arabic" w:hAnsi="Simplified Arabic" w:cs="Simplified Arabic"/>
          <w:b/>
          <w:bCs/>
          <w:sz w:val="28"/>
          <w:szCs w:val="28"/>
          <w:rtl/>
          <w:lang w:bidi="ar-EG"/>
        </w:rPr>
      </w:pPr>
    </w:p>
    <w:p w14:paraId="470B036B" w14:textId="77777777" w:rsidR="002E146E" w:rsidRPr="00132A3E" w:rsidRDefault="002E146E" w:rsidP="002E146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C8EF465" w14:textId="77777777" w:rsidR="002E146E" w:rsidRDefault="002E146E" w:rsidP="002E146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634275F8" w14:textId="77777777" w:rsidR="002E146E" w:rsidRDefault="002E146E" w:rsidP="002E146E">
      <w:pPr>
        <w:jc w:val="center"/>
        <w:rPr>
          <w:rFonts w:ascii="Sakkal Majalla" w:hAnsi="Sakkal Majalla" w:cs="Sakkal Majalla"/>
          <w:b/>
          <w:bCs/>
          <w:sz w:val="32"/>
          <w:szCs w:val="32"/>
          <w:rtl/>
          <w:lang w:bidi="ar-EG"/>
        </w:rPr>
      </w:pPr>
    </w:p>
    <w:p w14:paraId="3D38A2B6" w14:textId="77777777" w:rsidR="002E146E" w:rsidRDefault="002E146E" w:rsidP="002E146E">
      <w:pPr>
        <w:rPr>
          <w:rFonts w:ascii="Sakkal Majalla" w:hAnsi="Sakkal Majalla" w:cs="Sakkal Majalla"/>
          <w:sz w:val="28"/>
          <w:szCs w:val="28"/>
          <w:rtl/>
        </w:rPr>
      </w:pPr>
    </w:p>
    <w:p w14:paraId="25732528" w14:textId="77777777" w:rsidR="002E146E" w:rsidRDefault="002E146E" w:rsidP="002E146E">
      <w:pPr>
        <w:rPr>
          <w:rFonts w:ascii="Sakkal Majalla" w:hAnsi="Sakkal Majalla" w:cs="Sakkal Majalla"/>
          <w:sz w:val="28"/>
          <w:szCs w:val="28"/>
          <w:rtl/>
        </w:rPr>
      </w:pPr>
    </w:p>
    <w:p w14:paraId="3C44B22A" w14:textId="77777777" w:rsidR="002E146E" w:rsidRDefault="002E146E" w:rsidP="002E146E">
      <w:pPr>
        <w:rPr>
          <w:rFonts w:ascii="Sakkal Majalla" w:hAnsi="Sakkal Majalla" w:cs="Sakkal Majalla"/>
          <w:sz w:val="28"/>
          <w:szCs w:val="28"/>
          <w:rtl/>
        </w:rPr>
      </w:pPr>
    </w:p>
    <w:p w14:paraId="219A4FB6" w14:textId="77777777" w:rsidR="002E146E" w:rsidRDefault="002E146E" w:rsidP="002E146E">
      <w:pPr>
        <w:rPr>
          <w:rFonts w:ascii="Sakkal Majalla" w:hAnsi="Sakkal Majalla" w:cs="Sakkal Majalla"/>
          <w:sz w:val="28"/>
          <w:szCs w:val="28"/>
          <w:rtl/>
        </w:rPr>
      </w:pPr>
    </w:p>
    <w:p w14:paraId="290B5E85" w14:textId="77777777" w:rsidR="002E146E" w:rsidRDefault="002E146E" w:rsidP="002E146E">
      <w:pPr>
        <w:rPr>
          <w:rFonts w:ascii="Sakkal Majalla" w:hAnsi="Sakkal Majalla" w:cs="Sakkal Majalla"/>
          <w:sz w:val="28"/>
          <w:szCs w:val="28"/>
          <w:rtl/>
        </w:rPr>
      </w:pPr>
    </w:p>
    <w:p w14:paraId="10918DA7" w14:textId="77777777" w:rsidR="002E146E" w:rsidRDefault="002E146E" w:rsidP="002E146E">
      <w:pPr>
        <w:rPr>
          <w:rFonts w:ascii="Sakkal Majalla" w:hAnsi="Sakkal Majalla" w:cs="Sakkal Majalla"/>
          <w:sz w:val="28"/>
          <w:szCs w:val="28"/>
          <w:rtl/>
        </w:rPr>
      </w:pPr>
    </w:p>
    <w:p w14:paraId="3A56948A" w14:textId="77777777" w:rsidR="002E146E" w:rsidRDefault="002E146E" w:rsidP="002E146E">
      <w:pPr>
        <w:rPr>
          <w:rFonts w:ascii="Sakkal Majalla" w:hAnsi="Sakkal Majalla" w:cs="Sakkal Majalla"/>
          <w:sz w:val="28"/>
          <w:szCs w:val="28"/>
          <w:rtl/>
        </w:rPr>
      </w:pPr>
    </w:p>
    <w:p w14:paraId="13891993" w14:textId="77777777" w:rsidR="002E146E" w:rsidRDefault="002E146E" w:rsidP="002E146E">
      <w:pPr>
        <w:rPr>
          <w:rFonts w:ascii="Sakkal Majalla" w:hAnsi="Sakkal Majalla" w:cs="Sakkal Majalla"/>
          <w:sz w:val="28"/>
          <w:szCs w:val="28"/>
          <w:rtl/>
        </w:rPr>
      </w:pPr>
    </w:p>
    <w:p w14:paraId="552E0924" w14:textId="77777777" w:rsidR="002E146E" w:rsidRDefault="002E146E" w:rsidP="002E146E">
      <w:pPr>
        <w:rPr>
          <w:rFonts w:ascii="Sakkal Majalla" w:hAnsi="Sakkal Majalla" w:cs="Sakkal Majalla"/>
          <w:sz w:val="28"/>
          <w:szCs w:val="28"/>
          <w:rtl/>
        </w:rPr>
      </w:pPr>
    </w:p>
    <w:p w14:paraId="40C6F89C" w14:textId="77777777" w:rsidR="002E146E" w:rsidRDefault="002E146E" w:rsidP="002E146E">
      <w:pPr>
        <w:rPr>
          <w:rFonts w:ascii="Sakkal Majalla" w:hAnsi="Sakkal Majalla" w:cs="Sakkal Majalla"/>
          <w:sz w:val="28"/>
          <w:szCs w:val="28"/>
          <w:u w:val="single"/>
          <w:rtl/>
        </w:rPr>
      </w:pPr>
    </w:p>
    <w:p w14:paraId="2C3C4001" w14:textId="77777777" w:rsidR="002E146E" w:rsidRPr="00132A3E" w:rsidRDefault="002E146E" w:rsidP="002E146E">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001197"/>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1E703D35" w14:textId="77777777" w:rsidR="002E146E" w:rsidRDefault="002E146E" w:rsidP="002E146E">
      <w:pPr>
        <w:rPr>
          <w:rFonts w:ascii="Sakkal Majalla" w:hAnsi="Sakkal Majalla" w:cs="Sakkal Majalla"/>
          <w:sz w:val="28"/>
          <w:szCs w:val="28"/>
          <w:u w:val="single"/>
          <w:rtl/>
        </w:rPr>
      </w:pPr>
    </w:p>
    <w:p w14:paraId="52E8E1BC" w14:textId="77777777" w:rsidR="002E146E" w:rsidRDefault="002E146E" w:rsidP="002E146E">
      <w:pPr>
        <w:rPr>
          <w:rFonts w:ascii="Sakkal Majalla" w:hAnsi="Sakkal Majalla" w:cs="Sakkal Majalla"/>
          <w:sz w:val="28"/>
          <w:szCs w:val="28"/>
          <w:u w:val="single"/>
          <w:rtl/>
        </w:rPr>
      </w:pPr>
    </w:p>
    <w:p w14:paraId="4B28CE13" w14:textId="77777777" w:rsidR="002E146E" w:rsidRDefault="002E146E" w:rsidP="002E146E">
      <w:pPr>
        <w:rPr>
          <w:rFonts w:ascii="Sakkal Majalla" w:hAnsi="Sakkal Majalla" w:cs="Sakkal Majalla"/>
          <w:sz w:val="28"/>
          <w:szCs w:val="28"/>
          <w:u w:val="single"/>
          <w:rtl/>
        </w:rPr>
      </w:pPr>
    </w:p>
    <w:p w14:paraId="77769481" w14:textId="77777777" w:rsidR="002E146E" w:rsidRDefault="002E146E" w:rsidP="002E146E">
      <w:pPr>
        <w:rPr>
          <w:rFonts w:ascii="Sakkal Majalla" w:hAnsi="Sakkal Majalla" w:cs="Sakkal Majalla"/>
          <w:sz w:val="28"/>
          <w:szCs w:val="28"/>
          <w:u w:val="single"/>
          <w:rtl/>
        </w:rPr>
      </w:pPr>
    </w:p>
    <w:p w14:paraId="1B2BFE65" w14:textId="77777777" w:rsidR="002E146E" w:rsidRDefault="002E146E" w:rsidP="002E146E">
      <w:pPr>
        <w:rPr>
          <w:rFonts w:ascii="Sakkal Majalla" w:hAnsi="Sakkal Majalla" w:cs="Sakkal Majalla"/>
          <w:sz w:val="28"/>
          <w:szCs w:val="28"/>
          <w:u w:val="single"/>
          <w:rtl/>
        </w:rPr>
      </w:pPr>
    </w:p>
    <w:p w14:paraId="01CB20F7" w14:textId="77777777" w:rsidR="002E146E" w:rsidRDefault="002E146E" w:rsidP="002E146E">
      <w:pPr>
        <w:rPr>
          <w:rFonts w:ascii="Sakkal Majalla" w:hAnsi="Sakkal Majalla" w:cs="Sakkal Majalla"/>
          <w:sz w:val="28"/>
          <w:szCs w:val="28"/>
          <w:u w:val="single"/>
          <w:rtl/>
        </w:rPr>
      </w:pPr>
    </w:p>
    <w:p w14:paraId="68BC6704" w14:textId="77777777" w:rsidR="002E146E" w:rsidRDefault="002E146E" w:rsidP="002E146E">
      <w:pPr>
        <w:rPr>
          <w:rFonts w:ascii="Sakkal Majalla" w:hAnsi="Sakkal Majalla" w:cs="Sakkal Majalla"/>
          <w:sz w:val="28"/>
          <w:szCs w:val="28"/>
          <w:u w:val="single"/>
          <w:rtl/>
        </w:rPr>
      </w:pPr>
    </w:p>
    <w:p w14:paraId="1EC8E2A5" w14:textId="77777777" w:rsidR="002E146E" w:rsidRDefault="002E146E" w:rsidP="002E146E">
      <w:pPr>
        <w:rPr>
          <w:rFonts w:ascii="Sakkal Majalla" w:hAnsi="Sakkal Majalla" w:cs="Sakkal Majalla"/>
          <w:sz w:val="28"/>
          <w:szCs w:val="28"/>
          <w:u w:val="single"/>
          <w:rtl/>
        </w:rPr>
      </w:pPr>
    </w:p>
    <w:p w14:paraId="17505343" w14:textId="77777777" w:rsidR="002E146E" w:rsidRDefault="002E146E" w:rsidP="002E146E">
      <w:pPr>
        <w:rPr>
          <w:rFonts w:ascii="Sakkal Majalla" w:hAnsi="Sakkal Majalla" w:cs="Sakkal Majalla"/>
          <w:sz w:val="28"/>
          <w:szCs w:val="28"/>
          <w:u w:val="single"/>
          <w:rtl/>
        </w:rPr>
      </w:pPr>
    </w:p>
    <w:p w14:paraId="7F96F093" w14:textId="77777777" w:rsidR="002E146E" w:rsidRDefault="002E146E" w:rsidP="002E146E">
      <w:pPr>
        <w:rPr>
          <w:rFonts w:ascii="Sakkal Majalla" w:hAnsi="Sakkal Majalla" w:cs="Sakkal Majalla"/>
          <w:sz w:val="28"/>
          <w:szCs w:val="28"/>
          <w:u w:val="single"/>
          <w:rtl/>
        </w:rPr>
      </w:pPr>
    </w:p>
    <w:p w14:paraId="5C98434B" w14:textId="77777777" w:rsidR="002E146E" w:rsidRDefault="002E146E" w:rsidP="002E146E">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001198"/>
      <w:r w:rsidRPr="00132A3E">
        <w:rPr>
          <w:rFonts w:ascii="Sakkal Majalla" w:hAnsi="Sakkal Majalla" w:cs="Sakkal Majalla"/>
          <w:b/>
          <w:bCs/>
          <w:color w:val="000000" w:themeColor="text1"/>
          <w:sz w:val="28"/>
          <w:szCs w:val="28"/>
          <w:rtl/>
        </w:rPr>
        <w:t>المقدمة</w:t>
      </w:r>
      <w:bookmarkEnd w:id="5"/>
      <w:bookmarkEnd w:id="6"/>
      <w:bookmarkEnd w:id="7"/>
      <w:bookmarkEnd w:id="8"/>
    </w:p>
    <w:p w14:paraId="585A72E1"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إدارة الجودة الشاملة هي نهج إداري شامل يهدف إلى تحسين جودة المنتجات والخدمات بشكل مستمر من خلال إشراك جميع أعضاء المنظمة. وتختلف هذه الفلسفة الإدارية عن الطرق التقليدية للجودة التي كانت تركز فقط على اختبار المنتجات النهائية للكشف عن العيوب. في إدارة الجودة الشاملة، يتم تبني منهج شامل لتحسين الجودة في جميع مراحل العمل، بدءًا من التصميم والتخطيط وصولاً إلى التنفيذ والتسليم. ويتطلب هذا النهج إشراك جميع الموظفين في المنظمة، بدءًا من الإدارة العليا وصولاً إلى الموظفين في الخطوط الأمامية. كما يركز على فهم احتياجات العملاء ومتطلباتهم وتصميم العمليات والمنتجات لتلبية تلك الاحتياجات. (عبد القادر، 2019).</w:t>
      </w:r>
    </w:p>
    <w:p w14:paraId="20F60B64"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من خصائص إدارة الجودة الشاملة التركيز على التحسين المستمر، حيث يتم تحديد المشكلات وتحليلها بدقة والعمل على إيجاد الحلول المناسبة. كما تعتمد على جمع البيانات والمعلومات الدقيقة لاتخاذ القرارات المبنية على الحقائق. وتشجع هذه الفلسفة على العمل الجماعي والتعاون بين مختلف الأقسام والوحدات داخل المنظمة. إن تطبيق إدارة الجودة الشاملة يساعد المنظمات على تقديم منتجات وخدمات عالية الجودة، تخفيض التكاليف، زيادة الإنتاجية، وتحسين رضا العملاء. كما أنها تساهم في خلق ثقافة تنظيمية داعمة للتحسين والابتكار. وبالتالي، فإن إدارة الجودة الشاملة تعتبر أحد الركائز الأساسية لتحقيق التميز التنظيمي والحفاظ على الميزة التنافسية في السوق. (</w:t>
      </w:r>
      <w:r w:rsidRPr="00445D27">
        <w:rPr>
          <w:rFonts w:ascii="Sakkal Majalla" w:hAnsi="Sakkal Majalla" w:cs="Sakkal Majalla"/>
          <w:sz w:val="28"/>
          <w:szCs w:val="28"/>
          <w:lang w:bidi="ar-EG"/>
        </w:rPr>
        <w:t>Al-</w:t>
      </w:r>
      <w:proofErr w:type="spellStart"/>
      <w:r w:rsidRPr="00445D27">
        <w:rPr>
          <w:rFonts w:ascii="Sakkal Majalla" w:hAnsi="Sakkal Majalla" w:cs="Sakkal Majalla"/>
          <w:sz w:val="28"/>
          <w:szCs w:val="28"/>
          <w:lang w:bidi="ar-EG"/>
        </w:rPr>
        <w:t>Qudah</w:t>
      </w:r>
      <w:proofErr w:type="spellEnd"/>
      <w:r w:rsidRPr="00445D27">
        <w:rPr>
          <w:rFonts w:ascii="Sakkal Majalla" w:hAnsi="Sakkal Majalla" w:cs="Sakkal Majalla"/>
          <w:sz w:val="28"/>
          <w:szCs w:val="28"/>
          <w:lang w:bidi="ar-EG"/>
        </w:rPr>
        <w:t>, 2023</w:t>
      </w:r>
      <w:r w:rsidRPr="00445D27">
        <w:rPr>
          <w:rFonts w:ascii="Sakkal Majalla" w:hAnsi="Sakkal Majalla" w:cs="Sakkal Majalla"/>
          <w:sz w:val="28"/>
          <w:szCs w:val="28"/>
          <w:rtl/>
          <w:lang w:bidi="ar-EG"/>
        </w:rPr>
        <w:t>).</w:t>
      </w:r>
    </w:p>
    <w:p w14:paraId="1A1FB327"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إدارة الجودة الشاملة (</w:t>
      </w:r>
      <w:r w:rsidRPr="00445D27">
        <w:rPr>
          <w:rFonts w:ascii="Sakkal Majalla" w:hAnsi="Sakkal Majalla" w:cs="Sakkal Majalla"/>
          <w:sz w:val="28"/>
          <w:szCs w:val="28"/>
          <w:lang w:bidi="ar-EG"/>
        </w:rPr>
        <w:t>Total Quality Management - TQM</w:t>
      </w:r>
      <w:r w:rsidRPr="00445D27">
        <w:rPr>
          <w:rFonts w:ascii="Sakkal Majalla" w:hAnsi="Sakkal Majalla" w:cs="Sakkal Majalla"/>
          <w:sz w:val="28"/>
          <w:szCs w:val="28"/>
          <w:rtl/>
          <w:lang w:bidi="ar-EG"/>
        </w:rPr>
        <w:t xml:space="preserve">) هي فلسفة إدارية متكاملة تركز على تحقيق رضا العملاء من خلال الالتزام بالتحسين المستمر لجميع العمليات والأنشطة داخل المنظمة. تعتبر إدارة الجودة الشاملة أحد أهم الاتجاهات الحديثة في مجال الإدارة، حيث </w:t>
      </w:r>
      <w:r w:rsidRPr="00445D27">
        <w:rPr>
          <w:rFonts w:ascii="Sakkal Majalla" w:hAnsi="Sakkal Majalla" w:cs="Sakkal Majalla" w:hint="cs"/>
          <w:sz w:val="28"/>
          <w:szCs w:val="28"/>
          <w:rtl/>
          <w:lang w:bidi="ar-EG"/>
        </w:rPr>
        <w:t>إنها</w:t>
      </w:r>
      <w:r w:rsidRPr="00445D27">
        <w:rPr>
          <w:rFonts w:ascii="Sakkal Majalla" w:hAnsi="Sakkal Majalla" w:cs="Sakkal Majalla"/>
          <w:sz w:val="28"/>
          <w:szCs w:val="28"/>
          <w:rtl/>
          <w:lang w:bidi="ar-EG"/>
        </w:rPr>
        <w:t xml:space="preserve"> تسعى إلى تحقيق التميز التنظيمي عبر إشراك جميع الموظفين في عملية التحسين والتطوير. أهم ممارسات إدارة الجودة الشاملة تشمل التركيز على العميل، التحسين المستمر، إشراك الموظفين، اتخاذ القرارات بناءً على الحقائق، والإدارة بالعمليات. فعلى صعيد التركيز على العميل، تقوم المنظمات بفهم احتياجات ومتطلبات العملاء الحاليين والمحتملين، والسعي لتجاوز توقعاتهم من خلال تقديم منتجات وخدمات ذات جودة عالية. (</w:t>
      </w:r>
      <w:r w:rsidRPr="00445D27">
        <w:rPr>
          <w:rFonts w:ascii="Sakkal Majalla" w:hAnsi="Sakkal Majalla" w:cs="Sakkal Majalla"/>
          <w:sz w:val="28"/>
          <w:szCs w:val="28"/>
          <w:lang w:bidi="ar-EG"/>
        </w:rPr>
        <w:t>Shehadeh, 2022</w:t>
      </w:r>
      <w:r w:rsidRPr="00445D27">
        <w:rPr>
          <w:rFonts w:ascii="Sakkal Majalla" w:hAnsi="Sakkal Majalla" w:cs="Sakkal Majalla"/>
          <w:sz w:val="28"/>
          <w:szCs w:val="28"/>
          <w:rtl/>
          <w:lang w:bidi="ar-EG"/>
        </w:rPr>
        <w:t>).</w:t>
      </w:r>
    </w:p>
    <w:p w14:paraId="4D289F02"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lastRenderedPageBreak/>
        <w:t xml:space="preserve">كما تركز إدارة الجودة الشاملة على التحسين المستمر لجميع العمليات والأنشطة عبر اعتماد نهج منهجي لتحديد الفجوات وتنفيذ التحسينات اللازمة. وتشمل هذه الممارسة استخدام أدوات وتقنيات الجودة مثل دائرة </w:t>
      </w:r>
      <w:proofErr w:type="spellStart"/>
      <w:r w:rsidRPr="00445D27">
        <w:rPr>
          <w:rFonts w:ascii="Sakkal Majalla" w:hAnsi="Sakkal Majalla" w:cs="Sakkal Majalla"/>
          <w:sz w:val="28"/>
          <w:szCs w:val="28"/>
          <w:rtl/>
          <w:lang w:bidi="ar-EG"/>
        </w:rPr>
        <w:t>ديمنج</w:t>
      </w:r>
      <w:proofErr w:type="spellEnd"/>
      <w:r w:rsidRPr="00445D27">
        <w:rPr>
          <w:rFonts w:ascii="Sakkal Majalla" w:hAnsi="Sakkal Majalla" w:cs="Sakkal Majalla"/>
          <w:sz w:val="28"/>
          <w:szCs w:val="28"/>
          <w:rtl/>
          <w:lang w:bidi="ar-EG"/>
        </w:rPr>
        <w:t xml:space="preserve"> وتحليل باريتو وخرائط السبب والنتيجة. بالإضافة إلى ذلك، تُعد مشاركة الموظفين من الركائز الأساسية في إدارة الجودة الشاملة، حيث يتم تمكينهم وتشجيعهم على المساهمة في عملية التحسين والتطوير. كما تعتمد إدارة الجودة الشاملة على اتخاذ القرارات بناءً على الحقائق والبيانات الموضوعية بدلاً من الاعتماد على التخمين أو التقديرات الشخصية. وأخيرًا، تركز هذه الفلسفة على الإدارة بالعمليات، بحيث يتم تصميم وإدارة جميع الأنشطة كعمليات متكاملة بدلاً من النظر إليها كوظائف منفصلة (</w:t>
      </w:r>
      <w:r w:rsidRPr="00445D27">
        <w:rPr>
          <w:rFonts w:ascii="Sakkal Majalla" w:hAnsi="Sakkal Majalla" w:cs="Sakkal Majalla"/>
          <w:sz w:val="28"/>
          <w:szCs w:val="28"/>
          <w:lang w:bidi="ar-EG"/>
        </w:rPr>
        <w:t>Afif, 2021</w:t>
      </w:r>
      <w:r w:rsidRPr="00445D27">
        <w:rPr>
          <w:rFonts w:ascii="Sakkal Majalla" w:hAnsi="Sakkal Majalla" w:cs="Sakkal Majalla"/>
          <w:sz w:val="28"/>
          <w:szCs w:val="28"/>
          <w:rtl/>
          <w:lang w:bidi="ar-EG"/>
        </w:rPr>
        <w:t>).</w:t>
      </w:r>
    </w:p>
    <w:p w14:paraId="2A68E047"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إن تبني ممارسات إدارة الجودة الشاملة يساعد المنظمات على تحقيق مزايا تنافسية مستدامة من خلال تحسين الجودة، خفض التكاليف، زيادة الإنتاجية، وتعزيز رضا العملاء. وبالتالي فإن تطبيق هذه الفلسفة الإدارية الحديثة أصبح ضروريًا لنجاح وتفوق المنظمات في بيئة الأعمال المعاصرة (القحطاني، 2022).</w:t>
      </w:r>
    </w:p>
    <w:p w14:paraId="1470C163"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جودة حياة العمل هي مفهوم إداري شامل يتناول جميع الجوانب المتعلقة بتحسين بيئة العمل وزيادة رضا الموظفين. وهي تمثل مدى قدرة بيئة العمل على تلبية احتياجات الموظفين وتوفير بيئة عمل آمنة ومنتجة. وفي الواقع، فإن تحسين جودة حياة العمل له آثار إيجابية على أداء الموظفين ورضاهم الوظيفي، مما ينعكس بشكل إيجابي على أداء المنظمة ككل. من أهم مكونات جودة حياة العمل هي الأجور والحوافز المناسبة، ظروف العمل المادية الجيدة، تصميم الوظائف بطريقة تمكن الموظفين من استخدام مهاراتهم وإمكاناتهم بشكل كامل، فرص التطور والترقية المتاحة، والاعتراف والتقدير من قبل الإدارة. كما تشمل جوانب أخرى مثل الصحة والسلامة المهنية، التوازن بين العمل والحياة الشخصية، والمشاركة في صنع القرارات (حماد، 2020).</w:t>
      </w:r>
    </w:p>
    <w:p w14:paraId="44B7B247"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 xml:space="preserve">تطبيق مفهوم جودة حياة العمل له عدة فوائد على المستوى التنظيمي والفردي. فعلى المستوى التنظيمي، يساعد في زيادة الإنتاجية والكفاءة، تحسين الولاء التنظيمي، وخفض معدلات دوران العمل والغياب. أما على المستوى الفردي، فيؤدي إلى زيادة رضا الموظفين عن وظائفهم، تحسين الصحة النفسية والجسدية، وزيادة الدافعية والالتزام تجاه المنظمة. في ظل المنافسة الشديدة والتغيرات السريعة في بيئة الأعمال، أصبحت جودة حياة العمل أمرًا حيويًا لجذب واستقطاب الكفاءات </w:t>
      </w:r>
      <w:r w:rsidRPr="00445D27">
        <w:rPr>
          <w:rFonts w:ascii="Sakkal Majalla" w:hAnsi="Sakkal Majalla" w:cs="Sakkal Majalla"/>
          <w:sz w:val="28"/>
          <w:szCs w:val="28"/>
          <w:rtl/>
          <w:lang w:bidi="ar-EG"/>
        </w:rPr>
        <w:lastRenderedPageBreak/>
        <w:t>المتميزة والحفاظ عليها. لذلك تسعى المنظمات الحديثة إلى تبني ممارسات وسياسات تعزز من جودة حياة العمل بما ينعكس إيجابًا على أدائها ومكانتها التنافسية (آدم، 2020).</w:t>
      </w:r>
    </w:p>
    <w:p w14:paraId="563F3A4A"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تُعد إدارة الجودة الشاملة (</w:t>
      </w:r>
      <w:r w:rsidRPr="00445D27">
        <w:rPr>
          <w:rFonts w:ascii="Sakkal Majalla" w:hAnsi="Sakkal Majalla" w:cs="Sakkal Majalla"/>
          <w:sz w:val="28"/>
          <w:szCs w:val="28"/>
          <w:lang w:bidi="ar-EG"/>
        </w:rPr>
        <w:t>TQM</w:t>
      </w:r>
      <w:r w:rsidRPr="00445D27">
        <w:rPr>
          <w:rFonts w:ascii="Sakkal Majalla" w:hAnsi="Sakkal Majalla" w:cs="Sakkal Majalla"/>
          <w:sz w:val="28"/>
          <w:szCs w:val="28"/>
          <w:rtl/>
          <w:lang w:bidi="ar-EG"/>
        </w:rPr>
        <w:t>) من المفاهيم الإدارية الحديثة التي حظيت باهتمام كبير في السنوات الأخيرة نظرًا لما تحققه من نتائج مرضية في تحسين جودة المنتجات والخدمات، وتعزيز رضا العملاء والمستفيدين. وتنطلق هذه الدراسة من أهمية دور ممارسات إدارة الجودة الشاملة في تحسين جودة حياة العمل لدى العاملين في مصانع الأغذية بمدينة الرياض. تهدف هذه الدراسة إلى التعرف على درجة تطبيق ممارسات إدارة الجودة الشاملة في مصانع الأغذية بمدينة الرياض، وقياس أثر تلك الممارسات في تحسين جودة حياة العمل للعاملين. وقد تم اختيار مصانع الأغذية كمجال تطبيقي لهذه الدراسة نظرًا لأهمية هذا القطاع في الاقتصاد الوطني، وما يتطلبه من جهود مكثفة لضمان جودة المنتجات والحفاظ على سلامة المستهلكين (عمران، 2020).</w:t>
      </w:r>
    </w:p>
    <w:p w14:paraId="52AC0352" w14:textId="77777777" w:rsidR="002E146E" w:rsidRPr="00445D27"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تم استخدام المنهج الوصفي التحليلي في هذه الدراسة، حيث تم جمع البيانات من خلال استبانة موجهة للعاملين في مصانع الأغذية بمدينة الرياض. وقد تم اختيار عينة عشوائية من هذه المصانع، وتوزيع الاستبانات على عينة ممثلة من العاملين بهدف الحصول على البيانات اللازمة لتحقيق أهداف الدراسة. تأتي هذه الدراسة في وقت حرج يشهد فيه قطاع الصناعات الغذائية تحديات كبيرة تتطلب الاهتمام بتحسين جودة المنتجات والخدمات، والحفاظ على سلامة المستهلكين. وتبرز أهمية هذه الدراسة في كونها تسلط الضوء على دور ممارسات إدارة الجودة الشاملة في تحسين جودة حياة العمل للعاملين في هذا القطاع الحيوي، مما ينعكس إيجابًا على تحقيق الأهداف التنظيمية للمصانع وزيادة رضا العملاء (آدم، 2020).</w:t>
      </w:r>
    </w:p>
    <w:p w14:paraId="2C0843D9" w14:textId="77777777" w:rsidR="002E146E" w:rsidRDefault="002E146E" w:rsidP="002E146E">
      <w:pPr>
        <w:spacing w:line="360" w:lineRule="auto"/>
        <w:jc w:val="both"/>
        <w:rPr>
          <w:rtl/>
          <w:lang w:bidi="ar-EG"/>
        </w:rPr>
      </w:pPr>
      <w:r w:rsidRPr="00445D27">
        <w:rPr>
          <w:rFonts w:ascii="Sakkal Majalla" w:hAnsi="Sakkal Majalla" w:cs="Sakkal Majalla"/>
          <w:sz w:val="28"/>
          <w:szCs w:val="28"/>
          <w:rtl/>
          <w:lang w:bidi="ar-EG"/>
        </w:rPr>
        <w:t>لذا جاءت هذه الدراسة لتسلط الضوء على أثر ممارسات إدارة الجودة الشاملة بأبعادها (</w:t>
      </w:r>
      <w:r w:rsidRPr="00445D27">
        <w:rPr>
          <w:rFonts w:ascii="Sakkal Majalla" w:hAnsi="Sakkal Majalla" w:cs="Sakkal Majalla" w:hint="cs"/>
          <w:sz w:val="28"/>
          <w:szCs w:val="28"/>
          <w:rtl/>
          <w:lang w:bidi="ar-EG"/>
        </w:rPr>
        <w:t>التزام</w:t>
      </w:r>
      <w:r w:rsidRPr="00445D27">
        <w:rPr>
          <w:rFonts w:ascii="Sakkal Majalla" w:hAnsi="Sakkal Majalla" w:cs="Sakkal Majalla"/>
          <w:sz w:val="28"/>
          <w:szCs w:val="28"/>
          <w:rtl/>
          <w:lang w:bidi="ar-EG"/>
        </w:rPr>
        <w:t xml:space="preserve"> الإدارة العليا – </w:t>
      </w:r>
      <w:r w:rsidRPr="00445D27">
        <w:rPr>
          <w:rFonts w:ascii="Sakkal Majalla" w:hAnsi="Sakkal Majalla" w:cs="Sakkal Majalla" w:hint="cs"/>
          <w:sz w:val="28"/>
          <w:szCs w:val="28"/>
          <w:rtl/>
          <w:lang w:bidi="ar-EG"/>
        </w:rPr>
        <w:t>اندماج</w:t>
      </w:r>
      <w:r w:rsidRPr="00445D27">
        <w:rPr>
          <w:rFonts w:ascii="Sakkal Majalla" w:hAnsi="Sakkal Majalla" w:cs="Sakkal Majalla"/>
          <w:sz w:val="28"/>
          <w:szCs w:val="28"/>
          <w:rtl/>
          <w:lang w:bidi="ar-EG"/>
        </w:rPr>
        <w:t xml:space="preserve"> ومشاركة العاملين – إدارة العلاقات – تطوير العمليات) في جودة حياة العمل بأبعادها مجمعة: دراسة تطبيقية على  مصانع الأغذية بمدينة الرياض.</w:t>
      </w:r>
    </w:p>
    <w:p w14:paraId="541F9441" w14:textId="77777777" w:rsidR="002E146E" w:rsidRPr="00320A2A" w:rsidRDefault="002E146E" w:rsidP="002E146E">
      <w:pPr>
        <w:rPr>
          <w:rtl/>
        </w:rPr>
      </w:pPr>
    </w:p>
    <w:p w14:paraId="5A8752D6"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9" w:name="_Toc172397777"/>
      <w:bookmarkStart w:id="10" w:name="_Toc172746090"/>
      <w:bookmarkStart w:id="11" w:name="_Toc179741528"/>
      <w:bookmarkStart w:id="12" w:name="_Toc180001199"/>
      <w:r w:rsidRPr="00132A3E">
        <w:rPr>
          <w:rFonts w:ascii="Sakkal Majalla" w:hAnsi="Sakkal Majalla" w:cs="Sakkal Majalla"/>
          <w:b/>
          <w:bCs/>
          <w:color w:val="000000" w:themeColor="text1"/>
          <w:sz w:val="28"/>
          <w:szCs w:val="28"/>
          <w:rtl/>
        </w:rPr>
        <w:lastRenderedPageBreak/>
        <w:t>مشكلة الدراسة</w:t>
      </w:r>
      <w:bookmarkEnd w:id="9"/>
      <w:bookmarkEnd w:id="10"/>
      <w:bookmarkEnd w:id="11"/>
      <w:bookmarkEnd w:id="12"/>
      <w:r w:rsidRPr="00132A3E">
        <w:rPr>
          <w:rFonts w:ascii="Sakkal Majalla" w:hAnsi="Sakkal Majalla" w:cs="Sakkal Majalla"/>
          <w:b/>
          <w:bCs/>
          <w:color w:val="000000" w:themeColor="text1"/>
          <w:sz w:val="28"/>
          <w:szCs w:val="28"/>
          <w:rtl/>
        </w:rPr>
        <w:t xml:space="preserve"> </w:t>
      </w:r>
    </w:p>
    <w:p w14:paraId="1481B1B0" w14:textId="77777777" w:rsidR="002E146E" w:rsidRPr="00445D27" w:rsidRDefault="002E146E" w:rsidP="002E146E">
      <w:pPr>
        <w:spacing w:line="360" w:lineRule="auto"/>
        <w:rPr>
          <w:rFonts w:ascii="Sakkal Majalla" w:hAnsi="Sakkal Majalla" w:cs="Sakkal Majalla"/>
          <w:sz w:val="28"/>
          <w:szCs w:val="28"/>
          <w:rtl/>
          <w:lang w:bidi="ar-EG"/>
        </w:rPr>
      </w:pPr>
      <w:r w:rsidRPr="00445D27">
        <w:rPr>
          <w:rFonts w:ascii="Sakkal Majalla" w:hAnsi="Sakkal Majalla" w:cs="Sakkal Majalla"/>
          <w:sz w:val="28"/>
          <w:szCs w:val="28"/>
          <w:rtl/>
          <w:lang w:bidi="ar-EG"/>
        </w:rPr>
        <w:t>تواجه مصانع الأغذية في مدينة الرياض تحديات متعددة في تطبيق ممارسات إدارة الجودة الشاملة وانعكاسها على جودة حياة العمل لدى موظفيها. على الرغم من الجهود المبذولة في هذا المجال، لا تزال هناك نقاط ضعف في فهم وتطبيق هذه الممارسات بشكل فعال. يُعد تحسين جودة حياة العمل أمرًا بالغ الأهمية لرفع الروح المعنوية للموظفين، زيادة الإنتاجية، والحفاظ على الكفاءات وجذب المواهب في هذه الصناعة الحيوية.</w:t>
      </w:r>
    </w:p>
    <w:p w14:paraId="4E8A6D86" w14:textId="77777777" w:rsidR="002E146E" w:rsidRDefault="002E146E" w:rsidP="002E146E">
      <w:pPr>
        <w:spacing w:line="360" w:lineRule="auto"/>
        <w:jc w:val="both"/>
        <w:rPr>
          <w:rFonts w:ascii="Sakkal Majalla" w:hAnsi="Sakkal Majalla" w:cs="Sakkal Majalla"/>
          <w:sz w:val="28"/>
          <w:szCs w:val="28"/>
          <w:rtl/>
          <w:lang w:bidi="ar-EG"/>
        </w:rPr>
      </w:pPr>
      <w:r w:rsidRPr="00445D27">
        <w:rPr>
          <w:rFonts w:ascii="Sakkal Majalla" w:hAnsi="Sakkal Majalla" w:cs="Sakkal Majalla"/>
          <w:sz w:val="28"/>
          <w:szCs w:val="28"/>
          <w:rtl/>
          <w:lang w:bidi="ar-EG"/>
        </w:rPr>
        <w:t>وتتمثل مشكلة الدراسة في تسليط الضوء على أثر ممارسات إدارة الجودة الشاملة بأبعادها (</w:t>
      </w:r>
      <w:r w:rsidRPr="00445D27">
        <w:rPr>
          <w:rFonts w:ascii="Sakkal Majalla" w:hAnsi="Sakkal Majalla" w:cs="Sakkal Majalla" w:hint="cs"/>
          <w:sz w:val="28"/>
          <w:szCs w:val="28"/>
          <w:rtl/>
          <w:lang w:bidi="ar-EG"/>
        </w:rPr>
        <w:t>التزام</w:t>
      </w:r>
      <w:r w:rsidRPr="00445D27">
        <w:rPr>
          <w:rFonts w:ascii="Sakkal Majalla" w:hAnsi="Sakkal Majalla" w:cs="Sakkal Majalla"/>
          <w:sz w:val="28"/>
          <w:szCs w:val="28"/>
          <w:rtl/>
          <w:lang w:bidi="ar-EG"/>
        </w:rPr>
        <w:t xml:space="preserve"> الإدارة العليا – </w:t>
      </w:r>
      <w:r w:rsidRPr="00445D27">
        <w:rPr>
          <w:rFonts w:ascii="Sakkal Majalla" w:hAnsi="Sakkal Majalla" w:cs="Sakkal Majalla" w:hint="cs"/>
          <w:sz w:val="28"/>
          <w:szCs w:val="28"/>
          <w:rtl/>
          <w:lang w:bidi="ar-EG"/>
        </w:rPr>
        <w:t>اندماج</w:t>
      </w:r>
      <w:r w:rsidRPr="00445D27">
        <w:rPr>
          <w:rFonts w:ascii="Sakkal Majalla" w:hAnsi="Sakkal Majalla" w:cs="Sakkal Majalla"/>
          <w:sz w:val="28"/>
          <w:szCs w:val="28"/>
          <w:rtl/>
          <w:lang w:bidi="ar-EG"/>
        </w:rPr>
        <w:t xml:space="preserve"> ومشاركة العاملين – إدارة العلاقات – تطوير العمليات) في جودة حياة العمل بأبعادها مجمعة: دراسة تطبيقية </w:t>
      </w:r>
      <w:r w:rsidRPr="00445D27">
        <w:rPr>
          <w:rFonts w:ascii="Sakkal Majalla" w:hAnsi="Sakkal Majalla" w:cs="Sakkal Majalla" w:hint="cs"/>
          <w:sz w:val="28"/>
          <w:szCs w:val="28"/>
          <w:rtl/>
          <w:lang w:bidi="ar-EG"/>
        </w:rPr>
        <w:t>على مصانع</w:t>
      </w:r>
      <w:r w:rsidRPr="00445D27">
        <w:rPr>
          <w:rFonts w:ascii="Sakkal Majalla" w:hAnsi="Sakkal Majalla" w:cs="Sakkal Majalla"/>
          <w:sz w:val="28"/>
          <w:szCs w:val="28"/>
          <w:rtl/>
          <w:lang w:bidi="ar-EG"/>
        </w:rPr>
        <w:t xml:space="preserve"> الأغذية بمدينة الرياض.</w:t>
      </w:r>
    </w:p>
    <w:p w14:paraId="2F989D8D" w14:textId="77777777" w:rsidR="002E146E" w:rsidRPr="00320A2A" w:rsidRDefault="002E146E" w:rsidP="002E146E">
      <w:pPr>
        <w:spacing w:line="360" w:lineRule="auto"/>
        <w:jc w:val="both"/>
        <w:rPr>
          <w:rFonts w:ascii="Sakkal Majalla" w:hAnsi="Sakkal Majalla" w:cs="Sakkal Majalla"/>
          <w:sz w:val="28"/>
          <w:szCs w:val="28"/>
          <w:rtl/>
          <w:lang w:bidi="ar-EG"/>
        </w:rPr>
      </w:pPr>
    </w:p>
    <w:p w14:paraId="0CE0E4F8" w14:textId="77777777" w:rsidR="002E146E" w:rsidRPr="00702F55"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13" w:name="_Toc172397778"/>
      <w:bookmarkStart w:id="14" w:name="_Toc172746091"/>
      <w:bookmarkStart w:id="15" w:name="_Toc179741529"/>
      <w:bookmarkStart w:id="16" w:name="_Toc180001200"/>
      <w:r w:rsidRPr="00132A3E">
        <w:rPr>
          <w:rFonts w:ascii="Sakkal Majalla" w:hAnsi="Sakkal Majalla" w:cs="Sakkal Majalla"/>
          <w:b/>
          <w:bCs/>
          <w:color w:val="000000" w:themeColor="text1"/>
          <w:sz w:val="28"/>
          <w:szCs w:val="28"/>
          <w:rtl/>
        </w:rPr>
        <w:t>أهمية الدراسة</w:t>
      </w:r>
      <w:bookmarkEnd w:id="13"/>
      <w:bookmarkEnd w:id="14"/>
      <w:bookmarkEnd w:id="15"/>
      <w:bookmarkEnd w:id="16"/>
    </w:p>
    <w:p w14:paraId="2ABCC128" w14:textId="77777777" w:rsidR="002E146E" w:rsidRPr="00445D27"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445D27">
        <w:rPr>
          <w:rFonts w:ascii="Sakkal Majalla" w:hAnsi="Sakkal Majalla" w:cs="Sakkal Majalla"/>
          <w:b/>
          <w:bCs/>
          <w:sz w:val="28"/>
          <w:szCs w:val="28"/>
          <w:rtl/>
        </w:rPr>
        <w:t xml:space="preserve">الأهمية </w:t>
      </w:r>
      <w:r w:rsidRPr="00445D27">
        <w:rPr>
          <w:rFonts w:ascii="Sakkal Majalla" w:hAnsi="Sakkal Majalla" w:cs="Sakkal Majalla" w:hint="cs"/>
          <w:b/>
          <w:bCs/>
          <w:sz w:val="28"/>
          <w:szCs w:val="28"/>
          <w:rtl/>
        </w:rPr>
        <w:t>النظرية</w:t>
      </w:r>
      <w:r w:rsidRPr="00445D27">
        <w:rPr>
          <w:rFonts w:ascii="Sakkal Majalla" w:hAnsi="Sakkal Majalla" w:cs="Sakkal Majalla"/>
          <w:b/>
          <w:bCs/>
          <w:sz w:val="28"/>
          <w:szCs w:val="28"/>
          <w:rtl/>
        </w:rPr>
        <w:t>:</w:t>
      </w:r>
    </w:p>
    <w:p w14:paraId="264AE4D0" w14:textId="77777777" w:rsidR="002E146E" w:rsidRPr="00445D27" w:rsidRDefault="002E146E" w:rsidP="002E146E">
      <w:pPr>
        <w:spacing w:line="360" w:lineRule="auto"/>
        <w:jc w:val="both"/>
        <w:rPr>
          <w:rFonts w:ascii="Sakkal Majalla" w:hAnsi="Sakkal Majalla" w:cs="Sakkal Majalla"/>
          <w:sz w:val="28"/>
          <w:szCs w:val="28"/>
          <w:rtl/>
        </w:rPr>
      </w:pPr>
      <w:r w:rsidRPr="00445D27">
        <w:rPr>
          <w:rFonts w:ascii="Sakkal Majalla" w:hAnsi="Sakkal Majalla" w:cs="Sakkal Majalla"/>
          <w:sz w:val="28"/>
          <w:szCs w:val="28"/>
          <w:rtl/>
        </w:rPr>
        <w:t xml:space="preserve">تأتي أهمية هذه الدراسة من أهمية المتغيرات التي تناولتها، حيث </w:t>
      </w:r>
      <w:r w:rsidRPr="00445D27">
        <w:rPr>
          <w:rFonts w:ascii="Sakkal Majalla" w:hAnsi="Sakkal Majalla" w:cs="Sakkal Majalla" w:hint="cs"/>
          <w:sz w:val="28"/>
          <w:szCs w:val="28"/>
          <w:rtl/>
        </w:rPr>
        <w:t>إن</w:t>
      </w:r>
      <w:r w:rsidRPr="00445D27">
        <w:rPr>
          <w:rFonts w:ascii="Sakkal Majalla" w:hAnsi="Sakkal Majalla" w:cs="Sakkal Majalla"/>
          <w:sz w:val="28"/>
          <w:szCs w:val="28"/>
          <w:rtl/>
        </w:rPr>
        <w:t xml:space="preserve"> إدارة الجودة الشاملة هي من المفاهيم المعاصرة التي تستقطب اهتمام الباحثين والممارسين في مجال إدارة الأعمال، وذلك لما لها من أهمية كبيرة في تحسين جودة حياة العمل داخل المنظمات. ففي سياق مصانع الأغذية بمدينة الرياض، يُعد تطبيق ممارسات إدارة الجودة الشاملة أمرًا بالغ الأهمية لتحسين إنتاجية العاملين وتعزيز رضاهم الوظيفي. من خلال تطبيق ممارسات إدارة الجودة الشاملة، مثل التركيز على احتياجات العملاء، والتحسين المستمر للعمليات، وتمكين العاملين، والعمل الجماعي، يمكن لمصانع الأغذية تحقيق تحسينات ملموسة في بيئة العمل، والارتقاء بجودة حياة العاملين. فعلى سبيل المثال، إشراك العاملين في عملية صنع القرار وتمكينهم من المساهمة في تحسين الأداء يسهم في رفع مستوى الرضا الوظيفي لديهم، كما أن التركيز على احتياجات العملاء وتقديم منتجات عالية الجودة يعزز من سمعة المنظمة في السوق.</w:t>
      </w:r>
    </w:p>
    <w:p w14:paraId="2238CBC4" w14:textId="77777777" w:rsidR="002E146E" w:rsidRPr="00445D27" w:rsidRDefault="002E146E" w:rsidP="002E146E">
      <w:pPr>
        <w:spacing w:line="360" w:lineRule="auto"/>
        <w:jc w:val="both"/>
        <w:rPr>
          <w:rFonts w:ascii="Sakkal Majalla" w:hAnsi="Sakkal Majalla" w:cs="Sakkal Majalla"/>
          <w:sz w:val="28"/>
          <w:szCs w:val="28"/>
          <w:rtl/>
        </w:rPr>
      </w:pPr>
      <w:r w:rsidRPr="00445D27">
        <w:rPr>
          <w:rFonts w:ascii="Sakkal Majalla" w:hAnsi="Sakkal Majalla" w:cs="Sakkal Majalla"/>
          <w:sz w:val="28"/>
          <w:szCs w:val="28"/>
          <w:rtl/>
        </w:rPr>
        <w:lastRenderedPageBreak/>
        <w:t>بالإضافة إلى ذلك، تطبيق ممارسات إدارة الجودة الشاملة يساعد مصانع الأغذية على تعزيز الإبداع والابتكار، مما ينعكس إيجابًا على تحسين الأداء الكلي للمنظمة. فمن خلال التحسين المستمر للعمليات وتشجيع العاملين على المبادرة والتفكير خارج الصندوق، يمكن لهذه المصانع أن تواكب التطورات التكنولوجية والبيئية المتسارعة، وتحافظ على تنافسيتها في السوق. وفي النهاية، تُعد دراسة أثر ممارسات إدارة الجودة الشاملة على جودة حياة العمل في مصانع الأغذية بمدينة الرياض موضوعًا بالغ الأهمية، لما له من انعكاسات إيجابية على أداء المنظمة ككل، وتحقيق أهدافها الاستراتيجية على المدى الطويل.</w:t>
      </w:r>
    </w:p>
    <w:p w14:paraId="77EDEDA0" w14:textId="77777777" w:rsidR="002E146E" w:rsidRPr="00445D27"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445D27">
        <w:rPr>
          <w:rFonts w:ascii="Sakkal Majalla" w:hAnsi="Sakkal Majalla" w:cs="Sakkal Majalla"/>
          <w:b/>
          <w:bCs/>
          <w:sz w:val="28"/>
          <w:szCs w:val="28"/>
          <w:rtl/>
        </w:rPr>
        <w:t xml:space="preserve">الأهمية العلمية: </w:t>
      </w:r>
    </w:p>
    <w:p w14:paraId="7DC201A4" w14:textId="77777777" w:rsidR="002E146E" w:rsidRPr="00445D27" w:rsidRDefault="002E146E" w:rsidP="002E146E">
      <w:pPr>
        <w:spacing w:line="360" w:lineRule="auto"/>
        <w:jc w:val="both"/>
        <w:rPr>
          <w:rFonts w:ascii="Sakkal Majalla" w:hAnsi="Sakkal Majalla" w:cs="Sakkal Majalla"/>
          <w:sz w:val="28"/>
          <w:szCs w:val="28"/>
          <w:rtl/>
        </w:rPr>
      </w:pPr>
      <w:r w:rsidRPr="00445D27">
        <w:rPr>
          <w:rFonts w:ascii="Sakkal Majalla" w:hAnsi="Sakkal Majalla" w:cs="Sakkal Majalla"/>
          <w:sz w:val="28"/>
          <w:szCs w:val="28"/>
          <w:rtl/>
        </w:rPr>
        <w:t>إن أهمية دراسة أثر ممارسات إدارة الجودة الشاملة في جودة حياة العمل في مصانع الأغذية بمدينة الرياض تأتي من الناحية العملية في مدى استفادة هذه المصانع من نتائج البحث وتوصياته المتعلقة بهذا المفهوم. فقطاع الأغذية يُعد أحد القطاعات الرائدة في الاقتصاد السعودي، نظرًا لما يوفره من فرص عمل كبيرة وما يساهم به في دفع عجلة التنمية الوطنية. تكمن أهمية هذه الدراسة في قدرتها على تحديد مدى تطبيق مصانع الأغذية لممارسات إدارة الجودة الشاملة وأثر ذلك على جودة حياة العمل لدى موظفيها. فإدارة الجودة الشاملة تُعد من الركائز الأساسية لتحسين بيئة العمل وزيادة الرضا الوظيفي للعاملين، مما ينعكس إيجابًا على جودة المنتجات والخدمات المقدمة من قبل هذه المصانع.</w:t>
      </w:r>
    </w:p>
    <w:p w14:paraId="16C5EDC9" w14:textId="77777777" w:rsidR="002E146E" w:rsidRDefault="002E146E" w:rsidP="002E146E">
      <w:pPr>
        <w:spacing w:line="360" w:lineRule="auto"/>
        <w:jc w:val="both"/>
        <w:rPr>
          <w:rFonts w:ascii="Sakkal Majalla" w:hAnsi="Sakkal Majalla" w:cs="Sakkal Majalla"/>
          <w:sz w:val="28"/>
          <w:szCs w:val="28"/>
          <w:rtl/>
        </w:rPr>
      </w:pPr>
      <w:r w:rsidRPr="00445D27">
        <w:rPr>
          <w:rFonts w:ascii="Sakkal Majalla" w:hAnsi="Sakkal Majalla" w:cs="Sakkal Majalla"/>
          <w:sz w:val="28"/>
          <w:szCs w:val="28"/>
          <w:rtl/>
        </w:rPr>
        <w:t>كما تُسهم نتائج هذه الدراسة في تزويد إدارات مصانع الأغذية بتوصيات حول كيفية تعزيز ممارسات إدارة الجودة الشاملة وتحسين جودة حياة العمل لدى موظفيها. وهذا بدوره يُساعد في تعزيز القدرة التنافسية لهذه المصانع وزيادة ولاء العاملين، مما ينعكس إيجابًا على سمعة وصورة هذه المؤسسات في أذهان عملائها ومجتمعها.</w:t>
      </w:r>
    </w:p>
    <w:p w14:paraId="423FFF94" w14:textId="77777777" w:rsidR="002E146E" w:rsidRPr="00822198" w:rsidRDefault="002E146E" w:rsidP="002E146E">
      <w:pPr>
        <w:spacing w:line="360" w:lineRule="auto"/>
        <w:jc w:val="both"/>
        <w:rPr>
          <w:rFonts w:ascii="Sakkal Majalla" w:hAnsi="Sakkal Majalla" w:cs="Sakkal Majalla"/>
          <w:sz w:val="28"/>
          <w:szCs w:val="28"/>
        </w:rPr>
      </w:pPr>
    </w:p>
    <w:p w14:paraId="2C3C9627"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17" w:name="_Toc172397779"/>
      <w:bookmarkStart w:id="18" w:name="_Toc172746092"/>
      <w:bookmarkStart w:id="19" w:name="_Toc179741530"/>
      <w:bookmarkStart w:id="20" w:name="_Toc180001201"/>
      <w:r w:rsidRPr="00132A3E">
        <w:rPr>
          <w:rFonts w:ascii="Sakkal Majalla" w:hAnsi="Sakkal Majalla" w:cs="Sakkal Majalla"/>
          <w:b/>
          <w:bCs/>
          <w:color w:val="000000" w:themeColor="text1"/>
          <w:sz w:val="28"/>
          <w:szCs w:val="28"/>
          <w:rtl/>
        </w:rPr>
        <w:t>أهداف الدراسة</w:t>
      </w:r>
      <w:bookmarkEnd w:id="17"/>
      <w:bookmarkEnd w:id="18"/>
      <w:bookmarkEnd w:id="19"/>
      <w:bookmarkEnd w:id="20"/>
    </w:p>
    <w:p w14:paraId="2B59114A" w14:textId="77777777" w:rsidR="002E146E" w:rsidRPr="00445D27" w:rsidRDefault="002E146E" w:rsidP="002E146E">
      <w:pPr>
        <w:spacing w:line="360" w:lineRule="auto"/>
        <w:rPr>
          <w:rFonts w:ascii="Sakkal Majalla" w:hAnsi="Sakkal Majalla" w:cs="Sakkal Majalla"/>
          <w:sz w:val="28"/>
          <w:szCs w:val="28"/>
          <w:rtl/>
        </w:rPr>
      </w:pPr>
      <w:r w:rsidRPr="00445D27">
        <w:rPr>
          <w:rFonts w:ascii="Sakkal Majalla" w:hAnsi="Sakkal Majalla" w:cs="Sakkal Majalla"/>
          <w:sz w:val="28"/>
          <w:szCs w:val="28"/>
          <w:rtl/>
        </w:rPr>
        <w:t>هدفت الدراسة إلى التعرف على أثر ممارسات إدارة الجودة الشاملة بأبعادها (</w:t>
      </w:r>
      <w:r w:rsidRPr="00445D27">
        <w:rPr>
          <w:rFonts w:ascii="Sakkal Majalla" w:hAnsi="Sakkal Majalla" w:cs="Sakkal Majalla" w:hint="cs"/>
          <w:sz w:val="28"/>
          <w:szCs w:val="28"/>
          <w:rtl/>
        </w:rPr>
        <w:t>التزام</w:t>
      </w:r>
      <w:r w:rsidRPr="00445D27">
        <w:rPr>
          <w:rFonts w:ascii="Sakkal Majalla" w:hAnsi="Sakkal Majalla" w:cs="Sakkal Majalla"/>
          <w:sz w:val="28"/>
          <w:szCs w:val="28"/>
          <w:rtl/>
        </w:rPr>
        <w:t xml:space="preserve"> الإدارة العليا – </w:t>
      </w:r>
      <w:r w:rsidRPr="00445D27">
        <w:rPr>
          <w:rFonts w:ascii="Sakkal Majalla" w:hAnsi="Sakkal Majalla" w:cs="Sakkal Majalla" w:hint="cs"/>
          <w:sz w:val="28"/>
          <w:szCs w:val="28"/>
          <w:rtl/>
        </w:rPr>
        <w:t>اندماج</w:t>
      </w:r>
      <w:r w:rsidRPr="00445D27">
        <w:rPr>
          <w:rFonts w:ascii="Sakkal Majalla" w:hAnsi="Sakkal Majalla" w:cs="Sakkal Majalla"/>
          <w:sz w:val="28"/>
          <w:szCs w:val="28"/>
          <w:rtl/>
        </w:rPr>
        <w:t xml:space="preserve"> ومشاركة العاملين – إدارة العلاقات – تطوير العمليات) في جودة حياة العمل بأبعادها مجمعة: دراسة تطبيقية </w:t>
      </w:r>
      <w:r w:rsidRPr="00445D27">
        <w:rPr>
          <w:rFonts w:ascii="Sakkal Majalla" w:hAnsi="Sakkal Majalla" w:cs="Sakkal Majalla" w:hint="cs"/>
          <w:sz w:val="28"/>
          <w:szCs w:val="28"/>
          <w:rtl/>
        </w:rPr>
        <w:t>على مصانع</w:t>
      </w:r>
      <w:r w:rsidRPr="00445D27">
        <w:rPr>
          <w:rFonts w:ascii="Sakkal Majalla" w:hAnsi="Sakkal Majalla" w:cs="Sakkal Majalla"/>
          <w:sz w:val="28"/>
          <w:szCs w:val="28"/>
          <w:rtl/>
        </w:rPr>
        <w:t xml:space="preserve"> الأغذية بمدينة الرياض. ويتفرع منه مجموعة من الأهداف الفرعية:</w:t>
      </w:r>
    </w:p>
    <w:p w14:paraId="12F9036D" w14:textId="77777777" w:rsidR="002E146E" w:rsidRPr="00CB0A11" w:rsidRDefault="002E146E" w:rsidP="002E146E">
      <w:pPr>
        <w:pStyle w:val="ListParagraph"/>
        <w:numPr>
          <w:ilvl w:val="0"/>
          <w:numId w:val="3"/>
        </w:numPr>
        <w:spacing w:line="360" w:lineRule="auto"/>
        <w:rPr>
          <w:rFonts w:ascii="Sakkal Majalla" w:hAnsi="Sakkal Majalla" w:cs="Sakkal Majalla"/>
          <w:sz w:val="28"/>
          <w:szCs w:val="28"/>
          <w:rtl/>
        </w:rPr>
      </w:pPr>
      <w:r w:rsidRPr="00CB0A11">
        <w:rPr>
          <w:rFonts w:ascii="Sakkal Majalla" w:hAnsi="Sakkal Majalla" w:cs="Sakkal Majalla"/>
          <w:sz w:val="28"/>
          <w:szCs w:val="28"/>
          <w:rtl/>
        </w:rPr>
        <w:lastRenderedPageBreak/>
        <w:t xml:space="preserve">التعرف على أثر </w:t>
      </w:r>
      <w:r w:rsidRPr="00CB0A11">
        <w:rPr>
          <w:rFonts w:ascii="Sakkal Majalla" w:hAnsi="Sakkal Majalla" w:cs="Sakkal Majalla" w:hint="cs"/>
          <w:sz w:val="28"/>
          <w:szCs w:val="28"/>
          <w:rtl/>
        </w:rPr>
        <w:t>التزام</w:t>
      </w:r>
      <w:r w:rsidRPr="00CB0A11">
        <w:rPr>
          <w:rFonts w:ascii="Sakkal Majalla" w:hAnsi="Sakkal Majalla" w:cs="Sakkal Majalla"/>
          <w:sz w:val="28"/>
          <w:szCs w:val="28"/>
          <w:rtl/>
        </w:rPr>
        <w:t xml:space="preserve"> الإدارة العليا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76052145" w14:textId="77777777" w:rsidR="002E146E" w:rsidRPr="00CB0A11" w:rsidRDefault="002E146E" w:rsidP="002E146E">
      <w:pPr>
        <w:pStyle w:val="ListParagraph"/>
        <w:numPr>
          <w:ilvl w:val="0"/>
          <w:numId w:val="3"/>
        </w:numPr>
        <w:spacing w:line="360" w:lineRule="auto"/>
        <w:rPr>
          <w:rFonts w:ascii="Sakkal Majalla" w:hAnsi="Sakkal Majalla" w:cs="Sakkal Majalla"/>
          <w:sz w:val="28"/>
          <w:szCs w:val="28"/>
          <w:rtl/>
        </w:rPr>
      </w:pPr>
      <w:r w:rsidRPr="00CB0A11">
        <w:rPr>
          <w:rFonts w:ascii="Sakkal Majalla" w:hAnsi="Sakkal Majalla" w:cs="Sakkal Majalla"/>
          <w:sz w:val="28"/>
          <w:szCs w:val="28"/>
          <w:rtl/>
        </w:rPr>
        <w:t xml:space="preserve">التعرف على أثر </w:t>
      </w:r>
      <w:r w:rsidRPr="00CB0A11">
        <w:rPr>
          <w:rFonts w:ascii="Sakkal Majalla" w:hAnsi="Sakkal Majalla" w:cs="Sakkal Majalla" w:hint="cs"/>
          <w:sz w:val="28"/>
          <w:szCs w:val="28"/>
          <w:rtl/>
        </w:rPr>
        <w:t>اندماج</w:t>
      </w:r>
      <w:r w:rsidRPr="00CB0A11">
        <w:rPr>
          <w:rFonts w:ascii="Sakkal Majalla" w:hAnsi="Sakkal Majalla" w:cs="Sakkal Majalla"/>
          <w:sz w:val="28"/>
          <w:szCs w:val="28"/>
          <w:rtl/>
        </w:rPr>
        <w:t xml:space="preserve"> ومشاركة العاملين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3DDA4881" w14:textId="77777777" w:rsidR="002E146E" w:rsidRPr="00CB0A11" w:rsidRDefault="002E146E" w:rsidP="002E146E">
      <w:pPr>
        <w:pStyle w:val="ListParagraph"/>
        <w:numPr>
          <w:ilvl w:val="0"/>
          <w:numId w:val="3"/>
        </w:numPr>
        <w:spacing w:line="360" w:lineRule="auto"/>
        <w:rPr>
          <w:rFonts w:ascii="Sakkal Majalla" w:hAnsi="Sakkal Majalla" w:cs="Sakkal Majalla"/>
          <w:sz w:val="28"/>
          <w:szCs w:val="28"/>
          <w:rtl/>
        </w:rPr>
      </w:pPr>
      <w:r w:rsidRPr="00CB0A11">
        <w:rPr>
          <w:rFonts w:ascii="Sakkal Majalla" w:hAnsi="Sakkal Majalla" w:cs="Sakkal Majalla"/>
          <w:sz w:val="28"/>
          <w:szCs w:val="28"/>
          <w:rtl/>
        </w:rPr>
        <w:t xml:space="preserve">التعرف على أثر إدارة العلاقات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7A1C6130" w14:textId="77777777" w:rsidR="002E146E" w:rsidRPr="00CB0A11" w:rsidRDefault="002E146E" w:rsidP="002E146E">
      <w:pPr>
        <w:pStyle w:val="ListParagraph"/>
        <w:numPr>
          <w:ilvl w:val="0"/>
          <w:numId w:val="3"/>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التعرف على أثر تطوير العمليات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2DC976F5"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21" w:name="_Toc172397780"/>
      <w:bookmarkStart w:id="22" w:name="_Toc172746093"/>
      <w:bookmarkStart w:id="23" w:name="_Toc179741531"/>
      <w:bookmarkStart w:id="24" w:name="_Toc180001202"/>
      <w:r w:rsidRPr="00132A3E">
        <w:rPr>
          <w:rFonts w:ascii="Sakkal Majalla" w:hAnsi="Sakkal Majalla" w:cs="Sakkal Majalla"/>
          <w:b/>
          <w:bCs/>
          <w:color w:val="000000" w:themeColor="text1"/>
          <w:sz w:val="28"/>
          <w:szCs w:val="28"/>
          <w:rtl/>
        </w:rPr>
        <w:t>تساؤلات الدراسة</w:t>
      </w:r>
      <w:bookmarkEnd w:id="21"/>
      <w:bookmarkEnd w:id="22"/>
      <w:bookmarkEnd w:id="23"/>
      <w:bookmarkEnd w:id="24"/>
    </w:p>
    <w:p w14:paraId="24E56D0C" w14:textId="77777777" w:rsidR="002E146E" w:rsidRPr="00CB0A11" w:rsidRDefault="002E146E" w:rsidP="002E146E">
      <w:pPr>
        <w:pStyle w:val="ListParagraph"/>
        <w:numPr>
          <w:ilvl w:val="0"/>
          <w:numId w:val="2"/>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السؤال </w:t>
      </w:r>
      <w:r w:rsidRPr="00CB0A11">
        <w:rPr>
          <w:rFonts w:ascii="Sakkal Majalla" w:hAnsi="Sakkal Majalla" w:cs="Sakkal Majalla" w:hint="cs"/>
          <w:sz w:val="28"/>
          <w:szCs w:val="28"/>
          <w:rtl/>
        </w:rPr>
        <w:t>الرئيسي</w:t>
      </w:r>
      <w:r w:rsidRPr="00CB0A11">
        <w:rPr>
          <w:rFonts w:ascii="Sakkal Majalla" w:hAnsi="Sakkal Majalla" w:cs="Sakkal Majalla"/>
          <w:sz w:val="28"/>
          <w:szCs w:val="28"/>
          <w:rtl/>
        </w:rPr>
        <w:t xml:space="preserve">: </w:t>
      </w:r>
    </w:p>
    <w:p w14:paraId="1095293F"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ما هو أثر ممارسات إدارة الجودة الشاملة بأبعادها (</w:t>
      </w:r>
      <w:r w:rsidRPr="00CB0A11">
        <w:rPr>
          <w:rFonts w:ascii="Sakkal Majalla" w:hAnsi="Sakkal Majalla" w:cs="Sakkal Majalla" w:hint="cs"/>
          <w:sz w:val="28"/>
          <w:szCs w:val="28"/>
          <w:rtl/>
        </w:rPr>
        <w:t>التزام</w:t>
      </w:r>
      <w:r w:rsidRPr="00CB0A11">
        <w:rPr>
          <w:rFonts w:ascii="Sakkal Majalla" w:hAnsi="Sakkal Majalla" w:cs="Sakkal Majalla"/>
          <w:sz w:val="28"/>
          <w:szCs w:val="28"/>
          <w:rtl/>
        </w:rPr>
        <w:t xml:space="preserve"> الإدارة العليا – </w:t>
      </w:r>
      <w:r w:rsidRPr="00CB0A11">
        <w:rPr>
          <w:rFonts w:ascii="Sakkal Majalla" w:hAnsi="Sakkal Majalla" w:cs="Sakkal Majalla" w:hint="cs"/>
          <w:sz w:val="28"/>
          <w:szCs w:val="28"/>
          <w:rtl/>
        </w:rPr>
        <w:t>اندماج</w:t>
      </w:r>
      <w:r w:rsidRPr="00CB0A11">
        <w:rPr>
          <w:rFonts w:ascii="Sakkal Majalla" w:hAnsi="Sakkal Majalla" w:cs="Sakkal Majalla"/>
          <w:sz w:val="28"/>
          <w:szCs w:val="28"/>
          <w:rtl/>
        </w:rPr>
        <w:t xml:space="preserve"> ومشاركة العاملين – إدارة العلاقات – تطوير العمليات)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 وتتفرع منه عدة أسئلة فرعية </w:t>
      </w:r>
      <w:r w:rsidRPr="00CB0A11">
        <w:rPr>
          <w:rFonts w:ascii="Sakkal Majalla" w:hAnsi="Sakkal Majalla" w:cs="Sakkal Majalla" w:hint="cs"/>
          <w:sz w:val="28"/>
          <w:szCs w:val="28"/>
          <w:rtl/>
        </w:rPr>
        <w:t>كالتالي</w:t>
      </w:r>
      <w:r w:rsidRPr="00CB0A11">
        <w:rPr>
          <w:rFonts w:ascii="Sakkal Majalla" w:hAnsi="Sakkal Majalla" w:cs="Sakkal Majalla"/>
          <w:sz w:val="28"/>
          <w:szCs w:val="28"/>
          <w:rtl/>
        </w:rPr>
        <w:t xml:space="preserve">: </w:t>
      </w:r>
    </w:p>
    <w:p w14:paraId="455C1F17" w14:textId="77777777" w:rsidR="002E146E" w:rsidRPr="00CB0A11" w:rsidRDefault="002E146E" w:rsidP="002E146E">
      <w:pPr>
        <w:pStyle w:val="ListParagraph"/>
        <w:numPr>
          <w:ilvl w:val="0"/>
          <w:numId w:val="4"/>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السؤال الفرعي الأول: كيف يؤثر </w:t>
      </w:r>
      <w:r w:rsidRPr="00CB0A11">
        <w:rPr>
          <w:rFonts w:ascii="Sakkal Majalla" w:hAnsi="Sakkal Majalla" w:cs="Sakkal Majalla" w:hint="cs"/>
          <w:sz w:val="28"/>
          <w:szCs w:val="28"/>
          <w:rtl/>
        </w:rPr>
        <w:t>التزام</w:t>
      </w:r>
      <w:r w:rsidRPr="00CB0A11">
        <w:rPr>
          <w:rFonts w:ascii="Sakkal Majalla" w:hAnsi="Sakkal Majalla" w:cs="Sakkal Majalla"/>
          <w:sz w:val="28"/>
          <w:szCs w:val="28"/>
          <w:rtl/>
        </w:rPr>
        <w:t xml:space="preserve"> الإدارة العليا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7A21A0F3" w14:textId="77777777" w:rsidR="002E146E" w:rsidRPr="00CB0A11" w:rsidRDefault="002E146E" w:rsidP="002E146E">
      <w:pPr>
        <w:pStyle w:val="ListParagraph"/>
        <w:numPr>
          <w:ilvl w:val="0"/>
          <w:numId w:val="4"/>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السؤال الفرعي الثاني: ما هو تأثير </w:t>
      </w:r>
      <w:r w:rsidRPr="00CB0A11">
        <w:rPr>
          <w:rFonts w:ascii="Sakkal Majalla" w:hAnsi="Sakkal Majalla" w:cs="Sakkal Majalla" w:hint="cs"/>
          <w:sz w:val="28"/>
          <w:szCs w:val="28"/>
          <w:rtl/>
        </w:rPr>
        <w:t>اندماج</w:t>
      </w:r>
      <w:r w:rsidRPr="00CB0A11">
        <w:rPr>
          <w:rFonts w:ascii="Sakkal Majalla" w:hAnsi="Sakkal Majalla" w:cs="Sakkal Majalla"/>
          <w:sz w:val="28"/>
          <w:szCs w:val="28"/>
          <w:rtl/>
        </w:rPr>
        <w:t xml:space="preserve"> ومشاركة العاملين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7728842F" w14:textId="77777777" w:rsidR="002E146E" w:rsidRPr="00CB0A11" w:rsidRDefault="002E146E" w:rsidP="002E146E">
      <w:pPr>
        <w:pStyle w:val="ListParagraph"/>
        <w:numPr>
          <w:ilvl w:val="0"/>
          <w:numId w:val="4"/>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السؤال الفرعي الثالث: كيف تؤثر إدارة العلاقات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6863ED4B" w14:textId="77777777" w:rsidR="002E146E" w:rsidRPr="00CB0A11" w:rsidRDefault="002E146E" w:rsidP="002E146E">
      <w:pPr>
        <w:pStyle w:val="ListParagraph"/>
        <w:numPr>
          <w:ilvl w:val="0"/>
          <w:numId w:val="4"/>
        </w:num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السؤال الفرعي الرابع: كيف تؤثر تطوير العمليات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p>
    <w:p w14:paraId="5C933794" w14:textId="77777777" w:rsidR="002E146E" w:rsidRPr="00CB0A11" w:rsidRDefault="002E146E" w:rsidP="002E146E">
      <w:pPr>
        <w:rPr>
          <w:rtl/>
        </w:rPr>
      </w:pPr>
    </w:p>
    <w:p w14:paraId="16C800BC"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25" w:name="_Toc172397781"/>
      <w:bookmarkStart w:id="26" w:name="_Toc172746094"/>
      <w:bookmarkStart w:id="27" w:name="_Toc179741532"/>
      <w:bookmarkStart w:id="28" w:name="_Toc180001203"/>
      <w:r w:rsidRPr="006A2E5C">
        <w:rPr>
          <w:rFonts w:ascii="Sakkal Majalla" w:hAnsi="Sakkal Majalla" w:cs="Sakkal Majalla"/>
          <w:b/>
          <w:bCs/>
          <w:color w:val="000000" w:themeColor="text1"/>
          <w:sz w:val="28"/>
          <w:szCs w:val="28"/>
          <w:rtl/>
        </w:rPr>
        <w:t>فروض الدراسة</w:t>
      </w:r>
      <w:bookmarkEnd w:id="25"/>
      <w:bookmarkEnd w:id="26"/>
      <w:bookmarkEnd w:id="27"/>
      <w:bookmarkEnd w:id="28"/>
    </w:p>
    <w:p w14:paraId="11D0E937"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بناء</w:t>
      </w:r>
      <w:r>
        <w:rPr>
          <w:rFonts w:ascii="Sakkal Majalla" w:hAnsi="Sakkal Majalla" w:cs="Sakkal Majalla" w:hint="cs"/>
          <w:sz w:val="28"/>
          <w:szCs w:val="28"/>
          <w:rtl/>
        </w:rPr>
        <w:t>ً</w:t>
      </w:r>
      <w:r w:rsidRPr="00CB0A11">
        <w:rPr>
          <w:rFonts w:ascii="Sakkal Majalla" w:hAnsi="Sakkal Majalla" w:cs="Sakkal Majalla"/>
          <w:sz w:val="28"/>
          <w:szCs w:val="28"/>
          <w:rtl/>
        </w:rPr>
        <w:t xml:space="preserve"> على ما تم عرضه من أهداف الدراسة ومشكلتها وأهميتها يمكننا تحديد فرضيات الدراسة من خلال فرضية رئيسية </w:t>
      </w:r>
      <w:r w:rsidRPr="00CB0A11">
        <w:rPr>
          <w:rFonts w:ascii="Sakkal Majalla" w:hAnsi="Sakkal Majalla" w:cs="Sakkal Majalla" w:hint="cs"/>
          <w:sz w:val="28"/>
          <w:szCs w:val="28"/>
          <w:rtl/>
        </w:rPr>
        <w:t>تتم</w:t>
      </w:r>
      <w:r>
        <w:rPr>
          <w:rFonts w:ascii="Sakkal Majalla" w:hAnsi="Sakkal Majalla" w:cs="Sakkal Majalla" w:hint="cs"/>
          <w:sz w:val="28"/>
          <w:szCs w:val="28"/>
          <w:rtl/>
        </w:rPr>
        <w:t>ث</w:t>
      </w:r>
      <w:r w:rsidRPr="00CB0A11">
        <w:rPr>
          <w:rFonts w:ascii="Sakkal Majalla" w:hAnsi="Sakkal Majalla" w:cs="Sakkal Majalla" w:hint="cs"/>
          <w:sz w:val="28"/>
          <w:szCs w:val="28"/>
          <w:rtl/>
        </w:rPr>
        <w:t>ل</w:t>
      </w:r>
      <w:r w:rsidRPr="00CB0A11">
        <w:rPr>
          <w:rFonts w:ascii="Sakkal Majalla" w:hAnsi="Sakkal Majalla" w:cs="Sakkal Majalla"/>
          <w:sz w:val="28"/>
          <w:szCs w:val="28"/>
          <w:rtl/>
        </w:rPr>
        <w:t xml:space="preserve"> في: </w:t>
      </w:r>
    </w:p>
    <w:p w14:paraId="168FB04F" w14:textId="77777777" w:rsidR="002E146E" w:rsidRPr="00CB0A11" w:rsidRDefault="002E146E" w:rsidP="002E146E">
      <w:pPr>
        <w:pStyle w:val="ListParagraph"/>
        <w:numPr>
          <w:ilvl w:val="0"/>
          <w:numId w:val="2"/>
        </w:numPr>
        <w:spacing w:line="360" w:lineRule="auto"/>
        <w:jc w:val="both"/>
        <w:rPr>
          <w:rFonts w:ascii="Sakkal Majalla" w:hAnsi="Sakkal Majalla" w:cs="Sakkal Majalla"/>
          <w:sz w:val="28"/>
          <w:szCs w:val="28"/>
          <w:rtl/>
        </w:rPr>
      </w:pPr>
      <w:r w:rsidRPr="00CB0A11">
        <w:rPr>
          <w:rFonts w:ascii="Sakkal Majalla" w:hAnsi="Sakkal Majalla" w:cs="Sakkal Majalla"/>
          <w:b/>
          <w:bCs/>
          <w:sz w:val="28"/>
          <w:szCs w:val="28"/>
          <w:rtl/>
        </w:rPr>
        <w:t>الفرضية الرئيسة:</w:t>
      </w:r>
      <w:r w:rsidRPr="00CB0A11">
        <w:rPr>
          <w:rFonts w:ascii="Sakkal Majalla" w:hAnsi="Sakkal Majalla" w:cs="Sakkal Majalla"/>
          <w:sz w:val="28"/>
          <w:szCs w:val="28"/>
          <w:rtl/>
        </w:rPr>
        <w:t xml:space="preserve"> </w:t>
      </w:r>
    </w:p>
    <w:p w14:paraId="216B8B8F"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lang w:bidi="fa-IR"/>
        </w:rPr>
        <w:t>لا</w:t>
      </w:r>
      <w:r w:rsidRPr="00CB0A11">
        <w:rPr>
          <w:rFonts w:ascii="Sakkal Majalla" w:hAnsi="Sakkal Majalla" w:cs="Sakkal Majalla"/>
          <w:sz w:val="28"/>
          <w:szCs w:val="28"/>
          <w:rtl/>
        </w:rPr>
        <w:t xml:space="preserve"> يوجد أثر ذو دلالة إحصائية عند مستوى دلالة </w:t>
      </w:r>
      <w:r w:rsidRPr="00CB0A11">
        <w:rPr>
          <w:rFonts w:ascii="Sakkal Majalla" w:hAnsi="Sakkal Majalla" w:cs="Sakkal Majalla"/>
          <w:sz w:val="28"/>
          <w:szCs w:val="28"/>
          <w:rtl/>
          <w:lang w:bidi="ar-JO"/>
        </w:rPr>
        <w:t>( 0.05</w:t>
      </w:r>
      <w:r w:rsidRPr="00CB0A11">
        <w:rPr>
          <w:rFonts w:ascii="Sakkal Majalla" w:hAnsi="Sakkal Majalla" w:cs="Sakkal Majalla" w:hint="cs"/>
          <w:sz w:val="28"/>
          <w:szCs w:val="28"/>
          <w:rtl/>
          <w:lang w:bidi="ar-JO"/>
        </w:rPr>
        <w:t>≥</w:t>
      </w:r>
      <w:r w:rsidRPr="00CB0A11">
        <w:rPr>
          <w:rFonts w:ascii="Sakkal Majalla" w:hAnsi="Sakkal Majalla" w:cs="Sakkal Majalla"/>
          <w:sz w:val="28"/>
          <w:szCs w:val="28"/>
        </w:rPr>
        <w:t>a</w:t>
      </w:r>
      <w:r w:rsidRPr="00CB0A11">
        <w:rPr>
          <w:rFonts w:ascii="Sakkal Majalla" w:hAnsi="Sakkal Majalla" w:cs="Sakkal Majalla"/>
          <w:sz w:val="28"/>
          <w:szCs w:val="28"/>
          <w:rtl/>
          <w:lang w:bidi="ar-JO"/>
        </w:rPr>
        <w:t xml:space="preserve"> ) </w:t>
      </w:r>
      <w:r w:rsidRPr="00CB0A11">
        <w:rPr>
          <w:rFonts w:ascii="Sakkal Majalla" w:hAnsi="Sakkal Majalla" w:cs="Sakkal Majalla" w:hint="cs"/>
          <w:sz w:val="28"/>
          <w:szCs w:val="28"/>
          <w:rtl/>
          <w:lang w:bidi="ar-JO"/>
        </w:rPr>
        <w:t>ل</w:t>
      </w:r>
      <w:r w:rsidRPr="00CB0A11">
        <w:rPr>
          <w:rFonts w:ascii="Sakkal Majalla" w:hAnsi="Sakkal Majalla" w:cs="Sakkal Majalla"/>
          <w:sz w:val="28"/>
          <w:szCs w:val="28"/>
          <w:rtl/>
          <w:lang w:bidi="ar-JO"/>
        </w:rPr>
        <w:t>ممارسات إدارة الجودة الشاملة بأبعادها (</w:t>
      </w:r>
      <w:proofErr w:type="spellStart"/>
      <w:r w:rsidRPr="00CB0A11">
        <w:rPr>
          <w:rFonts w:ascii="Sakkal Majalla" w:hAnsi="Sakkal Majalla" w:cs="Sakkal Majalla"/>
          <w:sz w:val="28"/>
          <w:szCs w:val="28"/>
          <w:rtl/>
          <w:lang w:bidi="ar-JO"/>
        </w:rPr>
        <w:t>إلتزام</w:t>
      </w:r>
      <w:proofErr w:type="spellEnd"/>
      <w:r w:rsidRPr="00CB0A11">
        <w:rPr>
          <w:rFonts w:ascii="Sakkal Majalla" w:hAnsi="Sakkal Majalla" w:cs="Sakkal Majalla"/>
          <w:sz w:val="28"/>
          <w:szCs w:val="28"/>
          <w:rtl/>
          <w:lang w:bidi="ar-JO"/>
        </w:rPr>
        <w:t xml:space="preserve"> الإدارة العليا – </w:t>
      </w:r>
      <w:r w:rsidRPr="00CB0A11">
        <w:rPr>
          <w:rFonts w:ascii="Sakkal Majalla" w:hAnsi="Sakkal Majalla" w:cs="Sakkal Majalla" w:hint="cs"/>
          <w:sz w:val="28"/>
          <w:szCs w:val="28"/>
          <w:rtl/>
          <w:lang w:bidi="ar-JO"/>
        </w:rPr>
        <w:t>اندماج</w:t>
      </w:r>
      <w:r w:rsidRPr="00CB0A11">
        <w:rPr>
          <w:rFonts w:ascii="Sakkal Majalla" w:hAnsi="Sakkal Majalla" w:cs="Sakkal Majalla"/>
          <w:sz w:val="28"/>
          <w:szCs w:val="28"/>
          <w:rtl/>
          <w:lang w:bidi="ar-JO"/>
        </w:rPr>
        <w:t xml:space="preserve"> ومشاركة العاملين – إدارة العلاقات – تطوير العمليات) في جودة حياة العمل بأبعادها مجمعة: دراسة تطبيقية على  مصانع الأغذية بمدينة الرياض</w:t>
      </w:r>
      <w:r w:rsidRPr="00CB0A11">
        <w:rPr>
          <w:rFonts w:ascii="Sakkal Majalla" w:hAnsi="Sakkal Majalla" w:cs="Sakkal Majalla" w:hint="cs"/>
          <w:sz w:val="28"/>
          <w:szCs w:val="28"/>
          <w:rtl/>
          <w:lang w:bidi="ar-JO"/>
        </w:rPr>
        <w:t>.</w:t>
      </w:r>
    </w:p>
    <w:p w14:paraId="35D5C404"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ينبثق من هذه الفرضية الفرضيات الفرعية التالية:</w:t>
      </w:r>
    </w:p>
    <w:p w14:paraId="64CDA9D6" w14:textId="77777777" w:rsidR="002E146E" w:rsidRPr="00CB0A11" w:rsidRDefault="002E146E" w:rsidP="002E146E">
      <w:pPr>
        <w:pStyle w:val="ListParagraph"/>
        <w:numPr>
          <w:ilvl w:val="0"/>
          <w:numId w:val="5"/>
        </w:numPr>
        <w:spacing w:line="360" w:lineRule="auto"/>
        <w:jc w:val="both"/>
        <w:rPr>
          <w:rFonts w:ascii="Sakkal Majalla" w:hAnsi="Sakkal Majalla" w:cs="Sakkal Majalla"/>
          <w:sz w:val="28"/>
          <w:szCs w:val="28"/>
          <w:rtl/>
        </w:rPr>
      </w:pPr>
      <w:r w:rsidRPr="00CB0A11">
        <w:rPr>
          <w:rFonts w:ascii="Sakkal Majalla" w:hAnsi="Sakkal Majalla" w:cs="Sakkal Majalla"/>
          <w:b/>
          <w:bCs/>
          <w:sz w:val="28"/>
          <w:szCs w:val="28"/>
          <w:rtl/>
          <w:lang w:bidi="fa-IR"/>
        </w:rPr>
        <w:t>الفرضية الفرعية الاولى</w:t>
      </w:r>
      <w:r w:rsidRPr="00CB0A11">
        <w:rPr>
          <w:rFonts w:ascii="Sakkal Majalla" w:hAnsi="Sakkal Majalla" w:cs="Sakkal Majalla"/>
          <w:sz w:val="28"/>
          <w:szCs w:val="28"/>
          <w:rtl/>
          <w:lang w:bidi="fa-IR"/>
        </w:rPr>
        <w:t xml:space="preserve">: </w:t>
      </w:r>
      <w:r w:rsidRPr="00CB0A11">
        <w:rPr>
          <w:rFonts w:ascii="Sakkal Majalla" w:hAnsi="Sakkal Majalla" w:cs="Sakkal Majalla"/>
          <w:sz w:val="28"/>
          <w:szCs w:val="28"/>
          <w:rtl/>
        </w:rPr>
        <w:t>لا يوجد أثر ذو دلالة إحصائية عند مستوى دلالة ( 0.05</w:t>
      </w:r>
      <w:r w:rsidRPr="00CB0A11">
        <w:rPr>
          <w:rFonts w:ascii="Sakkal Majalla" w:hAnsi="Sakkal Majalla" w:cs="Sakkal Majalla" w:hint="cs"/>
          <w:sz w:val="28"/>
          <w:szCs w:val="28"/>
          <w:rtl/>
        </w:rPr>
        <w:t>≥</w:t>
      </w:r>
      <w:r w:rsidRPr="00CB0A11">
        <w:rPr>
          <w:rFonts w:ascii="Sakkal Majalla" w:hAnsi="Sakkal Majalla" w:cs="Sakkal Majalla"/>
          <w:sz w:val="28"/>
          <w:szCs w:val="28"/>
        </w:rPr>
        <w:t>a</w:t>
      </w:r>
      <w:r w:rsidRPr="00CB0A11">
        <w:rPr>
          <w:rFonts w:ascii="Sakkal Majalla" w:hAnsi="Sakkal Majalla" w:cs="Sakkal Majalla"/>
          <w:sz w:val="28"/>
          <w:szCs w:val="28"/>
          <w:rtl/>
        </w:rPr>
        <w:t xml:space="preserve"> )  </w:t>
      </w:r>
      <w:r w:rsidRPr="00CB0A11">
        <w:rPr>
          <w:rFonts w:ascii="Sakkal Majalla" w:hAnsi="Sakkal Majalla" w:cs="Sakkal Majalla" w:hint="cs"/>
          <w:sz w:val="28"/>
          <w:szCs w:val="28"/>
          <w:rtl/>
        </w:rPr>
        <w:t>لالتزام</w:t>
      </w:r>
      <w:r w:rsidRPr="00CB0A11">
        <w:rPr>
          <w:rFonts w:ascii="Sakkal Majalla" w:hAnsi="Sakkal Majalla" w:cs="Sakkal Majalla"/>
          <w:sz w:val="28"/>
          <w:szCs w:val="28"/>
          <w:rtl/>
        </w:rPr>
        <w:t xml:space="preserve"> الإدارة العليا في جودة حياة العمل بأبعادها مجمعة: دراسة تطبيقية على  مصانع الأغذية بمدينة الرياض.</w:t>
      </w:r>
    </w:p>
    <w:p w14:paraId="40F97585" w14:textId="77777777" w:rsidR="002E146E" w:rsidRPr="00CB0A11" w:rsidRDefault="002E146E" w:rsidP="002E146E">
      <w:pPr>
        <w:pStyle w:val="ListParagraph"/>
        <w:numPr>
          <w:ilvl w:val="0"/>
          <w:numId w:val="5"/>
        </w:numPr>
        <w:spacing w:line="360" w:lineRule="auto"/>
        <w:jc w:val="both"/>
        <w:rPr>
          <w:rFonts w:ascii="Sakkal Majalla" w:hAnsi="Sakkal Majalla" w:cs="Sakkal Majalla"/>
          <w:sz w:val="28"/>
          <w:szCs w:val="28"/>
        </w:rPr>
      </w:pPr>
      <w:bookmarkStart w:id="29" w:name="_Hlk167245859"/>
      <w:r w:rsidRPr="00CB0A11">
        <w:rPr>
          <w:rFonts w:ascii="Sakkal Majalla" w:hAnsi="Sakkal Majalla" w:cs="Sakkal Majalla"/>
          <w:b/>
          <w:bCs/>
          <w:sz w:val="28"/>
          <w:szCs w:val="28"/>
          <w:rtl/>
        </w:rPr>
        <w:t>الفرضية الفرعية الثانية</w:t>
      </w:r>
      <w:r w:rsidRPr="00CB0A11">
        <w:rPr>
          <w:rFonts w:ascii="Sakkal Majalla" w:hAnsi="Sakkal Majalla" w:cs="Sakkal Majalla"/>
          <w:b/>
          <w:bCs/>
          <w:sz w:val="28"/>
          <w:szCs w:val="28"/>
          <w:rtl/>
          <w:lang w:bidi="fa-IR"/>
        </w:rPr>
        <w:t>:</w:t>
      </w:r>
      <w:r w:rsidRPr="00CB0A11">
        <w:rPr>
          <w:rFonts w:ascii="Sakkal Majalla" w:hAnsi="Sakkal Majalla" w:cs="Sakkal Majalla"/>
          <w:sz w:val="28"/>
          <w:szCs w:val="28"/>
          <w:rtl/>
          <w:lang w:bidi="fa-IR"/>
        </w:rPr>
        <w:t xml:space="preserve"> </w:t>
      </w:r>
      <w:r w:rsidRPr="00CB0A11">
        <w:rPr>
          <w:rFonts w:ascii="Sakkal Majalla" w:hAnsi="Sakkal Majalla" w:cs="Sakkal Majalla"/>
          <w:sz w:val="28"/>
          <w:szCs w:val="28"/>
          <w:rtl/>
        </w:rPr>
        <w:t xml:space="preserve">لا يوجد أثر ذو دلالة إحصائية عند مستوى دلالة </w:t>
      </w:r>
      <w:r w:rsidRPr="00CB0A11">
        <w:rPr>
          <w:rFonts w:ascii="Sakkal Majalla" w:hAnsi="Sakkal Majalla" w:cs="Sakkal Majalla" w:hint="cs"/>
          <w:sz w:val="28"/>
          <w:szCs w:val="28"/>
          <w:rtl/>
        </w:rPr>
        <w:t>(0</w:t>
      </w:r>
      <w:r w:rsidRPr="00CB0A11">
        <w:rPr>
          <w:rFonts w:ascii="Sakkal Majalla" w:hAnsi="Sakkal Majalla" w:cs="Sakkal Majalla"/>
          <w:sz w:val="28"/>
          <w:szCs w:val="28"/>
          <w:rtl/>
        </w:rPr>
        <w:t>.05</w:t>
      </w:r>
      <w:r w:rsidRPr="00CB0A11">
        <w:rPr>
          <w:rFonts w:ascii="Sakkal Majalla" w:hAnsi="Sakkal Majalla" w:cs="Sakkal Majalla" w:hint="cs"/>
          <w:sz w:val="28"/>
          <w:szCs w:val="28"/>
          <w:rtl/>
        </w:rPr>
        <w:t>≥</w:t>
      </w:r>
      <w:bookmarkEnd w:id="29"/>
      <w:r w:rsidRPr="00CB0A11">
        <w:rPr>
          <w:rFonts w:ascii="Sakkal Majalla" w:hAnsi="Sakkal Majalla" w:cs="Sakkal Majalla"/>
          <w:sz w:val="28"/>
          <w:szCs w:val="28"/>
        </w:rPr>
        <w:t>a</w:t>
      </w:r>
      <w:r w:rsidRPr="00CB0A11">
        <w:rPr>
          <w:rFonts w:ascii="Sakkal Majalla" w:hAnsi="Sakkal Majalla" w:cs="Sakkal Majalla" w:hint="cs"/>
          <w:sz w:val="28"/>
          <w:szCs w:val="28"/>
          <w:rtl/>
        </w:rPr>
        <w:t>) لاندماج</w:t>
      </w:r>
      <w:r w:rsidRPr="00CB0A11">
        <w:rPr>
          <w:rFonts w:ascii="Sakkal Majalla" w:hAnsi="Sakkal Majalla" w:cs="Sakkal Majalla"/>
          <w:sz w:val="28"/>
          <w:szCs w:val="28"/>
          <w:rtl/>
        </w:rPr>
        <w:t xml:space="preserve"> ومشاركة العاملين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r w:rsidRPr="00CB0A11">
        <w:rPr>
          <w:rFonts w:ascii="Sakkal Majalla" w:hAnsi="Sakkal Majalla" w:cs="Sakkal Majalla" w:hint="cs"/>
          <w:sz w:val="28"/>
          <w:szCs w:val="28"/>
          <w:rtl/>
        </w:rPr>
        <w:t>.</w:t>
      </w:r>
    </w:p>
    <w:p w14:paraId="3D1E560B" w14:textId="77777777" w:rsidR="002E146E" w:rsidRPr="00CB0A11" w:rsidRDefault="002E146E" w:rsidP="002E146E">
      <w:pPr>
        <w:pStyle w:val="ListParagraph"/>
        <w:numPr>
          <w:ilvl w:val="0"/>
          <w:numId w:val="5"/>
        </w:numPr>
        <w:spacing w:line="360" w:lineRule="auto"/>
        <w:jc w:val="both"/>
        <w:rPr>
          <w:rFonts w:ascii="Sakkal Majalla" w:hAnsi="Sakkal Majalla" w:cs="Sakkal Majalla"/>
          <w:sz w:val="28"/>
          <w:szCs w:val="28"/>
        </w:rPr>
      </w:pPr>
      <w:bookmarkStart w:id="30" w:name="_Hlk171785665"/>
      <w:r w:rsidRPr="00CB0A11">
        <w:rPr>
          <w:rFonts w:ascii="Sakkal Majalla" w:hAnsi="Sakkal Majalla" w:cs="Sakkal Majalla"/>
          <w:b/>
          <w:bCs/>
          <w:sz w:val="28"/>
          <w:szCs w:val="28"/>
          <w:rtl/>
        </w:rPr>
        <w:t>الفرضية الفرعية الثالثة</w:t>
      </w:r>
      <w:r w:rsidRPr="00CB0A11">
        <w:rPr>
          <w:rFonts w:ascii="Sakkal Majalla" w:hAnsi="Sakkal Majalla" w:cs="Sakkal Majalla"/>
          <w:sz w:val="28"/>
          <w:szCs w:val="28"/>
          <w:rtl/>
        </w:rPr>
        <w:t xml:space="preserve">: لا يوجد أثر ذو دلالة إحصائية عند مستوى دلالة </w:t>
      </w:r>
      <w:r w:rsidRPr="00CB0A11">
        <w:rPr>
          <w:rFonts w:ascii="Sakkal Majalla" w:hAnsi="Sakkal Majalla" w:cs="Sakkal Majalla" w:hint="cs"/>
          <w:sz w:val="28"/>
          <w:szCs w:val="28"/>
          <w:rtl/>
        </w:rPr>
        <w:t>(0</w:t>
      </w:r>
      <w:r w:rsidRPr="00CB0A11">
        <w:rPr>
          <w:rFonts w:ascii="Sakkal Majalla" w:hAnsi="Sakkal Majalla" w:cs="Sakkal Majalla"/>
          <w:sz w:val="28"/>
          <w:szCs w:val="28"/>
          <w:rtl/>
        </w:rPr>
        <w:t>.05</w:t>
      </w:r>
      <w:r w:rsidRPr="00CB0A11">
        <w:rPr>
          <w:rFonts w:ascii="Sakkal Majalla" w:hAnsi="Sakkal Majalla" w:cs="Sakkal Majalla" w:hint="cs"/>
          <w:sz w:val="28"/>
          <w:szCs w:val="28"/>
          <w:rtl/>
        </w:rPr>
        <w:t>≥</w:t>
      </w:r>
      <w:r w:rsidRPr="00CB0A11">
        <w:rPr>
          <w:rFonts w:ascii="Sakkal Majalla" w:hAnsi="Sakkal Majalla" w:cs="Sakkal Majalla"/>
          <w:sz w:val="28"/>
          <w:szCs w:val="28"/>
        </w:rPr>
        <w:t>a</w:t>
      </w:r>
      <w:r w:rsidRPr="00CB0A11">
        <w:rPr>
          <w:rFonts w:ascii="Sakkal Majalla" w:hAnsi="Sakkal Majalla" w:cs="Sakkal Majalla" w:hint="cs"/>
          <w:sz w:val="28"/>
          <w:szCs w:val="28"/>
          <w:rtl/>
        </w:rPr>
        <w:t>) لإدارة</w:t>
      </w:r>
      <w:r w:rsidRPr="00CB0A11">
        <w:rPr>
          <w:rFonts w:ascii="Sakkal Majalla" w:hAnsi="Sakkal Majalla" w:cs="Sakkal Majalla"/>
          <w:sz w:val="28"/>
          <w:szCs w:val="28"/>
          <w:rtl/>
        </w:rPr>
        <w:t xml:space="preserve"> العلاقات في جودة حياة العمل بأبعادها مجمعة: دراسة تطبيقية </w:t>
      </w:r>
      <w:r w:rsidRPr="00CB0A11">
        <w:rPr>
          <w:rFonts w:ascii="Sakkal Majalla" w:hAnsi="Sakkal Majalla" w:cs="Sakkal Majalla" w:hint="cs"/>
          <w:sz w:val="28"/>
          <w:szCs w:val="28"/>
          <w:rtl/>
        </w:rPr>
        <w:t>على مصانع</w:t>
      </w:r>
      <w:r w:rsidRPr="00CB0A11">
        <w:rPr>
          <w:rFonts w:ascii="Sakkal Majalla" w:hAnsi="Sakkal Majalla" w:cs="Sakkal Majalla"/>
          <w:sz w:val="28"/>
          <w:szCs w:val="28"/>
          <w:rtl/>
        </w:rPr>
        <w:t xml:space="preserve"> الأغذية بمدينة الرياض</w:t>
      </w:r>
      <w:r w:rsidRPr="00CB0A11">
        <w:rPr>
          <w:rFonts w:ascii="Sakkal Majalla" w:hAnsi="Sakkal Majalla" w:cs="Sakkal Majalla" w:hint="cs"/>
          <w:sz w:val="28"/>
          <w:szCs w:val="28"/>
          <w:rtl/>
        </w:rPr>
        <w:t>.</w:t>
      </w:r>
      <w:bookmarkEnd w:id="30"/>
    </w:p>
    <w:p w14:paraId="4FD7BEF5" w14:textId="77777777" w:rsidR="002E146E" w:rsidRPr="00CB0A11" w:rsidRDefault="002E146E" w:rsidP="002E146E">
      <w:pPr>
        <w:pStyle w:val="ListParagraph"/>
        <w:numPr>
          <w:ilvl w:val="0"/>
          <w:numId w:val="5"/>
        </w:numPr>
        <w:spacing w:line="360" w:lineRule="auto"/>
        <w:jc w:val="both"/>
        <w:rPr>
          <w:rFonts w:ascii="Sakkal Majalla" w:hAnsi="Sakkal Majalla" w:cs="Sakkal Majalla"/>
          <w:sz w:val="28"/>
          <w:szCs w:val="28"/>
        </w:rPr>
      </w:pPr>
      <w:r w:rsidRPr="00CB0A11">
        <w:rPr>
          <w:rFonts w:ascii="Sakkal Majalla" w:hAnsi="Sakkal Majalla" w:cs="Sakkal Majalla"/>
          <w:b/>
          <w:bCs/>
          <w:sz w:val="28"/>
          <w:szCs w:val="28"/>
          <w:rtl/>
        </w:rPr>
        <w:t>الفرضية الفرعية ال</w:t>
      </w:r>
      <w:r w:rsidRPr="00CB0A11">
        <w:rPr>
          <w:rFonts w:ascii="Sakkal Majalla" w:hAnsi="Sakkal Majalla" w:cs="Sakkal Majalla" w:hint="cs"/>
          <w:b/>
          <w:bCs/>
          <w:sz w:val="28"/>
          <w:szCs w:val="28"/>
          <w:rtl/>
        </w:rPr>
        <w:t>رابعة</w:t>
      </w:r>
      <w:r w:rsidRPr="00CB0A11">
        <w:rPr>
          <w:rFonts w:ascii="Sakkal Majalla" w:hAnsi="Sakkal Majalla" w:cs="Sakkal Majalla"/>
          <w:sz w:val="28"/>
          <w:szCs w:val="28"/>
          <w:rtl/>
        </w:rPr>
        <w:t xml:space="preserve">: لا يوجد أثر ذو دلالة إحصائية عند مستوى دلالة </w:t>
      </w:r>
      <w:r w:rsidRPr="00CB0A11">
        <w:rPr>
          <w:rFonts w:ascii="Sakkal Majalla" w:hAnsi="Sakkal Majalla" w:cs="Sakkal Majalla" w:hint="cs"/>
          <w:sz w:val="28"/>
          <w:szCs w:val="28"/>
          <w:rtl/>
        </w:rPr>
        <w:t>(0</w:t>
      </w:r>
      <w:r w:rsidRPr="00CB0A11">
        <w:rPr>
          <w:rFonts w:ascii="Sakkal Majalla" w:hAnsi="Sakkal Majalla" w:cs="Sakkal Majalla"/>
          <w:sz w:val="28"/>
          <w:szCs w:val="28"/>
          <w:rtl/>
        </w:rPr>
        <w:t>.05</w:t>
      </w:r>
      <w:r w:rsidRPr="00CB0A11">
        <w:rPr>
          <w:rFonts w:ascii="Sakkal Majalla" w:hAnsi="Sakkal Majalla" w:cs="Sakkal Majalla" w:hint="cs"/>
          <w:sz w:val="28"/>
          <w:szCs w:val="28"/>
          <w:rtl/>
        </w:rPr>
        <w:t>≥</w:t>
      </w:r>
      <w:r w:rsidRPr="00CB0A11">
        <w:rPr>
          <w:rFonts w:ascii="Sakkal Majalla" w:hAnsi="Sakkal Majalla" w:cs="Sakkal Majalla"/>
          <w:sz w:val="28"/>
          <w:szCs w:val="28"/>
        </w:rPr>
        <w:t>a</w:t>
      </w:r>
      <w:r w:rsidRPr="00CB0A11">
        <w:rPr>
          <w:rFonts w:ascii="Sakkal Majalla" w:hAnsi="Sakkal Majalla" w:cs="Sakkal Majalla"/>
          <w:sz w:val="28"/>
          <w:szCs w:val="28"/>
          <w:rtl/>
        </w:rPr>
        <w:t xml:space="preserve"> )  </w:t>
      </w:r>
      <w:r w:rsidRPr="00CB0A11">
        <w:rPr>
          <w:rFonts w:ascii="Sakkal Majalla" w:hAnsi="Sakkal Majalla" w:cs="Sakkal Majalla" w:hint="cs"/>
          <w:sz w:val="28"/>
          <w:szCs w:val="28"/>
          <w:rtl/>
        </w:rPr>
        <w:t>ل</w:t>
      </w:r>
      <w:r w:rsidRPr="00CB0A11">
        <w:rPr>
          <w:rFonts w:ascii="Sakkal Majalla" w:hAnsi="Sakkal Majalla" w:cs="Sakkal Majalla"/>
          <w:sz w:val="28"/>
          <w:szCs w:val="28"/>
          <w:rtl/>
        </w:rPr>
        <w:t>تطوير العمليات في جودة حياة العمل بأبعادها مجمعة: دراسة تطبيقية على  مصانع الأغذية بمدينة الرياض</w:t>
      </w:r>
      <w:r w:rsidRPr="00CB0A11">
        <w:rPr>
          <w:rFonts w:ascii="Sakkal Majalla" w:hAnsi="Sakkal Majalla" w:cs="Sakkal Majalla" w:hint="cs"/>
          <w:sz w:val="28"/>
          <w:szCs w:val="28"/>
          <w:rtl/>
        </w:rPr>
        <w:t>.</w:t>
      </w:r>
    </w:p>
    <w:p w14:paraId="22C5AA7A" w14:textId="77777777" w:rsidR="002E146E" w:rsidRPr="00CB0A11" w:rsidRDefault="002E146E" w:rsidP="002E146E">
      <w:pPr>
        <w:spacing w:line="360" w:lineRule="auto"/>
        <w:jc w:val="both"/>
        <w:rPr>
          <w:rFonts w:ascii="Sakkal Majalla" w:hAnsi="Sakkal Majalla" w:cs="Sakkal Majalla"/>
          <w:sz w:val="28"/>
          <w:szCs w:val="28"/>
          <w:rtl/>
        </w:rPr>
      </w:pPr>
    </w:p>
    <w:p w14:paraId="1429CC43" w14:textId="77777777" w:rsidR="002E146E" w:rsidRPr="00856F14"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31" w:name="_Toc172397782"/>
      <w:bookmarkStart w:id="32" w:name="_Toc172746095"/>
      <w:bookmarkStart w:id="33" w:name="_Toc179741533"/>
      <w:bookmarkStart w:id="34" w:name="_Toc180001204"/>
      <w:r w:rsidRPr="00132A3E">
        <w:rPr>
          <w:rFonts w:ascii="Sakkal Majalla" w:hAnsi="Sakkal Majalla" w:cs="Sakkal Majalla"/>
          <w:b/>
          <w:bCs/>
          <w:color w:val="000000" w:themeColor="text1"/>
          <w:sz w:val="28"/>
          <w:szCs w:val="28"/>
          <w:rtl/>
        </w:rPr>
        <w:lastRenderedPageBreak/>
        <w:t>النظرية العلمية المتبعة لإعداد البحث</w:t>
      </w:r>
      <w:bookmarkEnd w:id="31"/>
      <w:bookmarkEnd w:id="32"/>
      <w:bookmarkEnd w:id="33"/>
      <w:bookmarkEnd w:id="34"/>
    </w:p>
    <w:p w14:paraId="228DD3D3"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في إطار هذه الدراسة التي تتناول "أثر ممارسات إدارة الجودة الشاملة في جودة حياة العمل: دراسة تطبيقية على مصانع الأغذية بمدينة الرياض"، تعتمد النظرية العلمية المتبعة على مجموعة من الأطر والنماذج التي تدمج بين مفاهيم إدارة الجودة الشاملة (</w:t>
      </w:r>
      <w:r w:rsidRPr="00E258B2">
        <w:rPr>
          <w:rFonts w:ascii="Sakkal Majalla" w:hAnsi="Sakkal Majalla" w:cs="Sakkal Majalla"/>
          <w:sz w:val="28"/>
          <w:szCs w:val="28"/>
        </w:rPr>
        <w:t>TQM</w:t>
      </w:r>
      <w:r w:rsidRPr="00E258B2">
        <w:rPr>
          <w:rFonts w:ascii="Sakkal Majalla" w:hAnsi="Sakkal Majalla" w:cs="Sakkal Majalla"/>
          <w:sz w:val="28"/>
          <w:szCs w:val="28"/>
          <w:rtl/>
        </w:rPr>
        <w:t>) ونظريات جودة حياة العمل (</w:t>
      </w:r>
      <w:r w:rsidRPr="00E258B2">
        <w:rPr>
          <w:rFonts w:ascii="Sakkal Majalla" w:hAnsi="Sakkal Majalla" w:cs="Sakkal Majalla"/>
          <w:sz w:val="28"/>
          <w:szCs w:val="28"/>
        </w:rPr>
        <w:t>QWL</w:t>
      </w:r>
      <w:r w:rsidRPr="00E258B2">
        <w:rPr>
          <w:rFonts w:ascii="Sakkal Majalla" w:hAnsi="Sakkal Majalla" w:cs="Sakkal Majalla"/>
          <w:sz w:val="28"/>
          <w:szCs w:val="28"/>
          <w:rtl/>
        </w:rPr>
        <w:t xml:space="preserve">). هذه النظرية العلمية تهدف إلى تفسير وتحليل العلاقة بين تطبيق مبادئ إدارة الجودة الشاملة في بيئة العمل ومدى تأثيرها على تحسين جودة حياة الموظفين. </w:t>
      </w:r>
    </w:p>
    <w:p w14:paraId="360402F2" w14:textId="77777777" w:rsidR="002E146E" w:rsidRPr="00E258B2"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E258B2">
        <w:rPr>
          <w:rFonts w:ascii="Sakkal Majalla" w:hAnsi="Sakkal Majalla" w:cs="Sakkal Majalla"/>
          <w:b/>
          <w:bCs/>
          <w:sz w:val="28"/>
          <w:szCs w:val="28"/>
          <w:rtl/>
        </w:rPr>
        <w:t>إدارة الجودة الشاملة (</w:t>
      </w:r>
      <w:r w:rsidRPr="00E258B2">
        <w:rPr>
          <w:rFonts w:ascii="Sakkal Majalla" w:hAnsi="Sakkal Majalla" w:cs="Sakkal Majalla"/>
          <w:b/>
          <w:bCs/>
          <w:sz w:val="28"/>
          <w:szCs w:val="28"/>
        </w:rPr>
        <w:t>TQM</w:t>
      </w:r>
      <w:r w:rsidRPr="00E258B2">
        <w:rPr>
          <w:rFonts w:ascii="Sakkal Majalla" w:hAnsi="Sakkal Majalla" w:cs="Sakkal Majalla"/>
          <w:b/>
          <w:bCs/>
          <w:sz w:val="28"/>
          <w:szCs w:val="28"/>
          <w:rtl/>
        </w:rPr>
        <w:t>):</w:t>
      </w:r>
    </w:p>
    <w:p w14:paraId="52F1C7B8"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تُعد إدارة الجودة الشاملة من الاستراتيجيات الإدارية الحديثة التي تهدف إلى تحسين الأداء المؤسسي من خلال تحسين جودة العمليات والخدمات والمنتجات. تعتمد هذه النظرية على مبادئ شاملة مثل الالتزام بتحقيق التحسين المستمر، إشراك جميع أفراد المؤسسة في جهود الجودة، والتركيز على العملاء باعتبارهم محوراً أساسياً. تستند إدارة الجودة الشاملة إلى أن الجودة ليست مسؤولية قسم أو إدارة واحدة، بل هي ثقافة تنظيمية تتطلب التزاماً من جميع المستويات الإدارية والتنفيذية.</w:t>
      </w:r>
    </w:p>
    <w:p w14:paraId="2087B477"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في هذه الدراسة، سيتم تحليل ممارسات إدارة الجودة الشاملة من خلال مجموعة من المعايير مثل القيادة، التخطيط الاستراتيجي، إشراك الموظفين، التدريب والتطوير، وقياس الأداء. كل من هذه العناصر يشكل جزءاً من الإطار النظري لتحليل كيفية تأثير هذه الممارسات على جودة حياة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857558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Bis22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DED">
            <w:rPr>
              <w:rFonts w:ascii="Sakkal Majalla" w:hAnsi="Sakkal Majalla" w:cs="Sakkal Majalla" w:hint="cs"/>
              <w:noProof/>
              <w:sz w:val="28"/>
              <w:szCs w:val="28"/>
              <w:rtl/>
              <w:lang w:bidi="ar-EG"/>
            </w:rPr>
            <w:t>(</w:t>
          </w:r>
          <w:r w:rsidRPr="00486DED">
            <w:rPr>
              <w:rFonts w:ascii="Sakkal Majalla" w:hAnsi="Sakkal Majalla" w:cs="Sakkal Majalla" w:hint="cs"/>
              <w:noProof/>
              <w:sz w:val="28"/>
              <w:szCs w:val="28"/>
              <w:lang w:bidi="ar-EG"/>
            </w:rPr>
            <w:t>Bisho</w:t>
          </w:r>
          <w:r w:rsidRPr="00486DED">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258B2">
        <w:rPr>
          <w:rFonts w:ascii="Sakkal Majalla" w:hAnsi="Sakkal Majalla" w:cs="Sakkal Majalla"/>
          <w:sz w:val="28"/>
          <w:szCs w:val="28"/>
          <w:rtl/>
        </w:rPr>
        <w:t>.</w:t>
      </w:r>
    </w:p>
    <w:p w14:paraId="1122EBCF" w14:textId="77777777" w:rsidR="002E146E" w:rsidRPr="00E258B2"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E258B2">
        <w:rPr>
          <w:rFonts w:ascii="Sakkal Majalla" w:hAnsi="Sakkal Majalla" w:cs="Sakkal Majalla"/>
          <w:b/>
          <w:bCs/>
          <w:sz w:val="28"/>
          <w:szCs w:val="28"/>
          <w:rtl/>
        </w:rPr>
        <w:t>نظرية جودة حياة العمل (</w:t>
      </w:r>
      <w:r w:rsidRPr="00E258B2">
        <w:rPr>
          <w:rFonts w:ascii="Sakkal Majalla" w:hAnsi="Sakkal Majalla" w:cs="Sakkal Majalla"/>
          <w:b/>
          <w:bCs/>
          <w:sz w:val="28"/>
          <w:szCs w:val="28"/>
        </w:rPr>
        <w:t>QWL</w:t>
      </w:r>
      <w:r w:rsidRPr="00E258B2">
        <w:rPr>
          <w:rFonts w:ascii="Sakkal Majalla" w:hAnsi="Sakkal Majalla" w:cs="Sakkal Majalla"/>
          <w:b/>
          <w:bCs/>
          <w:sz w:val="28"/>
          <w:szCs w:val="28"/>
          <w:rtl/>
        </w:rPr>
        <w:t xml:space="preserve">):  </w:t>
      </w:r>
    </w:p>
    <w:p w14:paraId="03BD2EFB"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من ناحية أخرى، تركز جودة حياة العمل على تحسين الظروف والبيئة التي يعمل فيها الموظفون من أجل تحقيق توازن بين احتياجاتهم الشخصية والمهنية، بما يعزز من رفاهيتهم وزيادة إنتاجيتهم. تعتمد هذه النظرية على مبادئ متعددة، من بينها تعزيز الرضا الوظيفي، تحسين الظروف الصحية والبيئية في العمل، توفير فرص تطوير وظيفي، وإقامة توازن بين العمل والحياة الشخصية. تهدف هذه النظرية إلى جعل بيئة العمل أكثر ملاءمة وداعمة للموظفين، مما ينعكس بشكل إيجابي على أدائهم الوظيفي.</w:t>
      </w:r>
    </w:p>
    <w:p w14:paraId="0BC0114D"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lastRenderedPageBreak/>
        <w:t>في هذه الدراسة، يتم توظيف هذه النظرية لفهم كيف تسهم ممارسات إدارة الجودة الشاملة في تحسين حياة الموظفين داخل مصانع الأغذية. على سبيل المثال، هل تساهم تلك الممارسات في خلق بيئة عمل أكثر أماناً وصحية؟ هل توفر فرصاً للتطوير الوظيفي والتدريب المستمر؟ وهل تساهم في تحسين التوازن بين الحياة الشخصية والعملية؟ هذه الأسئلة تُشكل جوهر التحليل في الإطار النظري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09656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DED">
            <w:rPr>
              <w:rFonts w:ascii="Sakkal Majalla" w:hAnsi="Sakkal Majalla" w:cs="Sakkal Majalla" w:hint="cs"/>
              <w:noProof/>
              <w:sz w:val="28"/>
              <w:szCs w:val="28"/>
              <w:rtl/>
              <w:lang w:bidi="ar-EG"/>
            </w:rPr>
            <w:t>(</w:t>
          </w:r>
          <w:r w:rsidRPr="00486DED">
            <w:rPr>
              <w:rFonts w:ascii="Sakkal Majalla" w:hAnsi="Sakkal Majalla" w:cs="Sakkal Majalla" w:hint="cs"/>
              <w:noProof/>
              <w:sz w:val="28"/>
              <w:szCs w:val="28"/>
              <w:lang w:bidi="ar-EG"/>
            </w:rPr>
            <w:t>Leitão</w:t>
          </w:r>
          <w:r w:rsidRPr="00486DED">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258B2">
        <w:rPr>
          <w:rFonts w:ascii="Sakkal Majalla" w:hAnsi="Sakkal Majalla" w:cs="Sakkal Majalla"/>
          <w:sz w:val="28"/>
          <w:szCs w:val="28"/>
          <w:rtl/>
        </w:rPr>
        <w:t>.</w:t>
      </w:r>
    </w:p>
    <w:p w14:paraId="626480B3" w14:textId="77777777" w:rsidR="002E146E" w:rsidRPr="00E258B2"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E258B2">
        <w:rPr>
          <w:rFonts w:ascii="Sakkal Majalla" w:hAnsi="Sakkal Majalla" w:cs="Sakkal Majalla"/>
          <w:b/>
          <w:bCs/>
          <w:sz w:val="28"/>
          <w:szCs w:val="28"/>
          <w:rtl/>
        </w:rPr>
        <w:t xml:space="preserve">الربط بين </w:t>
      </w:r>
      <w:r w:rsidRPr="00E258B2">
        <w:rPr>
          <w:rFonts w:ascii="Sakkal Majalla" w:hAnsi="Sakkal Majalla" w:cs="Sakkal Majalla"/>
          <w:b/>
          <w:bCs/>
          <w:sz w:val="28"/>
          <w:szCs w:val="28"/>
        </w:rPr>
        <w:t>TQM</w:t>
      </w:r>
      <w:r w:rsidRPr="00E258B2">
        <w:rPr>
          <w:rFonts w:ascii="Sakkal Majalla" w:hAnsi="Sakkal Majalla" w:cs="Sakkal Majalla"/>
          <w:b/>
          <w:bCs/>
          <w:sz w:val="28"/>
          <w:szCs w:val="28"/>
          <w:rtl/>
        </w:rPr>
        <w:t xml:space="preserve"> و</w:t>
      </w:r>
      <w:r w:rsidRPr="00E258B2">
        <w:rPr>
          <w:rFonts w:ascii="Sakkal Majalla" w:hAnsi="Sakkal Majalla" w:cs="Sakkal Majalla"/>
          <w:b/>
          <w:bCs/>
          <w:sz w:val="28"/>
          <w:szCs w:val="28"/>
        </w:rPr>
        <w:t>QWL</w:t>
      </w:r>
      <w:r w:rsidRPr="00E258B2">
        <w:rPr>
          <w:rFonts w:ascii="Sakkal Majalla" w:hAnsi="Sakkal Majalla" w:cs="Sakkal Majalla"/>
          <w:b/>
          <w:bCs/>
          <w:sz w:val="28"/>
          <w:szCs w:val="28"/>
          <w:rtl/>
        </w:rPr>
        <w:t>:</w:t>
      </w:r>
    </w:p>
    <w:p w14:paraId="44AA490A"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الجانب الأساسي في هذه الدراسة يتمثل في تحليل العلاقة بين إدارة الجودة الشاملة وجودة حياة العمل، وهو ما يتطلب الجمع بين هاتين النظريتين. الفرضية الأساسية هي أن تطبيق ممارسات إدارة الجودة الشاملة لا يقتصر فقط على تحسين العمليات والإنتاجية، بل يسهم أيضاً في تعزيز رفاهية الموظفين، من خلال تحسين بيئة العمل وزيادة مستوى الرضا الوظيفي. على سبيل المثال، عندما تكون المؤسسة ملتزمة بتطبيق معايير الجودة الشاملة، فإن ذلك يعني وجود سياسات داخلية تهتم بتطوير الموظفين، وتوفر بيئة عمل تدعم الابتكار والمشاركة الفعالة، مما يؤثر إيجاباً على جودة حياة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162865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Bha20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486DED">
            <w:rPr>
              <w:rFonts w:ascii="Sakkal Majalla" w:hAnsi="Sakkal Majalla" w:cs="Sakkal Majalla" w:hint="cs"/>
              <w:noProof/>
              <w:sz w:val="28"/>
              <w:szCs w:val="28"/>
              <w:rtl/>
              <w:lang w:bidi="ar-EG"/>
            </w:rPr>
            <w:t>(</w:t>
          </w:r>
          <w:r w:rsidRPr="00486DED">
            <w:rPr>
              <w:rFonts w:ascii="Sakkal Majalla" w:hAnsi="Sakkal Majalla" w:cs="Sakkal Majalla" w:hint="cs"/>
              <w:noProof/>
              <w:sz w:val="28"/>
              <w:szCs w:val="28"/>
              <w:lang w:bidi="ar-EG"/>
            </w:rPr>
            <w:t>Bhaskar</w:t>
          </w:r>
          <w:r w:rsidRPr="00486DED">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258B2">
        <w:rPr>
          <w:rFonts w:ascii="Sakkal Majalla" w:hAnsi="Sakkal Majalla" w:cs="Sakkal Majalla"/>
          <w:sz w:val="28"/>
          <w:szCs w:val="28"/>
          <w:rtl/>
        </w:rPr>
        <w:t>.</w:t>
      </w:r>
    </w:p>
    <w:p w14:paraId="53C0E1B1" w14:textId="77777777" w:rsidR="002E146E" w:rsidRPr="00E258B2"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E258B2">
        <w:rPr>
          <w:rFonts w:ascii="Sakkal Majalla" w:hAnsi="Sakkal Majalla" w:cs="Sakkal Majalla"/>
          <w:b/>
          <w:bCs/>
          <w:sz w:val="28"/>
          <w:szCs w:val="28"/>
          <w:rtl/>
        </w:rPr>
        <w:t xml:space="preserve">أهمية النظرية العلمية المتبعة:  </w:t>
      </w:r>
    </w:p>
    <w:p w14:paraId="299F3412" w14:textId="77777777" w:rsidR="002E146E" w:rsidRPr="00E258B2"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 xml:space="preserve">النظرية العلمية المتبعة في هذه الدراسة توفر إطاراً شاملاً لفهم التأثير المتبادل بين ممارسات الجودة الشاملة وتحسين حياة العمل. يساعد هذا الإطار في توجيه الدراسة نحو استنتاجات علمية قائمة على بيانات وتحليل إحصائي دقيق، مما يعزز من قدرة الباحث على تقديم توصيات عملية قابلة للتطبيق في مصانع الأغذية بمدينة الرياض. أيضاً، يعد الربط بين </w:t>
      </w:r>
      <w:r w:rsidRPr="00E258B2">
        <w:rPr>
          <w:rFonts w:ascii="Sakkal Majalla" w:hAnsi="Sakkal Majalla" w:cs="Sakkal Majalla"/>
          <w:sz w:val="28"/>
          <w:szCs w:val="28"/>
        </w:rPr>
        <w:t>TQM</w:t>
      </w:r>
      <w:r w:rsidRPr="00E258B2">
        <w:rPr>
          <w:rFonts w:ascii="Sakkal Majalla" w:hAnsi="Sakkal Majalla" w:cs="Sakkal Majalla"/>
          <w:sz w:val="28"/>
          <w:szCs w:val="28"/>
          <w:rtl/>
        </w:rPr>
        <w:t xml:space="preserve"> و</w:t>
      </w:r>
      <w:r w:rsidRPr="00E258B2">
        <w:rPr>
          <w:rFonts w:ascii="Sakkal Majalla" w:hAnsi="Sakkal Majalla" w:cs="Sakkal Majalla"/>
          <w:sz w:val="28"/>
          <w:szCs w:val="28"/>
        </w:rPr>
        <w:t>QWL</w:t>
      </w:r>
      <w:r w:rsidRPr="00E258B2">
        <w:rPr>
          <w:rFonts w:ascii="Sakkal Majalla" w:hAnsi="Sakkal Majalla" w:cs="Sakkal Majalla"/>
          <w:sz w:val="28"/>
          <w:szCs w:val="28"/>
          <w:rtl/>
        </w:rPr>
        <w:t xml:space="preserve"> مفيداً لفهم كيفية تحسين الأداء العام للمؤسسات الصناعية من خلال التركيز ليس فقط على جودة المنتج النهائي، ولكن أيضاً على جودة حياة العاملين كجزء من استراتيجية النجاح الشاملة.</w:t>
      </w:r>
    </w:p>
    <w:p w14:paraId="1BAE7A1F" w14:textId="3746BD75" w:rsidR="002E146E" w:rsidRPr="002E146E" w:rsidRDefault="002E146E" w:rsidP="002E146E">
      <w:pPr>
        <w:spacing w:line="360" w:lineRule="auto"/>
        <w:jc w:val="both"/>
        <w:rPr>
          <w:rFonts w:ascii="Sakkal Majalla" w:hAnsi="Sakkal Majalla" w:cs="Sakkal Majalla"/>
          <w:sz w:val="28"/>
          <w:szCs w:val="28"/>
          <w:rtl/>
        </w:rPr>
      </w:pPr>
      <w:r w:rsidRPr="00E258B2">
        <w:rPr>
          <w:rFonts w:ascii="Sakkal Majalla" w:hAnsi="Sakkal Majalla" w:cs="Sakkal Majalla"/>
          <w:sz w:val="28"/>
          <w:szCs w:val="28"/>
          <w:rtl/>
        </w:rPr>
        <w:t>النظرية العلمية المتبعة في هذه الدراسة تقوم على دمج مفاهيم الجودة الشاملة مع نظريات جودة حياة العمل، مما يسهم في تحليل شامل ودقيق لكيفية تأثير ممارسات إدارة الجودة الشاملة على تحسين بيئة العمل ورفع مستوى رضا الموظفين في مصانع الأغذية بمدينة الرياض.</w:t>
      </w:r>
    </w:p>
    <w:p w14:paraId="0F8FBEF9" w14:textId="77777777" w:rsidR="002E146E" w:rsidRDefault="002E146E" w:rsidP="002E146E">
      <w:pPr>
        <w:rPr>
          <w:rFonts w:ascii="Sakkal Majalla" w:hAnsi="Sakkal Majalla" w:cs="Sakkal Majalla"/>
          <w:b/>
          <w:bCs/>
          <w:sz w:val="56"/>
          <w:szCs w:val="56"/>
          <w:u w:val="single"/>
          <w:rtl/>
        </w:rPr>
      </w:pPr>
    </w:p>
    <w:p w14:paraId="512258ED" w14:textId="77777777" w:rsidR="002E146E" w:rsidRDefault="002E146E" w:rsidP="002E146E">
      <w:pPr>
        <w:rPr>
          <w:rFonts w:ascii="Sakkal Majalla" w:hAnsi="Sakkal Majalla" w:cs="Sakkal Majalla"/>
          <w:b/>
          <w:bCs/>
          <w:sz w:val="56"/>
          <w:szCs w:val="56"/>
          <w:u w:val="single"/>
          <w:rtl/>
        </w:rPr>
      </w:pPr>
    </w:p>
    <w:p w14:paraId="23EB306D" w14:textId="77777777" w:rsidR="002E146E" w:rsidRDefault="002E146E" w:rsidP="002E146E">
      <w:pPr>
        <w:rPr>
          <w:rFonts w:ascii="Sakkal Majalla" w:hAnsi="Sakkal Majalla" w:cs="Sakkal Majalla"/>
          <w:b/>
          <w:bCs/>
          <w:sz w:val="56"/>
          <w:szCs w:val="56"/>
          <w:u w:val="single"/>
          <w:rtl/>
        </w:rPr>
      </w:pPr>
    </w:p>
    <w:p w14:paraId="6B04B452" w14:textId="77777777" w:rsidR="002E146E" w:rsidRDefault="002E146E" w:rsidP="002E146E">
      <w:pPr>
        <w:rPr>
          <w:rFonts w:ascii="Sakkal Majalla" w:hAnsi="Sakkal Majalla" w:cs="Sakkal Majalla"/>
          <w:b/>
          <w:bCs/>
          <w:sz w:val="56"/>
          <w:szCs w:val="56"/>
          <w:u w:val="single"/>
          <w:rtl/>
        </w:rPr>
      </w:pPr>
    </w:p>
    <w:p w14:paraId="4FA04585" w14:textId="77777777" w:rsidR="002E146E" w:rsidRPr="003F027C" w:rsidRDefault="002E146E" w:rsidP="002E146E">
      <w:pPr>
        <w:rPr>
          <w:rFonts w:ascii="Sakkal Majalla" w:hAnsi="Sakkal Majalla" w:cs="Sakkal Majalla"/>
          <w:b/>
          <w:bCs/>
          <w:sz w:val="56"/>
          <w:szCs w:val="56"/>
          <w:u w:val="single"/>
          <w:rtl/>
        </w:rPr>
      </w:pPr>
    </w:p>
    <w:p w14:paraId="00F5D2C0" w14:textId="77777777" w:rsidR="002E146E" w:rsidRPr="00EC70AE" w:rsidRDefault="002E146E" w:rsidP="002E146E">
      <w:pPr>
        <w:pStyle w:val="Heading1"/>
        <w:jc w:val="center"/>
        <w:rPr>
          <w:rFonts w:ascii="Sakkal Majalla" w:hAnsi="Sakkal Majalla" w:cs="Sakkal Majalla"/>
          <w:b/>
          <w:bCs/>
          <w:color w:val="000000" w:themeColor="text1"/>
          <w:sz w:val="48"/>
          <w:szCs w:val="48"/>
          <w:rtl/>
        </w:rPr>
      </w:pPr>
      <w:bookmarkStart w:id="35" w:name="_Toc172397783"/>
      <w:bookmarkStart w:id="36" w:name="_Toc172746096"/>
      <w:bookmarkStart w:id="37" w:name="_Toc179741534"/>
      <w:bookmarkStart w:id="38" w:name="_Toc180001205"/>
      <w:r w:rsidRPr="00EC70AE">
        <w:rPr>
          <w:rFonts w:ascii="Sakkal Majalla" w:hAnsi="Sakkal Majalla" w:cs="Sakkal Majalla"/>
          <w:b/>
          <w:bCs/>
          <w:color w:val="000000" w:themeColor="text1"/>
          <w:sz w:val="48"/>
          <w:szCs w:val="48"/>
          <w:rtl/>
        </w:rPr>
        <w:t>الفصل الثاني</w:t>
      </w:r>
      <w:bookmarkEnd w:id="35"/>
      <w:bookmarkEnd w:id="36"/>
      <w:bookmarkEnd w:id="37"/>
      <w:bookmarkEnd w:id="38"/>
    </w:p>
    <w:p w14:paraId="71A2D009" w14:textId="77777777" w:rsidR="002E146E" w:rsidRPr="00EC70AE" w:rsidRDefault="002E146E" w:rsidP="002E146E">
      <w:pPr>
        <w:pStyle w:val="Heading1"/>
        <w:jc w:val="center"/>
        <w:rPr>
          <w:rFonts w:ascii="Sakkal Majalla" w:hAnsi="Sakkal Majalla" w:cs="Sakkal Majalla"/>
          <w:b/>
          <w:bCs/>
          <w:color w:val="000000" w:themeColor="text1"/>
          <w:sz w:val="48"/>
          <w:szCs w:val="48"/>
          <w:rtl/>
        </w:rPr>
      </w:pPr>
      <w:bookmarkStart w:id="39" w:name="_Toc172397784"/>
      <w:bookmarkStart w:id="40" w:name="_Toc172746097"/>
      <w:bookmarkStart w:id="41" w:name="_Toc179741535"/>
      <w:bookmarkStart w:id="42" w:name="_Toc180001206"/>
      <w:r w:rsidRPr="00EC70AE">
        <w:rPr>
          <w:rFonts w:ascii="Sakkal Majalla" w:hAnsi="Sakkal Majalla" w:cs="Sakkal Majalla"/>
          <w:b/>
          <w:bCs/>
          <w:color w:val="000000" w:themeColor="text1"/>
          <w:sz w:val="48"/>
          <w:szCs w:val="48"/>
          <w:rtl/>
        </w:rPr>
        <w:t>الدراسات السابقة</w:t>
      </w:r>
      <w:bookmarkEnd w:id="39"/>
      <w:bookmarkEnd w:id="40"/>
      <w:bookmarkEnd w:id="41"/>
      <w:bookmarkEnd w:id="42"/>
    </w:p>
    <w:p w14:paraId="0E13E3A2" w14:textId="77777777" w:rsidR="002E146E" w:rsidRDefault="002E146E" w:rsidP="002E146E">
      <w:pPr>
        <w:rPr>
          <w:b/>
          <w:bCs/>
          <w:rtl/>
        </w:rPr>
      </w:pPr>
    </w:p>
    <w:p w14:paraId="2C106E55" w14:textId="77777777" w:rsidR="002E146E" w:rsidRPr="003B5A4D" w:rsidRDefault="002E146E" w:rsidP="002E146E">
      <w:pPr>
        <w:rPr>
          <w:b/>
          <w:bCs/>
          <w:rtl/>
        </w:rPr>
      </w:pPr>
    </w:p>
    <w:p w14:paraId="0D657A5D" w14:textId="77777777" w:rsidR="002E146E" w:rsidRPr="003B5A4D" w:rsidRDefault="002E146E" w:rsidP="002E146E">
      <w:pPr>
        <w:rPr>
          <w:rFonts w:ascii="Sakkal Majalla" w:hAnsi="Sakkal Majalla" w:cs="Sakkal Majalla"/>
          <w:b/>
          <w:bCs/>
          <w:sz w:val="28"/>
          <w:szCs w:val="28"/>
          <w:u w:val="single"/>
          <w:rtl/>
        </w:rPr>
      </w:pPr>
    </w:p>
    <w:p w14:paraId="09140034" w14:textId="77777777" w:rsidR="002E146E" w:rsidRPr="003B5A4D" w:rsidRDefault="002E146E" w:rsidP="002E146E">
      <w:pPr>
        <w:rPr>
          <w:rFonts w:ascii="Sakkal Majalla" w:hAnsi="Sakkal Majalla" w:cs="Sakkal Majalla"/>
          <w:b/>
          <w:bCs/>
          <w:sz w:val="28"/>
          <w:szCs w:val="28"/>
          <w:u w:val="single"/>
          <w:rtl/>
        </w:rPr>
      </w:pPr>
    </w:p>
    <w:p w14:paraId="5F588A21" w14:textId="77777777" w:rsidR="002E146E" w:rsidRPr="003B5A4D" w:rsidRDefault="002E146E" w:rsidP="002E146E">
      <w:pPr>
        <w:rPr>
          <w:rFonts w:ascii="Sakkal Majalla" w:hAnsi="Sakkal Majalla" w:cs="Sakkal Majalla"/>
          <w:b/>
          <w:bCs/>
          <w:sz w:val="28"/>
          <w:szCs w:val="28"/>
          <w:u w:val="single"/>
          <w:rtl/>
        </w:rPr>
      </w:pPr>
    </w:p>
    <w:p w14:paraId="62B7F984" w14:textId="77777777" w:rsidR="002E146E" w:rsidRDefault="002E146E" w:rsidP="002E146E">
      <w:pPr>
        <w:rPr>
          <w:rFonts w:ascii="Sakkal Majalla" w:hAnsi="Sakkal Majalla" w:cs="Sakkal Majalla"/>
          <w:sz w:val="28"/>
          <w:szCs w:val="28"/>
          <w:u w:val="single"/>
          <w:rtl/>
        </w:rPr>
      </w:pPr>
    </w:p>
    <w:p w14:paraId="6CB397BF" w14:textId="77777777" w:rsidR="002E146E" w:rsidRDefault="002E146E" w:rsidP="002E146E">
      <w:pPr>
        <w:rPr>
          <w:rFonts w:ascii="Sakkal Majalla" w:hAnsi="Sakkal Majalla" w:cs="Sakkal Majalla"/>
          <w:sz w:val="28"/>
          <w:szCs w:val="28"/>
          <w:u w:val="single"/>
          <w:rtl/>
        </w:rPr>
      </w:pPr>
    </w:p>
    <w:p w14:paraId="40D179EA" w14:textId="77777777" w:rsidR="002E146E" w:rsidRDefault="002E146E" w:rsidP="002E146E">
      <w:pPr>
        <w:rPr>
          <w:rFonts w:ascii="Sakkal Majalla" w:hAnsi="Sakkal Majalla" w:cs="Sakkal Majalla"/>
          <w:sz w:val="28"/>
          <w:szCs w:val="28"/>
          <w:u w:val="single"/>
          <w:rtl/>
        </w:rPr>
      </w:pPr>
    </w:p>
    <w:p w14:paraId="3F3EE5D7" w14:textId="77777777" w:rsidR="002E146E" w:rsidRDefault="002E146E" w:rsidP="002E146E">
      <w:pPr>
        <w:rPr>
          <w:rFonts w:ascii="Sakkal Majalla" w:hAnsi="Sakkal Majalla" w:cs="Sakkal Majalla"/>
          <w:sz w:val="28"/>
          <w:szCs w:val="28"/>
          <w:u w:val="single"/>
          <w:rtl/>
        </w:rPr>
      </w:pPr>
    </w:p>
    <w:p w14:paraId="6B044F28" w14:textId="77777777" w:rsidR="002E146E" w:rsidRDefault="002E146E" w:rsidP="002E146E">
      <w:pPr>
        <w:pStyle w:val="Heading2"/>
        <w:spacing w:before="0" w:line="360" w:lineRule="auto"/>
        <w:rPr>
          <w:rFonts w:ascii="Sakkal Majalla" w:hAnsi="Sakkal Majalla" w:cs="Sakkal Majalla"/>
          <w:b/>
          <w:bCs/>
          <w:color w:val="000000" w:themeColor="text1"/>
          <w:sz w:val="28"/>
          <w:szCs w:val="28"/>
          <w:rtl/>
        </w:rPr>
      </w:pPr>
      <w:bookmarkStart w:id="43" w:name="_Toc172397785"/>
      <w:bookmarkStart w:id="44" w:name="_Toc172746098"/>
      <w:bookmarkStart w:id="45" w:name="_Toc179741536"/>
      <w:bookmarkStart w:id="46" w:name="_Toc180001207"/>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3"/>
      <w:bookmarkEnd w:id="44"/>
      <w:bookmarkEnd w:id="45"/>
      <w:bookmarkEnd w:id="46"/>
    </w:p>
    <w:p w14:paraId="1F5D9A82"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في الفصل الثاني من هذه الدراسة، سيتم التركيز على توضيح الأطر النظرية والمفاهيم المتعلقة بمتغيرات الدراسة الرئيسية، سواء المتغيرات المستقلة أو التابعة، إلى جانب استعراض الدراسات السابقة ذات الصلة. يعد هذا الفصل من الأجزاء الأساسية في أي دراسة بحثية، حيث يهدف إلى بناء قاعدة معرفية قوية تمهيدًا لفهم العلاقة بين ممارسات إدارة الجودة الشاملة وجودة حياة العمل في مصانع الأغذية بمدينة الرياض.</w:t>
      </w:r>
    </w:p>
    <w:p w14:paraId="64FD3322"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ستركز هذه الدراسة على تحليل العلاقة بين ممارسات إدارة الجودة الشاملة (وهي المتغير المستقل) وجودة حياة العمل (المتغير التابع). ممارسات إدارة الجودة الشاملة تشمل مجموعة من الاستراتيجيات والسياسات التي تتبناها المؤسسات بهدف تحسين العمليات وتعزيز الجودة العامة للمنتجات والخدمات. من ناحية أخرى، جودة حياة العمل تشير إلى مستوى رضا الموظفين عن بيئة العمل، وهو مفهوم يشمل جوانب متعددة مثل التوازن بين الحياة الشخصية والعمل، الرضا عن الأجور والفرص الوظيفية، والظروف البيئية والصحية داخل العمل.</w:t>
      </w:r>
    </w:p>
    <w:p w14:paraId="609F8B3F"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تتمثل أهمية استعراض الدراسات السابقة في فهم التوجهات البحثية السابقة في هذا المجال وتحديد الفجوات المعرفية التي لم يتم تناولها بعد. استعراض هذه الدراسات سيساعد الباحث على توضيح مدى إسهام ممارسات إدارة الجودة الشاملة في تحسين جودة حياة العمل، مما يساعد على تحديد التأثير المحتمل لهذه الممارسات في السياق المحلي، أي مصانع الأغذية في مدينة الرياض. </w:t>
      </w:r>
    </w:p>
    <w:p w14:paraId="63ADDF4E"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يتناول الإطار النظري الخلفيات الفكرية والنماذج المعتمدة التي تعكس العلاقة بين ممارسات إدارة الجودة الشاملة وجودة حياة العمل. سيتطرق الفصل إلى النظريات الإدارية والنماذج التي تشرح كيفية تحسين الأداء المؤسسي من خلال تطبيق مبادئ الجودة الشاملة، مع ربطها بمفاهيم جودة الحياة العملية من خلال استعراض الأبعاد المختلفة المؤثرة على رفاهية العاملين. سيشكل هذا الإطار قاعدة لفهم العلاقة الديناميكية بين تحسين العمليات المؤسسية وتحسين الظروف المعيشية للعاملين.</w:t>
      </w:r>
    </w:p>
    <w:p w14:paraId="205C9100" w14:textId="77777777" w:rsidR="002E146E" w:rsidRPr="00CB0A11" w:rsidRDefault="002E146E" w:rsidP="002E146E">
      <w:pPr>
        <w:spacing w:line="360" w:lineRule="auto"/>
        <w:jc w:val="both"/>
        <w:rPr>
          <w:rFonts w:ascii="Sakkal Majalla" w:hAnsi="Sakkal Majalla" w:cs="Sakkal Majalla"/>
          <w:sz w:val="28"/>
          <w:szCs w:val="28"/>
          <w:rtl/>
        </w:rPr>
      </w:pPr>
      <w:r w:rsidRPr="00CB0A11">
        <w:rPr>
          <w:rFonts w:ascii="Sakkal Majalla" w:hAnsi="Sakkal Majalla" w:cs="Sakkal Majalla"/>
          <w:sz w:val="28"/>
          <w:szCs w:val="28"/>
          <w:rtl/>
        </w:rPr>
        <w:t xml:space="preserve">الفصل الثاني يشكل الأساس العلمي الذي تستند إليه الدراسة في تحليل البيانات واستنتاج النتائج. فهم المتغيرات وتوضيح العلاقات بينها بناءً على الأطر النظرية والدراسات السابقة يساعد في بناء نموذج تحليلي متكامل يمكن الاعتماد عليه لتقديم </w:t>
      </w:r>
      <w:r w:rsidRPr="00CB0A11">
        <w:rPr>
          <w:rFonts w:ascii="Sakkal Majalla" w:hAnsi="Sakkal Majalla" w:cs="Sakkal Majalla"/>
          <w:sz w:val="28"/>
          <w:szCs w:val="28"/>
          <w:rtl/>
        </w:rPr>
        <w:lastRenderedPageBreak/>
        <w:t xml:space="preserve">توصيات عملية لصناع القرار في قطاع الصناعة الغذائية. لذا، فإن هذا الفصل لا يقتصر فقط على توفير خلفية </w:t>
      </w:r>
      <w:r w:rsidRPr="00CB0A11">
        <w:rPr>
          <w:rFonts w:ascii="Sakkal Majalla" w:hAnsi="Sakkal Majalla" w:cs="Sakkal Majalla" w:hint="cs"/>
          <w:sz w:val="28"/>
          <w:szCs w:val="28"/>
          <w:rtl/>
        </w:rPr>
        <w:t>علمية</w:t>
      </w:r>
      <w:r w:rsidRPr="00CB0A11">
        <w:rPr>
          <w:rFonts w:ascii="Sakkal Majalla" w:hAnsi="Sakkal Majalla" w:cs="Sakkal Majalla" w:hint="eastAsia"/>
          <w:sz w:val="28"/>
          <w:szCs w:val="28"/>
          <w:rtl/>
        </w:rPr>
        <w:t>،</w:t>
      </w:r>
      <w:r w:rsidRPr="00CB0A11">
        <w:rPr>
          <w:rFonts w:ascii="Sakkal Majalla" w:hAnsi="Sakkal Majalla" w:cs="Sakkal Majalla"/>
          <w:sz w:val="28"/>
          <w:szCs w:val="28"/>
          <w:rtl/>
        </w:rPr>
        <w:t xml:space="preserve"> ولكنه يعزز أيضًا من مصداقية البحث ويساهم في وضع الدراسة في سياقها العلمي المناسب.</w:t>
      </w:r>
    </w:p>
    <w:p w14:paraId="1A33626D" w14:textId="77777777" w:rsidR="002E146E" w:rsidRPr="00F53357" w:rsidRDefault="002E146E" w:rsidP="002E146E">
      <w:pPr>
        <w:pStyle w:val="Heading1"/>
        <w:spacing w:line="360" w:lineRule="auto"/>
        <w:jc w:val="both"/>
        <w:rPr>
          <w:rFonts w:ascii="Sakkal Majalla" w:hAnsi="Sakkal Majalla" w:cs="Sakkal Majalla"/>
          <w:b/>
          <w:bCs/>
          <w:color w:val="auto"/>
          <w:sz w:val="28"/>
          <w:szCs w:val="28"/>
          <w:rtl/>
        </w:rPr>
      </w:pPr>
      <w:bookmarkStart w:id="47" w:name="_Toc180001208"/>
      <w:r w:rsidRPr="00CF40BC">
        <w:rPr>
          <w:rFonts w:ascii="Sakkal Majalla" w:hAnsi="Sakkal Majalla" w:cs="Sakkal Majalla"/>
          <w:b/>
          <w:bCs/>
          <w:color w:val="auto"/>
          <w:sz w:val="28"/>
          <w:szCs w:val="28"/>
          <w:rtl/>
        </w:rPr>
        <w:t>المتغير التابع والمستقل</w:t>
      </w:r>
      <w:r>
        <w:rPr>
          <w:rFonts w:ascii="Sakkal Majalla" w:hAnsi="Sakkal Majalla" w:cs="Sakkal Majalla" w:hint="cs"/>
          <w:b/>
          <w:bCs/>
          <w:color w:val="auto"/>
          <w:sz w:val="28"/>
          <w:szCs w:val="28"/>
          <w:rtl/>
        </w:rPr>
        <w:t>:</w:t>
      </w:r>
      <w:bookmarkEnd w:id="47"/>
      <w:r w:rsidRPr="00CF40BC">
        <w:rPr>
          <w:rFonts w:ascii="Sakkal Majalla" w:hAnsi="Sakkal Majalla" w:cs="Sakkal Majalla"/>
          <w:b/>
          <w:bCs/>
          <w:color w:val="auto"/>
          <w:sz w:val="28"/>
          <w:szCs w:val="28"/>
          <w:rtl/>
        </w:rPr>
        <w:t xml:space="preserve"> </w:t>
      </w:r>
    </w:p>
    <w:p w14:paraId="4053B6A1" w14:textId="77777777" w:rsidR="002E146E" w:rsidRPr="00833323" w:rsidRDefault="002E146E" w:rsidP="002E146E">
      <w:pPr>
        <w:pStyle w:val="ListParagraph"/>
        <w:numPr>
          <w:ilvl w:val="0"/>
          <w:numId w:val="2"/>
        </w:numPr>
        <w:spacing w:line="360" w:lineRule="auto"/>
        <w:rPr>
          <w:rFonts w:ascii="Sakkal Majalla" w:hAnsi="Sakkal Majalla" w:cs="Sakkal Majalla"/>
          <w:b/>
          <w:bCs/>
          <w:sz w:val="28"/>
          <w:szCs w:val="28"/>
          <w:rtl/>
        </w:rPr>
      </w:pPr>
      <w:r w:rsidRPr="00833323">
        <w:rPr>
          <w:rFonts w:ascii="Sakkal Majalla" w:hAnsi="Sakkal Majalla" w:cs="Sakkal Majalla" w:hint="cs"/>
          <w:b/>
          <w:bCs/>
          <w:sz w:val="28"/>
          <w:szCs w:val="28"/>
          <w:rtl/>
        </w:rPr>
        <w:t>ا</w:t>
      </w:r>
      <w:r w:rsidRPr="00833323">
        <w:rPr>
          <w:rFonts w:ascii="Sakkal Majalla" w:hAnsi="Sakkal Majalla" w:cs="Sakkal Majalla"/>
          <w:b/>
          <w:bCs/>
          <w:sz w:val="28"/>
          <w:szCs w:val="28"/>
          <w:rtl/>
        </w:rPr>
        <w:t>لمتغير التابع: ممارسات إدارة الجودة الشاملة (</w:t>
      </w:r>
      <w:r w:rsidRPr="00833323">
        <w:rPr>
          <w:rFonts w:ascii="Sakkal Majalla" w:hAnsi="Sakkal Majalla" w:cs="Sakkal Majalla"/>
          <w:b/>
          <w:bCs/>
          <w:sz w:val="28"/>
          <w:szCs w:val="28"/>
        </w:rPr>
        <w:t>TQM</w:t>
      </w:r>
      <w:r w:rsidRPr="00833323">
        <w:rPr>
          <w:rFonts w:ascii="Sakkal Majalla" w:hAnsi="Sakkal Majalla" w:cs="Sakkal Majalla"/>
          <w:b/>
          <w:bCs/>
          <w:sz w:val="28"/>
          <w:szCs w:val="28"/>
          <w:rtl/>
        </w:rPr>
        <w:t>)</w:t>
      </w:r>
    </w:p>
    <w:p w14:paraId="66921FD1" w14:textId="77777777" w:rsidR="002E146E"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إدارة الجودة الشاملة (</w:t>
      </w:r>
      <w:r w:rsidRPr="00833323">
        <w:rPr>
          <w:rFonts w:ascii="Sakkal Majalla" w:hAnsi="Sakkal Majalla" w:cs="Sakkal Majalla"/>
          <w:sz w:val="28"/>
          <w:szCs w:val="28"/>
        </w:rPr>
        <w:t>TQM</w:t>
      </w:r>
      <w:r w:rsidRPr="00833323">
        <w:rPr>
          <w:rFonts w:ascii="Sakkal Majalla" w:hAnsi="Sakkal Majalla" w:cs="Sakkal Majalla"/>
          <w:sz w:val="28"/>
          <w:szCs w:val="28"/>
          <w:rtl/>
        </w:rPr>
        <w:t>) هي نظام إداري شامل يهدف إلى تحقيق مستويات عالية من الجودة والكفاءة في مختلف جوانب العمل. يُعد هذا المتغير التابع لأنه يعبر عن النتائج النهائية التي تهدف الدراسة إلى قياسها بناءً على تطبيق ممارسات مختلفة في المصانع. في سياق مصانع الأغذية بمدينة الرياض، تُعد ممارسات إدارة الجودة الشاملة ذات أهمية كبيرة لزيادة كفاءة الإنتاج، تحسين جودة المنتجات، وتعزيز رضا العملاء، مع مراعاة رفاهية الموظفين وتحسين ظروف العمل.</w:t>
      </w:r>
    </w:p>
    <w:p w14:paraId="0EDB9342" w14:textId="77777777" w:rsidR="002E146E" w:rsidRPr="00833323"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المتغير المستقل الأول: التطوير المستمر</w:t>
      </w:r>
    </w:p>
    <w:p w14:paraId="18AD07E5"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التطوير المستمر هو أحد الأسس المحورية في ممارسات إدارة الجودة الشاملة، حيث يُعد عنصرًا أساسيًا لتحقيق التحسينات الدائمة في الأداء وجودة العمل داخل المؤسسات. التطوير المستمر لا يتعلق بتحقيق تحسينات كبيرة بين فترة وأخرى، بل يركز على التحسين التدريجي والمستمر في جميع جوانب العمل، سواء في العمليات أو المنتجات أو بيئة العمل بشكل عام. في مصانع الأغذية بمدينة الرياض، يظهر أثر التطوير المستمر في كيفية تحسين سير العمل، وتقليل الهدر، وزيادة كفاءة الموظفين عبر توفير بيئة تتيح لهم تحقيق أداء أعلى بموارد أقل. </w:t>
      </w:r>
    </w:p>
    <w:p w14:paraId="4114A985"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التطوير المستمر يعزز بيئة عمل صحية ومشجعة، حيث يُشرك الموظفين في عملية التحسينات ويمنحهم الفرصة لتقديم ملاحظات واقتراحات لتحسين العمليات. هذه المشاركة الفعالة ترفع من مستوى الرضا الوظيفي لدى العاملين وتزيد من إحساسهم بالقيمة داخل المؤسسة، مما يؤثر إيجابياً على جودة حياة العمل. كما أن التطوير المستمر يخلق ثقافة تنظيمية تتمحور حول التحسين والابتكار، وهو ما يقلل من الضغوط النفسية الناتجة عن الروتين أو نقص التحديات المهنية، ويحفز الموظفين على تقديم أفضل ما لديهم.</w:t>
      </w:r>
    </w:p>
    <w:p w14:paraId="50B8182D" w14:textId="77777777" w:rsidR="002E146E" w:rsidRPr="00833323"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المتغير المستقل الثاني: تقليل التوتر</w:t>
      </w:r>
    </w:p>
    <w:p w14:paraId="41844D6A"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lastRenderedPageBreak/>
        <w:t xml:space="preserve">تقليل التوتر في بيئة العمل يُعد أحد العوامل الرئيسية التي تساهم في تحسين جودة حياة العمل. في سياق مصانع الأغذية، قد تكون بيئة العمل مليئة بالتحديات التي تؤدي إلى زيادة مستويات التوتر بين الموظفين، مثل ضغط العمل، بيئة العمل الصاخبة أو السريعة، والمطالب الإنتاجية العالية. يمكن لممارسات إدارة الجودة الشاملة أن تلعب دورًا حاسمًا في تقليل هذا التوتر من خلال تحسين بيئة العمل، وتوفير إجراءات فعالة لحل المشكلات، </w:t>
      </w:r>
      <w:r w:rsidRPr="000948B5">
        <w:rPr>
          <w:rFonts w:ascii="Sakkal Majalla" w:hAnsi="Sakkal Majalla" w:cs="Sakkal Majalla" w:hint="cs"/>
          <w:sz w:val="28"/>
          <w:szCs w:val="28"/>
          <w:rtl/>
        </w:rPr>
        <w:t>وزيادة</w:t>
      </w:r>
      <w:r w:rsidRPr="000948B5">
        <w:rPr>
          <w:rFonts w:ascii="Sakkal Majalla" w:hAnsi="Sakkal Majalla" w:cs="Sakkal Majalla" w:hint="eastAsia"/>
          <w:sz w:val="28"/>
          <w:szCs w:val="28"/>
          <w:rtl/>
        </w:rPr>
        <w:t>،</w:t>
      </w:r>
      <w:r w:rsidRPr="000948B5">
        <w:rPr>
          <w:rFonts w:ascii="Sakkal Majalla" w:hAnsi="Sakkal Majalla" w:cs="Sakkal Majalla"/>
          <w:sz w:val="28"/>
          <w:szCs w:val="28"/>
          <w:rtl/>
        </w:rPr>
        <w:t xml:space="preserve"> وضوح الأدوار والمهام. </w:t>
      </w:r>
    </w:p>
    <w:p w14:paraId="0B9AB7E6"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عندما تركز المؤسسات على إدارة الجودة الشاملة، فإنها تعمل على توفير بيئة عمل أكثر تنظيمًا وأقل ضغوطًا، مما يقلل من معدلات التوتر بين الموظفين. بالإضافة إلى ذلك، فإن تفعيل برامج تدريبية وتطويرية تسهم في تعزيز مهارات العاملين وتمكنهم من التعامل مع التحديات المهنية بفعالية، مما يقلل من الإحساس بالضغط. تحسين بيئة العمل، من خلال التنظيم الجيد للعمليات وتوفير أدوات حديثة، يسهم أيضاً في تقليل التوتر الذي قد ينشأ من التعامل مع الأدوات التقليدية أو العمليات المعقدة.</w:t>
      </w:r>
    </w:p>
    <w:p w14:paraId="498DA49B" w14:textId="77777777" w:rsidR="002E146E" w:rsidRPr="00833323" w:rsidRDefault="002E146E" w:rsidP="002E146E">
      <w:pPr>
        <w:pStyle w:val="ListParagraph"/>
        <w:numPr>
          <w:ilvl w:val="0"/>
          <w:numId w:val="2"/>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المتغير المستقل الثالث: مستوى رضا العملاء</w:t>
      </w:r>
    </w:p>
    <w:p w14:paraId="59F0B509"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يعتبر مستوى رضا العملاء متغيرًا مستقلاً هامًا في هذه الدراسة، حيث يرتبط بشكل مباشر بتطبيق ممارسات إدارة الجودة الشاملة. في بيئة العمل داخل مصانع الأغذية، يتأثر رضا العملاء بجودة المنتجات والخدمات التي تقدمها المؤسسة. تطبيق ممارسات إدارة الجودة الشاملة لا يقتصر على تحسين العمليات الداخلية فقط، بل يمتد ليشمل تعزيز مستوى رضا العملاء من خلال تلبية احتياجاتهم وتوقعاتهم باستمرار.</w:t>
      </w:r>
    </w:p>
    <w:p w14:paraId="025DF53D"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رضا العملاء يعتبر مؤشرًا هامًا يعكس جودة أداء المؤسسة وكفاءة عملياتها. عندما تحقق المؤسسة رضا العملاء، فإن ذلك يشير إلى تحقيق مستويات عالية من الجودة والالتزام بمعايير صارمة في الإنتاج والخدمة. هذا النجاح يؤثر أيضًا على جودة حياة العمل، حيث يشعر الموظفون بالفخر عند تحقيق رضا العملاء ويزداد لديهم الحافز للعمل بكفاءة أعلى. بالإضافة إلى ذلك، تحفيز العاملين من خلال مكافأتهم أو تقديرهم على دورهم في تحسين رضا العملاء يعزز من رضاهم الوظيفي وولائهم للمؤسسة، مما يسهم في تحسين بيئة العمل بشكل عام.</w:t>
      </w:r>
    </w:p>
    <w:p w14:paraId="6995C5E7" w14:textId="77777777" w:rsidR="002E146E" w:rsidRPr="00833323" w:rsidRDefault="002E146E" w:rsidP="002E146E">
      <w:pPr>
        <w:pStyle w:val="ListParagraph"/>
        <w:numPr>
          <w:ilvl w:val="0"/>
          <w:numId w:val="8"/>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أهمية تحليل المتغيرات في الدراسة</w:t>
      </w:r>
    </w:p>
    <w:p w14:paraId="31D61739"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lastRenderedPageBreak/>
        <w:t>تحليل هذه المتغيرات الثلاثة - التطوير المستمر، تقليل التوتر، ومستوى رضا العملاء - يساعد في بناء صورة شاملة عن كيفية تأثير ممارسات إدارة الجودة الشاملة على جودة حياة العمل في مصانع الأغذية بمدينة الرياض. كل من هذه المتغيرات يسلط الضوء على جوانب مختلفة من بيئة العمل وعملية الإنتاج، سواء من خلال تحسين الكفاءة، خلق بيئة عمل أقل توترًا، أو تعزيز العلاقات مع العملاء من خلال منتجات وخدمات ذات جودة عالية. تحليل العلاقة بين هذه المتغيرات يسمح للباحثين بإبراز الآليات التي يمكن للمؤسسات تطبيقها لتحسين جودة حياة العمل وزيادة الرضا الوظيفي والإنتاجية.</w:t>
      </w:r>
    </w:p>
    <w:p w14:paraId="7D45AA30" w14:textId="77777777" w:rsidR="002E146E"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التطوير المستمر</w:t>
      </w:r>
      <w:r>
        <w:rPr>
          <w:rFonts w:ascii="Sakkal Majalla" w:hAnsi="Sakkal Majalla" w:cs="Sakkal Majalla" w:hint="cs"/>
          <w:sz w:val="28"/>
          <w:szCs w:val="28"/>
          <w:rtl/>
        </w:rPr>
        <w:t xml:space="preserve"> </w:t>
      </w:r>
      <w:r w:rsidRPr="000948B5">
        <w:rPr>
          <w:rFonts w:ascii="Sakkal Majalla" w:hAnsi="Sakkal Majalla" w:cs="Sakkal Majalla"/>
          <w:sz w:val="28"/>
          <w:szCs w:val="28"/>
          <w:rtl/>
        </w:rPr>
        <w:t>يعزز من الابتكار ويشرك الموظفين في تحسين العمليات، مما يرفع من معنوياتهم ويعزز ولاءهم للمؤسسة. تقليل التوتر يؤدي إلى تحسين بيئة العمل ويحد من العوامل السلبية التي قد تؤثر على صحة الموظفين النفسية والبدنية. أما مستوى رضا العملاء</w:t>
      </w:r>
      <w:r>
        <w:rPr>
          <w:rFonts w:ascii="Sakkal Majalla" w:hAnsi="Sakkal Majalla" w:cs="Sakkal Majalla" w:hint="cs"/>
          <w:sz w:val="28"/>
          <w:szCs w:val="28"/>
          <w:rtl/>
        </w:rPr>
        <w:t xml:space="preserve"> </w:t>
      </w:r>
      <w:r w:rsidRPr="000948B5">
        <w:rPr>
          <w:rFonts w:ascii="Sakkal Majalla" w:hAnsi="Sakkal Majalla" w:cs="Sakkal Majalla"/>
          <w:sz w:val="28"/>
          <w:szCs w:val="28"/>
          <w:rtl/>
        </w:rPr>
        <w:t>فهو يعكس جودة المنتجات والخدمات، ويمنح العاملين الشعور بالإنجاز والفخر المهني عندما يتم تقدير دورهم في تحقيق الرضا العالي للعملاء.</w:t>
      </w:r>
    </w:p>
    <w:p w14:paraId="749EF463" w14:textId="77777777" w:rsidR="002E146E" w:rsidRPr="00F3591E" w:rsidRDefault="002E146E" w:rsidP="002E146E">
      <w:pPr>
        <w:spacing w:line="360" w:lineRule="auto"/>
        <w:jc w:val="both"/>
        <w:rPr>
          <w:rFonts w:ascii="Sakkal Majalla" w:hAnsi="Sakkal Majalla" w:cs="Sakkal Majalla"/>
          <w:sz w:val="28"/>
          <w:szCs w:val="28"/>
          <w:rtl/>
        </w:rPr>
      </w:pPr>
    </w:p>
    <w:p w14:paraId="11126B09"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48" w:name="_Toc172397786"/>
      <w:bookmarkStart w:id="49" w:name="_Toc172746099"/>
      <w:bookmarkStart w:id="50" w:name="_Toc179741537"/>
      <w:bookmarkStart w:id="51" w:name="_Toc180001209"/>
      <w:r w:rsidRPr="0000562A">
        <w:rPr>
          <w:rFonts w:ascii="Sakkal Majalla" w:hAnsi="Sakkal Majalla" w:cs="Sakkal Majalla"/>
          <w:b/>
          <w:bCs/>
          <w:color w:val="000000" w:themeColor="text1"/>
          <w:sz w:val="28"/>
          <w:szCs w:val="28"/>
          <w:rtl/>
        </w:rPr>
        <w:t>الدراسات السابقة</w:t>
      </w:r>
      <w:bookmarkEnd w:id="48"/>
      <w:bookmarkEnd w:id="49"/>
      <w:bookmarkEnd w:id="50"/>
      <w:bookmarkEnd w:id="51"/>
    </w:p>
    <w:p w14:paraId="0AA0EF7F"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(عمران، 2020) بعنوان:  </w:t>
      </w:r>
    </w:p>
    <w:p w14:paraId="5B108997"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عقبات تطبيق إدارة الجودة الشاملة بالجامعات: دراسة لآراء عينة من أعضاء هيئة التدريس بكلية الاقتصاد جامعة سبها</w:t>
      </w:r>
    </w:p>
    <w:p w14:paraId="247B5760"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تناولت الدراسة عقبات تطبيق إدارة الجودة الشاملة بالجامعات في إطار شمولي لبناء إطار فكري وميداني لتحديد العلاقة بين العقبات وتطبيق الجودة الشاملة، ولقد ثم تحديد المشكلة الدراسية في السؤال: ما هي أهم العقبات التي تحول دون تطبيق إدارة الجودة الشاملة بكليات جامعة سبها وهنا حاول الباحثون في هذه الدراسة معرفة أهم العقبات التي تعيق تطبيق الجودة الشاملة وذلك من وجهة أعضاء هيئة التدريس بكلية الاقتصاد والمحاسبة مرزق، وقد ثم توزيع عدد (30) استمارة استبيان، استرجع منها (21) استمارة، وقد توصلت الدراسة إلى وجود علاقات معنوية بين أغلب العقبات وتطبيق إدارة الجودة الشاملة تدرجت من عقبات الطلبة إلى عقبات التمويل إلى عقبات البحث العلمي، وعقبات خدمة المجتمع، وعقبات هيئة التدريس ثم عقبات الإدارة العليا وأخيرا عقبات المناهج التعليمية.  </w:t>
      </w:r>
    </w:p>
    <w:p w14:paraId="2AD3B878"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lastRenderedPageBreak/>
        <w:t>دراسة (</w:t>
      </w:r>
      <w:proofErr w:type="spellStart"/>
      <w:r w:rsidRPr="000948B5">
        <w:rPr>
          <w:rFonts w:ascii="Sakkal Majalla" w:hAnsi="Sakkal Majalla" w:cs="Sakkal Majalla"/>
          <w:b/>
          <w:bCs/>
          <w:sz w:val="28"/>
          <w:szCs w:val="28"/>
          <w:rtl/>
        </w:rPr>
        <w:t>المرهاق</w:t>
      </w:r>
      <w:proofErr w:type="spellEnd"/>
      <w:r w:rsidRPr="000948B5">
        <w:rPr>
          <w:rFonts w:ascii="Sakkal Majalla" w:hAnsi="Sakkal Majalla" w:cs="Sakkal Majalla"/>
          <w:b/>
          <w:bCs/>
          <w:sz w:val="28"/>
          <w:szCs w:val="28"/>
          <w:rtl/>
        </w:rPr>
        <w:t xml:space="preserve">، 2020) بعنوان:  </w:t>
      </w:r>
    </w:p>
    <w:p w14:paraId="1758AF16"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إدارة الجودة الشاملة في النظام التعليمي</w:t>
      </w:r>
    </w:p>
    <w:p w14:paraId="40418A27"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هدفت هذه الدراسة إلى التعريف بمفهوم وأهمية وتطبيق إدارة الجودة الشاملة في النظام التعليمي بمراحله ومؤسساته المختلفة. موضحة دورها في تطويره وتحديثه وربطه بالمتغيرات المحلية والإقليمية والدولية وتحقيق الاستفادة المثلى من موارده البشرية والمادية والبيئة المحيطة به وتقليل الفاقد والهدر التعليمي وزيادة فاعلية وكفاءة النظام التعليمي الداخلية والخارجية. وتطرقت لأهم المفاهيم المرتبطة بإدارة الجودة في النظام التعليمي ومبررات تطبيقها وما يمكن أن تحققه من فوائد للنظام التعليمي والصعوبات والتحديات التي تواجه تطبيقها وتحد من فعاليتها وكفاءتها. وأخيرا خلصت الدراسة لبعض التوصيات التي يمكن الأخذ بها أو اعتمادها كأسلوب عمل في النظام التعليمي. </w:t>
      </w:r>
    </w:p>
    <w:p w14:paraId="2D5DC59F"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(سعدوني، 2021) بعنوان:  </w:t>
      </w:r>
    </w:p>
    <w:p w14:paraId="01733B3C"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إدارة الجودة الشاملة لتطوير استراتيجيات التدريس والتعليم</w:t>
      </w:r>
    </w:p>
    <w:p w14:paraId="3CB41170"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هدف البحث تقصي أثر استخدم الاستراتيجيات والتقنيات الحديثة على المسلك التعليمي، والتكويني في مختلف أطواره، وهذا ضمن إدارة الجودة الشاملة وما تحمله من مفاهيم معاصرة لبناء رؤى جديدة في هندسة الفكر التعليمي للذات المتعلمة، وذلك من خلال اللجوء إلى الهيكلة الحديثة ذات البعد التطويري والتقدمي والسائر وراء النمو الذهني والفكري للعقل البشري. هذا وقد تم تسليط الضوء على المفاتيح الرئيسية للحاق بركب جودة التعليم، وأهمها على الاطلاق الأدوات العصرية المستخدمة للوصول إلى نتائج سليمة ودقيقة والأهم بأسرع وقت ممكن، وفي هذا المجال لا يسعنا إلا الحديث عن الوسائل التكنولوجية المختلفة والمتعددة والمناسبة للأهداف المرجو تحقيقها أثناء العملية التعلمية، في فلك خطة ممنهجة تقودها إدارة الجودة الشاملة للتعليم. ولعلنا من خلال هذا الفضاء القرائي المقتضب، حاولنا تقديم لمسة استقرائية لمسلك التعليم المراد إدراكه، وذلك لغاية اللحاق بركب الدول المتطورة، والخروج من مغبة التخلف والتقهقر وتسمية بلدان العالم الثالث فالأمة المتعلمة تعليما صائبا، هي الأمة الحاملة لراية المستقبل المضيء.</w:t>
      </w:r>
    </w:p>
    <w:p w14:paraId="630DC8B5"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(زيادي، 2021) بعنوان: </w:t>
      </w:r>
    </w:p>
    <w:p w14:paraId="22D9B6F3"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lastRenderedPageBreak/>
        <w:t>إدارة الجودة الشاملة بالمكتبات الجامعية الجزائرية: مكتبة كلية العلوم الاقتصادية والتجارية وعلوم التسيير لجامعة باتنة 1 أنموذجاً</w:t>
      </w:r>
    </w:p>
    <w:p w14:paraId="154C5109"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هدفت هذه الدراسة إلى إبراز أهمية تطبيق إدارة الجودة الشاملة بالمكتبات الجامعية على وجه الخصوص، وهذا لما لها من تأثير إجابي على تسيير المكتبة بالشكل المطلوب وبالتالي تمكينها من تحقيق أهدافها التي تستمدها في الأساس من أهداف الجامعة ككل. وقد خلصت الدراسة إلى أن مكتبة كلية العلوم الاقتصادية بجامعة باتنة1، تسعي جاهدة لتحقيق الجودة الشاملة بها، وذلك من خلال تبنيها لمشروع المكتبة الإلكترونية.</w:t>
      </w:r>
    </w:p>
    <w:p w14:paraId="2BCD880F"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(حامد، 2019) بعنوان:  </w:t>
      </w:r>
    </w:p>
    <w:p w14:paraId="06E96D5C"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أثر إدارة الجودة الشاملة في الإبداع التنظيمي: بالتطبيق </w:t>
      </w:r>
      <w:r w:rsidRPr="000948B5">
        <w:rPr>
          <w:rFonts w:ascii="Sakkal Majalla" w:hAnsi="Sakkal Majalla" w:cs="Sakkal Majalla" w:hint="cs"/>
          <w:sz w:val="28"/>
          <w:szCs w:val="28"/>
          <w:rtl/>
        </w:rPr>
        <w:t>على</w:t>
      </w:r>
      <w:r w:rsidRPr="000948B5">
        <w:rPr>
          <w:rFonts w:ascii="Sakkal Majalla" w:hAnsi="Sakkal Majalla" w:cs="Sakkal Majalla"/>
          <w:sz w:val="28"/>
          <w:szCs w:val="28"/>
          <w:rtl/>
        </w:rPr>
        <w:t xml:space="preserve"> المصارف السودانية في الفترة من 2008 - 2018 م.</w:t>
      </w:r>
    </w:p>
    <w:p w14:paraId="441527F5"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تناولت الدراسة أثر إدارة الجودة الشاملة في الإبداع التنظيمي، تمثلت مشكلة الدراسة في الإجابة على التساؤلات التالية هل يؤثر التزام الإدارة العليا على الإبداع التنظيمي للمصارف السودانية؟ هل تؤثر القيادة الإدارية على الإبداع التنظيمي للمصارف السودانية؟ هل تؤثر مشاركة العاملين على الإبداع التنظيمي للمصارف السودانية؟ هل يؤثر تدريب وتأهيل العاملين على الإبداع التنظيمي للمصارف السودانية؟، ونبعت أهمية الدراسة من واقع ارتباطها بدعوة الكتاب في مجال الإنتاج والعمليات إلى الأخذ بنظر الاعتبار درجة تأثير مرتكزات إدارة الجودة الشاملة في أداء المنظمات لتحقيق التحسين المستمر في جودة المنتجات المقدمة للزبائن. وهدفت الدراسة إلى تشخيص وتحديد علاقة وأثر مرتكزات إدارة الجودة الشاملة في الإبداع التنظيمي للمصارف السودانية، وبيان مضامين وحدود هذه العلاقة على مستوى التنظيمي المصارف السودانية، وسعت الدراسة لاختبار صحة الفرضيات يوجد أثر ذو دلالة إحصائية بين التزام الإدارة العليا والإبداع التنظيمي للمصارف السودانية. يوجد أثر ذو دلالة إحصائية بين القيادة الإدارية والإبداع التنظيمي للمصارف السودانية. يوجد أثر ذو دلالة إحصائية بين مشاركة والإبداع التنظيمي للمصارف السودانية. يوجد أثر ذو دلالة إحصائية بين تدريب وتأهيل العاملين والإبداع التنظيمي للمصارف السودانية. ومن أهم النتائج التي توصلت إليها الدراسة أن التزام الإدارة العليا وحرصها على الإبداع له أثر واضح على مستوى الإبداع التنظيمي في المصارف السودانية، وأن مستوى التأثير كان مرتفعا. أن التزام القيادة الإدارية وحرصها على الإبداع له أثر واضح على مستوى الإبداع التنظيمي في المصارف السودانية، وأن مستوى التأثير </w:t>
      </w:r>
      <w:r w:rsidRPr="000948B5">
        <w:rPr>
          <w:rFonts w:ascii="Sakkal Majalla" w:hAnsi="Sakkal Majalla" w:cs="Sakkal Majalla"/>
          <w:sz w:val="28"/>
          <w:szCs w:val="28"/>
          <w:rtl/>
        </w:rPr>
        <w:lastRenderedPageBreak/>
        <w:t>كان مرتفعا. وتوصي الدراسة بزيادة التزام الإدارة العليا بمبادئ تبني الإبداع من خلال مراعاة الحالة النفسية لكل موظف داخل البنك وتقديم الحلول المناسبة للمشاكل المشتركة بين معظم الموظفين والتي تؤثر على الحالة النفسية. زيادة التزام القيادة الإدارية بمبادئ تبني الإبداع من خلال تطبيق سياسة الباب المفتوح بحيث يتم الأخذ بآراء الموظفين حول مشاكل العمل والحلول المطروحة لمواجهتها.</w:t>
      </w:r>
    </w:p>
    <w:p w14:paraId="7AAAAB0E"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(آدم، 2020) بعنوان:  </w:t>
      </w:r>
    </w:p>
    <w:p w14:paraId="00713C1D"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دور إدارة الجودة الشاملة في كفاءة الأداء: دراسة على المشروعات الهندسية بالسودان 2015-2017 </w:t>
      </w:r>
    </w:p>
    <w:p w14:paraId="131BDA1D"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تمثلت مشكلة البحث في عدد من المشروعات الهندسية في السودان تفشل في مراحل مختلفة من مراحل إعدادها نتيجة لضعف أو خلل مما يؤدي إلى توالي أثره على المراحل التالية وافترض الباحث أن للجودة الشاملة أثر إيجابي في كفاءة الأداء مما جعل الباحث يفترض أن لها أثر إيجابي في كفاءة الأداء للمشروعات الهندسية في السودان فاستخدم المنهج الوصفي التحليلي في موضوع البحث وتم تصميم استبانة كانت هي الأداة لجمع المعلومات الأولية لأغراض الدراسة في مجتمع عينة شكل المشروعات الهندسية في السودان في شركات </w:t>
      </w:r>
      <w:proofErr w:type="spellStart"/>
      <w:r w:rsidRPr="000948B5">
        <w:rPr>
          <w:rFonts w:ascii="Sakkal Majalla" w:hAnsi="Sakkal Majalla" w:cs="Sakkal Majalla"/>
          <w:sz w:val="28"/>
          <w:szCs w:val="28"/>
          <w:rtl/>
        </w:rPr>
        <w:t>سودابت</w:t>
      </w:r>
      <w:proofErr w:type="spellEnd"/>
      <w:r w:rsidRPr="000948B5">
        <w:rPr>
          <w:rFonts w:ascii="Sakkal Majalla" w:hAnsi="Sakkal Majalla" w:cs="Sakkal Majalla"/>
          <w:sz w:val="28"/>
          <w:szCs w:val="28"/>
          <w:rtl/>
        </w:rPr>
        <w:t xml:space="preserve"> واساور وخطوط أنابيب البترول والنيل الكبرى وتم توزيع 120 استبانة تم تحصيل 102 استخدم فيها برنامج التحليل الإحصائي وتم التوصل لأهم النتائج بأن للجودة الشاملة أثر إيجابي في كفاءة الأداء في المشروعات الهندسية وخلص البحث إلى أن اهتمام القيادة العليا بالمؤسسات ودعمها للجودة الشاملة يزيد من كفاءة الأداء وأيضا مشاركة العاملين وثقافة المنظمة والتحسين المستمر واستراتيجية جودة المنتج ودراسة المخاطر ذات أثر إيجابي في كفاءة الأداء وتوصي الدراسة بتطبيق الجودة الشاملة في المشروعات الهندسية بالسودان لتناسبها طرديا مع كفاءة الأداء وتطبيق نموذج الدراسة.</w:t>
      </w:r>
    </w:p>
    <w:p w14:paraId="2E8B3925"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(عبد القادر، 2019) بعنوان: </w:t>
      </w:r>
    </w:p>
    <w:p w14:paraId="2E1BFEAC"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إدارة الجودة الشاملة في مؤسسات التعليم العالي: الجامعة العالمية الإسلامية ماليزيا "</w:t>
      </w:r>
      <w:proofErr w:type="spellStart"/>
      <w:r w:rsidRPr="000948B5">
        <w:rPr>
          <w:rFonts w:ascii="Sakkal Majalla" w:hAnsi="Sakkal Majalla" w:cs="Sakkal Majalla"/>
          <w:sz w:val="28"/>
          <w:szCs w:val="28"/>
        </w:rPr>
        <w:t>iIIUM</w:t>
      </w:r>
      <w:proofErr w:type="spellEnd"/>
      <w:r w:rsidRPr="000948B5">
        <w:rPr>
          <w:rFonts w:ascii="Sakkal Majalla" w:hAnsi="Sakkal Majalla" w:cs="Sakkal Majalla"/>
          <w:sz w:val="28"/>
          <w:szCs w:val="28"/>
          <w:rtl/>
        </w:rPr>
        <w:t>" أنموذجا</w:t>
      </w:r>
    </w:p>
    <w:p w14:paraId="0305CD7D"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هدفت هذه الدراسة إلى تسليط الضوء على موضوع إدارة الجودة الشاملة في مؤسسات التعليم العالي وذلك عبر دراسة حالة الجامعة العالمية الإسلامية ماليزيا (</w:t>
      </w:r>
      <w:r w:rsidRPr="000948B5">
        <w:rPr>
          <w:rFonts w:ascii="Sakkal Majalla" w:hAnsi="Sakkal Majalla" w:cs="Sakkal Majalla"/>
          <w:sz w:val="28"/>
          <w:szCs w:val="28"/>
        </w:rPr>
        <w:t>IIUM</w:t>
      </w:r>
      <w:r w:rsidRPr="000948B5">
        <w:rPr>
          <w:rFonts w:ascii="Sakkal Majalla" w:hAnsi="Sakkal Majalla" w:cs="Sakkal Majalla"/>
          <w:sz w:val="28"/>
          <w:szCs w:val="28"/>
          <w:rtl/>
        </w:rPr>
        <w:t xml:space="preserve">)، وقد تم اختيار هذه الجامعة لما لها من تقليد عريق في ثقافة إدارة الجودة الشاملة </w:t>
      </w:r>
      <w:r w:rsidRPr="000948B5">
        <w:rPr>
          <w:rFonts w:ascii="Sakkal Majalla" w:hAnsi="Sakkal Majalla" w:cs="Sakkal Majalla"/>
          <w:sz w:val="28"/>
          <w:szCs w:val="28"/>
          <w:rtl/>
        </w:rPr>
        <w:lastRenderedPageBreak/>
        <w:t xml:space="preserve">يمتد إلى تسعينيات القرن الماضي (1998)، وهي المسيرة التي حصلت خلالها الجامعة على شهادات محلية ودولية في مجال الجودة وذلك على غرار شهادات الأيزو بمختلف أنواعها وعبر مختلف مراكزها، كما تصنف هذه الجامعة في ماليزيا ضمن المؤسسات </w:t>
      </w:r>
      <w:proofErr w:type="spellStart"/>
      <w:r w:rsidRPr="000948B5">
        <w:rPr>
          <w:rFonts w:ascii="Sakkal Majalla" w:hAnsi="Sakkal Majalla" w:cs="Sakkal Majalla"/>
          <w:sz w:val="28"/>
          <w:szCs w:val="28"/>
          <w:rtl/>
        </w:rPr>
        <w:t>المنمطة</w:t>
      </w:r>
      <w:proofErr w:type="spellEnd"/>
      <w:r w:rsidRPr="000948B5">
        <w:rPr>
          <w:rFonts w:ascii="Sakkal Majalla" w:hAnsi="Sakkal Majalla" w:cs="Sakkal Majalla"/>
          <w:sz w:val="28"/>
          <w:szCs w:val="28"/>
          <w:rtl/>
        </w:rPr>
        <w:t xml:space="preserve"> ذاتيا (</w:t>
      </w:r>
      <w:proofErr w:type="spellStart"/>
      <w:r w:rsidRPr="000948B5">
        <w:rPr>
          <w:rFonts w:ascii="Sakkal Majalla" w:hAnsi="Sakkal Majalla" w:cs="Sakkal Majalla"/>
          <w:sz w:val="28"/>
          <w:szCs w:val="28"/>
        </w:rPr>
        <w:t>Self Accrediting</w:t>
      </w:r>
      <w:proofErr w:type="spellEnd"/>
      <w:r w:rsidRPr="000948B5">
        <w:rPr>
          <w:rFonts w:ascii="Sakkal Majalla" w:hAnsi="Sakkal Majalla" w:cs="Sakkal Majalla"/>
          <w:sz w:val="28"/>
          <w:szCs w:val="28"/>
        </w:rPr>
        <w:t xml:space="preserve"> Body</w:t>
      </w:r>
      <w:r w:rsidRPr="000948B5">
        <w:rPr>
          <w:rFonts w:ascii="Sakkal Majalla" w:hAnsi="Sakkal Majalla" w:cs="Sakkal Majalla"/>
          <w:sz w:val="28"/>
          <w:szCs w:val="28"/>
          <w:rtl/>
        </w:rPr>
        <w:t xml:space="preserve">) بعد منحها الثقة من وزارة التعليم العالي الماليزية لإعادة تنميط نفسها بنفسها لاشتمالها على مقومات إدارة الجودة والتخطيط الاستراتيجي، هذه المقومات استعرضنا بعض أهم ملامحها من خلال الجزء التطبيقي لهذه الدراسة عبر ثلاث محاور رئيسية تلت المحور النظري، تعرضنا من خلالها إلى نظام إدارة الجودة الشاملة في الجامعة محل الدراسة وعلاقته بالتخطيط الاستراتيجي وبطاقة الأداء المتوازن، بالإضافة إلى الأطر الخارجية المرجعية لأنظمة إدارة الجودة الشاملة داخل الجامعة، وأخيرا منهجية الاستثمار المضاف القيمة </w:t>
      </w:r>
      <w:proofErr w:type="spellStart"/>
      <w:r w:rsidRPr="000948B5">
        <w:rPr>
          <w:rFonts w:ascii="Sakkal Majalla" w:hAnsi="Sakkal Majalla" w:cs="Sakkal Majalla"/>
          <w:sz w:val="28"/>
          <w:szCs w:val="28"/>
          <w:rtl/>
        </w:rPr>
        <w:t>المنتهج</w:t>
      </w:r>
      <w:proofErr w:type="spellEnd"/>
      <w:r w:rsidRPr="000948B5">
        <w:rPr>
          <w:rFonts w:ascii="Sakkal Majalla" w:hAnsi="Sakkal Majalla" w:cs="Sakkal Majalla"/>
          <w:sz w:val="28"/>
          <w:szCs w:val="28"/>
          <w:rtl/>
        </w:rPr>
        <w:t xml:space="preserve"> من قبل الجامعة والذي يركز على الاستثمار في العنصر البشري، المعرفي، التكنولوجي، والمعلوماتي لصناعة الجودة.</w:t>
      </w:r>
    </w:p>
    <w:p w14:paraId="10A8EAB3"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(حماد، 2020) بعنوان:  </w:t>
      </w:r>
    </w:p>
    <w:p w14:paraId="3B408C4A"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إدارة المعرفة ودورها في تحقيق الجودة الشاملة: دراسة تطبيقية على بعض مؤسسات التعليم العالي ولاية شمال كردفان مدينة الأبيض</w:t>
      </w:r>
    </w:p>
    <w:p w14:paraId="3652CF02"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هدفت هذه الدراسة إلى دراسة العلاقة بين إدارة المعرفة بأبعادها (تكنولوجيا المعلومات، استراتيجية إدارة المعرفة، وسائل الاتصالات الإلكترونية) وإدارة الجودة الشاملة بمؤسسات التعليم العالي بولاية شمال كردفان. تم بناء نموذج الدراسة وتطوير الفرضيات والمقاييس اعتمادا على أدبيات الدراسات السابقة. حيث اعتمدت الدراسة على الفلسفة الواقعية والمنهج الكمي (الوصفي التحليلي)، استخدمت الدراسة أسلوب الحصر الشامل لجمع البيانات عن طريق الاستبيان، حيث تم توزيع عدد 110 استبانة واسترد منها 100 بنسبة استجابة بلغت 95% وللتأكد من درجة الاعتمادية في البيانات تم استخدام اختبار </w:t>
      </w:r>
      <w:r w:rsidRPr="000948B5">
        <w:rPr>
          <w:rFonts w:ascii="Sakkal Majalla" w:hAnsi="Sakkal Majalla" w:cs="Sakkal Majalla" w:hint="cs"/>
          <w:sz w:val="28"/>
          <w:szCs w:val="28"/>
          <w:rtl/>
        </w:rPr>
        <w:t>الفاكرونباخ</w:t>
      </w:r>
      <w:r w:rsidRPr="000948B5">
        <w:rPr>
          <w:rFonts w:ascii="Sakkal Majalla" w:hAnsi="Sakkal Majalla" w:cs="Sakkal Majalla"/>
          <w:sz w:val="28"/>
          <w:szCs w:val="28"/>
          <w:rtl/>
        </w:rPr>
        <w:t xml:space="preserve">، واستخدم أسلوب الانحدار المتعدد لاختبار الفرضيات. توصلت الدراسة إلى عدة نتائج هي ثم وجود علاقة إيجابية معنوية بين تكنولوجيا المعلومات والشبكات لإدارة المعرفة وإدارة الجودة الشاملة، وجود علاقة إيجابية بين استراتيجية إدارة المعرفة وإدارة الجودة الشاملة، وعدم وجود علاقة بين مستلزمات وسائل الاتصال الإلكترونية لإدارة المعرفة وإدارة الجودة الشاملة بمؤسسات التعليم العالي. أوصت الدراسة بضرورة وضع استراتيجية واضحة ومحددة لإدارة المعرفة تنبثق من الاستراتيجية الأساسية بما يساعد في تحقيق الجودة الشاملة بمؤسسات التعليم العالي، العمل على توفير </w:t>
      </w:r>
      <w:r w:rsidRPr="000948B5">
        <w:rPr>
          <w:rFonts w:ascii="Sakkal Majalla" w:hAnsi="Sakkal Majalla" w:cs="Sakkal Majalla"/>
          <w:sz w:val="28"/>
          <w:szCs w:val="28"/>
          <w:rtl/>
        </w:rPr>
        <w:lastRenderedPageBreak/>
        <w:t>مستلزمات ووسائل علمية حديثة مواكبة للتطورات الهائلة في التعليم العالي على المستوى المحلي والعالمي من أجل ضمان تحقيق الجودة الشاملة.</w:t>
      </w:r>
    </w:p>
    <w:p w14:paraId="21DC52E6"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(القحطاني، 2022) بعنوان:  </w:t>
      </w:r>
    </w:p>
    <w:p w14:paraId="1C650CDC"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أثر إدارة الجودة الشاملة على كفاءة الأداء: دراسة ميدانية على الموظفين الإداريين في إدارة التعليم بمحافظة جدة</w:t>
      </w:r>
    </w:p>
    <w:p w14:paraId="6BAB1C73"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هدفت الدراسة إلى التعرف على مستوى تبني الإدارة العليا بإدارة التعليم بمحافظة جدة لمفهوم إدارة الجودة الشاملة، والتعرف على تأثير تطبيقات الجودة الشاملة وكل من أبعادها (القيادة، مشاركة الموظفين، التركيز على العملاء، التحسين المستمر، التخطيط الاستراتيجي، إدارة العمليات) على كفاءة الأداء الفردي والمؤسسي في مخرجات التعليم في إدارة التعليم بمحافظة جدة، ولتحقيق أهداف الدراسة تم الاعتماد على المنهج الوصفي التحليلي، واستخدمت الاستبانة كأداة للدراسة بهدف جمع المعلومات من الموظفين الإداريين في إدارة التعليم بمحافظة جدة والبالغ عددهم (11320) إداري وإدارية بحسب خطاب من قسم التخطيط بالإدارة العامة للتعليم بمحافظة جدة، وقد تم اختيار عينة عشوائية قوامها (٣٧٢) طبقا لمعادلة </w:t>
      </w:r>
      <w:proofErr w:type="spellStart"/>
      <w:r w:rsidRPr="000948B5">
        <w:rPr>
          <w:rFonts w:ascii="Sakkal Majalla" w:hAnsi="Sakkal Majalla" w:cs="Sakkal Majalla"/>
          <w:sz w:val="28"/>
          <w:szCs w:val="28"/>
          <w:rtl/>
        </w:rPr>
        <w:t>ريتشرد</w:t>
      </w:r>
      <w:proofErr w:type="spellEnd"/>
      <w:r w:rsidRPr="000948B5">
        <w:rPr>
          <w:rFonts w:ascii="Sakkal Majalla" w:hAnsi="Sakkal Majalla" w:cs="Sakkal Majalla"/>
          <w:sz w:val="28"/>
          <w:szCs w:val="28"/>
          <w:rtl/>
        </w:rPr>
        <w:t xml:space="preserve"> </w:t>
      </w:r>
      <w:proofErr w:type="spellStart"/>
      <w:r w:rsidRPr="000948B5">
        <w:rPr>
          <w:rFonts w:ascii="Sakkal Majalla" w:hAnsi="Sakkal Majalla" w:cs="Sakkal Majalla"/>
          <w:sz w:val="28"/>
          <w:szCs w:val="28"/>
          <w:rtl/>
        </w:rPr>
        <w:t>جيجر</w:t>
      </w:r>
      <w:proofErr w:type="spellEnd"/>
      <w:r w:rsidRPr="000948B5">
        <w:rPr>
          <w:rFonts w:ascii="Sakkal Majalla" w:hAnsi="Sakkal Majalla" w:cs="Sakkal Majalla"/>
          <w:sz w:val="28"/>
          <w:szCs w:val="28"/>
          <w:rtl/>
        </w:rPr>
        <w:t xml:space="preserve">، وتوصلت الدراسة إلى جملة من النتائج أبرزها: أن إدارة الجودة </w:t>
      </w:r>
      <w:proofErr w:type="spellStart"/>
      <w:r w:rsidRPr="000948B5">
        <w:rPr>
          <w:rFonts w:ascii="Sakkal Majalla" w:hAnsi="Sakkal Majalla" w:cs="Sakkal Majalla"/>
          <w:sz w:val="28"/>
          <w:szCs w:val="28"/>
          <w:rtl/>
        </w:rPr>
        <w:t>الجودة</w:t>
      </w:r>
      <w:proofErr w:type="spellEnd"/>
      <w:r w:rsidRPr="000948B5">
        <w:rPr>
          <w:rFonts w:ascii="Sakkal Majalla" w:hAnsi="Sakkal Majalla" w:cs="Sakkal Majalla"/>
          <w:sz w:val="28"/>
          <w:szCs w:val="28"/>
          <w:rtl/>
        </w:rPr>
        <w:t xml:space="preserve"> الشاملة بأبعادها (القيادة، مشاركة الموظفين، التركيز على العملاء، التحسين المستمر، التخطيط الاستراتيجي، إدارة العمليات) لها تأثير على تحسين كفاءة الأداء الفردي والمؤسسي في مخرجات التعليم في إدارة التعليم بمحافظة جدة.</w:t>
      </w:r>
    </w:p>
    <w:p w14:paraId="1E6F6163"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 xml:space="preserve">دراسة </w:t>
      </w:r>
      <w:r w:rsidRPr="000948B5">
        <w:rPr>
          <w:rFonts w:ascii="Sakkal Majalla" w:hAnsi="Sakkal Majalla" w:cs="Sakkal Majalla"/>
          <w:b/>
          <w:bCs/>
          <w:sz w:val="28"/>
          <w:szCs w:val="28"/>
        </w:rPr>
        <w:t>Afif, 2021</w:t>
      </w:r>
      <w:r w:rsidRPr="000948B5">
        <w:rPr>
          <w:rFonts w:ascii="Sakkal Majalla" w:hAnsi="Sakkal Majalla" w:cs="Sakkal Majalla"/>
          <w:b/>
          <w:bCs/>
          <w:sz w:val="28"/>
          <w:szCs w:val="28"/>
          <w:rtl/>
        </w:rPr>
        <w:t xml:space="preserve">)) بعنوان:  </w:t>
      </w:r>
    </w:p>
    <w:p w14:paraId="31F7E550" w14:textId="77777777" w:rsidR="002E146E" w:rsidRPr="000948B5" w:rsidRDefault="002E146E" w:rsidP="002E146E">
      <w:pPr>
        <w:spacing w:line="360" w:lineRule="auto"/>
        <w:jc w:val="both"/>
        <w:rPr>
          <w:rFonts w:ascii="Sakkal Majalla" w:hAnsi="Sakkal Majalla" w:cs="Sakkal Majalla"/>
          <w:sz w:val="28"/>
          <w:szCs w:val="28"/>
        </w:rPr>
      </w:pPr>
      <w:r w:rsidRPr="000948B5">
        <w:rPr>
          <w:rFonts w:ascii="Sakkal Majalla" w:hAnsi="Sakkal Majalla" w:cs="Sakkal Majalla"/>
          <w:sz w:val="28"/>
          <w:szCs w:val="28"/>
        </w:rPr>
        <w:t>Factorial Structure of the Teacher's Quality of Work Life Scale</w:t>
      </w:r>
    </w:p>
    <w:p w14:paraId="0E24F972"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هدفت الدراسة إلى طوير أداة قياس صالحة وموثوقة مصممة لقياس جودة حياة العمل (</w:t>
      </w:r>
      <w:r w:rsidRPr="000948B5">
        <w:rPr>
          <w:rFonts w:ascii="Sakkal Majalla" w:hAnsi="Sakkal Majalla" w:cs="Sakkal Majalla"/>
          <w:sz w:val="28"/>
          <w:szCs w:val="28"/>
        </w:rPr>
        <w:t>QWL</w:t>
      </w:r>
      <w:r w:rsidRPr="000948B5">
        <w:rPr>
          <w:rFonts w:ascii="Sakkal Majalla" w:hAnsi="Sakkal Majalla" w:cs="Sakkal Majalla"/>
          <w:sz w:val="28"/>
          <w:szCs w:val="28"/>
          <w:rtl/>
        </w:rPr>
        <w:t>) لمعلمي المدارس الابتدائية الجزائرية. تكون المقياس من 30 فقرة تم تطبيقها على 239 معلما ومعلمة. تم إجراء تحليل العاملي استكشافي لتحديد عدد عوامل جودة حياة العمل. ثم إجراء تحليل العاملي التأكيدي للتحقق من عدد العوامل، للتحقق من صحة وموثوقية المقياس، تم تحديد الصلاحية الهيكلية الموثوقية المركبة، كما تم تحديد العوامل الستة الهامة بناء على تحليل العوامل. أظهر التحليل الإضافي أن هذه العوامل الستة مجتمعة أوضحت 64.55% من التباين الكلي.</w:t>
      </w:r>
    </w:p>
    <w:p w14:paraId="3B82338D"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lastRenderedPageBreak/>
        <w:t xml:space="preserve">دراسة </w:t>
      </w:r>
      <w:r w:rsidRPr="000948B5">
        <w:rPr>
          <w:rFonts w:ascii="Sakkal Majalla" w:hAnsi="Sakkal Majalla" w:cs="Sakkal Majalla"/>
          <w:b/>
          <w:bCs/>
          <w:sz w:val="28"/>
          <w:szCs w:val="28"/>
        </w:rPr>
        <w:t>Al-</w:t>
      </w:r>
      <w:proofErr w:type="spellStart"/>
      <w:r w:rsidRPr="000948B5">
        <w:rPr>
          <w:rFonts w:ascii="Sakkal Majalla" w:hAnsi="Sakkal Majalla" w:cs="Sakkal Majalla"/>
          <w:b/>
          <w:bCs/>
          <w:sz w:val="28"/>
          <w:szCs w:val="28"/>
        </w:rPr>
        <w:t>Qudah</w:t>
      </w:r>
      <w:proofErr w:type="spellEnd"/>
      <w:r w:rsidRPr="000948B5">
        <w:rPr>
          <w:rFonts w:ascii="Sakkal Majalla" w:hAnsi="Sakkal Majalla" w:cs="Sakkal Majalla"/>
          <w:b/>
          <w:bCs/>
          <w:sz w:val="28"/>
          <w:szCs w:val="28"/>
        </w:rPr>
        <w:t>, 2023</w:t>
      </w:r>
      <w:r w:rsidRPr="000948B5">
        <w:rPr>
          <w:rFonts w:ascii="Sakkal Majalla" w:hAnsi="Sakkal Majalla" w:cs="Sakkal Majalla"/>
          <w:b/>
          <w:bCs/>
          <w:sz w:val="28"/>
          <w:szCs w:val="28"/>
          <w:rtl/>
        </w:rPr>
        <w:t xml:space="preserve">)) بعنوان: </w:t>
      </w:r>
    </w:p>
    <w:p w14:paraId="0D00775A" w14:textId="77777777" w:rsidR="002E146E" w:rsidRPr="000948B5" w:rsidRDefault="002E146E" w:rsidP="002E146E">
      <w:pPr>
        <w:spacing w:line="360" w:lineRule="auto"/>
        <w:jc w:val="both"/>
        <w:rPr>
          <w:rFonts w:ascii="Sakkal Majalla" w:hAnsi="Sakkal Majalla" w:cs="Sakkal Majalla"/>
          <w:sz w:val="28"/>
          <w:szCs w:val="28"/>
        </w:rPr>
      </w:pPr>
      <w:r w:rsidRPr="000948B5">
        <w:rPr>
          <w:rFonts w:ascii="Sakkal Majalla" w:hAnsi="Sakkal Majalla" w:cs="Sakkal Majalla"/>
          <w:sz w:val="28"/>
          <w:szCs w:val="28"/>
        </w:rPr>
        <w:t>The Impact of Work-Life Balance Programs on Quality of Work-Life "</w:t>
      </w:r>
      <w:proofErr w:type="spellStart"/>
      <w:r w:rsidRPr="000948B5">
        <w:rPr>
          <w:rFonts w:ascii="Sakkal Majalla" w:hAnsi="Sakkal Majalla" w:cs="Sakkal Majalla"/>
          <w:sz w:val="28"/>
          <w:szCs w:val="28"/>
        </w:rPr>
        <w:t>Qwl</w:t>
      </w:r>
      <w:proofErr w:type="spellEnd"/>
      <w:r w:rsidRPr="000948B5">
        <w:rPr>
          <w:rFonts w:ascii="Sakkal Majalla" w:hAnsi="Sakkal Majalla" w:cs="Sakkal Majalla"/>
          <w:sz w:val="28"/>
          <w:szCs w:val="28"/>
        </w:rPr>
        <w:t>" among Female Employees within the Banking Sector</w:t>
      </w:r>
    </w:p>
    <w:p w14:paraId="65EF63FA"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هدف هذا البحث إلى معرفة أثر برامج التوازن بين العمل والحياة (العمل المرن، الترتيبات، سياسات إجازة الأمومة، دعم رعاية الأطفال، برامج صحة المرأة، تنمية المهارات القيادية برامج المساواة في الأجور والتواصل) حول جودة حياة العمل (</w:t>
      </w:r>
      <w:r w:rsidRPr="000948B5">
        <w:rPr>
          <w:rFonts w:ascii="Sakkal Majalla" w:hAnsi="Sakkal Majalla" w:cs="Sakkal Majalla"/>
          <w:sz w:val="28"/>
          <w:szCs w:val="28"/>
        </w:rPr>
        <w:t>QWL</w:t>
      </w:r>
      <w:r w:rsidRPr="000948B5">
        <w:rPr>
          <w:rFonts w:ascii="Sakkal Majalla" w:hAnsi="Sakkal Majalla" w:cs="Sakkal Majalla"/>
          <w:sz w:val="28"/>
          <w:szCs w:val="28"/>
          <w:rtl/>
        </w:rPr>
        <w:t xml:space="preserve">) بين الموظفات داخل القطاع المصرفي. تم تطبيق المنهجية الكمية، وتم تطبيق استبيان ذاتي على (296) من الموظفات بدوام كامل في البنوك التجارية في الأردن. تم استخدام برنامج </w:t>
      </w:r>
      <w:r w:rsidRPr="000948B5">
        <w:rPr>
          <w:rFonts w:ascii="Sakkal Majalla" w:hAnsi="Sakkal Majalla" w:cs="Sakkal Majalla"/>
          <w:sz w:val="28"/>
          <w:szCs w:val="28"/>
        </w:rPr>
        <w:t>SPSS</w:t>
      </w:r>
      <w:r w:rsidRPr="000948B5">
        <w:rPr>
          <w:rFonts w:ascii="Sakkal Majalla" w:hAnsi="Sakkal Majalla" w:cs="Sakkal Majalla"/>
          <w:sz w:val="28"/>
          <w:szCs w:val="28"/>
          <w:rtl/>
        </w:rPr>
        <w:t xml:space="preserve"> لفحص وتحليل البيانات التي تم جمعها. أشارت نتائج الدراسة إلى قبول فرضيات الدراسة في ظل الادعاء الرئيسي المتمثل في حقيقة أن برامج التوازن بين العمل والحياة لها تأثير ذو دلالة إحصائية على جودة الحياة العملية من وجهة نظر الموظفات في القطاع المصرفي. وأثبتت النتائج كذلك أن تبني برامج التوازن بين العمل والحياة للموظفات يمكن أن يؤدي إلى حياة أكثر سعادة وصحة وإنتاجية للقوى العاملة. ومن خلال إعطاء الأولوية لاحتياجات الموظفات، يمكن للمؤسسات خلق عمل إيجابي وبيئة تدعم رفاهية العاملات لديهم وتؤدي إلى النجاح على المدى الطويل. بالإضافة إلى أن الدراسة أثبتت أن المتغير الفرعي الأكثر تأثيرا هو "الاتصالات". لأنه يمكن أن يساعد في تعزيز برامج التوازن بين العمل والحياة بين الموظفات وذلك من خلال رفع مستوى الوعي وتوفير المعلومات ومعالجة المخاوف وتشجيع المشاركة. ومن خلال القيام بذلك، يمكن للشركات إنشاء بيئة عمل أكثر دعما وشمولا في نهاية المطاف، مما يؤدي إلى زيادة الإنتاجية والرضا الوظيفي والاحتفاظ بالموظفين. أوصت الدراسة بأن تستلهم البنوك من المنظمات الأخرى مبادرات دعم الأمهات العاملات والموظفات. ومن المتوقع أن تساعد أهمية الدراسة الحالية البنوك على إنشاء مكان عمل أكثر تنوعا وشمولا من خلال دعم الموظفات لتحقيق التوازن بين عملهن ومسؤولياتهن الشخصية.</w:t>
      </w:r>
    </w:p>
    <w:p w14:paraId="2BDB5513" w14:textId="77777777" w:rsidR="002E146E" w:rsidRPr="000948B5"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دراسة (</w:t>
      </w:r>
      <w:r w:rsidRPr="000948B5">
        <w:rPr>
          <w:rFonts w:ascii="Sakkal Majalla" w:hAnsi="Sakkal Majalla" w:cs="Sakkal Majalla"/>
          <w:b/>
          <w:bCs/>
          <w:sz w:val="28"/>
          <w:szCs w:val="28"/>
        </w:rPr>
        <w:t>Shehadeh, 2022</w:t>
      </w:r>
      <w:r w:rsidRPr="000948B5">
        <w:rPr>
          <w:rFonts w:ascii="Sakkal Majalla" w:hAnsi="Sakkal Majalla" w:cs="Sakkal Majalla" w:hint="cs"/>
          <w:b/>
          <w:bCs/>
          <w:sz w:val="28"/>
          <w:szCs w:val="28"/>
          <w:rtl/>
        </w:rPr>
        <w:t xml:space="preserve">) </w:t>
      </w:r>
      <w:r w:rsidRPr="000948B5">
        <w:rPr>
          <w:rFonts w:ascii="Sakkal Majalla" w:hAnsi="Sakkal Majalla" w:cs="Sakkal Majalla"/>
          <w:b/>
          <w:bCs/>
          <w:sz w:val="28"/>
          <w:szCs w:val="28"/>
          <w:rtl/>
        </w:rPr>
        <w:t xml:space="preserve">بعنوان:  </w:t>
      </w:r>
    </w:p>
    <w:p w14:paraId="185B78EB" w14:textId="77777777" w:rsidR="002E146E" w:rsidRPr="000948B5" w:rsidRDefault="002E146E" w:rsidP="002E146E">
      <w:pPr>
        <w:spacing w:line="360" w:lineRule="auto"/>
        <w:jc w:val="both"/>
        <w:rPr>
          <w:rFonts w:ascii="Sakkal Majalla" w:hAnsi="Sakkal Majalla" w:cs="Sakkal Majalla"/>
          <w:sz w:val="28"/>
          <w:szCs w:val="28"/>
        </w:rPr>
      </w:pPr>
      <w:r w:rsidRPr="000948B5">
        <w:rPr>
          <w:rFonts w:ascii="Sakkal Majalla" w:hAnsi="Sakkal Majalla" w:cs="Sakkal Majalla"/>
          <w:sz w:val="28"/>
          <w:szCs w:val="28"/>
        </w:rPr>
        <w:t>Impact of Telework Strategy on Quality of Work Life during COVID-19 Pandemic: A Case Study of Orange Jordanian Telecommunication Company</w:t>
      </w:r>
    </w:p>
    <w:p w14:paraId="083A9FFF" w14:textId="77777777" w:rsidR="002E146E" w:rsidRPr="000948B5" w:rsidRDefault="002E146E" w:rsidP="002E146E">
      <w:p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lastRenderedPageBreak/>
        <w:t>هدفت الدراسة إلى التعرف على أثر استراتيجية العمل عن بعد على جودة الحياة العملية خلال جائحة كوفيد- 19 في شركة اتصالات أورانج الأردنية. ولتحقيق أهداف الدراسة تم استخدام المنهج الوصفي التحليلي. مجتمع الدراسة هم موظفو شركة اتصالات أورانج الأردنية. بناء على التقرير السنوي للشركة لعام 2021، بلغ عدد العاملين في مبنى الإدارة العامة (493) موظفا، وعليه فقد اختار الباحث طريقة مناسبة لأخذ العينات لتوزيع (300) استبانة إلكترونية عبر البريد الإلكتروني على العينة من أصل 248 استبانة تم إرجاعها، وبذلك كانت النسبة المئوية للاستبيانات الصحيحة (82.2%) حيث تم تحليلها. تم استبعاد حوالي (17.8%) من هذه الاستبيانات إما لأنها غير مكتملة أو لم يتم استلامها مره أخرى. وخلصت الدراسة إلى وجود أثر كبير لاستراتيجية العمل عن بعد على جودة الحياة العملية في شركة الاتصالات الأردنية، حيث ساهمت استراتيجية العمل عن بعد في جودة الحياة العملية بنحو (79%)، كما أن استراتيجية العمل عن بعد لها أثر كبير على جودة الحياة العملية بجميع أبعادها (الضغط النفسي، الجدول المرن، رضا الموظف، التوازن بين العمل والحياة)، وأن استراتيجية العمل عن بعد لها الأثر الأكبر على بعد التوازن بين العمل والحياة. تقدم الدراسة مجموعة من التوصيات أهمها زيادة الاهتمام بالصحة والسلامة النفسية للموظفين، وتشجيعهم على الاعتناء بأنفسهم وقضاء الوقت مع العائلة والأصدقاء. تأمين بيئة عمل مناسبة ذات طبيعة عائلية من خلال التواصل مع الموظفين بشكل فردي، على نهج شخصي بعيدا عن التسلسل الهرمي الوظيفي.</w:t>
      </w:r>
    </w:p>
    <w:p w14:paraId="4C18BE32" w14:textId="77777777" w:rsidR="002E146E" w:rsidRPr="000948B5" w:rsidRDefault="002E146E" w:rsidP="002E146E">
      <w:pPr>
        <w:pStyle w:val="ListParagraph"/>
        <w:numPr>
          <w:ilvl w:val="0"/>
          <w:numId w:val="6"/>
        </w:numPr>
        <w:spacing w:line="360" w:lineRule="auto"/>
        <w:jc w:val="both"/>
        <w:rPr>
          <w:rFonts w:ascii="Sakkal Majalla" w:hAnsi="Sakkal Majalla" w:cs="Sakkal Majalla"/>
          <w:b/>
          <w:bCs/>
          <w:sz w:val="28"/>
          <w:szCs w:val="28"/>
          <w:rtl/>
        </w:rPr>
      </w:pPr>
      <w:r w:rsidRPr="000948B5">
        <w:rPr>
          <w:rFonts w:ascii="Sakkal Majalla" w:hAnsi="Sakkal Majalla" w:cs="Sakkal Majalla"/>
          <w:b/>
          <w:bCs/>
          <w:sz w:val="28"/>
          <w:szCs w:val="28"/>
          <w:rtl/>
        </w:rPr>
        <w:t>الفجوة البحثية:</w:t>
      </w:r>
    </w:p>
    <w:p w14:paraId="6C4565B8" w14:textId="77777777" w:rsidR="002E146E" w:rsidRPr="000948B5" w:rsidRDefault="002E146E" w:rsidP="002E146E">
      <w:pPr>
        <w:pStyle w:val="ListParagraph"/>
        <w:numPr>
          <w:ilvl w:val="0"/>
          <w:numId w:val="7"/>
        </w:num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 xml:space="preserve">هناك نقص في الدراسات التي تتناول أثر ممارسات إدارة الجودة الشاملة في جودة حياة العمل: دراسة تطبيقية </w:t>
      </w:r>
      <w:r w:rsidRPr="000948B5">
        <w:rPr>
          <w:rFonts w:ascii="Sakkal Majalla" w:hAnsi="Sakkal Majalla" w:cs="Sakkal Majalla" w:hint="cs"/>
          <w:sz w:val="28"/>
          <w:szCs w:val="28"/>
          <w:rtl/>
        </w:rPr>
        <w:t>على مصانع</w:t>
      </w:r>
      <w:r w:rsidRPr="000948B5">
        <w:rPr>
          <w:rFonts w:ascii="Sakkal Majalla" w:hAnsi="Sakkal Majalla" w:cs="Sakkal Majalla"/>
          <w:sz w:val="28"/>
          <w:szCs w:val="28"/>
          <w:rtl/>
        </w:rPr>
        <w:t xml:space="preserve"> الأغذية بمدينة الرياض.</w:t>
      </w:r>
    </w:p>
    <w:p w14:paraId="3D5C30B7" w14:textId="77777777" w:rsidR="002E146E" w:rsidRPr="000948B5" w:rsidRDefault="002E146E" w:rsidP="002E146E">
      <w:pPr>
        <w:pStyle w:val="ListParagraph"/>
        <w:numPr>
          <w:ilvl w:val="0"/>
          <w:numId w:val="7"/>
        </w:num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معظم الدراسات لم تتناول بشكل كافٍ التفاعل بين مختلف أبعاد ممارسات إدارة الجودة الشاملة بأبعادها (</w:t>
      </w:r>
      <w:r w:rsidRPr="000948B5">
        <w:rPr>
          <w:rFonts w:ascii="Sakkal Majalla" w:hAnsi="Sakkal Majalla" w:cs="Sakkal Majalla" w:hint="cs"/>
          <w:sz w:val="28"/>
          <w:szCs w:val="28"/>
          <w:rtl/>
        </w:rPr>
        <w:t>التزام</w:t>
      </w:r>
      <w:r w:rsidRPr="000948B5">
        <w:rPr>
          <w:rFonts w:ascii="Sakkal Majalla" w:hAnsi="Sakkal Majalla" w:cs="Sakkal Majalla"/>
          <w:sz w:val="28"/>
          <w:szCs w:val="28"/>
          <w:rtl/>
        </w:rPr>
        <w:t xml:space="preserve"> الإدارة العليا – </w:t>
      </w:r>
      <w:r w:rsidRPr="000948B5">
        <w:rPr>
          <w:rFonts w:ascii="Sakkal Majalla" w:hAnsi="Sakkal Majalla" w:cs="Sakkal Majalla" w:hint="cs"/>
          <w:sz w:val="28"/>
          <w:szCs w:val="28"/>
          <w:rtl/>
        </w:rPr>
        <w:t>اندماج</w:t>
      </w:r>
      <w:r w:rsidRPr="000948B5">
        <w:rPr>
          <w:rFonts w:ascii="Sakkal Majalla" w:hAnsi="Sakkal Majalla" w:cs="Sakkal Majalla"/>
          <w:sz w:val="28"/>
          <w:szCs w:val="28"/>
          <w:rtl/>
        </w:rPr>
        <w:t xml:space="preserve"> ومشاركة العاملين – إدارة العلاقات – تطوير </w:t>
      </w:r>
      <w:r w:rsidRPr="000948B5">
        <w:rPr>
          <w:rFonts w:ascii="Sakkal Majalla" w:hAnsi="Sakkal Majalla" w:cs="Sakkal Majalla" w:hint="cs"/>
          <w:sz w:val="28"/>
          <w:szCs w:val="28"/>
          <w:rtl/>
        </w:rPr>
        <w:t>العمليات) وتأثيرها</w:t>
      </w:r>
      <w:r w:rsidRPr="000948B5">
        <w:rPr>
          <w:rFonts w:ascii="Sakkal Majalla" w:hAnsi="Sakkal Majalla" w:cs="Sakkal Majalla"/>
          <w:sz w:val="28"/>
          <w:szCs w:val="28"/>
          <w:rtl/>
        </w:rPr>
        <w:t xml:space="preserve"> على جودة حياة العمل بأبعادها مجمعة: دراسة تطبيقية </w:t>
      </w:r>
      <w:r w:rsidRPr="000948B5">
        <w:rPr>
          <w:rFonts w:ascii="Sakkal Majalla" w:hAnsi="Sakkal Majalla" w:cs="Sakkal Majalla" w:hint="cs"/>
          <w:sz w:val="28"/>
          <w:szCs w:val="28"/>
          <w:rtl/>
        </w:rPr>
        <w:t>على مصانع</w:t>
      </w:r>
      <w:r w:rsidRPr="000948B5">
        <w:rPr>
          <w:rFonts w:ascii="Sakkal Majalla" w:hAnsi="Sakkal Majalla" w:cs="Sakkal Majalla"/>
          <w:sz w:val="28"/>
          <w:szCs w:val="28"/>
          <w:rtl/>
        </w:rPr>
        <w:t xml:space="preserve"> الأغذية بمدينة الرياض. </w:t>
      </w:r>
    </w:p>
    <w:p w14:paraId="14C5B37A" w14:textId="77777777" w:rsidR="002E146E" w:rsidRPr="000948B5" w:rsidRDefault="002E146E" w:rsidP="002E146E">
      <w:pPr>
        <w:pStyle w:val="ListParagraph"/>
        <w:numPr>
          <w:ilvl w:val="0"/>
          <w:numId w:val="7"/>
        </w:num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lastRenderedPageBreak/>
        <w:t>معظم الدراسات لم تتناول بشكل كافٍ التفاعل بين مختلف أبعاد جودة حياة العمل وكيفية تأثرها بمختلف أبعاد ممارسات إدارة الجودة الشاملة بأبعادها (</w:t>
      </w:r>
      <w:r w:rsidRPr="000948B5">
        <w:rPr>
          <w:rFonts w:ascii="Sakkal Majalla" w:hAnsi="Sakkal Majalla" w:cs="Sakkal Majalla" w:hint="cs"/>
          <w:sz w:val="28"/>
          <w:szCs w:val="28"/>
          <w:rtl/>
        </w:rPr>
        <w:t>التزام</w:t>
      </w:r>
      <w:r w:rsidRPr="000948B5">
        <w:rPr>
          <w:rFonts w:ascii="Sakkal Majalla" w:hAnsi="Sakkal Majalla" w:cs="Sakkal Majalla"/>
          <w:sz w:val="28"/>
          <w:szCs w:val="28"/>
          <w:rtl/>
        </w:rPr>
        <w:t xml:space="preserve"> الإدارة العليا – </w:t>
      </w:r>
      <w:r w:rsidRPr="000948B5">
        <w:rPr>
          <w:rFonts w:ascii="Sakkal Majalla" w:hAnsi="Sakkal Majalla" w:cs="Sakkal Majalla" w:hint="cs"/>
          <w:sz w:val="28"/>
          <w:szCs w:val="28"/>
          <w:rtl/>
        </w:rPr>
        <w:t>اندماج</w:t>
      </w:r>
      <w:r w:rsidRPr="000948B5">
        <w:rPr>
          <w:rFonts w:ascii="Sakkal Majalla" w:hAnsi="Sakkal Majalla" w:cs="Sakkal Majalla"/>
          <w:sz w:val="28"/>
          <w:szCs w:val="28"/>
          <w:rtl/>
        </w:rPr>
        <w:t xml:space="preserve"> ومشاركة العاملين – إدارة العلاقات – تطوير العمليات) دراسة تطبيقية </w:t>
      </w:r>
      <w:r w:rsidRPr="000948B5">
        <w:rPr>
          <w:rFonts w:ascii="Sakkal Majalla" w:hAnsi="Sakkal Majalla" w:cs="Sakkal Majalla" w:hint="cs"/>
          <w:sz w:val="28"/>
          <w:szCs w:val="28"/>
          <w:rtl/>
        </w:rPr>
        <w:t>على مصانع</w:t>
      </w:r>
      <w:r w:rsidRPr="000948B5">
        <w:rPr>
          <w:rFonts w:ascii="Sakkal Majalla" w:hAnsi="Sakkal Majalla" w:cs="Sakkal Majalla"/>
          <w:sz w:val="28"/>
          <w:szCs w:val="28"/>
          <w:rtl/>
        </w:rPr>
        <w:t xml:space="preserve"> الأغذية بمدينة الرياض.</w:t>
      </w:r>
    </w:p>
    <w:p w14:paraId="7F82FE5F" w14:textId="77777777" w:rsidR="002E146E" w:rsidRPr="000948B5" w:rsidRDefault="002E146E" w:rsidP="002E146E">
      <w:pPr>
        <w:pStyle w:val="ListParagraph"/>
        <w:numPr>
          <w:ilvl w:val="0"/>
          <w:numId w:val="7"/>
        </w:numPr>
        <w:spacing w:line="360" w:lineRule="auto"/>
        <w:jc w:val="both"/>
        <w:rPr>
          <w:rFonts w:ascii="Sakkal Majalla" w:hAnsi="Sakkal Majalla" w:cs="Sakkal Majalla"/>
          <w:sz w:val="28"/>
          <w:szCs w:val="28"/>
          <w:rtl/>
        </w:rPr>
      </w:pPr>
      <w:r w:rsidRPr="000948B5">
        <w:rPr>
          <w:rFonts w:ascii="Sakkal Majalla" w:hAnsi="Sakkal Majalla" w:cs="Sakkal Majalla"/>
          <w:sz w:val="28"/>
          <w:szCs w:val="28"/>
          <w:rtl/>
        </w:rPr>
        <w:t>هناك حاجة لدراسات تتابعية طويلة الأجل لتقييم أثر ممارسات إدارة الجودة الشاملة بأبعادها (</w:t>
      </w:r>
      <w:r w:rsidRPr="000948B5">
        <w:rPr>
          <w:rFonts w:ascii="Sakkal Majalla" w:hAnsi="Sakkal Majalla" w:cs="Sakkal Majalla" w:hint="cs"/>
          <w:sz w:val="28"/>
          <w:szCs w:val="28"/>
          <w:rtl/>
        </w:rPr>
        <w:t>التزام</w:t>
      </w:r>
      <w:r w:rsidRPr="000948B5">
        <w:rPr>
          <w:rFonts w:ascii="Sakkal Majalla" w:hAnsi="Sakkal Majalla" w:cs="Sakkal Majalla"/>
          <w:sz w:val="28"/>
          <w:szCs w:val="28"/>
          <w:rtl/>
        </w:rPr>
        <w:t xml:space="preserve"> الإدارة العليا – </w:t>
      </w:r>
      <w:r w:rsidRPr="000948B5">
        <w:rPr>
          <w:rFonts w:ascii="Sakkal Majalla" w:hAnsi="Sakkal Majalla" w:cs="Sakkal Majalla" w:hint="cs"/>
          <w:sz w:val="28"/>
          <w:szCs w:val="28"/>
          <w:rtl/>
        </w:rPr>
        <w:t>اندماج</w:t>
      </w:r>
      <w:r w:rsidRPr="000948B5">
        <w:rPr>
          <w:rFonts w:ascii="Sakkal Majalla" w:hAnsi="Sakkal Majalla" w:cs="Sakkal Majalla"/>
          <w:sz w:val="28"/>
          <w:szCs w:val="28"/>
          <w:rtl/>
        </w:rPr>
        <w:t xml:space="preserve"> ومشاركة العاملين – إدارة العلاقات – تطوير العمليات) في جودة حياة العمل بأبعادها مجمعة: دراسة تطبيقية على مصانع الأغذية بمدينة الرياض.</w:t>
      </w:r>
    </w:p>
    <w:p w14:paraId="5F658569" w14:textId="77777777" w:rsidR="002E146E" w:rsidRPr="000948B5" w:rsidRDefault="002E146E" w:rsidP="002E146E">
      <w:pPr>
        <w:spacing w:line="360" w:lineRule="auto"/>
        <w:jc w:val="both"/>
        <w:rPr>
          <w:rFonts w:ascii="Sakkal Majalla" w:hAnsi="Sakkal Majalla" w:cs="Sakkal Majalla"/>
          <w:sz w:val="28"/>
          <w:szCs w:val="28"/>
          <w:rtl/>
        </w:rPr>
      </w:pPr>
    </w:p>
    <w:p w14:paraId="54BBF392" w14:textId="77777777" w:rsidR="002E146E" w:rsidRDefault="002E146E" w:rsidP="002E146E">
      <w:pPr>
        <w:pStyle w:val="Heading2"/>
        <w:spacing w:line="360" w:lineRule="auto"/>
        <w:jc w:val="both"/>
        <w:rPr>
          <w:rFonts w:ascii="Sakkal Majalla" w:hAnsi="Sakkal Majalla" w:cs="Sakkal Majalla"/>
          <w:b/>
          <w:bCs/>
          <w:color w:val="000000" w:themeColor="text1"/>
          <w:sz w:val="28"/>
          <w:szCs w:val="28"/>
          <w:rtl/>
        </w:rPr>
      </w:pPr>
      <w:bookmarkStart w:id="52" w:name="_Toc172397787"/>
      <w:bookmarkStart w:id="53" w:name="_Toc172746100"/>
      <w:bookmarkStart w:id="54" w:name="_Toc179741538"/>
      <w:bookmarkStart w:id="55" w:name="_Toc180001210"/>
      <w:r w:rsidRPr="0000562A">
        <w:rPr>
          <w:rFonts w:ascii="Sakkal Majalla" w:hAnsi="Sakkal Majalla" w:cs="Sakkal Majalla"/>
          <w:b/>
          <w:bCs/>
          <w:color w:val="000000" w:themeColor="text1"/>
          <w:sz w:val="28"/>
          <w:szCs w:val="28"/>
          <w:rtl/>
        </w:rPr>
        <w:t>الإطار النظري</w:t>
      </w:r>
      <w:bookmarkEnd w:id="52"/>
      <w:bookmarkEnd w:id="53"/>
      <w:bookmarkEnd w:id="54"/>
      <w:bookmarkEnd w:id="55"/>
    </w:p>
    <w:p w14:paraId="497C0D7E" w14:textId="77777777" w:rsidR="002E146E" w:rsidRDefault="002E146E" w:rsidP="002E146E">
      <w:pPr>
        <w:rPr>
          <w:rtl/>
        </w:rPr>
      </w:pPr>
      <w:r>
        <w:object w:dxaOrig="9852" w:dyaOrig="3025" w14:anchorId="593765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36.2pt" o:ole="">
            <v:imagedata r:id="rId7" o:title=""/>
          </v:shape>
          <o:OLEObject Type="Embed" ProgID="Visio.Drawing.15" ShapeID="_x0000_i1025" DrawAspect="Content" ObjectID="_1791801576" r:id="rId8"/>
        </w:object>
      </w:r>
    </w:p>
    <w:p w14:paraId="371E725E" w14:textId="77777777" w:rsidR="002E146E" w:rsidRDefault="002E146E" w:rsidP="002E146E">
      <w:pPr>
        <w:pStyle w:val="Caption"/>
        <w:jc w:val="center"/>
        <w:rPr>
          <w:rtl/>
        </w:rPr>
      </w:pPr>
      <w:bookmarkStart w:id="56" w:name="_Toc180001293"/>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الدراسة</w:t>
      </w:r>
      <w:bookmarkEnd w:id="56"/>
    </w:p>
    <w:p w14:paraId="26164097" w14:textId="77777777" w:rsidR="002E146E" w:rsidRPr="006E35D2" w:rsidRDefault="002E146E" w:rsidP="002E146E">
      <w:pPr>
        <w:rPr>
          <w:rtl/>
        </w:rPr>
      </w:pPr>
    </w:p>
    <w:p w14:paraId="3EB89C6D" w14:textId="77777777" w:rsidR="002E146E" w:rsidRPr="00833323"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إدارة الجودة الشاملة (</w:t>
      </w:r>
      <w:r w:rsidRPr="00833323">
        <w:rPr>
          <w:rFonts w:ascii="Sakkal Majalla" w:hAnsi="Sakkal Majalla" w:cs="Sakkal Majalla"/>
          <w:b/>
          <w:bCs/>
          <w:sz w:val="28"/>
          <w:szCs w:val="28"/>
        </w:rPr>
        <w:t>TQM</w:t>
      </w:r>
      <w:r w:rsidRPr="00833323">
        <w:rPr>
          <w:rFonts w:ascii="Sakkal Majalla" w:hAnsi="Sakkal Majalla" w:cs="Sakkal Majalla"/>
          <w:b/>
          <w:bCs/>
          <w:sz w:val="28"/>
          <w:szCs w:val="28"/>
          <w:rtl/>
        </w:rPr>
        <w:t>)</w:t>
      </w:r>
    </w:p>
    <w:p w14:paraId="4B55C495"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إدارة الجودة الشاملة (</w:t>
      </w:r>
      <w:r w:rsidRPr="00833323">
        <w:rPr>
          <w:rFonts w:ascii="Sakkal Majalla" w:hAnsi="Sakkal Majalla" w:cs="Sakkal Majalla"/>
          <w:sz w:val="28"/>
          <w:szCs w:val="28"/>
        </w:rPr>
        <w:t>Total Quality Management</w:t>
      </w:r>
      <w:r w:rsidRPr="00833323">
        <w:rPr>
          <w:rFonts w:ascii="Sakkal Majalla" w:hAnsi="Sakkal Majalla" w:cs="Sakkal Majalla"/>
          <w:sz w:val="28"/>
          <w:szCs w:val="28"/>
          <w:rtl/>
        </w:rPr>
        <w:t>) تُعد إحدى الاستراتيجيات الإدارية الشاملة التي تهدف إلى تحقيق التحسين المستمر في كافة جوانب المؤسسة. تتبنى هذه الفلسفة مفهوم التحسين المتواصل من خلال إشراك جميع أفراد المؤسسة في عملية الجودة، سواء كانوا من الإدارة العليا أو الموظفين في المستويات التنفيذية. في مصانع الأغذية بمدينة الرياض، تعد إدارة الجودة الشاملة أمرًا حيويًا لضمان تحسين الإنتاجية وزيادة الكفاءة وتحقيق أعلى معايير الجودة في المنتجات التي يتم تقديمها للعملاء</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656125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Kelly</w:t>
          </w:r>
          <w:r w:rsidRPr="006E35D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346370CE"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lastRenderedPageBreak/>
        <w:t xml:space="preserve">الأسس التي تقوم عليها إدارة الجودة الشاملة تشمل التركيز على العملاء، حيث يتم وضع احتياجاتهم وتوقعاتهم في قلب عملية اتخاذ القرارات وتحسين العمليات. كذلك، يُعتبر التحسين المستمر جزءًا لا يتجزأ من </w:t>
      </w:r>
      <w:r w:rsidRPr="00833323">
        <w:rPr>
          <w:rFonts w:ascii="Sakkal Majalla" w:hAnsi="Sakkal Majalla" w:cs="Sakkal Majalla"/>
          <w:sz w:val="28"/>
          <w:szCs w:val="28"/>
        </w:rPr>
        <w:t>TQM</w:t>
      </w:r>
      <w:r w:rsidRPr="00833323">
        <w:rPr>
          <w:rFonts w:ascii="Sakkal Majalla" w:hAnsi="Sakkal Majalla" w:cs="Sakkal Majalla"/>
          <w:sz w:val="28"/>
          <w:szCs w:val="28"/>
          <w:rtl/>
        </w:rPr>
        <w:t>، حيث تسعى المؤسسات دائمًا إلى البحث عن طرق جديدة لتحسين الأداء وتقليل التكاليف وزيادة جودة المنتجات. من جهة أخرى، يُشرك هذا النظام الموظفين في تحسين العمليات، مما يؤدي إلى زيادة الرضا الوظيفي لديهم، وهو ما يؤثر إيجابيًا على جودة حياة العمل.</w:t>
      </w:r>
    </w:p>
    <w:p w14:paraId="65EB5F28"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في الإطار النظري لهذه الدراسة، يتم التركيز على كيفية تطبيق مبادئ إدارة الجودة الشاملة في مصانع الأغذية، وكيفية تأثيرها على بيئة العمل والموظفين. فعندما تُطبق هذه المبادئ بفعالية، تؤدي إلى بيئة عمل أفضل وأكثر تنظيمًا، مما يسهم في تحقيق رضا العاملين وتقليل التوتر في العمل. هذا الربط بين جودة العمليات وجودة حياة العمل يشكل أساسًا مهمًا لفهم الدور الذي تلعبه إدارة الجودة الشاملة في تحسين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7949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Nwo24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Nwokeocha</w:t>
          </w:r>
          <w:r w:rsidRPr="006E35D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11AE76F2" w14:textId="77777777" w:rsidR="002E146E" w:rsidRPr="00833323"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جودة حياة العمل (</w:t>
      </w:r>
      <w:r w:rsidRPr="00833323">
        <w:rPr>
          <w:rFonts w:ascii="Sakkal Majalla" w:hAnsi="Sakkal Majalla" w:cs="Sakkal Majalla"/>
          <w:b/>
          <w:bCs/>
          <w:sz w:val="28"/>
          <w:szCs w:val="28"/>
        </w:rPr>
        <w:t>QWL</w:t>
      </w:r>
      <w:r w:rsidRPr="00833323">
        <w:rPr>
          <w:rFonts w:ascii="Sakkal Majalla" w:hAnsi="Sakkal Majalla" w:cs="Sakkal Majalla"/>
          <w:b/>
          <w:bCs/>
          <w:sz w:val="28"/>
          <w:szCs w:val="28"/>
          <w:rtl/>
        </w:rPr>
        <w:t>)</w:t>
      </w:r>
    </w:p>
    <w:p w14:paraId="6D15ED97"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جودة حياة العمل (</w:t>
      </w:r>
      <w:r w:rsidRPr="00833323">
        <w:rPr>
          <w:rFonts w:ascii="Sakkal Majalla" w:hAnsi="Sakkal Majalla" w:cs="Sakkal Majalla"/>
          <w:sz w:val="28"/>
          <w:szCs w:val="28"/>
        </w:rPr>
        <w:t>Quality of Work Life</w:t>
      </w:r>
      <w:r w:rsidRPr="00833323">
        <w:rPr>
          <w:rFonts w:ascii="Sakkal Majalla" w:hAnsi="Sakkal Majalla" w:cs="Sakkal Majalla"/>
          <w:sz w:val="28"/>
          <w:szCs w:val="28"/>
          <w:rtl/>
        </w:rPr>
        <w:t>) هي مفهوم يعبر عن مدى تأثير بيئة العمل على رفاهية العاملين ورضاهم الوظيفي. يركز هذا المفهوم على تعزيز راحة الموظفين من خلال تحسين ظروف العمل المادية والمعنوية، وتوفير بيئة آمنة وصحية، ودعم تحقيق التوازن بين الحياة المهنية والحياة الشخصية. في مصانع الأغذية، يتعرض العاملون لضغوط بيئية مثل العمل في خطوط الإنتاج السريعة أو التعامل مع معدات تتطلب تركيزًا عاليًا. تحسين جودة حياة العمل يمكن أن يخفف من هذه الضغوط ويزيد من رضا الموظفين، وهو ما يؤدي بدوره إلى تحسين الأداء والإنتاجية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66786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Par22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Parra-Giordano</w:t>
          </w:r>
          <w:r w:rsidRPr="006E35D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7D48A539"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في الإطار النظري لهذه الدراسة، يُعتبر التركيز على جودة حياة العمل ضروريًا لفهم العلاقة بين بيئة العمل وممارسات إدارة الجودة الشاملة. يتضمن مفهوم جودة حياة العمل عدة جوانب، منها الرضا الوظيفي، الذي يعتمد على مدى توافق احتياجات العاملين مع بيئة العمل التي يعملون فيها، وكذلك التوازن بين العمل والحياة الشخصية، والذي يُعتبر عاملًا أساسيًا لضمان رفاهية العاملين وصحتهم النفسية. توفر فرص التطوير الوظيفي، الأمان الوظيفي، والاهتمام بصحة وسلامة العاملين تعتبر أيضًا من العوامل الأساسية التي تساهم في تحسين جودة حياة العمل.</w:t>
      </w:r>
    </w:p>
    <w:p w14:paraId="66F78726"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lastRenderedPageBreak/>
        <w:t>من خلال هذا المفهوم، تُبرز الدراسة كيف يمكن لممارسات إدارة الجودة الشاملة أن تؤثر على جودة حياة العاملين، إذ أن تحسين العمليات وتوفير بيئة عمل تشجع على المشاركة والتطوير تؤدي في النهاية إلى زيادة رضا العاملين ورفع معنوياتهم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4397242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Riy22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Riyono</w:t>
          </w:r>
          <w:r w:rsidRPr="006E35D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410897FE" w14:textId="77777777" w:rsidR="002E146E" w:rsidRPr="00833323"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 xml:space="preserve">الربط بين </w:t>
      </w:r>
      <w:r w:rsidRPr="00833323">
        <w:rPr>
          <w:rFonts w:ascii="Sakkal Majalla" w:hAnsi="Sakkal Majalla" w:cs="Sakkal Majalla"/>
          <w:b/>
          <w:bCs/>
          <w:sz w:val="28"/>
          <w:szCs w:val="28"/>
        </w:rPr>
        <w:t>TQM</w:t>
      </w:r>
      <w:r w:rsidRPr="00833323">
        <w:rPr>
          <w:rFonts w:ascii="Sakkal Majalla" w:hAnsi="Sakkal Majalla" w:cs="Sakkal Majalla"/>
          <w:b/>
          <w:bCs/>
          <w:sz w:val="28"/>
          <w:szCs w:val="28"/>
          <w:rtl/>
        </w:rPr>
        <w:t xml:space="preserve"> و</w:t>
      </w:r>
      <w:r w:rsidRPr="00833323">
        <w:rPr>
          <w:rFonts w:ascii="Sakkal Majalla" w:hAnsi="Sakkal Majalla" w:cs="Sakkal Majalla"/>
          <w:b/>
          <w:bCs/>
          <w:sz w:val="28"/>
          <w:szCs w:val="28"/>
        </w:rPr>
        <w:t>QWL</w:t>
      </w:r>
    </w:p>
    <w:p w14:paraId="01BBC74A"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في الإطار النظري لهذه الدراسة، يُعتبر الربط بين إدارة الجودة الشاملة وجودة حياة العمل محوريًا لفهم تأثير ممارسات الجودة الشاملة على بيئة العمل والموظفين في مصانع الأغذية. إدارة الجودة الشاملة تهدف إلى تحسين العمليات والمنتجات، ولكنها تمتد أيضًا إلى تحسين ظروف العمل التي يعيشها الموظفون يوميًا. فمن خلال تحسين بيئة العمل، يمكن أن تؤدي ممارسات إدارة الجودة الشاملة إلى رفع مستوى رضا العاملين وتقليل التوتر داخل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35044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Zeh23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Zehir</w:t>
          </w:r>
          <w:r w:rsidRPr="006E35D2">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1BD91776"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 xml:space="preserve">التفاعل بين </w:t>
      </w:r>
      <w:r w:rsidRPr="00833323">
        <w:rPr>
          <w:rFonts w:ascii="Sakkal Majalla" w:hAnsi="Sakkal Majalla" w:cs="Sakkal Majalla"/>
          <w:sz w:val="28"/>
          <w:szCs w:val="28"/>
        </w:rPr>
        <w:t>TQM</w:t>
      </w:r>
      <w:r w:rsidRPr="00833323">
        <w:rPr>
          <w:rFonts w:ascii="Sakkal Majalla" w:hAnsi="Sakkal Majalla" w:cs="Sakkal Majalla"/>
          <w:sz w:val="28"/>
          <w:szCs w:val="28"/>
          <w:rtl/>
        </w:rPr>
        <w:t xml:space="preserve"> و</w:t>
      </w:r>
      <w:r w:rsidRPr="00833323">
        <w:rPr>
          <w:rFonts w:ascii="Sakkal Majalla" w:hAnsi="Sakkal Majalla" w:cs="Sakkal Majalla"/>
          <w:sz w:val="28"/>
          <w:szCs w:val="28"/>
        </w:rPr>
        <w:t>QWL</w:t>
      </w:r>
      <w:r w:rsidRPr="00833323">
        <w:rPr>
          <w:rFonts w:ascii="Sakkal Majalla" w:hAnsi="Sakkal Majalla" w:cs="Sakkal Majalla"/>
          <w:sz w:val="28"/>
          <w:szCs w:val="28"/>
          <w:rtl/>
        </w:rPr>
        <w:t xml:space="preserve"> يظهر جليًا في كيفية تأثير التحسين المستمر وإشراك الموظفين على تعزيز بيئة عمل صحية وإيجابية. عندما يشعر العاملون بأنهم جزء من عملية التحسين المستمرة، وأن مساهماتهم تُقدر ويتم الاستماع إليها، فإن ذلك يؤدي إلى رفع مستوى الرضا الوظيفي. بالإضافة إلى ذلك، من خلال تحسين ظروف العمل وتوفير بيئة عمل أقل توترًا وأكثر تنظيمًا، يمكن لممارسات الجودة الشاملة أن تساهم في تحقيق توازن أفضل بين الحياة المهنية والشخصية للعاملين.</w:t>
      </w:r>
    </w:p>
    <w:p w14:paraId="7265B879"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تُظهر هذه العلاقة كيف يمكن أن تؤدي ممارسات الجودة الشاملة إلى تحسين جودة حياة العمل، مما ينعكس إيجابًا على الأداء العام للمؤسسة. فالعاملون الراضون والمحفزون يكونون أكثر إنتاجية وأقل عرضة للتوتر والإرهاق، مما يسهم في تحقيق الأهداف التنظيمية بشكل أكثر فعالية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0236866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E35D2">
            <w:rPr>
              <w:rFonts w:ascii="Sakkal Majalla" w:hAnsi="Sakkal Majalla" w:cs="Sakkal Majalla" w:hint="cs"/>
              <w:noProof/>
              <w:sz w:val="28"/>
              <w:szCs w:val="28"/>
              <w:rtl/>
              <w:lang w:bidi="ar-EG"/>
            </w:rPr>
            <w:t>(</w:t>
          </w:r>
          <w:r w:rsidRPr="006E35D2">
            <w:rPr>
              <w:rFonts w:ascii="Sakkal Majalla" w:hAnsi="Sakkal Majalla" w:cs="Sakkal Majalla" w:hint="cs"/>
              <w:noProof/>
              <w:sz w:val="28"/>
              <w:szCs w:val="28"/>
              <w:lang w:bidi="ar-EG"/>
            </w:rPr>
            <w:t>Amin</w:t>
          </w:r>
          <w:r w:rsidRPr="006E35D2">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33323">
        <w:rPr>
          <w:rFonts w:ascii="Sakkal Majalla" w:hAnsi="Sakkal Majalla" w:cs="Sakkal Majalla"/>
          <w:sz w:val="28"/>
          <w:szCs w:val="28"/>
          <w:rtl/>
        </w:rPr>
        <w:t>.</w:t>
      </w:r>
    </w:p>
    <w:p w14:paraId="4362EA0D" w14:textId="77777777" w:rsidR="002E146E" w:rsidRPr="00833323" w:rsidRDefault="002E146E" w:rsidP="002E146E">
      <w:pPr>
        <w:pStyle w:val="ListParagraph"/>
        <w:numPr>
          <w:ilvl w:val="0"/>
          <w:numId w:val="1"/>
        </w:numPr>
        <w:spacing w:line="360" w:lineRule="auto"/>
        <w:jc w:val="both"/>
        <w:rPr>
          <w:rFonts w:ascii="Sakkal Majalla" w:hAnsi="Sakkal Majalla" w:cs="Sakkal Majalla"/>
          <w:b/>
          <w:bCs/>
          <w:sz w:val="28"/>
          <w:szCs w:val="28"/>
          <w:rtl/>
        </w:rPr>
      </w:pPr>
      <w:r w:rsidRPr="00833323">
        <w:rPr>
          <w:rFonts w:ascii="Sakkal Majalla" w:hAnsi="Sakkal Majalla" w:cs="Sakkal Majalla"/>
          <w:b/>
          <w:bCs/>
          <w:sz w:val="28"/>
          <w:szCs w:val="28"/>
          <w:rtl/>
        </w:rPr>
        <w:t>أهمية الإطار النظري في هذه الدراسة</w:t>
      </w:r>
    </w:p>
    <w:p w14:paraId="44B9C45F"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يمثل الإطار النظري لهذه الدراسة الأساس الذي يُبنى عليه التحليل العلمي للعلاقة بين ممارسات إدارة الجودة الشاملة وجودة حياة العمل في مصانع الأغذية بمدينة الرياض. يهدف الإطار النظري إلى توضيح الروابط بين المفاهيم الأساسية، وكيفية تأثير كل من ممارسات الجودة الشاملة على رفاهية الموظفين داخل بيئة العمل. من خلال هذا الإطار، يتمكن الباحث من تقديم فرضيات قائمة على أسس علمية يمكن اختبارها من خلال الدراسة التطبيقية.</w:t>
      </w:r>
    </w:p>
    <w:p w14:paraId="25AF4D93"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lastRenderedPageBreak/>
        <w:t>يُساعد الإطار النظري أيضًا في توجيه البحث نحو استخدام أدوات وطرق قياس مناسبة لتحليل العلاقة بين المتغيرات، مما يسهم في الوصول إلى استنتاجات دقيقة وعملية. كما يُعد الإطار النظري مرجعًا أساسيًا لفهم كيف يمكن للمؤسسات تطبيق ممارسات الجودة الشاملة بطرق تعزز من بيئة العمل وتزيد من رضا العاملين، وهو الهدف الأساسي من الدراسة.</w:t>
      </w:r>
    </w:p>
    <w:p w14:paraId="513FCACE" w14:textId="77777777" w:rsidR="002E146E" w:rsidRPr="00833323" w:rsidRDefault="002E146E" w:rsidP="002E146E">
      <w:pPr>
        <w:spacing w:line="360" w:lineRule="auto"/>
        <w:jc w:val="both"/>
        <w:rPr>
          <w:rFonts w:ascii="Sakkal Majalla" w:hAnsi="Sakkal Majalla" w:cs="Sakkal Majalla"/>
          <w:sz w:val="28"/>
          <w:szCs w:val="28"/>
          <w:rtl/>
        </w:rPr>
      </w:pPr>
      <w:r w:rsidRPr="00833323">
        <w:rPr>
          <w:rFonts w:ascii="Sakkal Majalla" w:hAnsi="Sakkal Majalla" w:cs="Sakkal Majalla"/>
          <w:sz w:val="28"/>
          <w:szCs w:val="28"/>
          <w:rtl/>
        </w:rPr>
        <w:t xml:space="preserve">الربط بين </w:t>
      </w:r>
      <w:r w:rsidRPr="00833323">
        <w:rPr>
          <w:rFonts w:ascii="Sakkal Majalla" w:hAnsi="Sakkal Majalla" w:cs="Sakkal Majalla"/>
          <w:sz w:val="28"/>
          <w:szCs w:val="28"/>
        </w:rPr>
        <w:t>TQM</w:t>
      </w:r>
      <w:r w:rsidRPr="00833323">
        <w:rPr>
          <w:rFonts w:ascii="Sakkal Majalla" w:hAnsi="Sakkal Majalla" w:cs="Sakkal Majalla"/>
          <w:sz w:val="28"/>
          <w:szCs w:val="28"/>
          <w:rtl/>
        </w:rPr>
        <w:t xml:space="preserve"> و</w:t>
      </w:r>
      <w:r w:rsidRPr="00833323">
        <w:rPr>
          <w:rFonts w:ascii="Sakkal Majalla" w:hAnsi="Sakkal Majalla" w:cs="Sakkal Majalla"/>
          <w:sz w:val="28"/>
          <w:szCs w:val="28"/>
        </w:rPr>
        <w:t>QWL</w:t>
      </w:r>
      <w:r w:rsidRPr="00833323">
        <w:rPr>
          <w:rFonts w:ascii="Sakkal Majalla" w:hAnsi="Sakkal Majalla" w:cs="Sakkal Majalla"/>
          <w:sz w:val="28"/>
          <w:szCs w:val="28"/>
          <w:rtl/>
        </w:rPr>
        <w:t xml:space="preserve"> في إطار نظري شامل يتيح للباحث تحليل تأثير ممارسات الجودة الشاملة ليس فقط على جودة المنتجات ورضا العملاء، بل أيضًا على جودة حياة العمل، مما يُساهم في تقديم رؤية شاملة لتحسين الأداء المؤسسي والرفاهية الوظيفية.</w:t>
      </w:r>
    </w:p>
    <w:p w14:paraId="175428D7" w14:textId="77777777" w:rsidR="002E146E" w:rsidRPr="00365FB4" w:rsidRDefault="002E146E" w:rsidP="002E146E">
      <w:pPr>
        <w:spacing w:line="240" w:lineRule="auto"/>
        <w:jc w:val="both"/>
        <w:rPr>
          <w:rFonts w:ascii="Simplified Arabic" w:hAnsi="Simplified Arabic" w:cs="Simplified Arabic"/>
          <w:sz w:val="28"/>
          <w:szCs w:val="28"/>
          <w:rtl/>
        </w:rPr>
      </w:pPr>
    </w:p>
    <w:p w14:paraId="12AF7814" w14:textId="77777777" w:rsidR="002E146E" w:rsidRDefault="002E146E" w:rsidP="002E146E">
      <w:pPr>
        <w:rPr>
          <w:rtl/>
        </w:rPr>
      </w:pPr>
    </w:p>
    <w:p w14:paraId="709E650A" w14:textId="77777777" w:rsidR="002E146E" w:rsidRDefault="002E146E" w:rsidP="002E146E">
      <w:pPr>
        <w:rPr>
          <w:rtl/>
        </w:rPr>
      </w:pPr>
    </w:p>
    <w:p w14:paraId="07971F4E" w14:textId="77777777" w:rsidR="002E146E" w:rsidRDefault="002E146E" w:rsidP="002E146E">
      <w:pPr>
        <w:rPr>
          <w:rtl/>
        </w:rPr>
      </w:pPr>
    </w:p>
    <w:p w14:paraId="4B98B1C0" w14:textId="77777777" w:rsidR="002E146E" w:rsidRDefault="002E146E" w:rsidP="002E146E">
      <w:pPr>
        <w:rPr>
          <w:rtl/>
        </w:rPr>
      </w:pPr>
    </w:p>
    <w:p w14:paraId="3BE7F85A" w14:textId="77777777" w:rsidR="002E146E" w:rsidRDefault="002E146E" w:rsidP="002E146E">
      <w:pPr>
        <w:rPr>
          <w:rtl/>
        </w:rPr>
      </w:pPr>
    </w:p>
    <w:p w14:paraId="09656B47" w14:textId="77777777" w:rsidR="00D55C33" w:rsidRDefault="00D55C33" w:rsidP="002E146E"/>
    <w:sectPr w:rsidR="00D55C33" w:rsidSect="00881E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E3880"/>
    <w:multiLevelType w:val="hybridMultilevel"/>
    <w:tmpl w:val="6A36F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68056E"/>
    <w:multiLevelType w:val="hybridMultilevel"/>
    <w:tmpl w:val="6FE4F83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0434751"/>
    <w:multiLevelType w:val="hybridMultilevel"/>
    <w:tmpl w:val="BC94EF1A"/>
    <w:lvl w:ilvl="0" w:tplc="BC80EE3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6B417F"/>
    <w:multiLevelType w:val="hybridMultilevel"/>
    <w:tmpl w:val="B9FC86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9B6CE5"/>
    <w:multiLevelType w:val="hybridMultilevel"/>
    <w:tmpl w:val="C396F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C27C37"/>
    <w:multiLevelType w:val="hybridMultilevel"/>
    <w:tmpl w:val="362EE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2D3EFD"/>
    <w:multiLevelType w:val="hybridMultilevel"/>
    <w:tmpl w:val="80CEBD16"/>
    <w:lvl w:ilvl="0" w:tplc="0409000B">
      <w:start w:val="1"/>
      <w:numFmt w:val="bullet"/>
      <w:lvlText w:val=""/>
      <w:lvlJc w:val="left"/>
      <w:pPr>
        <w:ind w:left="720" w:hanging="360"/>
      </w:pPr>
      <w:rPr>
        <w:rFonts w:ascii="Wingdings" w:hAnsi="Wingdings" w:hint="default"/>
      </w:rPr>
    </w:lvl>
    <w:lvl w:ilvl="1" w:tplc="95DC846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641B52"/>
    <w:multiLevelType w:val="hybridMultilevel"/>
    <w:tmpl w:val="E8966D78"/>
    <w:lvl w:ilvl="0" w:tplc="6346D84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835460">
    <w:abstractNumId w:val="7"/>
  </w:num>
  <w:num w:numId="2" w16cid:durableId="50467986">
    <w:abstractNumId w:val="2"/>
  </w:num>
  <w:num w:numId="3" w16cid:durableId="1827673377">
    <w:abstractNumId w:val="4"/>
  </w:num>
  <w:num w:numId="4" w16cid:durableId="1857500133">
    <w:abstractNumId w:val="0"/>
  </w:num>
  <w:num w:numId="5" w16cid:durableId="1423799232">
    <w:abstractNumId w:val="5"/>
  </w:num>
  <w:num w:numId="6" w16cid:durableId="1909147127">
    <w:abstractNumId w:val="6"/>
  </w:num>
  <w:num w:numId="7" w16cid:durableId="240798425">
    <w:abstractNumId w:val="1"/>
  </w:num>
  <w:num w:numId="8" w16cid:durableId="19888935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17D54"/>
    <w:rsid w:val="002E146E"/>
    <w:rsid w:val="003E0C9A"/>
    <w:rsid w:val="004C4D17"/>
    <w:rsid w:val="005425AA"/>
    <w:rsid w:val="00881E15"/>
    <w:rsid w:val="00A168D3"/>
    <w:rsid w:val="00A212AE"/>
    <w:rsid w:val="00A439BB"/>
    <w:rsid w:val="00AC26C9"/>
    <w:rsid w:val="00B95C89"/>
    <w:rsid w:val="00BA688A"/>
    <w:rsid w:val="00D17D54"/>
    <w:rsid w:val="00D55C33"/>
    <w:rsid w:val="00D60BE4"/>
    <w:rsid w:val="00E47CBB"/>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E4B2"/>
  <w15:chartTrackingRefBased/>
  <w15:docId w15:val="{1C07CC9C-B93E-48F7-B270-27212720E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46E"/>
    <w:pPr>
      <w:bidi/>
    </w:pPr>
  </w:style>
  <w:style w:type="paragraph" w:styleId="Heading1">
    <w:name w:val="heading 1"/>
    <w:basedOn w:val="Normal"/>
    <w:next w:val="Normal"/>
    <w:link w:val="Heading1Char"/>
    <w:uiPriority w:val="9"/>
    <w:qFormat/>
    <w:rsid w:val="00D17D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17D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D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D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D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D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D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D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D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D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17D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D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D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D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D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D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D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D54"/>
    <w:rPr>
      <w:rFonts w:eastAsiaTheme="majorEastAsia" w:cstheme="majorBidi"/>
      <w:color w:val="272727" w:themeColor="text1" w:themeTint="D8"/>
    </w:rPr>
  </w:style>
  <w:style w:type="paragraph" w:styleId="Title">
    <w:name w:val="Title"/>
    <w:basedOn w:val="Normal"/>
    <w:next w:val="Normal"/>
    <w:link w:val="TitleChar"/>
    <w:uiPriority w:val="10"/>
    <w:qFormat/>
    <w:rsid w:val="00D17D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D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D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D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D54"/>
    <w:pPr>
      <w:spacing w:before="160"/>
      <w:jc w:val="center"/>
    </w:pPr>
    <w:rPr>
      <w:i/>
      <w:iCs/>
      <w:color w:val="404040" w:themeColor="text1" w:themeTint="BF"/>
    </w:rPr>
  </w:style>
  <w:style w:type="character" w:customStyle="1" w:styleId="QuoteChar">
    <w:name w:val="Quote Char"/>
    <w:basedOn w:val="DefaultParagraphFont"/>
    <w:link w:val="Quote"/>
    <w:uiPriority w:val="29"/>
    <w:rsid w:val="00D17D54"/>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17D54"/>
    <w:pPr>
      <w:ind w:left="720"/>
      <w:contextualSpacing/>
    </w:pPr>
  </w:style>
  <w:style w:type="character" w:styleId="IntenseEmphasis">
    <w:name w:val="Intense Emphasis"/>
    <w:basedOn w:val="DefaultParagraphFont"/>
    <w:uiPriority w:val="21"/>
    <w:qFormat/>
    <w:rsid w:val="00D17D54"/>
    <w:rPr>
      <w:i/>
      <w:iCs/>
      <w:color w:val="0F4761" w:themeColor="accent1" w:themeShade="BF"/>
    </w:rPr>
  </w:style>
  <w:style w:type="paragraph" w:styleId="IntenseQuote">
    <w:name w:val="Intense Quote"/>
    <w:basedOn w:val="Normal"/>
    <w:next w:val="Normal"/>
    <w:link w:val="IntenseQuoteChar"/>
    <w:uiPriority w:val="30"/>
    <w:qFormat/>
    <w:rsid w:val="00D17D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D54"/>
    <w:rPr>
      <w:i/>
      <w:iCs/>
      <w:color w:val="0F4761" w:themeColor="accent1" w:themeShade="BF"/>
    </w:rPr>
  </w:style>
  <w:style w:type="character" w:styleId="IntenseReference">
    <w:name w:val="Intense Reference"/>
    <w:basedOn w:val="DefaultParagraphFont"/>
    <w:uiPriority w:val="32"/>
    <w:qFormat/>
    <w:rsid w:val="00D17D54"/>
    <w:rPr>
      <w:b/>
      <w:bCs/>
      <w:smallCaps/>
      <w:color w:val="0F4761" w:themeColor="accent1" w:themeShade="BF"/>
      <w:spacing w:val="5"/>
    </w:rPr>
  </w:style>
  <w:style w:type="paragraph" w:styleId="Caption">
    <w:name w:val="caption"/>
    <w:basedOn w:val="Normal"/>
    <w:next w:val="Normal"/>
    <w:uiPriority w:val="35"/>
    <w:unhideWhenUsed/>
    <w:qFormat/>
    <w:rsid w:val="002E146E"/>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E14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526705">
      <w:bodyDiv w:val="1"/>
      <w:marLeft w:val="0"/>
      <w:marRight w:val="0"/>
      <w:marTop w:val="0"/>
      <w:marBottom w:val="0"/>
      <w:divBdr>
        <w:top w:val="none" w:sz="0" w:space="0" w:color="auto"/>
        <w:left w:val="none" w:sz="0" w:space="0" w:color="auto"/>
        <w:bottom w:val="none" w:sz="0" w:space="0" w:color="auto"/>
        <w:right w:val="none" w:sz="0" w:space="0" w:color="auto"/>
      </w:divBdr>
    </w:div>
    <w:div w:id="139666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Bis22</b:Tag>
    <b:SourceType>JournalArticle</b:SourceType>
    <b:Guid>{637479E6-0B38-41D6-BE6A-454E49970804}</b:Guid>
    <b:Author>
      <b:Author>
        <b:NameList>
          <b:Person>
            <b:Last>Bisho</b:Last>
            <b:First>Ahmed</b:First>
            <b:Middle>Hassan Ali Ibrahim</b:Middle>
          </b:Person>
        </b:NameList>
      </b:Author>
    </b:Author>
    <b:Title>The structural relationship between TQM, employee satisfaction and hotel performance</b:Title>
    <b:Year>2022</b:Year>
    <b:URL>https://www.researchgate.net/publication/362437212_TOTAL_QUALITY_MANAGEMENT_INTEGRATED_STRATEGY_ITS_IMPLICATION_TO_ORGANIZATIONAL_SUCCESS</b:URL>
    <b:RefOrder>1</b:RefOrder>
  </b:Source>
  <b:Source>
    <b:Tag>Lei19</b:Tag>
    <b:SourceType>JournalArticle</b:SourceType>
    <b:Guid>{AB4457D7-5A84-481B-84F4-63F82F28F3E5}</b:Guid>
    <b:Author>
      <b:Author>
        <b:NameList>
          <b:Person>
            <b:Last>Leitão</b:Last>
            <b:First>João</b:First>
          </b:Person>
        </b:NameList>
      </b:Author>
    </b:Author>
    <b:Title>Quality of Work Life and Organizational Performance: Workers’ Feelings of Contributing, or Not, to the Organization’s Productivity</b:Title>
    <b:Year>2019</b:Year>
    <b:URL>https://www.ncbi.nlm.nih.gov/pmc/articles/PMC6843298/</b:URL>
    <b:RefOrder>2</b:RefOrder>
  </b:Source>
  <b:Source>
    <b:Tag>Bha20</b:Tag>
    <b:SourceType>JournalArticle</b:SourceType>
    <b:Guid>{56625347-3073-4D84-8BA4-E397745AC505}</b:Guid>
    <b:Author>
      <b:Author>
        <b:NameList>
          <b:Person>
            <b:Last>Bhaskar</b:Last>
            <b:First>Hari</b:First>
            <b:Middle>Lal</b:Middle>
          </b:Person>
        </b:NameList>
      </b:Author>
    </b:Author>
    <b:Title>Establishing a link among total quality management, market orientation and organizational performance: An empirical investigation</b:Title>
    <b:Year>2020</b:Year>
    <b:URL>https://www.researchgate.net/publication/339801133_Establishing_a_link_among_total_quality_management_market_orientation_and_organizational_performance_An_empirical_investigation</b:URL>
    <b:RefOrder>3</b:RefOrder>
  </b:Source>
  <b:Source>
    <b:Tag>Kel24</b:Tag>
    <b:SourceType>JournalArticle</b:SourceType>
    <b:Guid>{11BA40BF-3CE4-49E9-9846-D064D297C410}</b:Guid>
    <b:Author>
      <b:Author>
        <b:NameList>
          <b:Person>
            <b:Last>Kelly</b:Last>
            <b:First>Robert</b:First>
            <b:Middle>C.</b:Middle>
          </b:Person>
        </b:NameList>
      </b:Author>
    </b:Author>
    <b:Title>What Is Total Quality Management (TQM), and Why Is It Important?</b:Title>
    <b:Year>2024</b:Year>
    <b:URL>https://www.investopedia.com/terms/t/total-quality-management-tqm.asp</b:URL>
    <b:RefOrder>4</b:RefOrder>
  </b:Source>
  <b:Source>
    <b:Tag>Nwo24</b:Tag>
    <b:SourceType>JournalArticle</b:SourceType>
    <b:Guid>{FC0033C5-5665-446D-BD18-7DC178AD248B}</b:Guid>
    <b:Author>
      <b:Author>
        <b:NameList>
          <b:Person>
            <b:Last>Nwokeocha</b:Last>
            <b:First>Ifeanyi</b:First>
          </b:Person>
        </b:NameList>
      </b:Author>
    </b:Author>
    <b:Title>Total Quality Management in Media Outfits and Organizational Performance</b:Title>
    <b:Year>2024</b:Year>
    <b:URL>https://www.researchgate.net/publication/378792461_Total_Quality_Management_in_Media_Outfits_and_Organizational_Performance</b:URL>
    <b:RefOrder>5</b:RefOrder>
  </b:Source>
  <b:Source>
    <b:Tag>Par22</b:Tag>
    <b:SourceType>JournalArticle</b:SourceType>
    <b:Guid>{8DFFB1F9-6DA1-4873-BF57-0F19AA927AE4}</b:Guid>
    <b:Author>
      <b:Author>
        <b:NameList>
          <b:Person>
            <b:Last>Parra-Giordano</b:Last>
            <b:First>Denisse</b:First>
          </b:Person>
        </b:NameList>
      </b:Author>
    </b:Author>
    <b:Title>Quality of Work Life and Work Process of Assistance Nurses</b:Title>
    <b:Year>2022</b:Year>
    <b:URL>https://www.ncbi.nlm.nih.gov/pmc/articles/PMC9180082/</b:URL>
    <b:RefOrder>6</b:RefOrder>
  </b:Source>
  <b:Source>
    <b:Tag>Riy22</b:Tag>
    <b:SourceType>JournalArticle</b:SourceType>
    <b:Guid>{6E636E3B-ADA6-4D5D-8606-12A4A30627B8}</b:Guid>
    <b:Author>
      <b:Author>
        <b:NameList>
          <b:Person>
            <b:Last>Riyono</b:Last>
            <b:First>Bagus</b:First>
          </b:Person>
        </b:NameList>
      </b:Author>
    </b:Author>
    <b:Title>Quality of Work Life (QWL) From Psychological Perspective and The Development of Its Measurement</b:Title>
    <b:Year>2022</b:Year>
    <b:URL>https://www.researchgate.net/publication/360180160_Quality_of_Work_Life_QWL_From_Psychological_Perspective_and_The_Development_of_Its_Measurement</b:URL>
    <b:RefOrder>7</b:RefOrder>
  </b:Source>
  <b:Source>
    <b:Tag>Zeh23</b:Tag>
    <b:SourceType>JournalArticle</b:SourceType>
    <b:Guid>{5CFD0634-5CC3-40C0-B160-E7445CD7F137}</b:Guid>
    <b:Author>
      <b:Author>
        <b:NameList>
          <b:Person>
            <b:Last>Zehir</b:Last>
            <b:First>Songul</b:First>
          </b:Person>
        </b:NameList>
      </b:Author>
    </b:Author>
    <b:Title>Effects of Total Quality Management Practices on Financial and Operational Performance of Hospitals</b:Title>
    <b:Year>2023</b:Year>
    <b:URL>https://www.mdpi.com/2071-1050/15/21/15430</b:URL>
    <b:RefOrder>8</b:RefOrder>
  </b:Source>
  <b:Source>
    <b:Tag>Ami17</b:Tag>
    <b:SourceType>JournalArticle</b:SourceType>
    <b:Guid>{1CDD9329-6723-4DCF-8DB9-5D84DE7571D3}</b:Guid>
    <b:Author>
      <b:Author>
        <b:NameList>
          <b:Person>
            <b:Last>Amin</b:Last>
            <b:First>Muslim</b:First>
          </b:Person>
        </b:NameList>
      </b:Author>
    </b:Author>
    <b:Title>The structural relationship between TQM, employee satisfaction and hotel performance</b:Title>
    <b:Year>2017</b:Year>
    <b:URL>https://www.researchgate.net/publication/316941655_The_structural_relationship_between_TQM_employee_satisfaction_and_hotel_performance</b:URL>
    <b:RefOrder>9</b:RefOrder>
  </b:Source>
</b:Sources>
</file>

<file path=customXml/itemProps1.xml><?xml version="1.0" encoding="utf-8"?>
<ds:datastoreItem xmlns:ds="http://schemas.openxmlformats.org/officeDocument/2006/customXml" ds:itemID="{378C018D-1234-463C-B913-B86EDFF2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6221</Words>
  <Characters>35460</Characters>
  <Application>Microsoft Office Word</Application>
  <DocSecurity>0</DocSecurity>
  <Lines>295</Lines>
  <Paragraphs>83</Paragraphs>
  <ScaleCrop>false</ScaleCrop>
  <Company/>
  <LinksUpToDate>false</LinksUpToDate>
  <CharactersWithSpaces>41598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Office32</cp:lastModifiedBy>
  <cp:revision>4</cp:revision>
  <dcterms:created xsi:type="dcterms:W3CDTF">2024-10-21T15:21:00Z</dcterms:created>
  <dcterms:modified xsi:type="dcterms:W3CDTF">2024-10-30T10:53:00Z</dcterms:modified>
</cp:coreProperties>
</file>