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E0CEB" w14:textId="77777777" w:rsidR="009125CE" w:rsidRPr="00F40E15" w:rsidRDefault="009125CE" w:rsidP="00A012CC">
      <w:pPr>
        <w:bidi w:val="0"/>
        <w:spacing w:line="360" w:lineRule="auto"/>
        <w:jc w:val="both"/>
        <w:rPr>
          <w:rFonts w:asciiTheme="majorBidi" w:hAnsiTheme="majorBidi" w:cstheme="majorBidi"/>
          <w:sz w:val="28"/>
          <w:szCs w:val="28"/>
          <w:u w:val="single"/>
        </w:rPr>
      </w:pPr>
    </w:p>
    <w:p w14:paraId="5334CEE8" w14:textId="77777777" w:rsidR="009125CE" w:rsidRPr="00F40E15" w:rsidRDefault="009125CE" w:rsidP="00A012CC">
      <w:pPr>
        <w:bidi w:val="0"/>
        <w:spacing w:line="360" w:lineRule="auto"/>
        <w:jc w:val="both"/>
        <w:rPr>
          <w:rFonts w:asciiTheme="majorBidi" w:hAnsiTheme="majorBidi" w:cstheme="majorBidi"/>
          <w:sz w:val="28"/>
          <w:szCs w:val="28"/>
          <w:u w:val="single"/>
        </w:rPr>
      </w:pPr>
    </w:p>
    <w:p w14:paraId="0FA577B4" w14:textId="77777777" w:rsidR="009125CE" w:rsidRPr="00F40E15" w:rsidRDefault="009125CE" w:rsidP="00A012CC">
      <w:pPr>
        <w:bidi w:val="0"/>
        <w:spacing w:line="360" w:lineRule="auto"/>
        <w:jc w:val="both"/>
        <w:rPr>
          <w:rFonts w:asciiTheme="majorBidi" w:hAnsiTheme="majorBidi" w:cstheme="majorBidi"/>
          <w:sz w:val="28"/>
          <w:szCs w:val="28"/>
          <w:u w:val="single"/>
        </w:rPr>
      </w:pPr>
    </w:p>
    <w:p w14:paraId="18A28D47" w14:textId="77777777" w:rsidR="009125CE" w:rsidRDefault="009125CE" w:rsidP="00A012CC">
      <w:pPr>
        <w:bidi w:val="0"/>
        <w:spacing w:line="360" w:lineRule="auto"/>
        <w:rPr>
          <w:rFonts w:asciiTheme="majorBidi" w:hAnsiTheme="majorBidi" w:cstheme="majorBidi"/>
          <w:sz w:val="28"/>
          <w:szCs w:val="28"/>
          <w:u w:val="single"/>
        </w:rPr>
      </w:pPr>
    </w:p>
    <w:p w14:paraId="484FE394" w14:textId="77777777" w:rsidR="00773E0F" w:rsidRDefault="00773E0F" w:rsidP="00773E0F">
      <w:pPr>
        <w:bidi w:val="0"/>
        <w:spacing w:line="360" w:lineRule="auto"/>
        <w:rPr>
          <w:rFonts w:asciiTheme="majorBidi" w:hAnsiTheme="majorBidi" w:cstheme="majorBidi"/>
          <w:sz w:val="28"/>
          <w:szCs w:val="28"/>
          <w:u w:val="single"/>
        </w:rPr>
      </w:pPr>
    </w:p>
    <w:p w14:paraId="68B97455" w14:textId="77777777" w:rsidR="004459F1" w:rsidRDefault="004459F1" w:rsidP="004459F1">
      <w:pPr>
        <w:bidi w:val="0"/>
        <w:spacing w:line="360" w:lineRule="auto"/>
        <w:rPr>
          <w:rFonts w:asciiTheme="majorBidi" w:hAnsiTheme="majorBidi" w:cstheme="majorBidi"/>
          <w:sz w:val="28"/>
          <w:szCs w:val="28"/>
          <w:u w:val="single"/>
        </w:rPr>
      </w:pPr>
    </w:p>
    <w:p w14:paraId="520E8B9A" w14:textId="77777777" w:rsidR="004459F1" w:rsidRDefault="004459F1" w:rsidP="004459F1">
      <w:pPr>
        <w:bidi w:val="0"/>
        <w:spacing w:line="360" w:lineRule="auto"/>
        <w:rPr>
          <w:rFonts w:asciiTheme="majorBidi" w:hAnsiTheme="majorBidi" w:cstheme="majorBidi"/>
          <w:sz w:val="28"/>
          <w:szCs w:val="28"/>
          <w:u w:val="single"/>
        </w:rPr>
      </w:pPr>
    </w:p>
    <w:p w14:paraId="2ECE85E5" w14:textId="77777777" w:rsidR="004459F1" w:rsidRPr="000A05F2" w:rsidRDefault="004459F1" w:rsidP="004459F1">
      <w:pPr>
        <w:bidi w:val="0"/>
        <w:spacing w:line="360" w:lineRule="auto"/>
        <w:rPr>
          <w:rFonts w:asciiTheme="majorBidi" w:hAnsiTheme="majorBidi" w:cstheme="majorBidi"/>
          <w:sz w:val="28"/>
          <w:szCs w:val="28"/>
          <w:u w:val="single"/>
        </w:rPr>
      </w:pPr>
    </w:p>
    <w:p w14:paraId="68AE1659" w14:textId="77777777" w:rsidR="008749D8" w:rsidRPr="000A05F2" w:rsidRDefault="008749D8" w:rsidP="00A012CC">
      <w:pPr>
        <w:bidi w:val="0"/>
        <w:spacing w:line="360" w:lineRule="auto"/>
        <w:rPr>
          <w:rFonts w:asciiTheme="majorBidi" w:hAnsiTheme="majorBidi" w:cstheme="majorBidi"/>
          <w:sz w:val="28"/>
          <w:szCs w:val="28"/>
          <w:u w:val="single"/>
          <w:rtl/>
        </w:rPr>
      </w:pPr>
    </w:p>
    <w:p w14:paraId="14FC8651" w14:textId="77777777" w:rsidR="002E32F2" w:rsidRPr="000A05F2" w:rsidRDefault="002E32F2" w:rsidP="00B07F92">
      <w:pPr>
        <w:bidi w:val="0"/>
        <w:spacing w:line="360" w:lineRule="auto"/>
        <w:ind w:right="752"/>
        <w:jc w:val="center"/>
        <w:rPr>
          <w:rFonts w:asciiTheme="majorBidi" w:hAnsiTheme="majorBidi" w:cstheme="majorBidi"/>
          <w:b/>
          <w:bCs/>
          <w:sz w:val="48"/>
          <w:szCs w:val="48"/>
          <w:u w:val="single"/>
          <w:rtl/>
        </w:rPr>
      </w:pPr>
      <w:r w:rsidRPr="000A05F2">
        <w:rPr>
          <w:rFonts w:asciiTheme="majorBidi" w:hAnsiTheme="majorBidi" w:cstheme="majorBidi"/>
          <w:b/>
          <w:bCs/>
          <w:sz w:val="48"/>
          <w:szCs w:val="48"/>
          <w:u w:val="single"/>
        </w:rPr>
        <w:t>Chapter One</w:t>
      </w:r>
    </w:p>
    <w:p w14:paraId="231E38BB" w14:textId="77777777" w:rsidR="009125CE" w:rsidRPr="000A05F2" w:rsidRDefault="009125CE" w:rsidP="00A012CC">
      <w:pPr>
        <w:bidi w:val="0"/>
        <w:spacing w:line="360" w:lineRule="auto"/>
        <w:rPr>
          <w:rFonts w:asciiTheme="majorBidi" w:hAnsiTheme="majorBidi" w:cstheme="majorBidi"/>
          <w:sz w:val="28"/>
          <w:szCs w:val="28"/>
          <w:u w:val="single"/>
          <w:rtl/>
        </w:rPr>
      </w:pPr>
    </w:p>
    <w:p w14:paraId="32BDF63E" w14:textId="77777777" w:rsidR="009125CE" w:rsidRDefault="009125CE" w:rsidP="00A012CC">
      <w:pPr>
        <w:bidi w:val="0"/>
        <w:spacing w:line="360" w:lineRule="auto"/>
        <w:rPr>
          <w:rFonts w:asciiTheme="majorBidi" w:hAnsiTheme="majorBidi" w:cstheme="majorBidi"/>
          <w:sz w:val="28"/>
          <w:szCs w:val="28"/>
          <w:u w:val="single"/>
        </w:rPr>
      </w:pPr>
    </w:p>
    <w:p w14:paraId="32D726A6" w14:textId="77777777" w:rsidR="00773E0F" w:rsidRDefault="00773E0F" w:rsidP="00773E0F">
      <w:pPr>
        <w:bidi w:val="0"/>
        <w:spacing w:line="360" w:lineRule="auto"/>
        <w:rPr>
          <w:rFonts w:asciiTheme="majorBidi" w:hAnsiTheme="majorBidi" w:cstheme="majorBidi"/>
          <w:sz w:val="28"/>
          <w:szCs w:val="28"/>
          <w:u w:val="single"/>
        </w:rPr>
      </w:pPr>
    </w:p>
    <w:p w14:paraId="29A64FEC" w14:textId="77777777" w:rsidR="00773E0F" w:rsidRDefault="00773E0F" w:rsidP="00773E0F">
      <w:pPr>
        <w:bidi w:val="0"/>
        <w:spacing w:line="360" w:lineRule="auto"/>
        <w:rPr>
          <w:rFonts w:asciiTheme="majorBidi" w:hAnsiTheme="majorBidi" w:cstheme="majorBidi"/>
          <w:sz w:val="28"/>
          <w:szCs w:val="28"/>
          <w:u w:val="single"/>
        </w:rPr>
      </w:pPr>
    </w:p>
    <w:p w14:paraId="0C091EFD" w14:textId="77777777" w:rsidR="00773E0F" w:rsidRDefault="00773E0F" w:rsidP="00773E0F">
      <w:pPr>
        <w:bidi w:val="0"/>
        <w:spacing w:line="360" w:lineRule="auto"/>
        <w:rPr>
          <w:rFonts w:asciiTheme="majorBidi" w:hAnsiTheme="majorBidi" w:cstheme="majorBidi"/>
          <w:sz w:val="28"/>
          <w:szCs w:val="28"/>
          <w:u w:val="single"/>
        </w:rPr>
      </w:pPr>
    </w:p>
    <w:p w14:paraId="50C79F9D" w14:textId="77777777" w:rsidR="00773E0F" w:rsidRDefault="00773E0F" w:rsidP="00773E0F">
      <w:pPr>
        <w:bidi w:val="0"/>
        <w:spacing w:line="360" w:lineRule="auto"/>
        <w:rPr>
          <w:rFonts w:asciiTheme="majorBidi" w:hAnsiTheme="majorBidi" w:cstheme="majorBidi"/>
          <w:sz w:val="28"/>
          <w:szCs w:val="28"/>
          <w:u w:val="single"/>
        </w:rPr>
      </w:pPr>
    </w:p>
    <w:p w14:paraId="53B51F82" w14:textId="77777777" w:rsidR="00773E0F" w:rsidRDefault="00773E0F" w:rsidP="00773E0F">
      <w:pPr>
        <w:bidi w:val="0"/>
        <w:spacing w:line="360" w:lineRule="auto"/>
        <w:rPr>
          <w:rFonts w:asciiTheme="majorBidi" w:hAnsiTheme="majorBidi" w:cstheme="majorBidi"/>
          <w:sz w:val="28"/>
          <w:szCs w:val="28"/>
          <w:u w:val="single"/>
        </w:rPr>
      </w:pPr>
    </w:p>
    <w:p w14:paraId="6F2E9CAA" w14:textId="77777777" w:rsidR="00773E0F" w:rsidRDefault="00773E0F" w:rsidP="00773E0F">
      <w:pPr>
        <w:bidi w:val="0"/>
        <w:spacing w:line="360" w:lineRule="auto"/>
        <w:rPr>
          <w:rFonts w:asciiTheme="majorBidi" w:hAnsiTheme="majorBidi" w:cstheme="majorBidi"/>
          <w:sz w:val="28"/>
          <w:szCs w:val="28"/>
          <w:u w:val="single"/>
        </w:rPr>
      </w:pPr>
    </w:p>
    <w:p w14:paraId="3ACBA564" w14:textId="77777777" w:rsidR="00773E0F" w:rsidRDefault="00773E0F" w:rsidP="00773E0F">
      <w:pPr>
        <w:bidi w:val="0"/>
        <w:spacing w:line="360" w:lineRule="auto"/>
        <w:rPr>
          <w:rFonts w:asciiTheme="majorBidi" w:hAnsiTheme="majorBidi" w:cstheme="majorBidi"/>
          <w:sz w:val="28"/>
          <w:szCs w:val="28"/>
          <w:u w:val="single"/>
        </w:rPr>
      </w:pPr>
    </w:p>
    <w:p w14:paraId="2F91928A" w14:textId="77777777" w:rsidR="00773E0F" w:rsidRDefault="00773E0F" w:rsidP="00773E0F">
      <w:pPr>
        <w:bidi w:val="0"/>
        <w:spacing w:line="360" w:lineRule="auto"/>
        <w:rPr>
          <w:rFonts w:asciiTheme="majorBidi" w:hAnsiTheme="majorBidi" w:cstheme="majorBidi"/>
          <w:sz w:val="28"/>
          <w:szCs w:val="28"/>
          <w:u w:val="single"/>
        </w:rPr>
      </w:pPr>
    </w:p>
    <w:p w14:paraId="524758B8" w14:textId="77777777" w:rsidR="00773E0F" w:rsidRPr="000A05F2" w:rsidRDefault="00773E0F" w:rsidP="00773E0F">
      <w:pPr>
        <w:bidi w:val="0"/>
        <w:spacing w:line="360" w:lineRule="auto"/>
        <w:rPr>
          <w:rFonts w:asciiTheme="majorBidi" w:hAnsiTheme="majorBidi" w:cstheme="majorBidi"/>
          <w:sz w:val="28"/>
          <w:szCs w:val="28"/>
          <w:u w:val="single"/>
          <w:rtl/>
        </w:rPr>
      </w:pPr>
    </w:p>
    <w:p w14:paraId="0F19B452" w14:textId="77777777" w:rsidR="00684113" w:rsidRPr="000A05F2" w:rsidRDefault="00684113" w:rsidP="00A012CC">
      <w:pPr>
        <w:pStyle w:val="Heading1"/>
        <w:spacing w:line="360" w:lineRule="auto"/>
        <w:rPr>
          <w:rFonts w:asciiTheme="majorBidi" w:hAnsiTheme="majorBidi"/>
          <w:b/>
          <w:bCs/>
          <w:color w:val="auto"/>
          <w:sz w:val="32"/>
          <w:szCs w:val="32"/>
          <w:lang w:bidi="ar-EG"/>
        </w:rPr>
      </w:pPr>
      <w:bookmarkStart w:id="0" w:name="_Toc169737045"/>
      <w:bookmarkStart w:id="1" w:name="_Toc173514826"/>
      <w:r w:rsidRPr="000A05F2">
        <w:rPr>
          <w:rFonts w:asciiTheme="majorBidi" w:hAnsiTheme="majorBidi"/>
          <w:b/>
          <w:bCs/>
          <w:color w:val="auto"/>
          <w:sz w:val="32"/>
          <w:szCs w:val="32"/>
          <w:lang w:bidi="ar-EG"/>
        </w:rPr>
        <w:lastRenderedPageBreak/>
        <w:t>Introduction</w:t>
      </w:r>
      <w:bookmarkEnd w:id="0"/>
      <w:bookmarkEnd w:id="1"/>
    </w:p>
    <w:p w14:paraId="4224CBCA" w14:textId="77777777" w:rsidR="00A553AD" w:rsidRPr="00A553AD" w:rsidRDefault="00A553AD" w:rsidP="00A012CC">
      <w:pPr>
        <w:bidi w:val="0"/>
        <w:spacing w:line="360" w:lineRule="auto"/>
        <w:ind w:firstLine="567"/>
        <w:jc w:val="both"/>
        <w:rPr>
          <w:rFonts w:asciiTheme="majorBidi" w:hAnsiTheme="majorBidi" w:cstheme="majorBidi"/>
          <w:sz w:val="28"/>
          <w:szCs w:val="28"/>
          <w:lang w:bidi="ar-EG"/>
        </w:rPr>
      </w:pPr>
      <w:r w:rsidRPr="00A553AD">
        <w:rPr>
          <w:rFonts w:asciiTheme="majorBidi" w:hAnsiTheme="majorBidi" w:cstheme="majorBidi"/>
          <w:sz w:val="28"/>
          <w:szCs w:val="28"/>
          <w:lang w:bidi="ar-EG"/>
        </w:rPr>
        <w:t>In today's dynamic business environment, the integration of e-commerce has emerged as a fundamental strategy for enhancing operational efficiency and performance across various sectors, particularly within logistics. This evolution is driven by the increasing incorporation of digital technologies aimed at managing intricate global supply chains, optimizing expenditures, and elevating standards of customer service</w:t>
      </w:r>
      <w:r w:rsidRPr="00A553AD">
        <w:rPr>
          <w:rFonts w:asciiTheme="majorBidi" w:hAnsiTheme="majorBidi" w:cs="Times New Roman"/>
          <w:sz w:val="28"/>
          <w:szCs w:val="28"/>
          <w:rtl/>
          <w:lang w:bidi="ar-EG"/>
        </w:rPr>
        <w:t>.</w:t>
      </w:r>
    </w:p>
    <w:p w14:paraId="18AACD37" w14:textId="77777777" w:rsidR="00A553AD" w:rsidRPr="00A553AD" w:rsidRDefault="00A553AD" w:rsidP="00A012CC">
      <w:pPr>
        <w:bidi w:val="0"/>
        <w:spacing w:line="360" w:lineRule="auto"/>
        <w:ind w:firstLine="567"/>
        <w:jc w:val="both"/>
        <w:rPr>
          <w:rFonts w:asciiTheme="majorBidi" w:hAnsiTheme="majorBidi" w:cstheme="majorBidi"/>
          <w:sz w:val="28"/>
          <w:szCs w:val="28"/>
          <w:lang w:bidi="ar-EG"/>
        </w:rPr>
      </w:pPr>
      <w:r w:rsidRPr="00A553AD">
        <w:rPr>
          <w:rFonts w:asciiTheme="majorBidi" w:hAnsiTheme="majorBidi" w:cstheme="majorBidi"/>
          <w:sz w:val="28"/>
          <w:szCs w:val="28"/>
          <w:lang w:bidi="ar-EG"/>
        </w:rPr>
        <w:t>Logistics companies encounter substantial challenges in efficiently managing global supply chains. These challenges include the imperative to ensure punctual deliveries, minimize overhead expenses, and enhance customer satisfaction through continual innovation. E-commerce has proven instrumental in addressing these challenges by equipping logistics firms with advanced tools and platforms that streamline operations and seamlessly meet customer expectations (Kouhizadeh &amp; Sohal, 2020)</w:t>
      </w:r>
      <w:r w:rsidRPr="00A553AD">
        <w:rPr>
          <w:rFonts w:asciiTheme="majorBidi" w:hAnsiTheme="majorBidi" w:cs="Times New Roman"/>
          <w:sz w:val="28"/>
          <w:szCs w:val="28"/>
          <w:rtl/>
          <w:lang w:bidi="ar-EG"/>
        </w:rPr>
        <w:t>.</w:t>
      </w:r>
    </w:p>
    <w:p w14:paraId="6B8F7FBC" w14:textId="77777777" w:rsidR="00A553AD" w:rsidRPr="00A553AD" w:rsidRDefault="00A553AD" w:rsidP="00A012CC">
      <w:pPr>
        <w:bidi w:val="0"/>
        <w:spacing w:line="360" w:lineRule="auto"/>
        <w:ind w:firstLine="567"/>
        <w:jc w:val="both"/>
        <w:rPr>
          <w:rFonts w:asciiTheme="majorBidi" w:hAnsiTheme="majorBidi" w:cstheme="majorBidi"/>
          <w:sz w:val="28"/>
          <w:szCs w:val="28"/>
          <w:lang w:bidi="ar-EG"/>
        </w:rPr>
      </w:pPr>
      <w:r w:rsidRPr="00A553AD">
        <w:rPr>
          <w:rFonts w:asciiTheme="majorBidi" w:hAnsiTheme="majorBidi" w:cstheme="majorBidi"/>
          <w:sz w:val="28"/>
          <w:szCs w:val="28"/>
          <w:lang w:bidi="ar-EG"/>
        </w:rPr>
        <w:t>The adoption of cutting-edge technologies such as artificial intelligence (AI), big data analytics, and IoT devices has become indispensable for logistics companies aiming to sustain their competitive edge. These technologies facilitate real-time tracking of shipments, predictive analytics for demand forecasting, and efficient route optimization, thereby significantly boosting overall operational efficiency and effectiveness (Huang, 2021)</w:t>
      </w:r>
      <w:r w:rsidRPr="00A553AD">
        <w:rPr>
          <w:rFonts w:asciiTheme="majorBidi" w:hAnsiTheme="majorBidi" w:cs="Times New Roman"/>
          <w:sz w:val="28"/>
          <w:szCs w:val="28"/>
          <w:rtl/>
          <w:lang w:bidi="ar-EG"/>
        </w:rPr>
        <w:t>.</w:t>
      </w:r>
    </w:p>
    <w:p w14:paraId="7B243772" w14:textId="77777777" w:rsidR="00A553AD" w:rsidRPr="00A553AD" w:rsidRDefault="00A553AD" w:rsidP="00A012CC">
      <w:pPr>
        <w:bidi w:val="0"/>
        <w:spacing w:line="360" w:lineRule="auto"/>
        <w:ind w:firstLine="567"/>
        <w:jc w:val="both"/>
        <w:rPr>
          <w:rFonts w:asciiTheme="majorBidi" w:hAnsiTheme="majorBidi" w:cstheme="majorBidi"/>
          <w:sz w:val="28"/>
          <w:szCs w:val="28"/>
          <w:lang w:bidi="ar-EG"/>
        </w:rPr>
      </w:pPr>
      <w:r w:rsidRPr="00A553AD">
        <w:rPr>
          <w:rFonts w:asciiTheme="majorBidi" w:hAnsiTheme="majorBidi" w:cstheme="majorBidi"/>
          <w:sz w:val="28"/>
          <w:szCs w:val="28"/>
          <w:lang w:bidi="ar-EG"/>
        </w:rPr>
        <w:t>Aramex, as a prominent logistics entity in Saudi Arabia, exemplifies the transformative impact of e-commerce on traditional logistics operations. By integrating e-commerce solutions into its operational framework, Aramex has not only streamlined processes but also heightened customer satisfaction through accelerated deliveries and enhanced transparency in service provision (Al-</w:t>
      </w:r>
      <w:proofErr w:type="spellStart"/>
      <w:r w:rsidRPr="00A553AD">
        <w:rPr>
          <w:rFonts w:asciiTheme="majorBidi" w:hAnsiTheme="majorBidi" w:cstheme="majorBidi"/>
          <w:sz w:val="28"/>
          <w:szCs w:val="28"/>
          <w:lang w:bidi="ar-EG"/>
        </w:rPr>
        <w:t>Dhaafri</w:t>
      </w:r>
      <w:proofErr w:type="spellEnd"/>
      <w:r w:rsidRPr="00A553AD">
        <w:rPr>
          <w:rFonts w:asciiTheme="majorBidi" w:hAnsiTheme="majorBidi" w:cstheme="majorBidi"/>
          <w:sz w:val="28"/>
          <w:szCs w:val="28"/>
          <w:lang w:bidi="ar-EG"/>
        </w:rPr>
        <w:t>, 2022)</w:t>
      </w:r>
      <w:r w:rsidRPr="00A553AD">
        <w:rPr>
          <w:rFonts w:asciiTheme="majorBidi" w:hAnsiTheme="majorBidi" w:cs="Times New Roman"/>
          <w:sz w:val="28"/>
          <w:szCs w:val="28"/>
          <w:rtl/>
          <w:lang w:bidi="ar-EG"/>
        </w:rPr>
        <w:t>.</w:t>
      </w:r>
    </w:p>
    <w:p w14:paraId="376FFCD6" w14:textId="77777777" w:rsidR="00A553AD" w:rsidRPr="00A553AD" w:rsidRDefault="00A553AD" w:rsidP="00A012CC">
      <w:pPr>
        <w:bidi w:val="0"/>
        <w:spacing w:line="360" w:lineRule="auto"/>
        <w:ind w:firstLine="567"/>
        <w:jc w:val="both"/>
        <w:rPr>
          <w:rFonts w:asciiTheme="majorBidi" w:hAnsiTheme="majorBidi" w:cstheme="majorBidi"/>
          <w:sz w:val="28"/>
          <w:szCs w:val="28"/>
          <w:lang w:bidi="ar-EG"/>
        </w:rPr>
      </w:pPr>
      <w:r w:rsidRPr="00A553AD">
        <w:rPr>
          <w:rFonts w:asciiTheme="majorBidi" w:hAnsiTheme="majorBidi" w:cstheme="majorBidi"/>
          <w:sz w:val="28"/>
          <w:szCs w:val="28"/>
          <w:lang w:bidi="ar-EG"/>
        </w:rPr>
        <w:lastRenderedPageBreak/>
        <w:t>The shift towards e-commerce has profoundly influenced consumer behavior and purchasing patterns. Today's consumers expect expedited delivery times, flexible shipping options, and real-time tracking capabilities—all of which are facilitated by integrated e-commerce platforms within logistics operations (Zhao, Fan, &amp; Qiao, 2021). Understanding these shifts is crucial for logistics firms like Aramex to tailor their strategies and services, accordingly, thereby driving sales and maintaining leadership in the competitive marketplace (Martín-Peña, Delgado-Verde, &amp; Navarro-García, 2021)</w:t>
      </w:r>
      <w:r w:rsidRPr="00A553AD">
        <w:rPr>
          <w:rFonts w:asciiTheme="majorBidi" w:hAnsiTheme="majorBidi" w:cs="Times New Roman"/>
          <w:sz w:val="28"/>
          <w:szCs w:val="28"/>
          <w:rtl/>
          <w:lang w:bidi="ar-EG"/>
        </w:rPr>
        <w:t>.</w:t>
      </w:r>
    </w:p>
    <w:p w14:paraId="3A3C6E44" w14:textId="59AFA87A" w:rsidR="00F925D0" w:rsidRPr="000A05F2" w:rsidRDefault="00A553AD" w:rsidP="00A012CC">
      <w:pPr>
        <w:bidi w:val="0"/>
        <w:spacing w:line="360" w:lineRule="auto"/>
        <w:ind w:firstLine="567"/>
        <w:jc w:val="both"/>
        <w:rPr>
          <w:rFonts w:asciiTheme="majorBidi" w:hAnsiTheme="majorBidi" w:cstheme="majorBidi"/>
          <w:sz w:val="28"/>
          <w:szCs w:val="28"/>
          <w:lang w:bidi="ar-EG"/>
        </w:rPr>
      </w:pPr>
      <w:r w:rsidRPr="00A553AD">
        <w:rPr>
          <w:rFonts w:asciiTheme="majorBidi" w:hAnsiTheme="majorBidi" w:cstheme="majorBidi"/>
          <w:sz w:val="28"/>
          <w:szCs w:val="28"/>
          <w:lang w:bidi="ar-EG"/>
        </w:rPr>
        <w:t>In conclusion, the strategic adoption of e-commerce by logistics companies such as Aramex plays a pivotal role in navigating the complexities of today's business landscape. By harnessing advanced technologies and adapting to evolving consumer behaviors, these firms can achieve substantial operational efficiencies and secure a robust competitive advantage within the global logistics arena</w:t>
      </w:r>
      <w:r w:rsidR="00684113" w:rsidRPr="000A05F2">
        <w:rPr>
          <w:rFonts w:asciiTheme="majorBidi" w:hAnsiTheme="majorBidi" w:cstheme="majorBidi"/>
          <w:sz w:val="28"/>
          <w:szCs w:val="28"/>
          <w:lang w:bidi="ar-EG"/>
        </w:rPr>
        <w:t>.</w:t>
      </w:r>
    </w:p>
    <w:p w14:paraId="2C7A18AB" w14:textId="633A0632" w:rsidR="00E055A2" w:rsidRPr="000A05F2" w:rsidRDefault="000F3CE4" w:rsidP="00A012CC">
      <w:pPr>
        <w:pStyle w:val="Heading1"/>
        <w:spacing w:line="360" w:lineRule="auto"/>
        <w:rPr>
          <w:rFonts w:asciiTheme="majorBidi" w:hAnsiTheme="majorBidi"/>
          <w:b/>
          <w:bCs/>
          <w:color w:val="auto"/>
          <w:sz w:val="32"/>
          <w:szCs w:val="32"/>
          <w:lang w:bidi="ar-EG"/>
        </w:rPr>
      </w:pPr>
      <w:bookmarkStart w:id="2" w:name="_Toc173514827"/>
      <w:r w:rsidRPr="000A05F2">
        <w:rPr>
          <w:rFonts w:asciiTheme="majorBidi" w:hAnsiTheme="majorBidi"/>
          <w:b/>
          <w:bCs/>
          <w:color w:val="auto"/>
          <w:sz w:val="32"/>
          <w:szCs w:val="32"/>
          <w:lang w:bidi="ar-EG"/>
        </w:rPr>
        <w:t xml:space="preserve">Study </w:t>
      </w:r>
      <w:r w:rsidR="00E055A2" w:rsidRPr="000A05F2">
        <w:rPr>
          <w:rFonts w:asciiTheme="majorBidi" w:hAnsiTheme="majorBidi"/>
          <w:b/>
          <w:bCs/>
          <w:color w:val="auto"/>
          <w:sz w:val="32"/>
          <w:szCs w:val="32"/>
          <w:lang w:bidi="ar-EG"/>
        </w:rPr>
        <w:t>Problem</w:t>
      </w:r>
      <w:bookmarkEnd w:id="2"/>
    </w:p>
    <w:p w14:paraId="320BF28B" w14:textId="29EE6A3F" w:rsidR="00AF2A2B" w:rsidRDefault="00AF2A2B" w:rsidP="00A012CC">
      <w:pPr>
        <w:bidi w:val="0"/>
        <w:spacing w:line="360" w:lineRule="auto"/>
        <w:ind w:firstLine="567"/>
        <w:jc w:val="both"/>
        <w:rPr>
          <w:rFonts w:asciiTheme="majorBidi" w:hAnsiTheme="majorBidi" w:cstheme="majorBidi"/>
          <w:sz w:val="28"/>
          <w:szCs w:val="28"/>
          <w:lang w:bidi="ar-EG"/>
        </w:rPr>
      </w:pPr>
      <w:r w:rsidRPr="00AF2A2B">
        <w:rPr>
          <w:rFonts w:asciiTheme="majorBidi" w:hAnsiTheme="majorBidi" w:cstheme="majorBidi"/>
          <w:sz w:val="28"/>
          <w:szCs w:val="28"/>
          <w:lang w:bidi="ar-EG"/>
        </w:rPr>
        <w:t>The study focuses on the hurdles encountered by logistics firms such as Aramex in Saudi Arabia as they strive to enhance operational efficiency and optimize supply chain performance amidst the backdrop of digital transformation and the burgeoning influence of e-commerce. These challenges encompass navigating the complexities inherent in global supply chain management, the imperative to achieve operational efficiency, integrating diverse technological systems, and addressing sustainability issues to harmonize operational effectiveness with environmental stewardship.</w:t>
      </w:r>
      <w:r>
        <w:rPr>
          <w:rFonts w:asciiTheme="majorBidi" w:hAnsiTheme="majorBidi" w:cstheme="majorBidi" w:hint="cs"/>
          <w:sz w:val="28"/>
          <w:szCs w:val="28"/>
          <w:rtl/>
          <w:lang w:bidi="ar-EG"/>
        </w:rPr>
        <w:t xml:space="preserve"> </w:t>
      </w:r>
    </w:p>
    <w:p w14:paraId="79B98C9E" w14:textId="77777777" w:rsidR="00773E0F" w:rsidRDefault="00773E0F" w:rsidP="00773E0F">
      <w:pPr>
        <w:bidi w:val="0"/>
        <w:spacing w:line="360" w:lineRule="auto"/>
        <w:ind w:firstLine="567"/>
        <w:jc w:val="both"/>
        <w:rPr>
          <w:rFonts w:asciiTheme="majorBidi" w:hAnsiTheme="majorBidi" w:cstheme="majorBidi"/>
          <w:sz w:val="28"/>
          <w:szCs w:val="28"/>
          <w:lang w:bidi="ar-EG"/>
        </w:rPr>
      </w:pPr>
    </w:p>
    <w:p w14:paraId="6AA5DC7B" w14:textId="77777777" w:rsidR="00773E0F" w:rsidRPr="000A05F2" w:rsidRDefault="00773E0F" w:rsidP="00773E0F">
      <w:pPr>
        <w:bidi w:val="0"/>
        <w:spacing w:line="360" w:lineRule="auto"/>
        <w:ind w:firstLine="567"/>
        <w:jc w:val="both"/>
        <w:rPr>
          <w:rFonts w:asciiTheme="majorBidi" w:hAnsiTheme="majorBidi" w:cstheme="majorBidi"/>
          <w:sz w:val="28"/>
          <w:szCs w:val="28"/>
          <w:lang w:bidi="ar-EG"/>
        </w:rPr>
      </w:pPr>
    </w:p>
    <w:p w14:paraId="0AAE065B" w14:textId="77777777" w:rsidR="000F3CE4" w:rsidRPr="000A05F2" w:rsidRDefault="000F3CE4" w:rsidP="00A012CC">
      <w:pPr>
        <w:pStyle w:val="Heading1"/>
        <w:spacing w:line="360" w:lineRule="auto"/>
        <w:rPr>
          <w:rFonts w:asciiTheme="majorBidi" w:hAnsiTheme="majorBidi"/>
          <w:b/>
          <w:bCs/>
          <w:color w:val="auto"/>
          <w:sz w:val="32"/>
          <w:szCs w:val="32"/>
          <w:lang w:bidi="ar-EG"/>
        </w:rPr>
      </w:pPr>
      <w:bookmarkStart w:id="3" w:name="_Toc173514828"/>
      <w:r w:rsidRPr="000A05F2">
        <w:rPr>
          <w:rFonts w:asciiTheme="majorBidi" w:hAnsiTheme="majorBidi"/>
          <w:b/>
          <w:bCs/>
          <w:color w:val="auto"/>
          <w:sz w:val="32"/>
          <w:szCs w:val="32"/>
          <w:lang w:bidi="ar-EG"/>
        </w:rPr>
        <w:lastRenderedPageBreak/>
        <w:t>Research Importance</w:t>
      </w:r>
      <w:bookmarkEnd w:id="3"/>
      <w:r w:rsidRPr="000A05F2">
        <w:rPr>
          <w:rFonts w:asciiTheme="majorBidi" w:hAnsiTheme="majorBidi"/>
          <w:b/>
          <w:bCs/>
          <w:color w:val="auto"/>
          <w:sz w:val="32"/>
          <w:szCs w:val="32"/>
          <w:lang w:bidi="ar-EG"/>
        </w:rPr>
        <w:t xml:space="preserve"> </w:t>
      </w:r>
    </w:p>
    <w:p w14:paraId="51367B18" w14:textId="77777777" w:rsidR="000F3CE4" w:rsidRPr="000A05F2" w:rsidRDefault="000F3CE4" w:rsidP="00A012CC">
      <w:pPr>
        <w:pStyle w:val="ListParagraph"/>
        <w:tabs>
          <w:tab w:val="left" w:pos="0"/>
          <w:tab w:val="left" w:pos="284"/>
        </w:tabs>
        <w:spacing w:line="360" w:lineRule="auto"/>
        <w:ind w:left="0"/>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Theoretical Importance:</w:t>
      </w:r>
    </w:p>
    <w:p w14:paraId="4C2E1C93" w14:textId="77777777" w:rsidR="00AF2A2B" w:rsidRPr="00AF2A2B" w:rsidRDefault="00AF2A2B" w:rsidP="00A012CC">
      <w:pPr>
        <w:pStyle w:val="ListParagraph"/>
        <w:numPr>
          <w:ilvl w:val="0"/>
          <w:numId w:val="16"/>
        </w:numPr>
        <w:tabs>
          <w:tab w:val="left" w:pos="709"/>
        </w:tabs>
        <w:spacing w:line="360" w:lineRule="auto"/>
        <w:ind w:left="426"/>
        <w:jc w:val="both"/>
        <w:rPr>
          <w:rFonts w:asciiTheme="majorBidi" w:hAnsiTheme="majorBidi" w:cstheme="majorBidi"/>
          <w:sz w:val="28"/>
          <w:szCs w:val="28"/>
          <w:lang w:bidi="ar-EG"/>
        </w:rPr>
      </w:pPr>
      <w:r w:rsidRPr="00AF2A2B">
        <w:rPr>
          <w:rFonts w:asciiTheme="majorBidi" w:hAnsiTheme="majorBidi" w:cstheme="majorBidi"/>
          <w:b/>
          <w:bCs/>
          <w:sz w:val="28"/>
          <w:szCs w:val="28"/>
          <w:lang w:bidi="ar-EG"/>
        </w:rPr>
        <w:t>Enhance Digital Infrastructure:</w:t>
      </w:r>
      <w:r>
        <w:rPr>
          <w:rFonts w:asciiTheme="majorBidi" w:hAnsiTheme="majorBidi" w:cstheme="majorBidi"/>
          <w:b/>
          <w:bCs/>
          <w:sz w:val="28"/>
          <w:szCs w:val="28"/>
          <w:lang w:bidi="ar-EG"/>
        </w:rPr>
        <w:t xml:space="preserve"> </w:t>
      </w:r>
    </w:p>
    <w:p w14:paraId="62FA3C9D" w14:textId="0EB8374C" w:rsidR="00AF2A2B" w:rsidRPr="00AF2A2B" w:rsidRDefault="00AF2A2B" w:rsidP="00A012CC">
      <w:pPr>
        <w:pStyle w:val="ListParagraph"/>
        <w:numPr>
          <w:ilvl w:val="0"/>
          <w:numId w:val="1"/>
        </w:numPr>
        <w:tabs>
          <w:tab w:val="left" w:pos="709"/>
        </w:tabs>
        <w:spacing w:line="360" w:lineRule="auto"/>
        <w:ind w:left="426"/>
        <w:jc w:val="both"/>
        <w:rPr>
          <w:rFonts w:asciiTheme="majorBidi" w:hAnsiTheme="majorBidi" w:cstheme="majorBidi"/>
          <w:sz w:val="28"/>
          <w:szCs w:val="28"/>
          <w:lang w:bidi="ar-EG"/>
        </w:rPr>
      </w:pPr>
      <w:r w:rsidRPr="009225B0">
        <w:rPr>
          <w:rFonts w:asciiTheme="majorBidi" w:hAnsiTheme="majorBidi" w:cstheme="majorBidi"/>
          <w:b/>
          <w:bCs/>
          <w:sz w:val="28"/>
          <w:szCs w:val="28"/>
          <w:lang w:bidi="ar-EG"/>
        </w:rPr>
        <w:t>Theoretical Basis:</w:t>
      </w:r>
      <w:r w:rsidRPr="00AF2A2B">
        <w:rPr>
          <w:rFonts w:asciiTheme="majorBidi" w:hAnsiTheme="majorBidi" w:cstheme="majorBidi"/>
          <w:sz w:val="28"/>
          <w:szCs w:val="28"/>
          <w:lang w:bidi="ar-EG"/>
        </w:rPr>
        <w:t xml:space="preserve"> Upgrading IT systems and improving website functionality allows efficient management of online orders, according to infrastructure management models in technology research.</w:t>
      </w:r>
    </w:p>
    <w:p w14:paraId="321D1DBD" w14:textId="3A58592E" w:rsidR="000F3CE4" w:rsidRPr="009225B0" w:rsidRDefault="00AF2A2B" w:rsidP="00A012CC">
      <w:pPr>
        <w:pStyle w:val="ListParagraph"/>
        <w:numPr>
          <w:ilvl w:val="0"/>
          <w:numId w:val="1"/>
        </w:numPr>
        <w:tabs>
          <w:tab w:val="left" w:pos="709"/>
        </w:tabs>
        <w:spacing w:line="360" w:lineRule="auto"/>
        <w:ind w:left="426"/>
        <w:jc w:val="both"/>
        <w:rPr>
          <w:rFonts w:asciiTheme="majorBidi" w:hAnsiTheme="majorBidi" w:cstheme="majorBidi"/>
          <w:sz w:val="28"/>
          <w:szCs w:val="28"/>
          <w:rtl/>
          <w:lang w:bidi="ar-EG"/>
        </w:rPr>
      </w:pPr>
      <w:r w:rsidRPr="009225B0">
        <w:rPr>
          <w:rFonts w:asciiTheme="majorBidi" w:hAnsiTheme="majorBidi" w:cstheme="majorBidi"/>
          <w:b/>
          <w:bCs/>
          <w:sz w:val="28"/>
          <w:szCs w:val="28"/>
          <w:lang w:bidi="ar-EG"/>
        </w:rPr>
        <w:t>Expected Impact:</w:t>
      </w:r>
      <w:r w:rsidRPr="00AF2A2B">
        <w:rPr>
          <w:rFonts w:asciiTheme="majorBidi" w:hAnsiTheme="majorBidi" w:cstheme="majorBidi"/>
          <w:sz w:val="28"/>
          <w:szCs w:val="28"/>
          <w:lang w:bidi="ar-EG"/>
        </w:rPr>
        <w:t xml:space="preserve"> Improves efficiency in managing electronic orders and enhances customer satisfaction by providing reliable and secure platforms.</w:t>
      </w:r>
    </w:p>
    <w:p w14:paraId="32B76C40" w14:textId="6BA1A46E" w:rsidR="009225B0" w:rsidRPr="009225B0" w:rsidRDefault="009225B0" w:rsidP="00A012CC">
      <w:pPr>
        <w:pStyle w:val="ListParagraph"/>
        <w:numPr>
          <w:ilvl w:val="0"/>
          <w:numId w:val="16"/>
        </w:numPr>
        <w:tabs>
          <w:tab w:val="left" w:pos="709"/>
        </w:tabs>
        <w:spacing w:line="360" w:lineRule="auto"/>
        <w:ind w:left="426"/>
        <w:jc w:val="both"/>
        <w:rPr>
          <w:rFonts w:asciiTheme="majorBidi" w:hAnsiTheme="majorBidi" w:cstheme="majorBidi"/>
          <w:b/>
          <w:bCs/>
          <w:sz w:val="28"/>
          <w:szCs w:val="28"/>
          <w:lang w:bidi="ar-EG"/>
        </w:rPr>
      </w:pPr>
      <w:r w:rsidRPr="009225B0">
        <w:rPr>
          <w:rFonts w:asciiTheme="majorBidi" w:hAnsiTheme="majorBidi" w:cstheme="majorBidi"/>
          <w:b/>
          <w:bCs/>
          <w:sz w:val="28"/>
          <w:szCs w:val="28"/>
          <w:lang w:bidi="ar-EG"/>
        </w:rPr>
        <w:t>Improve Customer Experience:</w:t>
      </w:r>
    </w:p>
    <w:p w14:paraId="45F629F0" w14:textId="77777777" w:rsidR="009225B0" w:rsidRPr="009225B0" w:rsidRDefault="009225B0" w:rsidP="00A012CC">
      <w:pPr>
        <w:pStyle w:val="ListParagraph"/>
        <w:numPr>
          <w:ilvl w:val="0"/>
          <w:numId w:val="1"/>
        </w:numPr>
        <w:tabs>
          <w:tab w:val="left" w:pos="709"/>
        </w:tabs>
        <w:spacing w:line="360" w:lineRule="auto"/>
        <w:ind w:left="426"/>
        <w:jc w:val="both"/>
        <w:rPr>
          <w:rFonts w:asciiTheme="majorBidi" w:hAnsiTheme="majorBidi" w:cstheme="majorBidi"/>
          <w:sz w:val="28"/>
          <w:szCs w:val="28"/>
          <w:lang w:bidi="ar-EG"/>
        </w:rPr>
      </w:pPr>
      <w:r w:rsidRPr="009225B0">
        <w:rPr>
          <w:rFonts w:asciiTheme="majorBidi" w:hAnsiTheme="majorBidi" w:cstheme="majorBidi"/>
          <w:b/>
          <w:bCs/>
          <w:sz w:val="28"/>
          <w:szCs w:val="28"/>
          <w:lang w:bidi="ar-EG"/>
        </w:rPr>
        <w:t>Theoretical Basis:</w:t>
      </w:r>
      <w:r w:rsidRPr="009225B0">
        <w:rPr>
          <w:rFonts w:asciiTheme="majorBidi" w:hAnsiTheme="majorBidi" w:cstheme="majorBidi"/>
          <w:sz w:val="28"/>
          <w:szCs w:val="28"/>
          <w:lang w:bidi="ar-EG"/>
        </w:rPr>
        <w:t xml:space="preserve"> Using data analytics can enhance customer interaction and provide responsive support across digital channels, based on consumer behavior theories in consumer research.</w:t>
      </w:r>
    </w:p>
    <w:p w14:paraId="038FC050" w14:textId="7CA2D9B9" w:rsidR="001F69AA" w:rsidRPr="001F69AA" w:rsidRDefault="009225B0" w:rsidP="00A012CC">
      <w:pPr>
        <w:pStyle w:val="ListParagraph"/>
        <w:numPr>
          <w:ilvl w:val="0"/>
          <w:numId w:val="1"/>
        </w:numPr>
        <w:tabs>
          <w:tab w:val="left" w:pos="709"/>
        </w:tabs>
        <w:spacing w:line="360" w:lineRule="auto"/>
        <w:ind w:left="426"/>
        <w:jc w:val="both"/>
        <w:rPr>
          <w:rFonts w:asciiTheme="majorBidi" w:hAnsiTheme="majorBidi" w:cstheme="majorBidi"/>
          <w:sz w:val="28"/>
          <w:szCs w:val="28"/>
          <w:lang w:bidi="ar-EG"/>
        </w:rPr>
      </w:pPr>
      <w:r w:rsidRPr="009225B0">
        <w:rPr>
          <w:rFonts w:asciiTheme="majorBidi" w:hAnsiTheme="majorBidi" w:cstheme="majorBidi"/>
          <w:b/>
          <w:bCs/>
          <w:sz w:val="28"/>
          <w:szCs w:val="28"/>
          <w:lang w:bidi="ar-EG"/>
        </w:rPr>
        <w:t>Expected Impact:</w:t>
      </w:r>
      <w:r w:rsidRPr="009225B0">
        <w:rPr>
          <w:rFonts w:asciiTheme="majorBidi" w:hAnsiTheme="majorBidi" w:cstheme="majorBidi"/>
          <w:sz w:val="28"/>
          <w:szCs w:val="28"/>
          <w:lang w:bidi="ar-EG"/>
        </w:rPr>
        <w:t xml:space="preserve"> Enhances customer satisfaction and loyalty by offering personalized services and improving communication effectiveness.</w:t>
      </w:r>
    </w:p>
    <w:p w14:paraId="51F255A0" w14:textId="77777777" w:rsidR="000F3CE4" w:rsidRPr="00A56703" w:rsidRDefault="000F3CE4" w:rsidP="00A012CC">
      <w:pPr>
        <w:tabs>
          <w:tab w:val="left" w:pos="709"/>
        </w:tabs>
        <w:bidi w:val="0"/>
        <w:spacing w:line="360" w:lineRule="auto"/>
        <w:ind w:left="66"/>
        <w:jc w:val="both"/>
        <w:rPr>
          <w:rFonts w:asciiTheme="majorBidi" w:hAnsiTheme="majorBidi" w:cstheme="majorBidi"/>
          <w:b/>
          <w:bCs/>
          <w:sz w:val="28"/>
          <w:szCs w:val="28"/>
          <w:lang w:bidi="ar-EG"/>
        </w:rPr>
      </w:pPr>
      <w:r w:rsidRPr="00A56703">
        <w:rPr>
          <w:rFonts w:asciiTheme="majorBidi" w:hAnsiTheme="majorBidi" w:cstheme="majorBidi"/>
          <w:b/>
          <w:bCs/>
          <w:sz w:val="28"/>
          <w:szCs w:val="28"/>
          <w:lang w:bidi="ar-EG"/>
        </w:rPr>
        <w:t>Practical Importance:</w:t>
      </w:r>
    </w:p>
    <w:p w14:paraId="0C23413D" w14:textId="77777777" w:rsidR="00A56703" w:rsidRPr="00A56703" w:rsidRDefault="00A56703" w:rsidP="00A012CC">
      <w:pPr>
        <w:pStyle w:val="ListParagraph"/>
        <w:numPr>
          <w:ilvl w:val="0"/>
          <w:numId w:val="17"/>
        </w:numPr>
        <w:tabs>
          <w:tab w:val="left" w:pos="709"/>
        </w:tabs>
        <w:spacing w:line="360" w:lineRule="auto"/>
        <w:ind w:left="426"/>
        <w:jc w:val="both"/>
        <w:rPr>
          <w:rFonts w:asciiTheme="majorBidi" w:hAnsiTheme="majorBidi" w:cstheme="majorBidi"/>
          <w:b/>
          <w:bCs/>
          <w:sz w:val="28"/>
          <w:szCs w:val="28"/>
          <w:lang w:bidi="ar-EG"/>
        </w:rPr>
      </w:pPr>
      <w:r w:rsidRPr="00A56703">
        <w:rPr>
          <w:rFonts w:asciiTheme="majorBidi" w:hAnsiTheme="majorBidi" w:cstheme="majorBidi"/>
          <w:b/>
          <w:bCs/>
          <w:sz w:val="28"/>
          <w:szCs w:val="28"/>
          <w:lang w:bidi="ar-EG"/>
        </w:rPr>
        <w:t>Optimize Logistics and Supply Chain:</w:t>
      </w:r>
    </w:p>
    <w:p w14:paraId="1FB5B338" w14:textId="77777777" w:rsidR="005E0FD0" w:rsidRPr="005E0FD0" w:rsidRDefault="005E0FD0" w:rsidP="00A012CC">
      <w:pPr>
        <w:pStyle w:val="ListParagraph"/>
        <w:numPr>
          <w:ilvl w:val="0"/>
          <w:numId w:val="1"/>
        </w:numPr>
        <w:tabs>
          <w:tab w:val="left" w:pos="709"/>
        </w:tabs>
        <w:spacing w:line="360" w:lineRule="auto"/>
        <w:ind w:left="426"/>
        <w:jc w:val="both"/>
        <w:rPr>
          <w:rFonts w:asciiTheme="majorBidi" w:hAnsiTheme="majorBidi" w:cstheme="majorBidi"/>
          <w:sz w:val="28"/>
          <w:szCs w:val="28"/>
          <w:lang w:bidi="ar-EG"/>
        </w:rPr>
      </w:pPr>
      <w:r w:rsidRPr="005E0FD0">
        <w:rPr>
          <w:rFonts w:asciiTheme="majorBidi" w:hAnsiTheme="majorBidi" w:cstheme="majorBidi"/>
          <w:b/>
          <w:bCs/>
          <w:sz w:val="28"/>
          <w:szCs w:val="28"/>
          <w:lang w:bidi="ar-EG"/>
        </w:rPr>
        <w:t xml:space="preserve">Practical Basis: </w:t>
      </w:r>
      <w:r w:rsidRPr="005E0FD0">
        <w:rPr>
          <w:rFonts w:asciiTheme="majorBidi" w:hAnsiTheme="majorBidi" w:cstheme="majorBidi"/>
          <w:sz w:val="28"/>
          <w:szCs w:val="28"/>
          <w:lang w:bidi="ar-EG"/>
        </w:rPr>
        <w:t>Implementing advanced tracking systems and enhancing last-mile delivery capabilities can improve logistics operations' efficiency and achieve competitive advantages, according to applied logistics studies.</w:t>
      </w:r>
    </w:p>
    <w:p w14:paraId="18A922CB" w14:textId="77777777" w:rsidR="005E0FD0" w:rsidRPr="005E0FD0" w:rsidRDefault="005E0FD0" w:rsidP="00A012CC">
      <w:pPr>
        <w:pStyle w:val="ListParagraph"/>
        <w:numPr>
          <w:ilvl w:val="0"/>
          <w:numId w:val="1"/>
        </w:numPr>
        <w:tabs>
          <w:tab w:val="left" w:pos="709"/>
        </w:tabs>
        <w:spacing w:line="360" w:lineRule="auto"/>
        <w:ind w:left="426"/>
        <w:jc w:val="both"/>
        <w:rPr>
          <w:rFonts w:asciiTheme="majorBidi" w:hAnsiTheme="majorBidi" w:cstheme="majorBidi"/>
          <w:sz w:val="28"/>
          <w:szCs w:val="28"/>
          <w:lang w:bidi="ar-EG"/>
        </w:rPr>
      </w:pPr>
      <w:r w:rsidRPr="005E0FD0">
        <w:rPr>
          <w:rFonts w:asciiTheme="majorBidi" w:hAnsiTheme="majorBidi" w:cstheme="majorBidi"/>
          <w:b/>
          <w:bCs/>
          <w:sz w:val="28"/>
          <w:szCs w:val="28"/>
          <w:lang w:bidi="ar-EG"/>
        </w:rPr>
        <w:t xml:space="preserve">Expected Impact: </w:t>
      </w:r>
      <w:r w:rsidRPr="005E0FD0">
        <w:rPr>
          <w:rFonts w:asciiTheme="majorBidi" w:hAnsiTheme="majorBidi" w:cstheme="majorBidi"/>
          <w:sz w:val="28"/>
          <w:szCs w:val="28"/>
          <w:lang w:bidi="ar-EG"/>
        </w:rPr>
        <w:t>Reduces delivery times, enhances order fulfillment accuracy, and improves overall customer experience.</w:t>
      </w:r>
    </w:p>
    <w:p w14:paraId="1225690E" w14:textId="77777777" w:rsidR="00A9434B" w:rsidRPr="00A9434B" w:rsidRDefault="00A9434B" w:rsidP="00A012CC">
      <w:pPr>
        <w:pStyle w:val="ListParagraph"/>
        <w:numPr>
          <w:ilvl w:val="0"/>
          <w:numId w:val="17"/>
        </w:numPr>
        <w:tabs>
          <w:tab w:val="left" w:pos="709"/>
        </w:tabs>
        <w:spacing w:line="360" w:lineRule="auto"/>
        <w:ind w:left="426"/>
        <w:jc w:val="both"/>
        <w:rPr>
          <w:rFonts w:asciiTheme="majorBidi" w:hAnsiTheme="majorBidi" w:cstheme="majorBidi"/>
          <w:b/>
          <w:bCs/>
          <w:sz w:val="28"/>
          <w:szCs w:val="28"/>
          <w:lang w:bidi="ar-EG"/>
        </w:rPr>
      </w:pPr>
      <w:r w:rsidRPr="00A9434B">
        <w:rPr>
          <w:rFonts w:asciiTheme="majorBidi" w:hAnsiTheme="majorBidi" w:cstheme="majorBidi"/>
          <w:b/>
          <w:bCs/>
          <w:sz w:val="28"/>
          <w:szCs w:val="28"/>
          <w:lang w:bidi="ar-EG"/>
        </w:rPr>
        <w:t>Promote Continuous Innovation:</w:t>
      </w:r>
    </w:p>
    <w:p w14:paraId="0DC20643" w14:textId="77777777" w:rsidR="00A9434B" w:rsidRPr="00A9434B" w:rsidRDefault="00A9434B" w:rsidP="00A012CC">
      <w:pPr>
        <w:pStyle w:val="ListParagraph"/>
        <w:numPr>
          <w:ilvl w:val="0"/>
          <w:numId w:val="1"/>
        </w:numPr>
        <w:tabs>
          <w:tab w:val="left" w:pos="709"/>
        </w:tabs>
        <w:spacing w:line="360" w:lineRule="auto"/>
        <w:ind w:left="426"/>
        <w:jc w:val="both"/>
        <w:rPr>
          <w:rFonts w:asciiTheme="majorBidi" w:hAnsiTheme="majorBidi" w:cstheme="majorBidi"/>
          <w:sz w:val="28"/>
          <w:szCs w:val="28"/>
          <w:lang w:bidi="ar-EG"/>
        </w:rPr>
      </w:pPr>
      <w:r w:rsidRPr="00A9434B">
        <w:rPr>
          <w:rFonts w:asciiTheme="majorBidi" w:hAnsiTheme="majorBidi" w:cstheme="majorBidi"/>
          <w:b/>
          <w:bCs/>
          <w:sz w:val="28"/>
          <w:szCs w:val="28"/>
          <w:lang w:bidi="ar-EG"/>
        </w:rPr>
        <w:t xml:space="preserve">Practical Basis: </w:t>
      </w:r>
      <w:r w:rsidRPr="00A9434B">
        <w:rPr>
          <w:rFonts w:asciiTheme="majorBidi" w:hAnsiTheme="majorBidi" w:cstheme="majorBidi"/>
          <w:sz w:val="28"/>
          <w:szCs w:val="28"/>
          <w:lang w:bidi="ar-EG"/>
        </w:rPr>
        <w:t>Exploring and integrating emerging technologies like artificial intelligence, blockchain, and Internet of Things in logistics operations can enhance operational efficiency and achieve long-term strategic benefits.</w:t>
      </w:r>
    </w:p>
    <w:p w14:paraId="2B449611" w14:textId="77777777" w:rsidR="00294913" w:rsidRPr="00294913" w:rsidRDefault="00294913" w:rsidP="00A012CC">
      <w:pPr>
        <w:pStyle w:val="ListParagraph"/>
        <w:numPr>
          <w:ilvl w:val="0"/>
          <w:numId w:val="1"/>
        </w:numPr>
        <w:tabs>
          <w:tab w:val="left" w:pos="709"/>
        </w:tabs>
        <w:spacing w:line="360" w:lineRule="auto"/>
        <w:ind w:left="426"/>
        <w:jc w:val="both"/>
        <w:rPr>
          <w:rFonts w:asciiTheme="majorBidi" w:hAnsiTheme="majorBidi" w:cstheme="majorBidi"/>
          <w:sz w:val="28"/>
          <w:szCs w:val="28"/>
          <w:lang w:bidi="ar-EG"/>
        </w:rPr>
      </w:pPr>
      <w:r w:rsidRPr="00294913">
        <w:rPr>
          <w:rFonts w:asciiTheme="majorBidi" w:hAnsiTheme="majorBidi" w:cstheme="majorBidi"/>
          <w:b/>
          <w:bCs/>
          <w:sz w:val="28"/>
          <w:szCs w:val="28"/>
          <w:lang w:bidi="ar-EG"/>
        </w:rPr>
        <w:t xml:space="preserve">Expected Impact: </w:t>
      </w:r>
      <w:r w:rsidRPr="00294913">
        <w:rPr>
          <w:rFonts w:asciiTheme="majorBidi" w:hAnsiTheme="majorBidi" w:cstheme="majorBidi"/>
          <w:sz w:val="28"/>
          <w:szCs w:val="28"/>
          <w:lang w:bidi="ar-EG"/>
        </w:rPr>
        <w:t>Supports digital transformation, enhances operational performance, and achieves long-term strategic benefits.</w:t>
      </w:r>
    </w:p>
    <w:p w14:paraId="734FAA6C" w14:textId="4D0929BC" w:rsidR="00A56703" w:rsidRPr="00294913" w:rsidRDefault="00294913" w:rsidP="00A012CC">
      <w:pPr>
        <w:pStyle w:val="ListParagraph"/>
        <w:tabs>
          <w:tab w:val="left" w:pos="0"/>
          <w:tab w:val="left" w:pos="284"/>
        </w:tabs>
        <w:spacing w:line="360" w:lineRule="auto"/>
        <w:ind w:left="0" w:firstLine="567"/>
        <w:jc w:val="both"/>
        <w:rPr>
          <w:rFonts w:asciiTheme="majorBidi" w:hAnsiTheme="majorBidi" w:cstheme="majorBidi"/>
          <w:sz w:val="28"/>
          <w:szCs w:val="28"/>
          <w:lang w:bidi="ar-EG"/>
        </w:rPr>
      </w:pPr>
      <w:r w:rsidRPr="00294913">
        <w:rPr>
          <w:rFonts w:asciiTheme="majorBidi" w:hAnsiTheme="majorBidi" w:cstheme="majorBidi"/>
          <w:sz w:val="28"/>
          <w:szCs w:val="28"/>
          <w:lang w:bidi="ar-EG"/>
        </w:rPr>
        <w:lastRenderedPageBreak/>
        <w:t>Through this division, Aramex can achieve valuable theoretical and practical benefits that enhance its position in the digital logistics market, enabling it to meet customer expectations and adapt to modern technological transformations effectively.</w:t>
      </w:r>
    </w:p>
    <w:p w14:paraId="4B5475FC" w14:textId="70B9FF35" w:rsidR="00822831" w:rsidRPr="000A05F2" w:rsidRDefault="00C039F5" w:rsidP="00A012CC">
      <w:pPr>
        <w:pStyle w:val="Heading1"/>
        <w:spacing w:line="360" w:lineRule="auto"/>
        <w:rPr>
          <w:rFonts w:asciiTheme="majorBidi" w:hAnsiTheme="majorBidi"/>
          <w:b/>
          <w:bCs/>
          <w:color w:val="auto"/>
          <w:sz w:val="32"/>
          <w:szCs w:val="32"/>
          <w:lang w:bidi="ar-EG"/>
        </w:rPr>
      </w:pPr>
      <w:bookmarkStart w:id="4" w:name="_Toc169737048"/>
      <w:bookmarkStart w:id="5" w:name="_Toc173514829"/>
      <w:r w:rsidRPr="000A05F2">
        <w:rPr>
          <w:rFonts w:asciiTheme="majorBidi" w:hAnsiTheme="majorBidi"/>
          <w:b/>
          <w:bCs/>
          <w:color w:val="auto"/>
          <w:sz w:val="32"/>
          <w:szCs w:val="32"/>
          <w:lang w:bidi="ar-EG"/>
        </w:rPr>
        <w:t xml:space="preserve">Study </w:t>
      </w:r>
      <w:r w:rsidR="00822831" w:rsidRPr="000A05F2">
        <w:rPr>
          <w:rFonts w:asciiTheme="majorBidi" w:hAnsiTheme="majorBidi"/>
          <w:b/>
          <w:bCs/>
          <w:color w:val="auto"/>
          <w:sz w:val="32"/>
          <w:szCs w:val="32"/>
          <w:lang w:bidi="ar-EG"/>
        </w:rPr>
        <w:t>Objectives</w:t>
      </w:r>
      <w:bookmarkEnd w:id="4"/>
      <w:bookmarkEnd w:id="5"/>
      <w:r w:rsidR="00822831" w:rsidRPr="000A05F2">
        <w:rPr>
          <w:rFonts w:asciiTheme="majorBidi" w:hAnsiTheme="majorBidi"/>
          <w:b/>
          <w:bCs/>
          <w:color w:val="auto"/>
          <w:sz w:val="32"/>
          <w:szCs w:val="32"/>
          <w:lang w:bidi="ar-EG"/>
        </w:rPr>
        <w:t xml:space="preserve"> </w:t>
      </w:r>
    </w:p>
    <w:p w14:paraId="7019889E" w14:textId="77777777" w:rsidR="00073644" w:rsidRDefault="00073644" w:rsidP="00A012CC">
      <w:pPr>
        <w:pStyle w:val="ListParagraph"/>
        <w:numPr>
          <w:ilvl w:val="0"/>
          <w:numId w:val="18"/>
        </w:numPr>
        <w:spacing w:line="360" w:lineRule="auto"/>
        <w:ind w:left="284" w:hanging="284"/>
        <w:jc w:val="both"/>
        <w:rPr>
          <w:rFonts w:asciiTheme="majorBidi" w:hAnsiTheme="majorBidi" w:cstheme="majorBidi"/>
          <w:b/>
          <w:bCs/>
          <w:sz w:val="28"/>
          <w:szCs w:val="28"/>
          <w:lang w:bidi="ar-EG"/>
        </w:rPr>
      </w:pPr>
      <w:r w:rsidRPr="005D218F">
        <w:rPr>
          <w:rFonts w:asciiTheme="majorBidi" w:hAnsiTheme="majorBidi" w:cstheme="majorBidi"/>
          <w:b/>
          <w:bCs/>
          <w:sz w:val="28"/>
          <w:szCs w:val="28"/>
          <w:lang w:bidi="ar-EG"/>
        </w:rPr>
        <w:t>Main Objective:</w:t>
      </w:r>
    </w:p>
    <w:p w14:paraId="1E9AFD1A" w14:textId="77777777" w:rsidR="00073644" w:rsidRDefault="00073644" w:rsidP="00A012CC">
      <w:pPr>
        <w:pStyle w:val="ListParagraph"/>
        <w:spacing w:line="360" w:lineRule="auto"/>
        <w:ind w:left="0" w:firstLine="567"/>
        <w:jc w:val="both"/>
        <w:rPr>
          <w:rFonts w:asciiTheme="majorBidi" w:hAnsiTheme="majorBidi" w:cstheme="majorBidi"/>
          <w:sz w:val="28"/>
          <w:szCs w:val="28"/>
          <w:rtl/>
          <w:lang w:bidi="ar-EG"/>
        </w:rPr>
      </w:pPr>
      <w:r w:rsidRPr="00A337E7">
        <w:rPr>
          <w:rFonts w:asciiTheme="majorBidi" w:hAnsiTheme="majorBidi" w:cstheme="majorBidi"/>
          <w:sz w:val="28"/>
          <w:szCs w:val="28"/>
          <w:lang w:bidi="ar-EG"/>
        </w:rPr>
        <w:t>To study the impact of e-commerce on consumer behavior and sales in Aramex Logistics in Saudi Arabia.</w:t>
      </w:r>
    </w:p>
    <w:p w14:paraId="3AEC90E8" w14:textId="77777777" w:rsidR="00073644" w:rsidRDefault="00073644" w:rsidP="00A012CC">
      <w:pPr>
        <w:pStyle w:val="ListParagraph"/>
        <w:numPr>
          <w:ilvl w:val="0"/>
          <w:numId w:val="18"/>
        </w:numPr>
        <w:spacing w:line="360" w:lineRule="auto"/>
        <w:ind w:left="284" w:hanging="284"/>
        <w:jc w:val="both"/>
        <w:rPr>
          <w:rFonts w:asciiTheme="majorBidi" w:hAnsiTheme="majorBidi" w:cstheme="majorBidi"/>
          <w:b/>
          <w:bCs/>
          <w:sz w:val="28"/>
          <w:szCs w:val="28"/>
          <w:lang w:bidi="ar-EG"/>
        </w:rPr>
      </w:pPr>
      <w:r w:rsidRPr="00780EDF">
        <w:rPr>
          <w:rFonts w:asciiTheme="majorBidi" w:hAnsiTheme="majorBidi" w:cstheme="majorBidi"/>
          <w:b/>
          <w:bCs/>
          <w:sz w:val="28"/>
          <w:szCs w:val="28"/>
          <w:lang w:bidi="ar-EG"/>
        </w:rPr>
        <w:t>Sub-Objectives:</w:t>
      </w:r>
    </w:p>
    <w:p w14:paraId="207FF28B" w14:textId="77777777" w:rsidR="00073644" w:rsidRDefault="00073644" w:rsidP="00A012CC">
      <w:pPr>
        <w:pStyle w:val="ListParagraph"/>
        <w:numPr>
          <w:ilvl w:val="0"/>
          <w:numId w:val="19"/>
        </w:numPr>
        <w:spacing w:line="360" w:lineRule="auto"/>
        <w:ind w:left="426"/>
        <w:jc w:val="both"/>
        <w:rPr>
          <w:rFonts w:asciiTheme="majorBidi" w:hAnsiTheme="majorBidi" w:cstheme="majorBidi"/>
          <w:sz w:val="28"/>
          <w:szCs w:val="28"/>
          <w:lang w:bidi="ar-EG"/>
        </w:rPr>
      </w:pPr>
      <w:r w:rsidRPr="00780EDF">
        <w:rPr>
          <w:rFonts w:asciiTheme="majorBidi" w:hAnsiTheme="majorBidi" w:cstheme="majorBidi"/>
          <w:sz w:val="28"/>
          <w:szCs w:val="28"/>
          <w:lang w:bidi="ar-EG"/>
        </w:rPr>
        <w:t>To analyze the logistical challenges confronting Aramex in Saudi Arabia</w:t>
      </w:r>
      <w:r>
        <w:rPr>
          <w:rFonts w:asciiTheme="majorBidi" w:hAnsiTheme="majorBidi" w:cstheme="majorBidi"/>
          <w:sz w:val="28"/>
          <w:szCs w:val="28"/>
          <w:lang w:bidi="ar-EG"/>
        </w:rPr>
        <w:t>.</w:t>
      </w:r>
    </w:p>
    <w:p w14:paraId="6788854D" w14:textId="77777777" w:rsidR="00073644" w:rsidRDefault="00073644" w:rsidP="00A012CC">
      <w:pPr>
        <w:pStyle w:val="ListParagraph"/>
        <w:numPr>
          <w:ilvl w:val="0"/>
          <w:numId w:val="19"/>
        </w:numPr>
        <w:spacing w:line="360" w:lineRule="auto"/>
        <w:ind w:left="426"/>
        <w:jc w:val="both"/>
        <w:rPr>
          <w:rFonts w:asciiTheme="majorBidi" w:hAnsiTheme="majorBidi" w:cstheme="majorBidi"/>
          <w:sz w:val="28"/>
          <w:szCs w:val="28"/>
          <w:lang w:bidi="ar-EG"/>
        </w:rPr>
      </w:pPr>
      <w:r w:rsidRPr="00780EDF">
        <w:rPr>
          <w:rFonts w:asciiTheme="majorBidi" w:hAnsiTheme="majorBidi" w:cstheme="majorBidi"/>
          <w:sz w:val="28"/>
          <w:szCs w:val="28"/>
          <w:lang w:bidi="ar-EG"/>
        </w:rPr>
        <w:t>To assess the impact of e-commerce on enhancing efficiency and performance within Aramex's logistics services</w:t>
      </w:r>
      <w:r>
        <w:rPr>
          <w:rFonts w:asciiTheme="majorBidi" w:hAnsiTheme="majorBidi" w:cstheme="majorBidi"/>
          <w:sz w:val="28"/>
          <w:szCs w:val="28"/>
          <w:lang w:bidi="ar-EG"/>
        </w:rPr>
        <w:t>.</w:t>
      </w:r>
    </w:p>
    <w:p w14:paraId="7B6ECDC2" w14:textId="77777777" w:rsidR="00073644" w:rsidRDefault="00073644" w:rsidP="00A012CC">
      <w:pPr>
        <w:pStyle w:val="ListParagraph"/>
        <w:numPr>
          <w:ilvl w:val="0"/>
          <w:numId w:val="19"/>
        </w:numPr>
        <w:spacing w:line="360" w:lineRule="auto"/>
        <w:ind w:left="426"/>
        <w:jc w:val="both"/>
        <w:rPr>
          <w:rFonts w:asciiTheme="majorBidi" w:hAnsiTheme="majorBidi" w:cstheme="majorBidi"/>
          <w:sz w:val="28"/>
          <w:szCs w:val="28"/>
          <w:lang w:bidi="ar-EG"/>
        </w:rPr>
      </w:pPr>
      <w:r w:rsidRPr="00780EDF">
        <w:rPr>
          <w:rFonts w:asciiTheme="majorBidi" w:hAnsiTheme="majorBidi" w:cstheme="majorBidi"/>
          <w:sz w:val="28"/>
          <w:szCs w:val="28"/>
          <w:lang w:bidi="ar-EG"/>
        </w:rPr>
        <w:t>To evaluate the role of e-commerce in advancing supply chain management and logistics operations at Aramex</w:t>
      </w:r>
      <w:r>
        <w:rPr>
          <w:rFonts w:asciiTheme="majorBidi" w:hAnsiTheme="majorBidi" w:cstheme="majorBidi"/>
          <w:sz w:val="28"/>
          <w:szCs w:val="28"/>
          <w:lang w:bidi="ar-EG"/>
        </w:rPr>
        <w:t>.</w:t>
      </w:r>
    </w:p>
    <w:p w14:paraId="64D8962B" w14:textId="77777777" w:rsidR="00073644" w:rsidRDefault="00073644" w:rsidP="00A012CC">
      <w:pPr>
        <w:pStyle w:val="ListParagraph"/>
        <w:numPr>
          <w:ilvl w:val="0"/>
          <w:numId w:val="19"/>
        </w:numPr>
        <w:spacing w:line="360" w:lineRule="auto"/>
        <w:ind w:left="426"/>
        <w:jc w:val="both"/>
        <w:rPr>
          <w:rFonts w:asciiTheme="majorBidi" w:hAnsiTheme="majorBidi" w:cstheme="majorBidi"/>
          <w:sz w:val="28"/>
          <w:szCs w:val="28"/>
          <w:lang w:bidi="ar-EG"/>
        </w:rPr>
      </w:pPr>
      <w:r w:rsidRPr="00780EDF">
        <w:rPr>
          <w:rFonts w:asciiTheme="majorBidi" w:hAnsiTheme="majorBidi" w:cstheme="majorBidi"/>
          <w:sz w:val="28"/>
          <w:szCs w:val="28"/>
          <w:lang w:bidi="ar-EG"/>
        </w:rPr>
        <w:t>To formulate practical recommendations for Aramex in Saudi Arabia to leverage e-commerce for sustainable growth and competitive advantage</w:t>
      </w:r>
      <w:r>
        <w:rPr>
          <w:rFonts w:asciiTheme="majorBidi" w:hAnsiTheme="majorBidi" w:cstheme="majorBidi"/>
          <w:sz w:val="28"/>
          <w:szCs w:val="28"/>
          <w:lang w:bidi="ar-EG"/>
        </w:rPr>
        <w:t>.</w:t>
      </w:r>
    </w:p>
    <w:p w14:paraId="196C8BB0" w14:textId="77777777" w:rsidR="00C039F5" w:rsidRPr="000A05F2" w:rsidRDefault="00C039F5" w:rsidP="00A012CC">
      <w:pPr>
        <w:pStyle w:val="Heading1"/>
        <w:spacing w:line="360" w:lineRule="auto"/>
        <w:rPr>
          <w:rFonts w:asciiTheme="majorBidi" w:hAnsiTheme="majorBidi"/>
          <w:b/>
          <w:bCs/>
          <w:color w:val="auto"/>
          <w:sz w:val="32"/>
          <w:szCs w:val="32"/>
          <w:lang w:bidi="ar-EG"/>
        </w:rPr>
      </w:pPr>
      <w:bookmarkStart w:id="6" w:name="_Toc173514830"/>
      <w:r w:rsidRPr="000A05F2">
        <w:rPr>
          <w:rFonts w:asciiTheme="majorBidi" w:hAnsiTheme="majorBidi"/>
          <w:b/>
          <w:bCs/>
          <w:color w:val="auto"/>
          <w:sz w:val="32"/>
          <w:szCs w:val="32"/>
          <w:lang w:bidi="ar-EG"/>
        </w:rPr>
        <w:t>Research Questions</w:t>
      </w:r>
      <w:bookmarkEnd w:id="6"/>
    </w:p>
    <w:p w14:paraId="0F7CBCA3" w14:textId="77777777" w:rsidR="00877294" w:rsidRPr="001919BB" w:rsidRDefault="00877294" w:rsidP="00A012CC">
      <w:pPr>
        <w:pStyle w:val="ListParagraph"/>
        <w:numPr>
          <w:ilvl w:val="0"/>
          <w:numId w:val="20"/>
        </w:numPr>
        <w:spacing w:line="360" w:lineRule="auto"/>
        <w:ind w:left="426"/>
        <w:jc w:val="both"/>
        <w:rPr>
          <w:rFonts w:asciiTheme="majorBidi" w:hAnsiTheme="majorBidi" w:cstheme="majorBidi"/>
          <w:sz w:val="28"/>
          <w:szCs w:val="28"/>
          <w:lang w:bidi="ar-EG"/>
        </w:rPr>
      </w:pPr>
      <w:r w:rsidRPr="001919BB">
        <w:rPr>
          <w:rFonts w:asciiTheme="majorBidi" w:hAnsiTheme="majorBidi" w:cstheme="majorBidi"/>
          <w:sz w:val="28"/>
          <w:szCs w:val="28"/>
          <w:lang w:bidi="ar-EG"/>
        </w:rPr>
        <w:t>In what ways does the adoption of e-commerce improve operational efficiency and performance within Aramex's logistics operations?</w:t>
      </w:r>
    </w:p>
    <w:p w14:paraId="3F5D6ABE" w14:textId="77777777" w:rsidR="00877294" w:rsidRPr="001919BB" w:rsidRDefault="00877294" w:rsidP="00A012CC">
      <w:pPr>
        <w:pStyle w:val="ListParagraph"/>
        <w:numPr>
          <w:ilvl w:val="0"/>
          <w:numId w:val="20"/>
        </w:numPr>
        <w:spacing w:line="360" w:lineRule="auto"/>
        <w:ind w:left="426"/>
        <w:jc w:val="both"/>
        <w:rPr>
          <w:rFonts w:asciiTheme="majorBidi" w:hAnsiTheme="majorBidi" w:cstheme="majorBidi"/>
          <w:sz w:val="28"/>
          <w:szCs w:val="28"/>
          <w:lang w:bidi="ar-EG"/>
        </w:rPr>
      </w:pPr>
      <w:r w:rsidRPr="001919BB">
        <w:rPr>
          <w:rFonts w:asciiTheme="majorBidi" w:hAnsiTheme="majorBidi" w:cstheme="majorBidi"/>
          <w:sz w:val="28"/>
          <w:szCs w:val="28"/>
          <w:lang w:bidi="ar-EG"/>
        </w:rPr>
        <w:t>What are the main obstacles that Aramex faces when incorporating e-commerce into its operational structure?</w:t>
      </w:r>
    </w:p>
    <w:p w14:paraId="7DD4D755" w14:textId="77777777" w:rsidR="00877294" w:rsidRDefault="00877294" w:rsidP="00A012CC">
      <w:pPr>
        <w:pStyle w:val="ListParagraph"/>
        <w:numPr>
          <w:ilvl w:val="0"/>
          <w:numId w:val="20"/>
        </w:numPr>
        <w:spacing w:line="360" w:lineRule="auto"/>
        <w:ind w:left="426"/>
        <w:jc w:val="both"/>
        <w:rPr>
          <w:rFonts w:asciiTheme="majorBidi" w:hAnsiTheme="majorBidi" w:cstheme="majorBidi"/>
          <w:sz w:val="28"/>
          <w:szCs w:val="28"/>
          <w:lang w:bidi="ar-EG"/>
        </w:rPr>
      </w:pPr>
      <w:r w:rsidRPr="001919BB">
        <w:rPr>
          <w:rFonts w:asciiTheme="majorBidi" w:hAnsiTheme="majorBidi" w:cstheme="majorBidi"/>
          <w:sz w:val="28"/>
          <w:szCs w:val="28"/>
          <w:lang w:bidi="ar-EG"/>
        </w:rPr>
        <w:t>How can Aramex strategically leverage e-commerce to optimize supply chain management effectiveness and efficiency?</w:t>
      </w:r>
    </w:p>
    <w:p w14:paraId="67DE92B2" w14:textId="77777777" w:rsidR="00773E0F" w:rsidRPr="00773E0F" w:rsidRDefault="00773E0F" w:rsidP="00773E0F">
      <w:pPr>
        <w:bidi w:val="0"/>
        <w:spacing w:line="360" w:lineRule="auto"/>
        <w:jc w:val="both"/>
        <w:rPr>
          <w:rFonts w:asciiTheme="majorBidi" w:hAnsiTheme="majorBidi" w:cstheme="majorBidi"/>
          <w:sz w:val="28"/>
          <w:szCs w:val="28"/>
          <w:rtl/>
          <w:lang w:bidi="ar-EG"/>
        </w:rPr>
      </w:pPr>
    </w:p>
    <w:p w14:paraId="45BB3130" w14:textId="77777777" w:rsidR="000B184E" w:rsidRPr="000A05F2" w:rsidRDefault="000B184E" w:rsidP="00A012CC">
      <w:pPr>
        <w:pStyle w:val="Heading1"/>
        <w:spacing w:line="360" w:lineRule="auto"/>
        <w:rPr>
          <w:rFonts w:asciiTheme="majorBidi" w:hAnsiTheme="majorBidi"/>
          <w:b/>
          <w:bCs/>
          <w:color w:val="auto"/>
          <w:sz w:val="32"/>
          <w:szCs w:val="32"/>
          <w:lang w:bidi="ar-EG"/>
        </w:rPr>
      </w:pPr>
      <w:bookmarkStart w:id="7" w:name="_Toc173514831"/>
      <w:r w:rsidRPr="000A05F2">
        <w:rPr>
          <w:rFonts w:asciiTheme="majorBidi" w:hAnsiTheme="majorBidi"/>
          <w:b/>
          <w:bCs/>
          <w:color w:val="auto"/>
          <w:sz w:val="32"/>
          <w:szCs w:val="32"/>
          <w:lang w:bidi="ar-EG"/>
        </w:rPr>
        <w:lastRenderedPageBreak/>
        <w:t>Hypotheses</w:t>
      </w:r>
      <w:bookmarkEnd w:id="7"/>
      <w:r w:rsidRPr="000A05F2">
        <w:rPr>
          <w:rFonts w:asciiTheme="majorBidi" w:hAnsiTheme="majorBidi"/>
          <w:b/>
          <w:bCs/>
          <w:color w:val="auto"/>
          <w:sz w:val="32"/>
          <w:szCs w:val="32"/>
          <w:lang w:bidi="ar-EG"/>
        </w:rPr>
        <w:t xml:space="preserve"> </w:t>
      </w:r>
    </w:p>
    <w:p w14:paraId="1AA5B894" w14:textId="77777777" w:rsidR="00EA466F" w:rsidRPr="001919BB" w:rsidRDefault="00EA466F" w:rsidP="00A012CC">
      <w:pPr>
        <w:pStyle w:val="ListParagraph"/>
        <w:numPr>
          <w:ilvl w:val="0"/>
          <w:numId w:val="2"/>
        </w:numPr>
        <w:tabs>
          <w:tab w:val="left" w:pos="360"/>
        </w:tabs>
        <w:spacing w:line="360" w:lineRule="auto"/>
        <w:ind w:left="426"/>
        <w:jc w:val="both"/>
        <w:rPr>
          <w:rFonts w:asciiTheme="majorBidi" w:hAnsiTheme="majorBidi" w:cstheme="majorBidi"/>
          <w:sz w:val="28"/>
          <w:szCs w:val="28"/>
          <w:lang w:bidi="ar-EG"/>
        </w:rPr>
      </w:pPr>
      <w:r w:rsidRPr="001919BB">
        <w:rPr>
          <w:rFonts w:asciiTheme="majorBidi" w:hAnsiTheme="majorBidi" w:cstheme="majorBidi"/>
          <w:sz w:val="28"/>
          <w:szCs w:val="28"/>
          <w:lang w:bidi="ar-EG"/>
        </w:rPr>
        <w:t xml:space="preserve">There is no statistical relationship between the use of e-commerce and the increase in sales at Aramex.                          </w:t>
      </w:r>
    </w:p>
    <w:p w14:paraId="62A6C3E1" w14:textId="77777777" w:rsidR="00EA466F" w:rsidRPr="001919BB" w:rsidRDefault="00EA466F" w:rsidP="00A012CC">
      <w:pPr>
        <w:pStyle w:val="ListParagraph"/>
        <w:numPr>
          <w:ilvl w:val="0"/>
          <w:numId w:val="2"/>
        </w:numPr>
        <w:tabs>
          <w:tab w:val="left" w:pos="360"/>
        </w:tabs>
        <w:spacing w:line="360" w:lineRule="auto"/>
        <w:ind w:left="426"/>
        <w:jc w:val="both"/>
        <w:rPr>
          <w:rFonts w:asciiTheme="majorBidi" w:hAnsiTheme="majorBidi" w:cstheme="majorBidi"/>
          <w:sz w:val="28"/>
          <w:szCs w:val="28"/>
          <w:lang w:bidi="ar-EG"/>
        </w:rPr>
      </w:pPr>
      <w:r w:rsidRPr="001919BB">
        <w:rPr>
          <w:rFonts w:asciiTheme="majorBidi" w:hAnsiTheme="majorBidi" w:cstheme="majorBidi"/>
          <w:sz w:val="28"/>
          <w:szCs w:val="28"/>
          <w:lang w:bidi="ar-EG"/>
        </w:rPr>
        <w:t xml:space="preserve"> There are statistical differences in consumer behavior between the period in which e-commerce was implemented and the period in which it was not.   </w:t>
      </w:r>
    </w:p>
    <w:p w14:paraId="32B57ED5" w14:textId="77777777" w:rsidR="00EA466F" w:rsidRDefault="00EA466F" w:rsidP="00A012CC">
      <w:pPr>
        <w:pStyle w:val="ListParagraph"/>
        <w:numPr>
          <w:ilvl w:val="0"/>
          <w:numId w:val="2"/>
        </w:numPr>
        <w:tabs>
          <w:tab w:val="left" w:pos="360"/>
        </w:tabs>
        <w:spacing w:line="360" w:lineRule="auto"/>
        <w:ind w:left="426"/>
        <w:jc w:val="both"/>
        <w:rPr>
          <w:rFonts w:asciiTheme="majorBidi" w:hAnsiTheme="majorBidi" w:cstheme="majorBidi"/>
          <w:sz w:val="28"/>
          <w:szCs w:val="28"/>
          <w:lang w:bidi="ar-EG"/>
        </w:rPr>
      </w:pPr>
      <w:r w:rsidRPr="001919BB">
        <w:rPr>
          <w:rFonts w:asciiTheme="majorBidi" w:hAnsiTheme="majorBidi" w:cstheme="majorBidi"/>
          <w:sz w:val="28"/>
          <w:szCs w:val="28"/>
          <w:lang w:bidi="ar-EG"/>
        </w:rPr>
        <w:t xml:space="preserve"> There were no statistical differences in consumer response to promotions between the period when e-commerce was implemented and when it was not. </w:t>
      </w:r>
    </w:p>
    <w:p w14:paraId="2FB882D0" w14:textId="1A756B7B" w:rsidR="001F69AA" w:rsidRPr="001919BB" w:rsidRDefault="001F69AA" w:rsidP="00A012CC">
      <w:pPr>
        <w:pStyle w:val="ListParagraph"/>
        <w:numPr>
          <w:ilvl w:val="0"/>
          <w:numId w:val="2"/>
        </w:numPr>
        <w:tabs>
          <w:tab w:val="left" w:pos="360"/>
        </w:tabs>
        <w:spacing w:line="360" w:lineRule="auto"/>
        <w:ind w:left="426"/>
        <w:jc w:val="both"/>
        <w:rPr>
          <w:rFonts w:asciiTheme="majorBidi" w:hAnsiTheme="majorBidi" w:cstheme="majorBidi"/>
          <w:sz w:val="28"/>
          <w:szCs w:val="28"/>
          <w:lang w:bidi="ar-EG"/>
        </w:rPr>
      </w:pPr>
      <w:r w:rsidRPr="001F69AA">
        <w:rPr>
          <w:rFonts w:asciiTheme="majorBidi" w:hAnsiTheme="majorBidi" w:cstheme="majorBidi"/>
          <w:sz w:val="28"/>
          <w:szCs w:val="28"/>
          <w:lang w:bidi="ar-EG"/>
        </w:rPr>
        <w:t xml:space="preserve">There is a statistical relationship between the use of e-commerce and the improvement of customer service at Aramex.     </w:t>
      </w:r>
    </w:p>
    <w:p w14:paraId="10716832" w14:textId="6C91F8BF" w:rsidR="00982A2B" w:rsidRPr="000A05F2" w:rsidRDefault="00982A2B" w:rsidP="00A012CC">
      <w:pPr>
        <w:pStyle w:val="Heading1"/>
        <w:spacing w:line="360" w:lineRule="auto"/>
        <w:jc w:val="both"/>
        <w:rPr>
          <w:rFonts w:asciiTheme="majorBidi" w:hAnsiTheme="majorBidi"/>
          <w:b/>
          <w:bCs/>
          <w:color w:val="auto"/>
          <w:sz w:val="32"/>
          <w:szCs w:val="32"/>
          <w:rtl/>
          <w:lang w:bidi="ar-EG"/>
        </w:rPr>
      </w:pPr>
      <w:bookmarkStart w:id="8" w:name="_Toc173514832"/>
      <w:r w:rsidRPr="000A05F2">
        <w:rPr>
          <w:rFonts w:asciiTheme="majorBidi" w:hAnsiTheme="majorBidi"/>
          <w:b/>
          <w:bCs/>
          <w:color w:val="auto"/>
          <w:sz w:val="32"/>
          <w:szCs w:val="32"/>
          <w:lang w:bidi="ar-EG"/>
        </w:rPr>
        <w:t>Theoretical premises of the study</w:t>
      </w:r>
      <w:bookmarkEnd w:id="8"/>
    </w:p>
    <w:p w14:paraId="402C5810" w14:textId="77777777" w:rsidR="00773E0F" w:rsidRDefault="00D86724" w:rsidP="00773E0F">
      <w:pPr>
        <w:pStyle w:val="ListParagraph"/>
        <w:numPr>
          <w:ilvl w:val="0"/>
          <w:numId w:val="21"/>
        </w:numPr>
        <w:tabs>
          <w:tab w:val="left" w:pos="66"/>
          <w:tab w:val="left" w:pos="426"/>
        </w:tabs>
        <w:spacing w:line="360" w:lineRule="auto"/>
        <w:ind w:left="0" w:firstLine="0"/>
        <w:jc w:val="both"/>
        <w:rPr>
          <w:rFonts w:asciiTheme="majorBidi" w:hAnsiTheme="majorBidi" w:cstheme="majorBidi"/>
          <w:sz w:val="28"/>
          <w:szCs w:val="28"/>
        </w:rPr>
      </w:pPr>
      <w:r w:rsidRPr="001919BB">
        <w:rPr>
          <w:rFonts w:asciiTheme="majorBidi" w:hAnsiTheme="majorBidi" w:cstheme="majorBidi"/>
          <w:b/>
          <w:bCs/>
          <w:sz w:val="28"/>
          <w:szCs w:val="28"/>
        </w:rPr>
        <w:t>Consumer Behavior Theory:</w:t>
      </w:r>
      <w:r w:rsidRPr="001919BB">
        <w:rPr>
          <w:rFonts w:asciiTheme="majorBidi" w:hAnsiTheme="majorBidi" w:cstheme="majorBidi"/>
          <w:sz w:val="28"/>
          <w:szCs w:val="28"/>
        </w:rPr>
        <w:t xml:space="preserve"> </w:t>
      </w:r>
    </w:p>
    <w:p w14:paraId="432CBFAE" w14:textId="7D51A4CD" w:rsidR="00D86724" w:rsidRPr="00773E0F" w:rsidRDefault="00D86724" w:rsidP="00773E0F">
      <w:pPr>
        <w:pStyle w:val="ListParagraph"/>
        <w:tabs>
          <w:tab w:val="left" w:pos="66"/>
          <w:tab w:val="left" w:pos="426"/>
        </w:tabs>
        <w:spacing w:line="360" w:lineRule="auto"/>
        <w:ind w:left="0" w:firstLine="567"/>
        <w:jc w:val="both"/>
        <w:rPr>
          <w:rFonts w:asciiTheme="majorBidi" w:hAnsiTheme="majorBidi" w:cstheme="majorBidi"/>
          <w:sz w:val="28"/>
          <w:szCs w:val="28"/>
        </w:rPr>
      </w:pPr>
      <w:r w:rsidRPr="00773E0F">
        <w:rPr>
          <w:rFonts w:asciiTheme="majorBidi" w:hAnsiTheme="majorBidi" w:cstheme="majorBidi"/>
          <w:sz w:val="28"/>
          <w:szCs w:val="28"/>
        </w:rPr>
        <w:t xml:space="preserve">This theory provides a foundational framework for understanding the motivations, attitudes, and decision-making processes that influence consumer actions in the context of online purchases. According to Kotler and Keller (2016), consumer behavior is shaped by various factors such as psychological, social, and cultural influences. In the realm of e-commerce, these factors play a crucial role in determining how consumers interact with online platforms, make purchase decisions, and form preferences. By applying this theory, the study aims to delve into the specific factors that drive consumer behavior within the e-commerce landscape of Aramex, identifying patterns that impact purchasing decisions and overall satisfaction. </w:t>
      </w:r>
    </w:p>
    <w:p w14:paraId="7A21E3DA" w14:textId="77777777" w:rsidR="00773E0F" w:rsidRPr="00773E0F" w:rsidRDefault="00D86724" w:rsidP="00A012CC">
      <w:pPr>
        <w:pStyle w:val="ListParagraph"/>
        <w:numPr>
          <w:ilvl w:val="0"/>
          <w:numId w:val="21"/>
        </w:numPr>
        <w:tabs>
          <w:tab w:val="left" w:pos="66"/>
          <w:tab w:val="left" w:pos="426"/>
        </w:tabs>
        <w:spacing w:line="360" w:lineRule="auto"/>
        <w:ind w:left="0" w:firstLine="0"/>
        <w:jc w:val="both"/>
        <w:rPr>
          <w:rFonts w:asciiTheme="majorBidi" w:hAnsiTheme="majorBidi" w:cstheme="majorBidi"/>
          <w:sz w:val="28"/>
          <w:szCs w:val="28"/>
        </w:rPr>
      </w:pPr>
      <w:r w:rsidRPr="001919BB">
        <w:rPr>
          <w:rFonts w:asciiTheme="majorBidi" w:hAnsiTheme="majorBidi" w:cstheme="majorBidi"/>
          <w:b/>
          <w:bCs/>
          <w:sz w:val="28"/>
          <w:szCs w:val="28"/>
        </w:rPr>
        <w:t>Technology Diffusion Theory:</w:t>
      </w:r>
    </w:p>
    <w:p w14:paraId="26C25333" w14:textId="012F25A0" w:rsidR="00D86724" w:rsidRPr="001919BB" w:rsidRDefault="00D86724" w:rsidP="00773E0F">
      <w:pPr>
        <w:pStyle w:val="ListParagraph"/>
        <w:tabs>
          <w:tab w:val="left" w:pos="66"/>
          <w:tab w:val="left" w:pos="426"/>
        </w:tabs>
        <w:spacing w:line="360" w:lineRule="auto"/>
        <w:ind w:left="0" w:firstLine="567"/>
        <w:jc w:val="both"/>
        <w:rPr>
          <w:rFonts w:asciiTheme="majorBidi" w:hAnsiTheme="majorBidi" w:cstheme="majorBidi"/>
          <w:sz w:val="28"/>
          <w:szCs w:val="28"/>
        </w:rPr>
      </w:pPr>
      <w:r w:rsidRPr="001919BB">
        <w:rPr>
          <w:rFonts w:asciiTheme="majorBidi" w:hAnsiTheme="majorBidi" w:cstheme="majorBidi"/>
          <w:sz w:val="28"/>
          <w:szCs w:val="28"/>
        </w:rPr>
        <w:t xml:space="preserve">Rogers (2003) introduced the Technology Diffusion Theory, which focuses on how innovations spread and are adopted within a society or market. In the context of e-commerce, this theory is pertinent as it explores the adoption patterns of e-commerce technologies among consumers and businesses. It </w:t>
      </w:r>
      <w:r w:rsidRPr="001919BB">
        <w:rPr>
          <w:rFonts w:asciiTheme="majorBidi" w:hAnsiTheme="majorBidi" w:cstheme="majorBidi"/>
          <w:sz w:val="28"/>
          <w:szCs w:val="28"/>
        </w:rPr>
        <w:lastRenderedPageBreak/>
        <w:t xml:space="preserve">categorizes adopters into innovators, early adopters, early majority, late majority, and laggards based on their willingness to embrace new technologies. For Aramex, understanding the adoption curve of e-commerce technologies can provide insights into how these technologies influence consumer behaviors and reshape logistics practices. This theory helps in examining the dynamics of technology adoption within Aramex's operational framework, highlighting implications for enhancing service delivery and operational efficiency. </w:t>
      </w:r>
    </w:p>
    <w:p w14:paraId="1ECA4759" w14:textId="77777777" w:rsidR="00773E0F" w:rsidRDefault="00D86724" w:rsidP="00773E0F">
      <w:pPr>
        <w:pStyle w:val="ListParagraph"/>
        <w:numPr>
          <w:ilvl w:val="0"/>
          <w:numId w:val="21"/>
        </w:numPr>
        <w:tabs>
          <w:tab w:val="left" w:pos="66"/>
          <w:tab w:val="left" w:pos="426"/>
          <w:tab w:val="left" w:pos="993"/>
        </w:tabs>
        <w:spacing w:line="360" w:lineRule="auto"/>
        <w:ind w:left="0" w:firstLine="0"/>
        <w:jc w:val="both"/>
        <w:rPr>
          <w:rFonts w:asciiTheme="majorBidi" w:hAnsiTheme="majorBidi" w:cstheme="majorBidi"/>
          <w:sz w:val="28"/>
          <w:szCs w:val="28"/>
        </w:rPr>
      </w:pPr>
      <w:r w:rsidRPr="001919BB">
        <w:rPr>
          <w:rFonts w:asciiTheme="majorBidi" w:hAnsiTheme="majorBidi" w:cstheme="majorBidi"/>
          <w:b/>
          <w:bCs/>
          <w:sz w:val="28"/>
          <w:szCs w:val="28"/>
        </w:rPr>
        <w:t xml:space="preserve">Supply Chain Theory: </w:t>
      </w:r>
    </w:p>
    <w:p w14:paraId="07FE8EF7" w14:textId="466B55E0" w:rsidR="00D86724" w:rsidRPr="00773E0F" w:rsidRDefault="00D86724" w:rsidP="00773E0F">
      <w:pPr>
        <w:pStyle w:val="ListParagraph"/>
        <w:tabs>
          <w:tab w:val="left" w:pos="66"/>
          <w:tab w:val="left" w:pos="426"/>
          <w:tab w:val="left" w:pos="993"/>
        </w:tabs>
        <w:spacing w:line="360" w:lineRule="auto"/>
        <w:ind w:left="0" w:firstLine="567"/>
        <w:jc w:val="both"/>
        <w:rPr>
          <w:rFonts w:asciiTheme="majorBidi" w:hAnsiTheme="majorBidi" w:cstheme="majorBidi"/>
          <w:sz w:val="28"/>
          <w:szCs w:val="28"/>
        </w:rPr>
      </w:pPr>
      <w:r w:rsidRPr="00773E0F">
        <w:rPr>
          <w:rFonts w:asciiTheme="majorBidi" w:hAnsiTheme="majorBidi" w:cstheme="majorBidi"/>
          <w:sz w:val="28"/>
          <w:szCs w:val="28"/>
        </w:rPr>
        <w:t>Christopher (2016) outlines Supply Chain Theory, which focuses on the integrated network of organizations, resources, activities, and technologies involved in the production and distribution of goods and services. In the context of e-commerce, this theory is crucial for analyzing how digital platforms and online transactions impact Aramex's logistics operations and supply chain management. E-commerce introduces new dynamics such as demand volatility, shorter lead times, and the need for agile logistics solutions. By applying Supply Chain Theory, the study aims to evaluate how Aramex adapts its supply chain strategies to accommodate the demands of e-commerce, ensuring efficient inventory management, optimized transportation routes, and responsive customer service.</w:t>
      </w:r>
    </w:p>
    <w:p w14:paraId="32945915" w14:textId="77777777" w:rsidR="00F925D0" w:rsidRPr="000A05F2" w:rsidRDefault="00F925D0" w:rsidP="00A012CC">
      <w:pPr>
        <w:bidi w:val="0"/>
        <w:spacing w:line="360" w:lineRule="auto"/>
        <w:rPr>
          <w:rFonts w:asciiTheme="majorBidi" w:hAnsiTheme="majorBidi" w:cstheme="majorBidi"/>
          <w:sz w:val="28"/>
          <w:szCs w:val="28"/>
          <w:u w:val="single"/>
          <w:rtl/>
        </w:rPr>
      </w:pPr>
    </w:p>
    <w:p w14:paraId="72F19185" w14:textId="77777777" w:rsidR="00F925D0" w:rsidRPr="000A05F2" w:rsidRDefault="00F925D0" w:rsidP="00A012CC">
      <w:pPr>
        <w:bidi w:val="0"/>
        <w:spacing w:line="360" w:lineRule="auto"/>
        <w:rPr>
          <w:rFonts w:asciiTheme="majorBidi" w:hAnsiTheme="majorBidi" w:cstheme="majorBidi"/>
          <w:sz w:val="28"/>
          <w:szCs w:val="28"/>
          <w:u w:val="single"/>
          <w:rtl/>
        </w:rPr>
      </w:pPr>
    </w:p>
    <w:p w14:paraId="214E1000" w14:textId="77777777" w:rsidR="00F925D0" w:rsidRPr="000A05F2" w:rsidRDefault="00F925D0" w:rsidP="00A012CC">
      <w:pPr>
        <w:bidi w:val="0"/>
        <w:spacing w:line="360" w:lineRule="auto"/>
        <w:rPr>
          <w:rFonts w:asciiTheme="majorBidi" w:hAnsiTheme="majorBidi" w:cstheme="majorBidi"/>
          <w:sz w:val="28"/>
          <w:szCs w:val="28"/>
          <w:u w:val="single"/>
          <w:rtl/>
        </w:rPr>
      </w:pPr>
    </w:p>
    <w:p w14:paraId="0E6D9730" w14:textId="77777777" w:rsidR="00F925D0" w:rsidRPr="000A05F2" w:rsidRDefault="00F925D0" w:rsidP="00A012CC">
      <w:pPr>
        <w:bidi w:val="0"/>
        <w:spacing w:line="360" w:lineRule="auto"/>
        <w:rPr>
          <w:rFonts w:asciiTheme="majorBidi" w:hAnsiTheme="majorBidi" w:cstheme="majorBidi"/>
          <w:sz w:val="28"/>
          <w:szCs w:val="28"/>
          <w:u w:val="single"/>
          <w:rtl/>
        </w:rPr>
      </w:pPr>
    </w:p>
    <w:p w14:paraId="4A9D279F" w14:textId="77777777" w:rsidR="00F925D0" w:rsidRPr="000A05F2" w:rsidRDefault="00F925D0" w:rsidP="00A012CC">
      <w:pPr>
        <w:bidi w:val="0"/>
        <w:spacing w:line="360" w:lineRule="auto"/>
        <w:rPr>
          <w:rFonts w:asciiTheme="majorBidi" w:hAnsiTheme="majorBidi" w:cstheme="majorBidi"/>
          <w:sz w:val="28"/>
          <w:szCs w:val="28"/>
          <w:u w:val="single"/>
          <w:rtl/>
        </w:rPr>
      </w:pPr>
    </w:p>
    <w:p w14:paraId="3F54AAAA" w14:textId="77777777" w:rsidR="00A52EA1" w:rsidRDefault="00A52EA1" w:rsidP="00A012CC">
      <w:pPr>
        <w:bidi w:val="0"/>
        <w:spacing w:line="360" w:lineRule="auto"/>
        <w:rPr>
          <w:rFonts w:asciiTheme="majorBidi" w:hAnsiTheme="majorBidi" w:cstheme="majorBidi"/>
          <w:b/>
          <w:bCs/>
          <w:sz w:val="48"/>
          <w:szCs w:val="48"/>
          <w:u w:val="single"/>
        </w:rPr>
      </w:pPr>
    </w:p>
    <w:p w14:paraId="13DA8A4F" w14:textId="77777777" w:rsidR="0006432E" w:rsidRDefault="0006432E" w:rsidP="00A012CC">
      <w:pPr>
        <w:bidi w:val="0"/>
        <w:spacing w:line="360" w:lineRule="auto"/>
        <w:rPr>
          <w:rFonts w:asciiTheme="majorBidi" w:hAnsiTheme="majorBidi" w:cstheme="majorBidi"/>
          <w:b/>
          <w:bCs/>
          <w:sz w:val="48"/>
          <w:szCs w:val="48"/>
          <w:u w:val="single"/>
        </w:rPr>
      </w:pPr>
    </w:p>
    <w:p w14:paraId="7E4AD0FD" w14:textId="77777777" w:rsidR="0006432E" w:rsidRDefault="0006432E" w:rsidP="00A012CC">
      <w:pPr>
        <w:bidi w:val="0"/>
        <w:spacing w:line="360" w:lineRule="auto"/>
        <w:rPr>
          <w:rFonts w:asciiTheme="majorBidi" w:hAnsiTheme="majorBidi" w:cstheme="majorBidi"/>
          <w:b/>
          <w:bCs/>
          <w:sz w:val="48"/>
          <w:szCs w:val="48"/>
          <w:u w:val="single"/>
        </w:rPr>
      </w:pPr>
    </w:p>
    <w:p w14:paraId="1CA9BBB5" w14:textId="77777777" w:rsidR="0006432E" w:rsidRDefault="0006432E" w:rsidP="00A012CC">
      <w:pPr>
        <w:bidi w:val="0"/>
        <w:spacing w:line="360" w:lineRule="auto"/>
        <w:rPr>
          <w:rFonts w:asciiTheme="majorBidi" w:hAnsiTheme="majorBidi" w:cstheme="majorBidi"/>
          <w:b/>
          <w:bCs/>
          <w:sz w:val="48"/>
          <w:szCs w:val="48"/>
          <w:u w:val="single"/>
        </w:rPr>
      </w:pPr>
    </w:p>
    <w:p w14:paraId="37AADDAD" w14:textId="77777777" w:rsidR="0006432E" w:rsidRDefault="0006432E" w:rsidP="00A012CC">
      <w:pPr>
        <w:bidi w:val="0"/>
        <w:spacing w:line="360" w:lineRule="auto"/>
        <w:rPr>
          <w:rFonts w:asciiTheme="majorBidi" w:hAnsiTheme="majorBidi" w:cstheme="majorBidi"/>
          <w:b/>
          <w:bCs/>
          <w:sz w:val="48"/>
          <w:szCs w:val="48"/>
          <w:u w:val="single"/>
        </w:rPr>
      </w:pPr>
    </w:p>
    <w:p w14:paraId="079396F9" w14:textId="77777777" w:rsidR="0006432E" w:rsidRPr="000A05F2" w:rsidRDefault="0006432E" w:rsidP="00A012CC">
      <w:pPr>
        <w:bidi w:val="0"/>
        <w:spacing w:line="360" w:lineRule="auto"/>
        <w:rPr>
          <w:rFonts w:asciiTheme="majorBidi" w:hAnsiTheme="majorBidi" w:cstheme="majorBidi"/>
          <w:b/>
          <w:bCs/>
          <w:sz w:val="48"/>
          <w:szCs w:val="48"/>
          <w:u w:val="single"/>
          <w:rtl/>
        </w:rPr>
      </w:pPr>
    </w:p>
    <w:p w14:paraId="716B3201" w14:textId="77777777" w:rsidR="002D38B5" w:rsidRPr="000A05F2" w:rsidRDefault="002D38B5" w:rsidP="00773E0F">
      <w:pPr>
        <w:bidi w:val="0"/>
        <w:spacing w:line="360" w:lineRule="auto"/>
        <w:ind w:right="752"/>
        <w:jc w:val="center"/>
        <w:rPr>
          <w:rFonts w:asciiTheme="majorBidi" w:hAnsiTheme="majorBidi" w:cstheme="majorBidi"/>
          <w:b/>
          <w:bCs/>
          <w:sz w:val="48"/>
          <w:szCs w:val="48"/>
          <w:u w:val="single"/>
          <w:rtl/>
        </w:rPr>
      </w:pPr>
      <w:r w:rsidRPr="000A05F2">
        <w:rPr>
          <w:rFonts w:asciiTheme="majorBidi" w:hAnsiTheme="majorBidi" w:cstheme="majorBidi"/>
          <w:b/>
          <w:bCs/>
          <w:sz w:val="48"/>
          <w:szCs w:val="48"/>
          <w:u w:val="single"/>
        </w:rPr>
        <w:t>Chapter Two</w:t>
      </w:r>
    </w:p>
    <w:p w14:paraId="6AAFE107" w14:textId="386A33DE" w:rsidR="00F925D0" w:rsidRPr="000A05F2" w:rsidRDefault="002D38B5" w:rsidP="00773E0F">
      <w:pPr>
        <w:bidi w:val="0"/>
        <w:spacing w:line="360" w:lineRule="auto"/>
        <w:ind w:right="752"/>
        <w:jc w:val="center"/>
        <w:rPr>
          <w:rFonts w:asciiTheme="majorBidi" w:hAnsiTheme="majorBidi" w:cstheme="majorBidi"/>
          <w:b/>
          <w:bCs/>
          <w:sz w:val="48"/>
          <w:szCs w:val="48"/>
          <w:u w:val="single"/>
          <w:rtl/>
        </w:rPr>
      </w:pPr>
      <w:r w:rsidRPr="000A05F2">
        <w:rPr>
          <w:rFonts w:asciiTheme="majorBidi" w:hAnsiTheme="majorBidi" w:cstheme="majorBidi"/>
          <w:b/>
          <w:bCs/>
          <w:sz w:val="48"/>
          <w:szCs w:val="48"/>
          <w:u w:val="single"/>
        </w:rPr>
        <w:t>Previous studies</w:t>
      </w:r>
    </w:p>
    <w:p w14:paraId="34548D0B" w14:textId="77777777" w:rsidR="00F925D0" w:rsidRPr="000A05F2" w:rsidRDefault="00F925D0" w:rsidP="00A012CC">
      <w:pPr>
        <w:bidi w:val="0"/>
        <w:spacing w:line="360" w:lineRule="auto"/>
        <w:rPr>
          <w:rFonts w:asciiTheme="majorBidi" w:hAnsiTheme="majorBidi" w:cstheme="majorBidi"/>
          <w:sz w:val="28"/>
          <w:szCs w:val="28"/>
          <w:u w:val="single"/>
          <w:rtl/>
        </w:rPr>
      </w:pPr>
    </w:p>
    <w:p w14:paraId="036D7235" w14:textId="77777777" w:rsidR="00F925D0" w:rsidRPr="000A05F2" w:rsidRDefault="00F925D0" w:rsidP="00A012CC">
      <w:pPr>
        <w:bidi w:val="0"/>
        <w:spacing w:line="360" w:lineRule="auto"/>
        <w:rPr>
          <w:rFonts w:asciiTheme="majorBidi" w:hAnsiTheme="majorBidi" w:cstheme="majorBidi"/>
          <w:sz w:val="28"/>
          <w:szCs w:val="28"/>
          <w:u w:val="single"/>
          <w:rtl/>
        </w:rPr>
      </w:pPr>
    </w:p>
    <w:p w14:paraId="10C7EEB3" w14:textId="77777777" w:rsidR="00F925D0" w:rsidRPr="000A05F2" w:rsidRDefault="00F925D0" w:rsidP="00A012CC">
      <w:pPr>
        <w:bidi w:val="0"/>
        <w:spacing w:line="360" w:lineRule="auto"/>
        <w:rPr>
          <w:rFonts w:asciiTheme="majorBidi" w:hAnsiTheme="majorBidi" w:cstheme="majorBidi"/>
          <w:sz w:val="28"/>
          <w:szCs w:val="28"/>
          <w:u w:val="single"/>
          <w:rtl/>
        </w:rPr>
      </w:pPr>
    </w:p>
    <w:p w14:paraId="31DE7DB7" w14:textId="77777777" w:rsidR="00F925D0" w:rsidRPr="000A05F2" w:rsidRDefault="00F925D0" w:rsidP="00A012CC">
      <w:pPr>
        <w:bidi w:val="0"/>
        <w:spacing w:line="360" w:lineRule="auto"/>
        <w:rPr>
          <w:rFonts w:asciiTheme="majorBidi" w:hAnsiTheme="majorBidi" w:cstheme="majorBidi"/>
          <w:sz w:val="28"/>
          <w:szCs w:val="28"/>
          <w:u w:val="single"/>
          <w:rtl/>
        </w:rPr>
      </w:pPr>
    </w:p>
    <w:p w14:paraId="1E5462C4" w14:textId="77777777" w:rsidR="00F925D0" w:rsidRPr="000A05F2" w:rsidRDefault="00F925D0" w:rsidP="00A012CC">
      <w:pPr>
        <w:bidi w:val="0"/>
        <w:spacing w:line="360" w:lineRule="auto"/>
        <w:rPr>
          <w:rFonts w:asciiTheme="majorBidi" w:hAnsiTheme="majorBidi" w:cstheme="majorBidi"/>
          <w:sz w:val="28"/>
          <w:szCs w:val="28"/>
          <w:u w:val="single"/>
          <w:rtl/>
        </w:rPr>
      </w:pPr>
    </w:p>
    <w:p w14:paraId="779E885D" w14:textId="77777777" w:rsidR="00F925D0" w:rsidRPr="000A05F2" w:rsidRDefault="00F925D0" w:rsidP="00A012CC">
      <w:pPr>
        <w:bidi w:val="0"/>
        <w:spacing w:line="360" w:lineRule="auto"/>
        <w:rPr>
          <w:rFonts w:asciiTheme="majorBidi" w:hAnsiTheme="majorBidi" w:cstheme="majorBidi"/>
          <w:sz w:val="28"/>
          <w:szCs w:val="28"/>
          <w:u w:val="single"/>
          <w:rtl/>
        </w:rPr>
      </w:pPr>
    </w:p>
    <w:p w14:paraId="619873C1" w14:textId="77777777" w:rsidR="00F925D0" w:rsidRPr="000A05F2" w:rsidRDefault="00F925D0" w:rsidP="00A012CC">
      <w:pPr>
        <w:bidi w:val="0"/>
        <w:spacing w:line="360" w:lineRule="auto"/>
        <w:rPr>
          <w:rFonts w:asciiTheme="majorBidi" w:hAnsiTheme="majorBidi" w:cstheme="majorBidi"/>
          <w:sz w:val="28"/>
          <w:szCs w:val="28"/>
          <w:u w:val="single"/>
          <w:rtl/>
        </w:rPr>
      </w:pPr>
    </w:p>
    <w:p w14:paraId="3FF9ADBE" w14:textId="77777777" w:rsidR="00F925D0" w:rsidRPr="000A05F2" w:rsidRDefault="00F925D0" w:rsidP="00A012CC">
      <w:pPr>
        <w:bidi w:val="0"/>
        <w:spacing w:line="360" w:lineRule="auto"/>
        <w:rPr>
          <w:rFonts w:asciiTheme="majorBidi" w:hAnsiTheme="majorBidi" w:cstheme="majorBidi"/>
          <w:sz w:val="28"/>
          <w:szCs w:val="28"/>
          <w:u w:val="single"/>
          <w:rtl/>
        </w:rPr>
      </w:pPr>
    </w:p>
    <w:p w14:paraId="2112A7FC" w14:textId="77777777" w:rsidR="00F925D0" w:rsidRPr="000A05F2" w:rsidRDefault="00F925D0" w:rsidP="00A012CC">
      <w:pPr>
        <w:bidi w:val="0"/>
        <w:spacing w:line="360" w:lineRule="auto"/>
        <w:rPr>
          <w:rFonts w:asciiTheme="majorBidi" w:hAnsiTheme="majorBidi" w:cstheme="majorBidi"/>
          <w:sz w:val="28"/>
          <w:szCs w:val="28"/>
          <w:u w:val="single"/>
        </w:rPr>
      </w:pPr>
    </w:p>
    <w:p w14:paraId="5D47F8A5" w14:textId="77777777" w:rsidR="00602887" w:rsidRPr="000A05F2" w:rsidRDefault="00602887" w:rsidP="00A012CC">
      <w:pPr>
        <w:bidi w:val="0"/>
        <w:spacing w:line="360" w:lineRule="auto"/>
        <w:ind w:firstLine="567"/>
        <w:jc w:val="both"/>
        <w:rPr>
          <w:rFonts w:asciiTheme="majorBidi" w:hAnsiTheme="majorBidi" w:cstheme="majorBidi"/>
          <w:sz w:val="28"/>
          <w:szCs w:val="28"/>
        </w:rPr>
      </w:pPr>
    </w:p>
    <w:p w14:paraId="754811CA" w14:textId="5BFFDB7C" w:rsidR="00602887" w:rsidRPr="000A05F2" w:rsidRDefault="00602887" w:rsidP="00A012CC">
      <w:pPr>
        <w:pStyle w:val="Heading1"/>
        <w:spacing w:line="360" w:lineRule="auto"/>
        <w:rPr>
          <w:rFonts w:asciiTheme="majorBidi" w:eastAsia="Times New Roman" w:hAnsiTheme="majorBidi"/>
          <w:b/>
          <w:bCs/>
          <w:color w:val="000000" w:themeColor="text1"/>
          <w:sz w:val="32"/>
          <w:szCs w:val="32"/>
        </w:rPr>
      </w:pPr>
      <w:bookmarkStart w:id="9" w:name="_Toc173514833"/>
      <w:r w:rsidRPr="000A05F2">
        <w:rPr>
          <w:rFonts w:asciiTheme="majorBidi" w:eastAsia="Times New Roman" w:hAnsiTheme="majorBidi"/>
          <w:b/>
          <w:bCs/>
          <w:color w:val="000000" w:themeColor="text1"/>
          <w:sz w:val="32"/>
          <w:szCs w:val="32"/>
        </w:rPr>
        <w:lastRenderedPageBreak/>
        <w:t>Introduction</w:t>
      </w:r>
      <w:bookmarkEnd w:id="9"/>
      <w:r w:rsidRPr="000A05F2">
        <w:rPr>
          <w:rFonts w:asciiTheme="majorBidi" w:eastAsia="Times New Roman" w:hAnsiTheme="majorBidi"/>
          <w:b/>
          <w:bCs/>
          <w:color w:val="000000" w:themeColor="text1"/>
          <w:sz w:val="32"/>
          <w:szCs w:val="32"/>
        </w:rPr>
        <w:t xml:space="preserve"> </w:t>
      </w:r>
    </w:p>
    <w:p w14:paraId="2FEDEE6B" w14:textId="2C440DA2" w:rsidR="00884CAC" w:rsidRPr="00884CAC" w:rsidRDefault="00884CAC" w:rsidP="00A012CC">
      <w:pPr>
        <w:bidi w:val="0"/>
        <w:spacing w:line="360" w:lineRule="auto"/>
        <w:ind w:firstLine="567"/>
        <w:jc w:val="both"/>
        <w:rPr>
          <w:rFonts w:asciiTheme="majorBidi" w:hAnsiTheme="majorBidi" w:cstheme="majorBidi"/>
          <w:sz w:val="28"/>
          <w:szCs w:val="28"/>
        </w:rPr>
      </w:pPr>
      <w:r w:rsidRPr="00884CAC">
        <w:rPr>
          <w:rFonts w:asciiTheme="majorBidi" w:hAnsiTheme="majorBidi" w:cstheme="majorBidi"/>
          <w:sz w:val="28"/>
          <w:szCs w:val="28"/>
        </w:rPr>
        <w:t>Previous research plays a crucial role in scientific studies by providing the theoretical framework and background knowledge necessary for understanding the research topic. This chapter will review the literature concerning the impact of e-commerce on consumer behavior and sales, with a particular focus on Aramex logistics in Saudi Arabia.</w:t>
      </w:r>
    </w:p>
    <w:p w14:paraId="1B700784" w14:textId="49CBD352" w:rsidR="00884CAC" w:rsidRPr="00884CAC" w:rsidRDefault="00884CAC" w:rsidP="00A012CC">
      <w:pPr>
        <w:bidi w:val="0"/>
        <w:spacing w:line="360" w:lineRule="auto"/>
        <w:ind w:firstLine="567"/>
        <w:jc w:val="both"/>
        <w:rPr>
          <w:rFonts w:asciiTheme="majorBidi" w:hAnsiTheme="majorBidi" w:cstheme="majorBidi"/>
          <w:sz w:val="28"/>
          <w:szCs w:val="28"/>
        </w:rPr>
      </w:pPr>
      <w:r w:rsidRPr="00884CAC">
        <w:rPr>
          <w:rFonts w:asciiTheme="majorBidi" w:hAnsiTheme="majorBidi" w:cstheme="majorBidi"/>
          <w:sz w:val="28"/>
          <w:szCs w:val="28"/>
        </w:rPr>
        <w:t>The advent of e-commerce has significantly altered various sectors, including logistics, by changing how consumers interact with businesses and how products are delivered. Understanding how e-commerce affects consumer behavior and the logistical operations of companies like Aramex is therefore essential. In this chapter, we will analyze existing research on the impact of e-commerce on consumer behavior and sales, examining the methodologies and findings of these studies and their relevance to our research objectives.</w:t>
      </w:r>
    </w:p>
    <w:p w14:paraId="65A2D96A" w14:textId="77777777" w:rsidR="00884CAC" w:rsidRPr="00884CAC" w:rsidRDefault="00884CAC" w:rsidP="00A012CC">
      <w:pPr>
        <w:bidi w:val="0"/>
        <w:spacing w:line="360" w:lineRule="auto"/>
        <w:ind w:firstLine="567"/>
        <w:jc w:val="both"/>
        <w:rPr>
          <w:rFonts w:asciiTheme="majorBidi" w:hAnsiTheme="majorBidi" w:cstheme="majorBidi"/>
          <w:sz w:val="28"/>
          <w:szCs w:val="28"/>
          <w:rtl/>
        </w:rPr>
      </w:pPr>
      <w:r w:rsidRPr="00884CAC">
        <w:rPr>
          <w:rFonts w:asciiTheme="majorBidi" w:hAnsiTheme="majorBidi" w:cstheme="majorBidi"/>
          <w:sz w:val="28"/>
          <w:szCs w:val="28"/>
        </w:rPr>
        <w:t>Additionally, we will identify any research gaps found in the current literature and discuss how our study can contribute to addressing these gaps. Through this review, we aim to provide a thorough understanding based on scientific foundations, which will help clarify the effects of e-commerce on logistics operations at Aramex specifically and within the logistics sector more broadly.</w:t>
      </w:r>
    </w:p>
    <w:p w14:paraId="3B441662" w14:textId="3A8D9BE8" w:rsidR="00837287" w:rsidRPr="000A05F2" w:rsidRDefault="00837287" w:rsidP="00A012CC">
      <w:pPr>
        <w:pStyle w:val="Heading1"/>
        <w:spacing w:line="360" w:lineRule="auto"/>
        <w:jc w:val="both"/>
        <w:rPr>
          <w:rFonts w:asciiTheme="majorBidi" w:hAnsiTheme="majorBidi"/>
          <w:b/>
          <w:bCs/>
          <w:color w:val="auto"/>
          <w:sz w:val="32"/>
          <w:szCs w:val="32"/>
          <w:lang w:bidi="ar-EG"/>
        </w:rPr>
      </w:pPr>
      <w:bookmarkStart w:id="10" w:name="_Toc173514834"/>
      <w:r w:rsidRPr="000A05F2">
        <w:rPr>
          <w:rFonts w:asciiTheme="majorBidi" w:hAnsiTheme="majorBidi"/>
          <w:b/>
          <w:bCs/>
          <w:color w:val="auto"/>
          <w:sz w:val="32"/>
          <w:szCs w:val="32"/>
          <w:lang w:bidi="ar-EG"/>
        </w:rPr>
        <w:t>Previous studies</w:t>
      </w:r>
      <w:bookmarkEnd w:id="10"/>
      <w:r w:rsidRPr="000A05F2">
        <w:rPr>
          <w:rFonts w:asciiTheme="majorBidi" w:hAnsiTheme="majorBidi"/>
          <w:b/>
          <w:bCs/>
          <w:color w:val="auto"/>
          <w:sz w:val="32"/>
          <w:szCs w:val="32"/>
          <w:lang w:bidi="ar-EG"/>
        </w:rPr>
        <w:t xml:space="preserve"> </w:t>
      </w:r>
    </w:p>
    <w:p w14:paraId="61ACC7D2" w14:textId="77777777" w:rsidR="00640299" w:rsidRPr="001919BB" w:rsidRDefault="00640299" w:rsidP="00A012CC">
      <w:pPr>
        <w:bidi w:val="0"/>
        <w:spacing w:line="360" w:lineRule="auto"/>
        <w:ind w:firstLine="567"/>
        <w:jc w:val="both"/>
        <w:rPr>
          <w:rFonts w:asciiTheme="majorBidi" w:hAnsiTheme="majorBidi" w:cstheme="majorBidi"/>
          <w:sz w:val="28"/>
          <w:szCs w:val="28"/>
          <w:rtl/>
          <w:lang w:bidi="ar-EG"/>
        </w:rPr>
      </w:pPr>
      <w:r w:rsidRPr="001919BB">
        <w:rPr>
          <w:rFonts w:asciiTheme="majorBidi" w:hAnsiTheme="majorBidi" w:cstheme="majorBidi"/>
          <w:sz w:val="28"/>
          <w:szCs w:val="28"/>
          <w:lang w:bidi="ar-EG"/>
        </w:rPr>
        <w:t>Al-</w:t>
      </w:r>
      <w:proofErr w:type="spellStart"/>
      <w:r w:rsidRPr="001919BB">
        <w:rPr>
          <w:rFonts w:asciiTheme="majorBidi" w:hAnsiTheme="majorBidi" w:cstheme="majorBidi"/>
          <w:sz w:val="28"/>
          <w:szCs w:val="28"/>
          <w:lang w:bidi="ar-EG"/>
        </w:rPr>
        <w:t>Gahtani</w:t>
      </w:r>
      <w:proofErr w:type="spellEnd"/>
      <w:r w:rsidRPr="001919BB">
        <w:rPr>
          <w:rFonts w:asciiTheme="majorBidi" w:hAnsiTheme="majorBidi" w:cstheme="majorBidi"/>
          <w:sz w:val="28"/>
          <w:szCs w:val="28"/>
          <w:lang w:bidi="ar-EG"/>
        </w:rPr>
        <w:t xml:space="preserve">, S. S. (2007). </w:t>
      </w:r>
      <w:r w:rsidRPr="0012648B">
        <w:rPr>
          <w:rFonts w:asciiTheme="majorBidi" w:hAnsiTheme="majorBidi" w:cstheme="majorBidi"/>
          <w:sz w:val="28"/>
          <w:szCs w:val="28"/>
          <w:lang w:bidi="ar-EG"/>
        </w:rPr>
        <w:t xml:space="preserve">conducted a study entitled </w:t>
      </w:r>
      <w:r>
        <w:rPr>
          <w:rFonts w:asciiTheme="majorBidi" w:hAnsiTheme="majorBidi" w:cstheme="majorBidi"/>
          <w:sz w:val="28"/>
          <w:szCs w:val="28"/>
          <w:lang w:bidi="ar-EG"/>
        </w:rPr>
        <w:t>“</w:t>
      </w:r>
      <w:r w:rsidRPr="00CB1FF5">
        <w:rPr>
          <w:rFonts w:asciiTheme="majorBidi" w:hAnsiTheme="majorBidi" w:cstheme="majorBidi"/>
          <w:b/>
          <w:bCs/>
          <w:sz w:val="28"/>
          <w:szCs w:val="28"/>
          <w:lang w:bidi="ar-EG"/>
        </w:rPr>
        <w:t>Empirical investigation of e-commerce adoption and small and medium enterprise (SMEs) in Saudi Arabia</w:t>
      </w:r>
      <w:r>
        <w:rPr>
          <w:rFonts w:asciiTheme="majorBidi" w:hAnsiTheme="majorBidi" w:cstheme="majorBidi"/>
          <w:sz w:val="28"/>
          <w:szCs w:val="28"/>
          <w:lang w:bidi="ar-EG"/>
        </w:rPr>
        <w:t xml:space="preserve">”. </w:t>
      </w:r>
      <w:r w:rsidRPr="001919BB">
        <w:rPr>
          <w:rFonts w:asciiTheme="majorBidi" w:hAnsiTheme="majorBidi" w:cstheme="majorBidi"/>
          <w:sz w:val="28"/>
          <w:szCs w:val="28"/>
          <w:lang w:bidi="ar-EG"/>
        </w:rPr>
        <w:t xml:space="preserve">Investigating e-commerce adoption among SMEs in Saudi Arabia was the objective of this study. It utilized a quantitative approach with surveys distributed to SME owners. The findings identified barriers such as inadequate technology infrastructure, low awareness, and high </w:t>
      </w:r>
      <w:r w:rsidRPr="001919BB">
        <w:rPr>
          <w:rFonts w:asciiTheme="majorBidi" w:hAnsiTheme="majorBidi" w:cstheme="majorBidi"/>
          <w:sz w:val="28"/>
          <w:szCs w:val="28"/>
          <w:lang w:bidi="ar-EG"/>
        </w:rPr>
        <w:lastRenderedPageBreak/>
        <w:t>implementation costs. Economic incentives and governmental initiatives were crucial in influencing adoption decisions.</w:t>
      </w:r>
    </w:p>
    <w:p w14:paraId="3C7AB8ED" w14:textId="77777777" w:rsidR="00640299" w:rsidRDefault="00640299" w:rsidP="00A012CC">
      <w:pPr>
        <w:bidi w:val="0"/>
        <w:spacing w:line="360" w:lineRule="auto"/>
        <w:ind w:firstLine="567"/>
        <w:jc w:val="both"/>
        <w:rPr>
          <w:rFonts w:asciiTheme="majorBidi" w:hAnsiTheme="majorBidi" w:cstheme="majorBidi"/>
          <w:sz w:val="28"/>
          <w:szCs w:val="28"/>
          <w:rtl/>
          <w:lang w:bidi="ar-EG"/>
        </w:rPr>
      </w:pPr>
      <w:r w:rsidRPr="001919BB">
        <w:rPr>
          <w:rFonts w:asciiTheme="majorBidi" w:hAnsiTheme="majorBidi" w:cstheme="majorBidi"/>
          <w:sz w:val="28"/>
          <w:szCs w:val="28"/>
          <w:lang w:bidi="ar-EG"/>
        </w:rPr>
        <w:t xml:space="preserve">Al-Somali, S. A., Gholami, R., &amp; Clegg, B. (2009). </w:t>
      </w:r>
      <w:r w:rsidRPr="0012648B">
        <w:rPr>
          <w:rFonts w:asciiTheme="majorBidi" w:hAnsiTheme="majorBidi" w:cstheme="majorBidi"/>
          <w:sz w:val="28"/>
          <w:szCs w:val="28"/>
          <w:lang w:bidi="ar-EG"/>
        </w:rPr>
        <w:t xml:space="preserve">conducted a study entitled </w:t>
      </w:r>
      <w:r>
        <w:rPr>
          <w:rFonts w:asciiTheme="majorBidi" w:hAnsiTheme="majorBidi" w:cstheme="majorBidi"/>
          <w:sz w:val="28"/>
          <w:szCs w:val="28"/>
          <w:lang w:bidi="ar-EG"/>
        </w:rPr>
        <w:t>“</w:t>
      </w:r>
      <w:r w:rsidRPr="00864374">
        <w:rPr>
          <w:rFonts w:asciiTheme="majorBidi" w:hAnsiTheme="majorBidi" w:cstheme="majorBidi"/>
          <w:b/>
          <w:bCs/>
          <w:sz w:val="28"/>
          <w:szCs w:val="28"/>
          <w:lang w:bidi="ar-EG"/>
        </w:rPr>
        <w:t>An investigation into the acceptance of online banking in Saudi Arabia</w:t>
      </w:r>
      <w:r>
        <w:rPr>
          <w:rFonts w:asciiTheme="majorBidi" w:hAnsiTheme="majorBidi" w:cstheme="majorBidi"/>
          <w:sz w:val="28"/>
          <w:szCs w:val="28"/>
          <w:lang w:bidi="ar-EG"/>
        </w:rPr>
        <w:t xml:space="preserve">”. </w:t>
      </w:r>
      <w:r w:rsidRPr="001919BB">
        <w:rPr>
          <w:rFonts w:asciiTheme="majorBidi" w:hAnsiTheme="majorBidi" w:cstheme="majorBidi"/>
          <w:sz w:val="28"/>
          <w:szCs w:val="28"/>
          <w:lang w:bidi="ar-EG"/>
        </w:rPr>
        <w:t>This research aimed to understand the factors influencing the acceptance of online banking services in Saudi Arabia. Surveys were employed to collect data from customers and potential users. The study revealed that trust in security, ease of use, and banking credibility significantly impacted acceptance. It also underscored the need for improved infrastructure and increased customer awareness.</w:t>
      </w:r>
    </w:p>
    <w:p w14:paraId="4B153CAE" w14:textId="77777777" w:rsidR="00640299" w:rsidRDefault="00640299" w:rsidP="00A012CC">
      <w:pPr>
        <w:bidi w:val="0"/>
        <w:spacing w:line="360" w:lineRule="auto"/>
        <w:ind w:firstLine="567"/>
        <w:jc w:val="both"/>
        <w:rPr>
          <w:rFonts w:asciiTheme="majorBidi" w:hAnsiTheme="majorBidi" w:cstheme="majorBidi"/>
          <w:sz w:val="28"/>
          <w:szCs w:val="28"/>
          <w:rtl/>
          <w:lang w:bidi="ar-EG"/>
        </w:rPr>
      </w:pPr>
      <w:r w:rsidRPr="001919BB">
        <w:rPr>
          <w:rFonts w:asciiTheme="majorBidi" w:hAnsiTheme="majorBidi" w:cstheme="majorBidi"/>
          <w:sz w:val="28"/>
          <w:szCs w:val="28"/>
          <w:lang w:bidi="ar-EG"/>
        </w:rPr>
        <w:t>Al-</w:t>
      </w:r>
      <w:proofErr w:type="spellStart"/>
      <w:r w:rsidRPr="001919BB">
        <w:rPr>
          <w:rFonts w:asciiTheme="majorBidi" w:hAnsiTheme="majorBidi" w:cstheme="majorBidi"/>
          <w:sz w:val="28"/>
          <w:szCs w:val="28"/>
          <w:lang w:bidi="ar-EG"/>
        </w:rPr>
        <w:t>Maghrabi</w:t>
      </w:r>
      <w:proofErr w:type="spellEnd"/>
      <w:r w:rsidRPr="001919BB">
        <w:rPr>
          <w:rFonts w:asciiTheme="majorBidi" w:hAnsiTheme="majorBidi" w:cstheme="majorBidi"/>
          <w:sz w:val="28"/>
          <w:szCs w:val="28"/>
          <w:lang w:bidi="ar-EG"/>
        </w:rPr>
        <w:t xml:space="preserve">, T., &amp; Dennis, C. (2011). </w:t>
      </w:r>
      <w:r w:rsidRPr="0012648B">
        <w:rPr>
          <w:rFonts w:asciiTheme="majorBidi" w:hAnsiTheme="majorBidi" w:cstheme="majorBidi"/>
          <w:sz w:val="28"/>
          <w:szCs w:val="28"/>
          <w:lang w:bidi="ar-EG"/>
        </w:rPr>
        <w:t xml:space="preserve">conducted a study entitled </w:t>
      </w:r>
      <w:r>
        <w:rPr>
          <w:rFonts w:asciiTheme="majorBidi" w:hAnsiTheme="majorBidi" w:cstheme="majorBidi"/>
          <w:sz w:val="28"/>
          <w:szCs w:val="28"/>
          <w:lang w:bidi="ar-EG"/>
        </w:rPr>
        <w:t>“</w:t>
      </w:r>
      <w:r w:rsidRPr="0012648B">
        <w:rPr>
          <w:rFonts w:asciiTheme="majorBidi" w:hAnsiTheme="majorBidi" w:cstheme="majorBidi"/>
          <w:b/>
          <w:bCs/>
          <w:sz w:val="28"/>
          <w:szCs w:val="28"/>
          <w:lang w:bidi="ar-EG"/>
        </w:rPr>
        <w:t>Examining the adoption of e-commerce in Saudi Arabia: Perceived strategic benefits and risks</w:t>
      </w:r>
      <w:r>
        <w:rPr>
          <w:rFonts w:asciiTheme="majorBidi" w:hAnsiTheme="majorBidi" w:cstheme="majorBidi"/>
          <w:sz w:val="28"/>
          <w:szCs w:val="28"/>
          <w:lang w:bidi="ar-EG"/>
        </w:rPr>
        <w:t xml:space="preserve">”. </w:t>
      </w:r>
      <w:r w:rsidRPr="001919BB">
        <w:rPr>
          <w:rFonts w:asciiTheme="majorBidi" w:hAnsiTheme="majorBidi" w:cstheme="majorBidi"/>
          <w:sz w:val="28"/>
          <w:szCs w:val="28"/>
          <w:lang w:bidi="ar-EG"/>
        </w:rPr>
        <w:t>This study aimed to explore the adoption of e-commerce in Saudi Arabia, focusing on perceived strategic benefits and risks. The methodology involved a literature review and interviews with business owners and IT experts. Findings highlighted significant benefits like increased efficiency and cost reduction, alongside challenges such as security concerns and data protection issues.</w:t>
      </w:r>
    </w:p>
    <w:p w14:paraId="08C5BE39" w14:textId="77777777" w:rsidR="00640299" w:rsidRPr="001919BB" w:rsidRDefault="00640299" w:rsidP="00A012CC">
      <w:pPr>
        <w:bidi w:val="0"/>
        <w:spacing w:line="360" w:lineRule="auto"/>
        <w:ind w:firstLine="567"/>
        <w:jc w:val="both"/>
        <w:rPr>
          <w:rFonts w:asciiTheme="majorBidi" w:hAnsiTheme="majorBidi" w:cstheme="majorBidi"/>
          <w:sz w:val="28"/>
          <w:szCs w:val="28"/>
          <w:rtl/>
          <w:lang w:bidi="ar-EG"/>
        </w:rPr>
      </w:pPr>
      <w:r w:rsidRPr="001919BB">
        <w:rPr>
          <w:rFonts w:asciiTheme="majorBidi" w:hAnsiTheme="majorBidi" w:cstheme="majorBidi"/>
          <w:sz w:val="28"/>
          <w:szCs w:val="28"/>
          <w:lang w:bidi="ar-EG"/>
        </w:rPr>
        <w:t xml:space="preserve">(Eyad Makki &amp; Lin-Ching Chang, </w:t>
      </w:r>
      <w:r w:rsidRPr="001919BB">
        <w:rPr>
          <w:rFonts w:asciiTheme="majorBidi" w:hAnsiTheme="majorBidi" w:cstheme="majorBidi"/>
          <w:sz w:val="28"/>
          <w:szCs w:val="28"/>
          <w:rtl/>
          <w:lang w:bidi="ar-EG"/>
        </w:rPr>
        <w:t>2015</w:t>
      </w:r>
      <w:r w:rsidRPr="001919BB">
        <w:rPr>
          <w:rFonts w:asciiTheme="majorBidi" w:hAnsiTheme="majorBidi" w:cstheme="majorBidi"/>
          <w:sz w:val="28"/>
          <w:szCs w:val="28"/>
          <w:lang w:bidi="ar-EG"/>
        </w:rPr>
        <w:t xml:space="preserve">) </w:t>
      </w:r>
      <w:bookmarkStart w:id="11" w:name="_Hlk171018936"/>
      <w:r w:rsidRPr="001919BB">
        <w:rPr>
          <w:rFonts w:asciiTheme="majorBidi" w:hAnsiTheme="majorBidi" w:cstheme="majorBidi"/>
          <w:sz w:val="28"/>
          <w:szCs w:val="28"/>
          <w:lang w:bidi="ar-EG"/>
        </w:rPr>
        <w:t xml:space="preserve">conducted a study entitled </w:t>
      </w:r>
      <w:bookmarkEnd w:id="11"/>
      <w:r w:rsidRPr="001919BB">
        <w:rPr>
          <w:rFonts w:asciiTheme="majorBidi" w:hAnsiTheme="majorBidi" w:cstheme="majorBidi"/>
          <w:sz w:val="28"/>
          <w:szCs w:val="28"/>
          <w:lang w:bidi="ar-EG"/>
        </w:rPr>
        <w:t>"</w:t>
      </w:r>
      <w:r w:rsidRPr="0012648B">
        <w:rPr>
          <w:rFonts w:asciiTheme="majorBidi" w:hAnsiTheme="majorBidi" w:cstheme="majorBidi"/>
          <w:b/>
          <w:bCs/>
          <w:sz w:val="28"/>
          <w:szCs w:val="28"/>
          <w:lang w:bidi="ar-EG"/>
        </w:rPr>
        <w:t>E-Commerce Acceptance and</w:t>
      </w:r>
      <w:r w:rsidRPr="0012648B">
        <w:rPr>
          <w:rFonts w:asciiTheme="majorBidi" w:hAnsiTheme="majorBidi" w:cstheme="majorBidi"/>
          <w:b/>
          <w:bCs/>
          <w:sz w:val="28"/>
          <w:szCs w:val="28"/>
          <w:rtl/>
          <w:lang w:bidi="ar-EG"/>
        </w:rPr>
        <w:t xml:space="preserve"> </w:t>
      </w:r>
      <w:r w:rsidRPr="0012648B">
        <w:rPr>
          <w:rFonts w:asciiTheme="majorBidi" w:hAnsiTheme="majorBidi" w:cstheme="majorBidi"/>
          <w:b/>
          <w:bCs/>
          <w:sz w:val="28"/>
          <w:szCs w:val="28"/>
          <w:lang w:bidi="ar-EG"/>
        </w:rPr>
        <w:t>Implementation in Saudi Arabia:</w:t>
      </w:r>
      <w:r w:rsidRPr="0012648B">
        <w:rPr>
          <w:rFonts w:asciiTheme="majorBidi" w:hAnsiTheme="majorBidi" w:cstheme="majorBidi"/>
          <w:b/>
          <w:bCs/>
          <w:sz w:val="28"/>
          <w:szCs w:val="28"/>
          <w:rtl/>
          <w:lang w:bidi="ar-EG"/>
        </w:rPr>
        <w:t xml:space="preserve"> </w:t>
      </w:r>
      <w:r w:rsidRPr="0012648B">
        <w:rPr>
          <w:rFonts w:asciiTheme="majorBidi" w:hAnsiTheme="majorBidi" w:cstheme="majorBidi"/>
          <w:b/>
          <w:bCs/>
          <w:sz w:val="28"/>
          <w:szCs w:val="28"/>
          <w:lang w:bidi="ar-EG"/>
        </w:rPr>
        <w:t>Previous, Current and Future Factors</w:t>
      </w:r>
      <w:r w:rsidRPr="001919BB">
        <w:rPr>
          <w:rFonts w:asciiTheme="majorBidi" w:hAnsiTheme="majorBidi" w:cstheme="majorBidi"/>
          <w:sz w:val="28"/>
          <w:szCs w:val="28"/>
          <w:lang w:bidi="ar-EG"/>
        </w:rPr>
        <w:t>". In this study, the aim was to explore how advancements in e-commerce impact consumer behavior and sales in the logistics sector, highlighting their profound effects, challenges, and opportunities. The research discusses how e-commerce factors such as increased credit card usage, declining demand for Cash-on-Delivery (COD), and the growing importance of mobile commerce (M-Commerce) empower logistics professionals with advanced tools to enhance operational efficiency and decision-making accuracy.</w:t>
      </w:r>
      <w:r w:rsidRPr="001919BB">
        <w:rPr>
          <w:rFonts w:asciiTheme="majorBidi" w:hAnsiTheme="majorBidi" w:cstheme="majorBidi"/>
          <w:sz w:val="28"/>
          <w:szCs w:val="28"/>
          <w:rtl/>
          <w:lang w:bidi="ar-EG"/>
        </w:rPr>
        <w:t xml:space="preserve"> </w:t>
      </w:r>
      <w:r w:rsidRPr="001919BB">
        <w:rPr>
          <w:rFonts w:asciiTheme="majorBidi" w:hAnsiTheme="majorBidi" w:cstheme="majorBidi"/>
          <w:sz w:val="28"/>
          <w:szCs w:val="28"/>
          <w:lang w:bidi="ar-EG"/>
        </w:rPr>
        <w:t xml:space="preserve">The study addresses the optimization of </w:t>
      </w:r>
      <w:r w:rsidRPr="001919BB">
        <w:rPr>
          <w:rFonts w:asciiTheme="majorBidi" w:hAnsiTheme="majorBidi" w:cstheme="majorBidi"/>
          <w:sz w:val="28"/>
          <w:szCs w:val="28"/>
          <w:lang w:bidi="ar-EG"/>
        </w:rPr>
        <w:lastRenderedPageBreak/>
        <w:t>resource allocation, predictive maintenance, and risk management in supply chain operations using e-commerce technologies. E-commerce has revolutionized decision-making in logistics by enhancing efficiency, accuracy, and agility. It optimizes resource allocation by analyzing transportation costs, inventory levels, and demand patterns, thereby improving cost-effectiveness and minimizing environmental impact. The study indicated that e-commerce enables predictive maintenance to reduce downtime and optimize asset utilization, while e-commerce-driven risk management systems identify and mitigate supply chain disruptions proactively.</w:t>
      </w:r>
      <w:r w:rsidRPr="001919BB">
        <w:rPr>
          <w:rFonts w:asciiTheme="majorBidi" w:hAnsiTheme="majorBidi" w:cstheme="majorBidi"/>
          <w:sz w:val="28"/>
          <w:szCs w:val="28"/>
          <w:rtl/>
          <w:lang w:bidi="ar-EG"/>
        </w:rPr>
        <w:t xml:space="preserve"> </w:t>
      </w:r>
      <w:r w:rsidRPr="001919BB">
        <w:rPr>
          <w:rFonts w:asciiTheme="majorBidi" w:hAnsiTheme="majorBidi" w:cstheme="majorBidi"/>
          <w:sz w:val="28"/>
          <w:szCs w:val="28"/>
          <w:lang w:bidi="ar-EG"/>
        </w:rPr>
        <w:t xml:space="preserve">Despite these benefits, challenges such as privacy and security concerns, the need for user awareness, and supportive regulatory environments remain, necessitating regulatory frameworks and ethical guidelines for responsible e-commerce deployment in logistics. </w:t>
      </w:r>
    </w:p>
    <w:p w14:paraId="251F5079" w14:textId="77777777" w:rsidR="00640299" w:rsidRPr="001919BB" w:rsidRDefault="00640299" w:rsidP="00A012CC">
      <w:pPr>
        <w:bidi w:val="0"/>
        <w:spacing w:line="360" w:lineRule="auto"/>
        <w:ind w:firstLine="567"/>
        <w:jc w:val="both"/>
        <w:rPr>
          <w:rFonts w:asciiTheme="majorBidi" w:hAnsiTheme="majorBidi" w:cstheme="majorBidi"/>
          <w:sz w:val="28"/>
          <w:szCs w:val="28"/>
          <w:lang w:bidi="ar-EG"/>
        </w:rPr>
      </w:pPr>
      <w:r w:rsidRPr="001919BB">
        <w:rPr>
          <w:rFonts w:asciiTheme="majorBidi" w:hAnsiTheme="majorBidi" w:cstheme="majorBidi"/>
          <w:sz w:val="28"/>
          <w:szCs w:val="28"/>
          <w:lang w:bidi="ar-EG"/>
        </w:rPr>
        <w:t>(Alqahtani, 2016) conducted a study titled "</w:t>
      </w:r>
      <w:r w:rsidRPr="00C747D8">
        <w:rPr>
          <w:rFonts w:asciiTheme="majorBidi" w:hAnsiTheme="majorBidi" w:cstheme="majorBidi"/>
          <w:b/>
          <w:bCs/>
          <w:sz w:val="28"/>
          <w:szCs w:val="28"/>
          <w:lang w:bidi="ar-EG"/>
        </w:rPr>
        <w:t>Factors Influencing the Adoption of E-commerce in Saudi Arabia: Study of Online Shopping</w:t>
      </w:r>
      <w:r w:rsidRPr="001919BB">
        <w:rPr>
          <w:rFonts w:asciiTheme="majorBidi" w:hAnsiTheme="majorBidi" w:cstheme="majorBidi"/>
          <w:sz w:val="28"/>
          <w:szCs w:val="28"/>
          <w:lang w:bidi="ar-EG"/>
        </w:rPr>
        <w:t>". The objective of the study was to investigate the adoption factors of e-commerce in Saudi Arabia, examining challenges and influences from both consumer and supplier perspectives. It aims to develop a statistical model capturing the relationship between e-commerce adoption and relevant factors from a B2C viewpoint, classify different adopter types, and assess the impact of age, gender, and knowledge on adoption within Saudi cultural contexts.</w:t>
      </w:r>
      <w:r w:rsidRPr="001919BB">
        <w:rPr>
          <w:rFonts w:asciiTheme="majorBidi" w:hAnsiTheme="majorBidi" w:cstheme="majorBidi"/>
          <w:sz w:val="28"/>
          <w:szCs w:val="28"/>
          <w:rtl/>
          <w:lang w:bidi="ar-EG"/>
        </w:rPr>
        <w:t xml:space="preserve"> </w:t>
      </w:r>
      <w:r w:rsidRPr="001919BB">
        <w:rPr>
          <w:rFonts w:asciiTheme="majorBidi" w:hAnsiTheme="majorBidi" w:cstheme="majorBidi"/>
          <w:sz w:val="28"/>
          <w:szCs w:val="28"/>
          <w:lang w:bidi="ar-EG"/>
        </w:rPr>
        <w:t>The study employed both qualitative methods (semi-structured interviews) and quantitative methods (online surveys using Likert scaling) to gather data for the study.</w:t>
      </w:r>
      <w:r w:rsidRPr="001919BB">
        <w:rPr>
          <w:rFonts w:asciiTheme="majorBidi" w:hAnsiTheme="majorBidi" w:cstheme="majorBidi"/>
          <w:sz w:val="28"/>
          <w:szCs w:val="28"/>
          <w:rtl/>
          <w:lang w:bidi="ar-EG"/>
        </w:rPr>
        <w:t xml:space="preserve"> </w:t>
      </w:r>
      <w:r w:rsidRPr="001919BB">
        <w:rPr>
          <w:rFonts w:asciiTheme="majorBidi" w:hAnsiTheme="majorBidi" w:cstheme="majorBidi"/>
          <w:sz w:val="28"/>
          <w:szCs w:val="28"/>
          <w:lang w:bidi="ar-EG"/>
        </w:rPr>
        <w:t xml:space="preserve">The study revealed that e-commerce users in Saudi Arabia are divided into three groups based on shopping frequency: frequent, moderate, and rare. It also highlighted that Saudi women engage more in online shopping than men, influenced by cultural norms. Young adults, with greater ICT knowledge, showed higher participation in online shopping. Overall, factors such as payment methods, </w:t>
      </w:r>
      <w:r w:rsidRPr="001919BB">
        <w:rPr>
          <w:rFonts w:asciiTheme="majorBidi" w:hAnsiTheme="majorBidi" w:cstheme="majorBidi"/>
          <w:sz w:val="28"/>
          <w:szCs w:val="28"/>
          <w:lang w:bidi="ar-EG"/>
        </w:rPr>
        <w:lastRenderedPageBreak/>
        <w:t>delivery systems, product availability, trust, and prior experience significantly influence e-commerce adoption in Saudi Arabia.</w:t>
      </w:r>
      <w:r w:rsidRPr="001919BB">
        <w:rPr>
          <w:rFonts w:asciiTheme="majorBidi" w:hAnsiTheme="majorBidi" w:cstheme="majorBidi"/>
          <w:sz w:val="28"/>
          <w:szCs w:val="28"/>
          <w:rtl/>
          <w:lang w:bidi="ar-EG"/>
        </w:rPr>
        <w:t xml:space="preserve"> </w:t>
      </w:r>
    </w:p>
    <w:p w14:paraId="3D5EFB89" w14:textId="77777777" w:rsidR="00640299" w:rsidRPr="001919BB" w:rsidRDefault="00640299" w:rsidP="00A012CC">
      <w:pPr>
        <w:bidi w:val="0"/>
        <w:spacing w:line="360" w:lineRule="auto"/>
        <w:ind w:firstLine="567"/>
        <w:jc w:val="both"/>
        <w:rPr>
          <w:rFonts w:asciiTheme="majorBidi" w:hAnsiTheme="majorBidi" w:cstheme="majorBidi"/>
          <w:sz w:val="28"/>
          <w:szCs w:val="28"/>
          <w:rtl/>
          <w:lang w:bidi="ar-EG"/>
        </w:rPr>
      </w:pPr>
      <w:r w:rsidRPr="001919BB">
        <w:rPr>
          <w:rFonts w:asciiTheme="majorBidi" w:hAnsiTheme="majorBidi" w:cstheme="majorBidi"/>
          <w:sz w:val="28"/>
          <w:szCs w:val="28"/>
          <w:lang w:bidi="ar-EG"/>
        </w:rPr>
        <w:t>Lin, X., &amp; Liao, X. (2017). conducted a study titled</w:t>
      </w:r>
      <w:r>
        <w:rPr>
          <w:rFonts w:asciiTheme="majorBidi" w:hAnsiTheme="majorBidi" w:cstheme="majorBidi"/>
          <w:sz w:val="28"/>
          <w:szCs w:val="28"/>
          <w:lang w:bidi="ar-EG"/>
        </w:rPr>
        <w:t xml:space="preserve"> “</w:t>
      </w:r>
      <w:r w:rsidRPr="00C747D8">
        <w:rPr>
          <w:rFonts w:asciiTheme="majorBidi" w:hAnsiTheme="majorBidi" w:cstheme="majorBidi"/>
          <w:b/>
          <w:bCs/>
          <w:sz w:val="28"/>
          <w:szCs w:val="28"/>
          <w:lang w:bidi="ar-EG"/>
        </w:rPr>
        <w:t>Factors influencing the adoption of e-commerce by micro-enterprises in rural China</w:t>
      </w:r>
      <w:r>
        <w:rPr>
          <w:rFonts w:asciiTheme="majorBidi" w:hAnsiTheme="majorBidi" w:cstheme="majorBidi"/>
          <w:sz w:val="28"/>
          <w:szCs w:val="28"/>
          <w:lang w:bidi="ar-EG"/>
        </w:rPr>
        <w:t xml:space="preserve">”. </w:t>
      </w:r>
      <w:r w:rsidRPr="001919BB">
        <w:rPr>
          <w:rFonts w:asciiTheme="majorBidi" w:hAnsiTheme="majorBidi" w:cstheme="majorBidi"/>
          <w:sz w:val="28"/>
          <w:szCs w:val="28"/>
          <w:lang w:bidi="ar-EG"/>
        </w:rPr>
        <w:t>This study explored factors influencing e-commerce adoption among micro-enterprises in rural China. It employed a quantitative approach with surveys collected from small business owners in rural areas. Findings highlighted factors such as technological infrastructure availability, technology awareness, education level, and government support as critical. Economic incentives and partnerships with commercial entities were also identified as facilitating factors for adoption.</w:t>
      </w:r>
    </w:p>
    <w:p w14:paraId="7FE49ED7" w14:textId="77777777" w:rsidR="00640299" w:rsidRDefault="00640299" w:rsidP="00A012CC">
      <w:pPr>
        <w:bidi w:val="0"/>
        <w:spacing w:line="360" w:lineRule="auto"/>
        <w:ind w:firstLine="567"/>
        <w:jc w:val="both"/>
        <w:rPr>
          <w:rFonts w:asciiTheme="majorBidi" w:hAnsiTheme="majorBidi" w:cstheme="majorBidi"/>
          <w:sz w:val="28"/>
          <w:szCs w:val="28"/>
          <w:rtl/>
          <w:lang w:bidi="ar-EG"/>
        </w:rPr>
      </w:pPr>
      <w:proofErr w:type="spellStart"/>
      <w:r w:rsidRPr="001919BB">
        <w:rPr>
          <w:rFonts w:asciiTheme="majorBidi" w:hAnsiTheme="majorBidi" w:cstheme="majorBidi"/>
          <w:sz w:val="28"/>
          <w:szCs w:val="28"/>
          <w:lang w:bidi="ar-EG"/>
        </w:rPr>
        <w:t>Alalwan</w:t>
      </w:r>
      <w:proofErr w:type="spellEnd"/>
      <w:r w:rsidRPr="001919BB">
        <w:rPr>
          <w:rFonts w:asciiTheme="majorBidi" w:hAnsiTheme="majorBidi" w:cstheme="majorBidi"/>
          <w:sz w:val="28"/>
          <w:szCs w:val="28"/>
          <w:lang w:bidi="ar-EG"/>
        </w:rPr>
        <w:t xml:space="preserve">, A. A. (2018). </w:t>
      </w:r>
      <w:r w:rsidRPr="00F70B52">
        <w:rPr>
          <w:rFonts w:asciiTheme="majorBidi" w:hAnsiTheme="majorBidi" w:cstheme="majorBidi"/>
          <w:sz w:val="28"/>
          <w:szCs w:val="28"/>
          <w:lang w:bidi="ar-EG"/>
        </w:rPr>
        <w:t>conducted a study titled “</w:t>
      </w:r>
      <w:r w:rsidRPr="00F70B52">
        <w:rPr>
          <w:rFonts w:asciiTheme="majorBidi" w:hAnsiTheme="majorBidi" w:cstheme="majorBidi"/>
          <w:b/>
          <w:bCs/>
          <w:sz w:val="28"/>
          <w:szCs w:val="28"/>
          <w:lang w:bidi="ar-EG"/>
        </w:rPr>
        <w:t>Investigating the impact of social media advertising features on customer purchase intention</w:t>
      </w:r>
      <w:r w:rsidRPr="00F70B52">
        <w:rPr>
          <w:rFonts w:asciiTheme="majorBidi" w:hAnsiTheme="majorBidi" w:cstheme="majorBidi"/>
          <w:sz w:val="28"/>
          <w:szCs w:val="28"/>
          <w:lang w:bidi="ar-EG"/>
        </w:rPr>
        <w:t xml:space="preserve">”. </w:t>
      </w:r>
      <w:r w:rsidRPr="001919BB">
        <w:rPr>
          <w:rFonts w:asciiTheme="majorBidi" w:hAnsiTheme="majorBidi" w:cstheme="majorBidi"/>
          <w:sz w:val="28"/>
          <w:szCs w:val="28"/>
          <w:lang w:bidi="ar-EG"/>
        </w:rPr>
        <w:t>Examining the impact of social media advertising features on customer purchase intentions was the focus here. Using a quantitative approach with surveys, the study analyzed user behaviors on social media platforms. Results indicated that targeted advertising, social interaction, and visual content played critical roles in enhancing purchase intentions. Trust in the brand and personal experience were also identified as influential factors in purchase decision-making.</w:t>
      </w:r>
    </w:p>
    <w:p w14:paraId="45CA4EA2" w14:textId="4364E1A0" w:rsidR="00164C56" w:rsidRPr="001919BB" w:rsidRDefault="00640299" w:rsidP="00773E0F">
      <w:pPr>
        <w:bidi w:val="0"/>
        <w:spacing w:line="360" w:lineRule="auto"/>
        <w:ind w:firstLine="567"/>
        <w:jc w:val="both"/>
        <w:rPr>
          <w:rFonts w:asciiTheme="majorBidi" w:hAnsiTheme="majorBidi" w:cstheme="majorBidi"/>
          <w:sz w:val="28"/>
          <w:szCs w:val="28"/>
          <w:rtl/>
          <w:lang w:bidi="ar-EG"/>
        </w:rPr>
      </w:pPr>
      <w:r>
        <w:rPr>
          <w:rFonts w:asciiTheme="majorBidi" w:hAnsiTheme="majorBidi" w:cstheme="majorBidi"/>
          <w:sz w:val="28"/>
          <w:szCs w:val="28"/>
          <w:lang w:bidi="ar-EG"/>
        </w:rPr>
        <w:t>(</w:t>
      </w:r>
      <w:r w:rsidRPr="00EE23BE">
        <w:rPr>
          <w:rFonts w:asciiTheme="majorBidi" w:hAnsiTheme="majorBidi" w:cstheme="majorBidi"/>
          <w:sz w:val="28"/>
          <w:szCs w:val="28"/>
          <w:lang w:bidi="ar-EG"/>
        </w:rPr>
        <w:t xml:space="preserve">Alanmi </w:t>
      </w:r>
      <w:r>
        <w:rPr>
          <w:rFonts w:asciiTheme="majorBidi" w:hAnsiTheme="majorBidi" w:cstheme="majorBidi"/>
          <w:sz w:val="28"/>
          <w:szCs w:val="28"/>
          <w:lang w:bidi="ar-EG"/>
        </w:rPr>
        <w:t xml:space="preserve">&amp; </w:t>
      </w:r>
      <w:r w:rsidRPr="00EE23BE">
        <w:rPr>
          <w:rFonts w:asciiTheme="majorBidi" w:hAnsiTheme="majorBidi" w:cstheme="majorBidi"/>
          <w:sz w:val="28"/>
          <w:szCs w:val="28"/>
          <w:lang w:bidi="ar-EG"/>
        </w:rPr>
        <w:t>Alharthi</w:t>
      </w:r>
      <w:r>
        <w:rPr>
          <w:rFonts w:asciiTheme="majorBidi" w:hAnsiTheme="majorBidi" w:cstheme="majorBidi"/>
          <w:sz w:val="28"/>
          <w:szCs w:val="28"/>
          <w:lang w:bidi="ar-EG"/>
        </w:rPr>
        <w:t>, 2023)</w:t>
      </w:r>
      <w:r w:rsidRPr="00EE23BE">
        <w:t xml:space="preserve"> </w:t>
      </w:r>
      <w:r w:rsidRPr="00EE23BE">
        <w:rPr>
          <w:rFonts w:asciiTheme="majorBidi" w:hAnsiTheme="majorBidi" w:cstheme="majorBidi"/>
          <w:sz w:val="28"/>
          <w:szCs w:val="28"/>
          <w:lang w:bidi="ar-EG"/>
        </w:rPr>
        <w:t xml:space="preserve">conducted a study titled </w:t>
      </w:r>
      <w:r>
        <w:rPr>
          <w:rFonts w:asciiTheme="majorBidi" w:hAnsiTheme="majorBidi" w:cstheme="majorBidi"/>
          <w:sz w:val="28"/>
          <w:szCs w:val="28"/>
          <w:lang w:bidi="ar-EG"/>
        </w:rPr>
        <w:t>“</w:t>
      </w:r>
      <w:r w:rsidRPr="00C60169">
        <w:rPr>
          <w:rFonts w:asciiTheme="majorBidi" w:hAnsiTheme="majorBidi" w:cstheme="majorBidi"/>
          <w:b/>
          <w:bCs/>
          <w:sz w:val="28"/>
          <w:szCs w:val="28"/>
          <w:lang w:bidi="ar-EG"/>
        </w:rPr>
        <w:t>The Impact of Digital Marketing on Consumer Buying Behavior in Saudi Arabia: Brand Popularity as a Mediator</w:t>
      </w:r>
      <w:r>
        <w:rPr>
          <w:rFonts w:asciiTheme="majorBidi" w:hAnsiTheme="majorBidi" w:cstheme="majorBidi"/>
          <w:sz w:val="28"/>
          <w:szCs w:val="28"/>
          <w:lang w:bidi="ar-EG"/>
        </w:rPr>
        <w:t xml:space="preserve">”. </w:t>
      </w:r>
      <w:r w:rsidRPr="003D46D4">
        <w:rPr>
          <w:rFonts w:asciiTheme="majorBidi" w:hAnsiTheme="majorBidi" w:cstheme="majorBidi"/>
          <w:sz w:val="28"/>
          <w:szCs w:val="28"/>
          <w:lang w:bidi="ar-EG"/>
        </w:rPr>
        <w:t xml:space="preserve">The aim of this study was to assess how digital marketing influences consumer behavior, purchasing decisions, and brand popularity. Conducted using a quantitative research approach, data were gathered from 200 respondents through an online survey questionnaire and analyzed using SPSS software. The results indicate a significant positive impact of digital marketing on brand popularity, consumer purchasing behavior, and </w:t>
      </w:r>
      <w:r w:rsidRPr="003D46D4">
        <w:rPr>
          <w:rFonts w:asciiTheme="majorBidi" w:hAnsiTheme="majorBidi" w:cstheme="majorBidi"/>
          <w:sz w:val="28"/>
          <w:szCs w:val="28"/>
          <w:lang w:bidi="ar-EG"/>
        </w:rPr>
        <w:lastRenderedPageBreak/>
        <w:t>decision-making in Saudi Arabia. These findings underscore the practical implications for enhancing digital marketing strategies across organizations. Managers are encouraged to refine their digital marketing approaches, particularly through platforms like Snapchat, TikTok, and Twitter, to bolster brand visibility. The study focused solely on digital marketing via social media in Saudi Arabia and suggests future research that integrates diverse digital marketing variables.</w:t>
      </w:r>
    </w:p>
    <w:p w14:paraId="599065C2" w14:textId="38A2099F" w:rsidR="00280EB8" w:rsidRPr="000A05F2" w:rsidRDefault="00280EB8" w:rsidP="00A012CC">
      <w:pPr>
        <w:pStyle w:val="Heading1"/>
        <w:spacing w:line="360" w:lineRule="auto"/>
        <w:jc w:val="both"/>
        <w:rPr>
          <w:rFonts w:asciiTheme="majorBidi" w:hAnsiTheme="majorBidi"/>
          <w:b/>
          <w:bCs/>
          <w:color w:val="auto"/>
          <w:sz w:val="32"/>
          <w:szCs w:val="32"/>
          <w:rtl/>
          <w:lang w:bidi="ar-EG"/>
        </w:rPr>
      </w:pPr>
      <w:bookmarkStart w:id="12" w:name="_Toc173514835"/>
      <w:r w:rsidRPr="00773E0F">
        <w:rPr>
          <w:rFonts w:asciiTheme="majorBidi" w:hAnsiTheme="majorBidi"/>
          <w:b/>
          <w:bCs/>
          <w:color w:val="auto"/>
          <w:sz w:val="32"/>
          <w:szCs w:val="32"/>
          <w:lang w:bidi="ar-EG"/>
        </w:rPr>
        <w:t>Theoretical framework</w:t>
      </w:r>
      <w:bookmarkEnd w:id="12"/>
    </w:p>
    <w:p w14:paraId="7E1C2FDB" w14:textId="1F06AB34" w:rsidR="005609A3" w:rsidRPr="00E55EB7" w:rsidRDefault="00164C56" w:rsidP="00E55EB7">
      <w:pPr>
        <w:pStyle w:val="Heading1"/>
        <w:numPr>
          <w:ilvl w:val="1"/>
          <w:numId w:val="15"/>
        </w:numPr>
        <w:tabs>
          <w:tab w:val="clear" w:pos="1440"/>
          <w:tab w:val="num" w:pos="426"/>
        </w:tabs>
        <w:spacing w:line="360" w:lineRule="auto"/>
        <w:ind w:left="567" w:hanging="567"/>
        <w:jc w:val="both"/>
        <w:rPr>
          <w:rFonts w:asciiTheme="majorBidi" w:hAnsiTheme="majorBidi"/>
          <w:b/>
          <w:bCs/>
          <w:color w:val="auto"/>
          <w:sz w:val="28"/>
          <w:szCs w:val="28"/>
          <w:lang w:bidi="ar-EG"/>
        </w:rPr>
      </w:pPr>
      <w:bookmarkStart w:id="13" w:name="_Toc173514836"/>
      <w:r w:rsidRPr="00E55EB7">
        <w:rPr>
          <w:rFonts w:asciiTheme="majorBidi" w:hAnsiTheme="majorBidi"/>
          <w:b/>
          <w:bCs/>
          <w:color w:val="auto"/>
          <w:sz w:val="28"/>
          <w:szCs w:val="28"/>
          <w:lang w:bidi="ar-EG"/>
        </w:rPr>
        <w:t>E-commerce</w:t>
      </w:r>
      <w:r w:rsidR="003659C4" w:rsidRPr="00E55EB7">
        <w:rPr>
          <w:rFonts w:asciiTheme="majorBidi" w:hAnsiTheme="majorBidi"/>
          <w:b/>
          <w:bCs/>
          <w:color w:val="auto"/>
          <w:sz w:val="28"/>
          <w:szCs w:val="28"/>
          <w:lang w:bidi="ar-EG"/>
        </w:rPr>
        <w:t xml:space="preserve"> definition</w:t>
      </w:r>
      <w:bookmarkEnd w:id="13"/>
    </w:p>
    <w:p w14:paraId="4BEA5121" w14:textId="5C31D098" w:rsidR="00164C56" w:rsidRDefault="00164C56" w:rsidP="00A012CC">
      <w:pPr>
        <w:bidi w:val="0"/>
        <w:spacing w:line="360" w:lineRule="auto"/>
        <w:ind w:firstLine="567"/>
        <w:jc w:val="both"/>
        <w:rPr>
          <w:rFonts w:asciiTheme="majorBidi" w:hAnsiTheme="majorBidi" w:cstheme="majorBidi"/>
          <w:sz w:val="28"/>
          <w:szCs w:val="28"/>
          <w:lang w:bidi="ar-EG"/>
        </w:rPr>
      </w:pPr>
      <w:r w:rsidRPr="00164C56">
        <w:rPr>
          <w:rFonts w:asciiTheme="majorBidi" w:hAnsiTheme="majorBidi" w:cstheme="majorBidi"/>
          <w:sz w:val="28"/>
          <w:szCs w:val="28"/>
          <w:lang w:bidi="ar-EG"/>
        </w:rPr>
        <w:t xml:space="preserve">Since the advent and commercialization of the Internet in 1994, a new commercial landscape known as e-commerce (EC) has developed. E-commerce is characterized by the utilization of the Internet and other networking technologies for the buying, selling, transferring, or exchanging of products and services (Turban, </w:t>
      </w:r>
      <w:r w:rsidR="00AB1682" w:rsidRPr="00AB1682">
        <w:rPr>
          <w:rFonts w:asciiTheme="majorBidi" w:hAnsiTheme="majorBidi" w:cstheme="majorBidi"/>
          <w:i/>
          <w:iCs/>
          <w:sz w:val="28"/>
          <w:szCs w:val="28"/>
          <w:lang w:bidi="ar-EG"/>
        </w:rPr>
        <w:t>et al</w:t>
      </w:r>
      <w:r w:rsidR="00AB1682">
        <w:rPr>
          <w:rFonts w:asciiTheme="majorBidi" w:hAnsiTheme="majorBidi" w:cstheme="majorBidi"/>
          <w:i/>
          <w:iCs/>
          <w:sz w:val="28"/>
          <w:szCs w:val="28"/>
          <w:lang w:bidi="ar-EG"/>
        </w:rPr>
        <w:t>.</w:t>
      </w:r>
      <w:r w:rsidR="00AB1682" w:rsidRPr="00164C56">
        <w:rPr>
          <w:rFonts w:asciiTheme="majorBidi" w:hAnsiTheme="majorBidi" w:cstheme="majorBidi"/>
          <w:sz w:val="28"/>
          <w:szCs w:val="28"/>
          <w:lang w:bidi="ar-EG"/>
        </w:rPr>
        <w:t>,</w:t>
      </w:r>
      <w:r w:rsidRPr="00164C56">
        <w:rPr>
          <w:rFonts w:asciiTheme="majorBidi" w:hAnsiTheme="majorBidi" w:cstheme="majorBidi"/>
          <w:sz w:val="28"/>
          <w:szCs w:val="28"/>
          <w:lang w:bidi="ar-EG"/>
        </w:rPr>
        <w:t xml:space="preserve"> 2004, as cited in </w:t>
      </w:r>
      <w:r>
        <w:rPr>
          <w:rFonts w:asciiTheme="majorBidi" w:hAnsiTheme="majorBidi" w:cstheme="majorBidi"/>
          <w:sz w:val="28"/>
          <w:szCs w:val="28"/>
          <w:lang w:bidi="ar-EG"/>
        </w:rPr>
        <w:t>(</w:t>
      </w:r>
      <w:r w:rsidRPr="00164C56">
        <w:rPr>
          <w:rFonts w:asciiTheme="majorBidi" w:hAnsiTheme="majorBidi" w:cstheme="majorBidi"/>
          <w:sz w:val="28"/>
          <w:szCs w:val="28"/>
          <w:lang w:bidi="ar-EG"/>
        </w:rPr>
        <w:t xml:space="preserve">Vaithianathan, 2010; Khoshnampour </w:t>
      </w:r>
      <w:r w:rsidRPr="00164C56">
        <w:rPr>
          <w:rFonts w:asciiTheme="majorBidi" w:hAnsiTheme="majorBidi" w:cstheme="majorBidi"/>
          <w:i/>
          <w:iCs/>
          <w:sz w:val="28"/>
          <w:szCs w:val="28"/>
          <w:lang w:bidi="ar-EG"/>
        </w:rPr>
        <w:t>et al</w:t>
      </w:r>
      <w:r w:rsidRPr="00164C56">
        <w:rPr>
          <w:rFonts w:asciiTheme="majorBidi" w:hAnsiTheme="majorBidi" w:cstheme="majorBidi"/>
          <w:sz w:val="28"/>
          <w:szCs w:val="28"/>
          <w:lang w:bidi="ar-EG"/>
        </w:rPr>
        <w:t xml:space="preserve">., 2011; Turban </w:t>
      </w:r>
      <w:r w:rsidRPr="00164C56">
        <w:rPr>
          <w:rFonts w:asciiTheme="majorBidi" w:hAnsiTheme="majorBidi" w:cstheme="majorBidi"/>
          <w:i/>
          <w:iCs/>
          <w:sz w:val="28"/>
          <w:szCs w:val="28"/>
          <w:lang w:bidi="ar-EG"/>
        </w:rPr>
        <w:t>et al</w:t>
      </w:r>
      <w:r w:rsidRPr="00164C56">
        <w:rPr>
          <w:rFonts w:asciiTheme="majorBidi" w:hAnsiTheme="majorBidi" w:cstheme="majorBidi"/>
          <w:sz w:val="28"/>
          <w:szCs w:val="28"/>
          <w:lang w:bidi="ar-EG"/>
        </w:rPr>
        <w:t xml:space="preserve">., 2008; Ahmed </w:t>
      </w:r>
      <w:r w:rsidRPr="00164C56">
        <w:rPr>
          <w:rFonts w:asciiTheme="majorBidi" w:hAnsiTheme="majorBidi" w:cstheme="majorBidi"/>
          <w:i/>
          <w:iCs/>
          <w:sz w:val="28"/>
          <w:szCs w:val="28"/>
          <w:lang w:bidi="ar-EG"/>
        </w:rPr>
        <w:t>et al</w:t>
      </w:r>
      <w:r w:rsidRPr="00164C56">
        <w:rPr>
          <w:rFonts w:asciiTheme="majorBidi" w:hAnsiTheme="majorBidi" w:cstheme="majorBidi"/>
          <w:sz w:val="28"/>
          <w:szCs w:val="28"/>
          <w:lang w:bidi="ar-EG"/>
        </w:rPr>
        <w:t>., 2006).</w:t>
      </w:r>
    </w:p>
    <w:p w14:paraId="117D1747" w14:textId="7737329B" w:rsidR="00164C56" w:rsidRPr="00164C56" w:rsidRDefault="00164C56" w:rsidP="00A012CC">
      <w:pPr>
        <w:bidi w:val="0"/>
        <w:spacing w:line="360" w:lineRule="auto"/>
        <w:ind w:firstLine="567"/>
        <w:jc w:val="both"/>
        <w:rPr>
          <w:rFonts w:asciiTheme="majorBidi" w:hAnsiTheme="majorBidi" w:cstheme="majorBidi"/>
          <w:sz w:val="28"/>
          <w:szCs w:val="28"/>
          <w:lang w:bidi="ar-EG"/>
        </w:rPr>
      </w:pPr>
      <w:r w:rsidRPr="00164C56">
        <w:rPr>
          <w:rFonts w:asciiTheme="majorBidi" w:hAnsiTheme="majorBidi" w:cstheme="majorBidi"/>
          <w:sz w:val="28"/>
          <w:szCs w:val="28"/>
          <w:lang w:bidi="ar-EG"/>
        </w:rPr>
        <w:t>The Organization for Economic Cooperation and Development (OECD) provides a broader definition: “An electronic transaction is the sale or purchase of goods or services, whether between businesses, households, individuals, governments, and other public or private organizations, conducted over computer-mediated networks. While the goods and services are ordered over these networks, the payment and the final delivery of the goods or services may occur either online or offline” (p. 89)</w:t>
      </w:r>
      <w:r w:rsidRPr="00164C56">
        <w:rPr>
          <w:rFonts w:asciiTheme="majorBidi" w:hAnsiTheme="majorBidi" w:cstheme="majorBidi"/>
          <w:sz w:val="28"/>
          <w:szCs w:val="28"/>
          <w:rtl/>
          <w:lang w:bidi="ar-EG"/>
        </w:rPr>
        <w:t>.</w:t>
      </w:r>
    </w:p>
    <w:p w14:paraId="604726EC" w14:textId="77777777" w:rsidR="00164C56" w:rsidRDefault="00164C56" w:rsidP="00A012CC">
      <w:pPr>
        <w:bidi w:val="0"/>
        <w:spacing w:line="360" w:lineRule="auto"/>
        <w:ind w:firstLine="567"/>
        <w:jc w:val="both"/>
        <w:rPr>
          <w:rFonts w:asciiTheme="majorBidi" w:hAnsiTheme="majorBidi" w:cstheme="majorBidi"/>
          <w:sz w:val="28"/>
          <w:szCs w:val="28"/>
          <w:rtl/>
          <w:lang w:bidi="ar-EG"/>
        </w:rPr>
      </w:pPr>
      <w:r w:rsidRPr="00164C56">
        <w:rPr>
          <w:rFonts w:asciiTheme="majorBidi" w:hAnsiTheme="majorBidi" w:cstheme="majorBidi"/>
          <w:sz w:val="28"/>
          <w:szCs w:val="28"/>
          <w:lang w:bidi="ar-EG"/>
        </w:rPr>
        <w:t>In essence, e-commerce amalgamates various technologies, infrastructures, processes, and products, integrating entire industries with specific applications, products, users, information exchange, and economic activities into a global marketplace facilitated by the Internet.</w:t>
      </w:r>
    </w:p>
    <w:p w14:paraId="0C2BEE2D" w14:textId="2D5C843B" w:rsidR="00CE5860" w:rsidRDefault="004C32EA" w:rsidP="00A012CC">
      <w:pPr>
        <w:bidi w:val="0"/>
        <w:spacing w:line="360" w:lineRule="auto"/>
        <w:ind w:firstLine="567"/>
        <w:jc w:val="both"/>
        <w:rPr>
          <w:rFonts w:asciiTheme="majorBidi" w:hAnsiTheme="majorBidi" w:cstheme="majorBidi"/>
          <w:sz w:val="28"/>
          <w:szCs w:val="28"/>
          <w:lang w:bidi="ar-EG"/>
        </w:rPr>
      </w:pPr>
      <w:r w:rsidRPr="00530123">
        <w:rPr>
          <w:rFonts w:asciiTheme="majorBidi" w:hAnsiTheme="majorBidi" w:cstheme="majorBidi"/>
          <w:sz w:val="28"/>
          <w:szCs w:val="28"/>
          <w:lang w:bidi="ar-EG"/>
        </w:rPr>
        <w:lastRenderedPageBreak/>
        <w:t>E-commerce, or electronic commerce, involves using electronic media and the internet for buying and selling goods and services. It includes a company leveraging online platforms and IT tools, such as electronic data interchange (EDI), to conduct transactions. E-commerce typically refers to a vendor’s website where goods or services are offered directly to users through the internet. Payment is often facilitated via a wireless shopping cart or basket, allowing transactions through credit cards, debit cards, or electronic funds transfers (EFT). In essence, e-commerce involves the use of electronic communications and digital information processes in business transactions to create, modify, and redefine value generation relationships between organizations and individuals (</w:t>
      </w:r>
      <w:r w:rsidR="00CE5860" w:rsidRPr="00530123">
        <w:rPr>
          <w:rFonts w:asciiTheme="majorBidi" w:hAnsiTheme="majorBidi" w:cstheme="majorBidi"/>
          <w:sz w:val="28"/>
          <w:szCs w:val="28"/>
          <w:lang w:bidi="ar-EG"/>
        </w:rPr>
        <w:t>Grandon and Pearson</w:t>
      </w:r>
      <w:r w:rsidR="002943AF" w:rsidRPr="00530123">
        <w:rPr>
          <w:rFonts w:asciiTheme="majorBidi" w:hAnsiTheme="majorBidi" w:cstheme="majorBidi"/>
          <w:sz w:val="28"/>
          <w:szCs w:val="28"/>
          <w:lang w:bidi="ar-EG"/>
        </w:rPr>
        <w:t>. 2004)</w:t>
      </w:r>
    </w:p>
    <w:p w14:paraId="487B24E9" w14:textId="3E51B178" w:rsidR="00BC70FB" w:rsidRPr="000F5C9E" w:rsidRDefault="00BC70FB" w:rsidP="00E55EB7">
      <w:pPr>
        <w:pStyle w:val="Heading1"/>
        <w:numPr>
          <w:ilvl w:val="1"/>
          <w:numId w:val="33"/>
        </w:numPr>
        <w:spacing w:line="360" w:lineRule="auto"/>
        <w:jc w:val="both"/>
        <w:rPr>
          <w:rFonts w:asciiTheme="majorBidi" w:hAnsiTheme="majorBidi"/>
          <w:b/>
          <w:bCs/>
          <w:color w:val="auto"/>
          <w:sz w:val="28"/>
          <w:szCs w:val="28"/>
          <w:rtl/>
          <w:lang w:bidi="ar-EG"/>
        </w:rPr>
      </w:pPr>
      <w:bookmarkStart w:id="14" w:name="_Toc173514837"/>
      <w:r w:rsidRPr="00207413">
        <w:rPr>
          <w:rFonts w:asciiTheme="majorBidi" w:hAnsiTheme="majorBidi"/>
          <w:b/>
          <w:bCs/>
          <w:color w:val="auto"/>
          <w:sz w:val="28"/>
          <w:szCs w:val="28"/>
          <w:lang w:bidi="ar-EG"/>
        </w:rPr>
        <w:t>Online Shopping in Saudi Arabia</w:t>
      </w:r>
      <w:bookmarkEnd w:id="14"/>
    </w:p>
    <w:p w14:paraId="644FA8EF" w14:textId="77FAB19C" w:rsidR="00BC70FB" w:rsidRDefault="00773E0F" w:rsidP="00A012CC">
      <w:pPr>
        <w:bidi w:val="0"/>
        <w:spacing w:line="360" w:lineRule="auto"/>
        <w:ind w:firstLine="567"/>
        <w:jc w:val="both"/>
        <w:rPr>
          <w:rFonts w:asciiTheme="majorBidi" w:hAnsiTheme="majorBidi" w:cstheme="majorBidi"/>
          <w:sz w:val="28"/>
          <w:szCs w:val="28"/>
          <w:lang w:bidi="ar-EG"/>
        </w:rPr>
      </w:pPr>
      <w:r>
        <w:rPr>
          <w:noProof/>
        </w:rPr>
        <w:drawing>
          <wp:anchor distT="0" distB="0" distL="114300" distR="114300" simplePos="0" relativeHeight="251664384" behindDoc="1" locked="0" layoutInCell="1" allowOverlap="1" wp14:anchorId="13C0C30F" wp14:editId="0399FBB7">
            <wp:simplePos x="0" y="0"/>
            <wp:positionH relativeFrom="page">
              <wp:align>center</wp:align>
            </wp:positionH>
            <wp:positionV relativeFrom="margin">
              <wp:posOffset>4072078</wp:posOffset>
            </wp:positionV>
            <wp:extent cx="3895090" cy="2562225"/>
            <wp:effectExtent l="0" t="0" r="0" b="9525"/>
            <wp:wrapTight wrapText="bothSides">
              <wp:wrapPolygon edited="0">
                <wp:start x="0" y="0"/>
                <wp:lineTo x="0" y="21520"/>
                <wp:lineTo x="21445" y="21520"/>
                <wp:lineTo x="21445" y="0"/>
                <wp:lineTo x="0" y="0"/>
              </wp:wrapPolygon>
            </wp:wrapTight>
            <wp:docPr id="2031793170" name="Picture 1" descr="The Growth of e-Commerce - What To Expect? - NYK Da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owth of e-Commerce - What To Expect? - NYK Dail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5090" cy="2562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5B706E" w14:textId="7E74B5A5" w:rsidR="00BC70FB" w:rsidRDefault="00BC70FB" w:rsidP="00A012CC">
      <w:pPr>
        <w:bidi w:val="0"/>
        <w:spacing w:line="360" w:lineRule="auto"/>
        <w:ind w:firstLine="567"/>
        <w:jc w:val="both"/>
        <w:rPr>
          <w:rFonts w:asciiTheme="majorBidi" w:hAnsiTheme="majorBidi" w:cstheme="majorBidi"/>
          <w:sz w:val="28"/>
          <w:szCs w:val="28"/>
          <w:lang w:bidi="ar-EG"/>
        </w:rPr>
      </w:pPr>
    </w:p>
    <w:p w14:paraId="2DA11BFA" w14:textId="2A2D6614" w:rsidR="00BC70FB" w:rsidRDefault="00BC70FB" w:rsidP="00A012CC">
      <w:pPr>
        <w:bidi w:val="0"/>
        <w:spacing w:line="360" w:lineRule="auto"/>
        <w:ind w:firstLine="567"/>
        <w:jc w:val="both"/>
        <w:rPr>
          <w:rFonts w:asciiTheme="majorBidi" w:hAnsiTheme="majorBidi" w:cstheme="majorBidi"/>
          <w:sz w:val="28"/>
          <w:szCs w:val="28"/>
          <w:lang w:bidi="ar-EG"/>
        </w:rPr>
      </w:pPr>
    </w:p>
    <w:p w14:paraId="5E4D0178" w14:textId="7AC80B49" w:rsidR="00BC70FB" w:rsidRDefault="00BC70FB" w:rsidP="00A012CC">
      <w:pPr>
        <w:bidi w:val="0"/>
        <w:spacing w:line="360" w:lineRule="auto"/>
        <w:ind w:firstLine="567"/>
        <w:jc w:val="both"/>
        <w:rPr>
          <w:rFonts w:asciiTheme="majorBidi" w:hAnsiTheme="majorBidi" w:cstheme="majorBidi"/>
          <w:sz w:val="28"/>
          <w:szCs w:val="28"/>
          <w:lang w:bidi="ar-EG"/>
        </w:rPr>
      </w:pPr>
    </w:p>
    <w:p w14:paraId="2F0FDC3E" w14:textId="214C46C2" w:rsidR="00BC70FB" w:rsidRDefault="00BC70FB" w:rsidP="00A012CC">
      <w:pPr>
        <w:bidi w:val="0"/>
        <w:spacing w:line="360" w:lineRule="auto"/>
        <w:ind w:firstLine="567"/>
        <w:jc w:val="both"/>
        <w:rPr>
          <w:rFonts w:asciiTheme="majorBidi" w:hAnsiTheme="majorBidi" w:cstheme="majorBidi"/>
          <w:sz w:val="28"/>
          <w:szCs w:val="28"/>
          <w:lang w:bidi="ar-EG"/>
        </w:rPr>
      </w:pPr>
    </w:p>
    <w:p w14:paraId="6D3858CF" w14:textId="7B56687A" w:rsidR="00BC70FB" w:rsidRDefault="00BC70FB" w:rsidP="00A012CC">
      <w:pPr>
        <w:bidi w:val="0"/>
        <w:spacing w:line="360" w:lineRule="auto"/>
        <w:ind w:firstLine="567"/>
        <w:jc w:val="both"/>
        <w:rPr>
          <w:rFonts w:asciiTheme="majorBidi" w:hAnsiTheme="majorBidi" w:cstheme="majorBidi"/>
          <w:sz w:val="28"/>
          <w:szCs w:val="28"/>
          <w:lang w:bidi="ar-EG"/>
        </w:rPr>
      </w:pPr>
    </w:p>
    <w:p w14:paraId="2B62E055" w14:textId="77777777" w:rsidR="00773E0F" w:rsidRDefault="00773E0F" w:rsidP="00A012CC">
      <w:pPr>
        <w:bidi w:val="0"/>
        <w:spacing w:line="360" w:lineRule="auto"/>
        <w:ind w:firstLine="567"/>
        <w:jc w:val="both"/>
        <w:rPr>
          <w:rFonts w:asciiTheme="majorBidi" w:hAnsiTheme="majorBidi" w:cstheme="majorBidi"/>
          <w:sz w:val="28"/>
          <w:szCs w:val="28"/>
          <w:lang w:bidi="ar-EG"/>
        </w:rPr>
      </w:pPr>
    </w:p>
    <w:p w14:paraId="3743E85F" w14:textId="7D43C17D" w:rsidR="00BC70FB" w:rsidRDefault="00BC70FB" w:rsidP="00773E0F">
      <w:pPr>
        <w:bidi w:val="0"/>
        <w:spacing w:line="360" w:lineRule="auto"/>
        <w:ind w:firstLine="567"/>
        <w:jc w:val="both"/>
        <w:rPr>
          <w:rFonts w:asciiTheme="majorBidi" w:hAnsiTheme="majorBidi" w:cstheme="majorBidi"/>
          <w:sz w:val="28"/>
          <w:szCs w:val="28"/>
          <w:lang w:bidi="ar-EG"/>
        </w:rPr>
      </w:pPr>
      <w:r w:rsidRPr="00B11D14">
        <w:rPr>
          <w:rFonts w:asciiTheme="majorBidi" w:hAnsiTheme="majorBidi" w:cstheme="majorBidi"/>
          <w:sz w:val="28"/>
          <w:szCs w:val="28"/>
          <w:lang w:bidi="ar-EG"/>
        </w:rPr>
        <w:t xml:space="preserve">In 2014, e-commerce in Saudi Arabia experienced notable growth, with over 62 million visits to Souq.com, one of the country's largest online retailers, in the first half of the year. According to a study published by Saudi Gazette, the Saudi e-commerce market was projected to reach $13.3 billion in 2015, accounting for 8% of the kingdom’s total retail market. An e-commerce market is considered developed when online transactions make up at least 8.5% of a country's total retail transactions. The study indicates that profits would </w:t>
      </w:r>
      <w:r w:rsidRPr="00B11D14">
        <w:rPr>
          <w:rFonts w:asciiTheme="majorBidi" w:hAnsiTheme="majorBidi" w:cstheme="majorBidi"/>
          <w:sz w:val="28"/>
          <w:szCs w:val="28"/>
          <w:lang w:bidi="ar-EG"/>
        </w:rPr>
        <w:lastRenderedPageBreak/>
        <w:t>primarily come from 25% of internet users who are actively engaged in e-commerce, even though 75% of consumers still preferred cash on delivery (COD) over credit card payments. Despite efforts to increase credit card usage, COD remains the dominant payment method. At that time, Souq.com held a 13% share of the regional e-commerce market, followed by Sukar with 8% and Namshi with 7%. Additionally, a report by Payfort.com revealed that 85% of online transactions in Saudi Arabia were made by males, compared to 15% by females</w:t>
      </w:r>
      <w:r>
        <w:rPr>
          <w:rFonts w:asciiTheme="majorBidi" w:hAnsiTheme="majorBidi" w:cstheme="majorBidi"/>
          <w:sz w:val="28"/>
          <w:szCs w:val="28"/>
          <w:lang w:bidi="ar-EG"/>
        </w:rPr>
        <w:t xml:space="preserve"> (</w:t>
      </w:r>
      <w:r w:rsidRPr="00F33E55">
        <w:rPr>
          <w:rFonts w:asciiTheme="majorBidi" w:hAnsiTheme="majorBidi" w:cstheme="majorBidi"/>
          <w:sz w:val="28"/>
          <w:szCs w:val="28"/>
          <w:lang w:bidi="ar-EG"/>
        </w:rPr>
        <w:t xml:space="preserve">Pupic, T. 2014). </w:t>
      </w:r>
    </w:p>
    <w:p w14:paraId="0ADE1D2E" w14:textId="6A08309C" w:rsidR="00D202ED" w:rsidRDefault="00AA556A" w:rsidP="00A012CC">
      <w:pPr>
        <w:bidi w:val="0"/>
        <w:spacing w:line="360" w:lineRule="auto"/>
        <w:ind w:firstLine="567"/>
        <w:jc w:val="both"/>
        <w:rPr>
          <w:rFonts w:asciiTheme="majorBidi" w:hAnsiTheme="majorBidi" w:cstheme="majorBidi"/>
          <w:sz w:val="28"/>
          <w:szCs w:val="28"/>
          <w:lang w:bidi="ar-EG"/>
        </w:rPr>
      </w:pPr>
      <w:r w:rsidRPr="00AA556A">
        <w:rPr>
          <w:rFonts w:asciiTheme="majorBidi" w:hAnsiTheme="majorBidi" w:cstheme="majorBidi"/>
          <w:sz w:val="28"/>
          <w:szCs w:val="28"/>
          <w:lang w:bidi="ar-EG"/>
        </w:rPr>
        <w:t>In 2014, e-commerce in Saudi Arabia experienced notable growth, with over 62 million visits to Souq.com, one of the country's largest online retailers, in the first half of the year. According to a study published by Saudi Gazette, the Saudi e-commerce market was projected to reach $13.3 billion in 2015, accounting for 8% of the kingdom’s total retail market. An e-commerce market is considered developed when online transactions make up at least 8.5% of a country's total retail transactions. The study indicates that profits would primarily come from 25% of internet users who are actively engaged in e-commerce, even though 75% of consumers still preferred cash on delivery (COD) over credit card payments. Despite efforts to increase credit card usage, COD remains the dominant payment method. At that time, Souq.com held a 13% share of the regional e-commerce market, followed by Sukar with 8% and Namshi with 7%. Additionally, a report by Payfort.com revealed that 85% of online transactions in Saudi Arabia were made by males, compared to 15% by females.</w:t>
      </w:r>
    </w:p>
    <w:p w14:paraId="1D0A5853" w14:textId="77777777" w:rsidR="00773E0F" w:rsidRDefault="00773E0F" w:rsidP="00773E0F">
      <w:pPr>
        <w:bidi w:val="0"/>
        <w:spacing w:line="360" w:lineRule="auto"/>
        <w:ind w:firstLine="567"/>
        <w:jc w:val="both"/>
        <w:rPr>
          <w:rFonts w:asciiTheme="majorBidi" w:hAnsiTheme="majorBidi" w:cstheme="majorBidi"/>
          <w:sz w:val="28"/>
          <w:szCs w:val="28"/>
          <w:lang w:bidi="ar-EG"/>
        </w:rPr>
      </w:pPr>
    </w:p>
    <w:p w14:paraId="48B7A854" w14:textId="77777777" w:rsidR="00773E0F" w:rsidRDefault="00773E0F" w:rsidP="00773E0F">
      <w:pPr>
        <w:bidi w:val="0"/>
        <w:spacing w:line="360" w:lineRule="auto"/>
        <w:ind w:firstLine="567"/>
        <w:jc w:val="both"/>
        <w:rPr>
          <w:rFonts w:asciiTheme="majorBidi" w:hAnsiTheme="majorBidi" w:cstheme="majorBidi"/>
          <w:sz w:val="28"/>
          <w:szCs w:val="28"/>
          <w:lang w:bidi="ar-EG"/>
        </w:rPr>
      </w:pPr>
    </w:p>
    <w:p w14:paraId="4349B4AD" w14:textId="77777777" w:rsidR="00773E0F" w:rsidRPr="00BC70FB" w:rsidRDefault="00773E0F" w:rsidP="00773E0F">
      <w:pPr>
        <w:bidi w:val="0"/>
        <w:spacing w:line="360" w:lineRule="auto"/>
        <w:ind w:firstLine="567"/>
        <w:jc w:val="both"/>
        <w:rPr>
          <w:rFonts w:asciiTheme="majorBidi" w:hAnsiTheme="majorBidi" w:cstheme="majorBidi"/>
          <w:sz w:val="28"/>
          <w:szCs w:val="28"/>
          <w:lang w:bidi="ar-EG"/>
        </w:rPr>
      </w:pPr>
    </w:p>
    <w:p w14:paraId="1EA29E43" w14:textId="6B26E3B6" w:rsidR="00B1594C" w:rsidRPr="00C54FC8" w:rsidRDefault="008E2C92" w:rsidP="00E55EB7">
      <w:pPr>
        <w:pStyle w:val="Heading1"/>
        <w:numPr>
          <w:ilvl w:val="1"/>
          <w:numId w:val="33"/>
        </w:numPr>
        <w:spacing w:line="360" w:lineRule="auto"/>
        <w:jc w:val="both"/>
        <w:rPr>
          <w:rFonts w:asciiTheme="majorBidi" w:hAnsiTheme="majorBidi"/>
          <w:b/>
          <w:bCs/>
          <w:color w:val="auto"/>
          <w:sz w:val="28"/>
          <w:szCs w:val="28"/>
          <w:rtl/>
        </w:rPr>
      </w:pPr>
      <w:bookmarkStart w:id="15" w:name="_Toc173514838"/>
      <w:r w:rsidRPr="00C54FC8">
        <w:rPr>
          <w:rFonts w:asciiTheme="majorBidi" w:hAnsiTheme="majorBidi"/>
          <w:b/>
          <w:bCs/>
          <w:color w:val="auto"/>
          <w:sz w:val="28"/>
          <w:szCs w:val="28"/>
          <w:lang w:bidi="ar-EG"/>
        </w:rPr>
        <w:lastRenderedPageBreak/>
        <w:t>E-Commerce Facilitators</w:t>
      </w:r>
      <w:bookmarkEnd w:id="15"/>
    </w:p>
    <w:p w14:paraId="4B68289C" w14:textId="77777777" w:rsidR="00053277" w:rsidRPr="00053277" w:rsidRDefault="00B1594C" w:rsidP="00A012CC">
      <w:pPr>
        <w:bidi w:val="0"/>
        <w:spacing w:line="360" w:lineRule="auto"/>
        <w:ind w:firstLine="567"/>
        <w:jc w:val="both"/>
        <w:rPr>
          <w:rFonts w:asciiTheme="majorBidi" w:hAnsiTheme="majorBidi" w:cstheme="majorBidi"/>
          <w:sz w:val="28"/>
          <w:szCs w:val="28"/>
          <w:lang w:bidi="ar-EG"/>
        </w:rPr>
      </w:pPr>
      <w:r w:rsidRPr="00B1594C">
        <w:rPr>
          <w:rFonts w:asciiTheme="majorBidi" w:hAnsiTheme="majorBidi" w:cstheme="majorBidi"/>
          <w:sz w:val="28"/>
          <w:szCs w:val="28"/>
          <w:lang w:bidi="ar-EG"/>
        </w:rPr>
        <w:t>E-commerce facilitators are entities or technologies that support and streamline online commercial transactions. They play a crucial role in ensuring smooth operations within the e-commerce ecosystem</w:t>
      </w:r>
      <w:r w:rsidR="004A2A32">
        <w:rPr>
          <w:rFonts w:asciiTheme="majorBidi" w:hAnsiTheme="majorBidi" w:cstheme="majorBidi"/>
          <w:sz w:val="28"/>
          <w:szCs w:val="28"/>
          <w:lang w:bidi="ar-EG"/>
        </w:rPr>
        <w:t xml:space="preserve"> </w:t>
      </w:r>
      <w:r w:rsidR="004A2A32" w:rsidRPr="00053277">
        <w:rPr>
          <w:rFonts w:asciiTheme="majorBidi" w:hAnsiTheme="majorBidi" w:cstheme="majorBidi"/>
          <w:sz w:val="28"/>
          <w:szCs w:val="28"/>
          <w:lang w:bidi="ar-EG"/>
        </w:rPr>
        <w:t>(</w:t>
      </w:r>
      <w:r w:rsidR="00ED1161" w:rsidRPr="00053277">
        <w:rPr>
          <w:rFonts w:asciiTheme="majorBidi" w:hAnsiTheme="majorBidi" w:cstheme="majorBidi"/>
          <w:sz w:val="28"/>
          <w:szCs w:val="28"/>
          <w:lang w:bidi="ar-EG"/>
        </w:rPr>
        <w:t xml:space="preserve">JAIN, </w:t>
      </w:r>
      <w:r w:rsidR="00ED1161" w:rsidRPr="00053277">
        <w:rPr>
          <w:rFonts w:asciiTheme="majorBidi" w:hAnsiTheme="majorBidi" w:cstheme="majorBidi"/>
          <w:i/>
          <w:iCs/>
          <w:sz w:val="28"/>
          <w:szCs w:val="28"/>
          <w:lang w:bidi="ar-EG"/>
        </w:rPr>
        <w:t>et al</w:t>
      </w:r>
      <w:r w:rsidR="00ED1161" w:rsidRPr="00053277">
        <w:rPr>
          <w:rFonts w:asciiTheme="majorBidi" w:hAnsiTheme="majorBidi" w:cstheme="majorBidi"/>
          <w:sz w:val="28"/>
          <w:szCs w:val="28"/>
          <w:lang w:bidi="ar-EG"/>
        </w:rPr>
        <w:t>.,</w:t>
      </w:r>
      <w:r w:rsidR="00A87952" w:rsidRPr="00053277">
        <w:rPr>
          <w:rFonts w:asciiTheme="majorBidi" w:hAnsiTheme="majorBidi" w:cstheme="majorBidi"/>
          <w:sz w:val="28"/>
          <w:szCs w:val="28"/>
          <w:lang w:bidi="ar-EG"/>
        </w:rPr>
        <w:t xml:space="preserve"> 2021).</w:t>
      </w:r>
      <w:r w:rsidRPr="00053277">
        <w:rPr>
          <w:rFonts w:asciiTheme="majorBidi" w:hAnsiTheme="majorBidi" w:cstheme="majorBidi"/>
          <w:sz w:val="28"/>
          <w:szCs w:val="28"/>
          <w:lang w:bidi="ar-EG"/>
        </w:rPr>
        <w:t xml:space="preserve"> Key facilitators include:</w:t>
      </w:r>
      <w:r w:rsidR="00A87952" w:rsidRPr="00053277">
        <w:rPr>
          <w:rFonts w:asciiTheme="majorBidi" w:hAnsiTheme="majorBidi" w:cstheme="majorBidi"/>
          <w:sz w:val="28"/>
          <w:szCs w:val="28"/>
          <w:lang w:bidi="ar-EG"/>
        </w:rPr>
        <w:t xml:space="preserve"> </w:t>
      </w:r>
    </w:p>
    <w:p w14:paraId="14681721" w14:textId="1A494C12" w:rsidR="00D5242D" w:rsidRPr="00E55EB7" w:rsidRDefault="00B1594C" w:rsidP="00E55EB7">
      <w:pPr>
        <w:pStyle w:val="ListParagraph"/>
        <w:numPr>
          <w:ilvl w:val="2"/>
          <w:numId w:val="33"/>
        </w:numPr>
        <w:spacing w:line="360" w:lineRule="auto"/>
        <w:jc w:val="both"/>
        <w:rPr>
          <w:rFonts w:asciiTheme="majorBidi" w:hAnsiTheme="majorBidi" w:cstheme="majorBidi"/>
          <w:b/>
          <w:bCs/>
          <w:sz w:val="28"/>
          <w:szCs w:val="28"/>
          <w:lang w:bidi="ar-EG"/>
        </w:rPr>
      </w:pPr>
      <w:r w:rsidRPr="00E55EB7">
        <w:rPr>
          <w:rFonts w:asciiTheme="majorBidi" w:hAnsiTheme="majorBidi" w:cstheme="majorBidi"/>
          <w:b/>
          <w:bCs/>
          <w:sz w:val="28"/>
          <w:szCs w:val="28"/>
          <w:lang w:bidi="ar-EG"/>
        </w:rPr>
        <w:t>Internet:</w:t>
      </w:r>
    </w:p>
    <w:p w14:paraId="555D1DCD" w14:textId="455A4C69" w:rsidR="00BC70FB" w:rsidRPr="00D5242D" w:rsidRDefault="00B1594C" w:rsidP="00773E0F">
      <w:pPr>
        <w:bidi w:val="0"/>
        <w:spacing w:line="360" w:lineRule="auto"/>
        <w:ind w:firstLine="567"/>
        <w:jc w:val="both"/>
        <w:rPr>
          <w:rFonts w:asciiTheme="majorBidi" w:hAnsiTheme="majorBidi" w:cstheme="majorBidi"/>
          <w:sz w:val="28"/>
          <w:szCs w:val="28"/>
          <w:lang w:bidi="ar-EG"/>
        </w:rPr>
      </w:pPr>
      <w:r w:rsidRPr="00D5242D">
        <w:rPr>
          <w:rFonts w:asciiTheme="majorBidi" w:hAnsiTheme="majorBidi" w:cstheme="majorBidi"/>
          <w:sz w:val="28"/>
          <w:szCs w:val="28"/>
          <w:lang w:bidi="ar-EG"/>
        </w:rPr>
        <w:t>The widespread adoption of the internet has significantly boosted e-commerce. The internet and smartphones have become integral to daily life, facilitating faster customer connections and reducing environmental impact. The ICT revolution has introduced new markets and technological advancements. While internet users were relatively few in the 1980s, their numbers grew substantially with the expansion of the World Wide Web and multimedia content, reaching 3.2 billion users by 2015.</w:t>
      </w:r>
    </w:p>
    <w:p w14:paraId="115CA1D2" w14:textId="77777777" w:rsidR="00B97F30" w:rsidRPr="00B97F30" w:rsidRDefault="00B1594C" w:rsidP="00E55EB7">
      <w:pPr>
        <w:pStyle w:val="ListParagraph"/>
        <w:numPr>
          <w:ilvl w:val="2"/>
          <w:numId w:val="33"/>
        </w:numPr>
        <w:spacing w:line="360" w:lineRule="auto"/>
        <w:jc w:val="both"/>
        <w:rPr>
          <w:rFonts w:asciiTheme="majorBidi" w:hAnsiTheme="majorBidi" w:cstheme="majorBidi"/>
          <w:b/>
          <w:bCs/>
          <w:sz w:val="28"/>
          <w:szCs w:val="28"/>
          <w:lang w:bidi="ar-EG"/>
        </w:rPr>
      </w:pPr>
      <w:r w:rsidRPr="00B97F30">
        <w:rPr>
          <w:rFonts w:asciiTheme="majorBidi" w:hAnsiTheme="majorBidi" w:cstheme="majorBidi"/>
          <w:b/>
          <w:bCs/>
          <w:sz w:val="28"/>
          <w:szCs w:val="28"/>
          <w:lang w:bidi="ar-EG"/>
        </w:rPr>
        <w:t>Payment Gateways:</w:t>
      </w:r>
    </w:p>
    <w:p w14:paraId="7933FF07" w14:textId="310B1620" w:rsidR="00B1594C" w:rsidRPr="00B97F30" w:rsidRDefault="00B1594C" w:rsidP="00A012CC">
      <w:pPr>
        <w:bidi w:val="0"/>
        <w:spacing w:line="360" w:lineRule="auto"/>
        <w:ind w:left="66" w:firstLine="501"/>
        <w:jc w:val="both"/>
        <w:rPr>
          <w:rFonts w:asciiTheme="majorBidi" w:hAnsiTheme="majorBidi" w:cstheme="majorBidi"/>
          <w:sz w:val="28"/>
          <w:szCs w:val="28"/>
          <w:lang w:bidi="ar-EG"/>
        </w:rPr>
      </w:pPr>
      <w:r w:rsidRPr="00B97F30">
        <w:rPr>
          <w:rFonts w:asciiTheme="majorBidi" w:hAnsiTheme="majorBidi" w:cstheme="majorBidi"/>
          <w:sz w:val="28"/>
          <w:szCs w:val="28"/>
          <w:lang w:bidi="ar-EG"/>
        </w:rPr>
        <w:t>Payment gateways are essential for processing online payments. They enable transactions through credit cards, debit cards, online banking, and electronic funds transfers (EFT). Secure and efficient payment processing is crucial as e-commerce transitions from cash to digital currencies.</w:t>
      </w:r>
    </w:p>
    <w:p w14:paraId="6A38E589" w14:textId="77777777" w:rsidR="00B97F30" w:rsidRPr="00E55EB7" w:rsidRDefault="00B1594C" w:rsidP="00E55EB7">
      <w:pPr>
        <w:pStyle w:val="ListParagraph"/>
        <w:numPr>
          <w:ilvl w:val="2"/>
          <w:numId w:val="33"/>
        </w:numPr>
        <w:spacing w:line="360" w:lineRule="auto"/>
        <w:jc w:val="both"/>
        <w:rPr>
          <w:rFonts w:asciiTheme="majorBidi" w:hAnsiTheme="majorBidi" w:cstheme="majorBidi"/>
          <w:b/>
          <w:bCs/>
          <w:sz w:val="28"/>
          <w:szCs w:val="28"/>
          <w:rtl/>
          <w:lang w:bidi="ar-EG"/>
        </w:rPr>
      </w:pPr>
      <w:r w:rsidRPr="00B97F30">
        <w:rPr>
          <w:rFonts w:asciiTheme="majorBidi" w:hAnsiTheme="majorBidi" w:cstheme="majorBidi"/>
          <w:b/>
          <w:bCs/>
          <w:sz w:val="28"/>
          <w:szCs w:val="28"/>
          <w:lang w:bidi="ar-EG"/>
        </w:rPr>
        <w:t>Analytics</w:t>
      </w:r>
      <w:r w:rsidRPr="00E55EB7">
        <w:rPr>
          <w:rFonts w:asciiTheme="majorBidi" w:hAnsiTheme="majorBidi" w:cstheme="majorBidi"/>
          <w:b/>
          <w:bCs/>
          <w:sz w:val="28"/>
          <w:szCs w:val="28"/>
          <w:lang w:bidi="ar-EG"/>
        </w:rPr>
        <w:t>:</w:t>
      </w:r>
    </w:p>
    <w:p w14:paraId="5ACBB5F7" w14:textId="05E240C7" w:rsidR="00B1594C" w:rsidRDefault="00B1594C" w:rsidP="00A012CC">
      <w:pPr>
        <w:bidi w:val="0"/>
        <w:spacing w:line="360" w:lineRule="auto"/>
        <w:ind w:firstLine="567"/>
        <w:jc w:val="both"/>
        <w:rPr>
          <w:rFonts w:asciiTheme="majorBidi" w:hAnsiTheme="majorBidi" w:cstheme="majorBidi"/>
          <w:sz w:val="28"/>
          <w:szCs w:val="28"/>
          <w:lang w:bidi="ar-EG"/>
        </w:rPr>
      </w:pPr>
      <w:r w:rsidRPr="00B1594C">
        <w:rPr>
          <w:rFonts w:asciiTheme="majorBidi" w:hAnsiTheme="majorBidi" w:cstheme="majorBidi"/>
          <w:sz w:val="28"/>
          <w:szCs w:val="28"/>
          <w:lang w:bidi="ar-EG"/>
        </w:rPr>
        <w:t>Analytics transforms data into actionable insights to support decision-making. It helps organizations collect, organize, and analyze customer data. With the vast increase in data volume, businesses rely on analytics to understand customer behavior, assess returns on digital investments, and manage multi-channel strategies effectively.</w:t>
      </w:r>
    </w:p>
    <w:p w14:paraId="02785BF5" w14:textId="77777777" w:rsidR="00773E0F" w:rsidRDefault="00773E0F" w:rsidP="00773E0F">
      <w:pPr>
        <w:bidi w:val="0"/>
        <w:spacing w:line="360" w:lineRule="auto"/>
        <w:ind w:firstLine="567"/>
        <w:jc w:val="both"/>
        <w:rPr>
          <w:rFonts w:asciiTheme="majorBidi" w:hAnsiTheme="majorBidi" w:cstheme="majorBidi"/>
          <w:sz w:val="28"/>
          <w:szCs w:val="28"/>
          <w:lang w:bidi="ar-EG"/>
        </w:rPr>
      </w:pPr>
    </w:p>
    <w:p w14:paraId="0496BD2E" w14:textId="77777777" w:rsidR="00773E0F" w:rsidRPr="00B1594C" w:rsidRDefault="00773E0F" w:rsidP="00773E0F">
      <w:pPr>
        <w:bidi w:val="0"/>
        <w:spacing w:line="360" w:lineRule="auto"/>
        <w:ind w:firstLine="567"/>
        <w:jc w:val="both"/>
        <w:rPr>
          <w:rFonts w:asciiTheme="majorBidi" w:hAnsiTheme="majorBidi" w:cstheme="majorBidi"/>
          <w:sz w:val="28"/>
          <w:szCs w:val="28"/>
          <w:lang w:bidi="ar-EG"/>
        </w:rPr>
      </w:pPr>
    </w:p>
    <w:p w14:paraId="505F9ED2" w14:textId="77777777" w:rsidR="00EF703D" w:rsidRPr="00EF703D" w:rsidRDefault="00EF703D" w:rsidP="00E55EB7">
      <w:pPr>
        <w:pStyle w:val="ListParagraph"/>
        <w:numPr>
          <w:ilvl w:val="2"/>
          <w:numId w:val="33"/>
        </w:numPr>
        <w:spacing w:line="360" w:lineRule="auto"/>
        <w:jc w:val="both"/>
        <w:rPr>
          <w:rFonts w:asciiTheme="majorBidi" w:hAnsiTheme="majorBidi" w:cstheme="majorBidi"/>
          <w:b/>
          <w:bCs/>
          <w:sz w:val="28"/>
          <w:szCs w:val="28"/>
          <w:lang w:bidi="ar-EG"/>
        </w:rPr>
      </w:pPr>
      <w:r w:rsidRPr="00EF703D">
        <w:rPr>
          <w:rFonts w:asciiTheme="majorBidi" w:hAnsiTheme="majorBidi" w:cstheme="majorBidi"/>
          <w:b/>
          <w:bCs/>
          <w:sz w:val="28"/>
          <w:szCs w:val="28"/>
          <w:lang w:bidi="ar-EG"/>
        </w:rPr>
        <w:lastRenderedPageBreak/>
        <w:t>Social media</w:t>
      </w:r>
      <w:r w:rsidR="00B1594C" w:rsidRPr="00EF703D">
        <w:rPr>
          <w:rFonts w:asciiTheme="majorBidi" w:hAnsiTheme="majorBidi" w:cstheme="majorBidi"/>
          <w:b/>
          <w:bCs/>
          <w:sz w:val="28"/>
          <w:szCs w:val="28"/>
          <w:lang w:bidi="ar-EG"/>
        </w:rPr>
        <w:t>:</w:t>
      </w:r>
    </w:p>
    <w:p w14:paraId="54109979" w14:textId="2F8D441D" w:rsidR="00B1594C" w:rsidRPr="00B1594C" w:rsidRDefault="00B1594C" w:rsidP="00A012CC">
      <w:pPr>
        <w:bidi w:val="0"/>
        <w:spacing w:line="360" w:lineRule="auto"/>
        <w:ind w:firstLine="567"/>
        <w:jc w:val="both"/>
        <w:rPr>
          <w:rFonts w:asciiTheme="majorBidi" w:hAnsiTheme="majorBidi" w:cstheme="majorBidi"/>
          <w:sz w:val="28"/>
          <w:szCs w:val="28"/>
          <w:lang w:bidi="ar-EG"/>
        </w:rPr>
      </w:pPr>
      <w:r w:rsidRPr="00B1594C">
        <w:rPr>
          <w:rFonts w:asciiTheme="majorBidi" w:hAnsiTheme="majorBidi" w:cstheme="majorBidi"/>
          <w:sz w:val="28"/>
          <w:szCs w:val="28"/>
          <w:lang w:bidi="ar-EG"/>
        </w:rPr>
        <w:t>Social media platforms are used by businesses to advertise products and engage with customers. They play a critical role in product development, customer interaction, brand building, and providing feedback on products and services. Social media helps build customer trust and loyalty through recommendations and interactions.</w:t>
      </w:r>
    </w:p>
    <w:p w14:paraId="5B4C3DE4" w14:textId="77777777" w:rsidR="00EF703D" w:rsidRPr="00EF703D" w:rsidRDefault="00B1594C" w:rsidP="00E55EB7">
      <w:pPr>
        <w:pStyle w:val="ListParagraph"/>
        <w:numPr>
          <w:ilvl w:val="2"/>
          <w:numId w:val="33"/>
        </w:numPr>
        <w:spacing w:line="360" w:lineRule="auto"/>
        <w:jc w:val="both"/>
        <w:rPr>
          <w:rFonts w:asciiTheme="majorBidi" w:hAnsiTheme="majorBidi" w:cstheme="majorBidi"/>
          <w:b/>
          <w:bCs/>
          <w:sz w:val="28"/>
          <w:szCs w:val="28"/>
          <w:lang w:bidi="ar-EG"/>
        </w:rPr>
      </w:pPr>
      <w:r w:rsidRPr="00B1594C">
        <w:rPr>
          <w:rFonts w:asciiTheme="majorBidi" w:hAnsiTheme="majorBidi" w:cstheme="majorBidi"/>
          <w:b/>
          <w:bCs/>
          <w:sz w:val="28"/>
          <w:szCs w:val="28"/>
          <w:lang w:bidi="ar-EG"/>
        </w:rPr>
        <w:t>Autonomous Vehicles:</w:t>
      </w:r>
    </w:p>
    <w:p w14:paraId="1BDCA182" w14:textId="5AA82706" w:rsidR="00B1594C" w:rsidRPr="00B1594C" w:rsidRDefault="00B1594C" w:rsidP="00A012CC">
      <w:pPr>
        <w:bidi w:val="0"/>
        <w:spacing w:line="360" w:lineRule="auto"/>
        <w:ind w:firstLine="567"/>
        <w:jc w:val="both"/>
        <w:rPr>
          <w:rFonts w:asciiTheme="majorBidi" w:hAnsiTheme="majorBidi" w:cstheme="majorBidi"/>
          <w:sz w:val="28"/>
          <w:szCs w:val="28"/>
          <w:lang w:bidi="ar-EG"/>
        </w:rPr>
      </w:pPr>
      <w:r w:rsidRPr="00B1594C">
        <w:rPr>
          <w:rFonts w:asciiTheme="majorBidi" w:hAnsiTheme="majorBidi" w:cstheme="majorBidi"/>
          <w:sz w:val="28"/>
          <w:szCs w:val="28"/>
          <w:lang w:bidi="ar-EG"/>
        </w:rPr>
        <w:t>Autonomous vehicles, which use artificial intelligence, sensors, and GPS systems to operate without human intervention, are set to transform consumer behavior. With more time available during travel, consumers can browse the internet, check emails, make purchases, and view advertisements, offering businesses opportunities to tailor their marketing strategies based on new digital trends.</w:t>
      </w:r>
    </w:p>
    <w:p w14:paraId="0D232337" w14:textId="77777777" w:rsidR="00EF703D" w:rsidRDefault="00B1594C" w:rsidP="00E55EB7">
      <w:pPr>
        <w:pStyle w:val="ListParagraph"/>
        <w:numPr>
          <w:ilvl w:val="2"/>
          <w:numId w:val="33"/>
        </w:numPr>
        <w:spacing w:line="360" w:lineRule="auto"/>
        <w:jc w:val="both"/>
        <w:rPr>
          <w:rFonts w:asciiTheme="majorBidi" w:hAnsiTheme="majorBidi" w:cstheme="majorBidi"/>
          <w:b/>
          <w:bCs/>
          <w:sz w:val="28"/>
          <w:szCs w:val="28"/>
          <w:lang w:bidi="ar-EG"/>
        </w:rPr>
      </w:pPr>
      <w:r w:rsidRPr="00B1594C">
        <w:rPr>
          <w:rFonts w:asciiTheme="majorBidi" w:hAnsiTheme="majorBidi" w:cstheme="majorBidi"/>
          <w:b/>
          <w:bCs/>
          <w:sz w:val="28"/>
          <w:szCs w:val="28"/>
          <w:lang w:bidi="ar-EG"/>
        </w:rPr>
        <w:t>3D Printing:</w:t>
      </w:r>
    </w:p>
    <w:p w14:paraId="78FB2BD7" w14:textId="4E4B6592" w:rsidR="00773E0F" w:rsidRPr="00B1594C" w:rsidRDefault="00B1594C" w:rsidP="00E55EB7">
      <w:pPr>
        <w:bidi w:val="0"/>
        <w:spacing w:line="360" w:lineRule="auto"/>
        <w:ind w:firstLine="567"/>
        <w:jc w:val="both"/>
        <w:rPr>
          <w:rFonts w:asciiTheme="majorBidi" w:hAnsiTheme="majorBidi" w:cstheme="majorBidi"/>
          <w:sz w:val="28"/>
          <w:szCs w:val="28"/>
          <w:lang w:bidi="ar-EG"/>
        </w:rPr>
      </w:pPr>
      <w:r w:rsidRPr="00B1594C">
        <w:rPr>
          <w:rFonts w:asciiTheme="majorBidi" w:hAnsiTheme="majorBidi" w:cstheme="majorBidi"/>
          <w:sz w:val="28"/>
          <w:szCs w:val="28"/>
          <w:lang w:bidi="ar-EG"/>
        </w:rPr>
        <w:t xml:space="preserve">3D printing is an advanced technology for creating digital 3D models through additive manufacturing. It has the potential to revolutionize manufacturing processes, allowing </w:t>
      </w:r>
      <w:r w:rsidR="00BD7B62" w:rsidRPr="00B1594C">
        <w:rPr>
          <w:rFonts w:asciiTheme="majorBidi" w:hAnsiTheme="majorBidi" w:cstheme="majorBidi"/>
          <w:sz w:val="28"/>
          <w:szCs w:val="28"/>
          <w:lang w:bidi="ar-EG"/>
        </w:rPr>
        <w:t>to produce</w:t>
      </w:r>
      <w:r w:rsidRPr="00B1594C">
        <w:rPr>
          <w:rFonts w:asciiTheme="majorBidi" w:hAnsiTheme="majorBidi" w:cstheme="majorBidi"/>
          <w:sz w:val="28"/>
          <w:szCs w:val="28"/>
          <w:lang w:bidi="ar-EG"/>
        </w:rPr>
        <w:t xml:space="preserve"> prototypes and customizable products. Instead of selling physical products, businesses can sell printable licenses, and designers share their plans online, making 3D printing more accessible and innovative.</w:t>
      </w:r>
    </w:p>
    <w:p w14:paraId="207316AA" w14:textId="77777777" w:rsidR="00B1594C" w:rsidRPr="00974198" w:rsidRDefault="00B1594C" w:rsidP="00A012CC">
      <w:pPr>
        <w:bidi w:val="0"/>
        <w:spacing w:line="360" w:lineRule="auto"/>
        <w:jc w:val="both"/>
        <w:rPr>
          <w:rFonts w:asciiTheme="majorBidi" w:hAnsiTheme="majorBidi" w:cstheme="majorBidi"/>
          <w:b/>
          <w:bCs/>
          <w:sz w:val="28"/>
          <w:szCs w:val="28"/>
          <w:lang w:bidi="ar-EG"/>
        </w:rPr>
      </w:pPr>
      <w:r w:rsidRPr="00974198">
        <w:rPr>
          <w:rFonts w:asciiTheme="majorBidi" w:hAnsiTheme="majorBidi" w:cstheme="majorBidi"/>
          <w:b/>
          <w:bCs/>
          <w:sz w:val="28"/>
          <w:szCs w:val="28"/>
          <w:lang w:bidi="ar-EG"/>
        </w:rPr>
        <w:t>Additional e-commerce facilitators include:</w:t>
      </w:r>
    </w:p>
    <w:p w14:paraId="7A394CCC" w14:textId="77777777" w:rsidR="00B1594C" w:rsidRPr="00974198" w:rsidRDefault="00B1594C" w:rsidP="00A012CC">
      <w:pPr>
        <w:pStyle w:val="ListParagraph"/>
        <w:numPr>
          <w:ilvl w:val="0"/>
          <w:numId w:val="24"/>
        </w:numPr>
        <w:tabs>
          <w:tab w:val="left" w:pos="567"/>
        </w:tabs>
        <w:spacing w:line="360" w:lineRule="auto"/>
        <w:ind w:left="0" w:firstLine="0"/>
        <w:jc w:val="both"/>
        <w:rPr>
          <w:rFonts w:asciiTheme="majorBidi" w:hAnsiTheme="majorBidi" w:cstheme="majorBidi"/>
          <w:sz w:val="28"/>
          <w:szCs w:val="28"/>
          <w:lang w:bidi="ar-EG"/>
        </w:rPr>
      </w:pPr>
      <w:r w:rsidRPr="00974198">
        <w:rPr>
          <w:rFonts w:asciiTheme="majorBidi" w:hAnsiTheme="majorBidi" w:cstheme="majorBidi"/>
          <w:b/>
          <w:bCs/>
          <w:sz w:val="28"/>
          <w:szCs w:val="28"/>
          <w:lang w:bidi="ar-EG"/>
        </w:rPr>
        <w:t>Payment Processors:</w:t>
      </w:r>
      <w:r w:rsidRPr="00974198">
        <w:rPr>
          <w:rFonts w:asciiTheme="majorBidi" w:hAnsiTheme="majorBidi" w:cstheme="majorBidi"/>
          <w:sz w:val="28"/>
          <w:szCs w:val="28"/>
          <w:lang w:bidi="ar-EG"/>
        </w:rPr>
        <w:t xml:space="preserve"> Companies that manage the transaction process between the consumer's bank and the merchant's bank, handling authorization, settlement, and fund transfers.</w:t>
      </w:r>
    </w:p>
    <w:p w14:paraId="03443489" w14:textId="77777777" w:rsidR="00B1594C" w:rsidRPr="00974198" w:rsidRDefault="00B1594C" w:rsidP="00A012CC">
      <w:pPr>
        <w:pStyle w:val="ListParagraph"/>
        <w:numPr>
          <w:ilvl w:val="0"/>
          <w:numId w:val="24"/>
        </w:numPr>
        <w:tabs>
          <w:tab w:val="left" w:pos="567"/>
        </w:tabs>
        <w:spacing w:line="360" w:lineRule="auto"/>
        <w:ind w:left="0" w:firstLine="0"/>
        <w:jc w:val="both"/>
        <w:rPr>
          <w:rFonts w:asciiTheme="majorBidi" w:hAnsiTheme="majorBidi" w:cstheme="majorBidi"/>
          <w:sz w:val="28"/>
          <w:szCs w:val="28"/>
          <w:lang w:bidi="ar-EG"/>
        </w:rPr>
      </w:pPr>
      <w:r w:rsidRPr="00974198">
        <w:rPr>
          <w:rFonts w:asciiTheme="majorBidi" w:hAnsiTheme="majorBidi" w:cstheme="majorBidi"/>
          <w:b/>
          <w:bCs/>
          <w:sz w:val="28"/>
          <w:szCs w:val="28"/>
          <w:lang w:bidi="ar-EG"/>
        </w:rPr>
        <w:lastRenderedPageBreak/>
        <w:t>Shopping Carts:</w:t>
      </w:r>
      <w:r w:rsidRPr="00974198">
        <w:rPr>
          <w:rFonts w:asciiTheme="majorBidi" w:hAnsiTheme="majorBidi" w:cstheme="majorBidi"/>
          <w:sz w:val="28"/>
          <w:szCs w:val="28"/>
          <w:lang w:bidi="ar-EG"/>
        </w:rPr>
        <w:t xml:space="preserve"> Software that enables customers to select and store items for purchase on e-commerce sites, including features for calculating totals and managing the checkout process.</w:t>
      </w:r>
    </w:p>
    <w:p w14:paraId="6AA01A26" w14:textId="77777777" w:rsidR="00B1594C" w:rsidRPr="00974198" w:rsidRDefault="00B1594C" w:rsidP="00A012CC">
      <w:pPr>
        <w:pStyle w:val="ListParagraph"/>
        <w:numPr>
          <w:ilvl w:val="0"/>
          <w:numId w:val="24"/>
        </w:numPr>
        <w:tabs>
          <w:tab w:val="left" w:pos="567"/>
        </w:tabs>
        <w:spacing w:line="360" w:lineRule="auto"/>
        <w:ind w:left="0" w:firstLine="0"/>
        <w:jc w:val="both"/>
        <w:rPr>
          <w:rFonts w:asciiTheme="majorBidi" w:hAnsiTheme="majorBidi" w:cstheme="majorBidi"/>
          <w:sz w:val="28"/>
          <w:szCs w:val="28"/>
          <w:lang w:bidi="ar-EG"/>
        </w:rPr>
      </w:pPr>
      <w:r w:rsidRPr="00974198">
        <w:rPr>
          <w:rFonts w:asciiTheme="majorBidi" w:hAnsiTheme="majorBidi" w:cstheme="majorBidi"/>
          <w:b/>
          <w:bCs/>
          <w:sz w:val="28"/>
          <w:szCs w:val="28"/>
          <w:lang w:bidi="ar-EG"/>
        </w:rPr>
        <w:t>Web Hosting Services:</w:t>
      </w:r>
      <w:r w:rsidRPr="00974198">
        <w:rPr>
          <w:rFonts w:asciiTheme="majorBidi" w:hAnsiTheme="majorBidi" w:cstheme="majorBidi"/>
          <w:sz w:val="28"/>
          <w:szCs w:val="28"/>
          <w:lang w:bidi="ar-EG"/>
        </w:rPr>
        <w:t xml:space="preserve"> Providers offering the infrastructure and technology required to host e-commerce websites, ensuring accessibility, security, and reliability.</w:t>
      </w:r>
    </w:p>
    <w:p w14:paraId="1B180E5C" w14:textId="77777777" w:rsidR="00B1594C" w:rsidRPr="00974198" w:rsidRDefault="00B1594C" w:rsidP="00A012CC">
      <w:pPr>
        <w:pStyle w:val="ListParagraph"/>
        <w:numPr>
          <w:ilvl w:val="0"/>
          <w:numId w:val="24"/>
        </w:numPr>
        <w:tabs>
          <w:tab w:val="left" w:pos="567"/>
        </w:tabs>
        <w:spacing w:line="360" w:lineRule="auto"/>
        <w:ind w:left="0" w:firstLine="0"/>
        <w:jc w:val="both"/>
        <w:rPr>
          <w:rFonts w:asciiTheme="majorBidi" w:hAnsiTheme="majorBidi" w:cstheme="majorBidi"/>
          <w:sz w:val="28"/>
          <w:szCs w:val="28"/>
          <w:lang w:bidi="ar-EG"/>
        </w:rPr>
      </w:pPr>
      <w:r w:rsidRPr="00974198">
        <w:rPr>
          <w:rFonts w:asciiTheme="majorBidi" w:hAnsiTheme="majorBidi" w:cstheme="majorBidi"/>
          <w:b/>
          <w:bCs/>
          <w:sz w:val="28"/>
          <w:szCs w:val="28"/>
          <w:lang w:bidi="ar-EG"/>
        </w:rPr>
        <w:t>Content Management Systems (CMS):</w:t>
      </w:r>
      <w:r w:rsidRPr="00974198">
        <w:rPr>
          <w:rFonts w:asciiTheme="majorBidi" w:hAnsiTheme="majorBidi" w:cstheme="majorBidi"/>
          <w:sz w:val="28"/>
          <w:szCs w:val="28"/>
          <w:lang w:bidi="ar-EG"/>
        </w:rPr>
        <w:t xml:space="preserve"> Platforms for creating, managing, and modifying digital content on e-commerce sites, including product listings and content updates.</w:t>
      </w:r>
    </w:p>
    <w:p w14:paraId="04EB8EC8" w14:textId="77777777" w:rsidR="00B1594C" w:rsidRPr="00974198" w:rsidRDefault="00B1594C" w:rsidP="00A012CC">
      <w:pPr>
        <w:pStyle w:val="ListParagraph"/>
        <w:numPr>
          <w:ilvl w:val="0"/>
          <w:numId w:val="24"/>
        </w:numPr>
        <w:tabs>
          <w:tab w:val="left" w:pos="567"/>
        </w:tabs>
        <w:spacing w:line="360" w:lineRule="auto"/>
        <w:ind w:left="0" w:firstLine="0"/>
        <w:jc w:val="both"/>
        <w:rPr>
          <w:rFonts w:asciiTheme="majorBidi" w:hAnsiTheme="majorBidi" w:cstheme="majorBidi"/>
          <w:sz w:val="28"/>
          <w:szCs w:val="28"/>
          <w:lang w:bidi="ar-EG"/>
        </w:rPr>
      </w:pPr>
      <w:r w:rsidRPr="00974198">
        <w:rPr>
          <w:rFonts w:asciiTheme="majorBidi" w:hAnsiTheme="majorBidi" w:cstheme="majorBidi"/>
          <w:b/>
          <w:bCs/>
          <w:sz w:val="28"/>
          <w:szCs w:val="28"/>
          <w:lang w:bidi="ar-EG"/>
        </w:rPr>
        <w:t xml:space="preserve">Customer Relationship Management (CRM) Systems: </w:t>
      </w:r>
      <w:r w:rsidRPr="00974198">
        <w:rPr>
          <w:rFonts w:asciiTheme="majorBidi" w:hAnsiTheme="majorBidi" w:cstheme="majorBidi"/>
          <w:sz w:val="28"/>
          <w:szCs w:val="28"/>
          <w:lang w:bidi="ar-EG"/>
        </w:rPr>
        <w:t>Tools for managing customer interactions, tracking sales, and providing personalized marketing.</w:t>
      </w:r>
    </w:p>
    <w:p w14:paraId="5BD13A57" w14:textId="77777777" w:rsidR="00B1594C" w:rsidRPr="00974198" w:rsidRDefault="00B1594C" w:rsidP="00A012CC">
      <w:pPr>
        <w:pStyle w:val="ListParagraph"/>
        <w:numPr>
          <w:ilvl w:val="0"/>
          <w:numId w:val="24"/>
        </w:numPr>
        <w:tabs>
          <w:tab w:val="left" w:pos="567"/>
        </w:tabs>
        <w:spacing w:line="360" w:lineRule="auto"/>
        <w:ind w:left="0" w:firstLine="0"/>
        <w:jc w:val="both"/>
        <w:rPr>
          <w:rFonts w:asciiTheme="majorBidi" w:hAnsiTheme="majorBidi" w:cstheme="majorBidi"/>
          <w:sz w:val="28"/>
          <w:szCs w:val="28"/>
          <w:lang w:bidi="ar-EG"/>
        </w:rPr>
      </w:pPr>
      <w:r w:rsidRPr="00974198">
        <w:rPr>
          <w:rFonts w:asciiTheme="majorBidi" w:hAnsiTheme="majorBidi" w:cstheme="majorBidi"/>
          <w:b/>
          <w:bCs/>
          <w:sz w:val="28"/>
          <w:szCs w:val="28"/>
          <w:lang w:bidi="ar-EG"/>
        </w:rPr>
        <w:t>Logistics and Shipping Services:</w:t>
      </w:r>
      <w:r w:rsidRPr="00974198">
        <w:rPr>
          <w:rFonts w:asciiTheme="majorBidi" w:hAnsiTheme="majorBidi" w:cstheme="majorBidi"/>
          <w:sz w:val="28"/>
          <w:szCs w:val="28"/>
          <w:lang w:bidi="ar-EG"/>
        </w:rPr>
        <w:t xml:space="preserve"> Companies that handle storage, packing, and delivery of goods sold online, ensuring timely and efficient product delivery.</w:t>
      </w:r>
    </w:p>
    <w:p w14:paraId="04B7F17A" w14:textId="77777777" w:rsidR="00B1594C" w:rsidRPr="00974198" w:rsidRDefault="00B1594C" w:rsidP="00A012CC">
      <w:pPr>
        <w:pStyle w:val="ListParagraph"/>
        <w:numPr>
          <w:ilvl w:val="0"/>
          <w:numId w:val="24"/>
        </w:numPr>
        <w:tabs>
          <w:tab w:val="left" w:pos="567"/>
        </w:tabs>
        <w:spacing w:line="360" w:lineRule="auto"/>
        <w:ind w:left="0" w:firstLine="0"/>
        <w:jc w:val="both"/>
        <w:rPr>
          <w:rFonts w:asciiTheme="majorBidi" w:hAnsiTheme="majorBidi" w:cstheme="majorBidi"/>
          <w:sz w:val="28"/>
          <w:szCs w:val="28"/>
          <w:lang w:bidi="ar-EG"/>
        </w:rPr>
      </w:pPr>
      <w:r w:rsidRPr="00974198">
        <w:rPr>
          <w:rFonts w:asciiTheme="majorBidi" w:hAnsiTheme="majorBidi" w:cstheme="majorBidi"/>
          <w:b/>
          <w:bCs/>
          <w:sz w:val="28"/>
          <w:szCs w:val="28"/>
          <w:lang w:bidi="ar-EG"/>
        </w:rPr>
        <w:t>Digital Marketing Tools:</w:t>
      </w:r>
      <w:r w:rsidRPr="00974198">
        <w:rPr>
          <w:rFonts w:asciiTheme="majorBidi" w:hAnsiTheme="majorBidi" w:cstheme="majorBidi"/>
          <w:sz w:val="28"/>
          <w:szCs w:val="28"/>
          <w:lang w:bidi="ar-EG"/>
        </w:rPr>
        <w:t xml:space="preserve"> Technologies for promoting e-commerce businesses, including search engine optimization (SEO), pay-per-click (PPC) advertising, email marketing, and social media marketing.</w:t>
      </w:r>
    </w:p>
    <w:p w14:paraId="1FB78EF1" w14:textId="77777777" w:rsidR="00B1594C" w:rsidRPr="00974198" w:rsidRDefault="00B1594C" w:rsidP="00A012CC">
      <w:pPr>
        <w:pStyle w:val="ListParagraph"/>
        <w:numPr>
          <w:ilvl w:val="0"/>
          <w:numId w:val="24"/>
        </w:numPr>
        <w:tabs>
          <w:tab w:val="left" w:pos="567"/>
        </w:tabs>
        <w:spacing w:line="360" w:lineRule="auto"/>
        <w:ind w:left="0" w:firstLine="0"/>
        <w:jc w:val="both"/>
        <w:rPr>
          <w:rFonts w:asciiTheme="majorBidi" w:hAnsiTheme="majorBidi" w:cstheme="majorBidi"/>
          <w:sz w:val="28"/>
          <w:szCs w:val="28"/>
          <w:lang w:bidi="ar-EG"/>
        </w:rPr>
      </w:pPr>
      <w:r w:rsidRPr="00974198">
        <w:rPr>
          <w:rFonts w:asciiTheme="majorBidi" w:hAnsiTheme="majorBidi" w:cstheme="majorBidi"/>
          <w:b/>
          <w:bCs/>
          <w:sz w:val="28"/>
          <w:szCs w:val="28"/>
          <w:lang w:bidi="ar-EG"/>
        </w:rPr>
        <w:t>Analytics and Reporting Tools:</w:t>
      </w:r>
      <w:r w:rsidRPr="00974198">
        <w:rPr>
          <w:rFonts w:asciiTheme="majorBidi" w:hAnsiTheme="majorBidi" w:cstheme="majorBidi"/>
          <w:sz w:val="28"/>
          <w:szCs w:val="28"/>
          <w:lang w:bidi="ar-EG"/>
        </w:rPr>
        <w:t xml:space="preserve"> Software for tracking and analyzing e-commerce performance, providing insights into sales, customer behavior, and website traffic.</w:t>
      </w:r>
    </w:p>
    <w:p w14:paraId="5FF3812D" w14:textId="77777777" w:rsidR="00B1594C" w:rsidRPr="00974198" w:rsidRDefault="00B1594C" w:rsidP="00A012CC">
      <w:pPr>
        <w:pStyle w:val="ListParagraph"/>
        <w:numPr>
          <w:ilvl w:val="0"/>
          <w:numId w:val="24"/>
        </w:numPr>
        <w:tabs>
          <w:tab w:val="left" w:pos="567"/>
        </w:tabs>
        <w:spacing w:line="360" w:lineRule="auto"/>
        <w:ind w:left="0" w:firstLine="0"/>
        <w:jc w:val="both"/>
        <w:rPr>
          <w:rFonts w:asciiTheme="majorBidi" w:hAnsiTheme="majorBidi" w:cstheme="majorBidi"/>
          <w:sz w:val="28"/>
          <w:szCs w:val="28"/>
          <w:lang w:bidi="ar-EG"/>
        </w:rPr>
      </w:pPr>
      <w:r w:rsidRPr="00974198">
        <w:rPr>
          <w:rFonts w:asciiTheme="majorBidi" w:hAnsiTheme="majorBidi" w:cstheme="majorBidi"/>
          <w:b/>
          <w:bCs/>
          <w:sz w:val="28"/>
          <w:szCs w:val="28"/>
          <w:lang w:bidi="ar-EG"/>
        </w:rPr>
        <w:t>Security Solutions:</w:t>
      </w:r>
      <w:r w:rsidRPr="00974198">
        <w:rPr>
          <w:rFonts w:asciiTheme="majorBidi" w:hAnsiTheme="majorBidi" w:cstheme="majorBidi"/>
          <w:sz w:val="28"/>
          <w:szCs w:val="28"/>
          <w:lang w:bidi="ar-EG"/>
        </w:rPr>
        <w:t xml:space="preserve"> Technologies that protect e-commerce sites from fraud, hacking, and data breaches, including encryption, firewalls, and SSL certificates.</w:t>
      </w:r>
    </w:p>
    <w:p w14:paraId="1BAF7C15" w14:textId="77777777" w:rsidR="00B1594C" w:rsidRPr="00B1594C" w:rsidRDefault="00B1594C" w:rsidP="00A012CC">
      <w:pPr>
        <w:bidi w:val="0"/>
        <w:spacing w:line="360" w:lineRule="auto"/>
        <w:ind w:firstLine="567"/>
        <w:jc w:val="both"/>
        <w:rPr>
          <w:rFonts w:asciiTheme="majorBidi" w:hAnsiTheme="majorBidi" w:cstheme="majorBidi"/>
          <w:sz w:val="28"/>
          <w:szCs w:val="28"/>
          <w:lang w:bidi="ar-EG"/>
        </w:rPr>
      </w:pPr>
      <w:r w:rsidRPr="00B1594C">
        <w:rPr>
          <w:rFonts w:asciiTheme="majorBidi" w:hAnsiTheme="majorBidi" w:cstheme="majorBidi"/>
          <w:sz w:val="28"/>
          <w:szCs w:val="28"/>
          <w:lang w:bidi="ar-EG"/>
        </w:rPr>
        <w:t>These facilitators collectively ensure the efficient functioning of e-commerce platforms, enhancing user experience and operational efficiency.</w:t>
      </w:r>
    </w:p>
    <w:p w14:paraId="7F9E8AF8" w14:textId="3637F836" w:rsidR="00D202ED" w:rsidRPr="00B1594C" w:rsidRDefault="00D202ED" w:rsidP="00A012CC">
      <w:pPr>
        <w:bidi w:val="0"/>
        <w:spacing w:line="360" w:lineRule="auto"/>
        <w:ind w:firstLine="567"/>
        <w:jc w:val="both"/>
        <w:rPr>
          <w:rFonts w:asciiTheme="majorBidi" w:hAnsiTheme="majorBidi" w:cstheme="majorBidi"/>
          <w:sz w:val="28"/>
          <w:szCs w:val="28"/>
          <w:rtl/>
          <w:lang w:bidi="ar-EG"/>
        </w:rPr>
      </w:pPr>
    </w:p>
    <w:p w14:paraId="109CA0E2" w14:textId="76770B6A" w:rsidR="006833BB" w:rsidRDefault="006833BB" w:rsidP="00E55EB7">
      <w:pPr>
        <w:pStyle w:val="Heading1"/>
        <w:numPr>
          <w:ilvl w:val="1"/>
          <w:numId w:val="33"/>
        </w:numPr>
        <w:spacing w:line="360" w:lineRule="auto"/>
        <w:jc w:val="both"/>
        <w:rPr>
          <w:rFonts w:asciiTheme="majorBidi" w:hAnsiTheme="majorBidi"/>
          <w:b/>
          <w:bCs/>
          <w:color w:val="auto"/>
          <w:sz w:val="28"/>
          <w:szCs w:val="28"/>
          <w:lang w:bidi="ar-EG"/>
        </w:rPr>
      </w:pPr>
      <w:bookmarkStart w:id="16" w:name="_Toc173514839"/>
      <w:r w:rsidRPr="006833BB">
        <w:rPr>
          <w:rFonts w:asciiTheme="majorBidi" w:hAnsiTheme="majorBidi"/>
          <w:b/>
          <w:bCs/>
          <w:color w:val="auto"/>
          <w:sz w:val="28"/>
          <w:szCs w:val="28"/>
          <w:lang w:bidi="ar-EG"/>
        </w:rPr>
        <w:lastRenderedPageBreak/>
        <w:t>Types of E-Commerce</w:t>
      </w:r>
      <w:bookmarkEnd w:id="16"/>
    </w:p>
    <w:p w14:paraId="3FD70EB8" w14:textId="6247C512" w:rsidR="0042271E" w:rsidRDefault="000203DA" w:rsidP="00A012CC">
      <w:pPr>
        <w:bidi w:val="0"/>
        <w:spacing w:line="360" w:lineRule="auto"/>
        <w:ind w:firstLine="567"/>
        <w:jc w:val="both"/>
        <w:rPr>
          <w:rFonts w:asciiTheme="majorBidi" w:hAnsiTheme="majorBidi" w:cstheme="majorBidi"/>
          <w:sz w:val="28"/>
          <w:szCs w:val="28"/>
          <w:lang w:bidi="ar-EG"/>
        </w:rPr>
      </w:pPr>
      <w:r w:rsidRPr="000203DA">
        <w:rPr>
          <w:rFonts w:asciiTheme="majorBidi" w:hAnsiTheme="majorBidi" w:cstheme="majorBidi"/>
          <w:sz w:val="28"/>
          <w:szCs w:val="28"/>
          <w:lang w:bidi="ar-EG"/>
        </w:rPr>
        <w:t>Type of E-commerce refers to the classification of e-commerce by the nature of the</w:t>
      </w:r>
      <w:r w:rsidRPr="000203DA">
        <w:rPr>
          <w:rFonts w:asciiTheme="majorBidi" w:hAnsiTheme="majorBidi" w:cstheme="majorBidi"/>
          <w:sz w:val="28"/>
          <w:szCs w:val="28"/>
          <w:rtl/>
          <w:lang w:bidi="ar-EG"/>
        </w:rPr>
        <w:t xml:space="preserve"> </w:t>
      </w:r>
      <w:r w:rsidRPr="000203DA">
        <w:rPr>
          <w:rFonts w:asciiTheme="majorBidi" w:hAnsiTheme="majorBidi" w:cstheme="majorBidi"/>
          <w:sz w:val="28"/>
          <w:szCs w:val="28"/>
          <w:lang w:bidi="ar-EG"/>
        </w:rPr>
        <w:t>transactions or the relationship among participants</w:t>
      </w:r>
      <w:r w:rsidR="00DD184A">
        <w:rPr>
          <w:rFonts w:asciiTheme="majorBidi" w:hAnsiTheme="majorBidi" w:cstheme="majorBidi"/>
          <w:sz w:val="28"/>
          <w:szCs w:val="28"/>
          <w:lang w:bidi="ar-EG"/>
        </w:rPr>
        <w:t xml:space="preserve"> (</w:t>
      </w:r>
      <w:r w:rsidR="0042271E" w:rsidRPr="0042271E">
        <w:rPr>
          <w:rFonts w:asciiTheme="majorBidi" w:hAnsiTheme="majorBidi" w:cstheme="majorBidi"/>
          <w:sz w:val="28"/>
          <w:szCs w:val="28"/>
          <w:lang w:bidi="ar-EG"/>
        </w:rPr>
        <w:t>Laudon</w:t>
      </w:r>
      <w:r w:rsidR="0042271E">
        <w:rPr>
          <w:rFonts w:asciiTheme="majorBidi" w:hAnsiTheme="majorBidi" w:cstheme="majorBidi"/>
          <w:sz w:val="28"/>
          <w:szCs w:val="28"/>
          <w:lang w:bidi="ar-EG"/>
        </w:rPr>
        <w:t xml:space="preserve"> </w:t>
      </w:r>
      <w:r w:rsidR="0042271E" w:rsidRPr="0042271E">
        <w:rPr>
          <w:rFonts w:asciiTheme="majorBidi" w:hAnsiTheme="majorBidi" w:cstheme="majorBidi"/>
          <w:sz w:val="28"/>
          <w:szCs w:val="28"/>
          <w:lang w:bidi="ar-EG"/>
        </w:rPr>
        <w:t>&amp; Traver.</w:t>
      </w:r>
      <w:r w:rsidR="0042271E">
        <w:rPr>
          <w:rFonts w:asciiTheme="majorBidi" w:hAnsiTheme="majorBidi" w:cstheme="majorBidi"/>
          <w:sz w:val="28"/>
          <w:szCs w:val="28"/>
          <w:lang w:bidi="ar-EG"/>
        </w:rPr>
        <w:t xml:space="preserve"> </w:t>
      </w:r>
      <w:r w:rsidR="0042271E" w:rsidRPr="0042271E">
        <w:rPr>
          <w:rFonts w:asciiTheme="majorBidi" w:hAnsiTheme="majorBidi" w:cstheme="majorBidi"/>
          <w:sz w:val="28"/>
          <w:szCs w:val="28"/>
          <w:lang w:bidi="ar-EG"/>
        </w:rPr>
        <w:t xml:space="preserve">2021). </w:t>
      </w:r>
    </w:p>
    <w:p w14:paraId="71401159" w14:textId="57CDE2DF" w:rsidR="006833BB" w:rsidRPr="00E55EB7" w:rsidRDefault="006833BB" w:rsidP="00E55EB7">
      <w:pPr>
        <w:pStyle w:val="ListParagraph"/>
        <w:numPr>
          <w:ilvl w:val="2"/>
          <w:numId w:val="33"/>
        </w:numPr>
        <w:tabs>
          <w:tab w:val="left" w:pos="993"/>
        </w:tabs>
        <w:spacing w:line="360" w:lineRule="auto"/>
        <w:ind w:left="0" w:firstLine="0"/>
        <w:jc w:val="both"/>
        <w:rPr>
          <w:rFonts w:asciiTheme="majorBidi" w:hAnsiTheme="majorBidi" w:cstheme="majorBidi"/>
          <w:sz w:val="28"/>
          <w:szCs w:val="28"/>
          <w:lang w:bidi="ar-EG"/>
        </w:rPr>
      </w:pPr>
      <w:r w:rsidRPr="00E55EB7">
        <w:rPr>
          <w:rFonts w:asciiTheme="majorBidi" w:hAnsiTheme="majorBidi" w:cstheme="majorBidi"/>
          <w:b/>
          <w:bCs/>
          <w:sz w:val="28"/>
          <w:szCs w:val="28"/>
          <w:lang w:bidi="ar-EG"/>
        </w:rPr>
        <w:t>Business-to-Consumer (B2C)</w:t>
      </w:r>
      <w:r w:rsidR="00D46B1E" w:rsidRPr="00E55EB7">
        <w:rPr>
          <w:rFonts w:asciiTheme="majorBidi" w:hAnsiTheme="majorBidi" w:cstheme="majorBidi"/>
          <w:b/>
          <w:bCs/>
          <w:sz w:val="28"/>
          <w:szCs w:val="28"/>
          <w:lang w:bidi="ar-EG"/>
        </w:rPr>
        <w:t xml:space="preserve">: </w:t>
      </w:r>
      <w:r w:rsidRPr="00E55EB7">
        <w:rPr>
          <w:rFonts w:asciiTheme="majorBidi" w:hAnsiTheme="majorBidi" w:cstheme="majorBidi"/>
          <w:sz w:val="28"/>
          <w:szCs w:val="28"/>
          <w:lang w:bidi="ar-EG"/>
        </w:rPr>
        <w:t>Transactions between businesses and individual consumers. B2C e-commerce involves selling goods or services directly to end-users through online platforms. Examples include online retailers like Amazon and clothing brands.</w:t>
      </w:r>
    </w:p>
    <w:p w14:paraId="38AD967A" w14:textId="77777777" w:rsidR="00E55EB7" w:rsidRDefault="006833BB" w:rsidP="00E55EB7">
      <w:pPr>
        <w:pStyle w:val="ListParagraph"/>
        <w:numPr>
          <w:ilvl w:val="2"/>
          <w:numId w:val="33"/>
        </w:numPr>
        <w:tabs>
          <w:tab w:val="left" w:pos="993"/>
        </w:tabs>
        <w:spacing w:line="360" w:lineRule="auto"/>
        <w:ind w:left="0" w:firstLine="0"/>
        <w:jc w:val="both"/>
        <w:rPr>
          <w:rFonts w:asciiTheme="majorBidi" w:hAnsiTheme="majorBidi" w:cstheme="majorBidi"/>
          <w:sz w:val="28"/>
          <w:szCs w:val="28"/>
          <w:lang w:bidi="ar-EG"/>
        </w:rPr>
      </w:pPr>
      <w:r w:rsidRPr="006833BB">
        <w:rPr>
          <w:rFonts w:asciiTheme="majorBidi" w:hAnsiTheme="majorBidi" w:cstheme="majorBidi"/>
          <w:b/>
          <w:bCs/>
          <w:sz w:val="28"/>
          <w:szCs w:val="28"/>
          <w:lang w:bidi="ar-EG"/>
        </w:rPr>
        <w:t>Business-to-Business (B2B)</w:t>
      </w:r>
      <w:r w:rsidR="00D46B1E">
        <w:rPr>
          <w:rFonts w:asciiTheme="majorBidi" w:hAnsiTheme="majorBidi" w:cstheme="majorBidi"/>
          <w:sz w:val="28"/>
          <w:szCs w:val="28"/>
          <w:lang w:bidi="ar-EG"/>
        </w:rPr>
        <w:t xml:space="preserve">: </w:t>
      </w:r>
      <w:r w:rsidRPr="006833BB">
        <w:rPr>
          <w:rFonts w:asciiTheme="majorBidi" w:hAnsiTheme="majorBidi" w:cstheme="majorBidi"/>
          <w:sz w:val="28"/>
          <w:szCs w:val="28"/>
          <w:lang w:bidi="ar-EG"/>
        </w:rPr>
        <w:t>Transactions between businesses. B2B e-commerce involves wholesale transactions, where businesses sell products or services to other businesses rather than to individual consumers. Examples include Alibaba and office supply companies.</w:t>
      </w:r>
    </w:p>
    <w:p w14:paraId="2877C5C4" w14:textId="77777777" w:rsidR="00E55EB7" w:rsidRDefault="006833BB" w:rsidP="00E55EB7">
      <w:pPr>
        <w:pStyle w:val="ListParagraph"/>
        <w:numPr>
          <w:ilvl w:val="2"/>
          <w:numId w:val="33"/>
        </w:numPr>
        <w:tabs>
          <w:tab w:val="left" w:pos="993"/>
        </w:tabs>
        <w:spacing w:line="360" w:lineRule="auto"/>
        <w:ind w:left="0" w:firstLine="0"/>
        <w:jc w:val="both"/>
        <w:rPr>
          <w:rFonts w:asciiTheme="majorBidi" w:hAnsiTheme="majorBidi" w:cstheme="majorBidi"/>
          <w:sz w:val="28"/>
          <w:szCs w:val="28"/>
          <w:lang w:bidi="ar-EG"/>
        </w:rPr>
      </w:pPr>
      <w:r w:rsidRPr="00E55EB7">
        <w:rPr>
          <w:rFonts w:asciiTheme="majorBidi" w:hAnsiTheme="majorBidi" w:cstheme="majorBidi"/>
          <w:b/>
          <w:bCs/>
          <w:sz w:val="28"/>
          <w:szCs w:val="28"/>
          <w:lang w:bidi="ar-EG"/>
        </w:rPr>
        <w:t>Consumer-to-Consumer (C2C)</w:t>
      </w:r>
      <w:r w:rsidR="00D46B1E" w:rsidRPr="00E55EB7">
        <w:rPr>
          <w:rFonts w:asciiTheme="majorBidi" w:hAnsiTheme="majorBidi" w:cstheme="majorBidi"/>
          <w:sz w:val="28"/>
          <w:szCs w:val="28"/>
          <w:lang w:bidi="ar-EG"/>
        </w:rPr>
        <w:t xml:space="preserve">: </w:t>
      </w:r>
      <w:r w:rsidRPr="00E55EB7">
        <w:rPr>
          <w:rFonts w:asciiTheme="majorBidi" w:hAnsiTheme="majorBidi" w:cstheme="majorBidi"/>
          <w:sz w:val="28"/>
          <w:szCs w:val="28"/>
          <w:lang w:bidi="ar-EG"/>
        </w:rPr>
        <w:t>Transactions between individual consumers. C2C e-commerce platforms facilitate transactions where consumers sell goods or services to other consumers. Examples include eBay and Craigslist.</w:t>
      </w:r>
    </w:p>
    <w:p w14:paraId="6A2FA05A" w14:textId="77777777" w:rsidR="00E55EB7" w:rsidRDefault="006833BB" w:rsidP="00E55EB7">
      <w:pPr>
        <w:pStyle w:val="ListParagraph"/>
        <w:numPr>
          <w:ilvl w:val="2"/>
          <w:numId w:val="33"/>
        </w:numPr>
        <w:tabs>
          <w:tab w:val="left" w:pos="993"/>
        </w:tabs>
        <w:spacing w:line="360" w:lineRule="auto"/>
        <w:ind w:left="0" w:firstLine="0"/>
        <w:jc w:val="both"/>
        <w:rPr>
          <w:rFonts w:asciiTheme="majorBidi" w:hAnsiTheme="majorBidi" w:cstheme="majorBidi"/>
          <w:sz w:val="28"/>
          <w:szCs w:val="28"/>
          <w:lang w:bidi="ar-EG"/>
        </w:rPr>
      </w:pPr>
      <w:r w:rsidRPr="00E55EB7">
        <w:rPr>
          <w:rFonts w:asciiTheme="majorBidi" w:hAnsiTheme="majorBidi" w:cstheme="majorBidi"/>
          <w:b/>
          <w:bCs/>
          <w:sz w:val="28"/>
          <w:szCs w:val="28"/>
          <w:lang w:bidi="ar-EG"/>
        </w:rPr>
        <w:t>Consumer-to-Business (C2B)</w:t>
      </w:r>
      <w:r w:rsidR="00D46B1E" w:rsidRPr="00E55EB7">
        <w:rPr>
          <w:rFonts w:asciiTheme="majorBidi" w:hAnsiTheme="majorBidi" w:cstheme="majorBidi"/>
          <w:sz w:val="28"/>
          <w:szCs w:val="28"/>
          <w:lang w:bidi="ar-EG"/>
        </w:rPr>
        <w:t xml:space="preserve">: </w:t>
      </w:r>
      <w:r w:rsidRPr="00E55EB7">
        <w:rPr>
          <w:rFonts w:asciiTheme="majorBidi" w:hAnsiTheme="majorBidi" w:cstheme="majorBidi"/>
          <w:sz w:val="28"/>
          <w:szCs w:val="28"/>
          <w:lang w:bidi="ar-EG"/>
        </w:rPr>
        <w:t>Transactions where individual consumers sell products or services to businesses. This model often involves freelancers or independent contractors offering services to companies. Examples include freelance platforms like Upwork and content creation sites like Shutterstock.</w:t>
      </w:r>
    </w:p>
    <w:p w14:paraId="49880757" w14:textId="77777777" w:rsidR="00E55EB7" w:rsidRDefault="006833BB" w:rsidP="00E55EB7">
      <w:pPr>
        <w:pStyle w:val="ListParagraph"/>
        <w:numPr>
          <w:ilvl w:val="2"/>
          <w:numId w:val="33"/>
        </w:numPr>
        <w:tabs>
          <w:tab w:val="left" w:pos="993"/>
        </w:tabs>
        <w:spacing w:line="360" w:lineRule="auto"/>
        <w:ind w:left="0" w:firstLine="0"/>
        <w:jc w:val="both"/>
        <w:rPr>
          <w:rFonts w:asciiTheme="majorBidi" w:hAnsiTheme="majorBidi" w:cstheme="majorBidi"/>
          <w:sz w:val="28"/>
          <w:szCs w:val="28"/>
          <w:lang w:bidi="ar-EG"/>
        </w:rPr>
      </w:pPr>
      <w:r w:rsidRPr="00E55EB7">
        <w:rPr>
          <w:rFonts w:asciiTheme="majorBidi" w:hAnsiTheme="majorBidi" w:cstheme="majorBidi"/>
          <w:b/>
          <w:bCs/>
          <w:sz w:val="28"/>
          <w:szCs w:val="28"/>
          <w:lang w:bidi="ar-EG"/>
        </w:rPr>
        <w:t>Business-to-Government (B2G)</w:t>
      </w:r>
      <w:r w:rsidR="00D46B1E" w:rsidRPr="00E55EB7">
        <w:rPr>
          <w:rFonts w:asciiTheme="majorBidi" w:hAnsiTheme="majorBidi" w:cstheme="majorBidi"/>
          <w:sz w:val="28"/>
          <w:szCs w:val="28"/>
          <w:lang w:bidi="ar-EG"/>
        </w:rPr>
        <w:t xml:space="preserve">: </w:t>
      </w:r>
      <w:r w:rsidRPr="00E55EB7">
        <w:rPr>
          <w:rFonts w:asciiTheme="majorBidi" w:hAnsiTheme="majorBidi" w:cstheme="majorBidi"/>
          <w:sz w:val="28"/>
          <w:szCs w:val="28"/>
          <w:lang w:bidi="ar-EG"/>
        </w:rPr>
        <w:t>Transactions between businesses and government entities. B2G e-commerce involves businesses providing products or services to government agencies through online platforms. Examples include government procurement platforms and specialized contracting sites.</w:t>
      </w:r>
    </w:p>
    <w:p w14:paraId="3317A4EE" w14:textId="77777777" w:rsidR="00E55EB7" w:rsidRDefault="006833BB" w:rsidP="00E55EB7">
      <w:pPr>
        <w:pStyle w:val="ListParagraph"/>
        <w:numPr>
          <w:ilvl w:val="2"/>
          <w:numId w:val="33"/>
        </w:numPr>
        <w:tabs>
          <w:tab w:val="left" w:pos="993"/>
        </w:tabs>
        <w:spacing w:line="360" w:lineRule="auto"/>
        <w:ind w:left="0" w:firstLine="0"/>
        <w:jc w:val="both"/>
        <w:rPr>
          <w:rFonts w:asciiTheme="majorBidi" w:hAnsiTheme="majorBidi" w:cstheme="majorBidi"/>
          <w:sz w:val="28"/>
          <w:szCs w:val="28"/>
          <w:lang w:bidi="ar-EG"/>
        </w:rPr>
      </w:pPr>
      <w:r w:rsidRPr="00E55EB7">
        <w:rPr>
          <w:rFonts w:asciiTheme="majorBidi" w:hAnsiTheme="majorBidi" w:cstheme="majorBidi"/>
          <w:b/>
          <w:bCs/>
          <w:sz w:val="28"/>
          <w:szCs w:val="28"/>
          <w:lang w:bidi="ar-EG"/>
        </w:rPr>
        <w:t>Government-to-Business (G2B)</w:t>
      </w:r>
      <w:r w:rsidR="00D46B1E" w:rsidRPr="00E55EB7">
        <w:rPr>
          <w:rFonts w:asciiTheme="majorBidi" w:hAnsiTheme="majorBidi" w:cstheme="majorBidi"/>
          <w:sz w:val="28"/>
          <w:szCs w:val="28"/>
          <w:lang w:bidi="ar-EG"/>
        </w:rPr>
        <w:t xml:space="preserve">: </w:t>
      </w:r>
      <w:r w:rsidRPr="00E55EB7">
        <w:rPr>
          <w:rFonts w:asciiTheme="majorBidi" w:hAnsiTheme="majorBidi" w:cstheme="majorBidi"/>
          <w:sz w:val="28"/>
          <w:szCs w:val="28"/>
          <w:lang w:bidi="ar-EG"/>
        </w:rPr>
        <w:t xml:space="preserve">Transactions where government entities provide goods or services to businesses. G2B e-commerce includes </w:t>
      </w:r>
      <w:r w:rsidRPr="00E55EB7">
        <w:rPr>
          <w:rFonts w:asciiTheme="majorBidi" w:hAnsiTheme="majorBidi" w:cstheme="majorBidi"/>
          <w:sz w:val="28"/>
          <w:szCs w:val="28"/>
          <w:lang w:bidi="ar-EG"/>
        </w:rPr>
        <w:lastRenderedPageBreak/>
        <w:t>government services or information that businesses access or purchase. Examples include business licensing systems and tax filing services.</w:t>
      </w:r>
    </w:p>
    <w:p w14:paraId="1303E6BF" w14:textId="77777777" w:rsidR="00E55EB7" w:rsidRDefault="006833BB" w:rsidP="00E55EB7">
      <w:pPr>
        <w:pStyle w:val="ListParagraph"/>
        <w:numPr>
          <w:ilvl w:val="2"/>
          <w:numId w:val="33"/>
        </w:numPr>
        <w:tabs>
          <w:tab w:val="left" w:pos="993"/>
        </w:tabs>
        <w:spacing w:line="360" w:lineRule="auto"/>
        <w:ind w:left="0" w:firstLine="0"/>
        <w:jc w:val="both"/>
        <w:rPr>
          <w:rFonts w:asciiTheme="majorBidi" w:hAnsiTheme="majorBidi" w:cstheme="majorBidi"/>
          <w:sz w:val="28"/>
          <w:szCs w:val="28"/>
          <w:lang w:bidi="ar-EG"/>
        </w:rPr>
      </w:pPr>
      <w:r w:rsidRPr="00E55EB7">
        <w:rPr>
          <w:rFonts w:asciiTheme="majorBidi" w:hAnsiTheme="majorBidi" w:cstheme="majorBidi"/>
          <w:b/>
          <w:bCs/>
          <w:sz w:val="28"/>
          <w:szCs w:val="28"/>
          <w:lang w:bidi="ar-EG"/>
        </w:rPr>
        <w:t>Government-to-Consumer (G2C)</w:t>
      </w:r>
      <w:r w:rsidR="00F762A0" w:rsidRPr="00E55EB7">
        <w:rPr>
          <w:rFonts w:asciiTheme="majorBidi" w:hAnsiTheme="majorBidi" w:cstheme="majorBidi"/>
          <w:sz w:val="28"/>
          <w:szCs w:val="28"/>
          <w:lang w:bidi="ar-EG"/>
        </w:rPr>
        <w:t xml:space="preserve">: </w:t>
      </w:r>
      <w:r w:rsidRPr="00E55EB7">
        <w:rPr>
          <w:rFonts w:asciiTheme="majorBidi" w:hAnsiTheme="majorBidi" w:cstheme="majorBidi"/>
          <w:sz w:val="28"/>
          <w:szCs w:val="28"/>
          <w:lang w:bidi="ar-EG"/>
        </w:rPr>
        <w:t>Transactions between government entities and individual consumers. G2C e-commerce involves citizens accessing government services, paying taxes, or obtaining information online. Examples include online tax filing systems and public service portals.</w:t>
      </w:r>
    </w:p>
    <w:p w14:paraId="3B678E4C" w14:textId="77777777" w:rsidR="00E55EB7" w:rsidRDefault="006833BB" w:rsidP="00E55EB7">
      <w:pPr>
        <w:pStyle w:val="ListParagraph"/>
        <w:numPr>
          <w:ilvl w:val="2"/>
          <w:numId w:val="33"/>
        </w:numPr>
        <w:tabs>
          <w:tab w:val="left" w:pos="993"/>
        </w:tabs>
        <w:spacing w:line="360" w:lineRule="auto"/>
        <w:ind w:left="0" w:firstLine="0"/>
        <w:jc w:val="both"/>
        <w:rPr>
          <w:rFonts w:asciiTheme="majorBidi" w:hAnsiTheme="majorBidi" w:cstheme="majorBidi"/>
          <w:sz w:val="28"/>
          <w:szCs w:val="28"/>
          <w:lang w:bidi="ar-EG"/>
        </w:rPr>
      </w:pPr>
      <w:r w:rsidRPr="00E55EB7">
        <w:rPr>
          <w:rFonts w:asciiTheme="majorBidi" w:hAnsiTheme="majorBidi" w:cstheme="majorBidi"/>
          <w:b/>
          <w:bCs/>
          <w:sz w:val="28"/>
          <w:szCs w:val="28"/>
          <w:lang w:bidi="ar-EG"/>
        </w:rPr>
        <w:t>Mobile Commerce (M-Commerce)</w:t>
      </w:r>
      <w:r w:rsidR="00F762A0" w:rsidRPr="00E55EB7">
        <w:rPr>
          <w:rFonts w:asciiTheme="majorBidi" w:hAnsiTheme="majorBidi" w:cstheme="majorBidi"/>
          <w:sz w:val="28"/>
          <w:szCs w:val="28"/>
          <w:lang w:bidi="ar-EG"/>
        </w:rPr>
        <w:t xml:space="preserve">: </w:t>
      </w:r>
      <w:r w:rsidRPr="00E55EB7">
        <w:rPr>
          <w:rFonts w:asciiTheme="majorBidi" w:hAnsiTheme="majorBidi" w:cstheme="majorBidi"/>
          <w:sz w:val="28"/>
          <w:szCs w:val="28"/>
          <w:lang w:bidi="ar-EG"/>
        </w:rPr>
        <w:t>Transactions conducted via mobile devices such as smartphones and tablets. M-commerce includes mobile apps and responsive websites designed for shopping and financial transactions on the go.</w:t>
      </w:r>
    </w:p>
    <w:p w14:paraId="1DAD502F" w14:textId="77777777" w:rsidR="00E55EB7" w:rsidRDefault="006833BB" w:rsidP="00E55EB7">
      <w:pPr>
        <w:pStyle w:val="ListParagraph"/>
        <w:numPr>
          <w:ilvl w:val="2"/>
          <w:numId w:val="33"/>
        </w:numPr>
        <w:tabs>
          <w:tab w:val="left" w:pos="993"/>
        </w:tabs>
        <w:spacing w:line="360" w:lineRule="auto"/>
        <w:ind w:left="0" w:firstLine="0"/>
        <w:jc w:val="both"/>
        <w:rPr>
          <w:rFonts w:asciiTheme="majorBidi" w:hAnsiTheme="majorBidi" w:cstheme="majorBidi"/>
          <w:sz w:val="28"/>
          <w:szCs w:val="28"/>
          <w:lang w:bidi="ar-EG"/>
        </w:rPr>
      </w:pPr>
      <w:r w:rsidRPr="00E55EB7">
        <w:rPr>
          <w:rFonts w:asciiTheme="majorBidi" w:hAnsiTheme="majorBidi" w:cstheme="majorBidi"/>
          <w:b/>
          <w:bCs/>
          <w:sz w:val="28"/>
          <w:szCs w:val="28"/>
          <w:lang w:bidi="ar-EG"/>
        </w:rPr>
        <w:t>Social Commerce</w:t>
      </w:r>
      <w:r w:rsidR="00F762A0" w:rsidRPr="00E55EB7">
        <w:rPr>
          <w:rFonts w:asciiTheme="majorBidi" w:hAnsiTheme="majorBidi" w:cstheme="majorBidi"/>
          <w:sz w:val="28"/>
          <w:szCs w:val="28"/>
          <w:lang w:bidi="ar-EG"/>
        </w:rPr>
        <w:t xml:space="preserve">: </w:t>
      </w:r>
      <w:r w:rsidRPr="00E55EB7">
        <w:rPr>
          <w:rFonts w:asciiTheme="majorBidi" w:hAnsiTheme="majorBidi" w:cstheme="majorBidi"/>
          <w:sz w:val="28"/>
          <w:szCs w:val="28"/>
          <w:lang w:bidi="ar-EG"/>
        </w:rPr>
        <w:t>E-commerce facilitated through social media platforms. Social commerce integrates shopping experiences directly within social networks, allowing users to discover, share, and purchase products. Examples include Facebook Shops and Instagram Shopping.</w:t>
      </w:r>
    </w:p>
    <w:p w14:paraId="4E6759BC" w14:textId="77777777" w:rsidR="00E55EB7" w:rsidRDefault="006833BB" w:rsidP="00E55EB7">
      <w:pPr>
        <w:pStyle w:val="ListParagraph"/>
        <w:numPr>
          <w:ilvl w:val="2"/>
          <w:numId w:val="33"/>
        </w:numPr>
        <w:tabs>
          <w:tab w:val="left" w:pos="993"/>
        </w:tabs>
        <w:spacing w:line="360" w:lineRule="auto"/>
        <w:ind w:left="0" w:firstLine="0"/>
        <w:jc w:val="both"/>
        <w:rPr>
          <w:rFonts w:asciiTheme="majorBidi" w:hAnsiTheme="majorBidi" w:cstheme="majorBidi"/>
          <w:sz w:val="28"/>
          <w:szCs w:val="28"/>
          <w:lang w:bidi="ar-EG"/>
        </w:rPr>
      </w:pPr>
      <w:r w:rsidRPr="00E55EB7">
        <w:rPr>
          <w:rFonts w:asciiTheme="majorBidi" w:hAnsiTheme="majorBidi" w:cstheme="majorBidi"/>
          <w:b/>
          <w:bCs/>
          <w:sz w:val="28"/>
          <w:szCs w:val="28"/>
          <w:lang w:bidi="ar-EG"/>
        </w:rPr>
        <w:t>Voice Commerce (V-Commerce)</w:t>
      </w:r>
      <w:r w:rsidR="00F762A0" w:rsidRPr="00E55EB7">
        <w:rPr>
          <w:rFonts w:asciiTheme="majorBidi" w:hAnsiTheme="majorBidi" w:cstheme="majorBidi"/>
          <w:sz w:val="28"/>
          <w:szCs w:val="28"/>
          <w:lang w:bidi="ar-EG"/>
        </w:rPr>
        <w:t xml:space="preserve">: </w:t>
      </w:r>
      <w:r w:rsidRPr="00E55EB7">
        <w:rPr>
          <w:rFonts w:asciiTheme="majorBidi" w:hAnsiTheme="majorBidi" w:cstheme="majorBidi"/>
          <w:sz w:val="28"/>
          <w:szCs w:val="28"/>
          <w:lang w:bidi="ar-EG"/>
        </w:rPr>
        <w:t>Transactions conducted using voice-activated devices such as smart speakers. V-commerce involves purchasing products or services through voice commands using devices like Amazon Echo or Google Home.</w:t>
      </w:r>
    </w:p>
    <w:p w14:paraId="39F8493D" w14:textId="77777777" w:rsidR="00E55EB7" w:rsidRDefault="006833BB" w:rsidP="00E55EB7">
      <w:pPr>
        <w:pStyle w:val="ListParagraph"/>
        <w:numPr>
          <w:ilvl w:val="2"/>
          <w:numId w:val="33"/>
        </w:numPr>
        <w:tabs>
          <w:tab w:val="left" w:pos="993"/>
        </w:tabs>
        <w:spacing w:line="360" w:lineRule="auto"/>
        <w:ind w:left="0" w:firstLine="0"/>
        <w:jc w:val="both"/>
        <w:rPr>
          <w:rFonts w:asciiTheme="majorBidi" w:hAnsiTheme="majorBidi" w:cstheme="majorBidi"/>
          <w:sz w:val="28"/>
          <w:szCs w:val="28"/>
          <w:lang w:bidi="ar-EG"/>
        </w:rPr>
      </w:pPr>
      <w:r w:rsidRPr="00E55EB7">
        <w:rPr>
          <w:rFonts w:asciiTheme="majorBidi" w:hAnsiTheme="majorBidi" w:cstheme="majorBidi"/>
          <w:b/>
          <w:bCs/>
          <w:sz w:val="28"/>
          <w:szCs w:val="28"/>
          <w:lang w:bidi="ar-EG"/>
        </w:rPr>
        <w:t>Subscription Commerce</w:t>
      </w:r>
      <w:r w:rsidR="00F762A0" w:rsidRPr="00E55EB7">
        <w:rPr>
          <w:rFonts w:asciiTheme="majorBidi" w:hAnsiTheme="majorBidi" w:cstheme="majorBidi"/>
          <w:sz w:val="28"/>
          <w:szCs w:val="28"/>
          <w:lang w:bidi="ar-EG"/>
        </w:rPr>
        <w:t xml:space="preserve">: </w:t>
      </w:r>
      <w:r w:rsidRPr="00E55EB7">
        <w:rPr>
          <w:rFonts w:asciiTheme="majorBidi" w:hAnsiTheme="majorBidi" w:cstheme="majorBidi"/>
          <w:sz w:val="28"/>
          <w:szCs w:val="28"/>
          <w:lang w:bidi="ar-EG"/>
        </w:rPr>
        <w:t>A business model where consumers pay a recurring fee to access products or services. Subscription commerce includes subscription boxes, streaming services, and membership-based services. Examples include Netflix and meal kit services like Blue Apron.</w:t>
      </w:r>
    </w:p>
    <w:p w14:paraId="5DB2E6BD" w14:textId="3EB17C3F" w:rsidR="006B7077" w:rsidRDefault="006833BB" w:rsidP="00E55EB7">
      <w:pPr>
        <w:pStyle w:val="ListParagraph"/>
        <w:numPr>
          <w:ilvl w:val="2"/>
          <w:numId w:val="33"/>
        </w:numPr>
        <w:tabs>
          <w:tab w:val="left" w:pos="993"/>
        </w:tabs>
        <w:spacing w:line="360" w:lineRule="auto"/>
        <w:ind w:left="0" w:firstLine="0"/>
        <w:jc w:val="both"/>
        <w:rPr>
          <w:rFonts w:asciiTheme="majorBidi" w:hAnsiTheme="majorBidi" w:cstheme="majorBidi"/>
          <w:sz w:val="28"/>
          <w:szCs w:val="28"/>
          <w:lang w:bidi="ar-EG"/>
        </w:rPr>
      </w:pPr>
      <w:r w:rsidRPr="00E55EB7">
        <w:rPr>
          <w:rFonts w:asciiTheme="majorBidi" w:hAnsiTheme="majorBidi" w:cstheme="majorBidi"/>
          <w:b/>
          <w:bCs/>
          <w:sz w:val="28"/>
          <w:szCs w:val="28"/>
          <w:lang w:bidi="ar-EG"/>
        </w:rPr>
        <w:t>Digital Goods Commerce</w:t>
      </w:r>
      <w:r w:rsidR="00F762A0" w:rsidRPr="00E55EB7">
        <w:rPr>
          <w:rFonts w:asciiTheme="majorBidi" w:hAnsiTheme="majorBidi" w:cstheme="majorBidi"/>
          <w:sz w:val="28"/>
          <w:szCs w:val="28"/>
          <w:lang w:bidi="ar-EG"/>
        </w:rPr>
        <w:t xml:space="preserve">: </w:t>
      </w:r>
      <w:r w:rsidRPr="00E55EB7">
        <w:rPr>
          <w:rFonts w:asciiTheme="majorBidi" w:hAnsiTheme="majorBidi" w:cstheme="majorBidi"/>
          <w:sz w:val="28"/>
          <w:szCs w:val="28"/>
          <w:lang w:bidi="ar-EG"/>
        </w:rPr>
        <w:t>Transactions involving the sale of digital products, such as e-books, software, music, and online courses. This type of e-commerce involves delivering intangible goods electronically. Examples include iTunes and online course platforms like Udemy.</w:t>
      </w:r>
    </w:p>
    <w:p w14:paraId="13BD9081" w14:textId="77777777" w:rsidR="00D10481" w:rsidRPr="00D10481" w:rsidRDefault="00D10481" w:rsidP="00D10481">
      <w:pPr>
        <w:tabs>
          <w:tab w:val="left" w:pos="993"/>
        </w:tabs>
        <w:bidi w:val="0"/>
        <w:spacing w:line="360" w:lineRule="auto"/>
        <w:jc w:val="both"/>
        <w:rPr>
          <w:rFonts w:asciiTheme="majorBidi" w:hAnsiTheme="majorBidi" w:cstheme="majorBidi"/>
          <w:sz w:val="28"/>
          <w:szCs w:val="28"/>
          <w:lang w:bidi="ar-EG"/>
        </w:rPr>
      </w:pPr>
    </w:p>
    <w:p w14:paraId="1CA08863" w14:textId="031D795E" w:rsidR="00D202ED" w:rsidRPr="006B7077" w:rsidRDefault="006B7077" w:rsidP="00F4744B">
      <w:pPr>
        <w:pStyle w:val="Heading1"/>
        <w:numPr>
          <w:ilvl w:val="0"/>
          <w:numId w:val="33"/>
        </w:numPr>
        <w:spacing w:line="360" w:lineRule="auto"/>
        <w:jc w:val="both"/>
        <w:rPr>
          <w:rFonts w:asciiTheme="majorBidi" w:hAnsiTheme="majorBidi"/>
          <w:b/>
          <w:bCs/>
          <w:color w:val="auto"/>
          <w:sz w:val="28"/>
          <w:szCs w:val="28"/>
          <w:lang w:bidi="ar-EG"/>
        </w:rPr>
      </w:pPr>
      <w:bookmarkStart w:id="17" w:name="_Toc173514840"/>
      <w:r w:rsidRPr="006B7077">
        <w:rPr>
          <w:rFonts w:asciiTheme="majorBidi" w:hAnsiTheme="majorBidi"/>
          <w:b/>
          <w:bCs/>
          <w:color w:val="auto"/>
          <w:sz w:val="28"/>
          <w:szCs w:val="28"/>
          <w:lang w:bidi="ar-EG"/>
        </w:rPr>
        <w:lastRenderedPageBreak/>
        <w:t>Consumer Buying Behavior</w:t>
      </w:r>
      <w:bookmarkEnd w:id="17"/>
    </w:p>
    <w:p w14:paraId="09E40407" w14:textId="5F0065AF" w:rsidR="00D10481" w:rsidRPr="0064255C" w:rsidRDefault="00D10481" w:rsidP="0064255C">
      <w:pPr>
        <w:pStyle w:val="Heading1"/>
        <w:numPr>
          <w:ilvl w:val="1"/>
          <w:numId w:val="33"/>
        </w:numPr>
        <w:spacing w:line="360" w:lineRule="auto"/>
        <w:ind w:hanging="578"/>
        <w:jc w:val="both"/>
        <w:rPr>
          <w:rFonts w:asciiTheme="majorBidi" w:hAnsiTheme="majorBidi"/>
          <w:b/>
          <w:bCs/>
          <w:color w:val="auto"/>
          <w:sz w:val="28"/>
          <w:szCs w:val="28"/>
          <w:lang w:bidi="ar-EG"/>
        </w:rPr>
      </w:pPr>
      <w:bookmarkStart w:id="18" w:name="_Toc173514841"/>
      <w:r w:rsidRPr="006B7077">
        <w:rPr>
          <w:rFonts w:asciiTheme="majorBidi" w:hAnsiTheme="majorBidi"/>
          <w:b/>
          <w:bCs/>
          <w:color w:val="auto"/>
          <w:sz w:val="28"/>
          <w:szCs w:val="28"/>
          <w:lang w:bidi="ar-EG"/>
        </w:rPr>
        <w:t>Consumer Behavior</w:t>
      </w:r>
      <w:r>
        <w:rPr>
          <w:rFonts w:asciiTheme="majorBidi" w:hAnsiTheme="majorBidi"/>
          <w:b/>
          <w:bCs/>
          <w:color w:val="auto"/>
          <w:sz w:val="28"/>
          <w:szCs w:val="28"/>
          <w:lang w:bidi="ar-EG"/>
        </w:rPr>
        <w:t xml:space="preserve"> </w:t>
      </w:r>
      <w:r w:rsidR="0064255C" w:rsidRPr="00E55EB7">
        <w:rPr>
          <w:rFonts w:asciiTheme="majorBidi" w:hAnsiTheme="majorBidi"/>
          <w:b/>
          <w:bCs/>
          <w:color w:val="auto"/>
          <w:sz w:val="28"/>
          <w:szCs w:val="28"/>
          <w:lang w:bidi="ar-EG"/>
        </w:rPr>
        <w:t>Definition</w:t>
      </w:r>
      <w:bookmarkEnd w:id="18"/>
    </w:p>
    <w:p w14:paraId="58D09167" w14:textId="655BB2B7" w:rsidR="00EB6F90" w:rsidRPr="00530123" w:rsidRDefault="00EB6F90" w:rsidP="00D10481">
      <w:pPr>
        <w:bidi w:val="0"/>
        <w:spacing w:line="360" w:lineRule="auto"/>
        <w:ind w:firstLine="567"/>
        <w:jc w:val="both"/>
        <w:rPr>
          <w:rFonts w:asciiTheme="majorBidi" w:hAnsiTheme="majorBidi" w:cstheme="majorBidi"/>
          <w:sz w:val="28"/>
          <w:szCs w:val="28"/>
          <w:lang w:bidi="ar-EG"/>
        </w:rPr>
      </w:pPr>
      <w:r w:rsidRPr="00EB6F90">
        <w:rPr>
          <w:rFonts w:asciiTheme="majorBidi" w:hAnsiTheme="majorBidi" w:cstheme="majorBidi"/>
          <w:sz w:val="28"/>
          <w:szCs w:val="28"/>
          <w:lang w:bidi="ar-EG"/>
        </w:rPr>
        <w:t xml:space="preserve">Consumer buying behavior can be defined as the process that consumers undergo before making purchasing decisions </w:t>
      </w:r>
      <w:r w:rsidRPr="00530123">
        <w:rPr>
          <w:rFonts w:asciiTheme="majorBidi" w:hAnsiTheme="majorBidi" w:cstheme="majorBidi"/>
          <w:sz w:val="28"/>
          <w:szCs w:val="28"/>
          <w:lang w:bidi="ar-EG"/>
        </w:rPr>
        <w:t>(Fattah &amp; Al-Mizeed, 2021). This behavior manifests both online and offline and is influenced by several key factors</w:t>
      </w:r>
      <w:r w:rsidR="00F4744B" w:rsidRPr="00530123">
        <w:rPr>
          <w:rFonts w:asciiTheme="majorBidi" w:hAnsiTheme="majorBidi" w:cstheme="majorBidi"/>
          <w:sz w:val="28"/>
          <w:szCs w:val="28"/>
          <w:lang w:bidi="ar-EG"/>
        </w:rPr>
        <w:t>:</w:t>
      </w:r>
    </w:p>
    <w:p w14:paraId="02985473" w14:textId="77777777" w:rsidR="0064255C" w:rsidRPr="00530123" w:rsidRDefault="00EB6F90" w:rsidP="0064255C">
      <w:pPr>
        <w:pStyle w:val="ListParagraph"/>
        <w:numPr>
          <w:ilvl w:val="2"/>
          <w:numId w:val="33"/>
        </w:numPr>
        <w:spacing w:line="360" w:lineRule="auto"/>
        <w:jc w:val="both"/>
        <w:rPr>
          <w:rFonts w:asciiTheme="majorBidi" w:hAnsiTheme="majorBidi" w:cstheme="majorBidi"/>
          <w:sz w:val="28"/>
          <w:szCs w:val="28"/>
          <w:lang w:bidi="ar-EG"/>
        </w:rPr>
      </w:pPr>
      <w:r w:rsidRPr="00530123">
        <w:rPr>
          <w:rFonts w:asciiTheme="majorBidi" w:hAnsiTheme="majorBidi" w:cstheme="majorBidi"/>
          <w:b/>
          <w:bCs/>
          <w:sz w:val="28"/>
          <w:szCs w:val="28"/>
          <w:lang w:bidi="ar-EG"/>
        </w:rPr>
        <w:t>Cultural Factors</w:t>
      </w:r>
      <w:r w:rsidRPr="00530123">
        <w:rPr>
          <w:rFonts w:asciiTheme="majorBidi" w:hAnsiTheme="majorBidi" w:cstheme="majorBidi"/>
          <w:sz w:val="28"/>
          <w:szCs w:val="28"/>
          <w:lang w:bidi="ar-EG"/>
        </w:rPr>
        <w:t xml:space="preserve">: These include nationality, environment, religious inclination, and locality, </w:t>
      </w:r>
      <w:r w:rsidR="00EA118C" w:rsidRPr="00530123">
        <w:rPr>
          <w:rFonts w:asciiTheme="majorBidi" w:hAnsiTheme="majorBidi" w:cstheme="majorBidi"/>
          <w:sz w:val="28"/>
          <w:szCs w:val="28"/>
          <w:lang w:bidi="ar-EG"/>
        </w:rPr>
        <w:t>all</w:t>
      </w:r>
      <w:r w:rsidRPr="00530123">
        <w:rPr>
          <w:rFonts w:asciiTheme="majorBidi" w:hAnsiTheme="majorBidi" w:cstheme="majorBidi"/>
          <w:sz w:val="28"/>
          <w:szCs w:val="28"/>
          <w:lang w:bidi="ar-EG"/>
        </w:rPr>
        <w:t xml:space="preserve"> which impact consumer behavior.</w:t>
      </w:r>
    </w:p>
    <w:p w14:paraId="06E50B83" w14:textId="77777777" w:rsidR="0064255C" w:rsidRPr="00530123" w:rsidRDefault="00EB6F90" w:rsidP="0064255C">
      <w:pPr>
        <w:pStyle w:val="ListParagraph"/>
        <w:numPr>
          <w:ilvl w:val="2"/>
          <w:numId w:val="33"/>
        </w:numPr>
        <w:spacing w:line="360" w:lineRule="auto"/>
        <w:jc w:val="both"/>
        <w:rPr>
          <w:rFonts w:asciiTheme="majorBidi" w:hAnsiTheme="majorBidi" w:cstheme="majorBidi"/>
          <w:sz w:val="28"/>
          <w:szCs w:val="28"/>
          <w:lang w:bidi="ar-EG"/>
        </w:rPr>
      </w:pPr>
      <w:r w:rsidRPr="00530123">
        <w:rPr>
          <w:rFonts w:asciiTheme="majorBidi" w:hAnsiTheme="majorBidi" w:cstheme="majorBidi"/>
          <w:b/>
          <w:bCs/>
          <w:sz w:val="28"/>
          <w:szCs w:val="28"/>
          <w:lang w:bidi="ar-EG"/>
        </w:rPr>
        <w:t>Psychological Factors</w:t>
      </w:r>
      <w:r w:rsidRPr="00530123">
        <w:rPr>
          <w:rFonts w:asciiTheme="majorBidi" w:hAnsiTheme="majorBidi" w:cstheme="majorBidi"/>
          <w:sz w:val="28"/>
          <w:szCs w:val="28"/>
          <w:lang w:bidi="ar-EG"/>
        </w:rPr>
        <w:t>: A person's state of mind when making a purchase plays a significant role. This includes their perceptions, motivations, and attitudes (Smith &amp; Alan, 2009).</w:t>
      </w:r>
      <w:r w:rsidR="00B66845" w:rsidRPr="00530123">
        <w:rPr>
          <w:rFonts w:asciiTheme="majorBidi" w:hAnsiTheme="majorBidi" w:cstheme="majorBidi"/>
          <w:sz w:val="28"/>
          <w:szCs w:val="28"/>
          <w:lang w:bidi="ar-EG"/>
        </w:rPr>
        <w:t xml:space="preserve"> </w:t>
      </w:r>
      <w:r w:rsidRPr="00530123">
        <w:rPr>
          <w:rFonts w:asciiTheme="majorBidi" w:hAnsiTheme="majorBidi" w:cstheme="majorBidi"/>
          <w:b/>
          <w:bCs/>
          <w:sz w:val="28"/>
          <w:szCs w:val="28"/>
          <w:lang w:bidi="ar-EG"/>
        </w:rPr>
        <w:t>Personal Factors</w:t>
      </w:r>
      <w:r w:rsidRPr="00530123">
        <w:rPr>
          <w:rFonts w:asciiTheme="majorBidi" w:hAnsiTheme="majorBidi" w:cstheme="majorBidi"/>
          <w:sz w:val="28"/>
          <w:szCs w:val="28"/>
          <w:lang w:bidi="ar-EG"/>
        </w:rPr>
        <w:t>: These factors encompass an individual's buying power, life stage, and economic conditions like inflation. For example, a married person with a limited income might avoid purchasing designer sneakers, whereas a single individual with fewer responsibilities might be more inclined to make such a purchase.</w:t>
      </w:r>
    </w:p>
    <w:p w14:paraId="3C188DFD" w14:textId="343C430D" w:rsidR="00EB6F90" w:rsidRPr="00530123" w:rsidRDefault="00EB6F90" w:rsidP="0064255C">
      <w:pPr>
        <w:pStyle w:val="ListParagraph"/>
        <w:numPr>
          <w:ilvl w:val="2"/>
          <w:numId w:val="33"/>
        </w:numPr>
        <w:spacing w:line="360" w:lineRule="auto"/>
        <w:jc w:val="both"/>
        <w:rPr>
          <w:rFonts w:asciiTheme="majorBidi" w:hAnsiTheme="majorBidi" w:cstheme="majorBidi"/>
          <w:sz w:val="28"/>
          <w:szCs w:val="28"/>
          <w:lang w:bidi="ar-EG"/>
        </w:rPr>
      </w:pPr>
      <w:r w:rsidRPr="00530123">
        <w:rPr>
          <w:rFonts w:asciiTheme="majorBidi" w:hAnsiTheme="majorBidi" w:cstheme="majorBidi"/>
          <w:b/>
          <w:bCs/>
          <w:sz w:val="28"/>
          <w:szCs w:val="28"/>
          <w:lang w:bidi="ar-EG"/>
        </w:rPr>
        <w:t>Social Factors</w:t>
      </w:r>
      <w:r w:rsidRPr="00530123">
        <w:rPr>
          <w:rFonts w:asciiTheme="majorBidi" w:hAnsiTheme="majorBidi" w:cstheme="majorBidi"/>
          <w:sz w:val="28"/>
          <w:szCs w:val="28"/>
          <w:lang w:bidi="ar-EG"/>
        </w:rPr>
        <w:t>: These factors include social circles, lifestyle, and overall perceptions of life and products, which affect how consumers make purchasing decisions.</w:t>
      </w:r>
    </w:p>
    <w:p w14:paraId="050C4488" w14:textId="5FA46265" w:rsidR="00EB6F90" w:rsidRPr="00530123" w:rsidRDefault="00EB6F90" w:rsidP="00A012CC">
      <w:pPr>
        <w:bidi w:val="0"/>
        <w:spacing w:line="360" w:lineRule="auto"/>
        <w:ind w:firstLine="567"/>
        <w:jc w:val="both"/>
        <w:rPr>
          <w:rFonts w:asciiTheme="majorBidi" w:hAnsiTheme="majorBidi" w:cstheme="majorBidi"/>
          <w:sz w:val="28"/>
          <w:szCs w:val="28"/>
          <w:lang w:bidi="ar-EG"/>
        </w:rPr>
      </w:pPr>
      <w:r w:rsidRPr="00530123">
        <w:rPr>
          <w:rFonts w:asciiTheme="majorBidi" w:hAnsiTheme="majorBidi" w:cstheme="majorBidi"/>
          <w:sz w:val="28"/>
          <w:szCs w:val="28"/>
          <w:lang w:bidi="ar-EG"/>
        </w:rPr>
        <w:t xml:space="preserve">Understanding the thought processes and actions involved in purchasing and consumption is crucial (Genoveva &amp; </w:t>
      </w:r>
      <w:proofErr w:type="spellStart"/>
      <w:r w:rsidRPr="00530123">
        <w:rPr>
          <w:rFonts w:asciiTheme="majorBidi" w:hAnsiTheme="majorBidi" w:cstheme="majorBidi"/>
          <w:sz w:val="28"/>
          <w:szCs w:val="28"/>
          <w:lang w:bidi="ar-EG"/>
        </w:rPr>
        <w:t>Stivenes</w:t>
      </w:r>
      <w:proofErr w:type="spellEnd"/>
      <w:r w:rsidRPr="00530123">
        <w:rPr>
          <w:rFonts w:asciiTheme="majorBidi" w:hAnsiTheme="majorBidi" w:cstheme="majorBidi"/>
          <w:sz w:val="28"/>
          <w:szCs w:val="28"/>
          <w:lang w:bidi="ar-EG"/>
        </w:rPr>
        <w:t>, 2017). It is important to explore why consumers buy certain products and what influences their decisions, including current social trends that are transforming buying behavior. The term “consumer buying behavior” describes the actions of end-users.</w:t>
      </w:r>
      <w:r w:rsidR="000057A9" w:rsidRPr="00530123">
        <w:rPr>
          <w:rFonts w:asciiTheme="majorBidi" w:hAnsiTheme="majorBidi" w:cstheme="majorBidi"/>
          <w:sz w:val="28"/>
          <w:szCs w:val="28"/>
          <w:lang w:bidi="ar-EG"/>
        </w:rPr>
        <w:t xml:space="preserve"> </w:t>
      </w:r>
      <w:r w:rsidRPr="00530123">
        <w:rPr>
          <w:rFonts w:asciiTheme="majorBidi" w:hAnsiTheme="majorBidi" w:cstheme="majorBidi"/>
          <w:sz w:val="28"/>
          <w:szCs w:val="28"/>
          <w:lang w:bidi="ar-EG"/>
        </w:rPr>
        <w:t>Businesses need to study consumer preferences because the responses to marketing strategies significantly impact their success. By understanding consumer buying behavior, companies can tailor their</w:t>
      </w:r>
      <w:r w:rsidRPr="00EB6F90">
        <w:rPr>
          <w:rFonts w:asciiTheme="majorBidi" w:hAnsiTheme="majorBidi" w:cstheme="majorBidi"/>
          <w:sz w:val="28"/>
          <w:szCs w:val="28"/>
          <w:lang w:bidi="ar-EG"/>
        </w:rPr>
        <w:t xml:space="preserve"> marketing campaigns to </w:t>
      </w:r>
      <w:r w:rsidRPr="00530123">
        <w:rPr>
          <w:rFonts w:asciiTheme="majorBidi" w:hAnsiTheme="majorBidi" w:cstheme="majorBidi"/>
          <w:sz w:val="28"/>
          <w:szCs w:val="28"/>
          <w:lang w:bidi="ar-EG"/>
        </w:rPr>
        <w:lastRenderedPageBreak/>
        <w:t xml:space="preserve">better meet customer demands, leading to improved sales and revenues (Anna </w:t>
      </w:r>
      <w:r w:rsidRPr="00530123">
        <w:rPr>
          <w:rFonts w:asciiTheme="majorBidi" w:hAnsiTheme="majorBidi" w:cstheme="majorBidi"/>
          <w:i/>
          <w:iCs/>
          <w:sz w:val="28"/>
          <w:szCs w:val="28"/>
          <w:lang w:bidi="ar-EG"/>
        </w:rPr>
        <w:t>et al</w:t>
      </w:r>
      <w:r w:rsidRPr="00530123">
        <w:rPr>
          <w:rFonts w:asciiTheme="majorBidi" w:hAnsiTheme="majorBidi" w:cstheme="majorBidi"/>
          <w:sz w:val="28"/>
          <w:szCs w:val="28"/>
          <w:lang w:bidi="ar-EG"/>
        </w:rPr>
        <w:t xml:space="preserve">., 2020; </w:t>
      </w:r>
      <w:proofErr w:type="spellStart"/>
      <w:r w:rsidRPr="00530123">
        <w:rPr>
          <w:rFonts w:asciiTheme="majorBidi" w:hAnsiTheme="majorBidi" w:cstheme="majorBidi"/>
          <w:sz w:val="28"/>
          <w:szCs w:val="28"/>
          <w:lang w:bidi="ar-EG"/>
        </w:rPr>
        <w:t>Krishnaprabha</w:t>
      </w:r>
      <w:proofErr w:type="spellEnd"/>
      <w:r w:rsidRPr="00530123">
        <w:rPr>
          <w:rFonts w:asciiTheme="majorBidi" w:hAnsiTheme="majorBidi" w:cstheme="majorBidi"/>
          <w:sz w:val="28"/>
          <w:szCs w:val="28"/>
          <w:lang w:bidi="ar-EG"/>
        </w:rPr>
        <w:t xml:space="preserve"> &amp; Tarunika, 2020). This knowledge allows businesses to develop future product offerings and marketing strategies that align with customer needs and expectations (</w:t>
      </w:r>
      <w:proofErr w:type="spellStart"/>
      <w:r w:rsidRPr="00530123">
        <w:rPr>
          <w:rFonts w:asciiTheme="majorBidi" w:hAnsiTheme="majorBidi" w:cstheme="majorBidi"/>
          <w:sz w:val="28"/>
          <w:szCs w:val="28"/>
          <w:lang w:bidi="ar-EG"/>
        </w:rPr>
        <w:t>Gkikas</w:t>
      </w:r>
      <w:proofErr w:type="spellEnd"/>
      <w:r w:rsidRPr="00530123">
        <w:rPr>
          <w:rFonts w:asciiTheme="majorBidi" w:hAnsiTheme="majorBidi" w:cstheme="majorBidi"/>
          <w:sz w:val="28"/>
          <w:szCs w:val="28"/>
          <w:lang w:bidi="ar-EG"/>
        </w:rPr>
        <w:t xml:space="preserve"> &amp; Theodoridis, 2019; Jamal &amp; Anwar, 2021; Saura &amp; Palos-Sánchez, 2017).</w:t>
      </w:r>
    </w:p>
    <w:p w14:paraId="42ADDB9D" w14:textId="77777777" w:rsidR="00EB6F90" w:rsidRPr="00530123" w:rsidRDefault="00EB6F90" w:rsidP="00A012CC">
      <w:pPr>
        <w:bidi w:val="0"/>
        <w:spacing w:line="360" w:lineRule="auto"/>
        <w:ind w:firstLine="567"/>
        <w:jc w:val="both"/>
        <w:rPr>
          <w:rFonts w:asciiTheme="majorBidi" w:hAnsiTheme="majorBidi" w:cstheme="majorBidi"/>
          <w:sz w:val="28"/>
          <w:szCs w:val="28"/>
          <w:rtl/>
          <w:lang w:bidi="ar-EG"/>
        </w:rPr>
      </w:pPr>
      <w:r w:rsidRPr="00530123">
        <w:rPr>
          <w:rFonts w:asciiTheme="majorBidi" w:hAnsiTheme="majorBidi" w:cstheme="majorBidi"/>
          <w:sz w:val="28"/>
          <w:szCs w:val="28"/>
          <w:lang w:bidi="ar-EG"/>
        </w:rPr>
        <w:t>Digital marketing plays a crucial role in influencing consumer buying behavior. By utilizing algorithms and cookies, digital marketing presents targeted advertisements at the right moments, based on consumer behavior and preferences (</w:t>
      </w:r>
      <w:proofErr w:type="spellStart"/>
      <w:r w:rsidRPr="00530123">
        <w:rPr>
          <w:rFonts w:asciiTheme="majorBidi" w:hAnsiTheme="majorBidi" w:cstheme="majorBidi"/>
          <w:sz w:val="28"/>
          <w:szCs w:val="28"/>
          <w:lang w:bidi="ar-EG"/>
        </w:rPr>
        <w:t>Foroudi</w:t>
      </w:r>
      <w:proofErr w:type="spellEnd"/>
      <w:r w:rsidRPr="00530123">
        <w:rPr>
          <w:rFonts w:asciiTheme="majorBidi" w:hAnsiTheme="majorBidi" w:cstheme="majorBidi"/>
          <w:sz w:val="28"/>
          <w:szCs w:val="28"/>
          <w:lang w:bidi="ar-EG"/>
        </w:rPr>
        <w:t xml:space="preserve"> &amp; Dean, 2017). This approach can affect social and psychological factors, create product demand, and potentially make products go viral.</w:t>
      </w:r>
    </w:p>
    <w:p w14:paraId="0E429520" w14:textId="1B5F5540" w:rsidR="00AB0255" w:rsidRPr="00530123" w:rsidRDefault="00AB0255" w:rsidP="00A012CC">
      <w:pPr>
        <w:bidi w:val="0"/>
        <w:spacing w:line="360" w:lineRule="auto"/>
        <w:ind w:firstLine="567"/>
        <w:jc w:val="both"/>
        <w:rPr>
          <w:rFonts w:asciiTheme="majorBidi" w:hAnsiTheme="majorBidi" w:cstheme="majorBidi"/>
          <w:sz w:val="28"/>
          <w:szCs w:val="28"/>
          <w:lang w:bidi="ar-EG"/>
        </w:rPr>
      </w:pPr>
      <w:r w:rsidRPr="00530123">
        <w:rPr>
          <w:rFonts w:asciiTheme="majorBidi" w:hAnsiTheme="majorBidi" w:cstheme="majorBidi"/>
          <w:sz w:val="28"/>
          <w:szCs w:val="28"/>
          <w:lang w:bidi="ar-EG"/>
        </w:rPr>
        <w:t xml:space="preserve">Consumer behavior is defined by Schiffman &amp; Kanuk (2007, p.3) as "the behavior that consumers display in searching for, purchasing, using, evaluating, and disposing of products and services that they expect will satisfy their needs." Bashir (2013) emphasizes that individual or group consumer behavior can vary based on numerous internal and external factors such as personality traits, psychological drives, and social influences, all which impact decision-making and purchasing </w:t>
      </w:r>
      <w:r w:rsidR="00672F8D" w:rsidRPr="00530123">
        <w:rPr>
          <w:rFonts w:asciiTheme="majorBidi" w:hAnsiTheme="majorBidi" w:cstheme="majorBidi"/>
          <w:sz w:val="28"/>
          <w:szCs w:val="28"/>
          <w:lang w:bidi="ar-EG"/>
        </w:rPr>
        <w:t xml:space="preserve">behavior </w:t>
      </w:r>
      <w:r w:rsidR="00672F8D">
        <w:rPr>
          <w:rFonts w:asciiTheme="majorBidi" w:hAnsiTheme="majorBidi" w:cstheme="majorBidi"/>
          <w:sz w:val="28"/>
          <w:szCs w:val="28"/>
          <w:lang w:bidi="ar-EG"/>
        </w:rPr>
        <w:t>t</w:t>
      </w:r>
      <w:r w:rsidR="00672F8D" w:rsidRPr="00530123">
        <w:rPr>
          <w:rFonts w:asciiTheme="majorBidi" w:hAnsiTheme="majorBidi" w:cstheme="majorBidi"/>
          <w:sz w:val="28"/>
          <w:szCs w:val="28"/>
          <w:lang w:bidi="ar-EG"/>
        </w:rPr>
        <w:t>he</w:t>
      </w:r>
      <w:r w:rsidRPr="00530123">
        <w:rPr>
          <w:rFonts w:asciiTheme="majorBidi" w:hAnsiTheme="majorBidi" w:cstheme="majorBidi"/>
          <w:sz w:val="28"/>
          <w:szCs w:val="28"/>
          <w:lang w:bidi="ar-EG"/>
        </w:rPr>
        <w:t xml:space="preserve"> online buying behavior follows a five-stage decision-making process like traditional shopping behavior. These stages are:</w:t>
      </w:r>
    </w:p>
    <w:p w14:paraId="2B5FA679" w14:textId="77777777" w:rsidR="00AB0255" w:rsidRPr="00530123" w:rsidRDefault="00AB0255" w:rsidP="00A012CC">
      <w:pPr>
        <w:numPr>
          <w:ilvl w:val="0"/>
          <w:numId w:val="27"/>
        </w:numPr>
        <w:bidi w:val="0"/>
        <w:spacing w:line="360" w:lineRule="auto"/>
        <w:jc w:val="both"/>
        <w:rPr>
          <w:rFonts w:asciiTheme="majorBidi" w:hAnsiTheme="majorBidi" w:cstheme="majorBidi"/>
          <w:sz w:val="28"/>
          <w:szCs w:val="28"/>
          <w:lang w:bidi="ar-EG"/>
        </w:rPr>
      </w:pPr>
      <w:r w:rsidRPr="00530123">
        <w:rPr>
          <w:rFonts w:asciiTheme="majorBidi" w:hAnsiTheme="majorBidi" w:cstheme="majorBidi"/>
          <w:b/>
          <w:bCs/>
          <w:sz w:val="28"/>
          <w:szCs w:val="28"/>
          <w:lang w:bidi="ar-EG"/>
        </w:rPr>
        <w:t>Need Recognition</w:t>
      </w:r>
    </w:p>
    <w:p w14:paraId="0F822C21" w14:textId="77777777" w:rsidR="00AB0255" w:rsidRPr="00530123" w:rsidRDefault="00AB0255" w:rsidP="00A012CC">
      <w:pPr>
        <w:numPr>
          <w:ilvl w:val="0"/>
          <w:numId w:val="27"/>
        </w:numPr>
        <w:bidi w:val="0"/>
        <w:spacing w:line="360" w:lineRule="auto"/>
        <w:jc w:val="both"/>
        <w:rPr>
          <w:rFonts w:asciiTheme="majorBidi" w:hAnsiTheme="majorBidi" w:cstheme="majorBidi"/>
          <w:sz w:val="28"/>
          <w:szCs w:val="28"/>
          <w:lang w:bidi="ar-EG"/>
        </w:rPr>
      </w:pPr>
      <w:r w:rsidRPr="00530123">
        <w:rPr>
          <w:rFonts w:asciiTheme="majorBidi" w:hAnsiTheme="majorBidi" w:cstheme="majorBidi"/>
          <w:b/>
          <w:bCs/>
          <w:sz w:val="28"/>
          <w:szCs w:val="28"/>
          <w:lang w:bidi="ar-EG"/>
        </w:rPr>
        <w:t>Information Search</w:t>
      </w:r>
    </w:p>
    <w:p w14:paraId="0FE39BFF" w14:textId="77777777" w:rsidR="00AB0255" w:rsidRPr="00530123" w:rsidRDefault="00AB0255" w:rsidP="00A012CC">
      <w:pPr>
        <w:numPr>
          <w:ilvl w:val="0"/>
          <w:numId w:val="27"/>
        </w:numPr>
        <w:bidi w:val="0"/>
        <w:spacing w:line="360" w:lineRule="auto"/>
        <w:jc w:val="both"/>
        <w:rPr>
          <w:rFonts w:asciiTheme="majorBidi" w:hAnsiTheme="majorBidi" w:cstheme="majorBidi"/>
          <w:sz w:val="28"/>
          <w:szCs w:val="28"/>
          <w:lang w:bidi="ar-EG"/>
        </w:rPr>
      </w:pPr>
      <w:r w:rsidRPr="00530123">
        <w:rPr>
          <w:rFonts w:asciiTheme="majorBidi" w:hAnsiTheme="majorBidi" w:cstheme="majorBidi"/>
          <w:b/>
          <w:bCs/>
          <w:sz w:val="28"/>
          <w:szCs w:val="28"/>
          <w:lang w:bidi="ar-EG"/>
        </w:rPr>
        <w:t>Evaluation of Alternatives</w:t>
      </w:r>
    </w:p>
    <w:p w14:paraId="29E44D58" w14:textId="77777777" w:rsidR="00AB0255" w:rsidRPr="00530123" w:rsidRDefault="00AB0255" w:rsidP="00A012CC">
      <w:pPr>
        <w:numPr>
          <w:ilvl w:val="0"/>
          <w:numId w:val="27"/>
        </w:numPr>
        <w:bidi w:val="0"/>
        <w:spacing w:line="360" w:lineRule="auto"/>
        <w:jc w:val="both"/>
        <w:rPr>
          <w:rFonts w:asciiTheme="majorBidi" w:hAnsiTheme="majorBidi" w:cstheme="majorBidi"/>
          <w:sz w:val="28"/>
          <w:szCs w:val="28"/>
          <w:lang w:bidi="ar-EG"/>
        </w:rPr>
      </w:pPr>
      <w:r w:rsidRPr="00530123">
        <w:rPr>
          <w:rFonts w:asciiTheme="majorBidi" w:hAnsiTheme="majorBidi" w:cstheme="majorBidi"/>
          <w:b/>
          <w:bCs/>
          <w:sz w:val="28"/>
          <w:szCs w:val="28"/>
          <w:lang w:bidi="ar-EG"/>
        </w:rPr>
        <w:t>Purchase Decision</w:t>
      </w:r>
    </w:p>
    <w:p w14:paraId="3677FC4A" w14:textId="77777777" w:rsidR="00AB0255" w:rsidRPr="00530123" w:rsidRDefault="00AB0255" w:rsidP="00A012CC">
      <w:pPr>
        <w:numPr>
          <w:ilvl w:val="0"/>
          <w:numId w:val="27"/>
        </w:numPr>
        <w:bidi w:val="0"/>
        <w:spacing w:line="360" w:lineRule="auto"/>
        <w:jc w:val="both"/>
        <w:rPr>
          <w:rFonts w:asciiTheme="majorBidi" w:hAnsiTheme="majorBidi" w:cstheme="majorBidi"/>
          <w:sz w:val="28"/>
          <w:szCs w:val="28"/>
          <w:lang w:bidi="ar-EG"/>
        </w:rPr>
      </w:pPr>
      <w:r w:rsidRPr="00530123">
        <w:rPr>
          <w:rFonts w:asciiTheme="majorBidi" w:hAnsiTheme="majorBidi" w:cstheme="majorBidi"/>
          <w:b/>
          <w:bCs/>
          <w:sz w:val="28"/>
          <w:szCs w:val="28"/>
          <w:lang w:bidi="ar-EG"/>
        </w:rPr>
        <w:t>Post-Purchase Behavior</w:t>
      </w:r>
      <w:r w:rsidRPr="00530123">
        <w:rPr>
          <w:rFonts w:asciiTheme="majorBidi" w:hAnsiTheme="majorBidi" w:cstheme="majorBidi"/>
          <w:sz w:val="28"/>
          <w:szCs w:val="28"/>
          <w:lang w:bidi="ar-EG"/>
        </w:rPr>
        <w:t xml:space="preserve"> (Li &amp; Zhang, 2002, p.508; Baeva, 2011, p.25).</w:t>
      </w:r>
    </w:p>
    <w:p w14:paraId="34167C20" w14:textId="77777777" w:rsidR="00AB0255" w:rsidRPr="00530123" w:rsidRDefault="00AB0255" w:rsidP="00A012CC">
      <w:pPr>
        <w:bidi w:val="0"/>
        <w:spacing w:line="360" w:lineRule="auto"/>
        <w:ind w:firstLine="567"/>
        <w:jc w:val="both"/>
        <w:rPr>
          <w:rFonts w:asciiTheme="majorBidi" w:hAnsiTheme="majorBidi" w:cstheme="majorBidi"/>
          <w:sz w:val="28"/>
          <w:szCs w:val="28"/>
          <w:lang w:bidi="ar-EG"/>
        </w:rPr>
      </w:pPr>
      <w:r w:rsidRPr="00530123">
        <w:rPr>
          <w:rFonts w:asciiTheme="majorBidi" w:hAnsiTheme="majorBidi" w:cstheme="majorBidi"/>
          <w:sz w:val="28"/>
          <w:szCs w:val="28"/>
          <w:lang w:bidi="ar-EG"/>
        </w:rPr>
        <w:t xml:space="preserve">However, distinctions must be considered when comparing online buying behavior to physical shopping behavior (Hasslinger </w:t>
      </w:r>
      <w:r w:rsidRPr="00530123">
        <w:rPr>
          <w:rFonts w:asciiTheme="majorBidi" w:hAnsiTheme="majorBidi" w:cstheme="majorBidi"/>
          <w:i/>
          <w:iCs/>
          <w:sz w:val="28"/>
          <w:szCs w:val="28"/>
          <w:lang w:bidi="ar-EG"/>
        </w:rPr>
        <w:t>et al</w:t>
      </w:r>
      <w:r w:rsidRPr="00530123">
        <w:rPr>
          <w:rFonts w:asciiTheme="majorBidi" w:hAnsiTheme="majorBidi" w:cstheme="majorBidi"/>
          <w:sz w:val="28"/>
          <w:szCs w:val="28"/>
          <w:lang w:bidi="ar-EG"/>
        </w:rPr>
        <w:t xml:space="preserve">., 2007, p.7). As Baeva </w:t>
      </w:r>
      <w:r w:rsidRPr="00530123">
        <w:rPr>
          <w:rFonts w:asciiTheme="majorBidi" w:hAnsiTheme="majorBidi" w:cstheme="majorBidi"/>
          <w:sz w:val="28"/>
          <w:szCs w:val="28"/>
          <w:lang w:bidi="ar-EG"/>
        </w:rPr>
        <w:lastRenderedPageBreak/>
        <w:t>(2011, p.26) explains, shopping is a socio-psychological behavior, and therefore, interactions in online and traditional shopping contexts may differ. For instance, in physical stores, consumers can experience face-to-face interactions, whereas online consumers are limited to virtual interactions, such as reading other consumers' reviews and testimonials about a product.</w:t>
      </w:r>
    </w:p>
    <w:p w14:paraId="5DA497E9" w14:textId="77777777" w:rsidR="00AB0255" w:rsidRPr="00530123" w:rsidRDefault="00AB0255" w:rsidP="00A012CC">
      <w:pPr>
        <w:bidi w:val="0"/>
        <w:spacing w:line="360" w:lineRule="auto"/>
        <w:ind w:firstLine="567"/>
        <w:jc w:val="both"/>
        <w:rPr>
          <w:rFonts w:asciiTheme="majorBidi" w:hAnsiTheme="majorBidi" w:cstheme="majorBidi"/>
          <w:sz w:val="28"/>
          <w:szCs w:val="28"/>
          <w:lang w:bidi="ar-EG"/>
        </w:rPr>
      </w:pPr>
      <w:r w:rsidRPr="00530123">
        <w:rPr>
          <w:rFonts w:asciiTheme="majorBidi" w:hAnsiTheme="majorBidi" w:cstheme="majorBidi"/>
          <w:sz w:val="28"/>
          <w:szCs w:val="28"/>
          <w:lang w:bidi="ar-EG"/>
        </w:rPr>
        <w:t>Baeva (2011, p.23) also notes that consumers can evaluate the quality of items in advance in store-based retail environments, such as by feeling the material, which is not possible in an online shopping environment.</w:t>
      </w:r>
    </w:p>
    <w:p w14:paraId="0E64C001" w14:textId="77777777" w:rsidR="00AB0255" w:rsidRPr="00530123" w:rsidRDefault="00AB0255" w:rsidP="00A012CC">
      <w:pPr>
        <w:bidi w:val="0"/>
        <w:spacing w:line="360" w:lineRule="auto"/>
        <w:ind w:firstLine="567"/>
        <w:jc w:val="both"/>
        <w:rPr>
          <w:rFonts w:asciiTheme="majorBidi" w:hAnsiTheme="majorBidi" w:cstheme="majorBidi"/>
          <w:sz w:val="28"/>
          <w:szCs w:val="28"/>
          <w:lang w:bidi="ar-EG"/>
        </w:rPr>
      </w:pPr>
      <w:r w:rsidRPr="00530123">
        <w:rPr>
          <w:rFonts w:asciiTheme="majorBidi" w:hAnsiTheme="majorBidi" w:cstheme="majorBidi"/>
          <w:sz w:val="28"/>
          <w:szCs w:val="28"/>
          <w:lang w:bidi="ar-EG"/>
        </w:rPr>
        <w:t>These differences highlight the unique aspects of online and offline consumer buying behaviors and the various factors that influence them.</w:t>
      </w:r>
    </w:p>
    <w:p w14:paraId="2265D74F" w14:textId="5829F99E" w:rsidR="007F5CD7" w:rsidRPr="00530123" w:rsidRDefault="007F5CD7" w:rsidP="00352AA2">
      <w:pPr>
        <w:pStyle w:val="Heading1"/>
        <w:numPr>
          <w:ilvl w:val="1"/>
          <w:numId w:val="33"/>
        </w:numPr>
        <w:spacing w:line="360" w:lineRule="auto"/>
        <w:ind w:left="567" w:hanging="567"/>
        <w:jc w:val="both"/>
        <w:rPr>
          <w:rFonts w:asciiTheme="majorBidi" w:hAnsiTheme="majorBidi"/>
          <w:b/>
          <w:bCs/>
          <w:color w:val="auto"/>
          <w:sz w:val="28"/>
          <w:szCs w:val="28"/>
          <w:lang w:bidi="ar-EG"/>
        </w:rPr>
      </w:pPr>
      <w:bookmarkStart w:id="19" w:name="_Toc173514842"/>
      <w:r w:rsidRPr="00530123">
        <w:rPr>
          <w:rFonts w:asciiTheme="majorBidi" w:hAnsiTheme="majorBidi"/>
          <w:b/>
          <w:bCs/>
          <w:color w:val="auto"/>
          <w:sz w:val="28"/>
          <w:szCs w:val="28"/>
          <w:lang w:bidi="ar-EG"/>
        </w:rPr>
        <w:t>Impact of E-Commerce on Sales</w:t>
      </w:r>
      <w:bookmarkEnd w:id="19"/>
    </w:p>
    <w:p w14:paraId="3801BEA7" w14:textId="3F264B42" w:rsidR="007F5CD7" w:rsidRPr="00530123" w:rsidRDefault="007F5CD7" w:rsidP="00352AA2">
      <w:pPr>
        <w:pStyle w:val="ListParagraph"/>
        <w:numPr>
          <w:ilvl w:val="2"/>
          <w:numId w:val="33"/>
        </w:numPr>
        <w:spacing w:line="360" w:lineRule="auto"/>
        <w:ind w:left="567" w:hanging="567"/>
        <w:jc w:val="both"/>
        <w:rPr>
          <w:rFonts w:asciiTheme="majorBidi" w:hAnsiTheme="majorBidi" w:cstheme="majorBidi"/>
          <w:sz w:val="28"/>
          <w:szCs w:val="28"/>
          <w:lang w:bidi="ar-EG"/>
        </w:rPr>
      </w:pPr>
      <w:r w:rsidRPr="00530123">
        <w:rPr>
          <w:rFonts w:asciiTheme="majorBidi" w:hAnsiTheme="majorBidi" w:cstheme="majorBidi"/>
          <w:b/>
          <w:bCs/>
          <w:sz w:val="28"/>
          <w:szCs w:val="28"/>
          <w:lang w:bidi="ar-EG"/>
        </w:rPr>
        <w:t>Increased Market Reach</w:t>
      </w:r>
      <w:r w:rsidRPr="00530123">
        <w:rPr>
          <w:rFonts w:asciiTheme="majorBidi" w:hAnsiTheme="majorBidi" w:cstheme="majorBidi"/>
          <w:sz w:val="28"/>
          <w:szCs w:val="28"/>
          <w:lang w:bidi="ar-EG"/>
        </w:rPr>
        <w:t>:</w:t>
      </w:r>
    </w:p>
    <w:p w14:paraId="35FBD50D" w14:textId="03C48C61" w:rsidR="007F5CD7" w:rsidRPr="00530123" w:rsidRDefault="007F5CD7" w:rsidP="0064255C">
      <w:pPr>
        <w:pStyle w:val="ListParagraph"/>
        <w:numPr>
          <w:ilvl w:val="0"/>
          <w:numId w:val="34"/>
        </w:numPr>
        <w:spacing w:line="360" w:lineRule="auto"/>
        <w:ind w:left="426"/>
        <w:jc w:val="both"/>
        <w:rPr>
          <w:rFonts w:asciiTheme="majorBidi" w:hAnsiTheme="majorBidi" w:cstheme="majorBidi"/>
          <w:sz w:val="28"/>
          <w:szCs w:val="28"/>
          <w:lang w:bidi="ar-EG"/>
        </w:rPr>
      </w:pPr>
      <w:r w:rsidRPr="00530123">
        <w:rPr>
          <w:rFonts w:asciiTheme="majorBidi" w:hAnsiTheme="majorBidi" w:cstheme="majorBidi"/>
          <w:sz w:val="28"/>
          <w:szCs w:val="28"/>
          <w:lang w:bidi="ar-EG"/>
        </w:rPr>
        <w:t>E-commerce allows businesses to access new markets globally without the need for a physical presence. This means companies can sell their products and services to customers anywhere in the world</w:t>
      </w:r>
      <w:r w:rsidR="00215DDD" w:rsidRPr="00530123">
        <w:rPr>
          <w:rFonts w:asciiTheme="majorBidi" w:hAnsiTheme="majorBidi" w:cstheme="majorBidi"/>
          <w:sz w:val="28"/>
          <w:szCs w:val="28"/>
          <w:lang w:bidi="ar-EG"/>
        </w:rPr>
        <w:t xml:space="preserve"> (Chaffey &amp; Ellis-Chadwick. 2019)</w:t>
      </w:r>
      <w:r w:rsidR="002F2A20" w:rsidRPr="00530123">
        <w:rPr>
          <w:rFonts w:asciiTheme="majorBidi" w:hAnsiTheme="majorBidi" w:cstheme="majorBidi"/>
          <w:sz w:val="28"/>
          <w:szCs w:val="28"/>
          <w:lang w:bidi="ar-EG"/>
        </w:rPr>
        <w:t xml:space="preserve"> &amp; (Smith &amp; Zook. 2016).</w:t>
      </w:r>
    </w:p>
    <w:p w14:paraId="19291909" w14:textId="77777777" w:rsidR="007F5CD7" w:rsidRPr="00530123" w:rsidRDefault="007F5CD7" w:rsidP="0064255C">
      <w:pPr>
        <w:pStyle w:val="ListParagraph"/>
        <w:numPr>
          <w:ilvl w:val="0"/>
          <w:numId w:val="34"/>
        </w:numPr>
        <w:spacing w:line="360" w:lineRule="auto"/>
        <w:ind w:left="426"/>
        <w:jc w:val="both"/>
        <w:rPr>
          <w:rFonts w:asciiTheme="majorBidi" w:hAnsiTheme="majorBidi" w:cstheme="majorBidi"/>
          <w:sz w:val="28"/>
          <w:szCs w:val="28"/>
          <w:lang w:bidi="ar-EG"/>
        </w:rPr>
      </w:pPr>
      <w:r w:rsidRPr="00530123">
        <w:rPr>
          <w:rFonts w:asciiTheme="majorBidi" w:hAnsiTheme="majorBidi" w:cstheme="majorBidi"/>
          <w:sz w:val="28"/>
          <w:szCs w:val="28"/>
          <w:lang w:bidi="ar-EG"/>
        </w:rPr>
        <w:t>E-commerce enables businesses to transcend geographical boundaries and significantly expand their customer base.</w:t>
      </w:r>
    </w:p>
    <w:p w14:paraId="58B2226B" w14:textId="77777777" w:rsidR="007F5CD7" w:rsidRPr="00530123" w:rsidRDefault="007F5CD7" w:rsidP="00352AA2">
      <w:pPr>
        <w:pStyle w:val="ListParagraph"/>
        <w:numPr>
          <w:ilvl w:val="2"/>
          <w:numId w:val="33"/>
        </w:numPr>
        <w:spacing w:line="360" w:lineRule="auto"/>
        <w:ind w:left="567" w:hanging="567"/>
        <w:jc w:val="both"/>
        <w:rPr>
          <w:rFonts w:asciiTheme="majorBidi" w:hAnsiTheme="majorBidi" w:cstheme="majorBidi"/>
          <w:b/>
          <w:bCs/>
          <w:sz w:val="28"/>
          <w:szCs w:val="28"/>
          <w:lang w:bidi="ar-EG"/>
        </w:rPr>
      </w:pPr>
      <w:r w:rsidRPr="00530123">
        <w:rPr>
          <w:rFonts w:asciiTheme="majorBidi" w:hAnsiTheme="majorBidi" w:cstheme="majorBidi"/>
          <w:b/>
          <w:bCs/>
          <w:sz w:val="28"/>
          <w:szCs w:val="28"/>
          <w:lang w:bidi="ar-EG"/>
        </w:rPr>
        <w:t>Enhanced Customer Experience:</w:t>
      </w:r>
    </w:p>
    <w:p w14:paraId="44DF4CE5" w14:textId="77777777" w:rsidR="007F5CD7" w:rsidRPr="00530123" w:rsidRDefault="007F5CD7" w:rsidP="0064255C">
      <w:pPr>
        <w:pStyle w:val="ListParagraph"/>
        <w:numPr>
          <w:ilvl w:val="0"/>
          <w:numId w:val="34"/>
        </w:numPr>
        <w:spacing w:line="360" w:lineRule="auto"/>
        <w:ind w:left="426"/>
        <w:jc w:val="both"/>
        <w:rPr>
          <w:rFonts w:asciiTheme="majorBidi" w:hAnsiTheme="majorBidi" w:cstheme="majorBidi"/>
          <w:sz w:val="28"/>
          <w:szCs w:val="28"/>
          <w:lang w:bidi="ar-EG"/>
        </w:rPr>
      </w:pPr>
      <w:r w:rsidRPr="00530123">
        <w:rPr>
          <w:rFonts w:asciiTheme="majorBidi" w:hAnsiTheme="majorBidi" w:cstheme="majorBidi"/>
          <w:sz w:val="28"/>
          <w:szCs w:val="28"/>
          <w:lang w:bidi="ar-EG"/>
        </w:rPr>
        <w:t>E-commerce platforms offer a convenient and easy shopping experience for customers, allowing them to shop anytime and from anywhere.</w:t>
      </w:r>
    </w:p>
    <w:p w14:paraId="4595C7DB" w14:textId="77777777" w:rsidR="007F5CD7" w:rsidRDefault="007F5CD7" w:rsidP="0064255C">
      <w:pPr>
        <w:pStyle w:val="ListParagraph"/>
        <w:numPr>
          <w:ilvl w:val="0"/>
          <w:numId w:val="34"/>
        </w:numPr>
        <w:spacing w:line="360" w:lineRule="auto"/>
        <w:ind w:left="426"/>
        <w:jc w:val="both"/>
        <w:rPr>
          <w:rFonts w:asciiTheme="majorBidi" w:hAnsiTheme="majorBidi" w:cstheme="majorBidi"/>
          <w:sz w:val="28"/>
          <w:szCs w:val="28"/>
          <w:lang w:bidi="ar-EG"/>
        </w:rPr>
      </w:pPr>
      <w:r w:rsidRPr="00530123">
        <w:rPr>
          <w:rFonts w:asciiTheme="majorBidi" w:hAnsiTheme="majorBidi" w:cstheme="majorBidi"/>
          <w:sz w:val="28"/>
          <w:szCs w:val="28"/>
          <w:lang w:bidi="ar-EG"/>
        </w:rPr>
        <w:t>Many platforms include features such as personalized recommendations, customer reviews, and product comparisons, which increase customer satisfaction</w:t>
      </w:r>
      <w:r w:rsidRPr="007F5CD7">
        <w:rPr>
          <w:rFonts w:asciiTheme="majorBidi" w:hAnsiTheme="majorBidi" w:cstheme="majorBidi"/>
          <w:sz w:val="28"/>
          <w:szCs w:val="28"/>
          <w:lang w:bidi="ar-EG"/>
        </w:rPr>
        <w:t xml:space="preserve"> and trust in making purchases.</w:t>
      </w:r>
    </w:p>
    <w:p w14:paraId="6F7A87F7" w14:textId="77777777" w:rsidR="0064255C" w:rsidRDefault="0064255C" w:rsidP="0064255C">
      <w:pPr>
        <w:bidi w:val="0"/>
        <w:spacing w:line="360" w:lineRule="auto"/>
        <w:jc w:val="both"/>
        <w:rPr>
          <w:rFonts w:asciiTheme="majorBidi" w:hAnsiTheme="majorBidi" w:cstheme="majorBidi"/>
          <w:sz w:val="28"/>
          <w:szCs w:val="28"/>
          <w:lang w:bidi="ar-EG"/>
        </w:rPr>
      </w:pPr>
    </w:p>
    <w:p w14:paraId="7E8E3478" w14:textId="77777777" w:rsidR="0064255C" w:rsidRPr="0064255C" w:rsidRDefault="0064255C" w:rsidP="0064255C">
      <w:pPr>
        <w:bidi w:val="0"/>
        <w:spacing w:line="360" w:lineRule="auto"/>
        <w:jc w:val="both"/>
        <w:rPr>
          <w:rFonts w:asciiTheme="majorBidi" w:hAnsiTheme="majorBidi" w:cstheme="majorBidi"/>
          <w:sz w:val="28"/>
          <w:szCs w:val="28"/>
          <w:lang w:bidi="ar-EG"/>
        </w:rPr>
      </w:pPr>
    </w:p>
    <w:p w14:paraId="1E20EE28" w14:textId="77777777" w:rsidR="007F5CD7" w:rsidRPr="0064255C" w:rsidRDefault="007F5CD7" w:rsidP="00352AA2">
      <w:pPr>
        <w:pStyle w:val="ListParagraph"/>
        <w:numPr>
          <w:ilvl w:val="2"/>
          <w:numId w:val="33"/>
        </w:numPr>
        <w:spacing w:line="360" w:lineRule="auto"/>
        <w:ind w:left="567" w:hanging="567"/>
        <w:jc w:val="both"/>
        <w:rPr>
          <w:rFonts w:asciiTheme="majorBidi" w:hAnsiTheme="majorBidi" w:cstheme="majorBidi"/>
          <w:b/>
          <w:bCs/>
          <w:sz w:val="28"/>
          <w:szCs w:val="28"/>
          <w:lang w:bidi="ar-EG"/>
        </w:rPr>
      </w:pPr>
      <w:r w:rsidRPr="007F5CD7">
        <w:rPr>
          <w:rFonts w:asciiTheme="majorBidi" w:hAnsiTheme="majorBidi" w:cstheme="majorBidi"/>
          <w:b/>
          <w:bCs/>
          <w:sz w:val="28"/>
          <w:szCs w:val="28"/>
          <w:lang w:bidi="ar-EG"/>
        </w:rPr>
        <w:lastRenderedPageBreak/>
        <w:t>Cost Reduction</w:t>
      </w:r>
      <w:r w:rsidRPr="0064255C">
        <w:rPr>
          <w:rFonts w:asciiTheme="majorBidi" w:hAnsiTheme="majorBidi" w:cstheme="majorBidi"/>
          <w:b/>
          <w:bCs/>
          <w:sz w:val="28"/>
          <w:szCs w:val="28"/>
          <w:lang w:bidi="ar-EG"/>
        </w:rPr>
        <w:t>:</w:t>
      </w:r>
    </w:p>
    <w:p w14:paraId="705D46F3" w14:textId="77777777" w:rsidR="007F5CD7" w:rsidRPr="007F5CD7" w:rsidRDefault="007F5CD7" w:rsidP="0064255C">
      <w:pPr>
        <w:numPr>
          <w:ilvl w:val="1"/>
          <w:numId w:val="35"/>
        </w:numPr>
        <w:bidi w:val="0"/>
        <w:spacing w:line="360" w:lineRule="auto"/>
        <w:jc w:val="both"/>
        <w:rPr>
          <w:rFonts w:asciiTheme="majorBidi" w:hAnsiTheme="majorBidi" w:cstheme="majorBidi"/>
          <w:sz w:val="28"/>
          <w:szCs w:val="28"/>
          <w:lang w:bidi="ar-EG"/>
        </w:rPr>
      </w:pPr>
      <w:r w:rsidRPr="007F5CD7">
        <w:rPr>
          <w:rFonts w:asciiTheme="majorBidi" w:hAnsiTheme="majorBidi" w:cstheme="majorBidi"/>
          <w:sz w:val="28"/>
          <w:szCs w:val="28"/>
          <w:lang w:bidi="ar-EG"/>
        </w:rPr>
        <w:t>Businesses that adopt e-commerce can reduce costs associated with operating physical stores, such as rent, staffing, and utilities.</w:t>
      </w:r>
    </w:p>
    <w:p w14:paraId="4577D0FD" w14:textId="77777777" w:rsidR="007F5CD7" w:rsidRPr="007F5CD7" w:rsidRDefault="007F5CD7" w:rsidP="0064255C">
      <w:pPr>
        <w:numPr>
          <w:ilvl w:val="1"/>
          <w:numId w:val="35"/>
        </w:numPr>
        <w:bidi w:val="0"/>
        <w:spacing w:line="360" w:lineRule="auto"/>
        <w:jc w:val="both"/>
        <w:rPr>
          <w:rFonts w:asciiTheme="majorBidi" w:hAnsiTheme="majorBidi" w:cstheme="majorBidi"/>
          <w:sz w:val="28"/>
          <w:szCs w:val="28"/>
          <w:lang w:bidi="ar-EG"/>
        </w:rPr>
      </w:pPr>
      <w:r w:rsidRPr="007F5CD7">
        <w:rPr>
          <w:rFonts w:asciiTheme="majorBidi" w:hAnsiTheme="majorBidi" w:cstheme="majorBidi"/>
          <w:sz w:val="28"/>
          <w:szCs w:val="28"/>
          <w:lang w:bidi="ar-EG"/>
        </w:rPr>
        <w:t>E-commerce allows companies to manage inventory more efficiently and use data to analyze customer behavior and drive sales.</w:t>
      </w:r>
    </w:p>
    <w:p w14:paraId="2099455D" w14:textId="77777777" w:rsidR="007F5CD7" w:rsidRPr="0064255C" w:rsidRDefault="007F5CD7" w:rsidP="00352AA2">
      <w:pPr>
        <w:pStyle w:val="ListParagraph"/>
        <w:numPr>
          <w:ilvl w:val="2"/>
          <w:numId w:val="33"/>
        </w:numPr>
        <w:spacing w:line="360" w:lineRule="auto"/>
        <w:ind w:left="567" w:hanging="567"/>
        <w:jc w:val="both"/>
        <w:rPr>
          <w:rFonts w:asciiTheme="majorBidi" w:hAnsiTheme="majorBidi" w:cstheme="majorBidi"/>
          <w:b/>
          <w:bCs/>
          <w:sz w:val="28"/>
          <w:szCs w:val="28"/>
          <w:lang w:bidi="ar-EG"/>
        </w:rPr>
      </w:pPr>
      <w:r w:rsidRPr="007F5CD7">
        <w:rPr>
          <w:rFonts w:asciiTheme="majorBidi" w:hAnsiTheme="majorBidi" w:cstheme="majorBidi"/>
          <w:b/>
          <w:bCs/>
          <w:sz w:val="28"/>
          <w:szCs w:val="28"/>
          <w:lang w:bidi="ar-EG"/>
        </w:rPr>
        <w:t>Improved Marketing and Promotion</w:t>
      </w:r>
      <w:r w:rsidRPr="0064255C">
        <w:rPr>
          <w:rFonts w:asciiTheme="majorBidi" w:hAnsiTheme="majorBidi" w:cstheme="majorBidi"/>
          <w:b/>
          <w:bCs/>
          <w:sz w:val="28"/>
          <w:szCs w:val="28"/>
          <w:lang w:bidi="ar-EG"/>
        </w:rPr>
        <w:t>:</w:t>
      </w:r>
    </w:p>
    <w:p w14:paraId="3306D741" w14:textId="77777777" w:rsidR="007F5CD7" w:rsidRPr="007F5CD7" w:rsidRDefault="007F5CD7" w:rsidP="0064255C">
      <w:pPr>
        <w:numPr>
          <w:ilvl w:val="1"/>
          <w:numId w:val="36"/>
        </w:numPr>
        <w:bidi w:val="0"/>
        <w:spacing w:line="360" w:lineRule="auto"/>
        <w:jc w:val="both"/>
        <w:rPr>
          <w:rFonts w:asciiTheme="majorBidi" w:hAnsiTheme="majorBidi" w:cstheme="majorBidi"/>
          <w:sz w:val="28"/>
          <w:szCs w:val="28"/>
          <w:lang w:bidi="ar-EG"/>
        </w:rPr>
      </w:pPr>
      <w:r w:rsidRPr="007F5CD7">
        <w:rPr>
          <w:rFonts w:asciiTheme="majorBidi" w:hAnsiTheme="majorBidi" w:cstheme="majorBidi"/>
          <w:sz w:val="28"/>
          <w:szCs w:val="28"/>
          <w:lang w:bidi="ar-EG"/>
        </w:rPr>
        <w:t>E-commerce provides digital marketing tools such as online advertisements, email marketing, and social media marketing, which can be more cost-effective compared to traditional marketing methods.</w:t>
      </w:r>
    </w:p>
    <w:p w14:paraId="287CA39E" w14:textId="77777777" w:rsidR="007F5CD7" w:rsidRPr="007F5CD7" w:rsidRDefault="007F5CD7" w:rsidP="0064255C">
      <w:pPr>
        <w:numPr>
          <w:ilvl w:val="1"/>
          <w:numId w:val="36"/>
        </w:numPr>
        <w:bidi w:val="0"/>
        <w:spacing w:line="360" w:lineRule="auto"/>
        <w:jc w:val="both"/>
        <w:rPr>
          <w:rFonts w:asciiTheme="majorBidi" w:hAnsiTheme="majorBidi" w:cstheme="majorBidi"/>
          <w:sz w:val="28"/>
          <w:szCs w:val="28"/>
          <w:lang w:bidi="ar-EG"/>
        </w:rPr>
      </w:pPr>
      <w:r w:rsidRPr="007F5CD7">
        <w:rPr>
          <w:rFonts w:asciiTheme="majorBidi" w:hAnsiTheme="majorBidi" w:cstheme="majorBidi"/>
          <w:sz w:val="28"/>
          <w:szCs w:val="28"/>
          <w:lang w:bidi="ar-EG"/>
        </w:rPr>
        <w:t>These tools help reach the target audience more accurately and increase engagement with the brand.</w:t>
      </w:r>
    </w:p>
    <w:p w14:paraId="509DB76B" w14:textId="77777777" w:rsidR="007F5CD7" w:rsidRPr="0064255C" w:rsidRDefault="007F5CD7" w:rsidP="00352AA2">
      <w:pPr>
        <w:pStyle w:val="ListParagraph"/>
        <w:numPr>
          <w:ilvl w:val="2"/>
          <w:numId w:val="33"/>
        </w:numPr>
        <w:spacing w:line="360" w:lineRule="auto"/>
        <w:ind w:left="567" w:hanging="567"/>
        <w:jc w:val="both"/>
        <w:rPr>
          <w:rFonts w:asciiTheme="majorBidi" w:hAnsiTheme="majorBidi" w:cstheme="majorBidi"/>
          <w:b/>
          <w:bCs/>
          <w:sz w:val="28"/>
          <w:szCs w:val="28"/>
          <w:lang w:bidi="ar-EG"/>
        </w:rPr>
      </w:pPr>
      <w:r w:rsidRPr="007F5CD7">
        <w:rPr>
          <w:rFonts w:asciiTheme="majorBidi" w:hAnsiTheme="majorBidi" w:cstheme="majorBidi"/>
          <w:b/>
          <w:bCs/>
          <w:sz w:val="28"/>
          <w:szCs w:val="28"/>
          <w:lang w:bidi="ar-EG"/>
        </w:rPr>
        <w:t>Increased Sales</w:t>
      </w:r>
      <w:r w:rsidRPr="0064255C">
        <w:rPr>
          <w:rFonts w:asciiTheme="majorBidi" w:hAnsiTheme="majorBidi" w:cstheme="majorBidi"/>
          <w:b/>
          <w:bCs/>
          <w:sz w:val="28"/>
          <w:szCs w:val="28"/>
          <w:lang w:bidi="ar-EG"/>
        </w:rPr>
        <w:t>:</w:t>
      </w:r>
    </w:p>
    <w:p w14:paraId="4D92679A" w14:textId="77777777" w:rsidR="007F5CD7" w:rsidRPr="007F5CD7" w:rsidRDefault="007F5CD7" w:rsidP="0064255C">
      <w:pPr>
        <w:numPr>
          <w:ilvl w:val="1"/>
          <w:numId w:val="37"/>
        </w:numPr>
        <w:bidi w:val="0"/>
        <w:spacing w:line="360" w:lineRule="auto"/>
        <w:jc w:val="both"/>
        <w:rPr>
          <w:rFonts w:asciiTheme="majorBidi" w:hAnsiTheme="majorBidi" w:cstheme="majorBidi"/>
          <w:sz w:val="28"/>
          <w:szCs w:val="28"/>
          <w:lang w:bidi="ar-EG"/>
        </w:rPr>
      </w:pPr>
      <w:r w:rsidRPr="007F5CD7">
        <w:rPr>
          <w:rFonts w:asciiTheme="majorBidi" w:hAnsiTheme="majorBidi" w:cstheme="majorBidi"/>
          <w:sz w:val="28"/>
          <w:szCs w:val="28"/>
          <w:lang w:bidi="ar-EG"/>
        </w:rPr>
        <w:t>Studies have shown that companies adopting e-commerce often experience an increase in sales due to easier customer access and enhanced marketing and sales operations.</w:t>
      </w:r>
    </w:p>
    <w:p w14:paraId="049D4FB9" w14:textId="77777777" w:rsidR="007F5CD7" w:rsidRPr="007F5CD7" w:rsidRDefault="007F5CD7" w:rsidP="0064255C">
      <w:pPr>
        <w:numPr>
          <w:ilvl w:val="1"/>
          <w:numId w:val="37"/>
        </w:numPr>
        <w:bidi w:val="0"/>
        <w:spacing w:line="360" w:lineRule="auto"/>
        <w:jc w:val="both"/>
        <w:rPr>
          <w:rFonts w:asciiTheme="majorBidi" w:hAnsiTheme="majorBidi" w:cstheme="majorBidi"/>
          <w:sz w:val="28"/>
          <w:szCs w:val="28"/>
          <w:lang w:bidi="ar-EG"/>
        </w:rPr>
      </w:pPr>
      <w:r w:rsidRPr="007F5CD7">
        <w:rPr>
          <w:rFonts w:asciiTheme="majorBidi" w:hAnsiTheme="majorBidi" w:cstheme="majorBidi"/>
          <w:sz w:val="28"/>
          <w:szCs w:val="28"/>
          <w:lang w:bidi="ar-EG"/>
        </w:rPr>
        <w:t>E-commerce platforms offer detailed reports and analytics that help businesses understand customer behavior and refine their sales strategies.</w:t>
      </w:r>
    </w:p>
    <w:p w14:paraId="017CC700" w14:textId="77777777" w:rsidR="00D202ED" w:rsidRPr="00B1594C" w:rsidRDefault="00D202ED" w:rsidP="00A012CC">
      <w:pPr>
        <w:bidi w:val="0"/>
        <w:spacing w:line="360" w:lineRule="auto"/>
        <w:ind w:firstLine="567"/>
        <w:jc w:val="both"/>
        <w:rPr>
          <w:rFonts w:asciiTheme="majorBidi" w:hAnsiTheme="majorBidi" w:cstheme="majorBidi"/>
          <w:sz w:val="28"/>
          <w:szCs w:val="28"/>
          <w:lang w:bidi="ar-EG"/>
        </w:rPr>
      </w:pPr>
    </w:p>
    <w:p w14:paraId="1681855B" w14:textId="77777777" w:rsidR="00D202ED" w:rsidRDefault="00D202ED" w:rsidP="00A012CC">
      <w:pPr>
        <w:bidi w:val="0"/>
        <w:spacing w:line="360" w:lineRule="auto"/>
        <w:rPr>
          <w:rFonts w:asciiTheme="majorBidi" w:hAnsiTheme="majorBidi" w:cstheme="majorBidi"/>
          <w:b/>
          <w:bCs/>
          <w:sz w:val="48"/>
          <w:szCs w:val="48"/>
          <w:u w:val="single"/>
        </w:rPr>
      </w:pPr>
    </w:p>
    <w:p w14:paraId="634349E6" w14:textId="77777777" w:rsidR="00D202ED" w:rsidRDefault="00D202ED" w:rsidP="00A012CC">
      <w:pPr>
        <w:bidi w:val="0"/>
        <w:spacing w:line="360" w:lineRule="auto"/>
        <w:rPr>
          <w:rFonts w:asciiTheme="majorBidi" w:hAnsiTheme="majorBidi" w:cstheme="majorBidi"/>
          <w:b/>
          <w:bCs/>
          <w:sz w:val="48"/>
          <w:szCs w:val="48"/>
          <w:u w:val="single"/>
        </w:rPr>
      </w:pPr>
    </w:p>
    <w:p w14:paraId="3399F526" w14:textId="77777777" w:rsidR="00D202ED" w:rsidRDefault="00D202ED" w:rsidP="00A012CC">
      <w:pPr>
        <w:bidi w:val="0"/>
        <w:spacing w:line="360" w:lineRule="auto"/>
        <w:rPr>
          <w:rFonts w:asciiTheme="majorBidi" w:hAnsiTheme="majorBidi" w:cstheme="majorBidi"/>
          <w:b/>
          <w:bCs/>
          <w:sz w:val="48"/>
          <w:szCs w:val="48"/>
          <w:u w:val="single"/>
        </w:rPr>
      </w:pPr>
    </w:p>
    <w:p w14:paraId="263016B1" w14:textId="77777777" w:rsidR="00D202ED" w:rsidRDefault="00D202ED" w:rsidP="00A012CC">
      <w:pPr>
        <w:bidi w:val="0"/>
        <w:spacing w:line="360" w:lineRule="auto"/>
        <w:rPr>
          <w:rFonts w:asciiTheme="majorBidi" w:hAnsiTheme="majorBidi" w:cstheme="majorBidi"/>
          <w:b/>
          <w:bCs/>
          <w:sz w:val="48"/>
          <w:szCs w:val="48"/>
          <w:u w:val="single"/>
        </w:rPr>
      </w:pPr>
    </w:p>
    <w:sectPr w:rsidR="00D202ED" w:rsidSect="005A0D2C">
      <w:footerReference w:type="default" r:id="rId9"/>
      <w:pgSz w:w="11906" w:h="16838"/>
      <w:pgMar w:top="1440" w:right="1274" w:bottom="1440" w:left="1800" w:header="708" w:footer="708" w:gutter="0"/>
      <w:pgBorders w:offsetFrom="page">
        <w:top w:val="thinThickSmallGap" w:sz="36" w:space="24" w:color="2E74B5" w:themeColor="accent5" w:themeShade="BF"/>
        <w:left w:val="thinThickSmallGap" w:sz="36" w:space="24" w:color="2E74B5" w:themeColor="accent5" w:themeShade="BF"/>
        <w:bottom w:val="thickThinSmallGap" w:sz="36" w:space="24" w:color="2E74B5" w:themeColor="accent5" w:themeShade="BF"/>
        <w:right w:val="thickThinSmallGap" w:sz="36" w:space="24" w:color="2E74B5" w:themeColor="accent5" w:themeShade="BF"/>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0FF7F8" w14:textId="77777777" w:rsidR="00833C02" w:rsidRDefault="00833C02" w:rsidP="009125CE">
      <w:pPr>
        <w:spacing w:after="0" w:line="240" w:lineRule="auto"/>
      </w:pPr>
      <w:r>
        <w:separator/>
      </w:r>
    </w:p>
  </w:endnote>
  <w:endnote w:type="continuationSeparator" w:id="0">
    <w:p w14:paraId="385BEEE8" w14:textId="77777777" w:rsidR="00833C02" w:rsidRDefault="00833C0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71903031"/>
      <w:docPartObj>
        <w:docPartGallery w:val="Page Numbers (Bottom of Page)"/>
        <w:docPartUnique/>
      </w:docPartObj>
    </w:sdtPr>
    <w:sdtEndPr>
      <w:rPr>
        <w:noProof/>
      </w:rPr>
    </w:sdtEndPr>
    <w:sdtContent>
      <w:p w14:paraId="0B31A890" w14:textId="13F7272F" w:rsidR="00AF44C1" w:rsidRDefault="00AF44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A5902B" w14:textId="77777777" w:rsidR="00AF44C1" w:rsidRDefault="00AF44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108172" w14:textId="77777777" w:rsidR="00833C02" w:rsidRDefault="00833C02" w:rsidP="009125CE">
      <w:pPr>
        <w:spacing w:after="0" w:line="240" w:lineRule="auto"/>
      </w:pPr>
      <w:r>
        <w:separator/>
      </w:r>
    </w:p>
  </w:footnote>
  <w:footnote w:type="continuationSeparator" w:id="0">
    <w:p w14:paraId="320746C3" w14:textId="77777777" w:rsidR="00833C02" w:rsidRDefault="00833C0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17A72"/>
    <w:multiLevelType w:val="multilevel"/>
    <w:tmpl w:val="6466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50418"/>
    <w:multiLevelType w:val="multilevel"/>
    <w:tmpl w:val="678E4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CD4EB7"/>
    <w:multiLevelType w:val="multilevel"/>
    <w:tmpl w:val="9B38404E"/>
    <w:lvl w:ilvl="0">
      <w:numFmt w:val="bullet"/>
      <w:lvlText w:val="-"/>
      <w:lvlJc w:val="left"/>
      <w:pPr>
        <w:ind w:left="450" w:hanging="450"/>
      </w:pPr>
      <w:rPr>
        <w:rFonts w:ascii="Times New Roman" w:eastAsiaTheme="minorHAnsi" w:hAnsi="Times New Roman" w:cs="Times New Roman" w:hint="default"/>
        <w:b/>
      </w:rPr>
    </w:lvl>
    <w:lvl w:ilvl="1">
      <w:numFmt w:val="bullet"/>
      <w:lvlText w:val="-"/>
      <w:lvlJc w:val="left"/>
      <w:pPr>
        <w:ind w:left="360" w:hanging="360"/>
      </w:pPr>
      <w:rPr>
        <w:rFonts w:ascii="Times New Roman" w:eastAsiaTheme="minorHAnsi" w:hAnsi="Times New Roman" w:cs="Times New Roman"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66A45A0"/>
    <w:multiLevelType w:val="multilevel"/>
    <w:tmpl w:val="9A46EA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85426C2"/>
    <w:multiLevelType w:val="hybridMultilevel"/>
    <w:tmpl w:val="252ED998"/>
    <w:lvl w:ilvl="0" w:tplc="11544A44">
      <w:numFmt w:val="bullet"/>
      <w:lvlText w:val="-"/>
      <w:lvlJc w:val="left"/>
      <w:pPr>
        <w:ind w:left="1440" w:hanging="360"/>
      </w:pPr>
      <w:rPr>
        <w:rFonts w:ascii="Times New Roman" w:eastAsiaTheme="minorHAns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B6966F4"/>
    <w:multiLevelType w:val="multilevel"/>
    <w:tmpl w:val="0E8EE0E8"/>
    <w:lvl w:ilvl="0">
      <w:start w:val="1"/>
      <w:numFmt w:val="decimal"/>
      <w:lvlText w:val="%1."/>
      <w:lvlJc w:val="left"/>
      <w:pPr>
        <w:tabs>
          <w:tab w:val="num" w:pos="720"/>
        </w:tabs>
        <w:ind w:left="720" w:hanging="720"/>
      </w:pPr>
      <w:rPr>
        <w:b w:val="0"/>
        <w:bCs w:val="0"/>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0D220E5C"/>
    <w:multiLevelType w:val="multilevel"/>
    <w:tmpl w:val="0720C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7853E1"/>
    <w:multiLevelType w:val="multilevel"/>
    <w:tmpl w:val="3EAA7E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190E63"/>
    <w:multiLevelType w:val="hybridMultilevel"/>
    <w:tmpl w:val="394C8424"/>
    <w:lvl w:ilvl="0" w:tplc="11544A44">
      <w:numFmt w:val="bullet"/>
      <w:lvlText w:val="-"/>
      <w:lvlJc w:val="left"/>
      <w:pPr>
        <w:ind w:left="1287" w:hanging="360"/>
      </w:pPr>
      <w:rPr>
        <w:rFonts w:ascii="Times New Roman" w:eastAsiaTheme="minorHAns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0F9C06E2"/>
    <w:multiLevelType w:val="hybridMultilevel"/>
    <w:tmpl w:val="6A780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9B2B91"/>
    <w:multiLevelType w:val="multilevel"/>
    <w:tmpl w:val="65A8669C"/>
    <w:lvl w:ilvl="0">
      <w:start w:val="1"/>
      <w:numFmt w:val="decimal"/>
      <w:lvlText w:val="%1."/>
      <w:lvlJc w:val="left"/>
      <w:pPr>
        <w:ind w:left="450" w:hanging="450"/>
      </w:pPr>
      <w:rPr>
        <w:rFonts w:hint="default"/>
      </w:rPr>
    </w:lvl>
    <w:lvl w:ilvl="1">
      <w:numFmt w:val="bullet"/>
      <w:lvlText w:val="-"/>
      <w:lvlJc w:val="left"/>
      <w:pPr>
        <w:ind w:left="360" w:hanging="360"/>
      </w:pPr>
      <w:rPr>
        <w:rFonts w:ascii="Times New Roman" w:eastAsiaTheme="minorHAnsi" w:hAnsi="Times New Roman" w:cs="Times New Roman"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19F38E3"/>
    <w:multiLevelType w:val="hybridMultilevel"/>
    <w:tmpl w:val="EC54F9FA"/>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22C591C"/>
    <w:multiLevelType w:val="multilevel"/>
    <w:tmpl w:val="80327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F23513"/>
    <w:multiLevelType w:val="multilevel"/>
    <w:tmpl w:val="D20A6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E1727A"/>
    <w:multiLevelType w:val="hybridMultilevel"/>
    <w:tmpl w:val="1F2089DC"/>
    <w:lvl w:ilvl="0" w:tplc="11544A44">
      <w:numFmt w:val="bullet"/>
      <w:lvlText w:val="-"/>
      <w:lvlJc w:val="left"/>
      <w:pPr>
        <w:ind w:left="1287" w:hanging="360"/>
      </w:pPr>
      <w:rPr>
        <w:rFonts w:ascii="Times New Roman" w:eastAsiaTheme="minorHAns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18B63211"/>
    <w:multiLevelType w:val="multilevel"/>
    <w:tmpl w:val="0E8EE0E8"/>
    <w:lvl w:ilvl="0">
      <w:start w:val="1"/>
      <w:numFmt w:val="decimal"/>
      <w:lvlText w:val="%1."/>
      <w:lvlJc w:val="left"/>
      <w:pPr>
        <w:tabs>
          <w:tab w:val="num" w:pos="720"/>
        </w:tabs>
        <w:ind w:left="720" w:hanging="720"/>
      </w:pPr>
      <w:rPr>
        <w:b w:val="0"/>
        <w:bCs w:val="0"/>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D905589"/>
    <w:multiLevelType w:val="multilevel"/>
    <w:tmpl w:val="4852BE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F3A2B54"/>
    <w:multiLevelType w:val="multilevel"/>
    <w:tmpl w:val="65A8669C"/>
    <w:lvl w:ilvl="0">
      <w:start w:val="1"/>
      <w:numFmt w:val="decimal"/>
      <w:lvlText w:val="%1."/>
      <w:lvlJc w:val="left"/>
      <w:pPr>
        <w:ind w:left="450" w:hanging="450"/>
      </w:pPr>
      <w:rPr>
        <w:rFonts w:hint="default"/>
      </w:rPr>
    </w:lvl>
    <w:lvl w:ilvl="1">
      <w:numFmt w:val="bullet"/>
      <w:lvlText w:val="-"/>
      <w:lvlJc w:val="left"/>
      <w:pPr>
        <w:ind w:left="360" w:hanging="360"/>
      </w:pPr>
      <w:rPr>
        <w:rFonts w:ascii="Times New Roman" w:eastAsiaTheme="minorHAnsi" w:hAnsi="Times New Roman" w:cs="Times New Roman"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1962ADF"/>
    <w:multiLevelType w:val="multilevel"/>
    <w:tmpl w:val="0E8EE0E8"/>
    <w:lvl w:ilvl="0">
      <w:start w:val="1"/>
      <w:numFmt w:val="decimal"/>
      <w:lvlText w:val="%1."/>
      <w:lvlJc w:val="left"/>
      <w:pPr>
        <w:tabs>
          <w:tab w:val="num" w:pos="720"/>
        </w:tabs>
        <w:ind w:left="720" w:hanging="720"/>
      </w:pPr>
      <w:rPr>
        <w:b w:val="0"/>
        <w:bCs w:val="0"/>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2E3217E"/>
    <w:multiLevelType w:val="multilevel"/>
    <w:tmpl w:val="65A8669C"/>
    <w:lvl w:ilvl="0">
      <w:start w:val="1"/>
      <w:numFmt w:val="decimal"/>
      <w:lvlText w:val="%1."/>
      <w:lvlJc w:val="left"/>
      <w:pPr>
        <w:ind w:left="450" w:hanging="450"/>
      </w:pPr>
      <w:rPr>
        <w:rFonts w:hint="default"/>
      </w:rPr>
    </w:lvl>
    <w:lvl w:ilvl="1">
      <w:numFmt w:val="bullet"/>
      <w:lvlText w:val="-"/>
      <w:lvlJc w:val="left"/>
      <w:pPr>
        <w:ind w:left="360" w:hanging="360"/>
      </w:pPr>
      <w:rPr>
        <w:rFonts w:ascii="Times New Roman" w:eastAsiaTheme="minorHAnsi" w:hAnsi="Times New Roman" w:cs="Times New Roman"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3732CE6"/>
    <w:multiLevelType w:val="multilevel"/>
    <w:tmpl w:val="61FA40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253D4BF9"/>
    <w:multiLevelType w:val="hybridMultilevel"/>
    <w:tmpl w:val="2CBA3B08"/>
    <w:lvl w:ilvl="0" w:tplc="ED80D0D8">
      <w:start w:val="1"/>
      <w:numFmt w:val="decimal"/>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27E8213F"/>
    <w:multiLevelType w:val="multilevel"/>
    <w:tmpl w:val="0E8EE0E8"/>
    <w:lvl w:ilvl="0">
      <w:start w:val="1"/>
      <w:numFmt w:val="decimal"/>
      <w:lvlText w:val="%1."/>
      <w:lvlJc w:val="left"/>
      <w:pPr>
        <w:tabs>
          <w:tab w:val="num" w:pos="720"/>
        </w:tabs>
        <w:ind w:left="720" w:hanging="720"/>
      </w:pPr>
      <w:rPr>
        <w:b w:val="0"/>
        <w:bCs w:val="0"/>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283006DA"/>
    <w:multiLevelType w:val="multilevel"/>
    <w:tmpl w:val="65A8669C"/>
    <w:lvl w:ilvl="0">
      <w:start w:val="1"/>
      <w:numFmt w:val="decimal"/>
      <w:lvlText w:val="%1."/>
      <w:lvlJc w:val="left"/>
      <w:pPr>
        <w:ind w:left="450" w:hanging="450"/>
      </w:pPr>
      <w:rPr>
        <w:rFonts w:hint="default"/>
      </w:rPr>
    </w:lvl>
    <w:lvl w:ilvl="1">
      <w:numFmt w:val="bullet"/>
      <w:lvlText w:val="-"/>
      <w:lvlJc w:val="left"/>
      <w:pPr>
        <w:ind w:left="360" w:hanging="360"/>
      </w:pPr>
      <w:rPr>
        <w:rFonts w:ascii="Times New Roman" w:eastAsiaTheme="minorHAnsi" w:hAnsi="Times New Roman" w:cs="Times New Roman"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D4D2CA4"/>
    <w:multiLevelType w:val="multilevel"/>
    <w:tmpl w:val="A5DA1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E05954"/>
    <w:multiLevelType w:val="hybridMultilevel"/>
    <w:tmpl w:val="74C4043E"/>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E87FCB"/>
    <w:multiLevelType w:val="multilevel"/>
    <w:tmpl w:val="E5C8B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714A83"/>
    <w:multiLevelType w:val="hybridMultilevel"/>
    <w:tmpl w:val="900A5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B92806"/>
    <w:multiLevelType w:val="hybridMultilevel"/>
    <w:tmpl w:val="407C3DAC"/>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5714F0A"/>
    <w:multiLevelType w:val="multilevel"/>
    <w:tmpl w:val="65A8669C"/>
    <w:lvl w:ilvl="0">
      <w:start w:val="1"/>
      <w:numFmt w:val="decimal"/>
      <w:lvlText w:val="%1."/>
      <w:lvlJc w:val="left"/>
      <w:pPr>
        <w:ind w:left="450" w:hanging="450"/>
      </w:pPr>
      <w:rPr>
        <w:rFonts w:hint="default"/>
      </w:rPr>
    </w:lvl>
    <w:lvl w:ilvl="1">
      <w:numFmt w:val="bullet"/>
      <w:lvlText w:val="-"/>
      <w:lvlJc w:val="left"/>
      <w:pPr>
        <w:ind w:left="360" w:hanging="360"/>
      </w:pPr>
      <w:rPr>
        <w:rFonts w:ascii="Times New Roman" w:eastAsiaTheme="minorHAnsi" w:hAnsi="Times New Roman" w:cs="Times New Roman"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46515B4D"/>
    <w:multiLevelType w:val="multilevel"/>
    <w:tmpl w:val="9B38404E"/>
    <w:lvl w:ilvl="0">
      <w:numFmt w:val="bullet"/>
      <w:lvlText w:val="-"/>
      <w:lvlJc w:val="left"/>
      <w:pPr>
        <w:ind w:left="450" w:hanging="450"/>
      </w:pPr>
      <w:rPr>
        <w:rFonts w:ascii="Times New Roman" w:eastAsiaTheme="minorHAnsi" w:hAnsi="Times New Roman" w:cs="Times New Roman" w:hint="default"/>
        <w:b/>
      </w:rPr>
    </w:lvl>
    <w:lvl w:ilvl="1">
      <w:numFmt w:val="bullet"/>
      <w:lvlText w:val="-"/>
      <w:lvlJc w:val="left"/>
      <w:pPr>
        <w:ind w:left="360" w:hanging="360"/>
      </w:pPr>
      <w:rPr>
        <w:rFonts w:ascii="Times New Roman" w:eastAsiaTheme="minorHAnsi" w:hAnsi="Times New Roman" w:cs="Times New Roman"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47F957BA"/>
    <w:multiLevelType w:val="multilevel"/>
    <w:tmpl w:val="72AEE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CE59C8"/>
    <w:multiLevelType w:val="hybridMultilevel"/>
    <w:tmpl w:val="A8DC7E38"/>
    <w:lvl w:ilvl="0" w:tplc="C9AA23F4">
      <w:start w:val="1"/>
      <w:numFmt w:val="decimal"/>
      <w:lvlText w:val="%1."/>
      <w:lvlJc w:val="left"/>
      <w:pPr>
        <w:ind w:left="1562" w:hanging="360"/>
      </w:pPr>
      <w:rPr>
        <w:rFonts w:hint="default"/>
        <w:b/>
        <w:bCs/>
      </w:rPr>
    </w:lvl>
    <w:lvl w:ilvl="1" w:tplc="FFFFFFFF" w:tentative="1">
      <w:start w:val="1"/>
      <w:numFmt w:val="lowerLetter"/>
      <w:lvlText w:val="%2."/>
      <w:lvlJc w:val="left"/>
      <w:pPr>
        <w:ind w:left="2282" w:hanging="360"/>
      </w:pPr>
    </w:lvl>
    <w:lvl w:ilvl="2" w:tplc="FFFFFFFF" w:tentative="1">
      <w:start w:val="1"/>
      <w:numFmt w:val="lowerRoman"/>
      <w:lvlText w:val="%3."/>
      <w:lvlJc w:val="right"/>
      <w:pPr>
        <w:ind w:left="3002" w:hanging="180"/>
      </w:pPr>
    </w:lvl>
    <w:lvl w:ilvl="3" w:tplc="FFFFFFFF" w:tentative="1">
      <w:start w:val="1"/>
      <w:numFmt w:val="decimal"/>
      <w:lvlText w:val="%4."/>
      <w:lvlJc w:val="left"/>
      <w:pPr>
        <w:ind w:left="3722" w:hanging="360"/>
      </w:pPr>
    </w:lvl>
    <w:lvl w:ilvl="4" w:tplc="FFFFFFFF" w:tentative="1">
      <w:start w:val="1"/>
      <w:numFmt w:val="lowerLetter"/>
      <w:lvlText w:val="%5."/>
      <w:lvlJc w:val="left"/>
      <w:pPr>
        <w:ind w:left="4442" w:hanging="360"/>
      </w:pPr>
    </w:lvl>
    <w:lvl w:ilvl="5" w:tplc="FFFFFFFF" w:tentative="1">
      <w:start w:val="1"/>
      <w:numFmt w:val="lowerRoman"/>
      <w:lvlText w:val="%6."/>
      <w:lvlJc w:val="right"/>
      <w:pPr>
        <w:ind w:left="5162" w:hanging="180"/>
      </w:pPr>
    </w:lvl>
    <w:lvl w:ilvl="6" w:tplc="FFFFFFFF" w:tentative="1">
      <w:start w:val="1"/>
      <w:numFmt w:val="decimal"/>
      <w:lvlText w:val="%7."/>
      <w:lvlJc w:val="left"/>
      <w:pPr>
        <w:ind w:left="5882" w:hanging="360"/>
      </w:pPr>
    </w:lvl>
    <w:lvl w:ilvl="7" w:tplc="FFFFFFFF" w:tentative="1">
      <w:start w:val="1"/>
      <w:numFmt w:val="lowerLetter"/>
      <w:lvlText w:val="%8."/>
      <w:lvlJc w:val="left"/>
      <w:pPr>
        <w:ind w:left="6602" w:hanging="360"/>
      </w:pPr>
    </w:lvl>
    <w:lvl w:ilvl="8" w:tplc="FFFFFFFF" w:tentative="1">
      <w:start w:val="1"/>
      <w:numFmt w:val="lowerRoman"/>
      <w:lvlText w:val="%9."/>
      <w:lvlJc w:val="right"/>
      <w:pPr>
        <w:ind w:left="7322" w:hanging="180"/>
      </w:pPr>
    </w:lvl>
  </w:abstractNum>
  <w:abstractNum w:abstractNumId="33" w15:restartNumberingAfterBreak="0">
    <w:nsid w:val="4916218E"/>
    <w:multiLevelType w:val="hybridMultilevel"/>
    <w:tmpl w:val="EBCEECDA"/>
    <w:lvl w:ilvl="0" w:tplc="9934DEC8">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CBF78A8"/>
    <w:multiLevelType w:val="hybridMultilevel"/>
    <w:tmpl w:val="A6DA616A"/>
    <w:lvl w:ilvl="0" w:tplc="11544A44">
      <w:numFmt w:val="bullet"/>
      <w:lvlText w:val="-"/>
      <w:lvlJc w:val="left"/>
      <w:pPr>
        <w:ind w:left="1287" w:hanging="360"/>
      </w:pPr>
      <w:rPr>
        <w:rFonts w:ascii="Times New Roman" w:eastAsiaTheme="minorHAnsi" w:hAnsi="Times New Roman" w:cs="Times New Roman" w:hint="default"/>
        <w:b/>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5" w15:restartNumberingAfterBreak="0">
    <w:nsid w:val="4CD24E0A"/>
    <w:multiLevelType w:val="multilevel"/>
    <w:tmpl w:val="61FA40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52F82AE4"/>
    <w:multiLevelType w:val="multilevel"/>
    <w:tmpl w:val="391A2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B947D4"/>
    <w:multiLevelType w:val="multilevel"/>
    <w:tmpl w:val="C3D0A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CB33F8"/>
    <w:multiLevelType w:val="multilevel"/>
    <w:tmpl w:val="A9887680"/>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A7159C4"/>
    <w:multiLevelType w:val="multilevel"/>
    <w:tmpl w:val="D8409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B3C4E73"/>
    <w:multiLevelType w:val="multilevel"/>
    <w:tmpl w:val="B9A8EC40"/>
    <w:lvl w:ilvl="0">
      <w:start w:val="1"/>
      <w:numFmt w:val="decimal"/>
      <w:lvlText w:val="%1."/>
      <w:lvlJc w:val="left"/>
      <w:pPr>
        <w:tabs>
          <w:tab w:val="num" w:pos="720"/>
        </w:tabs>
        <w:ind w:left="720" w:hanging="720"/>
      </w:pPr>
      <w:rPr>
        <w:b w:val="0"/>
        <w:bCs w:val="0"/>
      </w:rPr>
    </w:lvl>
    <w:lvl w:ilvl="1">
      <w:start w:val="1"/>
      <w:numFmt w:val="decimal"/>
      <w:lvlText w:val="%2."/>
      <w:lvlJc w:val="left"/>
      <w:pPr>
        <w:tabs>
          <w:tab w:val="num" w:pos="1440"/>
        </w:tabs>
        <w:ind w:left="1440" w:hanging="720"/>
      </w:pPr>
      <w:rPr>
        <w:b w:val="0"/>
        <w:bCs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5B8A1010"/>
    <w:multiLevelType w:val="hybridMultilevel"/>
    <w:tmpl w:val="F2205480"/>
    <w:lvl w:ilvl="0" w:tplc="0409000F">
      <w:start w:val="1"/>
      <w:numFmt w:val="decimal"/>
      <w:lvlText w:val="%1."/>
      <w:lvlJc w:val="left"/>
      <w:pPr>
        <w:ind w:left="1287" w:hanging="360"/>
      </w:pPr>
      <w:rPr>
        <w:rFonts w:hint="default"/>
        <w:b/>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42" w15:restartNumberingAfterBreak="0">
    <w:nsid w:val="5D9E3792"/>
    <w:multiLevelType w:val="hybridMultilevel"/>
    <w:tmpl w:val="151C55E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15:restartNumberingAfterBreak="0">
    <w:nsid w:val="605D0BBD"/>
    <w:multiLevelType w:val="multilevel"/>
    <w:tmpl w:val="B9A8EC40"/>
    <w:lvl w:ilvl="0">
      <w:start w:val="1"/>
      <w:numFmt w:val="decimal"/>
      <w:lvlText w:val="%1."/>
      <w:lvlJc w:val="left"/>
      <w:pPr>
        <w:tabs>
          <w:tab w:val="num" w:pos="720"/>
        </w:tabs>
        <w:ind w:left="720" w:hanging="720"/>
      </w:pPr>
      <w:rPr>
        <w:b w:val="0"/>
        <w:bCs w:val="0"/>
      </w:rPr>
    </w:lvl>
    <w:lvl w:ilvl="1">
      <w:start w:val="1"/>
      <w:numFmt w:val="decimal"/>
      <w:lvlText w:val="%2."/>
      <w:lvlJc w:val="left"/>
      <w:pPr>
        <w:tabs>
          <w:tab w:val="num" w:pos="1440"/>
        </w:tabs>
        <w:ind w:left="1440" w:hanging="720"/>
      </w:pPr>
      <w:rPr>
        <w:b w:val="0"/>
        <w:bCs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61E60FD0"/>
    <w:multiLevelType w:val="hybridMultilevel"/>
    <w:tmpl w:val="8E7EF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1FD749F"/>
    <w:multiLevelType w:val="hybridMultilevel"/>
    <w:tmpl w:val="B50E6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3841B8A"/>
    <w:multiLevelType w:val="hybridMultilevel"/>
    <w:tmpl w:val="361E8DFA"/>
    <w:lvl w:ilvl="0" w:tplc="B60A51E4">
      <w:start w:val="1"/>
      <w:numFmt w:val="decimal"/>
      <w:lvlText w:val="%1-"/>
      <w:lvlJc w:val="left"/>
      <w:pPr>
        <w:ind w:left="970" w:hanging="360"/>
      </w:pPr>
      <w:rPr>
        <w:rFonts w:hint="default"/>
        <w:b/>
        <w:bCs/>
      </w:r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47" w15:restartNumberingAfterBreak="0">
    <w:nsid w:val="68776905"/>
    <w:multiLevelType w:val="hybridMultilevel"/>
    <w:tmpl w:val="615A2D0A"/>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9A81ECC"/>
    <w:multiLevelType w:val="multilevel"/>
    <w:tmpl w:val="65A8669C"/>
    <w:lvl w:ilvl="0">
      <w:start w:val="1"/>
      <w:numFmt w:val="decimal"/>
      <w:lvlText w:val="%1."/>
      <w:lvlJc w:val="left"/>
      <w:pPr>
        <w:ind w:left="450" w:hanging="450"/>
      </w:pPr>
      <w:rPr>
        <w:rFonts w:hint="default"/>
      </w:rPr>
    </w:lvl>
    <w:lvl w:ilvl="1">
      <w:numFmt w:val="bullet"/>
      <w:lvlText w:val="-"/>
      <w:lvlJc w:val="left"/>
      <w:pPr>
        <w:ind w:left="360" w:hanging="360"/>
      </w:pPr>
      <w:rPr>
        <w:rFonts w:ascii="Times New Roman" w:eastAsiaTheme="minorHAnsi" w:hAnsi="Times New Roman" w:cs="Times New Roman"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6AE6565C"/>
    <w:multiLevelType w:val="hybridMultilevel"/>
    <w:tmpl w:val="355C720E"/>
    <w:lvl w:ilvl="0" w:tplc="11544A44">
      <w:numFmt w:val="bullet"/>
      <w:lvlText w:val="-"/>
      <w:lvlJc w:val="left"/>
      <w:pPr>
        <w:ind w:left="1287" w:hanging="360"/>
      </w:pPr>
      <w:rPr>
        <w:rFonts w:ascii="Times New Roman" w:eastAsiaTheme="minorHAns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15:restartNumberingAfterBreak="0">
    <w:nsid w:val="6DB214E7"/>
    <w:multiLevelType w:val="hybridMultilevel"/>
    <w:tmpl w:val="45FEA28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1" w15:restartNumberingAfterBreak="0">
    <w:nsid w:val="6F950320"/>
    <w:multiLevelType w:val="hybridMultilevel"/>
    <w:tmpl w:val="1CF8D5BE"/>
    <w:lvl w:ilvl="0" w:tplc="9EF2157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0E83E65"/>
    <w:multiLevelType w:val="hybridMultilevel"/>
    <w:tmpl w:val="EB16473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15:restartNumberingAfterBreak="0">
    <w:nsid w:val="715D48FC"/>
    <w:multiLevelType w:val="multilevel"/>
    <w:tmpl w:val="565C5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FC30AB"/>
    <w:multiLevelType w:val="hybridMultilevel"/>
    <w:tmpl w:val="8AD0F1D0"/>
    <w:lvl w:ilvl="0" w:tplc="3F90F9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2A9080C"/>
    <w:multiLevelType w:val="hybridMultilevel"/>
    <w:tmpl w:val="EE2C8ED6"/>
    <w:lvl w:ilvl="0" w:tplc="11544A44">
      <w:numFmt w:val="bullet"/>
      <w:lvlText w:val="-"/>
      <w:lvlJc w:val="left"/>
      <w:pPr>
        <w:ind w:left="468" w:hanging="360"/>
      </w:pPr>
      <w:rPr>
        <w:rFonts w:ascii="Times New Roman" w:eastAsiaTheme="minorHAnsi" w:hAnsi="Times New Roman" w:cs="Times New Roman" w:hint="default"/>
        <w:b/>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56" w15:restartNumberingAfterBreak="0">
    <w:nsid w:val="7598261F"/>
    <w:multiLevelType w:val="hybridMultilevel"/>
    <w:tmpl w:val="F2205480"/>
    <w:lvl w:ilvl="0" w:tplc="FFFFFFFF">
      <w:start w:val="1"/>
      <w:numFmt w:val="decimal"/>
      <w:lvlText w:val="%1."/>
      <w:lvlJc w:val="left"/>
      <w:pPr>
        <w:ind w:left="1287" w:hanging="360"/>
      </w:pPr>
      <w:rPr>
        <w:rFonts w:hint="default"/>
        <w:b/>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7" w15:restartNumberingAfterBreak="0">
    <w:nsid w:val="78DF4EF0"/>
    <w:multiLevelType w:val="multilevel"/>
    <w:tmpl w:val="A4EEF20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15:restartNumberingAfterBreak="0">
    <w:nsid w:val="7C4A77EE"/>
    <w:multiLevelType w:val="hybridMultilevel"/>
    <w:tmpl w:val="6A6044C0"/>
    <w:lvl w:ilvl="0" w:tplc="5E4E6784">
      <w:start w:val="1"/>
      <w:numFmt w:val="decimal"/>
      <w:lvlText w:val="%1."/>
      <w:lvlJc w:val="left"/>
      <w:pPr>
        <w:ind w:left="1287" w:hanging="360"/>
      </w:pPr>
      <w:rPr>
        <w:b/>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9" w15:restartNumberingAfterBreak="0">
    <w:nsid w:val="7E6D7AE1"/>
    <w:multiLevelType w:val="multilevel"/>
    <w:tmpl w:val="D856F6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69797977">
    <w:abstractNumId w:val="8"/>
  </w:num>
  <w:num w:numId="2" w16cid:durableId="815144696">
    <w:abstractNumId w:val="27"/>
  </w:num>
  <w:num w:numId="3" w16cid:durableId="1212964649">
    <w:abstractNumId w:val="44"/>
  </w:num>
  <w:num w:numId="4" w16cid:durableId="1132092902">
    <w:abstractNumId w:val="45"/>
  </w:num>
  <w:num w:numId="5" w16cid:durableId="1758403688">
    <w:abstractNumId w:val="20"/>
  </w:num>
  <w:num w:numId="6" w16cid:durableId="540551439">
    <w:abstractNumId w:val="35"/>
  </w:num>
  <w:num w:numId="7" w16cid:durableId="926770571">
    <w:abstractNumId w:val="40"/>
  </w:num>
  <w:num w:numId="8" w16cid:durableId="1660763654">
    <w:abstractNumId w:val="11"/>
  </w:num>
  <w:num w:numId="9" w16cid:durableId="515072131">
    <w:abstractNumId w:val="33"/>
  </w:num>
  <w:num w:numId="10" w16cid:durableId="509367971">
    <w:abstractNumId w:val="55"/>
  </w:num>
  <w:num w:numId="11" w16cid:durableId="1529951780">
    <w:abstractNumId w:val="28"/>
  </w:num>
  <w:num w:numId="12" w16cid:durableId="448553839">
    <w:abstractNumId w:val="47"/>
  </w:num>
  <w:num w:numId="13" w16cid:durableId="204023745">
    <w:abstractNumId w:val="46"/>
  </w:num>
  <w:num w:numId="14" w16cid:durableId="1844856351">
    <w:abstractNumId w:val="43"/>
  </w:num>
  <w:num w:numId="15" w16cid:durableId="138964909">
    <w:abstractNumId w:val="15"/>
  </w:num>
  <w:num w:numId="16" w16cid:durableId="1680543964">
    <w:abstractNumId w:val="41"/>
  </w:num>
  <w:num w:numId="17" w16cid:durableId="876282010">
    <w:abstractNumId w:val="56"/>
  </w:num>
  <w:num w:numId="18" w16cid:durableId="2096129036">
    <w:abstractNumId w:val="49"/>
  </w:num>
  <w:num w:numId="19" w16cid:durableId="903493714">
    <w:abstractNumId w:val="50"/>
  </w:num>
  <w:num w:numId="20" w16cid:durableId="76632022">
    <w:abstractNumId w:val="9"/>
  </w:num>
  <w:num w:numId="21" w16cid:durableId="429084743">
    <w:abstractNumId w:val="32"/>
  </w:num>
  <w:num w:numId="22" w16cid:durableId="1287850780">
    <w:abstractNumId w:val="52"/>
  </w:num>
  <w:num w:numId="23" w16cid:durableId="1626545266">
    <w:abstractNumId w:val="58"/>
  </w:num>
  <w:num w:numId="24" w16cid:durableId="429662393">
    <w:abstractNumId w:val="14"/>
  </w:num>
  <w:num w:numId="25" w16cid:durableId="1122772334">
    <w:abstractNumId w:val="38"/>
  </w:num>
  <w:num w:numId="26" w16cid:durableId="1734544302">
    <w:abstractNumId w:val="1"/>
  </w:num>
  <w:num w:numId="27" w16cid:durableId="317075043">
    <w:abstractNumId w:val="24"/>
  </w:num>
  <w:num w:numId="28" w16cid:durableId="412357276">
    <w:abstractNumId w:val="7"/>
  </w:num>
  <w:num w:numId="29" w16cid:durableId="2008822133">
    <w:abstractNumId w:val="59"/>
  </w:num>
  <w:num w:numId="30" w16cid:durableId="1223980170">
    <w:abstractNumId w:val="3"/>
  </w:num>
  <w:num w:numId="31" w16cid:durableId="371998858">
    <w:abstractNumId w:val="54"/>
  </w:num>
  <w:num w:numId="32" w16cid:durableId="1714963764">
    <w:abstractNumId w:val="21"/>
  </w:num>
  <w:num w:numId="33" w16cid:durableId="62798753">
    <w:abstractNumId w:val="57"/>
  </w:num>
  <w:num w:numId="34" w16cid:durableId="1514605945">
    <w:abstractNumId w:val="4"/>
  </w:num>
  <w:num w:numId="35" w16cid:durableId="1825313190">
    <w:abstractNumId w:val="17"/>
  </w:num>
  <w:num w:numId="36" w16cid:durableId="560095309">
    <w:abstractNumId w:val="29"/>
  </w:num>
  <w:num w:numId="37" w16cid:durableId="906381139">
    <w:abstractNumId w:val="10"/>
  </w:num>
  <w:num w:numId="38" w16cid:durableId="1775326774">
    <w:abstractNumId w:val="19"/>
  </w:num>
  <w:num w:numId="39" w16cid:durableId="915631277">
    <w:abstractNumId w:val="48"/>
  </w:num>
  <w:num w:numId="40" w16cid:durableId="1933583597">
    <w:abstractNumId w:val="30"/>
  </w:num>
  <w:num w:numId="41" w16cid:durableId="1977098688">
    <w:abstractNumId w:val="2"/>
  </w:num>
  <w:num w:numId="42" w16cid:durableId="268124138">
    <w:abstractNumId w:val="23"/>
  </w:num>
  <w:num w:numId="43" w16cid:durableId="387725230">
    <w:abstractNumId w:val="42"/>
  </w:num>
  <w:num w:numId="44" w16cid:durableId="313803895">
    <w:abstractNumId w:val="34"/>
  </w:num>
  <w:num w:numId="45" w16cid:durableId="1236817321">
    <w:abstractNumId w:val="16"/>
  </w:num>
  <w:num w:numId="46" w16cid:durableId="1875925719">
    <w:abstractNumId w:val="18"/>
  </w:num>
  <w:num w:numId="47" w16cid:durableId="832063001">
    <w:abstractNumId w:val="22"/>
  </w:num>
  <w:num w:numId="48" w16cid:durableId="691344390">
    <w:abstractNumId w:val="53"/>
  </w:num>
  <w:num w:numId="49" w16cid:durableId="1025325083">
    <w:abstractNumId w:val="36"/>
  </w:num>
  <w:num w:numId="50" w16cid:durableId="965962964">
    <w:abstractNumId w:val="12"/>
  </w:num>
  <w:num w:numId="51" w16cid:durableId="1628658894">
    <w:abstractNumId w:val="31"/>
  </w:num>
  <w:num w:numId="52" w16cid:durableId="1771122036">
    <w:abstractNumId w:val="13"/>
  </w:num>
  <w:num w:numId="53" w16cid:durableId="1241215395">
    <w:abstractNumId w:val="0"/>
  </w:num>
  <w:num w:numId="54" w16cid:durableId="645013004">
    <w:abstractNumId w:val="39"/>
  </w:num>
  <w:num w:numId="55" w16cid:durableId="1418479293">
    <w:abstractNumId w:val="37"/>
  </w:num>
  <w:num w:numId="56" w16cid:durableId="849216860">
    <w:abstractNumId w:val="25"/>
  </w:num>
  <w:num w:numId="57" w16cid:durableId="390156089">
    <w:abstractNumId w:val="5"/>
  </w:num>
  <w:num w:numId="58" w16cid:durableId="1932352969">
    <w:abstractNumId w:val="6"/>
  </w:num>
  <w:num w:numId="59" w16cid:durableId="769473640">
    <w:abstractNumId w:val="26"/>
  </w:num>
  <w:num w:numId="60" w16cid:durableId="736050739">
    <w:abstractNumId w:val="5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3E8"/>
    <w:rsid w:val="00003654"/>
    <w:rsid w:val="00004F8C"/>
    <w:rsid w:val="0000543E"/>
    <w:rsid w:val="000057A9"/>
    <w:rsid w:val="00006E73"/>
    <w:rsid w:val="0000732F"/>
    <w:rsid w:val="00007D77"/>
    <w:rsid w:val="00012841"/>
    <w:rsid w:val="00013780"/>
    <w:rsid w:val="00015D01"/>
    <w:rsid w:val="0001740A"/>
    <w:rsid w:val="000203DA"/>
    <w:rsid w:val="00020422"/>
    <w:rsid w:val="000227AD"/>
    <w:rsid w:val="00023A1E"/>
    <w:rsid w:val="00026009"/>
    <w:rsid w:val="0002742B"/>
    <w:rsid w:val="00027F7E"/>
    <w:rsid w:val="00031DA9"/>
    <w:rsid w:val="000335B1"/>
    <w:rsid w:val="00037447"/>
    <w:rsid w:val="00040BC9"/>
    <w:rsid w:val="000415DD"/>
    <w:rsid w:val="00044CD8"/>
    <w:rsid w:val="00045518"/>
    <w:rsid w:val="00046ECA"/>
    <w:rsid w:val="0005188D"/>
    <w:rsid w:val="00053277"/>
    <w:rsid w:val="00053AFD"/>
    <w:rsid w:val="00053EC9"/>
    <w:rsid w:val="0005435C"/>
    <w:rsid w:val="000546AF"/>
    <w:rsid w:val="00054809"/>
    <w:rsid w:val="00063152"/>
    <w:rsid w:val="00063267"/>
    <w:rsid w:val="00064036"/>
    <w:rsid w:val="0006432E"/>
    <w:rsid w:val="000705F1"/>
    <w:rsid w:val="0007244B"/>
    <w:rsid w:val="00073644"/>
    <w:rsid w:val="00074024"/>
    <w:rsid w:val="0007504E"/>
    <w:rsid w:val="00081C7B"/>
    <w:rsid w:val="00081E6C"/>
    <w:rsid w:val="00083BAE"/>
    <w:rsid w:val="00086899"/>
    <w:rsid w:val="00090F21"/>
    <w:rsid w:val="0009166B"/>
    <w:rsid w:val="00091714"/>
    <w:rsid w:val="00093581"/>
    <w:rsid w:val="000938A7"/>
    <w:rsid w:val="000951F0"/>
    <w:rsid w:val="00095815"/>
    <w:rsid w:val="00095AE6"/>
    <w:rsid w:val="00096E7D"/>
    <w:rsid w:val="000A05F2"/>
    <w:rsid w:val="000A570F"/>
    <w:rsid w:val="000A5D38"/>
    <w:rsid w:val="000B112A"/>
    <w:rsid w:val="000B184E"/>
    <w:rsid w:val="000B1F48"/>
    <w:rsid w:val="000B459F"/>
    <w:rsid w:val="000B5A8E"/>
    <w:rsid w:val="000B722B"/>
    <w:rsid w:val="000C370D"/>
    <w:rsid w:val="000C5582"/>
    <w:rsid w:val="000C5E94"/>
    <w:rsid w:val="000C6A95"/>
    <w:rsid w:val="000D2505"/>
    <w:rsid w:val="000D30D8"/>
    <w:rsid w:val="000D3C60"/>
    <w:rsid w:val="000E0A3F"/>
    <w:rsid w:val="000E2AB1"/>
    <w:rsid w:val="000E3FAA"/>
    <w:rsid w:val="000E73FF"/>
    <w:rsid w:val="000F1A60"/>
    <w:rsid w:val="000F3CE4"/>
    <w:rsid w:val="000F44B4"/>
    <w:rsid w:val="000F49A4"/>
    <w:rsid w:val="000F4F53"/>
    <w:rsid w:val="000F5C9E"/>
    <w:rsid w:val="001057FF"/>
    <w:rsid w:val="0010795B"/>
    <w:rsid w:val="00112BC4"/>
    <w:rsid w:val="00112D4B"/>
    <w:rsid w:val="00115B8C"/>
    <w:rsid w:val="00116669"/>
    <w:rsid w:val="00123026"/>
    <w:rsid w:val="00123451"/>
    <w:rsid w:val="00124773"/>
    <w:rsid w:val="00125427"/>
    <w:rsid w:val="00134446"/>
    <w:rsid w:val="00134BE8"/>
    <w:rsid w:val="001373B0"/>
    <w:rsid w:val="0013776C"/>
    <w:rsid w:val="00137B9C"/>
    <w:rsid w:val="00137DA7"/>
    <w:rsid w:val="00140377"/>
    <w:rsid w:val="00140D75"/>
    <w:rsid w:val="0014122C"/>
    <w:rsid w:val="00142287"/>
    <w:rsid w:val="00146F4C"/>
    <w:rsid w:val="00153890"/>
    <w:rsid w:val="00154D74"/>
    <w:rsid w:val="0015663C"/>
    <w:rsid w:val="00164C56"/>
    <w:rsid w:val="00165339"/>
    <w:rsid w:val="00173B72"/>
    <w:rsid w:val="00173FB5"/>
    <w:rsid w:val="00176128"/>
    <w:rsid w:val="00176191"/>
    <w:rsid w:val="00176ED8"/>
    <w:rsid w:val="00177470"/>
    <w:rsid w:val="00181734"/>
    <w:rsid w:val="00182E6B"/>
    <w:rsid w:val="00184732"/>
    <w:rsid w:val="00186B46"/>
    <w:rsid w:val="00187B30"/>
    <w:rsid w:val="001902DB"/>
    <w:rsid w:val="0019592C"/>
    <w:rsid w:val="00196982"/>
    <w:rsid w:val="001976B9"/>
    <w:rsid w:val="00197E42"/>
    <w:rsid w:val="00197F10"/>
    <w:rsid w:val="001A0053"/>
    <w:rsid w:val="001A30BE"/>
    <w:rsid w:val="001A3895"/>
    <w:rsid w:val="001A62CF"/>
    <w:rsid w:val="001B3614"/>
    <w:rsid w:val="001B64CF"/>
    <w:rsid w:val="001B6F81"/>
    <w:rsid w:val="001C151F"/>
    <w:rsid w:val="001C2162"/>
    <w:rsid w:val="001C228C"/>
    <w:rsid w:val="001C2EBE"/>
    <w:rsid w:val="001C41C1"/>
    <w:rsid w:val="001C4DE1"/>
    <w:rsid w:val="001D1FAE"/>
    <w:rsid w:val="001D4840"/>
    <w:rsid w:val="001D610F"/>
    <w:rsid w:val="001D6514"/>
    <w:rsid w:val="001D7F36"/>
    <w:rsid w:val="001E5D4F"/>
    <w:rsid w:val="001F082B"/>
    <w:rsid w:val="001F3D0D"/>
    <w:rsid w:val="001F69AA"/>
    <w:rsid w:val="001F6D82"/>
    <w:rsid w:val="002029AA"/>
    <w:rsid w:val="002054F4"/>
    <w:rsid w:val="00206234"/>
    <w:rsid w:val="00206641"/>
    <w:rsid w:val="00207413"/>
    <w:rsid w:val="00212464"/>
    <w:rsid w:val="002136A3"/>
    <w:rsid w:val="0021456C"/>
    <w:rsid w:val="00215606"/>
    <w:rsid w:val="00215DDD"/>
    <w:rsid w:val="002251C4"/>
    <w:rsid w:val="002255EE"/>
    <w:rsid w:val="00226F7E"/>
    <w:rsid w:val="00226F96"/>
    <w:rsid w:val="002302EA"/>
    <w:rsid w:val="00230AEC"/>
    <w:rsid w:val="00232F2C"/>
    <w:rsid w:val="0023352E"/>
    <w:rsid w:val="00233C31"/>
    <w:rsid w:val="00233C99"/>
    <w:rsid w:val="002350AD"/>
    <w:rsid w:val="00237830"/>
    <w:rsid w:val="00241A81"/>
    <w:rsid w:val="0024283F"/>
    <w:rsid w:val="00246872"/>
    <w:rsid w:val="00246969"/>
    <w:rsid w:val="00250633"/>
    <w:rsid w:val="00252F59"/>
    <w:rsid w:val="002541AE"/>
    <w:rsid w:val="00256DF1"/>
    <w:rsid w:val="00257FDD"/>
    <w:rsid w:val="002604E3"/>
    <w:rsid w:val="002606B0"/>
    <w:rsid w:val="00267D73"/>
    <w:rsid w:val="0027079E"/>
    <w:rsid w:val="00271186"/>
    <w:rsid w:val="00273228"/>
    <w:rsid w:val="00276244"/>
    <w:rsid w:val="00277F09"/>
    <w:rsid w:val="00280EB8"/>
    <w:rsid w:val="00281498"/>
    <w:rsid w:val="00281B8F"/>
    <w:rsid w:val="00285922"/>
    <w:rsid w:val="0028763C"/>
    <w:rsid w:val="00287A0C"/>
    <w:rsid w:val="00290DAA"/>
    <w:rsid w:val="00292181"/>
    <w:rsid w:val="00292C2C"/>
    <w:rsid w:val="0029323C"/>
    <w:rsid w:val="002939BD"/>
    <w:rsid w:val="00293C46"/>
    <w:rsid w:val="002943AF"/>
    <w:rsid w:val="00294913"/>
    <w:rsid w:val="00296841"/>
    <w:rsid w:val="00296C0B"/>
    <w:rsid w:val="002A2A03"/>
    <w:rsid w:val="002A2B58"/>
    <w:rsid w:val="002A5B34"/>
    <w:rsid w:val="002A5CB4"/>
    <w:rsid w:val="002A7238"/>
    <w:rsid w:val="002A7260"/>
    <w:rsid w:val="002A75AF"/>
    <w:rsid w:val="002B3DB3"/>
    <w:rsid w:val="002B5B8B"/>
    <w:rsid w:val="002B5EA8"/>
    <w:rsid w:val="002C00D2"/>
    <w:rsid w:val="002C09F3"/>
    <w:rsid w:val="002C1AFB"/>
    <w:rsid w:val="002C3BE0"/>
    <w:rsid w:val="002C3F5C"/>
    <w:rsid w:val="002C7242"/>
    <w:rsid w:val="002D0357"/>
    <w:rsid w:val="002D2FC9"/>
    <w:rsid w:val="002D38B5"/>
    <w:rsid w:val="002D543C"/>
    <w:rsid w:val="002E09C7"/>
    <w:rsid w:val="002E32F2"/>
    <w:rsid w:val="002E5435"/>
    <w:rsid w:val="002F1311"/>
    <w:rsid w:val="002F2A20"/>
    <w:rsid w:val="002F38EF"/>
    <w:rsid w:val="002F4D92"/>
    <w:rsid w:val="00302D31"/>
    <w:rsid w:val="003045FC"/>
    <w:rsid w:val="00306B46"/>
    <w:rsid w:val="003121AB"/>
    <w:rsid w:val="003123BE"/>
    <w:rsid w:val="00316C06"/>
    <w:rsid w:val="00320801"/>
    <w:rsid w:val="00323B98"/>
    <w:rsid w:val="003240D1"/>
    <w:rsid w:val="00332988"/>
    <w:rsid w:val="00332F55"/>
    <w:rsid w:val="003356EC"/>
    <w:rsid w:val="003362D5"/>
    <w:rsid w:val="00336B90"/>
    <w:rsid w:val="0034051B"/>
    <w:rsid w:val="00345297"/>
    <w:rsid w:val="0034598E"/>
    <w:rsid w:val="00352AA2"/>
    <w:rsid w:val="0035345D"/>
    <w:rsid w:val="00356D60"/>
    <w:rsid w:val="00361DF3"/>
    <w:rsid w:val="00362543"/>
    <w:rsid w:val="0036290C"/>
    <w:rsid w:val="00362D6A"/>
    <w:rsid w:val="00363449"/>
    <w:rsid w:val="00363554"/>
    <w:rsid w:val="00364D7D"/>
    <w:rsid w:val="0036578E"/>
    <w:rsid w:val="003659C4"/>
    <w:rsid w:val="0037241D"/>
    <w:rsid w:val="00373A94"/>
    <w:rsid w:val="00375463"/>
    <w:rsid w:val="003762FC"/>
    <w:rsid w:val="003764EA"/>
    <w:rsid w:val="003853E1"/>
    <w:rsid w:val="00387784"/>
    <w:rsid w:val="00387844"/>
    <w:rsid w:val="00395C01"/>
    <w:rsid w:val="00395CEA"/>
    <w:rsid w:val="003973D4"/>
    <w:rsid w:val="00397955"/>
    <w:rsid w:val="003A0FBD"/>
    <w:rsid w:val="003A605E"/>
    <w:rsid w:val="003A6C77"/>
    <w:rsid w:val="003B3394"/>
    <w:rsid w:val="003B3CD5"/>
    <w:rsid w:val="003B7B40"/>
    <w:rsid w:val="003B7EDB"/>
    <w:rsid w:val="003B7EFE"/>
    <w:rsid w:val="003C0F94"/>
    <w:rsid w:val="003C1FD1"/>
    <w:rsid w:val="003C4C5F"/>
    <w:rsid w:val="003D41E7"/>
    <w:rsid w:val="003D43CC"/>
    <w:rsid w:val="003D43CF"/>
    <w:rsid w:val="003D4E3A"/>
    <w:rsid w:val="003D53F9"/>
    <w:rsid w:val="003D6297"/>
    <w:rsid w:val="003D79C4"/>
    <w:rsid w:val="003E0BAA"/>
    <w:rsid w:val="003E14AA"/>
    <w:rsid w:val="003E1B6E"/>
    <w:rsid w:val="003E1F50"/>
    <w:rsid w:val="003E4A8B"/>
    <w:rsid w:val="003E4AD1"/>
    <w:rsid w:val="003F3244"/>
    <w:rsid w:val="003F3811"/>
    <w:rsid w:val="003F7980"/>
    <w:rsid w:val="00402458"/>
    <w:rsid w:val="0040460C"/>
    <w:rsid w:val="004054FF"/>
    <w:rsid w:val="00411072"/>
    <w:rsid w:val="004163C7"/>
    <w:rsid w:val="00416A03"/>
    <w:rsid w:val="00420331"/>
    <w:rsid w:val="0042271E"/>
    <w:rsid w:val="0042316F"/>
    <w:rsid w:val="00433E15"/>
    <w:rsid w:val="00434FAF"/>
    <w:rsid w:val="0043726A"/>
    <w:rsid w:val="00437567"/>
    <w:rsid w:val="00442C4B"/>
    <w:rsid w:val="00443463"/>
    <w:rsid w:val="004459F1"/>
    <w:rsid w:val="00447CEB"/>
    <w:rsid w:val="00447F32"/>
    <w:rsid w:val="00452721"/>
    <w:rsid w:val="004527AD"/>
    <w:rsid w:val="0045506B"/>
    <w:rsid w:val="00456651"/>
    <w:rsid w:val="00457A96"/>
    <w:rsid w:val="004615B3"/>
    <w:rsid w:val="00462852"/>
    <w:rsid w:val="00463E61"/>
    <w:rsid w:val="004652B9"/>
    <w:rsid w:val="00466DBD"/>
    <w:rsid w:val="00466E64"/>
    <w:rsid w:val="00471E97"/>
    <w:rsid w:val="00472017"/>
    <w:rsid w:val="00473692"/>
    <w:rsid w:val="00475001"/>
    <w:rsid w:val="004771C6"/>
    <w:rsid w:val="00481EF6"/>
    <w:rsid w:val="00482F54"/>
    <w:rsid w:val="0048385D"/>
    <w:rsid w:val="00483CC6"/>
    <w:rsid w:val="004846EE"/>
    <w:rsid w:val="00487D6C"/>
    <w:rsid w:val="00491129"/>
    <w:rsid w:val="004918D4"/>
    <w:rsid w:val="00495764"/>
    <w:rsid w:val="004A1F9D"/>
    <w:rsid w:val="004A2A32"/>
    <w:rsid w:val="004A5DB0"/>
    <w:rsid w:val="004A79DC"/>
    <w:rsid w:val="004B4E0C"/>
    <w:rsid w:val="004B7627"/>
    <w:rsid w:val="004B7FD7"/>
    <w:rsid w:val="004C176B"/>
    <w:rsid w:val="004C286D"/>
    <w:rsid w:val="004C32EA"/>
    <w:rsid w:val="004C4DD4"/>
    <w:rsid w:val="004C5409"/>
    <w:rsid w:val="004C72A0"/>
    <w:rsid w:val="004D341D"/>
    <w:rsid w:val="004D46CC"/>
    <w:rsid w:val="004D4B1E"/>
    <w:rsid w:val="004E076A"/>
    <w:rsid w:val="004E1220"/>
    <w:rsid w:val="004E46C0"/>
    <w:rsid w:val="004E47F6"/>
    <w:rsid w:val="004E500F"/>
    <w:rsid w:val="004E766D"/>
    <w:rsid w:val="004F3A07"/>
    <w:rsid w:val="004F4F6C"/>
    <w:rsid w:val="004F56C9"/>
    <w:rsid w:val="004F7F3E"/>
    <w:rsid w:val="00501A29"/>
    <w:rsid w:val="0050560D"/>
    <w:rsid w:val="00510A06"/>
    <w:rsid w:val="00512498"/>
    <w:rsid w:val="00517F19"/>
    <w:rsid w:val="00520146"/>
    <w:rsid w:val="00520D9E"/>
    <w:rsid w:val="005218BD"/>
    <w:rsid w:val="005241E1"/>
    <w:rsid w:val="00524960"/>
    <w:rsid w:val="00530123"/>
    <w:rsid w:val="0053392C"/>
    <w:rsid w:val="005354AD"/>
    <w:rsid w:val="00535CF5"/>
    <w:rsid w:val="005421C5"/>
    <w:rsid w:val="00547253"/>
    <w:rsid w:val="00550A36"/>
    <w:rsid w:val="00552C27"/>
    <w:rsid w:val="00554317"/>
    <w:rsid w:val="0056055A"/>
    <w:rsid w:val="005609A3"/>
    <w:rsid w:val="005609FE"/>
    <w:rsid w:val="005621DC"/>
    <w:rsid w:val="00562EFE"/>
    <w:rsid w:val="00563070"/>
    <w:rsid w:val="0056429B"/>
    <w:rsid w:val="00564893"/>
    <w:rsid w:val="00565D8B"/>
    <w:rsid w:val="00571A2E"/>
    <w:rsid w:val="00574D86"/>
    <w:rsid w:val="00576400"/>
    <w:rsid w:val="00577AB4"/>
    <w:rsid w:val="00585D28"/>
    <w:rsid w:val="00586750"/>
    <w:rsid w:val="00590338"/>
    <w:rsid w:val="0059093B"/>
    <w:rsid w:val="005913D7"/>
    <w:rsid w:val="005928C6"/>
    <w:rsid w:val="0059373C"/>
    <w:rsid w:val="00593E65"/>
    <w:rsid w:val="005963ED"/>
    <w:rsid w:val="005974A0"/>
    <w:rsid w:val="005A0D2C"/>
    <w:rsid w:val="005A2BC7"/>
    <w:rsid w:val="005B18A3"/>
    <w:rsid w:val="005B31B2"/>
    <w:rsid w:val="005B32E0"/>
    <w:rsid w:val="005B35A9"/>
    <w:rsid w:val="005B4AB5"/>
    <w:rsid w:val="005B5B5A"/>
    <w:rsid w:val="005B61F8"/>
    <w:rsid w:val="005C1867"/>
    <w:rsid w:val="005C79CF"/>
    <w:rsid w:val="005D22A5"/>
    <w:rsid w:val="005E0FD0"/>
    <w:rsid w:val="005E1241"/>
    <w:rsid w:val="005E520C"/>
    <w:rsid w:val="005E7BDF"/>
    <w:rsid w:val="00602154"/>
    <w:rsid w:val="006027E0"/>
    <w:rsid w:val="00602887"/>
    <w:rsid w:val="0060568C"/>
    <w:rsid w:val="00615496"/>
    <w:rsid w:val="00621B97"/>
    <w:rsid w:val="006222CB"/>
    <w:rsid w:val="006248FD"/>
    <w:rsid w:val="0062541B"/>
    <w:rsid w:val="00631198"/>
    <w:rsid w:val="00631331"/>
    <w:rsid w:val="00635E8B"/>
    <w:rsid w:val="00640299"/>
    <w:rsid w:val="0064092E"/>
    <w:rsid w:val="0064110A"/>
    <w:rsid w:val="0064255C"/>
    <w:rsid w:val="00644A80"/>
    <w:rsid w:val="00647C7F"/>
    <w:rsid w:val="00650C9D"/>
    <w:rsid w:val="00655D8C"/>
    <w:rsid w:val="00657B30"/>
    <w:rsid w:val="00667A44"/>
    <w:rsid w:val="00670B34"/>
    <w:rsid w:val="00672D98"/>
    <w:rsid w:val="00672F8D"/>
    <w:rsid w:val="00682322"/>
    <w:rsid w:val="006833BB"/>
    <w:rsid w:val="00684113"/>
    <w:rsid w:val="00685B01"/>
    <w:rsid w:val="006878B6"/>
    <w:rsid w:val="00690DC0"/>
    <w:rsid w:val="00693483"/>
    <w:rsid w:val="00693F35"/>
    <w:rsid w:val="006948DE"/>
    <w:rsid w:val="0069707A"/>
    <w:rsid w:val="006973EA"/>
    <w:rsid w:val="006A2A3C"/>
    <w:rsid w:val="006A2B96"/>
    <w:rsid w:val="006A46E3"/>
    <w:rsid w:val="006A63BA"/>
    <w:rsid w:val="006A731F"/>
    <w:rsid w:val="006B07FA"/>
    <w:rsid w:val="006B20A4"/>
    <w:rsid w:val="006B3F92"/>
    <w:rsid w:val="006B6361"/>
    <w:rsid w:val="006B7077"/>
    <w:rsid w:val="006B7483"/>
    <w:rsid w:val="006C1179"/>
    <w:rsid w:val="006C315C"/>
    <w:rsid w:val="006C4807"/>
    <w:rsid w:val="006D04C7"/>
    <w:rsid w:val="006D14DB"/>
    <w:rsid w:val="006D3066"/>
    <w:rsid w:val="006D5C83"/>
    <w:rsid w:val="006E2233"/>
    <w:rsid w:val="006E3959"/>
    <w:rsid w:val="006E41D5"/>
    <w:rsid w:val="006E4E26"/>
    <w:rsid w:val="006E5A00"/>
    <w:rsid w:val="006E6A5B"/>
    <w:rsid w:val="006F02D4"/>
    <w:rsid w:val="006F2174"/>
    <w:rsid w:val="006F3362"/>
    <w:rsid w:val="007024FD"/>
    <w:rsid w:val="00704375"/>
    <w:rsid w:val="0070658B"/>
    <w:rsid w:val="007120B0"/>
    <w:rsid w:val="007124D6"/>
    <w:rsid w:val="00713AD9"/>
    <w:rsid w:val="00714467"/>
    <w:rsid w:val="00714794"/>
    <w:rsid w:val="0071523B"/>
    <w:rsid w:val="007157EF"/>
    <w:rsid w:val="00716A1D"/>
    <w:rsid w:val="007225C0"/>
    <w:rsid w:val="007229EB"/>
    <w:rsid w:val="00722B81"/>
    <w:rsid w:val="00724185"/>
    <w:rsid w:val="00725A41"/>
    <w:rsid w:val="00726F05"/>
    <w:rsid w:val="0072715F"/>
    <w:rsid w:val="00727429"/>
    <w:rsid w:val="007313F8"/>
    <w:rsid w:val="007347D3"/>
    <w:rsid w:val="00737321"/>
    <w:rsid w:val="00742CE7"/>
    <w:rsid w:val="00743CE2"/>
    <w:rsid w:val="00747865"/>
    <w:rsid w:val="0075022A"/>
    <w:rsid w:val="00750D69"/>
    <w:rsid w:val="007562F7"/>
    <w:rsid w:val="00761EA5"/>
    <w:rsid w:val="00762C45"/>
    <w:rsid w:val="00763E13"/>
    <w:rsid w:val="00765FCF"/>
    <w:rsid w:val="00771A48"/>
    <w:rsid w:val="00771E18"/>
    <w:rsid w:val="00773E0F"/>
    <w:rsid w:val="00775F7E"/>
    <w:rsid w:val="007765A8"/>
    <w:rsid w:val="00782765"/>
    <w:rsid w:val="007836B3"/>
    <w:rsid w:val="00784DB9"/>
    <w:rsid w:val="0078620B"/>
    <w:rsid w:val="00787725"/>
    <w:rsid w:val="00791309"/>
    <w:rsid w:val="00795AE1"/>
    <w:rsid w:val="0079712D"/>
    <w:rsid w:val="0079719C"/>
    <w:rsid w:val="0079732A"/>
    <w:rsid w:val="007A0612"/>
    <w:rsid w:val="007A253B"/>
    <w:rsid w:val="007A2600"/>
    <w:rsid w:val="007A36C6"/>
    <w:rsid w:val="007A396A"/>
    <w:rsid w:val="007A41C6"/>
    <w:rsid w:val="007A7F8A"/>
    <w:rsid w:val="007B0E54"/>
    <w:rsid w:val="007B37A0"/>
    <w:rsid w:val="007B46C9"/>
    <w:rsid w:val="007B7B56"/>
    <w:rsid w:val="007C05E6"/>
    <w:rsid w:val="007C420F"/>
    <w:rsid w:val="007C7001"/>
    <w:rsid w:val="007C77B6"/>
    <w:rsid w:val="007C7D66"/>
    <w:rsid w:val="007D010C"/>
    <w:rsid w:val="007E3A20"/>
    <w:rsid w:val="007E3C81"/>
    <w:rsid w:val="007E4572"/>
    <w:rsid w:val="007F1414"/>
    <w:rsid w:val="007F32A5"/>
    <w:rsid w:val="007F3E29"/>
    <w:rsid w:val="007F4B5F"/>
    <w:rsid w:val="007F5CD7"/>
    <w:rsid w:val="007F6894"/>
    <w:rsid w:val="007F79A5"/>
    <w:rsid w:val="00800455"/>
    <w:rsid w:val="0080117F"/>
    <w:rsid w:val="00801B80"/>
    <w:rsid w:val="008023BB"/>
    <w:rsid w:val="008034EE"/>
    <w:rsid w:val="00803895"/>
    <w:rsid w:val="008056E2"/>
    <w:rsid w:val="008111FF"/>
    <w:rsid w:val="00812CE9"/>
    <w:rsid w:val="00813FBD"/>
    <w:rsid w:val="008155D1"/>
    <w:rsid w:val="0082005D"/>
    <w:rsid w:val="008211A4"/>
    <w:rsid w:val="00822696"/>
    <w:rsid w:val="00822831"/>
    <w:rsid w:val="0083025E"/>
    <w:rsid w:val="00833C02"/>
    <w:rsid w:val="008353C8"/>
    <w:rsid w:val="00835709"/>
    <w:rsid w:val="00837287"/>
    <w:rsid w:val="00837A03"/>
    <w:rsid w:val="0084168F"/>
    <w:rsid w:val="008431E4"/>
    <w:rsid w:val="00845130"/>
    <w:rsid w:val="008452B1"/>
    <w:rsid w:val="00851A9A"/>
    <w:rsid w:val="00853229"/>
    <w:rsid w:val="008532B7"/>
    <w:rsid w:val="00854698"/>
    <w:rsid w:val="00860A71"/>
    <w:rsid w:val="00860D0A"/>
    <w:rsid w:val="00863737"/>
    <w:rsid w:val="008642DD"/>
    <w:rsid w:val="00870935"/>
    <w:rsid w:val="008749D8"/>
    <w:rsid w:val="00876389"/>
    <w:rsid w:val="00877294"/>
    <w:rsid w:val="008775BC"/>
    <w:rsid w:val="00877AAC"/>
    <w:rsid w:val="00881CAE"/>
    <w:rsid w:val="00881CDC"/>
    <w:rsid w:val="00881D15"/>
    <w:rsid w:val="00882AEB"/>
    <w:rsid w:val="008839F9"/>
    <w:rsid w:val="00884CAC"/>
    <w:rsid w:val="00884FE5"/>
    <w:rsid w:val="00885DD5"/>
    <w:rsid w:val="0089137C"/>
    <w:rsid w:val="00891C8C"/>
    <w:rsid w:val="00892338"/>
    <w:rsid w:val="00892C77"/>
    <w:rsid w:val="00893CE8"/>
    <w:rsid w:val="00894697"/>
    <w:rsid w:val="0089692B"/>
    <w:rsid w:val="00896FE4"/>
    <w:rsid w:val="008A05BF"/>
    <w:rsid w:val="008A0C30"/>
    <w:rsid w:val="008A11D7"/>
    <w:rsid w:val="008A2BAE"/>
    <w:rsid w:val="008A7735"/>
    <w:rsid w:val="008B0815"/>
    <w:rsid w:val="008B350F"/>
    <w:rsid w:val="008B4D64"/>
    <w:rsid w:val="008B7C98"/>
    <w:rsid w:val="008C6ECB"/>
    <w:rsid w:val="008C7B3F"/>
    <w:rsid w:val="008D6285"/>
    <w:rsid w:val="008D6935"/>
    <w:rsid w:val="008D6D0B"/>
    <w:rsid w:val="008D7C58"/>
    <w:rsid w:val="008E10E1"/>
    <w:rsid w:val="008E2C92"/>
    <w:rsid w:val="008E42C6"/>
    <w:rsid w:val="008E4397"/>
    <w:rsid w:val="008E56FB"/>
    <w:rsid w:val="008E7897"/>
    <w:rsid w:val="008F1EAE"/>
    <w:rsid w:val="008F4123"/>
    <w:rsid w:val="008F7042"/>
    <w:rsid w:val="008F7C88"/>
    <w:rsid w:val="009024E6"/>
    <w:rsid w:val="0090377E"/>
    <w:rsid w:val="00910E04"/>
    <w:rsid w:val="009125CE"/>
    <w:rsid w:val="009126D6"/>
    <w:rsid w:val="00913B2C"/>
    <w:rsid w:val="00913C8E"/>
    <w:rsid w:val="00914E6A"/>
    <w:rsid w:val="00915BB7"/>
    <w:rsid w:val="00920909"/>
    <w:rsid w:val="009225B0"/>
    <w:rsid w:val="00922C29"/>
    <w:rsid w:val="00922D7D"/>
    <w:rsid w:val="009242E6"/>
    <w:rsid w:val="00925219"/>
    <w:rsid w:val="00926D26"/>
    <w:rsid w:val="00926F78"/>
    <w:rsid w:val="0092781A"/>
    <w:rsid w:val="00927920"/>
    <w:rsid w:val="00931F03"/>
    <w:rsid w:val="00935F2C"/>
    <w:rsid w:val="00940E3F"/>
    <w:rsid w:val="00943ABF"/>
    <w:rsid w:val="00946F5F"/>
    <w:rsid w:val="0095430D"/>
    <w:rsid w:val="00954F05"/>
    <w:rsid w:val="00955E9A"/>
    <w:rsid w:val="00957B84"/>
    <w:rsid w:val="00960CA5"/>
    <w:rsid w:val="009614F4"/>
    <w:rsid w:val="009627D5"/>
    <w:rsid w:val="00962915"/>
    <w:rsid w:val="00962A81"/>
    <w:rsid w:val="00963952"/>
    <w:rsid w:val="00964725"/>
    <w:rsid w:val="00964A0A"/>
    <w:rsid w:val="00964D02"/>
    <w:rsid w:val="00966144"/>
    <w:rsid w:val="00966305"/>
    <w:rsid w:val="00966524"/>
    <w:rsid w:val="00967152"/>
    <w:rsid w:val="009702C0"/>
    <w:rsid w:val="00972362"/>
    <w:rsid w:val="00974198"/>
    <w:rsid w:val="0097435A"/>
    <w:rsid w:val="00976586"/>
    <w:rsid w:val="00982A2B"/>
    <w:rsid w:val="00982C8E"/>
    <w:rsid w:val="0098775C"/>
    <w:rsid w:val="00993657"/>
    <w:rsid w:val="00995B44"/>
    <w:rsid w:val="00996B89"/>
    <w:rsid w:val="009A1F21"/>
    <w:rsid w:val="009A2E8C"/>
    <w:rsid w:val="009A3CBC"/>
    <w:rsid w:val="009A7018"/>
    <w:rsid w:val="009B2182"/>
    <w:rsid w:val="009B2531"/>
    <w:rsid w:val="009B422A"/>
    <w:rsid w:val="009B5E49"/>
    <w:rsid w:val="009B6888"/>
    <w:rsid w:val="009C0161"/>
    <w:rsid w:val="009C265D"/>
    <w:rsid w:val="009C6ABA"/>
    <w:rsid w:val="009D08D9"/>
    <w:rsid w:val="009D108D"/>
    <w:rsid w:val="009D15C4"/>
    <w:rsid w:val="009D3A9D"/>
    <w:rsid w:val="009D3F2B"/>
    <w:rsid w:val="009D5684"/>
    <w:rsid w:val="009E1436"/>
    <w:rsid w:val="009E1E3D"/>
    <w:rsid w:val="009E21AB"/>
    <w:rsid w:val="009E32C4"/>
    <w:rsid w:val="009E429A"/>
    <w:rsid w:val="009E5668"/>
    <w:rsid w:val="009E5894"/>
    <w:rsid w:val="009F6A74"/>
    <w:rsid w:val="00A012CC"/>
    <w:rsid w:val="00A0186D"/>
    <w:rsid w:val="00A01C10"/>
    <w:rsid w:val="00A04049"/>
    <w:rsid w:val="00A073E0"/>
    <w:rsid w:val="00A113B8"/>
    <w:rsid w:val="00A15876"/>
    <w:rsid w:val="00A16CFC"/>
    <w:rsid w:val="00A22867"/>
    <w:rsid w:val="00A228C7"/>
    <w:rsid w:val="00A25D78"/>
    <w:rsid w:val="00A26D6D"/>
    <w:rsid w:val="00A34D0F"/>
    <w:rsid w:val="00A37226"/>
    <w:rsid w:val="00A400E1"/>
    <w:rsid w:val="00A40B8E"/>
    <w:rsid w:val="00A4132B"/>
    <w:rsid w:val="00A41717"/>
    <w:rsid w:val="00A434A9"/>
    <w:rsid w:val="00A44B04"/>
    <w:rsid w:val="00A461A4"/>
    <w:rsid w:val="00A46EA9"/>
    <w:rsid w:val="00A52B3F"/>
    <w:rsid w:val="00A52EA1"/>
    <w:rsid w:val="00A53C65"/>
    <w:rsid w:val="00A553AD"/>
    <w:rsid w:val="00A56703"/>
    <w:rsid w:val="00A567C7"/>
    <w:rsid w:val="00A5739B"/>
    <w:rsid w:val="00A61EA4"/>
    <w:rsid w:val="00A6429D"/>
    <w:rsid w:val="00A6439A"/>
    <w:rsid w:val="00A66496"/>
    <w:rsid w:val="00A70786"/>
    <w:rsid w:val="00A83EB3"/>
    <w:rsid w:val="00A85CA9"/>
    <w:rsid w:val="00A87952"/>
    <w:rsid w:val="00A91956"/>
    <w:rsid w:val="00A9234F"/>
    <w:rsid w:val="00A9434B"/>
    <w:rsid w:val="00A95EE1"/>
    <w:rsid w:val="00A95F99"/>
    <w:rsid w:val="00AA0C99"/>
    <w:rsid w:val="00AA4BBD"/>
    <w:rsid w:val="00AA556A"/>
    <w:rsid w:val="00AA79E9"/>
    <w:rsid w:val="00AB0255"/>
    <w:rsid w:val="00AB0A70"/>
    <w:rsid w:val="00AB1222"/>
    <w:rsid w:val="00AB1682"/>
    <w:rsid w:val="00AB288B"/>
    <w:rsid w:val="00AB33CC"/>
    <w:rsid w:val="00AB7764"/>
    <w:rsid w:val="00AC296F"/>
    <w:rsid w:val="00AC37A2"/>
    <w:rsid w:val="00AD23E1"/>
    <w:rsid w:val="00AD4EDE"/>
    <w:rsid w:val="00AD6435"/>
    <w:rsid w:val="00AD757E"/>
    <w:rsid w:val="00AE0FB1"/>
    <w:rsid w:val="00AE2461"/>
    <w:rsid w:val="00AE4839"/>
    <w:rsid w:val="00AE4A95"/>
    <w:rsid w:val="00AE5AE6"/>
    <w:rsid w:val="00AE721F"/>
    <w:rsid w:val="00AE782C"/>
    <w:rsid w:val="00AE7A36"/>
    <w:rsid w:val="00AF0C0E"/>
    <w:rsid w:val="00AF2080"/>
    <w:rsid w:val="00AF216D"/>
    <w:rsid w:val="00AF2972"/>
    <w:rsid w:val="00AF2A2B"/>
    <w:rsid w:val="00AF42CE"/>
    <w:rsid w:val="00AF44C1"/>
    <w:rsid w:val="00AF58F0"/>
    <w:rsid w:val="00AF5B0B"/>
    <w:rsid w:val="00AF76A4"/>
    <w:rsid w:val="00AF7EF6"/>
    <w:rsid w:val="00B0128E"/>
    <w:rsid w:val="00B021E0"/>
    <w:rsid w:val="00B04144"/>
    <w:rsid w:val="00B07812"/>
    <w:rsid w:val="00B07F92"/>
    <w:rsid w:val="00B11D14"/>
    <w:rsid w:val="00B1594C"/>
    <w:rsid w:val="00B15D32"/>
    <w:rsid w:val="00B24321"/>
    <w:rsid w:val="00B27DAB"/>
    <w:rsid w:val="00B36BA8"/>
    <w:rsid w:val="00B43C81"/>
    <w:rsid w:val="00B45333"/>
    <w:rsid w:val="00B51DFB"/>
    <w:rsid w:val="00B5308D"/>
    <w:rsid w:val="00B54913"/>
    <w:rsid w:val="00B60435"/>
    <w:rsid w:val="00B627AF"/>
    <w:rsid w:val="00B629EB"/>
    <w:rsid w:val="00B63B0F"/>
    <w:rsid w:val="00B66845"/>
    <w:rsid w:val="00B730D6"/>
    <w:rsid w:val="00B7678A"/>
    <w:rsid w:val="00B77038"/>
    <w:rsid w:val="00B80B43"/>
    <w:rsid w:val="00B81E1E"/>
    <w:rsid w:val="00B84899"/>
    <w:rsid w:val="00B97964"/>
    <w:rsid w:val="00B97F30"/>
    <w:rsid w:val="00BA3853"/>
    <w:rsid w:val="00BA5884"/>
    <w:rsid w:val="00BA5C26"/>
    <w:rsid w:val="00BA692F"/>
    <w:rsid w:val="00BA6D47"/>
    <w:rsid w:val="00BA70CB"/>
    <w:rsid w:val="00BA7D1E"/>
    <w:rsid w:val="00BB3299"/>
    <w:rsid w:val="00BB362A"/>
    <w:rsid w:val="00BB37B2"/>
    <w:rsid w:val="00BB4863"/>
    <w:rsid w:val="00BB5250"/>
    <w:rsid w:val="00BB630E"/>
    <w:rsid w:val="00BC094B"/>
    <w:rsid w:val="00BC2512"/>
    <w:rsid w:val="00BC28A3"/>
    <w:rsid w:val="00BC3D71"/>
    <w:rsid w:val="00BC70FB"/>
    <w:rsid w:val="00BC7CCA"/>
    <w:rsid w:val="00BD0091"/>
    <w:rsid w:val="00BD1A31"/>
    <w:rsid w:val="00BD2010"/>
    <w:rsid w:val="00BD7799"/>
    <w:rsid w:val="00BD7B62"/>
    <w:rsid w:val="00BE0CDA"/>
    <w:rsid w:val="00BE303F"/>
    <w:rsid w:val="00BE3BD9"/>
    <w:rsid w:val="00BE7669"/>
    <w:rsid w:val="00BF60BE"/>
    <w:rsid w:val="00C039F5"/>
    <w:rsid w:val="00C04ADD"/>
    <w:rsid w:val="00C152BB"/>
    <w:rsid w:val="00C172B2"/>
    <w:rsid w:val="00C20A2E"/>
    <w:rsid w:val="00C2117A"/>
    <w:rsid w:val="00C2514A"/>
    <w:rsid w:val="00C25C68"/>
    <w:rsid w:val="00C37A09"/>
    <w:rsid w:val="00C41EBD"/>
    <w:rsid w:val="00C46EA7"/>
    <w:rsid w:val="00C471C2"/>
    <w:rsid w:val="00C506C9"/>
    <w:rsid w:val="00C54517"/>
    <w:rsid w:val="00C54C8B"/>
    <w:rsid w:val="00C54FC8"/>
    <w:rsid w:val="00C551E6"/>
    <w:rsid w:val="00C55A73"/>
    <w:rsid w:val="00C55BC3"/>
    <w:rsid w:val="00C55CC6"/>
    <w:rsid w:val="00C56FF1"/>
    <w:rsid w:val="00C6038F"/>
    <w:rsid w:val="00C606C2"/>
    <w:rsid w:val="00C65AC0"/>
    <w:rsid w:val="00C67AF7"/>
    <w:rsid w:val="00C70715"/>
    <w:rsid w:val="00C72393"/>
    <w:rsid w:val="00C72744"/>
    <w:rsid w:val="00C76E48"/>
    <w:rsid w:val="00C90473"/>
    <w:rsid w:val="00C94A32"/>
    <w:rsid w:val="00C96109"/>
    <w:rsid w:val="00C9656E"/>
    <w:rsid w:val="00C96B84"/>
    <w:rsid w:val="00CA07DB"/>
    <w:rsid w:val="00CA2AE3"/>
    <w:rsid w:val="00CA4E90"/>
    <w:rsid w:val="00CA65DC"/>
    <w:rsid w:val="00CA7F4A"/>
    <w:rsid w:val="00CB0075"/>
    <w:rsid w:val="00CB28EB"/>
    <w:rsid w:val="00CB2A44"/>
    <w:rsid w:val="00CB3186"/>
    <w:rsid w:val="00CB5DF5"/>
    <w:rsid w:val="00CB6044"/>
    <w:rsid w:val="00CC4570"/>
    <w:rsid w:val="00CC4E6A"/>
    <w:rsid w:val="00CD0C6A"/>
    <w:rsid w:val="00CD5016"/>
    <w:rsid w:val="00CD6674"/>
    <w:rsid w:val="00CD714D"/>
    <w:rsid w:val="00CE22A5"/>
    <w:rsid w:val="00CE4E66"/>
    <w:rsid w:val="00CE56CC"/>
    <w:rsid w:val="00CE5860"/>
    <w:rsid w:val="00CE69A7"/>
    <w:rsid w:val="00CF04FF"/>
    <w:rsid w:val="00CF25DD"/>
    <w:rsid w:val="00CF2820"/>
    <w:rsid w:val="00D04F62"/>
    <w:rsid w:val="00D10481"/>
    <w:rsid w:val="00D11687"/>
    <w:rsid w:val="00D11A92"/>
    <w:rsid w:val="00D11D56"/>
    <w:rsid w:val="00D15957"/>
    <w:rsid w:val="00D15BB9"/>
    <w:rsid w:val="00D1753A"/>
    <w:rsid w:val="00D202ED"/>
    <w:rsid w:val="00D20339"/>
    <w:rsid w:val="00D20B7E"/>
    <w:rsid w:val="00D22171"/>
    <w:rsid w:val="00D23D5B"/>
    <w:rsid w:val="00D26E76"/>
    <w:rsid w:val="00D27167"/>
    <w:rsid w:val="00D277BB"/>
    <w:rsid w:val="00D27949"/>
    <w:rsid w:val="00D3007B"/>
    <w:rsid w:val="00D30E52"/>
    <w:rsid w:val="00D32864"/>
    <w:rsid w:val="00D33630"/>
    <w:rsid w:val="00D359C1"/>
    <w:rsid w:val="00D413E8"/>
    <w:rsid w:val="00D42276"/>
    <w:rsid w:val="00D4290D"/>
    <w:rsid w:val="00D42B69"/>
    <w:rsid w:val="00D46B1E"/>
    <w:rsid w:val="00D47F44"/>
    <w:rsid w:val="00D50ACD"/>
    <w:rsid w:val="00D5242D"/>
    <w:rsid w:val="00D52480"/>
    <w:rsid w:val="00D53249"/>
    <w:rsid w:val="00D54246"/>
    <w:rsid w:val="00D57819"/>
    <w:rsid w:val="00D64F31"/>
    <w:rsid w:val="00D65D38"/>
    <w:rsid w:val="00D66511"/>
    <w:rsid w:val="00D71F34"/>
    <w:rsid w:val="00D738EB"/>
    <w:rsid w:val="00D73BC6"/>
    <w:rsid w:val="00D7436A"/>
    <w:rsid w:val="00D773B7"/>
    <w:rsid w:val="00D82E41"/>
    <w:rsid w:val="00D84463"/>
    <w:rsid w:val="00D86724"/>
    <w:rsid w:val="00D878D4"/>
    <w:rsid w:val="00D90BC8"/>
    <w:rsid w:val="00D91C65"/>
    <w:rsid w:val="00DA4D45"/>
    <w:rsid w:val="00DA59E4"/>
    <w:rsid w:val="00DB09B1"/>
    <w:rsid w:val="00DB1B29"/>
    <w:rsid w:val="00DB2D72"/>
    <w:rsid w:val="00DB3793"/>
    <w:rsid w:val="00DB68FF"/>
    <w:rsid w:val="00DC0B33"/>
    <w:rsid w:val="00DC55FD"/>
    <w:rsid w:val="00DC7F43"/>
    <w:rsid w:val="00DD0C5F"/>
    <w:rsid w:val="00DD10E5"/>
    <w:rsid w:val="00DD184A"/>
    <w:rsid w:val="00DD18B3"/>
    <w:rsid w:val="00DD262A"/>
    <w:rsid w:val="00DD40C1"/>
    <w:rsid w:val="00DE31D8"/>
    <w:rsid w:val="00DE5E76"/>
    <w:rsid w:val="00DE7D49"/>
    <w:rsid w:val="00DF0440"/>
    <w:rsid w:val="00DF1DDF"/>
    <w:rsid w:val="00DF340A"/>
    <w:rsid w:val="00DF3B35"/>
    <w:rsid w:val="00DF6AE9"/>
    <w:rsid w:val="00E00795"/>
    <w:rsid w:val="00E055A2"/>
    <w:rsid w:val="00E078BA"/>
    <w:rsid w:val="00E10004"/>
    <w:rsid w:val="00E121DB"/>
    <w:rsid w:val="00E17688"/>
    <w:rsid w:val="00E2038A"/>
    <w:rsid w:val="00E209F3"/>
    <w:rsid w:val="00E254DC"/>
    <w:rsid w:val="00E30138"/>
    <w:rsid w:val="00E32C05"/>
    <w:rsid w:val="00E370C4"/>
    <w:rsid w:val="00E4045F"/>
    <w:rsid w:val="00E456AA"/>
    <w:rsid w:val="00E473F3"/>
    <w:rsid w:val="00E538BF"/>
    <w:rsid w:val="00E55EB7"/>
    <w:rsid w:val="00E5652D"/>
    <w:rsid w:val="00E62E76"/>
    <w:rsid w:val="00E634E2"/>
    <w:rsid w:val="00E63EA8"/>
    <w:rsid w:val="00E6575B"/>
    <w:rsid w:val="00E66DA3"/>
    <w:rsid w:val="00E7163E"/>
    <w:rsid w:val="00E75322"/>
    <w:rsid w:val="00E77B57"/>
    <w:rsid w:val="00E80FD9"/>
    <w:rsid w:val="00E8458C"/>
    <w:rsid w:val="00E87240"/>
    <w:rsid w:val="00E9186F"/>
    <w:rsid w:val="00E91DD4"/>
    <w:rsid w:val="00E96D7E"/>
    <w:rsid w:val="00EA118C"/>
    <w:rsid w:val="00EA181A"/>
    <w:rsid w:val="00EA2CB9"/>
    <w:rsid w:val="00EA466F"/>
    <w:rsid w:val="00EA48C6"/>
    <w:rsid w:val="00EA78DE"/>
    <w:rsid w:val="00EA79C8"/>
    <w:rsid w:val="00EB1309"/>
    <w:rsid w:val="00EB2052"/>
    <w:rsid w:val="00EB3629"/>
    <w:rsid w:val="00EB56F9"/>
    <w:rsid w:val="00EB6F90"/>
    <w:rsid w:val="00EB7382"/>
    <w:rsid w:val="00ED0FA0"/>
    <w:rsid w:val="00ED1161"/>
    <w:rsid w:val="00ED6AE0"/>
    <w:rsid w:val="00ED6CE5"/>
    <w:rsid w:val="00EE1084"/>
    <w:rsid w:val="00EE5436"/>
    <w:rsid w:val="00EE758D"/>
    <w:rsid w:val="00EF6D11"/>
    <w:rsid w:val="00EF703D"/>
    <w:rsid w:val="00F00395"/>
    <w:rsid w:val="00F04AA5"/>
    <w:rsid w:val="00F06FF3"/>
    <w:rsid w:val="00F10754"/>
    <w:rsid w:val="00F14EA0"/>
    <w:rsid w:val="00F1611A"/>
    <w:rsid w:val="00F16D10"/>
    <w:rsid w:val="00F23388"/>
    <w:rsid w:val="00F26629"/>
    <w:rsid w:val="00F3047C"/>
    <w:rsid w:val="00F33E55"/>
    <w:rsid w:val="00F352D3"/>
    <w:rsid w:val="00F40E15"/>
    <w:rsid w:val="00F4193A"/>
    <w:rsid w:val="00F433CE"/>
    <w:rsid w:val="00F45E0D"/>
    <w:rsid w:val="00F4744B"/>
    <w:rsid w:val="00F53619"/>
    <w:rsid w:val="00F546CE"/>
    <w:rsid w:val="00F57E4D"/>
    <w:rsid w:val="00F63306"/>
    <w:rsid w:val="00F644AB"/>
    <w:rsid w:val="00F64B5A"/>
    <w:rsid w:val="00F67EB9"/>
    <w:rsid w:val="00F72685"/>
    <w:rsid w:val="00F731FC"/>
    <w:rsid w:val="00F74DAB"/>
    <w:rsid w:val="00F762A0"/>
    <w:rsid w:val="00F7734F"/>
    <w:rsid w:val="00F804C3"/>
    <w:rsid w:val="00F83FD7"/>
    <w:rsid w:val="00F84347"/>
    <w:rsid w:val="00F925D0"/>
    <w:rsid w:val="00F92695"/>
    <w:rsid w:val="00F93B5C"/>
    <w:rsid w:val="00F93D66"/>
    <w:rsid w:val="00F95FA1"/>
    <w:rsid w:val="00F97B36"/>
    <w:rsid w:val="00F97D1E"/>
    <w:rsid w:val="00FA0DDF"/>
    <w:rsid w:val="00FA194E"/>
    <w:rsid w:val="00FA3E3D"/>
    <w:rsid w:val="00FA6BBC"/>
    <w:rsid w:val="00FA7183"/>
    <w:rsid w:val="00FA76A2"/>
    <w:rsid w:val="00FB081A"/>
    <w:rsid w:val="00FB0946"/>
    <w:rsid w:val="00FB5214"/>
    <w:rsid w:val="00FB6BFE"/>
    <w:rsid w:val="00FB7A35"/>
    <w:rsid w:val="00FC58A2"/>
    <w:rsid w:val="00FD0428"/>
    <w:rsid w:val="00FD279E"/>
    <w:rsid w:val="00FD7200"/>
    <w:rsid w:val="00FE1085"/>
    <w:rsid w:val="00FE1D13"/>
    <w:rsid w:val="00FE6C15"/>
    <w:rsid w:val="00FE769A"/>
    <w:rsid w:val="00FF33B0"/>
    <w:rsid w:val="00FF4905"/>
    <w:rsid w:val="00FF510A"/>
    <w:rsid w:val="00FF66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84113"/>
    <w:pPr>
      <w:keepNext/>
      <w:keepLines/>
      <w:bidi w:val="0"/>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E2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762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684113"/>
    <w:rPr>
      <w:rFonts w:asciiTheme="majorHAnsi" w:eastAsiaTheme="majorEastAsia" w:hAnsiTheme="majorHAnsi" w:cstheme="majorBidi"/>
      <w:color w:val="2F5496" w:themeColor="accent1" w:themeShade="BF"/>
      <w:sz w:val="40"/>
      <w:szCs w:val="40"/>
    </w:rPr>
  </w:style>
  <w:style w:type="paragraph" w:styleId="ListParagraph">
    <w:name w:val="List Paragraph"/>
    <w:basedOn w:val="Normal"/>
    <w:uiPriority w:val="34"/>
    <w:qFormat/>
    <w:rsid w:val="000F3CE4"/>
    <w:pPr>
      <w:bidi w:val="0"/>
      <w:ind w:left="720"/>
      <w:contextualSpacing/>
    </w:pPr>
  </w:style>
  <w:style w:type="character" w:styleId="Hyperlink">
    <w:name w:val="Hyperlink"/>
    <w:basedOn w:val="DefaultParagraphFont"/>
    <w:uiPriority w:val="99"/>
    <w:unhideWhenUsed/>
    <w:rsid w:val="00447F32"/>
    <w:rPr>
      <w:color w:val="0563C1" w:themeColor="hyperlink"/>
      <w:u w:val="single"/>
    </w:rPr>
  </w:style>
  <w:style w:type="character" w:styleId="UnresolvedMention">
    <w:name w:val="Unresolved Mention"/>
    <w:basedOn w:val="DefaultParagraphFont"/>
    <w:uiPriority w:val="99"/>
    <w:semiHidden/>
    <w:unhideWhenUsed/>
    <w:rsid w:val="00447F32"/>
    <w:rPr>
      <w:color w:val="605E5C"/>
      <w:shd w:val="clear" w:color="auto" w:fill="E1DFDD"/>
    </w:rPr>
  </w:style>
  <w:style w:type="character" w:customStyle="1" w:styleId="Heading2Char">
    <w:name w:val="Heading 2 Char"/>
    <w:basedOn w:val="DefaultParagraphFont"/>
    <w:link w:val="Heading2"/>
    <w:uiPriority w:val="9"/>
    <w:rsid w:val="009E21AB"/>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6C1179"/>
    <w:rPr>
      <w:color w:val="954F72" w:themeColor="followedHyperlink"/>
      <w:u w:val="single"/>
    </w:rPr>
  </w:style>
  <w:style w:type="character" w:customStyle="1" w:styleId="Heading3Char">
    <w:name w:val="Heading 3 Char"/>
    <w:basedOn w:val="DefaultParagraphFont"/>
    <w:link w:val="Heading3"/>
    <w:uiPriority w:val="9"/>
    <w:semiHidden/>
    <w:rsid w:val="00276244"/>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27624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14794"/>
    <w:rPr>
      <w:b/>
      <w:bCs/>
    </w:rPr>
  </w:style>
  <w:style w:type="table" w:styleId="TableGrid">
    <w:name w:val="Table Grid"/>
    <w:basedOn w:val="TableNormal"/>
    <w:uiPriority w:val="39"/>
    <w:rsid w:val="00D50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50ACD"/>
    <w:pPr>
      <w:bidi w:val="0"/>
      <w:spacing w:after="200" w:line="240" w:lineRule="auto"/>
    </w:pPr>
    <w:rPr>
      <w:rFonts w:cs="Simplified Arabic"/>
      <w:i/>
      <w:iCs/>
      <w:color w:val="44546A" w:themeColor="text2"/>
      <w:sz w:val="18"/>
      <w:szCs w:val="18"/>
    </w:rPr>
  </w:style>
  <w:style w:type="character" w:styleId="PlaceholderText">
    <w:name w:val="Placeholder Text"/>
    <w:basedOn w:val="DefaultParagraphFont"/>
    <w:uiPriority w:val="99"/>
    <w:semiHidden/>
    <w:rsid w:val="000F1A60"/>
    <w:rPr>
      <w:color w:val="666666"/>
    </w:rPr>
  </w:style>
  <w:style w:type="paragraph" w:styleId="TOCHeading">
    <w:name w:val="TOC Heading"/>
    <w:basedOn w:val="Heading1"/>
    <w:next w:val="Normal"/>
    <w:uiPriority w:val="39"/>
    <w:unhideWhenUsed/>
    <w:qFormat/>
    <w:rsid w:val="003D43C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3D43CC"/>
    <w:pPr>
      <w:spacing w:after="100"/>
    </w:pPr>
  </w:style>
  <w:style w:type="paragraph" w:styleId="TableofFigures">
    <w:name w:val="table of figures"/>
    <w:basedOn w:val="Normal"/>
    <w:next w:val="Normal"/>
    <w:uiPriority w:val="99"/>
    <w:unhideWhenUsed/>
    <w:rsid w:val="004A1F9D"/>
    <w:pPr>
      <w:spacing w:after="0"/>
    </w:pPr>
  </w:style>
  <w:style w:type="character" w:customStyle="1" w:styleId="rynqvb">
    <w:name w:val="rynqvb"/>
    <w:basedOn w:val="DefaultParagraphFont"/>
    <w:rsid w:val="00074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3148">
      <w:bodyDiv w:val="1"/>
      <w:marLeft w:val="0"/>
      <w:marRight w:val="0"/>
      <w:marTop w:val="0"/>
      <w:marBottom w:val="0"/>
      <w:divBdr>
        <w:top w:val="none" w:sz="0" w:space="0" w:color="auto"/>
        <w:left w:val="none" w:sz="0" w:space="0" w:color="auto"/>
        <w:bottom w:val="none" w:sz="0" w:space="0" w:color="auto"/>
        <w:right w:val="none" w:sz="0" w:space="0" w:color="auto"/>
      </w:divBdr>
    </w:div>
    <w:div w:id="10571984">
      <w:bodyDiv w:val="1"/>
      <w:marLeft w:val="0"/>
      <w:marRight w:val="0"/>
      <w:marTop w:val="0"/>
      <w:marBottom w:val="0"/>
      <w:divBdr>
        <w:top w:val="none" w:sz="0" w:space="0" w:color="auto"/>
        <w:left w:val="none" w:sz="0" w:space="0" w:color="auto"/>
        <w:bottom w:val="none" w:sz="0" w:space="0" w:color="auto"/>
        <w:right w:val="none" w:sz="0" w:space="0" w:color="auto"/>
      </w:divBdr>
    </w:div>
    <w:div w:id="52386996">
      <w:bodyDiv w:val="1"/>
      <w:marLeft w:val="0"/>
      <w:marRight w:val="0"/>
      <w:marTop w:val="0"/>
      <w:marBottom w:val="0"/>
      <w:divBdr>
        <w:top w:val="none" w:sz="0" w:space="0" w:color="auto"/>
        <w:left w:val="none" w:sz="0" w:space="0" w:color="auto"/>
        <w:bottom w:val="none" w:sz="0" w:space="0" w:color="auto"/>
        <w:right w:val="none" w:sz="0" w:space="0" w:color="auto"/>
      </w:divBdr>
    </w:div>
    <w:div w:id="72288158">
      <w:bodyDiv w:val="1"/>
      <w:marLeft w:val="0"/>
      <w:marRight w:val="0"/>
      <w:marTop w:val="0"/>
      <w:marBottom w:val="0"/>
      <w:divBdr>
        <w:top w:val="none" w:sz="0" w:space="0" w:color="auto"/>
        <w:left w:val="none" w:sz="0" w:space="0" w:color="auto"/>
        <w:bottom w:val="none" w:sz="0" w:space="0" w:color="auto"/>
        <w:right w:val="none" w:sz="0" w:space="0" w:color="auto"/>
      </w:divBdr>
    </w:div>
    <w:div w:id="108013693">
      <w:bodyDiv w:val="1"/>
      <w:marLeft w:val="0"/>
      <w:marRight w:val="0"/>
      <w:marTop w:val="0"/>
      <w:marBottom w:val="0"/>
      <w:divBdr>
        <w:top w:val="none" w:sz="0" w:space="0" w:color="auto"/>
        <w:left w:val="none" w:sz="0" w:space="0" w:color="auto"/>
        <w:bottom w:val="none" w:sz="0" w:space="0" w:color="auto"/>
        <w:right w:val="none" w:sz="0" w:space="0" w:color="auto"/>
      </w:divBdr>
    </w:div>
    <w:div w:id="119611382">
      <w:bodyDiv w:val="1"/>
      <w:marLeft w:val="0"/>
      <w:marRight w:val="0"/>
      <w:marTop w:val="0"/>
      <w:marBottom w:val="0"/>
      <w:divBdr>
        <w:top w:val="none" w:sz="0" w:space="0" w:color="auto"/>
        <w:left w:val="none" w:sz="0" w:space="0" w:color="auto"/>
        <w:bottom w:val="none" w:sz="0" w:space="0" w:color="auto"/>
        <w:right w:val="none" w:sz="0" w:space="0" w:color="auto"/>
      </w:divBdr>
    </w:div>
    <w:div w:id="119690640">
      <w:bodyDiv w:val="1"/>
      <w:marLeft w:val="0"/>
      <w:marRight w:val="0"/>
      <w:marTop w:val="0"/>
      <w:marBottom w:val="0"/>
      <w:divBdr>
        <w:top w:val="none" w:sz="0" w:space="0" w:color="auto"/>
        <w:left w:val="none" w:sz="0" w:space="0" w:color="auto"/>
        <w:bottom w:val="none" w:sz="0" w:space="0" w:color="auto"/>
        <w:right w:val="none" w:sz="0" w:space="0" w:color="auto"/>
      </w:divBdr>
      <w:divsChild>
        <w:div w:id="1969240935">
          <w:marLeft w:val="0"/>
          <w:marRight w:val="0"/>
          <w:marTop w:val="0"/>
          <w:marBottom w:val="0"/>
          <w:divBdr>
            <w:top w:val="none" w:sz="0" w:space="0" w:color="auto"/>
            <w:left w:val="none" w:sz="0" w:space="0" w:color="auto"/>
            <w:bottom w:val="none" w:sz="0" w:space="0" w:color="auto"/>
            <w:right w:val="none" w:sz="0" w:space="0" w:color="auto"/>
          </w:divBdr>
          <w:divsChild>
            <w:div w:id="497812216">
              <w:marLeft w:val="0"/>
              <w:marRight w:val="0"/>
              <w:marTop w:val="0"/>
              <w:marBottom w:val="0"/>
              <w:divBdr>
                <w:top w:val="none" w:sz="0" w:space="0" w:color="auto"/>
                <w:left w:val="none" w:sz="0" w:space="0" w:color="auto"/>
                <w:bottom w:val="none" w:sz="0" w:space="0" w:color="auto"/>
                <w:right w:val="none" w:sz="0" w:space="0" w:color="auto"/>
              </w:divBdr>
              <w:divsChild>
                <w:div w:id="1288851893">
                  <w:marLeft w:val="0"/>
                  <w:marRight w:val="0"/>
                  <w:marTop w:val="0"/>
                  <w:marBottom w:val="0"/>
                  <w:divBdr>
                    <w:top w:val="none" w:sz="0" w:space="0" w:color="auto"/>
                    <w:left w:val="none" w:sz="0" w:space="0" w:color="auto"/>
                    <w:bottom w:val="none" w:sz="0" w:space="0" w:color="auto"/>
                    <w:right w:val="none" w:sz="0" w:space="0" w:color="auto"/>
                  </w:divBdr>
                  <w:divsChild>
                    <w:div w:id="137578833">
                      <w:marLeft w:val="0"/>
                      <w:marRight w:val="0"/>
                      <w:marTop w:val="0"/>
                      <w:marBottom w:val="0"/>
                      <w:divBdr>
                        <w:top w:val="none" w:sz="0" w:space="0" w:color="auto"/>
                        <w:left w:val="none" w:sz="0" w:space="0" w:color="auto"/>
                        <w:bottom w:val="none" w:sz="0" w:space="0" w:color="auto"/>
                        <w:right w:val="none" w:sz="0" w:space="0" w:color="auto"/>
                      </w:divBdr>
                      <w:divsChild>
                        <w:div w:id="1556699266">
                          <w:marLeft w:val="0"/>
                          <w:marRight w:val="0"/>
                          <w:marTop w:val="0"/>
                          <w:marBottom w:val="0"/>
                          <w:divBdr>
                            <w:top w:val="none" w:sz="0" w:space="0" w:color="auto"/>
                            <w:left w:val="none" w:sz="0" w:space="0" w:color="auto"/>
                            <w:bottom w:val="none" w:sz="0" w:space="0" w:color="auto"/>
                            <w:right w:val="none" w:sz="0" w:space="0" w:color="auto"/>
                          </w:divBdr>
                          <w:divsChild>
                            <w:div w:id="1581253007">
                              <w:marLeft w:val="0"/>
                              <w:marRight w:val="0"/>
                              <w:marTop w:val="0"/>
                              <w:marBottom w:val="0"/>
                              <w:divBdr>
                                <w:top w:val="none" w:sz="0" w:space="0" w:color="auto"/>
                                <w:left w:val="none" w:sz="0" w:space="0" w:color="auto"/>
                                <w:bottom w:val="none" w:sz="0" w:space="0" w:color="auto"/>
                                <w:right w:val="none" w:sz="0" w:space="0" w:color="auto"/>
                              </w:divBdr>
                              <w:divsChild>
                                <w:div w:id="1385791179">
                                  <w:marLeft w:val="0"/>
                                  <w:marRight w:val="0"/>
                                  <w:marTop w:val="0"/>
                                  <w:marBottom w:val="0"/>
                                  <w:divBdr>
                                    <w:top w:val="none" w:sz="0" w:space="0" w:color="auto"/>
                                    <w:left w:val="none" w:sz="0" w:space="0" w:color="auto"/>
                                    <w:bottom w:val="none" w:sz="0" w:space="0" w:color="auto"/>
                                    <w:right w:val="none" w:sz="0" w:space="0" w:color="auto"/>
                                  </w:divBdr>
                                  <w:divsChild>
                                    <w:div w:id="1926910687">
                                      <w:marLeft w:val="0"/>
                                      <w:marRight w:val="0"/>
                                      <w:marTop w:val="0"/>
                                      <w:marBottom w:val="0"/>
                                      <w:divBdr>
                                        <w:top w:val="none" w:sz="0" w:space="0" w:color="auto"/>
                                        <w:left w:val="none" w:sz="0" w:space="0" w:color="auto"/>
                                        <w:bottom w:val="none" w:sz="0" w:space="0" w:color="auto"/>
                                        <w:right w:val="none" w:sz="0" w:space="0" w:color="auto"/>
                                      </w:divBdr>
                                      <w:divsChild>
                                        <w:div w:id="2143182687">
                                          <w:marLeft w:val="0"/>
                                          <w:marRight w:val="0"/>
                                          <w:marTop w:val="0"/>
                                          <w:marBottom w:val="0"/>
                                          <w:divBdr>
                                            <w:top w:val="none" w:sz="0" w:space="0" w:color="auto"/>
                                            <w:left w:val="none" w:sz="0" w:space="0" w:color="auto"/>
                                            <w:bottom w:val="none" w:sz="0" w:space="0" w:color="auto"/>
                                            <w:right w:val="none" w:sz="0" w:space="0" w:color="auto"/>
                                          </w:divBdr>
                                          <w:divsChild>
                                            <w:div w:id="315688894">
                                              <w:marLeft w:val="0"/>
                                              <w:marRight w:val="0"/>
                                              <w:marTop w:val="0"/>
                                              <w:marBottom w:val="0"/>
                                              <w:divBdr>
                                                <w:top w:val="none" w:sz="0" w:space="0" w:color="auto"/>
                                                <w:left w:val="none" w:sz="0" w:space="0" w:color="auto"/>
                                                <w:bottom w:val="none" w:sz="0" w:space="0" w:color="auto"/>
                                                <w:right w:val="none" w:sz="0" w:space="0" w:color="auto"/>
                                              </w:divBdr>
                                              <w:divsChild>
                                                <w:div w:id="529102126">
                                                  <w:marLeft w:val="0"/>
                                                  <w:marRight w:val="0"/>
                                                  <w:marTop w:val="0"/>
                                                  <w:marBottom w:val="0"/>
                                                  <w:divBdr>
                                                    <w:top w:val="none" w:sz="0" w:space="0" w:color="auto"/>
                                                    <w:left w:val="none" w:sz="0" w:space="0" w:color="auto"/>
                                                    <w:bottom w:val="none" w:sz="0" w:space="0" w:color="auto"/>
                                                    <w:right w:val="none" w:sz="0" w:space="0" w:color="auto"/>
                                                  </w:divBdr>
                                                  <w:divsChild>
                                                    <w:div w:id="453911972">
                                                      <w:marLeft w:val="0"/>
                                                      <w:marRight w:val="0"/>
                                                      <w:marTop w:val="0"/>
                                                      <w:marBottom w:val="0"/>
                                                      <w:divBdr>
                                                        <w:top w:val="none" w:sz="0" w:space="0" w:color="auto"/>
                                                        <w:left w:val="none" w:sz="0" w:space="0" w:color="auto"/>
                                                        <w:bottom w:val="none" w:sz="0" w:space="0" w:color="auto"/>
                                                        <w:right w:val="none" w:sz="0" w:space="0" w:color="auto"/>
                                                      </w:divBdr>
                                                      <w:divsChild>
                                                        <w:div w:id="734427429">
                                                          <w:marLeft w:val="0"/>
                                                          <w:marRight w:val="0"/>
                                                          <w:marTop w:val="0"/>
                                                          <w:marBottom w:val="0"/>
                                                          <w:divBdr>
                                                            <w:top w:val="none" w:sz="0" w:space="0" w:color="auto"/>
                                                            <w:left w:val="none" w:sz="0" w:space="0" w:color="auto"/>
                                                            <w:bottom w:val="none" w:sz="0" w:space="0" w:color="auto"/>
                                                            <w:right w:val="none" w:sz="0" w:space="0" w:color="auto"/>
                                                          </w:divBdr>
                                                          <w:divsChild>
                                                            <w:div w:id="48971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086318">
      <w:bodyDiv w:val="1"/>
      <w:marLeft w:val="0"/>
      <w:marRight w:val="0"/>
      <w:marTop w:val="0"/>
      <w:marBottom w:val="0"/>
      <w:divBdr>
        <w:top w:val="none" w:sz="0" w:space="0" w:color="auto"/>
        <w:left w:val="none" w:sz="0" w:space="0" w:color="auto"/>
        <w:bottom w:val="none" w:sz="0" w:space="0" w:color="auto"/>
        <w:right w:val="none" w:sz="0" w:space="0" w:color="auto"/>
      </w:divBdr>
    </w:div>
    <w:div w:id="378170737">
      <w:bodyDiv w:val="1"/>
      <w:marLeft w:val="0"/>
      <w:marRight w:val="0"/>
      <w:marTop w:val="0"/>
      <w:marBottom w:val="0"/>
      <w:divBdr>
        <w:top w:val="none" w:sz="0" w:space="0" w:color="auto"/>
        <w:left w:val="none" w:sz="0" w:space="0" w:color="auto"/>
        <w:bottom w:val="none" w:sz="0" w:space="0" w:color="auto"/>
        <w:right w:val="none" w:sz="0" w:space="0" w:color="auto"/>
      </w:divBdr>
      <w:divsChild>
        <w:div w:id="484396445">
          <w:marLeft w:val="0"/>
          <w:marRight w:val="0"/>
          <w:marTop w:val="0"/>
          <w:marBottom w:val="0"/>
          <w:divBdr>
            <w:top w:val="none" w:sz="0" w:space="0" w:color="auto"/>
            <w:left w:val="none" w:sz="0" w:space="0" w:color="auto"/>
            <w:bottom w:val="none" w:sz="0" w:space="0" w:color="auto"/>
            <w:right w:val="none" w:sz="0" w:space="0" w:color="auto"/>
          </w:divBdr>
          <w:divsChild>
            <w:div w:id="1108425116">
              <w:marLeft w:val="0"/>
              <w:marRight w:val="0"/>
              <w:marTop w:val="0"/>
              <w:marBottom w:val="0"/>
              <w:divBdr>
                <w:top w:val="none" w:sz="0" w:space="0" w:color="auto"/>
                <w:left w:val="none" w:sz="0" w:space="0" w:color="auto"/>
                <w:bottom w:val="none" w:sz="0" w:space="0" w:color="auto"/>
                <w:right w:val="none" w:sz="0" w:space="0" w:color="auto"/>
              </w:divBdr>
              <w:divsChild>
                <w:div w:id="385421685">
                  <w:marLeft w:val="0"/>
                  <w:marRight w:val="0"/>
                  <w:marTop w:val="0"/>
                  <w:marBottom w:val="0"/>
                  <w:divBdr>
                    <w:top w:val="none" w:sz="0" w:space="0" w:color="auto"/>
                    <w:left w:val="none" w:sz="0" w:space="0" w:color="auto"/>
                    <w:bottom w:val="none" w:sz="0" w:space="0" w:color="auto"/>
                    <w:right w:val="none" w:sz="0" w:space="0" w:color="auto"/>
                  </w:divBdr>
                  <w:divsChild>
                    <w:div w:id="110527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877200">
      <w:bodyDiv w:val="1"/>
      <w:marLeft w:val="0"/>
      <w:marRight w:val="0"/>
      <w:marTop w:val="0"/>
      <w:marBottom w:val="0"/>
      <w:divBdr>
        <w:top w:val="none" w:sz="0" w:space="0" w:color="auto"/>
        <w:left w:val="none" w:sz="0" w:space="0" w:color="auto"/>
        <w:bottom w:val="none" w:sz="0" w:space="0" w:color="auto"/>
        <w:right w:val="none" w:sz="0" w:space="0" w:color="auto"/>
      </w:divBdr>
      <w:divsChild>
        <w:div w:id="1614483798">
          <w:marLeft w:val="0"/>
          <w:marRight w:val="0"/>
          <w:marTop w:val="0"/>
          <w:marBottom w:val="0"/>
          <w:divBdr>
            <w:top w:val="none" w:sz="0" w:space="0" w:color="auto"/>
            <w:left w:val="none" w:sz="0" w:space="0" w:color="auto"/>
            <w:bottom w:val="none" w:sz="0" w:space="0" w:color="auto"/>
            <w:right w:val="none" w:sz="0" w:space="0" w:color="auto"/>
          </w:divBdr>
          <w:divsChild>
            <w:div w:id="808784106">
              <w:marLeft w:val="0"/>
              <w:marRight w:val="0"/>
              <w:marTop w:val="0"/>
              <w:marBottom w:val="0"/>
              <w:divBdr>
                <w:top w:val="none" w:sz="0" w:space="0" w:color="auto"/>
                <w:left w:val="none" w:sz="0" w:space="0" w:color="auto"/>
                <w:bottom w:val="none" w:sz="0" w:space="0" w:color="auto"/>
                <w:right w:val="none" w:sz="0" w:space="0" w:color="auto"/>
              </w:divBdr>
              <w:divsChild>
                <w:div w:id="1229610128">
                  <w:marLeft w:val="0"/>
                  <w:marRight w:val="0"/>
                  <w:marTop w:val="0"/>
                  <w:marBottom w:val="0"/>
                  <w:divBdr>
                    <w:top w:val="none" w:sz="0" w:space="0" w:color="auto"/>
                    <w:left w:val="none" w:sz="0" w:space="0" w:color="auto"/>
                    <w:bottom w:val="none" w:sz="0" w:space="0" w:color="auto"/>
                    <w:right w:val="none" w:sz="0" w:space="0" w:color="auto"/>
                  </w:divBdr>
                  <w:divsChild>
                    <w:div w:id="850218962">
                      <w:marLeft w:val="0"/>
                      <w:marRight w:val="0"/>
                      <w:marTop w:val="0"/>
                      <w:marBottom w:val="0"/>
                      <w:divBdr>
                        <w:top w:val="none" w:sz="0" w:space="0" w:color="auto"/>
                        <w:left w:val="none" w:sz="0" w:space="0" w:color="auto"/>
                        <w:bottom w:val="none" w:sz="0" w:space="0" w:color="auto"/>
                        <w:right w:val="none" w:sz="0" w:space="0" w:color="auto"/>
                      </w:divBdr>
                      <w:divsChild>
                        <w:div w:id="1333339060">
                          <w:marLeft w:val="0"/>
                          <w:marRight w:val="0"/>
                          <w:marTop w:val="0"/>
                          <w:marBottom w:val="0"/>
                          <w:divBdr>
                            <w:top w:val="none" w:sz="0" w:space="0" w:color="auto"/>
                            <w:left w:val="none" w:sz="0" w:space="0" w:color="auto"/>
                            <w:bottom w:val="none" w:sz="0" w:space="0" w:color="auto"/>
                            <w:right w:val="none" w:sz="0" w:space="0" w:color="auto"/>
                          </w:divBdr>
                          <w:divsChild>
                            <w:div w:id="1855268352">
                              <w:marLeft w:val="0"/>
                              <w:marRight w:val="0"/>
                              <w:marTop w:val="0"/>
                              <w:marBottom w:val="0"/>
                              <w:divBdr>
                                <w:top w:val="none" w:sz="0" w:space="0" w:color="auto"/>
                                <w:left w:val="none" w:sz="0" w:space="0" w:color="auto"/>
                                <w:bottom w:val="none" w:sz="0" w:space="0" w:color="auto"/>
                                <w:right w:val="none" w:sz="0" w:space="0" w:color="auto"/>
                              </w:divBdr>
                              <w:divsChild>
                                <w:div w:id="847524033">
                                  <w:marLeft w:val="0"/>
                                  <w:marRight w:val="0"/>
                                  <w:marTop w:val="0"/>
                                  <w:marBottom w:val="0"/>
                                  <w:divBdr>
                                    <w:top w:val="none" w:sz="0" w:space="0" w:color="auto"/>
                                    <w:left w:val="none" w:sz="0" w:space="0" w:color="auto"/>
                                    <w:bottom w:val="none" w:sz="0" w:space="0" w:color="auto"/>
                                    <w:right w:val="none" w:sz="0" w:space="0" w:color="auto"/>
                                  </w:divBdr>
                                  <w:divsChild>
                                    <w:div w:id="287470091">
                                      <w:marLeft w:val="0"/>
                                      <w:marRight w:val="0"/>
                                      <w:marTop w:val="0"/>
                                      <w:marBottom w:val="0"/>
                                      <w:divBdr>
                                        <w:top w:val="none" w:sz="0" w:space="0" w:color="auto"/>
                                        <w:left w:val="none" w:sz="0" w:space="0" w:color="auto"/>
                                        <w:bottom w:val="none" w:sz="0" w:space="0" w:color="auto"/>
                                        <w:right w:val="none" w:sz="0" w:space="0" w:color="auto"/>
                                      </w:divBdr>
                                      <w:divsChild>
                                        <w:div w:id="1586501107">
                                          <w:marLeft w:val="0"/>
                                          <w:marRight w:val="0"/>
                                          <w:marTop w:val="0"/>
                                          <w:marBottom w:val="0"/>
                                          <w:divBdr>
                                            <w:top w:val="none" w:sz="0" w:space="0" w:color="auto"/>
                                            <w:left w:val="none" w:sz="0" w:space="0" w:color="auto"/>
                                            <w:bottom w:val="none" w:sz="0" w:space="0" w:color="auto"/>
                                            <w:right w:val="none" w:sz="0" w:space="0" w:color="auto"/>
                                          </w:divBdr>
                                          <w:divsChild>
                                            <w:div w:id="1703288790">
                                              <w:marLeft w:val="0"/>
                                              <w:marRight w:val="0"/>
                                              <w:marTop w:val="0"/>
                                              <w:marBottom w:val="0"/>
                                              <w:divBdr>
                                                <w:top w:val="none" w:sz="0" w:space="0" w:color="auto"/>
                                                <w:left w:val="none" w:sz="0" w:space="0" w:color="auto"/>
                                                <w:bottom w:val="none" w:sz="0" w:space="0" w:color="auto"/>
                                                <w:right w:val="none" w:sz="0" w:space="0" w:color="auto"/>
                                              </w:divBdr>
                                              <w:divsChild>
                                                <w:div w:id="257954236">
                                                  <w:marLeft w:val="0"/>
                                                  <w:marRight w:val="0"/>
                                                  <w:marTop w:val="0"/>
                                                  <w:marBottom w:val="0"/>
                                                  <w:divBdr>
                                                    <w:top w:val="none" w:sz="0" w:space="0" w:color="auto"/>
                                                    <w:left w:val="none" w:sz="0" w:space="0" w:color="auto"/>
                                                    <w:bottom w:val="none" w:sz="0" w:space="0" w:color="auto"/>
                                                    <w:right w:val="none" w:sz="0" w:space="0" w:color="auto"/>
                                                  </w:divBdr>
                                                  <w:divsChild>
                                                    <w:div w:id="65761842">
                                                      <w:marLeft w:val="0"/>
                                                      <w:marRight w:val="0"/>
                                                      <w:marTop w:val="0"/>
                                                      <w:marBottom w:val="0"/>
                                                      <w:divBdr>
                                                        <w:top w:val="none" w:sz="0" w:space="0" w:color="auto"/>
                                                        <w:left w:val="none" w:sz="0" w:space="0" w:color="auto"/>
                                                        <w:bottom w:val="none" w:sz="0" w:space="0" w:color="auto"/>
                                                        <w:right w:val="none" w:sz="0" w:space="0" w:color="auto"/>
                                                      </w:divBdr>
                                                      <w:divsChild>
                                                        <w:div w:id="757673230">
                                                          <w:marLeft w:val="0"/>
                                                          <w:marRight w:val="0"/>
                                                          <w:marTop w:val="0"/>
                                                          <w:marBottom w:val="0"/>
                                                          <w:divBdr>
                                                            <w:top w:val="none" w:sz="0" w:space="0" w:color="auto"/>
                                                            <w:left w:val="none" w:sz="0" w:space="0" w:color="auto"/>
                                                            <w:bottom w:val="none" w:sz="0" w:space="0" w:color="auto"/>
                                                            <w:right w:val="none" w:sz="0" w:space="0" w:color="auto"/>
                                                          </w:divBdr>
                                                          <w:divsChild>
                                                            <w:div w:id="45680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77213434">
      <w:bodyDiv w:val="1"/>
      <w:marLeft w:val="0"/>
      <w:marRight w:val="0"/>
      <w:marTop w:val="0"/>
      <w:marBottom w:val="0"/>
      <w:divBdr>
        <w:top w:val="none" w:sz="0" w:space="0" w:color="auto"/>
        <w:left w:val="none" w:sz="0" w:space="0" w:color="auto"/>
        <w:bottom w:val="none" w:sz="0" w:space="0" w:color="auto"/>
        <w:right w:val="none" w:sz="0" w:space="0" w:color="auto"/>
      </w:divBdr>
    </w:div>
    <w:div w:id="801577394">
      <w:bodyDiv w:val="1"/>
      <w:marLeft w:val="0"/>
      <w:marRight w:val="0"/>
      <w:marTop w:val="0"/>
      <w:marBottom w:val="0"/>
      <w:divBdr>
        <w:top w:val="none" w:sz="0" w:space="0" w:color="auto"/>
        <w:left w:val="none" w:sz="0" w:space="0" w:color="auto"/>
        <w:bottom w:val="none" w:sz="0" w:space="0" w:color="auto"/>
        <w:right w:val="none" w:sz="0" w:space="0" w:color="auto"/>
      </w:divBdr>
    </w:div>
    <w:div w:id="812063495">
      <w:bodyDiv w:val="1"/>
      <w:marLeft w:val="0"/>
      <w:marRight w:val="0"/>
      <w:marTop w:val="0"/>
      <w:marBottom w:val="0"/>
      <w:divBdr>
        <w:top w:val="none" w:sz="0" w:space="0" w:color="auto"/>
        <w:left w:val="none" w:sz="0" w:space="0" w:color="auto"/>
        <w:bottom w:val="none" w:sz="0" w:space="0" w:color="auto"/>
        <w:right w:val="none" w:sz="0" w:space="0" w:color="auto"/>
      </w:divBdr>
      <w:divsChild>
        <w:div w:id="2048218212">
          <w:marLeft w:val="0"/>
          <w:marRight w:val="0"/>
          <w:marTop w:val="0"/>
          <w:marBottom w:val="0"/>
          <w:divBdr>
            <w:top w:val="none" w:sz="0" w:space="0" w:color="auto"/>
            <w:left w:val="none" w:sz="0" w:space="0" w:color="auto"/>
            <w:bottom w:val="none" w:sz="0" w:space="0" w:color="auto"/>
            <w:right w:val="none" w:sz="0" w:space="0" w:color="auto"/>
          </w:divBdr>
          <w:divsChild>
            <w:div w:id="695082573">
              <w:marLeft w:val="0"/>
              <w:marRight w:val="0"/>
              <w:marTop w:val="0"/>
              <w:marBottom w:val="0"/>
              <w:divBdr>
                <w:top w:val="none" w:sz="0" w:space="0" w:color="auto"/>
                <w:left w:val="none" w:sz="0" w:space="0" w:color="auto"/>
                <w:bottom w:val="none" w:sz="0" w:space="0" w:color="auto"/>
                <w:right w:val="none" w:sz="0" w:space="0" w:color="auto"/>
              </w:divBdr>
              <w:divsChild>
                <w:div w:id="1971477074">
                  <w:marLeft w:val="0"/>
                  <w:marRight w:val="0"/>
                  <w:marTop w:val="0"/>
                  <w:marBottom w:val="0"/>
                  <w:divBdr>
                    <w:top w:val="none" w:sz="0" w:space="0" w:color="auto"/>
                    <w:left w:val="none" w:sz="0" w:space="0" w:color="auto"/>
                    <w:bottom w:val="none" w:sz="0" w:space="0" w:color="auto"/>
                    <w:right w:val="none" w:sz="0" w:space="0" w:color="auto"/>
                  </w:divBdr>
                  <w:divsChild>
                    <w:div w:id="1848136202">
                      <w:marLeft w:val="0"/>
                      <w:marRight w:val="0"/>
                      <w:marTop w:val="0"/>
                      <w:marBottom w:val="0"/>
                      <w:divBdr>
                        <w:top w:val="none" w:sz="0" w:space="0" w:color="auto"/>
                        <w:left w:val="none" w:sz="0" w:space="0" w:color="auto"/>
                        <w:bottom w:val="none" w:sz="0" w:space="0" w:color="auto"/>
                        <w:right w:val="none" w:sz="0" w:space="0" w:color="auto"/>
                      </w:divBdr>
                      <w:divsChild>
                        <w:div w:id="989990302">
                          <w:marLeft w:val="0"/>
                          <w:marRight w:val="0"/>
                          <w:marTop w:val="0"/>
                          <w:marBottom w:val="0"/>
                          <w:divBdr>
                            <w:top w:val="none" w:sz="0" w:space="0" w:color="auto"/>
                            <w:left w:val="none" w:sz="0" w:space="0" w:color="auto"/>
                            <w:bottom w:val="none" w:sz="0" w:space="0" w:color="auto"/>
                            <w:right w:val="none" w:sz="0" w:space="0" w:color="auto"/>
                          </w:divBdr>
                          <w:divsChild>
                            <w:div w:id="687486257">
                              <w:marLeft w:val="0"/>
                              <w:marRight w:val="0"/>
                              <w:marTop w:val="0"/>
                              <w:marBottom w:val="0"/>
                              <w:divBdr>
                                <w:top w:val="none" w:sz="0" w:space="0" w:color="auto"/>
                                <w:left w:val="none" w:sz="0" w:space="0" w:color="auto"/>
                                <w:bottom w:val="none" w:sz="0" w:space="0" w:color="auto"/>
                                <w:right w:val="none" w:sz="0" w:space="0" w:color="auto"/>
                              </w:divBdr>
                              <w:divsChild>
                                <w:div w:id="1311209928">
                                  <w:marLeft w:val="0"/>
                                  <w:marRight w:val="0"/>
                                  <w:marTop w:val="0"/>
                                  <w:marBottom w:val="0"/>
                                  <w:divBdr>
                                    <w:top w:val="none" w:sz="0" w:space="0" w:color="auto"/>
                                    <w:left w:val="none" w:sz="0" w:space="0" w:color="auto"/>
                                    <w:bottom w:val="none" w:sz="0" w:space="0" w:color="auto"/>
                                    <w:right w:val="none" w:sz="0" w:space="0" w:color="auto"/>
                                  </w:divBdr>
                                  <w:divsChild>
                                    <w:div w:id="1097093831">
                                      <w:marLeft w:val="0"/>
                                      <w:marRight w:val="0"/>
                                      <w:marTop w:val="0"/>
                                      <w:marBottom w:val="0"/>
                                      <w:divBdr>
                                        <w:top w:val="none" w:sz="0" w:space="0" w:color="auto"/>
                                        <w:left w:val="none" w:sz="0" w:space="0" w:color="auto"/>
                                        <w:bottom w:val="none" w:sz="0" w:space="0" w:color="auto"/>
                                        <w:right w:val="none" w:sz="0" w:space="0" w:color="auto"/>
                                      </w:divBdr>
                                      <w:divsChild>
                                        <w:div w:id="95173935">
                                          <w:marLeft w:val="0"/>
                                          <w:marRight w:val="0"/>
                                          <w:marTop w:val="0"/>
                                          <w:marBottom w:val="0"/>
                                          <w:divBdr>
                                            <w:top w:val="none" w:sz="0" w:space="0" w:color="auto"/>
                                            <w:left w:val="none" w:sz="0" w:space="0" w:color="auto"/>
                                            <w:bottom w:val="none" w:sz="0" w:space="0" w:color="auto"/>
                                            <w:right w:val="none" w:sz="0" w:space="0" w:color="auto"/>
                                          </w:divBdr>
                                          <w:divsChild>
                                            <w:div w:id="1861165105">
                                              <w:marLeft w:val="0"/>
                                              <w:marRight w:val="0"/>
                                              <w:marTop w:val="0"/>
                                              <w:marBottom w:val="0"/>
                                              <w:divBdr>
                                                <w:top w:val="none" w:sz="0" w:space="0" w:color="auto"/>
                                                <w:left w:val="none" w:sz="0" w:space="0" w:color="auto"/>
                                                <w:bottom w:val="none" w:sz="0" w:space="0" w:color="auto"/>
                                                <w:right w:val="none" w:sz="0" w:space="0" w:color="auto"/>
                                              </w:divBdr>
                                              <w:divsChild>
                                                <w:div w:id="1630282404">
                                                  <w:marLeft w:val="0"/>
                                                  <w:marRight w:val="0"/>
                                                  <w:marTop w:val="0"/>
                                                  <w:marBottom w:val="0"/>
                                                  <w:divBdr>
                                                    <w:top w:val="none" w:sz="0" w:space="0" w:color="auto"/>
                                                    <w:left w:val="none" w:sz="0" w:space="0" w:color="auto"/>
                                                    <w:bottom w:val="none" w:sz="0" w:space="0" w:color="auto"/>
                                                    <w:right w:val="none" w:sz="0" w:space="0" w:color="auto"/>
                                                  </w:divBdr>
                                                  <w:divsChild>
                                                    <w:div w:id="556867428">
                                                      <w:marLeft w:val="0"/>
                                                      <w:marRight w:val="0"/>
                                                      <w:marTop w:val="0"/>
                                                      <w:marBottom w:val="0"/>
                                                      <w:divBdr>
                                                        <w:top w:val="none" w:sz="0" w:space="0" w:color="auto"/>
                                                        <w:left w:val="none" w:sz="0" w:space="0" w:color="auto"/>
                                                        <w:bottom w:val="none" w:sz="0" w:space="0" w:color="auto"/>
                                                        <w:right w:val="none" w:sz="0" w:space="0" w:color="auto"/>
                                                      </w:divBdr>
                                                      <w:divsChild>
                                                        <w:div w:id="1819884806">
                                                          <w:marLeft w:val="0"/>
                                                          <w:marRight w:val="0"/>
                                                          <w:marTop w:val="0"/>
                                                          <w:marBottom w:val="0"/>
                                                          <w:divBdr>
                                                            <w:top w:val="none" w:sz="0" w:space="0" w:color="auto"/>
                                                            <w:left w:val="none" w:sz="0" w:space="0" w:color="auto"/>
                                                            <w:bottom w:val="none" w:sz="0" w:space="0" w:color="auto"/>
                                                            <w:right w:val="none" w:sz="0" w:space="0" w:color="auto"/>
                                                          </w:divBdr>
                                                          <w:divsChild>
                                                            <w:div w:id="70753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1238278">
      <w:bodyDiv w:val="1"/>
      <w:marLeft w:val="0"/>
      <w:marRight w:val="0"/>
      <w:marTop w:val="0"/>
      <w:marBottom w:val="0"/>
      <w:divBdr>
        <w:top w:val="none" w:sz="0" w:space="0" w:color="auto"/>
        <w:left w:val="none" w:sz="0" w:space="0" w:color="auto"/>
        <w:bottom w:val="none" w:sz="0" w:space="0" w:color="auto"/>
        <w:right w:val="none" w:sz="0" w:space="0" w:color="auto"/>
      </w:divBdr>
    </w:div>
    <w:div w:id="924798093">
      <w:bodyDiv w:val="1"/>
      <w:marLeft w:val="0"/>
      <w:marRight w:val="0"/>
      <w:marTop w:val="0"/>
      <w:marBottom w:val="0"/>
      <w:divBdr>
        <w:top w:val="none" w:sz="0" w:space="0" w:color="auto"/>
        <w:left w:val="none" w:sz="0" w:space="0" w:color="auto"/>
        <w:bottom w:val="none" w:sz="0" w:space="0" w:color="auto"/>
        <w:right w:val="none" w:sz="0" w:space="0" w:color="auto"/>
      </w:divBdr>
    </w:div>
    <w:div w:id="943000394">
      <w:bodyDiv w:val="1"/>
      <w:marLeft w:val="0"/>
      <w:marRight w:val="0"/>
      <w:marTop w:val="0"/>
      <w:marBottom w:val="0"/>
      <w:divBdr>
        <w:top w:val="none" w:sz="0" w:space="0" w:color="auto"/>
        <w:left w:val="none" w:sz="0" w:space="0" w:color="auto"/>
        <w:bottom w:val="none" w:sz="0" w:space="0" w:color="auto"/>
        <w:right w:val="none" w:sz="0" w:space="0" w:color="auto"/>
      </w:divBdr>
    </w:div>
    <w:div w:id="1097991738">
      <w:bodyDiv w:val="1"/>
      <w:marLeft w:val="0"/>
      <w:marRight w:val="0"/>
      <w:marTop w:val="0"/>
      <w:marBottom w:val="0"/>
      <w:divBdr>
        <w:top w:val="none" w:sz="0" w:space="0" w:color="auto"/>
        <w:left w:val="none" w:sz="0" w:space="0" w:color="auto"/>
        <w:bottom w:val="none" w:sz="0" w:space="0" w:color="auto"/>
        <w:right w:val="none" w:sz="0" w:space="0" w:color="auto"/>
      </w:divBdr>
    </w:div>
    <w:div w:id="1366250108">
      <w:bodyDiv w:val="1"/>
      <w:marLeft w:val="0"/>
      <w:marRight w:val="0"/>
      <w:marTop w:val="0"/>
      <w:marBottom w:val="0"/>
      <w:divBdr>
        <w:top w:val="none" w:sz="0" w:space="0" w:color="auto"/>
        <w:left w:val="none" w:sz="0" w:space="0" w:color="auto"/>
        <w:bottom w:val="none" w:sz="0" w:space="0" w:color="auto"/>
        <w:right w:val="none" w:sz="0" w:space="0" w:color="auto"/>
      </w:divBdr>
      <w:divsChild>
        <w:div w:id="1664048357">
          <w:marLeft w:val="0"/>
          <w:marRight w:val="0"/>
          <w:marTop w:val="0"/>
          <w:marBottom w:val="0"/>
          <w:divBdr>
            <w:top w:val="none" w:sz="0" w:space="0" w:color="auto"/>
            <w:left w:val="none" w:sz="0" w:space="0" w:color="auto"/>
            <w:bottom w:val="none" w:sz="0" w:space="0" w:color="auto"/>
            <w:right w:val="none" w:sz="0" w:space="0" w:color="auto"/>
          </w:divBdr>
          <w:divsChild>
            <w:div w:id="94251287">
              <w:marLeft w:val="0"/>
              <w:marRight w:val="0"/>
              <w:marTop w:val="0"/>
              <w:marBottom w:val="0"/>
              <w:divBdr>
                <w:top w:val="none" w:sz="0" w:space="0" w:color="auto"/>
                <w:left w:val="none" w:sz="0" w:space="0" w:color="auto"/>
                <w:bottom w:val="none" w:sz="0" w:space="0" w:color="auto"/>
                <w:right w:val="none" w:sz="0" w:space="0" w:color="auto"/>
              </w:divBdr>
              <w:divsChild>
                <w:div w:id="614140238">
                  <w:marLeft w:val="0"/>
                  <w:marRight w:val="0"/>
                  <w:marTop w:val="0"/>
                  <w:marBottom w:val="0"/>
                  <w:divBdr>
                    <w:top w:val="none" w:sz="0" w:space="0" w:color="auto"/>
                    <w:left w:val="none" w:sz="0" w:space="0" w:color="auto"/>
                    <w:bottom w:val="none" w:sz="0" w:space="0" w:color="auto"/>
                    <w:right w:val="none" w:sz="0" w:space="0" w:color="auto"/>
                  </w:divBdr>
                  <w:divsChild>
                    <w:div w:id="53696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539143">
      <w:bodyDiv w:val="1"/>
      <w:marLeft w:val="0"/>
      <w:marRight w:val="0"/>
      <w:marTop w:val="0"/>
      <w:marBottom w:val="0"/>
      <w:divBdr>
        <w:top w:val="none" w:sz="0" w:space="0" w:color="auto"/>
        <w:left w:val="none" w:sz="0" w:space="0" w:color="auto"/>
        <w:bottom w:val="none" w:sz="0" w:space="0" w:color="auto"/>
        <w:right w:val="none" w:sz="0" w:space="0" w:color="auto"/>
      </w:divBdr>
    </w:div>
    <w:div w:id="1573808803">
      <w:bodyDiv w:val="1"/>
      <w:marLeft w:val="0"/>
      <w:marRight w:val="0"/>
      <w:marTop w:val="0"/>
      <w:marBottom w:val="0"/>
      <w:divBdr>
        <w:top w:val="none" w:sz="0" w:space="0" w:color="auto"/>
        <w:left w:val="none" w:sz="0" w:space="0" w:color="auto"/>
        <w:bottom w:val="none" w:sz="0" w:space="0" w:color="auto"/>
        <w:right w:val="none" w:sz="0" w:space="0" w:color="auto"/>
      </w:divBdr>
      <w:divsChild>
        <w:div w:id="1020592551">
          <w:marLeft w:val="0"/>
          <w:marRight w:val="0"/>
          <w:marTop w:val="0"/>
          <w:marBottom w:val="0"/>
          <w:divBdr>
            <w:top w:val="none" w:sz="0" w:space="0" w:color="auto"/>
            <w:left w:val="none" w:sz="0" w:space="0" w:color="auto"/>
            <w:bottom w:val="none" w:sz="0" w:space="0" w:color="auto"/>
            <w:right w:val="none" w:sz="0" w:space="0" w:color="auto"/>
          </w:divBdr>
          <w:divsChild>
            <w:div w:id="893270735">
              <w:marLeft w:val="0"/>
              <w:marRight w:val="0"/>
              <w:marTop w:val="0"/>
              <w:marBottom w:val="0"/>
              <w:divBdr>
                <w:top w:val="none" w:sz="0" w:space="0" w:color="auto"/>
                <w:left w:val="none" w:sz="0" w:space="0" w:color="auto"/>
                <w:bottom w:val="none" w:sz="0" w:space="0" w:color="auto"/>
                <w:right w:val="none" w:sz="0" w:space="0" w:color="auto"/>
              </w:divBdr>
              <w:divsChild>
                <w:div w:id="863634570">
                  <w:marLeft w:val="0"/>
                  <w:marRight w:val="0"/>
                  <w:marTop w:val="0"/>
                  <w:marBottom w:val="0"/>
                  <w:divBdr>
                    <w:top w:val="none" w:sz="0" w:space="0" w:color="auto"/>
                    <w:left w:val="none" w:sz="0" w:space="0" w:color="auto"/>
                    <w:bottom w:val="none" w:sz="0" w:space="0" w:color="auto"/>
                    <w:right w:val="none" w:sz="0" w:space="0" w:color="auto"/>
                  </w:divBdr>
                  <w:divsChild>
                    <w:div w:id="143867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360925">
      <w:bodyDiv w:val="1"/>
      <w:marLeft w:val="0"/>
      <w:marRight w:val="0"/>
      <w:marTop w:val="0"/>
      <w:marBottom w:val="0"/>
      <w:divBdr>
        <w:top w:val="none" w:sz="0" w:space="0" w:color="auto"/>
        <w:left w:val="none" w:sz="0" w:space="0" w:color="auto"/>
        <w:bottom w:val="none" w:sz="0" w:space="0" w:color="auto"/>
        <w:right w:val="none" w:sz="0" w:space="0" w:color="auto"/>
      </w:divBdr>
    </w:div>
    <w:div w:id="1672299179">
      <w:bodyDiv w:val="1"/>
      <w:marLeft w:val="0"/>
      <w:marRight w:val="0"/>
      <w:marTop w:val="0"/>
      <w:marBottom w:val="0"/>
      <w:divBdr>
        <w:top w:val="none" w:sz="0" w:space="0" w:color="auto"/>
        <w:left w:val="none" w:sz="0" w:space="0" w:color="auto"/>
        <w:bottom w:val="none" w:sz="0" w:space="0" w:color="auto"/>
        <w:right w:val="none" w:sz="0" w:space="0" w:color="auto"/>
      </w:divBdr>
      <w:divsChild>
        <w:div w:id="153842415">
          <w:marLeft w:val="0"/>
          <w:marRight w:val="0"/>
          <w:marTop w:val="0"/>
          <w:marBottom w:val="0"/>
          <w:divBdr>
            <w:top w:val="none" w:sz="0" w:space="0" w:color="auto"/>
            <w:left w:val="none" w:sz="0" w:space="0" w:color="auto"/>
            <w:bottom w:val="none" w:sz="0" w:space="0" w:color="auto"/>
            <w:right w:val="none" w:sz="0" w:space="0" w:color="auto"/>
          </w:divBdr>
          <w:divsChild>
            <w:div w:id="55324178">
              <w:marLeft w:val="0"/>
              <w:marRight w:val="0"/>
              <w:marTop w:val="0"/>
              <w:marBottom w:val="0"/>
              <w:divBdr>
                <w:top w:val="none" w:sz="0" w:space="0" w:color="auto"/>
                <w:left w:val="none" w:sz="0" w:space="0" w:color="auto"/>
                <w:bottom w:val="none" w:sz="0" w:space="0" w:color="auto"/>
                <w:right w:val="none" w:sz="0" w:space="0" w:color="auto"/>
              </w:divBdr>
              <w:divsChild>
                <w:div w:id="219094585">
                  <w:marLeft w:val="0"/>
                  <w:marRight w:val="0"/>
                  <w:marTop w:val="0"/>
                  <w:marBottom w:val="0"/>
                  <w:divBdr>
                    <w:top w:val="none" w:sz="0" w:space="0" w:color="auto"/>
                    <w:left w:val="none" w:sz="0" w:space="0" w:color="auto"/>
                    <w:bottom w:val="none" w:sz="0" w:space="0" w:color="auto"/>
                    <w:right w:val="none" w:sz="0" w:space="0" w:color="auto"/>
                  </w:divBdr>
                  <w:divsChild>
                    <w:div w:id="153461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849685">
      <w:bodyDiv w:val="1"/>
      <w:marLeft w:val="0"/>
      <w:marRight w:val="0"/>
      <w:marTop w:val="0"/>
      <w:marBottom w:val="0"/>
      <w:divBdr>
        <w:top w:val="none" w:sz="0" w:space="0" w:color="auto"/>
        <w:left w:val="none" w:sz="0" w:space="0" w:color="auto"/>
        <w:bottom w:val="none" w:sz="0" w:space="0" w:color="auto"/>
        <w:right w:val="none" w:sz="0" w:space="0" w:color="auto"/>
      </w:divBdr>
      <w:divsChild>
        <w:div w:id="2109306774">
          <w:marLeft w:val="0"/>
          <w:marRight w:val="0"/>
          <w:marTop w:val="0"/>
          <w:marBottom w:val="0"/>
          <w:divBdr>
            <w:top w:val="none" w:sz="0" w:space="0" w:color="auto"/>
            <w:left w:val="none" w:sz="0" w:space="0" w:color="auto"/>
            <w:bottom w:val="none" w:sz="0" w:space="0" w:color="auto"/>
            <w:right w:val="none" w:sz="0" w:space="0" w:color="auto"/>
          </w:divBdr>
          <w:divsChild>
            <w:div w:id="1740710888">
              <w:marLeft w:val="0"/>
              <w:marRight w:val="0"/>
              <w:marTop w:val="0"/>
              <w:marBottom w:val="0"/>
              <w:divBdr>
                <w:top w:val="none" w:sz="0" w:space="0" w:color="auto"/>
                <w:left w:val="none" w:sz="0" w:space="0" w:color="auto"/>
                <w:bottom w:val="none" w:sz="0" w:space="0" w:color="auto"/>
                <w:right w:val="none" w:sz="0" w:space="0" w:color="auto"/>
              </w:divBdr>
              <w:divsChild>
                <w:div w:id="573050870">
                  <w:marLeft w:val="0"/>
                  <w:marRight w:val="0"/>
                  <w:marTop w:val="0"/>
                  <w:marBottom w:val="0"/>
                  <w:divBdr>
                    <w:top w:val="none" w:sz="0" w:space="0" w:color="auto"/>
                    <w:left w:val="none" w:sz="0" w:space="0" w:color="auto"/>
                    <w:bottom w:val="none" w:sz="0" w:space="0" w:color="auto"/>
                    <w:right w:val="none" w:sz="0" w:space="0" w:color="auto"/>
                  </w:divBdr>
                  <w:divsChild>
                    <w:div w:id="1132408699">
                      <w:marLeft w:val="0"/>
                      <w:marRight w:val="0"/>
                      <w:marTop w:val="0"/>
                      <w:marBottom w:val="0"/>
                      <w:divBdr>
                        <w:top w:val="none" w:sz="0" w:space="0" w:color="auto"/>
                        <w:left w:val="none" w:sz="0" w:space="0" w:color="auto"/>
                        <w:bottom w:val="none" w:sz="0" w:space="0" w:color="auto"/>
                        <w:right w:val="none" w:sz="0" w:space="0" w:color="auto"/>
                      </w:divBdr>
                      <w:divsChild>
                        <w:div w:id="186599978">
                          <w:marLeft w:val="0"/>
                          <w:marRight w:val="0"/>
                          <w:marTop w:val="0"/>
                          <w:marBottom w:val="0"/>
                          <w:divBdr>
                            <w:top w:val="none" w:sz="0" w:space="0" w:color="auto"/>
                            <w:left w:val="none" w:sz="0" w:space="0" w:color="auto"/>
                            <w:bottom w:val="none" w:sz="0" w:space="0" w:color="auto"/>
                            <w:right w:val="none" w:sz="0" w:space="0" w:color="auto"/>
                          </w:divBdr>
                          <w:divsChild>
                            <w:div w:id="210657661">
                              <w:marLeft w:val="0"/>
                              <w:marRight w:val="0"/>
                              <w:marTop w:val="0"/>
                              <w:marBottom w:val="0"/>
                              <w:divBdr>
                                <w:top w:val="none" w:sz="0" w:space="0" w:color="auto"/>
                                <w:left w:val="none" w:sz="0" w:space="0" w:color="auto"/>
                                <w:bottom w:val="none" w:sz="0" w:space="0" w:color="auto"/>
                                <w:right w:val="none" w:sz="0" w:space="0" w:color="auto"/>
                              </w:divBdr>
                              <w:divsChild>
                                <w:div w:id="893463922">
                                  <w:marLeft w:val="0"/>
                                  <w:marRight w:val="0"/>
                                  <w:marTop w:val="0"/>
                                  <w:marBottom w:val="0"/>
                                  <w:divBdr>
                                    <w:top w:val="none" w:sz="0" w:space="0" w:color="auto"/>
                                    <w:left w:val="none" w:sz="0" w:space="0" w:color="auto"/>
                                    <w:bottom w:val="none" w:sz="0" w:space="0" w:color="auto"/>
                                    <w:right w:val="none" w:sz="0" w:space="0" w:color="auto"/>
                                  </w:divBdr>
                                  <w:divsChild>
                                    <w:div w:id="1398090499">
                                      <w:marLeft w:val="0"/>
                                      <w:marRight w:val="0"/>
                                      <w:marTop w:val="0"/>
                                      <w:marBottom w:val="0"/>
                                      <w:divBdr>
                                        <w:top w:val="none" w:sz="0" w:space="0" w:color="auto"/>
                                        <w:left w:val="none" w:sz="0" w:space="0" w:color="auto"/>
                                        <w:bottom w:val="none" w:sz="0" w:space="0" w:color="auto"/>
                                        <w:right w:val="none" w:sz="0" w:space="0" w:color="auto"/>
                                      </w:divBdr>
                                      <w:divsChild>
                                        <w:div w:id="1801915258">
                                          <w:marLeft w:val="0"/>
                                          <w:marRight w:val="0"/>
                                          <w:marTop w:val="0"/>
                                          <w:marBottom w:val="0"/>
                                          <w:divBdr>
                                            <w:top w:val="none" w:sz="0" w:space="0" w:color="auto"/>
                                            <w:left w:val="none" w:sz="0" w:space="0" w:color="auto"/>
                                            <w:bottom w:val="none" w:sz="0" w:space="0" w:color="auto"/>
                                            <w:right w:val="none" w:sz="0" w:space="0" w:color="auto"/>
                                          </w:divBdr>
                                          <w:divsChild>
                                            <w:div w:id="336468559">
                                              <w:marLeft w:val="0"/>
                                              <w:marRight w:val="0"/>
                                              <w:marTop w:val="0"/>
                                              <w:marBottom w:val="0"/>
                                              <w:divBdr>
                                                <w:top w:val="none" w:sz="0" w:space="0" w:color="auto"/>
                                                <w:left w:val="none" w:sz="0" w:space="0" w:color="auto"/>
                                                <w:bottom w:val="none" w:sz="0" w:space="0" w:color="auto"/>
                                                <w:right w:val="none" w:sz="0" w:space="0" w:color="auto"/>
                                              </w:divBdr>
                                              <w:divsChild>
                                                <w:div w:id="2021152698">
                                                  <w:marLeft w:val="0"/>
                                                  <w:marRight w:val="0"/>
                                                  <w:marTop w:val="0"/>
                                                  <w:marBottom w:val="0"/>
                                                  <w:divBdr>
                                                    <w:top w:val="none" w:sz="0" w:space="0" w:color="auto"/>
                                                    <w:left w:val="none" w:sz="0" w:space="0" w:color="auto"/>
                                                    <w:bottom w:val="none" w:sz="0" w:space="0" w:color="auto"/>
                                                    <w:right w:val="none" w:sz="0" w:space="0" w:color="auto"/>
                                                  </w:divBdr>
                                                  <w:divsChild>
                                                    <w:div w:id="1663925039">
                                                      <w:marLeft w:val="0"/>
                                                      <w:marRight w:val="0"/>
                                                      <w:marTop w:val="0"/>
                                                      <w:marBottom w:val="0"/>
                                                      <w:divBdr>
                                                        <w:top w:val="none" w:sz="0" w:space="0" w:color="auto"/>
                                                        <w:left w:val="none" w:sz="0" w:space="0" w:color="auto"/>
                                                        <w:bottom w:val="none" w:sz="0" w:space="0" w:color="auto"/>
                                                        <w:right w:val="none" w:sz="0" w:space="0" w:color="auto"/>
                                                      </w:divBdr>
                                                      <w:divsChild>
                                                        <w:div w:id="1404912477">
                                                          <w:marLeft w:val="0"/>
                                                          <w:marRight w:val="0"/>
                                                          <w:marTop w:val="0"/>
                                                          <w:marBottom w:val="0"/>
                                                          <w:divBdr>
                                                            <w:top w:val="none" w:sz="0" w:space="0" w:color="auto"/>
                                                            <w:left w:val="none" w:sz="0" w:space="0" w:color="auto"/>
                                                            <w:bottom w:val="none" w:sz="0" w:space="0" w:color="auto"/>
                                                            <w:right w:val="none" w:sz="0" w:space="0" w:color="auto"/>
                                                          </w:divBdr>
                                                          <w:divsChild>
                                                            <w:div w:id="19272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25760345">
      <w:bodyDiv w:val="1"/>
      <w:marLeft w:val="0"/>
      <w:marRight w:val="0"/>
      <w:marTop w:val="0"/>
      <w:marBottom w:val="0"/>
      <w:divBdr>
        <w:top w:val="none" w:sz="0" w:space="0" w:color="auto"/>
        <w:left w:val="none" w:sz="0" w:space="0" w:color="auto"/>
        <w:bottom w:val="none" w:sz="0" w:space="0" w:color="auto"/>
        <w:right w:val="none" w:sz="0" w:space="0" w:color="auto"/>
      </w:divBdr>
      <w:divsChild>
        <w:div w:id="1518155155">
          <w:marLeft w:val="0"/>
          <w:marRight w:val="0"/>
          <w:marTop w:val="0"/>
          <w:marBottom w:val="0"/>
          <w:divBdr>
            <w:top w:val="none" w:sz="0" w:space="0" w:color="auto"/>
            <w:left w:val="none" w:sz="0" w:space="0" w:color="auto"/>
            <w:bottom w:val="none" w:sz="0" w:space="0" w:color="auto"/>
            <w:right w:val="none" w:sz="0" w:space="0" w:color="auto"/>
          </w:divBdr>
          <w:divsChild>
            <w:div w:id="1393695318">
              <w:marLeft w:val="0"/>
              <w:marRight w:val="0"/>
              <w:marTop w:val="0"/>
              <w:marBottom w:val="0"/>
              <w:divBdr>
                <w:top w:val="none" w:sz="0" w:space="0" w:color="auto"/>
                <w:left w:val="none" w:sz="0" w:space="0" w:color="auto"/>
                <w:bottom w:val="none" w:sz="0" w:space="0" w:color="auto"/>
                <w:right w:val="none" w:sz="0" w:space="0" w:color="auto"/>
              </w:divBdr>
              <w:divsChild>
                <w:div w:id="1080369793">
                  <w:marLeft w:val="0"/>
                  <w:marRight w:val="0"/>
                  <w:marTop w:val="0"/>
                  <w:marBottom w:val="0"/>
                  <w:divBdr>
                    <w:top w:val="none" w:sz="0" w:space="0" w:color="auto"/>
                    <w:left w:val="none" w:sz="0" w:space="0" w:color="auto"/>
                    <w:bottom w:val="none" w:sz="0" w:space="0" w:color="auto"/>
                    <w:right w:val="none" w:sz="0" w:space="0" w:color="auto"/>
                  </w:divBdr>
                  <w:divsChild>
                    <w:div w:id="268899978">
                      <w:marLeft w:val="0"/>
                      <w:marRight w:val="0"/>
                      <w:marTop w:val="0"/>
                      <w:marBottom w:val="0"/>
                      <w:divBdr>
                        <w:top w:val="none" w:sz="0" w:space="0" w:color="auto"/>
                        <w:left w:val="none" w:sz="0" w:space="0" w:color="auto"/>
                        <w:bottom w:val="none" w:sz="0" w:space="0" w:color="auto"/>
                        <w:right w:val="none" w:sz="0" w:space="0" w:color="auto"/>
                      </w:divBdr>
                      <w:divsChild>
                        <w:div w:id="1291328354">
                          <w:marLeft w:val="0"/>
                          <w:marRight w:val="0"/>
                          <w:marTop w:val="0"/>
                          <w:marBottom w:val="0"/>
                          <w:divBdr>
                            <w:top w:val="none" w:sz="0" w:space="0" w:color="auto"/>
                            <w:left w:val="none" w:sz="0" w:space="0" w:color="auto"/>
                            <w:bottom w:val="none" w:sz="0" w:space="0" w:color="auto"/>
                            <w:right w:val="none" w:sz="0" w:space="0" w:color="auto"/>
                          </w:divBdr>
                          <w:divsChild>
                            <w:div w:id="809589912">
                              <w:marLeft w:val="0"/>
                              <w:marRight w:val="0"/>
                              <w:marTop w:val="0"/>
                              <w:marBottom w:val="0"/>
                              <w:divBdr>
                                <w:top w:val="none" w:sz="0" w:space="0" w:color="auto"/>
                                <w:left w:val="none" w:sz="0" w:space="0" w:color="auto"/>
                                <w:bottom w:val="none" w:sz="0" w:space="0" w:color="auto"/>
                                <w:right w:val="none" w:sz="0" w:space="0" w:color="auto"/>
                              </w:divBdr>
                              <w:divsChild>
                                <w:div w:id="1936791682">
                                  <w:marLeft w:val="0"/>
                                  <w:marRight w:val="0"/>
                                  <w:marTop w:val="0"/>
                                  <w:marBottom w:val="0"/>
                                  <w:divBdr>
                                    <w:top w:val="none" w:sz="0" w:space="0" w:color="auto"/>
                                    <w:left w:val="none" w:sz="0" w:space="0" w:color="auto"/>
                                    <w:bottom w:val="none" w:sz="0" w:space="0" w:color="auto"/>
                                    <w:right w:val="none" w:sz="0" w:space="0" w:color="auto"/>
                                  </w:divBdr>
                                  <w:divsChild>
                                    <w:div w:id="1217357257">
                                      <w:marLeft w:val="0"/>
                                      <w:marRight w:val="0"/>
                                      <w:marTop w:val="0"/>
                                      <w:marBottom w:val="0"/>
                                      <w:divBdr>
                                        <w:top w:val="none" w:sz="0" w:space="0" w:color="auto"/>
                                        <w:left w:val="none" w:sz="0" w:space="0" w:color="auto"/>
                                        <w:bottom w:val="none" w:sz="0" w:space="0" w:color="auto"/>
                                        <w:right w:val="none" w:sz="0" w:space="0" w:color="auto"/>
                                      </w:divBdr>
                                      <w:divsChild>
                                        <w:div w:id="2138142166">
                                          <w:marLeft w:val="0"/>
                                          <w:marRight w:val="0"/>
                                          <w:marTop w:val="0"/>
                                          <w:marBottom w:val="0"/>
                                          <w:divBdr>
                                            <w:top w:val="none" w:sz="0" w:space="0" w:color="auto"/>
                                            <w:left w:val="none" w:sz="0" w:space="0" w:color="auto"/>
                                            <w:bottom w:val="none" w:sz="0" w:space="0" w:color="auto"/>
                                            <w:right w:val="none" w:sz="0" w:space="0" w:color="auto"/>
                                          </w:divBdr>
                                          <w:divsChild>
                                            <w:div w:id="209195933">
                                              <w:marLeft w:val="0"/>
                                              <w:marRight w:val="0"/>
                                              <w:marTop w:val="0"/>
                                              <w:marBottom w:val="0"/>
                                              <w:divBdr>
                                                <w:top w:val="none" w:sz="0" w:space="0" w:color="auto"/>
                                                <w:left w:val="none" w:sz="0" w:space="0" w:color="auto"/>
                                                <w:bottom w:val="none" w:sz="0" w:space="0" w:color="auto"/>
                                                <w:right w:val="none" w:sz="0" w:space="0" w:color="auto"/>
                                              </w:divBdr>
                                              <w:divsChild>
                                                <w:div w:id="708653233">
                                                  <w:marLeft w:val="0"/>
                                                  <w:marRight w:val="0"/>
                                                  <w:marTop w:val="0"/>
                                                  <w:marBottom w:val="0"/>
                                                  <w:divBdr>
                                                    <w:top w:val="none" w:sz="0" w:space="0" w:color="auto"/>
                                                    <w:left w:val="none" w:sz="0" w:space="0" w:color="auto"/>
                                                    <w:bottom w:val="none" w:sz="0" w:space="0" w:color="auto"/>
                                                    <w:right w:val="none" w:sz="0" w:space="0" w:color="auto"/>
                                                  </w:divBdr>
                                                  <w:divsChild>
                                                    <w:div w:id="1615751133">
                                                      <w:marLeft w:val="0"/>
                                                      <w:marRight w:val="0"/>
                                                      <w:marTop w:val="0"/>
                                                      <w:marBottom w:val="0"/>
                                                      <w:divBdr>
                                                        <w:top w:val="none" w:sz="0" w:space="0" w:color="auto"/>
                                                        <w:left w:val="none" w:sz="0" w:space="0" w:color="auto"/>
                                                        <w:bottom w:val="none" w:sz="0" w:space="0" w:color="auto"/>
                                                        <w:right w:val="none" w:sz="0" w:space="0" w:color="auto"/>
                                                      </w:divBdr>
                                                      <w:divsChild>
                                                        <w:div w:id="997418120">
                                                          <w:marLeft w:val="0"/>
                                                          <w:marRight w:val="0"/>
                                                          <w:marTop w:val="0"/>
                                                          <w:marBottom w:val="0"/>
                                                          <w:divBdr>
                                                            <w:top w:val="none" w:sz="0" w:space="0" w:color="auto"/>
                                                            <w:left w:val="none" w:sz="0" w:space="0" w:color="auto"/>
                                                            <w:bottom w:val="none" w:sz="0" w:space="0" w:color="auto"/>
                                                            <w:right w:val="none" w:sz="0" w:space="0" w:color="auto"/>
                                                          </w:divBdr>
                                                          <w:divsChild>
                                                            <w:div w:id="86417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6357702">
      <w:bodyDiv w:val="1"/>
      <w:marLeft w:val="0"/>
      <w:marRight w:val="0"/>
      <w:marTop w:val="0"/>
      <w:marBottom w:val="0"/>
      <w:divBdr>
        <w:top w:val="none" w:sz="0" w:space="0" w:color="auto"/>
        <w:left w:val="none" w:sz="0" w:space="0" w:color="auto"/>
        <w:bottom w:val="none" w:sz="0" w:space="0" w:color="auto"/>
        <w:right w:val="none" w:sz="0" w:space="0" w:color="auto"/>
      </w:divBdr>
      <w:divsChild>
        <w:div w:id="1440029137">
          <w:marLeft w:val="0"/>
          <w:marRight w:val="0"/>
          <w:marTop w:val="0"/>
          <w:marBottom w:val="0"/>
          <w:divBdr>
            <w:top w:val="none" w:sz="0" w:space="0" w:color="auto"/>
            <w:left w:val="none" w:sz="0" w:space="0" w:color="auto"/>
            <w:bottom w:val="none" w:sz="0" w:space="0" w:color="auto"/>
            <w:right w:val="none" w:sz="0" w:space="0" w:color="auto"/>
          </w:divBdr>
          <w:divsChild>
            <w:div w:id="467164385">
              <w:marLeft w:val="0"/>
              <w:marRight w:val="0"/>
              <w:marTop w:val="0"/>
              <w:marBottom w:val="0"/>
              <w:divBdr>
                <w:top w:val="none" w:sz="0" w:space="0" w:color="auto"/>
                <w:left w:val="none" w:sz="0" w:space="0" w:color="auto"/>
                <w:bottom w:val="none" w:sz="0" w:space="0" w:color="auto"/>
                <w:right w:val="none" w:sz="0" w:space="0" w:color="auto"/>
              </w:divBdr>
              <w:divsChild>
                <w:div w:id="2146316482">
                  <w:marLeft w:val="0"/>
                  <w:marRight w:val="0"/>
                  <w:marTop w:val="0"/>
                  <w:marBottom w:val="0"/>
                  <w:divBdr>
                    <w:top w:val="none" w:sz="0" w:space="0" w:color="auto"/>
                    <w:left w:val="none" w:sz="0" w:space="0" w:color="auto"/>
                    <w:bottom w:val="none" w:sz="0" w:space="0" w:color="auto"/>
                    <w:right w:val="none" w:sz="0" w:space="0" w:color="auto"/>
                  </w:divBdr>
                  <w:divsChild>
                    <w:div w:id="308242759">
                      <w:marLeft w:val="0"/>
                      <w:marRight w:val="0"/>
                      <w:marTop w:val="0"/>
                      <w:marBottom w:val="0"/>
                      <w:divBdr>
                        <w:top w:val="none" w:sz="0" w:space="0" w:color="auto"/>
                        <w:left w:val="none" w:sz="0" w:space="0" w:color="auto"/>
                        <w:bottom w:val="none" w:sz="0" w:space="0" w:color="auto"/>
                        <w:right w:val="none" w:sz="0" w:space="0" w:color="auto"/>
                      </w:divBdr>
                      <w:divsChild>
                        <w:div w:id="2039235099">
                          <w:marLeft w:val="0"/>
                          <w:marRight w:val="0"/>
                          <w:marTop w:val="0"/>
                          <w:marBottom w:val="0"/>
                          <w:divBdr>
                            <w:top w:val="none" w:sz="0" w:space="0" w:color="auto"/>
                            <w:left w:val="none" w:sz="0" w:space="0" w:color="auto"/>
                            <w:bottom w:val="none" w:sz="0" w:space="0" w:color="auto"/>
                            <w:right w:val="none" w:sz="0" w:space="0" w:color="auto"/>
                          </w:divBdr>
                          <w:divsChild>
                            <w:div w:id="1350184596">
                              <w:marLeft w:val="0"/>
                              <w:marRight w:val="0"/>
                              <w:marTop w:val="0"/>
                              <w:marBottom w:val="0"/>
                              <w:divBdr>
                                <w:top w:val="none" w:sz="0" w:space="0" w:color="auto"/>
                                <w:left w:val="none" w:sz="0" w:space="0" w:color="auto"/>
                                <w:bottom w:val="none" w:sz="0" w:space="0" w:color="auto"/>
                                <w:right w:val="none" w:sz="0" w:space="0" w:color="auto"/>
                              </w:divBdr>
                              <w:divsChild>
                                <w:div w:id="1038819002">
                                  <w:marLeft w:val="0"/>
                                  <w:marRight w:val="0"/>
                                  <w:marTop w:val="0"/>
                                  <w:marBottom w:val="0"/>
                                  <w:divBdr>
                                    <w:top w:val="none" w:sz="0" w:space="0" w:color="auto"/>
                                    <w:left w:val="none" w:sz="0" w:space="0" w:color="auto"/>
                                    <w:bottom w:val="none" w:sz="0" w:space="0" w:color="auto"/>
                                    <w:right w:val="none" w:sz="0" w:space="0" w:color="auto"/>
                                  </w:divBdr>
                                  <w:divsChild>
                                    <w:div w:id="1855025035">
                                      <w:marLeft w:val="0"/>
                                      <w:marRight w:val="0"/>
                                      <w:marTop w:val="0"/>
                                      <w:marBottom w:val="0"/>
                                      <w:divBdr>
                                        <w:top w:val="none" w:sz="0" w:space="0" w:color="auto"/>
                                        <w:left w:val="none" w:sz="0" w:space="0" w:color="auto"/>
                                        <w:bottom w:val="none" w:sz="0" w:space="0" w:color="auto"/>
                                        <w:right w:val="none" w:sz="0" w:space="0" w:color="auto"/>
                                      </w:divBdr>
                                      <w:divsChild>
                                        <w:div w:id="1250651063">
                                          <w:marLeft w:val="0"/>
                                          <w:marRight w:val="0"/>
                                          <w:marTop w:val="0"/>
                                          <w:marBottom w:val="0"/>
                                          <w:divBdr>
                                            <w:top w:val="none" w:sz="0" w:space="0" w:color="auto"/>
                                            <w:left w:val="none" w:sz="0" w:space="0" w:color="auto"/>
                                            <w:bottom w:val="none" w:sz="0" w:space="0" w:color="auto"/>
                                            <w:right w:val="none" w:sz="0" w:space="0" w:color="auto"/>
                                          </w:divBdr>
                                          <w:divsChild>
                                            <w:div w:id="2049453852">
                                              <w:marLeft w:val="0"/>
                                              <w:marRight w:val="0"/>
                                              <w:marTop w:val="0"/>
                                              <w:marBottom w:val="0"/>
                                              <w:divBdr>
                                                <w:top w:val="none" w:sz="0" w:space="0" w:color="auto"/>
                                                <w:left w:val="none" w:sz="0" w:space="0" w:color="auto"/>
                                                <w:bottom w:val="none" w:sz="0" w:space="0" w:color="auto"/>
                                                <w:right w:val="none" w:sz="0" w:space="0" w:color="auto"/>
                                              </w:divBdr>
                                              <w:divsChild>
                                                <w:div w:id="675225702">
                                                  <w:marLeft w:val="0"/>
                                                  <w:marRight w:val="0"/>
                                                  <w:marTop w:val="0"/>
                                                  <w:marBottom w:val="0"/>
                                                  <w:divBdr>
                                                    <w:top w:val="none" w:sz="0" w:space="0" w:color="auto"/>
                                                    <w:left w:val="none" w:sz="0" w:space="0" w:color="auto"/>
                                                    <w:bottom w:val="none" w:sz="0" w:space="0" w:color="auto"/>
                                                    <w:right w:val="none" w:sz="0" w:space="0" w:color="auto"/>
                                                  </w:divBdr>
                                                  <w:divsChild>
                                                    <w:div w:id="902568296">
                                                      <w:marLeft w:val="0"/>
                                                      <w:marRight w:val="0"/>
                                                      <w:marTop w:val="0"/>
                                                      <w:marBottom w:val="0"/>
                                                      <w:divBdr>
                                                        <w:top w:val="none" w:sz="0" w:space="0" w:color="auto"/>
                                                        <w:left w:val="none" w:sz="0" w:space="0" w:color="auto"/>
                                                        <w:bottom w:val="none" w:sz="0" w:space="0" w:color="auto"/>
                                                        <w:right w:val="none" w:sz="0" w:space="0" w:color="auto"/>
                                                      </w:divBdr>
                                                      <w:divsChild>
                                                        <w:div w:id="392505261">
                                                          <w:marLeft w:val="0"/>
                                                          <w:marRight w:val="0"/>
                                                          <w:marTop w:val="0"/>
                                                          <w:marBottom w:val="0"/>
                                                          <w:divBdr>
                                                            <w:top w:val="none" w:sz="0" w:space="0" w:color="auto"/>
                                                            <w:left w:val="none" w:sz="0" w:space="0" w:color="auto"/>
                                                            <w:bottom w:val="none" w:sz="0" w:space="0" w:color="auto"/>
                                                            <w:right w:val="none" w:sz="0" w:space="0" w:color="auto"/>
                                                          </w:divBdr>
                                                          <w:divsChild>
                                                            <w:div w:id="167078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59738104">
      <w:bodyDiv w:val="1"/>
      <w:marLeft w:val="0"/>
      <w:marRight w:val="0"/>
      <w:marTop w:val="0"/>
      <w:marBottom w:val="0"/>
      <w:divBdr>
        <w:top w:val="none" w:sz="0" w:space="0" w:color="auto"/>
        <w:left w:val="none" w:sz="0" w:space="0" w:color="auto"/>
        <w:bottom w:val="none" w:sz="0" w:space="0" w:color="auto"/>
        <w:right w:val="none" w:sz="0" w:space="0" w:color="auto"/>
      </w:divBdr>
      <w:divsChild>
        <w:div w:id="1872260133">
          <w:marLeft w:val="0"/>
          <w:marRight w:val="0"/>
          <w:marTop w:val="0"/>
          <w:marBottom w:val="0"/>
          <w:divBdr>
            <w:top w:val="none" w:sz="0" w:space="0" w:color="auto"/>
            <w:left w:val="none" w:sz="0" w:space="0" w:color="auto"/>
            <w:bottom w:val="none" w:sz="0" w:space="0" w:color="auto"/>
            <w:right w:val="none" w:sz="0" w:space="0" w:color="auto"/>
          </w:divBdr>
          <w:divsChild>
            <w:div w:id="1236623943">
              <w:marLeft w:val="0"/>
              <w:marRight w:val="0"/>
              <w:marTop w:val="0"/>
              <w:marBottom w:val="0"/>
              <w:divBdr>
                <w:top w:val="none" w:sz="0" w:space="0" w:color="auto"/>
                <w:left w:val="none" w:sz="0" w:space="0" w:color="auto"/>
                <w:bottom w:val="none" w:sz="0" w:space="0" w:color="auto"/>
                <w:right w:val="none" w:sz="0" w:space="0" w:color="auto"/>
              </w:divBdr>
              <w:divsChild>
                <w:div w:id="1068116393">
                  <w:marLeft w:val="0"/>
                  <w:marRight w:val="0"/>
                  <w:marTop w:val="0"/>
                  <w:marBottom w:val="0"/>
                  <w:divBdr>
                    <w:top w:val="none" w:sz="0" w:space="0" w:color="auto"/>
                    <w:left w:val="none" w:sz="0" w:space="0" w:color="auto"/>
                    <w:bottom w:val="none" w:sz="0" w:space="0" w:color="auto"/>
                    <w:right w:val="none" w:sz="0" w:space="0" w:color="auto"/>
                  </w:divBdr>
                  <w:divsChild>
                    <w:div w:id="1874295998">
                      <w:marLeft w:val="0"/>
                      <w:marRight w:val="0"/>
                      <w:marTop w:val="0"/>
                      <w:marBottom w:val="0"/>
                      <w:divBdr>
                        <w:top w:val="none" w:sz="0" w:space="0" w:color="auto"/>
                        <w:left w:val="none" w:sz="0" w:space="0" w:color="auto"/>
                        <w:bottom w:val="none" w:sz="0" w:space="0" w:color="auto"/>
                        <w:right w:val="none" w:sz="0" w:space="0" w:color="auto"/>
                      </w:divBdr>
                      <w:divsChild>
                        <w:div w:id="1308315203">
                          <w:marLeft w:val="0"/>
                          <w:marRight w:val="0"/>
                          <w:marTop w:val="0"/>
                          <w:marBottom w:val="0"/>
                          <w:divBdr>
                            <w:top w:val="none" w:sz="0" w:space="0" w:color="auto"/>
                            <w:left w:val="none" w:sz="0" w:space="0" w:color="auto"/>
                            <w:bottom w:val="none" w:sz="0" w:space="0" w:color="auto"/>
                            <w:right w:val="none" w:sz="0" w:space="0" w:color="auto"/>
                          </w:divBdr>
                          <w:divsChild>
                            <w:div w:id="1655179030">
                              <w:marLeft w:val="0"/>
                              <w:marRight w:val="0"/>
                              <w:marTop w:val="0"/>
                              <w:marBottom w:val="0"/>
                              <w:divBdr>
                                <w:top w:val="none" w:sz="0" w:space="0" w:color="auto"/>
                                <w:left w:val="none" w:sz="0" w:space="0" w:color="auto"/>
                                <w:bottom w:val="none" w:sz="0" w:space="0" w:color="auto"/>
                                <w:right w:val="none" w:sz="0" w:space="0" w:color="auto"/>
                              </w:divBdr>
                              <w:divsChild>
                                <w:div w:id="522986087">
                                  <w:marLeft w:val="0"/>
                                  <w:marRight w:val="0"/>
                                  <w:marTop w:val="0"/>
                                  <w:marBottom w:val="0"/>
                                  <w:divBdr>
                                    <w:top w:val="none" w:sz="0" w:space="0" w:color="auto"/>
                                    <w:left w:val="none" w:sz="0" w:space="0" w:color="auto"/>
                                    <w:bottom w:val="none" w:sz="0" w:space="0" w:color="auto"/>
                                    <w:right w:val="none" w:sz="0" w:space="0" w:color="auto"/>
                                  </w:divBdr>
                                  <w:divsChild>
                                    <w:div w:id="2129279034">
                                      <w:marLeft w:val="0"/>
                                      <w:marRight w:val="0"/>
                                      <w:marTop w:val="0"/>
                                      <w:marBottom w:val="0"/>
                                      <w:divBdr>
                                        <w:top w:val="none" w:sz="0" w:space="0" w:color="auto"/>
                                        <w:left w:val="none" w:sz="0" w:space="0" w:color="auto"/>
                                        <w:bottom w:val="none" w:sz="0" w:space="0" w:color="auto"/>
                                        <w:right w:val="none" w:sz="0" w:space="0" w:color="auto"/>
                                      </w:divBdr>
                                      <w:divsChild>
                                        <w:div w:id="854002575">
                                          <w:marLeft w:val="0"/>
                                          <w:marRight w:val="0"/>
                                          <w:marTop w:val="0"/>
                                          <w:marBottom w:val="0"/>
                                          <w:divBdr>
                                            <w:top w:val="none" w:sz="0" w:space="0" w:color="auto"/>
                                            <w:left w:val="none" w:sz="0" w:space="0" w:color="auto"/>
                                            <w:bottom w:val="none" w:sz="0" w:space="0" w:color="auto"/>
                                            <w:right w:val="none" w:sz="0" w:space="0" w:color="auto"/>
                                          </w:divBdr>
                                          <w:divsChild>
                                            <w:div w:id="558900314">
                                              <w:marLeft w:val="0"/>
                                              <w:marRight w:val="0"/>
                                              <w:marTop w:val="0"/>
                                              <w:marBottom w:val="0"/>
                                              <w:divBdr>
                                                <w:top w:val="none" w:sz="0" w:space="0" w:color="auto"/>
                                                <w:left w:val="none" w:sz="0" w:space="0" w:color="auto"/>
                                                <w:bottom w:val="none" w:sz="0" w:space="0" w:color="auto"/>
                                                <w:right w:val="none" w:sz="0" w:space="0" w:color="auto"/>
                                              </w:divBdr>
                                              <w:divsChild>
                                                <w:div w:id="284626392">
                                                  <w:marLeft w:val="0"/>
                                                  <w:marRight w:val="0"/>
                                                  <w:marTop w:val="0"/>
                                                  <w:marBottom w:val="0"/>
                                                  <w:divBdr>
                                                    <w:top w:val="none" w:sz="0" w:space="0" w:color="auto"/>
                                                    <w:left w:val="none" w:sz="0" w:space="0" w:color="auto"/>
                                                    <w:bottom w:val="none" w:sz="0" w:space="0" w:color="auto"/>
                                                    <w:right w:val="none" w:sz="0" w:space="0" w:color="auto"/>
                                                  </w:divBdr>
                                                  <w:divsChild>
                                                    <w:div w:id="2024552332">
                                                      <w:marLeft w:val="0"/>
                                                      <w:marRight w:val="0"/>
                                                      <w:marTop w:val="0"/>
                                                      <w:marBottom w:val="0"/>
                                                      <w:divBdr>
                                                        <w:top w:val="none" w:sz="0" w:space="0" w:color="auto"/>
                                                        <w:left w:val="none" w:sz="0" w:space="0" w:color="auto"/>
                                                        <w:bottom w:val="none" w:sz="0" w:space="0" w:color="auto"/>
                                                        <w:right w:val="none" w:sz="0" w:space="0" w:color="auto"/>
                                                      </w:divBdr>
                                                      <w:divsChild>
                                                        <w:div w:id="618145307">
                                                          <w:marLeft w:val="0"/>
                                                          <w:marRight w:val="0"/>
                                                          <w:marTop w:val="0"/>
                                                          <w:marBottom w:val="0"/>
                                                          <w:divBdr>
                                                            <w:top w:val="none" w:sz="0" w:space="0" w:color="auto"/>
                                                            <w:left w:val="none" w:sz="0" w:space="0" w:color="auto"/>
                                                            <w:bottom w:val="none" w:sz="0" w:space="0" w:color="auto"/>
                                                            <w:right w:val="none" w:sz="0" w:space="0" w:color="auto"/>
                                                          </w:divBdr>
                                                          <w:divsChild>
                                                            <w:div w:id="14745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56019313">
      <w:bodyDiv w:val="1"/>
      <w:marLeft w:val="0"/>
      <w:marRight w:val="0"/>
      <w:marTop w:val="0"/>
      <w:marBottom w:val="0"/>
      <w:divBdr>
        <w:top w:val="none" w:sz="0" w:space="0" w:color="auto"/>
        <w:left w:val="none" w:sz="0" w:space="0" w:color="auto"/>
        <w:bottom w:val="none" w:sz="0" w:space="0" w:color="auto"/>
        <w:right w:val="none" w:sz="0" w:space="0" w:color="auto"/>
      </w:divBdr>
    </w:div>
    <w:div w:id="2032948790">
      <w:bodyDiv w:val="1"/>
      <w:marLeft w:val="0"/>
      <w:marRight w:val="0"/>
      <w:marTop w:val="0"/>
      <w:marBottom w:val="0"/>
      <w:divBdr>
        <w:top w:val="none" w:sz="0" w:space="0" w:color="auto"/>
        <w:left w:val="none" w:sz="0" w:space="0" w:color="auto"/>
        <w:bottom w:val="none" w:sz="0" w:space="0" w:color="auto"/>
        <w:right w:val="none" w:sz="0" w:space="0" w:color="auto"/>
      </w:divBdr>
      <w:divsChild>
        <w:div w:id="1331980739">
          <w:marLeft w:val="0"/>
          <w:marRight w:val="0"/>
          <w:marTop w:val="0"/>
          <w:marBottom w:val="0"/>
          <w:divBdr>
            <w:top w:val="none" w:sz="0" w:space="0" w:color="auto"/>
            <w:left w:val="none" w:sz="0" w:space="0" w:color="auto"/>
            <w:bottom w:val="none" w:sz="0" w:space="0" w:color="auto"/>
            <w:right w:val="none" w:sz="0" w:space="0" w:color="auto"/>
          </w:divBdr>
          <w:divsChild>
            <w:div w:id="273751711">
              <w:marLeft w:val="0"/>
              <w:marRight w:val="0"/>
              <w:marTop w:val="0"/>
              <w:marBottom w:val="0"/>
              <w:divBdr>
                <w:top w:val="none" w:sz="0" w:space="0" w:color="auto"/>
                <w:left w:val="none" w:sz="0" w:space="0" w:color="auto"/>
                <w:bottom w:val="none" w:sz="0" w:space="0" w:color="auto"/>
                <w:right w:val="none" w:sz="0" w:space="0" w:color="auto"/>
              </w:divBdr>
              <w:divsChild>
                <w:div w:id="1558009442">
                  <w:marLeft w:val="0"/>
                  <w:marRight w:val="0"/>
                  <w:marTop w:val="0"/>
                  <w:marBottom w:val="0"/>
                  <w:divBdr>
                    <w:top w:val="none" w:sz="0" w:space="0" w:color="auto"/>
                    <w:left w:val="none" w:sz="0" w:space="0" w:color="auto"/>
                    <w:bottom w:val="none" w:sz="0" w:space="0" w:color="auto"/>
                    <w:right w:val="none" w:sz="0" w:space="0" w:color="auto"/>
                  </w:divBdr>
                  <w:divsChild>
                    <w:div w:id="1079717887">
                      <w:marLeft w:val="0"/>
                      <w:marRight w:val="0"/>
                      <w:marTop w:val="0"/>
                      <w:marBottom w:val="0"/>
                      <w:divBdr>
                        <w:top w:val="none" w:sz="0" w:space="0" w:color="auto"/>
                        <w:left w:val="none" w:sz="0" w:space="0" w:color="auto"/>
                        <w:bottom w:val="none" w:sz="0" w:space="0" w:color="auto"/>
                        <w:right w:val="none" w:sz="0" w:space="0" w:color="auto"/>
                      </w:divBdr>
                      <w:divsChild>
                        <w:div w:id="1071200258">
                          <w:marLeft w:val="0"/>
                          <w:marRight w:val="0"/>
                          <w:marTop w:val="0"/>
                          <w:marBottom w:val="0"/>
                          <w:divBdr>
                            <w:top w:val="none" w:sz="0" w:space="0" w:color="auto"/>
                            <w:left w:val="none" w:sz="0" w:space="0" w:color="auto"/>
                            <w:bottom w:val="none" w:sz="0" w:space="0" w:color="auto"/>
                            <w:right w:val="none" w:sz="0" w:space="0" w:color="auto"/>
                          </w:divBdr>
                          <w:divsChild>
                            <w:div w:id="1585995617">
                              <w:marLeft w:val="0"/>
                              <w:marRight w:val="0"/>
                              <w:marTop w:val="0"/>
                              <w:marBottom w:val="0"/>
                              <w:divBdr>
                                <w:top w:val="none" w:sz="0" w:space="0" w:color="auto"/>
                                <w:left w:val="none" w:sz="0" w:space="0" w:color="auto"/>
                                <w:bottom w:val="none" w:sz="0" w:space="0" w:color="auto"/>
                                <w:right w:val="none" w:sz="0" w:space="0" w:color="auto"/>
                              </w:divBdr>
                              <w:divsChild>
                                <w:div w:id="1002778066">
                                  <w:marLeft w:val="0"/>
                                  <w:marRight w:val="0"/>
                                  <w:marTop w:val="0"/>
                                  <w:marBottom w:val="0"/>
                                  <w:divBdr>
                                    <w:top w:val="none" w:sz="0" w:space="0" w:color="auto"/>
                                    <w:left w:val="none" w:sz="0" w:space="0" w:color="auto"/>
                                    <w:bottom w:val="none" w:sz="0" w:space="0" w:color="auto"/>
                                    <w:right w:val="none" w:sz="0" w:space="0" w:color="auto"/>
                                  </w:divBdr>
                                  <w:divsChild>
                                    <w:div w:id="1299918396">
                                      <w:marLeft w:val="0"/>
                                      <w:marRight w:val="0"/>
                                      <w:marTop w:val="0"/>
                                      <w:marBottom w:val="0"/>
                                      <w:divBdr>
                                        <w:top w:val="none" w:sz="0" w:space="0" w:color="auto"/>
                                        <w:left w:val="none" w:sz="0" w:space="0" w:color="auto"/>
                                        <w:bottom w:val="none" w:sz="0" w:space="0" w:color="auto"/>
                                        <w:right w:val="none" w:sz="0" w:space="0" w:color="auto"/>
                                      </w:divBdr>
                                      <w:divsChild>
                                        <w:div w:id="177501000">
                                          <w:marLeft w:val="0"/>
                                          <w:marRight w:val="0"/>
                                          <w:marTop w:val="0"/>
                                          <w:marBottom w:val="0"/>
                                          <w:divBdr>
                                            <w:top w:val="none" w:sz="0" w:space="0" w:color="auto"/>
                                            <w:left w:val="none" w:sz="0" w:space="0" w:color="auto"/>
                                            <w:bottom w:val="none" w:sz="0" w:space="0" w:color="auto"/>
                                            <w:right w:val="none" w:sz="0" w:space="0" w:color="auto"/>
                                          </w:divBdr>
                                          <w:divsChild>
                                            <w:div w:id="266275988">
                                              <w:marLeft w:val="0"/>
                                              <w:marRight w:val="0"/>
                                              <w:marTop w:val="0"/>
                                              <w:marBottom w:val="0"/>
                                              <w:divBdr>
                                                <w:top w:val="none" w:sz="0" w:space="0" w:color="auto"/>
                                                <w:left w:val="none" w:sz="0" w:space="0" w:color="auto"/>
                                                <w:bottom w:val="none" w:sz="0" w:space="0" w:color="auto"/>
                                                <w:right w:val="none" w:sz="0" w:space="0" w:color="auto"/>
                                              </w:divBdr>
                                              <w:divsChild>
                                                <w:div w:id="476607760">
                                                  <w:marLeft w:val="0"/>
                                                  <w:marRight w:val="0"/>
                                                  <w:marTop w:val="0"/>
                                                  <w:marBottom w:val="0"/>
                                                  <w:divBdr>
                                                    <w:top w:val="none" w:sz="0" w:space="0" w:color="auto"/>
                                                    <w:left w:val="none" w:sz="0" w:space="0" w:color="auto"/>
                                                    <w:bottom w:val="none" w:sz="0" w:space="0" w:color="auto"/>
                                                    <w:right w:val="none" w:sz="0" w:space="0" w:color="auto"/>
                                                  </w:divBdr>
                                                  <w:divsChild>
                                                    <w:div w:id="1775444344">
                                                      <w:marLeft w:val="0"/>
                                                      <w:marRight w:val="0"/>
                                                      <w:marTop w:val="0"/>
                                                      <w:marBottom w:val="0"/>
                                                      <w:divBdr>
                                                        <w:top w:val="none" w:sz="0" w:space="0" w:color="auto"/>
                                                        <w:left w:val="none" w:sz="0" w:space="0" w:color="auto"/>
                                                        <w:bottom w:val="none" w:sz="0" w:space="0" w:color="auto"/>
                                                        <w:right w:val="none" w:sz="0" w:space="0" w:color="auto"/>
                                                      </w:divBdr>
                                                      <w:divsChild>
                                                        <w:div w:id="367069404">
                                                          <w:marLeft w:val="0"/>
                                                          <w:marRight w:val="0"/>
                                                          <w:marTop w:val="0"/>
                                                          <w:marBottom w:val="0"/>
                                                          <w:divBdr>
                                                            <w:top w:val="none" w:sz="0" w:space="0" w:color="auto"/>
                                                            <w:left w:val="none" w:sz="0" w:space="0" w:color="auto"/>
                                                            <w:bottom w:val="none" w:sz="0" w:space="0" w:color="auto"/>
                                                            <w:right w:val="none" w:sz="0" w:space="0" w:color="auto"/>
                                                          </w:divBdr>
                                                          <w:divsChild>
                                                            <w:div w:id="34879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44541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24FAF5-A7A0-4D6A-9D2E-688511E23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819</TotalTime>
  <Pages>24</Pages>
  <Words>5198</Words>
  <Characters>29633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wesam badran</cp:lastModifiedBy>
  <cp:revision>517</cp:revision>
  <cp:lastPrinted>2024-08-02T15:47:00Z</cp:lastPrinted>
  <dcterms:created xsi:type="dcterms:W3CDTF">2024-08-01T15:45:00Z</dcterms:created>
  <dcterms:modified xsi:type="dcterms:W3CDTF">2024-08-24T16:20:00Z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