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8506E7C" w:rsidR="008239B5" w:rsidRDefault="00EB387B" w:rsidP="00EB387B">
      <w:pPr>
        <w:rPr>
          <w:b/>
          <w:bCs/>
          <w:rtl/>
        </w:rPr>
      </w:pPr>
      <w:r>
        <w:t xml:space="preserve">Leader Name: </w:t>
      </w:r>
      <w:r w:rsidR="00114F02">
        <w:rPr>
          <w:rFonts w:ascii="Segoe UI" w:hAnsi="Segoe UI" w:cs="Segoe UI"/>
          <w:color w:val="0F1115"/>
          <w:shd w:val="clear" w:color="auto" w:fill="FFFFFF"/>
          <w:rtl/>
        </w:rPr>
        <w:t>رزان أيمن بساطي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114F02">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AF22EDB" w14:textId="77777777" w:rsidR="00114F02" w:rsidRDefault="00114F02" w:rsidP="00114F02">
            <w:pPr>
              <w:bidi/>
            </w:pPr>
          </w:p>
          <w:p w14:paraId="47FC6D3D" w14:textId="1E77AF99" w:rsidR="00114F02" w:rsidRDefault="00114F02" w:rsidP="00114F02">
            <w:pPr>
              <w:bidi/>
            </w:pPr>
            <w:r>
              <w:rPr>
                <w:rtl/>
              </w:rPr>
              <w:t xml:space="preserve">ملاحظات وتوصيات </w:t>
            </w:r>
            <w:r>
              <w:rPr>
                <w:rFonts w:hint="cs"/>
                <w:rtl/>
              </w:rPr>
              <w:t xml:space="preserve"> </w:t>
            </w:r>
            <w:r>
              <w:t>:</w:t>
            </w:r>
          </w:p>
          <w:p w14:paraId="39F79A4C" w14:textId="1C7B2F9A" w:rsidR="00114F02" w:rsidRDefault="00114F02" w:rsidP="00114F02">
            <w:pPr>
              <w:bidi/>
            </w:pPr>
            <w:r>
              <w:rPr>
                <w:rtl/>
              </w:rPr>
              <w:t>النموذج المفاهيمي</w:t>
            </w:r>
            <w:r>
              <w:t xml:space="preserve"> </w:t>
            </w:r>
            <w:r>
              <w:rPr>
                <w:rFonts w:hint="cs"/>
                <w:rtl/>
              </w:rPr>
              <w:t xml:space="preserve"> </w:t>
            </w:r>
            <w:r>
              <w:t xml:space="preserve">): </w:t>
            </w:r>
            <w:r>
              <w:rPr>
                <w:rtl/>
              </w:rPr>
              <w:t xml:space="preserve">الإطار النظري غني جدًا، لكن يُنصح بإضافة نموذج رسومي يوضح العلاقات بين أبعاد التنسيق التشغيلي الخمسة (المتغيرات المستقلة) وأداء تشغيل الرحلات الجوية (المتغير التابع). هذا سيساعد </w:t>
            </w:r>
            <w:r>
              <w:rPr>
                <w:rFonts w:hint="cs"/>
                <w:rtl/>
              </w:rPr>
              <w:t xml:space="preserve"> </w:t>
            </w:r>
            <w:r>
              <w:rPr>
                <w:rtl/>
              </w:rPr>
              <w:t xml:space="preserve"> على تصور العلاقات المقترحة</w:t>
            </w:r>
            <w:r>
              <w:t>.</w:t>
            </w:r>
          </w:p>
          <w:p w14:paraId="6AE726FB" w14:textId="77777777" w:rsidR="00114F02" w:rsidRDefault="00114F02" w:rsidP="00114F02">
            <w:pPr>
              <w:bidi/>
            </w:pPr>
          </w:p>
          <w:p w14:paraId="40CF4F10" w14:textId="2689ED7A" w:rsidR="00114F02" w:rsidRDefault="00114F02" w:rsidP="00114F02">
            <w:pPr>
              <w:bidi/>
            </w:pPr>
            <w:r>
              <w:rPr>
                <w:rtl/>
              </w:rPr>
              <w:t>حجم العينة (</w:t>
            </w:r>
            <w:r>
              <w:rPr>
                <w:rFonts w:hint="cs"/>
                <w:rtl/>
              </w:rPr>
              <w:t xml:space="preserve"> </w:t>
            </w:r>
            <w:r>
              <w:rPr>
                <w:rtl/>
              </w:rPr>
              <w:t>: تم ذكر أن العينة ستكون من العاملين في المطارات الأربعة الرئيسية. يجب تحديد حجم العينة الدقيق وطريقة حسابه باستخدام معادلة إحصائية مناسبة (مثل معادلة ستيفن ك. تومبسون) مع ذكر مستوى الثقة وهامش الخطأ</w:t>
            </w:r>
            <w:r>
              <w:t>.</w:t>
            </w:r>
          </w:p>
          <w:p w14:paraId="6C18F798" w14:textId="77777777" w:rsidR="00114F02" w:rsidRDefault="00114F02" w:rsidP="00114F02">
            <w:pPr>
              <w:bidi/>
            </w:pPr>
          </w:p>
          <w:p w14:paraId="14DF79CF" w14:textId="7AB00839" w:rsidR="00114F02" w:rsidRDefault="00114F02" w:rsidP="00114F02">
            <w:pPr>
              <w:bidi/>
            </w:pPr>
            <w:r>
              <w:rPr>
                <w:rtl/>
              </w:rPr>
              <w:t xml:space="preserve">الاستبيان </w:t>
            </w:r>
            <w:r>
              <w:rPr>
                <w:rFonts w:hint="cs"/>
                <w:rtl/>
              </w:rPr>
              <w:t xml:space="preserve"> </w:t>
            </w:r>
            <w:r>
              <w:rPr>
                <w:rtl/>
              </w:rPr>
              <w:t>: تفاصيل الاستبيان دقيقة. يُنصح بإرفاق نسخة كاملة من الاستبيان في الملاحق</w:t>
            </w:r>
            <w:r>
              <w:t>.</w:t>
            </w:r>
          </w:p>
          <w:p w14:paraId="5C50A9C7" w14:textId="77777777" w:rsidR="00114F02" w:rsidRDefault="00114F02" w:rsidP="00114F02">
            <w:pPr>
              <w:bidi/>
            </w:pPr>
          </w:p>
          <w:p w14:paraId="1D8E1E3F" w14:textId="65557522" w:rsidR="00114F02" w:rsidRDefault="00114F02" w:rsidP="00114F02">
            <w:pPr>
              <w:bidi/>
            </w:pPr>
            <w:r>
              <w:rPr>
                <w:rtl/>
              </w:rPr>
              <w:t xml:space="preserve">التحليل الإحصائي </w:t>
            </w:r>
            <w:r>
              <w:rPr>
                <w:rFonts w:hint="cs"/>
                <w:rtl/>
              </w:rPr>
              <w:t xml:space="preserve"> </w:t>
            </w:r>
            <w:r>
              <w:rPr>
                <w:rtl/>
              </w:rPr>
              <w:t>: تم ذكر استخدام</w:t>
            </w:r>
            <w:r>
              <w:t xml:space="preserve"> (SPSS) </w:t>
            </w:r>
            <w:r>
              <w:rPr>
                <w:rtl/>
              </w:rPr>
              <w:t>و</w:t>
            </w:r>
            <w:r>
              <w:t xml:space="preserve"> (AMOS) </w:t>
            </w:r>
            <w:r>
              <w:rPr>
                <w:rtl/>
              </w:rPr>
              <w:t>و</w:t>
            </w:r>
            <w:r>
              <w:t xml:space="preserve"> (SEM). </w:t>
            </w:r>
            <w:r>
              <w:rPr>
                <w:rtl/>
              </w:rPr>
              <w:t>هذا ممتاز. أنصح أيضًا بإجراء اختبار</w:t>
            </w:r>
            <w:r>
              <w:t xml:space="preserve"> (VIF - Variance Inflation Factor) </w:t>
            </w:r>
            <w:r>
              <w:rPr>
                <w:rtl/>
              </w:rPr>
              <w:t>للتأكد من عدم وجود مشكلة تعدد الخطية</w:t>
            </w:r>
            <w:r>
              <w:t xml:space="preserve"> (Multicollinearity) </w:t>
            </w:r>
            <w:r>
              <w:rPr>
                <w:rtl/>
              </w:rPr>
              <w:t>بين أبعاد التنسيق التشغيلي الخمسة</w:t>
            </w:r>
            <w:r>
              <w:t>.</w:t>
            </w:r>
          </w:p>
          <w:p w14:paraId="702B2064" w14:textId="77777777" w:rsidR="00114F02" w:rsidRDefault="00114F02" w:rsidP="00114F02">
            <w:pPr>
              <w:bidi/>
            </w:pPr>
          </w:p>
          <w:p w14:paraId="41867D6F" w14:textId="48767EBF" w:rsidR="00114F02" w:rsidRDefault="00114F02" w:rsidP="00114F02">
            <w:pPr>
              <w:bidi/>
            </w:pPr>
            <w:r>
              <w:rPr>
                <w:rtl/>
              </w:rPr>
              <w:lastRenderedPageBreak/>
              <w:t>الدراسة الاستطلاعية</w:t>
            </w:r>
            <w:r>
              <w:t xml:space="preserve"> (</w:t>
            </w:r>
            <w:r>
              <w:rPr>
                <w:rFonts w:hint="cs"/>
                <w:rtl/>
              </w:rPr>
              <w:t xml:space="preserve">  </w:t>
            </w:r>
            <w:r>
              <w:t xml:space="preserve">: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5F86F4BF" w14:textId="77777777" w:rsidR="00114F02" w:rsidRDefault="00114F02" w:rsidP="00114F02">
            <w:pPr>
              <w:bidi/>
            </w:pPr>
          </w:p>
          <w:p w14:paraId="7435E8FC" w14:textId="57683307" w:rsidR="008239B5" w:rsidRDefault="00114F02" w:rsidP="00114F02">
            <w:pPr>
              <w:bidi/>
              <w:jc w:val="center"/>
            </w:pPr>
            <w:r>
              <w:rPr>
                <w:rtl/>
              </w:rPr>
              <w:t>المتغيرات الديموغرافية: تم ذكرها في الأسئلة، يُنصح بتحليل الفروق باستخدام اختبار</w:t>
            </w:r>
            <w:r>
              <w:t xml:space="preserve"> (ANOVA) </w:t>
            </w:r>
            <w:r>
              <w:rPr>
                <w:rtl/>
              </w:rPr>
              <w:t>و</w:t>
            </w:r>
            <w:r>
              <w:t xml:space="preserve"> (T-Test) </w:t>
            </w:r>
            <w:r>
              <w:rPr>
                <w:rtl/>
              </w:rPr>
              <w:t>لاختبار الفرضية السابعة (وجود فروق ذات دلالة إحصائية تعزى للمتغيرات الديموغرافية)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14F02"/>
    <w:rsid w:val="001C1BA3"/>
    <w:rsid w:val="004E21BE"/>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