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48EE279D" w:rsidR="001955FA" w:rsidRPr="00677830" w:rsidRDefault="005711F8" w:rsidP="00ED3130">
      <w:pPr>
        <w:rPr>
          <w:rFonts w:ascii="Sakkal Majalla" w:eastAsia="Calibri" w:hAnsi="Sakkal Majalla" w:cs="Sakkal Majalla"/>
          <w:b/>
          <w:bCs/>
          <w:sz w:val="26"/>
          <w:szCs w:val="26"/>
          <w:rtl/>
          <w:lang w:bidi="ar-EG"/>
        </w:rPr>
      </w:pPr>
      <w:r w:rsidRPr="005711F8">
        <w:rPr>
          <w:rFonts w:ascii="Sakkal Majalla" w:eastAsia="Calibri" w:hAnsi="Sakkal Majalla" w:cs="Sakkal Majalla"/>
          <w:noProof/>
          <w:sz w:val="26"/>
          <w:szCs w:val="26"/>
          <w:rtl/>
        </w:rPr>
        <w:drawing>
          <wp:anchor distT="0" distB="0" distL="114300" distR="114300" simplePos="0" relativeHeight="251659264" behindDoc="1" locked="0" layoutInCell="1" allowOverlap="1" wp14:anchorId="0146D42B" wp14:editId="1E99FB8D">
            <wp:simplePos x="0" y="0"/>
            <wp:positionH relativeFrom="margin">
              <wp:align>left</wp:align>
            </wp:positionH>
            <wp:positionV relativeFrom="paragraph">
              <wp:posOffset>0</wp:posOffset>
            </wp:positionV>
            <wp:extent cx="2232025" cy="975360"/>
            <wp:effectExtent l="0" t="0" r="0" b="0"/>
            <wp:wrapTight wrapText="bothSides">
              <wp:wrapPolygon edited="0">
                <wp:start x="0" y="0"/>
                <wp:lineTo x="0" y="21094"/>
                <wp:lineTo x="21385" y="21094"/>
                <wp:lineTo x="2138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236705" cy="977201"/>
                    </a:xfrm>
                    <a:prstGeom prst="rect">
                      <a:avLst/>
                    </a:prstGeom>
                  </pic:spPr>
                </pic:pic>
              </a:graphicData>
            </a:graphic>
            <wp14:sizeRelH relativeFrom="page">
              <wp14:pctWidth>0</wp14:pctWidth>
            </wp14:sizeRelH>
            <wp14:sizeRelV relativeFrom="page">
              <wp14:pctHeight>0</wp14:pctHeight>
            </wp14:sizeRelV>
          </wp:anchor>
        </w:drawing>
      </w:r>
      <w:r w:rsidR="001955FA" w:rsidRPr="00677830">
        <w:rPr>
          <w:rFonts w:ascii="Sakkal Majalla" w:eastAsia="Calibri" w:hAnsi="Sakkal Majalla" w:cs="Sakkal Majalla"/>
          <w:b/>
          <w:bCs/>
          <w:sz w:val="26"/>
          <w:szCs w:val="26"/>
          <w:rtl/>
          <w:lang w:bidi="ar-EG"/>
        </w:rPr>
        <w:t xml:space="preserve">جامعة ميدأوشن </w:t>
      </w:r>
    </w:p>
    <w:p w14:paraId="10D9E638" w14:textId="77777777" w:rsidR="001955FA" w:rsidRPr="00677830" w:rsidRDefault="001955FA" w:rsidP="00F95601">
      <w:pPr>
        <w:rPr>
          <w:rFonts w:ascii="Sakkal Majalla" w:eastAsia="Calibri" w:hAnsi="Sakkal Majalla" w:cs="Sakkal Majalla"/>
          <w:b/>
          <w:bCs/>
          <w:sz w:val="26"/>
          <w:szCs w:val="26"/>
          <w:rtl/>
          <w:lang w:bidi="ar-EG"/>
        </w:rPr>
      </w:pPr>
      <w:r w:rsidRPr="00677830">
        <w:rPr>
          <w:rFonts w:ascii="Times New Roman" w:eastAsia="Calibri" w:hAnsi="Times New Roman" w:cs="Sakkal Majalla"/>
          <w:b/>
          <w:bCs/>
          <w:sz w:val="26"/>
          <w:szCs w:val="26"/>
          <w:rtl/>
          <w:lang w:bidi="ar-EG"/>
        </w:rPr>
        <w:t xml:space="preserve">  </w:t>
      </w:r>
      <w:r w:rsidRPr="00677830">
        <w:rPr>
          <w:rFonts w:ascii="Sakkal Majalla" w:eastAsia="Calibri" w:hAnsi="Sakkal Majalla" w:cs="Sakkal Majalla"/>
          <w:b/>
          <w:bCs/>
          <w:sz w:val="26"/>
          <w:szCs w:val="26"/>
          <w:rtl/>
          <w:lang w:bidi="ar-EG"/>
        </w:rPr>
        <w:t xml:space="preserve">كلية الإدارة </w:t>
      </w:r>
    </w:p>
    <w:p w14:paraId="12619E2E" w14:textId="6515FAE2" w:rsidR="001955FA" w:rsidRPr="00677830" w:rsidRDefault="007265FA" w:rsidP="00F95601">
      <w:pPr>
        <w:rPr>
          <w:rFonts w:ascii="Sakkal Majalla" w:eastAsia="Calibri" w:hAnsi="Sakkal Majalla" w:cs="Sakkal Majalla"/>
          <w:b/>
          <w:bCs/>
          <w:sz w:val="26"/>
          <w:szCs w:val="26"/>
          <w:rtl/>
        </w:rPr>
      </w:pPr>
      <w:r>
        <w:rPr>
          <w:rFonts w:ascii="Sakkal Majalla" w:eastAsia="Calibri" w:hAnsi="Sakkal Majalla" w:cs="Sakkal Majalla" w:hint="cs"/>
          <w:b/>
          <w:bCs/>
          <w:sz w:val="26"/>
          <w:szCs w:val="26"/>
          <w:rtl/>
          <w:lang w:bidi="ar-EG"/>
        </w:rPr>
        <w:t>ماجستير إدارة المشاريع</w:t>
      </w:r>
    </w:p>
    <w:p w14:paraId="45FE0827" w14:textId="39D80DDC" w:rsidR="001955FA" w:rsidRPr="00677830" w:rsidRDefault="001955FA" w:rsidP="00F95601">
      <w:pPr>
        <w:rPr>
          <w:rFonts w:ascii="Sakkal Majalla" w:eastAsia="Calibri" w:hAnsi="Sakkal Majalla" w:cs="Sakkal Majalla"/>
          <w:sz w:val="26"/>
          <w:szCs w:val="26"/>
          <w:rtl/>
          <w:lang w:bidi="ar-EG"/>
        </w:rPr>
      </w:pPr>
    </w:p>
    <w:p w14:paraId="3D8B97E9" w14:textId="77777777" w:rsidR="001955FA" w:rsidRPr="00677830" w:rsidRDefault="001955FA" w:rsidP="00F95601">
      <w:pPr>
        <w:rPr>
          <w:rFonts w:ascii="Sakkal Majalla" w:eastAsia="Calibri" w:hAnsi="Sakkal Majalla" w:cs="Sakkal Majalla"/>
          <w:b/>
          <w:bCs/>
          <w:sz w:val="30"/>
          <w:szCs w:val="30"/>
          <w:rtl/>
          <w:lang w:bidi="ar-EG"/>
        </w:rPr>
      </w:pPr>
    </w:p>
    <w:p w14:paraId="2F4F9405" w14:textId="77777777" w:rsidR="001955FA" w:rsidRPr="00677830" w:rsidRDefault="001955FA" w:rsidP="00F95601">
      <w:pPr>
        <w:jc w:val="center"/>
        <w:rPr>
          <w:rFonts w:ascii="Sakkal Majalla" w:eastAsia="Calibri" w:hAnsi="Sakkal Majalla" w:cs="Sakkal Majalla"/>
          <w:b/>
          <w:bCs/>
          <w:sz w:val="30"/>
          <w:szCs w:val="30"/>
          <w:rtl/>
          <w:lang w:bidi="ar-EG"/>
        </w:rPr>
      </w:pPr>
      <w:r w:rsidRPr="00677830">
        <w:rPr>
          <w:rFonts w:ascii="Sakkal Majalla" w:eastAsia="Calibri" w:hAnsi="Sakkal Majalla" w:cs="Sakkal Majalla" w:hint="cs"/>
          <w:b/>
          <w:bCs/>
          <w:sz w:val="30"/>
          <w:szCs w:val="30"/>
          <w:rtl/>
          <w:lang w:bidi="ar-EG"/>
        </w:rPr>
        <w:t>عنوان البحث</w:t>
      </w:r>
    </w:p>
    <w:p w14:paraId="20DFAF7A" w14:textId="28082014" w:rsidR="001955FA" w:rsidRPr="00007BDE" w:rsidRDefault="001955FA" w:rsidP="00F95601">
      <w:pPr>
        <w:shd w:val="clear" w:color="auto" w:fill="FFFFFF"/>
        <w:spacing w:before="240" w:after="240"/>
        <w:jc w:val="center"/>
        <w:rPr>
          <w:rFonts w:ascii="Sakkal Majalla" w:hAnsi="Sakkal Majalla" w:cs="Sakkal Majalla"/>
          <w:color w:val="0F1115"/>
        </w:rPr>
      </w:pPr>
      <w:r w:rsidRPr="00007BDE">
        <w:rPr>
          <w:rFonts w:ascii="Times New Roman" w:eastAsia="Times New Roman" w:hAnsi="Times New Roman" w:cs="Sakkal Majalla"/>
          <w:color w:val="0F1115"/>
          <w:rtl/>
        </w:rPr>
        <w:t>"</w:t>
      </w:r>
      <w:r w:rsidR="00007BDE" w:rsidRPr="00007BDE">
        <w:rPr>
          <w:rFonts w:ascii="Times New Roman" w:eastAsia="Times New Roman" w:hAnsi="Times New Roman" w:cs="Times New Roman"/>
          <w:kern w:val="0"/>
          <w:rtl/>
          <w14:ligatures w14:val="none"/>
        </w:rPr>
        <w:t xml:space="preserve"> </w:t>
      </w:r>
      <w:r w:rsidR="00007BDE" w:rsidRPr="00007BDE">
        <w:rPr>
          <w:rFonts w:ascii="Sakkal Majalla" w:hAnsi="Sakkal Majalla" w:cs="Sakkal Majalla"/>
          <w:color w:val="0F1115"/>
          <w:rtl/>
        </w:rPr>
        <w:t>أثر تطبيق منهجية التشييد اللين والإدارة الرشيقة</w:t>
      </w:r>
      <w:r w:rsidR="00007BDE" w:rsidRPr="00007BDE">
        <w:rPr>
          <w:rFonts w:ascii="Sakkal Majalla" w:hAnsi="Sakkal Majalla" w:cs="Sakkal Majalla"/>
          <w:color w:val="0F1115"/>
        </w:rPr>
        <w:t xml:space="preserve"> Lean-Agile </w:t>
      </w:r>
      <w:r w:rsidR="00007BDE" w:rsidRPr="00007BDE">
        <w:rPr>
          <w:rFonts w:ascii="Sakkal Majalla" w:hAnsi="Sakkal Majalla" w:cs="Sakkal Majalla"/>
          <w:color w:val="0F1115"/>
          <w:rtl/>
        </w:rPr>
        <w:t>على تحسين الأداء الزمني للمشاريع الإنشائية الكبرى في مكة المكرمة: دراسة مقارنة بين مشروع التوسعة السعودية الثالثة للحرم المكي ومشروع مسار</w:t>
      </w:r>
      <w:r w:rsidRPr="00007BDE">
        <w:rPr>
          <w:rFonts w:ascii="Times New Roman" w:eastAsia="Times New Roman" w:hAnsi="Times New Roman" w:cs="Sakkal Majalla"/>
          <w:color w:val="0F1115"/>
          <w:rtl/>
        </w:rPr>
        <w:t>"</w:t>
      </w:r>
    </w:p>
    <w:p w14:paraId="405BAE1E" w14:textId="77777777" w:rsidR="001955FA" w:rsidRPr="00677830" w:rsidRDefault="001955FA" w:rsidP="00F95601">
      <w:pPr>
        <w:jc w:val="center"/>
        <w:rPr>
          <w:rFonts w:ascii="Sakkal Majalla" w:eastAsia="Calibri" w:hAnsi="Sakkal Majalla" w:cs="Sakkal Majalla"/>
          <w:sz w:val="26"/>
          <w:szCs w:val="26"/>
          <w:rtl/>
          <w:lang w:bidi="ar-EG"/>
        </w:rPr>
      </w:pPr>
    </w:p>
    <w:p w14:paraId="183383BA" w14:textId="2164F633" w:rsidR="001955FA" w:rsidRPr="00677830" w:rsidRDefault="001955FA" w:rsidP="00F95601">
      <w:pPr>
        <w:jc w:val="center"/>
        <w:rPr>
          <w:rFonts w:ascii="Sakkal Majalla" w:eastAsia="Calibri" w:hAnsi="Sakkal Majalla" w:cs="Sakkal Majalla"/>
          <w:b/>
          <w:bCs/>
          <w:sz w:val="26"/>
          <w:szCs w:val="26"/>
          <w:rtl/>
          <w:lang w:bidi="ar-EG"/>
        </w:rPr>
      </w:pPr>
      <w:r w:rsidRPr="00677830">
        <w:rPr>
          <w:rFonts w:ascii="Sakkal Majalla" w:eastAsia="Calibri" w:hAnsi="Sakkal Majalla" w:cs="Sakkal Majalla"/>
          <w:b/>
          <w:bCs/>
          <w:sz w:val="26"/>
          <w:szCs w:val="26"/>
          <w:rtl/>
          <w:lang w:bidi="ar-EG"/>
        </w:rPr>
        <w:t>إعداد الطالب</w:t>
      </w:r>
      <w:r w:rsidRPr="00677830">
        <w:rPr>
          <w:rFonts w:ascii="Times New Roman" w:eastAsia="Calibri" w:hAnsi="Times New Roman" w:cs="Sakkal Majalla"/>
          <w:b/>
          <w:bCs/>
          <w:sz w:val="26"/>
          <w:szCs w:val="26"/>
          <w:rtl/>
          <w:lang w:bidi="ar-EG"/>
        </w:rPr>
        <w:t>:</w:t>
      </w:r>
      <w:r w:rsidR="00007BDE">
        <w:rPr>
          <w:rFonts w:ascii="Times New Roman" w:eastAsia="Calibri" w:hAnsi="Times New Roman" w:cs="Sakkal Majalla" w:hint="cs"/>
          <w:b/>
          <w:bCs/>
          <w:sz w:val="26"/>
          <w:szCs w:val="26"/>
          <w:rtl/>
          <w:lang w:bidi="ar-EG"/>
        </w:rPr>
        <w:t xml:space="preserve"> فارس </w:t>
      </w:r>
      <w:r w:rsidR="007265FA">
        <w:rPr>
          <w:rFonts w:ascii="Times New Roman" w:eastAsia="Calibri" w:hAnsi="Times New Roman" w:cs="Sakkal Majalla" w:hint="cs"/>
          <w:b/>
          <w:bCs/>
          <w:sz w:val="26"/>
          <w:szCs w:val="26"/>
          <w:rtl/>
          <w:lang w:bidi="ar-EG"/>
        </w:rPr>
        <w:t xml:space="preserve">صالح </w:t>
      </w:r>
      <w:r w:rsidR="00007BDE">
        <w:rPr>
          <w:rFonts w:ascii="Times New Roman" w:eastAsia="Calibri" w:hAnsi="Times New Roman" w:cs="Sakkal Majalla" w:hint="cs"/>
          <w:b/>
          <w:bCs/>
          <w:sz w:val="26"/>
          <w:szCs w:val="26"/>
          <w:rtl/>
          <w:lang w:bidi="ar-EG"/>
        </w:rPr>
        <w:t>الغامدي</w:t>
      </w:r>
    </w:p>
    <w:p w14:paraId="75EEE170" w14:textId="455DADED" w:rsidR="007265FA" w:rsidRPr="007265FA" w:rsidRDefault="007265FA" w:rsidP="00F95601">
      <w:pPr>
        <w:ind w:left="39"/>
        <w:jc w:val="center"/>
        <w:rPr>
          <w:rFonts w:ascii="Sakkal Majalla" w:eastAsia="Calibri" w:hAnsi="Sakkal Majalla" w:cs="Sakkal Majalla"/>
          <w:b/>
          <w:bCs/>
          <w:sz w:val="26"/>
          <w:szCs w:val="26"/>
          <w:lang w:bidi="ar-EG"/>
        </w:rPr>
      </w:pPr>
      <w:r>
        <w:rPr>
          <w:rFonts w:ascii="Sakkal Majalla" w:eastAsia="Calibri" w:hAnsi="Sakkal Majalla" w:cs="Sakkal Majalla" w:hint="cs"/>
          <w:b/>
          <w:bCs/>
          <w:sz w:val="26"/>
          <w:szCs w:val="26"/>
          <w:rtl/>
          <w:lang w:bidi="ar-EG"/>
        </w:rPr>
        <w:t xml:space="preserve">الرقم الأكاديمي: </w:t>
      </w:r>
      <w:r w:rsidRPr="007265FA">
        <w:rPr>
          <w:rFonts w:ascii="Montserrat" w:eastAsia="Times New Roman" w:hAnsi="Montserrat" w:cs="Times New Roman"/>
          <w:color w:val="0668BD"/>
          <w:kern w:val="0"/>
          <w:sz w:val="33"/>
          <w:szCs w:val="33"/>
          <w14:ligatures w14:val="none"/>
        </w:rPr>
        <w:t xml:space="preserve"> </w:t>
      </w:r>
      <w:r w:rsidRPr="007265FA">
        <w:rPr>
          <w:rFonts w:ascii="Sakkal Majalla" w:eastAsia="Calibri" w:hAnsi="Sakkal Majalla" w:cs="Sakkal Majalla"/>
          <w:b/>
          <w:bCs/>
          <w:sz w:val="26"/>
          <w:szCs w:val="26"/>
          <w:lang w:bidi="ar-EG"/>
        </w:rPr>
        <w:t>253000959</w:t>
      </w:r>
    </w:p>
    <w:p w14:paraId="0B512D59" w14:textId="684B6E6F" w:rsidR="001955FA" w:rsidRPr="00677830" w:rsidRDefault="001955FA" w:rsidP="00F95601">
      <w:pPr>
        <w:jc w:val="center"/>
        <w:rPr>
          <w:rFonts w:ascii="Sakkal Majalla" w:eastAsia="Calibri" w:hAnsi="Sakkal Majalla" w:cs="Sakkal Majalla"/>
          <w:b/>
          <w:bCs/>
          <w:sz w:val="26"/>
          <w:szCs w:val="26"/>
          <w:rtl/>
          <w:lang w:bidi="ar-EG"/>
        </w:rPr>
      </w:pPr>
    </w:p>
    <w:p w14:paraId="44455A57" w14:textId="4C26DE20" w:rsidR="001955FA" w:rsidRPr="00677830" w:rsidRDefault="001955FA" w:rsidP="00F95601">
      <w:pPr>
        <w:jc w:val="center"/>
        <w:rPr>
          <w:rFonts w:ascii="Sakkal Majalla" w:eastAsia="Calibri" w:hAnsi="Sakkal Majalla" w:cs="Sakkal Majalla"/>
          <w:b/>
          <w:bCs/>
          <w:sz w:val="26"/>
          <w:szCs w:val="26"/>
          <w:rtl/>
          <w:lang w:bidi="ar-EG"/>
        </w:rPr>
      </w:pPr>
      <w:r w:rsidRPr="00677830">
        <w:rPr>
          <w:rFonts w:ascii="Sakkal Majalla" w:eastAsia="Calibri" w:hAnsi="Sakkal Majalla" w:cs="Sakkal Majalla"/>
          <w:b/>
          <w:bCs/>
          <w:sz w:val="26"/>
          <w:szCs w:val="26"/>
          <w:rtl/>
          <w:lang w:bidi="ar-EG"/>
        </w:rPr>
        <w:t>إشراف</w:t>
      </w:r>
      <w:r w:rsidRPr="00677830">
        <w:rPr>
          <w:rFonts w:ascii="Times New Roman" w:eastAsia="Calibri" w:hAnsi="Times New Roman" w:cs="Sakkal Majalla"/>
          <w:b/>
          <w:bCs/>
          <w:sz w:val="26"/>
          <w:szCs w:val="26"/>
          <w:rtl/>
          <w:lang w:bidi="ar-EG"/>
        </w:rPr>
        <w:t>:</w:t>
      </w:r>
    </w:p>
    <w:p w14:paraId="33A79F7C" w14:textId="55D601DF" w:rsidR="001955FA" w:rsidRDefault="007265FA" w:rsidP="00F95601">
      <w:pPr>
        <w:jc w:val="center"/>
        <w:rPr>
          <w:rFonts w:ascii="Sakkal Majalla" w:eastAsia="Calibri" w:hAnsi="Sakkal Majalla" w:cs="Sakkal Majalla"/>
          <w:b/>
          <w:bCs/>
          <w:sz w:val="26"/>
          <w:szCs w:val="26"/>
          <w:rtl/>
          <w:lang w:bidi="ar-EG"/>
        </w:rPr>
      </w:pPr>
      <w:r>
        <w:rPr>
          <w:rFonts w:ascii="Sakkal Majalla" w:eastAsia="Calibri" w:hAnsi="Sakkal Majalla" w:cs="Sakkal Majalla" w:hint="cs"/>
          <w:b/>
          <w:bCs/>
          <w:sz w:val="26"/>
          <w:szCs w:val="26"/>
          <w:rtl/>
          <w:lang w:bidi="ar-EG"/>
        </w:rPr>
        <w:t>د. الفيصل عبدالحميد</w:t>
      </w:r>
    </w:p>
    <w:p w14:paraId="0E12BD6D" w14:textId="1D9E9855" w:rsidR="007265FA" w:rsidRDefault="007265FA" w:rsidP="00F95601">
      <w:pPr>
        <w:jc w:val="center"/>
        <w:rPr>
          <w:rFonts w:ascii="Sakkal Majalla" w:eastAsia="Calibri" w:hAnsi="Sakkal Majalla" w:cs="Sakkal Majalla"/>
          <w:b/>
          <w:bCs/>
          <w:sz w:val="26"/>
          <w:szCs w:val="26"/>
          <w:rtl/>
          <w:lang w:bidi="ar-EG"/>
        </w:rPr>
      </w:pPr>
      <w:r>
        <w:rPr>
          <w:rFonts w:ascii="Sakkal Majalla" w:eastAsia="Calibri" w:hAnsi="Sakkal Majalla" w:cs="Sakkal Majalla" w:hint="cs"/>
          <w:b/>
          <w:bCs/>
          <w:sz w:val="26"/>
          <w:szCs w:val="26"/>
          <w:rtl/>
          <w:lang w:bidi="ar-EG"/>
        </w:rPr>
        <w:t xml:space="preserve">د. </w:t>
      </w:r>
      <w:r w:rsidR="001162C8">
        <w:rPr>
          <w:rFonts w:ascii="Sakkal Majalla" w:eastAsia="Calibri" w:hAnsi="Sakkal Majalla" w:cs="Sakkal Majalla" w:hint="cs"/>
          <w:b/>
          <w:bCs/>
          <w:sz w:val="26"/>
          <w:szCs w:val="26"/>
          <w:rtl/>
          <w:lang w:bidi="ar-EG"/>
        </w:rPr>
        <w:t>فايز جراد</w:t>
      </w:r>
    </w:p>
    <w:p w14:paraId="6846C0B4" w14:textId="77777777" w:rsidR="007F56E3" w:rsidRPr="00677830" w:rsidRDefault="007F56E3" w:rsidP="00F95601">
      <w:pPr>
        <w:jc w:val="center"/>
        <w:rPr>
          <w:rFonts w:ascii="Sakkal Majalla" w:eastAsia="Calibri" w:hAnsi="Sakkal Majalla" w:cs="Sakkal Majalla"/>
          <w:b/>
          <w:bCs/>
          <w:sz w:val="26"/>
          <w:szCs w:val="26"/>
          <w:rtl/>
          <w:lang w:bidi="ar-EG"/>
        </w:rPr>
      </w:pPr>
    </w:p>
    <w:p w14:paraId="409E36C2" w14:textId="77777777" w:rsidR="001955FA" w:rsidRPr="00677830" w:rsidRDefault="001955FA" w:rsidP="00F95601">
      <w:pPr>
        <w:jc w:val="center"/>
        <w:rPr>
          <w:rFonts w:ascii="Sakkal Majalla" w:eastAsia="Calibri" w:hAnsi="Sakkal Majalla" w:cs="Sakkal Majalla"/>
          <w:b/>
          <w:bCs/>
          <w:sz w:val="26"/>
          <w:szCs w:val="26"/>
          <w:rtl/>
          <w:lang w:bidi="ar-EG"/>
        </w:rPr>
      </w:pPr>
      <w:r w:rsidRPr="00677830">
        <w:rPr>
          <w:rFonts w:ascii="Sakkal Majalla" w:eastAsia="Calibri" w:hAnsi="Sakkal Majalla" w:cs="Sakkal Majalla"/>
          <w:b/>
          <w:bCs/>
          <w:sz w:val="26"/>
          <w:szCs w:val="26"/>
          <w:rtl/>
          <w:lang w:bidi="ar-EG"/>
        </w:rPr>
        <w:t>العام الدراسي:</w:t>
      </w:r>
    </w:p>
    <w:p w14:paraId="10A77ABC" w14:textId="77777777" w:rsidR="001955FA" w:rsidRPr="00677830" w:rsidRDefault="001955FA" w:rsidP="00F95601">
      <w:pPr>
        <w:jc w:val="center"/>
        <w:rPr>
          <w:rFonts w:ascii="Sakkal Majalla" w:eastAsia="Calibri" w:hAnsi="Sakkal Majalla" w:cs="Sakkal Majalla"/>
          <w:b/>
          <w:bCs/>
          <w:sz w:val="26"/>
          <w:szCs w:val="26"/>
          <w:rtl/>
          <w:lang w:bidi="ar-EG"/>
        </w:rPr>
      </w:pPr>
      <w:r w:rsidRPr="00677830">
        <w:rPr>
          <w:rFonts w:ascii="Times New Roman" w:eastAsia="Calibri" w:hAnsi="Times New Roman" w:cs="Sakkal Majalla"/>
          <w:b/>
          <w:bCs/>
          <w:sz w:val="26"/>
          <w:szCs w:val="26"/>
          <w:lang w:bidi="ar-EG"/>
        </w:rPr>
        <w:t>2026</w:t>
      </w:r>
    </w:p>
    <w:p w14:paraId="041C3200" w14:textId="4DCD9197" w:rsidR="001955FA" w:rsidRDefault="001955FA" w:rsidP="00F95601">
      <w:pPr>
        <w:jc w:val="center"/>
        <w:rPr>
          <w:rFonts w:ascii="Sakkal Majalla" w:eastAsia="Calibri" w:hAnsi="Sakkal Majalla" w:cs="Sakkal Majalla"/>
          <w:b/>
          <w:bCs/>
          <w:sz w:val="26"/>
          <w:szCs w:val="26"/>
          <w:rtl/>
          <w:lang w:bidi="ar-EG"/>
        </w:rPr>
      </w:pPr>
    </w:p>
    <w:p w14:paraId="62573242" w14:textId="462FF71A" w:rsidR="00007BDE" w:rsidRDefault="00007BDE" w:rsidP="00F95601">
      <w:pPr>
        <w:jc w:val="center"/>
        <w:rPr>
          <w:rFonts w:ascii="Sakkal Majalla" w:eastAsia="Calibri" w:hAnsi="Sakkal Majalla" w:cs="Sakkal Majalla"/>
          <w:b/>
          <w:bCs/>
          <w:sz w:val="26"/>
          <w:szCs w:val="26"/>
          <w:rtl/>
          <w:lang w:bidi="ar-EG"/>
        </w:rPr>
      </w:pPr>
    </w:p>
    <w:p w14:paraId="270024D1" w14:textId="77777777" w:rsidR="001955FA" w:rsidRDefault="001955FA" w:rsidP="00F95601">
      <w:pPr>
        <w:rPr>
          <w:rFonts w:ascii="Times New Roman" w:eastAsia="Calibri" w:hAnsi="Times New Roman" w:cs="Sakkal Majalla"/>
          <w:b/>
          <w:bCs/>
          <w:sz w:val="26"/>
          <w:szCs w:val="26"/>
          <w:u w:val="single"/>
          <w:rtl/>
        </w:rPr>
      </w:pPr>
    </w:p>
    <w:p w14:paraId="4BB4D478" w14:textId="77777777" w:rsidR="00F77519" w:rsidRDefault="00F77519" w:rsidP="00F95601">
      <w:pPr>
        <w:rPr>
          <w:rFonts w:ascii="Times New Roman" w:eastAsia="Calibri" w:hAnsi="Times New Roman" w:cs="Sakkal Majalla"/>
          <w:b/>
          <w:bCs/>
          <w:sz w:val="26"/>
          <w:szCs w:val="26"/>
          <w:u w:val="single"/>
          <w:rtl/>
        </w:rPr>
      </w:pPr>
    </w:p>
    <w:p w14:paraId="5743CBDE" w14:textId="77777777" w:rsidR="00F77519" w:rsidRPr="00677830" w:rsidRDefault="00F77519" w:rsidP="00F95601">
      <w:pPr>
        <w:rPr>
          <w:rFonts w:ascii="Times New Roman" w:eastAsia="Calibri" w:hAnsi="Times New Roman" w:cs="Sakkal Majalla"/>
          <w:b/>
          <w:bCs/>
          <w:sz w:val="26"/>
          <w:szCs w:val="26"/>
          <w:u w:val="single"/>
        </w:rPr>
      </w:pPr>
    </w:p>
    <w:p w14:paraId="0F8F8CA2" w14:textId="77777777" w:rsidR="00F95601" w:rsidRDefault="00F95601" w:rsidP="00F95601">
      <w:pPr>
        <w:rPr>
          <w:rFonts w:ascii="Sakkal Majalla" w:eastAsia="Calibri" w:hAnsi="Sakkal Majalla" w:cs="Sakkal Majalla"/>
          <w:b/>
          <w:bCs/>
          <w:sz w:val="30"/>
          <w:szCs w:val="30"/>
          <w:rtl/>
        </w:rPr>
      </w:pPr>
    </w:p>
    <w:sdt>
      <w:sdtPr>
        <w:rPr>
          <w:rFonts w:ascii="Simplified Arabic" w:hAnsi="Simplified Arabic"/>
          <w:b w:val="0"/>
          <w:bCs w:val="0"/>
          <w:color w:val="auto"/>
          <w:kern w:val="2"/>
          <w:sz w:val="28"/>
          <w:szCs w:val="28"/>
          <w:rtl/>
          <w14:ligatures w14:val="standardContextual"/>
        </w:rPr>
        <w:id w:val="1975790983"/>
        <w:docPartObj>
          <w:docPartGallery w:val="Table of Contents"/>
          <w:docPartUnique/>
        </w:docPartObj>
      </w:sdtPr>
      <w:sdtContent>
        <w:p w14:paraId="71197CD1" w14:textId="44F718EE" w:rsidR="00467452" w:rsidRPr="00467452" w:rsidRDefault="00467452" w:rsidP="00467452">
          <w:pPr>
            <w:pStyle w:val="TOCHeading"/>
            <w:jc w:val="center"/>
            <w:rPr>
              <w:color w:val="auto"/>
              <w:rtl/>
              <w:lang w:bidi="ar-EG"/>
            </w:rPr>
          </w:pPr>
          <w:r w:rsidRPr="00467452">
            <w:rPr>
              <w:rFonts w:hint="cs"/>
              <w:color w:val="auto"/>
              <w:rtl/>
              <w:lang w:bidi="ar-EG"/>
            </w:rPr>
            <w:t>فهرس المحتويات</w:t>
          </w:r>
        </w:p>
        <w:p w14:paraId="79D654D5"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r>
            <w:fldChar w:fldCharType="begin"/>
          </w:r>
          <w:r>
            <w:instrText xml:space="preserve"> TOC \o "1-3" \h \z \u </w:instrText>
          </w:r>
          <w:r>
            <w:fldChar w:fldCharType="separate"/>
          </w:r>
          <w:hyperlink w:anchor="_Toc235149588" w:history="1">
            <w:r w:rsidRPr="00D17E0C">
              <w:rPr>
                <w:rStyle w:val="Hyperlink"/>
                <w:noProof/>
                <w:rtl/>
              </w:rPr>
              <w:t>المستخلص</w:t>
            </w:r>
            <w:r>
              <w:rPr>
                <w:noProof/>
                <w:webHidden/>
              </w:rPr>
              <w:tab/>
            </w:r>
            <w:r>
              <w:rPr>
                <w:rStyle w:val="Hyperlink"/>
                <w:noProof/>
                <w:rtl/>
              </w:rPr>
              <w:fldChar w:fldCharType="begin"/>
            </w:r>
            <w:r>
              <w:rPr>
                <w:noProof/>
                <w:webHidden/>
              </w:rPr>
              <w:instrText xml:space="preserve"> PAGEREF _Toc235149588 \h </w:instrText>
            </w:r>
            <w:r>
              <w:rPr>
                <w:rStyle w:val="Hyperlink"/>
                <w:noProof/>
                <w:rtl/>
              </w:rPr>
            </w:r>
            <w:r>
              <w:rPr>
                <w:rStyle w:val="Hyperlink"/>
                <w:noProof/>
                <w:rtl/>
              </w:rPr>
              <w:fldChar w:fldCharType="separate"/>
            </w:r>
            <w:r w:rsidR="005711F8">
              <w:rPr>
                <w:noProof/>
                <w:webHidden/>
                <w:rtl/>
              </w:rPr>
              <w:t>8</w:t>
            </w:r>
            <w:r>
              <w:rPr>
                <w:rStyle w:val="Hyperlink"/>
                <w:noProof/>
                <w:rtl/>
              </w:rPr>
              <w:fldChar w:fldCharType="end"/>
            </w:r>
          </w:hyperlink>
        </w:p>
        <w:p w14:paraId="3829674A"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590" w:history="1">
            <w:r w:rsidRPr="00D17E0C">
              <w:rPr>
                <w:rStyle w:val="Hyperlink"/>
                <w:noProof/>
                <w:rtl/>
              </w:rPr>
              <w:t>مقدمة</w:t>
            </w:r>
            <w:r>
              <w:rPr>
                <w:noProof/>
                <w:webHidden/>
              </w:rPr>
              <w:tab/>
            </w:r>
            <w:r>
              <w:rPr>
                <w:rStyle w:val="Hyperlink"/>
                <w:noProof/>
                <w:rtl/>
              </w:rPr>
              <w:fldChar w:fldCharType="begin"/>
            </w:r>
            <w:r>
              <w:rPr>
                <w:noProof/>
                <w:webHidden/>
              </w:rPr>
              <w:instrText xml:space="preserve"> PAGEREF _Toc235149590 \h </w:instrText>
            </w:r>
            <w:r>
              <w:rPr>
                <w:rStyle w:val="Hyperlink"/>
                <w:noProof/>
                <w:rtl/>
              </w:rPr>
            </w:r>
            <w:r>
              <w:rPr>
                <w:rStyle w:val="Hyperlink"/>
                <w:noProof/>
                <w:rtl/>
              </w:rPr>
              <w:fldChar w:fldCharType="separate"/>
            </w:r>
            <w:r w:rsidR="005711F8">
              <w:rPr>
                <w:noProof/>
                <w:webHidden/>
                <w:rtl/>
              </w:rPr>
              <w:t>9</w:t>
            </w:r>
            <w:r>
              <w:rPr>
                <w:rStyle w:val="Hyperlink"/>
                <w:noProof/>
                <w:rtl/>
              </w:rPr>
              <w:fldChar w:fldCharType="end"/>
            </w:r>
          </w:hyperlink>
        </w:p>
        <w:p w14:paraId="276C4ADD"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591" w:history="1">
            <w:r w:rsidRPr="00D17E0C">
              <w:rPr>
                <w:rStyle w:val="Hyperlink"/>
                <w:noProof/>
                <w:rtl/>
              </w:rPr>
              <w:t>مشكلة الدراسة</w:t>
            </w:r>
            <w:r>
              <w:rPr>
                <w:noProof/>
                <w:webHidden/>
              </w:rPr>
              <w:tab/>
            </w:r>
            <w:r>
              <w:rPr>
                <w:rStyle w:val="Hyperlink"/>
                <w:noProof/>
                <w:rtl/>
              </w:rPr>
              <w:fldChar w:fldCharType="begin"/>
            </w:r>
            <w:r>
              <w:rPr>
                <w:noProof/>
                <w:webHidden/>
              </w:rPr>
              <w:instrText xml:space="preserve"> PAGEREF _Toc235149591 \h </w:instrText>
            </w:r>
            <w:r>
              <w:rPr>
                <w:rStyle w:val="Hyperlink"/>
                <w:noProof/>
                <w:rtl/>
              </w:rPr>
            </w:r>
            <w:r>
              <w:rPr>
                <w:rStyle w:val="Hyperlink"/>
                <w:noProof/>
                <w:rtl/>
              </w:rPr>
              <w:fldChar w:fldCharType="separate"/>
            </w:r>
            <w:r w:rsidR="005711F8">
              <w:rPr>
                <w:noProof/>
                <w:webHidden/>
                <w:rtl/>
              </w:rPr>
              <w:t>11</w:t>
            </w:r>
            <w:r>
              <w:rPr>
                <w:rStyle w:val="Hyperlink"/>
                <w:noProof/>
                <w:rtl/>
              </w:rPr>
              <w:fldChar w:fldCharType="end"/>
            </w:r>
          </w:hyperlink>
        </w:p>
        <w:p w14:paraId="0080D6FB"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592" w:history="1">
            <w:r w:rsidRPr="00D17E0C">
              <w:rPr>
                <w:rStyle w:val="Hyperlink"/>
                <w:noProof/>
                <w:rtl/>
              </w:rPr>
              <w:t>أهمية الدراسة</w:t>
            </w:r>
            <w:r>
              <w:rPr>
                <w:noProof/>
                <w:webHidden/>
              </w:rPr>
              <w:tab/>
            </w:r>
            <w:r>
              <w:rPr>
                <w:rStyle w:val="Hyperlink"/>
                <w:noProof/>
                <w:rtl/>
              </w:rPr>
              <w:fldChar w:fldCharType="begin"/>
            </w:r>
            <w:r>
              <w:rPr>
                <w:noProof/>
                <w:webHidden/>
              </w:rPr>
              <w:instrText xml:space="preserve"> PAGEREF _Toc235149592 \h </w:instrText>
            </w:r>
            <w:r>
              <w:rPr>
                <w:rStyle w:val="Hyperlink"/>
                <w:noProof/>
                <w:rtl/>
              </w:rPr>
            </w:r>
            <w:r>
              <w:rPr>
                <w:rStyle w:val="Hyperlink"/>
                <w:noProof/>
                <w:rtl/>
              </w:rPr>
              <w:fldChar w:fldCharType="separate"/>
            </w:r>
            <w:r w:rsidR="005711F8">
              <w:rPr>
                <w:noProof/>
                <w:webHidden/>
                <w:rtl/>
              </w:rPr>
              <w:t>13</w:t>
            </w:r>
            <w:r>
              <w:rPr>
                <w:rStyle w:val="Hyperlink"/>
                <w:noProof/>
                <w:rtl/>
              </w:rPr>
              <w:fldChar w:fldCharType="end"/>
            </w:r>
          </w:hyperlink>
        </w:p>
        <w:p w14:paraId="69C414BA" w14:textId="77777777" w:rsidR="00467452"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593" w:history="1">
            <w:r w:rsidRPr="00D17E0C">
              <w:rPr>
                <w:rStyle w:val="Hyperlink"/>
                <w:b/>
                <w:bCs/>
                <w:noProof/>
                <w:rtl/>
              </w:rPr>
              <w:t>أولًا: الأهمية العلمية</w:t>
            </w:r>
            <w:r>
              <w:rPr>
                <w:noProof/>
                <w:webHidden/>
              </w:rPr>
              <w:tab/>
            </w:r>
            <w:r>
              <w:rPr>
                <w:rStyle w:val="Hyperlink"/>
                <w:noProof/>
                <w:rtl/>
              </w:rPr>
              <w:fldChar w:fldCharType="begin"/>
            </w:r>
            <w:r>
              <w:rPr>
                <w:noProof/>
                <w:webHidden/>
              </w:rPr>
              <w:instrText xml:space="preserve"> PAGEREF _Toc235149593 \h </w:instrText>
            </w:r>
            <w:r>
              <w:rPr>
                <w:rStyle w:val="Hyperlink"/>
                <w:noProof/>
                <w:rtl/>
              </w:rPr>
            </w:r>
            <w:r>
              <w:rPr>
                <w:rStyle w:val="Hyperlink"/>
                <w:noProof/>
                <w:rtl/>
              </w:rPr>
              <w:fldChar w:fldCharType="separate"/>
            </w:r>
            <w:r w:rsidR="005711F8">
              <w:rPr>
                <w:noProof/>
                <w:webHidden/>
                <w:rtl/>
              </w:rPr>
              <w:t>13</w:t>
            </w:r>
            <w:r>
              <w:rPr>
                <w:rStyle w:val="Hyperlink"/>
                <w:noProof/>
                <w:rtl/>
              </w:rPr>
              <w:fldChar w:fldCharType="end"/>
            </w:r>
          </w:hyperlink>
        </w:p>
        <w:p w14:paraId="225C1098"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594" w:history="1">
            <w:r w:rsidRPr="00D17E0C">
              <w:rPr>
                <w:rStyle w:val="Hyperlink"/>
                <w:noProof/>
                <w:rtl/>
              </w:rPr>
              <w:t>أهداف الدراسة</w:t>
            </w:r>
            <w:r>
              <w:rPr>
                <w:noProof/>
                <w:webHidden/>
              </w:rPr>
              <w:tab/>
            </w:r>
            <w:r>
              <w:rPr>
                <w:rStyle w:val="Hyperlink"/>
                <w:noProof/>
                <w:rtl/>
              </w:rPr>
              <w:fldChar w:fldCharType="begin"/>
            </w:r>
            <w:r>
              <w:rPr>
                <w:noProof/>
                <w:webHidden/>
              </w:rPr>
              <w:instrText xml:space="preserve"> PAGEREF _Toc235149594 \h </w:instrText>
            </w:r>
            <w:r>
              <w:rPr>
                <w:rStyle w:val="Hyperlink"/>
                <w:noProof/>
                <w:rtl/>
              </w:rPr>
            </w:r>
            <w:r>
              <w:rPr>
                <w:rStyle w:val="Hyperlink"/>
                <w:noProof/>
                <w:rtl/>
              </w:rPr>
              <w:fldChar w:fldCharType="separate"/>
            </w:r>
            <w:r w:rsidR="005711F8">
              <w:rPr>
                <w:noProof/>
                <w:webHidden/>
                <w:rtl/>
              </w:rPr>
              <w:t>15</w:t>
            </w:r>
            <w:r>
              <w:rPr>
                <w:rStyle w:val="Hyperlink"/>
                <w:noProof/>
                <w:rtl/>
              </w:rPr>
              <w:fldChar w:fldCharType="end"/>
            </w:r>
          </w:hyperlink>
        </w:p>
        <w:p w14:paraId="40F5612C"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595" w:history="1">
            <w:r w:rsidRPr="00D17E0C">
              <w:rPr>
                <w:rStyle w:val="Hyperlink"/>
                <w:noProof/>
                <w:rtl/>
              </w:rPr>
              <w:t>تساؤلات الدراسة</w:t>
            </w:r>
            <w:r>
              <w:rPr>
                <w:noProof/>
                <w:webHidden/>
              </w:rPr>
              <w:tab/>
            </w:r>
            <w:r>
              <w:rPr>
                <w:rStyle w:val="Hyperlink"/>
                <w:noProof/>
                <w:rtl/>
              </w:rPr>
              <w:fldChar w:fldCharType="begin"/>
            </w:r>
            <w:r>
              <w:rPr>
                <w:noProof/>
                <w:webHidden/>
              </w:rPr>
              <w:instrText xml:space="preserve"> PAGEREF _Toc235149595 \h </w:instrText>
            </w:r>
            <w:r>
              <w:rPr>
                <w:rStyle w:val="Hyperlink"/>
                <w:noProof/>
                <w:rtl/>
              </w:rPr>
            </w:r>
            <w:r>
              <w:rPr>
                <w:rStyle w:val="Hyperlink"/>
                <w:noProof/>
                <w:rtl/>
              </w:rPr>
              <w:fldChar w:fldCharType="separate"/>
            </w:r>
            <w:r w:rsidR="005711F8">
              <w:rPr>
                <w:noProof/>
                <w:webHidden/>
                <w:rtl/>
              </w:rPr>
              <w:t>17</w:t>
            </w:r>
            <w:r>
              <w:rPr>
                <w:rStyle w:val="Hyperlink"/>
                <w:noProof/>
                <w:rtl/>
              </w:rPr>
              <w:fldChar w:fldCharType="end"/>
            </w:r>
          </w:hyperlink>
        </w:p>
        <w:p w14:paraId="209DB98A"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596" w:history="1">
            <w:r w:rsidRPr="00D17E0C">
              <w:rPr>
                <w:rStyle w:val="Hyperlink"/>
                <w:noProof/>
                <w:rtl/>
              </w:rPr>
              <w:t>فروض الدراسة</w:t>
            </w:r>
            <w:r>
              <w:rPr>
                <w:noProof/>
                <w:webHidden/>
              </w:rPr>
              <w:tab/>
            </w:r>
            <w:r>
              <w:rPr>
                <w:rStyle w:val="Hyperlink"/>
                <w:noProof/>
                <w:rtl/>
              </w:rPr>
              <w:fldChar w:fldCharType="begin"/>
            </w:r>
            <w:r>
              <w:rPr>
                <w:noProof/>
                <w:webHidden/>
              </w:rPr>
              <w:instrText xml:space="preserve"> PAGEREF _Toc235149596 \h </w:instrText>
            </w:r>
            <w:r>
              <w:rPr>
                <w:rStyle w:val="Hyperlink"/>
                <w:noProof/>
                <w:rtl/>
              </w:rPr>
            </w:r>
            <w:r>
              <w:rPr>
                <w:rStyle w:val="Hyperlink"/>
                <w:noProof/>
                <w:rtl/>
              </w:rPr>
              <w:fldChar w:fldCharType="separate"/>
            </w:r>
            <w:r w:rsidR="005711F8">
              <w:rPr>
                <w:noProof/>
                <w:webHidden/>
                <w:rtl/>
              </w:rPr>
              <w:t>18</w:t>
            </w:r>
            <w:r>
              <w:rPr>
                <w:rStyle w:val="Hyperlink"/>
                <w:noProof/>
                <w:rtl/>
              </w:rPr>
              <w:fldChar w:fldCharType="end"/>
            </w:r>
          </w:hyperlink>
        </w:p>
        <w:p w14:paraId="5DE3B3D4"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597" w:history="1">
            <w:r w:rsidRPr="00D17E0C">
              <w:rPr>
                <w:rStyle w:val="Hyperlink"/>
                <w:noProof/>
                <w:rtl/>
              </w:rPr>
              <w:t>النظرية العلمية المتبعة</w:t>
            </w:r>
            <w:r>
              <w:rPr>
                <w:noProof/>
                <w:webHidden/>
              </w:rPr>
              <w:tab/>
            </w:r>
            <w:r>
              <w:rPr>
                <w:rStyle w:val="Hyperlink"/>
                <w:noProof/>
                <w:rtl/>
              </w:rPr>
              <w:fldChar w:fldCharType="begin"/>
            </w:r>
            <w:r>
              <w:rPr>
                <w:noProof/>
                <w:webHidden/>
              </w:rPr>
              <w:instrText xml:space="preserve"> PAGEREF _Toc235149597 \h </w:instrText>
            </w:r>
            <w:r>
              <w:rPr>
                <w:rStyle w:val="Hyperlink"/>
                <w:noProof/>
                <w:rtl/>
              </w:rPr>
            </w:r>
            <w:r>
              <w:rPr>
                <w:rStyle w:val="Hyperlink"/>
                <w:noProof/>
                <w:rtl/>
              </w:rPr>
              <w:fldChar w:fldCharType="separate"/>
            </w:r>
            <w:r w:rsidR="005711F8">
              <w:rPr>
                <w:noProof/>
                <w:webHidden/>
                <w:rtl/>
              </w:rPr>
              <w:t>20</w:t>
            </w:r>
            <w:r>
              <w:rPr>
                <w:rStyle w:val="Hyperlink"/>
                <w:noProof/>
                <w:rtl/>
              </w:rPr>
              <w:fldChar w:fldCharType="end"/>
            </w:r>
          </w:hyperlink>
        </w:p>
        <w:p w14:paraId="0376BDE9"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598" w:history="1">
            <w:r w:rsidRPr="00D17E0C">
              <w:rPr>
                <w:rStyle w:val="Hyperlink"/>
                <w:noProof/>
                <w:rtl/>
              </w:rPr>
              <w:t>المنطلقات النظرية للدراسة</w:t>
            </w:r>
            <w:r>
              <w:rPr>
                <w:noProof/>
                <w:webHidden/>
              </w:rPr>
              <w:tab/>
            </w:r>
            <w:r>
              <w:rPr>
                <w:rStyle w:val="Hyperlink"/>
                <w:noProof/>
                <w:rtl/>
              </w:rPr>
              <w:fldChar w:fldCharType="begin"/>
            </w:r>
            <w:r>
              <w:rPr>
                <w:noProof/>
                <w:webHidden/>
              </w:rPr>
              <w:instrText xml:space="preserve"> PAGEREF _Toc235149598 \h </w:instrText>
            </w:r>
            <w:r>
              <w:rPr>
                <w:rStyle w:val="Hyperlink"/>
                <w:noProof/>
                <w:rtl/>
              </w:rPr>
            </w:r>
            <w:r>
              <w:rPr>
                <w:rStyle w:val="Hyperlink"/>
                <w:noProof/>
                <w:rtl/>
              </w:rPr>
              <w:fldChar w:fldCharType="separate"/>
            </w:r>
            <w:r w:rsidR="005711F8">
              <w:rPr>
                <w:noProof/>
                <w:webHidden/>
                <w:rtl/>
              </w:rPr>
              <w:t>21</w:t>
            </w:r>
            <w:r>
              <w:rPr>
                <w:rStyle w:val="Hyperlink"/>
                <w:noProof/>
                <w:rtl/>
              </w:rPr>
              <w:fldChar w:fldCharType="end"/>
            </w:r>
          </w:hyperlink>
        </w:p>
        <w:p w14:paraId="7D604AB7"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599" w:history="1">
            <w:r w:rsidRPr="00D17E0C">
              <w:rPr>
                <w:rStyle w:val="Hyperlink"/>
                <w:noProof/>
                <w:rtl/>
              </w:rPr>
              <w:t>الفصل الثاني</w:t>
            </w:r>
            <w:r>
              <w:rPr>
                <w:noProof/>
                <w:webHidden/>
              </w:rPr>
              <w:tab/>
            </w:r>
            <w:r>
              <w:rPr>
                <w:rStyle w:val="Hyperlink"/>
                <w:noProof/>
                <w:rtl/>
              </w:rPr>
              <w:fldChar w:fldCharType="begin"/>
            </w:r>
            <w:r>
              <w:rPr>
                <w:noProof/>
                <w:webHidden/>
              </w:rPr>
              <w:instrText xml:space="preserve"> PAGEREF _Toc235149599 \h </w:instrText>
            </w:r>
            <w:r>
              <w:rPr>
                <w:rStyle w:val="Hyperlink"/>
                <w:noProof/>
                <w:rtl/>
              </w:rPr>
            </w:r>
            <w:r>
              <w:rPr>
                <w:rStyle w:val="Hyperlink"/>
                <w:noProof/>
                <w:rtl/>
              </w:rPr>
              <w:fldChar w:fldCharType="separate"/>
            </w:r>
            <w:r w:rsidR="005711F8">
              <w:rPr>
                <w:noProof/>
                <w:webHidden/>
                <w:rtl/>
              </w:rPr>
              <w:t>27</w:t>
            </w:r>
            <w:r>
              <w:rPr>
                <w:rStyle w:val="Hyperlink"/>
                <w:noProof/>
                <w:rtl/>
              </w:rPr>
              <w:fldChar w:fldCharType="end"/>
            </w:r>
          </w:hyperlink>
        </w:p>
        <w:p w14:paraId="721F3BB9"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00" w:history="1">
            <w:r w:rsidRPr="00D17E0C">
              <w:rPr>
                <w:rStyle w:val="Hyperlink"/>
                <w:noProof/>
                <w:rtl/>
              </w:rPr>
              <w:t>الدراسات السابقة</w:t>
            </w:r>
            <w:r>
              <w:rPr>
                <w:noProof/>
                <w:webHidden/>
              </w:rPr>
              <w:tab/>
            </w:r>
            <w:r>
              <w:rPr>
                <w:rStyle w:val="Hyperlink"/>
                <w:noProof/>
                <w:rtl/>
              </w:rPr>
              <w:fldChar w:fldCharType="begin"/>
            </w:r>
            <w:r>
              <w:rPr>
                <w:noProof/>
                <w:webHidden/>
              </w:rPr>
              <w:instrText xml:space="preserve"> PAGEREF _Toc235149600 \h </w:instrText>
            </w:r>
            <w:r>
              <w:rPr>
                <w:rStyle w:val="Hyperlink"/>
                <w:noProof/>
                <w:rtl/>
              </w:rPr>
            </w:r>
            <w:r>
              <w:rPr>
                <w:rStyle w:val="Hyperlink"/>
                <w:noProof/>
                <w:rtl/>
              </w:rPr>
              <w:fldChar w:fldCharType="separate"/>
            </w:r>
            <w:r w:rsidR="005711F8">
              <w:rPr>
                <w:noProof/>
                <w:webHidden/>
                <w:rtl/>
              </w:rPr>
              <w:t>27</w:t>
            </w:r>
            <w:r>
              <w:rPr>
                <w:rStyle w:val="Hyperlink"/>
                <w:noProof/>
                <w:rtl/>
              </w:rPr>
              <w:fldChar w:fldCharType="end"/>
            </w:r>
          </w:hyperlink>
        </w:p>
        <w:p w14:paraId="3343221E"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01" w:history="1">
            <w:r w:rsidRPr="00D17E0C">
              <w:rPr>
                <w:rStyle w:val="Hyperlink"/>
                <w:noProof/>
                <w:rtl/>
              </w:rPr>
              <w:t>مقدمة</w:t>
            </w:r>
            <w:r>
              <w:rPr>
                <w:noProof/>
                <w:webHidden/>
              </w:rPr>
              <w:tab/>
            </w:r>
            <w:r>
              <w:rPr>
                <w:rStyle w:val="Hyperlink"/>
                <w:noProof/>
                <w:rtl/>
              </w:rPr>
              <w:fldChar w:fldCharType="begin"/>
            </w:r>
            <w:r>
              <w:rPr>
                <w:noProof/>
                <w:webHidden/>
              </w:rPr>
              <w:instrText xml:space="preserve"> PAGEREF _Toc235149601 \h </w:instrText>
            </w:r>
            <w:r>
              <w:rPr>
                <w:rStyle w:val="Hyperlink"/>
                <w:noProof/>
                <w:rtl/>
              </w:rPr>
            </w:r>
            <w:r>
              <w:rPr>
                <w:rStyle w:val="Hyperlink"/>
                <w:noProof/>
                <w:rtl/>
              </w:rPr>
              <w:fldChar w:fldCharType="separate"/>
            </w:r>
            <w:r w:rsidR="005711F8">
              <w:rPr>
                <w:noProof/>
                <w:webHidden/>
                <w:rtl/>
              </w:rPr>
              <w:t>27</w:t>
            </w:r>
            <w:r>
              <w:rPr>
                <w:rStyle w:val="Hyperlink"/>
                <w:noProof/>
                <w:rtl/>
              </w:rPr>
              <w:fldChar w:fldCharType="end"/>
            </w:r>
          </w:hyperlink>
        </w:p>
        <w:p w14:paraId="3180A0C2"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02" w:history="1">
            <w:r w:rsidRPr="00D17E0C">
              <w:rPr>
                <w:rStyle w:val="Hyperlink"/>
                <w:noProof/>
                <w:rtl/>
              </w:rPr>
              <w:t>أولًا: الدراسات المتعلقة بأسباب التأخير في المشاريع الإنشائية</w:t>
            </w:r>
            <w:r>
              <w:rPr>
                <w:noProof/>
                <w:webHidden/>
              </w:rPr>
              <w:tab/>
            </w:r>
            <w:r>
              <w:rPr>
                <w:rStyle w:val="Hyperlink"/>
                <w:noProof/>
                <w:rtl/>
              </w:rPr>
              <w:fldChar w:fldCharType="begin"/>
            </w:r>
            <w:r>
              <w:rPr>
                <w:noProof/>
                <w:webHidden/>
              </w:rPr>
              <w:instrText xml:space="preserve"> PAGEREF _Toc235149602 \h </w:instrText>
            </w:r>
            <w:r>
              <w:rPr>
                <w:rStyle w:val="Hyperlink"/>
                <w:noProof/>
                <w:rtl/>
              </w:rPr>
            </w:r>
            <w:r>
              <w:rPr>
                <w:rStyle w:val="Hyperlink"/>
                <w:noProof/>
                <w:rtl/>
              </w:rPr>
              <w:fldChar w:fldCharType="separate"/>
            </w:r>
            <w:r w:rsidR="005711F8">
              <w:rPr>
                <w:noProof/>
                <w:webHidden/>
                <w:rtl/>
              </w:rPr>
              <w:t>27</w:t>
            </w:r>
            <w:r>
              <w:rPr>
                <w:rStyle w:val="Hyperlink"/>
                <w:noProof/>
                <w:rtl/>
              </w:rPr>
              <w:fldChar w:fldCharType="end"/>
            </w:r>
          </w:hyperlink>
        </w:p>
        <w:p w14:paraId="2EA3ED5F"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03" w:history="1">
            <w:r w:rsidRPr="00D17E0C">
              <w:rPr>
                <w:rStyle w:val="Hyperlink"/>
                <w:noProof/>
                <w:rtl/>
              </w:rPr>
              <w:t>ثانيًا: الدراسات المتعلقة بمشاريع مكة المكرمة</w:t>
            </w:r>
            <w:r>
              <w:rPr>
                <w:noProof/>
                <w:webHidden/>
              </w:rPr>
              <w:tab/>
            </w:r>
            <w:r>
              <w:rPr>
                <w:rStyle w:val="Hyperlink"/>
                <w:noProof/>
                <w:rtl/>
              </w:rPr>
              <w:fldChar w:fldCharType="begin"/>
            </w:r>
            <w:r>
              <w:rPr>
                <w:noProof/>
                <w:webHidden/>
              </w:rPr>
              <w:instrText xml:space="preserve"> PAGEREF _Toc235149603 \h </w:instrText>
            </w:r>
            <w:r>
              <w:rPr>
                <w:rStyle w:val="Hyperlink"/>
                <w:noProof/>
                <w:rtl/>
              </w:rPr>
            </w:r>
            <w:r>
              <w:rPr>
                <w:rStyle w:val="Hyperlink"/>
                <w:noProof/>
                <w:rtl/>
              </w:rPr>
              <w:fldChar w:fldCharType="separate"/>
            </w:r>
            <w:r w:rsidR="005711F8">
              <w:rPr>
                <w:noProof/>
                <w:webHidden/>
                <w:rtl/>
              </w:rPr>
              <w:t>28</w:t>
            </w:r>
            <w:r>
              <w:rPr>
                <w:rStyle w:val="Hyperlink"/>
                <w:noProof/>
                <w:rtl/>
              </w:rPr>
              <w:fldChar w:fldCharType="end"/>
            </w:r>
          </w:hyperlink>
        </w:p>
        <w:p w14:paraId="61D62682"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04" w:history="1">
            <w:r w:rsidRPr="00D17E0C">
              <w:rPr>
                <w:rStyle w:val="Hyperlink"/>
                <w:noProof/>
                <w:rtl/>
              </w:rPr>
              <w:t>ثالثًا: الدراسات المتعلقة بالإدارة اللينة</w:t>
            </w:r>
            <w:r w:rsidRPr="00D17E0C">
              <w:rPr>
                <w:rStyle w:val="Hyperlink"/>
                <w:rFonts w:ascii="Times New Roman" w:hAnsi="Times New Roman"/>
                <w:noProof/>
                <w:rtl/>
              </w:rPr>
              <w:t xml:space="preserve"> (</w:t>
            </w:r>
            <w:r w:rsidRPr="00D17E0C">
              <w:rPr>
                <w:rStyle w:val="Hyperlink"/>
                <w:rFonts w:ascii="Times New Roman" w:hAnsi="Times New Roman"/>
                <w:noProof/>
              </w:rPr>
              <w:t>Lean Construction</w:t>
            </w:r>
            <w:r w:rsidRPr="00D17E0C">
              <w:rPr>
                <w:rStyle w:val="Hyperlink"/>
                <w:rFonts w:ascii="Times New Roman" w:hAnsi="Times New Roman"/>
                <w:noProof/>
                <w:rtl/>
              </w:rPr>
              <w:t>)</w:t>
            </w:r>
            <w:r>
              <w:rPr>
                <w:noProof/>
                <w:webHidden/>
              </w:rPr>
              <w:tab/>
            </w:r>
            <w:r>
              <w:rPr>
                <w:rStyle w:val="Hyperlink"/>
                <w:noProof/>
                <w:rtl/>
              </w:rPr>
              <w:fldChar w:fldCharType="begin"/>
            </w:r>
            <w:r>
              <w:rPr>
                <w:noProof/>
                <w:webHidden/>
              </w:rPr>
              <w:instrText xml:space="preserve"> PAGEREF _Toc235149604 \h </w:instrText>
            </w:r>
            <w:r>
              <w:rPr>
                <w:rStyle w:val="Hyperlink"/>
                <w:noProof/>
                <w:rtl/>
              </w:rPr>
            </w:r>
            <w:r>
              <w:rPr>
                <w:rStyle w:val="Hyperlink"/>
                <w:noProof/>
                <w:rtl/>
              </w:rPr>
              <w:fldChar w:fldCharType="separate"/>
            </w:r>
            <w:r w:rsidR="005711F8">
              <w:rPr>
                <w:noProof/>
                <w:webHidden/>
                <w:rtl/>
              </w:rPr>
              <w:t>29</w:t>
            </w:r>
            <w:r>
              <w:rPr>
                <w:rStyle w:val="Hyperlink"/>
                <w:noProof/>
                <w:rtl/>
              </w:rPr>
              <w:fldChar w:fldCharType="end"/>
            </w:r>
          </w:hyperlink>
        </w:p>
        <w:p w14:paraId="6F9030A0"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05" w:history="1">
            <w:r w:rsidRPr="00D17E0C">
              <w:rPr>
                <w:rStyle w:val="Hyperlink"/>
                <w:noProof/>
                <w:rtl/>
              </w:rPr>
              <w:t>رابعًا: الدراسات المتعلقة بالإدارة الحديثة وإدارة المخاطر في المشاريع الإنشائية</w:t>
            </w:r>
            <w:r>
              <w:rPr>
                <w:noProof/>
                <w:webHidden/>
              </w:rPr>
              <w:tab/>
            </w:r>
            <w:r>
              <w:rPr>
                <w:rStyle w:val="Hyperlink"/>
                <w:noProof/>
                <w:rtl/>
              </w:rPr>
              <w:fldChar w:fldCharType="begin"/>
            </w:r>
            <w:r>
              <w:rPr>
                <w:noProof/>
                <w:webHidden/>
              </w:rPr>
              <w:instrText xml:space="preserve"> PAGEREF _Toc235149605 \h </w:instrText>
            </w:r>
            <w:r>
              <w:rPr>
                <w:rStyle w:val="Hyperlink"/>
                <w:noProof/>
                <w:rtl/>
              </w:rPr>
            </w:r>
            <w:r>
              <w:rPr>
                <w:rStyle w:val="Hyperlink"/>
                <w:noProof/>
                <w:rtl/>
              </w:rPr>
              <w:fldChar w:fldCharType="separate"/>
            </w:r>
            <w:r w:rsidR="005711F8">
              <w:rPr>
                <w:noProof/>
                <w:webHidden/>
                <w:rtl/>
              </w:rPr>
              <w:t>29</w:t>
            </w:r>
            <w:r>
              <w:rPr>
                <w:rStyle w:val="Hyperlink"/>
                <w:noProof/>
                <w:rtl/>
              </w:rPr>
              <w:fldChar w:fldCharType="end"/>
            </w:r>
          </w:hyperlink>
        </w:p>
        <w:p w14:paraId="09A65D71"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06" w:history="1">
            <w:r w:rsidRPr="00D17E0C">
              <w:rPr>
                <w:rStyle w:val="Hyperlink"/>
                <w:noProof/>
                <w:rtl/>
              </w:rPr>
              <w:t>خامسًا: التقارير الحديثة حول المشاريع الإنشائية الكبرى في المملكة العربية السعودية</w:t>
            </w:r>
            <w:r>
              <w:rPr>
                <w:noProof/>
                <w:webHidden/>
              </w:rPr>
              <w:tab/>
            </w:r>
            <w:r>
              <w:rPr>
                <w:rStyle w:val="Hyperlink"/>
                <w:noProof/>
                <w:rtl/>
              </w:rPr>
              <w:fldChar w:fldCharType="begin"/>
            </w:r>
            <w:r>
              <w:rPr>
                <w:noProof/>
                <w:webHidden/>
              </w:rPr>
              <w:instrText xml:space="preserve"> PAGEREF _Toc235149606 \h </w:instrText>
            </w:r>
            <w:r>
              <w:rPr>
                <w:rStyle w:val="Hyperlink"/>
                <w:noProof/>
                <w:rtl/>
              </w:rPr>
            </w:r>
            <w:r>
              <w:rPr>
                <w:rStyle w:val="Hyperlink"/>
                <w:noProof/>
                <w:rtl/>
              </w:rPr>
              <w:fldChar w:fldCharType="separate"/>
            </w:r>
            <w:r w:rsidR="005711F8">
              <w:rPr>
                <w:noProof/>
                <w:webHidden/>
                <w:rtl/>
              </w:rPr>
              <w:t>29</w:t>
            </w:r>
            <w:r>
              <w:rPr>
                <w:rStyle w:val="Hyperlink"/>
                <w:noProof/>
                <w:rtl/>
              </w:rPr>
              <w:fldChar w:fldCharType="end"/>
            </w:r>
          </w:hyperlink>
        </w:p>
        <w:p w14:paraId="4E5B8082"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07" w:history="1">
            <w:r w:rsidRPr="00D17E0C">
              <w:rPr>
                <w:rStyle w:val="Hyperlink"/>
                <w:noProof/>
                <w:rtl/>
              </w:rPr>
              <w:t>التحليل النقدي المقارن للدراسات السابقة</w:t>
            </w:r>
            <w:r>
              <w:rPr>
                <w:noProof/>
                <w:webHidden/>
              </w:rPr>
              <w:tab/>
            </w:r>
            <w:r>
              <w:rPr>
                <w:rStyle w:val="Hyperlink"/>
                <w:noProof/>
                <w:rtl/>
              </w:rPr>
              <w:fldChar w:fldCharType="begin"/>
            </w:r>
            <w:r>
              <w:rPr>
                <w:noProof/>
                <w:webHidden/>
              </w:rPr>
              <w:instrText xml:space="preserve"> PAGEREF _Toc235149607 \h </w:instrText>
            </w:r>
            <w:r>
              <w:rPr>
                <w:rStyle w:val="Hyperlink"/>
                <w:noProof/>
                <w:rtl/>
              </w:rPr>
            </w:r>
            <w:r>
              <w:rPr>
                <w:rStyle w:val="Hyperlink"/>
                <w:noProof/>
                <w:rtl/>
              </w:rPr>
              <w:fldChar w:fldCharType="separate"/>
            </w:r>
            <w:r w:rsidR="005711F8">
              <w:rPr>
                <w:noProof/>
                <w:webHidden/>
                <w:rtl/>
              </w:rPr>
              <w:t>30</w:t>
            </w:r>
            <w:r>
              <w:rPr>
                <w:rStyle w:val="Hyperlink"/>
                <w:noProof/>
                <w:rtl/>
              </w:rPr>
              <w:fldChar w:fldCharType="end"/>
            </w:r>
          </w:hyperlink>
        </w:p>
        <w:p w14:paraId="275DC781"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08" w:history="1">
            <w:r w:rsidRPr="00D17E0C">
              <w:rPr>
                <w:rStyle w:val="Hyperlink"/>
                <w:noProof/>
                <w:rtl/>
              </w:rPr>
              <w:t>الفجوة البحثية</w:t>
            </w:r>
            <w:r>
              <w:rPr>
                <w:noProof/>
                <w:webHidden/>
              </w:rPr>
              <w:tab/>
            </w:r>
            <w:r>
              <w:rPr>
                <w:rStyle w:val="Hyperlink"/>
                <w:noProof/>
                <w:rtl/>
              </w:rPr>
              <w:fldChar w:fldCharType="begin"/>
            </w:r>
            <w:r>
              <w:rPr>
                <w:noProof/>
                <w:webHidden/>
              </w:rPr>
              <w:instrText xml:space="preserve"> PAGEREF _Toc235149608 \h </w:instrText>
            </w:r>
            <w:r>
              <w:rPr>
                <w:rStyle w:val="Hyperlink"/>
                <w:noProof/>
                <w:rtl/>
              </w:rPr>
            </w:r>
            <w:r>
              <w:rPr>
                <w:rStyle w:val="Hyperlink"/>
                <w:noProof/>
                <w:rtl/>
              </w:rPr>
              <w:fldChar w:fldCharType="separate"/>
            </w:r>
            <w:r w:rsidR="005711F8">
              <w:rPr>
                <w:noProof/>
                <w:webHidden/>
                <w:rtl/>
              </w:rPr>
              <w:t>31</w:t>
            </w:r>
            <w:r>
              <w:rPr>
                <w:rStyle w:val="Hyperlink"/>
                <w:noProof/>
                <w:rtl/>
              </w:rPr>
              <w:fldChar w:fldCharType="end"/>
            </w:r>
          </w:hyperlink>
        </w:p>
        <w:p w14:paraId="53BB7641"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09" w:history="1">
            <w:r w:rsidRPr="00D17E0C">
              <w:rPr>
                <w:rStyle w:val="Hyperlink"/>
                <w:noProof/>
                <w:rtl/>
              </w:rPr>
              <w:t>الاطار النظري</w:t>
            </w:r>
            <w:r>
              <w:rPr>
                <w:noProof/>
                <w:webHidden/>
              </w:rPr>
              <w:tab/>
            </w:r>
            <w:r>
              <w:rPr>
                <w:rStyle w:val="Hyperlink"/>
                <w:noProof/>
                <w:rtl/>
              </w:rPr>
              <w:fldChar w:fldCharType="begin"/>
            </w:r>
            <w:r>
              <w:rPr>
                <w:noProof/>
                <w:webHidden/>
              </w:rPr>
              <w:instrText xml:space="preserve"> PAGEREF _Toc235149609 \h </w:instrText>
            </w:r>
            <w:r>
              <w:rPr>
                <w:rStyle w:val="Hyperlink"/>
                <w:noProof/>
                <w:rtl/>
              </w:rPr>
            </w:r>
            <w:r>
              <w:rPr>
                <w:rStyle w:val="Hyperlink"/>
                <w:noProof/>
                <w:rtl/>
              </w:rPr>
              <w:fldChar w:fldCharType="separate"/>
            </w:r>
            <w:r w:rsidR="005711F8">
              <w:rPr>
                <w:noProof/>
                <w:webHidden/>
                <w:rtl/>
              </w:rPr>
              <w:t>32</w:t>
            </w:r>
            <w:r>
              <w:rPr>
                <w:rStyle w:val="Hyperlink"/>
                <w:noProof/>
                <w:rtl/>
              </w:rPr>
              <w:fldChar w:fldCharType="end"/>
            </w:r>
          </w:hyperlink>
        </w:p>
        <w:p w14:paraId="59B48603"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10" w:history="1">
            <w:r w:rsidRPr="00D17E0C">
              <w:rPr>
                <w:rStyle w:val="Hyperlink"/>
                <w:noProof/>
                <w:rtl/>
              </w:rPr>
              <w:t>المشاريع الإنشائية الكبرى</w:t>
            </w:r>
            <w:r>
              <w:rPr>
                <w:noProof/>
                <w:webHidden/>
              </w:rPr>
              <w:tab/>
            </w:r>
            <w:r>
              <w:rPr>
                <w:rStyle w:val="Hyperlink"/>
                <w:noProof/>
                <w:rtl/>
              </w:rPr>
              <w:fldChar w:fldCharType="begin"/>
            </w:r>
            <w:r>
              <w:rPr>
                <w:noProof/>
                <w:webHidden/>
              </w:rPr>
              <w:instrText xml:space="preserve"> PAGEREF _Toc235149610 \h </w:instrText>
            </w:r>
            <w:r>
              <w:rPr>
                <w:rStyle w:val="Hyperlink"/>
                <w:noProof/>
                <w:rtl/>
              </w:rPr>
            </w:r>
            <w:r>
              <w:rPr>
                <w:rStyle w:val="Hyperlink"/>
                <w:noProof/>
                <w:rtl/>
              </w:rPr>
              <w:fldChar w:fldCharType="separate"/>
            </w:r>
            <w:r w:rsidR="005711F8">
              <w:rPr>
                <w:noProof/>
                <w:webHidden/>
                <w:rtl/>
              </w:rPr>
              <w:t>32</w:t>
            </w:r>
            <w:r>
              <w:rPr>
                <w:rStyle w:val="Hyperlink"/>
                <w:noProof/>
                <w:rtl/>
              </w:rPr>
              <w:fldChar w:fldCharType="end"/>
            </w:r>
          </w:hyperlink>
        </w:p>
        <w:p w14:paraId="7D85F83A"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11" w:history="1">
            <w:r w:rsidRPr="00D17E0C">
              <w:rPr>
                <w:rStyle w:val="Hyperlink"/>
                <w:noProof/>
                <w:rtl/>
              </w:rPr>
              <w:t>منهجية التشييد اللين</w:t>
            </w:r>
            <w:r>
              <w:rPr>
                <w:noProof/>
                <w:webHidden/>
              </w:rPr>
              <w:tab/>
            </w:r>
            <w:r>
              <w:rPr>
                <w:rStyle w:val="Hyperlink"/>
                <w:noProof/>
                <w:rtl/>
              </w:rPr>
              <w:fldChar w:fldCharType="begin"/>
            </w:r>
            <w:r>
              <w:rPr>
                <w:noProof/>
                <w:webHidden/>
              </w:rPr>
              <w:instrText xml:space="preserve"> PAGEREF _Toc235149611 \h </w:instrText>
            </w:r>
            <w:r>
              <w:rPr>
                <w:rStyle w:val="Hyperlink"/>
                <w:noProof/>
                <w:rtl/>
              </w:rPr>
            </w:r>
            <w:r>
              <w:rPr>
                <w:rStyle w:val="Hyperlink"/>
                <w:noProof/>
                <w:rtl/>
              </w:rPr>
              <w:fldChar w:fldCharType="separate"/>
            </w:r>
            <w:r w:rsidR="005711F8">
              <w:rPr>
                <w:noProof/>
                <w:webHidden/>
                <w:rtl/>
              </w:rPr>
              <w:t>34</w:t>
            </w:r>
            <w:r>
              <w:rPr>
                <w:rStyle w:val="Hyperlink"/>
                <w:noProof/>
                <w:rtl/>
              </w:rPr>
              <w:fldChar w:fldCharType="end"/>
            </w:r>
          </w:hyperlink>
        </w:p>
        <w:p w14:paraId="1790D2CB"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12" w:history="1">
            <w:r w:rsidRPr="00D17E0C">
              <w:rPr>
                <w:rStyle w:val="Hyperlink"/>
                <w:noProof/>
                <w:rtl/>
              </w:rPr>
              <w:t>الإدارة الرشيقة</w:t>
            </w:r>
            <w:r>
              <w:rPr>
                <w:noProof/>
                <w:webHidden/>
              </w:rPr>
              <w:tab/>
            </w:r>
            <w:r>
              <w:rPr>
                <w:rStyle w:val="Hyperlink"/>
                <w:noProof/>
                <w:rtl/>
              </w:rPr>
              <w:fldChar w:fldCharType="begin"/>
            </w:r>
            <w:r>
              <w:rPr>
                <w:noProof/>
                <w:webHidden/>
              </w:rPr>
              <w:instrText xml:space="preserve"> PAGEREF _Toc235149612 \h </w:instrText>
            </w:r>
            <w:r>
              <w:rPr>
                <w:rStyle w:val="Hyperlink"/>
                <w:noProof/>
                <w:rtl/>
              </w:rPr>
            </w:r>
            <w:r>
              <w:rPr>
                <w:rStyle w:val="Hyperlink"/>
                <w:noProof/>
                <w:rtl/>
              </w:rPr>
              <w:fldChar w:fldCharType="separate"/>
            </w:r>
            <w:r w:rsidR="005711F8">
              <w:rPr>
                <w:noProof/>
                <w:webHidden/>
                <w:rtl/>
              </w:rPr>
              <w:t>35</w:t>
            </w:r>
            <w:r>
              <w:rPr>
                <w:rStyle w:val="Hyperlink"/>
                <w:noProof/>
                <w:rtl/>
              </w:rPr>
              <w:fldChar w:fldCharType="end"/>
            </w:r>
          </w:hyperlink>
        </w:p>
        <w:p w14:paraId="29F363D4"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13" w:history="1">
            <w:r w:rsidRPr="00D17E0C">
              <w:rPr>
                <w:rStyle w:val="Hyperlink"/>
                <w:noProof/>
                <w:rtl/>
              </w:rPr>
              <w:t>التكامل بين التشييد اللين والإدارة الرشيقة</w:t>
            </w:r>
            <w:r>
              <w:rPr>
                <w:noProof/>
                <w:webHidden/>
              </w:rPr>
              <w:tab/>
            </w:r>
            <w:r>
              <w:rPr>
                <w:rStyle w:val="Hyperlink"/>
                <w:noProof/>
                <w:rtl/>
              </w:rPr>
              <w:fldChar w:fldCharType="begin"/>
            </w:r>
            <w:r>
              <w:rPr>
                <w:noProof/>
                <w:webHidden/>
              </w:rPr>
              <w:instrText xml:space="preserve"> PAGEREF _Toc235149613 \h </w:instrText>
            </w:r>
            <w:r>
              <w:rPr>
                <w:rStyle w:val="Hyperlink"/>
                <w:noProof/>
                <w:rtl/>
              </w:rPr>
            </w:r>
            <w:r>
              <w:rPr>
                <w:rStyle w:val="Hyperlink"/>
                <w:noProof/>
                <w:rtl/>
              </w:rPr>
              <w:fldChar w:fldCharType="separate"/>
            </w:r>
            <w:r w:rsidR="005711F8">
              <w:rPr>
                <w:noProof/>
                <w:webHidden/>
                <w:rtl/>
              </w:rPr>
              <w:t>37</w:t>
            </w:r>
            <w:r>
              <w:rPr>
                <w:rStyle w:val="Hyperlink"/>
                <w:noProof/>
                <w:rtl/>
              </w:rPr>
              <w:fldChar w:fldCharType="end"/>
            </w:r>
          </w:hyperlink>
        </w:p>
        <w:p w14:paraId="79498AB0"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14" w:history="1">
            <w:r w:rsidRPr="00D17E0C">
              <w:rPr>
                <w:rStyle w:val="Hyperlink"/>
                <w:noProof/>
                <w:rtl/>
              </w:rPr>
              <w:t>الأداء الزمني للمشاريع الإنشائية</w:t>
            </w:r>
            <w:r>
              <w:rPr>
                <w:noProof/>
                <w:webHidden/>
              </w:rPr>
              <w:tab/>
            </w:r>
            <w:r>
              <w:rPr>
                <w:rStyle w:val="Hyperlink"/>
                <w:noProof/>
                <w:rtl/>
              </w:rPr>
              <w:fldChar w:fldCharType="begin"/>
            </w:r>
            <w:r>
              <w:rPr>
                <w:noProof/>
                <w:webHidden/>
              </w:rPr>
              <w:instrText xml:space="preserve"> PAGEREF _Toc235149614 \h </w:instrText>
            </w:r>
            <w:r>
              <w:rPr>
                <w:rStyle w:val="Hyperlink"/>
                <w:noProof/>
                <w:rtl/>
              </w:rPr>
            </w:r>
            <w:r>
              <w:rPr>
                <w:rStyle w:val="Hyperlink"/>
                <w:noProof/>
                <w:rtl/>
              </w:rPr>
              <w:fldChar w:fldCharType="separate"/>
            </w:r>
            <w:r w:rsidR="005711F8">
              <w:rPr>
                <w:noProof/>
                <w:webHidden/>
                <w:rtl/>
              </w:rPr>
              <w:t>38</w:t>
            </w:r>
            <w:r>
              <w:rPr>
                <w:rStyle w:val="Hyperlink"/>
                <w:noProof/>
                <w:rtl/>
              </w:rPr>
              <w:fldChar w:fldCharType="end"/>
            </w:r>
          </w:hyperlink>
        </w:p>
        <w:p w14:paraId="155A7781"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15" w:history="1">
            <w:r w:rsidRPr="00D17E0C">
              <w:rPr>
                <w:rStyle w:val="Hyperlink"/>
                <w:noProof/>
                <w:rtl/>
              </w:rPr>
              <w:t>الحوكمة وإدارة المشاريع الكبرى</w:t>
            </w:r>
            <w:r>
              <w:rPr>
                <w:noProof/>
                <w:webHidden/>
              </w:rPr>
              <w:tab/>
            </w:r>
            <w:r>
              <w:rPr>
                <w:rStyle w:val="Hyperlink"/>
                <w:noProof/>
                <w:rtl/>
              </w:rPr>
              <w:fldChar w:fldCharType="begin"/>
            </w:r>
            <w:r>
              <w:rPr>
                <w:noProof/>
                <w:webHidden/>
              </w:rPr>
              <w:instrText xml:space="preserve"> PAGEREF _Toc235149615 \h </w:instrText>
            </w:r>
            <w:r>
              <w:rPr>
                <w:rStyle w:val="Hyperlink"/>
                <w:noProof/>
                <w:rtl/>
              </w:rPr>
            </w:r>
            <w:r>
              <w:rPr>
                <w:rStyle w:val="Hyperlink"/>
                <w:noProof/>
                <w:rtl/>
              </w:rPr>
              <w:fldChar w:fldCharType="separate"/>
            </w:r>
            <w:r w:rsidR="005711F8">
              <w:rPr>
                <w:noProof/>
                <w:webHidden/>
                <w:rtl/>
              </w:rPr>
              <w:t>39</w:t>
            </w:r>
            <w:r>
              <w:rPr>
                <w:rStyle w:val="Hyperlink"/>
                <w:noProof/>
                <w:rtl/>
              </w:rPr>
              <w:fldChar w:fldCharType="end"/>
            </w:r>
          </w:hyperlink>
        </w:p>
        <w:p w14:paraId="4AA74330"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16" w:history="1">
            <w:r w:rsidRPr="00D17E0C">
              <w:rPr>
                <w:rStyle w:val="Hyperlink"/>
                <w:noProof/>
                <w:rtl/>
              </w:rPr>
              <w:t>المشاريع الإنشائية الكبرى في مكة المكرمة</w:t>
            </w:r>
            <w:r>
              <w:rPr>
                <w:noProof/>
                <w:webHidden/>
              </w:rPr>
              <w:tab/>
            </w:r>
            <w:r>
              <w:rPr>
                <w:rStyle w:val="Hyperlink"/>
                <w:noProof/>
                <w:rtl/>
              </w:rPr>
              <w:fldChar w:fldCharType="begin"/>
            </w:r>
            <w:r>
              <w:rPr>
                <w:noProof/>
                <w:webHidden/>
              </w:rPr>
              <w:instrText xml:space="preserve"> PAGEREF _Toc235149616 \h </w:instrText>
            </w:r>
            <w:r>
              <w:rPr>
                <w:rStyle w:val="Hyperlink"/>
                <w:noProof/>
                <w:rtl/>
              </w:rPr>
            </w:r>
            <w:r>
              <w:rPr>
                <w:rStyle w:val="Hyperlink"/>
                <w:noProof/>
                <w:rtl/>
              </w:rPr>
              <w:fldChar w:fldCharType="separate"/>
            </w:r>
            <w:r w:rsidR="005711F8">
              <w:rPr>
                <w:noProof/>
                <w:webHidden/>
                <w:rtl/>
              </w:rPr>
              <w:t>40</w:t>
            </w:r>
            <w:r>
              <w:rPr>
                <w:rStyle w:val="Hyperlink"/>
                <w:noProof/>
                <w:rtl/>
              </w:rPr>
              <w:fldChar w:fldCharType="end"/>
            </w:r>
          </w:hyperlink>
        </w:p>
        <w:p w14:paraId="0DC9728A"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17" w:history="1">
            <w:r w:rsidRPr="00D17E0C">
              <w:rPr>
                <w:rStyle w:val="Hyperlink"/>
                <w:noProof/>
                <w:rtl/>
              </w:rPr>
              <w:t>الإطار النظري للعلاقة بين متغيرات الدراسة</w:t>
            </w:r>
            <w:r>
              <w:rPr>
                <w:noProof/>
                <w:webHidden/>
              </w:rPr>
              <w:tab/>
            </w:r>
            <w:r>
              <w:rPr>
                <w:rStyle w:val="Hyperlink"/>
                <w:noProof/>
                <w:rtl/>
              </w:rPr>
              <w:fldChar w:fldCharType="begin"/>
            </w:r>
            <w:r>
              <w:rPr>
                <w:noProof/>
                <w:webHidden/>
              </w:rPr>
              <w:instrText xml:space="preserve"> PAGEREF _Toc235149617 \h </w:instrText>
            </w:r>
            <w:r>
              <w:rPr>
                <w:rStyle w:val="Hyperlink"/>
                <w:noProof/>
                <w:rtl/>
              </w:rPr>
            </w:r>
            <w:r>
              <w:rPr>
                <w:rStyle w:val="Hyperlink"/>
                <w:noProof/>
                <w:rtl/>
              </w:rPr>
              <w:fldChar w:fldCharType="separate"/>
            </w:r>
            <w:r w:rsidR="005711F8">
              <w:rPr>
                <w:noProof/>
                <w:webHidden/>
                <w:rtl/>
              </w:rPr>
              <w:t>42</w:t>
            </w:r>
            <w:r>
              <w:rPr>
                <w:rStyle w:val="Hyperlink"/>
                <w:noProof/>
                <w:rtl/>
              </w:rPr>
              <w:fldChar w:fldCharType="end"/>
            </w:r>
          </w:hyperlink>
        </w:p>
        <w:p w14:paraId="043BD368"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18" w:history="1">
            <w:r w:rsidRPr="00D17E0C">
              <w:rPr>
                <w:rStyle w:val="Hyperlink"/>
                <w:noProof/>
                <w:rtl/>
              </w:rPr>
              <w:t>خاتمة</w:t>
            </w:r>
            <w:r>
              <w:rPr>
                <w:noProof/>
                <w:webHidden/>
              </w:rPr>
              <w:tab/>
            </w:r>
            <w:r>
              <w:rPr>
                <w:rStyle w:val="Hyperlink"/>
                <w:noProof/>
                <w:rtl/>
              </w:rPr>
              <w:fldChar w:fldCharType="begin"/>
            </w:r>
            <w:r>
              <w:rPr>
                <w:noProof/>
                <w:webHidden/>
              </w:rPr>
              <w:instrText xml:space="preserve"> PAGEREF _Toc235149618 \h </w:instrText>
            </w:r>
            <w:r>
              <w:rPr>
                <w:rStyle w:val="Hyperlink"/>
                <w:noProof/>
                <w:rtl/>
              </w:rPr>
            </w:r>
            <w:r>
              <w:rPr>
                <w:rStyle w:val="Hyperlink"/>
                <w:noProof/>
                <w:rtl/>
              </w:rPr>
              <w:fldChar w:fldCharType="separate"/>
            </w:r>
            <w:r w:rsidR="005711F8">
              <w:rPr>
                <w:noProof/>
                <w:webHidden/>
                <w:rtl/>
              </w:rPr>
              <w:t>43</w:t>
            </w:r>
            <w:r>
              <w:rPr>
                <w:rStyle w:val="Hyperlink"/>
                <w:noProof/>
                <w:rtl/>
              </w:rPr>
              <w:fldChar w:fldCharType="end"/>
            </w:r>
          </w:hyperlink>
        </w:p>
        <w:p w14:paraId="0629E3E6"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19" w:history="1">
            <w:r w:rsidRPr="00D17E0C">
              <w:rPr>
                <w:rStyle w:val="Hyperlink"/>
                <w:noProof/>
                <w:rtl/>
              </w:rPr>
              <w:t>الفصل الثالث</w:t>
            </w:r>
            <w:r>
              <w:rPr>
                <w:noProof/>
                <w:webHidden/>
              </w:rPr>
              <w:tab/>
            </w:r>
            <w:r>
              <w:rPr>
                <w:rStyle w:val="Hyperlink"/>
                <w:noProof/>
                <w:rtl/>
              </w:rPr>
              <w:fldChar w:fldCharType="begin"/>
            </w:r>
            <w:r>
              <w:rPr>
                <w:noProof/>
                <w:webHidden/>
              </w:rPr>
              <w:instrText xml:space="preserve"> PAGEREF _Toc235149619 \h </w:instrText>
            </w:r>
            <w:r>
              <w:rPr>
                <w:rStyle w:val="Hyperlink"/>
                <w:noProof/>
                <w:rtl/>
              </w:rPr>
            </w:r>
            <w:r>
              <w:rPr>
                <w:rStyle w:val="Hyperlink"/>
                <w:noProof/>
                <w:rtl/>
              </w:rPr>
              <w:fldChar w:fldCharType="separate"/>
            </w:r>
            <w:r w:rsidR="005711F8">
              <w:rPr>
                <w:noProof/>
                <w:webHidden/>
                <w:rtl/>
              </w:rPr>
              <w:t>44</w:t>
            </w:r>
            <w:r>
              <w:rPr>
                <w:rStyle w:val="Hyperlink"/>
                <w:noProof/>
                <w:rtl/>
              </w:rPr>
              <w:fldChar w:fldCharType="end"/>
            </w:r>
          </w:hyperlink>
        </w:p>
        <w:p w14:paraId="10189AFE"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20" w:history="1">
            <w:r w:rsidRPr="00D17E0C">
              <w:rPr>
                <w:rStyle w:val="Hyperlink"/>
                <w:noProof/>
                <w:rtl/>
              </w:rPr>
              <w:t>منهجية الدراسة</w:t>
            </w:r>
            <w:r>
              <w:rPr>
                <w:noProof/>
                <w:webHidden/>
              </w:rPr>
              <w:tab/>
            </w:r>
            <w:r>
              <w:rPr>
                <w:rStyle w:val="Hyperlink"/>
                <w:noProof/>
                <w:rtl/>
              </w:rPr>
              <w:fldChar w:fldCharType="begin"/>
            </w:r>
            <w:r>
              <w:rPr>
                <w:noProof/>
                <w:webHidden/>
              </w:rPr>
              <w:instrText xml:space="preserve"> PAGEREF _Toc235149620 \h </w:instrText>
            </w:r>
            <w:r>
              <w:rPr>
                <w:rStyle w:val="Hyperlink"/>
                <w:noProof/>
                <w:rtl/>
              </w:rPr>
            </w:r>
            <w:r>
              <w:rPr>
                <w:rStyle w:val="Hyperlink"/>
                <w:noProof/>
                <w:rtl/>
              </w:rPr>
              <w:fldChar w:fldCharType="separate"/>
            </w:r>
            <w:r w:rsidR="005711F8">
              <w:rPr>
                <w:noProof/>
                <w:webHidden/>
                <w:rtl/>
              </w:rPr>
              <w:t>44</w:t>
            </w:r>
            <w:r>
              <w:rPr>
                <w:rStyle w:val="Hyperlink"/>
                <w:noProof/>
                <w:rtl/>
              </w:rPr>
              <w:fldChar w:fldCharType="end"/>
            </w:r>
          </w:hyperlink>
        </w:p>
        <w:p w14:paraId="1AFEAABD"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21" w:history="1">
            <w:r w:rsidRPr="00D17E0C">
              <w:rPr>
                <w:rStyle w:val="Hyperlink"/>
                <w:noProof/>
                <w:rtl/>
              </w:rPr>
              <w:t>مقدمة</w:t>
            </w:r>
            <w:r>
              <w:rPr>
                <w:noProof/>
                <w:webHidden/>
              </w:rPr>
              <w:tab/>
            </w:r>
            <w:r>
              <w:rPr>
                <w:rStyle w:val="Hyperlink"/>
                <w:noProof/>
                <w:rtl/>
              </w:rPr>
              <w:fldChar w:fldCharType="begin"/>
            </w:r>
            <w:r>
              <w:rPr>
                <w:noProof/>
                <w:webHidden/>
              </w:rPr>
              <w:instrText xml:space="preserve"> PAGEREF _Toc235149621 \h </w:instrText>
            </w:r>
            <w:r>
              <w:rPr>
                <w:rStyle w:val="Hyperlink"/>
                <w:noProof/>
                <w:rtl/>
              </w:rPr>
            </w:r>
            <w:r>
              <w:rPr>
                <w:rStyle w:val="Hyperlink"/>
                <w:noProof/>
                <w:rtl/>
              </w:rPr>
              <w:fldChar w:fldCharType="separate"/>
            </w:r>
            <w:r w:rsidR="005711F8">
              <w:rPr>
                <w:noProof/>
                <w:webHidden/>
                <w:rtl/>
              </w:rPr>
              <w:t>44</w:t>
            </w:r>
            <w:r>
              <w:rPr>
                <w:rStyle w:val="Hyperlink"/>
                <w:noProof/>
                <w:rtl/>
              </w:rPr>
              <w:fldChar w:fldCharType="end"/>
            </w:r>
          </w:hyperlink>
        </w:p>
        <w:p w14:paraId="36E8CB6F"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22" w:history="1">
            <w:r w:rsidRPr="00D17E0C">
              <w:rPr>
                <w:rStyle w:val="Hyperlink"/>
                <w:noProof/>
                <w:rtl/>
              </w:rPr>
              <w:t>المنهج المستخدم</w:t>
            </w:r>
            <w:r>
              <w:rPr>
                <w:noProof/>
                <w:webHidden/>
              </w:rPr>
              <w:tab/>
            </w:r>
            <w:r>
              <w:rPr>
                <w:rStyle w:val="Hyperlink"/>
                <w:noProof/>
                <w:rtl/>
              </w:rPr>
              <w:fldChar w:fldCharType="begin"/>
            </w:r>
            <w:r>
              <w:rPr>
                <w:noProof/>
                <w:webHidden/>
              </w:rPr>
              <w:instrText xml:space="preserve"> PAGEREF _Toc235149622 \h </w:instrText>
            </w:r>
            <w:r>
              <w:rPr>
                <w:rStyle w:val="Hyperlink"/>
                <w:noProof/>
                <w:rtl/>
              </w:rPr>
            </w:r>
            <w:r>
              <w:rPr>
                <w:rStyle w:val="Hyperlink"/>
                <w:noProof/>
                <w:rtl/>
              </w:rPr>
              <w:fldChar w:fldCharType="separate"/>
            </w:r>
            <w:r w:rsidR="005711F8">
              <w:rPr>
                <w:noProof/>
                <w:webHidden/>
                <w:rtl/>
              </w:rPr>
              <w:t>44</w:t>
            </w:r>
            <w:r>
              <w:rPr>
                <w:rStyle w:val="Hyperlink"/>
                <w:noProof/>
                <w:rtl/>
              </w:rPr>
              <w:fldChar w:fldCharType="end"/>
            </w:r>
          </w:hyperlink>
        </w:p>
        <w:p w14:paraId="1BD132B3"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23" w:history="1">
            <w:r w:rsidRPr="00D17E0C">
              <w:rPr>
                <w:rStyle w:val="Hyperlink"/>
                <w:noProof/>
                <w:rtl/>
              </w:rPr>
              <w:t>تصميم البحث (</w:t>
            </w:r>
            <w:r w:rsidRPr="00D17E0C">
              <w:rPr>
                <w:rStyle w:val="Hyperlink"/>
                <w:noProof/>
              </w:rPr>
              <w:t>Research Design</w:t>
            </w:r>
            <w:r w:rsidRPr="00D17E0C">
              <w:rPr>
                <w:rStyle w:val="Hyperlink"/>
                <w:noProof/>
                <w:rtl/>
              </w:rPr>
              <w:t>)</w:t>
            </w:r>
            <w:r>
              <w:rPr>
                <w:noProof/>
                <w:webHidden/>
              </w:rPr>
              <w:tab/>
            </w:r>
            <w:r>
              <w:rPr>
                <w:rStyle w:val="Hyperlink"/>
                <w:noProof/>
                <w:rtl/>
              </w:rPr>
              <w:fldChar w:fldCharType="begin"/>
            </w:r>
            <w:r>
              <w:rPr>
                <w:noProof/>
                <w:webHidden/>
              </w:rPr>
              <w:instrText xml:space="preserve"> PAGEREF _Toc235149623 \h </w:instrText>
            </w:r>
            <w:r>
              <w:rPr>
                <w:rStyle w:val="Hyperlink"/>
                <w:noProof/>
                <w:rtl/>
              </w:rPr>
            </w:r>
            <w:r>
              <w:rPr>
                <w:rStyle w:val="Hyperlink"/>
                <w:noProof/>
                <w:rtl/>
              </w:rPr>
              <w:fldChar w:fldCharType="separate"/>
            </w:r>
            <w:r w:rsidR="005711F8">
              <w:rPr>
                <w:noProof/>
                <w:webHidden/>
                <w:rtl/>
              </w:rPr>
              <w:t>44</w:t>
            </w:r>
            <w:r>
              <w:rPr>
                <w:rStyle w:val="Hyperlink"/>
                <w:noProof/>
                <w:rtl/>
              </w:rPr>
              <w:fldChar w:fldCharType="end"/>
            </w:r>
          </w:hyperlink>
        </w:p>
        <w:p w14:paraId="4392BA8B"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24" w:history="1">
            <w:r w:rsidRPr="00D17E0C">
              <w:rPr>
                <w:rStyle w:val="Hyperlink"/>
                <w:noProof/>
                <w:rtl/>
              </w:rPr>
              <w:t>مجتمع الدراسة</w:t>
            </w:r>
            <w:r>
              <w:rPr>
                <w:noProof/>
                <w:webHidden/>
              </w:rPr>
              <w:tab/>
            </w:r>
            <w:r>
              <w:rPr>
                <w:rStyle w:val="Hyperlink"/>
                <w:noProof/>
                <w:rtl/>
              </w:rPr>
              <w:fldChar w:fldCharType="begin"/>
            </w:r>
            <w:r>
              <w:rPr>
                <w:noProof/>
                <w:webHidden/>
              </w:rPr>
              <w:instrText xml:space="preserve"> PAGEREF _Toc235149624 \h </w:instrText>
            </w:r>
            <w:r>
              <w:rPr>
                <w:rStyle w:val="Hyperlink"/>
                <w:noProof/>
                <w:rtl/>
              </w:rPr>
            </w:r>
            <w:r>
              <w:rPr>
                <w:rStyle w:val="Hyperlink"/>
                <w:noProof/>
                <w:rtl/>
              </w:rPr>
              <w:fldChar w:fldCharType="separate"/>
            </w:r>
            <w:r w:rsidR="005711F8">
              <w:rPr>
                <w:noProof/>
                <w:webHidden/>
                <w:rtl/>
              </w:rPr>
              <w:t>45</w:t>
            </w:r>
            <w:r>
              <w:rPr>
                <w:rStyle w:val="Hyperlink"/>
                <w:noProof/>
                <w:rtl/>
              </w:rPr>
              <w:fldChar w:fldCharType="end"/>
            </w:r>
          </w:hyperlink>
        </w:p>
        <w:p w14:paraId="6F0B4534"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25" w:history="1">
            <w:r w:rsidRPr="00D17E0C">
              <w:rPr>
                <w:rStyle w:val="Hyperlink"/>
                <w:noProof/>
                <w:rtl/>
              </w:rPr>
              <w:t>عينة الدراسة</w:t>
            </w:r>
            <w:r>
              <w:rPr>
                <w:noProof/>
                <w:webHidden/>
              </w:rPr>
              <w:tab/>
            </w:r>
            <w:r>
              <w:rPr>
                <w:rStyle w:val="Hyperlink"/>
                <w:noProof/>
                <w:rtl/>
              </w:rPr>
              <w:fldChar w:fldCharType="begin"/>
            </w:r>
            <w:r>
              <w:rPr>
                <w:noProof/>
                <w:webHidden/>
              </w:rPr>
              <w:instrText xml:space="preserve"> PAGEREF _Toc235149625 \h </w:instrText>
            </w:r>
            <w:r>
              <w:rPr>
                <w:rStyle w:val="Hyperlink"/>
                <w:noProof/>
                <w:rtl/>
              </w:rPr>
            </w:r>
            <w:r>
              <w:rPr>
                <w:rStyle w:val="Hyperlink"/>
                <w:noProof/>
                <w:rtl/>
              </w:rPr>
              <w:fldChar w:fldCharType="separate"/>
            </w:r>
            <w:r w:rsidR="005711F8">
              <w:rPr>
                <w:noProof/>
                <w:webHidden/>
                <w:rtl/>
              </w:rPr>
              <w:t>45</w:t>
            </w:r>
            <w:r>
              <w:rPr>
                <w:rStyle w:val="Hyperlink"/>
                <w:noProof/>
                <w:rtl/>
              </w:rPr>
              <w:fldChar w:fldCharType="end"/>
            </w:r>
          </w:hyperlink>
        </w:p>
        <w:p w14:paraId="1E6ACC83"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26" w:history="1">
            <w:r w:rsidRPr="00D17E0C">
              <w:rPr>
                <w:rStyle w:val="Hyperlink"/>
                <w:noProof/>
                <w:rtl/>
              </w:rPr>
              <w:t>أدوات جمع البيانات</w:t>
            </w:r>
            <w:r>
              <w:rPr>
                <w:noProof/>
                <w:webHidden/>
              </w:rPr>
              <w:tab/>
            </w:r>
            <w:r>
              <w:rPr>
                <w:rStyle w:val="Hyperlink"/>
                <w:noProof/>
                <w:rtl/>
              </w:rPr>
              <w:fldChar w:fldCharType="begin"/>
            </w:r>
            <w:r>
              <w:rPr>
                <w:noProof/>
                <w:webHidden/>
              </w:rPr>
              <w:instrText xml:space="preserve"> PAGEREF _Toc235149626 \h </w:instrText>
            </w:r>
            <w:r>
              <w:rPr>
                <w:rStyle w:val="Hyperlink"/>
                <w:noProof/>
                <w:rtl/>
              </w:rPr>
            </w:r>
            <w:r>
              <w:rPr>
                <w:rStyle w:val="Hyperlink"/>
                <w:noProof/>
                <w:rtl/>
              </w:rPr>
              <w:fldChar w:fldCharType="separate"/>
            </w:r>
            <w:r w:rsidR="005711F8">
              <w:rPr>
                <w:noProof/>
                <w:webHidden/>
                <w:rtl/>
              </w:rPr>
              <w:t>45</w:t>
            </w:r>
            <w:r>
              <w:rPr>
                <w:rStyle w:val="Hyperlink"/>
                <w:noProof/>
                <w:rtl/>
              </w:rPr>
              <w:fldChar w:fldCharType="end"/>
            </w:r>
          </w:hyperlink>
        </w:p>
        <w:p w14:paraId="0234715F"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27" w:history="1">
            <w:r w:rsidRPr="00D17E0C">
              <w:rPr>
                <w:rStyle w:val="Hyperlink"/>
                <w:noProof/>
                <w:rtl/>
              </w:rPr>
              <w:t>إجراءات البحث</w:t>
            </w:r>
            <w:r>
              <w:rPr>
                <w:noProof/>
                <w:webHidden/>
              </w:rPr>
              <w:tab/>
            </w:r>
            <w:r>
              <w:rPr>
                <w:rStyle w:val="Hyperlink"/>
                <w:noProof/>
                <w:rtl/>
              </w:rPr>
              <w:fldChar w:fldCharType="begin"/>
            </w:r>
            <w:r>
              <w:rPr>
                <w:noProof/>
                <w:webHidden/>
              </w:rPr>
              <w:instrText xml:space="preserve"> PAGEREF _Toc235149627 \h </w:instrText>
            </w:r>
            <w:r>
              <w:rPr>
                <w:rStyle w:val="Hyperlink"/>
                <w:noProof/>
                <w:rtl/>
              </w:rPr>
            </w:r>
            <w:r>
              <w:rPr>
                <w:rStyle w:val="Hyperlink"/>
                <w:noProof/>
                <w:rtl/>
              </w:rPr>
              <w:fldChar w:fldCharType="separate"/>
            </w:r>
            <w:r w:rsidR="005711F8">
              <w:rPr>
                <w:noProof/>
                <w:webHidden/>
                <w:rtl/>
              </w:rPr>
              <w:t>46</w:t>
            </w:r>
            <w:r>
              <w:rPr>
                <w:rStyle w:val="Hyperlink"/>
                <w:noProof/>
                <w:rtl/>
              </w:rPr>
              <w:fldChar w:fldCharType="end"/>
            </w:r>
          </w:hyperlink>
        </w:p>
        <w:p w14:paraId="30EDEA55"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28" w:history="1">
            <w:r w:rsidRPr="00D17E0C">
              <w:rPr>
                <w:rStyle w:val="Hyperlink"/>
                <w:noProof/>
                <w:rtl/>
              </w:rPr>
              <w:t>مبررات اختيار المنهج المختلط</w:t>
            </w:r>
            <w:r>
              <w:rPr>
                <w:noProof/>
                <w:webHidden/>
              </w:rPr>
              <w:tab/>
            </w:r>
            <w:r>
              <w:rPr>
                <w:rStyle w:val="Hyperlink"/>
                <w:noProof/>
                <w:rtl/>
              </w:rPr>
              <w:fldChar w:fldCharType="begin"/>
            </w:r>
            <w:r>
              <w:rPr>
                <w:noProof/>
                <w:webHidden/>
              </w:rPr>
              <w:instrText xml:space="preserve"> PAGEREF _Toc235149628 \h </w:instrText>
            </w:r>
            <w:r>
              <w:rPr>
                <w:rStyle w:val="Hyperlink"/>
                <w:noProof/>
                <w:rtl/>
              </w:rPr>
            </w:r>
            <w:r>
              <w:rPr>
                <w:rStyle w:val="Hyperlink"/>
                <w:noProof/>
                <w:rtl/>
              </w:rPr>
              <w:fldChar w:fldCharType="separate"/>
            </w:r>
            <w:r w:rsidR="005711F8">
              <w:rPr>
                <w:noProof/>
                <w:webHidden/>
                <w:rtl/>
              </w:rPr>
              <w:t>46</w:t>
            </w:r>
            <w:r>
              <w:rPr>
                <w:rStyle w:val="Hyperlink"/>
                <w:noProof/>
                <w:rtl/>
              </w:rPr>
              <w:fldChar w:fldCharType="end"/>
            </w:r>
          </w:hyperlink>
        </w:p>
        <w:p w14:paraId="324387CA"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29" w:history="1">
            <w:r w:rsidRPr="00D17E0C">
              <w:rPr>
                <w:rStyle w:val="Hyperlink"/>
                <w:noProof/>
                <w:rtl/>
              </w:rPr>
              <w:t>مجتمع وعينة الدراسة</w:t>
            </w:r>
            <w:r>
              <w:rPr>
                <w:noProof/>
                <w:webHidden/>
              </w:rPr>
              <w:tab/>
            </w:r>
            <w:r>
              <w:rPr>
                <w:rStyle w:val="Hyperlink"/>
                <w:noProof/>
                <w:rtl/>
              </w:rPr>
              <w:fldChar w:fldCharType="begin"/>
            </w:r>
            <w:r>
              <w:rPr>
                <w:noProof/>
                <w:webHidden/>
              </w:rPr>
              <w:instrText xml:space="preserve"> PAGEREF _Toc235149629 \h </w:instrText>
            </w:r>
            <w:r>
              <w:rPr>
                <w:rStyle w:val="Hyperlink"/>
                <w:noProof/>
                <w:rtl/>
              </w:rPr>
            </w:r>
            <w:r>
              <w:rPr>
                <w:rStyle w:val="Hyperlink"/>
                <w:noProof/>
                <w:rtl/>
              </w:rPr>
              <w:fldChar w:fldCharType="separate"/>
            </w:r>
            <w:r w:rsidR="005711F8">
              <w:rPr>
                <w:noProof/>
                <w:webHidden/>
                <w:rtl/>
              </w:rPr>
              <w:t>46</w:t>
            </w:r>
            <w:r>
              <w:rPr>
                <w:rStyle w:val="Hyperlink"/>
                <w:noProof/>
                <w:rtl/>
              </w:rPr>
              <w:fldChar w:fldCharType="end"/>
            </w:r>
          </w:hyperlink>
        </w:p>
        <w:p w14:paraId="63BD10BF"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30" w:history="1">
            <w:r w:rsidRPr="00D17E0C">
              <w:rPr>
                <w:rStyle w:val="Hyperlink"/>
                <w:noProof/>
                <w:rtl/>
              </w:rPr>
              <w:t>أداة الدراسة</w:t>
            </w:r>
            <w:r>
              <w:rPr>
                <w:noProof/>
                <w:webHidden/>
              </w:rPr>
              <w:tab/>
            </w:r>
            <w:r>
              <w:rPr>
                <w:rStyle w:val="Hyperlink"/>
                <w:noProof/>
                <w:rtl/>
              </w:rPr>
              <w:fldChar w:fldCharType="begin"/>
            </w:r>
            <w:r>
              <w:rPr>
                <w:noProof/>
                <w:webHidden/>
              </w:rPr>
              <w:instrText xml:space="preserve"> PAGEREF _Toc235149630 \h </w:instrText>
            </w:r>
            <w:r>
              <w:rPr>
                <w:rStyle w:val="Hyperlink"/>
                <w:noProof/>
                <w:rtl/>
              </w:rPr>
            </w:r>
            <w:r>
              <w:rPr>
                <w:rStyle w:val="Hyperlink"/>
                <w:noProof/>
                <w:rtl/>
              </w:rPr>
              <w:fldChar w:fldCharType="separate"/>
            </w:r>
            <w:r w:rsidR="005711F8">
              <w:rPr>
                <w:noProof/>
                <w:webHidden/>
                <w:rtl/>
              </w:rPr>
              <w:t>47</w:t>
            </w:r>
            <w:r>
              <w:rPr>
                <w:rStyle w:val="Hyperlink"/>
                <w:noProof/>
                <w:rtl/>
              </w:rPr>
              <w:fldChar w:fldCharType="end"/>
            </w:r>
          </w:hyperlink>
        </w:p>
        <w:p w14:paraId="67384A59"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31" w:history="1">
            <w:r w:rsidRPr="00D17E0C">
              <w:rPr>
                <w:rStyle w:val="Hyperlink"/>
                <w:noProof/>
                <w:rtl/>
              </w:rPr>
              <w:t>أساليب التحليل الإحصائي</w:t>
            </w:r>
            <w:r>
              <w:rPr>
                <w:noProof/>
                <w:webHidden/>
              </w:rPr>
              <w:tab/>
            </w:r>
            <w:r>
              <w:rPr>
                <w:rStyle w:val="Hyperlink"/>
                <w:noProof/>
                <w:rtl/>
              </w:rPr>
              <w:fldChar w:fldCharType="begin"/>
            </w:r>
            <w:r>
              <w:rPr>
                <w:noProof/>
                <w:webHidden/>
              </w:rPr>
              <w:instrText xml:space="preserve"> PAGEREF _Toc235149631 \h </w:instrText>
            </w:r>
            <w:r>
              <w:rPr>
                <w:rStyle w:val="Hyperlink"/>
                <w:noProof/>
                <w:rtl/>
              </w:rPr>
            </w:r>
            <w:r>
              <w:rPr>
                <w:rStyle w:val="Hyperlink"/>
                <w:noProof/>
                <w:rtl/>
              </w:rPr>
              <w:fldChar w:fldCharType="separate"/>
            </w:r>
            <w:r w:rsidR="005711F8">
              <w:rPr>
                <w:noProof/>
                <w:webHidden/>
                <w:rtl/>
              </w:rPr>
              <w:t>47</w:t>
            </w:r>
            <w:r>
              <w:rPr>
                <w:rStyle w:val="Hyperlink"/>
                <w:noProof/>
                <w:rtl/>
              </w:rPr>
              <w:fldChar w:fldCharType="end"/>
            </w:r>
          </w:hyperlink>
        </w:p>
        <w:p w14:paraId="758925CD"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32" w:history="1">
            <w:r w:rsidRPr="00D17E0C">
              <w:rPr>
                <w:rStyle w:val="Hyperlink"/>
                <w:noProof/>
                <w:rtl/>
              </w:rPr>
              <w:t>الفصل الرابع</w:t>
            </w:r>
            <w:r>
              <w:rPr>
                <w:noProof/>
                <w:webHidden/>
              </w:rPr>
              <w:tab/>
            </w:r>
            <w:r>
              <w:rPr>
                <w:rStyle w:val="Hyperlink"/>
                <w:noProof/>
                <w:rtl/>
              </w:rPr>
              <w:fldChar w:fldCharType="begin"/>
            </w:r>
            <w:r>
              <w:rPr>
                <w:noProof/>
                <w:webHidden/>
              </w:rPr>
              <w:instrText xml:space="preserve"> PAGEREF _Toc235149632 \h </w:instrText>
            </w:r>
            <w:r>
              <w:rPr>
                <w:rStyle w:val="Hyperlink"/>
                <w:noProof/>
                <w:rtl/>
              </w:rPr>
            </w:r>
            <w:r>
              <w:rPr>
                <w:rStyle w:val="Hyperlink"/>
                <w:noProof/>
                <w:rtl/>
              </w:rPr>
              <w:fldChar w:fldCharType="separate"/>
            </w:r>
            <w:r w:rsidR="005711F8">
              <w:rPr>
                <w:noProof/>
                <w:webHidden/>
                <w:rtl/>
              </w:rPr>
              <w:t>48</w:t>
            </w:r>
            <w:r>
              <w:rPr>
                <w:rStyle w:val="Hyperlink"/>
                <w:noProof/>
                <w:rtl/>
              </w:rPr>
              <w:fldChar w:fldCharType="end"/>
            </w:r>
          </w:hyperlink>
        </w:p>
        <w:p w14:paraId="297C11C6"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33" w:history="1">
            <w:r w:rsidRPr="00D17E0C">
              <w:rPr>
                <w:rStyle w:val="Hyperlink"/>
                <w:noProof/>
                <w:rtl/>
                <w:lang w:bidi="ar-EG"/>
              </w:rPr>
              <w:t>النتائج والتوصيات</w:t>
            </w:r>
            <w:r>
              <w:rPr>
                <w:noProof/>
                <w:webHidden/>
              </w:rPr>
              <w:tab/>
            </w:r>
            <w:r>
              <w:rPr>
                <w:rStyle w:val="Hyperlink"/>
                <w:noProof/>
                <w:rtl/>
              </w:rPr>
              <w:fldChar w:fldCharType="begin"/>
            </w:r>
            <w:r>
              <w:rPr>
                <w:noProof/>
                <w:webHidden/>
              </w:rPr>
              <w:instrText xml:space="preserve"> PAGEREF _Toc235149633 \h </w:instrText>
            </w:r>
            <w:r>
              <w:rPr>
                <w:rStyle w:val="Hyperlink"/>
                <w:noProof/>
                <w:rtl/>
              </w:rPr>
            </w:r>
            <w:r>
              <w:rPr>
                <w:rStyle w:val="Hyperlink"/>
                <w:noProof/>
                <w:rtl/>
              </w:rPr>
              <w:fldChar w:fldCharType="separate"/>
            </w:r>
            <w:r w:rsidR="005711F8">
              <w:rPr>
                <w:noProof/>
                <w:webHidden/>
                <w:rtl/>
              </w:rPr>
              <w:t>48</w:t>
            </w:r>
            <w:r>
              <w:rPr>
                <w:rStyle w:val="Hyperlink"/>
                <w:noProof/>
                <w:rtl/>
              </w:rPr>
              <w:fldChar w:fldCharType="end"/>
            </w:r>
          </w:hyperlink>
        </w:p>
        <w:p w14:paraId="17C2ACC7" w14:textId="77777777" w:rsidR="00467452"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34" w:history="1">
            <w:r w:rsidRPr="00D17E0C">
              <w:rPr>
                <w:rStyle w:val="Hyperlink"/>
                <w:noProof/>
                <w:rtl/>
              </w:rPr>
              <w:t>4.2.1 التوزيع وفقًا للمسمى الوظيفي</w:t>
            </w:r>
            <w:r>
              <w:rPr>
                <w:noProof/>
                <w:webHidden/>
              </w:rPr>
              <w:tab/>
            </w:r>
            <w:r>
              <w:rPr>
                <w:rStyle w:val="Hyperlink"/>
                <w:noProof/>
                <w:rtl/>
              </w:rPr>
              <w:fldChar w:fldCharType="begin"/>
            </w:r>
            <w:r>
              <w:rPr>
                <w:noProof/>
                <w:webHidden/>
              </w:rPr>
              <w:instrText xml:space="preserve"> PAGEREF _Toc235149634 \h </w:instrText>
            </w:r>
            <w:r>
              <w:rPr>
                <w:rStyle w:val="Hyperlink"/>
                <w:noProof/>
                <w:rtl/>
              </w:rPr>
            </w:r>
            <w:r>
              <w:rPr>
                <w:rStyle w:val="Hyperlink"/>
                <w:noProof/>
                <w:rtl/>
              </w:rPr>
              <w:fldChar w:fldCharType="separate"/>
            </w:r>
            <w:r w:rsidR="005711F8">
              <w:rPr>
                <w:noProof/>
                <w:webHidden/>
                <w:rtl/>
              </w:rPr>
              <w:t>48</w:t>
            </w:r>
            <w:r>
              <w:rPr>
                <w:rStyle w:val="Hyperlink"/>
                <w:noProof/>
                <w:rtl/>
              </w:rPr>
              <w:fldChar w:fldCharType="end"/>
            </w:r>
          </w:hyperlink>
        </w:p>
        <w:p w14:paraId="6B166298"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65" w:history="1">
            <w:r w:rsidRPr="00D17E0C">
              <w:rPr>
                <w:rStyle w:val="Hyperlink"/>
                <w:noProof/>
                <w:rtl/>
              </w:rPr>
              <w:t>خاتمة نتائج المقابلات:</w:t>
            </w:r>
            <w:r>
              <w:rPr>
                <w:noProof/>
                <w:webHidden/>
              </w:rPr>
              <w:tab/>
            </w:r>
            <w:r>
              <w:rPr>
                <w:rStyle w:val="Hyperlink"/>
                <w:noProof/>
                <w:rtl/>
              </w:rPr>
              <w:fldChar w:fldCharType="begin"/>
            </w:r>
            <w:r>
              <w:rPr>
                <w:noProof/>
                <w:webHidden/>
              </w:rPr>
              <w:instrText xml:space="preserve"> PAGEREF _Toc235149665 \h </w:instrText>
            </w:r>
            <w:r>
              <w:rPr>
                <w:rStyle w:val="Hyperlink"/>
                <w:noProof/>
                <w:rtl/>
              </w:rPr>
            </w:r>
            <w:r>
              <w:rPr>
                <w:rStyle w:val="Hyperlink"/>
                <w:noProof/>
                <w:rtl/>
              </w:rPr>
              <w:fldChar w:fldCharType="separate"/>
            </w:r>
            <w:r w:rsidR="005711F8">
              <w:rPr>
                <w:noProof/>
                <w:webHidden/>
                <w:rtl/>
              </w:rPr>
              <w:t>72</w:t>
            </w:r>
            <w:r>
              <w:rPr>
                <w:rStyle w:val="Hyperlink"/>
                <w:noProof/>
                <w:rtl/>
              </w:rPr>
              <w:fldChar w:fldCharType="end"/>
            </w:r>
          </w:hyperlink>
        </w:p>
        <w:p w14:paraId="54D14B8B"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66" w:history="1">
            <w:r w:rsidRPr="00D17E0C">
              <w:rPr>
                <w:rStyle w:val="Hyperlink"/>
                <w:noProof/>
                <w:rtl/>
              </w:rPr>
              <w:t>الفصل الخامس: مناقشة النتائج، الاستنتاجات، والتوصيات</w:t>
            </w:r>
            <w:r>
              <w:rPr>
                <w:noProof/>
                <w:webHidden/>
              </w:rPr>
              <w:tab/>
            </w:r>
            <w:r>
              <w:rPr>
                <w:rStyle w:val="Hyperlink"/>
                <w:noProof/>
                <w:rtl/>
              </w:rPr>
              <w:fldChar w:fldCharType="begin"/>
            </w:r>
            <w:r>
              <w:rPr>
                <w:noProof/>
                <w:webHidden/>
              </w:rPr>
              <w:instrText xml:space="preserve"> PAGEREF _Toc235149666 \h </w:instrText>
            </w:r>
            <w:r>
              <w:rPr>
                <w:rStyle w:val="Hyperlink"/>
                <w:noProof/>
                <w:rtl/>
              </w:rPr>
            </w:r>
            <w:r>
              <w:rPr>
                <w:rStyle w:val="Hyperlink"/>
                <w:noProof/>
                <w:rtl/>
              </w:rPr>
              <w:fldChar w:fldCharType="separate"/>
            </w:r>
            <w:r w:rsidR="005711F8">
              <w:rPr>
                <w:noProof/>
                <w:webHidden/>
                <w:rtl/>
              </w:rPr>
              <w:t>73</w:t>
            </w:r>
            <w:r>
              <w:rPr>
                <w:rStyle w:val="Hyperlink"/>
                <w:noProof/>
                <w:rtl/>
              </w:rPr>
              <w:fldChar w:fldCharType="end"/>
            </w:r>
          </w:hyperlink>
        </w:p>
        <w:p w14:paraId="7C4BE3BE"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67" w:history="1">
            <w:r w:rsidRPr="00D17E0C">
              <w:rPr>
                <w:rStyle w:val="Hyperlink"/>
                <w:noProof/>
                <w:rtl/>
              </w:rPr>
              <w:t>5.1 مقدمة</w:t>
            </w:r>
            <w:r>
              <w:rPr>
                <w:noProof/>
                <w:webHidden/>
              </w:rPr>
              <w:tab/>
            </w:r>
            <w:r>
              <w:rPr>
                <w:rStyle w:val="Hyperlink"/>
                <w:noProof/>
                <w:rtl/>
              </w:rPr>
              <w:fldChar w:fldCharType="begin"/>
            </w:r>
            <w:r>
              <w:rPr>
                <w:noProof/>
                <w:webHidden/>
              </w:rPr>
              <w:instrText xml:space="preserve"> PAGEREF _Toc235149667 \h </w:instrText>
            </w:r>
            <w:r>
              <w:rPr>
                <w:rStyle w:val="Hyperlink"/>
                <w:noProof/>
                <w:rtl/>
              </w:rPr>
            </w:r>
            <w:r>
              <w:rPr>
                <w:rStyle w:val="Hyperlink"/>
                <w:noProof/>
                <w:rtl/>
              </w:rPr>
              <w:fldChar w:fldCharType="separate"/>
            </w:r>
            <w:r w:rsidR="005711F8">
              <w:rPr>
                <w:noProof/>
                <w:webHidden/>
                <w:rtl/>
              </w:rPr>
              <w:t>73</w:t>
            </w:r>
            <w:r>
              <w:rPr>
                <w:rStyle w:val="Hyperlink"/>
                <w:noProof/>
                <w:rtl/>
              </w:rPr>
              <w:fldChar w:fldCharType="end"/>
            </w:r>
          </w:hyperlink>
        </w:p>
        <w:p w14:paraId="066CDE79"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68" w:history="1">
            <w:r w:rsidRPr="00D17E0C">
              <w:rPr>
                <w:rStyle w:val="Hyperlink"/>
                <w:noProof/>
                <w:rtl/>
              </w:rPr>
              <w:t>5.2 مناقشة نتيجة الفرضية الرئيسة ومقارنتها بالدراسات السابقة</w:t>
            </w:r>
            <w:r>
              <w:rPr>
                <w:noProof/>
                <w:webHidden/>
              </w:rPr>
              <w:tab/>
            </w:r>
            <w:r>
              <w:rPr>
                <w:rStyle w:val="Hyperlink"/>
                <w:noProof/>
                <w:rtl/>
              </w:rPr>
              <w:fldChar w:fldCharType="begin"/>
            </w:r>
            <w:r>
              <w:rPr>
                <w:noProof/>
                <w:webHidden/>
              </w:rPr>
              <w:instrText xml:space="preserve"> PAGEREF _Toc235149668 \h </w:instrText>
            </w:r>
            <w:r>
              <w:rPr>
                <w:rStyle w:val="Hyperlink"/>
                <w:noProof/>
                <w:rtl/>
              </w:rPr>
            </w:r>
            <w:r>
              <w:rPr>
                <w:rStyle w:val="Hyperlink"/>
                <w:noProof/>
                <w:rtl/>
              </w:rPr>
              <w:fldChar w:fldCharType="separate"/>
            </w:r>
            <w:r w:rsidR="005711F8">
              <w:rPr>
                <w:noProof/>
                <w:webHidden/>
                <w:rtl/>
              </w:rPr>
              <w:t>73</w:t>
            </w:r>
            <w:r>
              <w:rPr>
                <w:rStyle w:val="Hyperlink"/>
                <w:noProof/>
                <w:rtl/>
              </w:rPr>
              <w:fldChar w:fldCharType="end"/>
            </w:r>
          </w:hyperlink>
        </w:p>
        <w:p w14:paraId="199F718B"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69" w:history="1">
            <w:r w:rsidRPr="00D17E0C">
              <w:rPr>
                <w:rStyle w:val="Hyperlink"/>
                <w:noProof/>
                <w:rtl/>
              </w:rPr>
              <w:t>5.3 مناقشة نتائج الفرضيات الفرعية بالمقارنة مع الدراسات السابقة</w:t>
            </w:r>
            <w:r>
              <w:rPr>
                <w:noProof/>
                <w:webHidden/>
              </w:rPr>
              <w:tab/>
            </w:r>
            <w:r>
              <w:rPr>
                <w:rStyle w:val="Hyperlink"/>
                <w:noProof/>
                <w:rtl/>
              </w:rPr>
              <w:fldChar w:fldCharType="begin"/>
            </w:r>
            <w:r>
              <w:rPr>
                <w:noProof/>
                <w:webHidden/>
              </w:rPr>
              <w:instrText xml:space="preserve"> PAGEREF _Toc235149669 \h </w:instrText>
            </w:r>
            <w:r>
              <w:rPr>
                <w:rStyle w:val="Hyperlink"/>
                <w:noProof/>
                <w:rtl/>
              </w:rPr>
            </w:r>
            <w:r>
              <w:rPr>
                <w:rStyle w:val="Hyperlink"/>
                <w:noProof/>
                <w:rtl/>
              </w:rPr>
              <w:fldChar w:fldCharType="separate"/>
            </w:r>
            <w:r w:rsidR="005711F8">
              <w:rPr>
                <w:noProof/>
                <w:webHidden/>
                <w:rtl/>
              </w:rPr>
              <w:t>74</w:t>
            </w:r>
            <w:r>
              <w:rPr>
                <w:rStyle w:val="Hyperlink"/>
                <w:noProof/>
                <w:rtl/>
              </w:rPr>
              <w:fldChar w:fldCharType="end"/>
            </w:r>
          </w:hyperlink>
        </w:p>
        <w:p w14:paraId="14D3B412"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70" w:history="1">
            <w:r w:rsidRPr="00D17E0C">
              <w:rPr>
                <w:rStyle w:val="Hyperlink"/>
                <w:noProof/>
                <w:rtl/>
              </w:rPr>
              <w:t>5.4 الإجابة عن تساؤلات الدراسة</w:t>
            </w:r>
            <w:r>
              <w:rPr>
                <w:noProof/>
                <w:webHidden/>
              </w:rPr>
              <w:tab/>
            </w:r>
            <w:r>
              <w:rPr>
                <w:rStyle w:val="Hyperlink"/>
                <w:noProof/>
                <w:rtl/>
              </w:rPr>
              <w:fldChar w:fldCharType="begin"/>
            </w:r>
            <w:r>
              <w:rPr>
                <w:noProof/>
                <w:webHidden/>
              </w:rPr>
              <w:instrText xml:space="preserve"> PAGEREF _Toc235149670 \h </w:instrText>
            </w:r>
            <w:r>
              <w:rPr>
                <w:rStyle w:val="Hyperlink"/>
                <w:noProof/>
                <w:rtl/>
              </w:rPr>
            </w:r>
            <w:r>
              <w:rPr>
                <w:rStyle w:val="Hyperlink"/>
                <w:noProof/>
                <w:rtl/>
              </w:rPr>
              <w:fldChar w:fldCharType="separate"/>
            </w:r>
            <w:r w:rsidR="005711F8">
              <w:rPr>
                <w:noProof/>
                <w:webHidden/>
                <w:rtl/>
              </w:rPr>
              <w:t>76</w:t>
            </w:r>
            <w:r>
              <w:rPr>
                <w:rStyle w:val="Hyperlink"/>
                <w:noProof/>
                <w:rtl/>
              </w:rPr>
              <w:fldChar w:fldCharType="end"/>
            </w:r>
          </w:hyperlink>
        </w:p>
        <w:p w14:paraId="18AFD076"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71" w:history="1">
            <w:r w:rsidRPr="00D17E0C">
              <w:rPr>
                <w:rStyle w:val="Hyperlink"/>
                <w:noProof/>
                <w:rtl/>
              </w:rPr>
              <w:t>5.5 الاستنتاجات</w:t>
            </w:r>
            <w:r>
              <w:rPr>
                <w:noProof/>
                <w:webHidden/>
              </w:rPr>
              <w:tab/>
            </w:r>
            <w:r>
              <w:rPr>
                <w:rStyle w:val="Hyperlink"/>
                <w:noProof/>
                <w:rtl/>
              </w:rPr>
              <w:fldChar w:fldCharType="begin"/>
            </w:r>
            <w:r>
              <w:rPr>
                <w:noProof/>
                <w:webHidden/>
              </w:rPr>
              <w:instrText xml:space="preserve"> PAGEREF _Toc235149671 \h </w:instrText>
            </w:r>
            <w:r>
              <w:rPr>
                <w:rStyle w:val="Hyperlink"/>
                <w:noProof/>
                <w:rtl/>
              </w:rPr>
            </w:r>
            <w:r>
              <w:rPr>
                <w:rStyle w:val="Hyperlink"/>
                <w:noProof/>
                <w:rtl/>
              </w:rPr>
              <w:fldChar w:fldCharType="separate"/>
            </w:r>
            <w:r w:rsidR="005711F8">
              <w:rPr>
                <w:noProof/>
                <w:webHidden/>
                <w:rtl/>
              </w:rPr>
              <w:t>77</w:t>
            </w:r>
            <w:r>
              <w:rPr>
                <w:rStyle w:val="Hyperlink"/>
                <w:noProof/>
                <w:rtl/>
              </w:rPr>
              <w:fldChar w:fldCharType="end"/>
            </w:r>
          </w:hyperlink>
        </w:p>
        <w:p w14:paraId="2BDD0201"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72" w:history="1">
            <w:r w:rsidRPr="00D17E0C">
              <w:rPr>
                <w:rStyle w:val="Hyperlink"/>
                <w:noProof/>
                <w:rtl/>
              </w:rPr>
              <w:t>5.6 التوصيات</w:t>
            </w:r>
            <w:r>
              <w:rPr>
                <w:noProof/>
                <w:webHidden/>
              </w:rPr>
              <w:tab/>
            </w:r>
            <w:r>
              <w:rPr>
                <w:rStyle w:val="Hyperlink"/>
                <w:noProof/>
                <w:rtl/>
              </w:rPr>
              <w:fldChar w:fldCharType="begin"/>
            </w:r>
            <w:r>
              <w:rPr>
                <w:noProof/>
                <w:webHidden/>
              </w:rPr>
              <w:instrText xml:space="preserve"> PAGEREF _Toc235149672 \h </w:instrText>
            </w:r>
            <w:r>
              <w:rPr>
                <w:rStyle w:val="Hyperlink"/>
                <w:noProof/>
                <w:rtl/>
              </w:rPr>
            </w:r>
            <w:r>
              <w:rPr>
                <w:rStyle w:val="Hyperlink"/>
                <w:noProof/>
                <w:rtl/>
              </w:rPr>
              <w:fldChar w:fldCharType="separate"/>
            </w:r>
            <w:r w:rsidR="005711F8">
              <w:rPr>
                <w:noProof/>
                <w:webHidden/>
                <w:rtl/>
              </w:rPr>
              <w:t>78</w:t>
            </w:r>
            <w:r>
              <w:rPr>
                <w:rStyle w:val="Hyperlink"/>
                <w:noProof/>
                <w:rtl/>
              </w:rPr>
              <w:fldChar w:fldCharType="end"/>
            </w:r>
          </w:hyperlink>
        </w:p>
        <w:p w14:paraId="58A2B09C"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73" w:history="1">
            <w:r w:rsidRPr="00D17E0C">
              <w:rPr>
                <w:rStyle w:val="Hyperlink"/>
                <w:noProof/>
                <w:rtl/>
              </w:rPr>
              <w:t>المراجع</w:t>
            </w:r>
            <w:r>
              <w:rPr>
                <w:noProof/>
                <w:webHidden/>
              </w:rPr>
              <w:tab/>
            </w:r>
            <w:r>
              <w:rPr>
                <w:rStyle w:val="Hyperlink"/>
                <w:noProof/>
                <w:rtl/>
              </w:rPr>
              <w:fldChar w:fldCharType="begin"/>
            </w:r>
            <w:r>
              <w:rPr>
                <w:noProof/>
                <w:webHidden/>
              </w:rPr>
              <w:instrText xml:space="preserve"> PAGEREF _Toc235149673 \h </w:instrText>
            </w:r>
            <w:r>
              <w:rPr>
                <w:rStyle w:val="Hyperlink"/>
                <w:noProof/>
                <w:rtl/>
              </w:rPr>
            </w:r>
            <w:r>
              <w:rPr>
                <w:rStyle w:val="Hyperlink"/>
                <w:noProof/>
                <w:rtl/>
              </w:rPr>
              <w:fldChar w:fldCharType="separate"/>
            </w:r>
            <w:r w:rsidR="005711F8">
              <w:rPr>
                <w:noProof/>
                <w:webHidden/>
                <w:rtl/>
              </w:rPr>
              <w:t>80</w:t>
            </w:r>
            <w:r>
              <w:rPr>
                <w:rStyle w:val="Hyperlink"/>
                <w:noProof/>
                <w:rtl/>
              </w:rPr>
              <w:fldChar w:fldCharType="end"/>
            </w:r>
          </w:hyperlink>
        </w:p>
        <w:p w14:paraId="745E3F1D" w14:textId="77777777" w:rsidR="00467452" w:rsidRDefault="00467452" w:rsidP="00413AB7">
          <w:pPr>
            <w:pStyle w:val="TOC1"/>
            <w:tabs>
              <w:tab w:val="right" w:leader="dot" w:pos="11079"/>
            </w:tabs>
            <w:rPr>
              <w:rFonts w:asciiTheme="minorHAnsi" w:eastAsiaTheme="minorEastAsia" w:hAnsiTheme="minorHAnsi" w:cstheme="minorBidi"/>
              <w:noProof/>
              <w:kern w:val="0"/>
              <w:sz w:val="22"/>
              <w:szCs w:val="22"/>
              <w:rtl/>
              <w:lang w:bidi="ar-EG"/>
              <w14:ligatures w14:val="none"/>
            </w:rPr>
          </w:pPr>
          <w:hyperlink w:anchor="_Toc235149674" w:history="1">
            <w:r w:rsidRPr="00D17E0C">
              <w:rPr>
                <w:rStyle w:val="Hyperlink"/>
                <w:noProof/>
                <w:rtl/>
                <w:lang w:bidi="ar-EG"/>
              </w:rPr>
              <w:t>الملاحق</w:t>
            </w:r>
            <w:r>
              <w:rPr>
                <w:noProof/>
                <w:webHidden/>
              </w:rPr>
              <w:tab/>
            </w:r>
            <w:r>
              <w:rPr>
                <w:rStyle w:val="Hyperlink"/>
                <w:noProof/>
                <w:rtl/>
              </w:rPr>
              <w:fldChar w:fldCharType="begin"/>
            </w:r>
            <w:r>
              <w:rPr>
                <w:noProof/>
                <w:webHidden/>
              </w:rPr>
              <w:instrText xml:space="preserve"> PAGEREF _Toc235149674 \h </w:instrText>
            </w:r>
            <w:r>
              <w:rPr>
                <w:rStyle w:val="Hyperlink"/>
                <w:noProof/>
                <w:rtl/>
              </w:rPr>
            </w:r>
            <w:r>
              <w:rPr>
                <w:rStyle w:val="Hyperlink"/>
                <w:noProof/>
                <w:rtl/>
              </w:rPr>
              <w:fldChar w:fldCharType="separate"/>
            </w:r>
            <w:r w:rsidR="005711F8">
              <w:rPr>
                <w:noProof/>
                <w:webHidden/>
                <w:rtl/>
              </w:rPr>
              <w:t>83</w:t>
            </w:r>
            <w:r>
              <w:rPr>
                <w:rStyle w:val="Hyperlink"/>
                <w:noProof/>
                <w:rtl/>
              </w:rPr>
              <w:fldChar w:fldCharType="end"/>
            </w:r>
          </w:hyperlink>
        </w:p>
        <w:p w14:paraId="25080811" w14:textId="77777777" w:rsidR="00F47FBB" w:rsidRDefault="00F47FBB" w:rsidP="00F47FBB">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589" w:history="1">
            <w:r w:rsidRPr="00D17E0C">
              <w:rPr>
                <w:rStyle w:val="Hyperlink"/>
                <w:noProof/>
              </w:rPr>
              <w:t>Abstract</w:t>
            </w:r>
            <w:r>
              <w:rPr>
                <w:noProof/>
                <w:webHidden/>
              </w:rPr>
              <w:tab/>
            </w:r>
            <w:r>
              <w:rPr>
                <w:rStyle w:val="Hyperlink"/>
                <w:noProof/>
                <w:rtl/>
              </w:rPr>
              <w:fldChar w:fldCharType="begin"/>
            </w:r>
            <w:r>
              <w:rPr>
                <w:noProof/>
                <w:webHidden/>
              </w:rPr>
              <w:instrText xml:space="preserve"> PAGEREF _Toc235149589 \h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6B7FE884" w14:textId="77777777" w:rsidR="00F47FBB" w:rsidRPr="00F47FBB" w:rsidRDefault="00F47FBB" w:rsidP="00F47FBB">
          <w:pPr>
            <w:rPr>
              <w:rtl/>
              <w:lang w:bidi="ar-EG"/>
            </w:rPr>
          </w:pPr>
        </w:p>
        <w:p w14:paraId="6B3D7D02" w14:textId="77777777" w:rsidR="00467452" w:rsidRDefault="00467452" w:rsidP="00413AB7">
          <w:pPr>
            <w:tabs>
              <w:tab w:val="right" w:leader="dot" w:pos="11079"/>
            </w:tabs>
          </w:pPr>
          <w:r>
            <w:rPr>
              <w:b/>
              <w:bCs/>
              <w:noProof/>
            </w:rPr>
            <w:fldChar w:fldCharType="end"/>
          </w:r>
        </w:p>
      </w:sdtContent>
    </w:sdt>
    <w:p w14:paraId="36B96B1B" w14:textId="77777777" w:rsidR="00ED3130" w:rsidRDefault="00ED3130" w:rsidP="00413AB7">
      <w:pPr>
        <w:tabs>
          <w:tab w:val="right" w:leader="dot" w:pos="11079"/>
        </w:tabs>
        <w:rPr>
          <w:rStyle w:val="Strong"/>
          <w:b w:val="0"/>
          <w:bCs w:val="0"/>
          <w:sz w:val="32"/>
          <w:szCs w:val="32"/>
        </w:rPr>
      </w:pPr>
    </w:p>
    <w:p w14:paraId="229BA8D3" w14:textId="77777777" w:rsidR="00ED3130" w:rsidRDefault="00ED3130" w:rsidP="00413AB7">
      <w:pPr>
        <w:tabs>
          <w:tab w:val="right" w:leader="dot" w:pos="11079"/>
        </w:tabs>
        <w:rPr>
          <w:rStyle w:val="Strong"/>
          <w:b w:val="0"/>
          <w:bCs w:val="0"/>
          <w:sz w:val="32"/>
          <w:szCs w:val="32"/>
        </w:rPr>
      </w:pPr>
    </w:p>
    <w:p w14:paraId="7F9BF562" w14:textId="77777777" w:rsidR="00ED3130" w:rsidRDefault="00ED3130" w:rsidP="00413AB7">
      <w:pPr>
        <w:tabs>
          <w:tab w:val="right" w:leader="dot" w:pos="11079"/>
        </w:tabs>
        <w:rPr>
          <w:rStyle w:val="Strong"/>
          <w:b w:val="0"/>
          <w:bCs w:val="0"/>
          <w:sz w:val="32"/>
          <w:szCs w:val="32"/>
        </w:rPr>
      </w:pPr>
    </w:p>
    <w:p w14:paraId="2D2D272D" w14:textId="77777777" w:rsidR="00ED3130" w:rsidRDefault="00ED3130" w:rsidP="00413AB7">
      <w:pPr>
        <w:tabs>
          <w:tab w:val="right" w:leader="dot" w:pos="11079"/>
        </w:tabs>
        <w:rPr>
          <w:rStyle w:val="Strong"/>
          <w:b w:val="0"/>
          <w:bCs w:val="0"/>
          <w:sz w:val="32"/>
          <w:szCs w:val="32"/>
        </w:rPr>
      </w:pPr>
    </w:p>
    <w:p w14:paraId="419EF2FF" w14:textId="77777777" w:rsidR="00ED3130" w:rsidRDefault="00ED3130" w:rsidP="00413AB7">
      <w:pPr>
        <w:tabs>
          <w:tab w:val="right" w:leader="dot" w:pos="11079"/>
        </w:tabs>
        <w:rPr>
          <w:rStyle w:val="Strong"/>
          <w:b w:val="0"/>
          <w:bCs w:val="0"/>
          <w:sz w:val="32"/>
          <w:szCs w:val="32"/>
        </w:rPr>
      </w:pPr>
    </w:p>
    <w:p w14:paraId="7DF7C6B0" w14:textId="77777777" w:rsidR="00ED3130" w:rsidRDefault="00ED3130" w:rsidP="00413AB7">
      <w:pPr>
        <w:tabs>
          <w:tab w:val="right" w:leader="dot" w:pos="11079"/>
        </w:tabs>
        <w:rPr>
          <w:rStyle w:val="Strong"/>
          <w:b w:val="0"/>
          <w:bCs w:val="0"/>
          <w:sz w:val="32"/>
          <w:szCs w:val="32"/>
        </w:rPr>
      </w:pPr>
    </w:p>
    <w:p w14:paraId="3D15F43C" w14:textId="09DCFD8D" w:rsidR="00F95601" w:rsidRPr="00ED3130" w:rsidRDefault="00F95601" w:rsidP="00413AB7">
      <w:pPr>
        <w:tabs>
          <w:tab w:val="right" w:leader="dot" w:pos="11079"/>
        </w:tabs>
        <w:rPr>
          <w:rStyle w:val="Strong"/>
          <w:b w:val="0"/>
          <w:bCs w:val="0"/>
          <w:sz w:val="32"/>
          <w:szCs w:val="32"/>
          <w:rtl/>
        </w:rPr>
      </w:pPr>
      <w:r w:rsidRPr="00ED3130">
        <w:rPr>
          <w:rStyle w:val="Strong"/>
          <w:rFonts w:hint="cs"/>
          <w:b w:val="0"/>
          <w:bCs w:val="0"/>
          <w:sz w:val="32"/>
          <w:szCs w:val="32"/>
          <w:rtl/>
        </w:rPr>
        <w:lastRenderedPageBreak/>
        <w:t>فهرس الجداول</w:t>
      </w:r>
    </w:p>
    <w:p w14:paraId="0A279EEA"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35" w:history="1">
        <w:r w:rsidRPr="00ED3130">
          <w:rPr>
            <w:rStyle w:val="Hyperlink"/>
            <w:noProof/>
            <w:color w:val="auto"/>
            <w:u w:val="none"/>
            <w:rtl/>
          </w:rPr>
          <w:t>جدول (4.1): التوزيع التكراري لعينة الدراسة وفقًا للمسمى الوظيفي</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_Toc235149635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49</w:t>
        </w:r>
        <w:r w:rsidRPr="00ED3130">
          <w:rPr>
            <w:rStyle w:val="Hyperlink"/>
            <w:noProof/>
            <w:color w:val="auto"/>
            <w:u w:val="none"/>
            <w:rtl/>
          </w:rPr>
          <w:fldChar w:fldCharType="end"/>
        </w:r>
      </w:hyperlink>
    </w:p>
    <w:p w14:paraId="2D082FCE"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36" w:history="1">
        <w:r w:rsidRPr="00ED3130">
          <w:rPr>
            <w:rStyle w:val="Hyperlink"/>
            <w:noProof/>
            <w:color w:val="auto"/>
            <w:u w:val="none"/>
            <w:rtl/>
          </w:rPr>
          <w:t>جدول (4.2): التوزيع التكراري لعينة الدراسة وفقًا لسنوات الخبرة</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_Toc235149636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50</w:t>
        </w:r>
        <w:r w:rsidRPr="00ED3130">
          <w:rPr>
            <w:rStyle w:val="Hyperlink"/>
            <w:noProof/>
            <w:color w:val="auto"/>
            <w:u w:val="none"/>
            <w:rtl/>
          </w:rPr>
          <w:fldChar w:fldCharType="end"/>
        </w:r>
      </w:hyperlink>
    </w:p>
    <w:p w14:paraId="2E1EBF8A"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37" w:history="1">
        <w:r w:rsidRPr="00ED3130">
          <w:rPr>
            <w:rStyle w:val="Hyperlink"/>
            <w:noProof/>
            <w:color w:val="auto"/>
            <w:u w:val="none"/>
            <w:rtl/>
          </w:rPr>
          <w:t>جدول (4.3): التوزيع التكراري لعينة الدراسة وفقًا للمؤهل العلمي</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_Toc235149637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50</w:t>
        </w:r>
        <w:r w:rsidRPr="00ED3130">
          <w:rPr>
            <w:rStyle w:val="Hyperlink"/>
            <w:noProof/>
            <w:color w:val="auto"/>
            <w:u w:val="none"/>
            <w:rtl/>
          </w:rPr>
          <w:fldChar w:fldCharType="end"/>
        </w:r>
      </w:hyperlink>
    </w:p>
    <w:p w14:paraId="6CA6D278"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38" w:history="1">
        <w:r w:rsidRPr="00ED3130">
          <w:rPr>
            <w:rStyle w:val="Hyperlink"/>
            <w:noProof/>
            <w:color w:val="auto"/>
            <w:u w:val="none"/>
            <w:rtl/>
          </w:rPr>
          <w:t>جدول (4.4): التوزيع التكراري لعينة الدراسة وفقًا لجهة العمل</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_Toc235149638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51</w:t>
        </w:r>
        <w:r w:rsidRPr="00ED3130">
          <w:rPr>
            <w:rStyle w:val="Hyperlink"/>
            <w:noProof/>
            <w:color w:val="auto"/>
            <w:u w:val="none"/>
            <w:rtl/>
          </w:rPr>
          <w:fldChar w:fldCharType="end"/>
        </w:r>
      </w:hyperlink>
    </w:p>
    <w:p w14:paraId="56E52E6B"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39" w:history="1">
        <w:r w:rsidRPr="00ED3130">
          <w:rPr>
            <w:rStyle w:val="Hyperlink"/>
            <w:noProof/>
            <w:color w:val="auto"/>
            <w:u w:val="none"/>
            <w:rtl/>
          </w:rPr>
          <w:t>جدول (4.5): التوزيع التكراري لعينة الدراسة وفقًا للتخصص الدراسي</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_Toc235149639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52</w:t>
        </w:r>
        <w:r w:rsidRPr="00ED3130">
          <w:rPr>
            <w:rStyle w:val="Hyperlink"/>
            <w:noProof/>
            <w:color w:val="auto"/>
            <w:u w:val="none"/>
            <w:rtl/>
          </w:rPr>
          <w:fldChar w:fldCharType="end"/>
        </w:r>
      </w:hyperlink>
    </w:p>
    <w:p w14:paraId="31329D35"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40" w:history="1">
        <w:r w:rsidRPr="00ED3130">
          <w:rPr>
            <w:rStyle w:val="Hyperlink"/>
            <w:noProof/>
            <w:color w:val="auto"/>
            <w:u w:val="none"/>
            <w:rtl/>
          </w:rPr>
          <w:t>جدول (4.6): التوزيع التكراري لعينة الدراسة وفقًا لنوع المشروع</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_Toc235149640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52</w:t>
        </w:r>
        <w:r w:rsidRPr="00ED3130">
          <w:rPr>
            <w:rStyle w:val="Hyperlink"/>
            <w:noProof/>
            <w:color w:val="auto"/>
            <w:u w:val="none"/>
            <w:rtl/>
          </w:rPr>
          <w:fldChar w:fldCharType="end"/>
        </w:r>
      </w:hyperlink>
    </w:p>
    <w:p w14:paraId="7DC5C807"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41" w:history="1">
        <w:r w:rsidRPr="00ED3130">
          <w:rPr>
            <w:rStyle w:val="Hyperlink"/>
            <w:noProof/>
            <w:color w:val="auto"/>
            <w:u w:val="none"/>
            <w:rtl/>
          </w:rPr>
          <w:t xml:space="preserve">جدول (4.7): التوزيع التكراري لعينة الدراسة وفقًا لمستوى المعرفة المسبقة بمنهجية </w:t>
        </w:r>
        <w:r w:rsidRPr="00ED3130">
          <w:rPr>
            <w:rStyle w:val="Hyperlink"/>
            <w:noProof/>
            <w:color w:val="auto"/>
            <w:u w:val="none"/>
          </w:rPr>
          <w:t>Lean</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_Toc235149641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53</w:t>
        </w:r>
        <w:r w:rsidRPr="00ED3130">
          <w:rPr>
            <w:rStyle w:val="Hyperlink"/>
            <w:noProof/>
            <w:color w:val="auto"/>
            <w:u w:val="none"/>
            <w:rtl/>
          </w:rPr>
          <w:fldChar w:fldCharType="end"/>
        </w:r>
      </w:hyperlink>
    </w:p>
    <w:p w14:paraId="2797A337"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42" w:history="1">
        <w:r w:rsidRPr="00ED3130">
          <w:rPr>
            <w:rStyle w:val="Hyperlink"/>
            <w:noProof/>
            <w:color w:val="auto"/>
            <w:u w:val="none"/>
            <w:rtl/>
          </w:rPr>
          <w:t>جدول (4.8): معاملات ثبات ألفا كرونباخ للأداة ككل ولأبعادها الفرعية</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_Toc235149642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54</w:t>
        </w:r>
        <w:r w:rsidRPr="00ED3130">
          <w:rPr>
            <w:rStyle w:val="Hyperlink"/>
            <w:noProof/>
            <w:color w:val="auto"/>
            <w:u w:val="none"/>
            <w:rtl/>
          </w:rPr>
          <w:fldChar w:fldCharType="end"/>
        </w:r>
      </w:hyperlink>
    </w:p>
    <w:p w14:paraId="7F5D3364"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43" w:history="1">
        <w:r w:rsidRPr="00ED3130">
          <w:rPr>
            <w:rStyle w:val="Hyperlink"/>
            <w:noProof/>
            <w:color w:val="auto"/>
            <w:u w:val="none"/>
            <w:rtl/>
          </w:rPr>
          <w:t>4.4 التحليل الوصفي لمتغيرات الدراسة</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_Toc235149643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54</w:t>
        </w:r>
        <w:r w:rsidRPr="00ED3130">
          <w:rPr>
            <w:rStyle w:val="Hyperlink"/>
            <w:noProof/>
            <w:color w:val="auto"/>
            <w:u w:val="none"/>
            <w:rtl/>
          </w:rPr>
          <w:fldChar w:fldCharType="end"/>
        </w:r>
      </w:hyperlink>
    </w:p>
    <w:p w14:paraId="35898F4C"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44" w:history="1">
        <w:r w:rsidRPr="00ED3130">
          <w:rPr>
            <w:rStyle w:val="Hyperlink"/>
            <w:noProof/>
            <w:color w:val="auto"/>
            <w:u w:val="none"/>
            <w:rtl/>
          </w:rPr>
          <w:t>جدول (4.9): المتوسطات الحسابية والانحرافات المعيارية لأبعاد الدراسة</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_Toc235149644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56</w:t>
        </w:r>
        <w:r w:rsidRPr="00ED3130">
          <w:rPr>
            <w:rStyle w:val="Hyperlink"/>
            <w:noProof/>
            <w:color w:val="auto"/>
            <w:u w:val="none"/>
            <w:rtl/>
          </w:rPr>
          <w:fldChar w:fldCharType="end"/>
        </w:r>
      </w:hyperlink>
    </w:p>
    <w:p w14:paraId="794B15C5" w14:textId="77777777" w:rsidR="00467452" w:rsidRPr="00ED3130"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45" w:history="1">
        <w:r w:rsidRPr="00ED3130">
          <w:rPr>
            <w:rStyle w:val="Hyperlink"/>
            <w:noProof/>
            <w:color w:val="auto"/>
            <w:u w:val="none"/>
            <w:rtl/>
          </w:rPr>
          <w:t>4.5 مصفوفة الارتباط بين أبعاد الدراسة</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_Toc235149645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57</w:t>
        </w:r>
        <w:r w:rsidRPr="00ED3130">
          <w:rPr>
            <w:rStyle w:val="Hyperlink"/>
            <w:noProof/>
            <w:color w:val="auto"/>
            <w:u w:val="none"/>
            <w:rtl/>
          </w:rPr>
          <w:fldChar w:fldCharType="end"/>
        </w:r>
      </w:hyperlink>
    </w:p>
    <w:p w14:paraId="508F2B7D"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46" w:history="1">
        <w:r w:rsidRPr="00ED3130">
          <w:rPr>
            <w:rStyle w:val="Hyperlink"/>
            <w:noProof/>
            <w:color w:val="auto"/>
            <w:u w:val="none"/>
            <w:rtl/>
          </w:rPr>
          <w:t>جدول (4.10): مصفوفة معاملات ارتباط بيرسون بين أبعاد الدراسة (ن = 300)</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_Toc235149646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58</w:t>
        </w:r>
        <w:r w:rsidRPr="00ED3130">
          <w:rPr>
            <w:rStyle w:val="Hyperlink"/>
            <w:noProof/>
            <w:color w:val="auto"/>
            <w:u w:val="none"/>
            <w:rtl/>
          </w:rPr>
          <w:fldChar w:fldCharType="end"/>
        </w:r>
      </w:hyperlink>
    </w:p>
    <w:p w14:paraId="1F843D3E" w14:textId="77777777" w:rsidR="00467452" w:rsidRPr="00ED3130"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47" w:history="1">
        <w:r w:rsidRPr="00ED3130">
          <w:rPr>
            <w:rStyle w:val="Hyperlink"/>
            <w:noProof/>
            <w:color w:val="auto"/>
            <w:u w:val="none"/>
            <w:rtl/>
          </w:rPr>
          <w:t>4.6 اختبار فرضيات الدراسة</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_Toc235149647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59</w:t>
        </w:r>
        <w:r w:rsidRPr="00ED3130">
          <w:rPr>
            <w:rStyle w:val="Hyperlink"/>
            <w:noProof/>
            <w:color w:val="auto"/>
            <w:u w:val="none"/>
            <w:rtl/>
          </w:rPr>
          <w:fldChar w:fldCharType="end"/>
        </w:r>
      </w:hyperlink>
    </w:p>
    <w:p w14:paraId="2F2E3D67" w14:textId="77777777" w:rsidR="00467452" w:rsidRPr="00ED3130" w:rsidRDefault="00467452" w:rsidP="00413AB7">
      <w:pPr>
        <w:pStyle w:val="TOC1"/>
        <w:tabs>
          <w:tab w:val="right" w:leader="dot" w:pos="11079"/>
        </w:tabs>
        <w:rPr>
          <w:rFonts w:asciiTheme="minorHAnsi" w:eastAsiaTheme="minorEastAsia" w:hAnsiTheme="minorHAnsi" w:cstheme="minorBidi"/>
          <w:noProof/>
          <w:kern w:val="0"/>
          <w:sz w:val="22"/>
          <w:szCs w:val="22"/>
          <w14:ligatures w14:val="none"/>
        </w:rPr>
      </w:pPr>
      <w:hyperlink w:anchor="_Toc235149648" w:history="1">
        <w:r w:rsidRPr="00ED3130">
          <w:rPr>
            <w:rStyle w:val="Hyperlink"/>
            <w:noProof/>
            <w:color w:val="auto"/>
            <w:u w:val="none"/>
            <w:rtl/>
          </w:rPr>
          <w:t>4.6.1 اختبار الفرضية الرئيسة</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_Toc235149648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59</w:t>
        </w:r>
        <w:r w:rsidRPr="00ED3130">
          <w:rPr>
            <w:rStyle w:val="Hyperlink"/>
            <w:noProof/>
            <w:color w:val="auto"/>
            <w:u w:val="none"/>
            <w:rtl/>
          </w:rPr>
          <w:fldChar w:fldCharType="end"/>
        </w:r>
      </w:hyperlink>
    </w:p>
    <w:p w14:paraId="1BF67602"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49" w:history="1">
        <w:r w:rsidRPr="00ED3130">
          <w:rPr>
            <w:rStyle w:val="Hyperlink"/>
            <w:noProof/>
            <w:color w:val="auto"/>
            <w:u w:val="none"/>
            <w:rtl/>
          </w:rPr>
          <w:t>جدول (4.11): ملخص نموذج الانحدار البسيط للفرضية الرئيسة</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_Toc235149649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59</w:t>
        </w:r>
        <w:r w:rsidRPr="00ED3130">
          <w:rPr>
            <w:rStyle w:val="Hyperlink"/>
            <w:noProof/>
            <w:color w:val="auto"/>
            <w:u w:val="none"/>
            <w:rtl/>
          </w:rPr>
          <w:fldChar w:fldCharType="end"/>
        </w:r>
      </w:hyperlink>
    </w:p>
    <w:p w14:paraId="5919D92E"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50" w:history="1">
        <w:r w:rsidRPr="00ED3130">
          <w:rPr>
            <w:rStyle w:val="Hyperlink"/>
            <w:noProof/>
            <w:color w:val="auto"/>
            <w:u w:val="none"/>
            <w:rtl/>
          </w:rPr>
          <w:t>جدول (4.12): معاملات نموذج الانحدار البسيط للفرضية الرئيسة</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_Toc235149650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60</w:t>
        </w:r>
        <w:r w:rsidRPr="00ED3130">
          <w:rPr>
            <w:rStyle w:val="Hyperlink"/>
            <w:noProof/>
            <w:color w:val="auto"/>
            <w:u w:val="none"/>
            <w:rtl/>
          </w:rPr>
          <w:fldChar w:fldCharType="end"/>
        </w:r>
      </w:hyperlink>
    </w:p>
    <w:p w14:paraId="4FADAB3A"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51" w:history="1">
        <w:r w:rsidRPr="00ED3130">
          <w:rPr>
            <w:rStyle w:val="Hyperlink"/>
            <w:noProof/>
            <w:color w:val="auto"/>
            <w:u w:val="none"/>
            <w:rtl/>
          </w:rPr>
          <w:t>جدول (4.13): اختبار (</w:t>
        </w:r>
        <w:r w:rsidRPr="00ED3130">
          <w:rPr>
            <w:rStyle w:val="Hyperlink"/>
            <w:noProof/>
            <w:color w:val="auto"/>
            <w:u w:val="none"/>
          </w:rPr>
          <w:t>t</w:t>
        </w:r>
        <w:r w:rsidRPr="00ED3130">
          <w:rPr>
            <w:rStyle w:val="Hyperlink"/>
            <w:noProof/>
            <w:color w:val="auto"/>
            <w:u w:val="none"/>
            <w:rtl/>
          </w:rPr>
          <w:t xml:space="preserve">) للفروق في مستوى تطبيق </w:t>
        </w:r>
        <w:r w:rsidRPr="00ED3130">
          <w:rPr>
            <w:rStyle w:val="Hyperlink"/>
            <w:noProof/>
            <w:color w:val="auto"/>
            <w:u w:val="none"/>
          </w:rPr>
          <w:t>Lean-Agile</w:t>
        </w:r>
        <w:r w:rsidRPr="00ED3130">
          <w:rPr>
            <w:rStyle w:val="Hyperlink"/>
            <w:noProof/>
            <w:color w:val="auto"/>
            <w:u w:val="none"/>
            <w:rtl/>
          </w:rPr>
          <w:t xml:space="preserve"> حسب قطاع العمل</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_Toc235149651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61</w:t>
        </w:r>
        <w:r w:rsidRPr="00ED3130">
          <w:rPr>
            <w:rStyle w:val="Hyperlink"/>
            <w:noProof/>
            <w:color w:val="auto"/>
            <w:u w:val="none"/>
            <w:rtl/>
          </w:rPr>
          <w:fldChar w:fldCharType="end"/>
        </w:r>
      </w:hyperlink>
    </w:p>
    <w:p w14:paraId="548EB107"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52" w:history="1">
        <w:r w:rsidRPr="00ED3130">
          <w:rPr>
            <w:rStyle w:val="Hyperlink"/>
            <w:noProof/>
            <w:color w:val="auto"/>
            <w:u w:val="none"/>
            <w:rtl/>
          </w:rPr>
          <w:t>جدول (4.14): اختبار (</w:t>
        </w:r>
        <w:r w:rsidRPr="00ED3130">
          <w:rPr>
            <w:rStyle w:val="Hyperlink"/>
            <w:noProof/>
            <w:color w:val="auto"/>
            <w:u w:val="none"/>
          </w:rPr>
          <w:t>t</w:t>
        </w:r>
        <w:r w:rsidRPr="00ED3130">
          <w:rPr>
            <w:rStyle w:val="Hyperlink"/>
            <w:noProof/>
            <w:color w:val="auto"/>
            <w:u w:val="none"/>
            <w:rtl/>
          </w:rPr>
          <w:t>) للفروق في الأداء الزمني حسب قطاع العمل</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_Toc235149652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63</w:t>
        </w:r>
        <w:r w:rsidRPr="00ED3130">
          <w:rPr>
            <w:rStyle w:val="Hyperlink"/>
            <w:noProof/>
            <w:color w:val="auto"/>
            <w:u w:val="none"/>
            <w:rtl/>
          </w:rPr>
          <w:fldChar w:fldCharType="end"/>
        </w:r>
      </w:hyperlink>
    </w:p>
    <w:p w14:paraId="012A3509"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53" w:history="1">
        <w:r w:rsidRPr="00ED3130">
          <w:rPr>
            <w:rStyle w:val="Hyperlink"/>
            <w:noProof/>
            <w:color w:val="auto"/>
            <w:u w:val="none"/>
            <w:rtl/>
          </w:rPr>
          <w:t>جدول (4.15): ملخص نموذج الانحدار المتعدد</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_Toc235149653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65</w:t>
        </w:r>
        <w:r w:rsidRPr="00ED3130">
          <w:rPr>
            <w:rStyle w:val="Hyperlink"/>
            <w:noProof/>
            <w:color w:val="auto"/>
            <w:u w:val="none"/>
            <w:rtl/>
          </w:rPr>
          <w:fldChar w:fldCharType="end"/>
        </w:r>
      </w:hyperlink>
    </w:p>
    <w:p w14:paraId="4B41456E"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54" w:history="1">
        <w:r w:rsidRPr="00ED3130">
          <w:rPr>
            <w:rStyle w:val="Hyperlink"/>
            <w:noProof/>
            <w:color w:val="auto"/>
            <w:u w:val="none"/>
            <w:rtl/>
          </w:rPr>
          <w:t>جدول (4.16): معاملات نموذج الانحدار المتعدد</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_Toc235149654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66</w:t>
        </w:r>
        <w:r w:rsidRPr="00ED3130">
          <w:rPr>
            <w:rStyle w:val="Hyperlink"/>
            <w:noProof/>
            <w:color w:val="auto"/>
            <w:u w:val="none"/>
            <w:rtl/>
          </w:rPr>
          <w:fldChar w:fldCharType="end"/>
        </w:r>
      </w:hyperlink>
    </w:p>
    <w:p w14:paraId="2211586B"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55" w:history="1">
        <w:r w:rsidRPr="00ED3130">
          <w:rPr>
            <w:rStyle w:val="Hyperlink"/>
            <w:noProof/>
            <w:color w:val="auto"/>
            <w:u w:val="none"/>
            <w:rtl/>
          </w:rPr>
          <w:t>جدول (4.17): ملخص نتائج اختبار فرضيات الدراسة</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_Toc235149655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67</w:t>
        </w:r>
        <w:r w:rsidRPr="00ED3130">
          <w:rPr>
            <w:rStyle w:val="Hyperlink"/>
            <w:noProof/>
            <w:color w:val="auto"/>
            <w:u w:val="none"/>
            <w:rtl/>
          </w:rPr>
          <w:fldChar w:fldCharType="end"/>
        </w:r>
      </w:hyperlink>
    </w:p>
    <w:p w14:paraId="0E79BC71"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56" w:history="1">
        <w:r w:rsidRPr="00ED3130">
          <w:rPr>
            <w:rStyle w:val="Hyperlink"/>
            <w:noProof/>
            <w:color w:val="auto"/>
            <w:u w:val="none"/>
            <w:rtl/>
          </w:rPr>
          <w:t>جدول</w:t>
        </w:r>
        <w:r w:rsidRPr="00ED3130">
          <w:rPr>
            <w:rStyle w:val="Hyperlink"/>
            <w:noProof/>
            <w:color w:val="auto"/>
            <w:u w:val="none"/>
          </w:rPr>
          <w:t xml:space="preserve"> (4-10)</w:t>
        </w:r>
        <w:r w:rsidRPr="00ED3130">
          <w:rPr>
            <w:rStyle w:val="Hyperlink"/>
            <w:noProof/>
            <w:color w:val="auto"/>
            <w:u w:val="none"/>
            <w:rtl/>
          </w:rPr>
          <w:t>السؤال الأول</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_Toc235149656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68</w:t>
        </w:r>
        <w:r w:rsidRPr="00ED3130">
          <w:rPr>
            <w:rStyle w:val="Hyperlink"/>
            <w:noProof/>
            <w:color w:val="auto"/>
            <w:u w:val="none"/>
            <w:rtl/>
          </w:rPr>
          <w:fldChar w:fldCharType="end"/>
        </w:r>
      </w:hyperlink>
    </w:p>
    <w:p w14:paraId="6F3EFE09"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57" w:history="1">
        <w:r w:rsidRPr="00ED3130">
          <w:rPr>
            <w:rStyle w:val="Hyperlink"/>
            <w:noProof/>
            <w:color w:val="auto"/>
            <w:u w:val="none"/>
            <w:rtl/>
          </w:rPr>
          <w:t>جدول</w:t>
        </w:r>
        <w:r w:rsidRPr="00ED3130">
          <w:rPr>
            <w:rStyle w:val="Hyperlink"/>
            <w:noProof/>
            <w:color w:val="auto"/>
            <w:u w:val="none"/>
          </w:rPr>
          <w:t xml:space="preserve"> (4-11)</w:t>
        </w:r>
        <w:r w:rsidRPr="00ED3130">
          <w:rPr>
            <w:rStyle w:val="Hyperlink"/>
            <w:noProof/>
            <w:color w:val="auto"/>
            <w:u w:val="none"/>
            <w:rtl/>
          </w:rPr>
          <w:t xml:space="preserve"> السؤال الثاني</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_Toc235149657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68</w:t>
        </w:r>
        <w:r w:rsidRPr="00ED3130">
          <w:rPr>
            <w:rStyle w:val="Hyperlink"/>
            <w:noProof/>
            <w:color w:val="auto"/>
            <w:u w:val="none"/>
            <w:rtl/>
          </w:rPr>
          <w:fldChar w:fldCharType="end"/>
        </w:r>
      </w:hyperlink>
    </w:p>
    <w:p w14:paraId="5EA487F1"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58" w:history="1">
        <w:r w:rsidRPr="00ED3130">
          <w:rPr>
            <w:rStyle w:val="Hyperlink"/>
            <w:noProof/>
            <w:color w:val="auto"/>
            <w:u w:val="none"/>
            <w:rtl/>
          </w:rPr>
          <w:t>جدول</w:t>
        </w:r>
        <w:r w:rsidRPr="00ED3130">
          <w:rPr>
            <w:rStyle w:val="Hyperlink"/>
            <w:noProof/>
            <w:color w:val="auto"/>
            <w:u w:val="none"/>
          </w:rPr>
          <w:t xml:space="preserve"> (4-12)</w:t>
        </w:r>
        <w:r w:rsidRPr="00ED3130">
          <w:rPr>
            <w:rStyle w:val="Hyperlink"/>
            <w:noProof/>
            <w:color w:val="auto"/>
            <w:u w:val="none"/>
            <w:rtl/>
          </w:rPr>
          <w:t>السؤال الثالث</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_Toc235149658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69</w:t>
        </w:r>
        <w:r w:rsidRPr="00ED3130">
          <w:rPr>
            <w:rStyle w:val="Hyperlink"/>
            <w:noProof/>
            <w:color w:val="auto"/>
            <w:u w:val="none"/>
            <w:rtl/>
          </w:rPr>
          <w:fldChar w:fldCharType="end"/>
        </w:r>
      </w:hyperlink>
    </w:p>
    <w:p w14:paraId="69001F4F"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59" w:history="1">
        <w:r w:rsidRPr="00ED3130">
          <w:rPr>
            <w:rStyle w:val="Hyperlink"/>
            <w:noProof/>
            <w:color w:val="auto"/>
            <w:u w:val="none"/>
            <w:rtl/>
          </w:rPr>
          <w:t>جدول</w:t>
        </w:r>
        <w:r w:rsidRPr="00ED3130">
          <w:rPr>
            <w:rStyle w:val="Hyperlink"/>
            <w:noProof/>
            <w:color w:val="auto"/>
            <w:u w:val="none"/>
          </w:rPr>
          <w:t xml:space="preserve"> (4-13)</w:t>
        </w:r>
        <w:r w:rsidRPr="00ED3130">
          <w:rPr>
            <w:rStyle w:val="Hyperlink"/>
            <w:noProof/>
            <w:color w:val="auto"/>
            <w:u w:val="none"/>
            <w:rtl/>
          </w:rPr>
          <w:t>السؤال الرابع</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_Toc235149659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69</w:t>
        </w:r>
        <w:r w:rsidRPr="00ED3130">
          <w:rPr>
            <w:rStyle w:val="Hyperlink"/>
            <w:noProof/>
            <w:color w:val="auto"/>
            <w:u w:val="none"/>
            <w:rtl/>
          </w:rPr>
          <w:fldChar w:fldCharType="end"/>
        </w:r>
      </w:hyperlink>
    </w:p>
    <w:p w14:paraId="44BE1615"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60" w:history="1">
        <w:r w:rsidRPr="00ED3130">
          <w:rPr>
            <w:rStyle w:val="Hyperlink"/>
            <w:noProof/>
            <w:color w:val="auto"/>
            <w:u w:val="none"/>
            <w:rtl/>
          </w:rPr>
          <w:t>جدول</w:t>
        </w:r>
        <w:r w:rsidRPr="00ED3130">
          <w:rPr>
            <w:rStyle w:val="Hyperlink"/>
            <w:noProof/>
            <w:color w:val="auto"/>
            <w:u w:val="none"/>
          </w:rPr>
          <w:t xml:space="preserve"> (4-14)</w:t>
        </w:r>
        <w:r w:rsidRPr="00ED3130">
          <w:rPr>
            <w:rStyle w:val="Hyperlink"/>
            <w:noProof/>
            <w:color w:val="auto"/>
            <w:u w:val="none"/>
            <w:rtl/>
          </w:rPr>
          <w:t>السؤال الخامس</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_Toc235149660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70</w:t>
        </w:r>
        <w:r w:rsidRPr="00ED3130">
          <w:rPr>
            <w:rStyle w:val="Hyperlink"/>
            <w:noProof/>
            <w:color w:val="auto"/>
            <w:u w:val="none"/>
            <w:rtl/>
          </w:rPr>
          <w:fldChar w:fldCharType="end"/>
        </w:r>
      </w:hyperlink>
    </w:p>
    <w:p w14:paraId="4B61EB2F"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61" w:history="1">
        <w:r w:rsidRPr="00ED3130">
          <w:rPr>
            <w:rStyle w:val="Hyperlink"/>
            <w:noProof/>
            <w:color w:val="auto"/>
            <w:u w:val="none"/>
            <w:rtl/>
          </w:rPr>
          <w:t>جدول</w:t>
        </w:r>
        <w:r w:rsidRPr="00ED3130">
          <w:rPr>
            <w:rStyle w:val="Hyperlink"/>
            <w:noProof/>
            <w:color w:val="auto"/>
            <w:u w:val="none"/>
          </w:rPr>
          <w:t xml:space="preserve"> (4-15)</w:t>
        </w:r>
        <w:r w:rsidRPr="00ED3130">
          <w:rPr>
            <w:rStyle w:val="Hyperlink"/>
            <w:noProof/>
            <w:color w:val="auto"/>
            <w:u w:val="none"/>
            <w:rtl/>
          </w:rPr>
          <w:t>السؤال السادس</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_Toc235149661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70</w:t>
        </w:r>
        <w:r w:rsidRPr="00ED3130">
          <w:rPr>
            <w:rStyle w:val="Hyperlink"/>
            <w:noProof/>
            <w:color w:val="auto"/>
            <w:u w:val="none"/>
            <w:rtl/>
          </w:rPr>
          <w:fldChar w:fldCharType="end"/>
        </w:r>
      </w:hyperlink>
    </w:p>
    <w:p w14:paraId="068855D3"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62" w:history="1">
        <w:r w:rsidRPr="00ED3130">
          <w:rPr>
            <w:rStyle w:val="Hyperlink"/>
            <w:noProof/>
            <w:color w:val="auto"/>
            <w:u w:val="none"/>
            <w:rtl/>
          </w:rPr>
          <w:t>جدول</w:t>
        </w:r>
        <w:r w:rsidRPr="00ED3130">
          <w:rPr>
            <w:rStyle w:val="Hyperlink"/>
            <w:noProof/>
            <w:color w:val="auto"/>
            <w:u w:val="none"/>
          </w:rPr>
          <w:t xml:space="preserve"> (4-16)</w:t>
        </w:r>
        <w:r w:rsidRPr="00ED3130">
          <w:rPr>
            <w:rStyle w:val="Hyperlink"/>
            <w:noProof/>
            <w:color w:val="auto"/>
            <w:u w:val="none"/>
            <w:rtl/>
          </w:rPr>
          <w:t>السؤال السابع</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_Toc235149662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71</w:t>
        </w:r>
        <w:r w:rsidRPr="00ED3130">
          <w:rPr>
            <w:rStyle w:val="Hyperlink"/>
            <w:noProof/>
            <w:color w:val="auto"/>
            <w:u w:val="none"/>
            <w:rtl/>
          </w:rPr>
          <w:fldChar w:fldCharType="end"/>
        </w:r>
      </w:hyperlink>
    </w:p>
    <w:p w14:paraId="37513AC6"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63" w:history="1">
        <w:r w:rsidRPr="00ED3130">
          <w:rPr>
            <w:rStyle w:val="Hyperlink"/>
            <w:noProof/>
            <w:color w:val="auto"/>
            <w:u w:val="none"/>
            <w:rtl/>
          </w:rPr>
          <w:t>جدول</w:t>
        </w:r>
        <w:r w:rsidRPr="00ED3130">
          <w:rPr>
            <w:rStyle w:val="Hyperlink"/>
            <w:noProof/>
            <w:color w:val="auto"/>
            <w:u w:val="none"/>
          </w:rPr>
          <w:t xml:space="preserve"> (4-17)</w:t>
        </w:r>
        <w:r w:rsidRPr="00ED3130">
          <w:rPr>
            <w:rStyle w:val="Hyperlink"/>
            <w:noProof/>
            <w:color w:val="auto"/>
            <w:u w:val="none"/>
            <w:rtl/>
          </w:rPr>
          <w:t>السؤال الثامن</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_Toc235149663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71</w:t>
        </w:r>
        <w:r w:rsidRPr="00ED3130">
          <w:rPr>
            <w:rStyle w:val="Hyperlink"/>
            <w:noProof/>
            <w:color w:val="auto"/>
            <w:u w:val="none"/>
            <w:rtl/>
          </w:rPr>
          <w:fldChar w:fldCharType="end"/>
        </w:r>
      </w:hyperlink>
    </w:p>
    <w:p w14:paraId="42487D78" w14:textId="77777777" w:rsidR="00467452" w:rsidRPr="00ED3130" w:rsidRDefault="00467452" w:rsidP="00413AB7">
      <w:pPr>
        <w:pStyle w:val="TOC2"/>
        <w:tabs>
          <w:tab w:val="right" w:leader="dot" w:pos="11079"/>
        </w:tabs>
        <w:rPr>
          <w:rFonts w:asciiTheme="minorHAnsi" w:eastAsiaTheme="minorEastAsia" w:hAnsiTheme="minorHAnsi" w:cstheme="minorBidi"/>
          <w:noProof/>
          <w:kern w:val="0"/>
          <w:sz w:val="22"/>
          <w:szCs w:val="22"/>
          <w14:ligatures w14:val="none"/>
        </w:rPr>
      </w:pPr>
      <w:hyperlink w:anchor="_Toc235149664" w:history="1">
        <w:r w:rsidRPr="00ED3130">
          <w:rPr>
            <w:rStyle w:val="Hyperlink"/>
            <w:noProof/>
            <w:color w:val="auto"/>
            <w:u w:val="none"/>
            <w:rtl/>
          </w:rPr>
          <w:t>جدول</w:t>
        </w:r>
        <w:r w:rsidRPr="00ED3130">
          <w:rPr>
            <w:rStyle w:val="Hyperlink"/>
            <w:noProof/>
            <w:color w:val="auto"/>
            <w:u w:val="none"/>
          </w:rPr>
          <w:t xml:space="preserve"> (4-18)</w:t>
        </w:r>
        <w:r w:rsidRPr="00ED3130">
          <w:rPr>
            <w:rStyle w:val="Hyperlink"/>
            <w:noProof/>
            <w:color w:val="auto"/>
            <w:u w:val="none"/>
            <w:rtl/>
          </w:rPr>
          <w:t>السؤال التاسع</w:t>
        </w:r>
        <w:r w:rsidRPr="00ED3130">
          <w:rPr>
            <w:noProof/>
            <w:webHidden/>
          </w:rPr>
          <w:tab/>
        </w:r>
        <w:r w:rsidRPr="00ED3130">
          <w:rPr>
            <w:rStyle w:val="Hyperlink"/>
            <w:noProof/>
            <w:color w:val="auto"/>
            <w:u w:val="none"/>
            <w:rtl/>
          </w:rPr>
          <w:fldChar w:fldCharType="begin"/>
        </w:r>
        <w:r w:rsidRPr="00ED3130">
          <w:rPr>
            <w:noProof/>
            <w:webHidden/>
          </w:rPr>
          <w:instrText xml:space="preserve"> PAGEREF _Toc235149664 \h </w:instrText>
        </w:r>
        <w:r w:rsidRPr="00ED3130">
          <w:rPr>
            <w:rStyle w:val="Hyperlink"/>
            <w:noProof/>
            <w:color w:val="auto"/>
            <w:u w:val="none"/>
            <w:rtl/>
          </w:rPr>
        </w:r>
        <w:r w:rsidRPr="00ED3130">
          <w:rPr>
            <w:rStyle w:val="Hyperlink"/>
            <w:noProof/>
            <w:color w:val="auto"/>
            <w:u w:val="none"/>
            <w:rtl/>
          </w:rPr>
          <w:fldChar w:fldCharType="separate"/>
        </w:r>
        <w:r w:rsidR="005711F8" w:rsidRPr="00ED3130">
          <w:rPr>
            <w:noProof/>
            <w:webHidden/>
            <w:rtl/>
          </w:rPr>
          <w:t>72</w:t>
        </w:r>
        <w:r w:rsidRPr="00ED3130">
          <w:rPr>
            <w:rStyle w:val="Hyperlink"/>
            <w:noProof/>
            <w:color w:val="auto"/>
            <w:u w:val="none"/>
            <w:rtl/>
          </w:rPr>
          <w:fldChar w:fldCharType="end"/>
        </w:r>
      </w:hyperlink>
    </w:p>
    <w:p w14:paraId="350E8C42" w14:textId="77777777" w:rsidR="00467452" w:rsidRPr="00ED3130" w:rsidRDefault="00467452" w:rsidP="00413AB7">
      <w:pPr>
        <w:tabs>
          <w:tab w:val="right" w:leader="dot" w:pos="11079"/>
        </w:tabs>
        <w:rPr>
          <w:rStyle w:val="Strong"/>
          <w:b w:val="0"/>
          <w:bCs w:val="0"/>
          <w:sz w:val="32"/>
          <w:szCs w:val="32"/>
          <w:rtl/>
        </w:rPr>
      </w:pPr>
    </w:p>
    <w:p w14:paraId="3748B3DA" w14:textId="77777777" w:rsidR="006105DB" w:rsidRPr="00ED3130" w:rsidRDefault="006105DB" w:rsidP="00413AB7">
      <w:pPr>
        <w:tabs>
          <w:tab w:val="right" w:leader="dot" w:pos="11079"/>
        </w:tabs>
        <w:rPr>
          <w:rStyle w:val="Strong"/>
          <w:b w:val="0"/>
          <w:bCs w:val="0"/>
          <w:sz w:val="32"/>
          <w:szCs w:val="32"/>
          <w:rtl/>
        </w:rPr>
      </w:pPr>
    </w:p>
    <w:p w14:paraId="668FF732" w14:textId="77777777" w:rsidR="00F95601" w:rsidRDefault="00F95601" w:rsidP="00413AB7">
      <w:pPr>
        <w:tabs>
          <w:tab w:val="right" w:leader="dot" w:pos="11079"/>
        </w:tabs>
        <w:rPr>
          <w:rStyle w:val="Strong"/>
          <w:b w:val="0"/>
          <w:bCs w:val="0"/>
          <w:sz w:val="32"/>
          <w:szCs w:val="32"/>
          <w:rtl/>
        </w:rPr>
      </w:pPr>
    </w:p>
    <w:p w14:paraId="3C0B2EBA" w14:textId="77777777" w:rsidR="00F95601" w:rsidRDefault="00F95601" w:rsidP="00413AB7">
      <w:pPr>
        <w:tabs>
          <w:tab w:val="right" w:leader="dot" w:pos="11079"/>
        </w:tabs>
        <w:rPr>
          <w:rStyle w:val="Strong"/>
          <w:b w:val="0"/>
          <w:bCs w:val="0"/>
          <w:sz w:val="32"/>
          <w:szCs w:val="32"/>
          <w:rtl/>
        </w:rPr>
      </w:pPr>
    </w:p>
    <w:p w14:paraId="140C6F30" w14:textId="77777777" w:rsidR="00F95601" w:rsidRDefault="00F95601" w:rsidP="00413AB7">
      <w:pPr>
        <w:tabs>
          <w:tab w:val="right" w:leader="dot" w:pos="11079"/>
        </w:tabs>
        <w:rPr>
          <w:rStyle w:val="Strong"/>
          <w:b w:val="0"/>
          <w:bCs w:val="0"/>
          <w:sz w:val="32"/>
          <w:szCs w:val="32"/>
          <w:rtl/>
        </w:rPr>
      </w:pPr>
    </w:p>
    <w:p w14:paraId="3C124134" w14:textId="77777777" w:rsidR="00F95601" w:rsidRDefault="00F95601" w:rsidP="00413AB7">
      <w:pPr>
        <w:tabs>
          <w:tab w:val="right" w:leader="dot" w:pos="11079"/>
        </w:tabs>
        <w:rPr>
          <w:rStyle w:val="Strong"/>
          <w:b w:val="0"/>
          <w:bCs w:val="0"/>
          <w:sz w:val="32"/>
          <w:szCs w:val="32"/>
          <w:rtl/>
        </w:rPr>
      </w:pPr>
    </w:p>
    <w:p w14:paraId="235C4DA5" w14:textId="77777777" w:rsidR="00F95601" w:rsidRDefault="00F95601" w:rsidP="00413AB7">
      <w:pPr>
        <w:tabs>
          <w:tab w:val="right" w:leader="dot" w:pos="11079"/>
        </w:tabs>
        <w:rPr>
          <w:rStyle w:val="Strong"/>
          <w:b w:val="0"/>
          <w:bCs w:val="0"/>
          <w:sz w:val="32"/>
          <w:szCs w:val="32"/>
        </w:rPr>
      </w:pPr>
    </w:p>
    <w:p w14:paraId="5CF44872" w14:textId="77777777" w:rsidR="00ED3130" w:rsidRDefault="00ED3130" w:rsidP="00413AB7">
      <w:pPr>
        <w:tabs>
          <w:tab w:val="right" w:leader="dot" w:pos="11079"/>
        </w:tabs>
        <w:rPr>
          <w:rStyle w:val="Strong"/>
          <w:b w:val="0"/>
          <w:bCs w:val="0"/>
          <w:sz w:val="32"/>
          <w:szCs w:val="32"/>
          <w:rtl/>
        </w:rPr>
      </w:pPr>
    </w:p>
    <w:p w14:paraId="271B800B" w14:textId="77777777" w:rsidR="00F95601" w:rsidRDefault="00F95601" w:rsidP="00413AB7">
      <w:pPr>
        <w:tabs>
          <w:tab w:val="right" w:leader="dot" w:pos="11079"/>
        </w:tabs>
        <w:rPr>
          <w:rStyle w:val="Strong"/>
          <w:b w:val="0"/>
          <w:bCs w:val="0"/>
          <w:sz w:val="32"/>
          <w:szCs w:val="32"/>
          <w:rtl/>
          <w:lang w:bidi="ar-EG"/>
        </w:rPr>
      </w:pPr>
    </w:p>
    <w:p w14:paraId="06CA52B2" w14:textId="6FB1C90C" w:rsidR="00F95601" w:rsidRDefault="00F95601" w:rsidP="00DD7CFD">
      <w:pPr>
        <w:pStyle w:val="Heading1"/>
        <w:rPr>
          <w:rStyle w:val="Strong"/>
          <w:b/>
          <w:bCs/>
          <w:sz w:val="32"/>
          <w:szCs w:val="32"/>
          <w:rtl/>
          <w:lang w:bidi="ar-EG"/>
        </w:rPr>
      </w:pPr>
      <w:bookmarkStart w:id="0" w:name="_Toc235149588"/>
      <w:r>
        <w:rPr>
          <w:rStyle w:val="Strong"/>
          <w:rFonts w:hint="cs"/>
          <w:b/>
          <w:bCs/>
          <w:sz w:val="32"/>
          <w:szCs w:val="32"/>
          <w:rtl/>
        </w:rPr>
        <w:lastRenderedPageBreak/>
        <w:t>المستخلص</w:t>
      </w:r>
      <w:bookmarkEnd w:id="0"/>
    </w:p>
    <w:p w14:paraId="61835282" w14:textId="77777777" w:rsidR="00413AB7" w:rsidRDefault="00413AB7" w:rsidP="00413AB7">
      <w:pPr>
        <w:tabs>
          <w:tab w:val="left" w:pos="9066"/>
          <w:tab w:val="left" w:pos="9156"/>
        </w:tabs>
        <w:ind w:left="-114" w:right="90"/>
        <w:rPr>
          <w:rtl/>
          <w:lang w:bidi="ar-EG"/>
        </w:rPr>
      </w:pPr>
      <w:r>
        <w:rPr>
          <w:rtl/>
          <w:lang w:bidi="ar-EG"/>
        </w:rPr>
        <w:t xml:space="preserve">تتناول هذه الدراسة أثر تطبيق منهجية </w:t>
      </w:r>
      <w:r>
        <w:rPr>
          <w:lang w:bidi="ar-EG"/>
        </w:rPr>
        <w:t>Lean-Agile</w:t>
      </w:r>
      <w:r>
        <w:rPr>
          <w:rtl/>
          <w:lang w:bidi="ar-EG"/>
        </w:rPr>
        <w:t xml:space="preserve"> على تحسين الأداء الزمني لمشاريع البناء الكبرى في مكة المكرمة. وتُجري الدراسة تحليلاً مقارناً بين مشروع التوسعة الثالثة للمسجد الحرام (مشروع حكومي تقليدي ذو حساسية تشغيلية عالية) ومشروع مسار (مشروع تطوير عقاري حديث يتميز بمرونة إدارية أكبر).</w:t>
      </w:r>
    </w:p>
    <w:p w14:paraId="7795585E" w14:textId="77777777" w:rsidR="00413AB7" w:rsidRDefault="00413AB7" w:rsidP="00413AB7">
      <w:pPr>
        <w:tabs>
          <w:tab w:val="left" w:pos="9066"/>
          <w:tab w:val="left" w:pos="9156"/>
        </w:tabs>
        <w:ind w:left="-114" w:right="90"/>
        <w:rPr>
          <w:rtl/>
          <w:lang w:bidi="ar-EG"/>
        </w:rPr>
      </w:pPr>
      <w:r>
        <w:rPr>
          <w:rtl/>
          <w:lang w:bidi="ar-EG"/>
        </w:rPr>
        <w:t xml:space="preserve">اعتمد البحث منهجاً عملياً مختلطاً يجمع بين البيانات الكمية والنوعية. وُزِّع استبيان على عينة مختارة من 300 متخصص يعملون في مشاريع بناء كبرى في مكة المكرمة، بالإضافة إلى إجراء مقابلات شبه منظمة. استُخدمت الأدوات الإحصائية (معامل ألفا لكرونباخ، ومعامل ارتباط بيرسون، والانحدار البسيط والمتعدد، واختبار </w:t>
      </w:r>
      <w:r>
        <w:rPr>
          <w:lang w:bidi="ar-EG"/>
        </w:rPr>
        <w:t>t</w:t>
      </w:r>
      <w:r>
        <w:rPr>
          <w:rtl/>
          <w:lang w:bidi="ar-EG"/>
        </w:rPr>
        <w:t xml:space="preserve">، وتحليل التباين) عبر برنامج </w:t>
      </w:r>
      <w:r>
        <w:rPr>
          <w:lang w:bidi="ar-EG"/>
        </w:rPr>
        <w:t>SPSS</w:t>
      </w:r>
      <w:r>
        <w:rPr>
          <w:rtl/>
          <w:lang w:bidi="ar-EG"/>
        </w:rPr>
        <w:t xml:space="preserve"> لاختبار فرضيات الدراسة، إلى جانب التحليل الموضوعي للمقابلات.</w:t>
      </w:r>
    </w:p>
    <w:p w14:paraId="0F58D53E" w14:textId="77777777" w:rsidR="00413AB7" w:rsidRDefault="00413AB7" w:rsidP="00413AB7">
      <w:pPr>
        <w:tabs>
          <w:tab w:val="left" w:pos="9066"/>
          <w:tab w:val="left" w:pos="9156"/>
        </w:tabs>
        <w:ind w:left="-114" w:right="90"/>
        <w:rPr>
          <w:rtl/>
          <w:lang w:bidi="ar-EG"/>
        </w:rPr>
      </w:pPr>
      <w:r>
        <w:rPr>
          <w:rtl/>
          <w:lang w:bidi="ar-EG"/>
        </w:rPr>
        <w:t xml:space="preserve">تتناول هذه الدراسة أثر تطبيق منهجية </w:t>
      </w:r>
      <w:r>
        <w:rPr>
          <w:lang w:bidi="ar-EG"/>
        </w:rPr>
        <w:t>Lean-Agile</w:t>
      </w:r>
      <w:r>
        <w:rPr>
          <w:rtl/>
          <w:lang w:bidi="ar-EG"/>
        </w:rPr>
        <w:t xml:space="preserve"> على تحسين الأداء الزمني لمشاريع البناء الكبرى في مكة المكرمة. أظهرت النتائج مستوىً عالياً جداً من تطبيق منهجية </w:t>
      </w:r>
      <w:r>
        <w:rPr>
          <w:lang w:bidi="ar-EG"/>
        </w:rPr>
        <w:t>Lean-Agile</w:t>
      </w:r>
      <w:r>
        <w:rPr>
          <w:rtl/>
          <w:lang w:bidi="ar-EG"/>
        </w:rPr>
        <w:t xml:space="preserve"> (المتوسط </w:t>
      </w:r>
      <w:r>
        <w:rPr>
          <w:rFonts w:ascii="Times New Roman" w:hAnsi="Times New Roman" w:cs="Times New Roman" w:hint="cs"/>
          <w:rtl/>
          <w:lang w:bidi="ar-EG"/>
        </w:rPr>
        <w:t>​​</w:t>
      </w:r>
      <w:r>
        <w:rPr>
          <w:rFonts w:hint="cs"/>
          <w:rtl/>
          <w:lang w:bidi="ar-EG"/>
        </w:rPr>
        <w:t>العام</w:t>
      </w:r>
      <w:r>
        <w:rPr>
          <w:rtl/>
          <w:lang w:bidi="ar-EG"/>
        </w:rPr>
        <w:t xml:space="preserve"> = 4.212/5) </w:t>
      </w:r>
      <w:r>
        <w:rPr>
          <w:rFonts w:hint="cs"/>
          <w:rtl/>
          <w:lang w:bidi="ar-EG"/>
        </w:rPr>
        <w:t>وأداءً</w:t>
      </w:r>
      <w:r>
        <w:rPr>
          <w:rtl/>
          <w:lang w:bidi="ar-EG"/>
        </w:rPr>
        <w:t xml:space="preserve"> </w:t>
      </w:r>
      <w:r>
        <w:rPr>
          <w:rFonts w:hint="cs"/>
          <w:rtl/>
          <w:lang w:bidi="ar-EG"/>
        </w:rPr>
        <w:t>ممتازاً</w:t>
      </w:r>
      <w:r>
        <w:rPr>
          <w:rtl/>
          <w:lang w:bidi="ar-EG"/>
        </w:rPr>
        <w:t xml:space="preserve"> </w:t>
      </w:r>
      <w:r>
        <w:rPr>
          <w:rFonts w:hint="cs"/>
          <w:rtl/>
          <w:lang w:bidi="ar-EG"/>
        </w:rPr>
        <w:t>من</w:t>
      </w:r>
      <w:r>
        <w:rPr>
          <w:rtl/>
          <w:lang w:bidi="ar-EG"/>
        </w:rPr>
        <w:t xml:space="preserve"> </w:t>
      </w:r>
      <w:r>
        <w:rPr>
          <w:rFonts w:hint="cs"/>
          <w:rtl/>
          <w:lang w:bidi="ar-EG"/>
        </w:rPr>
        <w:t>حيث</w:t>
      </w:r>
      <w:r>
        <w:rPr>
          <w:rtl/>
          <w:lang w:bidi="ar-EG"/>
        </w:rPr>
        <w:t xml:space="preserve"> </w:t>
      </w:r>
      <w:r>
        <w:rPr>
          <w:rFonts w:hint="cs"/>
          <w:rtl/>
          <w:lang w:bidi="ar-EG"/>
        </w:rPr>
        <w:t>الوقت</w:t>
      </w:r>
      <w:r>
        <w:rPr>
          <w:rtl/>
          <w:lang w:bidi="ar-EG"/>
        </w:rPr>
        <w:t xml:space="preserve"> (</w:t>
      </w:r>
      <w:r>
        <w:rPr>
          <w:rFonts w:hint="cs"/>
          <w:rtl/>
          <w:lang w:bidi="ar-EG"/>
        </w:rPr>
        <w:t>المتوسط</w:t>
      </w:r>
      <w:r>
        <w:rPr>
          <w:rtl/>
          <w:lang w:bidi="ar-EG"/>
        </w:rPr>
        <w:t xml:space="preserve"> </w:t>
      </w:r>
      <w:r>
        <w:rPr>
          <w:rFonts w:ascii="Times New Roman" w:hAnsi="Times New Roman" w:cs="Times New Roman" w:hint="cs"/>
          <w:rtl/>
          <w:lang w:bidi="ar-EG"/>
        </w:rPr>
        <w:t>​​</w:t>
      </w:r>
      <w:r>
        <w:rPr>
          <w:rtl/>
          <w:lang w:bidi="ar-EG"/>
        </w:rPr>
        <w:t xml:space="preserve">= 4.505/5). </w:t>
      </w:r>
      <w:r>
        <w:rPr>
          <w:rFonts w:hint="cs"/>
          <w:rtl/>
          <w:lang w:bidi="ar-EG"/>
        </w:rPr>
        <w:t>وقد</w:t>
      </w:r>
      <w:r>
        <w:rPr>
          <w:rtl/>
          <w:lang w:bidi="ar-EG"/>
        </w:rPr>
        <w:t xml:space="preserve"> </w:t>
      </w:r>
      <w:r>
        <w:rPr>
          <w:rFonts w:hint="cs"/>
          <w:rtl/>
          <w:lang w:bidi="ar-EG"/>
        </w:rPr>
        <w:t>تم</w:t>
      </w:r>
      <w:r>
        <w:rPr>
          <w:rtl/>
          <w:lang w:bidi="ar-EG"/>
        </w:rPr>
        <w:t xml:space="preserve"> </w:t>
      </w:r>
      <w:r>
        <w:rPr>
          <w:rFonts w:hint="cs"/>
          <w:rtl/>
          <w:lang w:bidi="ar-EG"/>
        </w:rPr>
        <w:t>تأكيد</w:t>
      </w:r>
      <w:r>
        <w:rPr>
          <w:rtl/>
          <w:lang w:bidi="ar-EG"/>
        </w:rPr>
        <w:t xml:space="preserve"> </w:t>
      </w:r>
      <w:r>
        <w:rPr>
          <w:rFonts w:hint="cs"/>
          <w:rtl/>
          <w:lang w:bidi="ar-EG"/>
        </w:rPr>
        <w:t>الفرضية</w:t>
      </w:r>
      <w:r>
        <w:rPr>
          <w:rtl/>
          <w:lang w:bidi="ar-EG"/>
        </w:rPr>
        <w:t xml:space="preserve"> </w:t>
      </w:r>
      <w:r>
        <w:rPr>
          <w:rFonts w:hint="cs"/>
          <w:rtl/>
          <w:lang w:bidi="ar-EG"/>
        </w:rPr>
        <w:t>الرئيسية</w:t>
      </w:r>
      <w:r>
        <w:rPr>
          <w:rtl/>
          <w:lang w:bidi="ar-EG"/>
        </w:rPr>
        <w:t xml:space="preserve"> </w:t>
      </w:r>
      <w:r>
        <w:rPr>
          <w:rFonts w:hint="cs"/>
          <w:rtl/>
          <w:lang w:bidi="ar-EG"/>
        </w:rPr>
        <w:t>بقوة،</w:t>
      </w:r>
      <w:r>
        <w:rPr>
          <w:rtl/>
          <w:lang w:bidi="ar-EG"/>
        </w:rPr>
        <w:t xml:space="preserve"> </w:t>
      </w:r>
      <w:r>
        <w:rPr>
          <w:rFonts w:hint="cs"/>
          <w:rtl/>
          <w:lang w:bidi="ar-EG"/>
        </w:rPr>
        <w:t>حيث</w:t>
      </w:r>
      <w:r>
        <w:rPr>
          <w:rtl/>
          <w:lang w:bidi="ar-EG"/>
        </w:rPr>
        <w:t xml:space="preserve"> </w:t>
      </w:r>
      <w:r>
        <w:rPr>
          <w:rFonts w:hint="cs"/>
          <w:rtl/>
          <w:lang w:bidi="ar-EG"/>
        </w:rPr>
        <w:t>تبين</w:t>
      </w:r>
      <w:r>
        <w:rPr>
          <w:rtl/>
          <w:lang w:bidi="ar-EG"/>
        </w:rPr>
        <w:t xml:space="preserve"> </w:t>
      </w:r>
      <w:r>
        <w:rPr>
          <w:rFonts w:hint="cs"/>
          <w:rtl/>
          <w:lang w:bidi="ar-EG"/>
        </w:rPr>
        <w:t>أن</w:t>
      </w:r>
      <w:r>
        <w:rPr>
          <w:rtl/>
          <w:lang w:bidi="ar-EG"/>
        </w:rPr>
        <w:t xml:space="preserve"> </w:t>
      </w:r>
      <w:r>
        <w:rPr>
          <w:rFonts w:hint="cs"/>
          <w:rtl/>
          <w:lang w:bidi="ar-EG"/>
        </w:rPr>
        <w:t>منهجية</w:t>
      </w:r>
      <w:r>
        <w:rPr>
          <w:rtl/>
          <w:lang w:bidi="ar-EG"/>
        </w:rPr>
        <w:t xml:space="preserve"> </w:t>
      </w:r>
      <w:r>
        <w:rPr>
          <w:lang w:bidi="ar-EG"/>
        </w:rPr>
        <w:t>Lean-Agile</w:t>
      </w:r>
      <w:r>
        <w:rPr>
          <w:rtl/>
          <w:lang w:bidi="ar-EG"/>
        </w:rPr>
        <w:t xml:space="preserve"> تفسر 80.3% من التباين في أداء الوقت (</w:t>
      </w:r>
      <w:r>
        <w:rPr>
          <w:lang w:bidi="ar-EG"/>
        </w:rPr>
        <w:t>R² = 0.803</w:t>
      </w:r>
      <w:r>
        <w:rPr>
          <w:rtl/>
          <w:lang w:bidi="ar-EG"/>
        </w:rPr>
        <w:t xml:space="preserve">، </w:t>
      </w:r>
      <w:r>
        <w:rPr>
          <w:rFonts w:ascii="Cambria" w:hAnsi="Cambria" w:cs="Cambria"/>
          <w:lang w:bidi="ar-EG"/>
        </w:rPr>
        <w:t>β</w:t>
      </w:r>
      <w:r>
        <w:rPr>
          <w:lang w:bidi="ar-EG"/>
        </w:rPr>
        <w:t xml:space="preserve"> = 0.926</w:t>
      </w:r>
      <w:r>
        <w:rPr>
          <w:rtl/>
          <w:lang w:bidi="ar-EG"/>
        </w:rPr>
        <w:t xml:space="preserve">، </w:t>
      </w:r>
      <w:r>
        <w:rPr>
          <w:lang w:bidi="ar-EG"/>
        </w:rPr>
        <w:t>p &lt; 0.001</w:t>
      </w:r>
      <w:r>
        <w:rPr>
          <w:rtl/>
          <w:lang w:bidi="ar-EG"/>
        </w:rPr>
        <w:t>). ومن بين الأبعاد، برز تمكين فرق العمل كأقوى مؤشر لتحسين أداء الوقت، يليه المرونة الإدارية، وسرعة اتخاذ القرارات، والتنسيق. كما أظهر الحد من الهدر ارتباطاً إيجابياً قوياً.</w:t>
      </w:r>
    </w:p>
    <w:p w14:paraId="458A1478" w14:textId="77777777" w:rsidR="00413AB7" w:rsidRDefault="00413AB7" w:rsidP="00413AB7">
      <w:pPr>
        <w:tabs>
          <w:tab w:val="left" w:pos="9066"/>
          <w:tab w:val="left" w:pos="9156"/>
        </w:tabs>
        <w:ind w:left="-114" w:right="90"/>
        <w:rPr>
          <w:rtl/>
          <w:lang w:bidi="ar-EG"/>
        </w:rPr>
      </w:pPr>
      <w:r>
        <w:rPr>
          <w:rtl/>
          <w:lang w:bidi="ar-EG"/>
        </w:rPr>
        <w:t xml:space="preserve">على الرغم من أن البيانات النوعية أبرزت اختلافات تنظيمية وحوكمية واضحة بين المشروعين، إلا أن التحليل الكمي (باستخدام قطاع العمل كمؤشر) لم يُظهر فروقاً ذات دلالة إحصائية في تطبيق منهجية </w:t>
      </w:r>
      <w:r>
        <w:rPr>
          <w:lang w:bidi="ar-EG"/>
        </w:rPr>
        <w:t>Lean-Agile</w:t>
      </w:r>
      <w:r>
        <w:rPr>
          <w:rtl/>
          <w:lang w:bidi="ar-EG"/>
        </w:rPr>
        <w:t xml:space="preserve"> أو مستويات أداء الوقت.</w:t>
      </w:r>
    </w:p>
    <w:p w14:paraId="007E1918" w14:textId="77777777" w:rsidR="00413AB7" w:rsidRDefault="00413AB7" w:rsidP="00413AB7">
      <w:pPr>
        <w:tabs>
          <w:tab w:val="left" w:pos="9066"/>
          <w:tab w:val="left" w:pos="9156"/>
        </w:tabs>
        <w:ind w:left="-114" w:right="90"/>
        <w:rPr>
          <w:rtl/>
          <w:lang w:bidi="ar-EG"/>
        </w:rPr>
      </w:pPr>
      <w:r>
        <w:rPr>
          <w:rtl/>
          <w:lang w:bidi="ar-EG"/>
        </w:rPr>
        <w:t xml:space="preserve">وتخلص الدراسة إلى أن منهجية </w:t>
      </w:r>
      <w:r>
        <w:rPr>
          <w:lang w:bidi="ar-EG"/>
        </w:rPr>
        <w:t>Lean-Agile</w:t>
      </w:r>
      <w:r>
        <w:rPr>
          <w:rtl/>
          <w:lang w:bidi="ar-EG"/>
        </w:rPr>
        <w:t xml:space="preserve"> فعالة للغاية في تحسين أداء الوقت في بيئة الإنشاءات المعقدة في مكة المكرمة. توصي الدراسة بتعزيز تمكين فرق العمل، وزيادة المرونة الإدارية في المشاريع الحكومية، ووضع أطر تنفيذية مُخصصة تتماشى مع رؤية 2030. كما تُقدم الدراسة توصيات عملية للهيئات الحكومية والمطورين لتقليل التأخير في المشاريع الضخمة.</w:t>
      </w:r>
    </w:p>
    <w:p w14:paraId="5D1D08CD" w14:textId="7C73FBB5" w:rsidR="00413AB7" w:rsidRDefault="00413AB7" w:rsidP="00413AB7">
      <w:pPr>
        <w:tabs>
          <w:tab w:val="left" w:pos="9066"/>
          <w:tab w:val="left" w:pos="9156"/>
        </w:tabs>
        <w:ind w:left="-114" w:right="90"/>
        <w:rPr>
          <w:lang w:bidi="ar-EG"/>
        </w:rPr>
      </w:pPr>
      <w:r>
        <w:rPr>
          <w:rtl/>
          <w:lang w:bidi="ar-EG"/>
        </w:rPr>
        <w:t>الكلمات المفتاحية: منهجية لين-أجايل، البناء الرشيق، الإدارة الرشيقة، الأداء الزمني، مشاريع البناء الضخمة، مكة المكرمة، حوكمة المشاريع.</w:t>
      </w:r>
    </w:p>
    <w:p w14:paraId="74BAFAE4" w14:textId="77777777" w:rsidR="00ED3130" w:rsidRPr="00413AB7" w:rsidRDefault="00ED3130" w:rsidP="00413AB7">
      <w:pPr>
        <w:tabs>
          <w:tab w:val="left" w:pos="9066"/>
          <w:tab w:val="left" w:pos="9156"/>
        </w:tabs>
        <w:ind w:left="-114" w:right="90"/>
        <w:rPr>
          <w:rtl/>
          <w:lang w:bidi="ar-EG"/>
        </w:rPr>
      </w:pPr>
    </w:p>
    <w:p w14:paraId="1C148486" w14:textId="5A2CC66B" w:rsidR="00F95601" w:rsidRPr="00ED3130" w:rsidRDefault="00F95601" w:rsidP="00F95601">
      <w:pPr>
        <w:tabs>
          <w:tab w:val="left" w:pos="3506"/>
          <w:tab w:val="center" w:pos="4416"/>
        </w:tabs>
        <w:jc w:val="center"/>
        <w:rPr>
          <w:b/>
          <w:bCs/>
          <w:sz w:val="48"/>
          <w:szCs w:val="48"/>
        </w:rPr>
      </w:pPr>
      <w:bookmarkStart w:id="1" w:name="_Toc225534944"/>
      <w:r w:rsidRPr="00ED3130">
        <w:rPr>
          <w:b/>
          <w:bCs/>
          <w:sz w:val="48"/>
          <w:szCs w:val="48"/>
          <w:rtl/>
        </w:rPr>
        <w:lastRenderedPageBreak/>
        <w:t>الفصل الأول</w:t>
      </w:r>
    </w:p>
    <w:p w14:paraId="6DF37CE0" w14:textId="2F620FDD" w:rsidR="006F0D5B" w:rsidRPr="00677830" w:rsidRDefault="006F0D5B" w:rsidP="00DD7CFD">
      <w:pPr>
        <w:pStyle w:val="Heading1"/>
        <w:rPr>
          <w:rFonts w:ascii="Times New Roman" w:hAnsi="Times New Roman"/>
          <w:kern w:val="36"/>
          <w:sz w:val="89"/>
          <w:szCs w:val="96"/>
        </w:rPr>
      </w:pPr>
      <w:bookmarkStart w:id="2" w:name="_Toc235149590"/>
      <w:r w:rsidRPr="00DD7CFD">
        <w:rPr>
          <w:rStyle w:val="Strong"/>
          <w:b/>
          <w:bCs/>
          <w:rtl/>
        </w:rPr>
        <w:t>مقدمة</w:t>
      </w:r>
      <w:bookmarkEnd w:id="1"/>
      <w:bookmarkEnd w:id="2"/>
    </w:p>
    <w:p w14:paraId="310A7FFB" w14:textId="77777777" w:rsidR="006F0D5B" w:rsidRPr="00677830" w:rsidRDefault="006F0D5B" w:rsidP="00F95601">
      <w:pPr>
        <w:pStyle w:val="Default"/>
        <w:bidi/>
      </w:pPr>
      <w:r w:rsidRPr="00677830">
        <w:rPr>
          <w:rtl/>
        </w:rPr>
        <w:t xml:space="preserve">تشهد المملكة العربية السعودية في السنوات الأخيرة تحولًا تنمويًا غير مسبوق، مدفوعًا برؤية المملكة 2030 التي تهدف إلى تنويع الاقتصاد الوطني، وتعزيز كفاءة الإنفاق، وتطوير البنية التحتية، وتحسين جودة الحياة في المدن السعودية. ويُعد قطاع التشييد والبنية </w:t>
      </w:r>
      <w:r w:rsidRPr="00F95601">
        <w:rPr>
          <w:rtl/>
        </w:rPr>
        <w:t>التحتية</w:t>
      </w:r>
      <w:r w:rsidRPr="00677830">
        <w:rPr>
          <w:rtl/>
        </w:rPr>
        <w:t xml:space="preserve"> أحد الركائز الأساسية لتحقيق هذه الرؤية، حيث تم إطلاق العديد من المشاريع الكبرى والعملاقة التي تستهدف تطوير المدن، وتحسين شبكات النقل، وتعزيز الطاقة الاستيعابية للمرافق الحيوية، خاصة في المدن ذات الأهمية الاستراتيجية والدينية مثل مكة المكرمة.</w:t>
      </w:r>
    </w:p>
    <w:p w14:paraId="7ADC9B85" w14:textId="77777777" w:rsidR="006F0D5B" w:rsidRPr="00677830" w:rsidRDefault="006F0D5B" w:rsidP="00F95601">
      <w:pPr>
        <w:pStyle w:val="Default"/>
        <w:bidi/>
      </w:pPr>
      <w:r w:rsidRPr="00677830">
        <w:rPr>
          <w:rtl/>
        </w:rPr>
        <w:t>وتُعد مكة المكرمة حالة فريدة عالميًا من حيث طبيعة المشاريع التي تُنفذ فيها، إذ تجمع بين الخصوصية الدينية والحساسية التشغيلية والتعقيد الحضري، حيث تستقبل المدينة سنويًا ملايين الحجاج والمعتمرين، ما يفرض على المشاريع القائمة فيها متطلبات استثنائية تتعلق باستمرارية التشغيل، وسلامة الحشود، وانسيابية الحركة، والتنسيق بين عدد كبير من الجهات الحكومية والتنفيذية. ونتيجة لذلك، فإن إدارة المشاريع في مكة لا تقتصر على الجوانب الفنية والهندسية فقط، بل تمتد لتشمل إدارة بيئة تشغيلية معقدة تتداخل فيها الاعتبارات الزمنية والتنظيمية والأمنية والخدمية.</w:t>
      </w:r>
    </w:p>
    <w:p w14:paraId="7C472743" w14:textId="77777777" w:rsidR="006F0D5B" w:rsidRPr="00677830" w:rsidRDefault="006F0D5B" w:rsidP="00F95601">
      <w:pPr>
        <w:pStyle w:val="Default"/>
        <w:bidi/>
      </w:pPr>
      <w:r w:rsidRPr="00677830">
        <w:rPr>
          <w:rtl/>
        </w:rPr>
        <w:t xml:space="preserve">ومن بين أبرز التحديات التي تواجه المشاريع الكبرى في مكة المكرمة، يبرز </w:t>
      </w:r>
      <w:r w:rsidRPr="00677830">
        <w:rPr>
          <w:rStyle w:val="Strong"/>
          <w:rtl/>
        </w:rPr>
        <w:t>تحدي الأداء الزمني</w:t>
      </w:r>
      <w:r w:rsidRPr="00677830">
        <w:rPr>
          <w:rtl/>
        </w:rPr>
        <w:t xml:space="preserve"> بوصفه أحد أكثر العوامل تأثيرًا على نجاح المشروع أو تعثره. فالتأخير في المشاريع لا ينعكس فقط على التكلفة المالية، بل يمتد تأثيره إلى جودة التنفيذ، وكفاءة التشغيل، ورضا المستفيدين، بل وقد يؤثر في بعض الحالات على استمرارية الخدمات المرتبطة بالحرم المكي الشريف. وتشير العديد من الدراسات إلى أن نسبة كبيرة من المشاريع في المملكة، وخاصة المشاريع الحكومية الكبرى، تعاني من تجاوزات زمنية ملحوظة، نتيجة لعوامل متعددة تشمل ضعف التخطيط، وتعقيد الإجراءات، وتعدد الجهات، وتأخر اتخاذ القرار، والتغييرات المتكررة أثناء التنفيذ.</w:t>
      </w:r>
    </w:p>
    <w:p w14:paraId="50BA2F8C" w14:textId="77777777" w:rsidR="006F0D5B" w:rsidRPr="00677830" w:rsidRDefault="006F0D5B" w:rsidP="00F95601">
      <w:pPr>
        <w:pStyle w:val="Default"/>
        <w:bidi/>
      </w:pPr>
      <w:r w:rsidRPr="00677830">
        <w:rPr>
          <w:rtl/>
        </w:rPr>
        <w:t xml:space="preserve">وفي هذا السياق، شهدت مكة المكرمة تنفيذ عدد من المشاريع الكبرى التي تمثل نماذج مختلفة من حيث الحوكمة وطبيعة الإدارة. ويُعد </w:t>
      </w:r>
      <w:r w:rsidRPr="00677830">
        <w:rPr>
          <w:rStyle w:val="Strong"/>
          <w:rtl/>
        </w:rPr>
        <w:t>مشروع التوسعة السعودية الثالثة للحرم المكي</w:t>
      </w:r>
      <w:r w:rsidRPr="00677830">
        <w:rPr>
          <w:rtl/>
        </w:rPr>
        <w:t xml:space="preserve"> أحد أكبر المشاريع الإنشائية في العالم، حيث يهدف إلى زيادة الطاقة الاستيعابية للحرم وتطوير بنيته التحتية، ويتميز هذا المشروع بطبيعة تشغيلية شديدة الحساسية، إذ يتم تنفيذه في بيئة مستمرة التشغيل، مع ضرورة الحفاظ على سلامة الزوار وضمان </w:t>
      </w:r>
      <w:r w:rsidRPr="00677830">
        <w:rPr>
          <w:rtl/>
        </w:rPr>
        <w:lastRenderedPageBreak/>
        <w:t>انسيابية الحركة داخل الحرم ومحيطه. كما يخضع هذا المشروع لنموذج حوكمة حكومي تقليدي يتميز بتعدد مستويات القرار والإجراءات التنظيمية العالية.</w:t>
      </w:r>
    </w:p>
    <w:p w14:paraId="11BEF198"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 xml:space="preserve">وفي المقابل، يمثل </w:t>
      </w:r>
      <w:r w:rsidRPr="00677830">
        <w:rPr>
          <w:rStyle w:val="Strong"/>
          <w:rFonts w:ascii="Simplified Arabic" w:hAnsi="Simplified Arabic" w:cs="Simplified Arabic"/>
          <w:sz w:val="28"/>
          <w:szCs w:val="28"/>
          <w:rtl/>
        </w:rPr>
        <w:t>مشروع مسار</w:t>
      </w:r>
      <w:r w:rsidRPr="00677830">
        <w:rPr>
          <w:rFonts w:ascii="Simplified Arabic" w:hAnsi="Simplified Arabic" w:cs="Simplified Arabic"/>
          <w:sz w:val="28"/>
          <w:szCs w:val="28"/>
          <w:rtl/>
        </w:rPr>
        <w:t xml:space="preserve"> أحد أبرز مشاريع التطوير الحضري الحديثة في مكة المكرمة، حيث يهدف إلى إعادة تنظيم المدخل الغربي للمدينة وتطوير منطقة حضرية متكاملة تضم شبكة نقل حديثة، ومرافق سكنية وفندقية وتجارية، ويعتمد هذا المشروع على نموذج تطوير عقاري أكثر مرونة من حيث الإدارة واتخاذ القرار، مما يمنحه قدرة أعلى على التكيف مع المتغيرات، وتسريع عمليات التخطيط والتنفيذ</w:t>
      </w:r>
      <w:r w:rsidRPr="00677830">
        <w:rPr>
          <w:rFonts w:cs="Simplified Arabic"/>
          <w:sz w:val="28"/>
          <w:szCs w:val="28"/>
          <w:rtl/>
        </w:rPr>
        <w:t>.</w:t>
      </w:r>
    </w:p>
    <w:p w14:paraId="6546FEA0"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 xml:space="preserve">ويُظهر هذا التباين بين المشروعين وجود اختلاف جوهري في </w:t>
      </w:r>
      <w:r w:rsidRPr="00677830">
        <w:rPr>
          <w:rStyle w:val="Strong"/>
          <w:rFonts w:ascii="Simplified Arabic" w:hAnsi="Simplified Arabic" w:cs="Simplified Arabic"/>
          <w:sz w:val="28"/>
          <w:szCs w:val="28"/>
          <w:rtl/>
        </w:rPr>
        <w:t>نموذج الحوكمة والإدارة</w:t>
      </w:r>
      <w:r w:rsidRPr="00677830">
        <w:rPr>
          <w:rFonts w:ascii="Simplified Arabic" w:hAnsi="Simplified Arabic" w:cs="Simplified Arabic"/>
          <w:sz w:val="28"/>
          <w:szCs w:val="28"/>
          <w:rtl/>
        </w:rPr>
        <w:t xml:space="preserve">، الأمر الذي ينعكس بشكل مباشر على الأداء الزمني لكل مشروع. فالمشاريع الحكومية، رغم قوتها التنظيمية، غالبًا ما تواجه تحديات تتعلق بالبيروقراطية وبطء اتخاذ القرار، في حين تتمتع المشاريع التطويرية بمرونة أكبر تسمح بتسريع الإجراءات وتحسين كفاءة التنفيذ. ومن هنا تبرز الحاجة إلى دراسة العلاقة بين </w:t>
      </w:r>
      <w:r w:rsidRPr="00677830">
        <w:rPr>
          <w:rStyle w:val="Strong"/>
          <w:rFonts w:ascii="Simplified Arabic" w:hAnsi="Simplified Arabic" w:cs="Simplified Arabic"/>
          <w:sz w:val="28"/>
          <w:szCs w:val="28"/>
          <w:rtl/>
        </w:rPr>
        <w:t>النموذج الإداري</w:t>
      </w:r>
      <w:r w:rsidRPr="00677830">
        <w:rPr>
          <w:rFonts w:ascii="Simplified Arabic" w:hAnsi="Simplified Arabic" w:cs="Simplified Arabic"/>
          <w:sz w:val="28"/>
          <w:szCs w:val="28"/>
          <w:rtl/>
        </w:rPr>
        <w:t xml:space="preserve"> و</w:t>
      </w:r>
      <w:r w:rsidRPr="00677830">
        <w:rPr>
          <w:rStyle w:val="Strong"/>
          <w:rFonts w:ascii="Simplified Arabic" w:hAnsi="Simplified Arabic" w:cs="Simplified Arabic"/>
          <w:sz w:val="28"/>
          <w:szCs w:val="28"/>
          <w:rtl/>
        </w:rPr>
        <w:t>الأداء الزمني</w:t>
      </w:r>
      <w:r w:rsidRPr="00677830">
        <w:rPr>
          <w:rFonts w:ascii="Simplified Arabic" w:hAnsi="Simplified Arabic" w:cs="Simplified Arabic"/>
          <w:sz w:val="28"/>
          <w:szCs w:val="28"/>
          <w:rtl/>
        </w:rPr>
        <w:t>، خاصة في ظل تعقيد المشاريع الكبرى في مكة</w:t>
      </w:r>
      <w:r w:rsidRPr="00677830">
        <w:rPr>
          <w:rFonts w:cs="Simplified Arabic"/>
          <w:sz w:val="28"/>
          <w:szCs w:val="28"/>
          <w:rtl/>
        </w:rPr>
        <w:t>.</w:t>
      </w:r>
    </w:p>
    <w:p w14:paraId="6FA338FB" w14:textId="5181D562"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 xml:space="preserve">وفي ضوء هذه التحديات، برزت في السنوات الأخيرة مجموعة من المنهجيات الإدارية الحديثة التي تهدف إلى تحسين كفاءة إدارة المشاريع، ومن أبرزها </w:t>
      </w:r>
      <w:r w:rsidRPr="00677830">
        <w:rPr>
          <w:rStyle w:val="Strong"/>
          <w:rFonts w:ascii="Simplified Arabic" w:hAnsi="Simplified Arabic" w:cs="Simplified Arabic"/>
          <w:sz w:val="28"/>
          <w:szCs w:val="28"/>
          <w:rtl/>
        </w:rPr>
        <w:t>الإدارة اللينة</w:t>
      </w:r>
      <w:r w:rsidRPr="00677830">
        <w:rPr>
          <w:rStyle w:val="Strong"/>
          <w:rFonts w:cs="Simplified Arabic"/>
          <w:sz w:val="28"/>
          <w:szCs w:val="28"/>
          <w:rtl/>
        </w:rPr>
        <w:t xml:space="preserve"> (</w:t>
      </w:r>
      <w:r w:rsidRPr="00677830">
        <w:rPr>
          <w:rStyle w:val="Strong"/>
          <w:rFonts w:cs="Simplified Arabic"/>
          <w:sz w:val="28"/>
          <w:szCs w:val="28"/>
        </w:rPr>
        <w:t>Lean Construction</w:t>
      </w:r>
      <w:r w:rsidRPr="00677830">
        <w:rPr>
          <w:rStyle w:val="Strong"/>
          <w:rFonts w:cs="Simplified Arabic"/>
          <w:sz w:val="28"/>
          <w:szCs w:val="28"/>
          <w:rtl/>
        </w:rPr>
        <w:t>)</w:t>
      </w:r>
      <w:r w:rsidRPr="00677830">
        <w:rPr>
          <w:rFonts w:cs="Simplified Arabic"/>
          <w:sz w:val="28"/>
          <w:szCs w:val="28"/>
          <w:rtl/>
        </w:rPr>
        <w:t xml:space="preserve"> </w:t>
      </w:r>
      <w:r w:rsidRPr="00677830">
        <w:rPr>
          <w:rFonts w:ascii="Simplified Arabic" w:hAnsi="Simplified Arabic" w:cs="Simplified Arabic"/>
          <w:sz w:val="28"/>
          <w:szCs w:val="28"/>
          <w:rtl/>
        </w:rPr>
        <w:t>التي تركز على تقليل الهدر وتحسين تدفق العمل، و</w:t>
      </w:r>
      <w:r w:rsidRPr="00677830">
        <w:rPr>
          <w:rStyle w:val="Strong"/>
          <w:rFonts w:ascii="Simplified Arabic" w:hAnsi="Simplified Arabic" w:cs="Simplified Arabic"/>
          <w:sz w:val="28"/>
          <w:szCs w:val="28"/>
          <w:rtl/>
        </w:rPr>
        <w:t xml:space="preserve">الإدارة </w:t>
      </w:r>
      <w:r w:rsidR="00E31655" w:rsidRPr="00677830">
        <w:rPr>
          <w:rStyle w:val="Strong"/>
          <w:rFonts w:ascii="Simplified Arabic" w:hAnsi="Simplified Arabic" w:cs="Simplified Arabic"/>
          <w:sz w:val="28"/>
          <w:szCs w:val="28"/>
          <w:rtl/>
        </w:rPr>
        <w:t>الرشيقة</w:t>
      </w:r>
      <w:r w:rsidRPr="00677830">
        <w:rPr>
          <w:rStyle w:val="Strong"/>
          <w:rFonts w:cs="Simplified Arabic"/>
          <w:sz w:val="28"/>
          <w:szCs w:val="28"/>
          <w:rtl/>
        </w:rPr>
        <w:t xml:space="preserve"> (</w:t>
      </w:r>
      <w:r w:rsidRPr="00677830">
        <w:rPr>
          <w:rStyle w:val="Strong"/>
          <w:rFonts w:cs="Simplified Arabic"/>
          <w:sz w:val="28"/>
          <w:szCs w:val="28"/>
        </w:rPr>
        <w:t>Agile Management</w:t>
      </w:r>
      <w:r w:rsidRPr="00677830">
        <w:rPr>
          <w:rStyle w:val="Strong"/>
          <w:rFonts w:cs="Simplified Arabic"/>
          <w:sz w:val="28"/>
          <w:szCs w:val="28"/>
          <w:rtl/>
        </w:rPr>
        <w:t>)</w:t>
      </w:r>
      <w:r w:rsidRPr="00677830">
        <w:rPr>
          <w:rFonts w:cs="Simplified Arabic"/>
          <w:sz w:val="28"/>
          <w:szCs w:val="28"/>
          <w:rtl/>
        </w:rPr>
        <w:t xml:space="preserve"> </w:t>
      </w:r>
      <w:r w:rsidRPr="00677830">
        <w:rPr>
          <w:rFonts w:ascii="Simplified Arabic" w:hAnsi="Simplified Arabic" w:cs="Simplified Arabic"/>
          <w:sz w:val="28"/>
          <w:szCs w:val="28"/>
          <w:rtl/>
        </w:rPr>
        <w:t xml:space="preserve">التي تركز على التكيف السريع مع التغييرات وتعزيز التعاون بين الفرق وتسريع اتخاذ القرار. ومع تطور الفكر الإداري، ظهر مفهوم </w:t>
      </w:r>
      <w:r w:rsidR="00B86AAF" w:rsidRPr="00677830">
        <w:rPr>
          <w:rFonts w:cs="Simplified Arabic"/>
          <w:sz w:val="28"/>
          <w:szCs w:val="28"/>
          <w:rtl/>
        </w:rPr>
        <w:t xml:space="preserve"> </w:t>
      </w:r>
      <w:r w:rsidRPr="00677830">
        <w:rPr>
          <w:rStyle w:val="Strong"/>
          <w:rFonts w:cs="Simplified Arabic"/>
          <w:sz w:val="28"/>
          <w:szCs w:val="28"/>
        </w:rPr>
        <w:t>Lean-Agile</w:t>
      </w:r>
      <w:r w:rsidRPr="00677830">
        <w:rPr>
          <w:rFonts w:cs="Simplified Arabic"/>
          <w:sz w:val="28"/>
          <w:szCs w:val="28"/>
          <w:rtl/>
        </w:rPr>
        <w:t xml:space="preserve"> </w:t>
      </w:r>
      <w:r w:rsidRPr="00677830">
        <w:rPr>
          <w:rFonts w:ascii="Simplified Arabic" w:hAnsi="Simplified Arabic" w:cs="Simplified Arabic"/>
          <w:sz w:val="28"/>
          <w:szCs w:val="28"/>
          <w:rtl/>
        </w:rPr>
        <w:t>كمنهجية تكاملية تجمع بين مزايا كلا المنهجين، بحيث تسعى إلى تحقيق الكفاءة التشغيلية من جهة، والمرونة في التعامل مع المتغيرات من جهة أخرى</w:t>
      </w:r>
      <w:r w:rsidRPr="00677830">
        <w:rPr>
          <w:rFonts w:cs="Simplified Arabic"/>
          <w:sz w:val="28"/>
          <w:szCs w:val="28"/>
          <w:rtl/>
        </w:rPr>
        <w:t>.</w:t>
      </w:r>
    </w:p>
    <w:p w14:paraId="63CDF4DC"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وتُعد منهجية</w:t>
      </w:r>
      <w:r w:rsidRPr="00677830">
        <w:rPr>
          <w:rFonts w:cs="Simplified Arabic"/>
          <w:sz w:val="28"/>
          <w:szCs w:val="28"/>
          <w:rtl/>
        </w:rPr>
        <w:t xml:space="preserve"> </w:t>
      </w:r>
      <w:r w:rsidRPr="00677830">
        <w:rPr>
          <w:rFonts w:cs="Simplified Arabic"/>
          <w:sz w:val="28"/>
          <w:szCs w:val="28"/>
        </w:rPr>
        <w:t>Lean-Agile</w:t>
      </w:r>
      <w:r w:rsidRPr="00677830">
        <w:rPr>
          <w:rFonts w:cs="Simplified Arabic"/>
          <w:sz w:val="28"/>
          <w:szCs w:val="28"/>
          <w:rtl/>
        </w:rPr>
        <w:t xml:space="preserve"> </w:t>
      </w:r>
      <w:r w:rsidRPr="00677830">
        <w:rPr>
          <w:rFonts w:ascii="Simplified Arabic" w:hAnsi="Simplified Arabic" w:cs="Simplified Arabic"/>
          <w:sz w:val="28"/>
          <w:szCs w:val="28"/>
          <w:rtl/>
        </w:rPr>
        <w:t>من أكثر المنهجيات ملاءمة للمشاريع المعقدة التي تتسم بكثرة التغييرات وتعدد الأطراف وارتفاع مستوى عدم اليقين، وهي خصائص تنطبق بشكل كبير على المشاريع الكبرى في مكة المكرمة. إذ يمكن لهذه المنهجية أن تسهم في تحسين الأداء الزمني من خلال تقليل الأنشطة غير ذات القيمة، وتعزيز التنسيق بين الفرق، وتمكين العاملين من اتخاذ القرار في موقع العمل، وتقسيم المشروع إلى مراحل تنفيذ قصيرة قابلة للتقييم المستمر</w:t>
      </w:r>
      <w:r w:rsidRPr="00677830">
        <w:rPr>
          <w:rFonts w:cs="Simplified Arabic"/>
          <w:sz w:val="28"/>
          <w:szCs w:val="28"/>
          <w:rtl/>
        </w:rPr>
        <w:t>.</w:t>
      </w:r>
    </w:p>
    <w:p w14:paraId="6F37898A"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 xml:space="preserve">ورغم الأهمية المتزايدة لهذه المنهجية، إلا أن تطبيقها في قطاع التشييد، وخاصة في المشاريع الحكومية الحساسة مثل مشاريع الحرم المكي، لا يزال محدودًا وغير واضح المعالم، كما أن الأدبيات المحلية تفتقر إلى </w:t>
      </w:r>
      <w:r w:rsidRPr="00677830">
        <w:rPr>
          <w:rFonts w:ascii="Simplified Arabic" w:hAnsi="Simplified Arabic" w:cs="Simplified Arabic"/>
          <w:sz w:val="28"/>
          <w:szCs w:val="28"/>
          <w:rtl/>
        </w:rPr>
        <w:lastRenderedPageBreak/>
        <w:t>دراسات مقارنة تقيم أثر</w:t>
      </w:r>
      <w:r w:rsidRPr="00677830">
        <w:rPr>
          <w:rFonts w:cs="Simplified Arabic"/>
          <w:sz w:val="28"/>
          <w:szCs w:val="28"/>
          <w:rtl/>
        </w:rPr>
        <w:t xml:space="preserve"> </w:t>
      </w:r>
      <w:r w:rsidRPr="00677830">
        <w:rPr>
          <w:rFonts w:cs="Simplified Arabic"/>
          <w:sz w:val="28"/>
          <w:szCs w:val="28"/>
        </w:rPr>
        <w:t>Lean-Agile</w:t>
      </w:r>
      <w:r w:rsidRPr="00677830">
        <w:rPr>
          <w:rFonts w:cs="Simplified Arabic"/>
          <w:sz w:val="28"/>
          <w:szCs w:val="28"/>
          <w:rtl/>
        </w:rPr>
        <w:t xml:space="preserve"> </w:t>
      </w:r>
      <w:r w:rsidRPr="00677830">
        <w:rPr>
          <w:rFonts w:ascii="Simplified Arabic" w:hAnsi="Simplified Arabic" w:cs="Simplified Arabic"/>
          <w:sz w:val="28"/>
          <w:szCs w:val="28"/>
          <w:rtl/>
        </w:rPr>
        <w:t>في بيئات مختلفة من حيث الحوكمة، مثل المقارنة بين مشروع حكومي تقليدي ومشروع تطويري مرن داخل نفس المدينة</w:t>
      </w:r>
      <w:r w:rsidRPr="00677830">
        <w:rPr>
          <w:rFonts w:cs="Simplified Arabic"/>
          <w:sz w:val="28"/>
          <w:szCs w:val="28"/>
          <w:rtl/>
        </w:rPr>
        <w:t>.</w:t>
      </w:r>
    </w:p>
    <w:p w14:paraId="40A4695F"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ومن هنا تنبع أهمية هذه الدراسة، التي تسعى إلى تحليل أثر تطبيق منهجية</w:t>
      </w:r>
      <w:r w:rsidRPr="00677830">
        <w:rPr>
          <w:rFonts w:cs="Simplified Arabic"/>
          <w:sz w:val="28"/>
          <w:szCs w:val="28"/>
          <w:rtl/>
        </w:rPr>
        <w:t xml:space="preserve"> </w:t>
      </w:r>
      <w:r w:rsidRPr="00677830">
        <w:rPr>
          <w:rFonts w:cs="Simplified Arabic"/>
          <w:sz w:val="28"/>
          <w:szCs w:val="28"/>
        </w:rPr>
        <w:t>Lean-Agile</w:t>
      </w:r>
      <w:r w:rsidRPr="00677830">
        <w:rPr>
          <w:rFonts w:cs="Simplified Arabic"/>
          <w:sz w:val="28"/>
          <w:szCs w:val="28"/>
          <w:rtl/>
        </w:rPr>
        <w:t xml:space="preserve"> </w:t>
      </w:r>
      <w:r w:rsidRPr="00677830">
        <w:rPr>
          <w:rFonts w:ascii="Simplified Arabic" w:hAnsi="Simplified Arabic" w:cs="Simplified Arabic"/>
          <w:sz w:val="28"/>
          <w:szCs w:val="28"/>
          <w:rtl/>
        </w:rPr>
        <w:t>على تحسين الأداء الزمني في المشاريع الكبرى في مكة المكرمة، من خلال إجراء دراسة مقارنة بين مشروع التوسعة السعودية الثالثة للحرم المكي ومشروع مسار، بهدف فهم كيف يؤثر اختلاف النموذج الإداري على فعالية تطبيق هذه المنهجية، ومدى قدرتها على تقليل فجوة الأداء الزمني، وتحسين كفاءة التنفيذ</w:t>
      </w:r>
      <w:r w:rsidRPr="00677830">
        <w:rPr>
          <w:rFonts w:cs="Simplified Arabic"/>
          <w:sz w:val="28"/>
          <w:szCs w:val="28"/>
          <w:rtl/>
        </w:rPr>
        <w:t>.</w:t>
      </w:r>
    </w:p>
    <w:p w14:paraId="7E6B2D43" w14:textId="74BDF2DA" w:rsidR="006F0D5B" w:rsidRPr="00677830" w:rsidRDefault="006F0D5B" w:rsidP="00F95601">
      <w:pPr>
        <w:pStyle w:val="NormalWeb"/>
        <w:rPr>
          <w:rFonts w:ascii="Simplified Arabic" w:hAnsi="Simplified Arabic" w:cs="Simplified Arabic"/>
          <w:sz w:val="28"/>
          <w:szCs w:val="28"/>
          <w:rtl/>
        </w:rPr>
      </w:pPr>
      <w:r w:rsidRPr="00677830">
        <w:rPr>
          <w:rFonts w:ascii="Simplified Arabic" w:hAnsi="Simplified Arabic" w:cs="Simplified Arabic"/>
          <w:sz w:val="28"/>
          <w:szCs w:val="28"/>
          <w:rtl/>
        </w:rPr>
        <w:t>كما تهدف الدراسة إلى تقديم إطار علمي وتطبيقي يمكن الاستفادة منه في تطوير أساليب إدارة المشاريع الكبرى في المملكة، بما يتناسب مع طبيعة البيئة المحلية، ويسهم في تحقيق أهداف رؤية 2030 المتعلقة برفع كفاءة المشاريع وتسريع إنجازها وتحسين جودة مخرجاتها</w:t>
      </w:r>
      <w:r w:rsidRPr="00677830">
        <w:rPr>
          <w:rFonts w:cs="Simplified Arabic"/>
          <w:sz w:val="28"/>
          <w:szCs w:val="28"/>
          <w:rtl/>
        </w:rPr>
        <w:t>.</w:t>
      </w:r>
    </w:p>
    <w:p w14:paraId="654E94E1" w14:textId="77777777" w:rsidR="006F0D5B" w:rsidRPr="00DD7CFD" w:rsidRDefault="006F0D5B" w:rsidP="00DD7CFD">
      <w:pPr>
        <w:pStyle w:val="Heading1"/>
      </w:pPr>
      <w:bookmarkStart w:id="3" w:name="_Toc225534945"/>
      <w:bookmarkStart w:id="4" w:name="_Toc235149591"/>
      <w:r w:rsidRPr="00DD7CFD">
        <w:rPr>
          <w:rStyle w:val="Strong"/>
          <w:b/>
          <w:bCs/>
          <w:rtl/>
        </w:rPr>
        <w:t>مشكلة الدراسة</w:t>
      </w:r>
      <w:bookmarkEnd w:id="3"/>
      <w:bookmarkEnd w:id="4"/>
    </w:p>
    <w:p w14:paraId="12B26611"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تُعد مشكلة التأخير الزمني في المشاريع الإنشائية الكبرى من أكثر المشكلات تعقيدًا وتأثيرًا في قطاع التشييد، سواء على المستوى المحلي أو العالمي، لما لها من انعكاسات مباشرة على التكلفة، وجودة التنفيذ، وكفاءة التشغيل، ورضا المستفيدين. وتزداد حدة هذه المشكلة في البيئات التي تتسم بدرجة عالية من التعقيد التنظيمي والتشغيلي، كما هو الحال في مدينة مكة المكرمة، التي تُعد من أكثر المدن حساسية من حيث طبيعة المشاريع المنفذة فيها، نظرًا لارتباطها المباشر بخدمة ضيوف الرحمن واستمرارية التشغيل على مدار العام</w:t>
      </w:r>
      <w:r w:rsidRPr="00677830">
        <w:rPr>
          <w:rFonts w:cs="Simplified Arabic"/>
          <w:sz w:val="28"/>
          <w:szCs w:val="28"/>
          <w:rtl/>
        </w:rPr>
        <w:t>.</w:t>
      </w:r>
    </w:p>
    <w:p w14:paraId="610243FC"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وفي هذا السياق، تشير العديد من الدراسات إلى أن المشاريع الإنشائية في المملكة العربية السعودية، وخاصة المشاريع الحكومية الكبرى، تعاني من نسب تأخير مرتفعة، حيث ترتبط هذه التأخيرات بعدد من العوامل الإدارية والتنظيمية والفنية، من أبرزها ضعف التخطيط، وتعدد الجهات المشاركة، وتأخر اتخاذ القرار، والتغييرات المتكررة أثناء التنفيذ، إضافة إلى التعقيدات المرتبطة بالإجراءات النظامية والحوكمة التقليدية. كما أن البيئة المكية تضيف بعدًا إضافيًا من التعقيد، يتمثل في القيود التشغيلية المرتبطة بالحشود، ومتطلبات السلامة، وضيق المساحات، والتداخل بين المشاريع المختلفة</w:t>
      </w:r>
      <w:r w:rsidRPr="00677830">
        <w:rPr>
          <w:rFonts w:cs="Simplified Arabic"/>
          <w:sz w:val="28"/>
          <w:szCs w:val="28"/>
          <w:rtl/>
        </w:rPr>
        <w:t>.</w:t>
      </w:r>
    </w:p>
    <w:p w14:paraId="2EF70206"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 xml:space="preserve">ومن خلال استعراض واقع المشاريع الكبرى في مكة المكرمة، يتضح أن الأداء الزمني لا يتأثر فقط بعوامل التنفيذ المباشر، بل يتأثر بشكل كبير بطبيعة </w:t>
      </w:r>
      <w:r w:rsidRPr="00677830">
        <w:rPr>
          <w:rStyle w:val="Strong"/>
          <w:rFonts w:ascii="Simplified Arabic" w:hAnsi="Simplified Arabic" w:cs="Simplified Arabic"/>
          <w:sz w:val="28"/>
          <w:szCs w:val="28"/>
          <w:rtl/>
        </w:rPr>
        <w:t>النموذج الإداري والحوكمة المعتمدة</w:t>
      </w:r>
      <w:r w:rsidRPr="00677830">
        <w:rPr>
          <w:rFonts w:ascii="Simplified Arabic" w:hAnsi="Simplified Arabic" w:cs="Simplified Arabic"/>
          <w:sz w:val="28"/>
          <w:szCs w:val="28"/>
          <w:rtl/>
        </w:rPr>
        <w:t xml:space="preserve"> في المشروع. فالمشاريع التي تعتمد على نماذج إدارية تقليدية ذات طابع بيروقراطي قد تواجه بطئًا في اتخاذ القرار، وصعوبة في التعامل </w:t>
      </w:r>
      <w:r w:rsidRPr="00677830">
        <w:rPr>
          <w:rFonts w:ascii="Simplified Arabic" w:hAnsi="Simplified Arabic" w:cs="Simplified Arabic"/>
          <w:sz w:val="28"/>
          <w:szCs w:val="28"/>
          <w:rtl/>
        </w:rPr>
        <w:lastRenderedPageBreak/>
        <w:t>مع التغييرات، وضعفًا في التنسيق بين الجهات، مما يؤدي إلى زيادة احتمالية التأخير. وفي المقابل، فإن المشاريع التي تعتمد على نماذج أكثر مرونة، مثل نماذج التطوير العقاري، غالبًا ما تتمتع بسرعة أكبر في اتخاذ القرار، وقدرة أعلى على التكيف مع المتغيرات، مما ينعكس إيجابيًا على الأداء الزمني</w:t>
      </w:r>
      <w:r w:rsidRPr="00677830">
        <w:rPr>
          <w:rFonts w:cs="Simplified Arabic"/>
          <w:sz w:val="28"/>
          <w:szCs w:val="28"/>
          <w:rtl/>
        </w:rPr>
        <w:t>.</w:t>
      </w:r>
    </w:p>
    <w:p w14:paraId="55157419"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 xml:space="preserve">ويتجلى هذا التباين بشكل واضح عند مقارنة </w:t>
      </w:r>
      <w:r w:rsidRPr="00677830">
        <w:rPr>
          <w:rStyle w:val="Strong"/>
          <w:rFonts w:ascii="Simplified Arabic" w:hAnsi="Simplified Arabic" w:cs="Simplified Arabic"/>
          <w:sz w:val="28"/>
          <w:szCs w:val="28"/>
          <w:rtl/>
        </w:rPr>
        <w:t>مشروع التوسعة السعودية الثالثة للحرم المكي</w:t>
      </w:r>
      <w:r w:rsidRPr="00677830">
        <w:rPr>
          <w:rFonts w:ascii="Simplified Arabic" w:hAnsi="Simplified Arabic" w:cs="Simplified Arabic"/>
          <w:sz w:val="28"/>
          <w:szCs w:val="28"/>
          <w:rtl/>
        </w:rPr>
        <w:t xml:space="preserve"> و</w:t>
      </w:r>
      <w:r w:rsidRPr="00677830">
        <w:rPr>
          <w:rStyle w:val="Strong"/>
          <w:rFonts w:ascii="Simplified Arabic" w:hAnsi="Simplified Arabic" w:cs="Simplified Arabic"/>
          <w:sz w:val="28"/>
          <w:szCs w:val="28"/>
          <w:rtl/>
        </w:rPr>
        <w:t>مشروع مسار</w:t>
      </w:r>
      <w:r w:rsidRPr="00677830">
        <w:rPr>
          <w:rFonts w:cs="Simplified Arabic"/>
          <w:sz w:val="28"/>
          <w:szCs w:val="28"/>
          <w:rtl/>
        </w:rPr>
        <w:t xml:space="preserve">. </w:t>
      </w:r>
      <w:r w:rsidRPr="00677830">
        <w:rPr>
          <w:rFonts w:ascii="Simplified Arabic" w:hAnsi="Simplified Arabic" w:cs="Simplified Arabic"/>
          <w:sz w:val="28"/>
          <w:szCs w:val="28"/>
          <w:rtl/>
        </w:rPr>
        <w:t>فمشروع التوسعة الثالثة يمثل نموذجًا حكوميًا تقليديًا يتميز بدرجة عالية من الحوكمة والتنظيم، ويُنفذ في بيئة تشغيلية شديدة الحساسية تتطلب الالتزام بقيود صارمة تتعلق بالأمن والسلامة واستمرارية الحركة داخل الحرم. وهذا ما يجعل عملية اتخاذ القرار أكثر تعقيدًا، ويحد من مرونة التعديل أثناء التنفيذ، ويؤثر بالتالي على الأداء الزمني</w:t>
      </w:r>
      <w:r w:rsidRPr="00677830">
        <w:rPr>
          <w:rFonts w:cs="Simplified Arabic"/>
          <w:sz w:val="28"/>
          <w:szCs w:val="28"/>
          <w:rtl/>
        </w:rPr>
        <w:t>.</w:t>
      </w:r>
    </w:p>
    <w:p w14:paraId="3313CDB5"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أما مشروع مسار، فيمثل نموذجًا مختلفًا يعتمد على التطوير العقاري، حيث يتمتع بدرجة أعلى من المرونة الإدارية والتنظيمية، وقدرة أكبر على إعادة ترتيب الأولويات، وتسريع إجراءات الموافقات، وتحسين التنسيق بين الجهات، وهو ما يمنحه ميزة نسبية في التعامل مع التحديات الزمنية مقارنة بالمشاريع الحكومية التقليدية</w:t>
      </w:r>
      <w:r w:rsidRPr="00677830">
        <w:rPr>
          <w:rFonts w:cs="Simplified Arabic"/>
          <w:sz w:val="28"/>
          <w:szCs w:val="28"/>
          <w:rtl/>
        </w:rPr>
        <w:t>.</w:t>
      </w:r>
    </w:p>
    <w:p w14:paraId="19C75E71"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 xml:space="preserve">وعلى الرغم من هذا التباين الواضح، إلا أن الأدبيات المتاحة تشير إلى أن معظم الدراسات السابقة ركزت على </w:t>
      </w:r>
      <w:r w:rsidRPr="00677830">
        <w:rPr>
          <w:rStyle w:val="Strong"/>
          <w:rFonts w:ascii="Simplified Arabic" w:hAnsi="Simplified Arabic" w:cs="Simplified Arabic"/>
          <w:sz w:val="28"/>
          <w:szCs w:val="28"/>
          <w:rtl/>
        </w:rPr>
        <w:t>تحديد أسباب التأخير</w:t>
      </w:r>
      <w:r w:rsidRPr="00677830">
        <w:rPr>
          <w:rFonts w:ascii="Simplified Arabic" w:hAnsi="Simplified Arabic" w:cs="Simplified Arabic"/>
          <w:sz w:val="28"/>
          <w:szCs w:val="28"/>
          <w:rtl/>
        </w:rPr>
        <w:t xml:space="preserve"> دون أن تتناول بشكل كافٍ </w:t>
      </w:r>
      <w:r w:rsidRPr="00677830">
        <w:rPr>
          <w:rStyle w:val="Strong"/>
          <w:rFonts w:ascii="Simplified Arabic" w:hAnsi="Simplified Arabic" w:cs="Simplified Arabic"/>
          <w:sz w:val="28"/>
          <w:szCs w:val="28"/>
          <w:rtl/>
        </w:rPr>
        <w:t>تأثير النموذج الإداري</w:t>
      </w:r>
      <w:r w:rsidRPr="00677830">
        <w:rPr>
          <w:rFonts w:ascii="Simplified Arabic" w:hAnsi="Simplified Arabic" w:cs="Simplified Arabic"/>
          <w:sz w:val="28"/>
          <w:szCs w:val="28"/>
          <w:rtl/>
        </w:rPr>
        <w:t xml:space="preserve"> على الأداء الزمني، كما لم تبحث بشكل معمق في إمكانية تطبيق منهجيات إدارية حديثة قادرة على معالجة هذه الفجوة الزمنية</w:t>
      </w:r>
      <w:r w:rsidRPr="00677830">
        <w:rPr>
          <w:rFonts w:cs="Simplified Arabic"/>
          <w:sz w:val="28"/>
          <w:szCs w:val="28"/>
          <w:rtl/>
        </w:rPr>
        <w:t>.</w:t>
      </w:r>
    </w:p>
    <w:p w14:paraId="107EC5AF" w14:textId="19B332A0"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وفي هذا الإطار، برزت منهجيات الإدارة الحديثة، مث</w:t>
      </w:r>
      <w:r w:rsidR="00B86AAF" w:rsidRPr="00677830">
        <w:rPr>
          <w:rFonts w:ascii="Simplified Arabic" w:hAnsi="Simplified Arabic" w:cs="Simplified Arabic"/>
          <w:sz w:val="28"/>
          <w:szCs w:val="28"/>
          <w:rtl/>
        </w:rPr>
        <w:t>ل</w:t>
      </w:r>
      <w:r w:rsidRPr="00677830">
        <w:rPr>
          <w:rFonts w:ascii="Simplified Arabic" w:hAnsi="Simplified Arabic" w:cs="Simplified Arabic"/>
          <w:sz w:val="28"/>
          <w:szCs w:val="28"/>
          <w:rtl/>
        </w:rPr>
        <w:t xml:space="preserve"> </w:t>
      </w:r>
      <w:r w:rsidRPr="00677830">
        <w:rPr>
          <w:rStyle w:val="Strong"/>
          <w:rFonts w:cs="Simplified Arabic"/>
          <w:sz w:val="28"/>
          <w:szCs w:val="28"/>
        </w:rPr>
        <w:t>Lean Construction</w:t>
      </w:r>
      <w:r w:rsidR="00B86AAF" w:rsidRPr="00677830">
        <w:rPr>
          <w:rFonts w:ascii="Simplified Arabic" w:hAnsi="Simplified Arabic" w:cs="Simplified Arabic"/>
          <w:sz w:val="28"/>
          <w:szCs w:val="28"/>
          <w:rtl/>
        </w:rPr>
        <w:t xml:space="preserve"> </w:t>
      </w:r>
      <w:r w:rsidRPr="00677830">
        <w:rPr>
          <w:rFonts w:ascii="Simplified Arabic" w:hAnsi="Simplified Arabic" w:cs="Simplified Arabic"/>
          <w:sz w:val="28"/>
          <w:szCs w:val="28"/>
          <w:rtl/>
        </w:rPr>
        <w:t>و</w:t>
      </w:r>
      <w:r w:rsidRPr="00677830">
        <w:rPr>
          <w:rStyle w:val="Strong"/>
          <w:rFonts w:cs="Simplified Arabic"/>
          <w:sz w:val="28"/>
          <w:szCs w:val="28"/>
        </w:rPr>
        <w:t>Agile Management</w:t>
      </w:r>
      <w:r w:rsidRPr="00677830">
        <w:rPr>
          <w:rFonts w:ascii="Simplified Arabic" w:hAnsi="Simplified Arabic" w:cs="Simplified Arabic"/>
          <w:sz w:val="28"/>
          <w:szCs w:val="28"/>
          <w:rtl/>
        </w:rPr>
        <w:t>، بوصفها أدوات واعدة لتحسين كفاءة إدارة المشاريع. حيث تهدف</w:t>
      </w:r>
      <w:r w:rsidRPr="00677830">
        <w:rPr>
          <w:rFonts w:cs="Simplified Arabic"/>
          <w:sz w:val="28"/>
          <w:szCs w:val="28"/>
          <w:rtl/>
        </w:rPr>
        <w:t xml:space="preserve"> </w:t>
      </w:r>
      <w:r w:rsidRPr="00677830">
        <w:rPr>
          <w:rFonts w:cs="Simplified Arabic"/>
          <w:sz w:val="28"/>
          <w:szCs w:val="28"/>
        </w:rPr>
        <w:t>Lean</w:t>
      </w:r>
      <w:r w:rsidRPr="00677830">
        <w:rPr>
          <w:rFonts w:cs="Simplified Arabic"/>
          <w:sz w:val="28"/>
          <w:szCs w:val="28"/>
          <w:rtl/>
        </w:rPr>
        <w:t xml:space="preserve"> </w:t>
      </w:r>
      <w:r w:rsidRPr="00677830">
        <w:rPr>
          <w:rFonts w:ascii="Simplified Arabic" w:hAnsi="Simplified Arabic" w:cs="Simplified Arabic"/>
          <w:sz w:val="28"/>
          <w:szCs w:val="28"/>
          <w:rtl/>
        </w:rPr>
        <w:t>إلى تقليل الهدر وتحسين تدفق العمل، بينما تركز</w:t>
      </w:r>
      <w:r w:rsidRPr="00677830">
        <w:rPr>
          <w:rFonts w:cs="Simplified Arabic"/>
          <w:sz w:val="28"/>
          <w:szCs w:val="28"/>
          <w:rtl/>
        </w:rPr>
        <w:t xml:space="preserve"> </w:t>
      </w:r>
      <w:r w:rsidRPr="00677830">
        <w:rPr>
          <w:rFonts w:cs="Simplified Arabic"/>
          <w:sz w:val="28"/>
          <w:szCs w:val="28"/>
        </w:rPr>
        <w:t>Agile</w:t>
      </w:r>
      <w:r w:rsidRPr="00677830">
        <w:rPr>
          <w:rFonts w:cs="Simplified Arabic"/>
          <w:sz w:val="28"/>
          <w:szCs w:val="28"/>
          <w:rtl/>
        </w:rPr>
        <w:t xml:space="preserve"> </w:t>
      </w:r>
      <w:r w:rsidRPr="00677830">
        <w:rPr>
          <w:rFonts w:ascii="Simplified Arabic" w:hAnsi="Simplified Arabic" w:cs="Simplified Arabic"/>
          <w:sz w:val="28"/>
          <w:szCs w:val="28"/>
          <w:rtl/>
        </w:rPr>
        <w:t>على التكيف السريع مع التغييرات وتعزيز التعاون وتمكين فرق العمل. ومع ذلك، فإن تطبيق هذه المنهجيات في المشاريع الإنشائية الكبرى، وخاصة في بيئات حساسة مثل مكة المكرمة، لا يزال محدودًا، كما أن مدى فاعليتها في تحسين الأداء الزمني في ظل اختلاف نماذج الحوكمة لم يُدرس بشكل كافٍ</w:t>
      </w:r>
      <w:r w:rsidRPr="00677830">
        <w:rPr>
          <w:rFonts w:cs="Simplified Arabic"/>
          <w:sz w:val="28"/>
          <w:szCs w:val="28"/>
          <w:rtl/>
        </w:rPr>
        <w:t>.</w:t>
      </w:r>
    </w:p>
    <w:p w14:paraId="6A7279A0"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 xml:space="preserve">ومن هنا، تتبلور مشكلة الدراسة في وجود </w:t>
      </w:r>
      <w:r w:rsidRPr="00677830">
        <w:rPr>
          <w:rStyle w:val="Strong"/>
          <w:rFonts w:ascii="Simplified Arabic" w:hAnsi="Simplified Arabic" w:cs="Simplified Arabic"/>
          <w:sz w:val="28"/>
          <w:szCs w:val="28"/>
          <w:rtl/>
        </w:rPr>
        <w:t>فجوة زمنية واضحة بين التخطيط والتنفيذ في المشاريع الكبرى في مكة المكرمة، يقابلها غياب إطار إداري حديث قادر على التعامل مع هذه الفجوة بكفاءة، مع عدم وضوح مدى إمكانية تطبيق منهجية</w:t>
      </w:r>
      <w:r w:rsidRPr="00677830">
        <w:rPr>
          <w:rStyle w:val="Strong"/>
          <w:rFonts w:cs="Simplified Arabic"/>
          <w:sz w:val="28"/>
          <w:szCs w:val="28"/>
          <w:rtl/>
        </w:rPr>
        <w:t xml:space="preserve"> </w:t>
      </w:r>
      <w:r w:rsidRPr="00677830">
        <w:rPr>
          <w:rStyle w:val="Strong"/>
          <w:rFonts w:cs="Simplified Arabic"/>
          <w:sz w:val="28"/>
          <w:szCs w:val="28"/>
        </w:rPr>
        <w:t>Lean-Agile</w:t>
      </w:r>
      <w:r w:rsidRPr="00677830">
        <w:rPr>
          <w:rStyle w:val="Strong"/>
          <w:rFonts w:cs="Simplified Arabic"/>
          <w:sz w:val="28"/>
          <w:szCs w:val="28"/>
          <w:rtl/>
        </w:rPr>
        <w:t xml:space="preserve"> </w:t>
      </w:r>
      <w:r w:rsidRPr="00677830">
        <w:rPr>
          <w:rStyle w:val="Strong"/>
          <w:rFonts w:ascii="Simplified Arabic" w:hAnsi="Simplified Arabic" w:cs="Simplified Arabic"/>
          <w:sz w:val="28"/>
          <w:szCs w:val="28"/>
          <w:rtl/>
        </w:rPr>
        <w:t>في هذه المشاريع، واختلاف فاعليتها تبعًا لطبيعة النموذج الإداري (حكومي مقابل تطويري)</w:t>
      </w:r>
      <w:r w:rsidRPr="00677830">
        <w:rPr>
          <w:rStyle w:val="Strong"/>
          <w:rFonts w:cs="Simplified Arabic"/>
          <w:sz w:val="28"/>
          <w:szCs w:val="28"/>
          <w:rtl/>
        </w:rPr>
        <w:t>.</w:t>
      </w:r>
    </w:p>
    <w:p w14:paraId="5341B688" w14:textId="0072E87F" w:rsidR="006F0D5B" w:rsidRPr="00677830" w:rsidRDefault="006F0D5B" w:rsidP="006105DB">
      <w:pPr>
        <w:pStyle w:val="NormalWeb"/>
        <w:rPr>
          <w:rFonts w:cs="Simplified Arabic"/>
          <w:sz w:val="28"/>
          <w:szCs w:val="28"/>
        </w:rPr>
      </w:pPr>
      <w:r w:rsidRPr="00677830">
        <w:rPr>
          <w:rFonts w:ascii="Simplified Arabic" w:hAnsi="Simplified Arabic" w:cs="Simplified Arabic"/>
          <w:sz w:val="28"/>
          <w:szCs w:val="28"/>
          <w:rtl/>
        </w:rPr>
        <w:lastRenderedPageBreak/>
        <w:t>وعليه، فإن هذه الدراسة تسعى للإجابة عن التساؤل المحوري الآتي</w:t>
      </w:r>
      <w:r w:rsidRPr="00677830">
        <w:rPr>
          <w:rFonts w:cs="Simplified Arabic"/>
          <w:sz w:val="28"/>
          <w:szCs w:val="28"/>
          <w:rtl/>
        </w:rPr>
        <w:t>:</w:t>
      </w:r>
      <w:r w:rsidR="006105DB">
        <w:rPr>
          <w:rFonts w:cs="Simplified Arabic" w:hint="cs"/>
          <w:sz w:val="28"/>
          <w:szCs w:val="28"/>
          <w:rtl/>
        </w:rPr>
        <w:t xml:space="preserve"> </w:t>
      </w:r>
      <w:r w:rsidRPr="00677830">
        <w:rPr>
          <w:rStyle w:val="Strong"/>
          <w:rFonts w:ascii="Simplified Arabic" w:hAnsi="Simplified Arabic" w:cs="Simplified Arabic"/>
          <w:sz w:val="28"/>
          <w:szCs w:val="28"/>
          <w:rtl/>
        </w:rPr>
        <w:t>إلى أي مدى يمكن لمنهجية</w:t>
      </w:r>
      <w:r w:rsidRPr="00677830">
        <w:rPr>
          <w:rStyle w:val="Strong"/>
          <w:rFonts w:cs="Simplified Arabic"/>
          <w:sz w:val="28"/>
          <w:szCs w:val="28"/>
          <w:rtl/>
        </w:rPr>
        <w:t xml:space="preserve"> </w:t>
      </w:r>
      <w:r w:rsidRPr="00677830">
        <w:rPr>
          <w:rStyle w:val="Strong"/>
          <w:rFonts w:cs="Simplified Arabic"/>
          <w:sz w:val="28"/>
          <w:szCs w:val="28"/>
        </w:rPr>
        <w:t>Lean-Agile</w:t>
      </w:r>
      <w:r w:rsidRPr="00677830">
        <w:rPr>
          <w:rStyle w:val="Strong"/>
          <w:rFonts w:cs="Simplified Arabic"/>
          <w:sz w:val="28"/>
          <w:szCs w:val="28"/>
          <w:rtl/>
        </w:rPr>
        <w:t xml:space="preserve"> </w:t>
      </w:r>
      <w:r w:rsidRPr="00677830">
        <w:rPr>
          <w:rStyle w:val="Strong"/>
          <w:rFonts w:ascii="Simplified Arabic" w:hAnsi="Simplified Arabic" w:cs="Simplified Arabic"/>
          <w:sz w:val="28"/>
          <w:szCs w:val="28"/>
          <w:rtl/>
        </w:rPr>
        <w:t>أن تسهم في تحسين الأداء الزمني للمشاريع الكبرى في مكة المكرمة، في ظل اختلاف نماذج الحوكمة بين مشروع التوسعة السعودية الثالثة للحرم المكي ومشروع مسار؟</w:t>
      </w:r>
    </w:p>
    <w:p w14:paraId="1B045DE5" w14:textId="77777777" w:rsidR="006F0D5B" w:rsidRPr="00DD7CFD" w:rsidRDefault="006F0D5B" w:rsidP="00DD7CFD">
      <w:pPr>
        <w:pStyle w:val="Heading1"/>
      </w:pPr>
      <w:bookmarkStart w:id="5" w:name="_Toc225534946"/>
      <w:bookmarkStart w:id="6" w:name="_Toc235149592"/>
      <w:r w:rsidRPr="00DD7CFD">
        <w:rPr>
          <w:rStyle w:val="Strong"/>
          <w:b/>
          <w:bCs/>
          <w:rtl/>
        </w:rPr>
        <w:t>أهمية الدراسة</w:t>
      </w:r>
      <w:bookmarkEnd w:id="5"/>
      <w:bookmarkEnd w:id="6"/>
    </w:p>
    <w:p w14:paraId="1192CF8B"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تكتسب هذه الدراسة أهميتها من عدة أبعاد علمية وتطبيقية وتنموية، ترتبط بطبيعة موضوعها، وخصوصية البيئة التي تُطبق فيها، والحاجة المتزايدة إلى تطوير أساليب إدارة المشاريع الكبرى في المملكة العربية السعودية، خاصة في مدينة مكة المكرمة</w:t>
      </w:r>
      <w:r w:rsidRPr="00677830">
        <w:rPr>
          <w:rFonts w:cs="Simplified Arabic"/>
          <w:sz w:val="28"/>
          <w:szCs w:val="28"/>
          <w:rtl/>
        </w:rPr>
        <w:t>.</w:t>
      </w:r>
    </w:p>
    <w:p w14:paraId="4830C78F" w14:textId="77777777" w:rsidR="006F0D5B" w:rsidRPr="00677830" w:rsidRDefault="006F0D5B" w:rsidP="006105DB">
      <w:pPr>
        <w:pStyle w:val="Heading2"/>
        <w:rPr>
          <w:rFonts w:ascii="Times New Roman" w:hAnsi="Times New Roman"/>
          <w:sz w:val="20"/>
          <w:szCs w:val="20"/>
        </w:rPr>
      </w:pPr>
      <w:bookmarkStart w:id="7" w:name="_Toc235149593"/>
      <w:r w:rsidRPr="00677830">
        <w:rPr>
          <w:rStyle w:val="Strong"/>
          <w:sz w:val="30"/>
          <w:szCs w:val="30"/>
          <w:rtl/>
        </w:rPr>
        <w:t>أولًا: الأهمية العلمية</w:t>
      </w:r>
      <w:bookmarkEnd w:id="7"/>
    </w:p>
    <w:p w14:paraId="12649E68" w14:textId="1E5D73CC"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 xml:space="preserve">تتمثل الأهمية العلمية لهذه الدراسة في كونها تسعى إلى معالجة موضوع معقد يجمع بين عدة محاور بحثية مترابطة، تشمل: الإدارة اللينة، والإدارة </w:t>
      </w:r>
      <w:r w:rsidR="00E31655" w:rsidRPr="00677830">
        <w:rPr>
          <w:rFonts w:ascii="Simplified Arabic" w:hAnsi="Simplified Arabic" w:cs="Simplified Arabic"/>
          <w:sz w:val="28"/>
          <w:szCs w:val="28"/>
          <w:rtl/>
        </w:rPr>
        <w:t>الرشيقة</w:t>
      </w:r>
      <w:r w:rsidRPr="00677830">
        <w:rPr>
          <w:rFonts w:ascii="Simplified Arabic" w:hAnsi="Simplified Arabic" w:cs="Simplified Arabic"/>
          <w:sz w:val="28"/>
          <w:szCs w:val="28"/>
          <w:rtl/>
        </w:rPr>
        <w:t>، والأداء الزمني، ونماذج الحوكمة، في سياق بيئة إنشائية فريدة مثل مكة المكرمة. وعلى الرغم من وجود عدد من الدراسات التي تناولت كل محور من هذه المحاور بشكل منفصل، إلا أن الدراسات التي دمجت بينها في إطار تحليلي واحد، وخاصة في السياق المحلي السعودي، لا تزال محدودة</w:t>
      </w:r>
      <w:r w:rsidRPr="00677830">
        <w:rPr>
          <w:rFonts w:cs="Simplified Arabic"/>
          <w:sz w:val="28"/>
          <w:szCs w:val="28"/>
          <w:rtl/>
        </w:rPr>
        <w:t>.</w:t>
      </w:r>
    </w:p>
    <w:p w14:paraId="391DAD03"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 xml:space="preserve">كما تسهم هذه الدراسة في </w:t>
      </w:r>
      <w:r w:rsidRPr="00677830">
        <w:rPr>
          <w:rStyle w:val="Strong"/>
          <w:rFonts w:ascii="Simplified Arabic" w:hAnsi="Simplified Arabic" w:cs="Simplified Arabic"/>
          <w:sz w:val="28"/>
          <w:szCs w:val="28"/>
          <w:rtl/>
        </w:rPr>
        <w:t>سد فجوة معرفية</w:t>
      </w:r>
      <w:r w:rsidRPr="00677830">
        <w:rPr>
          <w:rFonts w:ascii="Simplified Arabic" w:hAnsi="Simplified Arabic" w:cs="Simplified Arabic"/>
          <w:sz w:val="28"/>
          <w:szCs w:val="28"/>
          <w:rtl/>
        </w:rPr>
        <w:t xml:space="preserve"> تتعلق بعدم وجود دراسات مقارنة بين مشروعين كبيرين مختلفين من حيث النموذج الإداري داخل مدينة مكة، أحدهما يمثل نموذجًا حكوميًا تقليديًا، والآخر يمثل نموذجًا تطويريًا مرنًا. حيث توفر هذه المقارنة فهمًا أعمق لتأثير الحوكمة على الأداء الزمني، وتساعد في تفسير الاختلافات في نتائج المشاريع الكبرى</w:t>
      </w:r>
      <w:r w:rsidRPr="00677830">
        <w:rPr>
          <w:rFonts w:cs="Simplified Arabic"/>
          <w:sz w:val="28"/>
          <w:szCs w:val="28"/>
          <w:rtl/>
        </w:rPr>
        <w:t>.</w:t>
      </w:r>
    </w:p>
    <w:p w14:paraId="42830C87" w14:textId="77777777" w:rsidR="006F0D5B" w:rsidRDefault="006F0D5B" w:rsidP="00F95601">
      <w:pPr>
        <w:pStyle w:val="NormalWeb"/>
        <w:rPr>
          <w:rFonts w:cs="Simplified Arabic"/>
          <w:sz w:val="28"/>
          <w:szCs w:val="28"/>
        </w:rPr>
      </w:pPr>
      <w:r w:rsidRPr="00677830">
        <w:rPr>
          <w:rFonts w:ascii="Simplified Arabic" w:hAnsi="Simplified Arabic" w:cs="Simplified Arabic"/>
          <w:sz w:val="28"/>
          <w:szCs w:val="28"/>
          <w:rtl/>
        </w:rPr>
        <w:t xml:space="preserve">كذلك تضيف الدراسة بُعدًا علميًا مهمًا من خلال </w:t>
      </w:r>
      <w:r w:rsidRPr="00677830">
        <w:rPr>
          <w:rStyle w:val="Strong"/>
          <w:rFonts w:ascii="Simplified Arabic" w:hAnsi="Simplified Arabic" w:cs="Simplified Arabic"/>
          <w:sz w:val="28"/>
          <w:szCs w:val="28"/>
          <w:rtl/>
        </w:rPr>
        <w:t>تطبيق مفهوم</w:t>
      </w:r>
      <w:r w:rsidRPr="00677830">
        <w:rPr>
          <w:rStyle w:val="Strong"/>
          <w:rFonts w:cs="Simplified Arabic"/>
          <w:sz w:val="28"/>
          <w:szCs w:val="28"/>
          <w:rtl/>
        </w:rPr>
        <w:t xml:space="preserve"> </w:t>
      </w:r>
      <w:r w:rsidRPr="00677830">
        <w:rPr>
          <w:rStyle w:val="Strong"/>
          <w:rFonts w:cs="Simplified Arabic"/>
          <w:sz w:val="28"/>
          <w:szCs w:val="28"/>
        </w:rPr>
        <w:t>Lean-Agile</w:t>
      </w:r>
      <w:r w:rsidRPr="00677830">
        <w:rPr>
          <w:rStyle w:val="Strong"/>
          <w:rFonts w:cs="Simplified Arabic"/>
          <w:sz w:val="28"/>
          <w:szCs w:val="28"/>
          <w:rtl/>
        </w:rPr>
        <w:t xml:space="preserve"> </w:t>
      </w:r>
      <w:r w:rsidRPr="00677830">
        <w:rPr>
          <w:rStyle w:val="Strong"/>
          <w:rFonts w:ascii="Simplified Arabic" w:hAnsi="Simplified Arabic" w:cs="Simplified Arabic"/>
          <w:sz w:val="28"/>
          <w:szCs w:val="28"/>
          <w:rtl/>
        </w:rPr>
        <w:t>في قطاع التشييد</w:t>
      </w:r>
      <w:r w:rsidRPr="00677830">
        <w:rPr>
          <w:rFonts w:ascii="Simplified Arabic" w:hAnsi="Simplified Arabic" w:cs="Simplified Arabic"/>
          <w:sz w:val="28"/>
          <w:szCs w:val="28"/>
          <w:rtl/>
        </w:rPr>
        <w:t>، وهو مجال لا يزال في طور التطور، خاصة في المشاريع ذات الحساسية التشغيلية العالية. كما تسهم في تطوير فهم نظري لكيفية تكييف هذه المنهجية مع بيئة المشاريع الكبرى في مكة، بدلًا من الاعتماد على تطبيقات جاهزة من سياقات مختلفة</w:t>
      </w:r>
      <w:r w:rsidRPr="00677830">
        <w:rPr>
          <w:rFonts w:cs="Simplified Arabic"/>
          <w:sz w:val="28"/>
          <w:szCs w:val="28"/>
          <w:rtl/>
        </w:rPr>
        <w:t>.</w:t>
      </w:r>
    </w:p>
    <w:p w14:paraId="3420C000" w14:textId="77777777" w:rsidR="00ED3130" w:rsidRDefault="00ED3130" w:rsidP="00F95601">
      <w:pPr>
        <w:pStyle w:val="NormalWeb"/>
        <w:rPr>
          <w:rFonts w:cs="Simplified Arabic"/>
          <w:sz w:val="28"/>
          <w:szCs w:val="28"/>
        </w:rPr>
      </w:pPr>
    </w:p>
    <w:p w14:paraId="02605ABB" w14:textId="77777777" w:rsidR="00ED3130" w:rsidRPr="00677830" w:rsidRDefault="00ED3130" w:rsidP="00F95601">
      <w:pPr>
        <w:pStyle w:val="NormalWeb"/>
        <w:rPr>
          <w:rFonts w:cs="Simplified Arabic"/>
          <w:sz w:val="28"/>
          <w:szCs w:val="28"/>
        </w:rPr>
      </w:pPr>
    </w:p>
    <w:p w14:paraId="388478FA" w14:textId="77777777" w:rsidR="006F0D5B" w:rsidRPr="00677830" w:rsidRDefault="006F0D5B" w:rsidP="00F95601">
      <w:pPr>
        <w:rPr>
          <w:rFonts w:ascii="Times New Roman" w:hAnsi="Times New Roman"/>
          <w:sz w:val="20"/>
          <w:szCs w:val="20"/>
        </w:rPr>
      </w:pPr>
      <w:r w:rsidRPr="00677830">
        <w:rPr>
          <w:rStyle w:val="Strong"/>
          <w:sz w:val="30"/>
          <w:szCs w:val="30"/>
          <w:rtl/>
        </w:rPr>
        <w:lastRenderedPageBreak/>
        <w:t>ثانيًا: الأهمية التطبيقية</w:t>
      </w:r>
    </w:p>
    <w:p w14:paraId="4D21D1CE"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تتمثل الأهمية التطبيقية للدراسة في إمكانية الاستفادة من نتائجها في تطوير أساليب إدارة المشاريع الكبرى، سواء في الجهات الحكومية أو في المشاريع التطويرية. حيث يمكن أن تسهم الدراسة في</w:t>
      </w:r>
      <w:r w:rsidRPr="00677830">
        <w:rPr>
          <w:rFonts w:cs="Simplified Arabic"/>
          <w:sz w:val="28"/>
          <w:szCs w:val="28"/>
          <w:rtl/>
        </w:rPr>
        <w:t>:</w:t>
      </w:r>
    </w:p>
    <w:p w14:paraId="257AB483" w14:textId="77777777" w:rsidR="006F0D5B" w:rsidRPr="00677830" w:rsidRDefault="006F0D5B" w:rsidP="007E1A63">
      <w:pPr>
        <w:numPr>
          <w:ilvl w:val="0"/>
          <w:numId w:val="1"/>
        </w:numPr>
        <w:spacing w:before="100" w:beforeAutospacing="1" w:after="100" w:afterAutospacing="1"/>
        <w:ind w:firstLine="720"/>
        <w:rPr>
          <w:rFonts w:ascii="Times New Roman" w:hAnsi="Times New Roman"/>
        </w:rPr>
      </w:pPr>
      <w:r w:rsidRPr="00677830">
        <w:rPr>
          <w:rtl/>
        </w:rPr>
        <w:t>تحسين الأداء الزمني للمشاريع من خلال تبني ممارسات</w:t>
      </w:r>
      <w:r w:rsidRPr="00677830">
        <w:rPr>
          <w:rFonts w:ascii="Times New Roman" w:hAnsi="Times New Roman"/>
          <w:rtl/>
        </w:rPr>
        <w:t xml:space="preserve"> </w:t>
      </w:r>
      <w:r w:rsidRPr="00677830">
        <w:rPr>
          <w:rFonts w:ascii="Times New Roman" w:hAnsi="Times New Roman"/>
        </w:rPr>
        <w:t>Lean-Agile</w:t>
      </w:r>
      <w:r w:rsidRPr="00677830">
        <w:rPr>
          <w:rFonts w:ascii="Times New Roman" w:hAnsi="Times New Roman"/>
          <w:rtl/>
        </w:rPr>
        <w:t xml:space="preserve">. </w:t>
      </w:r>
    </w:p>
    <w:p w14:paraId="6F6BD5E9" w14:textId="77777777" w:rsidR="006F0D5B" w:rsidRPr="00677830" w:rsidRDefault="006F0D5B" w:rsidP="007E1A63">
      <w:pPr>
        <w:numPr>
          <w:ilvl w:val="0"/>
          <w:numId w:val="1"/>
        </w:numPr>
        <w:spacing w:before="100" w:beforeAutospacing="1" w:after="100" w:afterAutospacing="1"/>
        <w:ind w:firstLine="720"/>
        <w:rPr>
          <w:rFonts w:ascii="Times New Roman" w:hAnsi="Times New Roman"/>
        </w:rPr>
      </w:pPr>
      <w:r w:rsidRPr="00677830">
        <w:rPr>
          <w:rtl/>
        </w:rPr>
        <w:t>تقليل الفجوة بين التخطيط والتنفيذ</w:t>
      </w:r>
      <w:r w:rsidRPr="00677830">
        <w:rPr>
          <w:rFonts w:ascii="Times New Roman" w:hAnsi="Times New Roman"/>
          <w:rtl/>
        </w:rPr>
        <w:t xml:space="preserve">. </w:t>
      </w:r>
    </w:p>
    <w:p w14:paraId="16FA410F" w14:textId="77777777" w:rsidR="006F0D5B" w:rsidRPr="00677830" w:rsidRDefault="006F0D5B" w:rsidP="007E1A63">
      <w:pPr>
        <w:numPr>
          <w:ilvl w:val="0"/>
          <w:numId w:val="1"/>
        </w:numPr>
        <w:spacing w:before="100" w:beforeAutospacing="1" w:after="100" w:afterAutospacing="1"/>
        <w:ind w:firstLine="720"/>
        <w:rPr>
          <w:rFonts w:ascii="Times New Roman" w:hAnsi="Times New Roman"/>
        </w:rPr>
      </w:pPr>
      <w:r w:rsidRPr="00677830">
        <w:rPr>
          <w:rtl/>
        </w:rPr>
        <w:t>رفع كفاءة التنسيق بين الجهات المختلفة</w:t>
      </w:r>
      <w:r w:rsidRPr="00677830">
        <w:rPr>
          <w:rFonts w:ascii="Times New Roman" w:hAnsi="Times New Roman"/>
          <w:rtl/>
        </w:rPr>
        <w:t xml:space="preserve">. </w:t>
      </w:r>
    </w:p>
    <w:p w14:paraId="199EA834" w14:textId="77777777" w:rsidR="006F0D5B" w:rsidRPr="00677830" w:rsidRDefault="006F0D5B" w:rsidP="007E1A63">
      <w:pPr>
        <w:numPr>
          <w:ilvl w:val="0"/>
          <w:numId w:val="1"/>
        </w:numPr>
        <w:spacing w:before="100" w:beforeAutospacing="1" w:after="100" w:afterAutospacing="1"/>
        <w:ind w:firstLine="720"/>
        <w:rPr>
          <w:rFonts w:ascii="Times New Roman" w:hAnsi="Times New Roman"/>
        </w:rPr>
      </w:pPr>
      <w:r w:rsidRPr="00677830">
        <w:rPr>
          <w:rtl/>
        </w:rPr>
        <w:t>تحسين سرعة اتخاذ القرار في المشاريع</w:t>
      </w:r>
      <w:r w:rsidRPr="00677830">
        <w:rPr>
          <w:rFonts w:ascii="Times New Roman" w:hAnsi="Times New Roman"/>
          <w:rtl/>
        </w:rPr>
        <w:t xml:space="preserve">. </w:t>
      </w:r>
    </w:p>
    <w:p w14:paraId="76A79EDD" w14:textId="77777777" w:rsidR="006F0D5B" w:rsidRPr="00677830" w:rsidRDefault="006F0D5B" w:rsidP="007E1A63">
      <w:pPr>
        <w:numPr>
          <w:ilvl w:val="0"/>
          <w:numId w:val="1"/>
        </w:numPr>
        <w:spacing w:before="100" w:beforeAutospacing="1" w:after="100" w:afterAutospacing="1"/>
        <w:ind w:firstLine="720"/>
        <w:rPr>
          <w:rFonts w:ascii="Times New Roman" w:hAnsi="Times New Roman"/>
        </w:rPr>
      </w:pPr>
      <w:r w:rsidRPr="00677830">
        <w:rPr>
          <w:rtl/>
        </w:rPr>
        <w:t>تقليل الهدر في الوقت والموارد</w:t>
      </w:r>
      <w:r w:rsidRPr="00677830">
        <w:rPr>
          <w:rFonts w:ascii="Times New Roman" w:hAnsi="Times New Roman"/>
          <w:rtl/>
        </w:rPr>
        <w:t xml:space="preserve">. </w:t>
      </w:r>
    </w:p>
    <w:p w14:paraId="17868B89" w14:textId="77777777" w:rsidR="006F0D5B" w:rsidRPr="00677830" w:rsidRDefault="006F0D5B" w:rsidP="007E1A63">
      <w:pPr>
        <w:numPr>
          <w:ilvl w:val="0"/>
          <w:numId w:val="1"/>
        </w:numPr>
        <w:spacing w:before="100" w:beforeAutospacing="1" w:after="100" w:afterAutospacing="1"/>
        <w:ind w:firstLine="720"/>
        <w:rPr>
          <w:rFonts w:ascii="Times New Roman" w:hAnsi="Times New Roman"/>
        </w:rPr>
      </w:pPr>
      <w:r w:rsidRPr="00677830">
        <w:rPr>
          <w:rtl/>
        </w:rPr>
        <w:t>تطوير آليات العمل داخل المشاريع ذات الحساسية التشغيلية</w:t>
      </w:r>
      <w:r w:rsidRPr="00677830">
        <w:rPr>
          <w:rFonts w:ascii="Times New Roman" w:hAnsi="Times New Roman"/>
          <w:rtl/>
        </w:rPr>
        <w:t xml:space="preserve">. </w:t>
      </w:r>
    </w:p>
    <w:p w14:paraId="1FA3B501"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 xml:space="preserve">كما يمكن أن تساعد الدراسة الجهات المشرفة على المشاريع الحكومية في </w:t>
      </w:r>
      <w:r w:rsidRPr="00677830">
        <w:rPr>
          <w:rStyle w:val="Strong"/>
          <w:rFonts w:ascii="Simplified Arabic" w:hAnsi="Simplified Arabic" w:cs="Simplified Arabic"/>
          <w:sz w:val="28"/>
          <w:szCs w:val="28"/>
          <w:rtl/>
        </w:rPr>
        <w:t>إعادة تقييم بعض الإجراءات التنظيمية</w:t>
      </w:r>
      <w:r w:rsidRPr="00677830">
        <w:rPr>
          <w:rFonts w:ascii="Simplified Arabic" w:hAnsi="Simplified Arabic" w:cs="Simplified Arabic"/>
          <w:sz w:val="28"/>
          <w:szCs w:val="28"/>
          <w:rtl/>
        </w:rPr>
        <w:t xml:space="preserve"> التي قد تؤثر سلبًا على الأداء الزمني، والعمل على إدخال قدر أكبر من المرونة دون الإخلال بالحوكمة والضوابط</w:t>
      </w:r>
      <w:r w:rsidRPr="00677830">
        <w:rPr>
          <w:rFonts w:cs="Simplified Arabic"/>
          <w:sz w:val="28"/>
          <w:szCs w:val="28"/>
          <w:rtl/>
        </w:rPr>
        <w:t>.</w:t>
      </w:r>
    </w:p>
    <w:p w14:paraId="66639D9C"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ومن جانب آخر، يمكن للمشاريع التطويرية الاستفادة من نتائج الدراسة في تعزيز الممارسات الناجحة، وتحسين تطبيق المنهجيات الحديثة بما يحقق أفضل نتائج ممكنة</w:t>
      </w:r>
      <w:r w:rsidRPr="00677830">
        <w:rPr>
          <w:rFonts w:cs="Simplified Arabic"/>
          <w:sz w:val="28"/>
          <w:szCs w:val="28"/>
          <w:rtl/>
        </w:rPr>
        <w:t>.</w:t>
      </w:r>
    </w:p>
    <w:p w14:paraId="16A256FF" w14:textId="77777777" w:rsidR="006F0D5B" w:rsidRPr="00677830" w:rsidRDefault="006F0D5B" w:rsidP="00F95601">
      <w:pPr>
        <w:rPr>
          <w:rFonts w:ascii="Times New Roman" w:hAnsi="Times New Roman"/>
          <w:sz w:val="20"/>
          <w:szCs w:val="20"/>
        </w:rPr>
      </w:pPr>
      <w:r w:rsidRPr="00677830">
        <w:rPr>
          <w:rStyle w:val="Strong"/>
          <w:sz w:val="30"/>
          <w:szCs w:val="30"/>
          <w:rtl/>
        </w:rPr>
        <w:t>ثالثًا: الأهمية التنموية</w:t>
      </w:r>
    </w:p>
    <w:p w14:paraId="1076C8E7" w14:textId="6346D242" w:rsidR="002821F1" w:rsidRPr="00677830" w:rsidRDefault="006F0D5B" w:rsidP="00F95601">
      <w:pPr>
        <w:pStyle w:val="NormalWeb"/>
        <w:rPr>
          <w:rFonts w:ascii="Simplified Arabic" w:hAnsi="Simplified Arabic" w:cs="Simplified Arabic"/>
          <w:sz w:val="28"/>
          <w:szCs w:val="28"/>
          <w:rtl/>
        </w:rPr>
      </w:pPr>
      <w:r w:rsidRPr="00677830">
        <w:rPr>
          <w:rFonts w:ascii="Simplified Arabic" w:hAnsi="Simplified Arabic" w:cs="Simplified Arabic"/>
          <w:sz w:val="28"/>
          <w:szCs w:val="28"/>
          <w:rtl/>
        </w:rPr>
        <w:t>ترتبط هذه الدراسة بشكل مباشر بأهداف رؤية المملكة 2030، التي تسعى إلى رفع كفاءة المشاريع الحكومية، وتسريع وتيرة الإنجاز، وتحسين جودة الخدمات المقدمة. كما أن تحسين الأداء الزمني في مشاريع مكة المكرمة ينعكس بشكل مباشر على جودة الخدمات المقدمة للحجاج والمعتمرين، ويعزز من كفاءة إدارة أحد أهم المراكز الدينية في العالم الإسلامي</w:t>
      </w:r>
      <w:r w:rsidRPr="00677830">
        <w:rPr>
          <w:rFonts w:cs="Simplified Arabic"/>
          <w:sz w:val="28"/>
          <w:szCs w:val="28"/>
          <w:rtl/>
        </w:rPr>
        <w:t>.</w:t>
      </w:r>
    </w:p>
    <w:p w14:paraId="406D463C" w14:textId="77777777" w:rsidR="006F0D5B" w:rsidRPr="00DD7CFD" w:rsidRDefault="006F0D5B" w:rsidP="00DD7CFD">
      <w:pPr>
        <w:pStyle w:val="Heading1"/>
        <w:rPr>
          <w:rStyle w:val="Strong"/>
          <w:b/>
          <w:bCs/>
        </w:rPr>
      </w:pPr>
      <w:bookmarkStart w:id="8" w:name="_Toc225534947"/>
      <w:bookmarkStart w:id="9" w:name="_Toc235149594"/>
      <w:r w:rsidRPr="00DD7CFD">
        <w:rPr>
          <w:rStyle w:val="Strong"/>
          <w:b/>
          <w:bCs/>
          <w:rtl/>
        </w:rPr>
        <w:t>أهداف الدراسة</w:t>
      </w:r>
      <w:bookmarkEnd w:id="8"/>
      <w:bookmarkEnd w:id="9"/>
    </w:p>
    <w:p w14:paraId="3B2C324E" w14:textId="700E81BD"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تسعى هذه الدراسة إلى تحقيق مجموعة من الأهداف العلمية والتطبيقية التي ترتبط بفهم العلاقة بين منهجية</w:t>
      </w:r>
      <w:r w:rsidRPr="00677830">
        <w:rPr>
          <w:rFonts w:cs="Simplified Arabic"/>
          <w:sz w:val="28"/>
          <w:szCs w:val="28"/>
          <w:rtl/>
        </w:rPr>
        <w:t xml:space="preserve"> </w:t>
      </w:r>
      <w:r w:rsidRPr="00677830">
        <w:rPr>
          <w:rFonts w:cs="Simplified Arabic"/>
          <w:sz w:val="28"/>
          <w:szCs w:val="28"/>
        </w:rPr>
        <w:t>Lean-Agile</w:t>
      </w:r>
      <w:r w:rsidR="00A62B76" w:rsidRPr="00677830">
        <w:rPr>
          <w:rFonts w:ascii="Simplified Arabic" w:hAnsi="Simplified Arabic" w:cs="Simplified Arabic"/>
          <w:sz w:val="28"/>
          <w:szCs w:val="28"/>
          <w:rtl/>
        </w:rPr>
        <w:t xml:space="preserve"> </w:t>
      </w:r>
      <w:r w:rsidRPr="00677830">
        <w:rPr>
          <w:rFonts w:cs="Simplified Arabic"/>
          <w:sz w:val="28"/>
          <w:szCs w:val="28"/>
          <w:rtl/>
        </w:rPr>
        <w:t xml:space="preserve"> </w:t>
      </w:r>
      <w:r w:rsidRPr="00677830">
        <w:rPr>
          <w:rFonts w:ascii="Simplified Arabic" w:hAnsi="Simplified Arabic" w:cs="Simplified Arabic"/>
          <w:sz w:val="28"/>
          <w:szCs w:val="28"/>
          <w:rtl/>
        </w:rPr>
        <w:t xml:space="preserve">والأداء الزمني في المشاريع الإنشائية الكبرى، مع التركيز على البيئة الخاصة بمدينة </w:t>
      </w:r>
      <w:r w:rsidRPr="00677830">
        <w:rPr>
          <w:rFonts w:ascii="Simplified Arabic" w:hAnsi="Simplified Arabic" w:cs="Simplified Arabic"/>
          <w:sz w:val="28"/>
          <w:szCs w:val="28"/>
          <w:rtl/>
        </w:rPr>
        <w:lastRenderedPageBreak/>
        <w:t>مكة المكرمة، وما تتسم به من تعقيد إداري وتشغيلي، وتعدد الجهات، وارتفاع مستوى الحساسية المرتبطة بالموقع</w:t>
      </w:r>
      <w:r w:rsidRPr="00677830">
        <w:rPr>
          <w:rFonts w:cs="Simplified Arabic"/>
          <w:sz w:val="28"/>
          <w:szCs w:val="28"/>
          <w:rtl/>
        </w:rPr>
        <w:t>.</w:t>
      </w:r>
    </w:p>
    <w:p w14:paraId="2992B141"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ويُعد تحديد الأهداف بدقة خطوة أساسية في توجيه مسار البحث، وضمان ترابط مكوناته، وربط الإطار النظري بالتطبيق العملي، خاصة في الدراسات التي تعتمد على المنهج المقارن، كما هو الحال في هذه الدراسة التي تقارن بين مشروعين مختلفين في نموذج الحوكمة</w:t>
      </w:r>
      <w:r w:rsidRPr="00677830">
        <w:rPr>
          <w:rFonts w:cs="Simplified Arabic"/>
          <w:sz w:val="28"/>
          <w:szCs w:val="28"/>
          <w:rtl/>
        </w:rPr>
        <w:t>.</w:t>
      </w:r>
    </w:p>
    <w:p w14:paraId="7BA6D90F" w14:textId="77777777" w:rsidR="006F0D5B" w:rsidRPr="00677830" w:rsidRDefault="006F0D5B" w:rsidP="00F95601">
      <w:pPr>
        <w:rPr>
          <w:rFonts w:ascii="Times New Roman" w:hAnsi="Times New Roman"/>
        </w:rPr>
      </w:pPr>
      <w:r w:rsidRPr="00677830">
        <w:rPr>
          <w:rStyle w:val="Strong"/>
          <w:sz w:val="20"/>
          <w:szCs w:val="32"/>
          <w:rtl/>
        </w:rPr>
        <w:t>أولًا: الهدف العام</w:t>
      </w:r>
    </w:p>
    <w:p w14:paraId="4AE21B78"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يتمثل الهدف العام لهذه الدراسة في</w:t>
      </w:r>
      <w:r w:rsidRPr="00677830">
        <w:rPr>
          <w:rFonts w:cs="Simplified Arabic"/>
          <w:sz w:val="28"/>
          <w:szCs w:val="28"/>
          <w:rtl/>
        </w:rPr>
        <w:t>:</w:t>
      </w:r>
    </w:p>
    <w:p w14:paraId="5F44B0B8" w14:textId="77777777" w:rsidR="006F0D5B" w:rsidRPr="00677830" w:rsidRDefault="006F0D5B" w:rsidP="00F95601">
      <w:pPr>
        <w:pStyle w:val="NormalWeb"/>
        <w:rPr>
          <w:rFonts w:cs="Simplified Arabic"/>
          <w:sz w:val="28"/>
          <w:szCs w:val="28"/>
        </w:rPr>
      </w:pPr>
      <w:r w:rsidRPr="00677830">
        <w:rPr>
          <w:rStyle w:val="Strong"/>
          <w:rFonts w:ascii="Simplified Arabic" w:hAnsi="Simplified Arabic" w:cs="Simplified Arabic"/>
          <w:sz w:val="28"/>
          <w:szCs w:val="28"/>
          <w:rtl/>
        </w:rPr>
        <w:t>تحليل أثر تطبيق منهجية</w:t>
      </w:r>
      <w:r w:rsidRPr="00677830">
        <w:rPr>
          <w:rStyle w:val="Strong"/>
          <w:rFonts w:cs="Simplified Arabic"/>
          <w:sz w:val="28"/>
          <w:szCs w:val="28"/>
          <w:rtl/>
        </w:rPr>
        <w:t xml:space="preserve"> </w:t>
      </w:r>
      <w:r w:rsidRPr="00677830">
        <w:rPr>
          <w:rStyle w:val="Strong"/>
          <w:rFonts w:cs="Simplified Arabic"/>
          <w:sz w:val="28"/>
          <w:szCs w:val="28"/>
        </w:rPr>
        <w:t>Lean-Agile</w:t>
      </w:r>
      <w:r w:rsidRPr="00677830">
        <w:rPr>
          <w:rStyle w:val="Strong"/>
          <w:rFonts w:cs="Simplified Arabic"/>
          <w:sz w:val="28"/>
          <w:szCs w:val="28"/>
          <w:rtl/>
        </w:rPr>
        <w:t xml:space="preserve"> </w:t>
      </w:r>
      <w:r w:rsidRPr="00677830">
        <w:rPr>
          <w:rStyle w:val="Strong"/>
          <w:rFonts w:ascii="Simplified Arabic" w:hAnsi="Simplified Arabic" w:cs="Simplified Arabic"/>
          <w:sz w:val="28"/>
          <w:szCs w:val="28"/>
          <w:rtl/>
        </w:rPr>
        <w:t>على تحسين الأداء الزمني للمشاريع الإنشائية الكبرى في مكة المكرمة، من خلال دراسة مقارنة بين مشروع التوسعة السعودية الثالثة للحرم المكي ومشروع مسار، بهدف تطوير إطار إداري مقترح يعزز كفاءة التنفيذ ويحد من التأخيرات الزمنية</w:t>
      </w:r>
      <w:r w:rsidRPr="00677830">
        <w:rPr>
          <w:rStyle w:val="Strong"/>
          <w:rFonts w:cs="Simplified Arabic"/>
          <w:sz w:val="28"/>
          <w:szCs w:val="28"/>
          <w:rtl/>
        </w:rPr>
        <w:t>.</w:t>
      </w:r>
    </w:p>
    <w:p w14:paraId="693C72C9" w14:textId="77777777" w:rsidR="006F0D5B" w:rsidRPr="00677830" w:rsidRDefault="006F0D5B" w:rsidP="00F95601">
      <w:pPr>
        <w:rPr>
          <w:rFonts w:ascii="Times New Roman" w:hAnsi="Times New Roman"/>
        </w:rPr>
      </w:pPr>
      <w:r w:rsidRPr="00677830">
        <w:rPr>
          <w:rStyle w:val="Strong"/>
          <w:sz w:val="20"/>
          <w:szCs w:val="32"/>
          <w:rtl/>
        </w:rPr>
        <w:t>ثانيًا: الأهداف الخاصة</w:t>
      </w:r>
    </w:p>
    <w:p w14:paraId="4F0C7118"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ينبثق عن الهدف العام مجموعة من الأهداف التفصيلية التي تسعى الدراسة إلى تحقيقها، ويمكن عرضها على النحو الآتي</w:t>
      </w:r>
      <w:r w:rsidRPr="00677830">
        <w:rPr>
          <w:rFonts w:cs="Simplified Arabic"/>
          <w:sz w:val="28"/>
          <w:szCs w:val="28"/>
          <w:rtl/>
        </w:rPr>
        <w:t>:</w:t>
      </w:r>
    </w:p>
    <w:p w14:paraId="2B5B8B06" w14:textId="32B7DCA9" w:rsidR="006F0D5B" w:rsidRPr="00F95601" w:rsidRDefault="006F0D5B" w:rsidP="007E1A63">
      <w:pPr>
        <w:numPr>
          <w:ilvl w:val="0"/>
          <w:numId w:val="2"/>
        </w:numPr>
        <w:spacing w:before="100" w:beforeAutospacing="1" w:after="100" w:afterAutospacing="1"/>
        <w:ind w:left="1440" w:firstLine="720"/>
      </w:pPr>
      <w:r w:rsidRPr="00F95601">
        <w:rPr>
          <w:rStyle w:val="Strong"/>
          <w:rtl/>
        </w:rPr>
        <w:t>تحليل الفروق الإدارية والتنظيمية بين المشروعين</w:t>
      </w:r>
      <w:r w:rsidR="00F95601" w:rsidRPr="00F95601">
        <w:rPr>
          <w:rFonts w:ascii="Times New Roman" w:hAnsi="Times New Roman" w:hint="cs"/>
          <w:rtl/>
        </w:rPr>
        <w:t xml:space="preserve"> </w:t>
      </w:r>
      <w:r w:rsidRPr="00F95601">
        <w:rPr>
          <w:rtl/>
        </w:rPr>
        <w:t xml:space="preserve">من حيث طبيعة الهيكل الإداري، ومستويات اتخاذ القرار، ودرجة المركزية، وآليات التنسيق بين الجهات، وذلك لفهم تأثير هذه الفروق على الأداء الزمني. </w:t>
      </w:r>
    </w:p>
    <w:p w14:paraId="71F12ED5" w14:textId="23D44710" w:rsidR="006F0D5B" w:rsidRPr="00F95601" w:rsidRDefault="006F0D5B" w:rsidP="007E1A63">
      <w:pPr>
        <w:numPr>
          <w:ilvl w:val="0"/>
          <w:numId w:val="2"/>
        </w:numPr>
        <w:spacing w:before="100" w:beforeAutospacing="1" w:after="100" w:afterAutospacing="1"/>
        <w:ind w:left="1440" w:firstLine="720"/>
      </w:pPr>
      <w:r w:rsidRPr="00F95601">
        <w:rPr>
          <w:b/>
          <w:bCs/>
          <w:rtl/>
        </w:rPr>
        <w:t>تحديد العوامل الرئيسة المؤثرة في الأداء الزمني للمشاريع الكبرى في مكة المكرمة</w:t>
      </w:r>
      <w:r w:rsidR="00F95601" w:rsidRPr="00F95601">
        <w:rPr>
          <w:rFonts w:hint="cs"/>
          <w:rtl/>
        </w:rPr>
        <w:t xml:space="preserve"> </w:t>
      </w:r>
      <w:r w:rsidRPr="00F95601">
        <w:rPr>
          <w:rtl/>
        </w:rPr>
        <w:t xml:space="preserve">بما في ذلك العوامل الإدارية، والتنظيمية، والفنية، والتشغيلية، مع التركيز على الخصائص الفريدة للبيئة المكية. </w:t>
      </w:r>
      <w:r w:rsidR="00F95601" w:rsidRPr="00F95601">
        <w:rPr>
          <w:rFonts w:hint="cs"/>
          <w:rtl/>
        </w:rPr>
        <w:t xml:space="preserve"> </w:t>
      </w:r>
    </w:p>
    <w:p w14:paraId="4C9E906C" w14:textId="1A1350F3" w:rsidR="006F0D5B" w:rsidRPr="00F95601" w:rsidRDefault="006F0D5B" w:rsidP="007E1A63">
      <w:pPr>
        <w:numPr>
          <w:ilvl w:val="0"/>
          <w:numId w:val="2"/>
        </w:numPr>
        <w:spacing w:before="100" w:beforeAutospacing="1" w:after="100" w:afterAutospacing="1"/>
        <w:ind w:left="1440" w:firstLine="720"/>
      </w:pPr>
      <w:r w:rsidRPr="00F95601">
        <w:rPr>
          <w:b/>
          <w:bCs/>
          <w:rtl/>
        </w:rPr>
        <w:t xml:space="preserve">تقييم مستوى تطبيق ممارسات </w:t>
      </w:r>
      <w:r w:rsidRPr="00F95601">
        <w:rPr>
          <w:b/>
          <w:bCs/>
        </w:rPr>
        <w:t>Lean-Agile</w:t>
      </w:r>
      <w:r w:rsidRPr="00F95601">
        <w:rPr>
          <w:b/>
          <w:bCs/>
          <w:rtl/>
        </w:rPr>
        <w:t xml:space="preserve"> في المشاريع الكبرى</w:t>
      </w:r>
      <w:r w:rsidR="00F95601" w:rsidRPr="00F95601">
        <w:rPr>
          <w:rFonts w:hint="cs"/>
          <w:rtl/>
        </w:rPr>
        <w:t xml:space="preserve"> </w:t>
      </w:r>
      <w:r w:rsidRPr="00F95601">
        <w:rPr>
          <w:rtl/>
        </w:rPr>
        <w:t xml:space="preserve">سواء في المشاريع الحكومية أو التطويرية، وتحليل مدى انتشار هذه الممارسات في الواقع العملي. </w:t>
      </w:r>
    </w:p>
    <w:p w14:paraId="7A176090" w14:textId="40E5C883" w:rsidR="006F0D5B" w:rsidRPr="00F95601" w:rsidRDefault="006F0D5B" w:rsidP="007E1A63">
      <w:pPr>
        <w:numPr>
          <w:ilvl w:val="0"/>
          <w:numId w:val="2"/>
        </w:numPr>
        <w:spacing w:before="100" w:beforeAutospacing="1" w:after="100" w:afterAutospacing="1"/>
        <w:ind w:left="1440" w:firstLine="720"/>
      </w:pPr>
      <w:r w:rsidRPr="00F95601">
        <w:rPr>
          <w:b/>
          <w:bCs/>
          <w:rtl/>
        </w:rPr>
        <w:t xml:space="preserve">تحليل أثر </w:t>
      </w:r>
      <w:r w:rsidRPr="00F95601">
        <w:rPr>
          <w:b/>
          <w:bCs/>
        </w:rPr>
        <w:t>Lean-Agile</w:t>
      </w:r>
      <w:r w:rsidRPr="00F95601">
        <w:rPr>
          <w:b/>
          <w:bCs/>
          <w:rtl/>
        </w:rPr>
        <w:t xml:space="preserve"> على سرعة اتخاذ القرار داخل المشاريع</w:t>
      </w:r>
      <w:r w:rsidR="00F95601" w:rsidRPr="00F95601">
        <w:rPr>
          <w:rFonts w:hint="cs"/>
          <w:rtl/>
        </w:rPr>
        <w:t xml:space="preserve"> </w:t>
      </w:r>
      <w:r w:rsidRPr="00F95601">
        <w:rPr>
          <w:rtl/>
        </w:rPr>
        <w:t xml:space="preserve">باعتبار أن سرعة القرار تُعد أحد أهم العوامل المؤثرة في تقليل التأخير وتحسين الأداء الزمني. </w:t>
      </w:r>
    </w:p>
    <w:p w14:paraId="6F03103F" w14:textId="77777777" w:rsidR="00F95601" w:rsidRPr="00F95601" w:rsidRDefault="006F0D5B" w:rsidP="007E1A63">
      <w:pPr>
        <w:numPr>
          <w:ilvl w:val="0"/>
          <w:numId w:val="2"/>
        </w:numPr>
        <w:spacing w:before="100" w:beforeAutospacing="1" w:after="100" w:afterAutospacing="1"/>
        <w:ind w:left="1440" w:firstLine="720"/>
      </w:pPr>
      <w:r w:rsidRPr="00F95601">
        <w:rPr>
          <w:b/>
          <w:bCs/>
          <w:rtl/>
        </w:rPr>
        <w:lastRenderedPageBreak/>
        <w:t xml:space="preserve">قياس أثر </w:t>
      </w:r>
      <w:r w:rsidRPr="00F95601">
        <w:rPr>
          <w:b/>
          <w:bCs/>
        </w:rPr>
        <w:t>Lean-Agile</w:t>
      </w:r>
      <w:r w:rsidRPr="00F95601">
        <w:rPr>
          <w:b/>
          <w:bCs/>
          <w:rtl/>
        </w:rPr>
        <w:t xml:space="preserve"> على مستوى التنسيق والتكامل بين فرق العمل والجهات </w:t>
      </w:r>
    </w:p>
    <w:p w14:paraId="6DE072A4" w14:textId="19B99F13" w:rsidR="006F0D5B" w:rsidRPr="00F95601" w:rsidRDefault="00F95601" w:rsidP="007E1A63">
      <w:pPr>
        <w:numPr>
          <w:ilvl w:val="0"/>
          <w:numId w:val="2"/>
        </w:numPr>
        <w:spacing w:before="100" w:beforeAutospacing="1" w:after="100" w:afterAutospacing="1"/>
        <w:ind w:left="1440" w:firstLine="720"/>
      </w:pPr>
      <w:r w:rsidRPr="00F95601">
        <w:rPr>
          <w:rFonts w:hint="cs"/>
          <w:b/>
          <w:bCs/>
          <w:rtl/>
        </w:rPr>
        <w:t>ا</w:t>
      </w:r>
      <w:r w:rsidR="006F0D5B" w:rsidRPr="00F95601">
        <w:rPr>
          <w:b/>
          <w:bCs/>
          <w:rtl/>
        </w:rPr>
        <w:t>لمختلفة</w:t>
      </w:r>
      <w:r w:rsidRPr="00F95601">
        <w:rPr>
          <w:rFonts w:hint="cs"/>
          <w:rtl/>
        </w:rPr>
        <w:t xml:space="preserve"> </w:t>
      </w:r>
      <w:r w:rsidR="006F0D5B" w:rsidRPr="00677830">
        <w:rPr>
          <w:rtl/>
        </w:rPr>
        <w:t>نظرًا لأن ضعف التنسيق يُعد من أبرز أسباب التأخير في المشاريع الكبرى</w:t>
      </w:r>
      <w:r w:rsidR="006F0D5B" w:rsidRPr="00F95601">
        <w:rPr>
          <w:rtl/>
        </w:rPr>
        <w:t xml:space="preserve">. </w:t>
      </w:r>
    </w:p>
    <w:p w14:paraId="569AE102" w14:textId="1D482642" w:rsidR="006F0D5B" w:rsidRPr="00F95601" w:rsidRDefault="006F0D5B" w:rsidP="007E1A63">
      <w:pPr>
        <w:numPr>
          <w:ilvl w:val="0"/>
          <w:numId w:val="2"/>
        </w:numPr>
        <w:spacing w:before="100" w:beforeAutospacing="1" w:after="100" w:afterAutospacing="1"/>
        <w:ind w:left="1440" w:firstLine="720"/>
      </w:pPr>
      <w:r w:rsidRPr="00F95601">
        <w:rPr>
          <w:b/>
          <w:bCs/>
          <w:rtl/>
        </w:rPr>
        <w:t xml:space="preserve">تقييم مدى قابلية تطبيق </w:t>
      </w:r>
      <w:r w:rsidRPr="00F95601">
        <w:rPr>
          <w:b/>
          <w:bCs/>
        </w:rPr>
        <w:t>Lean-Agile</w:t>
      </w:r>
      <w:r w:rsidRPr="00F95601">
        <w:rPr>
          <w:b/>
          <w:bCs/>
          <w:rtl/>
        </w:rPr>
        <w:t xml:space="preserve"> في مشروع التوسعة السعودية الثالثة للحرم المكي</w:t>
      </w:r>
      <w:r w:rsidR="00F95601" w:rsidRPr="00F95601">
        <w:rPr>
          <w:rFonts w:hint="cs"/>
          <w:rtl/>
        </w:rPr>
        <w:t xml:space="preserve"> </w:t>
      </w:r>
      <w:r w:rsidRPr="00F95601">
        <w:rPr>
          <w:rtl/>
        </w:rPr>
        <w:t xml:space="preserve">في ظل طبيعة المشروع الحكومية والحساسية التشغيلية العالية. </w:t>
      </w:r>
    </w:p>
    <w:p w14:paraId="0EB6E511" w14:textId="0D0ED9CE" w:rsidR="006F0D5B" w:rsidRPr="00F95601" w:rsidRDefault="006F0D5B" w:rsidP="007E1A63">
      <w:pPr>
        <w:numPr>
          <w:ilvl w:val="0"/>
          <w:numId w:val="2"/>
        </w:numPr>
        <w:spacing w:before="100" w:beforeAutospacing="1" w:after="100" w:afterAutospacing="1"/>
        <w:ind w:left="1440" w:firstLine="720"/>
      </w:pPr>
      <w:r w:rsidRPr="00F95601">
        <w:rPr>
          <w:b/>
          <w:bCs/>
          <w:rtl/>
        </w:rPr>
        <w:t xml:space="preserve">تقييم مدى قابلية تطبيق </w:t>
      </w:r>
      <w:r w:rsidRPr="00F95601">
        <w:rPr>
          <w:b/>
          <w:bCs/>
        </w:rPr>
        <w:t>Lean-Agile</w:t>
      </w:r>
      <w:r w:rsidRPr="00F95601">
        <w:rPr>
          <w:b/>
          <w:bCs/>
          <w:rtl/>
        </w:rPr>
        <w:t xml:space="preserve"> في مشروع مسار</w:t>
      </w:r>
      <w:r w:rsidR="00F95601" w:rsidRPr="00F95601">
        <w:rPr>
          <w:rFonts w:hint="cs"/>
          <w:rtl/>
        </w:rPr>
        <w:t xml:space="preserve"> </w:t>
      </w:r>
      <w:r w:rsidRPr="00F95601">
        <w:rPr>
          <w:rtl/>
        </w:rPr>
        <w:t xml:space="preserve">في ظل نموذج التطوير العقاري الذي يتميز بمرونة أكبر في الإدارة. </w:t>
      </w:r>
    </w:p>
    <w:p w14:paraId="197E80C4" w14:textId="28320204" w:rsidR="006F0D5B" w:rsidRPr="00F95601" w:rsidRDefault="006F0D5B" w:rsidP="007E1A63">
      <w:pPr>
        <w:numPr>
          <w:ilvl w:val="0"/>
          <w:numId w:val="2"/>
        </w:numPr>
        <w:spacing w:before="100" w:beforeAutospacing="1" w:after="100" w:afterAutospacing="1"/>
        <w:ind w:left="1440" w:firstLine="720"/>
      </w:pPr>
      <w:r w:rsidRPr="00F95601">
        <w:rPr>
          <w:b/>
          <w:bCs/>
          <w:rtl/>
        </w:rPr>
        <w:t xml:space="preserve">تحليل التحديات التي تعيق تطبيق </w:t>
      </w:r>
      <w:r w:rsidRPr="00F95601">
        <w:rPr>
          <w:b/>
          <w:bCs/>
        </w:rPr>
        <w:t>Lean-Agile</w:t>
      </w:r>
      <w:r w:rsidRPr="00F95601">
        <w:rPr>
          <w:b/>
          <w:bCs/>
          <w:rtl/>
        </w:rPr>
        <w:t xml:space="preserve"> في المشاريع الحكومية مقارنة بالمشاريع التطويرية</w:t>
      </w:r>
      <w:r w:rsidR="00F95601" w:rsidRPr="00F95601">
        <w:rPr>
          <w:rFonts w:hint="cs"/>
          <w:rtl/>
        </w:rPr>
        <w:t xml:space="preserve"> </w:t>
      </w:r>
      <w:r w:rsidRPr="00F95601">
        <w:rPr>
          <w:rtl/>
        </w:rPr>
        <w:t xml:space="preserve">من حيث الإجراءات، والثقافة التنظيمية، وهيكل اتخاذ القرار. </w:t>
      </w:r>
    </w:p>
    <w:p w14:paraId="251E8C89" w14:textId="77777777" w:rsidR="006F0D5B" w:rsidRPr="00F95601" w:rsidRDefault="006F0D5B" w:rsidP="007E1A63">
      <w:pPr>
        <w:numPr>
          <w:ilvl w:val="0"/>
          <w:numId w:val="2"/>
        </w:numPr>
        <w:spacing w:before="100" w:beforeAutospacing="1" w:after="100" w:afterAutospacing="1"/>
        <w:ind w:left="1440" w:firstLine="720"/>
      </w:pPr>
      <w:r w:rsidRPr="00F95601">
        <w:rPr>
          <w:b/>
          <w:bCs/>
          <w:rtl/>
        </w:rPr>
        <w:t>مقارنة الأداء الزمني بين المشروعين في ضوء اختلاف نموذج الحوكمة</w:t>
      </w:r>
      <w:r w:rsidRPr="00F95601">
        <w:br/>
      </w:r>
      <w:r w:rsidRPr="00677830">
        <w:rPr>
          <w:rtl/>
        </w:rPr>
        <w:t>بهدف فهم العلاقة بين المرونة الإدارية والانضباط الزمني</w:t>
      </w:r>
      <w:r w:rsidRPr="00F95601">
        <w:rPr>
          <w:rtl/>
        </w:rPr>
        <w:t xml:space="preserve">. </w:t>
      </w:r>
    </w:p>
    <w:p w14:paraId="2002397D" w14:textId="77777777" w:rsidR="006F0D5B" w:rsidRPr="00F95601" w:rsidRDefault="006F0D5B" w:rsidP="007E1A63">
      <w:pPr>
        <w:numPr>
          <w:ilvl w:val="0"/>
          <w:numId w:val="2"/>
        </w:numPr>
        <w:spacing w:before="100" w:beforeAutospacing="1" w:after="100" w:afterAutospacing="1"/>
        <w:ind w:left="1440" w:firstLine="720"/>
      </w:pPr>
      <w:r w:rsidRPr="00F95601">
        <w:rPr>
          <w:b/>
          <w:bCs/>
          <w:rtl/>
        </w:rPr>
        <w:t xml:space="preserve">تطوير إطار مقترح لتطبيق </w:t>
      </w:r>
      <w:r w:rsidRPr="00F95601">
        <w:rPr>
          <w:b/>
          <w:bCs/>
        </w:rPr>
        <w:t>Lean-Agile</w:t>
      </w:r>
      <w:r w:rsidRPr="00F95601">
        <w:rPr>
          <w:b/>
          <w:bCs/>
          <w:rtl/>
        </w:rPr>
        <w:t xml:space="preserve"> في المشاريع الكبرى في مكة المكرمة</w:t>
      </w:r>
      <w:r w:rsidRPr="00F95601">
        <w:br/>
      </w:r>
      <w:r w:rsidRPr="00677830">
        <w:rPr>
          <w:rtl/>
        </w:rPr>
        <w:t>بحيث يكون هذا الإطار متوافقًا مع طبيعة البيئة التشغيلية للحرم، وقابلًا للتطبيق في المشاريع الحكومية والتطويرية</w:t>
      </w:r>
      <w:r w:rsidRPr="00F95601">
        <w:rPr>
          <w:rtl/>
        </w:rPr>
        <w:t xml:space="preserve">. </w:t>
      </w:r>
    </w:p>
    <w:p w14:paraId="7156585E" w14:textId="7D331CB3" w:rsidR="006F0D5B" w:rsidRPr="00677830" w:rsidRDefault="006F0D5B" w:rsidP="007E1A63">
      <w:pPr>
        <w:numPr>
          <w:ilvl w:val="0"/>
          <w:numId w:val="2"/>
        </w:numPr>
        <w:spacing w:before="100" w:beforeAutospacing="1" w:after="100" w:afterAutospacing="1"/>
        <w:ind w:left="1440" w:firstLine="720"/>
        <w:rPr>
          <w:rFonts w:ascii="Times New Roman" w:hAnsi="Times New Roman"/>
        </w:rPr>
      </w:pPr>
      <w:r w:rsidRPr="00F95601">
        <w:rPr>
          <w:b/>
          <w:bCs/>
          <w:rtl/>
        </w:rPr>
        <w:t>تقديم توصيات عملية للجهات الحكومية والمطورين العقاريين</w:t>
      </w:r>
      <w:r w:rsidRPr="00F95601">
        <w:br/>
      </w:r>
      <w:r w:rsidRPr="00677830">
        <w:rPr>
          <w:rtl/>
        </w:rPr>
        <w:t>تساعد في تحسين الأداء الزمني، وتعزيز كفاءة إدارة المشاريع الكبرى في المملكة</w:t>
      </w:r>
      <w:r w:rsidRPr="00677830">
        <w:rPr>
          <w:rFonts w:ascii="Times New Roman" w:hAnsi="Times New Roman"/>
          <w:rtl/>
        </w:rPr>
        <w:t xml:space="preserve">. </w:t>
      </w:r>
    </w:p>
    <w:p w14:paraId="1889147F" w14:textId="77777777" w:rsidR="006F0D5B" w:rsidRPr="00DD7CFD" w:rsidRDefault="006F0D5B" w:rsidP="00DD7CFD">
      <w:pPr>
        <w:pStyle w:val="Heading1"/>
      </w:pPr>
      <w:bookmarkStart w:id="10" w:name="_Toc225534948"/>
      <w:bookmarkStart w:id="11" w:name="_Toc235149595"/>
      <w:r w:rsidRPr="00DD7CFD">
        <w:rPr>
          <w:rStyle w:val="Strong"/>
          <w:b/>
          <w:bCs/>
          <w:rtl/>
        </w:rPr>
        <w:t>تساؤلات الدراسة</w:t>
      </w:r>
      <w:bookmarkEnd w:id="10"/>
      <w:bookmarkEnd w:id="11"/>
    </w:p>
    <w:p w14:paraId="5DE419D6" w14:textId="77777777" w:rsidR="006F0D5B" w:rsidRDefault="006F0D5B" w:rsidP="00F95601">
      <w:pPr>
        <w:pStyle w:val="NormalWeb"/>
        <w:rPr>
          <w:rFonts w:cs="Simplified Arabic"/>
          <w:sz w:val="28"/>
          <w:szCs w:val="28"/>
          <w:rtl/>
        </w:rPr>
      </w:pPr>
      <w:r w:rsidRPr="00677830">
        <w:rPr>
          <w:rFonts w:ascii="Simplified Arabic" w:hAnsi="Simplified Arabic" w:cs="Simplified Arabic"/>
          <w:sz w:val="28"/>
          <w:szCs w:val="28"/>
          <w:rtl/>
        </w:rPr>
        <w:t>تنطلق هذه الدراسة من مجموعة من التساؤلات التي تهدف إلى توجيه عملية البحث، وتحديد مسار التحليل، وبناء العلاقة بين الإطار النظري والتطبيق العملي. وتُعد هذه التساؤلات امتدادًا مباشرًا لمشكلة الدراسة، وتعكس الحاجة إلى فهم أعمق للعلاقة بين المنهجيات الإدارية الحديثة والأداء الزمني في المشاريع الكبرى</w:t>
      </w:r>
      <w:r w:rsidRPr="00677830">
        <w:rPr>
          <w:rFonts w:cs="Simplified Arabic"/>
          <w:sz w:val="28"/>
          <w:szCs w:val="28"/>
          <w:rtl/>
        </w:rPr>
        <w:t>.</w:t>
      </w:r>
    </w:p>
    <w:p w14:paraId="12C00E72" w14:textId="77777777" w:rsidR="006F0D5B" w:rsidRPr="00677830" w:rsidRDefault="006F0D5B" w:rsidP="00F95601">
      <w:pPr>
        <w:rPr>
          <w:rFonts w:ascii="Times New Roman" w:hAnsi="Times New Roman"/>
        </w:rPr>
      </w:pPr>
      <w:r w:rsidRPr="00677830">
        <w:rPr>
          <w:rStyle w:val="Strong"/>
          <w:sz w:val="20"/>
          <w:szCs w:val="32"/>
          <w:rtl/>
        </w:rPr>
        <w:t>أولًا: التساؤل الرئيس</w:t>
      </w:r>
    </w:p>
    <w:p w14:paraId="6CF6EDDF"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ينطلق البحث من التساؤل الرئيس الآتي</w:t>
      </w:r>
      <w:r w:rsidRPr="00677830">
        <w:rPr>
          <w:rFonts w:cs="Simplified Arabic"/>
          <w:sz w:val="28"/>
          <w:szCs w:val="28"/>
          <w:rtl/>
        </w:rPr>
        <w:t>:</w:t>
      </w:r>
    </w:p>
    <w:p w14:paraId="581088A2" w14:textId="77777777" w:rsidR="006F0D5B" w:rsidRPr="00677830" w:rsidRDefault="006F0D5B" w:rsidP="00F95601">
      <w:pPr>
        <w:pStyle w:val="NormalWeb"/>
        <w:rPr>
          <w:rFonts w:cs="Simplified Arabic"/>
          <w:sz w:val="28"/>
          <w:szCs w:val="28"/>
        </w:rPr>
      </w:pPr>
      <w:r w:rsidRPr="00677830">
        <w:rPr>
          <w:rStyle w:val="Strong"/>
          <w:rFonts w:ascii="Simplified Arabic" w:hAnsi="Simplified Arabic" w:cs="Simplified Arabic"/>
          <w:sz w:val="28"/>
          <w:szCs w:val="28"/>
          <w:rtl/>
        </w:rPr>
        <w:lastRenderedPageBreak/>
        <w:t>ما أثر تطبيق منهجية</w:t>
      </w:r>
      <w:r w:rsidRPr="00677830">
        <w:rPr>
          <w:rStyle w:val="Strong"/>
          <w:rFonts w:cs="Simplified Arabic"/>
          <w:sz w:val="28"/>
          <w:szCs w:val="28"/>
          <w:rtl/>
        </w:rPr>
        <w:t xml:space="preserve"> </w:t>
      </w:r>
      <w:r w:rsidRPr="00677830">
        <w:rPr>
          <w:rStyle w:val="Strong"/>
          <w:rFonts w:cs="Simplified Arabic"/>
          <w:sz w:val="28"/>
          <w:szCs w:val="28"/>
        </w:rPr>
        <w:t>Lean-Agile</w:t>
      </w:r>
      <w:r w:rsidRPr="00677830">
        <w:rPr>
          <w:rStyle w:val="Strong"/>
          <w:rFonts w:cs="Simplified Arabic"/>
          <w:sz w:val="28"/>
          <w:szCs w:val="28"/>
          <w:rtl/>
        </w:rPr>
        <w:t xml:space="preserve"> </w:t>
      </w:r>
      <w:r w:rsidRPr="00677830">
        <w:rPr>
          <w:rStyle w:val="Strong"/>
          <w:rFonts w:ascii="Simplified Arabic" w:hAnsi="Simplified Arabic" w:cs="Simplified Arabic"/>
          <w:sz w:val="28"/>
          <w:szCs w:val="28"/>
          <w:rtl/>
        </w:rPr>
        <w:t>على تحسين الأداء الزمني للمشاريع الإنشائية الكبرى في مكة المكرمة؟</w:t>
      </w:r>
    </w:p>
    <w:p w14:paraId="0D569C2D" w14:textId="77777777" w:rsidR="006F0D5B" w:rsidRPr="00677830" w:rsidRDefault="006F0D5B" w:rsidP="00F95601">
      <w:pPr>
        <w:rPr>
          <w:rFonts w:ascii="Times New Roman" w:hAnsi="Times New Roman"/>
        </w:rPr>
      </w:pPr>
      <w:r w:rsidRPr="00677830">
        <w:rPr>
          <w:rStyle w:val="Strong"/>
          <w:sz w:val="20"/>
          <w:szCs w:val="32"/>
          <w:rtl/>
        </w:rPr>
        <w:t>ثانيًا: التساؤلات الفرعية</w:t>
      </w:r>
    </w:p>
    <w:p w14:paraId="4EB21E59" w14:textId="77777777" w:rsidR="006F0D5B" w:rsidRPr="00677830" w:rsidRDefault="006F0D5B" w:rsidP="00F95601">
      <w:pPr>
        <w:pStyle w:val="NormalWeb"/>
        <w:rPr>
          <w:rFonts w:cs="Simplified Arabic"/>
          <w:sz w:val="28"/>
          <w:szCs w:val="28"/>
        </w:rPr>
      </w:pPr>
      <w:r w:rsidRPr="00677830">
        <w:rPr>
          <w:rFonts w:ascii="Simplified Arabic" w:hAnsi="Simplified Arabic" w:cs="Simplified Arabic"/>
          <w:sz w:val="28"/>
          <w:szCs w:val="28"/>
          <w:rtl/>
        </w:rPr>
        <w:t>وينبثق عن هذا التساؤل الرئيس مجموعة من التساؤلات الفرعية التي تسعى الدراسة للإجابة عنها، وهي</w:t>
      </w:r>
      <w:r w:rsidRPr="00677830">
        <w:rPr>
          <w:rFonts w:cs="Simplified Arabic"/>
          <w:sz w:val="28"/>
          <w:szCs w:val="28"/>
          <w:rtl/>
        </w:rPr>
        <w:t>:</w:t>
      </w:r>
    </w:p>
    <w:p w14:paraId="2243186C" w14:textId="71428867" w:rsidR="006F0D5B" w:rsidRPr="00ED3130" w:rsidRDefault="006F0D5B" w:rsidP="007E1A63">
      <w:pPr>
        <w:numPr>
          <w:ilvl w:val="0"/>
          <w:numId w:val="3"/>
        </w:numPr>
        <w:spacing w:before="100" w:beforeAutospacing="1" w:after="100" w:afterAutospacing="1"/>
        <w:ind w:firstLine="720"/>
        <w:rPr>
          <w:rFonts w:ascii="Times New Roman" w:hAnsi="Times New Roman"/>
        </w:rPr>
      </w:pPr>
      <w:r w:rsidRPr="00ED3130">
        <w:rPr>
          <w:rStyle w:val="Strong"/>
          <w:rtl/>
        </w:rPr>
        <w:t>ما الفروق الإدارية والتنظيمية بين مشروع التوسعة السعودية الثالثة للحرم المكي ومشروع مسار؟</w:t>
      </w:r>
      <w:r w:rsidR="00F95601" w:rsidRPr="00ED3130">
        <w:rPr>
          <w:rFonts w:ascii="Times New Roman" w:hAnsi="Times New Roman" w:hint="cs"/>
          <w:rtl/>
        </w:rPr>
        <w:t xml:space="preserve"> </w:t>
      </w:r>
      <w:r w:rsidRPr="00ED3130">
        <w:rPr>
          <w:rtl/>
        </w:rPr>
        <w:t xml:space="preserve">وكيف تؤثر هذه الفروق على طبيعة العمل ومستوى الأداء الزمني؟ </w:t>
      </w:r>
    </w:p>
    <w:p w14:paraId="030CA3C8" w14:textId="77777777" w:rsidR="006F0D5B" w:rsidRPr="00ED3130" w:rsidRDefault="006F0D5B" w:rsidP="007E1A63">
      <w:pPr>
        <w:numPr>
          <w:ilvl w:val="0"/>
          <w:numId w:val="3"/>
        </w:numPr>
        <w:spacing w:before="100" w:beforeAutospacing="1" w:after="100" w:afterAutospacing="1"/>
        <w:ind w:firstLine="720"/>
        <w:rPr>
          <w:rFonts w:ascii="Times New Roman" w:hAnsi="Times New Roman"/>
        </w:rPr>
      </w:pPr>
      <w:r w:rsidRPr="00ED3130">
        <w:rPr>
          <w:rStyle w:val="Strong"/>
          <w:rtl/>
        </w:rPr>
        <w:t>ما العوامل الرئيسة التي تؤدي إلى التأخير الزمني في المشاريع الكبرى في مكة المكرمة؟</w:t>
      </w:r>
      <w:r w:rsidRPr="00ED3130">
        <w:rPr>
          <w:rFonts w:ascii="Times New Roman" w:hAnsi="Times New Roman"/>
        </w:rPr>
        <w:br/>
      </w:r>
      <w:r w:rsidRPr="00ED3130">
        <w:rPr>
          <w:rtl/>
        </w:rPr>
        <w:t xml:space="preserve">وهل تختلف هذه العوامل باختلاف طبيعة المشروع ونموذج الحوكمة؟ </w:t>
      </w:r>
    </w:p>
    <w:p w14:paraId="16F3DA25" w14:textId="2529C92E" w:rsidR="006F0D5B" w:rsidRPr="00ED3130" w:rsidRDefault="006F0D5B" w:rsidP="007E1A63">
      <w:pPr>
        <w:numPr>
          <w:ilvl w:val="0"/>
          <w:numId w:val="3"/>
        </w:numPr>
        <w:spacing w:before="100" w:beforeAutospacing="1" w:after="100" w:afterAutospacing="1"/>
        <w:ind w:firstLine="720"/>
        <w:rPr>
          <w:rFonts w:ascii="Times New Roman" w:hAnsi="Times New Roman"/>
        </w:rPr>
      </w:pPr>
      <w:r w:rsidRPr="00ED3130">
        <w:rPr>
          <w:rStyle w:val="Strong"/>
          <w:rtl/>
        </w:rPr>
        <w:t>ما مدى قابلية تطبيق منهجية</w:t>
      </w:r>
      <w:r w:rsidRPr="00ED3130">
        <w:rPr>
          <w:rStyle w:val="Strong"/>
          <w:rFonts w:ascii="Times New Roman" w:hAnsi="Times New Roman"/>
          <w:rtl/>
        </w:rPr>
        <w:t xml:space="preserve"> </w:t>
      </w:r>
      <w:r w:rsidRPr="00ED3130">
        <w:rPr>
          <w:rStyle w:val="Strong"/>
          <w:rFonts w:ascii="Times New Roman" w:hAnsi="Times New Roman"/>
        </w:rPr>
        <w:t>Lean-Agile</w:t>
      </w:r>
      <w:r w:rsidRPr="00ED3130">
        <w:rPr>
          <w:rStyle w:val="Strong"/>
          <w:rFonts w:ascii="Times New Roman" w:hAnsi="Times New Roman"/>
          <w:rtl/>
        </w:rPr>
        <w:t xml:space="preserve"> </w:t>
      </w:r>
      <w:r w:rsidRPr="00ED3130">
        <w:rPr>
          <w:rStyle w:val="Strong"/>
          <w:rtl/>
        </w:rPr>
        <w:t>في مشروع التوسعة السعودية الثالثة للحرم المكي؟</w:t>
      </w:r>
      <w:r w:rsidR="00F95601" w:rsidRPr="00ED3130">
        <w:rPr>
          <w:rFonts w:hint="cs"/>
          <w:rtl/>
        </w:rPr>
        <w:t xml:space="preserve"> </w:t>
      </w:r>
      <w:r w:rsidRPr="00ED3130">
        <w:rPr>
          <w:rtl/>
        </w:rPr>
        <w:t>في ظل القيود التشغيلية والإدارية المرتبطة بالحرم</w:t>
      </w:r>
      <w:r w:rsidRPr="00ED3130">
        <w:rPr>
          <w:rFonts w:ascii="Times New Roman" w:hAnsi="Times New Roman"/>
          <w:rtl/>
        </w:rPr>
        <w:t xml:space="preserve">. </w:t>
      </w:r>
    </w:p>
    <w:p w14:paraId="2404708C" w14:textId="77777777" w:rsidR="006F0D5B" w:rsidRPr="00ED3130" w:rsidRDefault="006F0D5B" w:rsidP="007E1A63">
      <w:pPr>
        <w:numPr>
          <w:ilvl w:val="0"/>
          <w:numId w:val="3"/>
        </w:numPr>
        <w:spacing w:before="100" w:beforeAutospacing="1" w:after="100" w:afterAutospacing="1"/>
        <w:ind w:firstLine="720"/>
        <w:rPr>
          <w:rFonts w:ascii="Times New Roman" w:hAnsi="Times New Roman"/>
        </w:rPr>
      </w:pPr>
      <w:r w:rsidRPr="00ED3130">
        <w:rPr>
          <w:rStyle w:val="Strong"/>
          <w:rtl/>
        </w:rPr>
        <w:t>ما مدى قابلية تطبيق منهجية</w:t>
      </w:r>
      <w:r w:rsidRPr="00ED3130">
        <w:rPr>
          <w:rStyle w:val="Strong"/>
          <w:rFonts w:ascii="Times New Roman" w:hAnsi="Times New Roman"/>
          <w:rtl/>
        </w:rPr>
        <w:t xml:space="preserve"> </w:t>
      </w:r>
      <w:r w:rsidRPr="00ED3130">
        <w:rPr>
          <w:rStyle w:val="Strong"/>
          <w:rFonts w:ascii="Times New Roman" w:hAnsi="Times New Roman"/>
        </w:rPr>
        <w:t>Lean-Agile</w:t>
      </w:r>
      <w:r w:rsidRPr="00ED3130">
        <w:rPr>
          <w:rStyle w:val="Strong"/>
          <w:rFonts w:ascii="Times New Roman" w:hAnsi="Times New Roman"/>
          <w:rtl/>
        </w:rPr>
        <w:t xml:space="preserve"> </w:t>
      </w:r>
      <w:r w:rsidRPr="00ED3130">
        <w:rPr>
          <w:rStyle w:val="Strong"/>
          <w:rtl/>
        </w:rPr>
        <w:t>في مشروع مسار؟</w:t>
      </w:r>
      <w:r w:rsidRPr="00ED3130">
        <w:rPr>
          <w:rFonts w:ascii="Times New Roman" w:hAnsi="Times New Roman"/>
        </w:rPr>
        <w:br/>
      </w:r>
      <w:r w:rsidRPr="00ED3130">
        <w:rPr>
          <w:rtl/>
        </w:rPr>
        <w:t>في ظل البيئة التطويرية التي تتمتع بدرجة أعلى من المرونة</w:t>
      </w:r>
      <w:r w:rsidRPr="00ED3130">
        <w:rPr>
          <w:rFonts w:ascii="Times New Roman" w:hAnsi="Times New Roman"/>
          <w:rtl/>
        </w:rPr>
        <w:t xml:space="preserve">. </w:t>
      </w:r>
    </w:p>
    <w:p w14:paraId="595E70B1" w14:textId="77777777" w:rsidR="006F0D5B" w:rsidRPr="00ED3130" w:rsidRDefault="006F0D5B" w:rsidP="007E1A63">
      <w:pPr>
        <w:numPr>
          <w:ilvl w:val="0"/>
          <w:numId w:val="3"/>
        </w:numPr>
        <w:spacing w:before="100" w:beforeAutospacing="1" w:after="100" w:afterAutospacing="1"/>
        <w:ind w:firstLine="720"/>
        <w:rPr>
          <w:rFonts w:ascii="Times New Roman" w:hAnsi="Times New Roman"/>
        </w:rPr>
      </w:pPr>
      <w:r w:rsidRPr="00ED3130">
        <w:rPr>
          <w:rStyle w:val="Strong"/>
          <w:rtl/>
        </w:rPr>
        <w:t>كيف يؤثر تطبيق</w:t>
      </w:r>
      <w:r w:rsidRPr="00ED3130">
        <w:rPr>
          <w:rStyle w:val="Strong"/>
          <w:rFonts w:ascii="Times New Roman" w:hAnsi="Times New Roman"/>
          <w:rtl/>
        </w:rPr>
        <w:t xml:space="preserve"> </w:t>
      </w:r>
      <w:r w:rsidRPr="00ED3130">
        <w:rPr>
          <w:rStyle w:val="Strong"/>
          <w:rFonts w:ascii="Times New Roman" w:hAnsi="Times New Roman"/>
        </w:rPr>
        <w:t>Lean-Agile</w:t>
      </w:r>
      <w:r w:rsidRPr="00ED3130">
        <w:rPr>
          <w:rStyle w:val="Strong"/>
          <w:rFonts w:ascii="Times New Roman" w:hAnsi="Times New Roman"/>
          <w:rtl/>
        </w:rPr>
        <w:t xml:space="preserve"> </w:t>
      </w:r>
      <w:r w:rsidRPr="00ED3130">
        <w:rPr>
          <w:rStyle w:val="Strong"/>
          <w:rtl/>
        </w:rPr>
        <w:t>على سرعة اتخاذ القرار في المشاريع الكبرى؟</w:t>
      </w:r>
      <w:r w:rsidRPr="00ED3130">
        <w:rPr>
          <w:rFonts w:ascii="Times New Roman" w:hAnsi="Times New Roman"/>
        </w:rPr>
        <w:br/>
      </w:r>
      <w:r w:rsidRPr="00ED3130">
        <w:rPr>
          <w:rtl/>
        </w:rPr>
        <w:t xml:space="preserve">وهل يختلف هذا الأثر بين المشروع الحكومي والمشروع التطويري؟ </w:t>
      </w:r>
    </w:p>
    <w:p w14:paraId="17161B3B" w14:textId="5D0391E9" w:rsidR="006F0D5B" w:rsidRPr="00ED3130" w:rsidRDefault="006F0D5B" w:rsidP="007E1A63">
      <w:pPr>
        <w:numPr>
          <w:ilvl w:val="0"/>
          <w:numId w:val="3"/>
        </w:numPr>
        <w:spacing w:before="100" w:beforeAutospacing="1" w:after="100" w:afterAutospacing="1"/>
        <w:ind w:firstLine="720"/>
        <w:rPr>
          <w:rFonts w:ascii="Times New Roman" w:hAnsi="Times New Roman"/>
        </w:rPr>
      </w:pPr>
      <w:r w:rsidRPr="00ED3130">
        <w:rPr>
          <w:rStyle w:val="Strong"/>
          <w:rtl/>
        </w:rPr>
        <w:t>كيف يؤثر تطبيق</w:t>
      </w:r>
      <w:r w:rsidRPr="00ED3130">
        <w:rPr>
          <w:rStyle w:val="Strong"/>
          <w:rFonts w:ascii="Times New Roman" w:hAnsi="Times New Roman"/>
          <w:rtl/>
        </w:rPr>
        <w:t xml:space="preserve"> </w:t>
      </w:r>
      <w:r w:rsidRPr="00ED3130">
        <w:rPr>
          <w:rStyle w:val="Strong"/>
          <w:rFonts w:ascii="Times New Roman" w:hAnsi="Times New Roman"/>
        </w:rPr>
        <w:t>Lean-Agile</w:t>
      </w:r>
      <w:r w:rsidRPr="00ED3130">
        <w:rPr>
          <w:rStyle w:val="Strong"/>
          <w:rFonts w:ascii="Times New Roman" w:hAnsi="Times New Roman"/>
          <w:rtl/>
        </w:rPr>
        <w:t xml:space="preserve"> </w:t>
      </w:r>
      <w:r w:rsidRPr="00ED3130">
        <w:rPr>
          <w:rStyle w:val="Strong"/>
          <w:rtl/>
        </w:rPr>
        <w:t>على مستوى التنسيق بين الجهات المختلفة داخل المشروع؟</w:t>
      </w:r>
      <w:r w:rsidR="00F95601" w:rsidRPr="00ED3130">
        <w:rPr>
          <w:rFonts w:ascii="Times New Roman" w:hAnsi="Times New Roman" w:hint="cs"/>
          <w:rtl/>
        </w:rPr>
        <w:t xml:space="preserve"> </w:t>
      </w:r>
      <w:r w:rsidRPr="00ED3130">
        <w:rPr>
          <w:rtl/>
        </w:rPr>
        <w:t xml:space="preserve">وهل يسهم في تقليل التعارضات والتأخيرات الناتجة عن ضعف التنسيق؟ </w:t>
      </w:r>
    </w:p>
    <w:p w14:paraId="461F739C" w14:textId="23438FA0" w:rsidR="006F0D5B" w:rsidRPr="00ED3130" w:rsidRDefault="006F0D5B" w:rsidP="007E1A63">
      <w:pPr>
        <w:numPr>
          <w:ilvl w:val="0"/>
          <w:numId w:val="3"/>
        </w:numPr>
        <w:spacing w:before="100" w:beforeAutospacing="1" w:after="100" w:afterAutospacing="1"/>
        <w:ind w:firstLine="720"/>
        <w:rPr>
          <w:rFonts w:ascii="Times New Roman" w:hAnsi="Times New Roman"/>
        </w:rPr>
      </w:pPr>
      <w:r w:rsidRPr="00ED3130">
        <w:rPr>
          <w:rStyle w:val="Strong"/>
          <w:rtl/>
        </w:rPr>
        <w:t>ما التحديات التي تواجه تطبيق</w:t>
      </w:r>
      <w:r w:rsidRPr="00ED3130">
        <w:rPr>
          <w:rStyle w:val="Strong"/>
          <w:rFonts w:ascii="Times New Roman" w:hAnsi="Times New Roman"/>
          <w:rtl/>
        </w:rPr>
        <w:t xml:space="preserve"> </w:t>
      </w:r>
      <w:r w:rsidRPr="00ED3130">
        <w:rPr>
          <w:rStyle w:val="Strong"/>
          <w:rFonts w:ascii="Times New Roman" w:hAnsi="Times New Roman"/>
        </w:rPr>
        <w:t>Lean-Agile</w:t>
      </w:r>
      <w:r w:rsidRPr="00ED3130">
        <w:rPr>
          <w:rStyle w:val="Strong"/>
          <w:rFonts w:ascii="Times New Roman" w:hAnsi="Times New Roman"/>
          <w:rtl/>
        </w:rPr>
        <w:t xml:space="preserve"> </w:t>
      </w:r>
      <w:r w:rsidRPr="00ED3130">
        <w:rPr>
          <w:rStyle w:val="Strong"/>
          <w:rtl/>
        </w:rPr>
        <w:t>في المشاريع الحكومية ذات الحساسية التشغيلية العالية</w:t>
      </w:r>
      <w:r w:rsidR="00F95601" w:rsidRPr="00ED3130">
        <w:rPr>
          <w:rStyle w:val="Strong"/>
          <w:rFonts w:hint="cs"/>
          <w:rtl/>
        </w:rPr>
        <w:t xml:space="preserve">؟ </w:t>
      </w:r>
      <w:r w:rsidRPr="00ED3130">
        <w:rPr>
          <w:rtl/>
        </w:rPr>
        <w:t xml:space="preserve">وكيف يمكن التغلب عليها؟ </w:t>
      </w:r>
    </w:p>
    <w:p w14:paraId="3FA304F5" w14:textId="77777777" w:rsidR="006F0D5B" w:rsidRPr="00ED3130" w:rsidRDefault="006F0D5B" w:rsidP="007E1A63">
      <w:pPr>
        <w:numPr>
          <w:ilvl w:val="0"/>
          <w:numId w:val="3"/>
        </w:numPr>
        <w:spacing w:before="100" w:beforeAutospacing="1" w:after="100" w:afterAutospacing="1"/>
        <w:ind w:firstLine="720"/>
        <w:rPr>
          <w:rFonts w:ascii="Times New Roman" w:hAnsi="Times New Roman"/>
        </w:rPr>
      </w:pPr>
      <w:r w:rsidRPr="00ED3130">
        <w:rPr>
          <w:rStyle w:val="Strong"/>
          <w:rtl/>
        </w:rPr>
        <w:t>ما أوجه الاختلاف في تأثير</w:t>
      </w:r>
      <w:r w:rsidRPr="00ED3130">
        <w:rPr>
          <w:rStyle w:val="Strong"/>
          <w:rFonts w:ascii="Times New Roman" w:hAnsi="Times New Roman"/>
          <w:rtl/>
        </w:rPr>
        <w:t xml:space="preserve"> </w:t>
      </w:r>
      <w:r w:rsidRPr="00ED3130">
        <w:rPr>
          <w:rStyle w:val="Strong"/>
          <w:rFonts w:ascii="Times New Roman" w:hAnsi="Times New Roman"/>
        </w:rPr>
        <w:t>Lean-Agile</w:t>
      </w:r>
      <w:r w:rsidRPr="00ED3130">
        <w:rPr>
          <w:rStyle w:val="Strong"/>
          <w:rFonts w:ascii="Times New Roman" w:hAnsi="Times New Roman"/>
          <w:rtl/>
        </w:rPr>
        <w:t xml:space="preserve"> </w:t>
      </w:r>
      <w:r w:rsidRPr="00ED3130">
        <w:rPr>
          <w:rStyle w:val="Strong"/>
          <w:rtl/>
        </w:rPr>
        <w:t>على الأداء الزمني بين المشروعين؟</w:t>
      </w:r>
      <w:r w:rsidRPr="00ED3130">
        <w:rPr>
          <w:rFonts w:ascii="Times New Roman" w:hAnsi="Times New Roman"/>
        </w:rPr>
        <w:br/>
      </w:r>
      <w:r w:rsidRPr="00ED3130">
        <w:rPr>
          <w:rtl/>
        </w:rPr>
        <w:t xml:space="preserve">وما دور نموذج الحوكمة في تفسير هذه الاختلافات؟ </w:t>
      </w:r>
    </w:p>
    <w:p w14:paraId="6C020A4F" w14:textId="77777777" w:rsidR="006F0D5B" w:rsidRPr="00ED3130" w:rsidRDefault="006F0D5B" w:rsidP="007E1A63">
      <w:pPr>
        <w:numPr>
          <w:ilvl w:val="0"/>
          <w:numId w:val="3"/>
        </w:numPr>
        <w:spacing w:before="100" w:beforeAutospacing="1" w:after="100" w:afterAutospacing="1"/>
        <w:ind w:firstLine="720"/>
        <w:rPr>
          <w:rFonts w:ascii="Times New Roman" w:hAnsi="Times New Roman"/>
        </w:rPr>
      </w:pPr>
      <w:r w:rsidRPr="00ED3130">
        <w:rPr>
          <w:rStyle w:val="Strong"/>
          <w:rtl/>
        </w:rPr>
        <w:t>إلى أي مدى يمكن الاستفادة من تجربة مشروع مسار في تطوير أساليب إدارة المشاريع الحكومية الكبرى؟</w:t>
      </w:r>
      <w:r w:rsidRPr="00ED3130">
        <w:rPr>
          <w:rtl/>
        </w:rPr>
        <w:t xml:space="preserve"> </w:t>
      </w:r>
    </w:p>
    <w:p w14:paraId="25527AB4" w14:textId="77777777" w:rsidR="006F0D5B" w:rsidRPr="00ED3130" w:rsidRDefault="006F0D5B" w:rsidP="007E1A63">
      <w:pPr>
        <w:numPr>
          <w:ilvl w:val="0"/>
          <w:numId w:val="3"/>
        </w:numPr>
        <w:spacing w:before="100" w:beforeAutospacing="1" w:after="100" w:afterAutospacing="1"/>
        <w:ind w:firstLine="720"/>
        <w:rPr>
          <w:rFonts w:ascii="Times New Roman" w:hAnsi="Times New Roman"/>
        </w:rPr>
      </w:pPr>
      <w:r w:rsidRPr="00ED3130">
        <w:rPr>
          <w:rStyle w:val="Strong"/>
          <w:rtl/>
        </w:rPr>
        <w:t>ما ملامح الإطار المقترح لتطبيق</w:t>
      </w:r>
      <w:r w:rsidRPr="00ED3130">
        <w:rPr>
          <w:rStyle w:val="Strong"/>
          <w:rFonts w:ascii="Times New Roman" w:hAnsi="Times New Roman"/>
          <w:rtl/>
        </w:rPr>
        <w:t xml:space="preserve"> </w:t>
      </w:r>
      <w:r w:rsidRPr="00ED3130">
        <w:rPr>
          <w:rStyle w:val="Strong"/>
          <w:rFonts w:ascii="Times New Roman" w:hAnsi="Times New Roman"/>
        </w:rPr>
        <w:t>Lean-Agile</w:t>
      </w:r>
      <w:r w:rsidRPr="00ED3130">
        <w:rPr>
          <w:rStyle w:val="Strong"/>
          <w:rFonts w:ascii="Times New Roman" w:hAnsi="Times New Roman"/>
          <w:rtl/>
        </w:rPr>
        <w:t xml:space="preserve"> </w:t>
      </w:r>
      <w:r w:rsidRPr="00ED3130">
        <w:rPr>
          <w:rStyle w:val="Strong"/>
          <w:rtl/>
        </w:rPr>
        <w:t>في المشاريع الكبرى في مكة المكرمة؟</w:t>
      </w:r>
      <w:r w:rsidRPr="00ED3130">
        <w:rPr>
          <w:rFonts w:ascii="Times New Roman" w:hAnsi="Times New Roman"/>
        </w:rPr>
        <w:br/>
      </w:r>
      <w:r w:rsidRPr="00ED3130">
        <w:rPr>
          <w:rtl/>
        </w:rPr>
        <w:t>وكيف يمكن أن يسهم هذا الإطار في تحسين الأداء الزمني مستقبلًا؟</w:t>
      </w:r>
    </w:p>
    <w:p w14:paraId="4A32C0A3" w14:textId="77777777" w:rsidR="003E00D1" w:rsidRPr="00DD7CFD" w:rsidRDefault="003E00D1" w:rsidP="00DD7CFD">
      <w:pPr>
        <w:pStyle w:val="Heading1"/>
      </w:pPr>
      <w:bookmarkStart w:id="12" w:name="_Toc225534949"/>
      <w:bookmarkStart w:id="13" w:name="_Toc235149596"/>
      <w:r w:rsidRPr="00DD7CFD">
        <w:rPr>
          <w:rStyle w:val="Strong"/>
          <w:b/>
          <w:bCs/>
          <w:rtl/>
        </w:rPr>
        <w:lastRenderedPageBreak/>
        <w:t>فروض الدراسة</w:t>
      </w:r>
      <w:bookmarkEnd w:id="12"/>
      <w:bookmarkEnd w:id="13"/>
    </w:p>
    <w:p w14:paraId="59E037EB" w14:textId="77777777" w:rsidR="00B76CB8" w:rsidRPr="00677830" w:rsidRDefault="00B76CB8" w:rsidP="00F95601">
      <w:pPr>
        <w:rPr>
          <w:rFonts w:eastAsia="Times New Roman"/>
          <w:kern w:val="0"/>
          <w14:ligatures w14:val="none"/>
        </w:rPr>
      </w:pPr>
      <w:r w:rsidRPr="00677830">
        <w:rPr>
          <w:rFonts w:eastAsia="Times New Roman"/>
          <w:kern w:val="0"/>
          <w:rtl/>
          <w14:ligatures w14:val="none"/>
        </w:rPr>
        <w:t>نظرًا لاعتماد الدراسة على المنهج المختلط، تم صياغة الفروض لاختبار العلاقة بين منهجية</w:t>
      </w:r>
      <w:r w:rsidRPr="00677830">
        <w:rPr>
          <w:rFonts w:eastAsia="Times New Roman"/>
          <w:kern w:val="0"/>
          <w14:ligatures w14:val="none"/>
        </w:rPr>
        <w:t xml:space="preserve"> (Lean-Agile) </w:t>
      </w:r>
      <w:r w:rsidRPr="00677830">
        <w:rPr>
          <w:rFonts w:eastAsia="Times New Roman"/>
          <w:kern w:val="0"/>
          <w:rtl/>
          <w14:ligatures w14:val="none"/>
        </w:rPr>
        <w:t>والأداء الزمني، في ضوء متغيرات مثل المرونة الإدارية، وسرعة اتخاذ القرار، والتنسيق بين الجهات، مع مراعاة اختلاف نماذج الحوكمة في المشاريع الكبرى بمكة المكرمة</w:t>
      </w:r>
      <w:r w:rsidRPr="00677830">
        <w:rPr>
          <w:rFonts w:eastAsia="Times New Roman"/>
          <w:kern w:val="0"/>
          <w14:ligatures w14:val="none"/>
        </w:rPr>
        <w:t>.</w:t>
      </w:r>
    </w:p>
    <w:p w14:paraId="49B4304F" w14:textId="4DC00081" w:rsidR="003E00D1" w:rsidRPr="00677830" w:rsidRDefault="003E00D1" w:rsidP="00F95601">
      <w:pPr>
        <w:rPr>
          <w:rFonts w:ascii="Times New Roman" w:hAnsi="Times New Roman"/>
        </w:rPr>
      </w:pPr>
      <w:r w:rsidRPr="00677830">
        <w:rPr>
          <w:rStyle w:val="Strong"/>
          <w:sz w:val="20"/>
          <w:szCs w:val="32"/>
          <w:rtl/>
        </w:rPr>
        <w:t>أولًا: الفرضية الرئيسة</w:t>
      </w:r>
    </w:p>
    <w:p w14:paraId="5636BC5E" w14:textId="261669D5" w:rsidR="003E00D1" w:rsidRPr="00677830" w:rsidRDefault="003E00D1" w:rsidP="00F95601">
      <w:pPr>
        <w:pStyle w:val="NormalWeb"/>
        <w:rPr>
          <w:rFonts w:cs="Simplified Arabic"/>
          <w:sz w:val="28"/>
          <w:szCs w:val="28"/>
        </w:rPr>
      </w:pPr>
      <w:r w:rsidRPr="00677830">
        <w:rPr>
          <w:rStyle w:val="Strong"/>
          <w:rFonts w:ascii="Simplified Arabic" w:hAnsi="Simplified Arabic" w:cs="Simplified Arabic"/>
          <w:sz w:val="28"/>
          <w:szCs w:val="28"/>
          <w:rtl/>
        </w:rPr>
        <w:t>يوجد تأثير ذو دلالة إحصائية لتطبيق منهجية</w:t>
      </w:r>
      <w:r w:rsidRPr="00677830">
        <w:rPr>
          <w:rStyle w:val="Strong"/>
          <w:rFonts w:cs="Simplified Arabic"/>
          <w:sz w:val="28"/>
          <w:szCs w:val="28"/>
          <w:rtl/>
        </w:rPr>
        <w:t xml:space="preserve"> </w:t>
      </w:r>
      <w:r w:rsidRPr="00677830">
        <w:rPr>
          <w:rStyle w:val="Strong"/>
          <w:rFonts w:cs="Simplified Arabic"/>
          <w:sz w:val="28"/>
          <w:szCs w:val="28"/>
        </w:rPr>
        <w:t>Lean-Agile</w:t>
      </w:r>
      <w:r w:rsidRPr="00677830">
        <w:rPr>
          <w:rStyle w:val="Strong"/>
          <w:rFonts w:cs="Simplified Arabic"/>
          <w:sz w:val="28"/>
          <w:szCs w:val="28"/>
          <w:rtl/>
        </w:rPr>
        <w:t xml:space="preserve"> </w:t>
      </w:r>
      <w:r w:rsidRPr="00677830">
        <w:rPr>
          <w:rStyle w:val="Strong"/>
          <w:rFonts w:ascii="Simplified Arabic" w:hAnsi="Simplified Arabic" w:cs="Simplified Arabic"/>
          <w:sz w:val="28"/>
          <w:szCs w:val="28"/>
          <w:rtl/>
        </w:rPr>
        <w:t>على تحسين الأداء الزمني للمشاريع الإنشائية الكبرى في مكة المكرمة</w:t>
      </w:r>
      <w:r w:rsidRPr="00677830">
        <w:rPr>
          <w:rStyle w:val="Strong"/>
          <w:rFonts w:cs="Simplified Arabic"/>
          <w:sz w:val="28"/>
          <w:szCs w:val="28"/>
          <w:rtl/>
        </w:rPr>
        <w:t>.</w:t>
      </w:r>
    </w:p>
    <w:p w14:paraId="0CE55145" w14:textId="77777777" w:rsidR="003E00D1" w:rsidRPr="00677830" w:rsidRDefault="003E00D1" w:rsidP="00F95601">
      <w:pPr>
        <w:rPr>
          <w:rFonts w:ascii="Times New Roman" w:hAnsi="Times New Roman"/>
        </w:rPr>
      </w:pPr>
      <w:r w:rsidRPr="00677830">
        <w:rPr>
          <w:rStyle w:val="Strong"/>
          <w:sz w:val="20"/>
          <w:szCs w:val="32"/>
          <w:rtl/>
        </w:rPr>
        <w:t>ثانيًا: الفروض الفرعية</w:t>
      </w:r>
    </w:p>
    <w:p w14:paraId="3BFAE878" w14:textId="77777777" w:rsidR="003E00D1" w:rsidRPr="00677830" w:rsidRDefault="003E00D1" w:rsidP="007E1A63">
      <w:pPr>
        <w:pStyle w:val="NormalWeb"/>
        <w:numPr>
          <w:ilvl w:val="0"/>
          <w:numId w:val="18"/>
        </w:numPr>
        <w:ind w:firstLine="720"/>
        <w:rPr>
          <w:rFonts w:cs="Simplified Arabic"/>
          <w:sz w:val="28"/>
          <w:szCs w:val="28"/>
        </w:rPr>
      </w:pPr>
      <w:r w:rsidRPr="00677830">
        <w:rPr>
          <w:rFonts w:ascii="Simplified Arabic" w:hAnsi="Simplified Arabic" w:cs="Simplified Arabic"/>
          <w:sz w:val="28"/>
          <w:szCs w:val="28"/>
          <w:rtl/>
        </w:rPr>
        <w:t>توجد فروق ذات دلالة إحصائية في مستوى تطبيق منهجية</w:t>
      </w:r>
      <w:r w:rsidRPr="00677830">
        <w:rPr>
          <w:rFonts w:cs="Simplified Arabic"/>
          <w:sz w:val="28"/>
          <w:szCs w:val="28"/>
          <w:rtl/>
        </w:rPr>
        <w:t xml:space="preserve"> </w:t>
      </w:r>
      <w:r w:rsidRPr="00677830">
        <w:rPr>
          <w:rFonts w:cs="Simplified Arabic"/>
          <w:sz w:val="28"/>
          <w:szCs w:val="28"/>
        </w:rPr>
        <w:t>Lean-Agile</w:t>
      </w:r>
      <w:r w:rsidRPr="00677830">
        <w:rPr>
          <w:rFonts w:cs="Simplified Arabic"/>
          <w:sz w:val="28"/>
          <w:szCs w:val="28"/>
          <w:rtl/>
        </w:rPr>
        <w:t xml:space="preserve"> </w:t>
      </w:r>
      <w:r w:rsidRPr="00677830">
        <w:rPr>
          <w:rFonts w:ascii="Simplified Arabic" w:hAnsi="Simplified Arabic" w:cs="Simplified Arabic"/>
          <w:sz w:val="28"/>
          <w:szCs w:val="28"/>
          <w:rtl/>
        </w:rPr>
        <w:t>بين مشروع التوسعة السعودية الثالثة للحرم المكي ومشروع مسار</w:t>
      </w:r>
      <w:r w:rsidRPr="00677830">
        <w:rPr>
          <w:rFonts w:cs="Simplified Arabic"/>
          <w:sz w:val="28"/>
          <w:szCs w:val="28"/>
          <w:rtl/>
        </w:rPr>
        <w:t>.</w:t>
      </w:r>
    </w:p>
    <w:p w14:paraId="00699FF9" w14:textId="77777777" w:rsidR="003E00D1" w:rsidRPr="00677830" w:rsidRDefault="003E00D1" w:rsidP="007E1A63">
      <w:pPr>
        <w:pStyle w:val="NormalWeb"/>
        <w:numPr>
          <w:ilvl w:val="0"/>
          <w:numId w:val="18"/>
        </w:numPr>
        <w:ind w:firstLine="720"/>
        <w:rPr>
          <w:rFonts w:cs="Simplified Arabic"/>
          <w:sz w:val="28"/>
          <w:szCs w:val="28"/>
        </w:rPr>
      </w:pPr>
      <w:r w:rsidRPr="00677830">
        <w:rPr>
          <w:rFonts w:ascii="Simplified Arabic" w:hAnsi="Simplified Arabic" w:cs="Simplified Arabic"/>
          <w:sz w:val="28"/>
          <w:szCs w:val="28"/>
          <w:rtl/>
        </w:rPr>
        <w:t>توجد علاقة إيجابية ذات دلالة إحصائية بين مستوى تطبيق</w:t>
      </w:r>
      <w:r w:rsidRPr="00677830">
        <w:rPr>
          <w:rFonts w:cs="Simplified Arabic"/>
          <w:sz w:val="28"/>
          <w:szCs w:val="28"/>
          <w:rtl/>
        </w:rPr>
        <w:t xml:space="preserve"> </w:t>
      </w:r>
      <w:r w:rsidRPr="00677830">
        <w:rPr>
          <w:rFonts w:cs="Simplified Arabic"/>
          <w:sz w:val="28"/>
          <w:szCs w:val="28"/>
        </w:rPr>
        <w:t>Lean-Agile</w:t>
      </w:r>
      <w:r w:rsidRPr="00677830">
        <w:rPr>
          <w:rFonts w:cs="Simplified Arabic"/>
          <w:sz w:val="28"/>
          <w:szCs w:val="28"/>
          <w:rtl/>
        </w:rPr>
        <w:t xml:space="preserve"> </w:t>
      </w:r>
      <w:r w:rsidRPr="00677830">
        <w:rPr>
          <w:rFonts w:ascii="Simplified Arabic" w:hAnsi="Simplified Arabic" w:cs="Simplified Arabic"/>
          <w:sz w:val="28"/>
          <w:szCs w:val="28"/>
          <w:rtl/>
        </w:rPr>
        <w:t>وسرعة اتخاذ القرار في المشاريع الكبرى</w:t>
      </w:r>
      <w:r w:rsidRPr="00677830">
        <w:rPr>
          <w:rFonts w:cs="Simplified Arabic"/>
          <w:sz w:val="28"/>
          <w:szCs w:val="28"/>
          <w:rtl/>
        </w:rPr>
        <w:t>.</w:t>
      </w:r>
    </w:p>
    <w:p w14:paraId="477EB076" w14:textId="77777777" w:rsidR="003E00D1" w:rsidRPr="00677830" w:rsidRDefault="003E00D1" w:rsidP="007E1A63">
      <w:pPr>
        <w:pStyle w:val="NormalWeb"/>
        <w:numPr>
          <w:ilvl w:val="0"/>
          <w:numId w:val="18"/>
        </w:numPr>
        <w:ind w:firstLine="720"/>
        <w:rPr>
          <w:rFonts w:cs="Simplified Arabic"/>
          <w:sz w:val="28"/>
          <w:szCs w:val="28"/>
        </w:rPr>
      </w:pPr>
      <w:r w:rsidRPr="00677830">
        <w:rPr>
          <w:rFonts w:ascii="Simplified Arabic" w:hAnsi="Simplified Arabic" w:cs="Simplified Arabic"/>
          <w:sz w:val="28"/>
          <w:szCs w:val="28"/>
          <w:rtl/>
        </w:rPr>
        <w:t>توجد علاقة إيجابية بين تطبيق</w:t>
      </w:r>
      <w:r w:rsidRPr="00677830">
        <w:rPr>
          <w:rFonts w:cs="Simplified Arabic"/>
          <w:sz w:val="28"/>
          <w:szCs w:val="28"/>
          <w:rtl/>
        </w:rPr>
        <w:t xml:space="preserve"> </w:t>
      </w:r>
      <w:r w:rsidRPr="00677830">
        <w:rPr>
          <w:rFonts w:cs="Simplified Arabic"/>
          <w:sz w:val="28"/>
          <w:szCs w:val="28"/>
        </w:rPr>
        <w:t>Lean-Agile</w:t>
      </w:r>
      <w:r w:rsidRPr="00677830">
        <w:rPr>
          <w:rFonts w:cs="Simplified Arabic"/>
          <w:sz w:val="28"/>
          <w:szCs w:val="28"/>
          <w:rtl/>
        </w:rPr>
        <w:t xml:space="preserve"> </w:t>
      </w:r>
      <w:r w:rsidRPr="00677830">
        <w:rPr>
          <w:rFonts w:ascii="Simplified Arabic" w:hAnsi="Simplified Arabic" w:cs="Simplified Arabic"/>
          <w:sz w:val="28"/>
          <w:szCs w:val="28"/>
          <w:rtl/>
        </w:rPr>
        <w:t>ومستوى التنسيق بين الجهات المختلفة داخل المشروع</w:t>
      </w:r>
      <w:r w:rsidRPr="00677830">
        <w:rPr>
          <w:rFonts w:cs="Simplified Arabic"/>
          <w:sz w:val="28"/>
          <w:szCs w:val="28"/>
          <w:rtl/>
        </w:rPr>
        <w:t>.</w:t>
      </w:r>
    </w:p>
    <w:p w14:paraId="423C1333" w14:textId="77FC24D5" w:rsidR="003E00D1" w:rsidRPr="00677830" w:rsidRDefault="003E00D1" w:rsidP="007E1A63">
      <w:pPr>
        <w:pStyle w:val="NormalWeb"/>
        <w:numPr>
          <w:ilvl w:val="0"/>
          <w:numId w:val="18"/>
        </w:numPr>
        <w:ind w:firstLine="720"/>
        <w:rPr>
          <w:rFonts w:cs="Simplified Arabic"/>
          <w:sz w:val="28"/>
          <w:szCs w:val="28"/>
        </w:rPr>
      </w:pPr>
      <w:r w:rsidRPr="00677830">
        <w:rPr>
          <w:rFonts w:ascii="Simplified Arabic" w:hAnsi="Simplified Arabic" w:cs="Simplified Arabic"/>
          <w:sz w:val="28"/>
          <w:szCs w:val="28"/>
          <w:rtl/>
        </w:rPr>
        <w:t>يسهم تطبيق</w:t>
      </w:r>
      <w:r w:rsidRPr="00677830">
        <w:rPr>
          <w:rFonts w:cs="Simplified Arabic"/>
          <w:sz w:val="28"/>
          <w:szCs w:val="28"/>
          <w:rtl/>
        </w:rPr>
        <w:t xml:space="preserve"> </w:t>
      </w:r>
      <w:r w:rsidRPr="00677830">
        <w:rPr>
          <w:rFonts w:cs="Simplified Arabic"/>
          <w:sz w:val="28"/>
          <w:szCs w:val="28"/>
        </w:rPr>
        <w:t>Lean-Agile</w:t>
      </w:r>
      <w:r w:rsidRPr="00677830">
        <w:rPr>
          <w:rFonts w:cs="Simplified Arabic"/>
          <w:sz w:val="28"/>
          <w:szCs w:val="28"/>
          <w:rtl/>
        </w:rPr>
        <w:t xml:space="preserve"> </w:t>
      </w:r>
      <w:r w:rsidRPr="00677830">
        <w:rPr>
          <w:rFonts w:ascii="Simplified Arabic" w:hAnsi="Simplified Arabic" w:cs="Simplified Arabic"/>
          <w:sz w:val="28"/>
          <w:szCs w:val="28"/>
          <w:rtl/>
        </w:rPr>
        <w:t>في تقليل الفجوة الزمنية بين الخطة الزمنية المعتمدة والتنفيذ الفعلي</w:t>
      </w:r>
      <w:r w:rsidRPr="00677830">
        <w:rPr>
          <w:rFonts w:cs="Simplified Arabic"/>
          <w:sz w:val="28"/>
          <w:szCs w:val="28"/>
          <w:rtl/>
        </w:rPr>
        <w:t>.</w:t>
      </w:r>
    </w:p>
    <w:p w14:paraId="51423F3C" w14:textId="4E9EA0C4" w:rsidR="003E00D1" w:rsidRPr="00677830" w:rsidRDefault="003E00D1" w:rsidP="007E1A63">
      <w:pPr>
        <w:pStyle w:val="NormalWeb"/>
        <w:numPr>
          <w:ilvl w:val="0"/>
          <w:numId w:val="18"/>
        </w:numPr>
        <w:ind w:firstLine="720"/>
        <w:rPr>
          <w:rFonts w:cs="Simplified Arabic"/>
          <w:sz w:val="28"/>
          <w:szCs w:val="28"/>
        </w:rPr>
      </w:pPr>
      <w:r w:rsidRPr="00677830">
        <w:rPr>
          <w:rFonts w:ascii="Simplified Arabic" w:hAnsi="Simplified Arabic" w:cs="Simplified Arabic"/>
          <w:sz w:val="28"/>
          <w:szCs w:val="28"/>
          <w:rtl/>
        </w:rPr>
        <w:t>تواجه المشاريع الحكومية ذات الطابع التشغيلي المستمر (مثل التوسعة الثالثة للحرم) تحديات أكبر في تطبيق</w:t>
      </w:r>
      <w:r w:rsidRPr="00677830">
        <w:rPr>
          <w:rFonts w:cs="Simplified Arabic"/>
          <w:sz w:val="28"/>
          <w:szCs w:val="28"/>
          <w:rtl/>
        </w:rPr>
        <w:t xml:space="preserve"> </w:t>
      </w:r>
      <w:r w:rsidRPr="00677830">
        <w:rPr>
          <w:rFonts w:cs="Simplified Arabic"/>
          <w:sz w:val="28"/>
          <w:szCs w:val="28"/>
        </w:rPr>
        <w:t>Lean-Agile</w:t>
      </w:r>
      <w:r w:rsidRPr="00677830">
        <w:rPr>
          <w:rFonts w:cs="Simplified Arabic"/>
          <w:sz w:val="28"/>
          <w:szCs w:val="28"/>
          <w:rtl/>
        </w:rPr>
        <w:t xml:space="preserve"> </w:t>
      </w:r>
      <w:r w:rsidRPr="00677830">
        <w:rPr>
          <w:rFonts w:ascii="Simplified Arabic" w:hAnsi="Simplified Arabic" w:cs="Simplified Arabic"/>
          <w:sz w:val="28"/>
          <w:szCs w:val="28"/>
          <w:rtl/>
        </w:rPr>
        <w:t>مقارنة بالمشاريع التطويرية</w:t>
      </w:r>
      <w:r w:rsidRPr="00677830">
        <w:rPr>
          <w:rFonts w:cs="Simplified Arabic"/>
          <w:sz w:val="28"/>
          <w:szCs w:val="28"/>
          <w:rtl/>
        </w:rPr>
        <w:t>.</w:t>
      </w:r>
    </w:p>
    <w:p w14:paraId="563DE513" w14:textId="3F0E6F9B" w:rsidR="003E00D1" w:rsidRPr="00677830" w:rsidRDefault="003E00D1" w:rsidP="007E1A63">
      <w:pPr>
        <w:pStyle w:val="NormalWeb"/>
        <w:numPr>
          <w:ilvl w:val="0"/>
          <w:numId w:val="18"/>
        </w:numPr>
        <w:ind w:firstLine="720"/>
        <w:rPr>
          <w:rFonts w:cs="Simplified Arabic"/>
          <w:sz w:val="28"/>
          <w:szCs w:val="28"/>
        </w:rPr>
      </w:pPr>
      <w:r w:rsidRPr="00677830">
        <w:rPr>
          <w:rFonts w:ascii="Simplified Arabic" w:hAnsi="Simplified Arabic" w:cs="Simplified Arabic"/>
          <w:sz w:val="28"/>
          <w:szCs w:val="28"/>
          <w:rtl/>
        </w:rPr>
        <w:t>توجد فروق ذات دلالة إحصائية في الأداء الزمني بين المشروعين تعزى إلى اختلاف نموذج الحوكمة</w:t>
      </w:r>
      <w:r w:rsidRPr="00677830">
        <w:rPr>
          <w:rFonts w:cs="Simplified Arabic"/>
          <w:sz w:val="28"/>
          <w:szCs w:val="28"/>
          <w:rtl/>
        </w:rPr>
        <w:t>.</w:t>
      </w:r>
    </w:p>
    <w:p w14:paraId="51546C4C" w14:textId="5ADDC7EE" w:rsidR="003E00D1" w:rsidRPr="00677830" w:rsidRDefault="003E00D1" w:rsidP="007E1A63">
      <w:pPr>
        <w:pStyle w:val="NormalWeb"/>
        <w:numPr>
          <w:ilvl w:val="0"/>
          <w:numId w:val="18"/>
        </w:numPr>
        <w:ind w:firstLine="720"/>
        <w:rPr>
          <w:rFonts w:cs="Simplified Arabic"/>
          <w:sz w:val="28"/>
          <w:szCs w:val="28"/>
        </w:rPr>
      </w:pPr>
      <w:r w:rsidRPr="00677830">
        <w:rPr>
          <w:rFonts w:ascii="Simplified Arabic" w:hAnsi="Simplified Arabic" w:cs="Simplified Arabic"/>
          <w:sz w:val="28"/>
          <w:szCs w:val="28"/>
          <w:rtl/>
        </w:rPr>
        <w:t>توجد علاقة إيجابية بين تقليل الهدر</w:t>
      </w:r>
      <w:r w:rsidRPr="00677830">
        <w:rPr>
          <w:rFonts w:cs="Simplified Arabic"/>
          <w:sz w:val="28"/>
          <w:szCs w:val="28"/>
          <w:rtl/>
        </w:rPr>
        <w:t xml:space="preserve"> (</w:t>
      </w:r>
      <w:r w:rsidRPr="00677830">
        <w:rPr>
          <w:rFonts w:cs="Simplified Arabic"/>
          <w:sz w:val="28"/>
          <w:szCs w:val="28"/>
        </w:rPr>
        <w:t>Waste Reduction</w:t>
      </w:r>
      <w:r w:rsidRPr="00677830">
        <w:rPr>
          <w:rFonts w:cs="Simplified Arabic"/>
          <w:sz w:val="28"/>
          <w:szCs w:val="28"/>
          <w:rtl/>
        </w:rPr>
        <w:t xml:space="preserve">) </w:t>
      </w:r>
      <w:r w:rsidRPr="00677830">
        <w:rPr>
          <w:rFonts w:ascii="Simplified Arabic" w:hAnsi="Simplified Arabic" w:cs="Simplified Arabic"/>
          <w:sz w:val="28"/>
          <w:szCs w:val="28"/>
          <w:rtl/>
        </w:rPr>
        <w:t>وتحسن الأداء الزمني في المشاريع الكبرى</w:t>
      </w:r>
      <w:r w:rsidRPr="00677830">
        <w:rPr>
          <w:rFonts w:cs="Simplified Arabic"/>
          <w:sz w:val="28"/>
          <w:szCs w:val="28"/>
          <w:rtl/>
        </w:rPr>
        <w:t>.</w:t>
      </w:r>
    </w:p>
    <w:p w14:paraId="3D76104C" w14:textId="4E718997" w:rsidR="003E00D1" w:rsidRPr="00677830" w:rsidRDefault="003E00D1" w:rsidP="007E1A63">
      <w:pPr>
        <w:pStyle w:val="NormalWeb"/>
        <w:numPr>
          <w:ilvl w:val="0"/>
          <w:numId w:val="18"/>
        </w:numPr>
        <w:ind w:firstLine="720"/>
        <w:rPr>
          <w:rFonts w:cs="Simplified Arabic"/>
          <w:sz w:val="28"/>
          <w:szCs w:val="28"/>
        </w:rPr>
      </w:pPr>
      <w:r w:rsidRPr="00677830">
        <w:rPr>
          <w:rFonts w:ascii="Simplified Arabic" w:hAnsi="Simplified Arabic" w:cs="Simplified Arabic"/>
          <w:sz w:val="28"/>
          <w:szCs w:val="28"/>
          <w:rtl/>
        </w:rPr>
        <w:t>يسهم تمكين فرق العمل</w:t>
      </w:r>
      <w:r w:rsidRPr="00677830">
        <w:rPr>
          <w:rFonts w:cs="Simplified Arabic"/>
          <w:sz w:val="28"/>
          <w:szCs w:val="28"/>
          <w:rtl/>
        </w:rPr>
        <w:t xml:space="preserve"> (</w:t>
      </w:r>
      <w:r w:rsidRPr="00677830">
        <w:rPr>
          <w:rFonts w:cs="Simplified Arabic"/>
          <w:sz w:val="28"/>
          <w:szCs w:val="28"/>
        </w:rPr>
        <w:t>Empowerment</w:t>
      </w:r>
      <w:r w:rsidRPr="00677830">
        <w:rPr>
          <w:rFonts w:cs="Simplified Arabic"/>
          <w:sz w:val="28"/>
          <w:szCs w:val="28"/>
          <w:rtl/>
        </w:rPr>
        <w:t xml:space="preserve">) </w:t>
      </w:r>
      <w:r w:rsidRPr="00677830">
        <w:rPr>
          <w:rFonts w:ascii="Simplified Arabic" w:hAnsi="Simplified Arabic" w:cs="Simplified Arabic"/>
          <w:sz w:val="28"/>
          <w:szCs w:val="28"/>
          <w:rtl/>
        </w:rPr>
        <w:t>في تحسين سرعة معالجة المشكلات الميدانية وتقليل التأخير</w:t>
      </w:r>
      <w:r w:rsidRPr="00677830">
        <w:rPr>
          <w:rFonts w:cs="Simplified Arabic"/>
          <w:sz w:val="28"/>
          <w:szCs w:val="28"/>
          <w:rtl/>
        </w:rPr>
        <w:t>.</w:t>
      </w:r>
    </w:p>
    <w:p w14:paraId="526963D2" w14:textId="0C7A83F3" w:rsidR="003E00D1" w:rsidRDefault="003E00D1" w:rsidP="007E1A63">
      <w:pPr>
        <w:pStyle w:val="NormalWeb"/>
        <w:numPr>
          <w:ilvl w:val="0"/>
          <w:numId w:val="18"/>
        </w:numPr>
        <w:ind w:firstLine="720"/>
        <w:rPr>
          <w:rFonts w:cs="Simplified Arabic"/>
          <w:sz w:val="28"/>
          <w:szCs w:val="28"/>
        </w:rPr>
      </w:pPr>
      <w:r w:rsidRPr="00677830">
        <w:rPr>
          <w:rFonts w:ascii="Simplified Arabic" w:hAnsi="Simplified Arabic" w:cs="Simplified Arabic"/>
          <w:sz w:val="28"/>
          <w:szCs w:val="28"/>
          <w:rtl/>
        </w:rPr>
        <w:t>توجد علاقة إيجابية بين مرونة الهيكل الإداري وتحسن الأداء الزمني للمشاريع</w:t>
      </w:r>
      <w:r w:rsidRPr="00677830">
        <w:rPr>
          <w:rFonts w:cs="Simplified Arabic"/>
          <w:sz w:val="28"/>
          <w:szCs w:val="28"/>
          <w:rtl/>
        </w:rPr>
        <w:t>.</w:t>
      </w:r>
    </w:p>
    <w:p w14:paraId="0A23C161" w14:textId="11B93700" w:rsidR="00F95601" w:rsidRPr="006105DB" w:rsidRDefault="00F95601" w:rsidP="00ED3130">
      <w:pPr>
        <w:pStyle w:val="Heading1"/>
        <w:ind w:firstLine="0"/>
        <w:rPr>
          <w:rtl/>
        </w:rPr>
      </w:pPr>
      <w:bookmarkStart w:id="14" w:name="_Toc235149597"/>
      <w:r w:rsidRPr="006105DB">
        <w:rPr>
          <w:rFonts w:hint="cs"/>
          <w:rtl/>
        </w:rPr>
        <w:lastRenderedPageBreak/>
        <w:t>النظرية العلمية المتبعة</w:t>
      </w:r>
      <w:bookmarkEnd w:id="14"/>
      <w:r w:rsidRPr="006105DB">
        <w:rPr>
          <w:rFonts w:hint="cs"/>
          <w:rtl/>
        </w:rPr>
        <w:t xml:space="preserve">  </w:t>
      </w:r>
    </w:p>
    <w:p w14:paraId="4242C8F5" w14:textId="2C5D5BE9" w:rsidR="00F95601" w:rsidRDefault="00F95601" w:rsidP="00F95601">
      <w:pPr>
        <w:rPr>
          <w:rtl/>
          <w:lang w:bidi="ar-EG"/>
        </w:rPr>
      </w:pPr>
      <w:r>
        <w:rPr>
          <w:rtl/>
          <w:lang w:bidi="ar-EG"/>
        </w:rPr>
        <w:t>استندت هذه الدراسة إلى المنهجية البراغماتية (</w:t>
      </w:r>
      <w:r>
        <w:rPr>
          <w:lang w:bidi="ar-EG"/>
        </w:rPr>
        <w:t>Pragmatism</w:t>
      </w:r>
      <w:r>
        <w:rPr>
          <w:rtl/>
          <w:lang w:bidi="ar-EG"/>
        </w:rPr>
        <w:t>) بوصفها الأساس الفلسفي الذي يوجه تصميم البحث وإجراءاته، وذلك لكونها من أكثر الفلسفات العلمية ملاءمة للدراسات التي تعتمد على المنهج المختلط (</w:t>
      </w:r>
      <w:r>
        <w:rPr>
          <w:lang w:bidi="ar-EG"/>
        </w:rPr>
        <w:t>Mixed Method</w:t>
      </w:r>
      <w:r>
        <w:rPr>
          <w:rtl/>
          <w:lang w:bidi="ar-EG"/>
        </w:rPr>
        <w:t>). وترتكز البراغماتية على أن اختيار أساليب البحث يجب أن يخدم طبيعة المشكلة البحثية ويحقق أهداف الدراسة، دون التقيد بمنهج واحد، مما يسمح للباحث باستخدام الأدوات والإجراءات الأكثر قدرة على تفسير الظاهرة محل الدراسة وتحليلها بصورة شاملة.</w:t>
      </w:r>
    </w:p>
    <w:p w14:paraId="62C5523A" w14:textId="38C530F4" w:rsidR="00F95601" w:rsidRDefault="00F95601" w:rsidP="00F95601">
      <w:pPr>
        <w:rPr>
          <w:rtl/>
          <w:lang w:bidi="ar-EG"/>
        </w:rPr>
      </w:pPr>
      <w:r>
        <w:rPr>
          <w:rtl/>
          <w:lang w:bidi="ar-EG"/>
        </w:rPr>
        <w:t xml:space="preserve">وانطلاقًا من هذا الأساس، اعتمدت الدراسة على الدمج بين المنهجين النوعي والكمي بهدف الوصول إلى فهم أكثر عمقًا للعلاقة بين تطبيق منهجية </w:t>
      </w:r>
      <w:r>
        <w:rPr>
          <w:lang w:bidi="ar-EG"/>
        </w:rPr>
        <w:t>Lean-Agile</w:t>
      </w:r>
      <w:r>
        <w:rPr>
          <w:rtl/>
          <w:lang w:bidi="ar-EG"/>
        </w:rPr>
        <w:t xml:space="preserve"> والأداء الزمني في المشاريع الكبرى، مع مراعاة اختلاف نماذج الحوكمة بين مشروع التوسعة الثالثة للحرم ومشروع مسار. فقد أتاح المنهج النوعي تفسير الجوانب الإدارية والتنظيمية والتحديات المرتبطة بآليات اتخاذ القرار، في حين وفر المنهج الكمي إمكانية قياس قوة العلاقات بين المتغيرات واختبار الفرضيات باستخدام الأساليب الإحصائية المناسبة.</w:t>
      </w:r>
    </w:p>
    <w:p w14:paraId="0F12A802" w14:textId="473167F4" w:rsidR="00F95601" w:rsidRDefault="00F95601" w:rsidP="00F95601">
      <w:pPr>
        <w:rPr>
          <w:rtl/>
          <w:lang w:bidi="ar-EG"/>
        </w:rPr>
      </w:pPr>
      <w:r>
        <w:rPr>
          <w:rtl/>
          <w:lang w:bidi="ar-EG"/>
        </w:rPr>
        <w:t>كما استندت الدراسة إلى مبدأ تكامل البيانات (</w:t>
      </w:r>
      <w:r>
        <w:rPr>
          <w:lang w:bidi="ar-EG"/>
        </w:rPr>
        <w:t>Data Integration</w:t>
      </w:r>
      <w:r>
        <w:rPr>
          <w:rtl/>
          <w:lang w:bidi="ar-EG"/>
        </w:rPr>
        <w:t>)، وهو أحد المبادئ الرئيسة في المنهجية البراغماتية، حيث تم جمع البيانات من خلال المقابلات شبه المنظمة والاستبيانات، ثم تحليل كل نوع من البيانات باستخدام الأدوات الملائمة له، قبل دمج النتائج في مرحلة التفسير النهائي. ويسهم هذا التكامل في تعزيز مصداقية النتائج من خلال المقارنة بين الأدلة النوعية والكمية، والوصول إلى استنتاجات أكثر شمولًا ودقة.</w:t>
      </w:r>
    </w:p>
    <w:p w14:paraId="4F4AD245" w14:textId="77777777" w:rsidR="00F95601" w:rsidRDefault="00F95601" w:rsidP="00F95601">
      <w:pPr>
        <w:rPr>
          <w:rtl/>
          <w:lang w:bidi="ar-EG"/>
        </w:rPr>
      </w:pPr>
      <w:r>
        <w:rPr>
          <w:rtl/>
          <w:lang w:bidi="ar-EG"/>
        </w:rPr>
        <w:t xml:space="preserve">وتتوافق هذه المنهجية أيضًا مع طبيعة الدراسات التطبيقية والمقارنة، إذ إن تقييم أثر تطبيق منهجية </w:t>
      </w:r>
      <w:r>
        <w:rPr>
          <w:lang w:bidi="ar-EG"/>
        </w:rPr>
        <w:t>Lean-Agile</w:t>
      </w:r>
      <w:r>
        <w:rPr>
          <w:rtl/>
          <w:lang w:bidi="ar-EG"/>
        </w:rPr>
        <w:t xml:space="preserve"> في بيئات تنظيمية مختلفة يتطلب الجمع بين تفسير السلوك الإداري وقياس مؤشرات الأداء الزمني بصورة موضوعية. كما أن المقارنة بين المشروعين تساعد في تحديد أوجه التشابه والاختلاف في ممارسات الإدارة والحوكمة، بما يدعم بناء نموذج تفسيري يوضح العوامل المؤثرة في نجاح تطبيق منهجية </w:t>
      </w:r>
      <w:r>
        <w:rPr>
          <w:lang w:bidi="ar-EG"/>
        </w:rPr>
        <w:t>Lean-Agile</w:t>
      </w:r>
      <w:r>
        <w:rPr>
          <w:rtl/>
          <w:lang w:bidi="ar-EG"/>
        </w:rPr>
        <w:t xml:space="preserve"> داخل المشاريع الكبرى.</w:t>
      </w:r>
    </w:p>
    <w:p w14:paraId="57AFFC56" w14:textId="12ACCF20" w:rsidR="00F95601" w:rsidRPr="00F95601" w:rsidRDefault="00F95601" w:rsidP="00F95601">
      <w:pPr>
        <w:rPr>
          <w:rtl/>
          <w:lang w:bidi="ar-EG"/>
        </w:rPr>
      </w:pPr>
      <w:r>
        <w:rPr>
          <w:rtl/>
          <w:lang w:bidi="ar-EG"/>
        </w:rPr>
        <w:t xml:space="preserve">وبناءً على ذلك، تُعد المنهجية البراغماتية الإطار العلمي الأنسب لهذه الدراسة، لما توفره من مرونة في اختيار أساليب البحث، وقدرة على الدمج بين البيانات النوعية والكمية، ودعم لإنتاج نتائج علمية ذات قيمة نظرية وتطبيقية. كما تسهم في تقديم توصيات عملية يمكن الاستفادة منها في تحسين الأداء الزمني للمشاريع الكبرى، وتعزيز فاعلية تطبيق منهجية </w:t>
      </w:r>
      <w:r>
        <w:rPr>
          <w:lang w:bidi="ar-EG"/>
        </w:rPr>
        <w:t>Lean-Agile</w:t>
      </w:r>
      <w:r>
        <w:rPr>
          <w:rtl/>
          <w:lang w:bidi="ar-EG"/>
        </w:rPr>
        <w:t xml:space="preserve"> في ظل اختلاف نماذج الحوكمة.</w:t>
      </w:r>
    </w:p>
    <w:p w14:paraId="7934F10E" w14:textId="77777777" w:rsidR="00F95601" w:rsidRPr="00DD7CFD" w:rsidRDefault="00F95601" w:rsidP="00DD7CFD">
      <w:pPr>
        <w:pStyle w:val="Heading1"/>
      </w:pPr>
      <w:bookmarkStart w:id="15" w:name="_Toc225534952"/>
      <w:bookmarkStart w:id="16" w:name="_Toc235149598"/>
      <w:r w:rsidRPr="00DD7CFD">
        <w:rPr>
          <w:rStyle w:val="Strong"/>
          <w:b/>
          <w:bCs/>
          <w:rtl/>
        </w:rPr>
        <w:lastRenderedPageBreak/>
        <w:t>المنطلقات النظرية للدراسة</w:t>
      </w:r>
      <w:bookmarkEnd w:id="15"/>
      <w:bookmarkEnd w:id="16"/>
    </w:p>
    <w:p w14:paraId="7F10AB28" w14:textId="77777777" w:rsidR="00F95601" w:rsidRPr="00677830" w:rsidRDefault="00F95601" w:rsidP="00F95601">
      <w:pPr>
        <w:pStyle w:val="NormalWeb"/>
        <w:rPr>
          <w:rFonts w:cs="Simplified Arabic"/>
          <w:sz w:val="28"/>
          <w:szCs w:val="28"/>
        </w:rPr>
      </w:pPr>
      <w:r w:rsidRPr="00677830">
        <w:rPr>
          <w:rFonts w:ascii="Simplified Arabic" w:hAnsi="Simplified Arabic" w:cs="Simplified Arabic"/>
          <w:sz w:val="28"/>
          <w:szCs w:val="28"/>
          <w:rtl/>
        </w:rPr>
        <w:t xml:space="preserve">تستند هذه الدراسة إلى مجموعة من الأطر النظرية التي تفسر العلاقة بين </w:t>
      </w:r>
      <w:r w:rsidRPr="00677830">
        <w:rPr>
          <w:rStyle w:val="Strong"/>
          <w:rFonts w:ascii="Simplified Arabic" w:hAnsi="Simplified Arabic" w:cs="Simplified Arabic"/>
          <w:sz w:val="28"/>
          <w:szCs w:val="28"/>
          <w:rtl/>
        </w:rPr>
        <w:t>المنهجيات الإدارية الحديثة</w:t>
      </w:r>
      <w:r w:rsidRPr="00677830">
        <w:rPr>
          <w:rStyle w:val="Strong"/>
          <w:rFonts w:cs="Simplified Arabic"/>
          <w:sz w:val="28"/>
          <w:szCs w:val="28"/>
          <w:rtl/>
        </w:rPr>
        <w:t>(</w:t>
      </w:r>
      <w:r w:rsidRPr="00677830">
        <w:rPr>
          <w:rStyle w:val="Strong"/>
          <w:rFonts w:cs="Simplified Arabic"/>
          <w:sz w:val="28"/>
          <w:szCs w:val="28"/>
        </w:rPr>
        <w:t>Lean- Agile</w:t>
      </w:r>
      <w:r w:rsidRPr="00677830">
        <w:rPr>
          <w:rStyle w:val="Strong"/>
          <w:rFonts w:cs="Simplified Arabic"/>
          <w:sz w:val="28"/>
          <w:szCs w:val="28"/>
          <w:rtl/>
        </w:rPr>
        <w:t>)</w:t>
      </w:r>
      <w:r w:rsidRPr="00677830">
        <w:rPr>
          <w:rFonts w:cs="Simplified Arabic"/>
          <w:sz w:val="28"/>
          <w:szCs w:val="28"/>
          <w:rtl/>
        </w:rPr>
        <w:t xml:space="preserve"> </w:t>
      </w:r>
      <w:r w:rsidRPr="00677830">
        <w:rPr>
          <w:rFonts w:ascii="Simplified Arabic" w:hAnsi="Simplified Arabic" w:cs="Simplified Arabic"/>
          <w:sz w:val="28"/>
          <w:szCs w:val="28"/>
          <w:rtl/>
        </w:rPr>
        <w:t>و</w:t>
      </w:r>
      <w:r w:rsidRPr="00677830">
        <w:rPr>
          <w:rStyle w:val="Strong"/>
          <w:rFonts w:ascii="Simplified Arabic" w:hAnsi="Simplified Arabic" w:cs="Simplified Arabic"/>
          <w:sz w:val="28"/>
          <w:szCs w:val="28"/>
          <w:rtl/>
        </w:rPr>
        <w:t>الأداء الزمني في المشاريع الإنشائية الكبرى</w:t>
      </w:r>
      <w:r w:rsidRPr="00677830">
        <w:rPr>
          <w:rFonts w:ascii="Simplified Arabic" w:hAnsi="Simplified Arabic" w:cs="Simplified Arabic"/>
          <w:sz w:val="28"/>
          <w:szCs w:val="28"/>
          <w:rtl/>
        </w:rPr>
        <w:t>، مع الأخذ في الاعتبار خصوصية البيئة المكية، واختلاف نماذج الحوكمة بين المشاريع الحكومية والمشاريع التطويرية</w:t>
      </w:r>
      <w:r w:rsidRPr="00677830">
        <w:rPr>
          <w:rFonts w:cs="Simplified Arabic"/>
          <w:sz w:val="28"/>
          <w:szCs w:val="28"/>
          <w:rtl/>
        </w:rPr>
        <w:t>.</w:t>
      </w:r>
    </w:p>
    <w:p w14:paraId="3D830E26" w14:textId="77777777" w:rsidR="00F95601" w:rsidRPr="00677830" w:rsidRDefault="00F95601" w:rsidP="00F95601">
      <w:pPr>
        <w:pStyle w:val="NormalWeb"/>
        <w:rPr>
          <w:rFonts w:cs="Simplified Arabic"/>
          <w:sz w:val="28"/>
          <w:szCs w:val="28"/>
        </w:rPr>
      </w:pPr>
      <w:r w:rsidRPr="00677830">
        <w:rPr>
          <w:rFonts w:ascii="Simplified Arabic" w:hAnsi="Simplified Arabic" w:cs="Simplified Arabic"/>
          <w:sz w:val="28"/>
          <w:szCs w:val="28"/>
          <w:rtl/>
        </w:rPr>
        <w:t>ويمثل هذا الإطار النظري الأساس الذي يُبنى عليه التحليل المقارن بين مشروع التوسعة السعودية الثالثة للحرم المكي ومشروع مسار، كما يساعد في تفسير الفروق في الأداء الزمني في ضوء المتغيرات الإدارية والتنظيمية</w:t>
      </w:r>
      <w:r w:rsidRPr="00677830">
        <w:rPr>
          <w:rFonts w:cs="Simplified Arabic"/>
          <w:sz w:val="28"/>
          <w:szCs w:val="28"/>
          <w:rtl/>
        </w:rPr>
        <w:t>.</w:t>
      </w:r>
    </w:p>
    <w:p w14:paraId="67C2A1F1" w14:textId="77777777" w:rsidR="00F95601" w:rsidRPr="00677830" w:rsidRDefault="00F95601" w:rsidP="00F95601">
      <w:r w:rsidRPr="00677830">
        <w:rPr>
          <w:rStyle w:val="Strong"/>
          <w:rtl/>
        </w:rPr>
        <w:t>أولًا: نظرية الإدارة اللينة</w:t>
      </w:r>
      <w:r w:rsidRPr="00677830">
        <w:rPr>
          <w:rStyle w:val="Strong"/>
          <w:rFonts w:ascii="Times New Roman" w:hAnsi="Times New Roman"/>
          <w:rtl/>
        </w:rPr>
        <w:t xml:space="preserve"> (</w:t>
      </w:r>
      <w:r w:rsidRPr="00677830">
        <w:rPr>
          <w:rStyle w:val="Strong"/>
          <w:rFonts w:ascii="Times New Roman" w:hAnsi="Times New Roman"/>
        </w:rPr>
        <w:t>Lean Construction Theory</w:t>
      </w:r>
      <w:r w:rsidRPr="00677830">
        <w:rPr>
          <w:rStyle w:val="Strong"/>
          <w:rFonts w:ascii="Times New Roman" w:hAnsi="Times New Roman"/>
          <w:rtl/>
        </w:rPr>
        <w:t>)</w:t>
      </w:r>
    </w:p>
    <w:p w14:paraId="30CB8819" w14:textId="77777777" w:rsidR="00F95601" w:rsidRPr="00677830" w:rsidRDefault="00F95601" w:rsidP="00F95601">
      <w:pPr>
        <w:pStyle w:val="NormalWeb"/>
        <w:rPr>
          <w:rFonts w:cs="Simplified Arabic"/>
          <w:sz w:val="28"/>
          <w:szCs w:val="28"/>
        </w:rPr>
      </w:pPr>
      <w:r w:rsidRPr="00677830">
        <w:rPr>
          <w:rFonts w:ascii="Simplified Arabic" w:hAnsi="Simplified Arabic" w:cs="Simplified Arabic"/>
          <w:sz w:val="28"/>
          <w:szCs w:val="28"/>
          <w:rtl/>
        </w:rPr>
        <w:t>تُعد الإدارة اللينة</w:t>
      </w:r>
      <w:r w:rsidRPr="00677830">
        <w:rPr>
          <w:rFonts w:cs="Simplified Arabic"/>
          <w:sz w:val="28"/>
          <w:szCs w:val="28"/>
          <w:rtl/>
        </w:rPr>
        <w:t xml:space="preserve"> (</w:t>
      </w:r>
      <w:r w:rsidRPr="00677830">
        <w:rPr>
          <w:rFonts w:cs="Simplified Arabic"/>
          <w:sz w:val="28"/>
          <w:szCs w:val="28"/>
        </w:rPr>
        <w:t>Lean</w:t>
      </w:r>
      <w:r w:rsidRPr="00677830">
        <w:rPr>
          <w:rFonts w:cs="Simplified Arabic"/>
          <w:sz w:val="28"/>
          <w:szCs w:val="28"/>
          <w:rtl/>
        </w:rPr>
        <w:t xml:space="preserve">) </w:t>
      </w:r>
      <w:r w:rsidRPr="00677830">
        <w:rPr>
          <w:rFonts w:ascii="Simplified Arabic" w:hAnsi="Simplified Arabic" w:cs="Simplified Arabic"/>
          <w:sz w:val="28"/>
          <w:szCs w:val="28"/>
          <w:rtl/>
        </w:rPr>
        <w:t>من أهم النظريات الحديثة في إدارة المشاريع، حيث نشأت في القطاع الصناعي، ثم انتقلت إلى قطاع التشييد بهدف تحسين الكفاءة وتقليل الهدر. وتعتمد</w:t>
      </w:r>
      <w:r w:rsidRPr="00677830">
        <w:rPr>
          <w:rFonts w:cs="Simplified Arabic"/>
          <w:sz w:val="28"/>
          <w:szCs w:val="28"/>
          <w:rtl/>
        </w:rPr>
        <w:t xml:space="preserve"> </w:t>
      </w:r>
      <w:r w:rsidRPr="00677830">
        <w:rPr>
          <w:rFonts w:cs="Simplified Arabic"/>
          <w:sz w:val="28"/>
          <w:szCs w:val="28"/>
        </w:rPr>
        <w:t>Lean</w:t>
      </w:r>
      <w:r w:rsidRPr="00677830">
        <w:rPr>
          <w:rFonts w:cs="Simplified Arabic"/>
          <w:sz w:val="28"/>
          <w:szCs w:val="28"/>
          <w:rtl/>
        </w:rPr>
        <w:t xml:space="preserve"> </w:t>
      </w:r>
      <w:r w:rsidRPr="00677830">
        <w:rPr>
          <w:rFonts w:ascii="Simplified Arabic" w:hAnsi="Simplified Arabic" w:cs="Simplified Arabic"/>
          <w:sz w:val="28"/>
          <w:szCs w:val="28"/>
          <w:rtl/>
        </w:rPr>
        <w:t xml:space="preserve">على مبدأ أساسي يتمثل في </w:t>
      </w:r>
      <w:r w:rsidRPr="00677830">
        <w:rPr>
          <w:rStyle w:val="Strong"/>
          <w:rFonts w:ascii="Simplified Arabic" w:hAnsi="Simplified Arabic" w:cs="Simplified Arabic"/>
          <w:sz w:val="28"/>
          <w:szCs w:val="28"/>
          <w:rtl/>
        </w:rPr>
        <w:t>تعظيم القيمة وتقليل الفاقد</w:t>
      </w:r>
      <w:r w:rsidRPr="00677830">
        <w:rPr>
          <w:rStyle w:val="Strong"/>
          <w:rFonts w:cs="Simplified Arabic"/>
          <w:sz w:val="28"/>
          <w:szCs w:val="28"/>
          <w:rtl/>
        </w:rPr>
        <w:t xml:space="preserve"> (</w:t>
      </w:r>
      <w:r w:rsidRPr="00677830">
        <w:rPr>
          <w:rStyle w:val="Strong"/>
          <w:rFonts w:cs="Simplified Arabic"/>
          <w:sz w:val="28"/>
          <w:szCs w:val="28"/>
        </w:rPr>
        <w:t>Waste</w:t>
      </w:r>
      <w:r w:rsidRPr="00677830">
        <w:rPr>
          <w:rStyle w:val="Strong"/>
          <w:rFonts w:cs="Simplified Arabic"/>
          <w:sz w:val="28"/>
          <w:szCs w:val="28"/>
          <w:rtl/>
        </w:rPr>
        <w:t>)</w:t>
      </w:r>
      <w:r w:rsidRPr="00677830">
        <w:rPr>
          <w:rFonts w:cs="Simplified Arabic"/>
          <w:sz w:val="28"/>
          <w:szCs w:val="28"/>
          <w:rtl/>
        </w:rPr>
        <w:t xml:space="preserve"> </w:t>
      </w:r>
      <w:r w:rsidRPr="00677830">
        <w:rPr>
          <w:rFonts w:ascii="Simplified Arabic" w:hAnsi="Simplified Arabic" w:cs="Simplified Arabic"/>
          <w:sz w:val="28"/>
          <w:szCs w:val="28"/>
          <w:rtl/>
        </w:rPr>
        <w:t>في جميع مراحل المشروع</w:t>
      </w:r>
      <w:r w:rsidRPr="00677830">
        <w:rPr>
          <w:rFonts w:cs="Simplified Arabic"/>
          <w:sz w:val="28"/>
          <w:szCs w:val="28"/>
          <w:rtl/>
        </w:rPr>
        <w:t>.</w:t>
      </w:r>
    </w:p>
    <w:p w14:paraId="0B30EFFE" w14:textId="77777777" w:rsidR="00F95601" w:rsidRPr="00677830" w:rsidRDefault="00F95601" w:rsidP="00F95601">
      <w:pPr>
        <w:pStyle w:val="NormalWeb"/>
        <w:rPr>
          <w:rFonts w:cs="Simplified Arabic"/>
          <w:sz w:val="28"/>
          <w:szCs w:val="28"/>
        </w:rPr>
      </w:pPr>
      <w:r w:rsidRPr="00677830">
        <w:rPr>
          <w:rFonts w:ascii="Simplified Arabic" w:hAnsi="Simplified Arabic" w:cs="Simplified Arabic"/>
          <w:sz w:val="28"/>
          <w:szCs w:val="28"/>
          <w:rtl/>
        </w:rPr>
        <w:t>وتشمل أنواع الهدر في المشاريع الإنشائية</w:t>
      </w:r>
      <w:r w:rsidRPr="00677830">
        <w:rPr>
          <w:rFonts w:cs="Simplified Arabic"/>
          <w:sz w:val="28"/>
          <w:szCs w:val="28"/>
          <w:rtl/>
        </w:rPr>
        <w:t>:</w:t>
      </w:r>
    </w:p>
    <w:p w14:paraId="6F738CA2" w14:textId="77777777" w:rsidR="00F95601" w:rsidRPr="00677830" w:rsidRDefault="00F95601" w:rsidP="007E1A63">
      <w:pPr>
        <w:numPr>
          <w:ilvl w:val="0"/>
          <w:numId w:val="4"/>
        </w:numPr>
        <w:spacing w:before="100" w:beforeAutospacing="1" w:after="100" w:afterAutospacing="1"/>
        <w:ind w:firstLine="720"/>
        <w:rPr>
          <w:rFonts w:ascii="Times New Roman" w:hAnsi="Times New Roman"/>
        </w:rPr>
      </w:pPr>
      <w:r w:rsidRPr="00677830">
        <w:rPr>
          <w:rtl/>
        </w:rPr>
        <w:t xml:space="preserve">الهدر في الوقت (الانتظار) </w:t>
      </w:r>
    </w:p>
    <w:p w14:paraId="3EE706E2" w14:textId="77777777" w:rsidR="00F95601" w:rsidRPr="00677830" w:rsidRDefault="00F95601" w:rsidP="007E1A63">
      <w:pPr>
        <w:numPr>
          <w:ilvl w:val="0"/>
          <w:numId w:val="4"/>
        </w:numPr>
        <w:spacing w:before="100" w:beforeAutospacing="1" w:after="100" w:afterAutospacing="1"/>
        <w:ind w:firstLine="720"/>
        <w:rPr>
          <w:rFonts w:ascii="Times New Roman" w:hAnsi="Times New Roman"/>
        </w:rPr>
      </w:pPr>
      <w:r w:rsidRPr="00677830">
        <w:rPr>
          <w:rtl/>
        </w:rPr>
        <w:t xml:space="preserve">الهدر في الموارد </w:t>
      </w:r>
    </w:p>
    <w:p w14:paraId="3FFFD276" w14:textId="77777777" w:rsidR="00F95601" w:rsidRPr="00677830" w:rsidRDefault="00F95601" w:rsidP="007E1A63">
      <w:pPr>
        <w:numPr>
          <w:ilvl w:val="0"/>
          <w:numId w:val="4"/>
        </w:numPr>
        <w:spacing w:before="100" w:beforeAutospacing="1" w:after="100" w:afterAutospacing="1"/>
        <w:ind w:firstLine="720"/>
        <w:rPr>
          <w:rFonts w:ascii="Times New Roman" w:hAnsi="Times New Roman"/>
        </w:rPr>
      </w:pPr>
      <w:r w:rsidRPr="00677830">
        <w:rPr>
          <w:rtl/>
        </w:rPr>
        <w:t>إعادة العمل</w:t>
      </w:r>
      <w:r w:rsidRPr="00677830">
        <w:rPr>
          <w:rFonts w:ascii="Times New Roman" w:hAnsi="Times New Roman"/>
          <w:rtl/>
        </w:rPr>
        <w:t xml:space="preserve"> (</w:t>
      </w:r>
      <w:r w:rsidRPr="00677830">
        <w:rPr>
          <w:rFonts w:ascii="Times New Roman" w:hAnsi="Times New Roman"/>
        </w:rPr>
        <w:t>Rework</w:t>
      </w:r>
      <w:r w:rsidRPr="00677830">
        <w:rPr>
          <w:rFonts w:ascii="Times New Roman" w:hAnsi="Times New Roman"/>
          <w:rtl/>
        </w:rPr>
        <w:t xml:space="preserve">) </w:t>
      </w:r>
    </w:p>
    <w:p w14:paraId="5439C1D9" w14:textId="77777777" w:rsidR="00F95601" w:rsidRPr="00677830" w:rsidRDefault="00F95601" w:rsidP="007E1A63">
      <w:pPr>
        <w:numPr>
          <w:ilvl w:val="0"/>
          <w:numId w:val="4"/>
        </w:numPr>
        <w:spacing w:before="100" w:beforeAutospacing="1" w:after="100" w:afterAutospacing="1"/>
        <w:ind w:firstLine="720"/>
        <w:rPr>
          <w:rFonts w:ascii="Times New Roman" w:hAnsi="Times New Roman"/>
        </w:rPr>
      </w:pPr>
      <w:r w:rsidRPr="00677830">
        <w:rPr>
          <w:rtl/>
        </w:rPr>
        <w:t xml:space="preserve">ضعف التنسيق </w:t>
      </w:r>
    </w:p>
    <w:p w14:paraId="46CE7886" w14:textId="77777777" w:rsidR="00F95601" w:rsidRPr="00677830" w:rsidRDefault="00F95601" w:rsidP="007E1A63">
      <w:pPr>
        <w:numPr>
          <w:ilvl w:val="0"/>
          <w:numId w:val="4"/>
        </w:numPr>
        <w:spacing w:before="100" w:beforeAutospacing="1" w:after="100" w:afterAutospacing="1"/>
        <w:ind w:firstLine="720"/>
        <w:rPr>
          <w:rFonts w:ascii="Times New Roman" w:hAnsi="Times New Roman"/>
        </w:rPr>
      </w:pPr>
      <w:r w:rsidRPr="00677830">
        <w:rPr>
          <w:rtl/>
        </w:rPr>
        <w:t xml:space="preserve">التعارضات بين الأعمال </w:t>
      </w:r>
    </w:p>
    <w:p w14:paraId="79F28C96" w14:textId="77777777" w:rsidR="00F95601" w:rsidRPr="00677830" w:rsidRDefault="00F95601" w:rsidP="00F95601">
      <w:pPr>
        <w:pStyle w:val="NormalWeb"/>
        <w:rPr>
          <w:rFonts w:cs="Simplified Arabic"/>
          <w:sz w:val="28"/>
          <w:szCs w:val="28"/>
        </w:rPr>
      </w:pPr>
      <w:r w:rsidRPr="00677830">
        <w:rPr>
          <w:rFonts w:ascii="Simplified Arabic" w:hAnsi="Simplified Arabic" w:cs="Simplified Arabic"/>
          <w:sz w:val="28"/>
          <w:szCs w:val="28"/>
          <w:rtl/>
        </w:rPr>
        <w:t xml:space="preserve">وترى هذه النظرية أن تحسين الأداء الزمني لا يتحقق فقط من خلال زيادة الموارد، بل من خلال </w:t>
      </w:r>
      <w:r w:rsidRPr="00677830">
        <w:rPr>
          <w:rStyle w:val="Strong"/>
          <w:rFonts w:ascii="Simplified Arabic" w:hAnsi="Simplified Arabic" w:cs="Simplified Arabic"/>
          <w:sz w:val="28"/>
          <w:szCs w:val="28"/>
          <w:rtl/>
        </w:rPr>
        <w:t>تحسين تدفق العمل وتقليل الأنشطة غير ذات القيمة</w:t>
      </w:r>
      <w:r w:rsidRPr="00677830">
        <w:rPr>
          <w:rFonts w:cs="Simplified Arabic"/>
          <w:sz w:val="28"/>
          <w:szCs w:val="28"/>
          <w:rtl/>
        </w:rPr>
        <w:t>.</w:t>
      </w:r>
    </w:p>
    <w:p w14:paraId="69084383" w14:textId="77777777" w:rsidR="00F95601" w:rsidRPr="00677830" w:rsidRDefault="00F95601" w:rsidP="00F95601">
      <w:pPr>
        <w:pStyle w:val="NormalWeb"/>
        <w:rPr>
          <w:rFonts w:cs="Simplified Arabic"/>
          <w:sz w:val="28"/>
          <w:szCs w:val="28"/>
        </w:rPr>
      </w:pPr>
      <w:r w:rsidRPr="00677830">
        <w:rPr>
          <w:rFonts w:ascii="Simplified Arabic" w:hAnsi="Simplified Arabic" w:cs="Simplified Arabic"/>
          <w:sz w:val="28"/>
          <w:szCs w:val="28"/>
          <w:rtl/>
        </w:rPr>
        <w:t>وفي سياق مكة المكرمة، تبرز أهمية</w:t>
      </w:r>
      <w:r w:rsidRPr="00677830">
        <w:rPr>
          <w:rFonts w:cs="Simplified Arabic"/>
          <w:sz w:val="28"/>
          <w:szCs w:val="28"/>
          <w:rtl/>
        </w:rPr>
        <w:t xml:space="preserve"> </w:t>
      </w:r>
      <w:r w:rsidRPr="00677830">
        <w:rPr>
          <w:rFonts w:cs="Simplified Arabic"/>
          <w:sz w:val="28"/>
          <w:szCs w:val="28"/>
        </w:rPr>
        <w:t>Lean</w:t>
      </w:r>
      <w:r w:rsidRPr="00677830">
        <w:rPr>
          <w:rFonts w:cs="Simplified Arabic"/>
          <w:sz w:val="28"/>
          <w:szCs w:val="28"/>
          <w:rtl/>
        </w:rPr>
        <w:t xml:space="preserve"> </w:t>
      </w:r>
      <w:r w:rsidRPr="00677830">
        <w:rPr>
          <w:rFonts w:ascii="Simplified Arabic" w:hAnsi="Simplified Arabic" w:cs="Simplified Arabic"/>
          <w:sz w:val="28"/>
          <w:szCs w:val="28"/>
          <w:rtl/>
        </w:rPr>
        <w:t>بشكل أكبر نظرًا لوجود</w:t>
      </w:r>
      <w:r w:rsidRPr="00677830">
        <w:rPr>
          <w:rFonts w:cs="Simplified Arabic"/>
          <w:sz w:val="28"/>
          <w:szCs w:val="28"/>
          <w:rtl/>
        </w:rPr>
        <w:t>:</w:t>
      </w:r>
    </w:p>
    <w:p w14:paraId="7D12DD84" w14:textId="77777777" w:rsidR="00F95601" w:rsidRPr="00677830" w:rsidRDefault="00F95601" w:rsidP="007E1A63">
      <w:pPr>
        <w:numPr>
          <w:ilvl w:val="0"/>
          <w:numId w:val="5"/>
        </w:numPr>
        <w:spacing w:before="100" w:beforeAutospacing="1" w:after="100" w:afterAutospacing="1"/>
        <w:ind w:firstLine="720"/>
        <w:rPr>
          <w:rFonts w:ascii="Times New Roman" w:hAnsi="Times New Roman"/>
        </w:rPr>
      </w:pPr>
      <w:r w:rsidRPr="00677830">
        <w:rPr>
          <w:rtl/>
        </w:rPr>
        <w:t xml:space="preserve">قيود تشغيلية </w:t>
      </w:r>
    </w:p>
    <w:p w14:paraId="57C9047E" w14:textId="77777777" w:rsidR="00F95601" w:rsidRPr="00677830" w:rsidRDefault="00F95601" w:rsidP="007E1A63">
      <w:pPr>
        <w:numPr>
          <w:ilvl w:val="0"/>
          <w:numId w:val="5"/>
        </w:numPr>
        <w:spacing w:before="100" w:beforeAutospacing="1" w:after="100" w:afterAutospacing="1"/>
        <w:ind w:firstLine="720"/>
        <w:rPr>
          <w:rFonts w:ascii="Times New Roman" w:hAnsi="Times New Roman"/>
        </w:rPr>
      </w:pPr>
      <w:r w:rsidRPr="00677830">
        <w:rPr>
          <w:rtl/>
        </w:rPr>
        <w:t xml:space="preserve">مساحات محدودة </w:t>
      </w:r>
    </w:p>
    <w:p w14:paraId="55BE3335" w14:textId="77777777" w:rsidR="00F95601" w:rsidRPr="00677830" w:rsidRDefault="00F95601" w:rsidP="007E1A63">
      <w:pPr>
        <w:numPr>
          <w:ilvl w:val="0"/>
          <w:numId w:val="5"/>
        </w:numPr>
        <w:spacing w:before="100" w:beforeAutospacing="1" w:after="100" w:afterAutospacing="1"/>
        <w:ind w:firstLine="720"/>
        <w:rPr>
          <w:rFonts w:ascii="Times New Roman" w:hAnsi="Times New Roman"/>
        </w:rPr>
      </w:pPr>
      <w:r w:rsidRPr="00677830">
        <w:rPr>
          <w:rtl/>
        </w:rPr>
        <w:lastRenderedPageBreak/>
        <w:t xml:space="preserve">كثافة بشرية عالية </w:t>
      </w:r>
    </w:p>
    <w:p w14:paraId="7CBF657F" w14:textId="77777777" w:rsidR="00F95601" w:rsidRPr="00677830" w:rsidRDefault="00F95601" w:rsidP="007E1A63">
      <w:pPr>
        <w:numPr>
          <w:ilvl w:val="0"/>
          <w:numId w:val="5"/>
        </w:numPr>
        <w:spacing w:before="100" w:beforeAutospacing="1" w:after="100" w:afterAutospacing="1"/>
        <w:ind w:firstLine="720"/>
        <w:rPr>
          <w:rFonts w:ascii="Times New Roman" w:hAnsi="Times New Roman"/>
        </w:rPr>
      </w:pPr>
      <w:r w:rsidRPr="00677830">
        <w:rPr>
          <w:rtl/>
        </w:rPr>
        <w:t xml:space="preserve">تعارضات بين المشاريع </w:t>
      </w:r>
    </w:p>
    <w:p w14:paraId="55A5B2E5" w14:textId="77777777" w:rsidR="00F95601" w:rsidRPr="00677830" w:rsidRDefault="00F95601" w:rsidP="00F95601">
      <w:pPr>
        <w:pStyle w:val="NormalWeb"/>
        <w:rPr>
          <w:rFonts w:cs="Simplified Arabic"/>
          <w:sz w:val="28"/>
          <w:szCs w:val="28"/>
        </w:rPr>
      </w:pPr>
      <w:r w:rsidRPr="00677830">
        <w:rPr>
          <w:rFonts w:ascii="Simplified Arabic" w:hAnsi="Simplified Arabic" w:cs="Simplified Arabic"/>
          <w:sz w:val="28"/>
          <w:szCs w:val="28"/>
          <w:rtl/>
        </w:rPr>
        <w:t>وبالتالي، فإن تقليل الهدر يمثل عاملًا حاسمًا في تحسين الأداء الزمني</w:t>
      </w:r>
      <w:r w:rsidRPr="00677830">
        <w:rPr>
          <w:rFonts w:cs="Simplified Arabic"/>
          <w:sz w:val="28"/>
          <w:szCs w:val="28"/>
          <w:rtl/>
        </w:rPr>
        <w:t>.</w:t>
      </w:r>
    </w:p>
    <w:p w14:paraId="50CCDB79" w14:textId="77777777" w:rsidR="00F95601" w:rsidRPr="00677830" w:rsidRDefault="00F95601" w:rsidP="00F95601">
      <w:pPr>
        <w:rPr>
          <w:rFonts w:ascii="Times New Roman" w:hAnsi="Times New Roman"/>
        </w:rPr>
      </w:pPr>
      <w:r w:rsidRPr="00677830">
        <w:rPr>
          <w:rStyle w:val="Strong"/>
          <w:rtl/>
        </w:rPr>
        <w:t>ثانيًا: نظرية الإدارة الرشيقة</w:t>
      </w:r>
      <w:r w:rsidRPr="00677830">
        <w:rPr>
          <w:rStyle w:val="Strong"/>
          <w:rFonts w:ascii="Times New Roman" w:hAnsi="Times New Roman"/>
          <w:rtl/>
        </w:rPr>
        <w:t xml:space="preserve"> (</w:t>
      </w:r>
      <w:r w:rsidRPr="00677830">
        <w:rPr>
          <w:rStyle w:val="Strong"/>
          <w:rFonts w:ascii="Times New Roman" w:hAnsi="Times New Roman"/>
        </w:rPr>
        <w:t>Agile Management Theory</w:t>
      </w:r>
      <w:r w:rsidRPr="00677830">
        <w:rPr>
          <w:rStyle w:val="Strong"/>
          <w:rFonts w:ascii="Times New Roman" w:hAnsi="Times New Roman"/>
          <w:rtl/>
        </w:rPr>
        <w:t>)</w:t>
      </w:r>
    </w:p>
    <w:p w14:paraId="5E0C9A74" w14:textId="77777777" w:rsidR="00F95601" w:rsidRPr="00677830" w:rsidRDefault="00F95601" w:rsidP="00F95601">
      <w:pPr>
        <w:pStyle w:val="NormalWeb"/>
        <w:rPr>
          <w:rFonts w:cs="Simplified Arabic"/>
          <w:sz w:val="28"/>
          <w:szCs w:val="28"/>
        </w:rPr>
      </w:pPr>
      <w:r w:rsidRPr="00677830">
        <w:rPr>
          <w:rFonts w:ascii="Simplified Arabic" w:hAnsi="Simplified Arabic" w:cs="Simplified Arabic"/>
          <w:sz w:val="28"/>
          <w:szCs w:val="28"/>
          <w:rtl/>
        </w:rPr>
        <w:t>ظهرت الإدارة الرشيقة</w:t>
      </w:r>
      <w:r w:rsidRPr="00677830">
        <w:rPr>
          <w:rFonts w:cs="Simplified Arabic"/>
          <w:sz w:val="28"/>
          <w:szCs w:val="28"/>
          <w:rtl/>
        </w:rPr>
        <w:t xml:space="preserve"> (</w:t>
      </w:r>
      <w:r w:rsidRPr="00677830">
        <w:rPr>
          <w:rFonts w:cs="Simplified Arabic"/>
          <w:sz w:val="28"/>
          <w:szCs w:val="28"/>
        </w:rPr>
        <w:t>Agile</w:t>
      </w:r>
      <w:r w:rsidRPr="00677830">
        <w:rPr>
          <w:rFonts w:cs="Simplified Arabic"/>
          <w:sz w:val="28"/>
          <w:szCs w:val="28"/>
          <w:rtl/>
        </w:rPr>
        <w:t xml:space="preserve">) </w:t>
      </w:r>
      <w:r w:rsidRPr="00677830">
        <w:rPr>
          <w:rFonts w:ascii="Simplified Arabic" w:hAnsi="Simplified Arabic" w:cs="Simplified Arabic"/>
          <w:sz w:val="28"/>
          <w:szCs w:val="28"/>
          <w:rtl/>
        </w:rPr>
        <w:t>في البداية في مجال البرمجيات، لكنها تطورت لتشمل مجالات متعددة، منها قطاع التشييد، خاصة في المشاريع المعقدة</w:t>
      </w:r>
      <w:r w:rsidRPr="00677830">
        <w:rPr>
          <w:rFonts w:cs="Simplified Arabic"/>
          <w:sz w:val="28"/>
          <w:szCs w:val="28"/>
          <w:rtl/>
        </w:rPr>
        <w:t>.</w:t>
      </w:r>
    </w:p>
    <w:p w14:paraId="248E4AC1" w14:textId="77777777" w:rsidR="00F95601" w:rsidRPr="00677830" w:rsidRDefault="00F95601" w:rsidP="00F95601">
      <w:pPr>
        <w:pStyle w:val="NormalWeb"/>
        <w:rPr>
          <w:rFonts w:cs="Simplified Arabic"/>
          <w:sz w:val="28"/>
          <w:szCs w:val="28"/>
        </w:rPr>
      </w:pPr>
      <w:r w:rsidRPr="00677830">
        <w:rPr>
          <w:rFonts w:ascii="Simplified Arabic" w:hAnsi="Simplified Arabic" w:cs="Simplified Arabic"/>
          <w:sz w:val="28"/>
          <w:szCs w:val="28"/>
          <w:rtl/>
        </w:rPr>
        <w:t>وتقوم</w:t>
      </w:r>
      <w:r w:rsidRPr="00677830">
        <w:rPr>
          <w:rFonts w:cs="Simplified Arabic"/>
          <w:sz w:val="28"/>
          <w:szCs w:val="28"/>
          <w:rtl/>
        </w:rPr>
        <w:t xml:space="preserve"> </w:t>
      </w:r>
      <w:r w:rsidRPr="00677830">
        <w:rPr>
          <w:rFonts w:cs="Simplified Arabic"/>
          <w:sz w:val="28"/>
          <w:szCs w:val="28"/>
        </w:rPr>
        <w:t>Agile</w:t>
      </w:r>
      <w:r w:rsidRPr="00677830">
        <w:rPr>
          <w:rFonts w:cs="Simplified Arabic"/>
          <w:sz w:val="28"/>
          <w:szCs w:val="28"/>
          <w:rtl/>
        </w:rPr>
        <w:t xml:space="preserve"> </w:t>
      </w:r>
      <w:r w:rsidRPr="00677830">
        <w:rPr>
          <w:rFonts w:ascii="Simplified Arabic" w:hAnsi="Simplified Arabic" w:cs="Simplified Arabic"/>
          <w:sz w:val="28"/>
          <w:szCs w:val="28"/>
          <w:rtl/>
        </w:rPr>
        <w:t>على مجموعة من المبادئ، أبرزها</w:t>
      </w:r>
      <w:r w:rsidRPr="00677830">
        <w:rPr>
          <w:rFonts w:cs="Simplified Arabic"/>
          <w:sz w:val="28"/>
          <w:szCs w:val="28"/>
          <w:rtl/>
        </w:rPr>
        <w:t>:</w:t>
      </w:r>
    </w:p>
    <w:p w14:paraId="01D69633" w14:textId="77777777" w:rsidR="00F95601" w:rsidRPr="00677830" w:rsidRDefault="00F95601" w:rsidP="007E1A63">
      <w:pPr>
        <w:numPr>
          <w:ilvl w:val="0"/>
          <w:numId w:val="6"/>
        </w:numPr>
        <w:spacing w:before="100" w:beforeAutospacing="1" w:after="100" w:afterAutospacing="1"/>
        <w:ind w:firstLine="720"/>
        <w:rPr>
          <w:rFonts w:ascii="Times New Roman" w:hAnsi="Times New Roman"/>
        </w:rPr>
      </w:pPr>
      <w:r w:rsidRPr="00677830">
        <w:rPr>
          <w:rtl/>
        </w:rPr>
        <w:t xml:space="preserve">التكيف السريع مع التغيير </w:t>
      </w:r>
    </w:p>
    <w:p w14:paraId="204CCBF7" w14:textId="77777777" w:rsidR="00F95601" w:rsidRPr="00677830" w:rsidRDefault="00F95601" w:rsidP="007E1A63">
      <w:pPr>
        <w:numPr>
          <w:ilvl w:val="0"/>
          <w:numId w:val="6"/>
        </w:numPr>
        <w:spacing w:before="100" w:beforeAutospacing="1" w:after="100" w:afterAutospacing="1"/>
        <w:ind w:firstLine="720"/>
        <w:rPr>
          <w:rFonts w:ascii="Times New Roman" w:hAnsi="Times New Roman"/>
        </w:rPr>
      </w:pPr>
      <w:r w:rsidRPr="00677830">
        <w:rPr>
          <w:rtl/>
        </w:rPr>
        <w:t xml:space="preserve">التخطيط التكراري </w:t>
      </w:r>
    </w:p>
    <w:p w14:paraId="3D39875E" w14:textId="77777777" w:rsidR="00F95601" w:rsidRPr="00677830" w:rsidRDefault="00F95601" w:rsidP="007E1A63">
      <w:pPr>
        <w:numPr>
          <w:ilvl w:val="0"/>
          <w:numId w:val="6"/>
        </w:numPr>
        <w:spacing w:before="100" w:beforeAutospacing="1" w:after="100" w:afterAutospacing="1"/>
        <w:ind w:firstLine="720"/>
        <w:rPr>
          <w:rFonts w:ascii="Times New Roman" w:hAnsi="Times New Roman"/>
        </w:rPr>
      </w:pPr>
      <w:r w:rsidRPr="00677830">
        <w:rPr>
          <w:rtl/>
        </w:rPr>
        <w:t>تقسيم العمل إلى مراحل قصيرة</w:t>
      </w:r>
      <w:r w:rsidRPr="00677830">
        <w:rPr>
          <w:rFonts w:ascii="Times New Roman" w:hAnsi="Times New Roman"/>
          <w:rtl/>
        </w:rPr>
        <w:t xml:space="preserve"> (</w:t>
      </w:r>
      <w:r w:rsidRPr="00677830">
        <w:rPr>
          <w:rFonts w:ascii="Times New Roman" w:hAnsi="Times New Roman"/>
        </w:rPr>
        <w:t>Iterations</w:t>
      </w:r>
      <w:r w:rsidRPr="00677830">
        <w:rPr>
          <w:rFonts w:ascii="Times New Roman" w:hAnsi="Times New Roman"/>
          <w:rtl/>
        </w:rPr>
        <w:t xml:space="preserve">) </w:t>
      </w:r>
    </w:p>
    <w:p w14:paraId="630AFA50" w14:textId="77777777" w:rsidR="00F95601" w:rsidRPr="00677830" w:rsidRDefault="00F95601" w:rsidP="007E1A63">
      <w:pPr>
        <w:numPr>
          <w:ilvl w:val="0"/>
          <w:numId w:val="6"/>
        </w:numPr>
        <w:spacing w:before="100" w:beforeAutospacing="1" w:after="100" w:afterAutospacing="1"/>
        <w:ind w:firstLine="720"/>
        <w:rPr>
          <w:rFonts w:ascii="Times New Roman" w:hAnsi="Times New Roman"/>
        </w:rPr>
      </w:pPr>
      <w:r w:rsidRPr="00677830">
        <w:rPr>
          <w:rtl/>
        </w:rPr>
        <w:t xml:space="preserve">تعزيز التعاون بين الفرق </w:t>
      </w:r>
    </w:p>
    <w:p w14:paraId="3731AEBF" w14:textId="77777777" w:rsidR="00F95601" w:rsidRPr="00677830" w:rsidRDefault="00F95601" w:rsidP="007E1A63">
      <w:pPr>
        <w:numPr>
          <w:ilvl w:val="0"/>
          <w:numId w:val="6"/>
        </w:numPr>
        <w:spacing w:before="100" w:beforeAutospacing="1" w:after="100" w:afterAutospacing="1"/>
        <w:ind w:firstLine="720"/>
        <w:rPr>
          <w:rFonts w:ascii="Times New Roman" w:hAnsi="Times New Roman"/>
        </w:rPr>
      </w:pPr>
      <w:r w:rsidRPr="00677830">
        <w:rPr>
          <w:rtl/>
        </w:rPr>
        <w:t xml:space="preserve">تمكين فرق العمل من اتخاذ القرار </w:t>
      </w:r>
    </w:p>
    <w:p w14:paraId="0809AD82" w14:textId="77777777" w:rsidR="00F95601" w:rsidRPr="00677830" w:rsidRDefault="00F95601" w:rsidP="00F95601">
      <w:pPr>
        <w:pStyle w:val="NormalWeb"/>
        <w:rPr>
          <w:rFonts w:cs="Simplified Arabic"/>
          <w:sz w:val="28"/>
          <w:szCs w:val="28"/>
        </w:rPr>
      </w:pPr>
      <w:r w:rsidRPr="00677830">
        <w:rPr>
          <w:rFonts w:ascii="Simplified Arabic" w:hAnsi="Simplified Arabic" w:cs="Simplified Arabic"/>
          <w:sz w:val="28"/>
          <w:szCs w:val="28"/>
          <w:rtl/>
        </w:rPr>
        <w:t xml:space="preserve">وتفترض هذه النظرية أن البيئة غير المستقرة والمتغيرة تتطلب </w:t>
      </w:r>
      <w:r w:rsidRPr="00677830">
        <w:rPr>
          <w:rStyle w:val="Strong"/>
          <w:rFonts w:ascii="Simplified Arabic" w:hAnsi="Simplified Arabic" w:cs="Simplified Arabic"/>
          <w:sz w:val="28"/>
          <w:szCs w:val="28"/>
          <w:rtl/>
        </w:rPr>
        <w:t>مرونة في الإدارة بدلًا من الصرامة التقليدية</w:t>
      </w:r>
      <w:r w:rsidRPr="00677830">
        <w:rPr>
          <w:rFonts w:cs="Simplified Arabic"/>
          <w:sz w:val="28"/>
          <w:szCs w:val="28"/>
          <w:rtl/>
        </w:rPr>
        <w:t>.</w:t>
      </w:r>
    </w:p>
    <w:p w14:paraId="7651F8B7" w14:textId="77777777" w:rsidR="00F95601" w:rsidRPr="00677830" w:rsidRDefault="00F95601" w:rsidP="00F95601">
      <w:pPr>
        <w:pStyle w:val="NormalWeb"/>
        <w:rPr>
          <w:rFonts w:cs="Simplified Arabic"/>
          <w:sz w:val="28"/>
          <w:szCs w:val="28"/>
        </w:rPr>
      </w:pPr>
      <w:r w:rsidRPr="00677830">
        <w:rPr>
          <w:rFonts w:ascii="Simplified Arabic" w:hAnsi="Simplified Arabic" w:cs="Simplified Arabic"/>
          <w:sz w:val="28"/>
          <w:szCs w:val="28"/>
          <w:rtl/>
        </w:rPr>
        <w:t>وفي مشاريع مكة، وخاصة المشاريع القريبة من الحرم، تتغير الظروف باستمرار، مما يجعل</w:t>
      </w:r>
      <w:r w:rsidRPr="00677830">
        <w:rPr>
          <w:rFonts w:cs="Simplified Arabic"/>
          <w:sz w:val="28"/>
          <w:szCs w:val="28"/>
          <w:rtl/>
        </w:rPr>
        <w:t xml:space="preserve"> </w:t>
      </w:r>
      <w:r w:rsidRPr="00677830">
        <w:rPr>
          <w:rFonts w:cs="Simplified Arabic"/>
          <w:sz w:val="28"/>
          <w:szCs w:val="28"/>
        </w:rPr>
        <w:t>Agile</w:t>
      </w:r>
      <w:r w:rsidRPr="00677830">
        <w:rPr>
          <w:rFonts w:cs="Simplified Arabic"/>
          <w:sz w:val="28"/>
          <w:szCs w:val="28"/>
          <w:rtl/>
        </w:rPr>
        <w:t xml:space="preserve"> </w:t>
      </w:r>
      <w:r w:rsidRPr="00677830">
        <w:rPr>
          <w:rFonts w:ascii="Simplified Arabic" w:hAnsi="Simplified Arabic" w:cs="Simplified Arabic"/>
          <w:sz w:val="28"/>
          <w:szCs w:val="28"/>
          <w:rtl/>
        </w:rPr>
        <w:t>منهجية مناسبة من حيث</w:t>
      </w:r>
      <w:r w:rsidRPr="00677830">
        <w:rPr>
          <w:rFonts w:cs="Simplified Arabic"/>
          <w:sz w:val="28"/>
          <w:szCs w:val="28"/>
          <w:rtl/>
        </w:rPr>
        <w:t>:</w:t>
      </w:r>
    </w:p>
    <w:p w14:paraId="41BF6FEE" w14:textId="77777777" w:rsidR="00F95601" w:rsidRPr="00677830" w:rsidRDefault="00F95601" w:rsidP="007E1A63">
      <w:pPr>
        <w:numPr>
          <w:ilvl w:val="0"/>
          <w:numId w:val="7"/>
        </w:numPr>
        <w:spacing w:before="100" w:beforeAutospacing="1" w:after="100" w:afterAutospacing="1"/>
        <w:ind w:firstLine="720"/>
        <w:rPr>
          <w:rFonts w:ascii="Times New Roman" w:hAnsi="Times New Roman"/>
        </w:rPr>
      </w:pPr>
      <w:r w:rsidRPr="00677830">
        <w:rPr>
          <w:rtl/>
        </w:rPr>
        <w:t xml:space="preserve">سرعة الاستجابة </w:t>
      </w:r>
    </w:p>
    <w:p w14:paraId="6835C338" w14:textId="77777777" w:rsidR="00F95601" w:rsidRPr="00677830" w:rsidRDefault="00F95601" w:rsidP="007E1A63">
      <w:pPr>
        <w:numPr>
          <w:ilvl w:val="0"/>
          <w:numId w:val="7"/>
        </w:numPr>
        <w:spacing w:before="100" w:beforeAutospacing="1" w:after="100" w:afterAutospacing="1"/>
        <w:ind w:firstLine="720"/>
        <w:rPr>
          <w:rFonts w:ascii="Times New Roman" w:hAnsi="Times New Roman"/>
        </w:rPr>
      </w:pPr>
      <w:r w:rsidRPr="00677830">
        <w:rPr>
          <w:rtl/>
        </w:rPr>
        <w:t xml:space="preserve">تقليل التأخير الناتج عن الإجراءات </w:t>
      </w:r>
    </w:p>
    <w:p w14:paraId="718F194D" w14:textId="77777777" w:rsidR="00F95601" w:rsidRPr="00677830" w:rsidRDefault="00F95601" w:rsidP="007E1A63">
      <w:pPr>
        <w:numPr>
          <w:ilvl w:val="0"/>
          <w:numId w:val="7"/>
        </w:numPr>
        <w:spacing w:before="100" w:beforeAutospacing="1" w:after="100" w:afterAutospacing="1"/>
        <w:ind w:firstLine="720"/>
        <w:rPr>
          <w:rFonts w:ascii="Times New Roman" w:hAnsi="Times New Roman"/>
        </w:rPr>
      </w:pPr>
      <w:r w:rsidRPr="00677830">
        <w:rPr>
          <w:rtl/>
        </w:rPr>
        <w:t xml:space="preserve">تحسين اتخاذ القرار الميداني </w:t>
      </w:r>
    </w:p>
    <w:p w14:paraId="19CA96A3" w14:textId="77777777" w:rsidR="00F95601" w:rsidRPr="00677830" w:rsidRDefault="00F95601" w:rsidP="00F95601">
      <w:r w:rsidRPr="00677830">
        <w:rPr>
          <w:rStyle w:val="Strong"/>
          <w:rtl/>
        </w:rPr>
        <w:t>ثالثًا: نموذج</w:t>
      </w:r>
      <w:r w:rsidRPr="00677830">
        <w:rPr>
          <w:rStyle w:val="Strong"/>
          <w:rFonts w:ascii="Times New Roman" w:hAnsi="Times New Roman"/>
          <w:rtl/>
        </w:rPr>
        <w:t xml:space="preserve"> </w:t>
      </w:r>
      <w:r w:rsidRPr="00677830">
        <w:rPr>
          <w:rStyle w:val="Strong"/>
          <w:rFonts w:ascii="Times New Roman" w:hAnsi="Times New Roman"/>
        </w:rPr>
        <w:t>Lean-Agile</w:t>
      </w:r>
      <w:r w:rsidRPr="00677830">
        <w:rPr>
          <w:rStyle w:val="Strong"/>
          <w:rFonts w:ascii="Times New Roman" w:hAnsi="Times New Roman"/>
          <w:rtl/>
        </w:rPr>
        <w:t xml:space="preserve"> </w:t>
      </w:r>
      <w:r w:rsidRPr="00677830">
        <w:rPr>
          <w:rStyle w:val="Strong"/>
          <w:rtl/>
        </w:rPr>
        <w:t>التكاملي</w:t>
      </w:r>
      <w:r w:rsidRPr="00677830">
        <w:rPr>
          <w:rStyle w:val="Strong"/>
          <w:rFonts w:ascii="Times New Roman" w:hAnsi="Times New Roman"/>
          <w:rtl/>
        </w:rPr>
        <w:t xml:space="preserve"> (</w:t>
      </w:r>
      <w:r w:rsidRPr="00677830">
        <w:rPr>
          <w:rStyle w:val="Strong"/>
          <w:rFonts w:ascii="Times New Roman" w:hAnsi="Times New Roman"/>
        </w:rPr>
        <w:t>Lean-Agile Integration</w:t>
      </w:r>
      <w:r w:rsidRPr="00677830">
        <w:rPr>
          <w:rStyle w:val="Strong"/>
          <w:rFonts w:ascii="Times New Roman" w:hAnsi="Times New Roman"/>
          <w:rtl/>
        </w:rPr>
        <w:t>)</w:t>
      </w:r>
    </w:p>
    <w:p w14:paraId="0C01A1D7" w14:textId="77777777" w:rsidR="00F95601" w:rsidRPr="00677830" w:rsidRDefault="00F95601" w:rsidP="00F95601">
      <w:pPr>
        <w:pStyle w:val="NormalWeb"/>
        <w:rPr>
          <w:rFonts w:cs="Simplified Arabic"/>
          <w:sz w:val="28"/>
          <w:szCs w:val="28"/>
        </w:rPr>
      </w:pPr>
      <w:r w:rsidRPr="00677830">
        <w:rPr>
          <w:rFonts w:ascii="Simplified Arabic" w:hAnsi="Simplified Arabic" w:cs="Simplified Arabic"/>
          <w:sz w:val="28"/>
          <w:szCs w:val="28"/>
          <w:rtl/>
        </w:rPr>
        <w:t>مع تطور الفكر الإداري، ظهر توجه نحو دمج</w:t>
      </w:r>
      <w:r w:rsidRPr="00677830">
        <w:rPr>
          <w:rFonts w:cs="Simplified Arabic"/>
          <w:sz w:val="28"/>
          <w:szCs w:val="28"/>
          <w:rtl/>
        </w:rPr>
        <w:t xml:space="preserve"> </w:t>
      </w:r>
      <w:r w:rsidRPr="00677830">
        <w:rPr>
          <w:rFonts w:cs="Simplified Arabic"/>
          <w:sz w:val="28"/>
          <w:szCs w:val="28"/>
        </w:rPr>
        <w:t>Lean</w:t>
      </w:r>
      <w:r w:rsidRPr="00677830">
        <w:rPr>
          <w:rFonts w:cs="Simplified Arabic"/>
          <w:sz w:val="28"/>
          <w:szCs w:val="28"/>
          <w:rtl/>
        </w:rPr>
        <w:t xml:space="preserve"> </w:t>
      </w:r>
      <w:r w:rsidRPr="00677830">
        <w:rPr>
          <w:rFonts w:ascii="Simplified Arabic" w:hAnsi="Simplified Arabic" w:cs="Simplified Arabic"/>
          <w:sz w:val="28"/>
          <w:szCs w:val="28"/>
          <w:rtl/>
        </w:rPr>
        <w:t>و</w:t>
      </w:r>
      <w:r w:rsidRPr="00677830">
        <w:rPr>
          <w:rFonts w:cs="Simplified Arabic"/>
          <w:sz w:val="28"/>
          <w:szCs w:val="28"/>
        </w:rPr>
        <w:t>Agile</w:t>
      </w:r>
      <w:r w:rsidRPr="00677830">
        <w:rPr>
          <w:rFonts w:cs="Simplified Arabic"/>
          <w:sz w:val="28"/>
          <w:szCs w:val="28"/>
          <w:rtl/>
        </w:rPr>
        <w:t xml:space="preserve"> </w:t>
      </w:r>
      <w:r w:rsidRPr="00677830">
        <w:rPr>
          <w:rFonts w:ascii="Simplified Arabic" w:hAnsi="Simplified Arabic" w:cs="Simplified Arabic"/>
          <w:sz w:val="28"/>
          <w:szCs w:val="28"/>
          <w:rtl/>
        </w:rPr>
        <w:t xml:space="preserve">في نموذج تكاملي يُعرف بـ </w:t>
      </w:r>
      <w:r w:rsidRPr="00677830">
        <w:rPr>
          <w:rStyle w:val="Strong"/>
          <w:rFonts w:cs="Simplified Arabic"/>
          <w:sz w:val="28"/>
          <w:szCs w:val="28"/>
        </w:rPr>
        <w:t>Lean-Agile</w:t>
      </w:r>
      <w:r w:rsidRPr="00677830">
        <w:rPr>
          <w:rFonts w:ascii="Simplified Arabic" w:hAnsi="Simplified Arabic" w:cs="Simplified Arabic"/>
          <w:sz w:val="28"/>
          <w:szCs w:val="28"/>
          <w:rtl/>
        </w:rPr>
        <w:t>، حيث يجمع بين</w:t>
      </w:r>
      <w:r w:rsidRPr="00677830">
        <w:rPr>
          <w:rFonts w:cs="Simplified Arabic"/>
          <w:sz w:val="28"/>
          <w:szCs w:val="28"/>
          <w:rtl/>
        </w:rPr>
        <w:t>:</w:t>
      </w:r>
    </w:p>
    <w:tbl>
      <w:tblPr>
        <w:tblW w:w="4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3"/>
        <w:gridCol w:w="2232"/>
      </w:tblGrid>
      <w:tr w:rsidR="00F95601" w:rsidRPr="00677830" w14:paraId="7897C592" w14:textId="77777777" w:rsidTr="00F95601">
        <w:trPr>
          <w:trHeight w:val="629"/>
          <w:jc w:val="center"/>
        </w:trPr>
        <w:tc>
          <w:tcPr>
            <w:tcW w:w="0" w:type="auto"/>
            <w:hideMark/>
          </w:tcPr>
          <w:p w14:paraId="35AA788B" w14:textId="77777777" w:rsidR="00F95601" w:rsidRPr="00677830" w:rsidRDefault="00F95601" w:rsidP="00F95601">
            <w:pPr>
              <w:spacing w:before="240"/>
              <w:rPr>
                <w:sz w:val="20"/>
                <w:szCs w:val="20"/>
              </w:rPr>
            </w:pPr>
            <w:r w:rsidRPr="00677830">
              <w:rPr>
                <w:rFonts w:ascii="Times New Roman" w:hAnsi="Times New Roman"/>
                <w:b/>
                <w:bCs/>
                <w:sz w:val="20"/>
                <w:szCs w:val="20"/>
              </w:rPr>
              <w:lastRenderedPageBreak/>
              <w:t>Lean</w:t>
            </w:r>
          </w:p>
        </w:tc>
        <w:tc>
          <w:tcPr>
            <w:tcW w:w="0" w:type="auto"/>
            <w:hideMark/>
          </w:tcPr>
          <w:p w14:paraId="67DF3241" w14:textId="77777777" w:rsidR="00F95601" w:rsidRPr="00677830" w:rsidRDefault="00F95601" w:rsidP="00F95601">
            <w:pPr>
              <w:spacing w:before="240"/>
              <w:rPr>
                <w:b/>
                <w:bCs/>
                <w:sz w:val="20"/>
                <w:szCs w:val="20"/>
              </w:rPr>
            </w:pPr>
            <w:r w:rsidRPr="00677830">
              <w:rPr>
                <w:rFonts w:ascii="Times New Roman" w:hAnsi="Times New Roman"/>
                <w:b/>
                <w:bCs/>
                <w:sz w:val="20"/>
                <w:szCs w:val="20"/>
              </w:rPr>
              <w:t>Agile</w:t>
            </w:r>
          </w:p>
        </w:tc>
      </w:tr>
      <w:tr w:rsidR="00F95601" w:rsidRPr="00677830" w14:paraId="584ABDF6" w14:textId="77777777" w:rsidTr="00F95601">
        <w:trPr>
          <w:trHeight w:val="389"/>
          <w:jc w:val="center"/>
        </w:trPr>
        <w:tc>
          <w:tcPr>
            <w:tcW w:w="0" w:type="auto"/>
            <w:hideMark/>
          </w:tcPr>
          <w:p w14:paraId="718369B2" w14:textId="77777777" w:rsidR="00F95601" w:rsidRPr="00677830" w:rsidRDefault="00F95601" w:rsidP="00F95601">
            <w:pPr>
              <w:rPr>
                <w:rFonts w:ascii="Times New Roman" w:hAnsi="Times New Roman"/>
                <w:b/>
                <w:bCs/>
                <w:sz w:val="20"/>
                <w:szCs w:val="20"/>
              </w:rPr>
            </w:pPr>
            <w:r w:rsidRPr="00677830">
              <w:rPr>
                <w:b/>
                <w:bCs/>
                <w:sz w:val="20"/>
                <w:szCs w:val="20"/>
                <w:rtl/>
              </w:rPr>
              <w:t>تقليل الهدر</w:t>
            </w:r>
          </w:p>
        </w:tc>
        <w:tc>
          <w:tcPr>
            <w:tcW w:w="0" w:type="auto"/>
            <w:hideMark/>
          </w:tcPr>
          <w:p w14:paraId="597AD503" w14:textId="77777777" w:rsidR="00F95601" w:rsidRPr="00677830" w:rsidRDefault="00F95601" w:rsidP="00F95601">
            <w:pPr>
              <w:rPr>
                <w:sz w:val="20"/>
                <w:szCs w:val="20"/>
              </w:rPr>
            </w:pPr>
            <w:r w:rsidRPr="00677830">
              <w:rPr>
                <w:sz w:val="20"/>
                <w:szCs w:val="20"/>
                <w:rtl/>
              </w:rPr>
              <w:t>التكيف مع التغيير</w:t>
            </w:r>
          </w:p>
        </w:tc>
      </w:tr>
      <w:tr w:rsidR="00F95601" w:rsidRPr="00677830" w14:paraId="2C799CA4" w14:textId="77777777" w:rsidTr="00F95601">
        <w:trPr>
          <w:trHeight w:val="400"/>
          <w:jc w:val="center"/>
        </w:trPr>
        <w:tc>
          <w:tcPr>
            <w:tcW w:w="0" w:type="auto"/>
            <w:hideMark/>
          </w:tcPr>
          <w:p w14:paraId="46667975" w14:textId="77777777" w:rsidR="00F95601" w:rsidRPr="00677830" w:rsidRDefault="00F95601" w:rsidP="00F95601">
            <w:pPr>
              <w:rPr>
                <w:rFonts w:ascii="Times New Roman" w:hAnsi="Times New Roman"/>
                <w:b/>
                <w:bCs/>
                <w:sz w:val="20"/>
                <w:szCs w:val="20"/>
              </w:rPr>
            </w:pPr>
            <w:r w:rsidRPr="00677830">
              <w:rPr>
                <w:b/>
                <w:bCs/>
                <w:sz w:val="20"/>
                <w:szCs w:val="20"/>
                <w:rtl/>
              </w:rPr>
              <w:t>تحسين الكفاءة</w:t>
            </w:r>
          </w:p>
        </w:tc>
        <w:tc>
          <w:tcPr>
            <w:tcW w:w="0" w:type="auto"/>
            <w:hideMark/>
          </w:tcPr>
          <w:p w14:paraId="644E5757" w14:textId="77777777" w:rsidR="00F95601" w:rsidRPr="00677830" w:rsidRDefault="00F95601" w:rsidP="00F95601">
            <w:pPr>
              <w:rPr>
                <w:sz w:val="20"/>
                <w:szCs w:val="20"/>
              </w:rPr>
            </w:pPr>
            <w:r w:rsidRPr="00677830">
              <w:rPr>
                <w:sz w:val="20"/>
                <w:szCs w:val="20"/>
                <w:rtl/>
              </w:rPr>
              <w:t>تسريع القرار</w:t>
            </w:r>
          </w:p>
        </w:tc>
      </w:tr>
      <w:tr w:rsidR="00F95601" w:rsidRPr="00677830" w14:paraId="606E058A" w14:textId="77777777" w:rsidTr="00F95601">
        <w:trPr>
          <w:trHeight w:val="389"/>
          <w:jc w:val="center"/>
        </w:trPr>
        <w:tc>
          <w:tcPr>
            <w:tcW w:w="0" w:type="auto"/>
            <w:hideMark/>
          </w:tcPr>
          <w:p w14:paraId="507B18F8" w14:textId="77777777" w:rsidR="00F95601" w:rsidRPr="00677830" w:rsidRDefault="00F95601" w:rsidP="00F95601">
            <w:pPr>
              <w:rPr>
                <w:rFonts w:ascii="Times New Roman" w:hAnsi="Times New Roman"/>
                <w:b/>
                <w:bCs/>
                <w:sz w:val="20"/>
                <w:szCs w:val="20"/>
              </w:rPr>
            </w:pPr>
            <w:r w:rsidRPr="00677830">
              <w:rPr>
                <w:b/>
                <w:bCs/>
                <w:sz w:val="20"/>
                <w:szCs w:val="20"/>
                <w:rtl/>
              </w:rPr>
              <w:t>تحسين التدفق</w:t>
            </w:r>
          </w:p>
        </w:tc>
        <w:tc>
          <w:tcPr>
            <w:tcW w:w="0" w:type="auto"/>
            <w:hideMark/>
          </w:tcPr>
          <w:p w14:paraId="1D79B052" w14:textId="77777777" w:rsidR="00F95601" w:rsidRPr="00677830" w:rsidRDefault="00F95601" w:rsidP="00F95601">
            <w:pPr>
              <w:rPr>
                <w:rFonts w:ascii="Times New Roman" w:hAnsi="Times New Roman"/>
                <w:sz w:val="20"/>
                <w:szCs w:val="20"/>
              </w:rPr>
            </w:pPr>
            <w:r w:rsidRPr="00677830">
              <w:rPr>
                <w:sz w:val="20"/>
                <w:szCs w:val="20"/>
                <w:rtl/>
              </w:rPr>
              <w:t>تعزيز التعاون</w:t>
            </w:r>
          </w:p>
        </w:tc>
      </w:tr>
    </w:tbl>
    <w:p w14:paraId="77D77178" w14:textId="77777777" w:rsidR="00F95601" w:rsidRPr="00677830" w:rsidRDefault="00F95601" w:rsidP="00F95601">
      <w:pPr>
        <w:pStyle w:val="NormalWeb"/>
        <w:rPr>
          <w:rFonts w:cs="Simplified Arabic"/>
          <w:sz w:val="26"/>
          <w:szCs w:val="28"/>
        </w:rPr>
      </w:pPr>
      <w:r w:rsidRPr="00677830">
        <w:rPr>
          <w:rFonts w:ascii="Simplified Arabic" w:hAnsi="Simplified Arabic" w:cs="Simplified Arabic"/>
          <w:sz w:val="22"/>
          <w:szCs w:val="28"/>
          <w:rtl/>
        </w:rPr>
        <w:t>ويُعد هذا النموذج أكثر ملاءمة للمشاريع الكبرى، لأنه</w:t>
      </w:r>
      <w:r w:rsidRPr="00677830">
        <w:rPr>
          <w:rFonts w:cs="Simplified Arabic"/>
          <w:sz w:val="26"/>
          <w:szCs w:val="28"/>
          <w:rtl/>
        </w:rPr>
        <w:t>:</w:t>
      </w:r>
    </w:p>
    <w:p w14:paraId="1F290FD7" w14:textId="77777777" w:rsidR="00F95601" w:rsidRPr="00677830" w:rsidRDefault="00F95601" w:rsidP="007E1A63">
      <w:pPr>
        <w:numPr>
          <w:ilvl w:val="0"/>
          <w:numId w:val="8"/>
        </w:numPr>
        <w:spacing w:before="100" w:beforeAutospacing="1" w:after="100" w:afterAutospacing="1"/>
        <w:ind w:firstLine="720"/>
        <w:rPr>
          <w:rFonts w:ascii="Times New Roman" w:hAnsi="Times New Roman"/>
          <w:sz w:val="26"/>
        </w:rPr>
      </w:pPr>
      <w:r w:rsidRPr="00677830">
        <w:rPr>
          <w:sz w:val="20"/>
          <w:rtl/>
        </w:rPr>
        <w:t>يعالج الكفاءة</w:t>
      </w:r>
      <w:r w:rsidRPr="00677830">
        <w:rPr>
          <w:rFonts w:ascii="Times New Roman" w:hAnsi="Times New Roman"/>
          <w:sz w:val="26"/>
          <w:rtl/>
        </w:rPr>
        <w:t xml:space="preserve"> (</w:t>
      </w:r>
      <w:r w:rsidRPr="00677830">
        <w:rPr>
          <w:rFonts w:ascii="Times New Roman" w:hAnsi="Times New Roman"/>
          <w:sz w:val="26"/>
        </w:rPr>
        <w:t>Lean</w:t>
      </w:r>
      <w:r w:rsidRPr="00677830">
        <w:rPr>
          <w:rFonts w:ascii="Times New Roman" w:hAnsi="Times New Roman"/>
          <w:sz w:val="26"/>
          <w:rtl/>
        </w:rPr>
        <w:t xml:space="preserve">) </w:t>
      </w:r>
    </w:p>
    <w:p w14:paraId="05517FB4" w14:textId="77777777" w:rsidR="00F95601" w:rsidRPr="00677830" w:rsidRDefault="00F95601" w:rsidP="007E1A63">
      <w:pPr>
        <w:numPr>
          <w:ilvl w:val="0"/>
          <w:numId w:val="8"/>
        </w:numPr>
        <w:spacing w:before="100" w:beforeAutospacing="1" w:after="100" w:afterAutospacing="1"/>
        <w:ind w:firstLine="720"/>
        <w:rPr>
          <w:rFonts w:ascii="Times New Roman" w:hAnsi="Times New Roman"/>
          <w:sz w:val="26"/>
        </w:rPr>
      </w:pPr>
      <w:r w:rsidRPr="00677830">
        <w:rPr>
          <w:sz w:val="20"/>
          <w:rtl/>
        </w:rPr>
        <w:t>ويعالج المرونة</w:t>
      </w:r>
      <w:r w:rsidRPr="00677830">
        <w:rPr>
          <w:rFonts w:ascii="Times New Roman" w:hAnsi="Times New Roman"/>
          <w:sz w:val="26"/>
          <w:rtl/>
        </w:rPr>
        <w:t xml:space="preserve"> (</w:t>
      </w:r>
      <w:r w:rsidRPr="00677830">
        <w:rPr>
          <w:rFonts w:ascii="Times New Roman" w:hAnsi="Times New Roman"/>
          <w:sz w:val="26"/>
        </w:rPr>
        <w:t>Agile</w:t>
      </w:r>
      <w:r w:rsidRPr="00677830">
        <w:rPr>
          <w:rFonts w:ascii="Times New Roman" w:hAnsi="Times New Roman"/>
          <w:sz w:val="26"/>
          <w:rtl/>
        </w:rPr>
        <w:t xml:space="preserve">) </w:t>
      </w:r>
    </w:p>
    <w:p w14:paraId="229CD2A4" w14:textId="77777777" w:rsidR="00F95601" w:rsidRPr="00677830" w:rsidRDefault="00F95601" w:rsidP="00F95601">
      <w:pPr>
        <w:pStyle w:val="NormalWeb"/>
        <w:rPr>
          <w:rFonts w:cs="Simplified Arabic"/>
          <w:sz w:val="26"/>
          <w:szCs w:val="28"/>
        </w:rPr>
      </w:pPr>
      <w:r w:rsidRPr="00677830">
        <w:rPr>
          <w:rFonts w:ascii="Simplified Arabic" w:hAnsi="Simplified Arabic" w:cs="Simplified Arabic"/>
          <w:sz w:val="22"/>
          <w:szCs w:val="28"/>
          <w:rtl/>
        </w:rPr>
        <w:t>وفي سياق هذه الدراسة، يمثل</w:t>
      </w:r>
      <w:r w:rsidRPr="00677830">
        <w:rPr>
          <w:rFonts w:cs="Simplified Arabic"/>
          <w:sz w:val="26"/>
          <w:szCs w:val="28"/>
          <w:rtl/>
        </w:rPr>
        <w:t xml:space="preserve"> </w:t>
      </w:r>
      <w:r w:rsidRPr="00677830">
        <w:rPr>
          <w:rFonts w:cs="Simplified Arabic"/>
          <w:sz w:val="26"/>
          <w:szCs w:val="28"/>
        </w:rPr>
        <w:t>Lean-Agile</w:t>
      </w:r>
      <w:r w:rsidRPr="00677830">
        <w:rPr>
          <w:rFonts w:cs="Simplified Arabic"/>
          <w:sz w:val="26"/>
          <w:szCs w:val="28"/>
          <w:rtl/>
        </w:rPr>
        <w:t xml:space="preserve"> </w:t>
      </w:r>
      <w:r w:rsidRPr="00677830">
        <w:rPr>
          <w:rFonts w:ascii="Simplified Arabic" w:hAnsi="Simplified Arabic" w:cs="Simplified Arabic"/>
          <w:sz w:val="22"/>
          <w:szCs w:val="28"/>
          <w:rtl/>
        </w:rPr>
        <w:t>الإطار النظري الأساسي لتحليل الأداء الزمني، حيث يُفترض أن</w:t>
      </w:r>
      <w:r w:rsidRPr="00677830">
        <w:rPr>
          <w:rFonts w:cs="Simplified Arabic"/>
          <w:sz w:val="26"/>
          <w:szCs w:val="28"/>
          <w:rtl/>
        </w:rPr>
        <w:t>:</w:t>
      </w:r>
    </w:p>
    <w:p w14:paraId="7549A488" w14:textId="77777777" w:rsidR="00F95601" w:rsidRPr="00677830" w:rsidRDefault="00F95601" w:rsidP="007E1A63">
      <w:pPr>
        <w:numPr>
          <w:ilvl w:val="0"/>
          <w:numId w:val="9"/>
        </w:numPr>
        <w:spacing w:before="100" w:beforeAutospacing="1" w:after="100" w:afterAutospacing="1"/>
        <w:ind w:firstLine="720"/>
        <w:rPr>
          <w:rFonts w:ascii="Times New Roman" w:hAnsi="Times New Roman"/>
          <w:sz w:val="26"/>
        </w:rPr>
      </w:pPr>
      <w:r w:rsidRPr="00677830">
        <w:rPr>
          <w:rFonts w:ascii="Times New Roman" w:hAnsi="Times New Roman"/>
          <w:sz w:val="26"/>
        </w:rPr>
        <w:t>Lean</w:t>
      </w:r>
      <w:r w:rsidRPr="00677830">
        <w:rPr>
          <w:rFonts w:ascii="Times New Roman" w:hAnsi="Times New Roman"/>
          <w:sz w:val="26"/>
          <w:rtl/>
        </w:rPr>
        <w:t xml:space="preserve"> </w:t>
      </w:r>
      <w:r w:rsidRPr="00677830">
        <w:rPr>
          <w:sz w:val="20"/>
          <w:rtl/>
        </w:rPr>
        <w:t xml:space="preserve">يقلل الوقت الضائع </w:t>
      </w:r>
    </w:p>
    <w:p w14:paraId="2539F623" w14:textId="77777777" w:rsidR="00F95601" w:rsidRPr="00677830" w:rsidRDefault="00F95601" w:rsidP="007E1A63">
      <w:pPr>
        <w:numPr>
          <w:ilvl w:val="0"/>
          <w:numId w:val="9"/>
        </w:numPr>
        <w:spacing w:before="100" w:beforeAutospacing="1" w:after="100" w:afterAutospacing="1"/>
        <w:ind w:firstLine="720"/>
        <w:rPr>
          <w:rFonts w:ascii="Times New Roman" w:hAnsi="Times New Roman"/>
          <w:sz w:val="26"/>
        </w:rPr>
      </w:pPr>
      <w:r w:rsidRPr="00677830">
        <w:rPr>
          <w:rFonts w:ascii="Times New Roman" w:hAnsi="Times New Roman"/>
          <w:sz w:val="26"/>
        </w:rPr>
        <w:t>Agile</w:t>
      </w:r>
      <w:r w:rsidRPr="00677830">
        <w:rPr>
          <w:rFonts w:ascii="Times New Roman" w:hAnsi="Times New Roman"/>
          <w:sz w:val="26"/>
          <w:rtl/>
        </w:rPr>
        <w:t xml:space="preserve"> </w:t>
      </w:r>
      <w:r w:rsidRPr="00677830">
        <w:rPr>
          <w:sz w:val="20"/>
          <w:rtl/>
        </w:rPr>
        <w:t xml:space="preserve">يقلل وقت القرار </w:t>
      </w:r>
    </w:p>
    <w:p w14:paraId="3BA45297" w14:textId="77777777" w:rsidR="00F95601" w:rsidRPr="00677830" w:rsidRDefault="00F95601" w:rsidP="007E1A63">
      <w:pPr>
        <w:numPr>
          <w:ilvl w:val="0"/>
          <w:numId w:val="9"/>
        </w:numPr>
        <w:spacing w:before="100" w:beforeAutospacing="1" w:after="100" w:afterAutospacing="1"/>
        <w:ind w:firstLine="720"/>
        <w:rPr>
          <w:rFonts w:ascii="Times New Roman" w:hAnsi="Times New Roman"/>
          <w:sz w:val="26"/>
        </w:rPr>
      </w:pPr>
      <w:r w:rsidRPr="00677830">
        <w:rPr>
          <w:sz w:val="20"/>
          <w:rtl/>
        </w:rPr>
        <w:t xml:space="preserve">والنتيجة = تحسين الأداء الزمني </w:t>
      </w:r>
    </w:p>
    <w:p w14:paraId="2A013556" w14:textId="77777777" w:rsidR="00F95601" w:rsidRPr="00677830" w:rsidRDefault="00F95601" w:rsidP="00F95601">
      <w:pPr>
        <w:rPr>
          <w:rFonts w:ascii="Times New Roman" w:hAnsi="Times New Roman"/>
          <w:sz w:val="26"/>
        </w:rPr>
      </w:pPr>
      <w:r w:rsidRPr="00677830">
        <w:rPr>
          <w:rStyle w:val="Strong"/>
          <w:sz w:val="20"/>
          <w:rtl/>
        </w:rPr>
        <w:t>رابعًا: نظرية الأداء الزمني</w:t>
      </w:r>
      <w:r w:rsidRPr="00677830">
        <w:rPr>
          <w:rStyle w:val="Strong"/>
          <w:rFonts w:ascii="Times New Roman" w:hAnsi="Times New Roman"/>
          <w:sz w:val="20"/>
          <w:rtl/>
        </w:rPr>
        <w:t xml:space="preserve"> (</w:t>
      </w:r>
      <w:r w:rsidRPr="00677830">
        <w:rPr>
          <w:rStyle w:val="Strong"/>
          <w:rFonts w:ascii="Times New Roman" w:hAnsi="Times New Roman"/>
          <w:sz w:val="26"/>
        </w:rPr>
        <w:t>Time Performance Theory</w:t>
      </w:r>
      <w:r w:rsidRPr="00677830">
        <w:rPr>
          <w:rStyle w:val="Strong"/>
          <w:rFonts w:ascii="Times New Roman" w:hAnsi="Times New Roman"/>
          <w:sz w:val="20"/>
          <w:rtl/>
        </w:rPr>
        <w:t>)</w:t>
      </w:r>
    </w:p>
    <w:p w14:paraId="0B67ECDA" w14:textId="77777777" w:rsidR="00F95601" w:rsidRPr="00677830" w:rsidRDefault="00F95601" w:rsidP="00F95601">
      <w:pPr>
        <w:pStyle w:val="NormalWeb"/>
        <w:rPr>
          <w:rFonts w:cs="Simplified Arabic"/>
          <w:sz w:val="26"/>
          <w:szCs w:val="28"/>
        </w:rPr>
      </w:pPr>
      <w:r w:rsidRPr="00677830">
        <w:rPr>
          <w:rFonts w:ascii="Simplified Arabic" w:hAnsi="Simplified Arabic" w:cs="Simplified Arabic"/>
          <w:sz w:val="22"/>
          <w:szCs w:val="28"/>
          <w:rtl/>
        </w:rPr>
        <w:t>يُعرف الأداء الزمني بأنه مدى التزام المشروع بالجدول الزمني المحدد، ويُعد أحد أهم مؤشرات نجاح المشاريع</w:t>
      </w:r>
      <w:r w:rsidRPr="00677830">
        <w:rPr>
          <w:rFonts w:cs="Simplified Arabic"/>
          <w:sz w:val="26"/>
          <w:szCs w:val="28"/>
          <w:rtl/>
        </w:rPr>
        <w:t>.</w:t>
      </w:r>
    </w:p>
    <w:p w14:paraId="2CF61B0C" w14:textId="77777777" w:rsidR="00F95601" w:rsidRPr="00677830" w:rsidRDefault="00F95601" w:rsidP="00F95601">
      <w:pPr>
        <w:pStyle w:val="NormalWeb"/>
        <w:rPr>
          <w:rFonts w:cs="Simplified Arabic"/>
          <w:sz w:val="26"/>
          <w:szCs w:val="28"/>
        </w:rPr>
      </w:pPr>
      <w:r w:rsidRPr="00677830">
        <w:rPr>
          <w:rFonts w:ascii="Simplified Arabic" w:hAnsi="Simplified Arabic" w:cs="Simplified Arabic"/>
          <w:sz w:val="22"/>
          <w:szCs w:val="28"/>
          <w:rtl/>
        </w:rPr>
        <w:t>وتشير الأدبيات إلى أن الأداء الزمني يتأثر بعدة عوامل، منها</w:t>
      </w:r>
      <w:r w:rsidRPr="00677830">
        <w:rPr>
          <w:rFonts w:cs="Simplified Arabic"/>
          <w:sz w:val="26"/>
          <w:szCs w:val="28"/>
          <w:rtl/>
        </w:rPr>
        <w:t>:</w:t>
      </w:r>
    </w:p>
    <w:p w14:paraId="78786982" w14:textId="77777777" w:rsidR="00F95601" w:rsidRPr="00677830" w:rsidRDefault="00F95601" w:rsidP="007E1A63">
      <w:pPr>
        <w:numPr>
          <w:ilvl w:val="0"/>
          <w:numId w:val="10"/>
        </w:numPr>
        <w:spacing w:before="100" w:beforeAutospacing="1" w:after="100" w:afterAutospacing="1"/>
        <w:ind w:firstLine="720"/>
        <w:rPr>
          <w:rFonts w:ascii="Times New Roman" w:hAnsi="Times New Roman"/>
          <w:sz w:val="26"/>
        </w:rPr>
      </w:pPr>
      <w:r w:rsidRPr="00677830">
        <w:rPr>
          <w:sz w:val="20"/>
          <w:rtl/>
        </w:rPr>
        <w:t xml:space="preserve">جودة التخطيط </w:t>
      </w:r>
    </w:p>
    <w:p w14:paraId="3E748B60" w14:textId="77777777" w:rsidR="00F95601" w:rsidRPr="00677830" w:rsidRDefault="00F95601" w:rsidP="007E1A63">
      <w:pPr>
        <w:numPr>
          <w:ilvl w:val="0"/>
          <w:numId w:val="10"/>
        </w:numPr>
        <w:spacing w:before="100" w:beforeAutospacing="1" w:after="100" w:afterAutospacing="1"/>
        <w:ind w:firstLine="720"/>
        <w:rPr>
          <w:rFonts w:ascii="Times New Roman" w:hAnsi="Times New Roman"/>
          <w:sz w:val="26"/>
        </w:rPr>
      </w:pPr>
      <w:r w:rsidRPr="00677830">
        <w:rPr>
          <w:sz w:val="20"/>
          <w:rtl/>
        </w:rPr>
        <w:t xml:space="preserve">سرعة اتخاذ القرار </w:t>
      </w:r>
    </w:p>
    <w:p w14:paraId="1813B220" w14:textId="77777777" w:rsidR="00F95601" w:rsidRPr="00677830" w:rsidRDefault="00F95601" w:rsidP="007E1A63">
      <w:pPr>
        <w:numPr>
          <w:ilvl w:val="0"/>
          <w:numId w:val="10"/>
        </w:numPr>
        <w:spacing w:before="100" w:beforeAutospacing="1" w:after="100" w:afterAutospacing="1"/>
        <w:ind w:firstLine="720"/>
        <w:rPr>
          <w:rFonts w:ascii="Times New Roman" w:hAnsi="Times New Roman"/>
          <w:sz w:val="26"/>
        </w:rPr>
      </w:pPr>
      <w:r w:rsidRPr="00677830">
        <w:rPr>
          <w:sz w:val="20"/>
          <w:rtl/>
        </w:rPr>
        <w:t xml:space="preserve">مستوى التنسيق </w:t>
      </w:r>
    </w:p>
    <w:p w14:paraId="46A53DB5" w14:textId="77777777" w:rsidR="00F95601" w:rsidRPr="00677830" w:rsidRDefault="00F95601" w:rsidP="007E1A63">
      <w:pPr>
        <w:numPr>
          <w:ilvl w:val="0"/>
          <w:numId w:val="10"/>
        </w:numPr>
        <w:spacing w:before="100" w:beforeAutospacing="1" w:after="100" w:afterAutospacing="1"/>
        <w:ind w:firstLine="720"/>
        <w:rPr>
          <w:rFonts w:ascii="Times New Roman" w:hAnsi="Times New Roman"/>
          <w:sz w:val="26"/>
        </w:rPr>
      </w:pPr>
      <w:r w:rsidRPr="00677830">
        <w:rPr>
          <w:sz w:val="20"/>
          <w:rtl/>
        </w:rPr>
        <w:t xml:space="preserve">عدد التغييرات </w:t>
      </w:r>
    </w:p>
    <w:p w14:paraId="4C3D188D" w14:textId="77777777" w:rsidR="00F95601" w:rsidRPr="00677830" w:rsidRDefault="00F95601" w:rsidP="007E1A63">
      <w:pPr>
        <w:numPr>
          <w:ilvl w:val="0"/>
          <w:numId w:val="10"/>
        </w:numPr>
        <w:spacing w:before="100" w:beforeAutospacing="1" w:after="100" w:afterAutospacing="1"/>
        <w:ind w:firstLine="720"/>
        <w:rPr>
          <w:rFonts w:ascii="Times New Roman" w:hAnsi="Times New Roman"/>
          <w:sz w:val="26"/>
        </w:rPr>
      </w:pPr>
      <w:r w:rsidRPr="00677830">
        <w:rPr>
          <w:sz w:val="20"/>
          <w:rtl/>
        </w:rPr>
        <w:t xml:space="preserve">كفاءة الموارد </w:t>
      </w:r>
    </w:p>
    <w:p w14:paraId="5EE3C438" w14:textId="77777777" w:rsidR="00F95601" w:rsidRPr="00677830" w:rsidRDefault="00F95601" w:rsidP="007E1A63">
      <w:pPr>
        <w:numPr>
          <w:ilvl w:val="0"/>
          <w:numId w:val="10"/>
        </w:numPr>
        <w:spacing w:before="100" w:beforeAutospacing="1" w:after="100" w:afterAutospacing="1"/>
        <w:ind w:firstLine="720"/>
        <w:rPr>
          <w:rFonts w:ascii="Times New Roman" w:hAnsi="Times New Roman"/>
          <w:sz w:val="26"/>
        </w:rPr>
      </w:pPr>
      <w:r w:rsidRPr="00677830">
        <w:rPr>
          <w:sz w:val="20"/>
          <w:rtl/>
        </w:rPr>
        <w:t xml:space="preserve">نموذج الحوكمة </w:t>
      </w:r>
    </w:p>
    <w:p w14:paraId="62EB80DE" w14:textId="77777777" w:rsidR="00F95601" w:rsidRPr="00677830" w:rsidRDefault="00F95601" w:rsidP="00F95601">
      <w:pPr>
        <w:pStyle w:val="NormalWeb"/>
        <w:rPr>
          <w:rFonts w:cs="Simplified Arabic"/>
          <w:sz w:val="26"/>
          <w:szCs w:val="28"/>
        </w:rPr>
      </w:pPr>
      <w:r w:rsidRPr="00677830">
        <w:rPr>
          <w:rFonts w:ascii="Simplified Arabic" w:hAnsi="Simplified Arabic" w:cs="Simplified Arabic"/>
          <w:sz w:val="22"/>
          <w:szCs w:val="28"/>
          <w:rtl/>
        </w:rPr>
        <w:lastRenderedPageBreak/>
        <w:t>وفي بيئة مكة، تزداد حساسية هذا المؤشر بسبب</w:t>
      </w:r>
      <w:r w:rsidRPr="00677830">
        <w:rPr>
          <w:rFonts w:cs="Simplified Arabic"/>
          <w:sz w:val="26"/>
          <w:szCs w:val="28"/>
          <w:rtl/>
        </w:rPr>
        <w:t>:</w:t>
      </w:r>
    </w:p>
    <w:p w14:paraId="7FBBAD65" w14:textId="77777777" w:rsidR="00F95601" w:rsidRPr="00677830" w:rsidRDefault="00F95601" w:rsidP="007E1A63">
      <w:pPr>
        <w:numPr>
          <w:ilvl w:val="0"/>
          <w:numId w:val="11"/>
        </w:numPr>
        <w:spacing w:before="100" w:beforeAutospacing="1" w:after="100" w:afterAutospacing="1"/>
        <w:ind w:firstLine="720"/>
        <w:rPr>
          <w:rFonts w:ascii="Times New Roman" w:hAnsi="Times New Roman"/>
          <w:sz w:val="26"/>
        </w:rPr>
      </w:pPr>
      <w:r w:rsidRPr="00677830">
        <w:rPr>
          <w:sz w:val="20"/>
          <w:rtl/>
        </w:rPr>
        <w:t xml:space="preserve">ارتباط المشاريع بالحرم </w:t>
      </w:r>
    </w:p>
    <w:p w14:paraId="5DF7F958" w14:textId="77777777" w:rsidR="00F95601" w:rsidRPr="00677830" w:rsidRDefault="00F95601" w:rsidP="007E1A63">
      <w:pPr>
        <w:numPr>
          <w:ilvl w:val="0"/>
          <w:numId w:val="11"/>
        </w:numPr>
        <w:spacing w:before="100" w:beforeAutospacing="1" w:after="100" w:afterAutospacing="1"/>
        <w:ind w:firstLine="720"/>
        <w:rPr>
          <w:rFonts w:ascii="Times New Roman" w:hAnsi="Times New Roman"/>
          <w:sz w:val="26"/>
        </w:rPr>
      </w:pPr>
      <w:r w:rsidRPr="00677830">
        <w:rPr>
          <w:sz w:val="20"/>
          <w:rtl/>
        </w:rPr>
        <w:t xml:space="preserve">وجود قيود زمنية صارمة </w:t>
      </w:r>
    </w:p>
    <w:p w14:paraId="0D259657" w14:textId="77777777" w:rsidR="00F95601" w:rsidRPr="00677830" w:rsidRDefault="00F95601" w:rsidP="007E1A63">
      <w:pPr>
        <w:numPr>
          <w:ilvl w:val="0"/>
          <w:numId w:val="11"/>
        </w:numPr>
        <w:spacing w:before="100" w:beforeAutospacing="1" w:after="100" w:afterAutospacing="1"/>
        <w:ind w:firstLine="720"/>
        <w:rPr>
          <w:rFonts w:ascii="Times New Roman" w:hAnsi="Times New Roman"/>
          <w:sz w:val="26"/>
        </w:rPr>
      </w:pPr>
      <w:r w:rsidRPr="00677830">
        <w:rPr>
          <w:sz w:val="20"/>
          <w:rtl/>
        </w:rPr>
        <w:t xml:space="preserve">ارتفاع تكلفة التأخير </w:t>
      </w:r>
    </w:p>
    <w:p w14:paraId="76053442" w14:textId="77777777" w:rsidR="00F95601" w:rsidRPr="00677830" w:rsidRDefault="00F95601" w:rsidP="00F95601">
      <w:pPr>
        <w:rPr>
          <w:rFonts w:ascii="Times New Roman" w:hAnsi="Times New Roman"/>
          <w:sz w:val="26"/>
        </w:rPr>
      </w:pPr>
      <w:r w:rsidRPr="00677830">
        <w:rPr>
          <w:rStyle w:val="Strong"/>
          <w:sz w:val="20"/>
          <w:rtl/>
        </w:rPr>
        <w:t>خامسًا: نظرية الحوكمة في المشاريع</w:t>
      </w:r>
      <w:r w:rsidRPr="00677830">
        <w:rPr>
          <w:rStyle w:val="Strong"/>
          <w:rFonts w:ascii="Times New Roman" w:hAnsi="Times New Roman"/>
          <w:sz w:val="20"/>
          <w:rtl/>
        </w:rPr>
        <w:t xml:space="preserve"> (</w:t>
      </w:r>
      <w:r w:rsidRPr="00677830">
        <w:rPr>
          <w:rStyle w:val="Strong"/>
          <w:rFonts w:ascii="Times New Roman" w:hAnsi="Times New Roman"/>
          <w:sz w:val="26"/>
        </w:rPr>
        <w:t>Project Governance Theory</w:t>
      </w:r>
      <w:r w:rsidRPr="00677830">
        <w:rPr>
          <w:rStyle w:val="Strong"/>
          <w:rFonts w:ascii="Times New Roman" w:hAnsi="Times New Roman"/>
          <w:sz w:val="20"/>
          <w:rtl/>
        </w:rPr>
        <w:t>)</w:t>
      </w:r>
    </w:p>
    <w:p w14:paraId="40B2D212" w14:textId="77777777" w:rsidR="00F95601" w:rsidRPr="00677830" w:rsidRDefault="00F95601" w:rsidP="00F95601">
      <w:pPr>
        <w:pStyle w:val="NormalWeb"/>
        <w:rPr>
          <w:rFonts w:cs="Simplified Arabic"/>
          <w:sz w:val="26"/>
          <w:szCs w:val="28"/>
        </w:rPr>
      </w:pPr>
      <w:r w:rsidRPr="00677830">
        <w:rPr>
          <w:rFonts w:ascii="Simplified Arabic" w:hAnsi="Simplified Arabic" w:cs="Simplified Arabic"/>
          <w:sz w:val="22"/>
          <w:szCs w:val="28"/>
          <w:rtl/>
        </w:rPr>
        <w:t>تلعب الحوكمة دورًا أساسيًا في تحديد كفاءة إدارة المشروع، حيث تؤثر بشكل مباشر على</w:t>
      </w:r>
      <w:r w:rsidRPr="00677830">
        <w:rPr>
          <w:rFonts w:cs="Simplified Arabic"/>
          <w:sz w:val="26"/>
          <w:szCs w:val="28"/>
          <w:rtl/>
        </w:rPr>
        <w:t>:</w:t>
      </w:r>
    </w:p>
    <w:p w14:paraId="2731CD63" w14:textId="77777777" w:rsidR="00F95601" w:rsidRPr="00677830" w:rsidRDefault="00F95601" w:rsidP="007E1A63">
      <w:pPr>
        <w:numPr>
          <w:ilvl w:val="0"/>
          <w:numId w:val="12"/>
        </w:numPr>
        <w:spacing w:before="100" w:beforeAutospacing="1" w:after="100" w:afterAutospacing="1"/>
        <w:ind w:firstLine="720"/>
        <w:rPr>
          <w:rFonts w:ascii="Times New Roman" w:hAnsi="Times New Roman"/>
          <w:sz w:val="26"/>
        </w:rPr>
      </w:pPr>
      <w:r w:rsidRPr="00677830">
        <w:rPr>
          <w:sz w:val="20"/>
          <w:rtl/>
        </w:rPr>
        <w:t xml:space="preserve">سرعة اتخاذ القرار </w:t>
      </w:r>
    </w:p>
    <w:p w14:paraId="3CA1286E" w14:textId="77777777" w:rsidR="00F95601" w:rsidRPr="00677830" w:rsidRDefault="00F95601" w:rsidP="007E1A63">
      <w:pPr>
        <w:numPr>
          <w:ilvl w:val="0"/>
          <w:numId w:val="12"/>
        </w:numPr>
        <w:spacing w:before="100" w:beforeAutospacing="1" w:after="100" w:afterAutospacing="1"/>
        <w:ind w:firstLine="720"/>
        <w:rPr>
          <w:rFonts w:ascii="Times New Roman" w:hAnsi="Times New Roman"/>
          <w:sz w:val="26"/>
        </w:rPr>
      </w:pPr>
      <w:r w:rsidRPr="00677830">
        <w:rPr>
          <w:sz w:val="20"/>
          <w:rtl/>
        </w:rPr>
        <w:t xml:space="preserve">مستوى المرونة </w:t>
      </w:r>
    </w:p>
    <w:p w14:paraId="0D98D928" w14:textId="77777777" w:rsidR="00F95601" w:rsidRPr="00677830" w:rsidRDefault="00F95601" w:rsidP="007E1A63">
      <w:pPr>
        <w:numPr>
          <w:ilvl w:val="0"/>
          <w:numId w:val="12"/>
        </w:numPr>
        <w:spacing w:before="100" w:beforeAutospacing="1" w:after="100" w:afterAutospacing="1"/>
        <w:ind w:firstLine="720"/>
        <w:rPr>
          <w:rFonts w:ascii="Times New Roman" w:hAnsi="Times New Roman"/>
          <w:sz w:val="26"/>
        </w:rPr>
      </w:pPr>
      <w:r w:rsidRPr="00677830">
        <w:rPr>
          <w:sz w:val="20"/>
          <w:rtl/>
        </w:rPr>
        <w:t xml:space="preserve">كفاءة التنسيق </w:t>
      </w:r>
    </w:p>
    <w:p w14:paraId="3BCF9B2A" w14:textId="77777777" w:rsidR="00F95601" w:rsidRPr="00677830" w:rsidRDefault="00F95601" w:rsidP="00F95601">
      <w:pPr>
        <w:pStyle w:val="NormalWeb"/>
        <w:rPr>
          <w:rFonts w:cs="Simplified Arabic"/>
          <w:sz w:val="26"/>
          <w:szCs w:val="28"/>
        </w:rPr>
      </w:pPr>
      <w:r w:rsidRPr="00677830">
        <w:rPr>
          <w:rFonts w:ascii="Simplified Arabic" w:hAnsi="Simplified Arabic" w:cs="Simplified Arabic"/>
          <w:sz w:val="22"/>
          <w:szCs w:val="28"/>
          <w:rtl/>
        </w:rPr>
        <w:t>ويمكن تصنيف نماذج الحوكمة إلى</w:t>
      </w:r>
      <w:r w:rsidRPr="00677830">
        <w:rPr>
          <w:rFonts w:cs="Simplified Arabic"/>
          <w:sz w:val="26"/>
          <w:szCs w:val="28"/>
          <w:rtl/>
        </w:rPr>
        <w:t>:</w:t>
      </w:r>
    </w:p>
    <w:p w14:paraId="2680669D" w14:textId="77777777" w:rsidR="00F95601" w:rsidRPr="00677830" w:rsidRDefault="00F95601" w:rsidP="00F95601">
      <w:pPr>
        <w:rPr>
          <w:sz w:val="26"/>
        </w:rPr>
      </w:pPr>
      <w:r w:rsidRPr="00677830">
        <w:rPr>
          <w:rStyle w:val="Strong"/>
          <w:rFonts w:ascii="Times New Roman" w:hAnsi="Times New Roman"/>
          <w:sz w:val="26"/>
        </w:rPr>
        <w:t>1</w:t>
      </w:r>
      <w:r w:rsidRPr="00677830">
        <w:rPr>
          <w:rStyle w:val="Strong"/>
          <w:rFonts w:ascii="Times New Roman" w:hAnsi="Times New Roman"/>
          <w:sz w:val="20"/>
          <w:rtl/>
        </w:rPr>
        <w:t xml:space="preserve">. </w:t>
      </w:r>
      <w:r w:rsidRPr="00677830">
        <w:rPr>
          <w:rStyle w:val="Strong"/>
          <w:sz w:val="20"/>
          <w:rtl/>
        </w:rPr>
        <w:t>الحوكمة الحكومية</w:t>
      </w:r>
      <w:r w:rsidRPr="00677830">
        <w:rPr>
          <w:rStyle w:val="Strong"/>
          <w:rFonts w:ascii="Times New Roman" w:hAnsi="Times New Roman"/>
          <w:sz w:val="20"/>
          <w:rtl/>
        </w:rPr>
        <w:t xml:space="preserve"> (</w:t>
      </w:r>
      <w:r w:rsidRPr="00677830">
        <w:rPr>
          <w:rStyle w:val="Strong"/>
          <w:rFonts w:ascii="Times New Roman" w:hAnsi="Times New Roman"/>
          <w:sz w:val="26"/>
        </w:rPr>
        <w:t>Government Model</w:t>
      </w:r>
      <w:r w:rsidRPr="00677830">
        <w:rPr>
          <w:rStyle w:val="Strong"/>
          <w:rFonts w:ascii="Times New Roman" w:hAnsi="Times New Roman"/>
          <w:sz w:val="20"/>
          <w:rtl/>
        </w:rPr>
        <w:t>)</w:t>
      </w:r>
    </w:p>
    <w:p w14:paraId="26ED4C09" w14:textId="77777777" w:rsidR="00F95601" w:rsidRPr="00677830" w:rsidRDefault="00F95601" w:rsidP="00F95601">
      <w:pPr>
        <w:pStyle w:val="NormalWeb"/>
        <w:rPr>
          <w:rFonts w:cs="Simplified Arabic"/>
          <w:sz w:val="26"/>
          <w:szCs w:val="28"/>
        </w:rPr>
      </w:pPr>
      <w:r w:rsidRPr="00677830">
        <w:rPr>
          <w:rFonts w:ascii="Simplified Arabic" w:hAnsi="Simplified Arabic" w:cs="Simplified Arabic"/>
          <w:sz w:val="22"/>
          <w:szCs w:val="28"/>
          <w:rtl/>
        </w:rPr>
        <w:t>كما في مشروع التوسعة الثالثة، وتتميز بـ</w:t>
      </w:r>
      <w:r w:rsidRPr="00677830">
        <w:rPr>
          <w:rFonts w:cs="Simplified Arabic"/>
          <w:sz w:val="26"/>
          <w:szCs w:val="28"/>
          <w:rtl/>
        </w:rPr>
        <w:t>:</w:t>
      </w:r>
    </w:p>
    <w:p w14:paraId="788AB52E" w14:textId="77777777" w:rsidR="00F95601" w:rsidRPr="00677830" w:rsidRDefault="00F95601" w:rsidP="007E1A63">
      <w:pPr>
        <w:numPr>
          <w:ilvl w:val="0"/>
          <w:numId w:val="13"/>
        </w:numPr>
        <w:spacing w:before="100" w:beforeAutospacing="1" w:after="100" w:afterAutospacing="1"/>
        <w:ind w:firstLine="720"/>
        <w:rPr>
          <w:rFonts w:ascii="Times New Roman" w:hAnsi="Times New Roman"/>
          <w:sz w:val="26"/>
        </w:rPr>
      </w:pPr>
      <w:r w:rsidRPr="00677830">
        <w:rPr>
          <w:sz w:val="20"/>
          <w:rtl/>
        </w:rPr>
        <w:t xml:space="preserve">تعدد مستويات القرار </w:t>
      </w:r>
    </w:p>
    <w:p w14:paraId="7C55A396" w14:textId="77777777" w:rsidR="00F95601" w:rsidRPr="00677830" w:rsidRDefault="00F95601" w:rsidP="007E1A63">
      <w:pPr>
        <w:numPr>
          <w:ilvl w:val="0"/>
          <w:numId w:val="13"/>
        </w:numPr>
        <w:spacing w:before="100" w:beforeAutospacing="1" w:after="100" w:afterAutospacing="1"/>
        <w:ind w:firstLine="720"/>
        <w:rPr>
          <w:rFonts w:ascii="Times New Roman" w:hAnsi="Times New Roman"/>
          <w:sz w:val="26"/>
        </w:rPr>
      </w:pPr>
      <w:r w:rsidRPr="00677830">
        <w:rPr>
          <w:sz w:val="20"/>
          <w:rtl/>
        </w:rPr>
        <w:t xml:space="preserve">إجراءات رسمية </w:t>
      </w:r>
    </w:p>
    <w:p w14:paraId="7C71B7AF" w14:textId="77777777" w:rsidR="00F95601" w:rsidRPr="00677830" w:rsidRDefault="00F95601" w:rsidP="007E1A63">
      <w:pPr>
        <w:numPr>
          <w:ilvl w:val="0"/>
          <w:numId w:val="13"/>
        </w:numPr>
        <w:spacing w:before="100" w:beforeAutospacing="1" w:after="100" w:afterAutospacing="1"/>
        <w:ind w:firstLine="720"/>
        <w:rPr>
          <w:rFonts w:ascii="Times New Roman" w:hAnsi="Times New Roman"/>
          <w:sz w:val="26"/>
        </w:rPr>
      </w:pPr>
      <w:r w:rsidRPr="00677830">
        <w:rPr>
          <w:sz w:val="20"/>
          <w:rtl/>
        </w:rPr>
        <w:t xml:space="preserve">رقابة عالية </w:t>
      </w:r>
    </w:p>
    <w:p w14:paraId="31A0C111" w14:textId="77777777" w:rsidR="00F95601" w:rsidRPr="00677830" w:rsidRDefault="00F95601" w:rsidP="007E1A63">
      <w:pPr>
        <w:numPr>
          <w:ilvl w:val="0"/>
          <w:numId w:val="13"/>
        </w:numPr>
        <w:spacing w:before="100" w:beforeAutospacing="1" w:after="100" w:afterAutospacing="1"/>
        <w:ind w:firstLine="720"/>
        <w:rPr>
          <w:rFonts w:ascii="Times New Roman" w:hAnsi="Times New Roman"/>
          <w:sz w:val="26"/>
        </w:rPr>
      </w:pPr>
      <w:r w:rsidRPr="00677830">
        <w:rPr>
          <w:sz w:val="20"/>
          <w:rtl/>
        </w:rPr>
        <w:t xml:space="preserve">مرونة منخفضة نسبيًا </w:t>
      </w:r>
    </w:p>
    <w:p w14:paraId="7F1B72D4" w14:textId="77777777" w:rsidR="00F95601" w:rsidRPr="00677830" w:rsidRDefault="00F95601" w:rsidP="00F95601">
      <w:pPr>
        <w:rPr>
          <w:sz w:val="26"/>
        </w:rPr>
      </w:pPr>
      <w:r w:rsidRPr="00677830">
        <w:rPr>
          <w:rStyle w:val="Strong"/>
          <w:rFonts w:ascii="Times New Roman" w:hAnsi="Times New Roman"/>
          <w:sz w:val="26"/>
        </w:rPr>
        <w:t>2</w:t>
      </w:r>
      <w:r w:rsidRPr="00677830">
        <w:rPr>
          <w:rStyle w:val="Strong"/>
          <w:rFonts w:ascii="Times New Roman" w:hAnsi="Times New Roman"/>
          <w:sz w:val="20"/>
          <w:rtl/>
        </w:rPr>
        <w:t xml:space="preserve">. </w:t>
      </w:r>
      <w:r w:rsidRPr="00677830">
        <w:rPr>
          <w:rStyle w:val="Strong"/>
          <w:sz w:val="20"/>
          <w:rtl/>
        </w:rPr>
        <w:t>نموذج المطور العقاري</w:t>
      </w:r>
      <w:r w:rsidRPr="00677830">
        <w:rPr>
          <w:rStyle w:val="Strong"/>
          <w:rFonts w:ascii="Times New Roman" w:hAnsi="Times New Roman"/>
          <w:sz w:val="20"/>
          <w:rtl/>
        </w:rPr>
        <w:t xml:space="preserve"> (</w:t>
      </w:r>
      <w:r w:rsidRPr="00677830">
        <w:rPr>
          <w:rStyle w:val="Strong"/>
          <w:rFonts w:ascii="Times New Roman" w:hAnsi="Times New Roman"/>
          <w:sz w:val="26"/>
        </w:rPr>
        <w:t>Developer Model</w:t>
      </w:r>
      <w:r w:rsidRPr="00677830">
        <w:rPr>
          <w:rStyle w:val="Strong"/>
          <w:rFonts w:ascii="Times New Roman" w:hAnsi="Times New Roman"/>
          <w:sz w:val="20"/>
          <w:rtl/>
        </w:rPr>
        <w:t>)</w:t>
      </w:r>
    </w:p>
    <w:p w14:paraId="5B111E0F" w14:textId="77777777" w:rsidR="00F95601" w:rsidRPr="00677830" w:rsidRDefault="00F95601" w:rsidP="00F95601">
      <w:pPr>
        <w:pStyle w:val="NormalWeb"/>
        <w:rPr>
          <w:rFonts w:cs="Simplified Arabic"/>
          <w:sz w:val="28"/>
          <w:szCs w:val="28"/>
        </w:rPr>
      </w:pPr>
      <w:r w:rsidRPr="00677830">
        <w:rPr>
          <w:rFonts w:ascii="Simplified Arabic" w:hAnsi="Simplified Arabic" w:cs="Simplified Arabic"/>
          <w:sz w:val="28"/>
          <w:szCs w:val="28"/>
          <w:rtl/>
        </w:rPr>
        <w:t>كما في مشروع مسار، ويتميز بـ</w:t>
      </w:r>
      <w:r w:rsidRPr="00677830">
        <w:rPr>
          <w:rFonts w:cs="Simplified Arabic"/>
          <w:sz w:val="28"/>
          <w:szCs w:val="28"/>
          <w:rtl/>
        </w:rPr>
        <w:t>:</w:t>
      </w:r>
    </w:p>
    <w:p w14:paraId="3ABB06C8" w14:textId="77777777" w:rsidR="00F95601" w:rsidRPr="00677830" w:rsidRDefault="00F95601" w:rsidP="007E1A63">
      <w:pPr>
        <w:numPr>
          <w:ilvl w:val="0"/>
          <w:numId w:val="14"/>
        </w:numPr>
        <w:spacing w:before="100" w:beforeAutospacing="1" w:after="100" w:afterAutospacing="1"/>
        <w:ind w:firstLine="720"/>
        <w:rPr>
          <w:rFonts w:ascii="Times New Roman" w:hAnsi="Times New Roman"/>
          <w:sz w:val="26"/>
        </w:rPr>
      </w:pPr>
      <w:r w:rsidRPr="00677830">
        <w:rPr>
          <w:sz w:val="20"/>
          <w:rtl/>
        </w:rPr>
        <w:t xml:space="preserve">سرعة القرار </w:t>
      </w:r>
    </w:p>
    <w:p w14:paraId="33FFFEA0" w14:textId="77777777" w:rsidR="00F95601" w:rsidRPr="00677830" w:rsidRDefault="00F95601" w:rsidP="007E1A63">
      <w:pPr>
        <w:numPr>
          <w:ilvl w:val="0"/>
          <w:numId w:val="14"/>
        </w:numPr>
        <w:spacing w:before="100" w:beforeAutospacing="1" w:after="100" w:afterAutospacing="1"/>
        <w:ind w:firstLine="720"/>
        <w:rPr>
          <w:rFonts w:ascii="Times New Roman" w:hAnsi="Times New Roman"/>
          <w:sz w:val="26"/>
        </w:rPr>
      </w:pPr>
      <w:r w:rsidRPr="00677830">
        <w:rPr>
          <w:sz w:val="20"/>
          <w:rtl/>
        </w:rPr>
        <w:t xml:space="preserve">مرونة أعلى </w:t>
      </w:r>
    </w:p>
    <w:p w14:paraId="7ED7FD0A" w14:textId="77777777" w:rsidR="00F95601" w:rsidRPr="00677830" w:rsidRDefault="00F95601" w:rsidP="007E1A63">
      <w:pPr>
        <w:numPr>
          <w:ilvl w:val="0"/>
          <w:numId w:val="14"/>
        </w:numPr>
        <w:spacing w:before="100" w:beforeAutospacing="1" w:after="100" w:afterAutospacing="1"/>
        <w:ind w:firstLine="720"/>
        <w:rPr>
          <w:rFonts w:ascii="Times New Roman" w:hAnsi="Times New Roman"/>
          <w:sz w:val="26"/>
        </w:rPr>
      </w:pPr>
      <w:r w:rsidRPr="00677830">
        <w:rPr>
          <w:sz w:val="20"/>
          <w:rtl/>
        </w:rPr>
        <w:t xml:space="preserve">تنظيم إداري انسيابي </w:t>
      </w:r>
    </w:p>
    <w:p w14:paraId="3F135C53" w14:textId="77777777" w:rsidR="00F95601" w:rsidRPr="00677830" w:rsidRDefault="00F95601" w:rsidP="007E1A63">
      <w:pPr>
        <w:numPr>
          <w:ilvl w:val="0"/>
          <w:numId w:val="14"/>
        </w:numPr>
        <w:spacing w:before="100" w:beforeAutospacing="1" w:after="100" w:afterAutospacing="1"/>
        <w:ind w:firstLine="720"/>
        <w:rPr>
          <w:rFonts w:ascii="Times New Roman" w:hAnsi="Times New Roman"/>
          <w:sz w:val="26"/>
        </w:rPr>
      </w:pPr>
      <w:r w:rsidRPr="00677830">
        <w:rPr>
          <w:sz w:val="20"/>
          <w:rtl/>
        </w:rPr>
        <w:lastRenderedPageBreak/>
        <w:t xml:space="preserve">تركيز على الكفاءة الزمنية </w:t>
      </w:r>
    </w:p>
    <w:p w14:paraId="64C9A102" w14:textId="77777777" w:rsidR="00F95601" w:rsidRPr="00677830" w:rsidRDefault="00F95601" w:rsidP="00F95601">
      <w:pPr>
        <w:rPr>
          <w:rFonts w:ascii="Times New Roman" w:hAnsi="Times New Roman"/>
          <w:sz w:val="26"/>
        </w:rPr>
      </w:pPr>
      <w:r w:rsidRPr="00677830">
        <w:rPr>
          <w:rStyle w:val="Strong"/>
          <w:sz w:val="20"/>
          <w:rtl/>
        </w:rPr>
        <w:t>سادسًا: الربط بين النظريات وسياق الدراسة</w:t>
      </w:r>
    </w:p>
    <w:p w14:paraId="2632C729" w14:textId="77777777" w:rsidR="00F95601" w:rsidRPr="00677830" w:rsidRDefault="00F95601" w:rsidP="00F95601">
      <w:pPr>
        <w:pStyle w:val="NormalWeb"/>
        <w:rPr>
          <w:rFonts w:cs="Simplified Arabic"/>
          <w:sz w:val="26"/>
          <w:szCs w:val="28"/>
        </w:rPr>
      </w:pPr>
      <w:r w:rsidRPr="00677830">
        <w:rPr>
          <w:rFonts w:ascii="Simplified Arabic" w:hAnsi="Simplified Arabic" w:cs="Simplified Arabic"/>
          <w:sz w:val="22"/>
          <w:szCs w:val="28"/>
          <w:rtl/>
        </w:rPr>
        <w:t>من خلال دمج هذه النظريات، يمكن صياغة النموذج المفاهيمي للدراسة على النحو الآتي</w:t>
      </w:r>
      <w:r w:rsidRPr="00677830">
        <w:rPr>
          <w:rFonts w:cs="Simplified Arabic"/>
          <w:sz w:val="26"/>
          <w:szCs w:val="28"/>
          <w:rtl/>
        </w:rPr>
        <w:t>:</w:t>
      </w:r>
    </w:p>
    <w:p w14:paraId="050F25EC" w14:textId="77777777" w:rsidR="00F95601" w:rsidRPr="00677830" w:rsidRDefault="00F95601" w:rsidP="007E1A63">
      <w:pPr>
        <w:numPr>
          <w:ilvl w:val="0"/>
          <w:numId w:val="15"/>
        </w:numPr>
        <w:spacing w:before="100" w:beforeAutospacing="1" w:after="100" w:afterAutospacing="1"/>
        <w:ind w:firstLine="720"/>
        <w:rPr>
          <w:rFonts w:ascii="Times New Roman" w:hAnsi="Times New Roman"/>
          <w:sz w:val="26"/>
        </w:rPr>
      </w:pPr>
      <w:r w:rsidRPr="00677830">
        <w:rPr>
          <w:rFonts w:ascii="Times New Roman" w:hAnsi="Times New Roman"/>
          <w:sz w:val="26"/>
        </w:rPr>
        <w:t>Lean</w:t>
      </w:r>
      <w:r w:rsidRPr="00677830">
        <w:rPr>
          <w:rFonts w:ascii="Times New Roman" w:hAnsi="Times New Roman"/>
          <w:sz w:val="26"/>
          <w:rtl/>
        </w:rPr>
        <w:t xml:space="preserve"> </w:t>
      </w:r>
      <w:r w:rsidRPr="00677830">
        <w:rPr>
          <w:rFonts w:ascii="Times New Roman" w:hAnsi="Times New Roman" w:cs="Times New Roman" w:hint="cs"/>
          <w:sz w:val="26"/>
          <w:rtl/>
        </w:rPr>
        <w:t>→</w:t>
      </w:r>
      <w:r w:rsidRPr="00677830">
        <w:rPr>
          <w:rFonts w:ascii="Times New Roman" w:hAnsi="Times New Roman"/>
          <w:sz w:val="26"/>
          <w:rtl/>
        </w:rPr>
        <w:t xml:space="preserve"> </w:t>
      </w:r>
      <w:r w:rsidRPr="00677830">
        <w:rPr>
          <w:sz w:val="20"/>
          <w:rtl/>
        </w:rPr>
        <w:t xml:space="preserve">تقليل الهدر </w:t>
      </w:r>
    </w:p>
    <w:p w14:paraId="312E80CA" w14:textId="77777777" w:rsidR="00F95601" w:rsidRPr="00677830" w:rsidRDefault="00F95601" w:rsidP="007E1A63">
      <w:pPr>
        <w:numPr>
          <w:ilvl w:val="0"/>
          <w:numId w:val="15"/>
        </w:numPr>
        <w:spacing w:before="100" w:beforeAutospacing="1" w:after="100" w:afterAutospacing="1"/>
        <w:ind w:firstLine="720"/>
        <w:rPr>
          <w:rFonts w:ascii="Times New Roman" w:hAnsi="Times New Roman"/>
          <w:sz w:val="26"/>
        </w:rPr>
      </w:pPr>
      <w:r w:rsidRPr="00677830">
        <w:rPr>
          <w:rFonts w:ascii="Times New Roman" w:hAnsi="Times New Roman"/>
          <w:sz w:val="26"/>
        </w:rPr>
        <w:t>Agile</w:t>
      </w:r>
      <w:r w:rsidRPr="00677830">
        <w:rPr>
          <w:rFonts w:ascii="Times New Roman" w:hAnsi="Times New Roman"/>
          <w:sz w:val="26"/>
          <w:rtl/>
        </w:rPr>
        <w:t xml:space="preserve"> </w:t>
      </w:r>
      <w:r w:rsidRPr="00677830">
        <w:rPr>
          <w:rFonts w:ascii="Times New Roman" w:hAnsi="Times New Roman" w:cs="Times New Roman" w:hint="cs"/>
          <w:sz w:val="26"/>
          <w:rtl/>
        </w:rPr>
        <w:t>→</w:t>
      </w:r>
      <w:r w:rsidRPr="00677830">
        <w:rPr>
          <w:rFonts w:ascii="Times New Roman" w:hAnsi="Times New Roman"/>
          <w:sz w:val="26"/>
          <w:rtl/>
        </w:rPr>
        <w:t xml:space="preserve"> </w:t>
      </w:r>
      <w:r w:rsidRPr="00677830">
        <w:rPr>
          <w:sz w:val="20"/>
          <w:rtl/>
        </w:rPr>
        <w:t xml:space="preserve">تسريع القرار </w:t>
      </w:r>
    </w:p>
    <w:p w14:paraId="600F85BF" w14:textId="77777777" w:rsidR="00F95601" w:rsidRPr="00677830" w:rsidRDefault="00F95601" w:rsidP="007E1A63">
      <w:pPr>
        <w:numPr>
          <w:ilvl w:val="0"/>
          <w:numId w:val="15"/>
        </w:numPr>
        <w:spacing w:before="100" w:beforeAutospacing="1" w:after="100" w:afterAutospacing="1"/>
        <w:ind w:firstLine="720"/>
        <w:rPr>
          <w:rFonts w:ascii="Times New Roman" w:hAnsi="Times New Roman"/>
          <w:sz w:val="26"/>
        </w:rPr>
      </w:pPr>
      <w:r w:rsidRPr="00677830">
        <w:rPr>
          <w:sz w:val="20"/>
          <w:rtl/>
        </w:rPr>
        <w:t xml:space="preserve">الحوكمة </w:t>
      </w:r>
      <w:r w:rsidRPr="00677830">
        <w:rPr>
          <w:rFonts w:ascii="Times New Roman" w:hAnsi="Times New Roman" w:cs="Times New Roman" w:hint="cs"/>
          <w:sz w:val="20"/>
          <w:rtl/>
        </w:rPr>
        <w:t>→</w:t>
      </w:r>
      <w:r w:rsidRPr="00677830">
        <w:rPr>
          <w:sz w:val="20"/>
          <w:rtl/>
        </w:rPr>
        <w:t xml:space="preserve"> تحدد مستوى المرونة </w:t>
      </w:r>
    </w:p>
    <w:p w14:paraId="4E8ACB59" w14:textId="77777777" w:rsidR="00F95601" w:rsidRPr="00677830" w:rsidRDefault="00F95601" w:rsidP="007E1A63">
      <w:pPr>
        <w:numPr>
          <w:ilvl w:val="0"/>
          <w:numId w:val="15"/>
        </w:numPr>
        <w:spacing w:before="100" w:beforeAutospacing="1" w:after="100" w:afterAutospacing="1"/>
        <w:ind w:firstLine="720"/>
        <w:rPr>
          <w:rFonts w:ascii="Times New Roman" w:hAnsi="Times New Roman"/>
          <w:sz w:val="26"/>
        </w:rPr>
      </w:pPr>
      <w:r w:rsidRPr="00677830">
        <w:rPr>
          <w:sz w:val="20"/>
          <w:rtl/>
        </w:rPr>
        <w:t xml:space="preserve">النتيجة </w:t>
      </w:r>
      <w:r w:rsidRPr="00677830">
        <w:rPr>
          <w:rFonts w:ascii="Times New Roman" w:hAnsi="Times New Roman" w:cs="Times New Roman" w:hint="cs"/>
          <w:sz w:val="20"/>
          <w:rtl/>
        </w:rPr>
        <w:t>→</w:t>
      </w:r>
      <w:r w:rsidRPr="00677830">
        <w:rPr>
          <w:sz w:val="20"/>
          <w:rtl/>
        </w:rPr>
        <w:t xml:space="preserve"> الأداء الزمني </w:t>
      </w:r>
    </w:p>
    <w:p w14:paraId="3DA802CD" w14:textId="77777777" w:rsidR="00F95601" w:rsidRPr="00677830" w:rsidRDefault="00F95601" w:rsidP="00F95601">
      <w:pPr>
        <w:pStyle w:val="NormalWeb"/>
        <w:rPr>
          <w:rFonts w:cs="Simplified Arabic"/>
          <w:sz w:val="26"/>
          <w:szCs w:val="28"/>
        </w:rPr>
      </w:pPr>
      <w:r w:rsidRPr="00677830">
        <w:rPr>
          <w:rFonts w:ascii="Simplified Arabic" w:hAnsi="Simplified Arabic" w:cs="Simplified Arabic"/>
          <w:sz w:val="22"/>
          <w:szCs w:val="28"/>
          <w:rtl/>
        </w:rPr>
        <w:t>وبالتالي، فإن الاختلاف بين</w:t>
      </w:r>
      <w:r w:rsidRPr="00677830">
        <w:rPr>
          <w:rFonts w:cs="Simplified Arabic"/>
          <w:sz w:val="26"/>
          <w:szCs w:val="28"/>
          <w:rtl/>
        </w:rPr>
        <w:t>:</w:t>
      </w:r>
    </w:p>
    <w:p w14:paraId="71805AC5" w14:textId="77777777" w:rsidR="00F95601" w:rsidRPr="00677830" w:rsidRDefault="00F95601" w:rsidP="007E1A63">
      <w:pPr>
        <w:numPr>
          <w:ilvl w:val="0"/>
          <w:numId w:val="16"/>
        </w:numPr>
        <w:spacing w:before="100" w:beforeAutospacing="1" w:after="100" w:afterAutospacing="1"/>
        <w:ind w:firstLine="720"/>
        <w:rPr>
          <w:rFonts w:ascii="Times New Roman" w:hAnsi="Times New Roman"/>
          <w:sz w:val="26"/>
        </w:rPr>
      </w:pPr>
      <w:r w:rsidRPr="00677830">
        <w:rPr>
          <w:sz w:val="20"/>
          <w:rtl/>
        </w:rPr>
        <w:t xml:space="preserve">التوسعة الثالثة (حوكمة حكومية) </w:t>
      </w:r>
    </w:p>
    <w:p w14:paraId="642731C6" w14:textId="77777777" w:rsidR="00F95601" w:rsidRPr="00677830" w:rsidRDefault="00F95601" w:rsidP="007E1A63">
      <w:pPr>
        <w:numPr>
          <w:ilvl w:val="0"/>
          <w:numId w:val="16"/>
        </w:numPr>
        <w:spacing w:before="100" w:beforeAutospacing="1" w:after="100" w:afterAutospacing="1"/>
        <w:ind w:firstLine="720"/>
        <w:rPr>
          <w:rFonts w:ascii="Times New Roman" w:hAnsi="Times New Roman"/>
          <w:sz w:val="26"/>
        </w:rPr>
      </w:pPr>
      <w:r w:rsidRPr="00677830">
        <w:rPr>
          <w:sz w:val="20"/>
          <w:rtl/>
        </w:rPr>
        <w:t xml:space="preserve">مسار (حوكمة تطويرية) </w:t>
      </w:r>
    </w:p>
    <w:p w14:paraId="4EAD5CA9" w14:textId="77777777" w:rsidR="00F95601" w:rsidRPr="00677830" w:rsidRDefault="00F95601" w:rsidP="00F95601">
      <w:pPr>
        <w:pStyle w:val="NormalWeb"/>
        <w:rPr>
          <w:rFonts w:cs="Simplified Arabic"/>
          <w:sz w:val="26"/>
          <w:szCs w:val="28"/>
        </w:rPr>
      </w:pPr>
      <w:r w:rsidRPr="00677830">
        <w:rPr>
          <w:rFonts w:ascii="Simplified Arabic" w:hAnsi="Simplified Arabic" w:cs="Simplified Arabic"/>
          <w:sz w:val="22"/>
          <w:szCs w:val="28"/>
          <w:rtl/>
        </w:rPr>
        <w:t>يؤدي إلى اختلاف في</w:t>
      </w:r>
      <w:r w:rsidRPr="00677830">
        <w:rPr>
          <w:rFonts w:cs="Simplified Arabic"/>
          <w:sz w:val="26"/>
          <w:szCs w:val="28"/>
          <w:rtl/>
        </w:rPr>
        <w:t>:</w:t>
      </w:r>
    </w:p>
    <w:p w14:paraId="6BC8902A" w14:textId="77777777" w:rsidR="00F95601" w:rsidRPr="00677830" w:rsidRDefault="00F95601" w:rsidP="007E1A63">
      <w:pPr>
        <w:numPr>
          <w:ilvl w:val="0"/>
          <w:numId w:val="17"/>
        </w:numPr>
        <w:spacing w:before="100" w:beforeAutospacing="1" w:after="100" w:afterAutospacing="1"/>
        <w:ind w:firstLine="720"/>
        <w:rPr>
          <w:rFonts w:ascii="Times New Roman" w:hAnsi="Times New Roman"/>
          <w:sz w:val="26"/>
        </w:rPr>
      </w:pPr>
      <w:r w:rsidRPr="00677830">
        <w:rPr>
          <w:sz w:val="20"/>
          <w:rtl/>
        </w:rPr>
        <w:t>قابلية تطبيق</w:t>
      </w:r>
      <w:r w:rsidRPr="00677830">
        <w:rPr>
          <w:rFonts w:ascii="Times New Roman" w:hAnsi="Times New Roman"/>
          <w:sz w:val="26"/>
          <w:rtl/>
        </w:rPr>
        <w:t xml:space="preserve"> </w:t>
      </w:r>
      <w:r w:rsidRPr="00677830">
        <w:rPr>
          <w:rFonts w:ascii="Times New Roman" w:hAnsi="Times New Roman"/>
          <w:sz w:val="26"/>
        </w:rPr>
        <w:t>Lean-Agile</w:t>
      </w:r>
      <w:r w:rsidRPr="00677830">
        <w:rPr>
          <w:rFonts w:ascii="Times New Roman" w:hAnsi="Times New Roman"/>
          <w:sz w:val="26"/>
          <w:rtl/>
        </w:rPr>
        <w:t xml:space="preserve"> </w:t>
      </w:r>
    </w:p>
    <w:p w14:paraId="084F941F" w14:textId="77777777" w:rsidR="00F95601" w:rsidRPr="00677830" w:rsidRDefault="00F95601" w:rsidP="007E1A63">
      <w:pPr>
        <w:numPr>
          <w:ilvl w:val="0"/>
          <w:numId w:val="17"/>
        </w:numPr>
        <w:spacing w:before="100" w:beforeAutospacing="1" w:after="100" w:afterAutospacing="1"/>
        <w:ind w:firstLine="720"/>
        <w:rPr>
          <w:rFonts w:ascii="Times New Roman" w:hAnsi="Times New Roman"/>
          <w:sz w:val="26"/>
        </w:rPr>
      </w:pPr>
      <w:r w:rsidRPr="00677830">
        <w:rPr>
          <w:sz w:val="20"/>
          <w:rtl/>
        </w:rPr>
        <w:t xml:space="preserve">مستوى الأداء الزمني </w:t>
      </w:r>
    </w:p>
    <w:p w14:paraId="2F235307" w14:textId="77777777" w:rsidR="00F95601" w:rsidRPr="00F95601" w:rsidRDefault="00F95601" w:rsidP="00F95601">
      <w:pPr>
        <w:rPr>
          <w:rtl/>
        </w:rPr>
      </w:pPr>
    </w:p>
    <w:p w14:paraId="35578CE2" w14:textId="77777777" w:rsidR="00F95601" w:rsidRDefault="00F95601" w:rsidP="00F95601">
      <w:pPr>
        <w:pStyle w:val="NormalWeb"/>
        <w:rPr>
          <w:rFonts w:cs="Simplified Arabic"/>
          <w:sz w:val="28"/>
          <w:szCs w:val="28"/>
          <w:rtl/>
        </w:rPr>
      </w:pPr>
    </w:p>
    <w:p w14:paraId="7BF07E0E" w14:textId="77777777" w:rsidR="00F95601" w:rsidRDefault="00F95601" w:rsidP="00F95601">
      <w:pPr>
        <w:pStyle w:val="NormalWeb"/>
        <w:rPr>
          <w:rFonts w:cs="Simplified Arabic"/>
          <w:sz w:val="28"/>
          <w:szCs w:val="28"/>
          <w:rtl/>
        </w:rPr>
      </w:pPr>
    </w:p>
    <w:p w14:paraId="5420D8B2" w14:textId="77777777" w:rsidR="00F95601" w:rsidRDefault="00F95601" w:rsidP="00F95601">
      <w:pPr>
        <w:pStyle w:val="NormalWeb"/>
        <w:rPr>
          <w:rFonts w:cs="Simplified Arabic"/>
          <w:sz w:val="28"/>
          <w:szCs w:val="28"/>
          <w:rtl/>
        </w:rPr>
      </w:pPr>
    </w:p>
    <w:p w14:paraId="0B25F704" w14:textId="77777777" w:rsidR="00F95601" w:rsidRDefault="00F95601" w:rsidP="00F95601">
      <w:pPr>
        <w:pStyle w:val="NormalWeb"/>
        <w:rPr>
          <w:rFonts w:cs="Simplified Arabic"/>
          <w:sz w:val="28"/>
          <w:szCs w:val="28"/>
          <w:rtl/>
        </w:rPr>
      </w:pPr>
    </w:p>
    <w:p w14:paraId="0B2B2BCA" w14:textId="77777777" w:rsidR="00F95601" w:rsidRDefault="00F95601" w:rsidP="00B15089">
      <w:pPr>
        <w:pStyle w:val="NormalWeb"/>
        <w:ind w:firstLine="0"/>
        <w:rPr>
          <w:rFonts w:cs="Simplified Arabic"/>
          <w:sz w:val="28"/>
          <w:szCs w:val="28"/>
          <w:rtl/>
        </w:rPr>
      </w:pPr>
    </w:p>
    <w:p w14:paraId="710F1C4F" w14:textId="77777777" w:rsidR="00F95601" w:rsidRPr="00B15089" w:rsidRDefault="00F95601" w:rsidP="00F95601">
      <w:pPr>
        <w:pStyle w:val="Heading1"/>
        <w:jc w:val="center"/>
        <w:rPr>
          <w:sz w:val="44"/>
          <w:szCs w:val="44"/>
          <w:rtl/>
        </w:rPr>
      </w:pPr>
      <w:bookmarkStart w:id="17" w:name="_Toc235149599"/>
      <w:r w:rsidRPr="00B15089">
        <w:rPr>
          <w:sz w:val="44"/>
          <w:szCs w:val="44"/>
          <w:rtl/>
        </w:rPr>
        <w:lastRenderedPageBreak/>
        <w:t>الفصل الثاني</w:t>
      </w:r>
      <w:bookmarkEnd w:id="17"/>
    </w:p>
    <w:p w14:paraId="6BBDF304" w14:textId="77777777" w:rsidR="00F95601" w:rsidRPr="00B15089" w:rsidRDefault="00F95601" w:rsidP="00F95601">
      <w:pPr>
        <w:pStyle w:val="Heading1"/>
        <w:jc w:val="center"/>
        <w:rPr>
          <w:sz w:val="44"/>
          <w:szCs w:val="44"/>
          <w:rtl/>
        </w:rPr>
      </w:pPr>
      <w:bookmarkStart w:id="18" w:name="_Toc235149600"/>
      <w:r w:rsidRPr="00B15089">
        <w:rPr>
          <w:sz w:val="44"/>
          <w:szCs w:val="44"/>
          <w:rtl/>
        </w:rPr>
        <w:t>الدراسات السابقة</w:t>
      </w:r>
      <w:bookmarkEnd w:id="18"/>
    </w:p>
    <w:p w14:paraId="3027495B" w14:textId="1AF3580F" w:rsidR="003E00D1" w:rsidRDefault="00F95601" w:rsidP="00DD7CFD">
      <w:pPr>
        <w:pStyle w:val="Heading1"/>
        <w:rPr>
          <w:rStyle w:val="Strong"/>
          <w:b/>
          <w:bCs/>
          <w:rtl/>
        </w:rPr>
      </w:pPr>
      <w:bookmarkStart w:id="19" w:name="_Toc235149601"/>
      <w:r w:rsidRPr="00DD7CFD">
        <w:rPr>
          <w:rStyle w:val="Strong"/>
          <w:rFonts w:hint="cs"/>
          <w:b/>
          <w:bCs/>
          <w:rtl/>
        </w:rPr>
        <w:t>مقدمة</w:t>
      </w:r>
      <w:bookmarkEnd w:id="19"/>
      <w:r>
        <w:rPr>
          <w:rStyle w:val="Strong"/>
          <w:rFonts w:hint="cs"/>
          <w:b/>
          <w:bCs/>
          <w:rtl/>
        </w:rPr>
        <w:t xml:space="preserve"> </w:t>
      </w:r>
    </w:p>
    <w:p w14:paraId="2518F4FD" w14:textId="77777777" w:rsidR="00F95601" w:rsidRDefault="00F95601" w:rsidP="00F95601">
      <w:pPr>
        <w:rPr>
          <w:rtl/>
        </w:rPr>
      </w:pPr>
      <w:r>
        <w:rPr>
          <w:rtl/>
        </w:rPr>
        <w:t>تُعد الدراسات السابقة أحد المرتكزات الأساسية في البحث العلمي، إذ تسهم في بناء الإطار المعرفي للدراسة، وتساعد الباحث على فهم التطورات العلمية المتعلقة بموضوع البحث، والاطلاع على أبرز النتائج التي توصلت إليها البحوث السابقة، إضافة إلى التعرف على المناهج والأدوات البحثية التي استخدمها الباحثون في دراسة الظاهرة محل الاهتمام. كما تمثل الدراسات السابقة أساسًا لتحديد أوجه الاتفاق والاختلاف بين نتائج البحوث، والكشف عن الجوانب التي ما تزال بحاجة إلى مزيد من الدراسة، بما يسهم في صياغة مشكلة البحث وأهدافه وتساؤلاته بصورة أكثر دقة وموضوعية.</w:t>
      </w:r>
    </w:p>
    <w:p w14:paraId="251C9275" w14:textId="362D139A" w:rsidR="003E00D1" w:rsidRPr="00677830" w:rsidRDefault="00F95601" w:rsidP="00F95601">
      <w:r>
        <w:rPr>
          <w:rtl/>
        </w:rPr>
        <w:t>وانطلاقًا من ذلك، يستعرض هذا القسم مجموعة من الدراسات العربية والأجنبية ذات الصلة بموضوع البحث، والتي تناولت منهجية التشييد اللين (</w:t>
      </w:r>
      <w:r>
        <w:t>Lean Construction</w:t>
      </w:r>
      <w:r>
        <w:rPr>
          <w:rtl/>
        </w:rPr>
        <w:t>)، والإدارة الرشيقة (</w:t>
      </w:r>
      <w:r>
        <w:t>Agile</w:t>
      </w:r>
      <w:r>
        <w:rPr>
          <w:rtl/>
        </w:rPr>
        <w:t xml:space="preserve">)، والأداء الزمني للمشاريع الإنشائية، وإدارة المخاطر، ونماذج الحوكمة في المشاريع الكبرى. وقد تم تنظيم هذه الدراسات وفق محاور رئيسة تعكس طبيعة الموضوع، بهدف تحليل نتائجها بصورة نقدية، وبيان أوجه الاستفادة منها، وتحديد الفجوة البحثية التي تسعى الدراسة الحالية إلى معالجتها من خلال دراسة أثر تطبيق منهجية </w:t>
      </w:r>
      <w:r>
        <w:t>Lean-Agile</w:t>
      </w:r>
      <w:r>
        <w:rPr>
          <w:rtl/>
        </w:rPr>
        <w:t xml:space="preserve"> على تحسين الأداء الزمني للمشاريع الإنشائية الكبرى في مكة المكرمة، مع إجراء مقارنة بين مشروع التوسعة السعودية الثالثة للحرم المكي ومشروع مسار.</w:t>
      </w:r>
      <w:r>
        <w:rPr>
          <w:rFonts w:hint="cs"/>
          <w:rtl/>
        </w:rPr>
        <w:t xml:space="preserve"> </w:t>
      </w:r>
      <w:r w:rsidR="003E00D1" w:rsidRPr="00677830">
        <w:rPr>
          <w:rtl/>
        </w:rPr>
        <w:t xml:space="preserve">سيتم عرض الدراسات السابقة وفق </w:t>
      </w:r>
      <w:r w:rsidR="003E00D1" w:rsidRPr="00677830">
        <w:rPr>
          <w:rStyle w:val="Strong"/>
          <w:rtl/>
        </w:rPr>
        <w:t>الترتيب الموضوعي</w:t>
      </w:r>
      <w:r w:rsidR="003E00D1" w:rsidRPr="00677830">
        <w:rPr>
          <w:rtl/>
        </w:rPr>
        <w:t>، لما يوفره من تسلسل منطقي يبدأ بالعوامل العامة للتأخير، ثم ينتقل إلى بيئة مكة، ثم الإدارة اللينة، ثم التحليل المقارن.</w:t>
      </w:r>
    </w:p>
    <w:p w14:paraId="542B61DA" w14:textId="77777777" w:rsidR="003E00D1" w:rsidRPr="00DD7CFD" w:rsidRDefault="003E00D1" w:rsidP="00DD7CFD">
      <w:pPr>
        <w:pStyle w:val="Heading1"/>
      </w:pPr>
      <w:bookmarkStart w:id="20" w:name="_Toc235149602"/>
      <w:r w:rsidRPr="00DD7CFD">
        <w:rPr>
          <w:rStyle w:val="Strong"/>
          <w:b/>
          <w:bCs/>
          <w:rtl/>
        </w:rPr>
        <w:t>أولًا: الدراسات المتعلقة بأسباب التأخير في المشاريع الإنشائية</w:t>
      </w:r>
      <w:bookmarkEnd w:id="20"/>
    </w:p>
    <w:p w14:paraId="1F55CFC0" w14:textId="77777777" w:rsidR="003E00D1" w:rsidRPr="00677830" w:rsidRDefault="003E00D1" w:rsidP="00F95601">
      <w:pPr>
        <w:pStyle w:val="NormalWeb"/>
        <w:rPr>
          <w:rFonts w:cs="Simplified Arabic"/>
          <w:sz w:val="28"/>
          <w:szCs w:val="28"/>
        </w:rPr>
      </w:pPr>
      <w:r w:rsidRPr="00677830">
        <w:rPr>
          <w:rFonts w:ascii="Simplified Arabic" w:hAnsi="Simplified Arabic" w:cs="Simplified Arabic"/>
          <w:sz w:val="28"/>
          <w:szCs w:val="28"/>
          <w:rtl/>
        </w:rPr>
        <w:t xml:space="preserve">أشارت دراسة </w:t>
      </w:r>
      <w:r w:rsidRPr="00677830">
        <w:rPr>
          <w:rStyle w:val="Strong"/>
          <w:rFonts w:cs="Simplified Arabic"/>
          <w:sz w:val="28"/>
          <w:szCs w:val="28"/>
        </w:rPr>
        <w:t>Assaf &amp; Al-</w:t>
      </w:r>
      <w:proofErr w:type="spellStart"/>
      <w:r w:rsidRPr="00677830">
        <w:rPr>
          <w:rStyle w:val="Strong"/>
          <w:rFonts w:cs="Simplified Arabic"/>
          <w:sz w:val="28"/>
          <w:szCs w:val="28"/>
        </w:rPr>
        <w:t>Hejji</w:t>
      </w:r>
      <w:proofErr w:type="spellEnd"/>
      <w:r w:rsidRPr="00677830">
        <w:rPr>
          <w:rStyle w:val="Strong"/>
          <w:rFonts w:cs="Simplified Arabic"/>
          <w:sz w:val="28"/>
          <w:szCs w:val="28"/>
          <w:rtl/>
        </w:rPr>
        <w:t xml:space="preserve"> (2006)</w:t>
      </w:r>
      <w:r w:rsidRPr="00677830">
        <w:rPr>
          <w:rFonts w:cs="Simplified Arabic"/>
          <w:sz w:val="28"/>
          <w:szCs w:val="28"/>
          <w:rtl/>
        </w:rPr>
        <w:t xml:space="preserve"> </w:t>
      </w:r>
      <w:r w:rsidRPr="00677830">
        <w:rPr>
          <w:rFonts w:ascii="Simplified Arabic" w:hAnsi="Simplified Arabic" w:cs="Simplified Arabic"/>
          <w:sz w:val="28"/>
          <w:szCs w:val="28"/>
          <w:rtl/>
        </w:rPr>
        <w:t xml:space="preserve">إلى تحليل أسباب التأخير في المشاريع الكبرى في السعودية، حيث استخدمت الدراسة استبيانًا شمل المالكين والمقاولين والاستشاريين. وتوصلت إلى أن أكثر من 70% من المشاريع تعاني </w:t>
      </w:r>
      <w:r w:rsidRPr="00F95601">
        <w:rPr>
          <w:rtl/>
        </w:rPr>
        <w:t>من تأخير، وأن من أبرز الأسباب: أوامر التغيير، وضعف التخطيط، وتأخر اتخاذ القرار.</w:t>
      </w:r>
      <w:r w:rsidRPr="00F95601">
        <w:br/>
      </w:r>
      <w:r w:rsidRPr="00F95601">
        <w:rPr>
          <w:rtl/>
        </w:rPr>
        <w:t>وتُعد هذه الدراسة من الدراسات المرجعية</w:t>
      </w:r>
      <w:r w:rsidRPr="00677830">
        <w:rPr>
          <w:rFonts w:ascii="Simplified Arabic" w:hAnsi="Simplified Arabic" w:cs="Simplified Arabic"/>
          <w:sz w:val="28"/>
          <w:szCs w:val="28"/>
          <w:rtl/>
        </w:rPr>
        <w:t xml:space="preserve"> المهمة، إلا أنها ركزت على توصيف المشكلة دون تقديم حلول إدارية حديثة، كما لم تتناول تأثير نماذج الحوكمة أو المرونة الإدارية</w:t>
      </w:r>
      <w:r w:rsidRPr="00677830">
        <w:rPr>
          <w:rFonts w:cs="Simplified Arabic"/>
          <w:sz w:val="28"/>
          <w:szCs w:val="28"/>
          <w:rtl/>
        </w:rPr>
        <w:t>.</w:t>
      </w:r>
    </w:p>
    <w:p w14:paraId="3A0FAD47" w14:textId="77777777" w:rsidR="003E00D1" w:rsidRPr="00677830" w:rsidRDefault="003E00D1" w:rsidP="00F95601">
      <w:pPr>
        <w:pStyle w:val="NormalWeb"/>
        <w:rPr>
          <w:rFonts w:cs="Simplified Arabic"/>
          <w:sz w:val="28"/>
          <w:szCs w:val="28"/>
        </w:rPr>
      </w:pPr>
      <w:r w:rsidRPr="00677830">
        <w:rPr>
          <w:rFonts w:ascii="Simplified Arabic" w:hAnsi="Simplified Arabic" w:cs="Simplified Arabic"/>
          <w:sz w:val="28"/>
          <w:szCs w:val="28"/>
          <w:rtl/>
        </w:rPr>
        <w:lastRenderedPageBreak/>
        <w:t xml:space="preserve">كما هدفت دراسة </w:t>
      </w:r>
      <w:proofErr w:type="spellStart"/>
      <w:r w:rsidRPr="00677830">
        <w:rPr>
          <w:rStyle w:val="Strong"/>
          <w:rFonts w:cs="Simplified Arabic"/>
          <w:sz w:val="28"/>
          <w:szCs w:val="28"/>
        </w:rPr>
        <w:t>Mahamid</w:t>
      </w:r>
      <w:proofErr w:type="spellEnd"/>
      <w:r w:rsidRPr="00677830">
        <w:rPr>
          <w:rStyle w:val="Strong"/>
          <w:rFonts w:cs="Simplified Arabic"/>
          <w:sz w:val="28"/>
          <w:szCs w:val="28"/>
          <w:rtl/>
        </w:rPr>
        <w:t xml:space="preserve"> (2017)</w:t>
      </w:r>
      <w:r w:rsidRPr="00677830">
        <w:rPr>
          <w:rFonts w:cs="Simplified Arabic"/>
          <w:sz w:val="28"/>
          <w:szCs w:val="28"/>
          <w:rtl/>
        </w:rPr>
        <w:t xml:space="preserve"> </w:t>
      </w:r>
      <w:r w:rsidRPr="00677830">
        <w:rPr>
          <w:rFonts w:ascii="Simplified Arabic" w:hAnsi="Simplified Arabic" w:cs="Simplified Arabic"/>
          <w:sz w:val="28"/>
          <w:szCs w:val="28"/>
          <w:rtl/>
        </w:rPr>
        <w:t>إلى تحليل التأخير في مشاريع الطرق، باستخدام بيانات كمية واستبيانات، وأظهرت أن ضعف الإنتاجية، وسوء التخطيط، ونقص العمالة من أبرز أسباب التأخير</w:t>
      </w:r>
      <w:r w:rsidRPr="00677830">
        <w:rPr>
          <w:rFonts w:cs="Simplified Arabic"/>
          <w:sz w:val="28"/>
          <w:szCs w:val="28"/>
          <w:rtl/>
        </w:rPr>
        <w:t>.</w:t>
      </w:r>
      <w:r w:rsidRPr="00677830">
        <w:rPr>
          <w:rFonts w:cs="Simplified Arabic"/>
          <w:sz w:val="28"/>
          <w:szCs w:val="28"/>
        </w:rPr>
        <w:br/>
      </w:r>
      <w:r w:rsidRPr="00677830">
        <w:rPr>
          <w:rFonts w:ascii="Simplified Arabic" w:hAnsi="Simplified Arabic" w:cs="Simplified Arabic"/>
          <w:sz w:val="28"/>
          <w:szCs w:val="28"/>
          <w:rtl/>
        </w:rPr>
        <w:t>ورغم أهمية نتائجها، إلا أنها تركز على الجانب التشغيلي أكثر من الجانب الإداري، ولا تعالج تأثير الأساليب الحديثة مثل</w:t>
      </w:r>
      <w:r w:rsidRPr="00677830">
        <w:rPr>
          <w:rFonts w:cs="Simplified Arabic"/>
          <w:sz w:val="28"/>
          <w:szCs w:val="28"/>
          <w:rtl/>
        </w:rPr>
        <w:t xml:space="preserve"> </w:t>
      </w:r>
      <w:r w:rsidRPr="00677830">
        <w:rPr>
          <w:rFonts w:cs="Simplified Arabic"/>
          <w:sz w:val="28"/>
          <w:szCs w:val="28"/>
        </w:rPr>
        <w:t>Lean</w:t>
      </w:r>
      <w:r w:rsidRPr="00677830">
        <w:rPr>
          <w:rFonts w:cs="Simplified Arabic"/>
          <w:sz w:val="28"/>
          <w:szCs w:val="28"/>
          <w:rtl/>
        </w:rPr>
        <w:t xml:space="preserve"> </w:t>
      </w:r>
      <w:r w:rsidRPr="00677830">
        <w:rPr>
          <w:rFonts w:ascii="Simplified Arabic" w:hAnsi="Simplified Arabic" w:cs="Simplified Arabic"/>
          <w:sz w:val="28"/>
          <w:szCs w:val="28"/>
          <w:rtl/>
        </w:rPr>
        <w:t>أو</w:t>
      </w:r>
      <w:r w:rsidRPr="00677830">
        <w:rPr>
          <w:rFonts w:cs="Simplified Arabic"/>
          <w:sz w:val="28"/>
          <w:szCs w:val="28"/>
          <w:rtl/>
        </w:rPr>
        <w:t xml:space="preserve"> </w:t>
      </w:r>
      <w:r w:rsidRPr="00677830">
        <w:rPr>
          <w:rFonts w:cs="Simplified Arabic"/>
          <w:sz w:val="28"/>
          <w:szCs w:val="28"/>
        </w:rPr>
        <w:t>Agile</w:t>
      </w:r>
      <w:r w:rsidRPr="00677830">
        <w:rPr>
          <w:rFonts w:cs="Simplified Arabic"/>
          <w:sz w:val="28"/>
          <w:szCs w:val="28"/>
          <w:rtl/>
        </w:rPr>
        <w:t>.</w:t>
      </w:r>
    </w:p>
    <w:p w14:paraId="276962E2" w14:textId="5AE063D9" w:rsidR="003E00D1" w:rsidRPr="00677830" w:rsidRDefault="003E00D1" w:rsidP="00F95601">
      <w:pPr>
        <w:pStyle w:val="NormalWeb"/>
        <w:rPr>
          <w:rFonts w:cs="Simplified Arabic"/>
          <w:sz w:val="28"/>
          <w:szCs w:val="28"/>
        </w:rPr>
      </w:pPr>
      <w:r w:rsidRPr="00677830">
        <w:rPr>
          <w:rFonts w:ascii="Simplified Arabic" w:hAnsi="Simplified Arabic" w:cs="Simplified Arabic"/>
          <w:sz w:val="28"/>
          <w:szCs w:val="28"/>
          <w:rtl/>
        </w:rPr>
        <w:t xml:space="preserve">أما دراسة </w:t>
      </w:r>
      <w:r w:rsidRPr="00677830">
        <w:rPr>
          <w:rStyle w:val="Strong"/>
          <w:rFonts w:cs="Simplified Arabic"/>
          <w:sz w:val="28"/>
          <w:szCs w:val="28"/>
        </w:rPr>
        <w:t>Alajmi &amp; Memon</w:t>
      </w:r>
      <w:r w:rsidRPr="00677830">
        <w:rPr>
          <w:rStyle w:val="Strong"/>
          <w:rFonts w:cs="Simplified Arabic"/>
          <w:sz w:val="28"/>
          <w:szCs w:val="28"/>
          <w:rtl/>
        </w:rPr>
        <w:t xml:space="preserve"> (2022)</w:t>
      </w:r>
      <w:r w:rsidRPr="00677830">
        <w:rPr>
          <w:rFonts w:cs="Simplified Arabic"/>
          <w:sz w:val="28"/>
          <w:szCs w:val="28"/>
          <w:rtl/>
        </w:rPr>
        <w:t xml:space="preserve"> </w:t>
      </w:r>
      <w:r w:rsidRPr="00677830">
        <w:rPr>
          <w:rFonts w:ascii="Simplified Arabic" w:hAnsi="Simplified Arabic" w:cs="Simplified Arabic"/>
          <w:sz w:val="28"/>
          <w:szCs w:val="28"/>
          <w:rtl/>
        </w:rPr>
        <w:t>فقد قدمت مراجعة شاملة لعوامل التأخير في السعودية، وأكدت أن المشكلات الإدارية والتنسيقية تمثل عاملًا رئيسًا في التأخير</w:t>
      </w:r>
      <w:r w:rsidRPr="00677830">
        <w:rPr>
          <w:rFonts w:cs="Simplified Arabic"/>
          <w:sz w:val="28"/>
          <w:szCs w:val="28"/>
          <w:rtl/>
        </w:rPr>
        <w:t>.</w:t>
      </w:r>
      <w:r w:rsidR="00F95601">
        <w:rPr>
          <w:rFonts w:cs="Simplified Arabic" w:hint="cs"/>
          <w:sz w:val="28"/>
          <w:szCs w:val="28"/>
          <w:rtl/>
        </w:rPr>
        <w:t xml:space="preserve"> </w:t>
      </w:r>
      <w:r w:rsidRPr="00677830">
        <w:rPr>
          <w:rFonts w:ascii="Simplified Arabic" w:hAnsi="Simplified Arabic" w:cs="Simplified Arabic"/>
          <w:sz w:val="28"/>
          <w:szCs w:val="28"/>
          <w:rtl/>
        </w:rPr>
        <w:t>وتبرز هذه الدراسة أهمية البعد الإداري، لكنها تظل نظرية ولم تختبر نموذجًا تطبيقيًا</w:t>
      </w:r>
      <w:r w:rsidRPr="00677830">
        <w:rPr>
          <w:rFonts w:cs="Simplified Arabic"/>
          <w:sz w:val="28"/>
          <w:szCs w:val="28"/>
          <w:rtl/>
        </w:rPr>
        <w:t>.</w:t>
      </w:r>
    </w:p>
    <w:p w14:paraId="11034B93" w14:textId="77777777" w:rsidR="003E00D1" w:rsidRPr="00677830" w:rsidRDefault="003E00D1" w:rsidP="00DD7CFD">
      <w:pPr>
        <w:pStyle w:val="Heading1"/>
        <w:rPr>
          <w:rFonts w:ascii="Times New Roman" w:hAnsi="Times New Roman"/>
        </w:rPr>
      </w:pPr>
      <w:bookmarkStart w:id="21" w:name="_Toc235149603"/>
      <w:r w:rsidRPr="00677830">
        <w:rPr>
          <w:rStyle w:val="Strong"/>
          <w:rtl/>
        </w:rPr>
        <w:t>ثانيًا: الدراسات المتعلقة بمشاريع مكة المكرمة</w:t>
      </w:r>
      <w:bookmarkEnd w:id="21"/>
    </w:p>
    <w:p w14:paraId="46770737" w14:textId="16701DF2" w:rsidR="003E00D1" w:rsidRPr="00677830" w:rsidRDefault="003E00D1" w:rsidP="00F95601">
      <w:pPr>
        <w:pStyle w:val="NormalWeb"/>
        <w:rPr>
          <w:rFonts w:cs="Simplified Arabic"/>
          <w:sz w:val="28"/>
          <w:szCs w:val="28"/>
        </w:rPr>
      </w:pPr>
      <w:r w:rsidRPr="00677830">
        <w:rPr>
          <w:rFonts w:ascii="Simplified Arabic" w:hAnsi="Simplified Arabic" w:cs="Simplified Arabic"/>
          <w:sz w:val="28"/>
          <w:szCs w:val="28"/>
          <w:rtl/>
        </w:rPr>
        <w:t xml:space="preserve">هدفت دراسة </w:t>
      </w:r>
      <w:proofErr w:type="spellStart"/>
      <w:r w:rsidRPr="00677830">
        <w:rPr>
          <w:rStyle w:val="Strong"/>
          <w:rFonts w:cs="Simplified Arabic"/>
          <w:sz w:val="28"/>
          <w:szCs w:val="28"/>
        </w:rPr>
        <w:t>Elawi</w:t>
      </w:r>
      <w:proofErr w:type="spellEnd"/>
      <w:r w:rsidRPr="00677830">
        <w:rPr>
          <w:rStyle w:val="Strong"/>
          <w:rFonts w:cs="Simplified Arabic"/>
          <w:sz w:val="28"/>
          <w:szCs w:val="28"/>
        </w:rPr>
        <w:t xml:space="preserve"> et al</w:t>
      </w:r>
      <w:r w:rsidRPr="00677830">
        <w:rPr>
          <w:rStyle w:val="Strong"/>
          <w:rFonts w:cs="Simplified Arabic"/>
          <w:sz w:val="28"/>
          <w:szCs w:val="28"/>
          <w:rtl/>
        </w:rPr>
        <w:t>. (2016)</w:t>
      </w:r>
      <w:r w:rsidRPr="00677830">
        <w:rPr>
          <w:rFonts w:cs="Simplified Arabic"/>
          <w:sz w:val="28"/>
          <w:szCs w:val="28"/>
          <w:rtl/>
        </w:rPr>
        <w:t xml:space="preserve"> </w:t>
      </w:r>
      <w:r w:rsidRPr="00677830">
        <w:rPr>
          <w:rFonts w:ascii="Simplified Arabic" w:hAnsi="Simplified Arabic" w:cs="Simplified Arabic"/>
          <w:sz w:val="28"/>
          <w:szCs w:val="28"/>
          <w:rtl/>
        </w:rPr>
        <w:t>إلى تحليل أسباب التأخير في مشاريع مكة، باستخدام بيانات من 49 مشروعًا، وأظهرت أن نسبة التأخير تصل إلى 39%، وأن نزع الملكيات والتعارضات الخدمية وضعف الخبرة من أبرز الأسباب</w:t>
      </w:r>
      <w:r w:rsidRPr="00677830">
        <w:rPr>
          <w:rFonts w:cs="Simplified Arabic"/>
          <w:sz w:val="28"/>
          <w:szCs w:val="28"/>
          <w:rtl/>
        </w:rPr>
        <w:t>.</w:t>
      </w:r>
      <w:r w:rsidR="00F95601">
        <w:rPr>
          <w:rFonts w:cs="Simplified Arabic" w:hint="cs"/>
          <w:sz w:val="28"/>
          <w:szCs w:val="28"/>
          <w:rtl/>
        </w:rPr>
        <w:t xml:space="preserve"> </w:t>
      </w:r>
      <w:r w:rsidRPr="00677830">
        <w:rPr>
          <w:rFonts w:ascii="Simplified Arabic" w:hAnsi="Simplified Arabic" w:cs="Simplified Arabic"/>
          <w:sz w:val="28"/>
          <w:szCs w:val="28"/>
          <w:rtl/>
        </w:rPr>
        <w:t>وتتميز هذه الدراسة بارتباطها المباشر ببيئة مكة، لكنها لم تدرس الحلول الإدارية الحديثة أو المرونة التنظيمية</w:t>
      </w:r>
      <w:r w:rsidRPr="00677830">
        <w:rPr>
          <w:rFonts w:cs="Simplified Arabic"/>
          <w:sz w:val="28"/>
          <w:szCs w:val="28"/>
          <w:rtl/>
        </w:rPr>
        <w:t>.</w:t>
      </w:r>
    </w:p>
    <w:p w14:paraId="5F5CA763" w14:textId="46CB9054" w:rsidR="003E00D1" w:rsidRPr="00677830" w:rsidRDefault="003E00D1" w:rsidP="00F95601">
      <w:pPr>
        <w:pStyle w:val="NormalWeb"/>
        <w:rPr>
          <w:rFonts w:cs="Simplified Arabic"/>
          <w:sz w:val="28"/>
          <w:szCs w:val="28"/>
        </w:rPr>
      </w:pPr>
      <w:r w:rsidRPr="00677830">
        <w:rPr>
          <w:rFonts w:ascii="Simplified Arabic" w:hAnsi="Simplified Arabic" w:cs="Simplified Arabic"/>
          <w:sz w:val="28"/>
          <w:szCs w:val="28"/>
          <w:rtl/>
        </w:rPr>
        <w:t xml:space="preserve">كما أوضحت دراسة </w:t>
      </w:r>
      <w:r w:rsidRPr="00677830">
        <w:rPr>
          <w:rStyle w:val="Strong"/>
          <w:rFonts w:cs="Simplified Arabic"/>
          <w:sz w:val="28"/>
          <w:szCs w:val="28"/>
        </w:rPr>
        <w:t xml:space="preserve">Al-Emad &amp; </w:t>
      </w:r>
      <w:proofErr w:type="spellStart"/>
      <w:r w:rsidRPr="00677830">
        <w:rPr>
          <w:rStyle w:val="Strong"/>
          <w:rFonts w:cs="Simplified Arabic"/>
          <w:sz w:val="28"/>
          <w:szCs w:val="28"/>
        </w:rPr>
        <w:t>Nagapan</w:t>
      </w:r>
      <w:proofErr w:type="spellEnd"/>
      <w:r w:rsidRPr="00677830">
        <w:rPr>
          <w:rStyle w:val="Strong"/>
          <w:rFonts w:cs="Simplified Arabic"/>
          <w:sz w:val="28"/>
          <w:szCs w:val="28"/>
          <w:rtl/>
        </w:rPr>
        <w:t xml:space="preserve"> (2015)</w:t>
      </w:r>
      <w:r w:rsidRPr="00677830">
        <w:rPr>
          <w:rFonts w:cs="Simplified Arabic"/>
          <w:sz w:val="28"/>
          <w:szCs w:val="28"/>
          <w:rtl/>
        </w:rPr>
        <w:t xml:space="preserve"> </w:t>
      </w:r>
      <w:r w:rsidRPr="00677830">
        <w:rPr>
          <w:rFonts w:ascii="Simplified Arabic" w:hAnsi="Simplified Arabic" w:cs="Simplified Arabic"/>
          <w:sz w:val="28"/>
          <w:szCs w:val="28"/>
          <w:rtl/>
        </w:rPr>
        <w:t>أن تغييرات التصميم، ونقص العمالة، وضعف إدارة العقود من أبرز أسباب التأخير في مكة</w:t>
      </w:r>
      <w:r w:rsidRPr="00677830">
        <w:rPr>
          <w:rFonts w:cs="Simplified Arabic"/>
          <w:sz w:val="28"/>
          <w:szCs w:val="28"/>
          <w:rtl/>
        </w:rPr>
        <w:t>.</w:t>
      </w:r>
      <w:r w:rsidR="00F95601">
        <w:rPr>
          <w:rFonts w:cs="Simplified Arabic" w:hint="cs"/>
          <w:sz w:val="28"/>
          <w:szCs w:val="28"/>
          <w:rtl/>
        </w:rPr>
        <w:t xml:space="preserve"> </w:t>
      </w:r>
      <w:r w:rsidRPr="00677830">
        <w:rPr>
          <w:rFonts w:ascii="Simplified Arabic" w:hAnsi="Simplified Arabic" w:cs="Simplified Arabic"/>
          <w:sz w:val="28"/>
          <w:szCs w:val="28"/>
          <w:rtl/>
        </w:rPr>
        <w:t>وتؤكد هذه الدراسة الطبيعة المعقدة للمشاريع في مكة، لكنها لم تربط هذه العوامل بنموذج الحوكمة أو منهجيات الإدارة الحديثة</w:t>
      </w:r>
      <w:r w:rsidRPr="00677830">
        <w:rPr>
          <w:rFonts w:cs="Simplified Arabic"/>
          <w:sz w:val="28"/>
          <w:szCs w:val="28"/>
          <w:rtl/>
        </w:rPr>
        <w:t>.</w:t>
      </w:r>
    </w:p>
    <w:p w14:paraId="753AA916" w14:textId="60B91C7C" w:rsidR="003E00D1" w:rsidRPr="00677830" w:rsidRDefault="003E00D1" w:rsidP="00F95601">
      <w:pPr>
        <w:pStyle w:val="NormalWeb"/>
        <w:rPr>
          <w:rFonts w:cs="Simplified Arabic"/>
          <w:sz w:val="28"/>
          <w:szCs w:val="28"/>
        </w:rPr>
      </w:pPr>
      <w:r w:rsidRPr="00677830">
        <w:rPr>
          <w:rFonts w:ascii="Simplified Arabic" w:hAnsi="Simplified Arabic" w:cs="Simplified Arabic"/>
          <w:sz w:val="28"/>
          <w:szCs w:val="28"/>
          <w:rtl/>
        </w:rPr>
        <w:t xml:space="preserve">في حين تناولت دراسة </w:t>
      </w:r>
      <w:r w:rsidRPr="00677830">
        <w:rPr>
          <w:rStyle w:val="Strong"/>
          <w:rFonts w:cs="Simplified Arabic"/>
          <w:sz w:val="28"/>
          <w:szCs w:val="28"/>
        </w:rPr>
        <w:t>Al Khatib et al</w:t>
      </w:r>
      <w:r w:rsidRPr="00677830">
        <w:rPr>
          <w:rStyle w:val="Strong"/>
          <w:rFonts w:cs="Simplified Arabic"/>
          <w:sz w:val="28"/>
          <w:szCs w:val="28"/>
          <w:rtl/>
        </w:rPr>
        <w:t>. (2018)</w:t>
      </w:r>
      <w:r w:rsidRPr="00677830">
        <w:rPr>
          <w:rFonts w:cs="Simplified Arabic"/>
          <w:sz w:val="28"/>
          <w:szCs w:val="28"/>
          <w:rtl/>
        </w:rPr>
        <w:t xml:space="preserve"> </w:t>
      </w:r>
      <w:r w:rsidRPr="00677830">
        <w:rPr>
          <w:rFonts w:ascii="Simplified Arabic" w:hAnsi="Simplified Arabic" w:cs="Simplified Arabic"/>
          <w:sz w:val="28"/>
          <w:szCs w:val="28"/>
          <w:rtl/>
        </w:rPr>
        <w:t>مشروع توسعة المطاف، وأظهرت أن المشاريع المرتبطة بالحرم تتأثر بعوامل إضافية مثل استمرارية التشغيل والحساسية الأمنية</w:t>
      </w:r>
      <w:r w:rsidRPr="00677830">
        <w:rPr>
          <w:rFonts w:cs="Simplified Arabic"/>
          <w:sz w:val="28"/>
          <w:szCs w:val="28"/>
          <w:rtl/>
        </w:rPr>
        <w:t>.</w:t>
      </w:r>
      <w:r w:rsidRPr="00677830">
        <w:rPr>
          <w:rFonts w:cs="Simplified Arabic"/>
          <w:sz w:val="28"/>
          <w:szCs w:val="28"/>
        </w:rPr>
        <w:br/>
      </w:r>
      <w:r w:rsidRPr="00677830">
        <w:rPr>
          <w:rFonts w:ascii="Simplified Arabic" w:hAnsi="Simplified Arabic" w:cs="Simplified Arabic"/>
          <w:sz w:val="28"/>
          <w:szCs w:val="28"/>
          <w:rtl/>
        </w:rPr>
        <w:t>وتُعد هذه الدراسة مهمة لأنها توضح خصوصية المشاريع المرتبطة بالحرم، لكنها لم تبحث في حلول إدارية مثل</w:t>
      </w:r>
      <w:r w:rsidRPr="00677830">
        <w:rPr>
          <w:rFonts w:cs="Simplified Arabic"/>
          <w:sz w:val="28"/>
          <w:szCs w:val="28"/>
          <w:rtl/>
        </w:rPr>
        <w:t xml:space="preserve"> </w:t>
      </w:r>
      <w:r w:rsidRPr="00677830">
        <w:rPr>
          <w:rFonts w:cs="Simplified Arabic"/>
          <w:sz w:val="28"/>
          <w:szCs w:val="28"/>
        </w:rPr>
        <w:t>Lean-Agile</w:t>
      </w:r>
      <w:r w:rsidRPr="00677830">
        <w:rPr>
          <w:rFonts w:cs="Simplified Arabic"/>
          <w:sz w:val="28"/>
          <w:szCs w:val="28"/>
          <w:rtl/>
        </w:rPr>
        <w:t>.</w:t>
      </w:r>
    </w:p>
    <w:p w14:paraId="66759612" w14:textId="77777777" w:rsidR="003E00D1" w:rsidRPr="00677830" w:rsidRDefault="003E00D1" w:rsidP="00DD7CFD">
      <w:pPr>
        <w:pStyle w:val="Heading1"/>
        <w:rPr>
          <w:rFonts w:ascii="Times New Roman" w:hAnsi="Times New Roman"/>
        </w:rPr>
      </w:pPr>
      <w:bookmarkStart w:id="22" w:name="_Toc235149604"/>
      <w:r w:rsidRPr="00677830">
        <w:rPr>
          <w:rStyle w:val="Strong"/>
          <w:rtl/>
        </w:rPr>
        <w:t>ثالثًا: الدراسات المتعلقة بالإدارة اللينة</w:t>
      </w:r>
      <w:r w:rsidRPr="00677830">
        <w:rPr>
          <w:rStyle w:val="Strong"/>
          <w:rFonts w:ascii="Times New Roman" w:hAnsi="Times New Roman"/>
          <w:rtl/>
        </w:rPr>
        <w:t xml:space="preserve"> (</w:t>
      </w:r>
      <w:r w:rsidRPr="00677830">
        <w:rPr>
          <w:rStyle w:val="Strong"/>
          <w:rFonts w:ascii="Times New Roman" w:hAnsi="Times New Roman"/>
        </w:rPr>
        <w:t>Lean Construction</w:t>
      </w:r>
      <w:r w:rsidRPr="00677830">
        <w:rPr>
          <w:rStyle w:val="Strong"/>
          <w:rFonts w:ascii="Times New Roman" w:hAnsi="Times New Roman"/>
          <w:rtl/>
        </w:rPr>
        <w:t>)</w:t>
      </w:r>
      <w:bookmarkEnd w:id="22"/>
    </w:p>
    <w:p w14:paraId="47D7753A" w14:textId="08A939E8" w:rsidR="003E00D1" w:rsidRDefault="003E00D1" w:rsidP="00F95601">
      <w:pPr>
        <w:pStyle w:val="NormalWeb"/>
        <w:rPr>
          <w:rFonts w:cs="Simplified Arabic"/>
          <w:sz w:val="28"/>
          <w:szCs w:val="28"/>
          <w:rtl/>
        </w:rPr>
      </w:pPr>
      <w:r w:rsidRPr="00677830">
        <w:rPr>
          <w:rFonts w:ascii="Simplified Arabic" w:hAnsi="Simplified Arabic" w:cs="Simplified Arabic"/>
          <w:sz w:val="28"/>
          <w:szCs w:val="28"/>
          <w:rtl/>
        </w:rPr>
        <w:t xml:space="preserve">قدمت دراسة </w:t>
      </w:r>
      <w:r w:rsidRPr="00677830">
        <w:rPr>
          <w:rStyle w:val="Strong"/>
          <w:rFonts w:cs="Simplified Arabic"/>
          <w:sz w:val="28"/>
          <w:szCs w:val="28"/>
        </w:rPr>
        <w:t>Sarhan</w:t>
      </w:r>
      <w:r w:rsidRPr="00677830">
        <w:rPr>
          <w:rStyle w:val="Strong"/>
          <w:rFonts w:cs="Simplified Arabic"/>
          <w:sz w:val="28"/>
          <w:szCs w:val="28"/>
          <w:rtl/>
        </w:rPr>
        <w:t xml:space="preserve"> (2018)</w:t>
      </w:r>
      <w:r w:rsidRPr="00677830">
        <w:rPr>
          <w:rFonts w:cs="Simplified Arabic"/>
          <w:sz w:val="28"/>
          <w:szCs w:val="28"/>
          <w:rtl/>
        </w:rPr>
        <w:t xml:space="preserve"> </w:t>
      </w:r>
      <w:r w:rsidRPr="00677830">
        <w:rPr>
          <w:rFonts w:ascii="Simplified Arabic" w:hAnsi="Simplified Arabic" w:cs="Simplified Arabic"/>
          <w:sz w:val="28"/>
          <w:szCs w:val="28"/>
          <w:rtl/>
        </w:rPr>
        <w:t>إطارًا لتطبيق</w:t>
      </w:r>
      <w:r w:rsidRPr="00677830">
        <w:rPr>
          <w:rFonts w:cs="Simplified Arabic"/>
          <w:sz w:val="28"/>
          <w:szCs w:val="28"/>
          <w:rtl/>
        </w:rPr>
        <w:t xml:space="preserve"> </w:t>
      </w:r>
      <w:r w:rsidRPr="00677830">
        <w:rPr>
          <w:rFonts w:cs="Simplified Arabic"/>
          <w:sz w:val="28"/>
          <w:szCs w:val="28"/>
        </w:rPr>
        <w:t>Lean</w:t>
      </w:r>
      <w:r w:rsidRPr="00677830">
        <w:rPr>
          <w:rFonts w:cs="Simplified Arabic"/>
          <w:sz w:val="28"/>
          <w:szCs w:val="28"/>
          <w:rtl/>
        </w:rPr>
        <w:t xml:space="preserve"> </w:t>
      </w:r>
      <w:r w:rsidRPr="00677830">
        <w:rPr>
          <w:rFonts w:ascii="Simplified Arabic" w:hAnsi="Simplified Arabic" w:cs="Simplified Arabic"/>
          <w:sz w:val="28"/>
          <w:szCs w:val="28"/>
          <w:rtl/>
        </w:rPr>
        <w:t>في السعودية، واعتمدت على منهج مختلط، وتوصلت إلى أن أهم أنواع الهدر هو "الانتظار"، وأن من أبرز العوائق الثقافة التنظيمية وضعف الفهم</w:t>
      </w:r>
      <w:r w:rsidRPr="00677830">
        <w:rPr>
          <w:rFonts w:cs="Simplified Arabic"/>
          <w:sz w:val="28"/>
          <w:szCs w:val="28"/>
          <w:rtl/>
        </w:rPr>
        <w:t>.</w:t>
      </w:r>
      <w:r w:rsidRPr="00677830">
        <w:rPr>
          <w:rFonts w:cs="Simplified Arabic"/>
          <w:sz w:val="28"/>
          <w:szCs w:val="28"/>
        </w:rPr>
        <w:br/>
      </w:r>
      <w:r w:rsidRPr="00677830">
        <w:rPr>
          <w:rFonts w:ascii="Simplified Arabic" w:hAnsi="Simplified Arabic" w:cs="Simplified Arabic"/>
          <w:sz w:val="28"/>
          <w:szCs w:val="28"/>
          <w:rtl/>
        </w:rPr>
        <w:t>وتُعد هذه الدراسة من أهم الدراسات في السياق السعودي، إلا أنها ركزت على</w:t>
      </w:r>
      <w:r w:rsidRPr="00677830">
        <w:rPr>
          <w:rFonts w:cs="Simplified Arabic"/>
          <w:sz w:val="28"/>
          <w:szCs w:val="28"/>
          <w:rtl/>
        </w:rPr>
        <w:t xml:space="preserve"> </w:t>
      </w:r>
      <w:r w:rsidRPr="00677830">
        <w:rPr>
          <w:rFonts w:cs="Simplified Arabic"/>
          <w:sz w:val="28"/>
          <w:szCs w:val="28"/>
        </w:rPr>
        <w:t>Lean</w:t>
      </w:r>
      <w:r w:rsidRPr="00677830">
        <w:rPr>
          <w:rFonts w:cs="Simplified Arabic"/>
          <w:sz w:val="28"/>
          <w:szCs w:val="28"/>
          <w:rtl/>
        </w:rPr>
        <w:t xml:space="preserve"> </w:t>
      </w:r>
      <w:r w:rsidRPr="00677830">
        <w:rPr>
          <w:rFonts w:ascii="Simplified Arabic" w:hAnsi="Simplified Arabic" w:cs="Simplified Arabic"/>
          <w:sz w:val="28"/>
          <w:szCs w:val="28"/>
          <w:rtl/>
        </w:rPr>
        <w:t>فقط، ولم تدمجها مع</w:t>
      </w:r>
      <w:r w:rsidRPr="00677830">
        <w:rPr>
          <w:rFonts w:cs="Simplified Arabic"/>
          <w:sz w:val="28"/>
          <w:szCs w:val="28"/>
          <w:rtl/>
        </w:rPr>
        <w:t xml:space="preserve"> </w:t>
      </w:r>
      <w:r w:rsidRPr="00677830">
        <w:rPr>
          <w:rFonts w:cs="Simplified Arabic"/>
          <w:sz w:val="28"/>
          <w:szCs w:val="28"/>
        </w:rPr>
        <w:lastRenderedPageBreak/>
        <w:t>Agile</w:t>
      </w:r>
      <w:r w:rsidRPr="00677830">
        <w:rPr>
          <w:rFonts w:ascii="Simplified Arabic" w:hAnsi="Simplified Arabic" w:cs="Simplified Arabic"/>
          <w:sz w:val="28"/>
          <w:szCs w:val="28"/>
          <w:rtl/>
        </w:rPr>
        <w:t>، ولم تطبقها في مكة تحديدًا</w:t>
      </w:r>
      <w:r w:rsidRPr="00677830">
        <w:rPr>
          <w:rFonts w:cs="Simplified Arabic"/>
          <w:sz w:val="28"/>
          <w:szCs w:val="28"/>
          <w:rtl/>
        </w:rPr>
        <w:t>.</w:t>
      </w:r>
      <w:r w:rsidR="00F95601">
        <w:rPr>
          <w:rFonts w:cs="Simplified Arabic" w:hint="cs"/>
          <w:sz w:val="28"/>
          <w:szCs w:val="28"/>
          <w:rtl/>
          <w:lang w:bidi="ar-EG"/>
        </w:rPr>
        <w:t xml:space="preserve"> </w:t>
      </w:r>
      <w:r w:rsidRPr="00677830">
        <w:rPr>
          <w:rFonts w:ascii="Simplified Arabic" w:hAnsi="Simplified Arabic" w:cs="Simplified Arabic"/>
          <w:sz w:val="28"/>
          <w:szCs w:val="28"/>
          <w:rtl/>
        </w:rPr>
        <w:t xml:space="preserve">كما أكدت دراسة </w:t>
      </w:r>
      <w:r w:rsidRPr="00677830">
        <w:rPr>
          <w:rStyle w:val="Strong"/>
          <w:rFonts w:cs="Simplified Arabic"/>
          <w:sz w:val="28"/>
          <w:szCs w:val="28"/>
        </w:rPr>
        <w:t>Hussain &amp; Hassan</w:t>
      </w:r>
      <w:r w:rsidRPr="00677830">
        <w:rPr>
          <w:rStyle w:val="Strong"/>
          <w:rFonts w:cs="Simplified Arabic"/>
          <w:sz w:val="28"/>
          <w:szCs w:val="28"/>
          <w:rtl/>
        </w:rPr>
        <w:t xml:space="preserve"> (2021)</w:t>
      </w:r>
      <w:r w:rsidRPr="00677830">
        <w:rPr>
          <w:rFonts w:cs="Simplified Arabic"/>
          <w:sz w:val="28"/>
          <w:szCs w:val="28"/>
          <w:rtl/>
        </w:rPr>
        <w:t xml:space="preserve"> </w:t>
      </w:r>
      <w:r w:rsidRPr="00677830">
        <w:rPr>
          <w:rFonts w:ascii="Simplified Arabic" w:hAnsi="Simplified Arabic" w:cs="Simplified Arabic"/>
          <w:sz w:val="28"/>
          <w:szCs w:val="28"/>
          <w:rtl/>
        </w:rPr>
        <w:t>أن أدوات</w:t>
      </w:r>
      <w:r w:rsidRPr="00677830">
        <w:rPr>
          <w:rFonts w:cs="Simplified Arabic"/>
          <w:sz w:val="28"/>
          <w:szCs w:val="28"/>
          <w:rtl/>
        </w:rPr>
        <w:t xml:space="preserve"> </w:t>
      </w:r>
      <w:r w:rsidRPr="00677830">
        <w:rPr>
          <w:rFonts w:cs="Simplified Arabic"/>
          <w:sz w:val="28"/>
          <w:szCs w:val="28"/>
        </w:rPr>
        <w:t>Lean</w:t>
      </w:r>
      <w:r w:rsidRPr="00677830">
        <w:rPr>
          <w:rFonts w:cs="Simplified Arabic"/>
          <w:sz w:val="28"/>
          <w:szCs w:val="28"/>
          <w:rtl/>
        </w:rPr>
        <w:t xml:space="preserve"> </w:t>
      </w:r>
      <w:r w:rsidRPr="00677830">
        <w:rPr>
          <w:rFonts w:ascii="Simplified Arabic" w:hAnsi="Simplified Arabic" w:cs="Simplified Arabic"/>
          <w:sz w:val="28"/>
          <w:szCs w:val="28"/>
          <w:rtl/>
        </w:rPr>
        <w:t>تسهم في تحسين الإنتاجية وتقليل الهدر، لكنها تواجه تحديات تطبيقية في البيئات التقليدية</w:t>
      </w:r>
      <w:r w:rsidRPr="00677830">
        <w:rPr>
          <w:rFonts w:cs="Simplified Arabic"/>
          <w:sz w:val="28"/>
          <w:szCs w:val="28"/>
          <w:rtl/>
        </w:rPr>
        <w:t>.</w:t>
      </w:r>
    </w:p>
    <w:p w14:paraId="637D71CC" w14:textId="7A3E166E" w:rsidR="00F95601" w:rsidRPr="00F95601" w:rsidRDefault="00F95601" w:rsidP="00DD7CFD">
      <w:pPr>
        <w:pStyle w:val="Heading1"/>
        <w:rPr>
          <w:rStyle w:val="Strong"/>
          <w:rtl/>
        </w:rPr>
      </w:pPr>
      <w:bookmarkStart w:id="23" w:name="_Toc235149605"/>
      <w:r w:rsidRPr="00F95601">
        <w:rPr>
          <w:rStyle w:val="Strong"/>
          <w:rtl/>
        </w:rPr>
        <w:t>رابعًا: الدراسات المتعلقة بالإدارة الحديثة وإدارة المخاطر في المشاريع الإنشائية</w:t>
      </w:r>
      <w:bookmarkEnd w:id="23"/>
    </w:p>
    <w:p w14:paraId="7786F422" w14:textId="492FFBEF" w:rsidR="00F95601" w:rsidRPr="00F95601" w:rsidRDefault="00F95601" w:rsidP="00F95601">
      <w:pPr>
        <w:rPr>
          <w:rStyle w:val="Strong"/>
          <w:b w:val="0"/>
          <w:bCs w:val="0"/>
          <w:rtl/>
        </w:rPr>
      </w:pPr>
      <w:r w:rsidRPr="00F95601">
        <w:rPr>
          <w:rStyle w:val="Strong"/>
          <w:b w:val="0"/>
          <w:bCs w:val="0"/>
          <w:rtl/>
        </w:rPr>
        <w:t xml:space="preserve">اهتمت العديد من الدراسات الحديثة بدراسة أثر الممارسات الإدارية المعاصرة وإدارة المخاطر في تحسين أداء المشاريع الإنشائية والحد من التأخير في تنفيذها. فقد أشارت دراسة </w:t>
      </w:r>
      <w:proofErr w:type="spellStart"/>
      <w:r w:rsidRPr="00F95601">
        <w:rPr>
          <w:rStyle w:val="Strong"/>
          <w:b w:val="0"/>
          <w:bCs w:val="0"/>
        </w:rPr>
        <w:t>Rachmawati</w:t>
      </w:r>
      <w:proofErr w:type="spellEnd"/>
      <w:r w:rsidRPr="00F95601">
        <w:rPr>
          <w:rStyle w:val="Strong"/>
          <w:b w:val="0"/>
          <w:bCs w:val="0"/>
        </w:rPr>
        <w:t xml:space="preserve"> et al</w:t>
      </w:r>
      <w:r w:rsidRPr="00F95601">
        <w:rPr>
          <w:rStyle w:val="Strong"/>
          <w:b w:val="0"/>
          <w:bCs w:val="0"/>
          <w:rtl/>
        </w:rPr>
        <w:t>. (2023) إلى أن نقص العمالة الماهرة، وضعف التنسيق بين أصحاب المصلحة، واضطرابات سلاسل الإمداد، والتغيرات المتكررة في متطلبات المشروع، تُعد من أبرز العوامل المؤدية إلى تأخر إنجاز المشاريع، مؤكدة أن تبني الإدارة الاستباقية، وتحسين قنوات الاتصال، وتعزيز المرونة التنظيمية، يسهم بصورة ملحوظة في تقليل المخاطر وتحسين الأداء الزمني للمشروعات.</w:t>
      </w:r>
    </w:p>
    <w:p w14:paraId="24DA824E" w14:textId="5D169FE9" w:rsidR="00F95601" w:rsidRPr="00F95601" w:rsidRDefault="00F95601" w:rsidP="00F95601">
      <w:pPr>
        <w:rPr>
          <w:rStyle w:val="Strong"/>
          <w:b w:val="0"/>
          <w:bCs w:val="0"/>
          <w:rtl/>
        </w:rPr>
      </w:pPr>
      <w:r w:rsidRPr="00F95601">
        <w:rPr>
          <w:rStyle w:val="Strong"/>
          <w:b w:val="0"/>
          <w:bCs w:val="0"/>
          <w:rtl/>
        </w:rPr>
        <w:t xml:space="preserve">ورغم أهمية نتائج هذه الدراسة، فإنها ركزت على تحليل مخاطر إدارة المشاريع من منظور عام، ولم تتناول بصورة مباشرة تطبيق منهجية </w:t>
      </w:r>
      <w:r w:rsidRPr="00F95601">
        <w:rPr>
          <w:rStyle w:val="Strong"/>
          <w:b w:val="0"/>
          <w:bCs w:val="0"/>
        </w:rPr>
        <w:t>Lean-Agile</w:t>
      </w:r>
      <w:r w:rsidRPr="00F95601">
        <w:rPr>
          <w:rStyle w:val="Strong"/>
          <w:b w:val="0"/>
          <w:bCs w:val="0"/>
          <w:rtl/>
        </w:rPr>
        <w:t xml:space="preserve"> في المشاريع الإنشائية الكبرى، كما أنها لم تدرس طبيعة المشاريع ذات الحساسية التشغيلية العالية، مثل مشاريع الحرم المكي، التي تتطلب مستويات مرتفعة من التنسيق بين الجهات الحكومية والاستشارية والتنفيذية، بالإضافة إلى خصوصية البيئة التنظيمية والتشغيلية التي تميز المشاريع العملاقة في المملكة العربية السعودية.</w:t>
      </w:r>
    </w:p>
    <w:p w14:paraId="529A16D8" w14:textId="3AEF7811" w:rsidR="00F95601" w:rsidRPr="00F95601" w:rsidRDefault="00F95601" w:rsidP="00DD7CFD">
      <w:pPr>
        <w:pStyle w:val="Heading1"/>
        <w:rPr>
          <w:rStyle w:val="Strong"/>
          <w:rtl/>
        </w:rPr>
      </w:pPr>
      <w:bookmarkStart w:id="24" w:name="_Toc235149606"/>
      <w:r w:rsidRPr="00F95601">
        <w:rPr>
          <w:rStyle w:val="Strong"/>
          <w:rtl/>
        </w:rPr>
        <w:t>خامسًا: التقارير الحديثة حول المشاريع الإنشائية الكبرى في المملكة العربية السعودية</w:t>
      </w:r>
      <w:bookmarkEnd w:id="24"/>
    </w:p>
    <w:p w14:paraId="393FF8AA" w14:textId="6AA365C6" w:rsidR="00F95601" w:rsidRPr="00F95601" w:rsidRDefault="00F95601" w:rsidP="00F95601">
      <w:pPr>
        <w:rPr>
          <w:rStyle w:val="Strong"/>
          <w:b w:val="0"/>
          <w:bCs w:val="0"/>
          <w:rtl/>
        </w:rPr>
      </w:pPr>
      <w:r w:rsidRPr="00F95601">
        <w:rPr>
          <w:rStyle w:val="Strong"/>
          <w:b w:val="0"/>
          <w:bCs w:val="0"/>
          <w:rtl/>
        </w:rPr>
        <w:t xml:space="preserve">أبرزت التقارير المهنية الصادرة عن </w:t>
      </w:r>
      <w:r w:rsidRPr="00F95601">
        <w:rPr>
          <w:rStyle w:val="Strong"/>
          <w:b w:val="0"/>
          <w:bCs w:val="0"/>
        </w:rPr>
        <w:t>Knight Frank</w:t>
      </w:r>
      <w:r w:rsidRPr="00F95601">
        <w:rPr>
          <w:rStyle w:val="Strong"/>
          <w:b w:val="0"/>
          <w:bCs w:val="0"/>
          <w:rtl/>
        </w:rPr>
        <w:t xml:space="preserve"> (2024) و</w:t>
      </w:r>
      <w:r w:rsidRPr="00F95601">
        <w:rPr>
          <w:rStyle w:val="Strong"/>
          <w:b w:val="0"/>
          <w:bCs w:val="0"/>
        </w:rPr>
        <w:t>Stonehaven</w:t>
      </w:r>
      <w:r w:rsidRPr="00F95601">
        <w:rPr>
          <w:rStyle w:val="Strong"/>
          <w:b w:val="0"/>
          <w:bCs w:val="0"/>
          <w:rtl/>
        </w:rPr>
        <w:t xml:space="preserve"> (2025) أن المملكة العربية السعودية تشهد تنفيذ عدد غير مسبوق من المشاريع العملاقة ضمن مستهدفات رؤية المملكة 2030، وهو ما فرض تحديات متزايدة تتعلق بإدارة الوقت، والتحكم في التكاليف، وتنسيق الأعمال بين الجهات المختلفة، وإدارة المخاطر التشغيلية. كما أوضحت هذه التقارير أن تعقيد هذه المشاريع يتطلب التحول من الأساليب التقليدية في إدارة المشاريع إلى منهجيات أكثر مرونة وكفاءة، مثل منهجية </w:t>
      </w:r>
      <w:r w:rsidRPr="00F95601">
        <w:rPr>
          <w:rStyle w:val="Strong"/>
          <w:b w:val="0"/>
          <w:bCs w:val="0"/>
        </w:rPr>
        <w:t>Lean Construction</w:t>
      </w:r>
      <w:r w:rsidRPr="00F95601">
        <w:rPr>
          <w:rStyle w:val="Strong"/>
          <w:b w:val="0"/>
          <w:bCs w:val="0"/>
          <w:rtl/>
        </w:rPr>
        <w:t xml:space="preserve"> والإدارة الرشيقة </w:t>
      </w:r>
      <w:r w:rsidRPr="00F95601">
        <w:rPr>
          <w:rStyle w:val="Strong"/>
          <w:b w:val="0"/>
          <w:bCs w:val="0"/>
        </w:rPr>
        <w:t>Agile</w:t>
      </w:r>
      <w:r w:rsidRPr="00F95601">
        <w:rPr>
          <w:rStyle w:val="Strong"/>
          <w:b w:val="0"/>
          <w:bCs w:val="0"/>
          <w:rtl/>
        </w:rPr>
        <w:t>، لما توفره من قدرة على تقليل الهدر، وتسريع اتخاذ القرار، وتحسين التعاون بين فرق العمل، ورفع كفاءة تنفيذ الأعمال.</w:t>
      </w:r>
    </w:p>
    <w:p w14:paraId="66335C4F" w14:textId="77777777" w:rsidR="00F95601" w:rsidRPr="00F95601" w:rsidRDefault="00F95601" w:rsidP="00F95601">
      <w:pPr>
        <w:rPr>
          <w:rStyle w:val="Strong"/>
          <w:b w:val="0"/>
          <w:bCs w:val="0"/>
          <w:rtl/>
        </w:rPr>
      </w:pPr>
    </w:p>
    <w:p w14:paraId="5B6938A3" w14:textId="01DC823B" w:rsidR="00F95601" w:rsidRPr="00F95601" w:rsidRDefault="00F95601" w:rsidP="00F95601">
      <w:pPr>
        <w:rPr>
          <w:rStyle w:val="Strong"/>
          <w:b w:val="0"/>
          <w:bCs w:val="0"/>
          <w:rtl/>
        </w:rPr>
      </w:pPr>
      <w:r w:rsidRPr="00F95601">
        <w:rPr>
          <w:rStyle w:val="Strong"/>
          <w:b w:val="0"/>
          <w:bCs w:val="0"/>
          <w:rtl/>
        </w:rPr>
        <w:lastRenderedPageBreak/>
        <w:t xml:space="preserve">ورغم تأكيد هذه التقارير على أهمية تبني المنهجيات الإدارية الحديثة، فإنها جاءت في إطار تقارير مهنية ذات طابع وصفي واستراتيجي، ولم تقدم أدلة علمية ميدانية تقيس أثر تطبيق منهجية </w:t>
      </w:r>
      <w:r w:rsidRPr="00F95601">
        <w:rPr>
          <w:rStyle w:val="Strong"/>
          <w:b w:val="0"/>
          <w:bCs w:val="0"/>
        </w:rPr>
        <w:t>Lean-Agile</w:t>
      </w:r>
      <w:r w:rsidRPr="00F95601">
        <w:rPr>
          <w:rStyle w:val="Strong"/>
          <w:b w:val="0"/>
          <w:bCs w:val="0"/>
          <w:rtl/>
        </w:rPr>
        <w:t xml:space="preserve"> على الأداء الزمني للمشاريع الإنشائية الكبرى، كما لم تتناول المقارنة بين نماذج الحوكمة المختلفة وتأثيرها في نجاح تطبيق هذه المنهجية داخل المشاريع السعودية.</w:t>
      </w:r>
    </w:p>
    <w:p w14:paraId="3B88F43A" w14:textId="0FDDF2A1" w:rsidR="00F95601" w:rsidRPr="00DD7CFD" w:rsidRDefault="00F95601" w:rsidP="00DD7CFD">
      <w:pPr>
        <w:pStyle w:val="Heading1"/>
        <w:rPr>
          <w:rStyle w:val="Strong"/>
          <w:b/>
          <w:bCs/>
          <w:rtl/>
        </w:rPr>
      </w:pPr>
      <w:bookmarkStart w:id="25" w:name="_Toc235149607"/>
      <w:r w:rsidRPr="00DD7CFD">
        <w:rPr>
          <w:rStyle w:val="Strong"/>
          <w:b/>
          <w:bCs/>
          <w:rtl/>
        </w:rPr>
        <w:t>التحليل النقدي المقارن للدراسات السابقة</w:t>
      </w:r>
      <w:bookmarkEnd w:id="25"/>
    </w:p>
    <w:p w14:paraId="077B9CBD" w14:textId="77777777" w:rsidR="00F95601" w:rsidRPr="00F95601" w:rsidRDefault="00F95601" w:rsidP="00F95601">
      <w:pPr>
        <w:rPr>
          <w:rStyle w:val="Strong"/>
          <w:b w:val="0"/>
          <w:bCs w:val="0"/>
          <w:rtl/>
        </w:rPr>
      </w:pPr>
      <w:r w:rsidRPr="00F95601">
        <w:rPr>
          <w:rStyle w:val="Strong"/>
          <w:b w:val="0"/>
          <w:bCs w:val="0"/>
          <w:rtl/>
        </w:rPr>
        <w:t>يتضح من استعراض الدراسات والأدبيات السابقة وجود اهتمام متزايد بدراسة أسباب تعثر المشاريع الإنشائية وأساليب تحسين أدائها، إلا أن هذا الاهتمام اتسم بعدد من الجوانب التي تستدعي المزيد من البحث والتحليل. فقد اتفقت غالبية الدراسات على أن التأخير الزمني يمثل أحد أبرز التحديات التي تواجه المشاريع الإنشائية، خاصة في المشاريع الضخمة التي تتسم بتعدد الجهات المشاركة وتعقيد الإجراءات الإدارية. كما أكدت الدراسات أن العوامل المرتبطة بضعف التنسيق، وبطء اتخاذ القرار، والتغييرات المتكررة في نطاق المشروع، ونقص الموارد البشرية، تعد من أهم مسببات التأخير.</w:t>
      </w:r>
    </w:p>
    <w:p w14:paraId="175E6BA5" w14:textId="65BD4341" w:rsidR="00F95601" w:rsidRPr="00F95601" w:rsidRDefault="00F95601" w:rsidP="00F95601">
      <w:pPr>
        <w:rPr>
          <w:rStyle w:val="Strong"/>
          <w:b w:val="0"/>
          <w:bCs w:val="0"/>
          <w:rtl/>
        </w:rPr>
      </w:pPr>
      <w:r w:rsidRPr="00F95601">
        <w:rPr>
          <w:rStyle w:val="Strong"/>
          <w:b w:val="0"/>
          <w:bCs w:val="0"/>
          <w:rtl/>
        </w:rPr>
        <w:t xml:space="preserve">ورغم هذا الاتفاق، فإن معظم الدراسات انصبت على تشخيص أسباب التأخير وتحليل العوامل المؤثرة فيه، في حين أولت اهتمامًا محدودًا بالمنهجيات الإدارية الحديثة التي يمكن أن تسهم في معالجة هذه المشكلات بصورة عملية، وعلى رأسها منهجية </w:t>
      </w:r>
      <w:r w:rsidRPr="00F95601">
        <w:rPr>
          <w:rStyle w:val="Strong"/>
          <w:b w:val="0"/>
          <w:bCs w:val="0"/>
        </w:rPr>
        <w:t>Lean-Agile</w:t>
      </w:r>
      <w:r w:rsidRPr="00F95601">
        <w:rPr>
          <w:rStyle w:val="Strong"/>
          <w:b w:val="0"/>
          <w:bCs w:val="0"/>
          <w:rtl/>
        </w:rPr>
        <w:t>. كما ركزت العديد من الدراسات على بيئات إنشائية تقليدية أو على مشاريع في دول مختلفة، وهو ما يحد من إمكانية تعميم نتائجها على البيئة السعودية، التي تتميز بخصوصية تنظيمية وتشغيلية، ولا سيما في المشاريع المرتبطة بالحرمين الشريفين.</w:t>
      </w:r>
    </w:p>
    <w:p w14:paraId="6D48C566" w14:textId="77777777" w:rsidR="00F95601" w:rsidRPr="00F95601" w:rsidRDefault="00F95601" w:rsidP="00F95601">
      <w:pPr>
        <w:rPr>
          <w:rStyle w:val="Strong"/>
          <w:b w:val="0"/>
          <w:bCs w:val="0"/>
          <w:rtl/>
        </w:rPr>
      </w:pPr>
      <w:r w:rsidRPr="00F95601">
        <w:rPr>
          <w:rStyle w:val="Strong"/>
          <w:b w:val="0"/>
          <w:bCs w:val="0"/>
          <w:rtl/>
        </w:rPr>
        <w:t>ومن جانب آخر، لم تُظهر الدراسات السابقة اهتمامًا كافيًا بتحليل أثر اختلاف نماذج الحوكمة في نجاح تطبيق منهجيات الإدارة الحديثة؛ إذ تختلف طبيعة الحوكمة في المشاريع الحكومية الكبرى عن نظيرتها في المشاريع التطويرية التي تعتمد على قدر أكبر من المرونة في اتخاذ القرار وإدارة الموارد. كما أن بيئة مكة المكرمة تُعد من أكثر البيئات الإنشائية تعقيدًا، نظرًا لما تتطلبه من استمرارية التشغيل، وارتفاع الكثافة البشرية، وتعدد الجهات التنظيمية، وهو ما يجعلها حالة بحثية فريدة تستحق الدراسة بصورة مستقلة.</w:t>
      </w:r>
    </w:p>
    <w:p w14:paraId="24FE5ED1" w14:textId="0DB897E8" w:rsidR="00F95601" w:rsidRPr="00F95601" w:rsidRDefault="00F95601" w:rsidP="00F95601">
      <w:pPr>
        <w:rPr>
          <w:rStyle w:val="Strong"/>
          <w:b w:val="0"/>
          <w:bCs w:val="0"/>
          <w:rtl/>
        </w:rPr>
      </w:pPr>
      <w:r w:rsidRPr="00F95601">
        <w:rPr>
          <w:rStyle w:val="Strong"/>
          <w:b w:val="0"/>
          <w:bCs w:val="0"/>
          <w:rtl/>
        </w:rPr>
        <w:t xml:space="preserve">كذلك يتضح وجود نقص واضح في الدراسات التي تناولت تطبيق منهجية </w:t>
      </w:r>
      <w:r w:rsidRPr="00F95601">
        <w:rPr>
          <w:rStyle w:val="Strong"/>
          <w:b w:val="0"/>
          <w:bCs w:val="0"/>
        </w:rPr>
        <w:t>Lean-Agile</w:t>
      </w:r>
      <w:r w:rsidRPr="00F95601">
        <w:rPr>
          <w:rStyle w:val="Strong"/>
          <w:b w:val="0"/>
          <w:bCs w:val="0"/>
          <w:rtl/>
        </w:rPr>
        <w:t xml:space="preserve"> في المشاريع الإنشائية الكبرى داخل المملكة العربية السعودية، وغياب الدراسات التي قارنت بصورة مباشرة بين مشروع التوسعة السعودية الثالثة للحرم المكي بوصفه مشروعًا حكوميًا عالي الحساسية التشغيلية، ومشروع مسار باعتباره مشروعًا تطويريًا حضريًا يعتمد على نموذج مختلف في الإدارة والحوكمة.</w:t>
      </w:r>
    </w:p>
    <w:p w14:paraId="01510268" w14:textId="50B1C4C8" w:rsidR="00F95601" w:rsidRPr="00DD7CFD" w:rsidRDefault="00F95601" w:rsidP="00DD7CFD">
      <w:pPr>
        <w:pStyle w:val="Heading1"/>
        <w:rPr>
          <w:rStyle w:val="Strong"/>
          <w:b/>
          <w:bCs/>
          <w:rtl/>
        </w:rPr>
      </w:pPr>
      <w:bookmarkStart w:id="26" w:name="_Toc235149608"/>
      <w:r w:rsidRPr="00DD7CFD">
        <w:rPr>
          <w:rStyle w:val="Strong"/>
          <w:b/>
          <w:bCs/>
          <w:rtl/>
        </w:rPr>
        <w:lastRenderedPageBreak/>
        <w:t>الفجوة البحثية</w:t>
      </w:r>
      <w:bookmarkEnd w:id="26"/>
    </w:p>
    <w:p w14:paraId="7AD4FD54" w14:textId="3EB2202E" w:rsidR="00F95601" w:rsidRPr="00F95601" w:rsidRDefault="00F95601" w:rsidP="00F95601">
      <w:pPr>
        <w:rPr>
          <w:rStyle w:val="Strong"/>
          <w:b w:val="0"/>
          <w:bCs w:val="0"/>
          <w:rtl/>
        </w:rPr>
      </w:pPr>
      <w:r w:rsidRPr="00F95601">
        <w:rPr>
          <w:rStyle w:val="Strong"/>
          <w:b w:val="0"/>
          <w:bCs w:val="0"/>
          <w:rtl/>
        </w:rPr>
        <w:t xml:space="preserve">في ضوء ما سبق، تتحدد الفجوة البحثية في عدد من الجوانب العلمية والتطبيقية التي لم تحظ بالاهتمام الكافي في الدراسات السابقة. إذ لم تتناول الأدبيات بصورة متكاملة العلاقة بين تطبيق منهجية </w:t>
      </w:r>
      <w:r w:rsidRPr="00F95601">
        <w:rPr>
          <w:rStyle w:val="Strong"/>
          <w:b w:val="0"/>
          <w:bCs w:val="0"/>
        </w:rPr>
        <w:t>Lean-Agile</w:t>
      </w:r>
      <w:r w:rsidRPr="00F95601">
        <w:rPr>
          <w:rStyle w:val="Strong"/>
          <w:b w:val="0"/>
          <w:bCs w:val="0"/>
          <w:rtl/>
        </w:rPr>
        <w:t xml:space="preserve"> وتحسين الأداء الزمني للمشاريع الإنشائية الكبرى في بيئة مكة المكرمة، كما لم تبحث بصورة منهجية الدور الذي يمكن أن تؤديه نماذج الحوكمة المختلفة في تعزيز أو إضعاف أثر هذه المنهجية على كفاءة تنفيذ المشاريع.</w:t>
      </w:r>
    </w:p>
    <w:p w14:paraId="3391ADEB" w14:textId="36F8CFB9" w:rsidR="00F95601" w:rsidRPr="00F95601" w:rsidRDefault="00F95601" w:rsidP="00F95601">
      <w:pPr>
        <w:rPr>
          <w:rStyle w:val="Strong"/>
          <w:b w:val="0"/>
          <w:bCs w:val="0"/>
          <w:rtl/>
        </w:rPr>
      </w:pPr>
      <w:r w:rsidRPr="00F95601">
        <w:rPr>
          <w:rStyle w:val="Strong"/>
          <w:b w:val="0"/>
          <w:bCs w:val="0"/>
          <w:rtl/>
        </w:rPr>
        <w:t xml:space="preserve">وتتمثل الفجوة البحثية أيضًا في غياب الدراسات المقارنة التي تجمع بين مشروع حكومي استراتيجي يتمثل في مشروع التوسعة السعودية الثالثة للحرم المكي، ومشروع تطوير حضري ضخم يتمثل في مشروع مسار، بما يسمح بتحليل تأثير اختلاف البيئة التنظيمية والإدارية على نتائج تطبيق منهجية </w:t>
      </w:r>
      <w:r w:rsidRPr="00F95601">
        <w:rPr>
          <w:rStyle w:val="Strong"/>
          <w:b w:val="0"/>
          <w:bCs w:val="0"/>
        </w:rPr>
        <w:t>Lean-Agile</w:t>
      </w:r>
      <w:r w:rsidRPr="00F95601">
        <w:rPr>
          <w:rStyle w:val="Strong"/>
          <w:b w:val="0"/>
          <w:bCs w:val="0"/>
          <w:rtl/>
        </w:rPr>
        <w:t>. كما أن معظم الدراسات السابقة ركزت على تحديد أسباب التأخير ومعوقاته، دون تقديم نموذج تطبيقي متكامل يمكن الاستفادة منه في تحسين الأداء الزمني وتقليل الهدر ورفع كفاءة إدارة المشاريع.</w:t>
      </w:r>
    </w:p>
    <w:p w14:paraId="6A2C68FE" w14:textId="596EDAA3" w:rsidR="00F95601" w:rsidRDefault="00F95601" w:rsidP="00F95601">
      <w:pPr>
        <w:rPr>
          <w:rStyle w:val="Strong"/>
          <w:b w:val="0"/>
          <w:bCs w:val="0"/>
        </w:rPr>
      </w:pPr>
      <w:r w:rsidRPr="00F95601">
        <w:rPr>
          <w:rStyle w:val="Strong"/>
          <w:b w:val="0"/>
          <w:bCs w:val="0"/>
          <w:rtl/>
        </w:rPr>
        <w:t xml:space="preserve">ومن هذا المنطلق، تسعى الدراسة الحالية إلى سد هذه الفجوة من خلال بناء إطار تطبيقي يوضح أثر تطبيق منهجية </w:t>
      </w:r>
      <w:r w:rsidRPr="00F95601">
        <w:rPr>
          <w:rStyle w:val="Strong"/>
          <w:b w:val="0"/>
          <w:bCs w:val="0"/>
        </w:rPr>
        <w:t>Lean-Agile</w:t>
      </w:r>
      <w:r w:rsidRPr="00F95601">
        <w:rPr>
          <w:rStyle w:val="Strong"/>
          <w:b w:val="0"/>
          <w:bCs w:val="0"/>
          <w:rtl/>
        </w:rPr>
        <w:t xml:space="preserve"> على تحسين الأداء الزمني للمشاريع الإنشائية الكبرى في مكة المكرمة، مع إجراء مقارنة علمية بين نموذجين مختلفين في الحوكمة والإدارة، بما يسهم في تقديم نتائج يمكن أن تدعم متخذي القرار، وتساعد الجهات الحكومية والمطورين على تبني ممارسات إدارية أكثر كفاءة تتوافق مع متطلبات المشاريع العملاقة ومستهدفات رؤية المملكة العربية السعودية 2030.</w:t>
      </w:r>
    </w:p>
    <w:p w14:paraId="2580BCAF" w14:textId="77777777" w:rsidR="00B15089" w:rsidRDefault="00B15089" w:rsidP="00F95601">
      <w:pPr>
        <w:rPr>
          <w:rStyle w:val="Strong"/>
          <w:b w:val="0"/>
          <w:bCs w:val="0"/>
        </w:rPr>
      </w:pPr>
    </w:p>
    <w:p w14:paraId="0090F5C7" w14:textId="77777777" w:rsidR="00B15089" w:rsidRDefault="00B15089" w:rsidP="00F95601">
      <w:pPr>
        <w:rPr>
          <w:rStyle w:val="Strong"/>
          <w:b w:val="0"/>
          <w:bCs w:val="0"/>
        </w:rPr>
      </w:pPr>
    </w:p>
    <w:p w14:paraId="63517759" w14:textId="77777777" w:rsidR="00B15089" w:rsidRDefault="00B15089" w:rsidP="00F95601">
      <w:pPr>
        <w:rPr>
          <w:rStyle w:val="Strong"/>
          <w:b w:val="0"/>
          <w:bCs w:val="0"/>
        </w:rPr>
      </w:pPr>
    </w:p>
    <w:p w14:paraId="5F3C5B37" w14:textId="77777777" w:rsidR="00B15089" w:rsidRDefault="00B15089" w:rsidP="00F95601">
      <w:pPr>
        <w:rPr>
          <w:rStyle w:val="Strong"/>
          <w:b w:val="0"/>
          <w:bCs w:val="0"/>
        </w:rPr>
      </w:pPr>
    </w:p>
    <w:p w14:paraId="7D81B216" w14:textId="77777777" w:rsidR="00B15089" w:rsidRDefault="00B15089" w:rsidP="00F95601">
      <w:pPr>
        <w:rPr>
          <w:rStyle w:val="Strong"/>
          <w:b w:val="0"/>
          <w:bCs w:val="0"/>
        </w:rPr>
      </w:pPr>
    </w:p>
    <w:p w14:paraId="1652F843" w14:textId="77777777" w:rsidR="00B15089" w:rsidRDefault="00B15089" w:rsidP="00F95601">
      <w:pPr>
        <w:rPr>
          <w:rStyle w:val="Strong"/>
          <w:b w:val="0"/>
          <w:bCs w:val="0"/>
        </w:rPr>
      </w:pPr>
    </w:p>
    <w:p w14:paraId="7DF7ED6D" w14:textId="77777777" w:rsidR="00B15089" w:rsidRDefault="00B15089" w:rsidP="00F95601">
      <w:pPr>
        <w:rPr>
          <w:rStyle w:val="Strong"/>
          <w:b w:val="0"/>
          <w:bCs w:val="0"/>
        </w:rPr>
      </w:pPr>
    </w:p>
    <w:p w14:paraId="0D5083DA" w14:textId="77777777" w:rsidR="00B15089" w:rsidRDefault="00B15089" w:rsidP="00F95601">
      <w:pPr>
        <w:rPr>
          <w:rStyle w:val="Strong"/>
          <w:b w:val="0"/>
          <w:bCs w:val="0"/>
        </w:rPr>
      </w:pPr>
    </w:p>
    <w:p w14:paraId="1F1C5584" w14:textId="77777777" w:rsidR="00B15089" w:rsidRDefault="00B15089" w:rsidP="00F95601">
      <w:pPr>
        <w:rPr>
          <w:rStyle w:val="Strong"/>
          <w:b w:val="0"/>
          <w:bCs w:val="0"/>
          <w:rtl/>
        </w:rPr>
      </w:pPr>
    </w:p>
    <w:p w14:paraId="4ED712A2" w14:textId="335BD988" w:rsidR="00F95601" w:rsidRPr="00DD7CFD" w:rsidRDefault="00B15089" w:rsidP="00B15089">
      <w:pPr>
        <w:pStyle w:val="Heading1"/>
        <w:jc w:val="center"/>
        <w:rPr>
          <w:rStyle w:val="Strong"/>
          <w:b/>
          <w:bCs/>
          <w:rtl/>
        </w:rPr>
      </w:pPr>
      <w:bookmarkStart w:id="27" w:name="_Toc235149609"/>
      <w:bookmarkStart w:id="28" w:name="_Toc225534953"/>
      <w:r>
        <w:rPr>
          <w:rStyle w:val="Strong"/>
          <w:rFonts w:hint="cs"/>
          <w:b/>
          <w:bCs/>
          <w:rtl/>
          <w:lang w:bidi="ar-EG"/>
        </w:rPr>
        <w:lastRenderedPageBreak/>
        <w:t>الإطا</w:t>
      </w:r>
      <w:r w:rsidR="00F95601" w:rsidRPr="00DD7CFD">
        <w:rPr>
          <w:rStyle w:val="Strong"/>
          <w:rFonts w:hint="cs"/>
          <w:b/>
          <w:bCs/>
          <w:rtl/>
        </w:rPr>
        <w:t>ر النظري</w:t>
      </w:r>
      <w:bookmarkEnd w:id="27"/>
    </w:p>
    <w:p w14:paraId="08E07E4A" w14:textId="5C7445D2" w:rsidR="006105DB" w:rsidRDefault="006105DB" w:rsidP="006105DB">
      <w:pPr>
        <w:rPr>
          <w:rtl/>
          <w:lang w:bidi="ar-EG"/>
        </w:rPr>
      </w:pPr>
      <w:r>
        <w:rPr>
          <w:rtl/>
          <w:lang w:bidi="ar-EG"/>
        </w:rPr>
        <w:t>يُعد الإطار النظري أحد المرتكزات الرئيسة في إعداد البحوث العلمية، إذ يوفر الأساس المعرفي الذي تستند إليه الدراسة في تفسير الظاهرة محل البحث، وتحليل العلاقات بين متغيراتها، وبناء المفاهيم التي تقوم عليها. كما يسهم في توضيح الاتجاهات الفكرية والنظريات والنماذج العلمية المرتبطة بموضوع الدراسة، ويُساعد الباحث على صياغة فرضياته وتفسير نتائجه في ضوء الأدبيات العلمية السابقة. ومن ثم، فإن الإطار النظري يمثل مرجعًا علميًا يربط بين المعرفة النظرية والتطبيق العملي، ويُعزز من جودة البحث ودقته العلمية (الشميلي، 2017).</w:t>
      </w:r>
    </w:p>
    <w:p w14:paraId="19BFA263" w14:textId="3EB11C21" w:rsidR="006105DB" w:rsidRPr="006105DB" w:rsidRDefault="006105DB" w:rsidP="006105DB">
      <w:pPr>
        <w:rPr>
          <w:rtl/>
          <w:lang w:bidi="ar-EG"/>
        </w:rPr>
      </w:pPr>
      <w:r>
        <w:rPr>
          <w:rtl/>
          <w:lang w:bidi="ar-EG"/>
        </w:rPr>
        <w:t>وفي ضوء ذلك، يتناول هذا الفصل عرضًا منهجيًا لأهم المفاهيم والأدبيات المتعلقة بمنهجية التشييد اللين (</w:t>
      </w:r>
      <w:r>
        <w:rPr>
          <w:lang w:bidi="ar-EG"/>
        </w:rPr>
        <w:t>Lean Construction</w:t>
      </w:r>
      <w:r>
        <w:rPr>
          <w:rtl/>
          <w:lang w:bidi="ar-EG"/>
        </w:rPr>
        <w:t>)، والإدارة الرشيقة (</w:t>
      </w:r>
      <w:r>
        <w:rPr>
          <w:lang w:bidi="ar-EG"/>
        </w:rPr>
        <w:t>Agile Management</w:t>
      </w:r>
      <w:r>
        <w:rPr>
          <w:rtl/>
          <w:lang w:bidi="ar-EG"/>
        </w:rPr>
        <w:t xml:space="preserve">)، ومنهجية </w:t>
      </w:r>
      <w:r>
        <w:rPr>
          <w:lang w:bidi="ar-EG"/>
        </w:rPr>
        <w:t>Lean-Agile</w:t>
      </w:r>
      <w:r>
        <w:rPr>
          <w:rtl/>
          <w:lang w:bidi="ar-EG"/>
        </w:rPr>
        <w:t xml:space="preserve">، والأداء الزمني للمشاريع الإنشائية الكبرى، إضافةً إلى حوكمة المشاريع وخصائص المشاريع العملاقة في مكة المكرمة، مع التركيز على مشروع التوسعة السعودية الثالثة للحرم المكي ومشروع مسار بوصفهما نموذجين للدراسة المقارنة. كما يستعرض الفصل العلاقة النظرية بين متغيرات الدراسة، بما يُسهم في بناء إطار مفاهيمي متكامل يدعم التحليل العلمي لنتائج البحث، ويُبرز أهمية توظيف منهجية </w:t>
      </w:r>
      <w:r>
        <w:rPr>
          <w:lang w:bidi="ar-EG"/>
        </w:rPr>
        <w:t>Lean-Agile</w:t>
      </w:r>
      <w:r>
        <w:rPr>
          <w:rtl/>
          <w:lang w:bidi="ar-EG"/>
        </w:rPr>
        <w:t xml:space="preserve"> في تحسين الأداء الزمني للمشاريع الإنشائية الكبرى (الفديع الشريف، وأباالحسن، 2025).</w:t>
      </w:r>
    </w:p>
    <w:p w14:paraId="0C4B360B" w14:textId="7EB13DDE" w:rsidR="006105DB" w:rsidRDefault="006105DB" w:rsidP="006105DB">
      <w:pPr>
        <w:pStyle w:val="Heading1"/>
        <w:rPr>
          <w:rtl/>
        </w:rPr>
      </w:pPr>
      <w:bookmarkStart w:id="29" w:name="_Toc235149610"/>
      <w:r>
        <w:rPr>
          <w:rtl/>
        </w:rPr>
        <w:t>المشاريع الإنشائية الكبرى</w:t>
      </w:r>
      <w:bookmarkEnd w:id="29"/>
    </w:p>
    <w:p w14:paraId="1E203F87" w14:textId="736672D9" w:rsidR="006105DB" w:rsidRDefault="006105DB" w:rsidP="006105DB">
      <w:pPr>
        <w:rPr>
          <w:rtl/>
        </w:rPr>
      </w:pPr>
      <w:r>
        <w:rPr>
          <w:rtl/>
        </w:rPr>
        <w:t>تُعد المشاريع الإنشائية الكبرى من أهم المشروعات الاستراتيجية التي تعتمد عليها الدول لتحقيق التنمية الاقتصادية والاجتماعية والعمرانية، لما لها من دور في تطوير البنية التحتية وتعزيز جودة الحياة ودعم النمو الاقتصادي. وتتميز هذه المشاريع بضخامة حجمها، وارتفاع تكلفتها الاستثمارية، وطول فترة تنفيذها، فضلًا عن تعدد الجهات المشاركة في تخطيطها وتصميمها وتنفيذها وتشغيلها. كما تتطلب هذه المشاريع مستوى مرتفعًا من التنسيق بين مختلف الأطراف المعنية لضمان تحقيق أهدافها وفق الجدول الزمني والميزانية المحددين، الأمر الذي يجعل إدارتها أكثر تعقيدًا مقارنة بالمشروعات التقليدية (الشميلي، 2017).</w:t>
      </w:r>
    </w:p>
    <w:p w14:paraId="5631D3FE" w14:textId="77777777" w:rsidR="006105DB" w:rsidRDefault="006105DB" w:rsidP="006105DB">
      <w:pPr>
        <w:rPr>
          <w:rtl/>
        </w:rPr>
      </w:pPr>
    </w:p>
    <w:p w14:paraId="509E88B8" w14:textId="07ACE0EB" w:rsidR="006105DB" w:rsidRDefault="006105DB" w:rsidP="006105DB">
      <w:pPr>
        <w:rPr>
          <w:rtl/>
        </w:rPr>
      </w:pPr>
      <w:r>
        <w:rPr>
          <w:rtl/>
        </w:rPr>
        <w:t xml:space="preserve">وتُعرف المشاريع الإنشائية الكبرى بأنها مشروعات ذات نطاق واسع تتطلب استثمارات مالية كبيرة، وموارد بشرية وفنية متنوعة، وتُنفذ وفق خطط استراتيجية لتحقيق أهداف تنموية طويلة الأجل. وتشمل هذه المشاريع إنشاء المطارات، وشبكات النقل، والطرق والجسور، والمدن الذكية، والمشروعات العمرانية الضخمة، </w:t>
      </w:r>
      <w:r>
        <w:rPr>
          <w:rtl/>
        </w:rPr>
        <w:lastRenderedPageBreak/>
        <w:t>إضافة إلى المشروعات المرتبطة بالمرافق العامة والخدمات الأساسية. ويستلزم تنفيذ هذه المشروعات تطبيق أساليب إدارية متطورة لضمان التكامل بين مراحل التخطيط والتنفيذ والمتابعة، بما يحقق الاستخدام الأمثل للموارد ويحد من المخاطر المحتملة ( البستنجي، 2024).</w:t>
      </w:r>
    </w:p>
    <w:p w14:paraId="4A4B91E4" w14:textId="6310BA1C" w:rsidR="006105DB" w:rsidRDefault="006105DB" w:rsidP="006105DB">
      <w:pPr>
        <w:rPr>
          <w:rtl/>
        </w:rPr>
      </w:pPr>
      <w:r>
        <w:rPr>
          <w:rtl/>
        </w:rPr>
        <w:t>وتتميز المشاريع الإنشائية الكبرى بمجموعة من الخصائص التي تجعل إدارتها عملية معقدة، من أبرزها تعدد أصحاب المصلحة، وتشابك الأعمال والأنشطة، وكثرة العقود والموردين، وارتفاع مستوى المخاطر الفنية والمالية والتنظيمية، إلى جانب الحاجة إلى اتخاذ قرارات سريعة في بيئة تتسم بالتغير المستمر. كما أن هذه المشاريع غالبًا ما تخضع لرقابة حكومية وتشريعية دقيقة، خاصة عندما تكون ذات أهمية وطنية أو ترتبط بمشروعات البنية التحتية والتنمية المستدامة، مما يتطلب وجود أنظمة فعالة للحوكمة وإدارة الأداء (الفديع الشريف، وأباالحسن، 2025).</w:t>
      </w:r>
    </w:p>
    <w:p w14:paraId="41F018EB" w14:textId="63C1D97D" w:rsidR="006105DB" w:rsidRDefault="006105DB" w:rsidP="006105DB">
      <w:r>
        <w:rPr>
          <w:rtl/>
        </w:rPr>
        <w:t>ورغم الأهمية الكبيرة للمشاريع الإنشائية الكبرى، فإنها تواجه العديد من التحديات التي قد تؤثر في نجاحها، ومن أبرزها التأخير في تنفيذ الأعمال، وارتفاع التكاليف، وضعف التنسيق بين الجهات المشاركة، والتغيرات المستمرة في نطاق المشروع، إضافة إلى المشكلات المتعلقة بسلاسل الإمداد، وتوافر الموارد، وإدارة المخاطر. وقد تؤدي هذه التحديات إلى انخفاض كفاءة الأداء وتأخير تسليم المشروع، الأمر الذي يدفع المؤسسات إلى تبني منهجيات إدارية حديثة تساعد على تحسين الإنتاجية وتقليل الهدر وتعزيز القدرة على مواجهة التحديات المختلفة (</w:t>
      </w:r>
      <w:r>
        <w:t>Assaf &amp; Al-</w:t>
      </w:r>
      <w:proofErr w:type="spellStart"/>
      <w:r>
        <w:t>Hejji</w:t>
      </w:r>
      <w:proofErr w:type="spellEnd"/>
      <w:r>
        <w:t>, 2006</w:t>
      </w:r>
      <w:r>
        <w:rPr>
          <w:rtl/>
        </w:rPr>
        <w:t>).</w:t>
      </w:r>
    </w:p>
    <w:p w14:paraId="0B8002FC" w14:textId="7D6F06E9" w:rsidR="006105DB" w:rsidRDefault="006105DB" w:rsidP="006105DB">
      <w:r>
        <w:rPr>
          <w:rtl/>
        </w:rPr>
        <w:t>وفي المملكة العربية السعودية، شهد قطاع الإنشاءات خلال السنوات الأخيرة توسعًا كبيرًا نتيجة إطلاق العديد من المشاريع العملاقة المرتبطة برؤية المملكة 2030، والتي تستهدف تطوير البنية التحتية، وتعزيز التنمية الحضرية، ورفع جودة الخدمات المقدمة للمواطنين والزائرين. وقد أدى هذا التوسع إلى زيادة الحاجة إلى تطوير ممارسات إدارة المشاريع، وتبني حلول مبتكرة تسهم في تحسين الأداء الزمني وتقليل نسب التأخير، خاصة في المشاريع ذات الطبيعة الاستراتيجية التي تتطلب مستويات عالية من التنسيق بين الجهات الحكومية والقطاع الخاص (</w:t>
      </w:r>
      <w:r>
        <w:t>Vision 2030, 2020</w:t>
      </w:r>
      <w:r>
        <w:rPr>
          <w:rtl/>
        </w:rPr>
        <w:t>).</w:t>
      </w:r>
    </w:p>
    <w:p w14:paraId="48FF37C4" w14:textId="77777777" w:rsidR="006105DB" w:rsidRDefault="006105DB" w:rsidP="006105DB">
      <w:pPr>
        <w:rPr>
          <w:rtl/>
        </w:rPr>
      </w:pPr>
    </w:p>
    <w:p w14:paraId="0E558826" w14:textId="1C546C5B" w:rsidR="006105DB" w:rsidRPr="006105DB" w:rsidRDefault="006105DB" w:rsidP="006105DB">
      <w:pPr>
        <w:rPr>
          <w:rtl/>
        </w:rPr>
      </w:pPr>
      <w:r>
        <w:rPr>
          <w:rtl/>
        </w:rPr>
        <w:t xml:space="preserve">وتُعد المشاريع الكبرى في مكة المكرمة من أكثر المشاريع الإنشائية تعقيدًا على المستويين الفني والإداري، نظرًا لارتباطها بخدمة ضيوف الرحمن واستمرار الحركة التشغيلية طوال العام، إلى جانب خصوصية الموقع وكثافة أعداد المستفيدين وتعدد الجهات المسؤولة عن تنفيذ وإدارة هذه المشاريع. ومن أبرز هذه المشاريع مشروع التوسعة السعودية الثالثة للحرم المكي ومشروع مسار، اللذان يمثلان نموذجين مختلفين من حيث طبيعة الحوكمة وآليات الإدارة والتنفيذ، وهو ما يجعل دراستهما ومقارنتهما فرصة علمية لفهم أثر تطبيق المنهجيات </w:t>
      </w:r>
      <w:r>
        <w:rPr>
          <w:rtl/>
        </w:rPr>
        <w:lastRenderedPageBreak/>
        <w:t xml:space="preserve">الإدارية الحديثة، مثل منهجية </w:t>
      </w:r>
      <w:r>
        <w:t>Lean-Agile</w:t>
      </w:r>
      <w:r>
        <w:rPr>
          <w:rtl/>
        </w:rPr>
        <w:t>، في تحسين الأداء الزمني للمشاريع الإنشائية الكبرى (</w:t>
      </w:r>
      <w:r>
        <w:t>Knight Frank, 2024</w:t>
      </w:r>
      <w:r>
        <w:rPr>
          <w:rtl/>
        </w:rPr>
        <w:t>).</w:t>
      </w:r>
    </w:p>
    <w:p w14:paraId="709F6C33" w14:textId="5F5306EE" w:rsidR="006105DB" w:rsidRDefault="006105DB" w:rsidP="006105DB">
      <w:pPr>
        <w:pStyle w:val="Heading1"/>
        <w:rPr>
          <w:rtl/>
        </w:rPr>
      </w:pPr>
      <w:bookmarkStart w:id="30" w:name="_Toc235149611"/>
      <w:r>
        <w:rPr>
          <w:rtl/>
        </w:rPr>
        <w:t>منهجية التشييد اللين</w:t>
      </w:r>
      <w:bookmarkEnd w:id="30"/>
    </w:p>
    <w:p w14:paraId="1918D709" w14:textId="067D9547" w:rsidR="006105DB" w:rsidRDefault="006105DB" w:rsidP="006105DB">
      <w:pPr>
        <w:rPr>
          <w:rtl/>
        </w:rPr>
      </w:pPr>
      <w:r>
        <w:rPr>
          <w:rtl/>
        </w:rPr>
        <w:t>تُعد منهجية التشييد اللين (</w:t>
      </w:r>
      <w:r>
        <w:t>Lean Construction</w:t>
      </w:r>
      <w:r>
        <w:rPr>
          <w:rtl/>
        </w:rPr>
        <w:t>) من أبرز المنهجيات الإدارية الحديثة التي ظهرت بهدف تحسين كفاءة تنفيذ المشاريع الإنشائية من خلال تعظيم القيمة المقدمة للعميل وتقليل جميع أشكال الهدر التي لا تضيف قيمة حقيقية للمشروع. وقد استمدت هذه المنهجية مبادئها من فلسفة الإنتاج اللين التي طُبقت لأول مرة في القطاع الصناعي، ثم جرى تطويرها لتتلاءم مع طبيعة قطاع التشييد والإنشاءات، الذي يتسم بتعدد الأنشطة وتداخل العمليات وارتفاع مستوى التعقيد. وتركز منهجية التشييد اللين على تحسين تدفق العمل، وتعزيز التعاون بين أطراف المشروع، والاعتماد على التحسين المستمر لضمان رفع كفاءة الأداء وتحقيق أفضل النتائج في الوقت والتكلفة والجودة (</w:t>
      </w:r>
      <w:r>
        <w:t>Ballard &amp; Howell, 2011</w:t>
      </w:r>
      <w:r>
        <w:rPr>
          <w:rtl/>
        </w:rPr>
        <w:t>).</w:t>
      </w:r>
    </w:p>
    <w:p w14:paraId="78368857" w14:textId="6205D888" w:rsidR="006105DB" w:rsidRDefault="006105DB" w:rsidP="006105DB">
      <w:pPr>
        <w:rPr>
          <w:rtl/>
        </w:rPr>
      </w:pPr>
      <w:r>
        <w:rPr>
          <w:rtl/>
        </w:rPr>
        <w:t>وتقوم منهجية التشييد اللين على مجموعة من المبادئ الأساسية، من أهمها تحديد القيمة من منظور العميل، وتحليل سلسلة القيمة، وإزالة الأنشطة التي لا تضيف قيمة، وتحقيق التدفق المستمر للأعمال، والاستجابة الفعالة لمتطلبات المشروع، إلى جانب تبني ثقافة التحسين المستمر. وتساعد هذه المبادئ في الحد من الفاقد في الموارد والوقت والجهد، وتحسين استخدام الإمكانات المتاحة، الأمر الذي ينعكس بصورة إيجابية على جودة التنفيذ ورفع إنتاجية فرق العمل، خاصة في المشاريع التي تتسم بالتعقيد وكثرة الأطراف المشاركة (</w:t>
      </w:r>
      <w:r>
        <w:t>Aziz &amp; Hafez, 2013</w:t>
      </w:r>
      <w:r>
        <w:rPr>
          <w:rtl/>
        </w:rPr>
        <w:t>).</w:t>
      </w:r>
    </w:p>
    <w:p w14:paraId="5F197939" w14:textId="77777777" w:rsidR="006105DB" w:rsidRDefault="006105DB" w:rsidP="006105DB">
      <w:pPr>
        <w:rPr>
          <w:rtl/>
        </w:rPr>
      </w:pPr>
    </w:p>
    <w:p w14:paraId="6F4C7737" w14:textId="584ED7A3" w:rsidR="006105DB" w:rsidRDefault="006105DB" w:rsidP="006105DB">
      <w:pPr>
        <w:rPr>
          <w:rtl/>
        </w:rPr>
      </w:pPr>
      <w:r>
        <w:rPr>
          <w:rtl/>
        </w:rPr>
        <w:t>وتتميز منهجية التشييد اللين باستخدام مجموعة من الأدوات والتقنيات التي تهدف إلى تحسين عمليات التنفيذ وتقليل الهدر، مثل نظام المخطط الأخير (</w:t>
      </w:r>
      <w:r>
        <w:t>Last Planner System</w:t>
      </w:r>
      <w:r>
        <w:rPr>
          <w:rtl/>
        </w:rPr>
        <w:t>)، ورسم خرائط تدفق القيمة (</w:t>
      </w:r>
      <w:r>
        <w:t>Value Stream Mapping</w:t>
      </w:r>
      <w:r>
        <w:rPr>
          <w:rtl/>
        </w:rPr>
        <w:t>)، والإدارة البصرية، والتحسين المستمر (</w:t>
      </w:r>
      <w:r>
        <w:t>Kaizen</w:t>
      </w:r>
      <w:r>
        <w:rPr>
          <w:rtl/>
        </w:rPr>
        <w:t>)، وتحليل الأسباب الجذرية للمشكلات. وتسهم هذه الأدوات في تحسين التخطيط والتنفيذ، وتعزيز التواصل بين فرق العمل، والحد من الأخطاء وإعادة العمل، مما يؤدي إلى رفع كفاءة المشروع وتحقيق الالتزام بالجداول الزمنية المحددة (</w:t>
      </w:r>
      <w:r>
        <w:t>Issa, 2013</w:t>
      </w:r>
      <w:r>
        <w:rPr>
          <w:rtl/>
        </w:rPr>
        <w:t>).</w:t>
      </w:r>
    </w:p>
    <w:p w14:paraId="374304A6" w14:textId="76C7E218" w:rsidR="006105DB" w:rsidRDefault="006105DB" w:rsidP="006105DB">
      <w:pPr>
        <w:rPr>
          <w:rtl/>
        </w:rPr>
      </w:pPr>
      <w:r>
        <w:rPr>
          <w:rtl/>
        </w:rPr>
        <w:t xml:space="preserve">وقد أكدت العديد من الدراسات أن تطبيق منهجية التشييد اللين يسهم في تحسين أداء المشاريع الإنشائية من خلال تقليل نسب التأخير، وخفض التكاليف التشغيلية، وتحسين استغلال الموارد، وزيادة إنتاجية العاملين، إلى جانب تعزيز التعاون بين جميع الأطراف المشاركة في المشروع. كما أثبتت التجارب التطبيقية أن نجاح </w:t>
      </w:r>
      <w:r>
        <w:rPr>
          <w:rtl/>
        </w:rPr>
        <w:lastRenderedPageBreak/>
        <w:t>هذه المنهجية يعتمد على توافر ثقافة تنظيمية داعمة، والتزام الإدارة العليا، وتدريب العاملين على مبادئ التشييد اللين، بما يضمن التطبيق الفعال وتحقيق النتائج المستهدفة (</w:t>
      </w:r>
      <w:r>
        <w:t>Ismail, 2023</w:t>
      </w:r>
      <w:r>
        <w:rPr>
          <w:rtl/>
        </w:rPr>
        <w:t>).</w:t>
      </w:r>
    </w:p>
    <w:p w14:paraId="5AAA1ACB" w14:textId="5AB70C4A" w:rsidR="006105DB" w:rsidRPr="006105DB" w:rsidRDefault="006105DB" w:rsidP="006105DB">
      <w:pPr>
        <w:rPr>
          <w:rtl/>
        </w:rPr>
      </w:pPr>
      <w:r>
        <w:rPr>
          <w:rtl/>
        </w:rPr>
        <w:t>ورغم المزايا العديدة التي تحققها منهجية التشييد اللين، فإن تطبيقها في المشاريع الإنشائية قد يواجه عددًا من التحديات، من أبرزها ضعف الوعي بمفاهيمها، ومقاومة التغيير، ونقص الخبرات المتخصصة، إضافة إلى غياب الدعم المؤسسي وعدم تكامل الإجراءات الإدارية بين الجهات المشاركة في المشروع. وتزداد أهمية معالجة هذه التحديات في المشاريع الإنشائية الكبرى، ولا سيما في المملكة العربية السعودية، حيث يتطلب نجاح تطبيق التشييد اللين توفير بيئة تنظيمية مرنة، وتعزيز التعاون بين مختلف أصحاب المصلحة، بما يسهم في تحقيق مستهدفات المشاريع الوطنية الكبرى وتحسين أدائها الزمني والتشغيلي (</w:t>
      </w:r>
      <w:r>
        <w:t>Sarhan, 2018</w:t>
      </w:r>
      <w:r>
        <w:rPr>
          <w:rtl/>
        </w:rPr>
        <w:t>).</w:t>
      </w:r>
    </w:p>
    <w:p w14:paraId="0F3DC842" w14:textId="08767B32" w:rsidR="006105DB" w:rsidRDefault="006105DB" w:rsidP="006105DB">
      <w:pPr>
        <w:pStyle w:val="Heading1"/>
        <w:rPr>
          <w:rtl/>
        </w:rPr>
      </w:pPr>
      <w:bookmarkStart w:id="31" w:name="_Toc235149612"/>
      <w:r>
        <w:rPr>
          <w:rtl/>
        </w:rPr>
        <w:t>الإدارة الرشيقة</w:t>
      </w:r>
      <w:bookmarkEnd w:id="31"/>
    </w:p>
    <w:p w14:paraId="5B2D917F" w14:textId="534B58A7" w:rsidR="006105DB" w:rsidRDefault="006105DB" w:rsidP="006105DB">
      <w:pPr>
        <w:rPr>
          <w:rtl/>
        </w:rPr>
      </w:pPr>
      <w:r>
        <w:rPr>
          <w:rtl/>
        </w:rPr>
        <w:t>تُعد الإدارة الرشيقة (</w:t>
      </w:r>
      <w:r>
        <w:t>Agile Management</w:t>
      </w:r>
      <w:r>
        <w:rPr>
          <w:rtl/>
        </w:rPr>
        <w:t>) إحدى المنهجيات الإدارية الحديثة التي تهدف إلى تعزيز قدرة المؤسسات على الاستجابة السريعة للتغيرات، وتحقيق المرونة في إدارة العمليات والمشروعات، من خلال الاعتماد على التخطيط التكيفي، والعمل التعاوني، والتحسين المستمر. وقد ظهرت هذه المنهجية في البداية في مجال تطوير البرمجيات، ثم توسع تطبيقها ليشمل العديد من القطاعات، ومن بينها قطاع الإنشاءات، لما تتمتع به من قدرة على التعامل مع البيئات المتغيرة والمتطلبات المتجددة للمشروعات. وتعتمد الإدارة الرشيقة على تمكين فرق العمل، وتسريع عملية اتخاذ القرار، وتعزيز التواصل المستمر بين جميع الأطراف، بما يسهم في تحسين جودة الأداء ورفع كفاءة تنفيذ المشروعات (المسلاتي &amp; محمود، 2026).</w:t>
      </w:r>
    </w:p>
    <w:p w14:paraId="1CBB8A94" w14:textId="463FB985" w:rsidR="006105DB" w:rsidRDefault="006105DB" w:rsidP="006105DB">
      <w:pPr>
        <w:rPr>
          <w:rtl/>
        </w:rPr>
      </w:pPr>
      <w:r>
        <w:rPr>
          <w:rtl/>
        </w:rPr>
        <w:t>وترتكز الإدارة الرشيقة على مجموعة من المبادئ الأساسية، من أبرزها التركيز على تحقيق القيمة للمستفيد، والمرونة في التعامل مع المتغيرات، والعمل ضمن فرق متعددة التخصصات، والتواصل المستمر بين أصحاب المصلحة، إضافة إلى الاعتماد على التحسين التدريجي بدلاً من انتظار اكتمال المشروع بالكامل قبل تقييم الأداء. وتسهم هذه المبادئ في رفع كفاءة إدارة المشروعات، وتقليل الوقت اللازم لمعالجة المشكلات، وتحسين جودة المخرجات، فضلًا عن تعزيز قدرة المؤسسات على التكيف مع التحديات التشغيلية المختلفة (</w:t>
      </w:r>
      <w:r>
        <w:t>Kamoun, 2024</w:t>
      </w:r>
      <w:r>
        <w:rPr>
          <w:rtl/>
        </w:rPr>
        <w:t>).</w:t>
      </w:r>
    </w:p>
    <w:p w14:paraId="20D895B6" w14:textId="0B9C97FC" w:rsidR="006105DB" w:rsidRDefault="006105DB" w:rsidP="006105DB">
      <w:pPr>
        <w:rPr>
          <w:rtl/>
        </w:rPr>
      </w:pPr>
      <w:r>
        <w:rPr>
          <w:rtl/>
        </w:rPr>
        <w:t xml:space="preserve">وقد أثبتت العديد من الدراسات أن تطبيق الإدارة الرشيقة يؤدي إلى تحسين أداء المشروعات من خلال زيادة سرعة الإنجاز، وتقليل الهدر في الوقت والموارد، وتحسين التنسيق بين فرق العمل، ورفع مستوى رضا أصحاب المصلحة. كما تساعد الإدارة الرشيقة على تعزيز الابتكار، ودعم اتخاذ القرارات في الوقت المناسب، وتقليل الآثار السلبية الناتجة عن التغييرات المفاجئة في بيئة المشروع، وهو ما يجعلها من المنهجيات المناسبة </w:t>
      </w:r>
      <w:r>
        <w:rPr>
          <w:rtl/>
        </w:rPr>
        <w:lastRenderedPageBreak/>
        <w:t>للمشروعات الإنشائية الكبرى التي تتسم بالتعقيد وتعدد الأطراف المشاركة في تنفيذها (الفديع الشريف &amp; أباالحسن، 2025).</w:t>
      </w:r>
    </w:p>
    <w:p w14:paraId="1A2072D3" w14:textId="5FAADD1F" w:rsidR="006105DB" w:rsidRPr="006105DB" w:rsidRDefault="006105DB" w:rsidP="006105DB">
      <w:pPr>
        <w:rPr>
          <w:rtl/>
        </w:rPr>
      </w:pPr>
      <w:r>
        <w:rPr>
          <w:rtl/>
        </w:rPr>
        <w:t>وعلى الرغم من المزايا التي تحققها الإدارة الرشيقة، فإن نجاح تطبيقها يتطلب توافر مجموعة من المتطلبات التنظيمية، من أهمها دعم الإدارة العليا، ونشر ثقافة العمل الجماعي، وتوفير التدريب المستمر للعاملين، وإعادة تصميم الإجراءات الإدارية بما يتوافق مع مبادئ المرونة والاستجابة السريعة. كما أن تطبيق الإدارة الرشيقة في المشاريع الكبرى يستلزم وجود بيئة تنظيمية تدعم التعاون وتبادل المعرفة، بما يضمن تحقيق أهداف المشروع في الوقت المحدد وبمستوى الجودة المطلوب، ويعزز من قدرة المؤسسات على مواجهة التحديات المستقبلية بكفاءة وفاعلية (الشميلي، 2017).</w:t>
      </w:r>
    </w:p>
    <w:p w14:paraId="4460E19D" w14:textId="444D4F10" w:rsidR="006105DB" w:rsidRDefault="006105DB" w:rsidP="006105DB">
      <w:pPr>
        <w:pStyle w:val="Heading1"/>
        <w:rPr>
          <w:rtl/>
        </w:rPr>
      </w:pPr>
      <w:bookmarkStart w:id="32" w:name="_Toc235149613"/>
      <w:r>
        <w:rPr>
          <w:rtl/>
        </w:rPr>
        <w:t>التكامل بين التشييد اللين والإدارة الرشيقة</w:t>
      </w:r>
      <w:bookmarkEnd w:id="32"/>
    </w:p>
    <w:p w14:paraId="611566A9" w14:textId="31597F4E" w:rsidR="006105DB" w:rsidRDefault="006105DB" w:rsidP="006105DB">
      <w:pPr>
        <w:rPr>
          <w:rtl/>
        </w:rPr>
      </w:pPr>
      <w:r>
        <w:rPr>
          <w:rtl/>
        </w:rPr>
        <w:t>يُعد التكامل بين منهجية التشييد اللين (</w:t>
      </w:r>
      <w:r>
        <w:t>Lean Construction</w:t>
      </w:r>
      <w:r>
        <w:rPr>
          <w:rtl/>
        </w:rPr>
        <w:t>) والإدارة الرشيقة (</w:t>
      </w:r>
      <w:r>
        <w:t>Agile Management</w:t>
      </w:r>
      <w:r>
        <w:rPr>
          <w:rtl/>
        </w:rPr>
        <w:t>) من الاتجاهات الحديثة في إدارة المشاريع الإنشائية، حيث يجمع بين مبادئ تقليل الهدر وتعظيم القيمة التي تقوم عليها فلسفة التشييد اللين، وبين المرونة وسرعة الاستجابة للتغيرات التي تميز الإدارة الرشيقة. ويهدف هذا التكامل إلى تطوير أسلوب إداري قادر على التعامل مع التحديات المتزايدة التي تواجه المشاريع الكبرى، من خلال تحسين تدفق العمل، وتعزيز التعاون بين فرق المشروع، ودعم اتخاذ القرار بصورة أكثر كفاءة، بما ينعكس إيجابًا على جودة التنفيذ والالتزام بالوقت والتكلفة المحددين (</w:t>
      </w:r>
      <w:r>
        <w:t>Ballard &amp; Howell, 2011</w:t>
      </w:r>
      <w:r>
        <w:rPr>
          <w:rtl/>
        </w:rPr>
        <w:t>).</w:t>
      </w:r>
    </w:p>
    <w:p w14:paraId="4280E12F" w14:textId="5215980F" w:rsidR="006105DB" w:rsidRDefault="006105DB" w:rsidP="006105DB">
      <w:r>
        <w:rPr>
          <w:rtl/>
        </w:rPr>
        <w:t xml:space="preserve">ويعتمد نموذج </w:t>
      </w:r>
      <w:r>
        <w:t>Lean-Agile</w:t>
      </w:r>
      <w:r>
        <w:rPr>
          <w:rtl/>
        </w:rPr>
        <w:t xml:space="preserve"> على تحقيق التوازن بين التخطيط المنظم والمرونة التشغيلية، حيث يسهم التشييد اللين في إزالة الأنشطة غير ذات القيمة وتقليل الفاقد في الموارد والوقت، بينما توفر الإدارة الرشيقة القدرة على التكيف مع المتغيرات الطارئة والاستجابة السريعة لاحتياجات المشروع وأصحاب المصلحة. ويساعد هذا الدمج على تحسين كفاءة العمليات، وتقليل التعقيدات الإدارية، ورفع مستوى التنسيق بين مختلف الجهات المشاركة، الأمر الذي يجعل هذه المنهجية مناسبة للمشاريع الإنشائية الكبرى التي تتسم بتعدد الأنشطة وتشابكها (</w:t>
      </w:r>
      <w:r>
        <w:t>Aziz &amp; Hafez, 2013</w:t>
      </w:r>
      <w:r>
        <w:rPr>
          <w:rtl/>
        </w:rPr>
        <w:t>).</w:t>
      </w:r>
    </w:p>
    <w:p w14:paraId="22F6AF84" w14:textId="76D0F665" w:rsidR="006105DB" w:rsidRDefault="006105DB" w:rsidP="006105DB">
      <w:pPr>
        <w:rPr>
          <w:rtl/>
        </w:rPr>
      </w:pPr>
      <w:r>
        <w:rPr>
          <w:rtl/>
        </w:rPr>
        <w:t xml:space="preserve">وتبرز أهمية تطبيق منهجية </w:t>
      </w:r>
      <w:r>
        <w:t>Lean-Agile</w:t>
      </w:r>
      <w:r>
        <w:rPr>
          <w:rtl/>
        </w:rPr>
        <w:t xml:space="preserve"> في المشاريع الإنشائية من خلال قدرتها على تحسين التخطيط والتنفيذ والمتابعة بصورة متكاملة، إذ تعتمد على العمل التعاوني، والاجتماعات الدورية، والمراجعة المستمرة للأداء، مع التركيز على معالجة المشكلات فور ظهورها بدلاً من تأجيلها إلى مراحل متقدمة من </w:t>
      </w:r>
      <w:r>
        <w:rPr>
          <w:rtl/>
        </w:rPr>
        <w:lastRenderedPageBreak/>
        <w:t>المشروع. كما تسهم في تعزيز الشفافية بين جميع الأطراف، وتحسين تدفق المعلومات، وتقليل الأخطاء وإعادة العمل، وهو ما يؤدي إلى رفع كفاءة التنفيذ وتحقيق الاستخدام الأمثل للموارد المتاحة (</w:t>
      </w:r>
      <w:r>
        <w:t>Issa, 2013</w:t>
      </w:r>
      <w:r>
        <w:rPr>
          <w:rtl/>
        </w:rPr>
        <w:t>).</w:t>
      </w:r>
    </w:p>
    <w:p w14:paraId="6F475E84" w14:textId="42901228" w:rsidR="006105DB" w:rsidRDefault="006105DB" w:rsidP="006105DB">
      <w:pPr>
        <w:rPr>
          <w:rtl/>
        </w:rPr>
      </w:pPr>
      <w:r>
        <w:rPr>
          <w:rtl/>
        </w:rPr>
        <w:t xml:space="preserve">وقد أشارت العديد من الدراسات إلى أن تطبيق منهجية </w:t>
      </w:r>
      <w:r>
        <w:t>Lean-Agile</w:t>
      </w:r>
      <w:r>
        <w:rPr>
          <w:rtl/>
        </w:rPr>
        <w:t xml:space="preserve"> يسهم في تحسين الأداء العام للمشاريع من خلال زيادة الإنتاجية، وتقليل نسب التأخير، وتعزيز جودة المخرجات، وتحسين التنسيق بين فرق العمل، إضافة إلى رفع قدرة المؤسسات على إدارة المخاطر والتعامل مع التغيرات التي قد تطرأ أثناء مراحل التنفيذ. كما أن هذه المنهجية تساعد في بناء بيئة عمل أكثر مرونة وتعاونًا، بما يعزز من قدرة المشروع على تحقيق أهدافه بكفاءة وفاعلية (</w:t>
      </w:r>
      <w:r>
        <w:t>Hussain &amp; Hassan, 2021</w:t>
      </w:r>
      <w:r>
        <w:rPr>
          <w:rtl/>
        </w:rPr>
        <w:t>).</w:t>
      </w:r>
    </w:p>
    <w:p w14:paraId="00463DE4" w14:textId="1C0B1A93" w:rsidR="006105DB" w:rsidRDefault="006105DB" w:rsidP="006105DB">
      <w:pPr>
        <w:rPr>
          <w:rtl/>
        </w:rPr>
      </w:pPr>
      <w:r>
        <w:rPr>
          <w:rtl/>
        </w:rPr>
        <w:t xml:space="preserve">ورغم المزايا التي يوفرها التكامل بين التشييد اللين والإدارة الرشيقة، فإن نجاح تطبيقه يتطلب تهيئة البيئة التنظيمية المناسبة، من خلال توفير الدعم الإداري، وتطوير مهارات العاملين، وتعزيز ثقافة التحسين المستمر، وتبني أنظمة فعالة للتواصل وتبادل المعلومات بين جميع أصحاب المصلحة. كما يتطلب وجود قيادة قادرة على إدارة التغيير وتحفيز فرق العمل على تبني الممارسات الحديثة، بما يضمن تحقيق الاستفادة القصوى من مبادئ </w:t>
      </w:r>
      <w:r>
        <w:t>Lean-Agile</w:t>
      </w:r>
      <w:r>
        <w:rPr>
          <w:rtl/>
        </w:rPr>
        <w:t xml:space="preserve"> داخل المشاريع الإنشائية الكبرى (</w:t>
      </w:r>
      <w:r>
        <w:t>Ibrahim et al., 2025</w:t>
      </w:r>
      <w:r>
        <w:rPr>
          <w:rtl/>
        </w:rPr>
        <w:t>).</w:t>
      </w:r>
    </w:p>
    <w:p w14:paraId="4BB81412" w14:textId="4440DCFD" w:rsidR="006105DB" w:rsidRPr="006105DB" w:rsidRDefault="006105DB" w:rsidP="006105DB">
      <w:pPr>
        <w:rPr>
          <w:rtl/>
        </w:rPr>
      </w:pPr>
      <w:r>
        <w:rPr>
          <w:rtl/>
        </w:rPr>
        <w:t xml:space="preserve">وفي ظل التوسع الكبير الذي تشهده المملكة العربية السعودية في تنفيذ المشاريع العملاقة، تبرز منهجية </w:t>
      </w:r>
      <w:r>
        <w:t>Lean-Agile</w:t>
      </w:r>
      <w:r>
        <w:rPr>
          <w:rtl/>
        </w:rPr>
        <w:t xml:space="preserve"> بوصفها أحد الأساليب الإدارية الواعدة التي يمكن أن تسهم في رفع كفاءة إدارة المشاريع وتحسين الأداء الزمني، خاصة في المشروعات ذات الطبيعة المعقدة التي تتطلب تنسيقًا عاليًا بين الجهات الحكومية والاستشارية والتنفيذية. كما يتوافق تطبيق هذه المنهجية مع توجهات التطوير المؤسسي ومستهدفات رؤية المملكة 2030 الرامية إلى تعزيز كفاءة تنفيذ المشاريع الوطنية، وتحقيق أعلى مستويات الجودة والإنتاجية والاستدامة (</w:t>
      </w:r>
      <w:proofErr w:type="spellStart"/>
      <w:r>
        <w:t>Alfassi</w:t>
      </w:r>
      <w:proofErr w:type="spellEnd"/>
      <w:r>
        <w:t xml:space="preserve"> et al., 2025</w:t>
      </w:r>
      <w:r>
        <w:rPr>
          <w:rtl/>
        </w:rPr>
        <w:t>).</w:t>
      </w:r>
    </w:p>
    <w:p w14:paraId="64DEEE4E" w14:textId="04ACD0B7" w:rsidR="006105DB" w:rsidRDefault="006105DB" w:rsidP="006105DB">
      <w:pPr>
        <w:pStyle w:val="Heading1"/>
        <w:rPr>
          <w:rtl/>
        </w:rPr>
      </w:pPr>
      <w:bookmarkStart w:id="33" w:name="_Toc235149614"/>
      <w:r>
        <w:rPr>
          <w:rtl/>
        </w:rPr>
        <w:t>الأداء الزمني للمشاريع الإنشائية</w:t>
      </w:r>
      <w:bookmarkEnd w:id="33"/>
    </w:p>
    <w:p w14:paraId="3B22E224" w14:textId="2529D04D" w:rsidR="006105DB" w:rsidRDefault="006105DB" w:rsidP="006105DB">
      <w:pPr>
        <w:rPr>
          <w:rtl/>
        </w:rPr>
      </w:pPr>
      <w:r>
        <w:rPr>
          <w:rtl/>
        </w:rPr>
        <w:t>يُعد الأداء الزمني أحد أهم مؤشرات نجاح المشاريع الإنشائية، إذ يعكس مدى قدرة المشروع على الالتزام بالبرنامج الزمني المخطط وإنجاز الأعمال ضمن المدة المحددة مسبقًا. ويؤثر الأداء الزمني بصورة مباشرة في نجاح المشروع، نظرًا لارتباطه بالتكلفة، وجودة التنفيذ، ورضا أصحاب المصلحة، حيث إن أي تأخير في إنجاز الأعمال قد يؤدي إلى زيادة التكاليف، وتأجيل الاستفادة من المشروع، وظهور آثار سلبية على كفاءة التنفيذ والعائد الاقتصادي. ولذلك، تحرص المؤسسات المنفذة للمشاريع الكبرى على تطبيق أساليب حديثة لإدارة الوقت وتحسين الأداء الزمني بما يحقق أهداف المشروع بكفاءة وفاعلية (الفديع الشريف &amp; أباالحسن، 2025).</w:t>
      </w:r>
    </w:p>
    <w:p w14:paraId="71CF31B9" w14:textId="4A07F34F" w:rsidR="006105DB" w:rsidRDefault="006105DB" w:rsidP="006105DB">
      <w:r>
        <w:rPr>
          <w:rtl/>
        </w:rPr>
        <w:lastRenderedPageBreak/>
        <w:t>ويُقاس الأداء الزمني من خلال مجموعة من المؤشرات التي تساعد في تقييم مدى التزام المشروع بالخطة الزمنية، مثل نسبة الإنجاز الفعلية مقارنة بالخطة، وعدد أيام التأخير، وكفاءة استخدام الوقت، ومدى الالتزام بالمراحل الرئيسة للمشروع، إضافة إلى سرعة معالجة المشكلات والتغيرات التي قد تطرأ أثناء التنفيذ. وتسهم هذه المؤشرات في توفير معلومات دقيقة لمتخذي القرار، بما يساعدهم على اتخاذ الإجراءات التصحيحية المناسبة والحد من الانحرافات الزمنية قبل تفاقمها، الأمر الذي يعزز فرص نجاح المشروع وتحقيق أهدافه في الوقت المحدد (</w:t>
      </w:r>
      <w:r>
        <w:t>Turner Construction Company, 2012</w:t>
      </w:r>
      <w:r>
        <w:rPr>
          <w:rtl/>
        </w:rPr>
        <w:t>).</w:t>
      </w:r>
    </w:p>
    <w:p w14:paraId="34B3807E" w14:textId="77777777" w:rsidR="006105DB" w:rsidRDefault="006105DB" w:rsidP="006105DB">
      <w:pPr>
        <w:rPr>
          <w:rtl/>
        </w:rPr>
      </w:pPr>
    </w:p>
    <w:p w14:paraId="65552608" w14:textId="696274DA" w:rsidR="006105DB" w:rsidRDefault="006105DB" w:rsidP="006105DB">
      <w:pPr>
        <w:rPr>
          <w:rtl/>
        </w:rPr>
      </w:pPr>
      <w:r>
        <w:rPr>
          <w:rtl/>
        </w:rPr>
        <w:t>وتواجه المشاريع الإنشائية العديد من العوامل التي تؤثر في الأداء الزمني، من أبرزها ضعف التخطيط، والتأخر في اتخاذ القرارات، والتغييرات المتكررة في نطاق المشروع، ونقص الموارد البشرية أو المادية، وضعف التنسيق بين الجهات المشاركة، إضافة إلى المشكلات المرتبطة بالمقاولين والموردين وإجراءات الاعتماد والتنفيذ. وقد تؤدي هذه العوامل إلى حدوث تأخيرات متكررة تؤثر في كفاءة المشروع، وتزيد من التكاليف، وتحد من قدرة الجهات المنفذة على تحقيق أهدافها وفق الجداول الزمنية المعتمدة (</w:t>
      </w:r>
      <w:r>
        <w:t>Al Khatib et al., 2018</w:t>
      </w:r>
      <w:r>
        <w:rPr>
          <w:rtl/>
        </w:rPr>
        <w:t>).</w:t>
      </w:r>
    </w:p>
    <w:p w14:paraId="4EAF23A2" w14:textId="3C4B4AA0" w:rsidR="006105DB" w:rsidRDefault="006105DB" w:rsidP="006105DB">
      <w:pPr>
        <w:rPr>
          <w:rtl/>
        </w:rPr>
      </w:pPr>
      <w:r>
        <w:rPr>
          <w:rtl/>
        </w:rPr>
        <w:t>وتزداد أهمية تحسين الأداء الزمني في المشاريع الإنشائية الكبرى التي تتسم بارتفاع درجة التعقيد وتعدد أصحاب المصلحة، حيث تتطلب هذه المشاريع مستويات عالية من التنسيق والتخطيط والرقابة لضمان استمرارية الأعمال دون انقطاع. كما أن نجاح إدارة الوقت في هذه المشاريع يعتمد على تبني ممارسات حديثة لإدارة المشاريع، وتوظيف التقنيات الرقمية، وتحسين آليات التواصل، وتطوير إجراءات إدارة المخاطر، بما يسهم في تقليل احتمالية التأخير ورفع كفاءة تنفيذ الأعمال في مختلف مراحل المشروع (</w:t>
      </w:r>
      <w:proofErr w:type="spellStart"/>
      <w:r>
        <w:t>Rachmawati</w:t>
      </w:r>
      <w:proofErr w:type="spellEnd"/>
      <w:r>
        <w:t xml:space="preserve"> et al., 2023</w:t>
      </w:r>
      <w:r>
        <w:rPr>
          <w:rtl/>
        </w:rPr>
        <w:t>).</w:t>
      </w:r>
    </w:p>
    <w:p w14:paraId="5E3F2CCE" w14:textId="345F6D76" w:rsidR="006105DB" w:rsidRPr="006105DB" w:rsidRDefault="006105DB" w:rsidP="006105DB">
      <w:pPr>
        <w:rPr>
          <w:rtl/>
        </w:rPr>
      </w:pPr>
      <w:r>
        <w:rPr>
          <w:rtl/>
        </w:rPr>
        <w:t xml:space="preserve">وفي المملكة العربية السعودية، ولا سيما في المشاريع الكبرى المنفذة في مكة المكرمة، يمثل تحسين الأداء الزمني أحد الأولويات الاستراتيجية نظرًا لخصوصية هذه المشاريع وارتباطها بخدمة ملايين الزوار والمعتمرين والحجاج، فضلًا عن ارتباطها بمستهدفات رؤية المملكة 2030. ومن هذا المنطلق، برزت الحاجة إلى تبني منهجيات إدارية حديثة، مثل </w:t>
      </w:r>
      <w:r>
        <w:t>Lean-Agile</w:t>
      </w:r>
      <w:r>
        <w:rPr>
          <w:rtl/>
        </w:rPr>
        <w:t>، التي تسهم في تحسين التخطيط، وتعزيز التنسيق بين الأطراف المختلفة، وتقليل الهدر، ورفع كفاءة إدارة الوقت، بما يدعم إنجاز المشاريع وفق الجداول الزمنية المستهدفة (</w:t>
      </w:r>
      <w:r>
        <w:t>Knight Frank, 2024</w:t>
      </w:r>
      <w:r>
        <w:rPr>
          <w:rtl/>
        </w:rPr>
        <w:t>).</w:t>
      </w:r>
    </w:p>
    <w:p w14:paraId="74CFB9B2" w14:textId="6254A7E9" w:rsidR="006105DB" w:rsidRDefault="006105DB" w:rsidP="006105DB">
      <w:pPr>
        <w:pStyle w:val="Heading1"/>
        <w:rPr>
          <w:rtl/>
        </w:rPr>
      </w:pPr>
      <w:bookmarkStart w:id="34" w:name="_Toc235149615"/>
      <w:r>
        <w:rPr>
          <w:rtl/>
        </w:rPr>
        <w:lastRenderedPageBreak/>
        <w:t>الحوكمة وإدارة المشاريع الكبرى</w:t>
      </w:r>
      <w:bookmarkEnd w:id="34"/>
    </w:p>
    <w:p w14:paraId="7109D8E9" w14:textId="61F79862" w:rsidR="006105DB" w:rsidRDefault="006105DB" w:rsidP="006105DB">
      <w:pPr>
        <w:rPr>
          <w:rtl/>
        </w:rPr>
      </w:pPr>
      <w:r>
        <w:rPr>
          <w:rtl/>
        </w:rPr>
        <w:t>تُعد الحوكمة من المفاهيم الإدارية الحديثة التي تهدف إلى تنظيم العلاقات بين الأطراف ذات العلاقة بالمشروع، وتحديد المسؤوليات والصلاحيات، وتعزيز مبادئ الشفافية والمساءلة والكفاءة في إدارة الموارد واتخاذ القرارات. وتكتسب الحوكمة أهمية خاصة في المشاريع الإنشائية الكبرى نظرًا لضخامة حجمها، وتعدد الجهات المشاركة في تنفيذها، وارتفاع مستوى المخاطر المرتبطة بها، الأمر الذي يتطلب وجود إطار إداري واضح يضمن التنسيق بين مختلف الأطراف، ويحد من التعارض في الاختصاصات، ويسهم في تحقيق أهداف المشروع بكفاءة وفاعلية (الشميلي، 2017).</w:t>
      </w:r>
    </w:p>
    <w:p w14:paraId="42CC4FE0" w14:textId="2A912C86" w:rsidR="006105DB" w:rsidRDefault="006105DB" w:rsidP="006105DB">
      <w:pPr>
        <w:rPr>
          <w:rtl/>
        </w:rPr>
      </w:pPr>
      <w:r>
        <w:rPr>
          <w:rtl/>
        </w:rPr>
        <w:t>وتؤدي الحوكمة دورًا محوريًا في تحسين إدارة المشاريع الكبرى من خلال وضع سياسات وإجراءات واضحة لتنظيم عمليات التخطيط والتنفيذ والمتابعة والتقييم، بما يضمن الاستخدام الأمثل للموارد وتحقيق الالتزام بالوقت والتكلفة والجودة. كما تساعد على تعزيز جودة اتخاذ القرار، ورفع مستوى الرقابة على الأداء، وإدارة المخاطر بصورة أكثر فاعلية، إضافة إلى تحسين التواصل بين الجهات الحكومية والاستشارية والتنفيذية، وهو ما يسهم في تقليل فرص التأخير ورفع معدلات نجاح المشاريع (الفديع الشريف &amp; أباالحسن، 2025).</w:t>
      </w:r>
    </w:p>
    <w:p w14:paraId="19854AAA" w14:textId="452DD5A5" w:rsidR="006105DB" w:rsidRDefault="006105DB" w:rsidP="006105DB">
      <w:r>
        <w:rPr>
          <w:rtl/>
        </w:rPr>
        <w:t>وتتعدد نماذج الحوكمة في المشاريع الإنشائية تبعًا لطبيعة المشروع والجهة المالكة له، إذ تختلف آليات الإدارة والرقابة في المشاريع الحكومية عنها في المشاريع التطويرية التي تعتمد على شراكات بين القطاعين العام والخاص أو يقودها القطاع الخاص. ويؤثر هذا الاختلاف في سرعة اتخاذ القرار، ومرونة الإجراءات، وكفاءة إدارة التغييرات، وهو ما ينعكس بصورة مباشرة على الأداء الزمني ومستوى الإنجاز. ومن ثم، فإن اختيار نموذج الحوكمة المناسب يعد من العوامل الرئيسة التي تسهم في نجاح المشاريع الكبرى وتحقيق أهدافها الاستراتيجية (</w:t>
      </w:r>
      <w:r>
        <w:t>Saudi Ministry of Finance, 2024</w:t>
      </w:r>
      <w:r>
        <w:rPr>
          <w:rtl/>
        </w:rPr>
        <w:t>).</w:t>
      </w:r>
    </w:p>
    <w:p w14:paraId="6ECE3E17" w14:textId="089E045C" w:rsidR="006105DB" w:rsidRPr="006105DB" w:rsidRDefault="006105DB" w:rsidP="006105DB">
      <w:pPr>
        <w:rPr>
          <w:rtl/>
        </w:rPr>
      </w:pPr>
      <w:r>
        <w:rPr>
          <w:rtl/>
        </w:rPr>
        <w:t xml:space="preserve">وفي ظل التوسع الكبير الذي تشهده المملكة العربية السعودية في تنفيذ المشاريع العملاقة ضمن مستهدفات رؤية المملكة 2030، أصبحت الحوكمة عنصرًا أساسيًا لضمان نجاح هذه المشاريع وتحقيق الاستدامة في نتائجها. كما أن دمج مبادئ الحوكمة مع المنهجيات الإدارية الحديثة، مثل </w:t>
      </w:r>
      <w:r>
        <w:t>Lean-Agile</w:t>
      </w:r>
      <w:r>
        <w:rPr>
          <w:rtl/>
        </w:rPr>
        <w:t>، يسهم في تعزيز المرونة التنظيمية، وتحسين سرعة الاستجابة للمتغيرات، ورفع كفاءة التنسيق بين مختلف الجهات المشاركة، بما يدعم تحسين الأداء الزمني ويعزز القدرة على إنجاز المشاريع الكبرى وفق أعلى معايير الجودة والكفاءة (</w:t>
      </w:r>
      <w:r>
        <w:t>Vision 2030, 2020</w:t>
      </w:r>
      <w:r>
        <w:rPr>
          <w:rtl/>
        </w:rPr>
        <w:t>).</w:t>
      </w:r>
    </w:p>
    <w:p w14:paraId="64BA85F6" w14:textId="3606FB40" w:rsidR="006105DB" w:rsidRDefault="006105DB" w:rsidP="006105DB">
      <w:pPr>
        <w:pStyle w:val="Heading1"/>
        <w:rPr>
          <w:rtl/>
        </w:rPr>
      </w:pPr>
      <w:bookmarkStart w:id="35" w:name="_Toc235149616"/>
      <w:r>
        <w:rPr>
          <w:rtl/>
        </w:rPr>
        <w:lastRenderedPageBreak/>
        <w:t>المشاريع الإنشائية الكبرى في مكة المكرمة</w:t>
      </w:r>
      <w:bookmarkEnd w:id="35"/>
    </w:p>
    <w:p w14:paraId="3D9D5056" w14:textId="49DCC901" w:rsidR="006105DB" w:rsidRDefault="006105DB" w:rsidP="006105DB">
      <w:pPr>
        <w:rPr>
          <w:rtl/>
        </w:rPr>
      </w:pPr>
      <w:r>
        <w:rPr>
          <w:rtl/>
        </w:rPr>
        <w:t>تُعد مكة المكرمة من أكثر المدن التي تشهد تنفيذ مشاريع إنشائية كبرى في المملكة العربية السعودية، نظرًا لمكانتها الدينية واستقبالها ملايين الحجاج والمعتمرين سنويًا، الأمر الذي يتطلب تطويرًا مستمرًا للبنية التحتية والمرافق والخدمات. وقد شهدت المدينة خلال السنوات الأخيرة تنفيذ العديد من المشاريع الاستراتيجية التي تستهدف رفع الطاقة الاستيعابية، وتحسين جودة الخدمات، وتعزيز كفاءة شبكات النقل والمرافق العامة، بما يتوافق مع مستهدفات رؤية المملكة 2030 في تطوير منظومة الحج والعمرة وتحسين تجربة الزائرين (</w:t>
      </w:r>
      <w:r>
        <w:t>Vision 2030, 2020</w:t>
      </w:r>
      <w:r>
        <w:rPr>
          <w:rtl/>
        </w:rPr>
        <w:t>).</w:t>
      </w:r>
    </w:p>
    <w:p w14:paraId="7A1F8F64" w14:textId="5316675B" w:rsidR="006105DB" w:rsidRDefault="006105DB" w:rsidP="006105DB">
      <w:pPr>
        <w:rPr>
          <w:rtl/>
        </w:rPr>
      </w:pPr>
      <w:r>
        <w:rPr>
          <w:rtl/>
        </w:rPr>
        <w:t>وتتميز المشاريع الإنشائية الكبرى في مكة المكرمة بخصوصية تختلف عن غيرها من المشاريع في المدن الأخرى، حيث تُنفذ في بيئة ذات كثافة بشرية مرتفعة، وتخضع لاعتبارات دينية وتنظيمية وأمنية دقيقة، إلى جانب ضرورة استمرار الحركة التشغيلية وعدم التأثير في حركة المصلين والزوار أثناء مراحل التنفيذ. كما تتطلب هذه المشاريع مستويات عالية من التنسيق بين الجهات الحكومية والجهات الإشرافية والاستشارية والمقاولين، وهو ما يزيد من تعقيد عمليات التخطيط والتنفيذ وإدارة المشروع (</w:t>
      </w:r>
      <w:proofErr w:type="spellStart"/>
      <w:r>
        <w:t>Elawi</w:t>
      </w:r>
      <w:proofErr w:type="spellEnd"/>
      <w:r>
        <w:t xml:space="preserve"> et al., 2016</w:t>
      </w:r>
      <w:r>
        <w:rPr>
          <w:rtl/>
        </w:rPr>
        <w:t>).</w:t>
      </w:r>
    </w:p>
    <w:p w14:paraId="7D69D66D" w14:textId="65EF81A7" w:rsidR="006105DB" w:rsidRDefault="006105DB" w:rsidP="006105DB">
      <w:pPr>
        <w:rPr>
          <w:rtl/>
        </w:rPr>
      </w:pPr>
      <w:r>
        <w:rPr>
          <w:rtl/>
        </w:rPr>
        <w:t>ويُعد مشروع التوسعة السعودية الثالثة للحرم المكي أحد أكبر المشاريع الإنشائية التي نُفذت في المملكة العربية السعودية، إذ يهدف إلى زيادة الطاقة الاستيعابية للمسجد الحرام وتحسين الخدمات المقدمة لضيوف الرحمن، من خلال تنفيذ أعمال إنشائية وهندسية متقدمة وفق أعلى المعايير الفنية. ويتطلب تنفيذ هذا المشروع إدارة دقيقة للموارد، وتنسيقًا مستمرًا بين مختلف الجهات المعنية، مع الالتزام بجداول زمنية محددة تضمن استمرار الأعمال دون التأثير في تشغيل المسجد الحرام أو الخدمات المقدمة لمرتاديه (</w:t>
      </w:r>
      <w:r>
        <w:t>Saudi Ministry of Finance, 2024</w:t>
      </w:r>
      <w:r>
        <w:rPr>
          <w:rtl/>
        </w:rPr>
        <w:t>).</w:t>
      </w:r>
    </w:p>
    <w:p w14:paraId="147A11F2" w14:textId="40FE04E9" w:rsidR="006105DB" w:rsidRDefault="006105DB" w:rsidP="006105DB">
      <w:pPr>
        <w:rPr>
          <w:rtl/>
        </w:rPr>
      </w:pPr>
      <w:r>
        <w:rPr>
          <w:rtl/>
        </w:rPr>
        <w:t>كما يُعد مشروع مسار من أبرز المشاريع التطويرية في مكة المكرمة، ويستهدف تطوير المنطقة الغربية للمسجد الحرام من خلال إنشاء شبكة متكاملة من الطرق، والمرافق، والمباني السكنية والتجارية والفندقية، بما يسهم في تحسين الحركة المرورية، ورفع جودة البيئة العمرانية، ودعم التنمية الاقتصادية والسياحية في المدينة. ويتميز المشروع بتطبيق مفاهيم حديثة في التخطيط الحضري وإدارة المشاريع، مع الاعتماد على نماذج تنظيمية وإدارية تسهم في تعزيز كفاءة التنفيذ وتحقيق أهداف المشروع ضمن الإطار الزمني المحدد (</w:t>
      </w:r>
      <w:r>
        <w:t>Stonehaven, 2025</w:t>
      </w:r>
      <w:r>
        <w:rPr>
          <w:rtl/>
        </w:rPr>
        <w:t>).</w:t>
      </w:r>
    </w:p>
    <w:p w14:paraId="0F8B88F9" w14:textId="67B57169" w:rsidR="006105DB" w:rsidRPr="006105DB" w:rsidRDefault="006105DB" w:rsidP="006105DB">
      <w:pPr>
        <w:rPr>
          <w:rtl/>
        </w:rPr>
      </w:pPr>
      <w:r>
        <w:rPr>
          <w:rtl/>
        </w:rPr>
        <w:t xml:space="preserve">وتُبرز طبيعة المشاريع الكبرى في مكة المكرمة الحاجة إلى تبني منهجيات إدارية حديثة قادرة على التعامل مع تعقيد بيئة العمل، وتعدد الجهات المشاركة، وسرعة المتغيرات التي قد تطرأ أثناء التنفيذ. ومن هذا </w:t>
      </w:r>
      <w:r>
        <w:rPr>
          <w:rtl/>
        </w:rPr>
        <w:lastRenderedPageBreak/>
        <w:t xml:space="preserve">المنطلق، تزداد أهمية تطبيق منهجية </w:t>
      </w:r>
      <w:r>
        <w:t>Lean-Agile</w:t>
      </w:r>
      <w:r>
        <w:rPr>
          <w:rtl/>
        </w:rPr>
        <w:t xml:space="preserve"> لما توفره من أدوات تساعد على تحسين التنسيق بين فرق العمل، وتقليل الهدر، وتسريع اتخاذ القرارات، وتعزيز الالتزام بالبرامج الزمنية، وهو ما يجعلها من المنهجيات المناسبة لتحسين الأداء الزمني في المشاريع الإنشائية الكبرى، ولا سيما عند المقارنة بين مشروع التوسعة السعودية الثالثة للحرم المكي ومشروع مسار (</w:t>
      </w:r>
      <w:r>
        <w:t>Knight Frank, 2024</w:t>
      </w:r>
      <w:r>
        <w:rPr>
          <w:rtl/>
        </w:rPr>
        <w:t>).</w:t>
      </w:r>
    </w:p>
    <w:p w14:paraId="44E1A0B0" w14:textId="33D6CFAE" w:rsidR="006105DB" w:rsidRDefault="006105DB" w:rsidP="006105DB">
      <w:pPr>
        <w:pStyle w:val="Heading1"/>
        <w:rPr>
          <w:rtl/>
        </w:rPr>
      </w:pPr>
      <w:bookmarkStart w:id="36" w:name="_Toc235149617"/>
      <w:r>
        <w:rPr>
          <w:rtl/>
        </w:rPr>
        <w:t>الإطار النظري للعلاقة بين متغيرات الدراسة</w:t>
      </w:r>
      <w:bookmarkEnd w:id="36"/>
    </w:p>
    <w:p w14:paraId="6FA1B03F" w14:textId="06C28A22" w:rsidR="006105DB" w:rsidRDefault="006105DB" w:rsidP="006105DB">
      <w:pPr>
        <w:rPr>
          <w:rtl/>
        </w:rPr>
      </w:pPr>
      <w:r>
        <w:rPr>
          <w:rtl/>
        </w:rPr>
        <w:t>ترتكز الدراسة الحالية على تحليل العلاقة بين المتغير المستقل المتمثل في منهجية التشييد اللين والإدارة الرشيقة (</w:t>
      </w:r>
      <w:r>
        <w:t>Lean-Agile</w:t>
      </w:r>
      <w:r>
        <w:rPr>
          <w:rtl/>
        </w:rPr>
        <w:t>)، والمتغير التابع المتمثل في الأداء الزمني للمشاريع الإنشائية الكبرى، مع الأخذ في الاعتبار اختلاف نماذج الحوكمة بين مشروع التوسعة السعودية الثالثة للحرم المكي ومشروع مسار. وتنطلق هذه العلاقة من أن تطبيق الممارسات الإدارية الحديثة يسهم في تحسين كفاءة إدارة المشروع، وتقليل الهدر، وتعزيز التعاون بين الأطراف المختلفة، الأمر الذي ينعكس بصورة إيجابية على الالتزام بالجداول الزمنية وتقليل احتمالات التأخير في تنفيذ المشاريع (</w:t>
      </w:r>
      <w:r>
        <w:t>Ballard &amp; Howell, 2011</w:t>
      </w:r>
      <w:r>
        <w:rPr>
          <w:rtl/>
        </w:rPr>
        <w:t>).</w:t>
      </w:r>
    </w:p>
    <w:p w14:paraId="17B0516B" w14:textId="70F16BC3" w:rsidR="006105DB" w:rsidRDefault="006105DB" w:rsidP="006105DB">
      <w:pPr>
        <w:rPr>
          <w:rtl/>
        </w:rPr>
      </w:pPr>
      <w:r>
        <w:rPr>
          <w:rtl/>
        </w:rPr>
        <w:t xml:space="preserve">وتوضح الأدبيات أن منهجية </w:t>
      </w:r>
      <w:r>
        <w:t>Lean-Agile</w:t>
      </w:r>
      <w:r>
        <w:rPr>
          <w:rtl/>
        </w:rPr>
        <w:t xml:space="preserve"> تعتمد على تكامل مبادئ التشييد اللين، التي تركز على تعظيم القيمة وتقليل الأنشطة غير المضافة للقيمة، مع مبادئ الإدارة الرشيقة التي تقوم على المرونة وسرعة الاستجابة للتغيرات. ويؤدي هذا التكامل إلى تحسين عمليات التخطيط والتنفيذ والمتابعة، وتعزيز سرعة اتخاذ القرار، ورفع كفاءة استخدام الموارد، بما يسهم في تحسين الأداء الزمني للمشاريع الإنشائية، خاصة تلك التي تتسم بتعدد الأنشطة وارتفاع مستوى التعقيد (</w:t>
      </w:r>
      <w:r>
        <w:t>Hussain &amp; Hassan, 2021</w:t>
      </w:r>
      <w:r>
        <w:rPr>
          <w:rtl/>
        </w:rPr>
        <w:t>).</w:t>
      </w:r>
    </w:p>
    <w:p w14:paraId="6F191132" w14:textId="059420BE" w:rsidR="006105DB" w:rsidRDefault="006105DB" w:rsidP="006105DB">
      <w:pPr>
        <w:rPr>
          <w:rtl/>
        </w:rPr>
      </w:pPr>
      <w:r>
        <w:rPr>
          <w:rtl/>
        </w:rPr>
        <w:t xml:space="preserve">كما تشير الدراسات إلى أن الحوكمة تمثل عاملًا مؤثرًا في قوة العلاقة بين تطبيق منهجية </w:t>
      </w:r>
      <w:r>
        <w:t>Lean-Agile</w:t>
      </w:r>
      <w:r>
        <w:rPr>
          <w:rtl/>
        </w:rPr>
        <w:t xml:space="preserve"> والأداء الزمني، إذ تسهم الحوكمة الفعالة في تنظيم الصلاحيات، وتحسين آليات الرقابة، وتسريع الإجراءات الإدارية، وتعزيز التنسيق بين الجهات المشاركة في المشروع. ويؤدي ذلك إلى تهيئة بيئة تنظيمية مناسبة لتطبيق الممارسات الحديثة، بما يرفع من كفاءة التنفيذ ويحد من التأخير الناتج عن التعقيدات الإدارية أو ضعف الاتصال بين أصحاب المصلحة (الشميلي، 2017).</w:t>
      </w:r>
    </w:p>
    <w:p w14:paraId="66DDEDEE" w14:textId="2F55D682" w:rsidR="006105DB" w:rsidRDefault="006105DB" w:rsidP="006105DB">
      <w:pPr>
        <w:rPr>
          <w:rtl/>
        </w:rPr>
      </w:pPr>
      <w:r>
        <w:rPr>
          <w:rtl/>
        </w:rPr>
        <w:t xml:space="preserve">وتزداد أهمية هذه العلاقة في المشاريع الإنشائية الكبرى المنفذة في مكة المكرمة، نظرًا لما تتميز به من حساسية تشغيلية، وكثافة في الأعمال، وتعدد الجهات الحكومية والاستشارية والتنفيذية المشاركة في إدارتها. كما أن اختلاف طبيعة الحوكمة بين مشروع التوسعة السعودية الثالثة للحرم المكي ومشروع مسار قد يؤدي إلى اختلاف مستوى الاستفادة من تطبيق منهجية </w:t>
      </w:r>
      <w:r>
        <w:t>Lean-Agile</w:t>
      </w:r>
      <w:r>
        <w:rPr>
          <w:rtl/>
        </w:rPr>
        <w:t>، وهو ما يجعل المقارنة بين المشروعين ضرورية لفهم أثر البيئة التنظيمية في تحسين الأداء الزمني للمشاريع الكبرى (</w:t>
      </w:r>
      <w:r>
        <w:t>Knight Frank, 2024</w:t>
      </w:r>
      <w:r>
        <w:rPr>
          <w:rtl/>
        </w:rPr>
        <w:t>).</w:t>
      </w:r>
    </w:p>
    <w:p w14:paraId="557858EC" w14:textId="5B476292" w:rsidR="006105DB" w:rsidRPr="006105DB" w:rsidRDefault="006105DB" w:rsidP="006105DB">
      <w:pPr>
        <w:rPr>
          <w:rtl/>
        </w:rPr>
      </w:pPr>
      <w:r>
        <w:rPr>
          <w:rtl/>
        </w:rPr>
        <w:lastRenderedPageBreak/>
        <w:t xml:space="preserve">وبناءً على ما سبق، تفترض الدراسة أن تطبيق منهجية </w:t>
      </w:r>
      <w:r>
        <w:t>Lean-Agile</w:t>
      </w:r>
      <w:r>
        <w:rPr>
          <w:rtl/>
        </w:rPr>
        <w:t xml:space="preserve"> يسهم في تحسين الأداء الزمني للمشاريع الإنشائية الكبرى من خلال تعزيز كفاءة التخطيط، وتقليل الهدر، وتحسين التنسيق بين فرق العمل، وزيادة مرونة إدارة المشروع في التعامل مع المتغيرات والمخاطر. كما تنطلق الدراسة من أن اختلاف نماذج الحوكمة قد يؤثر في درجة نجاح تطبيق هذه المنهجية، وهو ما سيتم اختباره ميدانيًا من خلال المقارنة بين مشروع التوسعة السعودية الثالثة للحرم المكي ومشروع مسار، وصولًا إلى تقديم إطار تفسيري يدعم تطوير ممارسات إدارة المشاريع الكبرى في المملكة العربية السعودية (</w:t>
      </w:r>
      <w:proofErr w:type="spellStart"/>
      <w:r>
        <w:t>Alfassi</w:t>
      </w:r>
      <w:proofErr w:type="spellEnd"/>
      <w:r>
        <w:t xml:space="preserve"> et al., 2025</w:t>
      </w:r>
      <w:r>
        <w:rPr>
          <w:rtl/>
        </w:rPr>
        <w:t>).</w:t>
      </w:r>
    </w:p>
    <w:p w14:paraId="5C9D6210" w14:textId="46BAC5B9" w:rsidR="006105DB" w:rsidRDefault="006105DB" w:rsidP="006105DB">
      <w:pPr>
        <w:pStyle w:val="Heading1"/>
        <w:rPr>
          <w:rtl/>
        </w:rPr>
      </w:pPr>
      <w:bookmarkStart w:id="37" w:name="_Toc235149618"/>
      <w:r>
        <w:rPr>
          <w:rFonts w:hint="cs"/>
          <w:rtl/>
        </w:rPr>
        <w:t>خاتمة</w:t>
      </w:r>
      <w:bookmarkEnd w:id="37"/>
      <w:r>
        <w:rPr>
          <w:rFonts w:hint="cs"/>
          <w:rtl/>
        </w:rPr>
        <w:t xml:space="preserve"> </w:t>
      </w:r>
    </w:p>
    <w:p w14:paraId="0F37935D" w14:textId="2B42D825" w:rsidR="006105DB" w:rsidRDefault="006105DB" w:rsidP="006105DB">
      <w:pPr>
        <w:rPr>
          <w:rtl/>
        </w:rPr>
      </w:pPr>
      <w:r>
        <w:rPr>
          <w:rtl/>
        </w:rPr>
        <w:t>يقوم الإطار النظري للدراسة الحالية على افتراض وجود علاقة تكاملية بين تطبيق منهجية التشييد اللين والإدارة الرشيقة (</w:t>
      </w:r>
      <w:r>
        <w:t>Lean-Agile</w:t>
      </w:r>
      <w:r>
        <w:rPr>
          <w:rtl/>
        </w:rPr>
        <w:t xml:space="preserve">) وتحسين الأداء الزمني للمشاريع الإنشائية الكبرى، حيث تسهم هذه المنهجية في تطوير أساليب إدارة المشاريع من خلال تقليل الهدر، وتحسين تدفق العمليات، وتعزيز التعاون بين فرق العمل، وزيادة سرعة الاستجابة للتغيرات التي قد تطرأ أثناء التنفيذ. كما يُتوقع أن يؤدي تطبيق مبادئ </w:t>
      </w:r>
      <w:r>
        <w:t>Lean-Agile</w:t>
      </w:r>
      <w:r>
        <w:rPr>
          <w:rtl/>
        </w:rPr>
        <w:t xml:space="preserve"> إلى تحسين التخطيط، ورفع كفاءة استخدام الموارد، ودعم اتخاذ القرارات في الوقت المناسب، مما ينعكس إيجابًا على الالتزام بالجداول الزمنية وتقليل معدلات التأخير في المشاريع الإنشائية الكبرى.</w:t>
      </w:r>
    </w:p>
    <w:p w14:paraId="0640239A" w14:textId="3E6AD14B" w:rsidR="006105DB" w:rsidRPr="006105DB" w:rsidRDefault="006105DB" w:rsidP="006105DB">
      <w:pPr>
        <w:rPr>
          <w:rtl/>
        </w:rPr>
      </w:pPr>
      <w:r>
        <w:rPr>
          <w:rtl/>
        </w:rPr>
        <w:t xml:space="preserve">وتنطلق الدراسة أيضًا من أن أثر تطبيق منهجية </w:t>
      </w:r>
      <w:r>
        <w:t>Lean-Agile</w:t>
      </w:r>
      <w:r>
        <w:rPr>
          <w:rtl/>
        </w:rPr>
        <w:t xml:space="preserve"> لا يقتصر على تحسين الأداء الزمني بصورة مباشرة، بل يتأثر بطبيعة بيئة المشروع ونموذج الحوكمة المعمول به، إذ تختلف آليات الإدارة واتخاذ القرار والتنسيق بين المشاريع الحكومية والمشاريع التطويرية. ومن هذا المنطلق، تستند الدراسة إلى مقارنة مشروع التوسعة السعودية الثالثة للحرم المكي ومشروع مسار؛ بهدف تحليل مدى تأثير اختلاف نماذج الحوكمة في فاعلية تطبيق منهجية </w:t>
      </w:r>
      <w:r>
        <w:t>Lean-Agile</w:t>
      </w:r>
      <w:r>
        <w:rPr>
          <w:rtl/>
        </w:rPr>
        <w:t>، وصولًا إلى بناء تصور علمي يوضح طبيعة العلاقة بين متغيرات الدراسة، ويسهم في تقديم إطار تطبيقي يمكن الاستفادة منه في تحسين إدارة المشاريع الإنشائية الكبرى بالمملكة العربية السعودية.</w:t>
      </w:r>
    </w:p>
    <w:p w14:paraId="6BF62FB3" w14:textId="77777777" w:rsidR="00F95601" w:rsidRPr="00B15089" w:rsidRDefault="00F95601" w:rsidP="00F95601">
      <w:pPr>
        <w:pStyle w:val="Heading1"/>
        <w:jc w:val="center"/>
        <w:rPr>
          <w:sz w:val="40"/>
          <w:szCs w:val="40"/>
          <w:rtl/>
        </w:rPr>
      </w:pPr>
      <w:bookmarkStart w:id="38" w:name="_Toc235149619"/>
      <w:r w:rsidRPr="00B15089">
        <w:rPr>
          <w:rFonts w:hint="cs"/>
          <w:sz w:val="40"/>
          <w:szCs w:val="40"/>
          <w:rtl/>
        </w:rPr>
        <w:lastRenderedPageBreak/>
        <w:t>الفصل الثالث</w:t>
      </w:r>
      <w:bookmarkEnd w:id="38"/>
    </w:p>
    <w:p w14:paraId="5E90D2AC" w14:textId="77777777" w:rsidR="00F95601" w:rsidRPr="00B15089" w:rsidRDefault="00F95601" w:rsidP="00F95601">
      <w:pPr>
        <w:pStyle w:val="Heading1"/>
        <w:jc w:val="center"/>
        <w:rPr>
          <w:sz w:val="40"/>
          <w:szCs w:val="40"/>
          <w:rtl/>
        </w:rPr>
      </w:pPr>
      <w:bookmarkStart w:id="39" w:name="_Toc235149620"/>
      <w:r w:rsidRPr="00B15089">
        <w:rPr>
          <w:rFonts w:hint="cs"/>
          <w:sz w:val="40"/>
          <w:szCs w:val="40"/>
          <w:rtl/>
        </w:rPr>
        <w:t>منهجية الدراسة</w:t>
      </w:r>
      <w:bookmarkEnd w:id="39"/>
    </w:p>
    <w:p w14:paraId="4B0792D6" w14:textId="5B6F1C8C" w:rsidR="003E00D1" w:rsidRPr="00F75238" w:rsidRDefault="00F75238" w:rsidP="00F75238">
      <w:pPr>
        <w:pStyle w:val="Heading1"/>
      </w:pPr>
      <w:bookmarkStart w:id="40" w:name="_Toc235149621"/>
      <w:bookmarkEnd w:id="28"/>
      <w:r w:rsidRPr="00F75238">
        <w:rPr>
          <w:rStyle w:val="Strong"/>
          <w:rFonts w:hint="cs"/>
          <w:b/>
          <w:bCs/>
          <w:rtl/>
        </w:rPr>
        <w:t>مقدمة</w:t>
      </w:r>
      <w:bookmarkEnd w:id="40"/>
    </w:p>
    <w:p w14:paraId="0A34434B" w14:textId="77777777" w:rsidR="00F75238" w:rsidRPr="00F75238" w:rsidRDefault="00F75238" w:rsidP="00F75238">
      <w:pPr>
        <w:spacing w:before="100" w:beforeAutospacing="1" w:after="100" w:afterAutospacing="1"/>
        <w:rPr>
          <w:rFonts w:eastAsia="Times New Roman"/>
          <w:kern w:val="0"/>
          <w:sz w:val="22"/>
          <w:rtl/>
          <w14:ligatures w14:val="none"/>
        </w:rPr>
      </w:pPr>
      <w:r w:rsidRPr="00F75238">
        <w:rPr>
          <w:rFonts w:eastAsia="Times New Roman"/>
          <w:kern w:val="0"/>
          <w:sz w:val="22"/>
          <w:rtl/>
          <w14:ligatures w14:val="none"/>
        </w:rPr>
        <w:t>تنتمي هذه الدراسة إلى البحوث الوصفية التحليلية ذات الطابع التطبيقي والمقارن، حيث تسعى إلى وصف وتحليل واقع تطبيق منهجية **</w:t>
      </w:r>
      <w:r w:rsidRPr="00F75238">
        <w:rPr>
          <w:rFonts w:eastAsia="Times New Roman"/>
          <w:kern w:val="0"/>
          <w:sz w:val="22"/>
          <w14:ligatures w14:val="none"/>
        </w:rPr>
        <w:t>Lean-Agile</w:t>
      </w:r>
      <w:r w:rsidRPr="00F75238">
        <w:rPr>
          <w:rFonts w:eastAsia="Times New Roman"/>
          <w:kern w:val="0"/>
          <w:sz w:val="22"/>
          <w:rtl/>
          <w14:ligatures w14:val="none"/>
        </w:rPr>
        <w:t>** في المشاريع الإنشائية الكبرى، ودراسة أثرها في تحسين الأداء الزمني للمشروعات. كما تعتمد الدراسة على المقارنة بين مشروع التوسعة الثالثة للمسجد الحرام ومشروع مسار بمكة المكرمة، بهدف الكشف عن أوجه التشابه والاختلاف في نماذج الحوكمة وآليات إدارة المشاريع، وصولًا إلى تقديم حلول وتوصيات عملية يمكن الاستفادة منها في تطوير إدارة المشاريع الكبرى مستقبلًا.</w:t>
      </w:r>
    </w:p>
    <w:p w14:paraId="17928384" w14:textId="6E4BACB6" w:rsidR="00F75238" w:rsidRPr="00F75238" w:rsidRDefault="00F75238" w:rsidP="00F75238">
      <w:pPr>
        <w:pStyle w:val="Heading1"/>
        <w:rPr>
          <w:rtl/>
        </w:rPr>
      </w:pPr>
      <w:bookmarkStart w:id="41" w:name="_Toc235149622"/>
      <w:r w:rsidRPr="00F75238">
        <w:rPr>
          <w:rtl/>
        </w:rPr>
        <w:t>المنهج المستخدم</w:t>
      </w:r>
      <w:bookmarkEnd w:id="41"/>
    </w:p>
    <w:p w14:paraId="3624A702" w14:textId="77777777" w:rsidR="00F75238" w:rsidRPr="00F75238" w:rsidRDefault="00F75238" w:rsidP="00F75238">
      <w:pPr>
        <w:spacing w:before="100" w:beforeAutospacing="1" w:after="100" w:afterAutospacing="1"/>
        <w:rPr>
          <w:rFonts w:eastAsia="Times New Roman"/>
          <w:kern w:val="0"/>
          <w:sz w:val="22"/>
          <w:rtl/>
          <w14:ligatures w14:val="none"/>
        </w:rPr>
      </w:pPr>
      <w:r w:rsidRPr="00F75238">
        <w:rPr>
          <w:rFonts w:eastAsia="Times New Roman"/>
          <w:kern w:val="0"/>
          <w:sz w:val="22"/>
          <w:rtl/>
          <w14:ligatures w14:val="none"/>
        </w:rPr>
        <w:t>تعتمد الدراسة على المنهج المختلط (</w:t>
      </w:r>
      <w:r w:rsidRPr="00F75238">
        <w:rPr>
          <w:rFonts w:eastAsia="Times New Roman"/>
          <w:kern w:val="0"/>
          <w:sz w:val="22"/>
          <w14:ligatures w14:val="none"/>
        </w:rPr>
        <w:t>Mixed Method</w:t>
      </w:r>
      <w:r w:rsidRPr="00F75238">
        <w:rPr>
          <w:rFonts w:eastAsia="Times New Roman"/>
          <w:kern w:val="0"/>
          <w:sz w:val="22"/>
          <w:rtl/>
          <w14:ligatures w14:val="none"/>
        </w:rPr>
        <w:t xml:space="preserve">)، الذي يجمع بين المنهجين النوعي والكمي لتحقيق فهم أكثر شمولًا لموضوع الدراسة. ويُستخدم المنهج النوعي لاستكشاف طبيعة الممارسات الإدارية، وآليات اتخاذ القرار، والتحديات التي تواجه تطبيق منهجية </w:t>
      </w:r>
      <w:r w:rsidRPr="00F75238">
        <w:rPr>
          <w:rFonts w:eastAsia="Times New Roman"/>
          <w:kern w:val="0"/>
          <w:sz w:val="22"/>
          <w14:ligatures w14:val="none"/>
        </w:rPr>
        <w:t>Lean-Agile</w:t>
      </w:r>
      <w:r w:rsidRPr="00F75238">
        <w:rPr>
          <w:rFonts w:eastAsia="Times New Roman"/>
          <w:kern w:val="0"/>
          <w:sz w:val="22"/>
          <w:rtl/>
          <w14:ligatures w14:val="none"/>
        </w:rPr>
        <w:t xml:space="preserve"> في المشاريع محل الدراسة من خلال المقابلات مع الخبراء والمختصين، بينما يُستخدم المنهج الكمي لقياس مستوى تطبيق منهجية </w:t>
      </w:r>
      <w:r w:rsidRPr="00F75238">
        <w:rPr>
          <w:rFonts w:eastAsia="Times New Roman"/>
          <w:kern w:val="0"/>
          <w:sz w:val="22"/>
          <w14:ligatures w14:val="none"/>
        </w:rPr>
        <w:t>Lean-Agile</w:t>
      </w:r>
      <w:r w:rsidRPr="00F75238">
        <w:rPr>
          <w:rFonts w:eastAsia="Times New Roman"/>
          <w:kern w:val="0"/>
          <w:sz w:val="22"/>
          <w:rtl/>
          <w14:ligatures w14:val="none"/>
        </w:rPr>
        <w:t>، وتحليل علاقتها بالأداء الزمني للمشاريع باستخدام أدوات التحليل الإحصائي المناسبة، الأمر الذي يتيح تفسير النتائج بصورة أكثر دقة وموضوعية.</w:t>
      </w:r>
    </w:p>
    <w:p w14:paraId="0B5513BC" w14:textId="0D7E1148" w:rsidR="00F75238" w:rsidRPr="00F75238" w:rsidRDefault="00F75238" w:rsidP="00F75238">
      <w:pPr>
        <w:pStyle w:val="Heading1"/>
        <w:rPr>
          <w:rtl/>
        </w:rPr>
      </w:pPr>
      <w:bookmarkStart w:id="42" w:name="_Toc235149623"/>
      <w:r w:rsidRPr="00F75238">
        <w:rPr>
          <w:rtl/>
        </w:rPr>
        <w:t>تصميم البحث (</w:t>
      </w:r>
      <w:r w:rsidRPr="00F75238">
        <w:t>Research Design</w:t>
      </w:r>
      <w:r w:rsidRPr="00F75238">
        <w:rPr>
          <w:rtl/>
        </w:rPr>
        <w:t>)</w:t>
      </w:r>
      <w:bookmarkEnd w:id="42"/>
    </w:p>
    <w:p w14:paraId="6B60B211" w14:textId="77777777" w:rsidR="00F75238" w:rsidRPr="00F75238" w:rsidRDefault="00F75238" w:rsidP="00F75238">
      <w:pPr>
        <w:spacing w:before="100" w:beforeAutospacing="1" w:after="100" w:afterAutospacing="1"/>
        <w:rPr>
          <w:rFonts w:eastAsia="Times New Roman"/>
          <w:kern w:val="0"/>
          <w:sz w:val="22"/>
          <w:rtl/>
          <w14:ligatures w14:val="none"/>
        </w:rPr>
      </w:pPr>
      <w:r w:rsidRPr="00F75238">
        <w:rPr>
          <w:rFonts w:eastAsia="Times New Roman"/>
          <w:kern w:val="0"/>
          <w:sz w:val="22"/>
          <w:rtl/>
          <w14:ligatures w14:val="none"/>
        </w:rPr>
        <w:t xml:space="preserve">يعتمد تصميم الدراسة على تصميم تتابعي يجمع بين مرحلتين متكاملتين. تبدأ المرحلة الأولى بجمع البيانات النوعية من خلال المقابلات شبه المنظمة مع عدد من الخبراء ومديري المشاريع والمهندسين، وذلك بهدف تحديد أبرز القضايا والتحديات المتعلقة بتطبيق منهجية </w:t>
      </w:r>
      <w:r w:rsidRPr="00F75238">
        <w:rPr>
          <w:rFonts w:eastAsia="Times New Roman"/>
          <w:kern w:val="0"/>
          <w:sz w:val="22"/>
          <w14:ligatures w14:val="none"/>
        </w:rPr>
        <w:t>Lean-Agile</w:t>
      </w:r>
      <w:r w:rsidRPr="00F75238">
        <w:rPr>
          <w:rFonts w:eastAsia="Times New Roman"/>
          <w:kern w:val="0"/>
          <w:sz w:val="22"/>
          <w:rtl/>
          <w14:ligatures w14:val="none"/>
        </w:rPr>
        <w:t xml:space="preserve"> واستخلاص الموضوعات الرئيسة للدراسة. وفي المرحلة الثانية يتم تصميم استبانة استنادًا إلى نتائج المقابلات والأدبيات السابقة، ثم توزيعها على عينة الدراسة لجمع البيانات الكمية وتحليلها إحصائيًا لاختبار فرضيات الدراسة وقياس العلاقات بين متغيراتها.</w:t>
      </w:r>
    </w:p>
    <w:p w14:paraId="3B302368" w14:textId="37C84235" w:rsidR="00F75238" w:rsidRPr="00F75238" w:rsidRDefault="00F75238" w:rsidP="00F75238">
      <w:pPr>
        <w:pStyle w:val="Heading1"/>
        <w:rPr>
          <w:rtl/>
        </w:rPr>
      </w:pPr>
      <w:bookmarkStart w:id="43" w:name="_Toc235149624"/>
      <w:r w:rsidRPr="00F75238">
        <w:rPr>
          <w:rtl/>
        </w:rPr>
        <w:lastRenderedPageBreak/>
        <w:t>مجتمع الدراسة</w:t>
      </w:r>
      <w:bookmarkEnd w:id="43"/>
    </w:p>
    <w:p w14:paraId="492B9AC0" w14:textId="77777777" w:rsidR="00F75238" w:rsidRPr="00F75238" w:rsidRDefault="00F75238" w:rsidP="00F75238">
      <w:pPr>
        <w:spacing w:before="100" w:beforeAutospacing="1" w:after="100" w:afterAutospacing="1"/>
        <w:rPr>
          <w:rFonts w:eastAsia="Times New Roman"/>
          <w:kern w:val="0"/>
          <w:sz w:val="22"/>
          <w:rtl/>
          <w14:ligatures w14:val="none"/>
        </w:rPr>
      </w:pPr>
      <w:r w:rsidRPr="00F75238">
        <w:rPr>
          <w:rFonts w:eastAsia="Times New Roman"/>
          <w:kern w:val="0"/>
          <w:sz w:val="22"/>
          <w:rtl/>
          <w14:ligatures w14:val="none"/>
        </w:rPr>
        <w:t>يتكون مجتمع الدراسة من جميع العاملين في المشاريع الإنشائية الكبرى بمدينة مكة المكرمة، وبصفة خاصة المشروعات التي تتميز بضخامة حجمها وتعدد الجهات المشاركة فيها، مثل مشروع التوسعة الثالثة للمسجد الحرام ومشروع مسار. ويشمل المجتمع مديري المشاريع، والمهندسين، والاستشاريين، والمشرفين، والعاملين في الجهات الحكومية والمقاولين وشركات التشغيل، نظرًا لارتباطهم المباشر بعمليات التخطيط والتنفيذ وإدارة الوقت واتخاذ القرارات داخل هذه المشاريع.</w:t>
      </w:r>
    </w:p>
    <w:p w14:paraId="2EBEF711" w14:textId="04AC757A" w:rsidR="00F75238" w:rsidRPr="00F75238" w:rsidRDefault="00F75238" w:rsidP="00F75238">
      <w:pPr>
        <w:pStyle w:val="Heading1"/>
        <w:rPr>
          <w:rtl/>
        </w:rPr>
      </w:pPr>
      <w:bookmarkStart w:id="44" w:name="_Toc235149625"/>
      <w:r w:rsidRPr="00F75238">
        <w:rPr>
          <w:rtl/>
        </w:rPr>
        <w:t>عينة الدراسة</w:t>
      </w:r>
      <w:bookmarkEnd w:id="44"/>
    </w:p>
    <w:p w14:paraId="2F6E06A6" w14:textId="77777777" w:rsidR="00F75238" w:rsidRPr="00F75238" w:rsidRDefault="00F75238" w:rsidP="00F75238">
      <w:pPr>
        <w:spacing w:before="100" w:beforeAutospacing="1" w:after="100" w:afterAutospacing="1"/>
        <w:rPr>
          <w:rFonts w:eastAsia="Times New Roman"/>
          <w:kern w:val="0"/>
          <w:sz w:val="22"/>
          <w:rtl/>
          <w14:ligatures w14:val="none"/>
        </w:rPr>
      </w:pPr>
      <w:r w:rsidRPr="00F75238">
        <w:rPr>
          <w:rFonts w:eastAsia="Times New Roman"/>
          <w:kern w:val="0"/>
          <w:sz w:val="22"/>
          <w:rtl/>
          <w14:ligatures w14:val="none"/>
        </w:rPr>
        <w:t>تتكون عينة الدراسة من شقين يتوافقان مع طبيعة المنهج المختلط المستخدم. ففي الجانب النوعي تتراوح العينة بين (12–18) مشاركًا من المهندسين ومديري المشاريع والاستشاريين ذوي الخبرة، ويتم اختيارهم بطريقة قصدية لضمان الحصول على معلومات متعمقة وتحقيق التشبع المعلوماتي. أما في الجانب الكمي فتتراوح العينة 300مشاركًا من مختلف التخصصات المرتبطة بإدارة وتنفيذ المشاريع الكبرى، ويتم اختيارهم أيضًا بطريقة قصدية لضمان تمثيل الفئات الأكثر ارتباطًا بموضوع الدراسة.</w:t>
      </w:r>
    </w:p>
    <w:p w14:paraId="7F6DD090" w14:textId="3C69F100" w:rsidR="00F75238" w:rsidRPr="00F75238" w:rsidRDefault="00F75238" w:rsidP="00F75238">
      <w:pPr>
        <w:pStyle w:val="Heading1"/>
        <w:rPr>
          <w:rtl/>
        </w:rPr>
      </w:pPr>
      <w:bookmarkStart w:id="45" w:name="_Toc235149626"/>
      <w:r w:rsidRPr="00F75238">
        <w:rPr>
          <w:rtl/>
        </w:rPr>
        <w:t>أدوات جمع البيانات</w:t>
      </w:r>
      <w:bookmarkEnd w:id="45"/>
    </w:p>
    <w:p w14:paraId="68E96844" w14:textId="77777777" w:rsidR="00F75238" w:rsidRPr="00F75238" w:rsidRDefault="00F75238" w:rsidP="00F75238">
      <w:pPr>
        <w:spacing w:before="100" w:beforeAutospacing="1" w:after="100" w:afterAutospacing="1"/>
        <w:rPr>
          <w:rFonts w:eastAsia="Times New Roman"/>
          <w:kern w:val="0"/>
          <w:sz w:val="22"/>
          <w:rtl/>
          <w14:ligatures w14:val="none"/>
        </w:rPr>
      </w:pPr>
      <w:r w:rsidRPr="00F75238">
        <w:rPr>
          <w:rFonts w:eastAsia="Times New Roman"/>
          <w:kern w:val="0"/>
          <w:sz w:val="22"/>
          <w:rtl/>
          <w14:ligatures w14:val="none"/>
        </w:rPr>
        <w:t xml:space="preserve">تعتمد الدراسة على أداتين رئيسيتين لجمع البيانات بما يتناسب مع طبيعة المنهج المختلط. تتمثل الأداة الأولى في المقابلات شبه المنظمة، والتي تستغرق كل مقابلة ما بين ثلاثين وخمس وأربعين دقيقة، وتهدف إلى استكشاف آليات اتخاذ القرار، ومستوى المرونة الإدارية، والتحديات الزمنية، ودرجة التنسيق بين الجهات المختلفة، وإمكانية تطبيق منهجية </w:t>
      </w:r>
      <w:r w:rsidRPr="00F75238">
        <w:rPr>
          <w:rFonts w:eastAsia="Times New Roman"/>
          <w:kern w:val="0"/>
          <w:sz w:val="22"/>
          <w14:ligatures w14:val="none"/>
        </w:rPr>
        <w:t>Lean-Agile</w:t>
      </w:r>
      <w:r w:rsidRPr="00F75238">
        <w:rPr>
          <w:rFonts w:eastAsia="Times New Roman"/>
          <w:kern w:val="0"/>
          <w:sz w:val="22"/>
          <w:rtl/>
          <w14:ligatures w14:val="none"/>
        </w:rPr>
        <w:t xml:space="preserve"> داخل المشاريع الكبرى. أما الأداة الثانية فهي الاستبانة التي تم إعدادها وفق مقياس ليكرت الخماسي، وتضم مجموعة من البنود التي تقيس مستوى تطبيق منهجية </w:t>
      </w:r>
      <w:r w:rsidRPr="00F75238">
        <w:rPr>
          <w:rFonts w:eastAsia="Times New Roman"/>
          <w:kern w:val="0"/>
          <w:sz w:val="22"/>
          <w14:ligatures w14:val="none"/>
        </w:rPr>
        <w:t>Lean-Agile</w:t>
      </w:r>
      <w:r w:rsidRPr="00F75238">
        <w:rPr>
          <w:rFonts w:eastAsia="Times New Roman"/>
          <w:kern w:val="0"/>
          <w:sz w:val="22"/>
          <w:rtl/>
          <w14:ligatures w14:val="none"/>
        </w:rPr>
        <w:t>، والأداء الزمني للمشروعات، بالإضافة إلى أثر تطبيق المنهجية في تقليل الهدر وتحسين الإنتاجية وتعزيز التنسيق بين فرق العمل، إلى جانب البيانات الديموغرافية الخاصة بالمشاركين.</w:t>
      </w:r>
    </w:p>
    <w:p w14:paraId="2ACFA496" w14:textId="792D724A" w:rsidR="00F75238" w:rsidRPr="00F75238" w:rsidRDefault="00F75238" w:rsidP="00F75238">
      <w:pPr>
        <w:pStyle w:val="Heading1"/>
        <w:rPr>
          <w:rtl/>
        </w:rPr>
      </w:pPr>
      <w:bookmarkStart w:id="46" w:name="_Toc235149627"/>
      <w:r w:rsidRPr="00F75238">
        <w:rPr>
          <w:rtl/>
        </w:rPr>
        <w:lastRenderedPageBreak/>
        <w:t>إجراءات البحث</w:t>
      </w:r>
      <w:bookmarkEnd w:id="46"/>
    </w:p>
    <w:p w14:paraId="794984A5" w14:textId="77777777" w:rsidR="00F75238" w:rsidRPr="00F75238" w:rsidRDefault="00F75238" w:rsidP="00F75238">
      <w:pPr>
        <w:spacing w:before="100" w:beforeAutospacing="1" w:after="100" w:afterAutospacing="1"/>
        <w:rPr>
          <w:rFonts w:eastAsia="Times New Roman"/>
          <w:kern w:val="0"/>
          <w:sz w:val="22"/>
          <w:rtl/>
          <w14:ligatures w14:val="none"/>
        </w:rPr>
      </w:pPr>
      <w:r w:rsidRPr="00F75238">
        <w:rPr>
          <w:rFonts w:eastAsia="Times New Roman"/>
          <w:kern w:val="0"/>
          <w:sz w:val="22"/>
          <w:rtl/>
          <w14:ligatures w14:val="none"/>
        </w:rPr>
        <w:t>اتبعت الدراسة مجموعة من الإجراءات العلمية المنظمة، بدأت بمراجعة الأدبيات والدراسات السابقة ذات العلاقة بمتغيرات الدراسة، ثم إعداد أدوات جمع البيانات وتحكيمها للتأكد من صلاحيتها. بعد ذلك تم تنفيذ المقابلات النوعية وتحليل نتائجها، ثم تصميم الاستبانة وتوزيعها على أفراد العينة المستهدفة وجمع البيانات الكمية، يلي ذلك إجراء التحليلات الإحصائية اللازمة لاختبار فرضيات الدراسة، وأخيرًا دمج نتائج التحليلين النوعي والكمي للوصول إلى نموذج تفسيري متكامل وتقديم النتائج والتوصيات.</w:t>
      </w:r>
    </w:p>
    <w:p w14:paraId="0CD4E71C" w14:textId="699A98CC" w:rsidR="00F75238" w:rsidRPr="00F75238" w:rsidRDefault="00F75238" w:rsidP="00F75238">
      <w:pPr>
        <w:pStyle w:val="Heading1"/>
        <w:rPr>
          <w:rtl/>
        </w:rPr>
      </w:pPr>
      <w:bookmarkStart w:id="47" w:name="_Toc235149628"/>
      <w:r w:rsidRPr="00F75238">
        <w:rPr>
          <w:rtl/>
        </w:rPr>
        <w:t>مبررات اختيار المنهج المختلط</w:t>
      </w:r>
      <w:bookmarkEnd w:id="47"/>
    </w:p>
    <w:p w14:paraId="0B54B4FE" w14:textId="77777777" w:rsidR="00F75238" w:rsidRPr="00F75238" w:rsidRDefault="00F75238" w:rsidP="00F75238">
      <w:pPr>
        <w:spacing w:before="100" w:beforeAutospacing="1" w:after="100" w:afterAutospacing="1"/>
        <w:rPr>
          <w:rFonts w:eastAsia="Times New Roman"/>
          <w:kern w:val="0"/>
          <w:sz w:val="22"/>
          <w:rtl/>
          <w14:ligatures w14:val="none"/>
        </w:rPr>
      </w:pPr>
      <w:r w:rsidRPr="00F75238">
        <w:rPr>
          <w:rFonts w:eastAsia="Times New Roman"/>
          <w:kern w:val="0"/>
          <w:sz w:val="22"/>
          <w:rtl/>
          <w14:ligatures w14:val="none"/>
        </w:rPr>
        <w:t xml:space="preserve">تم اختيار المنهج المختلط لملاءمته لطبيعة موضوع الدراسة، حيث إن دراسة أثر منهجية </w:t>
      </w:r>
      <w:r w:rsidRPr="00F75238">
        <w:rPr>
          <w:rFonts w:eastAsia="Times New Roman"/>
          <w:kern w:val="0"/>
          <w:sz w:val="22"/>
          <w14:ligatures w14:val="none"/>
        </w:rPr>
        <w:t>Lean-Agile</w:t>
      </w:r>
      <w:r w:rsidRPr="00F75238">
        <w:rPr>
          <w:rFonts w:eastAsia="Times New Roman"/>
          <w:kern w:val="0"/>
          <w:sz w:val="22"/>
          <w:rtl/>
          <w14:ligatures w14:val="none"/>
        </w:rPr>
        <w:t xml:space="preserve"> في المشاريع الكبرى تتطلب الجمع بين الفهم العميق للممارسات الإدارية من خلال البيانات النوعية، والقياس الكمي للعلاقات بين المتغيرات باستخدام الأساليب الإحصائية. كما يتيح هذا المنهج إجراء مقارنة دقيقة بين مشروعين يختلفان في نماذج الحوكمة، ويسهم في زيادة موثوقية النتائج من خلال دمج الأدلة المستخلصة من أكثر من مصدر للبيانات.</w:t>
      </w:r>
    </w:p>
    <w:p w14:paraId="3EACF109" w14:textId="4FC0F53E" w:rsidR="00F75238" w:rsidRPr="00F75238" w:rsidRDefault="00F75238" w:rsidP="00F75238">
      <w:pPr>
        <w:pStyle w:val="Heading1"/>
        <w:rPr>
          <w:rtl/>
        </w:rPr>
      </w:pPr>
      <w:bookmarkStart w:id="48" w:name="_Toc235149629"/>
      <w:r w:rsidRPr="00F75238">
        <w:rPr>
          <w:rtl/>
        </w:rPr>
        <w:t>مجتمع وعينة الدراسة</w:t>
      </w:r>
      <w:bookmarkEnd w:id="48"/>
    </w:p>
    <w:p w14:paraId="3E3C9B70" w14:textId="77777777" w:rsidR="00F75238" w:rsidRPr="00F75238" w:rsidRDefault="00F75238" w:rsidP="00F75238">
      <w:pPr>
        <w:spacing w:before="100" w:beforeAutospacing="1" w:after="100" w:afterAutospacing="1"/>
        <w:rPr>
          <w:rFonts w:eastAsia="Times New Roman"/>
          <w:kern w:val="0"/>
          <w:sz w:val="22"/>
          <w:rtl/>
          <w14:ligatures w14:val="none"/>
        </w:rPr>
      </w:pPr>
      <w:r w:rsidRPr="00F75238">
        <w:rPr>
          <w:rFonts w:eastAsia="Times New Roman"/>
          <w:kern w:val="0"/>
          <w:sz w:val="22"/>
          <w:rtl/>
          <w14:ligatures w14:val="none"/>
        </w:rPr>
        <w:t xml:space="preserve">تُعد عملية تحديد مجتمع الدراسة وعينتها من الركائز الأساسية لضمان دقة النتائج وإمكانية تحقيق أهداف الدراسة، خاصة في بيئة المشاريع الكبرى التي تتسم بتعدد الجهات المعنية وتعقيد العمليات الإدارية والتنفيذية. ولذلك ركزت الدراسة على العاملين في المشروعات الإنشائية الكبرى بمدينة مكة المكرمة، مع الاهتمام بالمشاريع ذات الحساسية التشغيلية العالية والتطوير الحضري، باعتبارها البيئة الأكثر ملاءمة لدراسة تطبيق منهجية </w:t>
      </w:r>
      <w:r w:rsidRPr="00F75238">
        <w:rPr>
          <w:rFonts w:eastAsia="Times New Roman"/>
          <w:kern w:val="0"/>
          <w:sz w:val="22"/>
          <w14:ligatures w14:val="none"/>
        </w:rPr>
        <w:t>Lean-Agile</w:t>
      </w:r>
      <w:r w:rsidRPr="00F75238">
        <w:rPr>
          <w:rFonts w:eastAsia="Times New Roman"/>
          <w:kern w:val="0"/>
          <w:sz w:val="22"/>
          <w:rtl/>
          <w14:ligatures w14:val="none"/>
        </w:rPr>
        <w:t xml:space="preserve"> وأثرها في تحسين الأداء الزمني.</w:t>
      </w:r>
    </w:p>
    <w:p w14:paraId="1BFE3954" w14:textId="54299882" w:rsidR="00F75238" w:rsidRPr="00F75238" w:rsidRDefault="00F75238" w:rsidP="00F75238">
      <w:pPr>
        <w:pStyle w:val="Heading1"/>
        <w:rPr>
          <w:rtl/>
        </w:rPr>
      </w:pPr>
      <w:bookmarkStart w:id="49" w:name="_Toc235149630"/>
      <w:r w:rsidRPr="00F75238">
        <w:rPr>
          <w:rtl/>
        </w:rPr>
        <w:t>أداة الدراسة</w:t>
      </w:r>
      <w:bookmarkEnd w:id="49"/>
    </w:p>
    <w:p w14:paraId="69BC5BD8" w14:textId="77777777" w:rsidR="00F75238" w:rsidRPr="00F75238" w:rsidRDefault="00F75238" w:rsidP="00F75238">
      <w:pPr>
        <w:spacing w:before="100" w:beforeAutospacing="1" w:after="100" w:afterAutospacing="1"/>
        <w:rPr>
          <w:rFonts w:eastAsia="Times New Roman"/>
          <w:kern w:val="0"/>
          <w:sz w:val="22"/>
          <w:rtl/>
          <w14:ligatures w14:val="none"/>
        </w:rPr>
      </w:pPr>
      <w:r w:rsidRPr="00F75238">
        <w:rPr>
          <w:rFonts w:eastAsia="Times New Roman"/>
          <w:kern w:val="0"/>
          <w:sz w:val="22"/>
          <w:rtl/>
          <w14:ligatures w14:val="none"/>
        </w:rPr>
        <w:t xml:space="preserve">اعتمدت الدراسة على المقابلات شبه المنظمة والاستبانة بوصفهما أداتين متكاملتين لجمع البيانات. وقد صُممت المقابلات لاستكشاف الجوانب النوعية المتعلقة بإدارة المشاريع، في حين صُممت الاستبانة وفق مقياس ليكرت الخماسي لقياس متغيرات الدراسة بصورة كمية. كما تم التأكد من صدق الأداة من خلال عرضها على </w:t>
      </w:r>
      <w:r w:rsidRPr="00F75238">
        <w:rPr>
          <w:rFonts w:eastAsia="Times New Roman"/>
          <w:kern w:val="0"/>
          <w:sz w:val="22"/>
          <w:rtl/>
          <w14:ligatures w14:val="none"/>
        </w:rPr>
        <w:lastRenderedPageBreak/>
        <w:t>مجموعة من المحكمين المتخصصين للتحقق من ملاءمة البنود، إضافة إلى اختبار ثباتها باستخدام معامل كرونباخ ألفا، حيث تُعد القيم التي تزيد على (0.70) مؤشرًا على تمتع الأداة بدرجة مناسبة من الثبات.</w:t>
      </w:r>
    </w:p>
    <w:p w14:paraId="2BF692B5" w14:textId="6CF84FD2" w:rsidR="00F75238" w:rsidRPr="00F75238" w:rsidRDefault="00F75238" w:rsidP="00F75238">
      <w:pPr>
        <w:pStyle w:val="Heading1"/>
        <w:rPr>
          <w:rtl/>
        </w:rPr>
      </w:pPr>
      <w:bookmarkStart w:id="50" w:name="_Toc235149631"/>
      <w:r w:rsidRPr="00F75238">
        <w:rPr>
          <w:rtl/>
        </w:rPr>
        <w:t>أساليب التحليل الإحصائي</w:t>
      </w:r>
      <w:bookmarkEnd w:id="50"/>
    </w:p>
    <w:p w14:paraId="648BA9AE" w14:textId="77777777" w:rsidR="00F75238" w:rsidRPr="00F75238" w:rsidRDefault="00F75238" w:rsidP="00F75238">
      <w:pPr>
        <w:spacing w:before="100" w:beforeAutospacing="1" w:after="100" w:afterAutospacing="1"/>
        <w:rPr>
          <w:rFonts w:eastAsia="Times New Roman"/>
          <w:kern w:val="0"/>
          <w:sz w:val="22"/>
          <w:rtl/>
          <w14:ligatures w14:val="none"/>
        </w:rPr>
      </w:pPr>
      <w:r w:rsidRPr="00F75238">
        <w:rPr>
          <w:rFonts w:eastAsia="Times New Roman"/>
          <w:kern w:val="0"/>
          <w:sz w:val="22"/>
          <w:rtl/>
          <w14:ligatures w14:val="none"/>
        </w:rPr>
        <w:t>اعتمدت الدراسة على مجموعة من الأساليب التحليلية التي تتناسب مع طبيعة البيانات المجمعة. ففي الجانب النوعي تم استخدام التحليل الموضوعي والترميز لاستخراج الأنماط الرئيسة والمقارنة بين المشروعين. أما في الجانب الكمي فقد تم استخدام الإحصاء الوصفي لحساب المتوسطات الحسابية والانحرافات المعيارية والتكرارات، بالإضافة إلى اختبار معامل كرونباخ ألفا لقياس الثبات. كما استخدمت الدراسة معامل الارتباط، واختبار (</w:t>
      </w:r>
      <w:r w:rsidRPr="00F75238">
        <w:rPr>
          <w:rFonts w:eastAsia="Times New Roman"/>
          <w:kern w:val="0"/>
          <w:sz w:val="22"/>
          <w14:ligatures w14:val="none"/>
        </w:rPr>
        <w:t>T-Test</w:t>
      </w:r>
      <w:r w:rsidRPr="00F75238">
        <w:rPr>
          <w:rFonts w:eastAsia="Times New Roman"/>
          <w:kern w:val="0"/>
          <w:sz w:val="22"/>
          <w:rtl/>
          <w14:ligatures w14:val="none"/>
        </w:rPr>
        <w:t>)، وتحليل التباين (</w:t>
      </w:r>
      <w:r w:rsidRPr="00F75238">
        <w:rPr>
          <w:rFonts w:eastAsia="Times New Roman"/>
          <w:kern w:val="0"/>
          <w:sz w:val="22"/>
          <w14:ligatures w14:val="none"/>
        </w:rPr>
        <w:t>ANOVA</w:t>
      </w:r>
      <w:r w:rsidRPr="00F75238">
        <w:rPr>
          <w:rFonts w:eastAsia="Times New Roman"/>
          <w:kern w:val="0"/>
          <w:sz w:val="22"/>
          <w:rtl/>
          <w14:ligatures w14:val="none"/>
        </w:rPr>
        <w:t xml:space="preserve">)، وتحليل الانحدار؛ بهدف اختبار فرضيات الدراسة وقياس أثر تطبيق منهجية </w:t>
      </w:r>
      <w:r w:rsidRPr="00F75238">
        <w:rPr>
          <w:rFonts w:eastAsia="Times New Roman"/>
          <w:kern w:val="0"/>
          <w:sz w:val="22"/>
          <w14:ligatures w14:val="none"/>
        </w:rPr>
        <w:t>Lean-Agile</w:t>
      </w:r>
      <w:r w:rsidRPr="00F75238">
        <w:rPr>
          <w:rFonts w:eastAsia="Times New Roman"/>
          <w:kern w:val="0"/>
          <w:sz w:val="22"/>
          <w:rtl/>
          <w14:ligatures w14:val="none"/>
        </w:rPr>
        <w:t xml:space="preserve"> في تحسين الأداء الزمني للمشروعات. وفي المرحلة النهائية تم دمج نتائج التحليلين النوعي والكمي لبناء نموذج تفسيري متكامل يدعم نتائج الدراسة.</w:t>
      </w:r>
    </w:p>
    <w:p w14:paraId="6896174D" w14:textId="3CB24EE1" w:rsidR="00F75238" w:rsidRPr="00F75238" w:rsidRDefault="00F75238" w:rsidP="00F75238">
      <w:pPr>
        <w:spacing w:before="100" w:beforeAutospacing="1" w:after="100" w:afterAutospacing="1"/>
        <w:rPr>
          <w:rFonts w:eastAsia="Times New Roman"/>
          <w:kern w:val="0"/>
          <w:sz w:val="22"/>
          <w:rtl/>
          <w14:ligatures w14:val="none"/>
        </w:rPr>
      </w:pPr>
      <w:r w:rsidRPr="00F75238">
        <w:rPr>
          <w:rFonts w:eastAsia="Times New Roman"/>
          <w:kern w:val="0"/>
          <w:sz w:val="22"/>
          <w:rtl/>
          <w14:ligatures w14:val="none"/>
        </w:rPr>
        <w:t>حدود الدراسة</w:t>
      </w:r>
    </w:p>
    <w:p w14:paraId="0CB3322C" w14:textId="0EC9FAEB" w:rsidR="00F77519" w:rsidRDefault="00F75238" w:rsidP="00F75238">
      <w:pPr>
        <w:spacing w:before="100" w:beforeAutospacing="1" w:after="100" w:afterAutospacing="1"/>
        <w:rPr>
          <w:rFonts w:eastAsia="Times New Roman"/>
          <w:kern w:val="0"/>
          <w:sz w:val="22"/>
          <w:rtl/>
          <w14:ligatures w14:val="none"/>
        </w:rPr>
      </w:pPr>
      <w:r w:rsidRPr="00F75238">
        <w:rPr>
          <w:rFonts w:eastAsia="Times New Roman"/>
          <w:kern w:val="0"/>
          <w:sz w:val="22"/>
          <w:rtl/>
          <w14:ligatures w14:val="none"/>
        </w:rPr>
        <w:t xml:space="preserve">تقتصر الدراسة على العاملين في المشاريع الإنشائية الكبرى بمدينة مكة المكرمة، حيث تم اختيار عينة قصدية يتراوح حجمها </w:t>
      </w:r>
      <w:r>
        <w:rPr>
          <w:rFonts w:eastAsia="Times New Roman" w:hint="cs"/>
          <w:kern w:val="0"/>
          <w:sz w:val="22"/>
          <w:rtl/>
          <w14:ligatures w14:val="none"/>
        </w:rPr>
        <w:t>300</w:t>
      </w:r>
      <w:r w:rsidRPr="00F75238">
        <w:rPr>
          <w:rFonts w:eastAsia="Times New Roman"/>
          <w:kern w:val="0"/>
          <w:sz w:val="22"/>
          <w:rtl/>
          <w14:ligatures w14:val="none"/>
        </w:rPr>
        <w:t xml:space="preserve"> مشاركًا يمثلون مختلف الفئات المهنية ذات العلاقة بموضوع الدراسة. كما يقتصر المجال المكاني على المشاريع الواقعة داخل مدينة مكة المكرمة، بينما يغطي المجال الزمني الفترة من عام 2024 إلى عام 2025، مع تنفيذ عمليات جمع البيانات خلال مدة تتراوح بين ثلاثة وأربعة أشهر. ومن الناحية المنهجية، تعتمد الدراسة على الاستبانة بوصفها أداة ذاتية في جمع البيانات، إلى جانب المقابلات التي تعتمد على التفسير والتحليل، وهو ما قد يحد من إمكانية تعميم النتائج على جميع المشاريع الإنشائية خارج نطاق الدراسة.</w:t>
      </w:r>
    </w:p>
    <w:p w14:paraId="6B3D9516" w14:textId="77777777" w:rsidR="00B15089" w:rsidRDefault="00B15089" w:rsidP="00F75238">
      <w:pPr>
        <w:spacing w:before="100" w:beforeAutospacing="1" w:after="100" w:afterAutospacing="1"/>
        <w:rPr>
          <w:rFonts w:eastAsia="Times New Roman"/>
          <w:kern w:val="0"/>
          <w:sz w:val="22"/>
          <w:rtl/>
          <w14:ligatures w14:val="none"/>
        </w:rPr>
      </w:pPr>
    </w:p>
    <w:p w14:paraId="0D482558" w14:textId="77777777" w:rsidR="00B15089" w:rsidRDefault="00B15089" w:rsidP="00F75238">
      <w:pPr>
        <w:spacing w:before="100" w:beforeAutospacing="1" w:after="100" w:afterAutospacing="1"/>
        <w:rPr>
          <w:rFonts w:eastAsia="Times New Roman"/>
          <w:kern w:val="0"/>
          <w:sz w:val="22"/>
          <w:rtl/>
          <w14:ligatures w14:val="none"/>
        </w:rPr>
      </w:pPr>
    </w:p>
    <w:p w14:paraId="2A49FFB6" w14:textId="77777777" w:rsidR="00B15089" w:rsidRDefault="00B15089" w:rsidP="00F75238">
      <w:pPr>
        <w:spacing w:before="100" w:beforeAutospacing="1" w:after="100" w:afterAutospacing="1"/>
        <w:rPr>
          <w:rFonts w:ascii="Times New Roman" w:hAnsi="Times New Roman"/>
          <w:sz w:val="26"/>
          <w:rtl/>
        </w:rPr>
      </w:pPr>
    </w:p>
    <w:p w14:paraId="115F2AAC" w14:textId="77777777" w:rsidR="00F77519" w:rsidRPr="00F77519" w:rsidRDefault="00F77519" w:rsidP="00F75238">
      <w:pPr>
        <w:pStyle w:val="Heading1"/>
        <w:jc w:val="center"/>
        <w:rPr>
          <w:rtl/>
        </w:rPr>
      </w:pPr>
      <w:bookmarkStart w:id="51" w:name="_Toc235149632"/>
      <w:r w:rsidRPr="00F77519">
        <w:rPr>
          <w:rtl/>
        </w:rPr>
        <w:lastRenderedPageBreak/>
        <w:t>الفصل الرابع</w:t>
      </w:r>
      <w:bookmarkEnd w:id="51"/>
    </w:p>
    <w:p w14:paraId="0AF4D211" w14:textId="77777777" w:rsidR="00F77519" w:rsidRDefault="00F77519" w:rsidP="00F75238">
      <w:pPr>
        <w:pStyle w:val="Heading1"/>
        <w:jc w:val="center"/>
        <w:rPr>
          <w:rtl/>
          <w:lang w:bidi="ar-EG"/>
        </w:rPr>
      </w:pPr>
      <w:bookmarkStart w:id="52" w:name="_Toc235149633"/>
      <w:r w:rsidRPr="00F77519">
        <w:rPr>
          <w:rtl/>
          <w:lang w:bidi="ar-EG"/>
        </w:rPr>
        <w:t>النتائج والتوصيات</w:t>
      </w:r>
      <w:bookmarkEnd w:id="52"/>
    </w:p>
    <w:p w14:paraId="4749C84F" w14:textId="77777777" w:rsidR="00F75238" w:rsidRPr="009C2599" w:rsidRDefault="00F75238" w:rsidP="00F75238">
      <w:pPr>
        <w:spacing w:before="340" w:after="200"/>
      </w:pPr>
      <w:r w:rsidRPr="009C2599">
        <w:rPr>
          <w:rFonts w:eastAsia="Traditional Arabic"/>
          <w:b/>
          <w:bCs/>
          <w:rtl/>
        </w:rPr>
        <w:t>4.1 مقدمة</w:t>
      </w:r>
    </w:p>
    <w:p w14:paraId="74964EA5" w14:textId="77777777" w:rsidR="00F75238" w:rsidRPr="009C2599" w:rsidRDefault="00F75238" w:rsidP="00F75238">
      <w:pPr>
        <w:spacing w:after="160"/>
      </w:pPr>
      <w:r w:rsidRPr="009C2599">
        <w:rPr>
          <w:rFonts w:eastAsia="Traditional Arabic"/>
          <w:rtl/>
        </w:rPr>
        <w:t>يتناول هذا الفصل عرضًا تفصيليًا لنتائج الدراسة الميدانية التي جُمعت من عينة قوامها (300) مستجيب من العاملين في المشاريع الإنشائية الكبرى بمكة المكرمة، وذلك باستخدام برنامج التحليل الإحصائي SPSS. ويتضمن الفصل وصفًا للخصائص الديموغرافية لعينة الدراسة، والتحقق من صدق أداة الدراسة وثباتها، والتحليل الوصفي لمحاور الدراسة، ثم اختبار الفرضية الرئيسة والفرضيات الفرعية التسع باستخدام الأساليب الإحصائية المناسبة (معامل ارتباط بيرسون، تحليل الانحدار البسيط والمتعدد، اختبار (t) للعينات المستقلة، وتحليل التباين الأحادي ANOVA)، تمهيدًا لمناقشة هذه النتائج في الفصل الخامس.</w:t>
      </w:r>
    </w:p>
    <w:p w14:paraId="455408E0" w14:textId="77777777" w:rsidR="00F75238" w:rsidRPr="009C2599" w:rsidRDefault="00F75238" w:rsidP="00F75238">
      <w:pPr>
        <w:spacing w:before="340" w:after="200"/>
      </w:pPr>
      <w:r w:rsidRPr="009C2599">
        <w:rPr>
          <w:rFonts w:eastAsia="Traditional Arabic"/>
          <w:b/>
          <w:bCs/>
          <w:rtl/>
        </w:rPr>
        <w:t>4.2 وصف الخصائص الديموغرافية لعينة الدراسة</w:t>
      </w:r>
    </w:p>
    <w:p w14:paraId="43E559CF" w14:textId="77777777" w:rsidR="00F75238" w:rsidRPr="009C2599" w:rsidRDefault="00F75238" w:rsidP="00F75238">
      <w:pPr>
        <w:spacing w:after="160"/>
      </w:pPr>
      <w:r w:rsidRPr="009C2599">
        <w:rPr>
          <w:rFonts w:eastAsia="Traditional Arabic"/>
          <w:rtl/>
        </w:rPr>
        <w:t>يوضح هذا الجزء التوزيع التكراري والنسبي لأفراد عينة الدراسة (ن = 300) وفقًا لمتغيراتهم الديموغرافية والوظيفية.</w:t>
      </w:r>
    </w:p>
    <w:p w14:paraId="50B32B45" w14:textId="77777777" w:rsidR="00F75238" w:rsidRPr="009C2599" w:rsidRDefault="00F75238" w:rsidP="00707133">
      <w:pPr>
        <w:pStyle w:val="Heading2"/>
      </w:pPr>
      <w:bookmarkStart w:id="53" w:name="_Toc235149634"/>
      <w:r w:rsidRPr="009C2599">
        <w:rPr>
          <w:rtl/>
        </w:rPr>
        <w:t xml:space="preserve">4.2.1 </w:t>
      </w:r>
      <w:r w:rsidRPr="00707133">
        <w:rPr>
          <w:rtl/>
        </w:rPr>
        <w:t>التوزيع</w:t>
      </w:r>
      <w:r w:rsidRPr="009C2599">
        <w:rPr>
          <w:rtl/>
        </w:rPr>
        <w:t xml:space="preserve"> وفقًا للمسمى الوظيفي</w:t>
      </w:r>
      <w:bookmarkEnd w:id="53"/>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F75238" w:rsidRPr="009C2599" w14:paraId="0B4F62B1" w14:textId="77777777" w:rsidTr="00707133">
        <w:tc>
          <w:tcPr>
            <w:tcW w:w="3005" w:type="dxa"/>
            <w:vAlign w:val="center"/>
          </w:tcPr>
          <w:p w14:paraId="048FE471" w14:textId="77777777" w:rsidR="00F75238" w:rsidRPr="009C2599" w:rsidRDefault="00F75238" w:rsidP="00F75238">
            <w:pPr>
              <w:spacing w:before="200" w:after="100"/>
              <w:rPr>
                <w:rFonts w:eastAsia="Traditional Arabic"/>
                <w:b/>
                <w:bCs/>
                <w:rtl/>
              </w:rPr>
            </w:pPr>
            <w:r w:rsidRPr="009C2599">
              <w:rPr>
                <w:rtl/>
              </w:rPr>
              <w:t>المسمى الوظيفي</w:t>
            </w:r>
          </w:p>
        </w:tc>
        <w:tc>
          <w:tcPr>
            <w:tcW w:w="3005" w:type="dxa"/>
            <w:vAlign w:val="center"/>
          </w:tcPr>
          <w:p w14:paraId="1F3B6585" w14:textId="77777777" w:rsidR="00F75238" w:rsidRPr="009C2599" w:rsidRDefault="00F75238" w:rsidP="00F75238">
            <w:pPr>
              <w:spacing w:before="200" w:after="100"/>
              <w:rPr>
                <w:rFonts w:eastAsia="Traditional Arabic"/>
                <w:b/>
                <w:bCs/>
                <w:rtl/>
              </w:rPr>
            </w:pPr>
            <w:r w:rsidRPr="009C2599">
              <w:rPr>
                <w:rtl/>
              </w:rPr>
              <w:t>التكرار</w:t>
            </w:r>
          </w:p>
        </w:tc>
        <w:tc>
          <w:tcPr>
            <w:tcW w:w="3006" w:type="dxa"/>
            <w:vAlign w:val="center"/>
          </w:tcPr>
          <w:p w14:paraId="44B26812" w14:textId="77777777" w:rsidR="00F75238" w:rsidRPr="009C2599" w:rsidRDefault="00F75238" w:rsidP="00F75238">
            <w:pPr>
              <w:spacing w:before="200" w:after="100"/>
              <w:rPr>
                <w:rFonts w:eastAsia="Traditional Arabic"/>
                <w:b/>
                <w:bCs/>
                <w:rtl/>
              </w:rPr>
            </w:pPr>
            <w:r w:rsidRPr="009C2599">
              <w:rPr>
                <w:rtl/>
              </w:rPr>
              <w:t>النسبة</w:t>
            </w:r>
            <w:r w:rsidRPr="009C2599">
              <w:t xml:space="preserve"> %</w:t>
            </w:r>
          </w:p>
        </w:tc>
      </w:tr>
      <w:tr w:rsidR="00F75238" w:rsidRPr="009C2599" w14:paraId="0DABE85F" w14:textId="77777777" w:rsidTr="00707133">
        <w:tc>
          <w:tcPr>
            <w:tcW w:w="3005" w:type="dxa"/>
            <w:vAlign w:val="center"/>
          </w:tcPr>
          <w:p w14:paraId="7F89E635" w14:textId="77777777" w:rsidR="00F75238" w:rsidRPr="009C2599" w:rsidRDefault="00F75238" w:rsidP="00F75238">
            <w:pPr>
              <w:spacing w:before="200" w:after="100"/>
              <w:rPr>
                <w:rFonts w:eastAsia="Traditional Arabic"/>
                <w:b/>
                <w:bCs/>
                <w:rtl/>
              </w:rPr>
            </w:pPr>
            <w:r w:rsidRPr="009C2599">
              <w:rPr>
                <w:rtl/>
              </w:rPr>
              <w:t>مدير مشروع</w:t>
            </w:r>
          </w:p>
        </w:tc>
        <w:tc>
          <w:tcPr>
            <w:tcW w:w="3005" w:type="dxa"/>
            <w:vAlign w:val="center"/>
          </w:tcPr>
          <w:p w14:paraId="68516B26" w14:textId="77777777" w:rsidR="00F75238" w:rsidRPr="009C2599" w:rsidRDefault="00F75238" w:rsidP="00F75238">
            <w:pPr>
              <w:spacing w:before="200" w:after="100"/>
              <w:rPr>
                <w:rFonts w:eastAsia="Traditional Arabic"/>
                <w:b/>
                <w:bCs/>
                <w:rtl/>
              </w:rPr>
            </w:pPr>
            <w:r w:rsidRPr="009C2599">
              <w:rPr>
                <w:rtl/>
              </w:rPr>
              <w:t>66</w:t>
            </w:r>
          </w:p>
        </w:tc>
        <w:tc>
          <w:tcPr>
            <w:tcW w:w="3006" w:type="dxa"/>
            <w:vAlign w:val="center"/>
          </w:tcPr>
          <w:p w14:paraId="1688803A" w14:textId="77777777" w:rsidR="00F75238" w:rsidRPr="009C2599" w:rsidRDefault="00F75238" w:rsidP="00F75238">
            <w:pPr>
              <w:spacing w:before="200" w:after="100"/>
              <w:rPr>
                <w:rFonts w:eastAsia="Traditional Arabic"/>
                <w:b/>
                <w:bCs/>
                <w:rtl/>
              </w:rPr>
            </w:pPr>
            <w:r w:rsidRPr="009C2599">
              <w:rPr>
                <w:rtl/>
              </w:rPr>
              <w:t>22.0</w:t>
            </w:r>
          </w:p>
        </w:tc>
      </w:tr>
      <w:tr w:rsidR="00F75238" w:rsidRPr="009C2599" w14:paraId="3C2920D0" w14:textId="77777777" w:rsidTr="00707133">
        <w:tc>
          <w:tcPr>
            <w:tcW w:w="3005" w:type="dxa"/>
            <w:vAlign w:val="center"/>
          </w:tcPr>
          <w:p w14:paraId="16FE39F0" w14:textId="77777777" w:rsidR="00F75238" w:rsidRPr="009C2599" w:rsidRDefault="00F75238" w:rsidP="00F75238">
            <w:pPr>
              <w:spacing w:before="200" w:after="100"/>
              <w:rPr>
                <w:rFonts w:eastAsia="Traditional Arabic"/>
                <w:b/>
                <w:bCs/>
                <w:rtl/>
              </w:rPr>
            </w:pPr>
            <w:r w:rsidRPr="009C2599">
              <w:rPr>
                <w:rtl/>
              </w:rPr>
              <w:t>تقني</w:t>
            </w:r>
          </w:p>
        </w:tc>
        <w:tc>
          <w:tcPr>
            <w:tcW w:w="3005" w:type="dxa"/>
            <w:vAlign w:val="center"/>
          </w:tcPr>
          <w:p w14:paraId="32017338" w14:textId="77777777" w:rsidR="00F75238" w:rsidRPr="009C2599" w:rsidRDefault="00F75238" w:rsidP="00F75238">
            <w:pPr>
              <w:spacing w:before="200" w:after="100"/>
              <w:rPr>
                <w:rFonts w:eastAsia="Traditional Arabic"/>
                <w:b/>
                <w:bCs/>
                <w:rtl/>
              </w:rPr>
            </w:pPr>
            <w:r w:rsidRPr="009C2599">
              <w:rPr>
                <w:rtl/>
              </w:rPr>
              <w:t>62</w:t>
            </w:r>
          </w:p>
        </w:tc>
        <w:tc>
          <w:tcPr>
            <w:tcW w:w="3006" w:type="dxa"/>
            <w:vAlign w:val="center"/>
          </w:tcPr>
          <w:p w14:paraId="7CAE0CAC" w14:textId="77777777" w:rsidR="00F75238" w:rsidRPr="009C2599" w:rsidRDefault="00F75238" w:rsidP="00F75238">
            <w:pPr>
              <w:spacing w:before="200" w:after="100"/>
              <w:rPr>
                <w:rFonts w:eastAsia="Traditional Arabic"/>
                <w:b/>
                <w:bCs/>
                <w:rtl/>
              </w:rPr>
            </w:pPr>
            <w:r w:rsidRPr="009C2599">
              <w:rPr>
                <w:rtl/>
              </w:rPr>
              <w:t>20.7</w:t>
            </w:r>
          </w:p>
        </w:tc>
      </w:tr>
      <w:tr w:rsidR="00F75238" w:rsidRPr="009C2599" w14:paraId="59C208A4" w14:textId="77777777" w:rsidTr="00707133">
        <w:tc>
          <w:tcPr>
            <w:tcW w:w="3005" w:type="dxa"/>
            <w:vAlign w:val="center"/>
          </w:tcPr>
          <w:p w14:paraId="10DCAEFF" w14:textId="77777777" w:rsidR="00F75238" w:rsidRPr="009C2599" w:rsidRDefault="00F75238" w:rsidP="00F75238">
            <w:pPr>
              <w:spacing w:before="200" w:after="100"/>
              <w:rPr>
                <w:rFonts w:eastAsia="Traditional Arabic"/>
                <w:b/>
                <w:bCs/>
                <w:rtl/>
              </w:rPr>
            </w:pPr>
            <w:r w:rsidRPr="009C2599">
              <w:rPr>
                <w:rtl/>
              </w:rPr>
              <w:t>مشرف</w:t>
            </w:r>
          </w:p>
        </w:tc>
        <w:tc>
          <w:tcPr>
            <w:tcW w:w="3005" w:type="dxa"/>
            <w:vAlign w:val="center"/>
          </w:tcPr>
          <w:p w14:paraId="7D322188" w14:textId="77777777" w:rsidR="00F75238" w:rsidRPr="009C2599" w:rsidRDefault="00F75238" w:rsidP="00F75238">
            <w:pPr>
              <w:spacing w:before="200" w:after="100"/>
              <w:rPr>
                <w:rFonts w:eastAsia="Traditional Arabic"/>
                <w:b/>
                <w:bCs/>
                <w:rtl/>
              </w:rPr>
            </w:pPr>
            <w:r w:rsidRPr="009C2599">
              <w:rPr>
                <w:rtl/>
              </w:rPr>
              <w:t>48</w:t>
            </w:r>
          </w:p>
        </w:tc>
        <w:tc>
          <w:tcPr>
            <w:tcW w:w="3006" w:type="dxa"/>
            <w:vAlign w:val="center"/>
          </w:tcPr>
          <w:p w14:paraId="073D67C1" w14:textId="77777777" w:rsidR="00F75238" w:rsidRPr="009C2599" w:rsidRDefault="00F75238" w:rsidP="00F75238">
            <w:pPr>
              <w:spacing w:before="200" w:after="100"/>
              <w:rPr>
                <w:rFonts w:eastAsia="Traditional Arabic"/>
                <w:b/>
                <w:bCs/>
                <w:rtl/>
              </w:rPr>
            </w:pPr>
            <w:r w:rsidRPr="009C2599">
              <w:rPr>
                <w:rtl/>
              </w:rPr>
              <w:t>16.0</w:t>
            </w:r>
          </w:p>
        </w:tc>
      </w:tr>
      <w:tr w:rsidR="00F75238" w:rsidRPr="009C2599" w14:paraId="140BD562" w14:textId="77777777" w:rsidTr="00707133">
        <w:tc>
          <w:tcPr>
            <w:tcW w:w="3005" w:type="dxa"/>
            <w:vAlign w:val="center"/>
          </w:tcPr>
          <w:p w14:paraId="03D257E5" w14:textId="77777777" w:rsidR="00F75238" w:rsidRPr="009C2599" w:rsidRDefault="00F75238" w:rsidP="00F75238">
            <w:pPr>
              <w:spacing w:before="200" w:after="100"/>
              <w:rPr>
                <w:rFonts w:eastAsia="Traditional Arabic"/>
                <w:b/>
                <w:bCs/>
                <w:rtl/>
              </w:rPr>
            </w:pPr>
            <w:r w:rsidRPr="009C2599">
              <w:rPr>
                <w:rtl/>
              </w:rPr>
              <w:t>مخطط</w:t>
            </w:r>
          </w:p>
        </w:tc>
        <w:tc>
          <w:tcPr>
            <w:tcW w:w="3005" w:type="dxa"/>
            <w:vAlign w:val="center"/>
          </w:tcPr>
          <w:p w14:paraId="37829747" w14:textId="77777777" w:rsidR="00F75238" w:rsidRPr="009C2599" w:rsidRDefault="00F75238" w:rsidP="00F75238">
            <w:pPr>
              <w:spacing w:before="200" w:after="100"/>
              <w:rPr>
                <w:rFonts w:eastAsia="Traditional Arabic"/>
                <w:b/>
                <w:bCs/>
                <w:rtl/>
              </w:rPr>
            </w:pPr>
            <w:r w:rsidRPr="009C2599">
              <w:rPr>
                <w:rtl/>
              </w:rPr>
              <w:t>34</w:t>
            </w:r>
          </w:p>
        </w:tc>
        <w:tc>
          <w:tcPr>
            <w:tcW w:w="3006" w:type="dxa"/>
            <w:vAlign w:val="center"/>
          </w:tcPr>
          <w:p w14:paraId="27F24347" w14:textId="77777777" w:rsidR="00F75238" w:rsidRPr="009C2599" w:rsidRDefault="00F75238" w:rsidP="00F75238">
            <w:pPr>
              <w:spacing w:before="200" w:after="100"/>
              <w:rPr>
                <w:rFonts w:eastAsia="Traditional Arabic"/>
                <w:b/>
                <w:bCs/>
                <w:rtl/>
              </w:rPr>
            </w:pPr>
            <w:r w:rsidRPr="009C2599">
              <w:rPr>
                <w:rtl/>
              </w:rPr>
              <w:t>11.3</w:t>
            </w:r>
          </w:p>
        </w:tc>
      </w:tr>
      <w:tr w:rsidR="00F75238" w:rsidRPr="009C2599" w14:paraId="18127ECC" w14:textId="77777777" w:rsidTr="00707133">
        <w:tc>
          <w:tcPr>
            <w:tcW w:w="3005" w:type="dxa"/>
            <w:vAlign w:val="center"/>
          </w:tcPr>
          <w:p w14:paraId="2505DB3B" w14:textId="77777777" w:rsidR="00F75238" w:rsidRPr="009C2599" w:rsidRDefault="00F75238" w:rsidP="00F75238">
            <w:pPr>
              <w:spacing w:before="200" w:after="100"/>
              <w:rPr>
                <w:rFonts w:eastAsia="Traditional Arabic"/>
                <w:b/>
                <w:bCs/>
                <w:rtl/>
              </w:rPr>
            </w:pPr>
            <w:r w:rsidRPr="009C2599">
              <w:rPr>
                <w:rtl/>
              </w:rPr>
              <w:t>إداري</w:t>
            </w:r>
          </w:p>
        </w:tc>
        <w:tc>
          <w:tcPr>
            <w:tcW w:w="3005" w:type="dxa"/>
            <w:vAlign w:val="center"/>
          </w:tcPr>
          <w:p w14:paraId="6CB83CF9" w14:textId="77777777" w:rsidR="00F75238" w:rsidRPr="009C2599" w:rsidRDefault="00F75238" w:rsidP="00F75238">
            <w:pPr>
              <w:spacing w:before="200" w:after="100"/>
              <w:rPr>
                <w:rFonts w:eastAsia="Traditional Arabic"/>
                <w:b/>
                <w:bCs/>
                <w:rtl/>
              </w:rPr>
            </w:pPr>
            <w:r w:rsidRPr="009C2599">
              <w:rPr>
                <w:rtl/>
              </w:rPr>
              <w:t>32</w:t>
            </w:r>
          </w:p>
        </w:tc>
        <w:tc>
          <w:tcPr>
            <w:tcW w:w="3006" w:type="dxa"/>
            <w:vAlign w:val="center"/>
          </w:tcPr>
          <w:p w14:paraId="730814CA" w14:textId="77777777" w:rsidR="00F75238" w:rsidRPr="009C2599" w:rsidRDefault="00F75238" w:rsidP="00F75238">
            <w:pPr>
              <w:spacing w:before="200" w:after="100"/>
              <w:rPr>
                <w:rFonts w:eastAsia="Traditional Arabic"/>
                <w:b/>
                <w:bCs/>
                <w:rtl/>
              </w:rPr>
            </w:pPr>
            <w:r w:rsidRPr="009C2599">
              <w:rPr>
                <w:rtl/>
              </w:rPr>
              <w:t>10.7</w:t>
            </w:r>
          </w:p>
        </w:tc>
      </w:tr>
      <w:tr w:rsidR="00F75238" w:rsidRPr="009C2599" w14:paraId="1365274E" w14:textId="77777777" w:rsidTr="00707133">
        <w:tc>
          <w:tcPr>
            <w:tcW w:w="3005" w:type="dxa"/>
            <w:vAlign w:val="center"/>
          </w:tcPr>
          <w:p w14:paraId="189723DD" w14:textId="77777777" w:rsidR="00F75238" w:rsidRPr="009C2599" w:rsidRDefault="00F75238" w:rsidP="00F75238">
            <w:pPr>
              <w:spacing w:before="200" w:after="100"/>
              <w:rPr>
                <w:rFonts w:eastAsia="Traditional Arabic"/>
                <w:b/>
                <w:bCs/>
                <w:rtl/>
              </w:rPr>
            </w:pPr>
            <w:r w:rsidRPr="009C2599">
              <w:rPr>
                <w:rtl/>
              </w:rPr>
              <w:lastRenderedPageBreak/>
              <w:t>أخرى</w:t>
            </w:r>
          </w:p>
        </w:tc>
        <w:tc>
          <w:tcPr>
            <w:tcW w:w="3005" w:type="dxa"/>
            <w:vAlign w:val="center"/>
          </w:tcPr>
          <w:p w14:paraId="7947A142" w14:textId="77777777" w:rsidR="00F75238" w:rsidRPr="009C2599" w:rsidRDefault="00F75238" w:rsidP="00F75238">
            <w:pPr>
              <w:spacing w:before="200" w:after="100"/>
              <w:rPr>
                <w:rFonts w:eastAsia="Traditional Arabic"/>
                <w:b/>
                <w:bCs/>
                <w:rtl/>
              </w:rPr>
            </w:pPr>
            <w:r w:rsidRPr="009C2599">
              <w:rPr>
                <w:rtl/>
              </w:rPr>
              <w:t>29</w:t>
            </w:r>
          </w:p>
        </w:tc>
        <w:tc>
          <w:tcPr>
            <w:tcW w:w="3006" w:type="dxa"/>
            <w:vAlign w:val="center"/>
          </w:tcPr>
          <w:p w14:paraId="4C026839" w14:textId="77777777" w:rsidR="00F75238" w:rsidRPr="009C2599" w:rsidRDefault="00F75238" w:rsidP="00F75238">
            <w:pPr>
              <w:spacing w:before="200" w:after="100"/>
              <w:rPr>
                <w:rFonts w:eastAsia="Traditional Arabic"/>
                <w:b/>
                <w:bCs/>
                <w:rtl/>
              </w:rPr>
            </w:pPr>
            <w:r w:rsidRPr="009C2599">
              <w:rPr>
                <w:rtl/>
              </w:rPr>
              <w:t>9.7</w:t>
            </w:r>
          </w:p>
        </w:tc>
      </w:tr>
      <w:tr w:rsidR="00F75238" w:rsidRPr="009C2599" w14:paraId="525F1D2A" w14:textId="77777777" w:rsidTr="00707133">
        <w:tc>
          <w:tcPr>
            <w:tcW w:w="3005" w:type="dxa"/>
            <w:vAlign w:val="center"/>
          </w:tcPr>
          <w:p w14:paraId="2AA19196" w14:textId="77777777" w:rsidR="00F75238" w:rsidRPr="009C2599" w:rsidRDefault="00F75238" w:rsidP="00F75238">
            <w:pPr>
              <w:spacing w:before="200" w:after="100"/>
              <w:rPr>
                <w:rFonts w:eastAsia="Traditional Arabic"/>
                <w:b/>
                <w:bCs/>
                <w:rtl/>
              </w:rPr>
            </w:pPr>
            <w:r w:rsidRPr="009C2599">
              <w:rPr>
                <w:rtl/>
              </w:rPr>
              <w:t>مهندس</w:t>
            </w:r>
          </w:p>
        </w:tc>
        <w:tc>
          <w:tcPr>
            <w:tcW w:w="3005" w:type="dxa"/>
            <w:vAlign w:val="center"/>
          </w:tcPr>
          <w:p w14:paraId="135AEE74" w14:textId="77777777" w:rsidR="00F75238" w:rsidRPr="009C2599" w:rsidRDefault="00F75238" w:rsidP="00F75238">
            <w:pPr>
              <w:spacing w:before="200" w:after="100"/>
              <w:rPr>
                <w:rFonts w:eastAsia="Traditional Arabic"/>
                <w:b/>
                <w:bCs/>
                <w:rtl/>
              </w:rPr>
            </w:pPr>
            <w:r w:rsidRPr="009C2599">
              <w:rPr>
                <w:rtl/>
              </w:rPr>
              <w:t>29</w:t>
            </w:r>
          </w:p>
        </w:tc>
        <w:tc>
          <w:tcPr>
            <w:tcW w:w="3006" w:type="dxa"/>
            <w:vAlign w:val="center"/>
          </w:tcPr>
          <w:p w14:paraId="227A8C25" w14:textId="77777777" w:rsidR="00F75238" w:rsidRPr="009C2599" w:rsidRDefault="00F75238" w:rsidP="00F75238">
            <w:pPr>
              <w:spacing w:before="200" w:after="100"/>
              <w:rPr>
                <w:rFonts w:eastAsia="Traditional Arabic"/>
                <w:b/>
                <w:bCs/>
                <w:rtl/>
              </w:rPr>
            </w:pPr>
            <w:r w:rsidRPr="009C2599">
              <w:rPr>
                <w:rtl/>
              </w:rPr>
              <w:t>9.7</w:t>
            </w:r>
          </w:p>
        </w:tc>
      </w:tr>
      <w:tr w:rsidR="00F75238" w:rsidRPr="009C2599" w14:paraId="458712A0" w14:textId="77777777" w:rsidTr="00707133">
        <w:tc>
          <w:tcPr>
            <w:tcW w:w="3005" w:type="dxa"/>
            <w:vAlign w:val="center"/>
          </w:tcPr>
          <w:p w14:paraId="25EEB72A" w14:textId="77777777" w:rsidR="00F75238" w:rsidRPr="009C2599" w:rsidRDefault="00F75238" w:rsidP="00F75238">
            <w:pPr>
              <w:spacing w:before="200" w:after="100"/>
              <w:rPr>
                <w:rFonts w:eastAsia="Traditional Arabic"/>
                <w:b/>
                <w:bCs/>
                <w:rtl/>
              </w:rPr>
            </w:pPr>
            <w:r w:rsidRPr="009C2599">
              <w:rPr>
                <w:rtl/>
              </w:rPr>
              <w:t>الإجمالي</w:t>
            </w:r>
          </w:p>
        </w:tc>
        <w:tc>
          <w:tcPr>
            <w:tcW w:w="3005" w:type="dxa"/>
            <w:vAlign w:val="center"/>
          </w:tcPr>
          <w:p w14:paraId="51F5971B" w14:textId="77777777" w:rsidR="00F75238" w:rsidRPr="009C2599" w:rsidRDefault="00F75238" w:rsidP="00F75238">
            <w:pPr>
              <w:spacing w:before="200" w:after="100"/>
              <w:rPr>
                <w:rFonts w:eastAsia="Traditional Arabic"/>
                <w:b/>
                <w:bCs/>
                <w:rtl/>
              </w:rPr>
            </w:pPr>
            <w:r w:rsidRPr="009C2599">
              <w:rPr>
                <w:rtl/>
              </w:rPr>
              <w:t>300</w:t>
            </w:r>
          </w:p>
        </w:tc>
        <w:tc>
          <w:tcPr>
            <w:tcW w:w="3006" w:type="dxa"/>
            <w:vAlign w:val="center"/>
          </w:tcPr>
          <w:p w14:paraId="55B2C046" w14:textId="77777777" w:rsidR="00F75238" w:rsidRPr="009C2599" w:rsidRDefault="00F75238" w:rsidP="00F75238">
            <w:pPr>
              <w:spacing w:before="200" w:after="100"/>
              <w:rPr>
                <w:rFonts w:eastAsia="Traditional Arabic"/>
                <w:b/>
                <w:bCs/>
                <w:rtl/>
              </w:rPr>
            </w:pPr>
            <w:r w:rsidRPr="009C2599">
              <w:rPr>
                <w:rtl/>
              </w:rPr>
              <w:t>100.0</w:t>
            </w:r>
          </w:p>
        </w:tc>
      </w:tr>
    </w:tbl>
    <w:p w14:paraId="29811DD5" w14:textId="77777777" w:rsidR="00F75238" w:rsidRPr="009C2599" w:rsidRDefault="00F75238" w:rsidP="00707133">
      <w:pPr>
        <w:pStyle w:val="Heading2"/>
        <w:rPr>
          <w:rtl/>
        </w:rPr>
      </w:pPr>
      <w:bookmarkStart w:id="54" w:name="_Toc235149635"/>
      <w:r w:rsidRPr="009C2599">
        <w:rPr>
          <w:rtl/>
        </w:rPr>
        <w:t>جدول (4.1): التوزيع التكراري لعينة الدراسة وفقًا للمسمى الوظيفي</w:t>
      </w:r>
      <w:bookmarkEnd w:id="54"/>
    </w:p>
    <w:p w14:paraId="2626E827" w14:textId="77777777" w:rsidR="00F75238" w:rsidRPr="009C2599" w:rsidRDefault="00F75238" w:rsidP="00F75238">
      <w:pPr>
        <w:spacing w:after="160"/>
      </w:pPr>
      <w:r w:rsidRPr="009C2599">
        <w:rPr>
          <w:rFonts w:eastAsia="Traditional Arabic"/>
          <w:rtl/>
        </w:rPr>
        <w:t>يلاحظ من الجدول أعلاه أن الفئة الأكبر من أفراد العينة هم مديرو المشاريع بنسبة (22.0%)، يليهم الفنيون بنسبة (20.7%)، مما يعكس تنوعًا وظيفيًا مناسبًا يشمل مختلف المستويات الإدارية والفنية المعنية بتطبيق منهجية Lean-Agile في المشاريع الإنشائية الكبرى.</w:t>
      </w:r>
    </w:p>
    <w:p w14:paraId="3DA4F7AF" w14:textId="77777777" w:rsidR="00F75238" w:rsidRPr="009C2599" w:rsidRDefault="00F75238" w:rsidP="00F75238">
      <w:pPr>
        <w:spacing w:before="240" w:after="160"/>
      </w:pPr>
      <w:r w:rsidRPr="009C2599">
        <w:rPr>
          <w:rFonts w:eastAsia="Traditional Arabic"/>
          <w:b/>
          <w:bCs/>
          <w:rtl/>
        </w:rPr>
        <w:t>4.2.2 التوزيع وفقًا لسنوات الخبرة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F75238" w:rsidRPr="009C2599" w14:paraId="7866E3A1" w14:textId="77777777" w:rsidTr="00707133">
        <w:tc>
          <w:tcPr>
            <w:tcW w:w="3005" w:type="dxa"/>
            <w:vAlign w:val="center"/>
          </w:tcPr>
          <w:p w14:paraId="7CBED467" w14:textId="77777777" w:rsidR="00F75238" w:rsidRPr="009C2599" w:rsidRDefault="00F75238" w:rsidP="00F75238">
            <w:pPr>
              <w:spacing w:before="200" w:after="100"/>
              <w:rPr>
                <w:rFonts w:eastAsia="Traditional Arabic"/>
                <w:b/>
                <w:bCs/>
                <w:rtl/>
              </w:rPr>
            </w:pPr>
            <w:r w:rsidRPr="009C2599">
              <w:rPr>
                <w:rtl/>
              </w:rPr>
              <w:t>سنوات الخبرة</w:t>
            </w:r>
          </w:p>
        </w:tc>
        <w:tc>
          <w:tcPr>
            <w:tcW w:w="3005" w:type="dxa"/>
            <w:vAlign w:val="center"/>
          </w:tcPr>
          <w:p w14:paraId="3FE77FD5" w14:textId="77777777" w:rsidR="00F75238" w:rsidRPr="009C2599" w:rsidRDefault="00F75238" w:rsidP="00F75238">
            <w:pPr>
              <w:spacing w:before="200" w:after="100"/>
              <w:rPr>
                <w:rFonts w:eastAsia="Traditional Arabic"/>
                <w:b/>
                <w:bCs/>
                <w:rtl/>
              </w:rPr>
            </w:pPr>
            <w:r w:rsidRPr="009C2599">
              <w:rPr>
                <w:rtl/>
              </w:rPr>
              <w:t>التكرار</w:t>
            </w:r>
          </w:p>
        </w:tc>
        <w:tc>
          <w:tcPr>
            <w:tcW w:w="3006" w:type="dxa"/>
            <w:vAlign w:val="center"/>
          </w:tcPr>
          <w:p w14:paraId="2F1FF781" w14:textId="77777777" w:rsidR="00F75238" w:rsidRPr="009C2599" w:rsidRDefault="00F75238" w:rsidP="00F75238">
            <w:pPr>
              <w:spacing w:before="200" w:after="100"/>
              <w:rPr>
                <w:rFonts w:eastAsia="Traditional Arabic"/>
                <w:b/>
                <w:bCs/>
                <w:rtl/>
              </w:rPr>
            </w:pPr>
            <w:r w:rsidRPr="009C2599">
              <w:rPr>
                <w:rtl/>
              </w:rPr>
              <w:t>النسبة</w:t>
            </w:r>
            <w:r w:rsidRPr="009C2599">
              <w:t xml:space="preserve"> %</w:t>
            </w:r>
          </w:p>
        </w:tc>
      </w:tr>
      <w:tr w:rsidR="00F75238" w:rsidRPr="009C2599" w14:paraId="1A42CBA8" w14:textId="77777777" w:rsidTr="00707133">
        <w:tc>
          <w:tcPr>
            <w:tcW w:w="3005" w:type="dxa"/>
            <w:vAlign w:val="center"/>
          </w:tcPr>
          <w:p w14:paraId="1E379A8A" w14:textId="77777777" w:rsidR="00F75238" w:rsidRPr="009C2599" w:rsidRDefault="00F75238" w:rsidP="00F75238">
            <w:pPr>
              <w:spacing w:before="200" w:after="100"/>
              <w:rPr>
                <w:rFonts w:eastAsia="Traditional Arabic"/>
                <w:b/>
                <w:bCs/>
                <w:rtl/>
              </w:rPr>
            </w:pPr>
            <w:r w:rsidRPr="009C2599">
              <w:rPr>
                <w:rtl/>
              </w:rPr>
              <w:t>أقل من 5 سنوات</w:t>
            </w:r>
          </w:p>
        </w:tc>
        <w:tc>
          <w:tcPr>
            <w:tcW w:w="3005" w:type="dxa"/>
            <w:vAlign w:val="center"/>
          </w:tcPr>
          <w:p w14:paraId="56306E22" w14:textId="77777777" w:rsidR="00F75238" w:rsidRPr="009C2599" w:rsidRDefault="00F75238" w:rsidP="00F75238">
            <w:pPr>
              <w:spacing w:before="200" w:after="100"/>
              <w:rPr>
                <w:rFonts w:eastAsia="Traditional Arabic"/>
                <w:b/>
                <w:bCs/>
                <w:rtl/>
              </w:rPr>
            </w:pPr>
            <w:r w:rsidRPr="009C2599">
              <w:rPr>
                <w:rtl/>
              </w:rPr>
              <w:t>26</w:t>
            </w:r>
          </w:p>
        </w:tc>
        <w:tc>
          <w:tcPr>
            <w:tcW w:w="3006" w:type="dxa"/>
            <w:vAlign w:val="center"/>
          </w:tcPr>
          <w:p w14:paraId="1AFDEB91" w14:textId="77777777" w:rsidR="00F75238" w:rsidRPr="009C2599" w:rsidRDefault="00F75238" w:rsidP="00F75238">
            <w:pPr>
              <w:spacing w:before="200" w:after="100"/>
              <w:rPr>
                <w:rFonts w:eastAsia="Traditional Arabic"/>
                <w:b/>
                <w:bCs/>
                <w:rtl/>
              </w:rPr>
            </w:pPr>
            <w:r w:rsidRPr="009C2599">
              <w:rPr>
                <w:rtl/>
              </w:rPr>
              <w:t>8.7</w:t>
            </w:r>
          </w:p>
        </w:tc>
      </w:tr>
      <w:tr w:rsidR="00F75238" w:rsidRPr="009C2599" w14:paraId="4D37A928" w14:textId="77777777" w:rsidTr="00707133">
        <w:tc>
          <w:tcPr>
            <w:tcW w:w="3005" w:type="dxa"/>
            <w:vAlign w:val="center"/>
          </w:tcPr>
          <w:p w14:paraId="0F8BA56E" w14:textId="77777777" w:rsidR="00F75238" w:rsidRPr="009C2599" w:rsidRDefault="00F75238" w:rsidP="00F75238">
            <w:pPr>
              <w:spacing w:before="200" w:after="100"/>
              <w:rPr>
                <w:rFonts w:eastAsia="Traditional Arabic"/>
                <w:b/>
                <w:bCs/>
                <w:rtl/>
              </w:rPr>
            </w:pPr>
            <w:r w:rsidRPr="009C2599">
              <w:t xml:space="preserve">5-10 </w:t>
            </w:r>
            <w:r w:rsidRPr="009C2599">
              <w:rPr>
                <w:rtl/>
              </w:rPr>
              <w:t>سنوات</w:t>
            </w:r>
          </w:p>
        </w:tc>
        <w:tc>
          <w:tcPr>
            <w:tcW w:w="3005" w:type="dxa"/>
            <w:vAlign w:val="center"/>
          </w:tcPr>
          <w:p w14:paraId="7B5625AE" w14:textId="77777777" w:rsidR="00F75238" w:rsidRPr="009C2599" w:rsidRDefault="00F75238" w:rsidP="00F75238">
            <w:pPr>
              <w:spacing w:before="200" w:after="100"/>
              <w:rPr>
                <w:rFonts w:eastAsia="Traditional Arabic"/>
                <w:b/>
                <w:bCs/>
                <w:rtl/>
              </w:rPr>
            </w:pPr>
            <w:r w:rsidRPr="009C2599">
              <w:rPr>
                <w:rtl/>
              </w:rPr>
              <w:t>108</w:t>
            </w:r>
          </w:p>
        </w:tc>
        <w:tc>
          <w:tcPr>
            <w:tcW w:w="3006" w:type="dxa"/>
            <w:vAlign w:val="center"/>
          </w:tcPr>
          <w:p w14:paraId="32F0714F" w14:textId="77777777" w:rsidR="00F75238" w:rsidRPr="009C2599" w:rsidRDefault="00F75238" w:rsidP="00F75238">
            <w:pPr>
              <w:spacing w:before="200" w:after="100"/>
              <w:rPr>
                <w:rFonts w:eastAsia="Traditional Arabic"/>
                <w:b/>
                <w:bCs/>
                <w:rtl/>
              </w:rPr>
            </w:pPr>
            <w:r w:rsidRPr="009C2599">
              <w:rPr>
                <w:rtl/>
              </w:rPr>
              <w:t>36.0</w:t>
            </w:r>
          </w:p>
        </w:tc>
      </w:tr>
      <w:tr w:rsidR="00F75238" w:rsidRPr="009C2599" w14:paraId="73769DDD" w14:textId="77777777" w:rsidTr="00707133">
        <w:tc>
          <w:tcPr>
            <w:tcW w:w="3005" w:type="dxa"/>
            <w:vAlign w:val="center"/>
          </w:tcPr>
          <w:p w14:paraId="6B614BFB" w14:textId="77777777" w:rsidR="00F75238" w:rsidRPr="009C2599" w:rsidRDefault="00F75238" w:rsidP="00F75238">
            <w:pPr>
              <w:spacing w:before="200" w:after="100"/>
              <w:rPr>
                <w:rFonts w:eastAsia="Traditional Arabic"/>
                <w:b/>
                <w:bCs/>
                <w:rtl/>
              </w:rPr>
            </w:pPr>
            <w:r w:rsidRPr="009C2599">
              <w:t xml:space="preserve">11-15 </w:t>
            </w:r>
            <w:r w:rsidRPr="009C2599">
              <w:rPr>
                <w:rtl/>
              </w:rPr>
              <w:t>سنة</w:t>
            </w:r>
          </w:p>
        </w:tc>
        <w:tc>
          <w:tcPr>
            <w:tcW w:w="3005" w:type="dxa"/>
            <w:vAlign w:val="center"/>
          </w:tcPr>
          <w:p w14:paraId="0EACBDF8" w14:textId="77777777" w:rsidR="00F75238" w:rsidRPr="009C2599" w:rsidRDefault="00F75238" w:rsidP="00F75238">
            <w:pPr>
              <w:spacing w:before="200" w:after="100"/>
              <w:rPr>
                <w:rFonts w:eastAsia="Traditional Arabic"/>
                <w:b/>
                <w:bCs/>
                <w:rtl/>
              </w:rPr>
            </w:pPr>
            <w:r w:rsidRPr="009C2599">
              <w:rPr>
                <w:rtl/>
              </w:rPr>
              <w:t>88</w:t>
            </w:r>
          </w:p>
        </w:tc>
        <w:tc>
          <w:tcPr>
            <w:tcW w:w="3006" w:type="dxa"/>
            <w:vAlign w:val="center"/>
          </w:tcPr>
          <w:p w14:paraId="14008839" w14:textId="77777777" w:rsidR="00F75238" w:rsidRPr="009C2599" w:rsidRDefault="00F75238" w:rsidP="00F75238">
            <w:pPr>
              <w:spacing w:before="200" w:after="100"/>
              <w:rPr>
                <w:rFonts w:eastAsia="Traditional Arabic"/>
                <w:b/>
                <w:bCs/>
                <w:rtl/>
              </w:rPr>
            </w:pPr>
            <w:r w:rsidRPr="009C2599">
              <w:rPr>
                <w:rtl/>
              </w:rPr>
              <w:t>29.3</w:t>
            </w:r>
          </w:p>
        </w:tc>
      </w:tr>
      <w:tr w:rsidR="00F75238" w:rsidRPr="009C2599" w14:paraId="74F7EC00" w14:textId="77777777" w:rsidTr="00707133">
        <w:tc>
          <w:tcPr>
            <w:tcW w:w="3005" w:type="dxa"/>
            <w:vAlign w:val="center"/>
          </w:tcPr>
          <w:p w14:paraId="2893191A" w14:textId="77777777" w:rsidR="00F75238" w:rsidRPr="009C2599" w:rsidRDefault="00F75238" w:rsidP="00F75238">
            <w:pPr>
              <w:spacing w:before="200" w:after="100"/>
              <w:rPr>
                <w:rFonts w:eastAsia="Traditional Arabic"/>
                <w:b/>
                <w:bCs/>
                <w:rtl/>
              </w:rPr>
            </w:pPr>
            <w:r w:rsidRPr="009C2599">
              <w:rPr>
                <w:rtl/>
              </w:rPr>
              <w:t>أكثر من 15 سنة</w:t>
            </w:r>
          </w:p>
        </w:tc>
        <w:tc>
          <w:tcPr>
            <w:tcW w:w="3005" w:type="dxa"/>
            <w:vAlign w:val="center"/>
          </w:tcPr>
          <w:p w14:paraId="2E36D0FD" w14:textId="77777777" w:rsidR="00F75238" w:rsidRPr="009C2599" w:rsidRDefault="00F75238" w:rsidP="00F75238">
            <w:pPr>
              <w:spacing w:before="200" w:after="100"/>
              <w:rPr>
                <w:rFonts w:eastAsia="Traditional Arabic"/>
                <w:b/>
                <w:bCs/>
                <w:rtl/>
              </w:rPr>
            </w:pPr>
            <w:r w:rsidRPr="009C2599">
              <w:rPr>
                <w:rtl/>
              </w:rPr>
              <w:t>78</w:t>
            </w:r>
          </w:p>
        </w:tc>
        <w:tc>
          <w:tcPr>
            <w:tcW w:w="3006" w:type="dxa"/>
            <w:vAlign w:val="center"/>
          </w:tcPr>
          <w:p w14:paraId="07FC4BE3" w14:textId="77777777" w:rsidR="00F75238" w:rsidRPr="009C2599" w:rsidRDefault="00F75238" w:rsidP="00F75238">
            <w:pPr>
              <w:spacing w:before="200" w:after="100"/>
              <w:rPr>
                <w:rFonts w:eastAsia="Traditional Arabic"/>
                <w:b/>
                <w:bCs/>
                <w:rtl/>
              </w:rPr>
            </w:pPr>
            <w:r w:rsidRPr="009C2599">
              <w:rPr>
                <w:rtl/>
              </w:rPr>
              <w:t>26.0</w:t>
            </w:r>
          </w:p>
        </w:tc>
      </w:tr>
      <w:tr w:rsidR="00F75238" w:rsidRPr="009C2599" w14:paraId="0A050C95" w14:textId="77777777" w:rsidTr="00707133">
        <w:tc>
          <w:tcPr>
            <w:tcW w:w="3005" w:type="dxa"/>
            <w:vAlign w:val="center"/>
          </w:tcPr>
          <w:p w14:paraId="6625A01A" w14:textId="77777777" w:rsidR="00F75238" w:rsidRPr="009C2599" w:rsidRDefault="00F75238" w:rsidP="00F75238">
            <w:pPr>
              <w:spacing w:before="200" w:after="100"/>
              <w:rPr>
                <w:rFonts w:eastAsia="Traditional Arabic"/>
                <w:b/>
                <w:bCs/>
                <w:rtl/>
              </w:rPr>
            </w:pPr>
            <w:r w:rsidRPr="009C2599">
              <w:rPr>
                <w:rtl/>
              </w:rPr>
              <w:t>الإجمالي</w:t>
            </w:r>
          </w:p>
        </w:tc>
        <w:tc>
          <w:tcPr>
            <w:tcW w:w="3005" w:type="dxa"/>
            <w:vAlign w:val="center"/>
          </w:tcPr>
          <w:p w14:paraId="4C7BF90F" w14:textId="77777777" w:rsidR="00F75238" w:rsidRPr="009C2599" w:rsidRDefault="00F75238" w:rsidP="00F75238">
            <w:pPr>
              <w:spacing w:before="200" w:after="100"/>
              <w:rPr>
                <w:rFonts w:eastAsia="Traditional Arabic"/>
                <w:b/>
                <w:bCs/>
                <w:rtl/>
              </w:rPr>
            </w:pPr>
            <w:r w:rsidRPr="009C2599">
              <w:rPr>
                <w:rtl/>
              </w:rPr>
              <w:t>300</w:t>
            </w:r>
          </w:p>
        </w:tc>
        <w:tc>
          <w:tcPr>
            <w:tcW w:w="3006" w:type="dxa"/>
            <w:vAlign w:val="center"/>
          </w:tcPr>
          <w:p w14:paraId="4B0E98B4" w14:textId="77777777" w:rsidR="00F75238" w:rsidRPr="009C2599" w:rsidRDefault="00F75238" w:rsidP="00F75238">
            <w:pPr>
              <w:spacing w:before="200" w:after="100"/>
              <w:rPr>
                <w:rFonts w:eastAsia="Traditional Arabic"/>
                <w:b/>
                <w:bCs/>
                <w:rtl/>
              </w:rPr>
            </w:pPr>
            <w:r w:rsidRPr="009C2599">
              <w:rPr>
                <w:rtl/>
              </w:rPr>
              <w:t>100.0</w:t>
            </w:r>
          </w:p>
        </w:tc>
      </w:tr>
    </w:tbl>
    <w:p w14:paraId="7EC065C6" w14:textId="77777777" w:rsidR="00F75238" w:rsidRPr="009C2599" w:rsidRDefault="00F75238" w:rsidP="00707133">
      <w:pPr>
        <w:pStyle w:val="Heading2"/>
        <w:rPr>
          <w:rtl/>
        </w:rPr>
      </w:pPr>
      <w:bookmarkStart w:id="55" w:name="_Toc235149636"/>
      <w:r w:rsidRPr="009C2599">
        <w:rPr>
          <w:rtl/>
        </w:rPr>
        <w:t>جدول (4.2): التوزيع التكراري لعينة الدراسة وفقًا لسنوات الخبرة</w:t>
      </w:r>
      <w:bookmarkEnd w:id="55"/>
    </w:p>
    <w:p w14:paraId="3A0B2F7A" w14:textId="77777777" w:rsidR="00F75238" w:rsidRDefault="00F75238" w:rsidP="00F75238">
      <w:pPr>
        <w:spacing w:after="160"/>
        <w:rPr>
          <w:rFonts w:eastAsia="Traditional Arabic"/>
          <w:rtl/>
        </w:rPr>
      </w:pPr>
      <w:r w:rsidRPr="009C2599">
        <w:rPr>
          <w:rFonts w:eastAsia="Traditional Arabic"/>
          <w:rtl/>
        </w:rPr>
        <w:t>تشير النتائج إلى أن أغلب أفراد العينة (65.3%) يمتلكون خبرة تتراوح بين 5 و15 سنة، وهو ما يعزز موثوقية استجاباتهم فيما يتعلق بتقييم واقع تطبيق منهجية Lean-Agile وأثرها على الأداء الزمني للمشاريع.</w:t>
      </w:r>
    </w:p>
    <w:p w14:paraId="5DA5655A" w14:textId="77777777" w:rsidR="00B15089" w:rsidRPr="009C2599" w:rsidRDefault="00B15089" w:rsidP="00F75238">
      <w:pPr>
        <w:spacing w:after="160"/>
      </w:pPr>
    </w:p>
    <w:p w14:paraId="5A293B61" w14:textId="77777777" w:rsidR="00F75238" w:rsidRPr="009C2599" w:rsidRDefault="00F75238" w:rsidP="00F75238">
      <w:pPr>
        <w:spacing w:before="240" w:after="160"/>
      </w:pPr>
      <w:r w:rsidRPr="009C2599">
        <w:rPr>
          <w:rFonts w:eastAsia="Traditional Arabic"/>
          <w:b/>
          <w:bCs/>
          <w:rtl/>
        </w:rPr>
        <w:lastRenderedPageBreak/>
        <w:t>4.2.3 التوزيع وفقًا للمؤهل العلمي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F75238" w:rsidRPr="009C2599" w14:paraId="082207CD" w14:textId="77777777" w:rsidTr="00707133">
        <w:tc>
          <w:tcPr>
            <w:tcW w:w="3005" w:type="dxa"/>
            <w:vAlign w:val="center"/>
          </w:tcPr>
          <w:p w14:paraId="7AD7CCD4" w14:textId="77777777" w:rsidR="00F75238" w:rsidRPr="009C2599" w:rsidRDefault="00F75238" w:rsidP="00F75238">
            <w:pPr>
              <w:spacing w:before="200" w:after="100"/>
              <w:rPr>
                <w:rFonts w:eastAsia="Traditional Arabic"/>
                <w:b/>
                <w:bCs/>
                <w:rtl/>
              </w:rPr>
            </w:pPr>
            <w:r w:rsidRPr="009C2599">
              <w:rPr>
                <w:rtl/>
              </w:rPr>
              <w:t>المؤهل العلمي</w:t>
            </w:r>
          </w:p>
        </w:tc>
        <w:tc>
          <w:tcPr>
            <w:tcW w:w="3005" w:type="dxa"/>
            <w:vAlign w:val="center"/>
          </w:tcPr>
          <w:p w14:paraId="43D9E3FE" w14:textId="77777777" w:rsidR="00F75238" w:rsidRPr="009C2599" w:rsidRDefault="00F75238" w:rsidP="00F75238">
            <w:pPr>
              <w:spacing w:before="200" w:after="100"/>
              <w:rPr>
                <w:rFonts w:eastAsia="Traditional Arabic"/>
                <w:b/>
                <w:bCs/>
                <w:rtl/>
              </w:rPr>
            </w:pPr>
            <w:r w:rsidRPr="009C2599">
              <w:rPr>
                <w:rtl/>
              </w:rPr>
              <w:t>التكرار</w:t>
            </w:r>
          </w:p>
        </w:tc>
        <w:tc>
          <w:tcPr>
            <w:tcW w:w="3006" w:type="dxa"/>
            <w:vAlign w:val="center"/>
          </w:tcPr>
          <w:p w14:paraId="190C4E3C" w14:textId="77777777" w:rsidR="00F75238" w:rsidRPr="009C2599" w:rsidRDefault="00F75238" w:rsidP="00F75238">
            <w:pPr>
              <w:spacing w:before="200" w:after="100"/>
              <w:rPr>
                <w:rFonts w:eastAsia="Traditional Arabic"/>
                <w:b/>
                <w:bCs/>
                <w:rtl/>
              </w:rPr>
            </w:pPr>
            <w:r w:rsidRPr="009C2599">
              <w:rPr>
                <w:rtl/>
              </w:rPr>
              <w:t>النسبة</w:t>
            </w:r>
            <w:r w:rsidRPr="009C2599">
              <w:t xml:space="preserve"> %</w:t>
            </w:r>
          </w:p>
        </w:tc>
      </w:tr>
      <w:tr w:rsidR="00F75238" w:rsidRPr="009C2599" w14:paraId="3F2F4C6E" w14:textId="77777777" w:rsidTr="00707133">
        <w:tc>
          <w:tcPr>
            <w:tcW w:w="3005" w:type="dxa"/>
            <w:vAlign w:val="center"/>
          </w:tcPr>
          <w:p w14:paraId="1C91F933" w14:textId="77777777" w:rsidR="00F75238" w:rsidRPr="009C2599" w:rsidRDefault="00F75238" w:rsidP="00F75238">
            <w:pPr>
              <w:spacing w:before="200" w:after="100"/>
              <w:rPr>
                <w:rFonts w:eastAsia="Traditional Arabic"/>
                <w:b/>
                <w:bCs/>
                <w:rtl/>
              </w:rPr>
            </w:pPr>
            <w:r w:rsidRPr="009C2599">
              <w:rPr>
                <w:rtl/>
              </w:rPr>
              <w:t>دبلوم</w:t>
            </w:r>
          </w:p>
        </w:tc>
        <w:tc>
          <w:tcPr>
            <w:tcW w:w="3005" w:type="dxa"/>
            <w:vAlign w:val="center"/>
          </w:tcPr>
          <w:p w14:paraId="2711D612" w14:textId="77777777" w:rsidR="00F75238" w:rsidRPr="009C2599" w:rsidRDefault="00F75238" w:rsidP="00F75238">
            <w:pPr>
              <w:spacing w:before="200" w:after="100"/>
              <w:rPr>
                <w:rFonts w:eastAsia="Traditional Arabic"/>
                <w:b/>
                <w:bCs/>
                <w:rtl/>
              </w:rPr>
            </w:pPr>
            <w:r w:rsidRPr="009C2599">
              <w:rPr>
                <w:rtl/>
              </w:rPr>
              <w:t>16</w:t>
            </w:r>
          </w:p>
        </w:tc>
        <w:tc>
          <w:tcPr>
            <w:tcW w:w="3006" w:type="dxa"/>
            <w:vAlign w:val="center"/>
          </w:tcPr>
          <w:p w14:paraId="724E4162" w14:textId="77777777" w:rsidR="00F75238" w:rsidRPr="009C2599" w:rsidRDefault="00F75238" w:rsidP="00F75238">
            <w:pPr>
              <w:spacing w:before="200" w:after="100"/>
              <w:rPr>
                <w:rFonts w:eastAsia="Traditional Arabic"/>
                <w:b/>
                <w:bCs/>
                <w:rtl/>
              </w:rPr>
            </w:pPr>
            <w:r w:rsidRPr="009C2599">
              <w:rPr>
                <w:rtl/>
              </w:rPr>
              <w:t>5.3</w:t>
            </w:r>
          </w:p>
        </w:tc>
      </w:tr>
      <w:tr w:rsidR="00F75238" w:rsidRPr="009C2599" w14:paraId="740D506F" w14:textId="77777777" w:rsidTr="00707133">
        <w:tc>
          <w:tcPr>
            <w:tcW w:w="3005" w:type="dxa"/>
            <w:vAlign w:val="center"/>
          </w:tcPr>
          <w:p w14:paraId="1493ED4F" w14:textId="77777777" w:rsidR="00F75238" w:rsidRPr="009C2599" w:rsidRDefault="00F75238" w:rsidP="00F75238">
            <w:pPr>
              <w:spacing w:before="200" w:after="100"/>
              <w:rPr>
                <w:rFonts w:eastAsia="Traditional Arabic"/>
                <w:b/>
                <w:bCs/>
                <w:rtl/>
              </w:rPr>
            </w:pPr>
            <w:r w:rsidRPr="009C2599">
              <w:rPr>
                <w:rtl/>
              </w:rPr>
              <w:t>بكالوريوس</w:t>
            </w:r>
          </w:p>
        </w:tc>
        <w:tc>
          <w:tcPr>
            <w:tcW w:w="3005" w:type="dxa"/>
            <w:vAlign w:val="center"/>
          </w:tcPr>
          <w:p w14:paraId="0A039EE8" w14:textId="77777777" w:rsidR="00F75238" w:rsidRPr="009C2599" w:rsidRDefault="00F75238" w:rsidP="00F75238">
            <w:pPr>
              <w:spacing w:before="200" w:after="100"/>
              <w:rPr>
                <w:rFonts w:eastAsia="Traditional Arabic"/>
                <w:b/>
                <w:bCs/>
                <w:rtl/>
              </w:rPr>
            </w:pPr>
            <w:r w:rsidRPr="009C2599">
              <w:rPr>
                <w:rtl/>
              </w:rPr>
              <w:t>109</w:t>
            </w:r>
          </w:p>
        </w:tc>
        <w:tc>
          <w:tcPr>
            <w:tcW w:w="3006" w:type="dxa"/>
            <w:vAlign w:val="center"/>
          </w:tcPr>
          <w:p w14:paraId="47F3EE64" w14:textId="77777777" w:rsidR="00F75238" w:rsidRPr="009C2599" w:rsidRDefault="00F75238" w:rsidP="00F75238">
            <w:pPr>
              <w:spacing w:before="200" w:after="100"/>
              <w:rPr>
                <w:rFonts w:eastAsia="Traditional Arabic"/>
                <w:b/>
                <w:bCs/>
                <w:rtl/>
              </w:rPr>
            </w:pPr>
            <w:r w:rsidRPr="009C2599">
              <w:rPr>
                <w:rtl/>
              </w:rPr>
              <w:t>36.3</w:t>
            </w:r>
          </w:p>
        </w:tc>
      </w:tr>
      <w:tr w:rsidR="00F75238" w:rsidRPr="009C2599" w14:paraId="43CB28E0" w14:textId="77777777" w:rsidTr="00707133">
        <w:tc>
          <w:tcPr>
            <w:tcW w:w="3005" w:type="dxa"/>
            <w:vAlign w:val="center"/>
          </w:tcPr>
          <w:p w14:paraId="3DD3B7EC" w14:textId="77777777" w:rsidR="00F75238" w:rsidRPr="009C2599" w:rsidRDefault="00F75238" w:rsidP="00F75238">
            <w:pPr>
              <w:spacing w:before="200" w:after="100"/>
              <w:rPr>
                <w:rFonts w:eastAsia="Traditional Arabic"/>
                <w:b/>
                <w:bCs/>
                <w:rtl/>
              </w:rPr>
            </w:pPr>
            <w:r w:rsidRPr="009C2599">
              <w:rPr>
                <w:rtl/>
              </w:rPr>
              <w:t>ماجستير</w:t>
            </w:r>
          </w:p>
        </w:tc>
        <w:tc>
          <w:tcPr>
            <w:tcW w:w="3005" w:type="dxa"/>
            <w:vAlign w:val="center"/>
          </w:tcPr>
          <w:p w14:paraId="7E43AD7A" w14:textId="77777777" w:rsidR="00F75238" w:rsidRPr="009C2599" w:rsidRDefault="00F75238" w:rsidP="00F75238">
            <w:pPr>
              <w:spacing w:before="200" w:after="100"/>
              <w:rPr>
                <w:rFonts w:eastAsia="Traditional Arabic"/>
                <w:b/>
                <w:bCs/>
                <w:rtl/>
              </w:rPr>
            </w:pPr>
            <w:r w:rsidRPr="009C2599">
              <w:rPr>
                <w:rtl/>
              </w:rPr>
              <w:t>143</w:t>
            </w:r>
          </w:p>
        </w:tc>
        <w:tc>
          <w:tcPr>
            <w:tcW w:w="3006" w:type="dxa"/>
            <w:vAlign w:val="center"/>
          </w:tcPr>
          <w:p w14:paraId="05630BDF" w14:textId="77777777" w:rsidR="00F75238" w:rsidRPr="009C2599" w:rsidRDefault="00F75238" w:rsidP="00F75238">
            <w:pPr>
              <w:spacing w:before="200" w:after="100"/>
              <w:rPr>
                <w:rFonts w:eastAsia="Traditional Arabic"/>
                <w:b/>
                <w:bCs/>
                <w:rtl/>
              </w:rPr>
            </w:pPr>
            <w:r w:rsidRPr="009C2599">
              <w:rPr>
                <w:rtl/>
              </w:rPr>
              <w:t>47.7</w:t>
            </w:r>
          </w:p>
        </w:tc>
      </w:tr>
      <w:tr w:rsidR="00F75238" w:rsidRPr="009C2599" w14:paraId="47A48CD6" w14:textId="77777777" w:rsidTr="00707133">
        <w:tc>
          <w:tcPr>
            <w:tcW w:w="3005" w:type="dxa"/>
            <w:vAlign w:val="center"/>
          </w:tcPr>
          <w:p w14:paraId="63EC026C" w14:textId="77777777" w:rsidR="00F75238" w:rsidRPr="009C2599" w:rsidRDefault="00F75238" w:rsidP="00F75238">
            <w:pPr>
              <w:spacing w:before="200" w:after="100"/>
              <w:rPr>
                <w:rFonts w:eastAsia="Traditional Arabic"/>
                <w:b/>
                <w:bCs/>
                <w:rtl/>
              </w:rPr>
            </w:pPr>
            <w:r w:rsidRPr="009C2599">
              <w:rPr>
                <w:rtl/>
              </w:rPr>
              <w:t>دكتوراه</w:t>
            </w:r>
          </w:p>
        </w:tc>
        <w:tc>
          <w:tcPr>
            <w:tcW w:w="3005" w:type="dxa"/>
            <w:vAlign w:val="center"/>
          </w:tcPr>
          <w:p w14:paraId="7025DC66" w14:textId="77777777" w:rsidR="00F75238" w:rsidRPr="009C2599" w:rsidRDefault="00F75238" w:rsidP="00F75238">
            <w:pPr>
              <w:spacing w:before="200" w:after="100"/>
              <w:rPr>
                <w:rFonts w:eastAsia="Traditional Arabic"/>
                <w:b/>
                <w:bCs/>
                <w:rtl/>
              </w:rPr>
            </w:pPr>
            <w:r w:rsidRPr="009C2599">
              <w:rPr>
                <w:rtl/>
              </w:rPr>
              <w:t>32</w:t>
            </w:r>
          </w:p>
        </w:tc>
        <w:tc>
          <w:tcPr>
            <w:tcW w:w="3006" w:type="dxa"/>
            <w:vAlign w:val="center"/>
          </w:tcPr>
          <w:p w14:paraId="778515DC" w14:textId="77777777" w:rsidR="00F75238" w:rsidRPr="009C2599" w:rsidRDefault="00F75238" w:rsidP="00F75238">
            <w:pPr>
              <w:spacing w:before="200" w:after="100"/>
              <w:rPr>
                <w:rFonts w:eastAsia="Traditional Arabic"/>
                <w:b/>
                <w:bCs/>
                <w:rtl/>
              </w:rPr>
            </w:pPr>
            <w:r w:rsidRPr="009C2599">
              <w:rPr>
                <w:rtl/>
              </w:rPr>
              <w:t>10.7</w:t>
            </w:r>
          </w:p>
        </w:tc>
      </w:tr>
      <w:tr w:rsidR="00F75238" w:rsidRPr="009C2599" w14:paraId="4F938982" w14:textId="77777777" w:rsidTr="00707133">
        <w:tc>
          <w:tcPr>
            <w:tcW w:w="3005" w:type="dxa"/>
            <w:vAlign w:val="center"/>
          </w:tcPr>
          <w:p w14:paraId="0EBBC796" w14:textId="77777777" w:rsidR="00F75238" w:rsidRPr="009C2599" w:rsidRDefault="00F75238" w:rsidP="00F75238">
            <w:pPr>
              <w:spacing w:before="200" w:after="100"/>
              <w:rPr>
                <w:rFonts w:eastAsia="Traditional Arabic"/>
                <w:b/>
                <w:bCs/>
                <w:rtl/>
              </w:rPr>
            </w:pPr>
            <w:r w:rsidRPr="009C2599">
              <w:rPr>
                <w:rtl/>
              </w:rPr>
              <w:t>الإجمالي</w:t>
            </w:r>
          </w:p>
        </w:tc>
        <w:tc>
          <w:tcPr>
            <w:tcW w:w="3005" w:type="dxa"/>
            <w:vAlign w:val="center"/>
          </w:tcPr>
          <w:p w14:paraId="54E470CD" w14:textId="77777777" w:rsidR="00F75238" w:rsidRPr="009C2599" w:rsidRDefault="00F75238" w:rsidP="00F75238">
            <w:pPr>
              <w:spacing w:before="200" w:after="100"/>
              <w:rPr>
                <w:rFonts w:eastAsia="Traditional Arabic"/>
                <w:b/>
                <w:bCs/>
                <w:rtl/>
              </w:rPr>
            </w:pPr>
            <w:r w:rsidRPr="009C2599">
              <w:rPr>
                <w:rtl/>
              </w:rPr>
              <w:t>300</w:t>
            </w:r>
          </w:p>
        </w:tc>
        <w:tc>
          <w:tcPr>
            <w:tcW w:w="3006" w:type="dxa"/>
            <w:vAlign w:val="center"/>
          </w:tcPr>
          <w:p w14:paraId="5AC841DC" w14:textId="77777777" w:rsidR="00F75238" w:rsidRPr="009C2599" w:rsidRDefault="00F75238" w:rsidP="00F75238">
            <w:pPr>
              <w:spacing w:before="200" w:after="100"/>
              <w:rPr>
                <w:rFonts w:eastAsia="Traditional Arabic"/>
                <w:b/>
                <w:bCs/>
                <w:rtl/>
              </w:rPr>
            </w:pPr>
            <w:r w:rsidRPr="009C2599">
              <w:rPr>
                <w:rtl/>
              </w:rPr>
              <w:t>100.0</w:t>
            </w:r>
          </w:p>
        </w:tc>
      </w:tr>
    </w:tbl>
    <w:p w14:paraId="6A0F3257" w14:textId="77777777" w:rsidR="00F75238" w:rsidRPr="009C2599" w:rsidRDefault="00F75238" w:rsidP="00707133">
      <w:pPr>
        <w:pStyle w:val="Heading2"/>
        <w:rPr>
          <w:rtl/>
        </w:rPr>
      </w:pPr>
      <w:bookmarkStart w:id="56" w:name="_Toc235149637"/>
      <w:r w:rsidRPr="009C2599">
        <w:rPr>
          <w:rtl/>
        </w:rPr>
        <w:t>جدول (4.3): التوزيع التكراري لعينة الدراسة وفقًا للمؤهل العلمي</w:t>
      </w:r>
      <w:bookmarkEnd w:id="56"/>
    </w:p>
    <w:p w14:paraId="1ABB95CD" w14:textId="77777777" w:rsidR="00F75238" w:rsidRPr="009C2599" w:rsidRDefault="00F75238" w:rsidP="00F75238">
      <w:pPr>
        <w:spacing w:after="160"/>
      </w:pPr>
      <w:r w:rsidRPr="009C2599">
        <w:rPr>
          <w:rFonts w:eastAsia="Traditional Arabic"/>
          <w:rtl/>
        </w:rPr>
        <w:t>يتضح أن أكثر من نصف العينة (58.4%) يحملون درجتي الماجستير أو الدكتوراه، وهو ما يدعم قدرة المستجيبين على الفهم الدقيق لعبارات الأداة المرتبطة بمفاهيم إدارية متخصصة مثل Lean-Agile والحوكمة المؤسسية.</w:t>
      </w:r>
    </w:p>
    <w:p w14:paraId="296E87A1" w14:textId="77777777" w:rsidR="00F75238" w:rsidRPr="009C2599" w:rsidRDefault="00F75238" w:rsidP="00F75238">
      <w:pPr>
        <w:spacing w:before="240" w:after="160"/>
      </w:pPr>
      <w:r w:rsidRPr="009C2599">
        <w:rPr>
          <w:rFonts w:eastAsia="Traditional Arabic"/>
          <w:b/>
          <w:bCs/>
          <w:rtl/>
        </w:rPr>
        <w:t>4.2.4 التوزيع وفقًا لجهة العمل الحالية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F75238" w:rsidRPr="009C2599" w14:paraId="778F6AE2" w14:textId="77777777" w:rsidTr="00707133">
        <w:tc>
          <w:tcPr>
            <w:tcW w:w="3005" w:type="dxa"/>
            <w:vAlign w:val="center"/>
          </w:tcPr>
          <w:p w14:paraId="10560122" w14:textId="77777777" w:rsidR="00F75238" w:rsidRPr="009C2599" w:rsidRDefault="00F75238" w:rsidP="00F75238">
            <w:pPr>
              <w:spacing w:before="200" w:after="100"/>
              <w:rPr>
                <w:rFonts w:eastAsia="Traditional Arabic"/>
                <w:b/>
                <w:bCs/>
                <w:rtl/>
              </w:rPr>
            </w:pPr>
            <w:r w:rsidRPr="009C2599">
              <w:rPr>
                <w:rtl/>
              </w:rPr>
              <w:t>جهة العمل</w:t>
            </w:r>
          </w:p>
        </w:tc>
        <w:tc>
          <w:tcPr>
            <w:tcW w:w="3005" w:type="dxa"/>
            <w:vAlign w:val="center"/>
          </w:tcPr>
          <w:p w14:paraId="4E76406E" w14:textId="77777777" w:rsidR="00F75238" w:rsidRPr="009C2599" w:rsidRDefault="00F75238" w:rsidP="00F75238">
            <w:pPr>
              <w:spacing w:before="200" w:after="100"/>
              <w:rPr>
                <w:rFonts w:eastAsia="Traditional Arabic"/>
                <w:b/>
                <w:bCs/>
                <w:rtl/>
              </w:rPr>
            </w:pPr>
            <w:r w:rsidRPr="009C2599">
              <w:rPr>
                <w:rtl/>
              </w:rPr>
              <w:t>التكرار</w:t>
            </w:r>
          </w:p>
        </w:tc>
        <w:tc>
          <w:tcPr>
            <w:tcW w:w="3006" w:type="dxa"/>
            <w:vAlign w:val="center"/>
          </w:tcPr>
          <w:p w14:paraId="299295F4" w14:textId="77777777" w:rsidR="00F75238" w:rsidRPr="009C2599" w:rsidRDefault="00F75238" w:rsidP="00F75238">
            <w:pPr>
              <w:spacing w:before="200" w:after="100"/>
              <w:rPr>
                <w:rFonts w:eastAsia="Traditional Arabic"/>
                <w:b/>
                <w:bCs/>
                <w:rtl/>
              </w:rPr>
            </w:pPr>
            <w:r w:rsidRPr="009C2599">
              <w:rPr>
                <w:rtl/>
              </w:rPr>
              <w:t>النسبة</w:t>
            </w:r>
            <w:r w:rsidRPr="009C2599">
              <w:t xml:space="preserve"> %</w:t>
            </w:r>
          </w:p>
        </w:tc>
      </w:tr>
      <w:tr w:rsidR="00F75238" w:rsidRPr="009C2599" w14:paraId="5D7C1F7E" w14:textId="77777777" w:rsidTr="00707133">
        <w:tc>
          <w:tcPr>
            <w:tcW w:w="3005" w:type="dxa"/>
            <w:vAlign w:val="center"/>
          </w:tcPr>
          <w:p w14:paraId="5404579C" w14:textId="77777777" w:rsidR="00F75238" w:rsidRPr="009C2599" w:rsidRDefault="00F75238" w:rsidP="00F75238">
            <w:pPr>
              <w:spacing w:before="200" w:after="100"/>
              <w:rPr>
                <w:rFonts w:eastAsia="Traditional Arabic"/>
                <w:b/>
                <w:bCs/>
                <w:rtl/>
              </w:rPr>
            </w:pPr>
            <w:r w:rsidRPr="009C2599">
              <w:rPr>
                <w:rtl/>
              </w:rPr>
              <w:t>قطاع حكومي</w:t>
            </w:r>
          </w:p>
        </w:tc>
        <w:tc>
          <w:tcPr>
            <w:tcW w:w="3005" w:type="dxa"/>
            <w:vAlign w:val="center"/>
          </w:tcPr>
          <w:p w14:paraId="45A1F116" w14:textId="77777777" w:rsidR="00F75238" w:rsidRPr="009C2599" w:rsidRDefault="00F75238" w:rsidP="00F75238">
            <w:pPr>
              <w:spacing w:before="200" w:after="100"/>
              <w:rPr>
                <w:rFonts w:eastAsia="Traditional Arabic"/>
                <w:b/>
                <w:bCs/>
                <w:rtl/>
              </w:rPr>
            </w:pPr>
            <w:r w:rsidRPr="009C2599">
              <w:rPr>
                <w:rtl/>
              </w:rPr>
              <w:t>90</w:t>
            </w:r>
          </w:p>
        </w:tc>
        <w:tc>
          <w:tcPr>
            <w:tcW w:w="3006" w:type="dxa"/>
            <w:vAlign w:val="center"/>
          </w:tcPr>
          <w:p w14:paraId="70AAA4AB" w14:textId="77777777" w:rsidR="00F75238" w:rsidRPr="009C2599" w:rsidRDefault="00F75238" w:rsidP="00F75238">
            <w:pPr>
              <w:spacing w:before="200" w:after="100"/>
              <w:rPr>
                <w:rFonts w:eastAsia="Traditional Arabic"/>
                <w:b/>
                <w:bCs/>
                <w:rtl/>
              </w:rPr>
            </w:pPr>
            <w:r w:rsidRPr="009C2599">
              <w:rPr>
                <w:rtl/>
              </w:rPr>
              <w:t>30.0</w:t>
            </w:r>
          </w:p>
        </w:tc>
      </w:tr>
      <w:tr w:rsidR="00F75238" w:rsidRPr="009C2599" w14:paraId="384ADB15" w14:textId="77777777" w:rsidTr="00707133">
        <w:tc>
          <w:tcPr>
            <w:tcW w:w="3005" w:type="dxa"/>
            <w:vAlign w:val="center"/>
          </w:tcPr>
          <w:p w14:paraId="7DD109D9" w14:textId="77777777" w:rsidR="00F75238" w:rsidRPr="009C2599" w:rsidRDefault="00F75238" w:rsidP="00F75238">
            <w:pPr>
              <w:spacing w:before="200" w:after="100"/>
              <w:rPr>
                <w:rFonts w:eastAsia="Traditional Arabic"/>
                <w:b/>
                <w:bCs/>
                <w:rtl/>
              </w:rPr>
            </w:pPr>
            <w:r w:rsidRPr="009C2599">
              <w:rPr>
                <w:rtl/>
              </w:rPr>
              <w:t>قطاع خاص</w:t>
            </w:r>
          </w:p>
        </w:tc>
        <w:tc>
          <w:tcPr>
            <w:tcW w:w="3005" w:type="dxa"/>
            <w:vAlign w:val="center"/>
          </w:tcPr>
          <w:p w14:paraId="5773CB4F" w14:textId="77777777" w:rsidR="00F75238" w:rsidRPr="009C2599" w:rsidRDefault="00F75238" w:rsidP="00F75238">
            <w:pPr>
              <w:spacing w:before="200" w:after="100"/>
              <w:rPr>
                <w:rFonts w:eastAsia="Traditional Arabic"/>
                <w:b/>
                <w:bCs/>
                <w:rtl/>
              </w:rPr>
            </w:pPr>
            <w:r w:rsidRPr="009C2599">
              <w:rPr>
                <w:rtl/>
              </w:rPr>
              <w:t>128</w:t>
            </w:r>
          </w:p>
        </w:tc>
        <w:tc>
          <w:tcPr>
            <w:tcW w:w="3006" w:type="dxa"/>
            <w:vAlign w:val="center"/>
          </w:tcPr>
          <w:p w14:paraId="104B6ABF" w14:textId="77777777" w:rsidR="00F75238" w:rsidRPr="009C2599" w:rsidRDefault="00F75238" w:rsidP="00F75238">
            <w:pPr>
              <w:spacing w:before="200" w:after="100"/>
              <w:rPr>
                <w:rFonts w:eastAsia="Traditional Arabic"/>
                <w:b/>
                <w:bCs/>
                <w:rtl/>
              </w:rPr>
            </w:pPr>
            <w:r w:rsidRPr="009C2599">
              <w:rPr>
                <w:rtl/>
              </w:rPr>
              <w:t>42.7</w:t>
            </w:r>
          </w:p>
        </w:tc>
      </w:tr>
      <w:tr w:rsidR="00F75238" w:rsidRPr="009C2599" w14:paraId="1956D5C1" w14:textId="77777777" w:rsidTr="00707133">
        <w:tc>
          <w:tcPr>
            <w:tcW w:w="3005" w:type="dxa"/>
            <w:vAlign w:val="center"/>
          </w:tcPr>
          <w:p w14:paraId="2AC38939" w14:textId="77777777" w:rsidR="00F75238" w:rsidRPr="009C2599" w:rsidRDefault="00F75238" w:rsidP="00F75238">
            <w:pPr>
              <w:spacing w:before="200" w:after="100"/>
              <w:rPr>
                <w:rFonts w:eastAsia="Traditional Arabic"/>
                <w:b/>
                <w:bCs/>
                <w:rtl/>
              </w:rPr>
            </w:pPr>
            <w:r w:rsidRPr="009C2599">
              <w:rPr>
                <w:rtl/>
              </w:rPr>
              <w:t>شبه حكومي</w:t>
            </w:r>
          </w:p>
        </w:tc>
        <w:tc>
          <w:tcPr>
            <w:tcW w:w="3005" w:type="dxa"/>
            <w:vAlign w:val="center"/>
          </w:tcPr>
          <w:p w14:paraId="2A742C52" w14:textId="77777777" w:rsidR="00F75238" w:rsidRPr="009C2599" w:rsidRDefault="00F75238" w:rsidP="00F75238">
            <w:pPr>
              <w:spacing w:before="200" w:after="100"/>
              <w:rPr>
                <w:rFonts w:eastAsia="Traditional Arabic"/>
                <w:b/>
                <w:bCs/>
                <w:rtl/>
              </w:rPr>
            </w:pPr>
            <w:r w:rsidRPr="009C2599">
              <w:rPr>
                <w:rtl/>
              </w:rPr>
              <w:t>54</w:t>
            </w:r>
          </w:p>
        </w:tc>
        <w:tc>
          <w:tcPr>
            <w:tcW w:w="3006" w:type="dxa"/>
            <w:vAlign w:val="center"/>
          </w:tcPr>
          <w:p w14:paraId="45D50CBF" w14:textId="77777777" w:rsidR="00F75238" w:rsidRPr="009C2599" w:rsidRDefault="00F75238" w:rsidP="00F75238">
            <w:pPr>
              <w:spacing w:before="200" w:after="100"/>
              <w:rPr>
                <w:rFonts w:eastAsia="Traditional Arabic"/>
                <w:b/>
                <w:bCs/>
                <w:rtl/>
              </w:rPr>
            </w:pPr>
            <w:r w:rsidRPr="009C2599">
              <w:rPr>
                <w:rtl/>
              </w:rPr>
              <w:t>18.0</w:t>
            </w:r>
          </w:p>
        </w:tc>
      </w:tr>
      <w:tr w:rsidR="00F75238" w:rsidRPr="009C2599" w14:paraId="22A89CA2" w14:textId="77777777" w:rsidTr="00707133">
        <w:tc>
          <w:tcPr>
            <w:tcW w:w="3005" w:type="dxa"/>
            <w:vAlign w:val="center"/>
          </w:tcPr>
          <w:p w14:paraId="335302D7" w14:textId="77777777" w:rsidR="00F75238" w:rsidRPr="009C2599" w:rsidRDefault="00F75238" w:rsidP="00F75238">
            <w:pPr>
              <w:spacing w:before="200" w:after="100"/>
              <w:rPr>
                <w:rFonts w:eastAsia="Traditional Arabic"/>
                <w:b/>
                <w:bCs/>
                <w:rtl/>
              </w:rPr>
            </w:pPr>
            <w:r w:rsidRPr="009C2599">
              <w:rPr>
                <w:rtl/>
              </w:rPr>
              <w:t>أخرى</w:t>
            </w:r>
          </w:p>
        </w:tc>
        <w:tc>
          <w:tcPr>
            <w:tcW w:w="3005" w:type="dxa"/>
            <w:vAlign w:val="center"/>
          </w:tcPr>
          <w:p w14:paraId="12A0AEA7" w14:textId="77777777" w:rsidR="00F75238" w:rsidRPr="009C2599" w:rsidRDefault="00F75238" w:rsidP="00F75238">
            <w:pPr>
              <w:spacing w:before="200" w:after="100"/>
              <w:rPr>
                <w:rFonts w:eastAsia="Traditional Arabic"/>
                <w:b/>
                <w:bCs/>
                <w:rtl/>
              </w:rPr>
            </w:pPr>
            <w:r w:rsidRPr="009C2599">
              <w:rPr>
                <w:rtl/>
              </w:rPr>
              <w:t>28</w:t>
            </w:r>
          </w:p>
        </w:tc>
        <w:tc>
          <w:tcPr>
            <w:tcW w:w="3006" w:type="dxa"/>
            <w:vAlign w:val="center"/>
          </w:tcPr>
          <w:p w14:paraId="3958E727" w14:textId="77777777" w:rsidR="00F75238" w:rsidRPr="009C2599" w:rsidRDefault="00F75238" w:rsidP="00F75238">
            <w:pPr>
              <w:spacing w:before="200" w:after="100"/>
              <w:rPr>
                <w:rFonts w:eastAsia="Traditional Arabic"/>
                <w:b/>
                <w:bCs/>
                <w:rtl/>
              </w:rPr>
            </w:pPr>
            <w:r w:rsidRPr="009C2599">
              <w:rPr>
                <w:rtl/>
              </w:rPr>
              <w:t>9.3</w:t>
            </w:r>
          </w:p>
        </w:tc>
      </w:tr>
      <w:tr w:rsidR="00F75238" w:rsidRPr="009C2599" w14:paraId="7344167C" w14:textId="77777777" w:rsidTr="00707133">
        <w:tc>
          <w:tcPr>
            <w:tcW w:w="3005" w:type="dxa"/>
            <w:vAlign w:val="center"/>
          </w:tcPr>
          <w:p w14:paraId="398DC80C" w14:textId="77777777" w:rsidR="00F75238" w:rsidRPr="009C2599" w:rsidRDefault="00F75238" w:rsidP="00F75238">
            <w:pPr>
              <w:spacing w:before="200" w:after="100"/>
              <w:rPr>
                <w:rFonts w:eastAsia="Traditional Arabic"/>
                <w:b/>
                <w:bCs/>
                <w:rtl/>
              </w:rPr>
            </w:pPr>
            <w:r w:rsidRPr="009C2599">
              <w:rPr>
                <w:rtl/>
              </w:rPr>
              <w:lastRenderedPageBreak/>
              <w:t>الإجمالي</w:t>
            </w:r>
          </w:p>
        </w:tc>
        <w:tc>
          <w:tcPr>
            <w:tcW w:w="3005" w:type="dxa"/>
            <w:vAlign w:val="center"/>
          </w:tcPr>
          <w:p w14:paraId="0F403BFE" w14:textId="77777777" w:rsidR="00F75238" w:rsidRPr="009C2599" w:rsidRDefault="00F75238" w:rsidP="00F75238">
            <w:pPr>
              <w:spacing w:before="200" w:after="100"/>
              <w:rPr>
                <w:rFonts w:eastAsia="Traditional Arabic"/>
                <w:b/>
                <w:bCs/>
                <w:rtl/>
              </w:rPr>
            </w:pPr>
            <w:r w:rsidRPr="009C2599">
              <w:rPr>
                <w:rtl/>
              </w:rPr>
              <w:t>300</w:t>
            </w:r>
          </w:p>
        </w:tc>
        <w:tc>
          <w:tcPr>
            <w:tcW w:w="3006" w:type="dxa"/>
            <w:vAlign w:val="center"/>
          </w:tcPr>
          <w:p w14:paraId="2E4A4BA0" w14:textId="77777777" w:rsidR="00F75238" w:rsidRPr="009C2599" w:rsidRDefault="00F75238" w:rsidP="00F75238">
            <w:pPr>
              <w:spacing w:before="200" w:after="100"/>
              <w:rPr>
                <w:rFonts w:eastAsia="Traditional Arabic"/>
                <w:b/>
                <w:bCs/>
                <w:rtl/>
              </w:rPr>
            </w:pPr>
            <w:r w:rsidRPr="009C2599">
              <w:rPr>
                <w:rtl/>
              </w:rPr>
              <w:t>100.0</w:t>
            </w:r>
          </w:p>
        </w:tc>
      </w:tr>
    </w:tbl>
    <w:p w14:paraId="161F7954" w14:textId="77777777" w:rsidR="00F75238" w:rsidRPr="009C2599" w:rsidRDefault="00F75238" w:rsidP="00707133">
      <w:pPr>
        <w:pStyle w:val="Heading2"/>
        <w:rPr>
          <w:rtl/>
        </w:rPr>
      </w:pPr>
      <w:bookmarkStart w:id="57" w:name="_Toc235149638"/>
      <w:r w:rsidRPr="009C2599">
        <w:rPr>
          <w:rtl/>
        </w:rPr>
        <w:t>جدول (4.4): التوزيع التكراري لعينة الدراسة وفقًا لجهة العمل</w:t>
      </w:r>
      <w:bookmarkEnd w:id="57"/>
    </w:p>
    <w:p w14:paraId="15ED2BD4" w14:textId="77777777" w:rsidR="00F75238" w:rsidRPr="009C2599" w:rsidRDefault="00F75238" w:rsidP="00F75238">
      <w:pPr>
        <w:spacing w:after="160"/>
      </w:pPr>
      <w:r w:rsidRPr="009C2599">
        <w:rPr>
          <w:rFonts w:eastAsia="Traditional Arabic"/>
          <w:rtl/>
        </w:rPr>
        <w:t>يُلاحظ تنوع جهات العمل بين القطاعين الحكومي والخاص وشبه الحكومي، وهو ما يتيح – كما سيرد لاحقًا في هذا الفصل – استخدام هذا المتغير كمؤشر تشغيلي بديل لاختبار الفروق المرتبطة باختلاف نموذج الحوكمة بين البيئة الحكومية والبيئة التطويرية.</w:t>
      </w:r>
    </w:p>
    <w:p w14:paraId="46B71F95" w14:textId="77777777" w:rsidR="00F75238" w:rsidRPr="009C2599" w:rsidRDefault="00F75238" w:rsidP="00F75238">
      <w:pPr>
        <w:spacing w:before="240" w:after="160"/>
      </w:pPr>
      <w:r w:rsidRPr="009C2599">
        <w:rPr>
          <w:rFonts w:eastAsia="Traditional Arabic"/>
          <w:b/>
          <w:bCs/>
          <w:rtl/>
        </w:rPr>
        <w:t>4.2.5 التوزيع وفقًا للتخصص الدراسي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F75238" w:rsidRPr="009C2599" w14:paraId="50DFEA49" w14:textId="77777777" w:rsidTr="00707133">
        <w:tc>
          <w:tcPr>
            <w:tcW w:w="3005" w:type="dxa"/>
            <w:vAlign w:val="center"/>
          </w:tcPr>
          <w:p w14:paraId="7A43807A" w14:textId="77777777" w:rsidR="00F75238" w:rsidRPr="009C2599" w:rsidRDefault="00F75238" w:rsidP="00F75238">
            <w:pPr>
              <w:spacing w:before="200" w:after="100"/>
              <w:rPr>
                <w:rFonts w:eastAsia="Traditional Arabic"/>
                <w:b/>
                <w:bCs/>
                <w:rtl/>
              </w:rPr>
            </w:pPr>
            <w:r w:rsidRPr="009C2599">
              <w:rPr>
                <w:rtl/>
              </w:rPr>
              <w:t>التخصص</w:t>
            </w:r>
          </w:p>
        </w:tc>
        <w:tc>
          <w:tcPr>
            <w:tcW w:w="3005" w:type="dxa"/>
            <w:vAlign w:val="center"/>
          </w:tcPr>
          <w:p w14:paraId="0AA4B100" w14:textId="77777777" w:rsidR="00F75238" w:rsidRPr="009C2599" w:rsidRDefault="00F75238" w:rsidP="00F75238">
            <w:pPr>
              <w:spacing w:before="200" w:after="100"/>
              <w:rPr>
                <w:rFonts w:eastAsia="Traditional Arabic"/>
                <w:b/>
                <w:bCs/>
                <w:rtl/>
              </w:rPr>
            </w:pPr>
            <w:r w:rsidRPr="009C2599">
              <w:rPr>
                <w:rtl/>
              </w:rPr>
              <w:t>التكرار</w:t>
            </w:r>
          </w:p>
        </w:tc>
        <w:tc>
          <w:tcPr>
            <w:tcW w:w="3006" w:type="dxa"/>
            <w:vAlign w:val="center"/>
          </w:tcPr>
          <w:p w14:paraId="6B26F708" w14:textId="77777777" w:rsidR="00F75238" w:rsidRPr="009C2599" w:rsidRDefault="00F75238" w:rsidP="00F75238">
            <w:pPr>
              <w:spacing w:before="200" w:after="100"/>
              <w:rPr>
                <w:rFonts w:eastAsia="Traditional Arabic"/>
                <w:b/>
                <w:bCs/>
                <w:rtl/>
              </w:rPr>
            </w:pPr>
            <w:r w:rsidRPr="009C2599">
              <w:rPr>
                <w:rtl/>
              </w:rPr>
              <w:t>النسبة</w:t>
            </w:r>
            <w:r w:rsidRPr="009C2599">
              <w:t xml:space="preserve"> %</w:t>
            </w:r>
          </w:p>
        </w:tc>
      </w:tr>
      <w:tr w:rsidR="00F75238" w:rsidRPr="009C2599" w14:paraId="5F680FBD" w14:textId="77777777" w:rsidTr="00707133">
        <w:tc>
          <w:tcPr>
            <w:tcW w:w="3005" w:type="dxa"/>
            <w:vAlign w:val="center"/>
          </w:tcPr>
          <w:p w14:paraId="392BE071" w14:textId="77777777" w:rsidR="00F75238" w:rsidRPr="009C2599" w:rsidRDefault="00F75238" w:rsidP="00F75238">
            <w:pPr>
              <w:spacing w:before="200" w:after="100"/>
              <w:rPr>
                <w:rFonts w:eastAsia="Traditional Arabic"/>
                <w:b/>
                <w:bCs/>
                <w:rtl/>
              </w:rPr>
            </w:pPr>
            <w:r w:rsidRPr="009C2599">
              <w:rPr>
                <w:rtl/>
              </w:rPr>
              <w:t>هندسة معمارية</w:t>
            </w:r>
          </w:p>
        </w:tc>
        <w:tc>
          <w:tcPr>
            <w:tcW w:w="3005" w:type="dxa"/>
            <w:vAlign w:val="center"/>
          </w:tcPr>
          <w:p w14:paraId="634E146F" w14:textId="77777777" w:rsidR="00F75238" w:rsidRPr="009C2599" w:rsidRDefault="00F75238" w:rsidP="00F75238">
            <w:pPr>
              <w:spacing w:before="200" w:after="100"/>
              <w:rPr>
                <w:rFonts w:eastAsia="Traditional Arabic"/>
                <w:b/>
                <w:bCs/>
                <w:rtl/>
              </w:rPr>
            </w:pPr>
            <w:r w:rsidRPr="009C2599">
              <w:rPr>
                <w:rtl/>
              </w:rPr>
              <w:t>141</w:t>
            </w:r>
          </w:p>
        </w:tc>
        <w:tc>
          <w:tcPr>
            <w:tcW w:w="3006" w:type="dxa"/>
            <w:vAlign w:val="center"/>
          </w:tcPr>
          <w:p w14:paraId="4572C7CE" w14:textId="77777777" w:rsidR="00F75238" w:rsidRPr="009C2599" w:rsidRDefault="00F75238" w:rsidP="00F75238">
            <w:pPr>
              <w:spacing w:before="200" w:after="100"/>
              <w:rPr>
                <w:rFonts w:eastAsia="Traditional Arabic"/>
                <w:b/>
                <w:bCs/>
                <w:rtl/>
              </w:rPr>
            </w:pPr>
            <w:r w:rsidRPr="009C2599">
              <w:rPr>
                <w:rtl/>
              </w:rPr>
              <w:t>47.0</w:t>
            </w:r>
          </w:p>
        </w:tc>
      </w:tr>
      <w:tr w:rsidR="00F75238" w:rsidRPr="009C2599" w14:paraId="0D015C5A" w14:textId="77777777" w:rsidTr="00707133">
        <w:tc>
          <w:tcPr>
            <w:tcW w:w="3005" w:type="dxa"/>
            <w:vAlign w:val="center"/>
          </w:tcPr>
          <w:p w14:paraId="3630A0B3" w14:textId="77777777" w:rsidR="00F75238" w:rsidRPr="009C2599" w:rsidRDefault="00F75238" w:rsidP="00F75238">
            <w:pPr>
              <w:spacing w:before="200" w:after="100"/>
              <w:rPr>
                <w:rFonts w:eastAsia="Traditional Arabic"/>
                <w:b/>
                <w:bCs/>
                <w:rtl/>
              </w:rPr>
            </w:pPr>
            <w:r w:rsidRPr="009C2599">
              <w:rPr>
                <w:rtl/>
              </w:rPr>
              <w:t>هندسة مدنية</w:t>
            </w:r>
          </w:p>
        </w:tc>
        <w:tc>
          <w:tcPr>
            <w:tcW w:w="3005" w:type="dxa"/>
            <w:vAlign w:val="center"/>
          </w:tcPr>
          <w:p w14:paraId="0291C11B" w14:textId="77777777" w:rsidR="00F75238" w:rsidRPr="009C2599" w:rsidRDefault="00F75238" w:rsidP="00F75238">
            <w:pPr>
              <w:spacing w:before="200" w:after="100"/>
              <w:rPr>
                <w:rFonts w:eastAsia="Traditional Arabic"/>
                <w:b/>
                <w:bCs/>
                <w:rtl/>
              </w:rPr>
            </w:pPr>
            <w:r w:rsidRPr="009C2599">
              <w:rPr>
                <w:rtl/>
              </w:rPr>
              <w:t>89</w:t>
            </w:r>
          </w:p>
        </w:tc>
        <w:tc>
          <w:tcPr>
            <w:tcW w:w="3006" w:type="dxa"/>
            <w:vAlign w:val="center"/>
          </w:tcPr>
          <w:p w14:paraId="2CA9E6A0" w14:textId="77777777" w:rsidR="00F75238" w:rsidRPr="009C2599" w:rsidRDefault="00F75238" w:rsidP="00F75238">
            <w:pPr>
              <w:spacing w:before="200" w:after="100"/>
              <w:rPr>
                <w:rFonts w:eastAsia="Traditional Arabic"/>
                <w:b/>
                <w:bCs/>
                <w:rtl/>
              </w:rPr>
            </w:pPr>
            <w:r w:rsidRPr="009C2599">
              <w:rPr>
                <w:rtl/>
              </w:rPr>
              <w:t>29.7</w:t>
            </w:r>
          </w:p>
        </w:tc>
      </w:tr>
      <w:tr w:rsidR="00F75238" w:rsidRPr="009C2599" w14:paraId="32A4BFED" w14:textId="77777777" w:rsidTr="00707133">
        <w:tc>
          <w:tcPr>
            <w:tcW w:w="3005" w:type="dxa"/>
            <w:vAlign w:val="center"/>
          </w:tcPr>
          <w:p w14:paraId="0840931C" w14:textId="77777777" w:rsidR="00F75238" w:rsidRPr="009C2599" w:rsidRDefault="00F75238" w:rsidP="00F75238">
            <w:pPr>
              <w:spacing w:before="200" w:after="100"/>
              <w:rPr>
                <w:rFonts w:eastAsia="Traditional Arabic"/>
                <w:b/>
                <w:bCs/>
                <w:rtl/>
              </w:rPr>
            </w:pPr>
            <w:r w:rsidRPr="009C2599">
              <w:rPr>
                <w:rtl/>
              </w:rPr>
              <w:t>أخرى</w:t>
            </w:r>
          </w:p>
        </w:tc>
        <w:tc>
          <w:tcPr>
            <w:tcW w:w="3005" w:type="dxa"/>
            <w:vAlign w:val="center"/>
          </w:tcPr>
          <w:p w14:paraId="3058454E" w14:textId="77777777" w:rsidR="00F75238" w:rsidRPr="009C2599" w:rsidRDefault="00F75238" w:rsidP="00F75238">
            <w:pPr>
              <w:spacing w:before="200" w:after="100"/>
              <w:rPr>
                <w:rFonts w:eastAsia="Traditional Arabic"/>
                <w:b/>
                <w:bCs/>
                <w:rtl/>
              </w:rPr>
            </w:pPr>
            <w:r w:rsidRPr="009C2599">
              <w:rPr>
                <w:rtl/>
              </w:rPr>
              <w:t>27</w:t>
            </w:r>
          </w:p>
        </w:tc>
        <w:tc>
          <w:tcPr>
            <w:tcW w:w="3006" w:type="dxa"/>
            <w:vAlign w:val="center"/>
          </w:tcPr>
          <w:p w14:paraId="45679AA7" w14:textId="77777777" w:rsidR="00F75238" w:rsidRPr="009C2599" w:rsidRDefault="00F75238" w:rsidP="00F75238">
            <w:pPr>
              <w:spacing w:before="200" w:after="100"/>
              <w:rPr>
                <w:rFonts w:eastAsia="Traditional Arabic"/>
                <w:b/>
                <w:bCs/>
                <w:rtl/>
              </w:rPr>
            </w:pPr>
            <w:r w:rsidRPr="009C2599">
              <w:rPr>
                <w:rtl/>
              </w:rPr>
              <w:t>9.0</w:t>
            </w:r>
          </w:p>
        </w:tc>
      </w:tr>
      <w:tr w:rsidR="00F75238" w:rsidRPr="009C2599" w14:paraId="1F08B531" w14:textId="77777777" w:rsidTr="00707133">
        <w:tc>
          <w:tcPr>
            <w:tcW w:w="3005" w:type="dxa"/>
            <w:vAlign w:val="center"/>
          </w:tcPr>
          <w:p w14:paraId="7563B6F8" w14:textId="77777777" w:rsidR="00F75238" w:rsidRPr="009C2599" w:rsidRDefault="00F75238" w:rsidP="00F75238">
            <w:pPr>
              <w:spacing w:before="200" w:after="100"/>
              <w:rPr>
                <w:rFonts w:eastAsia="Traditional Arabic"/>
                <w:b/>
                <w:bCs/>
                <w:rtl/>
              </w:rPr>
            </w:pPr>
            <w:r w:rsidRPr="009C2599">
              <w:rPr>
                <w:rtl/>
              </w:rPr>
              <w:t>إدارة مشاريع</w:t>
            </w:r>
          </w:p>
        </w:tc>
        <w:tc>
          <w:tcPr>
            <w:tcW w:w="3005" w:type="dxa"/>
            <w:vAlign w:val="center"/>
          </w:tcPr>
          <w:p w14:paraId="0D6F3A10" w14:textId="77777777" w:rsidR="00F75238" w:rsidRPr="009C2599" w:rsidRDefault="00F75238" w:rsidP="00F75238">
            <w:pPr>
              <w:spacing w:before="200" w:after="100"/>
              <w:rPr>
                <w:rFonts w:eastAsia="Traditional Arabic"/>
                <w:b/>
                <w:bCs/>
                <w:rtl/>
              </w:rPr>
            </w:pPr>
            <w:r w:rsidRPr="009C2599">
              <w:rPr>
                <w:rtl/>
              </w:rPr>
              <w:t>24</w:t>
            </w:r>
          </w:p>
        </w:tc>
        <w:tc>
          <w:tcPr>
            <w:tcW w:w="3006" w:type="dxa"/>
            <w:vAlign w:val="center"/>
          </w:tcPr>
          <w:p w14:paraId="7F1335ED" w14:textId="77777777" w:rsidR="00F75238" w:rsidRPr="009C2599" w:rsidRDefault="00F75238" w:rsidP="00F75238">
            <w:pPr>
              <w:spacing w:before="200" w:after="100"/>
              <w:rPr>
                <w:rFonts w:eastAsia="Traditional Arabic"/>
                <w:b/>
                <w:bCs/>
                <w:rtl/>
              </w:rPr>
            </w:pPr>
            <w:r w:rsidRPr="009C2599">
              <w:rPr>
                <w:rtl/>
              </w:rPr>
              <w:t>8.0</w:t>
            </w:r>
          </w:p>
        </w:tc>
      </w:tr>
      <w:tr w:rsidR="00F75238" w:rsidRPr="009C2599" w14:paraId="74EA7D39" w14:textId="77777777" w:rsidTr="00707133">
        <w:tc>
          <w:tcPr>
            <w:tcW w:w="3005" w:type="dxa"/>
            <w:vAlign w:val="center"/>
          </w:tcPr>
          <w:p w14:paraId="2C1BE873" w14:textId="77777777" w:rsidR="00F75238" w:rsidRPr="009C2599" w:rsidRDefault="00F75238" w:rsidP="00F75238">
            <w:pPr>
              <w:spacing w:before="200" w:after="100"/>
              <w:rPr>
                <w:rFonts w:eastAsia="Traditional Arabic"/>
                <w:b/>
                <w:bCs/>
                <w:rtl/>
              </w:rPr>
            </w:pPr>
            <w:r w:rsidRPr="009C2599">
              <w:rPr>
                <w:rtl/>
              </w:rPr>
              <w:t>هندسة كهربائية</w:t>
            </w:r>
          </w:p>
        </w:tc>
        <w:tc>
          <w:tcPr>
            <w:tcW w:w="3005" w:type="dxa"/>
            <w:vAlign w:val="center"/>
          </w:tcPr>
          <w:p w14:paraId="45B160D7" w14:textId="77777777" w:rsidR="00F75238" w:rsidRPr="009C2599" w:rsidRDefault="00F75238" w:rsidP="00F75238">
            <w:pPr>
              <w:spacing w:before="200" w:after="100"/>
              <w:rPr>
                <w:rFonts w:eastAsia="Traditional Arabic"/>
                <w:b/>
                <w:bCs/>
                <w:rtl/>
              </w:rPr>
            </w:pPr>
            <w:r w:rsidRPr="009C2599">
              <w:rPr>
                <w:rtl/>
              </w:rPr>
              <w:t>19</w:t>
            </w:r>
          </w:p>
        </w:tc>
        <w:tc>
          <w:tcPr>
            <w:tcW w:w="3006" w:type="dxa"/>
            <w:vAlign w:val="center"/>
          </w:tcPr>
          <w:p w14:paraId="40DCE282" w14:textId="77777777" w:rsidR="00F75238" w:rsidRPr="009C2599" w:rsidRDefault="00F75238" w:rsidP="00F75238">
            <w:pPr>
              <w:spacing w:before="200" w:after="100"/>
              <w:rPr>
                <w:rFonts w:eastAsia="Traditional Arabic"/>
                <w:b/>
                <w:bCs/>
                <w:rtl/>
              </w:rPr>
            </w:pPr>
            <w:r w:rsidRPr="009C2599">
              <w:rPr>
                <w:rtl/>
              </w:rPr>
              <w:t>6.3</w:t>
            </w:r>
          </w:p>
        </w:tc>
      </w:tr>
      <w:tr w:rsidR="00F75238" w:rsidRPr="009C2599" w14:paraId="3C0E3D35" w14:textId="77777777" w:rsidTr="00707133">
        <w:tc>
          <w:tcPr>
            <w:tcW w:w="3005" w:type="dxa"/>
            <w:vAlign w:val="center"/>
          </w:tcPr>
          <w:p w14:paraId="62D2F867" w14:textId="77777777" w:rsidR="00F75238" w:rsidRPr="009C2599" w:rsidRDefault="00F75238" w:rsidP="00F75238">
            <w:pPr>
              <w:spacing w:before="200" w:after="100"/>
              <w:rPr>
                <w:rFonts w:eastAsia="Traditional Arabic"/>
                <w:b/>
                <w:bCs/>
                <w:rtl/>
              </w:rPr>
            </w:pPr>
            <w:r w:rsidRPr="009C2599">
              <w:rPr>
                <w:rtl/>
              </w:rPr>
              <w:t>الإجمالي</w:t>
            </w:r>
          </w:p>
        </w:tc>
        <w:tc>
          <w:tcPr>
            <w:tcW w:w="3005" w:type="dxa"/>
            <w:vAlign w:val="center"/>
          </w:tcPr>
          <w:p w14:paraId="52907BA2" w14:textId="77777777" w:rsidR="00F75238" w:rsidRPr="009C2599" w:rsidRDefault="00F75238" w:rsidP="00F75238">
            <w:pPr>
              <w:spacing w:before="200" w:after="100"/>
              <w:rPr>
                <w:rFonts w:eastAsia="Traditional Arabic"/>
                <w:b/>
                <w:bCs/>
                <w:rtl/>
              </w:rPr>
            </w:pPr>
            <w:r w:rsidRPr="009C2599">
              <w:rPr>
                <w:rtl/>
              </w:rPr>
              <w:t>300</w:t>
            </w:r>
          </w:p>
        </w:tc>
        <w:tc>
          <w:tcPr>
            <w:tcW w:w="3006" w:type="dxa"/>
            <w:vAlign w:val="center"/>
          </w:tcPr>
          <w:p w14:paraId="0BE3C521" w14:textId="77777777" w:rsidR="00F75238" w:rsidRPr="009C2599" w:rsidRDefault="00F75238" w:rsidP="00F75238">
            <w:pPr>
              <w:spacing w:before="200" w:after="100"/>
              <w:rPr>
                <w:rFonts w:eastAsia="Traditional Arabic"/>
                <w:b/>
                <w:bCs/>
                <w:rtl/>
              </w:rPr>
            </w:pPr>
            <w:r w:rsidRPr="009C2599">
              <w:rPr>
                <w:rtl/>
              </w:rPr>
              <w:t>100.0</w:t>
            </w:r>
          </w:p>
        </w:tc>
      </w:tr>
    </w:tbl>
    <w:p w14:paraId="094EF944" w14:textId="77777777" w:rsidR="00F75238" w:rsidRPr="009C2599" w:rsidRDefault="00F75238" w:rsidP="00707133">
      <w:pPr>
        <w:pStyle w:val="Heading2"/>
        <w:rPr>
          <w:rtl/>
        </w:rPr>
      </w:pPr>
      <w:bookmarkStart w:id="58" w:name="_Toc235149639"/>
      <w:r w:rsidRPr="009C2599">
        <w:rPr>
          <w:rtl/>
        </w:rPr>
        <w:t>جدول (4.5): التوزيع التكراري لعينة الدراسة وفقًا للتخصص الدراسي</w:t>
      </w:r>
      <w:bookmarkEnd w:id="58"/>
    </w:p>
    <w:p w14:paraId="3DEA762C" w14:textId="77777777" w:rsidR="00F75238" w:rsidRPr="009C2599" w:rsidRDefault="00F75238" w:rsidP="00F75238">
      <w:pPr>
        <w:spacing w:before="240" w:after="160"/>
      </w:pPr>
      <w:r w:rsidRPr="009C2599">
        <w:rPr>
          <w:rFonts w:eastAsia="Traditional Arabic"/>
          <w:b/>
          <w:bCs/>
          <w:rtl/>
        </w:rPr>
        <w:t>4.2.6 التوزيع وفقًا لنوع المشروع</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F75238" w:rsidRPr="009C2599" w14:paraId="57EC293F" w14:textId="77777777" w:rsidTr="00707133">
        <w:tc>
          <w:tcPr>
            <w:tcW w:w="3005" w:type="dxa"/>
          </w:tcPr>
          <w:p w14:paraId="66C45E0F" w14:textId="77777777" w:rsidR="00F75238" w:rsidRPr="009C2599" w:rsidRDefault="00F75238" w:rsidP="00F75238">
            <w:pPr>
              <w:spacing w:before="200" w:after="100"/>
              <w:rPr>
                <w:rFonts w:eastAsia="Traditional Arabic"/>
                <w:b/>
                <w:bCs/>
                <w:rtl/>
              </w:rPr>
            </w:pPr>
            <w:r w:rsidRPr="009C2599">
              <w:rPr>
                <w:rtl/>
              </w:rPr>
              <w:t>نوع المشروع</w:t>
            </w:r>
          </w:p>
        </w:tc>
        <w:tc>
          <w:tcPr>
            <w:tcW w:w="3005" w:type="dxa"/>
          </w:tcPr>
          <w:p w14:paraId="16594AC1" w14:textId="77777777" w:rsidR="00F75238" w:rsidRPr="009C2599" w:rsidRDefault="00F75238" w:rsidP="00F75238">
            <w:pPr>
              <w:spacing w:before="200" w:after="100"/>
              <w:rPr>
                <w:rFonts w:eastAsia="Traditional Arabic"/>
                <w:b/>
                <w:bCs/>
                <w:rtl/>
              </w:rPr>
            </w:pPr>
            <w:r w:rsidRPr="009C2599">
              <w:rPr>
                <w:rtl/>
              </w:rPr>
              <w:t>التكرار</w:t>
            </w:r>
          </w:p>
        </w:tc>
        <w:tc>
          <w:tcPr>
            <w:tcW w:w="3006" w:type="dxa"/>
          </w:tcPr>
          <w:p w14:paraId="7A9597C4" w14:textId="77777777" w:rsidR="00F75238" w:rsidRPr="009C2599" w:rsidRDefault="00F75238" w:rsidP="00F75238">
            <w:pPr>
              <w:spacing w:before="200" w:after="100"/>
              <w:rPr>
                <w:rFonts w:eastAsia="Traditional Arabic"/>
                <w:b/>
                <w:bCs/>
                <w:rtl/>
              </w:rPr>
            </w:pPr>
            <w:r w:rsidRPr="009C2599">
              <w:rPr>
                <w:rtl/>
              </w:rPr>
              <w:t>النسبة</w:t>
            </w:r>
            <w:r w:rsidRPr="009C2599">
              <w:t xml:space="preserve"> %</w:t>
            </w:r>
          </w:p>
        </w:tc>
      </w:tr>
      <w:tr w:rsidR="00F75238" w:rsidRPr="009C2599" w14:paraId="4D67CE82" w14:textId="77777777" w:rsidTr="00707133">
        <w:tc>
          <w:tcPr>
            <w:tcW w:w="3005" w:type="dxa"/>
          </w:tcPr>
          <w:p w14:paraId="19F73739" w14:textId="77777777" w:rsidR="00F75238" w:rsidRPr="009C2599" w:rsidRDefault="00F75238" w:rsidP="00F75238">
            <w:pPr>
              <w:spacing w:before="200" w:after="100"/>
              <w:rPr>
                <w:rFonts w:eastAsia="Traditional Arabic"/>
                <w:b/>
                <w:bCs/>
                <w:rtl/>
              </w:rPr>
            </w:pPr>
            <w:r w:rsidRPr="009C2599">
              <w:rPr>
                <w:rtl/>
              </w:rPr>
              <w:t>إنشائي</w:t>
            </w:r>
          </w:p>
        </w:tc>
        <w:tc>
          <w:tcPr>
            <w:tcW w:w="3005" w:type="dxa"/>
          </w:tcPr>
          <w:p w14:paraId="3C0E374F" w14:textId="77777777" w:rsidR="00F75238" w:rsidRPr="009C2599" w:rsidRDefault="00F75238" w:rsidP="00F75238">
            <w:pPr>
              <w:spacing w:before="200" w:after="100"/>
              <w:rPr>
                <w:rFonts w:eastAsia="Traditional Arabic"/>
                <w:b/>
                <w:bCs/>
                <w:rtl/>
              </w:rPr>
            </w:pPr>
            <w:r w:rsidRPr="009C2599">
              <w:rPr>
                <w:rtl/>
              </w:rPr>
              <w:t>144</w:t>
            </w:r>
          </w:p>
        </w:tc>
        <w:tc>
          <w:tcPr>
            <w:tcW w:w="3006" w:type="dxa"/>
          </w:tcPr>
          <w:p w14:paraId="086CB4FC" w14:textId="77777777" w:rsidR="00F75238" w:rsidRPr="009C2599" w:rsidRDefault="00F75238" w:rsidP="00F75238">
            <w:pPr>
              <w:spacing w:before="200" w:after="100"/>
              <w:rPr>
                <w:rFonts w:eastAsia="Traditional Arabic"/>
                <w:b/>
                <w:bCs/>
                <w:rtl/>
              </w:rPr>
            </w:pPr>
            <w:r w:rsidRPr="009C2599">
              <w:rPr>
                <w:rtl/>
              </w:rPr>
              <w:t>48.0</w:t>
            </w:r>
          </w:p>
        </w:tc>
      </w:tr>
      <w:tr w:rsidR="00F75238" w:rsidRPr="009C2599" w14:paraId="3C1109F9" w14:textId="77777777" w:rsidTr="00707133">
        <w:tc>
          <w:tcPr>
            <w:tcW w:w="3005" w:type="dxa"/>
          </w:tcPr>
          <w:p w14:paraId="226A3C73" w14:textId="77777777" w:rsidR="00F75238" w:rsidRPr="009C2599" w:rsidRDefault="00F75238" w:rsidP="00F75238">
            <w:pPr>
              <w:spacing w:before="200" w:after="100"/>
              <w:rPr>
                <w:rFonts w:eastAsia="Traditional Arabic"/>
                <w:b/>
                <w:bCs/>
                <w:rtl/>
              </w:rPr>
            </w:pPr>
            <w:r w:rsidRPr="009C2599">
              <w:rPr>
                <w:rtl/>
              </w:rPr>
              <w:lastRenderedPageBreak/>
              <w:t>بنية تحتية</w:t>
            </w:r>
          </w:p>
        </w:tc>
        <w:tc>
          <w:tcPr>
            <w:tcW w:w="3005" w:type="dxa"/>
          </w:tcPr>
          <w:p w14:paraId="609DDED8" w14:textId="77777777" w:rsidR="00F75238" w:rsidRPr="009C2599" w:rsidRDefault="00F75238" w:rsidP="00F75238">
            <w:pPr>
              <w:spacing w:before="200" w:after="100"/>
              <w:rPr>
                <w:rFonts w:eastAsia="Traditional Arabic"/>
                <w:b/>
                <w:bCs/>
                <w:rtl/>
              </w:rPr>
            </w:pPr>
            <w:r w:rsidRPr="009C2599">
              <w:rPr>
                <w:rtl/>
              </w:rPr>
              <w:t>117</w:t>
            </w:r>
          </w:p>
        </w:tc>
        <w:tc>
          <w:tcPr>
            <w:tcW w:w="3006" w:type="dxa"/>
          </w:tcPr>
          <w:p w14:paraId="237AE0DB" w14:textId="77777777" w:rsidR="00F75238" w:rsidRPr="009C2599" w:rsidRDefault="00F75238" w:rsidP="00F75238">
            <w:pPr>
              <w:spacing w:before="200" w:after="100"/>
              <w:rPr>
                <w:rFonts w:eastAsia="Traditional Arabic"/>
                <w:b/>
                <w:bCs/>
                <w:rtl/>
              </w:rPr>
            </w:pPr>
            <w:r w:rsidRPr="009C2599">
              <w:rPr>
                <w:rtl/>
              </w:rPr>
              <w:t>39.0</w:t>
            </w:r>
          </w:p>
        </w:tc>
      </w:tr>
      <w:tr w:rsidR="00F75238" w:rsidRPr="009C2599" w14:paraId="37AA6AB4" w14:textId="77777777" w:rsidTr="00707133">
        <w:tc>
          <w:tcPr>
            <w:tcW w:w="3005" w:type="dxa"/>
          </w:tcPr>
          <w:p w14:paraId="74B87C2E" w14:textId="77777777" w:rsidR="00F75238" w:rsidRPr="009C2599" w:rsidRDefault="00F75238" w:rsidP="00F75238">
            <w:pPr>
              <w:spacing w:before="200" w:after="100"/>
              <w:rPr>
                <w:rFonts w:eastAsia="Traditional Arabic"/>
                <w:b/>
                <w:bCs/>
                <w:rtl/>
              </w:rPr>
            </w:pPr>
            <w:r w:rsidRPr="009C2599">
              <w:rPr>
                <w:rtl/>
              </w:rPr>
              <w:t>صناعي</w:t>
            </w:r>
          </w:p>
        </w:tc>
        <w:tc>
          <w:tcPr>
            <w:tcW w:w="3005" w:type="dxa"/>
          </w:tcPr>
          <w:p w14:paraId="6480F209" w14:textId="77777777" w:rsidR="00F75238" w:rsidRPr="009C2599" w:rsidRDefault="00F75238" w:rsidP="00F75238">
            <w:pPr>
              <w:spacing w:before="200" w:after="100"/>
              <w:rPr>
                <w:rFonts w:eastAsia="Traditional Arabic"/>
                <w:b/>
                <w:bCs/>
                <w:rtl/>
              </w:rPr>
            </w:pPr>
            <w:r w:rsidRPr="009C2599">
              <w:rPr>
                <w:rtl/>
              </w:rPr>
              <w:t>39</w:t>
            </w:r>
          </w:p>
        </w:tc>
        <w:tc>
          <w:tcPr>
            <w:tcW w:w="3006" w:type="dxa"/>
          </w:tcPr>
          <w:p w14:paraId="41D230E4" w14:textId="77777777" w:rsidR="00F75238" w:rsidRPr="009C2599" w:rsidRDefault="00F75238" w:rsidP="00F75238">
            <w:pPr>
              <w:spacing w:before="200" w:after="100"/>
              <w:rPr>
                <w:rFonts w:eastAsia="Traditional Arabic"/>
                <w:b/>
                <w:bCs/>
                <w:rtl/>
              </w:rPr>
            </w:pPr>
            <w:r w:rsidRPr="009C2599">
              <w:rPr>
                <w:rtl/>
              </w:rPr>
              <w:t>13.0</w:t>
            </w:r>
          </w:p>
        </w:tc>
      </w:tr>
      <w:tr w:rsidR="00F75238" w:rsidRPr="009C2599" w14:paraId="28BE774E" w14:textId="77777777" w:rsidTr="00707133">
        <w:tc>
          <w:tcPr>
            <w:tcW w:w="3005" w:type="dxa"/>
          </w:tcPr>
          <w:p w14:paraId="1FCC46FF" w14:textId="77777777" w:rsidR="00F75238" w:rsidRPr="009C2599" w:rsidRDefault="00F75238" w:rsidP="00F75238">
            <w:pPr>
              <w:spacing w:before="200" w:after="100"/>
              <w:rPr>
                <w:rFonts w:eastAsia="Traditional Arabic"/>
                <w:b/>
                <w:bCs/>
                <w:rtl/>
              </w:rPr>
            </w:pPr>
            <w:r w:rsidRPr="009C2599">
              <w:rPr>
                <w:rtl/>
              </w:rPr>
              <w:t>الإجمالي</w:t>
            </w:r>
          </w:p>
        </w:tc>
        <w:tc>
          <w:tcPr>
            <w:tcW w:w="3005" w:type="dxa"/>
          </w:tcPr>
          <w:p w14:paraId="7ACC62AD" w14:textId="77777777" w:rsidR="00F75238" w:rsidRPr="009C2599" w:rsidRDefault="00F75238" w:rsidP="00F75238">
            <w:pPr>
              <w:spacing w:before="200" w:after="100"/>
              <w:rPr>
                <w:rFonts w:eastAsia="Traditional Arabic"/>
                <w:b/>
                <w:bCs/>
                <w:rtl/>
              </w:rPr>
            </w:pPr>
            <w:r w:rsidRPr="009C2599">
              <w:rPr>
                <w:rtl/>
              </w:rPr>
              <w:t>300</w:t>
            </w:r>
          </w:p>
        </w:tc>
        <w:tc>
          <w:tcPr>
            <w:tcW w:w="3006" w:type="dxa"/>
          </w:tcPr>
          <w:p w14:paraId="0DF26FFA" w14:textId="77777777" w:rsidR="00F75238" w:rsidRPr="009C2599" w:rsidRDefault="00F75238" w:rsidP="00F75238">
            <w:pPr>
              <w:spacing w:before="200" w:after="100"/>
              <w:rPr>
                <w:rFonts w:eastAsia="Traditional Arabic"/>
                <w:b/>
                <w:bCs/>
                <w:rtl/>
              </w:rPr>
            </w:pPr>
            <w:r w:rsidRPr="009C2599">
              <w:rPr>
                <w:rtl/>
              </w:rPr>
              <w:t>100.0</w:t>
            </w:r>
          </w:p>
        </w:tc>
      </w:tr>
    </w:tbl>
    <w:p w14:paraId="2DF3A8A1" w14:textId="77777777" w:rsidR="00F75238" w:rsidRPr="009C2599" w:rsidRDefault="00F75238" w:rsidP="00707133">
      <w:pPr>
        <w:pStyle w:val="Heading2"/>
        <w:rPr>
          <w:rtl/>
        </w:rPr>
      </w:pPr>
      <w:bookmarkStart w:id="59" w:name="_Toc235149640"/>
      <w:r w:rsidRPr="009C2599">
        <w:rPr>
          <w:rtl/>
        </w:rPr>
        <w:t>جدول (4.6): التوزيع التكراري لعينة الدراسة وفقًا لنوع المشروع</w:t>
      </w:r>
      <w:bookmarkEnd w:id="59"/>
    </w:p>
    <w:p w14:paraId="4193FDDD" w14:textId="77777777" w:rsidR="00F75238" w:rsidRPr="009C2599" w:rsidRDefault="00F75238" w:rsidP="00F75238">
      <w:pPr>
        <w:spacing w:after="160"/>
      </w:pPr>
      <w:r w:rsidRPr="009C2599">
        <w:rPr>
          <w:rFonts w:eastAsia="Traditional Arabic"/>
          <w:rtl/>
        </w:rPr>
        <w:t>كما سبقت الإشارة إليه، يعكس هذا التصنيف نوع المشروع من الناحية الفنية (إنشائي/بنية تحتية/صناعي) ولا يميز صراحةً بين المشروعين محل الدراسة الحالة (التوسعة السعودية الثالثة ومسار)؛ لذا فإن المقارنة الكمية بين المشروعين لم تُبنَ على هذا المتغير.</w:t>
      </w:r>
    </w:p>
    <w:p w14:paraId="657EE039" w14:textId="77777777" w:rsidR="00F75238" w:rsidRPr="009C2599" w:rsidRDefault="00F75238" w:rsidP="00F75238">
      <w:pPr>
        <w:spacing w:before="240" w:after="160"/>
      </w:pPr>
      <w:r w:rsidRPr="009C2599">
        <w:rPr>
          <w:rFonts w:eastAsia="Traditional Arabic"/>
          <w:b/>
          <w:bCs/>
          <w:rtl/>
        </w:rPr>
        <w:t>4.2.7 التوزيع وفقًا لمستوى المعرفة بمنهجية Lean</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F75238" w:rsidRPr="009C2599" w14:paraId="6DF3E164" w14:textId="77777777" w:rsidTr="00707133">
        <w:tc>
          <w:tcPr>
            <w:tcW w:w="3005" w:type="dxa"/>
            <w:vAlign w:val="center"/>
          </w:tcPr>
          <w:p w14:paraId="4F6CDBD9" w14:textId="77777777" w:rsidR="00F75238" w:rsidRPr="009C2599" w:rsidRDefault="00F75238" w:rsidP="00F75238">
            <w:pPr>
              <w:spacing w:before="200" w:after="100"/>
              <w:rPr>
                <w:rFonts w:eastAsia="Traditional Arabic"/>
                <w:b/>
                <w:bCs/>
                <w:rtl/>
              </w:rPr>
            </w:pPr>
            <w:r w:rsidRPr="009C2599">
              <w:rPr>
                <w:rtl/>
              </w:rPr>
              <w:t>المعرفة بمنهجية</w:t>
            </w:r>
            <w:r w:rsidRPr="009C2599">
              <w:t xml:space="preserve"> Lean</w:t>
            </w:r>
          </w:p>
        </w:tc>
        <w:tc>
          <w:tcPr>
            <w:tcW w:w="3005" w:type="dxa"/>
            <w:vAlign w:val="center"/>
          </w:tcPr>
          <w:p w14:paraId="1E3AF850" w14:textId="77777777" w:rsidR="00F75238" w:rsidRPr="009C2599" w:rsidRDefault="00F75238" w:rsidP="00F75238">
            <w:pPr>
              <w:spacing w:before="200" w:after="100"/>
              <w:rPr>
                <w:rFonts w:eastAsia="Traditional Arabic"/>
                <w:b/>
                <w:bCs/>
                <w:rtl/>
              </w:rPr>
            </w:pPr>
            <w:r w:rsidRPr="009C2599">
              <w:rPr>
                <w:rtl/>
              </w:rPr>
              <w:t>التكرار</w:t>
            </w:r>
          </w:p>
        </w:tc>
        <w:tc>
          <w:tcPr>
            <w:tcW w:w="3006" w:type="dxa"/>
            <w:vAlign w:val="center"/>
          </w:tcPr>
          <w:p w14:paraId="5754DECA" w14:textId="77777777" w:rsidR="00F75238" w:rsidRPr="009C2599" w:rsidRDefault="00F75238" w:rsidP="00F75238">
            <w:pPr>
              <w:spacing w:before="200" w:after="100"/>
              <w:rPr>
                <w:rFonts w:eastAsia="Traditional Arabic"/>
                <w:b/>
                <w:bCs/>
                <w:rtl/>
              </w:rPr>
            </w:pPr>
            <w:r w:rsidRPr="009C2599">
              <w:rPr>
                <w:rtl/>
              </w:rPr>
              <w:t>النسبة</w:t>
            </w:r>
            <w:r w:rsidRPr="009C2599">
              <w:t xml:space="preserve"> %</w:t>
            </w:r>
          </w:p>
        </w:tc>
      </w:tr>
      <w:tr w:rsidR="00F75238" w:rsidRPr="009C2599" w14:paraId="2D1B67C2" w14:textId="77777777" w:rsidTr="00707133">
        <w:tc>
          <w:tcPr>
            <w:tcW w:w="3005" w:type="dxa"/>
            <w:vAlign w:val="center"/>
          </w:tcPr>
          <w:p w14:paraId="401ABCC1" w14:textId="77777777" w:rsidR="00F75238" w:rsidRPr="009C2599" w:rsidRDefault="00F75238" w:rsidP="00F75238">
            <w:pPr>
              <w:spacing w:before="200" w:after="100"/>
              <w:rPr>
                <w:rFonts w:eastAsia="Traditional Arabic"/>
                <w:b/>
                <w:bCs/>
                <w:rtl/>
              </w:rPr>
            </w:pPr>
            <w:r w:rsidRPr="009C2599">
              <w:rPr>
                <w:rtl/>
              </w:rPr>
              <w:t>نعم</w:t>
            </w:r>
          </w:p>
        </w:tc>
        <w:tc>
          <w:tcPr>
            <w:tcW w:w="3005" w:type="dxa"/>
            <w:vAlign w:val="center"/>
          </w:tcPr>
          <w:p w14:paraId="5CC802AA" w14:textId="77777777" w:rsidR="00F75238" w:rsidRPr="009C2599" w:rsidRDefault="00F75238" w:rsidP="00F75238">
            <w:pPr>
              <w:spacing w:before="200" w:after="100"/>
              <w:rPr>
                <w:rFonts w:eastAsia="Traditional Arabic"/>
                <w:b/>
                <w:bCs/>
                <w:rtl/>
              </w:rPr>
            </w:pPr>
            <w:r w:rsidRPr="009C2599">
              <w:rPr>
                <w:rtl/>
              </w:rPr>
              <w:t>242</w:t>
            </w:r>
          </w:p>
        </w:tc>
        <w:tc>
          <w:tcPr>
            <w:tcW w:w="3006" w:type="dxa"/>
            <w:vAlign w:val="center"/>
          </w:tcPr>
          <w:p w14:paraId="001B29B3" w14:textId="77777777" w:rsidR="00F75238" w:rsidRPr="009C2599" w:rsidRDefault="00F75238" w:rsidP="00F75238">
            <w:pPr>
              <w:spacing w:before="200" w:after="100"/>
              <w:rPr>
                <w:rFonts w:eastAsia="Traditional Arabic"/>
                <w:b/>
                <w:bCs/>
                <w:rtl/>
              </w:rPr>
            </w:pPr>
            <w:r w:rsidRPr="009C2599">
              <w:rPr>
                <w:rtl/>
              </w:rPr>
              <w:t>80.7</w:t>
            </w:r>
          </w:p>
        </w:tc>
      </w:tr>
      <w:tr w:rsidR="00F75238" w:rsidRPr="009C2599" w14:paraId="2DFD5493" w14:textId="77777777" w:rsidTr="00707133">
        <w:tc>
          <w:tcPr>
            <w:tcW w:w="3005" w:type="dxa"/>
            <w:vAlign w:val="center"/>
          </w:tcPr>
          <w:p w14:paraId="0F684C02" w14:textId="77777777" w:rsidR="00F75238" w:rsidRPr="009C2599" w:rsidRDefault="00F75238" w:rsidP="00F75238">
            <w:pPr>
              <w:spacing w:before="200" w:after="100"/>
              <w:rPr>
                <w:rFonts w:eastAsia="Traditional Arabic"/>
                <w:b/>
                <w:bCs/>
                <w:rtl/>
              </w:rPr>
            </w:pPr>
            <w:r w:rsidRPr="009C2599">
              <w:rPr>
                <w:rtl/>
              </w:rPr>
              <w:t>لا</w:t>
            </w:r>
          </w:p>
        </w:tc>
        <w:tc>
          <w:tcPr>
            <w:tcW w:w="3005" w:type="dxa"/>
            <w:vAlign w:val="center"/>
          </w:tcPr>
          <w:p w14:paraId="2F389203" w14:textId="77777777" w:rsidR="00F75238" w:rsidRPr="009C2599" w:rsidRDefault="00F75238" w:rsidP="00F75238">
            <w:pPr>
              <w:spacing w:before="200" w:after="100"/>
              <w:rPr>
                <w:rFonts w:eastAsia="Traditional Arabic"/>
                <w:b/>
                <w:bCs/>
                <w:rtl/>
              </w:rPr>
            </w:pPr>
            <w:r w:rsidRPr="009C2599">
              <w:rPr>
                <w:rtl/>
              </w:rPr>
              <w:t>58</w:t>
            </w:r>
          </w:p>
        </w:tc>
        <w:tc>
          <w:tcPr>
            <w:tcW w:w="3006" w:type="dxa"/>
            <w:vAlign w:val="center"/>
          </w:tcPr>
          <w:p w14:paraId="28465A27" w14:textId="77777777" w:rsidR="00F75238" w:rsidRPr="009C2599" w:rsidRDefault="00F75238" w:rsidP="00F75238">
            <w:pPr>
              <w:spacing w:before="200" w:after="100"/>
              <w:rPr>
                <w:rFonts w:eastAsia="Traditional Arabic"/>
                <w:b/>
                <w:bCs/>
                <w:rtl/>
              </w:rPr>
            </w:pPr>
            <w:r w:rsidRPr="009C2599">
              <w:rPr>
                <w:rtl/>
              </w:rPr>
              <w:t>19.3</w:t>
            </w:r>
          </w:p>
        </w:tc>
      </w:tr>
      <w:tr w:rsidR="00F75238" w:rsidRPr="009C2599" w14:paraId="7B427477" w14:textId="77777777" w:rsidTr="00707133">
        <w:tc>
          <w:tcPr>
            <w:tcW w:w="3005" w:type="dxa"/>
            <w:vAlign w:val="center"/>
          </w:tcPr>
          <w:p w14:paraId="6AA24D0A" w14:textId="77777777" w:rsidR="00F75238" w:rsidRPr="009C2599" w:rsidRDefault="00F75238" w:rsidP="00F75238">
            <w:pPr>
              <w:spacing w:before="200" w:after="100"/>
              <w:rPr>
                <w:rFonts w:eastAsia="Traditional Arabic"/>
                <w:b/>
                <w:bCs/>
                <w:rtl/>
              </w:rPr>
            </w:pPr>
            <w:r w:rsidRPr="009C2599">
              <w:rPr>
                <w:rtl/>
              </w:rPr>
              <w:t>الإجمالي</w:t>
            </w:r>
          </w:p>
        </w:tc>
        <w:tc>
          <w:tcPr>
            <w:tcW w:w="3005" w:type="dxa"/>
            <w:vAlign w:val="center"/>
          </w:tcPr>
          <w:p w14:paraId="6F7256F7" w14:textId="77777777" w:rsidR="00F75238" w:rsidRPr="009C2599" w:rsidRDefault="00F75238" w:rsidP="00F75238">
            <w:pPr>
              <w:spacing w:before="200" w:after="100"/>
              <w:rPr>
                <w:rFonts w:eastAsia="Traditional Arabic"/>
                <w:b/>
                <w:bCs/>
                <w:rtl/>
              </w:rPr>
            </w:pPr>
            <w:r w:rsidRPr="009C2599">
              <w:rPr>
                <w:rtl/>
              </w:rPr>
              <w:t>300</w:t>
            </w:r>
          </w:p>
        </w:tc>
        <w:tc>
          <w:tcPr>
            <w:tcW w:w="3006" w:type="dxa"/>
            <w:vAlign w:val="center"/>
          </w:tcPr>
          <w:p w14:paraId="107F35DF" w14:textId="77777777" w:rsidR="00F75238" w:rsidRPr="009C2599" w:rsidRDefault="00F75238" w:rsidP="00F75238">
            <w:pPr>
              <w:spacing w:before="200" w:after="100"/>
              <w:rPr>
                <w:rFonts w:eastAsia="Traditional Arabic"/>
                <w:b/>
                <w:bCs/>
                <w:rtl/>
              </w:rPr>
            </w:pPr>
            <w:r w:rsidRPr="009C2599">
              <w:rPr>
                <w:rtl/>
              </w:rPr>
              <w:t>100.0</w:t>
            </w:r>
          </w:p>
        </w:tc>
      </w:tr>
    </w:tbl>
    <w:p w14:paraId="3F7AEBDF" w14:textId="77777777" w:rsidR="00F75238" w:rsidRPr="009C2599" w:rsidRDefault="00F75238" w:rsidP="00707133">
      <w:pPr>
        <w:pStyle w:val="Heading2"/>
        <w:rPr>
          <w:rtl/>
        </w:rPr>
      </w:pPr>
      <w:bookmarkStart w:id="60" w:name="_Toc235149641"/>
      <w:r w:rsidRPr="009C2599">
        <w:rPr>
          <w:rtl/>
        </w:rPr>
        <w:t>جدول (4.7): التوزيع التكراري لعينة الدراسة وفقًا لمستوى المعرفة المسبقة بمنهجية Lean</w:t>
      </w:r>
      <w:bookmarkEnd w:id="60"/>
    </w:p>
    <w:p w14:paraId="4497398F" w14:textId="77777777" w:rsidR="00F75238" w:rsidRPr="009C2599" w:rsidRDefault="00F75238" w:rsidP="00F75238">
      <w:pPr>
        <w:spacing w:after="160"/>
        <w:rPr>
          <w:rFonts w:eastAsia="Traditional Arabic"/>
          <w:rtl/>
        </w:rPr>
      </w:pPr>
      <w:r w:rsidRPr="009C2599">
        <w:rPr>
          <w:rFonts w:eastAsia="Traditional Arabic"/>
          <w:rtl/>
        </w:rPr>
        <w:t>تشير النتائج إلى أن غالبية أفراد العينة (80.7%) لديهم معرفة مسبقة بمنهجية Lean، وهو ما يعزز مصداقية إجاباتهم حول مستوى تطبيق منهجية Lean-Agile وأثرها على الأداء الزمني.</w:t>
      </w:r>
    </w:p>
    <w:p w14:paraId="5F4B3DF1" w14:textId="77777777" w:rsidR="00F75238" w:rsidRPr="009C2599" w:rsidRDefault="00F75238" w:rsidP="00F75238">
      <w:pPr>
        <w:spacing w:before="340" w:after="200"/>
      </w:pPr>
      <w:r w:rsidRPr="009C2599">
        <w:rPr>
          <w:rFonts w:eastAsia="Traditional Arabic"/>
          <w:b/>
          <w:bCs/>
          <w:rtl/>
        </w:rPr>
        <w:t>4.3 صدق أداة الدراسة وثباتها</w:t>
      </w:r>
    </w:p>
    <w:p w14:paraId="649421BD" w14:textId="77777777" w:rsidR="00F75238" w:rsidRPr="009C2599" w:rsidRDefault="00F75238" w:rsidP="00F75238">
      <w:pPr>
        <w:spacing w:after="160"/>
      </w:pPr>
      <w:r w:rsidRPr="009C2599">
        <w:rPr>
          <w:rFonts w:eastAsia="Traditional Arabic"/>
          <w:rtl/>
        </w:rPr>
        <w:t>للتحقق من ثبات أداة الدراسة، تم استخدام معامل ألفا كرونباخ (Cronbach's Alpha) للاتساق الداخلي، سواء على مستوى الأداة ككل أو على مستوى كل بُعد من أبعادها الفرعية الستة. ويُعد معامل الثبات مقبولًا إحصائيًا إذا تجاوز القيمة المرجعية الشائعة في الأدبيات المنهجية (0.70).</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F75238" w:rsidRPr="009C2599" w14:paraId="6C1A20FA" w14:textId="77777777" w:rsidTr="00707133">
        <w:tc>
          <w:tcPr>
            <w:tcW w:w="3005" w:type="dxa"/>
            <w:vAlign w:val="center"/>
          </w:tcPr>
          <w:p w14:paraId="21DF2BAD" w14:textId="77777777" w:rsidR="00F75238" w:rsidRPr="009C2599" w:rsidRDefault="00F75238" w:rsidP="00F75238">
            <w:pPr>
              <w:spacing w:before="200" w:after="100"/>
              <w:rPr>
                <w:rFonts w:eastAsia="Traditional Arabic"/>
                <w:b/>
                <w:bCs/>
                <w:rtl/>
              </w:rPr>
            </w:pPr>
            <w:r w:rsidRPr="009C2599">
              <w:rPr>
                <w:rtl/>
              </w:rPr>
              <w:lastRenderedPageBreak/>
              <w:t>البُعد</w:t>
            </w:r>
          </w:p>
        </w:tc>
        <w:tc>
          <w:tcPr>
            <w:tcW w:w="3005" w:type="dxa"/>
            <w:vAlign w:val="center"/>
          </w:tcPr>
          <w:p w14:paraId="099B416D" w14:textId="77777777" w:rsidR="00F75238" w:rsidRPr="009C2599" w:rsidRDefault="00F75238" w:rsidP="00F75238">
            <w:pPr>
              <w:spacing w:before="200" w:after="100"/>
              <w:rPr>
                <w:rFonts w:eastAsia="Traditional Arabic"/>
                <w:b/>
                <w:bCs/>
                <w:rtl/>
              </w:rPr>
            </w:pPr>
            <w:r w:rsidRPr="009C2599">
              <w:rPr>
                <w:rtl/>
              </w:rPr>
              <w:t>عدد العبارات</w:t>
            </w:r>
          </w:p>
        </w:tc>
        <w:tc>
          <w:tcPr>
            <w:tcW w:w="3006" w:type="dxa"/>
            <w:vAlign w:val="center"/>
          </w:tcPr>
          <w:p w14:paraId="2429A135" w14:textId="77777777" w:rsidR="00F75238" w:rsidRPr="009C2599" w:rsidRDefault="00F75238" w:rsidP="00F75238">
            <w:pPr>
              <w:spacing w:before="200" w:after="100"/>
              <w:rPr>
                <w:rFonts w:eastAsia="Traditional Arabic"/>
                <w:b/>
                <w:bCs/>
                <w:rtl/>
              </w:rPr>
            </w:pPr>
            <w:r w:rsidRPr="009C2599">
              <w:rPr>
                <w:rtl/>
              </w:rPr>
              <w:t>معامل ألفا كرونباخ</w:t>
            </w:r>
          </w:p>
        </w:tc>
      </w:tr>
      <w:tr w:rsidR="00F75238" w:rsidRPr="009C2599" w14:paraId="3FD3ABAD" w14:textId="77777777" w:rsidTr="00707133">
        <w:tc>
          <w:tcPr>
            <w:tcW w:w="3005" w:type="dxa"/>
            <w:vAlign w:val="center"/>
          </w:tcPr>
          <w:p w14:paraId="417015E6" w14:textId="77777777" w:rsidR="00F75238" w:rsidRPr="009C2599" w:rsidRDefault="00F75238" w:rsidP="00F75238">
            <w:pPr>
              <w:spacing w:before="200" w:after="100"/>
              <w:rPr>
                <w:rFonts w:eastAsia="Traditional Arabic"/>
                <w:b/>
                <w:bCs/>
                <w:rtl/>
              </w:rPr>
            </w:pPr>
            <w:r w:rsidRPr="009C2599">
              <w:rPr>
                <w:rtl/>
              </w:rPr>
              <w:t>الأداة ككل (46 عبارة)</w:t>
            </w:r>
          </w:p>
        </w:tc>
        <w:tc>
          <w:tcPr>
            <w:tcW w:w="3005" w:type="dxa"/>
            <w:vAlign w:val="center"/>
          </w:tcPr>
          <w:p w14:paraId="0404F4CC" w14:textId="77777777" w:rsidR="00F75238" w:rsidRPr="009C2599" w:rsidRDefault="00F75238" w:rsidP="00F75238">
            <w:pPr>
              <w:spacing w:before="200" w:after="100"/>
              <w:rPr>
                <w:rFonts w:eastAsia="Traditional Arabic"/>
                <w:b/>
                <w:bCs/>
                <w:rtl/>
              </w:rPr>
            </w:pPr>
            <w:r w:rsidRPr="009C2599">
              <w:t>46</w:t>
            </w:r>
          </w:p>
        </w:tc>
        <w:tc>
          <w:tcPr>
            <w:tcW w:w="3006" w:type="dxa"/>
            <w:vAlign w:val="center"/>
          </w:tcPr>
          <w:p w14:paraId="4D2FDA39" w14:textId="77777777" w:rsidR="00F75238" w:rsidRPr="009C2599" w:rsidRDefault="00F75238" w:rsidP="00F75238">
            <w:pPr>
              <w:spacing w:before="200" w:after="100"/>
              <w:rPr>
                <w:rFonts w:eastAsia="Traditional Arabic"/>
                <w:b/>
                <w:bCs/>
                <w:rtl/>
              </w:rPr>
            </w:pPr>
            <w:r w:rsidRPr="009C2599">
              <w:t>0.975</w:t>
            </w:r>
          </w:p>
        </w:tc>
      </w:tr>
      <w:tr w:rsidR="00F75238" w:rsidRPr="009C2599" w14:paraId="6251C90D" w14:textId="77777777" w:rsidTr="00707133">
        <w:tc>
          <w:tcPr>
            <w:tcW w:w="3005" w:type="dxa"/>
            <w:vAlign w:val="center"/>
          </w:tcPr>
          <w:p w14:paraId="366DE610" w14:textId="77777777" w:rsidR="00F75238" w:rsidRPr="009C2599" w:rsidRDefault="00F75238" w:rsidP="00F75238">
            <w:pPr>
              <w:spacing w:before="200" w:after="100"/>
              <w:rPr>
                <w:rFonts w:eastAsia="Traditional Arabic"/>
                <w:b/>
                <w:bCs/>
                <w:rtl/>
              </w:rPr>
            </w:pPr>
            <w:r w:rsidRPr="009C2599">
              <w:rPr>
                <w:rtl/>
              </w:rPr>
              <w:t>مستوى تطبيق منهجية</w:t>
            </w:r>
            <w:r w:rsidRPr="009C2599">
              <w:t xml:space="preserve"> Lean-Agile</w:t>
            </w:r>
          </w:p>
        </w:tc>
        <w:tc>
          <w:tcPr>
            <w:tcW w:w="3005" w:type="dxa"/>
            <w:vAlign w:val="center"/>
          </w:tcPr>
          <w:p w14:paraId="311FC1F7" w14:textId="77777777" w:rsidR="00F75238" w:rsidRPr="009C2599" w:rsidRDefault="00F75238" w:rsidP="00F75238">
            <w:pPr>
              <w:spacing w:before="200" w:after="100"/>
              <w:rPr>
                <w:rFonts w:eastAsia="Traditional Arabic"/>
                <w:b/>
                <w:bCs/>
                <w:rtl/>
              </w:rPr>
            </w:pPr>
            <w:r w:rsidRPr="009C2599">
              <w:t>8</w:t>
            </w:r>
          </w:p>
        </w:tc>
        <w:tc>
          <w:tcPr>
            <w:tcW w:w="3006" w:type="dxa"/>
            <w:vAlign w:val="center"/>
          </w:tcPr>
          <w:p w14:paraId="2A60E584" w14:textId="77777777" w:rsidR="00F75238" w:rsidRPr="009C2599" w:rsidRDefault="00F75238" w:rsidP="00F75238">
            <w:pPr>
              <w:spacing w:before="200" w:after="100"/>
              <w:rPr>
                <w:rFonts w:eastAsia="Traditional Arabic"/>
                <w:b/>
                <w:bCs/>
                <w:rtl/>
              </w:rPr>
            </w:pPr>
            <w:r w:rsidRPr="009C2599">
              <w:t>0.864</w:t>
            </w:r>
          </w:p>
        </w:tc>
      </w:tr>
      <w:tr w:rsidR="00F75238" w:rsidRPr="009C2599" w14:paraId="3A269555" w14:textId="77777777" w:rsidTr="00707133">
        <w:tc>
          <w:tcPr>
            <w:tcW w:w="3005" w:type="dxa"/>
            <w:vAlign w:val="center"/>
          </w:tcPr>
          <w:p w14:paraId="769AD83A" w14:textId="77777777" w:rsidR="00F75238" w:rsidRPr="009C2599" w:rsidRDefault="00F75238" w:rsidP="00F75238">
            <w:pPr>
              <w:spacing w:before="200" w:after="100"/>
              <w:rPr>
                <w:rFonts w:eastAsia="Traditional Arabic"/>
                <w:b/>
                <w:bCs/>
                <w:rtl/>
              </w:rPr>
            </w:pPr>
            <w:r w:rsidRPr="009C2599">
              <w:rPr>
                <w:rtl/>
              </w:rPr>
              <w:t>تقليل الهدر</w:t>
            </w:r>
            <w:r w:rsidRPr="009C2599">
              <w:t xml:space="preserve"> (Waste Reduction)</w:t>
            </w:r>
          </w:p>
        </w:tc>
        <w:tc>
          <w:tcPr>
            <w:tcW w:w="3005" w:type="dxa"/>
            <w:vAlign w:val="center"/>
          </w:tcPr>
          <w:p w14:paraId="2D66277A" w14:textId="77777777" w:rsidR="00F75238" w:rsidRPr="009C2599" w:rsidRDefault="00F75238" w:rsidP="00F75238">
            <w:pPr>
              <w:spacing w:before="200" w:after="100"/>
              <w:rPr>
                <w:rFonts w:eastAsia="Traditional Arabic"/>
                <w:b/>
                <w:bCs/>
                <w:rtl/>
              </w:rPr>
            </w:pPr>
            <w:r w:rsidRPr="009C2599">
              <w:t>7</w:t>
            </w:r>
          </w:p>
        </w:tc>
        <w:tc>
          <w:tcPr>
            <w:tcW w:w="3006" w:type="dxa"/>
            <w:vAlign w:val="center"/>
          </w:tcPr>
          <w:p w14:paraId="43053748" w14:textId="77777777" w:rsidR="00F75238" w:rsidRPr="009C2599" w:rsidRDefault="00F75238" w:rsidP="00F75238">
            <w:pPr>
              <w:spacing w:before="200" w:after="100"/>
              <w:rPr>
                <w:rFonts w:eastAsia="Traditional Arabic"/>
                <w:b/>
                <w:bCs/>
                <w:rtl/>
              </w:rPr>
            </w:pPr>
            <w:r w:rsidRPr="009C2599">
              <w:t>0.866</w:t>
            </w:r>
          </w:p>
        </w:tc>
      </w:tr>
      <w:tr w:rsidR="00F75238" w:rsidRPr="009C2599" w14:paraId="14282F49" w14:textId="77777777" w:rsidTr="00707133">
        <w:tc>
          <w:tcPr>
            <w:tcW w:w="3005" w:type="dxa"/>
            <w:vAlign w:val="center"/>
          </w:tcPr>
          <w:p w14:paraId="753B9EFD" w14:textId="77777777" w:rsidR="00F75238" w:rsidRPr="009C2599" w:rsidRDefault="00F75238" w:rsidP="00F75238">
            <w:pPr>
              <w:spacing w:before="200" w:after="100"/>
              <w:rPr>
                <w:rFonts w:eastAsia="Traditional Arabic"/>
                <w:b/>
                <w:bCs/>
                <w:rtl/>
              </w:rPr>
            </w:pPr>
            <w:r w:rsidRPr="009C2599">
              <w:rPr>
                <w:rtl/>
              </w:rPr>
              <w:t>التمكين</w:t>
            </w:r>
            <w:r w:rsidRPr="009C2599">
              <w:t xml:space="preserve"> (Empowerment)</w:t>
            </w:r>
          </w:p>
        </w:tc>
        <w:tc>
          <w:tcPr>
            <w:tcW w:w="3005" w:type="dxa"/>
            <w:vAlign w:val="center"/>
          </w:tcPr>
          <w:p w14:paraId="0B4F4A32" w14:textId="77777777" w:rsidR="00F75238" w:rsidRPr="009C2599" w:rsidRDefault="00F75238" w:rsidP="00F75238">
            <w:pPr>
              <w:spacing w:before="200" w:after="100"/>
              <w:rPr>
                <w:rFonts w:eastAsia="Traditional Arabic"/>
                <w:b/>
                <w:bCs/>
                <w:rtl/>
              </w:rPr>
            </w:pPr>
            <w:r w:rsidRPr="009C2599">
              <w:t>7</w:t>
            </w:r>
          </w:p>
        </w:tc>
        <w:tc>
          <w:tcPr>
            <w:tcW w:w="3006" w:type="dxa"/>
            <w:vAlign w:val="center"/>
          </w:tcPr>
          <w:p w14:paraId="7BDE246C" w14:textId="77777777" w:rsidR="00F75238" w:rsidRPr="009C2599" w:rsidRDefault="00F75238" w:rsidP="00F75238">
            <w:pPr>
              <w:spacing w:before="200" w:after="100"/>
              <w:rPr>
                <w:rFonts w:eastAsia="Traditional Arabic"/>
                <w:b/>
                <w:bCs/>
                <w:rtl/>
              </w:rPr>
            </w:pPr>
            <w:r w:rsidRPr="009C2599">
              <w:t>0.847</w:t>
            </w:r>
          </w:p>
        </w:tc>
      </w:tr>
      <w:tr w:rsidR="00F75238" w:rsidRPr="009C2599" w14:paraId="7DEBBF47" w14:textId="77777777" w:rsidTr="00707133">
        <w:tc>
          <w:tcPr>
            <w:tcW w:w="3005" w:type="dxa"/>
            <w:vAlign w:val="center"/>
          </w:tcPr>
          <w:p w14:paraId="64AAB44C" w14:textId="77777777" w:rsidR="00F75238" w:rsidRPr="009C2599" w:rsidRDefault="00F75238" w:rsidP="00F75238">
            <w:pPr>
              <w:spacing w:before="200" w:after="100"/>
              <w:rPr>
                <w:rFonts w:eastAsia="Traditional Arabic"/>
                <w:b/>
                <w:bCs/>
                <w:rtl/>
              </w:rPr>
            </w:pPr>
            <w:r w:rsidRPr="009C2599">
              <w:rPr>
                <w:rtl/>
              </w:rPr>
              <w:t>سرعة اتخاذ القرار</w:t>
            </w:r>
            <w:r w:rsidRPr="009C2599">
              <w:t xml:space="preserve"> (Decision Speed)</w:t>
            </w:r>
          </w:p>
        </w:tc>
        <w:tc>
          <w:tcPr>
            <w:tcW w:w="3005" w:type="dxa"/>
            <w:vAlign w:val="center"/>
          </w:tcPr>
          <w:p w14:paraId="03D3AAF8" w14:textId="77777777" w:rsidR="00F75238" w:rsidRPr="009C2599" w:rsidRDefault="00F75238" w:rsidP="00F75238">
            <w:pPr>
              <w:spacing w:before="200" w:after="100"/>
              <w:rPr>
                <w:rFonts w:eastAsia="Traditional Arabic"/>
                <w:b/>
                <w:bCs/>
                <w:rtl/>
              </w:rPr>
            </w:pPr>
            <w:r w:rsidRPr="009C2599">
              <w:t>7</w:t>
            </w:r>
          </w:p>
        </w:tc>
        <w:tc>
          <w:tcPr>
            <w:tcW w:w="3006" w:type="dxa"/>
            <w:vAlign w:val="center"/>
          </w:tcPr>
          <w:p w14:paraId="6A529A06" w14:textId="77777777" w:rsidR="00F75238" w:rsidRPr="009C2599" w:rsidRDefault="00F75238" w:rsidP="00F75238">
            <w:pPr>
              <w:spacing w:before="200" w:after="100"/>
              <w:rPr>
                <w:rFonts w:eastAsia="Traditional Arabic"/>
                <w:b/>
                <w:bCs/>
                <w:rtl/>
              </w:rPr>
            </w:pPr>
            <w:r w:rsidRPr="009C2599">
              <w:t>0.865</w:t>
            </w:r>
          </w:p>
        </w:tc>
      </w:tr>
      <w:tr w:rsidR="00F75238" w:rsidRPr="009C2599" w14:paraId="00FBF9FD" w14:textId="77777777" w:rsidTr="00707133">
        <w:tc>
          <w:tcPr>
            <w:tcW w:w="3005" w:type="dxa"/>
            <w:vAlign w:val="center"/>
          </w:tcPr>
          <w:p w14:paraId="58160499" w14:textId="77777777" w:rsidR="00F75238" w:rsidRPr="009C2599" w:rsidRDefault="00F75238" w:rsidP="00F75238">
            <w:pPr>
              <w:spacing w:before="200" w:after="100"/>
              <w:rPr>
                <w:rFonts w:eastAsia="Traditional Arabic"/>
                <w:b/>
                <w:bCs/>
                <w:rtl/>
              </w:rPr>
            </w:pPr>
            <w:r w:rsidRPr="009C2599">
              <w:rPr>
                <w:rtl/>
              </w:rPr>
              <w:t>التنسيق بين الجهات</w:t>
            </w:r>
            <w:r w:rsidRPr="009C2599">
              <w:t xml:space="preserve"> (Coordination)</w:t>
            </w:r>
          </w:p>
        </w:tc>
        <w:tc>
          <w:tcPr>
            <w:tcW w:w="3005" w:type="dxa"/>
            <w:vAlign w:val="center"/>
          </w:tcPr>
          <w:p w14:paraId="5FBB3A85" w14:textId="77777777" w:rsidR="00F75238" w:rsidRPr="009C2599" w:rsidRDefault="00F75238" w:rsidP="00F75238">
            <w:pPr>
              <w:spacing w:before="200" w:after="100"/>
              <w:rPr>
                <w:rFonts w:eastAsia="Traditional Arabic"/>
                <w:b/>
                <w:bCs/>
                <w:rtl/>
              </w:rPr>
            </w:pPr>
            <w:r w:rsidRPr="009C2599">
              <w:t>7</w:t>
            </w:r>
          </w:p>
        </w:tc>
        <w:tc>
          <w:tcPr>
            <w:tcW w:w="3006" w:type="dxa"/>
            <w:vAlign w:val="center"/>
          </w:tcPr>
          <w:p w14:paraId="2CC0F176" w14:textId="77777777" w:rsidR="00F75238" w:rsidRPr="009C2599" w:rsidRDefault="00F75238" w:rsidP="00F75238">
            <w:pPr>
              <w:spacing w:before="200" w:after="100"/>
              <w:rPr>
                <w:rFonts w:eastAsia="Traditional Arabic"/>
                <w:b/>
                <w:bCs/>
                <w:rtl/>
              </w:rPr>
            </w:pPr>
            <w:r w:rsidRPr="009C2599">
              <w:t>0.858</w:t>
            </w:r>
          </w:p>
        </w:tc>
      </w:tr>
      <w:tr w:rsidR="00F75238" w:rsidRPr="009C2599" w14:paraId="513E6027" w14:textId="77777777" w:rsidTr="00707133">
        <w:tc>
          <w:tcPr>
            <w:tcW w:w="3005" w:type="dxa"/>
            <w:vAlign w:val="center"/>
          </w:tcPr>
          <w:p w14:paraId="5DB20246" w14:textId="77777777" w:rsidR="00F75238" w:rsidRPr="009C2599" w:rsidRDefault="00F75238" w:rsidP="00F75238">
            <w:pPr>
              <w:spacing w:before="200" w:after="100"/>
              <w:rPr>
                <w:rFonts w:eastAsia="Traditional Arabic"/>
                <w:b/>
                <w:bCs/>
                <w:rtl/>
              </w:rPr>
            </w:pPr>
            <w:r w:rsidRPr="009C2599">
              <w:rPr>
                <w:rtl/>
              </w:rPr>
              <w:t>مرونة الهيكل الإداري</w:t>
            </w:r>
            <w:r w:rsidRPr="009C2599">
              <w:t xml:space="preserve"> (Admin. Flexibility)</w:t>
            </w:r>
          </w:p>
        </w:tc>
        <w:tc>
          <w:tcPr>
            <w:tcW w:w="3005" w:type="dxa"/>
            <w:vAlign w:val="center"/>
          </w:tcPr>
          <w:p w14:paraId="110E2D72" w14:textId="77777777" w:rsidR="00F75238" w:rsidRPr="009C2599" w:rsidRDefault="00F75238" w:rsidP="00F75238">
            <w:pPr>
              <w:spacing w:before="200" w:after="100"/>
              <w:rPr>
                <w:rFonts w:eastAsia="Traditional Arabic"/>
                <w:b/>
                <w:bCs/>
                <w:rtl/>
              </w:rPr>
            </w:pPr>
            <w:r w:rsidRPr="009C2599">
              <w:t>5</w:t>
            </w:r>
          </w:p>
        </w:tc>
        <w:tc>
          <w:tcPr>
            <w:tcW w:w="3006" w:type="dxa"/>
            <w:vAlign w:val="center"/>
          </w:tcPr>
          <w:p w14:paraId="67F23093" w14:textId="77777777" w:rsidR="00F75238" w:rsidRPr="009C2599" w:rsidRDefault="00F75238" w:rsidP="00F75238">
            <w:pPr>
              <w:spacing w:before="200" w:after="100"/>
              <w:rPr>
                <w:rFonts w:eastAsia="Traditional Arabic"/>
                <w:b/>
                <w:bCs/>
                <w:rtl/>
              </w:rPr>
            </w:pPr>
            <w:r w:rsidRPr="009C2599">
              <w:t>0.798</w:t>
            </w:r>
          </w:p>
        </w:tc>
      </w:tr>
      <w:tr w:rsidR="00F75238" w:rsidRPr="009C2599" w14:paraId="44ABFEBF" w14:textId="77777777" w:rsidTr="00707133">
        <w:tc>
          <w:tcPr>
            <w:tcW w:w="3005" w:type="dxa"/>
            <w:vAlign w:val="center"/>
          </w:tcPr>
          <w:p w14:paraId="60FB8F75" w14:textId="77777777" w:rsidR="00F75238" w:rsidRPr="009C2599" w:rsidRDefault="00F75238" w:rsidP="00F75238">
            <w:pPr>
              <w:spacing w:before="200" w:after="100"/>
              <w:rPr>
                <w:rFonts w:eastAsia="Traditional Arabic"/>
                <w:b/>
                <w:bCs/>
                <w:rtl/>
              </w:rPr>
            </w:pPr>
            <w:r w:rsidRPr="009C2599">
              <w:rPr>
                <w:rtl/>
              </w:rPr>
              <w:t>الأداء الزمني للمشروع</w:t>
            </w:r>
            <w:r w:rsidRPr="009C2599">
              <w:t xml:space="preserve"> (Time Performance)</w:t>
            </w:r>
          </w:p>
        </w:tc>
        <w:tc>
          <w:tcPr>
            <w:tcW w:w="3005" w:type="dxa"/>
            <w:vAlign w:val="center"/>
          </w:tcPr>
          <w:p w14:paraId="2DBB6CCC" w14:textId="77777777" w:rsidR="00F75238" w:rsidRPr="009C2599" w:rsidRDefault="00F75238" w:rsidP="00F75238">
            <w:pPr>
              <w:spacing w:before="200" w:after="100"/>
              <w:rPr>
                <w:rFonts w:eastAsia="Traditional Arabic"/>
                <w:b/>
                <w:bCs/>
                <w:rtl/>
              </w:rPr>
            </w:pPr>
            <w:r w:rsidRPr="009C2599">
              <w:t>5</w:t>
            </w:r>
          </w:p>
        </w:tc>
        <w:tc>
          <w:tcPr>
            <w:tcW w:w="3006" w:type="dxa"/>
            <w:vAlign w:val="center"/>
          </w:tcPr>
          <w:p w14:paraId="0A499A2A" w14:textId="77777777" w:rsidR="00F75238" w:rsidRPr="009C2599" w:rsidRDefault="00F75238" w:rsidP="00F75238">
            <w:pPr>
              <w:spacing w:before="200" w:after="100"/>
              <w:rPr>
                <w:rFonts w:eastAsia="Traditional Arabic"/>
                <w:b/>
                <w:bCs/>
                <w:rtl/>
              </w:rPr>
            </w:pPr>
            <w:r w:rsidRPr="009C2599">
              <w:t>0.800</w:t>
            </w:r>
          </w:p>
        </w:tc>
      </w:tr>
    </w:tbl>
    <w:p w14:paraId="1558B5CA" w14:textId="77777777" w:rsidR="00F75238" w:rsidRPr="009C2599" w:rsidRDefault="00F75238" w:rsidP="00707133">
      <w:pPr>
        <w:pStyle w:val="Heading2"/>
        <w:rPr>
          <w:rtl/>
        </w:rPr>
      </w:pPr>
      <w:bookmarkStart w:id="61" w:name="_Toc235149642"/>
      <w:r w:rsidRPr="009C2599">
        <w:rPr>
          <w:rtl/>
        </w:rPr>
        <w:t>جدول (4.8): معاملات ثبات ألفا كرونباخ للأداة ككل ولأبعادها الفرعية</w:t>
      </w:r>
      <w:bookmarkEnd w:id="61"/>
    </w:p>
    <w:p w14:paraId="254E6531" w14:textId="77777777" w:rsidR="00F75238" w:rsidRPr="009C2599" w:rsidRDefault="00F75238" w:rsidP="00F75238">
      <w:pPr>
        <w:spacing w:after="160"/>
      </w:pPr>
      <w:r w:rsidRPr="009C2599">
        <w:rPr>
          <w:rFonts w:eastAsia="Traditional Arabic"/>
          <w:rtl/>
        </w:rPr>
        <w:t>يتضح من الجدول أعلاه أن معامل الثبات الكلي للأداة بلغ (0.975)، وهي قيمة مرتفعة جدًا تدل على اتساق داخلي ممتاز بين عبارات الاستبانة. كما تراوحت معاملات الثبات للأبعاد الفرعية بين (0.798) و(0.866)، وجميعها قيم تفوق الحد الأدنى المقبول (0.70)، مما يؤكد صلاحية الأداة لقياس ما وُضعت لقياسه، وإمكانية الاعتماد على نتائجها في اختبار فرضيات الدراسة.</w:t>
      </w:r>
    </w:p>
    <w:p w14:paraId="4B8CCE2F" w14:textId="77777777" w:rsidR="00F75238" w:rsidRPr="009C2599" w:rsidRDefault="00F75238" w:rsidP="00707133">
      <w:pPr>
        <w:pStyle w:val="Heading2"/>
      </w:pPr>
      <w:bookmarkStart w:id="62" w:name="_Toc235149643"/>
      <w:r w:rsidRPr="009C2599">
        <w:rPr>
          <w:rtl/>
        </w:rPr>
        <w:lastRenderedPageBreak/>
        <w:t>4.4 التحليل الوصفي لمتغيرات الدراسة</w:t>
      </w:r>
      <w:bookmarkEnd w:id="62"/>
    </w:p>
    <w:p w14:paraId="73CEC28E" w14:textId="77777777" w:rsidR="00F75238" w:rsidRPr="009C2599" w:rsidRDefault="00F75238" w:rsidP="00F75238">
      <w:pPr>
        <w:spacing w:after="160"/>
        <w:rPr>
          <w:rFonts w:eastAsia="Traditional Arabic"/>
          <w:rtl/>
        </w:rPr>
      </w:pPr>
      <w:r w:rsidRPr="009C2599">
        <w:rPr>
          <w:rFonts w:eastAsia="Traditional Arabic"/>
          <w:rtl/>
        </w:rPr>
        <w:t>تم استخدام المتوسطات الحسابية والانحرافات المعيارية لتحديد مستوى استجابات أفراد العينة على أبعاد الدراسة الستة والمتغير التابع (الأداء الزمني)، وفق مقياس ليكرت الخماسي (من 1 = غير موافق بشدة إلى 5 = موافق بشدة)، حيث اعتُمد التدريج التالي لتفسير المتوسطات: (أقل من 2.60 = منخفضة)، (2.60 - أقل من 3.40 = متوسطة)، (3.40 - أقل من 4.20 = مرتفعة)، (4.20 فأعلى = مرتفعة جدًا).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4"/>
        <w:gridCol w:w="2271"/>
        <w:gridCol w:w="2254"/>
      </w:tblGrid>
      <w:tr w:rsidR="00F75238" w:rsidRPr="009C2599" w14:paraId="3FAB8C16" w14:textId="77777777" w:rsidTr="00413AB7">
        <w:tc>
          <w:tcPr>
            <w:tcW w:w="2254" w:type="dxa"/>
            <w:vAlign w:val="center"/>
          </w:tcPr>
          <w:p w14:paraId="10BAD8BA" w14:textId="77777777" w:rsidR="00F75238" w:rsidRPr="009C2599" w:rsidRDefault="00F75238" w:rsidP="00F75238">
            <w:pPr>
              <w:spacing w:before="200" w:after="100"/>
              <w:rPr>
                <w:rFonts w:eastAsia="Traditional Arabic"/>
                <w:b/>
                <w:bCs/>
                <w:rtl/>
              </w:rPr>
            </w:pPr>
            <w:r w:rsidRPr="009C2599">
              <w:rPr>
                <w:rtl/>
              </w:rPr>
              <w:t>البُعد</w:t>
            </w:r>
          </w:p>
        </w:tc>
        <w:tc>
          <w:tcPr>
            <w:tcW w:w="2254" w:type="dxa"/>
            <w:vAlign w:val="center"/>
          </w:tcPr>
          <w:p w14:paraId="6B1908A5" w14:textId="77777777" w:rsidR="00F75238" w:rsidRPr="009C2599" w:rsidRDefault="00F75238" w:rsidP="00F75238">
            <w:pPr>
              <w:spacing w:before="200" w:after="100"/>
              <w:rPr>
                <w:rFonts w:eastAsia="Traditional Arabic"/>
                <w:b/>
                <w:bCs/>
                <w:rtl/>
              </w:rPr>
            </w:pPr>
            <w:r w:rsidRPr="009C2599">
              <w:rPr>
                <w:rtl/>
              </w:rPr>
              <w:t>المتوسط الحسابي</w:t>
            </w:r>
          </w:p>
        </w:tc>
        <w:tc>
          <w:tcPr>
            <w:tcW w:w="2271" w:type="dxa"/>
            <w:vAlign w:val="center"/>
          </w:tcPr>
          <w:p w14:paraId="3A6DA12C" w14:textId="77777777" w:rsidR="00F75238" w:rsidRPr="009C2599" w:rsidRDefault="00F75238" w:rsidP="00F75238">
            <w:pPr>
              <w:spacing w:before="200" w:after="100"/>
              <w:rPr>
                <w:rFonts w:eastAsia="Traditional Arabic"/>
                <w:b/>
                <w:bCs/>
                <w:rtl/>
              </w:rPr>
            </w:pPr>
            <w:r w:rsidRPr="009C2599">
              <w:rPr>
                <w:rtl/>
              </w:rPr>
              <w:t>الانحراف المعياري</w:t>
            </w:r>
          </w:p>
        </w:tc>
        <w:tc>
          <w:tcPr>
            <w:tcW w:w="2254" w:type="dxa"/>
            <w:vAlign w:val="center"/>
          </w:tcPr>
          <w:p w14:paraId="1ACCD8F2" w14:textId="77777777" w:rsidR="00F75238" w:rsidRPr="009C2599" w:rsidRDefault="00F75238" w:rsidP="00F75238">
            <w:pPr>
              <w:spacing w:before="200" w:after="100"/>
              <w:rPr>
                <w:rFonts w:eastAsia="Traditional Arabic"/>
                <w:b/>
                <w:bCs/>
                <w:rtl/>
              </w:rPr>
            </w:pPr>
            <w:r w:rsidRPr="009C2599">
              <w:rPr>
                <w:rtl/>
              </w:rPr>
              <w:t>المستوى</w:t>
            </w:r>
          </w:p>
        </w:tc>
      </w:tr>
      <w:tr w:rsidR="00F75238" w:rsidRPr="009C2599" w14:paraId="1FD87DB3" w14:textId="77777777" w:rsidTr="00413AB7">
        <w:tc>
          <w:tcPr>
            <w:tcW w:w="2254" w:type="dxa"/>
            <w:vAlign w:val="center"/>
          </w:tcPr>
          <w:p w14:paraId="332A0F78" w14:textId="77777777" w:rsidR="00F75238" w:rsidRPr="009C2599" w:rsidRDefault="00F75238" w:rsidP="00F75238">
            <w:pPr>
              <w:spacing w:before="200" w:after="100"/>
              <w:rPr>
                <w:rFonts w:eastAsia="Traditional Arabic"/>
                <w:b/>
                <w:bCs/>
                <w:rtl/>
              </w:rPr>
            </w:pPr>
            <w:r w:rsidRPr="009C2599">
              <w:rPr>
                <w:rtl/>
              </w:rPr>
              <w:t>مستوى تطبيق منهجية</w:t>
            </w:r>
            <w:r w:rsidRPr="009C2599">
              <w:t xml:space="preserve"> Lean-Agile</w:t>
            </w:r>
          </w:p>
        </w:tc>
        <w:tc>
          <w:tcPr>
            <w:tcW w:w="2254" w:type="dxa"/>
            <w:vAlign w:val="center"/>
          </w:tcPr>
          <w:p w14:paraId="6FA04283" w14:textId="77777777" w:rsidR="00F75238" w:rsidRPr="009C2599" w:rsidRDefault="00F75238" w:rsidP="00F75238">
            <w:pPr>
              <w:spacing w:before="200" w:after="100"/>
              <w:rPr>
                <w:rFonts w:eastAsia="Traditional Arabic"/>
                <w:b/>
                <w:bCs/>
                <w:rtl/>
              </w:rPr>
            </w:pPr>
            <w:r w:rsidRPr="009C2599">
              <w:t>4.315</w:t>
            </w:r>
          </w:p>
        </w:tc>
        <w:tc>
          <w:tcPr>
            <w:tcW w:w="2271" w:type="dxa"/>
            <w:vAlign w:val="center"/>
          </w:tcPr>
          <w:p w14:paraId="72248636" w14:textId="77777777" w:rsidR="00F75238" w:rsidRPr="009C2599" w:rsidRDefault="00F75238" w:rsidP="00F75238">
            <w:pPr>
              <w:spacing w:before="200" w:after="100"/>
              <w:rPr>
                <w:rFonts w:eastAsia="Traditional Arabic"/>
                <w:b/>
                <w:bCs/>
                <w:rtl/>
              </w:rPr>
            </w:pPr>
            <w:r w:rsidRPr="009C2599">
              <w:t>0.441</w:t>
            </w:r>
          </w:p>
        </w:tc>
        <w:tc>
          <w:tcPr>
            <w:tcW w:w="2254" w:type="dxa"/>
            <w:vAlign w:val="center"/>
          </w:tcPr>
          <w:p w14:paraId="7E3DB1BC" w14:textId="77777777" w:rsidR="00F75238" w:rsidRPr="009C2599" w:rsidRDefault="00F75238" w:rsidP="00F75238">
            <w:pPr>
              <w:spacing w:before="200" w:after="100"/>
              <w:rPr>
                <w:rFonts w:eastAsia="Traditional Arabic"/>
                <w:b/>
                <w:bCs/>
                <w:rtl/>
              </w:rPr>
            </w:pPr>
            <w:r w:rsidRPr="009C2599">
              <w:rPr>
                <w:rtl/>
              </w:rPr>
              <w:t>مرتفعة جدًا</w:t>
            </w:r>
          </w:p>
        </w:tc>
      </w:tr>
      <w:tr w:rsidR="00F75238" w:rsidRPr="009C2599" w14:paraId="4400CA81" w14:textId="77777777" w:rsidTr="00413AB7">
        <w:tc>
          <w:tcPr>
            <w:tcW w:w="2254" w:type="dxa"/>
            <w:vAlign w:val="center"/>
          </w:tcPr>
          <w:p w14:paraId="4F5AEE01" w14:textId="77777777" w:rsidR="00F75238" w:rsidRPr="009C2599" w:rsidRDefault="00F75238" w:rsidP="00F75238">
            <w:pPr>
              <w:spacing w:before="200" w:after="100"/>
              <w:rPr>
                <w:rFonts w:eastAsia="Traditional Arabic"/>
                <w:b/>
                <w:bCs/>
                <w:rtl/>
              </w:rPr>
            </w:pPr>
            <w:r w:rsidRPr="009C2599">
              <w:rPr>
                <w:rtl/>
              </w:rPr>
              <w:t>تقليل الهدر</w:t>
            </w:r>
          </w:p>
        </w:tc>
        <w:tc>
          <w:tcPr>
            <w:tcW w:w="2254" w:type="dxa"/>
            <w:vAlign w:val="center"/>
          </w:tcPr>
          <w:p w14:paraId="6E697C1E" w14:textId="77777777" w:rsidR="00F75238" w:rsidRPr="009C2599" w:rsidRDefault="00F75238" w:rsidP="00F75238">
            <w:pPr>
              <w:spacing w:before="200" w:after="100"/>
              <w:rPr>
                <w:rFonts w:eastAsia="Traditional Arabic"/>
                <w:b/>
                <w:bCs/>
                <w:rtl/>
              </w:rPr>
            </w:pPr>
            <w:r w:rsidRPr="009C2599">
              <w:rPr>
                <w:rtl/>
              </w:rPr>
              <w:t>4.296</w:t>
            </w:r>
          </w:p>
        </w:tc>
        <w:tc>
          <w:tcPr>
            <w:tcW w:w="2271" w:type="dxa"/>
            <w:vAlign w:val="center"/>
          </w:tcPr>
          <w:p w14:paraId="5FCB9058" w14:textId="77777777" w:rsidR="00F75238" w:rsidRPr="009C2599" w:rsidRDefault="00F75238" w:rsidP="00F75238">
            <w:pPr>
              <w:spacing w:before="200" w:after="100"/>
              <w:rPr>
                <w:rFonts w:eastAsia="Traditional Arabic"/>
                <w:b/>
                <w:bCs/>
                <w:rtl/>
              </w:rPr>
            </w:pPr>
            <w:r w:rsidRPr="009C2599">
              <w:rPr>
                <w:rtl/>
              </w:rPr>
              <w:t>0.472</w:t>
            </w:r>
          </w:p>
        </w:tc>
        <w:tc>
          <w:tcPr>
            <w:tcW w:w="2254" w:type="dxa"/>
            <w:vAlign w:val="center"/>
          </w:tcPr>
          <w:p w14:paraId="1F6D6D24" w14:textId="77777777" w:rsidR="00F75238" w:rsidRPr="009C2599" w:rsidRDefault="00F75238" w:rsidP="00F75238">
            <w:pPr>
              <w:spacing w:before="200" w:after="100"/>
              <w:rPr>
                <w:rFonts w:eastAsia="Traditional Arabic"/>
                <w:b/>
                <w:bCs/>
                <w:rtl/>
              </w:rPr>
            </w:pPr>
            <w:r w:rsidRPr="009C2599">
              <w:rPr>
                <w:rtl/>
              </w:rPr>
              <w:t>مرتفعة جدًا</w:t>
            </w:r>
          </w:p>
        </w:tc>
      </w:tr>
      <w:tr w:rsidR="00F75238" w:rsidRPr="009C2599" w14:paraId="1A7D590A" w14:textId="77777777" w:rsidTr="00413AB7">
        <w:tc>
          <w:tcPr>
            <w:tcW w:w="2254" w:type="dxa"/>
            <w:vAlign w:val="center"/>
          </w:tcPr>
          <w:p w14:paraId="6D659B31" w14:textId="77777777" w:rsidR="00F75238" w:rsidRPr="009C2599" w:rsidRDefault="00F75238" w:rsidP="00F75238">
            <w:pPr>
              <w:spacing w:before="200" w:after="100"/>
              <w:rPr>
                <w:rFonts w:eastAsia="Traditional Arabic"/>
                <w:b/>
                <w:bCs/>
                <w:rtl/>
              </w:rPr>
            </w:pPr>
            <w:r w:rsidRPr="009C2599">
              <w:rPr>
                <w:rtl/>
              </w:rPr>
              <w:t>التمكين</w:t>
            </w:r>
          </w:p>
        </w:tc>
        <w:tc>
          <w:tcPr>
            <w:tcW w:w="2254" w:type="dxa"/>
            <w:vAlign w:val="center"/>
          </w:tcPr>
          <w:p w14:paraId="6DFF88F4" w14:textId="77777777" w:rsidR="00F75238" w:rsidRPr="009C2599" w:rsidRDefault="00F75238" w:rsidP="00F75238">
            <w:pPr>
              <w:spacing w:before="200" w:after="100"/>
              <w:rPr>
                <w:rFonts w:eastAsia="Traditional Arabic"/>
                <w:b/>
                <w:bCs/>
                <w:rtl/>
              </w:rPr>
            </w:pPr>
            <w:r w:rsidRPr="009C2599">
              <w:rPr>
                <w:rtl/>
              </w:rPr>
              <w:t>4.331</w:t>
            </w:r>
          </w:p>
        </w:tc>
        <w:tc>
          <w:tcPr>
            <w:tcW w:w="2271" w:type="dxa"/>
            <w:vAlign w:val="center"/>
          </w:tcPr>
          <w:p w14:paraId="7F35F70B" w14:textId="77777777" w:rsidR="00F75238" w:rsidRPr="009C2599" w:rsidRDefault="00F75238" w:rsidP="00F75238">
            <w:pPr>
              <w:spacing w:before="200" w:after="100"/>
              <w:rPr>
                <w:rFonts w:eastAsia="Traditional Arabic"/>
                <w:b/>
                <w:bCs/>
                <w:rtl/>
              </w:rPr>
            </w:pPr>
            <w:r w:rsidRPr="009C2599">
              <w:rPr>
                <w:rtl/>
              </w:rPr>
              <w:t>0.461</w:t>
            </w:r>
          </w:p>
        </w:tc>
        <w:tc>
          <w:tcPr>
            <w:tcW w:w="2254" w:type="dxa"/>
            <w:vAlign w:val="center"/>
          </w:tcPr>
          <w:p w14:paraId="54534B52" w14:textId="77777777" w:rsidR="00F75238" w:rsidRPr="009C2599" w:rsidRDefault="00F75238" w:rsidP="00F75238">
            <w:pPr>
              <w:spacing w:before="200" w:after="100"/>
              <w:rPr>
                <w:rFonts w:eastAsia="Traditional Arabic"/>
                <w:b/>
                <w:bCs/>
                <w:rtl/>
              </w:rPr>
            </w:pPr>
            <w:r w:rsidRPr="009C2599">
              <w:rPr>
                <w:rtl/>
              </w:rPr>
              <w:t>مرتفعة جدًا</w:t>
            </w:r>
          </w:p>
        </w:tc>
      </w:tr>
      <w:tr w:rsidR="00F75238" w:rsidRPr="009C2599" w14:paraId="2F2B0C09" w14:textId="77777777" w:rsidTr="00413AB7">
        <w:tc>
          <w:tcPr>
            <w:tcW w:w="2254" w:type="dxa"/>
            <w:vAlign w:val="center"/>
          </w:tcPr>
          <w:p w14:paraId="55CD9CB6" w14:textId="77777777" w:rsidR="00F75238" w:rsidRPr="009C2599" w:rsidRDefault="00F75238" w:rsidP="00F75238">
            <w:pPr>
              <w:spacing w:before="200" w:after="100"/>
              <w:rPr>
                <w:rFonts w:eastAsia="Traditional Arabic"/>
                <w:b/>
                <w:bCs/>
                <w:rtl/>
              </w:rPr>
            </w:pPr>
            <w:r w:rsidRPr="009C2599">
              <w:rPr>
                <w:rtl/>
              </w:rPr>
              <w:t>سرعة اتخاذ القرار</w:t>
            </w:r>
          </w:p>
        </w:tc>
        <w:tc>
          <w:tcPr>
            <w:tcW w:w="2254" w:type="dxa"/>
            <w:vAlign w:val="center"/>
          </w:tcPr>
          <w:p w14:paraId="4C01E847" w14:textId="77777777" w:rsidR="00F75238" w:rsidRPr="009C2599" w:rsidRDefault="00F75238" w:rsidP="00F75238">
            <w:pPr>
              <w:spacing w:before="200" w:after="100"/>
              <w:rPr>
                <w:rFonts w:eastAsia="Traditional Arabic"/>
                <w:b/>
                <w:bCs/>
                <w:rtl/>
              </w:rPr>
            </w:pPr>
            <w:r w:rsidRPr="009C2599">
              <w:rPr>
                <w:rtl/>
              </w:rPr>
              <w:t>4.331</w:t>
            </w:r>
          </w:p>
        </w:tc>
        <w:tc>
          <w:tcPr>
            <w:tcW w:w="2271" w:type="dxa"/>
            <w:vAlign w:val="center"/>
          </w:tcPr>
          <w:p w14:paraId="0038D6CB" w14:textId="77777777" w:rsidR="00F75238" w:rsidRPr="009C2599" w:rsidRDefault="00F75238" w:rsidP="00F75238">
            <w:pPr>
              <w:spacing w:before="200" w:after="100"/>
              <w:rPr>
                <w:rFonts w:eastAsia="Traditional Arabic"/>
                <w:b/>
                <w:bCs/>
                <w:rtl/>
              </w:rPr>
            </w:pPr>
            <w:r w:rsidRPr="009C2599">
              <w:rPr>
                <w:rtl/>
              </w:rPr>
              <w:t>0.459</w:t>
            </w:r>
          </w:p>
        </w:tc>
        <w:tc>
          <w:tcPr>
            <w:tcW w:w="2254" w:type="dxa"/>
            <w:vAlign w:val="center"/>
          </w:tcPr>
          <w:p w14:paraId="1F94EBE9" w14:textId="77777777" w:rsidR="00F75238" w:rsidRPr="009C2599" w:rsidRDefault="00F75238" w:rsidP="00F75238">
            <w:pPr>
              <w:spacing w:before="200" w:after="100"/>
              <w:rPr>
                <w:rFonts w:eastAsia="Traditional Arabic"/>
                <w:b/>
                <w:bCs/>
                <w:rtl/>
              </w:rPr>
            </w:pPr>
            <w:r w:rsidRPr="009C2599">
              <w:rPr>
                <w:rtl/>
              </w:rPr>
              <w:t>مرتفعة جدًا</w:t>
            </w:r>
          </w:p>
        </w:tc>
      </w:tr>
      <w:tr w:rsidR="00F75238" w:rsidRPr="009C2599" w14:paraId="443C97EF" w14:textId="77777777" w:rsidTr="00413AB7">
        <w:tc>
          <w:tcPr>
            <w:tcW w:w="2254" w:type="dxa"/>
            <w:vAlign w:val="center"/>
          </w:tcPr>
          <w:p w14:paraId="21797496" w14:textId="77777777" w:rsidR="00F75238" w:rsidRPr="009C2599" w:rsidRDefault="00F75238" w:rsidP="00F75238">
            <w:pPr>
              <w:spacing w:before="200" w:after="100"/>
              <w:rPr>
                <w:rFonts w:eastAsia="Traditional Arabic"/>
                <w:b/>
                <w:bCs/>
                <w:rtl/>
              </w:rPr>
            </w:pPr>
            <w:r w:rsidRPr="009C2599">
              <w:rPr>
                <w:rtl/>
              </w:rPr>
              <w:t>التنسيق بين الجهات</w:t>
            </w:r>
          </w:p>
        </w:tc>
        <w:tc>
          <w:tcPr>
            <w:tcW w:w="2254" w:type="dxa"/>
            <w:vAlign w:val="center"/>
          </w:tcPr>
          <w:p w14:paraId="4B7A64A0" w14:textId="77777777" w:rsidR="00F75238" w:rsidRPr="009C2599" w:rsidRDefault="00F75238" w:rsidP="00F75238">
            <w:pPr>
              <w:spacing w:before="200" w:after="100"/>
              <w:rPr>
                <w:rFonts w:eastAsia="Traditional Arabic"/>
                <w:b/>
                <w:bCs/>
                <w:rtl/>
              </w:rPr>
            </w:pPr>
            <w:r w:rsidRPr="009C2599">
              <w:rPr>
                <w:rtl/>
              </w:rPr>
              <w:t>4.001</w:t>
            </w:r>
          </w:p>
        </w:tc>
        <w:tc>
          <w:tcPr>
            <w:tcW w:w="2271" w:type="dxa"/>
            <w:vAlign w:val="center"/>
          </w:tcPr>
          <w:p w14:paraId="31732891" w14:textId="77777777" w:rsidR="00F75238" w:rsidRPr="009C2599" w:rsidRDefault="00F75238" w:rsidP="00F75238">
            <w:pPr>
              <w:spacing w:before="200" w:after="100"/>
              <w:rPr>
                <w:rFonts w:eastAsia="Traditional Arabic"/>
                <w:b/>
                <w:bCs/>
                <w:rtl/>
              </w:rPr>
            </w:pPr>
            <w:r w:rsidRPr="009C2599">
              <w:rPr>
                <w:rtl/>
              </w:rPr>
              <w:t>0.466</w:t>
            </w:r>
          </w:p>
        </w:tc>
        <w:tc>
          <w:tcPr>
            <w:tcW w:w="2254" w:type="dxa"/>
            <w:vAlign w:val="center"/>
          </w:tcPr>
          <w:p w14:paraId="29E7FF5F" w14:textId="77777777" w:rsidR="00F75238" w:rsidRPr="009C2599" w:rsidRDefault="00F75238" w:rsidP="00F75238">
            <w:pPr>
              <w:spacing w:before="200" w:after="100"/>
              <w:rPr>
                <w:rFonts w:eastAsia="Traditional Arabic"/>
                <w:b/>
                <w:bCs/>
                <w:rtl/>
              </w:rPr>
            </w:pPr>
            <w:r w:rsidRPr="009C2599">
              <w:rPr>
                <w:rtl/>
              </w:rPr>
              <w:t>مرتفعة</w:t>
            </w:r>
          </w:p>
        </w:tc>
      </w:tr>
      <w:tr w:rsidR="00F75238" w:rsidRPr="009C2599" w14:paraId="54B5150D" w14:textId="77777777" w:rsidTr="00413AB7">
        <w:tc>
          <w:tcPr>
            <w:tcW w:w="2254" w:type="dxa"/>
            <w:vAlign w:val="center"/>
          </w:tcPr>
          <w:p w14:paraId="639D7D0B" w14:textId="77777777" w:rsidR="00F75238" w:rsidRPr="009C2599" w:rsidRDefault="00F75238" w:rsidP="00F75238">
            <w:pPr>
              <w:spacing w:before="200" w:after="100"/>
              <w:rPr>
                <w:rFonts w:eastAsia="Traditional Arabic"/>
                <w:b/>
                <w:bCs/>
                <w:rtl/>
              </w:rPr>
            </w:pPr>
            <w:r w:rsidRPr="009C2599">
              <w:rPr>
                <w:rtl/>
              </w:rPr>
              <w:t>مرونة الهيكل الإداري</w:t>
            </w:r>
          </w:p>
        </w:tc>
        <w:tc>
          <w:tcPr>
            <w:tcW w:w="2254" w:type="dxa"/>
            <w:vAlign w:val="center"/>
          </w:tcPr>
          <w:p w14:paraId="2BD30B4E" w14:textId="77777777" w:rsidR="00F75238" w:rsidRPr="009C2599" w:rsidRDefault="00F75238" w:rsidP="00F75238">
            <w:pPr>
              <w:spacing w:before="200" w:after="100"/>
              <w:rPr>
                <w:rFonts w:eastAsia="Traditional Arabic"/>
                <w:b/>
                <w:bCs/>
                <w:rtl/>
              </w:rPr>
            </w:pPr>
            <w:r w:rsidRPr="009C2599">
              <w:rPr>
                <w:rtl/>
              </w:rPr>
              <w:t>3.595</w:t>
            </w:r>
          </w:p>
        </w:tc>
        <w:tc>
          <w:tcPr>
            <w:tcW w:w="2271" w:type="dxa"/>
            <w:vAlign w:val="center"/>
          </w:tcPr>
          <w:p w14:paraId="5A656FEC" w14:textId="77777777" w:rsidR="00F75238" w:rsidRPr="009C2599" w:rsidRDefault="00F75238" w:rsidP="00F75238">
            <w:pPr>
              <w:spacing w:before="200" w:after="100"/>
              <w:rPr>
                <w:rFonts w:eastAsia="Traditional Arabic"/>
                <w:b/>
                <w:bCs/>
                <w:rtl/>
              </w:rPr>
            </w:pPr>
            <w:r w:rsidRPr="009C2599">
              <w:rPr>
                <w:rtl/>
              </w:rPr>
              <w:t>0.475</w:t>
            </w:r>
          </w:p>
        </w:tc>
        <w:tc>
          <w:tcPr>
            <w:tcW w:w="2254" w:type="dxa"/>
            <w:vAlign w:val="center"/>
          </w:tcPr>
          <w:p w14:paraId="0083A09B" w14:textId="77777777" w:rsidR="00F75238" w:rsidRPr="009C2599" w:rsidRDefault="00F75238" w:rsidP="00F75238">
            <w:pPr>
              <w:spacing w:before="200" w:after="100"/>
              <w:rPr>
                <w:rFonts w:eastAsia="Traditional Arabic"/>
                <w:b/>
                <w:bCs/>
                <w:rtl/>
              </w:rPr>
            </w:pPr>
            <w:r w:rsidRPr="009C2599">
              <w:rPr>
                <w:rtl/>
              </w:rPr>
              <w:t>مرتفعة</w:t>
            </w:r>
          </w:p>
        </w:tc>
      </w:tr>
      <w:tr w:rsidR="00F75238" w:rsidRPr="009C2599" w14:paraId="0E12B40B" w14:textId="77777777" w:rsidTr="00413AB7">
        <w:tc>
          <w:tcPr>
            <w:tcW w:w="2254" w:type="dxa"/>
            <w:vAlign w:val="center"/>
          </w:tcPr>
          <w:p w14:paraId="41F57D26" w14:textId="77777777" w:rsidR="00F75238" w:rsidRPr="009C2599" w:rsidRDefault="00F75238" w:rsidP="00F75238">
            <w:pPr>
              <w:spacing w:before="200" w:after="100"/>
              <w:rPr>
                <w:rFonts w:eastAsia="Traditional Arabic"/>
                <w:b/>
                <w:bCs/>
                <w:rtl/>
              </w:rPr>
            </w:pPr>
            <w:r w:rsidRPr="009C2599">
              <w:rPr>
                <w:rtl/>
              </w:rPr>
              <w:t>الأداء الزمني للمشروع (المتغير التابع)</w:t>
            </w:r>
          </w:p>
        </w:tc>
        <w:tc>
          <w:tcPr>
            <w:tcW w:w="2254" w:type="dxa"/>
            <w:vAlign w:val="center"/>
          </w:tcPr>
          <w:p w14:paraId="01CEEF8D" w14:textId="77777777" w:rsidR="00F75238" w:rsidRPr="009C2599" w:rsidRDefault="00F75238" w:rsidP="00F75238">
            <w:pPr>
              <w:spacing w:before="200" w:after="100"/>
              <w:rPr>
                <w:rFonts w:eastAsia="Traditional Arabic"/>
                <w:b/>
                <w:bCs/>
                <w:rtl/>
              </w:rPr>
            </w:pPr>
            <w:r w:rsidRPr="009C2599">
              <w:t>4.505</w:t>
            </w:r>
          </w:p>
        </w:tc>
        <w:tc>
          <w:tcPr>
            <w:tcW w:w="2271" w:type="dxa"/>
            <w:vAlign w:val="center"/>
          </w:tcPr>
          <w:p w14:paraId="7AC8B867" w14:textId="77777777" w:rsidR="00F75238" w:rsidRPr="009C2599" w:rsidRDefault="00F75238" w:rsidP="00F75238">
            <w:pPr>
              <w:spacing w:before="200" w:after="100"/>
              <w:rPr>
                <w:rFonts w:eastAsia="Traditional Arabic"/>
                <w:b/>
                <w:bCs/>
                <w:rtl/>
              </w:rPr>
            </w:pPr>
            <w:r w:rsidRPr="009C2599">
              <w:t>0.441</w:t>
            </w:r>
          </w:p>
        </w:tc>
        <w:tc>
          <w:tcPr>
            <w:tcW w:w="2254" w:type="dxa"/>
            <w:vAlign w:val="center"/>
          </w:tcPr>
          <w:p w14:paraId="015752DE" w14:textId="77777777" w:rsidR="00F75238" w:rsidRPr="009C2599" w:rsidRDefault="00F75238" w:rsidP="00F75238">
            <w:pPr>
              <w:spacing w:before="200" w:after="100"/>
              <w:rPr>
                <w:rFonts w:eastAsia="Traditional Arabic"/>
                <w:b/>
                <w:bCs/>
                <w:rtl/>
              </w:rPr>
            </w:pPr>
            <w:r w:rsidRPr="009C2599">
              <w:rPr>
                <w:rtl/>
              </w:rPr>
              <w:t>مرتفعة جدًا</w:t>
            </w:r>
          </w:p>
        </w:tc>
      </w:tr>
      <w:tr w:rsidR="00F75238" w:rsidRPr="009C2599" w14:paraId="719BC02D" w14:textId="77777777" w:rsidTr="00413AB7">
        <w:tc>
          <w:tcPr>
            <w:tcW w:w="2254" w:type="dxa"/>
            <w:vAlign w:val="center"/>
          </w:tcPr>
          <w:p w14:paraId="7E91AF9C" w14:textId="77777777" w:rsidR="00F75238" w:rsidRPr="009C2599" w:rsidRDefault="00F75238" w:rsidP="00F75238">
            <w:pPr>
              <w:spacing w:before="200" w:after="100"/>
              <w:rPr>
                <w:rFonts w:eastAsia="Traditional Arabic"/>
                <w:b/>
                <w:bCs/>
                <w:rtl/>
              </w:rPr>
            </w:pPr>
            <w:r w:rsidRPr="009C2599">
              <w:rPr>
                <w:rtl/>
              </w:rPr>
              <w:lastRenderedPageBreak/>
              <w:t>المتوسط العام لتطبيق</w:t>
            </w:r>
            <w:r w:rsidRPr="009C2599">
              <w:t xml:space="preserve"> Lean-Agile </w:t>
            </w:r>
            <w:r w:rsidRPr="009C2599">
              <w:rPr>
                <w:rtl/>
              </w:rPr>
              <w:t>(46 عبارة)</w:t>
            </w:r>
          </w:p>
        </w:tc>
        <w:tc>
          <w:tcPr>
            <w:tcW w:w="2254" w:type="dxa"/>
            <w:vAlign w:val="center"/>
          </w:tcPr>
          <w:p w14:paraId="360AE00E" w14:textId="77777777" w:rsidR="00F75238" w:rsidRPr="009C2599" w:rsidRDefault="00F75238" w:rsidP="00F75238">
            <w:pPr>
              <w:spacing w:before="200" w:after="100"/>
              <w:rPr>
                <w:rFonts w:eastAsia="Traditional Arabic"/>
                <w:b/>
                <w:bCs/>
                <w:rtl/>
              </w:rPr>
            </w:pPr>
            <w:r w:rsidRPr="009C2599">
              <w:t>4.212</w:t>
            </w:r>
          </w:p>
        </w:tc>
        <w:tc>
          <w:tcPr>
            <w:tcW w:w="2271" w:type="dxa"/>
            <w:vAlign w:val="center"/>
          </w:tcPr>
          <w:p w14:paraId="5A425C5D" w14:textId="77777777" w:rsidR="00F75238" w:rsidRPr="009C2599" w:rsidRDefault="00F75238" w:rsidP="00F75238">
            <w:pPr>
              <w:spacing w:before="200" w:after="100"/>
              <w:rPr>
                <w:rFonts w:eastAsia="Traditional Arabic"/>
                <w:b/>
                <w:bCs/>
                <w:rtl/>
              </w:rPr>
            </w:pPr>
            <w:r w:rsidRPr="009C2599">
              <w:t>0.427</w:t>
            </w:r>
          </w:p>
        </w:tc>
        <w:tc>
          <w:tcPr>
            <w:tcW w:w="2254" w:type="dxa"/>
            <w:vAlign w:val="center"/>
          </w:tcPr>
          <w:p w14:paraId="3EDE4F7A" w14:textId="77777777" w:rsidR="00F75238" w:rsidRPr="009C2599" w:rsidRDefault="00F75238" w:rsidP="00F75238">
            <w:pPr>
              <w:spacing w:before="200" w:after="100"/>
              <w:rPr>
                <w:rFonts w:eastAsia="Traditional Arabic"/>
                <w:b/>
                <w:bCs/>
                <w:rtl/>
              </w:rPr>
            </w:pPr>
            <w:r w:rsidRPr="009C2599">
              <w:rPr>
                <w:rtl/>
              </w:rPr>
              <w:t>مرتفعة جدًا</w:t>
            </w:r>
          </w:p>
        </w:tc>
      </w:tr>
    </w:tbl>
    <w:p w14:paraId="7F287BC6" w14:textId="77777777" w:rsidR="00F75238" w:rsidRPr="009C2599" w:rsidRDefault="00F75238" w:rsidP="00707133">
      <w:pPr>
        <w:pStyle w:val="Heading2"/>
        <w:rPr>
          <w:rtl/>
        </w:rPr>
      </w:pPr>
      <w:bookmarkStart w:id="63" w:name="_Toc235149644"/>
      <w:r w:rsidRPr="009C2599">
        <w:rPr>
          <w:rtl/>
        </w:rPr>
        <w:t>جدول (4.9): المتوسطات الحسابية والانحرافات المعيارية لأبعاد الدراسة</w:t>
      </w:r>
      <w:bookmarkEnd w:id="63"/>
    </w:p>
    <w:p w14:paraId="4E197471" w14:textId="77777777" w:rsidR="00F75238" w:rsidRPr="009C2599" w:rsidRDefault="00F75238" w:rsidP="00F75238">
      <w:pPr>
        <w:spacing w:after="160"/>
      </w:pPr>
      <w:r w:rsidRPr="009C2599">
        <w:rPr>
          <w:rFonts w:eastAsia="Traditional Arabic"/>
          <w:rtl/>
        </w:rPr>
        <w:t>يتضح من الجدول أن جميع أبعاد الدراسة جاءت بمستوى "مرتفع" إلى "مرتفع جدًا"، حيث جاء بُعد الأداء الزمني للمشروع في المرتبة الأولى بمتوسط (4.505)، بينما جاء بُعد مرونة الهيكل الإداري في المرتبة الأخيرة بمتوسط (3.595) وإن ظل ضمن المستوى المرتفع. ويشير هذا النمط العام إلى أن عينة الدراسة تنتمي إلى بيئة عمل ذات مستوى نضج مؤسسي مرتفع نسبيًا في تطبيق ممارسات Lean-Agile، وهو ما سينعكس في مناقشة النتائج بالفصل الخامس.</w:t>
      </w:r>
    </w:p>
    <w:p w14:paraId="4194F881" w14:textId="77777777" w:rsidR="00F75238" w:rsidRPr="009C2599" w:rsidRDefault="00F75238" w:rsidP="007E1A63">
      <w:pPr>
        <w:pStyle w:val="ListParagraph"/>
        <w:numPr>
          <w:ilvl w:val="0"/>
          <w:numId w:val="19"/>
        </w:numPr>
        <w:spacing w:before="240" w:after="160"/>
        <w:ind w:firstLine="720"/>
        <w:contextualSpacing w:val="0"/>
      </w:pPr>
      <w:r w:rsidRPr="009C2599">
        <w:rPr>
          <w:rFonts w:eastAsia="Traditional Arabic"/>
          <w:b/>
          <w:bCs/>
          <w:rtl/>
        </w:rPr>
        <w:t>فحص افتراض التوزيع الطبيعي</w:t>
      </w:r>
    </w:p>
    <w:p w14:paraId="0B0E4475" w14:textId="77777777" w:rsidR="00F75238" w:rsidRPr="009C2599" w:rsidRDefault="00F75238" w:rsidP="00F75238">
      <w:pPr>
        <w:spacing w:after="160"/>
      </w:pPr>
      <w:r w:rsidRPr="009C2599">
        <w:rPr>
          <w:rFonts w:eastAsia="Traditional Arabic"/>
          <w:rtl/>
        </w:rPr>
        <w:t>قبل إجراء اختبارات الفروض المعلمية (الارتباط، الانحدار، اختبار t، وتحليل التباين)، تم فحص التوزيع الطبيعي لبواقي (residuals) نموذج الانحدار الخاص بالمتغير التابع (الأداء الزمني)، حيث بلغ معامل الالتواء (Skewness = -0.050) ومعامل التفلطح (Kurtosis = 3.037)، وهما قيمتان قريبتان جدًا من قيم التوزيع الطبيعي المثالي (صفر وثلاثة على التوالي)، مما يدعم استخدام الأساليب الإحصائية المعلمية في اختبار فرضيات الدراسة.</w:t>
      </w:r>
    </w:p>
    <w:p w14:paraId="3D64FCF1" w14:textId="77777777" w:rsidR="00F75238" w:rsidRPr="009C2599" w:rsidRDefault="00F75238" w:rsidP="00707133">
      <w:pPr>
        <w:pStyle w:val="Heading1"/>
      </w:pPr>
      <w:bookmarkStart w:id="64" w:name="_Toc235149645"/>
      <w:r w:rsidRPr="009C2599">
        <w:rPr>
          <w:rtl/>
        </w:rPr>
        <w:t>4.5 مصفوفة الارتباط بين أبعاد الدراسة</w:t>
      </w:r>
      <w:bookmarkEnd w:id="64"/>
    </w:p>
    <w:p w14:paraId="66488B7B" w14:textId="77777777" w:rsidR="00F75238" w:rsidRPr="009C2599" w:rsidRDefault="00F75238" w:rsidP="00F75238">
      <w:pPr>
        <w:spacing w:after="160"/>
      </w:pPr>
      <w:r w:rsidRPr="009C2599">
        <w:rPr>
          <w:rFonts w:eastAsia="Traditional Arabic"/>
          <w:rtl/>
        </w:rPr>
        <w:t>تم حساب معامل ارتباط بيرسون (Pearson Correlation) بين جميع أبعاد الدراسة الستة والمتغير التابع (الأداء الزمني)، وذلك تمهيدًا لاختبار فرضيات الدراسة المرتبطة بالعلاقات الارتباطية، والنتائج موضحة في الجدول التالي (جميع معاملات الارتباط دالة إحصائيًا عند مستوى 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1"/>
        <w:gridCol w:w="1191"/>
        <w:gridCol w:w="1173"/>
        <w:gridCol w:w="1173"/>
        <w:gridCol w:w="1173"/>
        <w:gridCol w:w="1173"/>
        <w:gridCol w:w="1173"/>
        <w:gridCol w:w="1173"/>
      </w:tblGrid>
      <w:tr w:rsidR="00F75238" w:rsidRPr="009C2599" w14:paraId="42901FEC" w14:textId="77777777" w:rsidTr="00707133">
        <w:tc>
          <w:tcPr>
            <w:tcW w:w="1127" w:type="dxa"/>
          </w:tcPr>
          <w:p w14:paraId="081BD709" w14:textId="77777777" w:rsidR="00F75238" w:rsidRPr="009C2599" w:rsidRDefault="00F75238" w:rsidP="00F75238">
            <w:pPr>
              <w:spacing w:before="200" w:after="100"/>
              <w:rPr>
                <w:rFonts w:eastAsia="Traditional Arabic"/>
                <w:b/>
                <w:bCs/>
                <w:rtl/>
              </w:rPr>
            </w:pPr>
            <w:r w:rsidRPr="009C2599">
              <w:rPr>
                <w:rtl/>
              </w:rPr>
              <w:t>البُعد</w:t>
            </w:r>
          </w:p>
        </w:tc>
        <w:tc>
          <w:tcPr>
            <w:tcW w:w="1127" w:type="dxa"/>
          </w:tcPr>
          <w:p w14:paraId="2F153695" w14:textId="77777777" w:rsidR="00F75238" w:rsidRPr="009C2599" w:rsidRDefault="00F75238" w:rsidP="00F75238">
            <w:pPr>
              <w:spacing w:before="200" w:after="100"/>
              <w:rPr>
                <w:rFonts w:eastAsia="Traditional Arabic"/>
                <w:b/>
                <w:bCs/>
                <w:rtl/>
              </w:rPr>
            </w:pPr>
            <w:r w:rsidRPr="009C2599">
              <w:t>Lean-Agile</w:t>
            </w:r>
          </w:p>
        </w:tc>
        <w:tc>
          <w:tcPr>
            <w:tcW w:w="1127" w:type="dxa"/>
          </w:tcPr>
          <w:p w14:paraId="5BDBC273" w14:textId="77777777" w:rsidR="00F75238" w:rsidRPr="009C2599" w:rsidRDefault="00F75238" w:rsidP="00F75238">
            <w:pPr>
              <w:spacing w:before="200" w:after="100"/>
              <w:rPr>
                <w:rFonts w:eastAsia="Traditional Arabic"/>
                <w:b/>
                <w:bCs/>
                <w:rtl/>
              </w:rPr>
            </w:pPr>
            <w:r w:rsidRPr="009C2599">
              <w:rPr>
                <w:rtl/>
              </w:rPr>
              <w:t>تقليل الهدر</w:t>
            </w:r>
          </w:p>
        </w:tc>
        <w:tc>
          <w:tcPr>
            <w:tcW w:w="1127" w:type="dxa"/>
          </w:tcPr>
          <w:p w14:paraId="18BFAB31" w14:textId="77777777" w:rsidR="00F75238" w:rsidRPr="009C2599" w:rsidRDefault="00F75238" w:rsidP="00F75238">
            <w:pPr>
              <w:spacing w:before="200" w:after="100"/>
              <w:rPr>
                <w:rFonts w:eastAsia="Traditional Arabic"/>
                <w:b/>
                <w:bCs/>
                <w:rtl/>
              </w:rPr>
            </w:pPr>
            <w:r w:rsidRPr="009C2599">
              <w:rPr>
                <w:rtl/>
              </w:rPr>
              <w:t>التمكين</w:t>
            </w:r>
          </w:p>
        </w:tc>
        <w:tc>
          <w:tcPr>
            <w:tcW w:w="1127" w:type="dxa"/>
          </w:tcPr>
          <w:p w14:paraId="0C17427B" w14:textId="77777777" w:rsidR="00F75238" w:rsidRPr="009C2599" w:rsidRDefault="00F75238" w:rsidP="00F75238">
            <w:pPr>
              <w:spacing w:before="200" w:after="100"/>
              <w:rPr>
                <w:rFonts w:eastAsia="Traditional Arabic"/>
                <w:b/>
                <w:bCs/>
                <w:rtl/>
              </w:rPr>
            </w:pPr>
            <w:r w:rsidRPr="009C2599">
              <w:rPr>
                <w:rtl/>
              </w:rPr>
              <w:t>سرعة القرار</w:t>
            </w:r>
          </w:p>
        </w:tc>
        <w:tc>
          <w:tcPr>
            <w:tcW w:w="1127" w:type="dxa"/>
          </w:tcPr>
          <w:p w14:paraId="735E2DB1" w14:textId="77777777" w:rsidR="00F75238" w:rsidRPr="009C2599" w:rsidRDefault="00F75238" w:rsidP="00F75238">
            <w:pPr>
              <w:spacing w:before="200" w:after="100"/>
              <w:rPr>
                <w:rFonts w:eastAsia="Traditional Arabic"/>
                <w:b/>
                <w:bCs/>
                <w:rtl/>
              </w:rPr>
            </w:pPr>
            <w:r w:rsidRPr="009C2599">
              <w:rPr>
                <w:rtl/>
              </w:rPr>
              <w:t>التنسيق</w:t>
            </w:r>
          </w:p>
        </w:tc>
        <w:tc>
          <w:tcPr>
            <w:tcW w:w="1127" w:type="dxa"/>
          </w:tcPr>
          <w:p w14:paraId="7F0BC44D" w14:textId="77777777" w:rsidR="00F75238" w:rsidRPr="009C2599" w:rsidRDefault="00F75238" w:rsidP="00F75238">
            <w:pPr>
              <w:spacing w:before="200" w:after="100"/>
              <w:rPr>
                <w:rFonts w:eastAsia="Traditional Arabic"/>
                <w:b/>
                <w:bCs/>
                <w:rtl/>
              </w:rPr>
            </w:pPr>
            <w:r w:rsidRPr="009C2599">
              <w:rPr>
                <w:rtl/>
              </w:rPr>
              <w:t>مرونة الهيكل</w:t>
            </w:r>
          </w:p>
        </w:tc>
        <w:tc>
          <w:tcPr>
            <w:tcW w:w="1127" w:type="dxa"/>
          </w:tcPr>
          <w:p w14:paraId="0176B87C" w14:textId="77777777" w:rsidR="00F75238" w:rsidRPr="009C2599" w:rsidRDefault="00F75238" w:rsidP="00F75238">
            <w:pPr>
              <w:spacing w:before="200" w:after="100"/>
              <w:rPr>
                <w:rFonts w:eastAsia="Traditional Arabic"/>
                <w:b/>
                <w:bCs/>
                <w:rtl/>
              </w:rPr>
            </w:pPr>
            <w:r w:rsidRPr="009C2599">
              <w:rPr>
                <w:rtl/>
              </w:rPr>
              <w:t>الأداء الزمني</w:t>
            </w:r>
          </w:p>
        </w:tc>
      </w:tr>
      <w:tr w:rsidR="00F75238" w:rsidRPr="009C2599" w14:paraId="67FBBE42" w14:textId="77777777" w:rsidTr="00707133">
        <w:tc>
          <w:tcPr>
            <w:tcW w:w="1127" w:type="dxa"/>
          </w:tcPr>
          <w:p w14:paraId="2E258764" w14:textId="77777777" w:rsidR="00F75238" w:rsidRPr="009C2599" w:rsidRDefault="00F75238" w:rsidP="00F75238">
            <w:pPr>
              <w:spacing w:before="200" w:after="100"/>
              <w:rPr>
                <w:rFonts w:eastAsia="Traditional Arabic"/>
                <w:b/>
                <w:bCs/>
                <w:rtl/>
              </w:rPr>
            </w:pPr>
            <w:r w:rsidRPr="009C2599">
              <w:lastRenderedPageBreak/>
              <w:t>Lean-Agile</w:t>
            </w:r>
          </w:p>
        </w:tc>
        <w:tc>
          <w:tcPr>
            <w:tcW w:w="1127" w:type="dxa"/>
          </w:tcPr>
          <w:p w14:paraId="70C7C06C" w14:textId="77777777" w:rsidR="00F75238" w:rsidRPr="009C2599" w:rsidRDefault="00F75238" w:rsidP="00F75238">
            <w:pPr>
              <w:spacing w:before="200" w:after="100"/>
              <w:rPr>
                <w:rFonts w:eastAsia="Traditional Arabic"/>
                <w:b/>
                <w:bCs/>
                <w:rtl/>
              </w:rPr>
            </w:pPr>
            <w:r w:rsidRPr="009C2599">
              <w:t>1.000</w:t>
            </w:r>
          </w:p>
        </w:tc>
        <w:tc>
          <w:tcPr>
            <w:tcW w:w="1127" w:type="dxa"/>
          </w:tcPr>
          <w:p w14:paraId="3A2DD8CF" w14:textId="77777777" w:rsidR="00F75238" w:rsidRPr="009C2599" w:rsidRDefault="00F75238" w:rsidP="00F75238">
            <w:pPr>
              <w:spacing w:before="200" w:after="100"/>
              <w:rPr>
                <w:rFonts w:eastAsia="Traditional Arabic"/>
                <w:b/>
                <w:bCs/>
                <w:rtl/>
              </w:rPr>
            </w:pPr>
            <w:r w:rsidRPr="009C2599">
              <w:t>0.875</w:t>
            </w:r>
          </w:p>
        </w:tc>
        <w:tc>
          <w:tcPr>
            <w:tcW w:w="1127" w:type="dxa"/>
          </w:tcPr>
          <w:p w14:paraId="0BE3547F" w14:textId="77777777" w:rsidR="00F75238" w:rsidRPr="009C2599" w:rsidRDefault="00F75238" w:rsidP="00F75238">
            <w:pPr>
              <w:spacing w:before="200" w:after="100"/>
              <w:rPr>
                <w:rFonts w:eastAsia="Traditional Arabic"/>
                <w:b/>
                <w:bCs/>
                <w:rtl/>
              </w:rPr>
            </w:pPr>
            <w:r w:rsidRPr="009C2599">
              <w:t>0.872</w:t>
            </w:r>
          </w:p>
        </w:tc>
        <w:tc>
          <w:tcPr>
            <w:tcW w:w="1127" w:type="dxa"/>
          </w:tcPr>
          <w:p w14:paraId="2B2D30B4" w14:textId="77777777" w:rsidR="00F75238" w:rsidRPr="009C2599" w:rsidRDefault="00F75238" w:rsidP="00F75238">
            <w:pPr>
              <w:spacing w:before="200" w:after="100"/>
              <w:rPr>
                <w:rFonts w:eastAsia="Traditional Arabic"/>
                <w:b/>
                <w:bCs/>
                <w:rtl/>
              </w:rPr>
            </w:pPr>
            <w:r w:rsidRPr="009C2599">
              <w:t>0.862</w:t>
            </w:r>
          </w:p>
        </w:tc>
        <w:tc>
          <w:tcPr>
            <w:tcW w:w="1127" w:type="dxa"/>
          </w:tcPr>
          <w:p w14:paraId="7FB23570" w14:textId="77777777" w:rsidR="00F75238" w:rsidRPr="009C2599" w:rsidRDefault="00F75238" w:rsidP="00F75238">
            <w:pPr>
              <w:spacing w:before="200" w:after="100"/>
              <w:rPr>
                <w:rFonts w:eastAsia="Traditional Arabic"/>
                <w:b/>
                <w:bCs/>
                <w:rtl/>
              </w:rPr>
            </w:pPr>
            <w:r w:rsidRPr="009C2599">
              <w:t>0.854</w:t>
            </w:r>
          </w:p>
        </w:tc>
        <w:tc>
          <w:tcPr>
            <w:tcW w:w="1127" w:type="dxa"/>
          </w:tcPr>
          <w:p w14:paraId="72B917E6" w14:textId="77777777" w:rsidR="00F75238" w:rsidRPr="009C2599" w:rsidRDefault="00F75238" w:rsidP="00F75238">
            <w:pPr>
              <w:spacing w:before="200" w:after="100"/>
              <w:rPr>
                <w:rFonts w:eastAsia="Traditional Arabic"/>
                <w:b/>
                <w:bCs/>
                <w:rtl/>
              </w:rPr>
            </w:pPr>
            <w:r w:rsidRPr="009C2599">
              <w:t>0.823</w:t>
            </w:r>
          </w:p>
        </w:tc>
        <w:tc>
          <w:tcPr>
            <w:tcW w:w="1127" w:type="dxa"/>
          </w:tcPr>
          <w:p w14:paraId="41D6C977" w14:textId="77777777" w:rsidR="00F75238" w:rsidRPr="009C2599" w:rsidRDefault="00F75238" w:rsidP="00F75238">
            <w:pPr>
              <w:spacing w:before="200" w:after="100"/>
              <w:rPr>
                <w:rFonts w:eastAsia="Traditional Arabic"/>
                <w:b/>
                <w:bCs/>
                <w:rtl/>
              </w:rPr>
            </w:pPr>
            <w:r w:rsidRPr="009C2599">
              <w:t>0.815</w:t>
            </w:r>
          </w:p>
        </w:tc>
      </w:tr>
      <w:tr w:rsidR="00F75238" w:rsidRPr="009C2599" w14:paraId="3FFA921F" w14:textId="77777777" w:rsidTr="00707133">
        <w:tc>
          <w:tcPr>
            <w:tcW w:w="1127" w:type="dxa"/>
          </w:tcPr>
          <w:p w14:paraId="3FBED69F" w14:textId="77777777" w:rsidR="00F75238" w:rsidRPr="009C2599" w:rsidRDefault="00F75238" w:rsidP="00F75238">
            <w:pPr>
              <w:spacing w:before="200" w:after="100"/>
              <w:rPr>
                <w:rFonts w:eastAsia="Traditional Arabic"/>
                <w:b/>
                <w:bCs/>
                <w:rtl/>
              </w:rPr>
            </w:pPr>
            <w:r w:rsidRPr="009C2599">
              <w:rPr>
                <w:rtl/>
              </w:rPr>
              <w:t>تقليل الهدر</w:t>
            </w:r>
          </w:p>
        </w:tc>
        <w:tc>
          <w:tcPr>
            <w:tcW w:w="1127" w:type="dxa"/>
          </w:tcPr>
          <w:p w14:paraId="173C7A24" w14:textId="77777777" w:rsidR="00F75238" w:rsidRPr="009C2599" w:rsidRDefault="00F75238" w:rsidP="00F75238">
            <w:pPr>
              <w:spacing w:before="200" w:after="100"/>
              <w:rPr>
                <w:rFonts w:eastAsia="Traditional Arabic"/>
                <w:b/>
                <w:bCs/>
                <w:rtl/>
              </w:rPr>
            </w:pPr>
            <w:r w:rsidRPr="009C2599">
              <w:rPr>
                <w:rtl/>
              </w:rPr>
              <w:t>0.875</w:t>
            </w:r>
          </w:p>
        </w:tc>
        <w:tc>
          <w:tcPr>
            <w:tcW w:w="1127" w:type="dxa"/>
          </w:tcPr>
          <w:p w14:paraId="06266B88" w14:textId="77777777" w:rsidR="00F75238" w:rsidRPr="009C2599" w:rsidRDefault="00F75238" w:rsidP="00F75238">
            <w:pPr>
              <w:spacing w:before="200" w:after="100"/>
              <w:rPr>
                <w:rFonts w:eastAsia="Traditional Arabic"/>
                <w:b/>
                <w:bCs/>
                <w:rtl/>
              </w:rPr>
            </w:pPr>
            <w:r w:rsidRPr="009C2599">
              <w:rPr>
                <w:rtl/>
              </w:rPr>
              <w:t>1.000</w:t>
            </w:r>
          </w:p>
        </w:tc>
        <w:tc>
          <w:tcPr>
            <w:tcW w:w="1127" w:type="dxa"/>
          </w:tcPr>
          <w:p w14:paraId="0AF7F995" w14:textId="77777777" w:rsidR="00F75238" w:rsidRPr="009C2599" w:rsidRDefault="00F75238" w:rsidP="00F75238">
            <w:pPr>
              <w:spacing w:before="200" w:after="100"/>
              <w:rPr>
                <w:rFonts w:eastAsia="Traditional Arabic"/>
                <w:b/>
                <w:bCs/>
                <w:rtl/>
              </w:rPr>
            </w:pPr>
            <w:r w:rsidRPr="009C2599">
              <w:rPr>
                <w:rtl/>
              </w:rPr>
              <w:t>0.863</w:t>
            </w:r>
          </w:p>
        </w:tc>
        <w:tc>
          <w:tcPr>
            <w:tcW w:w="1127" w:type="dxa"/>
          </w:tcPr>
          <w:p w14:paraId="662E6CF1" w14:textId="77777777" w:rsidR="00F75238" w:rsidRPr="009C2599" w:rsidRDefault="00F75238" w:rsidP="00F75238">
            <w:pPr>
              <w:spacing w:before="200" w:after="100"/>
              <w:rPr>
                <w:rFonts w:eastAsia="Traditional Arabic"/>
                <w:b/>
                <w:bCs/>
                <w:rtl/>
              </w:rPr>
            </w:pPr>
            <w:r w:rsidRPr="009C2599">
              <w:rPr>
                <w:rtl/>
              </w:rPr>
              <w:t>0.839</w:t>
            </w:r>
          </w:p>
        </w:tc>
        <w:tc>
          <w:tcPr>
            <w:tcW w:w="1127" w:type="dxa"/>
          </w:tcPr>
          <w:p w14:paraId="1E165303" w14:textId="77777777" w:rsidR="00F75238" w:rsidRPr="009C2599" w:rsidRDefault="00F75238" w:rsidP="00F75238">
            <w:pPr>
              <w:spacing w:before="200" w:after="100"/>
              <w:rPr>
                <w:rFonts w:eastAsia="Traditional Arabic"/>
                <w:b/>
                <w:bCs/>
                <w:rtl/>
              </w:rPr>
            </w:pPr>
            <w:r w:rsidRPr="009C2599">
              <w:rPr>
                <w:rtl/>
              </w:rPr>
              <w:t>0.860</w:t>
            </w:r>
          </w:p>
        </w:tc>
        <w:tc>
          <w:tcPr>
            <w:tcW w:w="1127" w:type="dxa"/>
          </w:tcPr>
          <w:p w14:paraId="597B5E6C" w14:textId="77777777" w:rsidR="00F75238" w:rsidRPr="009C2599" w:rsidRDefault="00F75238" w:rsidP="00F75238">
            <w:pPr>
              <w:spacing w:before="200" w:after="100"/>
              <w:rPr>
                <w:rFonts w:eastAsia="Traditional Arabic"/>
                <w:b/>
                <w:bCs/>
                <w:rtl/>
              </w:rPr>
            </w:pPr>
            <w:r w:rsidRPr="009C2599">
              <w:rPr>
                <w:rtl/>
              </w:rPr>
              <w:t>0.817</w:t>
            </w:r>
          </w:p>
        </w:tc>
        <w:tc>
          <w:tcPr>
            <w:tcW w:w="1127" w:type="dxa"/>
          </w:tcPr>
          <w:p w14:paraId="6CE2483F" w14:textId="77777777" w:rsidR="00F75238" w:rsidRPr="009C2599" w:rsidRDefault="00F75238" w:rsidP="00F75238">
            <w:pPr>
              <w:spacing w:before="200" w:after="100"/>
              <w:rPr>
                <w:rFonts w:eastAsia="Traditional Arabic"/>
                <w:b/>
                <w:bCs/>
                <w:rtl/>
              </w:rPr>
            </w:pPr>
            <w:r w:rsidRPr="009C2599">
              <w:rPr>
                <w:rtl/>
              </w:rPr>
              <w:t>0.807</w:t>
            </w:r>
          </w:p>
        </w:tc>
      </w:tr>
      <w:tr w:rsidR="00F75238" w:rsidRPr="009C2599" w14:paraId="647E4049" w14:textId="77777777" w:rsidTr="00707133">
        <w:tc>
          <w:tcPr>
            <w:tcW w:w="1127" w:type="dxa"/>
          </w:tcPr>
          <w:p w14:paraId="0AC48535" w14:textId="77777777" w:rsidR="00F75238" w:rsidRPr="009C2599" w:rsidRDefault="00F75238" w:rsidP="00F75238">
            <w:pPr>
              <w:spacing w:before="200" w:after="100"/>
              <w:rPr>
                <w:rFonts w:eastAsia="Traditional Arabic"/>
                <w:b/>
                <w:bCs/>
                <w:rtl/>
              </w:rPr>
            </w:pPr>
            <w:r w:rsidRPr="009C2599">
              <w:rPr>
                <w:rtl/>
              </w:rPr>
              <w:t>التمكين</w:t>
            </w:r>
          </w:p>
        </w:tc>
        <w:tc>
          <w:tcPr>
            <w:tcW w:w="1127" w:type="dxa"/>
          </w:tcPr>
          <w:p w14:paraId="303702D8" w14:textId="77777777" w:rsidR="00F75238" w:rsidRPr="009C2599" w:rsidRDefault="00F75238" w:rsidP="00F75238">
            <w:pPr>
              <w:spacing w:before="200" w:after="100"/>
              <w:rPr>
                <w:rFonts w:eastAsia="Traditional Arabic"/>
                <w:b/>
                <w:bCs/>
                <w:rtl/>
              </w:rPr>
            </w:pPr>
            <w:r w:rsidRPr="009C2599">
              <w:rPr>
                <w:rtl/>
              </w:rPr>
              <w:t>0.872</w:t>
            </w:r>
          </w:p>
        </w:tc>
        <w:tc>
          <w:tcPr>
            <w:tcW w:w="1127" w:type="dxa"/>
          </w:tcPr>
          <w:p w14:paraId="4974E1F9" w14:textId="77777777" w:rsidR="00F75238" w:rsidRPr="009C2599" w:rsidRDefault="00F75238" w:rsidP="00F75238">
            <w:pPr>
              <w:spacing w:before="200" w:after="100"/>
              <w:rPr>
                <w:rFonts w:eastAsia="Traditional Arabic"/>
                <w:b/>
                <w:bCs/>
                <w:rtl/>
              </w:rPr>
            </w:pPr>
            <w:r w:rsidRPr="009C2599">
              <w:rPr>
                <w:rtl/>
              </w:rPr>
              <w:t>0.863</w:t>
            </w:r>
          </w:p>
        </w:tc>
        <w:tc>
          <w:tcPr>
            <w:tcW w:w="1127" w:type="dxa"/>
          </w:tcPr>
          <w:p w14:paraId="240DEE91" w14:textId="77777777" w:rsidR="00F75238" w:rsidRPr="009C2599" w:rsidRDefault="00F75238" w:rsidP="00F75238">
            <w:pPr>
              <w:spacing w:before="200" w:after="100"/>
              <w:rPr>
                <w:rFonts w:eastAsia="Traditional Arabic"/>
                <w:b/>
                <w:bCs/>
                <w:rtl/>
              </w:rPr>
            </w:pPr>
            <w:r w:rsidRPr="009C2599">
              <w:rPr>
                <w:rtl/>
              </w:rPr>
              <w:t>1.000</w:t>
            </w:r>
          </w:p>
        </w:tc>
        <w:tc>
          <w:tcPr>
            <w:tcW w:w="1127" w:type="dxa"/>
          </w:tcPr>
          <w:p w14:paraId="4585F3BD" w14:textId="77777777" w:rsidR="00F75238" w:rsidRPr="009C2599" w:rsidRDefault="00F75238" w:rsidP="00F75238">
            <w:pPr>
              <w:spacing w:before="200" w:after="100"/>
              <w:rPr>
                <w:rFonts w:eastAsia="Traditional Arabic"/>
                <w:b/>
                <w:bCs/>
                <w:rtl/>
              </w:rPr>
            </w:pPr>
            <w:r w:rsidRPr="009C2599">
              <w:rPr>
                <w:rtl/>
              </w:rPr>
              <w:t>0.871</w:t>
            </w:r>
          </w:p>
        </w:tc>
        <w:tc>
          <w:tcPr>
            <w:tcW w:w="1127" w:type="dxa"/>
          </w:tcPr>
          <w:p w14:paraId="3EE462F1" w14:textId="77777777" w:rsidR="00F75238" w:rsidRPr="009C2599" w:rsidRDefault="00F75238" w:rsidP="00F75238">
            <w:pPr>
              <w:spacing w:before="200" w:after="100"/>
              <w:rPr>
                <w:rFonts w:eastAsia="Traditional Arabic"/>
                <w:b/>
                <w:bCs/>
                <w:rtl/>
              </w:rPr>
            </w:pPr>
            <w:r w:rsidRPr="009C2599">
              <w:rPr>
                <w:rtl/>
              </w:rPr>
              <w:t>0.848</w:t>
            </w:r>
          </w:p>
        </w:tc>
        <w:tc>
          <w:tcPr>
            <w:tcW w:w="1127" w:type="dxa"/>
          </w:tcPr>
          <w:p w14:paraId="5AB483C0" w14:textId="77777777" w:rsidR="00F75238" w:rsidRPr="009C2599" w:rsidRDefault="00F75238" w:rsidP="00F75238">
            <w:pPr>
              <w:spacing w:before="200" w:after="100"/>
              <w:rPr>
                <w:rFonts w:eastAsia="Traditional Arabic"/>
                <w:b/>
                <w:bCs/>
                <w:rtl/>
              </w:rPr>
            </w:pPr>
            <w:r w:rsidRPr="009C2599">
              <w:rPr>
                <w:rtl/>
              </w:rPr>
              <w:t>0.833</w:t>
            </w:r>
          </w:p>
        </w:tc>
        <w:tc>
          <w:tcPr>
            <w:tcW w:w="1127" w:type="dxa"/>
          </w:tcPr>
          <w:p w14:paraId="5A2F5289" w14:textId="77777777" w:rsidR="00F75238" w:rsidRPr="009C2599" w:rsidRDefault="00F75238" w:rsidP="00F75238">
            <w:pPr>
              <w:spacing w:before="200" w:after="100"/>
              <w:rPr>
                <w:rFonts w:eastAsia="Traditional Arabic"/>
                <w:b/>
                <w:bCs/>
                <w:rtl/>
              </w:rPr>
            </w:pPr>
            <w:r w:rsidRPr="009C2599">
              <w:rPr>
                <w:rtl/>
              </w:rPr>
              <w:t>0.834</w:t>
            </w:r>
          </w:p>
        </w:tc>
      </w:tr>
      <w:tr w:rsidR="00F75238" w:rsidRPr="009C2599" w14:paraId="29E35378" w14:textId="77777777" w:rsidTr="00707133">
        <w:tc>
          <w:tcPr>
            <w:tcW w:w="1127" w:type="dxa"/>
          </w:tcPr>
          <w:p w14:paraId="5A752DA6" w14:textId="77777777" w:rsidR="00F75238" w:rsidRPr="009C2599" w:rsidRDefault="00F75238" w:rsidP="00F75238">
            <w:pPr>
              <w:spacing w:before="200" w:after="100"/>
              <w:rPr>
                <w:rFonts w:eastAsia="Traditional Arabic"/>
                <w:b/>
                <w:bCs/>
                <w:rtl/>
              </w:rPr>
            </w:pPr>
            <w:r w:rsidRPr="009C2599">
              <w:rPr>
                <w:rtl/>
              </w:rPr>
              <w:t>سرعة القرار</w:t>
            </w:r>
          </w:p>
        </w:tc>
        <w:tc>
          <w:tcPr>
            <w:tcW w:w="1127" w:type="dxa"/>
          </w:tcPr>
          <w:p w14:paraId="5C65202E" w14:textId="77777777" w:rsidR="00F75238" w:rsidRPr="009C2599" w:rsidRDefault="00F75238" w:rsidP="00F75238">
            <w:pPr>
              <w:spacing w:before="200" w:after="100"/>
              <w:rPr>
                <w:rFonts w:eastAsia="Traditional Arabic"/>
                <w:b/>
                <w:bCs/>
                <w:rtl/>
              </w:rPr>
            </w:pPr>
            <w:r w:rsidRPr="009C2599">
              <w:rPr>
                <w:rtl/>
              </w:rPr>
              <w:t>0.862</w:t>
            </w:r>
          </w:p>
        </w:tc>
        <w:tc>
          <w:tcPr>
            <w:tcW w:w="1127" w:type="dxa"/>
          </w:tcPr>
          <w:p w14:paraId="2E906D9D" w14:textId="77777777" w:rsidR="00F75238" w:rsidRPr="009C2599" w:rsidRDefault="00F75238" w:rsidP="00F75238">
            <w:pPr>
              <w:spacing w:before="200" w:after="100"/>
              <w:rPr>
                <w:rFonts w:eastAsia="Traditional Arabic"/>
                <w:b/>
                <w:bCs/>
                <w:rtl/>
              </w:rPr>
            </w:pPr>
            <w:r w:rsidRPr="009C2599">
              <w:rPr>
                <w:rtl/>
              </w:rPr>
              <w:t>0.839</w:t>
            </w:r>
          </w:p>
        </w:tc>
        <w:tc>
          <w:tcPr>
            <w:tcW w:w="1127" w:type="dxa"/>
          </w:tcPr>
          <w:p w14:paraId="75C9DEE6" w14:textId="77777777" w:rsidR="00F75238" w:rsidRPr="009C2599" w:rsidRDefault="00F75238" w:rsidP="00F75238">
            <w:pPr>
              <w:spacing w:before="200" w:after="100"/>
              <w:rPr>
                <w:rFonts w:eastAsia="Traditional Arabic"/>
                <w:b/>
                <w:bCs/>
                <w:rtl/>
              </w:rPr>
            </w:pPr>
            <w:r w:rsidRPr="009C2599">
              <w:rPr>
                <w:rtl/>
              </w:rPr>
              <w:t>0.871</w:t>
            </w:r>
          </w:p>
        </w:tc>
        <w:tc>
          <w:tcPr>
            <w:tcW w:w="1127" w:type="dxa"/>
          </w:tcPr>
          <w:p w14:paraId="5C79069A" w14:textId="77777777" w:rsidR="00F75238" w:rsidRPr="009C2599" w:rsidRDefault="00F75238" w:rsidP="00F75238">
            <w:pPr>
              <w:spacing w:before="200" w:after="100"/>
              <w:rPr>
                <w:rFonts w:eastAsia="Traditional Arabic"/>
                <w:b/>
                <w:bCs/>
                <w:rtl/>
              </w:rPr>
            </w:pPr>
            <w:r w:rsidRPr="009C2599">
              <w:rPr>
                <w:rtl/>
              </w:rPr>
              <w:t>1.000</w:t>
            </w:r>
          </w:p>
        </w:tc>
        <w:tc>
          <w:tcPr>
            <w:tcW w:w="1127" w:type="dxa"/>
          </w:tcPr>
          <w:p w14:paraId="29FF3543" w14:textId="77777777" w:rsidR="00F75238" w:rsidRPr="009C2599" w:rsidRDefault="00F75238" w:rsidP="00F75238">
            <w:pPr>
              <w:spacing w:before="200" w:after="100"/>
              <w:rPr>
                <w:rFonts w:eastAsia="Traditional Arabic"/>
                <w:b/>
                <w:bCs/>
                <w:rtl/>
              </w:rPr>
            </w:pPr>
            <w:r w:rsidRPr="009C2599">
              <w:rPr>
                <w:rtl/>
              </w:rPr>
              <w:t>0.842</w:t>
            </w:r>
          </w:p>
        </w:tc>
        <w:tc>
          <w:tcPr>
            <w:tcW w:w="1127" w:type="dxa"/>
          </w:tcPr>
          <w:p w14:paraId="3EAB13B9" w14:textId="77777777" w:rsidR="00F75238" w:rsidRPr="009C2599" w:rsidRDefault="00F75238" w:rsidP="00F75238">
            <w:pPr>
              <w:spacing w:before="200" w:after="100"/>
              <w:rPr>
                <w:rFonts w:eastAsia="Traditional Arabic"/>
                <w:b/>
                <w:bCs/>
                <w:rtl/>
              </w:rPr>
            </w:pPr>
            <w:r w:rsidRPr="009C2599">
              <w:rPr>
                <w:rtl/>
              </w:rPr>
              <w:t>0.825</w:t>
            </w:r>
          </w:p>
        </w:tc>
        <w:tc>
          <w:tcPr>
            <w:tcW w:w="1127" w:type="dxa"/>
          </w:tcPr>
          <w:p w14:paraId="44206584" w14:textId="77777777" w:rsidR="00F75238" w:rsidRPr="009C2599" w:rsidRDefault="00F75238" w:rsidP="00F75238">
            <w:pPr>
              <w:spacing w:before="200" w:after="100"/>
              <w:rPr>
                <w:rFonts w:eastAsia="Traditional Arabic"/>
                <w:b/>
                <w:bCs/>
                <w:rtl/>
              </w:rPr>
            </w:pPr>
            <w:r w:rsidRPr="009C2599">
              <w:rPr>
                <w:rtl/>
              </w:rPr>
              <w:t>0.818</w:t>
            </w:r>
          </w:p>
        </w:tc>
      </w:tr>
      <w:tr w:rsidR="00F75238" w:rsidRPr="009C2599" w14:paraId="14864E02" w14:textId="77777777" w:rsidTr="00707133">
        <w:tc>
          <w:tcPr>
            <w:tcW w:w="1127" w:type="dxa"/>
          </w:tcPr>
          <w:p w14:paraId="1105E642" w14:textId="77777777" w:rsidR="00F75238" w:rsidRPr="009C2599" w:rsidRDefault="00F75238" w:rsidP="00F75238">
            <w:pPr>
              <w:spacing w:before="200" w:after="100"/>
              <w:rPr>
                <w:rFonts w:eastAsia="Traditional Arabic"/>
                <w:b/>
                <w:bCs/>
                <w:rtl/>
              </w:rPr>
            </w:pPr>
            <w:r w:rsidRPr="009C2599">
              <w:rPr>
                <w:rtl/>
              </w:rPr>
              <w:t>التنسيق</w:t>
            </w:r>
          </w:p>
        </w:tc>
        <w:tc>
          <w:tcPr>
            <w:tcW w:w="1127" w:type="dxa"/>
          </w:tcPr>
          <w:p w14:paraId="2A5F2647" w14:textId="77777777" w:rsidR="00F75238" w:rsidRPr="009C2599" w:rsidRDefault="00F75238" w:rsidP="00F75238">
            <w:pPr>
              <w:spacing w:before="200" w:after="100"/>
              <w:rPr>
                <w:rFonts w:eastAsia="Traditional Arabic"/>
                <w:b/>
                <w:bCs/>
                <w:rtl/>
              </w:rPr>
            </w:pPr>
            <w:r w:rsidRPr="009C2599">
              <w:rPr>
                <w:rtl/>
              </w:rPr>
              <w:t>0.854</w:t>
            </w:r>
          </w:p>
        </w:tc>
        <w:tc>
          <w:tcPr>
            <w:tcW w:w="1127" w:type="dxa"/>
          </w:tcPr>
          <w:p w14:paraId="1F4C4364" w14:textId="77777777" w:rsidR="00F75238" w:rsidRPr="009C2599" w:rsidRDefault="00F75238" w:rsidP="00F75238">
            <w:pPr>
              <w:spacing w:before="200" w:after="100"/>
              <w:rPr>
                <w:rFonts w:eastAsia="Traditional Arabic"/>
                <w:b/>
                <w:bCs/>
                <w:rtl/>
              </w:rPr>
            </w:pPr>
            <w:r w:rsidRPr="009C2599">
              <w:rPr>
                <w:rtl/>
              </w:rPr>
              <w:t>0.860</w:t>
            </w:r>
          </w:p>
        </w:tc>
        <w:tc>
          <w:tcPr>
            <w:tcW w:w="1127" w:type="dxa"/>
          </w:tcPr>
          <w:p w14:paraId="4BC225C0" w14:textId="77777777" w:rsidR="00F75238" w:rsidRPr="009C2599" w:rsidRDefault="00F75238" w:rsidP="00F75238">
            <w:pPr>
              <w:spacing w:before="200" w:after="100"/>
              <w:rPr>
                <w:rFonts w:eastAsia="Traditional Arabic"/>
                <w:b/>
                <w:bCs/>
                <w:rtl/>
              </w:rPr>
            </w:pPr>
            <w:r w:rsidRPr="009C2599">
              <w:rPr>
                <w:rtl/>
              </w:rPr>
              <w:t>0.848</w:t>
            </w:r>
          </w:p>
        </w:tc>
        <w:tc>
          <w:tcPr>
            <w:tcW w:w="1127" w:type="dxa"/>
          </w:tcPr>
          <w:p w14:paraId="722F0918" w14:textId="77777777" w:rsidR="00F75238" w:rsidRPr="009C2599" w:rsidRDefault="00F75238" w:rsidP="00F75238">
            <w:pPr>
              <w:spacing w:before="200" w:after="100"/>
              <w:rPr>
                <w:rFonts w:eastAsia="Traditional Arabic"/>
                <w:b/>
                <w:bCs/>
                <w:rtl/>
              </w:rPr>
            </w:pPr>
            <w:r w:rsidRPr="009C2599">
              <w:rPr>
                <w:rtl/>
              </w:rPr>
              <w:t>0.842</w:t>
            </w:r>
          </w:p>
        </w:tc>
        <w:tc>
          <w:tcPr>
            <w:tcW w:w="1127" w:type="dxa"/>
          </w:tcPr>
          <w:p w14:paraId="117CCF77" w14:textId="77777777" w:rsidR="00F75238" w:rsidRPr="009C2599" w:rsidRDefault="00F75238" w:rsidP="00F75238">
            <w:pPr>
              <w:spacing w:before="200" w:after="100"/>
              <w:rPr>
                <w:rFonts w:eastAsia="Traditional Arabic"/>
                <w:b/>
                <w:bCs/>
                <w:rtl/>
              </w:rPr>
            </w:pPr>
            <w:r w:rsidRPr="009C2599">
              <w:rPr>
                <w:rtl/>
              </w:rPr>
              <w:t>1.000</w:t>
            </w:r>
          </w:p>
        </w:tc>
        <w:tc>
          <w:tcPr>
            <w:tcW w:w="1127" w:type="dxa"/>
          </w:tcPr>
          <w:p w14:paraId="7C2FB183" w14:textId="77777777" w:rsidR="00F75238" w:rsidRPr="009C2599" w:rsidRDefault="00F75238" w:rsidP="00F75238">
            <w:pPr>
              <w:spacing w:before="200" w:after="100"/>
              <w:rPr>
                <w:rFonts w:eastAsia="Traditional Arabic"/>
                <w:b/>
                <w:bCs/>
                <w:rtl/>
              </w:rPr>
            </w:pPr>
            <w:r w:rsidRPr="009C2599">
              <w:rPr>
                <w:rtl/>
              </w:rPr>
              <w:t>0.818</w:t>
            </w:r>
          </w:p>
        </w:tc>
        <w:tc>
          <w:tcPr>
            <w:tcW w:w="1127" w:type="dxa"/>
          </w:tcPr>
          <w:p w14:paraId="4CB9F203" w14:textId="77777777" w:rsidR="00F75238" w:rsidRPr="009C2599" w:rsidRDefault="00F75238" w:rsidP="00F75238">
            <w:pPr>
              <w:spacing w:before="200" w:after="100"/>
              <w:rPr>
                <w:rFonts w:eastAsia="Traditional Arabic"/>
                <w:b/>
                <w:bCs/>
                <w:rtl/>
              </w:rPr>
            </w:pPr>
            <w:r w:rsidRPr="009C2599">
              <w:rPr>
                <w:rtl/>
              </w:rPr>
              <w:t>0.809</w:t>
            </w:r>
          </w:p>
        </w:tc>
      </w:tr>
      <w:tr w:rsidR="00F75238" w:rsidRPr="009C2599" w14:paraId="4554A47A" w14:textId="77777777" w:rsidTr="00707133">
        <w:tc>
          <w:tcPr>
            <w:tcW w:w="1127" w:type="dxa"/>
          </w:tcPr>
          <w:p w14:paraId="7F6B724C" w14:textId="77777777" w:rsidR="00F75238" w:rsidRPr="009C2599" w:rsidRDefault="00F75238" w:rsidP="00F75238">
            <w:pPr>
              <w:spacing w:before="200" w:after="100"/>
              <w:rPr>
                <w:rFonts w:eastAsia="Traditional Arabic"/>
                <w:b/>
                <w:bCs/>
                <w:rtl/>
              </w:rPr>
            </w:pPr>
            <w:r w:rsidRPr="009C2599">
              <w:rPr>
                <w:rtl/>
              </w:rPr>
              <w:t>مرونة الهيكل</w:t>
            </w:r>
          </w:p>
        </w:tc>
        <w:tc>
          <w:tcPr>
            <w:tcW w:w="1127" w:type="dxa"/>
          </w:tcPr>
          <w:p w14:paraId="580CCA10" w14:textId="77777777" w:rsidR="00F75238" w:rsidRPr="009C2599" w:rsidRDefault="00F75238" w:rsidP="00F75238">
            <w:pPr>
              <w:spacing w:before="200" w:after="100"/>
              <w:rPr>
                <w:rFonts w:eastAsia="Traditional Arabic"/>
                <w:b/>
                <w:bCs/>
                <w:rtl/>
              </w:rPr>
            </w:pPr>
            <w:r w:rsidRPr="009C2599">
              <w:rPr>
                <w:rtl/>
              </w:rPr>
              <w:t>0.823</w:t>
            </w:r>
          </w:p>
        </w:tc>
        <w:tc>
          <w:tcPr>
            <w:tcW w:w="1127" w:type="dxa"/>
          </w:tcPr>
          <w:p w14:paraId="7DB0BCC6" w14:textId="77777777" w:rsidR="00F75238" w:rsidRPr="009C2599" w:rsidRDefault="00F75238" w:rsidP="00F75238">
            <w:pPr>
              <w:spacing w:before="200" w:after="100"/>
              <w:rPr>
                <w:rFonts w:eastAsia="Traditional Arabic"/>
                <w:b/>
                <w:bCs/>
                <w:rtl/>
              </w:rPr>
            </w:pPr>
            <w:r w:rsidRPr="009C2599">
              <w:rPr>
                <w:rtl/>
              </w:rPr>
              <w:t>0.817</w:t>
            </w:r>
          </w:p>
        </w:tc>
        <w:tc>
          <w:tcPr>
            <w:tcW w:w="1127" w:type="dxa"/>
          </w:tcPr>
          <w:p w14:paraId="0046E687" w14:textId="77777777" w:rsidR="00F75238" w:rsidRPr="009C2599" w:rsidRDefault="00F75238" w:rsidP="00F75238">
            <w:pPr>
              <w:spacing w:before="200" w:after="100"/>
              <w:rPr>
                <w:rFonts w:eastAsia="Traditional Arabic"/>
                <w:b/>
                <w:bCs/>
                <w:rtl/>
              </w:rPr>
            </w:pPr>
            <w:r w:rsidRPr="009C2599">
              <w:rPr>
                <w:rtl/>
              </w:rPr>
              <w:t>0.833</w:t>
            </w:r>
          </w:p>
        </w:tc>
        <w:tc>
          <w:tcPr>
            <w:tcW w:w="1127" w:type="dxa"/>
          </w:tcPr>
          <w:p w14:paraId="3B06806A" w14:textId="77777777" w:rsidR="00F75238" w:rsidRPr="009C2599" w:rsidRDefault="00F75238" w:rsidP="00F75238">
            <w:pPr>
              <w:spacing w:before="200" w:after="100"/>
              <w:rPr>
                <w:rFonts w:eastAsia="Traditional Arabic"/>
                <w:b/>
                <w:bCs/>
                <w:rtl/>
              </w:rPr>
            </w:pPr>
            <w:r w:rsidRPr="009C2599">
              <w:rPr>
                <w:rtl/>
              </w:rPr>
              <w:t>0.825</w:t>
            </w:r>
          </w:p>
        </w:tc>
        <w:tc>
          <w:tcPr>
            <w:tcW w:w="1127" w:type="dxa"/>
          </w:tcPr>
          <w:p w14:paraId="03794545" w14:textId="77777777" w:rsidR="00F75238" w:rsidRPr="009C2599" w:rsidRDefault="00F75238" w:rsidP="00F75238">
            <w:pPr>
              <w:spacing w:before="200" w:after="100"/>
              <w:rPr>
                <w:rFonts w:eastAsia="Traditional Arabic"/>
                <w:b/>
                <w:bCs/>
                <w:rtl/>
              </w:rPr>
            </w:pPr>
            <w:r w:rsidRPr="009C2599">
              <w:rPr>
                <w:rtl/>
              </w:rPr>
              <w:t>0.818</w:t>
            </w:r>
          </w:p>
        </w:tc>
        <w:tc>
          <w:tcPr>
            <w:tcW w:w="1127" w:type="dxa"/>
          </w:tcPr>
          <w:p w14:paraId="5E631300" w14:textId="77777777" w:rsidR="00F75238" w:rsidRPr="009C2599" w:rsidRDefault="00F75238" w:rsidP="00F75238">
            <w:pPr>
              <w:spacing w:before="200" w:after="100"/>
              <w:rPr>
                <w:rFonts w:eastAsia="Traditional Arabic"/>
                <w:b/>
                <w:bCs/>
                <w:rtl/>
              </w:rPr>
            </w:pPr>
            <w:r w:rsidRPr="009C2599">
              <w:rPr>
                <w:rtl/>
              </w:rPr>
              <w:t>1.000</w:t>
            </w:r>
          </w:p>
        </w:tc>
        <w:tc>
          <w:tcPr>
            <w:tcW w:w="1127" w:type="dxa"/>
          </w:tcPr>
          <w:p w14:paraId="19DCC3EA" w14:textId="77777777" w:rsidR="00F75238" w:rsidRPr="009C2599" w:rsidRDefault="00F75238" w:rsidP="00F75238">
            <w:pPr>
              <w:spacing w:before="200" w:after="100"/>
              <w:rPr>
                <w:rFonts w:eastAsia="Traditional Arabic"/>
                <w:b/>
                <w:bCs/>
                <w:rtl/>
              </w:rPr>
            </w:pPr>
            <w:r w:rsidRPr="009C2599">
              <w:rPr>
                <w:rtl/>
              </w:rPr>
              <w:t>0.798</w:t>
            </w:r>
          </w:p>
        </w:tc>
      </w:tr>
      <w:tr w:rsidR="00F75238" w:rsidRPr="009C2599" w14:paraId="7B1BB958" w14:textId="77777777" w:rsidTr="00707133">
        <w:tc>
          <w:tcPr>
            <w:tcW w:w="1127" w:type="dxa"/>
          </w:tcPr>
          <w:p w14:paraId="5B36A633" w14:textId="77777777" w:rsidR="00F75238" w:rsidRPr="009C2599" w:rsidRDefault="00F75238" w:rsidP="00F75238">
            <w:pPr>
              <w:spacing w:before="200" w:after="100"/>
              <w:rPr>
                <w:rFonts w:eastAsia="Traditional Arabic"/>
                <w:b/>
                <w:bCs/>
                <w:rtl/>
              </w:rPr>
            </w:pPr>
            <w:r w:rsidRPr="009C2599">
              <w:rPr>
                <w:rtl/>
              </w:rPr>
              <w:t>الأداء الزمني</w:t>
            </w:r>
          </w:p>
        </w:tc>
        <w:tc>
          <w:tcPr>
            <w:tcW w:w="1127" w:type="dxa"/>
          </w:tcPr>
          <w:p w14:paraId="5A92D01D" w14:textId="77777777" w:rsidR="00F75238" w:rsidRPr="009C2599" w:rsidRDefault="00F75238" w:rsidP="00F75238">
            <w:pPr>
              <w:spacing w:before="200" w:after="100"/>
              <w:rPr>
                <w:rFonts w:eastAsia="Traditional Arabic"/>
                <w:b/>
                <w:bCs/>
                <w:rtl/>
              </w:rPr>
            </w:pPr>
            <w:r w:rsidRPr="009C2599">
              <w:rPr>
                <w:rtl/>
              </w:rPr>
              <w:t>0.815</w:t>
            </w:r>
          </w:p>
        </w:tc>
        <w:tc>
          <w:tcPr>
            <w:tcW w:w="1127" w:type="dxa"/>
          </w:tcPr>
          <w:p w14:paraId="4D46BD5A" w14:textId="77777777" w:rsidR="00F75238" w:rsidRPr="009C2599" w:rsidRDefault="00F75238" w:rsidP="00F75238">
            <w:pPr>
              <w:spacing w:before="200" w:after="100"/>
              <w:rPr>
                <w:rFonts w:eastAsia="Traditional Arabic"/>
                <w:b/>
                <w:bCs/>
                <w:rtl/>
              </w:rPr>
            </w:pPr>
            <w:r w:rsidRPr="009C2599">
              <w:rPr>
                <w:rtl/>
              </w:rPr>
              <w:t>0.807</w:t>
            </w:r>
          </w:p>
        </w:tc>
        <w:tc>
          <w:tcPr>
            <w:tcW w:w="1127" w:type="dxa"/>
          </w:tcPr>
          <w:p w14:paraId="2DDB1737" w14:textId="77777777" w:rsidR="00F75238" w:rsidRPr="009C2599" w:rsidRDefault="00F75238" w:rsidP="00F75238">
            <w:pPr>
              <w:spacing w:before="200" w:after="100"/>
              <w:rPr>
                <w:rFonts w:eastAsia="Traditional Arabic"/>
                <w:b/>
                <w:bCs/>
                <w:rtl/>
              </w:rPr>
            </w:pPr>
            <w:r w:rsidRPr="009C2599">
              <w:rPr>
                <w:rtl/>
              </w:rPr>
              <w:t>0.834</w:t>
            </w:r>
          </w:p>
        </w:tc>
        <w:tc>
          <w:tcPr>
            <w:tcW w:w="1127" w:type="dxa"/>
          </w:tcPr>
          <w:p w14:paraId="49165393" w14:textId="77777777" w:rsidR="00F75238" w:rsidRPr="009C2599" w:rsidRDefault="00F75238" w:rsidP="00F75238">
            <w:pPr>
              <w:spacing w:before="200" w:after="100"/>
              <w:rPr>
                <w:rFonts w:eastAsia="Traditional Arabic"/>
                <w:b/>
                <w:bCs/>
                <w:rtl/>
              </w:rPr>
            </w:pPr>
            <w:r w:rsidRPr="009C2599">
              <w:rPr>
                <w:rtl/>
              </w:rPr>
              <w:t>0.818</w:t>
            </w:r>
          </w:p>
        </w:tc>
        <w:tc>
          <w:tcPr>
            <w:tcW w:w="1127" w:type="dxa"/>
          </w:tcPr>
          <w:p w14:paraId="789109E3" w14:textId="77777777" w:rsidR="00F75238" w:rsidRPr="009C2599" w:rsidRDefault="00F75238" w:rsidP="00F75238">
            <w:pPr>
              <w:spacing w:before="200" w:after="100"/>
              <w:rPr>
                <w:rFonts w:eastAsia="Traditional Arabic"/>
                <w:b/>
                <w:bCs/>
                <w:rtl/>
              </w:rPr>
            </w:pPr>
            <w:r w:rsidRPr="009C2599">
              <w:rPr>
                <w:rtl/>
              </w:rPr>
              <w:t>0.809</w:t>
            </w:r>
          </w:p>
        </w:tc>
        <w:tc>
          <w:tcPr>
            <w:tcW w:w="1127" w:type="dxa"/>
          </w:tcPr>
          <w:p w14:paraId="6F354159" w14:textId="77777777" w:rsidR="00F75238" w:rsidRPr="009C2599" w:rsidRDefault="00F75238" w:rsidP="00F75238">
            <w:pPr>
              <w:spacing w:before="200" w:after="100"/>
              <w:rPr>
                <w:rFonts w:eastAsia="Traditional Arabic"/>
                <w:b/>
                <w:bCs/>
                <w:rtl/>
              </w:rPr>
            </w:pPr>
            <w:r w:rsidRPr="009C2599">
              <w:rPr>
                <w:rtl/>
              </w:rPr>
              <w:t>0.798</w:t>
            </w:r>
          </w:p>
        </w:tc>
        <w:tc>
          <w:tcPr>
            <w:tcW w:w="1127" w:type="dxa"/>
          </w:tcPr>
          <w:p w14:paraId="6918E525" w14:textId="77777777" w:rsidR="00F75238" w:rsidRPr="009C2599" w:rsidRDefault="00F75238" w:rsidP="00F75238">
            <w:pPr>
              <w:spacing w:before="200" w:after="100"/>
              <w:rPr>
                <w:rFonts w:eastAsia="Traditional Arabic"/>
                <w:b/>
                <w:bCs/>
                <w:rtl/>
              </w:rPr>
            </w:pPr>
            <w:r w:rsidRPr="009C2599">
              <w:rPr>
                <w:rtl/>
              </w:rPr>
              <w:t>1.000</w:t>
            </w:r>
          </w:p>
        </w:tc>
      </w:tr>
    </w:tbl>
    <w:p w14:paraId="71A25D4D" w14:textId="77777777" w:rsidR="00F75238" w:rsidRPr="009C2599" w:rsidRDefault="00F75238" w:rsidP="00707133">
      <w:pPr>
        <w:pStyle w:val="Heading2"/>
        <w:rPr>
          <w:rtl/>
        </w:rPr>
      </w:pPr>
      <w:bookmarkStart w:id="65" w:name="_Toc235149646"/>
      <w:r w:rsidRPr="009C2599">
        <w:rPr>
          <w:rtl/>
        </w:rPr>
        <w:t>جدول (4.10): مصفوفة معاملات ارتباط بيرسون بين أبعاد الدراسة (ن = 300)</w:t>
      </w:r>
      <w:bookmarkEnd w:id="65"/>
    </w:p>
    <w:p w14:paraId="0FFFC9B8" w14:textId="77777777" w:rsidR="00F75238" w:rsidRPr="009C2599" w:rsidRDefault="00F75238" w:rsidP="00F75238">
      <w:pPr>
        <w:spacing w:after="160"/>
      </w:pPr>
      <w:r w:rsidRPr="009C2599">
        <w:rPr>
          <w:rFonts w:eastAsia="Traditional Arabic"/>
          <w:rtl/>
        </w:rPr>
        <w:t>يتبين من مصفوفة الارتباط وجود علاقات ارتباطية موجبة قوية ودالة إحصائيًا (p &lt; 0.01) بين جميع أبعاد الدراسة، وجميعها تراوحت بين (0.798) و(0.875)، وهو ما يدعم البناء النظري للأداة ويمهّد لاختبار الفرضيات الفرعية المرتبطة بالعلاقات الارتباطية.</w:t>
      </w:r>
    </w:p>
    <w:p w14:paraId="62EA63E5" w14:textId="77777777" w:rsidR="00F75238" w:rsidRPr="009C2599" w:rsidRDefault="00F75238" w:rsidP="00707133">
      <w:pPr>
        <w:pStyle w:val="Heading1"/>
      </w:pPr>
      <w:bookmarkStart w:id="66" w:name="_Toc235149647"/>
      <w:r w:rsidRPr="009C2599">
        <w:rPr>
          <w:rtl/>
        </w:rPr>
        <w:lastRenderedPageBreak/>
        <w:t>4.6 اختبار فرضيات الدراسة</w:t>
      </w:r>
      <w:bookmarkEnd w:id="66"/>
    </w:p>
    <w:p w14:paraId="5507300B" w14:textId="77777777" w:rsidR="00F75238" w:rsidRPr="009C2599" w:rsidRDefault="00F75238" w:rsidP="00707133">
      <w:pPr>
        <w:pStyle w:val="Heading1"/>
      </w:pPr>
      <w:bookmarkStart w:id="67" w:name="_Toc235149648"/>
      <w:r w:rsidRPr="009C2599">
        <w:rPr>
          <w:rtl/>
        </w:rPr>
        <w:t>4.6.1 اختبار الفرضية الرئيسة</w:t>
      </w:r>
      <w:bookmarkEnd w:id="67"/>
    </w:p>
    <w:p w14:paraId="0FCAE666" w14:textId="77777777" w:rsidR="00F75238" w:rsidRPr="009C2599" w:rsidRDefault="00F75238" w:rsidP="00F75238">
      <w:pPr>
        <w:spacing w:after="160"/>
      </w:pPr>
      <w:r w:rsidRPr="009C2599">
        <w:rPr>
          <w:rFonts w:eastAsia="Traditional Arabic"/>
          <w:rtl/>
        </w:rPr>
        <w:t>تنص الفرضية الرئيسة على: "يوجد تأثير ذو دلالة إحصائية لتطبيق منهجية Lean-Agile على تحسين الأداء الزمني للمشاريع الإنشائية الكبرى في مكة المكرمة". وللتحقق من صحة هذه الفرضية، تم استخدام تحليل الانحدار الخطي البسيط، حيث اعتُبر المتوسط العام لتطبيق منهجية Lean-Agile (46 عبارة) متغيرًا مستقلًا، والأداء الزمني للمشروع متغيرًا تابعًا.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1"/>
        <w:gridCol w:w="1561"/>
        <w:gridCol w:w="1561"/>
        <w:gridCol w:w="1702"/>
        <w:gridCol w:w="1474"/>
        <w:gridCol w:w="1561"/>
      </w:tblGrid>
      <w:tr w:rsidR="00F75238" w:rsidRPr="009C2599" w14:paraId="0B829F06" w14:textId="77777777" w:rsidTr="00707133">
        <w:tc>
          <w:tcPr>
            <w:tcW w:w="1502" w:type="dxa"/>
          </w:tcPr>
          <w:p w14:paraId="75F586B5" w14:textId="77777777" w:rsidR="00F75238" w:rsidRPr="009C2599" w:rsidRDefault="00F75238" w:rsidP="00F75238">
            <w:pPr>
              <w:spacing w:before="200" w:after="100"/>
              <w:rPr>
                <w:rFonts w:eastAsia="Traditional Arabic"/>
                <w:b/>
                <w:bCs/>
                <w:rtl/>
              </w:rPr>
            </w:pPr>
            <w:r w:rsidRPr="009C2599">
              <w:t>R</w:t>
            </w:r>
          </w:p>
        </w:tc>
        <w:tc>
          <w:tcPr>
            <w:tcW w:w="1502" w:type="dxa"/>
          </w:tcPr>
          <w:p w14:paraId="673DBBAC" w14:textId="77777777" w:rsidR="00F75238" w:rsidRPr="009C2599" w:rsidRDefault="00F75238" w:rsidP="00F75238">
            <w:pPr>
              <w:spacing w:before="200" w:after="100"/>
              <w:rPr>
                <w:rFonts w:eastAsia="Traditional Arabic"/>
                <w:b/>
                <w:bCs/>
                <w:rtl/>
              </w:rPr>
            </w:pPr>
            <w:r w:rsidRPr="009C2599">
              <w:t>R²</w:t>
            </w:r>
          </w:p>
        </w:tc>
        <w:tc>
          <w:tcPr>
            <w:tcW w:w="1503" w:type="dxa"/>
          </w:tcPr>
          <w:p w14:paraId="4655A14E" w14:textId="77777777" w:rsidR="00F75238" w:rsidRPr="009C2599" w:rsidRDefault="00F75238" w:rsidP="00F75238">
            <w:pPr>
              <w:spacing w:before="200" w:after="100"/>
              <w:rPr>
                <w:rFonts w:eastAsia="Traditional Arabic"/>
                <w:b/>
                <w:bCs/>
                <w:rtl/>
              </w:rPr>
            </w:pPr>
            <w:r w:rsidRPr="009C2599">
              <w:t xml:space="preserve">R² </w:t>
            </w:r>
            <w:r w:rsidRPr="009C2599">
              <w:rPr>
                <w:rtl/>
              </w:rPr>
              <w:t>المعدّل</w:t>
            </w:r>
          </w:p>
        </w:tc>
        <w:tc>
          <w:tcPr>
            <w:tcW w:w="1503" w:type="dxa"/>
          </w:tcPr>
          <w:p w14:paraId="5E1A15C9" w14:textId="77777777" w:rsidR="00F75238" w:rsidRPr="009C2599" w:rsidRDefault="00F75238" w:rsidP="00F75238">
            <w:pPr>
              <w:spacing w:before="200" w:after="100"/>
              <w:rPr>
                <w:rFonts w:eastAsia="Traditional Arabic"/>
                <w:b/>
                <w:bCs/>
                <w:rtl/>
              </w:rPr>
            </w:pPr>
            <w:r w:rsidRPr="009C2599">
              <w:rPr>
                <w:rtl/>
              </w:rPr>
              <w:t>قيمة</w:t>
            </w:r>
            <w:r w:rsidRPr="009C2599">
              <w:t xml:space="preserve"> F</w:t>
            </w:r>
          </w:p>
        </w:tc>
        <w:tc>
          <w:tcPr>
            <w:tcW w:w="1503" w:type="dxa"/>
          </w:tcPr>
          <w:p w14:paraId="29C2A1CD" w14:textId="77777777" w:rsidR="00F75238" w:rsidRPr="009C2599" w:rsidRDefault="00F75238" w:rsidP="00F75238">
            <w:pPr>
              <w:spacing w:before="200" w:after="100"/>
              <w:rPr>
                <w:rFonts w:eastAsia="Traditional Arabic"/>
                <w:b/>
                <w:bCs/>
                <w:rtl/>
              </w:rPr>
            </w:pPr>
            <w:r w:rsidRPr="009C2599">
              <w:rPr>
                <w:rtl/>
              </w:rPr>
              <w:t>درجات الحرية</w:t>
            </w:r>
          </w:p>
        </w:tc>
        <w:tc>
          <w:tcPr>
            <w:tcW w:w="1503" w:type="dxa"/>
          </w:tcPr>
          <w:p w14:paraId="2AC610E3" w14:textId="77777777" w:rsidR="00F75238" w:rsidRPr="009C2599" w:rsidRDefault="00F75238" w:rsidP="00F75238">
            <w:pPr>
              <w:spacing w:before="200" w:after="100"/>
              <w:rPr>
                <w:rFonts w:eastAsia="Traditional Arabic"/>
                <w:b/>
                <w:bCs/>
                <w:rtl/>
              </w:rPr>
            </w:pPr>
            <w:r w:rsidRPr="009C2599">
              <w:rPr>
                <w:rtl/>
              </w:rPr>
              <w:t>مستوى الدلالة</w:t>
            </w:r>
          </w:p>
        </w:tc>
      </w:tr>
      <w:tr w:rsidR="00F75238" w:rsidRPr="009C2599" w14:paraId="73F4BF7D" w14:textId="77777777" w:rsidTr="00707133">
        <w:tc>
          <w:tcPr>
            <w:tcW w:w="1502" w:type="dxa"/>
          </w:tcPr>
          <w:p w14:paraId="2D1B5264" w14:textId="77777777" w:rsidR="00F75238" w:rsidRPr="009C2599" w:rsidRDefault="00F75238" w:rsidP="00F75238">
            <w:pPr>
              <w:spacing w:before="200" w:after="100"/>
              <w:rPr>
                <w:rFonts w:eastAsia="Traditional Arabic"/>
                <w:b/>
                <w:bCs/>
                <w:rtl/>
              </w:rPr>
            </w:pPr>
            <w:r w:rsidRPr="009C2599">
              <w:t>0.896</w:t>
            </w:r>
          </w:p>
        </w:tc>
        <w:tc>
          <w:tcPr>
            <w:tcW w:w="1502" w:type="dxa"/>
          </w:tcPr>
          <w:p w14:paraId="0C349C6D" w14:textId="77777777" w:rsidR="00F75238" w:rsidRPr="009C2599" w:rsidRDefault="00F75238" w:rsidP="00F75238">
            <w:pPr>
              <w:spacing w:before="200" w:after="100"/>
              <w:rPr>
                <w:rFonts w:eastAsia="Traditional Arabic"/>
                <w:b/>
                <w:bCs/>
                <w:rtl/>
              </w:rPr>
            </w:pPr>
            <w:r w:rsidRPr="009C2599">
              <w:t>0.803</w:t>
            </w:r>
          </w:p>
        </w:tc>
        <w:tc>
          <w:tcPr>
            <w:tcW w:w="1503" w:type="dxa"/>
          </w:tcPr>
          <w:p w14:paraId="5961A9C2" w14:textId="77777777" w:rsidR="00F75238" w:rsidRPr="009C2599" w:rsidRDefault="00F75238" w:rsidP="00F75238">
            <w:pPr>
              <w:spacing w:before="200" w:after="100"/>
              <w:rPr>
                <w:rFonts w:eastAsia="Traditional Arabic"/>
                <w:b/>
                <w:bCs/>
                <w:rtl/>
              </w:rPr>
            </w:pPr>
            <w:r w:rsidRPr="009C2599">
              <w:t>0.803</w:t>
            </w:r>
          </w:p>
        </w:tc>
        <w:tc>
          <w:tcPr>
            <w:tcW w:w="1503" w:type="dxa"/>
          </w:tcPr>
          <w:p w14:paraId="12BA5F1B" w14:textId="77777777" w:rsidR="00F75238" w:rsidRPr="009C2599" w:rsidRDefault="00F75238" w:rsidP="00F75238">
            <w:pPr>
              <w:spacing w:before="200" w:after="100"/>
              <w:rPr>
                <w:rFonts w:eastAsia="Traditional Arabic"/>
                <w:b/>
                <w:bCs/>
                <w:rtl/>
              </w:rPr>
            </w:pPr>
            <w:r w:rsidRPr="009C2599">
              <w:t>1217.0</w:t>
            </w:r>
          </w:p>
        </w:tc>
        <w:tc>
          <w:tcPr>
            <w:tcW w:w="1503" w:type="dxa"/>
          </w:tcPr>
          <w:p w14:paraId="12DF4A4E" w14:textId="77777777" w:rsidR="00F75238" w:rsidRPr="009C2599" w:rsidRDefault="00F75238" w:rsidP="00F75238">
            <w:pPr>
              <w:spacing w:before="200" w:after="100"/>
              <w:rPr>
                <w:rFonts w:eastAsia="Traditional Arabic"/>
                <w:b/>
                <w:bCs/>
                <w:rtl/>
              </w:rPr>
            </w:pPr>
            <w:r w:rsidRPr="009C2599">
              <w:t>(1</w:t>
            </w:r>
            <w:r w:rsidRPr="009C2599">
              <w:rPr>
                <w:rtl/>
              </w:rPr>
              <w:t>، 298</w:t>
            </w:r>
            <w:r w:rsidRPr="009C2599">
              <w:t>)</w:t>
            </w:r>
          </w:p>
        </w:tc>
        <w:tc>
          <w:tcPr>
            <w:tcW w:w="1503" w:type="dxa"/>
          </w:tcPr>
          <w:p w14:paraId="1B324E5B" w14:textId="77777777" w:rsidR="00F75238" w:rsidRPr="009C2599" w:rsidRDefault="00F75238" w:rsidP="00F75238">
            <w:pPr>
              <w:spacing w:before="200" w:after="100"/>
              <w:rPr>
                <w:rFonts w:eastAsia="Traditional Arabic"/>
                <w:b/>
                <w:bCs/>
                <w:rtl/>
              </w:rPr>
            </w:pPr>
            <w:r w:rsidRPr="009C2599">
              <w:t>0.000</w:t>
            </w:r>
          </w:p>
        </w:tc>
      </w:tr>
    </w:tbl>
    <w:p w14:paraId="0F6314BA" w14:textId="77777777" w:rsidR="00F75238" w:rsidRPr="009C2599" w:rsidRDefault="00F75238" w:rsidP="00707133">
      <w:pPr>
        <w:pStyle w:val="Heading2"/>
        <w:rPr>
          <w:rtl/>
        </w:rPr>
      </w:pPr>
      <w:bookmarkStart w:id="68" w:name="_Toc235149649"/>
      <w:r w:rsidRPr="009C2599">
        <w:rPr>
          <w:rtl/>
        </w:rPr>
        <w:t>جدول (4.11): ملخص نموذج الانحدار البسيط للفرضية الرئيسة</w:t>
      </w:r>
      <w:bookmarkEnd w:id="68"/>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803"/>
        <w:gridCol w:w="1803"/>
        <w:gridCol w:w="1803"/>
        <w:gridCol w:w="1804"/>
      </w:tblGrid>
      <w:tr w:rsidR="00F75238" w:rsidRPr="009C2599" w14:paraId="6E03B996" w14:textId="77777777" w:rsidTr="00707133">
        <w:tc>
          <w:tcPr>
            <w:tcW w:w="1803" w:type="dxa"/>
          </w:tcPr>
          <w:p w14:paraId="2418C573" w14:textId="77777777" w:rsidR="00F75238" w:rsidRPr="009C2599" w:rsidRDefault="00F75238" w:rsidP="00F75238">
            <w:pPr>
              <w:spacing w:before="200" w:after="100"/>
              <w:rPr>
                <w:rFonts w:eastAsia="Traditional Arabic"/>
                <w:b/>
                <w:bCs/>
                <w:rtl/>
              </w:rPr>
            </w:pPr>
            <w:r w:rsidRPr="009C2599">
              <w:rPr>
                <w:rtl/>
              </w:rPr>
              <w:t>المتغير</w:t>
            </w:r>
          </w:p>
        </w:tc>
        <w:tc>
          <w:tcPr>
            <w:tcW w:w="1803" w:type="dxa"/>
          </w:tcPr>
          <w:p w14:paraId="655B8BCA" w14:textId="77777777" w:rsidR="00F75238" w:rsidRPr="009C2599" w:rsidRDefault="00F75238" w:rsidP="00F75238">
            <w:pPr>
              <w:spacing w:before="200" w:after="100"/>
              <w:rPr>
                <w:rFonts w:eastAsia="Traditional Arabic"/>
                <w:b/>
                <w:bCs/>
                <w:rtl/>
              </w:rPr>
            </w:pPr>
            <w:r w:rsidRPr="009C2599">
              <w:t>B</w:t>
            </w:r>
          </w:p>
        </w:tc>
        <w:tc>
          <w:tcPr>
            <w:tcW w:w="1803" w:type="dxa"/>
          </w:tcPr>
          <w:p w14:paraId="040EBB5F" w14:textId="77777777" w:rsidR="00F75238" w:rsidRPr="009C2599" w:rsidRDefault="00F75238" w:rsidP="00F75238">
            <w:pPr>
              <w:spacing w:before="200" w:after="100"/>
              <w:rPr>
                <w:rFonts w:eastAsia="Traditional Arabic"/>
                <w:b/>
                <w:bCs/>
                <w:rtl/>
              </w:rPr>
            </w:pPr>
            <w:r w:rsidRPr="009C2599">
              <w:rPr>
                <w:rtl/>
              </w:rPr>
              <w:t>الخطأ المعياري</w:t>
            </w:r>
          </w:p>
        </w:tc>
        <w:tc>
          <w:tcPr>
            <w:tcW w:w="1803" w:type="dxa"/>
          </w:tcPr>
          <w:p w14:paraId="4436F012" w14:textId="77777777" w:rsidR="00F75238" w:rsidRPr="009C2599" w:rsidRDefault="00F75238" w:rsidP="00F75238">
            <w:pPr>
              <w:spacing w:before="200" w:after="100"/>
              <w:rPr>
                <w:rFonts w:eastAsia="Traditional Arabic"/>
                <w:b/>
                <w:bCs/>
                <w:rtl/>
              </w:rPr>
            </w:pPr>
            <w:r w:rsidRPr="009C2599">
              <w:rPr>
                <w:rtl/>
              </w:rPr>
              <w:t>قيمة</w:t>
            </w:r>
            <w:r w:rsidRPr="009C2599">
              <w:t xml:space="preserve"> t</w:t>
            </w:r>
          </w:p>
        </w:tc>
        <w:tc>
          <w:tcPr>
            <w:tcW w:w="1804" w:type="dxa"/>
          </w:tcPr>
          <w:p w14:paraId="0AA4C419" w14:textId="77777777" w:rsidR="00F75238" w:rsidRPr="009C2599" w:rsidRDefault="00F75238" w:rsidP="00F75238">
            <w:pPr>
              <w:spacing w:before="200" w:after="100"/>
              <w:rPr>
                <w:rFonts w:eastAsia="Traditional Arabic"/>
                <w:b/>
                <w:bCs/>
                <w:rtl/>
              </w:rPr>
            </w:pPr>
            <w:r w:rsidRPr="009C2599">
              <w:rPr>
                <w:rtl/>
              </w:rPr>
              <w:t>مستوى الدلالة</w:t>
            </w:r>
          </w:p>
        </w:tc>
      </w:tr>
      <w:tr w:rsidR="00F75238" w:rsidRPr="009C2599" w14:paraId="7C642370" w14:textId="77777777" w:rsidTr="00707133">
        <w:tc>
          <w:tcPr>
            <w:tcW w:w="1803" w:type="dxa"/>
          </w:tcPr>
          <w:p w14:paraId="1FF3ACC6" w14:textId="77777777" w:rsidR="00F75238" w:rsidRPr="009C2599" w:rsidRDefault="00F75238" w:rsidP="00F75238">
            <w:pPr>
              <w:spacing w:before="200" w:after="100"/>
              <w:rPr>
                <w:rFonts w:eastAsia="Traditional Arabic"/>
                <w:b/>
                <w:bCs/>
                <w:rtl/>
              </w:rPr>
            </w:pPr>
            <w:r w:rsidRPr="009C2599">
              <w:rPr>
                <w:rtl/>
              </w:rPr>
              <w:t>الثابت</w:t>
            </w:r>
          </w:p>
        </w:tc>
        <w:tc>
          <w:tcPr>
            <w:tcW w:w="1803" w:type="dxa"/>
          </w:tcPr>
          <w:p w14:paraId="6237F661" w14:textId="77777777" w:rsidR="00F75238" w:rsidRPr="009C2599" w:rsidRDefault="00F75238" w:rsidP="00F75238">
            <w:pPr>
              <w:spacing w:before="200" w:after="100"/>
              <w:rPr>
                <w:rFonts w:eastAsia="Traditional Arabic"/>
                <w:b/>
                <w:bCs/>
                <w:rtl/>
              </w:rPr>
            </w:pPr>
            <w:r w:rsidRPr="009C2599">
              <w:rPr>
                <w:rtl/>
              </w:rPr>
              <w:t>0.606</w:t>
            </w:r>
          </w:p>
        </w:tc>
        <w:tc>
          <w:tcPr>
            <w:tcW w:w="1803" w:type="dxa"/>
          </w:tcPr>
          <w:p w14:paraId="17F3C7E6" w14:textId="77777777" w:rsidR="00F75238" w:rsidRPr="009C2599" w:rsidRDefault="00F75238" w:rsidP="00F75238">
            <w:pPr>
              <w:spacing w:before="200" w:after="100"/>
              <w:rPr>
                <w:rFonts w:eastAsia="Traditional Arabic"/>
                <w:b/>
                <w:bCs/>
                <w:rtl/>
              </w:rPr>
            </w:pPr>
            <w:r w:rsidRPr="009C2599">
              <w:rPr>
                <w:rtl/>
              </w:rPr>
              <w:t>0.112</w:t>
            </w:r>
          </w:p>
        </w:tc>
        <w:tc>
          <w:tcPr>
            <w:tcW w:w="1803" w:type="dxa"/>
          </w:tcPr>
          <w:p w14:paraId="7E48822A" w14:textId="77777777" w:rsidR="00F75238" w:rsidRPr="009C2599" w:rsidRDefault="00F75238" w:rsidP="00F75238">
            <w:pPr>
              <w:spacing w:before="200" w:after="100"/>
              <w:rPr>
                <w:rFonts w:eastAsia="Traditional Arabic"/>
                <w:b/>
                <w:bCs/>
                <w:rtl/>
              </w:rPr>
            </w:pPr>
            <w:r w:rsidRPr="009C2599">
              <w:rPr>
                <w:rtl/>
              </w:rPr>
              <w:t>5.398</w:t>
            </w:r>
          </w:p>
        </w:tc>
        <w:tc>
          <w:tcPr>
            <w:tcW w:w="1804" w:type="dxa"/>
          </w:tcPr>
          <w:p w14:paraId="3EB68DA1" w14:textId="77777777" w:rsidR="00F75238" w:rsidRPr="009C2599" w:rsidRDefault="00F75238" w:rsidP="00F75238">
            <w:pPr>
              <w:spacing w:before="200" w:after="100"/>
              <w:rPr>
                <w:rFonts w:eastAsia="Traditional Arabic"/>
                <w:b/>
                <w:bCs/>
                <w:rtl/>
              </w:rPr>
            </w:pPr>
            <w:r w:rsidRPr="009C2599">
              <w:rPr>
                <w:rtl/>
              </w:rPr>
              <w:t>0.000</w:t>
            </w:r>
          </w:p>
        </w:tc>
      </w:tr>
      <w:tr w:rsidR="00F75238" w:rsidRPr="009C2599" w14:paraId="7606D970" w14:textId="77777777" w:rsidTr="00707133">
        <w:tc>
          <w:tcPr>
            <w:tcW w:w="1803" w:type="dxa"/>
          </w:tcPr>
          <w:p w14:paraId="28B08A9B" w14:textId="77777777" w:rsidR="00F75238" w:rsidRPr="009C2599" w:rsidRDefault="00F75238" w:rsidP="00F75238">
            <w:pPr>
              <w:spacing w:before="200" w:after="100"/>
              <w:rPr>
                <w:rFonts w:eastAsia="Traditional Arabic"/>
                <w:b/>
                <w:bCs/>
                <w:rtl/>
              </w:rPr>
            </w:pPr>
            <w:r w:rsidRPr="009C2599">
              <w:rPr>
                <w:rtl/>
              </w:rPr>
              <w:t>المتوسط العام لتطبيق</w:t>
            </w:r>
            <w:r w:rsidRPr="009C2599">
              <w:t xml:space="preserve"> Lean-Agile</w:t>
            </w:r>
          </w:p>
        </w:tc>
        <w:tc>
          <w:tcPr>
            <w:tcW w:w="1803" w:type="dxa"/>
          </w:tcPr>
          <w:p w14:paraId="17C22D29" w14:textId="77777777" w:rsidR="00F75238" w:rsidRPr="009C2599" w:rsidRDefault="00F75238" w:rsidP="00F75238">
            <w:pPr>
              <w:spacing w:before="200" w:after="100"/>
              <w:rPr>
                <w:rFonts w:eastAsia="Traditional Arabic"/>
                <w:b/>
                <w:bCs/>
                <w:rtl/>
              </w:rPr>
            </w:pPr>
            <w:r w:rsidRPr="009C2599">
              <w:t>0.926</w:t>
            </w:r>
          </w:p>
        </w:tc>
        <w:tc>
          <w:tcPr>
            <w:tcW w:w="1803" w:type="dxa"/>
          </w:tcPr>
          <w:p w14:paraId="0F4B3100" w14:textId="77777777" w:rsidR="00F75238" w:rsidRPr="009C2599" w:rsidRDefault="00F75238" w:rsidP="00F75238">
            <w:pPr>
              <w:spacing w:before="200" w:after="100"/>
              <w:rPr>
                <w:rFonts w:eastAsia="Traditional Arabic"/>
                <w:b/>
                <w:bCs/>
                <w:rtl/>
              </w:rPr>
            </w:pPr>
            <w:r w:rsidRPr="009C2599">
              <w:t>0.027</w:t>
            </w:r>
          </w:p>
        </w:tc>
        <w:tc>
          <w:tcPr>
            <w:tcW w:w="1803" w:type="dxa"/>
          </w:tcPr>
          <w:p w14:paraId="52A37BD4" w14:textId="77777777" w:rsidR="00F75238" w:rsidRPr="009C2599" w:rsidRDefault="00F75238" w:rsidP="00F75238">
            <w:pPr>
              <w:spacing w:before="200" w:after="100"/>
              <w:rPr>
                <w:rFonts w:eastAsia="Traditional Arabic"/>
                <w:b/>
                <w:bCs/>
                <w:rtl/>
              </w:rPr>
            </w:pPr>
            <w:r w:rsidRPr="009C2599">
              <w:t>34.890</w:t>
            </w:r>
          </w:p>
        </w:tc>
        <w:tc>
          <w:tcPr>
            <w:tcW w:w="1804" w:type="dxa"/>
          </w:tcPr>
          <w:p w14:paraId="64D26202" w14:textId="77777777" w:rsidR="00F75238" w:rsidRPr="009C2599" w:rsidRDefault="00F75238" w:rsidP="00F75238">
            <w:pPr>
              <w:spacing w:before="200" w:after="100"/>
              <w:rPr>
                <w:rFonts w:eastAsia="Traditional Arabic"/>
                <w:b/>
                <w:bCs/>
                <w:rtl/>
              </w:rPr>
            </w:pPr>
            <w:r w:rsidRPr="009C2599">
              <w:t>0.000</w:t>
            </w:r>
          </w:p>
        </w:tc>
      </w:tr>
    </w:tbl>
    <w:p w14:paraId="7FD0A168" w14:textId="77777777" w:rsidR="00F75238" w:rsidRPr="009C2599" w:rsidRDefault="00F75238" w:rsidP="00707133">
      <w:pPr>
        <w:pStyle w:val="Heading2"/>
        <w:rPr>
          <w:rtl/>
        </w:rPr>
      </w:pPr>
      <w:bookmarkStart w:id="69" w:name="_Toc235149650"/>
      <w:r w:rsidRPr="009C2599">
        <w:rPr>
          <w:rtl/>
        </w:rPr>
        <w:t>جدول (4.12): معاملات نموذج الانحدار البسيط للفرضية الرئيسة</w:t>
      </w:r>
      <w:bookmarkEnd w:id="69"/>
    </w:p>
    <w:p w14:paraId="35410991" w14:textId="77777777" w:rsidR="00F75238" w:rsidRPr="009C2599" w:rsidRDefault="00F75238" w:rsidP="00F75238">
      <w:pPr>
        <w:spacing w:after="160"/>
      </w:pPr>
      <w:r w:rsidRPr="009C2599">
        <w:rPr>
          <w:rFonts w:eastAsia="Traditional Arabic"/>
          <w:rtl/>
        </w:rPr>
        <w:t xml:space="preserve">يتضح من الجدولين (4.11) و(4.12) أن نموذج الانحدار دال إحصائيًا (F = 1217.0، p &lt; 0.001)، وأن معامل التحديد (R² = 0.803) يشير إلى أن تطبيق منهجية Lean-Agile يفسر ما نسبته </w:t>
      </w:r>
      <w:r w:rsidRPr="009C2599">
        <w:rPr>
          <w:rFonts w:eastAsia="Traditional Arabic"/>
          <w:rtl/>
        </w:rPr>
        <w:lastRenderedPageBreak/>
        <w:t>(80.3%) من التباين الحاصل في الأداء الزمني للمشروع. كما أن معامل الانحدار غير المعياري (B = 0.926) دال إحصائيًا (t = 34.890، p &lt; 0.001)، ما يعني أن كل زيادة قدرها وحدة واحدة في مستوى تطبيق منهجية Lean-Agile ترتبط بزيادة قدرها (0.926) في مستوى الأداء الزمني.</w:t>
      </w:r>
    </w:p>
    <w:p w14:paraId="1B18DE3D" w14:textId="77777777" w:rsidR="00F75238" w:rsidRPr="009C2599" w:rsidRDefault="00F75238" w:rsidP="00F75238">
      <w:pPr>
        <w:spacing w:after="160"/>
      </w:pPr>
      <w:r w:rsidRPr="009C2599">
        <w:rPr>
          <w:rFonts w:eastAsia="Traditional Arabic"/>
          <w:b/>
          <w:bCs/>
          <w:rtl/>
        </w:rPr>
        <w:t>القرار: قبول الفرضية الرئيسة؛ إذ يوجد تأثير موجب ذو دلالة إحصائية لتطبيق منهجية Lean-Agile على تحسين الأداء الزمني للمشاريع الإنشائية الكبرى في مكة المكرمة.</w:t>
      </w:r>
    </w:p>
    <w:p w14:paraId="24129D7C" w14:textId="77777777" w:rsidR="00F75238" w:rsidRPr="009C2599" w:rsidRDefault="00F75238" w:rsidP="00F75238">
      <w:pPr>
        <w:spacing w:before="240" w:after="160"/>
      </w:pPr>
      <w:r w:rsidRPr="009C2599">
        <w:rPr>
          <w:rFonts w:eastAsia="Traditional Arabic"/>
          <w:b/>
          <w:bCs/>
          <w:rtl/>
        </w:rPr>
        <w:t>4.6.2 الفرضية الفرعية الأولى</w:t>
      </w:r>
    </w:p>
    <w:p w14:paraId="793050EC" w14:textId="77777777" w:rsidR="00F75238" w:rsidRPr="009C2599" w:rsidRDefault="00F75238" w:rsidP="00F75238">
      <w:pPr>
        <w:spacing w:after="160"/>
        <w:rPr>
          <w:rFonts w:eastAsia="Traditional Arabic"/>
          <w:rtl/>
        </w:rPr>
      </w:pPr>
      <w:r w:rsidRPr="009C2599">
        <w:rPr>
          <w:rFonts w:eastAsia="Traditional Arabic"/>
          <w:rtl/>
        </w:rPr>
        <w:t>تنص الفرضية على: "توجد فروق ذات دلالة إحصائية في مستوى تطبيق منهجية Lean-Agile بين مشروع التوسعة السعودية الثالثة للحرم المكي ومشروع مسار". ونظرًا لعدم توفر متغير ميداني يفصل صراحة بين المشروعين (كما أُشير في الملاحظة المنهجية أعلاه)، تم اختبار هذه الفرضية باستخدام "جهة العمل" (حكومي/خاص) كمؤشر تشغيلي بديل يقارب اختلاف نموذج الحوكمة، وذلك عبر اختبار (t) للعينات المستقلة.</w:t>
      </w:r>
    </w:p>
    <w:p w14:paraId="4D9D5463" w14:textId="77777777" w:rsidR="00F75238" w:rsidRPr="009C2599" w:rsidRDefault="00F75238" w:rsidP="00F75238">
      <w:pPr>
        <w:spacing w:before="200" w:after="100"/>
        <w:rPr>
          <w:rFonts w:eastAsia="Traditional Arabic"/>
          <w:b/>
          <w:b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803"/>
        <w:gridCol w:w="1803"/>
        <w:gridCol w:w="1803"/>
        <w:gridCol w:w="1804"/>
      </w:tblGrid>
      <w:tr w:rsidR="00F75238" w:rsidRPr="009C2599" w14:paraId="255E55D4" w14:textId="77777777" w:rsidTr="00707133">
        <w:tc>
          <w:tcPr>
            <w:tcW w:w="1803" w:type="dxa"/>
          </w:tcPr>
          <w:p w14:paraId="27BB2E1C" w14:textId="77777777" w:rsidR="00F75238" w:rsidRPr="009C2599" w:rsidRDefault="00F75238" w:rsidP="00F75238">
            <w:pPr>
              <w:spacing w:before="200" w:after="100"/>
              <w:rPr>
                <w:rFonts w:eastAsia="Traditional Arabic"/>
                <w:b/>
                <w:bCs/>
                <w:rtl/>
              </w:rPr>
            </w:pPr>
            <w:r w:rsidRPr="009C2599">
              <w:rPr>
                <w:rtl/>
              </w:rPr>
              <w:t>المجموعة</w:t>
            </w:r>
          </w:p>
        </w:tc>
        <w:tc>
          <w:tcPr>
            <w:tcW w:w="1803" w:type="dxa"/>
          </w:tcPr>
          <w:p w14:paraId="52E4C156" w14:textId="77777777" w:rsidR="00F75238" w:rsidRPr="009C2599" w:rsidRDefault="00F75238" w:rsidP="00F75238">
            <w:pPr>
              <w:spacing w:before="200" w:after="100"/>
              <w:rPr>
                <w:rFonts w:eastAsia="Traditional Arabic"/>
                <w:b/>
                <w:bCs/>
                <w:rtl/>
              </w:rPr>
            </w:pPr>
            <w:r w:rsidRPr="009C2599">
              <w:rPr>
                <w:rtl/>
              </w:rPr>
              <w:t>العدد</w:t>
            </w:r>
          </w:p>
        </w:tc>
        <w:tc>
          <w:tcPr>
            <w:tcW w:w="1803" w:type="dxa"/>
          </w:tcPr>
          <w:p w14:paraId="2CD9DFED" w14:textId="77777777" w:rsidR="00F75238" w:rsidRPr="009C2599" w:rsidRDefault="00F75238" w:rsidP="00F75238">
            <w:pPr>
              <w:spacing w:before="200" w:after="100"/>
              <w:rPr>
                <w:rFonts w:eastAsia="Traditional Arabic"/>
                <w:b/>
                <w:bCs/>
                <w:rtl/>
              </w:rPr>
            </w:pPr>
            <w:r w:rsidRPr="009C2599">
              <w:rPr>
                <w:rtl/>
              </w:rPr>
              <w:t>المتوسط</w:t>
            </w:r>
          </w:p>
        </w:tc>
        <w:tc>
          <w:tcPr>
            <w:tcW w:w="1803" w:type="dxa"/>
          </w:tcPr>
          <w:p w14:paraId="3D705F37" w14:textId="77777777" w:rsidR="00F75238" w:rsidRPr="009C2599" w:rsidRDefault="00F75238" w:rsidP="00F75238">
            <w:pPr>
              <w:spacing w:before="200" w:after="100"/>
              <w:rPr>
                <w:rFonts w:eastAsia="Traditional Arabic"/>
                <w:b/>
                <w:bCs/>
                <w:rtl/>
              </w:rPr>
            </w:pPr>
            <w:r w:rsidRPr="009C2599">
              <w:rPr>
                <w:rtl/>
              </w:rPr>
              <w:t>قيمة</w:t>
            </w:r>
            <w:r w:rsidRPr="009C2599">
              <w:t xml:space="preserve"> t</w:t>
            </w:r>
          </w:p>
        </w:tc>
        <w:tc>
          <w:tcPr>
            <w:tcW w:w="1804" w:type="dxa"/>
          </w:tcPr>
          <w:p w14:paraId="1B018BD6" w14:textId="77777777" w:rsidR="00F75238" w:rsidRPr="009C2599" w:rsidRDefault="00F75238" w:rsidP="00F75238">
            <w:pPr>
              <w:spacing w:before="200" w:after="100"/>
              <w:rPr>
                <w:rFonts w:eastAsia="Traditional Arabic"/>
                <w:b/>
                <w:bCs/>
                <w:rtl/>
              </w:rPr>
            </w:pPr>
            <w:r w:rsidRPr="009C2599">
              <w:rPr>
                <w:rtl/>
              </w:rPr>
              <w:t>مستوى الدلالة</w:t>
            </w:r>
          </w:p>
        </w:tc>
      </w:tr>
      <w:tr w:rsidR="00F75238" w:rsidRPr="009C2599" w14:paraId="64DFFFE7" w14:textId="77777777" w:rsidTr="00707133">
        <w:tc>
          <w:tcPr>
            <w:tcW w:w="1803" w:type="dxa"/>
          </w:tcPr>
          <w:p w14:paraId="2F0F6BA0" w14:textId="77777777" w:rsidR="00F75238" w:rsidRPr="009C2599" w:rsidRDefault="00F75238" w:rsidP="00F75238">
            <w:pPr>
              <w:spacing w:before="200" w:after="100"/>
              <w:rPr>
                <w:rFonts w:eastAsia="Traditional Arabic"/>
                <w:b/>
                <w:bCs/>
                <w:rtl/>
              </w:rPr>
            </w:pPr>
            <w:r w:rsidRPr="009C2599">
              <w:rPr>
                <w:rtl/>
              </w:rPr>
              <w:t>قطاع حكومي</w:t>
            </w:r>
          </w:p>
        </w:tc>
        <w:tc>
          <w:tcPr>
            <w:tcW w:w="1803" w:type="dxa"/>
          </w:tcPr>
          <w:p w14:paraId="7DA0A925" w14:textId="77777777" w:rsidR="00F75238" w:rsidRPr="009C2599" w:rsidRDefault="00F75238" w:rsidP="00F75238">
            <w:pPr>
              <w:spacing w:before="200" w:after="100"/>
              <w:rPr>
                <w:rFonts w:eastAsia="Traditional Arabic"/>
                <w:b/>
                <w:bCs/>
                <w:rtl/>
              </w:rPr>
            </w:pPr>
            <w:r w:rsidRPr="009C2599">
              <w:rPr>
                <w:rtl/>
              </w:rPr>
              <w:t>90</w:t>
            </w:r>
          </w:p>
        </w:tc>
        <w:tc>
          <w:tcPr>
            <w:tcW w:w="1803" w:type="dxa"/>
          </w:tcPr>
          <w:p w14:paraId="1785F059" w14:textId="77777777" w:rsidR="00F75238" w:rsidRPr="009C2599" w:rsidRDefault="00F75238" w:rsidP="00F75238">
            <w:pPr>
              <w:spacing w:before="200" w:after="100"/>
              <w:rPr>
                <w:rFonts w:eastAsia="Traditional Arabic"/>
                <w:b/>
                <w:bCs/>
                <w:rtl/>
              </w:rPr>
            </w:pPr>
            <w:r w:rsidRPr="009C2599">
              <w:rPr>
                <w:rtl/>
              </w:rPr>
              <w:t>4.193</w:t>
            </w:r>
          </w:p>
        </w:tc>
        <w:tc>
          <w:tcPr>
            <w:tcW w:w="1803" w:type="dxa"/>
          </w:tcPr>
          <w:p w14:paraId="08623C36" w14:textId="77777777" w:rsidR="00F75238" w:rsidRPr="009C2599" w:rsidRDefault="00F75238" w:rsidP="00F75238">
            <w:pPr>
              <w:spacing w:before="200" w:after="100"/>
              <w:rPr>
                <w:rFonts w:eastAsia="Traditional Arabic"/>
                <w:b/>
                <w:bCs/>
                <w:rtl/>
              </w:rPr>
            </w:pPr>
          </w:p>
        </w:tc>
        <w:tc>
          <w:tcPr>
            <w:tcW w:w="1804" w:type="dxa"/>
          </w:tcPr>
          <w:p w14:paraId="3BAC87BC" w14:textId="77777777" w:rsidR="00F75238" w:rsidRPr="009C2599" w:rsidRDefault="00F75238" w:rsidP="00F75238">
            <w:pPr>
              <w:spacing w:before="200" w:after="100"/>
              <w:rPr>
                <w:rFonts w:eastAsia="Traditional Arabic"/>
                <w:b/>
                <w:bCs/>
                <w:rtl/>
              </w:rPr>
            </w:pPr>
          </w:p>
        </w:tc>
      </w:tr>
      <w:tr w:rsidR="00F75238" w:rsidRPr="009C2599" w14:paraId="7EFAEC24" w14:textId="77777777" w:rsidTr="00707133">
        <w:tc>
          <w:tcPr>
            <w:tcW w:w="1803" w:type="dxa"/>
          </w:tcPr>
          <w:p w14:paraId="00691B23" w14:textId="77777777" w:rsidR="00F75238" w:rsidRPr="009C2599" w:rsidRDefault="00F75238" w:rsidP="00F75238">
            <w:pPr>
              <w:spacing w:before="200" w:after="100"/>
              <w:rPr>
                <w:rFonts w:eastAsia="Traditional Arabic"/>
                <w:b/>
                <w:bCs/>
                <w:rtl/>
              </w:rPr>
            </w:pPr>
            <w:r w:rsidRPr="009C2599">
              <w:rPr>
                <w:rtl/>
              </w:rPr>
              <w:t>قطاع خاص</w:t>
            </w:r>
          </w:p>
        </w:tc>
        <w:tc>
          <w:tcPr>
            <w:tcW w:w="1803" w:type="dxa"/>
          </w:tcPr>
          <w:p w14:paraId="5B42B580" w14:textId="77777777" w:rsidR="00F75238" w:rsidRPr="009C2599" w:rsidRDefault="00F75238" w:rsidP="00F75238">
            <w:pPr>
              <w:spacing w:before="200" w:after="100"/>
              <w:rPr>
                <w:rFonts w:eastAsia="Traditional Arabic"/>
                <w:b/>
                <w:bCs/>
                <w:rtl/>
              </w:rPr>
            </w:pPr>
            <w:r w:rsidRPr="009C2599">
              <w:rPr>
                <w:rtl/>
              </w:rPr>
              <w:t>128</w:t>
            </w:r>
          </w:p>
        </w:tc>
        <w:tc>
          <w:tcPr>
            <w:tcW w:w="1803" w:type="dxa"/>
          </w:tcPr>
          <w:p w14:paraId="2939DAA7" w14:textId="77777777" w:rsidR="00F75238" w:rsidRPr="009C2599" w:rsidRDefault="00F75238" w:rsidP="00F75238">
            <w:pPr>
              <w:spacing w:before="200" w:after="100"/>
              <w:rPr>
                <w:rFonts w:eastAsia="Traditional Arabic"/>
                <w:b/>
                <w:bCs/>
                <w:rtl/>
              </w:rPr>
            </w:pPr>
            <w:r w:rsidRPr="009C2599">
              <w:rPr>
                <w:rtl/>
              </w:rPr>
              <w:t>4.203</w:t>
            </w:r>
          </w:p>
        </w:tc>
        <w:tc>
          <w:tcPr>
            <w:tcW w:w="1803" w:type="dxa"/>
          </w:tcPr>
          <w:p w14:paraId="2B85F0CA" w14:textId="77777777" w:rsidR="00F75238" w:rsidRPr="009C2599" w:rsidRDefault="00F75238" w:rsidP="00F75238">
            <w:pPr>
              <w:spacing w:before="200" w:after="100"/>
              <w:rPr>
                <w:rFonts w:eastAsia="Traditional Arabic"/>
                <w:b/>
                <w:bCs/>
                <w:rtl/>
              </w:rPr>
            </w:pPr>
            <w:r w:rsidRPr="009C2599">
              <w:t>-</w:t>
            </w:r>
            <w:r w:rsidRPr="009C2599">
              <w:rPr>
                <w:rtl/>
              </w:rPr>
              <w:t>0.179</w:t>
            </w:r>
          </w:p>
        </w:tc>
        <w:tc>
          <w:tcPr>
            <w:tcW w:w="1804" w:type="dxa"/>
          </w:tcPr>
          <w:p w14:paraId="4C735118" w14:textId="77777777" w:rsidR="00F75238" w:rsidRPr="009C2599" w:rsidRDefault="00F75238" w:rsidP="00F75238">
            <w:pPr>
              <w:spacing w:before="200" w:after="100"/>
              <w:rPr>
                <w:rFonts w:eastAsia="Traditional Arabic"/>
                <w:b/>
                <w:bCs/>
                <w:rtl/>
              </w:rPr>
            </w:pPr>
            <w:r w:rsidRPr="009C2599">
              <w:rPr>
                <w:rtl/>
              </w:rPr>
              <w:t>0.858</w:t>
            </w:r>
          </w:p>
        </w:tc>
      </w:tr>
    </w:tbl>
    <w:p w14:paraId="7B422CE4" w14:textId="77777777" w:rsidR="00F75238" w:rsidRPr="009C2599" w:rsidRDefault="00F75238" w:rsidP="00707133">
      <w:pPr>
        <w:pStyle w:val="Heading2"/>
        <w:rPr>
          <w:rtl/>
        </w:rPr>
      </w:pPr>
      <w:bookmarkStart w:id="70" w:name="_Toc235149651"/>
      <w:r w:rsidRPr="009C2599">
        <w:rPr>
          <w:rtl/>
        </w:rPr>
        <w:t>جدول (4.13): اختبار (t) للفروق في مستوى تطبيق Lean-Agile حسب قطاع العمل</w:t>
      </w:r>
      <w:bookmarkEnd w:id="70"/>
    </w:p>
    <w:p w14:paraId="70B2B346" w14:textId="77777777" w:rsidR="00F75238" w:rsidRPr="009C2599" w:rsidRDefault="00F75238" w:rsidP="00F75238">
      <w:pPr>
        <w:spacing w:after="160"/>
      </w:pPr>
      <w:r w:rsidRPr="009C2599">
        <w:rPr>
          <w:rFonts w:eastAsia="Traditional Arabic"/>
          <w:rtl/>
        </w:rPr>
        <w:t>كما أُجري تحليل تباين أحادي (ANOVA) شمل فئات جهة العمل الأربع جميعها، فبلغت قيمة (F = 0.566) عند مستوى دلالة (p = 0.638)، وهي غير دالة إحصائيًا.</w:t>
      </w:r>
    </w:p>
    <w:p w14:paraId="12946517" w14:textId="77777777" w:rsidR="00F75238" w:rsidRPr="00B15089" w:rsidRDefault="00F75238" w:rsidP="00F75238">
      <w:pPr>
        <w:spacing w:after="160"/>
      </w:pPr>
      <w:r w:rsidRPr="009C2599">
        <w:rPr>
          <w:rFonts w:eastAsia="Traditional Arabic"/>
          <w:rtl/>
        </w:rPr>
        <w:t xml:space="preserve">القرار: رفض الفرضية الفرعية الأولى؛ إذ لم تظهر فروق ذات دلالة إحصائية في مستوى تطبيق منهجية Lean-Agile تُعزى لاختلاف قطاع العمل (كمؤشر بديل عن المقارنة المباشرة بين المشروعين). وتجدر </w:t>
      </w:r>
      <w:r w:rsidRPr="00B15089">
        <w:rPr>
          <w:rFonts w:eastAsia="Traditional Arabic"/>
          <w:rtl/>
        </w:rPr>
        <w:lastRenderedPageBreak/>
        <w:t>الإشارة إلى أن هذه النتيجة الكمية لا تنفي وجود فروق إدارية وتنظيمية فعلية بين المشروعين، والتي جرى تناولها وصفيًا ومؤسسيًا في الفصل الثالث من الدراسة.</w:t>
      </w:r>
    </w:p>
    <w:p w14:paraId="61F6E31E" w14:textId="77777777" w:rsidR="00F75238" w:rsidRPr="00B15089" w:rsidRDefault="00F75238" w:rsidP="00F75238">
      <w:pPr>
        <w:spacing w:before="240" w:after="160"/>
      </w:pPr>
      <w:r w:rsidRPr="00B15089">
        <w:rPr>
          <w:rFonts w:eastAsia="Traditional Arabic"/>
          <w:b/>
          <w:bCs/>
          <w:rtl/>
        </w:rPr>
        <w:t>4.6.3 الفرضية الفرعية الثانية</w:t>
      </w:r>
    </w:p>
    <w:p w14:paraId="5773E5D7" w14:textId="77777777" w:rsidR="00F75238" w:rsidRPr="00B15089" w:rsidRDefault="00F75238" w:rsidP="00F75238">
      <w:pPr>
        <w:spacing w:after="160"/>
      </w:pPr>
      <w:r w:rsidRPr="00B15089">
        <w:rPr>
          <w:rFonts w:eastAsia="Traditional Arabic"/>
          <w:rtl/>
        </w:rPr>
        <w:t>تنص الفرضية على: "توجد علاقة إيجابية ذات دلالة إحصائية بين مستوى تطبيق Lean-Agile وسرعة اتخاذ القرار في المشاريع الكبرى". وقد أظهر معامل ارتباط بيرسون قيمة (r = 0.934) عند مستوى دلالة (p &lt; 0.001، ن = 300).</w:t>
      </w:r>
    </w:p>
    <w:p w14:paraId="1445512F" w14:textId="77777777" w:rsidR="00F75238" w:rsidRPr="00B15089" w:rsidRDefault="00F75238" w:rsidP="00F75238">
      <w:pPr>
        <w:spacing w:after="160"/>
      </w:pPr>
      <w:r w:rsidRPr="00B15089">
        <w:rPr>
          <w:rFonts w:eastAsia="Traditional Arabic"/>
          <w:rtl/>
        </w:rPr>
        <w:t>القرار: قبول الفرضية الفرعية الثانية؛ إذ توجد علاقة ارتباطية موجبة قوية جدًا ودالة إحصائيًا بين مستوى تطبيق Lean-Agile وسرعة اتخاذ القرار.</w:t>
      </w:r>
    </w:p>
    <w:p w14:paraId="42483704" w14:textId="77777777" w:rsidR="00F75238" w:rsidRPr="00B15089" w:rsidRDefault="00F75238" w:rsidP="00F75238">
      <w:pPr>
        <w:spacing w:before="240" w:after="160"/>
      </w:pPr>
      <w:r w:rsidRPr="00B15089">
        <w:rPr>
          <w:rFonts w:eastAsia="Traditional Arabic"/>
          <w:b/>
          <w:bCs/>
          <w:rtl/>
        </w:rPr>
        <w:t>4.6.4 الفرضية الفرعية الثالثة</w:t>
      </w:r>
    </w:p>
    <w:p w14:paraId="67735E1B" w14:textId="77777777" w:rsidR="00F75238" w:rsidRPr="00B15089" w:rsidRDefault="00F75238" w:rsidP="00F75238">
      <w:pPr>
        <w:spacing w:after="160"/>
      </w:pPr>
      <w:r w:rsidRPr="00B15089">
        <w:rPr>
          <w:rFonts w:eastAsia="Traditional Arabic"/>
          <w:rtl/>
        </w:rPr>
        <w:t>تنص الفرضية على: "توجد علاقة إيجابية بين تطبيق Lean-Agile ومستوى التنسيق بين الجهات المختلفة داخل المشروع". وقد أظهر معامل ارتباط بيرسون قيمة (r = 0.931) عند مستوى دلالة (p &lt; 0.001).</w:t>
      </w:r>
    </w:p>
    <w:p w14:paraId="4FEE20DA" w14:textId="77777777" w:rsidR="00F75238" w:rsidRPr="00B15089" w:rsidRDefault="00F75238" w:rsidP="00F75238">
      <w:pPr>
        <w:spacing w:after="160"/>
      </w:pPr>
      <w:r w:rsidRPr="00B15089">
        <w:rPr>
          <w:rFonts w:eastAsia="Traditional Arabic"/>
          <w:rtl/>
        </w:rPr>
        <w:t>القرار: قبول الفرضية الفرعية الثالثة؛ إذ توجد علاقة ارتباطية موجبة قوية جدًا ودالة إحصائيًا بين تطبيق Lean-Agile ومستوى التنسيق بين الجهات.</w:t>
      </w:r>
    </w:p>
    <w:p w14:paraId="7D6F2C60" w14:textId="77777777" w:rsidR="00F75238" w:rsidRPr="00B15089" w:rsidRDefault="00F75238" w:rsidP="00F75238">
      <w:pPr>
        <w:spacing w:before="240" w:after="160"/>
      </w:pPr>
      <w:r w:rsidRPr="00B15089">
        <w:rPr>
          <w:rFonts w:eastAsia="Traditional Arabic"/>
          <w:b/>
          <w:bCs/>
          <w:rtl/>
        </w:rPr>
        <w:t>4.6.5 الفرضية الفرعية الرابعة</w:t>
      </w:r>
    </w:p>
    <w:p w14:paraId="2D064F45" w14:textId="77777777" w:rsidR="00F75238" w:rsidRPr="00B15089" w:rsidRDefault="00F75238" w:rsidP="00F75238">
      <w:pPr>
        <w:spacing w:after="160"/>
      </w:pPr>
      <w:r w:rsidRPr="00B15089">
        <w:rPr>
          <w:rFonts w:eastAsia="Traditional Arabic"/>
          <w:rtl/>
        </w:rPr>
        <w:t xml:space="preserve">تنص الفرضية على: "يسهم تطبيق Lean-Agile في تقليل الفجوة الزمنية بين الخطة الزمنية المعتمدة والتنفيذ الفعلي". ويُلاحَظ أن هذه الفرضية تُمثّل تفصيلًا تشغيليًا لآلية الأثر الوارد في الفرضية الرئيسة؛ إذ إن بُعد "الأداء الزمني" في الأداة يقيس أساسًا مدى الالتزام بالجدول الزمني المعتمد وحجم الفجوة بينه وبين التنفيذ الفعلي. وبناءً على نتائج نموذج الانحدار الموضح في الجدولين (4.11) و(4.12) (R² = 0.803، </w:t>
      </w:r>
      <w:r w:rsidRPr="00B15089">
        <w:rPr>
          <w:rFonts w:ascii="Cambria" w:eastAsia="Traditional Arabic" w:hAnsi="Cambria" w:cs="Cambria" w:hint="cs"/>
          <w:rtl/>
        </w:rPr>
        <w:t>β</w:t>
      </w:r>
      <w:r w:rsidRPr="00B15089">
        <w:rPr>
          <w:rFonts w:eastAsia="Traditional Arabic"/>
          <w:rtl/>
        </w:rPr>
        <w:t xml:space="preserve"> = 0.926، p &lt; 0.001):</w:t>
      </w:r>
    </w:p>
    <w:p w14:paraId="661BCF39" w14:textId="77777777" w:rsidR="00F75238" w:rsidRDefault="00F75238" w:rsidP="00F75238">
      <w:pPr>
        <w:spacing w:after="160"/>
        <w:rPr>
          <w:rFonts w:eastAsia="Traditional Arabic"/>
          <w:rtl/>
        </w:rPr>
      </w:pPr>
      <w:r w:rsidRPr="00B15089">
        <w:rPr>
          <w:rFonts w:eastAsia="Traditional Arabic"/>
          <w:rtl/>
        </w:rPr>
        <w:t>القرار: قبول الفرضية الفرعية الرابعة؛ إذ يسهم تطبيق منهجية Lean-Agile إسهامًا دالًا إحصائيًا في تقليل الفجوة الزمنية بين الخطة المعتمدة والتنفيذ الفعلي.</w:t>
      </w:r>
    </w:p>
    <w:p w14:paraId="284FCB81" w14:textId="77777777" w:rsidR="00B15089" w:rsidRPr="00B15089" w:rsidRDefault="00B15089" w:rsidP="00F75238">
      <w:pPr>
        <w:spacing w:after="160"/>
      </w:pPr>
    </w:p>
    <w:p w14:paraId="53E9B0A5" w14:textId="77777777" w:rsidR="00F75238" w:rsidRPr="00B15089" w:rsidRDefault="00F75238" w:rsidP="00F75238">
      <w:pPr>
        <w:spacing w:before="240" w:after="160"/>
      </w:pPr>
      <w:r w:rsidRPr="00B15089">
        <w:rPr>
          <w:rFonts w:eastAsia="Traditional Arabic"/>
          <w:b/>
          <w:bCs/>
          <w:rtl/>
        </w:rPr>
        <w:lastRenderedPageBreak/>
        <w:t>4.6.6 الفرضية الفرعية الخامسة</w:t>
      </w:r>
    </w:p>
    <w:p w14:paraId="472A9C35" w14:textId="77777777" w:rsidR="00F75238" w:rsidRPr="009C2599" w:rsidRDefault="00F75238" w:rsidP="00F75238">
      <w:pPr>
        <w:spacing w:after="160"/>
      </w:pPr>
      <w:r w:rsidRPr="009C2599">
        <w:rPr>
          <w:rFonts w:eastAsia="Traditional Arabic"/>
          <w:rtl/>
        </w:rPr>
        <w:t>تنص الفرضية على: "تواجه المشاريع الحكومية ذات الطابع التشغيلي المستمر (مثل التوسعة الثالثة للحرم) تحديات أكبر في تطبيق Lean-Agile مقارنة بالمشاريع التطويرية". وباستخدام "جهة العمل" كمؤشر تشغيلي بديل (كما في الفرضية الأولى)، فإن انخفاض مستوى تطبيق Lean-Agile في القطاع الحكومي (كمؤشر لمواجهة تحديات أكبر) يُختبر عبر مقارنة المتوسطات الواردة في الجدول (4.13): متوسط القطاع الحكومي (4.193) مقابل متوسط القطاع الخاص (4.203)، بفارق ضئيل جدًا وغير دال إحصائيًا (t = -0.179، p = 0.858).</w:t>
      </w:r>
    </w:p>
    <w:p w14:paraId="48B7772B" w14:textId="77777777" w:rsidR="00F75238" w:rsidRPr="009C2599" w:rsidRDefault="00F75238" w:rsidP="00F75238">
      <w:pPr>
        <w:spacing w:after="160"/>
        <w:rPr>
          <w:rFonts w:eastAsia="Traditional Arabic"/>
        </w:rPr>
      </w:pPr>
      <w:r w:rsidRPr="009C2599">
        <w:rPr>
          <w:rFonts w:eastAsia="Traditional Arabic"/>
          <w:rtl/>
        </w:rPr>
        <w:t>القرار: رفض الفرضية الفرعية الخامسة إحصائيًا في حدود المؤشر التشغيلي المستخدم (قطاع العمل)؛ إذ لم يظهر أن العاملين في القطاع الحكومي يواجهون تحديات أكبر بدلالة إحصائية مقارنة بنظرائهم في القطاع الخاص من حيث مستوى تطبيق Lean-Agile. وتُناقَش هذه النتيجة في ضوء طبيعة العينة والتحديات المؤسسية الموثقة نوعيًا في الفصل الثالث ضمن الفصل الخامس.</w:t>
      </w:r>
    </w:p>
    <w:p w14:paraId="41638543" w14:textId="77777777" w:rsidR="00F75238" w:rsidRPr="009C2599" w:rsidRDefault="00F75238" w:rsidP="00F75238">
      <w:pPr>
        <w:spacing w:before="240" w:after="160"/>
      </w:pPr>
      <w:r w:rsidRPr="009C2599">
        <w:rPr>
          <w:rFonts w:eastAsia="Traditional Arabic"/>
          <w:b/>
          <w:bCs/>
          <w:rtl/>
        </w:rPr>
        <w:t>4.6.7 الفرضية الفرعية السادسة</w:t>
      </w:r>
    </w:p>
    <w:p w14:paraId="21FC309C" w14:textId="77777777" w:rsidR="00F75238" w:rsidRPr="009C2599" w:rsidRDefault="00F75238" w:rsidP="00F75238">
      <w:pPr>
        <w:spacing w:after="160"/>
      </w:pPr>
      <w:r w:rsidRPr="009C2599">
        <w:rPr>
          <w:rFonts w:eastAsia="Traditional Arabic"/>
          <w:rtl/>
        </w:rPr>
        <w:t>تنص الفرضية على: "توجد فروق ذات دلالة إحصائية في الأداء الزمني بين المشروعين تعزى إلى اختلاف نموذج الحوكمة". وباستخدام المؤشر التشغيلي البديل ذاته (جهة العمل):</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803"/>
        <w:gridCol w:w="1803"/>
        <w:gridCol w:w="1803"/>
        <w:gridCol w:w="1804"/>
      </w:tblGrid>
      <w:tr w:rsidR="00F75238" w:rsidRPr="009C2599" w14:paraId="5D9DD050" w14:textId="77777777" w:rsidTr="00707133">
        <w:tc>
          <w:tcPr>
            <w:tcW w:w="1803" w:type="dxa"/>
          </w:tcPr>
          <w:p w14:paraId="62E19F45" w14:textId="77777777" w:rsidR="00F75238" w:rsidRPr="009C2599" w:rsidRDefault="00F75238" w:rsidP="00F75238">
            <w:pPr>
              <w:spacing w:before="200" w:after="100"/>
              <w:rPr>
                <w:rFonts w:eastAsia="Traditional Arabic"/>
                <w:b/>
                <w:bCs/>
                <w:rtl/>
              </w:rPr>
            </w:pPr>
            <w:r w:rsidRPr="009C2599">
              <w:rPr>
                <w:rtl/>
              </w:rPr>
              <w:t>المجموعة</w:t>
            </w:r>
          </w:p>
        </w:tc>
        <w:tc>
          <w:tcPr>
            <w:tcW w:w="1803" w:type="dxa"/>
          </w:tcPr>
          <w:p w14:paraId="04A808AA" w14:textId="77777777" w:rsidR="00F75238" w:rsidRPr="009C2599" w:rsidRDefault="00F75238" w:rsidP="00F75238">
            <w:pPr>
              <w:spacing w:before="200" w:after="100"/>
              <w:rPr>
                <w:rFonts w:eastAsia="Traditional Arabic"/>
                <w:b/>
                <w:bCs/>
                <w:rtl/>
              </w:rPr>
            </w:pPr>
            <w:r w:rsidRPr="009C2599">
              <w:rPr>
                <w:rtl/>
              </w:rPr>
              <w:t>العدد</w:t>
            </w:r>
          </w:p>
        </w:tc>
        <w:tc>
          <w:tcPr>
            <w:tcW w:w="1803" w:type="dxa"/>
          </w:tcPr>
          <w:p w14:paraId="3D611921" w14:textId="77777777" w:rsidR="00F75238" w:rsidRPr="009C2599" w:rsidRDefault="00F75238" w:rsidP="00F75238">
            <w:pPr>
              <w:spacing w:before="200" w:after="100"/>
              <w:rPr>
                <w:rFonts w:eastAsia="Traditional Arabic"/>
                <w:b/>
                <w:bCs/>
                <w:rtl/>
              </w:rPr>
            </w:pPr>
            <w:r w:rsidRPr="009C2599">
              <w:rPr>
                <w:rtl/>
              </w:rPr>
              <w:t>المتوسط</w:t>
            </w:r>
          </w:p>
        </w:tc>
        <w:tc>
          <w:tcPr>
            <w:tcW w:w="1803" w:type="dxa"/>
          </w:tcPr>
          <w:p w14:paraId="510DE9BE" w14:textId="77777777" w:rsidR="00F75238" w:rsidRPr="009C2599" w:rsidRDefault="00F75238" w:rsidP="00F75238">
            <w:pPr>
              <w:spacing w:before="200" w:after="100"/>
              <w:rPr>
                <w:rFonts w:eastAsia="Traditional Arabic"/>
                <w:b/>
                <w:bCs/>
                <w:rtl/>
              </w:rPr>
            </w:pPr>
            <w:r w:rsidRPr="009C2599">
              <w:rPr>
                <w:rtl/>
              </w:rPr>
              <w:t>قيمة</w:t>
            </w:r>
            <w:r w:rsidRPr="009C2599">
              <w:t xml:space="preserve"> t</w:t>
            </w:r>
          </w:p>
        </w:tc>
        <w:tc>
          <w:tcPr>
            <w:tcW w:w="1804" w:type="dxa"/>
          </w:tcPr>
          <w:p w14:paraId="1DCD074D" w14:textId="77777777" w:rsidR="00F75238" w:rsidRPr="009C2599" w:rsidRDefault="00F75238" w:rsidP="00F75238">
            <w:pPr>
              <w:spacing w:before="200" w:after="100"/>
              <w:rPr>
                <w:rFonts w:eastAsia="Traditional Arabic"/>
                <w:b/>
                <w:bCs/>
                <w:rtl/>
              </w:rPr>
            </w:pPr>
            <w:r w:rsidRPr="009C2599">
              <w:rPr>
                <w:rtl/>
              </w:rPr>
              <w:t>مستوى الدلالة</w:t>
            </w:r>
          </w:p>
        </w:tc>
      </w:tr>
      <w:tr w:rsidR="00F75238" w:rsidRPr="009C2599" w14:paraId="465ADBB2" w14:textId="77777777" w:rsidTr="00707133">
        <w:tc>
          <w:tcPr>
            <w:tcW w:w="1803" w:type="dxa"/>
          </w:tcPr>
          <w:p w14:paraId="0A4D87E0" w14:textId="77777777" w:rsidR="00F75238" w:rsidRPr="009C2599" w:rsidRDefault="00F75238" w:rsidP="00F75238">
            <w:pPr>
              <w:spacing w:before="200" w:after="100"/>
              <w:rPr>
                <w:rFonts w:eastAsia="Traditional Arabic"/>
                <w:b/>
                <w:bCs/>
                <w:rtl/>
              </w:rPr>
            </w:pPr>
            <w:r w:rsidRPr="009C2599">
              <w:rPr>
                <w:rtl/>
              </w:rPr>
              <w:t>قطاع حكومي</w:t>
            </w:r>
          </w:p>
        </w:tc>
        <w:tc>
          <w:tcPr>
            <w:tcW w:w="1803" w:type="dxa"/>
          </w:tcPr>
          <w:p w14:paraId="5B6244AF" w14:textId="77777777" w:rsidR="00F75238" w:rsidRPr="009C2599" w:rsidRDefault="00F75238" w:rsidP="00F75238">
            <w:pPr>
              <w:spacing w:before="200" w:after="100"/>
              <w:rPr>
                <w:rFonts w:eastAsia="Traditional Arabic"/>
                <w:b/>
                <w:bCs/>
                <w:rtl/>
              </w:rPr>
            </w:pPr>
            <w:r w:rsidRPr="009C2599">
              <w:rPr>
                <w:rtl/>
              </w:rPr>
              <w:t>90</w:t>
            </w:r>
          </w:p>
        </w:tc>
        <w:tc>
          <w:tcPr>
            <w:tcW w:w="1803" w:type="dxa"/>
          </w:tcPr>
          <w:p w14:paraId="63F1E323" w14:textId="77777777" w:rsidR="00F75238" w:rsidRPr="009C2599" w:rsidRDefault="00F75238" w:rsidP="00F75238">
            <w:pPr>
              <w:spacing w:before="200" w:after="100"/>
              <w:rPr>
                <w:rFonts w:eastAsia="Traditional Arabic"/>
                <w:b/>
                <w:bCs/>
                <w:rtl/>
              </w:rPr>
            </w:pPr>
            <w:r w:rsidRPr="009C2599">
              <w:rPr>
                <w:rtl/>
              </w:rPr>
              <w:t>4.500</w:t>
            </w:r>
          </w:p>
        </w:tc>
        <w:tc>
          <w:tcPr>
            <w:tcW w:w="1803" w:type="dxa"/>
          </w:tcPr>
          <w:p w14:paraId="51A38F54" w14:textId="77777777" w:rsidR="00F75238" w:rsidRPr="009C2599" w:rsidRDefault="00F75238" w:rsidP="00F75238">
            <w:pPr>
              <w:spacing w:before="200" w:after="100"/>
              <w:rPr>
                <w:rFonts w:eastAsia="Traditional Arabic"/>
                <w:b/>
                <w:bCs/>
                <w:rtl/>
              </w:rPr>
            </w:pPr>
          </w:p>
        </w:tc>
        <w:tc>
          <w:tcPr>
            <w:tcW w:w="1804" w:type="dxa"/>
          </w:tcPr>
          <w:p w14:paraId="0ABE6CA6" w14:textId="77777777" w:rsidR="00F75238" w:rsidRPr="009C2599" w:rsidRDefault="00F75238" w:rsidP="00F75238">
            <w:pPr>
              <w:spacing w:before="200" w:after="100"/>
              <w:rPr>
                <w:rFonts w:eastAsia="Traditional Arabic"/>
                <w:b/>
                <w:bCs/>
                <w:rtl/>
              </w:rPr>
            </w:pPr>
          </w:p>
        </w:tc>
      </w:tr>
      <w:tr w:rsidR="00F75238" w:rsidRPr="009C2599" w14:paraId="184F2B57" w14:textId="77777777" w:rsidTr="00707133">
        <w:tc>
          <w:tcPr>
            <w:tcW w:w="1803" w:type="dxa"/>
          </w:tcPr>
          <w:p w14:paraId="26AB08C4" w14:textId="77777777" w:rsidR="00F75238" w:rsidRPr="009C2599" w:rsidRDefault="00F75238" w:rsidP="00F75238">
            <w:pPr>
              <w:spacing w:before="200" w:after="100"/>
              <w:rPr>
                <w:rFonts w:eastAsia="Traditional Arabic"/>
                <w:b/>
                <w:bCs/>
                <w:rtl/>
              </w:rPr>
            </w:pPr>
            <w:r w:rsidRPr="009C2599">
              <w:rPr>
                <w:rtl/>
              </w:rPr>
              <w:t>قطاع خاص</w:t>
            </w:r>
          </w:p>
        </w:tc>
        <w:tc>
          <w:tcPr>
            <w:tcW w:w="1803" w:type="dxa"/>
          </w:tcPr>
          <w:p w14:paraId="0A7C1D86" w14:textId="77777777" w:rsidR="00F75238" w:rsidRPr="009C2599" w:rsidRDefault="00F75238" w:rsidP="00F75238">
            <w:pPr>
              <w:spacing w:before="200" w:after="100"/>
              <w:rPr>
                <w:rFonts w:eastAsia="Traditional Arabic"/>
                <w:b/>
                <w:bCs/>
                <w:rtl/>
              </w:rPr>
            </w:pPr>
            <w:r w:rsidRPr="009C2599">
              <w:rPr>
                <w:rtl/>
              </w:rPr>
              <w:t>128</w:t>
            </w:r>
          </w:p>
        </w:tc>
        <w:tc>
          <w:tcPr>
            <w:tcW w:w="1803" w:type="dxa"/>
          </w:tcPr>
          <w:p w14:paraId="56855ABF" w14:textId="77777777" w:rsidR="00F75238" w:rsidRPr="009C2599" w:rsidRDefault="00F75238" w:rsidP="00F75238">
            <w:pPr>
              <w:spacing w:before="200" w:after="100"/>
              <w:rPr>
                <w:rFonts w:eastAsia="Traditional Arabic"/>
                <w:b/>
                <w:bCs/>
                <w:rtl/>
              </w:rPr>
            </w:pPr>
            <w:r w:rsidRPr="009C2599">
              <w:rPr>
                <w:rtl/>
              </w:rPr>
              <w:t>4.487</w:t>
            </w:r>
          </w:p>
        </w:tc>
        <w:tc>
          <w:tcPr>
            <w:tcW w:w="1803" w:type="dxa"/>
          </w:tcPr>
          <w:p w14:paraId="54F72CA6" w14:textId="77777777" w:rsidR="00F75238" w:rsidRPr="009C2599" w:rsidRDefault="00F75238" w:rsidP="00F75238">
            <w:pPr>
              <w:spacing w:before="200" w:after="100"/>
              <w:rPr>
                <w:rFonts w:eastAsia="Traditional Arabic"/>
                <w:b/>
                <w:bCs/>
                <w:rtl/>
              </w:rPr>
            </w:pPr>
            <w:r w:rsidRPr="009C2599">
              <w:rPr>
                <w:rtl/>
              </w:rPr>
              <w:t>0.200</w:t>
            </w:r>
          </w:p>
        </w:tc>
        <w:tc>
          <w:tcPr>
            <w:tcW w:w="1804" w:type="dxa"/>
          </w:tcPr>
          <w:p w14:paraId="2978BF49" w14:textId="77777777" w:rsidR="00F75238" w:rsidRPr="009C2599" w:rsidRDefault="00F75238" w:rsidP="00F75238">
            <w:pPr>
              <w:spacing w:before="200" w:after="100"/>
              <w:rPr>
                <w:rFonts w:eastAsia="Traditional Arabic"/>
                <w:b/>
                <w:bCs/>
                <w:rtl/>
              </w:rPr>
            </w:pPr>
            <w:r w:rsidRPr="009C2599">
              <w:rPr>
                <w:rtl/>
              </w:rPr>
              <w:t>0.842</w:t>
            </w:r>
          </w:p>
        </w:tc>
      </w:tr>
    </w:tbl>
    <w:p w14:paraId="303E5796" w14:textId="77777777" w:rsidR="00F75238" w:rsidRPr="009C2599" w:rsidRDefault="00F75238" w:rsidP="00707133">
      <w:pPr>
        <w:pStyle w:val="Heading2"/>
        <w:rPr>
          <w:rtl/>
        </w:rPr>
      </w:pPr>
      <w:bookmarkStart w:id="71" w:name="_Toc235149652"/>
      <w:r w:rsidRPr="009C2599">
        <w:rPr>
          <w:rtl/>
        </w:rPr>
        <w:t>جدول (4.14): اختبار (t) للفروق في الأداء الزمني حسب قطاع العمل</w:t>
      </w:r>
      <w:bookmarkEnd w:id="71"/>
    </w:p>
    <w:p w14:paraId="04F088ED" w14:textId="77777777" w:rsidR="00F75238" w:rsidRPr="009C2599" w:rsidRDefault="00F75238" w:rsidP="00F75238">
      <w:pPr>
        <w:spacing w:after="160"/>
      </w:pPr>
      <w:r w:rsidRPr="009C2599">
        <w:rPr>
          <w:rFonts w:eastAsia="Traditional Arabic"/>
          <w:rtl/>
        </w:rPr>
        <w:t>كما بلغت قيمة تحليل التباين الأحادي عبر فئات جهة العمل الأربع (F = 0.439) عند مستوى دلالة (p = 0.726)، وهي غير دالة إحصائيًا.</w:t>
      </w:r>
    </w:p>
    <w:p w14:paraId="1AC1A3D9" w14:textId="77777777" w:rsidR="00F75238" w:rsidRPr="009C2599" w:rsidRDefault="00F75238" w:rsidP="00F75238">
      <w:pPr>
        <w:spacing w:after="160"/>
      </w:pPr>
      <w:r w:rsidRPr="009C2599">
        <w:rPr>
          <w:rFonts w:eastAsia="Traditional Arabic"/>
          <w:rtl/>
        </w:rPr>
        <w:lastRenderedPageBreak/>
        <w:t>القرار: رفض الفرضية الفرعية السادسة؛ إذ لم تظهر فروق ذات دلالة إحصائية في الأداء الزمني تُعزى لاختلاف قطاع العمل كمؤشر بديل لنموذج الحوكمة. وينبغي تفسير هذه النتيجة بحذر في ضوء محدودية المؤشر البديل المستخدم، كما هو مبين في حدود الدراسة بالفصل الخامس.</w:t>
      </w:r>
    </w:p>
    <w:p w14:paraId="11B774B5" w14:textId="77777777" w:rsidR="00F75238" w:rsidRPr="009C2599" w:rsidRDefault="00F75238" w:rsidP="00F75238">
      <w:pPr>
        <w:spacing w:before="240" w:after="160"/>
      </w:pPr>
      <w:r w:rsidRPr="009C2599">
        <w:rPr>
          <w:rFonts w:eastAsia="Traditional Arabic"/>
          <w:b/>
          <w:bCs/>
          <w:rtl/>
        </w:rPr>
        <w:t>4.6.8 الفرضية الفرعية السابعة</w:t>
      </w:r>
    </w:p>
    <w:p w14:paraId="4604F20F" w14:textId="77777777" w:rsidR="00F75238" w:rsidRPr="009C2599" w:rsidRDefault="00F75238" w:rsidP="00F75238">
      <w:pPr>
        <w:spacing w:after="160"/>
      </w:pPr>
      <w:r w:rsidRPr="009C2599">
        <w:rPr>
          <w:rFonts w:eastAsia="Traditional Arabic"/>
          <w:rtl/>
        </w:rPr>
        <w:t>تنص الفرضية على: "توجد علاقة إيجابية بين تقليل الهدر (Waste Reduction) وتحسن الأداء الزمني في المشاريع الكبرى". أظهر معامل ارتباط بيرسون قيمة (r = 0.807) عند مستوى دلالة (p &lt; 0.001).</w:t>
      </w:r>
    </w:p>
    <w:p w14:paraId="3B7B89C3" w14:textId="183ECDA3" w:rsidR="00F75238" w:rsidRPr="009C2599" w:rsidRDefault="00F75238" w:rsidP="00B15089">
      <w:pPr>
        <w:spacing w:after="160"/>
        <w:rPr>
          <w:rFonts w:eastAsia="Traditional Arabic"/>
          <w:rtl/>
        </w:rPr>
      </w:pPr>
      <w:r w:rsidRPr="009C2599">
        <w:rPr>
          <w:rFonts w:eastAsia="Traditional Arabic"/>
          <w:rtl/>
        </w:rPr>
        <w:t>القرار: قبول الفرضية الفرعية السابعة؛ إذ توجد علاقة ارتباطية موجبة قوية ودالة إحصائيًا بين تقليل الهدر وتحسن الأداء الزمني.</w:t>
      </w:r>
    </w:p>
    <w:p w14:paraId="543E5259" w14:textId="77777777" w:rsidR="00F75238" w:rsidRPr="009C2599" w:rsidRDefault="00F75238" w:rsidP="00F75238">
      <w:pPr>
        <w:spacing w:before="240" w:after="160"/>
      </w:pPr>
      <w:r w:rsidRPr="009C2599">
        <w:rPr>
          <w:rFonts w:eastAsia="Traditional Arabic"/>
          <w:b/>
          <w:bCs/>
          <w:rtl/>
        </w:rPr>
        <w:t>4.6.9 الفرضية الفرعية الثامنة</w:t>
      </w:r>
    </w:p>
    <w:p w14:paraId="75EA0E8C" w14:textId="77777777" w:rsidR="00F75238" w:rsidRPr="009C2599" w:rsidRDefault="00F75238" w:rsidP="00F75238">
      <w:pPr>
        <w:spacing w:after="160"/>
      </w:pPr>
      <w:r w:rsidRPr="009C2599">
        <w:rPr>
          <w:rFonts w:eastAsia="Traditional Arabic"/>
          <w:rtl/>
        </w:rPr>
        <w:t>تنص الفرضية على: "يسهم تمكين فرق العمل (Empowerment) في تحسين سرعة معالجة المشكلات الميدانية وتقليل التأخير". أظهر معامل ارتباط بيرسون بين بُعد التمكين والأداء الزمني قيمة (r = 0.834) عند مستوى دلالة (p &lt; 0.001)، وهي أقوى علاقة ارتباطية بين الأبعاد الفرعية الخمسة والأداء الزمني في مصفوفة الارتباط (جدول 4.10).</w:t>
      </w:r>
    </w:p>
    <w:p w14:paraId="2F3D187B" w14:textId="77777777" w:rsidR="00F75238" w:rsidRPr="009C2599" w:rsidRDefault="00F75238" w:rsidP="00F75238">
      <w:pPr>
        <w:spacing w:after="160"/>
      </w:pPr>
      <w:r w:rsidRPr="009C2599">
        <w:rPr>
          <w:rFonts w:eastAsia="Traditional Arabic"/>
          <w:rtl/>
        </w:rPr>
        <w:t>القرار: قبول الفرضية الفرعية الثامنة؛ إذ يسهم تمكين فرق العمل إسهامًا دالًا إحصائيًا في تحسين الأداء الزمني، وهو ما يتأكد أيضًا من نموذج الانحدار المتعدد (البند 4.7) الذي أظهر أن التمكين هو أقوى منبئ إحصائي بالأداء الزمني بين الأبعاد الفرعية الخمسة (</w:t>
      </w:r>
      <w:r w:rsidRPr="009C2599">
        <w:rPr>
          <w:rFonts w:ascii="Cambria" w:eastAsia="Traditional Arabic" w:hAnsi="Cambria" w:cs="Cambria" w:hint="cs"/>
          <w:rtl/>
        </w:rPr>
        <w:t>β</w:t>
      </w:r>
      <w:r w:rsidRPr="009C2599">
        <w:rPr>
          <w:rFonts w:eastAsia="Traditional Arabic"/>
          <w:rtl/>
        </w:rPr>
        <w:t xml:space="preserve"> = 0.260، p &lt; 0.001).</w:t>
      </w:r>
    </w:p>
    <w:p w14:paraId="55E0F7D4" w14:textId="77777777" w:rsidR="00F75238" w:rsidRPr="009C2599" w:rsidRDefault="00F75238" w:rsidP="00F75238">
      <w:pPr>
        <w:spacing w:before="240" w:after="160"/>
      </w:pPr>
      <w:r w:rsidRPr="009C2599">
        <w:rPr>
          <w:rFonts w:eastAsia="Traditional Arabic"/>
          <w:b/>
          <w:bCs/>
          <w:rtl/>
        </w:rPr>
        <w:t>4.6.10 الفرضية الفرعية التاسعة</w:t>
      </w:r>
    </w:p>
    <w:p w14:paraId="3290755B" w14:textId="77777777" w:rsidR="00F75238" w:rsidRPr="009C2599" w:rsidRDefault="00F75238" w:rsidP="00F75238">
      <w:pPr>
        <w:spacing w:after="160"/>
      </w:pPr>
      <w:r w:rsidRPr="009C2599">
        <w:rPr>
          <w:rFonts w:eastAsia="Traditional Arabic"/>
          <w:rtl/>
        </w:rPr>
        <w:t>تنص الفرضية على: "توجد علاقة إيجابية بين مرونة الهيكل الإداري وتحسن الأداء الزمني للمشاريع". أظهر معامل ارتباط بيرسون قيمة (r = 0.798) عند مستوى دلالة (p &lt; 0.001).</w:t>
      </w:r>
    </w:p>
    <w:p w14:paraId="6AF2E8C4" w14:textId="77777777" w:rsidR="00F75238" w:rsidRDefault="00F75238" w:rsidP="00F75238">
      <w:pPr>
        <w:spacing w:after="160"/>
        <w:rPr>
          <w:rFonts w:eastAsia="Traditional Arabic"/>
          <w:rtl/>
        </w:rPr>
      </w:pPr>
      <w:r w:rsidRPr="009C2599">
        <w:rPr>
          <w:rFonts w:eastAsia="Traditional Arabic"/>
          <w:rtl/>
        </w:rPr>
        <w:t>القرار: قبول الفرضية الفرعية التاسعة؛ إذ توجد علاقة ارتباطية موجبة ودالة إحصائيًا بين مرونة الهيكل الإداري وتحسن الأداء الزمني.</w:t>
      </w:r>
    </w:p>
    <w:p w14:paraId="544E09FF" w14:textId="77777777" w:rsidR="00B15089" w:rsidRPr="009C2599" w:rsidRDefault="00B15089" w:rsidP="00F75238">
      <w:pPr>
        <w:spacing w:after="160"/>
      </w:pPr>
    </w:p>
    <w:p w14:paraId="03D896B3" w14:textId="77777777" w:rsidR="00F75238" w:rsidRPr="009C2599" w:rsidRDefault="00F75238" w:rsidP="00F75238">
      <w:pPr>
        <w:spacing w:before="340" w:after="200"/>
      </w:pPr>
      <w:r w:rsidRPr="009C2599">
        <w:rPr>
          <w:rFonts w:eastAsia="Traditional Arabic"/>
          <w:b/>
          <w:bCs/>
          <w:rtl/>
        </w:rPr>
        <w:lastRenderedPageBreak/>
        <w:t>4.7 نموذج الانحدار المتعدد: الإسهام النسبي للأبعاد الفرعية في تفسير الأداء الزمني</w:t>
      </w:r>
    </w:p>
    <w:p w14:paraId="271A0F4B" w14:textId="77777777" w:rsidR="00F75238" w:rsidRPr="009C2599" w:rsidRDefault="00F75238" w:rsidP="00F75238">
      <w:pPr>
        <w:spacing w:after="160"/>
      </w:pPr>
      <w:r w:rsidRPr="009C2599">
        <w:rPr>
          <w:rFonts w:eastAsia="Traditional Arabic"/>
          <w:rtl/>
        </w:rPr>
        <w:t>لاستكمال التحليل السابق وتحديد الإسهام النسبي لكل بُعد من الأبعاد الفرعية الخمسة (تقليل الهدر، التمكين، سرعة اتخاذ القرار، التنسيق، مرونة الهيكل الإداري) في تفسير التباين الحاصل في الأداء الزمني، تم إجراء تحليل انحدار متعدد (Multiple Regression) بطريقة الإدخال المتزامن (Enter).</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8"/>
        <w:gridCol w:w="1518"/>
        <w:gridCol w:w="1518"/>
        <w:gridCol w:w="1518"/>
        <w:gridCol w:w="1503"/>
        <w:gridCol w:w="1518"/>
      </w:tblGrid>
      <w:tr w:rsidR="00F75238" w:rsidRPr="00707133" w14:paraId="38C79FEA" w14:textId="77777777" w:rsidTr="00707133">
        <w:tc>
          <w:tcPr>
            <w:tcW w:w="1502" w:type="dxa"/>
          </w:tcPr>
          <w:p w14:paraId="2DC987EA" w14:textId="77777777" w:rsidR="00F75238" w:rsidRPr="00707133" w:rsidRDefault="00F75238" w:rsidP="00F75238">
            <w:pPr>
              <w:spacing w:before="200" w:after="100"/>
              <w:rPr>
                <w:rFonts w:eastAsia="Traditional Arabic"/>
                <w:b/>
                <w:bCs/>
                <w:sz w:val="24"/>
                <w:szCs w:val="24"/>
                <w:rtl/>
              </w:rPr>
            </w:pPr>
            <w:r w:rsidRPr="00707133">
              <w:rPr>
                <w:sz w:val="24"/>
                <w:szCs w:val="24"/>
              </w:rPr>
              <w:t>R</w:t>
            </w:r>
          </w:p>
        </w:tc>
        <w:tc>
          <w:tcPr>
            <w:tcW w:w="1502" w:type="dxa"/>
          </w:tcPr>
          <w:p w14:paraId="276FE36B" w14:textId="77777777" w:rsidR="00F75238" w:rsidRPr="00707133" w:rsidRDefault="00F75238" w:rsidP="00F75238">
            <w:pPr>
              <w:spacing w:before="200" w:after="100"/>
              <w:rPr>
                <w:rFonts w:eastAsia="Traditional Arabic"/>
                <w:b/>
                <w:bCs/>
                <w:sz w:val="24"/>
                <w:szCs w:val="24"/>
                <w:rtl/>
              </w:rPr>
            </w:pPr>
            <w:r w:rsidRPr="00707133">
              <w:rPr>
                <w:sz w:val="24"/>
                <w:szCs w:val="24"/>
              </w:rPr>
              <w:t>R²</w:t>
            </w:r>
          </w:p>
        </w:tc>
        <w:tc>
          <w:tcPr>
            <w:tcW w:w="1503" w:type="dxa"/>
          </w:tcPr>
          <w:p w14:paraId="0A743752" w14:textId="77777777" w:rsidR="00F75238" w:rsidRPr="00707133" w:rsidRDefault="00F75238" w:rsidP="00F75238">
            <w:pPr>
              <w:spacing w:before="200" w:after="100"/>
              <w:rPr>
                <w:rFonts w:eastAsia="Traditional Arabic"/>
                <w:b/>
                <w:bCs/>
                <w:sz w:val="24"/>
                <w:szCs w:val="24"/>
                <w:rtl/>
              </w:rPr>
            </w:pPr>
            <w:r w:rsidRPr="00707133">
              <w:rPr>
                <w:sz w:val="24"/>
                <w:szCs w:val="24"/>
              </w:rPr>
              <w:t xml:space="preserve">R² </w:t>
            </w:r>
            <w:r w:rsidRPr="00707133">
              <w:rPr>
                <w:sz w:val="24"/>
                <w:szCs w:val="24"/>
                <w:rtl/>
              </w:rPr>
              <w:t>المعدّل</w:t>
            </w:r>
          </w:p>
        </w:tc>
        <w:tc>
          <w:tcPr>
            <w:tcW w:w="1503" w:type="dxa"/>
          </w:tcPr>
          <w:p w14:paraId="277B0827" w14:textId="77777777" w:rsidR="00F75238" w:rsidRPr="00707133" w:rsidRDefault="00F75238" w:rsidP="00F75238">
            <w:pPr>
              <w:spacing w:before="200" w:after="100"/>
              <w:rPr>
                <w:rFonts w:eastAsia="Traditional Arabic"/>
                <w:b/>
                <w:bCs/>
                <w:sz w:val="24"/>
                <w:szCs w:val="24"/>
                <w:rtl/>
              </w:rPr>
            </w:pPr>
            <w:r w:rsidRPr="00707133">
              <w:rPr>
                <w:sz w:val="24"/>
                <w:szCs w:val="24"/>
                <w:rtl/>
              </w:rPr>
              <w:t>قيمة</w:t>
            </w:r>
            <w:r w:rsidRPr="00707133">
              <w:rPr>
                <w:sz w:val="24"/>
                <w:szCs w:val="24"/>
              </w:rPr>
              <w:t xml:space="preserve"> F</w:t>
            </w:r>
          </w:p>
        </w:tc>
        <w:tc>
          <w:tcPr>
            <w:tcW w:w="1503" w:type="dxa"/>
          </w:tcPr>
          <w:p w14:paraId="35F47EF5" w14:textId="77777777" w:rsidR="00F75238" w:rsidRPr="00707133" w:rsidRDefault="00F75238" w:rsidP="00F75238">
            <w:pPr>
              <w:spacing w:before="200" w:after="100"/>
              <w:rPr>
                <w:rFonts w:eastAsia="Traditional Arabic"/>
                <w:b/>
                <w:bCs/>
                <w:sz w:val="24"/>
                <w:szCs w:val="24"/>
                <w:rtl/>
              </w:rPr>
            </w:pPr>
            <w:r w:rsidRPr="00707133">
              <w:rPr>
                <w:sz w:val="24"/>
                <w:szCs w:val="24"/>
                <w:rtl/>
              </w:rPr>
              <w:t>درجات الحرية</w:t>
            </w:r>
          </w:p>
        </w:tc>
        <w:tc>
          <w:tcPr>
            <w:tcW w:w="1503" w:type="dxa"/>
          </w:tcPr>
          <w:p w14:paraId="7FB75F15" w14:textId="77777777" w:rsidR="00F75238" w:rsidRPr="00707133" w:rsidRDefault="00F75238" w:rsidP="00F75238">
            <w:pPr>
              <w:spacing w:before="200" w:after="100"/>
              <w:rPr>
                <w:rFonts w:eastAsia="Traditional Arabic"/>
                <w:b/>
                <w:bCs/>
                <w:sz w:val="24"/>
                <w:szCs w:val="24"/>
                <w:rtl/>
              </w:rPr>
            </w:pPr>
            <w:r w:rsidRPr="00707133">
              <w:rPr>
                <w:sz w:val="24"/>
                <w:szCs w:val="24"/>
                <w:rtl/>
              </w:rPr>
              <w:t>مستوى الدلالة</w:t>
            </w:r>
          </w:p>
        </w:tc>
      </w:tr>
      <w:tr w:rsidR="00F75238" w:rsidRPr="00707133" w14:paraId="42A16008" w14:textId="77777777" w:rsidTr="00707133">
        <w:tc>
          <w:tcPr>
            <w:tcW w:w="1502" w:type="dxa"/>
          </w:tcPr>
          <w:p w14:paraId="5D4EB470" w14:textId="77777777" w:rsidR="00F75238" w:rsidRPr="00707133" w:rsidRDefault="00F75238" w:rsidP="00F75238">
            <w:pPr>
              <w:spacing w:before="200" w:after="100"/>
              <w:rPr>
                <w:rFonts w:eastAsia="Traditional Arabic"/>
                <w:b/>
                <w:bCs/>
                <w:sz w:val="24"/>
                <w:szCs w:val="24"/>
                <w:rtl/>
              </w:rPr>
            </w:pPr>
            <w:r w:rsidRPr="00707133">
              <w:rPr>
                <w:sz w:val="24"/>
                <w:szCs w:val="24"/>
              </w:rPr>
              <w:t>0.871</w:t>
            </w:r>
          </w:p>
        </w:tc>
        <w:tc>
          <w:tcPr>
            <w:tcW w:w="1502" w:type="dxa"/>
          </w:tcPr>
          <w:p w14:paraId="2F6D2420" w14:textId="77777777" w:rsidR="00F75238" w:rsidRPr="00707133" w:rsidRDefault="00F75238" w:rsidP="00F75238">
            <w:pPr>
              <w:spacing w:before="200" w:after="100"/>
              <w:rPr>
                <w:rFonts w:eastAsia="Traditional Arabic"/>
                <w:b/>
                <w:bCs/>
                <w:sz w:val="24"/>
                <w:szCs w:val="24"/>
                <w:rtl/>
              </w:rPr>
            </w:pPr>
            <w:r w:rsidRPr="00707133">
              <w:rPr>
                <w:sz w:val="24"/>
                <w:szCs w:val="24"/>
              </w:rPr>
              <w:t>0.759</w:t>
            </w:r>
          </w:p>
        </w:tc>
        <w:tc>
          <w:tcPr>
            <w:tcW w:w="1503" w:type="dxa"/>
          </w:tcPr>
          <w:p w14:paraId="090FA7A3" w14:textId="77777777" w:rsidR="00F75238" w:rsidRPr="00707133" w:rsidRDefault="00F75238" w:rsidP="00F75238">
            <w:pPr>
              <w:spacing w:before="200" w:after="100"/>
              <w:rPr>
                <w:rFonts w:eastAsia="Traditional Arabic"/>
                <w:b/>
                <w:bCs/>
                <w:sz w:val="24"/>
                <w:szCs w:val="24"/>
                <w:rtl/>
              </w:rPr>
            </w:pPr>
            <w:r w:rsidRPr="00707133">
              <w:rPr>
                <w:sz w:val="24"/>
                <w:szCs w:val="24"/>
              </w:rPr>
              <w:t>0.755</w:t>
            </w:r>
          </w:p>
        </w:tc>
        <w:tc>
          <w:tcPr>
            <w:tcW w:w="1503" w:type="dxa"/>
          </w:tcPr>
          <w:p w14:paraId="389EBAAF" w14:textId="77777777" w:rsidR="00F75238" w:rsidRPr="00707133" w:rsidRDefault="00F75238" w:rsidP="00F75238">
            <w:pPr>
              <w:spacing w:before="200" w:after="100"/>
              <w:rPr>
                <w:rFonts w:eastAsia="Traditional Arabic"/>
                <w:b/>
                <w:bCs/>
                <w:sz w:val="24"/>
                <w:szCs w:val="24"/>
                <w:rtl/>
              </w:rPr>
            </w:pPr>
            <w:r w:rsidRPr="00707133">
              <w:rPr>
                <w:sz w:val="24"/>
                <w:szCs w:val="24"/>
              </w:rPr>
              <w:t>185.2</w:t>
            </w:r>
          </w:p>
        </w:tc>
        <w:tc>
          <w:tcPr>
            <w:tcW w:w="1503" w:type="dxa"/>
          </w:tcPr>
          <w:p w14:paraId="3C6C9455" w14:textId="77777777" w:rsidR="00F75238" w:rsidRPr="00707133" w:rsidRDefault="00F75238" w:rsidP="00F75238">
            <w:pPr>
              <w:spacing w:before="200" w:after="100"/>
              <w:rPr>
                <w:rFonts w:eastAsia="Traditional Arabic"/>
                <w:b/>
                <w:bCs/>
                <w:sz w:val="24"/>
                <w:szCs w:val="24"/>
                <w:rtl/>
              </w:rPr>
            </w:pPr>
            <w:r w:rsidRPr="00707133">
              <w:rPr>
                <w:sz w:val="24"/>
                <w:szCs w:val="24"/>
              </w:rPr>
              <w:t>(5</w:t>
            </w:r>
            <w:r w:rsidRPr="00707133">
              <w:rPr>
                <w:sz w:val="24"/>
                <w:szCs w:val="24"/>
                <w:rtl/>
              </w:rPr>
              <w:t>، 294</w:t>
            </w:r>
            <w:r w:rsidRPr="00707133">
              <w:rPr>
                <w:sz w:val="24"/>
                <w:szCs w:val="24"/>
              </w:rPr>
              <w:t>)</w:t>
            </w:r>
          </w:p>
        </w:tc>
        <w:tc>
          <w:tcPr>
            <w:tcW w:w="1503" w:type="dxa"/>
          </w:tcPr>
          <w:p w14:paraId="2C8342AB" w14:textId="77777777" w:rsidR="00F75238" w:rsidRPr="00707133" w:rsidRDefault="00F75238" w:rsidP="00F75238">
            <w:pPr>
              <w:spacing w:before="200" w:after="100"/>
              <w:rPr>
                <w:rFonts w:eastAsia="Traditional Arabic"/>
                <w:b/>
                <w:bCs/>
                <w:sz w:val="24"/>
                <w:szCs w:val="24"/>
                <w:rtl/>
              </w:rPr>
            </w:pPr>
            <w:r w:rsidRPr="00707133">
              <w:rPr>
                <w:sz w:val="24"/>
                <w:szCs w:val="24"/>
              </w:rPr>
              <w:t>0.000</w:t>
            </w:r>
          </w:p>
        </w:tc>
      </w:tr>
    </w:tbl>
    <w:p w14:paraId="43EDD871" w14:textId="77777777" w:rsidR="00F75238" w:rsidRPr="009C2599" w:rsidRDefault="00F75238" w:rsidP="00707133">
      <w:pPr>
        <w:pStyle w:val="Heading2"/>
        <w:rPr>
          <w:rtl/>
        </w:rPr>
      </w:pPr>
      <w:bookmarkStart w:id="72" w:name="_Toc235149653"/>
      <w:r w:rsidRPr="009C2599">
        <w:rPr>
          <w:rtl/>
        </w:rPr>
        <w:t>جدول (4.15): ملخص نموذج الانحدار المتعدد</w:t>
      </w:r>
      <w:bookmarkEnd w:id="72"/>
    </w:p>
    <w:tbl>
      <w:tblPr>
        <w:bidiVisual/>
        <w:tblW w:w="9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7"/>
        <w:gridCol w:w="1837"/>
        <w:gridCol w:w="1837"/>
        <w:gridCol w:w="1837"/>
        <w:gridCol w:w="1837"/>
      </w:tblGrid>
      <w:tr w:rsidR="00F75238" w:rsidRPr="009C2599" w14:paraId="5CB7CC1D" w14:textId="77777777" w:rsidTr="00707133">
        <w:trPr>
          <w:trHeight w:val="604"/>
        </w:trPr>
        <w:tc>
          <w:tcPr>
            <w:tcW w:w="1837" w:type="dxa"/>
          </w:tcPr>
          <w:p w14:paraId="74635977" w14:textId="77777777" w:rsidR="00F75238" w:rsidRPr="009C2599" w:rsidRDefault="00F75238" w:rsidP="00F75238">
            <w:pPr>
              <w:spacing w:before="200" w:after="100"/>
              <w:rPr>
                <w:rFonts w:eastAsia="Traditional Arabic"/>
                <w:b/>
                <w:bCs/>
                <w:rtl/>
              </w:rPr>
            </w:pPr>
            <w:r w:rsidRPr="009C2599">
              <w:rPr>
                <w:rtl/>
              </w:rPr>
              <w:t>المتغير</w:t>
            </w:r>
          </w:p>
        </w:tc>
        <w:tc>
          <w:tcPr>
            <w:tcW w:w="1837" w:type="dxa"/>
          </w:tcPr>
          <w:p w14:paraId="226C2C62" w14:textId="77777777" w:rsidR="00F75238" w:rsidRPr="009C2599" w:rsidRDefault="00F75238" w:rsidP="00F75238">
            <w:pPr>
              <w:spacing w:before="200" w:after="100"/>
              <w:rPr>
                <w:rFonts w:eastAsia="Traditional Arabic"/>
                <w:b/>
                <w:bCs/>
                <w:rtl/>
              </w:rPr>
            </w:pPr>
            <w:r w:rsidRPr="009C2599">
              <w:t>B</w:t>
            </w:r>
          </w:p>
        </w:tc>
        <w:tc>
          <w:tcPr>
            <w:tcW w:w="1837" w:type="dxa"/>
          </w:tcPr>
          <w:p w14:paraId="2AEF72B6" w14:textId="77777777" w:rsidR="00F75238" w:rsidRPr="009C2599" w:rsidRDefault="00F75238" w:rsidP="00F75238">
            <w:pPr>
              <w:spacing w:before="200" w:after="100"/>
              <w:rPr>
                <w:rFonts w:eastAsia="Traditional Arabic"/>
                <w:b/>
                <w:bCs/>
                <w:rtl/>
              </w:rPr>
            </w:pPr>
            <w:r w:rsidRPr="009C2599">
              <w:rPr>
                <w:rtl/>
              </w:rPr>
              <w:t>الخطأ المعياري</w:t>
            </w:r>
          </w:p>
        </w:tc>
        <w:tc>
          <w:tcPr>
            <w:tcW w:w="1837" w:type="dxa"/>
          </w:tcPr>
          <w:p w14:paraId="3F10720E" w14:textId="77777777" w:rsidR="00F75238" w:rsidRPr="009C2599" w:rsidRDefault="00F75238" w:rsidP="00F75238">
            <w:pPr>
              <w:spacing w:before="200" w:after="100"/>
              <w:rPr>
                <w:rFonts w:eastAsia="Traditional Arabic"/>
                <w:b/>
                <w:bCs/>
                <w:rtl/>
              </w:rPr>
            </w:pPr>
            <w:r w:rsidRPr="009C2599">
              <w:rPr>
                <w:rtl/>
              </w:rPr>
              <w:t>قيمة</w:t>
            </w:r>
            <w:r w:rsidRPr="009C2599">
              <w:t xml:space="preserve"> t</w:t>
            </w:r>
          </w:p>
        </w:tc>
        <w:tc>
          <w:tcPr>
            <w:tcW w:w="1837" w:type="dxa"/>
          </w:tcPr>
          <w:p w14:paraId="74F456EE" w14:textId="77777777" w:rsidR="00F75238" w:rsidRPr="009C2599" w:rsidRDefault="00F75238" w:rsidP="00F75238">
            <w:pPr>
              <w:spacing w:before="200" w:after="100"/>
              <w:rPr>
                <w:rFonts w:eastAsia="Traditional Arabic"/>
                <w:b/>
                <w:bCs/>
                <w:rtl/>
              </w:rPr>
            </w:pPr>
            <w:r w:rsidRPr="009C2599">
              <w:rPr>
                <w:rtl/>
              </w:rPr>
              <w:t>مستوى الدلالة</w:t>
            </w:r>
          </w:p>
        </w:tc>
      </w:tr>
      <w:tr w:rsidR="00F75238" w:rsidRPr="009C2599" w14:paraId="620F6BCF" w14:textId="77777777" w:rsidTr="00707133">
        <w:trPr>
          <w:trHeight w:val="604"/>
        </w:trPr>
        <w:tc>
          <w:tcPr>
            <w:tcW w:w="1837" w:type="dxa"/>
          </w:tcPr>
          <w:p w14:paraId="121E64DB" w14:textId="77777777" w:rsidR="00F75238" w:rsidRPr="009C2599" w:rsidRDefault="00F75238" w:rsidP="00F75238">
            <w:pPr>
              <w:spacing w:before="200" w:after="100"/>
              <w:rPr>
                <w:rFonts w:eastAsia="Traditional Arabic"/>
                <w:b/>
                <w:bCs/>
                <w:rtl/>
              </w:rPr>
            </w:pPr>
            <w:r w:rsidRPr="009C2599">
              <w:rPr>
                <w:rtl/>
              </w:rPr>
              <w:t>الثابت</w:t>
            </w:r>
          </w:p>
        </w:tc>
        <w:tc>
          <w:tcPr>
            <w:tcW w:w="1837" w:type="dxa"/>
          </w:tcPr>
          <w:p w14:paraId="330FE3C0" w14:textId="77777777" w:rsidR="00F75238" w:rsidRPr="009C2599" w:rsidRDefault="00F75238" w:rsidP="00F75238">
            <w:pPr>
              <w:spacing w:before="200" w:after="100"/>
              <w:rPr>
                <w:rFonts w:eastAsia="Traditional Arabic"/>
                <w:b/>
                <w:bCs/>
                <w:rtl/>
              </w:rPr>
            </w:pPr>
            <w:r w:rsidRPr="009C2599">
              <w:rPr>
                <w:rtl/>
              </w:rPr>
              <w:t>0.865</w:t>
            </w:r>
          </w:p>
        </w:tc>
        <w:tc>
          <w:tcPr>
            <w:tcW w:w="1837" w:type="dxa"/>
          </w:tcPr>
          <w:p w14:paraId="03A10D74" w14:textId="77777777" w:rsidR="00F75238" w:rsidRPr="009C2599" w:rsidRDefault="00F75238" w:rsidP="00F75238">
            <w:pPr>
              <w:spacing w:before="200" w:after="100"/>
              <w:rPr>
                <w:rFonts w:eastAsia="Traditional Arabic"/>
                <w:b/>
                <w:bCs/>
                <w:rtl/>
              </w:rPr>
            </w:pPr>
            <w:r w:rsidRPr="009C2599">
              <w:rPr>
                <w:rtl/>
              </w:rPr>
              <w:t>0.126</w:t>
            </w:r>
          </w:p>
        </w:tc>
        <w:tc>
          <w:tcPr>
            <w:tcW w:w="1837" w:type="dxa"/>
          </w:tcPr>
          <w:p w14:paraId="548DC04E" w14:textId="77777777" w:rsidR="00F75238" w:rsidRPr="009C2599" w:rsidRDefault="00F75238" w:rsidP="00F75238">
            <w:pPr>
              <w:spacing w:before="200" w:after="100"/>
              <w:rPr>
                <w:rFonts w:eastAsia="Traditional Arabic"/>
                <w:b/>
                <w:bCs/>
                <w:rtl/>
              </w:rPr>
            </w:pPr>
            <w:r w:rsidRPr="009C2599">
              <w:rPr>
                <w:rtl/>
              </w:rPr>
              <w:t>6.839</w:t>
            </w:r>
          </w:p>
        </w:tc>
        <w:tc>
          <w:tcPr>
            <w:tcW w:w="1837" w:type="dxa"/>
          </w:tcPr>
          <w:p w14:paraId="5D174DC5" w14:textId="77777777" w:rsidR="00F75238" w:rsidRPr="009C2599" w:rsidRDefault="00F75238" w:rsidP="00F75238">
            <w:pPr>
              <w:spacing w:before="200" w:after="100"/>
              <w:rPr>
                <w:rFonts w:eastAsia="Traditional Arabic"/>
                <w:b/>
                <w:bCs/>
                <w:rtl/>
              </w:rPr>
            </w:pPr>
            <w:r w:rsidRPr="009C2599">
              <w:rPr>
                <w:rtl/>
              </w:rPr>
              <w:t>0.000</w:t>
            </w:r>
          </w:p>
        </w:tc>
      </w:tr>
      <w:tr w:rsidR="00F75238" w:rsidRPr="009C2599" w14:paraId="0B2D9269" w14:textId="77777777" w:rsidTr="00707133">
        <w:trPr>
          <w:trHeight w:val="604"/>
        </w:trPr>
        <w:tc>
          <w:tcPr>
            <w:tcW w:w="1837" w:type="dxa"/>
          </w:tcPr>
          <w:p w14:paraId="04A7DDF6" w14:textId="77777777" w:rsidR="00F75238" w:rsidRPr="009C2599" w:rsidRDefault="00F75238" w:rsidP="00F75238">
            <w:pPr>
              <w:spacing w:before="200" w:after="100"/>
              <w:rPr>
                <w:rFonts w:eastAsia="Traditional Arabic"/>
                <w:b/>
                <w:bCs/>
                <w:rtl/>
              </w:rPr>
            </w:pPr>
            <w:r w:rsidRPr="009C2599">
              <w:rPr>
                <w:rtl/>
              </w:rPr>
              <w:t>تقليل الهدر</w:t>
            </w:r>
          </w:p>
        </w:tc>
        <w:tc>
          <w:tcPr>
            <w:tcW w:w="1837" w:type="dxa"/>
          </w:tcPr>
          <w:p w14:paraId="36FAE036" w14:textId="77777777" w:rsidR="00F75238" w:rsidRPr="009C2599" w:rsidRDefault="00F75238" w:rsidP="00F75238">
            <w:pPr>
              <w:spacing w:before="200" w:after="100"/>
              <w:rPr>
                <w:rFonts w:eastAsia="Traditional Arabic"/>
                <w:b/>
                <w:bCs/>
                <w:rtl/>
              </w:rPr>
            </w:pPr>
            <w:r w:rsidRPr="009C2599">
              <w:rPr>
                <w:rtl/>
              </w:rPr>
              <w:t>0.118</w:t>
            </w:r>
          </w:p>
        </w:tc>
        <w:tc>
          <w:tcPr>
            <w:tcW w:w="1837" w:type="dxa"/>
          </w:tcPr>
          <w:p w14:paraId="51785A26" w14:textId="77777777" w:rsidR="00F75238" w:rsidRPr="009C2599" w:rsidRDefault="00F75238" w:rsidP="00F75238">
            <w:pPr>
              <w:spacing w:before="200" w:after="100"/>
              <w:rPr>
                <w:rFonts w:eastAsia="Traditional Arabic"/>
                <w:b/>
                <w:bCs/>
                <w:rtl/>
              </w:rPr>
            </w:pPr>
            <w:r w:rsidRPr="009C2599">
              <w:rPr>
                <w:rtl/>
              </w:rPr>
              <w:t>0.062</w:t>
            </w:r>
          </w:p>
        </w:tc>
        <w:tc>
          <w:tcPr>
            <w:tcW w:w="1837" w:type="dxa"/>
          </w:tcPr>
          <w:p w14:paraId="1127382D" w14:textId="77777777" w:rsidR="00F75238" w:rsidRPr="009C2599" w:rsidRDefault="00F75238" w:rsidP="00F75238">
            <w:pPr>
              <w:spacing w:before="200" w:after="100"/>
              <w:rPr>
                <w:rFonts w:eastAsia="Traditional Arabic"/>
                <w:b/>
                <w:bCs/>
                <w:rtl/>
              </w:rPr>
            </w:pPr>
            <w:r w:rsidRPr="009C2599">
              <w:rPr>
                <w:rtl/>
              </w:rPr>
              <w:t>1.896</w:t>
            </w:r>
          </w:p>
        </w:tc>
        <w:tc>
          <w:tcPr>
            <w:tcW w:w="1837" w:type="dxa"/>
          </w:tcPr>
          <w:p w14:paraId="28A2DE0E" w14:textId="77777777" w:rsidR="00F75238" w:rsidRPr="009C2599" w:rsidRDefault="00F75238" w:rsidP="00F75238">
            <w:pPr>
              <w:spacing w:before="200" w:after="100"/>
              <w:rPr>
                <w:rFonts w:eastAsia="Traditional Arabic"/>
                <w:b/>
                <w:bCs/>
                <w:rtl/>
              </w:rPr>
            </w:pPr>
            <w:r w:rsidRPr="009C2599">
              <w:rPr>
                <w:rtl/>
              </w:rPr>
              <w:t>0.059</w:t>
            </w:r>
          </w:p>
        </w:tc>
      </w:tr>
      <w:tr w:rsidR="00F75238" w:rsidRPr="009C2599" w14:paraId="5133DA5B" w14:textId="77777777" w:rsidTr="00707133">
        <w:trPr>
          <w:trHeight w:val="604"/>
        </w:trPr>
        <w:tc>
          <w:tcPr>
            <w:tcW w:w="1837" w:type="dxa"/>
          </w:tcPr>
          <w:p w14:paraId="6E567905" w14:textId="77777777" w:rsidR="00F75238" w:rsidRPr="009C2599" w:rsidRDefault="00F75238" w:rsidP="00F75238">
            <w:pPr>
              <w:spacing w:before="200" w:after="100"/>
              <w:rPr>
                <w:rFonts w:eastAsia="Traditional Arabic"/>
                <w:b/>
                <w:bCs/>
                <w:rtl/>
              </w:rPr>
            </w:pPr>
            <w:r w:rsidRPr="009C2599">
              <w:rPr>
                <w:rtl/>
              </w:rPr>
              <w:t>التمكين</w:t>
            </w:r>
          </w:p>
        </w:tc>
        <w:tc>
          <w:tcPr>
            <w:tcW w:w="1837" w:type="dxa"/>
          </w:tcPr>
          <w:p w14:paraId="066D9B79" w14:textId="77777777" w:rsidR="00F75238" w:rsidRPr="009C2599" w:rsidRDefault="00F75238" w:rsidP="00F75238">
            <w:pPr>
              <w:spacing w:before="200" w:after="100"/>
              <w:rPr>
                <w:rFonts w:eastAsia="Traditional Arabic"/>
                <w:b/>
                <w:bCs/>
                <w:rtl/>
              </w:rPr>
            </w:pPr>
            <w:r w:rsidRPr="009C2599">
              <w:rPr>
                <w:rtl/>
              </w:rPr>
              <w:t>0.260</w:t>
            </w:r>
          </w:p>
        </w:tc>
        <w:tc>
          <w:tcPr>
            <w:tcW w:w="1837" w:type="dxa"/>
          </w:tcPr>
          <w:p w14:paraId="35F21EBD" w14:textId="77777777" w:rsidR="00F75238" w:rsidRPr="009C2599" w:rsidRDefault="00F75238" w:rsidP="00F75238">
            <w:pPr>
              <w:spacing w:before="200" w:after="100"/>
              <w:rPr>
                <w:rFonts w:eastAsia="Traditional Arabic"/>
                <w:b/>
                <w:bCs/>
                <w:rtl/>
              </w:rPr>
            </w:pPr>
            <w:r w:rsidRPr="009C2599">
              <w:rPr>
                <w:rtl/>
              </w:rPr>
              <w:t>0.068</w:t>
            </w:r>
          </w:p>
        </w:tc>
        <w:tc>
          <w:tcPr>
            <w:tcW w:w="1837" w:type="dxa"/>
          </w:tcPr>
          <w:p w14:paraId="249211D4" w14:textId="77777777" w:rsidR="00F75238" w:rsidRPr="009C2599" w:rsidRDefault="00F75238" w:rsidP="00F75238">
            <w:pPr>
              <w:spacing w:before="200" w:after="100"/>
              <w:rPr>
                <w:rFonts w:eastAsia="Traditional Arabic"/>
                <w:b/>
                <w:bCs/>
                <w:rtl/>
              </w:rPr>
            </w:pPr>
            <w:r w:rsidRPr="009C2599">
              <w:rPr>
                <w:rtl/>
              </w:rPr>
              <w:t>3.847</w:t>
            </w:r>
          </w:p>
        </w:tc>
        <w:tc>
          <w:tcPr>
            <w:tcW w:w="1837" w:type="dxa"/>
          </w:tcPr>
          <w:p w14:paraId="12C2AB57" w14:textId="77777777" w:rsidR="00F75238" w:rsidRPr="009C2599" w:rsidRDefault="00F75238" w:rsidP="00F75238">
            <w:pPr>
              <w:spacing w:before="200" w:after="100"/>
              <w:rPr>
                <w:rFonts w:eastAsia="Traditional Arabic"/>
                <w:b/>
                <w:bCs/>
                <w:rtl/>
              </w:rPr>
            </w:pPr>
            <w:r w:rsidRPr="009C2599">
              <w:rPr>
                <w:rtl/>
              </w:rPr>
              <w:t>0.000</w:t>
            </w:r>
          </w:p>
        </w:tc>
      </w:tr>
      <w:tr w:rsidR="00F75238" w:rsidRPr="009C2599" w14:paraId="40C052BE" w14:textId="77777777" w:rsidTr="00707133">
        <w:trPr>
          <w:trHeight w:val="865"/>
        </w:trPr>
        <w:tc>
          <w:tcPr>
            <w:tcW w:w="1837" w:type="dxa"/>
          </w:tcPr>
          <w:p w14:paraId="4D4CC646" w14:textId="77777777" w:rsidR="00F75238" w:rsidRPr="009C2599" w:rsidRDefault="00F75238" w:rsidP="00F75238">
            <w:pPr>
              <w:spacing w:before="200" w:after="100"/>
              <w:rPr>
                <w:rFonts w:eastAsia="Traditional Arabic"/>
                <w:b/>
                <w:bCs/>
                <w:rtl/>
              </w:rPr>
            </w:pPr>
            <w:r w:rsidRPr="009C2599">
              <w:rPr>
                <w:rtl/>
              </w:rPr>
              <w:t>سرعة اتخاذ القرار</w:t>
            </w:r>
          </w:p>
        </w:tc>
        <w:tc>
          <w:tcPr>
            <w:tcW w:w="1837" w:type="dxa"/>
          </w:tcPr>
          <w:p w14:paraId="155F56E1" w14:textId="77777777" w:rsidR="00F75238" w:rsidRPr="009C2599" w:rsidRDefault="00F75238" w:rsidP="00F75238">
            <w:pPr>
              <w:spacing w:before="200" w:after="100"/>
              <w:rPr>
                <w:rFonts w:eastAsia="Traditional Arabic"/>
                <w:b/>
                <w:bCs/>
                <w:rtl/>
              </w:rPr>
            </w:pPr>
            <w:r w:rsidRPr="009C2599">
              <w:rPr>
                <w:rtl/>
              </w:rPr>
              <w:t>0.184</w:t>
            </w:r>
          </w:p>
        </w:tc>
        <w:tc>
          <w:tcPr>
            <w:tcW w:w="1837" w:type="dxa"/>
          </w:tcPr>
          <w:p w14:paraId="0594BB5A" w14:textId="77777777" w:rsidR="00F75238" w:rsidRPr="009C2599" w:rsidRDefault="00F75238" w:rsidP="00F75238">
            <w:pPr>
              <w:spacing w:before="200" w:after="100"/>
              <w:rPr>
                <w:rFonts w:eastAsia="Traditional Arabic"/>
                <w:b/>
                <w:bCs/>
                <w:rtl/>
              </w:rPr>
            </w:pPr>
            <w:r w:rsidRPr="009C2599">
              <w:rPr>
                <w:rtl/>
              </w:rPr>
              <w:t>0.064</w:t>
            </w:r>
          </w:p>
        </w:tc>
        <w:tc>
          <w:tcPr>
            <w:tcW w:w="1837" w:type="dxa"/>
          </w:tcPr>
          <w:p w14:paraId="35E4155B" w14:textId="77777777" w:rsidR="00F75238" w:rsidRPr="009C2599" w:rsidRDefault="00F75238" w:rsidP="00F75238">
            <w:pPr>
              <w:spacing w:before="200" w:after="100"/>
              <w:rPr>
                <w:rFonts w:eastAsia="Traditional Arabic"/>
                <w:b/>
                <w:bCs/>
                <w:rtl/>
              </w:rPr>
            </w:pPr>
            <w:r w:rsidRPr="009C2599">
              <w:rPr>
                <w:rtl/>
              </w:rPr>
              <w:t>2.884</w:t>
            </w:r>
          </w:p>
        </w:tc>
        <w:tc>
          <w:tcPr>
            <w:tcW w:w="1837" w:type="dxa"/>
          </w:tcPr>
          <w:p w14:paraId="0A141D9A" w14:textId="77777777" w:rsidR="00F75238" w:rsidRPr="009C2599" w:rsidRDefault="00F75238" w:rsidP="00F75238">
            <w:pPr>
              <w:spacing w:before="200" w:after="100"/>
              <w:rPr>
                <w:rFonts w:eastAsia="Traditional Arabic"/>
                <w:b/>
                <w:bCs/>
                <w:rtl/>
              </w:rPr>
            </w:pPr>
            <w:r w:rsidRPr="009C2599">
              <w:rPr>
                <w:rtl/>
              </w:rPr>
              <w:t>0.004</w:t>
            </w:r>
          </w:p>
        </w:tc>
      </w:tr>
      <w:tr w:rsidR="00F75238" w:rsidRPr="009C2599" w14:paraId="7F91E794" w14:textId="77777777" w:rsidTr="00707133">
        <w:trPr>
          <w:trHeight w:val="604"/>
        </w:trPr>
        <w:tc>
          <w:tcPr>
            <w:tcW w:w="1837" w:type="dxa"/>
          </w:tcPr>
          <w:p w14:paraId="2D332CE6" w14:textId="77777777" w:rsidR="00F75238" w:rsidRPr="009C2599" w:rsidRDefault="00F75238" w:rsidP="00F75238">
            <w:pPr>
              <w:spacing w:before="200" w:after="100"/>
              <w:rPr>
                <w:rFonts w:eastAsia="Traditional Arabic"/>
                <w:b/>
                <w:bCs/>
                <w:rtl/>
              </w:rPr>
            </w:pPr>
            <w:r w:rsidRPr="009C2599">
              <w:rPr>
                <w:rtl/>
              </w:rPr>
              <w:t>التنسيق</w:t>
            </w:r>
          </w:p>
        </w:tc>
        <w:tc>
          <w:tcPr>
            <w:tcW w:w="1837" w:type="dxa"/>
          </w:tcPr>
          <w:p w14:paraId="1F4E4049" w14:textId="77777777" w:rsidR="00F75238" w:rsidRPr="009C2599" w:rsidRDefault="00F75238" w:rsidP="00F75238">
            <w:pPr>
              <w:spacing w:before="200" w:after="100"/>
              <w:rPr>
                <w:rFonts w:eastAsia="Traditional Arabic"/>
                <w:b/>
                <w:bCs/>
                <w:rtl/>
              </w:rPr>
            </w:pPr>
            <w:r w:rsidRPr="009C2599">
              <w:rPr>
                <w:rtl/>
              </w:rPr>
              <w:t>0.157</w:t>
            </w:r>
          </w:p>
        </w:tc>
        <w:tc>
          <w:tcPr>
            <w:tcW w:w="1837" w:type="dxa"/>
          </w:tcPr>
          <w:p w14:paraId="1804E3FF" w14:textId="77777777" w:rsidR="00F75238" w:rsidRPr="009C2599" w:rsidRDefault="00F75238" w:rsidP="00F75238">
            <w:pPr>
              <w:spacing w:before="200" w:after="100"/>
              <w:rPr>
                <w:rFonts w:eastAsia="Traditional Arabic"/>
                <w:b/>
                <w:bCs/>
                <w:rtl/>
              </w:rPr>
            </w:pPr>
            <w:r w:rsidRPr="009C2599">
              <w:rPr>
                <w:rtl/>
              </w:rPr>
              <w:t>0.062</w:t>
            </w:r>
          </w:p>
        </w:tc>
        <w:tc>
          <w:tcPr>
            <w:tcW w:w="1837" w:type="dxa"/>
          </w:tcPr>
          <w:p w14:paraId="0EAB7F50" w14:textId="77777777" w:rsidR="00F75238" w:rsidRPr="009C2599" w:rsidRDefault="00F75238" w:rsidP="00F75238">
            <w:pPr>
              <w:spacing w:before="200" w:after="100"/>
              <w:rPr>
                <w:rFonts w:eastAsia="Traditional Arabic"/>
                <w:b/>
                <w:bCs/>
                <w:rtl/>
              </w:rPr>
            </w:pPr>
            <w:r w:rsidRPr="009C2599">
              <w:rPr>
                <w:rtl/>
              </w:rPr>
              <w:t>2.529</w:t>
            </w:r>
          </w:p>
        </w:tc>
        <w:tc>
          <w:tcPr>
            <w:tcW w:w="1837" w:type="dxa"/>
          </w:tcPr>
          <w:p w14:paraId="643FD316" w14:textId="77777777" w:rsidR="00F75238" w:rsidRPr="009C2599" w:rsidRDefault="00F75238" w:rsidP="00F75238">
            <w:pPr>
              <w:spacing w:before="200" w:after="100"/>
              <w:rPr>
                <w:rFonts w:eastAsia="Traditional Arabic"/>
                <w:b/>
                <w:bCs/>
                <w:rtl/>
              </w:rPr>
            </w:pPr>
            <w:r w:rsidRPr="009C2599">
              <w:rPr>
                <w:rtl/>
              </w:rPr>
              <w:t>0.012</w:t>
            </w:r>
          </w:p>
        </w:tc>
      </w:tr>
      <w:tr w:rsidR="00F75238" w:rsidRPr="009C2599" w14:paraId="68B6E78E" w14:textId="77777777" w:rsidTr="00707133">
        <w:trPr>
          <w:trHeight w:val="865"/>
        </w:trPr>
        <w:tc>
          <w:tcPr>
            <w:tcW w:w="1837" w:type="dxa"/>
          </w:tcPr>
          <w:p w14:paraId="1B6E0AE2" w14:textId="77777777" w:rsidR="00F75238" w:rsidRPr="009C2599" w:rsidRDefault="00F75238" w:rsidP="00F75238">
            <w:pPr>
              <w:spacing w:before="200" w:after="100"/>
              <w:rPr>
                <w:rFonts w:eastAsia="Traditional Arabic"/>
                <w:b/>
                <w:bCs/>
                <w:rtl/>
              </w:rPr>
            </w:pPr>
            <w:r w:rsidRPr="009C2599">
              <w:rPr>
                <w:rtl/>
              </w:rPr>
              <w:t>مرونة الهيكل الإداري</w:t>
            </w:r>
          </w:p>
        </w:tc>
        <w:tc>
          <w:tcPr>
            <w:tcW w:w="1837" w:type="dxa"/>
          </w:tcPr>
          <w:p w14:paraId="67A44C27" w14:textId="77777777" w:rsidR="00F75238" w:rsidRPr="009C2599" w:rsidRDefault="00F75238" w:rsidP="00F75238">
            <w:pPr>
              <w:spacing w:before="200" w:after="100"/>
              <w:rPr>
                <w:rFonts w:eastAsia="Traditional Arabic"/>
                <w:b/>
                <w:bCs/>
                <w:rtl/>
              </w:rPr>
            </w:pPr>
            <w:r w:rsidRPr="009C2599">
              <w:rPr>
                <w:rtl/>
              </w:rPr>
              <w:t>0.162</w:t>
            </w:r>
          </w:p>
        </w:tc>
        <w:tc>
          <w:tcPr>
            <w:tcW w:w="1837" w:type="dxa"/>
          </w:tcPr>
          <w:p w14:paraId="250A5C05" w14:textId="77777777" w:rsidR="00F75238" w:rsidRPr="009C2599" w:rsidRDefault="00F75238" w:rsidP="00F75238">
            <w:pPr>
              <w:spacing w:before="200" w:after="100"/>
              <w:rPr>
                <w:rFonts w:eastAsia="Traditional Arabic"/>
                <w:b/>
                <w:bCs/>
                <w:rtl/>
              </w:rPr>
            </w:pPr>
            <w:r w:rsidRPr="009C2599">
              <w:rPr>
                <w:rtl/>
              </w:rPr>
              <w:t>0.054</w:t>
            </w:r>
          </w:p>
        </w:tc>
        <w:tc>
          <w:tcPr>
            <w:tcW w:w="1837" w:type="dxa"/>
          </w:tcPr>
          <w:p w14:paraId="1978FC38" w14:textId="77777777" w:rsidR="00F75238" w:rsidRPr="009C2599" w:rsidRDefault="00F75238" w:rsidP="00F75238">
            <w:pPr>
              <w:spacing w:before="200" w:after="100"/>
              <w:rPr>
                <w:rFonts w:eastAsia="Traditional Arabic"/>
                <w:b/>
                <w:bCs/>
                <w:rtl/>
              </w:rPr>
            </w:pPr>
            <w:r w:rsidRPr="009C2599">
              <w:rPr>
                <w:rtl/>
              </w:rPr>
              <w:t>2.978</w:t>
            </w:r>
          </w:p>
        </w:tc>
        <w:tc>
          <w:tcPr>
            <w:tcW w:w="1837" w:type="dxa"/>
          </w:tcPr>
          <w:p w14:paraId="51709FFF" w14:textId="77777777" w:rsidR="00F75238" w:rsidRPr="009C2599" w:rsidRDefault="00F75238" w:rsidP="00F75238">
            <w:pPr>
              <w:spacing w:before="200" w:after="100"/>
              <w:rPr>
                <w:rFonts w:eastAsia="Traditional Arabic"/>
                <w:b/>
                <w:bCs/>
                <w:rtl/>
              </w:rPr>
            </w:pPr>
            <w:r w:rsidRPr="009C2599">
              <w:rPr>
                <w:rtl/>
              </w:rPr>
              <w:t>0.003</w:t>
            </w:r>
          </w:p>
        </w:tc>
      </w:tr>
    </w:tbl>
    <w:p w14:paraId="4BDE1E55" w14:textId="77777777" w:rsidR="00F75238" w:rsidRPr="009C2599" w:rsidRDefault="00F75238" w:rsidP="00707133">
      <w:pPr>
        <w:pStyle w:val="Heading2"/>
        <w:rPr>
          <w:rtl/>
        </w:rPr>
      </w:pPr>
      <w:bookmarkStart w:id="73" w:name="_Toc235149654"/>
      <w:r w:rsidRPr="009C2599">
        <w:rPr>
          <w:rtl/>
        </w:rPr>
        <w:lastRenderedPageBreak/>
        <w:t>جدول (4.16): معاملات نموذج الانحدار المتعدد</w:t>
      </w:r>
      <w:bookmarkEnd w:id="73"/>
    </w:p>
    <w:p w14:paraId="3068A353" w14:textId="77777777" w:rsidR="00F75238" w:rsidRPr="009C2599" w:rsidRDefault="00F75238" w:rsidP="00F75238">
      <w:pPr>
        <w:spacing w:after="160"/>
        <w:rPr>
          <w:rFonts w:eastAsia="Traditional Arabic"/>
          <w:rtl/>
        </w:rPr>
      </w:pPr>
      <w:r w:rsidRPr="009C2599">
        <w:rPr>
          <w:rFonts w:eastAsia="Traditional Arabic"/>
          <w:rtl/>
        </w:rPr>
        <w:t>يشير النموذج ككل إلى دلالة إحصائية عالية (F = 185.2، p &lt; 0.001)، وأن الأبعاد الفرعية الخمسة مجتمعة تفسر ما نسبته (75.9%) من التباين في الأداء الزمني. وعلى مستوى المعاملات الفردية، يتضح أن بُعد "التمكين" يمثل أقوى منبئ دال إحصائيًا (B = 0.260، p &lt; 0.001)، يليه "مرونة الهيكل الإداري" (B = 0.162، p = 0.003) ثم "سرعة اتخاذ القرار" (B = 0.184، p = 0.004) و"التنسيق" (B = 0.157، p = 0.012)، بينما جاء إسهام "تقليل الهدر" عند حافة الدلالة الإحصائية (p = 0.059) في هذا النموذج التعددي تحديدًا، رغم علاقته الارتباطية الثنائية القوية بالأداء الزمني (r = 0.807 كما في الجدول 4.10). ويُعزى ذلك على الأرجح إلى التداخل الإحصائي المرتفع (Multicollinearity) بين الأبعاد الفرعية الخمسة، حيث تراوحت معاملات الارتباط البينية بينها بين (0.817) و(0.871) كما في جدول (4.10)، مما يجعل تفسير المعاملات المعيارية في النموذج التعددي يستلزم قدرًا من الحذر، وهو ما سيُشار إليه ضمن حدود الدراسة في الفصل الخامس.</w:t>
      </w:r>
    </w:p>
    <w:p w14:paraId="42CC16A8" w14:textId="77777777" w:rsidR="00F75238" w:rsidRPr="009C2599" w:rsidRDefault="00F75238" w:rsidP="00F75238">
      <w:pPr>
        <w:spacing w:before="340" w:after="200"/>
      </w:pPr>
      <w:r w:rsidRPr="009C2599">
        <w:rPr>
          <w:rFonts w:eastAsia="Traditional Arabic"/>
          <w:b/>
          <w:bCs/>
          <w:rtl/>
        </w:rPr>
        <w:t>4.8 ملخص نتائج اختبار فرضيات الدراسة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803"/>
        <w:gridCol w:w="1849"/>
        <w:gridCol w:w="1803"/>
        <w:gridCol w:w="1804"/>
      </w:tblGrid>
      <w:tr w:rsidR="00F75238" w:rsidRPr="00707133" w14:paraId="65CB8723" w14:textId="77777777" w:rsidTr="00707133">
        <w:tc>
          <w:tcPr>
            <w:tcW w:w="1803" w:type="dxa"/>
            <w:vAlign w:val="center"/>
          </w:tcPr>
          <w:p w14:paraId="2A8E0386"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الفرضية</w:t>
            </w:r>
          </w:p>
        </w:tc>
        <w:tc>
          <w:tcPr>
            <w:tcW w:w="1803" w:type="dxa"/>
            <w:vAlign w:val="center"/>
          </w:tcPr>
          <w:p w14:paraId="2529F303"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الأسلوب الإحصائي</w:t>
            </w:r>
          </w:p>
        </w:tc>
        <w:tc>
          <w:tcPr>
            <w:tcW w:w="1803" w:type="dxa"/>
            <w:vAlign w:val="center"/>
          </w:tcPr>
          <w:p w14:paraId="555C90EE"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القيمة الإحصائية</w:t>
            </w:r>
          </w:p>
        </w:tc>
        <w:tc>
          <w:tcPr>
            <w:tcW w:w="1803" w:type="dxa"/>
            <w:vAlign w:val="center"/>
          </w:tcPr>
          <w:p w14:paraId="5B30E84E"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مستوى الدلالة</w:t>
            </w:r>
          </w:p>
        </w:tc>
        <w:tc>
          <w:tcPr>
            <w:tcW w:w="1804" w:type="dxa"/>
            <w:vAlign w:val="center"/>
          </w:tcPr>
          <w:p w14:paraId="7E4CDD1C"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القرار</w:t>
            </w:r>
          </w:p>
        </w:tc>
      </w:tr>
      <w:tr w:rsidR="00F75238" w:rsidRPr="00707133" w14:paraId="0589F857" w14:textId="77777777" w:rsidTr="00707133">
        <w:tc>
          <w:tcPr>
            <w:tcW w:w="1803" w:type="dxa"/>
            <w:vAlign w:val="center"/>
          </w:tcPr>
          <w:p w14:paraId="4C0C2F3E"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الرئيسة</w:t>
            </w:r>
          </w:p>
        </w:tc>
        <w:tc>
          <w:tcPr>
            <w:tcW w:w="1803" w:type="dxa"/>
            <w:vAlign w:val="center"/>
          </w:tcPr>
          <w:p w14:paraId="0A7D3C16"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انحدار بسيط</w:t>
            </w:r>
          </w:p>
        </w:tc>
        <w:tc>
          <w:tcPr>
            <w:tcW w:w="1803" w:type="dxa"/>
            <w:vAlign w:val="center"/>
          </w:tcPr>
          <w:p w14:paraId="0176D450"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R²=0.803, F=1217.0</w:t>
            </w:r>
          </w:p>
        </w:tc>
        <w:tc>
          <w:tcPr>
            <w:tcW w:w="1803" w:type="dxa"/>
            <w:vAlign w:val="center"/>
          </w:tcPr>
          <w:p w14:paraId="46BBBD01"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0.000</w:t>
            </w:r>
          </w:p>
        </w:tc>
        <w:tc>
          <w:tcPr>
            <w:tcW w:w="1804" w:type="dxa"/>
            <w:vAlign w:val="center"/>
          </w:tcPr>
          <w:p w14:paraId="2B4EB532"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قبول</w:t>
            </w:r>
          </w:p>
        </w:tc>
      </w:tr>
      <w:tr w:rsidR="00F75238" w:rsidRPr="00707133" w14:paraId="1685D237" w14:textId="77777777" w:rsidTr="00707133">
        <w:tc>
          <w:tcPr>
            <w:tcW w:w="1803" w:type="dxa"/>
            <w:vAlign w:val="center"/>
          </w:tcPr>
          <w:p w14:paraId="1908C56D"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الفرعية 1</w:t>
            </w:r>
          </w:p>
        </w:tc>
        <w:tc>
          <w:tcPr>
            <w:tcW w:w="1803" w:type="dxa"/>
            <w:vAlign w:val="center"/>
          </w:tcPr>
          <w:p w14:paraId="008A9356"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t-test / ANOVA (</w:t>
            </w:r>
            <w:r w:rsidRPr="00707133">
              <w:rPr>
                <w:sz w:val="22"/>
                <w:szCs w:val="22"/>
                <w:rtl/>
              </w:rPr>
              <w:t>مؤشر بديل</w:t>
            </w:r>
            <w:r w:rsidRPr="00707133">
              <w:rPr>
                <w:sz w:val="22"/>
                <w:szCs w:val="22"/>
              </w:rPr>
              <w:t>)</w:t>
            </w:r>
          </w:p>
        </w:tc>
        <w:tc>
          <w:tcPr>
            <w:tcW w:w="1803" w:type="dxa"/>
            <w:vAlign w:val="center"/>
          </w:tcPr>
          <w:p w14:paraId="5F42E836"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t=-0.179, F=0.566</w:t>
            </w:r>
          </w:p>
        </w:tc>
        <w:tc>
          <w:tcPr>
            <w:tcW w:w="1803" w:type="dxa"/>
            <w:vAlign w:val="center"/>
          </w:tcPr>
          <w:p w14:paraId="24D352A3"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0.858 / 0.638</w:t>
            </w:r>
          </w:p>
        </w:tc>
        <w:tc>
          <w:tcPr>
            <w:tcW w:w="1804" w:type="dxa"/>
            <w:vAlign w:val="center"/>
          </w:tcPr>
          <w:p w14:paraId="5A15EF2F"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رفض</w:t>
            </w:r>
          </w:p>
        </w:tc>
      </w:tr>
      <w:tr w:rsidR="00F75238" w:rsidRPr="00707133" w14:paraId="4A559450" w14:textId="77777777" w:rsidTr="00707133">
        <w:tc>
          <w:tcPr>
            <w:tcW w:w="1803" w:type="dxa"/>
            <w:vAlign w:val="center"/>
          </w:tcPr>
          <w:p w14:paraId="26DE504A"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الفرعية 2</w:t>
            </w:r>
          </w:p>
        </w:tc>
        <w:tc>
          <w:tcPr>
            <w:tcW w:w="1803" w:type="dxa"/>
            <w:vAlign w:val="center"/>
          </w:tcPr>
          <w:p w14:paraId="39BAE539"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ارتباط بيرسون</w:t>
            </w:r>
          </w:p>
        </w:tc>
        <w:tc>
          <w:tcPr>
            <w:tcW w:w="1803" w:type="dxa"/>
            <w:vAlign w:val="center"/>
          </w:tcPr>
          <w:p w14:paraId="51F89A57"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r=0.934</w:t>
            </w:r>
          </w:p>
        </w:tc>
        <w:tc>
          <w:tcPr>
            <w:tcW w:w="1803" w:type="dxa"/>
            <w:vAlign w:val="center"/>
          </w:tcPr>
          <w:p w14:paraId="4945E541"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0.000</w:t>
            </w:r>
          </w:p>
        </w:tc>
        <w:tc>
          <w:tcPr>
            <w:tcW w:w="1804" w:type="dxa"/>
            <w:vAlign w:val="center"/>
          </w:tcPr>
          <w:p w14:paraId="1978CCCD"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قبول</w:t>
            </w:r>
          </w:p>
        </w:tc>
      </w:tr>
      <w:tr w:rsidR="00F75238" w:rsidRPr="00707133" w14:paraId="06419877" w14:textId="77777777" w:rsidTr="00707133">
        <w:tc>
          <w:tcPr>
            <w:tcW w:w="1803" w:type="dxa"/>
            <w:vAlign w:val="center"/>
          </w:tcPr>
          <w:p w14:paraId="5027919C"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الفرعية 3</w:t>
            </w:r>
          </w:p>
        </w:tc>
        <w:tc>
          <w:tcPr>
            <w:tcW w:w="1803" w:type="dxa"/>
            <w:vAlign w:val="center"/>
          </w:tcPr>
          <w:p w14:paraId="1909F1A1"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ارتباط بيرسون</w:t>
            </w:r>
          </w:p>
        </w:tc>
        <w:tc>
          <w:tcPr>
            <w:tcW w:w="1803" w:type="dxa"/>
            <w:vAlign w:val="center"/>
          </w:tcPr>
          <w:p w14:paraId="2D876CCE"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r=0.931</w:t>
            </w:r>
          </w:p>
        </w:tc>
        <w:tc>
          <w:tcPr>
            <w:tcW w:w="1803" w:type="dxa"/>
            <w:vAlign w:val="center"/>
          </w:tcPr>
          <w:p w14:paraId="3F65E0F8"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0.000</w:t>
            </w:r>
          </w:p>
        </w:tc>
        <w:tc>
          <w:tcPr>
            <w:tcW w:w="1804" w:type="dxa"/>
            <w:vAlign w:val="center"/>
          </w:tcPr>
          <w:p w14:paraId="42746488"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قبول</w:t>
            </w:r>
          </w:p>
        </w:tc>
      </w:tr>
      <w:tr w:rsidR="00F75238" w:rsidRPr="00707133" w14:paraId="4F508865" w14:textId="77777777" w:rsidTr="00707133">
        <w:tc>
          <w:tcPr>
            <w:tcW w:w="1803" w:type="dxa"/>
            <w:vAlign w:val="center"/>
          </w:tcPr>
          <w:p w14:paraId="1D82C5A7"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الفرعية 4</w:t>
            </w:r>
          </w:p>
        </w:tc>
        <w:tc>
          <w:tcPr>
            <w:tcW w:w="1803" w:type="dxa"/>
            <w:vAlign w:val="center"/>
          </w:tcPr>
          <w:p w14:paraId="3CE568E4"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انحدار بسيط</w:t>
            </w:r>
          </w:p>
        </w:tc>
        <w:tc>
          <w:tcPr>
            <w:tcW w:w="1803" w:type="dxa"/>
            <w:vAlign w:val="center"/>
          </w:tcPr>
          <w:p w14:paraId="47F5C8C5"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 xml:space="preserve">R²=0.803, </w:t>
            </w:r>
            <w:r w:rsidRPr="00707133">
              <w:rPr>
                <w:rFonts w:ascii="Cambria" w:hAnsi="Cambria" w:cs="Cambria"/>
                <w:sz w:val="22"/>
                <w:szCs w:val="22"/>
              </w:rPr>
              <w:t>β</w:t>
            </w:r>
            <w:r w:rsidRPr="00707133">
              <w:rPr>
                <w:sz w:val="22"/>
                <w:szCs w:val="22"/>
              </w:rPr>
              <w:t>=0.926</w:t>
            </w:r>
          </w:p>
        </w:tc>
        <w:tc>
          <w:tcPr>
            <w:tcW w:w="1803" w:type="dxa"/>
            <w:vAlign w:val="center"/>
          </w:tcPr>
          <w:p w14:paraId="3B241485"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0.000</w:t>
            </w:r>
          </w:p>
        </w:tc>
        <w:tc>
          <w:tcPr>
            <w:tcW w:w="1804" w:type="dxa"/>
            <w:vAlign w:val="center"/>
          </w:tcPr>
          <w:p w14:paraId="7233FBD1"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قبول</w:t>
            </w:r>
          </w:p>
        </w:tc>
      </w:tr>
      <w:tr w:rsidR="00F75238" w:rsidRPr="00707133" w14:paraId="589C5A74" w14:textId="77777777" w:rsidTr="00707133">
        <w:tc>
          <w:tcPr>
            <w:tcW w:w="1803" w:type="dxa"/>
            <w:vAlign w:val="center"/>
          </w:tcPr>
          <w:p w14:paraId="5F8D741D"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lastRenderedPageBreak/>
              <w:t>الفرعية 5</w:t>
            </w:r>
          </w:p>
        </w:tc>
        <w:tc>
          <w:tcPr>
            <w:tcW w:w="1803" w:type="dxa"/>
            <w:vAlign w:val="center"/>
          </w:tcPr>
          <w:p w14:paraId="50AC6C2D" w14:textId="77777777" w:rsidR="00F75238" w:rsidRPr="00707133" w:rsidRDefault="00F75238" w:rsidP="00B15089">
            <w:pPr>
              <w:spacing w:before="200" w:after="100"/>
              <w:jc w:val="center"/>
              <w:rPr>
                <w:rFonts w:eastAsia="Traditional Arabic"/>
                <w:b/>
                <w:bCs/>
                <w:sz w:val="22"/>
                <w:szCs w:val="22"/>
                <w:rtl/>
              </w:rPr>
            </w:pPr>
            <w:r w:rsidRPr="00707133">
              <w:rPr>
                <w:sz w:val="22"/>
                <w:szCs w:val="22"/>
              </w:rPr>
              <w:t>t-test (</w:t>
            </w:r>
            <w:r w:rsidRPr="00707133">
              <w:rPr>
                <w:sz w:val="22"/>
                <w:szCs w:val="22"/>
                <w:rtl/>
              </w:rPr>
              <w:t>مؤشر بديل</w:t>
            </w:r>
            <w:r w:rsidRPr="00707133">
              <w:rPr>
                <w:sz w:val="22"/>
                <w:szCs w:val="22"/>
              </w:rPr>
              <w:t>)</w:t>
            </w:r>
          </w:p>
        </w:tc>
        <w:tc>
          <w:tcPr>
            <w:tcW w:w="1803" w:type="dxa"/>
            <w:vAlign w:val="center"/>
          </w:tcPr>
          <w:p w14:paraId="01BEECEB"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t=-0.179</w:t>
            </w:r>
          </w:p>
        </w:tc>
        <w:tc>
          <w:tcPr>
            <w:tcW w:w="1803" w:type="dxa"/>
            <w:vAlign w:val="center"/>
          </w:tcPr>
          <w:p w14:paraId="14939C6F"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0.858</w:t>
            </w:r>
          </w:p>
        </w:tc>
        <w:tc>
          <w:tcPr>
            <w:tcW w:w="1804" w:type="dxa"/>
            <w:vAlign w:val="center"/>
          </w:tcPr>
          <w:p w14:paraId="7DE5167B"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رفض</w:t>
            </w:r>
          </w:p>
        </w:tc>
      </w:tr>
      <w:tr w:rsidR="00F75238" w:rsidRPr="00707133" w14:paraId="0330A57B" w14:textId="77777777" w:rsidTr="00707133">
        <w:tc>
          <w:tcPr>
            <w:tcW w:w="1803" w:type="dxa"/>
            <w:vAlign w:val="center"/>
          </w:tcPr>
          <w:p w14:paraId="0146F208"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الفرعية 6</w:t>
            </w:r>
          </w:p>
        </w:tc>
        <w:tc>
          <w:tcPr>
            <w:tcW w:w="1803" w:type="dxa"/>
            <w:vAlign w:val="center"/>
          </w:tcPr>
          <w:p w14:paraId="19BFC0E0"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t-test / ANOVA (</w:t>
            </w:r>
            <w:r w:rsidRPr="00707133">
              <w:rPr>
                <w:sz w:val="22"/>
                <w:szCs w:val="22"/>
                <w:rtl/>
              </w:rPr>
              <w:t>مؤشر بديل</w:t>
            </w:r>
            <w:r w:rsidRPr="00707133">
              <w:rPr>
                <w:sz w:val="22"/>
                <w:szCs w:val="22"/>
              </w:rPr>
              <w:t>)</w:t>
            </w:r>
          </w:p>
        </w:tc>
        <w:tc>
          <w:tcPr>
            <w:tcW w:w="1803" w:type="dxa"/>
            <w:vAlign w:val="center"/>
          </w:tcPr>
          <w:p w14:paraId="6C570C0B"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t=0.200, F=0.439</w:t>
            </w:r>
          </w:p>
        </w:tc>
        <w:tc>
          <w:tcPr>
            <w:tcW w:w="1803" w:type="dxa"/>
            <w:vAlign w:val="center"/>
          </w:tcPr>
          <w:p w14:paraId="6275EFF4"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0.842 / 0.726</w:t>
            </w:r>
          </w:p>
        </w:tc>
        <w:tc>
          <w:tcPr>
            <w:tcW w:w="1804" w:type="dxa"/>
            <w:vAlign w:val="center"/>
          </w:tcPr>
          <w:p w14:paraId="61833FBA"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رفض</w:t>
            </w:r>
          </w:p>
        </w:tc>
      </w:tr>
      <w:tr w:rsidR="00F75238" w:rsidRPr="00707133" w14:paraId="0DD3EFA5" w14:textId="77777777" w:rsidTr="00707133">
        <w:tc>
          <w:tcPr>
            <w:tcW w:w="1803" w:type="dxa"/>
            <w:vAlign w:val="center"/>
          </w:tcPr>
          <w:p w14:paraId="7C490A2A"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الفرعية 7</w:t>
            </w:r>
          </w:p>
        </w:tc>
        <w:tc>
          <w:tcPr>
            <w:tcW w:w="1803" w:type="dxa"/>
            <w:vAlign w:val="center"/>
          </w:tcPr>
          <w:p w14:paraId="1917ED17"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ارتباط بيرسون</w:t>
            </w:r>
          </w:p>
        </w:tc>
        <w:tc>
          <w:tcPr>
            <w:tcW w:w="1803" w:type="dxa"/>
            <w:vAlign w:val="center"/>
          </w:tcPr>
          <w:p w14:paraId="45EF5143"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r=0.807</w:t>
            </w:r>
          </w:p>
        </w:tc>
        <w:tc>
          <w:tcPr>
            <w:tcW w:w="1803" w:type="dxa"/>
            <w:vAlign w:val="center"/>
          </w:tcPr>
          <w:p w14:paraId="090D633E"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0.000</w:t>
            </w:r>
          </w:p>
        </w:tc>
        <w:tc>
          <w:tcPr>
            <w:tcW w:w="1804" w:type="dxa"/>
            <w:vAlign w:val="center"/>
          </w:tcPr>
          <w:p w14:paraId="61A4E437"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قبول</w:t>
            </w:r>
          </w:p>
        </w:tc>
      </w:tr>
      <w:tr w:rsidR="00F75238" w:rsidRPr="00707133" w14:paraId="165BF7A2" w14:textId="77777777" w:rsidTr="00707133">
        <w:tc>
          <w:tcPr>
            <w:tcW w:w="1803" w:type="dxa"/>
            <w:vAlign w:val="center"/>
          </w:tcPr>
          <w:p w14:paraId="169D425E"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الفرعية 8</w:t>
            </w:r>
          </w:p>
        </w:tc>
        <w:tc>
          <w:tcPr>
            <w:tcW w:w="1803" w:type="dxa"/>
            <w:vAlign w:val="center"/>
          </w:tcPr>
          <w:p w14:paraId="2A07D72F"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ارتباط بيرسون / انحدار متعدد</w:t>
            </w:r>
          </w:p>
        </w:tc>
        <w:tc>
          <w:tcPr>
            <w:tcW w:w="1803" w:type="dxa"/>
            <w:vAlign w:val="center"/>
          </w:tcPr>
          <w:p w14:paraId="09D6E10C"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 xml:space="preserve">r=0.834, </w:t>
            </w:r>
            <w:r w:rsidRPr="00707133">
              <w:rPr>
                <w:rFonts w:ascii="Cambria" w:hAnsi="Cambria" w:cs="Cambria"/>
                <w:sz w:val="22"/>
                <w:szCs w:val="22"/>
              </w:rPr>
              <w:t>β</w:t>
            </w:r>
            <w:r w:rsidRPr="00707133">
              <w:rPr>
                <w:sz w:val="22"/>
                <w:szCs w:val="22"/>
              </w:rPr>
              <w:t>=0.260</w:t>
            </w:r>
          </w:p>
        </w:tc>
        <w:tc>
          <w:tcPr>
            <w:tcW w:w="1803" w:type="dxa"/>
            <w:vAlign w:val="center"/>
          </w:tcPr>
          <w:p w14:paraId="13843AF7"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0.000</w:t>
            </w:r>
          </w:p>
        </w:tc>
        <w:tc>
          <w:tcPr>
            <w:tcW w:w="1804" w:type="dxa"/>
            <w:vAlign w:val="center"/>
          </w:tcPr>
          <w:p w14:paraId="52D6D2A5"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قبول</w:t>
            </w:r>
          </w:p>
        </w:tc>
      </w:tr>
      <w:tr w:rsidR="00F75238" w:rsidRPr="00707133" w14:paraId="76DD2610" w14:textId="77777777" w:rsidTr="00707133">
        <w:tc>
          <w:tcPr>
            <w:tcW w:w="1803" w:type="dxa"/>
            <w:vAlign w:val="center"/>
          </w:tcPr>
          <w:p w14:paraId="6137C6B5"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الفرعية 9</w:t>
            </w:r>
          </w:p>
        </w:tc>
        <w:tc>
          <w:tcPr>
            <w:tcW w:w="1803" w:type="dxa"/>
            <w:vAlign w:val="center"/>
          </w:tcPr>
          <w:p w14:paraId="33CF0B2F"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ارتباط بيرسون / انحدار متعدد</w:t>
            </w:r>
          </w:p>
        </w:tc>
        <w:tc>
          <w:tcPr>
            <w:tcW w:w="1803" w:type="dxa"/>
            <w:vAlign w:val="center"/>
          </w:tcPr>
          <w:p w14:paraId="28ECE676"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 xml:space="preserve">r=0.798, </w:t>
            </w:r>
            <w:r w:rsidRPr="00707133">
              <w:rPr>
                <w:rFonts w:ascii="Cambria" w:hAnsi="Cambria" w:cs="Cambria"/>
                <w:sz w:val="22"/>
                <w:szCs w:val="22"/>
              </w:rPr>
              <w:t>β</w:t>
            </w:r>
            <w:r w:rsidRPr="00707133">
              <w:rPr>
                <w:sz w:val="22"/>
                <w:szCs w:val="22"/>
              </w:rPr>
              <w:t>=0.162</w:t>
            </w:r>
          </w:p>
        </w:tc>
        <w:tc>
          <w:tcPr>
            <w:tcW w:w="1803" w:type="dxa"/>
            <w:vAlign w:val="center"/>
          </w:tcPr>
          <w:p w14:paraId="23521549" w14:textId="77777777" w:rsidR="00F75238" w:rsidRPr="00707133" w:rsidRDefault="00F75238" w:rsidP="00707133">
            <w:pPr>
              <w:spacing w:before="200" w:after="100"/>
              <w:jc w:val="center"/>
              <w:rPr>
                <w:rFonts w:eastAsia="Traditional Arabic"/>
                <w:b/>
                <w:bCs/>
                <w:sz w:val="22"/>
                <w:szCs w:val="22"/>
                <w:rtl/>
              </w:rPr>
            </w:pPr>
            <w:r w:rsidRPr="00707133">
              <w:rPr>
                <w:sz w:val="22"/>
                <w:szCs w:val="22"/>
              </w:rPr>
              <w:t>0.000 / 0.003</w:t>
            </w:r>
          </w:p>
        </w:tc>
        <w:tc>
          <w:tcPr>
            <w:tcW w:w="1804" w:type="dxa"/>
            <w:vAlign w:val="center"/>
          </w:tcPr>
          <w:p w14:paraId="1F0751E3" w14:textId="77777777" w:rsidR="00F75238" w:rsidRPr="00707133" w:rsidRDefault="00F75238" w:rsidP="00707133">
            <w:pPr>
              <w:spacing w:before="200" w:after="100"/>
              <w:jc w:val="center"/>
              <w:rPr>
                <w:rFonts w:eastAsia="Traditional Arabic"/>
                <w:b/>
                <w:bCs/>
                <w:sz w:val="22"/>
                <w:szCs w:val="22"/>
                <w:rtl/>
              </w:rPr>
            </w:pPr>
            <w:r w:rsidRPr="00707133">
              <w:rPr>
                <w:sz w:val="22"/>
                <w:szCs w:val="22"/>
                <w:rtl/>
              </w:rPr>
              <w:t>قبول</w:t>
            </w:r>
          </w:p>
        </w:tc>
      </w:tr>
    </w:tbl>
    <w:p w14:paraId="1D0A2149" w14:textId="77777777" w:rsidR="00F75238" w:rsidRPr="009C2599" w:rsidRDefault="00F75238" w:rsidP="00467452">
      <w:pPr>
        <w:pStyle w:val="Heading2"/>
      </w:pPr>
      <w:bookmarkStart w:id="74" w:name="_Toc235149655"/>
      <w:r w:rsidRPr="009C2599">
        <w:rPr>
          <w:rtl/>
        </w:rPr>
        <w:t>جدول (4.17): ملخص نتائج اختبار فرضيات الدراسة</w:t>
      </w:r>
      <w:bookmarkEnd w:id="74"/>
    </w:p>
    <w:p w14:paraId="28ABAF88" w14:textId="77777777" w:rsidR="00F75238" w:rsidRDefault="00F75238" w:rsidP="00F75238">
      <w:pPr>
        <w:spacing w:after="160"/>
        <w:rPr>
          <w:rFonts w:eastAsia="Traditional Arabic"/>
          <w:rtl/>
        </w:rPr>
      </w:pPr>
      <w:r w:rsidRPr="009C2599">
        <w:rPr>
          <w:rFonts w:eastAsia="Traditional Arabic"/>
          <w:rtl/>
        </w:rPr>
        <w:t>يتضح من الجدول أعلاه قبول الفرضية الرئيسة وست فرضيات فرعية من أصل تسع (الثانية، الثالثة، الرابعة، السابعة، الثامنة، والتاسعة)، بينما لم تتحقق دلالة إحصائية للفرضيات الفرعية الأولى والخامسة والسادسة، وجميعها الفرضيات المرتبطة بالمقارنة المباشرة بين المشروعين أو بأثر نموذج الحوكمة، وذلك في حدود المؤشر التشغيلي البديل (قطاع العمل) المستخدم لاختبارها كما أُوضح سابقًا.</w:t>
      </w:r>
    </w:p>
    <w:p w14:paraId="18EFB8B9" w14:textId="77777777" w:rsidR="00B15089" w:rsidRDefault="00B15089" w:rsidP="00F75238">
      <w:pPr>
        <w:spacing w:after="160"/>
        <w:rPr>
          <w:rFonts w:eastAsia="Traditional Arabic"/>
          <w:rtl/>
        </w:rPr>
      </w:pPr>
    </w:p>
    <w:p w14:paraId="52ED3CB7" w14:textId="77777777" w:rsidR="00B15089" w:rsidRDefault="00B15089" w:rsidP="00F75238">
      <w:pPr>
        <w:spacing w:after="160"/>
        <w:rPr>
          <w:rFonts w:eastAsia="Traditional Arabic"/>
          <w:rtl/>
        </w:rPr>
      </w:pPr>
    </w:p>
    <w:p w14:paraId="7A71F127" w14:textId="77777777" w:rsidR="00B15089" w:rsidRDefault="00B15089" w:rsidP="00F75238">
      <w:pPr>
        <w:spacing w:after="160"/>
        <w:rPr>
          <w:rFonts w:eastAsia="Traditional Arabic"/>
          <w:rtl/>
        </w:rPr>
      </w:pPr>
    </w:p>
    <w:p w14:paraId="4F1EB6FB" w14:textId="77777777" w:rsidR="00B15089" w:rsidRDefault="00B15089" w:rsidP="00F75238">
      <w:pPr>
        <w:spacing w:after="160"/>
        <w:rPr>
          <w:rFonts w:eastAsia="Traditional Arabic"/>
          <w:rtl/>
        </w:rPr>
      </w:pPr>
    </w:p>
    <w:p w14:paraId="1139F3B6" w14:textId="77777777" w:rsidR="00B15089" w:rsidRDefault="00B15089" w:rsidP="00F75238">
      <w:pPr>
        <w:spacing w:after="160"/>
        <w:rPr>
          <w:rFonts w:eastAsia="Traditional Arabic"/>
          <w:rtl/>
        </w:rPr>
      </w:pPr>
    </w:p>
    <w:p w14:paraId="07378E59" w14:textId="77777777" w:rsidR="00B15089" w:rsidRPr="009C2599" w:rsidRDefault="00B15089" w:rsidP="00F75238">
      <w:pPr>
        <w:spacing w:after="160"/>
        <w:rPr>
          <w:rFonts w:eastAsia="Traditional Arabic"/>
        </w:rPr>
      </w:pPr>
    </w:p>
    <w:p w14:paraId="5D79CF38" w14:textId="77777777" w:rsidR="00F75238" w:rsidRPr="009C2599" w:rsidRDefault="00F75238" w:rsidP="00F75238">
      <w:pPr>
        <w:spacing w:after="160"/>
        <w:rPr>
          <w:b/>
          <w:bCs/>
        </w:rPr>
      </w:pPr>
      <w:r w:rsidRPr="009C2599">
        <w:rPr>
          <w:b/>
          <w:bCs/>
          <w:rtl/>
        </w:rPr>
        <w:lastRenderedPageBreak/>
        <w:t>نتائج المقابلات</w:t>
      </w:r>
    </w:p>
    <w:p w14:paraId="250F76E1" w14:textId="77777777" w:rsidR="00F75238" w:rsidRPr="009C2599" w:rsidRDefault="00F75238" w:rsidP="00F75238">
      <w:pPr>
        <w:spacing w:after="160"/>
      </w:pPr>
      <w:r w:rsidRPr="009C2599">
        <w:rPr>
          <w:rtl/>
        </w:rPr>
        <w:t xml:space="preserve">تم إجراء مقابلات شبه مقننة مع عدد من الخبراء ومديري المشاريع والمهندسين العاملين في المشاريع الإنشائية الكبرى بمكة المكرمة، بهدف تفسير النتائج الكمية وتعزيزها، والتعرف على واقع تطبيق منهجية </w:t>
      </w:r>
      <w:r w:rsidRPr="009C2599">
        <w:t xml:space="preserve">Lean-Agile </w:t>
      </w:r>
      <w:r w:rsidRPr="009C2599">
        <w:rPr>
          <w:rtl/>
        </w:rPr>
        <w:t>في المشاريع الكبرى</w:t>
      </w:r>
      <w:r w:rsidRPr="009C2599">
        <w:t>.</w:t>
      </w:r>
    </w:p>
    <w:p w14:paraId="6F7C8D77" w14:textId="15F5061C" w:rsidR="00F75238" w:rsidRPr="009C2599" w:rsidRDefault="00F75238" w:rsidP="00467452">
      <w:pPr>
        <w:pStyle w:val="Heading2"/>
      </w:pPr>
      <w:bookmarkStart w:id="75" w:name="_Toc235149656"/>
      <w:r w:rsidRPr="009C2599">
        <w:rPr>
          <w:rtl/>
        </w:rPr>
        <w:t>جدول</w:t>
      </w:r>
      <w:r w:rsidRPr="009C2599">
        <w:t xml:space="preserve"> (4-10)</w:t>
      </w:r>
      <w:r w:rsidRPr="009C2599">
        <w:rPr>
          <w:rtl/>
        </w:rPr>
        <w:t>السؤال الأول</w:t>
      </w:r>
      <w:bookmarkEnd w:id="75"/>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0"/>
        <w:gridCol w:w="7086"/>
      </w:tblGrid>
      <w:tr w:rsidR="00F75238" w:rsidRPr="009C2599" w14:paraId="5F141E67" w14:textId="77777777" w:rsidTr="00467452">
        <w:tc>
          <w:tcPr>
            <w:tcW w:w="1930" w:type="dxa"/>
          </w:tcPr>
          <w:p w14:paraId="184BF8EE" w14:textId="77777777" w:rsidR="00F75238" w:rsidRPr="009C2599" w:rsidRDefault="00F75238" w:rsidP="00F75238">
            <w:pPr>
              <w:spacing w:after="160"/>
              <w:rPr>
                <w:b/>
                <w:bCs/>
                <w:rtl/>
              </w:rPr>
            </w:pPr>
            <w:r w:rsidRPr="009C2599">
              <w:rPr>
                <w:rtl/>
              </w:rPr>
              <w:t>العنصر</w:t>
            </w:r>
          </w:p>
        </w:tc>
        <w:tc>
          <w:tcPr>
            <w:tcW w:w="7086" w:type="dxa"/>
          </w:tcPr>
          <w:p w14:paraId="35998F1D" w14:textId="77777777" w:rsidR="00F75238" w:rsidRPr="009C2599" w:rsidRDefault="00F75238" w:rsidP="00F75238">
            <w:pPr>
              <w:spacing w:after="160"/>
              <w:rPr>
                <w:b/>
                <w:bCs/>
                <w:rtl/>
              </w:rPr>
            </w:pPr>
            <w:r w:rsidRPr="009C2599">
              <w:rPr>
                <w:rtl/>
              </w:rPr>
              <w:t>المحتوى</w:t>
            </w:r>
          </w:p>
        </w:tc>
      </w:tr>
      <w:tr w:rsidR="00F75238" w:rsidRPr="009C2599" w14:paraId="0A2BD39F" w14:textId="77777777" w:rsidTr="00467452">
        <w:tc>
          <w:tcPr>
            <w:tcW w:w="1930" w:type="dxa"/>
          </w:tcPr>
          <w:p w14:paraId="21DF5194" w14:textId="77777777" w:rsidR="00F75238" w:rsidRPr="009C2599" w:rsidRDefault="00F75238" w:rsidP="00F75238">
            <w:pPr>
              <w:spacing w:after="160"/>
              <w:rPr>
                <w:b/>
                <w:bCs/>
                <w:rtl/>
              </w:rPr>
            </w:pPr>
            <w:r w:rsidRPr="009C2599">
              <w:rPr>
                <w:rtl/>
              </w:rPr>
              <w:t>السؤال</w:t>
            </w:r>
          </w:p>
        </w:tc>
        <w:tc>
          <w:tcPr>
            <w:tcW w:w="7086" w:type="dxa"/>
          </w:tcPr>
          <w:p w14:paraId="0F494D6C" w14:textId="77777777" w:rsidR="00F75238" w:rsidRPr="009C2599" w:rsidRDefault="00F75238" w:rsidP="00F75238">
            <w:pPr>
              <w:spacing w:after="160"/>
              <w:rPr>
                <w:b/>
                <w:bCs/>
                <w:rtl/>
              </w:rPr>
            </w:pPr>
            <w:r w:rsidRPr="009C2599">
              <w:rPr>
                <w:rtl/>
              </w:rPr>
              <w:t>ما مدى تطبيق منهجية</w:t>
            </w:r>
            <w:r w:rsidRPr="009C2599">
              <w:t xml:space="preserve"> Lean-Agile </w:t>
            </w:r>
            <w:r w:rsidRPr="009C2599">
              <w:rPr>
                <w:rtl/>
              </w:rPr>
              <w:t>في المشروع الذي تعمل به؟</w:t>
            </w:r>
          </w:p>
        </w:tc>
      </w:tr>
      <w:tr w:rsidR="00F75238" w:rsidRPr="009C2599" w14:paraId="077EE043" w14:textId="77777777" w:rsidTr="00467452">
        <w:tc>
          <w:tcPr>
            <w:tcW w:w="1930" w:type="dxa"/>
          </w:tcPr>
          <w:p w14:paraId="4E6234C1" w14:textId="77777777" w:rsidR="00F75238" w:rsidRPr="009C2599" w:rsidRDefault="00F75238" w:rsidP="00F75238">
            <w:pPr>
              <w:spacing w:after="160"/>
              <w:rPr>
                <w:b/>
                <w:bCs/>
                <w:rtl/>
              </w:rPr>
            </w:pPr>
            <w:r w:rsidRPr="009C2599">
              <w:rPr>
                <w:rtl/>
              </w:rPr>
              <w:t>ملخص الإجابات</w:t>
            </w:r>
          </w:p>
        </w:tc>
        <w:tc>
          <w:tcPr>
            <w:tcW w:w="7086" w:type="dxa"/>
          </w:tcPr>
          <w:p w14:paraId="288EC095" w14:textId="77777777" w:rsidR="00F75238" w:rsidRPr="009C2599" w:rsidRDefault="00F75238" w:rsidP="00F75238">
            <w:pPr>
              <w:spacing w:after="160"/>
              <w:rPr>
                <w:b/>
                <w:bCs/>
                <w:rtl/>
              </w:rPr>
            </w:pPr>
            <w:r w:rsidRPr="009C2599">
              <w:rPr>
                <w:rtl/>
              </w:rPr>
              <w:t>أوضح معظم المشاركين أن المشروع يطبق بعض ممارسات</w:t>
            </w:r>
            <w:r w:rsidRPr="009C2599">
              <w:t xml:space="preserve"> Lean-Agile</w:t>
            </w:r>
            <w:r w:rsidRPr="009C2599">
              <w:rPr>
                <w:rtl/>
              </w:rPr>
              <w:t>، مثل الاجتماعات الدورية والتحسين المستمر وتقليل الهدر، إلا أن التطبيق لا يزال جزئيًا ويختلف بين الإدارات والفرق التنفيذية</w:t>
            </w:r>
            <w:r w:rsidRPr="009C2599">
              <w:t>.</w:t>
            </w:r>
          </w:p>
        </w:tc>
      </w:tr>
    </w:tbl>
    <w:p w14:paraId="296E0C6F" w14:textId="77777777" w:rsidR="00F75238" w:rsidRPr="009C2599" w:rsidRDefault="00F75238" w:rsidP="00F75238">
      <w:pPr>
        <w:spacing w:after="160"/>
      </w:pPr>
      <w:r w:rsidRPr="009C2599">
        <w:rPr>
          <w:rtl/>
        </w:rPr>
        <w:t>تشير إجابات المشاركين إلى وجود توجه واضح نحو تبني مبادئ</w:t>
      </w:r>
      <w:r w:rsidRPr="009C2599">
        <w:t xml:space="preserve"> Lean-Agile </w:t>
      </w:r>
      <w:r w:rsidRPr="009C2599">
        <w:rPr>
          <w:rtl/>
        </w:rPr>
        <w:t>داخل المشاريع الكبرى، إلا أن التطبيق ما يزال متفاوتًا بين الإدارات. ويعكس ذلك أن التحول نحو الإدارة الرشيقة أصبح خيارًا استراتيجيًا، إلا أن اكتمال تطبيقه يتطلب تطوير الإجراءات التنظيمية وتعزيز ثقافة التحسين المستمر داخل المشاريع</w:t>
      </w:r>
      <w:r w:rsidRPr="009C2599">
        <w:t>.</w:t>
      </w:r>
    </w:p>
    <w:p w14:paraId="0D6C4C57" w14:textId="2DCC317B" w:rsidR="00F75238" w:rsidRPr="009C2599" w:rsidRDefault="00F75238" w:rsidP="00467452">
      <w:pPr>
        <w:pStyle w:val="Heading2"/>
      </w:pPr>
      <w:bookmarkStart w:id="76" w:name="_Toc235149657"/>
      <w:r w:rsidRPr="009C2599">
        <w:rPr>
          <w:rtl/>
        </w:rPr>
        <w:t>جدول</w:t>
      </w:r>
      <w:r w:rsidRPr="009C2599">
        <w:t xml:space="preserve"> (4-11)</w:t>
      </w:r>
      <w:r w:rsidR="00467452">
        <w:rPr>
          <w:rFonts w:hint="cs"/>
          <w:rtl/>
        </w:rPr>
        <w:t xml:space="preserve"> </w:t>
      </w:r>
      <w:r w:rsidRPr="009C2599">
        <w:rPr>
          <w:rtl/>
        </w:rPr>
        <w:t>السؤال الثاني</w:t>
      </w:r>
      <w:bookmarkEnd w:id="76"/>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7795"/>
      </w:tblGrid>
      <w:tr w:rsidR="00F75238" w:rsidRPr="009C2599" w14:paraId="3CDAD317" w14:textId="77777777" w:rsidTr="00467452">
        <w:tc>
          <w:tcPr>
            <w:tcW w:w="1221" w:type="dxa"/>
          </w:tcPr>
          <w:p w14:paraId="0EB969B8" w14:textId="77777777" w:rsidR="00F75238" w:rsidRPr="009C2599" w:rsidRDefault="00F75238" w:rsidP="00F75238">
            <w:pPr>
              <w:spacing w:after="160"/>
              <w:rPr>
                <w:b/>
                <w:bCs/>
                <w:rtl/>
              </w:rPr>
            </w:pPr>
            <w:r w:rsidRPr="009C2599">
              <w:rPr>
                <w:rtl/>
              </w:rPr>
              <w:t>العنصر</w:t>
            </w:r>
          </w:p>
        </w:tc>
        <w:tc>
          <w:tcPr>
            <w:tcW w:w="7795" w:type="dxa"/>
          </w:tcPr>
          <w:p w14:paraId="7A196F96" w14:textId="77777777" w:rsidR="00F75238" w:rsidRPr="009C2599" w:rsidRDefault="00F75238" w:rsidP="00F75238">
            <w:pPr>
              <w:spacing w:after="160"/>
              <w:rPr>
                <w:b/>
                <w:bCs/>
                <w:rtl/>
              </w:rPr>
            </w:pPr>
            <w:r w:rsidRPr="009C2599">
              <w:rPr>
                <w:rtl/>
              </w:rPr>
              <w:t>المحتوى</w:t>
            </w:r>
          </w:p>
        </w:tc>
      </w:tr>
      <w:tr w:rsidR="00F75238" w:rsidRPr="009C2599" w14:paraId="34994891" w14:textId="77777777" w:rsidTr="00467452">
        <w:tc>
          <w:tcPr>
            <w:tcW w:w="1221" w:type="dxa"/>
          </w:tcPr>
          <w:p w14:paraId="31E0EE1A" w14:textId="77777777" w:rsidR="00F75238" w:rsidRPr="009C2599" w:rsidRDefault="00F75238" w:rsidP="00F75238">
            <w:pPr>
              <w:spacing w:after="160"/>
              <w:rPr>
                <w:b/>
                <w:bCs/>
                <w:rtl/>
              </w:rPr>
            </w:pPr>
            <w:r w:rsidRPr="009C2599">
              <w:rPr>
                <w:rtl/>
              </w:rPr>
              <w:t>السؤال</w:t>
            </w:r>
          </w:p>
        </w:tc>
        <w:tc>
          <w:tcPr>
            <w:tcW w:w="7795" w:type="dxa"/>
          </w:tcPr>
          <w:p w14:paraId="1D1B1FA2" w14:textId="77777777" w:rsidR="00F75238" w:rsidRPr="009C2599" w:rsidRDefault="00F75238" w:rsidP="00F75238">
            <w:pPr>
              <w:spacing w:after="160"/>
              <w:rPr>
                <w:b/>
                <w:bCs/>
                <w:rtl/>
              </w:rPr>
            </w:pPr>
            <w:r w:rsidRPr="009C2599">
              <w:rPr>
                <w:rtl/>
              </w:rPr>
              <w:t>كيف يؤثر تطبيق</w:t>
            </w:r>
            <w:r w:rsidRPr="009C2599">
              <w:t xml:space="preserve"> Lean-Agile </w:t>
            </w:r>
            <w:r w:rsidRPr="009C2599">
              <w:rPr>
                <w:rtl/>
              </w:rPr>
              <w:t>في سرعة اتخاذ القرار؟</w:t>
            </w:r>
          </w:p>
        </w:tc>
      </w:tr>
      <w:tr w:rsidR="00F75238" w:rsidRPr="009C2599" w14:paraId="00080CBC" w14:textId="77777777" w:rsidTr="00467452">
        <w:tc>
          <w:tcPr>
            <w:tcW w:w="1221" w:type="dxa"/>
          </w:tcPr>
          <w:p w14:paraId="7781BDC9" w14:textId="77777777" w:rsidR="00F75238" w:rsidRPr="009C2599" w:rsidRDefault="00F75238" w:rsidP="00F75238">
            <w:pPr>
              <w:spacing w:after="160"/>
              <w:rPr>
                <w:b/>
                <w:bCs/>
                <w:rtl/>
              </w:rPr>
            </w:pPr>
            <w:r w:rsidRPr="009C2599">
              <w:rPr>
                <w:rtl/>
              </w:rPr>
              <w:t>ملخص الإجابات</w:t>
            </w:r>
          </w:p>
        </w:tc>
        <w:tc>
          <w:tcPr>
            <w:tcW w:w="7795" w:type="dxa"/>
          </w:tcPr>
          <w:p w14:paraId="475AC36D" w14:textId="77777777" w:rsidR="00F75238" w:rsidRPr="009C2599" w:rsidRDefault="00F75238" w:rsidP="00F75238">
            <w:pPr>
              <w:spacing w:after="160"/>
              <w:rPr>
                <w:b/>
                <w:bCs/>
                <w:rtl/>
              </w:rPr>
            </w:pPr>
            <w:r w:rsidRPr="009C2599">
              <w:rPr>
                <w:rtl/>
              </w:rPr>
              <w:t>أكد غالبية المشاركين أن المنهجية ساعدت على تقليل الوقت اللازم لاتخاذ القرارات الميدانية، نتيجة تفويض الصلاحيات وتحسين تدفق المعلومات بين فرق العمل</w:t>
            </w:r>
            <w:r w:rsidRPr="009C2599">
              <w:t>.</w:t>
            </w:r>
          </w:p>
        </w:tc>
      </w:tr>
    </w:tbl>
    <w:p w14:paraId="4FDD3D7F" w14:textId="77777777" w:rsidR="00F75238" w:rsidRPr="009C2599" w:rsidRDefault="00F75238" w:rsidP="00F75238">
      <w:pPr>
        <w:spacing w:after="160"/>
      </w:pPr>
      <w:r w:rsidRPr="009C2599">
        <w:rPr>
          <w:rtl/>
        </w:rPr>
        <w:lastRenderedPageBreak/>
        <w:t>توضح النتائج أن سرعة اتخاذ القرار تُعد من أبرز المزايا التي تحققها منهجية</w:t>
      </w:r>
      <w:r w:rsidRPr="009C2599">
        <w:t xml:space="preserve"> Lean-Agile</w:t>
      </w:r>
      <w:r w:rsidRPr="009C2599">
        <w:rPr>
          <w:rtl/>
        </w:rPr>
        <w:t>، حيث تؤدي إلى تقليل الإجراءات الروتينية وتمكين الفرق التنفيذية، مما ينعكس مباشرة على تقليل التأخير الزمني في تنفيذ الأعمال</w:t>
      </w:r>
      <w:r w:rsidRPr="009C2599">
        <w:t>.</w:t>
      </w:r>
    </w:p>
    <w:p w14:paraId="3EB73A75" w14:textId="77820A5C" w:rsidR="00F75238" w:rsidRPr="009C2599" w:rsidRDefault="00F75238" w:rsidP="00467452">
      <w:pPr>
        <w:pStyle w:val="Heading2"/>
      </w:pPr>
      <w:bookmarkStart w:id="77" w:name="_Toc235149658"/>
      <w:r w:rsidRPr="009C2599">
        <w:rPr>
          <w:rtl/>
        </w:rPr>
        <w:t>جدول</w:t>
      </w:r>
      <w:r w:rsidRPr="009C2599">
        <w:t xml:space="preserve"> (4-12)</w:t>
      </w:r>
      <w:r w:rsidRPr="009C2599">
        <w:rPr>
          <w:rtl/>
        </w:rPr>
        <w:t>السؤال الثالث</w:t>
      </w:r>
      <w:bookmarkEnd w:id="77"/>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7653"/>
      </w:tblGrid>
      <w:tr w:rsidR="00F75238" w:rsidRPr="009C2599" w14:paraId="61A38ED7" w14:textId="77777777" w:rsidTr="00467452">
        <w:tc>
          <w:tcPr>
            <w:tcW w:w="1363" w:type="dxa"/>
          </w:tcPr>
          <w:p w14:paraId="164A73BF" w14:textId="77777777" w:rsidR="00F75238" w:rsidRPr="009C2599" w:rsidRDefault="00F75238" w:rsidP="00F75238">
            <w:pPr>
              <w:spacing w:after="160"/>
              <w:rPr>
                <w:b/>
                <w:bCs/>
                <w:rtl/>
              </w:rPr>
            </w:pPr>
            <w:r w:rsidRPr="009C2599">
              <w:rPr>
                <w:rtl/>
              </w:rPr>
              <w:t>العنصر</w:t>
            </w:r>
          </w:p>
        </w:tc>
        <w:tc>
          <w:tcPr>
            <w:tcW w:w="7653" w:type="dxa"/>
          </w:tcPr>
          <w:p w14:paraId="414726AD" w14:textId="77777777" w:rsidR="00F75238" w:rsidRPr="009C2599" w:rsidRDefault="00F75238" w:rsidP="00F75238">
            <w:pPr>
              <w:spacing w:after="160"/>
              <w:rPr>
                <w:b/>
                <w:bCs/>
                <w:rtl/>
              </w:rPr>
            </w:pPr>
            <w:r w:rsidRPr="009C2599">
              <w:rPr>
                <w:rtl/>
              </w:rPr>
              <w:t>المحتوى</w:t>
            </w:r>
          </w:p>
        </w:tc>
      </w:tr>
      <w:tr w:rsidR="00F75238" w:rsidRPr="009C2599" w14:paraId="56583339" w14:textId="77777777" w:rsidTr="00467452">
        <w:tc>
          <w:tcPr>
            <w:tcW w:w="1363" w:type="dxa"/>
          </w:tcPr>
          <w:p w14:paraId="5AABBFB2" w14:textId="77777777" w:rsidR="00F75238" w:rsidRPr="009C2599" w:rsidRDefault="00F75238" w:rsidP="00F75238">
            <w:pPr>
              <w:spacing w:after="160"/>
              <w:rPr>
                <w:b/>
                <w:bCs/>
                <w:rtl/>
              </w:rPr>
            </w:pPr>
            <w:r w:rsidRPr="009C2599">
              <w:rPr>
                <w:rtl/>
              </w:rPr>
              <w:t>السؤال</w:t>
            </w:r>
          </w:p>
        </w:tc>
        <w:tc>
          <w:tcPr>
            <w:tcW w:w="7653" w:type="dxa"/>
          </w:tcPr>
          <w:p w14:paraId="09E5F798" w14:textId="77777777" w:rsidR="00F75238" w:rsidRPr="009C2599" w:rsidRDefault="00F75238" w:rsidP="00F75238">
            <w:pPr>
              <w:spacing w:after="160"/>
              <w:rPr>
                <w:b/>
                <w:bCs/>
                <w:rtl/>
              </w:rPr>
            </w:pPr>
            <w:r w:rsidRPr="009C2599">
              <w:rPr>
                <w:rtl/>
              </w:rPr>
              <w:t>ما أثر تطبيق</w:t>
            </w:r>
            <w:r w:rsidRPr="009C2599">
              <w:t xml:space="preserve"> Lean-Agile </w:t>
            </w:r>
            <w:r w:rsidRPr="009C2599">
              <w:rPr>
                <w:rtl/>
              </w:rPr>
              <w:t>على التنسيق بين الجهات المشاركة في المشروع؟</w:t>
            </w:r>
          </w:p>
        </w:tc>
      </w:tr>
      <w:tr w:rsidR="00F75238" w:rsidRPr="009C2599" w14:paraId="1CB90163" w14:textId="77777777" w:rsidTr="00467452">
        <w:tc>
          <w:tcPr>
            <w:tcW w:w="1363" w:type="dxa"/>
          </w:tcPr>
          <w:p w14:paraId="10B1E39B" w14:textId="77777777" w:rsidR="00F75238" w:rsidRPr="009C2599" w:rsidRDefault="00F75238" w:rsidP="00F75238">
            <w:pPr>
              <w:spacing w:after="160"/>
              <w:rPr>
                <w:b/>
                <w:bCs/>
                <w:rtl/>
              </w:rPr>
            </w:pPr>
            <w:r w:rsidRPr="009C2599">
              <w:rPr>
                <w:rtl/>
              </w:rPr>
              <w:t>ملخص الإجابات</w:t>
            </w:r>
          </w:p>
        </w:tc>
        <w:tc>
          <w:tcPr>
            <w:tcW w:w="7653" w:type="dxa"/>
          </w:tcPr>
          <w:p w14:paraId="1375793E" w14:textId="77777777" w:rsidR="00F75238" w:rsidRPr="009C2599" w:rsidRDefault="00F75238" w:rsidP="00F75238">
            <w:pPr>
              <w:spacing w:after="160"/>
              <w:rPr>
                <w:b/>
                <w:bCs/>
                <w:rtl/>
              </w:rPr>
            </w:pPr>
            <w:r w:rsidRPr="009C2599">
              <w:rPr>
                <w:rtl/>
              </w:rPr>
              <w:t>أشار المشاركون إلى أن الاجتماعات الدورية ولوحات المتابعة الرقمية ساهمت في تحسين التواصل بين المالك والاستشاري والمقاول وتقليل التعارضات أثناء التنفيذ</w:t>
            </w:r>
            <w:r w:rsidRPr="009C2599">
              <w:t>.</w:t>
            </w:r>
          </w:p>
        </w:tc>
      </w:tr>
    </w:tbl>
    <w:p w14:paraId="0076FFD8" w14:textId="77777777" w:rsidR="00F75238" w:rsidRPr="009C2599" w:rsidRDefault="00F75238" w:rsidP="00F75238">
      <w:pPr>
        <w:spacing w:after="160"/>
      </w:pPr>
      <w:r w:rsidRPr="009C2599">
        <w:rPr>
          <w:rtl/>
        </w:rPr>
        <w:t>تدل هذه النتائج على أن منهجية</w:t>
      </w:r>
      <w:r w:rsidRPr="009C2599">
        <w:t xml:space="preserve"> Lean-Agile </w:t>
      </w:r>
      <w:r w:rsidRPr="009C2599">
        <w:rPr>
          <w:rtl/>
        </w:rPr>
        <w:t>لا تقتصر على تحسين العمليات الداخلية، بل تسهم كذلك في تعزيز التكامل المؤسسي بين الجهات المشاركة، مما يؤدي إلى سرعة معالجة المشكلات وتقليل إعادة العمل</w:t>
      </w:r>
      <w:r w:rsidRPr="009C2599">
        <w:t>.</w:t>
      </w:r>
    </w:p>
    <w:p w14:paraId="243E9411" w14:textId="42008266" w:rsidR="00F75238" w:rsidRPr="009C2599" w:rsidRDefault="00F75238" w:rsidP="00467452">
      <w:pPr>
        <w:pStyle w:val="Heading2"/>
      </w:pPr>
      <w:bookmarkStart w:id="78" w:name="_Toc235149659"/>
      <w:r w:rsidRPr="009C2599">
        <w:rPr>
          <w:rtl/>
        </w:rPr>
        <w:t>جدول</w:t>
      </w:r>
      <w:r w:rsidRPr="009C2599">
        <w:t xml:space="preserve"> (4-13)</w:t>
      </w:r>
      <w:r w:rsidRPr="009C2599">
        <w:rPr>
          <w:rtl/>
        </w:rPr>
        <w:t>السؤال الرابع</w:t>
      </w:r>
      <w:bookmarkEnd w:id="78"/>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7653"/>
      </w:tblGrid>
      <w:tr w:rsidR="00F75238" w:rsidRPr="009C2599" w14:paraId="2812968C" w14:textId="77777777" w:rsidTr="00467452">
        <w:tc>
          <w:tcPr>
            <w:tcW w:w="1363" w:type="dxa"/>
            <w:vAlign w:val="center"/>
          </w:tcPr>
          <w:p w14:paraId="0FC30CDF" w14:textId="77777777" w:rsidR="00F75238" w:rsidRPr="009C2599" w:rsidRDefault="00F75238" w:rsidP="00F75238">
            <w:pPr>
              <w:spacing w:after="160"/>
              <w:rPr>
                <w:b/>
                <w:bCs/>
                <w:rtl/>
              </w:rPr>
            </w:pPr>
            <w:r w:rsidRPr="009C2599">
              <w:rPr>
                <w:rtl/>
              </w:rPr>
              <w:t>العنصر</w:t>
            </w:r>
          </w:p>
        </w:tc>
        <w:tc>
          <w:tcPr>
            <w:tcW w:w="7653" w:type="dxa"/>
            <w:vAlign w:val="center"/>
          </w:tcPr>
          <w:p w14:paraId="48D17F6F" w14:textId="77777777" w:rsidR="00F75238" w:rsidRPr="009C2599" w:rsidRDefault="00F75238" w:rsidP="00F75238">
            <w:pPr>
              <w:spacing w:after="160"/>
              <w:rPr>
                <w:b/>
                <w:bCs/>
                <w:rtl/>
              </w:rPr>
            </w:pPr>
            <w:r w:rsidRPr="009C2599">
              <w:rPr>
                <w:rtl/>
              </w:rPr>
              <w:t>المحتوى</w:t>
            </w:r>
          </w:p>
        </w:tc>
      </w:tr>
      <w:tr w:rsidR="00F75238" w:rsidRPr="009C2599" w14:paraId="57392040" w14:textId="77777777" w:rsidTr="00467452">
        <w:tc>
          <w:tcPr>
            <w:tcW w:w="1363" w:type="dxa"/>
            <w:vAlign w:val="center"/>
          </w:tcPr>
          <w:p w14:paraId="6C264ECD" w14:textId="77777777" w:rsidR="00F75238" w:rsidRPr="009C2599" w:rsidRDefault="00F75238" w:rsidP="00F75238">
            <w:pPr>
              <w:spacing w:after="160"/>
              <w:rPr>
                <w:b/>
                <w:bCs/>
                <w:rtl/>
              </w:rPr>
            </w:pPr>
            <w:r w:rsidRPr="009C2599">
              <w:rPr>
                <w:rtl/>
              </w:rPr>
              <w:t>السؤال</w:t>
            </w:r>
          </w:p>
        </w:tc>
        <w:tc>
          <w:tcPr>
            <w:tcW w:w="7653" w:type="dxa"/>
            <w:vAlign w:val="center"/>
          </w:tcPr>
          <w:p w14:paraId="14A9F56D" w14:textId="77777777" w:rsidR="00F75238" w:rsidRPr="009C2599" w:rsidRDefault="00F75238" w:rsidP="00F75238">
            <w:pPr>
              <w:spacing w:after="160"/>
              <w:rPr>
                <w:b/>
                <w:bCs/>
                <w:rtl/>
              </w:rPr>
            </w:pPr>
            <w:r w:rsidRPr="009C2599">
              <w:rPr>
                <w:rtl/>
              </w:rPr>
              <w:t>ما أبرز أسباب التأخير الزمني في المشاريع الكبرى؟</w:t>
            </w:r>
          </w:p>
        </w:tc>
      </w:tr>
      <w:tr w:rsidR="00F75238" w:rsidRPr="009C2599" w14:paraId="1C0F01FE" w14:textId="77777777" w:rsidTr="00467452">
        <w:tc>
          <w:tcPr>
            <w:tcW w:w="1363" w:type="dxa"/>
            <w:vAlign w:val="center"/>
          </w:tcPr>
          <w:p w14:paraId="4597264B" w14:textId="77777777" w:rsidR="00F75238" w:rsidRPr="009C2599" w:rsidRDefault="00F75238" w:rsidP="00F75238">
            <w:pPr>
              <w:spacing w:after="160"/>
              <w:rPr>
                <w:b/>
                <w:bCs/>
                <w:rtl/>
              </w:rPr>
            </w:pPr>
            <w:r w:rsidRPr="009C2599">
              <w:rPr>
                <w:rtl/>
              </w:rPr>
              <w:t>ملخص الإجابات</w:t>
            </w:r>
          </w:p>
        </w:tc>
        <w:tc>
          <w:tcPr>
            <w:tcW w:w="7653" w:type="dxa"/>
            <w:vAlign w:val="center"/>
          </w:tcPr>
          <w:p w14:paraId="52A4EC6D" w14:textId="77777777" w:rsidR="00F75238" w:rsidRPr="009C2599" w:rsidRDefault="00F75238" w:rsidP="00F75238">
            <w:pPr>
              <w:spacing w:after="160"/>
              <w:rPr>
                <w:b/>
                <w:bCs/>
                <w:rtl/>
              </w:rPr>
            </w:pPr>
            <w:r w:rsidRPr="009C2599">
              <w:rPr>
                <w:rtl/>
              </w:rPr>
              <w:t>تمثلت أهم الأسباب في تعدد الجهات المشاركة، وطول الإجراءات الإدارية، والتعديلات التصميمية، وتأخر اعتماد القرارات، ونقص التنسيق في بعض مراحل التنفيذ</w:t>
            </w:r>
            <w:r w:rsidRPr="009C2599">
              <w:t>.</w:t>
            </w:r>
          </w:p>
        </w:tc>
      </w:tr>
    </w:tbl>
    <w:p w14:paraId="06CC3270" w14:textId="77777777" w:rsidR="00F75238" w:rsidRPr="009C2599" w:rsidRDefault="00F75238" w:rsidP="00F75238">
      <w:pPr>
        <w:spacing w:after="160"/>
      </w:pPr>
      <w:r w:rsidRPr="009C2599">
        <w:rPr>
          <w:rtl/>
        </w:rPr>
        <w:t>تؤكد هذه النتائج أن معظم أسباب التأخير ترتبط بالعوامل الإدارية والتنظيمية أكثر من ارتباطها بالعوامل الفنية، وهو ما يعزز أهمية تطبيق</w:t>
      </w:r>
      <w:r w:rsidRPr="009C2599">
        <w:t xml:space="preserve"> Lean-Agile </w:t>
      </w:r>
      <w:r w:rsidRPr="009C2599">
        <w:rPr>
          <w:rtl/>
        </w:rPr>
        <w:t>بوصفها منهجية تستهدف إزالة الهدر وتحسين تدفق العمل</w:t>
      </w:r>
      <w:r w:rsidRPr="009C2599">
        <w:t>.</w:t>
      </w:r>
    </w:p>
    <w:p w14:paraId="3871A1D2" w14:textId="58AF2B37" w:rsidR="00F75238" w:rsidRPr="009C2599" w:rsidRDefault="00F75238" w:rsidP="00467452">
      <w:pPr>
        <w:pStyle w:val="Heading2"/>
      </w:pPr>
      <w:bookmarkStart w:id="79" w:name="_Toc235149660"/>
      <w:r w:rsidRPr="009C2599">
        <w:rPr>
          <w:rtl/>
        </w:rPr>
        <w:t>جدول</w:t>
      </w:r>
      <w:r w:rsidRPr="009C2599">
        <w:t xml:space="preserve"> (4-14)</w:t>
      </w:r>
      <w:r w:rsidRPr="009C2599">
        <w:rPr>
          <w:rtl/>
        </w:rPr>
        <w:t>السؤال الخامس</w:t>
      </w:r>
      <w:bookmarkEnd w:id="79"/>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7511"/>
      </w:tblGrid>
      <w:tr w:rsidR="00F75238" w:rsidRPr="009C2599" w14:paraId="5128F4C0" w14:textId="77777777" w:rsidTr="00467452">
        <w:tc>
          <w:tcPr>
            <w:tcW w:w="1505" w:type="dxa"/>
            <w:vAlign w:val="center"/>
          </w:tcPr>
          <w:p w14:paraId="7A59CF33" w14:textId="77777777" w:rsidR="00F75238" w:rsidRPr="009C2599" w:rsidRDefault="00F75238" w:rsidP="00F75238">
            <w:pPr>
              <w:spacing w:after="160"/>
              <w:rPr>
                <w:b/>
                <w:bCs/>
                <w:rtl/>
              </w:rPr>
            </w:pPr>
            <w:r w:rsidRPr="009C2599">
              <w:rPr>
                <w:rtl/>
              </w:rPr>
              <w:lastRenderedPageBreak/>
              <w:t>العنصر</w:t>
            </w:r>
          </w:p>
        </w:tc>
        <w:tc>
          <w:tcPr>
            <w:tcW w:w="7511" w:type="dxa"/>
            <w:vAlign w:val="center"/>
          </w:tcPr>
          <w:p w14:paraId="626ED687" w14:textId="77777777" w:rsidR="00F75238" w:rsidRPr="009C2599" w:rsidRDefault="00F75238" w:rsidP="00F75238">
            <w:pPr>
              <w:spacing w:after="160"/>
              <w:rPr>
                <w:b/>
                <w:bCs/>
                <w:rtl/>
              </w:rPr>
            </w:pPr>
            <w:r w:rsidRPr="009C2599">
              <w:rPr>
                <w:rtl/>
              </w:rPr>
              <w:t>المحتوى</w:t>
            </w:r>
          </w:p>
        </w:tc>
      </w:tr>
      <w:tr w:rsidR="00F75238" w:rsidRPr="009C2599" w14:paraId="0BBD85AB" w14:textId="77777777" w:rsidTr="00467452">
        <w:tc>
          <w:tcPr>
            <w:tcW w:w="1505" w:type="dxa"/>
            <w:vAlign w:val="center"/>
          </w:tcPr>
          <w:p w14:paraId="2B423F52" w14:textId="77777777" w:rsidR="00F75238" w:rsidRPr="009C2599" w:rsidRDefault="00F75238" w:rsidP="00F75238">
            <w:pPr>
              <w:spacing w:after="160"/>
              <w:rPr>
                <w:b/>
                <w:bCs/>
                <w:rtl/>
              </w:rPr>
            </w:pPr>
            <w:r w:rsidRPr="009C2599">
              <w:rPr>
                <w:rtl/>
              </w:rPr>
              <w:t>السؤال</w:t>
            </w:r>
          </w:p>
        </w:tc>
        <w:tc>
          <w:tcPr>
            <w:tcW w:w="7511" w:type="dxa"/>
            <w:vAlign w:val="center"/>
          </w:tcPr>
          <w:p w14:paraId="2783F0E7" w14:textId="77777777" w:rsidR="00F75238" w:rsidRPr="009C2599" w:rsidRDefault="00F75238" w:rsidP="00F75238">
            <w:pPr>
              <w:spacing w:after="160"/>
              <w:rPr>
                <w:b/>
                <w:bCs/>
                <w:rtl/>
              </w:rPr>
            </w:pPr>
            <w:r w:rsidRPr="009C2599">
              <w:rPr>
                <w:rtl/>
              </w:rPr>
              <w:t>ما أبرز معوقات تطبيق</w:t>
            </w:r>
            <w:r w:rsidRPr="009C2599">
              <w:t xml:space="preserve"> Lean-Agile </w:t>
            </w:r>
            <w:r w:rsidRPr="009C2599">
              <w:rPr>
                <w:rtl/>
              </w:rPr>
              <w:t>في المشاريع الحكومية؟</w:t>
            </w:r>
          </w:p>
        </w:tc>
      </w:tr>
      <w:tr w:rsidR="00F75238" w:rsidRPr="009C2599" w14:paraId="3C348622" w14:textId="77777777" w:rsidTr="00467452">
        <w:tc>
          <w:tcPr>
            <w:tcW w:w="1505" w:type="dxa"/>
            <w:vAlign w:val="center"/>
          </w:tcPr>
          <w:p w14:paraId="00BDA9FF" w14:textId="77777777" w:rsidR="00F75238" w:rsidRPr="009C2599" w:rsidRDefault="00F75238" w:rsidP="00F75238">
            <w:pPr>
              <w:spacing w:after="160"/>
              <w:rPr>
                <w:b/>
                <w:bCs/>
                <w:rtl/>
              </w:rPr>
            </w:pPr>
            <w:r w:rsidRPr="009C2599">
              <w:rPr>
                <w:rtl/>
              </w:rPr>
              <w:t>ملخص الإجابات</w:t>
            </w:r>
          </w:p>
        </w:tc>
        <w:tc>
          <w:tcPr>
            <w:tcW w:w="7511" w:type="dxa"/>
            <w:vAlign w:val="center"/>
          </w:tcPr>
          <w:p w14:paraId="072F49F2" w14:textId="77777777" w:rsidR="00F75238" w:rsidRPr="009C2599" w:rsidRDefault="00F75238" w:rsidP="00F75238">
            <w:pPr>
              <w:spacing w:after="160"/>
              <w:rPr>
                <w:b/>
                <w:bCs/>
                <w:rtl/>
              </w:rPr>
            </w:pPr>
            <w:r w:rsidRPr="009C2599">
              <w:rPr>
                <w:rtl/>
              </w:rPr>
              <w:t>أشار المشاركون إلى أن البيروقراطية، وكثرة الموافقات، ومقاومة التغيير، وضعف التدريب، تمثل أهم التحديات التي تحد من التطبيق الكامل للمنهجية</w:t>
            </w:r>
            <w:r w:rsidRPr="009C2599">
              <w:t>.</w:t>
            </w:r>
          </w:p>
        </w:tc>
      </w:tr>
    </w:tbl>
    <w:p w14:paraId="460A94B0" w14:textId="77777777" w:rsidR="00F75238" w:rsidRPr="009C2599" w:rsidRDefault="00F75238" w:rsidP="00F75238">
      <w:pPr>
        <w:spacing w:after="160"/>
      </w:pPr>
      <w:r w:rsidRPr="009C2599">
        <w:rPr>
          <w:rtl/>
        </w:rPr>
        <w:t>تشير الإجابات إلى أن نجاح تطبيق</w:t>
      </w:r>
      <w:r w:rsidRPr="009C2599">
        <w:t xml:space="preserve"> Lean-Agile </w:t>
      </w:r>
      <w:r w:rsidRPr="009C2599">
        <w:rPr>
          <w:rtl/>
        </w:rPr>
        <w:t>لا يعتمد على الأدوات فقط، وإنما يحتاج إلى بيئة تنظيمية مرنة، ودعم إداري، وبرامج تدريبية مستمرة لترسيخ ثقافة الإدارة الرشيقة</w:t>
      </w:r>
      <w:r w:rsidRPr="009C2599">
        <w:t>.</w:t>
      </w:r>
    </w:p>
    <w:p w14:paraId="6882B48B" w14:textId="60C74EA2" w:rsidR="00F75238" w:rsidRPr="009C2599" w:rsidRDefault="00F75238" w:rsidP="00467452">
      <w:pPr>
        <w:pStyle w:val="Heading2"/>
      </w:pPr>
      <w:bookmarkStart w:id="80" w:name="_Toc235149661"/>
      <w:r w:rsidRPr="009C2599">
        <w:rPr>
          <w:rtl/>
        </w:rPr>
        <w:t>جدول</w:t>
      </w:r>
      <w:r w:rsidRPr="009C2599">
        <w:t xml:space="preserve"> (4-15)</w:t>
      </w:r>
      <w:r w:rsidRPr="009C2599">
        <w:rPr>
          <w:rtl/>
        </w:rPr>
        <w:t>السؤال السادس</w:t>
      </w:r>
      <w:bookmarkEnd w:id="80"/>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7511"/>
      </w:tblGrid>
      <w:tr w:rsidR="00F75238" w:rsidRPr="009C2599" w14:paraId="10B03AD1" w14:textId="77777777" w:rsidTr="00467452">
        <w:tc>
          <w:tcPr>
            <w:tcW w:w="1505" w:type="dxa"/>
          </w:tcPr>
          <w:p w14:paraId="795523DD" w14:textId="77777777" w:rsidR="00F75238" w:rsidRPr="009C2599" w:rsidRDefault="00F75238" w:rsidP="00F75238">
            <w:pPr>
              <w:spacing w:after="160"/>
              <w:rPr>
                <w:b/>
                <w:bCs/>
                <w:rtl/>
              </w:rPr>
            </w:pPr>
            <w:r w:rsidRPr="009C2599">
              <w:rPr>
                <w:rtl/>
              </w:rPr>
              <w:t>العنصر</w:t>
            </w:r>
          </w:p>
        </w:tc>
        <w:tc>
          <w:tcPr>
            <w:tcW w:w="7511" w:type="dxa"/>
          </w:tcPr>
          <w:p w14:paraId="524DE0A7" w14:textId="77777777" w:rsidR="00F75238" w:rsidRPr="009C2599" w:rsidRDefault="00F75238" w:rsidP="00F75238">
            <w:pPr>
              <w:spacing w:after="160"/>
              <w:rPr>
                <w:b/>
                <w:bCs/>
                <w:rtl/>
              </w:rPr>
            </w:pPr>
            <w:r w:rsidRPr="009C2599">
              <w:rPr>
                <w:rtl/>
              </w:rPr>
              <w:t>المحتوى</w:t>
            </w:r>
          </w:p>
        </w:tc>
      </w:tr>
      <w:tr w:rsidR="00F75238" w:rsidRPr="009C2599" w14:paraId="24823EBB" w14:textId="77777777" w:rsidTr="00467452">
        <w:tc>
          <w:tcPr>
            <w:tcW w:w="1505" w:type="dxa"/>
          </w:tcPr>
          <w:p w14:paraId="53CD16BA" w14:textId="77777777" w:rsidR="00F75238" w:rsidRPr="009C2599" w:rsidRDefault="00F75238" w:rsidP="00F75238">
            <w:pPr>
              <w:spacing w:after="160"/>
              <w:rPr>
                <w:b/>
                <w:bCs/>
                <w:rtl/>
              </w:rPr>
            </w:pPr>
            <w:r w:rsidRPr="009C2599">
              <w:rPr>
                <w:rtl/>
              </w:rPr>
              <w:t>السؤال</w:t>
            </w:r>
          </w:p>
        </w:tc>
        <w:tc>
          <w:tcPr>
            <w:tcW w:w="7511" w:type="dxa"/>
          </w:tcPr>
          <w:p w14:paraId="7DEDBD40" w14:textId="77777777" w:rsidR="00F75238" w:rsidRPr="009C2599" w:rsidRDefault="00F75238" w:rsidP="00F75238">
            <w:pPr>
              <w:spacing w:after="160"/>
              <w:rPr>
                <w:b/>
                <w:bCs/>
                <w:rtl/>
              </w:rPr>
            </w:pPr>
            <w:r w:rsidRPr="009C2599">
              <w:rPr>
                <w:rtl/>
              </w:rPr>
              <w:t>هل تختلف قابلية تطبيق</w:t>
            </w:r>
            <w:r w:rsidRPr="009C2599">
              <w:t xml:space="preserve"> Lean-Agile </w:t>
            </w:r>
            <w:r w:rsidRPr="009C2599">
              <w:rPr>
                <w:rtl/>
              </w:rPr>
              <w:t>بين مشروع التوسعة الثالثة للحرم المكي ومشروع مسار؟</w:t>
            </w:r>
          </w:p>
        </w:tc>
      </w:tr>
      <w:tr w:rsidR="00F75238" w:rsidRPr="009C2599" w14:paraId="12D3E935" w14:textId="77777777" w:rsidTr="00467452">
        <w:tc>
          <w:tcPr>
            <w:tcW w:w="1505" w:type="dxa"/>
          </w:tcPr>
          <w:p w14:paraId="33AD56CA" w14:textId="77777777" w:rsidR="00F75238" w:rsidRPr="009C2599" w:rsidRDefault="00F75238" w:rsidP="00F75238">
            <w:pPr>
              <w:spacing w:after="160"/>
              <w:rPr>
                <w:b/>
                <w:bCs/>
                <w:rtl/>
              </w:rPr>
            </w:pPr>
            <w:r w:rsidRPr="009C2599">
              <w:rPr>
                <w:rtl/>
              </w:rPr>
              <w:t>ملخص الإجابات</w:t>
            </w:r>
          </w:p>
        </w:tc>
        <w:tc>
          <w:tcPr>
            <w:tcW w:w="7511" w:type="dxa"/>
          </w:tcPr>
          <w:p w14:paraId="1BE74878" w14:textId="77777777" w:rsidR="00F75238" w:rsidRPr="009C2599" w:rsidRDefault="00F75238" w:rsidP="00F75238">
            <w:pPr>
              <w:spacing w:after="160"/>
              <w:rPr>
                <w:b/>
                <w:bCs/>
                <w:rtl/>
              </w:rPr>
            </w:pPr>
            <w:r w:rsidRPr="009C2599">
              <w:rPr>
                <w:rtl/>
              </w:rPr>
              <w:t>أوضح المشاركون أن مشروع مسار يتمتع بمرونة تنظيمية أكبر، بينما يواجه مشروع التوسعة الثالثة قيودًا تشغيلية وإدارية مرتبطة باستمرار خدمة الحرمين الشريفين، مما يجعل التطبيق أكثر تعقيدًا</w:t>
            </w:r>
            <w:r w:rsidRPr="009C2599">
              <w:t>.</w:t>
            </w:r>
          </w:p>
        </w:tc>
      </w:tr>
    </w:tbl>
    <w:p w14:paraId="66A63FE9" w14:textId="77777777" w:rsidR="00F75238" w:rsidRPr="009C2599" w:rsidRDefault="00F75238" w:rsidP="00F75238">
      <w:pPr>
        <w:spacing w:after="160"/>
      </w:pPr>
      <w:r w:rsidRPr="009C2599">
        <w:rPr>
          <w:rtl/>
        </w:rPr>
        <w:t>تبين هذه النتائج أن اختلاف نموذج الحوكمة وطبيعة المشروع يؤثر في درجة تطبيق</w:t>
      </w:r>
      <w:r w:rsidRPr="009C2599">
        <w:t xml:space="preserve"> Lean-Agile</w:t>
      </w:r>
      <w:r w:rsidRPr="009C2599">
        <w:rPr>
          <w:rtl/>
        </w:rPr>
        <w:t>، حيث تسمح المشاريع التطويرية بمرونة أكبر مقارنة بالمشاريع ذات الحساسية التشغيلية العالية</w:t>
      </w:r>
      <w:r w:rsidRPr="009C2599">
        <w:t>.</w:t>
      </w:r>
    </w:p>
    <w:p w14:paraId="6E505005" w14:textId="641F0439" w:rsidR="00F75238" w:rsidRPr="009C2599" w:rsidRDefault="00F75238" w:rsidP="00467452">
      <w:pPr>
        <w:pStyle w:val="Heading2"/>
      </w:pPr>
      <w:bookmarkStart w:id="81" w:name="_Toc235149662"/>
      <w:r w:rsidRPr="009C2599">
        <w:rPr>
          <w:rtl/>
        </w:rPr>
        <w:t>جدول</w:t>
      </w:r>
      <w:r w:rsidRPr="009C2599">
        <w:t xml:space="preserve"> (4-16)</w:t>
      </w:r>
      <w:r w:rsidRPr="009C2599">
        <w:rPr>
          <w:rtl/>
        </w:rPr>
        <w:t>السؤال السابع</w:t>
      </w:r>
      <w:bookmarkEnd w:id="81"/>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7653"/>
      </w:tblGrid>
      <w:tr w:rsidR="00F75238" w:rsidRPr="009C2599" w14:paraId="0F3C2E42" w14:textId="77777777" w:rsidTr="00467452">
        <w:tc>
          <w:tcPr>
            <w:tcW w:w="1363" w:type="dxa"/>
          </w:tcPr>
          <w:p w14:paraId="1A1AB9B1" w14:textId="77777777" w:rsidR="00F75238" w:rsidRPr="009C2599" w:rsidRDefault="00F75238" w:rsidP="00F75238">
            <w:pPr>
              <w:spacing w:after="160"/>
              <w:rPr>
                <w:b/>
                <w:bCs/>
                <w:rtl/>
              </w:rPr>
            </w:pPr>
            <w:r w:rsidRPr="009C2599">
              <w:rPr>
                <w:rtl/>
              </w:rPr>
              <w:t>العنصر</w:t>
            </w:r>
          </w:p>
        </w:tc>
        <w:tc>
          <w:tcPr>
            <w:tcW w:w="7653" w:type="dxa"/>
          </w:tcPr>
          <w:p w14:paraId="0E52881B" w14:textId="77777777" w:rsidR="00F75238" w:rsidRPr="009C2599" w:rsidRDefault="00F75238" w:rsidP="00F75238">
            <w:pPr>
              <w:spacing w:after="160"/>
              <w:rPr>
                <w:b/>
                <w:bCs/>
                <w:rtl/>
              </w:rPr>
            </w:pPr>
            <w:r w:rsidRPr="009C2599">
              <w:rPr>
                <w:rtl/>
              </w:rPr>
              <w:t>المحتوى</w:t>
            </w:r>
          </w:p>
        </w:tc>
      </w:tr>
      <w:tr w:rsidR="00F75238" w:rsidRPr="009C2599" w14:paraId="20EF2AE3" w14:textId="77777777" w:rsidTr="00467452">
        <w:tc>
          <w:tcPr>
            <w:tcW w:w="1363" w:type="dxa"/>
          </w:tcPr>
          <w:p w14:paraId="12C7412B" w14:textId="77777777" w:rsidR="00F75238" w:rsidRPr="009C2599" w:rsidRDefault="00F75238" w:rsidP="00F75238">
            <w:pPr>
              <w:spacing w:after="160"/>
              <w:rPr>
                <w:b/>
                <w:bCs/>
                <w:rtl/>
              </w:rPr>
            </w:pPr>
            <w:r w:rsidRPr="009C2599">
              <w:rPr>
                <w:rtl/>
              </w:rPr>
              <w:t>السؤال</w:t>
            </w:r>
          </w:p>
        </w:tc>
        <w:tc>
          <w:tcPr>
            <w:tcW w:w="7653" w:type="dxa"/>
          </w:tcPr>
          <w:p w14:paraId="011BC207" w14:textId="77777777" w:rsidR="00F75238" w:rsidRPr="009C2599" w:rsidRDefault="00F75238" w:rsidP="00F75238">
            <w:pPr>
              <w:spacing w:after="160"/>
              <w:rPr>
                <w:b/>
                <w:bCs/>
                <w:rtl/>
              </w:rPr>
            </w:pPr>
            <w:r w:rsidRPr="009C2599">
              <w:rPr>
                <w:rtl/>
              </w:rPr>
              <w:t>كيف يسهم تقليل الهدر في تحسين الأداء الزمني للمشروع؟</w:t>
            </w:r>
          </w:p>
        </w:tc>
      </w:tr>
      <w:tr w:rsidR="00F75238" w:rsidRPr="009C2599" w14:paraId="55CE38E3" w14:textId="77777777" w:rsidTr="00467452">
        <w:tc>
          <w:tcPr>
            <w:tcW w:w="1363" w:type="dxa"/>
          </w:tcPr>
          <w:p w14:paraId="124CFD9E" w14:textId="77777777" w:rsidR="00F75238" w:rsidRPr="009C2599" w:rsidRDefault="00F75238" w:rsidP="00F75238">
            <w:pPr>
              <w:spacing w:after="160"/>
              <w:rPr>
                <w:b/>
                <w:bCs/>
                <w:rtl/>
              </w:rPr>
            </w:pPr>
            <w:r w:rsidRPr="009C2599">
              <w:rPr>
                <w:rtl/>
              </w:rPr>
              <w:lastRenderedPageBreak/>
              <w:t>ملخص الإجابات</w:t>
            </w:r>
          </w:p>
        </w:tc>
        <w:tc>
          <w:tcPr>
            <w:tcW w:w="7653" w:type="dxa"/>
          </w:tcPr>
          <w:p w14:paraId="2EAA4963" w14:textId="77777777" w:rsidR="00F75238" w:rsidRPr="009C2599" w:rsidRDefault="00F75238" w:rsidP="00F75238">
            <w:pPr>
              <w:spacing w:after="160"/>
              <w:rPr>
                <w:b/>
                <w:bCs/>
                <w:rtl/>
              </w:rPr>
            </w:pPr>
            <w:r w:rsidRPr="009C2599">
              <w:rPr>
                <w:rtl/>
              </w:rPr>
              <w:t>أكد المشاركون أن تقليل إعادة تنفيذ الأعمال، والحد من فترات الانتظار، وتحسين استخدام الموارد أدى إلى تسريع الإنجاز وتقليل الانحرافات الزمنية</w:t>
            </w:r>
            <w:r w:rsidRPr="009C2599">
              <w:t>.</w:t>
            </w:r>
          </w:p>
        </w:tc>
      </w:tr>
    </w:tbl>
    <w:p w14:paraId="63693D75" w14:textId="77777777" w:rsidR="00F75238" w:rsidRPr="009C2599" w:rsidRDefault="00F75238" w:rsidP="00F75238">
      <w:pPr>
        <w:spacing w:after="160"/>
      </w:pPr>
      <w:r w:rsidRPr="009C2599">
        <w:rPr>
          <w:rtl/>
        </w:rPr>
        <w:t>توضح النتائج أن تقليل الهدر يمثل أحد أهم المبادئ التي تعتمد عليها</w:t>
      </w:r>
      <w:r w:rsidRPr="009C2599">
        <w:t xml:space="preserve"> Lean-Agile</w:t>
      </w:r>
      <w:r w:rsidRPr="009C2599">
        <w:rPr>
          <w:rtl/>
        </w:rPr>
        <w:t>، وأنه يسهم بصورة مباشرة في رفع كفاءة التنفيذ وتحقيق الالتزام بالبرنامج الزمني للمشروع</w:t>
      </w:r>
      <w:r w:rsidRPr="009C2599">
        <w:t>.</w:t>
      </w:r>
    </w:p>
    <w:p w14:paraId="661EE477" w14:textId="76AD239A" w:rsidR="00F75238" w:rsidRPr="009C2599" w:rsidRDefault="00F75238" w:rsidP="00467452">
      <w:pPr>
        <w:pStyle w:val="Heading2"/>
      </w:pPr>
      <w:bookmarkStart w:id="82" w:name="_Toc235149663"/>
      <w:r w:rsidRPr="009C2599">
        <w:rPr>
          <w:rtl/>
        </w:rPr>
        <w:t>جدول</w:t>
      </w:r>
      <w:r w:rsidRPr="009C2599">
        <w:t xml:space="preserve"> (4-17)</w:t>
      </w:r>
      <w:r w:rsidRPr="009C2599">
        <w:rPr>
          <w:rtl/>
        </w:rPr>
        <w:t>السؤال الثامن</w:t>
      </w:r>
      <w:bookmarkEnd w:id="82"/>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7369"/>
      </w:tblGrid>
      <w:tr w:rsidR="00F75238" w:rsidRPr="009C2599" w14:paraId="08554BA3" w14:textId="77777777" w:rsidTr="00467452">
        <w:tc>
          <w:tcPr>
            <w:tcW w:w="1647" w:type="dxa"/>
          </w:tcPr>
          <w:p w14:paraId="4A2F8611" w14:textId="77777777" w:rsidR="00F75238" w:rsidRPr="009C2599" w:rsidRDefault="00F75238" w:rsidP="00F75238">
            <w:pPr>
              <w:spacing w:after="160"/>
              <w:rPr>
                <w:b/>
                <w:bCs/>
                <w:rtl/>
              </w:rPr>
            </w:pPr>
            <w:r w:rsidRPr="009C2599">
              <w:rPr>
                <w:rtl/>
              </w:rPr>
              <w:t>العنصر</w:t>
            </w:r>
          </w:p>
        </w:tc>
        <w:tc>
          <w:tcPr>
            <w:tcW w:w="7369" w:type="dxa"/>
          </w:tcPr>
          <w:p w14:paraId="1C37160A" w14:textId="77777777" w:rsidR="00F75238" w:rsidRPr="009C2599" w:rsidRDefault="00F75238" w:rsidP="00F75238">
            <w:pPr>
              <w:spacing w:after="160"/>
              <w:rPr>
                <w:b/>
                <w:bCs/>
                <w:rtl/>
              </w:rPr>
            </w:pPr>
            <w:r w:rsidRPr="009C2599">
              <w:rPr>
                <w:rtl/>
              </w:rPr>
              <w:t>المحتوى</w:t>
            </w:r>
          </w:p>
        </w:tc>
      </w:tr>
      <w:tr w:rsidR="00F75238" w:rsidRPr="009C2599" w14:paraId="67CFF8ED" w14:textId="77777777" w:rsidTr="00467452">
        <w:tc>
          <w:tcPr>
            <w:tcW w:w="1647" w:type="dxa"/>
          </w:tcPr>
          <w:p w14:paraId="4B436310" w14:textId="77777777" w:rsidR="00F75238" w:rsidRPr="009C2599" w:rsidRDefault="00F75238" w:rsidP="00F75238">
            <w:pPr>
              <w:spacing w:after="160"/>
              <w:rPr>
                <w:b/>
                <w:bCs/>
                <w:rtl/>
              </w:rPr>
            </w:pPr>
            <w:r w:rsidRPr="009C2599">
              <w:rPr>
                <w:rtl/>
              </w:rPr>
              <w:t>السؤال</w:t>
            </w:r>
          </w:p>
        </w:tc>
        <w:tc>
          <w:tcPr>
            <w:tcW w:w="7369" w:type="dxa"/>
          </w:tcPr>
          <w:p w14:paraId="733C3526" w14:textId="77777777" w:rsidR="00F75238" w:rsidRPr="009C2599" w:rsidRDefault="00F75238" w:rsidP="00F75238">
            <w:pPr>
              <w:spacing w:after="160"/>
              <w:rPr>
                <w:b/>
                <w:bCs/>
                <w:rtl/>
              </w:rPr>
            </w:pPr>
            <w:r w:rsidRPr="009C2599">
              <w:rPr>
                <w:rtl/>
              </w:rPr>
              <w:t>ما دور تمكين فرق العمل في نجاح تطبيق</w:t>
            </w:r>
            <w:r w:rsidRPr="009C2599">
              <w:t xml:space="preserve"> Lean-Agile</w:t>
            </w:r>
            <w:r w:rsidRPr="009C2599">
              <w:rPr>
                <w:rtl/>
              </w:rPr>
              <w:t>؟</w:t>
            </w:r>
          </w:p>
        </w:tc>
      </w:tr>
      <w:tr w:rsidR="00F75238" w:rsidRPr="009C2599" w14:paraId="16D61E71" w14:textId="77777777" w:rsidTr="00467452">
        <w:tc>
          <w:tcPr>
            <w:tcW w:w="1647" w:type="dxa"/>
          </w:tcPr>
          <w:p w14:paraId="308D7B55" w14:textId="77777777" w:rsidR="00F75238" w:rsidRPr="009C2599" w:rsidRDefault="00F75238" w:rsidP="00F75238">
            <w:pPr>
              <w:spacing w:after="160"/>
              <w:rPr>
                <w:b/>
                <w:bCs/>
                <w:rtl/>
              </w:rPr>
            </w:pPr>
            <w:r w:rsidRPr="009C2599">
              <w:rPr>
                <w:rtl/>
              </w:rPr>
              <w:t>ملخص الإجابات</w:t>
            </w:r>
          </w:p>
        </w:tc>
        <w:tc>
          <w:tcPr>
            <w:tcW w:w="7369" w:type="dxa"/>
          </w:tcPr>
          <w:p w14:paraId="3EC1408C" w14:textId="77777777" w:rsidR="00F75238" w:rsidRPr="009C2599" w:rsidRDefault="00F75238" w:rsidP="00F75238">
            <w:pPr>
              <w:spacing w:after="160"/>
              <w:rPr>
                <w:b/>
                <w:bCs/>
                <w:rtl/>
              </w:rPr>
            </w:pPr>
            <w:r w:rsidRPr="009C2599">
              <w:rPr>
                <w:rtl/>
              </w:rPr>
              <w:t>أوضح المشاركون أن منح فرق العمل صلاحيات أوسع أدى إلى سرعة معالجة المشكلات الميدانية وتقليل الحاجة إلى الرجوع المستمر للإدارة العليا</w:t>
            </w:r>
            <w:r w:rsidRPr="009C2599">
              <w:t>.</w:t>
            </w:r>
          </w:p>
        </w:tc>
      </w:tr>
    </w:tbl>
    <w:p w14:paraId="2F5A97E3" w14:textId="77777777" w:rsidR="00F75238" w:rsidRPr="009C2599" w:rsidRDefault="00F75238" w:rsidP="00F75238">
      <w:pPr>
        <w:spacing w:after="160"/>
      </w:pPr>
      <w:r w:rsidRPr="009C2599">
        <w:rPr>
          <w:rtl/>
        </w:rPr>
        <w:t>تشير النتائج إلى أن تمكين العاملين يمثل أحد المرتكزات الأساسية للإدارة الرشيقة، حيث يسهم في رفع كفاءة اتخاذ القرار وتحسين سرعة الاستجابة للمتغيرات الطارئة</w:t>
      </w:r>
      <w:r w:rsidRPr="009C2599">
        <w:t>.</w:t>
      </w:r>
    </w:p>
    <w:p w14:paraId="28D13575" w14:textId="6122B380" w:rsidR="00F75238" w:rsidRPr="009C2599" w:rsidRDefault="00F75238" w:rsidP="00467452">
      <w:pPr>
        <w:pStyle w:val="Heading2"/>
      </w:pPr>
      <w:bookmarkStart w:id="83" w:name="_Toc235149664"/>
      <w:r w:rsidRPr="009C2599">
        <w:rPr>
          <w:rtl/>
        </w:rPr>
        <w:t>جدول</w:t>
      </w:r>
      <w:r w:rsidRPr="009C2599">
        <w:t xml:space="preserve"> (4-18)</w:t>
      </w:r>
      <w:r w:rsidRPr="009C2599">
        <w:rPr>
          <w:rtl/>
        </w:rPr>
        <w:t>السؤال التاسع</w:t>
      </w:r>
      <w:bookmarkEnd w:id="83"/>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7369"/>
      </w:tblGrid>
      <w:tr w:rsidR="00F75238" w:rsidRPr="009C2599" w14:paraId="3D1511CE" w14:textId="77777777" w:rsidTr="00467452">
        <w:tc>
          <w:tcPr>
            <w:tcW w:w="1647" w:type="dxa"/>
          </w:tcPr>
          <w:p w14:paraId="7CFC97CD" w14:textId="77777777" w:rsidR="00F75238" w:rsidRPr="009C2599" w:rsidRDefault="00F75238" w:rsidP="00F75238">
            <w:pPr>
              <w:spacing w:after="160"/>
              <w:rPr>
                <w:b/>
                <w:bCs/>
                <w:rtl/>
              </w:rPr>
            </w:pPr>
            <w:r w:rsidRPr="009C2599">
              <w:rPr>
                <w:rtl/>
              </w:rPr>
              <w:t>العنصر</w:t>
            </w:r>
          </w:p>
        </w:tc>
        <w:tc>
          <w:tcPr>
            <w:tcW w:w="7369" w:type="dxa"/>
          </w:tcPr>
          <w:p w14:paraId="01588C90" w14:textId="77777777" w:rsidR="00F75238" w:rsidRPr="009C2599" w:rsidRDefault="00F75238" w:rsidP="00F75238">
            <w:pPr>
              <w:spacing w:after="160"/>
              <w:rPr>
                <w:b/>
                <w:bCs/>
                <w:rtl/>
              </w:rPr>
            </w:pPr>
            <w:r w:rsidRPr="009C2599">
              <w:rPr>
                <w:rtl/>
              </w:rPr>
              <w:t>المحتوى</w:t>
            </w:r>
          </w:p>
        </w:tc>
      </w:tr>
      <w:tr w:rsidR="00F75238" w:rsidRPr="009C2599" w14:paraId="6D375A3E" w14:textId="77777777" w:rsidTr="00467452">
        <w:tc>
          <w:tcPr>
            <w:tcW w:w="1647" w:type="dxa"/>
          </w:tcPr>
          <w:p w14:paraId="6C58ED17" w14:textId="77777777" w:rsidR="00F75238" w:rsidRPr="009C2599" w:rsidRDefault="00F75238" w:rsidP="00F75238">
            <w:pPr>
              <w:spacing w:after="160"/>
              <w:rPr>
                <w:b/>
                <w:bCs/>
                <w:rtl/>
              </w:rPr>
            </w:pPr>
            <w:r w:rsidRPr="009C2599">
              <w:rPr>
                <w:rtl/>
              </w:rPr>
              <w:t>السؤال</w:t>
            </w:r>
          </w:p>
        </w:tc>
        <w:tc>
          <w:tcPr>
            <w:tcW w:w="7369" w:type="dxa"/>
          </w:tcPr>
          <w:p w14:paraId="2A8C8E2F" w14:textId="77777777" w:rsidR="00F75238" w:rsidRPr="009C2599" w:rsidRDefault="00F75238" w:rsidP="00F75238">
            <w:pPr>
              <w:spacing w:after="160"/>
              <w:rPr>
                <w:b/>
                <w:bCs/>
                <w:rtl/>
              </w:rPr>
            </w:pPr>
            <w:r w:rsidRPr="009C2599">
              <w:rPr>
                <w:rtl/>
              </w:rPr>
              <w:t>ما أهم المقترحات لتطوير تطبيق</w:t>
            </w:r>
            <w:r w:rsidRPr="009C2599">
              <w:t xml:space="preserve"> Lean-Agile </w:t>
            </w:r>
            <w:r w:rsidRPr="009C2599">
              <w:rPr>
                <w:rtl/>
              </w:rPr>
              <w:t>في المشاريع الإنشائية الكبرى؟</w:t>
            </w:r>
          </w:p>
        </w:tc>
      </w:tr>
      <w:tr w:rsidR="00F75238" w:rsidRPr="009C2599" w14:paraId="79349994" w14:textId="77777777" w:rsidTr="00467452">
        <w:tc>
          <w:tcPr>
            <w:tcW w:w="1647" w:type="dxa"/>
          </w:tcPr>
          <w:p w14:paraId="7F8DED10" w14:textId="77777777" w:rsidR="00F75238" w:rsidRPr="009C2599" w:rsidRDefault="00F75238" w:rsidP="00F75238">
            <w:pPr>
              <w:spacing w:after="160"/>
              <w:rPr>
                <w:b/>
                <w:bCs/>
                <w:rtl/>
              </w:rPr>
            </w:pPr>
            <w:r w:rsidRPr="009C2599">
              <w:rPr>
                <w:rtl/>
              </w:rPr>
              <w:t>ملخص الإجابات</w:t>
            </w:r>
          </w:p>
        </w:tc>
        <w:tc>
          <w:tcPr>
            <w:tcW w:w="7369" w:type="dxa"/>
          </w:tcPr>
          <w:p w14:paraId="02CC786D" w14:textId="77777777" w:rsidR="00F75238" w:rsidRPr="009C2599" w:rsidRDefault="00F75238" w:rsidP="00F75238">
            <w:pPr>
              <w:spacing w:after="160"/>
              <w:rPr>
                <w:b/>
                <w:bCs/>
                <w:rtl/>
              </w:rPr>
            </w:pPr>
            <w:r w:rsidRPr="009C2599">
              <w:rPr>
                <w:rtl/>
              </w:rPr>
              <w:t>اقترح المشاركون زيادة التدريب، وتطوير الأنظمة الرقمية، وتبسيط الإجراءات، وتفعيل مؤشرات الأداء، وتعزيز التعاون بين الجهات المختلفة</w:t>
            </w:r>
            <w:r w:rsidRPr="009C2599">
              <w:t>.</w:t>
            </w:r>
          </w:p>
        </w:tc>
      </w:tr>
    </w:tbl>
    <w:p w14:paraId="71F4B482" w14:textId="77777777" w:rsidR="00F75238" w:rsidRPr="009C2599" w:rsidRDefault="00F75238" w:rsidP="00F75238">
      <w:pPr>
        <w:spacing w:after="160"/>
      </w:pPr>
      <w:r w:rsidRPr="009C2599">
        <w:rPr>
          <w:rtl/>
        </w:rPr>
        <w:t>تعكس هذه المقترحات إدراك المشاركين أن نجاح</w:t>
      </w:r>
      <w:r w:rsidRPr="009C2599">
        <w:t xml:space="preserve"> Lean-Agile </w:t>
      </w:r>
      <w:r w:rsidRPr="009C2599">
        <w:rPr>
          <w:rtl/>
        </w:rPr>
        <w:t>يتطلب تكاملًا بين التطوير الإداري، والتحول الرقمي، وبناء القدرات البشرية، بما يضمن استدامة التحسين في أداء المشاريع</w:t>
      </w:r>
      <w:r w:rsidRPr="009C2599">
        <w:t>.</w:t>
      </w:r>
    </w:p>
    <w:p w14:paraId="256DCD4C" w14:textId="77777777" w:rsidR="00F75238" w:rsidRPr="009C2599" w:rsidRDefault="00F75238" w:rsidP="00467452">
      <w:pPr>
        <w:pStyle w:val="Heading1"/>
      </w:pPr>
      <w:bookmarkStart w:id="84" w:name="_Toc235149665"/>
      <w:r w:rsidRPr="009C2599">
        <w:rPr>
          <w:rtl/>
        </w:rPr>
        <w:lastRenderedPageBreak/>
        <w:t>خاتمة نتائج المقابلات:</w:t>
      </w:r>
      <w:bookmarkEnd w:id="84"/>
    </w:p>
    <w:p w14:paraId="00699183" w14:textId="77777777" w:rsidR="00F75238" w:rsidRDefault="00F75238" w:rsidP="00F75238">
      <w:pPr>
        <w:spacing w:after="160"/>
        <w:rPr>
          <w:rtl/>
        </w:rPr>
      </w:pPr>
      <w:r w:rsidRPr="009C2599">
        <w:rPr>
          <w:rtl/>
        </w:rPr>
        <w:t xml:space="preserve">أظهرت نتائج المقابلات توافقًا واضحًا مع النتائج الكمية للدراسة، حيث أكد المشاركون أن تطبيق منهجية </w:t>
      </w:r>
      <w:r w:rsidRPr="009C2599">
        <w:rPr>
          <w:b/>
          <w:bCs/>
        </w:rPr>
        <w:t>Lean-Agile</w:t>
      </w:r>
      <w:r w:rsidRPr="009C2599">
        <w:t xml:space="preserve"> </w:t>
      </w:r>
      <w:r w:rsidRPr="009C2599">
        <w:rPr>
          <w:rtl/>
        </w:rPr>
        <w:t>يسهم في تحسين الأداء الزمني للمشاريع الإنشائية الكبرى من خلال تسريع اتخاذ القرار، وتعزيز التنسيق بين الجهات، وتقليل الهدر، ورفع مرونة الإدارة. كما كشفت المقابلات عن وجود تحديات تنظيمية وثقافية تحد من التطبيق الكامل للمنهجية، ولا سيما في المشاريع الحكومية ذات الطبيعة التشغيلية الحساسة، وهو ما يؤكد أهمية تبني برامج تطوير مؤسسي وتدريب مستمر لضمان نجاح تطبيق المنهجية وتحقيق مستهدفات مشاريع رؤية المملكة 2030</w:t>
      </w:r>
      <w:r w:rsidRPr="009C2599">
        <w:t>.</w:t>
      </w:r>
    </w:p>
    <w:p w14:paraId="6F663126" w14:textId="77777777" w:rsidR="00B15089" w:rsidRDefault="00B15089" w:rsidP="00F75238">
      <w:pPr>
        <w:spacing w:after="160"/>
        <w:rPr>
          <w:rtl/>
        </w:rPr>
      </w:pPr>
    </w:p>
    <w:p w14:paraId="1AFCC530" w14:textId="77777777" w:rsidR="00B15089" w:rsidRDefault="00B15089" w:rsidP="00F75238">
      <w:pPr>
        <w:spacing w:after="160"/>
        <w:rPr>
          <w:rtl/>
        </w:rPr>
      </w:pPr>
    </w:p>
    <w:p w14:paraId="2F62B596" w14:textId="77777777" w:rsidR="00B15089" w:rsidRDefault="00B15089" w:rsidP="00F75238">
      <w:pPr>
        <w:spacing w:after="160"/>
        <w:rPr>
          <w:rtl/>
        </w:rPr>
      </w:pPr>
    </w:p>
    <w:p w14:paraId="50665F24" w14:textId="77777777" w:rsidR="00B15089" w:rsidRDefault="00B15089" w:rsidP="00F75238">
      <w:pPr>
        <w:spacing w:after="160"/>
        <w:rPr>
          <w:rtl/>
        </w:rPr>
      </w:pPr>
    </w:p>
    <w:p w14:paraId="3E8A8362" w14:textId="77777777" w:rsidR="00B15089" w:rsidRDefault="00B15089" w:rsidP="00F75238">
      <w:pPr>
        <w:spacing w:after="160"/>
        <w:rPr>
          <w:rtl/>
        </w:rPr>
      </w:pPr>
    </w:p>
    <w:p w14:paraId="2611AA89" w14:textId="77777777" w:rsidR="00B15089" w:rsidRDefault="00B15089" w:rsidP="00F75238">
      <w:pPr>
        <w:spacing w:after="160"/>
        <w:rPr>
          <w:rtl/>
        </w:rPr>
      </w:pPr>
    </w:p>
    <w:p w14:paraId="2DDD16ED" w14:textId="77777777" w:rsidR="00B15089" w:rsidRDefault="00B15089" w:rsidP="00F75238">
      <w:pPr>
        <w:spacing w:after="160"/>
        <w:rPr>
          <w:rtl/>
        </w:rPr>
      </w:pPr>
    </w:p>
    <w:p w14:paraId="4B2EE85B" w14:textId="77777777" w:rsidR="00B15089" w:rsidRDefault="00B15089" w:rsidP="00F75238">
      <w:pPr>
        <w:spacing w:after="160"/>
        <w:rPr>
          <w:rtl/>
        </w:rPr>
      </w:pPr>
    </w:p>
    <w:p w14:paraId="24E20B41" w14:textId="77777777" w:rsidR="00B15089" w:rsidRDefault="00B15089" w:rsidP="00F75238">
      <w:pPr>
        <w:spacing w:after="160"/>
        <w:rPr>
          <w:rtl/>
        </w:rPr>
      </w:pPr>
    </w:p>
    <w:p w14:paraId="53EA5047" w14:textId="77777777" w:rsidR="00B15089" w:rsidRDefault="00B15089" w:rsidP="00F75238">
      <w:pPr>
        <w:spacing w:after="160"/>
        <w:rPr>
          <w:rtl/>
        </w:rPr>
      </w:pPr>
    </w:p>
    <w:p w14:paraId="7E8979ED" w14:textId="77777777" w:rsidR="00B15089" w:rsidRDefault="00B15089" w:rsidP="00F75238">
      <w:pPr>
        <w:spacing w:after="160"/>
        <w:rPr>
          <w:rtl/>
        </w:rPr>
      </w:pPr>
    </w:p>
    <w:p w14:paraId="4E6A3295" w14:textId="77777777" w:rsidR="00B15089" w:rsidRDefault="00B15089" w:rsidP="00F75238">
      <w:pPr>
        <w:spacing w:after="160"/>
        <w:rPr>
          <w:rtl/>
        </w:rPr>
      </w:pPr>
    </w:p>
    <w:p w14:paraId="7967EEEE" w14:textId="77777777" w:rsidR="00B15089" w:rsidRDefault="00B15089" w:rsidP="00F75238">
      <w:pPr>
        <w:spacing w:after="160"/>
        <w:rPr>
          <w:rtl/>
        </w:rPr>
      </w:pPr>
    </w:p>
    <w:p w14:paraId="53D031F8" w14:textId="77777777" w:rsidR="00B15089" w:rsidRDefault="00B15089" w:rsidP="00F75238">
      <w:pPr>
        <w:spacing w:after="160"/>
        <w:rPr>
          <w:rtl/>
        </w:rPr>
      </w:pPr>
    </w:p>
    <w:p w14:paraId="6D000B34" w14:textId="77777777" w:rsidR="00F75238" w:rsidRPr="009C2599" w:rsidRDefault="00F75238" w:rsidP="00F75238">
      <w:pPr>
        <w:spacing w:after="160"/>
      </w:pPr>
    </w:p>
    <w:p w14:paraId="35BAC813" w14:textId="77777777" w:rsidR="00F75238" w:rsidRPr="009C2599" w:rsidRDefault="00F75238" w:rsidP="00B15089">
      <w:pPr>
        <w:pStyle w:val="Heading1"/>
        <w:jc w:val="center"/>
      </w:pPr>
      <w:bookmarkStart w:id="85" w:name="_Toc235149666"/>
      <w:r w:rsidRPr="009C2599">
        <w:rPr>
          <w:rtl/>
        </w:rPr>
        <w:lastRenderedPageBreak/>
        <w:t>الفصل الخامس: مناقشة النتائج، الاستنتاجات، والتوصيات</w:t>
      </w:r>
      <w:bookmarkEnd w:id="85"/>
    </w:p>
    <w:p w14:paraId="599A3E44" w14:textId="77777777" w:rsidR="00F75238" w:rsidRPr="009C2599" w:rsidRDefault="00F75238" w:rsidP="00467452">
      <w:pPr>
        <w:pStyle w:val="Heading1"/>
      </w:pPr>
      <w:bookmarkStart w:id="86" w:name="_Toc235149667"/>
      <w:r w:rsidRPr="009C2599">
        <w:rPr>
          <w:rtl/>
        </w:rPr>
        <w:t>5.1 مقدمة</w:t>
      </w:r>
      <w:bookmarkEnd w:id="86"/>
    </w:p>
    <w:p w14:paraId="0D53ADD8" w14:textId="77777777" w:rsidR="00F75238" w:rsidRPr="009C2599" w:rsidRDefault="00F75238" w:rsidP="00F75238">
      <w:pPr>
        <w:spacing w:after="160"/>
      </w:pPr>
      <w:r w:rsidRPr="009C2599">
        <w:rPr>
          <w:rFonts w:eastAsia="Traditional Arabic"/>
          <w:rtl/>
        </w:rPr>
        <w:t>يتناول هذا الفصل مناقشة النتائج التي توصل إليها الفصل الرابع، في ضوء الإطار النظري للدراسة ونتائج الدراسات السابقة ذات الصلة بمنهجية Lean-Agile وأداء المشاريع الإنشائية، ثم يجيب عن تساؤلات الدراسة، ويستعرض أبرز الاستنتاجات والتوصيات العملية والبحثية، ويختتم بعرض حدود الدراسة ومقترحات للدراسات المستقبلية.</w:t>
      </w:r>
    </w:p>
    <w:p w14:paraId="5E40E39A" w14:textId="77777777" w:rsidR="00F75238" w:rsidRPr="009C2599" w:rsidRDefault="00F75238" w:rsidP="00467452">
      <w:pPr>
        <w:pStyle w:val="Heading1"/>
      </w:pPr>
      <w:bookmarkStart w:id="87" w:name="_Toc235149668"/>
      <w:r w:rsidRPr="009C2599">
        <w:rPr>
          <w:rtl/>
        </w:rPr>
        <w:t>5.2 مناقشة نتيجة الفرضية الرئيسة ومقارنتها بالدراسات السابقة</w:t>
      </w:r>
      <w:bookmarkEnd w:id="87"/>
    </w:p>
    <w:p w14:paraId="7A686442" w14:textId="77777777" w:rsidR="00F75238" w:rsidRPr="009C2599" w:rsidRDefault="00F75238" w:rsidP="00F75238">
      <w:pPr>
        <w:spacing w:after="160"/>
      </w:pPr>
      <w:r w:rsidRPr="009C2599">
        <w:rPr>
          <w:rFonts w:eastAsia="Traditional Arabic"/>
          <w:rtl/>
        </w:rPr>
        <w:t xml:space="preserve">أظهرت نتائج الدراسة الحالية وجود تأثير موجب قوي ودال إحصائيًا لتطبيق منهجية Lean-Agile على تحسين الأداء الزمني للمشاريع الإنشائية الكبرى في مكة المكرمة (R² = 0.803، </w:t>
      </w:r>
      <w:r w:rsidRPr="009C2599">
        <w:rPr>
          <w:rFonts w:ascii="Cambria" w:eastAsia="Traditional Arabic" w:hAnsi="Cambria" w:cs="Cambria" w:hint="cs"/>
          <w:rtl/>
        </w:rPr>
        <w:t>β</w:t>
      </w:r>
      <w:r w:rsidRPr="009C2599">
        <w:rPr>
          <w:rFonts w:eastAsia="Traditional Arabic"/>
          <w:rtl/>
        </w:rPr>
        <w:t xml:space="preserve"> = 0.926، p &lt; 0.001)، بحيث فسّر مستوى تطبيق هذه المنهجية أكثر من ثمانين بالمئة من التباين في الأداء الزمني. وتتسق هذه النتيجة بشكل عام مع اتجاه عدد من الدراسات السابقة، وإن اختلفت معها في السياق ودرجة قوة الأثر.</w:t>
      </w:r>
    </w:p>
    <w:p w14:paraId="11DB259A" w14:textId="77777777" w:rsidR="00F75238" w:rsidRPr="009C2599" w:rsidRDefault="00F75238" w:rsidP="00F75238">
      <w:pPr>
        <w:spacing w:after="160"/>
      </w:pPr>
      <w:r w:rsidRPr="009C2599">
        <w:rPr>
          <w:rFonts w:eastAsia="Traditional Arabic"/>
          <w:rtl/>
        </w:rPr>
        <w:t>فقد بيّن إقبال (Iqbal, 2015) في ورقته المقدمة لمعهد إدارة المشاريع (PMI) حول "قيادة صناعة التشييد نحو إدارة المشاريع الرشيقة الهجينة" (LeAgile) أن دمج مبادئ Lean مع أدوات Agile، مثل نظام Last Planner، يمنح فرق المشروع قدرة أكبر على التخطيط التفصيلي قصير المدى والاستجابة السريعة للمتغيرات الميدانية، بما ينعكس إيجابًا على الالتزام بالجداول الزمنية؛ وهو ما يتفق مع النتيجة الكمية القوية التي توصلت إليها الدراسة الحالية.</w:t>
      </w:r>
    </w:p>
    <w:p w14:paraId="1F3E2E88" w14:textId="77777777" w:rsidR="00F75238" w:rsidRPr="009C2599" w:rsidRDefault="00F75238" w:rsidP="00F75238">
      <w:pPr>
        <w:spacing w:after="160"/>
      </w:pPr>
      <w:r w:rsidRPr="009C2599">
        <w:rPr>
          <w:rFonts w:eastAsia="Traditional Arabic"/>
          <w:rtl/>
        </w:rPr>
        <w:t>كما تتسق النتيجة مع دراسة Owen, Koskela, Henrich &amp; Codinhoto (2006) التي تُعد من الدراسات المؤسسة لمناقشة قابلية تطبيق إدارة المشاريع الرشيقة (Agile) في قطاع التشييد، والتي خلصت إلى أن منهجية Agile تحمل إمكانات كبيرة لتحسين أداء مراحل ما قبل التصميم والتصميم، وإن كانت تواجه تحديات أكبر في مرحلة التنفيذ الفعلي؛ وهو تحفظ منهجي جدير بالتأمل عند تعميم النتيجة القوية للدراسة الحالية على جميع مراحل دورة حياة المشروع.</w:t>
      </w:r>
    </w:p>
    <w:p w14:paraId="2F8BE9FB" w14:textId="77777777" w:rsidR="00F75238" w:rsidRPr="009C2599" w:rsidRDefault="00F75238" w:rsidP="00F75238">
      <w:pPr>
        <w:spacing w:after="160"/>
      </w:pPr>
      <w:r w:rsidRPr="009C2599">
        <w:rPr>
          <w:rFonts w:eastAsia="Traditional Arabic"/>
          <w:rtl/>
        </w:rPr>
        <w:t xml:space="preserve">وفي السياق الخليجي، أشارت دراسة سرحان وشيا وفوزية وكريم (Sarhan, Xia, Fawzia &amp; Karim, 2017) التي استندت إلى استبانة مسحية شملت (282) من المتخصصين في قطاع التشييد بالمملكة العربية السعودية، إلى أن مستوى تطبيق ممارسات البناء الرشيق (Lean Construction) في المملكة كان لا </w:t>
      </w:r>
      <w:r w:rsidRPr="009C2599">
        <w:rPr>
          <w:rFonts w:eastAsia="Traditional Arabic"/>
          <w:rtl/>
        </w:rPr>
        <w:lastRenderedPageBreak/>
        <w:t>يزال في مراحله الأولى وقت إجراء الدراسة، وإن كان في تزايد مستمر. ويمثل هذا التباين نقطة مقارنة مهمة مع الدراسة الحالية التي أظهرت مستوى مرتفعًا جدًا لتطبيق Lean-Agile (متوسط عام 4.212 من 5)؛ ويمكن تفسير هذا التباين في ضوء طبيعة عينة الدراسة الحالية التي تنتمي إلى مشاريع كبرى ذات طابع مؤسسي متقدم في مكة المكرمة، مقارنة بعينة أعم شملت مشاريع متنوعة الحجم والنضج في الدراسة السابقة.</w:t>
      </w:r>
    </w:p>
    <w:p w14:paraId="259BFC1B" w14:textId="77777777" w:rsidR="00F75238" w:rsidRPr="009C2599" w:rsidRDefault="00F75238" w:rsidP="00F75238">
      <w:pPr>
        <w:spacing w:after="160"/>
      </w:pPr>
      <w:r w:rsidRPr="009C2599">
        <w:rPr>
          <w:rFonts w:eastAsia="Traditional Arabic"/>
          <w:rtl/>
        </w:rPr>
        <w:t>أما فيما يتعلق بواقع الأداء الزمني في قطاع التشييد السعودي بشكل عام، فقد وثّق الدوسري (Aldossari, 2025) في دراسته لمشاريع إنشائية تعليمية بالمملكة تأخرًا زمنيًا ملحوظًا، حيث تجاوزت نسبة كبيرة من المشاريع مددها الزمنية المعتمدة بفارق زمني كبير، ويُعزى ذلك أساسًا إلى ضعف التخطيط والتنسيق بين الأطراف. ويأتي هذا التباين الحاد بين واقع التأخر الزمني الموثق في تلك الدراسة، والمستوى المرتفع للأداء الزمني في عينة الدراسة الحالية (متوسط 4.505 من 5)، ليعزز فرضية الدراسة الرئيسة بأن تبني منهجية Lean-Agile يمثل عاملًا حاسمًا في تفسير الفرق بين المشاريع التي تحقق أداءً زمنيًا جيدًا وتلك التي تعاني من تجاوزات زمنية كبيرة.</w:t>
      </w:r>
    </w:p>
    <w:p w14:paraId="6C235AF1" w14:textId="77777777" w:rsidR="00F75238" w:rsidRPr="009C2599" w:rsidRDefault="00F75238" w:rsidP="00467452">
      <w:pPr>
        <w:pStyle w:val="Heading1"/>
      </w:pPr>
      <w:bookmarkStart w:id="88" w:name="_Toc235149669"/>
      <w:r w:rsidRPr="009C2599">
        <w:rPr>
          <w:rtl/>
        </w:rPr>
        <w:t>5.3 مناقشة نتائج الفرضيات الفرعية بالمقارنة مع الدراسات السابقة</w:t>
      </w:r>
      <w:bookmarkEnd w:id="88"/>
    </w:p>
    <w:p w14:paraId="2364C62A" w14:textId="77777777" w:rsidR="00F75238" w:rsidRPr="009C2599" w:rsidRDefault="00F75238" w:rsidP="00F75238">
      <w:pPr>
        <w:spacing w:before="240" w:after="160"/>
      </w:pPr>
      <w:r w:rsidRPr="009C2599">
        <w:rPr>
          <w:rFonts w:eastAsia="Traditional Arabic"/>
          <w:b/>
          <w:bCs/>
          <w:rtl/>
        </w:rPr>
        <w:t>5.3.1 سرعة اتخاذ القرار والتنسيق بين الجهات (الفرضيتان الفرعيتان الثانية والثالثة)</w:t>
      </w:r>
    </w:p>
    <w:p w14:paraId="6C130169" w14:textId="77777777" w:rsidR="00F75238" w:rsidRPr="009C2599" w:rsidRDefault="00F75238" w:rsidP="00F75238">
      <w:pPr>
        <w:spacing w:after="160"/>
      </w:pPr>
      <w:r w:rsidRPr="009C2599">
        <w:rPr>
          <w:rFonts w:eastAsia="Traditional Arabic"/>
          <w:rtl/>
        </w:rPr>
        <w:t>أظهرت الدراسة الحالية علاقة ارتباطية قوية جدًا بين مستوى تطبيق Lean-Agile وكل من سرعة اتخاذ القرار (r = 0.934) والتنسيق بين الجهات (r = 0.931). وتتفق هذه النتيجة مع ما توصل إليه كازار وآخرون (Kazar, Almhamdawee &amp; Tokdemir, 2022) في دراستهم الميدانية على (140) خبيرًا في قطاع التشييد العراقي، والتي بيّنت أن تبني مبادئ إدارة المشاريع الرشيقة (Agile) يسهم في تسريع دورة اتخاذ القرار الميداني ويعالج جانبًا من مشكلات التباين الزمني وضعف الإنتاجية الشائعة في مشاريع الدول النامية. كما تتسق مع ما خلص إليه إقبال (Iqbal, 2015) من أن الأدوات الرشيقة تعزز التنسيق بين فرق العمل المتعددة داخل المشروع الواحد من خلال اجتماعات التخطيط القصيرة والمتكررة على غرار ممارسات Scrum.</w:t>
      </w:r>
    </w:p>
    <w:p w14:paraId="302A1647" w14:textId="77777777" w:rsidR="00F75238" w:rsidRPr="009C2599" w:rsidRDefault="00F75238" w:rsidP="00F75238">
      <w:pPr>
        <w:spacing w:before="240" w:after="160"/>
      </w:pPr>
      <w:r w:rsidRPr="009C2599">
        <w:rPr>
          <w:rFonts w:eastAsia="Traditional Arabic"/>
          <w:b/>
          <w:bCs/>
          <w:rtl/>
        </w:rPr>
        <w:t>5.3.2 تقليل الهدر (الفرضية الفرعية السابعة)</w:t>
      </w:r>
    </w:p>
    <w:p w14:paraId="59A56274" w14:textId="77777777" w:rsidR="00F75238" w:rsidRPr="009C2599" w:rsidRDefault="00F75238" w:rsidP="00F75238">
      <w:pPr>
        <w:spacing w:after="160"/>
      </w:pPr>
      <w:r w:rsidRPr="009C2599">
        <w:rPr>
          <w:rFonts w:eastAsia="Traditional Arabic"/>
          <w:rtl/>
        </w:rPr>
        <w:t xml:space="preserve">توصلت الدراسة الحالية إلى علاقة موجبة قوية بين تقليل الهدر وتحسن الأداء الزمني (r = 0.807). وتتفق هذه النتيجة مع دراسة إدريسي جارتومي وأبو صالح وزكي (Idrissi Gartoumi, Aboussaleh &amp; Zaki, 2024) التي تناولت تطبيق منهجية البناء الرشيق في مشروع برج محمد السادس بالمغرب بوصفه مشروعًا إنشائيًا كبرى، والتي بيّنت أن تبني أدوات البناء الرشيق ساهم في معالجة أسباب العيوب النوعية والهدر </w:t>
      </w:r>
      <w:r w:rsidRPr="009C2599">
        <w:rPr>
          <w:rFonts w:eastAsia="Traditional Arabic"/>
          <w:rtl/>
        </w:rPr>
        <w:lastRenderedPageBreak/>
        <w:t>أثناء التنفيذ، بما انعكس على تحسين جودة العمل والالتزام بمتطلبات العميل. غير أن نتائج التحليل التعددي في الدراسة الحالية (البند 4.7) أظهرت أن إسهام هذا البُعد تحديدًا جاء عند حافة الدلالة الإحصائية عند ضبط أثر الأبعاد الأخرى، وهو ما يستدعي حذرًا تفسيريًا مرتبطًا بالتداخل الإحصائي بين الأبعاد كما أُشير إليه سابقًا.</w:t>
      </w:r>
    </w:p>
    <w:p w14:paraId="38BEF2FA" w14:textId="77777777" w:rsidR="00F75238" w:rsidRPr="009C2599" w:rsidRDefault="00F75238" w:rsidP="00F75238">
      <w:pPr>
        <w:spacing w:before="240" w:after="160"/>
      </w:pPr>
      <w:r w:rsidRPr="009C2599">
        <w:rPr>
          <w:rFonts w:eastAsia="Traditional Arabic"/>
          <w:b/>
          <w:bCs/>
          <w:rtl/>
        </w:rPr>
        <w:t>5.3.3 تمكين فرق العمل (الفرضية الفرعية الثامنة)</w:t>
      </w:r>
    </w:p>
    <w:p w14:paraId="107C3DCF" w14:textId="77777777" w:rsidR="00F75238" w:rsidRPr="009C2599" w:rsidRDefault="00F75238" w:rsidP="00F75238">
      <w:pPr>
        <w:spacing w:after="160"/>
      </w:pPr>
      <w:r w:rsidRPr="009C2599">
        <w:rPr>
          <w:rFonts w:eastAsia="Traditional Arabic"/>
          <w:rtl/>
        </w:rPr>
        <w:t>مثّل التمكين أقوى منبئ إحصائي بالأداء الزمني في نموذج الانحدار المتعدد للدراسة الحالية (</w:t>
      </w:r>
      <w:r w:rsidRPr="009C2599">
        <w:rPr>
          <w:rFonts w:ascii="Cambria" w:eastAsia="Traditional Arabic" w:hAnsi="Cambria" w:cs="Cambria" w:hint="cs"/>
          <w:rtl/>
        </w:rPr>
        <w:t>β</w:t>
      </w:r>
      <w:r w:rsidRPr="009C2599">
        <w:rPr>
          <w:rFonts w:eastAsia="Traditional Arabic"/>
          <w:rtl/>
        </w:rPr>
        <w:t xml:space="preserve"> = 0.260)، وأقوى علاقة ارتباطية ثنائية مع الأداء الزمني بين الأبعاد الفرعية الخمسة (r = 0.834). وتتسق هذه النتيجة بشكل لافت مع ما توصلت إليه دراسة ميدانية لحالة إحدى شركات التشييد عالية الأداء (منشورة ضمن أعمال جمعية إدارة الإنتاج والعمليات POMS)، والتي خلصت إلى أن نجاح تطبيق أساليب Agile في مشاريع التشييد التي تتسم بدرجة عالية من عدم اليقين يعتمد بشكل جوهري على مستويات مرتفعة من الثقة التنظيمية والتواصل الرأسي وتمكين العاملين. ويُستدل من هذا التقارب على أن التمكين الإداري يُعد آلية جوهرية تربط بين تطبيق المنهجيات الرشيقة والمرنة وبين تحسّن الأداء الزمني الفعلي، أكثر من كونه مجرد ممارسة إدارية مساندة.</w:t>
      </w:r>
    </w:p>
    <w:p w14:paraId="095BF1A3" w14:textId="77777777" w:rsidR="00F75238" w:rsidRPr="009C2599" w:rsidRDefault="00F75238" w:rsidP="00F75238">
      <w:pPr>
        <w:spacing w:before="240" w:after="160"/>
      </w:pPr>
      <w:r w:rsidRPr="009C2599">
        <w:rPr>
          <w:rFonts w:eastAsia="Traditional Arabic"/>
          <w:b/>
          <w:bCs/>
          <w:rtl/>
        </w:rPr>
        <w:t>5.3.4 مرونة الهيكل الإداري (الفرضية الفرعية التاسعة)</w:t>
      </w:r>
    </w:p>
    <w:p w14:paraId="2751BFFA" w14:textId="77777777" w:rsidR="00F75238" w:rsidRPr="009C2599" w:rsidRDefault="00F75238" w:rsidP="00F75238">
      <w:pPr>
        <w:spacing w:after="160"/>
      </w:pPr>
      <w:r w:rsidRPr="009C2599">
        <w:rPr>
          <w:rFonts w:eastAsia="Traditional Arabic"/>
          <w:rtl/>
        </w:rPr>
        <w:t>أظهرت النتائج علاقة موجبة دالة إحصائيًا بين مرونة الهيكل الإداري وتحسن الأداء الزمني (r = 0.798)، وهو ما يتوافق مع الطرح النظري لدراسة "إدارة التشييد الرشيقة" (Defining and Evaluating Agile Construction Management) التي أكدت أن المرونة التنظيمية تمكّن فرق المشروع من امتصاص أثر التغييرات الطارئة دون التأثير الجوهري على الجدول الزمني العام للمشروع، مقارنة بالهياكل الإدارية الجامدة التي تتفاقم فيها التأخيرات الناتجة عن أي تغيير غير مخطط له.</w:t>
      </w:r>
    </w:p>
    <w:p w14:paraId="063E916C" w14:textId="77777777" w:rsidR="00F75238" w:rsidRPr="009C2599" w:rsidRDefault="00F75238" w:rsidP="00F75238">
      <w:pPr>
        <w:spacing w:before="240" w:after="160"/>
      </w:pPr>
      <w:r w:rsidRPr="009C2599">
        <w:rPr>
          <w:rFonts w:eastAsia="Traditional Arabic"/>
          <w:b/>
          <w:bCs/>
          <w:rtl/>
        </w:rPr>
        <w:t>5.3.5 المقارنة بين المشروعين ونموذج الحوكمة (الفرضيات الفرعية الأولى والخامسة والسادسة)</w:t>
      </w:r>
    </w:p>
    <w:p w14:paraId="295D872C" w14:textId="77777777" w:rsidR="00F75238" w:rsidRPr="009C2599" w:rsidRDefault="00F75238" w:rsidP="00F75238">
      <w:pPr>
        <w:spacing w:after="160"/>
      </w:pPr>
      <w:r w:rsidRPr="009C2599">
        <w:rPr>
          <w:rFonts w:eastAsia="Traditional Arabic"/>
          <w:rtl/>
        </w:rPr>
        <w:t xml:space="preserve">لم تُظهر نتائج الدراسة الحالية فروقًا دالة إحصائيًا في مستوى تطبيق Lean-Agile أو في الأداء الزمني تُعزى إلى قطاع العمل (حكومي/خاص) بوصفه مؤشرًا تشغيليًا بديلًا لنموذج الحوكمة. وتجدر الإشارة إلى أن هذه النتيجة الإحصائية السلبية لا تُفسَّر بالضرورة على أنها تعارض مع الفروق الإدارية والتنظيمية الفعلية الموثقة نوعيًا في الفصل الثالث بين مشروع التوسعة السعودية الثالثة للحرم المكي (ذي الطابع التشغيلي الحكومي المستمر) ومشروع مسار (ذي البيئة التطويرية الأكثر مرونة)، بل تعكس على الأرجح محدودية المؤشر الكمي البديل المستخدم في تمثيل هذا الفرق الجوهري بين المشروعين، وهو ما يتسق مع ما أشار إليه </w:t>
      </w:r>
      <w:r w:rsidRPr="009C2599">
        <w:rPr>
          <w:rFonts w:eastAsia="Traditional Arabic"/>
          <w:rtl/>
        </w:rPr>
        <w:lastRenderedPageBreak/>
        <w:t>الدوسري (Aldossari, 2025) من أن نوع المشروع ونظام حوكمته يؤثران فعليًا في أداء التكلفة والجدول الزمني، وإن تطلّب رصد هذا الأثر بيانات تفصيلية مصنّفة على مستوى المشروع الواحد وليس على مستوى قطاع العمل العام للمستجيب.</w:t>
      </w:r>
    </w:p>
    <w:p w14:paraId="04175989" w14:textId="77777777" w:rsidR="00F75238" w:rsidRPr="009C2599" w:rsidRDefault="00F75238" w:rsidP="00467452">
      <w:pPr>
        <w:pStyle w:val="Heading1"/>
      </w:pPr>
      <w:bookmarkStart w:id="89" w:name="_Toc235149670"/>
      <w:r w:rsidRPr="009C2599">
        <w:rPr>
          <w:rtl/>
        </w:rPr>
        <w:t>5.4 الإجابة عن تساؤلات الدراسة</w:t>
      </w:r>
      <w:bookmarkEnd w:id="89"/>
    </w:p>
    <w:p w14:paraId="0ED2993D" w14:textId="77777777" w:rsidR="00F75238" w:rsidRPr="009C2599" w:rsidRDefault="00F75238" w:rsidP="00F75238">
      <w:pPr>
        <w:spacing w:after="160"/>
      </w:pPr>
      <w:r w:rsidRPr="009C2599">
        <w:rPr>
          <w:rFonts w:eastAsia="Traditional Arabic"/>
          <w:rtl/>
        </w:rPr>
        <w:t>في ضوء نتائج التحليل الإحصائي الكمي الواردة في الفصل الرابع، والأدلة الوصفية والمؤسسية المستعرضة في الفصل الثالث، يمكن الإجابة عن تساؤلات الدراسة على النحو التالي:</w:t>
      </w:r>
    </w:p>
    <w:p w14:paraId="404D830A" w14:textId="77777777" w:rsidR="00F75238" w:rsidRPr="009C2599" w:rsidRDefault="00F75238" w:rsidP="00F75238">
      <w:pPr>
        <w:spacing w:after="160"/>
      </w:pPr>
      <w:r w:rsidRPr="009C2599">
        <w:rPr>
          <w:rFonts w:eastAsia="Traditional Arabic"/>
          <w:rtl/>
        </w:rPr>
        <w:t>التساؤل الرئيس: أظهرت النتائج أن لتطبيق منهجية Lean-Agile أثرًا موجبًا قويًا ودالًا إحصائيًا على تحسين الأداء الزمني للمشاريع الإنشائية الكبرى في مكة المكرمة (R² = 0.803).</w:t>
      </w:r>
    </w:p>
    <w:p w14:paraId="78A8F437" w14:textId="77777777" w:rsidR="00F75238" w:rsidRPr="009C2599" w:rsidRDefault="00F75238" w:rsidP="00F75238">
      <w:pPr>
        <w:spacing w:after="160"/>
      </w:pPr>
      <w:r w:rsidRPr="009C2599">
        <w:rPr>
          <w:rFonts w:eastAsia="Traditional Arabic"/>
          <w:rtl/>
        </w:rPr>
        <w:t>1. الفروق الإدارية والتنظيمية بين المشروعين: تناولها الفصل الثالث وصفيًا ومؤسسيًا، فيما لم يتحقق تمثيل كمي مباشر لها ضمن العينة الميدانية المتاحة (كما أُوضح في نتائج الفرضية الفرعية الأولى).</w:t>
      </w:r>
    </w:p>
    <w:p w14:paraId="04ADDD2B" w14:textId="77777777" w:rsidR="00F75238" w:rsidRPr="009C2599" w:rsidRDefault="00F75238" w:rsidP="00F75238">
      <w:pPr>
        <w:spacing w:after="160"/>
      </w:pPr>
      <w:r w:rsidRPr="009C2599">
        <w:rPr>
          <w:rFonts w:eastAsia="Traditional Arabic"/>
          <w:rtl/>
        </w:rPr>
        <w:t>2. عوامل التأخير الزمني الرئيسة: تشير نتائج الدراسة إلى أن ضعف كل من تقليل الهدر والتمكين وسرعة اتخاذ القرار والتنسيق ومرونة الهيكل الإداري يرتبط سلبًا بالأداء الزمني، وهي بذلك تمثل أبرز محاور التدخل لتحسين الأداء.</w:t>
      </w:r>
    </w:p>
    <w:p w14:paraId="1D0A5F6A" w14:textId="77777777" w:rsidR="00F75238" w:rsidRPr="009C2599" w:rsidRDefault="00F75238" w:rsidP="00F75238">
      <w:pPr>
        <w:spacing w:after="160"/>
      </w:pPr>
      <w:r w:rsidRPr="009C2599">
        <w:rPr>
          <w:rFonts w:eastAsia="Traditional Arabic"/>
          <w:rtl/>
        </w:rPr>
        <w:t>3-4. قابلية تطبيق Lean-Agile في المشروعين: لم تُظهر البيانات الكمية فروقًا دالة إحصائيًا وفق المؤشر البديل المستخدم (قطاع العمل)؛ إلا أن المستوى العام المرتفع جدًا لتطبيق Lean-Agile في العينة (4.212 من 5) يشير إلى قابلية تطبيق واسعة في بيئات المشاريع الكبرى عمومًا.</w:t>
      </w:r>
    </w:p>
    <w:p w14:paraId="31FB201A" w14:textId="77777777" w:rsidR="00F75238" w:rsidRPr="009C2599" w:rsidRDefault="00F75238" w:rsidP="00F75238">
      <w:pPr>
        <w:spacing w:after="160"/>
      </w:pPr>
      <w:r w:rsidRPr="009C2599">
        <w:rPr>
          <w:rFonts w:eastAsia="Traditional Arabic"/>
          <w:rtl/>
        </w:rPr>
        <w:t>5. أثر Lean-Agile على سرعة اتخاذ القرار: تأكد وجود علاقة موجبة قوية جدًا (r = 0.934) دون فروق دالة إحصائيًا بين قطاعي العمل الحكومي والخاص في هذا الأثر وفق البيانات المتاحة.</w:t>
      </w:r>
    </w:p>
    <w:p w14:paraId="0A0B60F0" w14:textId="77777777" w:rsidR="00F75238" w:rsidRPr="009C2599" w:rsidRDefault="00F75238" w:rsidP="00F75238">
      <w:pPr>
        <w:spacing w:after="160"/>
      </w:pPr>
      <w:r w:rsidRPr="009C2599">
        <w:rPr>
          <w:rFonts w:eastAsia="Traditional Arabic"/>
          <w:rtl/>
        </w:rPr>
        <w:t>6. أثر Lean-Agile على التنسيق: تأكد وجود علاقة موجبة قوية جدًا (r = 0.931) بين تطبيق Lean-Agile ومستوى التنسيق بين الجهات المختلفة.</w:t>
      </w:r>
    </w:p>
    <w:p w14:paraId="71928258" w14:textId="77777777" w:rsidR="00F75238" w:rsidRPr="009C2599" w:rsidRDefault="00F75238" w:rsidP="00F75238">
      <w:pPr>
        <w:spacing w:after="160"/>
      </w:pPr>
      <w:r w:rsidRPr="009C2599">
        <w:rPr>
          <w:rFonts w:eastAsia="Traditional Arabic"/>
          <w:rtl/>
        </w:rPr>
        <w:t>7. تحديات تطبيق Lean-Agile في المشاريع الحكومية عالية الحساسية: لم تُترجم هذه التحديات إحصائيًا إلى فروق دالة في مستوى التطبيق أو الأداء وفق مؤشر قطاع العمل؛ وتُناقَش أسباب ذلك في حدود الدراسة أدناه، مع الإشارة إلى تناولها نوعيًا في الفصل الثالث.</w:t>
      </w:r>
    </w:p>
    <w:p w14:paraId="1C9F5BCA" w14:textId="77777777" w:rsidR="00F75238" w:rsidRPr="009C2599" w:rsidRDefault="00F75238" w:rsidP="00F75238">
      <w:pPr>
        <w:spacing w:after="160"/>
      </w:pPr>
      <w:r w:rsidRPr="009C2599">
        <w:rPr>
          <w:rFonts w:eastAsia="Traditional Arabic"/>
          <w:rtl/>
        </w:rPr>
        <w:lastRenderedPageBreak/>
        <w:t>8. أوجه الاختلاف بين المشروعين ودور نموذج الحوكمة: لم تتحقق دلالة إحصائية للفروق الكمية المرتبطة بنموذج الحوكمة (حسب المؤشر البديل)، وهو ما يستدعي مزيدًا من البحث المستقبلي المصمَّم خصيصًا لعزل أثر كل مشروع على حدة.</w:t>
      </w:r>
    </w:p>
    <w:p w14:paraId="28910490" w14:textId="77777777" w:rsidR="00F75238" w:rsidRPr="009C2599" w:rsidRDefault="00F75238" w:rsidP="00F75238">
      <w:pPr>
        <w:spacing w:after="160"/>
      </w:pPr>
      <w:r w:rsidRPr="009C2599">
        <w:rPr>
          <w:rFonts w:eastAsia="Traditional Arabic"/>
          <w:rtl/>
        </w:rPr>
        <w:t>9. الاستفادة من تجربة مشروع مسار: تدعم النتائج العامة المرتفعة لمستوى تطبيق Lean-Agile وارتباطها القوي بالأداء الزمني إمكانية الاستفادة من الممارسات المرنة المطبقة في البيئات التطويرية (كمشروع مسار) لتطوير أساليب إدارة المشاريع الحكومية الكبرى.</w:t>
      </w:r>
    </w:p>
    <w:p w14:paraId="5E68DA48" w14:textId="77777777" w:rsidR="00F75238" w:rsidRPr="009C2599" w:rsidRDefault="00F75238" w:rsidP="00F75238">
      <w:pPr>
        <w:spacing w:after="160"/>
      </w:pPr>
      <w:r w:rsidRPr="009C2599">
        <w:rPr>
          <w:rFonts w:eastAsia="Traditional Arabic"/>
          <w:rtl/>
        </w:rPr>
        <w:t>10. ملامح الإطار المقترح: تشير نتائج نموذج الانحدار المتعدد إلى أن أي إطار مقترح لتطبيق Lean-Agile ينبغي أن يمنح أولوية خاصة لتمكين فرق العمل ومرونة الهيكل الإداري بوصفهما أقوى العوامل المنبئة بتحسن الأداء الزمني، إلى جانب تعزيز آليات التنسيق وسرعة اتخاذ القرار وتقليل الهدر.</w:t>
      </w:r>
    </w:p>
    <w:p w14:paraId="778AF16A" w14:textId="77777777" w:rsidR="00F75238" w:rsidRPr="009C2599" w:rsidRDefault="00F75238" w:rsidP="00467452">
      <w:pPr>
        <w:pStyle w:val="Heading1"/>
      </w:pPr>
      <w:bookmarkStart w:id="90" w:name="_Toc235149671"/>
      <w:r w:rsidRPr="009C2599">
        <w:rPr>
          <w:rtl/>
        </w:rPr>
        <w:t>5.5 الاستنتاجات</w:t>
      </w:r>
      <w:bookmarkEnd w:id="90"/>
    </w:p>
    <w:p w14:paraId="285C79FA" w14:textId="77777777" w:rsidR="00F75238" w:rsidRPr="009C2599" w:rsidRDefault="00F75238" w:rsidP="00F75238">
      <w:pPr>
        <w:spacing w:after="160"/>
      </w:pPr>
      <w:r w:rsidRPr="009C2599">
        <w:rPr>
          <w:rFonts w:eastAsia="Traditional Arabic"/>
          <w:rtl/>
        </w:rPr>
        <w:t>في ضوء ما سبق، توصلت الدراسة إلى مجموعة من الاستنتاجات أبرزها:</w:t>
      </w:r>
    </w:p>
    <w:p w14:paraId="7EC03911" w14:textId="77777777" w:rsidR="00F75238" w:rsidRPr="009C2599" w:rsidRDefault="00F75238" w:rsidP="00F75238">
      <w:pPr>
        <w:spacing w:after="160"/>
      </w:pPr>
      <w:r w:rsidRPr="009C2599">
        <w:rPr>
          <w:rFonts w:eastAsia="Traditional Arabic"/>
          <w:rtl/>
        </w:rPr>
        <w:t>1. يوجد تأثير موجب قوي ودال إحصائيًا لتطبيق منهجية Lean-Agile على تحسين الأداء الزمني للمشاريع الإنشائية الكبرى في مكة المكرمة، حيث يفسر مستوى تطبيقها أكثر من 80% من التباين في الأداء الزمني.</w:t>
      </w:r>
    </w:p>
    <w:p w14:paraId="2F5A4BCB" w14:textId="77777777" w:rsidR="00F75238" w:rsidRPr="009C2599" w:rsidRDefault="00F75238" w:rsidP="00F75238">
      <w:pPr>
        <w:spacing w:after="160"/>
      </w:pPr>
      <w:r w:rsidRPr="009C2599">
        <w:rPr>
          <w:rFonts w:eastAsia="Traditional Arabic"/>
          <w:rtl/>
        </w:rPr>
        <w:t>2. تتمتع عينة الدراسة بمستوى مرتفع جدًا في جميع أبعاد تطبيق Lean-Agile المدروسة (تقليل الهدر، التمكين، سرعة اتخاذ القرار، التنسيق)، باستثناء بُعد مرونة الهيكل الإداري الذي جاء بمستوى مرتفع لكنه الأدنى نسبيًا بين الأبعاد.</w:t>
      </w:r>
    </w:p>
    <w:p w14:paraId="361A8616" w14:textId="77777777" w:rsidR="00F75238" w:rsidRPr="009C2599" w:rsidRDefault="00F75238" w:rsidP="00F75238">
      <w:pPr>
        <w:spacing w:after="160"/>
      </w:pPr>
      <w:r w:rsidRPr="009C2599">
        <w:rPr>
          <w:rFonts w:eastAsia="Traditional Arabic"/>
          <w:rtl/>
        </w:rPr>
        <w:t>3. يمثل تمكين فرق العمل العامل الأكثر تأثيرًا في تحسين الأداء الزمني بين الأبعاد الفرعية الخمسة المدروسة، يليه كل من مرونة الهيكل الإداري وسرعة اتخاذ القرار والتنسيق.</w:t>
      </w:r>
    </w:p>
    <w:p w14:paraId="3296BD94" w14:textId="77777777" w:rsidR="00F75238" w:rsidRPr="009C2599" w:rsidRDefault="00F75238" w:rsidP="00F75238">
      <w:pPr>
        <w:spacing w:after="160"/>
      </w:pPr>
      <w:r w:rsidRPr="009C2599">
        <w:rPr>
          <w:rFonts w:eastAsia="Traditional Arabic"/>
          <w:rtl/>
        </w:rPr>
        <w:t>4. لم تدعم البيانات الكمية المتاحة وجود فروق دالة إحصائيًا في مستوى تطبيق Lean-Agile أو الأداء الزمني تُعزى إلى نموذج الحوكمة عند تمثيله عبر قطاع العمل، وهو ما يفتح المجال لدراسات مستقبلية تعتمد تصنيفًا ميدانيًا صريحًا للمشروعين محل المقارنة.</w:t>
      </w:r>
    </w:p>
    <w:p w14:paraId="5BF3AA76" w14:textId="77777777" w:rsidR="00F75238" w:rsidRPr="009C2599" w:rsidRDefault="00F75238" w:rsidP="00F75238">
      <w:pPr>
        <w:spacing w:after="160"/>
      </w:pPr>
      <w:r w:rsidRPr="009C2599">
        <w:rPr>
          <w:rFonts w:eastAsia="Traditional Arabic"/>
          <w:rtl/>
        </w:rPr>
        <w:lastRenderedPageBreak/>
        <w:t>5. تتسق نتائج الدراسة إجمالًا مع اتجاه عدد من الدراسات العربية والدولية التي تربط بين تبني ممارسات Lean وAgile وتحسّن مؤشرات الأداء الزمني في قطاع التشييد، وإن تفاوتت درجة قوة هذا الأثر باختلاف طبيعة العينات وسياقاتها المؤسسية.</w:t>
      </w:r>
    </w:p>
    <w:p w14:paraId="2DDF4696" w14:textId="77777777" w:rsidR="00F75238" w:rsidRPr="009C2599" w:rsidRDefault="00F75238" w:rsidP="00467452">
      <w:pPr>
        <w:pStyle w:val="Heading1"/>
      </w:pPr>
      <w:bookmarkStart w:id="91" w:name="_Toc235149672"/>
      <w:r w:rsidRPr="009C2599">
        <w:rPr>
          <w:rtl/>
        </w:rPr>
        <w:t>5.6 التوصيات</w:t>
      </w:r>
      <w:bookmarkEnd w:id="91"/>
    </w:p>
    <w:p w14:paraId="69A3BA89" w14:textId="77777777" w:rsidR="00F75238" w:rsidRPr="009C2599" w:rsidRDefault="00F75238" w:rsidP="00F75238">
      <w:pPr>
        <w:spacing w:after="160"/>
      </w:pPr>
      <w:r w:rsidRPr="009C2599">
        <w:rPr>
          <w:rFonts w:eastAsia="Traditional Arabic"/>
          <w:rtl/>
        </w:rPr>
        <w:t>بناءً على نتائج الدراسة، يمكن تقديم التوصيات التالية:</w:t>
      </w:r>
    </w:p>
    <w:p w14:paraId="49381600" w14:textId="77777777" w:rsidR="00F75238" w:rsidRPr="009C2599" w:rsidRDefault="00F75238" w:rsidP="00F75238">
      <w:pPr>
        <w:spacing w:after="160"/>
      </w:pPr>
      <w:r w:rsidRPr="009C2599">
        <w:rPr>
          <w:rFonts w:eastAsia="Traditional Arabic"/>
          <w:rtl/>
        </w:rPr>
        <w:t>1. تعزيز برامج تمكين فرق العمل الميدانية عبر تفويض صلاحيات اتخاذ القرار للمستويات التنفيذية المباشرة، باعتبار التمكين أقوى العوامل المنبئة بتحسن الأداء الزمني وفق نتائج الدراسة.</w:t>
      </w:r>
    </w:p>
    <w:p w14:paraId="07B0DDFD" w14:textId="77777777" w:rsidR="00F75238" w:rsidRPr="009C2599" w:rsidRDefault="00F75238" w:rsidP="00F75238">
      <w:pPr>
        <w:spacing w:after="160"/>
      </w:pPr>
      <w:r w:rsidRPr="009C2599">
        <w:rPr>
          <w:rFonts w:eastAsia="Traditional Arabic"/>
          <w:rtl/>
        </w:rPr>
        <w:t>2. مراجعة الهياكل الإدارية للمشاريع الحكومية الكبرى بما يمنحها مرونة تنظيمية أكبر في التعامل مع المتغيرات الميدانية الطارئة، مع الاستفادة من نماذج الحوكمة الأكثر مرونة المطبقة في المشاريع التطويرية.</w:t>
      </w:r>
    </w:p>
    <w:p w14:paraId="2740DA2D" w14:textId="77777777" w:rsidR="00F75238" w:rsidRPr="009C2599" w:rsidRDefault="00F75238" w:rsidP="00F75238">
      <w:pPr>
        <w:spacing w:after="160"/>
      </w:pPr>
      <w:r w:rsidRPr="009C2599">
        <w:rPr>
          <w:rFonts w:eastAsia="Traditional Arabic"/>
          <w:rtl/>
        </w:rPr>
        <w:t>3. تبني أدوات تخطيط قصيرة الدورة على غرار اجتماعات Scrum اليومية أو الأسبوعية لتعزيز سرعة اتخاذ القرار والتنسيق بين الجهات المختلفة داخل المشروع الواحد.</w:t>
      </w:r>
    </w:p>
    <w:p w14:paraId="7DFEAAB7" w14:textId="77777777" w:rsidR="00F75238" w:rsidRPr="009C2599" w:rsidRDefault="00F75238" w:rsidP="00F75238">
      <w:pPr>
        <w:spacing w:after="160"/>
      </w:pPr>
      <w:r w:rsidRPr="009C2599">
        <w:rPr>
          <w:rFonts w:eastAsia="Traditional Arabic"/>
          <w:rtl/>
        </w:rPr>
        <w:t>4. تطوير برامج تدريبية مؤسسية لرفع مستوى الوعي بمبادئ Lean-Agile لدى العاملين الذين لا يمتلكون خلفية مسبقة عنها (نحو 19.3% من عينة الدراسة الحالية).</w:t>
      </w:r>
    </w:p>
    <w:p w14:paraId="2DE81B6D" w14:textId="77777777" w:rsidR="00F75238" w:rsidRPr="009C2599" w:rsidRDefault="00F75238" w:rsidP="00F75238">
      <w:pPr>
        <w:spacing w:after="160"/>
      </w:pPr>
      <w:r w:rsidRPr="009C2599">
        <w:rPr>
          <w:rFonts w:eastAsia="Traditional Arabic"/>
          <w:rtl/>
        </w:rPr>
        <w:t>5. إجراء دراسات مستقبلية تعتمد تصميمًا ميدانيًا يُمكّن من العزل الصريح لأثر كل من مشروع التوسعة السعودية الثالثة ومشروع مسار على حدة، وذلك من خلال متغير تصنيفي مخصص لهذا الغرض ضمن أداة جمع البيانات.</w:t>
      </w:r>
    </w:p>
    <w:p w14:paraId="3C7102A2" w14:textId="77777777" w:rsidR="00F75238" w:rsidRPr="009C2599" w:rsidRDefault="00F75238" w:rsidP="00F75238">
      <w:pPr>
        <w:spacing w:after="160"/>
        <w:rPr>
          <w:rFonts w:eastAsia="Traditional Arabic"/>
          <w:rtl/>
        </w:rPr>
      </w:pPr>
      <w:r w:rsidRPr="009C2599">
        <w:rPr>
          <w:rFonts w:eastAsia="Traditional Arabic"/>
          <w:rtl/>
        </w:rPr>
        <w:t>6. إجراء دراسات تحليل عاملي توكيدي (Confirmatory Factor Analysis) للتحقق من الصدق البنائي لأبعاد الأداة، بما يكمّل نتائج الثبات المرتفعة التي توصلت إليها الدراسة الحالية.</w:t>
      </w:r>
    </w:p>
    <w:p w14:paraId="05B520BF" w14:textId="77777777" w:rsidR="006105DB" w:rsidRDefault="006105DB" w:rsidP="006105DB">
      <w:pPr>
        <w:pStyle w:val="Heading1"/>
        <w:rPr>
          <w:rStyle w:val="Strong"/>
          <w:b/>
          <w:bCs/>
          <w:rtl/>
        </w:rPr>
      </w:pPr>
      <w:bookmarkStart w:id="92" w:name="_Toc225534958"/>
    </w:p>
    <w:p w14:paraId="7CF2D8CE" w14:textId="77777777" w:rsidR="00467452" w:rsidRDefault="00467452" w:rsidP="00467452">
      <w:pPr>
        <w:rPr>
          <w:rtl/>
        </w:rPr>
      </w:pPr>
    </w:p>
    <w:p w14:paraId="0B7458B1" w14:textId="77777777" w:rsidR="00467452" w:rsidRDefault="00467452" w:rsidP="00467452">
      <w:pPr>
        <w:rPr>
          <w:rtl/>
        </w:rPr>
      </w:pPr>
    </w:p>
    <w:p w14:paraId="097B298A" w14:textId="77777777" w:rsidR="00467452" w:rsidRDefault="00467452" w:rsidP="00467452">
      <w:pPr>
        <w:rPr>
          <w:rtl/>
        </w:rPr>
      </w:pPr>
    </w:p>
    <w:p w14:paraId="433488CB" w14:textId="77777777" w:rsidR="006105DB" w:rsidRPr="006105DB" w:rsidRDefault="006105DB" w:rsidP="006105DB">
      <w:pPr>
        <w:rPr>
          <w:rtl/>
        </w:rPr>
      </w:pPr>
    </w:p>
    <w:p w14:paraId="294AA107" w14:textId="2F10548C" w:rsidR="00C42D0D" w:rsidRPr="00413AB7" w:rsidRDefault="00C42D0D" w:rsidP="00413AB7">
      <w:pPr>
        <w:pStyle w:val="Heading1"/>
        <w:rPr>
          <w:b w:val="0"/>
          <w:bCs w:val="0"/>
          <w:rtl/>
        </w:rPr>
      </w:pPr>
      <w:bookmarkStart w:id="93" w:name="_Toc235149673"/>
      <w:r w:rsidRPr="00413AB7">
        <w:rPr>
          <w:rStyle w:val="Strong"/>
          <w:b/>
          <w:bCs/>
          <w:rtl/>
        </w:rPr>
        <w:lastRenderedPageBreak/>
        <w:t>المراجع</w:t>
      </w:r>
      <w:bookmarkEnd w:id="92"/>
      <w:bookmarkEnd w:id="93"/>
      <w:r w:rsidRPr="00413AB7">
        <w:rPr>
          <w:rStyle w:val="Strong"/>
          <w:b/>
          <w:bCs/>
          <w:sz w:val="40"/>
          <w:rtl/>
        </w:rPr>
        <w:t xml:space="preserve"> </w:t>
      </w:r>
    </w:p>
    <w:p w14:paraId="53462FF2" w14:textId="77777777" w:rsidR="00F75238" w:rsidRPr="00F75238" w:rsidRDefault="00F75238" w:rsidP="006105DB">
      <w:pPr>
        <w:pStyle w:val="NormalWeb"/>
        <w:ind w:firstLine="72"/>
        <w:rPr>
          <w:rFonts w:ascii="Simplified Arabic" w:hAnsi="Simplified Arabic" w:cs="Simplified Arabic"/>
          <w:sz w:val="28"/>
          <w:szCs w:val="28"/>
          <w:rtl/>
        </w:rPr>
      </w:pPr>
      <w:r w:rsidRPr="006105DB">
        <w:rPr>
          <w:rFonts w:cs="Simplified Arabic"/>
          <w:sz w:val="22"/>
          <w:szCs w:val="22"/>
          <w:rtl/>
        </w:rPr>
        <w:t xml:space="preserve">جهاد عبدالمجيد محمد البستنجي. (2024). استراتيجيات التنمية المستدامة للتخطيط الحضري في البلديات. مجلة العلوم الإنسانية </w:t>
      </w:r>
      <w:r w:rsidRPr="00F75238">
        <w:rPr>
          <w:rFonts w:ascii="Simplified Arabic" w:hAnsi="Simplified Arabic" w:cs="Simplified Arabic"/>
          <w:sz w:val="28"/>
          <w:szCs w:val="28"/>
          <w:rtl/>
        </w:rPr>
        <w:t>والطبيعية, 5(1), 763-778.</w:t>
      </w:r>
      <w:r w:rsidRPr="00F75238">
        <w:rPr>
          <w:rFonts w:ascii="Simplified Arabic" w:hAnsi="Simplified Arabic" w:cs="Simplified Arabic"/>
          <w:sz w:val="28"/>
          <w:szCs w:val="28"/>
          <w:cs/>
        </w:rPr>
        <w:t>‎</w:t>
      </w:r>
    </w:p>
    <w:p w14:paraId="46AA327A" w14:textId="77777777" w:rsidR="00F75238" w:rsidRPr="00F75238" w:rsidRDefault="00F75238" w:rsidP="006105DB">
      <w:pPr>
        <w:pStyle w:val="NormalWeb"/>
        <w:ind w:firstLine="72"/>
        <w:rPr>
          <w:rFonts w:ascii="Simplified Arabic" w:hAnsi="Simplified Arabic" w:cs="Simplified Arabic"/>
          <w:sz w:val="28"/>
          <w:szCs w:val="28"/>
          <w:rtl/>
        </w:rPr>
      </w:pPr>
      <w:r w:rsidRPr="00F75238">
        <w:rPr>
          <w:rFonts w:ascii="Simplified Arabic" w:hAnsi="Simplified Arabic" w:cs="Simplified Arabic"/>
          <w:sz w:val="28"/>
          <w:szCs w:val="28"/>
          <w:rtl/>
        </w:rPr>
        <w:t>سالمة فرحات محمد المسلاتي, &amp; د. محمد مجيد محمود. (2026). الإدارة الرَّشيقة وأثرها على جودة الخدمات الصّحية" دراسة ميدانية على عينة من العاملين بمركز علاج السُّكري التَّعليمي بالجبل الأخضر". مجلة جامعة درنة للعلوم الإنسانية والاجتماعية, 4(7), 234-265.</w:t>
      </w:r>
      <w:r w:rsidRPr="00F75238">
        <w:rPr>
          <w:rFonts w:ascii="Simplified Arabic" w:hAnsi="Simplified Arabic" w:cs="Simplified Arabic"/>
          <w:sz w:val="28"/>
          <w:szCs w:val="28"/>
          <w:cs/>
        </w:rPr>
        <w:t>‎</w:t>
      </w:r>
    </w:p>
    <w:p w14:paraId="0A5F4AD0" w14:textId="77777777" w:rsidR="00F75238" w:rsidRPr="00F75238" w:rsidRDefault="00F75238" w:rsidP="006105DB">
      <w:pPr>
        <w:pStyle w:val="NormalWeb"/>
        <w:ind w:firstLine="72"/>
        <w:rPr>
          <w:rFonts w:ascii="Simplified Arabic" w:hAnsi="Simplified Arabic" w:cs="Simplified Arabic"/>
          <w:sz w:val="28"/>
          <w:szCs w:val="28"/>
          <w:rtl/>
        </w:rPr>
      </w:pPr>
      <w:r w:rsidRPr="00F75238">
        <w:rPr>
          <w:rFonts w:ascii="Simplified Arabic" w:hAnsi="Simplified Arabic" w:cs="Simplified Arabic"/>
          <w:sz w:val="28"/>
          <w:szCs w:val="28"/>
          <w:rtl/>
        </w:rPr>
        <w:t>سليمان حسين المزين، أ. نور سليمان أبو بطيحان، أ. إيناس إبراهيم أبو صالح. (2025). التخطيط الاستراتيجي كمدخل لتحسين جودة التعليم المدرسي من وجهة نظر مديري المدارس الحكومية في المحافظات الجنوبية لفلسطين. مجلة العلوم الإنسانية والطبيعية, 6(8), 75-95.</w:t>
      </w:r>
      <w:r w:rsidRPr="00F75238">
        <w:rPr>
          <w:rFonts w:ascii="Simplified Arabic" w:hAnsi="Simplified Arabic" w:cs="Simplified Arabic"/>
          <w:sz w:val="28"/>
          <w:szCs w:val="28"/>
          <w:cs/>
        </w:rPr>
        <w:t>‎</w:t>
      </w:r>
    </w:p>
    <w:p w14:paraId="04C5D4E6" w14:textId="77777777" w:rsidR="00F75238" w:rsidRPr="00F75238" w:rsidRDefault="00F75238" w:rsidP="006105DB">
      <w:pPr>
        <w:pStyle w:val="NormalWeb"/>
        <w:ind w:firstLine="72"/>
        <w:rPr>
          <w:rFonts w:ascii="Simplified Arabic" w:hAnsi="Simplified Arabic" w:cs="Simplified Arabic"/>
          <w:sz w:val="28"/>
          <w:szCs w:val="28"/>
          <w:rtl/>
          <w:lang w:bidi="ar-EG"/>
        </w:rPr>
      </w:pPr>
      <w:r w:rsidRPr="00F75238">
        <w:rPr>
          <w:rFonts w:ascii="Simplified Arabic" w:hAnsi="Simplified Arabic" w:cs="Simplified Arabic"/>
          <w:sz w:val="28"/>
          <w:szCs w:val="28"/>
          <w:rtl/>
        </w:rPr>
        <w:t xml:space="preserve">عائشة يوسف الشميلي. (2017). الإدارة الإستراتيجية الحديثة: التخطيط الإستراتيجي، البناء التنظيمي، القيادة الإبداعية، الرقابة والحوكمة. </w:t>
      </w:r>
      <w:r w:rsidRPr="00F75238">
        <w:rPr>
          <w:rFonts w:ascii="Simplified Arabic" w:hAnsi="Simplified Arabic" w:cs="Simplified Arabic"/>
          <w:sz w:val="28"/>
          <w:szCs w:val="28"/>
        </w:rPr>
        <w:t>Al Manhal</w:t>
      </w:r>
      <w:r w:rsidRPr="00F75238">
        <w:rPr>
          <w:rFonts w:ascii="Simplified Arabic" w:hAnsi="Simplified Arabic" w:cs="Simplified Arabic"/>
          <w:sz w:val="28"/>
          <w:szCs w:val="28"/>
          <w:rtl/>
        </w:rPr>
        <w:t>.</w:t>
      </w:r>
      <w:r w:rsidRPr="00F75238">
        <w:rPr>
          <w:rFonts w:ascii="Simplified Arabic" w:hAnsi="Simplified Arabic" w:cs="Simplified Arabic"/>
          <w:sz w:val="28"/>
          <w:szCs w:val="28"/>
          <w:cs/>
        </w:rPr>
        <w:t>‎</w:t>
      </w:r>
    </w:p>
    <w:p w14:paraId="34852C09" w14:textId="77777777" w:rsidR="00F75238" w:rsidRPr="00F75238" w:rsidRDefault="00F75238" w:rsidP="006105DB">
      <w:pPr>
        <w:pStyle w:val="NormalWeb"/>
        <w:ind w:firstLine="72"/>
        <w:rPr>
          <w:rFonts w:ascii="Simplified Arabic" w:hAnsi="Simplified Arabic" w:cs="Simplified Arabic"/>
          <w:sz w:val="28"/>
          <w:szCs w:val="28"/>
          <w:rtl/>
        </w:rPr>
      </w:pPr>
      <w:r w:rsidRPr="00F75238">
        <w:rPr>
          <w:rFonts w:ascii="Simplified Arabic" w:hAnsi="Simplified Arabic" w:cs="Simplified Arabic"/>
          <w:sz w:val="28"/>
          <w:szCs w:val="28"/>
          <w:rtl/>
        </w:rPr>
        <w:t>عطوه, محمد سعد, کمال الشبراوي, &amp; أشرف محمد. (2016). تأثير هندسة القيمة في مشروعات التشييد فى المملکة العربية السعودية. </w:t>
      </w:r>
      <w:r w:rsidRPr="00F75238">
        <w:rPr>
          <w:rFonts w:ascii="Simplified Arabic" w:hAnsi="Simplified Arabic" w:cs="Simplified Arabic"/>
          <w:sz w:val="28"/>
          <w:szCs w:val="28"/>
        </w:rPr>
        <w:t>Journal of Al-Azhar University Engineering Sector</w:t>
      </w:r>
      <w:r w:rsidRPr="00F75238">
        <w:rPr>
          <w:rFonts w:ascii="Simplified Arabic" w:hAnsi="Simplified Arabic" w:cs="Simplified Arabic"/>
          <w:sz w:val="28"/>
          <w:szCs w:val="28"/>
          <w:rtl/>
        </w:rPr>
        <w:t>, 11(39), 874-881.</w:t>
      </w:r>
      <w:r w:rsidRPr="00F75238">
        <w:rPr>
          <w:rFonts w:ascii="Simplified Arabic" w:hAnsi="Simplified Arabic" w:cs="Simplified Arabic"/>
          <w:sz w:val="28"/>
          <w:szCs w:val="28"/>
          <w:cs/>
        </w:rPr>
        <w:t>‎</w:t>
      </w:r>
    </w:p>
    <w:p w14:paraId="73F71CC0" w14:textId="77777777" w:rsidR="00F75238" w:rsidRPr="00F75238" w:rsidRDefault="00F75238" w:rsidP="006105DB">
      <w:pPr>
        <w:pStyle w:val="NormalWeb"/>
        <w:ind w:firstLine="72"/>
        <w:rPr>
          <w:rFonts w:ascii="Simplified Arabic" w:hAnsi="Simplified Arabic" w:cs="Simplified Arabic"/>
          <w:sz w:val="28"/>
          <w:szCs w:val="28"/>
          <w:rtl/>
        </w:rPr>
      </w:pPr>
      <w:r w:rsidRPr="00F75238">
        <w:rPr>
          <w:rFonts w:ascii="Simplified Arabic" w:hAnsi="Simplified Arabic" w:cs="Simplified Arabic"/>
          <w:sz w:val="28"/>
          <w:szCs w:val="28"/>
          <w:rtl/>
        </w:rPr>
        <w:t>الفديع الشريف, فيصل, بن عبدالله أباالحسن, &amp; علي. (2025). دور منهجيات إدارة المشروعات في نجاح المشروعات (دراسة تطبيقية على شركات المقاولات في منطقة الرياض). المجلة المصرية للدراسات التجارية, 49(1), 22-66.</w:t>
      </w:r>
      <w:r w:rsidRPr="00F75238">
        <w:rPr>
          <w:rFonts w:ascii="Simplified Arabic" w:hAnsi="Simplified Arabic" w:cs="Simplified Arabic"/>
          <w:sz w:val="28"/>
          <w:szCs w:val="28"/>
          <w:cs/>
        </w:rPr>
        <w:t>‎</w:t>
      </w:r>
    </w:p>
    <w:p w14:paraId="6A16D687" w14:textId="77777777" w:rsidR="00F75238" w:rsidRDefault="00F75238" w:rsidP="006105DB">
      <w:pPr>
        <w:pStyle w:val="NormalWeb"/>
        <w:ind w:firstLine="72"/>
        <w:rPr>
          <w:rFonts w:ascii="Simplified Arabic" w:hAnsi="Simplified Arabic" w:cs="Simplified Arabic"/>
          <w:sz w:val="28"/>
          <w:szCs w:val="28"/>
          <w:rtl/>
          <w:cs/>
        </w:rPr>
      </w:pPr>
      <w:r w:rsidRPr="00F75238">
        <w:rPr>
          <w:rFonts w:ascii="Simplified Arabic" w:hAnsi="Simplified Arabic" w:cs="Simplified Arabic"/>
          <w:sz w:val="28"/>
          <w:szCs w:val="28"/>
          <w:rtl/>
        </w:rPr>
        <w:t>مصطفى, أحمد بن عمر, القحطانى, &amp; ماجد بن على. (2017). تطوير منظومة المشتريات الحکومية لمشاريع التشييد الحکومية بالمملکة العربية السعودية. </w:t>
      </w:r>
      <w:r w:rsidRPr="00F75238">
        <w:rPr>
          <w:rFonts w:ascii="Simplified Arabic" w:hAnsi="Simplified Arabic" w:cs="Simplified Arabic"/>
          <w:sz w:val="28"/>
          <w:szCs w:val="28"/>
        </w:rPr>
        <w:t>Journal of Al-Azhar University Engineering Sector</w:t>
      </w:r>
      <w:r w:rsidRPr="00F75238">
        <w:rPr>
          <w:rFonts w:ascii="Simplified Arabic" w:hAnsi="Simplified Arabic" w:cs="Simplified Arabic"/>
          <w:sz w:val="28"/>
          <w:szCs w:val="28"/>
          <w:rtl/>
        </w:rPr>
        <w:t>, 12(45), 1543-1557.</w:t>
      </w:r>
      <w:r w:rsidRPr="00F75238">
        <w:rPr>
          <w:rFonts w:ascii="Simplified Arabic" w:hAnsi="Simplified Arabic" w:cs="Simplified Arabic"/>
          <w:sz w:val="28"/>
          <w:szCs w:val="28"/>
          <w:cs/>
        </w:rPr>
        <w:t>‎</w:t>
      </w:r>
    </w:p>
    <w:p w14:paraId="457BB061" w14:textId="77777777" w:rsidR="00B15089" w:rsidRDefault="00B15089" w:rsidP="006105DB">
      <w:pPr>
        <w:pStyle w:val="NormalWeb"/>
        <w:ind w:firstLine="72"/>
        <w:rPr>
          <w:rFonts w:ascii="Simplified Arabic" w:hAnsi="Simplified Arabic" w:cs="Simplified Arabic"/>
          <w:sz w:val="28"/>
          <w:szCs w:val="28"/>
          <w:rtl/>
          <w:cs/>
        </w:rPr>
      </w:pPr>
    </w:p>
    <w:p w14:paraId="355D0572" w14:textId="77777777" w:rsidR="00B15089" w:rsidRDefault="00B15089" w:rsidP="006105DB">
      <w:pPr>
        <w:pStyle w:val="NormalWeb"/>
        <w:ind w:firstLine="72"/>
        <w:rPr>
          <w:rFonts w:ascii="Simplified Arabic" w:hAnsi="Simplified Arabic" w:cs="Simplified Arabic"/>
          <w:sz w:val="28"/>
          <w:szCs w:val="28"/>
          <w:rtl/>
          <w:cs/>
        </w:rPr>
      </w:pPr>
    </w:p>
    <w:p w14:paraId="320547FD" w14:textId="17317263" w:rsidR="00B15089" w:rsidRPr="00B15089" w:rsidRDefault="00B15089" w:rsidP="006105DB">
      <w:pPr>
        <w:pStyle w:val="NormalWeb"/>
        <w:ind w:firstLine="72"/>
        <w:rPr>
          <w:rFonts w:ascii="Simplified Arabic" w:hAnsi="Simplified Arabic" w:cs="Simplified Arabic"/>
          <w:b/>
          <w:bCs/>
          <w:sz w:val="28"/>
          <w:szCs w:val="28"/>
          <w:rtl/>
        </w:rPr>
      </w:pPr>
      <w:r w:rsidRPr="00B15089">
        <w:rPr>
          <w:rFonts w:ascii="Simplified Arabic" w:hAnsi="Simplified Arabic" w:cs="Simplified Arabic" w:hint="cs"/>
          <w:b/>
          <w:bCs/>
          <w:sz w:val="28"/>
          <w:szCs w:val="28"/>
          <w:rtl/>
          <w:cs/>
        </w:rPr>
        <w:lastRenderedPageBreak/>
        <w:t xml:space="preserve">المراجع الاجنبيه </w:t>
      </w:r>
    </w:p>
    <w:p w14:paraId="0BBF06B4" w14:textId="77777777" w:rsidR="00F75238" w:rsidRPr="00B15089" w:rsidRDefault="00F75238" w:rsidP="006105DB">
      <w:pPr>
        <w:pStyle w:val="NormalWeb"/>
        <w:bidi w:val="0"/>
        <w:ind w:hanging="720"/>
        <w:rPr>
          <w:rFonts w:asciiTheme="majorBidi" w:hAnsiTheme="majorBidi" w:cstheme="majorBidi"/>
          <w:rtl/>
        </w:rPr>
      </w:pPr>
      <w:r w:rsidRPr="00F75238">
        <w:rPr>
          <w:rFonts w:asciiTheme="majorBidi" w:hAnsiTheme="majorBidi" w:cstheme="majorBidi"/>
        </w:rPr>
        <w:t>Abdel-Razek, R. H., Hany Abd Elshakour, M., &amp; Abdel-Hamid, M. (2007). Labor productivity: Benchmarking and variability in Egyptian projects. International Journal of project management, 25(2</w:t>
      </w:r>
      <w:r w:rsidRPr="00B15089">
        <w:rPr>
          <w:rFonts w:asciiTheme="majorBidi" w:hAnsiTheme="majorBidi" w:cstheme="majorBidi"/>
        </w:rPr>
        <w:t>), 189-197.</w:t>
      </w:r>
    </w:p>
    <w:p w14:paraId="3A70D1E0" w14:textId="77777777" w:rsidR="00F75238" w:rsidRPr="00B15089" w:rsidRDefault="00F75238" w:rsidP="006105DB">
      <w:pPr>
        <w:pStyle w:val="NormalWeb"/>
        <w:bidi w:val="0"/>
        <w:ind w:left="720" w:hanging="720"/>
        <w:rPr>
          <w:rFonts w:asciiTheme="majorBidi" w:hAnsiTheme="majorBidi" w:cstheme="majorBidi"/>
        </w:rPr>
      </w:pPr>
      <w:r w:rsidRPr="00B15089">
        <w:rPr>
          <w:rFonts w:asciiTheme="majorBidi" w:hAnsiTheme="majorBidi" w:cstheme="majorBidi"/>
        </w:rPr>
        <w:t>Agha, A., Shibani, A., Hassan, D., &amp; Zalans, B. (2021). Modular construction in the UK housing sector: Barriers and implications. Journal of Architectural Engineering Technology.</w:t>
      </w:r>
    </w:p>
    <w:p w14:paraId="153057D8" w14:textId="77777777" w:rsidR="00F75238" w:rsidRPr="00B15089" w:rsidRDefault="00F75238" w:rsidP="006105DB">
      <w:pPr>
        <w:pStyle w:val="NormalWeb"/>
        <w:bidi w:val="0"/>
        <w:ind w:left="720" w:hanging="720"/>
        <w:rPr>
          <w:rFonts w:asciiTheme="majorBidi" w:hAnsiTheme="majorBidi" w:cstheme="majorBidi"/>
        </w:rPr>
      </w:pPr>
      <w:r w:rsidRPr="00B15089">
        <w:rPr>
          <w:rFonts w:asciiTheme="majorBidi" w:hAnsiTheme="majorBidi" w:cstheme="majorBidi"/>
        </w:rPr>
        <w:t>Al Khatib, B., Poh, Y. S., &amp; El-Shafie, A. (2018). Delay factors in construction projects in Saudi Arabia. Journal of Engineering, Design and Technology, 16(2), 1–15.</w:t>
      </w:r>
    </w:p>
    <w:p w14:paraId="7AA6A84C" w14:textId="77777777" w:rsidR="00F75238" w:rsidRPr="00B15089" w:rsidRDefault="00F75238" w:rsidP="006105DB">
      <w:pPr>
        <w:pStyle w:val="NormalWeb"/>
        <w:bidi w:val="0"/>
        <w:ind w:left="720" w:hanging="720"/>
        <w:rPr>
          <w:rFonts w:asciiTheme="majorBidi" w:hAnsiTheme="majorBidi" w:cstheme="majorBidi"/>
        </w:rPr>
      </w:pPr>
      <w:r w:rsidRPr="00B15089">
        <w:rPr>
          <w:rFonts w:asciiTheme="majorBidi" w:hAnsiTheme="majorBidi" w:cstheme="majorBidi"/>
        </w:rPr>
        <w:t xml:space="preserve">Al-Emad, N., &amp; </w:t>
      </w:r>
      <w:proofErr w:type="spellStart"/>
      <w:r w:rsidRPr="00B15089">
        <w:rPr>
          <w:rFonts w:asciiTheme="majorBidi" w:hAnsiTheme="majorBidi" w:cstheme="majorBidi"/>
        </w:rPr>
        <w:t>Nagapan</w:t>
      </w:r>
      <w:proofErr w:type="spellEnd"/>
      <w:r w:rsidRPr="00B15089">
        <w:rPr>
          <w:rFonts w:asciiTheme="majorBidi" w:hAnsiTheme="majorBidi" w:cstheme="majorBidi"/>
        </w:rPr>
        <w:t>, S. (2015). Identification of delay factors in construction industry: A case study of Mecca. Journal of Advanced Research in Applied Sciences and Engineering Technology, 2(1), 12–25.</w:t>
      </w:r>
    </w:p>
    <w:p w14:paraId="6693599A" w14:textId="77777777" w:rsidR="00F75238" w:rsidRPr="00B15089" w:rsidRDefault="00F75238" w:rsidP="006105DB">
      <w:pPr>
        <w:pStyle w:val="NormalWeb"/>
        <w:bidi w:val="0"/>
        <w:ind w:left="720" w:hanging="720"/>
        <w:rPr>
          <w:rFonts w:asciiTheme="majorBidi" w:hAnsiTheme="majorBidi" w:cstheme="majorBidi"/>
        </w:rPr>
      </w:pPr>
      <w:r w:rsidRPr="00B15089">
        <w:rPr>
          <w:rFonts w:asciiTheme="majorBidi" w:hAnsiTheme="majorBidi" w:cstheme="majorBidi"/>
        </w:rPr>
        <w:t xml:space="preserve">Alfassi, A., Shibani, A., Agha, A., </w:t>
      </w:r>
      <w:proofErr w:type="spellStart"/>
      <w:r w:rsidRPr="00B15089">
        <w:rPr>
          <w:rFonts w:asciiTheme="majorBidi" w:hAnsiTheme="majorBidi" w:cstheme="majorBidi"/>
        </w:rPr>
        <w:t>Arbouche</w:t>
      </w:r>
      <w:proofErr w:type="spellEnd"/>
      <w:r w:rsidRPr="00B15089">
        <w:rPr>
          <w:rFonts w:asciiTheme="majorBidi" w:hAnsiTheme="majorBidi" w:cstheme="majorBidi"/>
        </w:rPr>
        <w:t>, O., &amp; Hassan, D. (2025). Lean construction implementation in Saudi Arabia’s housing sector: Towards Vision 2030. Journal of Engineering and Management Studies.</w:t>
      </w:r>
    </w:p>
    <w:p w14:paraId="3DE15BA9" w14:textId="77777777" w:rsidR="00F75238" w:rsidRPr="00B15089" w:rsidRDefault="00F75238" w:rsidP="006105DB">
      <w:pPr>
        <w:pStyle w:val="NormalWeb"/>
        <w:bidi w:val="0"/>
        <w:ind w:left="720" w:hanging="720"/>
        <w:rPr>
          <w:rFonts w:asciiTheme="majorBidi" w:hAnsiTheme="majorBidi" w:cstheme="majorBidi"/>
        </w:rPr>
      </w:pPr>
      <w:r w:rsidRPr="00B15089">
        <w:rPr>
          <w:rFonts w:asciiTheme="majorBidi" w:hAnsiTheme="majorBidi" w:cstheme="majorBidi"/>
        </w:rPr>
        <w:t>Alotaibi, F. (2018). Managing critical factors affecting delay in construction projects in Saudi Arabia. Master Thesis, King Saud University.</w:t>
      </w:r>
    </w:p>
    <w:p w14:paraId="09863FC2" w14:textId="77777777" w:rsidR="00F75238" w:rsidRPr="00B15089" w:rsidRDefault="00F75238" w:rsidP="006105DB">
      <w:pPr>
        <w:pStyle w:val="NormalWeb"/>
        <w:bidi w:val="0"/>
        <w:ind w:hanging="720"/>
        <w:rPr>
          <w:rFonts w:asciiTheme="majorBidi" w:hAnsiTheme="majorBidi" w:cstheme="majorBidi"/>
        </w:rPr>
      </w:pPr>
      <w:r w:rsidRPr="00B15089">
        <w:rPr>
          <w:rFonts w:asciiTheme="majorBidi" w:hAnsiTheme="majorBidi" w:cstheme="majorBidi"/>
        </w:rPr>
        <w:t>Assaf, S. A., &amp; Al-</w:t>
      </w:r>
      <w:proofErr w:type="spellStart"/>
      <w:r w:rsidRPr="00B15089">
        <w:rPr>
          <w:rFonts w:asciiTheme="majorBidi" w:hAnsiTheme="majorBidi" w:cstheme="majorBidi"/>
        </w:rPr>
        <w:t>Hejji</w:t>
      </w:r>
      <w:proofErr w:type="spellEnd"/>
      <w:r w:rsidRPr="00B15089">
        <w:rPr>
          <w:rFonts w:asciiTheme="majorBidi" w:hAnsiTheme="majorBidi" w:cstheme="majorBidi"/>
        </w:rPr>
        <w:t>, S. (2006). Causes of delay in large construction projects. International Journal of Project Management, 24(4), 349–357.</w:t>
      </w:r>
    </w:p>
    <w:p w14:paraId="7E48B563" w14:textId="77777777" w:rsidR="00F75238" w:rsidRPr="00B15089" w:rsidRDefault="00F75238" w:rsidP="006105DB">
      <w:pPr>
        <w:pStyle w:val="NormalWeb"/>
        <w:bidi w:val="0"/>
        <w:ind w:hanging="720"/>
        <w:rPr>
          <w:rFonts w:asciiTheme="majorBidi" w:hAnsiTheme="majorBidi" w:cstheme="majorBidi"/>
          <w:rtl/>
        </w:rPr>
      </w:pPr>
      <w:r w:rsidRPr="00B15089">
        <w:rPr>
          <w:rFonts w:asciiTheme="majorBidi" w:hAnsiTheme="majorBidi" w:cstheme="majorBidi"/>
        </w:rPr>
        <w:t>Aziz, R. F., &amp; Hafez, S. M. (2013). Applying lean thinking in construction and performance improvement. Alexandria engineering journal, 52(4), 679-695.</w:t>
      </w:r>
    </w:p>
    <w:p w14:paraId="466394D8" w14:textId="77777777" w:rsidR="00F75238" w:rsidRPr="00B15089" w:rsidRDefault="00F75238" w:rsidP="006105DB">
      <w:pPr>
        <w:pStyle w:val="NormalWeb"/>
        <w:bidi w:val="0"/>
        <w:ind w:left="720" w:hanging="720"/>
        <w:rPr>
          <w:rFonts w:asciiTheme="majorBidi" w:hAnsiTheme="majorBidi" w:cstheme="majorBidi"/>
        </w:rPr>
      </w:pPr>
      <w:r w:rsidRPr="00B15089">
        <w:rPr>
          <w:rFonts w:asciiTheme="majorBidi" w:hAnsiTheme="majorBidi" w:cstheme="majorBidi"/>
        </w:rPr>
        <w:t>Ballard, G., &amp; Howell, G. (2011). Lean project delivery system. Lean Construction Institute.</w:t>
      </w:r>
    </w:p>
    <w:p w14:paraId="7552024D" w14:textId="77777777" w:rsidR="00F75238" w:rsidRPr="00B15089" w:rsidRDefault="00F75238" w:rsidP="006105DB">
      <w:pPr>
        <w:pStyle w:val="NormalWeb"/>
        <w:bidi w:val="0"/>
        <w:ind w:hanging="720"/>
        <w:rPr>
          <w:rFonts w:asciiTheme="majorBidi" w:hAnsiTheme="majorBidi" w:cstheme="majorBidi"/>
        </w:rPr>
      </w:pPr>
      <w:r w:rsidRPr="00B15089">
        <w:rPr>
          <w:rFonts w:asciiTheme="majorBidi" w:hAnsiTheme="majorBidi" w:cstheme="majorBidi"/>
        </w:rPr>
        <w:t xml:space="preserve">Elawi, G., </w:t>
      </w:r>
      <w:proofErr w:type="spellStart"/>
      <w:r w:rsidRPr="00B15089">
        <w:rPr>
          <w:rFonts w:asciiTheme="majorBidi" w:hAnsiTheme="majorBidi" w:cstheme="majorBidi"/>
        </w:rPr>
        <w:t>Algahtany</w:t>
      </w:r>
      <w:proofErr w:type="spellEnd"/>
      <w:r w:rsidRPr="00B15089">
        <w:rPr>
          <w:rFonts w:asciiTheme="majorBidi" w:hAnsiTheme="majorBidi" w:cstheme="majorBidi"/>
        </w:rPr>
        <w:t>, M., &amp; Kashiwagi, D. (2016). Owners’ perspective of factors contributing to project delays in Mecca. Procedia Engineering, 145, 1409–1416.</w:t>
      </w:r>
    </w:p>
    <w:p w14:paraId="662F2A06" w14:textId="77777777" w:rsidR="00F75238" w:rsidRPr="00B15089" w:rsidRDefault="00F75238" w:rsidP="006105DB">
      <w:pPr>
        <w:pStyle w:val="NormalWeb"/>
        <w:bidi w:val="0"/>
        <w:ind w:left="720" w:hanging="720"/>
        <w:rPr>
          <w:rFonts w:asciiTheme="majorBidi" w:hAnsiTheme="majorBidi" w:cstheme="majorBidi"/>
        </w:rPr>
      </w:pPr>
      <w:r w:rsidRPr="00B15089">
        <w:rPr>
          <w:rFonts w:asciiTheme="majorBidi" w:hAnsiTheme="majorBidi" w:cstheme="majorBidi"/>
        </w:rPr>
        <w:t>Hussain, A., &amp; Hassan, D. (2021). Impact of lean tools on productivity and waste reduction in construction projects. Journal of Construction Engineering, 21(3), 215–228.</w:t>
      </w:r>
    </w:p>
    <w:p w14:paraId="3A6C114E" w14:textId="77777777" w:rsidR="00F75238" w:rsidRPr="00B15089" w:rsidRDefault="00F75238" w:rsidP="006105DB">
      <w:pPr>
        <w:pStyle w:val="NormalWeb"/>
        <w:bidi w:val="0"/>
        <w:ind w:hanging="720"/>
        <w:rPr>
          <w:rFonts w:asciiTheme="majorBidi" w:hAnsiTheme="majorBidi" w:cstheme="majorBidi"/>
          <w:rtl/>
        </w:rPr>
      </w:pPr>
      <w:r w:rsidRPr="00B15089">
        <w:rPr>
          <w:rFonts w:asciiTheme="majorBidi" w:hAnsiTheme="majorBidi" w:cstheme="majorBidi"/>
        </w:rPr>
        <w:t xml:space="preserve">Ibrahim, A., Abdelkhalek, S., Zayed, T., &amp; </w:t>
      </w:r>
      <w:proofErr w:type="spellStart"/>
      <w:r w:rsidRPr="00B15089">
        <w:rPr>
          <w:rFonts w:asciiTheme="majorBidi" w:hAnsiTheme="majorBidi" w:cstheme="majorBidi"/>
        </w:rPr>
        <w:t>Meshref</w:t>
      </w:r>
      <w:proofErr w:type="spellEnd"/>
      <w:r w:rsidRPr="00B15089">
        <w:rPr>
          <w:rFonts w:asciiTheme="majorBidi" w:hAnsiTheme="majorBidi" w:cstheme="majorBidi"/>
        </w:rPr>
        <w:t>, A. N. (2025). Assessment of lean construction practices in developing countries using fuzzy relative importance index. Engineering Management Journal, 1-21.</w:t>
      </w:r>
    </w:p>
    <w:p w14:paraId="5EE0B11B" w14:textId="77777777" w:rsidR="00F75238" w:rsidRPr="00B15089" w:rsidRDefault="00F75238" w:rsidP="006105DB">
      <w:pPr>
        <w:pStyle w:val="NormalWeb"/>
        <w:bidi w:val="0"/>
        <w:ind w:hanging="720"/>
        <w:rPr>
          <w:rFonts w:asciiTheme="majorBidi" w:hAnsiTheme="majorBidi" w:cstheme="majorBidi"/>
          <w:rtl/>
        </w:rPr>
      </w:pPr>
      <w:r w:rsidRPr="00B15089">
        <w:rPr>
          <w:rFonts w:asciiTheme="majorBidi" w:hAnsiTheme="majorBidi" w:cstheme="majorBidi"/>
        </w:rPr>
        <w:t xml:space="preserve">Ismail, A. S. (2023). </w:t>
      </w:r>
      <w:r w:rsidRPr="00B15089">
        <w:rPr>
          <w:rFonts w:asciiTheme="majorBidi" w:hAnsiTheme="majorBidi" w:cstheme="majorBidi"/>
          <w:rtl/>
        </w:rPr>
        <w:t>تطبيق منهجية البناء الخالي من الهدر في تحسين أداء مشروعات البناء في مصر</w:t>
      </w:r>
      <w:r w:rsidRPr="00B15089">
        <w:rPr>
          <w:rFonts w:asciiTheme="majorBidi" w:hAnsiTheme="majorBidi" w:cstheme="majorBidi"/>
        </w:rPr>
        <w:t xml:space="preserve"> Applying the lean construction methodology to improve the performance of construction projects in Egypt. JES. Journal of Engineering Sciences, 51(3), 202-217.</w:t>
      </w:r>
    </w:p>
    <w:p w14:paraId="6CF7357E" w14:textId="77777777" w:rsidR="00F75238" w:rsidRPr="00B15089" w:rsidRDefault="00F75238" w:rsidP="006105DB">
      <w:pPr>
        <w:pStyle w:val="NormalWeb"/>
        <w:bidi w:val="0"/>
        <w:ind w:hanging="720"/>
        <w:rPr>
          <w:rFonts w:asciiTheme="majorBidi" w:hAnsiTheme="majorBidi" w:cstheme="majorBidi"/>
          <w:rtl/>
        </w:rPr>
      </w:pPr>
      <w:r w:rsidRPr="00B15089">
        <w:rPr>
          <w:rFonts w:asciiTheme="majorBidi" w:hAnsiTheme="majorBidi" w:cstheme="majorBidi"/>
        </w:rPr>
        <w:lastRenderedPageBreak/>
        <w:t>Issa, U. H. (2013). Implementation of lean construction techniques for minimizing the risks effect on project construction time. Alexandria Engineering Journal, 52(4), 697-704.</w:t>
      </w:r>
    </w:p>
    <w:p w14:paraId="62CC170F" w14:textId="77777777" w:rsidR="00F75238" w:rsidRPr="00B15089" w:rsidRDefault="00F75238" w:rsidP="006105DB">
      <w:pPr>
        <w:pStyle w:val="NormalWeb"/>
        <w:bidi w:val="0"/>
        <w:ind w:hanging="720"/>
        <w:rPr>
          <w:rFonts w:asciiTheme="majorBidi" w:hAnsiTheme="majorBidi" w:cstheme="majorBidi"/>
          <w:rtl/>
        </w:rPr>
      </w:pPr>
      <w:r w:rsidRPr="00B15089">
        <w:rPr>
          <w:rFonts w:asciiTheme="majorBidi" w:hAnsiTheme="majorBidi" w:cstheme="majorBidi"/>
        </w:rPr>
        <w:t>Kamoun, H</w:t>
      </w:r>
      <w:r w:rsidRPr="00B15089">
        <w:rPr>
          <w:rFonts w:asciiTheme="majorBidi" w:hAnsiTheme="majorBidi" w:cstheme="majorBidi"/>
          <w:rtl/>
        </w:rPr>
        <w:t>. (2024). أثر تطبيق ممارسات الإنتاج الرشيق على الميزة التنافسية للشركات الصناعية العراقية: الدور المعدل لأنظمة إدارة الجودة دراسة تحليلية لآراء عينة من العاملين في الشركة العامة لصناعة الادوية والمستلزمات الطبية في سامراء. </w:t>
      </w:r>
      <w:r w:rsidRPr="00B15089">
        <w:rPr>
          <w:rFonts w:asciiTheme="majorBidi" w:hAnsiTheme="majorBidi" w:cstheme="majorBidi"/>
        </w:rPr>
        <w:t xml:space="preserve">Mağallaẗ </w:t>
      </w:r>
      <w:proofErr w:type="spellStart"/>
      <w:r w:rsidRPr="00B15089">
        <w:rPr>
          <w:rFonts w:asciiTheme="majorBidi" w:hAnsiTheme="majorBidi" w:cstheme="majorBidi"/>
        </w:rPr>
        <w:t>tikrīt</w:t>
      </w:r>
      <w:proofErr w:type="spellEnd"/>
      <w:r w:rsidRPr="00B15089">
        <w:rPr>
          <w:rFonts w:asciiTheme="majorBidi" w:hAnsiTheme="majorBidi" w:cstheme="majorBidi"/>
        </w:rPr>
        <w:t xml:space="preserve"> li-l-</w:t>
      </w:r>
      <w:proofErr w:type="spellStart"/>
      <w:r w:rsidRPr="00B15089">
        <w:rPr>
          <w:rFonts w:asciiTheme="majorBidi" w:hAnsiTheme="majorBidi" w:cstheme="majorBidi"/>
        </w:rPr>
        <w:t>ʻulūm</w:t>
      </w:r>
      <w:proofErr w:type="spellEnd"/>
      <w:r w:rsidRPr="00B15089">
        <w:rPr>
          <w:rFonts w:asciiTheme="majorBidi" w:hAnsiTheme="majorBidi" w:cstheme="majorBidi"/>
        </w:rPr>
        <w:t xml:space="preserve"> al-</w:t>
      </w:r>
      <w:proofErr w:type="spellStart"/>
      <w:r w:rsidRPr="00B15089">
        <w:rPr>
          <w:rFonts w:asciiTheme="majorBidi" w:hAnsiTheme="majorBidi" w:cstheme="majorBidi"/>
        </w:rPr>
        <w:t>idāriyyaẗ</w:t>
      </w:r>
      <w:proofErr w:type="spellEnd"/>
      <w:r w:rsidRPr="00B15089">
        <w:rPr>
          <w:rFonts w:asciiTheme="majorBidi" w:hAnsiTheme="majorBidi" w:cstheme="majorBidi"/>
        </w:rPr>
        <w:t xml:space="preserve"> </w:t>
      </w:r>
      <w:proofErr w:type="spellStart"/>
      <w:r w:rsidRPr="00B15089">
        <w:rPr>
          <w:rFonts w:asciiTheme="majorBidi" w:hAnsiTheme="majorBidi" w:cstheme="majorBidi"/>
        </w:rPr>
        <w:t>wa</w:t>
      </w:r>
      <w:proofErr w:type="spellEnd"/>
      <w:r w:rsidRPr="00B15089">
        <w:rPr>
          <w:rFonts w:asciiTheme="majorBidi" w:hAnsiTheme="majorBidi" w:cstheme="majorBidi"/>
        </w:rPr>
        <w:t>-al-</w:t>
      </w:r>
      <w:proofErr w:type="spellStart"/>
      <w:r w:rsidRPr="00B15089">
        <w:rPr>
          <w:rFonts w:asciiTheme="majorBidi" w:hAnsiTheme="majorBidi" w:cstheme="majorBidi"/>
        </w:rPr>
        <w:t>iqtiṣādiyyaẗ</w:t>
      </w:r>
      <w:proofErr w:type="spellEnd"/>
      <w:r w:rsidRPr="00B15089">
        <w:rPr>
          <w:rFonts w:asciiTheme="majorBidi" w:hAnsiTheme="majorBidi" w:cstheme="majorBidi"/>
          <w:rtl/>
        </w:rPr>
        <w:t>.</w:t>
      </w:r>
      <w:r w:rsidRPr="00B15089">
        <w:rPr>
          <w:rFonts w:asciiTheme="majorBidi" w:hAnsiTheme="majorBidi" w:cstheme="majorBidi"/>
          <w:cs/>
        </w:rPr>
        <w:t>‎</w:t>
      </w:r>
    </w:p>
    <w:p w14:paraId="4A9D970E" w14:textId="77777777" w:rsidR="00F75238" w:rsidRPr="00B15089" w:rsidRDefault="00F75238" w:rsidP="006105DB">
      <w:pPr>
        <w:pStyle w:val="NormalWeb"/>
        <w:bidi w:val="0"/>
        <w:ind w:left="720" w:hanging="720"/>
        <w:rPr>
          <w:rFonts w:asciiTheme="majorBidi" w:hAnsiTheme="majorBidi" w:cstheme="majorBidi"/>
        </w:rPr>
      </w:pPr>
      <w:r w:rsidRPr="00B15089">
        <w:rPr>
          <w:rFonts w:asciiTheme="majorBidi" w:hAnsiTheme="majorBidi" w:cstheme="majorBidi"/>
        </w:rPr>
        <w:t>Knight Frank. (2024). Saudi Arabia Giga Projects Report 2024. Knight Frank Publications.</w:t>
      </w:r>
    </w:p>
    <w:p w14:paraId="1AB8D08D" w14:textId="77777777" w:rsidR="00F75238" w:rsidRPr="00B15089" w:rsidRDefault="00F75238" w:rsidP="006105DB">
      <w:pPr>
        <w:pStyle w:val="NormalWeb"/>
        <w:bidi w:val="0"/>
        <w:ind w:hanging="720"/>
        <w:rPr>
          <w:rFonts w:asciiTheme="majorBidi" w:hAnsiTheme="majorBidi" w:cstheme="majorBidi"/>
        </w:rPr>
      </w:pPr>
      <w:proofErr w:type="spellStart"/>
      <w:r w:rsidRPr="00B15089">
        <w:rPr>
          <w:rFonts w:asciiTheme="majorBidi" w:hAnsiTheme="majorBidi" w:cstheme="majorBidi"/>
        </w:rPr>
        <w:t>Mahamid</w:t>
      </w:r>
      <w:proofErr w:type="spellEnd"/>
      <w:r w:rsidRPr="00B15089">
        <w:rPr>
          <w:rFonts w:asciiTheme="majorBidi" w:hAnsiTheme="majorBidi" w:cstheme="majorBidi"/>
        </w:rPr>
        <w:t>, I. (2017). Schedule delay in road construction projects in Saudi Arabia: Size, causes, and effects. International Journal of Construction Management, 17(3), 1–12.</w:t>
      </w:r>
    </w:p>
    <w:p w14:paraId="3F256A3E" w14:textId="77777777" w:rsidR="00F75238" w:rsidRPr="00B15089" w:rsidRDefault="00F75238" w:rsidP="006105DB">
      <w:pPr>
        <w:pStyle w:val="NormalWeb"/>
        <w:bidi w:val="0"/>
        <w:ind w:hanging="720"/>
        <w:rPr>
          <w:rFonts w:asciiTheme="majorBidi" w:hAnsiTheme="majorBidi" w:cstheme="majorBidi"/>
          <w:rtl/>
        </w:rPr>
      </w:pPr>
      <w:r w:rsidRPr="00B15089">
        <w:rPr>
          <w:rFonts w:asciiTheme="majorBidi" w:hAnsiTheme="majorBidi" w:cstheme="majorBidi"/>
        </w:rPr>
        <w:t>Mano, A. P., Gouvea da Costa, S. E., &amp; Pinheiro de Lima, E. (2020). Criticality assessment of the barriers to Lean Construction. International journal of productivity and performance management, 70(1), 65-86.</w:t>
      </w:r>
    </w:p>
    <w:p w14:paraId="1969AF22" w14:textId="77777777" w:rsidR="00F75238" w:rsidRPr="00B15089" w:rsidRDefault="00F75238" w:rsidP="006105DB">
      <w:pPr>
        <w:pStyle w:val="NormalWeb"/>
        <w:bidi w:val="0"/>
        <w:ind w:left="720" w:hanging="720"/>
        <w:rPr>
          <w:rFonts w:asciiTheme="majorBidi" w:hAnsiTheme="majorBidi" w:cstheme="majorBidi"/>
        </w:rPr>
      </w:pPr>
      <w:r w:rsidRPr="00B15089">
        <w:rPr>
          <w:rFonts w:asciiTheme="majorBidi" w:hAnsiTheme="majorBidi" w:cstheme="majorBidi"/>
        </w:rPr>
        <w:t>Nashwan, A. (2019). Identification of delay factors in construction projects in Mecca. Journal of Civil Engineering Research, 9(1), 23–30.</w:t>
      </w:r>
    </w:p>
    <w:p w14:paraId="06706054" w14:textId="77777777" w:rsidR="00F75238" w:rsidRPr="00B15089" w:rsidRDefault="00F75238" w:rsidP="006105DB">
      <w:pPr>
        <w:pStyle w:val="NormalWeb"/>
        <w:bidi w:val="0"/>
        <w:ind w:hanging="720"/>
        <w:rPr>
          <w:rFonts w:asciiTheme="majorBidi" w:hAnsiTheme="majorBidi" w:cstheme="majorBidi"/>
          <w:rtl/>
        </w:rPr>
      </w:pPr>
      <w:proofErr w:type="spellStart"/>
      <w:r w:rsidRPr="00B15089">
        <w:rPr>
          <w:rFonts w:asciiTheme="majorBidi" w:hAnsiTheme="majorBidi" w:cstheme="majorBidi"/>
        </w:rPr>
        <w:t>Nwaki</w:t>
      </w:r>
      <w:proofErr w:type="spellEnd"/>
      <w:r w:rsidRPr="00B15089">
        <w:rPr>
          <w:rFonts w:asciiTheme="majorBidi" w:hAnsiTheme="majorBidi" w:cstheme="majorBidi"/>
        </w:rPr>
        <w:t xml:space="preserve">, W., Eze, E., &amp; </w:t>
      </w:r>
      <w:proofErr w:type="spellStart"/>
      <w:r w:rsidRPr="00B15089">
        <w:rPr>
          <w:rFonts w:asciiTheme="majorBidi" w:hAnsiTheme="majorBidi" w:cstheme="majorBidi"/>
        </w:rPr>
        <w:t>Awodele</w:t>
      </w:r>
      <w:proofErr w:type="spellEnd"/>
      <w:r w:rsidRPr="00B15089">
        <w:rPr>
          <w:rFonts w:asciiTheme="majorBidi" w:hAnsiTheme="majorBidi" w:cstheme="majorBidi"/>
        </w:rPr>
        <w:t>, I. (2021). Major barriers assessment of lean construction application in construction projects delivery. CSID Journal of Infrastructure Development, 4(1), 63-82.</w:t>
      </w:r>
    </w:p>
    <w:p w14:paraId="202C3A1A" w14:textId="77777777" w:rsidR="00F75238" w:rsidRPr="00B15089" w:rsidRDefault="00F75238" w:rsidP="006105DB">
      <w:pPr>
        <w:pStyle w:val="NormalWeb"/>
        <w:bidi w:val="0"/>
        <w:ind w:left="720" w:hanging="720"/>
        <w:rPr>
          <w:rFonts w:asciiTheme="majorBidi" w:hAnsiTheme="majorBidi" w:cstheme="majorBidi"/>
        </w:rPr>
      </w:pPr>
      <w:proofErr w:type="spellStart"/>
      <w:r w:rsidRPr="00B15089">
        <w:rPr>
          <w:rFonts w:asciiTheme="majorBidi" w:hAnsiTheme="majorBidi" w:cstheme="majorBidi"/>
        </w:rPr>
        <w:t>Rachmawati</w:t>
      </w:r>
      <w:proofErr w:type="spellEnd"/>
      <w:r w:rsidRPr="00B15089">
        <w:rPr>
          <w:rFonts w:asciiTheme="majorBidi" w:hAnsiTheme="majorBidi" w:cstheme="majorBidi"/>
        </w:rPr>
        <w:t xml:space="preserve">, D., </w:t>
      </w:r>
      <w:proofErr w:type="spellStart"/>
      <w:r w:rsidRPr="00B15089">
        <w:rPr>
          <w:rFonts w:asciiTheme="majorBidi" w:hAnsiTheme="majorBidi" w:cstheme="majorBidi"/>
        </w:rPr>
        <w:t>Sutrisna</w:t>
      </w:r>
      <w:proofErr w:type="spellEnd"/>
      <w:r w:rsidRPr="00B15089">
        <w:rPr>
          <w:rFonts w:asciiTheme="majorBidi" w:hAnsiTheme="majorBidi" w:cstheme="majorBidi"/>
        </w:rPr>
        <w:t>, M., &amp; Ramadhan, R. (2023). Risk management in construction projects: A systematic review. Sustainability, 15(4), 1–18.</w:t>
      </w:r>
    </w:p>
    <w:p w14:paraId="5BBDCB24" w14:textId="77777777" w:rsidR="00F75238" w:rsidRPr="00B15089" w:rsidRDefault="00F75238" w:rsidP="006105DB">
      <w:pPr>
        <w:pStyle w:val="NormalWeb"/>
        <w:bidi w:val="0"/>
        <w:ind w:left="720" w:hanging="720"/>
        <w:rPr>
          <w:rFonts w:asciiTheme="majorBidi" w:hAnsiTheme="majorBidi" w:cstheme="majorBidi"/>
        </w:rPr>
      </w:pPr>
      <w:r w:rsidRPr="00B15089">
        <w:rPr>
          <w:rFonts w:asciiTheme="majorBidi" w:hAnsiTheme="majorBidi" w:cstheme="majorBidi"/>
        </w:rPr>
        <w:t>Sarhan, S. (2018). Lean construction implementation in Saudi Arabia: Barriers and solutions. Journal of Engineering Research, 6(2), 45–60.</w:t>
      </w:r>
    </w:p>
    <w:p w14:paraId="1B26F9CC" w14:textId="77777777" w:rsidR="00F75238" w:rsidRPr="00B15089" w:rsidRDefault="00F75238" w:rsidP="006105DB">
      <w:pPr>
        <w:pStyle w:val="NormalWeb"/>
        <w:bidi w:val="0"/>
        <w:ind w:left="720" w:hanging="720"/>
        <w:rPr>
          <w:rFonts w:asciiTheme="majorBidi" w:hAnsiTheme="majorBidi" w:cstheme="majorBidi"/>
        </w:rPr>
      </w:pPr>
      <w:r w:rsidRPr="00B15089">
        <w:rPr>
          <w:rFonts w:asciiTheme="majorBidi" w:hAnsiTheme="majorBidi" w:cstheme="majorBidi"/>
        </w:rPr>
        <w:t xml:space="preserve">Saudi Ministry of Finance. (2024). The third Saudi </w:t>
      </w:r>
      <w:r w:rsidRPr="00B15089">
        <w:rPr>
          <w:rFonts w:asciiTheme="majorBidi" w:hAnsiTheme="majorBidi" w:cstheme="majorBidi"/>
          <w:vanish/>
        </w:rPr>
        <w:t xml:space="preserve">expansion </w:t>
      </w:r>
      <w:r w:rsidRPr="00B15089">
        <w:rPr>
          <w:rFonts w:asciiTheme="majorBidi" w:hAnsiTheme="majorBidi" w:cstheme="majorBidi"/>
        </w:rPr>
        <w:t>of the Grand Mosque: Official progress report.</w:t>
      </w:r>
    </w:p>
    <w:p w14:paraId="4149D928" w14:textId="77777777" w:rsidR="00F75238" w:rsidRPr="00B15089" w:rsidRDefault="00F75238" w:rsidP="006105DB">
      <w:pPr>
        <w:pStyle w:val="NormalWeb"/>
        <w:bidi w:val="0"/>
        <w:ind w:hanging="720"/>
        <w:rPr>
          <w:rFonts w:asciiTheme="majorBidi" w:hAnsiTheme="majorBidi" w:cstheme="majorBidi"/>
        </w:rPr>
      </w:pPr>
      <w:proofErr w:type="spellStart"/>
      <w:r w:rsidRPr="00B15089">
        <w:rPr>
          <w:rFonts w:asciiTheme="majorBidi" w:hAnsiTheme="majorBidi" w:cstheme="majorBidi"/>
        </w:rPr>
        <w:t>Shaqour</w:t>
      </w:r>
      <w:proofErr w:type="spellEnd"/>
      <w:r w:rsidRPr="00B15089">
        <w:rPr>
          <w:rFonts w:asciiTheme="majorBidi" w:hAnsiTheme="majorBidi" w:cstheme="majorBidi"/>
        </w:rPr>
        <w:t>, E. N. (2022). The impact of adopting lean construction in Egypt: Level of knowledge, application, and benefits. Ain Shams Engineering Journal, 13(2), 101551.</w:t>
      </w:r>
    </w:p>
    <w:p w14:paraId="491CA966" w14:textId="77777777" w:rsidR="00F75238" w:rsidRPr="00B15089" w:rsidRDefault="00F75238" w:rsidP="006105DB">
      <w:pPr>
        <w:pStyle w:val="NormalWeb"/>
        <w:bidi w:val="0"/>
        <w:ind w:left="720" w:hanging="720"/>
        <w:rPr>
          <w:rFonts w:asciiTheme="majorBidi" w:hAnsiTheme="majorBidi" w:cstheme="majorBidi"/>
        </w:rPr>
      </w:pPr>
      <w:r w:rsidRPr="00B15089">
        <w:rPr>
          <w:rFonts w:asciiTheme="majorBidi" w:hAnsiTheme="majorBidi" w:cstheme="majorBidi"/>
        </w:rPr>
        <w:t>Stonehaven. (2025). KSA Construction Cost Benchmarking Report 2025. Stonehaven Consultants.</w:t>
      </w:r>
    </w:p>
    <w:p w14:paraId="6B9B8E09" w14:textId="77777777" w:rsidR="00F75238" w:rsidRPr="00B15089" w:rsidRDefault="00F75238" w:rsidP="006105DB">
      <w:pPr>
        <w:pStyle w:val="NormalWeb"/>
        <w:bidi w:val="0"/>
        <w:ind w:left="720" w:hanging="720"/>
        <w:rPr>
          <w:rFonts w:asciiTheme="majorBidi" w:hAnsiTheme="majorBidi" w:cstheme="majorBidi"/>
        </w:rPr>
      </w:pPr>
      <w:r w:rsidRPr="00B15089">
        <w:rPr>
          <w:rFonts w:asciiTheme="majorBidi" w:hAnsiTheme="majorBidi" w:cstheme="majorBidi"/>
        </w:rPr>
        <w:t>Turner Construction Company. (2012). Lean construction implementation report. Turner Publications.</w:t>
      </w:r>
    </w:p>
    <w:p w14:paraId="49A4E342" w14:textId="77777777" w:rsidR="00F75238" w:rsidRPr="00F75238" w:rsidRDefault="00F75238" w:rsidP="006105DB">
      <w:pPr>
        <w:pStyle w:val="NormalWeb"/>
        <w:bidi w:val="0"/>
        <w:ind w:left="720" w:hanging="720"/>
        <w:rPr>
          <w:rFonts w:asciiTheme="majorBidi" w:hAnsiTheme="majorBidi" w:cstheme="majorBidi"/>
        </w:rPr>
      </w:pPr>
      <w:r w:rsidRPr="00B15089">
        <w:rPr>
          <w:rFonts w:asciiTheme="majorBidi" w:hAnsiTheme="majorBidi" w:cstheme="majorBidi"/>
        </w:rPr>
        <w:t>Vision 2030. (2020). Saudi Vision 2030: National Transformation Program. Government of Saudi Arabia.</w:t>
      </w:r>
    </w:p>
    <w:p w14:paraId="2EFD160E" w14:textId="77777777" w:rsidR="006F0D5B" w:rsidRDefault="006F0D5B" w:rsidP="006105DB">
      <w:pPr>
        <w:pStyle w:val="NormalWeb"/>
        <w:ind w:left="720" w:hanging="720"/>
        <w:rPr>
          <w:rFonts w:cs="Simplified Arabic"/>
          <w:sz w:val="22"/>
          <w:szCs w:val="22"/>
          <w:rtl/>
          <w:lang w:bidi="ar-EG"/>
        </w:rPr>
      </w:pPr>
    </w:p>
    <w:p w14:paraId="3F884D20" w14:textId="6B03A7D4" w:rsidR="00F75238" w:rsidRDefault="00F75238" w:rsidP="00F75238">
      <w:pPr>
        <w:pStyle w:val="Heading1"/>
        <w:jc w:val="center"/>
        <w:rPr>
          <w:rtl/>
          <w:lang w:bidi="ar-EG"/>
        </w:rPr>
      </w:pPr>
      <w:bookmarkStart w:id="94" w:name="_Toc235149674"/>
      <w:r>
        <w:rPr>
          <w:rFonts w:hint="cs"/>
          <w:rtl/>
          <w:lang w:bidi="ar-EG"/>
        </w:rPr>
        <w:lastRenderedPageBreak/>
        <w:t>الملاحق</w:t>
      </w:r>
      <w:bookmarkEnd w:id="94"/>
    </w:p>
    <w:p w14:paraId="1B0BA46C" w14:textId="7277A71A" w:rsidR="00F75238" w:rsidRDefault="00F75238" w:rsidP="00F75238">
      <w:pPr>
        <w:pStyle w:val="Heading1"/>
        <w:rPr>
          <w:rtl/>
          <w:lang w:bidi="ar-EG"/>
        </w:rPr>
      </w:pPr>
      <w:bookmarkStart w:id="95" w:name="_Toc235149675"/>
      <w:r>
        <w:rPr>
          <w:rFonts w:hint="cs"/>
          <w:rtl/>
          <w:lang w:bidi="ar-EG"/>
        </w:rPr>
        <w:t>ملحق (أ)</w:t>
      </w:r>
      <w:bookmarkEnd w:id="95"/>
    </w:p>
    <w:p w14:paraId="0F805BDF" w14:textId="77777777" w:rsidR="00F75238" w:rsidRPr="00F75238" w:rsidRDefault="00F75238" w:rsidP="00F75238">
      <w:pPr>
        <w:pStyle w:val="Heading3"/>
        <w:rPr>
          <w:rFonts w:ascii="Simplified Arabic" w:hAnsi="Simplified Arabic" w:cs="Simplified Arabic"/>
        </w:rPr>
      </w:pPr>
      <w:bookmarkStart w:id="96" w:name="_Toc235149676"/>
      <w:r w:rsidRPr="00F75238">
        <w:rPr>
          <w:rFonts w:ascii="Simplified Arabic" w:hAnsi="Simplified Arabic" w:cs="Simplified Arabic"/>
          <w:rtl/>
        </w:rPr>
        <w:t>أولاً: البيانات الأولية</w:t>
      </w:r>
      <w:bookmarkEnd w:id="96"/>
    </w:p>
    <w:p w14:paraId="4A514683" w14:textId="1A72DF30" w:rsidR="00F75238" w:rsidRPr="00F75238" w:rsidRDefault="00F75238" w:rsidP="007E1A63">
      <w:pPr>
        <w:pStyle w:val="NormalWeb"/>
        <w:numPr>
          <w:ilvl w:val="1"/>
          <w:numId w:val="16"/>
        </w:numPr>
        <w:rPr>
          <w:rFonts w:ascii="Simplified Arabic" w:hAnsi="Simplified Arabic" w:cs="Simplified Arabic"/>
        </w:rPr>
      </w:pPr>
      <w:r w:rsidRPr="00F75238">
        <w:rPr>
          <w:rStyle w:val="Strong"/>
          <w:rFonts w:ascii="Simplified Arabic" w:hAnsi="Simplified Arabic" w:cs="Simplified Arabic"/>
          <w:rtl/>
        </w:rPr>
        <w:t>الفئة الوظيفية</w:t>
      </w:r>
    </w:p>
    <w:p w14:paraId="2B0AFAE4" w14:textId="77777777" w:rsidR="00F75238" w:rsidRPr="00F75238" w:rsidRDefault="00F75238" w:rsidP="00F75238">
      <w:pPr>
        <w:pStyle w:val="NormalWeb"/>
        <w:rPr>
          <w:rFonts w:ascii="Simplified Arabic" w:hAnsi="Simplified Arabic" w:cs="Simplified Arabic"/>
        </w:rPr>
      </w:pP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مدير مشروع</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مدير برنامج</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مهندس تخطيط</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مهندس موقع</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استشاري</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مقاول</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ممثل جهة حكومية</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أخرى</w:t>
      </w:r>
      <w:r w:rsidRPr="00F75238">
        <w:rPr>
          <w:rFonts w:ascii="Simplified Arabic" w:hAnsi="Simplified Arabic" w:cs="Simplified Arabic"/>
        </w:rPr>
        <w:t>: _______________</w:t>
      </w:r>
    </w:p>
    <w:p w14:paraId="5F47B480" w14:textId="7F0285B9" w:rsidR="00F75238" w:rsidRPr="00F75238" w:rsidRDefault="00F75238" w:rsidP="007E1A63">
      <w:pPr>
        <w:pStyle w:val="NormalWeb"/>
        <w:numPr>
          <w:ilvl w:val="1"/>
          <w:numId w:val="16"/>
        </w:numPr>
        <w:rPr>
          <w:rFonts w:ascii="Simplified Arabic" w:hAnsi="Simplified Arabic" w:cs="Simplified Arabic"/>
        </w:rPr>
      </w:pPr>
      <w:r w:rsidRPr="00F75238">
        <w:rPr>
          <w:rStyle w:val="Strong"/>
          <w:rFonts w:ascii="Simplified Arabic" w:hAnsi="Simplified Arabic" w:cs="Simplified Arabic"/>
          <w:rtl/>
        </w:rPr>
        <w:t>المشروع الذي تعمل به</w:t>
      </w:r>
    </w:p>
    <w:p w14:paraId="5CE46AC4" w14:textId="77777777" w:rsidR="00F75238" w:rsidRPr="00F75238" w:rsidRDefault="00F75238" w:rsidP="00F75238">
      <w:pPr>
        <w:pStyle w:val="NormalWeb"/>
        <w:rPr>
          <w:rFonts w:ascii="Simplified Arabic" w:hAnsi="Simplified Arabic" w:cs="Simplified Arabic"/>
        </w:rPr>
      </w:pP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مشروع التوسعة السعودية الثالثة للحرم المكي</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مشروع مسار</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مشروع إنشائي كبير آخر</w:t>
      </w:r>
    </w:p>
    <w:p w14:paraId="41E0B9FE" w14:textId="505E3152" w:rsidR="00F75238" w:rsidRPr="00F75238" w:rsidRDefault="00F75238" w:rsidP="007E1A63">
      <w:pPr>
        <w:pStyle w:val="NormalWeb"/>
        <w:numPr>
          <w:ilvl w:val="1"/>
          <w:numId w:val="16"/>
        </w:numPr>
        <w:rPr>
          <w:rFonts w:ascii="Simplified Arabic" w:hAnsi="Simplified Arabic" w:cs="Simplified Arabic"/>
        </w:rPr>
      </w:pPr>
      <w:r w:rsidRPr="00F75238">
        <w:rPr>
          <w:rStyle w:val="Strong"/>
          <w:rFonts w:ascii="Simplified Arabic" w:hAnsi="Simplified Arabic" w:cs="Simplified Arabic"/>
          <w:rtl/>
        </w:rPr>
        <w:t>سنوات الخبرة</w:t>
      </w:r>
    </w:p>
    <w:p w14:paraId="654C287A" w14:textId="77777777" w:rsidR="00F75238" w:rsidRPr="00F75238" w:rsidRDefault="00F75238" w:rsidP="00F75238">
      <w:pPr>
        <w:pStyle w:val="NormalWeb"/>
        <w:rPr>
          <w:rFonts w:ascii="Simplified Arabic" w:hAnsi="Simplified Arabic" w:cs="Simplified Arabic"/>
        </w:rPr>
      </w:pP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أقل من (5) سنوات</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من (5) إلى أقل من (10) سنوات</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من (10) إلى أقل من (15) سنة</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(15) </w:t>
      </w:r>
      <w:r w:rsidRPr="00F75238">
        <w:rPr>
          <w:rFonts w:ascii="Simplified Arabic" w:hAnsi="Simplified Arabic" w:cs="Simplified Arabic"/>
          <w:rtl/>
        </w:rPr>
        <w:t>سنة فأكثر</w:t>
      </w:r>
    </w:p>
    <w:p w14:paraId="35B9BD0B" w14:textId="06D02CA7" w:rsidR="00F75238" w:rsidRPr="00F75238" w:rsidRDefault="00F75238" w:rsidP="007E1A63">
      <w:pPr>
        <w:pStyle w:val="NormalWeb"/>
        <w:numPr>
          <w:ilvl w:val="1"/>
          <w:numId w:val="16"/>
        </w:numPr>
        <w:rPr>
          <w:rFonts w:ascii="Simplified Arabic" w:hAnsi="Simplified Arabic" w:cs="Simplified Arabic"/>
        </w:rPr>
      </w:pPr>
      <w:r w:rsidRPr="00F75238">
        <w:rPr>
          <w:rStyle w:val="Strong"/>
          <w:rFonts w:ascii="Simplified Arabic" w:hAnsi="Simplified Arabic" w:cs="Simplified Arabic"/>
          <w:rtl/>
        </w:rPr>
        <w:t>المؤهل العلمي</w:t>
      </w:r>
    </w:p>
    <w:p w14:paraId="319617FA" w14:textId="77777777" w:rsidR="00F75238" w:rsidRPr="00F75238" w:rsidRDefault="00F75238" w:rsidP="00F75238">
      <w:pPr>
        <w:pStyle w:val="NormalWeb"/>
        <w:rPr>
          <w:rFonts w:ascii="Simplified Arabic" w:hAnsi="Simplified Arabic" w:cs="Simplified Arabic"/>
        </w:rPr>
      </w:pP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دبلوم</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بكالوريوس</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ماجستير</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دكتوراه</w:t>
      </w:r>
    </w:p>
    <w:p w14:paraId="6622A883" w14:textId="1293CAF5" w:rsidR="00F75238" w:rsidRPr="00F75238" w:rsidRDefault="00F75238" w:rsidP="007E1A63">
      <w:pPr>
        <w:pStyle w:val="NormalWeb"/>
        <w:numPr>
          <w:ilvl w:val="1"/>
          <w:numId w:val="16"/>
        </w:numPr>
        <w:rPr>
          <w:rFonts w:ascii="Simplified Arabic" w:hAnsi="Simplified Arabic" w:cs="Simplified Arabic"/>
        </w:rPr>
      </w:pPr>
      <w:r w:rsidRPr="00F75238">
        <w:rPr>
          <w:rStyle w:val="Strong"/>
          <w:rFonts w:ascii="Simplified Arabic" w:hAnsi="Simplified Arabic" w:cs="Simplified Arabic"/>
          <w:rtl/>
        </w:rPr>
        <w:t>التخصص</w:t>
      </w:r>
    </w:p>
    <w:p w14:paraId="5AA7897F" w14:textId="77777777" w:rsidR="00F75238" w:rsidRPr="00F75238" w:rsidRDefault="00F75238" w:rsidP="00F75238">
      <w:pPr>
        <w:pStyle w:val="NormalWeb"/>
        <w:rPr>
          <w:rFonts w:ascii="Simplified Arabic" w:hAnsi="Simplified Arabic" w:cs="Simplified Arabic"/>
        </w:rPr>
      </w:pP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إدارة مشاريع</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هندسة مدنية</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هندسة معمارية</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هندسة صناعية</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إدارة أعمال</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أخرى</w:t>
      </w:r>
      <w:r w:rsidRPr="00F75238">
        <w:rPr>
          <w:rFonts w:ascii="Simplified Arabic" w:hAnsi="Simplified Arabic" w:cs="Simplified Arabic"/>
        </w:rPr>
        <w:t>: _______________</w:t>
      </w:r>
    </w:p>
    <w:p w14:paraId="6852BA28" w14:textId="3628C7D6" w:rsidR="00F75238" w:rsidRPr="00F75238" w:rsidRDefault="00F75238" w:rsidP="007E1A63">
      <w:pPr>
        <w:pStyle w:val="NormalWeb"/>
        <w:numPr>
          <w:ilvl w:val="1"/>
          <w:numId w:val="16"/>
        </w:numPr>
        <w:rPr>
          <w:rFonts w:ascii="Simplified Arabic" w:hAnsi="Simplified Arabic" w:cs="Simplified Arabic"/>
        </w:rPr>
      </w:pPr>
      <w:r w:rsidRPr="00F75238">
        <w:rPr>
          <w:rStyle w:val="Strong"/>
          <w:rFonts w:ascii="Simplified Arabic" w:hAnsi="Simplified Arabic" w:cs="Simplified Arabic"/>
          <w:rtl/>
        </w:rPr>
        <w:t>جهة العمل</w:t>
      </w:r>
    </w:p>
    <w:p w14:paraId="48BC7562" w14:textId="77777777" w:rsidR="00F75238" w:rsidRPr="00F75238" w:rsidRDefault="00F75238" w:rsidP="00F75238">
      <w:pPr>
        <w:pStyle w:val="NormalWeb"/>
        <w:rPr>
          <w:rFonts w:ascii="Simplified Arabic" w:hAnsi="Simplified Arabic" w:cs="Simplified Arabic"/>
        </w:rPr>
      </w:pP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جهة حكومية</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شركة مقاولات</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مكتب استشاري</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شركة تطوير عقاري</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أخرى</w:t>
      </w:r>
      <w:r w:rsidRPr="00F75238">
        <w:rPr>
          <w:rFonts w:ascii="Simplified Arabic" w:hAnsi="Simplified Arabic" w:cs="Simplified Arabic"/>
        </w:rPr>
        <w:t>: _______________</w:t>
      </w:r>
    </w:p>
    <w:p w14:paraId="00F01D2D" w14:textId="27555BB0" w:rsidR="00F75238" w:rsidRPr="00F75238" w:rsidRDefault="00F75238" w:rsidP="007E1A63">
      <w:pPr>
        <w:pStyle w:val="NormalWeb"/>
        <w:numPr>
          <w:ilvl w:val="1"/>
          <w:numId w:val="16"/>
        </w:numPr>
        <w:rPr>
          <w:rFonts w:ascii="Simplified Arabic" w:hAnsi="Simplified Arabic" w:cs="Simplified Arabic"/>
        </w:rPr>
      </w:pPr>
      <w:r w:rsidRPr="00F75238">
        <w:rPr>
          <w:rStyle w:val="Strong"/>
          <w:rFonts w:ascii="Simplified Arabic" w:hAnsi="Simplified Arabic" w:cs="Simplified Arabic"/>
          <w:rtl/>
        </w:rPr>
        <w:t>هل سبق لك المشاركة في مشروع يطبق منهجية</w:t>
      </w:r>
      <w:r w:rsidRPr="00F75238">
        <w:rPr>
          <w:rStyle w:val="Strong"/>
          <w:rFonts w:ascii="Simplified Arabic" w:hAnsi="Simplified Arabic" w:cs="Simplified Arabic"/>
        </w:rPr>
        <w:t xml:space="preserve"> Lean </w:t>
      </w:r>
      <w:r w:rsidRPr="00F75238">
        <w:rPr>
          <w:rStyle w:val="Strong"/>
          <w:rFonts w:ascii="Simplified Arabic" w:hAnsi="Simplified Arabic" w:cs="Simplified Arabic"/>
          <w:rtl/>
        </w:rPr>
        <w:t>أو</w:t>
      </w:r>
      <w:r w:rsidRPr="00F75238">
        <w:rPr>
          <w:rStyle w:val="Strong"/>
          <w:rFonts w:ascii="Simplified Arabic" w:hAnsi="Simplified Arabic" w:cs="Simplified Arabic"/>
        </w:rPr>
        <w:t xml:space="preserve"> Agile</w:t>
      </w:r>
      <w:r w:rsidRPr="00F75238">
        <w:rPr>
          <w:rStyle w:val="Strong"/>
          <w:rFonts w:ascii="Simplified Arabic" w:hAnsi="Simplified Arabic" w:cs="Simplified Arabic"/>
          <w:rtl/>
        </w:rPr>
        <w:t>؟</w:t>
      </w:r>
    </w:p>
    <w:p w14:paraId="169C0265" w14:textId="77777777" w:rsidR="00F75238" w:rsidRPr="00F75238" w:rsidRDefault="00F75238" w:rsidP="00F75238">
      <w:pPr>
        <w:pStyle w:val="NormalWeb"/>
        <w:rPr>
          <w:rFonts w:ascii="Simplified Arabic" w:hAnsi="Simplified Arabic" w:cs="Simplified Arabic"/>
        </w:rPr>
      </w:pPr>
      <w:r w:rsidRPr="00F75238">
        <w:rPr>
          <w:rFonts w:ascii="Segoe UI Symbol" w:hAnsi="Segoe UI Symbol" w:cs="Segoe UI Symbol"/>
        </w:rPr>
        <w:lastRenderedPageBreak/>
        <w:t>☐</w:t>
      </w:r>
      <w:r w:rsidRPr="00F75238">
        <w:rPr>
          <w:rFonts w:ascii="Simplified Arabic" w:hAnsi="Simplified Arabic" w:cs="Simplified Arabic"/>
        </w:rPr>
        <w:t xml:space="preserve"> </w:t>
      </w:r>
      <w:r w:rsidRPr="00F75238">
        <w:rPr>
          <w:rFonts w:ascii="Simplified Arabic" w:hAnsi="Simplified Arabic" w:cs="Simplified Arabic"/>
          <w:rtl/>
        </w:rPr>
        <w:t>نعم</w:t>
      </w:r>
      <w:r w:rsidRPr="00F75238">
        <w:rPr>
          <w:rFonts w:ascii="Simplified Arabic" w:hAnsi="Simplified Arabic" w:cs="Simplified Arabic"/>
        </w:rPr>
        <w:t> </w:t>
      </w:r>
      <w:r w:rsidRPr="00F75238">
        <w:rPr>
          <w:rFonts w:ascii="Simplified Arabic" w:hAnsi="Simplified Arabic" w:cs="Simplified Arabic"/>
        </w:rPr>
        <w:t> </w:t>
      </w:r>
      <w:r w:rsidRPr="00F75238">
        <w:rPr>
          <w:rFonts w:ascii="Segoe UI Symbol" w:hAnsi="Segoe UI Symbol" w:cs="Segoe UI Symbol"/>
        </w:rPr>
        <w:t>☐</w:t>
      </w:r>
      <w:r w:rsidRPr="00F75238">
        <w:rPr>
          <w:rFonts w:ascii="Simplified Arabic" w:hAnsi="Simplified Arabic" w:cs="Simplified Arabic"/>
        </w:rPr>
        <w:t xml:space="preserve"> </w:t>
      </w:r>
      <w:r w:rsidRPr="00F75238">
        <w:rPr>
          <w:rFonts w:ascii="Simplified Arabic" w:hAnsi="Simplified Arabic" w:cs="Simplified Arabic"/>
          <w:rtl/>
        </w:rPr>
        <w:t>لا</w:t>
      </w:r>
    </w:p>
    <w:p w14:paraId="1A6331CC" w14:textId="77777777" w:rsidR="00DD7CFD" w:rsidRPr="00DD7CFD" w:rsidRDefault="00DD7CFD" w:rsidP="00DD7CFD">
      <w:pPr>
        <w:spacing w:before="0" w:after="160"/>
        <w:ind w:firstLine="0"/>
        <w:rPr>
          <w:rFonts w:eastAsia="Calibri"/>
          <w:kern w:val="0"/>
          <w14:ligatures w14:val="none"/>
        </w:rPr>
      </w:pPr>
    </w:p>
    <w:p w14:paraId="6A7A0F10" w14:textId="77777777" w:rsidR="00DD7CFD" w:rsidRPr="00DD7CFD" w:rsidRDefault="00DD7CFD" w:rsidP="00DD7CFD">
      <w:pPr>
        <w:spacing w:before="0" w:after="160"/>
        <w:ind w:left="720" w:firstLine="0"/>
        <w:rPr>
          <w:rFonts w:eastAsia="Calibri"/>
          <w:kern w:val="0"/>
          <w14:ligatures w14:val="none"/>
        </w:rPr>
      </w:pPr>
      <w:r w:rsidRPr="00DD7CFD">
        <w:rPr>
          <w:rFonts w:eastAsia="Calibri"/>
          <w:kern w:val="0"/>
          <w:rtl/>
          <w14:ligatures w14:val="none"/>
        </w:rPr>
        <w:t>ثانياً: محاور الاستبيان</w:t>
      </w:r>
    </w:p>
    <w:p w14:paraId="67A0BC3E" w14:textId="77777777" w:rsidR="00DD7CFD" w:rsidRPr="00DD7CFD" w:rsidRDefault="00DD7CFD" w:rsidP="00DD7CFD">
      <w:pPr>
        <w:spacing w:before="0" w:after="160"/>
        <w:ind w:left="720" w:firstLine="0"/>
        <w:rPr>
          <w:rFonts w:eastAsia="Calibri"/>
          <w:kern w:val="0"/>
          <w:rtl/>
          <w14:ligatures w14:val="none"/>
        </w:rPr>
      </w:pPr>
      <w:r w:rsidRPr="00DD7CFD">
        <w:rPr>
          <w:rFonts w:eastAsia="Calibri"/>
          <w:kern w:val="0"/>
          <w:rtl/>
          <w14:ligatures w14:val="none"/>
        </w:rPr>
        <w:t>تعليمات الإجابة</w:t>
      </w:r>
      <w:r w:rsidRPr="00DD7CFD">
        <w:rPr>
          <w:rFonts w:eastAsia="Calibri"/>
          <w:kern w:val="0"/>
          <w14:ligatures w14:val="none"/>
        </w:rPr>
        <w:t>:</w:t>
      </w:r>
    </w:p>
    <w:p w14:paraId="1C6271CA" w14:textId="77777777" w:rsidR="00DD7CFD" w:rsidRPr="00DD7CFD" w:rsidRDefault="00DD7CFD" w:rsidP="00DD7CFD">
      <w:pPr>
        <w:spacing w:before="0" w:after="160"/>
        <w:ind w:left="720" w:firstLine="0"/>
        <w:rPr>
          <w:rFonts w:eastAsia="Calibri"/>
          <w:kern w:val="0"/>
          <w:rtl/>
          <w14:ligatures w14:val="none"/>
        </w:rPr>
      </w:pPr>
      <w:r w:rsidRPr="00DD7CFD">
        <w:rPr>
          <w:rFonts w:eastAsia="Calibri"/>
          <w:kern w:val="0"/>
          <w:rtl/>
          <w14:ligatures w14:val="none"/>
        </w:rPr>
        <w:t>يرجى وضع علامة (</w:t>
      </w:r>
      <w:r w:rsidRPr="00DD7CFD">
        <w:rPr>
          <w:rFonts w:ascii="Segoe UI Symbol" w:eastAsia="Calibri" w:hAnsi="Segoe UI Symbol" w:cs="Segoe UI Symbol" w:hint="cs"/>
          <w:kern w:val="0"/>
          <w:rtl/>
          <w14:ligatures w14:val="none"/>
        </w:rPr>
        <w:t>✓</w:t>
      </w:r>
      <w:r w:rsidRPr="00DD7CFD">
        <w:rPr>
          <w:rFonts w:eastAsia="Calibri"/>
          <w:kern w:val="0"/>
          <w:rtl/>
          <w14:ligatures w14:val="none"/>
        </w:rPr>
        <w:t>) أمام الخيار الذي يعبر عن درجة موافقتكم على كل عبارة وفق مقياس ليكرت الخماسي الآتي</w:t>
      </w:r>
      <w:r w:rsidRPr="00DD7CFD">
        <w:rPr>
          <w:rFonts w:eastAsia="Calibri"/>
          <w:kern w:val="0"/>
          <w14:ligatures w14:val="none"/>
        </w:rPr>
        <w:t>:</w:t>
      </w:r>
    </w:p>
    <w:p w14:paraId="07B40F01" w14:textId="77777777" w:rsidR="00DD7CFD" w:rsidRPr="00DD7CFD" w:rsidRDefault="00DD7CFD" w:rsidP="007E1A63">
      <w:pPr>
        <w:numPr>
          <w:ilvl w:val="1"/>
          <w:numId w:val="21"/>
        </w:numPr>
        <w:spacing w:before="0" w:after="160" w:line="259" w:lineRule="auto"/>
        <w:contextualSpacing/>
        <w:jc w:val="left"/>
        <w:rPr>
          <w:rFonts w:eastAsia="Calibri"/>
          <w:kern w:val="0"/>
          <w14:ligatures w14:val="none"/>
        </w:rPr>
      </w:pPr>
      <w:r w:rsidRPr="00DD7CFD">
        <w:rPr>
          <w:rFonts w:eastAsia="Calibri"/>
          <w:kern w:val="0"/>
          <w:rtl/>
          <w14:ligatures w14:val="none"/>
        </w:rPr>
        <w:t>أوافق بشدة        -  (2) أوافق                  - (3) محايد                            -(4) لا أوافق              - (5) لا أوافق بشدة</w:t>
      </w:r>
    </w:p>
    <w:p w14:paraId="21B04AD1" w14:textId="77777777" w:rsidR="00DD7CFD" w:rsidRPr="00DD7CFD" w:rsidRDefault="00DD7CFD" w:rsidP="00DD7CFD">
      <w:pPr>
        <w:spacing w:before="0" w:after="160"/>
        <w:ind w:left="720" w:firstLine="0"/>
        <w:rPr>
          <w:rFonts w:eastAsia="Calibri"/>
          <w:kern w:val="0"/>
          <w14:ligatures w14:val="none"/>
        </w:rPr>
      </w:pPr>
      <w:r w:rsidRPr="00DD7CFD">
        <w:rPr>
          <w:rFonts w:eastAsia="Calibri"/>
          <w:kern w:val="0"/>
          <w:rtl/>
          <w14:ligatures w14:val="none"/>
        </w:rPr>
        <w:t>المحور الأول: مستوى تطبيق منهجية التشييد اللين والإدارة الرشيقة</w:t>
      </w:r>
      <w:r w:rsidRPr="00DD7CFD">
        <w:rPr>
          <w:rFonts w:eastAsia="Calibri"/>
          <w:kern w:val="0"/>
          <w14:ligatures w14:val="none"/>
        </w:rPr>
        <w:t xml:space="preserve"> (Lean-Agile)</w:t>
      </w:r>
    </w:p>
    <w:tbl>
      <w:tblPr>
        <w:tblStyle w:val="TableGrid1"/>
        <w:bidiVisual/>
        <w:tblW w:w="0" w:type="auto"/>
        <w:jc w:val="center"/>
        <w:tblLook w:val="04A0" w:firstRow="1" w:lastRow="0" w:firstColumn="1" w:lastColumn="0" w:noHBand="0" w:noVBand="1"/>
      </w:tblPr>
      <w:tblGrid>
        <w:gridCol w:w="364"/>
        <w:gridCol w:w="2195"/>
        <w:gridCol w:w="1233"/>
        <w:gridCol w:w="1233"/>
        <w:gridCol w:w="1233"/>
        <w:gridCol w:w="1233"/>
        <w:gridCol w:w="1233"/>
      </w:tblGrid>
      <w:tr w:rsidR="00DD7CFD" w:rsidRPr="00DD7CFD" w14:paraId="7F958960" w14:textId="77777777" w:rsidTr="00DD7CFD">
        <w:trPr>
          <w:jc w:val="center"/>
        </w:trPr>
        <w:tc>
          <w:tcPr>
            <w:tcW w:w="270" w:type="dxa"/>
            <w:vAlign w:val="center"/>
          </w:tcPr>
          <w:p w14:paraId="03330946"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w:t>
            </w:r>
          </w:p>
        </w:tc>
        <w:tc>
          <w:tcPr>
            <w:tcW w:w="2195" w:type="dxa"/>
            <w:vAlign w:val="center"/>
          </w:tcPr>
          <w:p w14:paraId="57F771A2"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العبارة</w:t>
            </w:r>
          </w:p>
        </w:tc>
        <w:tc>
          <w:tcPr>
            <w:tcW w:w="1233" w:type="dxa"/>
            <w:vAlign w:val="center"/>
          </w:tcPr>
          <w:p w14:paraId="4ACF3E54"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موافق بشدة</w:t>
            </w:r>
          </w:p>
        </w:tc>
        <w:tc>
          <w:tcPr>
            <w:tcW w:w="1233" w:type="dxa"/>
            <w:vAlign w:val="center"/>
          </w:tcPr>
          <w:p w14:paraId="0B96EB45"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موافق</w:t>
            </w:r>
          </w:p>
        </w:tc>
        <w:tc>
          <w:tcPr>
            <w:tcW w:w="1233" w:type="dxa"/>
            <w:vAlign w:val="center"/>
          </w:tcPr>
          <w:p w14:paraId="37CC65DF"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محايد</w:t>
            </w:r>
          </w:p>
        </w:tc>
        <w:tc>
          <w:tcPr>
            <w:tcW w:w="1233" w:type="dxa"/>
            <w:vAlign w:val="center"/>
          </w:tcPr>
          <w:p w14:paraId="376CF181"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w:t>
            </w:r>
          </w:p>
        </w:tc>
        <w:tc>
          <w:tcPr>
            <w:tcW w:w="1233" w:type="dxa"/>
            <w:vAlign w:val="center"/>
          </w:tcPr>
          <w:p w14:paraId="6979C55E"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 بشدة</w:t>
            </w:r>
          </w:p>
        </w:tc>
      </w:tr>
      <w:tr w:rsidR="00DD7CFD" w:rsidRPr="00DD7CFD" w14:paraId="69A96533" w14:textId="77777777" w:rsidTr="00DD7CFD">
        <w:trPr>
          <w:jc w:val="center"/>
        </w:trPr>
        <w:tc>
          <w:tcPr>
            <w:tcW w:w="270" w:type="dxa"/>
            <w:vAlign w:val="center"/>
          </w:tcPr>
          <w:p w14:paraId="26C42D19"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1</w:t>
            </w:r>
          </w:p>
        </w:tc>
        <w:tc>
          <w:tcPr>
            <w:tcW w:w="2195" w:type="dxa"/>
            <w:vAlign w:val="center"/>
          </w:tcPr>
          <w:p w14:paraId="4F02F06C"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تتبنى إدارة المشروع مبادئ تقليل الهدر في جميع مراحل التنفيذ</w:t>
            </w:r>
            <w:r w:rsidRPr="00DD7CFD">
              <w:rPr>
                <w:rFonts w:eastAsia="Calibri"/>
                <w:kern w:val="0"/>
                <w14:ligatures w14:val="none"/>
              </w:rPr>
              <w:t>.</w:t>
            </w:r>
          </w:p>
        </w:tc>
        <w:tc>
          <w:tcPr>
            <w:tcW w:w="1233" w:type="dxa"/>
            <w:vAlign w:val="center"/>
          </w:tcPr>
          <w:p w14:paraId="3ECE3EF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0953755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61CA1127"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2000F0F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5F2A025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6803FA00" w14:textId="77777777" w:rsidTr="00DD7CFD">
        <w:trPr>
          <w:jc w:val="center"/>
        </w:trPr>
        <w:tc>
          <w:tcPr>
            <w:tcW w:w="270" w:type="dxa"/>
            <w:vAlign w:val="center"/>
          </w:tcPr>
          <w:p w14:paraId="229C574E"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2</w:t>
            </w:r>
          </w:p>
        </w:tc>
        <w:tc>
          <w:tcPr>
            <w:tcW w:w="2195" w:type="dxa"/>
            <w:vAlign w:val="center"/>
          </w:tcPr>
          <w:p w14:paraId="62CE15E3"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تتم مراجعة إجراءات العمل بصورة مستمرة بهدف تحسين الأداء</w:t>
            </w:r>
            <w:r w:rsidRPr="00DD7CFD">
              <w:rPr>
                <w:rFonts w:eastAsia="Calibri"/>
                <w:kern w:val="0"/>
                <w14:ligatures w14:val="none"/>
              </w:rPr>
              <w:t>.</w:t>
            </w:r>
          </w:p>
        </w:tc>
        <w:tc>
          <w:tcPr>
            <w:tcW w:w="1233" w:type="dxa"/>
            <w:vAlign w:val="center"/>
          </w:tcPr>
          <w:p w14:paraId="172A9B68"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58989482"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7086341D"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678A242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399A1AD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27EB150F" w14:textId="77777777" w:rsidTr="00DD7CFD">
        <w:trPr>
          <w:jc w:val="center"/>
        </w:trPr>
        <w:tc>
          <w:tcPr>
            <w:tcW w:w="270" w:type="dxa"/>
            <w:vAlign w:val="center"/>
          </w:tcPr>
          <w:p w14:paraId="7B9ABAAC"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3</w:t>
            </w:r>
          </w:p>
        </w:tc>
        <w:tc>
          <w:tcPr>
            <w:tcW w:w="2195" w:type="dxa"/>
            <w:vAlign w:val="center"/>
          </w:tcPr>
          <w:p w14:paraId="79F84F2B"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تطبق الإدارة مبدأ التحسين المستمر في جميع مراحل المشروع</w:t>
            </w:r>
            <w:r w:rsidRPr="00DD7CFD">
              <w:rPr>
                <w:rFonts w:eastAsia="Calibri"/>
                <w:kern w:val="0"/>
                <w14:ligatures w14:val="none"/>
              </w:rPr>
              <w:t>.</w:t>
            </w:r>
          </w:p>
        </w:tc>
        <w:tc>
          <w:tcPr>
            <w:tcW w:w="1233" w:type="dxa"/>
            <w:vAlign w:val="center"/>
          </w:tcPr>
          <w:p w14:paraId="46021A0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59AD9705"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73878D27"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323F186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39986F1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0E3DCA77" w14:textId="77777777" w:rsidTr="00DD7CFD">
        <w:trPr>
          <w:jc w:val="center"/>
        </w:trPr>
        <w:tc>
          <w:tcPr>
            <w:tcW w:w="270" w:type="dxa"/>
            <w:vAlign w:val="center"/>
          </w:tcPr>
          <w:p w14:paraId="0093A769"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4</w:t>
            </w:r>
          </w:p>
        </w:tc>
        <w:tc>
          <w:tcPr>
            <w:tcW w:w="2195" w:type="dxa"/>
            <w:vAlign w:val="center"/>
          </w:tcPr>
          <w:p w14:paraId="3B8A1B25"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يتم التخلص من الأنشطة التي لا تضيف قيمة للمشروع</w:t>
            </w:r>
            <w:r w:rsidRPr="00DD7CFD">
              <w:rPr>
                <w:rFonts w:eastAsia="Calibri"/>
                <w:kern w:val="0"/>
                <w14:ligatures w14:val="none"/>
              </w:rPr>
              <w:t>.</w:t>
            </w:r>
          </w:p>
        </w:tc>
        <w:tc>
          <w:tcPr>
            <w:tcW w:w="1233" w:type="dxa"/>
            <w:vAlign w:val="center"/>
          </w:tcPr>
          <w:p w14:paraId="3C403688"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0678C76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6286F656"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6EA5305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523D2192"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0B3FF912" w14:textId="77777777" w:rsidTr="00DD7CFD">
        <w:trPr>
          <w:jc w:val="center"/>
        </w:trPr>
        <w:tc>
          <w:tcPr>
            <w:tcW w:w="270" w:type="dxa"/>
            <w:vAlign w:val="center"/>
          </w:tcPr>
          <w:p w14:paraId="738CE456"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5</w:t>
            </w:r>
          </w:p>
        </w:tc>
        <w:tc>
          <w:tcPr>
            <w:tcW w:w="2195" w:type="dxa"/>
            <w:vAlign w:val="center"/>
          </w:tcPr>
          <w:p w14:paraId="7F209E6A"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 xml:space="preserve">تعتمد إدارة المشروع على أدوات </w:t>
            </w:r>
            <w:r w:rsidRPr="00DD7CFD">
              <w:rPr>
                <w:rFonts w:eastAsia="Calibri"/>
                <w:kern w:val="0"/>
                <w:rtl/>
                <w14:ligatures w14:val="none"/>
              </w:rPr>
              <w:lastRenderedPageBreak/>
              <w:t>وممارسات</w:t>
            </w:r>
            <w:r w:rsidRPr="00DD7CFD">
              <w:rPr>
                <w:rFonts w:eastAsia="Calibri"/>
                <w:kern w:val="0"/>
                <w14:ligatures w14:val="none"/>
              </w:rPr>
              <w:t xml:space="preserve"> Lean-Agile </w:t>
            </w:r>
            <w:r w:rsidRPr="00DD7CFD">
              <w:rPr>
                <w:rFonts w:eastAsia="Calibri"/>
                <w:kern w:val="0"/>
                <w:rtl/>
                <w14:ligatures w14:val="none"/>
              </w:rPr>
              <w:t>أثناء التنفيذ</w:t>
            </w:r>
            <w:r w:rsidRPr="00DD7CFD">
              <w:rPr>
                <w:rFonts w:eastAsia="Calibri"/>
                <w:kern w:val="0"/>
                <w14:ligatures w14:val="none"/>
              </w:rPr>
              <w:t>.</w:t>
            </w:r>
          </w:p>
        </w:tc>
        <w:tc>
          <w:tcPr>
            <w:tcW w:w="1233" w:type="dxa"/>
            <w:vAlign w:val="center"/>
          </w:tcPr>
          <w:p w14:paraId="216A4D5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lastRenderedPageBreak/>
              <w:t>☐</w:t>
            </w:r>
          </w:p>
        </w:tc>
        <w:tc>
          <w:tcPr>
            <w:tcW w:w="1233" w:type="dxa"/>
            <w:vAlign w:val="center"/>
          </w:tcPr>
          <w:p w14:paraId="062677D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0CD086D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36D2AD9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4B5B5E5D"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1FC89294" w14:textId="77777777" w:rsidTr="00DD7CFD">
        <w:trPr>
          <w:jc w:val="center"/>
        </w:trPr>
        <w:tc>
          <w:tcPr>
            <w:tcW w:w="270" w:type="dxa"/>
            <w:vAlign w:val="center"/>
          </w:tcPr>
          <w:p w14:paraId="3042CE81"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6</w:t>
            </w:r>
          </w:p>
        </w:tc>
        <w:tc>
          <w:tcPr>
            <w:tcW w:w="2195" w:type="dxa"/>
            <w:vAlign w:val="center"/>
          </w:tcPr>
          <w:p w14:paraId="0DF8EFBA"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تتم مراجعة الأداء بصورة دورية لإدخال التحسينات اللازمة</w:t>
            </w:r>
            <w:r w:rsidRPr="00DD7CFD">
              <w:rPr>
                <w:rFonts w:eastAsia="Calibri"/>
                <w:kern w:val="0"/>
                <w14:ligatures w14:val="none"/>
              </w:rPr>
              <w:t>.</w:t>
            </w:r>
          </w:p>
        </w:tc>
        <w:tc>
          <w:tcPr>
            <w:tcW w:w="1233" w:type="dxa"/>
            <w:vAlign w:val="center"/>
          </w:tcPr>
          <w:p w14:paraId="22116347"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101A50D2"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5C9B3A57"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4A1A0255"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62D851D7"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bl>
    <w:p w14:paraId="6CABF9B3" w14:textId="77777777" w:rsidR="00DD7CFD" w:rsidRPr="00DD7CFD" w:rsidRDefault="00DD7CFD" w:rsidP="00DD7CFD">
      <w:pPr>
        <w:spacing w:before="0" w:after="160"/>
        <w:ind w:left="720" w:firstLine="0"/>
        <w:rPr>
          <w:rFonts w:eastAsia="Calibri"/>
          <w:kern w:val="0"/>
          <w14:ligatures w14:val="none"/>
        </w:rPr>
      </w:pPr>
    </w:p>
    <w:p w14:paraId="1C97423D" w14:textId="77777777" w:rsidR="00DD7CFD" w:rsidRPr="00DD7CFD" w:rsidRDefault="00DD7CFD" w:rsidP="00DD7CFD">
      <w:pPr>
        <w:spacing w:before="0" w:after="160"/>
        <w:ind w:left="720" w:firstLine="0"/>
        <w:rPr>
          <w:rFonts w:eastAsia="Calibri"/>
          <w:kern w:val="0"/>
          <w14:ligatures w14:val="none"/>
        </w:rPr>
      </w:pPr>
      <w:r w:rsidRPr="00DD7CFD">
        <w:rPr>
          <w:rFonts w:eastAsia="Calibri"/>
          <w:kern w:val="0"/>
          <w:rtl/>
          <w14:ligatures w14:val="none"/>
        </w:rPr>
        <w:t>المحور الثاني: سرعة اتخاذ القرار</w:t>
      </w:r>
    </w:p>
    <w:tbl>
      <w:tblPr>
        <w:tblStyle w:val="TableGrid1"/>
        <w:bidiVisual/>
        <w:tblW w:w="0" w:type="auto"/>
        <w:tblInd w:w="720" w:type="dxa"/>
        <w:tblLook w:val="04A0" w:firstRow="1" w:lastRow="0" w:firstColumn="1" w:lastColumn="0" w:noHBand="0" w:noVBand="1"/>
      </w:tblPr>
      <w:tblGrid>
        <w:gridCol w:w="512"/>
        <w:gridCol w:w="2047"/>
        <w:gridCol w:w="1228"/>
        <w:gridCol w:w="1228"/>
        <w:gridCol w:w="1229"/>
        <w:gridCol w:w="1228"/>
        <w:gridCol w:w="1228"/>
      </w:tblGrid>
      <w:tr w:rsidR="00DD7CFD" w:rsidRPr="00DD7CFD" w14:paraId="7CBEC654" w14:textId="77777777" w:rsidTr="00DD7CFD">
        <w:tc>
          <w:tcPr>
            <w:tcW w:w="412" w:type="dxa"/>
            <w:vAlign w:val="center"/>
          </w:tcPr>
          <w:p w14:paraId="71D4DB86"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w:t>
            </w:r>
          </w:p>
        </w:tc>
        <w:tc>
          <w:tcPr>
            <w:tcW w:w="2053" w:type="dxa"/>
            <w:vAlign w:val="center"/>
          </w:tcPr>
          <w:p w14:paraId="0DF69AD2"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العبارة</w:t>
            </w:r>
          </w:p>
        </w:tc>
        <w:tc>
          <w:tcPr>
            <w:tcW w:w="1233" w:type="dxa"/>
            <w:vAlign w:val="center"/>
          </w:tcPr>
          <w:p w14:paraId="489E1692"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أوافق بشدة</w:t>
            </w:r>
          </w:p>
        </w:tc>
        <w:tc>
          <w:tcPr>
            <w:tcW w:w="1233" w:type="dxa"/>
            <w:vAlign w:val="center"/>
          </w:tcPr>
          <w:p w14:paraId="73D4C64A"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أوافق</w:t>
            </w:r>
          </w:p>
        </w:tc>
        <w:tc>
          <w:tcPr>
            <w:tcW w:w="1233" w:type="dxa"/>
            <w:vAlign w:val="center"/>
          </w:tcPr>
          <w:p w14:paraId="44C7EA43"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محايد</w:t>
            </w:r>
          </w:p>
        </w:tc>
        <w:tc>
          <w:tcPr>
            <w:tcW w:w="1233" w:type="dxa"/>
            <w:vAlign w:val="center"/>
          </w:tcPr>
          <w:p w14:paraId="4472DD0A"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w:t>
            </w:r>
          </w:p>
        </w:tc>
        <w:tc>
          <w:tcPr>
            <w:tcW w:w="1233" w:type="dxa"/>
            <w:vAlign w:val="center"/>
          </w:tcPr>
          <w:p w14:paraId="0596942A"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 بشدة</w:t>
            </w:r>
          </w:p>
        </w:tc>
      </w:tr>
      <w:tr w:rsidR="00DD7CFD" w:rsidRPr="00DD7CFD" w14:paraId="5542736A" w14:textId="77777777" w:rsidTr="00DD7CFD">
        <w:tc>
          <w:tcPr>
            <w:tcW w:w="412" w:type="dxa"/>
            <w:vAlign w:val="center"/>
          </w:tcPr>
          <w:p w14:paraId="3DCB71C3"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7</w:t>
            </w:r>
          </w:p>
        </w:tc>
        <w:tc>
          <w:tcPr>
            <w:tcW w:w="2053" w:type="dxa"/>
            <w:vAlign w:val="center"/>
          </w:tcPr>
          <w:p w14:paraId="40D81963"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تُتخذ القرارات الميدانية بسرعة عند ظهور المشكلات</w:t>
            </w:r>
            <w:r w:rsidRPr="00DD7CFD">
              <w:rPr>
                <w:rFonts w:eastAsia="Calibri"/>
                <w:kern w:val="0"/>
                <w14:ligatures w14:val="none"/>
              </w:rPr>
              <w:t>.</w:t>
            </w:r>
          </w:p>
        </w:tc>
        <w:tc>
          <w:tcPr>
            <w:tcW w:w="1233" w:type="dxa"/>
            <w:vAlign w:val="center"/>
          </w:tcPr>
          <w:p w14:paraId="3D52B2BF"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28A023AD"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228578F8"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757E82C1"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116B1CF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1E7EC332" w14:textId="77777777" w:rsidTr="00DD7CFD">
        <w:tc>
          <w:tcPr>
            <w:tcW w:w="412" w:type="dxa"/>
            <w:vAlign w:val="center"/>
          </w:tcPr>
          <w:p w14:paraId="71527AE1"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8</w:t>
            </w:r>
          </w:p>
        </w:tc>
        <w:tc>
          <w:tcPr>
            <w:tcW w:w="2053" w:type="dxa"/>
            <w:vAlign w:val="center"/>
          </w:tcPr>
          <w:p w14:paraId="0440ED9F"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تؤدي الإجراءات الإدارية إلى تأخير اتخاذ القرار</w:t>
            </w:r>
            <w:r w:rsidRPr="00DD7CFD">
              <w:rPr>
                <w:rFonts w:eastAsia="Calibri"/>
                <w:kern w:val="0"/>
                <w14:ligatures w14:val="none"/>
              </w:rPr>
              <w:t>.</w:t>
            </w:r>
          </w:p>
        </w:tc>
        <w:tc>
          <w:tcPr>
            <w:tcW w:w="1233" w:type="dxa"/>
            <w:vAlign w:val="center"/>
          </w:tcPr>
          <w:p w14:paraId="49E8A52F"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7D15CD4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4871B28D"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4CDBB240"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235211B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08D02B87" w14:textId="77777777" w:rsidTr="00DD7CFD">
        <w:tc>
          <w:tcPr>
            <w:tcW w:w="412" w:type="dxa"/>
            <w:vAlign w:val="center"/>
          </w:tcPr>
          <w:p w14:paraId="0013189B"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9</w:t>
            </w:r>
          </w:p>
        </w:tc>
        <w:tc>
          <w:tcPr>
            <w:tcW w:w="2053" w:type="dxa"/>
            <w:vAlign w:val="center"/>
          </w:tcPr>
          <w:p w14:paraId="77A391B3"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تمتلك فرق العمل الصلاحيات الكافية لمعالجة المشكلات</w:t>
            </w:r>
            <w:r w:rsidRPr="00DD7CFD">
              <w:rPr>
                <w:rFonts w:eastAsia="Calibri"/>
                <w:kern w:val="0"/>
                <w14:ligatures w14:val="none"/>
              </w:rPr>
              <w:t>.</w:t>
            </w:r>
          </w:p>
        </w:tc>
        <w:tc>
          <w:tcPr>
            <w:tcW w:w="1233" w:type="dxa"/>
            <w:vAlign w:val="center"/>
          </w:tcPr>
          <w:p w14:paraId="5919845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42F74FC8"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24BC726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6C7D2BC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1905A67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209EA767" w14:textId="77777777" w:rsidTr="00DD7CFD">
        <w:tc>
          <w:tcPr>
            <w:tcW w:w="412" w:type="dxa"/>
            <w:vAlign w:val="center"/>
          </w:tcPr>
          <w:p w14:paraId="35229D08"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10</w:t>
            </w:r>
          </w:p>
        </w:tc>
        <w:tc>
          <w:tcPr>
            <w:tcW w:w="2053" w:type="dxa"/>
            <w:vAlign w:val="center"/>
          </w:tcPr>
          <w:p w14:paraId="0BEEFE39"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يسهم تطبيق</w:t>
            </w:r>
            <w:r w:rsidRPr="00DD7CFD">
              <w:rPr>
                <w:rFonts w:eastAsia="Calibri"/>
                <w:kern w:val="0"/>
                <w14:ligatures w14:val="none"/>
              </w:rPr>
              <w:t xml:space="preserve"> Lean-Agile </w:t>
            </w:r>
            <w:r w:rsidRPr="00DD7CFD">
              <w:rPr>
                <w:rFonts w:eastAsia="Calibri"/>
                <w:kern w:val="0"/>
                <w:rtl/>
                <w14:ligatures w14:val="none"/>
              </w:rPr>
              <w:t>في تسريع اتخاذ القرارات</w:t>
            </w:r>
            <w:r w:rsidRPr="00DD7CFD">
              <w:rPr>
                <w:rFonts w:eastAsia="Calibri"/>
                <w:kern w:val="0"/>
                <w14:ligatures w14:val="none"/>
              </w:rPr>
              <w:t>.</w:t>
            </w:r>
          </w:p>
        </w:tc>
        <w:tc>
          <w:tcPr>
            <w:tcW w:w="1233" w:type="dxa"/>
            <w:vAlign w:val="center"/>
          </w:tcPr>
          <w:p w14:paraId="6A9B7AA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69BDC12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2FA880A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6E5CBEC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770F4A3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7C17BAFF" w14:textId="77777777" w:rsidTr="00DD7CFD">
        <w:tc>
          <w:tcPr>
            <w:tcW w:w="412" w:type="dxa"/>
            <w:vAlign w:val="center"/>
          </w:tcPr>
          <w:p w14:paraId="0188CD4C"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11</w:t>
            </w:r>
          </w:p>
        </w:tc>
        <w:tc>
          <w:tcPr>
            <w:tcW w:w="2053" w:type="dxa"/>
            <w:vAlign w:val="center"/>
          </w:tcPr>
          <w:p w14:paraId="78389CE5"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تتوفر المعلومات اللازمة لاتخاذ القرار في الوقت المناسب</w:t>
            </w:r>
            <w:r w:rsidRPr="00DD7CFD">
              <w:rPr>
                <w:rFonts w:eastAsia="Calibri"/>
                <w:kern w:val="0"/>
                <w14:ligatures w14:val="none"/>
              </w:rPr>
              <w:t>.</w:t>
            </w:r>
          </w:p>
        </w:tc>
        <w:tc>
          <w:tcPr>
            <w:tcW w:w="1233" w:type="dxa"/>
            <w:vAlign w:val="center"/>
          </w:tcPr>
          <w:p w14:paraId="2EE7F78D"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1410B311"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5FB25AA8"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584CC3CF"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1400C1C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66710EA8" w14:textId="77777777" w:rsidTr="00DD7CFD">
        <w:tc>
          <w:tcPr>
            <w:tcW w:w="412" w:type="dxa"/>
            <w:vAlign w:val="center"/>
          </w:tcPr>
          <w:p w14:paraId="356DCD8F"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lastRenderedPageBreak/>
              <w:t>12</w:t>
            </w:r>
          </w:p>
        </w:tc>
        <w:tc>
          <w:tcPr>
            <w:tcW w:w="2053" w:type="dxa"/>
            <w:vAlign w:val="center"/>
          </w:tcPr>
          <w:p w14:paraId="5073C9C7"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تتم مراجعة القرارات وتعديلها بسرعة عند الحاجة</w:t>
            </w:r>
            <w:r w:rsidRPr="00DD7CFD">
              <w:rPr>
                <w:rFonts w:eastAsia="Calibri"/>
                <w:kern w:val="0"/>
                <w14:ligatures w14:val="none"/>
              </w:rPr>
              <w:t>.</w:t>
            </w:r>
          </w:p>
        </w:tc>
        <w:tc>
          <w:tcPr>
            <w:tcW w:w="1233" w:type="dxa"/>
            <w:vAlign w:val="center"/>
          </w:tcPr>
          <w:p w14:paraId="0510C78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6FC3B05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415167E1"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6B0AEDE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33" w:type="dxa"/>
            <w:vAlign w:val="center"/>
          </w:tcPr>
          <w:p w14:paraId="1D5524C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bl>
    <w:p w14:paraId="57A6559B" w14:textId="77777777" w:rsidR="00DD7CFD" w:rsidRPr="00DD7CFD" w:rsidRDefault="00DD7CFD" w:rsidP="00DD7CFD">
      <w:pPr>
        <w:spacing w:before="0" w:after="160"/>
        <w:ind w:left="720" w:firstLine="0"/>
        <w:rPr>
          <w:rFonts w:eastAsia="Calibri"/>
          <w:kern w:val="0"/>
          <w14:ligatures w14:val="none"/>
        </w:rPr>
      </w:pPr>
      <w:r w:rsidRPr="00DD7CFD">
        <w:rPr>
          <w:rFonts w:eastAsia="Calibri"/>
          <w:kern w:val="0"/>
          <w:rtl/>
          <w14:ligatures w14:val="none"/>
        </w:rPr>
        <w:t>المحور الثالث: التنسيق والتكامل بين الجهات المشاركة</w:t>
      </w:r>
    </w:p>
    <w:tbl>
      <w:tblPr>
        <w:tblStyle w:val="TableGrid1"/>
        <w:bidiVisual/>
        <w:tblW w:w="0" w:type="auto"/>
        <w:tblInd w:w="720" w:type="dxa"/>
        <w:tblLook w:val="04A0" w:firstRow="1" w:lastRow="0" w:firstColumn="1" w:lastColumn="0" w:noHBand="0" w:noVBand="1"/>
      </w:tblPr>
      <w:tblGrid>
        <w:gridCol w:w="511"/>
        <w:gridCol w:w="2159"/>
        <w:gridCol w:w="1206"/>
        <w:gridCol w:w="1206"/>
        <w:gridCol w:w="1206"/>
        <w:gridCol w:w="1206"/>
        <w:gridCol w:w="1206"/>
      </w:tblGrid>
      <w:tr w:rsidR="00DD7CFD" w:rsidRPr="00DD7CFD" w14:paraId="7F6EBC2F" w14:textId="77777777" w:rsidTr="00DD7CFD">
        <w:tc>
          <w:tcPr>
            <w:tcW w:w="441" w:type="dxa"/>
            <w:vAlign w:val="center"/>
          </w:tcPr>
          <w:p w14:paraId="232F05EF"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w:t>
            </w:r>
          </w:p>
        </w:tc>
        <w:tc>
          <w:tcPr>
            <w:tcW w:w="2159" w:type="dxa"/>
            <w:vAlign w:val="center"/>
          </w:tcPr>
          <w:p w14:paraId="5E036782"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العبارة</w:t>
            </w:r>
          </w:p>
        </w:tc>
        <w:tc>
          <w:tcPr>
            <w:tcW w:w="1206" w:type="dxa"/>
          </w:tcPr>
          <w:p w14:paraId="43A6BD38"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أوافق بشدة</w:t>
            </w:r>
          </w:p>
        </w:tc>
        <w:tc>
          <w:tcPr>
            <w:tcW w:w="1206" w:type="dxa"/>
          </w:tcPr>
          <w:p w14:paraId="6EB5E2C2"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أوافق</w:t>
            </w:r>
          </w:p>
        </w:tc>
        <w:tc>
          <w:tcPr>
            <w:tcW w:w="1206" w:type="dxa"/>
          </w:tcPr>
          <w:p w14:paraId="52C92F60"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محايد</w:t>
            </w:r>
          </w:p>
        </w:tc>
        <w:tc>
          <w:tcPr>
            <w:tcW w:w="1206" w:type="dxa"/>
          </w:tcPr>
          <w:p w14:paraId="0B2B5C4E"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w:t>
            </w:r>
          </w:p>
        </w:tc>
        <w:tc>
          <w:tcPr>
            <w:tcW w:w="1206" w:type="dxa"/>
          </w:tcPr>
          <w:p w14:paraId="1980DB6E"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 بشدة</w:t>
            </w:r>
          </w:p>
        </w:tc>
      </w:tr>
      <w:tr w:rsidR="00DD7CFD" w:rsidRPr="00DD7CFD" w14:paraId="573A9D72" w14:textId="77777777" w:rsidTr="00DD7CFD">
        <w:tc>
          <w:tcPr>
            <w:tcW w:w="441" w:type="dxa"/>
            <w:vAlign w:val="center"/>
          </w:tcPr>
          <w:p w14:paraId="5636643D"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13</w:t>
            </w:r>
          </w:p>
        </w:tc>
        <w:tc>
          <w:tcPr>
            <w:tcW w:w="2159" w:type="dxa"/>
            <w:vAlign w:val="center"/>
          </w:tcPr>
          <w:p w14:paraId="7FB05A16"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يوجد تنسيق فعال بين المالك والاستشاري والمقاول</w:t>
            </w:r>
            <w:r w:rsidRPr="00DD7CFD">
              <w:rPr>
                <w:rFonts w:eastAsia="Calibri"/>
                <w:kern w:val="0"/>
                <w14:ligatures w14:val="none"/>
              </w:rPr>
              <w:t>.</w:t>
            </w:r>
          </w:p>
        </w:tc>
        <w:tc>
          <w:tcPr>
            <w:tcW w:w="1206" w:type="dxa"/>
            <w:vAlign w:val="center"/>
          </w:tcPr>
          <w:p w14:paraId="2B7D0DB5"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77839B36"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0EE66B3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38ACF07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5D92790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70241939" w14:textId="77777777" w:rsidTr="00DD7CFD">
        <w:tc>
          <w:tcPr>
            <w:tcW w:w="441" w:type="dxa"/>
            <w:vAlign w:val="center"/>
          </w:tcPr>
          <w:p w14:paraId="7EB70151"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14</w:t>
            </w:r>
          </w:p>
        </w:tc>
        <w:tc>
          <w:tcPr>
            <w:tcW w:w="2159" w:type="dxa"/>
            <w:vAlign w:val="center"/>
          </w:tcPr>
          <w:p w14:paraId="4DBA77A3"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توجد قنوات اتصال واضحة بين جميع الجهات المشاركة</w:t>
            </w:r>
            <w:r w:rsidRPr="00DD7CFD">
              <w:rPr>
                <w:rFonts w:eastAsia="Calibri"/>
                <w:kern w:val="0"/>
                <w14:ligatures w14:val="none"/>
              </w:rPr>
              <w:t>.</w:t>
            </w:r>
          </w:p>
        </w:tc>
        <w:tc>
          <w:tcPr>
            <w:tcW w:w="1206" w:type="dxa"/>
            <w:vAlign w:val="center"/>
          </w:tcPr>
          <w:p w14:paraId="058C81C2"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7A5AA546"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0283584F"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03DF752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2E9DA087"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48883324" w14:textId="77777777" w:rsidTr="00DD7CFD">
        <w:tc>
          <w:tcPr>
            <w:tcW w:w="441" w:type="dxa"/>
            <w:vAlign w:val="center"/>
          </w:tcPr>
          <w:p w14:paraId="33E88785"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15</w:t>
            </w:r>
          </w:p>
        </w:tc>
        <w:tc>
          <w:tcPr>
            <w:tcW w:w="2159" w:type="dxa"/>
            <w:vAlign w:val="center"/>
          </w:tcPr>
          <w:p w14:paraId="7AA3D972"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يسهم تبادل المعلومات في الوقت المناسب في تحسين سير العمل</w:t>
            </w:r>
            <w:r w:rsidRPr="00DD7CFD">
              <w:rPr>
                <w:rFonts w:eastAsia="Calibri"/>
                <w:kern w:val="0"/>
                <w14:ligatures w14:val="none"/>
              </w:rPr>
              <w:t>.</w:t>
            </w:r>
          </w:p>
        </w:tc>
        <w:tc>
          <w:tcPr>
            <w:tcW w:w="1206" w:type="dxa"/>
            <w:vAlign w:val="center"/>
          </w:tcPr>
          <w:p w14:paraId="7AD9EC56"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154C9E40"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375FAC3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6C5F2900"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19B4CF7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74967F51" w14:textId="77777777" w:rsidTr="00DD7CFD">
        <w:tc>
          <w:tcPr>
            <w:tcW w:w="441" w:type="dxa"/>
            <w:vAlign w:val="center"/>
          </w:tcPr>
          <w:p w14:paraId="2C1ED248"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16</w:t>
            </w:r>
          </w:p>
        </w:tc>
        <w:tc>
          <w:tcPr>
            <w:tcW w:w="2159" w:type="dxa"/>
            <w:vAlign w:val="center"/>
          </w:tcPr>
          <w:p w14:paraId="3575E4B5"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تسهم الاجتماعات الدورية في تعزيز التنسيق بين فرق العمل</w:t>
            </w:r>
            <w:r w:rsidRPr="00DD7CFD">
              <w:rPr>
                <w:rFonts w:eastAsia="Calibri"/>
                <w:kern w:val="0"/>
                <w14:ligatures w14:val="none"/>
              </w:rPr>
              <w:t>.</w:t>
            </w:r>
          </w:p>
        </w:tc>
        <w:tc>
          <w:tcPr>
            <w:tcW w:w="1206" w:type="dxa"/>
            <w:vAlign w:val="center"/>
          </w:tcPr>
          <w:p w14:paraId="06D3B15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024762A7"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07A04071"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29D4E321"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671A3CA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5D94D124" w14:textId="77777777" w:rsidTr="00DD7CFD">
        <w:tc>
          <w:tcPr>
            <w:tcW w:w="441" w:type="dxa"/>
            <w:vAlign w:val="center"/>
          </w:tcPr>
          <w:p w14:paraId="4C9F2D14"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17</w:t>
            </w:r>
          </w:p>
        </w:tc>
        <w:tc>
          <w:tcPr>
            <w:tcW w:w="2159" w:type="dxa"/>
            <w:vAlign w:val="center"/>
          </w:tcPr>
          <w:p w14:paraId="11912C6A"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يساعد</w:t>
            </w:r>
            <w:r w:rsidRPr="00DD7CFD">
              <w:rPr>
                <w:rFonts w:eastAsia="Calibri"/>
                <w:kern w:val="0"/>
                <w14:ligatures w14:val="none"/>
              </w:rPr>
              <w:t xml:space="preserve"> Lean-Agile </w:t>
            </w:r>
            <w:r w:rsidRPr="00DD7CFD">
              <w:rPr>
                <w:rFonts w:eastAsia="Calibri"/>
                <w:kern w:val="0"/>
                <w:rtl/>
                <w14:ligatures w14:val="none"/>
              </w:rPr>
              <w:t>في تقليل التعارضات بين الأعمال</w:t>
            </w:r>
            <w:r w:rsidRPr="00DD7CFD">
              <w:rPr>
                <w:rFonts w:eastAsia="Calibri"/>
                <w:kern w:val="0"/>
                <w14:ligatures w14:val="none"/>
              </w:rPr>
              <w:t>.</w:t>
            </w:r>
          </w:p>
        </w:tc>
        <w:tc>
          <w:tcPr>
            <w:tcW w:w="1206" w:type="dxa"/>
            <w:vAlign w:val="center"/>
          </w:tcPr>
          <w:p w14:paraId="09619150"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7F106361"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32C17EB8"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442723B2"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2C914F1D"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23DF5720" w14:textId="77777777" w:rsidTr="00DD7CFD">
        <w:tc>
          <w:tcPr>
            <w:tcW w:w="441" w:type="dxa"/>
            <w:vAlign w:val="center"/>
          </w:tcPr>
          <w:p w14:paraId="31284877"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18</w:t>
            </w:r>
          </w:p>
        </w:tc>
        <w:tc>
          <w:tcPr>
            <w:tcW w:w="2159" w:type="dxa"/>
            <w:vAlign w:val="center"/>
          </w:tcPr>
          <w:p w14:paraId="7170D6C4"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 xml:space="preserve">توجد درجة عالية من التعاون بين جميع </w:t>
            </w:r>
            <w:r w:rsidRPr="00DD7CFD">
              <w:rPr>
                <w:rFonts w:eastAsia="Calibri"/>
                <w:kern w:val="0"/>
                <w:rtl/>
                <w14:ligatures w14:val="none"/>
              </w:rPr>
              <w:lastRenderedPageBreak/>
              <w:t>الأطراف المشاركة في المشروع</w:t>
            </w:r>
            <w:r w:rsidRPr="00DD7CFD">
              <w:rPr>
                <w:rFonts w:eastAsia="Calibri"/>
                <w:kern w:val="0"/>
                <w14:ligatures w14:val="none"/>
              </w:rPr>
              <w:t>.</w:t>
            </w:r>
          </w:p>
        </w:tc>
        <w:tc>
          <w:tcPr>
            <w:tcW w:w="1206" w:type="dxa"/>
            <w:vAlign w:val="center"/>
          </w:tcPr>
          <w:p w14:paraId="10EC1FB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lastRenderedPageBreak/>
              <w:t>☐</w:t>
            </w:r>
          </w:p>
        </w:tc>
        <w:tc>
          <w:tcPr>
            <w:tcW w:w="1206" w:type="dxa"/>
            <w:vAlign w:val="center"/>
          </w:tcPr>
          <w:p w14:paraId="4D8A0C98"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4411FDE2"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014598B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06" w:type="dxa"/>
            <w:vAlign w:val="center"/>
          </w:tcPr>
          <w:p w14:paraId="65FFDD72"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bl>
    <w:p w14:paraId="545D2B3E" w14:textId="77777777" w:rsidR="00DD7CFD" w:rsidRPr="00DD7CFD" w:rsidRDefault="00DD7CFD" w:rsidP="00DD7CFD">
      <w:pPr>
        <w:spacing w:before="0" w:after="160"/>
        <w:ind w:left="720" w:firstLine="0"/>
        <w:rPr>
          <w:rFonts w:eastAsia="Calibri"/>
          <w:kern w:val="0"/>
          <w14:ligatures w14:val="none"/>
        </w:rPr>
      </w:pPr>
      <w:r w:rsidRPr="00DD7CFD">
        <w:rPr>
          <w:rFonts w:eastAsia="Calibri"/>
          <w:kern w:val="0"/>
          <w:rtl/>
          <w14:ligatures w14:val="none"/>
        </w:rPr>
        <w:t>المحور الرابع: تقليل الهدر وتحسين الكفاءة التشغيلية</w:t>
      </w:r>
    </w:p>
    <w:tbl>
      <w:tblPr>
        <w:tblStyle w:val="TableGrid1"/>
        <w:bidiVisual/>
        <w:tblW w:w="0" w:type="auto"/>
        <w:tblInd w:w="720" w:type="dxa"/>
        <w:tblLook w:val="04A0" w:firstRow="1" w:lastRow="0" w:firstColumn="1" w:lastColumn="0" w:noHBand="0" w:noVBand="1"/>
      </w:tblPr>
      <w:tblGrid>
        <w:gridCol w:w="511"/>
        <w:gridCol w:w="2045"/>
        <w:gridCol w:w="1228"/>
        <w:gridCol w:w="1229"/>
        <w:gridCol w:w="1229"/>
        <w:gridCol w:w="1229"/>
        <w:gridCol w:w="1229"/>
      </w:tblGrid>
      <w:tr w:rsidR="00DD7CFD" w:rsidRPr="00DD7CFD" w14:paraId="032BBA7A" w14:textId="77777777" w:rsidTr="00DD7CFD">
        <w:tc>
          <w:tcPr>
            <w:tcW w:w="440" w:type="dxa"/>
            <w:vAlign w:val="center"/>
          </w:tcPr>
          <w:p w14:paraId="1550CF5B"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w:t>
            </w:r>
          </w:p>
        </w:tc>
        <w:tc>
          <w:tcPr>
            <w:tcW w:w="2046" w:type="dxa"/>
            <w:vAlign w:val="center"/>
          </w:tcPr>
          <w:p w14:paraId="582F83C4"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العبارة</w:t>
            </w:r>
          </w:p>
        </w:tc>
        <w:tc>
          <w:tcPr>
            <w:tcW w:w="1228" w:type="dxa"/>
            <w:vAlign w:val="center"/>
          </w:tcPr>
          <w:p w14:paraId="31DEC867"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أوافق بشدة</w:t>
            </w:r>
          </w:p>
        </w:tc>
        <w:tc>
          <w:tcPr>
            <w:tcW w:w="1229" w:type="dxa"/>
            <w:vAlign w:val="center"/>
          </w:tcPr>
          <w:p w14:paraId="4ABAD4DC"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أوافق</w:t>
            </w:r>
          </w:p>
        </w:tc>
        <w:tc>
          <w:tcPr>
            <w:tcW w:w="1229" w:type="dxa"/>
            <w:vAlign w:val="center"/>
          </w:tcPr>
          <w:p w14:paraId="7C84D3A9"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محايد</w:t>
            </w:r>
          </w:p>
        </w:tc>
        <w:tc>
          <w:tcPr>
            <w:tcW w:w="1229" w:type="dxa"/>
            <w:vAlign w:val="center"/>
          </w:tcPr>
          <w:p w14:paraId="0EB8EF23"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w:t>
            </w:r>
          </w:p>
        </w:tc>
        <w:tc>
          <w:tcPr>
            <w:tcW w:w="1229" w:type="dxa"/>
            <w:vAlign w:val="center"/>
          </w:tcPr>
          <w:p w14:paraId="67BAC530"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 بشدة</w:t>
            </w:r>
          </w:p>
        </w:tc>
      </w:tr>
      <w:tr w:rsidR="00DD7CFD" w:rsidRPr="00DD7CFD" w14:paraId="52E2F1E1" w14:textId="77777777" w:rsidTr="00DD7CFD">
        <w:tc>
          <w:tcPr>
            <w:tcW w:w="440" w:type="dxa"/>
            <w:vAlign w:val="center"/>
          </w:tcPr>
          <w:p w14:paraId="3F9D8D59"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19</w:t>
            </w:r>
          </w:p>
        </w:tc>
        <w:tc>
          <w:tcPr>
            <w:tcW w:w="2046" w:type="dxa"/>
            <w:vAlign w:val="center"/>
          </w:tcPr>
          <w:p w14:paraId="1A445D90"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يسهم تطبيق</w:t>
            </w:r>
            <w:r w:rsidRPr="00DD7CFD">
              <w:rPr>
                <w:rFonts w:eastAsia="Calibri"/>
                <w:kern w:val="0"/>
                <w14:ligatures w14:val="none"/>
              </w:rPr>
              <w:t xml:space="preserve"> Lean-Agile </w:t>
            </w:r>
            <w:r w:rsidRPr="00DD7CFD">
              <w:rPr>
                <w:rFonts w:eastAsia="Calibri"/>
                <w:kern w:val="0"/>
                <w:rtl/>
                <w14:ligatures w14:val="none"/>
              </w:rPr>
              <w:t>في تقليل الوقت الضائع أثناء التنفيذ</w:t>
            </w:r>
            <w:r w:rsidRPr="00DD7CFD">
              <w:rPr>
                <w:rFonts w:eastAsia="Calibri"/>
                <w:kern w:val="0"/>
                <w14:ligatures w14:val="none"/>
              </w:rPr>
              <w:t>.</w:t>
            </w:r>
          </w:p>
        </w:tc>
        <w:tc>
          <w:tcPr>
            <w:tcW w:w="1228" w:type="dxa"/>
            <w:vAlign w:val="center"/>
          </w:tcPr>
          <w:p w14:paraId="4BC619B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09D4F7A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4A2E1677"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6520A7A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30CD6686"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759154C6" w14:textId="77777777" w:rsidTr="00DD7CFD">
        <w:tc>
          <w:tcPr>
            <w:tcW w:w="440" w:type="dxa"/>
            <w:vAlign w:val="center"/>
          </w:tcPr>
          <w:p w14:paraId="67661E5A"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20</w:t>
            </w:r>
          </w:p>
        </w:tc>
        <w:tc>
          <w:tcPr>
            <w:tcW w:w="2046" w:type="dxa"/>
            <w:vAlign w:val="center"/>
          </w:tcPr>
          <w:p w14:paraId="53A745D3"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يساعد تطبيق المنهجية في تقليل إعادة تنفيذ الأعمال</w:t>
            </w:r>
            <w:r w:rsidRPr="00DD7CFD">
              <w:rPr>
                <w:rFonts w:eastAsia="Calibri"/>
                <w:kern w:val="0"/>
                <w14:ligatures w14:val="none"/>
              </w:rPr>
              <w:t>.</w:t>
            </w:r>
          </w:p>
        </w:tc>
        <w:tc>
          <w:tcPr>
            <w:tcW w:w="1228" w:type="dxa"/>
            <w:vAlign w:val="center"/>
          </w:tcPr>
          <w:p w14:paraId="532E9567"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3D2683E2"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099E4B6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18C02B4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1F4A043D"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1B2D6146" w14:textId="77777777" w:rsidTr="00DD7CFD">
        <w:tc>
          <w:tcPr>
            <w:tcW w:w="440" w:type="dxa"/>
            <w:vAlign w:val="center"/>
          </w:tcPr>
          <w:p w14:paraId="636E2E1B"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21</w:t>
            </w:r>
          </w:p>
        </w:tc>
        <w:tc>
          <w:tcPr>
            <w:tcW w:w="2046" w:type="dxa"/>
            <w:vAlign w:val="center"/>
          </w:tcPr>
          <w:p w14:paraId="14EBBD85"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يؤدي تطبيق</w:t>
            </w:r>
            <w:r w:rsidRPr="00DD7CFD">
              <w:rPr>
                <w:rFonts w:eastAsia="Calibri"/>
                <w:kern w:val="0"/>
                <w14:ligatures w14:val="none"/>
              </w:rPr>
              <w:t xml:space="preserve"> Lean-Agile </w:t>
            </w:r>
            <w:r w:rsidRPr="00DD7CFD">
              <w:rPr>
                <w:rFonts w:eastAsia="Calibri"/>
                <w:kern w:val="0"/>
                <w:rtl/>
                <w14:ligatures w14:val="none"/>
              </w:rPr>
              <w:t>إلى الاستخدام الأمثل للموارد</w:t>
            </w:r>
            <w:r w:rsidRPr="00DD7CFD">
              <w:rPr>
                <w:rFonts w:eastAsia="Calibri"/>
                <w:kern w:val="0"/>
                <w14:ligatures w14:val="none"/>
              </w:rPr>
              <w:t>.</w:t>
            </w:r>
          </w:p>
        </w:tc>
        <w:tc>
          <w:tcPr>
            <w:tcW w:w="1228" w:type="dxa"/>
            <w:vAlign w:val="center"/>
          </w:tcPr>
          <w:p w14:paraId="32D24686"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47E846C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34F0917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0C0A6E03"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072B1766"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102A92E1" w14:textId="77777777" w:rsidTr="00DD7CFD">
        <w:tc>
          <w:tcPr>
            <w:tcW w:w="440" w:type="dxa"/>
            <w:vAlign w:val="center"/>
          </w:tcPr>
          <w:p w14:paraId="36F97D44"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22</w:t>
            </w:r>
          </w:p>
        </w:tc>
        <w:tc>
          <w:tcPr>
            <w:tcW w:w="2046" w:type="dxa"/>
            <w:vAlign w:val="center"/>
          </w:tcPr>
          <w:p w14:paraId="1C477472"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تسهم المنهجية في تحسين تدفق الأعمال داخل المشروع</w:t>
            </w:r>
            <w:r w:rsidRPr="00DD7CFD">
              <w:rPr>
                <w:rFonts w:eastAsia="Calibri"/>
                <w:kern w:val="0"/>
                <w14:ligatures w14:val="none"/>
              </w:rPr>
              <w:t>.</w:t>
            </w:r>
          </w:p>
        </w:tc>
        <w:tc>
          <w:tcPr>
            <w:tcW w:w="1228" w:type="dxa"/>
            <w:vAlign w:val="center"/>
          </w:tcPr>
          <w:p w14:paraId="7C4AEB9D"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613DDAB2"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1CFBD7D3"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0493887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2AE78D75"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7B201EFB" w14:textId="77777777" w:rsidTr="00DD7CFD">
        <w:tc>
          <w:tcPr>
            <w:tcW w:w="440" w:type="dxa"/>
            <w:vAlign w:val="center"/>
          </w:tcPr>
          <w:p w14:paraId="4C517F41"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23</w:t>
            </w:r>
          </w:p>
        </w:tc>
        <w:tc>
          <w:tcPr>
            <w:tcW w:w="2046" w:type="dxa"/>
            <w:vAlign w:val="center"/>
          </w:tcPr>
          <w:p w14:paraId="6D8BBF52"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يساعد تطبيق</w:t>
            </w:r>
            <w:r w:rsidRPr="00DD7CFD">
              <w:rPr>
                <w:rFonts w:eastAsia="Calibri"/>
                <w:kern w:val="0"/>
                <w14:ligatures w14:val="none"/>
              </w:rPr>
              <w:t xml:space="preserve"> Lean-Agile </w:t>
            </w:r>
            <w:r w:rsidRPr="00DD7CFD">
              <w:rPr>
                <w:rFonts w:eastAsia="Calibri"/>
                <w:kern w:val="0"/>
                <w:rtl/>
                <w14:ligatures w14:val="none"/>
              </w:rPr>
              <w:t>في تقليل الفاقد في الوقت والموارد</w:t>
            </w:r>
            <w:r w:rsidRPr="00DD7CFD">
              <w:rPr>
                <w:rFonts w:eastAsia="Calibri"/>
                <w:kern w:val="0"/>
                <w14:ligatures w14:val="none"/>
              </w:rPr>
              <w:t>.</w:t>
            </w:r>
          </w:p>
        </w:tc>
        <w:tc>
          <w:tcPr>
            <w:tcW w:w="1228" w:type="dxa"/>
            <w:vAlign w:val="center"/>
          </w:tcPr>
          <w:p w14:paraId="25379D6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619E78E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1791BCE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4D094C47"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78C00F83"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75D4A1AC" w14:textId="77777777" w:rsidTr="00DD7CFD">
        <w:tc>
          <w:tcPr>
            <w:tcW w:w="440" w:type="dxa"/>
            <w:vAlign w:val="center"/>
          </w:tcPr>
          <w:p w14:paraId="1A516FE8"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24</w:t>
            </w:r>
          </w:p>
        </w:tc>
        <w:tc>
          <w:tcPr>
            <w:tcW w:w="2046" w:type="dxa"/>
            <w:vAlign w:val="center"/>
          </w:tcPr>
          <w:p w14:paraId="413EE056"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تسهم المنهجية في رفع كفاءة تنفيذ الأعمال</w:t>
            </w:r>
            <w:r w:rsidRPr="00DD7CFD">
              <w:rPr>
                <w:rFonts w:eastAsia="Calibri"/>
                <w:kern w:val="0"/>
                <w14:ligatures w14:val="none"/>
              </w:rPr>
              <w:t>.</w:t>
            </w:r>
          </w:p>
        </w:tc>
        <w:tc>
          <w:tcPr>
            <w:tcW w:w="1228" w:type="dxa"/>
            <w:vAlign w:val="center"/>
          </w:tcPr>
          <w:p w14:paraId="243120E8"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0BC819B5"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168EFBC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065E2F5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664B67A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bl>
    <w:p w14:paraId="794B372C" w14:textId="77777777" w:rsidR="00DD7CFD" w:rsidRPr="00DD7CFD" w:rsidRDefault="00DD7CFD" w:rsidP="00DD7CFD">
      <w:pPr>
        <w:spacing w:before="0" w:after="160"/>
        <w:ind w:left="720" w:firstLine="0"/>
        <w:rPr>
          <w:rFonts w:eastAsia="Calibri"/>
          <w:kern w:val="0"/>
          <w:rtl/>
          <w14:ligatures w14:val="none"/>
        </w:rPr>
      </w:pPr>
    </w:p>
    <w:p w14:paraId="51B32202" w14:textId="77777777" w:rsidR="00DD7CFD" w:rsidRPr="00DD7CFD" w:rsidRDefault="00DD7CFD" w:rsidP="00DD7CFD">
      <w:pPr>
        <w:spacing w:before="0" w:after="160"/>
        <w:ind w:left="720" w:firstLine="0"/>
        <w:rPr>
          <w:rFonts w:eastAsia="Calibri"/>
          <w:kern w:val="0"/>
          <w14:ligatures w14:val="none"/>
        </w:rPr>
      </w:pPr>
      <w:r w:rsidRPr="00DD7CFD">
        <w:rPr>
          <w:rFonts w:eastAsia="Calibri"/>
          <w:kern w:val="0"/>
          <w:rtl/>
          <w14:ligatures w14:val="none"/>
        </w:rPr>
        <w:t>المحور الخامس: المرونة الإدارية</w:t>
      </w:r>
    </w:p>
    <w:tbl>
      <w:tblPr>
        <w:tblStyle w:val="TableGrid1"/>
        <w:bidiVisual/>
        <w:tblW w:w="0" w:type="auto"/>
        <w:tblInd w:w="720" w:type="dxa"/>
        <w:tblLook w:val="04A0" w:firstRow="1" w:lastRow="0" w:firstColumn="1" w:lastColumn="0" w:noHBand="0" w:noVBand="1"/>
      </w:tblPr>
      <w:tblGrid>
        <w:gridCol w:w="511"/>
        <w:gridCol w:w="2045"/>
        <w:gridCol w:w="1228"/>
        <w:gridCol w:w="1229"/>
        <w:gridCol w:w="1229"/>
        <w:gridCol w:w="1229"/>
        <w:gridCol w:w="1229"/>
      </w:tblGrid>
      <w:tr w:rsidR="00DD7CFD" w:rsidRPr="00DD7CFD" w14:paraId="2AF7B04D" w14:textId="77777777" w:rsidTr="00DD7CFD">
        <w:tc>
          <w:tcPr>
            <w:tcW w:w="440" w:type="dxa"/>
            <w:vAlign w:val="center"/>
          </w:tcPr>
          <w:p w14:paraId="602C7F97"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w:t>
            </w:r>
          </w:p>
        </w:tc>
        <w:tc>
          <w:tcPr>
            <w:tcW w:w="2046" w:type="dxa"/>
            <w:vAlign w:val="center"/>
          </w:tcPr>
          <w:p w14:paraId="2627AE08"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العبارة</w:t>
            </w:r>
          </w:p>
        </w:tc>
        <w:tc>
          <w:tcPr>
            <w:tcW w:w="1228" w:type="dxa"/>
          </w:tcPr>
          <w:p w14:paraId="5B4C2B24"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أوافق بشدة</w:t>
            </w:r>
          </w:p>
        </w:tc>
        <w:tc>
          <w:tcPr>
            <w:tcW w:w="1229" w:type="dxa"/>
          </w:tcPr>
          <w:p w14:paraId="141FF3CD"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أوافق</w:t>
            </w:r>
          </w:p>
        </w:tc>
        <w:tc>
          <w:tcPr>
            <w:tcW w:w="1229" w:type="dxa"/>
          </w:tcPr>
          <w:p w14:paraId="28D8AC48"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محايد</w:t>
            </w:r>
          </w:p>
        </w:tc>
        <w:tc>
          <w:tcPr>
            <w:tcW w:w="1229" w:type="dxa"/>
          </w:tcPr>
          <w:p w14:paraId="1B561176"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w:t>
            </w:r>
          </w:p>
        </w:tc>
        <w:tc>
          <w:tcPr>
            <w:tcW w:w="1229" w:type="dxa"/>
          </w:tcPr>
          <w:p w14:paraId="4FE8A466"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 بشدة</w:t>
            </w:r>
          </w:p>
        </w:tc>
      </w:tr>
      <w:tr w:rsidR="00DD7CFD" w:rsidRPr="00DD7CFD" w14:paraId="35DB1E83" w14:textId="77777777" w:rsidTr="00DD7CFD">
        <w:tc>
          <w:tcPr>
            <w:tcW w:w="440" w:type="dxa"/>
            <w:vAlign w:val="center"/>
          </w:tcPr>
          <w:p w14:paraId="7B334C3E"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25</w:t>
            </w:r>
          </w:p>
        </w:tc>
        <w:tc>
          <w:tcPr>
            <w:tcW w:w="2046" w:type="dxa"/>
            <w:vAlign w:val="center"/>
          </w:tcPr>
          <w:p w14:paraId="7A00D14B"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تستجيب إدارة المشروع بسرعة للمتغيرات الطارئة</w:t>
            </w:r>
            <w:r w:rsidRPr="00DD7CFD">
              <w:rPr>
                <w:rFonts w:eastAsia="Calibri"/>
                <w:kern w:val="0"/>
                <w14:ligatures w14:val="none"/>
              </w:rPr>
              <w:t>.</w:t>
            </w:r>
          </w:p>
        </w:tc>
        <w:tc>
          <w:tcPr>
            <w:tcW w:w="1228" w:type="dxa"/>
            <w:vAlign w:val="center"/>
          </w:tcPr>
          <w:p w14:paraId="0C6A244F"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5EFF9A21"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0EC8BD02"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4607A11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2DBC8F88"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77E6D0B3" w14:textId="77777777" w:rsidTr="00DD7CFD">
        <w:tc>
          <w:tcPr>
            <w:tcW w:w="440" w:type="dxa"/>
            <w:vAlign w:val="center"/>
          </w:tcPr>
          <w:p w14:paraId="322E53B8"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26</w:t>
            </w:r>
          </w:p>
        </w:tc>
        <w:tc>
          <w:tcPr>
            <w:tcW w:w="2046" w:type="dxa"/>
            <w:vAlign w:val="center"/>
          </w:tcPr>
          <w:p w14:paraId="364E824D"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يمكن تعديل خطط التنفيذ بسهولة عند الحاجة</w:t>
            </w:r>
            <w:r w:rsidRPr="00DD7CFD">
              <w:rPr>
                <w:rFonts w:eastAsia="Calibri"/>
                <w:kern w:val="0"/>
                <w14:ligatures w14:val="none"/>
              </w:rPr>
              <w:t>.</w:t>
            </w:r>
          </w:p>
        </w:tc>
        <w:tc>
          <w:tcPr>
            <w:tcW w:w="1228" w:type="dxa"/>
            <w:vAlign w:val="center"/>
          </w:tcPr>
          <w:p w14:paraId="7CE9903F"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274FBDA5"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392B270D"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4785FBD5"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7A1AF99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5E1CB33B" w14:textId="77777777" w:rsidTr="00DD7CFD">
        <w:tc>
          <w:tcPr>
            <w:tcW w:w="440" w:type="dxa"/>
            <w:vAlign w:val="center"/>
          </w:tcPr>
          <w:p w14:paraId="6CE16D1E"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27</w:t>
            </w:r>
          </w:p>
        </w:tc>
        <w:tc>
          <w:tcPr>
            <w:tcW w:w="2046" w:type="dxa"/>
            <w:vAlign w:val="center"/>
          </w:tcPr>
          <w:p w14:paraId="1F240F1D"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تشجع الإدارة العاملين على المشاركة في اتخاذ القرار</w:t>
            </w:r>
            <w:r w:rsidRPr="00DD7CFD">
              <w:rPr>
                <w:rFonts w:eastAsia="Calibri"/>
                <w:kern w:val="0"/>
                <w14:ligatures w14:val="none"/>
              </w:rPr>
              <w:t>.</w:t>
            </w:r>
          </w:p>
        </w:tc>
        <w:tc>
          <w:tcPr>
            <w:tcW w:w="1228" w:type="dxa"/>
            <w:vAlign w:val="center"/>
          </w:tcPr>
          <w:p w14:paraId="45647EB6"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3B5DE848"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1CA4D5A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7AA5CDD8"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45D6D7A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41D78954" w14:textId="77777777" w:rsidTr="00DD7CFD">
        <w:tc>
          <w:tcPr>
            <w:tcW w:w="440" w:type="dxa"/>
            <w:vAlign w:val="center"/>
          </w:tcPr>
          <w:p w14:paraId="0E14BECB"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28</w:t>
            </w:r>
          </w:p>
        </w:tc>
        <w:tc>
          <w:tcPr>
            <w:tcW w:w="2046" w:type="dxa"/>
            <w:vAlign w:val="center"/>
          </w:tcPr>
          <w:p w14:paraId="4CE83BDA"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يدعم الهيكل الإداري سرعة تنفيذ التعديلات</w:t>
            </w:r>
            <w:r w:rsidRPr="00DD7CFD">
              <w:rPr>
                <w:rFonts w:eastAsia="Calibri"/>
                <w:kern w:val="0"/>
                <w14:ligatures w14:val="none"/>
              </w:rPr>
              <w:t>.</w:t>
            </w:r>
          </w:p>
        </w:tc>
        <w:tc>
          <w:tcPr>
            <w:tcW w:w="1228" w:type="dxa"/>
            <w:vAlign w:val="center"/>
          </w:tcPr>
          <w:p w14:paraId="044CE65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152CC69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71CC1AF2"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3E32B2A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39FD3498"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2EC60514" w14:textId="77777777" w:rsidTr="00DD7CFD">
        <w:tc>
          <w:tcPr>
            <w:tcW w:w="440" w:type="dxa"/>
            <w:vAlign w:val="center"/>
          </w:tcPr>
          <w:p w14:paraId="04BC3AC1"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29</w:t>
            </w:r>
          </w:p>
        </w:tc>
        <w:tc>
          <w:tcPr>
            <w:tcW w:w="2046" w:type="dxa"/>
            <w:vAlign w:val="center"/>
          </w:tcPr>
          <w:p w14:paraId="4426AC6B"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تشجع الإدارة ثقافة الابتكار والتحسين المستمر</w:t>
            </w:r>
            <w:r w:rsidRPr="00DD7CFD">
              <w:rPr>
                <w:rFonts w:eastAsia="Calibri"/>
                <w:kern w:val="0"/>
                <w14:ligatures w14:val="none"/>
              </w:rPr>
              <w:t>.</w:t>
            </w:r>
          </w:p>
        </w:tc>
        <w:tc>
          <w:tcPr>
            <w:tcW w:w="1228" w:type="dxa"/>
            <w:vAlign w:val="center"/>
          </w:tcPr>
          <w:p w14:paraId="1AB1687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2300ECF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75900D8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3264FF8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67AB3967"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563CB6D5" w14:textId="77777777" w:rsidTr="00DD7CFD">
        <w:tc>
          <w:tcPr>
            <w:tcW w:w="440" w:type="dxa"/>
            <w:vAlign w:val="center"/>
          </w:tcPr>
          <w:p w14:paraId="7DBD8FE0"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30</w:t>
            </w:r>
          </w:p>
        </w:tc>
        <w:tc>
          <w:tcPr>
            <w:tcW w:w="2046" w:type="dxa"/>
            <w:vAlign w:val="center"/>
          </w:tcPr>
          <w:p w14:paraId="6C458CBE"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تساعد مرونة الإدارة في مواجهة التحديات غير المتوقعة</w:t>
            </w:r>
            <w:r w:rsidRPr="00DD7CFD">
              <w:rPr>
                <w:rFonts w:eastAsia="Calibri"/>
                <w:kern w:val="0"/>
                <w14:ligatures w14:val="none"/>
              </w:rPr>
              <w:t>.</w:t>
            </w:r>
          </w:p>
        </w:tc>
        <w:tc>
          <w:tcPr>
            <w:tcW w:w="1228" w:type="dxa"/>
            <w:vAlign w:val="center"/>
          </w:tcPr>
          <w:p w14:paraId="43354557"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6DB1FF3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60997876"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7AAF34C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2E88EEC5"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bl>
    <w:p w14:paraId="427D9798" w14:textId="77777777" w:rsidR="00DD7CFD" w:rsidRPr="00DD7CFD" w:rsidRDefault="00DD7CFD" w:rsidP="00DD7CFD">
      <w:pPr>
        <w:spacing w:before="0" w:after="160"/>
        <w:ind w:left="720" w:firstLine="0"/>
        <w:rPr>
          <w:rFonts w:eastAsia="Calibri"/>
          <w:kern w:val="0"/>
          <w14:ligatures w14:val="none"/>
        </w:rPr>
      </w:pPr>
      <w:r w:rsidRPr="00DD7CFD">
        <w:rPr>
          <w:rFonts w:eastAsia="Calibri"/>
          <w:kern w:val="0"/>
          <w:rtl/>
          <w14:ligatures w14:val="none"/>
        </w:rPr>
        <w:t>المحور السادس: الأداء الزمني للمشاريع الإنشائية</w:t>
      </w:r>
    </w:p>
    <w:tbl>
      <w:tblPr>
        <w:tblStyle w:val="TableGrid1"/>
        <w:bidiVisual/>
        <w:tblW w:w="0" w:type="auto"/>
        <w:tblInd w:w="720" w:type="dxa"/>
        <w:tblLook w:val="04A0" w:firstRow="1" w:lastRow="0" w:firstColumn="1" w:lastColumn="0" w:noHBand="0" w:noVBand="1"/>
      </w:tblPr>
      <w:tblGrid>
        <w:gridCol w:w="511"/>
        <w:gridCol w:w="2049"/>
        <w:gridCol w:w="1228"/>
        <w:gridCol w:w="1228"/>
        <w:gridCol w:w="1228"/>
        <w:gridCol w:w="1228"/>
        <w:gridCol w:w="1228"/>
      </w:tblGrid>
      <w:tr w:rsidR="00DD7CFD" w:rsidRPr="00DD7CFD" w14:paraId="2763D08E" w14:textId="77777777" w:rsidTr="00DD7CFD">
        <w:tc>
          <w:tcPr>
            <w:tcW w:w="441" w:type="dxa"/>
            <w:vAlign w:val="center"/>
          </w:tcPr>
          <w:p w14:paraId="672D69A0"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w:t>
            </w:r>
          </w:p>
        </w:tc>
        <w:tc>
          <w:tcPr>
            <w:tcW w:w="2049" w:type="dxa"/>
            <w:vAlign w:val="center"/>
          </w:tcPr>
          <w:p w14:paraId="5439FCEF"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العبارة</w:t>
            </w:r>
          </w:p>
        </w:tc>
        <w:tc>
          <w:tcPr>
            <w:tcW w:w="1228" w:type="dxa"/>
          </w:tcPr>
          <w:p w14:paraId="4FA9468C"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أوافق بشدة</w:t>
            </w:r>
          </w:p>
        </w:tc>
        <w:tc>
          <w:tcPr>
            <w:tcW w:w="1228" w:type="dxa"/>
          </w:tcPr>
          <w:p w14:paraId="2C044E04"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أوافق</w:t>
            </w:r>
          </w:p>
        </w:tc>
        <w:tc>
          <w:tcPr>
            <w:tcW w:w="1228" w:type="dxa"/>
          </w:tcPr>
          <w:p w14:paraId="3C31AB2C"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محايد</w:t>
            </w:r>
          </w:p>
        </w:tc>
        <w:tc>
          <w:tcPr>
            <w:tcW w:w="1228" w:type="dxa"/>
          </w:tcPr>
          <w:p w14:paraId="588087E8"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w:t>
            </w:r>
          </w:p>
        </w:tc>
        <w:tc>
          <w:tcPr>
            <w:tcW w:w="1228" w:type="dxa"/>
          </w:tcPr>
          <w:p w14:paraId="55EAAFB7"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 بشدة</w:t>
            </w:r>
          </w:p>
        </w:tc>
      </w:tr>
      <w:tr w:rsidR="00DD7CFD" w:rsidRPr="00DD7CFD" w14:paraId="3A87048A" w14:textId="77777777" w:rsidTr="00DD7CFD">
        <w:tc>
          <w:tcPr>
            <w:tcW w:w="441" w:type="dxa"/>
            <w:vAlign w:val="center"/>
          </w:tcPr>
          <w:p w14:paraId="3B449F98"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lastRenderedPageBreak/>
              <w:t>31</w:t>
            </w:r>
          </w:p>
        </w:tc>
        <w:tc>
          <w:tcPr>
            <w:tcW w:w="2049" w:type="dxa"/>
            <w:vAlign w:val="center"/>
          </w:tcPr>
          <w:p w14:paraId="52AB530C"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يلتزم المشروع بالبرنامج الزمني المعتمد</w:t>
            </w:r>
            <w:r w:rsidRPr="00DD7CFD">
              <w:rPr>
                <w:rFonts w:eastAsia="Calibri"/>
                <w:kern w:val="0"/>
                <w14:ligatures w14:val="none"/>
              </w:rPr>
              <w:t>.</w:t>
            </w:r>
          </w:p>
        </w:tc>
        <w:tc>
          <w:tcPr>
            <w:tcW w:w="1228" w:type="dxa"/>
            <w:vAlign w:val="center"/>
          </w:tcPr>
          <w:p w14:paraId="119DE27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1064A78"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1963C9D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24440F42"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620A2700"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02A7B066" w14:textId="77777777" w:rsidTr="00DD7CFD">
        <w:tc>
          <w:tcPr>
            <w:tcW w:w="441" w:type="dxa"/>
            <w:vAlign w:val="center"/>
          </w:tcPr>
          <w:p w14:paraId="68C5FE4B"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32</w:t>
            </w:r>
          </w:p>
        </w:tc>
        <w:tc>
          <w:tcPr>
            <w:tcW w:w="2049" w:type="dxa"/>
            <w:vAlign w:val="center"/>
          </w:tcPr>
          <w:p w14:paraId="0EB96D20"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يتم إنجاز الأعمال وفق الجدول الزمني المخطط</w:t>
            </w:r>
            <w:r w:rsidRPr="00DD7CFD">
              <w:rPr>
                <w:rFonts w:eastAsia="Calibri"/>
                <w:kern w:val="0"/>
                <w14:ligatures w14:val="none"/>
              </w:rPr>
              <w:t>.</w:t>
            </w:r>
          </w:p>
        </w:tc>
        <w:tc>
          <w:tcPr>
            <w:tcW w:w="1228" w:type="dxa"/>
            <w:vAlign w:val="center"/>
          </w:tcPr>
          <w:p w14:paraId="7A9C0AF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4F5E65C0"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372487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02541080"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6E09A263"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2B597E41" w14:textId="77777777" w:rsidTr="00DD7CFD">
        <w:tc>
          <w:tcPr>
            <w:tcW w:w="441" w:type="dxa"/>
            <w:vAlign w:val="center"/>
          </w:tcPr>
          <w:p w14:paraId="7626E9FB"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33</w:t>
            </w:r>
          </w:p>
        </w:tc>
        <w:tc>
          <w:tcPr>
            <w:tcW w:w="2049" w:type="dxa"/>
            <w:vAlign w:val="center"/>
          </w:tcPr>
          <w:p w14:paraId="4DEB337A"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انخفضت معدلات التأخير بعد تطبيق الممارسات الحديثة</w:t>
            </w:r>
            <w:r w:rsidRPr="00DD7CFD">
              <w:rPr>
                <w:rFonts w:eastAsia="Calibri"/>
                <w:kern w:val="0"/>
                <w14:ligatures w14:val="none"/>
              </w:rPr>
              <w:t>.</w:t>
            </w:r>
          </w:p>
        </w:tc>
        <w:tc>
          <w:tcPr>
            <w:tcW w:w="1228" w:type="dxa"/>
            <w:vAlign w:val="center"/>
          </w:tcPr>
          <w:p w14:paraId="5322B273"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524CB87"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1FA0ED83"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BC46A9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393B19C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67196875" w14:textId="77777777" w:rsidTr="00DD7CFD">
        <w:tc>
          <w:tcPr>
            <w:tcW w:w="441" w:type="dxa"/>
            <w:vAlign w:val="center"/>
          </w:tcPr>
          <w:p w14:paraId="234D409B"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34</w:t>
            </w:r>
          </w:p>
        </w:tc>
        <w:tc>
          <w:tcPr>
            <w:tcW w:w="2049" w:type="dxa"/>
            <w:vAlign w:val="center"/>
          </w:tcPr>
          <w:p w14:paraId="65B44E9A"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تحسن الأداء الزمني للمشروع مقارنة بالمشروعات السابقة</w:t>
            </w:r>
            <w:r w:rsidRPr="00DD7CFD">
              <w:rPr>
                <w:rFonts w:eastAsia="Calibri"/>
                <w:kern w:val="0"/>
                <w14:ligatures w14:val="none"/>
              </w:rPr>
              <w:t>.</w:t>
            </w:r>
          </w:p>
        </w:tc>
        <w:tc>
          <w:tcPr>
            <w:tcW w:w="1228" w:type="dxa"/>
            <w:vAlign w:val="center"/>
          </w:tcPr>
          <w:p w14:paraId="5138510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88A10C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63B36156"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3AA0A90"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5D642CD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060F1567" w14:textId="77777777" w:rsidTr="00DD7CFD">
        <w:tc>
          <w:tcPr>
            <w:tcW w:w="441" w:type="dxa"/>
            <w:vAlign w:val="center"/>
          </w:tcPr>
          <w:p w14:paraId="54C9325C"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35</w:t>
            </w:r>
          </w:p>
        </w:tc>
        <w:tc>
          <w:tcPr>
            <w:tcW w:w="2049" w:type="dxa"/>
            <w:vAlign w:val="center"/>
          </w:tcPr>
          <w:p w14:paraId="459DD5CD"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يسهم تطبيق</w:t>
            </w:r>
            <w:r w:rsidRPr="00DD7CFD">
              <w:rPr>
                <w:rFonts w:eastAsia="Calibri"/>
                <w:kern w:val="0"/>
                <w14:ligatures w14:val="none"/>
              </w:rPr>
              <w:t xml:space="preserve"> Lean-Agile </w:t>
            </w:r>
            <w:r w:rsidRPr="00DD7CFD">
              <w:rPr>
                <w:rFonts w:eastAsia="Calibri"/>
                <w:kern w:val="0"/>
                <w:rtl/>
                <w14:ligatures w14:val="none"/>
              </w:rPr>
              <w:t>في تقليل الانحرافات الزمنية</w:t>
            </w:r>
            <w:r w:rsidRPr="00DD7CFD">
              <w:rPr>
                <w:rFonts w:eastAsia="Calibri"/>
                <w:kern w:val="0"/>
                <w14:ligatures w14:val="none"/>
              </w:rPr>
              <w:t>.</w:t>
            </w:r>
          </w:p>
        </w:tc>
        <w:tc>
          <w:tcPr>
            <w:tcW w:w="1228" w:type="dxa"/>
            <w:vAlign w:val="center"/>
          </w:tcPr>
          <w:p w14:paraId="53200645"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0E9D5505"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44D34D06"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93EBF76"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743FB5D"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738AEA60" w14:textId="77777777" w:rsidTr="00DD7CFD">
        <w:tc>
          <w:tcPr>
            <w:tcW w:w="441" w:type="dxa"/>
            <w:vAlign w:val="center"/>
          </w:tcPr>
          <w:p w14:paraId="0BB4B237"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36</w:t>
            </w:r>
          </w:p>
        </w:tc>
        <w:tc>
          <w:tcPr>
            <w:tcW w:w="2049" w:type="dxa"/>
            <w:vAlign w:val="center"/>
          </w:tcPr>
          <w:p w14:paraId="2E259863"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يساعد تطبيق</w:t>
            </w:r>
            <w:r w:rsidRPr="00DD7CFD">
              <w:rPr>
                <w:rFonts w:eastAsia="Calibri"/>
                <w:kern w:val="0"/>
                <w14:ligatures w14:val="none"/>
              </w:rPr>
              <w:t xml:space="preserve"> Lean-Agile </w:t>
            </w:r>
            <w:r w:rsidRPr="00DD7CFD">
              <w:rPr>
                <w:rFonts w:eastAsia="Calibri"/>
                <w:kern w:val="0"/>
                <w:rtl/>
                <w14:ligatures w14:val="none"/>
              </w:rPr>
              <w:t>في إنجاز المشروع ضمن الوقت المحدد</w:t>
            </w:r>
            <w:r w:rsidRPr="00DD7CFD">
              <w:rPr>
                <w:rFonts w:eastAsia="Calibri"/>
                <w:kern w:val="0"/>
                <w14:ligatures w14:val="none"/>
              </w:rPr>
              <w:t>.</w:t>
            </w:r>
          </w:p>
        </w:tc>
        <w:tc>
          <w:tcPr>
            <w:tcW w:w="1228" w:type="dxa"/>
            <w:vAlign w:val="center"/>
          </w:tcPr>
          <w:p w14:paraId="7353CE7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1250738"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3492D493"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FF1CE2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A7EF506"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bl>
    <w:p w14:paraId="334E672D" w14:textId="77777777" w:rsidR="00DD7CFD" w:rsidRPr="00DD7CFD" w:rsidRDefault="00DD7CFD" w:rsidP="00DD7CFD">
      <w:pPr>
        <w:spacing w:before="0" w:after="160"/>
        <w:ind w:left="720" w:firstLine="0"/>
        <w:rPr>
          <w:rFonts w:eastAsia="Calibri"/>
          <w:kern w:val="0"/>
          <w:rtl/>
          <w14:ligatures w14:val="none"/>
        </w:rPr>
      </w:pPr>
    </w:p>
    <w:p w14:paraId="5CCE0543" w14:textId="77777777" w:rsidR="00DD7CFD" w:rsidRPr="00DD7CFD" w:rsidRDefault="00DD7CFD" w:rsidP="00DD7CFD">
      <w:pPr>
        <w:spacing w:before="0" w:after="160"/>
        <w:ind w:left="720" w:firstLine="0"/>
        <w:rPr>
          <w:rFonts w:eastAsia="Calibri"/>
          <w:kern w:val="0"/>
          <w14:ligatures w14:val="none"/>
        </w:rPr>
      </w:pPr>
      <w:r w:rsidRPr="00DD7CFD">
        <w:rPr>
          <w:rFonts w:eastAsia="Calibri"/>
          <w:kern w:val="0"/>
          <w:rtl/>
          <w14:ligatures w14:val="none"/>
        </w:rPr>
        <w:t>المحور السابع: معوقات تطبيق منهجية</w:t>
      </w:r>
      <w:r w:rsidRPr="00DD7CFD">
        <w:rPr>
          <w:rFonts w:eastAsia="Calibri"/>
          <w:kern w:val="0"/>
          <w14:ligatures w14:val="none"/>
        </w:rPr>
        <w:t xml:space="preserve"> Lean-Agile</w:t>
      </w:r>
    </w:p>
    <w:tbl>
      <w:tblPr>
        <w:tblStyle w:val="TableGrid1"/>
        <w:bidiVisual/>
        <w:tblW w:w="0" w:type="auto"/>
        <w:tblInd w:w="720" w:type="dxa"/>
        <w:tblLook w:val="04A0" w:firstRow="1" w:lastRow="0" w:firstColumn="1" w:lastColumn="0" w:noHBand="0" w:noVBand="1"/>
      </w:tblPr>
      <w:tblGrid>
        <w:gridCol w:w="511"/>
        <w:gridCol w:w="2049"/>
        <w:gridCol w:w="1228"/>
        <w:gridCol w:w="1228"/>
        <w:gridCol w:w="1228"/>
        <w:gridCol w:w="1228"/>
        <w:gridCol w:w="1228"/>
      </w:tblGrid>
      <w:tr w:rsidR="00DD7CFD" w:rsidRPr="00DD7CFD" w14:paraId="7705061C" w14:textId="77777777" w:rsidTr="00DD7CFD">
        <w:tc>
          <w:tcPr>
            <w:tcW w:w="441" w:type="dxa"/>
            <w:vAlign w:val="center"/>
          </w:tcPr>
          <w:p w14:paraId="66ACD28C"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w:t>
            </w:r>
          </w:p>
        </w:tc>
        <w:tc>
          <w:tcPr>
            <w:tcW w:w="2049" w:type="dxa"/>
            <w:vAlign w:val="center"/>
          </w:tcPr>
          <w:p w14:paraId="0F1644B1"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العبارة</w:t>
            </w:r>
          </w:p>
        </w:tc>
        <w:tc>
          <w:tcPr>
            <w:tcW w:w="1228" w:type="dxa"/>
          </w:tcPr>
          <w:p w14:paraId="6455E921"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أوافق بشدة</w:t>
            </w:r>
          </w:p>
        </w:tc>
        <w:tc>
          <w:tcPr>
            <w:tcW w:w="1228" w:type="dxa"/>
          </w:tcPr>
          <w:p w14:paraId="4EDD84FC"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أوافق</w:t>
            </w:r>
          </w:p>
        </w:tc>
        <w:tc>
          <w:tcPr>
            <w:tcW w:w="1228" w:type="dxa"/>
          </w:tcPr>
          <w:p w14:paraId="234383E7"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محايد</w:t>
            </w:r>
          </w:p>
        </w:tc>
        <w:tc>
          <w:tcPr>
            <w:tcW w:w="1228" w:type="dxa"/>
          </w:tcPr>
          <w:p w14:paraId="7027EBEA"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w:t>
            </w:r>
          </w:p>
        </w:tc>
        <w:tc>
          <w:tcPr>
            <w:tcW w:w="1228" w:type="dxa"/>
          </w:tcPr>
          <w:p w14:paraId="46925649"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 بشدة</w:t>
            </w:r>
          </w:p>
        </w:tc>
      </w:tr>
      <w:tr w:rsidR="00DD7CFD" w:rsidRPr="00DD7CFD" w14:paraId="385BB859" w14:textId="77777777" w:rsidTr="00DD7CFD">
        <w:tc>
          <w:tcPr>
            <w:tcW w:w="441" w:type="dxa"/>
            <w:vAlign w:val="center"/>
          </w:tcPr>
          <w:p w14:paraId="16C846FA"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37</w:t>
            </w:r>
          </w:p>
        </w:tc>
        <w:tc>
          <w:tcPr>
            <w:tcW w:w="2049" w:type="dxa"/>
            <w:vAlign w:val="center"/>
          </w:tcPr>
          <w:p w14:paraId="1C57A064"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تعد البيروقراطية من أهم معوقات تطبيق</w:t>
            </w:r>
            <w:r w:rsidRPr="00DD7CFD">
              <w:rPr>
                <w:rFonts w:eastAsia="Calibri"/>
                <w:kern w:val="0"/>
                <w14:ligatures w14:val="none"/>
              </w:rPr>
              <w:t xml:space="preserve"> Lean-Agile.</w:t>
            </w:r>
          </w:p>
        </w:tc>
        <w:tc>
          <w:tcPr>
            <w:tcW w:w="1228" w:type="dxa"/>
            <w:vAlign w:val="center"/>
          </w:tcPr>
          <w:p w14:paraId="68B0DF50"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6473E8B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4DB46AF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1D79149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4917FD42"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4704F26E" w14:textId="77777777" w:rsidTr="00DD7CFD">
        <w:tc>
          <w:tcPr>
            <w:tcW w:w="441" w:type="dxa"/>
            <w:vAlign w:val="center"/>
          </w:tcPr>
          <w:p w14:paraId="31BC1356"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lastRenderedPageBreak/>
              <w:t>38</w:t>
            </w:r>
          </w:p>
        </w:tc>
        <w:tc>
          <w:tcPr>
            <w:tcW w:w="2049" w:type="dxa"/>
            <w:vAlign w:val="center"/>
          </w:tcPr>
          <w:p w14:paraId="173E9E64"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تحد الإجراءات التنظيمية من مرونة التنفيذ</w:t>
            </w:r>
            <w:r w:rsidRPr="00DD7CFD">
              <w:rPr>
                <w:rFonts w:eastAsia="Calibri"/>
                <w:kern w:val="0"/>
                <w14:ligatures w14:val="none"/>
              </w:rPr>
              <w:t>.</w:t>
            </w:r>
          </w:p>
        </w:tc>
        <w:tc>
          <w:tcPr>
            <w:tcW w:w="1228" w:type="dxa"/>
            <w:vAlign w:val="center"/>
          </w:tcPr>
          <w:p w14:paraId="584F1521"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6CEA72AB"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93E089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5BDCC6C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3FC36BA2"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3984525D" w14:textId="77777777" w:rsidTr="00DD7CFD">
        <w:tc>
          <w:tcPr>
            <w:tcW w:w="441" w:type="dxa"/>
            <w:vAlign w:val="center"/>
          </w:tcPr>
          <w:p w14:paraId="23D531DE"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39</w:t>
            </w:r>
          </w:p>
        </w:tc>
        <w:tc>
          <w:tcPr>
            <w:tcW w:w="2049" w:type="dxa"/>
            <w:vAlign w:val="center"/>
          </w:tcPr>
          <w:p w14:paraId="44E6C533"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تؤثر مقاومة التغيير سلبًا على تطبيق المنهجية</w:t>
            </w:r>
            <w:r w:rsidRPr="00DD7CFD">
              <w:rPr>
                <w:rFonts w:eastAsia="Calibri"/>
                <w:kern w:val="0"/>
                <w14:ligatures w14:val="none"/>
              </w:rPr>
              <w:t>.</w:t>
            </w:r>
          </w:p>
        </w:tc>
        <w:tc>
          <w:tcPr>
            <w:tcW w:w="1228" w:type="dxa"/>
            <w:vAlign w:val="center"/>
          </w:tcPr>
          <w:p w14:paraId="64280E2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6FB45CE3"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55C656D"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4ABF54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03ED167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0AE9B180" w14:textId="77777777" w:rsidTr="00DD7CFD">
        <w:tc>
          <w:tcPr>
            <w:tcW w:w="441" w:type="dxa"/>
            <w:vAlign w:val="center"/>
          </w:tcPr>
          <w:p w14:paraId="24587FEC"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40</w:t>
            </w:r>
          </w:p>
        </w:tc>
        <w:tc>
          <w:tcPr>
            <w:tcW w:w="2049" w:type="dxa"/>
            <w:vAlign w:val="center"/>
          </w:tcPr>
          <w:p w14:paraId="723034CF"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يؤدي نقص التدريب إلى ضعف تطبيق</w:t>
            </w:r>
            <w:r w:rsidRPr="00DD7CFD">
              <w:rPr>
                <w:rFonts w:eastAsia="Calibri"/>
                <w:kern w:val="0"/>
                <w14:ligatures w14:val="none"/>
              </w:rPr>
              <w:t xml:space="preserve"> Lean-Agile.</w:t>
            </w:r>
          </w:p>
        </w:tc>
        <w:tc>
          <w:tcPr>
            <w:tcW w:w="1228" w:type="dxa"/>
            <w:vAlign w:val="center"/>
          </w:tcPr>
          <w:p w14:paraId="3E66CC41"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08B6B88D"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64D2B20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02043785"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6D2AAA7"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2A889970" w14:textId="77777777" w:rsidTr="00DD7CFD">
        <w:tc>
          <w:tcPr>
            <w:tcW w:w="441" w:type="dxa"/>
            <w:vAlign w:val="center"/>
          </w:tcPr>
          <w:p w14:paraId="424B2409"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41</w:t>
            </w:r>
          </w:p>
        </w:tc>
        <w:tc>
          <w:tcPr>
            <w:tcW w:w="2049" w:type="dxa"/>
            <w:vAlign w:val="center"/>
          </w:tcPr>
          <w:p w14:paraId="57B2515F"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يمثل تعدد الجهات المشاركة تحديًا أمام تطبيق المنهجية</w:t>
            </w:r>
            <w:r w:rsidRPr="00DD7CFD">
              <w:rPr>
                <w:rFonts w:eastAsia="Calibri"/>
                <w:kern w:val="0"/>
                <w14:ligatures w14:val="none"/>
              </w:rPr>
              <w:t>.</w:t>
            </w:r>
          </w:p>
        </w:tc>
        <w:tc>
          <w:tcPr>
            <w:tcW w:w="1228" w:type="dxa"/>
            <w:vAlign w:val="center"/>
          </w:tcPr>
          <w:p w14:paraId="6EE89D20"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6CE0B8E0"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04216B1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1115A1E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05F1DBC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45F68518" w14:textId="77777777" w:rsidTr="00DD7CFD">
        <w:tc>
          <w:tcPr>
            <w:tcW w:w="441" w:type="dxa"/>
            <w:vAlign w:val="center"/>
          </w:tcPr>
          <w:p w14:paraId="5573301C"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42</w:t>
            </w:r>
          </w:p>
        </w:tc>
        <w:tc>
          <w:tcPr>
            <w:tcW w:w="2049" w:type="dxa"/>
            <w:vAlign w:val="center"/>
          </w:tcPr>
          <w:p w14:paraId="3F097485"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تحتاج المشاريع الحكومية إلى تطوير بيئتها التنظيمية لتطبيق</w:t>
            </w:r>
            <w:r w:rsidRPr="00DD7CFD">
              <w:rPr>
                <w:rFonts w:eastAsia="Calibri"/>
                <w:kern w:val="0"/>
                <w14:ligatures w14:val="none"/>
              </w:rPr>
              <w:t xml:space="preserve"> Lean-Agile.</w:t>
            </w:r>
          </w:p>
        </w:tc>
        <w:tc>
          <w:tcPr>
            <w:tcW w:w="1228" w:type="dxa"/>
            <w:vAlign w:val="center"/>
          </w:tcPr>
          <w:p w14:paraId="68C7DDB1"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5690C52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0AE8AB63"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1B03A140"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8" w:type="dxa"/>
            <w:vAlign w:val="center"/>
          </w:tcPr>
          <w:p w14:paraId="754DD523"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bl>
    <w:p w14:paraId="4E2DBE5E" w14:textId="77777777" w:rsidR="00DD7CFD" w:rsidRPr="00DD7CFD" w:rsidRDefault="00DD7CFD" w:rsidP="00DD7CFD">
      <w:pPr>
        <w:spacing w:before="0" w:after="160"/>
        <w:ind w:left="720" w:firstLine="0"/>
        <w:rPr>
          <w:rFonts w:eastAsia="Calibri"/>
          <w:kern w:val="0"/>
          <w14:ligatures w14:val="none"/>
        </w:rPr>
      </w:pPr>
      <w:r w:rsidRPr="00DD7CFD">
        <w:rPr>
          <w:rFonts w:eastAsia="Calibri"/>
          <w:kern w:val="0"/>
          <w:rtl/>
          <w14:ligatures w14:val="none"/>
        </w:rPr>
        <w:t>المحور الثامن: قابلية تطبيق منهجية</w:t>
      </w:r>
      <w:r w:rsidRPr="00DD7CFD">
        <w:rPr>
          <w:rFonts w:eastAsia="Calibri"/>
          <w:kern w:val="0"/>
          <w14:ligatures w14:val="none"/>
        </w:rPr>
        <w:t xml:space="preserve"> Lean-Agile </w:t>
      </w:r>
      <w:r w:rsidRPr="00DD7CFD">
        <w:rPr>
          <w:rFonts w:eastAsia="Calibri"/>
          <w:kern w:val="0"/>
          <w:rtl/>
          <w14:ligatures w14:val="none"/>
        </w:rPr>
        <w:t>في المشاريع الإنشائية الكبرى</w:t>
      </w:r>
    </w:p>
    <w:tbl>
      <w:tblPr>
        <w:tblStyle w:val="TableGrid1"/>
        <w:bidiVisual/>
        <w:tblW w:w="0" w:type="auto"/>
        <w:tblInd w:w="720" w:type="dxa"/>
        <w:tblLook w:val="04A0" w:firstRow="1" w:lastRow="0" w:firstColumn="1" w:lastColumn="0" w:noHBand="0" w:noVBand="1"/>
      </w:tblPr>
      <w:tblGrid>
        <w:gridCol w:w="511"/>
        <w:gridCol w:w="2045"/>
        <w:gridCol w:w="1228"/>
        <w:gridCol w:w="1229"/>
        <w:gridCol w:w="1229"/>
        <w:gridCol w:w="1229"/>
        <w:gridCol w:w="1229"/>
      </w:tblGrid>
      <w:tr w:rsidR="00DD7CFD" w:rsidRPr="00DD7CFD" w14:paraId="539D6F0D" w14:textId="77777777" w:rsidTr="00DD7CFD">
        <w:tc>
          <w:tcPr>
            <w:tcW w:w="440" w:type="dxa"/>
            <w:vAlign w:val="center"/>
          </w:tcPr>
          <w:p w14:paraId="4BECF084"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w:t>
            </w:r>
          </w:p>
        </w:tc>
        <w:tc>
          <w:tcPr>
            <w:tcW w:w="2046" w:type="dxa"/>
            <w:vAlign w:val="center"/>
          </w:tcPr>
          <w:p w14:paraId="5BD3E605"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العبارة</w:t>
            </w:r>
          </w:p>
        </w:tc>
        <w:tc>
          <w:tcPr>
            <w:tcW w:w="1228" w:type="dxa"/>
          </w:tcPr>
          <w:p w14:paraId="6B2C477F"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أوافق بشدة</w:t>
            </w:r>
          </w:p>
        </w:tc>
        <w:tc>
          <w:tcPr>
            <w:tcW w:w="1229" w:type="dxa"/>
          </w:tcPr>
          <w:p w14:paraId="1CBFD2BE"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أوافق</w:t>
            </w:r>
          </w:p>
        </w:tc>
        <w:tc>
          <w:tcPr>
            <w:tcW w:w="1229" w:type="dxa"/>
          </w:tcPr>
          <w:p w14:paraId="06048364"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محايد</w:t>
            </w:r>
          </w:p>
        </w:tc>
        <w:tc>
          <w:tcPr>
            <w:tcW w:w="1229" w:type="dxa"/>
          </w:tcPr>
          <w:p w14:paraId="763147ED"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w:t>
            </w:r>
          </w:p>
        </w:tc>
        <w:tc>
          <w:tcPr>
            <w:tcW w:w="1229" w:type="dxa"/>
          </w:tcPr>
          <w:p w14:paraId="5BA13C91"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لا أوافق بشدة</w:t>
            </w:r>
          </w:p>
        </w:tc>
      </w:tr>
      <w:tr w:rsidR="00DD7CFD" w:rsidRPr="00DD7CFD" w14:paraId="4DBDFC38" w14:textId="77777777" w:rsidTr="00DD7CFD">
        <w:tc>
          <w:tcPr>
            <w:tcW w:w="440" w:type="dxa"/>
            <w:vAlign w:val="center"/>
          </w:tcPr>
          <w:p w14:paraId="59BA2089"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43</w:t>
            </w:r>
          </w:p>
        </w:tc>
        <w:tc>
          <w:tcPr>
            <w:tcW w:w="2046" w:type="dxa"/>
            <w:vAlign w:val="center"/>
          </w:tcPr>
          <w:p w14:paraId="547F074D"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يمكن تطبيق</w:t>
            </w:r>
            <w:r w:rsidRPr="00DD7CFD">
              <w:rPr>
                <w:rFonts w:eastAsia="Calibri"/>
                <w:kern w:val="0"/>
                <w14:ligatures w14:val="none"/>
              </w:rPr>
              <w:t xml:space="preserve"> Lean-Agile </w:t>
            </w:r>
            <w:r w:rsidRPr="00DD7CFD">
              <w:rPr>
                <w:rFonts w:eastAsia="Calibri"/>
                <w:kern w:val="0"/>
                <w:rtl/>
                <w14:ligatures w14:val="none"/>
              </w:rPr>
              <w:t>بفاعلية في المشاريع الحكومية الكبرى</w:t>
            </w:r>
            <w:r w:rsidRPr="00DD7CFD">
              <w:rPr>
                <w:rFonts w:eastAsia="Calibri"/>
                <w:kern w:val="0"/>
                <w14:ligatures w14:val="none"/>
              </w:rPr>
              <w:t>.</w:t>
            </w:r>
          </w:p>
        </w:tc>
        <w:tc>
          <w:tcPr>
            <w:tcW w:w="1228" w:type="dxa"/>
            <w:vAlign w:val="center"/>
          </w:tcPr>
          <w:p w14:paraId="2848058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6E086C0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5425F30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4EEA531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0E82DF52"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72065453" w14:textId="77777777" w:rsidTr="00DD7CFD">
        <w:tc>
          <w:tcPr>
            <w:tcW w:w="440" w:type="dxa"/>
            <w:vAlign w:val="center"/>
          </w:tcPr>
          <w:p w14:paraId="0C81C95D"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44</w:t>
            </w:r>
          </w:p>
        </w:tc>
        <w:tc>
          <w:tcPr>
            <w:tcW w:w="2046" w:type="dxa"/>
            <w:vAlign w:val="center"/>
          </w:tcPr>
          <w:p w14:paraId="6A16A02B"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يمكن تطبيق</w:t>
            </w:r>
            <w:r w:rsidRPr="00DD7CFD">
              <w:rPr>
                <w:rFonts w:eastAsia="Calibri"/>
                <w:kern w:val="0"/>
                <w14:ligatures w14:val="none"/>
              </w:rPr>
              <w:t xml:space="preserve"> Lean-Agile </w:t>
            </w:r>
            <w:r w:rsidRPr="00DD7CFD">
              <w:rPr>
                <w:rFonts w:eastAsia="Calibri"/>
                <w:kern w:val="0"/>
                <w:rtl/>
                <w14:ligatures w14:val="none"/>
              </w:rPr>
              <w:lastRenderedPageBreak/>
              <w:t>بفاعلية في المشاريع التطويرية الكبرى</w:t>
            </w:r>
            <w:r w:rsidRPr="00DD7CFD">
              <w:rPr>
                <w:rFonts w:eastAsia="Calibri"/>
                <w:kern w:val="0"/>
                <w14:ligatures w14:val="none"/>
              </w:rPr>
              <w:t>.</w:t>
            </w:r>
          </w:p>
        </w:tc>
        <w:tc>
          <w:tcPr>
            <w:tcW w:w="1228" w:type="dxa"/>
            <w:vAlign w:val="center"/>
          </w:tcPr>
          <w:p w14:paraId="010B71FC"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lastRenderedPageBreak/>
              <w:t>☐</w:t>
            </w:r>
          </w:p>
        </w:tc>
        <w:tc>
          <w:tcPr>
            <w:tcW w:w="1229" w:type="dxa"/>
            <w:vAlign w:val="center"/>
          </w:tcPr>
          <w:p w14:paraId="2F20744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0B1A070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008BD20D"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0F05F14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2B682D3B" w14:textId="77777777" w:rsidTr="00DD7CFD">
        <w:tc>
          <w:tcPr>
            <w:tcW w:w="440" w:type="dxa"/>
            <w:vAlign w:val="center"/>
          </w:tcPr>
          <w:p w14:paraId="77DDD6D4"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45</w:t>
            </w:r>
          </w:p>
        </w:tc>
        <w:tc>
          <w:tcPr>
            <w:tcW w:w="2046" w:type="dxa"/>
            <w:vAlign w:val="center"/>
          </w:tcPr>
          <w:p w14:paraId="14878BC3"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تتناسب منهجية</w:t>
            </w:r>
            <w:r w:rsidRPr="00DD7CFD">
              <w:rPr>
                <w:rFonts w:eastAsia="Calibri"/>
                <w:kern w:val="0"/>
                <w14:ligatures w14:val="none"/>
              </w:rPr>
              <w:t xml:space="preserve"> Lean-Agile </w:t>
            </w:r>
            <w:r w:rsidRPr="00DD7CFD">
              <w:rPr>
                <w:rFonts w:eastAsia="Calibri"/>
                <w:kern w:val="0"/>
                <w:rtl/>
                <w14:ligatures w14:val="none"/>
              </w:rPr>
              <w:t>مع طبيعة المشاريع الكبرى في مكة المكرمة</w:t>
            </w:r>
            <w:r w:rsidRPr="00DD7CFD">
              <w:rPr>
                <w:rFonts w:eastAsia="Calibri"/>
                <w:kern w:val="0"/>
                <w14:ligatures w14:val="none"/>
              </w:rPr>
              <w:t>.</w:t>
            </w:r>
          </w:p>
        </w:tc>
        <w:tc>
          <w:tcPr>
            <w:tcW w:w="1228" w:type="dxa"/>
            <w:vAlign w:val="center"/>
          </w:tcPr>
          <w:p w14:paraId="2F097E5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1A40F340"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48C0ACB3"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22AE2FB0"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0F68328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3A33D57E" w14:textId="77777777" w:rsidTr="00DD7CFD">
        <w:tc>
          <w:tcPr>
            <w:tcW w:w="440" w:type="dxa"/>
            <w:vAlign w:val="center"/>
          </w:tcPr>
          <w:p w14:paraId="569BFA63"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46</w:t>
            </w:r>
          </w:p>
        </w:tc>
        <w:tc>
          <w:tcPr>
            <w:tcW w:w="2046" w:type="dxa"/>
            <w:vAlign w:val="center"/>
          </w:tcPr>
          <w:p w14:paraId="38E18C85"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يسهم تطبيق</w:t>
            </w:r>
            <w:r w:rsidRPr="00DD7CFD">
              <w:rPr>
                <w:rFonts w:eastAsia="Calibri"/>
                <w:kern w:val="0"/>
                <w14:ligatures w14:val="none"/>
              </w:rPr>
              <w:t xml:space="preserve"> Lean-Agile </w:t>
            </w:r>
            <w:r w:rsidRPr="00DD7CFD">
              <w:rPr>
                <w:rFonts w:eastAsia="Calibri"/>
                <w:kern w:val="0"/>
                <w:rtl/>
                <w14:ligatures w14:val="none"/>
              </w:rPr>
              <w:t>في تحقيق مستهدفات رؤية المملكة 2030 المتعلقة بكفاءة المشاريع</w:t>
            </w:r>
            <w:r w:rsidRPr="00DD7CFD">
              <w:rPr>
                <w:rFonts w:eastAsia="Calibri"/>
                <w:kern w:val="0"/>
                <w14:ligatures w14:val="none"/>
              </w:rPr>
              <w:t>.</w:t>
            </w:r>
          </w:p>
        </w:tc>
        <w:tc>
          <w:tcPr>
            <w:tcW w:w="1228" w:type="dxa"/>
            <w:vAlign w:val="center"/>
          </w:tcPr>
          <w:p w14:paraId="3FD89B04"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73BFB3F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1C68819F"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704177B7"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1A9AA836"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658C3B40" w14:textId="77777777" w:rsidTr="00DD7CFD">
        <w:tc>
          <w:tcPr>
            <w:tcW w:w="440" w:type="dxa"/>
            <w:vAlign w:val="center"/>
          </w:tcPr>
          <w:p w14:paraId="71920D40"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47</w:t>
            </w:r>
          </w:p>
        </w:tc>
        <w:tc>
          <w:tcPr>
            <w:tcW w:w="2046" w:type="dxa"/>
            <w:vAlign w:val="center"/>
          </w:tcPr>
          <w:p w14:paraId="0B133F39"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أوصي بتعميم تطبيق</w:t>
            </w:r>
            <w:r w:rsidRPr="00DD7CFD">
              <w:rPr>
                <w:rFonts w:eastAsia="Calibri"/>
                <w:kern w:val="0"/>
                <w14:ligatures w14:val="none"/>
              </w:rPr>
              <w:t xml:space="preserve"> Lean-Agile </w:t>
            </w:r>
            <w:r w:rsidRPr="00DD7CFD">
              <w:rPr>
                <w:rFonts w:eastAsia="Calibri"/>
                <w:kern w:val="0"/>
                <w:rtl/>
                <w14:ligatures w14:val="none"/>
              </w:rPr>
              <w:t>في المشاريع الإنشائية الكبرى</w:t>
            </w:r>
            <w:r w:rsidRPr="00DD7CFD">
              <w:rPr>
                <w:rFonts w:eastAsia="Calibri"/>
                <w:kern w:val="0"/>
                <w14:ligatures w14:val="none"/>
              </w:rPr>
              <w:t>.</w:t>
            </w:r>
          </w:p>
        </w:tc>
        <w:tc>
          <w:tcPr>
            <w:tcW w:w="1228" w:type="dxa"/>
            <w:vAlign w:val="center"/>
          </w:tcPr>
          <w:p w14:paraId="7C6D21A1"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01B018F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5BBAC91E"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27C27ABD"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6AEB7249"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r w:rsidR="00DD7CFD" w:rsidRPr="00DD7CFD" w14:paraId="7BD3949B" w14:textId="77777777" w:rsidTr="00DD7CFD">
        <w:tc>
          <w:tcPr>
            <w:tcW w:w="440" w:type="dxa"/>
            <w:vAlign w:val="center"/>
          </w:tcPr>
          <w:p w14:paraId="4FC9F345"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14:ligatures w14:val="none"/>
              </w:rPr>
              <w:t>48</w:t>
            </w:r>
          </w:p>
        </w:tc>
        <w:tc>
          <w:tcPr>
            <w:tcW w:w="2046" w:type="dxa"/>
            <w:vAlign w:val="center"/>
          </w:tcPr>
          <w:p w14:paraId="118682EC" w14:textId="77777777" w:rsidR="00DD7CFD" w:rsidRPr="00DD7CFD" w:rsidRDefault="00DD7CFD" w:rsidP="00DD7CFD">
            <w:pPr>
              <w:spacing w:before="0" w:after="0"/>
              <w:ind w:firstLine="0"/>
              <w:jc w:val="center"/>
              <w:rPr>
                <w:rFonts w:eastAsia="Calibri"/>
                <w:kern w:val="0"/>
                <w:rtl/>
                <w14:ligatures w14:val="none"/>
              </w:rPr>
            </w:pPr>
            <w:r w:rsidRPr="00DD7CFD">
              <w:rPr>
                <w:rFonts w:eastAsia="Calibri"/>
                <w:kern w:val="0"/>
                <w:rtl/>
                <w14:ligatures w14:val="none"/>
              </w:rPr>
              <w:t>يسهم تطبيق</w:t>
            </w:r>
            <w:r w:rsidRPr="00DD7CFD">
              <w:rPr>
                <w:rFonts w:eastAsia="Calibri"/>
                <w:kern w:val="0"/>
                <w14:ligatures w14:val="none"/>
              </w:rPr>
              <w:t xml:space="preserve"> Lean-Agile </w:t>
            </w:r>
            <w:r w:rsidRPr="00DD7CFD">
              <w:rPr>
                <w:rFonts w:eastAsia="Calibri"/>
                <w:kern w:val="0"/>
                <w:rtl/>
                <w14:ligatures w14:val="none"/>
              </w:rPr>
              <w:t>في تعزيز تنافسية قطاع التشييد في المملكة</w:t>
            </w:r>
            <w:r w:rsidRPr="00DD7CFD">
              <w:rPr>
                <w:rFonts w:eastAsia="Calibri"/>
                <w:kern w:val="0"/>
                <w14:ligatures w14:val="none"/>
              </w:rPr>
              <w:t>.</w:t>
            </w:r>
          </w:p>
        </w:tc>
        <w:tc>
          <w:tcPr>
            <w:tcW w:w="1228" w:type="dxa"/>
            <w:vAlign w:val="center"/>
          </w:tcPr>
          <w:p w14:paraId="70595DF1"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2F75C7F5"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5484E0F0"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08B6365A"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c>
          <w:tcPr>
            <w:tcW w:w="1229" w:type="dxa"/>
            <w:vAlign w:val="center"/>
          </w:tcPr>
          <w:p w14:paraId="514FC208" w14:textId="77777777" w:rsidR="00DD7CFD" w:rsidRPr="00DD7CFD" w:rsidRDefault="00DD7CFD" w:rsidP="00DD7CFD">
            <w:pPr>
              <w:spacing w:before="0" w:after="0"/>
              <w:ind w:firstLine="0"/>
              <w:jc w:val="center"/>
              <w:rPr>
                <w:rFonts w:eastAsia="Calibri"/>
                <w:kern w:val="0"/>
                <w:rtl/>
                <w14:ligatures w14:val="none"/>
              </w:rPr>
            </w:pPr>
            <w:r w:rsidRPr="00DD7CFD">
              <w:rPr>
                <w:rFonts w:ascii="Segoe UI Symbol" w:eastAsia="Calibri" w:hAnsi="Segoe UI Symbol" w:cs="Segoe UI Symbol"/>
                <w:kern w:val="0"/>
                <w14:ligatures w14:val="none"/>
              </w:rPr>
              <w:t>☐</w:t>
            </w:r>
          </w:p>
        </w:tc>
      </w:tr>
    </w:tbl>
    <w:p w14:paraId="7EF8E721" w14:textId="77777777" w:rsidR="00DD7CFD" w:rsidRPr="00DD7CFD" w:rsidRDefault="00DD7CFD" w:rsidP="00DD7CFD">
      <w:pPr>
        <w:spacing w:before="0" w:after="160"/>
        <w:ind w:left="720" w:firstLine="0"/>
        <w:rPr>
          <w:rFonts w:eastAsia="Calibri"/>
          <w:kern w:val="0"/>
          <w14:ligatures w14:val="none"/>
        </w:rPr>
      </w:pPr>
    </w:p>
    <w:p w14:paraId="3EB8218E" w14:textId="77777777" w:rsidR="00F75238" w:rsidRPr="006A4E81" w:rsidRDefault="00F75238" w:rsidP="00F75238">
      <w:pPr>
        <w:ind w:left="720"/>
      </w:pPr>
    </w:p>
    <w:p w14:paraId="39D21C02" w14:textId="77777777" w:rsidR="00F75238" w:rsidRDefault="00F75238" w:rsidP="00F75238">
      <w:pPr>
        <w:rPr>
          <w:rtl/>
          <w:lang w:bidi="ar-EG"/>
        </w:rPr>
      </w:pPr>
    </w:p>
    <w:p w14:paraId="2DC7E1B0" w14:textId="77777777" w:rsidR="00DD7CFD" w:rsidRDefault="00DD7CFD" w:rsidP="00F75238">
      <w:pPr>
        <w:rPr>
          <w:rtl/>
          <w:lang w:bidi="ar-EG"/>
        </w:rPr>
      </w:pPr>
    </w:p>
    <w:p w14:paraId="2F6F0B9D" w14:textId="77777777" w:rsidR="00DD7CFD" w:rsidRPr="00F75238" w:rsidRDefault="00DD7CFD" w:rsidP="00B15089">
      <w:pPr>
        <w:ind w:firstLine="0"/>
        <w:rPr>
          <w:rtl/>
          <w:lang w:bidi="ar-EG"/>
        </w:rPr>
      </w:pPr>
    </w:p>
    <w:p w14:paraId="5170A485" w14:textId="77777777" w:rsidR="006105DB" w:rsidRDefault="00F75238" w:rsidP="00F75238">
      <w:pPr>
        <w:pStyle w:val="Heading1"/>
        <w:jc w:val="center"/>
        <w:rPr>
          <w:rtl/>
          <w:lang w:bidi="ar-EG"/>
        </w:rPr>
      </w:pPr>
      <w:bookmarkStart w:id="97" w:name="_Toc235149677"/>
      <w:r>
        <w:rPr>
          <w:rFonts w:hint="cs"/>
          <w:rtl/>
          <w:lang w:bidi="ar-EG"/>
        </w:rPr>
        <w:lastRenderedPageBreak/>
        <w:t>ملحق (ب)</w:t>
      </w:r>
      <w:bookmarkEnd w:id="97"/>
    </w:p>
    <w:p w14:paraId="1AE13B24" w14:textId="77777777" w:rsidR="00F75238" w:rsidRPr="009C2599" w:rsidRDefault="00F75238" w:rsidP="00F75238">
      <w:pPr>
        <w:spacing w:after="160"/>
        <w:rPr>
          <w:b/>
          <w:bCs/>
        </w:rPr>
      </w:pPr>
      <w:r w:rsidRPr="009C2599">
        <w:rPr>
          <w:b/>
          <w:bCs/>
          <w:rtl/>
        </w:rPr>
        <w:t>دليل المقابلة شبه المقننة</w:t>
      </w:r>
    </w:p>
    <w:p w14:paraId="4DA68442" w14:textId="77777777" w:rsidR="00F75238" w:rsidRPr="009C2599" w:rsidRDefault="00F75238" w:rsidP="00F75238">
      <w:pPr>
        <w:spacing w:after="160"/>
        <w:rPr>
          <w:b/>
          <w:bCs/>
        </w:rPr>
      </w:pPr>
      <w:r w:rsidRPr="009C2599">
        <w:rPr>
          <w:b/>
          <w:bCs/>
          <w:rtl/>
        </w:rPr>
        <w:t>عنوان الدراسة</w:t>
      </w:r>
    </w:p>
    <w:p w14:paraId="082CA9F4" w14:textId="77777777" w:rsidR="00F75238" w:rsidRPr="009C2599" w:rsidRDefault="00F75238" w:rsidP="00F75238">
      <w:pPr>
        <w:spacing w:after="160"/>
      </w:pPr>
      <w:r w:rsidRPr="009C2599">
        <w:rPr>
          <w:b/>
          <w:bCs/>
          <w:rtl/>
        </w:rPr>
        <w:t>أثر تطبيق منهجية التشييد اللين والإدارة الرشيقة</w:t>
      </w:r>
      <w:r w:rsidRPr="009C2599">
        <w:rPr>
          <w:b/>
          <w:bCs/>
        </w:rPr>
        <w:t xml:space="preserve"> (Lean-Agile) </w:t>
      </w:r>
      <w:r w:rsidRPr="009C2599">
        <w:rPr>
          <w:b/>
          <w:bCs/>
          <w:rtl/>
        </w:rPr>
        <w:t>على تحسين الأداء الزمني للمشاريع الإنشائية الكبرى في مكة المكرمة: دراسة مقارنة بين مشروع التوسعة السعودية الثالثة للحرم المكي ومشروع مسار</w:t>
      </w:r>
    </w:p>
    <w:p w14:paraId="34809E2E" w14:textId="77777777" w:rsidR="00F75238" w:rsidRPr="009C2599" w:rsidRDefault="00F75238" w:rsidP="00F75238">
      <w:pPr>
        <w:spacing w:after="160"/>
        <w:rPr>
          <w:b/>
          <w:bCs/>
        </w:rPr>
      </w:pPr>
      <w:r w:rsidRPr="009C2599">
        <w:rPr>
          <w:b/>
          <w:bCs/>
          <w:rtl/>
        </w:rPr>
        <w:t>مقدمة</w:t>
      </w:r>
    </w:p>
    <w:p w14:paraId="45410874" w14:textId="77777777" w:rsidR="00F75238" w:rsidRPr="009C2599" w:rsidRDefault="00F75238" w:rsidP="00F75238">
      <w:pPr>
        <w:spacing w:after="160"/>
      </w:pPr>
      <w:r w:rsidRPr="009C2599">
        <w:rPr>
          <w:rtl/>
        </w:rPr>
        <w:t>حضرة المشارك الكريم</w:t>
      </w:r>
      <w:r w:rsidRPr="009C2599">
        <w:t>...</w:t>
      </w:r>
    </w:p>
    <w:p w14:paraId="6AEE1764" w14:textId="77777777" w:rsidR="00F75238" w:rsidRPr="009C2599" w:rsidRDefault="00F75238" w:rsidP="00F75238">
      <w:pPr>
        <w:spacing w:after="160"/>
      </w:pPr>
      <w:r w:rsidRPr="009C2599">
        <w:rPr>
          <w:rtl/>
        </w:rPr>
        <w:t>السلام عليكم ورحمة الله وبركاته،</w:t>
      </w:r>
    </w:p>
    <w:p w14:paraId="4B043B95" w14:textId="77777777" w:rsidR="00F75238" w:rsidRPr="009C2599" w:rsidRDefault="00F75238" w:rsidP="00F75238">
      <w:pPr>
        <w:spacing w:after="160"/>
      </w:pPr>
      <w:r w:rsidRPr="009C2599">
        <w:rPr>
          <w:rtl/>
        </w:rPr>
        <w:t xml:space="preserve">يقوم الباحث بإجراء هذه المقابلة ضمن متطلبات الحصول على درجة الماجستير في إدارة المشاريع، وتهدف إلى التعرف على واقع تطبيق منهجية </w:t>
      </w:r>
      <w:r w:rsidRPr="009C2599">
        <w:rPr>
          <w:b/>
          <w:bCs/>
        </w:rPr>
        <w:t>Lean-Agile</w:t>
      </w:r>
      <w:r w:rsidRPr="009C2599">
        <w:t xml:space="preserve"> </w:t>
      </w:r>
      <w:r w:rsidRPr="009C2599">
        <w:rPr>
          <w:rtl/>
        </w:rPr>
        <w:t>في المشاريع الإنشائية الكبرى بمدينة مكة المكرمة، ودورها في تحسين الأداء الزمني للمشروعات، إضافة إلى التعرف على أبرز التحديات والفرص المتعلقة بتطبيقها</w:t>
      </w:r>
      <w:r w:rsidRPr="009C2599">
        <w:t>.</w:t>
      </w:r>
    </w:p>
    <w:p w14:paraId="7C6E9E77" w14:textId="77777777" w:rsidR="00F75238" w:rsidRPr="009C2599" w:rsidRDefault="00F75238" w:rsidP="00F75238">
      <w:pPr>
        <w:spacing w:after="160"/>
      </w:pPr>
      <w:r w:rsidRPr="009C2599">
        <w:rPr>
          <w:rtl/>
        </w:rPr>
        <w:t>وتستخدم المعلومات التي سيتم الحصول عليها لأغراض البحث العلمي فقط، وستعامل بسرية تامة، ولن تستخدم إلا في حدود هذه الدراسة</w:t>
      </w:r>
      <w:r w:rsidRPr="009C2599">
        <w:t>.</w:t>
      </w:r>
    </w:p>
    <w:p w14:paraId="3AC2252E" w14:textId="77777777" w:rsidR="00F75238" w:rsidRPr="009C2599" w:rsidRDefault="00F75238" w:rsidP="00F75238">
      <w:pPr>
        <w:spacing w:after="160"/>
      </w:pPr>
      <w:r w:rsidRPr="009C2599">
        <w:rPr>
          <w:rtl/>
        </w:rPr>
        <w:t>شاكرين لكم حسن تعاونكم</w:t>
      </w:r>
      <w:r w:rsidRPr="009C2599">
        <w:t>.</w:t>
      </w:r>
    </w:p>
    <w:p w14:paraId="4519298E" w14:textId="77777777" w:rsidR="00F75238" w:rsidRPr="009C2599" w:rsidRDefault="00F75238" w:rsidP="00F75238">
      <w:r w:rsidRPr="009C2599">
        <w:br w:type="page"/>
      </w:r>
    </w:p>
    <w:p w14:paraId="715C103D" w14:textId="77777777" w:rsidR="00F75238" w:rsidRPr="009C2599" w:rsidRDefault="00F75238" w:rsidP="00F75238">
      <w:pPr>
        <w:spacing w:after="160"/>
        <w:rPr>
          <w:b/>
          <w:bCs/>
        </w:rPr>
      </w:pPr>
      <w:r w:rsidRPr="009C2599">
        <w:rPr>
          <w:b/>
          <w:bCs/>
          <w:rtl/>
        </w:rPr>
        <w:lastRenderedPageBreak/>
        <w:t>أولاً: البيانات العامة</w:t>
      </w:r>
    </w:p>
    <w:tbl>
      <w:tblPr>
        <w:bidiVisual/>
        <w:tblW w:w="0" w:type="auto"/>
        <w:tblLook w:val="04A0" w:firstRow="1" w:lastRow="0" w:firstColumn="1" w:lastColumn="0" w:noHBand="0" w:noVBand="1"/>
      </w:tblPr>
      <w:tblGrid>
        <w:gridCol w:w="2497"/>
        <w:gridCol w:w="6519"/>
      </w:tblGrid>
      <w:tr w:rsidR="00F75238" w:rsidRPr="009C2599" w14:paraId="09E56E3E" w14:textId="77777777" w:rsidTr="00F75238">
        <w:tc>
          <w:tcPr>
            <w:tcW w:w="2497" w:type="dxa"/>
          </w:tcPr>
          <w:p w14:paraId="73E7E453" w14:textId="77777777" w:rsidR="00F75238" w:rsidRPr="009C2599" w:rsidRDefault="00F75238" w:rsidP="00F75238">
            <w:pPr>
              <w:spacing w:after="160"/>
              <w:rPr>
                <w:rtl/>
              </w:rPr>
            </w:pPr>
            <w:r w:rsidRPr="009C2599">
              <w:rPr>
                <w:rtl/>
              </w:rPr>
              <w:t>البيان</w:t>
            </w:r>
          </w:p>
        </w:tc>
        <w:tc>
          <w:tcPr>
            <w:tcW w:w="6519" w:type="dxa"/>
          </w:tcPr>
          <w:p w14:paraId="222F4136" w14:textId="77777777" w:rsidR="00F75238" w:rsidRPr="009C2599" w:rsidRDefault="00F75238" w:rsidP="00F75238">
            <w:pPr>
              <w:spacing w:after="160"/>
              <w:rPr>
                <w:rtl/>
              </w:rPr>
            </w:pPr>
            <w:r w:rsidRPr="009C2599">
              <w:rPr>
                <w:rtl/>
              </w:rPr>
              <w:t>الإجابة</w:t>
            </w:r>
          </w:p>
        </w:tc>
      </w:tr>
      <w:tr w:rsidR="00F75238" w:rsidRPr="009C2599" w14:paraId="3B34B4B2" w14:textId="77777777" w:rsidTr="00F75238">
        <w:tc>
          <w:tcPr>
            <w:tcW w:w="2497" w:type="dxa"/>
          </w:tcPr>
          <w:p w14:paraId="41C2E7C9" w14:textId="77777777" w:rsidR="00F75238" w:rsidRPr="009C2599" w:rsidRDefault="00F75238" w:rsidP="00F75238">
            <w:pPr>
              <w:spacing w:after="160"/>
              <w:rPr>
                <w:rtl/>
              </w:rPr>
            </w:pPr>
            <w:r w:rsidRPr="009C2599">
              <w:rPr>
                <w:rtl/>
              </w:rPr>
              <w:t>المسمى الوظيفي</w:t>
            </w:r>
          </w:p>
        </w:tc>
        <w:tc>
          <w:tcPr>
            <w:tcW w:w="6519" w:type="dxa"/>
          </w:tcPr>
          <w:p w14:paraId="6D42EAC0" w14:textId="77777777" w:rsidR="00F75238" w:rsidRPr="009C2599" w:rsidRDefault="00F75238" w:rsidP="00F75238">
            <w:pPr>
              <w:spacing w:after="160"/>
              <w:rPr>
                <w:rtl/>
              </w:rPr>
            </w:pPr>
            <w:r w:rsidRPr="009C2599">
              <w:t>........................................</w:t>
            </w:r>
          </w:p>
        </w:tc>
      </w:tr>
      <w:tr w:rsidR="00F75238" w:rsidRPr="009C2599" w14:paraId="05781331" w14:textId="77777777" w:rsidTr="00F75238">
        <w:tc>
          <w:tcPr>
            <w:tcW w:w="2497" w:type="dxa"/>
          </w:tcPr>
          <w:p w14:paraId="7004EEB2" w14:textId="77777777" w:rsidR="00F75238" w:rsidRPr="009C2599" w:rsidRDefault="00F75238" w:rsidP="00F75238">
            <w:pPr>
              <w:spacing w:after="160"/>
              <w:rPr>
                <w:rtl/>
              </w:rPr>
            </w:pPr>
            <w:r w:rsidRPr="009C2599">
              <w:rPr>
                <w:rtl/>
              </w:rPr>
              <w:t>جهة العمل</w:t>
            </w:r>
          </w:p>
        </w:tc>
        <w:tc>
          <w:tcPr>
            <w:tcW w:w="6519" w:type="dxa"/>
          </w:tcPr>
          <w:p w14:paraId="0846214C" w14:textId="77777777" w:rsidR="00F75238" w:rsidRPr="009C2599" w:rsidRDefault="00F75238" w:rsidP="00F75238">
            <w:pPr>
              <w:spacing w:after="160"/>
              <w:rPr>
                <w:rtl/>
              </w:rPr>
            </w:pPr>
            <w:r w:rsidRPr="009C2599">
              <w:t>........................................</w:t>
            </w:r>
          </w:p>
        </w:tc>
      </w:tr>
      <w:tr w:rsidR="00F75238" w:rsidRPr="009C2599" w14:paraId="2FC50D99" w14:textId="77777777" w:rsidTr="00F75238">
        <w:tc>
          <w:tcPr>
            <w:tcW w:w="2497" w:type="dxa"/>
          </w:tcPr>
          <w:p w14:paraId="6A84E337" w14:textId="77777777" w:rsidR="00F75238" w:rsidRPr="009C2599" w:rsidRDefault="00F75238" w:rsidP="00F75238">
            <w:pPr>
              <w:spacing w:after="160"/>
              <w:rPr>
                <w:rtl/>
              </w:rPr>
            </w:pPr>
            <w:r w:rsidRPr="009C2599">
              <w:rPr>
                <w:rtl/>
              </w:rPr>
              <w:t>اسم المشروع</w:t>
            </w:r>
          </w:p>
        </w:tc>
        <w:tc>
          <w:tcPr>
            <w:tcW w:w="6519" w:type="dxa"/>
          </w:tcPr>
          <w:p w14:paraId="070D9977" w14:textId="77777777" w:rsidR="00F75238" w:rsidRPr="009C2599" w:rsidRDefault="00F75238" w:rsidP="00F75238">
            <w:pPr>
              <w:spacing w:after="160"/>
              <w:rPr>
                <w:rtl/>
              </w:rPr>
            </w:pPr>
            <w:r w:rsidRPr="009C2599">
              <w:rPr>
                <w:rFonts w:ascii="Segoe UI Symbol" w:hAnsi="Segoe UI Symbol" w:cs="Segoe UI Symbol"/>
              </w:rPr>
              <w:t>☐</w:t>
            </w:r>
            <w:r w:rsidRPr="009C2599">
              <w:t xml:space="preserve"> </w:t>
            </w:r>
            <w:r w:rsidRPr="009C2599">
              <w:rPr>
                <w:rtl/>
              </w:rPr>
              <w:t xml:space="preserve">مشروع التوسعة السعودية الثالثة للحرم المكي </w:t>
            </w:r>
            <w:r w:rsidRPr="009C2599">
              <w:rPr>
                <w:rFonts w:ascii="Segoe UI Symbol" w:hAnsi="Segoe UI Symbol" w:cs="Segoe UI Symbol" w:hint="cs"/>
                <w:rtl/>
              </w:rPr>
              <w:t>☐</w:t>
            </w:r>
            <w:r w:rsidRPr="009C2599">
              <w:rPr>
                <w:rtl/>
              </w:rPr>
              <w:t xml:space="preserve"> مشروع مسار </w:t>
            </w:r>
            <w:r w:rsidRPr="009C2599">
              <w:rPr>
                <w:rFonts w:ascii="Segoe UI Symbol" w:hAnsi="Segoe UI Symbol" w:cs="Segoe UI Symbol" w:hint="cs"/>
                <w:rtl/>
              </w:rPr>
              <w:t>☐</w:t>
            </w:r>
            <w:r w:rsidRPr="009C2599">
              <w:rPr>
                <w:rtl/>
              </w:rPr>
              <w:t xml:space="preserve"> مشروع آخر</w:t>
            </w:r>
          </w:p>
        </w:tc>
      </w:tr>
      <w:tr w:rsidR="00F75238" w:rsidRPr="009C2599" w14:paraId="7753DC8A" w14:textId="77777777" w:rsidTr="00F75238">
        <w:tc>
          <w:tcPr>
            <w:tcW w:w="2497" w:type="dxa"/>
          </w:tcPr>
          <w:p w14:paraId="35A7763B" w14:textId="77777777" w:rsidR="00F75238" w:rsidRPr="009C2599" w:rsidRDefault="00F75238" w:rsidP="00F75238">
            <w:pPr>
              <w:spacing w:after="160"/>
              <w:rPr>
                <w:rtl/>
              </w:rPr>
            </w:pPr>
            <w:r w:rsidRPr="009C2599">
              <w:rPr>
                <w:rtl/>
              </w:rPr>
              <w:t>سنوات الخبرة</w:t>
            </w:r>
          </w:p>
        </w:tc>
        <w:tc>
          <w:tcPr>
            <w:tcW w:w="6519" w:type="dxa"/>
          </w:tcPr>
          <w:p w14:paraId="746F927E" w14:textId="77777777" w:rsidR="00F75238" w:rsidRPr="009C2599" w:rsidRDefault="00F75238" w:rsidP="00F75238">
            <w:pPr>
              <w:spacing w:after="160"/>
              <w:rPr>
                <w:rtl/>
              </w:rPr>
            </w:pPr>
            <w:r w:rsidRPr="009C2599">
              <w:t>........................................</w:t>
            </w:r>
          </w:p>
        </w:tc>
      </w:tr>
      <w:tr w:rsidR="00F75238" w:rsidRPr="009C2599" w14:paraId="391AE77A" w14:textId="77777777" w:rsidTr="00F75238">
        <w:tc>
          <w:tcPr>
            <w:tcW w:w="2497" w:type="dxa"/>
          </w:tcPr>
          <w:p w14:paraId="67408235" w14:textId="77777777" w:rsidR="00F75238" w:rsidRPr="009C2599" w:rsidRDefault="00F75238" w:rsidP="00F75238">
            <w:pPr>
              <w:spacing w:after="160"/>
              <w:rPr>
                <w:rtl/>
              </w:rPr>
            </w:pPr>
            <w:r w:rsidRPr="009C2599">
              <w:rPr>
                <w:rtl/>
              </w:rPr>
              <w:t>المؤهل العلمي</w:t>
            </w:r>
          </w:p>
        </w:tc>
        <w:tc>
          <w:tcPr>
            <w:tcW w:w="6519" w:type="dxa"/>
          </w:tcPr>
          <w:p w14:paraId="30D010A2" w14:textId="77777777" w:rsidR="00F75238" w:rsidRPr="009C2599" w:rsidRDefault="00F75238" w:rsidP="00F75238">
            <w:pPr>
              <w:spacing w:after="160"/>
              <w:rPr>
                <w:rtl/>
              </w:rPr>
            </w:pPr>
            <w:r w:rsidRPr="009C2599">
              <w:t>........................................</w:t>
            </w:r>
          </w:p>
        </w:tc>
      </w:tr>
      <w:tr w:rsidR="00F75238" w:rsidRPr="009C2599" w14:paraId="17F6AE1F" w14:textId="77777777" w:rsidTr="00F75238">
        <w:tc>
          <w:tcPr>
            <w:tcW w:w="2497" w:type="dxa"/>
          </w:tcPr>
          <w:p w14:paraId="582EF7E1" w14:textId="77777777" w:rsidR="00F75238" w:rsidRPr="009C2599" w:rsidRDefault="00F75238" w:rsidP="00F75238">
            <w:pPr>
              <w:spacing w:after="160"/>
              <w:rPr>
                <w:rtl/>
              </w:rPr>
            </w:pPr>
            <w:r w:rsidRPr="009C2599">
              <w:rPr>
                <w:rtl/>
              </w:rPr>
              <w:t>سنوات العمل في المشروع الحالي</w:t>
            </w:r>
          </w:p>
        </w:tc>
        <w:tc>
          <w:tcPr>
            <w:tcW w:w="6519" w:type="dxa"/>
          </w:tcPr>
          <w:p w14:paraId="1CE8544C" w14:textId="77777777" w:rsidR="00F75238" w:rsidRPr="009C2599" w:rsidRDefault="00F75238" w:rsidP="00F75238">
            <w:pPr>
              <w:spacing w:after="160"/>
              <w:rPr>
                <w:rtl/>
              </w:rPr>
            </w:pPr>
            <w:r w:rsidRPr="009C2599">
              <w:t>........................................</w:t>
            </w:r>
          </w:p>
        </w:tc>
      </w:tr>
    </w:tbl>
    <w:p w14:paraId="6D828BD0" w14:textId="77777777" w:rsidR="00F75238" w:rsidRPr="009C2599" w:rsidRDefault="00F75238" w:rsidP="00F75238">
      <w:pPr>
        <w:spacing w:after="160"/>
        <w:rPr>
          <w:b/>
          <w:bCs/>
        </w:rPr>
      </w:pPr>
      <w:r w:rsidRPr="009C2599">
        <w:rPr>
          <w:b/>
          <w:bCs/>
          <w:rtl/>
        </w:rPr>
        <w:t>ثانياً: أسئلة المقابلة</w:t>
      </w:r>
    </w:p>
    <w:p w14:paraId="443A9F60" w14:textId="77777777" w:rsidR="00F75238" w:rsidRPr="009C2599" w:rsidRDefault="00F75238" w:rsidP="007E1A63">
      <w:pPr>
        <w:pStyle w:val="ListParagraph"/>
        <w:numPr>
          <w:ilvl w:val="0"/>
          <w:numId w:val="19"/>
        </w:numPr>
        <w:spacing w:before="0" w:after="160"/>
        <w:ind w:firstLine="720"/>
        <w:contextualSpacing w:val="0"/>
        <w:rPr>
          <w:b/>
          <w:bCs/>
        </w:rPr>
      </w:pPr>
      <w:r w:rsidRPr="009C2599">
        <w:rPr>
          <w:b/>
          <w:bCs/>
          <w:rtl/>
        </w:rPr>
        <w:t>المحور الأول: واقع تطبيق منهجية</w:t>
      </w:r>
      <w:r w:rsidRPr="009C2599">
        <w:rPr>
          <w:b/>
          <w:bCs/>
        </w:rPr>
        <w:t xml:space="preserve"> Lean-Agile</w:t>
      </w:r>
    </w:p>
    <w:p w14:paraId="1801069C" w14:textId="77777777" w:rsidR="00F75238" w:rsidRPr="009C2599" w:rsidRDefault="00F75238" w:rsidP="007E1A63">
      <w:pPr>
        <w:pStyle w:val="ListParagraph"/>
        <w:numPr>
          <w:ilvl w:val="0"/>
          <w:numId w:val="20"/>
        </w:numPr>
        <w:spacing w:before="0" w:after="160"/>
        <w:ind w:firstLine="720"/>
        <w:contextualSpacing w:val="0"/>
      </w:pPr>
      <w:r w:rsidRPr="009C2599">
        <w:rPr>
          <w:b/>
          <w:bCs/>
          <w:rtl/>
        </w:rPr>
        <w:t>كيف تصف مستوى تطبيق منهجية</w:t>
      </w:r>
      <w:r w:rsidRPr="009C2599">
        <w:rPr>
          <w:b/>
          <w:bCs/>
        </w:rPr>
        <w:t xml:space="preserve"> Lean-Agile </w:t>
      </w:r>
      <w:r w:rsidRPr="009C2599">
        <w:rPr>
          <w:b/>
          <w:bCs/>
          <w:rtl/>
        </w:rPr>
        <w:t>في المشروع الذي تعمل به؟</w:t>
      </w:r>
    </w:p>
    <w:p w14:paraId="7A675540" w14:textId="77777777" w:rsidR="00F75238" w:rsidRPr="009C2599" w:rsidRDefault="00F75238" w:rsidP="00F75238">
      <w:pPr>
        <w:spacing w:after="160"/>
      </w:pPr>
      <w:r w:rsidRPr="009C2599">
        <w:t>........................................................................</w:t>
      </w:r>
    </w:p>
    <w:p w14:paraId="693E7C7F" w14:textId="77777777" w:rsidR="00F75238" w:rsidRPr="009C2599" w:rsidRDefault="00F75238" w:rsidP="00F75238">
      <w:pPr>
        <w:spacing w:after="160"/>
      </w:pPr>
      <w:r w:rsidRPr="009C2599">
        <w:t>........................................................................</w:t>
      </w:r>
    </w:p>
    <w:p w14:paraId="1D3B04E8" w14:textId="77777777" w:rsidR="00F75238" w:rsidRPr="009C2599" w:rsidRDefault="00F75238" w:rsidP="007E1A63">
      <w:pPr>
        <w:pStyle w:val="ListParagraph"/>
        <w:numPr>
          <w:ilvl w:val="0"/>
          <w:numId w:val="20"/>
        </w:numPr>
        <w:spacing w:before="0" w:after="160"/>
        <w:ind w:firstLine="720"/>
        <w:contextualSpacing w:val="0"/>
      </w:pPr>
      <w:r w:rsidRPr="009C2599">
        <w:rPr>
          <w:b/>
          <w:bCs/>
          <w:rtl/>
        </w:rPr>
        <w:t>ما أهم الممارسات المرتبطة بـ</w:t>
      </w:r>
      <w:r w:rsidRPr="009C2599">
        <w:rPr>
          <w:b/>
          <w:bCs/>
        </w:rPr>
        <w:t xml:space="preserve"> Lean-Agile </w:t>
      </w:r>
      <w:r w:rsidRPr="009C2599">
        <w:rPr>
          <w:b/>
          <w:bCs/>
          <w:rtl/>
        </w:rPr>
        <w:t>التي يتم تطبيقها داخل المشروع؟</w:t>
      </w:r>
    </w:p>
    <w:p w14:paraId="7C37F9EA" w14:textId="77777777" w:rsidR="00F75238" w:rsidRPr="009C2599" w:rsidRDefault="00F75238" w:rsidP="00F75238">
      <w:pPr>
        <w:spacing w:after="160"/>
      </w:pPr>
      <w:r w:rsidRPr="009C2599">
        <w:t>........................................................................</w:t>
      </w:r>
    </w:p>
    <w:p w14:paraId="0A7B8AB6" w14:textId="77777777" w:rsidR="00F75238" w:rsidRPr="009C2599" w:rsidRDefault="00F75238" w:rsidP="00F75238">
      <w:pPr>
        <w:spacing w:after="160"/>
      </w:pPr>
      <w:r w:rsidRPr="009C2599">
        <w:t>........................................................................</w:t>
      </w:r>
    </w:p>
    <w:p w14:paraId="40850F9B" w14:textId="77777777" w:rsidR="00F75238" w:rsidRPr="009C2599" w:rsidRDefault="00F75238" w:rsidP="00F75238">
      <w:pPr>
        <w:spacing w:after="160"/>
      </w:pPr>
    </w:p>
    <w:p w14:paraId="4BB47C95" w14:textId="77777777" w:rsidR="00F75238" w:rsidRPr="009C2599" w:rsidRDefault="00F75238" w:rsidP="007E1A63">
      <w:pPr>
        <w:pStyle w:val="ListParagraph"/>
        <w:numPr>
          <w:ilvl w:val="0"/>
          <w:numId w:val="19"/>
        </w:numPr>
        <w:spacing w:before="0" w:after="160"/>
        <w:ind w:firstLine="720"/>
        <w:contextualSpacing w:val="0"/>
        <w:rPr>
          <w:b/>
          <w:bCs/>
        </w:rPr>
      </w:pPr>
      <w:r w:rsidRPr="009C2599">
        <w:rPr>
          <w:b/>
          <w:bCs/>
          <w:rtl/>
        </w:rPr>
        <w:t>المحور الثاني: سرعة اتخاذ القرار</w:t>
      </w:r>
    </w:p>
    <w:p w14:paraId="661C40B6" w14:textId="77777777" w:rsidR="00F75238" w:rsidRPr="009C2599" w:rsidRDefault="00F75238" w:rsidP="007E1A63">
      <w:pPr>
        <w:pStyle w:val="ListParagraph"/>
        <w:numPr>
          <w:ilvl w:val="0"/>
          <w:numId w:val="20"/>
        </w:numPr>
        <w:spacing w:before="0" w:after="160"/>
        <w:ind w:firstLine="720"/>
        <w:contextualSpacing w:val="0"/>
      </w:pPr>
      <w:r w:rsidRPr="009C2599">
        <w:rPr>
          <w:b/>
          <w:bCs/>
        </w:rPr>
        <w:lastRenderedPageBreak/>
        <w:t xml:space="preserve"> </w:t>
      </w:r>
      <w:r w:rsidRPr="009C2599">
        <w:rPr>
          <w:b/>
          <w:bCs/>
          <w:rtl/>
        </w:rPr>
        <w:t>كيف أثرت منهجية</w:t>
      </w:r>
      <w:r w:rsidRPr="009C2599">
        <w:rPr>
          <w:b/>
          <w:bCs/>
        </w:rPr>
        <w:t xml:space="preserve"> Lean-Agile </w:t>
      </w:r>
      <w:r w:rsidRPr="009C2599">
        <w:rPr>
          <w:b/>
          <w:bCs/>
          <w:rtl/>
        </w:rPr>
        <w:t>في سرعة اتخاذ القرارات الميدانية؟</w:t>
      </w:r>
    </w:p>
    <w:p w14:paraId="64EB6520" w14:textId="77777777" w:rsidR="00F75238" w:rsidRPr="009C2599" w:rsidRDefault="00F75238" w:rsidP="00F75238">
      <w:pPr>
        <w:spacing w:after="160"/>
      </w:pPr>
      <w:r w:rsidRPr="009C2599">
        <w:t>........................................................................</w:t>
      </w:r>
    </w:p>
    <w:p w14:paraId="359362C1" w14:textId="77777777" w:rsidR="00F75238" w:rsidRPr="009C2599" w:rsidRDefault="00F75238" w:rsidP="00F75238">
      <w:pPr>
        <w:spacing w:after="160"/>
      </w:pPr>
      <w:r w:rsidRPr="009C2599">
        <w:t>........................................................................</w:t>
      </w:r>
    </w:p>
    <w:p w14:paraId="72404FB1" w14:textId="77777777" w:rsidR="00F75238" w:rsidRPr="009C2599" w:rsidRDefault="00F75238" w:rsidP="007E1A63">
      <w:pPr>
        <w:pStyle w:val="ListParagraph"/>
        <w:numPr>
          <w:ilvl w:val="0"/>
          <w:numId w:val="20"/>
        </w:numPr>
        <w:spacing w:before="0" w:after="160"/>
        <w:ind w:firstLine="720"/>
        <w:contextualSpacing w:val="0"/>
      </w:pPr>
      <w:r w:rsidRPr="009C2599">
        <w:rPr>
          <w:b/>
          <w:bCs/>
          <w:rtl/>
        </w:rPr>
        <w:t>هل ساعدت المنهجية في تقليل الإجراءات الروتينية وتسريع معالجة المشكلات؟ وضح ذلك</w:t>
      </w:r>
      <w:r w:rsidRPr="009C2599">
        <w:rPr>
          <w:b/>
          <w:bCs/>
        </w:rPr>
        <w:t>.</w:t>
      </w:r>
    </w:p>
    <w:p w14:paraId="283E2161" w14:textId="77777777" w:rsidR="00F75238" w:rsidRPr="009C2599" w:rsidRDefault="00F75238" w:rsidP="00F75238">
      <w:pPr>
        <w:spacing w:after="160"/>
      </w:pPr>
      <w:r w:rsidRPr="009C2599">
        <w:t>........................................................................</w:t>
      </w:r>
    </w:p>
    <w:p w14:paraId="72934540" w14:textId="77777777" w:rsidR="00F75238" w:rsidRPr="009C2599" w:rsidRDefault="00F75238" w:rsidP="00F75238">
      <w:pPr>
        <w:spacing w:after="160"/>
      </w:pPr>
      <w:r w:rsidRPr="009C2599">
        <w:t>........................................................................</w:t>
      </w:r>
    </w:p>
    <w:p w14:paraId="16D49F3D" w14:textId="77777777" w:rsidR="00F75238" w:rsidRPr="009C2599" w:rsidRDefault="00F75238" w:rsidP="007E1A63">
      <w:pPr>
        <w:pStyle w:val="ListParagraph"/>
        <w:numPr>
          <w:ilvl w:val="0"/>
          <w:numId w:val="19"/>
        </w:numPr>
        <w:spacing w:before="0" w:after="160"/>
        <w:ind w:firstLine="720"/>
        <w:contextualSpacing w:val="0"/>
        <w:rPr>
          <w:b/>
          <w:bCs/>
        </w:rPr>
      </w:pPr>
      <w:r w:rsidRPr="009C2599">
        <w:rPr>
          <w:b/>
          <w:bCs/>
          <w:rtl/>
        </w:rPr>
        <w:t>المحور الثالث: التنسيق بين الجهات</w:t>
      </w:r>
    </w:p>
    <w:p w14:paraId="75EDABB7" w14:textId="77777777" w:rsidR="00F75238" w:rsidRPr="009C2599" w:rsidRDefault="00F75238" w:rsidP="007E1A63">
      <w:pPr>
        <w:pStyle w:val="ListParagraph"/>
        <w:numPr>
          <w:ilvl w:val="0"/>
          <w:numId w:val="20"/>
        </w:numPr>
        <w:spacing w:before="0" w:after="160"/>
        <w:ind w:firstLine="720"/>
        <w:contextualSpacing w:val="0"/>
      </w:pPr>
      <w:r w:rsidRPr="009C2599">
        <w:rPr>
          <w:b/>
          <w:bCs/>
          <w:rtl/>
        </w:rPr>
        <w:t>كيف تقيم مستوى التنسيق بين المالك والاستشاري والمقاول في المشروع؟</w:t>
      </w:r>
    </w:p>
    <w:p w14:paraId="39E19367" w14:textId="77777777" w:rsidR="00F75238" w:rsidRPr="009C2599" w:rsidRDefault="00F75238" w:rsidP="00F75238">
      <w:pPr>
        <w:spacing w:after="160"/>
      </w:pPr>
      <w:r w:rsidRPr="009C2599">
        <w:t>........................................................................</w:t>
      </w:r>
    </w:p>
    <w:p w14:paraId="1DE09D14" w14:textId="77777777" w:rsidR="00F75238" w:rsidRPr="009C2599" w:rsidRDefault="00F75238" w:rsidP="00F75238">
      <w:pPr>
        <w:spacing w:after="160"/>
      </w:pPr>
      <w:r w:rsidRPr="009C2599">
        <w:t>........................................................................</w:t>
      </w:r>
    </w:p>
    <w:p w14:paraId="4CF6C6C1" w14:textId="77777777" w:rsidR="00F75238" w:rsidRPr="009C2599" w:rsidRDefault="00F75238" w:rsidP="007E1A63">
      <w:pPr>
        <w:pStyle w:val="ListParagraph"/>
        <w:numPr>
          <w:ilvl w:val="0"/>
          <w:numId w:val="20"/>
        </w:numPr>
        <w:spacing w:before="0" w:after="160"/>
        <w:ind w:firstLine="720"/>
        <w:contextualSpacing w:val="0"/>
      </w:pPr>
      <w:r w:rsidRPr="009C2599">
        <w:rPr>
          <w:b/>
          <w:bCs/>
          <w:rtl/>
        </w:rPr>
        <w:t>هل ساعدت منهجية</w:t>
      </w:r>
      <w:r w:rsidRPr="009C2599">
        <w:rPr>
          <w:b/>
          <w:bCs/>
        </w:rPr>
        <w:t xml:space="preserve"> Lean-Agile </w:t>
      </w:r>
      <w:r w:rsidRPr="009C2599">
        <w:rPr>
          <w:b/>
          <w:bCs/>
          <w:rtl/>
        </w:rPr>
        <w:t>في تحسين التواصل وتقليل التعارضات بين الجهات المختلفة؟</w:t>
      </w:r>
    </w:p>
    <w:p w14:paraId="3233C6AF" w14:textId="77777777" w:rsidR="00F75238" w:rsidRPr="009C2599" w:rsidRDefault="00F75238" w:rsidP="00F75238">
      <w:pPr>
        <w:spacing w:after="160"/>
      </w:pPr>
      <w:r w:rsidRPr="009C2599">
        <w:t>........................................................................</w:t>
      </w:r>
    </w:p>
    <w:p w14:paraId="075A08FC" w14:textId="77777777" w:rsidR="00F75238" w:rsidRPr="009C2599" w:rsidRDefault="00F75238" w:rsidP="00F75238">
      <w:pPr>
        <w:spacing w:after="160"/>
      </w:pPr>
      <w:r w:rsidRPr="009C2599">
        <w:t>........................................................................</w:t>
      </w:r>
    </w:p>
    <w:p w14:paraId="2417641F" w14:textId="77777777" w:rsidR="00F75238" w:rsidRPr="009C2599" w:rsidRDefault="00F75238" w:rsidP="00F75238">
      <w:pPr>
        <w:spacing w:after="160"/>
        <w:rPr>
          <w:b/>
          <w:bCs/>
        </w:rPr>
      </w:pPr>
      <w:r w:rsidRPr="009C2599">
        <w:rPr>
          <w:b/>
          <w:bCs/>
          <w:rtl/>
        </w:rPr>
        <w:t>المحور الرابع: الأداء الزمني</w:t>
      </w:r>
    </w:p>
    <w:p w14:paraId="3068B20F" w14:textId="77777777" w:rsidR="00F75238" w:rsidRPr="009C2599" w:rsidRDefault="00F75238" w:rsidP="007E1A63">
      <w:pPr>
        <w:pStyle w:val="ListParagraph"/>
        <w:numPr>
          <w:ilvl w:val="0"/>
          <w:numId w:val="20"/>
        </w:numPr>
        <w:spacing w:before="0" w:after="160"/>
        <w:ind w:firstLine="720"/>
        <w:contextualSpacing w:val="0"/>
      </w:pPr>
      <w:r w:rsidRPr="009C2599">
        <w:rPr>
          <w:b/>
          <w:bCs/>
          <w:rtl/>
        </w:rPr>
        <w:t>ما أبرز العوامل التي تؤثر في الالتزام بالبرنامج الزمني للمشروع؟</w:t>
      </w:r>
    </w:p>
    <w:p w14:paraId="3B83B727" w14:textId="77777777" w:rsidR="00F75238" w:rsidRPr="009C2599" w:rsidRDefault="00F75238" w:rsidP="00F75238">
      <w:pPr>
        <w:spacing w:after="160"/>
      </w:pPr>
      <w:r w:rsidRPr="009C2599">
        <w:t>........................................................................</w:t>
      </w:r>
    </w:p>
    <w:p w14:paraId="47161481" w14:textId="77777777" w:rsidR="00F75238" w:rsidRPr="009C2599" w:rsidRDefault="00F75238" w:rsidP="00F75238">
      <w:pPr>
        <w:spacing w:after="160"/>
      </w:pPr>
      <w:r w:rsidRPr="009C2599">
        <w:t>........................................................................</w:t>
      </w:r>
    </w:p>
    <w:p w14:paraId="351D81B0" w14:textId="77777777" w:rsidR="00F75238" w:rsidRPr="009C2599" w:rsidRDefault="00F75238" w:rsidP="00F75238">
      <w:pPr>
        <w:spacing w:after="160"/>
      </w:pPr>
    </w:p>
    <w:p w14:paraId="48051B32" w14:textId="77777777" w:rsidR="00F75238" w:rsidRPr="009C2599" w:rsidRDefault="00F75238" w:rsidP="007E1A63">
      <w:pPr>
        <w:pStyle w:val="ListParagraph"/>
        <w:numPr>
          <w:ilvl w:val="0"/>
          <w:numId w:val="20"/>
        </w:numPr>
        <w:spacing w:before="0" w:after="160"/>
        <w:ind w:firstLine="720"/>
        <w:contextualSpacing w:val="0"/>
      </w:pPr>
      <w:r w:rsidRPr="009C2599">
        <w:rPr>
          <w:b/>
          <w:bCs/>
          <w:rtl/>
        </w:rPr>
        <w:t>هل تعتقد أن تطبيق</w:t>
      </w:r>
      <w:r w:rsidRPr="009C2599">
        <w:rPr>
          <w:b/>
          <w:bCs/>
        </w:rPr>
        <w:t xml:space="preserve"> Lean-Agile </w:t>
      </w:r>
      <w:r w:rsidRPr="009C2599">
        <w:rPr>
          <w:b/>
          <w:bCs/>
          <w:rtl/>
        </w:rPr>
        <w:t>ساهم في تقليل التأخير الزمني؟ وكيف؟</w:t>
      </w:r>
    </w:p>
    <w:p w14:paraId="06F13A57" w14:textId="77777777" w:rsidR="00F75238" w:rsidRPr="009C2599" w:rsidRDefault="00F75238" w:rsidP="00F75238">
      <w:pPr>
        <w:spacing w:after="160"/>
      </w:pPr>
      <w:r w:rsidRPr="009C2599">
        <w:lastRenderedPageBreak/>
        <w:t>........................................................................</w:t>
      </w:r>
    </w:p>
    <w:p w14:paraId="6F57C1AB" w14:textId="77777777" w:rsidR="00F75238" w:rsidRPr="009C2599" w:rsidRDefault="00F75238" w:rsidP="00F75238">
      <w:pPr>
        <w:spacing w:after="160"/>
      </w:pPr>
      <w:r w:rsidRPr="009C2599">
        <w:t>........................................................................</w:t>
      </w:r>
    </w:p>
    <w:p w14:paraId="14ADA174" w14:textId="77777777" w:rsidR="00F75238" w:rsidRPr="009C2599" w:rsidRDefault="00F75238" w:rsidP="00F75238">
      <w:pPr>
        <w:spacing w:after="160"/>
        <w:rPr>
          <w:b/>
          <w:bCs/>
        </w:rPr>
      </w:pPr>
      <w:r w:rsidRPr="009C2599">
        <w:rPr>
          <w:b/>
          <w:bCs/>
          <w:rtl/>
        </w:rPr>
        <w:t>المحور الخامس: تقليل الهدر</w:t>
      </w:r>
    </w:p>
    <w:p w14:paraId="64179B02" w14:textId="77777777" w:rsidR="00F75238" w:rsidRPr="009C2599" w:rsidRDefault="00F75238" w:rsidP="007E1A63">
      <w:pPr>
        <w:pStyle w:val="ListParagraph"/>
        <w:numPr>
          <w:ilvl w:val="0"/>
          <w:numId w:val="20"/>
        </w:numPr>
        <w:spacing w:before="0" w:after="160"/>
        <w:ind w:firstLine="720"/>
        <w:contextualSpacing w:val="0"/>
      </w:pPr>
      <w:r w:rsidRPr="009C2599">
        <w:rPr>
          <w:b/>
          <w:bCs/>
          <w:rtl/>
        </w:rPr>
        <w:t>ما أبرز أنواع الهدر التي تواجه المشاريع الإنشائية الكبرى؟</w:t>
      </w:r>
    </w:p>
    <w:p w14:paraId="78A27A95" w14:textId="77777777" w:rsidR="00F75238" w:rsidRPr="009C2599" w:rsidRDefault="00F75238" w:rsidP="00F75238">
      <w:pPr>
        <w:spacing w:after="160"/>
      </w:pPr>
      <w:r w:rsidRPr="009C2599">
        <w:t>........................................................................</w:t>
      </w:r>
    </w:p>
    <w:p w14:paraId="0C45A4B0" w14:textId="77777777" w:rsidR="00F75238" w:rsidRPr="009C2599" w:rsidRDefault="00F75238" w:rsidP="00F75238">
      <w:pPr>
        <w:spacing w:after="160"/>
      </w:pPr>
      <w:r w:rsidRPr="009C2599">
        <w:t>........................................................................</w:t>
      </w:r>
    </w:p>
    <w:p w14:paraId="66CB9F78" w14:textId="77777777" w:rsidR="00F75238" w:rsidRPr="009C2599" w:rsidRDefault="00F75238" w:rsidP="007E1A63">
      <w:pPr>
        <w:pStyle w:val="ListParagraph"/>
        <w:numPr>
          <w:ilvl w:val="0"/>
          <w:numId w:val="20"/>
        </w:numPr>
        <w:spacing w:before="0" w:after="160"/>
        <w:ind w:firstLine="720"/>
        <w:contextualSpacing w:val="0"/>
      </w:pPr>
      <w:r w:rsidRPr="009C2599">
        <w:rPr>
          <w:b/>
          <w:bCs/>
        </w:rPr>
        <w:t xml:space="preserve"> </w:t>
      </w:r>
      <w:r w:rsidRPr="009C2599">
        <w:rPr>
          <w:b/>
          <w:bCs/>
          <w:rtl/>
        </w:rPr>
        <w:t>كيف ساعدت</w:t>
      </w:r>
      <w:r w:rsidRPr="009C2599">
        <w:rPr>
          <w:b/>
          <w:bCs/>
        </w:rPr>
        <w:t xml:space="preserve"> Lean-Agile </w:t>
      </w:r>
      <w:r w:rsidRPr="009C2599">
        <w:rPr>
          <w:b/>
          <w:bCs/>
          <w:rtl/>
        </w:rPr>
        <w:t>في تقليل الهدر وتحسين كفاءة التنفيذ؟</w:t>
      </w:r>
    </w:p>
    <w:p w14:paraId="2CB1ACE4" w14:textId="77777777" w:rsidR="00F75238" w:rsidRPr="009C2599" w:rsidRDefault="00F75238" w:rsidP="00F75238">
      <w:pPr>
        <w:spacing w:after="160"/>
      </w:pPr>
      <w:r w:rsidRPr="009C2599">
        <w:t>........................................................................</w:t>
      </w:r>
    </w:p>
    <w:p w14:paraId="374268B1" w14:textId="77777777" w:rsidR="00F75238" w:rsidRPr="009C2599" w:rsidRDefault="00F75238" w:rsidP="00F75238">
      <w:pPr>
        <w:spacing w:after="160"/>
      </w:pPr>
      <w:r w:rsidRPr="009C2599">
        <w:t>........................................................................</w:t>
      </w:r>
    </w:p>
    <w:p w14:paraId="09B71B2E" w14:textId="77777777" w:rsidR="00F75238" w:rsidRPr="009C2599" w:rsidRDefault="00F75238" w:rsidP="00F75238">
      <w:pPr>
        <w:spacing w:after="160"/>
        <w:rPr>
          <w:b/>
          <w:bCs/>
        </w:rPr>
      </w:pPr>
      <w:r w:rsidRPr="009C2599">
        <w:rPr>
          <w:b/>
          <w:bCs/>
          <w:rtl/>
        </w:rPr>
        <w:t>المحور السادس: المرونة الإدارية</w:t>
      </w:r>
    </w:p>
    <w:p w14:paraId="509A751F" w14:textId="77777777" w:rsidR="00F75238" w:rsidRPr="009C2599" w:rsidRDefault="00F75238" w:rsidP="007E1A63">
      <w:pPr>
        <w:pStyle w:val="ListParagraph"/>
        <w:numPr>
          <w:ilvl w:val="0"/>
          <w:numId w:val="20"/>
        </w:numPr>
        <w:spacing w:before="0" w:after="160"/>
        <w:ind w:firstLine="720"/>
        <w:contextualSpacing w:val="0"/>
      </w:pPr>
      <w:r w:rsidRPr="009C2599">
        <w:rPr>
          <w:b/>
          <w:bCs/>
        </w:rPr>
        <w:t xml:space="preserve"> </w:t>
      </w:r>
      <w:r w:rsidRPr="009C2599">
        <w:rPr>
          <w:b/>
          <w:bCs/>
          <w:rtl/>
        </w:rPr>
        <w:t>كيف تقيم مرونة الهيكل الإداري في التعامل مع المتغيرات الطارئة؟</w:t>
      </w:r>
    </w:p>
    <w:p w14:paraId="508C160E" w14:textId="77777777" w:rsidR="00F75238" w:rsidRPr="009C2599" w:rsidRDefault="00F75238" w:rsidP="00F75238">
      <w:pPr>
        <w:spacing w:after="160"/>
      </w:pPr>
      <w:r w:rsidRPr="009C2599">
        <w:t>........................................................................</w:t>
      </w:r>
    </w:p>
    <w:p w14:paraId="2936F13A" w14:textId="77777777" w:rsidR="00F75238" w:rsidRPr="009C2599" w:rsidRDefault="00F75238" w:rsidP="00F75238">
      <w:pPr>
        <w:spacing w:after="160"/>
      </w:pPr>
      <w:r w:rsidRPr="009C2599">
        <w:t>........................................................................</w:t>
      </w:r>
    </w:p>
    <w:p w14:paraId="3BD10541" w14:textId="77777777" w:rsidR="00F75238" w:rsidRPr="009C2599" w:rsidRDefault="00F75238" w:rsidP="007E1A63">
      <w:pPr>
        <w:pStyle w:val="ListParagraph"/>
        <w:numPr>
          <w:ilvl w:val="0"/>
          <w:numId w:val="20"/>
        </w:numPr>
        <w:spacing w:before="0" w:after="160"/>
        <w:ind w:firstLine="720"/>
        <w:contextualSpacing w:val="0"/>
      </w:pPr>
      <w:r w:rsidRPr="009C2599">
        <w:rPr>
          <w:b/>
          <w:bCs/>
          <w:rtl/>
        </w:rPr>
        <w:t>هل يتم منح فرق العمل الصلاحيات الكافية لاتخاذ القرارات؟ ولماذا؟</w:t>
      </w:r>
    </w:p>
    <w:p w14:paraId="5CC35784" w14:textId="77777777" w:rsidR="00F75238" w:rsidRPr="009C2599" w:rsidRDefault="00F75238" w:rsidP="00F75238">
      <w:pPr>
        <w:spacing w:after="160"/>
      </w:pPr>
      <w:r w:rsidRPr="009C2599">
        <w:t>........................................................................</w:t>
      </w:r>
    </w:p>
    <w:p w14:paraId="4D01590A" w14:textId="77777777" w:rsidR="00F75238" w:rsidRPr="009C2599" w:rsidRDefault="00F75238" w:rsidP="00F75238">
      <w:pPr>
        <w:spacing w:after="160"/>
      </w:pPr>
      <w:r w:rsidRPr="009C2599">
        <w:t>........................................................................</w:t>
      </w:r>
    </w:p>
    <w:p w14:paraId="47C1B8A9" w14:textId="77777777" w:rsidR="00F75238" w:rsidRPr="009C2599" w:rsidRDefault="00F75238" w:rsidP="00F75238">
      <w:pPr>
        <w:spacing w:after="160"/>
        <w:rPr>
          <w:rtl/>
        </w:rPr>
      </w:pPr>
    </w:p>
    <w:p w14:paraId="6DD6180A" w14:textId="77777777" w:rsidR="00F75238" w:rsidRPr="009C2599" w:rsidRDefault="00F75238" w:rsidP="00F75238">
      <w:pPr>
        <w:spacing w:after="160"/>
      </w:pPr>
    </w:p>
    <w:p w14:paraId="49652002" w14:textId="77777777" w:rsidR="00F75238" w:rsidRPr="009C2599" w:rsidRDefault="00F75238" w:rsidP="00F75238">
      <w:pPr>
        <w:spacing w:after="160"/>
        <w:rPr>
          <w:b/>
          <w:bCs/>
        </w:rPr>
      </w:pPr>
      <w:r w:rsidRPr="009C2599">
        <w:rPr>
          <w:b/>
          <w:bCs/>
          <w:rtl/>
        </w:rPr>
        <w:t>المحور السابع: معوقات التطبيق</w:t>
      </w:r>
    </w:p>
    <w:p w14:paraId="4789C79D" w14:textId="77777777" w:rsidR="00F75238" w:rsidRPr="009C2599" w:rsidRDefault="00F75238" w:rsidP="007E1A63">
      <w:pPr>
        <w:pStyle w:val="ListParagraph"/>
        <w:numPr>
          <w:ilvl w:val="0"/>
          <w:numId w:val="20"/>
        </w:numPr>
        <w:spacing w:before="0" w:after="160"/>
        <w:ind w:firstLine="720"/>
        <w:contextualSpacing w:val="0"/>
      </w:pPr>
      <w:r w:rsidRPr="009C2599">
        <w:rPr>
          <w:b/>
          <w:bCs/>
          <w:rtl/>
        </w:rPr>
        <w:t>ما أبرز التحديات التي تواجه تطبيق</w:t>
      </w:r>
      <w:r w:rsidRPr="009C2599">
        <w:rPr>
          <w:b/>
          <w:bCs/>
        </w:rPr>
        <w:t xml:space="preserve"> Lean-Agile </w:t>
      </w:r>
      <w:r w:rsidRPr="009C2599">
        <w:rPr>
          <w:b/>
          <w:bCs/>
          <w:rtl/>
        </w:rPr>
        <w:t>في المشاريع الحكومية؟</w:t>
      </w:r>
    </w:p>
    <w:p w14:paraId="0BBBB88A" w14:textId="77777777" w:rsidR="00F75238" w:rsidRPr="009C2599" w:rsidRDefault="00F75238" w:rsidP="00F75238">
      <w:pPr>
        <w:spacing w:after="160"/>
      </w:pPr>
      <w:r w:rsidRPr="009C2599">
        <w:t>........................................................................</w:t>
      </w:r>
    </w:p>
    <w:p w14:paraId="3BA34C31" w14:textId="77777777" w:rsidR="00F75238" w:rsidRPr="009C2599" w:rsidRDefault="00F75238" w:rsidP="00F75238">
      <w:pPr>
        <w:spacing w:after="160"/>
      </w:pPr>
      <w:r w:rsidRPr="009C2599">
        <w:lastRenderedPageBreak/>
        <w:t>........................................................................</w:t>
      </w:r>
    </w:p>
    <w:p w14:paraId="02AEC746" w14:textId="77777777" w:rsidR="00F75238" w:rsidRPr="009C2599" w:rsidRDefault="00F75238" w:rsidP="007E1A63">
      <w:pPr>
        <w:pStyle w:val="ListParagraph"/>
        <w:numPr>
          <w:ilvl w:val="0"/>
          <w:numId w:val="20"/>
        </w:numPr>
        <w:spacing w:before="0" w:after="160"/>
        <w:ind w:firstLine="720"/>
        <w:contextualSpacing w:val="0"/>
      </w:pPr>
      <w:r w:rsidRPr="009C2599">
        <w:rPr>
          <w:b/>
          <w:bCs/>
          <w:rtl/>
        </w:rPr>
        <w:t>ما الأسباب التي قد تؤدي إلى مقاومة العاملين لتطبيق المنهجية؟</w:t>
      </w:r>
    </w:p>
    <w:p w14:paraId="061F893F" w14:textId="77777777" w:rsidR="00F75238" w:rsidRPr="009C2599" w:rsidRDefault="00F75238" w:rsidP="00F75238">
      <w:pPr>
        <w:spacing w:after="160"/>
      </w:pPr>
      <w:r w:rsidRPr="009C2599">
        <w:t>........................................................................</w:t>
      </w:r>
    </w:p>
    <w:p w14:paraId="02E0EDF1" w14:textId="77777777" w:rsidR="00F75238" w:rsidRPr="009C2599" w:rsidRDefault="00F75238" w:rsidP="00F75238">
      <w:pPr>
        <w:spacing w:after="160"/>
      </w:pPr>
      <w:r w:rsidRPr="009C2599">
        <w:t>........................................................................</w:t>
      </w:r>
    </w:p>
    <w:p w14:paraId="0A14D591" w14:textId="77777777" w:rsidR="00F75238" w:rsidRPr="009C2599" w:rsidRDefault="00F75238" w:rsidP="00F75238">
      <w:pPr>
        <w:spacing w:after="160"/>
        <w:rPr>
          <w:b/>
          <w:bCs/>
        </w:rPr>
      </w:pPr>
      <w:r w:rsidRPr="009C2599">
        <w:rPr>
          <w:b/>
          <w:bCs/>
          <w:rtl/>
        </w:rPr>
        <w:t>المحور الثامن: التطوير المستقبلي</w:t>
      </w:r>
    </w:p>
    <w:p w14:paraId="5C51C78A" w14:textId="77777777" w:rsidR="00F75238" w:rsidRPr="009C2599" w:rsidRDefault="00F75238" w:rsidP="007E1A63">
      <w:pPr>
        <w:pStyle w:val="ListParagraph"/>
        <w:numPr>
          <w:ilvl w:val="0"/>
          <w:numId w:val="20"/>
        </w:numPr>
        <w:spacing w:before="0" w:after="160"/>
        <w:ind w:firstLine="720"/>
        <w:contextualSpacing w:val="0"/>
      </w:pPr>
      <w:r w:rsidRPr="009C2599">
        <w:rPr>
          <w:b/>
          <w:bCs/>
          <w:rtl/>
        </w:rPr>
        <w:t>ما أبرز المقترحات التي تراها ضرورية لتطوير تطبيق</w:t>
      </w:r>
      <w:r w:rsidRPr="009C2599">
        <w:rPr>
          <w:b/>
          <w:bCs/>
        </w:rPr>
        <w:t xml:space="preserve"> Lean-Agile </w:t>
      </w:r>
      <w:r w:rsidRPr="009C2599">
        <w:rPr>
          <w:b/>
          <w:bCs/>
          <w:rtl/>
        </w:rPr>
        <w:t>في المشاريع الإنشائية الكبرى؟</w:t>
      </w:r>
    </w:p>
    <w:p w14:paraId="4860D4FA" w14:textId="77777777" w:rsidR="00F75238" w:rsidRPr="009C2599" w:rsidRDefault="00F75238" w:rsidP="00F75238">
      <w:pPr>
        <w:spacing w:after="160"/>
      </w:pPr>
      <w:r w:rsidRPr="009C2599">
        <w:t>........................................................................</w:t>
      </w:r>
    </w:p>
    <w:p w14:paraId="45D750B0" w14:textId="77777777" w:rsidR="00F75238" w:rsidRPr="009C2599" w:rsidRDefault="00F75238" w:rsidP="00F75238">
      <w:pPr>
        <w:spacing w:after="160"/>
      </w:pPr>
      <w:r w:rsidRPr="009C2599">
        <w:t>........................................................................</w:t>
      </w:r>
    </w:p>
    <w:p w14:paraId="703F4FEB" w14:textId="77777777" w:rsidR="00F75238" w:rsidRPr="009C2599" w:rsidRDefault="00F75238" w:rsidP="007E1A63">
      <w:pPr>
        <w:pStyle w:val="ListParagraph"/>
        <w:numPr>
          <w:ilvl w:val="0"/>
          <w:numId w:val="20"/>
        </w:numPr>
        <w:spacing w:before="0" w:after="160"/>
        <w:ind w:firstLine="720"/>
        <w:contextualSpacing w:val="0"/>
      </w:pPr>
      <w:r w:rsidRPr="009C2599">
        <w:rPr>
          <w:b/>
          <w:bCs/>
          <w:rtl/>
        </w:rPr>
        <w:t>كيف يمكن الاستفادة من تجربة مشروع مسار في تطوير إدارة المشاريع الحكومية الكبرى؟</w:t>
      </w:r>
    </w:p>
    <w:p w14:paraId="47E9DE5C" w14:textId="77777777" w:rsidR="00F75238" w:rsidRPr="009C2599" w:rsidRDefault="00F75238" w:rsidP="00F75238">
      <w:pPr>
        <w:spacing w:after="160"/>
      </w:pPr>
      <w:r w:rsidRPr="009C2599">
        <w:t>........................................................................</w:t>
      </w:r>
    </w:p>
    <w:p w14:paraId="72045027" w14:textId="77777777" w:rsidR="00F75238" w:rsidRPr="009C2599" w:rsidRDefault="00F75238" w:rsidP="00F75238">
      <w:pPr>
        <w:spacing w:after="160"/>
      </w:pPr>
      <w:r w:rsidRPr="009C2599">
        <w:t>........................................................................</w:t>
      </w:r>
    </w:p>
    <w:p w14:paraId="2A83D51E" w14:textId="77777777" w:rsidR="00F75238" w:rsidRPr="009C2599" w:rsidRDefault="00F75238" w:rsidP="007E1A63">
      <w:pPr>
        <w:pStyle w:val="ListParagraph"/>
        <w:numPr>
          <w:ilvl w:val="0"/>
          <w:numId w:val="20"/>
        </w:numPr>
        <w:spacing w:before="0" w:after="160"/>
        <w:ind w:firstLine="720"/>
        <w:contextualSpacing w:val="0"/>
      </w:pPr>
      <w:r w:rsidRPr="009C2599">
        <w:rPr>
          <w:b/>
          <w:bCs/>
          <w:rtl/>
        </w:rPr>
        <w:t>هل لديك أي مقترحات أو ملاحظات أخرى تراها مهمة وتسهم في تحسين الأداء الزمني للمشاريع الإنشائية الكبرى؟</w:t>
      </w:r>
    </w:p>
    <w:p w14:paraId="1E939793" w14:textId="77777777" w:rsidR="00F75238" w:rsidRPr="009C2599" w:rsidRDefault="00F75238" w:rsidP="00F75238">
      <w:pPr>
        <w:spacing w:after="160"/>
      </w:pPr>
      <w:r w:rsidRPr="009C2599">
        <w:t>........................................................................</w:t>
      </w:r>
    </w:p>
    <w:p w14:paraId="1F2A944F" w14:textId="77777777" w:rsidR="00F75238" w:rsidRPr="009C2599" w:rsidRDefault="00F75238" w:rsidP="00F75238">
      <w:pPr>
        <w:spacing w:after="160"/>
      </w:pPr>
      <w:r w:rsidRPr="009C2599">
        <w:t>........................................................................</w:t>
      </w:r>
    </w:p>
    <w:p w14:paraId="2E9C77EF" w14:textId="77777777" w:rsidR="00F75238" w:rsidRDefault="00F75238" w:rsidP="00F75238">
      <w:pPr>
        <w:jc w:val="center"/>
        <w:rPr>
          <w:rtl/>
          <w:lang w:bidi="ar-EG"/>
        </w:rPr>
      </w:pPr>
    </w:p>
    <w:p w14:paraId="696454CF" w14:textId="77777777" w:rsidR="006105DB" w:rsidRDefault="006105DB" w:rsidP="006105DB">
      <w:pPr>
        <w:pStyle w:val="NormalWeb"/>
        <w:ind w:left="720" w:hanging="720"/>
        <w:rPr>
          <w:rFonts w:cs="Simplified Arabic"/>
          <w:sz w:val="22"/>
          <w:szCs w:val="22"/>
          <w:rtl/>
          <w:lang w:bidi="ar-EG"/>
        </w:rPr>
      </w:pPr>
    </w:p>
    <w:p w14:paraId="491688E0" w14:textId="77777777" w:rsidR="006105DB" w:rsidRDefault="006105DB" w:rsidP="006105DB">
      <w:pPr>
        <w:pStyle w:val="NormalWeb"/>
        <w:ind w:left="720" w:hanging="720"/>
        <w:rPr>
          <w:rFonts w:cs="Simplified Arabic"/>
          <w:sz w:val="22"/>
          <w:szCs w:val="22"/>
          <w:rtl/>
          <w:lang w:bidi="ar-EG"/>
        </w:rPr>
      </w:pPr>
    </w:p>
    <w:p w14:paraId="3EBF4304" w14:textId="77777777" w:rsidR="005711F8" w:rsidRDefault="005711F8" w:rsidP="00B15089">
      <w:pPr>
        <w:pStyle w:val="NormalWeb"/>
        <w:ind w:firstLine="0"/>
        <w:rPr>
          <w:rFonts w:cs="Simplified Arabic"/>
          <w:sz w:val="22"/>
          <w:szCs w:val="22"/>
          <w:rtl/>
          <w:lang w:bidi="ar-EG"/>
        </w:rPr>
      </w:pPr>
    </w:p>
    <w:p w14:paraId="658F7B52" w14:textId="77777777" w:rsidR="005711F8" w:rsidRDefault="005711F8" w:rsidP="005711F8">
      <w:pPr>
        <w:pStyle w:val="Heading1"/>
        <w:bidi w:val="0"/>
        <w:rPr>
          <w:rStyle w:val="Strong"/>
          <w:b/>
          <w:bCs/>
          <w:sz w:val="32"/>
          <w:szCs w:val="32"/>
        </w:rPr>
      </w:pPr>
      <w:bookmarkStart w:id="98" w:name="_Toc235149589"/>
      <w:r>
        <w:lastRenderedPageBreak/>
        <w:t>Abstract</w:t>
      </w:r>
      <w:bookmarkEnd w:id="98"/>
    </w:p>
    <w:p w14:paraId="4C7AD480" w14:textId="77777777" w:rsidR="005711F8" w:rsidRPr="00413AB7" w:rsidRDefault="005711F8" w:rsidP="005711F8">
      <w:pPr>
        <w:bidi w:val="0"/>
        <w:ind w:left="90" w:right="-114"/>
        <w:rPr>
          <w:rFonts w:asciiTheme="majorBidi" w:hAnsiTheme="majorBidi" w:cstheme="majorBidi"/>
        </w:rPr>
      </w:pPr>
      <w:r w:rsidRPr="00413AB7">
        <w:rPr>
          <w:rFonts w:asciiTheme="majorBidi" w:hAnsiTheme="majorBidi" w:cstheme="majorBidi"/>
        </w:rPr>
        <w:t>This study investigates how Lean-Agile methodology can be applied to reduce the time performance in large construction projects in Makkah Al-</w:t>
      </w:r>
      <w:proofErr w:type="spellStart"/>
      <w:r w:rsidRPr="00413AB7">
        <w:rPr>
          <w:rFonts w:asciiTheme="majorBidi" w:hAnsiTheme="majorBidi" w:cstheme="majorBidi"/>
        </w:rPr>
        <w:t>Mukarramah</w:t>
      </w:r>
      <w:proofErr w:type="spellEnd"/>
      <w:r w:rsidRPr="00413AB7">
        <w:rPr>
          <w:rFonts w:asciiTheme="majorBidi" w:hAnsiTheme="majorBidi" w:cstheme="majorBidi"/>
        </w:rPr>
        <w:t>. It compares the Saudi Third Expansion Project of the Grand Mosque (a traditional governmental project with high sensitivity in its operation) with the Masar Project (a modern project of real estate development with higher administrative flexibility)</w:t>
      </w:r>
      <w:r w:rsidRPr="00413AB7">
        <w:rPr>
          <w:rFonts w:asciiTheme="majorBidi" w:hAnsiTheme="majorBidi" w:cstheme="majorBidi"/>
          <w:rtl/>
        </w:rPr>
        <w:t>.</w:t>
      </w:r>
    </w:p>
    <w:p w14:paraId="1F3718EE" w14:textId="77777777" w:rsidR="005711F8" w:rsidRPr="00413AB7" w:rsidRDefault="005711F8" w:rsidP="005711F8">
      <w:pPr>
        <w:bidi w:val="0"/>
        <w:ind w:left="90" w:right="-114"/>
        <w:rPr>
          <w:rFonts w:asciiTheme="majorBidi" w:hAnsiTheme="majorBidi" w:cstheme="majorBidi"/>
        </w:rPr>
      </w:pPr>
      <w:r w:rsidRPr="00413AB7">
        <w:rPr>
          <w:rFonts w:asciiTheme="majorBidi" w:hAnsiTheme="majorBidi" w:cstheme="majorBidi"/>
        </w:rPr>
        <w:t>A pragmatic mixed method approach was used in the research in which quantitative and qualitative data were both used. A purposive sample of 300 professionals in major construction projects in Makkah has been used for distributing questionnaires, in addition to semi-structured interviews. The study hypotheses were tested using the following statistical tools: Cronbach's Alpha, Pearson correlation, simple and multiple regression, t-test and ANOVA and through thematic analysis of the interviews, conducted through SPSS software</w:t>
      </w:r>
      <w:r w:rsidRPr="00413AB7">
        <w:rPr>
          <w:rFonts w:asciiTheme="majorBidi" w:hAnsiTheme="majorBidi" w:cstheme="majorBidi"/>
          <w:rtl/>
        </w:rPr>
        <w:t>.</w:t>
      </w:r>
    </w:p>
    <w:p w14:paraId="1FC4218E" w14:textId="77777777" w:rsidR="005711F8" w:rsidRPr="00413AB7" w:rsidRDefault="005711F8" w:rsidP="005711F8">
      <w:pPr>
        <w:bidi w:val="0"/>
        <w:ind w:left="90" w:right="-114"/>
        <w:rPr>
          <w:rFonts w:asciiTheme="majorBidi" w:hAnsiTheme="majorBidi" w:cstheme="majorBidi"/>
        </w:rPr>
      </w:pPr>
      <w:r w:rsidRPr="00413AB7">
        <w:rPr>
          <w:rFonts w:asciiTheme="majorBidi" w:hAnsiTheme="majorBidi" w:cstheme="majorBidi"/>
        </w:rPr>
        <w:t>The results revealed a very high level of Lean-Agile application (overall mean = 4.212/5) and excellent time performance (mean = 4.505/5). Lean-Agile was found to explain 80.3% of the variance in time performance (R² = 0.803, β = 0.926, p &lt; 0.001), resulting in strong acceptance of the main hypothesis that Lean-Agile is an explanation of time performance. Within dimensions, empowerment of work teams was the most predictive of an improvement in time performance, followed by administrative flexibility, decision speed, and coordination. The same was true for waste reduction, with the positive correlation being very strong</w:t>
      </w:r>
      <w:r w:rsidRPr="00413AB7">
        <w:rPr>
          <w:rFonts w:asciiTheme="majorBidi" w:hAnsiTheme="majorBidi" w:cstheme="majorBidi"/>
          <w:rtl/>
        </w:rPr>
        <w:t>.</w:t>
      </w:r>
    </w:p>
    <w:p w14:paraId="4247F5D0" w14:textId="77777777" w:rsidR="005711F8" w:rsidRPr="00413AB7" w:rsidRDefault="005711F8" w:rsidP="005711F8">
      <w:pPr>
        <w:bidi w:val="0"/>
        <w:ind w:left="90" w:right="-114"/>
        <w:rPr>
          <w:rFonts w:asciiTheme="majorBidi" w:hAnsiTheme="majorBidi" w:cstheme="majorBidi"/>
        </w:rPr>
      </w:pPr>
      <w:r w:rsidRPr="00413AB7">
        <w:rPr>
          <w:rFonts w:asciiTheme="majorBidi" w:hAnsiTheme="majorBidi" w:cstheme="majorBidi"/>
        </w:rPr>
        <w:t>While qualitative data revealed clear differences in application of Lean-Agile in the two projects and performance of the projects measured in time, quantitative analysis (based on sector of employment as a proxy) did not reveal any statistically significant differences in the application of Lean-Agile or time performance</w:t>
      </w:r>
      <w:r w:rsidRPr="00413AB7">
        <w:rPr>
          <w:rFonts w:asciiTheme="majorBidi" w:hAnsiTheme="majorBidi" w:cstheme="majorBidi"/>
          <w:rtl/>
        </w:rPr>
        <w:t>.</w:t>
      </w:r>
    </w:p>
    <w:p w14:paraId="5DAE135D" w14:textId="77777777" w:rsidR="005711F8" w:rsidRPr="00413AB7" w:rsidRDefault="005711F8" w:rsidP="005711F8">
      <w:pPr>
        <w:bidi w:val="0"/>
        <w:ind w:left="90" w:right="-114"/>
        <w:rPr>
          <w:rFonts w:asciiTheme="majorBidi" w:hAnsiTheme="majorBidi" w:cstheme="majorBidi"/>
        </w:rPr>
      </w:pPr>
      <w:r w:rsidRPr="00413AB7">
        <w:rPr>
          <w:rFonts w:asciiTheme="majorBidi" w:hAnsiTheme="majorBidi" w:cstheme="majorBidi"/>
        </w:rPr>
        <w:t>The study concludes that Lean-Agile is very effective in improving time performance in the complex construction environment in Makkah. It suggests to enhance team empowerment, raise administrative flexibility of Government projects and create specific implementation framework in accordance with Vision 2030. The research offers concrete suggestions for governmental entities and developers on how to decrease delays in mega-projects</w:t>
      </w:r>
      <w:r w:rsidRPr="00413AB7">
        <w:rPr>
          <w:rFonts w:asciiTheme="majorBidi" w:hAnsiTheme="majorBidi" w:cstheme="majorBidi"/>
          <w:rtl/>
        </w:rPr>
        <w:t>.</w:t>
      </w:r>
    </w:p>
    <w:p w14:paraId="7A29B8B7" w14:textId="77777777" w:rsidR="005711F8" w:rsidRDefault="005711F8" w:rsidP="005711F8">
      <w:pPr>
        <w:bidi w:val="0"/>
        <w:ind w:left="90" w:right="-114"/>
        <w:rPr>
          <w:rFonts w:asciiTheme="majorBidi" w:hAnsiTheme="majorBidi" w:cstheme="majorBidi"/>
          <w:rtl/>
        </w:rPr>
      </w:pPr>
      <w:r w:rsidRPr="00413AB7">
        <w:rPr>
          <w:rFonts w:asciiTheme="majorBidi" w:hAnsiTheme="majorBidi" w:cstheme="majorBidi"/>
        </w:rPr>
        <w:t>Keywords: Lean-Agile, Lean Construction, Agile Management, Time Performance, Mega Construction Projects, Makkah Al-</w:t>
      </w:r>
      <w:proofErr w:type="spellStart"/>
      <w:r w:rsidRPr="00413AB7">
        <w:rPr>
          <w:rFonts w:asciiTheme="majorBidi" w:hAnsiTheme="majorBidi" w:cstheme="majorBidi"/>
        </w:rPr>
        <w:t>Mukarramah</w:t>
      </w:r>
      <w:proofErr w:type="spellEnd"/>
      <w:r w:rsidRPr="00413AB7">
        <w:rPr>
          <w:rFonts w:asciiTheme="majorBidi" w:hAnsiTheme="majorBidi" w:cstheme="majorBidi"/>
        </w:rPr>
        <w:t>, Project Governance.</w:t>
      </w:r>
    </w:p>
    <w:p w14:paraId="312E5DDA" w14:textId="77777777" w:rsidR="00B15089" w:rsidRPr="00413AB7" w:rsidRDefault="00B15089" w:rsidP="00B15089">
      <w:pPr>
        <w:bidi w:val="0"/>
        <w:ind w:left="90" w:right="-114"/>
        <w:rPr>
          <w:rFonts w:asciiTheme="majorBidi" w:hAnsiTheme="majorBidi" w:cstheme="majorBidi"/>
        </w:rPr>
      </w:pPr>
    </w:p>
    <w:p w14:paraId="0D882E26" w14:textId="1323E712" w:rsidR="005711F8" w:rsidRPr="005711F8" w:rsidRDefault="005711F8" w:rsidP="005711F8">
      <w:pPr>
        <w:pStyle w:val="NormalWeb"/>
        <w:bidi w:val="0"/>
        <w:ind w:left="720" w:hanging="720"/>
        <w:rPr>
          <w:rFonts w:cs="Simplified Arabic"/>
          <w:sz w:val="22"/>
          <w:szCs w:val="22"/>
          <w:lang w:bidi="ar-EG"/>
        </w:rPr>
      </w:pPr>
      <w:r w:rsidRPr="005711F8">
        <w:rPr>
          <w:rFonts w:cs="Simplified Arabic"/>
          <w:noProof/>
          <w:sz w:val="22"/>
          <w:szCs w:val="22"/>
        </w:rPr>
        <w:lastRenderedPageBreak/>
        <w:drawing>
          <wp:anchor distT="0" distB="0" distL="114300" distR="114300" simplePos="0" relativeHeight="251658240" behindDoc="1" locked="0" layoutInCell="1" allowOverlap="1" wp14:anchorId="666590B7" wp14:editId="4B5D9775">
            <wp:simplePos x="0" y="0"/>
            <wp:positionH relativeFrom="column">
              <wp:posOffset>3904234</wp:posOffset>
            </wp:positionH>
            <wp:positionV relativeFrom="paragraph">
              <wp:posOffset>508</wp:posOffset>
            </wp:positionV>
            <wp:extent cx="1569856" cy="685859"/>
            <wp:effectExtent l="0" t="0" r="0" b="0"/>
            <wp:wrapTight wrapText="bothSides">
              <wp:wrapPolygon edited="0">
                <wp:start x="0" y="0"/>
                <wp:lineTo x="0" y="21000"/>
                <wp:lineTo x="21233" y="21000"/>
                <wp:lineTo x="212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569856" cy="685859"/>
                    </a:xfrm>
                    <a:prstGeom prst="rect">
                      <a:avLst/>
                    </a:prstGeom>
                  </pic:spPr>
                </pic:pic>
              </a:graphicData>
            </a:graphic>
            <wp14:sizeRelH relativeFrom="page">
              <wp14:pctWidth>0</wp14:pctWidth>
            </wp14:sizeRelH>
            <wp14:sizeRelV relativeFrom="page">
              <wp14:pctHeight>0</wp14:pctHeight>
            </wp14:sizeRelV>
          </wp:anchor>
        </w:drawing>
      </w:r>
      <w:r w:rsidRPr="005711F8">
        <w:rPr>
          <w:rFonts w:cs="Simplified Arabic"/>
          <w:sz w:val="22"/>
          <w:szCs w:val="22"/>
          <w:lang w:bidi="ar-EG"/>
        </w:rPr>
        <w:t>Midocean University</w:t>
      </w:r>
    </w:p>
    <w:p w14:paraId="3C5F331C" w14:textId="4D92C888" w:rsidR="005711F8" w:rsidRPr="005711F8" w:rsidRDefault="005711F8" w:rsidP="005711F8">
      <w:pPr>
        <w:pStyle w:val="NormalWeb"/>
        <w:bidi w:val="0"/>
        <w:ind w:left="720" w:hanging="720"/>
        <w:rPr>
          <w:rFonts w:cs="Simplified Arabic"/>
          <w:sz w:val="22"/>
          <w:szCs w:val="22"/>
          <w:lang w:bidi="ar-EG"/>
        </w:rPr>
      </w:pPr>
      <w:r w:rsidRPr="005711F8">
        <w:rPr>
          <w:rFonts w:cs="Simplified Arabic"/>
          <w:sz w:val="22"/>
          <w:szCs w:val="22"/>
          <w:lang w:bidi="ar-EG"/>
        </w:rPr>
        <w:t>College of Management</w:t>
      </w:r>
    </w:p>
    <w:p w14:paraId="2B3881B4" w14:textId="344DCDD0" w:rsidR="005711F8" w:rsidRPr="005711F8" w:rsidRDefault="005711F8" w:rsidP="005711F8">
      <w:pPr>
        <w:pStyle w:val="NormalWeb"/>
        <w:bidi w:val="0"/>
        <w:ind w:left="720" w:hanging="720"/>
        <w:rPr>
          <w:rFonts w:cs="Simplified Arabic"/>
          <w:sz w:val="22"/>
          <w:szCs w:val="22"/>
          <w:lang w:bidi="ar-EG"/>
        </w:rPr>
      </w:pPr>
      <w:r w:rsidRPr="005711F8">
        <w:rPr>
          <w:rFonts w:cs="Simplified Arabic"/>
          <w:sz w:val="22"/>
          <w:szCs w:val="22"/>
          <w:lang w:bidi="ar-EG"/>
        </w:rPr>
        <w:t>Master of Project Management</w:t>
      </w:r>
    </w:p>
    <w:p w14:paraId="31D4A9A3" w14:textId="68E082A3" w:rsidR="005711F8" w:rsidRPr="005711F8" w:rsidRDefault="005711F8" w:rsidP="005711F8">
      <w:pPr>
        <w:pStyle w:val="NormalWeb"/>
        <w:bidi w:val="0"/>
        <w:ind w:left="720" w:hanging="720"/>
        <w:jc w:val="center"/>
        <w:rPr>
          <w:rFonts w:cs="Simplified Arabic"/>
          <w:sz w:val="22"/>
          <w:szCs w:val="22"/>
          <w:rtl/>
          <w:lang w:bidi="ar-EG"/>
        </w:rPr>
      </w:pPr>
    </w:p>
    <w:p w14:paraId="467CA47C" w14:textId="77777777" w:rsidR="005711F8" w:rsidRPr="005711F8" w:rsidRDefault="005711F8" w:rsidP="005711F8">
      <w:pPr>
        <w:pStyle w:val="NormalWeb"/>
        <w:bidi w:val="0"/>
        <w:ind w:left="720" w:hanging="720"/>
        <w:jc w:val="center"/>
        <w:rPr>
          <w:rFonts w:cs="Simplified Arabic"/>
          <w:sz w:val="22"/>
          <w:szCs w:val="22"/>
          <w:lang w:bidi="ar-EG"/>
        </w:rPr>
      </w:pPr>
      <w:r w:rsidRPr="005711F8">
        <w:rPr>
          <w:rFonts w:cs="Simplified Arabic"/>
          <w:sz w:val="22"/>
          <w:szCs w:val="22"/>
          <w:lang w:bidi="ar-EG"/>
        </w:rPr>
        <w:t>Thesis Title</w:t>
      </w:r>
    </w:p>
    <w:p w14:paraId="36BF13D2" w14:textId="77777777" w:rsidR="005711F8" w:rsidRPr="005711F8" w:rsidRDefault="005711F8" w:rsidP="005711F8">
      <w:pPr>
        <w:pStyle w:val="NormalWeb"/>
        <w:bidi w:val="0"/>
        <w:ind w:left="720" w:hanging="720"/>
        <w:jc w:val="center"/>
        <w:rPr>
          <w:rFonts w:cs="Simplified Arabic"/>
          <w:sz w:val="22"/>
          <w:szCs w:val="22"/>
          <w:rtl/>
          <w:lang w:bidi="ar-EG"/>
        </w:rPr>
      </w:pPr>
      <w:r w:rsidRPr="005711F8">
        <w:rPr>
          <w:rFonts w:cs="Simplified Arabic"/>
          <w:sz w:val="22"/>
          <w:szCs w:val="22"/>
          <w:rtl/>
          <w:lang w:bidi="ar-EG"/>
        </w:rPr>
        <w:t>"</w:t>
      </w:r>
      <w:r w:rsidRPr="005711F8">
        <w:rPr>
          <w:rFonts w:cs="Simplified Arabic"/>
          <w:sz w:val="22"/>
          <w:szCs w:val="22"/>
          <w:lang w:bidi="ar-EG"/>
        </w:rPr>
        <w:t>The Impact of Applying Lean Construction and Agile Management Methodologies on Improving the Time Performance of Major Construction Projects in Makkah: A Comparative Study Between the Third Saudi Expansion Project of the Grand Mosque and the Masar Project</w:t>
      </w:r>
      <w:r w:rsidRPr="005711F8">
        <w:rPr>
          <w:rFonts w:cs="Simplified Arabic"/>
          <w:sz w:val="22"/>
          <w:szCs w:val="22"/>
          <w:rtl/>
          <w:lang w:bidi="ar-EG"/>
        </w:rPr>
        <w:t>"</w:t>
      </w:r>
    </w:p>
    <w:p w14:paraId="5B6832E8" w14:textId="77777777" w:rsidR="005711F8" w:rsidRPr="005711F8" w:rsidRDefault="005711F8" w:rsidP="005711F8">
      <w:pPr>
        <w:pStyle w:val="NormalWeb"/>
        <w:bidi w:val="0"/>
        <w:ind w:left="720" w:hanging="720"/>
        <w:jc w:val="center"/>
        <w:rPr>
          <w:rFonts w:cs="Simplified Arabic"/>
          <w:sz w:val="22"/>
          <w:szCs w:val="22"/>
          <w:rtl/>
          <w:lang w:bidi="ar-EG"/>
        </w:rPr>
      </w:pPr>
    </w:p>
    <w:p w14:paraId="4775E365" w14:textId="77777777" w:rsidR="005711F8" w:rsidRPr="005711F8" w:rsidRDefault="005711F8" w:rsidP="005711F8">
      <w:pPr>
        <w:pStyle w:val="NormalWeb"/>
        <w:bidi w:val="0"/>
        <w:ind w:left="720" w:hanging="720"/>
        <w:jc w:val="center"/>
        <w:rPr>
          <w:rFonts w:cs="Simplified Arabic"/>
          <w:sz w:val="22"/>
          <w:szCs w:val="22"/>
          <w:lang w:bidi="ar-EG"/>
        </w:rPr>
      </w:pPr>
      <w:r w:rsidRPr="005711F8">
        <w:rPr>
          <w:rFonts w:cs="Simplified Arabic"/>
          <w:sz w:val="22"/>
          <w:szCs w:val="22"/>
          <w:lang w:bidi="ar-EG"/>
        </w:rPr>
        <w:t>Prepared by: Fares Saleh Al-Ghamdi</w:t>
      </w:r>
    </w:p>
    <w:p w14:paraId="10A16FDD" w14:textId="77777777" w:rsidR="005711F8" w:rsidRPr="005711F8" w:rsidRDefault="005711F8" w:rsidP="005711F8">
      <w:pPr>
        <w:pStyle w:val="NormalWeb"/>
        <w:bidi w:val="0"/>
        <w:ind w:left="720" w:hanging="720"/>
        <w:jc w:val="center"/>
        <w:rPr>
          <w:rFonts w:cs="Simplified Arabic"/>
          <w:sz w:val="22"/>
          <w:szCs w:val="22"/>
          <w:lang w:bidi="ar-EG"/>
        </w:rPr>
      </w:pPr>
      <w:r w:rsidRPr="005711F8">
        <w:rPr>
          <w:rFonts w:cs="Simplified Arabic"/>
          <w:sz w:val="22"/>
          <w:szCs w:val="22"/>
          <w:lang w:bidi="ar-EG"/>
        </w:rPr>
        <w:t>Academic ID: 253000959</w:t>
      </w:r>
    </w:p>
    <w:p w14:paraId="1C4D206B" w14:textId="77777777" w:rsidR="005711F8" w:rsidRPr="005711F8" w:rsidRDefault="005711F8" w:rsidP="005711F8">
      <w:pPr>
        <w:pStyle w:val="NormalWeb"/>
        <w:bidi w:val="0"/>
        <w:ind w:left="720" w:hanging="720"/>
        <w:jc w:val="center"/>
        <w:rPr>
          <w:rFonts w:cs="Simplified Arabic"/>
          <w:sz w:val="22"/>
          <w:szCs w:val="22"/>
          <w:rtl/>
          <w:lang w:bidi="ar-EG"/>
        </w:rPr>
      </w:pPr>
    </w:p>
    <w:p w14:paraId="55E16603" w14:textId="77777777" w:rsidR="005711F8" w:rsidRPr="005711F8" w:rsidRDefault="005711F8" w:rsidP="005711F8">
      <w:pPr>
        <w:pStyle w:val="NormalWeb"/>
        <w:bidi w:val="0"/>
        <w:ind w:left="720" w:hanging="720"/>
        <w:jc w:val="center"/>
        <w:rPr>
          <w:rFonts w:cs="Simplified Arabic"/>
          <w:sz w:val="22"/>
          <w:szCs w:val="22"/>
          <w:lang w:bidi="ar-EG"/>
        </w:rPr>
      </w:pPr>
      <w:r w:rsidRPr="005711F8">
        <w:rPr>
          <w:rFonts w:cs="Simplified Arabic"/>
          <w:sz w:val="22"/>
          <w:szCs w:val="22"/>
          <w:lang w:bidi="ar-EG"/>
        </w:rPr>
        <w:t>Supervised by</w:t>
      </w:r>
      <w:r w:rsidRPr="005711F8">
        <w:rPr>
          <w:rFonts w:cs="Simplified Arabic"/>
          <w:sz w:val="22"/>
          <w:szCs w:val="22"/>
          <w:rtl/>
          <w:lang w:bidi="ar-EG"/>
        </w:rPr>
        <w:t>:</w:t>
      </w:r>
    </w:p>
    <w:p w14:paraId="43136352" w14:textId="77777777" w:rsidR="005711F8" w:rsidRPr="005711F8" w:rsidRDefault="005711F8" w:rsidP="005711F8">
      <w:pPr>
        <w:pStyle w:val="NormalWeb"/>
        <w:bidi w:val="0"/>
        <w:ind w:left="720" w:hanging="720"/>
        <w:jc w:val="center"/>
        <w:rPr>
          <w:rFonts w:cs="Simplified Arabic"/>
          <w:sz w:val="22"/>
          <w:szCs w:val="22"/>
          <w:lang w:bidi="ar-EG"/>
        </w:rPr>
      </w:pPr>
      <w:r w:rsidRPr="005711F8">
        <w:rPr>
          <w:rFonts w:cs="Simplified Arabic"/>
          <w:sz w:val="22"/>
          <w:szCs w:val="22"/>
          <w:lang w:bidi="ar-EG"/>
        </w:rPr>
        <w:t>Dr. Al-Faisal Abdulhameed</w:t>
      </w:r>
    </w:p>
    <w:p w14:paraId="59D61FA6" w14:textId="77777777" w:rsidR="005711F8" w:rsidRPr="005711F8" w:rsidRDefault="005711F8" w:rsidP="005711F8">
      <w:pPr>
        <w:pStyle w:val="NormalWeb"/>
        <w:bidi w:val="0"/>
        <w:ind w:left="720" w:hanging="720"/>
        <w:jc w:val="center"/>
        <w:rPr>
          <w:rFonts w:cs="Simplified Arabic"/>
          <w:sz w:val="22"/>
          <w:szCs w:val="22"/>
          <w:lang w:bidi="ar-EG"/>
        </w:rPr>
      </w:pPr>
      <w:r w:rsidRPr="005711F8">
        <w:rPr>
          <w:rFonts w:cs="Simplified Arabic"/>
          <w:sz w:val="22"/>
          <w:szCs w:val="22"/>
          <w:lang w:bidi="ar-EG"/>
        </w:rPr>
        <w:t>Dr. Fayez Jarad</w:t>
      </w:r>
    </w:p>
    <w:p w14:paraId="0688FB80" w14:textId="77777777" w:rsidR="005711F8" w:rsidRPr="005711F8" w:rsidRDefault="005711F8" w:rsidP="005711F8">
      <w:pPr>
        <w:pStyle w:val="NormalWeb"/>
        <w:bidi w:val="0"/>
        <w:ind w:left="720" w:hanging="720"/>
        <w:jc w:val="center"/>
        <w:rPr>
          <w:rFonts w:cs="Simplified Arabic"/>
          <w:sz w:val="22"/>
          <w:szCs w:val="22"/>
          <w:rtl/>
          <w:lang w:bidi="ar-EG"/>
        </w:rPr>
      </w:pPr>
    </w:p>
    <w:p w14:paraId="502508F5" w14:textId="77777777" w:rsidR="005711F8" w:rsidRPr="005711F8" w:rsidRDefault="005711F8" w:rsidP="005711F8">
      <w:pPr>
        <w:pStyle w:val="NormalWeb"/>
        <w:bidi w:val="0"/>
        <w:ind w:left="720" w:hanging="720"/>
        <w:jc w:val="center"/>
        <w:rPr>
          <w:rFonts w:cs="Simplified Arabic"/>
          <w:sz w:val="22"/>
          <w:szCs w:val="22"/>
          <w:lang w:bidi="ar-EG"/>
        </w:rPr>
      </w:pPr>
      <w:r w:rsidRPr="005711F8">
        <w:rPr>
          <w:rFonts w:cs="Simplified Arabic"/>
          <w:sz w:val="22"/>
          <w:szCs w:val="22"/>
          <w:lang w:bidi="ar-EG"/>
        </w:rPr>
        <w:t>Academic Year</w:t>
      </w:r>
      <w:r w:rsidRPr="005711F8">
        <w:rPr>
          <w:rFonts w:cs="Simplified Arabic"/>
          <w:sz w:val="22"/>
          <w:szCs w:val="22"/>
          <w:rtl/>
          <w:lang w:bidi="ar-EG"/>
        </w:rPr>
        <w:t>:</w:t>
      </w:r>
    </w:p>
    <w:p w14:paraId="1269C6B0" w14:textId="37D58655" w:rsidR="00413AB7" w:rsidRDefault="005711F8" w:rsidP="005711F8">
      <w:pPr>
        <w:pStyle w:val="NormalWeb"/>
        <w:bidi w:val="0"/>
        <w:ind w:left="720" w:hanging="720"/>
        <w:jc w:val="center"/>
        <w:rPr>
          <w:rFonts w:cs="Simplified Arabic"/>
          <w:sz w:val="22"/>
          <w:szCs w:val="22"/>
          <w:rtl/>
          <w:lang w:bidi="ar-EG"/>
        </w:rPr>
      </w:pPr>
      <w:r w:rsidRPr="005711F8">
        <w:rPr>
          <w:rFonts w:cs="Simplified Arabic"/>
          <w:sz w:val="22"/>
          <w:szCs w:val="22"/>
          <w:rtl/>
          <w:lang w:bidi="ar-EG"/>
        </w:rPr>
        <w:t>2026</w:t>
      </w:r>
    </w:p>
    <w:p w14:paraId="2E1111B8" w14:textId="77777777" w:rsidR="006105DB" w:rsidRDefault="006105DB" w:rsidP="006105DB">
      <w:pPr>
        <w:pStyle w:val="NormalWeb"/>
        <w:ind w:left="720" w:hanging="720"/>
        <w:rPr>
          <w:rFonts w:cs="Simplified Arabic"/>
          <w:sz w:val="22"/>
          <w:szCs w:val="22"/>
          <w:rtl/>
          <w:lang w:bidi="ar-EG"/>
        </w:rPr>
      </w:pPr>
    </w:p>
    <w:p w14:paraId="5FE1921D" w14:textId="77777777" w:rsidR="006105DB" w:rsidRDefault="006105DB" w:rsidP="006105DB">
      <w:pPr>
        <w:pStyle w:val="NormalWeb"/>
        <w:ind w:left="720" w:hanging="720"/>
        <w:rPr>
          <w:rFonts w:cs="Simplified Arabic"/>
          <w:sz w:val="22"/>
          <w:szCs w:val="22"/>
          <w:rtl/>
          <w:lang w:bidi="ar-EG"/>
        </w:rPr>
      </w:pPr>
    </w:p>
    <w:sectPr w:rsidR="006105DB" w:rsidSect="00B15089">
      <w:headerReference w:type="default" r:id="rId12"/>
      <w:footerReference w:type="default" r:id="rId13"/>
      <w:type w:val="continuous"/>
      <w:pgSz w:w="11907" w:h="16839" w:code="9"/>
      <w:pgMar w:top="1440" w:right="1037" w:bottom="2246" w:left="1440" w:header="0" w:footer="0" w:gutter="0"/>
      <w:pgBorders w:offsetFrom="page">
        <w:top w:val="single" w:sz="4" w:space="24" w:color="auto"/>
        <w:left w:val="single" w:sz="4" w:space="24" w:color="auto"/>
        <w:bottom w:val="single" w:sz="4" w:space="24" w:color="auto"/>
        <w:right w:val="single" w:sz="4" w:space="24" w:color="auto"/>
      </w:pgBorders>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EE7FF" w14:textId="77777777" w:rsidR="00A75A66" w:rsidRPr="00677830" w:rsidRDefault="00A75A66">
      <w:pPr>
        <w:rPr>
          <w:sz w:val="20"/>
          <w:szCs w:val="20"/>
        </w:rPr>
      </w:pPr>
      <w:r w:rsidRPr="00677830">
        <w:rPr>
          <w:sz w:val="20"/>
          <w:szCs w:val="20"/>
        </w:rPr>
        <w:separator/>
      </w:r>
    </w:p>
  </w:endnote>
  <w:endnote w:type="continuationSeparator" w:id="0">
    <w:p w14:paraId="692C345B" w14:textId="77777777" w:rsidR="00A75A66" w:rsidRPr="00677830" w:rsidRDefault="00A75A66">
      <w:pPr>
        <w:rPr>
          <w:sz w:val="20"/>
          <w:szCs w:val="20"/>
        </w:rPr>
      </w:pPr>
      <w:r w:rsidRPr="00677830">
        <w:rPr>
          <w:sz w:val="20"/>
          <w:szCs w:val="2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font>
  <w:font w:name="Sakkal Majalla">
    <w:panose1 w:val="02000000000000000000"/>
    <w:charset w:val="00"/>
    <w:family w:val="auto"/>
    <w:pitch w:val="variable"/>
    <w:sig w:usb0="A0002027" w:usb1="80000000" w:usb2="00000108" w:usb3="00000000" w:csb0="000000D3" w:csb1="00000000"/>
  </w:font>
  <w:font w:name="Montserrat">
    <w:altName w:val="Times New Roman"/>
    <w:charset w:val="00"/>
    <w:family w:val="auto"/>
    <w:pitch w:val="variable"/>
    <w:sig w:usb0="2000020F" w:usb1="00000003" w:usb2="00000000" w:usb3="00000000" w:csb0="00000197" w:csb1="00000000"/>
  </w:font>
  <w:font w:name="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lexandria Medium">
    <w:altName w:val="Arial"/>
    <w:charset w:val="00"/>
    <w:family w:val="auto"/>
    <w:pitch w:val="variable"/>
    <w:sig w:usb0="A00020FF" w:usb1="C000207B" w:usb2="00000008"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90313923"/>
      <w:docPartObj>
        <w:docPartGallery w:val="Page Numbers (Bottom of Page)"/>
        <w:docPartUnique/>
      </w:docPartObj>
    </w:sdtPr>
    <w:sdtEndPr>
      <w:rPr>
        <w:noProof/>
      </w:rPr>
    </w:sdtEndPr>
    <w:sdtContent>
      <w:p w14:paraId="120B4B0A" w14:textId="7FF19A62" w:rsidR="00467452" w:rsidRDefault="00467452">
        <w:pPr>
          <w:pStyle w:val="Footer"/>
          <w:jc w:val="center"/>
        </w:pPr>
        <w:r>
          <w:fldChar w:fldCharType="begin"/>
        </w:r>
        <w:r>
          <w:instrText xml:space="preserve"> PAGE   \* MERGEFORMAT </w:instrText>
        </w:r>
        <w:r>
          <w:fldChar w:fldCharType="separate"/>
        </w:r>
        <w:r w:rsidR="00F47FBB">
          <w:rPr>
            <w:noProof/>
            <w:rtl/>
          </w:rPr>
          <w:t>1</w:t>
        </w:r>
        <w:r w:rsidR="00F47FBB">
          <w:rPr>
            <w:noProof/>
            <w:rtl/>
          </w:rPr>
          <w:t>8</w:t>
        </w:r>
        <w:r>
          <w:rPr>
            <w:noProof/>
          </w:rPr>
          <w:fldChar w:fldCharType="end"/>
        </w:r>
      </w:p>
    </w:sdtContent>
  </w:sdt>
  <w:p w14:paraId="7EA27248" w14:textId="6223CA0D" w:rsidR="00467452" w:rsidRPr="00677830" w:rsidRDefault="00467452">
    <w:pPr>
      <w:spacing w:line="276" w:lineRule="auto"/>
      <w:ind w:right="-421"/>
      <w:rPr>
        <w:rFonts w:ascii="Times New Roman" w:hAnsi="Times New Roman" w:cs="Alexandria Medium"/>
        <w:b/>
        <w:bCs/>
        <w:color w:val="767171"/>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8396C" w14:textId="77777777" w:rsidR="00A75A66" w:rsidRPr="00677830" w:rsidRDefault="00A75A66">
      <w:pPr>
        <w:spacing w:after="0"/>
        <w:rPr>
          <w:sz w:val="20"/>
          <w:szCs w:val="20"/>
        </w:rPr>
      </w:pPr>
      <w:r w:rsidRPr="00677830">
        <w:rPr>
          <w:sz w:val="20"/>
          <w:szCs w:val="20"/>
        </w:rPr>
        <w:separator/>
      </w:r>
    </w:p>
  </w:footnote>
  <w:footnote w:type="continuationSeparator" w:id="0">
    <w:p w14:paraId="13983338" w14:textId="77777777" w:rsidR="00A75A66" w:rsidRPr="00677830" w:rsidRDefault="00A75A66">
      <w:pPr>
        <w:spacing w:after="0"/>
        <w:rPr>
          <w:sz w:val="20"/>
          <w:szCs w:val="20"/>
        </w:rPr>
      </w:pPr>
      <w:r w:rsidRPr="00677830">
        <w:rPr>
          <w:sz w:val="20"/>
          <w:szCs w:val="20"/>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36406519" w:rsidR="00467452" w:rsidRPr="006105DB" w:rsidRDefault="00467452" w:rsidP="00F75238">
    <w:pPr>
      <w:pStyle w:val="Header"/>
      <w:tabs>
        <w:tab w:val="center" w:pos="5809"/>
        <w:tab w:val="right" w:pos="11619"/>
      </w:tabs>
      <w:ind w:firstLine="0"/>
      <w:jc w:val="left"/>
      <w:rPr>
        <w:lang w:bidi="ar-EG"/>
      </w:rPr>
    </w:pPr>
    <w:r>
      <w:rPr>
        <w:rtl/>
        <w:lang w:bidi="ar-EG"/>
      </w:rPr>
      <w:tab/>
    </w:r>
    <w:r>
      <w:rPr>
        <w:rtl/>
        <w:lang w:bidi="ar-EG"/>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A2FED"/>
    <w:multiLevelType w:val="multilevel"/>
    <w:tmpl w:val="9704D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E25F27"/>
    <w:multiLevelType w:val="multilevel"/>
    <w:tmpl w:val="4E765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301A86"/>
    <w:multiLevelType w:val="multilevel"/>
    <w:tmpl w:val="54803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3476C5"/>
    <w:multiLevelType w:val="multilevel"/>
    <w:tmpl w:val="6AD6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1F310C"/>
    <w:multiLevelType w:val="multilevel"/>
    <w:tmpl w:val="98989BBA"/>
    <w:lvl w:ilvl="0">
      <w:start w:val="1"/>
      <w:numFmt w:val="decimal"/>
      <w:lvlText w:val="%1."/>
      <w:lvlJc w:val="left"/>
      <w:pPr>
        <w:tabs>
          <w:tab w:val="num" w:pos="2610"/>
        </w:tabs>
        <w:ind w:left="261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54442C"/>
    <w:multiLevelType w:val="hybridMultilevel"/>
    <w:tmpl w:val="CBA4EE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CA10C5"/>
    <w:multiLevelType w:val="multilevel"/>
    <w:tmpl w:val="FA4A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6F458B"/>
    <w:multiLevelType w:val="multilevel"/>
    <w:tmpl w:val="87D0B2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770AB3"/>
    <w:multiLevelType w:val="hybridMultilevel"/>
    <w:tmpl w:val="95542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585BBE"/>
    <w:multiLevelType w:val="multilevel"/>
    <w:tmpl w:val="AD48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D7042D"/>
    <w:multiLevelType w:val="hybridMultilevel"/>
    <w:tmpl w:val="7F3474F8"/>
    <w:lvl w:ilvl="0" w:tplc="B89CBA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EC3B65"/>
    <w:multiLevelType w:val="multilevel"/>
    <w:tmpl w:val="B1E06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EE573E"/>
    <w:multiLevelType w:val="multilevel"/>
    <w:tmpl w:val="5366F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B44F59"/>
    <w:multiLevelType w:val="multilevel"/>
    <w:tmpl w:val="B76A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3A3A85"/>
    <w:multiLevelType w:val="multilevel"/>
    <w:tmpl w:val="60EA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3C1560"/>
    <w:multiLevelType w:val="multilevel"/>
    <w:tmpl w:val="6A56E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D51B71"/>
    <w:multiLevelType w:val="multilevel"/>
    <w:tmpl w:val="C97C2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746473"/>
    <w:multiLevelType w:val="multilevel"/>
    <w:tmpl w:val="8F2625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9B3AE5"/>
    <w:multiLevelType w:val="multilevel"/>
    <w:tmpl w:val="4EFA3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5F189B"/>
    <w:multiLevelType w:val="multilevel"/>
    <w:tmpl w:val="4DB0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C779EC"/>
    <w:multiLevelType w:val="multilevel"/>
    <w:tmpl w:val="2B025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3950653">
    <w:abstractNumId w:val="16"/>
  </w:num>
  <w:num w:numId="2" w16cid:durableId="754130105">
    <w:abstractNumId w:val="4"/>
  </w:num>
  <w:num w:numId="3" w16cid:durableId="199980454">
    <w:abstractNumId w:val="15"/>
  </w:num>
  <w:num w:numId="4" w16cid:durableId="1876312590">
    <w:abstractNumId w:val="11"/>
  </w:num>
  <w:num w:numId="5" w16cid:durableId="960918083">
    <w:abstractNumId w:val="1"/>
  </w:num>
  <w:num w:numId="6" w16cid:durableId="1403020657">
    <w:abstractNumId w:val="18"/>
  </w:num>
  <w:num w:numId="7" w16cid:durableId="1394742417">
    <w:abstractNumId w:val="13"/>
  </w:num>
  <w:num w:numId="8" w16cid:durableId="1454980158">
    <w:abstractNumId w:val="20"/>
  </w:num>
  <w:num w:numId="9" w16cid:durableId="400099122">
    <w:abstractNumId w:val="6"/>
  </w:num>
  <w:num w:numId="10" w16cid:durableId="1927222999">
    <w:abstractNumId w:val="9"/>
  </w:num>
  <w:num w:numId="11" w16cid:durableId="1059943773">
    <w:abstractNumId w:val="2"/>
  </w:num>
  <w:num w:numId="12" w16cid:durableId="1088694050">
    <w:abstractNumId w:val="12"/>
  </w:num>
  <w:num w:numId="13" w16cid:durableId="1012804489">
    <w:abstractNumId w:val="3"/>
  </w:num>
  <w:num w:numId="14" w16cid:durableId="1395540363">
    <w:abstractNumId w:val="19"/>
  </w:num>
  <w:num w:numId="15" w16cid:durableId="1784909">
    <w:abstractNumId w:val="14"/>
  </w:num>
  <w:num w:numId="16" w16cid:durableId="925264478">
    <w:abstractNumId w:val="7"/>
  </w:num>
  <w:num w:numId="17" w16cid:durableId="224537586">
    <w:abstractNumId w:val="0"/>
  </w:num>
  <w:num w:numId="18" w16cid:durableId="738597016">
    <w:abstractNumId w:val="8"/>
  </w:num>
  <w:num w:numId="19" w16cid:durableId="914554895">
    <w:abstractNumId w:val="5"/>
  </w:num>
  <w:num w:numId="20" w16cid:durableId="1534810466">
    <w:abstractNumId w:val="10"/>
  </w:num>
  <w:num w:numId="21" w16cid:durableId="1723824610">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07BDE"/>
    <w:rsid w:val="000268FC"/>
    <w:rsid w:val="00037251"/>
    <w:rsid w:val="00045ED5"/>
    <w:rsid w:val="000A0440"/>
    <w:rsid w:val="000A09B4"/>
    <w:rsid w:val="000A724C"/>
    <w:rsid w:val="000D501F"/>
    <w:rsid w:val="001162C8"/>
    <w:rsid w:val="00177E61"/>
    <w:rsid w:val="001955FA"/>
    <w:rsid w:val="001C2680"/>
    <w:rsid w:val="001E5E29"/>
    <w:rsid w:val="001F6F22"/>
    <w:rsid w:val="002271E7"/>
    <w:rsid w:val="002821F1"/>
    <w:rsid w:val="0028456B"/>
    <w:rsid w:val="0028538F"/>
    <w:rsid w:val="00285AA4"/>
    <w:rsid w:val="00291592"/>
    <w:rsid w:val="00302C00"/>
    <w:rsid w:val="0034109A"/>
    <w:rsid w:val="00383945"/>
    <w:rsid w:val="003855AC"/>
    <w:rsid w:val="00393FD2"/>
    <w:rsid w:val="003C4C83"/>
    <w:rsid w:val="003E00D1"/>
    <w:rsid w:val="00413AB7"/>
    <w:rsid w:val="00467452"/>
    <w:rsid w:val="004B753D"/>
    <w:rsid w:val="004C4D69"/>
    <w:rsid w:val="00503BF2"/>
    <w:rsid w:val="005711F8"/>
    <w:rsid w:val="00577B4B"/>
    <w:rsid w:val="005C7729"/>
    <w:rsid w:val="005D7B78"/>
    <w:rsid w:val="006105DB"/>
    <w:rsid w:val="006729E2"/>
    <w:rsid w:val="00677830"/>
    <w:rsid w:val="006822A0"/>
    <w:rsid w:val="00692AA3"/>
    <w:rsid w:val="006F0D5B"/>
    <w:rsid w:val="00707133"/>
    <w:rsid w:val="007265FA"/>
    <w:rsid w:val="0077719D"/>
    <w:rsid w:val="007B57D2"/>
    <w:rsid w:val="007D4D4B"/>
    <w:rsid w:val="007D6E3C"/>
    <w:rsid w:val="007E1A63"/>
    <w:rsid w:val="007F56E3"/>
    <w:rsid w:val="00815A6D"/>
    <w:rsid w:val="00820D74"/>
    <w:rsid w:val="00832A2B"/>
    <w:rsid w:val="00893642"/>
    <w:rsid w:val="008A4B41"/>
    <w:rsid w:val="008A5DB1"/>
    <w:rsid w:val="008C4E76"/>
    <w:rsid w:val="008E3E29"/>
    <w:rsid w:val="008F1759"/>
    <w:rsid w:val="009B36EC"/>
    <w:rsid w:val="00A549D0"/>
    <w:rsid w:val="00A62B76"/>
    <w:rsid w:val="00A75A66"/>
    <w:rsid w:val="00A82136"/>
    <w:rsid w:val="00AA5B05"/>
    <w:rsid w:val="00AA7FB2"/>
    <w:rsid w:val="00AD14FC"/>
    <w:rsid w:val="00AE1072"/>
    <w:rsid w:val="00AE40D8"/>
    <w:rsid w:val="00AE6E4B"/>
    <w:rsid w:val="00B15089"/>
    <w:rsid w:val="00B2020D"/>
    <w:rsid w:val="00B24F35"/>
    <w:rsid w:val="00B67D83"/>
    <w:rsid w:val="00B703D9"/>
    <w:rsid w:val="00B76CB8"/>
    <w:rsid w:val="00B7774E"/>
    <w:rsid w:val="00B86AAF"/>
    <w:rsid w:val="00BA0984"/>
    <w:rsid w:val="00BF3465"/>
    <w:rsid w:val="00BF6D03"/>
    <w:rsid w:val="00C11541"/>
    <w:rsid w:val="00C42D0D"/>
    <w:rsid w:val="00C63ADA"/>
    <w:rsid w:val="00C66629"/>
    <w:rsid w:val="00C919CB"/>
    <w:rsid w:val="00CD6E36"/>
    <w:rsid w:val="00D0030E"/>
    <w:rsid w:val="00D049CE"/>
    <w:rsid w:val="00D61F19"/>
    <w:rsid w:val="00D71E42"/>
    <w:rsid w:val="00DD7B4C"/>
    <w:rsid w:val="00DD7CFD"/>
    <w:rsid w:val="00DF2960"/>
    <w:rsid w:val="00DF6D0C"/>
    <w:rsid w:val="00E02A16"/>
    <w:rsid w:val="00E0682A"/>
    <w:rsid w:val="00E31655"/>
    <w:rsid w:val="00EB6E1F"/>
    <w:rsid w:val="00ED3130"/>
    <w:rsid w:val="00EF5AED"/>
    <w:rsid w:val="00F21109"/>
    <w:rsid w:val="00F4302D"/>
    <w:rsid w:val="00F47FBB"/>
    <w:rsid w:val="00F75238"/>
    <w:rsid w:val="00F77519"/>
    <w:rsid w:val="00F95601"/>
    <w:rsid w:val="00FC557F"/>
    <w:rsid w:val="00FD14DD"/>
    <w:rsid w:val="00FD4A3A"/>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601"/>
    <w:pPr>
      <w:bidi/>
      <w:spacing w:before="120" w:after="120"/>
      <w:ind w:firstLine="720"/>
      <w:jc w:val="both"/>
    </w:pPr>
    <w:rPr>
      <w:rFonts w:ascii="Simplified Arabic" w:eastAsia="Simplified Arabic" w:hAnsi="Simplified Arabic" w:cs="Simplified Arabic"/>
      <w:kern w:val="2"/>
      <w:sz w:val="28"/>
      <w:szCs w:val="28"/>
      <w14:ligatures w14:val="standardContextual"/>
    </w:rPr>
  </w:style>
  <w:style w:type="paragraph" w:styleId="Heading1">
    <w:name w:val="heading 1"/>
    <w:basedOn w:val="Normal"/>
    <w:next w:val="Normal"/>
    <w:link w:val="Heading1Char"/>
    <w:uiPriority w:val="9"/>
    <w:qFormat/>
    <w:rsid w:val="00F95601"/>
    <w:pPr>
      <w:keepNext/>
      <w:keepLines/>
      <w:spacing w:before="240" w:after="0"/>
      <w:outlineLvl w:val="0"/>
    </w:pPr>
    <w:rPr>
      <w:b/>
      <w:bCs/>
      <w:sz w:val="36"/>
      <w:szCs w:val="36"/>
    </w:rPr>
  </w:style>
  <w:style w:type="paragraph" w:styleId="Heading2">
    <w:name w:val="heading 2"/>
    <w:basedOn w:val="Normal"/>
    <w:link w:val="Heading2Char"/>
    <w:uiPriority w:val="9"/>
    <w:qFormat/>
    <w:rsid w:val="00707133"/>
    <w:pPr>
      <w:spacing w:before="100" w:beforeAutospacing="1" w:after="100" w:afterAutospacing="1"/>
      <w:outlineLvl w:val="1"/>
    </w:pPr>
    <w:rPr>
      <w:kern w:val="0"/>
      <w14:ligatures w14:val="none"/>
    </w:rPr>
  </w:style>
  <w:style w:type="paragraph" w:styleId="Heading3">
    <w:name w:val="heading 3"/>
    <w:basedOn w:val="Normal"/>
    <w:link w:val="Heading3Char"/>
    <w:uiPriority w:val="9"/>
    <w:qFormat/>
    <w:rsid w:val="00FC557F"/>
    <w:pPr>
      <w:spacing w:before="100" w:beforeAutospacing="1" w:after="100" w:afterAutospacing="1"/>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FC557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link w:val="Heading5Char"/>
    <w:uiPriority w:val="9"/>
    <w:semiHidden/>
    <w:unhideWhenUsed/>
    <w:qFormat/>
    <w:rsid w:val="00F75238"/>
    <w:pPr>
      <w:outlineLvl w:val="4"/>
    </w:pPr>
    <w:rPr>
      <w:rFonts w:ascii="Times New Roman" w:eastAsia="Times New Roman" w:hAnsi="Times New Roman" w:cs="Times New Roman"/>
      <w:color w:val="2E74B5"/>
    </w:rPr>
  </w:style>
  <w:style w:type="paragraph" w:styleId="Heading6">
    <w:name w:val="heading 6"/>
    <w:link w:val="Heading6Char"/>
    <w:uiPriority w:val="9"/>
    <w:semiHidden/>
    <w:unhideWhenUsed/>
    <w:qFormat/>
    <w:rsid w:val="00F75238"/>
    <w:pPr>
      <w:outlineLvl w:val="5"/>
    </w:pPr>
    <w:rPr>
      <w:rFonts w:ascii="Times New Roman" w:eastAsia="Times New Roman" w:hAnsi="Times New Roman" w:cs="Times New Roman"/>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601"/>
    <w:rPr>
      <w:rFonts w:ascii="Simplified Arabic" w:eastAsia="Simplified Arabic" w:hAnsi="Simplified Arabic" w:cs="Simplified Arabic"/>
      <w:b/>
      <w:bCs/>
      <w:kern w:val="2"/>
      <w:sz w:val="36"/>
      <w:szCs w:val="36"/>
      <w14:ligatures w14:val="standardContextual"/>
    </w:rPr>
  </w:style>
  <w:style w:type="character" w:customStyle="1" w:styleId="Heading2Char">
    <w:name w:val="Heading 2 Char"/>
    <w:basedOn w:val="DefaultParagraphFont"/>
    <w:link w:val="Heading2"/>
    <w:uiPriority w:val="9"/>
    <w:rsid w:val="00707133"/>
    <w:rPr>
      <w:rFonts w:ascii="Simplified Arabic" w:eastAsia="Simplified Arabic" w:hAnsi="Simplified Arabic" w:cs="Simplified Arabic"/>
      <w:sz w:val="28"/>
      <w:szCs w:val="28"/>
    </w:rPr>
  </w:style>
  <w:style w:type="character" w:customStyle="1" w:styleId="Heading3Char">
    <w:name w:val="Heading 3 Char"/>
    <w:basedOn w:val="DefaultParagraphFont"/>
    <w:link w:val="Heading3"/>
    <w:uiPriority w:val="9"/>
    <w:rsid w:val="00FC557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FC557F"/>
    <w:rPr>
      <w:rFonts w:asciiTheme="majorHAnsi" w:eastAsiaTheme="majorEastAsia" w:hAnsiTheme="majorHAnsi" w:cstheme="majorBidi"/>
      <w:i/>
      <w:iCs/>
      <w:color w:val="2F5496" w:themeColor="accent1" w:themeShade="BF"/>
      <w:kern w:val="2"/>
      <w:sz w:val="22"/>
      <w:szCs w:val="22"/>
      <w14:ligatures w14:val="standardContextual"/>
    </w:rPr>
  </w:style>
  <w:style w:type="character" w:customStyle="1" w:styleId="Heading5Char">
    <w:name w:val="Heading 5 Char"/>
    <w:basedOn w:val="DefaultParagraphFont"/>
    <w:link w:val="Heading5"/>
    <w:uiPriority w:val="9"/>
    <w:semiHidden/>
    <w:rsid w:val="00F75238"/>
    <w:rPr>
      <w:rFonts w:ascii="Times New Roman" w:eastAsia="Times New Roman" w:hAnsi="Times New Roman" w:cs="Times New Roman"/>
      <w:color w:val="2E74B5"/>
    </w:rPr>
  </w:style>
  <w:style w:type="character" w:customStyle="1" w:styleId="Heading6Char">
    <w:name w:val="Heading 6 Char"/>
    <w:basedOn w:val="DefaultParagraphFont"/>
    <w:link w:val="Heading6"/>
    <w:uiPriority w:val="9"/>
    <w:semiHidden/>
    <w:rsid w:val="00F75238"/>
    <w:rPr>
      <w:rFonts w:ascii="Times New Roman" w:eastAsia="Times New Roman" w:hAnsi="Times New Roman" w:cs="Times New Roman"/>
      <w:color w:val="1F4D78"/>
    </w:rPr>
  </w:style>
  <w:style w:type="paragraph" w:styleId="Footer">
    <w:name w:val="footer"/>
    <w:basedOn w:val="Normal"/>
    <w:link w:val="FooterChar"/>
    <w:uiPriority w:val="99"/>
    <w:unhideWhenUsed/>
    <w:qFormat/>
    <w:pPr>
      <w:tabs>
        <w:tab w:val="center" w:pos="4680"/>
        <w:tab w:val="right" w:pos="9360"/>
      </w:tabs>
      <w:spacing w:after="0"/>
    </w:pPr>
  </w:style>
  <w:style w:type="character" w:customStyle="1" w:styleId="FooterChar">
    <w:name w:val="Footer Char"/>
    <w:basedOn w:val="DefaultParagraphFont"/>
    <w:link w:val="Footer"/>
    <w:uiPriority w:val="99"/>
    <w:qFormat/>
  </w:style>
  <w:style w:type="paragraph" w:styleId="Header">
    <w:name w:val="header"/>
    <w:basedOn w:val="Normal"/>
    <w:link w:val="HeaderChar"/>
    <w:uiPriority w:val="99"/>
    <w:unhideWhenUsed/>
    <w:qFormat/>
    <w:pPr>
      <w:tabs>
        <w:tab w:val="center" w:pos="4680"/>
        <w:tab w:val="right" w:pos="9360"/>
      </w:tabs>
      <w:spacing w:after="0"/>
    </w:pPr>
  </w:style>
  <w:style w:type="character" w:customStyle="1" w:styleId="HeaderChar">
    <w:name w:val="Header Char"/>
    <w:basedOn w:val="DefaultParagraphFont"/>
    <w:link w:val="Header"/>
    <w:uiPriority w:val="99"/>
    <w:qFormat/>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rsid w:val="00F95601"/>
    <w:pPr>
      <w:autoSpaceDE w:val="0"/>
      <w:autoSpaceDN w:val="0"/>
      <w:adjustRightInd w:val="0"/>
      <w:spacing w:before="120" w:after="120"/>
      <w:ind w:firstLine="720"/>
      <w:jc w:val="both"/>
    </w:pPr>
    <w:rPr>
      <w:rFonts w:ascii="Simplified Arabic" w:eastAsia="Simplified Arabic" w:hAnsi="Simplified Arabic" w:cs="Simplified Arabic"/>
      <w:sz w:val="28"/>
      <w:szCs w:val="28"/>
      <w14:ligatures w14:val="standardContextual"/>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NormalWeb">
    <w:name w:val="Normal (Web)"/>
    <w:basedOn w:val="Normal"/>
    <w:uiPriority w:val="99"/>
    <w:unhideWhenUsed/>
    <w:rsid w:val="007D4D4B"/>
    <w:pPr>
      <w:spacing w:before="100" w:beforeAutospacing="1" w:after="100" w:afterAutospacing="1"/>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D4D4B"/>
    <w:rPr>
      <w:b/>
      <w:bCs/>
    </w:rPr>
  </w:style>
  <w:style w:type="paragraph" w:styleId="ListParagraph">
    <w:name w:val="List Paragraph"/>
    <w:basedOn w:val="Normal"/>
    <w:uiPriority w:val="34"/>
    <w:qFormat/>
    <w:rsid w:val="007D4D4B"/>
    <w:pPr>
      <w:ind w:left="720"/>
      <w:contextualSpacing/>
    </w:pPr>
  </w:style>
  <w:style w:type="character" w:styleId="Emphasis">
    <w:name w:val="Emphasis"/>
    <w:basedOn w:val="DefaultParagraphFont"/>
    <w:uiPriority w:val="20"/>
    <w:qFormat/>
    <w:rsid w:val="003E00D1"/>
    <w:rPr>
      <w:i/>
      <w:iCs/>
    </w:rPr>
  </w:style>
  <w:style w:type="table" w:styleId="ListTable3-Accent3">
    <w:name w:val="List Table 3 Accent 3"/>
    <w:basedOn w:val="TableNormal"/>
    <w:uiPriority w:val="48"/>
    <w:rsid w:val="00D0030E"/>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TOCHeading">
    <w:name w:val="TOC Heading"/>
    <w:basedOn w:val="Heading1"/>
    <w:next w:val="Normal"/>
    <w:uiPriority w:val="39"/>
    <w:unhideWhenUsed/>
    <w:qFormat/>
    <w:rsid w:val="00692AA3"/>
    <w:pPr>
      <w:outlineLvl w:val="9"/>
    </w:pPr>
    <w:rPr>
      <w:rFonts w:asciiTheme="majorHAnsi" w:hAnsiTheme="majorHAnsi"/>
      <w:color w:val="2F5496" w:themeColor="accent1" w:themeShade="BF"/>
      <w:kern w:val="0"/>
      <w:sz w:val="32"/>
      <w14:ligatures w14:val="none"/>
    </w:rPr>
  </w:style>
  <w:style w:type="paragraph" w:styleId="TOC1">
    <w:name w:val="toc 1"/>
    <w:basedOn w:val="Normal"/>
    <w:next w:val="Normal"/>
    <w:autoRedefine/>
    <w:uiPriority w:val="39"/>
    <w:unhideWhenUsed/>
    <w:rsid w:val="00692AA3"/>
    <w:pPr>
      <w:spacing w:after="100"/>
    </w:pPr>
  </w:style>
  <w:style w:type="paragraph" w:styleId="TOC2">
    <w:name w:val="toc 2"/>
    <w:basedOn w:val="Normal"/>
    <w:next w:val="Normal"/>
    <w:autoRedefine/>
    <w:uiPriority w:val="39"/>
    <w:unhideWhenUsed/>
    <w:rsid w:val="00692AA3"/>
    <w:pPr>
      <w:spacing w:after="100"/>
      <w:ind w:left="220"/>
    </w:pPr>
  </w:style>
  <w:style w:type="paragraph" w:styleId="Title">
    <w:name w:val="Title"/>
    <w:link w:val="TitleChar"/>
    <w:uiPriority w:val="10"/>
    <w:qFormat/>
    <w:rsid w:val="00F75238"/>
    <w:rPr>
      <w:rFonts w:ascii="Times New Roman" w:eastAsia="Times New Roman" w:hAnsi="Times New Roman" w:cs="Times New Roman"/>
      <w:sz w:val="56"/>
      <w:szCs w:val="56"/>
    </w:rPr>
  </w:style>
  <w:style w:type="character" w:customStyle="1" w:styleId="TitleChar">
    <w:name w:val="Title Char"/>
    <w:basedOn w:val="DefaultParagraphFont"/>
    <w:link w:val="Title"/>
    <w:uiPriority w:val="10"/>
    <w:rsid w:val="00F75238"/>
    <w:rPr>
      <w:rFonts w:ascii="Times New Roman" w:eastAsia="Times New Roman" w:hAnsi="Times New Roman" w:cs="Times New Roman"/>
      <w:sz w:val="56"/>
      <w:szCs w:val="56"/>
    </w:rPr>
  </w:style>
  <w:style w:type="paragraph" w:customStyle="1" w:styleId="1">
    <w:name w:val="تشديد1"/>
    <w:qFormat/>
    <w:rsid w:val="00F75238"/>
    <w:rPr>
      <w:rFonts w:ascii="Times New Roman" w:eastAsia="Times New Roman" w:hAnsi="Times New Roman" w:cs="Times New Roman"/>
      <w:b/>
      <w:bCs/>
    </w:rPr>
  </w:style>
  <w:style w:type="paragraph" w:styleId="FootnoteText">
    <w:name w:val="footnote text"/>
    <w:link w:val="FootnoteTextChar"/>
    <w:uiPriority w:val="99"/>
    <w:semiHidden/>
    <w:unhideWhenUsed/>
    <w:rsid w:val="00F75238"/>
    <w:rPr>
      <w:rFonts w:ascii="Times New Roman" w:eastAsia="Times New Roman" w:hAnsi="Times New Roman" w:cs="Times New Roman"/>
    </w:rPr>
  </w:style>
  <w:style w:type="character" w:customStyle="1" w:styleId="FootnoteTextChar">
    <w:name w:val="Footnote Text Char"/>
    <w:basedOn w:val="DefaultParagraphFont"/>
    <w:link w:val="FootnoteText"/>
    <w:uiPriority w:val="99"/>
    <w:semiHidden/>
    <w:rsid w:val="00F75238"/>
    <w:rPr>
      <w:rFonts w:ascii="Times New Roman" w:eastAsia="Times New Roman" w:hAnsi="Times New Roman" w:cs="Times New Roman"/>
    </w:rPr>
  </w:style>
  <w:style w:type="paragraph" w:styleId="EndnoteText">
    <w:name w:val="endnote text"/>
    <w:link w:val="EndnoteTextChar"/>
    <w:uiPriority w:val="99"/>
    <w:semiHidden/>
    <w:unhideWhenUsed/>
    <w:rsid w:val="00F75238"/>
    <w:rPr>
      <w:rFonts w:ascii="Times New Roman" w:eastAsia="Times New Roman" w:hAnsi="Times New Roman" w:cs="Times New Roman"/>
    </w:rPr>
  </w:style>
  <w:style w:type="character" w:customStyle="1" w:styleId="EndnoteTextChar">
    <w:name w:val="Endnote Text Char"/>
    <w:basedOn w:val="DefaultParagraphFont"/>
    <w:link w:val="EndnoteText"/>
    <w:uiPriority w:val="99"/>
    <w:semiHidden/>
    <w:rsid w:val="00F75238"/>
    <w:rPr>
      <w:rFonts w:ascii="Times New Roman" w:eastAsia="Times New Roman" w:hAnsi="Times New Roman" w:cs="Times New Roman"/>
    </w:rPr>
  </w:style>
  <w:style w:type="table" w:styleId="TableGrid">
    <w:name w:val="Table Grid"/>
    <w:basedOn w:val="TableNormal"/>
    <w:uiPriority w:val="39"/>
    <w:rsid w:val="00F75238"/>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D7CF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67452"/>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3645">
      <w:bodyDiv w:val="1"/>
      <w:marLeft w:val="0"/>
      <w:marRight w:val="0"/>
      <w:marTop w:val="0"/>
      <w:marBottom w:val="0"/>
      <w:divBdr>
        <w:top w:val="none" w:sz="0" w:space="0" w:color="auto"/>
        <w:left w:val="none" w:sz="0" w:space="0" w:color="auto"/>
        <w:bottom w:val="none" w:sz="0" w:space="0" w:color="auto"/>
        <w:right w:val="none" w:sz="0" w:space="0" w:color="auto"/>
      </w:divBdr>
    </w:div>
    <w:div w:id="15423983">
      <w:bodyDiv w:val="1"/>
      <w:marLeft w:val="0"/>
      <w:marRight w:val="0"/>
      <w:marTop w:val="0"/>
      <w:marBottom w:val="0"/>
      <w:divBdr>
        <w:top w:val="none" w:sz="0" w:space="0" w:color="auto"/>
        <w:left w:val="none" w:sz="0" w:space="0" w:color="auto"/>
        <w:bottom w:val="none" w:sz="0" w:space="0" w:color="auto"/>
        <w:right w:val="none" w:sz="0" w:space="0" w:color="auto"/>
      </w:divBdr>
    </w:div>
    <w:div w:id="18630128">
      <w:bodyDiv w:val="1"/>
      <w:marLeft w:val="0"/>
      <w:marRight w:val="0"/>
      <w:marTop w:val="0"/>
      <w:marBottom w:val="0"/>
      <w:divBdr>
        <w:top w:val="none" w:sz="0" w:space="0" w:color="auto"/>
        <w:left w:val="none" w:sz="0" w:space="0" w:color="auto"/>
        <w:bottom w:val="none" w:sz="0" w:space="0" w:color="auto"/>
        <w:right w:val="none" w:sz="0" w:space="0" w:color="auto"/>
      </w:divBdr>
    </w:div>
    <w:div w:id="60835031">
      <w:bodyDiv w:val="1"/>
      <w:marLeft w:val="0"/>
      <w:marRight w:val="0"/>
      <w:marTop w:val="0"/>
      <w:marBottom w:val="0"/>
      <w:divBdr>
        <w:top w:val="none" w:sz="0" w:space="0" w:color="auto"/>
        <w:left w:val="none" w:sz="0" w:space="0" w:color="auto"/>
        <w:bottom w:val="none" w:sz="0" w:space="0" w:color="auto"/>
        <w:right w:val="none" w:sz="0" w:space="0" w:color="auto"/>
      </w:divBdr>
    </w:div>
    <w:div w:id="70347155">
      <w:bodyDiv w:val="1"/>
      <w:marLeft w:val="0"/>
      <w:marRight w:val="0"/>
      <w:marTop w:val="0"/>
      <w:marBottom w:val="0"/>
      <w:divBdr>
        <w:top w:val="none" w:sz="0" w:space="0" w:color="auto"/>
        <w:left w:val="none" w:sz="0" w:space="0" w:color="auto"/>
        <w:bottom w:val="none" w:sz="0" w:space="0" w:color="auto"/>
        <w:right w:val="none" w:sz="0" w:space="0" w:color="auto"/>
      </w:divBdr>
    </w:div>
    <w:div w:id="86929825">
      <w:bodyDiv w:val="1"/>
      <w:marLeft w:val="0"/>
      <w:marRight w:val="0"/>
      <w:marTop w:val="0"/>
      <w:marBottom w:val="0"/>
      <w:divBdr>
        <w:top w:val="none" w:sz="0" w:space="0" w:color="auto"/>
        <w:left w:val="none" w:sz="0" w:space="0" w:color="auto"/>
        <w:bottom w:val="none" w:sz="0" w:space="0" w:color="auto"/>
        <w:right w:val="none" w:sz="0" w:space="0" w:color="auto"/>
      </w:divBdr>
    </w:div>
    <w:div w:id="184710696">
      <w:bodyDiv w:val="1"/>
      <w:marLeft w:val="0"/>
      <w:marRight w:val="0"/>
      <w:marTop w:val="0"/>
      <w:marBottom w:val="0"/>
      <w:divBdr>
        <w:top w:val="none" w:sz="0" w:space="0" w:color="auto"/>
        <w:left w:val="none" w:sz="0" w:space="0" w:color="auto"/>
        <w:bottom w:val="none" w:sz="0" w:space="0" w:color="auto"/>
        <w:right w:val="none" w:sz="0" w:space="0" w:color="auto"/>
      </w:divBdr>
    </w:div>
    <w:div w:id="236521744">
      <w:bodyDiv w:val="1"/>
      <w:marLeft w:val="0"/>
      <w:marRight w:val="0"/>
      <w:marTop w:val="0"/>
      <w:marBottom w:val="0"/>
      <w:divBdr>
        <w:top w:val="none" w:sz="0" w:space="0" w:color="auto"/>
        <w:left w:val="none" w:sz="0" w:space="0" w:color="auto"/>
        <w:bottom w:val="none" w:sz="0" w:space="0" w:color="auto"/>
        <w:right w:val="none" w:sz="0" w:space="0" w:color="auto"/>
      </w:divBdr>
    </w:div>
    <w:div w:id="343291861">
      <w:bodyDiv w:val="1"/>
      <w:marLeft w:val="0"/>
      <w:marRight w:val="0"/>
      <w:marTop w:val="0"/>
      <w:marBottom w:val="0"/>
      <w:divBdr>
        <w:top w:val="none" w:sz="0" w:space="0" w:color="auto"/>
        <w:left w:val="none" w:sz="0" w:space="0" w:color="auto"/>
        <w:bottom w:val="none" w:sz="0" w:space="0" w:color="auto"/>
        <w:right w:val="none" w:sz="0" w:space="0" w:color="auto"/>
      </w:divBdr>
    </w:div>
    <w:div w:id="431979483">
      <w:bodyDiv w:val="1"/>
      <w:marLeft w:val="0"/>
      <w:marRight w:val="0"/>
      <w:marTop w:val="0"/>
      <w:marBottom w:val="0"/>
      <w:divBdr>
        <w:top w:val="none" w:sz="0" w:space="0" w:color="auto"/>
        <w:left w:val="none" w:sz="0" w:space="0" w:color="auto"/>
        <w:bottom w:val="none" w:sz="0" w:space="0" w:color="auto"/>
        <w:right w:val="none" w:sz="0" w:space="0" w:color="auto"/>
      </w:divBdr>
    </w:div>
    <w:div w:id="450829156">
      <w:bodyDiv w:val="1"/>
      <w:marLeft w:val="0"/>
      <w:marRight w:val="0"/>
      <w:marTop w:val="0"/>
      <w:marBottom w:val="0"/>
      <w:divBdr>
        <w:top w:val="none" w:sz="0" w:space="0" w:color="auto"/>
        <w:left w:val="none" w:sz="0" w:space="0" w:color="auto"/>
        <w:bottom w:val="none" w:sz="0" w:space="0" w:color="auto"/>
        <w:right w:val="none" w:sz="0" w:space="0" w:color="auto"/>
      </w:divBdr>
    </w:div>
    <w:div w:id="472454222">
      <w:bodyDiv w:val="1"/>
      <w:marLeft w:val="0"/>
      <w:marRight w:val="0"/>
      <w:marTop w:val="0"/>
      <w:marBottom w:val="0"/>
      <w:divBdr>
        <w:top w:val="none" w:sz="0" w:space="0" w:color="auto"/>
        <w:left w:val="none" w:sz="0" w:space="0" w:color="auto"/>
        <w:bottom w:val="none" w:sz="0" w:space="0" w:color="auto"/>
        <w:right w:val="none" w:sz="0" w:space="0" w:color="auto"/>
      </w:divBdr>
    </w:div>
    <w:div w:id="503710464">
      <w:bodyDiv w:val="1"/>
      <w:marLeft w:val="0"/>
      <w:marRight w:val="0"/>
      <w:marTop w:val="0"/>
      <w:marBottom w:val="0"/>
      <w:divBdr>
        <w:top w:val="none" w:sz="0" w:space="0" w:color="auto"/>
        <w:left w:val="none" w:sz="0" w:space="0" w:color="auto"/>
        <w:bottom w:val="none" w:sz="0" w:space="0" w:color="auto"/>
        <w:right w:val="none" w:sz="0" w:space="0" w:color="auto"/>
      </w:divBdr>
    </w:div>
    <w:div w:id="517080958">
      <w:bodyDiv w:val="1"/>
      <w:marLeft w:val="0"/>
      <w:marRight w:val="0"/>
      <w:marTop w:val="0"/>
      <w:marBottom w:val="0"/>
      <w:divBdr>
        <w:top w:val="none" w:sz="0" w:space="0" w:color="auto"/>
        <w:left w:val="none" w:sz="0" w:space="0" w:color="auto"/>
        <w:bottom w:val="none" w:sz="0" w:space="0" w:color="auto"/>
        <w:right w:val="none" w:sz="0" w:space="0" w:color="auto"/>
      </w:divBdr>
    </w:div>
    <w:div w:id="565259188">
      <w:bodyDiv w:val="1"/>
      <w:marLeft w:val="0"/>
      <w:marRight w:val="0"/>
      <w:marTop w:val="0"/>
      <w:marBottom w:val="0"/>
      <w:divBdr>
        <w:top w:val="none" w:sz="0" w:space="0" w:color="auto"/>
        <w:left w:val="none" w:sz="0" w:space="0" w:color="auto"/>
        <w:bottom w:val="none" w:sz="0" w:space="0" w:color="auto"/>
        <w:right w:val="none" w:sz="0" w:space="0" w:color="auto"/>
      </w:divBdr>
    </w:div>
    <w:div w:id="592007423">
      <w:bodyDiv w:val="1"/>
      <w:marLeft w:val="0"/>
      <w:marRight w:val="0"/>
      <w:marTop w:val="0"/>
      <w:marBottom w:val="0"/>
      <w:divBdr>
        <w:top w:val="none" w:sz="0" w:space="0" w:color="auto"/>
        <w:left w:val="none" w:sz="0" w:space="0" w:color="auto"/>
        <w:bottom w:val="none" w:sz="0" w:space="0" w:color="auto"/>
        <w:right w:val="none" w:sz="0" w:space="0" w:color="auto"/>
      </w:divBdr>
    </w:div>
    <w:div w:id="700277129">
      <w:bodyDiv w:val="1"/>
      <w:marLeft w:val="0"/>
      <w:marRight w:val="0"/>
      <w:marTop w:val="0"/>
      <w:marBottom w:val="0"/>
      <w:divBdr>
        <w:top w:val="none" w:sz="0" w:space="0" w:color="auto"/>
        <w:left w:val="none" w:sz="0" w:space="0" w:color="auto"/>
        <w:bottom w:val="none" w:sz="0" w:space="0" w:color="auto"/>
        <w:right w:val="none" w:sz="0" w:space="0" w:color="auto"/>
      </w:divBdr>
      <w:divsChild>
        <w:div w:id="458190653">
          <w:marLeft w:val="0"/>
          <w:marRight w:val="0"/>
          <w:marTop w:val="0"/>
          <w:marBottom w:val="0"/>
          <w:divBdr>
            <w:top w:val="none" w:sz="0" w:space="0" w:color="auto"/>
            <w:left w:val="none" w:sz="0" w:space="0" w:color="auto"/>
            <w:bottom w:val="none" w:sz="0" w:space="0" w:color="auto"/>
            <w:right w:val="none" w:sz="0" w:space="0" w:color="auto"/>
          </w:divBdr>
          <w:divsChild>
            <w:div w:id="596443764">
              <w:marLeft w:val="0"/>
              <w:marRight w:val="0"/>
              <w:marTop w:val="0"/>
              <w:marBottom w:val="0"/>
              <w:divBdr>
                <w:top w:val="none" w:sz="0" w:space="0" w:color="auto"/>
                <w:left w:val="none" w:sz="0" w:space="0" w:color="auto"/>
                <w:bottom w:val="none" w:sz="0" w:space="0" w:color="auto"/>
                <w:right w:val="none" w:sz="0" w:space="0" w:color="auto"/>
              </w:divBdr>
              <w:divsChild>
                <w:div w:id="17507732">
                  <w:marLeft w:val="0"/>
                  <w:marRight w:val="0"/>
                  <w:marTop w:val="0"/>
                  <w:marBottom w:val="0"/>
                  <w:divBdr>
                    <w:top w:val="none" w:sz="0" w:space="0" w:color="auto"/>
                    <w:left w:val="none" w:sz="0" w:space="0" w:color="auto"/>
                    <w:bottom w:val="none" w:sz="0" w:space="0" w:color="auto"/>
                    <w:right w:val="none" w:sz="0" w:space="0" w:color="auto"/>
                  </w:divBdr>
                  <w:divsChild>
                    <w:div w:id="125006219">
                      <w:marLeft w:val="0"/>
                      <w:marRight w:val="0"/>
                      <w:marTop w:val="0"/>
                      <w:marBottom w:val="0"/>
                      <w:divBdr>
                        <w:top w:val="none" w:sz="0" w:space="0" w:color="auto"/>
                        <w:left w:val="none" w:sz="0" w:space="0" w:color="auto"/>
                        <w:bottom w:val="none" w:sz="0" w:space="0" w:color="auto"/>
                        <w:right w:val="none" w:sz="0" w:space="0" w:color="auto"/>
                      </w:divBdr>
                      <w:divsChild>
                        <w:div w:id="220136201">
                          <w:marLeft w:val="0"/>
                          <w:marRight w:val="0"/>
                          <w:marTop w:val="0"/>
                          <w:marBottom w:val="0"/>
                          <w:divBdr>
                            <w:top w:val="none" w:sz="0" w:space="0" w:color="auto"/>
                            <w:left w:val="none" w:sz="0" w:space="0" w:color="auto"/>
                            <w:bottom w:val="none" w:sz="0" w:space="0" w:color="auto"/>
                            <w:right w:val="none" w:sz="0" w:space="0" w:color="auto"/>
                          </w:divBdr>
                          <w:divsChild>
                            <w:div w:id="110172996">
                              <w:marLeft w:val="0"/>
                              <w:marRight w:val="0"/>
                              <w:marTop w:val="0"/>
                              <w:marBottom w:val="0"/>
                              <w:divBdr>
                                <w:top w:val="none" w:sz="0" w:space="0" w:color="auto"/>
                                <w:left w:val="none" w:sz="0" w:space="0" w:color="auto"/>
                                <w:bottom w:val="none" w:sz="0" w:space="0" w:color="auto"/>
                                <w:right w:val="none" w:sz="0" w:space="0" w:color="auto"/>
                              </w:divBdr>
                              <w:divsChild>
                                <w:div w:id="8253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671034">
      <w:bodyDiv w:val="1"/>
      <w:marLeft w:val="0"/>
      <w:marRight w:val="0"/>
      <w:marTop w:val="0"/>
      <w:marBottom w:val="0"/>
      <w:divBdr>
        <w:top w:val="none" w:sz="0" w:space="0" w:color="auto"/>
        <w:left w:val="none" w:sz="0" w:space="0" w:color="auto"/>
        <w:bottom w:val="none" w:sz="0" w:space="0" w:color="auto"/>
        <w:right w:val="none" w:sz="0" w:space="0" w:color="auto"/>
      </w:divBdr>
    </w:div>
    <w:div w:id="757990672">
      <w:bodyDiv w:val="1"/>
      <w:marLeft w:val="0"/>
      <w:marRight w:val="0"/>
      <w:marTop w:val="0"/>
      <w:marBottom w:val="0"/>
      <w:divBdr>
        <w:top w:val="none" w:sz="0" w:space="0" w:color="auto"/>
        <w:left w:val="none" w:sz="0" w:space="0" w:color="auto"/>
        <w:bottom w:val="none" w:sz="0" w:space="0" w:color="auto"/>
        <w:right w:val="none" w:sz="0" w:space="0" w:color="auto"/>
      </w:divBdr>
    </w:div>
    <w:div w:id="853226029">
      <w:bodyDiv w:val="1"/>
      <w:marLeft w:val="0"/>
      <w:marRight w:val="0"/>
      <w:marTop w:val="0"/>
      <w:marBottom w:val="0"/>
      <w:divBdr>
        <w:top w:val="none" w:sz="0" w:space="0" w:color="auto"/>
        <w:left w:val="none" w:sz="0" w:space="0" w:color="auto"/>
        <w:bottom w:val="none" w:sz="0" w:space="0" w:color="auto"/>
        <w:right w:val="none" w:sz="0" w:space="0" w:color="auto"/>
      </w:divBdr>
    </w:div>
    <w:div w:id="882130755">
      <w:bodyDiv w:val="1"/>
      <w:marLeft w:val="0"/>
      <w:marRight w:val="0"/>
      <w:marTop w:val="0"/>
      <w:marBottom w:val="0"/>
      <w:divBdr>
        <w:top w:val="none" w:sz="0" w:space="0" w:color="auto"/>
        <w:left w:val="none" w:sz="0" w:space="0" w:color="auto"/>
        <w:bottom w:val="none" w:sz="0" w:space="0" w:color="auto"/>
        <w:right w:val="none" w:sz="0" w:space="0" w:color="auto"/>
      </w:divBdr>
    </w:div>
    <w:div w:id="886641597">
      <w:bodyDiv w:val="1"/>
      <w:marLeft w:val="0"/>
      <w:marRight w:val="0"/>
      <w:marTop w:val="0"/>
      <w:marBottom w:val="0"/>
      <w:divBdr>
        <w:top w:val="none" w:sz="0" w:space="0" w:color="auto"/>
        <w:left w:val="none" w:sz="0" w:space="0" w:color="auto"/>
        <w:bottom w:val="none" w:sz="0" w:space="0" w:color="auto"/>
        <w:right w:val="none" w:sz="0" w:space="0" w:color="auto"/>
      </w:divBdr>
    </w:div>
    <w:div w:id="914977075">
      <w:bodyDiv w:val="1"/>
      <w:marLeft w:val="0"/>
      <w:marRight w:val="0"/>
      <w:marTop w:val="0"/>
      <w:marBottom w:val="0"/>
      <w:divBdr>
        <w:top w:val="none" w:sz="0" w:space="0" w:color="auto"/>
        <w:left w:val="none" w:sz="0" w:space="0" w:color="auto"/>
        <w:bottom w:val="none" w:sz="0" w:space="0" w:color="auto"/>
        <w:right w:val="none" w:sz="0" w:space="0" w:color="auto"/>
      </w:divBdr>
    </w:div>
    <w:div w:id="922421009">
      <w:bodyDiv w:val="1"/>
      <w:marLeft w:val="0"/>
      <w:marRight w:val="0"/>
      <w:marTop w:val="0"/>
      <w:marBottom w:val="0"/>
      <w:divBdr>
        <w:top w:val="none" w:sz="0" w:space="0" w:color="auto"/>
        <w:left w:val="none" w:sz="0" w:space="0" w:color="auto"/>
        <w:bottom w:val="none" w:sz="0" w:space="0" w:color="auto"/>
        <w:right w:val="none" w:sz="0" w:space="0" w:color="auto"/>
      </w:divBdr>
    </w:div>
    <w:div w:id="1082918775">
      <w:bodyDiv w:val="1"/>
      <w:marLeft w:val="0"/>
      <w:marRight w:val="0"/>
      <w:marTop w:val="0"/>
      <w:marBottom w:val="0"/>
      <w:divBdr>
        <w:top w:val="none" w:sz="0" w:space="0" w:color="auto"/>
        <w:left w:val="none" w:sz="0" w:space="0" w:color="auto"/>
        <w:bottom w:val="none" w:sz="0" w:space="0" w:color="auto"/>
        <w:right w:val="none" w:sz="0" w:space="0" w:color="auto"/>
      </w:divBdr>
    </w:div>
    <w:div w:id="1124730586">
      <w:bodyDiv w:val="1"/>
      <w:marLeft w:val="0"/>
      <w:marRight w:val="0"/>
      <w:marTop w:val="0"/>
      <w:marBottom w:val="0"/>
      <w:divBdr>
        <w:top w:val="none" w:sz="0" w:space="0" w:color="auto"/>
        <w:left w:val="none" w:sz="0" w:space="0" w:color="auto"/>
        <w:bottom w:val="none" w:sz="0" w:space="0" w:color="auto"/>
        <w:right w:val="none" w:sz="0" w:space="0" w:color="auto"/>
      </w:divBdr>
    </w:div>
    <w:div w:id="1128746289">
      <w:bodyDiv w:val="1"/>
      <w:marLeft w:val="0"/>
      <w:marRight w:val="0"/>
      <w:marTop w:val="0"/>
      <w:marBottom w:val="0"/>
      <w:divBdr>
        <w:top w:val="none" w:sz="0" w:space="0" w:color="auto"/>
        <w:left w:val="none" w:sz="0" w:space="0" w:color="auto"/>
        <w:bottom w:val="none" w:sz="0" w:space="0" w:color="auto"/>
        <w:right w:val="none" w:sz="0" w:space="0" w:color="auto"/>
      </w:divBdr>
    </w:div>
    <w:div w:id="1167088834">
      <w:bodyDiv w:val="1"/>
      <w:marLeft w:val="0"/>
      <w:marRight w:val="0"/>
      <w:marTop w:val="0"/>
      <w:marBottom w:val="0"/>
      <w:divBdr>
        <w:top w:val="none" w:sz="0" w:space="0" w:color="auto"/>
        <w:left w:val="none" w:sz="0" w:space="0" w:color="auto"/>
        <w:bottom w:val="none" w:sz="0" w:space="0" w:color="auto"/>
        <w:right w:val="none" w:sz="0" w:space="0" w:color="auto"/>
      </w:divBdr>
    </w:div>
    <w:div w:id="1183208421">
      <w:bodyDiv w:val="1"/>
      <w:marLeft w:val="0"/>
      <w:marRight w:val="0"/>
      <w:marTop w:val="0"/>
      <w:marBottom w:val="0"/>
      <w:divBdr>
        <w:top w:val="none" w:sz="0" w:space="0" w:color="auto"/>
        <w:left w:val="none" w:sz="0" w:space="0" w:color="auto"/>
        <w:bottom w:val="none" w:sz="0" w:space="0" w:color="auto"/>
        <w:right w:val="none" w:sz="0" w:space="0" w:color="auto"/>
      </w:divBdr>
    </w:div>
    <w:div w:id="1196501014">
      <w:bodyDiv w:val="1"/>
      <w:marLeft w:val="0"/>
      <w:marRight w:val="0"/>
      <w:marTop w:val="0"/>
      <w:marBottom w:val="0"/>
      <w:divBdr>
        <w:top w:val="none" w:sz="0" w:space="0" w:color="auto"/>
        <w:left w:val="none" w:sz="0" w:space="0" w:color="auto"/>
        <w:bottom w:val="none" w:sz="0" w:space="0" w:color="auto"/>
        <w:right w:val="none" w:sz="0" w:space="0" w:color="auto"/>
      </w:divBdr>
      <w:divsChild>
        <w:div w:id="170028699">
          <w:marLeft w:val="0"/>
          <w:marRight w:val="0"/>
          <w:marTop w:val="0"/>
          <w:marBottom w:val="0"/>
          <w:divBdr>
            <w:top w:val="none" w:sz="0" w:space="0" w:color="auto"/>
            <w:left w:val="none" w:sz="0" w:space="0" w:color="auto"/>
            <w:bottom w:val="none" w:sz="0" w:space="0" w:color="auto"/>
            <w:right w:val="none" w:sz="0" w:space="0" w:color="auto"/>
          </w:divBdr>
          <w:divsChild>
            <w:div w:id="2010059521">
              <w:marLeft w:val="0"/>
              <w:marRight w:val="0"/>
              <w:marTop w:val="0"/>
              <w:marBottom w:val="0"/>
              <w:divBdr>
                <w:top w:val="none" w:sz="0" w:space="0" w:color="auto"/>
                <w:left w:val="none" w:sz="0" w:space="0" w:color="auto"/>
                <w:bottom w:val="none" w:sz="0" w:space="0" w:color="auto"/>
                <w:right w:val="none" w:sz="0" w:space="0" w:color="auto"/>
              </w:divBdr>
              <w:divsChild>
                <w:div w:id="76753849">
                  <w:marLeft w:val="0"/>
                  <w:marRight w:val="0"/>
                  <w:marTop w:val="0"/>
                  <w:marBottom w:val="0"/>
                  <w:divBdr>
                    <w:top w:val="none" w:sz="0" w:space="0" w:color="auto"/>
                    <w:left w:val="none" w:sz="0" w:space="0" w:color="auto"/>
                    <w:bottom w:val="none" w:sz="0" w:space="0" w:color="auto"/>
                    <w:right w:val="none" w:sz="0" w:space="0" w:color="auto"/>
                  </w:divBdr>
                  <w:divsChild>
                    <w:div w:id="1431896521">
                      <w:marLeft w:val="0"/>
                      <w:marRight w:val="0"/>
                      <w:marTop w:val="0"/>
                      <w:marBottom w:val="0"/>
                      <w:divBdr>
                        <w:top w:val="none" w:sz="0" w:space="0" w:color="auto"/>
                        <w:left w:val="none" w:sz="0" w:space="0" w:color="auto"/>
                        <w:bottom w:val="none" w:sz="0" w:space="0" w:color="auto"/>
                        <w:right w:val="none" w:sz="0" w:space="0" w:color="auto"/>
                      </w:divBdr>
                      <w:divsChild>
                        <w:div w:id="9647323">
                          <w:marLeft w:val="0"/>
                          <w:marRight w:val="0"/>
                          <w:marTop w:val="0"/>
                          <w:marBottom w:val="0"/>
                          <w:divBdr>
                            <w:top w:val="none" w:sz="0" w:space="0" w:color="auto"/>
                            <w:left w:val="none" w:sz="0" w:space="0" w:color="auto"/>
                            <w:bottom w:val="none" w:sz="0" w:space="0" w:color="auto"/>
                            <w:right w:val="none" w:sz="0" w:space="0" w:color="auto"/>
                          </w:divBdr>
                          <w:divsChild>
                            <w:div w:id="1424646047">
                              <w:marLeft w:val="0"/>
                              <w:marRight w:val="0"/>
                              <w:marTop w:val="0"/>
                              <w:marBottom w:val="0"/>
                              <w:divBdr>
                                <w:top w:val="none" w:sz="0" w:space="0" w:color="auto"/>
                                <w:left w:val="none" w:sz="0" w:space="0" w:color="auto"/>
                                <w:bottom w:val="none" w:sz="0" w:space="0" w:color="auto"/>
                                <w:right w:val="none" w:sz="0" w:space="0" w:color="auto"/>
                              </w:divBdr>
                              <w:divsChild>
                                <w:div w:id="49965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0609824">
      <w:bodyDiv w:val="1"/>
      <w:marLeft w:val="0"/>
      <w:marRight w:val="0"/>
      <w:marTop w:val="0"/>
      <w:marBottom w:val="0"/>
      <w:divBdr>
        <w:top w:val="none" w:sz="0" w:space="0" w:color="auto"/>
        <w:left w:val="none" w:sz="0" w:space="0" w:color="auto"/>
        <w:bottom w:val="none" w:sz="0" w:space="0" w:color="auto"/>
        <w:right w:val="none" w:sz="0" w:space="0" w:color="auto"/>
      </w:divBdr>
    </w:div>
    <w:div w:id="1292592628">
      <w:bodyDiv w:val="1"/>
      <w:marLeft w:val="0"/>
      <w:marRight w:val="0"/>
      <w:marTop w:val="0"/>
      <w:marBottom w:val="0"/>
      <w:divBdr>
        <w:top w:val="none" w:sz="0" w:space="0" w:color="auto"/>
        <w:left w:val="none" w:sz="0" w:space="0" w:color="auto"/>
        <w:bottom w:val="none" w:sz="0" w:space="0" w:color="auto"/>
        <w:right w:val="none" w:sz="0" w:space="0" w:color="auto"/>
      </w:divBdr>
    </w:div>
    <w:div w:id="1307204772">
      <w:bodyDiv w:val="1"/>
      <w:marLeft w:val="0"/>
      <w:marRight w:val="0"/>
      <w:marTop w:val="0"/>
      <w:marBottom w:val="0"/>
      <w:divBdr>
        <w:top w:val="none" w:sz="0" w:space="0" w:color="auto"/>
        <w:left w:val="none" w:sz="0" w:space="0" w:color="auto"/>
        <w:bottom w:val="none" w:sz="0" w:space="0" w:color="auto"/>
        <w:right w:val="none" w:sz="0" w:space="0" w:color="auto"/>
      </w:divBdr>
    </w:div>
    <w:div w:id="1351025220">
      <w:bodyDiv w:val="1"/>
      <w:marLeft w:val="0"/>
      <w:marRight w:val="0"/>
      <w:marTop w:val="0"/>
      <w:marBottom w:val="0"/>
      <w:divBdr>
        <w:top w:val="none" w:sz="0" w:space="0" w:color="auto"/>
        <w:left w:val="none" w:sz="0" w:space="0" w:color="auto"/>
        <w:bottom w:val="none" w:sz="0" w:space="0" w:color="auto"/>
        <w:right w:val="none" w:sz="0" w:space="0" w:color="auto"/>
      </w:divBdr>
    </w:div>
    <w:div w:id="1415931935">
      <w:bodyDiv w:val="1"/>
      <w:marLeft w:val="0"/>
      <w:marRight w:val="0"/>
      <w:marTop w:val="0"/>
      <w:marBottom w:val="0"/>
      <w:divBdr>
        <w:top w:val="none" w:sz="0" w:space="0" w:color="auto"/>
        <w:left w:val="none" w:sz="0" w:space="0" w:color="auto"/>
        <w:bottom w:val="none" w:sz="0" w:space="0" w:color="auto"/>
        <w:right w:val="none" w:sz="0" w:space="0" w:color="auto"/>
      </w:divBdr>
    </w:div>
    <w:div w:id="1416593230">
      <w:bodyDiv w:val="1"/>
      <w:marLeft w:val="0"/>
      <w:marRight w:val="0"/>
      <w:marTop w:val="0"/>
      <w:marBottom w:val="0"/>
      <w:divBdr>
        <w:top w:val="none" w:sz="0" w:space="0" w:color="auto"/>
        <w:left w:val="none" w:sz="0" w:space="0" w:color="auto"/>
        <w:bottom w:val="none" w:sz="0" w:space="0" w:color="auto"/>
        <w:right w:val="none" w:sz="0" w:space="0" w:color="auto"/>
      </w:divBdr>
    </w:div>
    <w:div w:id="1456555946">
      <w:bodyDiv w:val="1"/>
      <w:marLeft w:val="0"/>
      <w:marRight w:val="0"/>
      <w:marTop w:val="0"/>
      <w:marBottom w:val="0"/>
      <w:divBdr>
        <w:top w:val="none" w:sz="0" w:space="0" w:color="auto"/>
        <w:left w:val="none" w:sz="0" w:space="0" w:color="auto"/>
        <w:bottom w:val="none" w:sz="0" w:space="0" w:color="auto"/>
        <w:right w:val="none" w:sz="0" w:space="0" w:color="auto"/>
      </w:divBdr>
    </w:div>
    <w:div w:id="1464884744">
      <w:bodyDiv w:val="1"/>
      <w:marLeft w:val="0"/>
      <w:marRight w:val="0"/>
      <w:marTop w:val="0"/>
      <w:marBottom w:val="0"/>
      <w:divBdr>
        <w:top w:val="none" w:sz="0" w:space="0" w:color="auto"/>
        <w:left w:val="none" w:sz="0" w:space="0" w:color="auto"/>
        <w:bottom w:val="none" w:sz="0" w:space="0" w:color="auto"/>
        <w:right w:val="none" w:sz="0" w:space="0" w:color="auto"/>
      </w:divBdr>
    </w:div>
    <w:div w:id="1526946863">
      <w:bodyDiv w:val="1"/>
      <w:marLeft w:val="0"/>
      <w:marRight w:val="0"/>
      <w:marTop w:val="0"/>
      <w:marBottom w:val="0"/>
      <w:divBdr>
        <w:top w:val="none" w:sz="0" w:space="0" w:color="auto"/>
        <w:left w:val="none" w:sz="0" w:space="0" w:color="auto"/>
        <w:bottom w:val="none" w:sz="0" w:space="0" w:color="auto"/>
        <w:right w:val="none" w:sz="0" w:space="0" w:color="auto"/>
      </w:divBdr>
    </w:div>
    <w:div w:id="1607424762">
      <w:bodyDiv w:val="1"/>
      <w:marLeft w:val="0"/>
      <w:marRight w:val="0"/>
      <w:marTop w:val="0"/>
      <w:marBottom w:val="0"/>
      <w:divBdr>
        <w:top w:val="none" w:sz="0" w:space="0" w:color="auto"/>
        <w:left w:val="none" w:sz="0" w:space="0" w:color="auto"/>
        <w:bottom w:val="none" w:sz="0" w:space="0" w:color="auto"/>
        <w:right w:val="none" w:sz="0" w:space="0" w:color="auto"/>
      </w:divBdr>
    </w:div>
    <w:div w:id="1650137575">
      <w:bodyDiv w:val="1"/>
      <w:marLeft w:val="0"/>
      <w:marRight w:val="0"/>
      <w:marTop w:val="0"/>
      <w:marBottom w:val="0"/>
      <w:divBdr>
        <w:top w:val="none" w:sz="0" w:space="0" w:color="auto"/>
        <w:left w:val="none" w:sz="0" w:space="0" w:color="auto"/>
        <w:bottom w:val="none" w:sz="0" w:space="0" w:color="auto"/>
        <w:right w:val="none" w:sz="0" w:space="0" w:color="auto"/>
      </w:divBdr>
    </w:div>
    <w:div w:id="1659306803">
      <w:bodyDiv w:val="1"/>
      <w:marLeft w:val="0"/>
      <w:marRight w:val="0"/>
      <w:marTop w:val="0"/>
      <w:marBottom w:val="0"/>
      <w:divBdr>
        <w:top w:val="none" w:sz="0" w:space="0" w:color="auto"/>
        <w:left w:val="none" w:sz="0" w:space="0" w:color="auto"/>
        <w:bottom w:val="none" w:sz="0" w:space="0" w:color="auto"/>
        <w:right w:val="none" w:sz="0" w:space="0" w:color="auto"/>
      </w:divBdr>
    </w:div>
    <w:div w:id="1762795591">
      <w:bodyDiv w:val="1"/>
      <w:marLeft w:val="0"/>
      <w:marRight w:val="0"/>
      <w:marTop w:val="0"/>
      <w:marBottom w:val="0"/>
      <w:divBdr>
        <w:top w:val="none" w:sz="0" w:space="0" w:color="auto"/>
        <w:left w:val="none" w:sz="0" w:space="0" w:color="auto"/>
        <w:bottom w:val="none" w:sz="0" w:space="0" w:color="auto"/>
        <w:right w:val="none" w:sz="0" w:space="0" w:color="auto"/>
      </w:divBdr>
    </w:div>
    <w:div w:id="1806269093">
      <w:bodyDiv w:val="1"/>
      <w:marLeft w:val="0"/>
      <w:marRight w:val="0"/>
      <w:marTop w:val="0"/>
      <w:marBottom w:val="0"/>
      <w:divBdr>
        <w:top w:val="none" w:sz="0" w:space="0" w:color="auto"/>
        <w:left w:val="none" w:sz="0" w:space="0" w:color="auto"/>
        <w:bottom w:val="none" w:sz="0" w:space="0" w:color="auto"/>
        <w:right w:val="none" w:sz="0" w:space="0" w:color="auto"/>
      </w:divBdr>
    </w:div>
    <w:div w:id="1844854177">
      <w:bodyDiv w:val="1"/>
      <w:marLeft w:val="0"/>
      <w:marRight w:val="0"/>
      <w:marTop w:val="0"/>
      <w:marBottom w:val="0"/>
      <w:divBdr>
        <w:top w:val="none" w:sz="0" w:space="0" w:color="auto"/>
        <w:left w:val="none" w:sz="0" w:space="0" w:color="auto"/>
        <w:bottom w:val="none" w:sz="0" w:space="0" w:color="auto"/>
        <w:right w:val="none" w:sz="0" w:space="0" w:color="auto"/>
      </w:divBdr>
    </w:div>
    <w:div w:id="1880625043">
      <w:bodyDiv w:val="1"/>
      <w:marLeft w:val="0"/>
      <w:marRight w:val="0"/>
      <w:marTop w:val="0"/>
      <w:marBottom w:val="0"/>
      <w:divBdr>
        <w:top w:val="none" w:sz="0" w:space="0" w:color="auto"/>
        <w:left w:val="none" w:sz="0" w:space="0" w:color="auto"/>
        <w:bottom w:val="none" w:sz="0" w:space="0" w:color="auto"/>
        <w:right w:val="none" w:sz="0" w:space="0" w:color="auto"/>
      </w:divBdr>
    </w:div>
    <w:div w:id="2030135124">
      <w:bodyDiv w:val="1"/>
      <w:marLeft w:val="0"/>
      <w:marRight w:val="0"/>
      <w:marTop w:val="0"/>
      <w:marBottom w:val="0"/>
      <w:divBdr>
        <w:top w:val="none" w:sz="0" w:space="0" w:color="auto"/>
        <w:left w:val="none" w:sz="0" w:space="0" w:color="auto"/>
        <w:bottom w:val="none" w:sz="0" w:space="0" w:color="auto"/>
        <w:right w:val="none" w:sz="0" w:space="0" w:color="auto"/>
      </w:divBdr>
      <w:divsChild>
        <w:div w:id="29304197">
          <w:marLeft w:val="0"/>
          <w:marRight w:val="0"/>
          <w:marTop w:val="0"/>
          <w:marBottom w:val="0"/>
          <w:divBdr>
            <w:top w:val="none" w:sz="0" w:space="0" w:color="auto"/>
            <w:left w:val="none" w:sz="0" w:space="0" w:color="auto"/>
            <w:bottom w:val="none" w:sz="0" w:space="0" w:color="auto"/>
            <w:right w:val="none" w:sz="0" w:space="0" w:color="auto"/>
          </w:divBdr>
          <w:divsChild>
            <w:div w:id="10003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441359">
      <w:bodyDiv w:val="1"/>
      <w:marLeft w:val="0"/>
      <w:marRight w:val="0"/>
      <w:marTop w:val="0"/>
      <w:marBottom w:val="0"/>
      <w:divBdr>
        <w:top w:val="none" w:sz="0" w:space="0" w:color="auto"/>
        <w:left w:val="none" w:sz="0" w:space="0" w:color="auto"/>
        <w:bottom w:val="none" w:sz="0" w:space="0" w:color="auto"/>
        <w:right w:val="none" w:sz="0" w:space="0" w:color="auto"/>
      </w:divBdr>
    </w:div>
    <w:div w:id="2069527994">
      <w:bodyDiv w:val="1"/>
      <w:marLeft w:val="0"/>
      <w:marRight w:val="0"/>
      <w:marTop w:val="0"/>
      <w:marBottom w:val="0"/>
      <w:divBdr>
        <w:top w:val="none" w:sz="0" w:space="0" w:color="auto"/>
        <w:left w:val="none" w:sz="0" w:space="0" w:color="auto"/>
        <w:bottom w:val="none" w:sz="0" w:space="0" w:color="auto"/>
        <w:right w:val="none" w:sz="0" w:space="0" w:color="auto"/>
      </w:divBdr>
    </w:div>
    <w:div w:id="2136020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5B21CC-BE7D-4D3A-BD54-F3D8BE71B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1813</TotalTime>
  <Pages>90</Pages>
  <Words>18623</Words>
  <Characters>106157</Characters>
  <Application>Microsoft Office Word</Application>
  <DocSecurity>0</DocSecurity>
  <Lines>884</Lines>
  <Paragraphs>249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124531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Esraa Eanani</cp:lastModifiedBy>
  <cp:revision>16</cp:revision>
  <cp:lastPrinted>2026-07-17T00:20:00Z</cp:lastPrinted>
  <dcterms:created xsi:type="dcterms:W3CDTF">2026-03-27T16:48:00Z</dcterms:created>
  <dcterms:modified xsi:type="dcterms:W3CDTF">2026-07-17T15:38:00Z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