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3053B4" w:rsidRDefault="00264677" w:rsidP="00F5781A">
      <w:pPr>
        <w:bidi/>
        <w:spacing w:line="240" w:lineRule="auto"/>
        <w:ind w:hanging="283"/>
        <w:jc w:val="both"/>
        <w:rPr>
          <w:rFonts w:ascii="ae_Cortoba" w:hAnsi="ae_Cortoba" w:cs="ae_Cortoba"/>
          <w:b/>
          <w:bCs/>
          <w:sz w:val="40"/>
          <w:szCs w:val="40"/>
          <w:rtl/>
        </w:rPr>
      </w:pPr>
      <w:r w:rsidRPr="003053B4">
        <w:rPr>
          <w:rFonts w:ascii="Times New Roman"/>
          <w:b/>
          <w:noProof/>
          <w:sz w:val="20"/>
        </w:rPr>
        <w:drawing>
          <wp:anchor distT="0" distB="0" distL="114300" distR="114300" simplePos="0" relativeHeight="251656704" behindDoc="0" locked="0" layoutInCell="1" allowOverlap="1" wp14:anchorId="20E6F61A" wp14:editId="3B0E2A1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3053B4" w:rsidRDefault="001C7DB2" w:rsidP="007A31DC">
      <w:pPr>
        <w:pStyle w:val="a8"/>
        <w:bidi/>
        <w:spacing w:before="0" w:beforeAutospacing="0" w:after="0" w:afterAutospacing="0"/>
        <w:ind w:right="-270"/>
        <w:rPr>
          <w:rFonts w:ascii="Arial" w:hAnsi="Arial" w:cs="Arial"/>
          <w:b/>
          <w:bCs/>
          <w:sz w:val="32"/>
          <w:szCs w:val="32"/>
          <w:lang w:bidi="ar-EG"/>
        </w:rPr>
      </w:pPr>
    </w:p>
    <w:p w14:paraId="7141EB42" w14:textId="77777777" w:rsidR="00685F38" w:rsidRPr="003053B4" w:rsidRDefault="00685F38" w:rsidP="00BE609B">
      <w:pPr>
        <w:bidi/>
        <w:jc w:val="center"/>
        <w:rPr>
          <w:rFonts w:ascii="Simplified Arabic" w:hAnsi="Simplified Arabic" w:cs="Simplified Arabic"/>
          <w:b/>
          <w:bCs/>
          <w:sz w:val="44"/>
          <w:szCs w:val="44"/>
          <w:rtl/>
        </w:rPr>
      </w:pPr>
    </w:p>
    <w:p w14:paraId="4107B54A" w14:textId="77777777" w:rsidR="00685F38" w:rsidRPr="003053B4" w:rsidRDefault="00685F38" w:rsidP="00685F38">
      <w:pPr>
        <w:bidi/>
        <w:jc w:val="center"/>
        <w:rPr>
          <w:rFonts w:ascii="Simplified Arabic" w:hAnsi="Simplified Arabic" w:cs="Simplified Arabic"/>
          <w:b/>
          <w:bCs/>
          <w:sz w:val="44"/>
          <w:szCs w:val="44"/>
          <w:rtl/>
        </w:rPr>
      </w:pPr>
    </w:p>
    <w:p w14:paraId="1A9CD56B" w14:textId="7488755F" w:rsidR="007A31DC" w:rsidRPr="003053B4" w:rsidRDefault="00F02B00" w:rsidP="00685F38">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14:paraId="2CA46BFA" w14:textId="77777777" w:rsidR="007A31DC" w:rsidRPr="003053B4" w:rsidRDefault="007A31DC" w:rsidP="00BE609B">
      <w:pPr>
        <w:pStyle w:val="a8"/>
        <w:bidi/>
        <w:spacing w:before="0" w:beforeAutospacing="0" w:after="0" w:afterAutospacing="0"/>
        <w:ind w:right="-270"/>
        <w:jc w:val="both"/>
        <w:rPr>
          <w:rFonts w:ascii="Arial" w:hAnsi="Arial" w:cs="Arial"/>
          <w:b/>
          <w:bCs/>
          <w:sz w:val="32"/>
          <w:szCs w:val="32"/>
          <w:rtl/>
          <w:lang w:bidi="ar-JO"/>
        </w:rPr>
      </w:pPr>
    </w:p>
    <w:p w14:paraId="7D55DBD4" w14:textId="1C752E48" w:rsidR="00073863" w:rsidRPr="00F02B00" w:rsidRDefault="00073863" w:rsidP="00073863">
      <w:pPr>
        <w:pStyle w:val="a8"/>
        <w:bidi/>
        <w:spacing w:before="0" w:beforeAutospacing="0" w:after="0" w:afterAutospacing="0"/>
        <w:ind w:right="-270"/>
        <w:jc w:val="center"/>
        <w:rPr>
          <w:rFonts w:ascii="Arial" w:hAnsi="Arial" w:cs="Arial"/>
          <w:b/>
          <w:bCs/>
          <w:color w:val="EE0000"/>
          <w:sz w:val="32"/>
          <w:szCs w:val="36"/>
          <w:rtl/>
        </w:rPr>
      </w:pPr>
      <w:r w:rsidRPr="00F02B00">
        <w:rPr>
          <w:rFonts w:ascii="Arial" w:hAnsi="Arial" w:cs="Arial"/>
          <w:b/>
          <w:bCs/>
          <w:color w:val="EE0000"/>
          <w:sz w:val="32"/>
          <w:szCs w:val="36"/>
          <w:rtl/>
        </w:rPr>
        <w:t xml:space="preserve">أثر تطبيق مبادئ </w:t>
      </w:r>
      <w:proofErr w:type="spellStart"/>
      <w:r w:rsidRPr="00F02B00">
        <w:rPr>
          <w:rFonts w:ascii="Arial" w:hAnsi="Arial" w:cs="Arial"/>
          <w:b/>
          <w:bCs/>
          <w:color w:val="EE0000"/>
          <w:sz w:val="32"/>
          <w:szCs w:val="36"/>
          <w:rtl/>
        </w:rPr>
        <w:t>الحوكمة</w:t>
      </w:r>
      <w:proofErr w:type="spellEnd"/>
      <w:r w:rsidRPr="00F02B00">
        <w:rPr>
          <w:rFonts w:ascii="Arial" w:hAnsi="Arial" w:cs="Arial"/>
          <w:b/>
          <w:bCs/>
          <w:color w:val="EE0000"/>
          <w:sz w:val="32"/>
          <w:szCs w:val="36"/>
          <w:rtl/>
        </w:rPr>
        <w:t xml:space="preserve"> على مخاطر الخدمات الإلكترونية الجامعية: دراسة على الجامعات الحكومية في المملكة العربية السعودية</w:t>
      </w:r>
    </w:p>
    <w:p w14:paraId="761253CF" w14:textId="1ACBB8D0" w:rsidR="00BE609B" w:rsidRPr="003053B4" w:rsidRDefault="00BE609B" w:rsidP="00BE609B">
      <w:pPr>
        <w:spacing w:line="480" w:lineRule="auto"/>
        <w:ind w:left="533"/>
        <w:jc w:val="right"/>
        <w:rPr>
          <w:rFonts w:ascii="Arial" w:hAnsi="Arial" w:cs="Arial"/>
          <w:noProof/>
          <w:rtl/>
        </w:rPr>
      </w:pPr>
    </w:p>
    <w:p w14:paraId="17CAA6F6" w14:textId="77777777" w:rsidR="00BE609B" w:rsidRPr="003053B4" w:rsidRDefault="00BE609B" w:rsidP="00BE609B">
      <w:pPr>
        <w:spacing w:line="360" w:lineRule="auto"/>
        <w:ind w:left="534" w:hanging="340"/>
        <w:jc w:val="right"/>
        <w:rPr>
          <w:rFonts w:ascii="Arial" w:hAnsi="Arial" w:cs="Arial"/>
          <w:noProof/>
          <w:sz w:val="20"/>
          <w:szCs w:val="20"/>
          <w:rtl/>
        </w:rPr>
      </w:pPr>
    </w:p>
    <w:p w14:paraId="0CD98177" w14:textId="482A868E" w:rsidR="003B543C" w:rsidRPr="00F02B00" w:rsidRDefault="00073863" w:rsidP="0048787A">
      <w:pPr>
        <w:pStyle w:val="a8"/>
        <w:spacing w:before="0" w:beforeAutospacing="0" w:after="0" w:afterAutospacing="0"/>
        <w:ind w:right="-270"/>
        <w:jc w:val="center"/>
        <w:rPr>
          <w:rFonts w:ascii="Simplified Arabic" w:hAnsi="Simplified Arabic" w:cs="Simplified Arabic"/>
          <w:b/>
          <w:bCs/>
          <w:color w:val="0070C0"/>
          <w:sz w:val="32"/>
          <w:szCs w:val="36"/>
        </w:rPr>
      </w:pPr>
      <w:r w:rsidRPr="00F02B00">
        <w:rPr>
          <w:rFonts w:ascii="Simplified Arabic" w:hAnsi="Simplified Arabic" w:cs="Simplified Arabic"/>
          <w:b/>
          <w:bCs/>
          <w:color w:val="0070C0"/>
          <w:sz w:val="32"/>
          <w:szCs w:val="36"/>
        </w:rPr>
        <w:t>The Impact of Applying Governance Principles on the Risks of University E-Services: A Study of Public Universities in the Kingdom of Saudi Arabia</w:t>
      </w:r>
    </w:p>
    <w:p w14:paraId="5D5B02DE" w14:textId="77777777" w:rsidR="00F92EA4" w:rsidRPr="003053B4" w:rsidRDefault="00F92EA4" w:rsidP="00F92EA4">
      <w:pPr>
        <w:pStyle w:val="a8"/>
        <w:bidi/>
        <w:spacing w:before="0" w:beforeAutospacing="0" w:after="0" w:afterAutospacing="0"/>
        <w:ind w:right="-270"/>
        <w:jc w:val="center"/>
        <w:rPr>
          <w:rFonts w:ascii="Sakkal Majalla" w:hAnsi="Sakkal Majalla" w:cs="Sakkal Majalla"/>
          <w:b/>
          <w:bCs/>
          <w:sz w:val="36"/>
          <w:szCs w:val="36"/>
          <w:rtl/>
          <w:lang w:bidi="ar-EG"/>
        </w:rPr>
      </w:pPr>
    </w:p>
    <w:tbl>
      <w:tblPr>
        <w:tblStyle w:val="a7"/>
        <w:bidiVisual/>
        <w:tblW w:w="0" w:type="auto"/>
        <w:jc w:val="center"/>
        <w:tblLook w:val="04A0" w:firstRow="1" w:lastRow="0" w:firstColumn="1" w:lastColumn="0" w:noHBand="0" w:noVBand="1"/>
      </w:tblPr>
      <w:tblGrid>
        <w:gridCol w:w="2011"/>
        <w:gridCol w:w="306"/>
        <w:gridCol w:w="5778"/>
      </w:tblGrid>
      <w:tr w:rsidR="003053B4" w:rsidRPr="003053B4" w14:paraId="23F4D25E" w14:textId="77777777" w:rsidTr="003D10AE">
        <w:trPr>
          <w:jc w:val="center"/>
        </w:trPr>
        <w:tc>
          <w:tcPr>
            <w:tcW w:w="2011" w:type="dxa"/>
          </w:tcPr>
          <w:p w14:paraId="59B71431" w14:textId="77777777" w:rsidR="003B543C" w:rsidRPr="003053B4"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bookmarkStart w:id="0" w:name="_Hlk193506423"/>
            <w:r w:rsidRPr="003053B4">
              <w:rPr>
                <w:rFonts w:ascii="Simplified Arabic" w:hAnsi="Simplified Arabic" w:cs="Simplified Arabic"/>
                <w:b/>
                <w:bCs/>
                <w:sz w:val="28"/>
                <w:szCs w:val="28"/>
                <w:rtl/>
              </w:rPr>
              <w:t xml:space="preserve">اسم الباحث: </w:t>
            </w:r>
          </w:p>
        </w:tc>
        <w:tc>
          <w:tcPr>
            <w:tcW w:w="306" w:type="dxa"/>
          </w:tcPr>
          <w:p w14:paraId="5F8E8646" w14:textId="77777777" w:rsidR="003B543C" w:rsidRPr="003053B4"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w:t>
            </w:r>
          </w:p>
        </w:tc>
        <w:tc>
          <w:tcPr>
            <w:tcW w:w="5778" w:type="dxa"/>
          </w:tcPr>
          <w:p w14:paraId="79C20989" w14:textId="6C18197D" w:rsidR="003B543C" w:rsidRPr="003053B4" w:rsidRDefault="00180CAE" w:rsidP="0028744E">
            <w:pPr>
              <w:pStyle w:val="a8"/>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hint="cs"/>
                <w:b/>
                <w:bCs/>
                <w:sz w:val="28"/>
                <w:szCs w:val="28"/>
                <w:rtl/>
                <w:lang w:bidi="ar-EG"/>
              </w:rPr>
              <w:t>احمد</w:t>
            </w:r>
            <w:r w:rsidR="003B543C" w:rsidRPr="003053B4">
              <w:rPr>
                <w:rFonts w:ascii="Simplified Arabic" w:hAnsi="Simplified Arabic" w:cs="Simplified Arabic"/>
                <w:b/>
                <w:bCs/>
                <w:sz w:val="28"/>
                <w:szCs w:val="28"/>
                <w:rtl/>
              </w:rPr>
              <w:t xml:space="preserve"> </w:t>
            </w:r>
            <w:r w:rsidR="00B94FC7">
              <w:rPr>
                <w:rFonts w:ascii="Simplified Arabic" w:hAnsi="Simplified Arabic" w:cs="Simplified Arabic"/>
                <w:b/>
                <w:bCs/>
                <w:sz w:val="28"/>
                <w:szCs w:val="28"/>
                <w:rtl/>
              </w:rPr>
              <w:t xml:space="preserve">بن عبدالعزيز التويجري </w:t>
            </w:r>
          </w:p>
        </w:tc>
      </w:tr>
      <w:bookmarkEnd w:id="0"/>
      <w:tr w:rsidR="003053B4" w:rsidRPr="003053B4" w14:paraId="4DD0CEC2" w14:textId="77777777" w:rsidTr="003D10AE">
        <w:trPr>
          <w:jc w:val="center"/>
        </w:trPr>
        <w:tc>
          <w:tcPr>
            <w:tcW w:w="2011" w:type="dxa"/>
          </w:tcPr>
          <w:p w14:paraId="023734E5" w14:textId="77777777" w:rsidR="003B543C" w:rsidRPr="003053B4"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الرقم الأكاديمي</w:t>
            </w:r>
          </w:p>
        </w:tc>
        <w:tc>
          <w:tcPr>
            <w:tcW w:w="306" w:type="dxa"/>
          </w:tcPr>
          <w:p w14:paraId="1AF4F961" w14:textId="77777777" w:rsidR="003B543C" w:rsidRPr="003053B4"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w:t>
            </w:r>
          </w:p>
        </w:tc>
        <w:tc>
          <w:tcPr>
            <w:tcW w:w="5778" w:type="dxa"/>
          </w:tcPr>
          <w:p w14:paraId="430FBCF5" w14:textId="1D2ACDD4" w:rsidR="003B543C" w:rsidRPr="003053B4" w:rsidRDefault="00F8782B" w:rsidP="0028744E">
            <w:pPr>
              <w:pStyle w:val="a8"/>
              <w:bidi/>
              <w:spacing w:before="0" w:beforeAutospacing="0" w:after="0" w:afterAutospacing="0"/>
              <w:ind w:right="-270"/>
              <w:jc w:val="both"/>
              <w:rPr>
                <w:rFonts w:ascii="Simplified Arabic" w:hAnsi="Simplified Arabic" w:cs="Simplified Arabic"/>
                <w:b/>
                <w:bCs/>
                <w:sz w:val="28"/>
                <w:szCs w:val="28"/>
                <w:rtl/>
              </w:rPr>
            </w:pPr>
            <w:r>
              <w:rPr>
                <w:rFonts w:ascii="Simplified Arabic" w:hAnsi="Simplified Arabic" w:cs="Simplified Arabic"/>
                <w:b/>
                <w:bCs/>
                <w:sz w:val="28"/>
                <w:szCs w:val="28"/>
              </w:rPr>
              <w:t>20212005077</w:t>
            </w:r>
          </w:p>
        </w:tc>
      </w:tr>
      <w:tr w:rsidR="003D10AE" w:rsidRPr="003053B4" w14:paraId="199559AC" w14:textId="77777777" w:rsidTr="003D10AE">
        <w:trPr>
          <w:jc w:val="center"/>
        </w:trPr>
        <w:tc>
          <w:tcPr>
            <w:tcW w:w="2011" w:type="dxa"/>
          </w:tcPr>
          <w:p w14:paraId="5E98B474" w14:textId="77777777" w:rsidR="003B543C" w:rsidRPr="003053B4"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 xml:space="preserve">الكلية  </w:t>
            </w:r>
          </w:p>
        </w:tc>
        <w:tc>
          <w:tcPr>
            <w:tcW w:w="306" w:type="dxa"/>
          </w:tcPr>
          <w:p w14:paraId="234FA706" w14:textId="77777777" w:rsidR="003B543C" w:rsidRPr="003053B4"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w:t>
            </w:r>
          </w:p>
        </w:tc>
        <w:tc>
          <w:tcPr>
            <w:tcW w:w="5778" w:type="dxa"/>
          </w:tcPr>
          <w:p w14:paraId="41C765B3" w14:textId="77777777" w:rsidR="003B543C" w:rsidRPr="003053B4"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كلية الادارة</w:t>
            </w:r>
          </w:p>
        </w:tc>
      </w:tr>
    </w:tbl>
    <w:p w14:paraId="119DE691" w14:textId="77777777" w:rsidR="003B543C" w:rsidRPr="003053B4" w:rsidRDefault="003B543C" w:rsidP="003B543C">
      <w:pPr>
        <w:pStyle w:val="a8"/>
        <w:bidi/>
        <w:spacing w:before="0" w:beforeAutospacing="0" w:after="0" w:afterAutospacing="0"/>
        <w:ind w:right="-270"/>
        <w:jc w:val="both"/>
        <w:rPr>
          <w:rFonts w:ascii="Simplified Arabic" w:hAnsi="Simplified Arabic" w:cs="Simplified Arabic"/>
          <w:b/>
          <w:bCs/>
          <w:sz w:val="36"/>
          <w:szCs w:val="36"/>
          <w:rtl/>
        </w:rPr>
      </w:pPr>
    </w:p>
    <w:p w14:paraId="567EE102" w14:textId="08389CC8" w:rsidR="00395E1F" w:rsidRPr="003053B4" w:rsidRDefault="003B543C" w:rsidP="003B543C">
      <w:pPr>
        <w:jc w:val="center"/>
        <w:rPr>
          <w:rFonts w:ascii="Calibri" w:hAnsi="Calibri" w:cs="Calibri"/>
          <w:b/>
          <w:bCs/>
          <w:sz w:val="28"/>
          <w:szCs w:val="28"/>
          <w:rtl/>
        </w:rPr>
      </w:pPr>
      <w:r w:rsidRPr="003053B4">
        <w:rPr>
          <w:rFonts w:ascii="Simplified Arabic" w:hAnsi="Simplified Arabic" w:cs="Simplified Arabic" w:hint="cs"/>
          <w:b/>
          <w:bCs/>
          <w:rtl/>
        </w:rPr>
        <w:t>144</w:t>
      </w:r>
      <w:r w:rsidR="00180CAE" w:rsidRPr="003053B4">
        <w:rPr>
          <w:rFonts w:ascii="Simplified Arabic" w:hAnsi="Simplified Arabic" w:cs="Simplified Arabic" w:hint="cs"/>
          <w:b/>
          <w:bCs/>
          <w:rtl/>
        </w:rPr>
        <w:t>7</w:t>
      </w:r>
      <w:r w:rsidRPr="003053B4">
        <w:rPr>
          <w:rFonts w:ascii="Simplified Arabic" w:hAnsi="Simplified Arabic" w:cs="Simplified Arabic" w:hint="cs"/>
          <w:b/>
          <w:bCs/>
          <w:rtl/>
        </w:rPr>
        <w:t xml:space="preserve">هـ - </w:t>
      </w:r>
      <w:r w:rsidR="00F8782B">
        <w:rPr>
          <w:rFonts w:ascii="Simplified Arabic" w:hAnsi="Simplified Arabic" w:cs="Simplified Arabic"/>
          <w:b/>
          <w:bCs/>
          <w:rtl/>
        </w:rPr>
        <w:t>٢٠٢٦م</w:t>
      </w:r>
      <w:r w:rsidR="00C472D8" w:rsidRPr="003053B4">
        <w:rPr>
          <w:rFonts w:ascii="Calibri" w:hAnsi="Calibri" w:cs="Calibri"/>
          <w:b/>
          <w:bCs/>
          <w:sz w:val="28"/>
          <w:szCs w:val="28"/>
          <w:rtl/>
        </w:rPr>
        <w:br/>
      </w:r>
    </w:p>
    <w:p w14:paraId="35CE0815" w14:textId="5A310A88" w:rsidR="00AD783C" w:rsidRPr="003053B4" w:rsidRDefault="00AD783C" w:rsidP="00821D2B">
      <w:pPr>
        <w:jc w:val="center"/>
        <w:rPr>
          <w:rFonts w:ascii="Calibri" w:hAnsi="Calibri" w:cs="Calibri"/>
          <w:b/>
          <w:bCs/>
          <w:sz w:val="28"/>
          <w:szCs w:val="28"/>
        </w:rPr>
      </w:pPr>
    </w:p>
    <w:p w14:paraId="67FB1B82" w14:textId="77777777" w:rsidR="001461E3" w:rsidRDefault="001461E3" w:rsidP="00821D2B">
      <w:pPr>
        <w:jc w:val="center"/>
        <w:rPr>
          <w:rFonts w:ascii="Calibri" w:hAnsi="Calibri" w:cs="Calibri"/>
          <w:b/>
          <w:bCs/>
          <w:sz w:val="28"/>
          <w:szCs w:val="28"/>
          <w:rtl/>
        </w:rPr>
      </w:pPr>
    </w:p>
    <w:p w14:paraId="1CE78982" w14:textId="77777777" w:rsidR="00D57DEE" w:rsidRDefault="00D57DEE" w:rsidP="00821D2B">
      <w:pPr>
        <w:jc w:val="center"/>
        <w:rPr>
          <w:rFonts w:ascii="Calibri" w:hAnsi="Calibri" w:cs="Calibri"/>
          <w:b/>
          <w:bCs/>
          <w:sz w:val="28"/>
          <w:szCs w:val="28"/>
          <w:rtl/>
        </w:rPr>
      </w:pPr>
    </w:p>
    <w:p w14:paraId="15F52E0E" w14:textId="77777777" w:rsidR="00D57DEE" w:rsidRDefault="00D57DEE" w:rsidP="00821D2B">
      <w:pPr>
        <w:jc w:val="center"/>
        <w:rPr>
          <w:rFonts w:ascii="Calibri" w:hAnsi="Calibri" w:cs="Calibri"/>
          <w:b/>
          <w:bCs/>
          <w:sz w:val="28"/>
          <w:szCs w:val="28"/>
        </w:rPr>
      </w:pPr>
    </w:p>
    <w:p w14:paraId="0579558B" w14:textId="77777777" w:rsidR="00F02B00" w:rsidRDefault="00F02B00" w:rsidP="00821D2B">
      <w:pPr>
        <w:jc w:val="center"/>
        <w:rPr>
          <w:rFonts w:ascii="Calibri" w:hAnsi="Calibri" w:cs="Calibri"/>
          <w:b/>
          <w:bCs/>
          <w:sz w:val="28"/>
          <w:szCs w:val="28"/>
        </w:rPr>
      </w:pPr>
    </w:p>
    <w:p w14:paraId="3BED6470" w14:textId="77777777" w:rsidR="00F02B00" w:rsidRDefault="00F02B00" w:rsidP="00821D2B">
      <w:pPr>
        <w:jc w:val="center"/>
        <w:rPr>
          <w:rFonts w:ascii="Calibri" w:hAnsi="Calibri" w:cs="Calibri"/>
          <w:b/>
          <w:bCs/>
          <w:sz w:val="28"/>
          <w:szCs w:val="28"/>
        </w:rPr>
      </w:pPr>
    </w:p>
    <w:p w14:paraId="53EB132D" w14:textId="77777777" w:rsidR="00F02B00" w:rsidRDefault="00F02B00" w:rsidP="00821D2B">
      <w:pPr>
        <w:jc w:val="center"/>
        <w:rPr>
          <w:rFonts w:ascii="Calibri" w:hAnsi="Calibri" w:cs="Calibri"/>
          <w:b/>
          <w:bCs/>
          <w:sz w:val="28"/>
          <w:szCs w:val="28"/>
        </w:rPr>
      </w:pPr>
    </w:p>
    <w:p w14:paraId="785DDA78" w14:textId="6711E292" w:rsidR="00F02B00" w:rsidRDefault="00F02B00" w:rsidP="00821D2B">
      <w:pPr>
        <w:jc w:val="center"/>
        <w:rPr>
          <w:rFonts w:ascii="Calibri" w:hAnsi="Calibri" w:cs="Calibri"/>
          <w:b/>
          <w:bCs/>
          <w:sz w:val="28"/>
          <w:szCs w:val="28"/>
        </w:rPr>
      </w:pPr>
      <w:r>
        <w:rPr>
          <w:rFonts w:ascii="Calibri" w:hAnsi="Calibri" w:cs="Calibri"/>
          <w:b/>
          <w:bCs/>
          <w:noProof/>
          <w:sz w:val="28"/>
          <w:szCs w:val="28"/>
        </w:rPr>
        <mc:AlternateContent>
          <mc:Choice Requires="wps">
            <w:drawing>
              <wp:anchor distT="0" distB="0" distL="114300" distR="114300" simplePos="0" relativeHeight="251681280" behindDoc="0" locked="0" layoutInCell="1" allowOverlap="1" wp14:anchorId="342DEEBB" wp14:editId="73DDE9BD">
                <wp:simplePos x="0" y="0"/>
                <wp:positionH relativeFrom="column">
                  <wp:posOffset>825003</wp:posOffset>
                </wp:positionH>
                <wp:positionV relativeFrom="paragraph">
                  <wp:posOffset>33903</wp:posOffset>
                </wp:positionV>
                <wp:extent cx="4365266" cy="4754880"/>
                <wp:effectExtent l="57150" t="38100" r="73660" b="102870"/>
                <wp:wrapNone/>
                <wp:docPr id="66695077" name="مستطيل: مشطوف الحواف 17"/>
                <wp:cNvGraphicFramePr/>
                <a:graphic xmlns:a="http://schemas.openxmlformats.org/drawingml/2006/main">
                  <a:graphicData uri="http://schemas.microsoft.com/office/word/2010/wordprocessingShape">
                    <wps:wsp>
                      <wps:cNvSpPr/>
                      <wps:spPr>
                        <a:xfrm>
                          <a:off x="0" y="0"/>
                          <a:ext cx="4365266" cy="4754880"/>
                        </a:xfrm>
                        <a:prstGeom prst="bevel">
                          <a:avLst/>
                        </a:prstGeom>
                      </wps:spPr>
                      <wps:style>
                        <a:lnRef idx="1">
                          <a:schemeClr val="accent1"/>
                        </a:lnRef>
                        <a:fillRef idx="2">
                          <a:schemeClr val="accent1"/>
                        </a:fillRef>
                        <a:effectRef idx="1">
                          <a:schemeClr val="accent1"/>
                        </a:effectRef>
                        <a:fontRef idx="minor">
                          <a:schemeClr val="dk1"/>
                        </a:fontRef>
                      </wps:style>
                      <wps:txbx>
                        <w:txbxContent>
                          <w:p w14:paraId="029A488D" w14:textId="3C2551AF" w:rsidR="00F02B00" w:rsidRPr="00F02B00" w:rsidRDefault="00F02B00" w:rsidP="00F02B00">
                            <w:pPr>
                              <w:jc w:val="center"/>
                              <w:rPr>
                                <w:b/>
                                <w:bCs/>
                                <w:sz w:val="40"/>
                                <w:szCs w:val="40"/>
                                <w:rtl/>
                                <w:lang w:bidi="ar-EG"/>
                              </w:rPr>
                            </w:pPr>
                            <w:r w:rsidRPr="00F02B00">
                              <w:rPr>
                                <w:rFonts w:hint="cs"/>
                                <w:b/>
                                <w:bCs/>
                                <w:sz w:val="40"/>
                                <w:szCs w:val="40"/>
                                <w:rtl/>
                                <w:lang w:bidi="ar-EG"/>
                              </w:rPr>
                              <w:t>الفصل الأول</w:t>
                            </w:r>
                          </w:p>
                          <w:p w14:paraId="7E3DEE8F" w14:textId="7EBB783E" w:rsidR="00F02B00" w:rsidRPr="00F02B00" w:rsidRDefault="00F02B00" w:rsidP="00F02B00">
                            <w:pPr>
                              <w:jc w:val="center"/>
                              <w:rPr>
                                <w:b/>
                                <w:bCs/>
                                <w:sz w:val="40"/>
                                <w:szCs w:val="40"/>
                                <w:rtl/>
                                <w:lang w:bidi="ar-EG"/>
                              </w:rPr>
                            </w:pPr>
                            <w:r w:rsidRPr="00F02B00">
                              <w:rPr>
                                <w:rFonts w:hint="cs"/>
                                <w:b/>
                                <w:bCs/>
                                <w:sz w:val="40"/>
                                <w:szCs w:val="40"/>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42DEEBB"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ستطيل: مشطوف الحواف 17" o:spid="_x0000_s1026" type="#_x0000_t84" style="position:absolute;left:0;text-align:left;margin-left:64.95pt;margin-top:2.65pt;width:343.7pt;height:374.4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" fillcolor="#a7bfde [1620]" strokecolor="#4579b8 [3044]">
                <v:fill color2="#e4ecf5 [500]" rotate="t" angle="180" colors="0 #a3c4ff;22938f #bfd5ff;1 #e5eeff" focus="100%" type="gradient"/>
                <v:shadow on="t" color="black" opacity="24903f" origin=",.5" offset="0,.55556mm"/>
                <v:textbox>
                  <w:txbxContent>
                    <w:p w14:paraId="029A488D" w14:textId="3C2551AF" w:rsidR="00F02B00" w:rsidRPr="00F02B00" w:rsidRDefault="00F02B00" w:rsidP="00F02B00">
                      <w:pPr>
                        <w:jc w:val="center"/>
                        <w:rPr>
                          <w:b/>
                          <w:bCs/>
                          <w:sz w:val="40"/>
                          <w:szCs w:val="40"/>
                          <w:rtl/>
                          <w:lang w:bidi="ar-EG"/>
                        </w:rPr>
                      </w:pPr>
                      <w:r w:rsidRPr="00F02B00">
                        <w:rPr>
                          <w:rFonts w:hint="cs"/>
                          <w:b/>
                          <w:bCs/>
                          <w:sz w:val="40"/>
                          <w:szCs w:val="40"/>
                          <w:rtl/>
                          <w:lang w:bidi="ar-EG"/>
                        </w:rPr>
                        <w:t>الفصل الأول</w:t>
                      </w:r>
                    </w:p>
                    <w:p w14:paraId="7E3DEE8F" w14:textId="7EBB783E" w:rsidR="00F02B00" w:rsidRPr="00F02B00" w:rsidRDefault="00F02B00" w:rsidP="00F02B00">
                      <w:pPr>
                        <w:jc w:val="center"/>
                        <w:rPr>
                          <w:b/>
                          <w:bCs/>
                          <w:sz w:val="40"/>
                          <w:szCs w:val="40"/>
                          <w:rtl/>
                          <w:lang w:bidi="ar-EG"/>
                        </w:rPr>
                      </w:pPr>
                      <w:r w:rsidRPr="00F02B00">
                        <w:rPr>
                          <w:rFonts w:hint="cs"/>
                          <w:b/>
                          <w:bCs/>
                          <w:sz w:val="40"/>
                          <w:szCs w:val="40"/>
                          <w:rtl/>
                          <w:lang w:bidi="ar-EG"/>
                        </w:rPr>
                        <w:t>الإطار العام للدراسة</w:t>
                      </w:r>
                    </w:p>
                  </w:txbxContent>
                </v:textbox>
              </v:shape>
            </w:pict>
          </mc:Fallback>
        </mc:AlternateContent>
      </w:r>
    </w:p>
    <w:p w14:paraId="7C6869DC" w14:textId="77777777" w:rsidR="00F02B00" w:rsidRDefault="00F02B00" w:rsidP="00821D2B">
      <w:pPr>
        <w:jc w:val="center"/>
        <w:rPr>
          <w:rFonts w:ascii="Calibri" w:hAnsi="Calibri" w:cs="Calibri"/>
          <w:b/>
          <w:bCs/>
          <w:sz w:val="28"/>
          <w:szCs w:val="28"/>
        </w:rPr>
      </w:pPr>
    </w:p>
    <w:p w14:paraId="6581E40F" w14:textId="77777777" w:rsidR="00F02B00" w:rsidRDefault="00F02B00" w:rsidP="00821D2B">
      <w:pPr>
        <w:jc w:val="center"/>
        <w:rPr>
          <w:rFonts w:ascii="Calibri" w:hAnsi="Calibri" w:cs="Calibri"/>
          <w:b/>
          <w:bCs/>
          <w:sz w:val="28"/>
          <w:szCs w:val="28"/>
        </w:rPr>
      </w:pPr>
    </w:p>
    <w:p w14:paraId="48A99963" w14:textId="77777777" w:rsidR="00F02B00" w:rsidRDefault="00F02B00" w:rsidP="00821D2B">
      <w:pPr>
        <w:jc w:val="center"/>
        <w:rPr>
          <w:rFonts w:ascii="Calibri" w:hAnsi="Calibri" w:cs="Calibri"/>
          <w:b/>
          <w:bCs/>
          <w:sz w:val="28"/>
          <w:szCs w:val="28"/>
        </w:rPr>
      </w:pPr>
    </w:p>
    <w:p w14:paraId="77FC7F68" w14:textId="77777777" w:rsidR="00F02B00" w:rsidRDefault="00F02B00" w:rsidP="00821D2B">
      <w:pPr>
        <w:jc w:val="center"/>
        <w:rPr>
          <w:rFonts w:ascii="Calibri" w:hAnsi="Calibri" w:cs="Calibri"/>
          <w:b/>
          <w:bCs/>
          <w:sz w:val="28"/>
          <w:szCs w:val="28"/>
        </w:rPr>
      </w:pPr>
    </w:p>
    <w:p w14:paraId="0EDE5987" w14:textId="77777777" w:rsidR="00F02B00" w:rsidRDefault="00F02B00" w:rsidP="00821D2B">
      <w:pPr>
        <w:jc w:val="center"/>
        <w:rPr>
          <w:rFonts w:ascii="Calibri" w:hAnsi="Calibri" w:cs="Calibri"/>
          <w:b/>
          <w:bCs/>
          <w:sz w:val="28"/>
          <w:szCs w:val="28"/>
        </w:rPr>
      </w:pPr>
    </w:p>
    <w:p w14:paraId="142CFD12" w14:textId="77777777" w:rsidR="00F02B00" w:rsidRDefault="00F02B00" w:rsidP="00821D2B">
      <w:pPr>
        <w:jc w:val="center"/>
        <w:rPr>
          <w:rFonts w:ascii="Calibri" w:hAnsi="Calibri" w:cs="Calibri"/>
          <w:b/>
          <w:bCs/>
          <w:sz w:val="28"/>
          <w:szCs w:val="28"/>
        </w:rPr>
      </w:pPr>
    </w:p>
    <w:p w14:paraId="0A1BD2AD" w14:textId="77777777" w:rsidR="00F02B00" w:rsidRDefault="00F02B00" w:rsidP="00821D2B">
      <w:pPr>
        <w:jc w:val="center"/>
        <w:rPr>
          <w:rFonts w:ascii="Calibri" w:hAnsi="Calibri" w:cs="Calibri"/>
          <w:b/>
          <w:bCs/>
          <w:sz w:val="28"/>
          <w:szCs w:val="28"/>
        </w:rPr>
      </w:pPr>
    </w:p>
    <w:p w14:paraId="5A19D6F7" w14:textId="77777777" w:rsidR="00F02B00" w:rsidRDefault="00F02B00" w:rsidP="00821D2B">
      <w:pPr>
        <w:jc w:val="center"/>
        <w:rPr>
          <w:rFonts w:ascii="Calibri" w:hAnsi="Calibri" w:cs="Calibri"/>
          <w:b/>
          <w:bCs/>
          <w:sz w:val="28"/>
          <w:szCs w:val="28"/>
        </w:rPr>
      </w:pPr>
    </w:p>
    <w:p w14:paraId="5DAE4936" w14:textId="77777777" w:rsidR="00F02B00" w:rsidRDefault="00F02B00" w:rsidP="00821D2B">
      <w:pPr>
        <w:jc w:val="center"/>
        <w:rPr>
          <w:rFonts w:ascii="Calibri" w:hAnsi="Calibri" w:cs="Calibri"/>
          <w:b/>
          <w:bCs/>
          <w:sz w:val="28"/>
          <w:szCs w:val="28"/>
        </w:rPr>
      </w:pPr>
    </w:p>
    <w:p w14:paraId="3F7E29B1" w14:textId="77777777" w:rsidR="00F02B00" w:rsidRDefault="00F02B00" w:rsidP="00821D2B">
      <w:pPr>
        <w:jc w:val="center"/>
        <w:rPr>
          <w:rFonts w:ascii="Calibri" w:hAnsi="Calibri" w:cs="Calibri"/>
          <w:b/>
          <w:bCs/>
          <w:sz w:val="28"/>
          <w:szCs w:val="28"/>
        </w:rPr>
      </w:pPr>
    </w:p>
    <w:p w14:paraId="65B42199" w14:textId="77777777" w:rsidR="00F02B00" w:rsidRDefault="00F02B00" w:rsidP="00821D2B">
      <w:pPr>
        <w:jc w:val="center"/>
        <w:rPr>
          <w:rFonts w:ascii="Calibri" w:hAnsi="Calibri" w:cs="Calibri"/>
          <w:b/>
          <w:bCs/>
          <w:sz w:val="28"/>
          <w:szCs w:val="28"/>
        </w:rPr>
      </w:pPr>
    </w:p>
    <w:p w14:paraId="3D1ACD47" w14:textId="77777777" w:rsidR="00F02B00" w:rsidRDefault="00F02B00" w:rsidP="00821D2B">
      <w:pPr>
        <w:jc w:val="center"/>
        <w:rPr>
          <w:rFonts w:ascii="Calibri" w:hAnsi="Calibri" w:cs="Calibri"/>
          <w:b/>
          <w:bCs/>
          <w:sz w:val="28"/>
          <w:szCs w:val="28"/>
        </w:rPr>
      </w:pPr>
    </w:p>
    <w:p w14:paraId="239CEDAD" w14:textId="77777777" w:rsidR="00F02B00" w:rsidRDefault="00F02B00" w:rsidP="00821D2B">
      <w:pPr>
        <w:jc w:val="center"/>
        <w:rPr>
          <w:rFonts w:ascii="Calibri" w:hAnsi="Calibri" w:cs="Calibri"/>
          <w:b/>
          <w:bCs/>
          <w:sz w:val="28"/>
          <w:szCs w:val="28"/>
        </w:rPr>
      </w:pPr>
    </w:p>
    <w:p w14:paraId="594F8878" w14:textId="77777777" w:rsidR="00F02B00" w:rsidRDefault="00F02B00" w:rsidP="00821D2B">
      <w:pPr>
        <w:jc w:val="center"/>
        <w:rPr>
          <w:rFonts w:ascii="Calibri" w:hAnsi="Calibri" w:cs="Calibri"/>
          <w:b/>
          <w:bCs/>
          <w:sz w:val="28"/>
          <w:szCs w:val="28"/>
        </w:rPr>
      </w:pPr>
    </w:p>
    <w:p w14:paraId="582778BA" w14:textId="77777777" w:rsidR="00F02B00" w:rsidRDefault="00F02B00" w:rsidP="00821D2B">
      <w:pPr>
        <w:jc w:val="center"/>
        <w:rPr>
          <w:rFonts w:ascii="Calibri" w:hAnsi="Calibri" w:cs="Calibri"/>
          <w:b/>
          <w:bCs/>
          <w:sz w:val="28"/>
          <w:szCs w:val="28"/>
        </w:rPr>
      </w:pPr>
    </w:p>
    <w:p w14:paraId="697F7D75" w14:textId="77777777" w:rsidR="00F02B00" w:rsidRDefault="00F02B00" w:rsidP="00821D2B">
      <w:pPr>
        <w:jc w:val="center"/>
        <w:rPr>
          <w:rFonts w:ascii="Calibri" w:hAnsi="Calibri" w:cs="Calibri"/>
          <w:b/>
          <w:bCs/>
          <w:sz w:val="28"/>
          <w:szCs w:val="28"/>
        </w:rPr>
      </w:pPr>
    </w:p>
    <w:p w14:paraId="328CD88D" w14:textId="77777777" w:rsidR="00F02B00" w:rsidRDefault="00F02B00" w:rsidP="00821D2B">
      <w:pPr>
        <w:jc w:val="center"/>
        <w:rPr>
          <w:rFonts w:ascii="Calibri" w:hAnsi="Calibri" w:cs="Calibri"/>
          <w:b/>
          <w:bCs/>
          <w:sz w:val="28"/>
          <w:szCs w:val="28"/>
          <w:rtl/>
        </w:rPr>
      </w:pPr>
    </w:p>
    <w:p w14:paraId="31F58C18" w14:textId="77777777" w:rsidR="00F02B00" w:rsidRDefault="00F02B00" w:rsidP="00912656">
      <w:pPr>
        <w:bidi/>
        <w:spacing w:after="200" w:line="276" w:lineRule="auto"/>
        <w:rPr>
          <w:rFonts w:ascii="Calibri" w:hAnsi="Calibri" w:cs="Calibri"/>
          <w:b/>
          <w:bCs/>
          <w:sz w:val="28"/>
          <w:szCs w:val="28"/>
          <w:rtl/>
        </w:rPr>
      </w:pPr>
    </w:p>
    <w:p w14:paraId="562061C7" w14:textId="77777777" w:rsidR="00F02B00" w:rsidRDefault="00F02B00" w:rsidP="00F02B00">
      <w:pPr>
        <w:bidi/>
        <w:spacing w:after="200" w:line="276" w:lineRule="auto"/>
        <w:rPr>
          <w:rFonts w:ascii="Calibri" w:hAnsi="Calibri" w:cs="Calibri"/>
          <w:b/>
          <w:bCs/>
          <w:sz w:val="28"/>
          <w:szCs w:val="28"/>
          <w:rtl/>
        </w:rPr>
      </w:pPr>
    </w:p>
    <w:p w14:paraId="35A20956" w14:textId="77777777" w:rsidR="00F02B00" w:rsidRDefault="00F02B00" w:rsidP="00F02B00">
      <w:pPr>
        <w:bidi/>
        <w:spacing w:after="200" w:line="276" w:lineRule="auto"/>
        <w:rPr>
          <w:rFonts w:ascii="Calibri" w:hAnsi="Calibri" w:cs="Calibri"/>
          <w:b/>
          <w:bCs/>
          <w:sz w:val="28"/>
          <w:szCs w:val="28"/>
          <w:rtl/>
        </w:rPr>
      </w:pPr>
    </w:p>
    <w:p w14:paraId="35172230" w14:textId="77777777" w:rsidR="00F02B00" w:rsidRDefault="00F02B00" w:rsidP="00F02B00">
      <w:pPr>
        <w:bidi/>
        <w:spacing w:after="200" w:line="276" w:lineRule="auto"/>
        <w:rPr>
          <w:rFonts w:ascii="Calibri" w:hAnsi="Calibri" w:cs="Calibri"/>
          <w:b/>
          <w:bCs/>
          <w:sz w:val="28"/>
          <w:szCs w:val="28"/>
          <w:rtl/>
        </w:rPr>
      </w:pPr>
    </w:p>
    <w:p w14:paraId="09EF415E" w14:textId="77777777" w:rsidR="00F02B00" w:rsidRDefault="00F02B00" w:rsidP="00F02B00">
      <w:pPr>
        <w:bidi/>
        <w:spacing w:after="200" w:line="276" w:lineRule="auto"/>
        <w:rPr>
          <w:rFonts w:ascii="Calibri" w:hAnsi="Calibri" w:cs="Calibri"/>
          <w:b/>
          <w:bCs/>
          <w:sz w:val="28"/>
          <w:szCs w:val="28"/>
          <w:rtl/>
        </w:rPr>
      </w:pPr>
    </w:p>
    <w:p w14:paraId="5E7583CF" w14:textId="77777777" w:rsidR="00F02B00" w:rsidRDefault="00F02B00" w:rsidP="00F02B00">
      <w:pPr>
        <w:bidi/>
        <w:spacing w:after="200" w:line="276" w:lineRule="auto"/>
        <w:rPr>
          <w:rFonts w:ascii="Calibri" w:hAnsi="Calibri" w:cs="Calibri"/>
          <w:b/>
          <w:bCs/>
          <w:sz w:val="28"/>
          <w:szCs w:val="28"/>
          <w:rtl/>
        </w:rPr>
      </w:pPr>
    </w:p>
    <w:p w14:paraId="02B695D8" w14:textId="3AAB735D" w:rsidR="00C11026" w:rsidRPr="003053B4" w:rsidRDefault="00C11026" w:rsidP="005B4FD7">
      <w:pPr>
        <w:bidi/>
        <w:spacing w:after="200" w:line="360" w:lineRule="auto"/>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lastRenderedPageBreak/>
        <w:t>مقدمة الدراسة</w:t>
      </w:r>
    </w:p>
    <w:p w14:paraId="21415FE6" w14:textId="69A623CC" w:rsidR="00180CAE" w:rsidRPr="003053B4" w:rsidRDefault="00180CAE"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sz w:val="32"/>
          <w:szCs w:val="32"/>
          <w:rtl/>
        </w:rPr>
        <w:t>أصبح التحول الرقمي في التعليم الجامعي ضرورة لا بد منها في ظل الثورة الصناعية الرابعة، والتقدم التكنولوجي الكبير والمتسارع حيث يعد التعليم الجامعي المدخل الأساسي للبحث العلمي، الذي يستهدف خدمة المجتمع والارتقاء به حضاريا، ومن ثم تصبح الجامعات مركزا لنقل ونشر المعرفة، بل وصناعتها من خلال البحث العلمي، وأيضا، يعد التعليم الجامعي من أهم مصادر الاستثمار في رأس المال البشري الطريق الأول للتنمية والتقدم</w:t>
      </w:r>
      <w:r w:rsidR="00AB1523" w:rsidRPr="00AB1523">
        <w:rPr>
          <w:rtl/>
        </w:rPr>
        <w:t xml:space="preserve"> </w:t>
      </w:r>
      <w:r w:rsidR="00AB1523" w:rsidRPr="00AB1523">
        <w:rPr>
          <w:rFonts w:ascii="Sakkal Majalla" w:hAnsi="Sakkal Majalla" w:cs="Sakkal Majalla"/>
          <w:sz w:val="32"/>
          <w:szCs w:val="32"/>
          <w:rtl/>
        </w:rPr>
        <w:t>التحول الرقمي في التعليم الجامعي هو دمج التقنيات الرقمية في جميع جوانب العملية التعليمية، من تقديم المحتوى إلى إدارة العمليات، بهدف تحسين جودة التعليم، وتطوير مهارات الطلاب لمواكبة متطلبات سوق العمل المتغيرة. هذا التحول يمثل أهمية تنموية كبيرة من خلال تمكين الأفراد والمجتمعات من تحقيق التنمية المستدامة</w:t>
      </w:r>
      <w:r w:rsidRPr="003053B4">
        <w:rPr>
          <w:rFonts w:ascii="Sakkal Majalla" w:hAnsi="Sakkal Majalla" w:cs="Sakkal Majalla"/>
          <w:sz w:val="32"/>
          <w:szCs w:val="32"/>
          <w:rtl/>
        </w:rPr>
        <w:t xml:space="preserve"> (</w:t>
      </w:r>
      <w:r w:rsidR="00313665">
        <w:rPr>
          <w:rFonts w:ascii="Sakkal Majalla" w:hAnsi="Sakkal Majalla" w:cs="Sakkal Majalla" w:hint="cs"/>
          <w:sz w:val="32"/>
          <w:szCs w:val="32"/>
          <w:rtl/>
        </w:rPr>
        <w:t>أبو عطاء</w:t>
      </w:r>
      <w:r w:rsidR="00C3007E">
        <w:rPr>
          <w:rFonts w:ascii="Sakkal Majalla" w:hAnsi="Sakkal Majalla" w:cs="Sakkal Majalla" w:hint="cs"/>
          <w:sz w:val="32"/>
          <w:szCs w:val="32"/>
          <w:rtl/>
        </w:rPr>
        <w:t>،</w:t>
      </w:r>
      <w:r w:rsidR="00313665">
        <w:rPr>
          <w:rFonts w:ascii="Sakkal Majalla" w:hAnsi="Sakkal Majalla" w:cs="Sakkal Majalla" w:hint="cs"/>
          <w:sz w:val="32"/>
          <w:szCs w:val="32"/>
          <w:rtl/>
        </w:rPr>
        <w:t>2023</w:t>
      </w:r>
      <w:r w:rsidRPr="003053B4">
        <w:rPr>
          <w:rFonts w:ascii="Sakkal Majalla" w:hAnsi="Sakkal Majalla" w:cs="Sakkal Majalla"/>
          <w:sz w:val="32"/>
          <w:szCs w:val="32"/>
          <w:rtl/>
        </w:rPr>
        <w:t>)</w:t>
      </w:r>
    </w:p>
    <w:p w14:paraId="6408CD20" w14:textId="06EB7A97" w:rsidR="00180CAE" w:rsidRPr="003053B4" w:rsidRDefault="00180CAE"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sz w:val="32"/>
          <w:szCs w:val="32"/>
          <w:rtl/>
        </w:rPr>
        <w:t xml:space="preserve">يقصد </w:t>
      </w:r>
      <w:proofErr w:type="spellStart"/>
      <w:r w:rsidRPr="003053B4">
        <w:rPr>
          <w:rFonts w:ascii="Sakkal Majalla" w:hAnsi="Sakkal Majalla" w:cs="Sakkal Majalla"/>
          <w:sz w:val="32"/>
          <w:szCs w:val="32"/>
          <w:rtl/>
        </w:rPr>
        <w:t>بحوكمة</w:t>
      </w:r>
      <w:proofErr w:type="spellEnd"/>
      <w:r w:rsidRPr="003053B4">
        <w:rPr>
          <w:rFonts w:ascii="Sakkal Majalla" w:hAnsi="Sakkal Majalla" w:cs="Sakkal Majalla"/>
          <w:sz w:val="32"/>
          <w:szCs w:val="32"/>
          <w:rtl/>
        </w:rPr>
        <w:t xml:space="preserve"> التحول الرقمي "قياس مدى توافر وتطبيق الأنظمة والإجراءات والقواعد والقرارات الهادفة إلى تحقيق الجودة والتميز في الأداء عن طريق اختيار الأساليب المناسبة والفعالة لتحقيق خطط وأهداف المؤسسة من خلال نظام يعمل على </w:t>
      </w:r>
      <w:proofErr w:type="spellStart"/>
      <w:r w:rsidRPr="003053B4">
        <w:rPr>
          <w:rFonts w:ascii="Sakkal Majalla" w:hAnsi="Sakkal Majalla" w:cs="Sakkal Majalla"/>
          <w:sz w:val="32"/>
          <w:szCs w:val="32"/>
          <w:rtl/>
        </w:rPr>
        <w:t>حوكمة</w:t>
      </w:r>
      <w:proofErr w:type="spellEnd"/>
      <w:r w:rsidRPr="003053B4">
        <w:rPr>
          <w:rFonts w:ascii="Sakkal Majalla" w:hAnsi="Sakkal Majalla" w:cs="Sakkal Majalla"/>
          <w:sz w:val="32"/>
          <w:szCs w:val="32"/>
          <w:rtl/>
        </w:rPr>
        <w:t xml:space="preserve"> العلاقات بين الأطراف الأساسية التي تؤثر في الأداء" </w:t>
      </w:r>
      <w:proofErr w:type="spellStart"/>
      <w:r w:rsidR="00AB1523" w:rsidRPr="00AB1523">
        <w:rPr>
          <w:rFonts w:ascii="Sakkal Majalla" w:hAnsi="Sakkal Majalla" w:cs="Sakkal Majalla"/>
          <w:sz w:val="32"/>
          <w:szCs w:val="32"/>
          <w:rtl/>
        </w:rPr>
        <w:t>حوكمة</w:t>
      </w:r>
      <w:proofErr w:type="spellEnd"/>
      <w:r w:rsidR="00AB1523" w:rsidRPr="00AB1523">
        <w:rPr>
          <w:rFonts w:ascii="Sakkal Majalla" w:hAnsi="Sakkal Majalla" w:cs="Sakkal Majalla"/>
          <w:sz w:val="32"/>
          <w:szCs w:val="32"/>
          <w:rtl/>
        </w:rPr>
        <w:t xml:space="preserve"> التحول الرقمي هي مجموعة من المبادئ والعمليات التي توجه استخدام التكنولوجيا داخل المؤسسة لتحقيق أهدافها الاستراتيجية. تهدف </w:t>
      </w:r>
      <w:proofErr w:type="spellStart"/>
      <w:r w:rsidR="00AB1523" w:rsidRPr="00AB1523">
        <w:rPr>
          <w:rFonts w:ascii="Sakkal Majalla" w:hAnsi="Sakkal Majalla" w:cs="Sakkal Majalla"/>
          <w:sz w:val="32"/>
          <w:szCs w:val="32"/>
          <w:rtl/>
        </w:rPr>
        <w:t>الحوكمة</w:t>
      </w:r>
      <w:proofErr w:type="spellEnd"/>
      <w:r w:rsidR="00AB1523" w:rsidRPr="00AB1523">
        <w:rPr>
          <w:rFonts w:ascii="Sakkal Majalla" w:hAnsi="Sakkal Majalla" w:cs="Sakkal Majalla"/>
          <w:sz w:val="32"/>
          <w:szCs w:val="32"/>
          <w:rtl/>
        </w:rPr>
        <w:t xml:space="preserve"> إلى ضمان إدارة فعالة لمبادرات التحول الرقمي، وتحقيق التنسيق بين الإدارات المختلفة، وتحديد المسؤوليات، وضمان تحقيق النتائج </w:t>
      </w:r>
      <w:r w:rsidRPr="003053B4">
        <w:rPr>
          <w:rFonts w:ascii="Sakkal Majalla" w:hAnsi="Sakkal Majalla" w:cs="Sakkal Majalla"/>
          <w:sz w:val="32"/>
          <w:szCs w:val="32"/>
          <w:rtl/>
        </w:rPr>
        <w:t>(</w:t>
      </w:r>
      <w:r w:rsidR="00313665">
        <w:rPr>
          <w:rFonts w:ascii="Sakkal Majalla" w:hAnsi="Sakkal Majalla" w:cs="Sakkal Majalla" w:hint="cs"/>
          <w:sz w:val="32"/>
          <w:szCs w:val="32"/>
          <w:rtl/>
        </w:rPr>
        <w:t>السيد</w:t>
      </w:r>
      <w:r w:rsidR="00C3007E">
        <w:rPr>
          <w:rFonts w:ascii="Sakkal Majalla" w:hAnsi="Sakkal Majalla" w:cs="Sakkal Majalla" w:hint="cs"/>
          <w:sz w:val="32"/>
          <w:szCs w:val="32"/>
          <w:rtl/>
        </w:rPr>
        <w:t>،</w:t>
      </w:r>
      <w:r w:rsidRPr="003053B4">
        <w:rPr>
          <w:rFonts w:ascii="Sakkal Majalla" w:hAnsi="Sakkal Majalla" w:cs="Sakkal Majalla"/>
          <w:sz w:val="32"/>
          <w:szCs w:val="32"/>
          <w:rtl/>
        </w:rPr>
        <w:t xml:space="preserve"> </w:t>
      </w:r>
      <w:r w:rsidR="00313665">
        <w:rPr>
          <w:rFonts w:ascii="Sakkal Majalla" w:hAnsi="Sakkal Majalla" w:cs="Sakkal Majalla" w:hint="cs"/>
          <w:sz w:val="32"/>
          <w:szCs w:val="32"/>
          <w:rtl/>
        </w:rPr>
        <w:t>2024</w:t>
      </w:r>
      <w:r w:rsidRPr="003053B4">
        <w:rPr>
          <w:rFonts w:ascii="Sakkal Majalla" w:hAnsi="Sakkal Majalla" w:cs="Sakkal Majalla"/>
          <w:sz w:val="32"/>
          <w:szCs w:val="32"/>
          <w:rtl/>
        </w:rPr>
        <w:t>)</w:t>
      </w:r>
    </w:p>
    <w:p w14:paraId="40B224E8" w14:textId="7A1EF951" w:rsidR="00180CAE" w:rsidRPr="003053B4" w:rsidRDefault="00180CAE"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sz w:val="32"/>
          <w:szCs w:val="32"/>
        </w:rPr>
        <w:t xml:space="preserve"> </w:t>
      </w:r>
      <w:r w:rsidR="00AB1523" w:rsidRPr="00AB1523">
        <w:rPr>
          <w:rFonts w:ascii="Sakkal Majalla" w:hAnsi="Sakkal Majalla" w:cs="Sakkal Majalla"/>
          <w:sz w:val="32"/>
          <w:szCs w:val="32"/>
          <w:rtl/>
        </w:rPr>
        <w:t xml:space="preserve">تتضمن مخاطر الخدمات الإلكترونية عدة جوانب، منها الأمني والتشغيلي والقانوني والسمعة. يمكن أن تشمل هذه المخاطر اختراق البيانات، والاحتيال، وعمليات </w:t>
      </w:r>
      <w:proofErr w:type="spellStart"/>
      <w:r w:rsidR="00AB1523" w:rsidRPr="00AB1523">
        <w:rPr>
          <w:rFonts w:ascii="Sakkal Majalla" w:hAnsi="Sakkal Majalla" w:cs="Sakkal Majalla"/>
          <w:sz w:val="32"/>
          <w:szCs w:val="32"/>
          <w:rtl/>
        </w:rPr>
        <w:t>التصيد</w:t>
      </w:r>
      <w:proofErr w:type="spellEnd"/>
      <w:r w:rsidR="00AB1523" w:rsidRPr="00AB1523">
        <w:rPr>
          <w:rFonts w:ascii="Sakkal Majalla" w:hAnsi="Sakkal Majalla" w:cs="Sakkal Majalla"/>
          <w:sz w:val="32"/>
          <w:szCs w:val="32"/>
          <w:rtl/>
        </w:rPr>
        <w:t xml:space="preserve">، وهجمات البرمجيات الخبيثة، وعدم الامتثال للوائح. كما تشمل المخاطر التشغيلية عدم كفاية التأمين على الأنظمة، وإمكانية اختراقها، وعدم ملاءمة تصميم الأنظمة، وإساءة الاستخدام من قبل العملاء. بالإضافة إلى ذلك، هناك مخاطر تتعلق بالسمعة، مثل فقدان الثقة في الخدمات بسبب الفشل في تقديم خدمات آمنة أو غير </w:t>
      </w:r>
      <w:r w:rsidR="00AB1523" w:rsidRPr="00AB1523">
        <w:rPr>
          <w:rFonts w:ascii="Sakkal Majalla" w:hAnsi="Sakkal Majalla" w:cs="Sakkal Majalla"/>
          <w:sz w:val="32"/>
          <w:szCs w:val="32"/>
          <w:rtl/>
        </w:rPr>
        <w:lastRenderedPageBreak/>
        <w:t>كفء</w:t>
      </w:r>
      <w:r w:rsidR="00AB1523">
        <w:rPr>
          <w:rFonts w:ascii="Sakkal Majalla" w:hAnsi="Sakkal Majalla" w:cs="Sakkal Majalla" w:hint="cs"/>
          <w:sz w:val="32"/>
          <w:szCs w:val="32"/>
          <w:rtl/>
        </w:rPr>
        <w:t xml:space="preserve"> وتعتبر</w:t>
      </w:r>
      <w:r w:rsidR="00AB1523">
        <w:rPr>
          <w:rFonts w:ascii="Sakkal Majalla" w:hAnsi="Sakkal Majalla" w:cs="Sakkal Majalla"/>
          <w:sz w:val="32"/>
          <w:szCs w:val="32"/>
        </w:rPr>
        <w:t xml:space="preserve"> </w:t>
      </w:r>
      <w:proofErr w:type="spellStart"/>
      <w:r w:rsidRPr="003053B4">
        <w:rPr>
          <w:rFonts w:ascii="Sakkal Majalla" w:hAnsi="Sakkal Majalla" w:cs="Sakkal Majalla"/>
          <w:sz w:val="32"/>
          <w:szCs w:val="32"/>
          <w:rtl/>
        </w:rPr>
        <w:t>الحوكمة</w:t>
      </w:r>
      <w:proofErr w:type="spellEnd"/>
      <w:r w:rsidRPr="003053B4">
        <w:rPr>
          <w:rFonts w:ascii="Sakkal Majalla" w:hAnsi="Sakkal Majalla" w:cs="Sakkal Majalla"/>
          <w:sz w:val="32"/>
          <w:szCs w:val="32"/>
          <w:rtl/>
        </w:rPr>
        <w:t xml:space="preserve"> من المفاهيم المهمة ومن أهم مبادئها الشفافية والمساءلة والمساواة والمشاركة الفاعلة المتعلقة بجودة صنع القرار، وذلك بتفعيل المشاركة الداخلية والخارجية </w:t>
      </w:r>
      <w:r w:rsidR="004D617E">
        <w:rPr>
          <w:rFonts w:ascii="Sakkal Majalla" w:hAnsi="Sakkal Majalla" w:cs="Sakkal Majalla" w:hint="cs"/>
          <w:sz w:val="32"/>
          <w:szCs w:val="32"/>
          <w:rtl/>
        </w:rPr>
        <w:t>ل</w:t>
      </w:r>
      <w:r w:rsidRPr="003053B4">
        <w:rPr>
          <w:rFonts w:ascii="Sakkal Majalla" w:hAnsi="Sakkal Majalla" w:cs="Sakkal Majalla"/>
          <w:sz w:val="32"/>
          <w:szCs w:val="32"/>
          <w:rtl/>
        </w:rPr>
        <w:t>إيجاد نظام يساعد في التمثيل الفعال لجميع المستويات في عملية صنع القرارات</w:t>
      </w:r>
      <w:r w:rsidR="004D617E">
        <w:rPr>
          <w:rFonts w:ascii="Sakkal Majalla" w:hAnsi="Sakkal Majalla" w:cs="Sakkal Majalla" w:hint="cs"/>
          <w:sz w:val="32"/>
          <w:szCs w:val="32"/>
          <w:rtl/>
        </w:rPr>
        <w:t>،</w:t>
      </w:r>
      <w:r w:rsidRPr="003053B4">
        <w:rPr>
          <w:rFonts w:ascii="Sakkal Majalla" w:hAnsi="Sakkal Majalla" w:cs="Sakkal Majalla"/>
          <w:sz w:val="32"/>
          <w:szCs w:val="32"/>
          <w:rtl/>
        </w:rPr>
        <w:t xml:space="preserve"> وهنالك علاقة إيجابية بين تطبيق </w:t>
      </w:r>
      <w:proofErr w:type="spellStart"/>
      <w:r w:rsidRPr="003053B4">
        <w:rPr>
          <w:rFonts w:ascii="Sakkal Majalla" w:hAnsi="Sakkal Majalla" w:cs="Sakkal Majalla"/>
          <w:sz w:val="32"/>
          <w:szCs w:val="32"/>
          <w:rtl/>
        </w:rPr>
        <w:t>الحوكمة</w:t>
      </w:r>
      <w:proofErr w:type="spellEnd"/>
      <w:r w:rsidRPr="003053B4">
        <w:rPr>
          <w:rFonts w:ascii="Sakkal Majalla" w:hAnsi="Sakkal Majalla" w:cs="Sakkal Majalla"/>
          <w:sz w:val="32"/>
          <w:szCs w:val="32"/>
          <w:rtl/>
        </w:rPr>
        <w:t xml:space="preserve"> وتحقيق الجودة والتميز، ويتحقق من خلالها الرضاء الوظيفي والولاء التنظيمي لمنسوبي الجامعات وتعتبر </w:t>
      </w:r>
      <w:proofErr w:type="spellStart"/>
      <w:r w:rsidRPr="003053B4">
        <w:rPr>
          <w:rFonts w:ascii="Sakkal Majalla" w:hAnsi="Sakkal Majalla" w:cs="Sakkal Majalla"/>
          <w:sz w:val="32"/>
          <w:szCs w:val="32"/>
          <w:rtl/>
        </w:rPr>
        <w:t>الحوكمة</w:t>
      </w:r>
      <w:proofErr w:type="spellEnd"/>
      <w:r w:rsidRPr="003053B4">
        <w:rPr>
          <w:rFonts w:ascii="Sakkal Majalla" w:hAnsi="Sakkal Majalla" w:cs="Sakkal Majalla"/>
          <w:sz w:val="32"/>
          <w:szCs w:val="32"/>
          <w:rtl/>
        </w:rPr>
        <w:t xml:space="preserve"> هي استثمار حقيقي بما تحمله من شفافية ومبادئ ومعايير لتصبح </w:t>
      </w:r>
      <w:proofErr w:type="spellStart"/>
      <w:r w:rsidRPr="003053B4">
        <w:rPr>
          <w:rFonts w:ascii="Sakkal Majalla" w:hAnsi="Sakkal Majalla" w:cs="Sakkal Majalla"/>
          <w:sz w:val="32"/>
          <w:szCs w:val="32"/>
          <w:rtl/>
        </w:rPr>
        <w:t>الحوكمة</w:t>
      </w:r>
      <w:proofErr w:type="spellEnd"/>
      <w:r w:rsidRPr="003053B4">
        <w:rPr>
          <w:rFonts w:ascii="Sakkal Majalla" w:hAnsi="Sakkal Majalla" w:cs="Sakkal Majalla"/>
          <w:sz w:val="32"/>
          <w:szCs w:val="32"/>
          <w:rtl/>
        </w:rPr>
        <w:t xml:space="preserve"> في الجامعات ثقافة إدارية وسلوكية</w:t>
      </w:r>
      <w:r w:rsidR="00AB1523">
        <w:rPr>
          <w:rFonts w:ascii="Sakkal Majalla" w:hAnsi="Sakkal Majalla" w:cs="Sakkal Majalla" w:hint="cs"/>
          <w:sz w:val="32"/>
          <w:szCs w:val="32"/>
          <w:rtl/>
        </w:rPr>
        <w:t xml:space="preserve"> </w:t>
      </w:r>
      <w:r w:rsidRPr="003053B4">
        <w:rPr>
          <w:rFonts w:ascii="Sakkal Majalla" w:hAnsi="Sakkal Majalla" w:cs="Sakkal Majalla"/>
          <w:sz w:val="32"/>
          <w:szCs w:val="32"/>
          <w:rtl/>
        </w:rPr>
        <w:t>(حمد 2020)</w:t>
      </w:r>
    </w:p>
    <w:p w14:paraId="22EE519D" w14:textId="4A8E56DB" w:rsidR="00C95CD2" w:rsidRPr="003053B4" w:rsidRDefault="00180CAE"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sz w:val="32"/>
          <w:szCs w:val="32"/>
          <w:rtl/>
        </w:rPr>
        <w:t xml:space="preserve">ان الجامعات ملزمة أمام الدولة والمجتمع نحو تحقيق التزاماتها في رؤية 2030، وذلك بخلق تعليم يسهم في دفع عجلة الاقتصاد وسدّ الفجوة بين مخرجات التعليم العالي ومتطلبات سوق العمل وتحقيق الأهداف الاستراتيجية للتعليم الموائمة لرؤية 2030 وتحقيق أهدافها التي أعلنتها ضمن خططها الاستراتيجية الموائمة لرؤية </w:t>
      </w:r>
      <w:r w:rsidR="004D617E" w:rsidRPr="003053B4">
        <w:rPr>
          <w:rFonts w:ascii="Sakkal Majalla" w:hAnsi="Sakkal Majalla" w:cs="Sakkal Majalla" w:hint="cs"/>
          <w:sz w:val="32"/>
          <w:szCs w:val="32"/>
          <w:rtl/>
        </w:rPr>
        <w:t>2030.</w:t>
      </w:r>
      <w:r w:rsidRPr="003053B4">
        <w:rPr>
          <w:rFonts w:ascii="Sakkal Majalla" w:hAnsi="Sakkal Majalla" w:cs="Sakkal Majalla"/>
          <w:sz w:val="32"/>
          <w:szCs w:val="32"/>
          <w:rtl/>
        </w:rPr>
        <w:t xml:space="preserve"> ولتحقيق ذلك يجب على الجامعات خلع عباءة المركزية، وتطبيق مبادئ </w:t>
      </w:r>
      <w:proofErr w:type="spellStart"/>
      <w:r w:rsidRPr="003053B4">
        <w:rPr>
          <w:rFonts w:ascii="Sakkal Majalla" w:hAnsi="Sakkal Majalla" w:cs="Sakkal Majalla"/>
          <w:sz w:val="32"/>
          <w:szCs w:val="32"/>
          <w:rtl/>
        </w:rPr>
        <w:t>الحوكمة</w:t>
      </w:r>
      <w:proofErr w:type="spellEnd"/>
      <w:r w:rsidRPr="003053B4">
        <w:rPr>
          <w:rFonts w:ascii="Sakkal Majalla" w:hAnsi="Sakkal Majalla" w:cs="Sakkal Majalla"/>
          <w:sz w:val="32"/>
          <w:szCs w:val="32"/>
          <w:rtl/>
        </w:rPr>
        <w:t xml:space="preserve"> التي تعتبر نظام رقابة وإشراف ذاتي يؤدي إلى سلامة التطبيق القانوني للتشريعات، وبالتالي حُسن الإدارة وضمان حقوق العاملين من خلال تحقيق العدالة والمساواة للحصول على أداء مرتفع من جميع منسوبي الجامعة ويتحقق ذلك من خلال الشفافية بإيضاح آليات وأطر العمل، واعتماد تشريع ونظام إداري يتم من خلاله توضيح الحقوق والواجبات ويوفر وصفا دقيقاً لمهام وصلاحيات كل وظيفة يراعى فيه توفير توازن في الهيكل التنظيمي بين الصلاحيات والسلطات لكل وظيفة وتحدد فيه المهام والمسؤوليات بشكل دقيق بما يدعم مفهوم الرقابة، ويسهم بشكل مباشر في محاربة الفساد وتعزيز جودة الخدمات وضمان حقوق المنسوبين ومصالحهم، ما يؤدي إلى تعزيز القدرة التنافسية في أداء المهام وغرس الثقة والمصداقية بما يحقق الرضا الداخلي ورضا المجتمع عن الجامعات وأدائها(</w:t>
      </w:r>
      <w:r w:rsidR="00313665">
        <w:rPr>
          <w:rFonts w:ascii="Sakkal Majalla" w:hAnsi="Sakkal Majalla" w:cs="Sakkal Majalla" w:hint="cs"/>
          <w:sz w:val="32"/>
          <w:szCs w:val="32"/>
          <w:rtl/>
        </w:rPr>
        <w:t>رشوان</w:t>
      </w:r>
      <w:r w:rsidRPr="003053B4">
        <w:rPr>
          <w:rFonts w:ascii="Sakkal Majalla" w:hAnsi="Sakkal Majalla" w:cs="Sakkal Majalla"/>
          <w:sz w:val="32"/>
          <w:szCs w:val="32"/>
          <w:rtl/>
        </w:rPr>
        <w:t xml:space="preserve"> </w:t>
      </w:r>
      <w:r w:rsidR="00313665">
        <w:rPr>
          <w:rFonts w:ascii="Sakkal Majalla" w:hAnsi="Sakkal Majalla" w:cs="Sakkal Majalla" w:hint="cs"/>
          <w:sz w:val="32"/>
          <w:szCs w:val="32"/>
          <w:rtl/>
        </w:rPr>
        <w:t>2025</w:t>
      </w:r>
      <w:r w:rsidRPr="003053B4">
        <w:rPr>
          <w:rFonts w:ascii="Sakkal Majalla" w:hAnsi="Sakkal Majalla" w:cs="Sakkal Majalla"/>
          <w:sz w:val="32"/>
          <w:szCs w:val="32"/>
          <w:rtl/>
        </w:rPr>
        <w:t>).</w:t>
      </w:r>
    </w:p>
    <w:p w14:paraId="10248490" w14:textId="669CE443" w:rsidR="008B5974" w:rsidRPr="003053B4" w:rsidRDefault="00DB16BA"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sz w:val="32"/>
          <w:szCs w:val="32"/>
          <w:rtl/>
        </w:rPr>
        <w:lastRenderedPageBreak/>
        <w:t xml:space="preserve">تهدف الدراسة الحالية الي </w:t>
      </w:r>
      <w:r w:rsidR="008B5974" w:rsidRPr="003053B4">
        <w:rPr>
          <w:rFonts w:ascii="Sakkal Majalla" w:hAnsi="Sakkal Majalla" w:cs="Sakkal Majalla" w:hint="cs"/>
          <w:sz w:val="32"/>
          <w:szCs w:val="32"/>
          <w:rtl/>
        </w:rPr>
        <w:t>معالجة فجوة البحث الحالية حول</w:t>
      </w:r>
      <w:r w:rsidR="00180CAE" w:rsidRPr="003053B4">
        <w:rPr>
          <w:rFonts w:ascii="Sakkal Majalla" w:hAnsi="Sakkal Majalla" w:cs="Sakkal Majalla" w:hint="cs"/>
          <w:sz w:val="32"/>
          <w:szCs w:val="32"/>
          <w:rtl/>
        </w:rPr>
        <w:t xml:space="preserve"> بيان</w:t>
      </w:r>
      <w:r w:rsidR="008B5974" w:rsidRPr="003053B4">
        <w:rPr>
          <w:rFonts w:ascii="Sakkal Majalla" w:hAnsi="Sakkal Majalla" w:cs="Sakkal Majalla" w:hint="cs"/>
          <w:sz w:val="32"/>
          <w:szCs w:val="32"/>
          <w:rtl/>
        </w:rPr>
        <w:t xml:space="preserve"> </w:t>
      </w:r>
      <w:r w:rsidR="00180CAE" w:rsidRPr="003053B4">
        <w:rPr>
          <w:rFonts w:ascii="Sakkal Majalla" w:hAnsi="Sakkal Majalla" w:cs="Sakkal Majalla"/>
          <w:sz w:val="32"/>
          <w:szCs w:val="32"/>
          <w:rtl/>
        </w:rPr>
        <w:t xml:space="preserve">أثر </w:t>
      </w:r>
      <w:r w:rsidR="00073863">
        <w:rPr>
          <w:rFonts w:ascii="Sakkal Majalla" w:hAnsi="Sakkal Majalla" w:cs="Sakkal Majalla"/>
          <w:sz w:val="32"/>
          <w:szCs w:val="32"/>
          <w:rtl/>
        </w:rPr>
        <w:t xml:space="preserve">تطبيق مبادئ </w:t>
      </w:r>
      <w:proofErr w:type="spellStart"/>
      <w:r w:rsidR="00073863">
        <w:rPr>
          <w:rFonts w:ascii="Sakkal Majalla" w:hAnsi="Sakkal Majalla" w:cs="Sakkal Majalla"/>
          <w:sz w:val="32"/>
          <w:szCs w:val="32"/>
          <w:rtl/>
        </w:rPr>
        <w:t>الحوكمة</w:t>
      </w:r>
      <w:proofErr w:type="spellEnd"/>
      <w:r w:rsidR="00180CAE" w:rsidRPr="003053B4">
        <w:rPr>
          <w:rFonts w:ascii="Sakkal Majalla" w:hAnsi="Sakkal Majalla" w:cs="Sakkal Majalla"/>
          <w:sz w:val="32"/>
          <w:szCs w:val="32"/>
          <w:rtl/>
        </w:rPr>
        <w:t xml:space="preserve"> على </w:t>
      </w:r>
      <w:r w:rsidR="00073863">
        <w:rPr>
          <w:rFonts w:ascii="Sakkal Majalla" w:hAnsi="Sakkal Majalla" w:cs="Sakkal Majalla"/>
          <w:sz w:val="32"/>
          <w:szCs w:val="32"/>
          <w:rtl/>
        </w:rPr>
        <w:t>مخاطر الخدمات الإلكترونية الجامعية</w:t>
      </w:r>
      <w:r w:rsidR="00180CAE" w:rsidRPr="003053B4">
        <w:rPr>
          <w:rFonts w:ascii="Sakkal Majalla" w:hAnsi="Sakkal Majalla" w:cs="Sakkal Majalla"/>
          <w:sz w:val="32"/>
          <w:szCs w:val="32"/>
          <w:rtl/>
        </w:rPr>
        <w:t xml:space="preserve"> في الجامعات بالمملكة العربية السعودية</w:t>
      </w:r>
    </w:p>
    <w:p w14:paraId="6654D88D" w14:textId="6F5A499A" w:rsidR="00436B59" w:rsidRPr="003053B4" w:rsidRDefault="00883E09" w:rsidP="005B4FD7">
      <w:pPr>
        <w:bidi/>
        <w:spacing w:after="200" w:line="360" w:lineRule="auto"/>
        <w:rPr>
          <w:rFonts w:ascii="Sakkal Majalla" w:hAnsi="Sakkal Majalla" w:cs="Sakkal Majalla"/>
          <w:b/>
          <w:bCs/>
          <w:sz w:val="32"/>
          <w:szCs w:val="32"/>
          <w:rtl/>
        </w:rPr>
      </w:pPr>
      <w:r w:rsidRPr="003053B4">
        <w:rPr>
          <w:rFonts w:ascii="Sakkal Majalla" w:hAnsi="Sakkal Majalla" w:cs="Sakkal Majalla" w:hint="cs"/>
          <w:b/>
          <w:bCs/>
          <w:sz w:val="32"/>
          <w:szCs w:val="32"/>
          <w:u w:val="single"/>
          <w:rtl/>
        </w:rPr>
        <w:t>مشكلة الدراسة</w:t>
      </w:r>
      <w:r w:rsidR="00231AB1" w:rsidRPr="003053B4">
        <w:rPr>
          <w:rFonts w:ascii="Sakkal Majalla" w:hAnsi="Sakkal Majalla" w:cs="Sakkal Majalla" w:hint="cs"/>
          <w:b/>
          <w:bCs/>
          <w:sz w:val="32"/>
          <w:szCs w:val="32"/>
          <w:u w:val="single"/>
          <w:rtl/>
        </w:rPr>
        <w:t xml:space="preserve"> وأسئلتها</w:t>
      </w:r>
      <w:r w:rsidR="00436B59" w:rsidRPr="003053B4">
        <w:rPr>
          <w:rFonts w:ascii="Sakkal Majalla" w:hAnsi="Sakkal Majalla" w:cs="Sakkal Majalla" w:hint="cs"/>
          <w:b/>
          <w:bCs/>
          <w:sz w:val="32"/>
          <w:szCs w:val="32"/>
          <w:u w:val="single"/>
          <w:rtl/>
        </w:rPr>
        <w:t>:</w:t>
      </w:r>
      <w:r w:rsidR="00436B59" w:rsidRPr="003053B4">
        <w:rPr>
          <w:rFonts w:ascii="Sakkal Majalla" w:hAnsi="Sakkal Majalla" w:cs="Sakkal Majalla" w:hint="cs"/>
          <w:b/>
          <w:bCs/>
          <w:sz w:val="32"/>
          <w:szCs w:val="32"/>
          <w:rtl/>
        </w:rPr>
        <w:t xml:space="preserve"> </w:t>
      </w:r>
      <w:r w:rsidR="007F4183" w:rsidRPr="003053B4">
        <w:rPr>
          <w:rFonts w:ascii="Sakkal Majalla" w:hAnsi="Sakkal Majalla" w:cs="Sakkal Majalla" w:hint="cs"/>
          <w:b/>
          <w:bCs/>
          <w:sz w:val="32"/>
          <w:szCs w:val="32"/>
          <w:rtl/>
        </w:rPr>
        <w:t xml:space="preserve">  </w:t>
      </w:r>
    </w:p>
    <w:p w14:paraId="1221A4B9" w14:textId="77777777" w:rsidR="007605A2" w:rsidRDefault="00180CAE" w:rsidP="005B4FD7">
      <w:pPr>
        <w:bidi/>
        <w:spacing w:after="200" w:line="360" w:lineRule="auto"/>
        <w:jc w:val="both"/>
        <w:rPr>
          <w:rFonts w:ascii="Sakkal Majalla" w:hAnsi="Sakkal Majalla" w:cs="Sakkal Majalla"/>
          <w:sz w:val="32"/>
          <w:szCs w:val="32"/>
          <w:rtl/>
          <w:lang w:bidi="ar-EG"/>
        </w:rPr>
      </w:pPr>
      <w:r w:rsidRPr="003053B4">
        <w:rPr>
          <w:rFonts w:ascii="Sakkal Majalla" w:hAnsi="Sakkal Majalla" w:cs="Sakkal Majalla"/>
          <w:sz w:val="32"/>
          <w:szCs w:val="32"/>
          <w:rtl/>
          <w:lang w:bidi="ar-EG"/>
        </w:rPr>
        <w:t xml:space="preserve">ان العديد من المؤسسات الحكومية والخاصة من وزارات وهيئات وشركات وجامعات متسمرة في السعي الدائم نحو التطوير والتحديث المستمر لمواكبة التطورات والتغيرات في البيئة المحيطة سواء كانت البيئة العالمية او الإقليمية او المحلية مما تتطلب دراسة موضوع </w:t>
      </w:r>
      <w:proofErr w:type="spellStart"/>
      <w:r w:rsidRPr="003053B4">
        <w:rPr>
          <w:rFonts w:ascii="Sakkal Majalla" w:hAnsi="Sakkal Majalla" w:cs="Sakkal Majalla"/>
          <w:sz w:val="32"/>
          <w:szCs w:val="32"/>
          <w:rtl/>
          <w:lang w:bidi="ar-EG"/>
        </w:rPr>
        <w:t>الحوكمة</w:t>
      </w:r>
      <w:proofErr w:type="spellEnd"/>
      <w:r w:rsidRPr="003053B4">
        <w:rPr>
          <w:rFonts w:ascii="Sakkal Majalla" w:hAnsi="Sakkal Majalla" w:cs="Sakkal Majalla"/>
          <w:sz w:val="32"/>
          <w:szCs w:val="32"/>
          <w:rtl/>
          <w:lang w:bidi="ar-EG"/>
        </w:rPr>
        <w:t xml:space="preserve"> وهو من المواضيع المهمة والحديثة</w:t>
      </w:r>
      <w:r w:rsidR="00AB1523">
        <w:rPr>
          <w:rFonts w:ascii="Sakkal Majalla" w:hAnsi="Sakkal Majalla" w:cs="Sakkal Majalla" w:hint="cs"/>
          <w:sz w:val="32"/>
          <w:szCs w:val="32"/>
          <w:rtl/>
          <w:lang w:bidi="ar-EG"/>
        </w:rPr>
        <w:t>،</w:t>
      </w:r>
      <w:r w:rsidRPr="003053B4">
        <w:rPr>
          <w:rFonts w:ascii="Sakkal Majalla" w:hAnsi="Sakkal Majalla" w:cs="Sakkal Majalla"/>
          <w:sz w:val="32"/>
          <w:szCs w:val="32"/>
          <w:rtl/>
          <w:lang w:bidi="ar-EG"/>
        </w:rPr>
        <w:t xml:space="preserve"> </w:t>
      </w:r>
      <w:r w:rsidR="00AB1523">
        <w:rPr>
          <w:rFonts w:ascii="Sakkal Majalla" w:hAnsi="Sakkal Majalla" w:cs="Sakkal Majalla" w:hint="cs"/>
          <w:sz w:val="32"/>
          <w:szCs w:val="32"/>
          <w:rtl/>
          <w:lang w:bidi="ar-EG"/>
        </w:rPr>
        <w:t xml:space="preserve">ان </w:t>
      </w:r>
      <w:r w:rsidR="00AB1523" w:rsidRPr="00AB1523">
        <w:rPr>
          <w:rFonts w:ascii="Sakkal Majalla" w:hAnsi="Sakkal Majalla" w:cs="Sakkal Majalla"/>
          <w:sz w:val="32"/>
          <w:szCs w:val="32"/>
          <w:rtl/>
          <w:lang w:bidi="ar-EG"/>
        </w:rPr>
        <w:t xml:space="preserve">تطبيق مبادئ </w:t>
      </w:r>
      <w:proofErr w:type="spellStart"/>
      <w:r w:rsidR="00AB1523" w:rsidRPr="00AB1523">
        <w:rPr>
          <w:rFonts w:ascii="Sakkal Majalla" w:hAnsi="Sakkal Majalla" w:cs="Sakkal Majalla"/>
          <w:sz w:val="32"/>
          <w:szCs w:val="32"/>
          <w:rtl/>
          <w:lang w:bidi="ar-EG"/>
        </w:rPr>
        <w:t>الحوكمة</w:t>
      </w:r>
      <w:proofErr w:type="spellEnd"/>
      <w:r w:rsidR="00AB1523" w:rsidRPr="00AB1523">
        <w:rPr>
          <w:rFonts w:ascii="Sakkal Majalla" w:hAnsi="Sakkal Majalla" w:cs="Sakkal Majalla"/>
          <w:sz w:val="32"/>
          <w:szCs w:val="32"/>
          <w:rtl/>
          <w:lang w:bidi="ar-EG"/>
        </w:rPr>
        <w:t xml:space="preserve"> في الخدمات الإلكترونية الجامعية يقلل من المخاطر المتعلقة بالأمن والخصوصية، ويعزز الشفافية والمساءلة، ويحسن جودة الخدمات المقدمة. هذا التأثير الإيجابي يأتي من خلال تطبيق مبادئ </w:t>
      </w:r>
      <w:proofErr w:type="spellStart"/>
      <w:r w:rsidR="00AB1523" w:rsidRPr="00AB1523">
        <w:rPr>
          <w:rFonts w:ascii="Sakkal Majalla" w:hAnsi="Sakkal Majalla" w:cs="Sakkal Majalla"/>
          <w:sz w:val="32"/>
          <w:szCs w:val="32"/>
          <w:rtl/>
          <w:lang w:bidi="ar-EG"/>
        </w:rPr>
        <w:t>الحوكمة</w:t>
      </w:r>
      <w:proofErr w:type="spellEnd"/>
      <w:r w:rsidR="00AB1523" w:rsidRPr="00AB1523">
        <w:rPr>
          <w:rFonts w:ascii="Sakkal Majalla" w:hAnsi="Sakkal Majalla" w:cs="Sakkal Majalla"/>
          <w:sz w:val="32"/>
          <w:szCs w:val="32"/>
          <w:rtl/>
          <w:lang w:bidi="ar-EG"/>
        </w:rPr>
        <w:t xml:space="preserve"> مثل الشفافية، والمساءلة، والعدالة، والمسؤولية، والرقابة، مما يؤدي إلى تحسين إدارة المخاطر، وتعزيز الثقة، وزيادة الكفاءة في تقديم الخدمات الإلكترونية.</w:t>
      </w:r>
    </w:p>
    <w:p w14:paraId="6FCD30CB" w14:textId="66B7BB50" w:rsidR="00180CAE" w:rsidRPr="003053B4" w:rsidRDefault="007605A2" w:rsidP="005B4FD7">
      <w:pPr>
        <w:bidi/>
        <w:spacing w:after="200" w:line="360" w:lineRule="auto"/>
        <w:jc w:val="both"/>
        <w:rPr>
          <w:rFonts w:ascii="Sakkal Majalla" w:hAnsi="Sakkal Majalla" w:cs="Sakkal Majalla"/>
          <w:sz w:val="32"/>
          <w:szCs w:val="32"/>
          <w:rtl/>
          <w:lang w:bidi="ar-EG"/>
        </w:rPr>
      </w:pPr>
      <w:r w:rsidRPr="007605A2">
        <w:rPr>
          <w:rFonts w:ascii="Sakkal Majalla" w:hAnsi="Sakkal Majalla" w:cs="Sakkal Majalla"/>
          <w:sz w:val="32"/>
          <w:szCs w:val="32"/>
          <w:rtl/>
          <w:lang w:bidi="ar-EG"/>
        </w:rPr>
        <w:t xml:space="preserve">تشجع </w:t>
      </w:r>
      <w:proofErr w:type="spellStart"/>
      <w:r w:rsidRPr="007605A2">
        <w:rPr>
          <w:rFonts w:ascii="Sakkal Majalla" w:hAnsi="Sakkal Majalla" w:cs="Sakkal Majalla"/>
          <w:sz w:val="32"/>
          <w:szCs w:val="32"/>
          <w:rtl/>
          <w:lang w:bidi="ar-EG"/>
        </w:rPr>
        <w:t>الحوكمة</w:t>
      </w:r>
      <w:proofErr w:type="spellEnd"/>
      <w:r w:rsidRPr="007605A2">
        <w:rPr>
          <w:rFonts w:ascii="Sakkal Majalla" w:hAnsi="Sakkal Majalla" w:cs="Sakkal Majalla"/>
          <w:sz w:val="32"/>
          <w:szCs w:val="32"/>
          <w:rtl/>
          <w:lang w:bidi="ar-EG"/>
        </w:rPr>
        <w:t xml:space="preserve"> على تطبيق أفضل الممارسات في إدارة الخدمات الإلكترونية، مثل استخدام معايير أمن المعلومات، واستخدام تقنيات التشفير لحماية البيانات، وتنفيذ أنظمة التحقق من الهوية، وتدريب الموظفين على التعامل مع التحديات الأمنية</w:t>
      </w:r>
      <w:r w:rsidR="00AB1523" w:rsidRPr="00AB1523">
        <w:rPr>
          <w:rFonts w:ascii="Sakkal Majalla" w:hAnsi="Sakkal Majalla" w:cs="Sakkal Majalla"/>
          <w:sz w:val="32"/>
          <w:szCs w:val="32"/>
          <w:rtl/>
          <w:lang w:bidi="ar-EG"/>
        </w:rPr>
        <w:t xml:space="preserve"> </w:t>
      </w:r>
      <w:r w:rsidR="00180CAE" w:rsidRPr="003053B4">
        <w:rPr>
          <w:rFonts w:ascii="Sakkal Majalla" w:hAnsi="Sakkal Majalla" w:cs="Sakkal Majalla"/>
          <w:sz w:val="32"/>
          <w:szCs w:val="32"/>
          <w:rtl/>
          <w:lang w:bidi="ar-EG"/>
        </w:rPr>
        <w:t>(</w:t>
      </w:r>
      <w:proofErr w:type="spellStart"/>
      <w:r w:rsidR="00313665" w:rsidRPr="00313665">
        <w:rPr>
          <w:rFonts w:ascii="Sakkal Majalla" w:hAnsi="Sakkal Majalla" w:cs="Sakkal Majalla"/>
          <w:sz w:val="32"/>
          <w:szCs w:val="32"/>
          <w:rtl/>
          <w:lang w:bidi="ar-EG"/>
        </w:rPr>
        <w:t>السيابية</w:t>
      </w:r>
      <w:proofErr w:type="spellEnd"/>
      <w:r w:rsidR="00313665">
        <w:rPr>
          <w:rFonts w:ascii="Sakkal Majalla" w:hAnsi="Sakkal Majalla" w:cs="Sakkal Majalla" w:hint="cs"/>
          <w:sz w:val="32"/>
          <w:szCs w:val="32"/>
          <w:rtl/>
          <w:lang w:bidi="ar-EG"/>
        </w:rPr>
        <w:t>،</w:t>
      </w:r>
      <w:r w:rsidR="00313665" w:rsidRPr="00313665">
        <w:rPr>
          <w:rFonts w:ascii="Sakkal Majalla" w:hAnsi="Sakkal Majalla" w:cs="Sakkal Majalla"/>
          <w:sz w:val="32"/>
          <w:szCs w:val="32"/>
          <w:rtl/>
          <w:lang w:bidi="ar-EG"/>
        </w:rPr>
        <w:t xml:space="preserve"> </w:t>
      </w:r>
      <w:r w:rsidR="00313665">
        <w:rPr>
          <w:rFonts w:ascii="Sakkal Majalla" w:hAnsi="Sakkal Majalla" w:cs="Sakkal Majalla" w:hint="cs"/>
          <w:sz w:val="32"/>
          <w:szCs w:val="32"/>
          <w:rtl/>
          <w:lang w:bidi="ar-EG"/>
        </w:rPr>
        <w:t>2022</w:t>
      </w:r>
      <w:r w:rsidR="00180CAE" w:rsidRPr="003053B4">
        <w:rPr>
          <w:rFonts w:ascii="Sakkal Majalla" w:hAnsi="Sakkal Majalla" w:cs="Sakkal Majalla"/>
          <w:sz w:val="32"/>
          <w:szCs w:val="32"/>
          <w:rtl/>
          <w:lang w:bidi="ar-EG"/>
        </w:rPr>
        <w:t>)</w:t>
      </w:r>
    </w:p>
    <w:p w14:paraId="3C1202FF" w14:textId="5C886E4F" w:rsidR="00180CAE" w:rsidRPr="003053B4" w:rsidRDefault="00180CAE" w:rsidP="005B4FD7">
      <w:pPr>
        <w:bidi/>
        <w:spacing w:after="200" w:line="360" w:lineRule="auto"/>
        <w:jc w:val="both"/>
        <w:rPr>
          <w:rFonts w:ascii="Sakkal Majalla" w:hAnsi="Sakkal Majalla" w:cs="Sakkal Majalla"/>
          <w:sz w:val="32"/>
          <w:szCs w:val="32"/>
          <w:rtl/>
          <w:lang w:bidi="ar-EG"/>
        </w:rPr>
      </w:pPr>
      <w:r w:rsidRPr="003053B4">
        <w:rPr>
          <w:rFonts w:ascii="Sakkal Majalla" w:hAnsi="Sakkal Majalla" w:cs="Sakkal Majalla" w:hint="cs"/>
          <w:sz w:val="32"/>
          <w:szCs w:val="32"/>
          <w:rtl/>
          <w:lang w:bidi="ar-EG"/>
        </w:rPr>
        <w:t xml:space="preserve"> </w:t>
      </w:r>
      <w:r w:rsidR="00073863">
        <w:rPr>
          <w:rFonts w:ascii="Sakkal Majalla" w:hAnsi="Sakkal Majalla" w:cs="Sakkal Majalla" w:hint="cs"/>
          <w:sz w:val="32"/>
          <w:szCs w:val="32"/>
          <w:rtl/>
          <w:lang w:bidi="ar-EG"/>
        </w:rPr>
        <w:t>مخاطر الخدمات الإلكترونية الجامعية</w:t>
      </w:r>
      <w:r w:rsidRPr="003053B4">
        <w:rPr>
          <w:rFonts w:ascii="Sakkal Majalla" w:hAnsi="Sakkal Majalla" w:cs="Sakkal Majalla" w:hint="cs"/>
          <w:sz w:val="32"/>
          <w:szCs w:val="32"/>
          <w:rtl/>
          <w:lang w:bidi="ar-EG"/>
        </w:rPr>
        <w:t xml:space="preserve"> في الجامعات من المواضي</w:t>
      </w:r>
      <w:r w:rsidRPr="003053B4">
        <w:rPr>
          <w:rFonts w:ascii="Sakkal Majalla" w:hAnsi="Sakkal Majalla" w:cs="Sakkal Majalla" w:hint="eastAsia"/>
          <w:sz w:val="32"/>
          <w:szCs w:val="32"/>
          <w:rtl/>
          <w:lang w:bidi="ar-EG"/>
        </w:rPr>
        <w:t>ع</w:t>
      </w:r>
      <w:r w:rsidRPr="003053B4">
        <w:rPr>
          <w:rFonts w:ascii="Sakkal Majalla" w:hAnsi="Sakkal Majalla" w:cs="Sakkal Majalla" w:hint="cs"/>
          <w:sz w:val="32"/>
          <w:szCs w:val="32"/>
          <w:rtl/>
          <w:lang w:bidi="ar-EG"/>
        </w:rPr>
        <w:t xml:space="preserve"> التي تشغل تفكير الكثير من الطلاب والباحثين في الجامعات نظر للدور الكبير التي تمثله تلك الخدمات خلال العملية التعليمية في الجامعات والتي تتضمن الكثير من الجوانب منها الشخصية والمالية والتعليمية </w:t>
      </w:r>
    </w:p>
    <w:p w14:paraId="2DF19265" w14:textId="571D6D82" w:rsidR="00180CAE" w:rsidRPr="003053B4" w:rsidRDefault="00180CAE" w:rsidP="005B4FD7">
      <w:pPr>
        <w:bidi/>
        <w:spacing w:after="200" w:line="360" w:lineRule="auto"/>
        <w:jc w:val="both"/>
        <w:rPr>
          <w:rFonts w:ascii="Sakkal Majalla" w:hAnsi="Sakkal Majalla" w:cs="Sakkal Majalla"/>
          <w:sz w:val="32"/>
          <w:szCs w:val="32"/>
          <w:rtl/>
          <w:lang w:bidi="ar-EG"/>
        </w:rPr>
      </w:pPr>
      <w:r w:rsidRPr="003053B4">
        <w:rPr>
          <w:rFonts w:ascii="Sakkal Majalla" w:hAnsi="Sakkal Majalla" w:cs="Sakkal Majalla" w:hint="cs"/>
          <w:sz w:val="32"/>
          <w:szCs w:val="32"/>
          <w:rtl/>
          <w:lang w:bidi="ar-EG"/>
        </w:rPr>
        <w:t xml:space="preserve">ومن خلال تناول عدد من الدراسات السابقة مثل </w:t>
      </w:r>
      <w:r w:rsidR="00F94B2C" w:rsidRPr="003053B4">
        <w:rPr>
          <w:rFonts w:ascii="Sakkal Majalla" w:eastAsia="Times New Roman" w:hAnsi="Sakkal Majalla" w:cs="Sakkal Majalla"/>
          <w:sz w:val="28"/>
          <w:szCs w:val="28"/>
          <w:rtl/>
        </w:rPr>
        <w:t>دراسة (الهزايمة،2024)</w:t>
      </w:r>
      <w:r w:rsidRPr="003053B4">
        <w:rPr>
          <w:rFonts w:ascii="Sakkal Majalla" w:hAnsi="Sakkal Majalla" w:cs="Sakkal Majalla" w:hint="cs"/>
          <w:sz w:val="32"/>
          <w:szCs w:val="32"/>
          <w:rtl/>
          <w:lang w:bidi="ar-EG"/>
        </w:rPr>
        <w:t xml:space="preserve"> </w:t>
      </w:r>
      <w:r w:rsidR="00F94B2C" w:rsidRPr="003053B4">
        <w:rPr>
          <w:rFonts w:ascii="Sakkal Majalla" w:hAnsi="Sakkal Majalla" w:cs="Sakkal Majalla" w:hint="cs"/>
          <w:sz w:val="32"/>
          <w:szCs w:val="32"/>
          <w:rtl/>
          <w:lang w:bidi="ar-EG"/>
        </w:rPr>
        <w:t>و</w:t>
      </w:r>
      <w:r w:rsidR="00F94B2C" w:rsidRPr="003053B4">
        <w:rPr>
          <w:rFonts w:ascii="Sakkal Majalla" w:hAnsi="Sakkal Majalla" w:cs="Sakkal Majalla"/>
          <w:sz w:val="32"/>
          <w:szCs w:val="32"/>
          <w:rtl/>
          <w:lang w:bidi="ar-EG"/>
        </w:rPr>
        <w:t xml:space="preserve">دراسة (شيماء محمد، 2023): </w:t>
      </w:r>
      <w:r w:rsidRPr="003053B4">
        <w:rPr>
          <w:rFonts w:ascii="Sakkal Majalla" w:hAnsi="Sakkal Majalla" w:cs="Sakkal Majalla" w:hint="cs"/>
          <w:sz w:val="32"/>
          <w:szCs w:val="32"/>
          <w:rtl/>
          <w:lang w:bidi="ar-EG"/>
        </w:rPr>
        <w:t xml:space="preserve">ودراسة </w:t>
      </w:r>
      <w:r w:rsidR="00F94B2C" w:rsidRPr="003053B4">
        <w:rPr>
          <w:rFonts w:ascii="Sakkal Majalla" w:hAnsi="Sakkal Majalla" w:cs="Sakkal Majalla"/>
          <w:sz w:val="32"/>
          <w:szCs w:val="32"/>
          <w:rtl/>
          <w:lang w:bidi="ar-EG"/>
        </w:rPr>
        <w:t>(المعهد الماليزي للعلوم والتنمية 2022م</w:t>
      </w:r>
      <w:r w:rsidR="003053B4" w:rsidRPr="003053B4">
        <w:rPr>
          <w:rFonts w:ascii="Sakkal Majalla" w:hAnsi="Sakkal Majalla" w:cs="Sakkal Majalla" w:hint="cs"/>
          <w:sz w:val="32"/>
          <w:szCs w:val="32"/>
          <w:rtl/>
          <w:lang w:bidi="ar-EG"/>
        </w:rPr>
        <w:t>) ودراس</w:t>
      </w:r>
      <w:r w:rsidR="003053B4" w:rsidRPr="003053B4">
        <w:rPr>
          <w:rFonts w:ascii="Sakkal Majalla" w:hAnsi="Sakkal Majalla" w:cs="Sakkal Majalla" w:hint="eastAsia"/>
          <w:sz w:val="32"/>
          <w:szCs w:val="32"/>
          <w:rtl/>
          <w:lang w:bidi="ar-EG"/>
        </w:rPr>
        <w:t>ة</w:t>
      </w:r>
      <w:r w:rsidRPr="003053B4">
        <w:rPr>
          <w:rFonts w:ascii="Sakkal Majalla" w:hAnsi="Sakkal Majalla" w:cs="Sakkal Majalla" w:hint="cs"/>
          <w:sz w:val="32"/>
          <w:szCs w:val="32"/>
          <w:rtl/>
          <w:lang w:bidi="ar-EG"/>
        </w:rPr>
        <w:t xml:space="preserve"> </w:t>
      </w:r>
      <w:r w:rsidR="00F94B2C" w:rsidRPr="003053B4">
        <w:rPr>
          <w:rFonts w:ascii="Sakkal Majalla" w:hAnsi="Sakkal Majalla" w:cs="Sakkal Majalla"/>
          <w:sz w:val="32"/>
          <w:szCs w:val="32"/>
          <w:rtl/>
          <w:lang w:bidi="ar-EG"/>
        </w:rPr>
        <w:t>(السيايبة،2022)</w:t>
      </w:r>
      <w:r w:rsidR="00F94B2C" w:rsidRPr="003053B4">
        <w:rPr>
          <w:rFonts w:ascii="Sakkal Majalla" w:hAnsi="Sakkal Majalla" w:cs="Sakkal Majalla" w:hint="cs"/>
          <w:sz w:val="32"/>
          <w:szCs w:val="32"/>
          <w:rtl/>
          <w:lang w:bidi="ar-EG"/>
        </w:rPr>
        <w:t xml:space="preserve"> </w:t>
      </w:r>
      <w:r w:rsidR="003053B4" w:rsidRPr="003053B4">
        <w:rPr>
          <w:rFonts w:ascii="Sakkal Majalla" w:hAnsi="Sakkal Majalla" w:cs="Sakkal Majalla" w:hint="cs"/>
          <w:sz w:val="32"/>
          <w:szCs w:val="32"/>
          <w:rtl/>
          <w:lang w:bidi="ar-EG"/>
        </w:rPr>
        <w:t>و</w:t>
      </w:r>
      <w:r w:rsidR="003053B4" w:rsidRPr="003053B4">
        <w:rPr>
          <w:rFonts w:hint="cs"/>
          <w:rtl/>
        </w:rPr>
        <w:t>دراسة</w:t>
      </w:r>
      <w:r w:rsidR="00F94B2C" w:rsidRPr="003053B4">
        <w:rPr>
          <w:rFonts w:ascii="Sakkal Majalla" w:hAnsi="Sakkal Majalla" w:cs="Sakkal Majalla"/>
          <w:sz w:val="32"/>
          <w:szCs w:val="32"/>
          <w:rtl/>
          <w:lang w:bidi="ar-EG"/>
        </w:rPr>
        <w:t xml:space="preserve"> (شبل </w:t>
      </w:r>
      <w:r w:rsidR="00F94B2C" w:rsidRPr="003053B4">
        <w:rPr>
          <w:rFonts w:ascii="Sakkal Majalla" w:hAnsi="Sakkal Majalla" w:cs="Sakkal Majalla"/>
          <w:sz w:val="32"/>
          <w:szCs w:val="32"/>
          <w:rtl/>
          <w:lang w:bidi="ar-EG"/>
        </w:rPr>
        <w:lastRenderedPageBreak/>
        <w:t>واخرون،2021)</w:t>
      </w:r>
      <w:r w:rsidR="00F94B2C" w:rsidRPr="003053B4">
        <w:rPr>
          <w:rFonts w:ascii="Sakkal Majalla" w:hAnsi="Sakkal Majalla" w:cs="Sakkal Majalla" w:hint="cs"/>
          <w:sz w:val="32"/>
          <w:szCs w:val="32"/>
          <w:rtl/>
          <w:lang w:bidi="ar-EG"/>
        </w:rPr>
        <w:t xml:space="preserve"> </w:t>
      </w:r>
      <w:r w:rsidR="00F94B2C" w:rsidRPr="003053B4">
        <w:rPr>
          <w:rFonts w:ascii="Sakkal Majalla" w:hAnsi="Sakkal Majalla" w:cs="Sakkal Majalla"/>
          <w:sz w:val="32"/>
          <w:szCs w:val="32"/>
          <w:rtl/>
          <w:lang w:bidi="ar-EG"/>
        </w:rPr>
        <w:t>دراسة (أحمد فاروق علي الزيتي.2019)</w:t>
      </w:r>
      <w:r w:rsidR="003053B4" w:rsidRPr="003053B4">
        <w:rPr>
          <w:rFonts w:ascii="Sakkal Majalla" w:hAnsi="Sakkal Majalla" w:cs="Sakkal Majalla" w:hint="cs"/>
          <w:sz w:val="32"/>
          <w:szCs w:val="32"/>
          <w:rtl/>
          <w:lang w:bidi="ar-EG"/>
        </w:rPr>
        <w:t xml:space="preserve"> </w:t>
      </w:r>
      <w:r w:rsidRPr="003053B4">
        <w:rPr>
          <w:rFonts w:ascii="Sakkal Majalla" w:hAnsi="Sakkal Majalla" w:cs="Sakkal Majalla" w:hint="cs"/>
          <w:sz w:val="32"/>
          <w:szCs w:val="32"/>
          <w:rtl/>
          <w:lang w:bidi="ar-EG"/>
        </w:rPr>
        <w:t xml:space="preserve">التي تهدف إلى </w:t>
      </w:r>
      <w:r w:rsidR="003053B4" w:rsidRPr="003053B4">
        <w:rPr>
          <w:rFonts w:ascii="Sakkal Majalla" w:hAnsi="Sakkal Majalla" w:cs="Sakkal Majalla" w:hint="cs"/>
          <w:sz w:val="32"/>
          <w:szCs w:val="32"/>
          <w:rtl/>
          <w:lang w:bidi="ar-EG"/>
        </w:rPr>
        <w:t xml:space="preserve">تطبيق </w:t>
      </w:r>
      <w:proofErr w:type="spellStart"/>
      <w:r w:rsidR="003053B4" w:rsidRPr="003053B4">
        <w:rPr>
          <w:rFonts w:ascii="Sakkal Majalla" w:hAnsi="Sakkal Majalla" w:cs="Sakkal Majalla" w:hint="cs"/>
          <w:sz w:val="32"/>
          <w:szCs w:val="32"/>
          <w:rtl/>
          <w:lang w:bidi="ar-EG"/>
        </w:rPr>
        <w:t>الحوكمة</w:t>
      </w:r>
      <w:proofErr w:type="spellEnd"/>
      <w:r w:rsidR="003053B4" w:rsidRPr="003053B4">
        <w:rPr>
          <w:rFonts w:ascii="Sakkal Majalla" w:hAnsi="Sakkal Majalla" w:cs="Sakkal Majalla" w:hint="cs"/>
          <w:sz w:val="32"/>
          <w:szCs w:val="32"/>
          <w:rtl/>
          <w:lang w:bidi="ar-EG"/>
        </w:rPr>
        <w:t xml:space="preserve"> واثراها على الخدمات المقدمة في الجامعات </w:t>
      </w:r>
    </w:p>
    <w:p w14:paraId="0132C1B8" w14:textId="2A407F32" w:rsidR="00180CAE" w:rsidRPr="003053B4" w:rsidRDefault="00AB1523" w:rsidP="005B4FD7">
      <w:pPr>
        <w:bidi/>
        <w:spacing w:after="200" w:line="360" w:lineRule="auto"/>
        <w:jc w:val="both"/>
        <w:rPr>
          <w:rFonts w:ascii="Sakkal Majalla" w:hAnsi="Sakkal Majalla" w:cs="Sakkal Majalla"/>
          <w:sz w:val="32"/>
          <w:szCs w:val="32"/>
          <w:rtl/>
          <w:lang w:bidi="ar-EG"/>
        </w:rPr>
      </w:pPr>
      <w:r w:rsidRPr="00AB1523">
        <w:rPr>
          <w:rFonts w:ascii="Sakkal Majalla" w:hAnsi="Sakkal Majalla" w:cs="Sakkal Majalla"/>
          <w:sz w:val="32"/>
          <w:szCs w:val="32"/>
          <w:rtl/>
          <w:lang w:bidi="ar-EG"/>
        </w:rPr>
        <w:t xml:space="preserve">رغم توسّع الجامعات السعودية في تقديم خدمات إلكترونية تعليمية وإدارية، تشير أدبيات </w:t>
      </w:r>
      <w:proofErr w:type="spellStart"/>
      <w:r w:rsidRPr="00AB1523">
        <w:rPr>
          <w:rFonts w:ascii="Sakkal Majalla" w:hAnsi="Sakkal Majalla" w:cs="Sakkal Majalla"/>
          <w:sz w:val="32"/>
          <w:szCs w:val="32"/>
          <w:rtl/>
          <w:lang w:bidi="ar-EG"/>
        </w:rPr>
        <w:t>الحوكمة</w:t>
      </w:r>
      <w:proofErr w:type="spellEnd"/>
      <w:r w:rsidRPr="00AB1523">
        <w:rPr>
          <w:rFonts w:ascii="Sakkal Majalla" w:hAnsi="Sakkal Majalla" w:cs="Sakkal Majalla"/>
          <w:sz w:val="32"/>
          <w:szCs w:val="32"/>
          <w:rtl/>
          <w:lang w:bidi="ar-EG"/>
        </w:rPr>
        <w:t xml:space="preserve"> إلى أن ضعف التزام المؤسسات بمبادئ الشفافية، المساءلة، العدالة، والتقييم الدوري قد يزيد التعرض لمخاطر تشغيلية، تقنية، وأمنية. لا تتوافر دراسات كمية تُقيس علاقة مستوى تطبيق مبادئ </w:t>
      </w:r>
      <w:proofErr w:type="spellStart"/>
      <w:r w:rsidRPr="00AB1523">
        <w:rPr>
          <w:rFonts w:ascii="Sakkal Majalla" w:hAnsi="Sakkal Majalla" w:cs="Sakkal Majalla"/>
          <w:sz w:val="32"/>
          <w:szCs w:val="32"/>
          <w:rtl/>
          <w:lang w:bidi="ar-EG"/>
        </w:rPr>
        <w:t>الحوكمة</w:t>
      </w:r>
      <w:proofErr w:type="spellEnd"/>
      <w:r w:rsidRPr="00AB1523">
        <w:rPr>
          <w:rFonts w:ascii="Sakkal Majalla" w:hAnsi="Sakkal Majalla" w:cs="Sakkal Majalla"/>
          <w:sz w:val="32"/>
          <w:szCs w:val="32"/>
          <w:rtl/>
          <w:lang w:bidi="ar-EG"/>
        </w:rPr>
        <w:t xml:space="preserve"> بهذه المخاطر في الجامعات الحكومية السعودية. وعليه، تتناول هذه الدراسة أثر تطبيق مبادئ </w:t>
      </w:r>
      <w:proofErr w:type="spellStart"/>
      <w:r w:rsidRPr="00AB1523">
        <w:rPr>
          <w:rFonts w:ascii="Sakkal Majalla" w:hAnsi="Sakkal Majalla" w:cs="Sakkal Majalla"/>
          <w:sz w:val="32"/>
          <w:szCs w:val="32"/>
          <w:rtl/>
          <w:lang w:bidi="ar-EG"/>
        </w:rPr>
        <w:t>الحوكمة</w:t>
      </w:r>
      <w:proofErr w:type="spellEnd"/>
      <w:r w:rsidRPr="00AB1523">
        <w:rPr>
          <w:rFonts w:ascii="Sakkal Majalla" w:hAnsi="Sakkal Majalla" w:cs="Sakkal Majalla"/>
          <w:sz w:val="32"/>
          <w:szCs w:val="32"/>
          <w:rtl/>
          <w:lang w:bidi="ar-EG"/>
        </w:rPr>
        <w:t xml:space="preserve"> على مخاطر الخدمات الإلكترونية الجامعية. تدعيم المشكلة باي تقرير او بحث حديث في السعودية </w:t>
      </w:r>
      <w:r w:rsidRPr="00AB1523">
        <w:rPr>
          <w:rFonts w:ascii="Sakkal Majalla" w:hAnsi="Sakkal Majalla" w:cs="Sakkal Majalla" w:hint="cs"/>
          <w:sz w:val="32"/>
          <w:szCs w:val="32"/>
          <w:rtl/>
          <w:lang w:bidi="ar-EG"/>
        </w:rPr>
        <w:t>لإثبات</w:t>
      </w:r>
      <w:r w:rsidRPr="00AB1523">
        <w:rPr>
          <w:rFonts w:ascii="Sakkal Majalla" w:hAnsi="Sakkal Majalla" w:cs="Sakkal Majalla"/>
          <w:sz w:val="32"/>
          <w:szCs w:val="32"/>
          <w:rtl/>
          <w:lang w:bidi="ar-EG"/>
        </w:rPr>
        <w:t xml:space="preserve"> المشكلة </w:t>
      </w:r>
      <w:r w:rsidR="00F02B00" w:rsidRPr="00AB1523">
        <w:rPr>
          <w:rFonts w:ascii="Sakkal Majalla" w:hAnsi="Sakkal Majalla" w:cs="Sakkal Majalla" w:hint="cs"/>
          <w:sz w:val="32"/>
          <w:szCs w:val="32"/>
          <w:rtl/>
          <w:lang w:bidi="ar-EG"/>
        </w:rPr>
        <w:t>وتدعيمها</w:t>
      </w:r>
      <w:r w:rsidRPr="00AB1523">
        <w:rPr>
          <w:rFonts w:ascii="Sakkal Majalla" w:hAnsi="Sakkal Majalla" w:cs="Sakkal Majalla"/>
          <w:sz w:val="32"/>
          <w:szCs w:val="32"/>
          <w:rtl/>
          <w:lang w:bidi="ar-EG"/>
        </w:rPr>
        <w:t xml:space="preserve"> </w:t>
      </w:r>
      <w:r w:rsidR="00180CAE" w:rsidRPr="003053B4">
        <w:rPr>
          <w:rFonts w:ascii="Sakkal Majalla" w:hAnsi="Sakkal Majalla" w:cs="Sakkal Majalla"/>
          <w:sz w:val="32"/>
          <w:szCs w:val="32"/>
          <w:rtl/>
          <w:lang w:bidi="ar-EG"/>
        </w:rPr>
        <w:t>ومن هناك تكمن مشكلة البحث في التساؤل التالي</w:t>
      </w:r>
      <w:r w:rsidR="00180CAE" w:rsidRPr="003053B4">
        <w:rPr>
          <w:rFonts w:ascii="Sakkal Majalla" w:hAnsi="Sakkal Majalla" w:cs="Sakkal Majalla"/>
          <w:sz w:val="32"/>
          <w:szCs w:val="32"/>
          <w:lang w:bidi="ar-EG"/>
        </w:rPr>
        <w:t>:</w:t>
      </w:r>
    </w:p>
    <w:p w14:paraId="37D4935B" w14:textId="55F1119D" w:rsidR="00180CAE" w:rsidRPr="003053B4" w:rsidRDefault="00180CAE" w:rsidP="005B4FD7">
      <w:pPr>
        <w:bidi/>
        <w:spacing w:after="200" w:line="360" w:lineRule="auto"/>
        <w:jc w:val="both"/>
        <w:rPr>
          <w:rFonts w:ascii="Sakkal Majalla" w:hAnsi="Sakkal Majalla" w:cs="Sakkal Majalla"/>
          <w:sz w:val="32"/>
          <w:szCs w:val="32"/>
          <w:rtl/>
          <w:lang w:bidi="ar-EG"/>
        </w:rPr>
      </w:pPr>
      <w:r w:rsidRPr="003053B4">
        <w:rPr>
          <w:rFonts w:ascii="Sakkal Majalla" w:hAnsi="Sakkal Majalla" w:cs="Sakkal Majalla"/>
          <w:sz w:val="32"/>
          <w:szCs w:val="32"/>
          <w:rtl/>
          <w:lang w:bidi="ar-EG"/>
        </w:rPr>
        <w:t xml:space="preserve">ما هو أثر </w:t>
      </w:r>
      <w:r w:rsidR="00073863">
        <w:rPr>
          <w:rFonts w:ascii="Sakkal Majalla" w:hAnsi="Sakkal Majalla" w:cs="Sakkal Majalla"/>
          <w:sz w:val="32"/>
          <w:szCs w:val="32"/>
          <w:rtl/>
          <w:lang w:bidi="ar-EG"/>
        </w:rPr>
        <w:t xml:space="preserve">تطبيق مبادئ </w:t>
      </w:r>
      <w:proofErr w:type="spellStart"/>
      <w:r w:rsidR="00073863">
        <w:rPr>
          <w:rFonts w:ascii="Sakkal Majalla" w:hAnsi="Sakkal Majalla" w:cs="Sakkal Majalla"/>
          <w:sz w:val="32"/>
          <w:szCs w:val="32"/>
          <w:rtl/>
          <w:lang w:bidi="ar-EG"/>
        </w:rPr>
        <w:t>الحوكمة</w:t>
      </w:r>
      <w:proofErr w:type="spellEnd"/>
      <w:r w:rsidRPr="003053B4">
        <w:rPr>
          <w:rFonts w:ascii="Sakkal Majalla" w:hAnsi="Sakkal Majalla" w:cs="Sakkal Majalla"/>
          <w:sz w:val="32"/>
          <w:szCs w:val="32"/>
          <w:rtl/>
          <w:lang w:bidi="ar-EG"/>
        </w:rPr>
        <w:t xml:space="preserve"> بأبعادها (مبدأ التقييم ومبدأ </w:t>
      </w:r>
      <w:r w:rsidR="000C3466" w:rsidRPr="003053B4">
        <w:rPr>
          <w:rFonts w:ascii="Sakkal Majalla" w:hAnsi="Sakkal Majalla" w:cs="Sakkal Majalla" w:hint="cs"/>
          <w:sz w:val="32"/>
          <w:szCs w:val="32"/>
          <w:rtl/>
          <w:lang w:bidi="ar-EG"/>
        </w:rPr>
        <w:t>المساءلة</w:t>
      </w:r>
      <w:r w:rsidRPr="003053B4">
        <w:rPr>
          <w:rFonts w:ascii="Sakkal Majalla" w:hAnsi="Sakkal Majalla" w:cs="Sakkal Majalla"/>
          <w:sz w:val="32"/>
          <w:szCs w:val="32"/>
          <w:rtl/>
          <w:lang w:bidi="ar-EG"/>
        </w:rPr>
        <w:t xml:space="preserve"> ومبدأ الشفافية ومبدأ العدالة </w:t>
      </w:r>
      <w:r w:rsidRPr="003053B4">
        <w:rPr>
          <w:rFonts w:ascii="Sakkal Majalla" w:hAnsi="Sakkal Majalla" w:cs="Sakkal Majalla" w:hint="cs"/>
          <w:sz w:val="32"/>
          <w:szCs w:val="32"/>
          <w:rtl/>
          <w:lang w:bidi="ar-EG"/>
        </w:rPr>
        <w:t>والمساواة) عل</w:t>
      </w:r>
      <w:r w:rsidRPr="003053B4">
        <w:rPr>
          <w:rFonts w:ascii="Sakkal Majalla" w:hAnsi="Sakkal Majalla" w:cs="Sakkal Majalla" w:hint="eastAsia"/>
          <w:sz w:val="32"/>
          <w:szCs w:val="32"/>
          <w:rtl/>
          <w:lang w:bidi="ar-EG"/>
        </w:rPr>
        <w:t>ى</w:t>
      </w:r>
      <w:r w:rsidRPr="003053B4">
        <w:rPr>
          <w:rFonts w:ascii="Sakkal Majalla" w:hAnsi="Sakkal Majalla" w:cs="Sakkal Majalla"/>
          <w:sz w:val="32"/>
          <w:szCs w:val="32"/>
          <w:rtl/>
          <w:lang w:bidi="ar-EG"/>
        </w:rPr>
        <w:t xml:space="preserve"> </w:t>
      </w:r>
      <w:r w:rsidR="00073863">
        <w:rPr>
          <w:rFonts w:ascii="Sakkal Majalla" w:hAnsi="Sakkal Majalla" w:cs="Sakkal Majalla"/>
          <w:sz w:val="32"/>
          <w:szCs w:val="32"/>
          <w:rtl/>
          <w:lang w:bidi="ar-EG"/>
        </w:rPr>
        <w:t>مخاطر الخدمات الإلكترونية الجامعية</w:t>
      </w:r>
      <w:r w:rsidRPr="003053B4">
        <w:rPr>
          <w:rFonts w:ascii="Sakkal Majalla" w:hAnsi="Sakkal Majalla" w:cs="Sakkal Majalla"/>
          <w:sz w:val="32"/>
          <w:szCs w:val="32"/>
          <w:rtl/>
          <w:lang w:bidi="ar-EG"/>
        </w:rPr>
        <w:t xml:space="preserve"> </w:t>
      </w:r>
      <w:r w:rsidR="00073863">
        <w:rPr>
          <w:rFonts w:ascii="Sakkal Majalla" w:hAnsi="Sakkal Majalla" w:cs="Sakkal Majalla" w:hint="cs"/>
          <w:sz w:val="32"/>
          <w:szCs w:val="32"/>
          <w:rtl/>
          <w:lang w:bidi="ar-EG"/>
        </w:rPr>
        <w:t>بالجامعات الحكومية ب</w:t>
      </w:r>
      <w:r w:rsidRPr="003053B4">
        <w:rPr>
          <w:rFonts w:ascii="Sakkal Majalla" w:hAnsi="Sakkal Majalla" w:cs="Sakkal Majalla"/>
          <w:sz w:val="32"/>
          <w:szCs w:val="32"/>
          <w:rtl/>
          <w:lang w:bidi="ar-EG"/>
        </w:rPr>
        <w:t>المملكة العربية السعودية؟</w:t>
      </w:r>
    </w:p>
    <w:p w14:paraId="4C793673" w14:textId="47935ECB" w:rsidR="00807260" w:rsidRPr="003053B4" w:rsidRDefault="00807260" w:rsidP="005B4FD7">
      <w:pPr>
        <w:bidi/>
        <w:spacing w:after="200" w:line="360" w:lineRule="auto"/>
        <w:jc w:val="both"/>
        <w:rPr>
          <w:rFonts w:ascii="Sakkal Majalla" w:hAnsi="Sakkal Majalla" w:cs="Sakkal Majalla"/>
          <w:sz w:val="32"/>
          <w:szCs w:val="32"/>
          <w:rtl/>
          <w:lang w:bidi="ar-EG"/>
        </w:rPr>
      </w:pPr>
      <w:r w:rsidRPr="003053B4">
        <w:rPr>
          <w:rFonts w:ascii="Sakkal Majalla" w:hAnsi="Sakkal Majalla" w:cs="Sakkal Majalla" w:hint="cs"/>
          <w:sz w:val="32"/>
          <w:szCs w:val="32"/>
          <w:rtl/>
          <w:lang w:bidi="ar-EG"/>
        </w:rPr>
        <w:t xml:space="preserve">ومن خلال السؤال الرئيسي </w:t>
      </w:r>
      <w:r w:rsidR="00437FC4" w:rsidRPr="003053B4">
        <w:rPr>
          <w:rFonts w:ascii="Sakkal Majalla" w:hAnsi="Sakkal Majalla" w:cs="Sakkal Majalla" w:hint="cs"/>
          <w:sz w:val="32"/>
          <w:szCs w:val="32"/>
          <w:rtl/>
          <w:lang w:bidi="ar-EG"/>
        </w:rPr>
        <w:t xml:space="preserve">الثالث </w:t>
      </w:r>
      <w:r w:rsidRPr="003053B4">
        <w:rPr>
          <w:rFonts w:ascii="Sakkal Majalla" w:hAnsi="Sakkal Majalla" w:cs="Sakkal Majalla" w:hint="cs"/>
          <w:sz w:val="32"/>
          <w:szCs w:val="32"/>
          <w:rtl/>
          <w:lang w:bidi="ar-EG"/>
        </w:rPr>
        <w:t>للدراسة يمكن ان اشتقاق عدد من الأسئلة الفرعية تتمثل فيما يلي</w:t>
      </w:r>
      <w:r w:rsidRPr="003053B4">
        <w:rPr>
          <w:rFonts w:ascii="Sakkal Majalla" w:hAnsi="Sakkal Majalla" w:cs="Sakkal Majalla" w:hint="cs"/>
          <w:sz w:val="32"/>
          <w:szCs w:val="32"/>
          <w:lang w:bidi="ar-EG"/>
        </w:rPr>
        <w:t>:</w:t>
      </w:r>
    </w:p>
    <w:p w14:paraId="5357F935" w14:textId="77777777" w:rsidR="00073863" w:rsidRPr="00073863" w:rsidRDefault="00073863" w:rsidP="00123444">
      <w:pPr>
        <w:pStyle w:val="a3"/>
        <w:numPr>
          <w:ilvl w:val="0"/>
          <w:numId w:val="7"/>
        </w:numPr>
        <w:bidi/>
        <w:spacing w:after="200" w:line="360" w:lineRule="auto"/>
        <w:rPr>
          <w:rFonts w:ascii="Sakkal Majalla" w:hAnsi="Sakkal Majalla" w:cs="Sakkal Majalla"/>
          <w:sz w:val="32"/>
          <w:szCs w:val="32"/>
          <w:rtl/>
          <w:lang w:bidi="ar-EG"/>
        </w:rPr>
      </w:pPr>
      <w:r w:rsidRPr="00073863">
        <w:rPr>
          <w:rFonts w:ascii="Sakkal Majalla" w:hAnsi="Sakkal Majalla" w:cs="Sakkal Majalla"/>
          <w:sz w:val="32"/>
          <w:szCs w:val="32"/>
          <w:rtl/>
          <w:lang w:bidi="ar-EG"/>
        </w:rPr>
        <w:t xml:space="preserve">ما مستوى تطبيق مبادئ </w:t>
      </w:r>
      <w:proofErr w:type="spellStart"/>
      <w:r w:rsidRPr="00073863">
        <w:rPr>
          <w:rFonts w:ascii="Sakkal Majalla" w:hAnsi="Sakkal Majalla" w:cs="Sakkal Majalla"/>
          <w:sz w:val="32"/>
          <w:szCs w:val="32"/>
          <w:rtl/>
          <w:lang w:bidi="ar-EG"/>
        </w:rPr>
        <w:t>الحوكمة</w:t>
      </w:r>
      <w:proofErr w:type="spellEnd"/>
      <w:r w:rsidRPr="00073863">
        <w:rPr>
          <w:rFonts w:ascii="Sakkal Majalla" w:hAnsi="Sakkal Majalla" w:cs="Sakkal Majalla"/>
          <w:sz w:val="32"/>
          <w:szCs w:val="32"/>
          <w:rtl/>
          <w:lang w:bidi="ar-EG"/>
        </w:rPr>
        <w:t xml:space="preserve"> (التقييم، المساءلة، الشفافية، العدالة/المساواة) في الجامعات الحكومية السعودية؟</w:t>
      </w:r>
    </w:p>
    <w:p w14:paraId="71005632" w14:textId="77777777" w:rsidR="00073863" w:rsidRPr="00073863" w:rsidRDefault="00073863" w:rsidP="00123444">
      <w:pPr>
        <w:pStyle w:val="a3"/>
        <w:numPr>
          <w:ilvl w:val="0"/>
          <w:numId w:val="7"/>
        </w:numPr>
        <w:bidi/>
        <w:spacing w:after="200" w:line="360" w:lineRule="auto"/>
        <w:rPr>
          <w:rFonts w:ascii="Sakkal Majalla" w:hAnsi="Sakkal Majalla" w:cs="Sakkal Majalla"/>
          <w:sz w:val="32"/>
          <w:szCs w:val="32"/>
          <w:rtl/>
          <w:lang w:bidi="ar-EG"/>
        </w:rPr>
      </w:pPr>
      <w:r w:rsidRPr="00073863">
        <w:rPr>
          <w:rFonts w:ascii="Sakkal Majalla" w:hAnsi="Sakkal Majalla" w:cs="Sakkal Majalla"/>
          <w:sz w:val="32"/>
          <w:szCs w:val="32"/>
          <w:rtl/>
          <w:lang w:bidi="ar-EG"/>
        </w:rPr>
        <w:t>ما مستوى مخاطر الخدمات الإلكترونية الجامعية كما يدركها المستجيبون؟</w:t>
      </w:r>
    </w:p>
    <w:p w14:paraId="34F7A43E" w14:textId="77777777" w:rsidR="00073863" w:rsidRPr="00073863" w:rsidRDefault="00073863" w:rsidP="00123444">
      <w:pPr>
        <w:pStyle w:val="a3"/>
        <w:numPr>
          <w:ilvl w:val="0"/>
          <w:numId w:val="7"/>
        </w:numPr>
        <w:bidi/>
        <w:spacing w:after="200" w:line="360" w:lineRule="auto"/>
        <w:rPr>
          <w:rFonts w:ascii="Sakkal Majalla" w:hAnsi="Sakkal Majalla" w:cs="Sakkal Majalla"/>
          <w:sz w:val="32"/>
          <w:szCs w:val="32"/>
          <w:rtl/>
          <w:lang w:bidi="ar-EG"/>
        </w:rPr>
      </w:pPr>
      <w:r w:rsidRPr="00073863">
        <w:rPr>
          <w:rFonts w:ascii="Sakkal Majalla" w:hAnsi="Sakkal Majalla" w:cs="Sakkal Majalla"/>
          <w:sz w:val="32"/>
          <w:szCs w:val="32"/>
          <w:rtl/>
          <w:lang w:bidi="ar-EG"/>
        </w:rPr>
        <w:t xml:space="preserve">ما طبيعة العلاقة بين مستوى تطبيق مبادئ </w:t>
      </w:r>
      <w:proofErr w:type="spellStart"/>
      <w:r w:rsidRPr="00073863">
        <w:rPr>
          <w:rFonts w:ascii="Sakkal Majalla" w:hAnsi="Sakkal Majalla" w:cs="Sakkal Majalla"/>
          <w:sz w:val="32"/>
          <w:szCs w:val="32"/>
          <w:rtl/>
          <w:lang w:bidi="ar-EG"/>
        </w:rPr>
        <w:t>الحوكمة</w:t>
      </w:r>
      <w:proofErr w:type="spellEnd"/>
      <w:r w:rsidRPr="00073863">
        <w:rPr>
          <w:rFonts w:ascii="Sakkal Majalla" w:hAnsi="Sakkal Majalla" w:cs="Sakkal Majalla"/>
          <w:sz w:val="32"/>
          <w:szCs w:val="32"/>
          <w:rtl/>
          <w:lang w:bidi="ar-EG"/>
        </w:rPr>
        <w:t xml:space="preserve"> ومستوى مخاطر الخدمات الإلكترونية؟</w:t>
      </w:r>
    </w:p>
    <w:p w14:paraId="118F0B75" w14:textId="77777777" w:rsidR="00073863" w:rsidRPr="00073863" w:rsidRDefault="00073863" w:rsidP="00123444">
      <w:pPr>
        <w:pStyle w:val="a3"/>
        <w:numPr>
          <w:ilvl w:val="0"/>
          <w:numId w:val="7"/>
        </w:numPr>
        <w:bidi/>
        <w:spacing w:after="200" w:line="360" w:lineRule="auto"/>
        <w:rPr>
          <w:rFonts w:ascii="Sakkal Majalla" w:hAnsi="Sakkal Majalla" w:cs="Sakkal Majalla"/>
          <w:b/>
          <w:bCs/>
          <w:sz w:val="32"/>
          <w:szCs w:val="32"/>
          <w:u w:val="single"/>
          <w:rtl/>
          <w:lang w:bidi="ar-EG"/>
        </w:rPr>
      </w:pPr>
      <w:r w:rsidRPr="00073863">
        <w:rPr>
          <w:rFonts w:ascii="Sakkal Majalla" w:hAnsi="Sakkal Majalla" w:cs="Sakkal Majalla"/>
          <w:sz w:val="32"/>
          <w:szCs w:val="32"/>
          <w:rtl/>
          <w:lang w:bidi="ar-EG"/>
        </w:rPr>
        <w:t xml:space="preserve">أي من مبادئ </w:t>
      </w:r>
      <w:proofErr w:type="spellStart"/>
      <w:r w:rsidRPr="00073863">
        <w:rPr>
          <w:rFonts w:ascii="Sakkal Majalla" w:hAnsi="Sakkal Majalla" w:cs="Sakkal Majalla"/>
          <w:sz w:val="32"/>
          <w:szCs w:val="32"/>
          <w:rtl/>
          <w:lang w:bidi="ar-EG"/>
        </w:rPr>
        <w:t>الحوكمة</w:t>
      </w:r>
      <w:proofErr w:type="spellEnd"/>
      <w:r w:rsidRPr="00073863">
        <w:rPr>
          <w:rFonts w:ascii="Sakkal Majalla" w:hAnsi="Sakkal Majalla" w:cs="Sakkal Majalla"/>
          <w:sz w:val="32"/>
          <w:szCs w:val="32"/>
          <w:rtl/>
          <w:lang w:bidi="ar-EG"/>
        </w:rPr>
        <w:t xml:space="preserve"> يُعدّ الأكثر تفسيراً لتباين مستويات المخاطر؟</w:t>
      </w:r>
    </w:p>
    <w:p w14:paraId="0A280ED4" w14:textId="77777777" w:rsidR="00073863" w:rsidRDefault="00073863" w:rsidP="005B4FD7">
      <w:pPr>
        <w:bidi/>
        <w:spacing w:after="200" w:line="360" w:lineRule="auto"/>
        <w:rPr>
          <w:rFonts w:ascii="Sakkal Majalla" w:hAnsi="Sakkal Majalla" w:cs="Sakkal Majalla"/>
          <w:b/>
          <w:bCs/>
          <w:sz w:val="32"/>
          <w:szCs w:val="32"/>
          <w:u w:val="single"/>
          <w:rtl/>
          <w:lang w:bidi="ar-EG"/>
        </w:rPr>
      </w:pPr>
    </w:p>
    <w:p w14:paraId="15174074" w14:textId="37B732E3" w:rsidR="00883E09" w:rsidRPr="003053B4" w:rsidRDefault="00C11026" w:rsidP="005B4FD7">
      <w:pPr>
        <w:bidi/>
        <w:spacing w:after="200" w:line="360" w:lineRule="auto"/>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lastRenderedPageBreak/>
        <w:t>أهمية الدراسة (</w:t>
      </w:r>
      <w:r w:rsidR="000A1E46" w:rsidRPr="003053B4">
        <w:rPr>
          <w:rFonts w:ascii="Sakkal Majalla" w:hAnsi="Sakkal Majalla" w:cs="Sakkal Majalla" w:hint="cs"/>
          <w:b/>
          <w:bCs/>
          <w:sz w:val="32"/>
          <w:szCs w:val="32"/>
          <w:u w:val="single"/>
          <w:rtl/>
        </w:rPr>
        <w:t>النظرية والتطبيقية</w:t>
      </w:r>
      <w:r w:rsidRPr="003053B4">
        <w:rPr>
          <w:rFonts w:ascii="Sakkal Majalla" w:hAnsi="Sakkal Majalla" w:cs="Sakkal Majalla" w:hint="cs"/>
          <w:b/>
          <w:bCs/>
          <w:sz w:val="32"/>
          <w:szCs w:val="32"/>
          <w:u w:val="single"/>
          <w:rtl/>
        </w:rPr>
        <w:t>)</w:t>
      </w:r>
      <w:r w:rsidR="00883E09" w:rsidRPr="003053B4">
        <w:rPr>
          <w:rFonts w:ascii="Sakkal Majalla" w:hAnsi="Sakkal Majalla" w:cs="Sakkal Majalla" w:hint="cs"/>
          <w:b/>
          <w:bCs/>
          <w:sz w:val="32"/>
          <w:szCs w:val="32"/>
          <w:u w:val="single"/>
          <w:rtl/>
        </w:rPr>
        <w:t>:</w:t>
      </w:r>
    </w:p>
    <w:p w14:paraId="2FC629CD" w14:textId="2AD4B48C" w:rsidR="00060059" w:rsidRPr="00073863" w:rsidRDefault="00060059" w:rsidP="005B4FD7">
      <w:pPr>
        <w:bidi/>
        <w:spacing w:after="200" w:line="360" w:lineRule="auto"/>
        <w:jc w:val="both"/>
        <w:rPr>
          <w:rFonts w:ascii="Sakkal Majalla" w:hAnsi="Sakkal Majalla" w:cs="Sakkal Majalla"/>
          <w:b/>
          <w:bCs/>
          <w:sz w:val="32"/>
          <w:szCs w:val="32"/>
          <w:rtl/>
        </w:rPr>
      </w:pPr>
      <w:r w:rsidRPr="003053B4">
        <w:rPr>
          <w:rFonts w:ascii="Sakkal Majalla" w:hAnsi="Sakkal Majalla" w:cs="Sakkal Majalla" w:hint="cs"/>
          <w:sz w:val="32"/>
          <w:szCs w:val="32"/>
        </w:rPr>
        <w:t xml:space="preserve"> </w:t>
      </w:r>
      <w:r w:rsidRPr="00073863">
        <w:rPr>
          <w:rFonts w:ascii="Sakkal Majalla" w:hAnsi="Sakkal Majalla" w:cs="Sakkal Majalla" w:hint="cs"/>
          <w:b/>
          <w:bCs/>
          <w:sz w:val="32"/>
          <w:szCs w:val="32"/>
          <w:rtl/>
        </w:rPr>
        <w:t>الأهمية النظرية</w:t>
      </w:r>
      <w:r w:rsidRPr="00073863">
        <w:rPr>
          <w:rFonts w:ascii="Sakkal Majalla" w:hAnsi="Sakkal Majalla" w:cs="Sakkal Majalla" w:hint="cs"/>
          <w:b/>
          <w:bCs/>
          <w:sz w:val="32"/>
          <w:szCs w:val="32"/>
        </w:rPr>
        <w:t>:</w:t>
      </w:r>
    </w:p>
    <w:p w14:paraId="603E7776" w14:textId="2870120C" w:rsidR="00060059" w:rsidRPr="003053B4" w:rsidRDefault="00060059" w:rsidP="005B4FD7">
      <w:pPr>
        <w:bidi/>
        <w:spacing w:after="200" w:line="360" w:lineRule="auto"/>
        <w:rPr>
          <w:rFonts w:ascii="Sakkal Majalla" w:hAnsi="Sakkal Majalla" w:cs="Sakkal Majalla"/>
          <w:sz w:val="32"/>
          <w:szCs w:val="32"/>
          <w:rtl/>
        </w:rPr>
      </w:pPr>
      <w:r w:rsidRPr="003053B4">
        <w:rPr>
          <w:rFonts w:ascii="Sakkal Majalla" w:hAnsi="Sakkal Majalla" w:cs="Sakkal Majalla" w:hint="cs"/>
          <w:sz w:val="32"/>
          <w:szCs w:val="32"/>
          <w:rtl/>
        </w:rPr>
        <w:t>تتمثل الأهمية النظرية للبحث في الآتي</w:t>
      </w:r>
      <w:r w:rsidRPr="003053B4">
        <w:rPr>
          <w:rFonts w:ascii="Sakkal Majalla" w:hAnsi="Sakkal Majalla" w:cs="Sakkal Majalla" w:hint="cs"/>
          <w:sz w:val="32"/>
          <w:szCs w:val="32"/>
        </w:rPr>
        <w:t>:</w:t>
      </w:r>
    </w:p>
    <w:p w14:paraId="43D7E2E5" w14:textId="77777777" w:rsidR="00073863" w:rsidRDefault="00073863" w:rsidP="00123444">
      <w:pPr>
        <w:pStyle w:val="a3"/>
        <w:numPr>
          <w:ilvl w:val="0"/>
          <w:numId w:val="8"/>
        </w:numPr>
        <w:bidi/>
        <w:spacing w:after="200" w:line="360" w:lineRule="auto"/>
        <w:rPr>
          <w:rFonts w:ascii="Sakkal Majalla" w:hAnsi="Sakkal Majalla" w:cs="Sakkal Majalla"/>
          <w:sz w:val="32"/>
          <w:szCs w:val="32"/>
        </w:rPr>
      </w:pPr>
      <w:r w:rsidRPr="00073863">
        <w:rPr>
          <w:rFonts w:ascii="Sakkal Majalla" w:hAnsi="Sakkal Majalla" w:cs="Sakkal Majalla"/>
          <w:sz w:val="32"/>
          <w:szCs w:val="32"/>
          <w:rtl/>
        </w:rPr>
        <w:t xml:space="preserve">سد فجوة بحثية عربية في الربط بين </w:t>
      </w:r>
      <w:proofErr w:type="spellStart"/>
      <w:r w:rsidRPr="00073863">
        <w:rPr>
          <w:rFonts w:ascii="Sakkal Majalla" w:hAnsi="Sakkal Majalla" w:cs="Sakkal Majalla"/>
          <w:sz w:val="32"/>
          <w:szCs w:val="32"/>
          <w:rtl/>
        </w:rPr>
        <w:t>الحوكمة</w:t>
      </w:r>
      <w:proofErr w:type="spellEnd"/>
      <w:r w:rsidRPr="00073863">
        <w:rPr>
          <w:rFonts w:ascii="Sakkal Majalla" w:hAnsi="Sakkal Majalla" w:cs="Sakkal Majalla"/>
          <w:sz w:val="32"/>
          <w:szCs w:val="32"/>
          <w:rtl/>
        </w:rPr>
        <w:t xml:space="preserve"> والمخاطر الرقمية الجامعية</w:t>
      </w:r>
      <w:r>
        <w:rPr>
          <w:rFonts w:ascii="Sakkal Majalla" w:hAnsi="Sakkal Majalla" w:cs="Sakkal Majalla" w:hint="cs"/>
          <w:sz w:val="32"/>
          <w:szCs w:val="32"/>
          <w:rtl/>
        </w:rPr>
        <w:t>.</w:t>
      </w:r>
    </w:p>
    <w:p w14:paraId="24940F58" w14:textId="77777777" w:rsidR="00073863" w:rsidRDefault="00073863" w:rsidP="00123444">
      <w:pPr>
        <w:pStyle w:val="a3"/>
        <w:numPr>
          <w:ilvl w:val="0"/>
          <w:numId w:val="8"/>
        </w:numPr>
        <w:bidi/>
        <w:spacing w:after="200" w:line="360" w:lineRule="auto"/>
        <w:rPr>
          <w:rFonts w:ascii="Sakkal Majalla" w:hAnsi="Sakkal Majalla" w:cs="Sakkal Majalla"/>
          <w:sz w:val="32"/>
          <w:szCs w:val="32"/>
        </w:rPr>
      </w:pPr>
      <w:r w:rsidRPr="00073863">
        <w:rPr>
          <w:rFonts w:ascii="Sakkal Majalla" w:hAnsi="Sakkal Majalla" w:cs="Sakkal Majalla"/>
          <w:sz w:val="32"/>
          <w:szCs w:val="32"/>
          <w:rtl/>
        </w:rPr>
        <w:t xml:space="preserve"> اختبار صلاحية إطار مبادئ </w:t>
      </w:r>
      <w:proofErr w:type="spellStart"/>
      <w:r w:rsidRPr="00073863">
        <w:rPr>
          <w:rFonts w:ascii="Sakkal Majalla" w:hAnsi="Sakkal Majalla" w:cs="Sakkal Majalla"/>
          <w:sz w:val="32"/>
          <w:szCs w:val="32"/>
          <w:rtl/>
        </w:rPr>
        <w:t>الحوكمة</w:t>
      </w:r>
      <w:proofErr w:type="spellEnd"/>
      <w:r w:rsidRPr="00073863">
        <w:rPr>
          <w:rFonts w:ascii="Sakkal Majalla" w:hAnsi="Sakkal Majalla" w:cs="Sakkal Majalla"/>
          <w:sz w:val="32"/>
          <w:szCs w:val="32"/>
          <w:rtl/>
        </w:rPr>
        <w:t xml:space="preserve"> في سياق تعليمي حكومي</w:t>
      </w:r>
      <w:r>
        <w:rPr>
          <w:rFonts w:ascii="Sakkal Majalla" w:hAnsi="Sakkal Majalla" w:cs="Sakkal Majalla" w:hint="cs"/>
          <w:sz w:val="32"/>
          <w:szCs w:val="32"/>
          <w:rtl/>
        </w:rPr>
        <w:t>.</w:t>
      </w:r>
    </w:p>
    <w:p w14:paraId="6224034C" w14:textId="6C160A3F" w:rsidR="00060059" w:rsidRPr="003053B4" w:rsidRDefault="00073863" w:rsidP="00123444">
      <w:pPr>
        <w:pStyle w:val="a3"/>
        <w:numPr>
          <w:ilvl w:val="0"/>
          <w:numId w:val="8"/>
        </w:numPr>
        <w:bidi/>
        <w:spacing w:after="200" w:line="360" w:lineRule="auto"/>
        <w:rPr>
          <w:rFonts w:ascii="Sakkal Majalla" w:hAnsi="Sakkal Majalla" w:cs="Sakkal Majalla"/>
          <w:sz w:val="32"/>
          <w:szCs w:val="32"/>
          <w:rtl/>
        </w:rPr>
      </w:pPr>
      <w:r w:rsidRPr="00073863">
        <w:rPr>
          <w:rFonts w:ascii="Sakkal Majalla" w:hAnsi="Sakkal Majalla" w:cs="Sakkal Majalla"/>
          <w:sz w:val="32"/>
          <w:szCs w:val="32"/>
          <w:rtl/>
        </w:rPr>
        <w:t xml:space="preserve"> إثراء الأدبيات المتعلقة </w:t>
      </w:r>
      <w:proofErr w:type="spellStart"/>
      <w:r w:rsidRPr="00073863">
        <w:rPr>
          <w:rFonts w:ascii="Sakkal Majalla" w:hAnsi="Sakkal Majalla" w:cs="Sakkal Majalla"/>
          <w:sz w:val="32"/>
          <w:szCs w:val="32"/>
          <w:rtl/>
        </w:rPr>
        <w:t>بحوكمة</w:t>
      </w:r>
      <w:proofErr w:type="spellEnd"/>
      <w:r w:rsidRPr="00073863">
        <w:rPr>
          <w:rFonts w:ascii="Sakkal Majalla" w:hAnsi="Sakkal Majalla" w:cs="Sakkal Majalla"/>
          <w:sz w:val="32"/>
          <w:szCs w:val="32"/>
          <w:rtl/>
        </w:rPr>
        <w:t xml:space="preserve"> التحول الرقمي في التعليم العالي</w:t>
      </w:r>
      <w:r w:rsidRPr="00073863">
        <w:rPr>
          <w:rFonts w:ascii="Sakkal Majalla" w:hAnsi="Sakkal Majalla" w:cs="Sakkal Majalla" w:hint="cs"/>
          <w:sz w:val="32"/>
          <w:szCs w:val="32"/>
          <w:rtl/>
        </w:rPr>
        <w:t xml:space="preserve"> </w:t>
      </w:r>
      <w:r w:rsidR="00060059" w:rsidRPr="003053B4">
        <w:rPr>
          <w:rFonts w:ascii="Sakkal Majalla" w:hAnsi="Sakkal Majalla" w:cs="Sakkal Majalla" w:hint="cs"/>
          <w:sz w:val="32"/>
          <w:szCs w:val="32"/>
          <w:rtl/>
        </w:rPr>
        <w:t>قلة الأبحاث</w:t>
      </w:r>
      <w:r w:rsidR="00BB5B4B" w:rsidRPr="003053B4">
        <w:rPr>
          <w:rFonts w:ascii="Sakkal Majalla" w:hAnsi="Sakkal Majalla" w:cs="Sakkal Majalla" w:hint="cs"/>
          <w:sz w:val="32"/>
          <w:szCs w:val="32"/>
          <w:rtl/>
        </w:rPr>
        <w:t xml:space="preserve"> والدراسات</w:t>
      </w:r>
      <w:r w:rsidR="00060059" w:rsidRPr="003053B4">
        <w:rPr>
          <w:rFonts w:ascii="Sakkal Majalla" w:hAnsi="Sakkal Majalla" w:cs="Sakkal Majalla" w:hint="cs"/>
          <w:sz w:val="32"/>
          <w:szCs w:val="32"/>
          <w:rtl/>
        </w:rPr>
        <w:t xml:space="preserve"> التي تناولت </w:t>
      </w:r>
      <w:r w:rsidR="001D5AF9" w:rsidRPr="003053B4">
        <w:rPr>
          <w:rFonts w:ascii="Sakkal Majalla" w:hAnsi="Sakkal Majalla" w:cs="Sakkal Majalla" w:hint="cs"/>
          <w:sz w:val="32"/>
          <w:szCs w:val="32"/>
          <w:rtl/>
        </w:rPr>
        <w:t xml:space="preserve">موضوع </w:t>
      </w:r>
      <w:proofErr w:type="spellStart"/>
      <w:r w:rsidR="000C3466" w:rsidRPr="003053B4">
        <w:rPr>
          <w:rFonts w:ascii="Sakkal Majalla" w:hAnsi="Sakkal Majalla" w:cs="Sakkal Majalla" w:hint="cs"/>
          <w:sz w:val="32"/>
          <w:szCs w:val="32"/>
          <w:rtl/>
        </w:rPr>
        <w:t>الحوكمة</w:t>
      </w:r>
      <w:proofErr w:type="spellEnd"/>
      <w:r w:rsidR="001D5AF9" w:rsidRPr="003053B4">
        <w:rPr>
          <w:rFonts w:ascii="Sakkal Majalla" w:hAnsi="Sakkal Majalla" w:cs="Sakkal Majalla" w:hint="cs"/>
          <w:sz w:val="32"/>
          <w:szCs w:val="32"/>
          <w:rtl/>
        </w:rPr>
        <w:t xml:space="preserve"> </w:t>
      </w:r>
      <w:r w:rsidR="00020AC7" w:rsidRPr="003053B4">
        <w:rPr>
          <w:rFonts w:ascii="Sakkal Majalla" w:hAnsi="Sakkal Majalla" w:cs="Sakkal Majalla" w:hint="cs"/>
          <w:sz w:val="32"/>
          <w:szCs w:val="32"/>
          <w:rtl/>
        </w:rPr>
        <w:t>وأثره</w:t>
      </w:r>
      <w:r w:rsidR="001D5AF9" w:rsidRPr="003053B4">
        <w:rPr>
          <w:rFonts w:ascii="Sakkal Majalla" w:hAnsi="Sakkal Majalla" w:cs="Sakkal Majalla" w:hint="cs"/>
          <w:sz w:val="32"/>
          <w:szCs w:val="32"/>
          <w:rtl/>
        </w:rPr>
        <w:t xml:space="preserve"> على </w:t>
      </w:r>
      <w:r>
        <w:rPr>
          <w:rFonts w:ascii="Sakkal Majalla" w:hAnsi="Sakkal Majalla" w:cs="Sakkal Majalla" w:hint="cs"/>
          <w:sz w:val="32"/>
          <w:szCs w:val="32"/>
          <w:rtl/>
        </w:rPr>
        <w:t>مخاطر الخدمات الإلكترونية الجامعية</w:t>
      </w:r>
      <w:r w:rsidR="001D5AF9" w:rsidRPr="003053B4">
        <w:rPr>
          <w:rFonts w:ascii="Sakkal Majalla" w:hAnsi="Sakkal Majalla" w:cs="Sakkal Majalla" w:hint="cs"/>
          <w:sz w:val="32"/>
          <w:szCs w:val="32"/>
          <w:rtl/>
        </w:rPr>
        <w:t>.</w:t>
      </w:r>
      <w:r w:rsidR="00060059" w:rsidRPr="003053B4">
        <w:rPr>
          <w:rFonts w:ascii="Sakkal Majalla" w:hAnsi="Sakkal Majalla" w:cs="Sakkal Majalla" w:hint="cs"/>
          <w:sz w:val="32"/>
          <w:szCs w:val="32"/>
        </w:rPr>
        <w:t xml:space="preserve">  </w:t>
      </w:r>
    </w:p>
    <w:p w14:paraId="1A9F60F7" w14:textId="373B0592" w:rsidR="00060059" w:rsidRPr="00073863" w:rsidRDefault="00060059" w:rsidP="005B4FD7">
      <w:pPr>
        <w:bidi/>
        <w:spacing w:after="200" w:line="360" w:lineRule="auto"/>
        <w:rPr>
          <w:rFonts w:ascii="Sakkal Majalla" w:hAnsi="Sakkal Majalla" w:cs="Sakkal Majalla"/>
          <w:b/>
          <w:bCs/>
          <w:sz w:val="32"/>
          <w:szCs w:val="32"/>
          <w:rtl/>
        </w:rPr>
      </w:pPr>
      <w:r w:rsidRPr="00073863">
        <w:rPr>
          <w:rFonts w:ascii="Sakkal Majalla" w:hAnsi="Sakkal Majalla" w:cs="Sakkal Majalla" w:hint="cs"/>
          <w:b/>
          <w:bCs/>
          <w:sz w:val="32"/>
          <w:szCs w:val="32"/>
        </w:rPr>
        <w:t xml:space="preserve"> </w:t>
      </w:r>
      <w:r w:rsidRPr="00073863">
        <w:rPr>
          <w:rFonts w:ascii="Sakkal Majalla" w:hAnsi="Sakkal Majalla" w:cs="Sakkal Majalla" w:hint="cs"/>
          <w:b/>
          <w:bCs/>
          <w:sz w:val="32"/>
          <w:szCs w:val="32"/>
          <w:rtl/>
        </w:rPr>
        <w:t>الأهمية التطبيقية</w:t>
      </w:r>
      <w:r w:rsidRPr="00073863">
        <w:rPr>
          <w:rFonts w:ascii="Sakkal Majalla" w:hAnsi="Sakkal Majalla" w:cs="Sakkal Majalla" w:hint="cs"/>
          <w:b/>
          <w:bCs/>
          <w:sz w:val="32"/>
          <w:szCs w:val="32"/>
        </w:rPr>
        <w:t>:</w:t>
      </w:r>
    </w:p>
    <w:p w14:paraId="6F579BD9" w14:textId="516FAF35" w:rsidR="00060059" w:rsidRPr="003053B4" w:rsidRDefault="00060059" w:rsidP="005B4FD7">
      <w:pPr>
        <w:bidi/>
        <w:spacing w:after="200" w:line="360" w:lineRule="auto"/>
        <w:rPr>
          <w:rFonts w:ascii="Sakkal Majalla" w:hAnsi="Sakkal Majalla" w:cs="Sakkal Majalla"/>
          <w:sz w:val="32"/>
          <w:szCs w:val="32"/>
          <w:rtl/>
        </w:rPr>
      </w:pPr>
      <w:r w:rsidRPr="003053B4">
        <w:rPr>
          <w:rFonts w:ascii="Sakkal Majalla" w:hAnsi="Sakkal Majalla" w:cs="Sakkal Majalla" w:hint="cs"/>
          <w:sz w:val="32"/>
          <w:szCs w:val="32"/>
          <w:rtl/>
        </w:rPr>
        <w:t>تتمثل الأهمية التطبيقية للبحث في الآتي</w:t>
      </w:r>
      <w:r w:rsidRPr="003053B4">
        <w:rPr>
          <w:rFonts w:ascii="Sakkal Majalla" w:hAnsi="Sakkal Majalla" w:cs="Sakkal Majalla" w:hint="cs"/>
          <w:sz w:val="32"/>
          <w:szCs w:val="32"/>
        </w:rPr>
        <w:t>:</w:t>
      </w:r>
    </w:p>
    <w:p w14:paraId="219BE8FB" w14:textId="263739F1" w:rsidR="00073863" w:rsidRPr="003053B4" w:rsidRDefault="00073863" w:rsidP="00123444">
      <w:pPr>
        <w:pStyle w:val="a3"/>
        <w:numPr>
          <w:ilvl w:val="0"/>
          <w:numId w:val="9"/>
        </w:numPr>
        <w:bidi/>
        <w:spacing w:after="200" w:line="360" w:lineRule="auto"/>
        <w:rPr>
          <w:rFonts w:ascii="Sakkal Majalla" w:hAnsi="Sakkal Majalla" w:cs="Sakkal Majalla"/>
          <w:sz w:val="32"/>
          <w:szCs w:val="32"/>
        </w:rPr>
      </w:pPr>
      <w:r w:rsidRPr="003053B4">
        <w:rPr>
          <w:rFonts w:ascii="Sakkal Majalla" w:hAnsi="Sakkal Majalla" w:cs="Sakkal Majalla"/>
          <w:sz w:val="32"/>
          <w:szCs w:val="32"/>
          <w:rtl/>
        </w:rPr>
        <w:t xml:space="preserve">رفع كفاءة </w:t>
      </w:r>
      <w:r w:rsidRPr="003053B4">
        <w:rPr>
          <w:rFonts w:ascii="Sakkal Majalla" w:hAnsi="Sakkal Majalla" w:cs="Sakkal Majalla" w:hint="cs"/>
          <w:sz w:val="32"/>
          <w:szCs w:val="32"/>
          <w:rtl/>
        </w:rPr>
        <w:t xml:space="preserve">الجامعات في مواجهة </w:t>
      </w:r>
      <w:r>
        <w:rPr>
          <w:rFonts w:ascii="Sakkal Majalla" w:hAnsi="Sakkal Majalla" w:cs="Sakkal Majalla" w:hint="cs"/>
          <w:sz w:val="32"/>
          <w:szCs w:val="32"/>
          <w:rtl/>
        </w:rPr>
        <w:t>مخاطر الخدمات الإلكترونية الجامعية</w:t>
      </w:r>
      <w:r w:rsidRPr="003053B4">
        <w:rPr>
          <w:rFonts w:ascii="Sakkal Majalla" w:hAnsi="Sakkal Majalla" w:cs="Sakkal Majalla"/>
          <w:sz w:val="32"/>
          <w:szCs w:val="32"/>
          <w:rtl/>
        </w:rPr>
        <w:t xml:space="preserve"> وذلك من خلال تطبيق مبادئ </w:t>
      </w:r>
      <w:proofErr w:type="spellStart"/>
      <w:r w:rsidRPr="003053B4">
        <w:rPr>
          <w:rFonts w:ascii="Sakkal Majalla" w:hAnsi="Sakkal Majalla" w:cs="Sakkal Majalla"/>
          <w:sz w:val="32"/>
          <w:szCs w:val="32"/>
          <w:rtl/>
        </w:rPr>
        <w:t>الحوكمة</w:t>
      </w:r>
      <w:proofErr w:type="spellEnd"/>
      <w:r w:rsidRPr="003053B4">
        <w:rPr>
          <w:rFonts w:ascii="Sakkal Majalla" w:hAnsi="Sakkal Majalla" w:cs="Sakkal Majalla"/>
          <w:sz w:val="32"/>
          <w:szCs w:val="32"/>
          <w:rtl/>
        </w:rPr>
        <w:t xml:space="preserve"> ومبادئها </w:t>
      </w:r>
    </w:p>
    <w:p w14:paraId="7954F1E6" w14:textId="77777777" w:rsidR="00073863" w:rsidRDefault="00073863" w:rsidP="00123444">
      <w:pPr>
        <w:pStyle w:val="a3"/>
        <w:numPr>
          <w:ilvl w:val="0"/>
          <w:numId w:val="9"/>
        </w:numPr>
        <w:bidi/>
        <w:spacing w:after="200" w:line="360" w:lineRule="auto"/>
        <w:jc w:val="both"/>
        <w:rPr>
          <w:rFonts w:ascii="Sakkal Majalla" w:hAnsi="Sakkal Majalla" w:cs="Sakkal Majalla"/>
          <w:sz w:val="32"/>
          <w:szCs w:val="32"/>
        </w:rPr>
      </w:pPr>
      <w:r w:rsidRPr="00073863">
        <w:rPr>
          <w:rFonts w:ascii="Sakkal Majalla" w:hAnsi="Sakkal Majalla" w:cs="Sakkal Majalla"/>
          <w:sz w:val="32"/>
          <w:szCs w:val="32"/>
          <w:rtl/>
        </w:rPr>
        <w:t xml:space="preserve"> مساعدة الجامعات على تحديد ثغرات </w:t>
      </w:r>
      <w:proofErr w:type="spellStart"/>
      <w:r w:rsidRPr="00073863">
        <w:rPr>
          <w:rFonts w:ascii="Sakkal Majalla" w:hAnsi="Sakkal Majalla" w:cs="Sakkal Majalla"/>
          <w:sz w:val="32"/>
          <w:szCs w:val="32"/>
          <w:rtl/>
        </w:rPr>
        <w:t>الحوكمة</w:t>
      </w:r>
      <w:proofErr w:type="spellEnd"/>
      <w:r w:rsidRPr="00073863">
        <w:rPr>
          <w:rFonts w:ascii="Sakkal Majalla" w:hAnsi="Sakkal Majalla" w:cs="Sakkal Majalla"/>
          <w:sz w:val="32"/>
          <w:szCs w:val="32"/>
          <w:rtl/>
        </w:rPr>
        <w:t xml:space="preserve"> المؤسسية ذات الصلة بالمخاطر الإلكترونية</w:t>
      </w:r>
      <w:r>
        <w:rPr>
          <w:rFonts w:ascii="Sakkal Majalla" w:hAnsi="Sakkal Majalla" w:cs="Sakkal Majalla" w:hint="cs"/>
          <w:sz w:val="32"/>
          <w:szCs w:val="32"/>
          <w:rtl/>
        </w:rPr>
        <w:t>.</w:t>
      </w:r>
    </w:p>
    <w:p w14:paraId="3F14D358" w14:textId="77777777" w:rsidR="00073863" w:rsidRDefault="00073863" w:rsidP="00123444">
      <w:pPr>
        <w:pStyle w:val="a3"/>
        <w:numPr>
          <w:ilvl w:val="0"/>
          <w:numId w:val="9"/>
        </w:numPr>
        <w:bidi/>
        <w:spacing w:after="200" w:line="360" w:lineRule="auto"/>
        <w:jc w:val="both"/>
        <w:rPr>
          <w:rFonts w:ascii="Sakkal Majalla" w:hAnsi="Sakkal Majalla" w:cs="Sakkal Majalla"/>
          <w:sz w:val="32"/>
          <w:szCs w:val="32"/>
        </w:rPr>
      </w:pPr>
      <w:r w:rsidRPr="00073863">
        <w:rPr>
          <w:rFonts w:ascii="Sakkal Majalla" w:hAnsi="Sakkal Majalla" w:cs="Sakkal Majalla"/>
          <w:sz w:val="32"/>
          <w:szCs w:val="32"/>
          <w:rtl/>
        </w:rPr>
        <w:t>دعم مواءمة الجهود مع مبادرات التحول الرقمي لرؤية 2030</w:t>
      </w:r>
      <w:r>
        <w:rPr>
          <w:rFonts w:ascii="Sakkal Majalla" w:hAnsi="Sakkal Majalla" w:cs="Sakkal Majalla" w:hint="cs"/>
          <w:sz w:val="32"/>
          <w:szCs w:val="32"/>
          <w:rtl/>
        </w:rPr>
        <w:t>.</w:t>
      </w:r>
    </w:p>
    <w:p w14:paraId="29C264A5" w14:textId="74CDE5F0" w:rsidR="00073863" w:rsidRDefault="00073863" w:rsidP="00123444">
      <w:pPr>
        <w:pStyle w:val="a3"/>
        <w:numPr>
          <w:ilvl w:val="0"/>
          <w:numId w:val="9"/>
        </w:numPr>
        <w:bidi/>
        <w:spacing w:after="200" w:line="360" w:lineRule="auto"/>
        <w:jc w:val="both"/>
        <w:rPr>
          <w:rFonts w:ascii="Sakkal Majalla" w:hAnsi="Sakkal Majalla" w:cs="Sakkal Majalla"/>
          <w:sz w:val="32"/>
          <w:szCs w:val="32"/>
        </w:rPr>
      </w:pPr>
      <w:r w:rsidRPr="00073863">
        <w:rPr>
          <w:rFonts w:ascii="Sakkal Majalla" w:hAnsi="Sakkal Majalla" w:cs="Sakkal Majalla"/>
          <w:sz w:val="32"/>
          <w:szCs w:val="32"/>
          <w:rtl/>
        </w:rPr>
        <w:t xml:space="preserve"> تقديم مصفوفة سياسات عملية للحد من المخاطر وتعزيز الثقة بخدمات الجامعة الإلكترونية</w:t>
      </w:r>
      <w:r w:rsidR="00530A1E">
        <w:rPr>
          <w:rFonts w:ascii="Sakkal Majalla" w:hAnsi="Sakkal Majalla" w:cs="Sakkal Majalla" w:hint="cs"/>
          <w:sz w:val="32"/>
          <w:szCs w:val="32"/>
          <w:rtl/>
          <w:lang w:bidi="ar-EG"/>
        </w:rPr>
        <w:t>.</w:t>
      </w:r>
    </w:p>
    <w:p w14:paraId="5160AC0F" w14:textId="77777777" w:rsidR="00530A1E" w:rsidRDefault="00530A1E" w:rsidP="00530A1E">
      <w:pPr>
        <w:bidi/>
        <w:spacing w:after="200" w:line="360" w:lineRule="auto"/>
        <w:jc w:val="both"/>
        <w:rPr>
          <w:rFonts w:ascii="Sakkal Majalla" w:hAnsi="Sakkal Majalla" w:cs="Sakkal Majalla"/>
          <w:sz w:val="32"/>
          <w:szCs w:val="32"/>
          <w:rtl/>
        </w:rPr>
      </w:pPr>
    </w:p>
    <w:p w14:paraId="6C4445D8" w14:textId="77777777" w:rsidR="00530A1E" w:rsidRPr="00530A1E" w:rsidRDefault="00530A1E" w:rsidP="00530A1E">
      <w:pPr>
        <w:bidi/>
        <w:spacing w:after="200" w:line="360" w:lineRule="auto"/>
        <w:jc w:val="both"/>
        <w:rPr>
          <w:rFonts w:ascii="Sakkal Majalla" w:hAnsi="Sakkal Majalla" w:cs="Sakkal Majalla"/>
          <w:sz w:val="32"/>
          <w:szCs w:val="32"/>
        </w:rPr>
      </w:pPr>
    </w:p>
    <w:p w14:paraId="0E8E9098" w14:textId="13FBD389" w:rsidR="00A16E60" w:rsidRPr="003053B4" w:rsidRDefault="00C11026" w:rsidP="005B4FD7">
      <w:pPr>
        <w:bidi/>
        <w:spacing w:after="200" w:line="360" w:lineRule="auto"/>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lastRenderedPageBreak/>
        <w:t>أ</w:t>
      </w:r>
      <w:r w:rsidR="00A16E60" w:rsidRPr="003053B4">
        <w:rPr>
          <w:rFonts w:ascii="Sakkal Majalla" w:hAnsi="Sakkal Majalla" w:cs="Sakkal Majalla" w:hint="cs"/>
          <w:b/>
          <w:bCs/>
          <w:sz w:val="32"/>
          <w:szCs w:val="32"/>
          <w:u w:val="single"/>
          <w:rtl/>
        </w:rPr>
        <w:t>هد</w:t>
      </w:r>
      <w:r w:rsidRPr="003053B4">
        <w:rPr>
          <w:rFonts w:ascii="Sakkal Majalla" w:hAnsi="Sakkal Majalla" w:cs="Sakkal Majalla" w:hint="cs"/>
          <w:b/>
          <w:bCs/>
          <w:sz w:val="32"/>
          <w:szCs w:val="32"/>
          <w:u w:val="single"/>
          <w:rtl/>
        </w:rPr>
        <w:t>ا</w:t>
      </w:r>
      <w:r w:rsidR="00A16E60" w:rsidRPr="003053B4">
        <w:rPr>
          <w:rFonts w:ascii="Sakkal Majalla" w:hAnsi="Sakkal Majalla" w:cs="Sakkal Majalla" w:hint="cs"/>
          <w:b/>
          <w:bCs/>
          <w:sz w:val="32"/>
          <w:szCs w:val="32"/>
          <w:u w:val="single"/>
          <w:rtl/>
        </w:rPr>
        <w:t>ف الدراسة:</w:t>
      </w:r>
    </w:p>
    <w:p w14:paraId="6077A7BB" w14:textId="77777777" w:rsidR="00FE71CF" w:rsidRDefault="00CF6A2A"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يسعى الباحث من خلال هذه الدراسة في إطار مشكلتها وأهميتها واختبار فروضها إلى تحقيق الهدف الرئيسي التالي وهو</w:t>
      </w:r>
      <w:r w:rsidR="00FE71CF">
        <w:rPr>
          <w:rFonts w:ascii="Sakkal Majalla" w:hAnsi="Sakkal Majalla" w:cs="Sakkal Majalla" w:hint="cs"/>
          <w:sz w:val="32"/>
          <w:szCs w:val="32"/>
          <w:rtl/>
        </w:rPr>
        <w:t>:</w:t>
      </w:r>
    </w:p>
    <w:p w14:paraId="0C7CC668" w14:textId="3ADA36DE" w:rsidR="00CF6A2A" w:rsidRPr="003053B4" w:rsidRDefault="00CF6A2A" w:rsidP="005B4FD7">
      <w:pPr>
        <w:bidi/>
        <w:spacing w:after="200" w:line="360" w:lineRule="auto"/>
        <w:jc w:val="both"/>
        <w:rPr>
          <w:rFonts w:ascii="Sakkal Majalla" w:hAnsi="Sakkal Majalla" w:cs="Sakkal Majalla"/>
          <w:sz w:val="32"/>
          <w:szCs w:val="32"/>
          <w:rtl/>
          <w:lang w:bidi="ar-EG"/>
        </w:rPr>
      </w:pPr>
      <w:r w:rsidRPr="003053B4">
        <w:rPr>
          <w:rFonts w:ascii="Sakkal Majalla" w:hAnsi="Sakkal Majalla" w:cs="Sakkal Majalla" w:hint="cs"/>
          <w:sz w:val="32"/>
          <w:szCs w:val="32"/>
          <w:rtl/>
        </w:rPr>
        <w:t xml:space="preserve"> " </w:t>
      </w:r>
      <w:r w:rsidR="00FE71CF" w:rsidRPr="00FE71CF">
        <w:rPr>
          <w:rFonts w:ascii="Sakkal Majalla" w:hAnsi="Sakkal Majalla" w:cs="Sakkal Majalla"/>
          <w:sz w:val="32"/>
          <w:szCs w:val="32"/>
          <w:rtl/>
        </w:rPr>
        <w:t xml:space="preserve">قياس أثر تطبيق مبادئ </w:t>
      </w:r>
      <w:proofErr w:type="spellStart"/>
      <w:r w:rsidR="00FE71CF" w:rsidRPr="00FE71CF">
        <w:rPr>
          <w:rFonts w:ascii="Sakkal Majalla" w:hAnsi="Sakkal Majalla" w:cs="Sakkal Majalla"/>
          <w:sz w:val="32"/>
          <w:szCs w:val="32"/>
          <w:rtl/>
        </w:rPr>
        <w:t>الحوكمة</w:t>
      </w:r>
      <w:proofErr w:type="spellEnd"/>
      <w:r w:rsidR="00FE71CF" w:rsidRPr="00FE71CF">
        <w:rPr>
          <w:rFonts w:ascii="Sakkal Majalla" w:hAnsi="Sakkal Majalla" w:cs="Sakkal Majalla"/>
          <w:sz w:val="32"/>
          <w:szCs w:val="32"/>
          <w:rtl/>
        </w:rPr>
        <w:t xml:space="preserve"> (التقييم، المساءلة، الشفافية، العدالة/المساواة) على مستوى مخاطر الخدمات الإلكترونية في الجامعات الحكومية السعودية</w:t>
      </w:r>
      <w:r w:rsidR="00A10BB5" w:rsidRPr="003053B4">
        <w:rPr>
          <w:rFonts w:ascii="Sakkal Majalla" w:hAnsi="Sakkal Majalla" w:cs="Sakkal Majalla" w:hint="cs"/>
          <w:sz w:val="32"/>
          <w:szCs w:val="32"/>
          <w:rtl/>
          <w:lang w:bidi="ar-EG"/>
        </w:rPr>
        <w:t>".</w:t>
      </w:r>
    </w:p>
    <w:p w14:paraId="29D43430" w14:textId="77777777" w:rsidR="00CF6A2A" w:rsidRPr="003053B4" w:rsidRDefault="00CF6A2A" w:rsidP="005B4FD7">
      <w:pPr>
        <w:bidi/>
        <w:spacing w:after="200" w:line="360" w:lineRule="auto"/>
        <w:rPr>
          <w:rFonts w:ascii="Sakkal Majalla" w:hAnsi="Sakkal Majalla" w:cs="Sakkal Majalla"/>
          <w:sz w:val="32"/>
          <w:szCs w:val="32"/>
          <w:rtl/>
        </w:rPr>
      </w:pPr>
      <w:r w:rsidRPr="003053B4">
        <w:rPr>
          <w:rFonts w:ascii="Sakkal Majalla" w:hAnsi="Sakkal Majalla" w:cs="Sakkal Majalla" w:hint="cs"/>
          <w:sz w:val="32"/>
          <w:szCs w:val="32"/>
          <w:rtl/>
        </w:rPr>
        <w:t>ويوجد عدد من الأهداف الفرعية يمكن ايضاحها كما يلي</w:t>
      </w:r>
      <w:r w:rsidRPr="003053B4">
        <w:rPr>
          <w:rFonts w:ascii="Sakkal Majalla" w:hAnsi="Sakkal Majalla" w:cs="Sakkal Majalla" w:hint="cs"/>
          <w:sz w:val="32"/>
          <w:szCs w:val="32"/>
        </w:rPr>
        <w:t>:</w:t>
      </w:r>
    </w:p>
    <w:p w14:paraId="008262ED" w14:textId="3EA8B59C" w:rsidR="00FE71CF" w:rsidRPr="00FE71CF" w:rsidRDefault="00530A1E" w:rsidP="00123444">
      <w:pPr>
        <w:pStyle w:val="a3"/>
        <w:numPr>
          <w:ilvl w:val="0"/>
          <w:numId w:val="10"/>
        </w:num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دراسة </w:t>
      </w:r>
      <w:r w:rsidR="00FE71CF" w:rsidRPr="00FE71CF">
        <w:rPr>
          <w:rFonts w:ascii="Sakkal Majalla" w:hAnsi="Sakkal Majalla" w:cs="Sakkal Majalla"/>
          <w:sz w:val="32"/>
          <w:szCs w:val="32"/>
          <w:rtl/>
        </w:rPr>
        <w:t xml:space="preserve">قياس درجة تطبيق كل مبدأ من مبادئ </w:t>
      </w:r>
      <w:proofErr w:type="spellStart"/>
      <w:r w:rsidR="00FE71CF" w:rsidRPr="00FE71CF">
        <w:rPr>
          <w:rFonts w:ascii="Sakkal Majalla" w:hAnsi="Sakkal Majalla" w:cs="Sakkal Majalla"/>
          <w:sz w:val="32"/>
          <w:szCs w:val="32"/>
          <w:rtl/>
        </w:rPr>
        <w:t>الحوكمة</w:t>
      </w:r>
      <w:proofErr w:type="spellEnd"/>
      <w:r w:rsidR="00FE71CF" w:rsidRPr="00FE71CF">
        <w:rPr>
          <w:rFonts w:ascii="Sakkal Majalla" w:hAnsi="Sakkal Majalla" w:cs="Sakkal Majalla"/>
          <w:sz w:val="32"/>
          <w:szCs w:val="32"/>
          <w:rtl/>
        </w:rPr>
        <w:t xml:space="preserve"> في الجامعات الحكومية</w:t>
      </w:r>
      <w:r w:rsidR="00FE71CF" w:rsidRPr="00FE71CF">
        <w:rPr>
          <w:rFonts w:ascii="Sakkal Majalla" w:hAnsi="Sakkal Majalla" w:cs="Sakkal Majalla"/>
          <w:sz w:val="32"/>
          <w:szCs w:val="32"/>
        </w:rPr>
        <w:t>.</w:t>
      </w:r>
    </w:p>
    <w:p w14:paraId="2519C0A4" w14:textId="77777777" w:rsidR="00FE71CF" w:rsidRPr="00FE71CF" w:rsidRDefault="00FE71CF" w:rsidP="00123444">
      <w:pPr>
        <w:pStyle w:val="a3"/>
        <w:numPr>
          <w:ilvl w:val="0"/>
          <w:numId w:val="10"/>
        </w:numPr>
        <w:bidi/>
        <w:spacing w:after="200" w:line="360" w:lineRule="auto"/>
        <w:rPr>
          <w:rFonts w:ascii="Sakkal Majalla" w:hAnsi="Sakkal Majalla" w:cs="Sakkal Majalla"/>
          <w:sz w:val="32"/>
          <w:szCs w:val="32"/>
          <w:rtl/>
        </w:rPr>
      </w:pPr>
      <w:r w:rsidRPr="00FE71CF">
        <w:rPr>
          <w:rFonts w:ascii="Sakkal Majalla" w:hAnsi="Sakkal Majalla" w:cs="Sakkal Majalla"/>
          <w:sz w:val="32"/>
          <w:szCs w:val="32"/>
          <w:rtl/>
        </w:rPr>
        <w:t>قياس مستوى مخاطر الخدمات الإلكترونية كما يُدركها المشاركون</w:t>
      </w:r>
      <w:r w:rsidRPr="00FE71CF">
        <w:rPr>
          <w:rFonts w:ascii="Sakkal Majalla" w:hAnsi="Sakkal Majalla" w:cs="Sakkal Majalla"/>
          <w:sz w:val="32"/>
          <w:szCs w:val="32"/>
        </w:rPr>
        <w:t>.</w:t>
      </w:r>
    </w:p>
    <w:p w14:paraId="6800234D" w14:textId="77777777" w:rsidR="00FE71CF" w:rsidRPr="00FE71CF" w:rsidRDefault="00FE71CF" w:rsidP="00123444">
      <w:pPr>
        <w:pStyle w:val="a3"/>
        <w:numPr>
          <w:ilvl w:val="0"/>
          <w:numId w:val="10"/>
        </w:numPr>
        <w:bidi/>
        <w:spacing w:after="200" w:line="360" w:lineRule="auto"/>
        <w:rPr>
          <w:rFonts w:ascii="Sakkal Majalla" w:hAnsi="Sakkal Majalla" w:cs="Sakkal Majalla"/>
          <w:sz w:val="32"/>
          <w:szCs w:val="32"/>
          <w:rtl/>
        </w:rPr>
      </w:pPr>
      <w:r w:rsidRPr="00FE71CF">
        <w:rPr>
          <w:rFonts w:ascii="Sakkal Majalla" w:hAnsi="Sakkal Majalla" w:cs="Sakkal Majalla"/>
          <w:sz w:val="32"/>
          <w:szCs w:val="32"/>
          <w:rtl/>
        </w:rPr>
        <w:t xml:space="preserve">اختبار العلاقات (الارتباطية/السببية) بين مبادئ </w:t>
      </w:r>
      <w:proofErr w:type="spellStart"/>
      <w:r w:rsidRPr="00FE71CF">
        <w:rPr>
          <w:rFonts w:ascii="Sakkal Majalla" w:hAnsi="Sakkal Majalla" w:cs="Sakkal Majalla"/>
          <w:sz w:val="32"/>
          <w:szCs w:val="32"/>
          <w:rtl/>
        </w:rPr>
        <w:t>الحوكمة</w:t>
      </w:r>
      <w:proofErr w:type="spellEnd"/>
      <w:r w:rsidRPr="00FE71CF">
        <w:rPr>
          <w:rFonts w:ascii="Sakkal Majalla" w:hAnsi="Sakkal Majalla" w:cs="Sakkal Majalla"/>
          <w:sz w:val="32"/>
          <w:szCs w:val="32"/>
          <w:rtl/>
        </w:rPr>
        <w:t xml:space="preserve"> ومخاطر الخدمات الإلكترونية</w:t>
      </w:r>
      <w:r w:rsidRPr="00FE71CF">
        <w:rPr>
          <w:rFonts w:ascii="Sakkal Majalla" w:hAnsi="Sakkal Majalla" w:cs="Sakkal Majalla"/>
          <w:sz w:val="32"/>
          <w:szCs w:val="32"/>
        </w:rPr>
        <w:t>.</w:t>
      </w:r>
    </w:p>
    <w:p w14:paraId="68573080" w14:textId="18B9FC85" w:rsidR="00FE71CF" w:rsidRPr="00FE71CF" w:rsidRDefault="00530A1E" w:rsidP="00123444">
      <w:pPr>
        <w:pStyle w:val="a3"/>
        <w:numPr>
          <w:ilvl w:val="0"/>
          <w:numId w:val="10"/>
        </w:num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دراسة </w:t>
      </w:r>
      <w:r w:rsidR="00FE71CF" w:rsidRPr="00FE71CF">
        <w:rPr>
          <w:rFonts w:ascii="Sakkal Majalla" w:hAnsi="Sakkal Majalla" w:cs="Sakkal Majalla"/>
          <w:sz w:val="32"/>
          <w:szCs w:val="32"/>
          <w:rtl/>
        </w:rPr>
        <w:t xml:space="preserve">ترتيب مبادئ </w:t>
      </w:r>
      <w:proofErr w:type="spellStart"/>
      <w:r w:rsidR="00FE71CF" w:rsidRPr="00FE71CF">
        <w:rPr>
          <w:rFonts w:ascii="Sakkal Majalla" w:hAnsi="Sakkal Majalla" w:cs="Sakkal Majalla"/>
          <w:sz w:val="32"/>
          <w:szCs w:val="32"/>
          <w:rtl/>
        </w:rPr>
        <w:t>الحوكمة</w:t>
      </w:r>
      <w:proofErr w:type="spellEnd"/>
      <w:r w:rsidR="00FE71CF" w:rsidRPr="00FE71CF">
        <w:rPr>
          <w:rFonts w:ascii="Sakkal Majalla" w:hAnsi="Sakkal Majalla" w:cs="Sakkal Majalla"/>
          <w:sz w:val="32"/>
          <w:szCs w:val="32"/>
          <w:rtl/>
        </w:rPr>
        <w:t xml:space="preserve"> حسب قدرتها </w:t>
      </w:r>
      <w:proofErr w:type="spellStart"/>
      <w:r w:rsidR="00FE71CF" w:rsidRPr="00FE71CF">
        <w:rPr>
          <w:rFonts w:ascii="Sakkal Majalla" w:hAnsi="Sakkal Majalla" w:cs="Sakkal Majalla"/>
          <w:sz w:val="32"/>
          <w:szCs w:val="32"/>
          <w:rtl/>
        </w:rPr>
        <w:t>التنبؤية</w:t>
      </w:r>
      <w:proofErr w:type="spellEnd"/>
      <w:r w:rsidR="00FE71CF" w:rsidRPr="00FE71CF">
        <w:rPr>
          <w:rFonts w:ascii="Sakkal Majalla" w:hAnsi="Sakkal Majalla" w:cs="Sakkal Majalla"/>
          <w:sz w:val="32"/>
          <w:szCs w:val="32"/>
          <w:rtl/>
        </w:rPr>
        <w:t xml:space="preserve"> بالمخاطر</w:t>
      </w:r>
      <w:r w:rsidR="00FE71CF" w:rsidRPr="00FE71CF">
        <w:rPr>
          <w:rFonts w:ascii="Sakkal Majalla" w:hAnsi="Sakkal Majalla" w:cs="Sakkal Majalla"/>
          <w:sz w:val="32"/>
          <w:szCs w:val="32"/>
        </w:rPr>
        <w:t>.</w:t>
      </w:r>
    </w:p>
    <w:p w14:paraId="78332961" w14:textId="77777777" w:rsidR="00FE71CF" w:rsidRDefault="00FE71CF" w:rsidP="00123444">
      <w:pPr>
        <w:pStyle w:val="a3"/>
        <w:numPr>
          <w:ilvl w:val="0"/>
          <w:numId w:val="10"/>
        </w:numPr>
        <w:bidi/>
        <w:spacing w:after="200" w:line="360" w:lineRule="auto"/>
        <w:rPr>
          <w:rFonts w:ascii="Sakkal Majalla" w:hAnsi="Sakkal Majalla" w:cs="Sakkal Majalla"/>
          <w:b/>
          <w:bCs/>
          <w:sz w:val="32"/>
          <w:szCs w:val="32"/>
          <w:u w:val="single"/>
        </w:rPr>
      </w:pPr>
      <w:r w:rsidRPr="00FE71CF">
        <w:rPr>
          <w:rFonts w:ascii="Sakkal Majalla" w:hAnsi="Sakkal Majalla" w:cs="Sakkal Majalla"/>
          <w:sz w:val="32"/>
          <w:szCs w:val="32"/>
          <w:rtl/>
        </w:rPr>
        <w:t xml:space="preserve">اقتراح سياسات عملية لتحسين </w:t>
      </w:r>
      <w:proofErr w:type="spellStart"/>
      <w:r w:rsidRPr="00FE71CF">
        <w:rPr>
          <w:rFonts w:ascii="Sakkal Majalla" w:hAnsi="Sakkal Majalla" w:cs="Sakkal Majalla"/>
          <w:sz w:val="32"/>
          <w:szCs w:val="32"/>
          <w:rtl/>
        </w:rPr>
        <w:t>الحوكمة</w:t>
      </w:r>
      <w:proofErr w:type="spellEnd"/>
      <w:r w:rsidRPr="00FE71CF">
        <w:rPr>
          <w:rFonts w:ascii="Sakkal Majalla" w:hAnsi="Sakkal Majalla" w:cs="Sakkal Majalla"/>
          <w:sz w:val="32"/>
          <w:szCs w:val="32"/>
          <w:rtl/>
        </w:rPr>
        <w:t xml:space="preserve"> وتقليل المخاطر.</w:t>
      </w:r>
    </w:p>
    <w:p w14:paraId="21111861" w14:textId="77777777" w:rsidR="00530A1E" w:rsidRPr="00FE71CF" w:rsidRDefault="00530A1E" w:rsidP="00530A1E">
      <w:pPr>
        <w:pStyle w:val="a3"/>
        <w:bidi/>
        <w:spacing w:after="200" w:line="360" w:lineRule="auto"/>
        <w:rPr>
          <w:rFonts w:ascii="Sakkal Majalla" w:hAnsi="Sakkal Majalla" w:cs="Sakkal Majalla"/>
          <w:b/>
          <w:bCs/>
          <w:sz w:val="32"/>
          <w:szCs w:val="32"/>
          <w:u w:val="single"/>
          <w:rtl/>
        </w:rPr>
      </w:pPr>
    </w:p>
    <w:p w14:paraId="69389CED" w14:textId="5DC777CE" w:rsidR="00A16E60" w:rsidRPr="003053B4" w:rsidRDefault="00A16E60" w:rsidP="005B4FD7">
      <w:pPr>
        <w:bidi/>
        <w:spacing w:after="200" w:line="360" w:lineRule="auto"/>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فرضيات الدراسة:</w:t>
      </w:r>
    </w:p>
    <w:p w14:paraId="631E6D8E" w14:textId="36D9A821" w:rsidR="00113926" w:rsidRPr="00530A1E" w:rsidRDefault="00113926" w:rsidP="005B4FD7">
      <w:pPr>
        <w:bidi/>
        <w:spacing w:after="200" w:line="360" w:lineRule="auto"/>
        <w:rPr>
          <w:rFonts w:ascii="Sakkal Majalla" w:hAnsi="Sakkal Majalla" w:cs="Sakkal Majalla"/>
          <w:b/>
          <w:bCs/>
          <w:sz w:val="32"/>
          <w:szCs w:val="32"/>
          <w:rtl/>
          <w:lang w:bidi="ar-EG"/>
        </w:rPr>
      </w:pPr>
      <w:r w:rsidRPr="00530A1E">
        <w:rPr>
          <w:rFonts w:ascii="Sakkal Majalla" w:hAnsi="Sakkal Majalla" w:cs="Sakkal Majalla" w:hint="cs"/>
          <w:b/>
          <w:bCs/>
          <w:sz w:val="32"/>
          <w:szCs w:val="32"/>
          <w:rtl/>
        </w:rPr>
        <w:t>الفرض</w:t>
      </w:r>
      <w:r w:rsidR="00F02B00" w:rsidRPr="00530A1E">
        <w:rPr>
          <w:rFonts w:ascii="Sakkal Majalla" w:hAnsi="Sakkal Majalla" w:cs="Sakkal Majalla" w:hint="cs"/>
          <w:b/>
          <w:bCs/>
          <w:sz w:val="32"/>
          <w:szCs w:val="32"/>
          <w:rtl/>
        </w:rPr>
        <w:t>ية</w:t>
      </w:r>
      <w:r w:rsidRPr="00530A1E">
        <w:rPr>
          <w:rFonts w:ascii="Sakkal Majalla" w:hAnsi="Sakkal Majalla" w:cs="Sakkal Majalla" w:hint="cs"/>
          <w:b/>
          <w:bCs/>
          <w:sz w:val="32"/>
          <w:szCs w:val="32"/>
          <w:rtl/>
        </w:rPr>
        <w:t xml:space="preserve"> الرئيسي</w:t>
      </w:r>
      <w:r w:rsidR="00F02B00" w:rsidRPr="00530A1E">
        <w:rPr>
          <w:rFonts w:ascii="Sakkal Majalla" w:hAnsi="Sakkal Majalla" w:cs="Sakkal Majalla" w:hint="cs"/>
          <w:b/>
          <w:bCs/>
          <w:sz w:val="32"/>
          <w:szCs w:val="32"/>
          <w:rtl/>
        </w:rPr>
        <w:t>ة</w:t>
      </w:r>
    </w:p>
    <w:p w14:paraId="2C32EB24" w14:textId="0F8EB65D" w:rsidR="00A7742E" w:rsidRPr="003053B4" w:rsidRDefault="00FE71CF" w:rsidP="005B4FD7">
      <w:pPr>
        <w:bidi/>
        <w:spacing w:after="200" w:line="360" w:lineRule="auto"/>
        <w:jc w:val="both"/>
        <w:rPr>
          <w:rFonts w:ascii="Sakkal Majalla" w:hAnsi="Sakkal Majalla" w:cs="Sakkal Majalla"/>
          <w:sz w:val="32"/>
          <w:szCs w:val="32"/>
          <w:rtl/>
        </w:rPr>
      </w:pPr>
      <w:r w:rsidRPr="00FE71CF">
        <w:rPr>
          <w:rFonts w:ascii="Sakkal Majalla" w:hAnsi="Sakkal Majalla" w:cs="Sakkal Majalla"/>
          <w:sz w:val="32"/>
          <w:szCs w:val="32"/>
          <w:rtl/>
        </w:rPr>
        <w:t xml:space="preserve">يوجد ارتباط عكسي ذو دلالة إحصائية بين مستوى تطبيق </w:t>
      </w:r>
      <w:r w:rsidR="00073863">
        <w:rPr>
          <w:rFonts w:ascii="Sakkal Majalla" w:hAnsi="Sakkal Majalla" w:cs="Sakkal Majalla"/>
          <w:sz w:val="32"/>
          <w:szCs w:val="32"/>
          <w:rtl/>
        </w:rPr>
        <w:t xml:space="preserve">مبادئ </w:t>
      </w:r>
      <w:proofErr w:type="spellStart"/>
      <w:r w:rsidR="00073863">
        <w:rPr>
          <w:rFonts w:ascii="Sakkal Majalla" w:hAnsi="Sakkal Majalla" w:cs="Sakkal Majalla"/>
          <w:sz w:val="32"/>
          <w:szCs w:val="32"/>
          <w:rtl/>
        </w:rPr>
        <w:t>الحوكمة</w:t>
      </w:r>
      <w:proofErr w:type="spellEnd"/>
      <w:r w:rsidR="00594A76" w:rsidRPr="003053B4">
        <w:rPr>
          <w:rFonts w:ascii="Sakkal Majalla" w:hAnsi="Sakkal Majalla" w:cs="Sakkal Majalla"/>
          <w:sz w:val="32"/>
          <w:szCs w:val="32"/>
          <w:rtl/>
        </w:rPr>
        <w:t xml:space="preserve"> (التقييم </w:t>
      </w:r>
      <w:r>
        <w:rPr>
          <w:rFonts w:ascii="Sakkal Majalla" w:hAnsi="Sakkal Majalla" w:cs="Sakkal Majalla" w:hint="cs"/>
          <w:sz w:val="32"/>
          <w:szCs w:val="32"/>
          <w:rtl/>
        </w:rPr>
        <w:t>-</w:t>
      </w:r>
      <w:r w:rsidR="00594A76" w:rsidRPr="003053B4">
        <w:rPr>
          <w:rFonts w:ascii="Sakkal Majalla" w:hAnsi="Sakkal Majalla" w:cs="Sakkal Majalla"/>
          <w:sz w:val="32"/>
          <w:szCs w:val="32"/>
          <w:rtl/>
        </w:rPr>
        <w:t xml:space="preserve"> المساءلة </w:t>
      </w:r>
      <w:r>
        <w:rPr>
          <w:rFonts w:ascii="Sakkal Majalla" w:hAnsi="Sakkal Majalla" w:cs="Sakkal Majalla" w:hint="cs"/>
          <w:sz w:val="32"/>
          <w:szCs w:val="32"/>
          <w:rtl/>
        </w:rPr>
        <w:t>-</w:t>
      </w:r>
      <w:r w:rsidR="00594A76" w:rsidRPr="003053B4">
        <w:rPr>
          <w:rFonts w:ascii="Sakkal Majalla" w:hAnsi="Sakkal Majalla" w:cs="Sakkal Majalla"/>
          <w:sz w:val="32"/>
          <w:szCs w:val="32"/>
          <w:rtl/>
        </w:rPr>
        <w:t xml:space="preserve"> الشفافية </w:t>
      </w:r>
      <w:r>
        <w:rPr>
          <w:rFonts w:ascii="Sakkal Majalla" w:hAnsi="Sakkal Majalla" w:cs="Sakkal Majalla" w:hint="cs"/>
          <w:sz w:val="32"/>
          <w:szCs w:val="32"/>
          <w:rtl/>
        </w:rPr>
        <w:t>-</w:t>
      </w:r>
      <w:r w:rsidR="00594A76" w:rsidRPr="003053B4">
        <w:rPr>
          <w:rFonts w:ascii="Sakkal Majalla" w:hAnsi="Sakkal Majalla" w:cs="Sakkal Majalla"/>
          <w:sz w:val="32"/>
          <w:szCs w:val="32"/>
          <w:rtl/>
        </w:rPr>
        <w:t xml:space="preserve"> العدالة والمساواة) على </w:t>
      </w:r>
      <w:r w:rsidR="00073863">
        <w:rPr>
          <w:rFonts w:ascii="Sakkal Majalla" w:hAnsi="Sakkal Majalla" w:cs="Sakkal Majalla"/>
          <w:sz w:val="32"/>
          <w:szCs w:val="32"/>
          <w:rtl/>
        </w:rPr>
        <w:t>مخاطر الخدمات الإلكترونية الجامعية</w:t>
      </w:r>
      <w:r w:rsidR="00594A76" w:rsidRPr="003053B4">
        <w:rPr>
          <w:rFonts w:ascii="Sakkal Majalla" w:hAnsi="Sakkal Majalla" w:cs="Sakkal Majalla"/>
          <w:sz w:val="32"/>
          <w:szCs w:val="32"/>
          <w:rtl/>
        </w:rPr>
        <w:t xml:space="preserve"> </w:t>
      </w:r>
      <w:r>
        <w:rPr>
          <w:rFonts w:ascii="Sakkal Majalla" w:hAnsi="Sakkal Majalla" w:cs="Sakkal Majalla" w:hint="cs"/>
          <w:sz w:val="32"/>
          <w:szCs w:val="32"/>
          <w:rtl/>
        </w:rPr>
        <w:t>ب</w:t>
      </w:r>
      <w:r w:rsidR="00594A76" w:rsidRPr="003053B4">
        <w:rPr>
          <w:rFonts w:ascii="Sakkal Majalla" w:hAnsi="Sakkal Majalla" w:cs="Sakkal Majalla"/>
          <w:sz w:val="32"/>
          <w:szCs w:val="32"/>
          <w:rtl/>
        </w:rPr>
        <w:t>الجامعات</w:t>
      </w:r>
      <w:r>
        <w:rPr>
          <w:rFonts w:ascii="Sakkal Majalla" w:hAnsi="Sakkal Majalla" w:cs="Sakkal Majalla" w:hint="cs"/>
          <w:sz w:val="32"/>
          <w:szCs w:val="32"/>
          <w:rtl/>
        </w:rPr>
        <w:t xml:space="preserve"> الحكومية</w:t>
      </w:r>
      <w:r w:rsidR="00594A76" w:rsidRPr="003053B4">
        <w:rPr>
          <w:rFonts w:ascii="Sakkal Majalla" w:hAnsi="Sakkal Majalla" w:cs="Sakkal Majalla"/>
          <w:sz w:val="32"/>
          <w:szCs w:val="32"/>
          <w:rtl/>
        </w:rPr>
        <w:t xml:space="preserve"> بالمملكة العربية السعودية </w:t>
      </w:r>
      <w:r w:rsidR="00A7742E" w:rsidRPr="003053B4">
        <w:rPr>
          <w:rFonts w:ascii="Sakkal Majalla" w:hAnsi="Sakkal Majalla" w:cs="Sakkal Majalla"/>
          <w:sz w:val="32"/>
          <w:szCs w:val="32"/>
          <w:rtl/>
        </w:rPr>
        <w:t>"</w:t>
      </w:r>
      <w:r w:rsidR="0082521F" w:rsidRPr="003053B4">
        <w:rPr>
          <w:rFonts w:ascii="Sakkal Majalla" w:hAnsi="Sakkal Majalla" w:cs="Sakkal Majalla" w:hint="cs"/>
          <w:sz w:val="32"/>
          <w:szCs w:val="32"/>
          <w:rtl/>
        </w:rPr>
        <w:t>.</w:t>
      </w:r>
    </w:p>
    <w:p w14:paraId="38CFF4A5" w14:textId="1AF91E5B" w:rsidR="00113926" w:rsidRPr="00F02B00" w:rsidRDefault="00113926" w:rsidP="005B4FD7">
      <w:pPr>
        <w:bidi/>
        <w:spacing w:after="200" w:line="360" w:lineRule="auto"/>
        <w:rPr>
          <w:rFonts w:ascii="Sakkal Majalla" w:hAnsi="Sakkal Majalla" w:cs="Sakkal Majalla"/>
          <w:sz w:val="32"/>
          <w:szCs w:val="32"/>
          <w:u w:val="single"/>
          <w:rtl/>
        </w:rPr>
      </w:pPr>
      <w:r w:rsidRPr="00F02B00">
        <w:rPr>
          <w:rFonts w:ascii="Sakkal Majalla" w:hAnsi="Sakkal Majalla" w:cs="Sakkal Majalla" w:hint="cs"/>
          <w:sz w:val="32"/>
          <w:szCs w:val="32"/>
          <w:u w:val="single"/>
          <w:rtl/>
        </w:rPr>
        <w:t>ويتفرع من هذا الفرض الفرضيات الفرعية الاتية:</w:t>
      </w:r>
    </w:p>
    <w:p w14:paraId="138915AE" w14:textId="078A439D" w:rsidR="00FE71CF" w:rsidRDefault="00FE71CF" w:rsidP="005B4FD7">
      <w:pPr>
        <w:bidi/>
        <w:spacing w:after="200" w:line="360" w:lineRule="auto"/>
        <w:rPr>
          <w:rFonts w:ascii="Sakkal Majalla" w:hAnsi="Sakkal Majalla" w:cs="Sakkal Majalla"/>
          <w:sz w:val="32"/>
          <w:szCs w:val="32"/>
          <w:rtl/>
        </w:rPr>
      </w:pPr>
      <w:bookmarkStart w:id="1" w:name="_Hlk203175804"/>
      <w:bookmarkStart w:id="2" w:name="_Hlk191992619"/>
      <w:r>
        <w:rPr>
          <w:rFonts w:ascii="Sakkal Majalla" w:hAnsi="Sakkal Majalla" w:cs="Sakkal Majalla"/>
          <w:sz w:val="32"/>
          <w:szCs w:val="32"/>
        </w:rPr>
        <w:lastRenderedPageBreak/>
        <w:t>H1</w:t>
      </w:r>
      <w:r>
        <w:rPr>
          <w:rFonts w:ascii="Sakkal Majalla" w:hAnsi="Sakkal Majalla" w:cs="Sakkal Majalla" w:hint="cs"/>
          <w:sz w:val="32"/>
          <w:szCs w:val="32"/>
          <w:rtl/>
          <w:lang w:bidi="ar-EG"/>
        </w:rPr>
        <w:t xml:space="preserve">: </w:t>
      </w:r>
      <w:r w:rsidRPr="00FE71CF">
        <w:rPr>
          <w:rFonts w:ascii="Sakkal Majalla" w:hAnsi="Sakkal Majalla" w:cs="Sakkal Majalla"/>
          <w:sz w:val="32"/>
          <w:szCs w:val="32"/>
          <w:rtl/>
        </w:rPr>
        <w:t>يوجد ارتباط عكسي ذو دلالة إحصائية بين مستوى تطبيق مبدأ التقييم ومستوى مخاطر الخدمات الإلكترونية.</w:t>
      </w:r>
    </w:p>
    <w:p w14:paraId="09C0D422" w14:textId="422B997A" w:rsidR="00FE71CF" w:rsidRDefault="00FE71CF" w:rsidP="005B4FD7">
      <w:pPr>
        <w:bidi/>
        <w:spacing w:after="200" w:line="360" w:lineRule="auto"/>
        <w:rPr>
          <w:rFonts w:ascii="Sakkal Majalla" w:hAnsi="Sakkal Majalla" w:cs="Sakkal Majalla"/>
          <w:sz w:val="32"/>
          <w:szCs w:val="32"/>
          <w:rtl/>
        </w:rPr>
      </w:pPr>
      <w:r>
        <w:rPr>
          <w:rFonts w:ascii="Sakkal Majalla" w:hAnsi="Sakkal Majalla" w:cs="Sakkal Majalla"/>
          <w:sz w:val="32"/>
          <w:szCs w:val="32"/>
        </w:rPr>
        <w:t>H2</w:t>
      </w:r>
      <w:r>
        <w:rPr>
          <w:rFonts w:ascii="Sakkal Majalla" w:hAnsi="Sakkal Majalla" w:cs="Sakkal Majalla" w:hint="cs"/>
          <w:sz w:val="32"/>
          <w:szCs w:val="32"/>
          <w:rtl/>
          <w:lang w:bidi="ar-EG"/>
        </w:rPr>
        <w:t xml:space="preserve">: </w:t>
      </w:r>
      <w:r w:rsidRPr="00FE71CF">
        <w:rPr>
          <w:rFonts w:ascii="Sakkal Majalla" w:hAnsi="Sakkal Majalla" w:cs="Sakkal Majalla"/>
          <w:sz w:val="32"/>
          <w:szCs w:val="32"/>
          <w:rtl/>
        </w:rPr>
        <w:t xml:space="preserve">يوجد ارتباط عكسي ذو دلالة إحصائية بين مستوى تطبيق مبدأ </w:t>
      </w:r>
      <w:r>
        <w:rPr>
          <w:rFonts w:ascii="Sakkal Majalla" w:hAnsi="Sakkal Majalla" w:cs="Sakkal Majalla" w:hint="cs"/>
          <w:sz w:val="32"/>
          <w:szCs w:val="32"/>
          <w:rtl/>
        </w:rPr>
        <w:t>المساءلة</w:t>
      </w:r>
      <w:r w:rsidRPr="00FE71CF">
        <w:rPr>
          <w:rFonts w:ascii="Sakkal Majalla" w:hAnsi="Sakkal Majalla" w:cs="Sakkal Majalla"/>
          <w:sz w:val="32"/>
          <w:szCs w:val="32"/>
          <w:rtl/>
        </w:rPr>
        <w:t xml:space="preserve"> ومستوى مخاطر الخدمات الإلكترونية.</w:t>
      </w:r>
    </w:p>
    <w:p w14:paraId="052E01A6" w14:textId="29290426" w:rsidR="00FE71CF" w:rsidRDefault="00FE71CF" w:rsidP="005B4FD7">
      <w:pPr>
        <w:bidi/>
        <w:spacing w:after="200" w:line="360" w:lineRule="auto"/>
        <w:rPr>
          <w:rFonts w:ascii="Sakkal Majalla" w:hAnsi="Sakkal Majalla" w:cs="Sakkal Majalla"/>
          <w:sz w:val="32"/>
          <w:szCs w:val="32"/>
          <w:rtl/>
        </w:rPr>
      </w:pPr>
      <w:r>
        <w:rPr>
          <w:rFonts w:ascii="Sakkal Majalla" w:hAnsi="Sakkal Majalla" w:cs="Sakkal Majalla"/>
          <w:sz w:val="32"/>
          <w:szCs w:val="32"/>
        </w:rPr>
        <w:t>H3</w:t>
      </w:r>
      <w:r>
        <w:rPr>
          <w:rFonts w:ascii="Sakkal Majalla" w:hAnsi="Sakkal Majalla" w:cs="Sakkal Majalla" w:hint="cs"/>
          <w:sz w:val="32"/>
          <w:szCs w:val="32"/>
          <w:rtl/>
          <w:lang w:bidi="ar-EG"/>
        </w:rPr>
        <w:t xml:space="preserve">: </w:t>
      </w:r>
      <w:r w:rsidRPr="00FE71CF">
        <w:rPr>
          <w:rFonts w:ascii="Sakkal Majalla" w:hAnsi="Sakkal Majalla" w:cs="Sakkal Majalla"/>
          <w:sz w:val="32"/>
          <w:szCs w:val="32"/>
          <w:rtl/>
        </w:rPr>
        <w:t xml:space="preserve">يوجد ارتباط عكسي ذو دلالة إحصائية بين مستوى تطبيق مبدأ </w:t>
      </w:r>
      <w:r>
        <w:rPr>
          <w:rFonts w:ascii="Sakkal Majalla" w:hAnsi="Sakkal Majalla" w:cs="Sakkal Majalla" w:hint="cs"/>
          <w:sz w:val="32"/>
          <w:szCs w:val="32"/>
          <w:rtl/>
        </w:rPr>
        <w:t>الشفافية</w:t>
      </w:r>
      <w:r w:rsidRPr="00FE71CF">
        <w:rPr>
          <w:rFonts w:ascii="Sakkal Majalla" w:hAnsi="Sakkal Majalla" w:cs="Sakkal Majalla"/>
          <w:sz w:val="32"/>
          <w:szCs w:val="32"/>
          <w:rtl/>
        </w:rPr>
        <w:t xml:space="preserve"> ومستوى مخاطر الخدمات الإلكترونية.</w:t>
      </w:r>
    </w:p>
    <w:p w14:paraId="5CDB6121" w14:textId="5852F877" w:rsidR="00FE71CF" w:rsidRDefault="00FE71CF" w:rsidP="005B4FD7">
      <w:pPr>
        <w:bidi/>
        <w:spacing w:after="200" w:line="360" w:lineRule="auto"/>
        <w:rPr>
          <w:rFonts w:ascii="Sakkal Majalla" w:hAnsi="Sakkal Majalla" w:cs="Sakkal Majalla"/>
          <w:sz w:val="32"/>
          <w:szCs w:val="32"/>
          <w:rtl/>
          <w:lang w:bidi="ar-EG"/>
        </w:rPr>
      </w:pPr>
      <w:r>
        <w:rPr>
          <w:rFonts w:ascii="Sakkal Majalla" w:hAnsi="Sakkal Majalla" w:cs="Sakkal Majalla"/>
          <w:sz w:val="32"/>
          <w:szCs w:val="32"/>
        </w:rPr>
        <w:t>H4</w:t>
      </w:r>
      <w:r>
        <w:rPr>
          <w:rFonts w:ascii="Sakkal Majalla" w:hAnsi="Sakkal Majalla" w:cs="Sakkal Majalla" w:hint="cs"/>
          <w:sz w:val="32"/>
          <w:szCs w:val="32"/>
          <w:rtl/>
          <w:lang w:bidi="ar-EG"/>
        </w:rPr>
        <w:t xml:space="preserve">: </w:t>
      </w:r>
      <w:r w:rsidRPr="00FE71CF">
        <w:rPr>
          <w:rFonts w:ascii="Sakkal Majalla" w:hAnsi="Sakkal Majalla" w:cs="Sakkal Majalla"/>
          <w:sz w:val="32"/>
          <w:szCs w:val="32"/>
          <w:rtl/>
        </w:rPr>
        <w:t xml:space="preserve">يوجد ارتباط عكسي ذو دلالة إحصائية بين مستوى تطبيق مبدأ </w:t>
      </w:r>
      <w:r>
        <w:rPr>
          <w:rFonts w:ascii="Sakkal Majalla" w:hAnsi="Sakkal Majalla" w:cs="Sakkal Majalla" w:hint="cs"/>
          <w:sz w:val="32"/>
          <w:szCs w:val="32"/>
          <w:rtl/>
        </w:rPr>
        <w:t>العدالة والمساواة</w:t>
      </w:r>
      <w:r w:rsidRPr="00FE71CF">
        <w:rPr>
          <w:rFonts w:ascii="Sakkal Majalla" w:hAnsi="Sakkal Majalla" w:cs="Sakkal Majalla"/>
          <w:sz w:val="32"/>
          <w:szCs w:val="32"/>
          <w:rtl/>
        </w:rPr>
        <w:t xml:space="preserve"> ومستوى مخاطر الخدمات الإلكترونية.</w:t>
      </w:r>
    </w:p>
    <w:bookmarkEnd w:id="1"/>
    <w:bookmarkEnd w:id="2"/>
    <w:p w14:paraId="571FA12F" w14:textId="744F5E53" w:rsidR="00316E28" w:rsidRPr="003053B4" w:rsidRDefault="00AD783C" w:rsidP="00A55D96">
      <w:pPr>
        <w:bidi/>
        <w:spacing w:after="200" w:line="360" w:lineRule="auto"/>
        <w:rPr>
          <w:rFonts w:ascii="Sakkal Majalla" w:hAnsi="Sakkal Majalla" w:cs="Sakkal Majalla"/>
          <w:sz w:val="32"/>
          <w:szCs w:val="32"/>
        </w:rPr>
      </w:pPr>
      <w:r w:rsidRPr="003053B4">
        <w:rPr>
          <w:rFonts w:ascii="Sakkal Majalla" w:hAnsi="Sakkal Majalla" w:cs="Sakkal Majalla" w:hint="cs"/>
          <w:b/>
          <w:bCs/>
          <w:sz w:val="32"/>
          <w:szCs w:val="32"/>
          <w:u w:val="single"/>
          <w:rtl/>
        </w:rPr>
        <w:t>نموذج الدراسة</w:t>
      </w:r>
      <w:r w:rsidR="00F02B00" w:rsidRPr="003053B4">
        <w:rPr>
          <w:rFonts w:ascii="Sakkal Majalla" w:hAnsi="Sakkal Majalla" w:cs="Sakkal Majalla"/>
          <w:noProof/>
          <w:sz w:val="32"/>
          <w:szCs w:val="32"/>
          <w:rtl/>
          <w:lang w:val="ar-SA"/>
        </w:rPr>
        <mc:AlternateContent>
          <mc:Choice Requires="wpg">
            <w:drawing>
              <wp:anchor distT="0" distB="0" distL="114300" distR="114300" simplePos="0" relativeHeight="251665920" behindDoc="0" locked="0" layoutInCell="1" allowOverlap="1" wp14:anchorId="0478B7AD" wp14:editId="18A4958D">
                <wp:simplePos x="0" y="0"/>
                <wp:positionH relativeFrom="margin">
                  <wp:posOffset>-231140</wp:posOffset>
                </wp:positionH>
                <wp:positionV relativeFrom="paragraph">
                  <wp:posOffset>257810</wp:posOffset>
                </wp:positionV>
                <wp:extent cx="6027420" cy="3596640"/>
                <wp:effectExtent l="57150" t="38100" r="68580" b="99060"/>
                <wp:wrapNone/>
                <wp:docPr id="2" name="مجموعة 2"/>
                <wp:cNvGraphicFramePr/>
                <a:graphic xmlns:a="http://schemas.openxmlformats.org/drawingml/2006/main">
                  <a:graphicData uri="http://schemas.microsoft.com/office/word/2010/wordprocessingGroup">
                    <wpg:wgp>
                      <wpg:cNvGrpSpPr/>
                      <wpg:grpSpPr>
                        <a:xfrm>
                          <a:off x="0" y="0"/>
                          <a:ext cx="6027420" cy="3596640"/>
                          <a:chOff x="0" y="0"/>
                          <a:chExt cx="6027420" cy="3596640"/>
                        </a:xfrm>
                      </wpg:grpSpPr>
                      <wps:wsp>
                        <wps:cNvPr id="1457104504" name="مستطيل 2"/>
                        <wps:cNvSpPr/>
                        <wps:spPr>
                          <a:xfrm>
                            <a:off x="0" y="0"/>
                            <a:ext cx="6027420" cy="3596640"/>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0" y="38100"/>
                            <a:ext cx="5855970" cy="3489960"/>
                            <a:chOff x="-316230" y="0"/>
                            <a:chExt cx="5855970" cy="3489960"/>
                          </a:xfrm>
                        </wpg:grpSpPr>
                        <wpg:grpSp>
                          <wpg:cNvPr id="259143538" name="مجموعة 10"/>
                          <wpg:cNvGrpSpPr/>
                          <wpg:grpSpPr>
                            <a:xfrm>
                              <a:off x="-316230" y="0"/>
                              <a:ext cx="5855970" cy="3489960"/>
                              <a:chOff x="-324810" y="1215078"/>
                              <a:chExt cx="5856598" cy="2809605"/>
                            </a:xfrm>
                          </wpg:grpSpPr>
                          <wps:wsp>
                            <wps:cNvPr id="2015918928" name="شكل بيضاوي 3"/>
                            <wps:cNvSpPr/>
                            <wps:spPr>
                              <a:xfrm>
                                <a:off x="3383278" y="2626656"/>
                                <a:ext cx="2148510" cy="1398027"/>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01CA7B74" w14:textId="342B8B80" w:rsidR="003D7886" w:rsidRPr="00564596" w:rsidRDefault="00564596" w:rsidP="003D7886">
                                  <w:pPr>
                                    <w:bidi/>
                                    <w:rPr>
                                      <w:rFonts w:ascii="Simplified Arabic" w:hAnsi="Simplified Arabic" w:cs="Simplified Arabic"/>
                                      <w:b/>
                                      <w:bCs/>
                                    </w:rPr>
                                  </w:pPr>
                                  <w:r w:rsidRPr="00564596">
                                    <w:rPr>
                                      <w:rFonts w:ascii="Simplified Arabic" w:hAnsi="Simplified Arabic" w:cs="Simplified Arabic" w:hint="cs"/>
                                      <w:b/>
                                      <w:bCs/>
                                      <w:sz w:val="28"/>
                                      <w:szCs w:val="28"/>
                                      <w:rtl/>
                                    </w:rPr>
                                    <w:t xml:space="preserve">قواعد </w:t>
                                  </w:r>
                                  <w:r w:rsidRPr="00564596">
                                    <w:rPr>
                                      <w:rFonts w:ascii="Simplified Arabic" w:hAnsi="Simplified Arabic" w:cs="Simplified Arabic" w:hint="cs"/>
                                      <w:b/>
                                      <w:bCs/>
                                      <w:sz w:val="28"/>
                                      <w:szCs w:val="28"/>
                                      <w:rtl/>
                                    </w:rPr>
                                    <w:t>الحوكمة</w:t>
                                  </w:r>
                                </w:p>
                                <w:p w14:paraId="5737FEDA" w14:textId="29DA1171" w:rsidR="00FB763E" w:rsidRPr="00564596" w:rsidRDefault="00E54D79" w:rsidP="00123444">
                                  <w:pPr>
                                    <w:pStyle w:val="a3"/>
                                    <w:numPr>
                                      <w:ilvl w:val="0"/>
                                      <w:numId w:val="3"/>
                                    </w:numPr>
                                    <w:bidi/>
                                    <w:rPr>
                                      <w:rFonts w:ascii="Simplified Arabic" w:hAnsi="Simplified Arabic" w:cs="Simplified Arabic"/>
                                      <w:b/>
                                      <w:bCs/>
                                      <w:rtl/>
                                    </w:rPr>
                                  </w:pPr>
                                  <w:r>
                                    <w:rPr>
                                      <w:rFonts w:ascii="Simplified Arabic" w:hAnsi="Simplified Arabic" w:cs="Simplified Arabic" w:hint="cs"/>
                                      <w:b/>
                                      <w:bCs/>
                                      <w:rtl/>
                                    </w:rPr>
                                    <w:t>التقييم</w:t>
                                  </w:r>
                                </w:p>
                                <w:p w14:paraId="1A38DF45" w14:textId="622BE7FE" w:rsidR="00FB763E" w:rsidRPr="00564596" w:rsidRDefault="00E54D79" w:rsidP="00123444">
                                  <w:pPr>
                                    <w:pStyle w:val="a3"/>
                                    <w:numPr>
                                      <w:ilvl w:val="0"/>
                                      <w:numId w:val="3"/>
                                    </w:numPr>
                                    <w:bidi/>
                                    <w:rPr>
                                      <w:rFonts w:ascii="Simplified Arabic" w:hAnsi="Simplified Arabic" w:cs="Simplified Arabic"/>
                                      <w:b/>
                                      <w:bCs/>
                                      <w:rtl/>
                                    </w:rPr>
                                  </w:pPr>
                                  <w:r>
                                    <w:rPr>
                                      <w:rFonts w:ascii="Simplified Arabic" w:hAnsi="Simplified Arabic" w:cs="Simplified Arabic" w:hint="cs"/>
                                      <w:b/>
                                      <w:bCs/>
                                      <w:rtl/>
                                    </w:rPr>
                                    <w:t>المساءلة</w:t>
                                  </w:r>
                                </w:p>
                                <w:p w14:paraId="12DA0707" w14:textId="7457B49B" w:rsidR="00FB763E" w:rsidRDefault="00E54D79" w:rsidP="00123444">
                                  <w:pPr>
                                    <w:pStyle w:val="a3"/>
                                    <w:numPr>
                                      <w:ilvl w:val="0"/>
                                      <w:numId w:val="3"/>
                                    </w:numPr>
                                    <w:bidi/>
                                    <w:rPr>
                                      <w:rFonts w:ascii="Simplified Arabic" w:hAnsi="Simplified Arabic" w:cs="Simplified Arabic"/>
                                      <w:b/>
                                      <w:bCs/>
                                    </w:rPr>
                                  </w:pPr>
                                  <w:r>
                                    <w:rPr>
                                      <w:rFonts w:ascii="Simplified Arabic" w:hAnsi="Simplified Arabic" w:cs="Simplified Arabic" w:hint="cs"/>
                                      <w:b/>
                                      <w:bCs/>
                                      <w:rtl/>
                                    </w:rPr>
                                    <w:t>الشفافية</w:t>
                                  </w:r>
                                </w:p>
                                <w:p w14:paraId="3B07EBF6" w14:textId="35DBB7BA" w:rsidR="00E54D79" w:rsidRPr="00564596" w:rsidRDefault="00E54D79" w:rsidP="00123444">
                                  <w:pPr>
                                    <w:pStyle w:val="a3"/>
                                    <w:numPr>
                                      <w:ilvl w:val="0"/>
                                      <w:numId w:val="3"/>
                                    </w:numPr>
                                    <w:bidi/>
                                    <w:rPr>
                                      <w:rFonts w:ascii="Simplified Arabic" w:hAnsi="Simplified Arabic" w:cs="Simplified Arabic"/>
                                      <w:b/>
                                      <w:bCs/>
                                    </w:rPr>
                                  </w:pPr>
                                  <w:r>
                                    <w:rPr>
                                      <w:rFonts w:ascii="Simplified Arabic" w:hAnsi="Simplified Arabic" w:cs="Simplified Arabic" w:hint="cs"/>
                                      <w:b/>
                                      <w:bCs/>
                                      <w:rtl/>
                                    </w:rPr>
                                    <w:t>العدالة والمساواة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324810" y="2669875"/>
                                <a:ext cx="2384648" cy="1354808"/>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6FA8718" w14:textId="68EDAB77" w:rsidR="00820FC1" w:rsidRDefault="00564596" w:rsidP="00564596">
                                  <w:pPr>
                                    <w:bidi/>
                                    <w:spacing w:line="240" w:lineRule="auto"/>
                                    <w:ind w:left="360"/>
                                    <w:jc w:val="center"/>
                                    <w:rPr>
                                      <w:rFonts w:ascii="Simplified Arabic" w:hAnsi="Simplified Arabic" w:cs="Simplified Arabic"/>
                                      <w:b/>
                                      <w:bCs/>
                                      <w:sz w:val="24"/>
                                      <w:szCs w:val="24"/>
                                      <w:rtl/>
                                      <w:lang w:bidi="ar-EG"/>
                                    </w:rPr>
                                  </w:pPr>
                                  <w:r w:rsidRPr="001A2256">
                                    <w:rPr>
                                      <w:rFonts w:ascii="Simplified Arabic" w:hAnsi="Simplified Arabic" w:cs="Simplified Arabic" w:hint="cs"/>
                                      <w:b/>
                                      <w:bCs/>
                                      <w:sz w:val="24"/>
                                      <w:szCs w:val="24"/>
                                      <w:rtl/>
                                      <w:lang w:bidi="ar-EG"/>
                                    </w:rPr>
                                    <w:t>مخاطر الخدمات الالكترونية</w:t>
                                  </w:r>
                                  <w:r w:rsidR="00820FC1" w:rsidRPr="001A2256">
                                    <w:rPr>
                                      <w:rFonts w:ascii="Simplified Arabic" w:hAnsi="Simplified Arabic" w:cs="Simplified Arabic" w:hint="cs"/>
                                      <w:b/>
                                      <w:bCs/>
                                      <w:sz w:val="24"/>
                                      <w:szCs w:val="24"/>
                                      <w:rtl/>
                                      <w:lang w:bidi="ar-EG"/>
                                    </w:rPr>
                                    <w:t xml:space="preserve"> </w:t>
                                  </w:r>
                                  <w:r w:rsidR="001A2256" w:rsidRPr="001A2256">
                                    <w:rPr>
                                      <w:rFonts w:ascii="Simplified Arabic" w:hAnsi="Simplified Arabic" w:cs="Simplified Arabic" w:hint="cs"/>
                                      <w:b/>
                                      <w:bCs/>
                                      <w:sz w:val="24"/>
                                      <w:szCs w:val="24"/>
                                      <w:rtl/>
                                      <w:lang w:bidi="ar-EG"/>
                                    </w:rPr>
                                    <w:t>الجامعية</w:t>
                                  </w:r>
                                </w:p>
                                <w:p w14:paraId="021B5992" w14:textId="30B50EE5" w:rsidR="001A2256" w:rsidRPr="00E54D79" w:rsidRDefault="001A2256" w:rsidP="00123444">
                                  <w:pPr>
                                    <w:pStyle w:val="a3"/>
                                    <w:numPr>
                                      <w:ilvl w:val="0"/>
                                      <w:numId w:val="6"/>
                                    </w:numPr>
                                    <w:bidi/>
                                    <w:spacing w:line="24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امن / سرية</w:t>
                                  </w:r>
                                </w:p>
                                <w:p w14:paraId="580AB653" w14:textId="088EE6A6" w:rsidR="001A2256" w:rsidRPr="00E54D79" w:rsidRDefault="001A2256" w:rsidP="00123444">
                                  <w:pPr>
                                    <w:pStyle w:val="a3"/>
                                    <w:numPr>
                                      <w:ilvl w:val="0"/>
                                      <w:numId w:val="6"/>
                                    </w:numPr>
                                    <w:bidi/>
                                    <w:spacing w:line="24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توافر الخدمة</w:t>
                                  </w:r>
                                </w:p>
                                <w:p w14:paraId="5F52F3ED" w14:textId="2E1D6A11" w:rsidR="001A2256" w:rsidRDefault="001A2256" w:rsidP="00123444">
                                  <w:pPr>
                                    <w:pStyle w:val="a3"/>
                                    <w:numPr>
                                      <w:ilvl w:val="0"/>
                                      <w:numId w:val="6"/>
                                    </w:numPr>
                                    <w:bidi/>
                                    <w:spacing w:line="240" w:lineRule="auto"/>
                                    <w:rPr>
                                      <w:rFonts w:ascii="Simplified Arabic" w:hAnsi="Simplified Arabic" w:cs="Simplified Arabic"/>
                                      <w:b/>
                                      <w:bCs/>
                                      <w:sz w:val="24"/>
                                      <w:szCs w:val="24"/>
                                      <w:lang w:bidi="ar-EG"/>
                                    </w:rPr>
                                  </w:pPr>
                                  <w:r w:rsidRPr="00E54D79">
                                    <w:rPr>
                                      <w:rFonts w:ascii="Simplified Arabic" w:hAnsi="Simplified Arabic" w:cs="Simplified Arabic" w:hint="cs"/>
                                      <w:b/>
                                      <w:bCs/>
                                      <w:sz w:val="24"/>
                                      <w:szCs w:val="24"/>
                                      <w:rtl/>
                                      <w:lang w:bidi="ar-EG"/>
                                    </w:rPr>
                                    <w:t>سلامة البيا</w:t>
                                  </w:r>
                                  <w:r w:rsidR="00E54D79" w:rsidRPr="00E54D79">
                                    <w:rPr>
                                      <w:rFonts w:ascii="Simplified Arabic" w:hAnsi="Simplified Arabic" w:cs="Simplified Arabic" w:hint="cs"/>
                                      <w:b/>
                                      <w:bCs/>
                                      <w:sz w:val="24"/>
                                      <w:szCs w:val="24"/>
                                      <w:rtl/>
                                      <w:lang w:bidi="ar-EG"/>
                                    </w:rPr>
                                    <w:t>نات</w:t>
                                  </w:r>
                                </w:p>
                                <w:p w14:paraId="074482A9" w14:textId="635A889C" w:rsidR="00E54D79" w:rsidRPr="00E54D79" w:rsidRDefault="00E54D79" w:rsidP="00123444">
                                  <w:pPr>
                                    <w:pStyle w:val="a3"/>
                                    <w:numPr>
                                      <w:ilvl w:val="0"/>
                                      <w:numId w:val="6"/>
                                    </w:numPr>
                                    <w:bidi/>
                                    <w:spacing w:line="240" w:lineRule="auto"/>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الامتثال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1">
                                <a:schemeClr val="dk1"/>
                              </a:lnRef>
                              <a:fillRef idx="2">
                                <a:schemeClr val="dk1"/>
                              </a:fillRef>
                              <a:effectRef idx="1">
                                <a:schemeClr val="dk1"/>
                              </a:effectRef>
                              <a:fontRef idx="minor">
                                <a:schemeClr val="dk1"/>
                              </a:fontRef>
                            </wps:style>
                            <wps:txb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wps:spPr>
                            <wps:style>
                              <a:lnRef idx="1">
                                <a:schemeClr val="dk1"/>
                              </a:lnRef>
                              <a:fillRef idx="2">
                                <a:schemeClr val="dk1"/>
                              </a:fillRef>
                              <a:effectRef idx="1">
                                <a:schemeClr val="dk1"/>
                              </a:effectRef>
                              <a:fontRef idx="minor">
                                <a:schemeClr val="dk1"/>
                              </a:fontRef>
                            </wps:style>
                            <wps:txb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86620" y="1515669"/>
                                <a:ext cx="406680" cy="296843"/>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49308" y="2465070"/>
                              <a:ext cx="1314286" cy="20193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18.2pt;margin-top:20.3pt;width:474.6pt;height:283.2pt;z-index:251665920;mso-position-horizontal-relative:margin;mso-width-relative:margin;mso-height-relative:margin" coordsize="60274,3596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">
                <v:rect id="مستطيل 2" o:spid="_x0000_s1028" style="position:absolute;width:60274;height:35966;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" fillcolor="gray [1616]" strokecolor="black [3040]">
                  <v:fill color2="#d9d9d9 [496]" rotate="t" angle="180" colors="0 #bcbcbc;22938f #d0d0d0;1 #ededed" focus="100%" type="gradient"/>
                  <v:shadow on="t" color="black" opacity="24903f" origin=",.5" offset="0,.55556mm"/>
                </v:rect>
                <v:group id="مجموعة 1" o:spid="_x0000_s1029" style="position:absolute;top:381;width:58559;height:34899" coordorigin="-3162" coordsize="58559,3489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">
                  <v:group id="مجموعة 10" o:spid="_x0000_s1030" style="position:absolute;left:-3162;width:58559;height:34899" coordorigin="-3248,12150" coordsize="58565,280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&#13;&#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6266;width:21485;height:1398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" fillcolor="gray [1616]" strokecolor="black [3040]">
                      <v:fill color2="#d9d9d9 [496]" rotate="t" angle="180" colors="0 #bcbcbc;22938f #d0d0d0;1 #ededed" focus="100%" type="gradient"/>
                      <v:shadow on="t" color="black" opacity="24903f" origin=",.5" offset="0,.55556mm"/>
                      <v:textbox>
                        <w:txbxContent>
                          <w:p w14:paraId="01CA7B74" w14:textId="342B8B80" w:rsidR="003D7886" w:rsidRPr="00564596" w:rsidRDefault="00564596" w:rsidP="003D7886">
                            <w:pPr>
                              <w:bidi/>
                              <w:rPr>
                                <w:rFonts w:ascii="Simplified Arabic" w:hAnsi="Simplified Arabic" w:cs="Simplified Arabic"/>
                                <w:b/>
                                <w:bCs/>
                              </w:rPr>
                            </w:pPr>
                            <w:r w:rsidRPr="00564596">
                              <w:rPr>
                                <w:rFonts w:ascii="Simplified Arabic" w:hAnsi="Simplified Arabic" w:cs="Simplified Arabic" w:hint="cs"/>
                                <w:b/>
                                <w:bCs/>
                                <w:sz w:val="28"/>
                                <w:szCs w:val="28"/>
                                <w:rtl/>
                              </w:rPr>
                              <w:t xml:space="preserve">قواعد </w:t>
                            </w:r>
                            <w:proofErr w:type="spellStart"/>
                            <w:r w:rsidRPr="00564596">
                              <w:rPr>
                                <w:rFonts w:ascii="Simplified Arabic" w:hAnsi="Simplified Arabic" w:cs="Simplified Arabic" w:hint="cs"/>
                                <w:b/>
                                <w:bCs/>
                                <w:sz w:val="28"/>
                                <w:szCs w:val="28"/>
                                <w:rtl/>
                              </w:rPr>
                              <w:t>الحوكمة</w:t>
                            </w:r>
                            <w:proofErr w:type="spellEnd"/>
                          </w:p>
                          <w:p w14:paraId="5737FEDA" w14:textId="29DA1171" w:rsidR="00FB763E" w:rsidRPr="00564596" w:rsidRDefault="00E54D79" w:rsidP="00123444">
                            <w:pPr>
                              <w:pStyle w:val="a3"/>
                              <w:numPr>
                                <w:ilvl w:val="0"/>
                                <w:numId w:val="3"/>
                              </w:numPr>
                              <w:bidi/>
                              <w:rPr>
                                <w:rFonts w:ascii="Simplified Arabic" w:hAnsi="Simplified Arabic" w:cs="Simplified Arabic"/>
                                <w:b/>
                                <w:bCs/>
                                <w:rtl/>
                              </w:rPr>
                            </w:pPr>
                            <w:r>
                              <w:rPr>
                                <w:rFonts w:ascii="Simplified Arabic" w:hAnsi="Simplified Arabic" w:cs="Simplified Arabic" w:hint="cs"/>
                                <w:b/>
                                <w:bCs/>
                                <w:rtl/>
                              </w:rPr>
                              <w:t>التقييم</w:t>
                            </w:r>
                          </w:p>
                          <w:p w14:paraId="1A38DF45" w14:textId="622BE7FE" w:rsidR="00FB763E" w:rsidRPr="00564596" w:rsidRDefault="00E54D79" w:rsidP="00123444">
                            <w:pPr>
                              <w:pStyle w:val="a3"/>
                              <w:numPr>
                                <w:ilvl w:val="0"/>
                                <w:numId w:val="3"/>
                              </w:numPr>
                              <w:bidi/>
                              <w:rPr>
                                <w:rFonts w:ascii="Simplified Arabic" w:hAnsi="Simplified Arabic" w:cs="Simplified Arabic"/>
                                <w:b/>
                                <w:bCs/>
                                <w:rtl/>
                              </w:rPr>
                            </w:pPr>
                            <w:r>
                              <w:rPr>
                                <w:rFonts w:ascii="Simplified Arabic" w:hAnsi="Simplified Arabic" w:cs="Simplified Arabic" w:hint="cs"/>
                                <w:b/>
                                <w:bCs/>
                                <w:rtl/>
                              </w:rPr>
                              <w:t>المساءلة</w:t>
                            </w:r>
                          </w:p>
                          <w:p w14:paraId="12DA0707" w14:textId="7457B49B" w:rsidR="00FB763E" w:rsidRDefault="00E54D79" w:rsidP="00123444">
                            <w:pPr>
                              <w:pStyle w:val="a3"/>
                              <w:numPr>
                                <w:ilvl w:val="0"/>
                                <w:numId w:val="3"/>
                              </w:numPr>
                              <w:bidi/>
                              <w:rPr>
                                <w:rFonts w:ascii="Simplified Arabic" w:hAnsi="Simplified Arabic" w:cs="Simplified Arabic"/>
                                <w:b/>
                                <w:bCs/>
                              </w:rPr>
                            </w:pPr>
                            <w:r>
                              <w:rPr>
                                <w:rFonts w:ascii="Simplified Arabic" w:hAnsi="Simplified Arabic" w:cs="Simplified Arabic" w:hint="cs"/>
                                <w:b/>
                                <w:bCs/>
                                <w:rtl/>
                              </w:rPr>
                              <w:t>الشفافية</w:t>
                            </w:r>
                          </w:p>
                          <w:p w14:paraId="3B07EBF6" w14:textId="35DBB7BA" w:rsidR="00E54D79" w:rsidRPr="00564596" w:rsidRDefault="00E54D79" w:rsidP="00123444">
                            <w:pPr>
                              <w:pStyle w:val="a3"/>
                              <w:numPr>
                                <w:ilvl w:val="0"/>
                                <w:numId w:val="3"/>
                              </w:numPr>
                              <w:bidi/>
                              <w:rPr>
                                <w:rFonts w:ascii="Simplified Arabic" w:hAnsi="Simplified Arabic" w:cs="Simplified Arabic"/>
                                <w:b/>
                                <w:bCs/>
                              </w:rPr>
                            </w:pPr>
                            <w:r>
                              <w:rPr>
                                <w:rFonts w:ascii="Simplified Arabic" w:hAnsi="Simplified Arabic" w:cs="Simplified Arabic" w:hint="cs"/>
                                <w:b/>
                                <w:bCs/>
                                <w:rtl/>
                              </w:rPr>
                              <w:t>العدالة والمساواة</w:t>
                            </w:r>
                          </w:p>
                        </w:txbxContent>
                      </v:textbox>
                    </v:shape>
                    <v:shape id="شكل بيضاوي 3" o:spid="_x0000_s1032" type="#_x0000_t176" style="position:absolute;left:-3248;top:26698;width:23846;height:13548;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" fillcolor="gray [1616]" strokecolor="black [3040]">
                      <v:fill color2="#d9d9d9 [496]" rotate="t" angle="180" colors="0 #bcbcbc;22938f #d0d0d0;1 #ededed" focus="100%" type="gradient"/>
                      <v:shadow on="t" color="black" opacity="24903f" origin=",.5" offset="0,.55556mm"/>
                      <v:textbox>
                        <w:txbxContent>
                          <w:p w14:paraId="16FA8718" w14:textId="68EDAB77" w:rsidR="00820FC1" w:rsidRDefault="00564596" w:rsidP="00564596">
                            <w:pPr>
                              <w:bidi/>
                              <w:spacing w:line="240" w:lineRule="auto"/>
                              <w:ind w:left="360"/>
                              <w:jc w:val="center"/>
                              <w:rPr>
                                <w:rFonts w:ascii="Simplified Arabic" w:hAnsi="Simplified Arabic" w:cs="Simplified Arabic"/>
                                <w:b/>
                                <w:bCs/>
                                <w:sz w:val="24"/>
                                <w:szCs w:val="24"/>
                                <w:rtl/>
                                <w:lang w:bidi="ar-EG"/>
                              </w:rPr>
                            </w:pPr>
                            <w:r w:rsidRPr="001A2256">
                              <w:rPr>
                                <w:rFonts w:ascii="Simplified Arabic" w:hAnsi="Simplified Arabic" w:cs="Simplified Arabic" w:hint="cs"/>
                                <w:b/>
                                <w:bCs/>
                                <w:sz w:val="24"/>
                                <w:szCs w:val="24"/>
                                <w:rtl/>
                                <w:lang w:bidi="ar-EG"/>
                              </w:rPr>
                              <w:t>مخاطر الخدمات الالكترونية</w:t>
                            </w:r>
                            <w:r w:rsidR="00820FC1" w:rsidRPr="001A2256">
                              <w:rPr>
                                <w:rFonts w:ascii="Simplified Arabic" w:hAnsi="Simplified Arabic" w:cs="Simplified Arabic" w:hint="cs"/>
                                <w:b/>
                                <w:bCs/>
                                <w:sz w:val="24"/>
                                <w:szCs w:val="24"/>
                                <w:rtl/>
                                <w:lang w:bidi="ar-EG"/>
                              </w:rPr>
                              <w:t xml:space="preserve"> </w:t>
                            </w:r>
                            <w:r w:rsidR="001A2256" w:rsidRPr="001A2256">
                              <w:rPr>
                                <w:rFonts w:ascii="Simplified Arabic" w:hAnsi="Simplified Arabic" w:cs="Simplified Arabic" w:hint="cs"/>
                                <w:b/>
                                <w:bCs/>
                                <w:sz w:val="24"/>
                                <w:szCs w:val="24"/>
                                <w:rtl/>
                                <w:lang w:bidi="ar-EG"/>
                              </w:rPr>
                              <w:t>الجامعية</w:t>
                            </w:r>
                          </w:p>
                          <w:p w14:paraId="021B5992" w14:textId="30B50EE5" w:rsidR="001A2256" w:rsidRPr="00E54D79" w:rsidRDefault="001A2256" w:rsidP="00123444">
                            <w:pPr>
                              <w:pStyle w:val="a3"/>
                              <w:numPr>
                                <w:ilvl w:val="0"/>
                                <w:numId w:val="6"/>
                              </w:numPr>
                              <w:bidi/>
                              <w:spacing w:line="24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امن / سرية</w:t>
                            </w:r>
                          </w:p>
                          <w:p w14:paraId="580AB653" w14:textId="088EE6A6" w:rsidR="001A2256" w:rsidRPr="00E54D79" w:rsidRDefault="001A2256" w:rsidP="00123444">
                            <w:pPr>
                              <w:pStyle w:val="a3"/>
                              <w:numPr>
                                <w:ilvl w:val="0"/>
                                <w:numId w:val="6"/>
                              </w:numPr>
                              <w:bidi/>
                              <w:spacing w:line="24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توافر الخدمة</w:t>
                            </w:r>
                          </w:p>
                          <w:p w14:paraId="5F52F3ED" w14:textId="2E1D6A11" w:rsidR="001A2256" w:rsidRDefault="001A2256" w:rsidP="00123444">
                            <w:pPr>
                              <w:pStyle w:val="a3"/>
                              <w:numPr>
                                <w:ilvl w:val="0"/>
                                <w:numId w:val="6"/>
                              </w:numPr>
                              <w:bidi/>
                              <w:spacing w:line="240" w:lineRule="auto"/>
                              <w:rPr>
                                <w:rFonts w:ascii="Simplified Arabic" w:hAnsi="Simplified Arabic" w:cs="Simplified Arabic"/>
                                <w:b/>
                                <w:bCs/>
                                <w:sz w:val="24"/>
                                <w:szCs w:val="24"/>
                                <w:lang w:bidi="ar-EG"/>
                              </w:rPr>
                            </w:pPr>
                            <w:r w:rsidRPr="00E54D79">
                              <w:rPr>
                                <w:rFonts w:ascii="Simplified Arabic" w:hAnsi="Simplified Arabic" w:cs="Simplified Arabic" w:hint="cs"/>
                                <w:b/>
                                <w:bCs/>
                                <w:sz w:val="24"/>
                                <w:szCs w:val="24"/>
                                <w:rtl/>
                                <w:lang w:bidi="ar-EG"/>
                              </w:rPr>
                              <w:t>سلامة البيا</w:t>
                            </w:r>
                            <w:r w:rsidR="00E54D79" w:rsidRPr="00E54D79">
                              <w:rPr>
                                <w:rFonts w:ascii="Simplified Arabic" w:hAnsi="Simplified Arabic" w:cs="Simplified Arabic" w:hint="cs"/>
                                <w:b/>
                                <w:bCs/>
                                <w:sz w:val="24"/>
                                <w:szCs w:val="24"/>
                                <w:rtl/>
                                <w:lang w:bidi="ar-EG"/>
                              </w:rPr>
                              <w:t>نات</w:t>
                            </w:r>
                          </w:p>
                          <w:p w14:paraId="074482A9" w14:textId="635A889C" w:rsidR="00E54D79" w:rsidRPr="00E54D79" w:rsidRDefault="00E54D79" w:rsidP="00123444">
                            <w:pPr>
                              <w:pStyle w:val="a3"/>
                              <w:numPr>
                                <w:ilvl w:val="0"/>
                                <w:numId w:val="6"/>
                              </w:numPr>
                              <w:bidi/>
                              <w:spacing w:line="240" w:lineRule="auto"/>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الامتثال</w:t>
                            </w:r>
                          </w:p>
                        </w:txbxContent>
                      </v:textbox>
                    </v:shape>
                    <v:roundrect id="_x0000_s1033" style="position:absolute;left:42376;top:12392;width:11735;height:8919;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" fillcolor="gray [1616]" strokecolor="black [3040]">
                      <v:fill color2="#d9d9d9 [496]" rotate="t" angle="180" colors="0 #bcbcbc;22938f #d0d0d0;1 #ededed" focus="100%" type="gradient"/>
                      <v:shadow on="t" color="black" opacity="24903f" origin=",.5" offset="0,.55556mm"/>
                      <v:textbo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4" style="position:absolute;left:2819;top:12150;width:11201;height:9563;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" fillcolor="gray [1616]" strokecolor="black [3040]">
                      <v:fill color2="#d9d9d9 [496]" rotate="t" angle="180" colors="0 #bcbcbc;22938f #d0d0d0;1 #ededed" focus="100%" type="gradient"/>
                      <v:shadow on="t" color="black" opacity="24903f" origin=",.5" offset="0,.55556mm"/>
                      <v:textbo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37866;top:15156;width:4067;height:2969;rotation:18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" adj="13717" fillcolor="gray [1616]" strokecolor="black [3040]">
                      <v:fill color2="#d9d9d9 [496]" rotate="t" angle="180" colors="0 #bcbcbc;22938f #d0d0d0;1 #ededed" focus="100%" type="gradient"/>
                      <v:shadow on="t" color="black" opacity="24903f" origin=",.5" offset="0,.55556mm"/>
                    </v:shape>
                  </v:group>
                  <v:shape id="سهم: لليمين 7" o:spid="_x0000_s1036" type="#_x0000_t13" style="position:absolute;left:5305;top:13610;width:4750;height:2883;rotation:-90;flip:y;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" adj="15045" fillcolor="gray [1616]" strokecolor="black [3040]">
                    <v:fill color2="#d9d9d9 [496]" rotate="t" angle="180" colors="0 #bcbcbc;22938f #d0d0d0;1 #ededed" focus="100%" type="gradient"/>
                    <v:shadow on="t" color="black" opacity="24903f" origin=",.5" offset="0,.55556mm"/>
                  </v:shape>
                  <v:shape id="سهم: لليمين 7" o:spid="_x0000_s1037" type="#_x0000_t13" style="position:absolute;left:20493;top:24650;width:13142;height:2020;rotation:180;flip:y;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" adj="19941" fillcolor="#254163 [1636]" strokecolor="#4579b8 [3044]">
                    <v:fill color2="#4477b6 [3012]" rotate="t" angle="180" colors="0 #2c5d98;52429f #3c7bc7;1 #3a7ccb" focus="100%" type="gradient">
                      <o:fill v:ext="view" type="gradientUnscaled"/>
                    </v:fill>
                    <v:shadow on="t" color="black" opacity="22937f" origin=",.5" offset="0,.63889mm"/>
                  </v:shape>
                  <v:shape id="سهم: لليمين 7" o:spid="_x0000_s1038" type="#_x0000_t13" style="position:absolute;left:45577;top:13115;width:4756;height:2883;rotation:-90;flip:y;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" adj="15053"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004D53DE">
        <w:rPr>
          <w:noProof/>
        </w:rPr>
        <mc:AlternateContent>
          <mc:Choice Requires="wps">
            <w:drawing>
              <wp:anchor distT="0" distB="0" distL="114300" distR="114300" simplePos="0" relativeHeight="251676160" behindDoc="0" locked="0" layoutInCell="1" allowOverlap="1" wp14:anchorId="4FB6F0AE" wp14:editId="555DC3C1">
                <wp:simplePos x="0" y="0"/>
                <wp:positionH relativeFrom="column">
                  <wp:posOffset>1846580</wp:posOffset>
                </wp:positionH>
                <wp:positionV relativeFrom="paragraph">
                  <wp:posOffset>406400</wp:posOffset>
                </wp:positionV>
                <wp:extent cx="1977390" cy="868680"/>
                <wp:effectExtent l="57150" t="38100" r="80010" b="102870"/>
                <wp:wrapNone/>
                <wp:docPr id="1036510807" name="مستطيل: زوايا مستديرة 4"/>
                <wp:cNvGraphicFramePr/>
                <a:graphic xmlns:a="http://schemas.openxmlformats.org/drawingml/2006/main">
                  <a:graphicData uri="http://schemas.microsoft.com/office/word/2010/wordprocessingShape">
                    <wps:wsp>
                      <wps:cNvSpPr/>
                      <wps:spPr>
                        <a:xfrm>
                          <a:off x="0" y="0"/>
                          <a:ext cx="1977390" cy="868680"/>
                        </a:xfrm>
                        <a:prstGeom prst="roundRect">
                          <a:avLst/>
                        </a:prstGeom>
                      </wps:spPr>
                      <wps:style>
                        <a:lnRef idx="1">
                          <a:schemeClr val="dk1"/>
                        </a:lnRef>
                        <a:fillRef idx="2">
                          <a:schemeClr val="dk1"/>
                        </a:fillRef>
                        <a:effectRef idx="1">
                          <a:schemeClr val="dk1"/>
                        </a:effectRef>
                        <a:fontRef idx="minor">
                          <a:schemeClr val="dk1"/>
                        </a:fontRef>
                      </wps:style>
                      <wps:txbx>
                        <w:txbxContent>
                          <w:p w14:paraId="047FBD3D" w14:textId="37120D1B" w:rsidR="004D53DE" w:rsidRDefault="004D53DE" w:rsidP="004D53DE">
                            <w:pPr>
                              <w:jc w:val="center"/>
                              <w:rPr>
                                <w:b/>
                                <w:bCs/>
                                <w:sz w:val="32"/>
                                <w:szCs w:val="32"/>
                                <w:rtl/>
                              </w:rPr>
                            </w:pPr>
                            <w:r w:rsidRPr="00725EAB">
                              <w:rPr>
                                <w:rFonts w:hint="cs"/>
                                <w:b/>
                                <w:bCs/>
                                <w:sz w:val="32"/>
                                <w:szCs w:val="32"/>
                                <w:rtl/>
                              </w:rPr>
                              <w:t xml:space="preserve">المتغير </w:t>
                            </w:r>
                            <w:r>
                              <w:rPr>
                                <w:rFonts w:hint="cs"/>
                                <w:b/>
                                <w:bCs/>
                                <w:sz w:val="32"/>
                                <w:szCs w:val="32"/>
                                <w:rtl/>
                              </w:rPr>
                              <w:t>الوسيط</w:t>
                            </w:r>
                          </w:p>
                          <w:p w14:paraId="359EDCE4" w14:textId="5801310A" w:rsidR="004D53DE" w:rsidRPr="004D53DE" w:rsidRDefault="004D53DE" w:rsidP="004D53DE">
                            <w:pPr>
                              <w:jc w:val="center"/>
                              <w:rPr>
                                <w:b/>
                                <w:bCs/>
                                <w:sz w:val="28"/>
                                <w:szCs w:val="28"/>
                              </w:rPr>
                            </w:pPr>
                            <w:r w:rsidRPr="004D53DE">
                              <w:rPr>
                                <w:rFonts w:hint="cs"/>
                                <w:b/>
                                <w:bCs/>
                                <w:sz w:val="28"/>
                                <w:szCs w:val="28"/>
                                <w:rtl/>
                              </w:rPr>
                              <w:t>جودة تكنولوجيا المعلومات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B6F0AE" id="مستطيل: زوايا مستديرة 4" o:spid="_x0000_s1039" style="position:absolute;left:0;text-align:left;margin-left:145.4pt;margin-top:32pt;width:155.7pt;height:68.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" fillcolor="gray [1616]" strokecolor="black [3040]">
                <v:fill color2="#d9d9d9 [496]" rotate="t" angle="180" colors="0 #bcbcbc;22938f #d0d0d0;1 #ededed" focus="100%" type="gradient"/>
                <v:shadow on="t" color="black" opacity="24903f" origin=",.5" offset="0,.55556mm"/>
                <v:textbox>
                  <w:txbxContent>
                    <w:p w14:paraId="047FBD3D" w14:textId="37120D1B" w:rsidR="004D53DE" w:rsidRDefault="004D53DE" w:rsidP="004D53DE">
                      <w:pPr>
                        <w:jc w:val="center"/>
                        <w:rPr>
                          <w:b/>
                          <w:bCs/>
                          <w:sz w:val="32"/>
                          <w:szCs w:val="32"/>
                          <w:rtl/>
                        </w:rPr>
                      </w:pPr>
                      <w:r w:rsidRPr="00725EAB">
                        <w:rPr>
                          <w:rFonts w:hint="cs"/>
                          <w:b/>
                          <w:bCs/>
                          <w:sz w:val="32"/>
                          <w:szCs w:val="32"/>
                          <w:rtl/>
                        </w:rPr>
                        <w:t xml:space="preserve">المتغير </w:t>
                      </w:r>
                      <w:r>
                        <w:rPr>
                          <w:rFonts w:hint="cs"/>
                          <w:b/>
                          <w:bCs/>
                          <w:sz w:val="32"/>
                          <w:szCs w:val="32"/>
                          <w:rtl/>
                        </w:rPr>
                        <w:t>الوسيط</w:t>
                      </w:r>
                    </w:p>
                    <w:p w14:paraId="359EDCE4" w14:textId="5801310A" w:rsidR="004D53DE" w:rsidRPr="004D53DE" w:rsidRDefault="004D53DE" w:rsidP="004D53DE">
                      <w:pPr>
                        <w:jc w:val="center"/>
                        <w:rPr>
                          <w:b/>
                          <w:bCs/>
                          <w:sz w:val="28"/>
                          <w:szCs w:val="28"/>
                        </w:rPr>
                      </w:pPr>
                      <w:r w:rsidRPr="004D53DE">
                        <w:rPr>
                          <w:rFonts w:hint="cs"/>
                          <w:b/>
                          <w:bCs/>
                          <w:sz w:val="28"/>
                          <w:szCs w:val="28"/>
                          <w:rtl/>
                        </w:rPr>
                        <w:t>جودة تكنولوجيا المعلومات</w:t>
                      </w:r>
                    </w:p>
                  </w:txbxContent>
                </v:textbox>
              </v:roundrect>
            </w:pict>
          </mc:Fallback>
        </mc:AlternateContent>
      </w:r>
      <w:r w:rsidR="00316E28" w:rsidRPr="003053B4">
        <w:rPr>
          <w:rFonts w:ascii="Sakkal Majalla" w:hAnsi="Sakkal Majalla" w:cs="Sakkal Majalla"/>
          <w:sz w:val="32"/>
          <w:szCs w:val="32"/>
          <w:rtl/>
        </w:rPr>
        <w:t xml:space="preserve"> </w:t>
      </w:r>
    </w:p>
    <w:p w14:paraId="238E3F18" w14:textId="1332DFFD" w:rsidR="00FB763E" w:rsidRPr="003053B4" w:rsidRDefault="004D53DE" w:rsidP="005B4FD7">
      <w:pPr>
        <w:bidi/>
        <w:spacing w:line="360" w:lineRule="auto"/>
        <w:jc w:val="both"/>
        <w:rPr>
          <w:rFonts w:ascii="Sakkal Majalla" w:hAnsi="Sakkal Majalla" w:cs="Sakkal Majalla"/>
          <w:sz w:val="32"/>
          <w:szCs w:val="32"/>
          <w:rtl/>
        </w:rPr>
      </w:pPr>
      <w:r>
        <w:rPr>
          <w:noProof/>
        </w:rPr>
        <mc:AlternateContent>
          <mc:Choice Requires="wps">
            <w:drawing>
              <wp:anchor distT="0" distB="0" distL="114300" distR="114300" simplePos="0" relativeHeight="251674112" behindDoc="0" locked="0" layoutInCell="1" allowOverlap="1" wp14:anchorId="069401C0" wp14:editId="7D09FB17">
                <wp:simplePos x="0" y="0"/>
                <wp:positionH relativeFrom="column">
                  <wp:posOffset>1489215</wp:posOffset>
                </wp:positionH>
                <wp:positionV relativeFrom="paragraph">
                  <wp:posOffset>220135</wp:posOffset>
                </wp:positionV>
                <wp:extent cx="406636" cy="368724"/>
                <wp:effectExtent l="57150" t="38100" r="31750" b="88900"/>
                <wp:wrapNone/>
                <wp:docPr id="1082577304" name="سهم: لليمين 6"/>
                <wp:cNvGraphicFramePr/>
                <a:graphic xmlns:a="http://schemas.openxmlformats.org/drawingml/2006/main">
                  <a:graphicData uri="http://schemas.microsoft.com/office/word/2010/wordprocessingShape">
                    <wps:wsp>
                      <wps:cNvSpPr/>
                      <wps:spPr>
                        <a:xfrm>
                          <a:off x="0" y="0"/>
                          <a:ext cx="406636" cy="368724"/>
                        </a:xfrm>
                        <a:prstGeom prst="rightArrow">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934E5C3" id="سهم: لليمين 6" o:spid="_x0000_s1026" type="#_x0000_t13" style="position:absolute;left:0;text-align:left;margin-left:117.25pt;margin-top:17.35pt;width:32pt;height:29.0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" adj="11807" fillcolor="#a7bfde [1620]" strokecolor="#4579b8 [3044]">
                <v:fill color2="#e4ecf5 [500]" rotate="t" angle="180" colors="0 #a3c4ff;22938f #bfd5ff;1 #e5eeff" focus="100%" type="gradient"/>
                <v:shadow on="t" color="black" opacity="24903f" origin=",.5" offset="0,.55556mm"/>
              </v:shape>
            </w:pict>
          </mc:Fallback>
        </mc:AlternateContent>
      </w:r>
    </w:p>
    <w:p w14:paraId="39D5B154" w14:textId="55A8FD09" w:rsidR="00FB763E" w:rsidRPr="003053B4" w:rsidRDefault="00244C3C" w:rsidP="005B4FD7">
      <w:pPr>
        <w:bidi/>
        <w:spacing w:after="200" w:line="360" w:lineRule="auto"/>
        <w:rPr>
          <w:rFonts w:ascii="Sakkal Majalla" w:hAnsi="Sakkal Majalla" w:cs="Sakkal Majalla"/>
          <w:b/>
          <w:bCs/>
          <w:sz w:val="32"/>
          <w:szCs w:val="32"/>
          <w:u w:val="single"/>
          <w:rtl/>
        </w:rPr>
      </w:pPr>
      <w:r>
        <w:rPr>
          <w:rFonts w:ascii="Sakkal Majalla" w:hAnsi="Sakkal Majalla" w:cs="Sakkal Majalla"/>
          <w:b/>
          <w:bCs/>
          <w:noProof/>
          <w:sz w:val="32"/>
          <w:szCs w:val="32"/>
          <w:u w:val="single"/>
          <w:rtl/>
          <w:lang w:val="ar-SA"/>
        </w:rPr>
        <mc:AlternateContent>
          <mc:Choice Requires="wpg">
            <w:drawing>
              <wp:anchor distT="0" distB="0" distL="114300" distR="114300" simplePos="0" relativeHeight="251680256" behindDoc="0" locked="0" layoutInCell="1" allowOverlap="1" wp14:anchorId="4F002300" wp14:editId="1193136E">
                <wp:simplePos x="0" y="0"/>
                <wp:positionH relativeFrom="column">
                  <wp:posOffset>2003287</wp:posOffset>
                </wp:positionH>
                <wp:positionV relativeFrom="paragraph">
                  <wp:posOffset>394473</wp:posOffset>
                </wp:positionV>
                <wp:extent cx="1535430" cy="1515110"/>
                <wp:effectExtent l="38100" t="0" r="45720" b="46990"/>
                <wp:wrapNone/>
                <wp:docPr id="1640332099" name="مجموعة 15"/>
                <wp:cNvGraphicFramePr/>
                <a:graphic xmlns:a="http://schemas.openxmlformats.org/drawingml/2006/main">
                  <a:graphicData uri="http://schemas.microsoft.com/office/word/2010/wordprocessingGroup">
                    <wpg:wgp>
                      <wpg:cNvGrpSpPr/>
                      <wpg:grpSpPr>
                        <a:xfrm>
                          <a:off x="0" y="0"/>
                          <a:ext cx="1535430" cy="1515110"/>
                          <a:chOff x="0" y="0"/>
                          <a:chExt cx="1535430" cy="1515110"/>
                        </a:xfrm>
                      </wpg:grpSpPr>
                      <wps:wsp>
                        <wps:cNvPr id="252899561" name="سهم: لليمين 7"/>
                        <wps:cNvSpPr/>
                        <wps:spPr>
                          <a:xfrm rot="10800000" flipV="1">
                            <a:off x="152400" y="1329524"/>
                            <a:ext cx="1314286" cy="185586"/>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03362206" name="رابط كسهم مستقيم 14"/>
                        <wps:cNvCnPr/>
                        <wps:spPr>
                          <a:xfrm flipH="1">
                            <a:off x="0" y="0"/>
                            <a:ext cx="731520" cy="914400"/>
                          </a:xfrm>
                          <a:prstGeom prst="straightConnector1">
                            <a:avLst/>
                          </a:prstGeom>
                          <a:ln>
                            <a:tailEnd type="triangle"/>
                          </a:ln>
                        </wps:spPr>
                        <wps:style>
                          <a:lnRef idx="2">
                            <a:schemeClr val="accent1">
                              <a:shade val="15000"/>
                            </a:schemeClr>
                          </a:lnRef>
                          <a:fillRef idx="1">
                            <a:schemeClr val="accent1"/>
                          </a:fillRef>
                          <a:effectRef idx="0">
                            <a:schemeClr val="accent1"/>
                          </a:effectRef>
                          <a:fontRef idx="minor">
                            <a:schemeClr val="lt1"/>
                          </a:fontRef>
                        </wps:style>
                        <wps:bodyPr/>
                      </wps:wsp>
                      <wps:wsp>
                        <wps:cNvPr id="436521883" name="رابط كسهم مستقيم 14"/>
                        <wps:cNvCnPr/>
                        <wps:spPr>
                          <a:xfrm>
                            <a:off x="731520" y="0"/>
                            <a:ext cx="803910" cy="914400"/>
                          </a:xfrm>
                          <a:prstGeom prst="straightConnector1">
                            <a:avLst/>
                          </a:prstGeom>
                          <a:ln>
                            <a:tailEnd type="triangle"/>
                          </a:ln>
                        </wps:spPr>
                        <wps:style>
                          <a:lnRef idx="2">
                            <a:schemeClr val="accent1">
                              <a:shade val="15000"/>
                            </a:schemeClr>
                          </a:lnRef>
                          <a:fillRef idx="1">
                            <a:schemeClr val="accent1"/>
                          </a:fillRef>
                          <a:effectRef idx="0">
                            <a:schemeClr val="accent1"/>
                          </a:effectRef>
                          <a:fontRef idx="minor">
                            <a:schemeClr val="lt1"/>
                          </a:fontRef>
                        </wps:style>
                        <wps:bodyPr/>
                      </wps:wsp>
                    </wpg:wgp>
                  </a:graphicData>
                </a:graphic>
              </wp:anchor>
            </w:drawing>
          </mc:Choice>
          <mc:Fallback>
            <w:pict>
              <v:group w14:anchorId="3518CF15" id="مجموعة 15" o:spid="_x0000_s1026" style="position:absolute;left:0;text-align:left;margin-left:157.75pt;margin-top:31.05pt;width:120.9pt;height:119.3pt;z-index:251680256" coordsize="15354,15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">
                <v:shape id="سهم: لليمين 7" o:spid="_x0000_s1027" type="#_x0000_t13" style="position:absolute;left:1524;top:13295;width:13142;height:1856;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" adj="20075" fillcolor="#4f81bd [3204]" strokecolor="#0a121c [484]" strokeweight="2pt"/>
                <v:shapetype id="_x0000_t32" coordsize="21600,21600" o:spt="32" o:oned="t" path="m,l21600,21600e" filled="f">
                  <v:path arrowok="t" fillok="f" o:connecttype="none"/>
                  <o:lock v:ext="edit" shapetype="t"/>
                </v:shapetype>
                <v:shape id="رابط كسهم مستقيم 14" o:spid="_x0000_s1028" type="#_x0000_t32" style="position:absolute;width:7315;height:91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" filled="t" fillcolor="#4f81bd [3204]" strokecolor="#0a121c [484]" strokeweight="2pt">
                  <v:stroke endarrow="block"/>
                </v:shape>
                <v:shape id="رابط كسهم مستقيم 14" o:spid="_x0000_s1029" type="#_x0000_t32" style="position:absolute;left:7315;width:8039;height:9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" filled="t" fillcolor="#4f81bd [3204]" strokecolor="#0a121c [484]" strokeweight="2pt">
                  <v:stroke endarrow="block"/>
                </v:shape>
              </v:group>
            </w:pict>
          </mc:Fallback>
        </mc:AlternateContent>
      </w:r>
    </w:p>
    <w:p w14:paraId="2E466DF3" w14:textId="70B05B14" w:rsidR="005D13FA" w:rsidRPr="003053B4" w:rsidRDefault="005D13FA" w:rsidP="005B4FD7">
      <w:pPr>
        <w:bidi/>
        <w:spacing w:after="200" w:line="360" w:lineRule="auto"/>
        <w:rPr>
          <w:rFonts w:ascii="Sakkal Majalla" w:hAnsi="Sakkal Majalla" w:cs="Sakkal Majalla"/>
          <w:b/>
          <w:bCs/>
          <w:sz w:val="32"/>
          <w:szCs w:val="32"/>
          <w:u w:val="single"/>
          <w:rtl/>
        </w:rPr>
      </w:pPr>
    </w:p>
    <w:p w14:paraId="6EB788E7" w14:textId="6E96D11E" w:rsidR="005D13FA" w:rsidRPr="003053B4" w:rsidRDefault="005D13FA" w:rsidP="005B4FD7">
      <w:pPr>
        <w:bidi/>
        <w:spacing w:after="200" w:line="360" w:lineRule="auto"/>
        <w:rPr>
          <w:rFonts w:ascii="Sakkal Majalla" w:hAnsi="Sakkal Majalla" w:cs="Sakkal Majalla"/>
          <w:b/>
          <w:bCs/>
          <w:sz w:val="32"/>
          <w:szCs w:val="32"/>
          <w:u w:val="single"/>
          <w:rtl/>
        </w:rPr>
      </w:pPr>
    </w:p>
    <w:p w14:paraId="6E54530C" w14:textId="456330C4" w:rsidR="005D13FA" w:rsidRPr="003053B4" w:rsidRDefault="005B4FD7" w:rsidP="005B4FD7">
      <w:pPr>
        <w:bidi/>
        <w:spacing w:after="200" w:line="360" w:lineRule="auto"/>
        <w:rPr>
          <w:rFonts w:ascii="Sakkal Majalla" w:hAnsi="Sakkal Majalla" w:cs="Sakkal Majalla"/>
          <w:b/>
          <w:bCs/>
          <w:sz w:val="32"/>
          <w:szCs w:val="32"/>
          <w:u w:val="single"/>
          <w:rtl/>
        </w:rPr>
      </w:pPr>
      <w:r w:rsidRPr="003053B4">
        <w:rPr>
          <w:noProof/>
        </w:rPr>
        <mc:AlternateContent>
          <mc:Choice Requires="wps">
            <w:drawing>
              <wp:anchor distT="0" distB="0" distL="114300" distR="114300" simplePos="0" relativeHeight="251670016" behindDoc="0" locked="0" layoutInCell="1" allowOverlap="1" wp14:anchorId="3DC63515" wp14:editId="191FAE4E">
                <wp:simplePos x="0" y="0"/>
                <wp:positionH relativeFrom="column">
                  <wp:posOffset>2155825</wp:posOffset>
                </wp:positionH>
                <wp:positionV relativeFrom="paragraph">
                  <wp:posOffset>442204</wp:posOffset>
                </wp:positionV>
                <wp:extent cx="1314286" cy="171781"/>
                <wp:effectExtent l="19050" t="19050" r="19685" b="38100"/>
                <wp:wrapNone/>
                <wp:docPr id="1076481173" name="سهم: لليمين 7"/>
                <wp:cNvGraphicFramePr/>
                <a:graphic xmlns:a="http://schemas.openxmlformats.org/drawingml/2006/main">
                  <a:graphicData uri="http://schemas.microsoft.com/office/word/2010/wordprocessingShape">
                    <wps:wsp>
                      <wps:cNvSpPr/>
                      <wps:spPr>
                        <a:xfrm rot="10800000" flipV="1">
                          <a:off x="0" y="0"/>
                          <a:ext cx="1314286" cy="17178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9F89748" id="سهم: لليمين 7" o:spid="_x0000_s1026" type="#_x0000_t13" style="position:absolute;left:0;text-align:left;margin-left:169.75pt;margin-top:34.8pt;width:103.5pt;height:13.55pt;rotation:180;flip:y;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" adj="20188" fillcolor="#4f81bd [3204]" strokecolor="#0a121c [484]" strokeweight="2pt"/>
            </w:pict>
          </mc:Fallback>
        </mc:AlternateContent>
      </w:r>
    </w:p>
    <w:p w14:paraId="6CE5740F" w14:textId="008E9E14" w:rsidR="005D13FA" w:rsidRPr="003053B4" w:rsidRDefault="005B4FD7" w:rsidP="005B4FD7">
      <w:pPr>
        <w:bidi/>
        <w:spacing w:after="200" w:line="360" w:lineRule="auto"/>
        <w:rPr>
          <w:rFonts w:ascii="Sakkal Majalla" w:hAnsi="Sakkal Majalla" w:cs="Sakkal Majalla"/>
          <w:b/>
          <w:bCs/>
          <w:sz w:val="32"/>
          <w:szCs w:val="32"/>
          <w:u w:val="single"/>
          <w:rtl/>
        </w:rPr>
      </w:pPr>
      <w:r w:rsidRPr="003053B4">
        <w:rPr>
          <w:noProof/>
        </w:rPr>
        <mc:AlternateContent>
          <mc:Choice Requires="wps">
            <w:drawing>
              <wp:anchor distT="0" distB="0" distL="114300" distR="114300" simplePos="0" relativeHeight="251667968" behindDoc="0" locked="0" layoutInCell="1" allowOverlap="1" wp14:anchorId="5E588006" wp14:editId="4920FB0E">
                <wp:simplePos x="0" y="0"/>
                <wp:positionH relativeFrom="column">
                  <wp:posOffset>2163445</wp:posOffset>
                </wp:positionH>
                <wp:positionV relativeFrom="paragraph">
                  <wp:posOffset>273783</wp:posOffset>
                </wp:positionV>
                <wp:extent cx="1313815" cy="124074"/>
                <wp:effectExtent l="19050" t="19050" r="19685" b="47625"/>
                <wp:wrapNone/>
                <wp:docPr id="1236302308" name="سهم: لليمين 7"/>
                <wp:cNvGraphicFramePr/>
                <a:graphic xmlns:a="http://schemas.openxmlformats.org/drawingml/2006/main">
                  <a:graphicData uri="http://schemas.microsoft.com/office/word/2010/wordprocessingShape">
                    <wps:wsp>
                      <wps:cNvSpPr/>
                      <wps:spPr>
                        <a:xfrm rot="10800000" flipV="1">
                          <a:off x="0" y="0"/>
                          <a:ext cx="1313815" cy="124074"/>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DED0954" id="سهم: لليمين 7" o:spid="_x0000_s1026" type="#_x0000_t13" style="position:absolute;left:0;text-align:left;margin-left:170.35pt;margin-top:21.55pt;width:103.45pt;height:9.75pt;rotation:180;flip:y;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" adj="20580" fillcolor="#4f81bd [3204]" strokecolor="#0a121c [484]" strokeweight="2pt"/>
            </w:pict>
          </mc:Fallback>
        </mc:AlternateContent>
      </w:r>
    </w:p>
    <w:p w14:paraId="441410CF" w14:textId="77777777" w:rsidR="00A55D96" w:rsidRDefault="00A55D96" w:rsidP="005B4FD7">
      <w:pPr>
        <w:bidi/>
        <w:spacing w:after="200" w:line="360" w:lineRule="auto"/>
        <w:jc w:val="center"/>
        <w:rPr>
          <w:rFonts w:ascii="Sakkal Majalla" w:hAnsi="Sakkal Majalla" w:cs="Sakkal Majalla"/>
          <w:sz w:val="28"/>
          <w:szCs w:val="28"/>
          <w:rtl/>
        </w:rPr>
      </w:pPr>
    </w:p>
    <w:p w14:paraId="750B6220" w14:textId="23E284F9" w:rsidR="00FB763E" w:rsidRPr="003053B4" w:rsidRDefault="00FB763E" w:rsidP="00A55D96">
      <w:pPr>
        <w:bidi/>
        <w:spacing w:after="200" w:line="360" w:lineRule="auto"/>
        <w:jc w:val="center"/>
        <w:rPr>
          <w:rFonts w:ascii="Sakkal Majalla" w:hAnsi="Sakkal Majalla" w:cs="Sakkal Majalla"/>
          <w:sz w:val="28"/>
          <w:szCs w:val="28"/>
          <w:rtl/>
        </w:rPr>
      </w:pPr>
      <w:r w:rsidRPr="003053B4">
        <w:rPr>
          <w:rFonts w:ascii="Sakkal Majalla" w:hAnsi="Sakkal Majalla" w:cs="Sakkal Majalla" w:hint="cs"/>
          <w:sz w:val="28"/>
          <w:szCs w:val="28"/>
          <w:rtl/>
        </w:rPr>
        <w:t>شكل 1 اعداد الباحث (نموذج الدراسة)</w:t>
      </w:r>
    </w:p>
    <w:p w14:paraId="543E5C0F" w14:textId="77777777" w:rsidR="003053B4" w:rsidRDefault="003053B4" w:rsidP="00123444">
      <w:pPr>
        <w:pStyle w:val="a3"/>
        <w:numPr>
          <w:ilvl w:val="0"/>
          <w:numId w:val="4"/>
        </w:numPr>
        <w:bidi/>
        <w:spacing w:after="200" w:line="360" w:lineRule="auto"/>
        <w:rPr>
          <w:rFonts w:ascii="Sakkal Majalla" w:hAnsi="Sakkal Majalla" w:cs="Sakkal Majalla"/>
          <w:sz w:val="32"/>
          <w:szCs w:val="32"/>
        </w:rPr>
      </w:pPr>
      <w:r w:rsidRPr="003053B4">
        <w:rPr>
          <w:rFonts w:ascii="Sakkal Majalla" w:hAnsi="Sakkal Majalla" w:cs="Sakkal Majalla" w:hint="cs"/>
          <w:sz w:val="32"/>
          <w:szCs w:val="32"/>
          <w:rtl/>
        </w:rPr>
        <w:lastRenderedPageBreak/>
        <w:t xml:space="preserve">المتغير </w:t>
      </w:r>
      <w:r w:rsidRPr="003053B4">
        <w:rPr>
          <w:rFonts w:ascii="Sakkal Majalla" w:hAnsi="Sakkal Majalla" w:cs="Sakkal Majalla"/>
          <w:sz w:val="32"/>
          <w:szCs w:val="32"/>
          <w:rtl/>
        </w:rPr>
        <w:t xml:space="preserve">المستقل " </w:t>
      </w:r>
      <w:r w:rsidRPr="003053B4">
        <w:rPr>
          <w:rFonts w:ascii="Sakkal Majalla" w:hAnsi="Sakkal Majalla" w:cs="Sakkal Majalla" w:hint="cs"/>
          <w:sz w:val="32"/>
          <w:szCs w:val="32"/>
          <w:rtl/>
        </w:rPr>
        <w:t xml:space="preserve">قواعد </w:t>
      </w:r>
      <w:proofErr w:type="spellStart"/>
      <w:r w:rsidRPr="003053B4">
        <w:rPr>
          <w:rFonts w:ascii="Sakkal Majalla" w:hAnsi="Sakkal Majalla" w:cs="Sakkal Majalla" w:hint="cs"/>
          <w:sz w:val="32"/>
          <w:szCs w:val="32"/>
          <w:rtl/>
        </w:rPr>
        <w:t>الحوكمة</w:t>
      </w:r>
      <w:proofErr w:type="spellEnd"/>
      <w:r w:rsidRPr="003053B4">
        <w:rPr>
          <w:rFonts w:ascii="Sakkal Majalla" w:hAnsi="Sakkal Majalla" w:cs="Sakkal Majalla"/>
          <w:sz w:val="32"/>
          <w:szCs w:val="32"/>
          <w:rtl/>
        </w:rPr>
        <w:t xml:space="preserve">." </w:t>
      </w:r>
    </w:p>
    <w:p w14:paraId="13EB425F" w14:textId="3154172A" w:rsidR="00E54D79" w:rsidRDefault="00E54D79" w:rsidP="005B4FD7">
      <w:pPr>
        <w:pStyle w:val="a3"/>
        <w:bidi/>
        <w:spacing w:after="200" w:line="360" w:lineRule="auto"/>
        <w:ind w:left="2160"/>
        <w:rPr>
          <w:rFonts w:ascii="Sakkal Majalla" w:hAnsi="Sakkal Majalla" w:cs="Sakkal Majalla"/>
          <w:sz w:val="32"/>
          <w:szCs w:val="32"/>
          <w:rtl/>
        </w:rPr>
      </w:pPr>
      <w:r>
        <w:rPr>
          <w:rFonts w:ascii="Sakkal Majalla" w:hAnsi="Sakkal Majalla" w:cs="Sakkal Majalla" w:hint="cs"/>
          <w:sz w:val="32"/>
          <w:szCs w:val="32"/>
          <w:rtl/>
        </w:rPr>
        <w:t>وابعاده</w:t>
      </w:r>
    </w:p>
    <w:p w14:paraId="13025A7A" w14:textId="391A96F8" w:rsidR="00E54D79" w:rsidRPr="00E54D79" w:rsidRDefault="00E54D79" w:rsidP="00123444">
      <w:pPr>
        <w:pStyle w:val="a3"/>
        <w:numPr>
          <w:ilvl w:val="0"/>
          <w:numId w:val="11"/>
        </w:numPr>
        <w:bidi/>
        <w:spacing w:after="200" w:line="360" w:lineRule="auto"/>
        <w:rPr>
          <w:rFonts w:ascii="Sakkal Majalla" w:hAnsi="Sakkal Majalla" w:cs="Sakkal Majalla"/>
          <w:sz w:val="32"/>
          <w:szCs w:val="32"/>
          <w:rtl/>
        </w:rPr>
      </w:pPr>
      <w:r w:rsidRPr="00E54D79">
        <w:rPr>
          <w:rFonts w:ascii="Sakkal Majalla" w:hAnsi="Sakkal Majalla" w:cs="Sakkal Majalla"/>
          <w:sz w:val="32"/>
          <w:szCs w:val="32"/>
        </w:rPr>
        <w:tab/>
      </w:r>
      <w:r w:rsidRPr="00E54D79">
        <w:rPr>
          <w:rFonts w:ascii="Sakkal Majalla" w:hAnsi="Sakkal Majalla" w:cs="Sakkal Majalla"/>
          <w:sz w:val="32"/>
          <w:szCs w:val="32"/>
          <w:rtl/>
        </w:rPr>
        <w:t>التقييم</w:t>
      </w:r>
    </w:p>
    <w:p w14:paraId="5C55BE34" w14:textId="4C1E7B44" w:rsidR="00E54D79" w:rsidRPr="00E54D79" w:rsidRDefault="00E54D79" w:rsidP="00123444">
      <w:pPr>
        <w:pStyle w:val="a3"/>
        <w:numPr>
          <w:ilvl w:val="0"/>
          <w:numId w:val="11"/>
        </w:numPr>
        <w:bidi/>
        <w:spacing w:after="200" w:line="360" w:lineRule="auto"/>
        <w:rPr>
          <w:rFonts w:ascii="Sakkal Majalla" w:hAnsi="Sakkal Majalla" w:cs="Sakkal Majalla"/>
          <w:sz w:val="32"/>
          <w:szCs w:val="32"/>
          <w:rtl/>
        </w:rPr>
      </w:pPr>
      <w:r w:rsidRPr="00E54D79">
        <w:rPr>
          <w:rFonts w:ascii="Sakkal Majalla" w:hAnsi="Sakkal Majalla" w:cs="Sakkal Majalla"/>
          <w:sz w:val="32"/>
          <w:szCs w:val="32"/>
        </w:rPr>
        <w:tab/>
      </w:r>
      <w:r w:rsidRPr="00E54D79">
        <w:rPr>
          <w:rFonts w:ascii="Sakkal Majalla" w:hAnsi="Sakkal Majalla" w:cs="Sakkal Majalla"/>
          <w:sz w:val="32"/>
          <w:szCs w:val="32"/>
          <w:rtl/>
        </w:rPr>
        <w:t>المساءلة</w:t>
      </w:r>
    </w:p>
    <w:p w14:paraId="606EC075" w14:textId="486BAB02" w:rsidR="00E54D79" w:rsidRPr="00E54D79" w:rsidRDefault="00E54D79" w:rsidP="00123444">
      <w:pPr>
        <w:pStyle w:val="a3"/>
        <w:numPr>
          <w:ilvl w:val="0"/>
          <w:numId w:val="11"/>
        </w:numPr>
        <w:bidi/>
        <w:spacing w:after="200" w:line="360" w:lineRule="auto"/>
        <w:rPr>
          <w:rFonts w:ascii="Sakkal Majalla" w:hAnsi="Sakkal Majalla" w:cs="Sakkal Majalla"/>
          <w:sz w:val="32"/>
          <w:szCs w:val="32"/>
          <w:rtl/>
        </w:rPr>
      </w:pPr>
      <w:r w:rsidRPr="00E54D79">
        <w:rPr>
          <w:rFonts w:ascii="Sakkal Majalla" w:hAnsi="Sakkal Majalla" w:cs="Sakkal Majalla"/>
          <w:sz w:val="32"/>
          <w:szCs w:val="32"/>
        </w:rPr>
        <w:tab/>
      </w:r>
      <w:r w:rsidRPr="00E54D79">
        <w:rPr>
          <w:rFonts w:ascii="Sakkal Majalla" w:hAnsi="Sakkal Majalla" w:cs="Sakkal Majalla"/>
          <w:sz w:val="32"/>
          <w:szCs w:val="32"/>
          <w:rtl/>
        </w:rPr>
        <w:t>الشفافية</w:t>
      </w:r>
    </w:p>
    <w:p w14:paraId="5ABD7591" w14:textId="658C3441" w:rsidR="00E54D79" w:rsidRPr="003053B4" w:rsidRDefault="00E54D79" w:rsidP="00123444">
      <w:pPr>
        <w:pStyle w:val="a3"/>
        <w:numPr>
          <w:ilvl w:val="0"/>
          <w:numId w:val="11"/>
        </w:numPr>
        <w:bidi/>
        <w:spacing w:after="200" w:line="360" w:lineRule="auto"/>
        <w:rPr>
          <w:rFonts w:ascii="Sakkal Majalla" w:hAnsi="Sakkal Majalla" w:cs="Sakkal Majalla"/>
          <w:sz w:val="32"/>
          <w:szCs w:val="32"/>
          <w:rtl/>
        </w:rPr>
      </w:pPr>
      <w:r w:rsidRPr="00E54D79">
        <w:rPr>
          <w:rFonts w:ascii="Sakkal Majalla" w:hAnsi="Sakkal Majalla" w:cs="Sakkal Majalla"/>
          <w:sz w:val="32"/>
          <w:szCs w:val="32"/>
          <w:rtl/>
        </w:rPr>
        <w:tab/>
        <w:t>العدالة والمساواة</w:t>
      </w:r>
    </w:p>
    <w:p w14:paraId="775E88BB" w14:textId="601F7CAA" w:rsidR="003053B4" w:rsidRDefault="003053B4" w:rsidP="00123444">
      <w:pPr>
        <w:pStyle w:val="a3"/>
        <w:numPr>
          <w:ilvl w:val="0"/>
          <w:numId w:val="4"/>
        </w:numPr>
        <w:bidi/>
        <w:spacing w:after="200" w:line="360" w:lineRule="auto"/>
        <w:rPr>
          <w:rFonts w:ascii="Sakkal Majalla" w:hAnsi="Sakkal Majalla" w:cs="Sakkal Majalla"/>
          <w:sz w:val="32"/>
          <w:szCs w:val="32"/>
        </w:rPr>
      </w:pPr>
      <w:r w:rsidRPr="003053B4">
        <w:rPr>
          <w:rFonts w:ascii="Sakkal Majalla" w:hAnsi="Sakkal Majalla" w:cs="Sakkal Majalla"/>
          <w:sz w:val="32"/>
          <w:szCs w:val="32"/>
          <w:rtl/>
        </w:rPr>
        <w:t xml:space="preserve">التابع " </w:t>
      </w:r>
      <w:r w:rsidR="00073863">
        <w:rPr>
          <w:rFonts w:ascii="Sakkal Majalla" w:hAnsi="Sakkal Majalla" w:cs="Sakkal Majalla" w:hint="cs"/>
          <w:sz w:val="32"/>
          <w:szCs w:val="32"/>
          <w:rtl/>
        </w:rPr>
        <w:t>مخاطر الخدمات الإلكترونية الجامعية</w:t>
      </w:r>
      <w:r w:rsidRPr="003053B4">
        <w:rPr>
          <w:rFonts w:ascii="Sakkal Majalla" w:hAnsi="Sakkal Majalla" w:cs="Sakkal Majalla"/>
          <w:sz w:val="32"/>
          <w:szCs w:val="32"/>
          <w:rtl/>
        </w:rPr>
        <w:t xml:space="preserve"> "</w:t>
      </w:r>
    </w:p>
    <w:p w14:paraId="5AF8ABFA" w14:textId="0B0F9053" w:rsidR="00E54D79" w:rsidRDefault="00E54D79" w:rsidP="005B4FD7">
      <w:pPr>
        <w:bidi/>
        <w:spacing w:after="200" w:line="360" w:lineRule="auto"/>
        <w:ind w:left="2160"/>
        <w:rPr>
          <w:rFonts w:ascii="Sakkal Majalla" w:hAnsi="Sakkal Majalla" w:cs="Sakkal Majalla"/>
          <w:sz w:val="32"/>
          <w:szCs w:val="32"/>
          <w:rtl/>
        </w:rPr>
      </w:pPr>
      <w:r>
        <w:rPr>
          <w:rFonts w:ascii="Sakkal Majalla" w:hAnsi="Sakkal Majalla" w:cs="Sakkal Majalla" w:hint="cs"/>
          <w:sz w:val="32"/>
          <w:szCs w:val="32"/>
          <w:rtl/>
        </w:rPr>
        <w:t xml:space="preserve"> وابعاده</w:t>
      </w:r>
    </w:p>
    <w:p w14:paraId="60BEBA23" w14:textId="77777777" w:rsidR="00E54D79" w:rsidRPr="00E54D79" w:rsidRDefault="00E54D79" w:rsidP="00123444">
      <w:pPr>
        <w:pStyle w:val="a3"/>
        <w:numPr>
          <w:ilvl w:val="0"/>
          <w:numId w:val="12"/>
        </w:numPr>
        <w:bidi/>
        <w:spacing w:line="36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امن / سرية</w:t>
      </w:r>
    </w:p>
    <w:p w14:paraId="0FF7AB28" w14:textId="77777777" w:rsidR="00E54D79" w:rsidRPr="00E54D79" w:rsidRDefault="00E54D79" w:rsidP="00123444">
      <w:pPr>
        <w:pStyle w:val="a3"/>
        <w:numPr>
          <w:ilvl w:val="0"/>
          <w:numId w:val="12"/>
        </w:numPr>
        <w:bidi/>
        <w:spacing w:line="36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توافر الخدمة</w:t>
      </w:r>
    </w:p>
    <w:p w14:paraId="2B6DDA3A" w14:textId="77777777" w:rsidR="00E54D79" w:rsidRDefault="00E54D79" w:rsidP="00123444">
      <w:pPr>
        <w:pStyle w:val="a3"/>
        <w:numPr>
          <w:ilvl w:val="0"/>
          <w:numId w:val="12"/>
        </w:numPr>
        <w:bidi/>
        <w:spacing w:line="360" w:lineRule="auto"/>
        <w:rPr>
          <w:rFonts w:ascii="Simplified Arabic" w:hAnsi="Simplified Arabic" w:cs="Simplified Arabic"/>
          <w:b/>
          <w:bCs/>
          <w:sz w:val="24"/>
          <w:szCs w:val="24"/>
          <w:lang w:bidi="ar-EG"/>
        </w:rPr>
      </w:pPr>
      <w:r w:rsidRPr="00E54D79">
        <w:rPr>
          <w:rFonts w:ascii="Simplified Arabic" w:hAnsi="Simplified Arabic" w:cs="Simplified Arabic" w:hint="cs"/>
          <w:b/>
          <w:bCs/>
          <w:sz w:val="24"/>
          <w:szCs w:val="24"/>
          <w:rtl/>
          <w:lang w:bidi="ar-EG"/>
        </w:rPr>
        <w:t>سلامة البيانات</w:t>
      </w:r>
    </w:p>
    <w:p w14:paraId="30599B7E" w14:textId="77777777" w:rsidR="00E54D79" w:rsidRPr="00E54D79" w:rsidRDefault="00E54D79" w:rsidP="00123444">
      <w:pPr>
        <w:pStyle w:val="a3"/>
        <w:numPr>
          <w:ilvl w:val="0"/>
          <w:numId w:val="12"/>
        </w:numPr>
        <w:bidi/>
        <w:spacing w:line="360" w:lineRule="auto"/>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الامتثال</w:t>
      </w:r>
    </w:p>
    <w:p w14:paraId="00B0739C" w14:textId="67F8F076" w:rsidR="003053B4" w:rsidRPr="003053B4" w:rsidRDefault="003053B4" w:rsidP="005B4FD7">
      <w:pPr>
        <w:bidi/>
        <w:spacing w:after="200" w:line="360" w:lineRule="auto"/>
        <w:rPr>
          <w:rFonts w:ascii="Sakkal Majalla" w:hAnsi="Sakkal Majalla" w:cs="Sakkal Majalla"/>
          <w:sz w:val="32"/>
          <w:szCs w:val="32"/>
        </w:rPr>
      </w:pPr>
      <w:r w:rsidRPr="003053B4">
        <w:rPr>
          <w:rFonts w:ascii="Sakkal Majalla" w:hAnsi="Sakkal Majalla" w:cs="Sakkal Majalla" w:hint="cs"/>
          <w:sz w:val="32"/>
          <w:szCs w:val="32"/>
          <w:rtl/>
        </w:rPr>
        <w:t>نموذج الدراسة</w:t>
      </w:r>
      <w:r w:rsidRPr="003053B4">
        <w:rPr>
          <w:rtl/>
        </w:rPr>
        <w:t xml:space="preserve"> </w:t>
      </w:r>
      <w:r w:rsidRPr="003053B4">
        <w:rPr>
          <w:rFonts w:ascii="Sakkal Majalla" w:hAnsi="Sakkal Majalla" w:cs="Sakkal Majalla"/>
          <w:sz w:val="32"/>
          <w:szCs w:val="32"/>
          <w:rtl/>
        </w:rPr>
        <w:t xml:space="preserve">هو هيكل يعبر عن الظاهرة أو المشكلة الخاصة بأثر </w:t>
      </w:r>
      <w:r w:rsidR="00073863">
        <w:rPr>
          <w:rFonts w:ascii="Sakkal Majalla" w:hAnsi="Sakkal Majalla" w:cs="Sakkal Majalla"/>
          <w:sz w:val="32"/>
          <w:szCs w:val="32"/>
          <w:rtl/>
        </w:rPr>
        <w:t xml:space="preserve">تطبيق مبادئ </w:t>
      </w:r>
      <w:proofErr w:type="spellStart"/>
      <w:r w:rsidR="00073863">
        <w:rPr>
          <w:rFonts w:ascii="Sakkal Majalla" w:hAnsi="Sakkal Majalla" w:cs="Sakkal Majalla"/>
          <w:sz w:val="32"/>
          <w:szCs w:val="32"/>
          <w:rtl/>
        </w:rPr>
        <w:t>الحوكمة</w:t>
      </w:r>
      <w:proofErr w:type="spellEnd"/>
      <w:r w:rsidRPr="003053B4">
        <w:rPr>
          <w:rFonts w:ascii="Sakkal Majalla" w:hAnsi="Sakkal Majalla" w:cs="Sakkal Majalla"/>
          <w:sz w:val="32"/>
          <w:szCs w:val="32"/>
          <w:rtl/>
        </w:rPr>
        <w:t xml:space="preserve"> على </w:t>
      </w:r>
      <w:r w:rsidR="00073863">
        <w:rPr>
          <w:rFonts w:ascii="Sakkal Majalla" w:hAnsi="Sakkal Majalla" w:cs="Sakkal Majalla"/>
          <w:sz w:val="32"/>
          <w:szCs w:val="32"/>
          <w:rtl/>
        </w:rPr>
        <w:t>مخاطر الخدمات الإلكترونية الجامعية</w:t>
      </w:r>
      <w:r w:rsidRPr="003053B4">
        <w:rPr>
          <w:rFonts w:ascii="Sakkal Majalla" w:hAnsi="Sakkal Majalla" w:cs="Sakkal Majalla"/>
          <w:sz w:val="32"/>
          <w:szCs w:val="32"/>
          <w:rtl/>
        </w:rPr>
        <w:t xml:space="preserve"> في الجامعات بالمملكة العربية السعودية، ومن خلال هذا الهيكل يتم توضيح الفكرة التي يسعي الباحث لدراستها، ويحتوي على أهم المتغيرات ويتميز الإطار </w:t>
      </w:r>
      <w:proofErr w:type="spellStart"/>
      <w:r w:rsidRPr="003053B4">
        <w:rPr>
          <w:rFonts w:ascii="Sakkal Majalla" w:hAnsi="Sakkal Majalla" w:cs="Sakkal Majalla"/>
          <w:sz w:val="32"/>
          <w:szCs w:val="32"/>
          <w:rtl/>
        </w:rPr>
        <w:t>المفاهيمي</w:t>
      </w:r>
      <w:proofErr w:type="spellEnd"/>
      <w:r w:rsidRPr="003053B4">
        <w:rPr>
          <w:rFonts w:ascii="Sakkal Majalla" w:hAnsi="Sakkal Majalla" w:cs="Sakkal Majalla" w:hint="cs"/>
          <w:sz w:val="32"/>
          <w:szCs w:val="32"/>
          <w:rtl/>
        </w:rPr>
        <w:t xml:space="preserve"> لنموذج الدراسة</w:t>
      </w:r>
      <w:r w:rsidRPr="003053B4">
        <w:rPr>
          <w:rFonts w:ascii="Sakkal Majalla" w:hAnsi="Sakkal Majalla" w:cs="Sakkal Majalla"/>
          <w:sz w:val="32"/>
          <w:szCs w:val="32"/>
          <w:rtl/>
        </w:rPr>
        <w:t xml:space="preserve"> بعدة مميزات كما يلي:</w:t>
      </w:r>
    </w:p>
    <w:p w14:paraId="0C4FDCF3" w14:textId="77777777" w:rsidR="003053B4" w:rsidRPr="003053B4" w:rsidRDefault="003053B4" w:rsidP="00123444">
      <w:pPr>
        <w:pStyle w:val="a3"/>
        <w:numPr>
          <w:ilvl w:val="0"/>
          <w:numId w:val="13"/>
        </w:numPr>
        <w:bidi/>
        <w:spacing w:after="200" w:line="360" w:lineRule="auto"/>
        <w:rPr>
          <w:rFonts w:ascii="Sakkal Majalla" w:hAnsi="Sakkal Majalla" w:cs="Sakkal Majalla"/>
          <w:sz w:val="32"/>
          <w:szCs w:val="32"/>
        </w:rPr>
      </w:pPr>
      <w:r w:rsidRPr="003053B4">
        <w:rPr>
          <w:rFonts w:ascii="Sakkal Majalla" w:hAnsi="Sakkal Majalla" w:cs="Sakkal Majalla"/>
          <w:sz w:val="32"/>
          <w:szCs w:val="32"/>
          <w:rtl/>
        </w:rPr>
        <w:t xml:space="preserve">يتميز الإطار </w:t>
      </w:r>
      <w:proofErr w:type="spellStart"/>
      <w:r w:rsidRPr="003053B4">
        <w:rPr>
          <w:rFonts w:ascii="Sakkal Majalla" w:hAnsi="Sakkal Majalla" w:cs="Sakkal Majalla"/>
          <w:sz w:val="32"/>
          <w:szCs w:val="32"/>
          <w:rtl/>
        </w:rPr>
        <w:t>المفاهيمي</w:t>
      </w:r>
      <w:proofErr w:type="spellEnd"/>
      <w:r w:rsidRPr="003053B4">
        <w:rPr>
          <w:rFonts w:ascii="Sakkal Majalla" w:hAnsi="Sakkal Majalla" w:cs="Sakkal Majalla"/>
          <w:sz w:val="32"/>
          <w:szCs w:val="32"/>
          <w:rtl/>
        </w:rPr>
        <w:t xml:space="preserve"> </w:t>
      </w:r>
      <w:r w:rsidRPr="003053B4">
        <w:rPr>
          <w:rFonts w:ascii="Sakkal Majalla" w:hAnsi="Sakkal Majalla" w:cs="Sakkal Majalla" w:hint="cs"/>
          <w:sz w:val="32"/>
          <w:szCs w:val="32"/>
          <w:rtl/>
        </w:rPr>
        <w:t xml:space="preserve">لنموذج الدراسة </w:t>
      </w:r>
      <w:r w:rsidRPr="003053B4">
        <w:rPr>
          <w:rFonts w:ascii="Sakkal Majalla" w:hAnsi="Sakkal Majalla" w:cs="Sakkal Majalla"/>
          <w:sz w:val="32"/>
          <w:szCs w:val="32"/>
          <w:rtl/>
        </w:rPr>
        <w:t>الجيد بانه محدد</w:t>
      </w:r>
    </w:p>
    <w:p w14:paraId="6EDC0F5F" w14:textId="77777777" w:rsidR="003053B4" w:rsidRPr="003053B4" w:rsidRDefault="003053B4" w:rsidP="00123444">
      <w:pPr>
        <w:pStyle w:val="a3"/>
        <w:numPr>
          <w:ilvl w:val="0"/>
          <w:numId w:val="13"/>
        </w:numPr>
        <w:bidi/>
        <w:spacing w:after="200" w:line="360" w:lineRule="auto"/>
        <w:rPr>
          <w:rFonts w:ascii="Sakkal Majalla" w:hAnsi="Sakkal Majalla" w:cs="Sakkal Majalla"/>
          <w:sz w:val="32"/>
          <w:szCs w:val="32"/>
        </w:rPr>
      </w:pPr>
      <w:r w:rsidRPr="003053B4">
        <w:rPr>
          <w:rFonts w:ascii="Sakkal Majalla" w:hAnsi="Sakkal Majalla" w:cs="Sakkal Majalla"/>
          <w:sz w:val="32"/>
          <w:szCs w:val="32"/>
          <w:rtl/>
        </w:rPr>
        <w:t xml:space="preserve">يتلاءم مع موضوع البحث </w:t>
      </w:r>
    </w:p>
    <w:p w14:paraId="0B46A497" w14:textId="77777777" w:rsidR="003053B4" w:rsidRDefault="003053B4" w:rsidP="00123444">
      <w:pPr>
        <w:pStyle w:val="a3"/>
        <w:numPr>
          <w:ilvl w:val="0"/>
          <w:numId w:val="13"/>
        </w:numPr>
        <w:bidi/>
        <w:spacing w:after="200" w:line="360" w:lineRule="auto"/>
        <w:rPr>
          <w:rFonts w:ascii="Sakkal Majalla" w:hAnsi="Sakkal Majalla" w:cs="Sakkal Majalla"/>
          <w:sz w:val="32"/>
          <w:szCs w:val="32"/>
        </w:rPr>
      </w:pPr>
      <w:r w:rsidRPr="003053B4">
        <w:rPr>
          <w:rFonts w:ascii="Sakkal Majalla" w:hAnsi="Sakkal Majalla" w:cs="Sakkal Majalla" w:hint="cs"/>
          <w:sz w:val="32"/>
          <w:szCs w:val="32"/>
          <w:rtl/>
        </w:rPr>
        <w:t>المساهمة</w:t>
      </w:r>
      <w:r w:rsidRPr="003053B4">
        <w:rPr>
          <w:rFonts w:ascii="Sakkal Majalla" w:hAnsi="Sakkal Majalla" w:cs="Sakkal Majalla"/>
          <w:sz w:val="32"/>
          <w:szCs w:val="32"/>
          <w:rtl/>
        </w:rPr>
        <w:t xml:space="preserve"> في فهم العلاقات الخاصة بمتغيرات الدراسة</w:t>
      </w:r>
    </w:p>
    <w:p w14:paraId="59BBA661" w14:textId="77777777" w:rsidR="00AD783C" w:rsidRPr="003053B4" w:rsidRDefault="00AD783C"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b/>
          <w:bCs/>
          <w:sz w:val="32"/>
          <w:szCs w:val="32"/>
          <w:u w:val="single"/>
          <w:rtl/>
        </w:rPr>
        <w:lastRenderedPageBreak/>
        <w:t>مصطلحات الدراسة وتعريفاتها الإجرائية</w:t>
      </w:r>
    </w:p>
    <w:p w14:paraId="750297A8" w14:textId="7EF21545" w:rsidR="00461A91" w:rsidRPr="003053B4" w:rsidRDefault="00461A91" w:rsidP="005B4FD7">
      <w:pPr>
        <w:bidi/>
        <w:spacing w:after="200" w:line="360" w:lineRule="auto"/>
        <w:jc w:val="both"/>
        <w:rPr>
          <w:rFonts w:ascii="Sakkal Majalla" w:hAnsi="Sakkal Majalla" w:cs="Sakkal Majalla"/>
          <w:b/>
          <w:bCs/>
          <w:sz w:val="32"/>
          <w:szCs w:val="32"/>
          <w:rtl/>
        </w:rPr>
      </w:pPr>
      <w:r w:rsidRPr="003053B4">
        <w:rPr>
          <w:rFonts w:ascii="Sakkal Majalla" w:hAnsi="Sakkal Majalla" w:cs="Sakkal Majalla" w:hint="cs"/>
          <w:b/>
          <w:bCs/>
          <w:sz w:val="32"/>
          <w:szCs w:val="32"/>
          <w:rtl/>
        </w:rPr>
        <w:t xml:space="preserve">مفهوم </w:t>
      </w:r>
      <w:proofErr w:type="spellStart"/>
      <w:r w:rsidR="00BA5728" w:rsidRPr="003053B4">
        <w:rPr>
          <w:rFonts w:ascii="Sakkal Majalla" w:hAnsi="Sakkal Majalla" w:cs="Sakkal Majalla" w:hint="cs"/>
          <w:b/>
          <w:bCs/>
          <w:sz w:val="32"/>
          <w:szCs w:val="32"/>
          <w:rtl/>
        </w:rPr>
        <w:t>الحوكمة</w:t>
      </w:r>
      <w:proofErr w:type="spellEnd"/>
      <w:r w:rsidR="001C4089" w:rsidRPr="003053B4">
        <w:rPr>
          <w:rFonts w:ascii="Sakkal Majalla" w:hAnsi="Sakkal Majalla" w:cs="Sakkal Majalla" w:hint="cs"/>
          <w:b/>
          <w:bCs/>
          <w:sz w:val="32"/>
          <w:szCs w:val="32"/>
          <w:rtl/>
        </w:rPr>
        <w:t>:</w:t>
      </w:r>
    </w:p>
    <w:p w14:paraId="7F810A7A" w14:textId="6CBEF1CE" w:rsidR="00461A91" w:rsidRPr="003053B4" w:rsidRDefault="00F0140F" w:rsidP="00123444">
      <w:pPr>
        <w:pStyle w:val="a3"/>
        <w:numPr>
          <w:ilvl w:val="0"/>
          <w:numId w:val="19"/>
        </w:num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التعريف اللفظي </w:t>
      </w:r>
      <w:proofErr w:type="spellStart"/>
      <w:r w:rsidR="001272F5" w:rsidRPr="003053B4">
        <w:rPr>
          <w:rFonts w:ascii="Sakkal Majalla" w:hAnsi="Sakkal Majalla" w:cs="Sakkal Majalla" w:hint="cs"/>
          <w:sz w:val="32"/>
          <w:szCs w:val="32"/>
          <w:rtl/>
        </w:rPr>
        <w:t>للحوكمة</w:t>
      </w:r>
      <w:proofErr w:type="spellEnd"/>
      <w:r w:rsidRPr="003053B4">
        <w:rPr>
          <w:rFonts w:ascii="Sakkal Majalla" w:hAnsi="Sakkal Majalla" w:cs="Sakkal Majalla" w:hint="cs"/>
          <w:sz w:val="32"/>
          <w:szCs w:val="32"/>
          <w:rtl/>
        </w:rPr>
        <w:t xml:space="preserve"> بانه</w:t>
      </w:r>
      <w:r w:rsidR="00461A91" w:rsidRPr="003053B4">
        <w:rPr>
          <w:rFonts w:ascii="Sakkal Majalla" w:hAnsi="Sakkal Majalla" w:cs="Sakkal Majalla" w:hint="cs"/>
          <w:sz w:val="32"/>
          <w:szCs w:val="32"/>
          <w:rtl/>
        </w:rPr>
        <w:t xml:space="preserve"> </w:t>
      </w:r>
      <w:proofErr w:type="spellStart"/>
      <w:r w:rsidR="001272F5" w:rsidRPr="003053B4">
        <w:rPr>
          <w:rFonts w:ascii="Sakkal Majalla" w:hAnsi="Sakkal Majalla" w:cs="Sakkal Majalla"/>
          <w:sz w:val="32"/>
          <w:szCs w:val="32"/>
          <w:rtl/>
        </w:rPr>
        <w:t>الحـوكـمـة</w:t>
      </w:r>
      <w:proofErr w:type="spellEnd"/>
      <w:r w:rsidR="001272F5" w:rsidRPr="003053B4">
        <w:rPr>
          <w:rFonts w:ascii="Sakkal Majalla" w:hAnsi="Sakkal Majalla" w:cs="Sakkal Majalla"/>
          <w:sz w:val="32"/>
          <w:szCs w:val="32"/>
          <w:rtl/>
        </w:rPr>
        <w:t xml:space="preserve"> في اللغة: مأخوذة من “الحكم”، وهي الأحكام والتوجيهات والضوابط اللازم تنفيذها </w:t>
      </w:r>
      <w:r w:rsidR="001272F5" w:rsidRPr="003053B4">
        <w:rPr>
          <w:rFonts w:ascii="Sakkal Majalla" w:hAnsi="Sakkal Majalla" w:cs="Sakkal Majalla" w:hint="cs"/>
          <w:sz w:val="32"/>
          <w:szCs w:val="32"/>
          <w:rtl/>
        </w:rPr>
        <w:t>والالتزام</w:t>
      </w:r>
      <w:r w:rsidR="001272F5" w:rsidRPr="003053B4">
        <w:rPr>
          <w:rFonts w:ascii="Sakkal Majalla" w:hAnsi="Sakkal Majalla" w:cs="Sakkal Majalla"/>
          <w:sz w:val="32"/>
          <w:szCs w:val="32"/>
          <w:rtl/>
        </w:rPr>
        <w:t xml:space="preserve"> بها لضمان الرقابة والسيطرة على الأمور</w:t>
      </w:r>
      <w:r w:rsidR="00313665">
        <w:rPr>
          <w:rFonts w:ascii="Sakkal Majalla" w:hAnsi="Sakkal Majalla" w:cs="Sakkal Majalla" w:hint="cs"/>
          <w:sz w:val="32"/>
          <w:szCs w:val="32"/>
          <w:rtl/>
          <w:lang w:bidi="ar-EG"/>
        </w:rPr>
        <w:t xml:space="preserve"> بصورة </w:t>
      </w:r>
      <w:r w:rsidR="00A55D96">
        <w:rPr>
          <w:rFonts w:ascii="Sakkal Majalla" w:hAnsi="Sakkal Majalla" w:cs="Sakkal Majalla" w:hint="cs"/>
          <w:sz w:val="32"/>
          <w:szCs w:val="32"/>
          <w:rtl/>
          <w:lang w:bidi="ar-EG"/>
        </w:rPr>
        <w:t>أفضل</w:t>
      </w:r>
      <w:r w:rsidR="001272F5" w:rsidRPr="003053B4">
        <w:rPr>
          <w:rFonts w:ascii="Sakkal Majalla" w:hAnsi="Sakkal Majalla" w:cs="Sakkal Majalla" w:hint="cs"/>
          <w:sz w:val="32"/>
          <w:szCs w:val="32"/>
          <w:rtl/>
        </w:rPr>
        <w:t xml:space="preserve"> </w:t>
      </w:r>
      <w:r w:rsidR="00313665" w:rsidRPr="00313665">
        <w:rPr>
          <w:rFonts w:ascii="Sakkal Majalla" w:hAnsi="Sakkal Majalla" w:cs="Sakkal Majalla"/>
          <w:sz w:val="32"/>
          <w:szCs w:val="32"/>
        </w:rPr>
        <w:t>Al-Khouri, 2018</w:t>
      </w:r>
      <w:r w:rsidR="00461A91" w:rsidRPr="003053B4">
        <w:rPr>
          <w:rFonts w:ascii="Sakkal Majalla" w:hAnsi="Sakkal Majalla" w:cs="Sakkal Majalla" w:hint="cs"/>
          <w:sz w:val="32"/>
          <w:szCs w:val="32"/>
        </w:rPr>
        <w:t>)</w:t>
      </w:r>
      <w:r w:rsidR="00313665">
        <w:rPr>
          <w:rFonts w:ascii="Sakkal Majalla" w:hAnsi="Sakkal Majalla" w:cs="Sakkal Majalla" w:hint="cs"/>
          <w:sz w:val="32"/>
          <w:szCs w:val="32"/>
          <w:rtl/>
          <w:lang w:bidi="ar-EG"/>
        </w:rPr>
        <w:t>)</w:t>
      </w:r>
    </w:p>
    <w:p w14:paraId="147BF3AB" w14:textId="39E6160F" w:rsidR="00461A91" w:rsidRPr="003053B4" w:rsidRDefault="00F0140F" w:rsidP="00123444">
      <w:pPr>
        <w:pStyle w:val="a3"/>
        <w:numPr>
          <w:ilvl w:val="0"/>
          <w:numId w:val="19"/>
        </w:num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التعريف الاصطلاحي </w:t>
      </w:r>
      <w:r w:rsidR="001272F5" w:rsidRPr="003053B4">
        <w:rPr>
          <w:rFonts w:ascii="Sakkal Majalla" w:hAnsi="Sakkal Majalla" w:cs="Sakkal Majalla" w:hint="cs"/>
          <w:sz w:val="32"/>
          <w:szCs w:val="32"/>
          <w:rtl/>
        </w:rPr>
        <w:t xml:space="preserve">قواعد </w:t>
      </w:r>
      <w:proofErr w:type="spellStart"/>
      <w:r w:rsidR="001272F5" w:rsidRPr="003053B4">
        <w:rPr>
          <w:rFonts w:ascii="Sakkal Majalla" w:hAnsi="Sakkal Majalla" w:cs="Sakkal Majalla" w:hint="cs"/>
          <w:sz w:val="32"/>
          <w:szCs w:val="32"/>
          <w:rtl/>
        </w:rPr>
        <w:t>الحوكمة</w:t>
      </w:r>
      <w:proofErr w:type="spellEnd"/>
      <w:r w:rsidR="00461A91" w:rsidRPr="003053B4">
        <w:rPr>
          <w:rFonts w:ascii="Sakkal Majalla" w:hAnsi="Sakkal Majalla" w:cs="Sakkal Majalla" w:hint="cs"/>
          <w:sz w:val="32"/>
          <w:szCs w:val="32"/>
          <w:rtl/>
        </w:rPr>
        <w:t xml:space="preserve"> </w:t>
      </w:r>
      <w:r w:rsidR="001272F5" w:rsidRPr="003053B4">
        <w:rPr>
          <w:rFonts w:ascii="Sakkal Majalla" w:hAnsi="Sakkal Majalla" w:cs="Sakkal Majalla"/>
          <w:sz w:val="32"/>
          <w:szCs w:val="32"/>
          <w:rtl/>
        </w:rPr>
        <w:t>مجموعة القواعد والقوانين والأسس التي تضبط عمل الشركات وتحقق الرقابة الفعالة على مجلس إدارتها، وتنظم العلاقة بينها وبين أصحاب المصلحة، وذلك في سبيل في تحقيق الشفافية والعدالة ومكافحة الفساد</w:t>
      </w:r>
      <w:r w:rsidR="001272F5" w:rsidRPr="003053B4">
        <w:rPr>
          <w:rFonts w:ascii="Sakkal Majalla" w:hAnsi="Sakkal Majalla" w:cs="Sakkal Majalla" w:hint="cs"/>
          <w:sz w:val="32"/>
          <w:szCs w:val="32"/>
          <w:rtl/>
        </w:rPr>
        <w:t xml:space="preserve"> </w:t>
      </w:r>
      <w:r w:rsidR="00461A91" w:rsidRPr="003053B4">
        <w:rPr>
          <w:rFonts w:ascii="Sakkal Majalla" w:hAnsi="Sakkal Majalla" w:cs="Sakkal Majalla" w:hint="cs"/>
          <w:sz w:val="32"/>
          <w:szCs w:val="32"/>
        </w:rPr>
        <w:t>(Kaplan-2019).</w:t>
      </w:r>
    </w:p>
    <w:p w14:paraId="723F98A5" w14:textId="50D5B28F" w:rsidR="00461A91" w:rsidRDefault="00461A91" w:rsidP="00123444">
      <w:pPr>
        <w:pStyle w:val="a3"/>
        <w:numPr>
          <w:ilvl w:val="0"/>
          <w:numId w:val="19"/>
        </w:numPr>
        <w:bidi/>
        <w:spacing w:after="200" w:line="360" w:lineRule="auto"/>
        <w:jc w:val="both"/>
        <w:rPr>
          <w:rFonts w:ascii="Sakkal Majalla" w:hAnsi="Sakkal Majalla" w:cs="Sakkal Majalla"/>
          <w:sz w:val="32"/>
          <w:szCs w:val="32"/>
        </w:rPr>
      </w:pPr>
      <w:r w:rsidRPr="003053B4">
        <w:rPr>
          <w:rFonts w:ascii="Sakkal Majalla" w:hAnsi="Sakkal Majalla" w:cs="Sakkal Majalla" w:hint="cs"/>
          <w:sz w:val="32"/>
          <w:szCs w:val="32"/>
          <w:rtl/>
        </w:rPr>
        <w:t xml:space="preserve">كما يشير </w:t>
      </w:r>
      <w:r w:rsidR="00F0140F" w:rsidRPr="003053B4">
        <w:rPr>
          <w:rFonts w:ascii="Sakkal Majalla" w:hAnsi="Sakkal Majalla" w:cs="Sakkal Majalla" w:hint="cs"/>
          <w:sz w:val="32"/>
          <w:szCs w:val="32"/>
          <w:rtl/>
        </w:rPr>
        <w:t>التعريف الاجرائي</w:t>
      </w:r>
      <w:r w:rsidRPr="003053B4">
        <w:rPr>
          <w:rFonts w:ascii="Sakkal Majalla" w:hAnsi="Sakkal Majalla" w:cs="Sakkal Majalla" w:hint="cs"/>
          <w:sz w:val="32"/>
          <w:szCs w:val="32"/>
          <w:rtl/>
        </w:rPr>
        <w:t xml:space="preserve"> بانه </w:t>
      </w:r>
      <w:r w:rsidR="001272F5" w:rsidRPr="003053B4">
        <w:rPr>
          <w:rFonts w:ascii="Sakkal Majalla" w:hAnsi="Sakkal Majalla" w:cs="Sakkal Majalla"/>
          <w:sz w:val="32"/>
          <w:szCs w:val="32"/>
          <w:rtl/>
        </w:rPr>
        <w:t xml:space="preserve">استعمال تقنية الاتصال والمعلومات لتشجيع العمل الحكومي بكفاءة وأكثر فاعلية وتسهيل الوصول الى الخدمات العامة أكثر من قبل والسماح بحصول عامة الافراد والمواطنين على أكبر معلومات ممكنة وجعل الحكومة أكثر مسؤولية امام مواطنيها </w:t>
      </w:r>
    </w:p>
    <w:p w14:paraId="31048D03" w14:textId="77777777" w:rsidR="00530A1E" w:rsidRPr="00D3639F" w:rsidRDefault="00530A1E" w:rsidP="00530A1E">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 xml:space="preserve">التقييم </w:t>
      </w:r>
    </w:p>
    <w:p w14:paraId="16A27B97" w14:textId="4B9D3EF0" w:rsidR="00530A1E" w:rsidRPr="00D3639F" w:rsidRDefault="00530A1E" w:rsidP="00123444">
      <w:pPr>
        <w:pStyle w:val="a3"/>
        <w:numPr>
          <w:ilvl w:val="0"/>
          <w:numId w:val="18"/>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تعريف التقييم اصطلاحا</w:t>
      </w:r>
      <w:r w:rsidRPr="00D3639F">
        <w:rPr>
          <w:rtl/>
        </w:rPr>
        <w:t xml:space="preserve"> </w:t>
      </w:r>
      <w:r w:rsidRPr="00D3639F">
        <w:rPr>
          <w:rFonts w:ascii="Sakkal Majalla" w:hAnsi="Sakkal Majalla" w:cs="Sakkal Majalla" w:hint="cs"/>
          <w:color w:val="000000" w:themeColor="text1"/>
          <w:sz w:val="32"/>
          <w:szCs w:val="32"/>
          <w:rtl/>
        </w:rPr>
        <w:t>ه</w:t>
      </w:r>
      <w:r w:rsidRPr="00D3639F">
        <w:rPr>
          <w:rFonts w:ascii="Sakkal Majalla" w:hAnsi="Sakkal Majalla" w:cs="Sakkal Majalla"/>
          <w:color w:val="000000" w:themeColor="text1"/>
          <w:sz w:val="32"/>
          <w:szCs w:val="32"/>
          <w:rtl/>
        </w:rPr>
        <w:t>و عملية تقدير قيمة شيء ما أو الحكم عليه بناءً على معايير محددة، وهو يشمل جمع وتحليل المعلومات لاتخاذ قرارات أو تحسين الأداء</w:t>
      </w:r>
      <w:r w:rsidRPr="00D3639F">
        <w:rPr>
          <w:rFonts w:ascii="Sakkal Majalla" w:hAnsi="Sakkal Majalla" w:cs="Sakkal Majalla" w:hint="cs"/>
          <w:color w:val="000000" w:themeColor="text1"/>
          <w:sz w:val="32"/>
          <w:szCs w:val="32"/>
          <w:rtl/>
        </w:rPr>
        <w:t xml:space="preserve"> </w:t>
      </w:r>
      <w:r w:rsidR="009B2D98" w:rsidRPr="009B2D98">
        <w:rPr>
          <w:rFonts w:ascii="Sakkal Majalla" w:hAnsi="Sakkal Majalla" w:cs="Sakkal Majalla"/>
          <w:sz w:val="32"/>
          <w:szCs w:val="32"/>
        </w:rPr>
        <w:t>Ammann, et.al, 2011)</w:t>
      </w:r>
      <w:r w:rsidRPr="009B2D98">
        <w:rPr>
          <w:rFonts w:ascii="Sakkal Majalla" w:hAnsi="Sakkal Majalla" w:cs="Sakkal Majalla" w:hint="cs"/>
          <w:color w:val="000000" w:themeColor="text1"/>
          <w:sz w:val="32"/>
          <w:szCs w:val="32"/>
          <w:rtl/>
        </w:rPr>
        <w:t>)</w:t>
      </w:r>
    </w:p>
    <w:p w14:paraId="726C1EFA" w14:textId="77777777" w:rsidR="00530A1E" w:rsidRPr="00D3639F" w:rsidRDefault="00530A1E" w:rsidP="00123444">
      <w:pPr>
        <w:pStyle w:val="a3"/>
        <w:numPr>
          <w:ilvl w:val="0"/>
          <w:numId w:val="18"/>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تعريف التقييم اجرائيا</w:t>
      </w:r>
      <w:r w:rsidRPr="00D3639F">
        <w:rPr>
          <w:rtl/>
        </w:rPr>
        <w:t xml:space="preserve"> </w:t>
      </w:r>
      <w:r w:rsidRPr="00D3639F">
        <w:rPr>
          <w:rFonts w:ascii="Sakkal Majalla" w:hAnsi="Sakkal Majalla" w:cs="Sakkal Majalla"/>
          <w:color w:val="000000" w:themeColor="text1"/>
          <w:sz w:val="32"/>
          <w:szCs w:val="32"/>
          <w:rtl/>
        </w:rPr>
        <w:t>عملية منظمة</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تتضمن تحديد الأهداف، واختيار أدوات التقييم المناسبة، وجمع البيانات، وتحليلها، وتفسيرها</w:t>
      </w:r>
      <w:r w:rsidRPr="00D3639F">
        <w:rPr>
          <w:rtl/>
        </w:rPr>
        <w:t xml:space="preserve"> </w:t>
      </w:r>
      <w:r w:rsidRPr="00D3639F">
        <w:rPr>
          <w:rFonts w:ascii="Sakkal Majalla" w:hAnsi="Sakkal Majalla" w:cs="Sakkal Majalla" w:hint="cs"/>
          <w:color w:val="000000" w:themeColor="text1"/>
          <w:sz w:val="32"/>
          <w:szCs w:val="32"/>
          <w:rtl/>
        </w:rPr>
        <w:t>ل</w:t>
      </w:r>
      <w:r w:rsidRPr="00D3639F">
        <w:rPr>
          <w:rFonts w:ascii="Sakkal Majalla" w:hAnsi="Sakkal Majalla" w:cs="Sakkal Majalla"/>
          <w:color w:val="000000" w:themeColor="text1"/>
          <w:sz w:val="32"/>
          <w:szCs w:val="32"/>
          <w:rtl/>
        </w:rPr>
        <w:t xml:space="preserve">تحديد نقاط القوة والضعف، ومن ثم اتخاذ قرارات بشأن تحسين </w:t>
      </w:r>
      <w:r w:rsidRPr="00D3639F">
        <w:rPr>
          <w:rFonts w:ascii="Sakkal Majalla" w:hAnsi="Sakkal Majalla" w:cs="Sakkal Majalla" w:hint="cs"/>
          <w:color w:val="000000" w:themeColor="text1"/>
          <w:sz w:val="32"/>
          <w:szCs w:val="32"/>
          <w:rtl/>
        </w:rPr>
        <w:t>ال</w:t>
      </w:r>
      <w:r w:rsidRPr="00D3639F">
        <w:rPr>
          <w:rFonts w:ascii="Sakkal Majalla" w:hAnsi="Sakkal Majalla" w:cs="Sakkal Majalla"/>
          <w:color w:val="000000" w:themeColor="text1"/>
          <w:sz w:val="32"/>
          <w:szCs w:val="32"/>
          <w:rtl/>
        </w:rPr>
        <w:t>عملية</w:t>
      </w:r>
      <w:r w:rsidRPr="00D3639F">
        <w:rPr>
          <w:rFonts w:ascii="Sakkal Majalla" w:hAnsi="Sakkal Majalla" w:cs="Sakkal Majalla" w:hint="cs"/>
          <w:color w:val="000000" w:themeColor="text1"/>
          <w:sz w:val="32"/>
          <w:szCs w:val="32"/>
          <w:rtl/>
        </w:rPr>
        <w:t>.</w:t>
      </w:r>
    </w:p>
    <w:p w14:paraId="5853897A" w14:textId="77777777" w:rsidR="00530A1E" w:rsidRPr="00D3639F" w:rsidRDefault="00530A1E" w:rsidP="00530A1E">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المساءلة</w:t>
      </w:r>
    </w:p>
    <w:p w14:paraId="17CDFDF1" w14:textId="29595074" w:rsidR="00530A1E" w:rsidRPr="00D3639F" w:rsidRDefault="00530A1E" w:rsidP="00123444">
      <w:pPr>
        <w:pStyle w:val="a3"/>
        <w:numPr>
          <w:ilvl w:val="0"/>
          <w:numId w:val="17"/>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تعرف المساءلة اصطلاحا بانها</w:t>
      </w:r>
      <w:r w:rsidRPr="00D3639F">
        <w:rPr>
          <w:rFonts w:ascii="Sakkal Majalla" w:hAnsi="Sakkal Majalla" w:cs="Sakkal Majalla"/>
          <w:color w:val="000000" w:themeColor="text1"/>
          <w:sz w:val="32"/>
          <w:szCs w:val="32"/>
          <w:rtl/>
        </w:rPr>
        <w:t xml:space="preserve"> هي تحمل الفرد أو المنظمة المسؤولية عن أفعالهم وقراراتهم ونتائجها، وتقديم تفسير وتبرير لهذه الأفعال أمام جهة معنية. كما تتضمن المساءلة استعداد الفرد أو المنظمة للخضوع للمحاسبة والتقييم بناءً على أدائهم</w:t>
      </w:r>
      <w:r w:rsidRPr="00D3639F">
        <w:rPr>
          <w:rFonts w:ascii="Sakkal Majalla" w:hAnsi="Sakkal Majalla" w:cs="Sakkal Majalla" w:hint="cs"/>
          <w:color w:val="000000" w:themeColor="text1"/>
          <w:sz w:val="32"/>
          <w:szCs w:val="32"/>
          <w:rtl/>
        </w:rPr>
        <w:t xml:space="preserve"> </w:t>
      </w:r>
      <w:r w:rsidR="00313665">
        <w:rPr>
          <w:rFonts w:ascii="Sakkal Majalla" w:hAnsi="Sakkal Majalla" w:cs="Sakkal Majalla"/>
          <w:sz w:val="32"/>
          <w:szCs w:val="32"/>
        </w:rPr>
        <w:t>(</w:t>
      </w:r>
      <w:r w:rsidR="00313665" w:rsidRPr="000544E8">
        <w:rPr>
          <w:rFonts w:ascii="Sakkal Majalla" w:hAnsi="Sakkal Majalla" w:cs="Sakkal Majalla"/>
          <w:sz w:val="32"/>
          <w:szCs w:val="32"/>
        </w:rPr>
        <w:t>Lobo, &amp; Noronha, 2022). </w:t>
      </w:r>
    </w:p>
    <w:p w14:paraId="5493BA40" w14:textId="77777777" w:rsidR="00530A1E" w:rsidRPr="00D3639F" w:rsidRDefault="00530A1E" w:rsidP="00123444">
      <w:pPr>
        <w:pStyle w:val="a3"/>
        <w:numPr>
          <w:ilvl w:val="0"/>
          <w:numId w:val="17"/>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lastRenderedPageBreak/>
        <w:t xml:space="preserve">تعرف المساءلة اجرائيا بانها </w:t>
      </w:r>
      <w:r w:rsidRPr="00D3639F">
        <w:rPr>
          <w:rFonts w:ascii="Sakkal Majalla" w:hAnsi="Sakkal Majalla" w:cs="Sakkal Majalla"/>
          <w:color w:val="000000" w:themeColor="text1"/>
          <w:sz w:val="32"/>
          <w:szCs w:val="32"/>
          <w:rtl/>
        </w:rPr>
        <w:t>هي القدرة على تقديم إجابة واستحقاق اللوم وتحمل المسؤولية وتوقع تقديم حساب</w:t>
      </w:r>
      <w:r w:rsidRPr="00D3639F">
        <w:rPr>
          <w:rFonts w:ascii="Sakkal Majalla" w:hAnsi="Sakkal Majalla" w:cs="Sakkal Majalla" w:hint="cs"/>
          <w:color w:val="000000" w:themeColor="text1"/>
          <w:sz w:val="32"/>
          <w:szCs w:val="32"/>
          <w:rtl/>
        </w:rPr>
        <w:t>.</w:t>
      </w:r>
    </w:p>
    <w:p w14:paraId="1D0A8586" w14:textId="77777777" w:rsidR="00530A1E" w:rsidRPr="00D3639F" w:rsidRDefault="00530A1E" w:rsidP="00530A1E">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b/>
          <w:bCs/>
          <w:color w:val="000000" w:themeColor="text1"/>
          <w:sz w:val="32"/>
          <w:szCs w:val="32"/>
          <w:rtl/>
        </w:rPr>
        <w:t>الشفافية</w:t>
      </w:r>
      <w:r w:rsidRPr="00D3639F">
        <w:rPr>
          <w:rFonts w:ascii="Sakkal Majalla" w:hAnsi="Sakkal Majalla" w:cs="Sakkal Majalla" w:hint="cs"/>
          <w:color w:val="000000" w:themeColor="text1"/>
          <w:sz w:val="32"/>
          <w:szCs w:val="32"/>
          <w:rtl/>
        </w:rPr>
        <w:t xml:space="preserve">: </w:t>
      </w:r>
    </w:p>
    <w:p w14:paraId="37B11A35" w14:textId="258A3543" w:rsidR="00530A1E" w:rsidRPr="00D3639F" w:rsidRDefault="00530A1E" w:rsidP="00123444">
      <w:pPr>
        <w:pStyle w:val="a3"/>
        <w:numPr>
          <w:ilvl w:val="0"/>
          <w:numId w:val="16"/>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تعرف </w:t>
      </w:r>
      <w:r w:rsidRPr="00D3639F">
        <w:rPr>
          <w:rFonts w:ascii="Sakkal Majalla" w:hAnsi="Sakkal Majalla" w:cs="Sakkal Majalla"/>
          <w:color w:val="000000" w:themeColor="text1"/>
          <w:sz w:val="32"/>
          <w:szCs w:val="32"/>
          <w:rtl/>
        </w:rPr>
        <w:t>الشفافية اصطلاحًا</w:t>
      </w:r>
      <w:r w:rsidRPr="00D3639F">
        <w:rPr>
          <w:rFonts w:ascii="Sakkal Majalla" w:hAnsi="Sakkal Majalla" w:cs="Sakkal Majalla" w:hint="cs"/>
          <w:color w:val="000000" w:themeColor="text1"/>
          <w:sz w:val="32"/>
          <w:szCs w:val="32"/>
          <w:rtl/>
        </w:rPr>
        <w:t>:</w:t>
      </w:r>
      <w:r w:rsidRPr="00D3639F">
        <w:rPr>
          <w:rFonts w:ascii="Sakkal Majalla" w:hAnsi="Sakkal Majalla" w:cs="Sakkal Majalla"/>
          <w:color w:val="000000" w:themeColor="text1"/>
          <w:sz w:val="32"/>
          <w:szCs w:val="32"/>
          <w:rtl/>
        </w:rPr>
        <w:t xml:space="preserve"> هي الانفتاح والوضوح في تداول المعلومات واتخاذ القرارات، وتعتبر من الركائز الأساسية </w:t>
      </w:r>
      <w:proofErr w:type="spellStart"/>
      <w:r w:rsidRPr="00D3639F">
        <w:rPr>
          <w:rFonts w:ascii="Sakkal Majalla" w:hAnsi="Sakkal Majalla" w:cs="Sakkal Majalla"/>
          <w:color w:val="000000" w:themeColor="text1"/>
          <w:sz w:val="32"/>
          <w:szCs w:val="32"/>
          <w:rtl/>
        </w:rPr>
        <w:t>للحوكمة</w:t>
      </w:r>
      <w:proofErr w:type="spellEnd"/>
      <w:r w:rsidRPr="00D3639F">
        <w:rPr>
          <w:rFonts w:ascii="Sakkal Majalla" w:hAnsi="Sakkal Majalla" w:cs="Sakkal Majalla"/>
          <w:color w:val="000000" w:themeColor="text1"/>
          <w:sz w:val="32"/>
          <w:szCs w:val="32"/>
          <w:rtl/>
        </w:rPr>
        <w:t xml:space="preserve"> الرشيدة والمساءلة. وتعني أيضًا المحاسبة الكاملة والصادقة لجميع الحقائق والمعلومات والسياق</w:t>
      </w:r>
      <w:r w:rsidR="00A55D96">
        <w:rPr>
          <w:rFonts w:ascii="Sakkal Majalla" w:hAnsi="Sakkal Majalla" w:cs="Sakkal Majalla"/>
          <w:color w:val="000000" w:themeColor="text1"/>
          <w:sz w:val="32"/>
          <w:szCs w:val="32"/>
        </w:rPr>
        <w:t>)</w:t>
      </w:r>
      <w:r w:rsidRPr="00D3639F">
        <w:rPr>
          <w:rFonts w:ascii="Sakkal Majalla" w:hAnsi="Sakkal Majalla" w:cs="Sakkal Majalla" w:hint="cs"/>
          <w:color w:val="000000" w:themeColor="text1"/>
          <w:sz w:val="32"/>
          <w:szCs w:val="32"/>
          <w:rtl/>
        </w:rPr>
        <w:t xml:space="preserve"> </w:t>
      </w:r>
      <w:r w:rsidR="00313665" w:rsidRPr="000544E8">
        <w:rPr>
          <w:rFonts w:ascii="Sakkal Majalla" w:hAnsi="Sakkal Majalla" w:cs="Sakkal Majalla"/>
          <w:sz w:val="32"/>
          <w:szCs w:val="32"/>
        </w:rPr>
        <w:t>RMG Team. </w:t>
      </w:r>
      <w:r w:rsidR="00A55D96" w:rsidRPr="000544E8">
        <w:rPr>
          <w:rFonts w:ascii="Sakkal Majalla" w:hAnsi="Sakkal Majalla" w:cs="Sakkal Majalla"/>
          <w:sz w:val="32"/>
          <w:szCs w:val="32"/>
        </w:rPr>
        <w:t xml:space="preserve"> </w:t>
      </w:r>
      <w:r w:rsidR="00313665" w:rsidRPr="000544E8">
        <w:rPr>
          <w:rFonts w:ascii="Sakkal Majalla" w:hAnsi="Sakkal Majalla" w:cs="Sakkal Majalla"/>
          <w:sz w:val="32"/>
          <w:szCs w:val="32"/>
        </w:rPr>
        <w:t>2025</w:t>
      </w:r>
      <w:r w:rsidR="00A55D96">
        <w:rPr>
          <w:rFonts w:ascii="Sakkal Majalla" w:hAnsi="Sakkal Majalla" w:cs="Sakkal Majalla" w:hint="cs"/>
          <w:color w:val="000000" w:themeColor="text1"/>
          <w:sz w:val="32"/>
          <w:szCs w:val="32"/>
          <w:rtl/>
        </w:rPr>
        <w:t>)</w:t>
      </w:r>
    </w:p>
    <w:p w14:paraId="20472365" w14:textId="77777777" w:rsidR="00530A1E" w:rsidRPr="00D3639F" w:rsidRDefault="00530A1E" w:rsidP="00123444">
      <w:pPr>
        <w:pStyle w:val="a3"/>
        <w:numPr>
          <w:ilvl w:val="0"/>
          <w:numId w:val="16"/>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مفهوم </w:t>
      </w:r>
      <w:r w:rsidRPr="00D3639F">
        <w:rPr>
          <w:rFonts w:ascii="Sakkal Majalla" w:hAnsi="Sakkal Majalla" w:cs="Sakkal Majalla"/>
          <w:color w:val="000000" w:themeColor="text1"/>
          <w:sz w:val="32"/>
          <w:szCs w:val="32"/>
          <w:rtl/>
        </w:rPr>
        <w:t xml:space="preserve">الشفافية اجرائياً، في سياق العمل أو الإدارة، تعني الانفتاح والوضوح في مشاركة المعلومات والعمليات المتعلقة باتخاذ القرارات، مما يتيح للجميع الاطلاع عليها وفهمها، مما يعزز الثقة </w:t>
      </w:r>
      <w:r w:rsidRPr="00D3639F">
        <w:rPr>
          <w:rFonts w:ascii="Sakkal Majalla" w:hAnsi="Sakkal Majalla" w:cs="Sakkal Majalla" w:hint="cs"/>
          <w:color w:val="000000" w:themeColor="text1"/>
          <w:sz w:val="32"/>
          <w:szCs w:val="32"/>
          <w:rtl/>
        </w:rPr>
        <w:t>والمساءلة.</w:t>
      </w:r>
    </w:p>
    <w:p w14:paraId="2D797F51" w14:textId="77777777" w:rsidR="00530A1E" w:rsidRPr="00D3639F" w:rsidRDefault="00530A1E" w:rsidP="00530A1E">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العدالة والمساواة</w:t>
      </w:r>
    </w:p>
    <w:p w14:paraId="29160A9D" w14:textId="74F656F1" w:rsidR="00530A1E" w:rsidRPr="00D3639F" w:rsidRDefault="00530A1E" w:rsidP="00123444">
      <w:pPr>
        <w:pStyle w:val="a3"/>
        <w:numPr>
          <w:ilvl w:val="0"/>
          <w:numId w:val="15"/>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العدالة والمساواة مفهومان مرتبطان ولكنهما ليسا متطابقين. العدالة، بشكل عام، تعني إعطاء كل ذي حق حقه، أي معاملة الناس بإنصاف وعدل وفقًا لاستحقاقاتهم وظروفهم. أما المساواة، فتعني معاملة الناس بشكل متساوٍ، دون تمييز أو تفضيل</w:t>
      </w:r>
      <w:r w:rsidRPr="00D3639F">
        <w:rPr>
          <w:rFonts w:ascii="Sakkal Majalla" w:hAnsi="Sakkal Majalla" w:cs="Sakkal Majalla" w:hint="cs"/>
          <w:color w:val="000000" w:themeColor="text1"/>
          <w:sz w:val="32"/>
          <w:szCs w:val="32"/>
          <w:rtl/>
        </w:rPr>
        <w:t xml:space="preserve"> </w:t>
      </w:r>
      <w:r w:rsidRPr="00A55D96">
        <w:rPr>
          <w:rFonts w:ascii="Sakkal Majalla" w:hAnsi="Sakkal Majalla" w:cs="Sakkal Majalla" w:hint="cs"/>
          <w:color w:val="000000" w:themeColor="text1"/>
          <w:sz w:val="32"/>
          <w:szCs w:val="32"/>
          <w:rtl/>
        </w:rPr>
        <w:t>(</w:t>
      </w:r>
      <w:r w:rsidR="00A55D96" w:rsidRPr="00A55D96">
        <w:rPr>
          <w:rFonts w:ascii="Sakkal Majalla" w:hAnsi="Sakkal Majalla" w:cs="Sakkal Majalla" w:hint="cs"/>
          <w:color w:val="000000" w:themeColor="text1"/>
          <w:sz w:val="32"/>
          <w:szCs w:val="32"/>
          <w:rtl/>
        </w:rPr>
        <w:t>مسلم</w:t>
      </w:r>
      <w:r w:rsidRPr="00A55D96">
        <w:rPr>
          <w:rFonts w:ascii="Sakkal Majalla" w:hAnsi="Sakkal Majalla" w:cs="Sakkal Majalla" w:hint="cs"/>
          <w:color w:val="000000" w:themeColor="text1"/>
          <w:sz w:val="32"/>
          <w:szCs w:val="32"/>
          <w:rtl/>
        </w:rPr>
        <w:t>،</w:t>
      </w:r>
      <w:r w:rsidR="00A55D96" w:rsidRPr="00A55D96">
        <w:rPr>
          <w:rFonts w:ascii="Sakkal Majalla" w:hAnsi="Sakkal Majalla" w:cs="Sakkal Majalla" w:hint="cs"/>
          <w:color w:val="000000" w:themeColor="text1"/>
          <w:sz w:val="32"/>
          <w:szCs w:val="32"/>
          <w:rtl/>
        </w:rPr>
        <w:t>2020</w:t>
      </w:r>
      <w:r w:rsidRPr="00A55D96">
        <w:rPr>
          <w:rFonts w:ascii="Sakkal Majalla" w:hAnsi="Sakkal Majalla" w:cs="Sakkal Majalla" w:hint="cs"/>
          <w:color w:val="000000" w:themeColor="text1"/>
          <w:sz w:val="32"/>
          <w:szCs w:val="32"/>
          <w:rtl/>
        </w:rPr>
        <w:t>).</w:t>
      </w:r>
    </w:p>
    <w:p w14:paraId="4DA1E7C0" w14:textId="77777777" w:rsidR="00530A1E" w:rsidRPr="00D3639F" w:rsidRDefault="00530A1E" w:rsidP="00123444">
      <w:pPr>
        <w:pStyle w:val="a3"/>
        <w:numPr>
          <w:ilvl w:val="0"/>
          <w:numId w:val="15"/>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تعرف </w:t>
      </w:r>
      <w:r w:rsidRPr="00D3639F">
        <w:rPr>
          <w:rFonts w:ascii="Sakkal Majalla" w:hAnsi="Sakkal Majalla" w:cs="Sakkal Majalla"/>
          <w:color w:val="000000" w:themeColor="text1"/>
          <w:sz w:val="32"/>
          <w:szCs w:val="32"/>
          <w:rtl/>
        </w:rPr>
        <w:t xml:space="preserve">العدالة </w:t>
      </w:r>
      <w:r w:rsidRPr="00D3639F">
        <w:rPr>
          <w:rFonts w:ascii="Sakkal Majalla" w:hAnsi="Sakkal Majalla" w:cs="Sakkal Majalla" w:hint="cs"/>
          <w:color w:val="000000" w:themeColor="text1"/>
          <w:sz w:val="32"/>
          <w:szCs w:val="32"/>
          <w:rtl/>
        </w:rPr>
        <w:t>اجرائيا</w:t>
      </w:r>
      <w:r w:rsidRPr="00D3639F">
        <w:rPr>
          <w:rFonts w:ascii="Sakkal Majalla" w:hAnsi="Sakkal Majalla" w:cs="Sakkal Majalla"/>
          <w:color w:val="000000" w:themeColor="text1"/>
          <w:sz w:val="32"/>
          <w:szCs w:val="32"/>
        </w:rPr>
        <w:t>:</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تركز على الإجراءات المتبعة في اتخاذ القرارات وكيفية تطبيقها</w:t>
      </w:r>
      <w:r w:rsidRPr="00D3639F">
        <w:rPr>
          <w:rFonts w:ascii="Sakkal Majalla" w:hAnsi="Sakkal Majalla" w:cs="Sakkal Majalla" w:hint="cs"/>
          <w:sz w:val="32"/>
          <w:szCs w:val="32"/>
          <w:rtl/>
        </w:rPr>
        <w:t xml:space="preserve"> </w:t>
      </w:r>
    </w:p>
    <w:p w14:paraId="57448BDD" w14:textId="77777777" w:rsidR="00530A1E" w:rsidRPr="00D3639F" w:rsidRDefault="00530A1E" w:rsidP="00123444">
      <w:pPr>
        <w:pStyle w:val="a3"/>
        <w:numPr>
          <w:ilvl w:val="0"/>
          <w:numId w:val="15"/>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تعرف ا</w:t>
      </w:r>
      <w:r w:rsidRPr="00D3639F">
        <w:rPr>
          <w:rFonts w:ascii="Sakkal Majalla" w:hAnsi="Sakkal Majalla" w:cs="Sakkal Majalla"/>
          <w:color w:val="000000" w:themeColor="text1"/>
          <w:sz w:val="32"/>
          <w:szCs w:val="32"/>
          <w:rtl/>
        </w:rPr>
        <w:t xml:space="preserve">لمساواة </w:t>
      </w:r>
      <w:r w:rsidRPr="00D3639F">
        <w:rPr>
          <w:rFonts w:ascii="Sakkal Majalla" w:hAnsi="Sakkal Majalla" w:cs="Sakkal Majalla" w:hint="cs"/>
          <w:color w:val="000000" w:themeColor="text1"/>
          <w:sz w:val="32"/>
          <w:szCs w:val="32"/>
          <w:rtl/>
        </w:rPr>
        <w:t>اجرائيا</w:t>
      </w:r>
      <w:r w:rsidRPr="00D3639F">
        <w:rPr>
          <w:rFonts w:ascii="Sakkal Majalla" w:hAnsi="Sakkal Majalla" w:cs="Sakkal Majalla"/>
          <w:color w:val="000000" w:themeColor="text1"/>
          <w:sz w:val="32"/>
          <w:szCs w:val="32"/>
        </w:rPr>
        <w:t>:</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تعني معاملة جميع الناس بنفس الطريقة، دون أي تميي</w:t>
      </w:r>
      <w:r w:rsidRPr="00D3639F">
        <w:rPr>
          <w:rFonts w:ascii="Sakkal Majalla" w:hAnsi="Sakkal Majalla" w:cs="Sakkal Majalla" w:hint="cs"/>
          <w:color w:val="000000" w:themeColor="text1"/>
          <w:sz w:val="32"/>
          <w:szCs w:val="32"/>
          <w:rtl/>
        </w:rPr>
        <w:t xml:space="preserve">ز </w:t>
      </w:r>
    </w:p>
    <w:p w14:paraId="0CCFF49F" w14:textId="7F78109E" w:rsidR="00461A91" w:rsidRPr="003053B4" w:rsidRDefault="00461A91" w:rsidP="005B4FD7">
      <w:pPr>
        <w:bidi/>
        <w:spacing w:after="200" w:line="360" w:lineRule="auto"/>
        <w:jc w:val="both"/>
        <w:rPr>
          <w:rFonts w:ascii="Sakkal Majalla" w:hAnsi="Sakkal Majalla" w:cs="Sakkal Majalla"/>
          <w:b/>
          <w:bCs/>
          <w:sz w:val="32"/>
          <w:szCs w:val="32"/>
          <w:rtl/>
        </w:rPr>
      </w:pPr>
      <w:r w:rsidRPr="003053B4">
        <w:rPr>
          <w:rFonts w:ascii="Sakkal Majalla" w:hAnsi="Sakkal Majalla" w:cs="Sakkal Majalla" w:hint="cs"/>
          <w:b/>
          <w:bCs/>
          <w:sz w:val="32"/>
          <w:szCs w:val="32"/>
        </w:rPr>
        <w:t xml:space="preserve"> </w:t>
      </w:r>
      <w:r w:rsidRPr="003053B4">
        <w:rPr>
          <w:rFonts w:ascii="Sakkal Majalla" w:hAnsi="Sakkal Majalla" w:cs="Sakkal Majalla" w:hint="cs"/>
          <w:b/>
          <w:bCs/>
          <w:sz w:val="32"/>
          <w:szCs w:val="32"/>
          <w:rtl/>
        </w:rPr>
        <w:t xml:space="preserve">مفهوم </w:t>
      </w:r>
      <w:r w:rsidR="001272F5" w:rsidRPr="003053B4">
        <w:rPr>
          <w:rFonts w:ascii="Sakkal Majalla" w:hAnsi="Sakkal Majalla" w:cs="Sakkal Majalla" w:hint="cs"/>
          <w:b/>
          <w:bCs/>
          <w:sz w:val="32"/>
          <w:szCs w:val="32"/>
          <w:rtl/>
        </w:rPr>
        <w:t>الخدمات الالكترونية</w:t>
      </w:r>
      <w:r w:rsidRPr="003053B4">
        <w:rPr>
          <w:rFonts w:ascii="Sakkal Majalla" w:hAnsi="Sakkal Majalla" w:cs="Sakkal Majalla" w:hint="cs"/>
          <w:b/>
          <w:bCs/>
          <w:sz w:val="32"/>
          <w:szCs w:val="32"/>
        </w:rPr>
        <w:t xml:space="preserve">: </w:t>
      </w:r>
    </w:p>
    <w:p w14:paraId="20E822D9" w14:textId="0BC9BB65" w:rsidR="00461A91" w:rsidRPr="003053B4" w:rsidRDefault="00F0140F" w:rsidP="00123444">
      <w:pPr>
        <w:pStyle w:val="a3"/>
        <w:numPr>
          <w:ilvl w:val="0"/>
          <w:numId w:val="2"/>
        </w:num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التعريف الاصطلاحي</w:t>
      </w:r>
      <w:r w:rsidR="00461A91" w:rsidRPr="003053B4">
        <w:rPr>
          <w:rFonts w:ascii="Sakkal Majalla" w:hAnsi="Sakkal Majalla" w:cs="Sakkal Majalla" w:hint="cs"/>
          <w:sz w:val="32"/>
          <w:szCs w:val="32"/>
          <w:rtl/>
        </w:rPr>
        <w:t xml:space="preserve"> </w:t>
      </w:r>
      <w:r w:rsidR="001272F5" w:rsidRPr="003053B4">
        <w:rPr>
          <w:rFonts w:ascii="Sakkal Majalla" w:hAnsi="Sakkal Majalla" w:cs="Sakkal Majalla"/>
          <w:sz w:val="32"/>
          <w:szCs w:val="32"/>
          <w:rtl/>
        </w:rPr>
        <w:t>يَتمثَّل في أن الخدمات الإلكترونية هي عبارة عن «أفعال وجُهود وأداء يُنقل باستخدام تكنولوجيا المعلومات</w:t>
      </w:r>
      <w:r w:rsidR="001272F5" w:rsidRPr="003053B4">
        <w:rPr>
          <w:rFonts w:ascii="Sakkal Majalla" w:hAnsi="Sakkal Majalla" w:cs="Sakkal Majalla" w:hint="cs"/>
          <w:sz w:val="32"/>
          <w:szCs w:val="32"/>
          <w:rtl/>
        </w:rPr>
        <w:t xml:space="preserve"> </w:t>
      </w:r>
      <w:r w:rsidR="00461A91" w:rsidRPr="003053B4">
        <w:rPr>
          <w:rFonts w:ascii="Sakkal Majalla" w:hAnsi="Sakkal Majalla" w:cs="Sakkal Majalla" w:hint="cs"/>
          <w:sz w:val="32"/>
          <w:szCs w:val="32"/>
          <w:rtl/>
        </w:rPr>
        <w:t>(</w:t>
      </w:r>
      <w:r w:rsidR="00A55D96">
        <w:rPr>
          <w:rFonts w:ascii="Sakkal Majalla" w:hAnsi="Sakkal Majalla" w:cs="Sakkal Majalla" w:hint="cs"/>
          <w:sz w:val="32"/>
          <w:szCs w:val="32"/>
          <w:rtl/>
        </w:rPr>
        <w:t>رشوان</w:t>
      </w:r>
      <w:r w:rsidR="00461A91" w:rsidRPr="003053B4">
        <w:rPr>
          <w:rFonts w:ascii="Sakkal Majalla" w:hAnsi="Sakkal Majalla" w:cs="Sakkal Majalla" w:hint="cs"/>
          <w:sz w:val="32"/>
          <w:szCs w:val="32"/>
          <w:rtl/>
        </w:rPr>
        <w:t>،</w:t>
      </w:r>
      <w:r w:rsidR="00A55D96">
        <w:rPr>
          <w:rFonts w:ascii="Sakkal Majalla" w:hAnsi="Sakkal Majalla" w:cs="Sakkal Majalla" w:hint="cs"/>
          <w:sz w:val="32"/>
          <w:szCs w:val="32"/>
          <w:rtl/>
        </w:rPr>
        <w:t>2025</w:t>
      </w:r>
      <w:r w:rsidR="00461A91" w:rsidRPr="003053B4">
        <w:rPr>
          <w:rFonts w:ascii="Sakkal Majalla" w:hAnsi="Sakkal Majalla" w:cs="Sakkal Majalla" w:hint="cs"/>
          <w:sz w:val="32"/>
          <w:szCs w:val="32"/>
          <w:rtl/>
        </w:rPr>
        <w:t>)</w:t>
      </w:r>
      <w:r w:rsidR="00461A91" w:rsidRPr="003053B4">
        <w:rPr>
          <w:rFonts w:ascii="Sakkal Majalla" w:hAnsi="Sakkal Majalla" w:cs="Sakkal Majalla" w:hint="cs"/>
          <w:sz w:val="32"/>
          <w:szCs w:val="32"/>
        </w:rPr>
        <w:t>.</w:t>
      </w:r>
    </w:p>
    <w:p w14:paraId="048DA352" w14:textId="2A7E7614" w:rsidR="00461A91" w:rsidRDefault="00F0140F" w:rsidP="00123444">
      <w:pPr>
        <w:pStyle w:val="a3"/>
        <w:numPr>
          <w:ilvl w:val="0"/>
          <w:numId w:val="2"/>
        </w:numPr>
        <w:bidi/>
        <w:spacing w:after="200" w:line="360" w:lineRule="auto"/>
        <w:jc w:val="both"/>
        <w:rPr>
          <w:rFonts w:ascii="Sakkal Majalla" w:hAnsi="Sakkal Majalla" w:cs="Sakkal Majalla"/>
          <w:sz w:val="32"/>
          <w:szCs w:val="32"/>
        </w:rPr>
      </w:pPr>
      <w:r w:rsidRPr="003053B4">
        <w:rPr>
          <w:rFonts w:ascii="Sakkal Majalla" w:hAnsi="Sakkal Majalla" w:cs="Sakkal Majalla" w:hint="cs"/>
          <w:sz w:val="32"/>
          <w:szCs w:val="32"/>
          <w:rtl/>
        </w:rPr>
        <w:t>التعريف الاجرائي</w:t>
      </w:r>
      <w:r w:rsidR="00461A91" w:rsidRPr="003053B4">
        <w:rPr>
          <w:rFonts w:ascii="Sakkal Majalla" w:hAnsi="Sakkal Majalla" w:cs="Sakkal Majalla" w:hint="cs"/>
          <w:sz w:val="32"/>
          <w:szCs w:val="32"/>
          <w:rtl/>
        </w:rPr>
        <w:t xml:space="preserve"> </w:t>
      </w:r>
      <w:r w:rsidR="001272F5" w:rsidRPr="003053B4">
        <w:rPr>
          <w:rFonts w:ascii="Sakkal Majalla" w:hAnsi="Sakkal Majalla" w:cs="Sakkal Majalla"/>
          <w:sz w:val="32"/>
          <w:szCs w:val="32"/>
          <w:rtl/>
        </w:rPr>
        <w:t>هي وسيلة اتصال رقمية لعرض المعلومات أو تقديم المنتجات والخدمات الرقمية للمستفيدين، قد تكون بوابة رقمية أو تطبيق أجهزة ذكية. حلول رقمية في نطاق واحد تُقدّم مجموعة واحدة عن طريق القنوات الرقمية</w:t>
      </w:r>
      <w:r w:rsidR="001272F5" w:rsidRPr="003053B4">
        <w:rPr>
          <w:rFonts w:ascii="Sakkal Majalla" w:hAnsi="Sakkal Majalla" w:cs="Sakkal Majalla" w:hint="cs"/>
          <w:sz w:val="32"/>
          <w:szCs w:val="32"/>
          <w:rtl/>
        </w:rPr>
        <w:t xml:space="preserve"> </w:t>
      </w:r>
      <w:r w:rsidR="00461A91" w:rsidRPr="003053B4">
        <w:rPr>
          <w:rFonts w:ascii="Sakkal Majalla" w:hAnsi="Sakkal Majalla" w:cs="Sakkal Majalla" w:hint="cs"/>
          <w:sz w:val="32"/>
          <w:szCs w:val="32"/>
          <w:rtl/>
        </w:rPr>
        <w:t>(</w:t>
      </w:r>
      <w:r w:rsidR="00A55D96">
        <w:rPr>
          <w:rFonts w:ascii="Sakkal Majalla" w:hAnsi="Sakkal Majalla" w:cs="Sakkal Majalla" w:hint="cs"/>
          <w:sz w:val="32"/>
          <w:szCs w:val="32"/>
          <w:rtl/>
        </w:rPr>
        <w:t>المليكي</w:t>
      </w:r>
      <w:r w:rsidR="00461A91" w:rsidRPr="003053B4">
        <w:rPr>
          <w:rFonts w:ascii="Sakkal Majalla" w:hAnsi="Sakkal Majalla" w:cs="Sakkal Majalla" w:hint="cs"/>
          <w:sz w:val="32"/>
          <w:szCs w:val="32"/>
          <w:rtl/>
        </w:rPr>
        <w:t>،</w:t>
      </w:r>
      <w:r w:rsidR="00A55D96">
        <w:rPr>
          <w:rFonts w:ascii="Sakkal Majalla" w:hAnsi="Sakkal Majalla" w:cs="Sakkal Majalla" w:hint="cs"/>
          <w:sz w:val="32"/>
          <w:szCs w:val="32"/>
          <w:rtl/>
        </w:rPr>
        <w:t>2017</w:t>
      </w:r>
      <w:r w:rsidR="00461A91" w:rsidRPr="003053B4">
        <w:rPr>
          <w:rFonts w:ascii="Sakkal Majalla" w:hAnsi="Sakkal Majalla" w:cs="Sakkal Majalla" w:hint="cs"/>
          <w:sz w:val="32"/>
          <w:szCs w:val="32"/>
          <w:rtl/>
        </w:rPr>
        <w:t>)</w:t>
      </w:r>
    </w:p>
    <w:p w14:paraId="1938CE97" w14:textId="77777777" w:rsidR="00A55D96" w:rsidRPr="00A55D96" w:rsidRDefault="00A55D96" w:rsidP="00A55D96">
      <w:pPr>
        <w:bidi/>
        <w:spacing w:after="200" w:line="360" w:lineRule="auto"/>
        <w:jc w:val="both"/>
        <w:rPr>
          <w:rFonts w:ascii="Sakkal Majalla" w:hAnsi="Sakkal Majalla" w:cs="Sakkal Majalla"/>
          <w:sz w:val="32"/>
          <w:szCs w:val="32"/>
        </w:rPr>
      </w:pPr>
    </w:p>
    <w:p w14:paraId="37C83F7F" w14:textId="77777777" w:rsidR="00530A1E" w:rsidRPr="000B098F" w:rsidRDefault="00530A1E" w:rsidP="000B098F">
      <w:pPr>
        <w:bidi/>
        <w:spacing w:line="360" w:lineRule="auto"/>
        <w:ind w:left="360"/>
        <w:jc w:val="both"/>
        <w:rPr>
          <w:rFonts w:ascii="Sakkal Majalla" w:hAnsi="Sakkal Majalla" w:cs="Sakkal Majalla"/>
          <w:b/>
          <w:bCs/>
          <w:sz w:val="32"/>
          <w:szCs w:val="32"/>
          <w:lang w:bidi="ar-EG"/>
        </w:rPr>
      </w:pPr>
      <w:r w:rsidRPr="000B098F">
        <w:rPr>
          <w:rFonts w:ascii="Sakkal Majalla" w:hAnsi="Sakkal Majalla" w:cs="Sakkal Majalla" w:hint="cs"/>
          <w:b/>
          <w:bCs/>
          <w:sz w:val="32"/>
          <w:szCs w:val="32"/>
          <w:rtl/>
          <w:lang w:bidi="ar-EG"/>
        </w:rPr>
        <w:lastRenderedPageBreak/>
        <w:t>امن / سرية</w:t>
      </w:r>
    </w:p>
    <w:p w14:paraId="2AE8DC91" w14:textId="0C0C53C5" w:rsidR="000B098F" w:rsidRPr="000B098F" w:rsidRDefault="000B098F" w:rsidP="00123444">
      <w:pPr>
        <w:pStyle w:val="a3"/>
        <w:numPr>
          <w:ilvl w:val="0"/>
          <w:numId w:val="2"/>
        </w:numPr>
        <w:bidi/>
        <w:spacing w:after="200" w:line="360" w:lineRule="auto"/>
        <w:jc w:val="both"/>
        <w:rPr>
          <w:rFonts w:ascii="Sakkal Majalla" w:hAnsi="Sakkal Majalla" w:cs="Sakkal Majalla"/>
          <w:sz w:val="32"/>
          <w:szCs w:val="32"/>
          <w:rtl/>
        </w:rPr>
      </w:pPr>
      <w:r w:rsidRPr="000B098F">
        <w:rPr>
          <w:rFonts w:ascii="Sakkal Majalla" w:hAnsi="Sakkal Majalla" w:cs="Sakkal Majalla" w:hint="cs"/>
          <w:sz w:val="32"/>
          <w:szCs w:val="32"/>
          <w:rtl/>
        </w:rPr>
        <w:t>التعريف الاصطلاحي   هما حماية البيانات والأنظمة من الوصول غير المصرح به، التعديل، أو الإفصاح، لضمان الخصوصية (السرية)، سلامة المحتوى (التكاملية)، وتوافر المعلومات للمخولين (</w:t>
      </w:r>
      <w:r w:rsidR="00A55D96">
        <w:rPr>
          <w:rFonts w:ascii="Sakkal Majalla" w:hAnsi="Sakkal Majalla" w:cs="Sakkal Majalla" w:hint="cs"/>
          <w:sz w:val="32"/>
          <w:szCs w:val="32"/>
          <w:rtl/>
        </w:rPr>
        <w:t>الفريح</w:t>
      </w:r>
      <w:r w:rsidRPr="000B098F">
        <w:rPr>
          <w:rFonts w:ascii="Sakkal Majalla" w:hAnsi="Sakkal Majalla" w:cs="Sakkal Majalla" w:hint="cs"/>
          <w:sz w:val="32"/>
          <w:szCs w:val="32"/>
          <w:rtl/>
        </w:rPr>
        <w:t>،</w:t>
      </w:r>
      <w:r w:rsidR="00A55D96">
        <w:rPr>
          <w:rFonts w:ascii="Sakkal Majalla" w:hAnsi="Sakkal Majalla" w:cs="Sakkal Majalla" w:hint="cs"/>
          <w:sz w:val="32"/>
          <w:szCs w:val="32"/>
          <w:rtl/>
        </w:rPr>
        <w:t>2019</w:t>
      </w:r>
      <w:r w:rsidRPr="000B098F">
        <w:rPr>
          <w:rFonts w:ascii="Sakkal Majalla" w:hAnsi="Sakkal Majalla" w:cs="Sakkal Majalla" w:hint="cs"/>
          <w:sz w:val="32"/>
          <w:szCs w:val="32"/>
          <w:rtl/>
        </w:rPr>
        <w:t>)</w:t>
      </w:r>
      <w:r w:rsidRPr="000B098F">
        <w:rPr>
          <w:rFonts w:ascii="Sakkal Majalla" w:hAnsi="Sakkal Majalla" w:cs="Sakkal Majalla" w:hint="cs"/>
          <w:sz w:val="32"/>
          <w:szCs w:val="32"/>
        </w:rPr>
        <w:t>.</w:t>
      </w:r>
    </w:p>
    <w:p w14:paraId="65FCB642" w14:textId="436D0B76" w:rsidR="000B098F" w:rsidRPr="000B098F" w:rsidRDefault="000B098F" w:rsidP="00123444">
      <w:pPr>
        <w:pStyle w:val="a3"/>
        <w:numPr>
          <w:ilvl w:val="0"/>
          <w:numId w:val="2"/>
        </w:numPr>
        <w:bidi/>
        <w:spacing w:line="360" w:lineRule="auto"/>
        <w:jc w:val="both"/>
        <w:rPr>
          <w:rFonts w:ascii="Sakkal Majalla" w:hAnsi="Sakkal Majalla" w:cs="Sakkal Majalla"/>
          <w:sz w:val="32"/>
          <w:szCs w:val="32"/>
          <w:rtl/>
          <w:lang w:bidi="ar-EG"/>
        </w:rPr>
      </w:pPr>
      <w:r w:rsidRPr="000B098F">
        <w:rPr>
          <w:rFonts w:ascii="Sakkal Majalla" w:hAnsi="Sakkal Majalla" w:cs="Sakkal Majalla" w:hint="cs"/>
          <w:sz w:val="32"/>
          <w:szCs w:val="32"/>
          <w:rtl/>
        </w:rPr>
        <w:t xml:space="preserve">التعريف الاجرائي </w:t>
      </w:r>
      <w:r w:rsidRPr="000B098F">
        <w:rPr>
          <w:rFonts w:ascii="Sakkal Majalla" w:hAnsi="Sakkal Majalla" w:cs="Sakkal Majalla" w:hint="cs"/>
          <w:sz w:val="32"/>
          <w:szCs w:val="32"/>
          <w:rtl/>
          <w:lang w:bidi="ar-EG"/>
        </w:rPr>
        <w:t>هو منظومة شاملة من السياسات، الضوابط التقنية، والإجراءات الإدارية الهادفة لضمان سرية، سلامة، وتوافر البيانات، وذلك بتقييد الوصول إليها ومنع كشفها لغير المصرح لهم، عبر تشفير البيانات، وضع كلمات مرور، وحمايته من الاختراق.</w:t>
      </w:r>
    </w:p>
    <w:p w14:paraId="1838B2C5" w14:textId="77777777" w:rsidR="00530A1E" w:rsidRPr="000B098F" w:rsidRDefault="00530A1E" w:rsidP="000B098F">
      <w:pPr>
        <w:bidi/>
        <w:spacing w:line="360" w:lineRule="auto"/>
        <w:ind w:left="360"/>
        <w:jc w:val="both"/>
        <w:rPr>
          <w:rFonts w:ascii="Sakkal Majalla" w:hAnsi="Sakkal Majalla" w:cs="Sakkal Majalla"/>
          <w:b/>
          <w:bCs/>
          <w:sz w:val="32"/>
          <w:szCs w:val="32"/>
          <w:lang w:bidi="ar-EG"/>
        </w:rPr>
      </w:pPr>
      <w:r w:rsidRPr="000B098F">
        <w:rPr>
          <w:rFonts w:ascii="Sakkal Majalla" w:hAnsi="Sakkal Majalla" w:cs="Sakkal Majalla" w:hint="cs"/>
          <w:b/>
          <w:bCs/>
          <w:sz w:val="32"/>
          <w:szCs w:val="32"/>
          <w:rtl/>
          <w:lang w:bidi="ar-EG"/>
        </w:rPr>
        <w:t>توافر الخدمة</w:t>
      </w:r>
    </w:p>
    <w:p w14:paraId="71E6509E" w14:textId="4FE39BA2" w:rsidR="000B098F" w:rsidRPr="000B098F" w:rsidRDefault="000B098F" w:rsidP="00123444">
      <w:pPr>
        <w:pStyle w:val="a3"/>
        <w:numPr>
          <w:ilvl w:val="0"/>
          <w:numId w:val="2"/>
        </w:numPr>
        <w:bidi/>
        <w:spacing w:after="200" w:line="360" w:lineRule="auto"/>
        <w:jc w:val="both"/>
        <w:rPr>
          <w:rFonts w:ascii="Sakkal Majalla" w:hAnsi="Sakkal Majalla" w:cs="Sakkal Majalla"/>
          <w:sz w:val="32"/>
          <w:szCs w:val="32"/>
          <w:rtl/>
        </w:rPr>
      </w:pPr>
      <w:r w:rsidRPr="000B098F">
        <w:rPr>
          <w:rFonts w:ascii="Sakkal Majalla" w:hAnsi="Sakkal Majalla" w:cs="Sakkal Majalla" w:hint="cs"/>
          <w:sz w:val="32"/>
          <w:szCs w:val="32"/>
          <w:rtl/>
        </w:rPr>
        <w:t>التعريف هو قياس مدى جاهزية الخدمة، أو النظام، أو المورد للعمل وتقديم المنفعة المطلوبة للمستخدم النهائي خلال فترة زمنية محددة (</w:t>
      </w:r>
      <w:r w:rsidR="00A55D96">
        <w:rPr>
          <w:rFonts w:ascii="Sakkal Majalla" w:hAnsi="Sakkal Majalla" w:cs="Sakkal Majalla" w:hint="cs"/>
          <w:sz w:val="32"/>
          <w:szCs w:val="32"/>
          <w:rtl/>
        </w:rPr>
        <w:t>الشريف</w:t>
      </w:r>
      <w:r w:rsidRPr="000B098F">
        <w:rPr>
          <w:rFonts w:ascii="Sakkal Majalla" w:hAnsi="Sakkal Majalla" w:cs="Sakkal Majalla" w:hint="cs"/>
          <w:sz w:val="32"/>
          <w:szCs w:val="32"/>
          <w:rtl/>
        </w:rPr>
        <w:t>،</w:t>
      </w:r>
      <w:r w:rsidR="00A55D96">
        <w:rPr>
          <w:rFonts w:ascii="Sakkal Majalla" w:hAnsi="Sakkal Majalla" w:cs="Sakkal Majalla" w:hint="cs"/>
          <w:sz w:val="32"/>
          <w:szCs w:val="32"/>
          <w:rtl/>
        </w:rPr>
        <w:t>2020</w:t>
      </w:r>
      <w:r w:rsidRPr="000B098F">
        <w:rPr>
          <w:rFonts w:ascii="Sakkal Majalla" w:hAnsi="Sakkal Majalla" w:cs="Sakkal Majalla" w:hint="cs"/>
          <w:sz w:val="32"/>
          <w:szCs w:val="32"/>
          <w:rtl/>
        </w:rPr>
        <w:t>)</w:t>
      </w:r>
      <w:r w:rsidRPr="000B098F">
        <w:rPr>
          <w:rFonts w:ascii="Sakkal Majalla" w:hAnsi="Sakkal Majalla" w:cs="Sakkal Majalla" w:hint="cs"/>
          <w:sz w:val="32"/>
          <w:szCs w:val="32"/>
        </w:rPr>
        <w:t>.</w:t>
      </w:r>
    </w:p>
    <w:p w14:paraId="2BAFB8BB" w14:textId="20915715" w:rsidR="000B098F" w:rsidRPr="000B098F" w:rsidRDefault="000B098F" w:rsidP="00123444">
      <w:pPr>
        <w:pStyle w:val="a3"/>
        <w:numPr>
          <w:ilvl w:val="0"/>
          <w:numId w:val="2"/>
        </w:numPr>
        <w:bidi/>
        <w:spacing w:line="360" w:lineRule="auto"/>
        <w:jc w:val="both"/>
        <w:rPr>
          <w:rFonts w:ascii="Sakkal Majalla" w:hAnsi="Sakkal Majalla" w:cs="Sakkal Majalla"/>
          <w:b/>
          <w:bCs/>
          <w:sz w:val="32"/>
          <w:szCs w:val="32"/>
          <w:rtl/>
          <w:lang w:bidi="ar-EG"/>
        </w:rPr>
      </w:pPr>
      <w:r w:rsidRPr="000B098F">
        <w:rPr>
          <w:rFonts w:ascii="Sakkal Majalla" w:hAnsi="Sakkal Majalla" w:cs="Sakkal Majalla" w:hint="cs"/>
          <w:sz w:val="32"/>
          <w:szCs w:val="32"/>
          <w:rtl/>
        </w:rPr>
        <w:t>التعريف الاجرائي</w:t>
      </w:r>
      <w:r w:rsidRPr="000B098F">
        <w:rPr>
          <w:rFonts w:ascii="Sakkal Majalla" w:hAnsi="Sakkal Majalla" w:cs="Sakkal Majalla" w:hint="cs"/>
          <w:color w:val="0A0A0A"/>
          <w:sz w:val="32"/>
          <w:szCs w:val="32"/>
          <w:shd w:val="clear" w:color="auto" w:fill="FFFFFF"/>
          <w:rtl/>
        </w:rPr>
        <w:t xml:space="preserve"> </w:t>
      </w:r>
      <w:r w:rsidRPr="000B098F">
        <w:rPr>
          <w:rFonts w:ascii="Sakkal Majalla" w:hAnsi="Sakkal Majalla" w:cs="Sakkal Majalla" w:hint="cs"/>
          <w:sz w:val="32"/>
          <w:szCs w:val="32"/>
          <w:rtl/>
        </w:rPr>
        <w:t>بأنه المدى الزمني والجغرافي والمادي الذي تكون فيه الخدمة متاحة وجاهزة للاستخدام من قبل المستفيدين (العملاء) وفق معايير محددة، ويشمل ذلك إمكانية الوصول للخدمة بسهولة، تنوعها، وسرعة استجابتها لاحتياجات العميل</w:t>
      </w:r>
    </w:p>
    <w:p w14:paraId="522EFBEB" w14:textId="77777777" w:rsidR="00530A1E" w:rsidRPr="000B098F" w:rsidRDefault="00530A1E" w:rsidP="000B098F">
      <w:pPr>
        <w:bidi/>
        <w:spacing w:line="360" w:lineRule="auto"/>
        <w:ind w:left="360"/>
        <w:jc w:val="both"/>
        <w:rPr>
          <w:rFonts w:ascii="Sakkal Majalla" w:hAnsi="Sakkal Majalla" w:cs="Sakkal Majalla"/>
          <w:b/>
          <w:bCs/>
          <w:sz w:val="32"/>
          <w:szCs w:val="32"/>
          <w:lang w:bidi="ar-EG"/>
        </w:rPr>
      </w:pPr>
      <w:r w:rsidRPr="000B098F">
        <w:rPr>
          <w:rFonts w:ascii="Sakkal Majalla" w:hAnsi="Sakkal Majalla" w:cs="Sakkal Majalla" w:hint="cs"/>
          <w:b/>
          <w:bCs/>
          <w:sz w:val="32"/>
          <w:szCs w:val="32"/>
          <w:rtl/>
          <w:lang w:bidi="ar-EG"/>
        </w:rPr>
        <w:t>سلامة البيانات</w:t>
      </w:r>
    </w:p>
    <w:p w14:paraId="00D6B637" w14:textId="61D5DDEB" w:rsidR="000B098F" w:rsidRPr="000B098F" w:rsidRDefault="000B098F" w:rsidP="00123444">
      <w:pPr>
        <w:pStyle w:val="a3"/>
        <w:numPr>
          <w:ilvl w:val="0"/>
          <w:numId w:val="2"/>
        </w:numPr>
        <w:bidi/>
        <w:spacing w:after="200" w:line="360" w:lineRule="auto"/>
        <w:jc w:val="both"/>
        <w:rPr>
          <w:rFonts w:ascii="Sakkal Majalla" w:hAnsi="Sakkal Majalla" w:cs="Sakkal Majalla"/>
          <w:sz w:val="32"/>
          <w:szCs w:val="32"/>
          <w:rtl/>
        </w:rPr>
      </w:pPr>
      <w:r w:rsidRPr="000B098F">
        <w:rPr>
          <w:rFonts w:ascii="Sakkal Majalla" w:hAnsi="Sakkal Majalla" w:cs="Sakkal Majalla" w:hint="cs"/>
          <w:sz w:val="32"/>
          <w:szCs w:val="32"/>
          <w:rtl/>
        </w:rPr>
        <w:t>التعريف الاصطلاحي هي المبدأ الأساسي الذي يشمل عناصر جودة البيانات وأمنها. وهي تهدف إلى التحقق من دقة البيانات واتساقها طوال دورة حياتها - من إنشائها وتخزينها إلى استرجاعها وحذفها - وذلك من خلال تطبيق قواعد ومعايير تمنع التعديل غير المصرح به للبيانات (</w:t>
      </w:r>
      <w:r w:rsidR="00A55D96" w:rsidRPr="000544E8">
        <w:rPr>
          <w:rFonts w:ascii="Sakkal Majalla" w:hAnsi="Sakkal Majalla" w:cs="Sakkal Majalla"/>
          <w:sz w:val="32"/>
          <w:szCs w:val="32"/>
        </w:rPr>
        <w:t>Sharmin</w:t>
      </w:r>
      <w:r w:rsidR="00A55D96">
        <w:rPr>
          <w:rFonts w:ascii="Sakkal Majalla" w:hAnsi="Sakkal Majalla" w:cs="Sakkal Majalla"/>
          <w:sz w:val="32"/>
          <w:szCs w:val="32"/>
        </w:rPr>
        <w:t xml:space="preserve"> </w:t>
      </w:r>
      <w:r w:rsidR="00A55D96" w:rsidRPr="000544E8">
        <w:rPr>
          <w:rFonts w:ascii="Sakkal Majalla" w:hAnsi="Sakkal Majalla" w:cs="Sakkal Majalla"/>
          <w:sz w:val="32"/>
          <w:szCs w:val="32"/>
        </w:rPr>
        <w:t>&amp; Chowdhury, 2025</w:t>
      </w:r>
      <w:r w:rsidR="00A55D96">
        <w:rPr>
          <w:rFonts w:ascii="Sakkal Majalla" w:hAnsi="Sakkal Majalla" w:cs="Sakkal Majalla" w:hint="cs"/>
          <w:sz w:val="32"/>
          <w:szCs w:val="32"/>
          <w:rtl/>
          <w:lang w:bidi="ar-EG"/>
        </w:rPr>
        <w:t>)</w:t>
      </w:r>
    </w:p>
    <w:p w14:paraId="7B7F0E87" w14:textId="64AF5E41" w:rsidR="000B098F" w:rsidRPr="000B098F" w:rsidRDefault="000B098F" w:rsidP="00123444">
      <w:pPr>
        <w:pStyle w:val="a3"/>
        <w:numPr>
          <w:ilvl w:val="0"/>
          <w:numId w:val="2"/>
        </w:numPr>
        <w:bidi/>
        <w:spacing w:line="360" w:lineRule="auto"/>
        <w:jc w:val="both"/>
        <w:rPr>
          <w:rFonts w:ascii="Sakkal Majalla" w:hAnsi="Sakkal Majalla" w:cs="Sakkal Majalla"/>
          <w:b/>
          <w:bCs/>
          <w:sz w:val="32"/>
          <w:szCs w:val="32"/>
          <w:lang w:bidi="ar-EG"/>
        </w:rPr>
      </w:pPr>
      <w:r w:rsidRPr="000B098F">
        <w:rPr>
          <w:rFonts w:ascii="Sakkal Majalla" w:hAnsi="Sakkal Majalla" w:cs="Sakkal Majalla" w:hint="cs"/>
          <w:sz w:val="32"/>
          <w:szCs w:val="32"/>
          <w:rtl/>
        </w:rPr>
        <w:lastRenderedPageBreak/>
        <w:t xml:space="preserve">التعريف الاجرائي </w:t>
      </w:r>
      <w:r w:rsidRPr="000B098F">
        <w:rPr>
          <w:rFonts w:ascii="Sakkal Majalla" w:hAnsi="Sakkal Majalla" w:cs="Sakkal Majalla" w:hint="cs"/>
          <w:sz w:val="32"/>
          <w:szCs w:val="32"/>
          <w:rtl/>
          <w:lang w:bidi="ar-EG"/>
        </w:rPr>
        <w:t>سلامة البيانات مفهوم وعملية تضمن دقة بيانات المؤسسة واكتمالها واتساقها وصحتها. باتباع هذه العملية، لا تضمن المؤسسات سلامة البيانات فحسب، بل تضمن أيضاً امتلاكها بيانات دقيقة وصحيحة في قواعد بياناته</w:t>
      </w:r>
      <w:r w:rsidRPr="000B098F">
        <w:rPr>
          <w:rFonts w:ascii="Sakkal Majalla" w:hAnsi="Sakkal Majalla" w:cs="Sakkal Majalla" w:hint="cs"/>
          <w:b/>
          <w:bCs/>
          <w:sz w:val="32"/>
          <w:szCs w:val="32"/>
          <w:lang w:bidi="ar-EG"/>
        </w:rPr>
        <w:t>.</w:t>
      </w:r>
    </w:p>
    <w:p w14:paraId="6F8343BB" w14:textId="77777777" w:rsidR="00530A1E" w:rsidRPr="000B098F" w:rsidRDefault="00530A1E" w:rsidP="000B098F">
      <w:pPr>
        <w:bidi/>
        <w:spacing w:line="360" w:lineRule="auto"/>
        <w:ind w:left="360"/>
        <w:jc w:val="both"/>
        <w:rPr>
          <w:rFonts w:ascii="Sakkal Majalla" w:hAnsi="Sakkal Majalla" w:cs="Sakkal Majalla"/>
          <w:b/>
          <w:bCs/>
          <w:sz w:val="32"/>
          <w:szCs w:val="32"/>
          <w:lang w:bidi="ar-EG"/>
        </w:rPr>
      </w:pPr>
      <w:r w:rsidRPr="000B098F">
        <w:rPr>
          <w:rFonts w:ascii="Sakkal Majalla" w:hAnsi="Sakkal Majalla" w:cs="Sakkal Majalla" w:hint="cs"/>
          <w:b/>
          <w:bCs/>
          <w:sz w:val="32"/>
          <w:szCs w:val="32"/>
          <w:rtl/>
          <w:lang w:bidi="ar-EG"/>
        </w:rPr>
        <w:t>الامتثال</w:t>
      </w:r>
    </w:p>
    <w:p w14:paraId="0AC3A591" w14:textId="674B20DC" w:rsidR="000B098F" w:rsidRPr="000B098F" w:rsidRDefault="000B098F" w:rsidP="00123444">
      <w:pPr>
        <w:pStyle w:val="a3"/>
        <w:numPr>
          <w:ilvl w:val="0"/>
          <w:numId w:val="2"/>
        </w:numPr>
        <w:bidi/>
        <w:spacing w:after="200" w:line="360" w:lineRule="auto"/>
        <w:jc w:val="both"/>
        <w:rPr>
          <w:rFonts w:ascii="Sakkal Majalla" w:hAnsi="Sakkal Majalla" w:cs="Sakkal Majalla"/>
          <w:sz w:val="32"/>
          <w:szCs w:val="32"/>
          <w:rtl/>
        </w:rPr>
      </w:pPr>
      <w:r w:rsidRPr="000B098F">
        <w:rPr>
          <w:rFonts w:ascii="Sakkal Majalla" w:hAnsi="Sakkal Majalla" w:cs="Sakkal Majalla" w:hint="cs"/>
          <w:sz w:val="32"/>
          <w:szCs w:val="32"/>
          <w:rtl/>
        </w:rPr>
        <w:t xml:space="preserve">التعريف الاصطلاحي هو الالتزام الطوعي أو الإلزامي بالقوانين، اللوائح، المعايير، والسياسات الداخلية التي تفرضها جهات خارجية (حكومية) أو داخلية (إدارية) </w:t>
      </w:r>
      <w:r w:rsidR="00A55D96" w:rsidRPr="000544E8">
        <w:rPr>
          <w:rFonts w:ascii="Sakkal Majalla" w:hAnsi="Sakkal Majalla" w:cs="Sakkal Majalla"/>
          <w:sz w:val="32"/>
          <w:szCs w:val="32"/>
        </w:rPr>
        <w:t>Singh</w:t>
      </w:r>
      <w:r w:rsidR="00A55D96">
        <w:rPr>
          <w:rFonts w:ascii="Sakkal Majalla" w:hAnsi="Sakkal Majalla" w:cs="Sakkal Majalla"/>
          <w:sz w:val="32"/>
          <w:szCs w:val="32"/>
        </w:rPr>
        <w:t xml:space="preserve"> ,</w:t>
      </w:r>
      <w:r w:rsidR="00A55D96" w:rsidRPr="000544E8">
        <w:rPr>
          <w:rFonts w:ascii="Sakkal Majalla" w:hAnsi="Sakkal Majalla" w:cs="Sakkal Majalla"/>
          <w:sz w:val="32"/>
          <w:szCs w:val="32"/>
        </w:rPr>
        <w:t>2023).</w:t>
      </w:r>
      <w:r w:rsidR="0093538B" w:rsidRPr="009B2D98">
        <w:rPr>
          <w:rFonts w:ascii="Sakkal Majalla" w:hAnsi="Sakkal Majalla" w:cs="Sakkal Majalla" w:hint="cs"/>
          <w:color w:val="000000" w:themeColor="text1"/>
          <w:sz w:val="32"/>
          <w:szCs w:val="32"/>
          <w:rtl/>
        </w:rPr>
        <w:t>)</w:t>
      </w:r>
    </w:p>
    <w:p w14:paraId="0EB3538A" w14:textId="5A3B447F" w:rsidR="000B098F" w:rsidRPr="000B098F" w:rsidRDefault="000B098F" w:rsidP="00123444">
      <w:pPr>
        <w:pStyle w:val="a3"/>
        <w:numPr>
          <w:ilvl w:val="0"/>
          <w:numId w:val="2"/>
        </w:numPr>
        <w:bidi/>
        <w:spacing w:line="360" w:lineRule="auto"/>
        <w:jc w:val="both"/>
        <w:rPr>
          <w:rFonts w:ascii="Sakkal Majalla" w:hAnsi="Sakkal Majalla" w:cs="Sakkal Majalla"/>
          <w:sz w:val="32"/>
          <w:szCs w:val="32"/>
          <w:rtl/>
          <w:lang w:bidi="ar-EG"/>
        </w:rPr>
      </w:pPr>
      <w:r w:rsidRPr="000B098F">
        <w:rPr>
          <w:rFonts w:ascii="Sakkal Majalla" w:hAnsi="Sakkal Majalla" w:cs="Sakkal Majalla" w:hint="cs"/>
          <w:sz w:val="32"/>
          <w:szCs w:val="32"/>
          <w:rtl/>
        </w:rPr>
        <w:t xml:space="preserve">التعريف الاجرائي </w:t>
      </w:r>
      <w:r w:rsidRPr="000B098F">
        <w:rPr>
          <w:rFonts w:ascii="Sakkal Majalla" w:hAnsi="Sakkal Majalla" w:cs="Sakkal Majalla" w:hint="cs"/>
          <w:sz w:val="32"/>
          <w:szCs w:val="32"/>
          <w:rtl/>
          <w:lang w:bidi="ar-EG"/>
        </w:rPr>
        <w:t>هو مجموعة الأنشطة والعمليات المنظمة التي تتخذها المؤسسة لضمان الالتزام الفعلي بالقوانين، اللوائح، السياسات الداخلية، والمعايير الأخلاقية، بهدف تجنب المخاطر القانونية والمالية وحماية السمعة</w:t>
      </w:r>
    </w:p>
    <w:p w14:paraId="05088B58" w14:textId="77777777" w:rsidR="000B098F" w:rsidRPr="000B098F" w:rsidRDefault="000B098F" w:rsidP="000B098F">
      <w:pPr>
        <w:bidi/>
        <w:spacing w:line="360" w:lineRule="auto"/>
        <w:ind w:left="360"/>
        <w:jc w:val="both"/>
        <w:rPr>
          <w:rFonts w:ascii="Sakkal Majalla" w:hAnsi="Sakkal Majalla" w:cs="Sakkal Majalla"/>
          <w:b/>
          <w:bCs/>
          <w:sz w:val="32"/>
          <w:szCs w:val="32"/>
          <w:lang w:bidi="ar-EG"/>
        </w:rPr>
      </w:pPr>
      <w:r w:rsidRPr="000B098F">
        <w:rPr>
          <w:rFonts w:ascii="Sakkal Majalla" w:hAnsi="Sakkal Majalla" w:cs="Sakkal Majalla" w:hint="cs"/>
          <w:b/>
          <w:bCs/>
          <w:sz w:val="32"/>
          <w:szCs w:val="32"/>
          <w:rtl/>
          <w:lang w:bidi="ar-EG"/>
        </w:rPr>
        <w:t>الجامعات الحكومية</w:t>
      </w:r>
    </w:p>
    <w:p w14:paraId="43937386" w14:textId="33D657F5" w:rsidR="000B098F" w:rsidRPr="000B098F" w:rsidRDefault="000B098F" w:rsidP="00123444">
      <w:pPr>
        <w:pStyle w:val="a3"/>
        <w:numPr>
          <w:ilvl w:val="0"/>
          <w:numId w:val="2"/>
        </w:numPr>
        <w:bidi/>
        <w:spacing w:line="360" w:lineRule="auto"/>
        <w:jc w:val="both"/>
        <w:rPr>
          <w:rFonts w:ascii="Sakkal Majalla" w:hAnsi="Sakkal Majalla" w:cs="Sakkal Majalla"/>
          <w:sz w:val="32"/>
          <w:szCs w:val="32"/>
          <w:rtl/>
          <w:lang w:bidi="ar-EG"/>
        </w:rPr>
      </w:pPr>
      <w:r w:rsidRPr="000B098F">
        <w:rPr>
          <w:rFonts w:ascii="Sakkal Majalla" w:hAnsi="Sakkal Majalla" w:cs="Sakkal Majalla" w:hint="cs"/>
          <w:sz w:val="32"/>
          <w:szCs w:val="32"/>
          <w:rtl/>
          <w:lang w:bidi="ar-EG"/>
        </w:rPr>
        <w:t>الجامعات الحكومية هي مؤسسات تعليم عالي غير هادفة للربح، تتبع الجهاز الإداري للدولة، وتُمول بالكامل من الموازنة العامة، وتخضع لإشرافها ورقابتها المباشرة.</w:t>
      </w:r>
    </w:p>
    <w:p w14:paraId="68F9831A" w14:textId="77777777" w:rsidR="00530A1E" w:rsidRPr="003053B4" w:rsidRDefault="00530A1E" w:rsidP="00530A1E">
      <w:pPr>
        <w:bidi/>
        <w:spacing w:after="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حدود الدراسة: (المكانية، الزمانية، البشرية)</w:t>
      </w:r>
    </w:p>
    <w:p w14:paraId="4727621F" w14:textId="6A5A6618" w:rsidR="00530A1E" w:rsidRPr="003053B4" w:rsidRDefault="00530A1E" w:rsidP="00123444">
      <w:pPr>
        <w:pStyle w:val="a3"/>
        <w:numPr>
          <w:ilvl w:val="0"/>
          <w:numId w:val="14"/>
        </w:num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حدود زمنية:</w:t>
      </w:r>
      <w:r>
        <w:rPr>
          <w:rFonts w:ascii="Sakkal Majalla" w:hAnsi="Sakkal Majalla" w:cs="Sakkal Majalla" w:hint="cs"/>
          <w:sz w:val="32"/>
          <w:szCs w:val="32"/>
          <w:rtl/>
        </w:rPr>
        <w:t xml:space="preserve"> م</w:t>
      </w:r>
      <w:r>
        <w:rPr>
          <w:rFonts w:ascii="Sakkal Majalla" w:hAnsi="Sakkal Majalla" w:cs="Sakkal Majalla" w:hint="eastAsia"/>
          <w:sz w:val="32"/>
          <w:szCs w:val="32"/>
          <w:rtl/>
        </w:rPr>
        <w:t>ن</w:t>
      </w:r>
      <w:r>
        <w:rPr>
          <w:rFonts w:ascii="Sakkal Majalla" w:hAnsi="Sakkal Majalla" w:cs="Sakkal Majalla" w:hint="cs"/>
          <w:sz w:val="32"/>
          <w:szCs w:val="32"/>
          <w:rtl/>
        </w:rPr>
        <w:t xml:space="preserve"> المخطط اجراء الدراسة بداية من عام 2025 الي عام 2026م</w:t>
      </w:r>
    </w:p>
    <w:p w14:paraId="4CEC2BC2" w14:textId="77777777" w:rsidR="00530A1E" w:rsidRPr="003053B4" w:rsidRDefault="00530A1E" w:rsidP="00123444">
      <w:pPr>
        <w:pStyle w:val="a3"/>
        <w:numPr>
          <w:ilvl w:val="0"/>
          <w:numId w:val="14"/>
        </w:num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حدود بشرية: </w:t>
      </w:r>
      <w:r w:rsidRPr="001A2256">
        <w:rPr>
          <w:rFonts w:ascii="Sakkal Majalla" w:hAnsi="Sakkal Majalla" w:cs="Sakkal Majalla"/>
          <w:sz w:val="32"/>
          <w:szCs w:val="32"/>
          <w:rtl/>
        </w:rPr>
        <w:t xml:space="preserve">الموظفون الإداريون المسؤولون عن الأنظمة الإلكترونية + مختصو تقنية المعلومات </w:t>
      </w:r>
      <w:r w:rsidRPr="001A2256">
        <w:rPr>
          <w:rFonts w:ascii="Sakkal Majalla" w:hAnsi="Sakkal Majalla" w:cs="Sakkal Majalla" w:hint="cs"/>
          <w:sz w:val="32"/>
          <w:szCs w:val="32"/>
          <w:rtl/>
        </w:rPr>
        <w:t>+ مستخدمون</w:t>
      </w:r>
      <w:r w:rsidRPr="001A2256">
        <w:rPr>
          <w:rFonts w:ascii="Sakkal Majalla" w:hAnsi="Sakkal Majalla" w:cs="Sakkal Majalla"/>
          <w:sz w:val="32"/>
          <w:szCs w:val="32"/>
          <w:rtl/>
        </w:rPr>
        <w:t xml:space="preserve"> أكاديميون</w:t>
      </w:r>
      <w:r>
        <w:rPr>
          <w:rFonts w:ascii="Sakkal Majalla" w:hAnsi="Sakkal Majalla" w:cs="Sakkal Majalla" w:hint="cs"/>
          <w:sz w:val="32"/>
          <w:szCs w:val="32"/>
          <w:rtl/>
        </w:rPr>
        <w:t xml:space="preserve"> في الجامعات الحكومية السعودية</w:t>
      </w:r>
    </w:p>
    <w:p w14:paraId="1B578BEB" w14:textId="77777777" w:rsidR="00530A1E" w:rsidRPr="003053B4" w:rsidRDefault="00530A1E" w:rsidP="00123444">
      <w:pPr>
        <w:pStyle w:val="a3"/>
        <w:numPr>
          <w:ilvl w:val="0"/>
          <w:numId w:val="14"/>
        </w:num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حدود مكانية: الجامعات الحكومية في المملكة العربية السعودية</w:t>
      </w:r>
      <w:r w:rsidRPr="003053B4">
        <w:rPr>
          <w:rFonts w:ascii="Sakkal Majalla" w:hAnsi="Sakkal Majalla" w:cs="Sakkal Majalla" w:hint="cs"/>
          <w:sz w:val="32"/>
          <w:szCs w:val="32"/>
        </w:rPr>
        <w:t>.</w:t>
      </w:r>
    </w:p>
    <w:p w14:paraId="089F7311" w14:textId="77777777" w:rsidR="00530A1E" w:rsidRDefault="00530A1E" w:rsidP="00123444">
      <w:pPr>
        <w:pStyle w:val="a3"/>
        <w:numPr>
          <w:ilvl w:val="0"/>
          <w:numId w:val="14"/>
        </w:numPr>
        <w:bidi/>
        <w:spacing w:after="200" w:line="360" w:lineRule="auto"/>
        <w:jc w:val="both"/>
        <w:rPr>
          <w:rFonts w:ascii="Sakkal Majalla" w:hAnsi="Sakkal Majalla" w:cs="Sakkal Majalla"/>
          <w:sz w:val="32"/>
          <w:szCs w:val="32"/>
        </w:rPr>
      </w:pPr>
      <w:r w:rsidRPr="003053B4">
        <w:rPr>
          <w:rFonts w:ascii="Sakkal Majalla" w:hAnsi="Sakkal Majalla" w:cs="Sakkal Majalla" w:hint="cs"/>
          <w:sz w:val="32"/>
          <w:szCs w:val="32"/>
          <w:rtl/>
        </w:rPr>
        <w:t xml:space="preserve">حدود موضوعية: اقتصرت الدراسة على </w:t>
      </w:r>
      <w:r w:rsidRPr="003053B4">
        <w:rPr>
          <w:rFonts w:ascii="Sakkal Majalla" w:hAnsi="Sakkal Majalla" w:cs="Sakkal Majalla"/>
          <w:sz w:val="32"/>
          <w:szCs w:val="32"/>
          <w:rtl/>
        </w:rPr>
        <w:t xml:space="preserve">أثر </w:t>
      </w:r>
      <w:r>
        <w:rPr>
          <w:rFonts w:ascii="Sakkal Majalla" w:hAnsi="Sakkal Majalla" w:cs="Sakkal Majalla"/>
          <w:sz w:val="32"/>
          <w:szCs w:val="32"/>
          <w:rtl/>
        </w:rPr>
        <w:t xml:space="preserve">تطبيق مبادئ </w:t>
      </w:r>
      <w:proofErr w:type="spellStart"/>
      <w:r>
        <w:rPr>
          <w:rFonts w:ascii="Sakkal Majalla" w:hAnsi="Sakkal Majalla" w:cs="Sakkal Majalla"/>
          <w:sz w:val="32"/>
          <w:szCs w:val="32"/>
          <w:rtl/>
        </w:rPr>
        <w:t>الحوكمة</w:t>
      </w:r>
      <w:proofErr w:type="spellEnd"/>
      <w:r w:rsidRPr="003053B4">
        <w:rPr>
          <w:rFonts w:ascii="Sakkal Majalla" w:hAnsi="Sakkal Majalla" w:cs="Sakkal Majalla"/>
          <w:sz w:val="32"/>
          <w:szCs w:val="32"/>
          <w:rtl/>
        </w:rPr>
        <w:t xml:space="preserve"> على </w:t>
      </w:r>
      <w:r>
        <w:rPr>
          <w:rFonts w:ascii="Sakkal Majalla" w:hAnsi="Sakkal Majalla" w:cs="Sakkal Majalla"/>
          <w:sz w:val="32"/>
          <w:szCs w:val="32"/>
          <w:rtl/>
        </w:rPr>
        <w:t>مخاطر الخدمات الإلكترونية الجامعية</w:t>
      </w:r>
      <w:r w:rsidRPr="003053B4">
        <w:rPr>
          <w:rFonts w:ascii="Sakkal Majalla" w:hAnsi="Sakkal Majalla" w:cs="Sakkal Majalla"/>
          <w:sz w:val="32"/>
          <w:szCs w:val="32"/>
          <w:rtl/>
        </w:rPr>
        <w:t xml:space="preserve"> في الجامعات بالمملكة العربية السعودية</w:t>
      </w:r>
      <w:r w:rsidRPr="003053B4">
        <w:rPr>
          <w:rFonts w:ascii="Sakkal Majalla" w:hAnsi="Sakkal Majalla" w:cs="Sakkal Majalla" w:hint="cs"/>
          <w:sz w:val="32"/>
          <w:szCs w:val="32"/>
          <w:rtl/>
          <w:lang w:bidi="ar-EG"/>
        </w:rPr>
        <w:t>".</w:t>
      </w:r>
    </w:p>
    <w:p w14:paraId="0B3E1D5F" w14:textId="77777777" w:rsidR="00530A1E" w:rsidRPr="00530A1E" w:rsidRDefault="00530A1E" w:rsidP="00530A1E">
      <w:pPr>
        <w:bidi/>
        <w:spacing w:after="0" w:line="360" w:lineRule="auto"/>
        <w:jc w:val="both"/>
        <w:rPr>
          <w:rFonts w:ascii="Sakkal Majalla" w:hAnsi="Sakkal Majalla" w:cs="Sakkal Majalla"/>
          <w:b/>
          <w:bCs/>
          <w:sz w:val="32"/>
          <w:szCs w:val="32"/>
          <w:u w:val="single"/>
          <w:rtl/>
        </w:rPr>
      </w:pPr>
    </w:p>
    <w:p w14:paraId="0E27CCF0" w14:textId="12F9BD9E" w:rsidR="00257F01" w:rsidRPr="003053B4" w:rsidRDefault="00257F01" w:rsidP="005B4FD7">
      <w:pPr>
        <w:bidi/>
        <w:spacing w:after="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إجراءات الدراسة:</w:t>
      </w:r>
      <w:r w:rsidRPr="003053B4">
        <w:rPr>
          <w:rFonts w:ascii="Sakkal Majalla" w:hAnsi="Sakkal Majalla" w:cs="Sakkal Majalla" w:hint="cs"/>
          <w:b/>
          <w:bCs/>
          <w:sz w:val="32"/>
          <w:szCs w:val="32"/>
          <w:rtl/>
        </w:rPr>
        <w:t xml:space="preserve">  </w:t>
      </w:r>
    </w:p>
    <w:p w14:paraId="19351B93" w14:textId="7329301D" w:rsidR="00533AA9" w:rsidRPr="003053B4" w:rsidRDefault="00533AA9" w:rsidP="005B4FD7">
      <w:pPr>
        <w:bidi/>
        <w:spacing w:after="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منهج الدراسة:</w:t>
      </w:r>
    </w:p>
    <w:p w14:paraId="2318A12D" w14:textId="198DCF02" w:rsidR="00ED7356" w:rsidRDefault="00ED7356" w:rsidP="00A55D96">
      <w:pPr>
        <w:bidi/>
        <w:spacing w:after="200" w:line="360" w:lineRule="auto"/>
        <w:ind w:left="720"/>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w:t>
      </w:r>
      <w:r w:rsidR="00E93FC0">
        <w:rPr>
          <w:rFonts w:ascii="Sakkal Majalla" w:hAnsi="Sakkal Majalla" w:cs="Sakkal Majalla" w:hint="cs"/>
          <w:sz w:val="32"/>
          <w:szCs w:val="32"/>
          <w:rtl/>
        </w:rPr>
        <w:t xml:space="preserve"> </w:t>
      </w:r>
      <w:r w:rsidRPr="003053B4">
        <w:rPr>
          <w:rFonts w:ascii="Sakkal Majalla" w:hAnsi="Sakkal Majalla" w:cs="Sakkal Majalla" w:hint="cs"/>
          <w:sz w:val="32"/>
          <w:szCs w:val="32"/>
          <w:rtl/>
        </w:rPr>
        <w:t xml:space="preserve">وذلك عن طريق الحصول على البيانات الثانوية </w:t>
      </w:r>
      <w:r w:rsidR="00E93FC0">
        <w:rPr>
          <w:rFonts w:ascii="Sakkal Majalla" w:hAnsi="Sakkal Majalla" w:cs="Sakkal Majalla" w:hint="cs"/>
          <w:sz w:val="32"/>
          <w:szCs w:val="32"/>
          <w:rtl/>
        </w:rPr>
        <w:t xml:space="preserve">(من الكتب والدراسات والمقالات المنشورة علي الانترنت) </w:t>
      </w:r>
      <w:r w:rsidRPr="003053B4">
        <w:rPr>
          <w:rFonts w:ascii="Sakkal Majalla" w:hAnsi="Sakkal Majalla" w:cs="Sakkal Majalla" w:hint="cs"/>
          <w:sz w:val="32"/>
          <w:szCs w:val="32"/>
          <w:rtl/>
        </w:rPr>
        <w:t xml:space="preserve">الضرورية لإتمام البحث بالإضافة إلى الحصول على البيانات الأولية للبحث وذلك باستخدام الطرق الكمية من خلال توزيع </w:t>
      </w:r>
      <w:r w:rsidR="006A791A" w:rsidRPr="003053B4">
        <w:rPr>
          <w:rFonts w:ascii="Sakkal Majalla" w:hAnsi="Sakkal Majalla" w:cs="Sakkal Majalla" w:hint="cs"/>
          <w:sz w:val="32"/>
          <w:szCs w:val="32"/>
          <w:rtl/>
        </w:rPr>
        <w:t>استبانة</w:t>
      </w:r>
      <w:r w:rsidR="00E93FC0">
        <w:rPr>
          <w:rFonts w:ascii="Sakkal Majalla" w:hAnsi="Sakkal Majalla" w:cs="Sakkal Majalla" w:hint="cs"/>
          <w:sz w:val="32"/>
          <w:szCs w:val="32"/>
          <w:rtl/>
        </w:rPr>
        <w:t xml:space="preserve"> لعينة عشوائية بسيطة في حدود 340 مفردة تقريبا</w:t>
      </w:r>
      <w:r w:rsidR="00831173">
        <w:rPr>
          <w:rFonts w:ascii="Sakkal Majalla" w:hAnsi="Sakkal Majalla" w:cs="Sakkal Majalla" w:hint="cs"/>
          <w:sz w:val="32"/>
          <w:szCs w:val="32"/>
          <w:rtl/>
        </w:rPr>
        <w:t xml:space="preserve"> ونتيجة</w:t>
      </w:r>
      <w:r w:rsidR="00E93FC0">
        <w:rPr>
          <w:rFonts w:ascii="Sakkal Majalla" w:hAnsi="Sakkal Majalla" w:cs="Sakkal Majalla" w:hint="cs"/>
          <w:sz w:val="32"/>
          <w:szCs w:val="32"/>
          <w:rtl/>
        </w:rPr>
        <w:t>،</w:t>
      </w:r>
      <w:r w:rsidR="00831173">
        <w:rPr>
          <w:rFonts w:ascii="Sakkal Majalla" w:hAnsi="Sakkal Majalla" w:cs="Sakkal Majalla" w:hint="cs"/>
          <w:sz w:val="32"/>
          <w:szCs w:val="32"/>
          <w:rtl/>
        </w:rPr>
        <w:t xml:space="preserve"> لذلك فان الاتجاه البحثي هو اتجاه مختلط يتضمن بيانات كمية وكيفية</w:t>
      </w:r>
      <w:r w:rsidR="00E93FC0">
        <w:rPr>
          <w:rFonts w:ascii="Sakkal Majalla" w:hAnsi="Sakkal Majalla" w:cs="Sakkal Majalla" w:hint="cs"/>
          <w:sz w:val="32"/>
          <w:szCs w:val="32"/>
          <w:rtl/>
        </w:rPr>
        <w:t>.</w:t>
      </w:r>
      <w:r w:rsidR="00E93FC0" w:rsidRPr="00E93FC0">
        <w:rPr>
          <w:rFonts w:ascii="Sakkal Majalla" w:hAnsi="Sakkal Majalla" w:cs="Sakkal Majalla" w:hint="cs"/>
          <w:sz w:val="32"/>
          <w:szCs w:val="32"/>
          <w:rtl/>
        </w:rPr>
        <w:t xml:space="preserve"> </w:t>
      </w:r>
      <w:r w:rsidR="00E93FC0">
        <w:rPr>
          <w:rFonts w:ascii="Sakkal Majalla" w:hAnsi="Sakkal Majalla" w:cs="Sakkal Majalla" w:hint="cs"/>
          <w:sz w:val="32"/>
          <w:szCs w:val="32"/>
          <w:rtl/>
        </w:rPr>
        <w:t>وبذلك يمكن القول ان نوع التصميمي الوصفي للدراسة هو تصميم ارتباطي.</w:t>
      </w:r>
    </w:p>
    <w:p w14:paraId="62E00C10" w14:textId="77777777" w:rsidR="005B4FD7" w:rsidRPr="003053B4" w:rsidRDefault="005B4FD7" w:rsidP="005B4FD7">
      <w:pPr>
        <w:bidi/>
        <w:spacing w:after="200" w:line="360" w:lineRule="auto"/>
        <w:jc w:val="both"/>
        <w:rPr>
          <w:rFonts w:ascii="Sakkal Majalla" w:hAnsi="Sakkal Majalla" w:cs="Sakkal Majalla"/>
          <w:sz w:val="32"/>
          <w:szCs w:val="32"/>
          <w:rtl/>
        </w:rPr>
      </w:pPr>
    </w:p>
    <w:p w14:paraId="0E0A8B8F" w14:textId="77777777" w:rsidR="00ED7356" w:rsidRPr="003053B4" w:rsidRDefault="00ED7356" w:rsidP="005B4FD7">
      <w:pPr>
        <w:bidi/>
        <w:spacing w:after="20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أدوات الدراسة</w:t>
      </w:r>
      <w:r w:rsidRPr="003053B4">
        <w:rPr>
          <w:rFonts w:ascii="Sakkal Majalla" w:hAnsi="Sakkal Majalla" w:cs="Sakkal Majalla" w:hint="cs"/>
          <w:b/>
          <w:bCs/>
          <w:sz w:val="32"/>
          <w:szCs w:val="32"/>
          <w:u w:val="single"/>
        </w:rPr>
        <w:t xml:space="preserve"> </w:t>
      </w:r>
    </w:p>
    <w:p w14:paraId="32410ECA" w14:textId="458235EF" w:rsidR="00ED7356" w:rsidRPr="003053B4" w:rsidRDefault="00ED7356" w:rsidP="00A55D96">
      <w:pPr>
        <w:bidi/>
        <w:spacing w:after="200" w:line="360" w:lineRule="auto"/>
        <w:ind w:left="720"/>
        <w:jc w:val="both"/>
        <w:rPr>
          <w:rFonts w:ascii="Sakkal Majalla" w:hAnsi="Sakkal Majalla" w:cs="Sakkal Majalla"/>
          <w:sz w:val="32"/>
          <w:szCs w:val="32"/>
          <w:rtl/>
        </w:rPr>
      </w:pPr>
      <w:r w:rsidRPr="003053B4">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3053B4">
        <w:rPr>
          <w:rFonts w:ascii="Sakkal Majalla" w:hAnsi="Sakkal Majalla" w:cs="Sakkal Majalla" w:hint="cs"/>
          <w:sz w:val="32"/>
          <w:szCs w:val="32"/>
        </w:rPr>
        <w:t xml:space="preserve"> </w:t>
      </w:r>
      <w:r w:rsidRPr="003053B4">
        <w:rPr>
          <w:rFonts w:ascii="Sakkal Majalla" w:hAnsi="Sakkal Majalla" w:cs="Sakkal Majalla" w:hint="cs"/>
          <w:sz w:val="32"/>
          <w:szCs w:val="32"/>
          <w:rtl/>
        </w:rPr>
        <w:t xml:space="preserve">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w:t>
      </w:r>
      <w:r w:rsidR="00E93FC0">
        <w:rPr>
          <w:rFonts w:ascii="Sakkal Majalla" w:hAnsi="Sakkal Majalla" w:cs="Sakkal Majalla" w:hint="cs"/>
          <w:sz w:val="32"/>
          <w:szCs w:val="32"/>
          <w:rtl/>
        </w:rPr>
        <w:t xml:space="preserve">وسوف يتم أرسلها الي لجنة التحكيم لاختبار مدي صدق وثبات الاستبانة وبعد اجتياز التحكيم وعمل التعديلات ان وجدت يتم ارسال الاستبانة </w:t>
      </w:r>
      <w:r w:rsidRPr="003053B4">
        <w:rPr>
          <w:rFonts w:ascii="Sakkal Majalla" w:hAnsi="Sakkal Majalla" w:cs="Sakkal Majalla" w:hint="cs"/>
          <w:sz w:val="32"/>
          <w:szCs w:val="32"/>
          <w:rtl/>
        </w:rPr>
        <w:t>الالكترونية</w:t>
      </w:r>
      <w:r w:rsidR="00F003FB" w:rsidRPr="003053B4">
        <w:rPr>
          <w:rFonts w:ascii="Sakkal Majalla" w:hAnsi="Sakkal Majalla" w:cs="Sakkal Majalla" w:hint="cs"/>
          <w:sz w:val="32"/>
          <w:szCs w:val="32"/>
          <w:rtl/>
        </w:rPr>
        <w:t xml:space="preserve"> </w:t>
      </w:r>
      <w:r w:rsidR="00E93FC0">
        <w:rPr>
          <w:rFonts w:ascii="Sakkal Majalla" w:hAnsi="Sakkal Majalla" w:cs="Sakkal Majalla" w:hint="cs"/>
          <w:sz w:val="32"/>
          <w:szCs w:val="32"/>
          <w:rtl/>
        </w:rPr>
        <w:t>وتوزيعها</w:t>
      </w:r>
      <w:r w:rsidR="00F003FB" w:rsidRPr="003053B4">
        <w:rPr>
          <w:rFonts w:ascii="Sakkal Majalla" w:hAnsi="Sakkal Majalla" w:cs="Sakkal Majalla" w:hint="cs"/>
          <w:sz w:val="32"/>
          <w:szCs w:val="32"/>
          <w:rtl/>
        </w:rPr>
        <w:t xml:space="preserve"> عن طريق ارسالها </w:t>
      </w:r>
      <w:proofErr w:type="spellStart"/>
      <w:r w:rsidR="00F003FB" w:rsidRPr="003053B4">
        <w:rPr>
          <w:rFonts w:ascii="Sakkal Majalla" w:hAnsi="Sakkal Majalla" w:cs="Sakkal Majalla" w:hint="cs"/>
          <w:sz w:val="32"/>
          <w:szCs w:val="32"/>
          <w:rtl/>
        </w:rPr>
        <w:t>بالإيميل</w:t>
      </w:r>
      <w:proofErr w:type="spellEnd"/>
      <w:r w:rsidR="00F003FB" w:rsidRPr="003053B4">
        <w:rPr>
          <w:rFonts w:ascii="Sakkal Majalla" w:hAnsi="Sakkal Majalla" w:cs="Sakkal Majalla" w:hint="cs"/>
          <w:sz w:val="32"/>
          <w:szCs w:val="32"/>
          <w:rtl/>
        </w:rPr>
        <w:t xml:space="preserve"> الي عينة الدراسة العشوائية.</w:t>
      </w:r>
      <w:r w:rsidR="00E93FC0">
        <w:rPr>
          <w:rFonts w:ascii="Sakkal Majalla" w:hAnsi="Sakkal Majalla" w:cs="Sakkal Majalla" w:hint="cs"/>
          <w:sz w:val="32"/>
          <w:szCs w:val="32"/>
          <w:rtl/>
        </w:rPr>
        <w:t xml:space="preserve"> بحيث يتم الإجابة على جميع فقراتها حسب مقياس </w:t>
      </w:r>
      <w:proofErr w:type="spellStart"/>
      <w:r w:rsidR="00E93FC0">
        <w:rPr>
          <w:rFonts w:ascii="Sakkal Majalla" w:hAnsi="Sakkal Majalla" w:cs="Sakkal Majalla" w:hint="cs"/>
          <w:sz w:val="32"/>
          <w:szCs w:val="32"/>
          <w:rtl/>
        </w:rPr>
        <w:t>ليكرت</w:t>
      </w:r>
      <w:proofErr w:type="spellEnd"/>
      <w:r w:rsidR="00E93FC0">
        <w:rPr>
          <w:rFonts w:ascii="Sakkal Majalla" w:hAnsi="Sakkal Majalla" w:cs="Sakkal Majalla" w:hint="cs"/>
          <w:sz w:val="32"/>
          <w:szCs w:val="32"/>
          <w:rtl/>
        </w:rPr>
        <w:t xml:space="preserve"> الخماسي وارسالها مرة اخري عبر </w:t>
      </w:r>
      <w:proofErr w:type="spellStart"/>
      <w:r w:rsidR="00E93FC0">
        <w:rPr>
          <w:rFonts w:ascii="Sakkal Majalla" w:hAnsi="Sakkal Majalla" w:cs="Sakkal Majalla" w:hint="cs"/>
          <w:sz w:val="32"/>
          <w:szCs w:val="32"/>
          <w:rtl/>
        </w:rPr>
        <w:t>الايميل</w:t>
      </w:r>
      <w:proofErr w:type="spellEnd"/>
      <w:r w:rsidR="00E93FC0">
        <w:rPr>
          <w:rFonts w:ascii="Sakkal Majalla" w:hAnsi="Sakkal Majalla" w:cs="Sakkal Majalla" w:hint="cs"/>
          <w:sz w:val="32"/>
          <w:szCs w:val="32"/>
          <w:rtl/>
        </w:rPr>
        <w:t>.</w:t>
      </w:r>
    </w:p>
    <w:p w14:paraId="22CCDB53" w14:textId="77777777" w:rsidR="005B4FD7" w:rsidRDefault="005B4FD7" w:rsidP="005B4FD7">
      <w:pPr>
        <w:bidi/>
        <w:spacing w:line="360" w:lineRule="auto"/>
        <w:ind w:left="720"/>
        <w:jc w:val="center"/>
        <w:rPr>
          <w:rFonts w:ascii="Calibri" w:hAnsi="Calibri" w:cs="Calibri"/>
          <w:sz w:val="20"/>
          <w:szCs w:val="20"/>
          <w:rtl/>
        </w:rPr>
      </w:pPr>
    </w:p>
    <w:p w14:paraId="44EF737D" w14:textId="5F4986FF" w:rsidR="00F003FB" w:rsidRPr="003053B4" w:rsidRDefault="00F003FB" w:rsidP="005B4FD7">
      <w:pPr>
        <w:bidi/>
        <w:spacing w:line="360" w:lineRule="auto"/>
        <w:ind w:left="720"/>
        <w:jc w:val="center"/>
        <w:rPr>
          <w:rFonts w:ascii="Calibri" w:hAnsi="Calibri" w:cs="Calibri"/>
          <w:sz w:val="20"/>
          <w:szCs w:val="20"/>
          <w:rtl/>
        </w:rPr>
      </w:pPr>
      <w:r w:rsidRPr="003053B4">
        <w:rPr>
          <w:rFonts w:ascii="Calibri" w:hAnsi="Calibri" w:cs="Calibri" w:hint="cs"/>
          <w:sz w:val="20"/>
          <w:szCs w:val="20"/>
          <w:rtl/>
        </w:rPr>
        <w:t>جدول رقم (</w:t>
      </w:r>
      <w:r w:rsidR="006C252D" w:rsidRPr="003053B4">
        <w:rPr>
          <w:rFonts w:ascii="Calibri" w:hAnsi="Calibri" w:cs="Calibri" w:hint="cs"/>
          <w:sz w:val="20"/>
          <w:szCs w:val="20"/>
          <w:rtl/>
        </w:rPr>
        <w:t>1</w:t>
      </w:r>
      <w:r w:rsidRPr="003053B4">
        <w:rPr>
          <w:rFonts w:ascii="Calibri" w:hAnsi="Calibri" w:cs="Calibri" w:hint="cs"/>
          <w:sz w:val="20"/>
          <w:szCs w:val="20"/>
          <w:rtl/>
        </w:rPr>
        <w:t xml:space="preserve"> مكونات استمارة </w:t>
      </w:r>
      <w:r w:rsidR="006A791A" w:rsidRPr="003053B4">
        <w:rPr>
          <w:rFonts w:ascii="Calibri" w:hAnsi="Calibri" w:cs="Calibri" w:hint="cs"/>
          <w:sz w:val="20"/>
          <w:szCs w:val="20"/>
          <w:rtl/>
        </w:rPr>
        <w:t>الاستبانة</w:t>
      </w:r>
    </w:p>
    <w:tbl>
      <w:tblPr>
        <w:tblStyle w:val="4"/>
        <w:bidiVisual/>
        <w:tblW w:w="4929" w:type="pct"/>
        <w:tblInd w:w="45" w:type="dxa"/>
        <w:tblLook w:val="04A0" w:firstRow="1" w:lastRow="0" w:firstColumn="1" w:lastColumn="0" w:noHBand="0" w:noVBand="1"/>
      </w:tblPr>
      <w:tblGrid>
        <w:gridCol w:w="1476"/>
        <w:gridCol w:w="5345"/>
        <w:gridCol w:w="1831"/>
      </w:tblGrid>
      <w:tr w:rsidR="00517732" w:rsidRPr="003053B4" w14:paraId="5048F562" w14:textId="77777777" w:rsidTr="00A55D96">
        <w:trPr>
          <w:cnfStyle w:val="100000000000" w:firstRow="1" w:lastRow="0" w:firstColumn="0" w:lastColumn="0" w:oddVBand="0" w:evenVBand="0" w:oddHBand="0"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312E550F" w14:textId="34331478" w:rsidR="00F003FB" w:rsidRPr="00517732" w:rsidRDefault="007146B2" w:rsidP="005B4FD7">
            <w:pPr>
              <w:bidi/>
              <w:spacing w:line="360" w:lineRule="auto"/>
              <w:jc w:val="center"/>
              <w:rPr>
                <w:rFonts w:ascii="Sakkal Majalla" w:hAnsi="Sakkal Majalla" w:cs="Sakkal Majalla"/>
                <w:color w:val="auto"/>
                <w:sz w:val="36"/>
                <w:szCs w:val="36"/>
                <w:rtl/>
                <w:lang w:bidi="ar-EG"/>
              </w:rPr>
            </w:pPr>
            <w:r w:rsidRPr="00517732">
              <w:rPr>
                <w:rFonts w:ascii="Sakkal Majalla" w:hAnsi="Sakkal Majalla" w:cs="Sakkal Majalla" w:hint="cs"/>
                <w:color w:val="auto"/>
                <w:sz w:val="36"/>
                <w:szCs w:val="36"/>
                <w:rtl/>
                <w:lang w:bidi="ar-EG"/>
              </w:rPr>
              <w:t>بيان</w:t>
            </w:r>
          </w:p>
        </w:tc>
        <w:tc>
          <w:tcPr>
            <w:tcW w:w="3089" w:type="pct"/>
          </w:tcPr>
          <w:p w14:paraId="5981E156" w14:textId="77777777" w:rsidR="00F003FB" w:rsidRPr="00517732" w:rsidRDefault="00F003FB" w:rsidP="005B4FD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517732">
              <w:rPr>
                <w:rFonts w:ascii="Sakkal Majalla" w:hAnsi="Sakkal Majalla" w:cs="Sakkal Majalla" w:hint="cs"/>
                <w:color w:val="auto"/>
                <w:sz w:val="36"/>
                <w:szCs w:val="36"/>
                <w:rtl/>
                <w:lang w:bidi="ar-EG"/>
              </w:rPr>
              <w:t>القسم</w:t>
            </w:r>
          </w:p>
        </w:tc>
        <w:tc>
          <w:tcPr>
            <w:tcW w:w="1057" w:type="pct"/>
          </w:tcPr>
          <w:p w14:paraId="66AE859E" w14:textId="5A1EDCCC" w:rsidR="00F003FB" w:rsidRPr="00517732" w:rsidRDefault="00F003FB" w:rsidP="005B4FD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lang w:bidi="ar-EG"/>
              </w:rPr>
            </w:pPr>
            <w:r w:rsidRPr="00517732">
              <w:rPr>
                <w:rFonts w:ascii="Sakkal Majalla" w:hAnsi="Sakkal Majalla" w:cs="Sakkal Majalla" w:hint="cs"/>
                <w:color w:val="auto"/>
                <w:sz w:val="36"/>
                <w:szCs w:val="36"/>
                <w:rtl/>
                <w:lang w:bidi="ar-EG"/>
              </w:rPr>
              <w:t>عدد الفقرات</w:t>
            </w:r>
          </w:p>
        </w:tc>
      </w:tr>
      <w:tr w:rsidR="003053B4" w:rsidRPr="003053B4" w14:paraId="6B54A609"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19FA9B87" w14:textId="77777777" w:rsidR="009C3914" w:rsidRPr="003053B4" w:rsidRDefault="009C3914" w:rsidP="005B4FD7">
            <w:pPr>
              <w:bidi/>
              <w:spacing w:line="360" w:lineRule="auto"/>
              <w:jc w:val="center"/>
              <w:rPr>
                <w:rFonts w:ascii="Sakkal Majalla" w:hAnsi="Sakkal Majalla" w:cs="Sakkal Majalla"/>
                <w:sz w:val="24"/>
                <w:szCs w:val="24"/>
                <w:lang w:bidi="ar-EG"/>
              </w:rPr>
            </w:pPr>
            <w:r w:rsidRPr="003053B4">
              <w:rPr>
                <w:rFonts w:ascii="Sakkal Majalla" w:hAnsi="Sakkal Majalla" w:cs="Sakkal Majalla" w:hint="cs"/>
                <w:sz w:val="24"/>
                <w:szCs w:val="24"/>
                <w:rtl/>
                <w:lang w:bidi="ar-EG"/>
              </w:rPr>
              <w:t>الجزء الاول</w:t>
            </w:r>
          </w:p>
        </w:tc>
        <w:tc>
          <w:tcPr>
            <w:tcW w:w="4147" w:type="pct"/>
            <w:gridSpan w:val="2"/>
          </w:tcPr>
          <w:p w14:paraId="551FBA19" w14:textId="577DA551" w:rsidR="009C3914" w:rsidRPr="003053B4" w:rsidRDefault="009C3914"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053B4">
              <w:rPr>
                <w:rFonts w:ascii="Sakkal Majalla" w:hAnsi="Sakkal Majalla" w:cs="Sakkal Majalla" w:hint="cs"/>
                <w:sz w:val="24"/>
                <w:szCs w:val="24"/>
                <w:rtl/>
              </w:rPr>
              <w:t>البيانات الشخصية</w:t>
            </w:r>
          </w:p>
          <w:p w14:paraId="69C5FBAA" w14:textId="3D333483" w:rsidR="009C3914" w:rsidRPr="003053B4" w:rsidRDefault="009C3914"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053B4">
              <w:rPr>
                <w:rFonts w:ascii="Sakkal Majalla" w:hAnsi="Sakkal Majalla" w:cs="Sakkal Majalla" w:hint="cs"/>
                <w:sz w:val="24"/>
                <w:szCs w:val="24"/>
                <w:rtl/>
              </w:rPr>
              <w:t>العمر – النوع – سنوات الخبرة - الوظيفية</w:t>
            </w:r>
          </w:p>
        </w:tc>
      </w:tr>
      <w:tr w:rsidR="00E54D79" w:rsidRPr="003053B4" w14:paraId="2A6161CD" w14:textId="77777777" w:rsidTr="00A55D96">
        <w:trPr>
          <w:trHeight w:val="22"/>
        </w:trPr>
        <w:tc>
          <w:tcPr>
            <w:cnfStyle w:val="001000000000" w:firstRow="0" w:lastRow="0" w:firstColumn="1" w:lastColumn="0" w:oddVBand="0" w:evenVBand="0" w:oddHBand="0" w:evenHBand="0" w:firstRowFirstColumn="0" w:firstRowLastColumn="0" w:lastRowFirstColumn="0" w:lastRowLastColumn="0"/>
            <w:tcW w:w="853" w:type="pct"/>
          </w:tcPr>
          <w:p w14:paraId="068E4096" w14:textId="2F16EFE5" w:rsidR="00E54D79" w:rsidRPr="003053B4" w:rsidRDefault="00517732" w:rsidP="005B4FD7">
            <w:pPr>
              <w:bidi/>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الجزء الثاني</w:t>
            </w:r>
          </w:p>
        </w:tc>
        <w:tc>
          <w:tcPr>
            <w:tcW w:w="3089" w:type="pct"/>
          </w:tcPr>
          <w:p w14:paraId="1A5076BD" w14:textId="3A6F4520" w:rsidR="00E54D79" w:rsidRPr="003053B4" w:rsidRDefault="00E54D79"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المتغير المستقل تطبيق مبادئ </w:t>
            </w:r>
            <w:proofErr w:type="spellStart"/>
            <w:r>
              <w:rPr>
                <w:rFonts w:ascii="Sakkal Majalla" w:hAnsi="Sakkal Majalla" w:cs="Sakkal Majalla" w:hint="cs"/>
                <w:sz w:val="32"/>
                <w:szCs w:val="32"/>
                <w:rtl/>
              </w:rPr>
              <w:t>الحوكمة</w:t>
            </w:r>
            <w:proofErr w:type="spellEnd"/>
          </w:p>
        </w:tc>
        <w:tc>
          <w:tcPr>
            <w:tcW w:w="1057" w:type="pct"/>
          </w:tcPr>
          <w:p w14:paraId="1BE7E5A3" w14:textId="0EBBEB3C" w:rsidR="00E54D79"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20 فقرة</w:t>
            </w:r>
          </w:p>
        </w:tc>
      </w:tr>
      <w:tr w:rsidR="00517732" w:rsidRPr="003053B4" w14:paraId="65F2D408"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29729C16" w14:textId="3E8226D7" w:rsidR="006C252D" w:rsidRPr="003053B4" w:rsidRDefault="006C252D" w:rsidP="005B4FD7">
            <w:pPr>
              <w:bidi/>
              <w:spacing w:line="360" w:lineRule="auto"/>
              <w:jc w:val="center"/>
              <w:rPr>
                <w:rFonts w:ascii="Sakkal Majalla" w:hAnsi="Sakkal Majalla" w:cs="Sakkal Majalla"/>
                <w:sz w:val="24"/>
                <w:szCs w:val="24"/>
                <w:rtl/>
              </w:rPr>
            </w:pPr>
            <w:r w:rsidRPr="003053B4">
              <w:rPr>
                <w:rFonts w:ascii="Sakkal Majalla" w:hAnsi="Sakkal Majalla" w:cs="Sakkal Majalla" w:hint="cs"/>
                <w:sz w:val="24"/>
                <w:szCs w:val="24"/>
                <w:rtl/>
              </w:rPr>
              <w:t>ا</w:t>
            </w:r>
            <w:r w:rsidR="00E54D79">
              <w:rPr>
                <w:rFonts w:ascii="Sakkal Majalla" w:hAnsi="Sakkal Majalla" w:cs="Sakkal Majalla" w:hint="cs"/>
                <w:sz w:val="24"/>
                <w:szCs w:val="24"/>
                <w:rtl/>
              </w:rPr>
              <w:t xml:space="preserve">لمبدأ الأول </w:t>
            </w:r>
          </w:p>
        </w:tc>
        <w:tc>
          <w:tcPr>
            <w:tcW w:w="3089" w:type="pct"/>
          </w:tcPr>
          <w:p w14:paraId="2CDAB25D" w14:textId="4146045C" w:rsidR="006C252D" w:rsidRPr="003053B4" w:rsidRDefault="006C252D"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053B4">
              <w:rPr>
                <w:rFonts w:ascii="Sakkal Majalla" w:hAnsi="Sakkal Majalla" w:cs="Sakkal Majalla"/>
                <w:sz w:val="32"/>
                <w:szCs w:val="32"/>
                <w:rtl/>
              </w:rPr>
              <w:t xml:space="preserve"> مبدأ التقييم </w:t>
            </w:r>
          </w:p>
        </w:tc>
        <w:tc>
          <w:tcPr>
            <w:tcW w:w="1057" w:type="pct"/>
          </w:tcPr>
          <w:p w14:paraId="5CF9605E" w14:textId="08039702" w:rsidR="006C252D"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rPr>
              <w:t>5</w:t>
            </w:r>
            <w:r w:rsidR="006C252D" w:rsidRPr="003053B4">
              <w:rPr>
                <w:rFonts w:ascii="Sakkal Majalla" w:hAnsi="Sakkal Majalla" w:cs="Sakkal Majalla" w:hint="cs"/>
                <w:sz w:val="28"/>
                <w:szCs w:val="28"/>
                <w:rtl/>
              </w:rPr>
              <w:t xml:space="preserve"> فقرات</w:t>
            </w:r>
          </w:p>
        </w:tc>
      </w:tr>
      <w:tr w:rsidR="00517732" w:rsidRPr="003053B4" w14:paraId="294C552D" w14:textId="77777777" w:rsidTr="00A55D96">
        <w:trPr>
          <w:trHeight w:val="22"/>
        </w:trPr>
        <w:tc>
          <w:tcPr>
            <w:cnfStyle w:val="001000000000" w:firstRow="0" w:lastRow="0" w:firstColumn="1" w:lastColumn="0" w:oddVBand="0" w:evenVBand="0" w:oddHBand="0" w:evenHBand="0" w:firstRowFirstColumn="0" w:firstRowLastColumn="0" w:lastRowFirstColumn="0" w:lastRowLastColumn="0"/>
            <w:tcW w:w="853" w:type="pct"/>
          </w:tcPr>
          <w:p w14:paraId="2FBD279A" w14:textId="596B717E" w:rsidR="00517732" w:rsidRPr="003053B4" w:rsidRDefault="00517732" w:rsidP="005B4FD7">
            <w:pPr>
              <w:bidi/>
              <w:spacing w:line="360" w:lineRule="auto"/>
              <w:jc w:val="center"/>
              <w:rPr>
                <w:rFonts w:ascii="Sakkal Majalla" w:hAnsi="Sakkal Majalla" w:cs="Sakkal Majalla"/>
                <w:sz w:val="24"/>
                <w:szCs w:val="24"/>
                <w:lang w:bidi="ar-EG"/>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الثاني</w:t>
            </w:r>
            <w:r w:rsidRPr="00572D81">
              <w:rPr>
                <w:rFonts w:ascii="Sakkal Majalla" w:hAnsi="Sakkal Majalla" w:cs="Sakkal Majalla" w:hint="cs"/>
                <w:sz w:val="24"/>
                <w:szCs w:val="24"/>
                <w:rtl/>
              </w:rPr>
              <w:t xml:space="preserve"> </w:t>
            </w:r>
          </w:p>
        </w:tc>
        <w:tc>
          <w:tcPr>
            <w:tcW w:w="3089" w:type="pct"/>
          </w:tcPr>
          <w:p w14:paraId="06A4F99E" w14:textId="082FFE28"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053B4">
              <w:rPr>
                <w:rFonts w:ascii="Sakkal Majalla" w:hAnsi="Sakkal Majalla" w:cs="Sakkal Majalla"/>
                <w:sz w:val="32"/>
                <w:szCs w:val="32"/>
                <w:rtl/>
              </w:rPr>
              <w:t xml:space="preserve">مبدأ المساءلة </w:t>
            </w:r>
          </w:p>
        </w:tc>
        <w:tc>
          <w:tcPr>
            <w:tcW w:w="1057" w:type="pct"/>
          </w:tcPr>
          <w:p w14:paraId="0208DE7F" w14:textId="3779A6AB"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1333B">
              <w:rPr>
                <w:rFonts w:ascii="Sakkal Majalla" w:hAnsi="Sakkal Majalla" w:cs="Sakkal Majalla" w:hint="cs"/>
                <w:sz w:val="28"/>
                <w:szCs w:val="28"/>
                <w:rtl/>
              </w:rPr>
              <w:t>5 فقرات</w:t>
            </w:r>
          </w:p>
        </w:tc>
      </w:tr>
      <w:tr w:rsidR="00517732" w:rsidRPr="003053B4" w14:paraId="3F413FCC"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706C6B2D" w14:textId="1F3CE32D" w:rsidR="00517732" w:rsidRPr="003053B4" w:rsidRDefault="00517732" w:rsidP="005B4FD7">
            <w:pPr>
              <w:bidi/>
              <w:spacing w:line="360" w:lineRule="auto"/>
              <w:jc w:val="center"/>
              <w:rPr>
                <w:rFonts w:ascii="Sakkal Majalla" w:hAnsi="Sakkal Majalla" w:cs="Sakkal Majalla"/>
                <w:sz w:val="24"/>
                <w:szCs w:val="24"/>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الثالث</w:t>
            </w:r>
            <w:r w:rsidRPr="00572D81">
              <w:rPr>
                <w:rFonts w:ascii="Sakkal Majalla" w:hAnsi="Sakkal Majalla" w:cs="Sakkal Majalla" w:hint="cs"/>
                <w:sz w:val="24"/>
                <w:szCs w:val="24"/>
                <w:rtl/>
              </w:rPr>
              <w:t xml:space="preserve"> </w:t>
            </w:r>
          </w:p>
        </w:tc>
        <w:tc>
          <w:tcPr>
            <w:tcW w:w="3089" w:type="pct"/>
          </w:tcPr>
          <w:p w14:paraId="0A58874D" w14:textId="494E34C3"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053B4">
              <w:rPr>
                <w:rFonts w:ascii="Sakkal Majalla" w:hAnsi="Sakkal Majalla" w:cs="Sakkal Majalla"/>
                <w:sz w:val="32"/>
                <w:szCs w:val="32"/>
                <w:rtl/>
              </w:rPr>
              <w:t xml:space="preserve">مبدأ الشفافية </w:t>
            </w:r>
          </w:p>
        </w:tc>
        <w:tc>
          <w:tcPr>
            <w:tcW w:w="1057" w:type="pct"/>
          </w:tcPr>
          <w:p w14:paraId="014B4275" w14:textId="6455CF81"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1333B">
              <w:rPr>
                <w:rFonts w:ascii="Sakkal Majalla" w:hAnsi="Sakkal Majalla" w:cs="Sakkal Majalla" w:hint="cs"/>
                <w:sz w:val="28"/>
                <w:szCs w:val="28"/>
                <w:rtl/>
              </w:rPr>
              <w:t>5 فقرات</w:t>
            </w:r>
          </w:p>
        </w:tc>
      </w:tr>
      <w:tr w:rsidR="00517732" w:rsidRPr="003053B4" w14:paraId="527E207F" w14:textId="77777777" w:rsidTr="00A55D96">
        <w:trPr>
          <w:trHeight w:val="22"/>
        </w:trPr>
        <w:tc>
          <w:tcPr>
            <w:cnfStyle w:val="001000000000" w:firstRow="0" w:lastRow="0" w:firstColumn="1" w:lastColumn="0" w:oddVBand="0" w:evenVBand="0" w:oddHBand="0" w:evenHBand="0" w:firstRowFirstColumn="0" w:firstRowLastColumn="0" w:lastRowFirstColumn="0" w:lastRowLastColumn="0"/>
            <w:tcW w:w="853" w:type="pct"/>
          </w:tcPr>
          <w:p w14:paraId="2135CA3A" w14:textId="21A5E5F8" w:rsidR="00517732" w:rsidRPr="003053B4" w:rsidRDefault="00517732" w:rsidP="005B4FD7">
            <w:pPr>
              <w:bidi/>
              <w:spacing w:line="360" w:lineRule="auto"/>
              <w:jc w:val="center"/>
              <w:rPr>
                <w:rFonts w:ascii="Sakkal Majalla" w:hAnsi="Sakkal Majalla" w:cs="Sakkal Majalla"/>
                <w:sz w:val="24"/>
                <w:szCs w:val="24"/>
                <w:rtl/>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الرابع</w:t>
            </w:r>
            <w:r w:rsidRPr="00572D81">
              <w:rPr>
                <w:rFonts w:ascii="Sakkal Majalla" w:hAnsi="Sakkal Majalla" w:cs="Sakkal Majalla" w:hint="cs"/>
                <w:sz w:val="24"/>
                <w:szCs w:val="24"/>
                <w:rtl/>
              </w:rPr>
              <w:t xml:space="preserve"> </w:t>
            </w:r>
          </w:p>
        </w:tc>
        <w:tc>
          <w:tcPr>
            <w:tcW w:w="3089" w:type="pct"/>
          </w:tcPr>
          <w:p w14:paraId="279BDF6D" w14:textId="50B71204"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053B4">
              <w:rPr>
                <w:rFonts w:ascii="Sakkal Majalla" w:hAnsi="Sakkal Majalla" w:cs="Sakkal Majalla"/>
                <w:sz w:val="32"/>
                <w:szCs w:val="32"/>
                <w:rtl/>
              </w:rPr>
              <w:t xml:space="preserve">مبدأ العدالة والمساواة </w:t>
            </w:r>
          </w:p>
        </w:tc>
        <w:tc>
          <w:tcPr>
            <w:tcW w:w="1057" w:type="pct"/>
          </w:tcPr>
          <w:p w14:paraId="21D70F99" w14:textId="539651BF"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1333B">
              <w:rPr>
                <w:rFonts w:ascii="Sakkal Majalla" w:hAnsi="Sakkal Majalla" w:cs="Sakkal Majalla" w:hint="cs"/>
                <w:sz w:val="28"/>
                <w:szCs w:val="28"/>
                <w:rtl/>
              </w:rPr>
              <w:t>5 فقرات</w:t>
            </w:r>
          </w:p>
        </w:tc>
      </w:tr>
      <w:tr w:rsidR="00517732" w:rsidRPr="003053B4" w14:paraId="1B180A99"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195B179D" w14:textId="65DB4CA0" w:rsidR="00E54D79" w:rsidRPr="003053B4" w:rsidRDefault="00517732" w:rsidP="005B4FD7">
            <w:pPr>
              <w:bidi/>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الجزء الثالث</w:t>
            </w:r>
          </w:p>
        </w:tc>
        <w:tc>
          <w:tcPr>
            <w:tcW w:w="3089" w:type="pct"/>
          </w:tcPr>
          <w:p w14:paraId="56A5A29F" w14:textId="3F2744FF" w:rsidR="00E54D79" w:rsidRPr="003053B4" w:rsidRDefault="00E54D79"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المتغير التابع:</w:t>
            </w:r>
            <w:r>
              <w:rPr>
                <w:rtl/>
              </w:rPr>
              <w:t xml:space="preserve"> </w:t>
            </w:r>
            <w:r w:rsidRPr="00E54D79">
              <w:rPr>
                <w:rFonts w:ascii="Sakkal Majalla" w:hAnsi="Sakkal Majalla" w:cs="Sakkal Majalla"/>
                <w:sz w:val="32"/>
                <w:szCs w:val="32"/>
                <w:rtl/>
              </w:rPr>
              <w:t>مخاطر الخدمات الإلكترونية الجامعية</w:t>
            </w:r>
          </w:p>
        </w:tc>
        <w:tc>
          <w:tcPr>
            <w:tcW w:w="1057" w:type="pct"/>
          </w:tcPr>
          <w:p w14:paraId="2B5C9DA2" w14:textId="2316A8A0" w:rsidR="00E54D79"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20 فقرة</w:t>
            </w:r>
          </w:p>
        </w:tc>
      </w:tr>
      <w:tr w:rsidR="00517732" w:rsidRPr="003053B4" w14:paraId="5FB76D11" w14:textId="77777777" w:rsidTr="00A55D96">
        <w:trPr>
          <w:trHeight w:val="22"/>
        </w:trPr>
        <w:tc>
          <w:tcPr>
            <w:cnfStyle w:val="001000000000" w:firstRow="0" w:lastRow="0" w:firstColumn="1" w:lastColumn="0" w:oddVBand="0" w:evenVBand="0" w:oddHBand="0" w:evenHBand="0" w:firstRowFirstColumn="0" w:firstRowLastColumn="0" w:lastRowFirstColumn="0" w:lastRowLastColumn="0"/>
            <w:tcW w:w="853" w:type="pct"/>
          </w:tcPr>
          <w:p w14:paraId="045B52A6" w14:textId="5DAFD386" w:rsidR="00517732" w:rsidRPr="003053B4" w:rsidRDefault="00517732" w:rsidP="005B4FD7">
            <w:pPr>
              <w:bidi/>
              <w:spacing w:line="360" w:lineRule="auto"/>
              <w:jc w:val="center"/>
              <w:rPr>
                <w:rFonts w:ascii="Sakkal Majalla" w:hAnsi="Sakkal Majalla" w:cs="Sakkal Majalla"/>
                <w:sz w:val="24"/>
                <w:szCs w:val="24"/>
                <w:rtl/>
              </w:rPr>
            </w:pPr>
            <w:r w:rsidRPr="003053B4">
              <w:rPr>
                <w:rFonts w:ascii="Sakkal Majalla" w:hAnsi="Sakkal Majalla" w:cs="Sakkal Majalla" w:hint="cs"/>
                <w:sz w:val="24"/>
                <w:szCs w:val="24"/>
                <w:rtl/>
              </w:rPr>
              <w:t>ا</w:t>
            </w:r>
            <w:r>
              <w:rPr>
                <w:rFonts w:ascii="Sakkal Majalla" w:hAnsi="Sakkal Majalla" w:cs="Sakkal Majalla" w:hint="cs"/>
                <w:sz w:val="24"/>
                <w:szCs w:val="24"/>
                <w:rtl/>
              </w:rPr>
              <w:t xml:space="preserve">لمبدأ الأول </w:t>
            </w:r>
          </w:p>
        </w:tc>
        <w:tc>
          <w:tcPr>
            <w:tcW w:w="3089" w:type="pct"/>
          </w:tcPr>
          <w:p w14:paraId="3E7E4D39" w14:textId="218CADF0"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الامن / السرية</w:t>
            </w:r>
          </w:p>
        </w:tc>
        <w:tc>
          <w:tcPr>
            <w:tcW w:w="1057" w:type="pct"/>
          </w:tcPr>
          <w:p w14:paraId="0E654FEA" w14:textId="24F7752D"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A7C95">
              <w:rPr>
                <w:rFonts w:ascii="Sakkal Majalla" w:hAnsi="Sakkal Majalla" w:cs="Sakkal Majalla" w:hint="cs"/>
                <w:sz w:val="28"/>
                <w:szCs w:val="28"/>
                <w:rtl/>
              </w:rPr>
              <w:t>5 فقرات</w:t>
            </w:r>
          </w:p>
        </w:tc>
      </w:tr>
      <w:tr w:rsidR="00517732" w:rsidRPr="003053B4" w14:paraId="4A5ACEA4"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1AE013B3" w14:textId="3D529BD0" w:rsidR="00517732" w:rsidRPr="003053B4" w:rsidRDefault="00517732" w:rsidP="005B4FD7">
            <w:pPr>
              <w:bidi/>
              <w:spacing w:line="360" w:lineRule="auto"/>
              <w:jc w:val="center"/>
              <w:rPr>
                <w:rFonts w:ascii="Sakkal Majalla" w:hAnsi="Sakkal Majalla" w:cs="Sakkal Majalla"/>
                <w:sz w:val="24"/>
                <w:szCs w:val="24"/>
                <w:rtl/>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الثاني</w:t>
            </w:r>
            <w:r w:rsidRPr="00572D81">
              <w:rPr>
                <w:rFonts w:ascii="Sakkal Majalla" w:hAnsi="Sakkal Majalla" w:cs="Sakkal Majalla" w:hint="cs"/>
                <w:sz w:val="24"/>
                <w:szCs w:val="24"/>
                <w:rtl/>
              </w:rPr>
              <w:t xml:space="preserve"> </w:t>
            </w:r>
          </w:p>
        </w:tc>
        <w:tc>
          <w:tcPr>
            <w:tcW w:w="3089" w:type="pct"/>
          </w:tcPr>
          <w:p w14:paraId="21606A6F" w14:textId="33585EAB"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توافر الخدمة</w:t>
            </w:r>
          </w:p>
        </w:tc>
        <w:tc>
          <w:tcPr>
            <w:tcW w:w="1057" w:type="pct"/>
          </w:tcPr>
          <w:p w14:paraId="0ADFE4D7" w14:textId="4457118B"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A7C95">
              <w:rPr>
                <w:rFonts w:ascii="Sakkal Majalla" w:hAnsi="Sakkal Majalla" w:cs="Sakkal Majalla" w:hint="cs"/>
                <w:sz w:val="28"/>
                <w:szCs w:val="28"/>
                <w:rtl/>
              </w:rPr>
              <w:t>5 فقرات</w:t>
            </w:r>
          </w:p>
        </w:tc>
      </w:tr>
      <w:tr w:rsidR="00517732" w:rsidRPr="003053B4" w14:paraId="40E8C383" w14:textId="77777777" w:rsidTr="00A55D96">
        <w:trPr>
          <w:trHeight w:val="22"/>
        </w:trPr>
        <w:tc>
          <w:tcPr>
            <w:cnfStyle w:val="001000000000" w:firstRow="0" w:lastRow="0" w:firstColumn="1" w:lastColumn="0" w:oddVBand="0" w:evenVBand="0" w:oddHBand="0" w:evenHBand="0" w:firstRowFirstColumn="0" w:firstRowLastColumn="0" w:lastRowFirstColumn="0" w:lastRowLastColumn="0"/>
            <w:tcW w:w="853" w:type="pct"/>
          </w:tcPr>
          <w:p w14:paraId="18B64ECF" w14:textId="25305620" w:rsidR="00517732" w:rsidRPr="003053B4" w:rsidRDefault="00517732" w:rsidP="005B4FD7">
            <w:pPr>
              <w:bidi/>
              <w:spacing w:line="360" w:lineRule="auto"/>
              <w:jc w:val="center"/>
              <w:rPr>
                <w:rFonts w:ascii="Sakkal Majalla" w:hAnsi="Sakkal Majalla" w:cs="Sakkal Majalla"/>
                <w:sz w:val="24"/>
                <w:szCs w:val="24"/>
                <w:rtl/>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الثالث</w:t>
            </w:r>
            <w:r w:rsidRPr="00572D81">
              <w:rPr>
                <w:rFonts w:ascii="Sakkal Majalla" w:hAnsi="Sakkal Majalla" w:cs="Sakkal Majalla" w:hint="cs"/>
                <w:sz w:val="24"/>
                <w:szCs w:val="24"/>
                <w:rtl/>
              </w:rPr>
              <w:t xml:space="preserve"> </w:t>
            </w:r>
          </w:p>
        </w:tc>
        <w:tc>
          <w:tcPr>
            <w:tcW w:w="3089" w:type="pct"/>
          </w:tcPr>
          <w:p w14:paraId="24FA1DE3" w14:textId="08F0F9A9"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سلامة البيانات</w:t>
            </w:r>
          </w:p>
        </w:tc>
        <w:tc>
          <w:tcPr>
            <w:tcW w:w="1057" w:type="pct"/>
          </w:tcPr>
          <w:p w14:paraId="2A595A45" w14:textId="5B48E54D"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A7C95">
              <w:rPr>
                <w:rFonts w:ascii="Sakkal Majalla" w:hAnsi="Sakkal Majalla" w:cs="Sakkal Majalla" w:hint="cs"/>
                <w:sz w:val="28"/>
                <w:szCs w:val="28"/>
                <w:rtl/>
              </w:rPr>
              <w:t>5 فقرات</w:t>
            </w:r>
          </w:p>
        </w:tc>
      </w:tr>
      <w:tr w:rsidR="00517732" w:rsidRPr="003053B4" w14:paraId="09806680"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3CA14624" w14:textId="4A64E21D" w:rsidR="00517732" w:rsidRPr="003053B4" w:rsidRDefault="00517732" w:rsidP="005B4FD7">
            <w:pPr>
              <w:bidi/>
              <w:spacing w:line="360" w:lineRule="auto"/>
              <w:jc w:val="center"/>
              <w:rPr>
                <w:rFonts w:ascii="Sakkal Majalla" w:hAnsi="Sakkal Majalla" w:cs="Sakkal Majalla"/>
                <w:sz w:val="24"/>
                <w:szCs w:val="24"/>
                <w:rtl/>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الرابع</w:t>
            </w:r>
            <w:r w:rsidRPr="00572D81">
              <w:rPr>
                <w:rFonts w:ascii="Sakkal Majalla" w:hAnsi="Sakkal Majalla" w:cs="Sakkal Majalla" w:hint="cs"/>
                <w:sz w:val="24"/>
                <w:szCs w:val="24"/>
                <w:rtl/>
              </w:rPr>
              <w:t xml:space="preserve"> </w:t>
            </w:r>
          </w:p>
        </w:tc>
        <w:tc>
          <w:tcPr>
            <w:tcW w:w="3089" w:type="pct"/>
          </w:tcPr>
          <w:p w14:paraId="120CACD8" w14:textId="09AC6EC4"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الامتثال</w:t>
            </w:r>
          </w:p>
        </w:tc>
        <w:tc>
          <w:tcPr>
            <w:tcW w:w="1057" w:type="pct"/>
          </w:tcPr>
          <w:p w14:paraId="0B4FA52D" w14:textId="169192B7"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A7C95">
              <w:rPr>
                <w:rFonts w:ascii="Sakkal Majalla" w:hAnsi="Sakkal Majalla" w:cs="Sakkal Majalla" w:hint="cs"/>
                <w:sz w:val="28"/>
                <w:szCs w:val="28"/>
                <w:rtl/>
              </w:rPr>
              <w:t>5 فقرات</w:t>
            </w:r>
          </w:p>
        </w:tc>
      </w:tr>
    </w:tbl>
    <w:p w14:paraId="28512758" w14:textId="77777777" w:rsidR="00A55D96" w:rsidRDefault="00A55D96" w:rsidP="005B4FD7">
      <w:pPr>
        <w:bidi/>
        <w:spacing w:after="200" w:line="360" w:lineRule="auto"/>
        <w:jc w:val="both"/>
        <w:rPr>
          <w:rFonts w:ascii="Sakkal Majalla" w:hAnsi="Sakkal Majalla" w:cs="Sakkal Majalla"/>
          <w:b/>
          <w:bCs/>
          <w:sz w:val="32"/>
          <w:szCs w:val="32"/>
          <w:u w:val="single"/>
          <w:rtl/>
        </w:rPr>
      </w:pPr>
    </w:p>
    <w:p w14:paraId="776EE96D" w14:textId="77777777" w:rsidR="00A55D96" w:rsidRDefault="00A55D96" w:rsidP="00A55D96">
      <w:pPr>
        <w:bidi/>
        <w:spacing w:after="200" w:line="360" w:lineRule="auto"/>
        <w:jc w:val="both"/>
        <w:rPr>
          <w:rFonts w:ascii="Sakkal Majalla" w:hAnsi="Sakkal Majalla" w:cs="Sakkal Majalla"/>
          <w:b/>
          <w:bCs/>
          <w:sz w:val="32"/>
          <w:szCs w:val="32"/>
          <w:u w:val="single"/>
          <w:rtl/>
        </w:rPr>
      </w:pPr>
    </w:p>
    <w:p w14:paraId="4C9732B9" w14:textId="77777777" w:rsidR="00A55D96" w:rsidRDefault="00A55D96" w:rsidP="00A55D96">
      <w:pPr>
        <w:bidi/>
        <w:spacing w:after="200" w:line="360" w:lineRule="auto"/>
        <w:jc w:val="both"/>
        <w:rPr>
          <w:rFonts w:ascii="Sakkal Majalla" w:hAnsi="Sakkal Majalla" w:cs="Sakkal Majalla"/>
          <w:b/>
          <w:bCs/>
          <w:sz w:val="32"/>
          <w:szCs w:val="32"/>
          <w:u w:val="single"/>
          <w:rtl/>
        </w:rPr>
      </w:pPr>
    </w:p>
    <w:p w14:paraId="6C1FA1E1" w14:textId="74FDEDC2" w:rsidR="00533AA9" w:rsidRPr="003053B4" w:rsidRDefault="00533AA9" w:rsidP="00A55D96">
      <w:pPr>
        <w:bidi/>
        <w:spacing w:after="20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lastRenderedPageBreak/>
        <w:t>مجتمع وعينة الدراسة:</w:t>
      </w:r>
    </w:p>
    <w:p w14:paraId="02E0CC71" w14:textId="2E2298EF" w:rsidR="003235C8" w:rsidRPr="003053B4" w:rsidRDefault="003235C8" w:rsidP="005B4FD7">
      <w:pPr>
        <w:pStyle w:val="a3"/>
        <w:numPr>
          <w:ilvl w:val="0"/>
          <w:numId w:val="1"/>
        </w:numPr>
        <w:bidi/>
        <w:spacing w:after="200" w:line="360" w:lineRule="auto"/>
        <w:jc w:val="both"/>
        <w:rPr>
          <w:rFonts w:ascii="Sakkal Majalla" w:hAnsi="Sakkal Majalla" w:cs="Sakkal Majalla"/>
          <w:b/>
          <w:bCs/>
          <w:sz w:val="32"/>
          <w:szCs w:val="32"/>
          <w:rtl/>
        </w:rPr>
      </w:pPr>
      <w:r w:rsidRPr="003053B4">
        <w:rPr>
          <w:rFonts w:ascii="Sakkal Majalla" w:hAnsi="Sakkal Majalla" w:cs="Sakkal Majalla" w:hint="cs"/>
          <w:b/>
          <w:bCs/>
          <w:sz w:val="32"/>
          <w:szCs w:val="32"/>
          <w:rtl/>
        </w:rPr>
        <w:t>مجتمع الدراسة:</w:t>
      </w:r>
    </w:p>
    <w:p w14:paraId="3C781996" w14:textId="2C07F90A" w:rsidR="0061276C" w:rsidRPr="003053B4" w:rsidRDefault="009B2D98" w:rsidP="005B4FD7">
      <w:pPr>
        <w:bidi/>
        <w:spacing w:after="0" w:line="360" w:lineRule="auto"/>
        <w:jc w:val="both"/>
        <w:rPr>
          <w:rFonts w:ascii="Sakkal Majalla" w:hAnsi="Sakkal Majalla" w:cs="Sakkal Majalla"/>
          <w:sz w:val="32"/>
          <w:szCs w:val="32"/>
          <w:rtl/>
        </w:rPr>
      </w:pPr>
      <w:r w:rsidRPr="009B2D98">
        <w:rPr>
          <w:rFonts w:ascii="Sakkal Majalla" w:hAnsi="Sakkal Majalla" w:cs="Sakkal Majalla"/>
          <w:sz w:val="32"/>
          <w:szCs w:val="32"/>
          <w:rtl/>
        </w:rPr>
        <w:t xml:space="preserve">تعد الجامعات الحكومية في السعودية ركيزة أساسية للتعليم العالي، حيث تقدم تعليماً متميزاً وأبحاثاً متقدمة تخدم المجتمع وتدعم اقتصاد المعرفة. تتميز ببيئة تعليمية متطورة، شراكات دولية، وتقدم منحاً دراسية متنوعة للطلاب الدوليين والمحليين، وتضم نخبة من الجامعات المعترف بها عالمياً، مثل جامعة الملك سعود، الملك </w:t>
      </w:r>
      <w:r w:rsidRPr="009B2D98">
        <w:rPr>
          <w:rFonts w:ascii="Sakkal Majalla" w:hAnsi="Sakkal Majalla" w:cs="Sakkal Majalla" w:hint="cs"/>
          <w:sz w:val="32"/>
          <w:szCs w:val="32"/>
          <w:rtl/>
        </w:rPr>
        <w:t>عبد العزي</w:t>
      </w:r>
      <w:r w:rsidRPr="009B2D98">
        <w:rPr>
          <w:rFonts w:ascii="Sakkal Majalla" w:hAnsi="Sakkal Majalla" w:cs="Sakkal Majalla" w:hint="eastAsia"/>
          <w:sz w:val="32"/>
          <w:szCs w:val="32"/>
          <w:rtl/>
        </w:rPr>
        <w:t>ز</w:t>
      </w:r>
      <w:r w:rsidRPr="009B2D98">
        <w:rPr>
          <w:rFonts w:ascii="Sakkal Majalla" w:hAnsi="Sakkal Majalla" w:cs="Sakkal Majalla"/>
          <w:sz w:val="32"/>
          <w:szCs w:val="32"/>
          <w:rtl/>
        </w:rPr>
        <w:t xml:space="preserve">، والملك فهد للبترول والمعادن. </w:t>
      </w:r>
      <w:r>
        <w:rPr>
          <w:rFonts w:ascii="Sakkal Majalla" w:hAnsi="Sakkal Majalla" w:cs="Sakkal Majalla" w:hint="cs"/>
          <w:sz w:val="32"/>
          <w:szCs w:val="32"/>
          <w:rtl/>
        </w:rPr>
        <w:t>تق</w:t>
      </w:r>
      <w:r w:rsidRPr="009B2D98">
        <w:rPr>
          <w:rFonts w:ascii="Sakkal Majalla" w:hAnsi="Sakkal Majalla" w:cs="Sakkal Majalla"/>
          <w:sz w:val="32"/>
          <w:szCs w:val="32"/>
          <w:rtl/>
        </w:rPr>
        <w:t xml:space="preserve">ع العديد منها ضمن أفضل 200 جامعة عالمياً، وتولي اهتماماً كبيراً بالبحث العلمي والتقنية. </w:t>
      </w:r>
      <w:r>
        <w:rPr>
          <w:rFonts w:ascii="Sakkal Majalla" w:hAnsi="Sakkal Majalla" w:cs="Sakkal Majalla" w:hint="cs"/>
          <w:sz w:val="32"/>
          <w:szCs w:val="32"/>
          <w:rtl/>
        </w:rPr>
        <w:t>ت</w:t>
      </w:r>
      <w:r w:rsidR="006C252D" w:rsidRPr="003053B4">
        <w:rPr>
          <w:rFonts w:ascii="Sakkal Majalla" w:hAnsi="Sakkal Majalla" w:cs="Sakkal Majalla"/>
          <w:sz w:val="32"/>
          <w:szCs w:val="32"/>
          <w:rtl/>
        </w:rPr>
        <w:t>وجد في الجامعات الحكومية السعودية ما يقارب 63.4 ألف عضو هيئة تدريس، منهم 36.9 ألف عضو سعودي. هذا يعني أن نسبة أعضاء هيئة التدريس الأجانب تبلغ حوالي 42% من الإجمالي</w:t>
      </w:r>
      <w:r>
        <w:rPr>
          <w:rStyle w:val="ac"/>
          <w:rFonts w:ascii="Sakkal Majalla" w:hAnsi="Sakkal Majalla" w:cs="Sakkal Majalla"/>
          <w:sz w:val="32"/>
          <w:szCs w:val="32"/>
          <w:rtl/>
        </w:rPr>
        <w:footnoteReference w:id="1"/>
      </w:r>
    </w:p>
    <w:p w14:paraId="1AACC810" w14:textId="221718D9" w:rsidR="00A36F8D" w:rsidRPr="003053B4" w:rsidRDefault="00A36F8D" w:rsidP="005B4FD7">
      <w:pPr>
        <w:pStyle w:val="a3"/>
        <w:numPr>
          <w:ilvl w:val="0"/>
          <w:numId w:val="1"/>
        </w:numPr>
        <w:bidi/>
        <w:spacing w:after="200" w:line="360" w:lineRule="auto"/>
        <w:jc w:val="both"/>
        <w:rPr>
          <w:rFonts w:ascii="Sakkal Majalla" w:hAnsi="Sakkal Majalla" w:cs="Sakkal Majalla"/>
          <w:b/>
          <w:bCs/>
          <w:sz w:val="32"/>
          <w:szCs w:val="32"/>
          <w:rtl/>
        </w:rPr>
      </w:pPr>
      <w:r w:rsidRPr="003053B4">
        <w:rPr>
          <w:rFonts w:ascii="Sakkal Majalla" w:hAnsi="Sakkal Majalla" w:cs="Sakkal Majalla" w:hint="cs"/>
          <w:b/>
          <w:bCs/>
          <w:sz w:val="32"/>
          <w:szCs w:val="32"/>
          <w:rtl/>
        </w:rPr>
        <w:t>عينة الدراسة:</w:t>
      </w:r>
    </w:p>
    <w:p w14:paraId="5565684A" w14:textId="4BD38207" w:rsidR="009C3914" w:rsidRPr="003053B4" w:rsidRDefault="009C3914" w:rsidP="005B4FD7">
      <w:pPr>
        <w:bidi/>
        <w:spacing w:after="0" w:line="360" w:lineRule="auto"/>
        <w:jc w:val="both"/>
        <w:rPr>
          <w:rFonts w:ascii="Sakkal Majalla" w:hAnsi="Sakkal Majalla" w:cs="Sakkal Majalla"/>
          <w:sz w:val="32"/>
          <w:szCs w:val="32"/>
          <w:rtl/>
        </w:rPr>
      </w:pPr>
      <w:r w:rsidRPr="003053B4">
        <w:rPr>
          <w:rFonts w:ascii="Sakkal Majalla" w:hAnsi="Sakkal Majalla" w:cs="Sakkal Majalla"/>
          <w:sz w:val="32"/>
          <w:szCs w:val="32"/>
          <w:rtl/>
        </w:rPr>
        <w:t>يتوقف حجم العينة المناسبة للبحث على عدة عوامل في البحث مثل نوع المجتمع الأصلي</w:t>
      </w:r>
      <w:r w:rsidR="004D53DE">
        <w:rPr>
          <w:rFonts w:ascii="Sakkal Majalla" w:hAnsi="Sakkal Majalla" w:cs="Sakkal Majalla" w:hint="cs"/>
          <w:sz w:val="32"/>
          <w:szCs w:val="32"/>
          <w:rtl/>
        </w:rPr>
        <w:t xml:space="preserve"> المتمثل في </w:t>
      </w:r>
      <w:r w:rsidR="001A2256">
        <w:rPr>
          <w:rFonts w:ascii="Sakkal Majalla" w:hAnsi="Sakkal Majalla" w:cs="Sakkal Majalla" w:hint="cs"/>
          <w:sz w:val="32"/>
          <w:szCs w:val="32"/>
          <w:rtl/>
        </w:rPr>
        <w:t xml:space="preserve"> (</w:t>
      </w:r>
      <w:r w:rsidR="001A2256" w:rsidRPr="001A2256">
        <w:rPr>
          <w:rFonts w:ascii="Sakkal Majalla" w:hAnsi="Sakkal Majalla" w:cs="Sakkal Majalla"/>
          <w:sz w:val="32"/>
          <w:szCs w:val="32"/>
          <w:rtl/>
        </w:rPr>
        <w:t xml:space="preserve">الموظفون الإداريون المسؤولون عن الأنظمة الإلكترونية + مختصو تقنية المعلومات + مستخدمون </w:t>
      </w:r>
      <w:r w:rsidR="001A2256" w:rsidRPr="001A2256">
        <w:rPr>
          <w:rFonts w:ascii="Sakkal Majalla" w:hAnsi="Sakkal Majalla" w:cs="Sakkal Majalla" w:hint="cs"/>
          <w:sz w:val="32"/>
          <w:szCs w:val="32"/>
          <w:rtl/>
        </w:rPr>
        <w:t>أكاديميون)</w:t>
      </w:r>
      <w:r w:rsidRPr="003053B4">
        <w:rPr>
          <w:rFonts w:ascii="Sakkal Majalla" w:hAnsi="Sakkal Majalla" w:cs="Sakkal Majalla"/>
          <w:sz w:val="32"/>
          <w:szCs w:val="32"/>
          <w:rtl/>
        </w:rPr>
        <w:t xml:space="preserve"> ونوع البحث، وفروض البحث، وتكاليف البحث، وأهمية النتائج، وطرق جمع البيان</w:t>
      </w:r>
      <w:r w:rsidRPr="003053B4">
        <w:rPr>
          <w:rFonts w:ascii="Sakkal Majalla" w:hAnsi="Sakkal Majalla" w:cs="Sakkal Majalla" w:hint="cs"/>
          <w:sz w:val="32"/>
          <w:szCs w:val="32"/>
          <w:rtl/>
        </w:rPr>
        <w:t xml:space="preserve">ات سوف يتم العمل على عينة عشوائية بسيطة من مفردات مجتمع الدراسة حسب الحجم الكلي للمجتمع طبقا للدوال الرياضية في تحديد حجم العينة باستخدام </w:t>
      </w:r>
      <w:r w:rsidRPr="003053B4">
        <w:rPr>
          <w:rFonts w:ascii="Sakkal Majalla" w:hAnsi="Sakkal Majalla" w:cs="Sakkal Majalla"/>
          <w:sz w:val="32"/>
          <w:szCs w:val="32"/>
          <w:rtl/>
        </w:rPr>
        <w:t xml:space="preserve">تحديد حجم العينة </w:t>
      </w:r>
      <w:r w:rsidR="009B2D98" w:rsidRPr="009B2D98">
        <w:rPr>
          <w:rFonts w:ascii="Sakkal Majalla" w:hAnsi="Sakkal Majalla" w:cs="Sakkal Majalla"/>
          <w:sz w:val="32"/>
          <w:szCs w:val="32"/>
          <w:rtl/>
        </w:rPr>
        <w:t xml:space="preserve">من خلال جدول كريجنسي </w:t>
      </w:r>
      <w:proofErr w:type="spellStart"/>
      <w:r w:rsidR="009B2D98" w:rsidRPr="009B2D98">
        <w:rPr>
          <w:rFonts w:ascii="Sakkal Majalla" w:hAnsi="Sakkal Majalla" w:cs="Sakkal Majalla"/>
          <w:sz w:val="32"/>
          <w:szCs w:val="32"/>
          <w:rtl/>
        </w:rPr>
        <w:t>ومورجان</w:t>
      </w:r>
      <w:proofErr w:type="spellEnd"/>
      <w:r w:rsidR="009B2D98" w:rsidRPr="009B2D98">
        <w:rPr>
          <w:rFonts w:ascii="Sakkal Majalla" w:hAnsi="Sakkal Majalla" w:cs="Sakkal Majalla"/>
          <w:sz w:val="32"/>
          <w:szCs w:val="32"/>
          <w:rtl/>
        </w:rPr>
        <w:t xml:space="preserve"> (</w:t>
      </w:r>
      <w:r w:rsidR="009B2D98" w:rsidRPr="009B2D98">
        <w:rPr>
          <w:rFonts w:ascii="Sakkal Majalla" w:hAnsi="Sakkal Majalla" w:cs="Sakkal Majalla"/>
          <w:sz w:val="32"/>
          <w:szCs w:val="32"/>
        </w:rPr>
        <w:t>Krejcie &amp; Morga, 1970</w:t>
      </w:r>
      <w:r w:rsidR="009B2D98" w:rsidRPr="009B2D98">
        <w:rPr>
          <w:rFonts w:ascii="Sakkal Majalla" w:hAnsi="Sakkal Majalla" w:cs="Sakkal Majalla"/>
          <w:sz w:val="32"/>
          <w:szCs w:val="32"/>
          <w:rtl/>
        </w:rPr>
        <w:t>) لتحديد حجم العينة، وسيتم اختيارهم بشكل عشوائي، بما يضمن أن تمثل كافة عناصر المجتمع.</w:t>
      </w:r>
      <w:r w:rsidR="009B2D98">
        <w:rPr>
          <w:rFonts w:ascii="Sakkal Majalla" w:hAnsi="Sakkal Majalla" w:cs="Sakkal Majalla" w:hint="cs"/>
          <w:sz w:val="32"/>
          <w:szCs w:val="32"/>
          <w:rtl/>
        </w:rPr>
        <w:t xml:space="preserve"> </w:t>
      </w:r>
      <w:r w:rsidRPr="003053B4">
        <w:rPr>
          <w:rFonts w:ascii="Sakkal Majalla" w:hAnsi="Sakkal Majalla" w:cs="Sakkal Majalla" w:hint="cs"/>
          <w:sz w:val="32"/>
          <w:szCs w:val="32"/>
          <w:rtl/>
        </w:rPr>
        <w:t xml:space="preserve">فان جحم عينة الدراسة بناء على الجدول يمثل </w:t>
      </w:r>
      <w:r w:rsidR="006C252D" w:rsidRPr="003053B4">
        <w:rPr>
          <w:rFonts w:ascii="Sakkal Majalla" w:hAnsi="Sakkal Majalla" w:cs="Sakkal Majalla" w:hint="cs"/>
          <w:sz w:val="32"/>
          <w:szCs w:val="32"/>
          <w:rtl/>
        </w:rPr>
        <w:t>340</w:t>
      </w:r>
      <w:r w:rsidRPr="003053B4">
        <w:rPr>
          <w:rFonts w:ascii="Sakkal Majalla" w:hAnsi="Sakkal Majalla" w:cs="Sakkal Majalla" w:hint="cs"/>
          <w:sz w:val="32"/>
          <w:szCs w:val="32"/>
          <w:rtl/>
        </w:rPr>
        <w:t xml:space="preserve"> </w:t>
      </w:r>
      <w:r w:rsidR="001A2256">
        <w:rPr>
          <w:rFonts w:ascii="Sakkal Majalla" w:hAnsi="Sakkal Majalla" w:cs="Sakkal Majalla" w:hint="cs"/>
          <w:sz w:val="32"/>
          <w:szCs w:val="32"/>
          <w:rtl/>
        </w:rPr>
        <w:t xml:space="preserve"> من </w:t>
      </w:r>
      <w:r w:rsidRPr="003053B4">
        <w:rPr>
          <w:rFonts w:ascii="Sakkal Majalla" w:hAnsi="Sakkal Majalla" w:cs="Sakkal Majalla" w:hint="cs"/>
          <w:sz w:val="32"/>
          <w:szCs w:val="32"/>
          <w:rtl/>
        </w:rPr>
        <w:t xml:space="preserve"> </w:t>
      </w:r>
      <w:r w:rsidR="001A2256" w:rsidRPr="001A2256">
        <w:rPr>
          <w:rFonts w:ascii="Sakkal Majalla" w:hAnsi="Sakkal Majalla" w:cs="Sakkal Majalla"/>
          <w:sz w:val="32"/>
          <w:szCs w:val="32"/>
          <w:rtl/>
        </w:rPr>
        <w:t xml:space="preserve">(الموظفون الإداريون المسؤولون عن الأنظمة الإلكترونية + مختصو تقنية المعلومات + مستخدمون </w:t>
      </w:r>
      <w:r w:rsidR="001A2256" w:rsidRPr="001A2256">
        <w:rPr>
          <w:rFonts w:ascii="Sakkal Majalla" w:hAnsi="Sakkal Majalla" w:cs="Sakkal Majalla"/>
          <w:sz w:val="32"/>
          <w:szCs w:val="32"/>
          <w:rtl/>
        </w:rPr>
        <w:lastRenderedPageBreak/>
        <w:t>أكاديميون)</w:t>
      </w:r>
      <w:r w:rsidR="001A2256">
        <w:rPr>
          <w:rFonts w:ascii="Sakkal Majalla" w:hAnsi="Sakkal Majalla" w:cs="Sakkal Majalla" w:hint="cs"/>
          <w:sz w:val="32"/>
          <w:szCs w:val="32"/>
          <w:rtl/>
        </w:rPr>
        <w:t>.</w:t>
      </w:r>
      <w:r w:rsidR="004D53DE">
        <w:rPr>
          <w:rFonts w:ascii="Sakkal Majalla" w:hAnsi="Sakkal Majalla" w:cs="Sakkal Majalla" w:hint="cs"/>
          <w:sz w:val="32"/>
          <w:szCs w:val="32"/>
          <w:rtl/>
        </w:rPr>
        <w:t xml:space="preserve"> سوف يتم ارسال الاستبيان بطريقة عشوائية الي عدد كبير من مجتمع الدراسة وعند تلقي الردود سوف نكتفي بعدد 340 استبانة صحيحة فقط</w:t>
      </w:r>
    </w:p>
    <w:p w14:paraId="19156690" w14:textId="77777777" w:rsidR="009B2D98" w:rsidRDefault="009B2D98" w:rsidP="005B4FD7">
      <w:pPr>
        <w:bidi/>
        <w:spacing w:after="200" w:line="360" w:lineRule="auto"/>
        <w:jc w:val="both"/>
        <w:rPr>
          <w:rFonts w:ascii="Sakkal Majalla" w:hAnsi="Sakkal Majalla" w:cs="Sakkal Majalla"/>
          <w:b/>
          <w:bCs/>
          <w:sz w:val="32"/>
          <w:szCs w:val="32"/>
          <w:u w:val="single"/>
          <w:rtl/>
        </w:rPr>
      </w:pPr>
    </w:p>
    <w:p w14:paraId="48EC2347" w14:textId="782E08D2" w:rsidR="00054192" w:rsidRPr="003053B4" w:rsidRDefault="00054192" w:rsidP="009B2D98">
      <w:pPr>
        <w:bidi/>
        <w:spacing w:after="20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وسائل جمع بيانات الدراسة:</w:t>
      </w:r>
    </w:p>
    <w:p w14:paraId="261246C4" w14:textId="77777777" w:rsidR="00054192" w:rsidRPr="003053B4" w:rsidRDefault="00054192"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طرق جمع البيانات والمعلومات كالتالي</w:t>
      </w:r>
      <w:r w:rsidRPr="003053B4">
        <w:rPr>
          <w:rFonts w:ascii="Sakkal Majalla" w:hAnsi="Sakkal Majalla" w:cs="Sakkal Majalla" w:hint="cs"/>
          <w:sz w:val="32"/>
          <w:szCs w:val="32"/>
        </w:rPr>
        <w:t>:</w:t>
      </w:r>
    </w:p>
    <w:p w14:paraId="26319D3A" w14:textId="77777777" w:rsidR="00054192" w:rsidRPr="003053B4" w:rsidRDefault="00054192"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3053B4">
        <w:rPr>
          <w:rFonts w:ascii="Sakkal Majalla" w:hAnsi="Sakkal Majalla" w:cs="Sakkal Majalla" w:hint="cs"/>
          <w:sz w:val="32"/>
          <w:szCs w:val="32"/>
        </w:rPr>
        <w:t>.</w:t>
      </w:r>
    </w:p>
    <w:p w14:paraId="5869939C" w14:textId="77777777" w:rsidR="00054192" w:rsidRDefault="00054192"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المصادر الأولية: من أجل جمع البيانات والمعلومات اللازمة للكشف عن </w:t>
      </w:r>
      <w:r w:rsidRPr="003053B4">
        <w:rPr>
          <w:rFonts w:ascii="Sakkal Majalla" w:hAnsi="Sakkal Majalla" w:cs="Sakkal Majalla"/>
          <w:sz w:val="32"/>
          <w:szCs w:val="32"/>
          <w:rtl/>
        </w:rPr>
        <w:t xml:space="preserve">أثر </w:t>
      </w:r>
      <w:r>
        <w:rPr>
          <w:rFonts w:ascii="Sakkal Majalla" w:hAnsi="Sakkal Majalla" w:cs="Sakkal Majalla"/>
          <w:sz w:val="32"/>
          <w:szCs w:val="32"/>
          <w:rtl/>
        </w:rPr>
        <w:t xml:space="preserve">تطبيق مبادئ </w:t>
      </w:r>
      <w:proofErr w:type="spellStart"/>
      <w:r>
        <w:rPr>
          <w:rFonts w:ascii="Sakkal Majalla" w:hAnsi="Sakkal Majalla" w:cs="Sakkal Majalla"/>
          <w:sz w:val="32"/>
          <w:szCs w:val="32"/>
          <w:rtl/>
        </w:rPr>
        <w:t>الحوكمة</w:t>
      </w:r>
      <w:proofErr w:type="spellEnd"/>
      <w:r w:rsidRPr="003053B4">
        <w:rPr>
          <w:rFonts w:ascii="Sakkal Majalla" w:hAnsi="Sakkal Majalla" w:cs="Sakkal Majalla"/>
          <w:sz w:val="32"/>
          <w:szCs w:val="32"/>
          <w:rtl/>
        </w:rPr>
        <w:t xml:space="preserve"> على </w:t>
      </w:r>
      <w:r>
        <w:rPr>
          <w:rFonts w:ascii="Sakkal Majalla" w:hAnsi="Sakkal Majalla" w:cs="Sakkal Majalla"/>
          <w:sz w:val="32"/>
          <w:szCs w:val="32"/>
          <w:rtl/>
        </w:rPr>
        <w:t>مخاطر الخدمات الإلكترونية الجامعية</w:t>
      </w:r>
      <w:r w:rsidRPr="003053B4">
        <w:rPr>
          <w:rFonts w:ascii="Sakkal Majalla" w:hAnsi="Sakkal Majalla" w:cs="Sakkal Majalla"/>
          <w:sz w:val="32"/>
          <w:szCs w:val="32"/>
          <w:rtl/>
        </w:rPr>
        <w:t xml:space="preserve"> في الجامعات </w:t>
      </w:r>
      <w:r>
        <w:rPr>
          <w:rFonts w:ascii="Sakkal Majalla" w:hAnsi="Sakkal Majalla" w:cs="Sakkal Majalla" w:hint="cs"/>
          <w:sz w:val="32"/>
          <w:szCs w:val="32"/>
          <w:rtl/>
        </w:rPr>
        <w:t xml:space="preserve">الحكومية </w:t>
      </w:r>
      <w:r w:rsidRPr="003053B4">
        <w:rPr>
          <w:rFonts w:ascii="Sakkal Majalla" w:hAnsi="Sakkal Majalla" w:cs="Sakkal Majalla"/>
          <w:sz w:val="32"/>
          <w:szCs w:val="32"/>
          <w:rtl/>
        </w:rPr>
        <w:t>بالمملكة العربية السعودية</w:t>
      </w:r>
      <w:r w:rsidRPr="003053B4">
        <w:rPr>
          <w:rFonts w:ascii="Sakkal Majalla" w:hAnsi="Sakkal Majalla" w:cs="Sakkal Majalla" w:hint="cs"/>
          <w:sz w:val="32"/>
          <w:szCs w:val="32"/>
          <w:rtl/>
        </w:rPr>
        <w:t>. ت</w:t>
      </w:r>
      <w:r w:rsidRPr="003053B4">
        <w:rPr>
          <w:rFonts w:ascii="Sakkal Majalla" w:hAnsi="Sakkal Majalla" w:cs="Sakkal Majalla" w:hint="eastAsia"/>
          <w:sz w:val="32"/>
          <w:szCs w:val="32"/>
          <w:rtl/>
        </w:rPr>
        <w:t>م</w:t>
      </w:r>
      <w:r w:rsidRPr="003053B4">
        <w:rPr>
          <w:rFonts w:ascii="Sakkal Majalla" w:hAnsi="Sakkal Majalla" w:cs="Sakkal Majalla" w:hint="cs"/>
          <w:sz w:val="32"/>
          <w:szCs w:val="32"/>
          <w:rtl/>
        </w:rPr>
        <w:t xml:space="preserve"> الاعتماد في الجانب الميداني على الاستبانة الأداة الرئيسة للدراسة.</w:t>
      </w:r>
    </w:p>
    <w:p w14:paraId="48854291" w14:textId="77777777" w:rsidR="00054192" w:rsidRPr="005F7CFB" w:rsidRDefault="00054192" w:rsidP="005B4FD7">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المقابلات الشخصية </w:t>
      </w:r>
    </w:p>
    <w:p w14:paraId="3B579E8D" w14:textId="77777777" w:rsidR="00054192" w:rsidRPr="005F7CFB" w:rsidRDefault="00054192" w:rsidP="005B4FD7">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عن طريق المقابلات الشخصية مع بعض العملاء وعن طريق اجراء مكالمات هاتفية مباشرة معهم باستخدام نفس الأسئلة الموجودة في استمارة الاستبيان لسهولة العمل عليها وتحليلها احصائيا</w:t>
      </w:r>
    </w:p>
    <w:p w14:paraId="3B084FDA" w14:textId="77777777" w:rsidR="00054192" w:rsidRPr="00054192" w:rsidRDefault="00054192" w:rsidP="005B4FD7">
      <w:pPr>
        <w:bidi/>
        <w:spacing w:after="200" w:line="360" w:lineRule="auto"/>
        <w:jc w:val="both"/>
        <w:rPr>
          <w:rFonts w:ascii="Sakkal Majalla" w:hAnsi="Sakkal Majalla" w:cs="Sakkal Majalla"/>
          <w:sz w:val="32"/>
          <w:szCs w:val="32"/>
        </w:rPr>
      </w:pPr>
    </w:p>
    <w:p w14:paraId="2770DAC6" w14:textId="06453C32" w:rsidR="00C61182" w:rsidRPr="003053B4" w:rsidRDefault="00C61182" w:rsidP="005B4FD7">
      <w:pPr>
        <w:bidi/>
        <w:spacing w:after="20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 xml:space="preserve">المعالجات </w:t>
      </w:r>
      <w:r w:rsidR="00ED558C" w:rsidRPr="003053B4">
        <w:rPr>
          <w:rFonts w:ascii="Sakkal Majalla" w:hAnsi="Sakkal Majalla" w:cs="Sakkal Majalla" w:hint="cs"/>
          <w:b/>
          <w:bCs/>
          <w:sz w:val="32"/>
          <w:szCs w:val="32"/>
          <w:u w:val="single"/>
          <w:rtl/>
        </w:rPr>
        <w:t>الإحصائية المقترحة</w:t>
      </w:r>
      <w:r w:rsidRPr="003053B4">
        <w:rPr>
          <w:rFonts w:ascii="Sakkal Majalla" w:hAnsi="Sakkal Majalla" w:cs="Sakkal Majalla" w:hint="cs"/>
          <w:b/>
          <w:bCs/>
          <w:sz w:val="32"/>
          <w:szCs w:val="32"/>
          <w:u w:val="single"/>
          <w:rtl/>
        </w:rPr>
        <w:t>:</w:t>
      </w:r>
    </w:p>
    <w:p w14:paraId="39E4AE15" w14:textId="4E09DECB" w:rsidR="00710891" w:rsidRPr="003053B4" w:rsidRDefault="00710891"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سوف يتم </w:t>
      </w:r>
      <w:r w:rsidR="00B12127" w:rsidRPr="003053B4">
        <w:rPr>
          <w:rFonts w:ascii="Sakkal Majalla" w:hAnsi="Sakkal Majalla" w:cs="Sakkal Majalla" w:hint="cs"/>
          <w:sz w:val="32"/>
          <w:szCs w:val="32"/>
          <w:rtl/>
        </w:rPr>
        <w:t>استخدام البرنامج</w:t>
      </w:r>
      <w:r w:rsidR="00E11470" w:rsidRPr="003053B4">
        <w:rPr>
          <w:rFonts w:ascii="Sakkal Majalla" w:hAnsi="Sakkal Majalla" w:cs="Sakkal Majalla" w:hint="cs"/>
          <w:sz w:val="32"/>
          <w:szCs w:val="32"/>
          <w:rtl/>
        </w:rPr>
        <w:t xml:space="preserve"> الاحصائي </w:t>
      </w:r>
      <w:r w:rsidR="00E11470" w:rsidRPr="003053B4">
        <w:rPr>
          <w:rFonts w:ascii="Sakkal Majalla" w:hAnsi="Sakkal Majalla" w:cs="Sakkal Majalla"/>
          <w:sz w:val="32"/>
          <w:szCs w:val="32"/>
        </w:rPr>
        <w:t>SPSS</w:t>
      </w:r>
      <w:r w:rsidR="00E11470" w:rsidRPr="003053B4">
        <w:rPr>
          <w:rFonts w:ascii="Sakkal Majalla" w:hAnsi="Sakkal Majalla" w:cs="Sakkal Majalla" w:hint="cs"/>
          <w:sz w:val="32"/>
          <w:szCs w:val="32"/>
          <w:rtl/>
          <w:lang w:bidi="ar-EG"/>
        </w:rPr>
        <w:t xml:space="preserve"> الذي </w:t>
      </w:r>
      <w:r w:rsidR="00B12127" w:rsidRPr="003053B4">
        <w:rPr>
          <w:rFonts w:ascii="Sakkal Majalla" w:hAnsi="Sakkal Majalla" w:cs="Sakkal Majalla" w:hint="cs"/>
          <w:sz w:val="32"/>
          <w:szCs w:val="32"/>
          <w:rtl/>
          <w:lang w:bidi="ar-EG"/>
        </w:rPr>
        <w:t>ي</w:t>
      </w:r>
      <w:r w:rsidR="00B12127" w:rsidRPr="003053B4">
        <w:rPr>
          <w:rFonts w:ascii="Sakkal Majalla" w:hAnsi="Sakkal Majalla" w:cs="Sakkal Majalla"/>
          <w:sz w:val="32"/>
          <w:szCs w:val="32"/>
          <w:rtl/>
        </w:rPr>
        <w:t>عد من أفضل أدوات التحليل الإحصائي التي يمكنك استخدامه</w:t>
      </w:r>
      <w:r w:rsidR="00B12127" w:rsidRPr="003053B4">
        <w:rPr>
          <w:rFonts w:ascii="Sakkal Majalla" w:hAnsi="Sakkal Majalla" w:cs="Sakkal Majalla" w:hint="cs"/>
          <w:sz w:val="32"/>
          <w:szCs w:val="32"/>
          <w:rtl/>
        </w:rPr>
        <w:t xml:space="preserve"> في تحليل ومعالجة واختبار البيانات الإحصائية وفي دراستنا الحالي سوف يتم استخدام أدوات البرنامج الاحصائي</w:t>
      </w:r>
      <w:r w:rsidR="00B12127" w:rsidRPr="003053B4">
        <w:rPr>
          <w:rFonts w:ascii="Sakkal Majalla" w:hAnsi="Sakkal Majalla" w:cs="Sakkal Majalla" w:hint="cs"/>
          <w:sz w:val="32"/>
          <w:szCs w:val="32"/>
          <w:rtl/>
          <w:lang w:bidi="ar-EG"/>
        </w:rPr>
        <w:t xml:space="preserve"> التالية</w:t>
      </w:r>
      <w:r w:rsidRPr="003053B4">
        <w:rPr>
          <w:rFonts w:ascii="Sakkal Majalla" w:hAnsi="Sakkal Majalla" w:cs="Sakkal Majalla" w:hint="cs"/>
          <w:sz w:val="32"/>
          <w:szCs w:val="32"/>
        </w:rPr>
        <w:t xml:space="preserve">: </w:t>
      </w:r>
    </w:p>
    <w:p w14:paraId="14F72643" w14:textId="213B38E9" w:rsidR="00710891" w:rsidRPr="003053B4" w:rsidRDefault="00710891" w:rsidP="00123444">
      <w:pPr>
        <w:pStyle w:val="a3"/>
        <w:numPr>
          <w:ilvl w:val="0"/>
          <w:numId w:val="22"/>
        </w:num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lastRenderedPageBreak/>
        <w:t>معامل بيرسون للارتباط بين فقرات ومحاور الدراسة</w:t>
      </w:r>
      <w:r w:rsidR="00B33675" w:rsidRPr="003053B4">
        <w:rPr>
          <w:rtl/>
        </w:rPr>
        <w:t xml:space="preserve"> </w:t>
      </w:r>
      <w:r w:rsidR="00B33675" w:rsidRPr="003053B4">
        <w:rPr>
          <w:rFonts w:ascii="Sakkal Majalla" w:hAnsi="Sakkal Majalla" w:cs="Sakkal Majalla" w:hint="cs"/>
          <w:sz w:val="32"/>
          <w:szCs w:val="32"/>
          <w:rtl/>
        </w:rPr>
        <w:t xml:space="preserve">يستخدم في </w:t>
      </w:r>
      <w:r w:rsidR="00B33675" w:rsidRPr="003053B4">
        <w:rPr>
          <w:rFonts w:ascii="Sakkal Majalla" w:hAnsi="Sakkal Majalla" w:cs="Sakkal Majalla"/>
          <w:sz w:val="32"/>
          <w:szCs w:val="32"/>
          <w:rtl/>
        </w:rPr>
        <w:t>اختبار وجود علاقة دالة إحصائيا بين</w:t>
      </w:r>
      <w:r w:rsidR="00B33675" w:rsidRPr="003053B4">
        <w:rPr>
          <w:rFonts w:ascii="Sakkal Majalla" w:hAnsi="Sakkal Majalla" w:cs="Sakkal Majalla" w:hint="cs"/>
          <w:sz w:val="32"/>
          <w:szCs w:val="32"/>
          <w:rtl/>
        </w:rPr>
        <w:t xml:space="preserve"> متغيرات الدراسة</w:t>
      </w:r>
    </w:p>
    <w:p w14:paraId="68838884" w14:textId="715E4C44" w:rsidR="00710891" w:rsidRPr="003053B4" w:rsidRDefault="00710891" w:rsidP="00123444">
      <w:pPr>
        <w:pStyle w:val="a3"/>
        <w:numPr>
          <w:ilvl w:val="0"/>
          <w:numId w:val="22"/>
        </w:num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معامل الفا </w:t>
      </w:r>
      <w:proofErr w:type="spellStart"/>
      <w:r w:rsidRPr="003053B4">
        <w:rPr>
          <w:rFonts w:ascii="Sakkal Majalla" w:hAnsi="Sakkal Majalla" w:cs="Sakkal Majalla" w:hint="cs"/>
          <w:sz w:val="32"/>
          <w:szCs w:val="32"/>
          <w:rtl/>
        </w:rPr>
        <w:t>كرونباخ</w:t>
      </w:r>
      <w:proofErr w:type="spellEnd"/>
      <w:r w:rsidRPr="003053B4">
        <w:rPr>
          <w:rFonts w:ascii="Sakkal Majalla" w:hAnsi="Sakkal Majalla" w:cs="Sakkal Majalla" w:hint="cs"/>
          <w:sz w:val="32"/>
          <w:szCs w:val="32"/>
          <w:rtl/>
        </w:rPr>
        <w:t xml:space="preserve"> للتحقق من الثبات لأداة الدراسة</w:t>
      </w:r>
      <w:r w:rsidR="00E11470" w:rsidRPr="003053B4">
        <w:rPr>
          <w:rFonts w:ascii="Sakkal Majalla" w:hAnsi="Sakkal Majalla" w:cs="Sakkal Majalla" w:hint="cs"/>
          <w:sz w:val="32"/>
          <w:szCs w:val="32"/>
          <w:rtl/>
        </w:rPr>
        <w:t xml:space="preserve"> المستخدمة</w:t>
      </w:r>
      <w:r w:rsidR="00B12127" w:rsidRPr="003053B4">
        <w:rPr>
          <w:rFonts w:ascii="Sakkal Majalla" w:hAnsi="Sakkal Majalla" w:cs="Sakkal Majalla" w:hint="cs"/>
          <w:sz w:val="32"/>
          <w:szCs w:val="32"/>
          <w:rtl/>
        </w:rPr>
        <w:t xml:space="preserve"> وهي </w:t>
      </w:r>
      <w:r w:rsidR="00365C42" w:rsidRPr="003053B4">
        <w:rPr>
          <w:rFonts w:ascii="Sakkal Majalla" w:hAnsi="Sakkal Majalla" w:cs="Sakkal Majalla" w:hint="cs"/>
          <w:sz w:val="32"/>
          <w:szCs w:val="32"/>
          <w:rtl/>
        </w:rPr>
        <w:t>الاستبانة</w:t>
      </w:r>
    </w:p>
    <w:p w14:paraId="1919284A" w14:textId="77777777" w:rsidR="00710891" w:rsidRPr="003053B4" w:rsidRDefault="00710891" w:rsidP="00123444">
      <w:pPr>
        <w:pStyle w:val="a3"/>
        <w:numPr>
          <w:ilvl w:val="0"/>
          <w:numId w:val="22"/>
        </w:num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التكرارات والنسب المئوية لوصف </w:t>
      </w:r>
      <w:proofErr w:type="spellStart"/>
      <w:r w:rsidRPr="003053B4">
        <w:rPr>
          <w:rFonts w:ascii="Sakkal Majalla" w:hAnsi="Sakkal Majalla" w:cs="Sakkal Majalla" w:hint="cs"/>
          <w:sz w:val="32"/>
          <w:szCs w:val="32"/>
          <w:rtl/>
        </w:rPr>
        <w:t>المبحوثين</w:t>
      </w:r>
      <w:proofErr w:type="spellEnd"/>
      <w:r w:rsidRPr="003053B4">
        <w:rPr>
          <w:rFonts w:ascii="Sakkal Majalla" w:hAnsi="Sakkal Majalla" w:cs="Sakkal Majalla" w:hint="cs"/>
          <w:sz w:val="32"/>
          <w:szCs w:val="32"/>
          <w:rtl/>
        </w:rPr>
        <w:t xml:space="preserve"> وفقا للمتغيرات الشخصية</w:t>
      </w:r>
      <w:r w:rsidRPr="003053B4">
        <w:rPr>
          <w:rFonts w:ascii="Sakkal Majalla" w:hAnsi="Sakkal Majalla" w:cs="Sakkal Majalla" w:hint="cs"/>
          <w:sz w:val="32"/>
          <w:szCs w:val="32"/>
        </w:rPr>
        <w:t xml:space="preserve"> </w:t>
      </w:r>
    </w:p>
    <w:p w14:paraId="57230A99" w14:textId="5C6A83B9" w:rsidR="00C61182" w:rsidRPr="003053B4" w:rsidRDefault="00710891" w:rsidP="00123444">
      <w:pPr>
        <w:pStyle w:val="a3"/>
        <w:numPr>
          <w:ilvl w:val="0"/>
          <w:numId w:val="22"/>
        </w:num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المتوسط الحسابي والانحراف المعياري للإجابة </w:t>
      </w:r>
      <w:r w:rsidR="00042EC2" w:rsidRPr="003053B4">
        <w:rPr>
          <w:rFonts w:ascii="Sakkal Majalla" w:hAnsi="Sakkal Majalla" w:cs="Sakkal Majalla" w:hint="cs"/>
          <w:sz w:val="32"/>
          <w:szCs w:val="32"/>
          <w:rtl/>
        </w:rPr>
        <w:t>على</w:t>
      </w:r>
      <w:r w:rsidRPr="003053B4">
        <w:rPr>
          <w:rFonts w:ascii="Sakkal Majalla" w:hAnsi="Sakkal Majalla" w:cs="Sakkal Majalla" w:hint="cs"/>
          <w:sz w:val="32"/>
          <w:szCs w:val="32"/>
          <w:rtl/>
        </w:rPr>
        <w:t xml:space="preserve"> تساؤلات الدراسة</w:t>
      </w:r>
    </w:p>
    <w:p w14:paraId="61AA0C40" w14:textId="77777777" w:rsidR="00054192" w:rsidRDefault="00054192" w:rsidP="005B4FD7">
      <w:pPr>
        <w:bidi/>
        <w:spacing w:after="200" w:line="360" w:lineRule="auto"/>
        <w:jc w:val="both"/>
        <w:rPr>
          <w:rFonts w:ascii="Sakkal Majalla" w:hAnsi="Sakkal Majalla" w:cs="Sakkal Majalla"/>
          <w:b/>
          <w:bCs/>
          <w:sz w:val="32"/>
          <w:szCs w:val="32"/>
          <w:u w:val="single"/>
          <w:rtl/>
        </w:rPr>
      </w:pPr>
    </w:p>
    <w:p w14:paraId="0BC40150" w14:textId="6550A3D5" w:rsidR="007F4183" w:rsidRPr="003053B4" w:rsidRDefault="007F4183" w:rsidP="005B4FD7">
      <w:pPr>
        <w:bidi/>
        <w:spacing w:after="20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خطوات تنفيذ خطة الدراسة:</w:t>
      </w:r>
    </w:p>
    <w:p w14:paraId="0DA45856" w14:textId="77777777"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ينقسم البحث الي خمسة فصول</w:t>
      </w:r>
      <w:r w:rsidRPr="003053B4">
        <w:rPr>
          <w:rFonts w:ascii="Sakkal Majalla" w:hAnsi="Sakkal Majalla" w:cs="Sakkal Majalla" w:hint="cs"/>
          <w:sz w:val="32"/>
          <w:szCs w:val="32"/>
        </w:rPr>
        <w:t xml:space="preserve">: </w:t>
      </w:r>
    </w:p>
    <w:p w14:paraId="74DD8739" w14:textId="1E133091"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الفصل الأول: يتناول الفصل الأول مقدمة تعريفية حول </w:t>
      </w:r>
      <w:r w:rsidR="00E54DD6" w:rsidRPr="003053B4">
        <w:rPr>
          <w:rFonts w:ascii="Sakkal Majalla" w:hAnsi="Sakkal Majalla" w:cs="Sakkal Majalla"/>
          <w:sz w:val="32"/>
          <w:szCs w:val="32"/>
          <w:rtl/>
        </w:rPr>
        <w:t xml:space="preserve">أثر </w:t>
      </w:r>
      <w:r w:rsidR="00073863">
        <w:rPr>
          <w:rFonts w:ascii="Sakkal Majalla" w:hAnsi="Sakkal Majalla" w:cs="Sakkal Majalla"/>
          <w:sz w:val="32"/>
          <w:szCs w:val="32"/>
          <w:rtl/>
        </w:rPr>
        <w:t xml:space="preserve">تطبيق مبادئ </w:t>
      </w:r>
      <w:proofErr w:type="spellStart"/>
      <w:r w:rsidR="00073863">
        <w:rPr>
          <w:rFonts w:ascii="Sakkal Majalla" w:hAnsi="Sakkal Majalla" w:cs="Sakkal Majalla"/>
          <w:sz w:val="32"/>
          <w:szCs w:val="32"/>
          <w:rtl/>
        </w:rPr>
        <w:t>الحوكمة</w:t>
      </w:r>
      <w:proofErr w:type="spellEnd"/>
      <w:r w:rsidR="00E54DD6" w:rsidRPr="003053B4">
        <w:rPr>
          <w:rFonts w:ascii="Sakkal Majalla" w:hAnsi="Sakkal Majalla" w:cs="Sakkal Majalla"/>
          <w:sz w:val="32"/>
          <w:szCs w:val="32"/>
          <w:rtl/>
        </w:rPr>
        <w:t xml:space="preserve"> على </w:t>
      </w:r>
      <w:r w:rsidR="00073863">
        <w:rPr>
          <w:rFonts w:ascii="Sakkal Majalla" w:hAnsi="Sakkal Majalla" w:cs="Sakkal Majalla"/>
          <w:sz w:val="32"/>
          <w:szCs w:val="32"/>
          <w:rtl/>
        </w:rPr>
        <w:t>مخاطر الخدمات الإلكترونية الجامعية</w:t>
      </w:r>
      <w:r w:rsidR="00E54DD6" w:rsidRPr="003053B4">
        <w:rPr>
          <w:rFonts w:ascii="Sakkal Majalla" w:hAnsi="Sakkal Majalla" w:cs="Sakkal Majalla"/>
          <w:sz w:val="32"/>
          <w:szCs w:val="32"/>
          <w:rtl/>
        </w:rPr>
        <w:t xml:space="preserve"> في الجامعات بالمملكة العربية السعودية</w:t>
      </w:r>
      <w:r w:rsidR="00042EC2" w:rsidRPr="003053B4">
        <w:rPr>
          <w:rFonts w:ascii="Sakkal Majalla" w:hAnsi="Sakkal Majalla" w:cs="Sakkal Majalla" w:hint="cs"/>
          <w:sz w:val="32"/>
          <w:szCs w:val="32"/>
          <w:rtl/>
          <w:lang w:bidi="ar-EG"/>
        </w:rPr>
        <w:t>"</w:t>
      </w:r>
      <w:r w:rsidR="00042EC2" w:rsidRPr="003053B4">
        <w:rPr>
          <w:rFonts w:ascii="Sakkal Majalla" w:hAnsi="Sakkal Majalla" w:cs="Sakkal Majalla" w:hint="cs"/>
          <w:sz w:val="32"/>
          <w:szCs w:val="32"/>
          <w:rtl/>
        </w:rPr>
        <w:t xml:space="preserve">. </w:t>
      </w:r>
      <w:r w:rsidRPr="003053B4">
        <w:rPr>
          <w:rFonts w:ascii="Sakkal Majalla" w:hAnsi="Sakkal Majalla" w:cs="Sakkal Majalla" w:hint="cs"/>
          <w:sz w:val="32"/>
          <w:szCs w:val="32"/>
          <w:rtl/>
        </w:rPr>
        <w:t>يتضمن الفصل مشكلة الدراسة واهداف الدارسة وفرضيات الدراسة ومتغيرات الدراسة لبيان أثر التخطيط الاستراتيجي على الأداء وأهمية الدراسة سواء كانت الأهمية العملية والاهمية العلمية النظرية وحدود الدراسة واهم المصطلحات في الدارسة</w:t>
      </w:r>
      <w:r w:rsidRPr="003053B4">
        <w:rPr>
          <w:rFonts w:ascii="Sakkal Majalla" w:hAnsi="Sakkal Majalla" w:cs="Sakkal Majalla" w:hint="cs"/>
          <w:sz w:val="32"/>
          <w:szCs w:val="32"/>
        </w:rPr>
        <w:t xml:space="preserve"> </w:t>
      </w:r>
    </w:p>
    <w:p w14:paraId="71998772" w14:textId="371E0F6C"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الفصل الثاني: يتناول الفصل الثاني الإطار النظري للمتغير المستقل في </w:t>
      </w:r>
      <w:r w:rsidR="00073863">
        <w:rPr>
          <w:rFonts w:ascii="Sakkal Majalla" w:hAnsi="Sakkal Majalla" w:cs="Sakkal Majalla" w:hint="cs"/>
          <w:sz w:val="32"/>
          <w:szCs w:val="32"/>
          <w:rtl/>
        </w:rPr>
        <w:t xml:space="preserve">تطبيق مبادئ </w:t>
      </w:r>
      <w:proofErr w:type="spellStart"/>
      <w:r w:rsidR="00073863">
        <w:rPr>
          <w:rFonts w:ascii="Sakkal Majalla" w:hAnsi="Sakkal Majalla" w:cs="Sakkal Majalla" w:hint="cs"/>
          <w:sz w:val="32"/>
          <w:szCs w:val="32"/>
          <w:rtl/>
        </w:rPr>
        <w:t>الحوكمة</w:t>
      </w:r>
      <w:proofErr w:type="spellEnd"/>
      <w:r w:rsidR="006B5991" w:rsidRPr="003053B4">
        <w:rPr>
          <w:rFonts w:ascii="Sakkal Majalla" w:hAnsi="Sakkal Majalla" w:cs="Sakkal Majalla" w:hint="cs"/>
          <w:sz w:val="32"/>
          <w:szCs w:val="32"/>
          <w:rtl/>
        </w:rPr>
        <w:t xml:space="preserve"> </w:t>
      </w:r>
    </w:p>
    <w:p w14:paraId="29EE166E" w14:textId="2F5CF6CF"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كما يتناول الفصل </w:t>
      </w:r>
      <w:r w:rsidR="006B5991" w:rsidRPr="003053B4">
        <w:rPr>
          <w:rFonts w:ascii="Sakkal Majalla" w:hAnsi="Sakkal Majalla" w:cs="Sakkal Majalla" w:hint="cs"/>
          <w:sz w:val="32"/>
          <w:szCs w:val="32"/>
          <w:rtl/>
        </w:rPr>
        <w:t>الثاني</w:t>
      </w:r>
      <w:r w:rsidRPr="003053B4">
        <w:rPr>
          <w:rFonts w:ascii="Sakkal Majalla" w:hAnsi="Sakkal Majalla" w:cs="Sakkal Majalla" w:hint="cs"/>
          <w:sz w:val="32"/>
          <w:szCs w:val="32"/>
          <w:rtl/>
        </w:rPr>
        <w:t xml:space="preserve"> الإطار النظري للمتغير التابع </w:t>
      </w:r>
      <w:r w:rsidR="00073863">
        <w:rPr>
          <w:rFonts w:ascii="Sakkal Majalla" w:hAnsi="Sakkal Majalla" w:cs="Sakkal Majalla" w:hint="cs"/>
          <w:sz w:val="32"/>
          <w:szCs w:val="32"/>
          <w:rtl/>
        </w:rPr>
        <w:t>مخاطر الخدمات الإلكترونية الجامعية</w:t>
      </w:r>
      <w:r w:rsidR="00E54DD6" w:rsidRPr="003053B4">
        <w:rPr>
          <w:rFonts w:ascii="Sakkal Majalla" w:hAnsi="Sakkal Majalla" w:cs="Sakkal Majalla" w:hint="cs"/>
          <w:sz w:val="32"/>
          <w:szCs w:val="32"/>
          <w:rtl/>
        </w:rPr>
        <w:t xml:space="preserve"> في الجامعات في المملكة العربية السعودية</w:t>
      </w:r>
      <w:r w:rsidRPr="003053B4">
        <w:rPr>
          <w:rFonts w:ascii="Sakkal Majalla" w:hAnsi="Sakkal Majalla" w:cs="Sakkal Majalla" w:hint="cs"/>
          <w:sz w:val="32"/>
          <w:szCs w:val="32"/>
        </w:rPr>
        <w:t>.</w:t>
      </w:r>
    </w:p>
    <w:p w14:paraId="2DDF30BC" w14:textId="77E5A717"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b/>
          <w:bCs/>
          <w:sz w:val="32"/>
          <w:szCs w:val="32"/>
          <w:rtl/>
        </w:rPr>
        <w:lastRenderedPageBreak/>
        <w:t>الفصل الثالث</w:t>
      </w:r>
      <w:r w:rsidRPr="003053B4">
        <w:rPr>
          <w:rFonts w:ascii="Sakkal Majalla" w:hAnsi="Sakkal Majalla" w:cs="Sakkal Majalla" w:hint="cs"/>
          <w:sz w:val="32"/>
          <w:szCs w:val="32"/>
          <w:rtl/>
        </w:rPr>
        <w:t xml:space="preserve">: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w:t>
      </w:r>
    </w:p>
    <w:p w14:paraId="665D6DAB" w14:textId="40480ECC"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b/>
          <w:bCs/>
          <w:sz w:val="32"/>
          <w:szCs w:val="32"/>
          <w:rtl/>
        </w:rPr>
        <w:t>الفصل الرابع</w:t>
      </w:r>
      <w:r w:rsidRPr="003053B4">
        <w:rPr>
          <w:rFonts w:ascii="Sakkal Majalla" w:hAnsi="Sakkal Majalla" w:cs="Sakkal Majalla" w:hint="cs"/>
          <w:sz w:val="32"/>
          <w:szCs w:val="32"/>
          <w:rtl/>
        </w:rPr>
        <w:t xml:space="preserve">: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w:t>
      </w:r>
    </w:p>
    <w:p w14:paraId="36D81FDC" w14:textId="276C8240" w:rsidR="00A36F8D"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b/>
          <w:bCs/>
          <w:sz w:val="32"/>
          <w:szCs w:val="32"/>
          <w:rtl/>
        </w:rPr>
        <w:t>الفصل الخامس:</w:t>
      </w:r>
      <w:r w:rsidRPr="003053B4">
        <w:rPr>
          <w:rFonts w:ascii="Sakkal Majalla" w:hAnsi="Sakkal Majalla" w:cs="Sakkal Majalla" w:hint="cs"/>
          <w:sz w:val="32"/>
          <w:szCs w:val="32"/>
          <w:rtl/>
        </w:rPr>
        <w:t xml:space="preserve"> يتناول هذا الفصل مناقشة ومقارنة النتائج التي تم الوصولي </w:t>
      </w:r>
      <w:r w:rsidR="006B5991" w:rsidRPr="003053B4">
        <w:rPr>
          <w:rFonts w:ascii="Sakkal Majalla" w:hAnsi="Sakkal Majalla" w:cs="Sakkal Majalla" w:hint="cs"/>
          <w:sz w:val="32"/>
          <w:szCs w:val="32"/>
          <w:rtl/>
        </w:rPr>
        <w:t>اليها مع</w:t>
      </w:r>
      <w:r w:rsidRPr="003053B4">
        <w:rPr>
          <w:rFonts w:ascii="Sakkal Majalla" w:hAnsi="Sakkal Majalla" w:cs="Sakkal Majalla" w:hint="cs"/>
          <w:sz w:val="32"/>
          <w:szCs w:val="32"/>
          <w:rtl/>
        </w:rPr>
        <w:t xml:space="preserve">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w:t>
      </w:r>
    </w:p>
    <w:p w14:paraId="6CC75D0A" w14:textId="37492804" w:rsidR="00D70583" w:rsidRPr="003053B4" w:rsidRDefault="00D70583" w:rsidP="005B4FD7">
      <w:pPr>
        <w:bidi/>
        <w:spacing w:after="200" w:line="360" w:lineRule="auto"/>
        <w:jc w:val="both"/>
        <w:rPr>
          <w:rFonts w:ascii="Sakkal Majalla" w:hAnsi="Sakkal Majalla" w:cs="Sakkal Majalla"/>
          <w:sz w:val="32"/>
          <w:szCs w:val="32"/>
          <w:rtl/>
        </w:rPr>
      </w:pPr>
    </w:p>
    <w:p w14:paraId="0C910423" w14:textId="32586EA9" w:rsidR="00D70583" w:rsidRPr="003053B4" w:rsidRDefault="00D70583" w:rsidP="005B4FD7">
      <w:pPr>
        <w:bidi/>
        <w:spacing w:after="200" w:line="360" w:lineRule="auto"/>
        <w:jc w:val="both"/>
        <w:rPr>
          <w:rFonts w:ascii="Sakkal Majalla" w:hAnsi="Sakkal Majalla" w:cs="Sakkal Majalla"/>
          <w:sz w:val="32"/>
          <w:szCs w:val="32"/>
          <w:rtl/>
        </w:rPr>
      </w:pPr>
    </w:p>
    <w:p w14:paraId="66808981" w14:textId="77777777" w:rsidR="003053B4" w:rsidRPr="003053B4" w:rsidRDefault="003053B4" w:rsidP="005B4FD7">
      <w:pPr>
        <w:bidi/>
        <w:spacing w:after="200" w:line="360" w:lineRule="auto"/>
        <w:jc w:val="both"/>
        <w:rPr>
          <w:rFonts w:ascii="Sakkal Majalla" w:hAnsi="Sakkal Majalla" w:cs="Sakkal Majalla"/>
          <w:sz w:val="32"/>
          <w:szCs w:val="32"/>
          <w:rtl/>
        </w:rPr>
      </w:pPr>
    </w:p>
    <w:p w14:paraId="547509C9" w14:textId="77777777" w:rsidR="003053B4" w:rsidRDefault="003053B4" w:rsidP="005B4FD7">
      <w:pPr>
        <w:bidi/>
        <w:spacing w:after="200" w:line="360" w:lineRule="auto"/>
        <w:jc w:val="both"/>
        <w:rPr>
          <w:rFonts w:ascii="Sakkal Majalla" w:hAnsi="Sakkal Majalla" w:cs="Sakkal Majalla"/>
          <w:sz w:val="32"/>
          <w:szCs w:val="32"/>
          <w:rtl/>
        </w:rPr>
      </w:pPr>
    </w:p>
    <w:p w14:paraId="7D9B96FA" w14:textId="77777777" w:rsidR="00054192" w:rsidRDefault="00054192" w:rsidP="005B4FD7">
      <w:pPr>
        <w:bidi/>
        <w:spacing w:after="200" w:line="360" w:lineRule="auto"/>
        <w:jc w:val="both"/>
        <w:rPr>
          <w:rFonts w:ascii="Sakkal Majalla" w:hAnsi="Sakkal Majalla" w:cs="Sakkal Majalla"/>
          <w:sz w:val="32"/>
          <w:szCs w:val="32"/>
          <w:rtl/>
        </w:rPr>
      </w:pPr>
    </w:p>
    <w:p w14:paraId="62F921A5" w14:textId="77777777" w:rsidR="00054192" w:rsidRDefault="00054192" w:rsidP="005B4FD7">
      <w:pPr>
        <w:bidi/>
        <w:spacing w:after="200" w:line="360" w:lineRule="auto"/>
        <w:jc w:val="both"/>
        <w:rPr>
          <w:rFonts w:ascii="Sakkal Majalla" w:hAnsi="Sakkal Majalla" w:cs="Sakkal Majalla"/>
          <w:sz w:val="32"/>
          <w:szCs w:val="32"/>
          <w:rtl/>
        </w:rPr>
      </w:pPr>
    </w:p>
    <w:p w14:paraId="5266831B" w14:textId="77777777" w:rsidR="00054192" w:rsidRDefault="00054192" w:rsidP="005B4FD7">
      <w:pPr>
        <w:bidi/>
        <w:spacing w:after="200" w:line="360" w:lineRule="auto"/>
        <w:jc w:val="both"/>
        <w:rPr>
          <w:rFonts w:ascii="Sakkal Majalla" w:hAnsi="Sakkal Majalla" w:cs="Sakkal Majalla"/>
          <w:sz w:val="32"/>
          <w:szCs w:val="32"/>
          <w:rtl/>
        </w:rPr>
      </w:pPr>
    </w:p>
    <w:p w14:paraId="112A1617" w14:textId="77777777" w:rsidR="00054192" w:rsidRDefault="00054192" w:rsidP="005B4FD7">
      <w:pPr>
        <w:bidi/>
        <w:spacing w:after="200" w:line="360" w:lineRule="auto"/>
        <w:jc w:val="both"/>
        <w:rPr>
          <w:rFonts w:ascii="Sakkal Majalla" w:hAnsi="Sakkal Majalla" w:cs="Sakkal Majalla"/>
          <w:sz w:val="32"/>
          <w:szCs w:val="32"/>
          <w:rtl/>
        </w:rPr>
      </w:pPr>
    </w:p>
    <w:p w14:paraId="1CC194DD" w14:textId="4520C451" w:rsidR="007F4183" w:rsidRPr="003053B4" w:rsidRDefault="007F4183" w:rsidP="005B4FD7">
      <w:pPr>
        <w:bidi/>
        <w:spacing w:after="20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lastRenderedPageBreak/>
        <w:t>المراجع</w:t>
      </w:r>
      <w:bookmarkStart w:id="3" w:name="_Hlk192003387"/>
      <w:r w:rsidR="00A36F8D" w:rsidRPr="003053B4">
        <w:rPr>
          <w:rFonts w:ascii="Sakkal Majalla" w:hAnsi="Sakkal Majalla" w:cs="Sakkal Majalla" w:hint="cs"/>
          <w:b/>
          <w:bCs/>
          <w:sz w:val="32"/>
          <w:szCs w:val="32"/>
          <w:u w:val="single"/>
          <w:rtl/>
        </w:rPr>
        <w:t>:</w:t>
      </w:r>
    </w:p>
    <w:p w14:paraId="14923C1C" w14:textId="77777777" w:rsidR="001104D5" w:rsidRPr="003053B4" w:rsidRDefault="001104D5" w:rsidP="005B4FD7">
      <w:pPr>
        <w:bidi/>
        <w:spacing w:line="360" w:lineRule="auto"/>
        <w:outlineLvl w:val="0"/>
        <w:rPr>
          <w:rFonts w:ascii="Sakkal Majalla" w:hAnsi="Sakkal Majalla" w:cs="Sakkal Majalla"/>
          <w:sz w:val="32"/>
          <w:szCs w:val="32"/>
          <w:rtl/>
        </w:rPr>
      </w:pPr>
      <w:bookmarkStart w:id="4" w:name="_Toc195999850"/>
      <w:bookmarkEnd w:id="3"/>
      <w:r w:rsidRPr="003053B4">
        <w:rPr>
          <w:rFonts w:ascii="Sakkal Majalla" w:hAnsi="Sakkal Majalla" w:cs="Sakkal Majalla" w:hint="cs"/>
          <w:sz w:val="32"/>
          <w:szCs w:val="32"/>
          <w:rtl/>
        </w:rPr>
        <w:t>المراجع العربية.</w:t>
      </w:r>
      <w:bookmarkEnd w:id="4"/>
    </w:p>
    <w:p w14:paraId="50B63AFB" w14:textId="77777777" w:rsidR="000544E8" w:rsidRPr="00520A8E" w:rsidRDefault="000544E8" w:rsidP="00123444">
      <w:pPr>
        <w:pStyle w:val="a3"/>
        <w:numPr>
          <w:ilvl w:val="0"/>
          <w:numId w:val="21"/>
        </w:numPr>
        <w:bidi/>
        <w:spacing w:line="360" w:lineRule="auto"/>
        <w:jc w:val="both"/>
        <w:rPr>
          <w:rFonts w:ascii="Sakkal Majalla" w:hAnsi="Sakkal Majalla" w:cs="Sakkal Majalla"/>
          <w:sz w:val="32"/>
          <w:szCs w:val="32"/>
          <w:rtl/>
          <w:lang w:bidi="ar-EG"/>
        </w:rPr>
      </w:pPr>
      <w:r w:rsidRPr="00520A8E">
        <w:rPr>
          <w:rFonts w:ascii="Sakkal Majalla" w:hAnsi="Sakkal Majalla" w:cs="Sakkal Majalla" w:hint="cs"/>
          <w:sz w:val="32"/>
          <w:szCs w:val="32"/>
          <w:rtl/>
        </w:rPr>
        <w:t>أبو عطا، عاهد، وحمدونة، علاء</w:t>
      </w:r>
      <w:r w:rsidRPr="00520A8E">
        <w:rPr>
          <w:rFonts w:ascii="Sakkal Majalla" w:hAnsi="Sakkal Majalla" w:cs="Sakkal Majalla" w:hint="cs"/>
          <w:sz w:val="32"/>
          <w:szCs w:val="32"/>
          <w:lang w:bidi="ar-EG"/>
        </w:rPr>
        <w:t>. (2023). </w:t>
      </w:r>
      <w:r w:rsidRPr="00520A8E">
        <w:rPr>
          <w:rFonts w:ascii="Sakkal Majalla" w:hAnsi="Sakkal Majalla" w:cs="Sakkal Majalla" w:hint="cs"/>
          <w:i/>
          <w:iCs/>
          <w:sz w:val="32"/>
          <w:szCs w:val="32"/>
          <w:rtl/>
        </w:rPr>
        <w:t>الاستراتيجيات الرقمية ودورها في تطوير الأداء المؤسسي</w:t>
      </w:r>
      <w:r w:rsidRPr="00520A8E">
        <w:rPr>
          <w:rFonts w:ascii="Sakkal Majalla" w:hAnsi="Sakkal Majalla" w:cs="Sakkal Majalla" w:hint="cs"/>
          <w:sz w:val="32"/>
          <w:szCs w:val="32"/>
          <w:lang w:bidi="ar-EG"/>
        </w:rPr>
        <w:t xml:space="preserve">. </w:t>
      </w:r>
      <w:r w:rsidRPr="00520A8E">
        <w:rPr>
          <w:rFonts w:ascii="Sakkal Majalla" w:hAnsi="Sakkal Majalla" w:cs="Sakkal Majalla" w:hint="cs"/>
          <w:sz w:val="32"/>
          <w:szCs w:val="32"/>
          <w:rtl/>
        </w:rPr>
        <w:t xml:space="preserve">مجلة اتحاد الجامعات العربية للبحوث في التعليم العالي. </w:t>
      </w:r>
      <w:hyperlink r:id="rId9" w:history="1">
        <w:r w:rsidRPr="00520A8E">
          <w:rPr>
            <w:rStyle w:val="Hyperlink"/>
            <w:rFonts w:ascii="Sakkal Majalla" w:hAnsi="Sakkal Majalla" w:cs="Sakkal Majalla" w:hint="cs"/>
            <w:sz w:val="32"/>
            <w:szCs w:val="32"/>
            <w:lang w:bidi="ar-EG"/>
          </w:rPr>
          <w:t>https://digitalcommons.aaru.edu.jo/jaaru_rhe/vol43/iss01/4</w:t>
        </w:r>
      </w:hyperlink>
    </w:p>
    <w:p w14:paraId="285128A3" w14:textId="77777777" w:rsidR="000544E8" w:rsidRPr="00520A8E" w:rsidRDefault="000544E8" w:rsidP="00123444">
      <w:pPr>
        <w:pStyle w:val="a3"/>
        <w:numPr>
          <w:ilvl w:val="0"/>
          <w:numId w:val="21"/>
        </w:numPr>
        <w:bidi/>
        <w:spacing w:line="360" w:lineRule="auto"/>
        <w:jc w:val="both"/>
        <w:rPr>
          <w:rFonts w:ascii="Sakkal Majalla" w:hAnsi="Sakkal Majalla" w:cs="Sakkal Majalla"/>
          <w:sz w:val="32"/>
          <w:szCs w:val="32"/>
        </w:rPr>
      </w:pPr>
      <w:r w:rsidRPr="00520A8E">
        <w:rPr>
          <w:rFonts w:ascii="Sakkal Majalla" w:hAnsi="Sakkal Majalla" w:cs="Sakkal Majalla" w:hint="cs"/>
          <w:sz w:val="32"/>
          <w:szCs w:val="32"/>
          <w:rtl/>
        </w:rPr>
        <w:t xml:space="preserve">احمد، ف. (2019). "واقع تطبيق مبادئ </w:t>
      </w:r>
      <w:proofErr w:type="spellStart"/>
      <w:r w:rsidRPr="00520A8E">
        <w:rPr>
          <w:rFonts w:ascii="Sakkal Majalla" w:hAnsi="Sakkal Majalla" w:cs="Sakkal Majalla" w:hint="cs"/>
          <w:sz w:val="32"/>
          <w:szCs w:val="32"/>
          <w:rtl/>
        </w:rPr>
        <w:t>الحوكمة</w:t>
      </w:r>
      <w:proofErr w:type="spellEnd"/>
      <w:r w:rsidRPr="00520A8E">
        <w:rPr>
          <w:rFonts w:ascii="Sakkal Majalla" w:hAnsi="Sakkal Majalla" w:cs="Sakkal Majalla" w:hint="cs"/>
          <w:sz w:val="32"/>
          <w:szCs w:val="32"/>
          <w:rtl/>
        </w:rPr>
        <w:t xml:space="preserve"> بجامعة العريش" دراسة ميدانية مجلة كلية التربية جامعة بور سعيد. </w:t>
      </w:r>
      <w:hyperlink r:id="rId10" w:history="1">
        <w:r w:rsidRPr="00520A8E">
          <w:rPr>
            <w:rStyle w:val="Hyperlink"/>
            <w:rFonts w:ascii="Sakkal Majalla" w:hAnsi="Sakkal Majalla" w:cs="Sakkal Majalla" w:hint="cs"/>
            <w:sz w:val="32"/>
            <w:szCs w:val="32"/>
          </w:rPr>
          <w:t>https://aaljohani10.blogspot.com/2021/04/blog-post.html</w:t>
        </w:r>
      </w:hyperlink>
    </w:p>
    <w:p w14:paraId="66DD865D" w14:textId="77777777" w:rsidR="000544E8" w:rsidRPr="000544E8" w:rsidRDefault="000544E8" w:rsidP="00123444">
      <w:pPr>
        <w:numPr>
          <w:ilvl w:val="0"/>
          <w:numId w:val="21"/>
        </w:numPr>
        <w:shd w:val="clear" w:color="auto" w:fill="FFFFFF"/>
        <w:bidi/>
        <w:spacing w:before="100" w:beforeAutospacing="1" w:after="360" w:afterAutospacing="1" w:line="360" w:lineRule="auto"/>
        <w:jc w:val="both"/>
        <w:rPr>
          <w:rFonts w:ascii="Sakkal Majalla" w:eastAsia="Times New Roman" w:hAnsi="Sakkal Majalla" w:cs="Sakkal Majalla"/>
          <w:color w:val="404040"/>
          <w:sz w:val="32"/>
          <w:szCs w:val="32"/>
        </w:rPr>
      </w:pPr>
      <w:r w:rsidRPr="000544E8">
        <w:rPr>
          <w:rFonts w:ascii="Sakkal Majalla" w:eastAsia="Times New Roman" w:hAnsi="Sakkal Majalla" w:cs="Sakkal Majalla" w:hint="cs"/>
          <w:color w:val="404040"/>
          <w:sz w:val="32"/>
          <w:szCs w:val="32"/>
          <w:rtl/>
        </w:rPr>
        <w:t>السيد، م</w:t>
      </w:r>
      <w:r w:rsidRPr="000544E8">
        <w:rPr>
          <w:rFonts w:ascii="Sakkal Majalla" w:eastAsia="Times New Roman" w:hAnsi="Sakkal Majalla" w:cs="Sakkal Majalla" w:hint="cs"/>
          <w:color w:val="404040"/>
          <w:sz w:val="32"/>
          <w:szCs w:val="32"/>
        </w:rPr>
        <w:t>. (2024). </w:t>
      </w:r>
      <w:r w:rsidRPr="000544E8">
        <w:rPr>
          <w:rFonts w:ascii="Sakkal Majalla" w:eastAsia="Times New Roman" w:hAnsi="Sakkal Majalla" w:cs="Sakkal Majalla" w:hint="cs"/>
          <w:i/>
          <w:iCs/>
          <w:color w:val="404040"/>
          <w:sz w:val="32"/>
          <w:szCs w:val="32"/>
          <w:rtl/>
        </w:rPr>
        <w:t xml:space="preserve">آليات تطبيق </w:t>
      </w:r>
      <w:proofErr w:type="spellStart"/>
      <w:r w:rsidRPr="000544E8">
        <w:rPr>
          <w:rFonts w:ascii="Sakkal Majalla" w:eastAsia="Times New Roman" w:hAnsi="Sakkal Majalla" w:cs="Sakkal Majalla" w:hint="cs"/>
          <w:i/>
          <w:iCs/>
          <w:color w:val="404040"/>
          <w:sz w:val="32"/>
          <w:szCs w:val="32"/>
          <w:rtl/>
        </w:rPr>
        <w:t>الحوكمة</w:t>
      </w:r>
      <w:proofErr w:type="spellEnd"/>
      <w:r w:rsidRPr="000544E8">
        <w:rPr>
          <w:rFonts w:ascii="Sakkal Majalla" w:eastAsia="Times New Roman" w:hAnsi="Sakkal Majalla" w:cs="Sakkal Majalla" w:hint="cs"/>
          <w:i/>
          <w:iCs/>
          <w:color w:val="404040"/>
          <w:sz w:val="32"/>
          <w:szCs w:val="32"/>
          <w:rtl/>
        </w:rPr>
        <w:t xml:space="preserve"> الرقمية في القطاع الحكومي: دروس مستفادة من الخبرة الدولية</w:t>
      </w:r>
      <w:r w:rsidRPr="000544E8">
        <w:rPr>
          <w:rFonts w:ascii="Sakkal Majalla" w:eastAsia="Times New Roman" w:hAnsi="Sakkal Majalla" w:cs="Sakkal Majalla" w:hint="cs"/>
          <w:color w:val="404040"/>
          <w:sz w:val="32"/>
          <w:szCs w:val="32"/>
        </w:rPr>
        <w:t xml:space="preserve">. </w:t>
      </w:r>
      <w:r w:rsidRPr="000544E8">
        <w:rPr>
          <w:rFonts w:ascii="Sakkal Majalla" w:eastAsia="Times New Roman" w:hAnsi="Sakkal Majalla" w:cs="Sakkal Majalla" w:hint="cs"/>
          <w:color w:val="404040"/>
          <w:sz w:val="32"/>
          <w:szCs w:val="32"/>
          <w:rtl/>
        </w:rPr>
        <w:t xml:space="preserve">مجلة كلية الاقتصاد والعلوم السياسية، </w:t>
      </w:r>
      <w:r w:rsidRPr="00520A8E">
        <w:rPr>
          <w:rFonts w:ascii="Sakkal Majalla" w:eastAsia="Times New Roman" w:hAnsi="Sakkal Majalla" w:cs="Sakkal Majalla" w:hint="cs"/>
          <w:color w:val="404040"/>
          <w:sz w:val="32"/>
          <w:szCs w:val="32"/>
          <w:rtl/>
        </w:rPr>
        <w:t xml:space="preserve"> </w:t>
      </w:r>
      <w:r w:rsidRPr="000544E8">
        <w:rPr>
          <w:rFonts w:ascii="Sakkal Majalla" w:eastAsia="Times New Roman" w:hAnsi="Sakkal Majalla" w:cs="Sakkal Majalla" w:hint="cs"/>
          <w:color w:val="404040"/>
          <w:sz w:val="32"/>
          <w:szCs w:val="32"/>
        </w:rPr>
        <w:t>https://doi.org/10.21608/jpsa.2024.366918</w:t>
      </w:r>
    </w:p>
    <w:p w14:paraId="3E2901CE" w14:textId="7106DA76" w:rsidR="00237F10" w:rsidRPr="00520A8E" w:rsidRDefault="00237F10" w:rsidP="00123444">
      <w:pPr>
        <w:pStyle w:val="a3"/>
        <w:numPr>
          <w:ilvl w:val="0"/>
          <w:numId w:val="21"/>
        </w:numPr>
        <w:bidi/>
        <w:spacing w:line="360" w:lineRule="auto"/>
        <w:jc w:val="both"/>
        <w:rPr>
          <w:rFonts w:ascii="Sakkal Majalla" w:hAnsi="Sakkal Majalla" w:cs="Sakkal Majalla"/>
          <w:sz w:val="32"/>
          <w:szCs w:val="32"/>
        </w:rPr>
      </w:pPr>
      <w:r w:rsidRPr="00520A8E">
        <w:rPr>
          <w:rFonts w:ascii="Sakkal Majalla" w:hAnsi="Sakkal Majalla" w:cs="Sakkal Majalla" w:hint="cs"/>
          <w:sz w:val="32"/>
          <w:szCs w:val="32"/>
          <w:rtl/>
        </w:rPr>
        <w:t xml:space="preserve">الشمري، ع، ع. (2018). "واقع </w:t>
      </w:r>
      <w:proofErr w:type="spellStart"/>
      <w:r w:rsidRPr="00520A8E">
        <w:rPr>
          <w:rFonts w:ascii="Sakkal Majalla" w:hAnsi="Sakkal Majalla" w:cs="Sakkal Majalla" w:hint="cs"/>
          <w:sz w:val="32"/>
          <w:szCs w:val="32"/>
          <w:rtl/>
        </w:rPr>
        <w:t>حوكمة</w:t>
      </w:r>
      <w:proofErr w:type="spellEnd"/>
      <w:r w:rsidRPr="00520A8E">
        <w:rPr>
          <w:rFonts w:ascii="Sakkal Majalla" w:hAnsi="Sakkal Majalla" w:cs="Sakkal Majalla" w:hint="cs"/>
          <w:sz w:val="32"/>
          <w:szCs w:val="32"/>
          <w:rtl/>
        </w:rPr>
        <w:t xml:space="preserve"> الجامعات السعودية ودورها في تحقيق رؤية المملكة 2030 "مجلة العلوم التربوية.  </w:t>
      </w:r>
      <w:hyperlink r:id="rId11" w:history="1">
        <w:r w:rsidRPr="00520A8E">
          <w:rPr>
            <w:rStyle w:val="Hyperlink"/>
            <w:rFonts w:ascii="Sakkal Majalla" w:hAnsi="Sakkal Majalla" w:cs="Sakkal Majalla" w:hint="cs"/>
            <w:sz w:val="32"/>
            <w:szCs w:val="32"/>
          </w:rPr>
          <w:t>https://search.shamaa.org/fullrecord?ID=252800</w:t>
        </w:r>
      </w:hyperlink>
    </w:p>
    <w:p w14:paraId="138FDC59" w14:textId="77777777" w:rsidR="000544E8" w:rsidRPr="000544E8" w:rsidRDefault="000544E8" w:rsidP="00123444">
      <w:pPr>
        <w:numPr>
          <w:ilvl w:val="0"/>
          <w:numId w:val="21"/>
        </w:numPr>
        <w:shd w:val="clear" w:color="auto" w:fill="FFFFFF"/>
        <w:bidi/>
        <w:spacing w:before="100" w:beforeAutospacing="1" w:after="100" w:afterAutospacing="1" w:line="360" w:lineRule="auto"/>
        <w:jc w:val="both"/>
        <w:rPr>
          <w:rFonts w:ascii="Sakkal Majalla" w:eastAsia="Times New Roman" w:hAnsi="Sakkal Majalla" w:cs="Sakkal Majalla"/>
          <w:color w:val="404040"/>
          <w:sz w:val="32"/>
          <w:szCs w:val="32"/>
        </w:rPr>
      </w:pPr>
      <w:proofErr w:type="spellStart"/>
      <w:r w:rsidRPr="000544E8">
        <w:rPr>
          <w:rFonts w:ascii="Sakkal Majalla" w:eastAsia="Times New Roman" w:hAnsi="Sakkal Majalla" w:cs="Sakkal Majalla" w:hint="cs"/>
          <w:color w:val="404040"/>
          <w:sz w:val="32"/>
          <w:szCs w:val="32"/>
          <w:rtl/>
        </w:rPr>
        <w:t>السيابية</w:t>
      </w:r>
      <w:proofErr w:type="spellEnd"/>
      <w:r w:rsidRPr="000544E8">
        <w:rPr>
          <w:rFonts w:ascii="Sakkal Majalla" w:eastAsia="Times New Roman" w:hAnsi="Sakkal Majalla" w:cs="Sakkal Majalla" w:hint="cs"/>
          <w:color w:val="404040"/>
          <w:sz w:val="32"/>
          <w:szCs w:val="32"/>
          <w:rtl/>
        </w:rPr>
        <w:t>، ت</w:t>
      </w:r>
      <w:r w:rsidRPr="000544E8">
        <w:rPr>
          <w:rFonts w:ascii="Sakkal Majalla" w:eastAsia="Times New Roman" w:hAnsi="Sakkal Majalla" w:cs="Sakkal Majalla" w:hint="cs"/>
          <w:color w:val="404040"/>
          <w:sz w:val="32"/>
          <w:szCs w:val="32"/>
        </w:rPr>
        <w:t>. (2022). </w:t>
      </w:r>
      <w:r w:rsidRPr="000544E8">
        <w:rPr>
          <w:rFonts w:ascii="Sakkal Majalla" w:eastAsia="Times New Roman" w:hAnsi="Sakkal Majalla" w:cs="Sakkal Majalla" w:hint="cs"/>
          <w:i/>
          <w:iCs/>
          <w:color w:val="404040"/>
          <w:sz w:val="32"/>
          <w:szCs w:val="32"/>
          <w:rtl/>
        </w:rPr>
        <w:t xml:space="preserve">أثر </w:t>
      </w:r>
      <w:proofErr w:type="spellStart"/>
      <w:r w:rsidRPr="000544E8">
        <w:rPr>
          <w:rFonts w:ascii="Sakkal Majalla" w:eastAsia="Times New Roman" w:hAnsi="Sakkal Majalla" w:cs="Sakkal Majalla" w:hint="cs"/>
          <w:i/>
          <w:iCs/>
          <w:color w:val="404040"/>
          <w:sz w:val="32"/>
          <w:szCs w:val="32"/>
          <w:rtl/>
        </w:rPr>
        <w:t>الحوكمة</w:t>
      </w:r>
      <w:proofErr w:type="spellEnd"/>
      <w:r w:rsidRPr="000544E8">
        <w:rPr>
          <w:rFonts w:ascii="Sakkal Majalla" w:eastAsia="Times New Roman" w:hAnsi="Sakkal Majalla" w:cs="Sakkal Majalla" w:hint="cs"/>
          <w:i/>
          <w:iCs/>
          <w:color w:val="404040"/>
          <w:sz w:val="32"/>
          <w:szCs w:val="32"/>
          <w:rtl/>
        </w:rPr>
        <w:t xml:space="preserve"> الإلكترونية والنضج الرقمي على أداء المؤسسات الحكومية بسلطنة عمان</w:t>
      </w:r>
      <w:r w:rsidRPr="000544E8">
        <w:rPr>
          <w:rFonts w:ascii="Sakkal Majalla" w:eastAsia="Times New Roman" w:hAnsi="Sakkal Majalla" w:cs="Sakkal Majalla" w:hint="cs"/>
          <w:color w:val="404040"/>
          <w:sz w:val="32"/>
          <w:szCs w:val="32"/>
        </w:rPr>
        <w:t xml:space="preserve">. </w:t>
      </w:r>
      <w:r w:rsidRPr="000544E8">
        <w:rPr>
          <w:rFonts w:ascii="Sakkal Majalla" w:eastAsia="Times New Roman" w:hAnsi="Sakkal Majalla" w:cs="Sakkal Majalla" w:hint="cs"/>
          <w:color w:val="404040"/>
          <w:sz w:val="32"/>
          <w:szCs w:val="32"/>
          <w:rtl/>
        </w:rPr>
        <w:t>رسالة ماجستير غير منشورة، جامعة الشرقية</w:t>
      </w:r>
      <w:r w:rsidRPr="000544E8">
        <w:rPr>
          <w:rFonts w:ascii="Sakkal Majalla" w:eastAsia="Times New Roman" w:hAnsi="Sakkal Majalla" w:cs="Sakkal Majalla" w:hint="cs"/>
          <w:color w:val="404040"/>
          <w:sz w:val="32"/>
          <w:szCs w:val="32"/>
        </w:rPr>
        <w:t>.</w:t>
      </w:r>
    </w:p>
    <w:p w14:paraId="1057B18A" w14:textId="77777777" w:rsidR="00237F10" w:rsidRPr="00520A8E" w:rsidRDefault="00237F10" w:rsidP="00123444">
      <w:pPr>
        <w:pStyle w:val="a3"/>
        <w:numPr>
          <w:ilvl w:val="0"/>
          <w:numId w:val="21"/>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t xml:space="preserve">الشريف، م، ع، م. (2020). "واقع </w:t>
      </w:r>
      <w:proofErr w:type="spellStart"/>
      <w:r w:rsidRPr="00520A8E">
        <w:rPr>
          <w:rFonts w:ascii="Sakkal Majalla" w:hAnsi="Sakkal Majalla" w:cs="Sakkal Majalla" w:hint="cs"/>
          <w:sz w:val="32"/>
          <w:szCs w:val="32"/>
          <w:rtl/>
        </w:rPr>
        <w:t>الحوكمة</w:t>
      </w:r>
      <w:proofErr w:type="spellEnd"/>
      <w:r w:rsidRPr="00520A8E">
        <w:rPr>
          <w:rFonts w:ascii="Sakkal Majalla" w:hAnsi="Sakkal Majalla" w:cs="Sakkal Majalla" w:hint="cs"/>
          <w:sz w:val="32"/>
          <w:szCs w:val="32"/>
          <w:rtl/>
        </w:rPr>
        <w:t xml:space="preserve"> بالجامعات في ضوء رؤية المملكة 2030 مجلة ام القري للعلوم التربوية والنفسية".  </w:t>
      </w:r>
      <w:r w:rsidRPr="00520A8E">
        <w:rPr>
          <w:rFonts w:ascii="Sakkal Majalla" w:hAnsi="Sakkal Majalla" w:cs="Sakkal Majalla" w:hint="cs"/>
          <w:sz w:val="32"/>
          <w:szCs w:val="32"/>
        </w:rPr>
        <w:t>https://search.shamaa.org/fullrecord?ID=299228</w:t>
      </w:r>
    </w:p>
    <w:p w14:paraId="0F42BE1F" w14:textId="77777777" w:rsidR="00237F10" w:rsidRPr="00520A8E" w:rsidRDefault="00237F10" w:rsidP="00123444">
      <w:pPr>
        <w:pStyle w:val="a3"/>
        <w:numPr>
          <w:ilvl w:val="0"/>
          <w:numId w:val="21"/>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t xml:space="preserve">الفريح، و، إ، ف. (2019). "دراسة مقارنة لنظم </w:t>
      </w:r>
      <w:proofErr w:type="spellStart"/>
      <w:r w:rsidRPr="00520A8E">
        <w:rPr>
          <w:rFonts w:ascii="Sakkal Majalla" w:hAnsi="Sakkal Majalla" w:cs="Sakkal Majalla" w:hint="cs"/>
          <w:sz w:val="32"/>
          <w:szCs w:val="32"/>
          <w:rtl/>
        </w:rPr>
        <w:t>الحوكمة</w:t>
      </w:r>
      <w:proofErr w:type="spellEnd"/>
      <w:r w:rsidRPr="00520A8E">
        <w:rPr>
          <w:rFonts w:ascii="Sakkal Majalla" w:hAnsi="Sakkal Majalla" w:cs="Sakkal Majalla" w:hint="cs"/>
          <w:sz w:val="32"/>
          <w:szCs w:val="32"/>
          <w:rtl/>
        </w:rPr>
        <w:t xml:space="preserve"> الجامعية في جامعات جنوب افريقيا وجامعة هولندا ومدى إمكانية الافادة منها في المملكة العربية السعودية". </w:t>
      </w:r>
      <w:r w:rsidRPr="00520A8E">
        <w:rPr>
          <w:rFonts w:ascii="Sakkal Majalla" w:hAnsi="Sakkal Majalla" w:cs="Sakkal Majalla" w:hint="cs"/>
          <w:sz w:val="32"/>
          <w:szCs w:val="32"/>
        </w:rPr>
        <w:t>https://search.mandumah.com/Record/997583</w:t>
      </w:r>
    </w:p>
    <w:p w14:paraId="096C70BB" w14:textId="77777777" w:rsidR="00237F10" w:rsidRPr="00520A8E" w:rsidRDefault="00237F10" w:rsidP="00123444">
      <w:pPr>
        <w:pStyle w:val="a3"/>
        <w:numPr>
          <w:ilvl w:val="0"/>
          <w:numId w:val="21"/>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lastRenderedPageBreak/>
        <w:t xml:space="preserve">المسلط، م، ا. (2017). "ممارسة مبادئ </w:t>
      </w:r>
      <w:proofErr w:type="spellStart"/>
      <w:r w:rsidRPr="00520A8E">
        <w:rPr>
          <w:rFonts w:ascii="Sakkal Majalla" w:hAnsi="Sakkal Majalla" w:cs="Sakkal Majalla" w:hint="cs"/>
          <w:sz w:val="32"/>
          <w:szCs w:val="32"/>
          <w:rtl/>
        </w:rPr>
        <w:t>الحوكمة</w:t>
      </w:r>
      <w:proofErr w:type="spellEnd"/>
      <w:r w:rsidRPr="00520A8E">
        <w:rPr>
          <w:rFonts w:ascii="Sakkal Majalla" w:hAnsi="Sakkal Majalla" w:cs="Sakkal Majalla" w:hint="cs"/>
          <w:sz w:val="32"/>
          <w:szCs w:val="32"/>
          <w:rtl/>
        </w:rPr>
        <w:t xml:space="preserve"> في الجامعات السعودية الناشئة والصعوبات التي تواجهها من وجهة نظر عمداء الكليات الإدارات المساندة" مجلة كلية التربية. </w:t>
      </w:r>
      <w:r w:rsidRPr="00520A8E">
        <w:rPr>
          <w:rFonts w:ascii="Sakkal Majalla" w:hAnsi="Sakkal Majalla" w:cs="Sakkal Majalla" w:hint="cs"/>
          <w:sz w:val="32"/>
          <w:szCs w:val="32"/>
        </w:rPr>
        <w:t>https://search.shamaa.org/fullrecord?ID=280907</w:t>
      </w:r>
    </w:p>
    <w:p w14:paraId="463701AB" w14:textId="77777777" w:rsidR="00237F10" w:rsidRPr="00520A8E" w:rsidRDefault="00237F10" w:rsidP="00123444">
      <w:pPr>
        <w:pStyle w:val="a3"/>
        <w:numPr>
          <w:ilvl w:val="0"/>
          <w:numId w:val="21"/>
        </w:numPr>
        <w:bidi/>
        <w:spacing w:line="360" w:lineRule="auto"/>
        <w:jc w:val="both"/>
        <w:rPr>
          <w:rFonts w:ascii="Sakkal Majalla" w:hAnsi="Sakkal Majalla" w:cs="Sakkal Majalla"/>
          <w:sz w:val="32"/>
          <w:szCs w:val="32"/>
          <w:rtl/>
        </w:rPr>
      </w:pPr>
      <w:proofErr w:type="spellStart"/>
      <w:r w:rsidRPr="00520A8E">
        <w:rPr>
          <w:rFonts w:ascii="Sakkal Majalla" w:hAnsi="Sakkal Majalla" w:cs="Sakkal Majalla" w:hint="cs"/>
          <w:sz w:val="32"/>
          <w:szCs w:val="32"/>
          <w:rtl/>
        </w:rPr>
        <w:t>المليكي</w:t>
      </w:r>
      <w:proofErr w:type="spellEnd"/>
      <w:r w:rsidRPr="00520A8E">
        <w:rPr>
          <w:rFonts w:ascii="Sakkal Majalla" w:hAnsi="Sakkal Majalla" w:cs="Sakkal Majalla" w:hint="cs"/>
          <w:sz w:val="32"/>
          <w:szCs w:val="32"/>
          <w:rtl/>
        </w:rPr>
        <w:t xml:space="preserve">، م. (2017). "انموذج مقترح </w:t>
      </w:r>
      <w:proofErr w:type="spellStart"/>
      <w:r w:rsidRPr="00520A8E">
        <w:rPr>
          <w:rFonts w:ascii="Sakkal Majalla" w:hAnsi="Sakkal Majalla" w:cs="Sakkal Majalla" w:hint="cs"/>
          <w:sz w:val="32"/>
          <w:szCs w:val="32"/>
          <w:rtl/>
        </w:rPr>
        <w:t>لحوكمة</w:t>
      </w:r>
      <w:proofErr w:type="spellEnd"/>
      <w:r w:rsidRPr="00520A8E">
        <w:rPr>
          <w:rFonts w:ascii="Sakkal Majalla" w:hAnsi="Sakkal Majalla" w:cs="Sakkal Majalla" w:hint="cs"/>
          <w:sz w:val="32"/>
          <w:szCs w:val="32"/>
          <w:rtl/>
        </w:rPr>
        <w:t xml:space="preserve"> الجامعات اليمينية" كلية التربية قسم الأصول والإدارة التربوية.  </w:t>
      </w:r>
      <w:r w:rsidRPr="00520A8E">
        <w:rPr>
          <w:rFonts w:ascii="Sakkal Majalla" w:hAnsi="Sakkal Majalla" w:cs="Sakkal Majalla" w:hint="cs"/>
          <w:sz w:val="32"/>
          <w:szCs w:val="32"/>
        </w:rPr>
        <w:t>https://www.researchgate.net/publication/343237338_</w:t>
      </w:r>
    </w:p>
    <w:p w14:paraId="0793C571" w14:textId="77777777" w:rsidR="00237F10" w:rsidRPr="00520A8E" w:rsidRDefault="00237F10" w:rsidP="00123444">
      <w:pPr>
        <w:pStyle w:val="a3"/>
        <w:numPr>
          <w:ilvl w:val="0"/>
          <w:numId w:val="21"/>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t xml:space="preserve">بركان، واخرون. (2018). "استقراء التجارب الأجنبية والعربية في تطبيق </w:t>
      </w:r>
      <w:proofErr w:type="spellStart"/>
      <w:r w:rsidRPr="00520A8E">
        <w:rPr>
          <w:rFonts w:ascii="Sakkal Majalla" w:hAnsi="Sakkal Majalla" w:cs="Sakkal Majalla" w:hint="cs"/>
          <w:sz w:val="32"/>
          <w:szCs w:val="32"/>
          <w:rtl/>
        </w:rPr>
        <w:t>حوكمة</w:t>
      </w:r>
      <w:proofErr w:type="spellEnd"/>
      <w:r w:rsidRPr="00520A8E">
        <w:rPr>
          <w:rFonts w:ascii="Sakkal Majalla" w:hAnsi="Sakkal Majalla" w:cs="Sakkal Majalla" w:hint="cs"/>
          <w:sz w:val="32"/>
          <w:szCs w:val="32"/>
          <w:rtl/>
        </w:rPr>
        <w:t xml:space="preserve"> الجامعات وتحليل واقعها في الجزائر".  </w:t>
      </w:r>
      <w:r w:rsidRPr="00520A8E">
        <w:rPr>
          <w:rFonts w:ascii="Sakkal Majalla" w:hAnsi="Sakkal Majalla" w:cs="Sakkal Majalla" w:hint="cs"/>
          <w:sz w:val="32"/>
          <w:szCs w:val="32"/>
        </w:rPr>
        <w:t>https://search.shamaa.org/PDF/Articles/</w:t>
      </w:r>
    </w:p>
    <w:p w14:paraId="5494B144" w14:textId="151B6015" w:rsidR="001104D5" w:rsidRPr="00520A8E" w:rsidRDefault="0093538B" w:rsidP="00123444">
      <w:pPr>
        <w:pStyle w:val="a3"/>
        <w:numPr>
          <w:ilvl w:val="0"/>
          <w:numId w:val="21"/>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t>جبجبة، ر.</w:t>
      </w:r>
      <w:r w:rsidR="001104D5" w:rsidRPr="00520A8E">
        <w:rPr>
          <w:rFonts w:ascii="Sakkal Majalla" w:hAnsi="Sakkal Majalla" w:cs="Sakkal Majalla" w:hint="cs"/>
          <w:sz w:val="32"/>
          <w:szCs w:val="32"/>
          <w:rtl/>
        </w:rPr>
        <w:t xml:space="preserve"> (2018) "دور </w:t>
      </w:r>
      <w:proofErr w:type="spellStart"/>
      <w:r w:rsidR="001104D5" w:rsidRPr="00520A8E">
        <w:rPr>
          <w:rFonts w:ascii="Sakkal Majalla" w:hAnsi="Sakkal Majalla" w:cs="Sakkal Majalla" w:hint="cs"/>
          <w:sz w:val="32"/>
          <w:szCs w:val="32"/>
          <w:rtl/>
        </w:rPr>
        <w:t>الحوكمة</w:t>
      </w:r>
      <w:proofErr w:type="spellEnd"/>
      <w:r w:rsidR="001104D5" w:rsidRPr="00520A8E">
        <w:rPr>
          <w:rFonts w:ascii="Sakkal Majalla" w:hAnsi="Sakkal Majalla" w:cs="Sakkal Majalla" w:hint="cs"/>
          <w:sz w:val="32"/>
          <w:szCs w:val="32"/>
          <w:rtl/>
        </w:rPr>
        <w:t xml:space="preserve"> المؤسسة في تعزيز واستدامة نمو المؤسسات دراسة حالة بعض المؤسسات الاقتصادية من ولاية جيجل" كلية العلوم الاقتصادية. </w:t>
      </w:r>
      <w:r w:rsidR="000E4D5A" w:rsidRPr="00520A8E">
        <w:rPr>
          <w:rFonts w:ascii="Sakkal Majalla" w:hAnsi="Sakkal Majalla" w:cs="Sakkal Majalla" w:hint="cs"/>
          <w:sz w:val="32"/>
          <w:szCs w:val="32"/>
          <w:rtl/>
        </w:rPr>
        <w:t xml:space="preserve"> </w:t>
      </w:r>
      <w:r w:rsidR="000E4D5A" w:rsidRPr="00520A8E">
        <w:rPr>
          <w:rFonts w:ascii="Sakkal Majalla" w:hAnsi="Sakkal Majalla" w:cs="Sakkal Majalla" w:hint="cs"/>
          <w:sz w:val="32"/>
          <w:szCs w:val="32"/>
        </w:rPr>
        <w:t>https://theses-algerie.com/265547208376867</w:t>
      </w:r>
    </w:p>
    <w:p w14:paraId="1FDD9956" w14:textId="22920F5F" w:rsidR="001104D5" w:rsidRPr="00520A8E" w:rsidRDefault="001104D5" w:rsidP="00123444">
      <w:pPr>
        <w:pStyle w:val="a3"/>
        <w:numPr>
          <w:ilvl w:val="0"/>
          <w:numId w:val="21"/>
        </w:numPr>
        <w:bidi/>
        <w:spacing w:line="360" w:lineRule="auto"/>
        <w:jc w:val="both"/>
        <w:rPr>
          <w:rFonts w:ascii="Sakkal Majalla" w:hAnsi="Sakkal Majalla" w:cs="Sakkal Majalla"/>
          <w:sz w:val="32"/>
          <w:szCs w:val="32"/>
        </w:rPr>
      </w:pPr>
      <w:r w:rsidRPr="00520A8E">
        <w:rPr>
          <w:rFonts w:ascii="Sakkal Majalla" w:hAnsi="Sakkal Majalla" w:cs="Sakkal Majalla" w:hint="cs"/>
          <w:sz w:val="32"/>
          <w:szCs w:val="32"/>
          <w:rtl/>
        </w:rPr>
        <w:t>حسين</w:t>
      </w:r>
      <w:r w:rsidR="0093538B" w:rsidRPr="00520A8E">
        <w:rPr>
          <w:rFonts w:ascii="Sakkal Majalla" w:hAnsi="Sakkal Majalla" w:cs="Sakkal Majalla" w:hint="cs"/>
          <w:sz w:val="32"/>
          <w:szCs w:val="32"/>
          <w:rtl/>
        </w:rPr>
        <w:t>،</w:t>
      </w:r>
      <w:r w:rsidRPr="00520A8E">
        <w:rPr>
          <w:rFonts w:ascii="Sakkal Majalla" w:hAnsi="Sakkal Majalla" w:cs="Sakkal Majalla" w:hint="cs"/>
          <w:sz w:val="32"/>
          <w:szCs w:val="32"/>
          <w:rtl/>
        </w:rPr>
        <w:t xml:space="preserve"> ع. (2018). "</w:t>
      </w:r>
      <w:proofErr w:type="spellStart"/>
      <w:r w:rsidRPr="00520A8E">
        <w:rPr>
          <w:rFonts w:ascii="Sakkal Majalla" w:hAnsi="Sakkal Majalla" w:cs="Sakkal Majalla" w:hint="cs"/>
          <w:sz w:val="32"/>
          <w:szCs w:val="32"/>
          <w:rtl/>
        </w:rPr>
        <w:t>حوكمة</w:t>
      </w:r>
      <w:proofErr w:type="spellEnd"/>
      <w:r w:rsidRPr="00520A8E">
        <w:rPr>
          <w:rFonts w:ascii="Sakkal Majalla" w:hAnsi="Sakkal Majalla" w:cs="Sakkal Majalla" w:hint="cs"/>
          <w:sz w:val="32"/>
          <w:szCs w:val="32"/>
          <w:rtl/>
        </w:rPr>
        <w:t xml:space="preserve"> الجامعات مدخل لإدارة الجودة الشاملة في التعليم العالي" جامعة احمد دراية.</w:t>
      </w:r>
      <w:r w:rsidR="000E4D5A" w:rsidRPr="00520A8E">
        <w:rPr>
          <w:rFonts w:ascii="Sakkal Majalla" w:hAnsi="Sakkal Majalla" w:cs="Sakkal Majalla" w:hint="cs"/>
          <w:sz w:val="32"/>
          <w:szCs w:val="32"/>
        </w:rPr>
        <w:t xml:space="preserve"> </w:t>
      </w:r>
      <w:hyperlink r:id="rId12" w:history="1">
        <w:r w:rsidR="000544E8" w:rsidRPr="00520A8E">
          <w:rPr>
            <w:rStyle w:val="Hyperlink"/>
            <w:rFonts w:ascii="Sakkal Majalla" w:hAnsi="Sakkal Majalla" w:cs="Sakkal Majalla" w:hint="cs"/>
            <w:sz w:val="32"/>
            <w:szCs w:val="32"/>
          </w:rPr>
          <w:t>https://asjp.cerist.dz/en/article/49973</w:t>
        </w:r>
      </w:hyperlink>
    </w:p>
    <w:p w14:paraId="338F2291" w14:textId="77777777" w:rsidR="000544E8" w:rsidRPr="000544E8" w:rsidRDefault="000544E8" w:rsidP="00123444">
      <w:pPr>
        <w:numPr>
          <w:ilvl w:val="0"/>
          <w:numId w:val="21"/>
        </w:numPr>
        <w:shd w:val="clear" w:color="auto" w:fill="FFFFFF"/>
        <w:bidi/>
        <w:spacing w:before="100" w:beforeAutospacing="1" w:after="100" w:afterAutospacing="1" w:line="360" w:lineRule="auto"/>
        <w:jc w:val="both"/>
        <w:rPr>
          <w:rFonts w:ascii="Sakkal Majalla" w:eastAsia="Times New Roman" w:hAnsi="Sakkal Majalla" w:cs="Sakkal Majalla"/>
          <w:color w:val="404040"/>
          <w:sz w:val="32"/>
          <w:szCs w:val="32"/>
        </w:rPr>
      </w:pPr>
      <w:r w:rsidRPr="000544E8">
        <w:rPr>
          <w:rFonts w:ascii="Sakkal Majalla" w:eastAsia="Times New Roman" w:hAnsi="Sakkal Majalla" w:cs="Sakkal Majalla" w:hint="cs"/>
          <w:color w:val="404040"/>
          <w:sz w:val="32"/>
          <w:szCs w:val="32"/>
          <w:rtl/>
        </w:rPr>
        <w:t>رشوان، فاطمة</w:t>
      </w:r>
      <w:r w:rsidRPr="000544E8">
        <w:rPr>
          <w:rFonts w:ascii="Sakkal Majalla" w:eastAsia="Times New Roman" w:hAnsi="Sakkal Majalla" w:cs="Sakkal Majalla" w:hint="cs"/>
          <w:color w:val="404040"/>
          <w:sz w:val="32"/>
          <w:szCs w:val="32"/>
        </w:rPr>
        <w:t>. (2025). </w:t>
      </w:r>
      <w:r w:rsidRPr="000544E8">
        <w:rPr>
          <w:rFonts w:ascii="Sakkal Majalla" w:eastAsia="Times New Roman" w:hAnsi="Sakkal Majalla" w:cs="Sakkal Majalla" w:hint="cs"/>
          <w:i/>
          <w:iCs/>
          <w:color w:val="404040"/>
          <w:sz w:val="32"/>
          <w:szCs w:val="32"/>
          <w:rtl/>
        </w:rPr>
        <w:t xml:space="preserve">التحديات القانونية </w:t>
      </w:r>
      <w:proofErr w:type="spellStart"/>
      <w:r w:rsidRPr="000544E8">
        <w:rPr>
          <w:rFonts w:ascii="Sakkal Majalla" w:eastAsia="Times New Roman" w:hAnsi="Sakkal Majalla" w:cs="Sakkal Majalla" w:hint="cs"/>
          <w:i/>
          <w:iCs/>
          <w:color w:val="404040"/>
          <w:sz w:val="32"/>
          <w:szCs w:val="32"/>
          <w:rtl/>
        </w:rPr>
        <w:t>للحوكمة</w:t>
      </w:r>
      <w:proofErr w:type="spellEnd"/>
      <w:r w:rsidRPr="000544E8">
        <w:rPr>
          <w:rFonts w:ascii="Sakkal Majalla" w:eastAsia="Times New Roman" w:hAnsi="Sakkal Majalla" w:cs="Sakkal Majalla" w:hint="cs"/>
          <w:i/>
          <w:iCs/>
          <w:color w:val="404040"/>
          <w:sz w:val="32"/>
          <w:szCs w:val="32"/>
          <w:rtl/>
        </w:rPr>
        <w:t xml:space="preserve"> الرقمية في المؤسسات العامة: دراسة تحليلية في ضوء التشريعات الوطنية والدولية</w:t>
      </w:r>
      <w:r w:rsidRPr="000544E8">
        <w:rPr>
          <w:rFonts w:ascii="Sakkal Majalla" w:eastAsia="Times New Roman" w:hAnsi="Sakkal Majalla" w:cs="Sakkal Majalla" w:hint="cs"/>
          <w:color w:val="404040"/>
          <w:sz w:val="32"/>
          <w:szCs w:val="32"/>
        </w:rPr>
        <w:t xml:space="preserve">. </w:t>
      </w:r>
      <w:r w:rsidRPr="000544E8">
        <w:rPr>
          <w:rFonts w:ascii="Sakkal Majalla" w:eastAsia="Times New Roman" w:hAnsi="Sakkal Majalla" w:cs="Sakkal Majalla" w:hint="cs"/>
          <w:color w:val="404040"/>
          <w:sz w:val="32"/>
          <w:szCs w:val="32"/>
          <w:rtl/>
        </w:rPr>
        <w:t>مجلة القانون والدراسات الاجتماعية</w:t>
      </w:r>
      <w:r w:rsidRPr="00520A8E">
        <w:rPr>
          <w:rFonts w:ascii="Sakkal Majalla" w:eastAsia="Times New Roman" w:hAnsi="Sakkal Majalla" w:cs="Sakkal Majalla" w:hint="cs"/>
          <w:color w:val="404040"/>
          <w:sz w:val="32"/>
          <w:szCs w:val="32"/>
          <w:rtl/>
        </w:rPr>
        <w:t>.</w:t>
      </w:r>
    </w:p>
    <w:p w14:paraId="13504E56" w14:textId="185D6520" w:rsidR="001104D5" w:rsidRPr="00520A8E" w:rsidRDefault="001104D5" w:rsidP="00123444">
      <w:pPr>
        <w:pStyle w:val="a3"/>
        <w:numPr>
          <w:ilvl w:val="0"/>
          <w:numId w:val="21"/>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t>زيدان</w:t>
      </w:r>
      <w:r w:rsidR="0093538B" w:rsidRPr="00520A8E">
        <w:rPr>
          <w:rFonts w:ascii="Sakkal Majalla" w:hAnsi="Sakkal Majalla" w:cs="Sakkal Majalla" w:hint="cs"/>
          <w:sz w:val="32"/>
          <w:szCs w:val="32"/>
          <w:rtl/>
        </w:rPr>
        <w:t>،</w:t>
      </w:r>
      <w:r w:rsidRPr="00520A8E">
        <w:rPr>
          <w:rFonts w:ascii="Sakkal Majalla" w:hAnsi="Sakkal Majalla" w:cs="Sakkal Majalla" w:hint="cs"/>
          <w:sz w:val="32"/>
          <w:szCs w:val="32"/>
          <w:rtl/>
        </w:rPr>
        <w:t xml:space="preserve"> م</w:t>
      </w:r>
      <w:r w:rsidR="0093538B" w:rsidRPr="00520A8E">
        <w:rPr>
          <w:rFonts w:ascii="Sakkal Majalla" w:hAnsi="Sakkal Majalla" w:cs="Sakkal Majalla" w:hint="cs"/>
          <w:sz w:val="32"/>
          <w:szCs w:val="32"/>
          <w:rtl/>
        </w:rPr>
        <w:t>.</w:t>
      </w:r>
      <w:r w:rsidRPr="00520A8E">
        <w:rPr>
          <w:rFonts w:ascii="Sakkal Majalla" w:hAnsi="Sakkal Majalla" w:cs="Sakkal Majalla" w:hint="cs"/>
          <w:sz w:val="32"/>
          <w:szCs w:val="32"/>
          <w:rtl/>
        </w:rPr>
        <w:t xml:space="preserve"> (2019). "</w:t>
      </w:r>
      <w:proofErr w:type="spellStart"/>
      <w:r w:rsidRPr="00520A8E">
        <w:rPr>
          <w:rFonts w:ascii="Sakkal Majalla" w:hAnsi="Sakkal Majalla" w:cs="Sakkal Majalla" w:hint="cs"/>
          <w:sz w:val="32"/>
          <w:szCs w:val="32"/>
          <w:rtl/>
        </w:rPr>
        <w:t>حوكمة</w:t>
      </w:r>
      <w:proofErr w:type="spellEnd"/>
      <w:r w:rsidRPr="00520A8E">
        <w:rPr>
          <w:rFonts w:ascii="Sakkal Majalla" w:hAnsi="Sakkal Majalla" w:cs="Sakkal Majalla" w:hint="cs"/>
          <w:sz w:val="32"/>
          <w:szCs w:val="32"/>
          <w:rtl/>
        </w:rPr>
        <w:t xml:space="preserve"> الجامعات عرض نماذج جامعات رائدة" مجلة البشائر الاقتصادية كلية العلوم الاقتصادية والعلوم التجارية. </w:t>
      </w:r>
      <w:r w:rsidR="000E4D5A" w:rsidRPr="00520A8E">
        <w:rPr>
          <w:rFonts w:ascii="Sakkal Majalla" w:hAnsi="Sakkal Majalla" w:cs="Sakkal Majalla" w:hint="cs"/>
          <w:sz w:val="32"/>
          <w:szCs w:val="32"/>
          <w:rtl/>
        </w:rPr>
        <w:t xml:space="preserve"> </w:t>
      </w:r>
      <w:r w:rsidR="000E4D5A" w:rsidRPr="00520A8E">
        <w:rPr>
          <w:rFonts w:ascii="Sakkal Majalla" w:hAnsi="Sakkal Majalla" w:cs="Sakkal Majalla" w:hint="cs"/>
          <w:sz w:val="32"/>
          <w:szCs w:val="32"/>
        </w:rPr>
        <w:t>https://search.emarefa.net/ar/detail/BIM-1042258-</w:t>
      </w:r>
    </w:p>
    <w:p w14:paraId="364C4D33" w14:textId="7BD635E2" w:rsidR="001104D5" w:rsidRPr="00520A8E" w:rsidRDefault="0093538B" w:rsidP="00123444">
      <w:pPr>
        <w:pStyle w:val="a3"/>
        <w:numPr>
          <w:ilvl w:val="0"/>
          <w:numId w:val="21"/>
        </w:numPr>
        <w:bidi/>
        <w:spacing w:line="360" w:lineRule="auto"/>
        <w:jc w:val="both"/>
        <w:rPr>
          <w:rFonts w:ascii="Sakkal Majalla" w:hAnsi="Sakkal Majalla" w:cs="Sakkal Majalla"/>
          <w:sz w:val="32"/>
          <w:szCs w:val="32"/>
        </w:rPr>
      </w:pPr>
      <w:r w:rsidRPr="00520A8E">
        <w:rPr>
          <w:rFonts w:ascii="Sakkal Majalla" w:hAnsi="Sakkal Majalla" w:cs="Sakkal Majalla" w:hint="cs"/>
          <w:sz w:val="32"/>
          <w:szCs w:val="32"/>
          <w:rtl/>
        </w:rPr>
        <w:t xml:space="preserve">دهان، </w:t>
      </w:r>
      <w:r w:rsidR="001104D5" w:rsidRPr="00520A8E">
        <w:rPr>
          <w:rFonts w:ascii="Sakkal Majalla" w:hAnsi="Sakkal Majalla" w:cs="Sakkal Majalla" w:hint="cs"/>
          <w:sz w:val="32"/>
          <w:szCs w:val="32"/>
          <w:rtl/>
        </w:rPr>
        <w:t xml:space="preserve">م. (2019). "دراسة تحليلية ومقارنة لقياس </w:t>
      </w:r>
      <w:proofErr w:type="spellStart"/>
      <w:r w:rsidR="001104D5" w:rsidRPr="00520A8E">
        <w:rPr>
          <w:rFonts w:ascii="Sakkal Majalla" w:hAnsi="Sakkal Majalla" w:cs="Sakkal Majalla" w:hint="cs"/>
          <w:sz w:val="32"/>
          <w:szCs w:val="32"/>
          <w:rtl/>
        </w:rPr>
        <w:t>الحوكمة</w:t>
      </w:r>
      <w:proofErr w:type="spellEnd"/>
      <w:r w:rsidR="001104D5" w:rsidRPr="00520A8E">
        <w:rPr>
          <w:rFonts w:ascii="Sakkal Majalla" w:hAnsi="Sakkal Majalla" w:cs="Sakkal Majalla" w:hint="cs"/>
          <w:sz w:val="32"/>
          <w:szCs w:val="32"/>
          <w:rtl/>
        </w:rPr>
        <w:t xml:space="preserve"> في بعض الجامعات الجزائرية" جامعة العربي بن مهيدي ام البواقي كلية العلوم الاقتصادية والتجارية وعلوم التسيير.</w:t>
      </w:r>
      <w:r w:rsidR="000E4D5A" w:rsidRPr="00520A8E">
        <w:rPr>
          <w:rFonts w:ascii="Sakkal Majalla" w:hAnsi="Sakkal Majalla" w:cs="Sakkal Majalla" w:hint="cs"/>
          <w:sz w:val="32"/>
          <w:szCs w:val="32"/>
          <w:rtl/>
        </w:rPr>
        <w:t xml:space="preserve"> </w:t>
      </w:r>
      <w:hyperlink r:id="rId13" w:history="1">
        <w:r w:rsidR="00237F10" w:rsidRPr="00520A8E">
          <w:rPr>
            <w:rStyle w:val="Hyperlink"/>
            <w:rFonts w:ascii="Sakkal Majalla" w:hAnsi="Sakkal Majalla" w:cs="Sakkal Majalla" w:hint="cs"/>
            <w:sz w:val="32"/>
            <w:szCs w:val="32"/>
          </w:rPr>
          <w:t>https://search.mandumah.com/MyResearch/Home?rurl=%2FRecord%2F10356</w:t>
        </w:r>
      </w:hyperlink>
    </w:p>
    <w:p w14:paraId="6D7C5A92" w14:textId="47844C53" w:rsidR="00237F10" w:rsidRPr="00520A8E" w:rsidRDefault="00237F10" w:rsidP="00123444">
      <w:pPr>
        <w:pStyle w:val="a3"/>
        <w:numPr>
          <w:ilvl w:val="0"/>
          <w:numId w:val="21"/>
        </w:numPr>
        <w:bidi/>
        <w:spacing w:line="360" w:lineRule="auto"/>
        <w:jc w:val="both"/>
        <w:rPr>
          <w:rStyle w:val="Hyperlink"/>
          <w:rFonts w:ascii="Sakkal Majalla" w:hAnsi="Sakkal Majalla" w:cs="Sakkal Majalla"/>
          <w:sz w:val="32"/>
          <w:szCs w:val="32"/>
        </w:rPr>
      </w:pPr>
      <w:r w:rsidRPr="00520A8E">
        <w:rPr>
          <w:rFonts w:ascii="Sakkal Majalla" w:hAnsi="Sakkal Majalla" w:cs="Sakkal Majalla" w:hint="cs"/>
          <w:sz w:val="32"/>
          <w:szCs w:val="32"/>
          <w:rtl/>
        </w:rPr>
        <w:lastRenderedPageBreak/>
        <w:t xml:space="preserve">شريف، م، ح. (2020). "تطبيق </w:t>
      </w:r>
      <w:proofErr w:type="spellStart"/>
      <w:r w:rsidRPr="00520A8E">
        <w:rPr>
          <w:rFonts w:ascii="Sakkal Majalla" w:hAnsi="Sakkal Majalla" w:cs="Sakkal Majalla" w:hint="cs"/>
          <w:sz w:val="32"/>
          <w:szCs w:val="32"/>
          <w:rtl/>
        </w:rPr>
        <w:t>الحوكمة</w:t>
      </w:r>
      <w:proofErr w:type="spellEnd"/>
      <w:r w:rsidRPr="00520A8E">
        <w:rPr>
          <w:rFonts w:ascii="Sakkal Majalla" w:hAnsi="Sakkal Majalla" w:cs="Sakkal Majalla" w:hint="cs"/>
          <w:sz w:val="32"/>
          <w:szCs w:val="32"/>
          <w:rtl/>
        </w:rPr>
        <w:t xml:space="preserve"> في الجامعات المصرية كمدخل لتعزيز الريادة" دراسة ميدانية بالتطبيق على جامعة قناة السويس مجلة البحوث والدراسات العربية. </w:t>
      </w:r>
      <w:r w:rsidR="00520A8E" w:rsidRPr="00520A8E">
        <w:rPr>
          <w:rFonts w:ascii="Sakkal Majalla" w:hAnsi="Sakkal Majalla" w:cs="Sakkal Majalla" w:hint="cs"/>
          <w:sz w:val="32"/>
          <w:szCs w:val="32"/>
        </w:rPr>
        <w:t xml:space="preserve"> </w:t>
      </w:r>
      <w:r w:rsidRPr="00520A8E">
        <w:rPr>
          <w:rFonts w:ascii="Sakkal Majalla" w:hAnsi="Sakkal Majalla" w:cs="Sakkal Majalla" w:hint="cs"/>
          <w:sz w:val="32"/>
          <w:szCs w:val="32"/>
        </w:rPr>
        <w:fldChar w:fldCharType="begin"/>
      </w:r>
      <w:r w:rsidRPr="00520A8E">
        <w:rPr>
          <w:rFonts w:ascii="Sakkal Majalla" w:hAnsi="Sakkal Majalla" w:cs="Sakkal Majalla" w:hint="cs"/>
          <w:sz w:val="32"/>
          <w:szCs w:val="32"/>
        </w:rPr>
        <w:instrText>HYPERLINK "https://www.iars.journals.ekb.eg/article_203155.html"</w:instrText>
      </w:r>
      <w:r w:rsidRPr="00520A8E">
        <w:rPr>
          <w:rFonts w:ascii="Sakkal Majalla" w:hAnsi="Sakkal Majalla" w:cs="Sakkal Majalla" w:hint="cs"/>
          <w:sz w:val="32"/>
          <w:szCs w:val="32"/>
        </w:rPr>
      </w:r>
      <w:r w:rsidRPr="00520A8E">
        <w:rPr>
          <w:rFonts w:ascii="Sakkal Majalla" w:hAnsi="Sakkal Majalla" w:cs="Sakkal Majalla" w:hint="cs"/>
          <w:sz w:val="32"/>
          <w:szCs w:val="32"/>
        </w:rPr>
        <w:fldChar w:fldCharType="separate"/>
      </w:r>
    </w:p>
    <w:p w14:paraId="56AB927E" w14:textId="77777777" w:rsidR="00237F10" w:rsidRPr="00520A8E" w:rsidRDefault="00237F10" w:rsidP="00123444">
      <w:pPr>
        <w:pStyle w:val="a3"/>
        <w:numPr>
          <w:ilvl w:val="0"/>
          <w:numId w:val="21"/>
        </w:numPr>
        <w:bidi/>
        <w:spacing w:line="360" w:lineRule="auto"/>
        <w:jc w:val="both"/>
        <w:rPr>
          <w:rStyle w:val="Hyperlink"/>
          <w:rFonts w:ascii="Sakkal Majalla" w:hAnsi="Sakkal Majalla" w:cs="Sakkal Majalla"/>
          <w:sz w:val="32"/>
          <w:szCs w:val="32"/>
        </w:rPr>
      </w:pPr>
      <w:proofErr w:type="spellStart"/>
      <w:r w:rsidRPr="00520A8E">
        <w:rPr>
          <w:rStyle w:val="Hyperlink"/>
          <w:rFonts w:ascii="Sakkal Majalla" w:hAnsi="Sakkal Majalla" w:cs="Sakkal Majalla" w:hint="cs"/>
          <w:sz w:val="32"/>
          <w:szCs w:val="32"/>
        </w:rPr>
        <w:t>ttps</w:t>
      </w:r>
      <w:proofErr w:type="spellEnd"/>
      <w:r w:rsidRPr="00520A8E">
        <w:rPr>
          <w:rStyle w:val="Hyperlink"/>
          <w:rFonts w:ascii="Sakkal Majalla" w:hAnsi="Sakkal Majalla" w:cs="Sakkal Majalla" w:hint="cs"/>
          <w:sz w:val="32"/>
          <w:szCs w:val="32"/>
        </w:rPr>
        <w:t>://</w:t>
      </w:r>
      <w:proofErr w:type="spellStart"/>
      <w:r w:rsidRPr="00520A8E">
        <w:rPr>
          <w:rStyle w:val="Hyperlink"/>
          <w:rFonts w:ascii="Sakkal Majalla" w:hAnsi="Sakkal Majalla" w:cs="Sakkal Majalla" w:hint="cs"/>
          <w:sz w:val="32"/>
          <w:szCs w:val="32"/>
        </w:rPr>
        <w:t>www.iars.journals.ekb.eg</w:t>
      </w:r>
      <w:proofErr w:type="spellEnd"/>
      <w:r w:rsidRPr="00520A8E">
        <w:rPr>
          <w:rStyle w:val="Hyperlink"/>
          <w:rFonts w:ascii="Sakkal Majalla" w:hAnsi="Sakkal Majalla" w:cs="Sakkal Majalla" w:hint="cs"/>
          <w:sz w:val="32"/>
          <w:szCs w:val="32"/>
        </w:rPr>
        <w:t> › article_203155</w:t>
      </w:r>
    </w:p>
    <w:p w14:paraId="115A4CE8" w14:textId="723432F6" w:rsidR="00237F10" w:rsidRPr="00520A8E" w:rsidRDefault="00237F10" w:rsidP="00123444">
      <w:pPr>
        <w:pStyle w:val="a3"/>
        <w:numPr>
          <w:ilvl w:val="0"/>
          <w:numId w:val="21"/>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Pr>
        <w:fldChar w:fldCharType="end"/>
      </w:r>
      <w:r w:rsidRPr="00520A8E">
        <w:rPr>
          <w:rFonts w:ascii="Sakkal Majalla" w:hAnsi="Sakkal Majalla" w:cs="Sakkal Majalla" w:hint="cs"/>
          <w:sz w:val="32"/>
          <w:szCs w:val="32"/>
          <w:rtl/>
        </w:rPr>
        <w:t xml:space="preserve">قاسم، ج. (2017). "دور تكنولوجيا المعلومات في تحقيق </w:t>
      </w:r>
      <w:proofErr w:type="spellStart"/>
      <w:r w:rsidRPr="00520A8E">
        <w:rPr>
          <w:rFonts w:ascii="Sakkal Majalla" w:hAnsi="Sakkal Majalla" w:cs="Sakkal Majalla" w:hint="cs"/>
          <w:sz w:val="32"/>
          <w:szCs w:val="32"/>
          <w:rtl/>
        </w:rPr>
        <w:t>الحوكمة</w:t>
      </w:r>
      <w:proofErr w:type="spellEnd"/>
      <w:r w:rsidRPr="00520A8E">
        <w:rPr>
          <w:rFonts w:ascii="Sakkal Majalla" w:hAnsi="Sakkal Majalla" w:cs="Sakkal Majalla" w:hint="cs"/>
          <w:sz w:val="32"/>
          <w:szCs w:val="32"/>
          <w:rtl/>
        </w:rPr>
        <w:t xml:space="preserve"> دراسة تطبيقية في الهيئة العامة للضرائب" المجلة العراقية لتكنولوجيا المعلومات. </w:t>
      </w:r>
      <w:r w:rsidRPr="00520A8E">
        <w:rPr>
          <w:rFonts w:ascii="Sakkal Majalla" w:hAnsi="Sakkal Majalla" w:cs="Sakkal Majalla" w:hint="cs"/>
          <w:sz w:val="32"/>
          <w:szCs w:val="32"/>
        </w:rPr>
        <w:t>https://mucjournals.muc.edu.ps/index.php/pub/article/view/93</w:t>
      </w:r>
    </w:p>
    <w:p w14:paraId="659207DD" w14:textId="5447CA27" w:rsidR="001104D5" w:rsidRDefault="001104D5" w:rsidP="00123444">
      <w:pPr>
        <w:pStyle w:val="a3"/>
        <w:numPr>
          <w:ilvl w:val="0"/>
          <w:numId w:val="21"/>
        </w:numPr>
        <w:bidi/>
        <w:spacing w:line="360" w:lineRule="auto"/>
        <w:jc w:val="both"/>
        <w:rPr>
          <w:rFonts w:ascii="Sakkal Majalla" w:hAnsi="Sakkal Majalla" w:cs="Sakkal Majalla"/>
          <w:sz w:val="32"/>
          <w:szCs w:val="32"/>
        </w:rPr>
      </w:pPr>
      <w:r w:rsidRPr="00520A8E">
        <w:rPr>
          <w:rFonts w:ascii="Sakkal Majalla" w:hAnsi="Sakkal Majalla" w:cs="Sakkal Majalla" w:hint="cs"/>
          <w:sz w:val="32"/>
          <w:szCs w:val="32"/>
          <w:rtl/>
        </w:rPr>
        <w:t>مسلم</w:t>
      </w:r>
      <w:r w:rsidR="0093538B" w:rsidRPr="00520A8E">
        <w:rPr>
          <w:rFonts w:ascii="Sakkal Majalla" w:hAnsi="Sakkal Majalla" w:cs="Sakkal Majalla" w:hint="cs"/>
          <w:sz w:val="32"/>
          <w:szCs w:val="32"/>
          <w:rtl/>
        </w:rPr>
        <w:t>،</w:t>
      </w:r>
      <w:r w:rsidRPr="00520A8E">
        <w:rPr>
          <w:rFonts w:ascii="Sakkal Majalla" w:hAnsi="Sakkal Majalla" w:cs="Sakkal Majalla" w:hint="cs"/>
          <w:sz w:val="32"/>
          <w:szCs w:val="32"/>
          <w:rtl/>
        </w:rPr>
        <w:t xml:space="preserve"> ع</w:t>
      </w:r>
      <w:r w:rsidR="0093538B" w:rsidRPr="00520A8E">
        <w:rPr>
          <w:rFonts w:ascii="Sakkal Majalla" w:hAnsi="Sakkal Majalla" w:cs="Sakkal Majalla" w:hint="cs"/>
          <w:sz w:val="32"/>
          <w:szCs w:val="32"/>
          <w:rtl/>
        </w:rPr>
        <w:t>،</w:t>
      </w:r>
      <w:r w:rsidRPr="00520A8E">
        <w:rPr>
          <w:rFonts w:ascii="Sakkal Majalla" w:hAnsi="Sakkal Majalla" w:cs="Sakkal Majalla" w:hint="cs"/>
          <w:sz w:val="32"/>
          <w:szCs w:val="32"/>
          <w:rtl/>
        </w:rPr>
        <w:t xml:space="preserve"> ش. (2020). "تأثير </w:t>
      </w:r>
      <w:proofErr w:type="spellStart"/>
      <w:r w:rsidRPr="00520A8E">
        <w:rPr>
          <w:rFonts w:ascii="Sakkal Majalla" w:hAnsi="Sakkal Majalla" w:cs="Sakkal Majalla" w:hint="cs"/>
          <w:sz w:val="32"/>
          <w:szCs w:val="32"/>
          <w:rtl/>
        </w:rPr>
        <w:t>حوكمة</w:t>
      </w:r>
      <w:proofErr w:type="spellEnd"/>
      <w:r w:rsidRPr="00520A8E">
        <w:rPr>
          <w:rFonts w:ascii="Sakkal Majalla" w:hAnsi="Sakkal Majalla" w:cs="Sakkal Majalla" w:hint="cs"/>
          <w:sz w:val="32"/>
          <w:szCs w:val="32"/>
          <w:rtl/>
        </w:rPr>
        <w:t xml:space="preserve"> الجامعات على مستوى جودة العملية التعليمية في جامعة البصرة والجامعة التقنية الجنوبية" دراسة ميدانية. </w:t>
      </w:r>
      <w:r w:rsidR="000E4D5A" w:rsidRPr="00520A8E">
        <w:rPr>
          <w:rFonts w:ascii="Sakkal Majalla" w:hAnsi="Sakkal Majalla" w:cs="Sakkal Majalla" w:hint="cs"/>
          <w:sz w:val="32"/>
          <w:szCs w:val="32"/>
          <w:rtl/>
        </w:rPr>
        <w:t xml:space="preserve"> </w:t>
      </w:r>
      <w:hyperlink r:id="rId14" w:history="1">
        <w:r w:rsidR="00237F10" w:rsidRPr="00520A8E">
          <w:rPr>
            <w:rStyle w:val="Hyperlink"/>
            <w:rFonts w:ascii="Sakkal Majalla" w:hAnsi="Sakkal Majalla" w:cs="Sakkal Majalla" w:hint="cs"/>
            <w:sz w:val="32"/>
            <w:szCs w:val="32"/>
          </w:rPr>
          <w:t>https://library.idsc.gov.eg/cgi-bin/koha/opac-detail.pl?biblionumber=102334</w:t>
        </w:r>
      </w:hyperlink>
    </w:p>
    <w:p w14:paraId="6C891524" w14:textId="77777777" w:rsidR="00237F10" w:rsidRPr="000544E8" w:rsidRDefault="00237F10" w:rsidP="00237F10">
      <w:pPr>
        <w:bidi/>
        <w:spacing w:line="360" w:lineRule="auto"/>
        <w:jc w:val="both"/>
        <w:rPr>
          <w:rFonts w:ascii="Sakkal Majalla" w:hAnsi="Sakkal Majalla" w:cs="Sakkal Majalla"/>
          <w:sz w:val="32"/>
          <w:szCs w:val="32"/>
          <w:rtl/>
          <w:lang w:bidi="ar-EG"/>
        </w:rPr>
      </w:pPr>
    </w:p>
    <w:p w14:paraId="6655C50C" w14:textId="77777777" w:rsidR="001104D5" w:rsidRPr="003053B4" w:rsidRDefault="001104D5" w:rsidP="005B4FD7">
      <w:pPr>
        <w:bidi/>
        <w:spacing w:line="360" w:lineRule="auto"/>
        <w:jc w:val="both"/>
        <w:outlineLvl w:val="0"/>
        <w:rPr>
          <w:rFonts w:ascii="Sakkal Majalla" w:hAnsi="Sakkal Majalla" w:cs="Sakkal Majalla"/>
          <w:sz w:val="32"/>
          <w:szCs w:val="32"/>
          <w:rtl/>
          <w:lang w:bidi="ar-EG"/>
        </w:rPr>
      </w:pPr>
      <w:bookmarkStart w:id="5" w:name="_Toc195999851"/>
      <w:r w:rsidRPr="003053B4">
        <w:rPr>
          <w:rFonts w:ascii="Sakkal Majalla" w:hAnsi="Sakkal Majalla" w:cs="Sakkal Majalla" w:hint="cs"/>
          <w:sz w:val="32"/>
          <w:szCs w:val="32"/>
          <w:rtl/>
        </w:rPr>
        <w:t>المراجع الأجنبية</w:t>
      </w:r>
      <w:bookmarkEnd w:id="5"/>
      <w:r w:rsidRPr="003053B4">
        <w:rPr>
          <w:rFonts w:ascii="Sakkal Majalla" w:hAnsi="Sakkal Majalla" w:cs="Sakkal Majalla" w:hint="cs"/>
          <w:sz w:val="32"/>
          <w:szCs w:val="32"/>
          <w:rtl/>
        </w:rPr>
        <w:t xml:space="preserve"> </w:t>
      </w:r>
    </w:p>
    <w:p w14:paraId="30C68A5F" w14:textId="77777777" w:rsidR="000544E8" w:rsidRPr="000544E8" w:rsidRDefault="000544E8" w:rsidP="00123444">
      <w:pPr>
        <w:pStyle w:val="a3"/>
        <w:numPr>
          <w:ilvl w:val="0"/>
          <w:numId w:val="20"/>
        </w:numPr>
        <w:spacing w:line="360" w:lineRule="auto"/>
        <w:rPr>
          <w:rFonts w:ascii="Sakkal Majalla" w:hAnsi="Sakkal Majalla" w:cs="Sakkal Majalla"/>
          <w:sz w:val="32"/>
          <w:szCs w:val="32"/>
        </w:rPr>
      </w:pPr>
      <w:r w:rsidRPr="000544E8">
        <w:rPr>
          <w:rFonts w:ascii="Sakkal Majalla" w:hAnsi="Sakkal Majalla" w:cs="Sakkal Majalla"/>
          <w:sz w:val="32"/>
          <w:szCs w:val="32"/>
        </w:rPr>
        <w:t>Al-Khouri, A. M. (2018). </w:t>
      </w:r>
      <w:r w:rsidRPr="000544E8">
        <w:rPr>
          <w:rFonts w:ascii="Sakkal Majalla" w:hAnsi="Sakkal Majalla" w:cs="Sakkal Majalla"/>
          <w:i/>
          <w:iCs/>
          <w:sz w:val="32"/>
          <w:szCs w:val="32"/>
        </w:rPr>
        <w:t>An Innovative Approach for E-Government Transformation</w:t>
      </w:r>
      <w:r w:rsidRPr="000544E8">
        <w:rPr>
          <w:rFonts w:ascii="Sakkal Majalla" w:hAnsi="Sakkal Majalla" w:cs="Sakkal Majalla"/>
          <w:sz w:val="32"/>
          <w:szCs w:val="32"/>
        </w:rPr>
        <w:t>. International Journal of Managing Value and Supply Chains, 2(1).</w:t>
      </w:r>
    </w:p>
    <w:p w14:paraId="4BB72D90" w14:textId="77777777" w:rsidR="000544E8" w:rsidRPr="000544E8" w:rsidRDefault="000544E8" w:rsidP="00123444">
      <w:pPr>
        <w:pStyle w:val="a3"/>
        <w:numPr>
          <w:ilvl w:val="0"/>
          <w:numId w:val="20"/>
        </w:numPr>
        <w:spacing w:line="360" w:lineRule="auto"/>
        <w:jc w:val="both"/>
        <w:rPr>
          <w:rFonts w:ascii="Sakkal Majalla" w:hAnsi="Sakkal Majalla" w:cs="Sakkal Majalla"/>
          <w:sz w:val="32"/>
          <w:szCs w:val="32"/>
        </w:rPr>
      </w:pPr>
      <w:r w:rsidRPr="000544E8">
        <w:rPr>
          <w:rFonts w:ascii="Sakkal Majalla" w:hAnsi="Sakkal Majalla" w:cs="Sakkal Majalla"/>
          <w:sz w:val="32"/>
          <w:szCs w:val="32"/>
        </w:rPr>
        <w:t>Hair Jr, J. F., Hult, G. T. M., Ringle, C., &amp; Sarstedt, M. (2016). A primer on partial least squares structural equation modeling (PLS-SEM): Sage publications.</w:t>
      </w:r>
    </w:p>
    <w:p w14:paraId="4D5BB8FD" w14:textId="77777777" w:rsidR="000544E8" w:rsidRPr="000544E8" w:rsidRDefault="000544E8" w:rsidP="00123444">
      <w:pPr>
        <w:pStyle w:val="a3"/>
        <w:numPr>
          <w:ilvl w:val="0"/>
          <w:numId w:val="20"/>
        </w:numPr>
        <w:spacing w:line="360" w:lineRule="auto"/>
        <w:rPr>
          <w:rFonts w:ascii="Sakkal Majalla" w:hAnsi="Sakkal Majalla" w:cs="Sakkal Majalla"/>
          <w:sz w:val="32"/>
          <w:szCs w:val="32"/>
        </w:rPr>
      </w:pPr>
      <w:r w:rsidRPr="000544E8">
        <w:rPr>
          <w:rFonts w:ascii="Sakkal Majalla" w:hAnsi="Sakkal Majalla" w:cs="Sakkal Majalla"/>
          <w:sz w:val="32"/>
          <w:szCs w:val="32"/>
        </w:rPr>
        <w:t>Hanisch, M., et al. (2023). </w:t>
      </w:r>
      <w:r w:rsidRPr="000544E8">
        <w:rPr>
          <w:rFonts w:ascii="Sakkal Majalla" w:hAnsi="Sakkal Majalla" w:cs="Sakkal Majalla"/>
          <w:i/>
          <w:iCs/>
          <w:sz w:val="32"/>
          <w:szCs w:val="32"/>
        </w:rPr>
        <w:t>Digital Governance: A Conceptual Framework and Research Agenda</w:t>
      </w:r>
      <w:r w:rsidRPr="000544E8">
        <w:rPr>
          <w:rFonts w:ascii="Sakkal Majalla" w:hAnsi="Sakkal Majalla" w:cs="Sakkal Majalla"/>
          <w:sz w:val="32"/>
          <w:szCs w:val="32"/>
        </w:rPr>
        <w:t xml:space="preserve">. Journal of Business Research, </w:t>
      </w:r>
      <w:hyperlink r:id="rId15" w:history="1">
        <w:r w:rsidRPr="000544E8">
          <w:rPr>
            <w:rStyle w:val="Hyperlink"/>
            <w:rFonts w:ascii="Sakkal Majalla" w:hAnsi="Sakkal Majalla" w:cs="Sakkal Majalla"/>
            <w:sz w:val="32"/>
            <w:szCs w:val="32"/>
          </w:rPr>
          <w:t>https://doi.org/10.1016/j.jbusres.2023.</w:t>
        </w:r>
      </w:hyperlink>
      <w:r w:rsidRPr="000544E8">
        <w:rPr>
          <w:rFonts w:ascii="Sakkal Majalla" w:hAnsi="Sakkal Majalla" w:cs="Sakkal Majalla"/>
          <w:sz w:val="32"/>
          <w:szCs w:val="32"/>
        </w:rPr>
        <w:t xml:space="preserve"> </w:t>
      </w:r>
    </w:p>
    <w:p w14:paraId="52D4AD48" w14:textId="77777777" w:rsidR="000544E8" w:rsidRPr="000544E8" w:rsidRDefault="000544E8" w:rsidP="00123444">
      <w:pPr>
        <w:pStyle w:val="a3"/>
        <w:numPr>
          <w:ilvl w:val="0"/>
          <w:numId w:val="20"/>
        </w:numPr>
        <w:spacing w:line="360" w:lineRule="auto"/>
        <w:rPr>
          <w:rFonts w:ascii="Sakkal Majalla" w:hAnsi="Sakkal Majalla" w:cs="Sakkal Majalla"/>
          <w:sz w:val="32"/>
          <w:szCs w:val="32"/>
        </w:rPr>
      </w:pPr>
      <w:r w:rsidRPr="000544E8">
        <w:rPr>
          <w:rFonts w:ascii="Sakkal Majalla" w:hAnsi="Sakkal Majalla" w:cs="Sakkal Majalla"/>
          <w:sz w:val="32"/>
          <w:szCs w:val="32"/>
        </w:rPr>
        <w:t>Lobo, A. E., &amp; Noronha, S. D. (2022). </w:t>
      </w:r>
      <w:r w:rsidRPr="000544E8">
        <w:rPr>
          <w:rFonts w:ascii="Sakkal Majalla" w:hAnsi="Sakkal Majalla" w:cs="Sakkal Majalla"/>
          <w:i/>
          <w:iCs/>
          <w:sz w:val="32"/>
          <w:szCs w:val="32"/>
        </w:rPr>
        <w:t>E-Governance in India: A Qualitative Analysis Using the ABCD Framework and Its Impact on Goodwill from Social Capital</w:t>
      </w:r>
      <w:r w:rsidRPr="000544E8">
        <w:rPr>
          <w:rFonts w:ascii="Sakkal Majalla" w:hAnsi="Sakkal Majalla" w:cs="Sakkal Majalla"/>
          <w:sz w:val="32"/>
          <w:szCs w:val="32"/>
        </w:rPr>
        <w:t xml:space="preserve">. </w:t>
      </w:r>
      <w:r w:rsidRPr="000544E8">
        <w:rPr>
          <w:rFonts w:ascii="Sakkal Majalla" w:hAnsi="Sakkal Majalla" w:cs="Sakkal Majalla"/>
          <w:sz w:val="32"/>
          <w:szCs w:val="32"/>
        </w:rPr>
        <w:lastRenderedPageBreak/>
        <w:t xml:space="preserve">International Journal of Case Studies in Business, IT, and Education (IJCSBE), 6(2), 771–786. </w:t>
      </w:r>
      <w:hyperlink r:id="rId16" w:tgtFrame="_new" w:history="1">
        <w:r w:rsidRPr="000544E8">
          <w:rPr>
            <w:rStyle w:val="Hyperlink"/>
            <w:rFonts w:ascii="Sakkal Majalla" w:hAnsi="Sakkal Majalla" w:cs="Sakkal Majalla"/>
            <w:sz w:val="32"/>
            <w:szCs w:val="32"/>
          </w:rPr>
          <w:t>https://doi.org/10.5281/zenodo.7495217</w:t>
        </w:r>
      </w:hyperlink>
    </w:p>
    <w:p w14:paraId="44088829" w14:textId="77777777" w:rsidR="000544E8" w:rsidRPr="000544E8" w:rsidRDefault="000544E8" w:rsidP="00123444">
      <w:pPr>
        <w:pStyle w:val="a3"/>
        <w:numPr>
          <w:ilvl w:val="0"/>
          <w:numId w:val="20"/>
        </w:numPr>
        <w:spacing w:line="360" w:lineRule="auto"/>
        <w:rPr>
          <w:rFonts w:ascii="Sakkal Majalla" w:hAnsi="Sakkal Majalla" w:cs="Sakkal Majalla"/>
          <w:sz w:val="32"/>
          <w:szCs w:val="32"/>
        </w:rPr>
      </w:pPr>
      <w:r w:rsidRPr="000544E8">
        <w:rPr>
          <w:rFonts w:ascii="Sakkal Majalla" w:hAnsi="Sakkal Majalla" w:cs="Sakkal Majalla"/>
          <w:sz w:val="32"/>
          <w:szCs w:val="32"/>
        </w:rPr>
        <w:t>RMG Team. (2025, February 4). </w:t>
      </w:r>
      <w:r w:rsidRPr="000544E8">
        <w:rPr>
          <w:rFonts w:ascii="Sakkal Majalla" w:hAnsi="Sakkal Majalla" w:cs="Sakkal Majalla"/>
          <w:i/>
          <w:iCs/>
          <w:sz w:val="32"/>
          <w:szCs w:val="32"/>
        </w:rPr>
        <w:t>Digital Transformation Governance Standard: The Foundation for Success in Digital Transformation</w:t>
      </w:r>
      <w:r w:rsidRPr="000544E8">
        <w:rPr>
          <w:rFonts w:ascii="Sakkal Majalla" w:hAnsi="Sakkal Majalla" w:cs="Sakkal Majalla"/>
          <w:sz w:val="32"/>
          <w:szCs w:val="32"/>
        </w:rPr>
        <w:t xml:space="preserve">. </w:t>
      </w:r>
      <w:hyperlink r:id="rId17" w:tgtFrame="_new" w:history="1">
        <w:r w:rsidRPr="000544E8">
          <w:rPr>
            <w:rStyle w:val="Hyperlink"/>
            <w:rFonts w:ascii="Sakkal Majalla" w:hAnsi="Sakkal Majalla" w:cs="Sakkal Majalla"/>
            <w:sz w:val="32"/>
            <w:szCs w:val="32"/>
          </w:rPr>
          <w:t>https://url-shortener.me/6FV</w:t>
        </w:r>
      </w:hyperlink>
    </w:p>
    <w:p w14:paraId="165C610B" w14:textId="77777777" w:rsidR="000544E8" w:rsidRPr="000544E8" w:rsidRDefault="000544E8" w:rsidP="00123444">
      <w:pPr>
        <w:pStyle w:val="a3"/>
        <w:numPr>
          <w:ilvl w:val="0"/>
          <w:numId w:val="20"/>
        </w:numPr>
        <w:spacing w:line="360" w:lineRule="auto"/>
        <w:rPr>
          <w:rFonts w:ascii="Sakkal Majalla" w:hAnsi="Sakkal Majalla" w:cs="Sakkal Majalla"/>
          <w:sz w:val="32"/>
          <w:szCs w:val="32"/>
        </w:rPr>
      </w:pPr>
      <w:r w:rsidRPr="000544E8">
        <w:rPr>
          <w:rFonts w:ascii="Sakkal Majalla" w:hAnsi="Sakkal Majalla" w:cs="Sakkal Majalla"/>
          <w:sz w:val="32"/>
          <w:szCs w:val="32"/>
        </w:rPr>
        <w:t>RMG Team. (2025, February 4). </w:t>
      </w:r>
      <w:r w:rsidRPr="000544E8">
        <w:rPr>
          <w:rFonts w:ascii="Sakkal Majalla" w:hAnsi="Sakkal Majalla" w:cs="Sakkal Majalla"/>
          <w:i/>
          <w:iCs/>
          <w:sz w:val="32"/>
          <w:szCs w:val="32"/>
        </w:rPr>
        <w:t>Digital Transformation Standard: Foundation of Digital Transformation</w:t>
      </w:r>
      <w:r w:rsidRPr="000544E8">
        <w:rPr>
          <w:rFonts w:ascii="Sakkal Majalla" w:hAnsi="Sakkal Majalla" w:cs="Sakkal Majalla"/>
          <w:sz w:val="32"/>
          <w:szCs w:val="32"/>
        </w:rPr>
        <w:t xml:space="preserve">. Retrieved September 4, 2025 from: </w:t>
      </w:r>
      <w:hyperlink r:id="rId18" w:tgtFrame="_new" w:history="1">
        <w:r w:rsidRPr="000544E8">
          <w:rPr>
            <w:rStyle w:val="Hyperlink"/>
            <w:rFonts w:ascii="Sakkal Majalla" w:hAnsi="Sakkal Majalla" w:cs="Sakkal Majalla"/>
            <w:sz w:val="32"/>
            <w:szCs w:val="32"/>
          </w:rPr>
          <w:t>https://2u.pw/q76jV9</w:t>
        </w:r>
      </w:hyperlink>
    </w:p>
    <w:p w14:paraId="710395CB" w14:textId="77777777" w:rsidR="000544E8" w:rsidRPr="000544E8" w:rsidRDefault="000544E8" w:rsidP="00123444">
      <w:pPr>
        <w:pStyle w:val="a3"/>
        <w:numPr>
          <w:ilvl w:val="0"/>
          <w:numId w:val="20"/>
        </w:numPr>
        <w:spacing w:line="360" w:lineRule="auto"/>
        <w:rPr>
          <w:rFonts w:ascii="Sakkal Majalla" w:hAnsi="Sakkal Majalla" w:cs="Sakkal Majalla"/>
          <w:sz w:val="32"/>
          <w:szCs w:val="32"/>
        </w:rPr>
      </w:pPr>
      <w:r w:rsidRPr="000544E8">
        <w:rPr>
          <w:rFonts w:ascii="Sakkal Majalla" w:hAnsi="Sakkal Majalla" w:cs="Sakkal Majalla"/>
          <w:sz w:val="32"/>
          <w:szCs w:val="32"/>
        </w:rPr>
        <w:t>Sadat, A., Lawelai, H., &amp; Yudarsat, A. (2025). </w:t>
      </w:r>
      <w:r w:rsidRPr="000544E8">
        <w:rPr>
          <w:rFonts w:ascii="Sakkal Majalla" w:hAnsi="Sakkal Majalla" w:cs="Sakkal Majalla"/>
          <w:i/>
          <w:iCs/>
          <w:sz w:val="32"/>
          <w:szCs w:val="32"/>
        </w:rPr>
        <w:t>The Impact of Digital Governance on Public Service Efficiency: A Cross-Country Analysis</w:t>
      </w:r>
      <w:r w:rsidRPr="000544E8">
        <w:rPr>
          <w:rFonts w:ascii="Sakkal Majalla" w:hAnsi="Sakkal Majalla" w:cs="Sakkal Majalla"/>
          <w:sz w:val="32"/>
          <w:szCs w:val="32"/>
        </w:rPr>
        <w:t>. Journal of Governance and Local Politics, 7, 22–35. https://doi.org/10.47650/jglp.v7i1.1871</w:t>
      </w:r>
    </w:p>
    <w:p w14:paraId="319692CB" w14:textId="77777777" w:rsidR="000544E8" w:rsidRPr="000544E8" w:rsidRDefault="000544E8" w:rsidP="00123444">
      <w:pPr>
        <w:pStyle w:val="a3"/>
        <w:numPr>
          <w:ilvl w:val="0"/>
          <w:numId w:val="20"/>
        </w:numPr>
        <w:spacing w:line="360" w:lineRule="auto"/>
        <w:rPr>
          <w:rFonts w:ascii="Sakkal Majalla" w:hAnsi="Sakkal Majalla" w:cs="Sakkal Majalla"/>
          <w:sz w:val="32"/>
          <w:szCs w:val="32"/>
        </w:rPr>
      </w:pPr>
      <w:r w:rsidRPr="000544E8">
        <w:rPr>
          <w:rFonts w:ascii="Sakkal Majalla" w:hAnsi="Sakkal Majalla" w:cs="Sakkal Majalla"/>
          <w:sz w:val="32"/>
          <w:szCs w:val="32"/>
        </w:rPr>
        <w:t>Seiam, D. A., &amp; Salman, D. (2024). </w:t>
      </w:r>
      <w:r w:rsidRPr="000544E8">
        <w:rPr>
          <w:rFonts w:ascii="Sakkal Majalla" w:hAnsi="Sakkal Majalla" w:cs="Sakkal Majalla"/>
          <w:i/>
          <w:iCs/>
          <w:sz w:val="32"/>
          <w:szCs w:val="32"/>
        </w:rPr>
        <w:t>Examining the Global Influence of E-Governance on Corruption: A Panel Data Analysis</w:t>
      </w:r>
      <w:r w:rsidRPr="000544E8">
        <w:rPr>
          <w:rFonts w:ascii="Sakkal Majalla" w:hAnsi="Sakkal Majalla" w:cs="Sakkal Majalla"/>
          <w:sz w:val="32"/>
          <w:szCs w:val="32"/>
        </w:rPr>
        <w:t xml:space="preserve">. Future Business Journal,  </w:t>
      </w:r>
      <w:hyperlink r:id="rId19" w:tgtFrame="_new" w:history="1">
        <w:r w:rsidRPr="000544E8">
          <w:rPr>
            <w:rStyle w:val="Hyperlink"/>
            <w:rFonts w:ascii="Sakkal Majalla" w:hAnsi="Sakkal Majalla" w:cs="Sakkal Majalla"/>
            <w:sz w:val="32"/>
            <w:szCs w:val="32"/>
          </w:rPr>
          <w:t>https://doi.org/10.1186/s43093-024-00319-3</w:t>
        </w:r>
      </w:hyperlink>
    </w:p>
    <w:p w14:paraId="788A4DEF" w14:textId="77777777" w:rsidR="000544E8" w:rsidRPr="000544E8" w:rsidRDefault="000544E8" w:rsidP="00123444">
      <w:pPr>
        <w:pStyle w:val="a3"/>
        <w:numPr>
          <w:ilvl w:val="0"/>
          <w:numId w:val="20"/>
        </w:numPr>
        <w:spacing w:line="360" w:lineRule="auto"/>
        <w:rPr>
          <w:rFonts w:ascii="Sakkal Majalla" w:hAnsi="Sakkal Majalla" w:cs="Sakkal Majalla"/>
          <w:sz w:val="32"/>
          <w:szCs w:val="32"/>
        </w:rPr>
      </w:pPr>
      <w:r w:rsidRPr="000544E8">
        <w:rPr>
          <w:rFonts w:ascii="Sakkal Majalla" w:hAnsi="Sakkal Majalla" w:cs="Sakkal Majalla"/>
          <w:sz w:val="32"/>
          <w:szCs w:val="32"/>
        </w:rPr>
        <w:t>Sharmin, S., &amp; Chowdhury, R. (2025). </w:t>
      </w:r>
      <w:r w:rsidRPr="000544E8">
        <w:rPr>
          <w:rFonts w:ascii="Sakkal Majalla" w:hAnsi="Sakkal Majalla" w:cs="Sakkal Majalla"/>
          <w:i/>
          <w:iCs/>
          <w:sz w:val="32"/>
          <w:szCs w:val="32"/>
        </w:rPr>
        <w:t>Digital Transformation in Governance: The Impact of E-Governance on Public Administration and Transparency</w:t>
      </w:r>
      <w:r w:rsidRPr="000544E8">
        <w:rPr>
          <w:rFonts w:ascii="Sakkal Majalla" w:hAnsi="Sakkal Majalla" w:cs="Sakkal Majalla"/>
          <w:sz w:val="32"/>
          <w:szCs w:val="32"/>
        </w:rPr>
        <w:t>. Journal of Computer Science and Technology Studies,  https://doi.org/10.32996/jcsts.2025.7</w:t>
      </w:r>
    </w:p>
    <w:p w14:paraId="6CDCC202" w14:textId="77777777" w:rsidR="000544E8" w:rsidRPr="000544E8" w:rsidRDefault="000544E8" w:rsidP="00123444">
      <w:pPr>
        <w:pStyle w:val="a3"/>
        <w:numPr>
          <w:ilvl w:val="0"/>
          <w:numId w:val="20"/>
        </w:numPr>
        <w:spacing w:line="360" w:lineRule="auto"/>
        <w:rPr>
          <w:rFonts w:ascii="Sakkal Majalla" w:hAnsi="Sakkal Majalla" w:cs="Sakkal Majalla"/>
          <w:sz w:val="32"/>
          <w:szCs w:val="32"/>
        </w:rPr>
      </w:pPr>
      <w:r w:rsidRPr="000544E8">
        <w:rPr>
          <w:rFonts w:ascii="Sakkal Majalla" w:hAnsi="Sakkal Majalla" w:cs="Sakkal Majalla"/>
          <w:sz w:val="32"/>
          <w:szCs w:val="32"/>
        </w:rPr>
        <w:t>Singh, A. (2023). </w:t>
      </w:r>
      <w:r w:rsidRPr="000544E8">
        <w:rPr>
          <w:rFonts w:ascii="Sakkal Majalla" w:hAnsi="Sakkal Majalla" w:cs="Sakkal Majalla"/>
          <w:i/>
          <w:iCs/>
          <w:sz w:val="32"/>
          <w:szCs w:val="32"/>
        </w:rPr>
        <w:t>E-Governance: Moving Towards Digital Governance</w:t>
      </w:r>
      <w:r w:rsidRPr="000544E8">
        <w:rPr>
          <w:rFonts w:ascii="Sakkal Majalla" w:hAnsi="Sakkal Majalla" w:cs="Sakkal Majalla"/>
          <w:sz w:val="32"/>
          <w:szCs w:val="32"/>
        </w:rPr>
        <w:t xml:space="preserve">. VIDYA – A Journal of Gujarat University, 2, 204–215. </w:t>
      </w:r>
      <w:hyperlink r:id="rId20" w:history="1">
        <w:r w:rsidRPr="000544E8">
          <w:rPr>
            <w:rStyle w:val="Hyperlink"/>
            <w:rFonts w:ascii="Sakkal Majalla" w:hAnsi="Sakkal Majalla" w:cs="Sakkal Majalla"/>
            <w:sz w:val="32"/>
            <w:szCs w:val="32"/>
          </w:rPr>
          <w:t>https://doi.org/10.47413/vidya.v2i1.173</w:t>
        </w:r>
      </w:hyperlink>
    </w:p>
    <w:p w14:paraId="59E53A81" w14:textId="77777777" w:rsidR="00520A8E" w:rsidRDefault="00520A8E" w:rsidP="009B2D98">
      <w:pPr>
        <w:tabs>
          <w:tab w:val="left" w:pos="7190"/>
        </w:tabs>
        <w:bidi/>
        <w:rPr>
          <w:rFonts w:ascii="Sakkal Majalla" w:hAnsi="Sakkal Majalla" w:cs="Sakkal Majalla"/>
          <w:b/>
          <w:bCs/>
          <w:color w:val="000000" w:themeColor="text1"/>
          <w:sz w:val="32"/>
          <w:szCs w:val="32"/>
          <w:lang w:bidi="ar-EG"/>
        </w:rPr>
      </w:pPr>
    </w:p>
    <w:p w14:paraId="54A3FD9D" w14:textId="77777777" w:rsidR="00520A8E" w:rsidRDefault="00520A8E" w:rsidP="00520A8E">
      <w:pPr>
        <w:tabs>
          <w:tab w:val="left" w:pos="7190"/>
        </w:tabs>
        <w:bidi/>
        <w:rPr>
          <w:rFonts w:ascii="Sakkal Majalla" w:hAnsi="Sakkal Majalla" w:cs="Sakkal Majalla"/>
          <w:b/>
          <w:bCs/>
          <w:color w:val="000000" w:themeColor="text1"/>
          <w:sz w:val="32"/>
          <w:szCs w:val="32"/>
          <w:lang w:bidi="ar-EG"/>
        </w:rPr>
      </w:pPr>
    </w:p>
    <w:p w14:paraId="2621B435" w14:textId="77777777" w:rsidR="00520A8E" w:rsidRDefault="00520A8E" w:rsidP="00520A8E">
      <w:pPr>
        <w:tabs>
          <w:tab w:val="left" w:pos="7190"/>
        </w:tabs>
        <w:bidi/>
        <w:rPr>
          <w:rFonts w:ascii="Sakkal Majalla" w:hAnsi="Sakkal Majalla" w:cs="Sakkal Majalla"/>
          <w:b/>
          <w:bCs/>
          <w:color w:val="000000" w:themeColor="text1"/>
          <w:sz w:val="32"/>
          <w:szCs w:val="32"/>
          <w:lang w:bidi="ar-EG"/>
        </w:rPr>
      </w:pPr>
    </w:p>
    <w:p w14:paraId="3E093229" w14:textId="4E7D0998" w:rsidR="009B2D98" w:rsidRPr="009B2D98" w:rsidRDefault="009B2D98" w:rsidP="00520A8E">
      <w:pPr>
        <w:tabs>
          <w:tab w:val="left" w:pos="7190"/>
        </w:tabs>
        <w:bidi/>
        <w:rPr>
          <w:rFonts w:ascii="Sakkal Majalla" w:hAnsi="Sakkal Majalla" w:cs="Sakkal Majalla"/>
          <w:b/>
          <w:bCs/>
          <w:color w:val="000000" w:themeColor="text1"/>
          <w:sz w:val="32"/>
          <w:szCs w:val="32"/>
          <w:rtl/>
          <w:lang w:bidi="ar-EG"/>
        </w:rPr>
      </w:pPr>
      <w:r w:rsidRPr="009B2D98">
        <w:rPr>
          <w:rFonts w:ascii="Sakkal Majalla" w:hAnsi="Sakkal Majalla" w:cs="Sakkal Majalla" w:hint="cs"/>
          <w:b/>
          <w:bCs/>
          <w:color w:val="000000" w:themeColor="text1"/>
          <w:sz w:val="32"/>
          <w:szCs w:val="32"/>
          <w:rtl/>
          <w:lang w:bidi="ar-EG"/>
        </w:rPr>
        <w:lastRenderedPageBreak/>
        <w:t xml:space="preserve">الملاحق </w:t>
      </w:r>
    </w:p>
    <w:p w14:paraId="01D61C86" w14:textId="77777777" w:rsidR="009B2D98" w:rsidRPr="009B2D98" w:rsidRDefault="009B2D98" w:rsidP="00123444">
      <w:pPr>
        <w:pStyle w:val="a3"/>
        <w:numPr>
          <w:ilvl w:val="0"/>
          <w:numId w:val="5"/>
        </w:numPr>
        <w:bidi/>
        <w:spacing w:after="0" w:line="276" w:lineRule="auto"/>
        <w:rPr>
          <w:rFonts w:ascii="Sakkal Majalla" w:hAnsi="Sakkal Majalla" w:cs="Sakkal Majalla"/>
          <w:color w:val="000000" w:themeColor="text1"/>
          <w:sz w:val="24"/>
          <w:szCs w:val="24"/>
          <w:rtl/>
        </w:rPr>
      </w:pPr>
      <w:r w:rsidRPr="009B2D98">
        <w:rPr>
          <w:rFonts w:ascii="Sakkal Majalla" w:hAnsi="Sakkal Majalla" w:cs="Sakkal Majalla" w:hint="cs"/>
          <w:color w:val="000000" w:themeColor="text1"/>
          <w:sz w:val="24"/>
          <w:szCs w:val="24"/>
          <w:rtl/>
        </w:rPr>
        <w:t xml:space="preserve">جدول </w:t>
      </w:r>
      <w:r w:rsidRPr="009B2D98">
        <w:rPr>
          <w:rFonts w:ascii="Sakkal Majalla" w:hAnsi="Sakkal Majalla" w:cs="Sakkal Majalla"/>
          <w:color w:val="000000" w:themeColor="text1"/>
          <w:sz w:val="24"/>
          <w:szCs w:val="24"/>
          <w:rtl/>
        </w:rPr>
        <w:t>(</w:t>
      </w:r>
      <w:r w:rsidRPr="009B2D98">
        <w:rPr>
          <w:rFonts w:ascii="Sakkal Majalla" w:hAnsi="Sakkal Majalla" w:cs="Sakkal Majalla" w:hint="cs"/>
          <w:color w:val="000000" w:themeColor="text1"/>
          <w:sz w:val="24"/>
          <w:szCs w:val="24"/>
        </w:rPr>
        <w:t>Krejcie</w:t>
      </w:r>
      <w:r w:rsidRPr="009B2D98">
        <w:rPr>
          <w:rFonts w:ascii="Sakkal Majalla" w:hAnsi="Sakkal Majalla" w:cs="Sakkal Majalla"/>
          <w:color w:val="000000" w:themeColor="text1"/>
          <w:sz w:val="24"/>
          <w:szCs w:val="24"/>
        </w:rPr>
        <w:t xml:space="preserve"> &amp; Morgan</w:t>
      </w:r>
      <w:r w:rsidRPr="009B2D98">
        <w:rPr>
          <w:rFonts w:ascii="Sakkal Majalla" w:hAnsi="Sakkal Majalla" w:cs="Sakkal Majalla" w:hint="cs"/>
          <w:color w:val="000000" w:themeColor="text1"/>
          <w:sz w:val="24"/>
          <w:szCs w:val="24"/>
          <w:rtl/>
        </w:rPr>
        <w:t>)):</w:t>
      </w:r>
      <w:r w:rsidRPr="009B2D98">
        <w:rPr>
          <w:rFonts w:ascii="Sakkal Majalla" w:hAnsi="Sakkal Majalla" w:cs="Sakkal Majalla"/>
          <w:color w:val="000000" w:themeColor="text1"/>
          <w:sz w:val="24"/>
          <w:szCs w:val="24"/>
          <w:rtl/>
        </w:rPr>
        <w:t xml:space="preserve"> جدول يبين حجم العينة المطلوب بمستــوى دلالة </w:t>
      </w:r>
      <w:r w:rsidRPr="009B2D98">
        <w:rPr>
          <w:rFonts w:ascii="Sakkal Majalla" w:hAnsi="Sakkal Majalla" w:cs="Sakkal Majalla" w:hint="cs"/>
          <w:color w:val="000000" w:themeColor="text1"/>
          <w:sz w:val="24"/>
          <w:szCs w:val="24"/>
          <w:rtl/>
        </w:rPr>
        <w:t>(0.95)</w:t>
      </w:r>
      <w:r w:rsidRPr="009B2D98">
        <w:rPr>
          <w:rFonts w:ascii="Sakkal Majalla" w:hAnsi="Sakkal Majalla" w:cs="Sakkal Majalla"/>
          <w:color w:val="000000" w:themeColor="text1"/>
          <w:sz w:val="24"/>
          <w:szCs w:val="24"/>
          <w:rtl/>
        </w:rPr>
        <w:t xml:space="preserve"> ونسبة خطا </w:t>
      </w:r>
      <w:r w:rsidRPr="009B2D98">
        <w:rPr>
          <w:rFonts w:ascii="Sakkal Majalla" w:hAnsi="Sakkal Majalla" w:cs="Sakkal Majalla" w:hint="cs"/>
          <w:color w:val="000000" w:themeColor="text1"/>
          <w:sz w:val="24"/>
          <w:szCs w:val="24"/>
          <w:rtl/>
        </w:rPr>
        <w:t>(0.05)</w:t>
      </w:r>
    </w:p>
    <w:tbl>
      <w:tblPr>
        <w:bidiVisual/>
        <w:tblW w:w="7861" w:type="dxa"/>
        <w:jc w:val="center"/>
        <w:tblLook w:val="04A0" w:firstRow="1" w:lastRow="0" w:firstColumn="1" w:lastColumn="0" w:noHBand="0" w:noVBand="1"/>
      </w:tblPr>
      <w:tblGrid>
        <w:gridCol w:w="783"/>
        <w:gridCol w:w="1275"/>
        <w:gridCol w:w="1480"/>
        <w:gridCol w:w="1275"/>
        <w:gridCol w:w="1773"/>
        <w:gridCol w:w="1275"/>
      </w:tblGrid>
      <w:tr w:rsidR="009B2D98" w:rsidRPr="001D6C35" w14:paraId="3086CDA4" w14:textId="77777777" w:rsidTr="009B2D98">
        <w:trPr>
          <w:trHeight w:val="233"/>
          <w:jc w:val="center"/>
        </w:trPr>
        <w:tc>
          <w:tcPr>
            <w:tcW w:w="783"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E10FB0D" w14:textId="77777777" w:rsidR="009B2D98" w:rsidRPr="001D6C35" w:rsidRDefault="009B2D98" w:rsidP="00CE6275">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C7BE84F" w14:textId="77777777" w:rsidR="009B2D98" w:rsidRPr="001D6C35" w:rsidRDefault="009B2D98" w:rsidP="00CE6275">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148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B188B56" w14:textId="77777777" w:rsidR="009B2D98" w:rsidRPr="001D6C35" w:rsidRDefault="009B2D98" w:rsidP="00CE6275">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7A61DCF" w14:textId="77777777" w:rsidR="009B2D98" w:rsidRPr="001D6C35" w:rsidRDefault="009B2D98" w:rsidP="00CE6275">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1773"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27411E89" w14:textId="77777777" w:rsidR="009B2D98" w:rsidRPr="001D6C35" w:rsidRDefault="009B2D98" w:rsidP="00CE6275">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083D3E2C" w14:textId="77777777" w:rsidR="009B2D98" w:rsidRPr="001D6C35" w:rsidRDefault="009B2D98" w:rsidP="00CE6275">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9B2D98" w:rsidRPr="001D6C35" w14:paraId="2618EF0D"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3E8BD423"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1556081A"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2460E238"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3D33305"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1C835302"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751447F1"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9B2D98" w:rsidRPr="001D6C35" w14:paraId="6116D9EB"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25977B00"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3F566819"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0102F677"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69B5F730"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0F885D66"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7D73DDF4"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9B2D98" w:rsidRPr="001D6C35" w14:paraId="6033CA70"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44B2E503"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1E08795C"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0342E76A"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8B484E1"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2D19780D"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451F635D"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9B2D98" w:rsidRPr="001D6C35" w14:paraId="1A1C0515"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3DEA1ADB"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59151A2D"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456326A9"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07CF05E1"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0FA5D776"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68478090"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9B2D98" w:rsidRPr="001D6C35" w14:paraId="67D02F31"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3FFBB844"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36D8E70A"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1A94DC74"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5BDA0C7B"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27F57214"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0E262117"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9B2D98" w:rsidRPr="001D6C35" w14:paraId="1BFF9920"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38AF61B6"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3B446712"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220F417B"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E4FBFC2"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015D3832"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70418105"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9B2D98" w:rsidRPr="001D6C35" w14:paraId="36BC71EE"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37A22CD4"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639E9070"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15D95306"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4D52CDB1"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1D3DD1C2"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67A4C23C"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9B2D98" w:rsidRPr="001D6C35" w14:paraId="50BCAB97"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766B9425"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181F43BC"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0B9621D0"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199BE197"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43EA6AF5"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131611FC"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9B2D98" w:rsidRPr="001D6C35" w14:paraId="66A76AD6"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710F9EC9"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7F4B8A8A"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218F59AF"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13704FC4"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6C4B412"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33D02F6"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9B2D98" w:rsidRPr="001D6C35" w14:paraId="2B8A720E"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3FBA7AEB"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700A67C7"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534C8BAD"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A9757E5"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2033B77F"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7B13394E"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9B2D98" w:rsidRPr="001D6C35" w14:paraId="75AEC30C"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79463B5B"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165FFBB6"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1AF69922"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015D75D0"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7D1E8B6"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2AD98422"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9B2D98" w:rsidRPr="001D6C35" w14:paraId="086EE490"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4C7D9420"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08A877B4"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52F7CD88"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0794C974"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3080A466"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22FA236"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9B2D98" w:rsidRPr="001D6C35" w14:paraId="646CB837"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21430DDB"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24773E1C"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643E50D4"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45AFC9FB"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6CD3423E"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7FA12746"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9B2D98" w:rsidRPr="001D6C35" w14:paraId="091C275F"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39E405B3"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7BBB7732"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501E75FC"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BA11EC3"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D01910E"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2026BC8D"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9B2D98" w:rsidRPr="001D6C35" w14:paraId="63A6C4AA"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181F1931"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7C1630AF"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673DE5BF"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4CA3D156"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5DBF157"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71C66893"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9B2D98" w:rsidRPr="001D6C35" w14:paraId="29C103C0"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0FD391F1"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42927868"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1D7CA593"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51E8AA87"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4D542B80"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3115BB59"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9B2D98" w:rsidRPr="001D6C35" w14:paraId="76A9F72F"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6CB99BFD"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27A21E71"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0C186C71"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2004E2E0"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379DED87"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40AE3813"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9B2D98" w:rsidRPr="001D6C35" w14:paraId="1F403851"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717CAE72"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573D4CAA"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1E873C45"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451FF26A"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243F7E57"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32DE8FD2"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9B2D98" w:rsidRPr="001D6C35" w14:paraId="53532769"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7DBD4AC5"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61EA757B"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5ED2E948"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5C4C537C"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F6108C8"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289ABD0B"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9B2D98" w:rsidRPr="001D6C35" w14:paraId="1C5D0815"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381BCDDF"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1DB5BEFA"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476C366"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4B32F3E6"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7832BB6B"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4D4CF4ED"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9B2D98" w:rsidRPr="001D6C35" w14:paraId="3D071D37"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380BDB41"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39E72D59"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098F6FE6"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5EC46E98"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427633AE"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4BA967FC"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9B2D98" w:rsidRPr="001D6C35" w14:paraId="37FFAB12"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54F8ABAF"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62DF3735"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7FFBDD19"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7C5E14A5"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16A0333A"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1AD9FE5B"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9B2D98" w:rsidRPr="001D6C35" w14:paraId="075979B2"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6652AC5A"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0CAAD83B"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63816F21"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77912FAF"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6A9756CC"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4AE9D33C"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9B2D98" w:rsidRPr="001D6C35" w14:paraId="5F983AE3"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0E9E4D6D"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6A0D0511"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5AC0C06B"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2FA2A615"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24D148DB"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0BE4B248"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9B2D98" w:rsidRPr="001D6C35" w14:paraId="5D091046"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6E180249"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2A1C92F9"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003CCD88"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7A59CB8"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0A4C20E"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BB58054"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9B2D98" w:rsidRPr="001D6C35" w14:paraId="7E7C9B80"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3FC22DA3"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175DA8C0"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75DB892E"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022AA379"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4B704E0"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0C42ECA1"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9B2D98" w:rsidRPr="001D6C35" w14:paraId="2081497F"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0D66747D"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2E8FA3F9"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2113C72D"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0ECCE045"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C833BD3"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319AF3A2"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9B2D98" w:rsidRPr="001D6C35" w14:paraId="6EC3FE71"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1AED5718"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1E32F1E9"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21F237F"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6FA19C92"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7B601610"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303B51F5"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9B2D98" w:rsidRPr="001D6C35" w14:paraId="34E404F3"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7005181A"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0E7AA2BF"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620EE2A5"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7019B785"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F446CB1"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5F0A9ADD"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9B2D98" w:rsidRPr="001D6C35" w14:paraId="35AEC6BF" w14:textId="77777777" w:rsidTr="009B2D98">
        <w:trPr>
          <w:trHeight w:val="233"/>
          <w:jc w:val="center"/>
        </w:trPr>
        <w:tc>
          <w:tcPr>
            <w:tcW w:w="783" w:type="dxa"/>
            <w:tcBorders>
              <w:top w:val="nil"/>
              <w:left w:val="single" w:sz="4" w:space="0" w:color="auto"/>
              <w:bottom w:val="single" w:sz="4" w:space="0" w:color="auto"/>
              <w:right w:val="single" w:sz="4" w:space="0" w:color="auto"/>
            </w:tcBorders>
            <w:shd w:val="clear" w:color="auto" w:fill="EEECE1" w:themeFill="background2"/>
            <w:vAlign w:val="center"/>
            <w:hideMark/>
          </w:tcPr>
          <w:p w14:paraId="2A9EB100"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shd w:val="clear" w:color="auto" w:fill="EEECE1" w:themeFill="background2"/>
            <w:vAlign w:val="center"/>
            <w:hideMark/>
          </w:tcPr>
          <w:p w14:paraId="24F914DC"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148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1A8680ED"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50CC524" w14:textId="77777777" w:rsidR="009B2D98" w:rsidRPr="001D6C35" w:rsidRDefault="009B2D98" w:rsidP="00CE6275">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1773"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31408CCD"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14665A9C" w14:textId="77777777" w:rsidR="009B2D98" w:rsidRPr="001D6C35" w:rsidRDefault="009B2D98" w:rsidP="00CE6275">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0D0B7072" w14:textId="77777777" w:rsidR="009B2D98" w:rsidRPr="009B2D98" w:rsidRDefault="009B2D98" w:rsidP="00123444">
      <w:pPr>
        <w:pStyle w:val="a3"/>
        <w:numPr>
          <w:ilvl w:val="0"/>
          <w:numId w:val="5"/>
        </w:numPr>
        <w:spacing w:after="0" w:line="276" w:lineRule="auto"/>
        <w:jc w:val="both"/>
        <w:rPr>
          <w:rFonts w:ascii="Sakkal Majalla" w:hAnsi="Sakkal Majalla" w:cs="Sakkal Majalla"/>
          <w:color w:val="000000" w:themeColor="text1"/>
          <w:sz w:val="32"/>
          <w:szCs w:val="32"/>
          <w:rtl/>
        </w:rPr>
      </w:pPr>
      <w:r w:rsidRPr="009B2D98">
        <w:rPr>
          <w:rFonts w:ascii="Sakkal Majalla" w:hAnsi="Sakkal Majalla" w:cs="Sakkal Majalla"/>
          <w:color w:val="000000" w:themeColor="text1"/>
          <w:sz w:val="24"/>
          <w:szCs w:val="24"/>
        </w:rPr>
        <w:t>Krejcie &amp; Morgan in their 1970 article “Determining Sample Size for Research Activities” (Educational and Psychological Measurement, #30, pp. 607-610</w:t>
      </w:r>
      <w:r w:rsidRPr="009B2D98">
        <w:rPr>
          <w:rFonts w:ascii="Sakkal Majalla" w:hAnsi="Sakkal Majalla" w:cs="Sakkal Majalla"/>
          <w:color w:val="000000" w:themeColor="text1"/>
          <w:sz w:val="32"/>
          <w:szCs w:val="32"/>
        </w:rPr>
        <w:t>)</w:t>
      </w:r>
    </w:p>
    <w:p w14:paraId="16DD836A" w14:textId="77777777" w:rsidR="00685F38" w:rsidRPr="003053B4" w:rsidRDefault="00685F38" w:rsidP="005B4FD7">
      <w:pPr>
        <w:tabs>
          <w:tab w:val="left" w:pos="7190"/>
        </w:tabs>
        <w:bidi/>
        <w:spacing w:line="360" w:lineRule="auto"/>
        <w:rPr>
          <w:rFonts w:ascii="Sakkal Majalla" w:hAnsi="Sakkal Majalla" w:cs="Sakkal Majalla"/>
          <w:sz w:val="32"/>
          <w:szCs w:val="32"/>
          <w:rtl/>
        </w:rPr>
      </w:pPr>
    </w:p>
    <w:p w14:paraId="271719CC" w14:textId="77777777" w:rsidR="00685F38" w:rsidRPr="003053B4" w:rsidRDefault="00685F38" w:rsidP="005B4FD7">
      <w:pPr>
        <w:tabs>
          <w:tab w:val="left" w:pos="7190"/>
        </w:tabs>
        <w:bidi/>
        <w:spacing w:line="360" w:lineRule="auto"/>
        <w:rPr>
          <w:rFonts w:ascii="Sakkal Majalla" w:hAnsi="Sakkal Majalla" w:cs="Sakkal Majalla"/>
          <w:sz w:val="32"/>
          <w:szCs w:val="32"/>
          <w:rtl/>
          <w:lang w:bidi="ar-EG"/>
        </w:rPr>
      </w:pPr>
    </w:p>
    <w:p w14:paraId="4F1DB6B8" w14:textId="77777777" w:rsidR="00685F38" w:rsidRPr="003053B4" w:rsidRDefault="00685F38" w:rsidP="005B4FD7">
      <w:pPr>
        <w:tabs>
          <w:tab w:val="left" w:pos="7190"/>
        </w:tabs>
        <w:bidi/>
        <w:spacing w:line="360" w:lineRule="auto"/>
        <w:rPr>
          <w:rFonts w:ascii="Sakkal Majalla" w:hAnsi="Sakkal Majalla" w:cs="Sakkal Majalla"/>
          <w:sz w:val="32"/>
          <w:szCs w:val="32"/>
          <w:rtl/>
          <w:lang w:bidi="ar-EG"/>
        </w:rPr>
      </w:pPr>
    </w:p>
    <w:sectPr w:rsidR="00685F38" w:rsidRPr="003053B4" w:rsidSect="00265927">
      <w:headerReference w:type="even" r:id="rId21"/>
      <w:headerReference w:type="default" r:id="rId22"/>
      <w:footerReference w:type="default" r:id="rId23"/>
      <w:headerReference w:type="first" r:id="rId24"/>
      <w:pgSz w:w="11906" w:h="16838"/>
      <w:pgMar w:top="1418" w:right="1418" w:bottom="1418" w:left="1701" w:header="709" w:footer="680"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AF982" w14:textId="77777777" w:rsidR="00952EB4" w:rsidRDefault="00952EB4" w:rsidP="00F628F0">
      <w:pPr>
        <w:spacing w:after="0" w:line="240" w:lineRule="auto"/>
      </w:pPr>
      <w:r>
        <w:separator/>
      </w:r>
    </w:p>
  </w:endnote>
  <w:endnote w:type="continuationSeparator" w:id="0">
    <w:p w14:paraId="4C5E32EA" w14:textId="77777777" w:rsidR="00952EB4" w:rsidRDefault="00952EB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2A767" w14:textId="77777777" w:rsidR="00952EB4" w:rsidRDefault="00952EB4" w:rsidP="00F628F0">
      <w:pPr>
        <w:spacing w:after="0" w:line="240" w:lineRule="auto"/>
      </w:pPr>
      <w:r>
        <w:separator/>
      </w:r>
    </w:p>
  </w:footnote>
  <w:footnote w:type="continuationSeparator" w:id="0">
    <w:p w14:paraId="42DC9958" w14:textId="77777777" w:rsidR="00952EB4" w:rsidRDefault="00952EB4" w:rsidP="00F628F0">
      <w:pPr>
        <w:spacing w:after="0" w:line="240" w:lineRule="auto"/>
      </w:pPr>
      <w:r>
        <w:continuationSeparator/>
      </w:r>
    </w:p>
  </w:footnote>
  <w:footnote w:id="1">
    <w:p w14:paraId="48E9C81A" w14:textId="5EEE548A" w:rsidR="009B2D98" w:rsidRDefault="009B2D98">
      <w:pPr>
        <w:pStyle w:val="ab"/>
        <w:rPr>
          <w:rtl/>
          <w:lang w:bidi="ar-EG"/>
        </w:rPr>
      </w:pPr>
      <w:r>
        <w:rPr>
          <w:rStyle w:val="ac"/>
        </w:rPr>
        <w:footnoteRef/>
      </w:r>
      <w:r>
        <w:t xml:space="preserve"> </w:t>
      </w:r>
      <w:hyperlink r:id="rId1" w:history="1">
        <w:r w:rsidRPr="00FD17BC">
          <w:rPr>
            <w:rStyle w:val="Hyperlink"/>
            <w:lang w:bidi="ar-EG"/>
          </w:rPr>
          <w:t>https://www.cua.gov.sa</w:t>
        </w:r>
        <w:r w:rsidRPr="00FD17BC">
          <w:rPr>
            <w:rStyle w:val="Hyperlink"/>
            <w:rFonts w:hint="cs"/>
            <w:rtl/>
            <w:lang w:bidi="ar-EG"/>
          </w:rPr>
          <w:t>مجلس</w:t>
        </w:r>
      </w:hyperlink>
      <w:r>
        <w:rPr>
          <w:rFonts w:hint="cs"/>
          <w:rtl/>
          <w:lang w:bidi="ar-EG"/>
        </w:rPr>
        <w:t xml:space="preserve"> شئون الجامعات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B166B2">
    <w:pPr>
      <w:pStyle w:val="a4"/>
    </w:pPr>
    <w:r>
      <w:rPr>
        <w:noProof/>
      </w:rPr>
    </w:r>
    <w:r w:rsidR="00B166B2">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B166B2">
    <w:pPr>
      <w:pStyle w:val="a4"/>
    </w:pPr>
    <w:r>
      <w:rPr>
        <w:noProof/>
      </w:rPr>
    </w:r>
    <w:r w:rsidR="00B166B2">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B166B2">
        <w:pPr>
          <w:pStyle w:val="a4"/>
        </w:pPr>
        <w:r>
          <w:rPr>
            <w:noProof/>
          </w:rPr>
        </w:r>
        <w:r w:rsidR="00B166B2">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7115"/>
    <w:multiLevelType w:val="hybridMultilevel"/>
    <w:tmpl w:val="063099D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101384"/>
    <w:multiLevelType w:val="hybridMultilevel"/>
    <w:tmpl w:val="D464C1A2"/>
    <w:lvl w:ilvl="0" w:tplc="96221192">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6A783D"/>
    <w:multiLevelType w:val="hybridMultilevel"/>
    <w:tmpl w:val="F972276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3804018"/>
    <w:multiLevelType w:val="hybridMultilevel"/>
    <w:tmpl w:val="18AAB6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3967FF"/>
    <w:multiLevelType w:val="hybridMultilevel"/>
    <w:tmpl w:val="F724D75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79B3C32"/>
    <w:multiLevelType w:val="hybridMultilevel"/>
    <w:tmpl w:val="15F6C7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ACD6A9B"/>
    <w:multiLevelType w:val="hybridMultilevel"/>
    <w:tmpl w:val="590440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6B11F53"/>
    <w:multiLevelType w:val="hybridMultilevel"/>
    <w:tmpl w:val="4BE885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11118D9"/>
    <w:multiLevelType w:val="hybridMultilevel"/>
    <w:tmpl w:val="27E4A4A6"/>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32150045"/>
    <w:multiLevelType w:val="multilevel"/>
    <w:tmpl w:val="9454D504"/>
    <w:lvl w:ilvl="0">
      <w:start w:val="1"/>
      <w:numFmt w:val="bullet"/>
      <w:lvlText w:val=""/>
      <w:lvlJc w:val="left"/>
      <w:pPr>
        <w:ind w:left="360" w:hanging="360"/>
      </w:pPr>
      <w:rPr>
        <w:rFonts w:ascii="Wingdings" w:hAnsi="Wingdings" w:hint="default"/>
      </w:rPr>
    </w:lvl>
    <w:lvl w:ilvl="1">
      <w:start w:val="1"/>
      <w:numFmt w:val="decimal"/>
      <w:isLgl/>
      <w:lvlText w:val="%1.%2"/>
      <w:lvlJc w:val="left"/>
      <w:pPr>
        <w:ind w:left="33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3BBE3A9C"/>
    <w:multiLevelType w:val="hybridMultilevel"/>
    <w:tmpl w:val="15941B40"/>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F392183"/>
    <w:multiLevelType w:val="hybridMultilevel"/>
    <w:tmpl w:val="60E46452"/>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BF942F5"/>
    <w:multiLevelType w:val="hybridMultilevel"/>
    <w:tmpl w:val="D3E6AA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D876B50"/>
    <w:multiLevelType w:val="hybridMultilevel"/>
    <w:tmpl w:val="A872A3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0AA5D03"/>
    <w:multiLevelType w:val="hybridMultilevel"/>
    <w:tmpl w:val="3A2AD1F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24F6FAC"/>
    <w:multiLevelType w:val="hybridMultilevel"/>
    <w:tmpl w:val="20E43774"/>
    <w:lvl w:ilvl="0" w:tplc="96221192">
      <w:start w:val="1"/>
      <w:numFmt w:val="bullet"/>
      <w:lvlText w:val=""/>
      <w:lvlJc w:val="left"/>
      <w:pPr>
        <w:ind w:left="2520" w:hanging="360"/>
      </w:pPr>
      <w:rPr>
        <w:rFonts w:ascii="Symbol" w:hAnsi="Symbo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8" w15:restartNumberingAfterBreak="0">
    <w:nsid w:val="5F0508BE"/>
    <w:multiLevelType w:val="multilevel"/>
    <w:tmpl w:val="00E01324"/>
    <w:lvl w:ilvl="0">
      <w:start w:val="1"/>
      <w:numFmt w:val="bullet"/>
      <w:lvlText w:val=""/>
      <w:lvlJc w:val="left"/>
      <w:pPr>
        <w:ind w:left="360" w:hanging="360"/>
      </w:pPr>
      <w:rPr>
        <w:rFonts w:ascii="Symbol" w:hAnsi="Symbol" w:hint="default"/>
      </w:rPr>
    </w:lvl>
    <w:lvl w:ilvl="1">
      <w:start w:val="1"/>
      <w:numFmt w:val="decimal"/>
      <w:isLgl/>
      <w:lvlText w:val="%1.%2"/>
      <w:lvlJc w:val="left"/>
      <w:pPr>
        <w:ind w:left="33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63BD066A"/>
    <w:multiLevelType w:val="hybridMultilevel"/>
    <w:tmpl w:val="D00016AE"/>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20"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EA6E7F"/>
    <w:multiLevelType w:val="hybridMultilevel"/>
    <w:tmpl w:val="A6F6CC5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4576063">
    <w:abstractNumId w:val="1"/>
  </w:num>
  <w:num w:numId="2" w16cid:durableId="1609695353">
    <w:abstractNumId w:val="11"/>
  </w:num>
  <w:num w:numId="3" w16cid:durableId="1804500209">
    <w:abstractNumId w:val="12"/>
  </w:num>
  <w:num w:numId="4" w16cid:durableId="960067842">
    <w:abstractNumId w:val="20"/>
  </w:num>
  <w:num w:numId="5" w16cid:durableId="153693369">
    <w:abstractNumId w:val="10"/>
  </w:num>
  <w:num w:numId="6" w16cid:durableId="1091395843">
    <w:abstractNumId w:val="0"/>
  </w:num>
  <w:num w:numId="7" w16cid:durableId="1436438832">
    <w:abstractNumId w:val="21"/>
  </w:num>
  <w:num w:numId="8" w16cid:durableId="421990964">
    <w:abstractNumId w:val="6"/>
  </w:num>
  <w:num w:numId="9" w16cid:durableId="1501045270">
    <w:abstractNumId w:val="2"/>
  </w:num>
  <w:num w:numId="10" w16cid:durableId="61029357">
    <w:abstractNumId w:val="7"/>
  </w:num>
  <w:num w:numId="11" w16cid:durableId="1233856853">
    <w:abstractNumId w:val="19"/>
  </w:num>
  <w:num w:numId="12" w16cid:durableId="1824156802">
    <w:abstractNumId w:val="17"/>
  </w:num>
  <w:num w:numId="13" w16cid:durableId="2128893573">
    <w:abstractNumId w:val="14"/>
  </w:num>
  <w:num w:numId="14" w16cid:durableId="1661037809">
    <w:abstractNumId w:val="13"/>
  </w:num>
  <w:num w:numId="15" w16cid:durableId="869957305">
    <w:abstractNumId w:val="15"/>
  </w:num>
  <w:num w:numId="16" w16cid:durableId="358630161">
    <w:abstractNumId w:val="16"/>
  </w:num>
  <w:num w:numId="17" w16cid:durableId="1511796559">
    <w:abstractNumId w:val="8"/>
  </w:num>
  <w:num w:numId="18" w16cid:durableId="106124092">
    <w:abstractNumId w:val="3"/>
  </w:num>
  <w:num w:numId="19" w16cid:durableId="2110195915">
    <w:abstractNumId w:val="5"/>
  </w:num>
  <w:num w:numId="20" w16cid:durableId="403256369">
    <w:abstractNumId w:val="18"/>
  </w:num>
  <w:num w:numId="21" w16cid:durableId="776214345">
    <w:abstractNumId w:val="4"/>
  </w:num>
  <w:num w:numId="22" w16cid:durableId="2134516815">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5F0D"/>
    <w:rsid w:val="0002097F"/>
    <w:rsid w:val="00020AC7"/>
    <w:rsid w:val="0002645B"/>
    <w:rsid w:val="00027A34"/>
    <w:rsid w:val="000322E7"/>
    <w:rsid w:val="00042EC2"/>
    <w:rsid w:val="00044CFD"/>
    <w:rsid w:val="000526FC"/>
    <w:rsid w:val="00054192"/>
    <w:rsid w:val="000541F2"/>
    <w:rsid w:val="000544E8"/>
    <w:rsid w:val="00060059"/>
    <w:rsid w:val="00061A09"/>
    <w:rsid w:val="00073863"/>
    <w:rsid w:val="00077009"/>
    <w:rsid w:val="00087E4F"/>
    <w:rsid w:val="00090A9C"/>
    <w:rsid w:val="00092C24"/>
    <w:rsid w:val="000940A0"/>
    <w:rsid w:val="00096F4A"/>
    <w:rsid w:val="000A1D3E"/>
    <w:rsid w:val="000A1E46"/>
    <w:rsid w:val="000A2022"/>
    <w:rsid w:val="000A310D"/>
    <w:rsid w:val="000A49ED"/>
    <w:rsid w:val="000A749C"/>
    <w:rsid w:val="000B098F"/>
    <w:rsid w:val="000B0B32"/>
    <w:rsid w:val="000B706D"/>
    <w:rsid w:val="000C3466"/>
    <w:rsid w:val="000D0869"/>
    <w:rsid w:val="000D3EAE"/>
    <w:rsid w:val="000D5131"/>
    <w:rsid w:val="000E23AB"/>
    <w:rsid w:val="000E4D5A"/>
    <w:rsid w:val="000E6887"/>
    <w:rsid w:val="000F0A0D"/>
    <w:rsid w:val="000F7F04"/>
    <w:rsid w:val="00100720"/>
    <w:rsid w:val="00100A1D"/>
    <w:rsid w:val="001104D5"/>
    <w:rsid w:val="00110665"/>
    <w:rsid w:val="0011126E"/>
    <w:rsid w:val="00113926"/>
    <w:rsid w:val="00116AE4"/>
    <w:rsid w:val="00117CA1"/>
    <w:rsid w:val="00123444"/>
    <w:rsid w:val="00123943"/>
    <w:rsid w:val="001272F5"/>
    <w:rsid w:val="0013004F"/>
    <w:rsid w:val="00130583"/>
    <w:rsid w:val="00136BB8"/>
    <w:rsid w:val="00145B86"/>
    <w:rsid w:val="001461E3"/>
    <w:rsid w:val="00147265"/>
    <w:rsid w:val="00152104"/>
    <w:rsid w:val="001603EF"/>
    <w:rsid w:val="001618EF"/>
    <w:rsid w:val="001624C4"/>
    <w:rsid w:val="001654CD"/>
    <w:rsid w:val="00173626"/>
    <w:rsid w:val="00173699"/>
    <w:rsid w:val="00173ED4"/>
    <w:rsid w:val="001762F4"/>
    <w:rsid w:val="00180799"/>
    <w:rsid w:val="00180A9B"/>
    <w:rsid w:val="00180CAE"/>
    <w:rsid w:val="00185F71"/>
    <w:rsid w:val="00192A25"/>
    <w:rsid w:val="0019498B"/>
    <w:rsid w:val="00195226"/>
    <w:rsid w:val="00195E72"/>
    <w:rsid w:val="001A2256"/>
    <w:rsid w:val="001A5804"/>
    <w:rsid w:val="001A680C"/>
    <w:rsid w:val="001B087B"/>
    <w:rsid w:val="001C01BE"/>
    <w:rsid w:val="001C3DA0"/>
    <w:rsid w:val="001C4089"/>
    <w:rsid w:val="001C426A"/>
    <w:rsid w:val="001C7DB2"/>
    <w:rsid w:val="001D47AD"/>
    <w:rsid w:val="001D5AF9"/>
    <w:rsid w:val="001D67F6"/>
    <w:rsid w:val="001E0C61"/>
    <w:rsid w:val="001E0DC5"/>
    <w:rsid w:val="001E252D"/>
    <w:rsid w:val="001E32DF"/>
    <w:rsid w:val="001E3406"/>
    <w:rsid w:val="001F5E96"/>
    <w:rsid w:val="0020239B"/>
    <w:rsid w:val="00206824"/>
    <w:rsid w:val="00207D69"/>
    <w:rsid w:val="0022051E"/>
    <w:rsid w:val="00222468"/>
    <w:rsid w:val="002267E3"/>
    <w:rsid w:val="00227606"/>
    <w:rsid w:val="00231AB1"/>
    <w:rsid w:val="00231F3C"/>
    <w:rsid w:val="00232A16"/>
    <w:rsid w:val="00237F10"/>
    <w:rsid w:val="0024045F"/>
    <w:rsid w:val="00244C3C"/>
    <w:rsid w:val="00250CC6"/>
    <w:rsid w:val="00251580"/>
    <w:rsid w:val="0025557C"/>
    <w:rsid w:val="00257F01"/>
    <w:rsid w:val="002616CF"/>
    <w:rsid w:val="00263733"/>
    <w:rsid w:val="002640F5"/>
    <w:rsid w:val="00264677"/>
    <w:rsid w:val="002655C1"/>
    <w:rsid w:val="00265927"/>
    <w:rsid w:val="00265C31"/>
    <w:rsid w:val="002710E4"/>
    <w:rsid w:val="00274C5B"/>
    <w:rsid w:val="00281C44"/>
    <w:rsid w:val="00282BE0"/>
    <w:rsid w:val="00282C5C"/>
    <w:rsid w:val="0029393C"/>
    <w:rsid w:val="002941A6"/>
    <w:rsid w:val="002A113E"/>
    <w:rsid w:val="002B30F2"/>
    <w:rsid w:val="002B6766"/>
    <w:rsid w:val="002C2285"/>
    <w:rsid w:val="002C33B5"/>
    <w:rsid w:val="002D019D"/>
    <w:rsid w:val="002D08CD"/>
    <w:rsid w:val="002D3349"/>
    <w:rsid w:val="002D43A6"/>
    <w:rsid w:val="002D638C"/>
    <w:rsid w:val="002D68BB"/>
    <w:rsid w:val="002E03CF"/>
    <w:rsid w:val="002E11E9"/>
    <w:rsid w:val="002E3943"/>
    <w:rsid w:val="002F0EEA"/>
    <w:rsid w:val="002F20A7"/>
    <w:rsid w:val="002F20B5"/>
    <w:rsid w:val="002F6E6C"/>
    <w:rsid w:val="00303959"/>
    <w:rsid w:val="003053B4"/>
    <w:rsid w:val="00313665"/>
    <w:rsid w:val="00316776"/>
    <w:rsid w:val="00316E28"/>
    <w:rsid w:val="003223F2"/>
    <w:rsid w:val="00322A0D"/>
    <w:rsid w:val="00322CDE"/>
    <w:rsid w:val="003235C8"/>
    <w:rsid w:val="00333FF1"/>
    <w:rsid w:val="00334002"/>
    <w:rsid w:val="00336748"/>
    <w:rsid w:val="00343773"/>
    <w:rsid w:val="00356156"/>
    <w:rsid w:val="00356727"/>
    <w:rsid w:val="00360A3F"/>
    <w:rsid w:val="00364C07"/>
    <w:rsid w:val="00365746"/>
    <w:rsid w:val="00365C42"/>
    <w:rsid w:val="00373F1B"/>
    <w:rsid w:val="00377889"/>
    <w:rsid w:val="00377CB0"/>
    <w:rsid w:val="00381E67"/>
    <w:rsid w:val="003820C5"/>
    <w:rsid w:val="00384B22"/>
    <w:rsid w:val="00385C9E"/>
    <w:rsid w:val="00387221"/>
    <w:rsid w:val="0039090C"/>
    <w:rsid w:val="00395E1F"/>
    <w:rsid w:val="00397058"/>
    <w:rsid w:val="003A4334"/>
    <w:rsid w:val="003B0F00"/>
    <w:rsid w:val="003B1418"/>
    <w:rsid w:val="003B543C"/>
    <w:rsid w:val="003B6969"/>
    <w:rsid w:val="003C047A"/>
    <w:rsid w:val="003C05E1"/>
    <w:rsid w:val="003C1A4C"/>
    <w:rsid w:val="003C42D9"/>
    <w:rsid w:val="003D0FFD"/>
    <w:rsid w:val="003D10AE"/>
    <w:rsid w:val="003D1D43"/>
    <w:rsid w:val="003D3563"/>
    <w:rsid w:val="003D5F89"/>
    <w:rsid w:val="003D7249"/>
    <w:rsid w:val="003D7886"/>
    <w:rsid w:val="003D7E7F"/>
    <w:rsid w:val="003E1E60"/>
    <w:rsid w:val="003E68A6"/>
    <w:rsid w:val="003F39ED"/>
    <w:rsid w:val="003F6189"/>
    <w:rsid w:val="003F69BC"/>
    <w:rsid w:val="00400706"/>
    <w:rsid w:val="0040510D"/>
    <w:rsid w:val="00430E23"/>
    <w:rsid w:val="0043449E"/>
    <w:rsid w:val="004356B0"/>
    <w:rsid w:val="00436B59"/>
    <w:rsid w:val="00437FC4"/>
    <w:rsid w:val="004413CD"/>
    <w:rsid w:val="0044258D"/>
    <w:rsid w:val="00443A60"/>
    <w:rsid w:val="00444B1D"/>
    <w:rsid w:val="00444B3C"/>
    <w:rsid w:val="00447465"/>
    <w:rsid w:val="004545E0"/>
    <w:rsid w:val="00461A91"/>
    <w:rsid w:val="00466097"/>
    <w:rsid w:val="004723FE"/>
    <w:rsid w:val="00473F99"/>
    <w:rsid w:val="00475AAC"/>
    <w:rsid w:val="0048074B"/>
    <w:rsid w:val="00483F3D"/>
    <w:rsid w:val="00485BD0"/>
    <w:rsid w:val="00486510"/>
    <w:rsid w:val="00486B51"/>
    <w:rsid w:val="00487152"/>
    <w:rsid w:val="0048787A"/>
    <w:rsid w:val="00491E6A"/>
    <w:rsid w:val="00492E40"/>
    <w:rsid w:val="004968D5"/>
    <w:rsid w:val="00497104"/>
    <w:rsid w:val="004A10BC"/>
    <w:rsid w:val="004B484B"/>
    <w:rsid w:val="004B66DC"/>
    <w:rsid w:val="004B78C6"/>
    <w:rsid w:val="004C1CC5"/>
    <w:rsid w:val="004C1DAF"/>
    <w:rsid w:val="004C308E"/>
    <w:rsid w:val="004C7B52"/>
    <w:rsid w:val="004D0090"/>
    <w:rsid w:val="004D075E"/>
    <w:rsid w:val="004D2A39"/>
    <w:rsid w:val="004D2D20"/>
    <w:rsid w:val="004D53DE"/>
    <w:rsid w:val="004D617E"/>
    <w:rsid w:val="004D6DB2"/>
    <w:rsid w:val="004D7783"/>
    <w:rsid w:val="004D7F28"/>
    <w:rsid w:val="004E01F6"/>
    <w:rsid w:val="004F15E7"/>
    <w:rsid w:val="004F1607"/>
    <w:rsid w:val="004F1964"/>
    <w:rsid w:val="004F1CF1"/>
    <w:rsid w:val="004F493D"/>
    <w:rsid w:val="0050023D"/>
    <w:rsid w:val="00501348"/>
    <w:rsid w:val="0050451B"/>
    <w:rsid w:val="005113F3"/>
    <w:rsid w:val="005144E3"/>
    <w:rsid w:val="00515088"/>
    <w:rsid w:val="00517732"/>
    <w:rsid w:val="0052019E"/>
    <w:rsid w:val="00520A8E"/>
    <w:rsid w:val="00530A1E"/>
    <w:rsid w:val="00533265"/>
    <w:rsid w:val="0053336F"/>
    <w:rsid w:val="00533AA9"/>
    <w:rsid w:val="00535ED5"/>
    <w:rsid w:val="0053681E"/>
    <w:rsid w:val="005433BE"/>
    <w:rsid w:val="00545742"/>
    <w:rsid w:val="00546BB3"/>
    <w:rsid w:val="005532E5"/>
    <w:rsid w:val="00556D9C"/>
    <w:rsid w:val="00560CC1"/>
    <w:rsid w:val="0056154F"/>
    <w:rsid w:val="00564596"/>
    <w:rsid w:val="0058302C"/>
    <w:rsid w:val="00594A76"/>
    <w:rsid w:val="00594E13"/>
    <w:rsid w:val="00595574"/>
    <w:rsid w:val="00597208"/>
    <w:rsid w:val="005A3266"/>
    <w:rsid w:val="005A3959"/>
    <w:rsid w:val="005A4F66"/>
    <w:rsid w:val="005A76D0"/>
    <w:rsid w:val="005A7EB2"/>
    <w:rsid w:val="005B25B6"/>
    <w:rsid w:val="005B2E32"/>
    <w:rsid w:val="005B4FD7"/>
    <w:rsid w:val="005B65AE"/>
    <w:rsid w:val="005C3DA2"/>
    <w:rsid w:val="005C55F9"/>
    <w:rsid w:val="005D13FA"/>
    <w:rsid w:val="005D1768"/>
    <w:rsid w:val="005D2492"/>
    <w:rsid w:val="005E1B7D"/>
    <w:rsid w:val="005E24FB"/>
    <w:rsid w:val="005F2661"/>
    <w:rsid w:val="005F5AF5"/>
    <w:rsid w:val="0060066C"/>
    <w:rsid w:val="0060105E"/>
    <w:rsid w:val="0061026F"/>
    <w:rsid w:val="0061276C"/>
    <w:rsid w:val="00616AA6"/>
    <w:rsid w:val="00620F4F"/>
    <w:rsid w:val="006219D4"/>
    <w:rsid w:val="0062589E"/>
    <w:rsid w:val="00625A3C"/>
    <w:rsid w:val="00632B95"/>
    <w:rsid w:val="00633F98"/>
    <w:rsid w:val="00634932"/>
    <w:rsid w:val="00641E24"/>
    <w:rsid w:val="006447D8"/>
    <w:rsid w:val="00644F28"/>
    <w:rsid w:val="0065187E"/>
    <w:rsid w:val="00652162"/>
    <w:rsid w:val="00655684"/>
    <w:rsid w:val="00661A1D"/>
    <w:rsid w:val="00663C12"/>
    <w:rsid w:val="00667BBF"/>
    <w:rsid w:val="00671088"/>
    <w:rsid w:val="00672051"/>
    <w:rsid w:val="006731F3"/>
    <w:rsid w:val="00676B85"/>
    <w:rsid w:val="00676D3B"/>
    <w:rsid w:val="00680714"/>
    <w:rsid w:val="00682BB4"/>
    <w:rsid w:val="00685F38"/>
    <w:rsid w:val="00687F77"/>
    <w:rsid w:val="00696D0F"/>
    <w:rsid w:val="006A16BF"/>
    <w:rsid w:val="006A5A93"/>
    <w:rsid w:val="006A791A"/>
    <w:rsid w:val="006A7DC3"/>
    <w:rsid w:val="006B1075"/>
    <w:rsid w:val="006B366F"/>
    <w:rsid w:val="006B51C2"/>
    <w:rsid w:val="006B5991"/>
    <w:rsid w:val="006C10F3"/>
    <w:rsid w:val="006C252D"/>
    <w:rsid w:val="006C2E76"/>
    <w:rsid w:val="006C4DA2"/>
    <w:rsid w:val="006C54C9"/>
    <w:rsid w:val="006D2283"/>
    <w:rsid w:val="006D5C56"/>
    <w:rsid w:val="006E1BAE"/>
    <w:rsid w:val="006E413B"/>
    <w:rsid w:val="006F1837"/>
    <w:rsid w:val="006F216B"/>
    <w:rsid w:val="006F3CD1"/>
    <w:rsid w:val="0070272D"/>
    <w:rsid w:val="00703A9A"/>
    <w:rsid w:val="00704C25"/>
    <w:rsid w:val="00705F1D"/>
    <w:rsid w:val="00706AC7"/>
    <w:rsid w:val="00710891"/>
    <w:rsid w:val="00711248"/>
    <w:rsid w:val="007146B2"/>
    <w:rsid w:val="007239AC"/>
    <w:rsid w:val="00723E95"/>
    <w:rsid w:val="00724CA5"/>
    <w:rsid w:val="00730818"/>
    <w:rsid w:val="0073185F"/>
    <w:rsid w:val="007320F7"/>
    <w:rsid w:val="00733480"/>
    <w:rsid w:val="00733953"/>
    <w:rsid w:val="00736364"/>
    <w:rsid w:val="0073642B"/>
    <w:rsid w:val="00740AB1"/>
    <w:rsid w:val="00742B9F"/>
    <w:rsid w:val="007449E0"/>
    <w:rsid w:val="007507AF"/>
    <w:rsid w:val="00750F2F"/>
    <w:rsid w:val="00754496"/>
    <w:rsid w:val="00757A8E"/>
    <w:rsid w:val="007605A2"/>
    <w:rsid w:val="00762545"/>
    <w:rsid w:val="0076684E"/>
    <w:rsid w:val="00766A58"/>
    <w:rsid w:val="007703DC"/>
    <w:rsid w:val="00776000"/>
    <w:rsid w:val="007764F4"/>
    <w:rsid w:val="007764F9"/>
    <w:rsid w:val="00776AB8"/>
    <w:rsid w:val="00781550"/>
    <w:rsid w:val="007822A3"/>
    <w:rsid w:val="00784FE4"/>
    <w:rsid w:val="00785318"/>
    <w:rsid w:val="00790119"/>
    <w:rsid w:val="00793616"/>
    <w:rsid w:val="007969DC"/>
    <w:rsid w:val="00797AF9"/>
    <w:rsid w:val="007A31DC"/>
    <w:rsid w:val="007A5D47"/>
    <w:rsid w:val="007B29E4"/>
    <w:rsid w:val="007B3A5C"/>
    <w:rsid w:val="007C1F01"/>
    <w:rsid w:val="007C23C1"/>
    <w:rsid w:val="007C428F"/>
    <w:rsid w:val="007C58AD"/>
    <w:rsid w:val="007C7032"/>
    <w:rsid w:val="007D39B9"/>
    <w:rsid w:val="007D7D94"/>
    <w:rsid w:val="007E3985"/>
    <w:rsid w:val="007F106D"/>
    <w:rsid w:val="007F3C9A"/>
    <w:rsid w:val="007F4183"/>
    <w:rsid w:val="008022F1"/>
    <w:rsid w:val="00802EEF"/>
    <w:rsid w:val="00806403"/>
    <w:rsid w:val="00807260"/>
    <w:rsid w:val="00807474"/>
    <w:rsid w:val="00810AE7"/>
    <w:rsid w:val="008173B3"/>
    <w:rsid w:val="00817E2A"/>
    <w:rsid w:val="00820FC1"/>
    <w:rsid w:val="00821A13"/>
    <w:rsid w:val="00821D2B"/>
    <w:rsid w:val="0082521F"/>
    <w:rsid w:val="00831173"/>
    <w:rsid w:val="00831B04"/>
    <w:rsid w:val="00840269"/>
    <w:rsid w:val="00854E14"/>
    <w:rsid w:val="00855C9D"/>
    <w:rsid w:val="00856714"/>
    <w:rsid w:val="0086333D"/>
    <w:rsid w:val="00864B2B"/>
    <w:rsid w:val="00872484"/>
    <w:rsid w:val="00876724"/>
    <w:rsid w:val="0088063D"/>
    <w:rsid w:val="008806D9"/>
    <w:rsid w:val="00881164"/>
    <w:rsid w:val="0088301D"/>
    <w:rsid w:val="008831A6"/>
    <w:rsid w:val="00883E09"/>
    <w:rsid w:val="00885553"/>
    <w:rsid w:val="00885872"/>
    <w:rsid w:val="00886510"/>
    <w:rsid w:val="00886BC4"/>
    <w:rsid w:val="00887910"/>
    <w:rsid w:val="00890094"/>
    <w:rsid w:val="00894F92"/>
    <w:rsid w:val="008A09DC"/>
    <w:rsid w:val="008A14BD"/>
    <w:rsid w:val="008A2025"/>
    <w:rsid w:val="008A69EA"/>
    <w:rsid w:val="008A7D25"/>
    <w:rsid w:val="008B0F36"/>
    <w:rsid w:val="008B2B05"/>
    <w:rsid w:val="008B5953"/>
    <w:rsid w:val="008B5974"/>
    <w:rsid w:val="008C140C"/>
    <w:rsid w:val="008C2AA8"/>
    <w:rsid w:val="008D1B67"/>
    <w:rsid w:val="008D5F2C"/>
    <w:rsid w:val="008E18C4"/>
    <w:rsid w:val="008E1DF8"/>
    <w:rsid w:val="008E7848"/>
    <w:rsid w:val="008E7947"/>
    <w:rsid w:val="008E7A7C"/>
    <w:rsid w:val="008E7DF3"/>
    <w:rsid w:val="008F51F2"/>
    <w:rsid w:val="0090102E"/>
    <w:rsid w:val="00912656"/>
    <w:rsid w:val="009139AE"/>
    <w:rsid w:val="00914AF6"/>
    <w:rsid w:val="00916122"/>
    <w:rsid w:val="00917C97"/>
    <w:rsid w:val="00922314"/>
    <w:rsid w:val="0093538B"/>
    <w:rsid w:val="0093756B"/>
    <w:rsid w:val="009375F0"/>
    <w:rsid w:val="009400C2"/>
    <w:rsid w:val="009462FA"/>
    <w:rsid w:val="009479C0"/>
    <w:rsid w:val="009505DD"/>
    <w:rsid w:val="00952EB4"/>
    <w:rsid w:val="00955905"/>
    <w:rsid w:val="009559ED"/>
    <w:rsid w:val="00962E14"/>
    <w:rsid w:val="00965F27"/>
    <w:rsid w:val="0096761A"/>
    <w:rsid w:val="009705B3"/>
    <w:rsid w:val="00971016"/>
    <w:rsid w:val="009813A6"/>
    <w:rsid w:val="009917F5"/>
    <w:rsid w:val="009A5AAE"/>
    <w:rsid w:val="009A6D59"/>
    <w:rsid w:val="009B2D98"/>
    <w:rsid w:val="009B7B1F"/>
    <w:rsid w:val="009C2244"/>
    <w:rsid w:val="009C3914"/>
    <w:rsid w:val="009C3C7B"/>
    <w:rsid w:val="009D1D31"/>
    <w:rsid w:val="009E3B7C"/>
    <w:rsid w:val="009E3C5C"/>
    <w:rsid w:val="009E4604"/>
    <w:rsid w:val="009E64A9"/>
    <w:rsid w:val="009E72E0"/>
    <w:rsid w:val="009F1183"/>
    <w:rsid w:val="009F1514"/>
    <w:rsid w:val="009F2F7B"/>
    <w:rsid w:val="009F44B4"/>
    <w:rsid w:val="009F589F"/>
    <w:rsid w:val="009F7119"/>
    <w:rsid w:val="00A00401"/>
    <w:rsid w:val="00A043DE"/>
    <w:rsid w:val="00A05BAE"/>
    <w:rsid w:val="00A10B9C"/>
    <w:rsid w:val="00A10BB5"/>
    <w:rsid w:val="00A11618"/>
    <w:rsid w:val="00A14CF4"/>
    <w:rsid w:val="00A1570C"/>
    <w:rsid w:val="00A15C4F"/>
    <w:rsid w:val="00A161EB"/>
    <w:rsid w:val="00A167F5"/>
    <w:rsid w:val="00A16E60"/>
    <w:rsid w:val="00A23560"/>
    <w:rsid w:val="00A25DB7"/>
    <w:rsid w:val="00A2724A"/>
    <w:rsid w:val="00A27A95"/>
    <w:rsid w:val="00A36F8D"/>
    <w:rsid w:val="00A37539"/>
    <w:rsid w:val="00A40B4C"/>
    <w:rsid w:val="00A45327"/>
    <w:rsid w:val="00A45AD7"/>
    <w:rsid w:val="00A469A2"/>
    <w:rsid w:val="00A51842"/>
    <w:rsid w:val="00A53BB1"/>
    <w:rsid w:val="00A53FA2"/>
    <w:rsid w:val="00A55D96"/>
    <w:rsid w:val="00A60347"/>
    <w:rsid w:val="00A62487"/>
    <w:rsid w:val="00A63AF0"/>
    <w:rsid w:val="00A67E70"/>
    <w:rsid w:val="00A70534"/>
    <w:rsid w:val="00A7232F"/>
    <w:rsid w:val="00A7266B"/>
    <w:rsid w:val="00A72FED"/>
    <w:rsid w:val="00A73A46"/>
    <w:rsid w:val="00A7494B"/>
    <w:rsid w:val="00A74A2B"/>
    <w:rsid w:val="00A7525C"/>
    <w:rsid w:val="00A7742E"/>
    <w:rsid w:val="00A77B25"/>
    <w:rsid w:val="00A83153"/>
    <w:rsid w:val="00A837C9"/>
    <w:rsid w:val="00A84E8C"/>
    <w:rsid w:val="00A8785A"/>
    <w:rsid w:val="00A90432"/>
    <w:rsid w:val="00A9525D"/>
    <w:rsid w:val="00AB0DB7"/>
    <w:rsid w:val="00AB0E27"/>
    <w:rsid w:val="00AB1523"/>
    <w:rsid w:val="00AC0B69"/>
    <w:rsid w:val="00AC24D4"/>
    <w:rsid w:val="00AC46F5"/>
    <w:rsid w:val="00AC4F32"/>
    <w:rsid w:val="00AD191A"/>
    <w:rsid w:val="00AD199A"/>
    <w:rsid w:val="00AD3436"/>
    <w:rsid w:val="00AD5DDB"/>
    <w:rsid w:val="00AD783C"/>
    <w:rsid w:val="00AE6B9C"/>
    <w:rsid w:val="00AE6F99"/>
    <w:rsid w:val="00AF62C2"/>
    <w:rsid w:val="00B00D76"/>
    <w:rsid w:val="00B03D10"/>
    <w:rsid w:val="00B05FDA"/>
    <w:rsid w:val="00B12127"/>
    <w:rsid w:val="00B146C0"/>
    <w:rsid w:val="00B15459"/>
    <w:rsid w:val="00B166B2"/>
    <w:rsid w:val="00B16779"/>
    <w:rsid w:val="00B1755D"/>
    <w:rsid w:val="00B17DAE"/>
    <w:rsid w:val="00B32E4E"/>
    <w:rsid w:val="00B33675"/>
    <w:rsid w:val="00B43F32"/>
    <w:rsid w:val="00B4456F"/>
    <w:rsid w:val="00B47B86"/>
    <w:rsid w:val="00B51CC1"/>
    <w:rsid w:val="00B6054F"/>
    <w:rsid w:val="00B61F61"/>
    <w:rsid w:val="00B63BBC"/>
    <w:rsid w:val="00B7539B"/>
    <w:rsid w:val="00B802A8"/>
    <w:rsid w:val="00B81A4F"/>
    <w:rsid w:val="00B90CF8"/>
    <w:rsid w:val="00B91986"/>
    <w:rsid w:val="00B94FC7"/>
    <w:rsid w:val="00B96E4F"/>
    <w:rsid w:val="00BA5728"/>
    <w:rsid w:val="00BA688E"/>
    <w:rsid w:val="00BB3408"/>
    <w:rsid w:val="00BB4052"/>
    <w:rsid w:val="00BB46BB"/>
    <w:rsid w:val="00BB5B4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0009D"/>
    <w:rsid w:val="00C11026"/>
    <w:rsid w:val="00C1168C"/>
    <w:rsid w:val="00C1324B"/>
    <w:rsid w:val="00C144E4"/>
    <w:rsid w:val="00C15056"/>
    <w:rsid w:val="00C2122A"/>
    <w:rsid w:val="00C2376A"/>
    <w:rsid w:val="00C278BB"/>
    <w:rsid w:val="00C3007E"/>
    <w:rsid w:val="00C33A0E"/>
    <w:rsid w:val="00C34D41"/>
    <w:rsid w:val="00C35EB8"/>
    <w:rsid w:val="00C361FC"/>
    <w:rsid w:val="00C364AF"/>
    <w:rsid w:val="00C368CE"/>
    <w:rsid w:val="00C40033"/>
    <w:rsid w:val="00C44E75"/>
    <w:rsid w:val="00C45804"/>
    <w:rsid w:val="00C45E39"/>
    <w:rsid w:val="00C472D8"/>
    <w:rsid w:val="00C476E1"/>
    <w:rsid w:val="00C56B6D"/>
    <w:rsid w:val="00C577E1"/>
    <w:rsid w:val="00C61182"/>
    <w:rsid w:val="00C62DC1"/>
    <w:rsid w:val="00C71D11"/>
    <w:rsid w:val="00C72575"/>
    <w:rsid w:val="00C74AAF"/>
    <w:rsid w:val="00C76706"/>
    <w:rsid w:val="00C87AB5"/>
    <w:rsid w:val="00C93ED6"/>
    <w:rsid w:val="00C93FA9"/>
    <w:rsid w:val="00C95CD2"/>
    <w:rsid w:val="00CA1B14"/>
    <w:rsid w:val="00CB0A76"/>
    <w:rsid w:val="00CB0E67"/>
    <w:rsid w:val="00CB50D5"/>
    <w:rsid w:val="00CB644D"/>
    <w:rsid w:val="00CC365B"/>
    <w:rsid w:val="00CC3C32"/>
    <w:rsid w:val="00CD67C0"/>
    <w:rsid w:val="00CE13A5"/>
    <w:rsid w:val="00CE28FE"/>
    <w:rsid w:val="00CE39F0"/>
    <w:rsid w:val="00CE45FE"/>
    <w:rsid w:val="00CF38E8"/>
    <w:rsid w:val="00CF6A2A"/>
    <w:rsid w:val="00D0035F"/>
    <w:rsid w:val="00D012B5"/>
    <w:rsid w:val="00D046CC"/>
    <w:rsid w:val="00D05EDF"/>
    <w:rsid w:val="00D1286C"/>
    <w:rsid w:val="00D1291B"/>
    <w:rsid w:val="00D20E96"/>
    <w:rsid w:val="00D235C5"/>
    <w:rsid w:val="00D23CA7"/>
    <w:rsid w:val="00D30D88"/>
    <w:rsid w:val="00D31D7E"/>
    <w:rsid w:val="00D33FF6"/>
    <w:rsid w:val="00D416C4"/>
    <w:rsid w:val="00D43F87"/>
    <w:rsid w:val="00D47F4C"/>
    <w:rsid w:val="00D57DEE"/>
    <w:rsid w:val="00D60B8C"/>
    <w:rsid w:val="00D66F8C"/>
    <w:rsid w:val="00D7057C"/>
    <w:rsid w:val="00D70583"/>
    <w:rsid w:val="00D70797"/>
    <w:rsid w:val="00D73A9E"/>
    <w:rsid w:val="00D73F64"/>
    <w:rsid w:val="00D81FAB"/>
    <w:rsid w:val="00D9144F"/>
    <w:rsid w:val="00DA22D9"/>
    <w:rsid w:val="00DA4970"/>
    <w:rsid w:val="00DA5FAE"/>
    <w:rsid w:val="00DA6668"/>
    <w:rsid w:val="00DB106E"/>
    <w:rsid w:val="00DB16BA"/>
    <w:rsid w:val="00DB2453"/>
    <w:rsid w:val="00DB67ED"/>
    <w:rsid w:val="00DC034B"/>
    <w:rsid w:val="00DC7903"/>
    <w:rsid w:val="00DC7FD7"/>
    <w:rsid w:val="00DD4E9D"/>
    <w:rsid w:val="00DD71C3"/>
    <w:rsid w:val="00DE4849"/>
    <w:rsid w:val="00DF30DF"/>
    <w:rsid w:val="00DF5DB8"/>
    <w:rsid w:val="00DF6DD4"/>
    <w:rsid w:val="00E01563"/>
    <w:rsid w:val="00E031FB"/>
    <w:rsid w:val="00E054C3"/>
    <w:rsid w:val="00E1052A"/>
    <w:rsid w:val="00E1087D"/>
    <w:rsid w:val="00E11470"/>
    <w:rsid w:val="00E11EF3"/>
    <w:rsid w:val="00E208CE"/>
    <w:rsid w:val="00E22617"/>
    <w:rsid w:val="00E3299D"/>
    <w:rsid w:val="00E34F6D"/>
    <w:rsid w:val="00E3538E"/>
    <w:rsid w:val="00E3576C"/>
    <w:rsid w:val="00E36535"/>
    <w:rsid w:val="00E415CF"/>
    <w:rsid w:val="00E45FD8"/>
    <w:rsid w:val="00E501DC"/>
    <w:rsid w:val="00E53A08"/>
    <w:rsid w:val="00E54D79"/>
    <w:rsid w:val="00E54DD6"/>
    <w:rsid w:val="00E579DA"/>
    <w:rsid w:val="00E57E7F"/>
    <w:rsid w:val="00E638A6"/>
    <w:rsid w:val="00E667FB"/>
    <w:rsid w:val="00E67C15"/>
    <w:rsid w:val="00E70A28"/>
    <w:rsid w:val="00E70E4C"/>
    <w:rsid w:val="00E71030"/>
    <w:rsid w:val="00E74864"/>
    <w:rsid w:val="00E82D88"/>
    <w:rsid w:val="00E8640E"/>
    <w:rsid w:val="00E908B1"/>
    <w:rsid w:val="00E93FC0"/>
    <w:rsid w:val="00EA0044"/>
    <w:rsid w:val="00EA2C08"/>
    <w:rsid w:val="00EA69AC"/>
    <w:rsid w:val="00EA6BFE"/>
    <w:rsid w:val="00EB684E"/>
    <w:rsid w:val="00EC25CF"/>
    <w:rsid w:val="00EC4694"/>
    <w:rsid w:val="00EC6CA0"/>
    <w:rsid w:val="00ED558C"/>
    <w:rsid w:val="00ED7356"/>
    <w:rsid w:val="00EE6526"/>
    <w:rsid w:val="00EE7D55"/>
    <w:rsid w:val="00EF040F"/>
    <w:rsid w:val="00EF052C"/>
    <w:rsid w:val="00EF1678"/>
    <w:rsid w:val="00F003FB"/>
    <w:rsid w:val="00F0140F"/>
    <w:rsid w:val="00F02B00"/>
    <w:rsid w:val="00F05002"/>
    <w:rsid w:val="00F1554E"/>
    <w:rsid w:val="00F17A30"/>
    <w:rsid w:val="00F20D35"/>
    <w:rsid w:val="00F378FD"/>
    <w:rsid w:val="00F43BA7"/>
    <w:rsid w:val="00F4536C"/>
    <w:rsid w:val="00F4637B"/>
    <w:rsid w:val="00F55531"/>
    <w:rsid w:val="00F5781A"/>
    <w:rsid w:val="00F628F0"/>
    <w:rsid w:val="00F630B2"/>
    <w:rsid w:val="00F67AD1"/>
    <w:rsid w:val="00F71C4B"/>
    <w:rsid w:val="00F726E5"/>
    <w:rsid w:val="00F73EE4"/>
    <w:rsid w:val="00F74068"/>
    <w:rsid w:val="00F77CC4"/>
    <w:rsid w:val="00F8016B"/>
    <w:rsid w:val="00F8782B"/>
    <w:rsid w:val="00F909EF"/>
    <w:rsid w:val="00F92126"/>
    <w:rsid w:val="00F92EA4"/>
    <w:rsid w:val="00F94B2C"/>
    <w:rsid w:val="00FA2256"/>
    <w:rsid w:val="00FA28F4"/>
    <w:rsid w:val="00FA4160"/>
    <w:rsid w:val="00FA57E0"/>
    <w:rsid w:val="00FB40CE"/>
    <w:rsid w:val="00FB4C6A"/>
    <w:rsid w:val="00FB4EC1"/>
    <w:rsid w:val="00FB5943"/>
    <w:rsid w:val="00FB599B"/>
    <w:rsid w:val="00FB67F2"/>
    <w:rsid w:val="00FB763E"/>
    <w:rsid w:val="00FB7B59"/>
    <w:rsid w:val="00FC3BCE"/>
    <w:rsid w:val="00FC4679"/>
    <w:rsid w:val="00FC6309"/>
    <w:rsid w:val="00FC7D1F"/>
    <w:rsid w:val="00FD0F8E"/>
    <w:rsid w:val="00FD131E"/>
    <w:rsid w:val="00FD65D4"/>
    <w:rsid w:val="00FE6577"/>
    <w:rsid w:val="00FE71CF"/>
    <w:rsid w:val="00FF2D1F"/>
    <w:rsid w:val="00FF43E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
    <w:name w:val="Grid Table 4"/>
    <w:basedOn w:val="a1"/>
    <w:uiPriority w:val="49"/>
    <w:rsid w:val="00FF43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b">
    <w:name w:val="footnote text"/>
    <w:basedOn w:val="a"/>
    <w:link w:val="Char4"/>
    <w:uiPriority w:val="99"/>
    <w:semiHidden/>
    <w:unhideWhenUsed/>
    <w:rsid w:val="009B2D98"/>
    <w:pPr>
      <w:spacing w:after="0" w:line="240" w:lineRule="auto"/>
    </w:pPr>
    <w:rPr>
      <w:sz w:val="20"/>
      <w:szCs w:val="20"/>
    </w:rPr>
  </w:style>
  <w:style w:type="character" w:customStyle="1" w:styleId="Char4">
    <w:name w:val="نص حاشية سفلية Char"/>
    <w:basedOn w:val="a0"/>
    <w:link w:val="ab"/>
    <w:uiPriority w:val="99"/>
    <w:semiHidden/>
    <w:rsid w:val="009B2D98"/>
    <w:rPr>
      <w:sz w:val="20"/>
      <w:szCs w:val="20"/>
    </w:rPr>
  </w:style>
  <w:style w:type="character" w:styleId="ac">
    <w:name w:val="footnote reference"/>
    <w:basedOn w:val="a0"/>
    <w:uiPriority w:val="99"/>
    <w:semiHidden/>
    <w:unhideWhenUsed/>
    <w:rsid w:val="009B2D98"/>
    <w:rPr>
      <w:vertAlign w:val="superscript"/>
    </w:rPr>
  </w:style>
  <w:style w:type="character" w:styleId="Hyperlink">
    <w:name w:val="Hyperlink"/>
    <w:basedOn w:val="a0"/>
    <w:uiPriority w:val="99"/>
    <w:unhideWhenUsed/>
    <w:rsid w:val="009B2D98"/>
    <w:rPr>
      <w:color w:val="0000FF" w:themeColor="hyperlink"/>
      <w:u w:val="single"/>
    </w:rPr>
  </w:style>
  <w:style w:type="character" w:styleId="ad">
    <w:name w:val="Unresolved Mention"/>
    <w:basedOn w:val="a0"/>
    <w:uiPriority w:val="99"/>
    <w:semiHidden/>
    <w:unhideWhenUsed/>
    <w:rsid w:val="009B2D98"/>
    <w:rPr>
      <w:color w:val="605E5C"/>
      <w:shd w:val="clear" w:color="auto" w:fill="E1DFDD"/>
    </w:rPr>
  </w:style>
  <w:style w:type="character" w:styleId="HTML">
    <w:name w:val="HTML Cite"/>
    <w:basedOn w:val="a0"/>
    <w:uiPriority w:val="99"/>
    <w:semiHidden/>
    <w:unhideWhenUsed/>
    <w:rsid w:val="000E4D5A"/>
    <w:rPr>
      <w:i/>
      <w:iCs/>
    </w:rPr>
  </w:style>
  <w:style w:type="character" w:styleId="ae">
    <w:name w:val="Emphasis"/>
    <w:basedOn w:val="a0"/>
    <w:uiPriority w:val="20"/>
    <w:qFormat/>
    <w:rsid w:val="000544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search.mandumah.com/MyResearch/Home?rurl=%2FRecord%2F1035697" TargetMode="External" /><Relationship Id="rId18" Type="http://schemas.openxmlformats.org/officeDocument/2006/relationships/hyperlink" Target="https://2u.pw/q76jV9"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hyperlink" Target="https://asjp.cerist.dz/en/article/49973" TargetMode="External" /><Relationship Id="rId17" Type="http://schemas.openxmlformats.org/officeDocument/2006/relationships/hyperlink" Target="https://url-shortener.me/6FV"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doi.org/10.5281/zenodo.7495217" TargetMode="External" /><Relationship Id="rId20" Type="http://schemas.openxmlformats.org/officeDocument/2006/relationships/hyperlink" Target="https://doi.org/10.47413/vidya.v2i1.17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search.shamaa.org/fullrecord?ID=252800" TargetMode="External" /><Relationship Id="rId24" Type="http://schemas.openxmlformats.org/officeDocument/2006/relationships/header" Target="header3.xml" /><Relationship Id="rId5" Type="http://schemas.openxmlformats.org/officeDocument/2006/relationships/webSettings" Target="webSettings.xml" /><Relationship Id="rId15" Type="http://schemas.openxmlformats.org/officeDocument/2006/relationships/hyperlink" Target="https://doi.org/10.1016/j.jbusres.2023." TargetMode="External" /><Relationship Id="rId23" Type="http://schemas.openxmlformats.org/officeDocument/2006/relationships/footer" Target="footer1.xml" /><Relationship Id="rId10" Type="http://schemas.openxmlformats.org/officeDocument/2006/relationships/hyperlink" Target="https://aaljohani10.blogspot.com/2021/04/blog-post.html" TargetMode="External" /><Relationship Id="rId19" Type="http://schemas.openxmlformats.org/officeDocument/2006/relationships/hyperlink" Target="https://doi.org/10.1186/s43093-024-00319-3" TargetMode="External" /><Relationship Id="rId4" Type="http://schemas.openxmlformats.org/officeDocument/2006/relationships/settings" Target="settings.xml" /><Relationship Id="rId9" Type="http://schemas.openxmlformats.org/officeDocument/2006/relationships/hyperlink" Target="https://digitalcommons.aaru.edu.jo/jaaru_rhe/vol43/iss01/4" TargetMode="External" /><Relationship Id="rId14" Type="http://schemas.openxmlformats.org/officeDocument/2006/relationships/hyperlink" Target="https://library.idsc.gov.eg/cgi-bin/koha/opac-detail.pl?biblionumber=102334" TargetMode="External" /><Relationship Id="rId22" Type="http://schemas.openxmlformats.org/officeDocument/2006/relationships/header" Target="header2.xml" /></Relationships>
</file>

<file path=word/_rels/footnotes.xml.rels><?xml version="1.0" encoding="UTF-8" standalone="yes"?>
<Relationships xmlns="http://schemas.openxmlformats.org/package/2006/relationships"><Relationship Id="rId1" Type="http://schemas.openxmlformats.org/officeDocument/2006/relationships/hyperlink" Target="https://www.cua.gov.sa&#1605;&#1580;&#1604;&#1587;"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header2.xml.rels><?xml version="1.0" encoding="UTF-8" standalone="yes"?>
<Relationships xmlns="http://schemas.openxmlformats.org/package/2006/relationships"><Relationship Id="rId1" Type="http://schemas.openxmlformats.org/officeDocument/2006/relationships/image" Target="media/image2.png" /></Relationships>
</file>

<file path=word/_rels/header3.xml.rels><?xml version="1.0" encoding="UTF-8" standalone="yes"?>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4051</Words>
  <Characters>23094</Characters>
  <Application>Microsoft Office Word</Application>
  <DocSecurity>0</DocSecurity>
  <Lines>192</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Ahmed Twaijri</cp:lastModifiedBy>
  <cp:revision>2</cp:revision>
  <cp:lastPrinted>2025-07-11T23:11:00Z</cp:lastPrinted>
  <dcterms:created xsi:type="dcterms:W3CDTF">2026-03-01T07:55:00Z</dcterms:created>
  <dcterms:modified xsi:type="dcterms:W3CDTF">2026-03-01T07:55:00Z</dcterms:modified>
</cp:coreProperties>
</file>