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4C7C6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00519">
        <w:rPr>
          <w:rFonts w:hint="cs"/>
          <w:rtl/>
        </w:rPr>
        <w:t>زهراء الدوخي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A0051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94CCC82" w:rsidR="008239B5" w:rsidRDefault="008239B5">
            <w:pPr>
              <w:jc w:val="center"/>
            </w:pP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A0051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9E05D2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A0051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F62A9E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A0051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71D3C7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A0051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7A48AF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A0051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E755193" w:rsidR="008239B5" w:rsidRDefault="008239B5" w:rsidP="00A00519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A0051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5C72E5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A0051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A09B3F4" w14:textId="53D59AD0" w:rsidR="00A00519" w:rsidRDefault="00A00519" w:rsidP="00A00519">
            <w:pPr>
              <w:jc w:val="center"/>
            </w:pPr>
            <w:r>
              <w:rPr>
                <w:rtl/>
              </w:rPr>
              <w:t>استخدام دراسات عربية وأجنبية حديثة</w:t>
            </w:r>
            <w:r>
              <w:t xml:space="preserve"> </w:t>
            </w:r>
          </w:p>
          <w:p w14:paraId="08C47E1A" w14:textId="7E36A1FB" w:rsidR="00A00519" w:rsidRDefault="00A00519" w:rsidP="00A00519">
            <w:pPr>
              <w:jc w:val="center"/>
            </w:pPr>
            <w:r>
              <w:rPr>
                <w:rtl/>
              </w:rPr>
              <w:t>عرض منهجي جيد يغطي جوانب متعددة لإدارة البيانات</w:t>
            </w:r>
            <w:r>
              <w:rPr>
                <w:rFonts w:hint="cs"/>
                <w:rtl/>
              </w:rPr>
              <w:t xml:space="preserve"> لكن:</w:t>
            </w:r>
          </w:p>
          <w:p w14:paraId="7526721A" w14:textId="11D22231" w:rsidR="00A00519" w:rsidRDefault="00A00519" w:rsidP="00A00519">
            <w:pPr>
              <w:jc w:val="center"/>
            </w:pPr>
            <w:r>
              <w:rPr>
                <w:rtl/>
              </w:rPr>
              <w:t>النص طويل جدًا ويحتاج تلخيصًا</w:t>
            </w:r>
          </w:p>
          <w:p w14:paraId="5EF4344C" w14:textId="10F1222F" w:rsidR="00A00519" w:rsidRDefault="00A00519" w:rsidP="00A00519">
            <w:pPr>
              <w:jc w:val="center"/>
            </w:pPr>
            <w:r>
              <w:rPr>
                <w:rtl/>
              </w:rPr>
              <w:t>يفتقد التحليل النقدي والمقارنات بين الدراسات</w:t>
            </w:r>
          </w:p>
          <w:p w14:paraId="5E883E3F" w14:textId="32EF69DC" w:rsidR="008239B5" w:rsidRDefault="00A00519" w:rsidP="00A00519">
            <w:pPr>
              <w:jc w:val="center"/>
            </w:pPr>
            <w:r>
              <w:rPr>
                <w:rtl/>
              </w:rPr>
              <w:t>يُفضّل استخدام جدول يلخص الفجوة البحثية بوضوح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7B7B2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548E94A" w:rsidR="008239B5" w:rsidRDefault="008239B5" w:rsidP="007B7B29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7B7B2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2A8C2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7B7B2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04EBC6E" w:rsidR="008239B5" w:rsidRDefault="008239B5" w:rsidP="007B7B29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7B7B2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79FBE47" w:rsidR="008239B5" w:rsidRDefault="008239B5" w:rsidP="007B7B29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7B7B2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6F2D89" w14:textId="4AFE316D" w:rsidR="007B7B29" w:rsidRDefault="007B7B29" w:rsidP="007B7B29">
            <w:pPr>
              <w:jc w:val="center"/>
            </w:pPr>
            <w:r>
              <w:rPr>
                <w:rtl/>
              </w:rPr>
              <w:t>مراجع حديثة جدًا</w:t>
            </w:r>
            <w:r>
              <w:t xml:space="preserve"> (2024–2025)</w:t>
            </w:r>
          </w:p>
          <w:p w14:paraId="65113F3F" w14:textId="77777777" w:rsidR="008239B5" w:rsidRDefault="007B7B29" w:rsidP="007B7B29">
            <w:pPr>
              <w:jc w:val="center"/>
              <w:rPr>
                <w:rtl/>
              </w:rPr>
            </w:pPr>
            <w:r>
              <w:rPr>
                <w:rtl/>
              </w:rPr>
              <w:t>وجود مصادر عالمية ومحلية</w:t>
            </w:r>
          </w:p>
          <w:p w14:paraId="4805EF37" w14:textId="116051B2" w:rsidR="007B7B29" w:rsidRDefault="007B7B29" w:rsidP="007B7B29">
            <w:r>
              <w:rPr>
                <w:rtl/>
              </w:rPr>
              <w:t>يحتاج توحيد التنسيق وفق</w:t>
            </w:r>
            <w:r>
              <w:t xml:space="preserve"> APA 7 </w:t>
            </w:r>
            <w:r>
              <w:rPr>
                <w:rtl/>
              </w:rPr>
              <w:t>بشكل أفضل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E9D01F" w14:textId="77777777" w:rsidR="008239B5" w:rsidRDefault="007B7B29">
            <w:pPr>
              <w:jc w:val="center"/>
              <w:rPr>
                <w:rtl/>
              </w:rPr>
            </w:pPr>
            <w:r w:rsidRPr="007B7B29">
              <w:rPr>
                <w:rtl/>
              </w:rPr>
              <w:t>الأطروحة قوية جدًا على مستوى البناء، الصياغة، والالتزام بمعايير البحث العلمي</w:t>
            </w:r>
          </w:p>
          <w:p w14:paraId="09C910EA" w14:textId="77777777" w:rsidR="007B7B29" w:rsidRDefault="007B7B29">
            <w:pPr>
              <w:jc w:val="center"/>
              <w:rPr>
                <w:rtl/>
              </w:rPr>
            </w:pPr>
            <w:r w:rsidRPr="007B7B29">
              <w:rPr>
                <w:rtl/>
              </w:rPr>
              <w:t>توصية بإجراء تحسينات بسيطة في الدراسات السابقة وتنسيق المراجع</w:t>
            </w:r>
          </w:p>
          <w:p w14:paraId="7435E8FC" w14:textId="2162851D" w:rsidR="007B7B29" w:rsidRDefault="007B7B29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B2D63"/>
    <w:multiLevelType w:val="hybridMultilevel"/>
    <w:tmpl w:val="6E54063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B7B29"/>
    <w:rsid w:val="00805268"/>
    <w:rsid w:val="008239B5"/>
    <w:rsid w:val="008D7A2A"/>
    <w:rsid w:val="00A00519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A005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