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BF37957" w:rsidR="008239B5" w:rsidRDefault="005579C7">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682AF4F" w:rsidR="008239B5" w:rsidRDefault="005579C7">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279C04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E8C4616" w:rsidR="008239B5" w:rsidRDefault="005579C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3D20AC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6699269" w:rsidR="008239B5" w:rsidRDefault="005579C7">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B5E451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B228682" w:rsidR="008239B5" w:rsidRDefault="005579C7">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A8E335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68F0431" w:rsidR="008239B5" w:rsidRDefault="005579C7">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C54673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7A092E9" w:rsidR="008239B5" w:rsidRDefault="005579C7">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D08CEA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630B695" w:rsidR="008239B5" w:rsidRDefault="005579C7">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5EC8115"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25D945FA" w:rsidR="008239B5" w:rsidRDefault="005579C7">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D20E71C" w:rsidR="008239B5" w:rsidRDefault="005579C7">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7FFDB6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D9230A0" w:rsidR="008239B5" w:rsidRDefault="005579C7">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79A242F" w:rsidR="008239B5" w:rsidRDefault="005579C7">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C605B4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2371F67D" w:rsidR="008239B5" w:rsidRDefault="005579C7">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5F6AE8CD" w:rsidR="008239B5" w:rsidRDefault="00EB387B" w:rsidP="005579C7">
            <w:pPr>
              <w:jc w:val="center"/>
            </w:pPr>
            <w:r>
              <w:t xml:space="preserve">: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501CF35" w:rsidR="008239B5" w:rsidRDefault="005579C7">
            <w:pPr>
              <w:jc w:val="center"/>
            </w:pPr>
            <w:r>
              <w:rPr>
                <w:rFonts w:hint="cs"/>
                <w:rtl/>
              </w:rPr>
              <w:t>يجب حذف الشكر والاهداء وكيف توصل الباحث للنتائج والتوصيات في العرض المبدئي ؟؟ دون القيام بالدرسة التطبيقية وتحليل البيانات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579C7"/>
    <w:rsid w:val="008239B5"/>
    <w:rsid w:val="008D7A2A"/>
    <w:rsid w:val="00C60C27"/>
    <w:rsid w:val="00D34A3E"/>
    <w:rsid w:val="00E915F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169</Words>
  <Characters>968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