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E436ED" w14:textId="6705BC9F" w:rsidR="00FE4B13" w:rsidRPr="00486B85" w:rsidRDefault="00FE4B13" w:rsidP="00486B85">
      <w:pPr>
        <w:spacing w:line="360" w:lineRule="auto"/>
        <w:jc w:val="right"/>
        <w:rPr>
          <w:rFonts w:ascii="Manrope Fallback" w:hAnsi="Manrope Fallback"/>
          <w:color w:val="131314"/>
          <w:sz w:val="33"/>
          <w:szCs w:val="33"/>
          <w:rtl/>
          <w:lang w:bidi="ar-EG"/>
        </w:rPr>
      </w:pPr>
      <w:r w:rsidRPr="001B4002">
        <w:rPr>
          <w:rFonts w:ascii="Arial" w:eastAsia="Times New Roman" w:hAnsi="Arial" w:cs="Arial"/>
          <w:b/>
          <w:bCs/>
          <w:color w:val="FF0000"/>
          <w:sz w:val="28"/>
          <w:szCs w:val="32"/>
          <w:rtl/>
        </w:rPr>
        <w:t xml:space="preserve">أثر التحول الرقمي على </w:t>
      </w:r>
      <w:r>
        <w:rPr>
          <w:rFonts w:ascii="Arial" w:eastAsia="Times New Roman" w:hAnsi="Arial" w:cs="Arial" w:hint="cs"/>
          <w:b/>
          <w:bCs/>
          <w:color w:val="FF0000"/>
          <w:sz w:val="28"/>
          <w:szCs w:val="32"/>
          <w:rtl/>
        </w:rPr>
        <w:t>تجربة</w:t>
      </w:r>
      <w:r w:rsidRPr="001B4002">
        <w:rPr>
          <w:rFonts w:ascii="Arial" w:eastAsia="Times New Roman" w:hAnsi="Arial" w:cs="Arial"/>
          <w:b/>
          <w:bCs/>
          <w:color w:val="FF0000"/>
          <w:sz w:val="28"/>
          <w:szCs w:val="32"/>
          <w:rtl/>
        </w:rPr>
        <w:t xml:space="preserve"> العملاء في شركة زين للاتصالات بالسعودية</w:t>
      </w:r>
      <w:r>
        <w:rPr>
          <w:rFonts w:ascii="Arial" w:eastAsia="Times New Roman" w:hAnsi="Arial" w:cs="Arial" w:hint="cs"/>
          <w:b/>
          <w:bCs/>
          <w:color w:val="FF0000"/>
          <w:sz w:val="28"/>
          <w:szCs w:val="32"/>
          <w:rtl/>
        </w:rPr>
        <w:t>:</w:t>
      </w:r>
      <w:r>
        <w:rPr>
          <w:rFonts w:ascii="Arial" w:eastAsia="Times New Roman" w:hAnsi="Arial" w:cs="Arial" w:hint="cs"/>
          <w:b/>
          <w:bCs/>
          <w:color w:val="FF0000"/>
          <w:sz w:val="28"/>
          <w:szCs w:val="32"/>
          <w:rtl/>
          <w:lang w:bidi="ar-EG"/>
        </w:rPr>
        <w:t xml:space="preserve"> دراسة</w:t>
      </w:r>
      <w:r>
        <w:rPr>
          <w:rFonts w:ascii="Arial" w:eastAsia="Times New Roman" w:hAnsi="Arial" w:cs="Arial" w:hint="cs"/>
          <w:b/>
          <w:bCs/>
          <w:color w:val="FF0000"/>
          <w:sz w:val="28"/>
          <w:szCs w:val="32"/>
          <w:rtl/>
        </w:rPr>
        <w:t xml:space="preserve"> </w:t>
      </w:r>
      <w:r w:rsidRPr="003A74E8">
        <w:rPr>
          <w:rFonts w:ascii="Arial" w:eastAsia="Times New Roman" w:hAnsi="Arial" w:cs="Arial"/>
          <w:b/>
          <w:bCs/>
          <w:color w:val="FF0000"/>
          <w:sz w:val="28"/>
          <w:szCs w:val="32"/>
          <w:rtl/>
        </w:rPr>
        <w:t>مقارنة بين الخدمات الرقمية و</w:t>
      </w:r>
      <w:r>
        <w:rPr>
          <w:rFonts w:ascii="Arial" w:eastAsia="Times New Roman" w:hAnsi="Arial" w:cs="Arial" w:hint="cs"/>
          <w:b/>
          <w:bCs/>
          <w:color w:val="FF0000"/>
          <w:sz w:val="28"/>
          <w:szCs w:val="32"/>
          <w:rtl/>
        </w:rPr>
        <w:t>التقليدية</w:t>
      </w:r>
    </w:p>
    <w:p w14:paraId="5A9D3073" w14:textId="1C68123C" w:rsidR="00E513F0" w:rsidRPr="0052553E" w:rsidRDefault="00FE4B13" w:rsidP="0052553E">
      <w:pPr>
        <w:pStyle w:val="ListParagraph"/>
        <w:numPr>
          <w:ilvl w:val="0"/>
          <w:numId w:val="13"/>
        </w:numPr>
        <w:bidi/>
        <w:spacing w:line="360" w:lineRule="auto"/>
        <w:jc w:val="both"/>
        <w:rPr>
          <w:rFonts w:ascii="Sakkal Majalla" w:hAnsi="Sakkal Majalla" w:cs="Sakkal Majalla"/>
          <w:b/>
          <w:bCs/>
          <w:color w:val="000000" w:themeColor="text1"/>
          <w:sz w:val="32"/>
          <w:szCs w:val="32"/>
          <w:rtl/>
        </w:rPr>
      </w:pPr>
      <w:r w:rsidRPr="0052553E">
        <w:rPr>
          <w:rFonts w:ascii="Sakkal Majalla" w:hAnsi="Sakkal Majalla" w:cs="Sakkal Majalla" w:hint="cs"/>
          <w:b/>
          <w:bCs/>
          <w:color w:val="000000" w:themeColor="text1"/>
          <w:sz w:val="32"/>
          <w:szCs w:val="32"/>
          <w:rtl/>
        </w:rPr>
        <w:t xml:space="preserve">بشكل عام </w:t>
      </w:r>
      <w:r w:rsidR="008F2715" w:rsidRPr="0052553E">
        <w:rPr>
          <w:rFonts w:ascii="Sakkal Majalla" w:hAnsi="Sakkal Majalla" w:cs="Sakkal Majalla" w:hint="cs"/>
          <w:b/>
          <w:bCs/>
          <w:color w:val="000000" w:themeColor="text1"/>
          <w:sz w:val="32"/>
          <w:szCs w:val="32"/>
          <w:rtl/>
        </w:rPr>
        <w:t>ا</w:t>
      </w:r>
      <w:r w:rsidR="007B7FF2" w:rsidRPr="0052553E">
        <w:rPr>
          <w:rFonts w:ascii="Sakkal Majalla" w:hAnsi="Sakkal Majalla" w:cs="Sakkal Majalla" w:hint="cs"/>
          <w:b/>
          <w:bCs/>
          <w:color w:val="000000" w:themeColor="text1"/>
          <w:sz w:val="32"/>
          <w:szCs w:val="32"/>
          <w:rtl/>
        </w:rPr>
        <w:t xml:space="preserve">لفصل الاول طويل و بحاجة الى نقليص من خلال ازالة الفقرات  ذات المعانى </w:t>
      </w:r>
      <w:r w:rsidR="00667E14">
        <w:rPr>
          <w:rFonts w:ascii="Sakkal Majalla" w:hAnsi="Sakkal Majalla" w:cs="Sakkal Majalla" w:hint="cs"/>
          <w:b/>
          <w:bCs/>
          <w:color w:val="000000" w:themeColor="text1"/>
          <w:sz w:val="32"/>
          <w:szCs w:val="32"/>
          <w:rtl/>
        </w:rPr>
        <w:t>المتشابهه</w:t>
      </w:r>
      <w:r w:rsidR="007B7FF2" w:rsidRPr="0052553E">
        <w:rPr>
          <w:rFonts w:ascii="Sakkal Majalla" w:hAnsi="Sakkal Majalla" w:cs="Sakkal Majalla" w:hint="cs"/>
          <w:b/>
          <w:bCs/>
          <w:color w:val="000000" w:themeColor="text1"/>
          <w:sz w:val="32"/>
          <w:szCs w:val="32"/>
          <w:rtl/>
        </w:rPr>
        <w:t xml:space="preserve"> او </w:t>
      </w:r>
      <w:r w:rsidR="00667E14">
        <w:rPr>
          <w:rFonts w:ascii="Sakkal Majalla" w:hAnsi="Sakkal Majalla" w:cs="Sakkal Majalla" w:hint="cs"/>
          <w:b/>
          <w:bCs/>
          <w:color w:val="000000" w:themeColor="text1"/>
          <w:sz w:val="32"/>
          <w:szCs w:val="32"/>
          <w:rtl/>
        </w:rPr>
        <w:t xml:space="preserve"> اللتى لا تضيف معلومات جديدة</w:t>
      </w:r>
    </w:p>
    <w:p w14:paraId="2454CBE8" w14:textId="641F4C7C" w:rsidR="007B7FF2" w:rsidRPr="0052553E" w:rsidRDefault="007B7FF2" w:rsidP="0052553E">
      <w:pPr>
        <w:pStyle w:val="ListParagraph"/>
        <w:numPr>
          <w:ilvl w:val="0"/>
          <w:numId w:val="13"/>
        </w:numPr>
        <w:bidi/>
        <w:spacing w:line="360" w:lineRule="auto"/>
        <w:jc w:val="both"/>
        <w:rPr>
          <w:rFonts w:ascii="Sakkal Majalla" w:hAnsi="Sakkal Majalla" w:cs="Sakkal Majalla"/>
          <w:b/>
          <w:bCs/>
          <w:color w:val="000000" w:themeColor="text1"/>
          <w:sz w:val="32"/>
          <w:szCs w:val="32"/>
          <w:rtl/>
        </w:rPr>
      </w:pPr>
      <w:r w:rsidRPr="0052553E">
        <w:rPr>
          <w:rFonts w:ascii="Sakkal Majalla" w:hAnsi="Sakkal Majalla" w:cs="Sakkal Majalla"/>
          <w:b/>
          <w:bCs/>
          <w:color w:val="000000" w:themeColor="text1"/>
          <w:sz w:val="32"/>
          <w:szCs w:val="32"/>
          <w:rtl/>
        </w:rPr>
        <w:t>تحتاج هذه الفقرة إلى مزيد من التفصيل لتوضيح الفكرة بشكل أفضل، كما يُفضل نقلها من موقعها الحالي لضمان تسلسل منطقي للأفكار وسهولة الانتقال بين الفقرات</w:t>
      </w:r>
    </w:p>
    <w:p w14:paraId="1ED61A7B" w14:textId="3C40FDC9" w:rsidR="007B7FF2" w:rsidRPr="005F7CFB" w:rsidRDefault="002C2B9B" w:rsidP="007B7FF2">
      <w:pPr>
        <w:bidi/>
        <w:spacing w:line="360" w:lineRule="auto"/>
        <w:jc w:val="both"/>
        <w:rPr>
          <w:rFonts w:ascii="Sakkal Majalla" w:hAnsi="Sakkal Majalla" w:cs="Sakkal Majalla"/>
          <w:color w:val="000000" w:themeColor="text1"/>
          <w:sz w:val="32"/>
          <w:szCs w:val="32"/>
          <w:rtl/>
          <w:lang w:bidi="ar-EG"/>
        </w:rPr>
      </w:pPr>
      <w:r w:rsidRPr="007B7FF2">
        <w:rPr>
          <w:rFonts w:ascii="Sakkal Majalla" w:hAnsi="Sakkal Majalla" w:cs="Sakkal Majalla" w:hint="cs"/>
          <w:color w:val="000000" w:themeColor="text1"/>
          <w:sz w:val="32"/>
          <w:szCs w:val="32"/>
          <w:highlight w:val="yellow"/>
          <w:rtl/>
        </w:rPr>
        <w:t>"</w:t>
      </w:r>
      <w:r w:rsidR="007B7FF2" w:rsidRPr="007B7FF2">
        <w:rPr>
          <w:rFonts w:ascii="Sakkal Majalla" w:hAnsi="Sakkal Majalla" w:cs="Sakkal Majalla" w:hint="cs"/>
          <w:color w:val="000000" w:themeColor="text1"/>
          <w:sz w:val="32"/>
          <w:szCs w:val="32"/>
          <w:highlight w:val="yellow"/>
          <w:rtl/>
          <w:lang w:bidi="ar-EG"/>
        </w:rPr>
        <w:t xml:space="preserve"> </w:t>
      </w:r>
      <w:r w:rsidR="007B7FF2" w:rsidRPr="007B7FF2">
        <w:rPr>
          <w:rFonts w:ascii="Sakkal Majalla" w:hAnsi="Sakkal Majalla" w:cs="Sakkal Majalla" w:hint="cs"/>
          <w:color w:val="000000" w:themeColor="text1"/>
          <w:sz w:val="32"/>
          <w:szCs w:val="32"/>
          <w:highlight w:val="yellow"/>
          <w:rtl/>
          <w:lang w:bidi="ar-EG"/>
        </w:rPr>
        <w:t>أجرت "زين السعودية" اختبارًا حديثًا لتحديد المخاطر الأبرز وقياس تأثيرها على مستهدفات الشركة وإعادة ترتيب. وضع الشركة التنافسي وبمراجعة أداء الشركة التاريخي نلاحظ ان مؤشر الأداء العام في هبوط مستمر مع الزمن فكان أداء السهم من ثلاث سنوات 13.8 بينما في العام الحالي بلغ أداء السهم 10.3.(موقع الشركة،2025).</w:t>
      </w:r>
    </w:p>
    <w:p w14:paraId="74CEDDAA" w14:textId="1DF317C2" w:rsidR="00C8683F" w:rsidRPr="0052553E" w:rsidRDefault="0094046C" w:rsidP="0052553E">
      <w:pPr>
        <w:pStyle w:val="ListParagraph"/>
        <w:numPr>
          <w:ilvl w:val="0"/>
          <w:numId w:val="14"/>
        </w:numPr>
        <w:bidi/>
        <w:rPr>
          <w:rFonts w:asciiTheme="majorBidi" w:hAnsiTheme="majorBidi" w:cstheme="majorBidi"/>
          <w:b/>
          <w:bCs/>
          <w:sz w:val="28"/>
          <w:szCs w:val="28"/>
        </w:rPr>
      </w:pPr>
      <w:r w:rsidRPr="0052553E">
        <w:rPr>
          <w:rFonts w:asciiTheme="majorBidi" w:hAnsiTheme="majorBidi" w:cstheme="majorBidi" w:hint="cs"/>
          <w:b/>
          <w:bCs/>
          <w:sz w:val="28"/>
          <w:szCs w:val="28"/>
          <w:rtl/>
        </w:rPr>
        <w:t xml:space="preserve">أهداف الدراسة و التساؤلات و الفرضيات و النموذج بحاجة الى النعديل على النحو التالى </w:t>
      </w:r>
      <w:r w:rsidRPr="0052553E">
        <w:rPr>
          <w:rFonts w:asciiTheme="majorBidi" w:hAnsiTheme="majorBidi" w:cstheme="majorBidi"/>
          <w:b/>
          <w:bCs/>
          <w:sz w:val="28"/>
          <w:szCs w:val="28"/>
        </w:rPr>
        <w:t>:</w:t>
      </w:r>
    </w:p>
    <w:p w14:paraId="55B5714C" w14:textId="77777777" w:rsidR="0094046C" w:rsidRDefault="0094046C" w:rsidP="0094046C">
      <w:pPr>
        <w:bidi/>
        <w:rPr>
          <w:rFonts w:asciiTheme="majorBidi" w:hAnsiTheme="majorBidi" w:cstheme="majorBidi"/>
          <w:b/>
          <w:bCs/>
          <w:sz w:val="28"/>
          <w:szCs w:val="28"/>
        </w:rPr>
      </w:pPr>
    </w:p>
    <w:p w14:paraId="78E05280" w14:textId="79560A1C" w:rsidR="009F04EE" w:rsidRPr="009F04EE" w:rsidRDefault="009F04EE" w:rsidP="00C8683F">
      <w:pPr>
        <w:bidi/>
        <w:rPr>
          <w:rFonts w:asciiTheme="majorBidi" w:hAnsiTheme="majorBidi" w:cstheme="majorBidi"/>
          <w:b/>
          <w:bCs/>
          <w:sz w:val="28"/>
          <w:szCs w:val="28"/>
          <w:lang w:bidi="ar-EG"/>
        </w:rPr>
      </w:pPr>
      <w:r w:rsidRPr="009F04EE">
        <w:rPr>
          <w:rFonts w:asciiTheme="majorBidi" w:hAnsiTheme="majorBidi" w:cstheme="majorBidi"/>
          <w:b/>
          <w:bCs/>
          <w:sz w:val="28"/>
          <w:szCs w:val="28"/>
          <w:rtl/>
        </w:rPr>
        <w:t>أهداف الدراسة</w:t>
      </w:r>
      <w:r w:rsidRPr="009F04EE">
        <w:rPr>
          <w:rFonts w:asciiTheme="majorBidi" w:hAnsiTheme="majorBidi" w:cstheme="majorBidi"/>
          <w:b/>
          <w:bCs/>
          <w:sz w:val="28"/>
          <w:szCs w:val="28"/>
          <w:lang w:bidi="ar-EG"/>
        </w:rPr>
        <w:t>:</w:t>
      </w:r>
    </w:p>
    <w:p w14:paraId="50CA02AB" w14:textId="77777777" w:rsidR="009F04EE" w:rsidRPr="009F04EE" w:rsidRDefault="009F04EE" w:rsidP="009F04EE">
      <w:pPr>
        <w:numPr>
          <w:ilvl w:val="0"/>
          <w:numId w:val="5"/>
        </w:numPr>
        <w:bidi/>
        <w:rPr>
          <w:rFonts w:asciiTheme="majorBidi" w:hAnsiTheme="majorBidi" w:cstheme="majorBidi"/>
          <w:sz w:val="28"/>
          <w:szCs w:val="28"/>
          <w:lang w:bidi="ar-EG"/>
        </w:rPr>
      </w:pPr>
      <w:r w:rsidRPr="009F04EE">
        <w:rPr>
          <w:rFonts w:asciiTheme="majorBidi" w:hAnsiTheme="majorBidi" w:cstheme="majorBidi"/>
          <w:sz w:val="28"/>
          <w:szCs w:val="28"/>
          <w:rtl/>
        </w:rPr>
        <w:t>قياس مستوى تطبيق التحول الرقمي في شركة زين من خلال أبعاده الخمسة: البنية التحتية التكنولوجية، القيادة والدعم الإداري، الاستراتيجية الرقمية، المهارات الرقمية، وتحول الخدمات والعمليات</w:t>
      </w:r>
      <w:r w:rsidRPr="009F04EE">
        <w:rPr>
          <w:rFonts w:asciiTheme="majorBidi" w:hAnsiTheme="majorBidi" w:cstheme="majorBidi"/>
          <w:sz w:val="28"/>
          <w:szCs w:val="28"/>
          <w:lang w:bidi="ar-EG"/>
        </w:rPr>
        <w:t>.</w:t>
      </w:r>
    </w:p>
    <w:p w14:paraId="70D531DC" w14:textId="77777777" w:rsidR="009F04EE" w:rsidRPr="009F04EE" w:rsidRDefault="009F04EE" w:rsidP="009F04EE">
      <w:pPr>
        <w:numPr>
          <w:ilvl w:val="0"/>
          <w:numId w:val="5"/>
        </w:numPr>
        <w:bidi/>
        <w:rPr>
          <w:rFonts w:asciiTheme="majorBidi" w:hAnsiTheme="majorBidi" w:cstheme="majorBidi"/>
          <w:sz w:val="28"/>
          <w:szCs w:val="28"/>
          <w:lang w:bidi="ar-EG"/>
        </w:rPr>
      </w:pPr>
      <w:r w:rsidRPr="009F04EE">
        <w:rPr>
          <w:rFonts w:asciiTheme="majorBidi" w:hAnsiTheme="majorBidi" w:cstheme="majorBidi"/>
          <w:sz w:val="28"/>
          <w:szCs w:val="28"/>
          <w:rtl/>
        </w:rPr>
        <w:t>تحليل أثر التحول الرقمي على تجربة العملاء في شركة زين، من حيث الأبعاد التالية</w:t>
      </w:r>
      <w:r w:rsidRPr="009F04EE">
        <w:rPr>
          <w:rFonts w:asciiTheme="majorBidi" w:hAnsiTheme="majorBidi" w:cstheme="majorBidi"/>
          <w:sz w:val="28"/>
          <w:szCs w:val="28"/>
          <w:lang w:bidi="ar-EG"/>
        </w:rPr>
        <w:t>: </w:t>
      </w:r>
      <w:r w:rsidRPr="009F04EE">
        <w:rPr>
          <w:rFonts w:asciiTheme="majorBidi" w:hAnsiTheme="majorBidi" w:cstheme="majorBidi"/>
          <w:sz w:val="28"/>
          <w:szCs w:val="28"/>
          <w:rtl/>
        </w:rPr>
        <w:t>الاعتمادية، الملموسية، الاستجابة، والاتصال</w:t>
      </w:r>
      <w:r w:rsidRPr="009F04EE">
        <w:rPr>
          <w:rFonts w:asciiTheme="majorBidi" w:hAnsiTheme="majorBidi" w:cstheme="majorBidi"/>
          <w:sz w:val="28"/>
          <w:szCs w:val="28"/>
          <w:lang w:bidi="ar-EG"/>
        </w:rPr>
        <w:t>.</w:t>
      </w:r>
    </w:p>
    <w:p w14:paraId="3DE6B9A9" w14:textId="77777777" w:rsidR="009F04EE" w:rsidRPr="009F04EE" w:rsidRDefault="009F04EE" w:rsidP="009F04EE">
      <w:pPr>
        <w:numPr>
          <w:ilvl w:val="0"/>
          <w:numId w:val="5"/>
        </w:numPr>
        <w:bidi/>
        <w:rPr>
          <w:rFonts w:asciiTheme="majorBidi" w:hAnsiTheme="majorBidi" w:cstheme="majorBidi"/>
          <w:sz w:val="28"/>
          <w:szCs w:val="28"/>
          <w:lang w:bidi="ar-EG"/>
        </w:rPr>
      </w:pPr>
      <w:r w:rsidRPr="009F04EE">
        <w:rPr>
          <w:rFonts w:asciiTheme="majorBidi" w:hAnsiTheme="majorBidi" w:cstheme="majorBidi"/>
          <w:sz w:val="28"/>
          <w:szCs w:val="28"/>
          <w:rtl/>
        </w:rPr>
        <w:t>المقارنة بين تجربة العملاء في القنوات الرقمية والتقليدية لتحديد الفروق في جودة الخدمة والانطباع العام لدى العملاء</w:t>
      </w:r>
      <w:r w:rsidRPr="009F04EE">
        <w:rPr>
          <w:rFonts w:asciiTheme="majorBidi" w:hAnsiTheme="majorBidi" w:cstheme="majorBidi"/>
          <w:sz w:val="28"/>
          <w:szCs w:val="28"/>
          <w:lang w:bidi="ar-EG"/>
        </w:rPr>
        <w:t>.</w:t>
      </w:r>
    </w:p>
    <w:p w14:paraId="576D623C" w14:textId="77777777" w:rsidR="009F04EE" w:rsidRPr="009F04EE" w:rsidRDefault="009F04EE" w:rsidP="009F04EE">
      <w:pPr>
        <w:numPr>
          <w:ilvl w:val="0"/>
          <w:numId w:val="5"/>
        </w:numPr>
        <w:bidi/>
        <w:rPr>
          <w:rFonts w:asciiTheme="majorBidi" w:hAnsiTheme="majorBidi" w:cstheme="majorBidi"/>
          <w:sz w:val="28"/>
          <w:szCs w:val="28"/>
          <w:lang w:bidi="ar-EG"/>
        </w:rPr>
      </w:pPr>
      <w:r w:rsidRPr="009F04EE">
        <w:rPr>
          <w:rFonts w:asciiTheme="majorBidi" w:hAnsiTheme="majorBidi" w:cstheme="majorBidi"/>
          <w:sz w:val="28"/>
          <w:szCs w:val="28"/>
          <w:rtl/>
        </w:rPr>
        <w:t>استكشاف العلاقة بين أبعاد التحول الرقمي وأبعاد تجربة العملاء، وتحديد ما إذا كانت هذه العلاقة ذات دلالة إحصائية</w:t>
      </w:r>
      <w:r w:rsidRPr="009F04EE">
        <w:rPr>
          <w:rFonts w:asciiTheme="majorBidi" w:hAnsiTheme="majorBidi" w:cstheme="majorBidi"/>
          <w:sz w:val="28"/>
          <w:szCs w:val="28"/>
          <w:lang w:bidi="ar-EG"/>
        </w:rPr>
        <w:t>.</w:t>
      </w:r>
    </w:p>
    <w:p w14:paraId="3300F9FC" w14:textId="77777777" w:rsidR="009F04EE" w:rsidRPr="009F04EE" w:rsidRDefault="009F04EE" w:rsidP="009F04EE">
      <w:pPr>
        <w:numPr>
          <w:ilvl w:val="0"/>
          <w:numId w:val="5"/>
        </w:numPr>
        <w:bidi/>
        <w:rPr>
          <w:rFonts w:asciiTheme="majorBidi" w:hAnsiTheme="majorBidi" w:cstheme="majorBidi"/>
          <w:sz w:val="28"/>
          <w:szCs w:val="28"/>
          <w:lang w:bidi="ar-EG"/>
        </w:rPr>
      </w:pPr>
      <w:r w:rsidRPr="009F04EE">
        <w:rPr>
          <w:rFonts w:asciiTheme="majorBidi" w:hAnsiTheme="majorBidi" w:cstheme="majorBidi"/>
          <w:sz w:val="28"/>
          <w:szCs w:val="28"/>
          <w:rtl/>
        </w:rPr>
        <w:lastRenderedPageBreak/>
        <w:t>تحليل تأثير المتغيرات الديموغرافية (مثل العمر، الجنس، الخبرة التقنية) كمتغيرات معدّلة تؤثر في العلاقة بين التحول الرقمي وتجربة العملاء</w:t>
      </w:r>
      <w:r w:rsidRPr="009F04EE">
        <w:rPr>
          <w:rFonts w:asciiTheme="majorBidi" w:hAnsiTheme="majorBidi" w:cstheme="majorBidi"/>
          <w:sz w:val="28"/>
          <w:szCs w:val="28"/>
          <w:lang w:bidi="ar-EG"/>
        </w:rPr>
        <w:t>.</w:t>
      </w:r>
    </w:p>
    <w:p w14:paraId="478306C6" w14:textId="77777777" w:rsidR="009F04EE" w:rsidRDefault="009F04EE" w:rsidP="009F04EE">
      <w:pPr>
        <w:numPr>
          <w:ilvl w:val="0"/>
          <w:numId w:val="5"/>
        </w:numPr>
        <w:bidi/>
        <w:rPr>
          <w:rFonts w:asciiTheme="majorBidi" w:hAnsiTheme="majorBidi" w:cstheme="majorBidi"/>
          <w:sz w:val="28"/>
          <w:szCs w:val="28"/>
          <w:lang w:bidi="ar-EG"/>
        </w:rPr>
      </w:pPr>
      <w:r w:rsidRPr="009F04EE">
        <w:rPr>
          <w:rFonts w:asciiTheme="majorBidi" w:hAnsiTheme="majorBidi" w:cstheme="majorBidi"/>
          <w:sz w:val="28"/>
          <w:szCs w:val="28"/>
          <w:rtl/>
        </w:rPr>
        <w:t>اقتراح توصيات عملية لتحسين تجربة العملاء وتعزيز فعالية التحول الرقمي في شركة زين</w:t>
      </w:r>
      <w:r w:rsidRPr="009F04EE">
        <w:rPr>
          <w:rFonts w:asciiTheme="majorBidi" w:hAnsiTheme="majorBidi" w:cstheme="majorBidi"/>
          <w:sz w:val="28"/>
          <w:szCs w:val="28"/>
          <w:lang w:bidi="ar-EG"/>
        </w:rPr>
        <w:t>.</w:t>
      </w:r>
    </w:p>
    <w:p w14:paraId="3B1B3322" w14:textId="77777777" w:rsidR="00226180" w:rsidRPr="009F04EE" w:rsidRDefault="00226180" w:rsidP="00226180">
      <w:pPr>
        <w:bidi/>
        <w:ind w:left="720"/>
        <w:rPr>
          <w:rFonts w:asciiTheme="majorBidi" w:hAnsiTheme="majorBidi" w:cstheme="majorBidi"/>
          <w:sz w:val="28"/>
          <w:szCs w:val="28"/>
          <w:lang w:bidi="ar-EG"/>
        </w:rPr>
      </w:pPr>
    </w:p>
    <w:p w14:paraId="585C4EF0" w14:textId="72EF8620" w:rsidR="004E7305" w:rsidRPr="004E7305" w:rsidRDefault="004E7305" w:rsidP="004E7305">
      <w:pPr>
        <w:bidi/>
        <w:rPr>
          <w:rFonts w:asciiTheme="majorBidi" w:hAnsiTheme="majorBidi" w:cstheme="majorBidi"/>
          <w:b/>
          <w:bCs/>
          <w:sz w:val="28"/>
          <w:szCs w:val="28"/>
        </w:rPr>
      </w:pPr>
      <w:r w:rsidRPr="00E64E10">
        <w:rPr>
          <w:rFonts w:asciiTheme="majorBidi" w:hAnsiTheme="majorBidi" w:cstheme="majorBidi"/>
          <w:b/>
          <w:bCs/>
          <w:sz w:val="28"/>
          <w:szCs w:val="28"/>
          <w:rtl/>
        </w:rPr>
        <w:t xml:space="preserve"> تساؤلات </w:t>
      </w:r>
      <w:r w:rsidRPr="004E7305">
        <w:rPr>
          <w:rFonts w:asciiTheme="majorBidi" w:hAnsiTheme="majorBidi" w:cstheme="majorBidi"/>
          <w:b/>
          <w:bCs/>
          <w:sz w:val="28"/>
          <w:szCs w:val="28"/>
          <w:rtl/>
        </w:rPr>
        <w:t>الدراسة</w:t>
      </w:r>
      <w:r w:rsidRPr="004E7305">
        <w:rPr>
          <w:rFonts w:asciiTheme="majorBidi" w:hAnsiTheme="majorBidi" w:cstheme="majorBidi"/>
          <w:b/>
          <w:bCs/>
          <w:sz w:val="28"/>
          <w:szCs w:val="28"/>
        </w:rPr>
        <w:t>:</w:t>
      </w:r>
    </w:p>
    <w:p w14:paraId="684D2B98" w14:textId="77777777" w:rsidR="004E7305" w:rsidRPr="004E7305" w:rsidRDefault="004E7305" w:rsidP="004E7305">
      <w:pPr>
        <w:numPr>
          <w:ilvl w:val="0"/>
          <w:numId w:val="6"/>
        </w:numPr>
        <w:bidi/>
        <w:rPr>
          <w:rFonts w:asciiTheme="majorBidi" w:hAnsiTheme="majorBidi" w:cstheme="majorBidi"/>
          <w:sz w:val="28"/>
          <w:szCs w:val="28"/>
          <w:lang w:bidi="ar-EG"/>
        </w:rPr>
      </w:pPr>
      <w:r w:rsidRPr="004E7305">
        <w:rPr>
          <w:rFonts w:asciiTheme="majorBidi" w:hAnsiTheme="majorBidi" w:cstheme="majorBidi"/>
          <w:sz w:val="28"/>
          <w:szCs w:val="28"/>
          <w:rtl/>
        </w:rPr>
        <w:t>ما مستوى تطبيق التحول الرقمي في شركة زين من وجهة نظر العاملين؟</w:t>
      </w:r>
    </w:p>
    <w:p w14:paraId="738E6153" w14:textId="77777777" w:rsidR="004E7305" w:rsidRPr="004E7305" w:rsidRDefault="004E7305" w:rsidP="004E7305">
      <w:pPr>
        <w:numPr>
          <w:ilvl w:val="0"/>
          <w:numId w:val="6"/>
        </w:numPr>
        <w:bidi/>
        <w:rPr>
          <w:rFonts w:asciiTheme="majorBidi" w:hAnsiTheme="majorBidi" w:cstheme="majorBidi"/>
          <w:sz w:val="28"/>
          <w:szCs w:val="28"/>
          <w:lang w:bidi="ar-EG"/>
        </w:rPr>
      </w:pPr>
      <w:r w:rsidRPr="004E7305">
        <w:rPr>
          <w:rFonts w:asciiTheme="majorBidi" w:hAnsiTheme="majorBidi" w:cstheme="majorBidi"/>
          <w:sz w:val="28"/>
          <w:szCs w:val="28"/>
          <w:rtl/>
        </w:rPr>
        <w:t>ما مستوى تجربة العملاء في شركة زين من حيث: الاعتمادية، الملموسية، الاستجابة، والاتصال؟</w:t>
      </w:r>
    </w:p>
    <w:p w14:paraId="383897B4" w14:textId="77777777" w:rsidR="004E7305" w:rsidRPr="004E7305" w:rsidRDefault="004E7305" w:rsidP="004E7305">
      <w:pPr>
        <w:numPr>
          <w:ilvl w:val="0"/>
          <w:numId w:val="6"/>
        </w:numPr>
        <w:bidi/>
        <w:rPr>
          <w:rFonts w:asciiTheme="majorBidi" w:hAnsiTheme="majorBidi" w:cstheme="majorBidi"/>
          <w:sz w:val="28"/>
          <w:szCs w:val="28"/>
          <w:lang w:bidi="ar-EG"/>
        </w:rPr>
      </w:pPr>
      <w:r w:rsidRPr="004E7305">
        <w:rPr>
          <w:rFonts w:asciiTheme="majorBidi" w:hAnsiTheme="majorBidi" w:cstheme="majorBidi"/>
          <w:sz w:val="28"/>
          <w:szCs w:val="28"/>
          <w:rtl/>
        </w:rPr>
        <w:t>هل توجد فروق ذات دلالة إحصائية في تجربة العملاء بين القنوات الرقمية والتقليدية؟</w:t>
      </w:r>
    </w:p>
    <w:p w14:paraId="6E209341" w14:textId="77777777" w:rsidR="004E7305" w:rsidRPr="004E7305" w:rsidRDefault="004E7305" w:rsidP="004E7305">
      <w:pPr>
        <w:numPr>
          <w:ilvl w:val="0"/>
          <w:numId w:val="6"/>
        </w:numPr>
        <w:bidi/>
        <w:rPr>
          <w:rFonts w:asciiTheme="majorBidi" w:hAnsiTheme="majorBidi" w:cstheme="majorBidi"/>
          <w:sz w:val="28"/>
          <w:szCs w:val="28"/>
          <w:lang w:bidi="ar-EG"/>
        </w:rPr>
      </w:pPr>
      <w:r w:rsidRPr="004E7305">
        <w:rPr>
          <w:rFonts w:asciiTheme="majorBidi" w:hAnsiTheme="majorBidi" w:cstheme="majorBidi"/>
          <w:sz w:val="28"/>
          <w:szCs w:val="28"/>
          <w:rtl/>
        </w:rPr>
        <w:t>ما أثر أبعاد التحول الرقمي (البنية التحتية التكنولوجية، القيادة والدعم الإداري، الاستراتيجية الرقمية، المهارات الرقمية، وتحول الخدمات والعمليات) على تجربة العملاء؟</w:t>
      </w:r>
    </w:p>
    <w:p w14:paraId="72BE0DA9" w14:textId="77777777" w:rsidR="004E7305" w:rsidRPr="004E7305" w:rsidRDefault="004E7305" w:rsidP="004E7305">
      <w:pPr>
        <w:numPr>
          <w:ilvl w:val="0"/>
          <w:numId w:val="6"/>
        </w:numPr>
        <w:bidi/>
        <w:rPr>
          <w:rFonts w:asciiTheme="majorBidi" w:hAnsiTheme="majorBidi" w:cstheme="majorBidi"/>
          <w:sz w:val="28"/>
          <w:szCs w:val="28"/>
          <w:lang w:bidi="ar-EG"/>
        </w:rPr>
      </w:pPr>
      <w:r w:rsidRPr="004E7305">
        <w:rPr>
          <w:rFonts w:asciiTheme="majorBidi" w:hAnsiTheme="majorBidi" w:cstheme="majorBidi"/>
          <w:sz w:val="28"/>
          <w:szCs w:val="28"/>
          <w:rtl/>
        </w:rPr>
        <w:t>هل تختلف تجربة العملاء باختلاف القنوات المستخدمة (رقمية مقابل تقليدية)؟</w:t>
      </w:r>
    </w:p>
    <w:p w14:paraId="001EFFB7" w14:textId="77777777" w:rsidR="004E7305" w:rsidRPr="004E7305" w:rsidRDefault="004E7305" w:rsidP="004E7305">
      <w:pPr>
        <w:numPr>
          <w:ilvl w:val="0"/>
          <w:numId w:val="6"/>
        </w:numPr>
        <w:bidi/>
        <w:rPr>
          <w:rFonts w:asciiTheme="majorBidi" w:hAnsiTheme="majorBidi" w:cstheme="majorBidi"/>
          <w:sz w:val="28"/>
          <w:szCs w:val="28"/>
          <w:lang w:bidi="ar-EG"/>
        </w:rPr>
      </w:pPr>
      <w:r w:rsidRPr="004E7305">
        <w:rPr>
          <w:rFonts w:asciiTheme="majorBidi" w:hAnsiTheme="majorBidi" w:cstheme="majorBidi"/>
          <w:sz w:val="28"/>
          <w:szCs w:val="28"/>
          <w:rtl/>
        </w:rPr>
        <w:t>هل تؤثر المتغيرات الديموغرافية (مثل العمر، الجنس، الخبرة التقنية) على العلاقة بين التحول الرقمي وتجربة العملاء؟</w:t>
      </w:r>
    </w:p>
    <w:p w14:paraId="4044B193" w14:textId="68624AFF" w:rsidR="004E7305" w:rsidRPr="004E7305" w:rsidRDefault="004E7305" w:rsidP="004E7305">
      <w:pPr>
        <w:bidi/>
        <w:rPr>
          <w:rFonts w:asciiTheme="majorBidi" w:hAnsiTheme="majorBidi" w:cstheme="majorBidi"/>
          <w:sz w:val="28"/>
          <w:szCs w:val="28"/>
          <w:lang w:bidi="ar-EG"/>
        </w:rPr>
      </w:pPr>
    </w:p>
    <w:p w14:paraId="265D20AF" w14:textId="5B8DC242" w:rsidR="004E7305" w:rsidRPr="004E7305" w:rsidRDefault="004E7305" w:rsidP="004E7305">
      <w:pPr>
        <w:bidi/>
        <w:rPr>
          <w:rFonts w:asciiTheme="majorBidi" w:hAnsiTheme="majorBidi" w:cstheme="majorBidi"/>
          <w:b/>
          <w:bCs/>
          <w:sz w:val="28"/>
          <w:szCs w:val="28"/>
          <w:lang w:bidi="ar-EG"/>
        </w:rPr>
      </w:pPr>
      <w:r w:rsidRPr="004E7305">
        <w:rPr>
          <w:rFonts w:asciiTheme="majorBidi" w:hAnsiTheme="majorBidi" w:cstheme="majorBidi"/>
          <w:b/>
          <w:bCs/>
          <w:sz w:val="28"/>
          <w:szCs w:val="28"/>
          <w:rtl/>
        </w:rPr>
        <w:t>الفرضيات البحثية</w:t>
      </w:r>
      <w:r w:rsidRPr="004E7305">
        <w:rPr>
          <w:rFonts w:asciiTheme="majorBidi" w:hAnsiTheme="majorBidi" w:cstheme="majorBidi"/>
          <w:b/>
          <w:bCs/>
          <w:sz w:val="28"/>
          <w:szCs w:val="28"/>
          <w:lang w:bidi="ar-EG"/>
        </w:rPr>
        <w:t>:</w:t>
      </w:r>
    </w:p>
    <w:p w14:paraId="5DBB97FD" w14:textId="4B0A0C7C" w:rsidR="004E7305" w:rsidRPr="004E7305" w:rsidRDefault="004E7305" w:rsidP="004E7305">
      <w:pPr>
        <w:bidi/>
        <w:rPr>
          <w:rFonts w:asciiTheme="majorBidi" w:hAnsiTheme="majorBidi" w:cstheme="majorBidi"/>
          <w:b/>
          <w:bCs/>
          <w:sz w:val="28"/>
          <w:szCs w:val="28"/>
          <w:lang w:bidi="ar-EG"/>
        </w:rPr>
      </w:pPr>
      <w:r w:rsidRPr="004E7305">
        <w:rPr>
          <w:rFonts w:asciiTheme="majorBidi" w:hAnsiTheme="majorBidi" w:cstheme="majorBidi"/>
          <w:b/>
          <w:bCs/>
          <w:sz w:val="28"/>
          <w:szCs w:val="28"/>
          <w:rtl/>
        </w:rPr>
        <w:t>الفرضية الرئيسية</w:t>
      </w:r>
      <w:r w:rsidRPr="004E7305">
        <w:rPr>
          <w:rFonts w:asciiTheme="majorBidi" w:hAnsiTheme="majorBidi" w:cstheme="majorBidi"/>
          <w:b/>
          <w:bCs/>
          <w:sz w:val="28"/>
          <w:szCs w:val="28"/>
          <w:lang w:bidi="ar-EG"/>
        </w:rPr>
        <w:t>:</w:t>
      </w:r>
    </w:p>
    <w:p w14:paraId="00C2AA84" w14:textId="77777777" w:rsidR="004E7305" w:rsidRPr="004E7305" w:rsidRDefault="004E7305" w:rsidP="004E7305">
      <w:pPr>
        <w:numPr>
          <w:ilvl w:val="0"/>
          <w:numId w:val="7"/>
        </w:numPr>
        <w:bidi/>
        <w:rPr>
          <w:rFonts w:asciiTheme="majorBidi" w:hAnsiTheme="majorBidi" w:cstheme="majorBidi"/>
          <w:sz w:val="28"/>
          <w:szCs w:val="28"/>
          <w:lang w:bidi="ar-EG"/>
        </w:rPr>
      </w:pPr>
      <w:r w:rsidRPr="004E7305">
        <w:rPr>
          <w:rFonts w:asciiTheme="majorBidi" w:hAnsiTheme="majorBidi" w:cstheme="majorBidi"/>
          <w:b/>
          <w:bCs/>
          <w:sz w:val="28"/>
          <w:szCs w:val="28"/>
          <w:rtl/>
        </w:rPr>
        <w:t>توجد علاقة ذات دلالة إحصائية بين مستوى التحول الرقمي وأبعاد تجربة العملاء (الاعتمادية، الملموسية، الاستجابة، والاتصال) في شركة زين</w:t>
      </w:r>
      <w:r w:rsidRPr="004E7305">
        <w:rPr>
          <w:rFonts w:asciiTheme="majorBidi" w:hAnsiTheme="majorBidi" w:cstheme="majorBidi"/>
          <w:b/>
          <w:bCs/>
          <w:sz w:val="28"/>
          <w:szCs w:val="28"/>
          <w:lang w:bidi="ar-EG"/>
        </w:rPr>
        <w:t>.</w:t>
      </w:r>
    </w:p>
    <w:p w14:paraId="4714491E" w14:textId="05C754BA" w:rsidR="004E7305" w:rsidRPr="004E7305" w:rsidRDefault="004E7305" w:rsidP="004E7305">
      <w:pPr>
        <w:bidi/>
        <w:rPr>
          <w:rFonts w:asciiTheme="majorBidi" w:hAnsiTheme="majorBidi" w:cstheme="majorBidi"/>
          <w:b/>
          <w:bCs/>
          <w:sz w:val="28"/>
          <w:szCs w:val="28"/>
          <w:lang w:bidi="ar-EG"/>
        </w:rPr>
      </w:pPr>
      <w:r w:rsidRPr="004E7305">
        <w:rPr>
          <w:rFonts w:asciiTheme="majorBidi" w:hAnsiTheme="majorBidi" w:cstheme="majorBidi"/>
          <w:b/>
          <w:bCs/>
          <w:sz w:val="28"/>
          <w:szCs w:val="28"/>
          <w:rtl/>
        </w:rPr>
        <w:t>الفرضيات الفرعية</w:t>
      </w:r>
      <w:r w:rsidRPr="004E7305">
        <w:rPr>
          <w:rFonts w:asciiTheme="majorBidi" w:hAnsiTheme="majorBidi" w:cstheme="majorBidi"/>
          <w:b/>
          <w:bCs/>
          <w:sz w:val="28"/>
          <w:szCs w:val="28"/>
          <w:lang w:bidi="ar-EG"/>
        </w:rPr>
        <w:t>:</w:t>
      </w:r>
    </w:p>
    <w:p w14:paraId="7045E275" w14:textId="77777777" w:rsidR="004E7305" w:rsidRPr="004E7305" w:rsidRDefault="004E7305" w:rsidP="004E7305">
      <w:pPr>
        <w:numPr>
          <w:ilvl w:val="0"/>
          <w:numId w:val="8"/>
        </w:numPr>
        <w:bidi/>
        <w:rPr>
          <w:rFonts w:asciiTheme="majorBidi" w:hAnsiTheme="majorBidi" w:cstheme="majorBidi"/>
          <w:sz w:val="28"/>
          <w:szCs w:val="28"/>
          <w:lang w:bidi="ar-EG"/>
        </w:rPr>
      </w:pPr>
      <w:r w:rsidRPr="004E7305">
        <w:rPr>
          <w:rFonts w:asciiTheme="majorBidi" w:hAnsiTheme="majorBidi" w:cstheme="majorBidi"/>
          <w:sz w:val="28"/>
          <w:szCs w:val="28"/>
          <w:rtl/>
        </w:rPr>
        <w:t>توجد فروق ذات دلالة إحصائية في تجربة العملاء بين القنوات الرقمية والتقليدية</w:t>
      </w:r>
      <w:r w:rsidRPr="004E7305">
        <w:rPr>
          <w:rFonts w:asciiTheme="majorBidi" w:hAnsiTheme="majorBidi" w:cstheme="majorBidi"/>
          <w:sz w:val="28"/>
          <w:szCs w:val="28"/>
          <w:lang w:bidi="ar-EG"/>
        </w:rPr>
        <w:t>.</w:t>
      </w:r>
    </w:p>
    <w:p w14:paraId="440D90A6" w14:textId="77777777" w:rsidR="004E7305" w:rsidRPr="004E7305" w:rsidRDefault="004E7305" w:rsidP="004E7305">
      <w:pPr>
        <w:numPr>
          <w:ilvl w:val="0"/>
          <w:numId w:val="8"/>
        </w:numPr>
        <w:bidi/>
        <w:rPr>
          <w:rFonts w:asciiTheme="majorBidi" w:hAnsiTheme="majorBidi" w:cstheme="majorBidi"/>
          <w:sz w:val="28"/>
          <w:szCs w:val="28"/>
          <w:lang w:bidi="ar-EG"/>
        </w:rPr>
      </w:pPr>
      <w:r w:rsidRPr="004E7305">
        <w:rPr>
          <w:rFonts w:asciiTheme="majorBidi" w:hAnsiTheme="majorBidi" w:cstheme="majorBidi"/>
          <w:sz w:val="28"/>
          <w:szCs w:val="28"/>
          <w:rtl/>
        </w:rPr>
        <w:t>تؤثر البنية التحتية التكنولوجية بشكل إيجابي على تجربة العملاء</w:t>
      </w:r>
      <w:r w:rsidRPr="004E7305">
        <w:rPr>
          <w:rFonts w:asciiTheme="majorBidi" w:hAnsiTheme="majorBidi" w:cstheme="majorBidi"/>
          <w:sz w:val="28"/>
          <w:szCs w:val="28"/>
          <w:lang w:bidi="ar-EG"/>
        </w:rPr>
        <w:t>.</w:t>
      </w:r>
    </w:p>
    <w:p w14:paraId="57730ABE" w14:textId="77777777" w:rsidR="004E7305" w:rsidRPr="004E7305" w:rsidRDefault="004E7305" w:rsidP="004E7305">
      <w:pPr>
        <w:numPr>
          <w:ilvl w:val="0"/>
          <w:numId w:val="8"/>
        </w:numPr>
        <w:bidi/>
        <w:rPr>
          <w:rFonts w:asciiTheme="majorBidi" w:hAnsiTheme="majorBidi" w:cstheme="majorBidi"/>
          <w:sz w:val="28"/>
          <w:szCs w:val="28"/>
          <w:lang w:bidi="ar-EG"/>
        </w:rPr>
      </w:pPr>
      <w:r w:rsidRPr="004E7305">
        <w:rPr>
          <w:rFonts w:asciiTheme="majorBidi" w:hAnsiTheme="majorBidi" w:cstheme="majorBidi"/>
          <w:sz w:val="28"/>
          <w:szCs w:val="28"/>
          <w:rtl/>
        </w:rPr>
        <w:t>تؤثر القيادة والدعم الإداري بشكل إيجابي على تجربة العملاء</w:t>
      </w:r>
      <w:r w:rsidRPr="004E7305">
        <w:rPr>
          <w:rFonts w:asciiTheme="majorBidi" w:hAnsiTheme="majorBidi" w:cstheme="majorBidi"/>
          <w:sz w:val="28"/>
          <w:szCs w:val="28"/>
          <w:lang w:bidi="ar-EG"/>
        </w:rPr>
        <w:t>.</w:t>
      </w:r>
    </w:p>
    <w:p w14:paraId="736FFE13" w14:textId="77777777" w:rsidR="004E7305" w:rsidRPr="004E7305" w:rsidRDefault="004E7305" w:rsidP="004E7305">
      <w:pPr>
        <w:numPr>
          <w:ilvl w:val="0"/>
          <w:numId w:val="8"/>
        </w:numPr>
        <w:bidi/>
        <w:rPr>
          <w:rFonts w:asciiTheme="majorBidi" w:hAnsiTheme="majorBidi" w:cstheme="majorBidi"/>
          <w:sz w:val="28"/>
          <w:szCs w:val="28"/>
          <w:lang w:bidi="ar-EG"/>
        </w:rPr>
      </w:pPr>
      <w:r w:rsidRPr="004E7305">
        <w:rPr>
          <w:rFonts w:asciiTheme="majorBidi" w:hAnsiTheme="majorBidi" w:cstheme="majorBidi"/>
          <w:sz w:val="28"/>
          <w:szCs w:val="28"/>
          <w:rtl/>
        </w:rPr>
        <w:t>تؤثر الاستراتيجية الرقمية بشكل إيجابي على تجربة العملاء</w:t>
      </w:r>
      <w:r w:rsidRPr="004E7305">
        <w:rPr>
          <w:rFonts w:asciiTheme="majorBidi" w:hAnsiTheme="majorBidi" w:cstheme="majorBidi"/>
          <w:sz w:val="28"/>
          <w:szCs w:val="28"/>
          <w:lang w:bidi="ar-EG"/>
        </w:rPr>
        <w:t>.</w:t>
      </w:r>
    </w:p>
    <w:p w14:paraId="2A73240D" w14:textId="77777777" w:rsidR="004E7305" w:rsidRPr="004E7305" w:rsidRDefault="004E7305" w:rsidP="004E7305">
      <w:pPr>
        <w:numPr>
          <w:ilvl w:val="0"/>
          <w:numId w:val="8"/>
        </w:numPr>
        <w:bidi/>
        <w:rPr>
          <w:rFonts w:asciiTheme="majorBidi" w:hAnsiTheme="majorBidi" w:cstheme="majorBidi"/>
          <w:sz w:val="28"/>
          <w:szCs w:val="28"/>
          <w:lang w:bidi="ar-EG"/>
        </w:rPr>
      </w:pPr>
      <w:r w:rsidRPr="004E7305">
        <w:rPr>
          <w:rFonts w:asciiTheme="majorBidi" w:hAnsiTheme="majorBidi" w:cstheme="majorBidi"/>
          <w:sz w:val="28"/>
          <w:szCs w:val="28"/>
          <w:rtl/>
        </w:rPr>
        <w:t>تؤثر المهارات الرقمية للعاملين على تحسين تجربة العملاء</w:t>
      </w:r>
      <w:r w:rsidRPr="004E7305">
        <w:rPr>
          <w:rFonts w:asciiTheme="majorBidi" w:hAnsiTheme="majorBidi" w:cstheme="majorBidi"/>
          <w:sz w:val="28"/>
          <w:szCs w:val="28"/>
          <w:lang w:bidi="ar-EG"/>
        </w:rPr>
        <w:t>.</w:t>
      </w:r>
    </w:p>
    <w:p w14:paraId="1E3AD806" w14:textId="77777777" w:rsidR="004E7305" w:rsidRPr="004E7305" w:rsidRDefault="004E7305" w:rsidP="004E7305">
      <w:pPr>
        <w:numPr>
          <w:ilvl w:val="0"/>
          <w:numId w:val="8"/>
        </w:numPr>
        <w:bidi/>
        <w:rPr>
          <w:rFonts w:asciiTheme="majorBidi" w:hAnsiTheme="majorBidi" w:cstheme="majorBidi"/>
          <w:sz w:val="28"/>
          <w:szCs w:val="28"/>
          <w:lang w:bidi="ar-EG"/>
        </w:rPr>
      </w:pPr>
      <w:r w:rsidRPr="004E7305">
        <w:rPr>
          <w:rFonts w:asciiTheme="majorBidi" w:hAnsiTheme="majorBidi" w:cstheme="majorBidi"/>
          <w:sz w:val="28"/>
          <w:szCs w:val="28"/>
          <w:rtl/>
        </w:rPr>
        <w:lastRenderedPageBreak/>
        <w:t>يساهم تحول الخدمات والعمليات الرقمية في تعزيز رضا العملاء</w:t>
      </w:r>
      <w:r w:rsidRPr="004E7305">
        <w:rPr>
          <w:rFonts w:asciiTheme="majorBidi" w:hAnsiTheme="majorBidi" w:cstheme="majorBidi"/>
          <w:b/>
          <w:bCs/>
          <w:sz w:val="28"/>
          <w:szCs w:val="28"/>
          <w:lang w:bidi="ar-EG"/>
        </w:rPr>
        <w:t>.</w:t>
      </w:r>
    </w:p>
    <w:p w14:paraId="527E14BA" w14:textId="77777777" w:rsidR="004E7305" w:rsidRPr="004E7305" w:rsidRDefault="004E7305" w:rsidP="004E7305">
      <w:pPr>
        <w:numPr>
          <w:ilvl w:val="0"/>
          <w:numId w:val="8"/>
        </w:numPr>
        <w:bidi/>
        <w:rPr>
          <w:rFonts w:asciiTheme="majorBidi" w:hAnsiTheme="majorBidi" w:cstheme="majorBidi"/>
          <w:sz w:val="28"/>
          <w:szCs w:val="28"/>
          <w:lang w:bidi="ar-EG"/>
        </w:rPr>
      </w:pPr>
      <w:r w:rsidRPr="004E7305">
        <w:rPr>
          <w:rFonts w:asciiTheme="majorBidi" w:hAnsiTheme="majorBidi" w:cstheme="majorBidi"/>
          <w:b/>
          <w:bCs/>
          <w:sz w:val="28"/>
          <w:szCs w:val="28"/>
          <w:rtl/>
        </w:rPr>
        <w:t>تُعد المتغيرات الديموغرافية متغيرات معدّلة تؤثر في قوة العلاقة بين التحول الرقمي وتجربة العملاء</w:t>
      </w:r>
      <w:r w:rsidRPr="004E7305">
        <w:rPr>
          <w:rFonts w:asciiTheme="majorBidi" w:hAnsiTheme="majorBidi" w:cstheme="majorBidi"/>
          <w:b/>
          <w:bCs/>
          <w:sz w:val="28"/>
          <w:szCs w:val="28"/>
          <w:lang w:bidi="ar-EG"/>
        </w:rPr>
        <w:t>.</w:t>
      </w:r>
    </w:p>
    <w:p w14:paraId="712AFF77" w14:textId="77777777" w:rsidR="00E513F0" w:rsidRPr="00E64E10" w:rsidRDefault="00E513F0" w:rsidP="004E7305">
      <w:pPr>
        <w:bidi/>
        <w:rPr>
          <w:rFonts w:asciiTheme="majorBidi" w:hAnsiTheme="majorBidi" w:cstheme="majorBidi"/>
          <w:sz w:val="28"/>
          <w:szCs w:val="28"/>
          <w:rtl/>
          <w:lang w:bidi="ar-EG"/>
        </w:rPr>
      </w:pPr>
    </w:p>
    <w:p w14:paraId="57CD6A5D" w14:textId="65DFA648" w:rsidR="00111111" w:rsidRPr="00111111" w:rsidRDefault="00111111" w:rsidP="00111111">
      <w:pPr>
        <w:bidi/>
        <w:rPr>
          <w:sz w:val="28"/>
          <w:szCs w:val="28"/>
          <w:lang w:bidi="ar-EG"/>
        </w:rPr>
      </w:pPr>
    </w:p>
    <w:p w14:paraId="1825B14D" w14:textId="77777777" w:rsidR="00111111" w:rsidRDefault="00111111" w:rsidP="00111111">
      <w:pPr>
        <w:bidi/>
        <w:rPr>
          <w:b/>
          <w:bCs/>
          <w:sz w:val="28"/>
          <w:szCs w:val="28"/>
          <w:rtl/>
          <w:lang w:bidi="ar-EG"/>
        </w:rPr>
      </w:pPr>
      <w:r w:rsidRPr="00111111">
        <w:rPr>
          <w:b/>
          <w:bCs/>
          <w:sz w:val="28"/>
          <w:szCs w:val="28"/>
          <w:rtl/>
        </w:rPr>
        <w:t>المتغيرات الأساسية في الدراسة</w:t>
      </w:r>
    </w:p>
    <w:p w14:paraId="1F1FBE2F" w14:textId="11AF47F9" w:rsidR="00111111" w:rsidRPr="00111111" w:rsidRDefault="00111111" w:rsidP="00111111">
      <w:pPr>
        <w:pStyle w:val="ListParagraph"/>
        <w:numPr>
          <w:ilvl w:val="1"/>
          <w:numId w:val="7"/>
        </w:numPr>
        <w:tabs>
          <w:tab w:val="right" w:pos="450"/>
        </w:tabs>
        <w:bidi/>
        <w:ind w:hanging="1350"/>
        <w:rPr>
          <w:b/>
          <w:bCs/>
          <w:sz w:val="28"/>
          <w:szCs w:val="28"/>
          <w:lang w:bidi="ar-EG"/>
        </w:rPr>
      </w:pPr>
      <w:r w:rsidRPr="00111111">
        <w:rPr>
          <w:b/>
          <w:bCs/>
          <w:sz w:val="28"/>
          <w:szCs w:val="28"/>
          <w:lang w:bidi="ar-EG"/>
        </w:rPr>
        <w:t xml:space="preserve"> </w:t>
      </w:r>
      <w:r w:rsidRPr="00111111">
        <w:rPr>
          <w:b/>
          <w:bCs/>
          <w:sz w:val="28"/>
          <w:szCs w:val="28"/>
          <w:rtl/>
        </w:rPr>
        <w:t>المتغير المستقل</w:t>
      </w:r>
      <w:r w:rsidRPr="00111111">
        <w:rPr>
          <w:b/>
          <w:bCs/>
          <w:sz w:val="28"/>
          <w:szCs w:val="28"/>
          <w:lang w:bidi="ar-EG"/>
        </w:rPr>
        <w:t xml:space="preserve"> (Independent Variable):</w:t>
      </w:r>
    </w:p>
    <w:p w14:paraId="1FCFC1DB" w14:textId="77777777" w:rsidR="00111111" w:rsidRPr="00111111" w:rsidRDefault="00111111" w:rsidP="00111111">
      <w:pPr>
        <w:numPr>
          <w:ilvl w:val="0"/>
          <w:numId w:val="9"/>
        </w:numPr>
        <w:bidi/>
        <w:rPr>
          <w:sz w:val="28"/>
          <w:szCs w:val="28"/>
          <w:lang w:bidi="ar-EG"/>
        </w:rPr>
      </w:pPr>
      <w:r w:rsidRPr="00111111">
        <w:rPr>
          <w:b/>
          <w:bCs/>
          <w:sz w:val="28"/>
          <w:szCs w:val="28"/>
          <w:rtl/>
        </w:rPr>
        <w:t>التحول الرقمي</w:t>
      </w:r>
    </w:p>
    <w:p w14:paraId="004CAB8E" w14:textId="77777777" w:rsidR="00111111" w:rsidRPr="00111111" w:rsidRDefault="00111111" w:rsidP="00111111">
      <w:pPr>
        <w:bidi/>
        <w:rPr>
          <w:sz w:val="28"/>
          <w:szCs w:val="28"/>
          <w:lang w:bidi="ar-EG"/>
        </w:rPr>
      </w:pPr>
      <w:r w:rsidRPr="00111111">
        <w:rPr>
          <w:sz w:val="28"/>
          <w:szCs w:val="28"/>
          <w:rtl/>
        </w:rPr>
        <w:t>ويُقاس من خلال خمسة أبعاد رئيسية</w:t>
      </w:r>
      <w:r w:rsidRPr="00111111">
        <w:rPr>
          <w:sz w:val="28"/>
          <w:szCs w:val="28"/>
          <w:lang w:bidi="ar-EG"/>
        </w:rPr>
        <w:t>:</w:t>
      </w:r>
    </w:p>
    <w:p w14:paraId="185E1485" w14:textId="77777777" w:rsidR="00111111" w:rsidRPr="00111111" w:rsidRDefault="00111111" w:rsidP="00111111">
      <w:pPr>
        <w:numPr>
          <w:ilvl w:val="1"/>
          <w:numId w:val="9"/>
        </w:numPr>
        <w:bidi/>
        <w:rPr>
          <w:sz w:val="28"/>
          <w:szCs w:val="28"/>
          <w:lang w:bidi="ar-EG"/>
        </w:rPr>
      </w:pPr>
      <w:r w:rsidRPr="00111111">
        <w:rPr>
          <w:b/>
          <w:bCs/>
          <w:sz w:val="28"/>
          <w:szCs w:val="28"/>
          <w:rtl/>
        </w:rPr>
        <w:t>البنية التحتية التكنولوجية</w:t>
      </w:r>
    </w:p>
    <w:p w14:paraId="6C45F30E" w14:textId="77777777" w:rsidR="00111111" w:rsidRPr="00111111" w:rsidRDefault="00111111" w:rsidP="00111111">
      <w:pPr>
        <w:numPr>
          <w:ilvl w:val="1"/>
          <w:numId w:val="9"/>
        </w:numPr>
        <w:bidi/>
        <w:rPr>
          <w:sz w:val="28"/>
          <w:szCs w:val="28"/>
          <w:lang w:bidi="ar-EG"/>
        </w:rPr>
      </w:pPr>
      <w:r w:rsidRPr="00111111">
        <w:rPr>
          <w:b/>
          <w:bCs/>
          <w:sz w:val="28"/>
          <w:szCs w:val="28"/>
          <w:rtl/>
        </w:rPr>
        <w:t>القيادة والدعم الإداري</w:t>
      </w:r>
    </w:p>
    <w:p w14:paraId="528A45E5" w14:textId="77777777" w:rsidR="00111111" w:rsidRPr="00111111" w:rsidRDefault="00111111" w:rsidP="00111111">
      <w:pPr>
        <w:numPr>
          <w:ilvl w:val="1"/>
          <w:numId w:val="9"/>
        </w:numPr>
        <w:bidi/>
        <w:rPr>
          <w:sz w:val="28"/>
          <w:szCs w:val="28"/>
          <w:lang w:bidi="ar-EG"/>
        </w:rPr>
      </w:pPr>
      <w:r w:rsidRPr="00111111">
        <w:rPr>
          <w:b/>
          <w:bCs/>
          <w:sz w:val="28"/>
          <w:szCs w:val="28"/>
          <w:rtl/>
        </w:rPr>
        <w:t>الاستراتيجية الرقمية</w:t>
      </w:r>
    </w:p>
    <w:p w14:paraId="1DA83E21" w14:textId="77777777" w:rsidR="00111111" w:rsidRPr="00111111" w:rsidRDefault="00111111" w:rsidP="00111111">
      <w:pPr>
        <w:numPr>
          <w:ilvl w:val="1"/>
          <w:numId w:val="9"/>
        </w:numPr>
        <w:bidi/>
        <w:rPr>
          <w:sz w:val="28"/>
          <w:szCs w:val="28"/>
          <w:lang w:bidi="ar-EG"/>
        </w:rPr>
      </w:pPr>
      <w:r w:rsidRPr="00111111">
        <w:rPr>
          <w:b/>
          <w:bCs/>
          <w:sz w:val="28"/>
          <w:szCs w:val="28"/>
          <w:rtl/>
        </w:rPr>
        <w:t>المهارات الرقمية</w:t>
      </w:r>
    </w:p>
    <w:p w14:paraId="5A644CF5" w14:textId="77777777" w:rsidR="00111111" w:rsidRPr="00111111" w:rsidRDefault="00111111" w:rsidP="00111111">
      <w:pPr>
        <w:numPr>
          <w:ilvl w:val="1"/>
          <w:numId w:val="9"/>
        </w:numPr>
        <w:bidi/>
        <w:rPr>
          <w:sz w:val="28"/>
          <w:szCs w:val="28"/>
          <w:lang w:bidi="ar-EG"/>
        </w:rPr>
      </w:pPr>
      <w:r w:rsidRPr="00111111">
        <w:rPr>
          <w:b/>
          <w:bCs/>
          <w:sz w:val="28"/>
          <w:szCs w:val="28"/>
          <w:rtl/>
        </w:rPr>
        <w:t>تحول الخدمات والعمليات</w:t>
      </w:r>
    </w:p>
    <w:p w14:paraId="54E92C18" w14:textId="672EA986" w:rsidR="00111111" w:rsidRPr="00111111" w:rsidRDefault="00111111" w:rsidP="00111111">
      <w:pPr>
        <w:pStyle w:val="ListParagraph"/>
        <w:numPr>
          <w:ilvl w:val="1"/>
          <w:numId w:val="7"/>
        </w:numPr>
        <w:bidi/>
        <w:ind w:left="540"/>
        <w:rPr>
          <w:b/>
          <w:bCs/>
          <w:sz w:val="28"/>
          <w:szCs w:val="28"/>
          <w:lang w:bidi="ar-EG"/>
        </w:rPr>
      </w:pPr>
      <w:r w:rsidRPr="00111111">
        <w:rPr>
          <w:b/>
          <w:bCs/>
          <w:sz w:val="28"/>
          <w:szCs w:val="28"/>
          <w:lang w:bidi="ar-EG"/>
        </w:rPr>
        <w:t xml:space="preserve"> </w:t>
      </w:r>
      <w:r w:rsidRPr="00111111">
        <w:rPr>
          <w:b/>
          <w:bCs/>
          <w:sz w:val="28"/>
          <w:szCs w:val="28"/>
          <w:rtl/>
        </w:rPr>
        <w:t>المتغير التابع</w:t>
      </w:r>
      <w:r w:rsidRPr="00111111">
        <w:rPr>
          <w:b/>
          <w:bCs/>
          <w:sz w:val="28"/>
          <w:szCs w:val="28"/>
          <w:lang w:bidi="ar-EG"/>
        </w:rPr>
        <w:t xml:space="preserve"> (Dependent Variable):</w:t>
      </w:r>
    </w:p>
    <w:p w14:paraId="104D6D70" w14:textId="41233139" w:rsidR="00111111" w:rsidRPr="00111111" w:rsidRDefault="00111111" w:rsidP="00111111">
      <w:pPr>
        <w:pStyle w:val="ListParagraph"/>
        <w:numPr>
          <w:ilvl w:val="0"/>
          <w:numId w:val="12"/>
        </w:numPr>
        <w:bidi/>
        <w:rPr>
          <w:sz w:val="28"/>
          <w:szCs w:val="28"/>
          <w:lang w:bidi="ar-EG"/>
        </w:rPr>
      </w:pPr>
      <w:r w:rsidRPr="00111111">
        <w:rPr>
          <w:b/>
          <w:bCs/>
          <w:sz w:val="28"/>
          <w:szCs w:val="28"/>
          <w:rtl/>
        </w:rPr>
        <w:t>تجربة العملاء</w:t>
      </w:r>
    </w:p>
    <w:p w14:paraId="056C1791" w14:textId="192972ED" w:rsidR="00111111" w:rsidRPr="00111111" w:rsidRDefault="00111111" w:rsidP="00111111">
      <w:pPr>
        <w:bidi/>
        <w:rPr>
          <w:sz w:val="28"/>
          <w:szCs w:val="28"/>
          <w:lang w:bidi="ar-EG"/>
        </w:rPr>
      </w:pPr>
      <w:r w:rsidRPr="00111111">
        <w:rPr>
          <w:sz w:val="28"/>
          <w:szCs w:val="28"/>
          <w:rtl/>
        </w:rPr>
        <w:t>و</w:t>
      </w:r>
      <w:r>
        <w:rPr>
          <w:rFonts w:hint="cs"/>
          <w:sz w:val="28"/>
          <w:szCs w:val="28"/>
          <w:rtl/>
        </w:rPr>
        <w:t>ت</w:t>
      </w:r>
      <w:r w:rsidRPr="00111111">
        <w:rPr>
          <w:sz w:val="28"/>
          <w:szCs w:val="28"/>
          <w:rtl/>
        </w:rPr>
        <w:t>قاس من خلال أربعة أبعاد رئيسية</w:t>
      </w:r>
      <w:r w:rsidRPr="00111111">
        <w:rPr>
          <w:sz w:val="28"/>
          <w:szCs w:val="28"/>
          <w:lang w:bidi="ar-EG"/>
        </w:rPr>
        <w:t>:</w:t>
      </w:r>
    </w:p>
    <w:p w14:paraId="1ED0B9CB" w14:textId="77777777" w:rsidR="00111111" w:rsidRPr="00111111" w:rsidRDefault="00111111" w:rsidP="00111111">
      <w:pPr>
        <w:numPr>
          <w:ilvl w:val="1"/>
          <w:numId w:val="10"/>
        </w:numPr>
        <w:bidi/>
        <w:rPr>
          <w:sz w:val="28"/>
          <w:szCs w:val="28"/>
          <w:lang w:bidi="ar-EG"/>
        </w:rPr>
      </w:pPr>
      <w:r w:rsidRPr="00111111">
        <w:rPr>
          <w:b/>
          <w:bCs/>
          <w:sz w:val="28"/>
          <w:szCs w:val="28"/>
          <w:rtl/>
        </w:rPr>
        <w:t>الاعتمادية</w:t>
      </w:r>
      <w:r w:rsidRPr="00111111">
        <w:rPr>
          <w:b/>
          <w:bCs/>
          <w:sz w:val="28"/>
          <w:szCs w:val="28"/>
          <w:lang w:bidi="ar-EG"/>
        </w:rPr>
        <w:t xml:space="preserve"> (Reliability)</w:t>
      </w:r>
    </w:p>
    <w:p w14:paraId="4874695A" w14:textId="77777777" w:rsidR="00111111" w:rsidRPr="00111111" w:rsidRDefault="00111111" w:rsidP="00111111">
      <w:pPr>
        <w:numPr>
          <w:ilvl w:val="1"/>
          <w:numId w:val="10"/>
        </w:numPr>
        <w:bidi/>
        <w:rPr>
          <w:sz w:val="28"/>
          <w:szCs w:val="28"/>
          <w:lang w:bidi="ar-EG"/>
        </w:rPr>
      </w:pPr>
      <w:r w:rsidRPr="00111111">
        <w:rPr>
          <w:b/>
          <w:bCs/>
          <w:sz w:val="28"/>
          <w:szCs w:val="28"/>
          <w:rtl/>
        </w:rPr>
        <w:t>الملموسية</w:t>
      </w:r>
      <w:r w:rsidRPr="00111111">
        <w:rPr>
          <w:b/>
          <w:bCs/>
          <w:sz w:val="28"/>
          <w:szCs w:val="28"/>
          <w:lang w:bidi="ar-EG"/>
        </w:rPr>
        <w:t xml:space="preserve"> (Tangibility)</w:t>
      </w:r>
    </w:p>
    <w:p w14:paraId="34FA7BE9" w14:textId="77777777" w:rsidR="00111111" w:rsidRPr="00111111" w:rsidRDefault="00111111" w:rsidP="00111111">
      <w:pPr>
        <w:numPr>
          <w:ilvl w:val="1"/>
          <w:numId w:val="10"/>
        </w:numPr>
        <w:bidi/>
        <w:rPr>
          <w:sz w:val="28"/>
          <w:szCs w:val="28"/>
          <w:lang w:bidi="ar-EG"/>
        </w:rPr>
      </w:pPr>
      <w:r w:rsidRPr="00111111">
        <w:rPr>
          <w:b/>
          <w:bCs/>
          <w:sz w:val="28"/>
          <w:szCs w:val="28"/>
          <w:rtl/>
        </w:rPr>
        <w:t>الاستجابة</w:t>
      </w:r>
      <w:r w:rsidRPr="00111111">
        <w:rPr>
          <w:b/>
          <w:bCs/>
          <w:sz w:val="28"/>
          <w:szCs w:val="28"/>
          <w:lang w:bidi="ar-EG"/>
        </w:rPr>
        <w:t xml:space="preserve"> (Responsiveness)</w:t>
      </w:r>
    </w:p>
    <w:p w14:paraId="087067CC" w14:textId="77777777" w:rsidR="00111111" w:rsidRPr="00111111" w:rsidRDefault="00111111" w:rsidP="00111111">
      <w:pPr>
        <w:numPr>
          <w:ilvl w:val="1"/>
          <w:numId w:val="10"/>
        </w:numPr>
        <w:bidi/>
        <w:rPr>
          <w:sz w:val="28"/>
          <w:szCs w:val="28"/>
          <w:lang w:bidi="ar-EG"/>
        </w:rPr>
      </w:pPr>
      <w:r w:rsidRPr="00111111">
        <w:rPr>
          <w:b/>
          <w:bCs/>
          <w:sz w:val="28"/>
          <w:szCs w:val="28"/>
          <w:rtl/>
        </w:rPr>
        <w:t>الاتصال</w:t>
      </w:r>
      <w:r w:rsidRPr="00111111">
        <w:rPr>
          <w:b/>
          <w:bCs/>
          <w:sz w:val="28"/>
          <w:szCs w:val="28"/>
          <w:lang w:bidi="ar-EG"/>
        </w:rPr>
        <w:t xml:space="preserve"> (Communication)</w:t>
      </w:r>
    </w:p>
    <w:p w14:paraId="5B4AC1E4" w14:textId="77777777" w:rsidR="00111111" w:rsidRPr="00111111" w:rsidRDefault="00111111" w:rsidP="00111111">
      <w:pPr>
        <w:bidi/>
        <w:rPr>
          <w:b/>
          <w:bCs/>
          <w:sz w:val="28"/>
          <w:szCs w:val="28"/>
          <w:lang w:bidi="ar-EG"/>
        </w:rPr>
      </w:pPr>
      <w:r w:rsidRPr="00111111">
        <w:rPr>
          <w:b/>
          <w:bCs/>
          <w:sz w:val="28"/>
          <w:szCs w:val="28"/>
          <w:lang w:bidi="ar-EG"/>
        </w:rPr>
        <w:t xml:space="preserve">3. </w:t>
      </w:r>
      <w:r w:rsidRPr="00111111">
        <w:rPr>
          <w:b/>
          <w:bCs/>
          <w:sz w:val="28"/>
          <w:szCs w:val="28"/>
          <w:rtl/>
        </w:rPr>
        <w:t>المتغيرات المعدّلة</w:t>
      </w:r>
      <w:r w:rsidRPr="00111111">
        <w:rPr>
          <w:b/>
          <w:bCs/>
          <w:sz w:val="28"/>
          <w:szCs w:val="28"/>
          <w:lang w:bidi="ar-EG"/>
        </w:rPr>
        <w:t xml:space="preserve"> (Moderating Variables):</w:t>
      </w:r>
    </w:p>
    <w:p w14:paraId="5DFD3E4A" w14:textId="77777777" w:rsidR="00111111" w:rsidRPr="00111111" w:rsidRDefault="00111111" w:rsidP="00111111">
      <w:pPr>
        <w:numPr>
          <w:ilvl w:val="0"/>
          <w:numId w:val="11"/>
        </w:numPr>
        <w:bidi/>
        <w:rPr>
          <w:sz w:val="28"/>
          <w:szCs w:val="28"/>
          <w:lang w:bidi="ar-EG"/>
        </w:rPr>
      </w:pPr>
      <w:r w:rsidRPr="00111111">
        <w:rPr>
          <w:b/>
          <w:bCs/>
          <w:sz w:val="28"/>
          <w:szCs w:val="28"/>
          <w:rtl/>
        </w:rPr>
        <w:t>المتغيرات الديموغرافية للعملاء</w:t>
      </w:r>
      <w:r w:rsidRPr="00111111">
        <w:rPr>
          <w:sz w:val="28"/>
          <w:szCs w:val="28"/>
          <w:rtl/>
        </w:rPr>
        <w:t xml:space="preserve"> مثل</w:t>
      </w:r>
      <w:r w:rsidRPr="00111111">
        <w:rPr>
          <w:sz w:val="28"/>
          <w:szCs w:val="28"/>
          <w:lang w:bidi="ar-EG"/>
        </w:rPr>
        <w:t>:</w:t>
      </w:r>
    </w:p>
    <w:p w14:paraId="574B7D64" w14:textId="77777777" w:rsidR="00111111" w:rsidRPr="00111111" w:rsidRDefault="00111111" w:rsidP="00111111">
      <w:pPr>
        <w:numPr>
          <w:ilvl w:val="1"/>
          <w:numId w:val="11"/>
        </w:numPr>
        <w:bidi/>
        <w:rPr>
          <w:sz w:val="28"/>
          <w:szCs w:val="28"/>
          <w:lang w:bidi="ar-EG"/>
        </w:rPr>
      </w:pPr>
      <w:r w:rsidRPr="00111111">
        <w:rPr>
          <w:sz w:val="28"/>
          <w:szCs w:val="28"/>
          <w:rtl/>
        </w:rPr>
        <w:lastRenderedPageBreak/>
        <w:t>العمر</w:t>
      </w:r>
    </w:p>
    <w:p w14:paraId="06163D5F" w14:textId="77777777" w:rsidR="00111111" w:rsidRPr="00111111" w:rsidRDefault="00111111" w:rsidP="00111111">
      <w:pPr>
        <w:numPr>
          <w:ilvl w:val="1"/>
          <w:numId w:val="11"/>
        </w:numPr>
        <w:bidi/>
        <w:rPr>
          <w:sz w:val="28"/>
          <w:szCs w:val="28"/>
          <w:lang w:bidi="ar-EG"/>
        </w:rPr>
      </w:pPr>
      <w:r w:rsidRPr="00111111">
        <w:rPr>
          <w:sz w:val="28"/>
          <w:szCs w:val="28"/>
          <w:rtl/>
        </w:rPr>
        <w:t>الجنس</w:t>
      </w:r>
    </w:p>
    <w:p w14:paraId="1E3D2966" w14:textId="77777777" w:rsidR="00111111" w:rsidRPr="00111111" w:rsidRDefault="00111111" w:rsidP="00111111">
      <w:pPr>
        <w:numPr>
          <w:ilvl w:val="1"/>
          <w:numId w:val="11"/>
        </w:numPr>
        <w:bidi/>
        <w:rPr>
          <w:sz w:val="28"/>
          <w:szCs w:val="28"/>
          <w:lang w:bidi="ar-EG"/>
        </w:rPr>
      </w:pPr>
      <w:r w:rsidRPr="00111111">
        <w:rPr>
          <w:sz w:val="28"/>
          <w:szCs w:val="28"/>
          <w:rtl/>
        </w:rPr>
        <w:t>مستوى التعليم</w:t>
      </w:r>
    </w:p>
    <w:p w14:paraId="2B69F743" w14:textId="77777777" w:rsidR="00111111" w:rsidRDefault="00111111" w:rsidP="00111111">
      <w:pPr>
        <w:numPr>
          <w:ilvl w:val="1"/>
          <w:numId w:val="11"/>
        </w:numPr>
        <w:bidi/>
        <w:rPr>
          <w:sz w:val="28"/>
          <w:szCs w:val="28"/>
          <w:lang w:bidi="ar-EG"/>
        </w:rPr>
      </w:pPr>
      <w:r w:rsidRPr="00111111">
        <w:rPr>
          <w:sz w:val="28"/>
          <w:szCs w:val="28"/>
          <w:rtl/>
        </w:rPr>
        <w:t>الخبرة التقنية</w:t>
      </w:r>
    </w:p>
    <w:p w14:paraId="4211B470" w14:textId="1B09107A" w:rsidR="0094046C" w:rsidRPr="00111111" w:rsidRDefault="006B72F8" w:rsidP="006B72F8">
      <w:pPr>
        <w:bidi/>
        <w:ind w:left="1080"/>
        <w:jc w:val="center"/>
        <w:rPr>
          <w:rFonts w:hint="cs"/>
          <w:sz w:val="28"/>
          <w:szCs w:val="28"/>
          <w:rtl/>
          <w:lang w:bidi="ar-EG"/>
        </w:rPr>
      </w:pPr>
      <w:r>
        <w:rPr>
          <w:rFonts w:hint="cs"/>
          <w:sz w:val="28"/>
          <w:szCs w:val="28"/>
          <w:rtl/>
          <w:lang w:bidi="ar-EG"/>
        </w:rPr>
        <w:t>نموذج الدراسة</w:t>
      </w:r>
    </w:p>
    <w:p w14:paraId="7E7F4244" w14:textId="57C25BBF" w:rsidR="00E16E40" w:rsidRDefault="00E16E40" w:rsidP="00E16E40">
      <w:pPr>
        <w:bidi/>
        <w:rPr>
          <w:sz w:val="28"/>
          <w:szCs w:val="28"/>
          <w:rtl/>
        </w:rPr>
      </w:pPr>
      <w:r>
        <w:rPr>
          <w:noProof/>
          <w:sz w:val="28"/>
          <w:szCs w:val="28"/>
          <w:lang w:bidi="ar-EG"/>
        </w:rPr>
        <mc:AlternateContent>
          <mc:Choice Requires="wps">
            <w:drawing>
              <wp:anchor distT="0" distB="0" distL="114300" distR="114300" simplePos="0" relativeHeight="251661312" behindDoc="0" locked="0" layoutInCell="1" allowOverlap="1" wp14:anchorId="7891BFBA" wp14:editId="7A5ED1AA">
                <wp:simplePos x="0" y="0"/>
                <wp:positionH relativeFrom="margin">
                  <wp:posOffset>2543175</wp:posOffset>
                </wp:positionH>
                <wp:positionV relativeFrom="paragraph">
                  <wp:posOffset>130810</wp:posOffset>
                </wp:positionV>
                <wp:extent cx="1352550" cy="676275"/>
                <wp:effectExtent l="0" t="0" r="19050" b="28575"/>
                <wp:wrapNone/>
                <wp:docPr id="978440225" name="Rectangle 3"/>
                <wp:cNvGraphicFramePr/>
                <a:graphic xmlns:a="http://schemas.openxmlformats.org/drawingml/2006/main">
                  <a:graphicData uri="http://schemas.microsoft.com/office/word/2010/wordprocessingShape">
                    <wps:wsp>
                      <wps:cNvSpPr/>
                      <wps:spPr>
                        <a:xfrm>
                          <a:off x="0" y="0"/>
                          <a:ext cx="1352550" cy="676275"/>
                        </a:xfrm>
                        <a:prstGeom prst="rect">
                          <a:avLst/>
                        </a:prstGeom>
                        <a:ln/>
                      </wps:spPr>
                      <wps:style>
                        <a:lnRef idx="2">
                          <a:schemeClr val="dk1"/>
                        </a:lnRef>
                        <a:fillRef idx="1">
                          <a:schemeClr val="lt1"/>
                        </a:fillRef>
                        <a:effectRef idx="0">
                          <a:schemeClr val="dk1"/>
                        </a:effectRef>
                        <a:fontRef idx="minor">
                          <a:schemeClr val="dk1"/>
                        </a:fontRef>
                      </wps:style>
                      <wps:txbx>
                        <w:txbxContent>
                          <w:p w14:paraId="6859256F" w14:textId="51A369F2" w:rsidR="0031060F" w:rsidRPr="009E7659" w:rsidRDefault="009E7659" w:rsidP="0031060F">
                            <w:pPr>
                              <w:jc w:val="center"/>
                              <w:rPr>
                                <w:b/>
                                <w:bCs/>
                                <w:rtl/>
                                <w:lang w:bidi="ar-EG"/>
                              </w:rPr>
                            </w:pPr>
                            <w:r w:rsidRPr="009E7659">
                              <w:rPr>
                                <w:rFonts w:hint="cs"/>
                                <w:b/>
                                <w:bCs/>
                                <w:rtl/>
                                <w:lang w:bidi="ar-EG"/>
                              </w:rPr>
                              <w:t>الخدمة المقدمة</w:t>
                            </w:r>
                          </w:p>
                          <w:p w14:paraId="52053698" w14:textId="1F24F85F" w:rsidR="0031060F" w:rsidRDefault="0031060F" w:rsidP="0031060F">
                            <w:pPr>
                              <w:jc w:val="center"/>
                              <w:rPr>
                                <w:rFonts w:hint="cs"/>
                                <w:lang w:bidi="ar-EG"/>
                              </w:rPr>
                            </w:pPr>
                            <w:r>
                              <w:rPr>
                                <w:rFonts w:hint="cs"/>
                                <w:rtl/>
                                <w:lang w:bidi="ar-EG"/>
                              </w:rPr>
                              <w:t xml:space="preserve"> (رقمية </w:t>
                            </w:r>
                            <w:r>
                              <w:rPr>
                                <w:rtl/>
                                <w:lang w:bidi="ar-EG"/>
                              </w:rPr>
                              <w:t>–</w:t>
                            </w:r>
                            <w:r>
                              <w:rPr>
                                <w:rFonts w:hint="cs"/>
                                <w:rtl/>
                                <w:lang w:bidi="ar-EG"/>
                              </w:rPr>
                              <w:t xml:space="preserve"> تقليدية)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91BFBA" id="Rectangle 3" o:spid="_x0000_s1026" style="position:absolute;left:0;text-align:left;margin-left:200.25pt;margin-top:10.3pt;width:106.5pt;height:53.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2mjVAIAAP0EAAAOAAAAZHJzL2Uyb0RvYy54bWysVMFu2zAMvQ/YPwi6r46zpt2COEWQosOA&#10;og3WDj0rspQYk0WNUmJnXz9KdpyiC3YYdpEpkY8Unx49u2lrw/YKfQW24PnFiDNlJZSV3RT8+/Pd&#10;h0+c+SBsKQxYVfCD8vxm/v7drHFTNYYtmFIhoyTWTxtX8G0IbpplXm5VLfwFOGXJqQFrEWiLm6xE&#10;0VD22mTj0egqawBLhyCV93R62zn5POXXWsnwqLVXgZmC091CWjGt67hm85mYblC4bSX7a4h/uEUt&#10;KktFh1S3Igi2w+qPVHUlETzocCGhzkDrSqrUA3WTj95087QVTqVeiBzvBpr8/0srH/ZPboVEQ+P8&#10;1JMZu2g11vFL92NtIuswkKXawCQd5h8n48mEOJXku7q+Gl9PIpvZCe3Qhy8KahaNgiM9RuJI7O99&#10;6EKPIbGYsfHsdI1khYNRnfOb0qwqqfA4JUkKUUuDbC/obcsfeV/dWIqMEF0ZM4DycyATjqA+NsJU&#10;Us0AHJ0DnqoN0aki2DAA68oC/h2su/hj112vse3QrltqlkiOTcWTNZSHFTKETsHeybuKWL0XPqwE&#10;kmTpIWgMwyMt2kBTcOgtzraAv86dx3hSEnk5a2gECu5/7gQqzsxXSxr7nF9explJm8vJ9Zg2+Nqz&#10;fu2xu3oJ9BI5DbyTyYzxwRxNjVC/0LQuYlVyCSupdsFlwONmGbrRpHmXarFIYTQnToR7++RkTB55&#10;jqp5bl8Eul5agUT5AMdxEdM3CutiI9LCYhdAV0l+J177F6AZSwLu/wdxiF/vU9TprzX/DQAA//8D&#10;AFBLAwQUAAYACAAAACEAClTU4d4AAAAKAQAADwAAAGRycy9kb3ducmV2LnhtbEyPwU6EMBCG7ya+&#10;QzMm3twWVFSkbAyJMdGTuB68dekIRDoltMuCT+940uPMfPnn+4vt4gYx4xR6TxqSjQKB1HjbU6th&#10;9/Z4cQsiREPWDJ5Qw4oBtuXpSWFy64/0inMdW8EhFHKjoYtxzKUMTYfOhI0fkfj26SdnIo9TK+1k&#10;jhzuBpkqlUlneuIPnRmx6rD5qg9Ow8sq47x7z+6+56pfbf1RPT1jpfX52fJwDyLiEv9g+NVndSjZ&#10;ae8PZIMYNFwpdc2ohlRlIBjIkkte7JlMbxKQZSH/Vyh/AAAA//8DAFBLAQItABQABgAIAAAAIQC2&#10;gziS/gAAAOEBAAATAAAAAAAAAAAAAAAAAAAAAABbQ29udGVudF9UeXBlc10ueG1sUEsBAi0AFAAG&#10;AAgAAAAhADj9If/WAAAAlAEAAAsAAAAAAAAAAAAAAAAALwEAAF9yZWxzLy5yZWxzUEsBAi0AFAAG&#10;AAgAAAAhAOKPaaNUAgAA/QQAAA4AAAAAAAAAAAAAAAAALgIAAGRycy9lMm9Eb2MueG1sUEsBAi0A&#10;FAAGAAgAAAAhAApU1OHeAAAACgEAAA8AAAAAAAAAAAAAAAAArgQAAGRycy9kb3ducmV2LnhtbFBL&#10;BQYAAAAABAAEAPMAAAC5BQAAAAA=&#10;" fillcolor="white [3201]" strokecolor="black [3200]" strokeweight="2pt">
                <v:textbox>
                  <w:txbxContent>
                    <w:p w14:paraId="6859256F" w14:textId="51A369F2" w:rsidR="0031060F" w:rsidRPr="009E7659" w:rsidRDefault="009E7659" w:rsidP="0031060F">
                      <w:pPr>
                        <w:jc w:val="center"/>
                        <w:rPr>
                          <w:b/>
                          <w:bCs/>
                          <w:rtl/>
                          <w:lang w:bidi="ar-EG"/>
                        </w:rPr>
                      </w:pPr>
                      <w:r w:rsidRPr="009E7659">
                        <w:rPr>
                          <w:rFonts w:hint="cs"/>
                          <w:b/>
                          <w:bCs/>
                          <w:rtl/>
                          <w:lang w:bidi="ar-EG"/>
                        </w:rPr>
                        <w:t>الخدمة المقدمة</w:t>
                      </w:r>
                    </w:p>
                    <w:p w14:paraId="52053698" w14:textId="1F24F85F" w:rsidR="0031060F" w:rsidRDefault="0031060F" w:rsidP="0031060F">
                      <w:pPr>
                        <w:jc w:val="center"/>
                        <w:rPr>
                          <w:rFonts w:hint="cs"/>
                          <w:lang w:bidi="ar-EG"/>
                        </w:rPr>
                      </w:pPr>
                      <w:r>
                        <w:rPr>
                          <w:rFonts w:hint="cs"/>
                          <w:rtl/>
                          <w:lang w:bidi="ar-EG"/>
                        </w:rPr>
                        <w:t xml:space="preserve"> (رقمية </w:t>
                      </w:r>
                      <w:r>
                        <w:rPr>
                          <w:rtl/>
                          <w:lang w:bidi="ar-EG"/>
                        </w:rPr>
                        <w:t>–</w:t>
                      </w:r>
                      <w:r>
                        <w:rPr>
                          <w:rFonts w:hint="cs"/>
                          <w:rtl/>
                          <w:lang w:bidi="ar-EG"/>
                        </w:rPr>
                        <w:t xml:space="preserve"> تقليدية)</w:t>
                      </w:r>
                    </w:p>
                  </w:txbxContent>
                </v:textbox>
                <w10:wrap anchorx="margin"/>
              </v:rect>
            </w:pict>
          </mc:Fallback>
        </mc:AlternateContent>
      </w:r>
    </w:p>
    <w:p w14:paraId="69169453" w14:textId="77777777" w:rsidR="00E16E40" w:rsidRPr="00111111" w:rsidRDefault="00E16E40" w:rsidP="00E16E40">
      <w:pPr>
        <w:bidi/>
        <w:rPr>
          <w:sz w:val="28"/>
          <w:szCs w:val="28"/>
          <w:lang w:bidi="ar-EG"/>
        </w:rPr>
      </w:pPr>
    </w:p>
    <w:p w14:paraId="7F44AA28" w14:textId="6A1857AD" w:rsidR="00111111" w:rsidRPr="00111111" w:rsidRDefault="00E16E40" w:rsidP="00A647D5">
      <w:pPr>
        <w:bidi/>
        <w:rPr>
          <w:sz w:val="28"/>
          <w:szCs w:val="28"/>
          <w:rtl/>
          <w:lang w:bidi="ar-EG"/>
        </w:rPr>
      </w:pPr>
      <w:r>
        <w:rPr>
          <w:noProof/>
          <w:sz w:val="28"/>
          <w:szCs w:val="28"/>
          <w:rtl/>
          <w:lang w:val="ar-EG" w:bidi="ar-EG"/>
        </w:rPr>
        <mc:AlternateContent>
          <mc:Choice Requires="wps">
            <w:drawing>
              <wp:anchor distT="0" distB="0" distL="114300" distR="114300" simplePos="0" relativeHeight="251672576" behindDoc="0" locked="0" layoutInCell="1" allowOverlap="1" wp14:anchorId="42E88966" wp14:editId="065AA0D4">
                <wp:simplePos x="0" y="0"/>
                <wp:positionH relativeFrom="column">
                  <wp:posOffset>3248025</wp:posOffset>
                </wp:positionH>
                <wp:positionV relativeFrom="paragraph">
                  <wp:posOffset>108585</wp:posOffset>
                </wp:positionV>
                <wp:extent cx="9525" cy="447675"/>
                <wp:effectExtent l="38100" t="0" r="66675" b="47625"/>
                <wp:wrapNone/>
                <wp:docPr id="380118103" name="Straight Arrow Connector 18"/>
                <wp:cNvGraphicFramePr/>
                <a:graphic xmlns:a="http://schemas.openxmlformats.org/drawingml/2006/main">
                  <a:graphicData uri="http://schemas.microsoft.com/office/word/2010/wordprocessingShape">
                    <wps:wsp>
                      <wps:cNvCnPr/>
                      <wps:spPr>
                        <a:xfrm>
                          <a:off x="0" y="0"/>
                          <a:ext cx="9525" cy="4476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E0656E0" id="_x0000_t32" coordsize="21600,21600" o:spt="32" o:oned="t" path="m,l21600,21600e" filled="f">
                <v:path arrowok="t" fillok="f" o:connecttype="none"/>
                <o:lock v:ext="edit" shapetype="t"/>
              </v:shapetype>
              <v:shape id="Straight Arrow Connector 18" o:spid="_x0000_s1026" type="#_x0000_t32" style="position:absolute;margin-left:255.75pt;margin-top:8.55pt;width:.75pt;height:35.2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783vAEAAM0DAAAOAAAAZHJzL2Uyb0RvYy54bWysU9uO0zAQfUfiHyy/06TVdheipvvQBV4Q&#10;rFj4AK8zTiz5pvHQNH+P7bQpAoQE4mXiy5yZM8cnu/uTNewIGLV3LV+vas7ASd9p17f865d3r15z&#10;Fkm4ThjvoOUTRH6/f/liN4YGNn7wpgNkqYiLzRhaPhCFpqqiHMCKuPIBXLpUHq2gtMW+6lCMqbo1&#10;1aaub6vRYxfQS4gxnT7Ml3xf6isFkj4pFYGYaXniRiViic85VvudaHoUYdDyTEP8AwsrtEtNl1IP&#10;ggT7hvqXUlZL9NErWklvK6+UllBmSNOs65+meRpEgDJLEieGRab4/8rKj8eDe8QkwxhiE8Mj5ilO&#10;Cm3+Jn7sVMSaFrHgREymwzfbzZYzmS5ubu5u77ZZyuoKDRjpPXjL8qLlkVDofqCDdy49isd1kUsc&#10;P0SagRdA7mtcjiS0ees6RlNIziHUwvUGzn1ySnXlXFY0GZjhn0Ex3SWWc5tiJzgYZEeRjCCkBEfr&#10;pVLKzjCljVmAdeH3R+A5P0OhWO1vwAuidPaOFrDVzuPvutPpQlnN+RcF5rmzBM++m8prFmmSZ8qb&#10;nP2dTfnjvsCvf+H+OwAAAP//AwBQSwMEFAAGAAgAAAAhANFPxlndAAAACQEAAA8AAABkcnMvZG93&#10;bnJldi54bWxMj8tOwzAQRfdI/IM1SOyo44a0VYhTlZfUJbRs2LnxkETE48h22/D3DCu6HN2jO+dW&#10;68kN4oQh9p40qFkGAqnxtqdWw8f+9W4FIiZD1gyeUMMPRljX11eVKa0/0zuedqkVXEKxNBq6lMZS&#10;yth06Eyc+RGJsy8fnEl8hlbaYM5c7gY5z7KFdKYn/tCZEZ86bL53R6fh8W3rNs+fYcI8f7mP097P&#10;qdlqfXszbR5AJJzSPwx/+qwONTsd/JFsFIOGQqmCUQ6WCgQDhcp53EHDarkAWVfyckH9CwAA//8D&#10;AFBLAQItABQABgAIAAAAIQC2gziS/gAAAOEBAAATAAAAAAAAAAAAAAAAAAAAAABbQ29udGVudF9U&#10;eXBlc10ueG1sUEsBAi0AFAAGAAgAAAAhADj9If/WAAAAlAEAAAsAAAAAAAAAAAAAAAAALwEAAF9y&#10;ZWxzLy5yZWxzUEsBAi0AFAAGAAgAAAAhAJOjvze8AQAAzQMAAA4AAAAAAAAAAAAAAAAALgIAAGRy&#10;cy9lMm9Eb2MueG1sUEsBAi0AFAAGAAgAAAAhANFPxlndAAAACQEAAA8AAAAAAAAAAAAAAAAAFgQA&#10;AGRycy9kb3ducmV2LnhtbFBLBQYAAAAABAAEAPMAAAAgBQAAAAA=&#10;" strokecolor="#4579b8 [3044]">
                <v:stroke endarrow="block"/>
              </v:shape>
            </w:pict>
          </mc:Fallback>
        </mc:AlternateContent>
      </w:r>
    </w:p>
    <w:p w14:paraId="361ACA76" w14:textId="7E25F515" w:rsidR="00111111" w:rsidRDefault="0095074F" w:rsidP="00111111">
      <w:pPr>
        <w:bidi/>
        <w:rPr>
          <w:sz w:val="28"/>
          <w:szCs w:val="28"/>
          <w:rtl/>
          <w:lang w:bidi="ar-EG"/>
        </w:rPr>
      </w:pPr>
      <w:r>
        <w:rPr>
          <w:noProof/>
          <w:sz w:val="28"/>
          <w:szCs w:val="28"/>
          <w:rtl/>
          <w:lang w:val="ar-EG" w:bidi="ar-EG"/>
        </w:rPr>
        <mc:AlternateContent>
          <mc:Choice Requires="wps">
            <w:drawing>
              <wp:anchor distT="0" distB="0" distL="114300" distR="114300" simplePos="0" relativeHeight="251669504" behindDoc="0" locked="0" layoutInCell="1" allowOverlap="1" wp14:anchorId="40BC08BE" wp14:editId="310E785F">
                <wp:simplePos x="0" y="0"/>
                <wp:positionH relativeFrom="column">
                  <wp:posOffset>-28575</wp:posOffset>
                </wp:positionH>
                <wp:positionV relativeFrom="paragraph">
                  <wp:posOffset>266065</wp:posOffset>
                </wp:positionV>
                <wp:extent cx="6715125" cy="2781300"/>
                <wp:effectExtent l="0" t="0" r="28575" b="19050"/>
                <wp:wrapNone/>
                <wp:docPr id="687099671" name="Rectangle 13"/>
                <wp:cNvGraphicFramePr/>
                <a:graphic xmlns:a="http://schemas.openxmlformats.org/drawingml/2006/main">
                  <a:graphicData uri="http://schemas.microsoft.com/office/word/2010/wordprocessingShape">
                    <wps:wsp>
                      <wps:cNvSpPr/>
                      <wps:spPr>
                        <a:xfrm>
                          <a:off x="0" y="0"/>
                          <a:ext cx="6715125" cy="2781300"/>
                        </a:xfrm>
                        <a:prstGeom prst="rect">
                          <a:avLst/>
                        </a:prstGeom>
                        <a:noFill/>
                        <a:ln>
                          <a:prstDash val="dash"/>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B207BBB" id="Rectangle 13" o:spid="_x0000_s1026" style="position:absolute;margin-left:-2.25pt;margin-top:20.95pt;width:528.75pt;height:219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COOdQIAAEQFAAAOAAAAZHJzL2Uyb0RvYy54bWysVFFP2zAQfp+0/2D5fSTpKLCKFFVFTJMQ&#10;VMDEs3HsJpLj885u0+7X7+ykKQK0h2kvydl3993583e+vNq1hm0V+gZsyYuTnDNlJVSNXZf859PN&#10;lwvOfBC2EgasKvleeX41//zpsnMzNYEaTKWQEYj1s86VvA7BzbLMy1q1wp+AU5acGrAVgZa4zioU&#10;HaG3Jpvk+VnWAVYOQSrvafe6d/J5wtdayXCvtVeBmZJTbyF9MX1f4jebX4rZGoWrGzm0If6hi1Y0&#10;loqOUNciCLbB5h1U20gEDzqcSGgz0LqRKp2BTlPkb07zWAun0lmIHO9Gmvz/g5V320e3QqKhc37m&#10;yYyn2Gls45/6Y7tE1n4kS+0Ck7R5dl5Mi8mUM0m+yflF8TVPdGbHdIc+fFfQsmiUHOk2Eklie+sD&#10;laTQQ0isZuGmMSbdiLFxIzqvha/ZVtD1VWTF+6Ks6M6ODScr7I2KScY+KM2ailqcpGpJS2ppsIcR&#10;Uiobit5Vi0r128U0H/sfM4ZiBBiRNXU3Yg8AUafvsfsuh/iYqpIUx+T8b431yWNGqgw2jMltYwE/&#10;AjB0qqFyH38gqacmsvQC1X6FDKEfBO/kTUMk3wofVgJJ+TQjNM3hnj7aQFdyGCzOasDfH+3HeBIk&#10;eTnraJJK7n9tBCrOzA9LUv1WnJ7G0UuL0+n5hBb42vPy2mM37RLotgt6N5xMZowP5mBqhPaZhn4R&#10;q5JLWEm1Sy4DHhbL0E84PRtSLRYpjMbNiXBrH52M4JHVKK+n3bNANwg0kLbv4DB1YvZGp31szLSw&#10;2ATQTRLxkdeBbxrVJJzhWYlvwet1ijo+fvM/AAAA//8DAFBLAwQUAAYACAAAACEAXRzeBOAAAAAK&#10;AQAADwAAAGRycy9kb3ducmV2LnhtbEyPS0/DMBCE70j8B2uRuLVO6YuEOBUPAeLAgRIhjtt4iSNi&#10;O4qdNPx7tic47sxo9pt8N9lWjNSHxjsFi3kCglzldeNqBeX74+waRIjoNLbekYIfCrArzs9yzLQ/&#10;ujca97EWXOJChgpMjF0mZagMWQxz35Fj78v3FiOffS11j0cut628SpKNtNg4/mCwo3tD1fd+sAqe&#10;P0xJ8u5zsyxf6+2YPuDTy4BKXV5MtzcgIk3xLwwnfEaHgpkOfnA6iFbBbLXmpILVIgVx8pP1kscd&#10;WNmmKcgil/8nFL8AAAD//wMAUEsBAi0AFAAGAAgAAAAhALaDOJL+AAAA4QEAABMAAAAAAAAAAAAA&#10;AAAAAAAAAFtDb250ZW50X1R5cGVzXS54bWxQSwECLQAUAAYACAAAACEAOP0h/9YAAACUAQAACwAA&#10;AAAAAAAAAAAAAAAvAQAAX3JlbHMvLnJlbHNQSwECLQAUAAYACAAAACEAU+QjjnUCAABEBQAADgAA&#10;AAAAAAAAAAAAAAAuAgAAZHJzL2Uyb0RvYy54bWxQSwECLQAUAAYACAAAACEAXRzeBOAAAAAKAQAA&#10;DwAAAAAAAAAAAAAAAADPBAAAZHJzL2Rvd25yZXYueG1sUEsFBgAAAAAEAAQA8wAAANwFAAAAAA==&#10;" filled="f" strokecolor="#0a121c [484]" strokeweight="2pt">
                <v:stroke dashstyle="dash"/>
              </v:rect>
            </w:pict>
          </mc:Fallback>
        </mc:AlternateContent>
      </w:r>
    </w:p>
    <w:p w14:paraId="4A1CE0F5" w14:textId="5D2B9323" w:rsidR="0031060F" w:rsidRDefault="0095074F" w:rsidP="0031060F">
      <w:pPr>
        <w:bidi/>
        <w:rPr>
          <w:sz w:val="28"/>
          <w:szCs w:val="28"/>
          <w:rtl/>
          <w:lang w:bidi="ar-EG"/>
        </w:rPr>
      </w:pPr>
      <w:r>
        <w:rPr>
          <w:noProof/>
          <w:sz w:val="28"/>
          <w:szCs w:val="28"/>
          <w:lang w:bidi="ar-EG"/>
        </w:rPr>
        <mc:AlternateContent>
          <mc:Choice Requires="wps">
            <w:drawing>
              <wp:anchor distT="0" distB="0" distL="114300" distR="114300" simplePos="0" relativeHeight="251663360" behindDoc="0" locked="0" layoutInCell="1" allowOverlap="1" wp14:anchorId="60EABD79" wp14:editId="20CB7335">
                <wp:simplePos x="0" y="0"/>
                <wp:positionH relativeFrom="column">
                  <wp:posOffset>323850</wp:posOffset>
                </wp:positionH>
                <wp:positionV relativeFrom="paragraph">
                  <wp:posOffset>11430</wp:posOffset>
                </wp:positionV>
                <wp:extent cx="1285875" cy="1600200"/>
                <wp:effectExtent l="0" t="0" r="28575" b="19050"/>
                <wp:wrapNone/>
                <wp:docPr id="1947658930" name="Rectangle 3"/>
                <wp:cNvGraphicFramePr/>
                <a:graphic xmlns:a="http://schemas.openxmlformats.org/drawingml/2006/main">
                  <a:graphicData uri="http://schemas.microsoft.com/office/word/2010/wordprocessingShape">
                    <wps:wsp>
                      <wps:cNvSpPr/>
                      <wps:spPr>
                        <a:xfrm>
                          <a:off x="0" y="0"/>
                          <a:ext cx="1285875" cy="1600200"/>
                        </a:xfrm>
                        <a:prstGeom prst="rect">
                          <a:avLst/>
                        </a:prstGeom>
                        <a:ln/>
                      </wps:spPr>
                      <wps:style>
                        <a:lnRef idx="2">
                          <a:schemeClr val="dk1"/>
                        </a:lnRef>
                        <a:fillRef idx="1">
                          <a:schemeClr val="lt1"/>
                        </a:fillRef>
                        <a:effectRef idx="0">
                          <a:schemeClr val="dk1"/>
                        </a:effectRef>
                        <a:fontRef idx="minor">
                          <a:schemeClr val="dk1"/>
                        </a:fontRef>
                      </wps:style>
                      <wps:txbx>
                        <w:txbxContent>
                          <w:p w14:paraId="79B79EC4" w14:textId="6E7CB2C5" w:rsidR="0031060F" w:rsidRPr="009E7659" w:rsidRDefault="004E1064" w:rsidP="009E7659">
                            <w:pPr>
                              <w:jc w:val="center"/>
                              <w:rPr>
                                <w:b/>
                                <w:bCs/>
                                <w:sz w:val="28"/>
                                <w:szCs w:val="28"/>
                                <w:rtl/>
                                <w:lang w:bidi="ar-EG"/>
                              </w:rPr>
                            </w:pPr>
                            <w:r w:rsidRPr="009E7659">
                              <w:rPr>
                                <w:rFonts w:hint="cs"/>
                                <w:b/>
                                <w:bCs/>
                                <w:sz w:val="28"/>
                                <w:szCs w:val="28"/>
                                <w:rtl/>
                                <w:lang w:bidi="ar-EG"/>
                              </w:rPr>
                              <w:t>تجرية العملاء</w:t>
                            </w:r>
                          </w:p>
                          <w:p w14:paraId="79B45A07" w14:textId="77777777" w:rsidR="009E7659" w:rsidRPr="009E7659" w:rsidRDefault="009E7659" w:rsidP="009E7659">
                            <w:pPr>
                              <w:jc w:val="center"/>
                              <w:rPr>
                                <w:rtl/>
                                <w:lang w:bidi="ar-EG"/>
                              </w:rPr>
                            </w:pPr>
                            <w:r w:rsidRPr="009E7659">
                              <w:rPr>
                                <w:rFonts w:hint="cs"/>
                                <w:rtl/>
                                <w:lang w:bidi="ar-EG"/>
                              </w:rPr>
                              <w:t>الاعتمادية</w:t>
                            </w:r>
                          </w:p>
                          <w:p w14:paraId="3357467F" w14:textId="22CA4C76" w:rsidR="009E7659" w:rsidRPr="009E7659" w:rsidRDefault="009E7659" w:rsidP="009E7659">
                            <w:pPr>
                              <w:jc w:val="center"/>
                              <w:rPr>
                                <w:rtl/>
                                <w:lang w:bidi="ar-EG"/>
                              </w:rPr>
                            </w:pPr>
                            <w:r w:rsidRPr="009E7659">
                              <w:rPr>
                                <w:rFonts w:hint="cs"/>
                                <w:rtl/>
                                <w:lang w:bidi="ar-EG"/>
                              </w:rPr>
                              <w:t>الملموسبة</w:t>
                            </w:r>
                          </w:p>
                          <w:p w14:paraId="47A07598" w14:textId="45E410A0" w:rsidR="009E7659" w:rsidRPr="009E7659" w:rsidRDefault="009E7659" w:rsidP="009E7659">
                            <w:pPr>
                              <w:jc w:val="center"/>
                              <w:rPr>
                                <w:rtl/>
                                <w:lang w:bidi="ar-EG"/>
                              </w:rPr>
                            </w:pPr>
                            <w:r w:rsidRPr="009E7659">
                              <w:rPr>
                                <w:rFonts w:hint="cs"/>
                                <w:rtl/>
                                <w:lang w:bidi="ar-EG"/>
                              </w:rPr>
                              <w:t>الاستجابة</w:t>
                            </w:r>
                          </w:p>
                          <w:p w14:paraId="509E6B98" w14:textId="595EA815" w:rsidR="009E7659" w:rsidRPr="009E7659" w:rsidRDefault="009E7659" w:rsidP="009E7659">
                            <w:pPr>
                              <w:jc w:val="center"/>
                              <w:rPr>
                                <w:rtl/>
                                <w:lang w:bidi="ar-EG"/>
                              </w:rPr>
                            </w:pPr>
                            <w:r w:rsidRPr="009E7659">
                              <w:rPr>
                                <w:rFonts w:hint="cs"/>
                                <w:rtl/>
                                <w:lang w:bidi="ar-EG"/>
                              </w:rPr>
                              <w:t>الاتصال</w:t>
                            </w:r>
                          </w:p>
                          <w:p w14:paraId="73DE44EC" w14:textId="77777777" w:rsidR="009E7659" w:rsidRPr="009E7659" w:rsidRDefault="009E7659" w:rsidP="009E7659">
                            <w:pPr>
                              <w:jc w:val="center"/>
                              <w:rPr>
                                <w:rtl/>
                                <w:lang w:bidi="ar-EG"/>
                              </w:rPr>
                            </w:pPr>
                          </w:p>
                          <w:p w14:paraId="74C1331B" w14:textId="77777777" w:rsidR="009E7659" w:rsidRPr="009E7659" w:rsidRDefault="009E7659" w:rsidP="009E7659">
                            <w:pPr>
                              <w:jc w:val="center"/>
                              <w:rPr>
                                <w:rtl/>
                                <w:lang w:bidi="ar-EG"/>
                              </w:rPr>
                            </w:pPr>
                          </w:p>
                          <w:p w14:paraId="0F0D8674" w14:textId="77777777" w:rsidR="009E7659" w:rsidRPr="00111111" w:rsidRDefault="009E7659" w:rsidP="009E7659">
                            <w:pPr>
                              <w:numPr>
                                <w:ilvl w:val="1"/>
                                <w:numId w:val="10"/>
                              </w:numPr>
                              <w:bidi/>
                              <w:jc w:val="center"/>
                              <w:rPr>
                                <w:sz w:val="28"/>
                                <w:szCs w:val="28"/>
                                <w:lang w:bidi="ar-EG"/>
                              </w:rPr>
                            </w:pPr>
                            <w:r w:rsidRPr="00111111">
                              <w:rPr>
                                <w:b/>
                                <w:bCs/>
                                <w:sz w:val="28"/>
                                <w:szCs w:val="28"/>
                                <w:rtl/>
                              </w:rPr>
                              <w:t>الاعتمادية</w:t>
                            </w:r>
                            <w:r w:rsidRPr="00111111">
                              <w:rPr>
                                <w:b/>
                                <w:bCs/>
                                <w:sz w:val="28"/>
                                <w:szCs w:val="28"/>
                                <w:lang w:bidi="ar-EG"/>
                              </w:rPr>
                              <w:t xml:space="preserve"> (Reliability)</w:t>
                            </w:r>
                          </w:p>
                          <w:p w14:paraId="14EBBDDA" w14:textId="77777777" w:rsidR="009E7659" w:rsidRPr="00111111" w:rsidRDefault="009E7659" w:rsidP="009E7659">
                            <w:pPr>
                              <w:numPr>
                                <w:ilvl w:val="1"/>
                                <w:numId w:val="10"/>
                              </w:numPr>
                              <w:bidi/>
                              <w:jc w:val="center"/>
                              <w:rPr>
                                <w:sz w:val="28"/>
                                <w:szCs w:val="28"/>
                                <w:lang w:bidi="ar-EG"/>
                              </w:rPr>
                            </w:pPr>
                            <w:r w:rsidRPr="00111111">
                              <w:rPr>
                                <w:b/>
                                <w:bCs/>
                                <w:sz w:val="28"/>
                                <w:szCs w:val="28"/>
                                <w:rtl/>
                              </w:rPr>
                              <w:t>الملموسية</w:t>
                            </w:r>
                            <w:r w:rsidRPr="00111111">
                              <w:rPr>
                                <w:b/>
                                <w:bCs/>
                                <w:sz w:val="28"/>
                                <w:szCs w:val="28"/>
                                <w:lang w:bidi="ar-EG"/>
                              </w:rPr>
                              <w:t xml:space="preserve"> (Tangibility)</w:t>
                            </w:r>
                          </w:p>
                          <w:p w14:paraId="32DF0008" w14:textId="77777777" w:rsidR="009E7659" w:rsidRPr="00111111" w:rsidRDefault="009E7659" w:rsidP="009E7659">
                            <w:pPr>
                              <w:numPr>
                                <w:ilvl w:val="1"/>
                                <w:numId w:val="10"/>
                              </w:numPr>
                              <w:bidi/>
                              <w:jc w:val="center"/>
                              <w:rPr>
                                <w:sz w:val="28"/>
                                <w:szCs w:val="28"/>
                                <w:lang w:bidi="ar-EG"/>
                              </w:rPr>
                            </w:pPr>
                            <w:r w:rsidRPr="00111111">
                              <w:rPr>
                                <w:b/>
                                <w:bCs/>
                                <w:sz w:val="28"/>
                                <w:szCs w:val="28"/>
                                <w:rtl/>
                              </w:rPr>
                              <w:t>الاستجابة</w:t>
                            </w:r>
                            <w:r w:rsidRPr="00111111">
                              <w:rPr>
                                <w:b/>
                                <w:bCs/>
                                <w:sz w:val="28"/>
                                <w:szCs w:val="28"/>
                                <w:lang w:bidi="ar-EG"/>
                              </w:rPr>
                              <w:t xml:space="preserve"> (Responsiveness)</w:t>
                            </w:r>
                          </w:p>
                          <w:p w14:paraId="3010F059" w14:textId="77777777" w:rsidR="009E7659" w:rsidRPr="00111111" w:rsidRDefault="009E7659" w:rsidP="009E7659">
                            <w:pPr>
                              <w:numPr>
                                <w:ilvl w:val="1"/>
                                <w:numId w:val="10"/>
                              </w:numPr>
                              <w:bidi/>
                              <w:jc w:val="center"/>
                              <w:rPr>
                                <w:sz w:val="28"/>
                                <w:szCs w:val="28"/>
                                <w:lang w:bidi="ar-EG"/>
                              </w:rPr>
                            </w:pPr>
                            <w:r w:rsidRPr="00111111">
                              <w:rPr>
                                <w:b/>
                                <w:bCs/>
                                <w:sz w:val="28"/>
                                <w:szCs w:val="28"/>
                                <w:rtl/>
                              </w:rPr>
                              <w:t>الاتصال</w:t>
                            </w:r>
                            <w:r w:rsidRPr="00111111">
                              <w:rPr>
                                <w:b/>
                                <w:bCs/>
                                <w:sz w:val="28"/>
                                <w:szCs w:val="28"/>
                                <w:lang w:bidi="ar-EG"/>
                              </w:rPr>
                              <w:t xml:space="preserve"> (Communication)</w:t>
                            </w:r>
                          </w:p>
                          <w:p w14:paraId="4801FB2B" w14:textId="77777777" w:rsidR="009E7659" w:rsidRPr="009E7659" w:rsidRDefault="009E7659" w:rsidP="009E7659">
                            <w:pPr>
                              <w:jc w:val="center"/>
                              <w:rPr>
                                <w:rtl/>
                                <w:lang w:bidi="ar-EG"/>
                              </w:rPr>
                            </w:pPr>
                          </w:p>
                          <w:p w14:paraId="1D059292" w14:textId="77777777" w:rsidR="009E7659" w:rsidRPr="00111111" w:rsidRDefault="009E7659" w:rsidP="009E7659">
                            <w:pPr>
                              <w:numPr>
                                <w:ilvl w:val="1"/>
                                <w:numId w:val="10"/>
                              </w:numPr>
                              <w:bidi/>
                              <w:jc w:val="center"/>
                              <w:rPr>
                                <w:sz w:val="28"/>
                                <w:szCs w:val="28"/>
                                <w:lang w:bidi="ar-EG"/>
                              </w:rPr>
                            </w:pPr>
                            <w:r w:rsidRPr="00111111">
                              <w:rPr>
                                <w:b/>
                                <w:bCs/>
                                <w:sz w:val="28"/>
                                <w:szCs w:val="28"/>
                                <w:rtl/>
                              </w:rPr>
                              <w:t>الاعتمادية</w:t>
                            </w:r>
                            <w:r w:rsidRPr="00111111">
                              <w:rPr>
                                <w:b/>
                                <w:bCs/>
                                <w:sz w:val="28"/>
                                <w:szCs w:val="28"/>
                                <w:lang w:bidi="ar-EG"/>
                              </w:rPr>
                              <w:t xml:space="preserve"> (Reliability)</w:t>
                            </w:r>
                          </w:p>
                          <w:p w14:paraId="79D49F7C" w14:textId="77777777" w:rsidR="009E7659" w:rsidRPr="00111111" w:rsidRDefault="009E7659" w:rsidP="009E7659">
                            <w:pPr>
                              <w:numPr>
                                <w:ilvl w:val="1"/>
                                <w:numId w:val="10"/>
                              </w:numPr>
                              <w:bidi/>
                              <w:jc w:val="center"/>
                              <w:rPr>
                                <w:sz w:val="28"/>
                                <w:szCs w:val="28"/>
                                <w:lang w:bidi="ar-EG"/>
                              </w:rPr>
                            </w:pPr>
                            <w:r w:rsidRPr="00111111">
                              <w:rPr>
                                <w:b/>
                                <w:bCs/>
                                <w:sz w:val="28"/>
                                <w:szCs w:val="28"/>
                                <w:rtl/>
                              </w:rPr>
                              <w:t>الملموسية</w:t>
                            </w:r>
                            <w:r w:rsidRPr="00111111">
                              <w:rPr>
                                <w:b/>
                                <w:bCs/>
                                <w:sz w:val="28"/>
                                <w:szCs w:val="28"/>
                                <w:lang w:bidi="ar-EG"/>
                              </w:rPr>
                              <w:t xml:space="preserve"> (Tangibility)</w:t>
                            </w:r>
                          </w:p>
                          <w:p w14:paraId="6CF75DF1" w14:textId="77777777" w:rsidR="009E7659" w:rsidRPr="00111111" w:rsidRDefault="009E7659" w:rsidP="009E7659">
                            <w:pPr>
                              <w:numPr>
                                <w:ilvl w:val="1"/>
                                <w:numId w:val="10"/>
                              </w:numPr>
                              <w:bidi/>
                              <w:jc w:val="center"/>
                              <w:rPr>
                                <w:sz w:val="28"/>
                                <w:szCs w:val="28"/>
                                <w:lang w:bidi="ar-EG"/>
                              </w:rPr>
                            </w:pPr>
                            <w:r w:rsidRPr="00111111">
                              <w:rPr>
                                <w:b/>
                                <w:bCs/>
                                <w:sz w:val="28"/>
                                <w:szCs w:val="28"/>
                                <w:rtl/>
                              </w:rPr>
                              <w:t>الاستجابة</w:t>
                            </w:r>
                            <w:r w:rsidRPr="00111111">
                              <w:rPr>
                                <w:b/>
                                <w:bCs/>
                                <w:sz w:val="28"/>
                                <w:szCs w:val="28"/>
                                <w:lang w:bidi="ar-EG"/>
                              </w:rPr>
                              <w:t xml:space="preserve"> (Responsiveness)</w:t>
                            </w:r>
                          </w:p>
                          <w:p w14:paraId="68DBD72A" w14:textId="77777777" w:rsidR="009E7659" w:rsidRPr="00111111" w:rsidRDefault="009E7659" w:rsidP="009E7659">
                            <w:pPr>
                              <w:numPr>
                                <w:ilvl w:val="1"/>
                                <w:numId w:val="10"/>
                              </w:numPr>
                              <w:bidi/>
                              <w:jc w:val="center"/>
                              <w:rPr>
                                <w:sz w:val="28"/>
                                <w:szCs w:val="28"/>
                                <w:lang w:bidi="ar-EG"/>
                              </w:rPr>
                            </w:pPr>
                            <w:r w:rsidRPr="00111111">
                              <w:rPr>
                                <w:b/>
                                <w:bCs/>
                                <w:sz w:val="28"/>
                                <w:szCs w:val="28"/>
                                <w:rtl/>
                              </w:rPr>
                              <w:t>الاتصال</w:t>
                            </w:r>
                            <w:r w:rsidRPr="00111111">
                              <w:rPr>
                                <w:b/>
                                <w:bCs/>
                                <w:sz w:val="28"/>
                                <w:szCs w:val="28"/>
                                <w:lang w:bidi="ar-EG"/>
                              </w:rPr>
                              <w:t xml:space="preserve"> (Communication)</w:t>
                            </w:r>
                          </w:p>
                          <w:p w14:paraId="05F82DE6" w14:textId="77777777" w:rsidR="009E7659" w:rsidRPr="009E7659" w:rsidRDefault="009E7659" w:rsidP="009E7659">
                            <w:pPr>
                              <w:jc w:val="center"/>
                              <w:rPr>
                                <w:rFonts w:hint="cs"/>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EABD79" id="_x0000_s1027" style="position:absolute;left:0;text-align:left;margin-left:25.5pt;margin-top:.9pt;width:101.25pt;height:12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hECVAIAAP4EAAAOAAAAZHJzL2Uyb0RvYy54bWysVEtv2zAMvg/YfxB0X20HfWRBnSJo0WFA&#10;0QZLh54VWWqMyaJGKbGzXz9KdpygK3YYdpFJ8SWS3+frm64xbKfQ12BLXpzlnCkroarta8m/P99/&#10;mnLmg7CVMGBVyffK85v5xw/XrZupCWzAVAoZJbF+1rqSb0JwsyzzcqMa4c/AKUtGDdiIQCq+ZhWK&#10;lrI3Jpvk+WXWAlYOQSrv6fauN/J5yq+1kuFJa68CMyWnt4V0YjrX8czm12L2isJtajk8Q/zDKxpR&#10;Wyo6proTQbAt1n+kamqJ4EGHMwlNBlrXUqUeqJsif9PNaiOcSr3QcLwbx+T/X1r5uFu5JdIYWudn&#10;nsTYRaexiV96H+vSsPbjsFQXmKTLYjK9mF5dcCbJVlzmOa0jjjM7hjv04YuChkWh5EjbSEMSuwcf&#10;eteDS6xmbLw7viNJYW9Ub/ymNKsrqjxJSRJE1K1BthO03OpHMVQ3ljxjiK6NGYOK94JMOAQNvjFM&#10;JdiMgfl7gcdqo3eqCDaMgU1tAf8erHv/Q9d9r7Ht0K07ajb2OqxmDdV+iQyhh7B38r6mqT4IH5YC&#10;CbOEbuJheKJDG2hLDoPE2Qbw13v30Z+gRFbOWuJAyf3PrUDFmflqCWSfi/PzSJqknF9cTUjBU8v6&#10;1GK3zS3QJgpivJNJjP7BHESN0LwQXRexKpmElVS75DLgQbkNPTeJ8FItFsmNiOJEeLArJ2PyOOeI&#10;mufuRaAboBUIlY9w4IuYvUFY7xsjLSy2AXSd4Bcn3c912ACRLAF4+CFEFp/qyev425r/BgAA//8D&#10;AFBLAwQUAAYACAAAACEAW38EOd4AAAAIAQAADwAAAGRycy9kb3ducmV2LnhtbEyPQU/DMAyF70j7&#10;D5GRuLF0Q51G13SaKiEkONFtB25Z47UVjVM1Wdfy6zFc2M32e3r+XrodbSsG7H3jSMFiHoFAKp1p&#10;qFJw2L88rkH4oMno1hEqmNDDNpvdpTox7kofOBShEhxCPtEK6hC6REpf1mi1n7sOibWz660OvPaV&#10;NL2+crht5TKKVtLqhvhDrTvMayy/iotV8D7JMByOq+fvIW8mU3zmr2+YK/VwP+42IAKO4d8Mv/iM&#10;DhkzndyFjBetgnjBVQLfuQDLy/gpBnH6G9Ygs1TeFsh+AAAA//8DAFBLAQItABQABgAIAAAAIQC2&#10;gziS/gAAAOEBAAATAAAAAAAAAAAAAAAAAAAAAABbQ29udGVudF9UeXBlc10ueG1sUEsBAi0AFAAG&#10;AAgAAAAhADj9If/WAAAAlAEAAAsAAAAAAAAAAAAAAAAALwEAAF9yZWxzLy5yZWxzUEsBAi0AFAAG&#10;AAgAAAAhABq+EQJUAgAA/gQAAA4AAAAAAAAAAAAAAAAALgIAAGRycy9lMm9Eb2MueG1sUEsBAi0A&#10;FAAGAAgAAAAhAFt/BDneAAAACAEAAA8AAAAAAAAAAAAAAAAArgQAAGRycy9kb3ducmV2LnhtbFBL&#10;BQYAAAAABAAEAPMAAAC5BQAAAAA=&#10;" fillcolor="white [3201]" strokecolor="black [3200]" strokeweight="2pt">
                <v:textbox>
                  <w:txbxContent>
                    <w:p w14:paraId="79B79EC4" w14:textId="6E7CB2C5" w:rsidR="0031060F" w:rsidRPr="009E7659" w:rsidRDefault="004E1064" w:rsidP="009E7659">
                      <w:pPr>
                        <w:jc w:val="center"/>
                        <w:rPr>
                          <w:b/>
                          <w:bCs/>
                          <w:sz w:val="28"/>
                          <w:szCs w:val="28"/>
                          <w:rtl/>
                          <w:lang w:bidi="ar-EG"/>
                        </w:rPr>
                      </w:pPr>
                      <w:r w:rsidRPr="009E7659">
                        <w:rPr>
                          <w:rFonts w:hint="cs"/>
                          <w:b/>
                          <w:bCs/>
                          <w:sz w:val="28"/>
                          <w:szCs w:val="28"/>
                          <w:rtl/>
                          <w:lang w:bidi="ar-EG"/>
                        </w:rPr>
                        <w:t>تجرية العملاء</w:t>
                      </w:r>
                    </w:p>
                    <w:p w14:paraId="79B45A07" w14:textId="77777777" w:rsidR="009E7659" w:rsidRPr="009E7659" w:rsidRDefault="009E7659" w:rsidP="009E7659">
                      <w:pPr>
                        <w:jc w:val="center"/>
                        <w:rPr>
                          <w:rtl/>
                          <w:lang w:bidi="ar-EG"/>
                        </w:rPr>
                      </w:pPr>
                      <w:r w:rsidRPr="009E7659">
                        <w:rPr>
                          <w:rFonts w:hint="cs"/>
                          <w:rtl/>
                          <w:lang w:bidi="ar-EG"/>
                        </w:rPr>
                        <w:t>الاعتمادية</w:t>
                      </w:r>
                    </w:p>
                    <w:p w14:paraId="3357467F" w14:textId="22CA4C76" w:rsidR="009E7659" w:rsidRPr="009E7659" w:rsidRDefault="009E7659" w:rsidP="009E7659">
                      <w:pPr>
                        <w:jc w:val="center"/>
                        <w:rPr>
                          <w:rtl/>
                          <w:lang w:bidi="ar-EG"/>
                        </w:rPr>
                      </w:pPr>
                      <w:r w:rsidRPr="009E7659">
                        <w:rPr>
                          <w:rFonts w:hint="cs"/>
                          <w:rtl/>
                          <w:lang w:bidi="ar-EG"/>
                        </w:rPr>
                        <w:t>الملموسبة</w:t>
                      </w:r>
                    </w:p>
                    <w:p w14:paraId="47A07598" w14:textId="45E410A0" w:rsidR="009E7659" w:rsidRPr="009E7659" w:rsidRDefault="009E7659" w:rsidP="009E7659">
                      <w:pPr>
                        <w:jc w:val="center"/>
                        <w:rPr>
                          <w:rtl/>
                          <w:lang w:bidi="ar-EG"/>
                        </w:rPr>
                      </w:pPr>
                      <w:r w:rsidRPr="009E7659">
                        <w:rPr>
                          <w:rFonts w:hint="cs"/>
                          <w:rtl/>
                          <w:lang w:bidi="ar-EG"/>
                        </w:rPr>
                        <w:t>الاستجابة</w:t>
                      </w:r>
                    </w:p>
                    <w:p w14:paraId="509E6B98" w14:textId="595EA815" w:rsidR="009E7659" w:rsidRPr="009E7659" w:rsidRDefault="009E7659" w:rsidP="009E7659">
                      <w:pPr>
                        <w:jc w:val="center"/>
                        <w:rPr>
                          <w:rtl/>
                          <w:lang w:bidi="ar-EG"/>
                        </w:rPr>
                      </w:pPr>
                      <w:r w:rsidRPr="009E7659">
                        <w:rPr>
                          <w:rFonts w:hint="cs"/>
                          <w:rtl/>
                          <w:lang w:bidi="ar-EG"/>
                        </w:rPr>
                        <w:t>الاتصال</w:t>
                      </w:r>
                    </w:p>
                    <w:p w14:paraId="73DE44EC" w14:textId="77777777" w:rsidR="009E7659" w:rsidRPr="009E7659" w:rsidRDefault="009E7659" w:rsidP="009E7659">
                      <w:pPr>
                        <w:jc w:val="center"/>
                        <w:rPr>
                          <w:rtl/>
                          <w:lang w:bidi="ar-EG"/>
                        </w:rPr>
                      </w:pPr>
                    </w:p>
                    <w:p w14:paraId="74C1331B" w14:textId="77777777" w:rsidR="009E7659" w:rsidRPr="009E7659" w:rsidRDefault="009E7659" w:rsidP="009E7659">
                      <w:pPr>
                        <w:jc w:val="center"/>
                        <w:rPr>
                          <w:rtl/>
                          <w:lang w:bidi="ar-EG"/>
                        </w:rPr>
                      </w:pPr>
                    </w:p>
                    <w:p w14:paraId="0F0D8674" w14:textId="77777777" w:rsidR="009E7659" w:rsidRPr="00111111" w:rsidRDefault="009E7659" w:rsidP="009E7659">
                      <w:pPr>
                        <w:numPr>
                          <w:ilvl w:val="1"/>
                          <w:numId w:val="10"/>
                        </w:numPr>
                        <w:bidi/>
                        <w:jc w:val="center"/>
                        <w:rPr>
                          <w:sz w:val="28"/>
                          <w:szCs w:val="28"/>
                          <w:lang w:bidi="ar-EG"/>
                        </w:rPr>
                      </w:pPr>
                      <w:r w:rsidRPr="00111111">
                        <w:rPr>
                          <w:b/>
                          <w:bCs/>
                          <w:sz w:val="28"/>
                          <w:szCs w:val="28"/>
                          <w:rtl/>
                        </w:rPr>
                        <w:t>الاعتمادية</w:t>
                      </w:r>
                      <w:r w:rsidRPr="00111111">
                        <w:rPr>
                          <w:b/>
                          <w:bCs/>
                          <w:sz w:val="28"/>
                          <w:szCs w:val="28"/>
                          <w:lang w:bidi="ar-EG"/>
                        </w:rPr>
                        <w:t xml:space="preserve"> (Reliability)</w:t>
                      </w:r>
                    </w:p>
                    <w:p w14:paraId="14EBBDDA" w14:textId="77777777" w:rsidR="009E7659" w:rsidRPr="00111111" w:rsidRDefault="009E7659" w:rsidP="009E7659">
                      <w:pPr>
                        <w:numPr>
                          <w:ilvl w:val="1"/>
                          <w:numId w:val="10"/>
                        </w:numPr>
                        <w:bidi/>
                        <w:jc w:val="center"/>
                        <w:rPr>
                          <w:sz w:val="28"/>
                          <w:szCs w:val="28"/>
                          <w:lang w:bidi="ar-EG"/>
                        </w:rPr>
                      </w:pPr>
                      <w:r w:rsidRPr="00111111">
                        <w:rPr>
                          <w:b/>
                          <w:bCs/>
                          <w:sz w:val="28"/>
                          <w:szCs w:val="28"/>
                          <w:rtl/>
                        </w:rPr>
                        <w:t>الملموسية</w:t>
                      </w:r>
                      <w:r w:rsidRPr="00111111">
                        <w:rPr>
                          <w:b/>
                          <w:bCs/>
                          <w:sz w:val="28"/>
                          <w:szCs w:val="28"/>
                          <w:lang w:bidi="ar-EG"/>
                        </w:rPr>
                        <w:t xml:space="preserve"> (Tangibility)</w:t>
                      </w:r>
                    </w:p>
                    <w:p w14:paraId="32DF0008" w14:textId="77777777" w:rsidR="009E7659" w:rsidRPr="00111111" w:rsidRDefault="009E7659" w:rsidP="009E7659">
                      <w:pPr>
                        <w:numPr>
                          <w:ilvl w:val="1"/>
                          <w:numId w:val="10"/>
                        </w:numPr>
                        <w:bidi/>
                        <w:jc w:val="center"/>
                        <w:rPr>
                          <w:sz w:val="28"/>
                          <w:szCs w:val="28"/>
                          <w:lang w:bidi="ar-EG"/>
                        </w:rPr>
                      </w:pPr>
                      <w:r w:rsidRPr="00111111">
                        <w:rPr>
                          <w:b/>
                          <w:bCs/>
                          <w:sz w:val="28"/>
                          <w:szCs w:val="28"/>
                          <w:rtl/>
                        </w:rPr>
                        <w:t>الاستجابة</w:t>
                      </w:r>
                      <w:r w:rsidRPr="00111111">
                        <w:rPr>
                          <w:b/>
                          <w:bCs/>
                          <w:sz w:val="28"/>
                          <w:szCs w:val="28"/>
                          <w:lang w:bidi="ar-EG"/>
                        </w:rPr>
                        <w:t xml:space="preserve"> (Responsiveness)</w:t>
                      </w:r>
                    </w:p>
                    <w:p w14:paraId="3010F059" w14:textId="77777777" w:rsidR="009E7659" w:rsidRPr="00111111" w:rsidRDefault="009E7659" w:rsidP="009E7659">
                      <w:pPr>
                        <w:numPr>
                          <w:ilvl w:val="1"/>
                          <w:numId w:val="10"/>
                        </w:numPr>
                        <w:bidi/>
                        <w:jc w:val="center"/>
                        <w:rPr>
                          <w:sz w:val="28"/>
                          <w:szCs w:val="28"/>
                          <w:lang w:bidi="ar-EG"/>
                        </w:rPr>
                      </w:pPr>
                      <w:r w:rsidRPr="00111111">
                        <w:rPr>
                          <w:b/>
                          <w:bCs/>
                          <w:sz w:val="28"/>
                          <w:szCs w:val="28"/>
                          <w:rtl/>
                        </w:rPr>
                        <w:t>الاتصال</w:t>
                      </w:r>
                      <w:r w:rsidRPr="00111111">
                        <w:rPr>
                          <w:b/>
                          <w:bCs/>
                          <w:sz w:val="28"/>
                          <w:szCs w:val="28"/>
                          <w:lang w:bidi="ar-EG"/>
                        </w:rPr>
                        <w:t xml:space="preserve"> (Communication)</w:t>
                      </w:r>
                    </w:p>
                    <w:p w14:paraId="4801FB2B" w14:textId="77777777" w:rsidR="009E7659" w:rsidRPr="009E7659" w:rsidRDefault="009E7659" w:rsidP="009E7659">
                      <w:pPr>
                        <w:jc w:val="center"/>
                        <w:rPr>
                          <w:rtl/>
                          <w:lang w:bidi="ar-EG"/>
                        </w:rPr>
                      </w:pPr>
                    </w:p>
                    <w:p w14:paraId="1D059292" w14:textId="77777777" w:rsidR="009E7659" w:rsidRPr="00111111" w:rsidRDefault="009E7659" w:rsidP="009E7659">
                      <w:pPr>
                        <w:numPr>
                          <w:ilvl w:val="1"/>
                          <w:numId w:val="10"/>
                        </w:numPr>
                        <w:bidi/>
                        <w:jc w:val="center"/>
                        <w:rPr>
                          <w:sz w:val="28"/>
                          <w:szCs w:val="28"/>
                          <w:lang w:bidi="ar-EG"/>
                        </w:rPr>
                      </w:pPr>
                      <w:r w:rsidRPr="00111111">
                        <w:rPr>
                          <w:b/>
                          <w:bCs/>
                          <w:sz w:val="28"/>
                          <w:szCs w:val="28"/>
                          <w:rtl/>
                        </w:rPr>
                        <w:t>الاعتمادية</w:t>
                      </w:r>
                      <w:r w:rsidRPr="00111111">
                        <w:rPr>
                          <w:b/>
                          <w:bCs/>
                          <w:sz w:val="28"/>
                          <w:szCs w:val="28"/>
                          <w:lang w:bidi="ar-EG"/>
                        </w:rPr>
                        <w:t xml:space="preserve"> (Reliability)</w:t>
                      </w:r>
                    </w:p>
                    <w:p w14:paraId="79D49F7C" w14:textId="77777777" w:rsidR="009E7659" w:rsidRPr="00111111" w:rsidRDefault="009E7659" w:rsidP="009E7659">
                      <w:pPr>
                        <w:numPr>
                          <w:ilvl w:val="1"/>
                          <w:numId w:val="10"/>
                        </w:numPr>
                        <w:bidi/>
                        <w:jc w:val="center"/>
                        <w:rPr>
                          <w:sz w:val="28"/>
                          <w:szCs w:val="28"/>
                          <w:lang w:bidi="ar-EG"/>
                        </w:rPr>
                      </w:pPr>
                      <w:r w:rsidRPr="00111111">
                        <w:rPr>
                          <w:b/>
                          <w:bCs/>
                          <w:sz w:val="28"/>
                          <w:szCs w:val="28"/>
                          <w:rtl/>
                        </w:rPr>
                        <w:t>الملموسية</w:t>
                      </w:r>
                      <w:r w:rsidRPr="00111111">
                        <w:rPr>
                          <w:b/>
                          <w:bCs/>
                          <w:sz w:val="28"/>
                          <w:szCs w:val="28"/>
                          <w:lang w:bidi="ar-EG"/>
                        </w:rPr>
                        <w:t xml:space="preserve"> (Tangibility)</w:t>
                      </w:r>
                    </w:p>
                    <w:p w14:paraId="6CF75DF1" w14:textId="77777777" w:rsidR="009E7659" w:rsidRPr="00111111" w:rsidRDefault="009E7659" w:rsidP="009E7659">
                      <w:pPr>
                        <w:numPr>
                          <w:ilvl w:val="1"/>
                          <w:numId w:val="10"/>
                        </w:numPr>
                        <w:bidi/>
                        <w:jc w:val="center"/>
                        <w:rPr>
                          <w:sz w:val="28"/>
                          <w:szCs w:val="28"/>
                          <w:lang w:bidi="ar-EG"/>
                        </w:rPr>
                      </w:pPr>
                      <w:r w:rsidRPr="00111111">
                        <w:rPr>
                          <w:b/>
                          <w:bCs/>
                          <w:sz w:val="28"/>
                          <w:szCs w:val="28"/>
                          <w:rtl/>
                        </w:rPr>
                        <w:t>الاستجابة</w:t>
                      </w:r>
                      <w:r w:rsidRPr="00111111">
                        <w:rPr>
                          <w:b/>
                          <w:bCs/>
                          <w:sz w:val="28"/>
                          <w:szCs w:val="28"/>
                          <w:lang w:bidi="ar-EG"/>
                        </w:rPr>
                        <w:t xml:space="preserve"> (Responsiveness)</w:t>
                      </w:r>
                    </w:p>
                    <w:p w14:paraId="68DBD72A" w14:textId="77777777" w:rsidR="009E7659" w:rsidRPr="00111111" w:rsidRDefault="009E7659" w:rsidP="009E7659">
                      <w:pPr>
                        <w:numPr>
                          <w:ilvl w:val="1"/>
                          <w:numId w:val="10"/>
                        </w:numPr>
                        <w:bidi/>
                        <w:jc w:val="center"/>
                        <w:rPr>
                          <w:sz w:val="28"/>
                          <w:szCs w:val="28"/>
                          <w:lang w:bidi="ar-EG"/>
                        </w:rPr>
                      </w:pPr>
                      <w:r w:rsidRPr="00111111">
                        <w:rPr>
                          <w:b/>
                          <w:bCs/>
                          <w:sz w:val="28"/>
                          <w:szCs w:val="28"/>
                          <w:rtl/>
                        </w:rPr>
                        <w:t>الاتصال</w:t>
                      </w:r>
                      <w:r w:rsidRPr="00111111">
                        <w:rPr>
                          <w:b/>
                          <w:bCs/>
                          <w:sz w:val="28"/>
                          <w:szCs w:val="28"/>
                          <w:lang w:bidi="ar-EG"/>
                        </w:rPr>
                        <w:t xml:space="preserve"> (Communication)</w:t>
                      </w:r>
                    </w:p>
                    <w:p w14:paraId="05F82DE6" w14:textId="77777777" w:rsidR="009E7659" w:rsidRPr="009E7659" w:rsidRDefault="009E7659" w:rsidP="009E7659">
                      <w:pPr>
                        <w:jc w:val="center"/>
                        <w:rPr>
                          <w:rFonts w:hint="cs"/>
                          <w:lang w:bidi="ar-EG"/>
                        </w:rPr>
                      </w:pPr>
                    </w:p>
                  </w:txbxContent>
                </v:textbox>
              </v:rect>
            </w:pict>
          </mc:Fallback>
        </mc:AlternateContent>
      </w:r>
      <w:r w:rsidR="009E7659">
        <w:rPr>
          <w:noProof/>
          <w:sz w:val="28"/>
          <w:szCs w:val="28"/>
          <w:lang w:bidi="ar-EG"/>
        </w:rPr>
        <mc:AlternateContent>
          <mc:Choice Requires="wps">
            <w:drawing>
              <wp:anchor distT="0" distB="0" distL="114300" distR="114300" simplePos="0" relativeHeight="251659264" behindDoc="0" locked="0" layoutInCell="1" allowOverlap="1" wp14:anchorId="6B1DB978" wp14:editId="140288C4">
                <wp:simplePos x="0" y="0"/>
                <wp:positionH relativeFrom="page">
                  <wp:posOffset>5600700</wp:posOffset>
                </wp:positionH>
                <wp:positionV relativeFrom="paragraph">
                  <wp:posOffset>180340</wp:posOffset>
                </wp:positionV>
                <wp:extent cx="1781175" cy="1314450"/>
                <wp:effectExtent l="0" t="0" r="28575" b="19050"/>
                <wp:wrapNone/>
                <wp:docPr id="1372160848" name="Rectangle 3"/>
                <wp:cNvGraphicFramePr/>
                <a:graphic xmlns:a="http://schemas.openxmlformats.org/drawingml/2006/main">
                  <a:graphicData uri="http://schemas.microsoft.com/office/word/2010/wordprocessingShape">
                    <wps:wsp>
                      <wps:cNvSpPr/>
                      <wps:spPr>
                        <a:xfrm>
                          <a:off x="0" y="0"/>
                          <a:ext cx="1781175" cy="1314450"/>
                        </a:xfrm>
                        <a:prstGeom prst="rect">
                          <a:avLst/>
                        </a:prstGeom>
                        <a:ln/>
                      </wps:spPr>
                      <wps:style>
                        <a:lnRef idx="2">
                          <a:schemeClr val="dk1"/>
                        </a:lnRef>
                        <a:fillRef idx="1">
                          <a:schemeClr val="lt1"/>
                        </a:fillRef>
                        <a:effectRef idx="0">
                          <a:schemeClr val="dk1"/>
                        </a:effectRef>
                        <a:fontRef idx="minor">
                          <a:schemeClr val="dk1"/>
                        </a:fontRef>
                      </wps:style>
                      <wps:txbx>
                        <w:txbxContent>
                          <w:p w14:paraId="3640F19F" w14:textId="7FE7B07F" w:rsidR="004D15DC" w:rsidRPr="009E7659" w:rsidRDefault="004D15DC" w:rsidP="004D15DC">
                            <w:pPr>
                              <w:jc w:val="center"/>
                              <w:rPr>
                                <w:b/>
                                <w:bCs/>
                                <w:rtl/>
                                <w:lang w:bidi="ar-EG"/>
                              </w:rPr>
                            </w:pPr>
                            <w:r w:rsidRPr="009E7659">
                              <w:rPr>
                                <w:rFonts w:hint="cs"/>
                                <w:b/>
                                <w:bCs/>
                                <w:rtl/>
                                <w:lang w:bidi="ar-EG"/>
                              </w:rPr>
                              <w:t>التحول الر</w:t>
                            </w:r>
                            <w:r w:rsidR="0031060F" w:rsidRPr="009E7659">
                              <w:rPr>
                                <w:rFonts w:hint="cs"/>
                                <w:b/>
                                <w:bCs/>
                                <w:rtl/>
                                <w:lang w:bidi="ar-EG"/>
                              </w:rPr>
                              <w:t>قمى</w:t>
                            </w:r>
                          </w:p>
                          <w:p w14:paraId="59CA2DCF" w14:textId="3C4C3557" w:rsidR="009E7659" w:rsidRDefault="009E7659" w:rsidP="004D15DC">
                            <w:pPr>
                              <w:jc w:val="center"/>
                              <w:rPr>
                                <w:rFonts w:hint="cs"/>
                                <w:lang w:bidi="ar-EG"/>
                              </w:rPr>
                            </w:pPr>
                            <w:r w:rsidRPr="009E7659">
                              <w:rPr>
                                <w:rtl/>
                                <w:lang w:bidi="ar-EG"/>
                              </w:rPr>
                              <w:t>البنية التحتية التكنولوجية، القيادة والدعم الإداري، الاستراتيجية الرقمية، المهارات الرقمية، وتحول الخدمات والعمليات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1DB978" id="_x0000_s1028" style="position:absolute;left:0;text-align:left;margin-left:441pt;margin-top:14.2pt;width:140.25pt;height:103.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1urUwIAAPcEAAAOAAAAZHJzL2Uyb0RvYy54bWysVE1v2zAMvQ/YfxB0XxxnzdIFdYqgRYcB&#10;QVusHXpWZCkxJosapcTOfv0o2XGKLthh2EUmxS/x8dFX121t2F6hr8AWPB+NOVNWQlnZTcG/P999&#10;uOTMB2FLYcCqgh+U59eL9++uGjdXE9iCKRUySmL9vHEF34bg5lnm5VbVwo/AKUtGDViLQCpushJF&#10;Q9lrk03G409ZA1g6BKm8p9vbzsgXKb/WSoYHrb0KzBSc3hbSielcxzNbXIn5BoXbVrJ/hviHV9Si&#10;slR0SHUrgmA7rP5IVVcSwYMOIwl1BlpXUqUeqJt8/Kabp61wKvVC4Hg3wOT/X1p5v39yj0gwNM7P&#10;PYmxi1ZjHb/0PtYmsA4DWKoNTNJlPrvM89mUM0m2/GN+cTFNcGancIc+fFFQsygUHGkaCSSxX/lA&#10;Jcn16BKrGRvvTu9IUjgY1Rm/Kc2qkipPUpJEEXVjkO0FDbf8kcdhUkpjyTOG6MqYISg/F2TCMaj3&#10;jWEq0WYIHJ8LPFUbvFNFsGEIrCsL+Pdg3fkfu+56jW2Hdt32M1lDeXhEhtBx1zt5VxGcK+HDo0Ai&#10;K9GaFjA80KENNAWHXuJsC/jr3H30Jw6RlbOGyF9w/3MnUHFmvlpi12eaZtyWpFxMZxNS8LVl/dpi&#10;d/UN0AhyWnUnkxj9gzmKGqF+oT1dxqpkElZS7YLLgEflJnRLSZsu1XKZ3GhDnAgr++RkTB4BjnR5&#10;bl8Eup5Tgeh4D8dFEfM31Op8Y6SF5S6ArhLvIsQdrj30tF2JO/2fIK7vaz15nf5Xi98AAAD//wMA&#10;UEsDBBQABgAIAAAAIQDijWyk4QAAAAsBAAAPAAAAZHJzL2Rvd25yZXYueG1sTI9BT4NAEIXvJv6H&#10;zZh4s0uxJYgMjSExJnoS68Hblh2ByM4SdkvBX+/2ZI9v3sub7+W72fRiotF1lhHWqwgEcW11xw3C&#10;/uP5LgXhvGKtesuEsJCDXXF9latM2xO/01T5RoQSdplCaL0fMild3ZJRbmUH4uB929EoH+TYSD2q&#10;Uyg3vYyjKJFGdRw+tGqgsqX6pzoahLdF+mn/mTz8TmW36OqrfHmlEvH2Zn56BOFp9v9hOOMHdCgC&#10;08EeWTvRI6RpHLZ4hDjdgDgH1km8BXEIl/vtBmSRy8sNxR8AAAD//wMAUEsBAi0AFAAGAAgAAAAh&#10;ALaDOJL+AAAA4QEAABMAAAAAAAAAAAAAAAAAAAAAAFtDb250ZW50X1R5cGVzXS54bWxQSwECLQAU&#10;AAYACAAAACEAOP0h/9YAAACUAQAACwAAAAAAAAAAAAAAAAAvAQAAX3JlbHMvLnJlbHNQSwECLQAU&#10;AAYACAAAACEAgONbq1MCAAD3BAAADgAAAAAAAAAAAAAAAAAuAgAAZHJzL2Uyb0RvYy54bWxQSwEC&#10;LQAUAAYACAAAACEA4o1spOEAAAALAQAADwAAAAAAAAAAAAAAAACtBAAAZHJzL2Rvd25yZXYueG1s&#10;UEsFBgAAAAAEAAQA8wAAALsFAAAAAA==&#10;" fillcolor="white [3201]" strokecolor="black [3200]" strokeweight="2pt">
                <v:textbox>
                  <w:txbxContent>
                    <w:p w14:paraId="3640F19F" w14:textId="7FE7B07F" w:rsidR="004D15DC" w:rsidRPr="009E7659" w:rsidRDefault="004D15DC" w:rsidP="004D15DC">
                      <w:pPr>
                        <w:jc w:val="center"/>
                        <w:rPr>
                          <w:b/>
                          <w:bCs/>
                          <w:rtl/>
                          <w:lang w:bidi="ar-EG"/>
                        </w:rPr>
                      </w:pPr>
                      <w:r w:rsidRPr="009E7659">
                        <w:rPr>
                          <w:rFonts w:hint="cs"/>
                          <w:b/>
                          <w:bCs/>
                          <w:rtl/>
                          <w:lang w:bidi="ar-EG"/>
                        </w:rPr>
                        <w:t>التحول الر</w:t>
                      </w:r>
                      <w:r w:rsidR="0031060F" w:rsidRPr="009E7659">
                        <w:rPr>
                          <w:rFonts w:hint="cs"/>
                          <w:b/>
                          <w:bCs/>
                          <w:rtl/>
                          <w:lang w:bidi="ar-EG"/>
                        </w:rPr>
                        <w:t>قمى</w:t>
                      </w:r>
                    </w:p>
                    <w:p w14:paraId="59CA2DCF" w14:textId="3C4C3557" w:rsidR="009E7659" w:rsidRDefault="009E7659" w:rsidP="004D15DC">
                      <w:pPr>
                        <w:jc w:val="center"/>
                        <w:rPr>
                          <w:rFonts w:hint="cs"/>
                          <w:lang w:bidi="ar-EG"/>
                        </w:rPr>
                      </w:pPr>
                      <w:r w:rsidRPr="009E7659">
                        <w:rPr>
                          <w:rtl/>
                          <w:lang w:bidi="ar-EG"/>
                        </w:rPr>
                        <w:t>البنية التحتية التكنولوجية، القيادة والدعم الإداري، الاستراتيجية الرقمية، المهارات الرقمية، وتحول الخدمات والعمليات</w:t>
                      </w:r>
                    </w:p>
                  </w:txbxContent>
                </v:textbox>
                <w10:wrap anchorx="page"/>
              </v:rect>
            </w:pict>
          </mc:Fallback>
        </mc:AlternateContent>
      </w:r>
    </w:p>
    <w:p w14:paraId="12EA72CB" w14:textId="3D5DC4BC" w:rsidR="0031060F" w:rsidRDefault="0031060F" w:rsidP="0031060F">
      <w:pPr>
        <w:bidi/>
        <w:rPr>
          <w:sz w:val="28"/>
          <w:szCs w:val="28"/>
          <w:rtl/>
          <w:lang w:bidi="ar-EG"/>
        </w:rPr>
      </w:pPr>
    </w:p>
    <w:p w14:paraId="2469D7D3" w14:textId="2CED67ED" w:rsidR="004E1064" w:rsidRDefault="00E16E40" w:rsidP="004E1064">
      <w:pPr>
        <w:bidi/>
        <w:rPr>
          <w:sz w:val="28"/>
          <w:szCs w:val="28"/>
          <w:rtl/>
          <w:lang w:bidi="ar-EG"/>
        </w:rPr>
      </w:pPr>
      <w:r>
        <w:rPr>
          <w:noProof/>
          <w:sz w:val="28"/>
          <w:szCs w:val="28"/>
          <w:rtl/>
          <w:lang w:val="ar-EG" w:bidi="ar-EG"/>
        </w:rPr>
        <mc:AlternateContent>
          <mc:Choice Requires="wps">
            <w:drawing>
              <wp:anchor distT="0" distB="0" distL="114300" distR="114300" simplePos="0" relativeHeight="251670528" behindDoc="0" locked="0" layoutInCell="1" allowOverlap="1" wp14:anchorId="2E6F3512" wp14:editId="0C77A295">
                <wp:simplePos x="0" y="0"/>
                <wp:positionH relativeFrom="column">
                  <wp:posOffset>3276600</wp:posOffset>
                </wp:positionH>
                <wp:positionV relativeFrom="paragraph">
                  <wp:posOffset>75565</wp:posOffset>
                </wp:positionV>
                <wp:extent cx="0" cy="552450"/>
                <wp:effectExtent l="76200" t="38100" r="57150" b="19050"/>
                <wp:wrapNone/>
                <wp:docPr id="927574344" name="Straight Arrow Connector 15"/>
                <wp:cNvGraphicFramePr/>
                <a:graphic xmlns:a="http://schemas.openxmlformats.org/drawingml/2006/main">
                  <a:graphicData uri="http://schemas.microsoft.com/office/word/2010/wordprocessingShape">
                    <wps:wsp>
                      <wps:cNvCnPr/>
                      <wps:spPr>
                        <a:xfrm flipV="1">
                          <a:off x="0" y="0"/>
                          <a:ext cx="0" cy="5524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351665D" id="Straight Arrow Connector 15" o:spid="_x0000_s1026" type="#_x0000_t32" style="position:absolute;margin-left:258pt;margin-top:5.95pt;width:0;height:43.5pt;flip:y;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xbCvwEAANQDAAAOAAAAZHJzL2Uyb0RvYy54bWysU02P0zAQvSPxHyzfadKKIhQ13UMXuCBY&#10;Acvd64wTS/6SPTTJv2fstFkECInVXkaOPe/NmzeTw81kDTtDTNq7lm83NWfgpO+061t+/+39q7ec&#10;JRSuE8Y7aPkMid8cX744jKGBnR+86SAyInGpGUPLB8TQVFWSA1iRNj6Ao0floxVIn7GvuihGYrem&#10;2tX1m2r0sQvRS0iJbm+XR34s/EqBxM9KJUBmWk7asMRY4kOO1fEgmj6KMGh5kSGeoMIK7ajoSnUr&#10;ULAfUf9BZbWMPnmFG+lt5ZXSEkoP1M22/q2br4MIUHohc1JYbUrPRys/nU/uLpINY0hNCncxdzGp&#10;aJkyOnynmZa+SCmbim3zahtMyORyKel2v9+93hdHq4UhM4WY8AN4y/Kh5Qmj0P2AJ+8czcbHhV2c&#10;PyYkDQS8AjLYuBxRaPPOdQznQAuEUQvXG8iTo/ScUj1KLyecDSzwL6CY7kjiUqZsFZxMZGdB+yCk&#10;BIfblYmyM0xpY1ZgXbr/J/CSn6FQNu5/wCuiVPYOV7DVzse/VcfpKlkt+VcHlr6zBQ++m8tQizW0&#10;OsWry5rn3fz1u8Aff8bjTwAAAP//AwBQSwMEFAAGAAgAAAAhAKQR4yLeAAAACQEAAA8AAABkcnMv&#10;ZG93bnJldi54bWxMj81OwzAQhO9IvIO1SNyok0qEJsSp+BECLpVooWc33iYR8Tq1nTa8PYs4wHF3&#10;Zme/KZeT7cURfegcKUhnCQik2pmOGgXvm6erBYgQNRndO0IFXxhgWZ2flbow7kRveFzHRnAIhUIr&#10;aGMcCilD3aLVYeYGJNb2zlsdefSNNF6fONz2cp4kmbS6I/7Q6gEfWqw/16NljP3zIX3Ns+399nFc&#10;fcw3N4eX2it1eTHd3YKIOMU/M/zg8w1UzLRzI5kgegXXacZdIgtpDoINv4udgnyRg6xK+b9B9Q0A&#10;AP//AwBQSwECLQAUAAYACAAAACEAtoM4kv4AAADhAQAAEwAAAAAAAAAAAAAAAAAAAAAAW0NvbnRl&#10;bnRfVHlwZXNdLnhtbFBLAQItABQABgAIAAAAIQA4/SH/1gAAAJQBAAALAAAAAAAAAAAAAAAAAC8B&#10;AABfcmVscy8ucmVsc1BLAQItABQABgAIAAAAIQBRqxbCvwEAANQDAAAOAAAAAAAAAAAAAAAAAC4C&#10;AABkcnMvZTJvRG9jLnhtbFBLAQItABQABgAIAAAAIQCkEeMi3gAAAAkBAAAPAAAAAAAAAAAAAAAA&#10;ABkEAABkcnMvZG93bnJldi54bWxQSwUGAAAAAAQABADzAAAAJAUAAAAA&#10;" strokecolor="#4579b8 [3044]">
                <v:stroke endarrow="block"/>
              </v:shape>
            </w:pict>
          </mc:Fallback>
        </mc:AlternateContent>
      </w:r>
      <w:r>
        <w:rPr>
          <w:noProof/>
          <w:sz w:val="28"/>
          <w:szCs w:val="28"/>
          <w:rtl/>
          <w:lang w:val="ar-EG" w:bidi="ar-EG"/>
        </w:rPr>
        <mc:AlternateContent>
          <mc:Choice Requires="wps">
            <w:drawing>
              <wp:anchor distT="0" distB="0" distL="114300" distR="114300" simplePos="0" relativeHeight="251671552" behindDoc="0" locked="0" layoutInCell="1" allowOverlap="1" wp14:anchorId="355059FE" wp14:editId="3C9C1BEC">
                <wp:simplePos x="0" y="0"/>
                <wp:positionH relativeFrom="column">
                  <wp:posOffset>1600200</wp:posOffset>
                </wp:positionH>
                <wp:positionV relativeFrom="paragraph">
                  <wp:posOffset>18415</wp:posOffset>
                </wp:positionV>
                <wp:extent cx="3076575" cy="0"/>
                <wp:effectExtent l="38100" t="76200" r="0" b="95250"/>
                <wp:wrapNone/>
                <wp:docPr id="2126177894" name="Straight Arrow Connector 16"/>
                <wp:cNvGraphicFramePr/>
                <a:graphic xmlns:a="http://schemas.openxmlformats.org/drawingml/2006/main">
                  <a:graphicData uri="http://schemas.microsoft.com/office/word/2010/wordprocessingShape">
                    <wps:wsp>
                      <wps:cNvCnPr/>
                      <wps:spPr>
                        <a:xfrm flipH="1">
                          <a:off x="0" y="0"/>
                          <a:ext cx="307657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CB30050" id="Straight Arrow Connector 16" o:spid="_x0000_s1026" type="#_x0000_t32" style="position:absolute;margin-left:126pt;margin-top:1.45pt;width:242.25pt;height:0;flip:x;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yVqwgEAANUDAAAOAAAAZHJzL2Uyb0RvYy54bWysU9uO1DAMfUfiH6K8M+0s2l1UTWcfZrk8&#10;IFhx+YBs6rSR0iRyzHT69zjpTBcBQgLxYqWJz/Hxsbu7O41OHAGTDb6V200tBXgdOuv7Vn798ubF&#10;KykSKd8pFzy0coYk7/bPn+2m2MBVGILrAAWT+NRMsZUDUWyqKukBRpU2IYLnRxNwVMSf2FcdqonZ&#10;R1dd1fVNNQXsIgYNKfHt/fIo94XfGND00ZgEJFwrWRuViCU+5ljtd6rpUcXB6rMM9Q8qRmU9F12p&#10;7hUp8Q3tL1Sj1RhSMLTRYayCMVZD6YG72dY/dfN5UBFKL2xOiqtN6f/R6g/Hg39AtmGKqUnxAXMX&#10;J4OjMM7GdzzT0hcrFadi27zaBicSmi9f1rc317fXUujLW7VQZKqIid5CGEU+tDIRKtsPdAje83AC&#10;LvTq+D4Ri2DgBZDBzudIyrrXvhM0R94gQqt87yCPjtNzSvWkvZxodrDAP4ERtmONS5myVnBwKI6K&#10;F0JpDZ62KxNnZ5ixzq3AurT/R+A5P0OhrNzfgFdEqRw8reDR+oC/q06ni2Sz5F8cWPrOFjyGbi5T&#10;Ldbw7hSvznuel/PH7wJ/+hv33wEAAP//AwBQSwMEFAAGAAgAAAAhAEaGN5beAAAABwEAAA8AAABk&#10;cnMvZG93bnJldi54bWxMj81OwzAQhO9IvIO1SNyo06CmNMSp+BGCXpBooWc33iYR8Tq1nTa8PQsX&#10;uO1oZme/LZaj7cQRfWgdKZhOEhBIlTMt1QreN09XNyBC1GR05wgVfGGAZXl+VujcuBO94XEda8El&#10;FHKtoImxz6UMVYNWh4nrkdjbO291ZOlrabw+cbntZJokmbS6Jb7Q6B4fGqw+14NljP3zYbpaZNv7&#10;7ePw+pFu5oeXyit1eTHe3YKIOMa/MPzg8w6UzLRzA5kgOgXpLOVfIg8LEOzPr7MZiN2vlmUh//OX&#10;3wAAAP//AwBQSwECLQAUAAYACAAAACEAtoM4kv4AAADhAQAAEwAAAAAAAAAAAAAAAAAAAAAAW0Nv&#10;bnRlbnRfVHlwZXNdLnhtbFBLAQItABQABgAIAAAAIQA4/SH/1gAAAJQBAAALAAAAAAAAAAAAAAAA&#10;AC8BAABfcmVscy8ucmVsc1BLAQItABQABgAIAAAAIQAOpyVqwgEAANUDAAAOAAAAAAAAAAAAAAAA&#10;AC4CAABkcnMvZTJvRG9jLnhtbFBLAQItABQABgAIAAAAIQBGhjeW3gAAAAcBAAAPAAAAAAAAAAAA&#10;AAAAABwEAABkcnMvZG93bnJldi54bWxQSwUGAAAAAAQABADzAAAAJwUAAAAA&#10;" strokecolor="#4579b8 [3044]">
                <v:stroke endarrow="block"/>
              </v:shape>
            </w:pict>
          </mc:Fallback>
        </mc:AlternateContent>
      </w:r>
    </w:p>
    <w:p w14:paraId="6E5C6057" w14:textId="065289E0" w:rsidR="004E1064" w:rsidRDefault="004E1064" w:rsidP="004E1064">
      <w:pPr>
        <w:bidi/>
        <w:rPr>
          <w:sz w:val="28"/>
          <w:szCs w:val="28"/>
          <w:rtl/>
          <w:lang w:bidi="ar-EG"/>
        </w:rPr>
      </w:pPr>
    </w:p>
    <w:p w14:paraId="47959C05" w14:textId="69A72594" w:rsidR="004E1064" w:rsidRDefault="00E16E40" w:rsidP="004E1064">
      <w:pPr>
        <w:bidi/>
        <w:rPr>
          <w:sz w:val="28"/>
          <w:szCs w:val="28"/>
          <w:rtl/>
          <w:lang w:bidi="ar-EG"/>
        </w:rPr>
      </w:pPr>
      <w:r>
        <w:rPr>
          <w:noProof/>
          <w:sz w:val="28"/>
          <w:szCs w:val="28"/>
          <w:lang w:bidi="ar-EG"/>
        </w:rPr>
        <mc:AlternateContent>
          <mc:Choice Requires="wps">
            <w:drawing>
              <wp:anchor distT="0" distB="0" distL="114300" distR="114300" simplePos="0" relativeHeight="251666432" behindDoc="0" locked="0" layoutInCell="1" allowOverlap="1" wp14:anchorId="3DFCF95C" wp14:editId="3275F5B6">
                <wp:simplePos x="0" y="0"/>
                <wp:positionH relativeFrom="margin">
                  <wp:posOffset>2257425</wp:posOffset>
                </wp:positionH>
                <wp:positionV relativeFrom="paragraph">
                  <wp:posOffset>7620</wp:posOffset>
                </wp:positionV>
                <wp:extent cx="2066925" cy="1019175"/>
                <wp:effectExtent l="0" t="0" r="28575" b="28575"/>
                <wp:wrapNone/>
                <wp:docPr id="1995522331" name="Rectangle 3"/>
                <wp:cNvGraphicFramePr/>
                <a:graphic xmlns:a="http://schemas.openxmlformats.org/drawingml/2006/main">
                  <a:graphicData uri="http://schemas.microsoft.com/office/word/2010/wordprocessingShape">
                    <wps:wsp>
                      <wps:cNvSpPr/>
                      <wps:spPr>
                        <a:xfrm>
                          <a:off x="0" y="0"/>
                          <a:ext cx="2066925" cy="1019175"/>
                        </a:xfrm>
                        <a:prstGeom prst="rect">
                          <a:avLst/>
                        </a:prstGeom>
                        <a:ln/>
                      </wps:spPr>
                      <wps:style>
                        <a:lnRef idx="2">
                          <a:schemeClr val="dk1"/>
                        </a:lnRef>
                        <a:fillRef idx="1">
                          <a:schemeClr val="lt1"/>
                        </a:fillRef>
                        <a:effectRef idx="0">
                          <a:schemeClr val="dk1"/>
                        </a:effectRef>
                        <a:fontRef idx="minor">
                          <a:schemeClr val="dk1"/>
                        </a:fontRef>
                      </wps:style>
                      <wps:txbx>
                        <w:txbxContent>
                          <w:p w14:paraId="376D3AFB" w14:textId="647DB251" w:rsidR="009E7659" w:rsidRDefault="009E7659" w:rsidP="009E7659">
                            <w:pPr>
                              <w:jc w:val="center"/>
                              <w:rPr>
                                <w:b/>
                                <w:bCs/>
                                <w:sz w:val="28"/>
                                <w:szCs w:val="28"/>
                                <w:rtl/>
                                <w:lang w:bidi="ar-EG"/>
                              </w:rPr>
                            </w:pPr>
                            <w:r w:rsidRPr="00111111">
                              <w:rPr>
                                <w:b/>
                                <w:bCs/>
                                <w:sz w:val="28"/>
                                <w:szCs w:val="28"/>
                                <w:rtl/>
                              </w:rPr>
                              <w:t>ال</w:t>
                            </w:r>
                            <w:r w:rsidRPr="00111111">
                              <w:rPr>
                                <w:b/>
                                <w:bCs/>
                                <w:sz w:val="28"/>
                                <w:szCs w:val="28"/>
                                <w:rtl/>
                                <w:lang w:bidi="ar-EG"/>
                              </w:rPr>
                              <w:t>متغيرات الديموغرافية للعملاء</w:t>
                            </w:r>
                          </w:p>
                          <w:p w14:paraId="503F2535" w14:textId="5BA726F8" w:rsidR="009E7659" w:rsidRPr="009E7659" w:rsidRDefault="009E7659" w:rsidP="009E7659">
                            <w:pPr>
                              <w:jc w:val="center"/>
                              <w:rPr>
                                <w:rFonts w:hint="cs"/>
                                <w:lang w:bidi="ar-EG"/>
                              </w:rPr>
                            </w:pPr>
                            <w:r w:rsidRPr="009E7659">
                              <w:rPr>
                                <w:rFonts w:hint="cs"/>
                                <w:sz w:val="28"/>
                                <w:szCs w:val="28"/>
                                <w:rtl/>
                              </w:rPr>
                              <w:t xml:space="preserve">العمر </w:t>
                            </w:r>
                            <w:r w:rsidRPr="009E7659">
                              <w:rPr>
                                <w:sz w:val="28"/>
                                <w:szCs w:val="28"/>
                                <w:rtl/>
                              </w:rPr>
                              <w:t>–</w:t>
                            </w:r>
                            <w:r w:rsidRPr="009E7659">
                              <w:rPr>
                                <w:rFonts w:hint="cs"/>
                                <w:sz w:val="28"/>
                                <w:szCs w:val="28"/>
                                <w:rtl/>
                              </w:rPr>
                              <w:t xml:space="preserve"> الجنس </w:t>
                            </w:r>
                            <w:r w:rsidRPr="009E7659">
                              <w:rPr>
                                <w:sz w:val="28"/>
                                <w:szCs w:val="28"/>
                                <w:rtl/>
                              </w:rPr>
                              <w:t>–</w:t>
                            </w:r>
                            <w:r w:rsidRPr="009E7659">
                              <w:rPr>
                                <w:rFonts w:hint="cs"/>
                                <w:sz w:val="28"/>
                                <w:szCs w:val="28"/>
                                <w:rtl/>
                              </w:rPr>
                              <w:t xml:space="preserve"> مستوى التعليم </w:t>
                            </w:r>
                            <w:r w:rsidRPr="009E7659">
                              <w:rPr>
                                <w:sz w:val="28"/>
                                <w:szCs w:val="28"/>
                                <w:rtl/>
                              </w:rPr>
                              <w:t>–</w:t>
                            </w:r>
                            <w:r w:rsidRPr="009E7659">
                              <w:rPr>
                                <w:rFonts w:hint="cs"/>
                                <w:sz w:val="28"/>
                                <w:szCs w:val="28"/>
                                <w:rtl/>
                              </w:rPr>
                              <w:t xml:space="preserve"> الخبرة التقنية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FCF95C" id="_x0000_s1029" style="position:absolute;left:0;text-align:left;margin-left:177.75pt;margin-top:.6pt;width:162.75pt;height:80.2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7d6VQIAAP4EAAAOAAAAZHJzL2Uyb0RvYy54bWysVE1v2zAMvQ/YfxB0X21n/ViDOkXQosOA&#10;og3aDj0rspQYk0WNUmJnv36U7DhFF+ww7CJT4nukSD366rprDNsq9DXYkhcnOWfKSqhquyr595e7&#10;T18480HYShiwquQ75fn17OOHq9ZN1QTWYCqFjIJYP21dydchuGmWeblWjfAn4JQlpwZsRKAtrrIK&#10;RUvRG5NN8vw8awErhyCV93R62zv5LMXXWsnwqLVXgZmS091CWjGty7hmsysxXaFw61oO1xD/cItG&#10;1JaSjqFuRRBsg/UfoZpaInjQ4URCk4HWtVSpBqqmyN9V87wWTqVaqDnejW3y/y+sfNg+uwVSG1rn&#10;p57MWEWnsYlfuh/rUrN2Y7NUF5ikw0l+fn45OeNMkq/Ii8vi4iy2MzvQHfrwVUHDolFypNdITRLb&#10;ex966B4Ssxkbzw73SFbYGdU7n5RmdRUzpyBJIurGINsKetzqRzFkN5aQkaJrY0ZScYxkwp40YCNN&#10;JdmMxPwY8ZBtRKeMYMNIbGoL+Hey7vH7qvtaY9mhW3ZUbMk/x6LiyRKq3QIZQi9h7+RdTV29Fz4s&#10;BJJmSd00h+GRFm2gLTkMFmdrwF/HziOepERezlqagZL7nxuBijPzzZLILovT0zg0aXN6djGhDb71&#10;LN967Ka5AXqJgibeyWRGfDB7UyM0rzSu85iVXMJKyl1yGXC/uQn9bNLASzWfJxgNihPh3j47GYPH&#10;PkfVvHSvAt0grUCqfID9vIjpO4X12Mi0MN8E0HWS36GvwwvQkCUBDz+EOMVv9wl1+G3NfgMAAP//&#10;AwBQSwMEFAAGAAgAAAAhAElRLcfdAAAACQEAAA8AAABkcnMvZG93bnJldi54bWxMj81Og0AUhfcm&#10;vsPkmrizAzVgSxkaQ2JMdCXWhbspcwUic4cwUwo+vdeVXZ58J+cn38+2FxOOvnOkIF5FIJBqZzpq&#10;FBzen+42IHzQZHTvCBUs6GFfXF/lOjPuTG84VaERHEI+0wraEIZMSl+3aLVfuQGJ2ZcbrQ4sx0aa&#10;UZ853PZyHUWptLojbmj1gGWL9Xd1sgpeFxmmw0e6/ZnKbjHVZ/n8gqVStzfz4w5EwDn8m+FvPk+H&#10;gjcd3YmMF72C+yRJ2MpgDYJ5uon525F1Gj+ALHJ5+aD4BQAA//8DAFBLAQItABQABgAIAAAAIQC2&#10;gziS/gAAAOEBAAATAAAAAAAAAAAAAAAAAAAAAABbQ29udGVudF9UeXBlc10ueG1sUEsBAi0AFAAG&#10;AAgAAAAhADj9If/WAAAAlAEAAAsAAAAAAAAAAAAAAAAALwEAAF9yZWxzLy5yZWxzUEsBAi0AFAAG&#10;AAgAAAAhABUXt3pVAgAA/gQAAA4AAAAAAAAAAAAAAAAALgIAAGRycy9lMm9Eb2MueG1sUEsBAi0A&#10;FAAGAAgAAAAhAElRLcfdAAAACQEAAA8AAAAAAAAAAAAAAAAArwQAAGRycy9kb3ducmV2LnhtbFBL&#10;BQYAAAAABAAEAPMAAAC5BQAAAAA=&#10;" fillcolor="white [3201]" strokecolor="black [3200]" strokeweight="2pt">
                <v:textbox>
                  <w:txbxContent>
                    <w:p w14:paraId="376D3AFB" w14:textId="647DB251" w:rsidR="009E7659" w:rsidRDefault="009E7659" w:rsidP="009E7659">
                      <w:pPr>
                        <w:jc w:val="center"/>
                        <w:rPr>
                          <w:b/>
                          <w:bCs/>
                          <w:sz w:val="28"/>
                          <w:szCs w:val="28"/>
                          <w:rtl/>
                          <w:lang w:bidi="ar-EG"/>
                        </w:rPr>
                      </w:pPr>
                      <w:r w:rsidRPr="00111111">
                        <w:rPr>
                          <w:b/>
                          <w:bCs/>
                          <w:sz w:val="28"/>
                          <w:szCs w:val="28"/>
                          <w:rtl/>
                        </w:rPr>
                        <w:t>ال</w:t>
                      </w:r>
                      <w:r w:rsidRPr="00111111">
                        <w:rPr>
                          <w:b/>
                          <w:bCs/>
                          <w:sz w:val="28"/>
                          <w:szCs w:val="28"/>
                          <w:rtl/>
                          <w:lang w:bidi="ar-EG"/>
                        </w:rPr>
                        <w:t>متغيرات الديموغرافية للعملاء</w:t>
                      </w:r>
                    </w:p>
                    <w:p w14:paraId="503F2535" w14:textId="5BA726F8" w:rsidR="009E7659" w:rsidRPr="009E7659" w:rsidRDefault="009E7659" w:rsidP="009E7659">
                      <w:pPr>
                        <w:jc w:val="center"/>
                        <w:rPr>
                          <w:rFonts w:hint="cs"/>
                          <w:lang w:bidi="ar-EG"/>
                        </w:rPr>
                      </w:pPr>
                      <w:r w:rsidRPr="009E7659">
                        <w:rPr>
                          <w:rFonts w:hint="cs"/>
                          <w:sz w:val="28"/>
                          <w:szCs w:val="28"/>
                          <w:rtl/>
                        </w:rPr>
                        <w:t xml:space="preserve">العمر </w:t>
                      </w:r>
                      <w:r w:rsidRPr="009E7659">
                        <w:rPr>
                          <w:sz w:val="28"/>
                          <w:szCs w:val="28"/>
                          <w:rtl/>
                        </w:rPr>
                        <w:t>–</w:t>
                      </w:r>
                      <w:r w:rsidRPr="009E7659">
                        <w:rPr>
                          <w:rFonts w:hint="cs"/>
                          <w:sz w:val="28"/>
                          <w:szCs w:val="28"/>
                          <w:rtl/>
                        </w:rPr>
                        <w:t xml:space="preserve"> الجنس </w:t>
                      </w:r>
                      <w:r w:rsidRPr="009E7659">
                        <w:rPr>
                          <w:sz w:val="28"/>
                          <w:szCs w:val="28"/>
                          <w:rtl/>
                        </w:rPr>
                        <w:t>–</w:t>
                      </w:r>
                      <w:r w:rsidRPr="009E7659">
                        <w:rPr>
                          <w:rFonts w:hint="cs"/>
                          <w:sz w:val="28"/>
                          <w:szCs w:val="28"/>
                          <w:rtl/>
                        </w:rPr>
                        <w:t xml:space="preserve"> مستوى التعليم </w:t>
                      </w:r>
                      <w:r w:rsidRPr="009E7659">
                        <w:rPr>
                          <w:sz w:val="28"/>
                          <w:szCs w:val="28"/>
                          <w:rtl/>
                        </w:rPr>
                        <w:t>–</w:t>
                      </w:r>
                      <w:r w:rsidRPr="009E7659">
                        <w:rPr>
                          <w:rFonts w:hint="cs"/>
                          <w:sz w:val="28"/>
                          <w:szCs w:val="28"/>
                          <w:rtl/>
                        </w:rPr>
                        <w:t xml:space="preserve"> الخبرة التقنية </w:t>
                      </w:r>
                    </w:p>
                  </w:txbxContent>
                </v:textbox>
                <w10:wrap anchorx="margin"/>
              </v:rect>
            </w:pict>
          </mc:Fallback>
        </mc:AlternateContent>
      </w:r>
    </w:p>
    <w:p w14:paraId="3B38C684" w14:textId="30353287" w:rsidR="009E7659" w:rsidRDefault="009E7659" w:rsidP="00111111">
      <w:pPr>
        <w:bidi/>
        <w:rPr>
          <w:sz w:val="28"/>
          <w:szCs w:val="28"/>
          <w:rtl/>
          <w:lang w:bidi="ar-EG"/>
        </w:rPr>
      </w:pPr>
    </w:p>
    <w:p w14:paraId="54F6BD4F" w14:textId="62228BEA" w:rsidR="009E7659" w:rsidRDefault="009E7659" w:rsidP="009E7659">
      <w:pPr>
        <w:bidi/>
        <w:rPr>
          <w:sz w:val="28"/>
          <w:szCs w:val="28"/>
          <w:rtl/>
          <w:lang w:bidi="ar-EG"/>
        </w:rPr>
      </w:pPr>
    </w:p>
    <w:p w14:paraId="30E7B496" w14:textId="77777777" w:rsidR="00D572C1" w:rsidRDefault="00D572C1" w:rsidP="00D572C1">
      <w:pPr>
        <w:bidi/>
        <w:rPr>
          <w:sz w:val="28"/>
          <w:szCs w:val="28"/>
          <w:rtl/>
          <w:lang w:bidi="ar-EG"/>
        </w:rPr>
      </w:pPr>
    </w:p>
    <w:p w14:paraId="4D87200C" w14:textId="77777777" w:rsidR="00D572C1" w:rsidRDefault="00D572C1" w:rsidP="00D572C1">
      <w:pPr>
        <w:bidi/>
        <w:rPr>
          <w:b/>
          <w:bCs/>
          <w:rtl/>
        </w:rPr>
      </w:pPr>
    </w:p>
    <w:p w14:paraId="1D8686EB" w14:textId="6DF756C9" w:rsidR="00D572C1" w:rsidRPr="0052553E" w:rsidRDefault="00D572C1" w:rsidP="0052553E">
      <w:pPr>
        <w:pStyle w:val="ListParagraph"/>
        <w:numPr>
          <w:ilvl w:val="0"/>
          <w:numId w:val="12"/>
        </w:numPr>
        <w:bidi/>
        <w:rPr>
          <w:sz w:val="32"/>
          <w:szCs w:val="32"/>
          <w:rtl/>
          <w:lang w:bidi="ar-EG"/>
        </w:rPr>
      </w:pPr>
      <w:r w:rsidRPr="0052553E">
        <w:rPr>
          <w:rFonts w:hint="cs"/>
          <w:sz w:val="32"/>
          <w:szCs w:val="32"/>
          <w:rtl/>
          <w:lang w:bidi="ar-EG"/>
        </w:rPr>
        <w:t xml:space="preserve">تعديل </w:t>
      </w:r>
      <w:r w:rsidR="00906F8A" w:rsidRPr="0052553E">
        <w:rPr>
          <w:rFonts w:hint="cs"/>
          <w:sz w:val="32"/>
          <w:szCs w:val="32"/>
          <w:rtl/>
          <w:lang w:bidi="ar-EG"/>
        </w:rPr>
        <w:t>التعريف الاجرائى  للتحول الرقمى فى شركة زين ليصيح</w:t>
      </w:r>
      <w:r w:rsidR="0052481A" w:rsidRPr="0052553E">
        <w:rPr>
          <w:rFonts w:hint="cs"/>
          <w:sz w:val="32"/>
          <w:szCs w:val="32"/>
          <w:rtl/>
          <w:lang w:bidi="ar-EG"/>
        </w:rPr>
        <w:t xml:space="preserve"> :-</w:t>
      </w:r>
    </w:p>
    <w:p w14:paraId="7323F57E" w14:textId="392DE175" w:rsidR="00D572C1" w:rsidRDefault="00D572C1" w:rsidP="00906F8A">
      <w:pPr>
        <w:bidi/>
        <w:jc w:val="both"/>
        <w:rPr>
          <w:b/>
          <w:bCs/>
          <w:rtl/>
          <w:lang w:bidi="ar-EG"/>
        </w:rPr>
      </w:pPr>
      <w:r w:rsidRPr="00906F8A">
        <w:rPr>
          <w:sz w:val="28"/>
          <w:szCs w:val="28"/>
          <w:highlight w:val="yellow"/>
          <w:rtl/>
          <w:lang w:bidi="ar-EG"/>
        </w:rPr>
        <w:t>التحول الرقمي في شركة زين (تعريف إجرائي)</w:t>
      </w:r>
      <w:r w:rsidRPr="00906F8A">
        <w:rPr>
          <w:sz w:val="28"/>
          <w:szCs w:val="28"/>
          <w:highlight w:val="yellow"/>
          <w:lang w:bidi="ar-EG"/>
        </w:rPr>
        <w:t>:</w:t>
      </w:r>
      <w:r w:rsidRPr="00906F8A">
        <w:rPr>
          <w:sz w:val="28"/>
          <w:szCs w:val="28"/>
          <w:highlight w:val="yellow"/>
          <w:lang w:bidi="ar-EG"/>
        </w:rPr>
        <w:br/>
      </w:r>
      <w:r w:rsidRPr="00906F8A">
        <w:rPr>
          <w:sz w:val="28"/>
          <w:szCs w:val="28"/>
          <w:highlight w:val="yellow"/>
          <w:rtl/>
          <w:lang w:bidi="ar-EG"/>
        </w:rPr>
        <w:t>يُقصد بالتحول الرقمي في هذه الدراسة مدى تطبيق شركة زين لأبعاد التحول الرقمي المعتمدة في قطاع الاتصالات بالمملكة العربية السعودية، والتي تشمل</w:t>
      </w:r>
      <w:r w:rsidRPr="00906F8A">
        <w:rPr>
          <w:sz w:val="28"/>
          <w:szCs w:val="28"/>
          <w:highlight w:val="yellow"/>
          <w:lang w:bidi="ar-EG"/>
        </w:rPr>
        <w:t>: </w:t>
      </w:r>
      <w:bookmarkStart w:id="0" w:name="_Hlk203864563"/>
      <w:r w:rsidRPr="00906F8A">
        <w:rPr>
          <w:sz w:val="28"/>
          <w:szCs w:val="28"/>
          <w:highlight w:val="yellow"/>
          <w:rtl/>
          <w:lang w:bidi="ar-EG"/>
        </w:rPr>
        <w:t xml:space="preserve">البنية التحتية التكنولوجية، القيادة والدعم الإداري، الاستراتيجية الرقمية، المهارات الرقمية، </w:t>
      </w:r>
      <w:bookmarkEnd w:id="0"/>
      <w:r w:rsidRPr="00906F8A">
        <w:rPr>
          <w:sz w:val="28"/>
          <w:szCs w:val="28"/>
          <w:highlight w:val="yellow"/>
          <w:rtl/>
          <w:lang w:bidi="ar-EG"/>
        </w:rPr>
        <w:t>وتحول الخدمات والعمليات</w:t>
      </w:r>
      <w:r w:rsidRPr="00906F8A">
        <w:rPr>
          <w:sz w:val="28"/>
          <w:szCs w:val="28"/>
          <w:highlight w:val="yellow"/>
          <w:lang w:bidi="ar-EG"/>
        </w:rPr>
        <w:t xml:space="preserve">. </w:t>
      </w:r>
      <w:r w:rsidRPr="00906F8A">
        <w:rPr>
          <w:sz w:val="28"/>
          <w:szCs w:val="28"/>
          <w:highlight w:val="yellow"/>
          <w:rtl/>
          <w:lang w:bidi="ar-EG"/>
        </w:rPr>
        <w:t>ويهدف هذا التحول إلى الانتقال من النظم التقليدية إلى نظم حديثة تعتمد بشكل كامل على التكنولوجيا والتقنيات الرقمية المتقدمة</w:t>
      </w:r>
      <w:r w:rsidRPr="00906F8A">
        <w:rPr>
          <w:sz w:val="28"/>
          <w:szCs w:val="28"/>
          <w:highlight w:val="yellow"/>
          <w:lang w:bidi="ar-EG"/>
        </w:rPr>
        <w:t>.</w:t>
      </w:r>
      <w:r w:rsidR="00906F8A" w:rsidRPr="00906F8A">
        <w:rPr>
          <w:rFonts w:hint="cs"/>
          <w:sz w:val="28"/>
          <w:szCs w:val="28"/>
          <w:highlight w:val="yellow"/>
          <w:rtl/>
          <w:lang w:bidi="ar-EG"/>
        </w:rPr>
        <w:t xml:space="preserve"> </w:t>
      </w:r>
      <w:r w:rsidRPr="00906F8A">
        <w:rPr>
          <w:sz w:val="28"/>
          <w:szCs w:val="28"/>
          <w:highlight w:val="yellow"/>
          <w:rtl/>
          <w:lang w:bidi="ar-EG"/>
        </w:rPr>
        <w:t xml:space="preserve">يُقاس هذا المتغير </w:t>
      </w:r>
      <w:r w:rsidRPr="00906F8A">
        <w:rPr>
          <w:sz w:val="28"/>
          <w:szCs w:val="28"/>
          <w:highlight w:val="yellow"/>
          <w:rtl/>
          <w:lang w:bidi="ar-EG"/>
        </w:rPr>
        <w:lastRenderedPageBreak/>
        <w:t>من خلال استبانة مكونة من (25) عبارة موزعة على خمسة أبعاد رئيسية، تعكس إدراك العاملين لمستوى التحول الرقمي في شركتهم</w:t>
      </w:r>
      <w:r w:rsidRPr="00D572C1">
        <w:rPr>
          <w:b/>
          <w:bCs/>
          <w:lang w:bidi="ar-EG"/>
        </w:rPr>
        <w:t>.</w:t>
      </w:r>
    </w:p>
    <w:p w14:paraId="61B85D22" w14:textId="6A3F1B69" w:rsidR="002B4A2E" w:rsidRPr="0052553E" w:rsidRDefault="00F73C29" w:rsidP="0052553E">
      <w:pPr>
        <w:pStyle w:val="ListParagraph"/>
        <w:numPr>
          <w:ilvl w:val="0"/>
          <w:numId w:val="12"/>
        </w:numPr>
        <w:bidi/>
        <w:jc w:val="both"/>
        <w:rPr>
          <w:b/>
          <w:bCs/>
          <w:sz w:val="32"/>
          <w:szCs w:val="32"/>
          <w:lang w:bidi="ar-EG"/>
        </w:rPr>
      </w:pPr>
      <w:r w:rsidRPr="0052553E">
        <w:rPr>
          <w:rFonts w:hint="cs"/>
          <w:b/>
          <w:bCs/>
          <w:sz w:val="32"/>
          <w:szCs w:val="32"/>
          <w:rtl/>
          <w:lang w:bidi="ar-EG"/>
        </w:rPr>
        <w:t>أضافة الى الم</w:t>
      </w:r>
      <w:r w:rsidR="0052553E" w:rsidRPr="0052553E">
        <w:rPr>
          <w:rFonts w:hint="cs"/>
          <w:b/>
          <w:bCs/>
          <w:sz w:val="32"/>
          <w:szCs w:val="32"/>
          <w:rtl/>
          <w:lang w:bidi="ar-EG"/>
        </w:rPr>
        <w:t xml:space="preserve">صطلحات تعريف خاص بكلا من </w:t>
      </w:r>
    </w:p>
    <w:p w14:paraId="330A7A78" w14:textId="77777777" w:rsidR="0052553E" w:rsidRPr="00111111" w:rsidRDefault="0052553E" w:rsidP="0052553E">
      <w:pPr>
        <w:numPr>
          <w:ilvl w:val="1"/>
          <w:numId w:val="9"/>
        </w:numPr>
        <w:bidi/>
        <w:rPr>
          <w:sz w:val="28"/>
          <w:szCs w:val="28"/>
          <w:lang w:bidi="ar-EG"/>
        </w:rPr>
      </w:pPr>
      <w:r w:rsidRPr="00111111">
        <w:rPr>
          <w:b/>
          <w:bCs/>
          <w:sz w:val="28"/>
          <w:szCs w:val="28"/>
          <w:rtl/>
        </w:rPr>
        <w:t>البنية التحتية التكنولوجية</w:t>
      </w:r>
    </w:p>
    <w:p w14:paraId="34092DA7" w14:textId="77777777" w:rsidR="0052553E" w:rsidRPr="00111111" w:rsidRDefault="0052553E" w:rsidP="0052553E">
      <w:pPr>
        <w:numPr>
          <w:ilvl w:val="1"/>
          <w:numId w:val="9"/>
        </w:numPr>
        <w:bidi/>
        <w:rPr>
          <w:sz w:val="28"/>
          <w:szCs w:val="28"/>
          <w:lang w:bidi="ar-EG"/>
        </w:rPr>
      </w:pPr>
      <w:r w:rsidRPr="00111111">
        <w:rPr>
          <w:b/>
          <w:bCs/>
          <w:sz w:val="28"/>
          <w:szCs w:val="28"/>
          <w:rtl/>
        </w:rPr>
        <w:t>القيادة والدعم الإداري</w:t>
      </w:r>
    </w:p>
    <w:p w14:paraId="5F293443" w14:textId="77777777" w:rsidR="0052553E" w:rsidRPr="00111111" w:rsidRDefault="0052553E" w:rsidP="0052553E">
      <w:pPr>
        <w:numPr>
          <w:ilvl w:val="1"/>
          <w:numId w:val="9"/>
        </w:numPr>
        <w:bidi/>
        <w:rPr>
          <w:sz w:val="28"/>
          <w:szCs w:val="28"/>
          <w:lang w:bidi="ar-EG"/>
        </w:rPr>
      </w:pPr>
      <w:r w:rsidRPr="00111111">
        <w:rPr>
          <w:b/>
          <w:bCs/>
          <w:sz w:val="28"/>
          <w:szCs w:val="28"/>
          <w:rtl/>
        </w:rPr>
        <w:t>الاستراتيجية الرقمية</w:t>
      </w:r>
    </w:p>
    <w:p w14:paraId="4AC6CAF3" w14:textId="77777777" w:rsidR="0052553E" w:rsidRPr="00111111" w:rsidRDefault="0052553E" w:rsidP="0052553E">
      <w:pPr>
        <w:numPr>
          <w:ilvl w:val="1"/>
          <w:numId w:val="9"/>
        </w:numPr>
        <w:bidi/>
        <w:rPr>
          <w:sz w:val="28"/>
          <w:szCs w:val="28"/>
          <w:lang w:bidi="ar-EG"/>
        </w:rPr>
      </w:pPr>
      <w:r w:rsidRPr="00111111">
        <w:rPr>
          <w:b/>
          <w:bCs/>
          <w:sz w:val="28"/>
          <w:szCs w:val="28"/>
          <w:rtl/>
        </w:rPr>
        <w:t>المهارات الرقمية</w:t>
      </w:r>
    </w:p>
    <w:p w14:paraId="554E1D04" w14:textId="77777777" w:rsidR="0052553E" w:rsidRDefault="0052553E" w:rsidP="0052553E">
      <w:pPr>
        <w:numPr>
          <w:ilvl w:val="1"/>
          <w:numId w:val="9"/>
        </w:numPr>
        <w:bidi/>
        <w:rPr>
          <w:sz w:val="28"/>
          <w:szCs w:val="28"/>
          <w:lang w:bidi="ar-EG"/>
        </w:rPr>
      </w:pPr>
      <w:r w:rsidRPr="00111111">
        <w:rPr>
          <w:b/>
          <w:bCs/>
          <w:sz w:val="28"/>
          <w:szCs w:val="28"/>
          <w:rtl/>
        </w:rPr>
        <w:t>تحول الخدمات والعمليات</w:t>
      </w:r>
    </w:p>
    <w:p w14:paraId="46739B00" w14:textId="45331F8C" w:rsidR="0052553E" w:rsidRPr="0052553E" w:rsidRDefault="0052553E" w:rsidP="0052553E">
      <w:pPr>
        <w:numPr>
          <w:ilvl w:val="1"/>
          <w:numId w:val="9"/>
        </w:numPr>
        <w:bidi/>
        <w:rPr>
          <w:sz w:val="28"/>
          <w:szCs w:val="28"/>
          <w:lang w:bidi="ar-EG"/>
        </w:rPr>
      </w:pPr>
      <w:r w:rsidRPr="0052553E">
        <w:rPr>
          <w:b/>
          <w:bCs/>
          <w:sz w:val="28"/>
          <w:szCs w:val="28"/>
          <w:rtl/>
        </w:rPr>
        <w:t>الاعتمادية</w:t>
      </w:r>
      <w:r w:rsidRPr="0052553E">
        <w:rPr>
          <w:b/>
          <w:bCs/>
          <w:sz w:val="28"/>
          <w:szCs w:val="28"/>
          <w:lang w:bidi="ar-EG"/>
        </w:rPr>
        <w:t xml:space="preserve"> (Reliability)</w:t>
      </w:r>
    </w:p>
    <w:p w14:paraId="5C0E2458" w14:textId="77777777" w:rsidR="0052553E" w:rsidRPr="00111111" w:rsidRDefault="0052553E" w:rsidP="0052553E">
      <w:pPr>
        <w:numPr>
          <w:ilvl w:val="1"/>
          <w:numId w:val="10"/>
        </w:numPr>
        <w:bidi/>
        <w:rPr>
          <w:sz w:val="28"/>
          <w:szCs w:val="28"/>
          <w:lang w:bidi="ar-EG"/>
        </w:rPr>
      </w:pPr>
      <w:r w:rsidRPr="00111111">
        <w:rPr>
          <w:b/>
          <w:bCs/>
          <w:sz w:val="28"/>
          <w:szCs w:val="28"/>
          <w:rtl/>
        </w:rPr>
        <w:t>الملموسية</w:t>
      </w:r>
      <w:r w:rsidRPr="00111111">
        <w:rPr>
          <w:b/>
          <w:bCs/>
          <w:sz w:val="28"/>
          <w:szCs w:val="28"/>
          <w:lang w:bidi="ar-EG"/>
        </w:rPr>
        <w:t xml:space="preserve"> (Tangibility)</w:t>
      </w:r>
    </w:p>
    <w:p w14:paraId="0CAFF296" w14:textId="77777777" w:rsidR="0052553E" w:rsidRDefault="0052553E" w:rsidP="0052553E">
      <w:pPr>
        <w:numPr>
          <w:ilvl w:val="1"/>
          <w:numId w:val="10"/>
        </w:numPr>
        <w:bidi/>
        <w:rPr>
          <w:sz w:val="28"/>
          <w:szCs w:val="28"/>
          <w:lang w:bidi="ar-EG"/>
        </w:rPr>
      </w:pPr>
      <w:r w:rsidRPr="00111111">
        <w:rPr>
          <w:b/>
          <w:bCs/>
          <w:sz w:val="28"/>
          <w:szCs w:val="28"/>
          <w:rtl/>
        </w:rPr>
        <w:t>الاستجابة</w:t>
      </w:r>
      <w:r w:rsidRPr="00111111">
        <w:rPr>
          <w:b/>
          <w:bCs/>
          <w:sz w:val="28"/>
          <w:szCs w:val="28"/>
          <w:lang w:bidi="ar-EG"/>
        </w:rPr>
        <w:t xml:space="preserve"> (Responsiveness)</w:t>
      </w:r>
    </w:p>
    <w:p w14:paraId="3541C17A" w14:textId="5149863F" w:rsidR="0052553E" w:rsidRPr="0052553E" w:rsidRDefault="0052553E" w:rsidP="0052553E">
      <w:pPr>
        <w:numPr>
          <w:ilvl w:val="1"/>
          <w:numId w:val="10"/>
        </w:numPr>
        <w:bidi/>
        <w:rPr>
          <w:sz w:val="28"/>
          <w:szCs w:val="28"/>
          <w:lang w:bidi="ar-EG"/>
        </w:rPr>
      </w:pPr>
      <w:r w:rsidRPr="0052553E">
        <w:rPr>
          <w:b/>
          <w:bCs/>
          <w:sz w:val="28"/>
          <w:szCs w:val="28"/>
          <w:rtl/>
        </w:rPr>
        <w:t>الاتصال</w:t>
      </w:r>
      <w:r w:rsidRPr="0052553E">
        <w:rPr>
          <w:b/>
          <w:bCs/>
          <w:sz w:val="28"/>
          <w:szCs w:val="28"/>
          <w:lang w:bidi="ar-EG"/>
        </w:rPr>
        <w:t xml:space="preserve"> (Communication</w:t>
      </w:r>
    </w:p>
    <w:p w14:paraId="4C4DE5BD" w14:textId="77777777" w:rsidR="00F73C29" w:rsidRDefault="00F73C29" w:rsidP="00F73C29">
      <w:pPr>
        <w:bidi/>
        <w:jc w:val="both"/>
        <w:rPr>
          <w:b/>
          <w:bCs/>
          <w:rtl/>
          <w:lang w:bidi="ar-EG"/>
        </w:rPr>
      </w:pPr>
    </w:p>
    <w:p w14:paraId="368E1F46" w14:textId="2BBF23B3" w:rsidR="00037708" w:rsidRPr="0052553E" w:rsidRDefault="00E93133" w:rsidP="0052553E">
      <w:pPr>
        <w:pStyle w:val="ListParagraph"/>
        <w:numPr>
          <w:ilvl w:val="0"/>
          <w:numId w:val="12"/>
        </w:numPr>
        <w:bidi/>
        <w:jc w:val="both"/>
        <w:rPr>
          <w:b/>
          <w:bCs/>
          <w:sz w:val="24"/>
          <w:szCs w:val="24"/>
          <w:rtl/>
          <w:lang w:bidi="ar-EG"/>
        </w:rPr>
      </w:pPr>
      <w:r w:rsidRPr="0052553E">
        <w:rPr>
          <w:rFonts w:hint="cs"/>
          <w:b/>
          <w:bCs/>
          <w:sz w:val="24"/>
          <w:szCs w:val="24"/>
          <w:rtl/>
          <w:lang w:bidi="ar-EG"/>
        </w:rPr>
        <w:t xml:space="preserve">تعديل تصميم الاستبيات حيث ان </w:t>
      </w:r>
      <w:r w:rsidR="003B525B" w:rsidRPr="0052553E">
        <w:rPr>
          <w:rFonts w:hint="cs"/>
          <w:b/>
          <w:bCs/>
          <w:sz w:val="24"/>
          <w:szCs w:val="24"/>
          <w:rtl/>
          <w:lang w:bidi="ar-EG"/>
        </w:rPr>
        <w:t>فى الجزء الخاص بادوات الدراسة تم ذكر ا</w:t>
      </w:r>
      <w:r w:rsidR="0092345E" w:rsidRPr="0052553E">
        <w:rPr>
          <w:rFonts w:hint="cs"/>
          <w:b/>
          <w:bCs/>
          <w:sz w:val="24"/>
          <w:szCs w:val="24"/>
          <w:rtl/>
          <w:lang w:bidi="ar-EG"/>
        </w:rPr>
        <w:t xml:space="preserve">ن الاستبيان سيقس ابعاد التحول الرقمى وهى </w:t>
      </w:r>
      <w:r w:rsidR="0092345E" w:rsidRPr="0052553E">
        <w:rPr>
          <w:rFonts w:ascii="Sakkal Majalla" w:hAnsi="Sakkal Majalla" w:cs="Sakkal Majalla" w:hint="cs"/>
          <w:sz w:val="36"/>
          <w:szCs w:val="36"/>
          <w:rtl/>
        </w:rPr>
        <w:t>الاعتمادية والملموسية والاستجابة والاتصال</w:t>
      </w:r>
      <w:r w:rsidR="0092345E" w:rsidRPr="0052553E">
        <w:rPr>
          <w:rFonts w:ascii="Sakkal Majalla" w:hAnsi="Sakkal Majalla" w:cs="Sakkal Majalla" w:hint="cs"/>
          <w:sz w:val="36"/>
          <w:szCs w:val="36"/>
          <w:rtl/>
        </w:rPr>
        <w:t xml:space="preserve"> فى حين ان </w:t>
      </w:r>
      <w:r w:rsidR="00DB43BA" w:rsidRPr="0052553E">
        <w:rPr>
          <w:rFonts w:ascii="Sakkal Majalla" w:hAnsi="Sakkal Majalla" w:cs="Sakkal Majalla" w:hint="cs"/>
          <w:sz w:val="36"/>
          <w:szCs w:val="36"/>
          <w:rtl/>
        </w:rPr>
        <w:t xml:space="preserve">فى الاجزاء السابقة من الفصل بما فيها </w:t>
      </w:r>
      <w:r w:rsidR="00BE3493" w:rsidRPr="0052553E">
        <w:rPr>
          <w:rFonts w:ascii="Sakkal Majalla" w:hAnsi="Sakkal Majalla" w:cs="Sakkal Majalla" w:hint="cs"/>
          <w:sz w:val="36"/>
          <w:szCs w:val="36"/>
          <w:rtl/>
        </w:rPr>
        <w:t xml:space="preserve">الاهداف و التساؤلات و الفرضيات </w:t>
      </w:r>
      <w:r w:rsidR="00DE2553" w:rsidRPr="0052553E">
        <w:rPr>
          <w:rFonts w:ascii="Sakkal Majalla" w:hAnsi="Sakkal Majalla" w:cs="Sakkal Majalla" w:hint="cs"/>
          <w:sz w:val="36"/>
          <w:szCs w:val="36"/>
          <w:rtl/>
        </w:rPr>
        <w:t>و</w:t>
      </w:r>
      <w:r w:rsidR="00BE3493" w:rsidRPr="0052553E">
        <w:rPr>
          <w:rFonts w:ascii="Sakkal Majalla" w:hAnsi="Sakkal Majalla" w:cs="Sakkal Majalla" w:hint="cs"/>
          <w:sz w:val="36"/>
          <w:szCs w:val="36"/>
          <w:rtl/>
        </w:rPr>
        <w:t xml:space="preserve"> </w:t>
      </w:r>
      <w:r w:rsidR="00DB43BA" w:rsidRPr="0052553E">
        <w:rPr>
          <w:rFonts w:ascii="Sakkal Majalla" w:hAnsi="Sakkal Majalla" w:cs="Sakkal Majalla" w:hint="cs"/>
          <w:sz w:val="36"/>
          <w:szCs w:val="36"/>
          <w:rtl/>
        </w:rPr>
        <w:t xml:space="preserve">النموذج المفاهيمى و التعريف الاجرائى للمصطلحات تم </w:t>
      </w:r>
      <w:r w:rsidR="00BE3493" w:rsidRPr="0052553E">
        <w:rPr>
          <w:rFonts w:ascii="Sakkal Majalla" w:hAnsi="Sakkal Majalla" w:cs="Sakkal Majalla" w:hint="cs"/>
          <w:sz w:val="36"/>
          <w:szCs w:val="36"/>
          <w:rtl/>
        </w:rPr>
        <w:t xml:space="preserve">ذكر ان ابعاد التحول الرقمى هى  </w:t>
      </w:r>
      <w:r w:rsidR="00BE3493" w:rsidRPr="0052553E">
        <w:rPr>
          <w:rFonts w:ascii="Sakkal Majalla" w:hAnsi="Sakkal Majalla" w:cs="Sakkal Majalla"/>
          <w:sz w:val="36"/>
          <w:szCs w:val="36"/>
          <w:rtl/>
        </w:rPr>
        <w:t>البنية التحتية التكنولوجية، القيادة والدعم الإداري، الاستراتيجية الرقمية، المهارات الرقمية،</w:t>
      </w:r>
      <w:r w:rsidR="00A846AA" w:rsidRPr="0052553E">
        <w:rPr>
          <w:rFonts w:ascii="Sakkal Majalla" w:hAnsi="Sakkal Majalla" w:cs="Sakkal Majalla" w:hint="cs"/>
          <w:sz w:val="36"/>
          <w:szCs w:val="36"/>
          <w:rtl/>
        </w:rPr>
        <w:t xml:space="preserve"> و بالتالى من الضرورى جدا توحيد ابعاد التحول الرقمى فى الدراسة كلها </w:t>
      </w:r>
      <w:r w:rsidR="007C4448" w:rsidRPr="0052553E">
        <w:rPr>
          <w:rFonts w:ascii="Sakkal Majalla" w:hAnsi="Sakkal Majalla" w:cs="Sakkal Majalla" w:hint="cs"/>
          <w:sz w:val="36"/>
          <w:szCs w:val="36"/>
          <w:rtl/>
        </w:rPr>
        <w:t>مع الاخذ فى الاعتبار ان</w:t>
      </w:r>
      <w:r w:rsidR="00931FE1" w:rsidRPr="0052553E">
        <w:rPr>
          <w:rFonts w:ascii="Sakkal Majalla" w:hAnsi="Sakkal Majalla" w:cs="Sakkal Majalla" w:hint="cs"/>
          <w:sz w:val="36"/>
          <w:szCs w:val="36"/>
          <w:rtl/>
        </w:rPr>
        <w:t xml:space="preserve"> </w:t>
      </w:r>
      <w:r w:rsidR="002F0DBA" w:rsidRPr="0052553E">
        <w:rPr>
          <w:rFonts w:ascii="Sakkal Majalla" w:hAnsi="Sakkal Majalla" w:cs="Sakkal Majalla" w:hint="cs"/>
          <w:sz w:val="36"/>
          <w:szCs w:val="36"/>
          <w:rtl/>
        </w:rPr>
        <w:t xml:space="preserve"> </w:t>
      </w:r>
      <w:r w:rsidR="002F0DBA" w:rsidRPr="0052553E">
        <w:rPr>
          <w:rFonts w:ascii="Sakkal Majalla" w:hAnsi="Sakkal Majalla" w:cs="Sakkal Majalla" w:hint="cs"/>
          <w:sz w:val="36"/>
          <w:szCs w:val="36"/>
          <w:rtl/>
        </w:rPr>
        <w:t>الاعتمادية والملموسية والاستجابة والاتصال</w:t>
      </w:r>
      <w:r w:rsidR="00DE2553" w:rsidRPr="0052553E">
        <w:rPr>
          <w:rFonts w:ascii="Sakkal Majalla" w:hAnsi="Sakkal Majalla" w:cs="Sakkal Majalla" w:hint="cs"/>
          <w:sz w:val="36"/>
          <w:szCs w:val="36"/>
          <w:rtl/>
        </w:rPr>
        <w:t xml:space="preserve"> هى ابعاد قيان تجربة العملاء </w:t>
      </w:r>
      <w:r w:rsidRPr="0052553E">
        <w:rPr>
          <w:rFonts w:ascii="Sakkal Majalla" w:hAnsi="Sakkal Majalla" w:cs="Sakkal Majalla" w:hint="cs"/>
          <w:sz w:val="36"/>
          <w:szCs w:val="36"/>
          <w:rtl/>
        </w:rPr>
        <w:t>.</w:t>
      </w:r>
    </w:p>
    <w:p w14:paraId="5786EF16" w14:textId="6E8F1082" w:rsidR="002B4A2E" w:rsidRDefault="002B4A2E" w:rsidP="002B4A2E">
      <w:pPr>
        <w:bidi/>
        <w:rPr>
          <w:rFonts w:ascii="Sakkal Majalla" w:hAnsi="Sakkal Majalla" w:cs="Sakkal Majalla"/>
          <w:sz w:val="32"/>
          <w:szCs w:val="32"/>
          <w:rtl/>
        </w:rPr>
      </w:pPr>
      <w:r w:rsidRPr="005F7CFB">
        <w:rPr>
          <w:rFonts w:ascii="Sakkal Majalla" w:hAnsi="Sakkal Majalla" w:cs="Sakkal Majalla" w:hint="cs"/>
          <w:sz w:val="32"/>
          <w:szCs w:val="32"/>
          <w:rtl/>
        </w:rPr>
        <w:t xml:space="preserve">: </w:t>
      </w:r>
      <w:r w:rsidRPr="00E93133">
        <w:rPr>
          <w:rFonts w:ascii="Sakkal Majalla" w:hAnsi="Sakkal Majalla" w:cs="Sakkal Majalla" w:hint="cs"/>
          <w:sz w:val="32"/>
          <w:szCs w:val="32"/>
          <w:highlight w:val="yellow"/>
          <w:rtl/>
        </w:rPr>
        <w:t xml:space="preserve">سوف يتكون من ستة محاور تمثل المستقل "التحول الرقمي" وابعاده ((الاعتمادية والملموسية والاستجابة والاتصال) وأثرها على تجربة العملاء في ظل استخدام المتغيرات الديموغرافية كمتغير وسيط من خلال (30) </w:t>
      </w:r>
      <w:r w:rsidRPr="00E93133">
        <w:rPr>
          <w:rFonts w:ascii="Sakkal Majalla" w:hAnsi="Sakkal Majalla" w:cs="Sakkal Majalla" w:hint="cs"/>
          <w:sz w:val="32"/>
          <w:szCs w:val="32"/>
          <w:highlight w:val="yellow"/>
          <w:rtl/>
        </w:rPr>
        <w:lastRenderedPageBreak/>
        <w:t>فقرة بمعدل 5فقرات لكل محور تتناول أسئلة عن كل محور بالتفصيل بما يخص موضوع التحول الرقمي وأثره على تجربة العملاء عن الخدمات الرقمية والتقليدية</w:t>
      </w:r>
    </w:p>
    <w:p w14:paraId="7E027E3A" w14:textId="48A5D678" w:rsidR="00362C1E" w:rsidRPr="00C0435B" w:rsidRDefault="00362C1E" w:rsidP="0054650D">
      <w:pPr>
        <w:pStyle w:val="ListParagraph"/>
        <w:numPr>
          <w:ilvl w:val="0"/>
          <w:numId w:val="12"/>
        </w:numPr>
        <w:bidi/>
        <w:rPr>
          <w:b/>
          <w:bCs/>
          <w:lang w:bidi="ar-EG"/>
        </w:rPr>
      </w:pPr>
      <w:r w:rsidRPr="0054650D">
        <w:rPr>
          <w:rFonts w:ascii="Sakkal Majalla" w:hAnsi="Sakkal Majalla" w:cs="Sakkal Majalla" w:hint="cs"/>
          <w:sz w:val="32"/>
          <w:szCs w:val="32"/>
          <w:rtl/>
        </w:rPr>
        <w:t xml:space="preserve">بما ان العينة كلها </w:t>
      </w:r>
      <w:r w:rsidR="009B502D" w:rsidRPr="0054650D">
        <w:rPr>
          <w:rFonts w:ascii="Sakkal Majalla" w:hAnsi="Sakkal Majalla" w:cs="Sakkal Majalla" w:hint="cs"/>
          <w:sz w:val="32"/>
          <w:szCs w:val="32"/>
          <w:rtl/>
        </w:rPr>
        <w:t>من عملاء الرياض اذا يجب توضيح ان مجتمع الدراسة سيق</w:t>
      </w:r>
      <w:r w:rsidR="003C2928" w:rsidRPr="0054650D">
        <w:rPr>
          <w:rFonts w:ascii="Sakkal Majalla" w:hAnsi="Sakkal Majalla" w:cs="Sakkal Majalla" w:hint="cs"/>
          <w:sz w:val="32"/>
          <w:szCs w:val="32"/>
          <w:rtl/>
        </w:rPr>
        <w:t xml:space="preserve">تصر على عملاء الرياض فقط و يجب تحديد حجم عملاء الرياض و اضافة المعادلة لاحتساب حجم العينة </w:t>
      </w:r>
      <w:r w:rsidR="0054650D" w:rsidRPr="0054650D">
        <w:rPr>
          <w:rFonts w:ascii="Sakkal Majalla" w:hAnsi="Sakkal Majalla" w:cs="Sakkal Majalla" w:hint="cs"/>
          <w:sz w:val="32"/>
          <w:szCs w:val="32"/>
          <w:rtl/>
        </w:rPr>
        <w:t xml:space="preserve">و عدم الاكتفاء يذكر اسم المعادلة فقط </w:t>
      </w:r>
      <w:r w:rsidR="00C0435B">
        <w:rPr>
          <w:rFonts w:ascii="Sakkal Majalla" w:hAnsi="Sakkal Majalla" w:cs="Sakkal Majalla" w:hint="cs"/>
          <w:sz w:val="32"/>
          <w:szCs w:val="32"/>
          <w:rtl/>
        </w:rPr>
        <w:t>.</w:t>
      </w:r>
    </w:p>
    <w:p w14:paraId="2D77EB9C" w14:textId="78261D0F" w:rsidR="00C0435B" w:rsidRPr="0054650D" w:rsidRDefault="00C0435B" w:rsidP="00C0435B">
      <w:pPr>
        <w:pStyle w:val="ListParagraph"/>
        <w:numPr>
          <w:ilvl w:val="0"/>
          <w:numId w:val="12"/>
        </w:numPr>
        <w:bidi/>
        <w:rPr>
          <w:b/>
          <w:bCs/>
          <w:lang w:bidi="ar-EG"/>
        </w:rPr>
      </w:pPr>
      <w:r>
        <w:rPr>
          <w:rFonts w:ascii="Sakkal Majalla" w:hAnsi="Sakkal Majalla" w:cs="Sakkal Majalla" w:hint="cs"/>
          <w:sz w:val="32"/>
          <w:szCs w:val="32"/>
          <w:rtl/>
        </w:rPr>
        <w:t xml:space="preserve">هذة المراجعة خاصة بالفصل الاول فقط </w:t>
      </w:r>
      <w:r w:rsidR="000C240A">
        <w:rPr>
          <w:rFonts w:ascii="Sakkal Majalla" w:hAnsi="Sakkal Majalla" w:cs="Sakkal Majalla" w:hint="cs"/>
          <w:sz w:val="32"/>
          <w:szCs w:val="32"/>
          <w:rtl/>
        </w:rPr>
        <w:t>حيث سيتم مراجعة الفصل الثانى طبقا للجدول ال</w:t>
      </w:r>
      <w:r w:rsidR="00667E14">
        <w:rPr>
          <w:rFonts w:ascii="Sakkal Majalla" w:hAnsi="Sakkal Majalla" w:cs="Sakkal Majalla" w:hint="cs"/>
          <w:sz w:val="32"/>
          <w:szCs w:val="32"/>
          <w:rtl/>
        </w:rPr>
        <w:t xml:space="preserve">زمنى الموضوع من قبل ادارة البرنامج </w:t>
      </w:r>
    </w:p>
    <w:sectPr w:rsidR="00C0435B" w:rsidRPr="0054650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rope Fallback">
    <w:altName w:val="Cambria"/>
    <w:panose1 w:val="00000000000000000000"/>
    <w:charset w:val="00"/>
    <w:family w:val="roman"/>
    <w:notTrueType/>
    <w:pitch w:val="default"/>
  </w:font>
  <w:font w:name="Sakkal Majalla">
    <w:panose1 w:val="02000000000000000000"/>
    <w:charset w:val="00"/>
    <w:family w:val="auto"/>
    <w:pitch w:val="variable"/>
    <w:sig w:usb0="A0002027" w:usb1="80000000" w:usb2="000001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F61D4"/>
    <w:multiLevelType w:val="multilevel"/>
    <w:tmpl w:val="8140F0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9A247E"/>
    <w:multiLevelType w:val="hybridMultilevel"/>
    <w:tmpl w:val="8D9E86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BD6B46"/>
    <w:multiLevelType w:val="hybridMultilevel"/>
    <w:tmpl w:val="428414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B16EE6"/>
    <w:multiLevelType w:val="hybridMultilevel"/>
    <w:tmpl w:val="780A8428"/>
    <w:lvl w:ilvl="0" w:tplc="0409000D">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4" w15:restartNumberingAfterBreak="0">
    <w:nsid w:val="1D1B560E"/>
    <w:multiLevelType w:val="multilevel"/>
    <w:tmpl w:val="5B9C05A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8360A1"/>
    <w:multiLevelType w:val="hybridMultilevel"/>
    <w:tmpl w:val="03AACAA8"/>
    <w:lvl w:ilvl="0" w:tplc="04090001">
      <w:start w:val="1"/>
      <w:numFmt w:val="bullet"/>
      <w:lvlText w:val=""/>
      <w:lvlJc w:val="left"/>
      <w:pPr>
        <w:ind w:left="1155" w:hanging="360"/>
      </w:pPr>
      <w:rPr>
        <w:rFonts w:ascii="Symbol" w:hAnsi="Symbol" w:hint="default"/>
      </w:rPr>
    </w:lvl>
    <w:lvl w:ilvl="1" w:tplc="04090003">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6" w15:restartNumberingAfterBreak="0">
    <w:nsid w:val="36773108"/>
    <w:multiLevelType w:val="multilevel"/>
    <w:tmpl w:val="67A0EB0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0595DCC"/>
    <w:multiLevelType w:val="multilevel"/>
    <w:tmpl w:val="37E00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2062EC3"/>
    <w:multiLevelType w:val="hybridMultilevel"/>
    <w:tmpl w:val="45F67C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B9139B9"/>
    <w:multiLevelType w:val="multilevel"/>
    <w:tmpl w:val="71E039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5FC5FC0"/>
    <w:multiLevelType w:val="multilevel"/>
    <w:tmpl w:val="152698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73E7F63"/>
    <w:multiLevelType w:val="multilevel"/>
    <w:tmpl w:val="A6BABE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8FF3C16"/>
    <w:multiLevelType w:val="multilevel"/>
    <w:tmpl w:val="B0CADA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1226B8E"/>
    <w:multiLevelType w:val="multilevel"/>
    <w:tmpl w:val="FAB46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91443029">
    <w:abstractNumId w:val="2"/>
  </w:num>
  <w:num w:numId="2" w16cid:durableId="1776897222">
    <w:abstractNumId w:val="3"/>
  </w:num>
  <w:num w:numId="3" w16cid:durableId="1635525658">
    <w:abstractNumId w:val="6"/>
  </w:num>
  <w:num w:numId="4" w16cid:durableId="1648322336">
    <w:abstractNumId w:val="9"/>
  </w:num>
  <w:num w:numId="5" w16cid:durableId="512845149">
    <w:abstractNumId w:val="7"/>
  </w:num>
  <w:num w:numId="6" w16cid:durableId="320427441">
    <w:abstractNumId w:val="0"/>
  </w:num>
  <w:num w:numId="7" w16cid:durableId="949974269">
    <w:abstractNumId w:val="4"/>
  </w:num>
  <w:num w:numId="8" w16cid:durableId="65998809">
    <w:abstractNumId w:val="13"/>
  </w:num>
  <w:num w:numId="9" w16cid:durableId="800460552">
    <w:abstractNumId w:val="12"/>
  </w:num>
  <w:num w:numId="10" w16cid:durableId="551423108">
    <w:abstractNumId w:val="11"/>
  </w:num>
  <w:num w:numId="11" w16cid:durableId="1968244165">
    <w:abstractNumId w:val="10"/>
  </w:num>
  <w:num w:numId="12" w16cid:durableId="639656436">
    <w:abstractNumId w:val="5"/>
  </w:num>
  <w:num w:numId="13" w16cid:durableId="1747848112">
    <w:abstractNumId w:val="1"/>
  </w:num>
  <w:num w:numId="14" w16cid:durableId="15818626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2B9B"/>
    <w:rsid w:val="000354E6"/>
    <w:rsid w:val="00037708"/>
    <w:rsid w:val="000C240A"/>
    <w:rsid w:val="00111111"/>
    <w:rsid w:val="001750B1"/>
    <w:rsid w:val="00176D64"/>
    <w:rsid w:val="001A5A79"/>
    <w:rsid w:val="00217702"/>
    <w:rsid w:val="00226180"/>
    <w:rsid w:val="002276D8"/>
    <w:rsid w:val="002A5E47"/>
    <w:rsid w:val="002B4A2E"/>
    <w:rsid w:val="002C2B9B"/>
    <w:rsid w:val="002F0DBA"/>
    <w:rsid w:val="00304D8D"/>
    <w:rsid w:val="0031060F"/>
    <w:rsid w:val="00362C1E"/>
    <w:rsid w:val="003A3375"/>
    <w:rsid w:val="003B525B"/>
    <w:rsid w:val="003C2928"/>
    <w:rsid w:val="00470CD6"/>
    <w:rsid w:val="00486B85"/>
    <w:rsid w:val="004D15DC"/>
    <w:rsid w:val="004E1064"/>
    <w:rsid w:val="004E7305"/>
    <w:rsid w:val="0052481A"/>
    <w:rsid w:val="0052553E"/>
    <w:rsid w:val="0054650D"/>
    <w:rsid w:val="005748C0"/>
    <w:rsid w:val="00656E66"/>
    <w:rsid w:val="00667E14"/>
    <w:rsid w:val="006B72F8"/>
    <w:rsid w:val="00783612"/>
    <w:rsid w:val="007B7FF2"/>
    <w:rsid w:val="007C4448"/>
    <w:rsid w:val="008E648B"/>
    <w:rsid w:val="008F2715"/>
    <w:rsid w:val="00906F8A"/>
    <w:rsid w:val="0092345E"/>
    <w:rsid w:val="00931FE1"/>
    <w:rsid w:val="0094046C"/>
    <w:rsid w:val="0095074F"/>
    <w:rsid w:val="009B502D"/>
    <w:rsid w:val="009E7659"/>
    <w:rsid w:val="009F04EE"/>
    <w:rsid w:val="00A236F7"/>
    <w:rsid w:val="00A647D5"/>
    <w:rsid w:val="00A846AA"/>
    <w:rsid w:val="00A92E0F"/>
    <w:rsid w:val="00B66EEC"/>
    <w:rsid w:val="00B81684"/>
    <w:rsid w:val="00B8200F"/>
    <w:rsid w:val="00BD2CC3"/>
    <w:rsid w:val="00BE3493"/>
    <w:rsid w:val="00C0435B"/>
    <w:rsid w:val="00C8683F"/>
    <w:rsid w:val="00D572C1"/>
    <w:rsid w:val="00DB43BA"/>
    <w:rsid w:val="00DE2553"/>
    <w:rsid w:val="00DE7797"/>
    <w:rsid w:val="00E16E40"/>
    <w:rsid w:val="00E513F0"/>
    <w:rsid w:val="00E64E10"/>
    <w:rsid w:val="00E93133"/>
    <w:rsid w:val="00ED6F6E"/>
    <w:rsid w:val="00F73C29"/>
    <w:rsid w:val="00FD4740"/>
    <w:rsid w:val="00FE4B13"/>
    <w:rsid w:val="00FF2EE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B23CB24"/>
  <w15:chartTrackingRefBased/>
  <w15:docId w15:val="{7346605C-254A-4132-8289-393BFE5C1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2B9B"/>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2C2B9B"/>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2C2B9B"/>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2C2B9B"/>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2C2B9B"/>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2C2B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2B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2B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2B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2B9B"/>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2C2B9B"/>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2C2B9B"/>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2C2B9B"/>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2C2B9B"/>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2C2B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2B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2B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2B9B"/>
    <w:rPr>
      <w:rFonts w:eastAsiaTheme="majorEastAsia" w:cstheme="majorBidi"/>
      <w:color w:val="272727" w:themeColor="text1" w:themeTint="D8"/>
    </w:rPr>
  </w:style>
  <w:style w:type="paragraph" w:styleId="Title">
    <w:name w:val="Title"/>
    <w:basedOn w:val="Normal"/>
    <w:next w:val="Normal"/>
    <w:link w:val="TitleChar"/>
    <w:uiPriority w:val="10"/>
    <w:qFormat/>
    <w:rsid w:val="002C2B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2B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2B9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2B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2B9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C2B9B"/>
    <w:rPr>
      <w:i/>
      <w:iCs/>
      <w:color w:val="404040" w:themeColor="text1" w:themeTint="BF"/>
    </w:rPr>
  </w:style>
  <w:style w:type="paragraph" w:styleId="ListParagraph">
    <w:name w:val="List Paragraph"/>
    <w:aliases w:val="عنوان رئيسي,سرد الفقراتCxSpLast,List Paragraph1,NumberedList"/>
    <w:basedOn w:val="Normal"/>
    <w:link w:val="ListParagraphChar"/>
    <w:uiPriority w:val="34"/>
    <w:qFormat/>
    <w:rsid w:val="002C2B9B"/>
    <w:pPr>
      <w:ind w:left="720"/>
      <w:contextualSpacing/>
    </w:pPr>
  </w:style>
  <w:style w:type="character" w:styleId="IntenseEmphasis">
    <w:name w:val="Intense Emphasis"/>
    <w:basedOn w:val="DefaultParagraphFont"/>
    <w:uiPriority w:val="21"/>
    <w:qFormat/>
    <w:rsid w:val="002C2B9B"/>
    <w:rPr>
      <w:i/>
      <w:iCs/>
      <w:color w:val="365F91" w:themeColor="accent1" w:themeShade="BF"/>
    </w:rPr>
  </w:style>
  <w:style w:type="paragraph" w:styleId="IntenseQuote">
    <w:name w:val="Intense Quote"/>
    <w:basedOn w:val="Normal"/>
    <w:next w:val="Normal"/>
    <w:link w:val="IntenseQuoteChar"/>
    <w:uiPriority w:val="30"/>
    <w:qFormat/>
    <w:rsid w:val="002C2B9B"/>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2C2B9B"/>
    <w:rPr>
      <w:i/>
      <w:iCs/>
      <w:color w:val="365F91" w:themeColor="accent1" w:themeShade="BF"/>
    </w:rPr>
  </w:style>
  <w:style w:type="character" w:styleId="IntenseReference">
    <w:name w:val="Intense Reference"/>
    <w:basedOn w:val="DefaultParagraphFont"/>
    <w:uiPriority w:val="32"/>
    <w:qFormat/>
    <w:rsid w:val="002C2B9B"/>
    <w:rPr>
      <w:b/>
      <w:bCs/>
      <w:smallCaps/>
      <w:color w:val="365F91" w:themeColor="accent1" w:themeShade="BF"/>
      <w:spacing w:val="5"/>
    </w:rPr>
  </w:style>
  <w:style w:type="character" w:customStyle="1" w:styleId="ListParagraphChar">
    <w:name w:val="List Paragraph Char"/>
    <w:aliases w:val="عنوان رئيسي Char,سرد الفقراتCxSpLast Char,List Paragraph1 Char,NumberedList Char"/>
    <w:link w:val="ListParagraph"/>
    <w:uiPriority w:val="34"/>
    <w:rsid w:val="002177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447501">
      <w:bodyDiv w:val="1"/>
      <w:marLeft w:val="0"/>
      <w:marRight w:val="0"/>
      <w:marTop w:val="0"/>
      <w:marBottom w:val="0"/>
      <w:divBdr>
        <w:top w:val="none" w:sz="0" w:space="0" w:color="auto"/>
        <w:left w:val="none" w:sz="0" w:space="0" w:color="auto"/>
        <w:bottom w:val="none" w:sz="0" w:space="0" w:color="auto"/>
        <w:right w:val="none" w:sz="0" w:space="0" w:color="auto"/>
      </w:divBdr>
      <w:divsChild>
        <w:div w:id="71247331">
          <w:marLeft w:val="0"/>
          <w:marRight w:val="0"/>
          <w:marTop w:val="0"/>
          <w:marBottom w:val="0"/>
          <w:divBdr>
            <w:top w:val="none" w:sz="0" w:space="0" w:color="auto"/>
            <w:left w:val="none" w:sz="0" w:space="0" w:color="auto"/>
            <w:bottom w:val="none" w:sz="0" w:space="0" w:color="auto"/>
            <w:right w:val="none" w:sz="0" w:space="0" w:color="auto"/>
          </w:divBdr>
        </w:div>
      </w:divsChild>
    </w:div>
    <w:div w:id="80763269">
      <w:bodyDiv w:val="1"/>
      <w:marLeft w:val="0"/>
      <w:marRight w:val="0"/>
      <w:marTop w:val="0"/>
      <w:marBottom w:val="0"/>
      <w:divBdr>
        <w:top w:val="none" w:sz="0" w:space="0" w:color="auto"/>
        <w:left w:val="none" w:sz="0" w:space="0" w:color="auto"/>
        <w:bottom w:val="none" w:sz="0" w:space="0" w:color="auto"/>
        <w:right w:val="none" w:sz="0" w:space="0" w:color="auto"/>
      </w:divBdr>
      <w:divsChild>
        <w:div w:id="1010722106">
          <w:marLeft w:val="0"/>
          <w:marRight w:val="0"/>
          <w:marTop w:val="0"/>
          <w:marBottom w:val="0"/>
          <w:divBdr>
            <w:top w:val="none" w:sz="0" w:space="0" w:color="auto"/>
            <w:left w:val="none" w:sz="0" w:space="0" w:color="auto"/>
            <w:bottom w:val="none" w:sz="0" w:space="0" w:color="auto"/>
            <w:right w:val="none" w:sz="0" w:space="0" w:color="auto"/>
          </w:divBdr>
        </w:div>
      </w:divsChild>
    </w:div>
    <w:div w:id="269822319">
      <w:bodyDiv w:val="1"/>
      <w:marLeft w:val="0"/>
      <w:marRight w:val="0"/>
      <w:marTop w:val="0"/>
      <w:marBottom w:val="0"/>
      <w:divBdr>
        <w:top w:val="none" w:sz="0" w:space="0" w:color="auto"/>
        <w:left w:val="none" w:sz="0" w:space="0" w:color="auto"/>
        <w:bottom w:val="none" w:sz="0" w:space="0" w:color="auto"/>
        <w:right w:val="none" w:sz="0" w:space="0" w:color="auto"/>
      </w:divBdr>
    </w:div>
    <w:div w:id="661392622">
      <w:bodyDiv w:val="1"/>
      <w:marLeft w:val="0"/>
      <w:marRight w:val="0"/>
      <w:marTop w:val="0"/>
      <w:marBottom w:val="0"/>
      <w:divBdr>
        <w:top w:val="none" w:sz="0" w:space="0" w:color="auto"/>
        <w:left w:val="none" w:sz="0" w:space="0" w:color="auto"/>
        <w:bottom w:val="none" w:sz="0" w:space="0" w:color="auto"/>
        <w:right w:val="none" w:sz="0" w:space="0" w:color="auto"/>
      </w:divBdr>
      <w:divsChild>
        <w:div w:id="319892754">
          <w:marLeft w:val="0"/>
          <w:marRight w:val="0"/>
          <w:marTop w:val="0"/>
          <w:marBottom w:val="0"/>
          <w:divBdr>
            <w:top w:val="none" w:sz="0" w:space="0" w:color="auto"/>
            <w:left w:val="none" w:sz="0" w:space="0" w:color="auto"/>
            <w:bottom w:val="none" w:sz="0" w:space="0" w:color="auto"/>
            <w:right w:val="none" w:sz="0" w:space="0" w:color="auto"/>
          </w:divBdr>
        </w:div>
      </w:divsChild>
    </w:div>
    <w:div w:id="845903180">
      <w:bodyDiv w:val="1"/>
      <w:marLeft w:val="0"/>
      <w:marRight w:val="0"/>
      <w:marTop w:val="0"/>
      <w:marBottom w:val="0"/>
      <w:divBdr>
        <w:top w:val="none" w:sz="0" w:space="0" w:color="auto"/>
        <w:left w:val="none" w:sz="0" w:space="0" w:color="auto"/>
        <w:bottom w:val="none" w:sz="0" w:space="0" w:color="auto"/>
        <w:right w:val="none" w:sz="0" w:space="0" w:color="auto"/>
      </w:divBdr>
    </w:div>
    <w:div w:id="911550747">
      <w:bodyDiv w:val="1"/>
      <w:marLeft w:val="0"/>
      <w:marRight w:val="0"/>
      <w:marTop w:val="0"/>
      <w:marBottom w:val="0"/>
      <w:divBdr>
        <w:top w:val="none" w:sz="0" w:space="0" w:color="auto"/>
        <w:left w:val="none" w:sz="0" w:space="0" w:color="auto"/>
        <w:bottom w:val="none" w:sz="0" w:space="0" w:color="auto"/>
        <w:right w:val="none" w:sz="0" w:space="0" w:color="auto"/>
      </w:divBdr>
      <w:divsChild>
        <w:div w:id="2087415187">
          <w:marLeft w:val="0"/>
          <w:marRight w:val="0"/>
          <w:marTop w:val="0"/>
          <w:marBottom w:val="0"/>
          <w:divBdr>
            <w:top w:val="none" w:sz="0" w:space="0" w:color="auto"/>
            <w:left w:val="none" w:sz="0" w:space="0" w:color="auto"/>
            <w:bottom w:val="none" w:sz="0" w:space="0" w:color="auto"/>
            <w:right w:val="none" w:sz="0" w:space="0" w:color="auto"/>
          </w:divBdr>
        </w:div>
      </w:divsChild>
    </w:div>
    <w:div w:id="1010108223">
      <w:bodyDiv w:val="1"/>
      <w:marLeft w:val="0"/>
      <w:marRight w:val="0"/>
      <w:marTop w:val="0"/>
      <w:marBottom w:val="0"/>
      <w:divBdr>
        <w:top w:val="none" w:sz="0" w:space="0" w:color="auto"/>
        <w:left w:val="none" w:sz="0" w:space="0" w:color="auto"/>
        <w:bottom w:val="none" w:sz="0" w:space="0" w:color="auto"/>
        <w:right w:val="none" w:sz="0" w:space="0" w:color="auto"/>
      </w:divBdr>
    </w:div>
    <w:div w:id="1324239983">
      <w:bodyDiv w:val="1"/>
      <w:marLeft w:val="0"/>
      <w:marRight w:val="0"/>
      <w:marTop w:val="0"/>
      <w:marBottom w:val="0"/>
      <w:divBdr>
        <w:top w:val="none" w:sz="0" w:space="0" w:color="auto"/>
        <w:left w:val="none" w:sz="0" w:space="0" w:color="auto"/>
        <w:bottom w:val="none" w:sz="0" w:space="0" w:color="auto"/>
        <w:right w:val="none" w:sz="0" w:space="0" w:color="auto"/>
      </w:divBdr>
    </w:div>
    <w:div w:id="1390961934">
      <w:bodyDiv w:val="1"/>
      <w:marLeft w:val="0"/>
      <w:marRight w:val="0"/>
      <w:marTop w:val="0"/>
      <w:marBottom w:val="0"/>
      <w:divBdr>
        <w:top w:val="none" w:sz="0" w:space="0" w:color="auto"/>
        <w:left w:val="none" w:sz="0" w:space="0" w:color="auto"/>
        <w:bottom w:val="none" w:sz="0" w:space="0" w:color="auto"/>
        <w:right w:val="none" w:sz="0" w:space="0" w:color="auto"/>
      </w:divBdr>
    </w:div>
    <w:div w:id="1593709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115</TotalTime>
  <Pages>6</Pages>
  <Words>813</Words>
  <Characters>4637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Heba Elhaddad</dc:creator>
  <cp:keywords/>
  <dc:description/>
  <cp:lastModifiedBy>Ali Sherif</cp:lastModifiedBy>
  <cp:revision>65</cp:revision>
  <dcterms:created xsi:type="dcterms:W3CDTF">2025-07-19T19:04:00Z</dcterms:created>
  <dcterms:modified xsi:type="dcterms:W3CDTF">2025-07-19T23:21:00Z</dcterms:modified>
</cp:coreProperties>
</file>