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5CA46" w14:textId="77777777" w:rsidR="00BB52A5" w:rsidRPr="00681383" w:rsidRDefault="00BB52A5" w:rsidP="00BB52A5">
      <w:pPr>
        <w:jc w:val="both"/>
        <w:rPr>
          <w:rFonts w:asciiTheme="majorBidi" w:hAnsiTheme="majorBidi" w:cstheme="majorBidi"/>
          <w:b/>
          <w:bCs/>
          <w:sz w:val="28"/>
          <w:szCs w:val="28"/>
          <w:lang w:bidi="ar-EG"/>
        </w:rPr>
      </w:pPr>
      <w:r w:rsidRPr="00681383">
        <w:rPr>
          <w:rFonts w:asciiTheme="majorBidi" w:hAnsiTheme="majorBidi" w:cstheme="majorBidi"/>
          <w:b/>
          <w:bCs/>
          <w:noProof/>
          <w:sz w:val="28"/>
          <w:szCs w:val="28"/>
        </w:rPr>
        <w:drawing>
          <wp:anchor distT="0" distB="0" distL="114300" distR="114300" simplePos="0" relativeHeight="251608576" behindDoc="0" locked="0" layoutInCell="1" allowOverlap="1" wp14:anchorId="4EBAF60A" wp14:editId="757DAA22">
            <wp:simplePos x="0" y="0"/>
            <wp:positionH relativeFrom="margin">
              <wp:posOffset>-702945</wp:posOffset>
            </wp:positionH>
            <wp:positionV relativeFrom="margin">
              <wp:posOffset>-626745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81383">
        <w:rPr>
          <w:rFonts w:asciiTheme="majorBidi" w:hAnsiTheme="majorBidi" w:cstheme="majorBidi"/>
          <w:b/>
          <w:bCs/>
          <w:sz w:val="28"/>
          <w:szCs w:val="28"/>
          <w:rtl/>
          <w:lang w:bidi="ar-EG"/>
        </w:rPr>
        <w:t xml:space="preserve">جامعة </w:t>
      </w:r>
      <w:proofErr w:type="spellStart"/>
      <w:r w:rsidRPr="00681383">
        <w:rPr>
          <w:rFonts w:asciiTheme="majorBidi" w:hAnsiTheme="majorBidi" w:cstheme="majorBidi"/>
          <w:b/>
          <w:bCs/>
          <w:sz w:val="28"/>
          <w:szCs w:val="28"/>
          <w:rtl/>
          <w:lang w:bidi="ar-EG"/>
        </w:rPr>
        <w:t>ميدأوشن</w:t>
      </w:r>
      <w:proofErr w:type="spellEnd"/>
      <w:r w:rsidRPr="00681383">
        <w:rPr>
          <w:rFonts w:asciiTheme="majorBidi" w:hAnsiTheme="majorBidi" w:cstheme="majorBidi"/>
          <w:b/>
          <w:bCs/>
          <w:sz w:val="28"/>
          <w:szCs w:val="28"/>
          <w:rtl/>
          <w:lang w:bidi="ar-EG"/>
        </w:rPr>
        <w:t xml:space="preserve"> </w:t>
      </w:r>
    </w:p>
    <w:p w14:paraId="39BDA2B7" w14:textId="77777777" w:rsidR="00BB52A5" w:rsidRPr="00681383" w:rsidRDefault="00BB52A5" w:rsidP="00BB52A5">
      <w:pPr>
        <w:jc w:val="both"/>
        <w:rPr>
          <w:rFonts w:asciiTheme="majorBidi" w:hAnsiTheme="majorBidi" w:cstheme="majorBidi"/>
          <w:b/>
          <w:bCs/>
          <w:sz w:val="28"/>
          <w:szCs w:val="28"/>
          <w:rtl/>
        </w:rPr>
      </w:pPr>
      <w:r w:rsidRPr="00681383">
        <w:rPr>
          <w:rFonts w:asciiTheme="majorBidi" w:hAnsiTheme="majorBidi" w:cstheme="majorBidi"/>
          <w:b/>
          <w:bCs/>
          <w:sz w:val="28"/>
          <w:szCs w:val="28"/>
          <w:lang w:bidi="ar-EG"/>
        </w:rPr>
        <w:t xml:space="preserve">    </w:t>
      </w:r>
      <w:r w:rsidRPr="00681383">
        <w:rPr>
          <w:rFonts w:asciiTheme="majorBidi" w:hAnsiTheme="majorBidi" w:cstheme="majorBidi"/>
          <w:b/>
          <w:bCs/>
          <w:sz w:val="28"/>
          <w:szCs w:val="28"/>
          <w:rtl/>
          <w:lang w:bidi="ar-EG"/>
        </w:rPr>
        <w:t xml:space="preserve">كلية الإدارة </w:t>
      </w:r>
    </w:p>
    <w:p w14:paraId="3B1824AA" w14:textId="77777777" w:rsidR="00BB52A5" w:rsidRPr="00681383" w:rsidRDefault="00BB52A5" w:rsidP="00BB52A5">
      <w:pPr>
        <w:jc w:val="both"/>
        <w:rPr>
          <w:rFonts w:asciiTheme="majorBidi" w:hAnsiTheme="majorBidi" w:cstheme="majorBidi"/>
          <w:sz w:val="28"/>
          <w:szCs w:val="28"/>
          <w:rtl/>
        </w:rPr>
      </w:pPr>
      <w:r w:rsidRPr="00681383">
        <w:rPr>
          <w:rFonts w:asciiTheme="majorBidi" w:hAnsiTheme="majorBidi" w:cstheme="majorBidi"/>
          <w:b/>
          <w:bCs/>
          <w:sz w:val="28"/>
          <w:szCs w:val="28"/>
          <w:rtl/>
          <w:lang w:bidi="ar-EG"/>
        </w:rPr>
        <w:t xml:space="preserve">ماجستير إدارة المشاريع </w:t>
      </w:r>
    </w:p>
    <w:p w14:paraId="284373F6" w14:textId="77777777" w:rsidR="00BB52A5" w:rsidRPr="00681383" w:rsidRDefault="00BB52A5" w:rsidP="00BB52A5">
      <w:pPr>
        <w:jc w:val="both"/>
        <w:rPr>
          <w:rFonts w:asciiTheme="majorBidi" w:hAnsiTheme="majorBidi" w:cstheme="majorBidi"/>
          <w:sz w:val="28"/>
          <w:szCs w:val="28"/>
          <w:rtl/>
          <w:lang w:bidi="ar-EG"/>
        </w:rPr>
      </w:pPr>
    </w:p>
    <w:p w14:paraId="3EC474EA" w14:textId="77777777" w:rsidR="00BB52A5" w:rsidRPr="00681383" w:rsidRDefault="00BB52A5" w:rsidP="00BB52A5">
      <w:pPr>
        <w:jc w:val="both"/>
        <w:rPr>
          <w:rFonts w:asciiTheme="majorBidi" w:hAnsiTheme="majorBidi" w:cstheme="majorBidi"/>
          <w:sz w:val="28"/>
          <w:szCs w:val="28"/>
          <w:rtl/>
          <w:lang w:bidi="ar-EG"/>
        </w:rPr>
      </w:pPr>
    </w:p>
    <w:p w14:paraId="11C618F7" w14:textId="77777777" w:rsidR="00BB52A5" w:rsidRPr="00681383" w:rsidRDefault="00BB52A5" w:rsidP="00BB52A5">
      <w:pPr>
        <w:jc w:val="both"/>
        <w:rPr>
          <w:rFonts w:asciiTheme="majorBidi" w:hAnsiTheme="majorBidi" w:cstheme="majorBidi"/>
          <w:sz w:val="28"/>
          <w:szCs w:val="28"/>
          <w:rtl/>
        </w:rPr>
      </w:pPr>
    </w:p>
    <w:p w14:paraId="77B87B0B" w14:textId="77777777" w:rsidR="00BB52A5" w:rsidRPr="00681383" w:rsidRDefault="00BB52A5" w:rsidP="00BB52A5">
      <w:pPr>
        <w:jc w:val="both"/>
        <w:rPr>
          <w:rFonts w:asciiTheme="majorBidi" w:hAnsiTheme="majorBidi" w:cstheme="majorBidi"/>
          <w:sz w:val="28"/>
          <w:szCs w:val="28"/>
          <w:rtl/>
          <w:lang w:bidi="ar-EG"/>
        </w:rPr>
      </w:pPr>
    </w:p>
    <w:p w14:paraId="7B55417D" w14:textId="77777777" w:rsidR="00BB52A5" w:rsidRPr="00681383" w:rsidRDefault="00BB52A5" w:rsidP="00BB52A5">
      <w:pPr>
        <w:jc w:val="center"/>
        <w:rPr>
          <w:rFonts w:asciiTheme="majorBidi" w:hAnsiTheme="majorBidi" w:cstheme="majorBidi"/>
          <w:b/>
          <w:bCs/>
          <w:sz w:val="32"/>
          <w:szCs w:val="32"/>
          <w:rtl/>
        </w:rPr>
      </w:pPr>
      <w:r w:rsidRPr="00681383">
        <w:rPr>
          <w:rFonts w:asciiTheme="majorBidi" w:hAnsiTheme="majorBidi" w:cstheme="majorBidi"/>
          <w:b/>
          <w:bCs/>
          <w:sz w:val="32"/>
          <w:szCs w:val="32"/>
          <w:rtl/>
          <w:lang w:bidi="ar-EG"/>
        </w:rPr>
        <w:t>أثر الاتصال الفعال بين الادارات في نجاح المشروعات الانشائية</w:t>
      </w:r>
    </w:p>
    <w:p w14:paraId="10BE5937" w14:textId="77777777" w:rsidR="00BB52A5" w:rsidRPr="00681383" w:rsidRDefault="00BB52A5" w:rsidP="00BB52A5">
      <w:pPr>
        <w:jc w:val="center"/>
        <w:rPr>
          <w:rFonts w:asciiTheme="majorBidi" w:hAnsiTheme="majorBidi" w:cstheme="majorBidi"/>
          <w:b/>
          <w:bCs/>
          <w:sz w:val="32"/>
          <w:szCs w:val="32"/>
          <w:rtl/>
        </w:rPr>
      </w:pPr>
      <w:r w:rsidRPr="00681383">
        <w:rPr>
          <w:rFonts w:asciiTheme="majorBidi" w:hAnsiTheme="majorBidi" w:cstheme="majorBidi"/>
          <w:b/>
          <w:bCs/>
          <w:sz w:val="32"/>
          <w:szCs w:val="32"/>
          <w:rtl/>
        </w:rPr>
        <w:t>دراسة تطبيقية على شركات المقاولات بمدينة جدة</w:t>
      </w:r>
    </w:p>
    <w:p w14:paraId="71714FBF" w14:textId="77777777" w:rsidR="00BB52A5" w:rsidRPr="00681383" w:rsidRDefault="00BB52A5" w:rsidP="00BB52A5">
      <w:pPr>
        <w:jc w:val="center"/>
        <w:rPr>
          <w:rFonts w:asciiTheme="majorBidi" w:hAnsiTheme="majorBidi" w:cstheme="majorBidi"/>
          <w:b/>
          <w:bCs/>
          <w:sz w:val="32"/>
          <w:szCs w:val="32"/>
          <w:rtl/>
          <w:lang w:bidi="ar-EG"/>
        </w:rPr>
      </w:pPr>
    </w:p>
    <w:p w14:paraId="230D3824" w14:textId="77777777" w:rsidR="00BB52A5" w:rsidRPr="00681383" w:rsidRDefault="00BB52A5" w:rsidP="00BB52A5">
      <w:pPr>
        <w:jc w:val="center"/>
        <w:rPr>
          <w:rFonts w:asciiTheme="majorBidi" w:hAnsiTheme="majorBidi" w:cstheme="majorBidi"/>
          <w:b/>
          <w:bCs/>
          <w:sz w:val="32"/>
          <w:szCs w:val="32"/>
          <w:rtl/>
          <w:lang w:bidi="ar-EG"/>
        </w:rPr>
      </w:pPr>
      <w:r w:rsidRPr="00681383">
        <w:rPr>
          <w:rFonts w:asciiTheme="majorBidi" w:hAnsiTheme="majorBidi" w:cstheme="majorBidi"/>
          <w:b/>
          <w:bCs/>
          <w:sz w:val="32"/>
          <w:szCs w:val="32"/>
          <w:rtl/>
          <w:lang w:bidi="ar-EG"/>
        </w:rPr>
        <w:t>إعداد الطالبة/ إيمان محمد علي عبده</w:t>
      </w:r>
    </w:p>
    <w:p w14:paraId="4D2F8A54" w14:textId="77777777" w:rsidR="00BB52A5" w:rsidRPr="00681383" w:rsidRDefault="00BB52A5" w:rsidP="00BB52A5">
      <w:pPr>
        <w:jc w:val="center"/>
        <w:rPr>
          <w:rFonts w:asciiTheme="majorBidi" w:hAnsiTheme="majorBidi" w:cstheme="majorBidi"/>
          <w:b/>
          <w:bCs/>
          <w:sz w:val="32"/>
          <w:szCs w:val="32"/>
          <w:rtl/>
          <w:lang w:bidi="ar-EG"/>
        </w:rPr>
      </w:pPr>
      <w:r w:rsidRPr="00681383">
        <w:rPr>
          <w:rFonts w:asciiTheme="majorBidi" w:hAnsiTheme="majorBidi" w:cstheme="majorBidi"/>
          <w:b/>
          <w:bCs/>
          <w:sz w:val="32"/>
          <w:szCs w:val="32"/>
          <w:rtl/>
          <w:lang w:bidi="ar-EG"/>
        </w:rPr>
        <w:t>الرقم الأكاديمي / 252001349</w:t>
      </w:r>
    </w:p>
    <w:p w14:paraId="33DA9CC5" w14:textId="77777777" w:rsidR="00BB52A5" w:rsidRPr="00681383" w:rsidRDefault="00BB52A5" w:rsidP="00BB52A5">
      <w:pPr>
        <w:jc w:val="center"/>
        <w:rPr>
          <w:rFonts w:asciiTheme="majorBidi" w:hAnsiTheme="majorBidi" w:cstheme="majorBidi"/>
          <w:b/>
          <w:bCs/>
          <w:sz w:val="28"/>
          <w:szCs w:val="28"/>
          <w:rtl/>
          <w:lang w:bidi="ar-EG"/>
        </w:rPr>
      </w:pPr>
    </w:p>
    <w:p w14:paraId="64BD0CC1" w14:textId="77777777" w:rsidR="00BB52A5" w:rsidRPr="00681383" w:rsidRDefault="00BB52A5" w:rsidP="00BB52A5">
      <w:pPr>
        <w:jc w:val="center"/>
        <w:rPr>
          <w:rFonts w:asciiTheme="majorBidi" w:hAnsiTheme="majorBidi" w:cstheme="majorBidi"/>
          <w:b/>
          <w:bCs/>
          <w:sz w:val="28"/>
          <w:szCs w:val="28"/>
          <w:rtl/>
          <w:lang w:bidi="ar-EG"/>
        </w:rPr>
      </w:pPr>
    </w:p>
    <w:p w14:paraId="439F2420" w14:textId="77777777" w:rsidR="00BB52A5" w:rsidRPr="00681383" w:rsidRDefault="00BB52A5" w:rsidP="00BB52A5">
      <w:pPr>
        <w:jc w:val="center"/>
        <w:rPr>
          <w:rFonts w:asciiTheme="majorBidi" w:hAnsiTheme="majorBidi" w:cstheme="majorBidi"/>
          <w:b/>
          <w:bCs/>
          <w:sz w:val="28"/>
          <w:szCs w:val="28"/>
          <w:rtl/>
          <w:lang w:bidi="ar-EG"/>
        </w:rPr>
      </w:pPr>
    </w:p>
    <w:p w14:paraId="4B39BB90" w14:textId="77777777" w:rsidR="00BB52A5" w:rsidRPr="00681383" w:rsidRDefault="00BB52A5" w:rsidP="00BB52A5">
      <w:pPr>
        <w:jc w:val="center"/>
        <w:rPr>
          <w:rFonts w:asciiTheme="majorBidi" w:hAnsiTheme="majorBidi" w:cstheme="majorBidi"/>
          <w:b/>
          <w:bCs/>
          <w:sz w:val="32"/>
          <w:szCs w:val="32"/>
          <w:rtl/>
          <w:lang w:bidi="ar-EG"/>
        </w:rPr>
      </w:pPr>
      <w:r w:rsidRPr="00681383">
        <w:rPr>
          <w:rFonts w:asciiTheme="majorBidi" w:hAnsiTheme="majorBidi" w:cstheme="majorBidi"/>
          <w:b/>
          <w:bCs/>
          <w:sz w:val="32"/>
          <w:szCs w:val="32"/>
          <w:rtl/>
          <w:lang w:bidi="ar-EG"/>
        </w:rPr>
        <w:t>إشراف/</w:t>
      </w:r>
    </w:p>
    <w:p w14:paraId="00DD5849" w14:textId="77777777" w:rsidR="00BB52A5" w:rsidRPr="00681383" w:rsidRDefault="00BB52A5" w:rsidP="00BB52A5">
      <w:pPr>
        <w:jc w:val="center"/>
        <w:rPr>
          <w:rFonts w:asciiTheme="majorBidi" w:hAnsiTheme="majorBidi" w:cstheme="majorBidi"/>
          <w:b/>
          <w:bCs/>
          <w:sz w:val="32"/>
          <w:szCs w:val="32"/>
          <w:rtl/>
          <w:lang w:bidi="ar-EG"/>
        </w:rPr>
      </w:pPr>
      <w:proofErr w:type="spellStart"/>
      <w:proofErr w:type="gramStart"/>
      <w:r w:rsidRPr="00681383">
        <w:rPr>
          <w:rFonts w:asciiTheme="majorBidi" w:hAnsiTheme="majorBidi" w:cstheme="majorBidi"/>
          <w:b/>
          <w:bCs/>
          <w:sz w:val="32"/>
          <w:szCs w:val="32"/>
          <w:rtl/>
          <w:lang w:bidi="ar-EG"/>
        </w:rPr>
        <w:t>د.الفيصل</w:t>
      </w:r>
      <w:proofErr w:type="spellEnd"/>
      <w:proofErr w:type="gramEnd"/>
      <w:r w:rsidRPr="00681383">
        <w:rPr>
          <w:rFonts w:asciiTheme="majorBidi" w:hAnsiTheme="majorBidi" w:cstheme="majorBidi"/>
          <w:b/>
          <w:bCs/>
          <w:sz w:val="32"/>
          <w:szCs w:val="32"/>
          <w:rtl/>
          <w:lang w:bidi="ar-EG"/>
        </w:rPr>
        <w:t xml:space="preserve"> عبد الحميد</w:t>
      </w:r>
    </w:p>
    <w:p w14:paraId="46909B3F" w14:textId="77777777" w:rsidR="00BB52A5" w:rsidRPr="00681383" w:rsidRDefault="00BB52A5" w:rsidP="00BB52A5">
      <w:pPr>
        <w:jc w:val="center"/>
        <w:rPr>
          <w:rFonts w:asciiTheme="majorBidi" w:hAnsiTheme="majorBidi" w:cstheme="majorBidi"/>
          <w:b/>
          <w:bCs/>
          <w:sz w:val="32"/>
          <w:szCs w:val="32"/>
          <w:rtl/>
          <w:lang w:bidi="ar-EG"/>
        </w:rPr>
      </w:pPr>
      <w:proofErr w:type="spellStart"/>
      <w:proofErr w:type="gramStart"/>
      <w:r w:rsidRPr="00681383">
        <w:rPr>
          <w:rFonts w:asciiTheme="majorBidi" w:hAnsiTheme="majorBidi" w:cstheme="majorBidi"/>
          <w:b/>
          <w:bCs/>
          <w:sz w:val="32"/>
          <w:szCs w:val="32"/>
          <w:rtl/>
          <w:lang w:bidi="ar-EG"/>
        </w:rPr>
        <w:t>د.فايز</w:t>
      </w:r>
      <w:proofErr w:type="spellEnd"/>
      <w:proofErr w:type="gramEnd"/>
      <w:r w:rsidRPr="00681383">
        <w:rPr>
          <w:rFonts w:asciiTheme="majorBidi" w:hAnsiTheme="majorBidi" w:cstheme="majorBidi"/>
          <w:b/>
          <w:bCs/>
          <w:sz w:val="32"/>
          <w:szCs w:val="32"/>
          <w:rtl/>
          <w:lang w:bidi="ar-EG"/>
        </w:rPr>
        <w:t xml:space="preserve"> جراد</w:t>
      </w:r>
    </w:p>
    <w:p w14:paraId="34A0989B" w14:textId="77777777" w:rsidR="00BB52A5" w:rsidRPr="00681383" w:rsidRDefault="00BB52A5" w:rsidP="00BB52A5">
      <w:pPr>
        <w:jc w:val="center"/>
        <w:rPr>
          <w:rFonts w:asciiTheme="majorBidi" w:hAnsiTheme="majorBidi" w:cstheme="majorBidi"/>
          <w:b/>
          <w:bCs/>
          <w:sz w:val="32"/>
          <w:szCs w:val="32"/>
          <w:rtl/>
          <w:lang w:bidi="ar-EG"/>
        </w:rPr>
      </w:pPr>
    </w:p>
    <w:p w14:paraId="100B33A6" w14:textId="07EB5D1E" w:rsidR="00BB52A5" w:rsidRPr="00681383" w:rsidRDefault="00BB52A5" w:rsidP="00BB52A5">
      <w:pPr>
        <w:jc w:val="both"/>
        <w:rPr>
          <w:rFonts w:asciiTheme="majorBidi" w:hAnsiTheme="majorBidi" w:cstheme="majorBidi"/>
          <w:b/>
          <w:bCs/>
          <w:sz w:val="32"/>
          <w:szCs w:val="32"/>
          <w:rtl/>
          <w:lang w:bidi="ar-EG"/>
        </w:rPr>
      </w:pPr>
    </w:p>
    <w:p w14:paraId="18C929C5" w14:textId="77777777" w:rsidR="00BB52A5" w:rsidRPr="00681383" w:rsidRDefault="00BB52A5" w:rsidP="00BB52A5">
      <w:pPr>
        <w:jc w:val="center"/>
        <w:rPr>
          <w:rFonts w:asciiTheme="majorBidi" w:hAnsiTheme="majorBidi" w:cstheme="majorBidi"/>
          <w:b/>
          <w:bCs/>
          <w:sz w:val="32"/>
          <w:szCs w:val="32"/>
          <w:rtl/>
          <w:lang w:bidi="ar-EG"/>
        </w:rPr>
      </w:pPr>
      <w:r w:rsidRPr="00681383">
        <w:rPr>
          <w:rFonts w:asciiTheme="majorBidi" w:hAnsiTheme="majorBidi" w:cstheme="majorBidi"/>
          <w:b/>
          <w:bCs/>
          <w:sz w:val="32"/>
          <w:szCs w:val="32"/>
          <w:rtl/>
          <w:lang w:bidi="ar-EG"/>
        </w:rPr>
        <w:t>العام الدراسي:</w:t>
      </w:r>
    </w:p>
    <w:p w14:paraId="78542276" w14:textId="77777777" w:rsidR="00BB52A5" w:rsidRPr="00681383" w:rsidRDefault="00BB52A5" w:rsidP="00BB52A5">
      <w:pPr>
        <w:jc w:val="center"/>
        <w:rPr>
          <w:rFonts w:asciiTheme="majorBidi" w:hAnsiTheme="majorBidi" w:cstheme="majorBidi"/>
          <w:b/>
          <w:bCs/>
          <w:sz w:val="32"/>
          <w:szCs w:val="32"/>
          <w:rtl/>
          <w:lang w:bidi="ar-EG"/>
        </w:rPr>
      </w:pPr>
      <w:r w:rsidRPr="00681383">
        <w:rPr>
          <w:rFonts w:asciiTheme="majorBidi" w:hAnsiTheme="majorBidi" w:cstheme="majorBidi"/>
          <w:b/>
          <w:bCs/>
          <w:sz w:val="32"/>
          <w:szCs w:val="32"/>
          <w:rtl/>
          <w:lang w:bidi="ar-EG"/>
        </w:rPr>
        <w:t>2025</w:t>
      </w:r>
    </w:p>
    <w:p w14:paraId="71099ADB" w14:textId="77777777" w:rsidR="009125CE" w:rsidRPr="00681383" w:rsidRDefault="009125CE" w:rsidP="009125CE">
      <w:pPr>
        <w:jc w:val="center"/>
        <w:rPr>
          <w:rFonts w:asciiTheme="majorBidi" w:hAnsiTheme="majorBidi" w:cstheme="majorBidi"/>
          <w:b/>
          <w:bCs/>
          <w:sz w:val="28"/>
          <w:szCs w:val="28"/>
          <w:rtl/>
          <w:lang w:bidi="ar-EG"/>
        </w:rPr>
      </w:pPr>
    </w:p>
    <w:p w14:paraId="6A9EF8C4" w14:textId="77777777" w:rsidR="00BB52A5" w:rsidRPr="00681383" w:rsidRDefault="00BB52A5" w:rsidP="009125CE">
      <w:pPr>
        <w:rPr>
          <w:rFonts w:asciiTheme="majorBidi" w:hAnsiTheme="majorBidi" w:cstheme="majorBidi"/>
          <w:sz w:val="28"/>
          <w:szCs w:val="28"/>
          <w:u w:val="single"/>
          <w:rtl/>
          <w:lang w:bidi="ar-EG"/>
        </w:rPr>
      </w:pPr>
    </w:p>
    <w:p w14:paraId="25A3BB90" w14:textId="77777777" w:rsidR="004A4E6B" w:rsidRPr="00681383" w:rsidRDefault="004A4E6B" w:rsidP="009125CE">
      <w:pPr>
        <w:rPr>
          <w:rFonts w:asciiTheme="majorBidi" w:hAnsiTheme="majorBidi" w:cstheme="majorBidi"/>
          <w:sz w:val="28"/>
          <w:szCs w:val="28"/>
          <w:u w:val="single"/>
          <w:rtl/>
          <w:lang w:bidi="ar-EG"/>
        </w:rPr>
      </w:pPr>
    </w:p>
    <w:p w14:paraId="01BA0A11" w14:textId="77777777" w:rsidR="004A4E6B" w:rsidRPr="00681383" w:rsidRDefault="004A4E6B" w:rsidP="009125CE">
      <w:pPr>
        <w:rPr>
          <w:rFonts w:asciiTheme="majorBidi" w:hAnsiTheme="majorBidi" w:cstheme="majorBidi"/>
          <w:sz w:val="28"/>
          <w:szCs w:val="28"/>
          <w:u w:val="single"/>
          <w:rtl/>
          <w:lang w:bidi="ar-EG"/>
        </w:rPr>
      </w:pPr>
    </w:p>
    <w:p w14:paraId="5D89B937" w14:textId="77777777" w:rsidR="00BB52A5" w:rsidRPr="00681383" w:rsidRDefault="00BB52A5" w:rsidP="009125CE">
      <w:pPr>
        <w:rPr>
          <w:rFonts w:asciiTheme="majorBidi" w:hAnsiTheme="majorBidi" w:cstheme="majorBidi"/>
          <w:sz w:val="28"/>
          <w:szCs w:val="28"/>
          <w:u w:val="single"/>
          <w:rtl/>
          <w:lang w:bidi="ar-EG"/>
        </w:rPr>
      </w:pPr>
    </w:p>
    <w:p w14:paraId="4B77957C" w14:textId="77777777" w:rsidR="00F5205B" w:rsidRPr="00681383" w:rsidRDefault="00F5205B" w:rsidP="00BB52A5">
      <w:pPr>
        <w:spacing w:after="0"/>
        <w:jc w:val="center"/>
        <w:rPr>
          <w:rFonts w:asciiTheme="majorBidi" w:hAnsiTheme="majorBidi" w:cstheme="majorBidi"/>
          <w:b/>
          <w:bCs/>
          <w:sz w:val="40"/>
          <w:szCs w:val="40"/>
          <w:rtl/>
        </w:rPr>
      </w:pPr>
    </w:p>
    <w:p w14:paraId="0AD56EFC" w14:textId="77777777" w:rsidR="002B534E" w:rsidRDefault="002B534E" w:rsidP="00BB52A5">
      <w:pPr>
        <w:spacing w:after="0"/>
        <w:jc w:val="center"/>
        <w:rPr>
          <w:rFonts w:asciiTheme="majorBidi" w:hAnsiTheme="majorBidi" w:cstheme="majorBidi"/>
          <w:b/>
          <w:bCs/>
          <w:sz w:val="40"/>
          <w:szCs w:val="40"/>
          <w:rtl/>
          <w:lang w:bidi="ar-EG"/>
        </w:rPr>
      </w:pPr>
    </w:p>
    <w:p w14:paraId="0C936572" w14:textId="169C7231" w:rsidR="00BB52A5" w:rsidRPr="00681383" w:rsidRDefault="00BB52A5" w:rsidP="00BB52A5">
      <w:pPr>
        <w:spacing w:after="0"/>
        <w:jc w:val="center"/>
        <w:rPr>
          <w:rFonts w:asciiTheme="majorBidi" w:hAnsiTheme="majorBidi" w:cstheme="majorBidi"/>
          <w:b/>
          <w:bCs/>
          <w:sz w:val="40"/>
          <w:szCs w:val="40"/>
          <w:rtl/>
          <w:lang w:bidi="ar-EG"/>
        </w:rPr>
      </w:pPr>
      <w:r w:rsidRPr="00681383">
        <w:rPr>
          <w:rFonts w:asciiTheme="majorBidi" w:hAnsiTheme="majorBidi" w:cstheme="majorBidi"/>
          <w:b/>
          <w:bCs/>
          <w:sz w:val="40"/>
          <w:szCs w:val="40"/>
          <w:rtl/>
          <w:lang w:bidi="ar-EG"/>
        </w:rPr>
        <w:t>الشكر والتقدير</w:t>
      </w:r>
    </w:p>
    <w:p w14:paraId="0DA78129" w14:textId="77777777" w:rsidR="00BB52A5" w:rsidRPr="00681383" w:rsidRDefault="00BB52A5" w:rsidP="00BB52A5">
      <w:pPr>
        <w:spacing w:after="0"/>
        <w:jc w:val="center"/>
        <w:rPr>
          <w:rFonts w:asciiTheme="majorBidi" w:hAnsiTheme="majorBidi" w:cstheme="majorBidi"/>
          <w:b/>
          <w:bCs/>
          <w:sz w:val="40"/>
          <w:szCs w:val="40"/>
          <w:rtl/>
          <w:lang w:bidi="ar-EG"/>
        </w:rPr>
      </w:pPr>
    </w:p>
    <w:p w14:paraId="6E12C4F4" w14:textId="77777777" w:rsidR="00BB52A5" w:rsidRPr="00681383" w:rsidRDefault="00BB52A5" w:rsidP="00BB52A5">
      <w:pPr>
        <w:spacing w:after="0"/>
        <w:jc w:val="center"/>
        <w:rPr>
          <w:rFonts w:asciiTheme="majorBidi" w:hAnsiTheme="majorBidi" w:cstheme="majorBidi"/>
          <w:b/>
          <w:bCs/>
          <w:sz w:val="40"/>
          <w:szCs w:val="40"/>
          <w:rtl/>
          <w:lang w:bidi="ar-EG"/>
        </w:rPr>
      </w:pPr>
      <w:r w:rsidRPr="00681383">
        <w:rPr>
          <w:rFonts w:asciiTheme="majorBidi" w:hAnsiTheme="majorBidi" w:cstheme="majorBidi"/>
          <w:b/>
          <w:bCs/>
          <w:sz w:val="40"/>
          <w:szCs w:val="40"/>
          <w:rtl/>
          <w:lang w:bidi="ar-EG"/>
        </w:rPr>
        <w:t>الحمد لله أولاً وآخراً على توفيقه وفضله في إتمام هذا البحث.</w:t>
      </w:r>
    </w:p>
    <w:p w14:paraId="611AB448" w14:textId="77777777" w:rsidR="00BB52A5" w:rsidRPr="00681383" w:rsidRDefault="00BB52A5" w:rsidP="00BB52A5">
      <w:pPr>
        <w:spacing w:after="0"/>
        <w:jc w:val="center"/>
        <w:rPr>
          <w:rFonts w:asciiTheme="majorBidi" w:hAnsiTheme="majorBidi" w:cstheme="majorBidi"/>
          <w:b/>
          <w:bCs/>
          <w:sz w:val="40"/>
          <w:szCs w:val="40"/>
          <w:rtl/>
          <w:lang w:bidi="ar-EG"/>
        </w:rPr>
      </w:pPr>
      <w:r w:rsidRPr="00681383">
        <w:rPr>
          <w:rFonts w:asciiTheme="majorBidi" w:hAnsiTheme="majorBidi" w:cstheme="majorBidi"/>
          <w:b/>
          <w:bCs/>
          <w:sz w:val="40"/>
          <w:szCs w:val="40"/>
          <w:rtl/>
          <w:lang w:bidi="ar-EG"/>
        </w:rPr>
        <w:t>أتقدم بخالص الشكر والتقدير لكل من ساهم في إنجاز هذا العمل، وأخص بالشكر أساتذتي الكرام الذين قدموا لي التوجيه والنصح والدعم طوال فترة إعداد هذا البحث.</w:t>
      </w:r>
    </w:p>
    <w:p w14:paraId="588320DF" w14:textId="77777777" w:rsidR="00BB52A5" w:rsidRPr="00681383" w:rsidRDefault="00BB52A5" w:rsidP="00BB52A5">
      <w:pPr>
        <w:spacing w:after="0"/>
        <w:jc w:val="center"/>
        <w:rPr>
          <w:rFonts w:asciiTheme="majorBidi" w:hAnsiTheme="majorBidi" w:cstheme="majorBidi"/>
          <w:b/>
          <w:bCs/>
          <w:sz w:val="40"/>
          <w:szCs w:val="40"/>
          <w:rtl/>
          <w:lang w:bidi="ar-EG"/>
        </w:rPr>
      </w:pPr>
    </w:p>
    <w:p w14:paraId="3990E860" w14:textId="77777777" w:rsidR="00BB52A5" w:rsidRPr="00681383" w:rsidRDefault="00BB52A5" w:rsidP="00BB52A5">
      <w:pPr>
        <w:spacing w:after="0"/>
        <w:jc w:val="center"/>
        <w:rPr>
          <w:rFonts w:asciiTheme="majorBidi" w:hAnsiTheme="majorBidi" w:cstheme="majorBidi"/>
          <w:b/>
          <w:bCs/>
          <w:sz w:val="40"/>
          <w:szCs w:val="40"/>
          <w:rtl/>
          <w:lang w:bidi="ar-EG"/>
        </w:rPr>
      </w:pPr>
      <w:r w:rsidRPr="00681383">
        <w:rPr>
          <w:rFonts w:asciiTheme="majorBidi" w:hAnsiTheme="majorBidi" w:cstheme="majorBidi"/>
          <w:b/>
          <w:bCs/>
          <w:sz w:val="40"/>
          <w:szCs w:val="40"/>
          <w:rtl/>
          <w:lang w:bidi="ar-EG"/>
        </w:rPr>
        <w:t>كما أتقدم بالشكر لكل من قدم لي المساعدة أو المعلومة التي ساعدت في إتمام هذا العمل، سواء بشكل مباشر أو غير مباشر.</w:t>
      </w:r>
    </w:p>
    <w:p w14:paraId="072F6ACB" w14:textId="77777777" w:rsidR="00BB52A5" w:rsidRPr="00681383" w:rsidRDefault="00BB52A5" w:rsidP="00BB52A5">
      <w:pPr>
        <w:spacing w:after="0"/>
        <w:jc w:val="center"/>
        <w:rPr>
          <w:rFonts w:asciiTheme="majorBidi" w:hAnsiTheme="majorBidi" w:cstheme="majorBidi"/>
          <w:b/>
          <w:bCs/>
          <w:sz w:val="40"/>
          <w:szCs w:val="40"/>
          <w:rtl/>
          <w:lang w:bidi="ar-EG"/>
        </w:rPr>
      </w:pPr>
    </w:p>
    <w:p w14:paraId="41209EE6" w14:textId="77777777" w:rsidR="00BB52A5" w:rsidRPr="00681383" w:rsidRDefault="00BB52A5" w:rsidP="00BB52A5">
      <w:pPr>
        <w:spacing w:after="0"/>
        <w:jc w:val="center"/>
        <w:rPr>
          <w:rFonts w:asciiTheme="majorBidi" w:hAnsiTheme="majorBidi" w:cstheme="majorBidi"/>
          <w:b/>
          <w:bCs/>
          <w:sz w:val="40"/>
          <w:szCs w:val="40"/>
          <w:rtl/>
          <w:lang w:bidi="ar-EG"/>
        </w:rPr>
      </w:pPr>
      <w:r w:rsidRPr="00681383">
        <w:rPr>
          <w:rFonts w:asciiTheme="majorBidi" w:hAnsiTheme="majorBidi" w:cstheme="majorBidi"/>
          <w:b/>
          <w:bCs/>
          <w:sz w:val="40"/>
          <w:szCs w:val="40"/>
          <w:rtl/>
          <w:lang w:bidi="ar-EG"/>
        </w:rPr>
        <w:t>ولا يفوتني أن أعبر عن امتناني لعائلتي على دعمهم وتشجيعهم المستمر، الذي كان له الأثر الكبير في إتمام هذا البحث.</w:t>
      </w:r>
    </w:p>
    <w:p w14:paraId="1B7CBD64" w14:textId="77777777" w:rsidR="00BB52A5" w:rsidRPr="00681383" w:rsidRDefault="00BB52A5" w:rsidP="00BB52A5">
      <w:pPr>
        <w:spacing w:after="0"/>
        <w:jc w:val="center"/>
        <w:rPr>
          <w:rFonts w:asciiTheme="majorBidi" w:hAnsiTheme="majorBidi" w:cstheme="majorBidi"/>
          <w:b/>
          <w:bCs/>
          <w:sz w:val="40"/>
          <w:szCs w:val="40"/>
          <w:rtl/>
          <w:lang w:bidi="ar-EG"/>
        </w:rPr>
      </w:pPr>
    </w:p>
    <w:p w14:paraId="1B7A6505" w14:textId="77777777" w:rsidR="00BB52A5" w:rsidRPr="00681383" w:rsidRDefault="00BB52A5" w:rsidP="00BB52A5">
      <w:pPr>
        <w:spacing w:after="0"/>
        <w:jc w:val="center"/>
        <w:rPr>
          <w:rFonts w:asciiTheme="majorBidi" w:hAnsiTheme="majorBidi" w:cstheme="majorBidi"/>
          <w:b/>
          <w:bCs/>
          <w:sz w:val="40"/>
          <w:szCs w:val="40"/>
          <w:rtl/>
          <w:lang w:bidi="ar-EG"/>
        </w:rPr>
      </w:pPr>
      <w:r w:rsidRPr="00681383">
        <w:rPr>
          <w:rFonts w:asciiTheme="majorBidi" w:hAnsiTheme="majorBidi" w:cstheme="majorBidi"/>
          <w:b/>
          <w:bCs/>
          <w:sz w:val="40"/>
          <w:szCs w:val="40"/>
          <w:rtl/>
          <w:lang w:bidi="ar-EG"/>
        </w:rPr>
        <w:t>وفي الختام، أسأل الله أن يكون هذا العمل نافعًا ومفيدًا، وأن يوفقنا جميعًا لما فيه الخير</w:t>
      </w:r>
    </w:p>
    <w:p w14:paraId="5CABBEC8" w14:textId="77777777" w:rsidR="004A4E6B" w:rsidRPr="00681383" w:rsidRDefault="004A4E6B" w:rsidP="00BB52A5">
      <w:pPr>
        <w:spacing w:after="0"/>
        <w:jc w:val="center"/>
        <w:rPr>
          <w:rFonts w:asciiTheme="majorBidi" w:hAnsiTheme="majorBidi" w:cstheme="majorBidi"/>
          <w:b/>
          <w:bCs/>
          <w:sz w:val="40"/>
          <w:szCs w:val="40"/>
          <w:rtl/>
          <w:lang w:bidi="ar-EG"/>
        </w:rPr>
      </w:pPr>
    </w:p>
    <w:p w14:paraId="2770B55C" w14:textId="77777777" w:rsidR="004A4E6B" w:rsidRPr="00681383" w:rsidRDefault="004A4E6B" w:rsidP="00BB52A5">
      <w:pPr>
        <w:spacing w:after="0"/>
        <w:jc w:val="center"/>
        <w:rPr>
          <w:rFonts w:asciiTheme="majorBidi" w:hAnsiTheme="majorBidi" w:cstheme="majorBidi"/>
          <w:b/>
          <w:bCs/>
          <w:sz w:val="40"/>
          <w:szCs w:val="40"/>
          <w:rtl/>
          <w:lang w:bidi="ar-EG"/>
        </w:rPr>
      </w:pPr>
    </w:p>
    <w:p w14:paraId="1C609AB1" w14:textId="77777777" w:rsidR="004A4E6B" w:rsidRPr="00681383" w:rsidRDefault="004A4E6B" w:rsidP="00BB52A5">
      <w:pPr>
        <w:spacing w:after="0"/>
        <w:jc w:val="center"/>
        <w:rPr>
          <w:rFonts w:asciiTheme="majorBidi" w:hAnsiTheme="majorBidi" w:cstheme="majorBidi"/>
          <w:b/>
          <w:bCs/>
          <w:sz w:val="40"/>
          <w:szCs w:val="40"/>
          <w:rtl/>
          <w:lang w:bidi="ar-EG"/>
        </w:rPr>
      </w:pPr>
    </w:p>
    <w:p w14:paraId="4CEF25FF" w14:textId="77777777" w:rsidR="004A4E6B" w:rsidRPr="00681383" w:rsidRDefault="004A4E6B" w:rsidP="00BB52A5">
      <w:pPr>
        <w:spacing w:after="0"/>
        <w:jc w:val="center"/>
        <w:rPr>
          <w:rFonts w:asciiTheme="majorBidi" w:hAnsiTheme="majorBidi" w:cstheme="majorBidi"/>
          <w:b/>
          <w:bCs/>
          <w:sz w:val="40"/>
          <w:szCs w:val="40"/>
          <w:rtl/>
          <w:lang w:bidi="ar-EG"/>
        </w:rPr>
      </w:pPr>
    </w:p>
    <w:p w14:paraId="21B3BBE9" w14:textId="77777777" w:rsidR="004A4E6B" w:rsidRPr="00681383" w:rsidRDefault="004A4E6B" w:rsidP="00BB52A5">
      <w:pPr>
        <w:spacing w:after="0"/>
        <w:jc w:val="center"/>
        <w:rPr>
          <w:rFonts w:asciiTheme="majorBidi" w:hAnsiTheme="majorBidi" w:cstheme="majorBidi"/>
          <w:b/>
          <w:bCs/>
          <w:sz w:val="40"/>
          <w:szCs w:val="40"/>
          <w:rtl/>
          <w:lang w:bidi="ar-EG"/>
        </w:rPr>
      </w:pPr>
    </w:p>
    <w:p w14:paraId="39662B47" w14:textId="77777777" w:rsidR="004A4E6B" w:rsidRPr="00681383" w:rsidRDefault="004A4E6B" w:rsidP="00BB52A5">
      <w:pPr>
        <w:spacing w:after="0"/>
        <w:jc w:val="center"/>
        <w:rPr>
          <w:rFonts w:asciiTheme="majorBidi" w:hAnsiTheme="majorBidi" w:cstheme="majorBidi"/>
          <w:b/>
          <w:bCs/>
          <w:sz w:val="40"/>
          <w:szCs w:val="40"/>
          <w:rtl/>
          <w:lang w:bidi="ar-EG"/>
        </w:rPr>
      </w:pPr>
    </w:p>
    <w:p w14:paraId="03E47C82" w14:textId="77777777" w:rsidR="004A4E6B" w:rsidRPr="00681383" w:rsidRDefault="004A4E6B" w:rsidP="00BB52A5">
      <w:pPr>
        <w:spacing w:after="0"/>
        <w:jc w:val="center"/>
        <w:rPr>
          <w:rFonts w:asciiTheme="majorBidi" w:hAnsiTheme="majorBidi" w:cstheme="majorBidi"/>
          <w:b/>
          <w:bCs/>
          <w:sz w:val="44"/>
          <w:szCs w:val="44"/>
          <w:rtl/>
          <w:lang w:bidi="ar-EG"/>
        </w:rPr>
      </w:pPr>
    </w:p>
    <w:p w14:paraId="4182336E" w14:textId="77777777" w:rsidR="00BB52A5" w:rsidRPr="00681383" w:rsidRDefault="00BB52A5" w:rsidP="00BB52A5">
      <w:pPr>
        <w:spacing w:after="0"/>
        <w:jc w:val="center"/>
        <w:rPr>
          <w:rFonts w:asciiTheme="majorBidi" w:hAnsiTheme="majorBidi" w:cstheme="majorBidi"/>
          <w:b/>
          <w:bCs/>
          <w:sz w:val="44"/>
          <w:szCs w:val="44"/>
          <w:rtl/>
          <w:lang w:bidi="ar-EG"/>
        </w:rPr>
      </w:pPr>
    </w:p>
    <w:p w14:paraId="3AFBC8CB" w14:textId="77777777" w:rsidR="00BB52A5" w:rsidRPr="00681383" w:rsidRDefault="00BB52A5" w:rsidP="00BB52A5">
      <w:pPr>
        <w:spacing w:after="0"/>
        <w:jc w:val="center"/>
        <w:rPr>
          <w:rFonts w:asciiTheme="majorBidi" w:hAnsiTheme="majorBidi" w:cstheme="majorBidi"/>
          <w:b/>
          <w:bCs/>
          <w:sz w:val="44"/>
          <w:szCs w:val="44"/>
          <w:rtl/>
          <w:lang w:bidi="ar-EG"/>
        </w:rPr>
      </w:pPr>
    </w:p>
    <w:p w14:paraId="6852F8AC" w14:textId="77777777" w:rsidR="00BB52A5" w:rsidRPr="00681383" w:rsidRDefault="00BB52A5" w:rsidP="00BB52A5">
      <w:pPr>
        <w:spacing w:after="0"/>
        <w:jc w:val="both"/>
        <w:rPr>
          <w:rFonts w:asciiTheme="majorBidi" w:hAnsiTheme="majorBidi" w:cstheme="majorBidi"/>
          <w:b/>
          <w:bCs/>
          <w:sz w:val="32"/>
          <w:szCs w:val="32"/>
          <w:rtl/>
          <w:lang w:bidi="ar-EG"/>
        </w:rPr>
      </w:pPr>
    </w:p>
    <w:p w14:paraId="521AD206" w14:textId="77777777" w:rsidR="00BB52A5" w:rsidRPr="00681383" w:rsidRDefault="00BB52A5" w:rsidP="00BB52A5">
      <w:pPr>
        <w:spacing w:after="0"/>
        <w:jc w:val="both"/>
        <w:rPr>
          <w:rFonts w:asciiTheme="majorBidi" w:hAnsiTheme="majorBidi" w:cstheme="majorBidi"/>
          <w:b/>
          <w:bCs/>
          <w:sz w:val="32"/>
          <w:szCs w:val="32"/>
          <w:rtl/>
          <w:lang w:bidi="ar-EG"/>
        </w:rPr>
      </w:pPr>
    </w:p>
    <w:p w14:paraId="0A67A6B2" w14:textId="77777777" w:rsidR="00F96F72" w:rsidRPr="00681383" w:rsidRDefault="00F96F72" w:rsidP="00BB52A5">
      <w:pPr>
        <w:spacing w:after="0"/>
        <w:jc w:val="both"/>
        <w:rPr>
          <w:rFonts w:asciiTheme="majorBidi" w:hAnsiTheme="majorBidi" w:cstheme="majorBidi"/>
          <w:b/>
          <w:bCs/>
          <w:sz w:val="32"/>
          <w:szCs w:val="32"/>
          <w:rtl/>
          <w:lang w:bidi="ar-EG"/>
        </w:rPr>
      </w:pPr>
    </w:p>
    <w:p w14:paraId="38616CB0" w14:textId="77777777" w:rsidR="00BB52A5" w:rsidRPr="00681383" w:rsidRDefault="00BB52A5" w:rsidP="009125CE">
      <w:pPr>
        <w:rPr>
          <w:rFonts w:asciiTheme="majorBidi" w:hAnsiTheme="majorBidi" w:cstheme="majorBidi"/>
          <w:sz w:val="28"/>
          <w:szCs w:val="28"/>
          <w:u w:val="single"/>
          <w:rtl/>
          <w:lang w:bidi="ar-EG"/>
        </w:rPr>
      </w:pPr>
    </w:p>
    <w:p w14:paraId="60EA12BD" w14:textId="77777777" w:rsidR="00FD3970" w:rsidRPr="00315872" w:rsidRDefault="00FD3970" w:rsidP="00FD3970">
      <w:pPr>
        <w:spacing w:after="0" w:line="240" w:lineRule="auto"/>
        <w:rPr>
          <w:rFonts w:asciiTheme="majorBidi" w:hAnsiTheme="majorBidi" w:cstheme="majorBidi"/>
          <w:b/>
          <w:bCs/>
          <w:sz w:val="28"/>
          <w:szCs w:val="28"/>
          <w:rtl/>
          <w:lang w:bidi="ar-EG"/>
        </w:rPr>
      </w:pPr>
      <w:r w:rsidRPr="00315872">
        <w:rPr>
          <w:rFonts w:asciiTheme="majorBidi" w:hAnsiTheme="majorBidi" w:cstheme="majorBidi"/>
          <w:b/>
          <w:bCs/>
          <w:sz w:val="28"/>
          <w:szCs w:val="28"/>
          <w:rtl/>
          <w:lang w:bidi="ar-EG"/>
        </w:rPr>
        <w:t xml:space="preserve">فهرس </w:t>
      </w:r>
      <w:proofErr w:type="gramStart"/>
      <w:r w:rsidRPr="00315872">
        <w:rPr>
          <w:rFonts w:asciiTheme="majorBidi" w:hAnsiTheme="majorBidi" w:cstheme="majorBidi"/>
          <w:b/>
          <w:bCs/>
          <w:sz w:val="28"/>
          <w:szCs w:val="28"/>
          <w:rtl/>
          <w:lang w:bidi="ar-EG"/>
        </w:rPr>
        <w:t>المحتويات :</w:t>
      </w:r>
      <w:proofErr w:type="gramEnd"/>
    </w:p>
    <w:p w14:paraId="0EDDC38A" w14:textId="77777777" w:rsidR="00FD3970" w:rsidRPr="00315872" w:rsidRDefault="00FD3970" w:rsidP="00FD3970">
      <w:pPr>
        <w:spacing w:after="0" w:line="240" w:lineRule="auto"/>
        <w:rPr>
          <w:rFonts w:asciiTheme="majorBidi" w:hAnsiTheme="majorBidi" w:cstheme="majorBidi"/>
          <w:b/>
          <w:bCs/>
          <w:sz w:val="32"/>
          <w:szCs w:val="32"/>
          <w:rtl/>
          <w:lang w:bidi="ar-EG"/>
        </w:rPr>
      </w:pPr>
    </w:p>
    <w:p w14:paraId="6CA347AB" w14:textId="2B477E15"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 xml:space="preserve">الشكر </w:t>
      </w:r>
      <w:proofErr w:type="gramStart"/>
      <w:r w:rsidRPr="00161F92">
        <w:rPr>
          <w:rFonts w:asciiTheme="majorBidi" w:hAnsiTheme="majorBidi" w:cstheme="majorBidi"/>
          <w:sz w:val="28"/>
          <w:szCs w:val="28"/>
          <w:rtl/>
          <w:lang w:bidi="ar-EG"/>
        </w:rPr>
        <w:t>والتقدير  ............................................................</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proofErr w:type="gramEnd"/>
      <w:r w:rsidRPr="00161F92">
        <w:rPr>
          <w:rFonts w:asciiTheme="majorBidi" w:hAnsiTheme="majorBidi" w:cstheme="majorBidi"/>
          <w:sz w:val="28"/>
          <w:szCs w:val="28"/>
          <w:rtl/>
          <w:lang w:bidi="ar-EG"/>
        </w:rPr>
        <w:t xml:space="preserve">2 </w:t>
      </w:r>
    </w:p>
    <w:p w14:paraId="4F015059" w14:textId="3D895488"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 xml:space="preserve">قائمة </w:t>
      </w:r>
      <w:proofErr w:type="gramStart"/>
      <w:r w:rsidRPr="00161F92">
        <w:rPr>
          <w:rFonts w:asciiTheme="majorBidi" w:hAnsiTheme="majorBidi" w:cstheme="majorBidi"/>
          <w:sz w:val="28"/>
          <w:szCs w:val="28"/>
          <w:rtl/>
          <w:lang w:bidi="ar-EG"/>
        </w:rPr>
        <w:t>الجداول  .................................</w:t>
      </w:r>
      <w:proofErr w:type="gramEnd"/>
      <w:r w:rsidRPr="00161F92">
        <w:rPr>
          <w:rFonts w:asciiTheme="majorBidi" w:hAnsiTheme="majorBidi" w:cstheme="majorBidi"/>
          <w:sz w:val="28"/>
          <w:szCs w:val="28"/>
          <w:rtl/>
          <w:lang w:bidi="ar-EG"/>
        </w:rPr>
        <w:t xml:space="preserve"> ...................................</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....................5</w:t>
      </w:r>
    </w:p>
    <w:p w14:paraId="00744F76" w14:textId="0371BCBD"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 xml:space="preserve">فهرس </w:t>
      </w:r>
      <w:proofErr w:type="gramStart"/>
      <w:r w:rsidRPr="00161F92">
        <w:rPr>
          <w:rFonts w:asciiTheme="majorBidi" w:hAnsiTheme="majorBidi" w:cstheme="majorBidi"/>
          <w:sz w:val="28"/>
          <w:szCs w:val="28"/>
          <w:rtl/>
          <w:lang w:bidi="ar-EG"/>
        </w:rPr>
        <w:t>الاشكال  ...................................................................................</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proofErr w:type="gramEnd"/>
      <w:r w:rsidRPr="00161F92">
        <w:rPr>
          <w:rFonts w:asciiTheme="majorBidi" w:hAnsiTheme="majorBidi" w:cstheme="majorBidi"/>
          <w:sz w:val="28"/>
          <w:szCs w:val="28"/>
          <w:rtl/>
          <w:lang w:bidi="ar-EG"/>
        </w:rPr>
        <w:t>6</w:t>
      </w:r>
    </w:p>
    <w:p w14:paraId="09190F47" w14:textId="78B489F0"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المستخلص .............................................................................</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.7</w:t>
      </w:r>
    </w:p>
    <w:p w14:paraId="216BCD1F" w14:textId="590039C1"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b/>
          <w:bCs/>
          <w:sz w:val="28"/>
          <w:szCs w:val="28"/>
          <w:rtl/>
          <w:lang w:bidi="ar-EG"/>
        </w:rPr>
        <w:t>الفصل الأول المدخل العام للبحث</w:t>
      </w:r>
      <w:r w:rsidRPr="00161F92">
        <w:rPr>
          <w:rFonts w:asciiTheme="majorBidi" w:hAnsiTheme="majorBidi" w:cstheme="majorBidi"/>
          <w:sz w:val="28"/>
          <w:szCs w:val="28"/>
          <w:rtl/>
          <w:lang w:bidi="ar-EG"/>
        </w:rPr>
        <w:t>...........................................................................</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..8</w:t>
      </w:r>
    </w:p>
    <w:p w14:paraId="3FA8D153" w14:textId="2446D12F"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المقدمه.............................................................................</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 10</w:t>
      </w:r>
    </w:p>
    <w:p w14:paraId="4A73420B" w14:textId="772D75CD"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مشكلة البحث............................................................................</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.....11</w:t>
      </w:r>
    </w:p>
    <w:p w14:paraId="42B97CE8" w14:textId="3651D647"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أهمية البحث............................................................................</w:t>
      </w:r>
      <w:r w:rsidR="00126685">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.....11</w:t>
      </w:r>
    </w:p>
    <w:p w14:paraId="60F9B31C" w14:textId="27CFADD1"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أهداف البحث ....................................</w:t>
      </w:r>
      <w:r w:rsidR="004A1114">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.....................................................12</w:t>
      </w:r>
    </w:p>
    <w:p w14:paraId="6659296A" w14:textId="09AC3383"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تساؤلات البحث................................................</w:t>
      </w:r>
      <w:r w:rsidR="004A1114">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 xml:space="preserve">........................................13 </w:t>
      </w:r>
    </w:p>
    <w:p w14:paraId="0596A519" w14:textId="3BDC56DF"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فروض البحث ..............................................................</w:t>
      </w:r>
      <w:r w:rsidR="004A1114">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 xml:space="preserve">...........................14 </w:t>
      </w:r>
    </w:p>
    <w:p w14:paraId="7F485E89" w14:textId="437F011E"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خاتمة الفصل .............</w:t>
      </w:r>
      <w:r w:rsidR="004A1114">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 15</w:t>
      </w:r>
    </w:p>
    <w:p w14:paraId="165F9F4A" w14:textId="61B8F49C"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b/>
          <w:bCs/>
          <w:sz w:val="28"/>
          <w:szCs w:val="28"/>
          <w:rtl/>
          <w:lang w:bidi="ar-EG"/>
        </w:rPr>
        <w:t xml:space="preserve">الفصل </w:t>
      </w:r>
      <w:proofErr w:type="gramStart"/>
      <w:r w:rsidRPr="00161F92">
        <w:rPr>
          <w:rFonts w:asciiTheme="majorBidi" w:hAnsiTheme="majorBidi" w:cstheme="majorBidi"/>
          <w:b/>
          <w:bCs/>
          <w:sz w:val="28"/>
          <w:szCs w:val="28"/>
          <w:rtl/>
          <w:lang w:bidi="ar-EG"/>
        </w:rPr>
        <w:t>الثاني :</w:t>
      </w:r>
      <w:proofErr w:type="gramEnd"/>
      <w:r w:rsidRPr="00161F92">
        <w:rPr>
          <w:rFonts w:asciiTheme="majorBidi" w:hAnsiTheme="majorBidi" w:cstheme="majorBidi"/>
          <w:b/>
          <w:bCs/>
          <w:sz w:val="28"/>
          <w:szCs w:val="28"/>
          <w:rtl/>
          <w:lang w:bidi="ar-EG"/>
        </w:rPr>
        <w:t xml:space="preserve"> </w:t>
      </w:r>
      <w:proofErr w:type="gramStart"/>
      <w:r w:rsidRPr="00161F92">
        <w:rPr>
          <w:rFonts w:asciiTheme="majorBidi" w:hAnsiTheme="majorBidi" w:cstheme="majorBidi"/>
          <w:b/>
          <w:bCs/>
          <w:sz w:val="28"/>
          <w:szCs w:val="28"/>
          <w:rtl/>
          <w:lang w:bidi="ar-EG"/>
        </w:rPr>
        <w:t>الاطار</w:t>
      </w:r>
      <w:proofErr w:type="gramEnd"/>
      <w:r w:rsidRPr="00161F92">
        <w:rPr>
          <w:rFonts w:asciiTheme="majorBidi" w:hAnsiTheme="majorBidi" w:cstheme="majorBidi"/>
          <w:b/>
          <w:bCs/>
          <w:sz w:val="28"/>
          <w:szCs w:val="28"/>
          <w:rtl/>
          <w:lang w:bidi="ar-EG"/>
        </w:rPr>
        <w:t xml:space="preserve"> النظري والدراسات </w:t>
      </w:r>
      <w:proofErr w:type="gramStart"/>
      <w:r w:rsidRPr="00161F92">
        <w:rPr>
          <w:rFonts w:asciiTheme="majorBidi" w:hAnsiTheme="majorBidi" w:cstheme="majorBidi"/>
          <w:b/>
          <w:bCs/>
          <w:sz w:val="28"/>
          <w:szCs w:val="28"/>
          <w:rtl/>
          <w:lang w:bidi="ar-EG"/>
        </w:rPr>
        <w:t xml:space="preserve">السابقة  </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proofErr w:type="gramEnd"/>
      <w:r w:rsidRPr="00161F92">
        <w:rPr>
          <w:rFonts w:asciiTheme="majorBidi" w:hAnsiTheme="majorBidi" w:cstheme="majorBidi"/>
          <w:sz w:val="28"/>
          <w:szCs w:val="28"/>
          <w:rtl/>
          <w:lang w:bidi="ar-EG"/>
        </w:rPr>
        <w:t>16</w:t>
      </w:r>
    </w:p>
    <w:p w14:paraId="6D6E948D" w14:textId="3D4BA044" w:rsidR="00FD3970" w:rsidRPr="00161F92" w:rsidRDefault="00FD3970" w:rsidP="00FD3970">
      <w:pPr>
        <w:spacing w:after="0" w:line="240" w:lineRule="auto"/>
        <w:rPr>
          <w:rFonts w:asciiTheme="majorBidi" w:hAnsiTheme="majorBidi" w:cstheme="majorBidi"/>
          <w:sz w:val="28"/>
          <w:szCs w:val="28"/>
          <w:rtl/>
          <w:lang w:bidi="ar-EG"/>
        </w:rPr>
      </w:pPr>
      <w:proofErr w:type="gramStart"/>
      <w:r w:rsidRPr="00E43686">
        <w:rPr>
          <w:rFonts w:asciiTheme="majorBidi" w:hAnsiTheme="majorBidi" w:cstheme="majorBidi"/>
          <w:b/>
          <w:bCs/>
          <w:sz w:val="28"/>
          <w:szCs w:val="28"/>
          <w:rtl/>
          <w:lang w:bidi="ar-EG"/>
        </w:rPr>
        <w:t>الاطار</w:t>
      </w:r>
      <w:proofErr w:type="gramEnd"/>
      <w:r w:rsidRPr="00E43686">
        <w:rPr>
          <w:rFonts w:asciiTheme="majorBidi" w:hAnsiTheme="majorBidi" w:cstheme="majorBidi"/>
          <w:b/>
          <w:bCs/>
          <w:sz w:val="28"/>
          <w:szCs w:val="28"/>
          <w:rtl/>
          <w:lang w:bidi="ar-EG"/>
        </w:rPr>
        <w:t xml:space="preserve"> النظري</w:t>
      </w:r>
      <w:r w:rsidRPr="00161F92">
        <w:rPr>
          <w:rFonts w:asciiTheme="majorBidi" w:hAnsiTheme="majorBidi" w:cstheme="majorBidi"/>
          <w:sz w:val="28"/>
          <w:szCs w:val="28"/>
          <w:rtl/>
          <w:lang w:bidi="ar-EG"/>
        </w:rPr>
        <w:t xml:space="preserve"> ..........................................................</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 17</w:t>
      </w:r>
    </w:p>
    <w:p w14:paraId="4645C7AE" w14:textId="76A4AD13" w:rsidR="00FD3970" w:rsidRPr="00161F92" w:rsidRDefault="00FD3970" w:rsidP="00FD3970">
      <w:pPr>
        <w:spacing w:after="0" w:line="240" w:lineRule="auto"/>
        <w:rPr>
          <w:rFonts w:asciiTheme="majorBidi" w:hAnsiTheme="majorBidi" w:cstheme="majorBidi"/>
          <w:color w:val="C00000"/>
          <w:sz w:val="28"/>
          <w:szCs w:val="28"/>
          <w:rtl/>
          <w:lang w:bidi="ar-EG"/>
        </w:rPr>
      </w:pPr>
      <w:r w:rsidRPr="00E43686">
        <w:rPr>
          <w:rFonts w:asciiTheme="majorBidi" w:hAnsiTheme="majorBidi" w:cstheme="majorBidi"/>
          <w:b/>
          <w:bCs/>
          <w:sz w:val="28"/>
          <w:szCs w:val="28"/>
          <w:rtl/>
          <w:lang w:bidi="ar-EG"/>
        </w:rPr>
        <w:t xml:space="preserve">المبحث الأول </w:t>
      </w:r>
      <w:r w:rsidRPr="00E43686">
        <w:rPr>
          <w:rFonts w:asciiTheme="majorBidi" w:hAnsiTheme="majorBidi" w:cstheme="majorBidi"/>
          <w:b/>
          <w:bCs/>
          <w:sz w:val="28"/>
          <w:szCs w:val="28"/>
          <w:rtl/>
        </w:rPr>
        <w:t xml:space="preserve">تأصيل مفهوم الاتصال في الفكر </w:t>
      </w:r>
      <w:proofErr w:type="gramStart"/>
      <w:r w:rsidRPr="00E43686">
        <w:rPr>
          <w:rFonts w:asciiTheme="majorBidi" w:hAnsiTheme="majorBidi" w:cstheme="majorBidi"/>
          <w:b/>
          <w:bCs/>
          <w:sz w:val="28"/>
          <w:szCs w:val="28"/>
          <w:rtl/>
        </w:rPr>
        <w:t>الإداري</w:t>
      </w:r>
      <w:r w:rsidRPr="00E43686">
        <w:rPr>
          <w:rFonts w:asciiTheme="majorBidi" w:hAnsiTheme="majorBidi" w:cstheme="majorBidi"/>
          <w:sz w:val="28"/>
          <w:szCs w:val="28"/>
          <w:rtl/>
        </w:rPr>
        <w:t xml:space="preserve"> </w:t>
      </w:r>
      <w:r w:rsidR="00E43686">
        <w:rPr>
          <w:rFonts w:asciiTheme="majorBidi" w:hAnsiTheme="majorBidi" w:cstheme="majorBidi" w:hint="cs"/>
          <w:color w:val="C00000"/>
          <w:sz w:val="28"/>
          <w:szCs w:val="28"/>
          <w:rtl/>
        </w:rPr>
        <w:t>.</w:t>
      </w:r>
      <w:proofErr w:type="gramEnd"/>
      <w:r w:rsidR="00E43686">
        <w:rPr>
          <w:rFonts w:asciiTheme="majorBidi" w:hAnsiTheme="majorBidi" w:cstheme="majorBidi" w:hint="cs"/>
          <w:color w:val="C00000"/>
          <w:sz w:val="28"/>
          <w:szCs w:val="28"/>
          <w:rtl/>
        </w:rPr>
        <w:t>.</w:t>
      </w:r>
      <w:r w:rsidRPr="00161F92">
        <w:rPr>
          <w:rFonts w:asciiTheme="majorBidi" w:hAnsiTheme="majorBidi" w:cstheme="majorBidi"/>
          <w:color w:val="C00000"/>
          <w:sz w:val="28"/>
          <w:szCs w:val="28"/>
          <w:rtl/>
        </w:rPr>
        <w:t xml:space="preserve"> </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....................17</w:t>
      </w:r>
    </w:p>
    <w:p w14:paraId="7E0A2BC2" w14:textId="045864D4" w:rsidR="00FD3970" w:rsidRPr="00161F92" w:rsidRDefault="00FD3970" w:rsidP="00FD3970">
      <w:pPr>
        <w:spacing w:after="0" w:line="240" w:lineRule="auto"/>
        <w:rPr>
          <w:rFonts w:asciiTheme="majorBidi" w:hAnsiTheme="majorBidi" w:cstheme="majorBidi"/>
          <w:sz w:val="28"/>
          <w:szCs w:val="28"/>
          <w:rtl/>
        </w:rPr>
      </w:pPr>
      <w:r w:rsidRPr="00EF39EB">
        <w:rPr>
          <w:rFonts w:asciiTheme="majorBidi" w:hAnsiTheme="majorBidi" w:cstheme="majorBidi"/>
          <w:b/>
          <w:bCs/>
          <w:sz w:val="28"/>
          <w:szCs w:val="28"/>
          <w:rtl/>
        </w:rPr>
        <w:t xml:space="preserve">المبحث الثاني: الاتصال </w:t>
      </w:r>
      <w:proofErr w:type="gramStart"/>
      <w:r w:rsidRPr="00EF39EB">
        <w:rPr>
          <w:rFonts w:asciiTheme="majorBidi" w:hAnsiTheme="majorBidi" w:cstheme="majorBidi"/>
          <w:b/>
          <w:bCs/>
          <w:sz w:val="28"/>
          <w:szCs w:val="28"/>
          <w:rtl/>
        </w:rPr>
        <w:t>التنظيمي</w:t>
      </w:r>
      <w:r w:rsidRPr="00161F92">
        <w:rPr>
          <w:rFonts w:asciiTheme="majorBidi" w:hAnsiTheme="majorBidi" w:cstheme="majorBidi"/>
          <w:sz w:val="28"/>
          <w:szCs w:val="28"/>
          <w:rtl/>
        </w:rPr>
        <w:t xml:space="preserve"> </w:t>
      </w:r>
      <w:r w:rsidRPr="00161F92">
        <w:rPr>
          <w:rFonts w:asciiTheme="majorBidi" w:hAnsiTheme="majorBidi" w:cstheme="majorBidi"/>
          <w:sz w:val="28"/>
          <w:szCs w:val="28"/>
        </w:rPr>
        <w:t xml:space="preserve"> </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proofErr w:type="gramEnd"/>
      <w:r w:rsidRPr="00161F92">
        <w:rPr>
          <w:rFonts w:asciiTheme="majorBidi" w:hAnsiTheme="majorBidi" w:cstheme="majorBidi"/>
          <w:sz w:val="28"/>
          <w:szCs w:val="28"/>
          <w:rtl/>
          <w:lang w:bidi="ar-EG"/>
        </w:rPr>
        <w:t xml:space="preserve">19 </w:t>
      </w:r>
    </w:p>
    <w:p w14:paraId="673DB19A" w14:textId="0F8CB5BE"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تعريف الاتصال التنظيمي </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19</w:t>
      </w:r>
    </w:p>
    <w:p w14:paraId="44D35229" w14:textId="07E17A3D"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rPr>
        <w:t xml:space="preserve"> نظريات الاتصال ذات الصلة بالبحث</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................................................20</w:t>
      </w:r>
    </w:p>
    <w:p w14:paraId="7A03DA57" w14:textId="41A64788" w:rsidR="00FD3970" w:rsidRPr="00161F92" w:rsidRDefault="00FD3970" w:rsidP="00FD3970">
      <w:pPr>
        <w:spacing w:after="0" w:line="240" w:lineRule="auto"/>
        <w:rPr>
          <w:rFonts w:asciiTheme="majorBidi" w:hAnsiTheme="majorBidi" w:cstheme="majorBidi"/>
          <w:sz w:val="28"/>
          <w:szCs w:val="28"/>
          <w:rtl/>
          <w:lang w:bidi="ar-DZ"/>
        </w:rPr>
      </w:pPr>
      <w:r w:rsidRPr="00161F92">
        <w:rPr>
          <w:rFonts w:asciiTheme="majorBidi" w:hAnsiTheme="majorBidi" w:cstheme="majorBidi"/>
          <w:sz w:val="28"/>
          <w:szCs w:val="28"/>
          <w:rtl/>
          <w:lang w:bidi="ar-DZ"/>
        </w:rPr>
        <w:t>2-2-1 النظريات التقليدية</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lang w:bidi="ar-DZ"/>
        </w:rPr>
        <w:t>20</w:t>
      </w:r>
    </w:p>
    <w:p w14:paraId="00DC2795" w14:textId="2575AADA" w:rsidR="00FD3970" w:rsidRPr="00161F92" w:rsidRDefault="00FD3970" w:rsidP="00FD3970">
      <w:pPr>
        <w:pStyle w:val="a5"/>
        <w:numPr>
          <w:ilvl w:val="2"/>
          <w:numId w:val="19"/>
        </w:numPr>
        <w:spacing w:after="0" w:line="240" w:lineRule="auto"/>
        <w:rPr>
          <w:rFonts w:asciiTheme="majorBidi" w:hAnsiTheme="majorBidi" w:cstheme="majorBidi"/>
          <w:sz w:val="28"/>
          <w:szCs w:val="28"/>
          <w:rtl/>
          <w:lang w:bidi="ar-DZ"/>
        </w:rPr>
      </w:pPr>
      <w:r w:rsidRPr="00161F92">
        <w:rPr>
          <w:rFonts w:asciiTheme="majorBidi" w:hAnsiTheme="majorBidi" w:cstheme="majorBidi"/>
          <w:sz w:val="28"/>
          <w:szCs w:val="28"/>
          <w:rtl/>
          <w:lang w:bidi="ar-DZ"/>
        </w:rPr>
        <w:t>النظريات الحديثة</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lang w:bidi="ar-DZ"/>
        </w:rPr>
        <w:t xml:space="preserve"> 22</w:t>
      </w:r>
    </w:p>
    <w:p w14:paraId="18E728DE" w14:textId="1E4FE99E" w:rsidR="00FD3970" w:rsidRPr="00161F92" w:rsidRDefault="00FD3970" w:rsidP="00FD3970">
      <w:pPr>
        <w:spacing w:after="0" w:line="240" w:lineRule="auto"/>
        <w:rPr>
          <w:rFonts w:asciiTheme="majorBidi" w:hAnsiTheme="majorBidi" w:cstheme="majorBidi"/>
          <w:sz w:val="28"/>
          <w:szCs w:val="28"/>
        </w:rPr>
      </w:pPr>
      <w:r w:rsidRPr="00161F92">
        <w:rPr>
          <w:rFonts w:asciiTheme="majorBidi" w:hAnsiTheme="majorBidi" w:cstheme="majorBidi"/>
          <w:sz w:val="28"/>
          <w:szCs w:val="28"/>
          <w:rtl/>
        </w:rPr>
        <w:t xml:space="preserve"> عناصر عملية الاتصال في بيئة المشاريع الإنشائية </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........................23</w:t>
      </w:r>
    </w:p>
    <w:p w14:paraId="771786CA" w14:textId="6D8108D1"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هيكل الاتصال </w:t>
      </w:r>
      <w:proofErr w:type="gramStart"/>
      <w:r w:rsidRPr="00161F92">
        <w:rPr>
          <w:rFonts w:asciiTheme="majorBidi" w:hAnsiTheme="majorBidi" w:cstheme="majorBidi"/>
          <w:sz w:val="28"/>
          <w:szCs w:val="28"/>
          <w:rtl/>
        </w:rPr>
        <w:t>التنظيمي :</w:t>
      </w:r>
      <w:proofErr w:type="gramEnd"/>
      <w:r w:rsidRPr="00161F92">
        <w:rPr>
          <w:rFonts w:asciiTheme="majorBidi" w:hAnsiTheme="majorBidi" w:cstheme="majorBidi"/>
          <w:sz w:val="28"/>
          <w:szCs w:val="28"/>
          <w:rtl/>
        </w:rPr>
        <w:t xml:space="preserve"> </w:t>
      </w:r>
      <w:r w:rsidRPr="00161F92">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26</w:t>
      </w:r>
    </w:p>
    <w:p w14:paraId="5C9AFD49" w14:textId="641CE95A" w:rsidR="00FD3970" w:rsidRPr="00161F92" w:rsidRDefault="00FD3970" w:rsidP="00FD3970">
      <w:pPr>
        <w:spacing w:after="0" w:line="240" w:lineRule="auto"/>
        <w:rPr>
          <w:rFonts w:asciiTheme="majorBidi" w:hAnsiTheme="majorBidi" w:cstheme="majorBidi"/>
          <w:sz w:val="28"/>
          <w:szCs w:val="28"/>
          <w:rtl/>
        </w:rPr>
      </w:pPr>
      <w:proofErr w:type="spellStart"/>
      <w:r w:rsidRPr="00161F92">
        <w:rPr>
          <w:rFonts w:asciiTheme="majorBidi" w:hAnsiTheme="majorBidi" w:cstheme="majorBidi"/>
          <w:sz w:val="28"/>
          <w:szCs w:val="28"/>
          <w:rtl/>
        </w:rPr>
        <w:t>الإتصال</w:t>
      </w:r>
      <w:proofErr w:type="spellEnd"/>
      <w:r w:rsidRPr="00161F92">
        <w:rPr>
          <w:rFonts w:asciiTheme="majorBidi" w:hAnsiTheme="majorBidi" w:cstheme="majorBidi"/>
          <w:sz w:val="28"/>
          <w:szCs w:val="28"/>
          <w:rtl/>
        </w:rPr>
        <w:t xml:space="preserve"> التنظيمي الرسمي </w:t>
      </w:r>
      <w:r w:rsidRPr="00161F92">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00E53E61">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26</w:t>
      </w:r>
    </w:p>
    <w:p w14:paraId="40F3D287" w14:textId="5D6EFD34"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الاتصال التنظيمي الغير رسمي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...35</w:t>
      </w:r>
    </w:p>
    <w:p w14:paraId="64E06C4B" w14:textId="5598D139"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أساليب الاتصال في المنظمات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 37</w:t>
      </w:r>
    </w:p>
    <w:p w14:paraId="10A75EA1" w14:textId="66EEF974" w:rsidR="00FD3970" w:rsidRPr="00EF39EB" w:rsidRDefault="00FD3970" w:rsidP="00EF39EB">
      <w:pPr>
        <w:spacing w:after="0" w:line="240" w:lineRule="auto"/>
        <w:rPr>
          <w:rFonts w:asciiTheme="majorBidi" w:hAnsiTheme="majorBidi" w:cstheme="majorBidi"/>
          <w:sz w:val="28"/>
          <w:szCs w:val="28"/>
        </w:rPr>
      </w:pPr>
      <w:r w:rsidRPr="00EF39EB">
        <w:rPr>
          <w:rFonts w:asciiTheme="majorBidi" w:hAnsiTheme="majorBidi" w:cstheme="majorBidi"/>
          <w:sz w:val="28"/>
          <w:szCs w:val="28"/>
          <w:rtl/>
        </w:rPr>
        <w:t xml:space="preserve">أهمية وأهداف الاتصال التنظيمي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........................................42</w:t>
      </w:r>
    </w:p>
    <w:p w14:paraId="7FE5F0BF" w14:textId="05C372BF"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معوقات الاتصال التنظيمي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w:t>
      </w:r>
      <w:r w:rsidRPr="00EF39EB">
        <w:rPr>
          <w:rFonts w:asciiTheme="majorBidi" w:hAnsiTheme="majorBidi" w:cstheme="majorBidi"/>
          <w:sz w:val="28"/>
          <w:szCs w:val="28"/>
          <w:rtl/>
        </w:rPr>
        <w:t>44</w:t>
      </w:r>
    </w:p>
    <w:p w14:paraId="3351BA4F" w14:textId="6C479491"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الاتصال الفعّال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w:t>
      </w:r>
      <w:r w:rsidRPr="00EF39EB">
        <w:rPr>
          <w:rFonts w:asciiTheme="majorBidi" w:hAnsiTheme="majorBidi" w:cstheme="majorBidi"/>
          <w:sz w:val="28"/>
          <w:szCs w:val="28"/>
          <w:rtl/>
        </w:rPr>
        <w:t>49</w:t>
      </w:r>
    </w:p>
    <w:p w14:paraId="61654A54" w14:textId="3665F6D7" w:rsidR="00FD3970" w:rsidRPr="00161F92" w:rsidRDefault="00FD3970" w:rsidP="00FD3970">
      <w:pPr>
        <w:spacing w:after="0" w:line="240" w:lineRule="auto"/>
        <w:rPr>
          <w:rFonts w:asciiTheme="majorBidi" w:hAnsiTheme="majorBidi" w:cstheme="majorBidi"/>
          <w:b/>
          <w:bCs/>
          <w:sz w:val="28"/>
          <w:szCs w:val="28"/>
          <w:rtl/>
        </w:rPr>
      </w:pPr>
      <w:r w:rsidRPr="00161F92">
        <w:rPr>
          <w:rFonts w:asciiTheme="majorBidi" w:hAnsiTheme="majorBidi" w:cstheme="majorBidi"/>
          <w:b/>
          <w:bCs/>
          <w:sz w:val="28"/>
          <w:szCs w:val="28"/>
          <w:rtl/>
        </w:rPr>
        <w:t xml:space="preserve">المبحث </w:t>
      </w:r>
      <w:proofErr w:type="gramStart"/>
      <w:r w:rsidRPr="00161F92">
        <w:rPr>
          <w:rFonts w:asciiTheme="majorBidi" w:hAnsiTheme="majorBidi" w:cstheme="majorBidi"/>
          <w:b/>
          <w:bCs/>
          <w:sz w:val="28"/>
          <w:szCs w:val="28"/>
          <w:rtl/>
        </w:rPr>
        <w:t>الثالث  /</w:t>
      </w:r>
      <w:proofErr w:type="gramEnd"/>
      <w:r w:rsidRPr="00161F92">
        <w:rPr>
          <w:rFonts w:asciiTheme="majorBidi" w:hAnsiTheme="majorBidi" w:cstheme="majorBidi"/>
          <w:b/>
          <w:bCs/>
          <w:sz w:val="28"/>
          <w:szCs w:val="28"/>
          <w:rtl/>
        </w:rPr>
        <w:t xml:space="preserve">  مفهوم نجاح المشاريع الإنشائية </w:t>
      </w:r>
      <w:proofErr w:type="gramStart"/>
      <w:r w:rsidRPr="00161F92">
        <w:rPr>
          <w:rFonts w:asciiTheme="majorBidi" w:hAnsiTheme="majorBidi" w:cstheme="majorBidi"/>
          <w:b/>
          <w:bCs/>
          <w:sz w:val="28"/>
          <w:szCs w:val="28"/>
          <w:rtl/>
        </w:rPr>
        <w:t xml:space="preserve">ومؤشراته  </w:t>
      </w:r>
      <w:r w:rsidRPr="00161F92">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proofErr w:type="gramEnd"/>
      <w:r w:rsidRPr="005239FE">
        <w:rPr>
          <w:rFonts w:asciiTheme="majorBidi" w:hAnsiTheme="majorBidi" w:cstheme="majorBidi"/>
          <w:sz w:val="28"/>
          <w:szCs w:val="28"/>
          <w:rtl/>
        </w:rPr>
        <w:t>51</w:t>
      </w:r>
    </w:p>
    <w:p w14:paraId="05E16C5C" w14:textId="399A763A"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المؤشرات الرئيسية للنجاح في إدارة المشاريع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...................................51</w:t>
      </w:r>
      <w:r w:rsidRPr="00EF39EB">
        <w:rPr>
          <w:rFonts w:asciiTheme="majorBidi" w:hAnsiTheme="majorBidi" w:cstheme="majorBidi"/>
          <w:sz w:val="28"/>
          <w:szCs w:val="28"/>
          <w:rtl/>
        </w:rPr>
        <w:t xml:space="preserve"> </w:t>
      </w:r>
    </w:p>
    <w:p w14:paraId="3406B1DB" w14:textId="2DEC6049"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العلاقة بين الاتصال ونجاح المشاريع الإنشائية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..................................53</w:t>
      </w:r>
    </w:p>
    <w:p w14:paraId="7FE1ED61" w14:textId="20516D5B"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معوقات الاتصال التنظيمي في الشركات الإنشائية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.............54</w:t>
      </w:r>
    </w:p>
    <w:p w14:paraId="195CA5BD" w14:textId="3F5E50E0"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 دور التكنولوجيا والأنظمة الحديثة في دعم الاتصال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w:t>
      </w:r>
      <w:r w:rsidRPr="00EF39EB">
        <w:rPr>
          <w:rFonts w:asciiTheme="majorBidi" w:hAnsiTheme="majorBidi" w:cstheme="majorBidi"/>
          <w:sz w:val="28"/>
          <w:szCs w:val="28"/>
          <w:rtl/>
        </w:rPr>
        <w:t>54</w:t>
      </w:r>
    </w:p>
    <w:p w14:paraId="124F151C" w14:textId="2F2F29AB" w:rsidR="00FD3970" w:rsidRPr="00EF39EB" w:rsidRDefault="00FD3970" w:rsidP="00EF39EB">
      <w:pPr>
        <w:spacing w:after="0" w:line="240" w:lineRule="auto"/>
        <w:rPr>
          <w:rFonts w:asciiTheme="majorBidi" w:hAnsiTheme="majorBidi" w:cstheme="majorBidi"/>
          <w:sz w:val="28"/>
          <w:szCs w:val="28"/>
          <w:rtl/>
        </w:rPr>
      </w:pPr>
      <w:r w:rsidRPr="00EF39EB">
        <w:rPr>
          <w:rFonts w:asciiTheme="majorBidi" w:hAnsiTheme="majorBidi" w:cstheme="majorBidi"/>
          <w:sz w:val="28"/>
          <w:szCs w:val="28"/>
          <w:rtl/>
        </w:rPr>
        <w:t xml:space="preserve">أبرز المفاهيم المرتبطة بالبحث </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EF39EB">
        <w:rPr>
          <w:rFonts w:asciiTheme="majorBidi" w:hAnsiTheme="majorBidi" w:cstheme="majorBidi"/>
          <w:sz w:val="28"/>
          <w:szCs w:val="28"/>
          <w:rtl/>
          <w:lang w:bidi="ar-EG"/>
        </w:rPr>
        <w:t>...............</w:t>
      </w:r>
      <w:r w:rsidRPr="00EF39EB">
        <w:rPr>
          <w:rFonts w:asciiTheme="majorBidi" w:hAnsiTheme="majorBidi" w:cstheme="majorBidi"/>
          <w:sz w:val="28"/>
          <w:szCs w:val="28"/>
          <w:rtl/>
        </w:rPr>
        <w:t>55</w:t>
      </w:r>
    </w:p>
    <w:p w14:paraId="7EE997A7" w14:textId="460EB83B" w:rsidR="00FD3970" w:rsidRPr="00161F92" w:rsidRDefault="00FD3970" w:rsidP="00FD3970">
      <w:pPr>
        <w:spacing w:after="0" w:line="240" w:lineRule="auto"/>
        <w:rPr>
          <w:rFonts w:asciiTheme="majorBidi" w:hAnsiTheme="majorBidi" w:cstheme="majorBidi"/>
          <w:b/>
          <w:bCs/>
          <w:sz w:val="28"/>
          <w:szCs w:val="28"/>
          <w:rtl/>
        </w:rPr>
      </w:pPr>
      <w:r w:rsidRPr="00161F92">
        <w:rPr>
          <w:rFonts w:asciiTheme="majorBidi" w:hAnsiTheme="majorBidi" w:cstheme="majorBidi"/>
          <w:b/>
          <w:bCs/>
          <w:sz w:val="28"/>
          <w:szCs w:val="28"/>
          <w:rtl/>
        </w:rPr>
        <w:t xml:space="preserve">ثانياً / الدراسات السابقة </w:t>
      </w:r>
      <w:r w:rsidRPr="005239FE">
        <w:rPr>
          <w:rFonts w:asciiTheme="majorBidi" w:hAnsiTheme="majorBidi" w:cstheme="majorBidi"/>
          <w:sz w:val="28"/>
          <w:szCs w:val="28"/>
          <w:rtl/>
        </w:rPr>
        <w:t>..........................................................</w:t>
      </w:r>
      <w:r w:rsidR="005239FE" w:rsidRPr="005239FE">
        <w:rPr>
          <w:rFonts w:asciiTheme="majorBidi" w:hAnsiTheme="majorBidi" w:cstheme="majorBidi" w:hint="cs"/>
          <w:sz w:val="28"/>
          <w:szCs w:val="28"/>
          <w:rtl/>
        </w:rPr>
        <w:t>...............</w:t>
      </w:r>
      <w:r w:rsidRPr="005239FE">
        <w:rPr>
          <w:rFonts w:asciiTheme="majorBidi" w:hAnsiTheme="majorBidi" w:cstheme="majorBidi"/>
          <w:sz w:val="28"/>
          <w:szCs w:val="28"/>
          <w:rtl/>
        </w:rPr>
        <w:t>...............</w:t>
      </w:r>
      <w:r w:rsidRPr="00161F92">
        <w:rPr>
          <w:rFonts w:asciiTheme="majorBidi" w:hAnsiTheme="majorBidi" w:cstheme="majorBidi"/>
          <w:b/>
          <w:bCs/>
          <w:sz w:val="28"/>
          <w:szCs w:val="28"/>
          <w:rtl/>
        </w:rPr>
        <w:t xml:space="preserve"> </w:t>
      </w:r>
      <w:r w:rsidRPr="005239FE">
        <w:rPr>
          <w:rFonts w:asciiTheme="majorBidi" w:hAnsiTheme="majorBidi" w:cstheme="majorBidi"/>
          <w:sz w:val="28"/>
          <w:szCs w:val="28"/>
          <w:rtl/>
        </w:rPr>
        <w:t>60</w:t>
      </w:r>
    </w:p>
    <w:p w14:paraId="626BE29E" w14:textId="730FD978"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الدراسات العربية...................................................</w:t>
      </w:r>
      <w:r w:rsidR="005239FE">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................................60</w:t>
      </w:r>
    </w:p>
    <w:p w14:paraId="5FE1B877" w14:textId="6F231024"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lang w:bidi="ar-EG"/>
        </w:rPr>
        <w:t>الدراسات الأجنبية ..................................................................</w:t>
      </w:r>
      <w:r w:rsidR="005239FE">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................61</w:t>
      </w:r>
    </w:p>
    <w:p w14:paraId="4E25455E" w14:textId="7899B448" w:rsidR="00925936" w:rsidRDefault="00FD3970" w:rsidP="00925936">
      <w:pPr>
        <w:spacing w:after="0" w:line="240" w:lineRule="auto"/>
        <w:jc w:val="both"/>
        <w:rPr>
          <w:rFonts w:asciiTheme="majorBidi" w:hAnsiTheme="majorBidi" w:cstheme="majorBidi"/>
          <w:sz w:val="28"/>
          <w:szCs w:val="28"/>
          <w:rtl/>
          <w:lang w:bidi="ar-EG"/>
        </w:rPr>
      </w:pPr>
      <w:r w:rsidRPr="00925936">
        <w:rPr>
          <w:rFonts w:asciiTheme="majorBidi" w:hAnsiTheme="majorBidi" w:cstheme="majorBidi"/>
          <w:sz w:val="28"/>
          <w:szCs w:val="28"/>
          <w:rtl/>
        </w:rPr>
        <w:t>ثالثاً: أوجه الاتفاق والاختلاف بين الدراسات</w:t>
      </w:r>
      <w:r w:rsidRPr="00925936">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925936">
        <w:rPr>
          <w:rFonts w:asciiTheme="majorBidi" w:hAnsiTheme="majorBidi" w:cstheme="majorBidi"/>
          <w:sz w:val="28"/>
          <w:szCs w:val="28"/>
          <w:rtl/>
          <w:lang w:bidi="ar-EG"/>
        </w:rPr>
        <w:t>...63</w:t>
      </w:r>
    </w:p>
    <w:p w14:paraId="38CD68E0" w14:textId="1D7EBF16" w:rsidR="00FD3970" w:rsidRPr="00925936" w:rsidRDefault="00FD3970" w:rsidP="00925936">
      <w:pPr>
        <w:spacing w:after="0" w:line="240" w:lineRule="auto"/>
        <w:jc w:val="both"/>
        <w:rPr>
          <w:rFonts w:asciiTheme="majorBidi" w:hAnsiTheme="majorBidi" w:cstheme="majorBidi"/>
          <w:sz w:val="28"/>
          <w:szCs w:val="28"/>
          <w:rtl/>
          <w:lang w:bidi="ar-EG"/>
        </w:rPr>
      </w:pPr>
      <w:r w:rsidRPr="00925936">
        <w:rPr>
          <w:rFonts w:asciiTheme="majorBidi" w:hAnsiTheme="majorBidi" w:cstheme="majorBidi"/>
          <w:sz w:val="28"/>
          <w:szCs w:val="28"/>
          <w:rtl/>
          <w:lang w:bidi="ar-EG"/>
        </w:rPr>
        <w:t>الفجوة البحثية ............</w:t>
      </w:r>
      <w:r w:rsidR="005239FE">
        <w:rPr>
          <w:rFonts w:asciiTheme="majorBidi" w:hAnsiTheme="majorBidi" w:cstheme="majorBidi" w:hint="cs"/>
          <w:sz w:val="28"/>
          <w:szCs w:val="28"/>
          <w:rtl/>
          <w:lang w:bidi="ar-EG"/>
        </w:rPr>
        <w:t>...................................................</w:t>
      </w:r>
      <w:r w:rsidRPr="00925936">
        <w:rPr>
          <w:rFonts w:asciiTheme="majorBidi" w:hAnsiTheme="majorBidi" w:cstheme="majorBidi"/>
          <w:sz w:val="28"/>
          <w:szCs w:val="28"/>
          <w:rtl/>
          <w:lang w:bidi="ar-EG"/>
        </w:rPr>
        <w:t>....................................... 63</w:t>
      </w:r>
    </w:p>
    <w:p w14:paraId="3B3D28BA" w14:textId="38E44AFD" w:rsidR="00FD3970" w:rsidRPr="00161F92" w:rsidRDefault="00FD3970" w:rsidP="00FD3970">
      <w:pPr>
        <w:spacing w:after="0" w:line="240" w:lineRule="auto"/>
        <w:rPr>
          <w:rFonts w:asciiTheme="majorBidi" w:hAnsiTheme="majorBidi" w:cstheme="majorBidi"/>
          <w:sz w:val="28"/>
          <w:szCs w:val="28"/>
          <w:rtl/>
          <w:lang w:bidi="ar-EG"/>
        </w:rPr>
      </w:pPr>
      <w:r w:rsidRPr="00925936">
        <w:rPr>
          <w:rFonts w:asciiTheme="majorBidi" w:hAnsiTheme="majorBidi" w:cstheme="majorBidi"/>
          <w:b/>
          <w:bCs/>
          <w:sz w:val="28"/>
          <w:szCs w:val="28"/>
          <w:rtl/>
          <w:lang w:bidi="ar-EG"/>
        </w:rPr>
        <w:t>الفصل الثالث منهجية الدراسة</w:t>
      </w:r>
      <w:r w:rsidRPr="00925936">
        <w:rPr>
          <w:rFonts w:asciiTheme="majorBidi" w:hAnsiTheme="majorBidi" w:cstheme="majorBidi"/>
          <w:sz w:val="28"/>
          <w:szCs w:val="28"/>
          <w:rtl/>
          <w:lang w:bidi="ar-EG"/>
        </w:rPr>
        <w:t xml:space="preserve"> </w:t>
      </w:r>
      <w:r w:rsidRPr="00161F92">
        <w:rPr>
          <w:rFonts w:asciiTheme="majorBidi" w:hAnsiTheme="majorBidi" w:cstheme="majorBidi"/>
          <w:sz w:val="28"/>
          <w:szCs w:val="28"/>
          <w:rtl/>
          <w:lang w:bidi="ar-EG"/>
        </w:rPr>
        <w:t>..........................................</w:t>
      </w:r>
      <w:r w:rsidR="005239FE">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.........65</w:t>
      </w:r>
    </w:p>
    <w:p w14:paraId="345028C2" w14:textId="205AC741"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lastRenderedPageBreak/>
        <w:t xml:space="preserve">نوع البحث ومنهجه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.............................66</w:t>
      </w:r>
    </w:p>
    <w:p w14:paraId="0238755E" w14:textId="69FD629D"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مجتمع البحث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66</w:t>
      </w:r>
    </w:p>
    <w:p w14:paraId="4AFB5749" w14:textId="44517907"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عينة البحث</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66</w:t>
      </w:r>
    </w:p>
    <w:p w14:paraId="275077F2" w14:textId="4F7CAA89"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أدوات جمع البيانات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.......68</w:t>
      </w:r>
    </w:p>
    <w:p w14:paraId="55164306" w14:textId="29C78D6B"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خطوات اعداد البحث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68</w:t>
      </w:r>
    </w:p>
    <w:p w14:paraId="52161B4A" w14:textId="2B4E4C00"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اختبار ثبات أداة الدراسة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....................69</w:t>
      </w:r>
    </w:p>
    <w:p w14:paraId="6B93E491" w14:textId="2BF52A4D" w:rsidR="00FD3970" w:rsidRPr="00161F92" w:rsidRDefault="00FD3970" w:rsidP="00925936">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صدق الاتساق الداخلي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70</w:t>
      </w:r>
    </w:p>
    <w:p w14:paraId="23B47242" w14:textId="55DAF295"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 أساليب تحليل البيانات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72</w:t>
      </w:r>
    </w:p>
    <w:p w14:paraId="5C9010E3" w14:textId="2F963839"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المتغيرات الرئيسة </w:t>
      </w:r>
      <w:proofErr w:type="gramStart"/>
      <w:r w:rsidRPr="00161F92">
        <w:rPr>
          <w:rFonts w:asciiTheme="majorBidi" w:hAnsiTheme="majorBidi" w:cstheme="majorBidi"/>
          <w:sz w:val="28"/>
          <w:szCs w:val="28"/>
          <w:rtl/>
        </w:rPr>
        <w:t xml:space="preserve">للدراسة  </w:t>
      </w:r>
      <w:r w:rsidRPr="00161F92">
        <w:rPr>
          <w:rFonts w:asciiTheme="majorBidi" w:hAnsiTheme="majorBidi" w:cstheme="majorBidi"/>
          <w:sz w:val="28"/>
          <w:szCs w:val="28"/>
          <w:rtl/>
          <w:lang w:bidi="ar-EG"/>
        </w:rPr>
        <w:t>.................</w:t>
      </w:r>
      <w:r w:rsidR="00E51AB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proofErr w:type="gramEnd"/>
      <w:r w:rsidRPr="00161F92">
        <w:rPr>
          <w:rFonts w:asciiTheme="majorBidi" w:hAnsiTheme="majorBidi" w:cstheme="majorBidi"/>
          <w:sz w:val="28"/>
          <w:szCs w:val="28"/>
          <w:rtl/>
          <w:lang w:bidi="ar-EG"/>
        </w:rPr>
        <w:t>73</w:t>
      </w:r>
    </w:p>
    <w:p w14:paraId="6A2D8A6D" w14:textId="2D36F26F" w:rsidR="00FD3970" w:rsidRPr="00161F92" w:rsidRDefault="00FD3970" w:rsidP="00925936">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 حدود البحث</w:t>
      </w:r>
      <w:r w:rsidR="003F7617">
        <w:rPr>
          <w:rFonts w:asciiTheme="majorBidi" w:hAnsiTheme="majorBidi" w:cstheme="majorBidi" w:hint="cs"/>
          <w:sz w:val="28"/>
          <w:szCs w:val="28"/>
          <w:rtl/>
        </w:rPr>
        <w:t xml:space="preserve"> </w:t>
      </w:r>
      <w:r w:rsidRPr="00161F92">
        <w:rPr>
          <w:rFonts w:asciiTheme="majorBidi" w:hAnsiTheme="majorBidi" w:cstheme="majorBidi"/>
          <w:sz w:val="28"/>
          <w:szCs w:val="28"/>
          <w:rtl/>
          <w:lang w:bidi="ar-EG"/>
        </w:rPr>
        <w:t>.......................................</w:t>
      </w:r>
      <w:r w:rsidR="003F7617">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73</w:t>
      </w:r>
    </w:p>
    <w:p w14:paraId="70246CA2" w14:textId="020B047C" w:rsidR="00FD3970" w:rsidRPr="00161F92" w:rsidRDefault="00FD3970" w:rsidP="00FD3970">
      <w:pPr>
        <w:spacing w:after="0" w:line="240" w:lineRule="auto"/>
        <w:rPr>
          <w:rFonts w:asciiTheme="majorBidi" w:hAnsiTheme="majorBidi" w:cstheme="majorBidi"/>
          <w:b/>
          <w:bCs/>
          <w:sz w:val="28"/>
          <w:szCs w:val="28"/>
          <w:rtl/>
        </w:rPr>
      </w:pPr>
      <w:r w:rsidRPr="00161F92">
        <w:rPr>
          <w:rFonts w:asciiTheme="majorBidi" w:hAnsiTheme="majorBidi" w:cstheme="majorBidi"/>
          <w:b/>
          <w:bCs/>
          <w:sz w:val="28"/>
          <w:szCs w:val="28"/>
          <w:rtl/>
        </w:rPr>
        <w:t xml:space="preserve">الفصل الرابع </w:t>
      </w:r>
      <w:r w:rsidRPr="00161F92">
        <w:rPr>
          <w:rFonts w:asciiTheme="majorBidi" w:hAnsiTheme="majorBidi" w:cstheme="majorBidi"/>
          <w:b/>
          <w:bCs/>
          <w:sz w:val="28"/>
          <w:szCs w:val="28"/>
          <w:rtl/>
          <w:lang w:bidi="ar-EG"/>
        </w:rPr>
        <w:t xml:space="preserve">تحليل البيانات </w:t>
      </w:r>
      <w:proofErr w:type="gramStart"/>
      <w:r w:rsidRPr="00161F92">
        <w:rPr>
          <w:rFonts w:asciiTheme="majorBidi" w:hAnsiTheme="majorBidi" w:cstheme="majorBidi"/>
          <w:b/>
          <w:bCs/>
          <w:sz w:val="28"/>
          <w:szCs w:val="28"/>
          <w:rtl/>
          <w:lang w:bidi="ar-EG"/>
        </w:rPr>
        <w:t>و النتائج</w:t>
      </w:r>
      <w:proofErr w:type="gramEnd"/>
      <w:r w:rsidRPr="00161F92">
        <w:rPr>
          <w:rFonts w:asciiTheme="majorBidi" w:hAnsiTheme="majorBidi" w:cstheme="majorBidi"/>
          <w:b/>
          <w:bCs/>
          <w:sz w:val="28"/>
          <w:szCs w:val="28"/>
          <w:rtl/>
          <w:lang w:bidi="ar-EG"/>
        </w:rPr>
        <w:t xml:space="preserve"> والتوصيات والمقترحات</w:t>
      </w:r>
      <w:r w:rsidR="0020520F">
        <w:rPr>
          <w:rFonts w:asciiTheme="majorBidi" w:hAnsiTheme="majorBidi" w:cstheme="majorBidi" w:hint="cs"/>
          <w:b/>
          <w:bCs/>
          <w:sz w:val="28"/>
          <w:szCs w:val="28"/>
          <w:rtl/>
        </w:rPr>
        <w:t xml:space="preserve"> </w:t>
      </w:r>
      <w:r w:rsidR="003F7617" w:rsidRPr="0020520F">
        <w:rPr>
          <w:rFonts w:asciiTheme="majorBidi" w:hAnsiTheme="majorBidi" w:cstheme="majorBidi" w:hint="cs"/>
          <w:sz w:val="28"/>
          <w:szCs w:val="28"/>
          <w:rtl/>
        </w:rPr>
        <w:t>..........</w:t>
      </w:r>
      <w:r w:rsidR="0020520F">
        <w:rPr>
          <w:rFonts w:asciiTheme="majorBidi" w:hAnsiTheme="majorBidi" w:cstheme="majorBidi" w:hint="cs"/>
          <w:sz w:val="28"/>
          <w:szCs w:val="28"/>
          <w:rtl/>
        </w:rPr>
        <w:t>....</w:t>
      </w:r>
      <w:r w:rsidR="003F7617" w:rsidRPr="0020520F">
        <w:rPr>
          <w:rFonts w:asciiTheme="majorBidi" w:hAnsiTheme="majorBidi" w:cstheme="majorBidi" w:hint="cs"/>
          <w:sz w:val="28"/>
          <w:szCs w:val="28"/>
          <w:rtl/>
        </w:rPr>
        <w:t>............................</w:t>
      </w:r>
      <w:r w:rsidR="0020520F" w:rsidRPr="0020520F">
        <w:rPr>
          <w:rFonts w:asciiTheme="majorBidi" w:hAnsiTheme="majorBidi" w:cstheme="majorBidi" w:hint="cs"/>
          <w:sz w:val="28"/>
          <w:szCs w:val="28"/>
          <w:rtl/>
        </w:rPr>
        <w:t>74</w:t>
      </w:r>
    </w:p>
    <w:p w14:paraId="4068786A" w14:textId="4C088163"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مقدمه</w:t>
      </w:r>
      <w:r w:rsidRPr="00161F92">
        <w:rPr>
          <w:rFonts w:asciiTheme="majorBidi" w:hAnsiTheme="majorBidi" w:cstheme="majorBidi"/>
          <w:sz w:val="28"/>
          <w:szCs w:val="28"/>
          <w:rtl/>
          <w:lang w:bidi="ar-EG"/>
        </w:rPr>
        <w:t>...............................</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 xml:space="preserve"> 75</w:t>
      </w:r>
    </w:p>
    <w:p w14:paraId="02E05433" w14:textId="5614E71B" w:rsidR="00FD3970" w:rsidRPr="00161F92" w:rsidRDefault="00FD3970" w:rsidP="00FD3970">
      <w:pPr>
        <w:spacing w:after="0" w:line="240" w:lineRule="auto"/>
        <w:rPr>
          <w:rFonts w:asciiTheme="majorBidi" w:hAnsiTheme="majorBidi" w:cstheme="majorBidi"/>
          <w:sz w:val="28"/>
          <w:szCs w:val="28"/>
        </w:rPr>
      </w:pPr>
      <w:r w:rsidRPr="00161F92">
        <w:rPr>
          <w:rFonts w:asciiTheme="majorBidi" w:hAnsiTheme="majorBidi" w:cstheme="majorBidi"/>
          <w:sz w:val="28"/>
          <w:szCs w:val="28"/>
          <w:rtl/>
        </w:rPr>
        <w:t xml:space="preserve"> تحليل البيانات </w:t>
      </w:r>
      <w:r w:rsidRPr="00161F92">
        <w:rPr>
          <w:rFonts w:asciiTheme="majorBidi" w:hAnsiTheme="majorBidi" w:cstheme="majorBidi"/>
          <w:sz w:val="28"/>
          <w:szCs w:val="28"/>
          <w:rtl/>
          <w:lang w:bidi="ar-EG"/>
        </w:rPr>
        <w:t>.................</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 xml:space="preserve"> 75</w:t>
      </w:r>
    </w:p>
    <w:p w14:paraId="730AEC42" w14:textId="58DAA68D"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اختبار فرضيات البحث </w:t>
      </w:r>
      <w:r w:rsidRPr="00161F92">
        <w:rPr>
          <w:rFonts w:asciiTheme="majorBidi" w:hAnsiTheme="majorBidi" w:cstheme="majorBidi"/>
          <w:sz w:val="28"/>
          <w:szCs w:val="28"/>
          <w:rtl/>
          <w:lang w:bidi="ar-EG"/>
        </w:rPr>
        <w:t>.................</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.................................79</w:t>
      </w:r>
    </w:p>
    <w:p w14:paraId="0516A7FA" w14:textId="70CC59D9"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النتائج </w:t>
      </w:r>
      <w:r w:rsidRPr="00161F92">
        <w:rPr>
          <w:rFonts w:asciiTheme="majorBidi" w:hAnsiTheme="majorBidi" w:cstheme="majorBidi"/>
          <w:sz w:val="28"/>
          <w:szCs w:val="28"/>
          <w:rtl/>
          <w:lang w:bidi="ar-EG"/>
        </w:rPr>
        <w:t>..................</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 xml:space="preserve"> 90</w:t>
      </w:r>
    </w:p>
    <w:p w14:paraId="5136DFEF" w14:textId="0D03CEC0"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عرض </w:t>
      </w:r>
      <w:proofErr w:type="gramStart"/>
      <w:r w:rsidRPr="00161F92">
        <w:rPr>
          <w:rFonts w:asciiTheme="majorBidi" w:hAnsiTheme="majorBidi" w:cstheme="majorBidi"/>
          <w:sz w:val="28"/>
          <w:szCs w:val="28"/>
          <w:rtl/>
        </w:rPr>
        <w:t xml:space="preserve">النتائج  </w:t>
      </w:r>
      <w:r w:rsidRPr="00161F92">
        <w:rPr>
          <w:rFonts w:asciiTheme="majorBidi" w:hAnsiTheme="majorBidi" w:cstheme="majorBidi"/>
          <w:sz w:val="28"/>
          <w:szCs w:val="28"/>
          <w:rtl/>
          <w:lang w:bidi="ar-EG"/>
        </w:rPr>
        <w:t>.....</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proofErr w:type="gramEnd"/>
      <w:r w:rsidRPr="00161F92">
        <w:rPr>
          <w:rFonts w:asciiTheme="majorBidi" w:hAnsiTheme="majorBidi" w:cstheme="majorBidi"/>
          <w:sz w:val="28"/>
          <w:szCs w:val="28"/>
          <w:rtl/>
          <w:lang w:bidi="ar-EG"/>
        </w:rPr>
        <w:t>90</w:t>
      </w:r>
    </w:p>
    <w:p w14:paraId="4139C3EB" w14:textId="75E47860"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مناقشة النتائج</w:t>
      </w:r>
      <w:r w:rsidRPr="00161F92">
        <w:rPr>
          <w:rFonts w:asciiTheme="majorBidi" w:hAnsiTheme="majorBidi" w:cstheme="majorBidi"/>
          <w:sz w:val="28"/>
          <w:szCs w:val="28"/>
          <w:rtl/>
          <w:lang w:bidi="ar-EG"/>
        </w:rPr>
        <w:t xml:space="preserve"> .........</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 xml:space="preserve"> 90</w:t>
      </w:r>
    </w:p>
    <w:p w14:paraId="601DDE05" w14:textId="6152358D" w:rsidR="00FD3970" w:rsidRPr="00161F92" w:rsidRDefault="00FD3970" w:rsidP="00FD3970">
      <w:pPr>
        <w:spacing w:after="0" w:line="240" w:lineRule="auto"/>
        <w:rPr>
          <w:rFonts w:asciiTheme="majorBidi" w:hAnsiTheme="majorBidi" w:cstheme="majorBidi"/>
          <w:sz w:val="28"/>
          <w:szCs w:val="28"/>
          <w:rtl/>
          <w:lang w:bidi="ar-EG"/>
        </w:rPr>
      </w:pPr>
      <w:r w:rsidRPr="00161F92">
        <w:rPr>
          <w:rFonts w:asciiTheme="majorBidi" w:hAnsiTheme="majorBidi" w:cstheme="majorBidi"/>
          <w:sz w:val="28"/>
          <w:szCs w:val="28"/>
          <w:rtl/>
        </w:rPr>
        <w:t xml:space="preserve"> </w:t>
      </w:r>
      <w:proofErr w:type="gramStart"/>
      <w:r w:rsidRPr="00161F92">
        <w:rPr>
          <w:rFonts w:asciiTheme="majorBidi" w:hAnsiTheme="majorBidi" w:cstheme="majorBidi"/>
          <w:sz w:val="28"/>
          <w:szCs w:val="28"/>
          <w:rtl/>
        </w:rPr>
        <w:t>التوصيات :</w:t>
      </w:r>
      <w:proofErr w:type="gramEnd"/>
      <w:r w:rsidRPr="00161F92">
        <w:rPr>
          <w:rFonts w:asciiTheme="majorBidi" w:hAnsiTheme="majorBidi" w:cstheme="majorBidi"/>
          <w:sz w:val="28"/>
          <w:szCs w:val="28"/>
          <w:rtl/>
          <w:lang w:bidi="ar-EG"/>
        </w:rPr>
        <w:t>...........................</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........................90</w:t>
      </w:r>
    </w:p>
    <w:p w14:paraId="74DB42E0" w14:textId="7920FCA1" w:rsidR="00FD3970" w:rsidRPr="00161F92" w:rsidRDefault="00FD3970" w:rsidP="00FD3970">
      <w:pPr>
        <w:spacing w:after="0" w:line="240" w:lineRule="auto"/>
        <w:rPr>
          <w:rFonts w:asciiTheme="majorBidi" w:hAnsiTheme="majorBidi" w:cstheme="majorBidi"/>
          <w:sz w:val="28"/>
          <w:szCs w:val="28"/>
          <w:rtl/>
        </w:rPr>
      </w:pPr>
      <w:r w:rsidRPr="00161F92">
        <w:rPr>
          <w:rFonts w:asciiTheme="majorBidi" w:hAnsiTheme="majorBidi" w:cstheme="majorBidi"/>
          <w:sz w:val="28"/>
          <w:szCs w:val="28"/>
          <w:rtl/>
        </w:rPr>
        <w:t xml:space="preserve">المراجع </w:t>
      </w:r>
      <w:r w:rsidRPr="00161F92">
        <w:rPr>
          <w:rFonts w:asciiTheme="majorBidi" w:hAnsiTheme="majorBidi" w:cstheme="majorBidi"/>
          <w:sz w:val="28"/>
          <w:szCs w:val="28"/>
          <w:rtl/>
          <w:lang w:bidi="ar-EG"/>
        </w:rPr>
        <w:t>............</w:t>
      </w:r>
      <w:r w:rsidR="0020520F">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90</w:t>
      </w:r>
    </w:p>
    <w:p w14:paraId="1AA17C25" w14:textId="2645E66A" w:rsidR="00FD3970" w:rsidRPr="00A05FDD" w:rsidRDefault="00FD3970" w:rsidP="00FD3970">
      <w:pPr>
        <w:spacing w:after="0" w:line="240" w:lineRule="auto"/>
        <w:rPr>
          <w:rFonts w:asciiTheme="majorBidi" w:hAnsiTheme="majorBidi" w:cstheme="majorBidi"/>
          <w:sz w:val="28"/>
          <w:szCs w:val="28"/>
          <w:u w:val="single"/>
          <w:rtl/>
        </w:rPr>
      </w:pPr>
      <w:r w:rsidRPr="00161F92">
        <w:rPr>
          <w:rFonts w:asciiTheme="majorBidi" w:hAnsiTheme="majorBidi" w:cstheme="majorBidi"/>
          <w:sz w:val="28"/>
          <w:szCs w:val="28"/>
          <w:rtl/>
        </w:rPr>
        <w:t>الملاحق</w:t>
      </w:r>
      <w:r w:rsidRPr="00161F92">
        <w:rPr>
          <w:rFonts w:asciiTheme="majorBidi" w:hAnsiTheme="majorBidi" w:cstheme="majorBidi"/>
          <w:sz w:val="28"/>
          <w:szCs w:val="28"/>
          <w:rtl/>
          <w:lang w:bidi="ar-EG"/>
        </w:rPr>
        <w:t>................</w:t>
      </w:r>
      <w:r>
        <w:rPr>
          <w:rFonts w:asciiTheme="majorBidi" w:hAnsiTheme="majorBidi" w:cstheme="majorBidi" w:hint="cs"/>
          <w:sz w:val="28"/>
          <w:szCs w:val="28"/>
          <w:rtl/>
          <w:lang w:bidi="ar-EG"/>
        </w:rPr>
        <w:t>.........</w:t>
      </w:r>
      <w:r w:rsidR="0020520F">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161F92">
        <w:rPr>
          <w:rFonts w:asciiTheme="majorBidi" w:hAnsiTheme="majorBidi" w:cstheme="majorBidi"/>
          <w:sz w:val="28"/>
          <w:szCs w:val="28"/>
          <w:rtl/>
          <w:lang w:bidi="ar-EG"/>
        </w:rPr>
        <w:t>...................................</w:t>
      </w:r>
      <w:r w:rsidRPr="00161F92">
        <w:rPr>
          <w:rFonts w:asciiTheme="majorBidi" w:hAnsiTheme="majorBidi" w:cstheme="majorBidi"/>
          <w:sz w:val="28"/>
          <w:szCs w:val="28"/>
          <w:rtl/>
        </w:rPr>
        <w:t>99</w:t>
      </w:r>
    </w:p>
    <w:p w14:paraId="1673E5AE" w14:textId="4A595A4D" w:rsidR="006B66C8" w:rsidRPr="00681383" w:rsidRDefault="006B66C8" w:rsidP="006B66C8">
      <w:pPr>
        <w:spacing w:after="0" w:line="240" w:lineRule="auto"/>
        <w:rPr>
          <w:rFonts w:asciiTheme="majorBidi" w:hAnsiTheme="majorBidi" w:cstheme="majorBidi"/>
          <w:sz w:val="28"/>
          <w:szCs w:val="28"/>
          <w:u w:val="single"/>
          <w:rtl/>
        </w:rPr>
      </w:pPr>
    </w:p>
    <w:p w14:paraId="773EF2BD" w14:textId="77777777" w:rsidR="006B66C8" w:rsidRPr="00681383" w:rsidRDefault="006B66C8" w:rsidP="006B66C8">
      <w:pPr>
        <w:spacing w:after="0" w:line="240" w:lineRule="auto"/>
        <w:rPr>
          <w:rFonts w:asciiTheme="majorBidi" w:hAnsiTheme="majorBidi" w:cstheme="majorBidi"/>
          <w:sz w:val="28"/>
          <w:szCs w:val="28"/>
          <w:rtl/>
          <w:lang w:bidi="ar-EG"/>
        </w:rPr>
      </w:pPr>
    </w:p>
    <w:p w14:paraId="44F33525" w14:textId="77777777" w:rsidR="006B66C8" w:rsidRPr="00681383" w:rsidRDefault="006B66C8" w:rsidP="006B66C8">
      <w:pPr>
        <w:spacing w:after="0" w:line="240" w:lineRule="auto"/>
        <w:rPr>
          <w:rFonts w:asciiTheme="majorBidi" w:hAnsiTheme="majorBidi" w:cstheme="majorBidi"/>
          <w:sz w:val="28"/>
          <w:szCs w:val="28"/>
          <w:rtl/>
          <w:lang w:bidi="ar-EG"/>
        </w:rPr>
      </w:pPr>
    </w:p>
    <w:p w14:paraId="414AA947" w14:textId="77777777" w:rsidR="006B66C8" w:rsidRPr="00681383" w:rsidRDefault="006B66C8" w:rsidP="006B66C8">
      <w:pPr>
        <w:spacing w:after="0" w:line="240" w:lineRule="auto"/>
        <w:rPr>
          <w:rFonts w:asciiTheme="majorBidi" w:hAnsiTheme="majorBidi" w:cstheme="majorBidi"/>
          <w:sz w:val="28"/>
          <w:szCs w:val="28"/>
          <w:rtl/>
          <w:lang w:bidi="ar-EG"/>
        </w:rPr>
      </w:pPr>
    </w:p>
    <w:p w14:paraId="684CE4A7" w14:textId="77777777" w:rsidR="006B66C8" w:rsidRPr="00681383" w:rsidRDefault="006B66C8" w:rsidP="006B66C8">
      <w:pPr>
        <w:spacing w:after="0" w:line="240" w:lineRule="auto"/>
        <w:rPr>
          <w:rFonts w:asciiTheme="majorBidi" w:hAnsiTheme="majorBidi" w:cstheme="majorBidi"/>
          <w:b/>
          <w:bCs/>
          <w:sz w:val="24"/>
          <w:szCs w:val="24"/>
          <w:rtl/>
        </w:rPr>
      </w:pPr>
    </w:p>
    <w:p w14:paraId="68ECCF08" w14:textId="77777777" w:rsidR="006B66C8" w:rsidRPr="00681383" w:rsidRDefault="006B66C8" w:rsidP="006B66C8">
      <w:pPr>
        <w:spacing w:after="0" w:line="240" w:lineRule="auto"/>
      </w:pPr>
    </w:p>
    <w:p w14:paraId="46B31429" w14:textId="77777777" w:rsidR="00BB52A5" w:rsidRPr="00681383" w:rsidRDefault="00BB52A5" w:rsidP="00BB52A5">
      <w:pPr>
        <w:spacing w:line="276" w:lineRule="auto"/>
        <w:jc w:val="both"/>
        <w:rPr>
          <w:rFonts w:asciiTheme="majorBidi" w:hAnsiTheme="majorBidi" w:cstheme="majorBidi"/>
          <w:b/>
          <w:bCs/>
          <w:sz w:val="28"/>
          <w:szCs w:val="28"/>
          <w:rtl/>
        </w:rPr>
      </w:pPr>
    </w:p>
    <w:p w14:paraId="2C67E72C" w14:textId="77777777" w:rsidR="009125CE" w:rsidRPr="00681383" w:rsidRDefault="009125CE" w:rsidP="009125CE">
      <w:pPr>
        <w:rPr>
          <w:rFonts w:asciiTheme="majorBidi" w:hAnsiTheme="majorBidi" w:cstheme="majorBidi"/>
          <w:sz w:val="28"/>
          <w:szCs w:val="28"/>
          <w:u w:val="single"/>
          <w:rtl/>
          <w:lang w:bidi="ar-EG"/>
        </w:rPr>
      </w:pPr>
    </w:p>
    <w:p w14:paraId="509361A8" w14:textId="77777777" w:rsidR="00DB218D" w:rsidRPr="00681383" w:rsidRDefault="00DB218D" w:rsidP="009125CE">
      <w:pPr>
        <w:rPr>
          <w:rFonts w:asciiTheme="majorBidi" w:hAnsiTheme="majorBidi" w:cstheme="majorBidi"/>
          <w:sz w:val="28"/>
          <w:szCs w:val="28"/>
          <w:u w:val="single"/>
          <w:rtl/>
          <w:lang w:bidi="ar-EG"/>
        </w:rPr>
      </w:pPr>
    </w:p>
    <w:p w14:paraId="115E4F59" w14:textId="77777777" w:rsidR="00DB218D" w:rsidRPr="00681383" w:rsidRDefault="00DB218D" w:rsidP="009125CE">
      <w:pPr>
        <w:rPr>
          <w:rFonts w:asciiTheme="majorBidi" w:hAnsiTheme="majorBidi" w:cstheme="majorBidi"/>
          <w:sz w:val="28"/>
          <w:szCs w:val="28"/>
          <w:u w:val="single"/>
          <w:rtl/>
          <w:lang w:bidi="ar-EG"/>
        </w:rPr>
      </w:pPr>
    </w:p>
    <w:p w14:paraId="0433CFF0" w14:textId="77777777" w:rsidR="00DB218D" w:rsidRPr="00681383" w:rsidRDefault="00DB218D" w:rsidP="009125CE">
      <w:pPr>
        <w:rPr>
          <w:rFonts w:asciiTheme="majorBidi" w:hAnsiTheme="majorBidi" w:cstheme="majorBidi"/>
          <w:sz w:val="28"/>
          <w:szCs w:val="28"/>
          <w:u w:val="single"/>
          <w:rtl/>
          <w:lang w:bidi="ar-EG"/>
        </w:rPr>
      </w:pPr>
    </w:p>
    <w:p w14:paraId="31A1FF2A" w14:textId="77777777" w:rsidR="00DB218D" w:rsidRPr="00681383" w:rsidRDefault="00DB218D" w:rsidP="009125CE">
      <w:pPr>
        <w:rPr>
          <w:rFonts w:asciiTheme="majorBidi" w:hAnsiTheme="majorBidi" w:cstheme="majorBidi"/>
          <w:sz w:val="28"/>
          <w:szCs w:val="28"/>
          <w:u w:val="single"/>
          <w:rtl/>
          <w:lang w:bidi="ar-EG"/>
        </w:rPr>
      </w:pPr>
    </w:p>
    <w:p w14:paraId="1A6A5F18" w14:textId="77777777" w:rsidR="00DB218D" w:rsidRPr="00681383" w:rsidRDefault="00DB218D" w:rsidP="009125CE">
      <w:pPr>
        <w:rPr>
          <w:rFonts w:asciiTheme="majorBidi" w:hAnsiTheme="majorBidi" w:cstheme="majorBidi"/>
          <w:sz w:val="28"/>
          <w:szCs w:val="28"/>
          <w:u w:val="single"/>
          <w:rtl/>
          <w:lang w:bidi="ar-EG"/>
        </w:rPr>
      </w:pPr>
    </w:p>
    <w:p w14:paraId="1269B949" w14:textId="77777777" w:rsidR="00654B81" w:rsidRPr="00681383" w:rsidRDefault="00654B81" w:rsidP="009125CE">
      <w:pPr>
        <w:rPr>
          <w:rFonts w:asciiTheme="majorBidi" w:hAnsiTheme="majorBidi" w:cstheme="majorBidi"/>
          <w:sz w:val="28"/>
          <w:szCs w:val="28"/>
          <w:u w:val="single"/>
          <w:rtl/>
          <w:lang w:bidi="ar-EG"/>
        </w:rPr>
      </w:pPr>
    </w:p>
    <w:p w14:paraId="7D564E88" w14:textId="77777777" w:rsidR="00654B81" w:rsidRPr="00681383" w:rsidRDefault="00654B81" w:rsidP="009125CE">
      <w:pPr>
        <w:rPr>
          <w:rFonts w:asciiTheme="majorBidi" w:hAnsiTheme="majorBidi" w:cstheme="majorBidi"/>
          <w:sz w:val="28"/>
          <w:szCs w:val="28"/>
          <w:u w:val="single"/>
          <w:rtl/>
          <w:lang w:bidi="ar-EG"/>
        </w:rPr>
      </w:pPr>
    </w:p>
    <w:p w14:paraId="24511927" w14:textId="77777777" w:rsidR="00681383" w:rsidRDefault="00681383" w:rsidP="009125CE">
      <w:pPr>
        <w:rPr>
          <w:rFonts w:asciiTheme="majorBidi" w:hAnsiTheme="majorBidi" w:cstheme="majorBidi"/>
          <w:sz w:val="28"/>
          <w:szCs w:val="28"/>
          <w:u w:val="single"/>
          <w:rtl/>
        </w:rPr>
      </w:pPr>
    </w:p>
    <w:p w14:paraId="11475E34" w14:textId="77777777" w:rsidR="00350468" w:rsidRPr="00681383" w:rsidRDefault="00350468" w:rsidP="009125CE">
      <w:pPr>
        <w:rPr>
          <w:rFonts w:asciiTheme="majorBidi" w:hAnsiTheme="majorBidi" w:cstheme="majorBidi"/>
          <w:sz w:val="28"/>
          <w:szCs w:val="28"/>
          <w:u w:val="single"/>
          <w:rtl/>
        </w:rPr>
      </w:pPr>
    </w:p>
    <w:p w14:paraId="31FBE469" w14:textId="77777777" w:rsidR="00FD2806" w:rsidRPr="00681383" w:rsidRDefault="00FD2806" w:rsidP="009125CE">
      <w:pPr>
        <w:rPr>
          <w:rFonts w:asciiTheme="majorBidi" w:hAnsiTheme="majorBidi" w:cstheme="majorBidi"/>
          <w:sz w:val="28"/>
          <w:szCs w:val="28"/>
          <w:u w:val="single"/>
          <w:rtl/>
          <w:lang w:bidi="ar-EG"/>
        </w:rPr>
      </w:pPr>
    </w:p>
    <w:p w14:paraId="40A61660" w14:textId="721C384A" w:rsidR="009125CE" w:rsidRPr="00241E6E" w:rsidRDefault="009125CE" w:rsidP="009125CE">
      <w:pPr>
        <w:rPr>
          <w:rFonts w:asciiTheme="majorBidi" w:hAnsiTheme="majorBidi" w:cstheme="majorBidi"/>
          <w:b/>
          <w:bCs/>
          <w:sz w:val="28"/>
          <w:szCs w:val="28"/>
          <w:rtl/>
          <w:lang w:bidi="ar-EG"/>
        </w:rPr>
      </w:pPr>
      <w:r w:rsidRPr="00241E6E">
        <w:rPr>
          <w:rFonts w:asciiTheme="majorBidi" w:hAnsiTheme="majorBidi" w:cstheme="majorBidi"/>
          <w:b/>
          <w:bCs/>
          <w:sz w:val="28"/>
          <w:szCs w:val="28"/>
          <w:rtl/>
          <w:lang w:bidi="ar-EG"/>
        </w:rPr>
        <w:lastRenderedPageBreak/>
        <w:t xml:space="preserve">قائمة </w:t>
      </w:r>
      <w:proofErr w:type="gramStart"/>
      <w:r w:rsidRPr="00241E6E">
        <w:rPr>
          <w:rFonts w:asciiTheme="majorBidi" w:hAnsiTheme="majorBidi" w:cstheme="majorBidi"/>
          <w:b/>
          <w:bCs/>
          <w:sz w:val="28"/>
          <w:szCs w:val="28"/>
          <w:rtl/>
          <w:lang w:bidi="ar-EG"/>
        </w:rPr>
        <w:t>الجداول :</w:t>
      </w:r>
      <w:proofErr w:type="gramEnd"/>
    </w:p>
    <w:p w14:paraId="615BB8F4" w14:textId="77777777" w:rsidR="00241E6E" w:rsidRPr="00681383" w:rsidRDefault="00241E6E" w:rsidP="009125CE">
      <w:pPr>
        <w:rPr>
          <w:rFonts w:asciiTheme="majorBidi" w:hAnsiTheme="majorBidi" w:cstheme="majorBidi"/>
          <w:b/>
          <w:bCs/>
          <w:sz w:val="28"/>
          <w:szCs w:val="28"/>
          <w:u w:val="single"/>
          <w:rtl/>
          <w:lang w:bidi="ar-EG"/>
        </w:rPr>
      </w:pPr>
    </w:p>
    <w:p w14:paraId="41063B73" w14:textId="5DA0B362"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جدول رقم (1) توزيعه العينة حسب الخصائص الديموغرافية</w:t>
      </w:r>
      <w:r w:rsidRPr="00241E6E">
        <w:rPr>
          <w:rFonts w:asciiTheme="majorBidi" w:hAnsiTheme="majorBidi" w:cstheme="majorBidi" w:hint="cs"/>
          <w:sz w:val="24"/>
          <w:szCs w:val="24"/>
          <w:rtl/>
        </w:rPr>
        <w:t xml:space="preserve">   .</w:t>
      </w:r>
      <w:r w:rsidR="00241E6E">
        <w:rPr>
          <w:rFonts w:asciiTheme="majorBidi" w:hAnsiTheme="majorBidi" w:cstheme="majorBidi" w:hint="cs"/>
          <w:sz w:val="24"/>
          <w:szCs w:val="24"/>
          <w:rtl/>
        </w:rPr>
        <w:t>..........................................................</w:t>
      </w:r>
      <w:r w:rsidRPr="00241E6E">
        <w:rPr>
          <w:rFonts w:asciiTheme="majorBidi" w:hAnsiTheme="majorBidi" w:cstheme="majorBidi" w:hint="cs"/>
          <w:sz w:val="24"/>
          <w:szCs w:val="24"/>
          <w:rtl/>
        </w:rPr>
        <w:t>....67</w:t>
      </w:r>
    </w:p>
    <w:p w14:paraId="2723837F" w14:textId="7089E2A0"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جدول رقم (2</w:t>
      </w:r>
      <w:proofErr w:type="gramStart"/>
      <w:r w:rsidRPr="00241E6E">
        <w:rPr>
          <w:rFonts w:asciiTheme="majorBidi" w:hAnsiTheme="majorBidi" w:cstheme="majorBidi"/>
          <w:sz w:val="24"/>
          <w:szCs w:val="24"/>
          <w:rtl/>
        </w:rPr>
        <w:t>)  معاملات</w:t>
      </w:r>
      <w:proofErr w:type="gramEnd"/>
      <w:r w:rsidRPr="00241E6E">
        <w:rPr>
          <w:rFonts w:asciiTheme="majorBidi" w:hAnsiTheme="majorBidi" w:cstheme="majorBidi"/>
          <w:sz w:val="24"/>
          <w:szCs w:val="24"/>
          <w:rtl/>
        </w:rPr>
        <w:t xml:space="preserve"> الثبات ألفا </w:t>
      </w:r>
      <w:proofErr w:type="spellStart"/>
      <w:r w:rsidRPr="00241E6E">
        <w:rPr>
          <w:rFonts w:asciiTheme="majorBidi" w:hAnsiTheme="majorBidi" w:cstheme="majorBidi"/>
          <w:sz w:val="24"/>
          <w:szCs w:val="24"/>
          <w:rtl/>
        </w:rPr>
        <w:t>كرونباخ</w:t>
      </w:r>
      <w:proofErr w:type="spellEnd"/>
      <w:r w:rsidRPr="00241E6E">
        <w:rPr>
          <w:rFonts w:asciiTheme="majorBidi" w:hAnsiTheme="majorBidi" w:cstheme="majorBidi"/>
          <w:sz w:val="24"/>
          <w:szCs w:val="24"/>
          <w:rtl/>
        </w:rPr>
        <w:t xml:space="preserve"> لمحاور الاستبانة </w:t>
      </w:r>
      <w:r w:rsidRPr="00241E6E">
        <w:rPr>
          <w:rFonts w:asciiTheme="majorBidi" w:hAnsiTheme="majorBidi" w:cstheme="majorBidi" w:hint="cs"/>
          <w:sz w:val="24"/>
          <w:szCs w:val="24"/>
          <w:rtl/>
        </w:rPr>
        <w:t>..</w:t>
      </w:r>
      <w:r w:rsidR="00241E6E">
        <w:rPr>
          <w:rFonts w:asciiTheme="majorBidi" w:hAnsiTheme="majorBidi" w:cstheme="majorBidi" w:hint="cs"/>
          <w:sz w:val="24"/>
          <w:szCs w:val="24"/>
          <w:rtl/>
        </w:rPr>
        <w:t>...........................................................</w:t>
      </w:r>
      <w:r w:rsidRPr="00241E6E">
        <w:rPr>
          <w:rFonts w:asciiTheme="majorBidi" w:hAnsiTheme="majorBidi" w:cstheme="majorBidi" w:hint="cs"/>
          <w:sz w:val="24"/>
          <w:szCs w:val="24"/>
          <w:rtl/>
        </w:rPr>
        <w:t>.69</w:t>
      </w:r>
    </w:p>
    <w:p w14:paraId="18785503" w14:textId="0A79BF29"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جدول رقم (3</w:t>
      </w:r>
      <w:proofErr w:type="gramStart"/>
      <w:r w:rsidRPr="00241E6E">
        <w:rPr>
          <w:rFonts w:asciiTheme="majorBidi" w:hAnsiTheme="majorBidi" w:cstheme="majorBidi"/>
          <w:sz w:val="24"/>
          <w:szCs w:val="24"/>
          <w:rtl/>
        </w:rPr>
        <w:t>)  :</w:t>
      </w:r>
      <w:proofErr w:type="gramEnd"/>
      <w:r w:rsidRPr="00241E6E">
        <w:rPr>
          <w:rFonts w:asciiTheme="majorBidi" w:hAnsiTheme="majorBidi" w:cstheme="majorBidi"/>
          <w:sz w:val="24"/>
          <w:szCs w:val="24"/>
          <w:rtl/>
        </w:rPr>
        <w:t xml:space="preserve"> صدق الاتساق الداخلي لمحاور الدراسة </w:t>
      </w:r>
      <w:r w:rsidR="00241E6E" w:rsidRPr="00241E6E">
        <w:rPr>
          <w:rFonts w:asciiTheme="majorBidi" w:hAnsiTheme="majorBidi" w:cstheme="majorBidi" w:hint="cs"/>
          <w:sz w:val="24"/>
          <w:szCs w:val="24"/>
          <w:rtl/>
        </w:rPr>
        <w:t>..</w:t>
      </w:r>
      <w:r w:rsidR="00241E6E">
        <w:rPr>
          <w:rFonts w:asciiTheme="majorBidi" w:hAnsiTheme="majorBidi" w:cstheme="majorBidi" w:hint="cs"/>
          <w:sz w:val="24"/>
          <w:szCs w:val="24"/>
          <w:rtl/>
        </w:rPr>
        <w:t>...........................................................</w:t>
      </w:r>
      <w:r w:rsidR="00241E6E" w:rsidRPr="00241E6E">
        <w:rPr>
          <w:rFonts w:asciiTheme="majorBidi" w:hAnsiTheme="majorBidi" w:cstheme="majorBidi" w:hint="cs"/>
          <w:sz w:val="24"/>
          <w:szCs w:val="24"/>
          <w:rtl/>
        </w:rPr>
        <w:t>.</w:t>
      </w:r>
      <w:r w:rsidR="00241E6E">
        <w:rPr>
          <w:rFonts w:asciiTheme="majorBidi" w:hAnsiTheme="majorBidi" w:cstheme="majorBidi" w:hint="cs"/>
          <w:sz w:val="24"/>
          <w:szCs w:val="24"/>
          <w:rtl/>
        </w:rPr>
        <w:t>......</w:t>
      </w:r>
      <w:r w:rsidRPr="00241E6E">
        <w:rPr>
          <w:rFonts w:asciiTheme="majorBidi" w:hAnsiTheme="majorBidi" w:cstheme="majorBidi" w:hint="cs"/>
          <w:sz w:val="24"/>
          <w:szCs w:val="24"/>
          <w:rtl/>
        </w:rPr>
        <w:t>.70</w:t>
      </w:r>
    </w:p>
    <w:p w14:paraId="5B621E91" w14:textId="2617ECFA"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 xml:space="preserve">جدول رقم </w:t>
      </w:r>
      <w:proofErr w:type="gramStart"/>
      <w:r w:rsidRPr="00241E6E">
        <w:rPr>
          <w:rFonts w:asciiTheme="majorBidi" w:hAnsiTheme="majorBidi" w:cstheme="majorBidi"/>
          <w:sz w:val="24"/>
          <w:szCs w:val="24"/>
          <w:rtl/>
        </w:rPr>
        <w:t>( 4</w:t>
      </w:r>
      <w:proofErr w:type="gramEnd"/>
      <w:r w:rsidRPr="00241E6E">
        <w:rPr>
          <w:rFonts w:asciiTheme="majorBidi" w:hAnsiTheme="majorBidi" w:cstheme="majorBidi"/>
          <w:sz w:val="24"/>
          <w:szCs w:val="24"/>
          <w:rtl/>
        </w:rPr>
        <w:t xml:space="preserve"> </w:t>
      </w:r>
      <w:proofErr w:type="gramStart"/>
      <w:r w:rsidRPr="00241E6E">
        <w:rPr>
          <w:rFonts w:asciiTheme="majorBidi" w:hAnsiTheme="majorBidi" w:cstheme="majorBidi"/>
          <w:sz w:val="24"/>
          <w:szCs w:val="24"/>
          <w:rtl/>
        </w:rPr>
        <w:t>) :</w:t>
      </w:r>
      <w:proofErr w:type="gramEnd"/>
      <w:r w:rsidRPr="00241E6E">
        <w:rPr>
          <w:rFonts w:asciiTheme="majorBidi" w:hAnsiTheme="majorBidi" w:cstheme="majorBidi"/>
          <w:sz w:val="24"/>
          <w:szCs w:val="24"/>
          <w:rtl/>
        </w:rPr>
        <w:t xml:space="preserve"> أوزان الإجابات حسب مقياس المقياس </w:t>
      </w:r>
      <w:proofErr w:type="gramStart"/>
      <w:r w:rsidRPr="00241E6E">
        <w:rPr>
          <w:rFonts w:asciiTheme="majorBidi" w:hAnsiTheme="majorBidi" w:cstheme="majorBidi"/>
          <w:sz w:val="24"/>
          <w:szCs w:val="24"/>
          <w:rtl/>
        </w:rPr>
        <w:t>الخماسي</w:t>
      </w:r>
      <w:r w:rsidRPr="00241E6E">
        <w:rPr>
          <w:rFonts w:asciiTheme="majorBidi" w:hAnsiTheme="majorBidi" w:cstheme="majorBidi" w:hint="cs"/>
          <w:sz w:val="24"/>
          <w:szCs w:val="24"/>
          <w:rtl/>
        </w:rPr>
        <w:t xml:space="preserve">  </w:t>
      </w:r>
      <w:r w:rsidR="00241E6E">
        <w:rPr>
          <w:rFonts w:asciiTheme="majorBidi" w:hAnsiTheme="majorBidi" w:cstheme="majorBidi" w:hint="cs"/>
          <w:sz w:val="24"/>
          <w:szCs w:val="24"/>
          <w:rtl/>
        </w:rPr>
        <w:t>........................................................</w:t>
      </w:r>
      <w:r w:rsidRPr="00241E6E">
        <w:rPr>
          <w:rFonts w:asciiTheme="majorBidi" w:hAnsiTheme="majorBidi" w:cstheme="majorBidi" w:hint="cs"/>
          <w:sz w:val="24"/>
          <w:szCs w:val="24"/>
          <w:rtl/>
        </w:rPr>
        <w:t>..</w:t>
      </w:r>
      <w:proofErr w:type="gramEnd"/>
      <w:r w:rsidRPr="00241E6E">
        <w:rPr>
          <w:rFonts w:asciiTheme="majorBidi" w:hAnsiTheme="majorBidi" w:cstheme="majorBidi" w:hint="cs"/>
          <w:sz w:val="24"/>
          <w:szCs w:val="24"/>
          <w:rtl/>
        </w:rPr>
        <w:t>72</w:t>
      </w:r>
    </w:p>
    <w:p w14:paraId="5E3B8FA5" w14:textId="177C317E"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 xml:space="preserve">جدول رقم </w:t>
      </w:r>
      <w:proofErr w:type="gramStart"/>
      <w:r w:rsidRPr="00241E6E">
        <w:rPr>
          <w:rFonts w:asciiTheme="majorBidi" w:hAnsiTheme="majorBidi" w:cstheme="majorBidi"/>
          <w:sz w:val="24"/>
          <w:szCs w:val="24"/>
          <w:rtl/>
        </w:rPr>
        <w:t>( 5) :</w:t>
      </w:r>
      <w:proofErr w:type="gramEnd"/>
      <w:r w:rsidRPr="00241E6E">
        <w:rPr>
          <w:rFonts w:asciiTheme="majorBidi" w:hAnsiTheme="majorBidi" w:cstheme="majorBidi"/>
          <w:sz w:val="24"/>
          <w:szCs w:val="24"/>
          <w:rtl/>
        </w:rPr>
        <w:t xml:space="preserve"> المتوسطات الحسابية، الانحرافات المعيارية، الوزن النسبي والرتبة للمحور </w:t>
      </w:r>
      <w:r w:rsidRPr="00241E6E">
        <w:rPr>
          <w:rFonts w:asciiTheme="majorBidi" w:hAnsiTheme="majorBidi" w:cstheme="majorBidi" w:hint="cs"/>
          <w:sz w:val="24"/>
          <w:szCs w:val="24"/>
          <w:rtl/>
        </w:rPr>
        <w:t>الأول</w:t>
      </w:r>
      <w:r w:rsidR="00241E6E">
        <w:rPr>
          <w:rFonts w:asciiTheme="majorBidi" w:hAnsiTheme="majorBidi" w:cstheme="majorBidi" w:hint="cs"/>
          <w:sz w:val="24"/>
          <w:szCs w:val="24"/>
          <w:rtl/>
        </w:rPr>
        <w:t>...................</w:t>
      </w:r>
      <w:r w:rsidRPr="00241E6E">
        <w:rPr>
          <w:rFonts w:asciiTheme="majorBidi" w:hAnsiTheme="majorBidi" w:cstheme="majorBidi" w:hint="cs"/>
          <w:sz w:val="24"/>
          <w:szCs w:val="24"/>
          <w:rtl/>
        </w:rPr>
        <w:t xml:space="preserve"> 75</w:t>
      </w:r>
    </w:p>
    <w:p w14:paraId="2E028728" w14:textId="35D55DF3"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 xml:space="preserve">جدول رقم </w:t>
      </w:r>
      <w:proofErr w:type="gramStart"/>
      <w:r w:rsidRPr="00241E6E">
        <w:rPr>
          <w:rFonts w:asciiTheme="majorBidi" w:hAnsiTheme="majorBidi" w:cstheme="majorBidi"/>
          <w:sz w:val="24"/>
          <w:szCs w:val="24"/>
          <w:rtl/>
        </w:rPr>
        <w:t>( 6</w:t>
      </w:r>
      <w:proofErr w:type="gramEnd"/>
      <w:r w:rsidRPr="00241E6E">
        <w:rPr>
          <w:rFonts w:asciiTheme="majorBidi" w:hAnsiTheme="majorBidi" w:cstheme="majorBidi"/>
          <w:sz w:val="24"/>
          <w:szCs w:val="24"/>
          <w:rtl/>
        </w:rPr>
        <w:t xml:space="preserve"> </w:t>
      </w:r>
      <w:proofErr w:type="gramStart"/>
      <w:r w:rsidRPr="00241E6E">
        <w:rPr>
          <w:rFonts w:asciiTheme="majorBidi" w:hAnsiTheme="majorBidi" w:cstheme="majorBidi"/>
          <w:sz w:val="24"/>
          <w:szCs w:val="24"/>
          <w:rtl/>
        </w:rPr>
        <w:t>) :</w:t>
      </w:r>
      <w:proofErr w:type="gramEnd"/>
      <w:r w:rsidRPr="00241E6E">
        <w:rPr>
          <w:rFonts w:asciiTheme="majorBidi" w:hAnsiTheme="majorBidi" w:cstheme="majorBidi"/>
          <w:sz w:val="24"/>
          <w:szCs w:val="24"/>
          <w:rtl/>
        </w:rPr>
        <w:t xml:space="preserve"> المتوسطات الحسابية، الانحرافات المعيارية، الوزن النسبي والرتبة للمحور الثاني</w:t>
      </w:r>
      <w:r w:rsidR="00241E6E">
        <w:rPr>
          <w:rFonts w:asciiTheme="majorBidi" w:hAnsiTheme="majorBidi" w:cstheme="majorBidi" w:hint="cs"/>
          <w:sz w:val="24"/>
          <w:szCs w:val="24"/>
          <w:rtl/>
        </w:rPr>
        <w:t>...................</w:t>
      </w:r>
      <w:r w:rsidRPr="00241E6E">
        <w:rPr>
          <w:rFonts w:asciiTheme="majorBidi" w:hAnsiTheme="majorBidi" w:cstheme="majorBidi" w:hint="cs"/>
          <w:sz w:val="24"/>
          <w:szCs w:val="24"/>
          <w:rtl/>
        </w:rPr>
        <w:t>77</w:t>
      </w:r>
    </w:p>
    <w:p w14:paraId="3207D7AF" w14:textId="1577D47D"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 xml:space="preserve">جدول رقم </w:t>
      </w:r>
      <w:proofErr w:type="gramStart"/>
      <w:r w:rsidRPr="00241E6E">
        <w:rPr>
          <w:rFonts w:asciiTheme="majorBidi" w:hAnsiTheme="majorBidi" w:cstheme="majorBidi"/>
          <w:sz w:val="24"/>
          <w:szCs w:val="24"/>
          <w:rtl/>
        </w:rPr>
        <w:t xml:space="preserve">( </w:t>
      </w:r>
      <w:r w:rsidRPr="00241E6E">
        <w:rPr>
          <w:rFonts w:asciiTheme="majorBidi" w:hAnsiTheme="majorBidi" w:cstheme="majorBidi" w:hint="cs"/>
          <w:sz w:val="24"/>
          <w:szCs w:val="24"/>
          <w:rtl/>
        </w:rPr>
        <w:t>7</w:t>
      </w:r>
      <w:proofErr w:type="gramEnd"/>
      <w:r w:rsidRPr="00241E6E">
        <w:rPr>
          <w:rFonts w:asciiTheme="majorBidi" w:hAnsiTheme="majorBidi" w:cstheme="majorBidi"/>
          <w:sz w:val="24"/>
          <w:szCs w:val="24"/>
          <w:rtl/>
        </w:rPr>
        <w:t>) معامل ارتباط بيرسون للفرضيات</w:t>
      </w:r>
      <w:r w:rsidR="00241E6E">
        <w:rPr>
          <w:rFonts w:asciiTheme="majorBidi" w:hAnsiTheme="majorBidi" w:cstheme="majorBidi" w:hint="cs"/>
          <w:sz w:val="24"/>
          <w:szCs w:val="24"/>
          <w:rtl/>
        </w:rPr>
        <w:t>...............................................................................</w:t>
      </w:r>
      <w:r w:rsidRPr="00241E6E">
        <w:rPr>
          <w:rFonts w:asciiTheme="majorBidi" w:hAnsiTheme="majorBidi" w:cstheme="majorBidi"/>
          <w:sz w:val="24"/>
          <w:szCs w:val="24"/>
          <w:rtl/>
        </w:rPr>
        <w:t xml:space="preserve"> </w:t>
      </w:r>
      <w:r w:rsidRPr="00241E6E">
        <w:rPr>
          <w:rFonts w:asciiTheme="majorBidi" w:hAnsiTheme="majorBidi" w:cstheme="majorBidi" w:hint="cs"/>
          <w:sz w:val="24"/>
          <w:szCs w:val="24"/>
          <w:rtl/>
        </w:rPr>
        <w:t>79</w:t>
      </w:r>
    </w:p>
    <w:p w14:paraId="71EA195B" w14:textId="7F3FC817" w:rsidR="007371E5" w:rsidRPr="00241E6E" w:rsidRDefault="007371E5" w:rsidP="006801FB">
      <w:pPr>
        <w:spacing w:line="480" w:lineRule="auto"/>
        <w:rPr>
          <w:rFonts w:asciiTheme="majorBidi" w:hAnsiTheme="majorBidi" w:cstheme="majorBidi"/>
          <w:sz w:val="24"/>
          <w:szCs w:val="24"/>
          <w:rtl/>
        </w:rPr>
      </w:pPr>
      <w:r w:rsidRPr="00241E6E">
        <w:rPr>
          <w:rFonts w:asciiTheme="majorBidi" w:hAnsiTheme="majorBidi" w:cstheme="majorBidi"/>
          <w:sz w:val="24"/>
          <w:szCs w:val="24"/>
          <w:rtl/>
        </w:rPr>
        <w:t>جدول رقم (</w:t>
      </w:r>
      <w:r w:rsidRPr="00241E6E">
        <w:rPr>
          <w:rFonts w:asciiTheme="majorBidi" w:hAnsiTheme="majorBidi" w:cstheme="majorBidi" w:hint="cs"/>
          <w:sz w:val="24"/>
          <w:szCs w:val="24"/>
          <w:rtl/>
        </w:rPr>
        <w:t>8</w:t>
      </w:r>
      <w:r w:rsidRPr="00241E6E">
        <w:rPr>
          <w:rFonts w:asciiTheme="majorBidi" w:hAnsiTheme="majorBidi" w:cstheme="majorBidi"/>
          <w:sz w:val="24"/>
          <w:szCs w:val="24"/>
          <w:rtl/>
        </w:rPr>
        <w:t xml:space="preserve">) </w:t>
      </w:r>
      <w:r w:rsidRPr="00241E6E">
        <w:rPr>
          <w:rFonts w:asciiTheme="majorBidi" w:hAnsiTheme="majorBidi" w:cstheme="majorBidi"/>
          <w:sz w:val="24"/>
          <w:szCs w:val="24"/>
        </w:rPr>
        <w:t xml:space="preserve">Model </w:t>
      </w:r>
      <w:proofErr w:type="gramStart"/>
      <w:r w:rsidRPr="00241E6E">
        <w:rPr>
          <w:rFonts w:asciiTheme="majorBidi" w:hAnsiTheme="majorBidi" w:cstheme="majorBidi"/>
          <w:sz w:val="24"/>
          <w:szCs w:val="24"/>
        </w:rPr>
        <w:t>Summary  .</w:t>
      </w:r>
      <w:proofErr w:type="gramEnd"/>
      <w:r w:rsidRPr="00241E6E">
        <w:rPr>
          <w:rFonts w:asciiTheme="majorBidi" w:hAnsiTheme="majorBidi" w:cstheme="majorBidi"/>
          <w:sz w:val="24"/>
          <w:szCs w:val="24"/>
        </w:rPr>
        <w:t xml:space="preserve">ANOVA </w:t>
      </w:r>
      <w:proofErr w:type="gramStart"/>
      <w:r w:rsidRPr="00241E6E">
        <w:rPr>
          <w:rFonts w:asciiTheme="majorBidi" w:hAnsiTheme="majorBidi" w:cstheme="majorBidi"/>
          <w:sz w:val="24"/>
          <w:szCs w:val="24"/>
          <w:rtl/>
        </w:rPr>
        <w:t xml:space="preserve">  </w:t>
      </w:r>
      <w:r w:rsidRPr="00241E6E">
        <w:rPr>
          <w:rFonts w:asciiTheme="majorBidi" w:hAnsiTheme="majorBidi" w:cstheme="majorBidi"/>
          <w:sz w:val="24"/>
          <w:szCs w:val="24"/>
        </w:rPr>
        <w:t>,</w:t>
      </w:r>
      <w:proofErr w:type="gramEnd"/>
      <w:r w:rsidRPr="00241E6E">
        <w:rPr>
          <w:rFonts w:asciiTheme="majorBidi" w:hAnsiTheme="majorBidi" w:cstheme="majorBidi"/>
          <w:sz w:val="24"/>
          <w:szCs w:val="24"/>
          <w:rtl/>
        </w:rPr>
        <w:t xml:space="preserve"> </w:t>
      </w:r>
      <w:r w:rsidRPr="00241E6E">
        <w:rPr>
          <w:rFonts w:asciiTheme="majorBidi" w:hAnsiTheme="majorBidi" w:cstheme="majorBidi"/>
          <w:sz w:val="24"/>
          <w:szCs w:val="24"/>
        </w:rPr>
        <w:t>Coefficients</w:t>
      </w:r>
      <w:r w:rsidRPr="00241E6E">
        <w:rPr>
          <w:rFonts w:asciiTheme="majorBidi" w:hAnsiTheme="majorBidi" w:cstheme="majorBidi"/>
          <w:sz w:val="24"/>
          <w:szCs w:val="24"/>
          <w:rtl/>
        </w:rPr>
        <w:t xml:space="preserve"> للفرضية الرئيسية</w:t>
      </w:r>
      <w:r w:rsidR="006801FB">
        <w:rPr>
          <w:rFonts w:asciiTheme="majorBidi" w:hAnsiTheme="majorBidi" w:cstheme="majorBidi" w:hint="cs"/>
          <w:sz w:val="24"/>
          <w:szCs w:val="24"/>
          <w:rtl/>
        </w:rPr>
        <w:t>..............................</w:t>
      </w:r>
      <w:r w:rsidRPr="00241E6E">
        <w:rPr>
          <w:rFonts w:asciiTheme="majorBidi" w:hAnsiTheme="majorBidi" w:cstheme="majorBidi" w:hint="cs"/>
          <w:sz w:val="24"/>
          <w:szCs w:val="24"/>
          <w:rtl/>
        </w:rPr>
        <w:t xml:space="preserve"> 81</w:t>
      </w:r>
    </w:p>
    <w:p w14:paraId="3CDBAE85" w14:textId="7F79E4CF" w:rsidR="007371E5" w:rsidRPr="00241E6E" w:rsidRDefault="007371E5" w:rsidP="006801FB">
      <w:pPr>
        <w:spacing w:line="480" w:lineRule="auto"/>
        <w:rPr>
          <w:rFonts w:asciiTheme="majorBidi" w:hAnsiTheme="majorBidi" w:cstheme="majorBidi"/>
          <w:sz w:val="24"/>
          <w:szCs w:val="24"/>
          <w:rtl/>
        </w:rPr>
      </w:pPr>
      <w:r w:rsidRPr="00241E6E">
        <w:rPr>
          <w:rFonts w:asciiTheme="majorBidi" w:hAnsiTheme="majorBidi" w:cstheme="majorBidi"/>
          <w:sz w:val="24"/>
          <w:szCs w:val="24"/>
          <w:rtl/>
        </w:rPr>
        <w:t>جدول رقم (</w:t>
      </w:r>
      <w:r w:rsidRPr="00241E6E">
        <w:rPr>
          <w:rFonts w:asciiTheme="majorBidi" w:hAnsiTheme="majorBidi" w:cstheme="majorBidi" w:hint="cs"/>
          <w:sz w:val="24"/>
          <w:szCs w:val="24"/>
          <w:rtl/>
        </w:rPr>
        <w:t>9</w:t>
      </w:r>
      <w:r w:rsidRPr="00241E6E">
        <w:rPr>
          <w:rFonts w:asciiTheme="majorBidi" w:hAnsiTheme="majorBidi" w:cstheme="majorBidi"/>
          <w:sz w:val="24"/>
          <w:szCs w:val="24"/>
          <w:rtl/>
        </w:rPr>
        <w:t xml:space="preserve">) </w:t>
      </w:r>
      <w:r w:rsidRPr="00241E6E">
        <w:rPr>
          <w:rFonts w:asciiTheme="majorBidi" w:hAnsiTheme="majorBidi" w:cstheme="majorBidi"/>
          <w:sz w:val="24"/>
          <w:szCs w:val="24"/>
        </w:rPr>
        <w:t xml:space="preserve">Model </w:t>
      </w:r>
      <w:proofErr w:type="gramStart"/>
      <w:r w:rsidRPr="00241E6E">
        <w:rPr>
          <w:rFonts w:asciiTheme="majorBidi" w:hAnsiTheme="majorBidi" w:cstheme="majorBidi"/>
          <w:sz w:val="24"/>
          <w:szCs w:val="24"/>
        </w:rPr>
        <w:t>Summary  .</w:t>
      </w:r>
      <w:proofErr w:type="gramEnd"/>
      <w:r w:rsidRPr="00241E6E">
        <w:rPr>
          <w:rFonts w:asciiTheme="majorBidi" w:hAnsiTheme="majorBidi" w:cstheme="majorBidi"/>
          <w:sz w:val="24"/>
          <w:szCs w:val="24"/>
        </w:rPr>
        <w:t xml:space="preserve">ANOVA </w:t>
      </w:r>
      <w:proofErr w:type="gramStart"/>
      <w:r w:rsidRPr="00241E6E">
        <w:rPr>
          <w:rFonts w:asciiTheme="majorBidi" w:hAnsiTheme="majorBidi" w:cstheme="majorBidi"/>
          <w:sz w:val="24"/>
          <w:szCs w:val="24"/>
          <w:rtl/>
        </w:rPr>
        <w:t xml:space="preserve">  </w:t>
      </w:r>
      <w:r w:rsidRPr="00241E6E">
        <w:rPr>
          <w:rFonts w:asciiTheme="majorBidi" w:hAnsiTheme="majorBidi" w:cstheme="majorBidi"/>
          <w:sz w:val="24"/>
          <w:szCs w:val="24"/>
        </w:rPr>
        <w:t>,</w:t>
      </w:r>
      <w:proofErr w:type="gramEnd"/>
      <w:r w:rsidRPr="00241E6E">
        <w:rPr>
          <w:rFonts w:asciiTheme="majorBidi" w:hAnsiTheme="majorBidi" w:cstheme="majorBidi"/>
          <w:sz w:val="24"/>
          <w:szCs w:val="24"/>
          <w:rtl/>
        </w:rPr>
        <w:t xml:space="preserve"> </w:t>
      </w:r>
      <w:r w:rsidRPr="00241E6E">
        <w:rPr>
          <w:rFonts w:asciiTheme="majorBidi" w:hAnsiTheme="majorBidi" w:cstheme="majorBidi"/>
          <w:sz w:val="24"/>
          <w:szCs w:val="24"/>
        </w:rPr>
        <w:t>Coefficients</w:t>
      </w:r>
      <w:r w:rsidRPr="00241E6E">
        <w:rPr>
          <w:rFonts w:asciiTheme="majorBidi" w:hAnsiTheme="majorBidi" w:cstheme="majorBidi"/>
          <w:sz w:val="24"/>
          <w:szCs w:val="24"/>
          <w:rtl/>
        </w:rPr>
        <w:t xml:space="preserve"> للفرضية الفرعية </w:t>
      </w:r>
      <w:r w:rsidRPr="00241E6E">
        <w:rPr>
          <w:rFonts w:asciiTheme="majorBidi" w:hAnsiTheme="majorBidi" w:cstheme="majorBidi"/>
          <w:sz w:val="24"/>
          <w:szCs w:val="24"/>
        </w:rPr>
        <w:t>H1</w:t>
      </w:r>
      <w:r w:rsidR="006801FB">
        <w:rPr>
          <w:rFonts w:asciiTheme="majorBidi" w:hAnsiTheme="majorBidi" w:cstheme="majorBidi" w:hint="cs"/>
          <w:sz w:val="24"/>
          <w:szCs w:val="24"/>
          <w:rtl/>
        </w:rPr>
        <w:t>..........................</w:t>
      </w:r>
      <w:r w:rsidRPr="00241E6E">
        <w:rPr>
          <w:rFonts w:asciiTheme="majorBidi" w:hAnsiTheme="majorBidi" w:cstheme="majorBidi" w:hint="cs"/>
          <w:sz w:val="24"/>
          <w:szCs w:val="24"/>
          <w:rtl/>
        </w:rPr>
        <w:t xml:space="preserve"> 83</w:t>
      </w:r>
    </w:p>
    <w:p w14:paraId="52C304E6" w14:textId="546B2733"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sz w:val="24"/>
          <w:szCs w:val="24"/>
          <w:rtl/>
        </w:rPr>
        <w:t>جدول رقم (</w:t>
      </w:r>
      <w:r w:rsidRPr="00241E6E">
        <w:rPr>
          <w:rFonts w:asciiTheme="majorBidi" w:hAnsiTheme="majorBidi" w:cstheme="majorBidi" w:hint="cs"/>
          <w:sz w:val="24"/>
          <w:szCs w:val="24"/>
          <w:rtl/>
        </w:rPr>
        <w:t>10</w:t>
      </w:r>
      <w:r w:rsidRPr="00241E6E">
        <w:rPr>
          <w:rFonts w:asciiTheme="majorBidi" w:hAnsiTheme="majorBidi" w:cstheme="majorBidi"/>
          <w:sz w:val="24"/>
          <w:szCs w:val="24"/>
          <w:rtl/>
        </w:rPr>
        <w:t xml:space="preserve">) </w:t>
      </w:r>
      <w:r w:rsidRPr="00241E6E">
        <w:rPr>
          <w:rFonts w:asciiTheme="majorBidi" w:hAnsiTheme="majorBidi" w:cstheme="majorBidi"/>
          <w:sz w:val="24"/>
          <w:szCs w:val="24"/>
        </w:rPr>
        <w:t xml:space="preserve">Model </w:t>
      </w:r>
      <w:proofErr w:type="gramStart"/>
      <w:r w:rsidRPr="00241E6E">
        <w:rPr>
          <w:rFonts w:asciiTheme="majorBidi" w:hAnsiTheme="majorBidi" w:cstheme="majorBidi"/>
          <w:sz w:val="24"/>
          <w:szCs w:val="24"/>
        </w:rPr>
        <w:t>Summary  .</w:t>
      </w:r>
      <w:proofErr w:type="gramEnd"/>
      <w:r w:rsidRPr="00241E6E">
        <w:rPr>
          <w:rFonts w:asciiTheme="majorBidi" w:hAnsiTheme="majorBidi" w:cstheme="majorBidi"/>
          <w:sz w:val="24"/>
          <w:szCs w:val="24"/>
        </w:rPr>
        <w:t xml:space="preserve">ANOVA </w:t>
      </w:r>
      <w:proofErr w:type="gramStart"/>
      <w:r w:rsidRPr="00241E6E">
        <w:rPr>
          <w:rFonts w:asciiTheme="majorBidi" w:hAnsiTheme="majorBidi" w:cstheme="majorBidi"/>
          <w:sz w:val="24"/>
          <w:szCs w:val="24"/>
          <w:rtl/>
        </w:rPr>
        <w:t xml:space="preserve">  </w:t>
      </w:r>
      <w:r w:rsidRPr="00241E6E">
        <w:rPr>
          <w:rFonts w:asciiTheme="majorBidi" w:hAnsiTheme="majorBidi" w:cstheme="majorBidi"/>
          <w:sz w:val="24"/>
          <w:szCs w:val="24"/>
        </w:rPr>
        <w:t>,</w:t>
      </w:r>
      <w:proofErr w:type="gramEnd"/>
      <w:r w:rsidRPr="00241E6E">
        <w:rPr>
          <w:rFonts w:asciiTheme="majorBidi" w:hAnsiTheme="majorBidi" w:cstheme="majorBidi"/>
          <w:sz w:val="24"/>
          <w:szCs w:val="24"/>
          <w:rtl/>
        </w:rPr>
        <w:t xml:space="preserve"> </w:t>
      </w:r>
      <w:r w:rsidRPr="00241E6E">
        <w:rPr>
          <w:rFonts w:asciiTheme="majorBidi" w:hAnsiTheme="majorBidi" w:cstheme="majorBidi"/>
          <w:sz w:val="24"/>
          <w:szCs w:val="24"/>
        </w:rPr>
        <w:t>Coefficients</w:t>
      </w:r>
      <w:r w:rsidRPr="00241E6E">
        <w:rPr>
          <w:rFonts w:asciiTheme="majorBidi" w:hAnsiTheme="majorBidi" w:cstheme="majorBidi"/>
          <w:sz w:val="24"/>
          <w:szCs w:val="24"/>
          <w:rtl/>
        </w:rPr>
        <w:t xml:space="preserve"> للفرضية الفرعية </w:t>
      </w:r>
      <w:r w:rsidRPr="00241E6E">
        <w:rPr>
          <w:rFonts w:asciiTheme="majorBidi" w:hAnsiTheme="majorBidi" w:cstheme="majorBidi"/>
          <w:sz w:val="24"/>
          <w:szCs w:val="24"/>
        </w:rPr>
        <w:t>H2</w:t>
      </w:r>
      <w:r w:rsidR="006801FB">
        <w:rPr>
          <w:rFonts w:asciiTheme="majorBidi" w:hAnsiTheme="majorBidi" w:cstheme="majorBidi" w:hint="cs"/>
          <w:sz w:val="24"/>
          <w:szCs w:val="24"/>
          <w:rtl/>
        </w:rPr>
        <w:t>.........................85</w:t>
      </w:r>
    </w:p>
    <w:p w14:paraId="1E9FCA91" w14:textId="4550AEAB" w:rsidR="007371E5" w:rsidRPr="00241E6E" w:rsidRDefault="007371E5" w:rsidP="00241E6E">
      <w:pPr>
        <w:spacing w:line="480" w:lineRule="auto"/>
        <w:rPr>
          <w:rFonts w:asciiTheme="majorBidi" w:hAnsiTheme="majorBidi" w:cstheme="majorBidi"/>
          <w:sz w:val="24"/>
          <w:szCs w:val="24"/>
        </w:rPr>
      </w:pPr>
      <w:r w:rsidRPr="00241E6E">
        <w:rPr>
          <w:rFonts w:asciiTheme="majorBidi" w:hAnsiTheme="majorBidi" w:cstheme="majorBidi"/>
          <w:sz w:val="24"/>
          <w:szCs w:val="24"/>
          <w:rtl/>
        </w:rPr>
        <w:t>جدول رقم (</w:t>
      </w:r>
      <w:r w:rsidRPr="00241E6E">
        <w:rPr>
          <w:rFonts w:asciiTheme="majorBidi" w:hAnsiTheme="majorBidi" w:cstheme="majorBidi" w:hint="cs"/>
          <w:sz w:val="24"/>
          <w:szCs w:val="24"/>
          <w:rtl/>
        </w:rPr>
        <w:t>11</w:t>
      </w:r>
      <w:r w:rsidRPr="00241E6E">
        <w:rPr>
          <w:rFonts w:asciiTheme="majorBidi" w:hAnsiTheme="majorBidi" w:cstheme="majorBidi"/>
          <w:sz w:val="24"/>
          <w:szCs w:val="24"/>
          <w:rtl/>
        </w:rPr>
        <w:t xml:space="preserve">) </w:t>
      </w:r>
      <w:r w:rsidRPr="00241E6E">
        <w:rPr>
          <w:rFonts w:asciiTheme="majorBidi" w:hAnsiTheme="majorBidi" w:cstheme="majorBidi"/>
          <w:sz w:val="24"/>
          <w:szCs w:val="24"/>
        </w:rPr>
        <w:t xml:space="preserve">Model </w:t>
      </w:r>
      <w:proofErr w:type="gramStart"/>
      <w:r w:rsidRPr="00241E6E">
        <w:rPr>
          <w:rFonts w:asciiTheme="majorBidi" w:hAnsiTheme="majorBidi" w:cstheme="majorBidi"/>
          <w:sz w:val="24"/>
          <w:szCs w:val="24"/>
        </w:rPr>
        <w:t>Summary  .</w:t>
      </w:r>
      <w:proofErr w:type="gramEnd"/>
      <w:r w:rsidRPr="00241E6E">
        <w:rPr>
          <w:rFonts w:asciiTheme="majorBidi" w:hAnsiTheme="majorBidi" w:cstheme="majorBidi"/>
          <w:sz w:val="24"/>
          <w:szCs w:val="24"/>
        </w:rPr>
        <w:t xml:space="preserve">ANOVA </w:t>
      </w:r>
      <w:proofErr w:type="gramStart"/>
      <w:r w:rsidRPr="00241E6E">
        <w:rPr>
          <w:rFonts w:asciiTheme="majorBidi" w:hAnsiTheme="majorBidi" w:cstheme="majorBidi"/>
          <w:sz w:val="24"/>
          <w:szCs w:val="24"/>
          <w:rtl/>
        </w:rPr>
        <w:t xml:space="preserve">  </w:t>
      </w:r>
      <w:r w:rsidRPr="00241E6E">
        <w:rPr>
          <w:rFonts w:asciiTheme="majorBidi" w:hAnsiTheme="majorBidi" w:cstheme="majorBidi"/>
          <w:sz w:val="24"/>
          <w:szCs w:val="24"/>
        </w:rPr>
        <w:t>,</w:t>
      </w:r>
      <w:proofErr w:type="gramEnd"/>
      <w:r w:rsidRPr="00241E6E">
        <w:rPr>
          <w:rFonts w:asciiTheme="majorBidi" w:hAnsiTheme="majorBidi" w:cstheme="majorBidi"/>
          <w:sz w:val="24"/>
          <w:szCs w:val="24"/>
          <w:rtl/>
        </w:rPr>
        <w:t xml:space="preserve"> </w:t>
      </w:r>
      <w:r w:rsidRPr="00241E6E">
        <w:rPr>
          <w:rFonts w:asciiTheme="majorBidi" w:hAnsiTheme="majorBidi" w:cstheme="majorBidi"/>
          <w:sz w:val="24"/>
          <w:szCs w:val="24"/>
        </w:rPr>
        <w:t>Coefficients</w:t>
      </w:r>
      <w:r w:rsidRPr="00241E6E">
        <w:rPr>
          <w:rFonts w:asciiTheme="majorBidi" w:hAnsiTheme="majorBidi" w:cstheme="majorBidi"/>
          <w:sz w:val="24"/>
          <w:szCs w:val="24"/>
          <w:rtl/>
        </w:rPr>
        <w:t xml:space="preserve"> للفرضية الفرعية </w:t>
      </w:r>
      <w:r w:rsidRPr="00241E6E">
        <w:rPr>
          <w:rFonts w:asciiTheme="majorBidi" w:hAnsiTheme="majorBidi" w:cstheme="majorBidi"/>
          <w:sz w:val="24"/>
          <w:szCs w:val="24"/>
        </w:rPr>
        <w:t>H3</w:t>
      </w:r>
      <w:r w:rsidRPr="00241E6E">
        <w:rPr>
          <w:rFonts w:asciiTheme="majorBidi" w:hAnsiTheme="majorBidi" w:cstheme="majorBidi" w:hint="cs"/>
          <w:sz w:val="24"/>
          <w:szCs w:val="24"/>
          <w:rtl/>
        </w:rPr>
        <w:t xml:space="preserve"> </w:t>
      </w:r>
      <w:r w:rsidR="006801FB">
        <w:rPr>
          <w:rFonts w:asciiTheme="majorBidi" w:hAnsiTheme="majorBidi" w:cstheme="majorBidi" w:hint="cs"/>
          <w:sz w:val="24"/>
          <w:szCs w:val="24"/>
          <w:rtl/>
        </w:rPr>
        <w:t>........................</w:t>
      </w:r>
      <w:r w:rsidRPr="00241E6E">
        <w:rPr>
          <w:rFonts w:asciiTheme="majorBidi" w:hAnsiTheme="majorBidi" w:cstheme="majorBidi" w:hint="cs"/>
          <w:sz w:val="24"/>
          <w:szCs w:val="24"/>
          <w:rtl/>
        </w:rPr>
        <w:t>86</w:t>
      </w:r>
    </w:p>
    <w:p w14:paraId="732ADC70" w14:textId="17D356A2" w:rsidR="007371E5" w:rsidRPr="00241E6E" w:rsidRDefault="007371E5" w:rsidP="00241E6E">
      <w:pPr>
        <w:spacing w:line="480" w:lineRule="auto"/>
        <w:rPr>
          <w:rFonts w:asciiTheme="majorBidi" w:hAnsiTheme="majorBidi" w:cstheme="majorBidi"/>
          <w:sz w:val="24"/>
          <w:szCs w:val="24"/>
          <w:rtl/>
        </w:rPr>
      </w:pPr>
      <w:r w:rsidRPr="00241E6E">
        <w:rPr>
          <w:rFonts w:asciiTheme="majorBidi" w:hAnsiTheme="majorBidi" w:cstheme="majorBidi" w:hint="cs"/>
          <w:sz w:val="24"/>
          <w:szCs w:val="24"/>
          <w:rtl/>
        </w:rPr>
        <w:t>جد</w:t>
      </w:r>
      <w:r w:rsidRPr="00241E6E">
        <w:rPr>
          <w:rFonts w:asciiTheme="majorBidi" w:hAnsiTheme="majorBidi" w:cstheme="majorBidi"/>
          <w:sz w:val="24"/>
          <w:szCs w:val="24"/>
          <w:rtl/>
        </w:rPr>
        <w:t>ول رقم (</w:t>
      </w:r>
      <w:r w:rsidRPr="00241E6E">
        <w:rPr>
          <w:rFonts w:asciiTheme="majorBidi" w:hAnsiTheme="majorBidi" w:cstheme="majorBidi" w:hint="cs"/>
          <w:sz w:val="24"/>
          <w:szCs w:val="24"/>
          <w:rtl/>
        </w:rPr>
        <w:t>12</w:t>
      </w:r>
      <w:r w:rsidRPr="00241E6E">
        <w:rPr>
          <w:rFonts w:asciiTheme="majorBidi" w:hAnsiTheme="majorBidi" w:cstheme="majorBidi"/>
          <w:sz w:val="24"/>
          <w:szCs w:val="24"/>
          <w:rtl/>
        </w:rPr>
        <w:t xml:space="preserve">) </w:t>
      </w:r>
      <w:r w:rsidRPr="00241E6E">
        <w:rPr>
          <w:rFonts w:asciiTheme="majorBidi" w:hAnsiTheme="majorBidi" w:cstheme="majorBidi"/>
          <w:sz w:val="24"/>
          <w:szCs w:val="24"/>
        </w:rPr>
        <w:t xml:space="preserve">Model </w:t>
      </w:r>
      <w:proofErr w:type="gramStart"/>
      <w:r w:rsidRPr="00241E6E">
        <w:rPr>
          <w:rFonts w:asciiTheme="majorBidi" w:hAnsiTheme="majorBidi" w:cstheme="majorBidi"/>
          <w:sz w:val="24"/>
          <w:szCs w:val="24"/>
        </w:rPr>
        <w:t>Summary  .</w:t>
      </w:r>
      <w:proofErr w:type="gramEnd"/>
      <w:r w:rsidRPr="00241E6E">
        <w:rPr>
          <w:rFonts w:asciiTheme="majorBidi" w:hAnsiTheme="majorBidi" w:cstheme="majorBidi"/>
          <w:sz w:val="24"/>
          <w:szCs w:val="24"/>
        </w:rPr>
        <w:t xml:space="preserve">ANOVA </w:t>
      </w:r>
      <w:proofErr w:type="gramStart"/>
      <w:r w:rsidRPr="00241E6E">
        <w:rPr>
          <w:rFonts w:asciiTheme="majorBidi" w:hAnsiTheme="majorBidi" w:cstheme="majorBidi"/>
          <w:sz w:val="24"/>
          <w:szCs w:val="24"/>
          <w:rtl/>
        </w:rPr>
        <w:t xml:space="preserve">  </w:t>
      </w:r>
      <w:r w:rsidRPr="00241E6E">
        <w:rPr>
          <w:rFonts w:asciiTheme="majorBidi" w:hAnsiTheme="majorBidi" w:cstheme="majorBidi"/>
          <w:sz w:val="24"/>
          <w:szCs w:val="24"/>
        </w:rPr>
        <w:t>,</w:t>
      </w:r>
      <w:proofErr w:type="gramEnd"/>
      <w:r w:rsidRPr="00241E6E">
        <w:rPr>
          <w:rFonts w:asciiTheme="majorBidi" w:hAnsiTheme="majorBidi" w:cstheme="majorBidi"/>
          <w:sz w:val="24"/>
          <w:szCs w:val="24"/>
          <w:rtl/>
        </w:rPr>
        <w:t xml:space="preserve"> </w:t>
      </w:r>
      <w:r w:rsidRPr="00241E6E">
        <w:rPr>
          <w:rFonts w:asciiTheme="majorBidi" w:hAnsiTheme="majorBidi" w:cstheme="majorBidi"/>
          <w:sz w:val="24"/>
          <w:szCs w:val="24"/>
        </w:rPr>
        <w:t>Coefficients</w:t>
      </w:r>
      <w:r w:rsidRPr="00241E6E">
        <w:rPr>
          <w:rFonts w:asciiTheme="majorBidi" w:hAnsiTheme="majorBidi" w:cstheme="majorBidi"/>
          <w:sz w:val="24"/>
          <w:szCs w:val="24"/>
          <w:rtl/>
        </w:rPr>
        <w:t xml:space="preserve"> للفرضية الفرعية </w:t>
      </w:r>
      <w:r w:rsidRPr="00241E6E">
        <w:rPr>
          <w:rFonts w:asciiTheme="majorBidi" w:hAnsiTheme="majorBidi" w:cstheme="majorBidi"/>
          <w:sz w:val="24"/>
          <w:szCs w:val="24"/>
        </w:rPr>
        <w:t>H4</w:t>
      </w:r>
      <w:r w:rsidR="006801FB">
        <w:rPr>
          <w:rFonts w:asciiTheme="majorBidi" w:hAnsiTheme="majorBidi" w:cstheme="majorBidi" w:hint="cs"/>
          <w:sz w:val="24"/>
          <w:szCs w:val="24"/>
          <w:rtl/>
        </w:rPr>
        <w:t>......................88</w:t>
      </w:r>
    </w:p>
    <w:p w14:paraId="3A504109" w14:textId="77777777" w:rsidR="009125CE" w:rsidRPr="00241E6E" w:rsidRDefault="009125CE" w:rsidP="00241E6E">
      <w:pPr>
        <w:spacing w:line="480" w:lineRule="auto"/>
        <w:rPr>
          <w:rFonts w:asciiTheme="majorBidi" w:hAnsiTheme="majorBidi" w:cstheme="majorBidi"/>
          <w:sz w:val="24"/>
          <w:szCs w:val="24"/>
          <w:rtl/>
          <w:lang w:bidi="ar-EG"/>
        </w:rPr>
      </w:pPr>
    </w:p>
    <w:p w14:paraId="11198760" w14:textId="77777777" w:rsidR="009125CE" w:rsidRPr="00241E6E" w:rsidRDefault="009125CE" w:rsidP="00241E6E">
      <w:pPr>
        <w:spacing w:line="480" w:lineRule="auto"/>
        <w:rPr>
          <w:rFonts w:asciiTheme="majorBidi" w:hAnsiTheme="majorBidi" w:cstheme="majorBidi"/>
          <w:sz w:val="24"/>
          <w:szCs w:val="24"/>
          <w:rtl/>
          <w:lang w:bidi="ar-EG"/>
        </w:rPr>
      </w:pPr>
    </w:p>
    <w:p w14:paraId="791EDD87" w14:textId="77777777" w:rsidR="009125CE" w:rsidRPr="00241E6E" w:rsidRDefault="009125CE" w:rsidP="00241E6E">
      <w:pPr>
        <w:spacing w:line="480" w:lineRule="auto"/>
        <w:rPr>
          <w:rFonts w:asciiTheme="majorBidi" w:hAnsiTheme="majorBidi" w:cstheme="majorBidi"/>
          <w:sz w:val="24"/>
          <w:szCs w:val="24"/>
          <w:rtl/>
          <w:lang w:bidi="ar-EG"/>
        </w:rPr>
      </w:pPr>
    </w:p>
    <w:p w14:paraId="2766B80E" w14:textId="77777777" w:rsidR="009125CE" w:rsidRPr="00241E6E" w:rsidRDefault="009125CE" w:rsidP="00241E6E">
      <w:pPr>
        <w:spacing w:line="480" w:lineRule="auto"/>
        <w:rPr>
          <w:rFonts w:asciiTheme="majorBidi" w:hAnsiTheme="majorBidi" w:cstheme="majorBidi"/>
          <w:sz w:val="24"/>
          <w:szCs w:val="24"/>
          <w:rtl/>
          <w:lang w:bidi="ar-EG"/>
        </w:rPr>
      </w:pPr>
    </w:p>
    <w:p w14:paraId="33F1E451" w14:textId="77777777" w:rsidR="009125CE" w:rsidRPr="00681383" w:rsidRDefault="009125CE" w:rsidP="009125CE">
      <w:pPr>
        <w:rPr>
          <w:rFonts w:asciiTheme="majorBidi" w:hAnsiTheme="majorBidi" w:cstheme="majorBidi"/>
          <w:sz w:val="28"/>
          <w:szCs w:val="28"/>
          <w:u w:val="single"/>
          <w:rtl/>
          <w:lang w:bidi="ar-EG"/>
        </w:rPr>
      </w:pPr>
    </w:p>
    <w:p w14:paraId="1F91F690" w14:textId="77777777" w:rsidR="009125CE" w:rsidRPr="00681383" w:rsidRDefault="009125CE" w:rsidP="009125CE">
      <w:pPr>
        <w:rPr>
          <w:rFonts w:asciiTheme="majorBidi" w:hAnsiTheme="majorBidi" w:cstheme="majorBidi"/>
          <w:sz w:val="28"/>
          <w:szCs w:val="28"/>
          <w:u w:val="single"/>
          <w:rtl/>
          <w:lang w:bidi="ar-EG"/>
        </w:rPr>
      </w:pPr>
    </w:p>
    <w:p w14:paraId="2677847E" w14:textId="77777777" w:rsidR="009125CE" w:rsidRPr="00681383" w:rsidRDefault="009125CE" w:rsidP="009125CE">
      <w:pPr>
        <w:rPr>
          <w:rFonts w:asciiTheme="majorBidi" w:hAnsiTheme="majorBidi" w:cstheme="majorBidi"/>
          <w:sz w:val="28"/>
          <w:szCs w:val="28"/>
          <w:u w:val="single"/>
          <w:rtl/>
          <w:lang w:bidi="ar-EG"/>
        </w:rPr>
      </w:pPr>
    </w:p>
    <w:p w14:paraId="6D5033B4" w14:textId="77777777" w:rsidR="00E87710" w:rsidRPr="00681383" w:rsidRDefault="00E87710" w:rsidP="009125CE">
      <w:pPr>
        <w:rPr>
          <w:rFonts w:asciiTheme="majorBidi" w:hAnsiTheme="majorBidi" w:cstheme="majorBidi"/>
          <w:b/>
          <w:bCs/>
          <w:sz w:val="28"/>
          <w:szCs w:val="28"/>
          <w:u w:val="single"/>
          <w:rtl/>
          <w:lang w:bidi="ar-EG"/>
        </w:rPr>
      </w:pPr>
    </w:p>
    <w:p w14:paraId="5741615F" w14:textId="7A0A0434" w:rsidR="00D52480" w:rsidRPr="00681383" w:rsidRDefault="00D52480" w:rsidP="009125CE">
      <w:pPr>
        <w:rPr>
          <w:rFonts w:asciiTheme="majorBidi" w:hAnsiTheme="majorBidi" w:cstheme="majorBidi"/>
          <w:b/>
          <w:bCs/>
          <w:sz w:val="28"/>
          <w:szCs w:val="28"/>
          <w:u w:val="single"/>
          <w:rtl/>
          <w:lang w:bidi="ar-EG"/>
        </w:rPr>
      </w:pPr>
      <w:r w:rsidRPr="00681383">
        <w:rPr>
          <w:rFonts w:asciiTheme="majorBidi" w:hAnsiTheme="majorBidi" w:cstheme="majorBidi"/>
          <w:b/>
          <w:bCs/>
          <w:sz w:val="28"/>
          <w:szCs w:val="28"/>
          <w:u w:val="single"/>
          <w:rtl/>
          <w:lang w:bidi="ar-EG"/>
        </w:rPr>
        <w:lastRenderedPageBreak/>
        <w:t>فهرس الأشكال:</w:t>
      </w:r>
    </w:p>
    <w:p w14:paraId="1EF69791" w14:textId="77777777" w:rsidR="00D52480" w:rsidRPr="00681383" w:rsidRDefault="00D52480" w:rsidP="009125CE">
      <w:pPr>
        <w:rPr>
          <w:rFonts w:asciiTheme="majorBidi" w:hAnsiTheme="majorBidi" w:cstheme="majorBidi"/>
          <w:b/>
          <w:bCs/>
          <w:sz w:val="28"/>
          <w:szCs w:val="28"/>
          <w:u w:val="single"/>
          <w:rtl/>
          <w:lang w:bidi="ar-EG"/>
        </w:rPr>
      </w:pPr>
    </w:p>
    <w:p w14:paraId="730FB01D" w14:textId="1EBFF4DC" w:rsidR="00654B81" w:rsidRPr="00C572CD" w:rsidRDefault="00654B81" w:rsidP="00F81696">
      <w:pPr>
        <w:spacing w:line="360" w:lineRule="auto"/>
        <w:rPr>
          <w:rFonts w:asciiTheme="majorBidi" w:hAnsiTheme="majorBidi" w:cstheme="majorBidi"/>
          <w:sz w:val="28"/>
          <w:szCs w:val="28"/>
          <w:rtl/>
        </w:rPr>
      </w:pPr>
      <w:r w:rsidRPr="00C572CD">
        <w:rPr>
          <w:rFonts w:asciiTheme="majorBidi" w:hAnsiTheme="majorBidi" w:cstheme="majorBidi"/>
          <w:sz w:val="28"/>
          <w:szCs w:val="28"/>
          <w:rtl/>
        </w:rPr>
        <w:t xml:space="preserve">شكل </w:t>
      </w:r>
      <w:proofErr w:type="gramStart"/>
      <w:r w:rsidRPr="00C572CD">
        <w:rPr>
          <w:rFonts w:asciiTheme="majorBidi" w:hAnsiTheme="majorBidi" w:cstheme="majorBidi"/>
          <w:sz w:val="28"/>
          <w:szCs w:val="28"/>
          <w:rtl/>
        </w:rPr>
        <w:t>( 1</w:t>
      </w:r>
      <w:proofErr w:type="gramEnd"/>
      <w:r w:rsidRPr="00C572CD">
        <w:rPr>
          <w:rFonts w:asciiTheme="majorBidi" w:hAnsiTheme="majorBidi" w:cstheme="majorBidi"/>
          <w:sz w:val="28"/>
          <w:szCs w:val="28"/>
          <w:rtl/>
        </w:rPr>
        <w:t xml:space="preserve"> </w:t>
      </w:r>
      <w:proofErr w:type="gramStart"/>
      <w:r w:rsidRPr="00C572CD">
        <w:rPr>
          <w:rFonts w:asciiTheme="majorBidi" w:hAnsiTheme="majorBidi" w:cstheme="majorBidi"/>
          <w:sz w:val="28"/>
          <w:szCs w:val="28"/>
          <w:rtl/>
        </w:rPr>
        <w:t>)  عناصر</w:t>
      </w:r>
      <w:proofErr w:type="gramEnd"/>
      <w:r w:rsidRPr="00C572CD">
        <w:rPr>
          <w:rFonts w:asciiTheme="majorBidi" w:hAnsiTheme="majorBidi" w:cstheme="majorBidi"/>
          <w:sz w:val="28"/>
          <w:szCs w:val="28"/>
          <w:rtl/>
        </w:rPr>
        <w:t xml:space="preserve"> عملية الاتصا</w:t>
      </w:r>
      <w:r w:rsidR="00F81696" w:rsidRPr="00C572CD">
        <w:rPr>
          <w:rFonts w:asciiTheme="majorBidi" w:hAnsiTheme="majorBidi" w:cstheme="majorBidi"/>
          <w:sz w:val="28"/>
          <w:szCs w:val="28"/>
          <w:rtl/>
        </w:rPr>
        <w:t>ل ........................................</w:t>
      </w:r>
      <w:r w:rsidRPr="00C572CD">
        <w:rPr>
          <w:rFonts w:asciiTheme="majorBidi" w:hAnsiTheme="majorBidi" w:cstheme="majorBidi"/>
          <w:sz w:val="28"/>
          <w:szCs w:val="28"/>
          <w:rtl/>
          <w:lang w:bidi="ar-EG"/>
        </w:rPr>
        <w:t>......</w:t>
      </w:r>
      <w:r w:rsidR="00BD2F09" w:rsidRPr="00C572CD">
        <w:rPr>
          <w:rFonts w:asciiTheme="majorBidi" w:hAnsiTheme="majorBidi" w:cstheme="majorBidi"/>
          <w:sz w:val="28"/>
          <w:szCs w:val="28"/>
          <w:rtl/>
          <w:lang w:bidi="ar-EG"/>
        </w:rPr>
        <w:t>....</w:t>
      </w:r>
      <w:r w:rsidRPr="00C572CD">
        <w:rPr>
          <w:rFonts w:asciiTheme="majorBidi" w:hAnsiTheme="majorBidi" w:cstheme="majorBidi"/>
          <w:sz w:val="28"/>
          <w:szCs w:val="28"/>
          <w:rtl/>
          <w:lang w:bidi="ar-EG"/>
        </w:rPr>
        <w:t>....</w:t>
      </w:r>
      <w:r w:rsidR="00C572CD">
        <w:rPr>
          <w:rFonts w:asciiTheme="majorBidi" w:hAnsiTheme="majorBidi" w:cstheme="majorBidi" w:hint="cs"/>
          <w:sz w:val="28"/>
          <w:szCs w:val="28"/>
          <w:rtl/>
          <w:lang w:bidi="ar-EG"/>
        </w:rPr>
        <w:t>.</w:t>
      </w:r>
      <w:r w:rsidRPr="00C572CD">
        <w:rPr>
          <w:rFonts w:asciiTheme="majorBidi" w:hAnsiTheme="majorBidi" w:cstheme="majorBidi"/>
          <w:sz w:val="28"/>
          <w:szCs w:val="28"/>
          <w:rtl/>
          <w:lang w:bidi="ar-EG"/>
        </w:rPr>
        <w:t>.....................25</w:t>
      </w:r>
    </w:p>
    <w:p w14:paraId="15D9027E" w14:textId="29077929" w:rsidR="00DB218D" w:rsidRPr="00C572CD" w:rsidRDefault="00F81696" w:rsidP="00F81696">
      <w:pPr>
        <w:spacing w:line="360" w:lineRule="auto"/>
        <w:rPr>
          <w:rFonts w:asciiTheme="majorBidi" w:hAnsiTheme="majorBidi" w:cstheme="majorBidi"/>
          <w:sz w:val="28"/>
          <w:szCs w:val="28"/>
          <w:rtl/>
        </w:rPr>
      </w:pPr>
      <w:r w:rsidRPr="00C572CD">
        <w:rPr>
          <w:rFonts w:asciiTheme="majorBidi" w:hAnsiTheme="majorBidi" w:cstheme="majorBidi"/>
          <w:sz w:val="28"/>
          <w:szCs w:val="28"/>
          <w:rtl/>
        </w:rPr>
        <w:t>شكل رقم (2</w:t>
      </w:r>
      <w:proofErr w:type="gramStart"/>
      <w:r w:rsidRPr="00C572CD">
        <w:rPr>
          <w:rFonts w:asciiTheme="majorBidi" w:hAnsiTheme="majorBidi" w:cstheme="majorBidi"/>
          <w:sz w:val="28"/>
          <w:szCs w:val="28"/>
          <w:rtl/>
        </w:rPr>
        <w:t xml:space="preserve">) </w:t>
      </w:r>
      <w:r w:rsidR="00BD2F09" w:rsidRPr="00C572CD">
        <w:rPr>
          <w:rFonts w:asciiTheme="majorBidi" w:hAnsiTheme="majorBidi" w:cstheme="majorBidi"/>
          <w:sz w:val="28"/>
          <w:szCs w:val="28"/>
          <w:rtl/>
        </w:rPr>
        <w:t xml:space="preserve"> </w:t>
      </w:r>
      <w:r w:rsidRPr="00C572CD">
        <w:rPr>
          <w:rFonts w:asciiTheme="majorBidi" w:hAnsiTheme="majorBidi" w:cstheme="majorBidi"/>
          <w:sz w:val="28"/>
          <w:szCs w:val="28"/>
          <w:rtl/>
        </w:rPr>
        <w:t>الاتصال</w:t>
      </w:r>
      <w:proofErr w:type="gramEnd"/>
      <w:r w:rsidRPr="00C572CD">
        <w:rPr>
          <w:rFonts w:asciiTheme="majorBidi" w:hAnsiTheme="majorBidi" w:cstheme="majorBidi"/>
          <w:sz w:val="28"/>
          <w:szCs w:val="28"/>
          <w:rtl/>
        </w:rPr>
        <w:t xml:space="preserve"> </w:t>
      </w:r>
      <w:r w:rsidR="00681383" w:rsidRPr="00C572CD">
        <w:rPr>
          <w:rFonts w:asciiTheme="majorBidi" w:hAnsiTheme="majorBidi" w:cstheme="majorBidi" w:hint="cs"/>
          <w:sz w:val="28"/>
          <w:szCs w:val="28"/>
          <w:rtl/>
        </w:rPr>
        <w:t>ا</w:t>
      </w:r>
      <w:r w:rsidRPr="00C572CD">
        <w:rPr>
          <w:rFonts w:asciiTheme="majorBidi" w:hAnsiTheme="majorBidi" w:cstheme="majorBidi"/>
          <w:sz w:val="28"/>
          <w:szCs w:val="28"/>
          <w:rtl/>
        </w:rPr>
        <w:t>لرسمي واتجاهاته ...........</w:t>
      </w:r>
      <w:r w:rsidR="00BD2F09" w:rsidRPr="00C572CD">
        <w:rPr>
          <w:rFonts w:asciiTheme="majorBidi" w:hAnsiTheme="majorBidi" w:cstheme="majorBidi"/>
          <w:sz w:val="28"/>
          <w:szCs w:val="28"/>
          <w:rtl/>
        </w:rPr>
        <w:t>.........</w:t>
      </w:r>
      <w:r w:rsidRPr="00C572CD">
        <w:rPr>
          <w:rFonts w:asciiTheme="majorBidi" w:hAnsiTheme="majorBidi" w:cstheme="majorBidi"/>
          <w:sz w:val="28"/>
          <w:szCs w:val="28"/>
          <w:rtl/>
        </w:rPr>
        <w:t>...........</w:t>
      </w:r>
      <w:r w:rsidR="00BD2F09" w:rsidRPr="00C572CD">
        <w:rPr>
          <w:rFonts w:asciiTheme="majorBidi" w:hAnsiTheme="majorBidi" w:cstheme="majorBidi"/>
          <w:sz w:val="28"/>
          <w:szCs w:val="28"/>
          <w:rtl/>
          <w:lang w:bidi="ar-EG"/>
        </w:rPr>
        <w:t>.....</w:t>
      </w:r>
      <w:r w:rsidRPr="00C572CD">
        <w:rPr>
          <w:rFonts w:asciiTheme="majorBidi" w:hAnsiTheme="majorBidi" w:cstheme="majorBidi"/>
          <w:sz w:val="28"/>
          <w:szCs w:val="28"/>
          <w:rtl/>
          <w:lang w:bidi="ar-EG"/>
        </w:rPr>
        <w:t>.......</w:t>
      </w:r>
      <w:r w:rsidR="00C572CD">
        <w:rPr>
          <w:rFonts w:asciiTheme="majorBidi" w:hAnsiTheme="majorBidi" w:cstheme="majorBidi" w:hint="cs"/>
          <w:sz w:val="28"/>
          <w:szCs w:val="28"/>
          <w:rtl/>
          <w:lang w:bidi="ar-EG"/>
        </w:rPr>
        <w:t>..</w:t>
      </w:r>
      <w:r w:rsidRPr="00C572CD">
        <w:rPr>
          <w:rFonts w:asciiTheme="majorBidi" w:hAnsiTheme="majorBidi" w:cstheme="majorBidi"/>
          <w:sz w:val="28"/>
          <w:szCs w:val="28"/>
          <w:rtl/>
          <w:lang w:bidi="ar-EG"/>
        </w:rPr>
        <w:t>.......................</w:t>
      </w:r>
      <w:r w:rsidR="00C41704" w:rsidRPr="00C572CD">
        <w:rPr>
          <w:rFonts w:asciiTheme="majorBidi" w:hAnsiTheme="majorBidi" w:cstheme="majorBidi" w:hint="cs"/>
          <w:sz w:val="28"/>
          <w:szCs w:val="28"/>
          <w:rtl/>
          <w:lang w:bidi="ar-EG"/>
        </w:rPr>
        <w:t>28</w:t>
      </w:r>
    </w:p>
    <w:p w14:paraId="77F4E8CB" w14:textId="55C62C26" w:rsidR="00A64BEF" w:rsidRPr="00C572CD" w:rsidRDefault="00A64BEF" w:rsidP="00BD2F09">
      <w:pPr>
        <w:spacing w:line="360" w:lineRule="auto"/>
        <w:rPr>
          <w:rFonts w:asciiTheme="majorBidi" w:hAnsiTheme="majorBidi" w:cstheme="majorBidi"/>
          <w:sz w:val="28"/>
          <w:szCs w:val="28"/>
          <w:rtl/>
        </w:rPr>
      </w:pPr>
      <w:r w:rsidRPr="00C572CD">
        <w:rPr>
          <w:rFonts w:asciiTheme="majorBidi" w:hAnsiTheme="majorBidi" w:cstheme="majorBidi"/>
          <w:sz w:val="28"/>
          <w:szCs w:val="28"/>
          <w:rtl/>
        </w:rPr>
        <w:t>شكل رقم (</w:t>
      </w:r>
      <w:r w:rsidR="000429B4" w:rsidRPr="00C572CD">
        <w:rPr>
          <w:rFonts w:asciiTheme="majorBidi" w:hAnsiTheme="majorBidi" w:cstheme="majorBidi"/>
          <w:sz w:val="28"/>
          <w:szCs w:val="28"/>
          <w:rtl/>
        </w:rPr>
        <w:t>3</w:t>
      </w:r>
      <w:r w:rsidRPr="00C572CD">
        <w:rPr>
          <w:rFonts w:asciiTheme="majorBidi" w:hAnsiTheme="majorBidi" w:cstheme="majorBidi"/>
          <w:sz w:val="28"/>
          <w:szCs w:val="28"/>
          <w:rtl/>
        </w:rPr>
        <w:t>) الاتصال الرسمي النازل</w:t>
      </w:r>
      <w:r w:rsidR="00BD2F09" w:rsidRPr="00C572CD">
        <w:rPr>
          <w:rFonts w:asciiTheme="majorBidi" w:hAnsiTheme="majorBidi" w:cstheme="majorBidi"/>
          <w:sz w:val="28"/>
          <w:szCs w:val="28"/>
          <w:rtl/>
        </w:rPr>
        <w:t xml:space="preserve"> ..................................</w:t>
      </w:r>
      <w:r w:rsidR="00E71E7C">
        <w:rPr>
          <w:rFonts w:asciiTheme="majorBidi" w:hAnsiTheme="majorBidi" w:cstheme="majorBidi" w:hint="cs"/>
          <w:sz w:val="28"/>
          <w:szCs w:val="28"/>
          <w:rtl/>
        </w:rPr>
        <w:t>.........</w:t>
      </w:r>
      <w:r w:rsidR="00BD2F09" w:rsidRPr="00C572CD">
        <w:rPr>
          <w:rFonts w:asciiTheme="majorBidi" w:hAnsiTheme="majorBidi" w:cstheme="majorBidi"/>
          <w:sz w:val="28"/>
          <w:szCs w:val="28"/>
          <w:rtl/>
        </w:rPr>
        <w:t>..............................</w:t>
      </w:r>
      <w:r w:rsidR="00CC47A4">
        <w:rPr>
          <w:rFonts w:asciiTheme="majorBidi" w:hAnsiTheme="majorBidi" w:cstheme="majorBidi" w:hint="cs"/>
          <w:sz w:val="28"/>
          <w:szCs w:val="28"/>
          <w:rtl/>
        </w:rPr>
        <w:t>30</w:t>
      </w:r>
    </w:p>
    <w:p w14:paraId="330464BC" w14:textId="65584361" w:rsidR="000F6F4A" w:rsidRPr="00C572CD" w:rsidRDefault="000F6F4A" w:rsidP="00BD2F09">
      <w:pPr>
        <w:spacing w:line="360" w:lineRule="auto"/>
        <w:rPr>
          <w:rFonts w:asciiTheme="majorBidi" w:hAnsiTheme="majorBidi" w:cstheme="majorBidi"/>
          <w:sz w:val="28"/>
          <w:szCs w:val="28"/>
          <w:rtl/>
        </w:rPr>
      </w:pPr>
      <w:r w:rsidRPr="00C572CD">
        <w:rPr>
          <w:rFonts w:asciiTheme="majorBidi" w:hAnsiTheme="majorBidi" w:cstheme="majorBidi"/>
          <w:sz w:val="28"/>
          <w:szCs w:val="28"/>
          <w:rtl/>
        </w:rPr>
        <w:t>شكل رقم (</w:t>
      </w:r>
      <w:r w:rsidR="000429B4" w:rsidRPr="00C572CD">
        <w:rPr>
          <w:rFonts w:asciiTheme="majorBidi" w:hAnsiTheme="majorBidi" w:cstheme="majorBidi"/>
          <w:sz w:val="28"/>
          <w:szCs w:val="28"/>
          <w:rtl/>
        </w:rPr>
        <w:t>4</w:t>
      </w:r>
      <w:r w:rsidRPr="00C572CD">
        <w:rPr>
          <w:rFonts w:asciiTheme="majorBidi" w:hAnsiTheme="majorBidi" w:cstheme="majorBidi"/>
          <w:sz w:val="28"/>
          <w:szCs w:val="28"/>
          <w:rtl/>
        </w:rPr>
        <w:t>) الاتصال الرسمي الصاعد</w:t>
      </w:r>
      <w:r w:rsidR="00BD2F09" w:rsidRPr="00C572CD">
        <w:rPr>
          <w:rFonts w:asciiTheme="majorBidi" w:hAnsiTheme="majorBidi" w:cstheme="majorBidi"/>
          <w:sz w:val="28"/>
          <w:szCs w:val="28"/>
          <w:rtl/>
        </w:rPr>
        <w:t xml:space="preserve"> .........................................</w:t>
      </w:r>
      <w:r w:rsidR="00E71E7C">
        <w:rPr>
          <w:rFonts w:asciiTheme="majorBidi" w:hAnsiTheme="majorBidi" w:cstheme="majorBidi" w:hint="cs"/>
          <w:sz w:val="28"/>
          <w:szCs w:val="28"/>
          <w:rtl/>
        </w:rPr>
        <w:t>.........</w:t>
      </w:r>
      <w:r w:rsidR="00BD2F09" w:rsidRPr="00C572CD">
        <w:rPr>
          <w:rFonts w:asciiTheme="majorBidi" w:hAnsiTheme="majorBidi" w:cstheme="majorBidi"/>
          <w:sz w:val="28"/>
          <w:szCs w:val="28"/>
          <w:rtl/>
        </w:rPr>
        <w:t>.....................</w:t>
      </w:r>
      <w:r w:rsidR="00CC47A4">
        <w:rPr>
          <w:rFonts w:asciiTheme="majorBidi" w:hAnsiTheme="majorBidi" w:cstheme="majorBidi" w:hint="cs"/>
          <w:sz w:val="28"/>
          <w:szCs w:val="28"/>
          <w:rtl/>
        </w:rPr>
        <w:t>32</w:t>
      </w:r>
    </w:p>
    <w:p w14:paraId="6B3066EA" w14:textId="231AA069" w:rsidR="00563259" w:rsidRPr="00C572CD" w:rsidRDefault="00563259" w:rsidP="00BD2F09">
      <w:pPr>
        <w:spacing w:line="360" w:lineRule="auto"/>
        <w:rPr>
          <w:rFonts w:asciiTheme="majorBidi" w:hAnsiTheme="majorBidi" w:cstheme="majorBidi"/>
          <w:sz w:val="28"/>
          <w:szCs w:val="28"/>
          <w:rtl/>
        </w:rPr>
      </w:pPr>
      <w:r w:rsidRPr="00C572CD">
        <w:rPr>
          <w:rFonts w:asciiTheme="majorBidi" w:hAnsiTheme="majorBidi" w:cstheme="majorBidi"/>
          <w:sz w:val="28"/>
          <w:szCs w:val="28"/>
          <w:rtl/>
        </w:rPr>
        <w:t>الشكل رقم (</w:t>
      </w:r>
      <w:r w:rsidR="000429B4" w:rsidRPr="00C572CD">
        <w:rPr>
          <w:rFonts w:asciiTheme="majorBidi" w:hAnsiTheme="majorBidi" w:cstheme="majorBidi"/>
          <w:sz w:val="28"/>
          <w:szCs w:val="28"/>
          <w:rtl/>
        </w:rPr>
        <w:t>5</w:t>
      </w:r>
      <w:r w:rsidRPr="00C572CD">
        <w:rPr>
          <w:rFonts w:asciiTheme="majorBidi" w:hAnsiTheme="majorBidi" w:cstheme="majorBidi"/>
          <w:sz w:val="28"/>
          <w:szCs w:val="28"/>
          <w:rtl/>
        </w:rPr>
        <w:t xml:space="preserve">) </w:t>
      </w:r>
      <w:r w:rsidR="00DB218D" w:rsidRPr="00C572CD">
        <w:rPr>
          <w:rFonts w:asciiTheme="majorBidi" w:hAnsiTheme="majorBidi" w:cstheme="majorBidi"/>
          <w:sz w:val="28"/>
          <w:szCs w:val="28"/>
          <w:rtl/>
        </w:rPr>
        <w:t>الاتصال</w:t>
      </w:r>
      <w:r w:rsidRPr="00C572CD">
        <w:rPr>
          <w:rFonts w:asciiTheme="majorBidi" w:hAnsiTheme="majorBidi" w:cstheme="majorBidi"/>
          <w:sz w:val="28"/>
          <w:szCs w:val="28"/>
          <w:rtl/>
        </w:rPr>
        <w:t xml:space="preserve"> التنظيمي الرسمي </w:t>
      </w:r>
      <w:r w:rsidR="000F6F4A" w:rsidRPr="00C572CD">
        <w:rPr>
          <w:rFonts w:asciiTheme="majorBidi" w:hAnsiTheme="majorBidi" w:cstheme="majorBidi"/>
          <w:sz w:val="28"/>
          <w:szCs w:val="28"/>
          <w:rtl/>
        </w:rPr>
        <w:t>الأفقي</w:t>
      </w:r>
      <w:r w:rsidR="00BD2F09" w:rsidRPr="00C572CD">
        <w:rPr>
          <w:rFonts w:asciiTheme="majorBidi" w:hAnsiTheme="majorBidi" w:cstheme="majorBidi"/>
          <w:sz w:val="28"/>
          <w:szCs w:val="28"/>
          <w:rtl/>
        </w:rPr>
        <w:t xml:space="preserve"> .......</w:t>
      </w:r>
      <w:r w:rsidR="00CC47A4">
        <w:rPr>
          <w:rFonts w:asciiTheme="majorBidi" w:hAnsiTheme="majorBidi" w:cstheme="majorBidi" w:hint="cs"/>
          <w:sz w:val="28"/>
          <w:szCs w:val="28"/>
          <w:rtl/>
        </w:rPr>
        <w:t>.</w:t>
      </w:r>
      <w:r w:rsidR="00BD2F09" w:rsidRPr="00C572CD">
        <w:rPr>
          <w:rFonts w:asciiTheme="majorBidi" w:hAnsiTheme="majorBidi" w:cstheme="majorBidi"/>
          <w:sz w:val="28"/>
          <w:szCs w:val="28"/>
          <w:rtl/>
        </w:rPr>
        <w:t>..............................</w:t>
      </w:r>
      <w:r w:rsidR="00E71E7C">
        <w:rPr>
          <w:rFonts w:asciiTheme="majorBidi" w:hAnsiTheme="majorBidi" w:cstheme="majorBidi" w:hint="cs"/>
          <w:sz w:val="28"/>
          <w:szCs w:val="28"/>
          <w:rtl/>
        </w:rPr>
        <w:t>..........</w:t>
      </w:r>
      <w:r w:rsidR="00BD2F09" w:rsidRPr="00C572CD">
        <w:rPr>
          <w:rFonts w:asciiTheme="majorBidi" w:hAnsiTheme="majorBidi" w:cstheme="majorBidi"/>
          <w:sz w:val="28"/>
          <w:szCs w:val="28"/>
          <w:rtl/>
        </w:rPr>
        <w:t>............</w:t>
      </w:r>
      <w:r w:rsidR="00CC47A4">
        <w:rPr>
          <w:rFonts w:asciiTheme="majorBidi" w:hAnsiTheme="majorBidi" w:cstheme="majorBidi" w:hint="cs"/>
          <w:sz w:val="28"/>
          <w:szCs w:val="28"/>
          <w:rtl/>
        </w:rPr>
        <w:t>33</w:t>
      </w:r>
    </w:p>
    <w:p w14:paraId="26CB956E" w14:textId="77777777" w:rsidR="00563259" w:rsidRPr="00681383" w:rsidRDefault="00563259" w:rsidP="00F81696">
      <w:pPr>
        <w:spacing w:line="360" w:lineRule="auto"/>
        <w:ind w:left="360"/>
        <w:rPr>
          <w:rFonts w:asciiTheme="majorBidi" w:hAnsiTheme="majorBidi" w:cstheme="majorBidi"/>
          <w:b/>
          <w:bCs/>
          <w:sz w:val="28"/>
          <w:szCs w:val="28"/>
          <w:rtl/>
        </w:rPr>
      </w:pPr>
    </w:p>
    <w:p w14:paraId="5BD43B54" w14:textId="77777777" w:rsidR="00A64BEF" w:rsidRPr="00681383" w:rsidRDefault="00A64BEF" w:rsidP="00A64BEF">
      <w:pPr>
        <w:spacing w:line="360" w:lineRule="auto"/>
        <w:ind w:left="360"/>
        <w:jc w:val="center"/>
        <w:rPr>
          <w:rFonts w:asciiTheme="majorBidi" w:hAnsiTheme="majorBidi" w:cstheme="majorBidi"/>
          <w:b/>
          <w:bCs/>
          <w:sz w:val="28"/>
          <w:szCs w:val="28"/>
          <w:rtl/>
        </w:rPr>
      </w:pPr>
    </w:p>
    <w:p w14:paraId="467534C8" w14:textId="77777777" w:rsidR="00D52480" w:rsidRPr="00681383" w:rsidRDefault="00D52480" w:rsidP="009125CE">
      <w:pPr>
        <w:rPr>
          <w:rFonts w:asciiTheme="majorBidi" w:hAnsiTheme="majorBidi" w:cstheme="majorBidi"/>
          <w:sz w:val="28"/>
          <w:szCs w:val="28"/>
          <w:u w:val="single"/>
          <w:rtl/>
        </w:rPr>
      </w:pPr>
    </w:p>
    <w:p w14:paraId="7CF5D8C4" w14:textId="77777777" w:rsidR="00D52480" w:rsidRPr="00681383" w:rsidRDefault="00D52480" w:rsidP="009125CE">
      <w:pPr>
        <w:rPr>
          <w:rFonts w:asciiTheme="majorBidi" w:hAnsiTheme="majorBidi" w:cstheme="majorBidi"/>
          <w:sz w:val="28"/>
          <w:szCs w:val="28"/>
          <w:u w:val="single"/>
          <w:rtl/>
          <w:lang w:bidi="ar-EG"/>
        </w:rPr>
      </w:pPr>
    </w:p>
    <w:p w14:paraId="0A4A34D3" w14:textId="77777777" w:rsidR="00D52480" w:rsidRPr="00681383" w:rsidRDefault="00D52480" w:rsidP="009125CE">
      <w:pPr>
        <w:rPr>
          <w:rFonts w:asciiTheme="majorBidi" w:hAnsiTheme="majorBidi" w:cstheme="majorBidi"/>
          <w:sz w:val="28"/>
          <w:szCs w:val="28"/>
          <w:u w:val="single"/>
          <w:rtl/>
          <w:lang w:bidi="ar-EG"/>
        </w:rPr>
      </w:pPr>
    </w:p>
    <w:p w14:paraId="35C22FE3" w14:textId="77777777" w:rsidR="00D52480" w:rsidRPr="00681383" w:rsidRDefault="00D52480" w:rsidP="009125CE">
      <w:pPr>
        <w:rPr>
          <w:rFonts w:asciiTheme="majorBidi" w:hAnsiTheme="majorBidi" w:cstheme="majorBidi"/>
          <w:sz w:val="28"/>
          <w:szCs w:val="28"/>
          <w:u w:val="single"/>
          <w:rtl/>
          <w:lang w:bidi="ar-EG"/>
        </w:rPr>
      </w:pPr>
    </w:p>
    <w:p w14:paraId="121D9BF2" w14:textId="77777777" w:rsidR="00D52480" w:rsidRPr="00681383" w:rsidRDefault="00D52480" w:rsidP="009125CE">
      <w:pPr>
        <w:rPr>
          <w:rFonts w:asciiTheme="majorBidi" w:hAnsiTheme="majorBidi" w:cstheme="majorBidi"/>
          <w:sz w:val="28"/>
          <w:szCs w:val="28"/>
          <w:u w:val="single"/>
          <w:rtl/>
          <w:lang w:bidi="ar-EG"/>
        </w:rPr>
      </w:pPr>
    </w:p>
    <w:p w14:paraId="78B64D96" w14:textId="77777777" w:rsidR="00D52480" w:rsidRPr="00681383" w:rsidRDefault="00D52480" w:rsidP="009125CE">
      <w:pPr>
        <w:rPr>
          <w:rFonts w:asciiTheme="majorBidi" w:hAnsiTheme="majorBidi" w:cstheme="majorBidi"/>
          <w:sz w:val="28"/>
          <w:szCs w:val="28"/>
          <w:u w:val="single"/>
          <w:rtl/>
          <w:lang w:bidi="ar-EG"/>
        </w:rPr>
      </w:pPr>
    </w:p>
    <w:p w14:paraId="09D2200E" w14:textId="77777777" w:rsidR="00D52480" w:rsidRPr="00681383" w:rsidRDefault="00D52480" w:rsidP="009125CE">
      <w:pPr>
        <w:rPr>
          <w:rFonts w:asciiTheme="majorBidi" w:hAnsiTheme="majorBidi" w:cstheme="majorBidi"/>
          <w:sz w:val="28"/>
          <w:szCs w:val="28"/>
          <w:u w:val="single"/>
          <w:rtl/>
          <w:lang w:bidi="ar-EG"/>
        </w:rPr>
      </w:pPr>
    </w:p>
    <w:p w14:paraId="5B1D6E32" w14:textId="77777777" w:rsidR="00D52480" w:rsidRPr="00681383" w:rsidRDefault="00D52480" w:rsidP="009125CE">
      <w:pPr>
        <w:rPr>
          <w:rFonts w:asciiTheme="majorBidi" w:hAnsiTheme="majorBidi" w:cstheme="majorBidi"/>
          <w:sz w:val="28"/>
          <w:szCs w:val="28"/>
          <w:u w:val="single"/>
          <w:rtl/>
          <w:lang w:bidi="ar-EG"/>
        </w:rPr>
      </w:pPr>
    </w:p>
    <w:p w14:paraId="4FFFC96F" w14:textId="77777777" w:rsidR="00D52480" w:rsidRPr="00681383" w:rsidRDefault="00D52480" w:rsidP="009125CE">
      <w:pPr>
        <w:rPr>
          <w:rFonts w:asciiTheme="majorBidi" w:hAnsiTheme="majorBidi" w:cstheme="majorBidi"/>
          <w:sz w:val="28"/>
          <w:szCs w:val="28"/>
          <w:u w:val="single"/>
          <w:rtl/>
          <w:lang w:bidi="ar-EG"/>
        </w:rPr>
      </w:pPr>
    </w:p>
    <w:p w14:paraId="76CC3300" w14:textId="77777777" w:rsidR="00D52480" w:rsidRPr="00681383" w:rsidRDefault="00D52480" w:rsidP="009125CE">
      <w:pPr>
        <w:rPr>
          <w:rFonts w:asciiTheme="majorBidi" w:hAnsiTheme="majorBidi" w:cstheme="majorBidi"/>
          <w:sz w:val="28"/>
          <w:szCs w:val="28"/>
          <w:u w:val="single"/>
          <w:rtl/>
          <w:lang w:bidi="ar-EG"/>
        </w:rPr>
      </w:pPr>
    </w:p>
    <w:p w14:paraId="6FCBDE9A" w14:textId="77777777" w:rsidR="00D52480" w:rsidRPr="00681383" w:rsidRDefault="00D52480" w:rsidP="009125CE">
      <w:pPr>
        <w:rPr>
          <w:rFonts w:asciiTheme="majorBidi" w:hAnsiTheme="majorBidi" w:cstheme="majorBidi"/>
          <w:sz w:val="28"/>
          <w:szCs w:val="28"/>
          <w:u w:val="single"/>
          <w:rtl/>
          <w:lang w:bidi="ar-EG"/>
        </w:rPr>
      </w:pPr>
    </w:p>
    <w:p w14:paraId="3A76DFA8" w14:textId="77777777" w:rsidR="00D52480" w:rsidRPr="00681383" w:rsidRDefault="00D52480" w:rsidP="009125CE">
      <w:pPr>
        <w:rPr>
          <w:rFonts w:asciiTheme="majorBidi" w:hAnsiTheme="majorBidi" w:cstheme="majorBidi"/>
          <w:sz w:val="28"/>
          <w:szCs w:val="28"/>
          <w:u w:val="single"/>
          <w:rtl/>
          <w:lang w:bidi="ar-EG"/>
        </w:rPr>
      </w:pPr>
    </w:p>
    <w:p w14:paraId="29617019" w14:textId="77777777" w:rsidR="00D52480" w:rsidRPr="00681383" w:rsidRDefault="00D52480" w:rsidP="009125CE">
      <w:pPr>
        <w:rPr>
          <w:rFonts w:asciiTheme="majorBidi" w:hAnsiTheme="majorBidi" w:cstheme="majorBidi"/>
          <w:sz w:val="28"/>
          <w:szCs w:val="28"/>
          <w:u w:val="single"/>
          <w:rtl/>
          <w:lang w:bidi="ar-EG"/>
        </w:rPr>
      </w:pPr>
    </w:p>
    <w:p w14:paraId="606C0046" w14:textId="77777777" w:rsidR="00D52480" w:rsidRPr="00681383" w:rsidRDefault="00D52480" w:rsidP="009125CE">
      <w:pPr>
        <w:rPr>
          <w:rFonts w:asciiTheme="majorBidi" w:hAnsiTheme="majorBidi" w:cstheme="majorBidi"/>
          <w:sz w:val="28"/>
          <w:szCs w:val="28"/>
          <w:u w:val="single"/>
          <w:rtl/>
          <w:lang w:bidi="ar-EG"/>
        </w:rPr>
      </w:pPr>
    </w:p>
    <w:p w14:paraId="59E60822" w14:textId="77777777" w:rsidR="00D52480" w:rsidRPr="00681383" w:rsidRDefault="00D52480" w:rsidP="009125CE">
      <w:pPr>
        <w:rPr>
          <w:rFonts w:asciiTheme="majorBidi" w:hAnsiTheme="majorBidi" w:cstheme="majorBidi"/>
          <w:sz w:val="28"/>
          <w:szCs w:val="28"/>
          <w:u w:val="single"/>
          <w:rtl/>
          <w:lang w:bidi="ar-EG"/>
        </w:rPr>
      </w:pPr>
    </w:p>
    <w:p w14:paraId="7FB8310D" w14:textId="77777777" w:rsidR="00D52480" w:rsidRPr="00681383" w:rsidRDefault="00D52480" w:rsidP="009125CE">
      <w:pPr>
        <w:rPr>
          <w:rFonts w:asciiTheme="majorBidi" w:hAnsiTheme="majorBidi" w:cstheme="majorBidi"/>
          <w:sz w:val="28"/>
          <w:szCs w:val="28"/>
          <w:u w:val="single"/>
          <w:rtl/>
          <w:lang w:bidi="ar-EG"/>
        </w:rPr>
      </w:pPr>
    </w:p>
    <w:p w14:paraId="0092804E" w14:textId="77777777" w:rsidR="00645300" w:rsidRPr="00681383" w:rsidRDefault="00645300" w:rsidP="009125CE">
      <w:pPr>
        <w:rPr>
          <w:rFonts w:asciiTheme="majorBidi" w:hAnsiTheme="majorBidi" w:cstheme="majorBidi"/>
          <w:sz w:val="28"/>
          <w:szCs w:val="28"/>
          <w:u w:val="single"/>
          <w:rtl/>
          <w:lang w:bidi="ar-EG"/>
        </w:rPr>
      </w:pPr>
    </w:p>
    <w:p w14:paraId="7C9B0F9A" w14:textId="7058476B" w:rsidR="009125CE" w:rsidRPr="002E5554" w:rsidRDefault="009125CE" w:rsidP="002E5554">
      <w:pPr>
        <w:rPr>
          <w:rFonts w:asciiTheme="majorBidi" w:hAnsiTheme="majorBidi" w:cstheme="majorBidi"/>
          <w:b/>
          <w:bCs/>
          <w:sz w:val="28"/>
          <w:szCs w:val="28"/>
        </w:rPr>
      </w:pPr>
      <w:proofErr w:type="gramStart"/>
      <w:r w:rsidRPr="00681383">
        <w:rPr>
          <w:rFonts w:asciiTheme="majorBidi" w:hAnsiTheme="majorBidi" w:cstheme="majorBidi"/>
          <w:b/>
          <w:bCs/>
          <w:sz w:val="28"/>
          <w:szCs w:val="28"/>
          <w:rtl/>
          <w:lang w:bidi="ar-EG"/>
        </w:rPr>
        <w:lastRenderedPageBreak/>
        <w:t>المستخلص :</w:t>
      </w:r>
      <w:proofErr w:type="gramEnd"/>
      <w:r w:rsidRPr="00681383">
        <w:rPr>
          <w:rFonts w:asciiTheme="majorBidi" w:hAnsiTheme="majorBidi" w:cstheme="majorBidi"/>
          <w:b/>
          <w:bCs/>
          <w:sz w:val="28"/>
          <w:szCs w:val="28"/>
        </w:rPr>
        <w:t xml:space="preserve"> </w:t>
      </w:r>
    </w:p>
    <w:p w14:paraId="4F5BC50D" w14:textId="09C46C47" w:rsidR="002E5554" w:rsidRPr="002E5554" w:rsidRDefault="002E5554" w:rsidP="002E5554">
      <w:pPr>
        <w:spacing w:line="360" w:lineRule="auto"/>
        <w:jc w:val="both"/>
        <w:rPr>
          <w:rFonts w:asciiTheme="majorBidi" w:hAnsiTheme="majorBidi" w:cs="Times New Roman"/>
          <w:sz w:val="28"/>
          <w:szCs w:val="28"/>
          <w:rtl/>
        </w:rPr>
      </w:pPr>
      <w:r w:rsidRPr="002E5554">
        <w:rPr>
          <w:rFonts w:asciiTheme="majorBidi" w:hAnsiTheme="majorBidi" w:cs="Times New Roman"/>
          <w:sz w:val="28"/>
          <w:szCs w:val="28"/>
          <w:rtl/>
        </w:rPr>
        <w:t xml:space="preserve">هدفت هذه الدراسة إلى معرفة أثر الاتصال الفعال كعامل جوهري في تحقيق نجاح المشاريع الإنشائية في </w:t>
      </w:r>
      <w:r w:rsidRPr="002E5554">
        <w:rPr>
          <w:rFonts w:asciiTheme="majorBidi" w:hAnsiTheme="majorBidi" w:cs="Times New Roman" w:hint="cs"/>
          <w:sz w:val="28"/>
          <w:szCs w:val="28"/>
          <w:rtl/>
        </w:rPr>
        <w:t>بمدينة</w:t>
      </w:r>
      <w:r w:rsidRPr="002E5554">
        <w:rPr>
          <w:rFonts w:asciiTheme="majorBidi" w:hAnsiTheme="majorBidi" w:cs="Times New Roman"/>
          <w:sz w:val="28"/>
          <w:szCs w:val="28"/>
          <w:rtl/>
        </w:rPr>
        <w:t xml:space="preserve"> </w:t>
      </w:r>
      <w:r w:rsidR="009403ED" w:rsidRPr="002E5554">
        <w:rPr>
          <w:rFonts w:asciiTheme="majorBidi" w:hAnsiTheme="majorBidi" w:cs="Times New Roman" w:hint="cs"/>
          <w:sz w:val="28"/>
          <w:szCs w:val="28"/>
          <w:rtl/>
        </w:rPr>
        <w:t>جدة بالمملكة</w:t>
      </w:r>
      <w:r w:rsidRPr="002E5554">
        <w:rPr>
          <w:rFonts w:asciiTheme="majorBidi" w:hAnsiTheme="majorBidi" w:cs="Times New Roman"/>
          <w:sz w:val="28"/>
          <w:szCs w:val="28"/>
          <w:rtl/>
        </w:rPr>
        <w:t xml:space="preserve"> العربية السعودية.</w:t>
      </w:r>
    </w:p>
    <w:p w14:paraId="52341758" w14:textId="2CE06215" w:rsidR="009125CE" w:rsidRPr="002E5554" w:rsidRDefault="002E5554" w:rsidP="002E5554">
      <w:pPr>
        <w:spacing w:line="360" w:lineRule="auto"/>
        <w:jc w:val="both"/>
        <w:rPr>
          <w:rFonts w:asciiTheme="majorBidi" w:hAnsiTheme="majorBidi" w:cstheme="majorBidi"/>
          <w:sz w:val="28"/>
          <w:szCs w:val="28"/>
        </w:rPr>
      </w:pPr>
      <w:r w:rsidRPr="002E5554">
        <w:rPr>
          <w:rFonts w:asciiTheme="majorBidi" w:hAnsiTheme="majorBidi" w:cs="Times New Roman"/>
          <w:sz w:val="28"/>
          <w:szCs w:val="28"/>
          <w:rtl/>
        </w:rPr>
        <w:t xml:space="preserve"> يُعد الاتصال الفعال الأداة الحيوية لربط أطراف المشروع وتدفق المعلومات بدقة، حيث ركزت الدراسة على قياس أثر هذا الاتصال على خمسة جوانب رئيسية لنجاح المشروع وهي: (المدة، التكلفة</w:t>
      </w:r>
      <w:proofErr w:type="gramStart"/>
      <w:r w:rsidRPr="002E5554">
        <w:rPr>
          <w:rFonts w:asciiTheme="majorBidi" w:hAnsiTheme="majorBidi" w:cs="Times New Roman"/>
          <w:sz w:val="28"/>
          <w:szCs w:val="28"/>
          <w:rtl/>
        </w:rPr>
        <w:t>، ،</w:t>
      </w:r>
      <w:proofErr w:type="gramEnd"/>
      <w:r w:rsidRPr="002E5554">
        <w:rPr>
          <w:rFonts w:asciiTheme="majorBidi" w:hAnsiTheme="majorBidi" w:cs="Times New Roman"/>
          <w:sz w:val="28"/>
          <w:szCs w:val="28"/>
          <w:rtl/>
        </w:rPr>
        <w:t xml:space="preserve"> الجودة، </w:t>
      </w:r>
      <w:r w:rsidR="009403ED">
        <w:rPr>
          <w:rFonts w:asciiTheme="majorBidi" w:hAnsiTheme="majorBidi" w:cs="Times New Roman" w:hint="cs"/>
          <w:sz w:val="28"/>
          <w:szCs w:val="28"/>
          <w:rtl/>
        </w:rPr>
        <w:t xml:space="preserve">والأداء العام </w:t>
      </w:r>
      <w:proofErr w:type="gramStart"/>
      <w:r w:rsidR="009403ED">
        <w:rPr>
          <w:rFonts w:asciiTheme="majorBidi" w:hAnsiTheme="majorBidi" w:cs="Times New Roman" w:hint="cs"/>
          <w:sz w:val="28"/>
          <w:szCs w:val="28"/>
          <w:rtl/>
        </w:rPr>
        <w:t xml:space="preserve">للمشاريع </w:t>
      </w:r>
      <w:r w:rsidRPr="002E5554">
        <w:rPr>
          <w:rFonts w:asciiTheme="majorBidi" w:hAnsiTheme="majorBidi" w:cs="Times New Roman"/>
          <w:sz w:val="28"/>
          <w:szCs w:val="28"/>
          <w:rtl/>
        </w:rPr>
        <w:t>)</w:t>
      </w:r>
      <w:proofErr w:type="gramEnd"/>
      <w:r w:rsidRPr="002E5554">
        <w:rPr>
          <w:rFonts w:asciiTheme="majorBidi" w:hAnsiTheme="majorBidi" w:cs="Times New Roman"/>
          <w:sz w:val="28"/>
          <w:szCs w:val="28"/>
          <w:rtl/>
        </w:rPr>
        <w:t>. اعتمدت الدراسة على المنهج الوصفي التحليلي، واستخدمت الاستبانة كأداة رئيسية لجمع البيانات الأولية. تم توزيع الاستبانة على عينة عشوائية من مجتمع البحث المتمثل في المهندسين ومديري المشاريع العاملين في القطاع الإنشائي بم</w:t>
      </w:r>
      <w:r w:rsidRPr="002E5554">
        <w:rPr>
          <w:rFonts w:asciiTheme="majorBidi" w:hAnsiTheme="majorBidi" w:cs="Times New Roman" w:hint="cs"/>
          <w:sz w:val="28"/>
          <w:szCs w:val="28"/>
          <w:rtl/>
        </w:rPr>
        <w:t>دينة</w:t>
      </w:r>
      <w:r w:rsidRPr="002E5554">
        <w:rPr>
          <w:rFonts w:asciiTheme="majorBidi" w:hAnsiTheme="majorBidi" w:cs="Times New Roman"/>
          <w:sz w:val="28"/>
          <w:szCs w:val="28"/>
          <w:rtl/>
        </w:rPr>
        <w:t>. وبعد عملية الفحص والتدقيق، حصل الباحث على 191 استبانة صالحة للتحليل الإحصائي، والتي تم معالجتها واختبار فرضياتها باستخدام البرنامج الإحصائي (</w:t>
      </w:r>
      <w:r w:rsidRPr="002E5554">
        <w:rPr>
          <w:rFonts w:asciiTheme="majorBidi" w:hAnsiTheme="majorBidi" w:cstheme="majorBidi"/>
          <w:sz w:val="28"/>
          <w:szCs w:val="28"/>
        </w:rPr>
        <w:t>SPSS</w:t>
      </w:r>
      <w:r w:rsidRPr="002E5554">
        <w:rPr>
          <w:rFonts w:asciiTheme="majorBidi" w:hAnsiTheme="majorBidi" w:cs="Times New Roman"/>
          <w:sz w:val="28"/>
          <w:szCs w:val="28"/>
          <w:rtl/>
        </w:rPr>
        <w:t>) أظهرت نتائج الدراسة وجود تأثير ذو دلالة إحصائية للاتصال الفعال على أداء ونجاح المشاريع الإنشائية؛ حيث تبين أن جودة وسرعة تبادل المعلومات تؤثر بشكل مباشر وموجب على الالتزام بالجدول الزمني، والتحكم في التكاليف، وضمان جودة المخرجات، وصولاً إلى تعزيز رضا أصحاب المصلحة. وفي الختام، قدمت الدراسة مجموعة من التوصيات الرامية إلى تفعيل قنوات الاتصال المؤسسي وتقليل المعوقات التواصلية لضمان كفاءة التنفيذ.</w:t>
      </w:r>
    </w:p>
    <w:p w14:paraId="7C92AB71" w14:textId="6E8F9E5B" w:rsidR="009125CE" w:rsidRPr="002E5554" w:rsidRDefault="00B20BC8" w:rsidP="002E5554">
      <w:pPr>
        <w:spacing w:line="360" w:lineRule="auto"/>
        <w:jc w:val="both"/>
        <w:rPr>
          <w:rFonts w:asciiTheme="majorBidi" w:hAnsiTheme="majorBidi" w:cstheme="majorBidi"/>
          <w:sz w:val="28"/>
          <w:szCs w:val="28"/>
        </w:rPr>
      </w:pPr>
      <w:r w:rsidRPr="00B20BC8">
        <w:rPr>
          <w:rFonts w:asciiTheme="majorBidi" w:hAnsiTheme="majorBidi" w:cs="Times New Roman"/>
          <w:sz w:val="28"/>
          <w:szCs w:val="28"/>
          <w:rtl/>
        </w:rPr>
        <w:t xml:space="preserve">الكلمات المفتاحية: التواصل الفعال، مشاريع الإنشاءات، نجاح المشاريع، جدة، المملكة العربية السعودية، تحليل </w:t>
      </w:r>
      <w:r w:rsidRPr="00B20BC8">
        <w:rPr>
          <w:rFonts w:asciiTheme="majorBidi" w:hAnsiTheme="majorBidi" w:cstheme="majorBidi"/>
          <w:sz w:val="28"/>
          <w:szCs w:val="28"/>
        </w:rPr>
        <w:t>SPSS</w:t>
      </w:r>
      <w:r w:rsidRPr="00B20BC8">
        <w:rPr>
          <w:rFonts w:asciiTheme="majorBidi" w:hAnsiTheme="majorBidi" w:cs="Times New Roman"/>
          <w:sz w:val="28"/>
          <w:szCs w:val="28"/>
          <w:rtl/>
        </w:rPr>
        <w:t>.</w:t>
      </w:r>
    </w:p>
    <w:p w14:paraId="122E0CEB" w14:textId="77777777" w:rsidR="009125CE" w:rsidRPr="002E5554" w:rsidRDefault="009125CE" w:rsidP="002E5554">
      <w:pPr>
        <w:spacing w:line="360" w:lineRule="auto"/>
        <w:jc w:val="both"/>
        <w:rPr>
          <w:rFonts w:asciiTheme="majorBidi" w:hAnsiTheme="majorBidi" w:cstheme="majorBidi"/>
          <w:sz w:val="28"/>
          <w:szCs w:val="28"/>
        </w:rPr>
      </w:pPr>
    </w:p>
    <w:p w14:paraId="5334CEE8" w14:textId="77777777" w:rsidR="009125CE" w:rsidRPr="002E5554" w:rsidRDefault="009125CE" w:rsidP="002E5554">
      <w:pPr>
        <w:spacing w:line="360" w:lineRule="auto"/>
        <w:jc w:val="both"/>
        <w:rPr>
          <w:rFonts w:asciiTheme="majorBidi" w:hAnsiTheme="majorBidi" w:cstheme="majorBidi"/>
          <w:sz w:val="28"/>
          <w:szCs w:val="28"/>
        </w:rPr>
      </w:pPr>
    </w:p>
    <w:p w14:paraId="0FA577B4" w14:textId="77777777" w:rsidR="009125CE" w:rsidRPr="00681383" w:rsidRDefault="009125CE" w:rsidP="009125CE">
      <w:pPr>
        <w:rPr>
          <w:rFonts w:asciiTheme="majorBidi" w:hAnsiTheme="majorBidi" w:cstheme="majorBidi"/>
          <w:sz w:val="28"/>
          <w:szCs w:val="28"/>
          <w:u w:val="single"/>
        </w:rPr>
      </w:pPr>
    </w:p>
    <w:p w14:paraId="18A28D47" w14:textId="77777777" w:rsidR="009125CE" w:rsidRPr="00681383" w:rsidRDefault="009125CE" w:rsidP="009125CE">
      <w:pPr>
        <w:rPr>
          <w:rFonts w:asciiTheme="majorBidi" w:hAnsiTheme="majorBidi" w:cstheme="majorBidi"/>
          <w:sz w:val="28"/>
          <w:szCs w:val="28"/>
          <w:u w:val="single"/>
        </w:rPr>
      </w:pPr>
    </w:p>
    <w:p w14:paraId="7826C25D" w14:textId="77777777" w:rsidR="009125CE" w:rsidRPr="00681383" w:rsidRDefault="009125CE" w:rsidP="009125CE">
      <w:pPr>
        <w:rPr>
          <w:rFonts w:asciiTheme="majorBidi" w:hAnsiTheme="majorBidi" w:cstheme="majorBidi"/>
          <w:sz w:val="28"/>
          <w:szCs w:val="28"/>
          <w:u w:val="single"/>
        </w:rPr>
      </w:pPr>
    </w:p>
    <w:p w14:paraId="21B1282E" w14:textId="77777777" w:rsidR="009125CE" w:rsidRPr="00681383" w:rsidRDefault="009125CE" w:rsidP="009125CE">
      <w:pPr>
        <w:rPr>
          <w:rFonts w:asciiTheme="majorBidi" w:hAnsiTheme="majorBidi" w:cstheme="majorBidi"/>
          <w:sz w:val="28"/>
          <w:szCs w:val="28"/>
          <w:u w:val="single"/>
        </w:rPr>
      </w:pPr>
    </w:p>
    <w:p w14:paraId="710C527B" w14:textId="77777777" w:rsidR="009125CE" w:rsidRPr="00681383" w:rsidRDefault="009125CE" w:rsidP="009125CE">
      <w:pPr>
        <w:rPr>
          <w:rFonts w:asciiTheme="majorBidi" w:hAnsiTheme="majorBidi" w:cstheme="majorBidi"/>
          <w:sz w:val="28"/>
          <w:szCs w:val="28"/>
          <w:u w:val="single"/>
        </w:rPr>
      </w:pPr>
    </w:p>
    <w:p w14:paraId="25C5D503" w14:textId="77777777" w:rsidR="009125CE" w:rsidRPr="00681383" w:rsidRDefault="009125CE" w:rsidP="009125CE">
      <w:pPr>
        <w:rPr>
          <w:rFonts w:asciiTheme="majorBidi" w:hAnsiTheme="majorBidi" w:cstheme="majorBidi"/>
          <w:sz w:val="28"/>
          <w:szCs w:val="28"/>
          <w:u w:val="single"/>
        </w:rPr>
      </w:pPr>
    </w:p>
    <w:p w14:paraId="066A289A" w14:textId="77777777" w:rsidR="009125CE" w:rsidRPr="00681383" w:rsidRDefault="009125CE" w:rsidP="009125CE">
      <w:pPr>
        <w:rPr>
          <w:rFonts w:asciiTheme="majorBidi" w:hAnsiTheme="majorBidi" w:cstheme="majorBidi"/>
          <w:sz w:val="28"/>
          <w:szCs w:val="28"/>
          <w:u w:val="single"/>
        </w:rPr>
      </w:pPr>
    </w:p>
    <w:p w14:paraId="050540D1" w14:textId="77777777" w:rsidR="009125CE" w:rsidRPr="00681383" w:rsidRDefault="009125CE" w:rsidP="009125CE">
      <w:pPr>
        <w:rPr>
          <w:rFonts w:asciiTheme="majorBidi" w:hAnsiTheme="majorBidi" w:cstheme="majorBidi"/>
          <w:sz w:val="28"/>
          <w:szCs w:val="28"/>
          <w:u w:val="single"/>
        </w:rPr>
      </w:pPr>
    </w:p>
    <w:p w14:paraId="11532365" w14:textId="77777777" w:rsidR="009125CE" w:rsidRPr="00681383" w:rsidRDefault="009125CE" w:rsidP="009125CE">
      <w:pPr>
        <w:rPr>
          <w:rFonts w:asciiTheme="majorBidi" w:hAnsiTheme="majorBidi" w:cstheme="majorBidi"/>
          <w:sz w:val="28"/>
          <w:szCs w:val="28"/>
          <w:u w:val="single"/>
        </w:rPr>
      </w:pPr>
    </w:p>
    <w:p w14:paraId="2EEED256" w14:textId="77777777" w:rsidR="009125CE" w:rsidRPr="00681383" w:rsidRDefault="009125CE" w:rsidP="009125CE">
      <w:pPr>
        <w:rPr>
          <w:rFonts w:asciiTheme="majorBidi" w:hAnsiTheme="majorBidi" w:cstheme="majorBidi"/>
          <w:sz w:val="28"/>
          <w:szCs w:val="28"/>
          <w:u w:val="single"/>
        </w:rPr>
      </w:pPr>
    </w:p>
    <w:p w14:paraId="1C63B50E" w14:textId="77777777" w:rsidR="009125CE" w:rsidRPr="00681383" w:rsidRDefault="009125CE" w:rsidP="009125CE">
      <w:pPr>
        <w:rPr>
          <w:rFonts w:asciiTheme="majorBidi" w:hAnsiTheme="majorBidi" w:cstheme="majorBidi"/>
          <w:sz w:val="28"/>
          <w:szCs w:val="28"/>
          <w:u w:val="single"/>
        </w:rPr>
      </w:pPr>
    </w:p>
    <w:p w14:paraId="16F3599D" w14:textId="77777777" w:rsidR="009125CE" w:rsidRPr="00681383" w:rsidRDefault="009125CE" w:rsidP="009125CE">
      <w:pPr>
        <w:rPr>
          <w:rFonts w:asciiTheme="majorBidi" w:hAnsiTheme="majorBidi" w:cstheme="majorBidi"/>
          <w:sz w:val="28"/>
          <w:szCs w:val="28"/>
          <w:u w:val="single"/>
        </w:rPr>
      </w:pPr>
    </w:p>
    <w:p w14:paraId="6C580A02" w14:textId="77777777" w:rsidR="009125CE" w:rsidRPr="00681383" w:rsidRDefault="009125CE" w:rsidP="009125CE">
      <w:pPr>
        <w:rPr>
          <w:rFonts w:asciiTheme="majorBidi" w:hAnsiTheme="majorBidi" w:cstheme="majorBidi"/>
          <w:sz w:val="28"/>
          <w:szCs w:val="28"/>
          <w:u w:val="single"/>
        </w:rPr>
      </w:pPr>
    </w:p>
    <w:p w14:paraId="6F674B47" w14:textId="77777777" w:rsidR="009125CE" w:rsidRPr="00681383" w:rsidRDefault="009125CE" w:rsidP="009125CE">
      <w:pPr>
        <w:rPr>
          <w:rFonts w:asciiTheme="majorBidi" w:hAnsiTheme="majorBidi" w:cstheme="majorBidi"/>
          <w:sz w:val="28"/>
          <w:szCs w:val="28"/>
          <w:u w:val="single"/>
        </w:rPr>
      </w:pPr>
    </w:p>
    <w:p w14:paraId="20667126" w14:textId="77777777" w:rsidR="009125CE" w:rsidRPr="00681383" w:rsidRDefault="009125CE" w:rsidP="009125CE">
      <w:pPr>
        <w:rPr>
          <w:rFonts w:asciiTheme="majorBidi" w:hAnsiTheme="majorBidi" w:cstheme="majorBidi"/>
          <w:sz w:val="28"/>
          <w:szCs w:val="28"/>
          <w:u w:val="single"/>
        </w:rPr>
      </w:pPr>
    </w:p>
    <w:p w14:paraId="5CF077F4" w14:textId="77777777" w:rsidR="00645300" w:rsidRPr="00681383" w:rsidRDefault="00645300" w:rsidP="009125CE">
      <w:pPr>
        <w:rPr>
          <w:rFonts w:asciiTheme="majorBidi" w:hAnsiTheme="majorBidi" w:cstheme="majorBidi"/>
          <w:sz w:val="28"/>
          <w:szCs w:val="28"/>
          <w:u w:val="single"/>
          <w:rtl/>
        </w:rPr>
      </w:pPr>
    </w:p>
    <w:p w14:paraId="1F56E4BE" w14:textId="77777777" w:rsidR="00645300" w:rsidRPr="00681383" w:rsidRDefault="00645300" w:rsidP="009125CE">
      <w:pPr>
        <w:rPr>
          <w:rFonts w:asciiTheme="majorBidi" w:hAnsiTheme="majorBidi" w:cstheme="majorBidi"/>
          <w:sz w:val="28"/>
          <w:szCs w:val="28"/>
          <w:u w:val="single"/>
          <w:rtl/>
        </w:rPr>
      </w:pPr>
    </w:p>
    <w:p w14:paraId="72BFA4F4" w14:textId="77777777" w:rsidR="00645300" w:rsidRPr="00681383" w:rsidRDefault="00645300" w:rsidP="009125CE">
      <w:pPr>
        <w:rPr>
          <w:rFonts w:asciiTheme="majorBidi" w:hAnsiTheme="majorBidi" w:cstheme="majorBidi"/>
          <w:sz w:val="28"/>
          <w:szCs w:val="28"/>
          <w:u w:val="single"/>
          <w:rtl/>
        </w:rPr>
      </w:pPr>
    </w:p>
    <w:p w14:paraId="47E3A699" w14:textId="77777777" w:rsidR="00645300" w:rsidRPr="00681383" w:rsidRDefault="00645300" w:rsidP="009125CE">
      <w:pPr>
        <w:rPr>
          <w:rFonts w:asciiTheme="majorBidi" w:hAnsiTheme="majorBidi" w:cstheme="majorBidi"/>
          <w:sz w:val="28"/>
          <w:szCs w:val="28"/>
          <w:u w:val="single"/>
          <w:rtl/>
        </w:rPr>
      </w:pPr>
    </w:p>
    <w:p w14:paraId="334C8AD3" w14:textId="77777777" w:rsidR="0044761F" w:rsidRPr="00681383" w:rsidRDefault="0044761F" w:rsidP="0044761F">
      <w:pPr>
        <w:spacing w:line="360" w:lineRule="auto"/>
        <w:jc w:val="center"/>
        <w:rPr>
          <w:rFonts w:asciiTheme="majorBidi" w:hAnsiTheme="majorBidi" w:cstheme="majorBidi"/>
          <w:b/>
          <w:bCs/>
          <w:sz w:val="72"/>
          <w:szCs w:val="72"/>
          <w:rtl/>
        </w:rPr>
      </w:pPr>
      <w:r w:rsidRPr="00681383">
        <w:rPr>
          <w:rFonts w:asciiTheme="majorBidi" w:hAnsiTheme="majorBidi" w:cstheme="majorBidi"/>
          <w:b/>
          <w:bCs/>
          <w:sz w:val="72"/>
          <w:szCs w:val="72"/>
          <w:rtl/>
        </w:rPr>
        <w:t>الفصل الأول</w:t>
      </w:r>
    </w:p>
    <w:p w14:paraId="1A76813E" w14:textId="77777777" w:rsidR="0044761F" w:rsidRPr="00681383" w:rsidRDefault="0044761F" w:rsidP="0044761F">
      <w:pPr>
        <w:spacing w:line="360" w:lineRule="auto"/>
        <w:jc w:val="center"/>
        <w:rPr>
          <w:rFonts w:asciiTheme="majorBidi" w:hAnsiTheme="majorBidi" w:cstheme="majorBidi"/>
          <w:b/>
          <w:bCs/>
          <w:sz w:val="72"/>
          <w:szCs w:val="72"/>
          <w:rtl/>
        </w:rPr>
      </w:pPr>
      <w:r w:rsidRPr="00681383">
        <w:rPr>
          <w:rFonts w:asciiTheme="majorBidi" w:hAnsiTheme="majorBidi" w:cstheme="majorBidi"/>
          <w:b/>
          <w:bCs/>
          <w:sz w:val="72"/>
          <w:szCs w:val="72"/>
          <w:rtl/>
        </w:rPr>
        <w:t>المدخل العام للبحث</w:t>
      </w:r>
    </w:p>
    <w:p w14:paraId="231E38BB" w14:textId="77777777" w:rsidR="009125CE" w:rsidRPr="00681383" w:rsidRDefault="009125CE" w:rsidP="009125CE">
      <w:pPr>
        <w:rPr>
          <w:rFonts w:asciiTheme="majorBidi" w:hAnsiTheme="majorBidi" w:cstheme="majorBidi"/>
          <w:sz w:val="28"/>
          <w:szCs w:val="28"/>
          <w:u w:val="single"/>
          <w:rtl/>
        </w:rPr>
      </w:pPr>
    </w:p>
    <w:p w14:paraId="2EA6585C" w14:textId="77777777" w:rsidR="009125CE" w:rsidRPr="00681383" w:rsidRDefault="009125CE" w:rsidP="009125CE">
      <w:pPr>
        <w:rPr>
          <w:rFonts w:asciiTheme="majorBidi" w:hAnsiTheme="majorBidi" w:cstheme="majorBidi"/>
          <w:sz w:val="28"/>
          <w:szCs w:val="28"/>
          <w:u w:val="single"/>
          <w:rtl/>
        </w:rPr>
      </w:pPr>
    </w:p>
    <w:p w14:paraId="7F3B8E80" w14:textId="77777777" w:rsidR="009125CE" w:rsidRPr="00681383" w:rsidRDefault="009125CE" w:rsidP="009125CE">
      <w:pPr>
        <w:rPr>
          <w:rFonts w:asciiTheme="majorBidi" w:hAnsiTheme="majorBidi" w:cstheme="majorBidi"/>
          <w:sz w:val="28"/>
          <w:szCs w:val="28"/>
          <w:u w:val="single"/>
          <w:rtl/>
        </w:rPr>
      </w:pPr>
    </w:p>
    <w:p w14:paraId="0BA12696" w14:textId="77777777" w:rsidR="009125CE" w:rsidRPr="00681383" w:rsidRDefault="009125CE" w:rsidP="009125CE">
      <w:pPr>
        <w:rPr>
          <w:rFonts w:asciiTheme="majorBidi" w:hAnsiTheme="majorBidi" w:cstheme="majorBidi"/>
          <w:sz w:val="28"/>
          <w:szCs w:val="28"/>
          <w:u w:val="single"/>
          <w:rtl/>
        </w:rPr>
      </w:pPr>
    </w:p>
    <w:p w14:paraId="26F6AB57" w14:textId="77777777" w:rsidR="009125CE" w:rsidRPr="00681383" w:rsidRDefault="009125CE" w:rsidP="009125CE">
      <w:pPr>
        <w:rPr>
          <w:rFonts w:asciiTheme="majorBidi" w:hAnsiTheme="majorBidi" w:cstheme="majorBidi"/>
          <w:sz w:val="28"/>
          <w:szCs w:val="28"/>
          <w:u w:val="single"/>
          <w:rtl/>
        </w:rPr>
      </w:pPr>
    </w:p>
    <w:p w14:paraId="137908B8" w14:textId="77777777" w:rsidR="009125CE" w:rsidRPr="00681383" w:rsidRDefault="009125CE" w:rsidP="009125CE">
      <w:pPr>
        <w:rPr>
          <w:rFonts w:asciiTheme="majorBidi" w:hAnsiTheme="majorBidi" w:cstheme="majorBidi"/>
          <w:sz w:val="28"/>
          <w:szCs w:val="28"/>
          <w:u w:val="single"/>
          <w:rtl/>
        </w:rPr>
      </w:pPr>
    </w:p>
    <w:p w14:paraId="11EDDBDE" w14:textId="77777777" w:rsidR="009125CE" w:rsidRPr="00681383" w:rsidRDefault="009125CE" w:rsidP="009125CE">
      <w:pPr>
        <w:rPr>
          <w:rFonts w:asciiTheme="majorBidi" w:hAnsiTheme="majorBidi" w:cstheme="majorBidi"/>
          <w:sz w:val="28"/>
          <w:szCs w:val="28"/>
          <w:u w:val="single"/>
          <w:rtl/>
        </w:rPr>
      </w:pPr>
    </w:p>
    <w:p w14:paraId="614C8510" w14:textId="77777777" w:rsidR="009125CE" w:rsidRPr="00681383" w:rsidRDefault="009125CE" w:rsidP="009125CE">
      <w:pPr>
        <w:rPr>
          <w:rFonts w:asciiTheme="majorBidi" w:hAnsiTheme="majorBidi" w:cstheme="majorBidi"/>
          <w:sz w:val="28"/>
          <w:szCs w:val="28"/>
          <w:u w:val="single"/>
          <w:rtl/>
        </w:rPr>
      </w:pPr>
    </w:p>
    <w:p w14:paraId="530F942A" w14:textId="77777777" w:rsidR="009125CE" w:rsidRPr="00681383" w:rsidRDefault="009125CE" w:rsidP="009125CE">
      <w:pPr>
        <w:rPr>
          <w:rFonts w:asciiTheme="majorBidi" w:hAnsiTheme="majorBidi" w:cstheme="majorBidi"/>
          <w:sz w:val="28"/>
          <w:szCs w:val="28"/>
          <w:u w:val="single"/>
          <w:rtl/>
        </w:rPr>
      </w:pPr>
    </w:p>
    <w:p w14:paraId="6D55667E" w14:textId="77777777" w:rsidR="009125CE" w:rsidRPr="00681383" w:rsidRDefault="009125CE" w:rsidP="009125CE">
      <w:pPr>
        <w:rPr>
          <w:rFonts w:asciiTheme="majorBidi" w:hAnsiTheme="majorBidi" w:cstheme="majorBidi"/>
          <w:sz w:val="28"/>
          <w:szCs w:val="28"/>
          <w:u w:val="single"/>
          <w:rtl/>
        </w:rPr>
      </w:pPr>
    </w:p>
    <w:p w14:paraId="241CBFF8" w14:textId="77777777" w:rsidR="00645300" w:rsidRPr="00681383" w:rsidRDefault="00645300" w:rsidP="009125CE">
      <w:pPr>
        <w:rPr>
          <w:rFonts w:asciiTheme="majorBidi" w:hAnsiTheme="majorBidi" w:cstheme="majorBidi"/>
          <w:sz w:val="28"/>
          <w:szCs w:val="28"/>
          <w:u w:val="single"/>
          <w:rtl/>
        </w:rPr>
      </w:pPr>
    </w:p>
    <w:p w14:paraId="79CDB9BF" w14:textId="77777777" w:rsidR="00645300" w:rsidRPr="00681383" w:rsidRDefault="00645300" w:rsidP="009125CE">
      <w:pPr>
        <w:rPr>
          <w:rFonts w:asciiTheme="majorBidi" w:hAnsiTheme="majorBidi" w:cstheme="majorBidi"/>
          <w:sz w:val="28"/>
          <w:szCs w:val="28"/>
          <w:u w:val="single"/>
          <w:rtl/>
        </w:rPr>
      </w:pPr>
    </w:p>
    <w:p w14:paraId="02E0AB0B" w14:textId="77777777" w:rsidR="0044761F" w:rsidRPr="00681383" w:rsidRDefault="0044761F" w:rsidP="0044761F">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 xml:space="preserve">المقدمة </w:t>
      </w:r>
    </w:p>
    <w:p w14:paraId="000E6AEA" w14:textId="04826349" w:rsidR="0044761F" w:rsidRPr="00681383" w:rsidRDefault="0044761F" w:rsidP="0044761F">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تُعد المشاريع الإنشائية من أكثر القطاعات الحيوية</w:t>
      </w:r>
      <w:r w:rsidR="00FB5A5C" w:rsidRPr="00681383">
        <w:rPr>
          <w:rFonts w:asciiTheme="majorBidi" w:hAnsiTheme="majorBidi" w:cstheme="majorBidi"/>
          <w:sz w:val="28"/>
          <w:szCs w:val="28"/>
          <w:rtl/>
        </w:rPr>
        <w:t xml:space="preserve"> بمختلف المدن</w:t>
      </w:r>
      <w:r w:rsidRPr="00681383">
        <w:rPr>
          <w:rFonts w:asciiTheme="majorBidi" w:hAnsiTheme="majorBidi" w:cstheme="majorBidi"/>
          <w:sz w:val="28"/>
          <w:szCs w:val="28"/>
          <w:rtl/>
        </w:rPr>
        <w:t xml:space="preserve"> التي تسهم في دعم النمو الاقتصادي والتنمية </w:t>
      </w:r>
      <w:r w:rsidR="00DD4B75" w:rsidRPr="00681383">
        <w:rPr>
          <w:rFonts w:asciiTheme="majorBidi" w:hAnsiTheme="majorBidi" w:cstheme="majorBidi"/>
          <w:sz w:val="28"/>
          <w:szCs w:val="28"/>
          <w:rtl/>
        </w:rPr>
        <w:t>العمرانية،</w:t>
      </w:r>
      <w:r w:rsidRPr="00681383">
        <w:rPr>
          <w:rFonts w:asciiTheme="majorBidi" w:hAnsiTheme="majorBidi" w:cstheme="majorBidi"/>
          <w:sz w:val="28"/>
          <w:szCs w:val="28"/>
          <w:rtl/>
        </w:rPr>
        <w:t xml:space="preserve"> ولا سيما في مدينة جدة التي تشهد توسعاً عمرانياً متسارعاً في السنوات الأخيرة. </w:t>
      </w:r>
      <w:r w:rsidR="009E5383" w:rsidRPr="00681383">
        <w:rPr>
          <w:rFonts w:asciiTheme="majorBidi" w:hAnsiTheme="majorBidi" w:cstheme="majorBidi"/>
          <w:sz w:val="28"/>
          <w:szCs w:val="28"/>
          <w:rtl/>
        </w:rPr>
        <w:t xml:space="preserve">إجمالاً </w:t>
      </w:r>
      <w:r w:rsidRPr="00681383">
        <w:rPr>
          <w:rFonts w:asciiTheme="majorBidi" w:hAnsiTheme="majorBidi" w:cstheme="majorBidi"/>
          <w:sz w:val="28"/>
          <w:szCs w:val="28"/>
          <w:rtl/>
        </w:rPr>
        <w:t xml:space="preserve">تتميز المشاريع </w:t>
      </w:r>
      <w:r w:rsidR="004054E0" w:rsidRPr="00681383">
        <w:rPr>
          <w:rFonts w:asciiTheme="majorBidi" w:hAnsiTheme="majorBidi" w:cstheme="majorBidi"/>
          <w:sz w:val="28"/>
          <w:szCs w:val="28"/>
          <w:rtl/>
        </w:rPr>
        <w:t>الإنشائية بطبيعتها</w:t>
      </w:r>
      <w:r w:rsidR="009E5383"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بتعدد أطرافها وتنوع فرق العمل المشاركة فيها، مثل الإدارات الهندسية، وإدارة المشتريات، وإدارة الجودة، وإدارة الموارد البشرية، والإدارة المالية، وغير ذلك من الوحدات التنظيمية التي تتكامل جهودها لتحقيق أهداف المشروع. ومع هذا التنوع، يصبح الاتصال الفعّال بين الإدارات عاملاً</w:t>
      </w:r>
      <w:r w:rsidR="009E5383" w:rsidRPr="00681383">
        <w:rPr>
          <w:rFonts w:asciiTheme="majorBidi" w:hAnsiTheme="majorBidi" w:cstheme="majorBidi"/>
          <w:sz w:val="28"/>
          <w:szCs w:val="28"/>
          <w:rtl/>
        </w:rPr>
        <w:t xml:space="preserve"> مهما </w:t>
      </w:r>
      <w:r w:rsidR="00D05F91" w:rsidRPr="00681383">
        <w:rPr>
          <w:rFonts w:asciiTheme="majorBidi" w:hAnsiTheme="majorBidi" w:cstheme="majorBidi"/>
          <w:sz w:val="28"/>
          <w:szCs w:val="28"/>
          <w:rtl/>
        </w:rPr>
        <w:t>ومحورياً</w:t>
      </w:r>
      <w:r w:rsidRPr="00681383">
        <w:rPr>
          <w:rFonts w:asciiTheme="majorBidi" w:hAnsiTheme="majorBidi" w:cstheme="majorBidi"/>
          <w:sz w:val="28"/>
          <w:szCs w:val="28"/>
          <w:rtl/>
        </w:rPr>
        <w:t xml:space="preserve"> يحدد مستوى الانسجام والتنسيق، ويؤثر مباشرة في جودة </w:t>
      </w:r>
      <w:r w:rsidR="009E5383" w:rsidRPr="00681383">
        <w:rPr>
          <w:rFonts w:asciiTheme="majorBidi" w:hAnsiTheme="majorBidi" w:cstheme="majorBidi"/>
          <w:sz w:val="28"/>
          <w:szCs w:val="28"/>
          <w:rtl/>
        </w:rPr>
        <w:t xml:space="preserve">سير </w:t>
      </w:r>
      <w:r w:rsidRPr="00681383">
        <w:rPr>
          <w:rFonts w:asciiTheme="majorBidi" w:hAnsiTheme="majorBidi" w:cstheme="majorBidi"/>
          <w:sz w:val="28"/>
          <w:szCs w:val="28"/>
          <w:rtl/>
        </w:rPr>
        <w:t>تنفيذ المشروع</w:t>
      </w:r>
      <w:r w:rsidR="009E5383" w:rsidRPr="00681383">
        <w:rPr>
          <w:rFonts w:asciiTheme="majorBidi" w:hAnsiTheme="majorBidi" w:cstheme="majorBidi"/>
          <w:sz w:val="28"/>
          <w:szCs w:val="28"/>
          <w:rtl/>
        </w:rPr>
        <w:t>ات</w:t>
      </w:r>
      <w:r w:rsidRPr="00681383">
        <w:rPr>
          <w:rFonts w:asciiTheme="majorBidi" w:hAnsiTheme="majorBidi" w:cstheme="majorBidi"/>
          <w:sz w:val="28"/>
          <w:szCs w:val="28"/>
          <w:rtl/>
        </w:rPr>
        <w:t xml:space="preserve"> ودرجة نجاحه</w:t>
      </w:r>
      <w:r w:rsidR="009E5383" w:rsidRPr="00681383">
        <w:rPr>
          <w:rFonts w:asciiTheme="majorBidi" w:hAnsiTheme="majorBidi" w:cstheme="majorBidi"/>
          <w:sz w:val="28"/>
          <w:szCs w:val="28"/>
          <w:rtl/>
        </w:rPr>
        <w:t>ا</w:t>
      </w:r>
      <w:r w:rsidRPr="00681383">
        <w:rPr>
          <w:rFonts w:asciiTheme="majorBidi" w:hAnsiTheme="majorBidi" w:cstheme="majorBidi"/>
          <w:sz w:val="28"/>
          <w:szCs w:val="28"/>
          <w:rtl/>
        </w:rPr>
        <w:t>.</w:t>
      </w:r>
    </w:p>
    <w:p w14:paraId="4428430A" w14:textId="1927A916" w:rsidR="0044761F" w:rsidRPr="00681383" w:rsidRDefault="0044761F" w:rsidP="0044761F">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إنّ الاتصال داخل المنظمات الإنشائية لا يقتصر على تبادل المعلومات فحسب، بل يمثل منظومة متكاملة تشمل نقل التعليمات الفنية، ومتابعة الأعمال، وحل المشكلات، وتنسيق الجهود بين الفرق، واتخاذ القرارات المناسبة في الوقت المناسب. ولأن المشاريع الإنشائية غالباً ما </w:t>
      </w:r>
      <w:r w:rsidR="00D52C8E" w:rsidRPr="00681383">
        <w:rPr>
          <w:rFonts w:asciiTheme="majorBidi" w:hAnsiTheme="majorBidi" w:cstheme="majorBidi"/>
          <w:sz w:val="28"/>
          <w:szCs w:val="28"/>
          <w:rtl/>
        </w:rPr>
        <w:t xml:space="preserve">تتسم بالضخامة و </w:t>
      </w:r>
      <w:proofErr w:type="gramStart"/>
      <w:r w:rsidR="00D52C8E" w:rsidRPr="00681383">
        <w:rPr>
          <w:rFonts w:asciiTheme="majorBidi" w:hAnsiTheme="majorBidi" w:cstheme="majorBidi"/>
          <w:sz w:val="28"/>
          <w:szCs w:val="28"/>
          <w:rtl/>
        </w:rPr>
        <w:t xml:space="preserve">التعقيد </w:t>
      </w:r>
      <w:r w:rsidRPr="00681383">
        <w:rPr>
          <w:rFonts w:asciiTheme="majorBidi" w:hAnsiTheme="majorBidi" w:cstheme="majorBidi"/>
          <w:sz w:val="28"/>
          <w:szCs w:val="28"/>
          <w:rtl/>
        </w:rPr>
        <w:t>،</w:t>
      </w:r>
      <w:proofErr w:type="gramEnd"/>
      <w:r w:rsidRPr="00681383">
        <w:rPr>
          <w:rFonts w:asciiTheme="majorBidi" w:hAnsiTheme="majorBidi" w:cstheme="majorBidi"/>
          <w:sz w:val="28"/>
          <w:szCs w:val="28"/>
          <w:rtl/>
        </w:rPr>
        <w:t xml:space="preserve"> فإن أي خلل في الاتصال – مثل تأخر المعلومات، أو عدم وضوحها، أو سوء فهمها – يمكن أن يؤدي إلى تأخير الإنجاز، وزيادة التكاليف، وتراجع جودة المخرجات، وارتفاع معدلات المخاطر. ومن هنا برزت الحاجة إلى دراسة أثر الاتصال الفعّال باعتباره أحد أهم العوامل المؤثرة في نجاح المشاريع الإنشائية.</w:t>
      </w:r>
    </w:p>
    <w:p w14:paraId="57A0B1AA" w14:textId="508A1352" w:rsidR="0044761F" w:rsidRPr="00681383" w:rsidRDefault="0044761F" w:rsidP="0044761F">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وتواجه شركات المقاولات في مدينة جدة، باعتبارها بيئة عمل ديناميكية تتضمن </w:t>
      </w:r>
      <w:r w:rsidR="009C225B" w:rsidRPr="00681383">
        <w:rPr>
          <w:rFonts w:asciiTheme="majorBidi" w:hAnsiTheme="majorBidi" w:cstheme="majorBidi"/>
          <w:sz w:val="28"/>
          <w:szCs w:val="28"/>
          <w:rtl/>
        </w:rPr>
        <w:t>العديد من ال</w:t>
      </w:r>
      <w:r w:rsidRPr="00681383">
        <w:rPr>
          <w:rFonts w:asciiTheme="majorBidi" w:hAnsiTheme="majorBidi" w:cstheme="majorBidi"/>
          <w:sz w:val="28"/>
          <w:szCs w:val="28"/>
          <w:rtl/>
        </w:rPr>
        <w:t xml:space="preserve">مشروعات </w:t>
      </w:r>
      <w:r w:rsidR="009C225B" w:rsidRPr="00681383">
        <w:rPr>
          <w:rFonts w:asciiTheme="majorBidi" w:hAnsiTheme="majorBidi" w:cstheme="majorBidi"/>
          <w:sz w:val="28"/>
          <w:szCs w:val="28"/>
          <w:rtl/>
        </w:rPr>
        <w:t>المتعل</w:t>
      </w:r>
      <w:r w:rsidR="000A273C" w:rsidRPr="00681383">
        <w:rPr>
          <w:rFonts w:asciiTheme="majorBidi" w:hAnsiTheme="majorBidi" w:cstheme="majorBidi"/>
          <w:sz w:val="28"/>
          <w:szCs w:val="28"/>
          <w:rtl/>
        </w:rPr>
        <w:t>قة ب</w:t>
      </w:r>
      <w:r w:rsidRPr="00681383">
        <w:rPr>
          <w:rFonts w:asciiTheme="majorBidi" w:hAnsiTheme="majorBidi" w:cstheme="majorBidi"/>
          <w:sz w:val="28"/>
          <w:szCs w:val="28"/>
          <w:rtl/>
        </w:rPr>
        <w:t>البنية التحتية والإسكان والمشاريع الحكومية والخاصة، العديد من التحديات المرتبطة بإدارة الاتصال بين إداراتها المختلفة. ويرتبط ذلك بتعدد مستويات التنظيم، وكثرة الأطراف المعنية، وتنوع الخلفيات المهنية، واختلاف أساليب العمل داخل الإدارات، مما يجعل مستوى الاتصال أحد المحددات الأساسية لمدى قدرة هذه الشركات على الالتزام بالجداول الزمنية، وتحقيق المواصفات المطلوبة، وضمان الكفاءة التشغيلية.</w:t>
      </w:r>
    </w:p>
    <w:p w14:paraId="4ACCAA43" w14:textId="77777777" w:rsidR="0044761F" w:rsidRPr="00681383" w:rsidRDefault="0044761F" w:rsidP="0044761F">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ولأن السوق الإنشائي في مدينة جدة يشهد منافسة عالية، فإن نجاح الشركات في تقديم مشاريع ذات جودة عالية يعتمد بدرجة كبيرة على امتلاكها نظام اتصال فعّال يسمح بتبادل المعلومات بدقة وسرعة، ويعزز التنسيق بين الإدارات، ويُمكّن فرق المشروع من التعامل مع المخاطر والمتغيرات التي قد تطرأ أثناء التنفيذ. ومن هذا المنطلق، برزت أهمية إجراء هذه الدراسة التطبيقية التي تستهدف تحليل أثر الاتصال الفعال بين الإدارات على نجاح المشاريع الإنشائية في شركات المقاولات بمدينة جدة، بهدف الكشف عن طبيعة العلاقة بين الاتصال والإنتاجية، ومستوى التنسيق، والقدرة على حل المشكلات، وتحقيق مؤشرات النجاح الأساسية للمشاريع.</w:t>
      </w:r>
    </w:p>
    <w:p w14:paraId="28ACAE93" w14:textId="77777777" w:rsidR="0044761F" w:rsidRPr="00681383" w:rsidRDefault="0044761F" w:rsidP="0044761F">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وتسعى هذه الدراسة إلى تقديم فهم معمّق لجوانب الاتصال التنظيمي في بيئات المشاريع الإنشائية، وتسليط الضوء على أهم العوامل التي تسهم في تحسينه، وما إذا كانت الشركات تمتلك آليات واضحة لضمان تدفق المعلومات، إضافة إلى بيان مدى تأثير الاتصال الفعّال في جودة التنفيذ، وضبط التكلفة، وتحقيق رضا العملاء. كما تهدف الدراسة إلى اقتراح توصيات عملية يمكن لشركات المقاولات في جدة الاستفادة منها لتطوير نماذج اتصال أكثر كفاءة وفاعلية بما يدعم نجاح مشاريعها المستقبلية.</w:t>
      </w:r>
    </w:p>
    <w:p w14:paraId="03B1F5E7" w14:textId="14EEB297" w:rsidR="0044761F" w:rsidRPr="00681383" w:rsidRDefault="0044761F" w:rsidP="0044761F">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وبالتالي، يُتوقع أن يسهم هذا البحث في سد فجوة معرفية مهمة في مجال إدارة المشاريع الإنشائية، خصوصاً فيما يتعلق بالدور الحيوي للاتصال الداخلي، وذلك من خلال دراسة تطبيقية ميدانية على بيئة المشاريع في مدينة جدة. كما يأمل الباحث أن يقدم هذا العمل إضافة علمية وعملية تساعد أصحاب القرار ومديري المشاريع في تعزيز أداء شركات المقاولات بما يتوافق مع رؤية المملكة 2030 التي تؤكد على رفع كفاءة قطاع التشييد والبناء وتعزيز القدرة التنافسية للشركات </w:t>
      </w:r>
      <w:r w:rsidR="00075299" w:rsidRPr="00681383">
        <w:rPr>
          <w:rFonts w:asciiTheme="majorBidi" w:hAnsiTheme="majorBidi" w:cstheme="majorBidi"/>
          <w:sz w:val="28"/>
          <w:szCs w:val="28"/>
          <w:rtl/>
        </w:rPr>
        <w:t>الوطنية.</w:t>
      </w:r>
    </w:p>
    <w:p w14:paraId="5D3350BE" w14:textId="06F30860" w:rsidR="0044761F" w:rsidRPr="00681383" w:rsidRDefault="0044761F" w:rsidP="0044761F">
      <w:pPr>
        <w:spacing w:line="360" w:lineRule="auto"/>
        <w:jc w:val="both"/>
        <w:rPr>
          <w:rFonts w:asciiTheme="majorBidi" w:hAnsiTheme="majorBidi" w:cstheme="majorBidi"/>
          <w:sz w:val="28"/>
          <w:szCs w:val="28"/>
        </w:rPr>
      </w:pPr>
      <w:r w:rsidRPr="00681383">
        <w:rPr>
          <w:rFonts w:asciiTheme="majorBidi" w:hAnsiTheme="majorBidi" w:cstheme="majorBidi"/>
          <w:sz w:val="28"/>
          <w:szCs w:val="28"/>
          <w:rtl/>
        </w:rPr>
        <w:t xml:space="preserve">يتناول هذا البحث دراسة أثر الاتصال الفعّال بين الإدارات على نجاح المشاريع الإنشائية في شركات المقاولات بمدينة جدة، مع تحليل العلاقة بين جودة الاتصال الإداري ونتائج المشروع من حيث الوقت والتكلفة </w:t>
      </w:r>
      <w:proofErr w:type="gramStart"/>
      <w:r w:rsidRPr="00681383">
        <w:rPr>
          <w:rFonts w:asciiTheme="majorBidi" w:hAnsiTheme="majorBidi" w:cstheme="majorBidi"/>
          <w:sz w:val="28"/>
          <w:szCs w:val="28"/>
          <w:rtl/>
        </w:rPr>
        <w:t>والجودة</w:t>
      </w:r>
      <w:r w:rsidR="000732EE" w:rsidRPr="00681383">
        <w:rPr>
          <w:rFonts w:asciiTheme="majorBidi" w:hAnsiTheme="majorBidi" w:cstheme="majorBidi"/>
          <w:sz w:val="28"/>
          <w:szCs w:val="28"/>
          <w:rtl/>
        </w:rPr>
        <w:t xml:space="preserve"> .</w:t>
      </w:r>
      <w:proofErr w:type="gramEnd"/>
    </w:p>
    <w:p w14:paraId="44DB923D" w14:textId="77777777" w:rsidR="009125CE" w:rsidRPr="00681383" w:rsidRDefault="009125CE" w:rsidP="009125CE">
      <w:pPr>
        <w:rPr>
          <w:rFonts w:asciiTheme="majorBidi" w:hAnsiTheme="majorBidi" w:cstheme="majorBidi"/>
          <w:sz w:val="28"/>
          <w:szCs w:val="28"/>
          <w:rtl/>
        </w:rPr>
      </w:pPr>
    </w:p>
    <w:p w14:paraId="4F2CF6D3" w14:textId="77777777" w:rsidR="009125CE" w:rsidRPr="00681383" w:rsidRDefault="009125CE" w:rsidP="009125CE">
      <w:pPr>
        <w:rPr>
          <w:rFonts w:asciiTheme="majorBidi" w:hAnsiTheme="majorBidi" w:cstheme="majorBidi"/>
          <w:sz w:val="28"/>
          <w:szCs w:val="28"/>
          <w:rtl/>
        </w:rPr>
      </w:pPr>
    </w:p>
    <w:p w14:paraId="6D085739" w14:textId="77777777" w:rsidR="00F22753" w:rsidRPr="00681383" w:rsidRDefault="00F22753" w:rsidP="009125CE">
      <w:pPr>
        <w:rPr>
          <w:rFonts w:asciiTheme="majorBidi" w:hAnsiTheme="majorBidi" w:cstheme="majorBidi"/>
          <w:sz w:val="28"/>
          <w:szCs w:val="28"/>
          <w:rtl/>
        </w:rPr>
      </w:pPr>
    </w:p>
    <w:p w14:paraId="502C7A11" w14:textId="77777777" w:rsidR="00F22753" w:rsidRPr="00681383" w:rsidRDefault="00F22753" w:rsidP="009125CE">
      <w:pPr>
        <w:rPr>
          <w:rFonts w:asciiTheme="majorBidi" w:hAnsiTheme="majorBidi" w:cstheme="majorBidi"/>
          <w:sz w:val="28"/>
          <w:szCs w:val="28"/>
          <w:rtl/>
        </w:rPr>
      </w:pPr>
    </w:p>
    <w:p w14:paraId="060C970C" w14:textId="77777777" w:rsidR="00F22753" w:rsidRPr="00681383" w:rsidRDefault="00F22753" w:rsidP="009125CE">
      <w:pPr>
        <w:rPr>
          <w:rFonts w:asciiTheme="majorBidi" w:hAnsiTheme="majorBidi" w:cstheme="majorBidi"/>
          <w:sz w:val="28"/>
          <w:szCs w:val="28"/>
          <w:rtl/>
        </w:rPr>
      </w:pPr>
    </w:p>
    <w:p w14:paraId="47F6B474" w14:textId="77777777" w:rsidR="00F22753" w:rsidRPr="00681383" w:rsidRDefault="00F22753" w:rsidP="009125CE">
      <w:pPr>
        <w:rPr>
          <w:rFonts w:asciiTheme="majorBidi" w:hAnsiTheme="majorBidi" w:cstheme="majorBidi"/>
          <w:sz w:val="28"/>
          <w:szCs w:val="28"/>
          <w:rtl/>
        </w:rPr>
      </w:pPr>
    </w:p>
    <w:p w14:paraId="6034011D" w14:textId="77777777" w:rsidR="00F22753" w:rsidRPr="00681383" w:rsidRDefault="00F22753" w:rsidP="009125CE">
      <w:pPr>
        <w:rPr>
          <w:rFonts w:asciiTheme="majorBidi" w:hAnsiTheme="majorBidi" w:cstheme="majorBidi"/>
          <w:sz w:val="28"/>
          <w:szCs w:val="28"/>
          <w:rtl/>
        </w:rPr>
      </w:pPr>
    </w:p>
    <w:p w14:paraId="05F2B039" w14:textId="77777777" w:rsidR="0071437B" w:rsidRPr="00681383" w:rsidRDefault="0071437B" w:rsidP="009125CE">
      <w:pPr>
        <w:rPr>
          <w:rFonts w:asciiTheme="majorBidi" w:hAnsiTheme="majorBidi" w:cstheme="majorBidi"/>
          <w:sz w:val="28"/>
          <w:szCs w:val="28"/>
          <w:rtl/>
        </w:rPr>
      </w:pPr>
    </w:p>
    <w:p w14:paraId="2E297B94" w14:textId="77777777" w:rsidR="00F22753" w:rsidRPr="00681383" w:rsidRDefault="00F22753" w:rsidP="009125CE">
      <w:pPr>
        <w:rPr>
          <w:rFonts w:asciiTheme="majorBidi" w:hAnsiTheme="majorBidi" w:cstheme="majorBidi"/>
          <w:sz w:val="28"/>
          <w:szCs w:val="28"/>
          <w:rtl/>
        </w:rPr>
      </w:pPr>
    </w:p>
    <w:p w14:paraId="08D2CAAC" w14:textId="77777777" w:rsidR="00BA74F9" w:rsidRPr="00681383" w:rsidRDefault="00BA74F9" w:rsidP="009125CE">
      <w:pPr>
        <w:rPr>
          <w:rFonts w:asciiTheme="majorBidi" w:hAnsiTheme="majorBidi" w:cstheme="majorBidi"/>
          <w:sz w:val="28"/>
          <w:szCs w:val="28"/>
          <w:rtl/>
        </w:rPr>
      </w:pPr>
    </w:p>
    <w:p w14:paraId="71B2D34D" w14:textId="77777777" w:rsidR="00BA74F9" w:rsidRPr="00681383" w:rsidRDefault="00BA74F9" w:rsidP="009125CE">
      <w:pPr>
        <w:rPr>
          <w:rFonts w:asciiTheme="majorBidi" w:hAnsiTheme="majorBidi" w:cstheme="majorBidi"/>
          <w:sz w:val="28"/>
          <w:szCs w:val="28"/>
          <w:rtl/>
        </w:rPr>
      </w:pPr>
    </w:p>
    <w:p w14:paraId="5012B83C" w14:textId="77777777" w:rsidR="00BA74F9" w:rsidRPr="00681383" w:rsidRDefault="00BA74F9" w:rsidP="009125CE">
      <w:pPr>
        <w:rPr>
          <w:rFonts w:asciiTheme="majorBidi" w:hAnsiTheme="majorBidi" w:cstheme="majorBidi"/>
          <w:sz w:val="28"/>
          <w:szCs w:val="28"/>
          <w:rtl/>
        </w:rPr>
      </w:pPr>
    </w:p>
    <w:p w14:paraId="57D8FA90" w14:textId="77777777" w:rsidR="00BA74F9" w:rsidRDefault="00BA74F9" w:rsidP="009125CE">
      <w:pPr>
        <w:rPr>
          <w:rFonts w:asciiTheme="majorBidi" w:hAnsiTheme="majorBidi" w:cstheme="majorBidi"/>
          <w:sz w:val="28"/>
          <w:szCs w:val="28"/>
          <w:rtl/>
        </w:rPr>
      </w:pPr>
    </w:p>
    <w:p w14:paraId="1FD1948B" w14:textId="77777777" w:rsidR="00FD2806" w:rsidRDefault="00FD2806" w:rsidP="009125CE">
      <w:pPr>
        <w:rPr>
          <w:rFonts w:asciiTheme="majorBidi" w:hAnsiTheme="majorBidi" w:cstheme="majorBidi"/>
          <w:sz w:val="28"/>
          <w:szCs w:val="28"/>
          <w:rtl/>
        </w:rPr>
      </w:pPr>
    </w:p>
    <w:p w14:paraId="173A8795" w14:textId="77777777" w:rsidR="00FD2806" w:rsidRPr="00681383" w:rsidRDefault="00FD2806" w:rsidP="009125CE">
      <w:pPr>
        <w:rPr>
          <w:rFonts w:asciiTheme="majorBidi" w:hAnsiTheme="majorBidi" w:cstheme="majorBidi"/>
          <w:sz w:val="28"/>
          <w:szCs w:val="28"/>
          <w:rtl/>
        </w:rPr>
      </w:pPr>
    </w:p>
    <w:p w14:paraId="7D762A7D" w14:textId="77777777" w:rsidR="00890887" w:rsidRPr="00681383" w:rsidRDefault="00890887" w:rsidP="00890887">
      <w:pPr>
        <w:spacing w:line="360" w:lineRule="auto"/>
        <w:jc w:val="both"/>
        <w:rPr>
          <w:rFonts w:asciiTheme="majorBidi" w:hAnsiTheme="majorBidi" w:cstheme="majorBidi"/>
          <w:b/>
          <w:bCs/>
          <w:sz w:val="28"/>
          <w:szCs w:val="28"/>
          <w:rtl/>
          <w:lang w:bidi="ar-EG"/>
        </w:rPr>
      </w:pPr>
      <w:r w:rsidRPr="00681383">
        <w:rPr>
          <w:rFonts w:asciiTheme="majorBidi" w:hAnsiTheme="majorBidi" w:cstheme="majorBidi"/>
          <w:b/>
          <w:bCs/>
          <w:sz w:val="28"/>
          <w:szCs w:val="28"/>
          <w:rtl/>
        </w:rPr>
        <w:lastRenderedPageBreak/>
        <w:t xml:space="preserve">مشكلة </w:t>
      </w:r>
      <w:proofErr w:type="gramStart"/>
      <w:r w:rsidRPr="00681383">
        <w:rPr>
          <w:rFonts w:asciiTheme="majorBidi" w:hAnsiTheme="majorBidi" w:cstheme="majorBidi"/>
          <w:b/>
          <w:bCs/>
          <w:sz w:val="28"/>
          <w:szCs w:val="28"/>
          <w:rtl/>
        </w:rPr>
        <w:t>البحث</w:t>
      </w:r>
      <w:r w:rsidRPr="00681383">
        <w:rPr>
          <w:rFonts w:asciiTheme="majorBidi" w:hAnsiTheme="majorBidi" w:cstheme="majorBidi"/>
          <w:b/>
          <w:bCs/>
          <w:sz w:val="28"/>
          <w:szCs w:val="28"/>
          <w:rtl/>
          <w:lang w:bidi="ar-EG"/>
        </w:rPr>
        <w:t xml:space="preserve"> :</w:t>
      </w:r>
      <w:proofErr w:type="gramEnd"/>
      <w:r w:rsidRPr="00681383">
        <w:rPr>
          <w:rFonts w:asciiTheme="majorBidi" w:hAnsiTheme="majorBidi" w:cstheme="majorBidi"/>
          <w:b/>
          <w:bCs/>
          <w:sz w:val="28"/>
          <w:szCs w:val="28"/>
          <w:rtl/>
          <w:lang w:bidi="ar-EG"/>
        </w:rPr>
        <w:t xml:space="preserve"> </w:t>
      </w:r>
    </w:p>
    <w:p w14:paraId="3948EAA8" w14:textId="77777777" w:rsidR="00890887" w:rsidRPr="00681383" w:rsidRDefault="00890887" w:rsidP="00890887">
      <w:pPr>
        <w:spacing w:line="360" w:lineRule="auto"/>
        <w:jc w:val="both"/>
        <w:rPr>
          <w:rFonts w:asciiTheme="majorBidi" w:hAnsiTheme="majorBidi" w:cstheme="majorBidi"/>
          <w:sz w:val="28"/>
          <w:szCs w:val="28"/>
          <w:rtl/>
          <w:lang w:bidi="ar-EG"/>
        </w:rPr>
      </w:pPr>
      <w:r w:rsidRPr="00681383">
        <w:rPr>
          <w:rFonts w:asciiTheme="majorBidi" w:hAnsiTheme="majorBidi" w:cstheme="majorBidi"/>
          <w:sz w:val="28"/>
          <w:szCs w:val="28"/>
          <w:rtl/>
          <w:lang w:bidi="ar-EG"/>
        </w:rPr>
        <w:t>على الرغم من التطور الكبير الذي تشهده صناعة التشييد والبناء في مدينة جدة وزيادة حجم المشاريع الإنشائية، ما تزال العديد من شركات المقاولات تواجه تحديات متعلقة بضعف الاتصال والتنسيق بين الإدارات الداخلية المختلفة. وتتمثل هذه التحديات في تأخر تبادل المعلومات الفنية، وضعف وضوح التعليمات بين الفرق، وتداخل الصلاحيات، وعدم توفر قنوات اتصال فعّالة، الأمر الذي يؤدي إلى ظهور مشكلات متعددة مثل تأخير تنفيذ الأعمال، وزيادة التكاليف، وتكرار الأخطاء، وانخفاض جودة المخرجات الإنشائية.</w:t>
      </w:r>
    </w:p>
    <w:p w14:paraId="00F2AF8D" w14:textId="15D7920C" w:rsidR="00890887" w:rsidRPr="00681383" w:rsidRDefault="00890887" w:rsidP="00610AF5">
      <w:pPr>
        <w:spacing w:line="360" w:lineRule="auto"/>
        <w:jc w:val="both"/>
        <w:rPr>
          <w:rFonts w:asciiTheme="majorBidi" w:hAnsiTheme="majorBidi" w:cstheme="majorBidi"/>
          <w:sz w:val="28"/>
          <w:szCs w:val="28"/>
          <w:rtl/>
          <w:lang w:bidi="ar-EG"/>
        </w:rPr>
      </w:pPr>
      <w:r w:rsidRPr="00681383">
        <w:rPr>
          <w:rFonts w:asciiTheme="majorBidi" w:hAnsiTheme="majorBidi" w:cstheme="majorBidi"/>
          <w:sz w:val="28"/>
          <w:szCs w:val="28"/>
          <w:rtl/>
          <w:lang w:bidi="ar-EG"/>
        </w:rPr>
        <w:t>ويبدو أن ضعف الاتصال في بيئة المشاريع الإنشائية – التي تعتمد في جوهرها على تكامل الجهود بين الإدارات الهندسية، وإدارة المشتريات، والموارد البشرية، والجودة، وإدارة الموقع – يمثل أحد أبرز العوامل التي تسهم في انخفاض كفاءة الشركات وعدم قدرتها على تحقيق معايير النجاح المطلوبة. ورغم أهمية هذا الجانب، إلا أن كثيراً من الشركات لا تزال تفتقر إلى نظام اتصال متكامل يضمن تدفق المعلومات في الوقت المناسب وبالشكل الصحيح، مما يجعل تأثير الاتصال الفعّال في نجاح المشاريع موضوعاً يستحق الدراسة والتحليل.</w:t>
      </w:r>
    </w:p>
    <w:p w14:paraId="51C6C35F" w14:textId="734FB57D" w:rsidR="00610AF5" w:rsidRPr="00FD2806" w:rsidRDefault="00890887" w:rsidP="00FD2806">
      <w:pPr>
        <w:spacing w:line="360" w:lineRule="auto"/>
        <w:jc w:val="both"/>
        <w:rPr>
          <w:rFonts w:asciiTheme="majorBidi" w:hAnsiTheme="majorBidi" w:cstheme="majorBidi"/>
          <w:sz w:val="28"/>
          <w:szCs w:val="28"/>
          <w:rtl/>
          <w:lang w:bidi="ar-EG"/>
        </w:rPr>
      </w:pPr>
      <w:r w:rsidRPr="00681383">
        <w:rPr>
          <w:rFonts w:asciiTheme="majorBidi" w:hAnsiTheme="majorBidi" w:cstheme="majorBidi"/>
          <w:sz w:val="28"/>
          <w:szCs w:val="28"/>
          <w:rtl/>
          <w:lang w:bidi="ar-EG"/>
        </w:rPr>
        <w:t>ومن هنا تنبع مشكلة البحث في التساؤل حول مدى تأثير مستوى الاتصال الفعّال بين الإدارات في شركات المقاولات بمدينة جدة على نجاح المشاريع الإنشائية، وما إذا كان وجود نظام اتصال فعّال يسهم فعلاً في تحسين جودة التنفيذ، وتقليل الأخطاء، وضبط التكاليف، وتعزيز القدرة على اتخاذ القرار، مقارنة بالشركات التي تعاني من ضعف في الاتصال الداخلي.</w:t>
      </w:r>
    </w:p>
    <w:p w14:paraId="56BB6DCA" w14:textId="77777777" w:rsidR="008915DD" w:rsidRPr="00681383" w:rsidRDefault="008915DD" w:rsidP="008915D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أهمية </w:t>
      </w:r>
      <w:proofErr w:type="gramStart"/>
      <w:r w:rsidRPr="00681383">
        <w:rPr>
          <w:rFonts w:asciiTheme="majorBidi" w:hAnsiTheme="majorBidi" w:cstheme="majorBidi"/>
          <w:b/>
          <w:bCs/>
          <w:sz w:val="28"/>
          <w:szCs w:val="28"/>
          <w:rtl/>
        </w:rPr>
        <w:t>البحث :</w:t>
      </w:r>
      <w:proofErr w:type="gramEnd"/>
    </w:p>
    <w:p w14:paraId="6F6FC3AF"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تنبع أهمية هذا البحث من الدور المحوري الذي يمثّله الاتصال الفعّال بين الإدارات في ضمان نجاح المشاريع الإنشائية، خاصة في ظل التوسع العمراني الكبير الذي تشهده مدينة جدة، وما يصاحبه من زيادة في حجم وتعقيد المشاريع. وتتمثل أهمية البحث فيما يلي:</w:t>
      </w:r>
    </w:p>
    <w:p w14:paraId="2DB30098" w14:textId="76E13EAC"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1. أهمية علمية (نظرية</w:t>
      </w:r>
      <w:proofErr w:type="gramStart"/>
      <w:r w:rsidRPr="00681383">
        <w:rPr>
          <w:rFonts w:asciiTheme="majorBidi" w:hAnsiTheme="majorBidi" w:cstheme="majorBidi"/>
          <w:sz w:val="28"/>
          <w:szCs w:val="28"/>
          <w:rtl/>
        </w:rPr>
        <w:t>)</w:t>
      </w:r>
      <w:r w:rsidR="00E560A5" w:rsidRPr="00681383">
        <w:rPr>
          <w:rFonts w:asciiTheme="majorBidi" w:hAnsiTheme="majorBidi" w:cstheme="majorBidi"/>
          <w:sz w:val="28"/>
          <w:szCs w:val="28"/>
          <w:rtl/>
        </w:rPr>
        <w:t xml:space="preserve"> :</w:t>
      </w:r>
      <w:proofErr w:type="gramEnd"/>
    </w:p>
    <w:p w14:paraId="472A8FF9"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1.</w:t>
      </w:r>
      <w:r w:rsidRPr="00681383">
        <w:rPr>
          <w:rFonts w:asciiTheme="majorBidi" w:hAnsiTheme="majorBidi" w:cstheme="majorBidi"/>
          <w:sz w:val="28"/>
          <w:szCs w:val="28"/>
          <w:rtl/>
        </w:rPr>
        <w:tab/>
        <w:t>إثراء الأدبيات العلمية في مجال إدارة المشاريع وإدارة الاتصال التنظيمي من خلال تقديم دراسة تطبيقية حديثة تتناول العلاقة بين الاتصال الفعّال ونجاح المشاريع الإنشائية.</w:t>
      </w:r>
    </w:p>
    <w:p w14:paraId="46E22B9B"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2.</w:t>
      </w:r>
      <w:r w:rsidRPr="00681383">
        <w:rPr>
          <w:rFonts w:asciiTheme="majorBidi" w:hAnsiTheme="majorBidi" w:cstheme="majorBidi"/>
          <w:sz w:val="28"/>
          <w:szCs w:val="28"/>
          <w:rtl/>
        </w:rPr>
        <w:tab/>
        <w:t>سد الفجوة المعرفية في الدراسات المحلية، إذ تُعد الدراسات التي تبحث في تأثير الاتصال بين الإدارات داخل شركات المقاولات في مدينة جدة محدودة، مما يجعل هذا البحث إضافة علمية مهمة.</w:t>
      </w:r>
    </w:p>
    <w:p w14:paraId="6DAFC594"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3.</w:t>
      </w:r>
      <w:r w:rsidRPr="00681383">
        <w:rPr>
          <w:rFonts w:asciiTheme="majorBidi" w:hAnsiTheme="majorBidi" w:cstheme="majorBidi"/>
          <w:sz w:val="28"/>
          <w:szCs w:val="28"/>
          <w:rtl/>
        </w:rPr>
        <w:tab/>
        <w:t>توضيح العلاقة بين المتغيرات من خلال تحليل دور الاتصال كمتغير مستقل وتأثيره على نجاح المشاريع كمتغير تابع، مما يعزز فهم الباحثين والمديرين لهذه العلاقة.</w:t>
      </w:r>
    </w:p>
    <w:p w14:paraId="0B3BAAAA"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4.</w:t>
      </w:r>
      <w:r w:rsidRPr="00681383">
        <w:rPr>
          <w:rFonts w:asciiTheme="majorBidi" w:hAnsiTheme="majorBidi" w:cstheme="majorBidi"/>
          <w:sz w:val="28"/>
          <w:szCs w:val="28"/>
          <w:rtl/>
        </w:rPr>
        <w:tab/>
        <w:t>إبراز أهمية الاتصال كأداة إدارية تتجاوز مجرد تبادل المعلومات لتصبح عنصراً استراتيجياً مؤثراً في تخطيط المشاريع، تنفيذها، ومراقبة تقدمها.</w:t>
      </w:r>
    </w:p>
    <w:p w14:paraId="0B0F04D1" w14:textId="01E72D81"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2. أهمية عملية (تطبيقية)</w:t>
      </w:r>
      <w:r w:rsidR="00844048" w:rsidRPr="00681383">
        <w:rPr>
          <w:rFonts w:asciiTheme="majorBidi" w:hAnsiTheme="majorBidi" w:cstheme="majorBidi"/>
          <w:sz w:val="28"/>
          <w:szCs w:val="28"/>
          <w:rtl/>
        </w:rPr>
        <w:t xml:space="preserve"> </w:t>
      </w:r>
      <w:r w:rsidR="00E560A5" w:rsidRPr="00681383">
        <w:rPr>
          <w:rFonts w:asciiTheme="majorBidi" w:hAnsiTheme="majorBidi" w:cstheme="majorBidi"/>
          <w:sz w:val="28"/>
          <w:szCs w:val="28"/>
          <w:rtl/>
        </w:rPr>
        <w:t>منها:</w:t>
      </w:r>
    </w:p>
    <w:p w14:paraId="5A387D39"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1.</w:t>
      </w:r>
      <w:r w:rsidRPr="00681383">
        <w:rPr>
          <w:rFonts w:asciiTheme="majorBidi" w:hAnsiTheme="majorBidi" w:cstheme="majorBidi"/>
          <w:sz w:val="28"/>
          <w:szCs w:val="28"/>
          <w:rtl/>
        </w:rPr>
        <w:tab/>
        <w:t>تسليط الضوء على مشكلات الاتصال الفعلية التي تواجهها شركات المقاولات في جدة، مما يساعد في معرفة أسباب تأخر المشاريع أو تجاوز التكلفة التقديرية.</w:t>
      </w:r>
    </w:p>
    <w:p w14:paraId="4428CF7F"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2.</w:t>
      </w:r>
      <w:r w:rsidRPr="00681383">
        <w:rPr>
          <w:rFonts w:asciiTheme="majorBidi" w:hAnsiTheme="majorBidi" w:cstheme="majorBidi"/>
          <w:sz w:val="28"/>
          <w:szCs w:val="28"/>
          <w:rtl/>
        </w:rPr>
        <w:tab/>
        <w:t>تقديم نتائج وتوصيات عملية يمكن أن تساعد مديري المشاريع والإدارات المختلفة في تحسين قنوات الاتصال الداخلية وبالتالي رفع كفاءة الأداء.</w:t>
      </w:r>
    </w:p>
    <w:p w14:paraId="6CAD022B"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3.</w:t>
      </w:r>
      <w:r w:rsidRPr="00681383">
        <w:rPr>
          <w:rFonts w:asciiTheme="majorBidi" w:hAnsiTheme="majorBidi" w:cstheme="majorBidi"/>
          <w:sz w:val="28"/>
          <w:szCs w:val="28"/>
          <w:rtl/>
        </w:rPr>
        <w:tab/>
        <w:t>تحسين جودة التنفيذ وسرعة الإنجاز من خلال فهم أثر الاتصال الفعّال على تقليل الأخطاء، وضمان وضوح المهام، وتعزيز التعاون بين الإدارات.</w:t>
      </w:r>
    </w:p>
    <w:p w14:paraId="44390CF4"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4.</w:t>
      </w:r>
      <w:r w:rsidRPr="00681383">
        <w:rPr>
          <w:rFonts w:asciiTheme="majorBidi" w:hAnsiTheme="majorBidi" w:cstheme="majorBidi"/>
          <w:sz w:val="28"/>
          <w:szCs w:val="28"/>
          <w:rtl/>
        </w:rPr>
        <w:tab/>
        <w:t>دعم الشركات في تحقيق التنافسية داخل سوق المقاولات في مدينة جدة عبر تبني نماذج اتصال فعّالة تسهم في رفع مستوى الجودة وتقليل المخاطر التشغيلية.</w:t>
      </w:r>
    </w:p>
    <w:p w14:paraId="5BB2C4AE" w14:textId="77777777" w:rsidR="008915DD" w:rsidRPr="00681383" w:rsidRDefault="008915DD" w:rsidP="008915D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5.</w:t>
      </w:r>
      <w:r w:rsidRPr="00681383">
        <w:rPr>
          <w:rFonts w:asciiTheme="majorBidi" w:hAnsiTheme="majorBidi" w:cstheme="majorBidi"/>
          <w:sz w:val="28"/>
          <w:szCs w:val="28"/>
          <w:rtl/>
        </w:rPr>
        <w:tab/>
        <w:t>مساندة صانعي القرار في وضع سياسات اتصال داخلية أكثر وضوحاً وتنظيماً، بما يتماشى مع متطلبات المشاريع الإنشائية الحديثة.</w:t>
      </w:r>
    </w:p>
    <w:p w14:paraId="287E5594" w14:textId="5B1E914C" w:rsidR="00510320" w:rsidRPr="00681383" w:rsidRDefault="008915DD" w:rsidP="00A652C6">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ab/>
      </w:r>
      <w:r w:rsidRPr="00681383">
        <w:rPr>
          <w:rFonts w:asciiTheme="majorBidi" w:hAnsiTheme="majorBidi" w:cstheme="majorBidi"/>
          <w:sz w:val="28"/>
          <w:szCs w:val="28"/>
          <w:rtl/>
        </w:rPr>
        <w:t>6.</w:t>
      </w:r>
      <w:r w:rsidRPr="00681383">
        <w:rPr>
          <w:rFonts w:asciiTheme="majorBidi" w:hAnsiTheme="majorBidi" w:cstheme="majorBidi"/>
          <w:sz w:val="28"/>
          <w:szCs w:val="28"/>
          <w:rtl/>
        </w:rPr>
        <w:tab/>
        <w:t>خدمة رؤية المملكة 2030 التي تهدف إلى تطوير قطاع البناء والتشييد وتعزيز الحوكمة والفعالية التشغيلية داخل الشركات الوطنية</w:t>
      </w:r>
    </w:p>
    <w:p w14:paraId="7FDA54EA" w14:textId="11A5DDAB" w:rsidR="00510320" w:rsidRPr="00681383" w:rsidRDefault="00510320" w:rsidP="00510320">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أهداف البحث: </w:t>
      </w:r>
    </w:p>
    <w:p w14:paraId="75F88939" w14:textId="77777777"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يهدف هذا البحث إلى تحقيق مجموعة من الأهداف العلمية والتطبيقية التي تساعد في فهم أثر الاتصال الفعّال بين الإدارات على نجاح المشاريع الإنشائية داخل شركات المقاولات بمدينة جدة. وتتمثل هذه الأهداف فيما يلي:</w:t>
      </w:r>
    </w:p>
    <w:p w14:paraId="5AB535FC" w14:textId="77777777" w:rsidR="00510320" w:rsidRPr="00681383" w:rsidRDefault="00510320" w:rsidP="00510320">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أولاً: الهدف </w:t>
      </w:r>
      <w:proofErr w:type="gramStart"/>
      <w:r w:rsidRPr="00681383">
        <w:rPr>
          <w:rFonts w:asciiTheme="majorBidi" w:hAnsiTheme="majorBidi" w:cstheme="majorBidi"/>
          <w:b/>
          <w:bCs/>
          <w:sz w:val="28"/>
          <w:szCs w:val="28"/>
          <w:rtl/>
        </w:rPr>
        <w:t>الرئيسي :</w:t>
      </w:r>
      <w:proofErr w:type="gramEnd"/>
      <w:r w:rsidRPr="00681383">
        <w:rPr>
          <w:rFonts w:asciiTheme="majorBidi" w:hAnsiTheme="majorBidi" w:cstheme="majorBidi"/>
          <w:b/>
          <w:bCs/>
          <w:sz w:val="28"/>
          <w:szCs w:val="28"/>
          <w:rtl/>
        </w:rPr>
        <w:t xml:space="preserve"> </w:t>
      </w:r>
    </w:p>
    <w:p w14:paraId="74E4DC23" w14:textId="77777777"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1.</w:t>
      </w:r>
      <w:r w:rsidRPr="00681383">
        <w:rPr>
          <w:rFonts w:asciiTheme="majorBidi" w:hAnsiTheme="majorBidi" w:cstheme="majorBidi"/>
          <w:sz w:val="28"/>
          <w:szCs w:val="28"/>
          <w:rtl/>
        </w:rPr>
        <w:tab/>
        <w:t>تحديد أثر الاتصال الفعّال بين الإدارات على نجاح المشاريع الإنشائية في شركات المقاولات بمدينة جدة.</w:t>
      </w:r>
    </w:p>
    <w:p w14:paraId="0ADE1185" w14:textId="77777777"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ثانياً: الأهداف الفرعية</w:t>
      </w:r>
    </w:p>
    <w:p w14:paraId="0452D6E3" w14:textId="77777777"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2.</w:t>
      </w:r>
      <w:r w:rsidRPr="00681383">
        <w:rPr>
          <w:rFonts w:asciiTheme="majorBidi" w:hAnsiTheme="majorBidi" w:cstheme="majorBidi"/>
          <w:sz w:val="28"/>
          <w:szCs w:val="28"/>
          <w:rtl/>
        </w:rPr>
        <w:tab/>
        <w:t>تحليل مستوى الاتصال الداخلي الحالي بين الإدارات المختلفة في شركات المقاولات بجدة وتقييم كفاءته.</w:t>
      </w:r>
    </w:p>
    <w:p w14:paraId="790A8573" w14:textId="77777777"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3.</w:t>
      </w:r>
      <w:r w:rsidRPr="00681383">
        <w:rPr>
          <w:rFonts w:asciiTheme="majorBidi" w:hAnsiTheme="majorBidi" w:cstheme="majorBidi"/>
          <w:sz w:val="28"/>
          <w:szCs w:val="28"/>
          <w:rtl/>
        </w:rPr>
        <w:tab/>
        <w:t>التعرف على معوقات الاتصال التنظيمي التي تؤثر على تدفق المعلومات داخل الشركات الإنشائية.</w:t>
      </w:r>
    </w:p>
    <w:p w14:paraId="76DCB389" w14:textId="3B06EB7E"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r>
      <w:r w:rsidR="009014F7" w:rsidRPr="00681383">
        <w:rPr>
          <w:rFonts w:asciiTheme="majorBidi" w:hAnsiTheme="majorBidi" w:cstheme="majorBidi"/>
          <w:sz w:val="28"/>
          <w:szCs w:val="28"/>
          <w:rtl/>
        </w:rPr>
        <w:t>4</w:t>
      </w:r>
      <w:r w:rsidRPr="00681383">
        <w:rPr>
          <w:rFonts w:asciiTheme="majorBidi" w:hAnsiTheme="majorBidi" w:cstheme="majorBidi"/>
          <w:sz w:val="28"/>
          <w:szCs w:val="28"/>
          <w:rtl/>
        </w:rPr>
        <w:t>.</w:t>
      </w:r>
      <w:r w:rsidRPr="00681383">
        <w:rPr>
          <w:rFonts w:asciiTheme="majorBidi" w:hAnsiTheme="majorBidi" w:cstheme="majorBidi"/>
          <w:sz w:val="28"/>
          <w:szCs w:val="28"/>
          <w:rtl/>
        </w:rPr>
        <w:tab/>
        <w:t>تقييم العلاقة بين كفاءة الاتصال وتقليل الأخطاء الهندسية والفنية أثناء مراحل المشروع المختلفة.</w:t>
      </w:r>
    </w:p>
    <w:p w14:paraId="0BE08B27" w14:textId="748E8860"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r>
      <w:r w:rsidR="009014F7" w:rsidRPr="00681383">
        <w:rPr>
          <w:rFonts w:asciiTheme="majorBidi" w:hAnsiTheme="majorBidi" w:cstheme="majorBidi"/>
          <w:sz w:val="28"/>
          <w:szCs w:val="28"/>
          <w:rtl/>
        </w:rPr>
        <w:t>5</w:t>
      </w:r>
      <w:r w:rsidRPr="00681383">
        <w:rPr>
          <w:rFonts w:asciiTheme="majorBidi" w:hAnsiTheme="majorBidi" w:cstheme="majorBidi"/>
          <w:sz w:val="28"/>
          <w:szCs w:val="28"/>
          <w:rtl/>
        </w:rPr>
        <w:t>.</w:t>
      </w:r>
      <w:r w:rsidRPr="00681383">
        <w:rPr>
          <w:rFonts w:asciiTheme="majorBidi" w:hAnsiTheme="majorBidi" w:cstheme="majorBidi"/>
          <w:sz w:val="28"/>
          <w:szCs w:val="28"/>
          <w:rtl/>
        </w:rPr>
        <w:tab/>
        <w:t>دراسة دور الاتصال الفعّال في تحسين التنسيق بين الإدارات وتعزيز العمل الجماعي داخل المشاريع الإنشائية.</w:t>
      </w:r>
    </w:p>
    <w:p w14:paraId="40471EBA" w14:textId="3B560C64" w:rsidR="00510320" w:rsidRPr="00681383" w:rsidRDefault="00510320" w:rsidP="0051032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r>
      <w:r w:rsidR="009014F7" w:rsidRPr="00681383">
        <w:rPr>
          <w:rFonts w:asciiTheme="majorBidi" w:hAnsiTheme="majorBidi" w:cstheme="majorBidi"/>
          <w:sz w:val="28"/>
          <w:szCs w:val="28"/>
          <w:rtl/>
        </w:rPr>
        <w:t>6</w:t>
      </w:r>
      <w:r w:rsidRPr="00681383">
        <w:rPr>
          <w:rFonts w:asciiTheme="majorBidi" w:hAnsiTheme="majorBidi" w:cstheme="majorBidi"/>
          <w:sz w:val="28"/>
          <w:szCs w:val="28"/>
          <w:rtl/>
        </w:rPr>
        <w:t>.</w:t>
      </w:r>
      <w:r w:rsidRPr="00681383">
        <w:rPr>
          <w:rFonts w:asciiTheme="majorBidi" w:hAnsiTheme="majorBidi" w:cstheme="majorBidi"/>
          <w:sz w:val="28"/>
          <w:szCs w:val="28"/>
          <w:rtl/>
        </w:rPr>
        <w:tab/>
        <w:t>تحليل تأثير الاتصال الفعّال على التحكم في الوقت والتكلفة خلال تنفيذ المشاريع الإنشائية.</w:t>
      </w:r>
    </w:p>
    <w:p w14:paraId="1862F4BB" w14:textId="00B2FAED" w:rsidR="00265834" w:rsidRPr="00681383" w:rsidRDefault="00510320" w:rsidP="008A67F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r>
      <w:r w:rsidR="009014F7" w:rsidRPr="00681383">
        <w:rPr>
          <w:rFonts w:asciiTheme="majorBidi" w:hAnsiTheme="majorBidi" w:cstheme="majorBidi"/>
          <w:sz w:val="28"/>
          <w:szCs w:val="28"/>
          <w:rtl/>
        </w:rPr>
        <w:t>7</w:t>
      </w:r>
      <w:r w:rsidRPr="00681383">
        <w:rPr>
          <w:rFonts w:asciiTheme="majorBidi" w:hAnsiTheme="majorBidi" w:cstheme="majorBidi"/>
          <w:sz w:val="28"/>
          <w:szCs w:val="28"/>
          <w:rtl/>
        </w:rPr>
        <w:t>.</w:t>
      </w:r>
      <w:r w:rsidRPr="00681383">
        <w:rPr>
          <w:rFonts w:asciiTheme="majorBidi" w:hAnsiTheme="majorBidi" w:cstheme="majorBidi"/>
          <w:sz w:val="28"/>
          <w:szCs w:val="28"/>
          <w:rtl/>
        </w:rPr>
        <w:tab/>
        <w:t>استخلاص عوامل النجاح الأساسية للمشاريع الإنشائية التي ترتبط ارتباطاً مباشراً بجودة الاتصال بين الإدارات.</w:t>
      </w:r>
    </w:p>
    <w:p w14:paraId="047082E5" w14:textId="5850C4EE" w:rsidR="00F925D0" w:rsidRPr="00681383" w:rsidRDefault="00510320" w:rsidP="001B1332">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r>
      <w:r w:rsidR="008A67F9" w:rsidRPr="00681383">
        <w:rPr>
          <w:rFonts w:asciiTheme="majorBidi" w:hAnsiTheme="majorBidi" w:cstheme="majorBidi"/>
          <w:sz w:val="28"/>
          <w:szCs w:val="28"/>
          <w:rtl/>
        </w:rPr>
        <w:t>8</w:t>
      </w:r>
      <w:r w:rsidRPr="00681383">
        <w:rPr>
          <w:rFonts w:asciiTheme="majorBidi" w:hAnsiTheme="majorBidi" w:cstheme="majorBidi"/>
          <w:sz w:val="28"/>
          <w:szCs w:val="28"/>
          <w:rtl/>
        </w:rPr>
        <w:t>.</w:t>
      </w:r>
      <w:r w:rsidRPr="00681383">
        <w:rPr>
          <w:rFonts w:asciiTheme="majorBidi" w:hAnsiTheme="majorBidi" w:cstheme="majorBidi"/>
          <w:sz w:val="28"/>
          <w:szCs w:val="28"/>
          <w:rtl/>
        </w:rPr>
        <w:tab/>
        <w:t>تقديم توصيات عملية تساعد شركات المقاولات في تطوير أنظمة اتصال أكثر كفاءة تسهم في رفع جودة ونجاح مشاريعها في المستقبل</w:t>
      </w:r>
      <w:r w:rsidR="00651DD5" w:rsidRPr="00681383">
        <w:rPr>
          <w:rFonts w:asciiTheme="majorBidi" w:hAnsiTheme="majorBidi" w:cstheme="majorBidi"/>
          <w:sz w:val="28"/>
          <w:szCs w:val="28"/>
          <w:rtl/>
        </w:rPr>
        <w:t>.</w:t>
      </w:r>
    </w:p>
    <w:p w14:paraId="01E6437E" w14:textId="77777777" w:rsidR="00F925D0" w:rsidRPr="00681383" w:rsidRDefault="00F925D0" w:rsidP="00D22171">
      <w:pPr>
        <w:rPr>
          <w:rFonts w:asciiTheme="majorBidi" w:hAnsiTheme="majorBidi" w:cstheme="majorBidi"/>
          <w:sz w:val="28"/>
          <w:szCs w:val="28"/>
          <w:u w:val="single"/>
          <w:rtl/>
        </w:rPr>
      </w:pPr>
    </w:p>
    <w:p w14:paraId="05047A39" w14:textId="77777777" w:rsidR="00651DD5" w:rsidRPr="00681383" w:rsidRDefault="00651DD5" w:rsidP="00651DD5">
      <w:pPr>
        <w:spacing w:line="360" w:lineRule="auto"/>
        <w:jc w:val="both"/>
        <w:rPr>
          <w:rFonts w:asciiTheme="majorBidi" w:hAnsiTheme="majorBidi" w:cstheme="majorBidi"/>
          <w:b/>
          <w:bCs/>
          <w:sz w:val="28"/>
          <w:szCs w:val="28"/>
          <w:rtl/>
        </w:rPr>
      </w:pPr>
      <w:bookmarkStart w:id="0" w:name="_Hlk224470286"/>
      <w:r w:rsidRPr="00681383">
        <w:rPr>
          <w:rFonts w:asciiTheme="majorBidi" w:hAnsiTheme="majorBidi" w:cstheme="majorBidi"/>
          <w:b/>
          <w:bCs/>
          <w:sz w:val="28"/>
          <w:szCs w:val="28"/>
          <w:rtl/>
        </w:rPr>
        <w:t>تساؤلات البحث:</w:t>
      </w:r>
    </w:p>
    <w:p w14:paraId="17D18446" w14:textId="608B35F2" w:rsidR="00651DD5" w:rsidRPr="00681383" w:rsidRDefault="0061065F" w:rsidP="00651DD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أ - </w:t>
      </w:r>
      <w:r w:rsidR="00651DD5" w:rsidRPr="00681383">
        <w:rPr>
          <w:rFonts w:asciiTheme="majorBidi" w:hAnsiTheme="majorBidi" w:cstheme="majorBidi"/>
          <w:b/>
          <w:bCs/>
          <w:sz w:val="28"/>
          <w:szCs w:val="28"/>
          <w:rtl/>
        </w:rPr>
        <w:t>السؤال الرئيسي للبحث:</w:t>
      </w:r>
    </w:p>
    <w:p w14:paraId="5BCC214F" w14:textId="4641E67D" w:rsidR="00651DD5" w:rsidRPr="00681383" w:rsidRDefault="00651DD5" w:rsidP="00651DD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ما أثر الاتصال الفعّال بين الإدارات على نجاح المشاريع الإنشائية في شركات المقاولات بمدينة جدة؟</w:t>
      </w:r>
    </w:p>
    <w:p w14:paraId="4126B029" w14:textId="5DDA0700" w:rsidR="00651DD5" w:rsidRPr="00681383" w:rsidRDefault="0061065F" w:rsidP="00651DD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ب - </w:t>
      </w:r>
      <w:r w:rsidR="00651DD5" w:rsidRPr="00681383">
        <w:rPr>
          <w:rFonts w:asciiTheme="majorBidi" w:hAnsiTheme="majorBidi" w:cstheme="majorBidi"/>
          <w:b/>
          <w:bCs/>
          <w:sz w:val="28"/>
          <w:szCs w:val="28"/>
          <w:rtl/>
        </w:rPr>
        <w:t>الأسئلة الفرعية:</w:t>
      </w:r>
    </w:p>
    <w:p w14:paraId="74B1F59F" w14:textId="77777777" w:rsidR="00F70DA3" w:rsidRPr="00681383" w:rsidRDefault="00F70DA3" w:rsidP="00F276EB">
      <w:pPr>
        <w:spacing w:line="480" w:lineRule="auto"/>
        <w:rPr>
          <w:rFonts w:asciiTheme="majorBidi" w:hAnsiTheme="majorBidi" w:cstheme="majorBidi"/>
          <w:sz w:val="28"/>
          <w:szCs w:val="28"/>
          <w:rtl/>
        </w:rPr>
      </w:pPr>
      <w:r w:rsidRPr="00681383">
        <w:rPr>
          <w:rFonts w:asciiTheme="majorBidi" w:hAnsiTheme="majorBidi" w:cstheme="majorBidi"/>
          <w:sz w:val="28"/>
          <w:szCs w:val="28"/>
          <w:rtl/>
        </w:rPr>
        <w:tab/>
        <w:t>1.</w:t>
      </w:r>
      <w:r w:rsidRPr="00681383">
        <w:rPr>
          <w:rFonts w:asciiTheme="majorBidi" w:hAnsiTheme="majorBidi" w:cstheme="majorBidi"/>
          <w:sz w:val="28"/>
          <w:szCs w:val="28"/>
          <w:rtl/>
        </w:rPr>
        <w:tab/>
        <w:t>ما مستوى الاتصال الفعّال بين الإدارات في شركات المقاولات؟</w:t>
      </w:r>
    </w:p>
    <w:p w14:paraId="6A28D3B0" w14:textId="77777777" w:rsidR="00F70DA3" w:rsidRPr="00681383" w:rsidRDefault="00F70DA3" w:rsidP="00F276EB">
      <w:pPr>
        <w:spacing w:line="480" w:lineRule="auto"/>
        <w:rPr>
          <w:rFonts w:asciiTheme="majorBidi" w:hAnsiTheme="majorBidi" w:cstheme="majorBidi"/>
          <w:sz w:val="28"/>
          <w:szCs w:val="28"/>
          <w:rtl/>
        </w:rPr>
      </w:pPr>
      <w:r w:rsidRPr="00681383">
        <w:rPr>
          <w:rFonts w:asciiTheme="majorBidi" w:hAnsiTheme="majorBidi" w:cstheme="majorBidi"/>
          <w:sz w:val="28"/>
          <w:szCs w:val="28"/>
          <w:rtl/>
        </w:rPr>
        <w:tab/>
        <w:t>2.</w:t>
      </w:r>
      <w:r w:rsidRPr="00681383">
        <w:rPr>
          <w:rFonts w:asciiTheme="majorBidi" w:hAnsiTheme="majorBidi" w:cstheme="majorBidi"/>
          <w:sz w:val="28"/>
          <w:szCs w:val="28"/>
          <w:rtl/>
        </w:rPr>
        <w:tab/>
        <w:t>ما مستوى نجاح المشاريع الإنشائية من حيث (الوقت، التكلفة، الجودة، الأداء العام)؟</w:t>
      </w:r>
    </w:p>
    <w:p w14:paraId="3B4DFBC0" w14:textId="40A01409" w:rsidR="00F70DA3" w:rsidRPr="00681383" w:rsidRDefault="00F70DA3" w:rsidP="00F276EB">
      <w:pPr>
        <w:spacing w:line="480" w:lineRule="auto"/>
        <w:rPr>
          <w:rFonts w:asciiTheme="majorBidi" w:hAnsiTheme="majorBidi" w:cstheme="majorBidi"/>
          <w:sz w:val="28"/>
          <w:szCs w:val="28"/>
          <w:rtl/>
        </w:rPr>
      </w:pPr>
      <w:r w:rsidRPr="00681383">
        <w:rPr>
          <w:rFonts w:asciiTheme="majorBidi" w:hAnsiTheme="majorBidi" w:cstheme="majorBidi"/>
          <w:sz w:val="28"/>
          <w:szCs w:val="28"/>
          <w:rtl/>
        </w:rPr>
        <w:tab/>
        <w:t>3.</w:t>
      </w:r>
      <w:r w:rsidRPr="00681383">
        <w:rPr>
          <w:rFonts w:asciiTheme="majorBidi" w:hAnsiTheme="majorBidi" w:cstheme="majorBidi"/>
          <w:sz w:val="28"/>
          <w:szCs w:val="28"/>
          <w:rtl/>
        </w:rPr>
        <w:tab/>
        <w:t>هل توجد علاقة بين وضوح الاتصال وتدفق المعلومات ونجاح المشاريع؟</w:t>
      </w:r>
    </w:p>
    <w:p w14:paraId="39BFD569" w14:textId="735A937C" w:rsidR="00F70DA3" w:rsidRPr="00681383" w:rsidRDefault="00F70DA3" w:rsidP="00F276EB">
      <w:pPr>
        <w:spacing w:line="480" w:lineRule="auto"/>
        <w:rPr>
          <w:rFonts w:asciiTheme="majorBidi" w:hAnsiTheme="majorBidi" w:cstheme="majorBidi"/>
          <w:sz w:val="28"/>
          <w:szCs w:val="28"/>
          <w:rtl/>
        </w:rPr>
      </w:pPr>
      <w:r w:rsidRPr="00681383">
        <w:rPr>
          <w:rFonts w:asciiTheme="majorBidi" w:hAnsiTheme="majorBidi" w:cstheme="majorBidi"/>
          <w:sz w:val="28"/>
          <w:szCs w:val="28"/>
          <w:rtl/>
        </w:rPr>
        <w:tab/>
        <w:t>4.</w:t>
      </w:r>
      <w:r w:rsidRPr="00681383">
        <w:rPr>
          <w:rFonts w:asciiTheme="majorBidi" w:hAnsiTheme="majorBidi" w:cstheme="majorBidi"/>
          <w:sz w:val="28"/>
          <w:szCs w:val="28"/>
          <w:rtl/>
        </w:rPr>
        <w:tab/>
        <w:t>هل توجد علاقة بين سرعة الاستجابة والتنسيق ونجاح المشاريع؟</w:t>
      </w:r>
    </w:p>
    <w:p w14:paraId="0F6ADCC3" w14:textId="74D8EA43" w:rsidR="00F70DA3" w:rsidRPr="00681383" w:rsidRDefault="00F70DA3" w:rsidP="00F276EB">
      <w:pPr>
        <w:spacing w:line="480" w:lineRule="auto"/>
        <w:rPr>
          <w:rFonts w:asciiTheme="majorBidi" w:hAnsiTheme="majorBidi" w:cstheme="majorBidi"/>
          <w:sz w:val="28"/>
          <w:szCs w:val="28"/>
          <w:rtl/>
        </w:rPr>
      </w:pPr>
      <w:r w:rsidRPr="00681383">
        <w:rPr>
          <w:rFonts w:asciiTheme="majorBidi" w:hAnsiTheme="majorBidi" w:cstheme="majorBidi"/>
          <w:sz w:val="28"/>
          <w:szCs w:val="28"/>
          <w:rtl/>
        </w:rPr>
        <w:lastRenderedPageBreak/>
        <w:tab/>
        <w:t>5.</w:t>
      </w:r>
      <w:r w:rsidRPr="00681383">
        <w:rPr>
          <w:rFonts w:asciiTheme="majorBidi" w:hAnsiTheme="majorBidi" w:cstheme="majorBidi"/>
          <w:sz w:val="28"/>
          <w:szCs w:val="28"/>
          <w:rtl/>
        </w:rPr>
        <w:tab/>
        <w:t>هل توجد علاقة بين دقة الاتصال واكتماله ونجاح المشاريع؟</w:t>
      </w:r>
    </w:p>
    <w:p w14:paraId="11A3E07C" w14:textId="77777777" w:rsidR="00F70DA3" w:rsidRPr="00681383" w:rsidRDefault="00F70DA3" w:rsidP="00F276EB">
      <w:pPr>
        <w:spacing w:line="480" w:lineRule="auto"/>
        <w:rPr>
          <w:rFonts w:asciiTheme="majorBidi" w:hAnsiTheme="majorBidi" w:cstheme="majorBidi"/>
          <w:sz w:val="28"/>
          <w:szCs w:val="28"/>
          <w:rtl/>
        </w:rPr>
      </w:pPr>
      <w:r w:rsidRPr="00681383">
        <w:rPr>
          <w:rFonts w:asciiTheme="majorBidi" w:hAnsiTheme="majorBidi" w:cstheme="majorBidi"/>
          <w:sz w:val="28"/>
          <w:szCs w:val="28"/>
          <w:rtl/>
        </w:rPr>
        <w:tab/>
        <w:t>6.</w:t>
      </w:r>
      <w:r w:rsidRPr="00681383">
        <w:rPr>
          <w:rFonts w:asciiTheme="majorBidi" w:hAnsiTheme="majorBidi" w:cstheme="majorBidi"/>
          <w:sz w:val="28"/>
          <w:szCs w:val="28"/>
          <w:rtl/>
        </w:rPr>
        <w:tab/>
        <w:t>هل توجد علاقة ذات دلالة إحصائية بين استخدام وسائل الاتصال الإدارية والتقنية ونجاح المشاريع؟</w:t>
      </w:r>
    </w:p>
    <w:p w14:paraId="1FE3FBF9" w14:textId="66C67F52" w:rsidR="002D27C1" w:rsidRPr="00FD2806" w:rsidRDefault="00651DD5" w:rsidP="00FD2806">
      <w:pPr>
        <w:spacing w:line="480" w:lineRule="auto"/>
        <w:jc w:val="both"/>
        <w:rPr>
          <w:rFonts w:asciiTheme="majorBidi" w:hAnsiTheme="majorBidi" w:cstheme="majorBidi"/>
          <w:sz w:val="28"/>
          <w:szCs w:val="28"/>
          <w:rtl/>
        </w:rPr>
      </w:pPr>
      <w:r w:rsidRPr="00681383">
        <w:rPr>
          <w:rFonts w:asciiTheme="majorBidi" w:hAnsiTheme="majorBidi" w:cstheme="majorBidi"/>
          <w:sz w:val="28"/>
          <w:szCs w:val="28"/>
          <w:rtl/>
        </w:rPr>
        <w:tab/>
        <w:t>9.</w:t>
      </w:r>
      <w:r w:rsidRPr="00681383">
        <w:rPr>
          <w:rFonts w:asciiTheme="majorBidi" w:hAnsiTheme="majorBidi" w:cstheme="majorBidi"/>
          <w:sz w:val="28"/>
          <w:szCs w:val="28"/>
          <w:rtl/>
        </w:rPr>
        <w:tab/>
        <w:t>ما التوصيات التي يمكن تقديمها لتحسين قنوات ونظم الاتصال في الشركات الإنشائية بما يدعم نجاح المشاريع؟</w:t>
      </w:r>
    </w:p>
    <w:p w14:paraId="40512E52" w14:textId="77777777" w:rsidR="00651DD5" w:rsidRPr="00681383" w:rsidRDefault="00651DD5" w:rsidP="00651DD5">
      <w:pPr>
        <w:spacing w:line="360" w:lineRule="auto"/>
        <w:jc w:val="both"/>
        <w:rPr>
          <w:rFonts w:asciiTheme="majorBidi" w:hAnsiTheme="majorBidi" w:cstheme="majorBidi"/>
          <w:b/>
          <w:bCs/>
          <w:sz w:val="28"/>
          <w:szCs w:val="28"/>
          <w:rtl/>
          <w:lang w:bidi="ar-EG"/>
        </w:rPr>
      </w:pPr>
      <w:r w:rsidRPr="00681383">
        <w:rPr>
          <w:rFonts w:asciiTheme="majorBidi" w:hAnsiTheme="majorBidi" w:cstheme="majorBidi"/>
          <w:b/>
          <w:bCs/>
          <w:sz w:val="28"/>
          <w:szCs w:val="28"/>
          <w:rtl/>
        </w:rPr>
        <w:t>فروض البحث</w:t>
      </w:r>
      <w:r w:rsidRPr="00681383">
        <w:rPr>
          <w:rFonts w:asciiTheme="majorBidi" w:hAnsiTheme="majorBidi" w:cstheme="majorBidi"/>
          <w:b/>
          <w:bCs/>
          <w:sz w:val="28"/>
          <w:szCs w:val="28"/>
          <w:rtl/>
          <w:lang w:bidi="ar-EG"/>
        </w:rPr>
        <w:t>:</w:t>
      </w:r>
    </w:p>
    <w:p w14:paraId="056AE805" w14:textId="77777777" w:rsidR="00651DD5" w:rsidRPr="00681383" w:rsidRDefault="00651DD5" w:rsidP="00651DD5">
      <w:pPr>
        <w:spacing w:line="360" w:lineRule="auto"/>
        <w:jc w:val="both"/>
        <w:rPr>
          <w:rFonts w:asciiTheme="majorBidi" w:hAnsiTheme="majorBidi" w:cstheme="majorBidi"/>
          <w:sz w:val="28"/>
          <w:szCs w:val="28"/>
          <w:rtl/>
          <w:lang w:bidi="ar-EG"/>
        </w:rPr>
      </w:pPr>
      <w:r w:rsidRPr="00681383">
        <w:rPr>
          <w:rFonts w:asciiTheme="majorBidi" w:hAnsiTheme="majorBidi" w:cstheme="majorBidi"/>
          <w:sz w:val="28"/>
          <w:szCs w:val="28"/>
          <w:rtl/>
          <w:lang w:bidi="ar-EG"/>
        </w:rPr>
        <w:t>يرتكز البحث على مجموعة من الفرضيات التي تهدف إلى اختبار طبيعة العلاقة بين الاتصال الفعّال ونجاح المشاريع الإنشائية داخل شركات المقاولات في مدينة جدة. وقد صيغت الفرضيات على النحو الآتي:</w:t>
      </w:r>
    </w:p>
    <w:p w14:paraId="7153AE54" w14:textId="2088DB74" w:rsidR="00651DD5" w:rsidRPr="00681383" w:rsidRDefault="003F0799" w:rsidP="00651DD5">
      <w:pPr>
        <w:spacing w:line="360" w:lineRule="auto"/>
        <w:jc w:val="both"/>
        <w:rPr>
          <w:rFonts w:asciiTheme="majorBidi" w:hAnsiTheme="majorBidi" w:cstheme="majorBidi"/>
          <w:b/>
          <w:bCs/>
          <w:sz w:val="28"/>
          <w:szCs w:val="28"/>
          <w:rtl/>
          <w:lang w:bidi="ar-EG"/>
        </w:rPr>
      </w:pPr>
      <w:r w:rsidRPr="00681383">
        <w:rPr>
          <w:rFonts w:asciiTheme="majorBidi" w:hAnsiTheme="majorBidi" w:cstheme="majorBidi"/>
          <w:b/>
          <w:bCs/>
          <w:sz w:val="28"/>
          <w:szCs w:val="28"/>
          <w:rtl/>
          <w:lang w:bidi="ar-EG"/>
        </w:rPr>
        <w:t xml:space="preserve">أ- </w:t>
      </w:r>
      <w:r w:rsidR="00651DD5" w:rsidRPr="00681383">
        <w:rPr>
          <w:rFonts w:asciiTheme="majorBidi" w:hAnsiTheme="majorBidi" w:cstheme="majorBidi"/>
          <w:b/>
          <w:bCs/>
          <w:sz w:val="28"/>
          <w:szCs w:val="28"/>
          <w:rtl/>
          <w:lang w:bidi="ar-EG"/>
        </w:rPr>
        <w:t>الفرضية الرئيسية:</w:t>
      </w:r>
    </w:p>
    <w:p w14:paraId="3253B44B" w14:textId="77777777" w:rsidR="00651DD5" w:rsidRPr="00681383" w:rsidRDefault="00651DD5" w:rsidP="00651DD5">
      <w:pPr>
        <w:spacing w:line="360" w:lineRule="auto"/>
        <w:jc w:val="both"/>
        <w:rPr>
          <w:rFonts w:asciiTheme="majorBidi" w:hAnsiTheme="majorBidi" w:cstheme="majorBidi"/>
          <w:sz w:val="28"/>
          <w:szCs w:val="28"/>
          <w:rtl/>
          <w:lang w:bidi="ar-EG"/>
        </w:rPr>
      </w:pPr>
      <w:r w:rsidRPr="00681383">
        <w:rPr>
          <w:rFonts w:asciiTheme="majorBidi" w:hAnsiTheme="majorBidi" w:cstheme="majorBidi"/>
          <w:b/>
          <w:bCs/>
          <w:sz w:val="28"/>
          <w:szCs w:val="28"/>
          <w:rtl/>
          <w:lang w:bidi="ar-EG"/>
        </w:rPr>
        <w:tab/>
      </w:r>
      <w:r w:rsidRPr="00681383">
        <w:rPr>
          <w:rFonts w:asciiTheme="majorBidi" w:hAnsiTheme="majorBidi" w:cstheme="majorBidi"/>
          <w:sz w:val="28"/>
          <w:szCs w:val="28"/>
          <w:rtl/>
          <w:lang w:bidi="ar-EG"/>
        </w:rPr>
        <w:t>1.</w:t>
      </w:r>
      <w:r w:rsidRPr="00681383">
        <w:rPr>
          <w:rFonts w:asciiTheme="majorBidi" w:hAnsiTheme="majorBidi" w:cstheme="majorBidi"/>
          <w:sz w:val="28"/>
          <w:szCs w:val="28"/>
          <w:rtl/>
          <w:lang w:bidi="ar-EG"/>
        </w:rPr>
        <w:tab/>
        <w:t>هناك أثر ذو دلالة إحصائية للاتصال الفعّال بين الإدارات على نجاح المشاريع الإنشائية في شركات المقاولات بمدينة جدة.</w:t>
      </w:r>
    </w:p>
    <w:p w14:paraId="50386AC0" w14:textId="236CC8F9" w:rsidR="00651DD5" w:rsidRPr="00681383" w:rsidRDefault="003F0799" w:rsidP="00651DD5">
      <w:pPr>
        <w:spacing w:line="360" w:lineRule="auto"/>
        <w:jc w:val="both"/>
        <w:rPr>
          <w:rFonts w:asciiTheme="majorBidi" w:hAnsiTheme="majorBidi" w:cstheme="majorBidi"/>
          <w:b/>
          <w:bCs/>
          <w:sz w:val="28"/>
          <w:szCs w:val="28"/>
          <w:rtl/>
          <w:lang w:bidi="ar-EG"/>
        </w:rPr>
      </w:pPr>
      <w:r w:rsidRPr="00681383">
        <w:rPr>
          <w:rFonts w:asciiTheme="majorBidi" w:hAnsiTheme="majorBidi" w:cstheme="majorBidi"/>
          <w:b/>
          <w:bCs/>
          <w:sz w:val="28"/>
          <w:szCs w:val="28"/>
          <w:rtl/>
          <w:lang w:bidi="ar-EG"/>
        </w:rPr>
        <w:t xml:space="preserve">ب- </w:t>
      </w:r>
      <w:r w:rsidR="00651DD5" w:rsidRPr="00681383">
        <w:rPr>
          <w:rFonts w:asciiTheme="majorBidi" w:hAnsiTheme="majorBidi" w:cstheme="majorBidi"/>
          <w:b/>
          <w:bCs/>
          <w:sz w:val="28"/>
          <w:szCs w:val="28"/>
          <w:rtl/>
          <w:lang w:bidi="ar-EG"/>
        </w:rPr>
        <w:t>الفرضيات الفرعية:</w:t>
      </w:r>
    </w:p>
    <w:p w14:paraId="484FCBA2" w14:textId="37671A5F" w:rsidR="006776D8" w:rsidRPr="00681383" w:rsidRDefault="00651DD5" w:rsidP="00CC16AD">
      <w:pPr>
        <w:spacing w:line="480" w:lineRule="auto"/>
        <w:rPr>
          <w:rFonts w:asciiTheme="majorBidi" w:hAnsiTheme="majorBidi" w:cstheme="majorBidi"/>
          <w:sz w:val="28"/>
          <w:szCs w:val="28"/>
          <w:rtl/>
        </w:rPr>
      </w:pPr>
      <w:r w:rsidRPr="00681383">
        <w:rPr>
          <w:rFonts w:asciiTheme="majorBidi" w:hAnsiTheme="majorBidi" w:cstheme="majorBidi"/>
          <w:sz w:val="28"/>
          <w:szCs w:val="28"/>
          <w:rtl/>
          <w:lang w:bidi="ar-EG"/>
        </w:rPr>
        <w:tab/>
        <w:t>1.</w:t>
      </w:r>
      <w:r w:rsidRPr="00681383">
        <w:rPr>
          <w:rFonts w:asciiTheme="majorBidi" w:hAnsiTheme="majorBidi" w:cstheme="majorBidi"/>
          <w:sz w:val="28"/>
          <w:szCs w:val="28"/>
          <w:rtl/>
          <w:lang w:bidi="ar-EG"/>
        </w:rPr>
        <w:tab/>
      </w:r>
      <w:r w:rsidR="00037721" w:rsidRPr="00681383">
        <w:rPr>
          <w:rFonts w:asciiTheme="majorBidi" w:hAnsiTheme="majorBidi" w:cstheme="majorBidi"/>
          <w:sz w:val="28"/>
          <w:szCs w:val="28"/>
          <w:rtl/>
        </w:rPr>
        <w:t>يوجد أثر</w:t>
      </w:r>
      <w:r w:rsidR="006776D8" w:rsidRPr="00681383">
        <w:rPr>
          <w:rFonts w:asciiTheme="majorBidi" w:hAnsiTheme="majorBidi" w:cstheme="majorBidi"/>
          <w:sz w:val="28"/>
          <w:szCs w:val="28"/>
          <w:rtl/>
        </w:rPr>
        <w:t xml:space="preserve"> ذ</w:t>
      </w:r>
      <w:r w:rsidR="00037721" w:rsidRPr="00681383">
        <w:rPr>
          <w:rFonts w:asciiTheme="majorBidi" w:hAnsiTheme="majorBidi" w:cstheme="majorBidi"/>
          <w:sz w:val="28"/>
          <w:szCs w:val="28"/>
          <w:rtl/>
        </w:rPr>
        <w:t>و</w:t>
      </w:r>
      <w:r w:rsidR="006776D8" w:rsidRPr="00681383">
        <w:rPr>
          <w:rFonts w:asciiTheme="majorBidi" w:hAnsiTheme="majorBidi" w:cstheme="majorBidi"/>
          <w:sz w:val="28"/>
          <w:szCs w:val="28"/>
          <w:rtl/>
        </w:rPr>
        <w:t xml:space="preserve"> دلالة إحصائية بين وضوح الاتصال وتدفق المعلومات ونجاح المشاريع الإنشائية.</w:t>
      </w:r>
    </w:p>
    <w:p w14:paraId="5F06179E" w14:textId="228FFE08" w:rsidR="00F0634B" w:rsidRPr="00681383" w:rsidRDefault="00651DD5" w:rsidP="00CC16AD">
      <w:pPr>
        <w:spacing w:line="480" w:lineRule="auto"/>
        <w:rPr>
          <w:rFonts w:asciiTheme="majorBidi" w:hAnsiTheme="majorBidi" w:cstheme="majorBidi"/>
          <w:sz w:val="28"/>
          <w:szCs w:val="28"/>
          <w:rtl/>
        </w:rPr>
      </w:pPr>
      <w:r w:rsidRPr="00681383">
        <w:rPr>
          <w:rFonts w:asciiTheme="majorBidi" w:hAnsiTheme="majorBidi" w:cstheme="majorBidi"/>
          <w:sz w:val="28"/>
          <w:szCs w:val="28"/>
          <w:rtl/>
          <w:lang w:bidi="ar-EG"/>
        </w:rPr>
        <w:tab/>
        <w:t>2.</w:t>
      </w:r>
      <w:r w:rsidRPr="00681383">
        <w:rPr>
          <w:rFonts w:asciiTheme="majorBidi" w:hAnsiTheme="majorBidi" w:cstheme="majorBidi"/>
          <w:sz w:val="28"/>
          <w:szCs w:val="28"/>
          <w:rtl/>
          <w:lang w:bidi="ar-EG"/>
        </w:rPr>
        <w:tab/>
      </w:r>
      <w:r w:rsidR="00CC16AD" w:rsidRPr="00681383">
        <w:rPr>
          <w:rFonts w:asciiTheme="majorBidi" w:hAnsiTheme="majorBidi" w:cstheme="majorBidi"/>
          <w:sz w:val="28"/>
          <w:szCs w:val="28"/>
          <w:rtl/>
        </w:rPr>
        <w:t>يوجد أثر ذو</w:t>
      </w:r>
      <w:r w:rsidR="00F0634B" w:rsidRPr="00681383">
        <w:rPr>
          <w:rFonts w:asciiTheme="majorBidi" w:hAnsiTheme="majorBidi" w:cstheme="majorBidi"/>
          <w:sz w:val="28"/>
          <w:szCs w:val="28"/>
          <w:rtl/>
        </w:rPr>
        <w:t xml:space="preserve"> دلالة إحصائية بين سرعة الاستجابة والتنسيق ونجاح المشاريع الإنشائية.</w:t>
      </w:r>
    </w:p>
    <w:p w14:paraId="02FA2412" w14:textId="29997552" w:rsidR="000D536F" w:rsidRPr="00681383" w:rsidRDefault="00651DD5" w:rsidP="00CC16AD">
      <w:pPr>
        <w:spacing w:line="480" w:lineRule="auto"/>
        <w:rPr>
          <w:rFonts w:asciiTheme="majorBidi" w:hAnsiTheme="majorBidi" w:cstheme="majorBidi"/>
          <w:sz w:val="28"/>
          <w:szCs w:val="28"/>
          <w:rtl/>
        </w:rPr>
      </w:pPr>
      <w:r w:rsidRPr="00681383">
        <w:rPr>
          <w:rFonts w:asciiTheme="majorBidi" w:hAnsiTheme="majorBidi" w:cstheme="majorBidi"/>
          <w:sz w:val="28"/>
          <w:szCs w:val="28"/>
          <w:rtl/>
          <w:lang w:bidi="ar-EG"/>
        </w:rPr>
        <w:tab/>
        <w:t>3.</w:t>
      </w:r>
      <w:r w:rsidRPr="00681383">
        <w:rPr>
          <w:rFonts w:asciiTheme="majorBidi" w:hAnsiTheme="majorBidi" w:cstheme="majorBidi"/>
          <w:sz w:val="28"/>
          <w:szCs w:val="28"/>
          <w:rtl/>
          <w:lang w:bidi="ar-EG"/>
        </w:rPr>
        <w:tab/>
      </w:r>
      <w:r w:rsidR="00B072B3" w:rsidRPr="00681383">
        <w:rPr>
          <w:rFonts w:asciiTheme="majorBidi" w:hAnsiTheme="majorBidi" w:cstheme="majorBidi"/>
          <w:sz w:val="28"/>
          <w:szCs w:val="28"/>
          <w:rtl/>
        </w:rPr>
        <w:t xml:space="preserve">يوجد أثر ذو </w:t>
      </w:r>
      <w:r w:rsidR="000D536F" w:rsidRPr="00681383">
        <w:rPr>
          <w:rFonts w:asciiTheme="majorBidi" w:hAnsiTheme="majorBidi" w:cstheme="majorBidi"/>
          <w:sz w:val="28"/>
          <w:szCs w:val="28"/>
          <w:rtl/>
        </w:rPr>
        <w:t>دلالة إحصائية بين دقة الاتصال واكتماله ونجاح المشاريع الإنشائية.</w:t>
      </w:r>
    </w:p>
    <w:p w14:paraId="6DF78B34" w14:textId="12E1099D" w:rsidR="00A30C44" w:rsidRPr="00681383" w:rsidRDefault="00651DD5" w:rsidP="00CC16AD">
      <w:pPr>
        <w:spacing w:line="480" w:lineRule="auto"/>
        <w:rPr>
          <w:rFonts w:asciiTheme="majorBidi" w:hAnsiTheme="majorBidi" w:cstheme="majorBidi"/>
          <w:sz w:val="28"/>
          <w:szCs w:val="28"/>
          <w:rtl/>
        </w:rPr>
      </w:pPr>
      <w:r w:rsidRPr="00681383">
        <w:rPr>
          <w:rFonts w:asciiTheme="majorBidi" w:hAnsiTheme="majorBidi" w:cstheme="majorBidi"/>
          <w:sz w:val="28"/>
          <w:szCs w:val="28"/>
          <w:rtl/>
          <w:lang w:bidi="ar-EG"/>
        </w:rPr>
        <w:tab/>
        <w:t>4.</w:t>
      </w:r>
      <w:r w:rsidRPr="00681383">
        <w:rPr>
          <w:rFonts w:asciiTheme="majorBidi" w:hAnsiTheme="majorBidi" w:cstheme="majorBidi"/>
          <w:sz w:val="28"/>
          <w:szCs w:val="28"/>
          <w:rtl/>
          <w:lang w:bidi="ar-EG"/>
        </w:rPr>
        <w:tab/>
      </w:r>
      <w:r w:rsidR="00B072B3" w:rsidRPr="00681383">
        <w:rPr>
          <w:rFonts w:asciiTheme="majorBidi" w:hAnsiTheme="majorBidi" w:cstheme="majorBidi"/>
          <w:sz w:val="28"/>
          <w:szCs w:val="28"/>
          <w:rtl/>
        </w:rPr>
        <w:t xml:space="preserve">يوجد أثر ذو </w:t>
      </w:r>
      <w:r w:rsidR="00471D1C" w:rsidRPr="00681383">
        <w:rPr>
          <w:rFonts w:asciiTheme="majorBidi" w:hAnsiTheme="majorBidi" w:cstheme="majorBidi"/>
          <w:sz w:val="28"/>
          <w:szCs w:val="28"/>
          <w:rtl/>
        </w:rPr>
        <w:t>دلالة إحصائية بين استخدام وسائل الاتصال الإدارية والتقنية ونجاح المشاريع الإنشائية.</w:t>
      </w:r>
    </w:p>
    <w:bookmarkEnd w:id="0"/>
    <w:p w14:paraId="3184CD14" w14:textId="77777777" w:rsidR="00FD2806" w:rsidRDefault="00FD2806" w:rsidP="000321FD">
      <w:pPr>
        <w:spacing w:line="360" w:lineRule="auto"/>
        <w:jc w:val="both"/>
        <w:rPr>
          <w:rFonts w:asciiTheme="majorBidi" w:hAnsiTheme="majorBidi" w:cstheme="majorBidi"/>
          <w:b/>
          <w:bCs/>
          <w:sz w:val="28"/>
          <w:szCs w:val="28"/>
          <w:rtl/>
          <w:lang w:bidi="ar-EG"/>
        </w:rPr>
      </w:pPr>
    </w:p>
    <w:p w14:paraId="271A24D7" w14:textId="77777777" w:rsidR="00FD2806" w:rsidRDefault="00FD2806" w:rsidP="000321FD">
      <w:pPr>
        <w:spacing w:line="360" w:lineRule="auto"/>
        <w:jc w:val="both"/>
        <w:rPr>
          <w:rFonts w:asciiTheme="majorBidi" w:hAnsiTheme="majorBidi" w:cstheme="majorBidi"/>
          <w:b/>
          <w:bCs/>
          <w:sz w:val="28"/>
          <w:szCs w:val="28"/>
          <w:rtl/>
          <w:lang w:bidi="ar-EG"/>
        </w:rPr>
      </w:pPr>
    </w:p>
    <w:p w14:paraId="374B6789" w14:textId="77777777" w:rsidR="00FD2806" w:rsidRDefault="00FD2806" w:rsidP="000321FD">
      <w:pPr>
        <w:spacing w:line="360" w:lineRule="auto"/>
        <w:jc w:val="both"/>
        <w:rPr>
          <w:rFonts w:asciiTheme="majorBidi" w:hAnsiTheme="majorBidi" w:cstheme="majorBidi"/>
          <w:b/>
          <w:bCs/>
          <w:sz w:val="28"/>
          <w:szCs w:val="28"/>
          <w:rtl/>
          <w:lang w:bidi="ar-EG"/>
        </w:rPr>
      </w:pPr>
    </w:p>
    <w:p w14:paraId="3EF50D55" w14:textId="523C9BDC" w:rsidR="00651DD5" w:rsidRPr="00681383" w:rsidRDefault="00651DD5" w:rsidP="000321FD">
      <w:pPr>
        <w:spacing w:line="360" w:lineRule="auto"/>
        <w:jc w:val="both"/>
        <w:rPr>
          <w:rFonts w:asciiTheme="majorBidi" w:hAnsiTheme="majorBidi" w:cstheme="majorBidi"/>
          <w:b/>
          <w:bCs/>
          <w:sz w:val="28"/>
          <w:szCs w:val="28"/>
          <w:rtl/>
          <w:lang w:bidi="ar-EG"/>
        </w:rPr>
      </w:pPr>
      <w:r w:rsidRPr="00681383">
        <w:rPr>
          <w:rFonts w:asciiTheme="majorBidi" w:hAnsiTheme="majorBidi" w:cstheme="majorBidi"/>
          <w:b/>
          <w:bCs/>
          <w:sz w:val="28"/>
          <w:szCs w:val="28"/>
          <w:rtl/>
          <w:lang w:bidi="ar-EG"/>
        </w:rPr>
        <w:t xml:space="preserve">خاتمة </w:t>
      </w:r>
      <w:proofErr w:type="gramStart"/>
      <w:r w:rsidRPr="00681383">
        <w:rPr>
          <w:rFonts w:asciiTheme="majorBidi" w:hAnsiTheme="majorBidi" w:cstheme="majorBidi"/>
          <w:b/>
          <w:bCs/>
          <w:sz w:val="28"/>
          <w:szCs w:val="28"/>
          <w:rtl/>
          <w:lang w:bidi="ar-EG"/>
        </w:rPr>
        <w:t xml:space="preserve">الفصل </w:t>
      </w:r>
      <w:r w:rsidR="00A30C44" w:rsidRPr="00681383">
        <w:rPr>
          <w:rFonts w:asciiTheme="majorBidi" w:hAnsiTheme="majorBidi" w:cstheme="majorBidi"/>
          <w:b/>
          <w:bCs/>
          <w:sz w:val="28"/>
          <w:szCs w:val="28"/>
          <w:rtl/>
          <w:lang w:bidi="ar-EG"/>
        </w:rPr>
        <w:t>:</w:t>
      </w:r>
      <w:proofErr w:type="gramEnd"/>
      <w:r w:rsidR="00A30C44" w:rsidRPr="00681383">
        <w:rPr>
          <w:rFonts w:asciiTheme="majorBidi" w:hAnsiTheme="majorBidi" w:cstheme="majorBidi"/>
          <w:b/>
          <w:bCs/>
          <w:sz w:val="28"/>
          <w:szCs w:val="28"/>
          <w:rtl/>
          <w:lang w:bidi="ar-EG"/>
        </w:rPr>
        <w:t xml:space="preserve"> </w:t>
      </w:r>
    </w:p>
    <w:p w14:paraId="5C1BA7DD" w14:textId="2991D7AD" w:rsidR="00F925D0" w:rsidRPr="00681383" w:rsidRDefault="00651DD5" w:rsidP="000321FD">
      <w:pPr>
        <w:spacing w:line="360" w:lineRule="auto"/>
        <w:jc w:val="both"/>
        <w:rPr>
          <w:rFonts w:asciiTheme="majorBidi" w:hAnsiTheme="majorBidi" w:cstheme="majorBidi"/>
          <w:sz w:val="28"/>
          <w:szCs w:val="28"/>
          <w:rtl/>
          <w:lang w:bidi="ar-EG"/>
        </w:rPr>
      </w:pPr>
      <w:r w:rsidRPr="00681383">
        <w:rPr>
          <w:rFonts w:asciiTheme="majorBidi" w:hAnsiTheme="majorBidi" w:cstheme="majorBidi"/>
          <w:sz w:val="28"/>
          <w:szCs w:val="28"/>
          <w:rtl/>
          <w:lang w:bidi="ar-EG"/>
        </w:rPr>
        <w:t xml:space="preserve">في هذا </w:t>
      </w:r>
      <w:proofErr w:type="gramStart"/>
      <w:r w:rsidRPr="00681383">
        <w:rPr>
          <w:rFonts w:asciiTheme="majorBidi" w:hAnsiTheme="majorBidi" w:cstheme="majorBidi"/>
          <w:sz w:val="28"/>
          <w:szCs w:val="28"/>
          <w:rtl/>
          <w:lang w:bidi="ar-EG"/>
        </w:rPr>
        <w:t>الفصل ،</w:t>
      </w:r>
      <w:proofErr w:type="gramEnd"/>
      <w:r w:rsidRPr="00681383">
        <w:rPr>
          <w:rFonts w:asciiTheme="majorBidi" w:hAnsiTheme="majorBidi" w:cstheme="majorBidi"/>
          <w:sz w:val="28"/>
          <w:szCs w:val="28"/>
          <w:rtl/>
          <w:lang w:bidi="ar-EG"/>
        </w:rPr>
        <w:t xml:space="preserve"> تم تقديم عرض عام للبحث بشكل عام عن الموضوع البحث وأسباب الاختيار </w:t>
      </w:r>
      <w:proofErr w:type="gramStart"/>
      <w:r w:rsidRPr="00681383">
        <w:rPr>
          <w:rFonts w:asciiTheme="majorBidi" w:hAnsiTheme="majorBidi" w:cstheme="majorBidi"/>
          <w:sz w:val="28"/>
          <w:szCs w:val="28"/>
          <w:rtl/>
          <w:lang w:bidi="ar-EG"/>
        </w:rPr>
        <w:t>له .</w:t>
      </w:r>
      <w:proofErr w:type="gramEnd"/>
      <w:r w:rsidRPr="00681383">
        <w:rPr>
          <w:rFonts w:asciiTheme="majorBidi" w:hAnsiTheme="majorBidi" w:cstheme="majorBidi"/>
          <w:sz w:val="28"/>
          <w:szCs w:val="28"/>
          <w:rtl/>
          <w:lang w:bidi="ar-EG"/>
        </w:rPr>
        <w:t xml:space="preserve"> كما تم تحديد مشكلة البحث وطرح التساؤلات التي يسعى البحث الإجابة عليها بالإضافة الى ذلك نم توضيح أهمية البحث والأهداف التي يهدف الى </w:t>
      </w:r>
      <w:proofErr w:type="gramStart"/>
      <w:r w:rsidRPr="00681383">
        <w:rPr>
          <w:rFonts w:asciiTheme="majorBidi" w:hAnsiTheme="majorBidi" w:cstheme="majorBidi"/>
          <w:sz w:val="28"/>
          <w:szCs w:val="28"/>
          <w:rtl/>
          <w:lang w:bidi="ar-EG"/>
        </w:rPr>
        <w:t>تحقيقها ،</w:t>
      </w:r>
      <w:proofErr w:type="gramEnd"/>
      <w:r w:rsidRPr="00681383">
        <w:rPr>
          <w:rFonts w:asciiTheme="majorBidi" w:hAnsiTheme="majorBidi" w:cstheme="majorBidi"/>
          <w:sz w:val="28"/>
          <w:szCs w:val="28"/>
          <w:rtl/>
          <w:lang w:bidi="ar-EG"/>
        </w:rPr>
        <w:t xml:space="preserve"> الى جانب الفرضيات التي يحاول البحث </w:t>
      </w:r>
      <w:proofErr w:type="gramStart"/>
      <w:r w:rsidRPr="00681383">
        <w:rPr>
          <w:rFonts w:asciiTheme="majorBidi" w:hAnsiTheme="majorBidi" w:cstheme="majorBidi"/>
          <w:sz w:val="28"/>
          <w:szCs w:val="28"/>
          <w:rtl/>
          <w:lang w:bidi="ar-EG"/>
        </w:rPr>
        <w:t>اثباتها .</w:t>
      </w:r>
      <w:proofErr w:type="gramEnd"/>
    </w:p>
    <w:p w14:paraId="3D346AF5" w14:textId="77777777" w:rsidR="00F925D0" w:rsidRPr="00681383" w:rsidRDefault="00F925D0" w:rsidP="00C93C4B">
      <w:pPr>
        <w:spacing w:line="360" w:lineRule="auto"/>
        <w:rPr>
          <w:rFonts w:asciiTheme="majorBidi" w:hAnsiTheme="majorBidi" w:cstheme="majorBidi"/>
          <w:sz w:val="28"/>
          <w:szCs w:val="28"/>
          <w:u w:val="single"/>
          <w:rtl/>
        </w:rPr>
      </w:pPr>
    </w:p>
    <w:p w14:paraId="2AAD8009" w14:textId="77777777" w:rsidR="00F925D0" w:rsidRPr="00681383" w:rsidRDefault="00F925D0" w:rsidP="00D22171">
      <w:pPr>
        <w:rPr>
          <w:rFonts w:asciiTheme="majorBidi" w:hAnsiTheme="majorBidi" w:cstheme="majorBidi"/>
          <w:sz w:val="28"/>
          <w:szCs w:val="28"/>
          <w:u w:val="single"/>
          <w:rtl/>
        </w:rPr>
      </w:pPr>
    </w:p>
    <w:p w14:paraId="216E8E69" w14:textId="77777777" w:rsidR="00F925D0" w:rsidRPr="00681383" w:rsidRDefault="00F925D0" w:rsidP="00D22171">
      <w:pPr>
        <w:rPr>
          <w:rFonts w:asciiTheme="majorBidi" w:hAnsiTheme="majorBidi" w:cstheme="majorBidi"/>
          <w:sz w:val="28"/>
          <w:szCs w:val="28"/>
          <w:u w:val="single"/>
          <w:rtl/>
        </w:rPr>
      </w:pPr>
    </w:p>
    <w:p w14:paraId="00A17364" w14:textId="77777777" w:rsidR="00F925D0" w:rsidRPr="00681383" w:rsidRDefault="00F925D0" w:rsidP="00D22171">
      <w:pPr>
        <w:rPr>
          <w:rFonts w:asciiTheme="majorBidi" w:hAnsiTheme="majorBidi" w:cstheme="majorBidi"/>
          <w:sz w:val="28"/>
          <w:szCs w:val="28"/>
          <w:u w:val="single"/>
          <w:rtl/>
        </w:rPr>
      </w:pPr>
    </w:p>
    <w:p w14:paraId="0D2976A9" w14:textId="77777777" w:rsidR="00F925D0" w:rsidRPr="00681383" w:rsidRDefault="00F925D0" w:rsidP="00D22171">
      <w:pPr>
        <w:rPr>
          <w:rFonts w:asciiTheme="majorBidi" w:hAnsiTheme="majorBidi" w:cstheme="majorBidi"/>
          <w:sz w:val="28"/>
          <w:szCs w:val="28"/>
          <w:u w:val="single"/>
          <w:rtl/>
        </w:rPr>
      </w:pPr>
    </w:p>
    <w:p w14:paraId="18DE8D11" w14:textId="77777777" w:rsidR="00F925D0" w:rsidRPr="00681383" w:rsidRDefault="00F925D0" w:rsidP="00D22171">
      <w:pPr>
        <w:rPr>
          <w:rFonts w:asciiTheme="majorBidi" w:hAnsiTheme="majorBidi" w:cstheme="majorBidi"/>
          <w:sz w:val="28"/>
          <w:szCs w:val="28"/>
          <w:u w:val="single"/>
          <w:rtl/>
        </w:rPr>
      </w:pPr>
    </w:p>
    <w:p w14:paraId="4E4ABBAD" w14:textId="77777777" w:rsidR="00662A65" w:rsidRPr="00681383" w:rsidRDefault="00662A65" w:rsidP="008E60A7">
      <w:pPr>
        <w:rPr>
          <w:rFonts w:asciiTheme="majorBidi" w:hAnsiTheme="majorBidi" w:cstheme="majorBidi"/>
          <w:sz w:val="28"/>
          <w:szCs w:val="28"/>
          <w:u w:val="single"/>
          <w:rtl/>
        </w:rPr>
      </w:pPr>
    </w:p>
    <w:p w14:paraId="4659BD0D" w14:textId="77777777" w:rsidR="0078074D" w:rsidRPr="00681383" w:rsidRDefault="0078074D" w:rsidP="008E60A7">
      <w:pPr>
        <w:rPr>
          <w:rFonts w:asciiTheme="majorBidi" w:hAnsiTheme="majorBidi" w:cstheme="majorBidi"/>
          <w:sz w:val="28"/>
          <w:szCs w:val="28"/>
          <w:u w:val="single"/>
          <w:rtl/>
        </w:rPr>
      </w:pPr>
    </w:p>
    <w:p w14:paraId="22FF5905" w14:textId="77777777" w:rsidR="0078074D" w:rsidRPr="00681383" w:rsidRDefault="0078074D" w:rsidP="008E60A7">
      <w:pPr>
        <w:rPr>
          <w:rFonts w:asciiTheme="majorBidi" w:hAnsiTheme="majorBidi" w:cstheme="majorBidi"/>
          <w:sz w:val="28"/>
          <w:szCs w:val="28"/>
          <w:u w:val="single"/>
          <w:rtl/>
        </w:rPr>
      </w:pPr>
    </w:p>
    <w:p w14:paraId="5CE5985F" w14:textId="77777777" w:rsidR="0078074D" w:rsidRPr="00681383" w:rsidRDefault="0078074D" w:rsidP="008E60A7">
      <w:pPr>
        <w:rPr>
          <w:rFonts w:asciiTheme="majorBidi" w:hAnsiTheme="majorBidi" w:cstheme="majorBidi"/>
          <w:sz w:val="28"/>
          <w:szCs w:val="28"/>
          <w:u w:val="single"/>
          <w:rtl/>
        </w:rPr>
      </w:pPr>
    </w:p>
    <w:p w14:paraId="0B732EF3" w14:textId="77777777" w:rsidR="00C21654" w:rsidRPr="00681383" w:rsidRDefault="00C21654" w:rsidP="008E60A7">
      <w:pPr>
        <w:rPr>
          <w:rFonts w:asciiTheme="majorBidi" w:hAnsiTheme="majorBidi" w:cstheme="majorBidi"/>
          <w:sz w:val="28"/>
          <w:szCs w:val="28"/>
          <w:u w:val="single"/>
          <w:rtl/>
        </w:rPr>
      </w:pPr>
    </w:p>
    <w:p w14:paraId="54BCCCD4" w14:textId="77777777" w:rsidR="0078074D" w:rsidRPr="00681383" w:rsidRDefault="0078074D" w:rsidP="008E60A7">
      <w:pPr>
        <w:rPr>
          <w:rFonts w:asciiTheme="majorBidi" w:hAnsiTheme="majorBidi" w:cstheme="majorBidi"/>
          <w:b/>
          <w:bCs/>
          <w:sz w:val="48"/>
          <w:szCs w:val="48"/>
          <w:u w:val="single"/>
          <w:rtl/>
        </w:rPr>
      </w:pPr>
    </w:p>
    <w:p w14:paraId="1314246A" w14:textId="77777777" w:rsidR="006A5F70" w:rsidRDefault="006A5F70" w:rsidP="008E60A7">
      <w:pPr>
        <w:rPr>
          <w:rFonts w:asciiTheme="majorBidi" w:hAnsiTheme="majorBidi" w:cstheme="majorBidi"/>
          <w:b/>
          <w:bCs/>
          <w:sz w:val="48"/>
          <w:szCs w:val="48"/>
          <w:u w:val="single"/>
          <w:rtl/>
        </w:rPr>
      </w:pPr>
    </w:p>
    <w:p w14:paraId="4CE0436E" w14:textId="77777777" w:rsidR="00FD2806" w:rsidRDefault="00FD2806" w:rsidP="008E60A7">
      <w:pPr>
        <w:rPr>
          <w:rFonts w:asciiTheme="majorBidi" w:hAnsiTheme="majorBidi" w:cstheme="majorBidi"/>
          <w:b/>
          <w:bCs/>
          <w:sz w:val="48"/>
          <w:szCs w:val="48"/>
          <w:u w:val="single"/>
          <w:rtl/>
        </w:rPr>
      </w:pPr>
    </w:p>
    <w:p w14:paraId="3A2B0413" w14:textId="77777777" w:rsidR="00FD2806" w:rsidRDefault="00FD2806" w:rsidP="008E60A7">
      <w:pPr>
        <w:rPr>
          <w:rFonts w:asciiTheme="majorBidi" w:hAnsiTheme="majorBidi" w:cstheme="majorBidi"/>
          <w:b/>
          <w:bCs/>
          <w:sz w:val="48"/>
          <w:szCs w:val="48"/>
          <w:u w:val="single"/>
          <w:rtl/>
        </w:rPr>
      </w:pPr>
    </w:p>
    <w:p w14:paraId="2F8FC6DA" w14:textId="77777777" w:rsidR="00FD2806" w:rsidRDefault="00FD2806" w:rsidP="008E60A7">
      <w:pPr>
        <w:rPr>
          <w:rFonts w:asciiTheme="majorBidi" w:hAnsiTheme="majorBidi" w:cstheme="majorBidi"/>
          <w:b/>
          <w:bCs/>
          <w:sz w:val="48"/>
          <w:szCs w:val="48"/>
          <w:u w:val="single"/>
          <w:rtl/>
        </w:rPr>
      </w:pPr>
    </w:p>
    <w:p w14:paraId="6E97A94A" w14:textId="77777777" w:rsidR="00FD2806" w:rsidRDefault="00FD2806" w:rsidP="008E60A7">
      <w:pPr>
        <w:rPr>
          <w:rFonts w:asciiTheme="majorBidi" w:hAnsiTheme="majorBidi" w:cstheme="majorBidi"/>
          <w:b/>
          <w:bCs/>
          <w:sz w:val="48"/>
          <w:szCs w:val="48"/>
          <w:u w:val="single"/>
          <w:rtl/>
        </w:rPr>
      </w:pPr>
    </w:p>
    <w:p w14:paraId="69DF6C11" w14:textId="77777777" w:rsidR="00FD2806" w:rsidRDefault="00FD2806" w:rsidP="008E60A7">
      <w:pPr>
        <w:rPr>
          <w:rFonts w:asciiTheme="majorBidi" w:hAnsiTheme="majorBidi" w:cstheme="majorBidi"/>
          <w:b/>
          <w:bCs/>
          <w:sz w:val="48"/>
          <w:szCs w:val="48"/>
          <w:u w:val="single"/>
          <w:rtl/>
        </w:rPr>
      </w:pPr>
    </w:p>
    <w:p w14:paraId="60899E45" w14:textId="77777777" w:rsidR="00FD2806" w:rsidRDefault="00FD2806" w:rsidP="008E60A7">
      <w:pPr>
        <w:rPr>
          <w:rFonts w:asciiTheme="majorBidi" w:hAnsiTheme="majorBidi" w:cstheme="majorBidi"/>
          <w:b/>
          <w:bCs/>
          <w:sz w:val="48"/>
          <w:szCs w:val="48"/>
          <w:u w:val="single"/>
          <w:rtl/>
        </w:rPr>
      </w:pPr>
    </w:p>
    <w:p w14:paraId="2D21206D" w14:textId="77777777" w:rsidR="00FD2806" w:rsidRDefault="00FD2806" w:rsidP="008E60A7">
      <w:pPr>
        <w:rPr>
          <w:rFonts w:asciiTheme="majorBidi" w:hAnsiTheme="majorBidi" w:cstheme="majorBidi"/>
          <w:b/>
          <w:bCs/>
          <w:sz w:val="48"/>
          <w:szCs w:val="48"/>
          <w:u w:val="single"/>
          <w:rtl/>
        </w:rPr>
      </w:pPr>
    </w:p>
    <w:p w14:paraId="27936088" w14:textId="77777777" w:rsidR="00FD2806" w:rsidRDefault="00FD2806" w:rsidP="008E60A7">
      <w:pPr>
        <w:rPr>
          <w:rFonts w:asciiTheme="majorBidi" w:hAnsiTheme="majorBidi" w:cstheme="majorBidi"/>
          <w:b/>
          <w:bCs/>
          <w:sz w:val="48"/>
          <w:szCs w:val="48"/>
          <w:u w:val="single"/>
          <w:rtl/>
        </w:rPr>
      </w:pPr>
    </w:p>
    <w:p w14:paraId="62567607" w14:textId="77777777" w:rsidR="00FD2806" w:rsidRDefault="00FD2806" w:rsidP="008E60A7">
      <w:pPr>
        <w:rPr>
          <w:rFonts w:asciiTheme="majorBidi" w:hAnsiTheme="majorBidi" w:cstheme="majorBidi"/>
          <w:b/>
          <w:bCs/>
          <w:sz w:val="48"/>
          <w:szCs w:val="48"/>
          <w:u w:val="single"/>
          <w:rtl/>
        </w:rPr>
      </w:pPr>
    </w:p>
    <w:p w14:paraId="15EAA2A7" w14:textId="77777777" w:rsidR="00FD2806" w:rsidRDefault="00FD2806" w:rsidP="008E60A7">
      <w:pPr>
        <w:rPr>
          <w:rFonts w:asciiTheme="majorBidi" w:hAnsiTheme="majorBidi" w:cstheme="majorBidi"/>
          <w:b/>
          <w:bCs/>
          <w:sz w:val="48"/>
          <w:szCs w:val="48"/>
          <w:u w:val="single"/>
          <w:rtl/>
        </w:rPr>
      </w:pPr>
    </w:p>
    <w:p w14:paraId="6132BEB6" w14:textId="77777777" w:rsidR="00FD2806" w:rsidRDefault="00FD2806" w:rsidP="008E60A7">
      <w:pPr>
        <w:rPr>
          <w:rFonts w:asciiTheme="majorBidi" w:hAnsiTheme="majorBidi" w:cstheme="majorBidi"/>
          <w:b/>
          <w:bCs/>
          <w:sz w:val="48"/>
          <w:szCs w:val="48"/>
          <w:u w:val="single"/>
          <w:rtl/>
        </w:rPr>
      </w:pPr>
    </w:p>
    <w:p w14:paraId="0BFDBCC1" w14:textId="77777777" w:rsidR="00FD2806" w:rsidRPr="00681383" w:rsidRDefault="00FD2806" w:rsidP="008E60A7">
      <w:pPr>
        <w:rPr>
          <w:rFonts w:asciiTheme="majorBidi" w:hAnsiTheme="majorBidi" w:cstheme="majorBidi"/>
          <w:b/>
          <w:bCs/>
          <w:sz w:val="48"/>
          <w:szCs w:val="48"/>
          <w:u w:val="single"/>
          <w:rtl/>
        </w:rPr>
      </w:pPr>
    </w:p>
    <w:p w14:paraId="3E3B6EFF" w14:textId="77777777" w:rsidR="008E60A7" w:rsidRPr="00E75697" w:rsidRDefault="008E60A7" w:rsidP="008E60A7">
      <w:pPr>
        <w:spacing w:line="276" w:lineRule="auto"/>
        <w:jc w:val="center"/>
        <w:rPr>
          <w:rFonts w:asciiTheme="majorBidi" w:hAnsiTheme="majorBidi" w:cstheme="majorBidi"/>
          <w:b/>
          <w:bCs/>
          <w:sz w:val="56"/>
          <w:szCs w:val="56"/>
          <w:rtl/>
          <w:lang w:bidi="ar-EG"/>
        </w:rPr>
      </w:pPr>
      <w:r w:rsidRPr="00E75697">
        <w:rPr>
          <w:rFonts w:asciiTheme="majorBidi" w:hAnsiTheme="majorBidi" w:cstheme="majorBidi"/>
          <w:b/>
          <w:bCs/>
          <w:sz w:val="56"/>
          <w:szCs w:val="56"/>
          <w:rtl/>
          <w:lang w:bidi="ar-EG"/>
        </w:rPr>
        <w:t>الفصل الثاني</w:t>
      </w:r>
    </w:p>
    <w:p w14:paraId="091E13E5" w14:textId="77777777" w:rsidR="008E60A7" w:rsidRPr="00E75697" w:rsidRDefault="008E60A7" w:rsidP="008E60A7">
      <w:pPr>
        <w:spacing w:line="276" w:lineRule="auto"/>
        <w:jc w:val="center"/>
        <w:rPr>
          <w:rFonts w:asciiTheme="majorBidi" w:hAnsiTheme="majorBidi" w:cstheme="majorBidi"/>
          <w:b/>
          <w:bCs/>
          <w:sz w:val="56"/>
          <w:szCs w:val="56"/>
          <w:rtl/>
          <w:lang w:bidi="ar-EG"/>
        </w:rPr>
      </w:pPr>
      <w:r w:rsidRPr="00E75697">
        <w:rPr>
          <w:rFonts w:asciiTheme="majorBidi" w:hAnsiTheme="majorBidi" w:cstheme="majorBidi"/>
          <w:b/>
          <w:bCs/>
          <w:sz w:val="56"/>
          <w:szCs w:val="56"/>
          <w:rtl/>
          <w:lang w:bidi="ar-EG"/>
        </w:rPr>
        <w:t>الإطار النظري والدراسات السابقة</w:t>
      </w:r>
    </w:p>
    <w:p w14:paraId="61EDE7D8" w14:textId="77777777" w:rsidR="008E60A7" w:rsidRPr="00E75697" w:rsidRDefault="008E60A7" w:rsidP="008E60A7">
      <w:pPr>
        <w:spacing w:line="276" w:lineRule="auto"/>
        <w:jc w:val="both"/>
        <w:rPr>
          <w:rFonts w:asciiTheme="majorBidi" w:hAnsiTheme="majorBidi" w:cstheme="majorBidi"/>
          <w:b/>
          <w:bCs/>
          <w:sz w:val="32"/>
          <w:szCs w:val="32"/>
          <w:rtl/>
          <w:lang w:bidi="ar-EG"/>
        </w:rPr>
      </w:pPr>
    </w:p>
    <w:p w14:paraId="34548D0B" w14:textId="77777777" w:rsidR="00F925D0" w:rsidRPr="00681383" w:rsidRDefault="00F925D0" w:rsidP="00D22171">
      <w:pPr>
        <w:rPr>
          <w:rFonts w:asciiTheme="majorBidi" w:hAnsiTheme="majorBidi" w:cstheme="majorBidi"/>
          <w:sz w:val="28"/>
          <w:szCs w:val="28"/>
          <w:u w:val="single"/>
          <w:rtl/>
        </w:rPr>
      </w:pPr>
    </w:p>
    <w:p w14:paraId="036D7235" w14:textId="77777777" w:rsidR="00F925D0" w:rsidRPr="00681383" w:rsidRDefault="00F925D0" w:rsidP="00D22171">
      <w:pPr>
        <w:rPr>
          <w:rFonts w:asciiTheme="majorBidi" w:hAnsiTheme="majorBidi" w:cstheme="majorBidi"/>
          <w:sz w:val="28"/>
          <w:szCs w:val="28"/>
          <w:u w:val="single"/>
          <w:rtl/>
        </w:rPr>
      </w:pPr>
    </w:p>
    <w:p w14:paraId="10C7EEB3" w14:textId="77777777" w:rsidR="00F925D0" w:rsidRPr="00681383" w:rsidRDefault="00F925D0" w:rsidP="00D22171">
      <w:pPr>
        <w:rPr>
          <w:rFonts w:asciiTheme="majorBidi" w:hAnsiTheme="majorBidi" w:cstheme="majorBidi"/>
          <w:sz w:val="28"/>
          <w:szCs w:val="28"/>
          <w:u w:val="single"/>
          <w:rtl/>
        </w:rPr>
      </w:pPr>
    </w:p>
    <w:p w14:paraId="31DE7DB7" w14:textId="77777777" w:rsidR="00F925D0" w:rsidRPr="00681383" w:rsidRDefault="00F925D0" w:rsidP="00D22171">
      <w:pPr>
        <w:rPr>
          <w:rFonts w:asciiTheme="majorBidi" w:hAnsiTheme="majorBidi" w:cstheme="majorBidi"/>
          <w:sz w:val="28"/>
          <w:szCs w:val="28"/>
          <w:u w:val="single"/>
          <w:rtl/>
        </w:rPr>
      </w:pPr>
    </w:p>
    <w:p w14:paraId="1E5462C4" w14:textId="77777777" w:rsidR="00F925D0" w:rsidRPr="00681383" w:rsidRDefault="00F925D0" w:rsidP="00D22171">
      <w:pPr>
        <w:rPr>
          <w:rFonts w:asciiTheme="majorBidi" w:hAnsiTheme="majorBidi" w:cstheme="majorBidi"/>
          <w:sz w:val="28"/>
          <w:szCs w:val="28"/>
          <w:u w:val="single"/>
          <w:rtl/>
        </w:rPr>
      </w:pPr>
    </w:p>
    <w:p w14:paraId="779E885D" w14:textId="77777777" w:rsidR="00F925D0" w:rsidRPr="00681383" w:rsidRDefault="00F925D0" w:rsidP="00D22171">
      <w:pPr>
        <w:rPr>
          <w:rFonts w:asciiTheme="majorBidi" w:hAnsiTheme="majorBidi" w:cstheme="majorBidi"/>
          <w:sz w:val="28"/>
          <w:szCs w:val="28"/>
          <w:u w:val="single"/>
          <w:rtl/>
        </w:rPr>
      </w:pPr>
    </w:p>
    <w:p w14:paraId="619873C1" w14:textId="77777777" w:rsidR="00F925D0" w:rsidRPr="00681383" w:rsidRDefault="00F925D0" w:rsidP="00D22171">
      <w:pPr>
        <w:rPr>
          <w:rFonts w:asciiTheme="majorBidi" w:hAnsiTheme="majorBidi" w:cstheme="majorBidi"/>
          <w:sz w:val="28"/>
          <w:szCs w:val="28"/>
          <w:u w:val="single"/>
          <w:rtl/>
        </w:rPr>
      </w:pPr>
    </w:p>
    <w:p w14:paraId="3FF9ADBE" w14:textId="77777777" w:rsidR="00F925D0" w:rsidRPr="00681383" w:rsidRDefault="00F925D0" w:rsidP="00D22171">
      <w:pPr>
        <w:rPr>
          <w:rFonts w:asciiTheme="majorBidi" w:hAnsiTheme="majorBidi" w:cstheme="majorBidi"/>
          <w:sz w:val="28"/>
          <w:szCs w:val="28"/>
          <w:u w:val="single"/>
          <w:rtl/>
        </w:rPr>
      </w:pPr>
    </w:p>
    <w:p w14:paraId="2112A7FC" w14:textId="77777777" w:rsidR="00F925D0" w:rsidRPr="00681383" w:rsidRDefault="00F925D0" w:rsidP="00D22171">
      <w:pPr>
        <w:rPr>
          <w:rFonts w:asciiTheme="majorBidi" w:hAnsiTheme="majorBidi" w:cstheme="majorBidi"/>
          <w:sz w:val="28"/>
          <w:szCs w:val="28"/>
          <w:u w:val="single"/>
          <w:rtl/>
        </w:rPr>
      </w:pPr>
    </w:p>
    <w:p w14:paraId="3C752219" w14:textId="77777777" w:rsidR="00F925D0" w:rsidRPr="00681383" w:rsidRDefault="00F925D0" w:rsidP="00D22171">
      <w:pPr>
        <w:rPr>
          <w:rFonts w:asciiTheme="majorBidi" w:hAnsiTheme="majorBidi" w:cstheme="majorBidi"/>
          <w:sz w:val="28"/>
          <w:szCs w:val="28"/>
          <w:u w:val="single"/>
          <w:rtl/>
        </w:rPr>
      </w:pPr>
    </w:p>
    <w:p w14:paraId="29EA5B79" w14:textId="77777777" w:rsidR="00A378F7" w:rsidRPr="00681383" w:rsidRDefault="00A378F7" w:rsidP="00D22171">
      <w:pPr>
        <w:rPr>
          <w:rFonts w:asciiTheme="majorBidi" w:hAnsiTheme="majorBidi" w:cstheme="majorBidi"/>
          <w:sz w:val="28"/>
          <w:szCs w:val="28"/>
          <w:u w:val="single"/>
          <w:rtl/>
        </w:rPr>
      </w:pPr>
    </w:p>
    <w:p w14:paraId="5E752D18" w14:textId="77777777" w:rsidR="00A378F7" w:rsidRPr="00681383" w:rsidRDefault="00A378F7" w:rsidP="00D22171">
      <w:pPr>
        <w:rPr>
          <w:rFonts w:asciiTheme="majorBidi" w:hAnsiTheme="majorBidi" w:cstheme="majorBidi"/>
          <w:sz w:val="28"/>
          <w:szCs w:val="28"/>
          <w:u w:val="single"/>
          <w:rtl/>
        </w:rPr>
      </w:pPr>
    </w:p>
    <w:p w14:paraId="0827B78F" w14:textId="77777777" w:rsidR="00F925D0" w:rsidRPr="00681383" w:rsidRDefault="00F925D0" w:rsidP="00D22171">
      <w:pPr>
        <w:rPr>
          <w:rFonts w:asciiTheme="majorBidi" w:hAnsiTheme="majorBidi" w:cstheme="majorBidi"/>
          <w:sz w:val="28"/>
          <w:szCs w:val="28"/>
          <w:u w:val="single"/>
          <w:rtl/>
        </w:rPr>
      </w:pPr>
    </w:p>
    <w:p w14:paraId="69674B16" w14:textId="77777777" w:rsidR="006A5F70" w:rsidRPr="00681383" w:rsidRDefault="006A5F70" w:rsidP="00D22171">
      <w:pPr>
        <w:rPr>
          <w:rFonts w:asciiTheme="majorBidi" w:hAnsiTheme="majorBidi" w:cstheme="majorBidi"/>
          <w:sz w:val="28"/>
          <w:szCs w:val="28"/>
          <w:u w:val="single"/>
          <w:rtl/>
        </w:rPr>
      </w:pPr>
    </w:p>
    <w:p w14:paraId="516B153F" w14:textId="77777777" w:rsidR="006A5F70" w:rsidRPr="00681383" w:rsidRDefault="006A5F70" w:rsidP="00D22171">
      <w:pPr>
        <w:rPr>
          <w:rFonts w:asciiTheme="majorBidi" w:hAnsiTheme="majorBidi" w:cstheme="majorBidi"/>
          <w:sz w:val="28"/>
          <w:szCs w:val="28"/>
          <w:u w:val="single"/>
          <w:rtl/>
        </w:rPr>
      </w:pPr>
    </w:p>
    <w:p w14:paraId="21C69D0A" w14:textId="77777777" w:rsidR="008E60A7" w:rsidRPr="00681383" w:rsidRDefault="008E60A7" w:rsidP="00275585">
      <w:pPr>
        <w:spacing w:line="276" w:lineRule="auto"/>
        <w:jc w:val="both"/>
        <w:rPr>
          <w:rFonts w:asciiTheme="majorBidi" w:hAnsiTheme="majorBidi" w:cstheme="majorBidi"/>
          <w:b/>
          <w:bCs/>
          <w:sz w:val="28"/>
          <w:szCs w:val="28"/>
          <w:rtl/>
          <w:lang w:bidi="ar-EG"/>
        </w:rPr>
      </w:pPr>
      <w:r w:rsidRPr="00681383">
        <w:rPr>
          <w:rFonts w:asciiTheme="majorBidi" w:hAnsiTheme="majorBidi" w:cstheme="majorBidi"/>
          <w:b/>
          <w:bCs/>
          <w:sz w:val="28"/>
          <w:szCs w:val="28"/>
          <w:rtl/>
          <w:lang w:bidi="ar-EG"/>
        </w:rPr>
        <w:t>مقدمة:</w:t>
      </w:r>
    </w:p>
    <w:p w14:paraId="5B8357FB" w14:textId="6177B9AA" w:rsidR="008E60A7" w:rsidRPr="00681383" w:rsidRDefault="007F1989" w:rsidP="00275585">
      <w:pPr>
        <w:spacing w:line="276" w:lineRule="auto"/>
        <w:jc w:val="both"/>
        <w:rPr>
          <w:rFonts w:asciiTheme="majorBidi" w:hAnsiTheme="majorBidi" w:cstheme="majorBidi"/>
          <w:sz w:val="28"/>
          <w:szCs w:val="28"/>
          <w:rtl/>
          <w:lang w:bidi="ar-EG"/>
        </w:rPr>
      </w:pPr>
      <w:r w:rsidRPr="00681383">
        <w:rPr>
          <w:rFonts w:asciiTheme="majorBidi" w:hAnsiTheme="majorBidi" w:cstheme="majorBidi"/>
          <w:sz w:val="28"/>
          <w:szCs w:val="28"/>
          <w:rtl/>
          <w:lang w:bidi="ar-EG"/>
        </w:rPr>
        <w:t xml:space="preserve">من خلال هذا </w:t>
      </w:r>
      <w:r w:rsidR="004D5B11" w:rsidRPr="00681383">
        <w:rPr>
          <w:rFonts w:asciiTheme="majorBidi" w:hAnsiTheme="majorBidi" w:cstheme="majorBidi"/>
          <w:sz w:val="28"/>
          <w:szCs w:val="28"/>
          <w:rtl/>
          <w:lang w:bidi="ar-EG"/>
        </w:rPr>
        <w:t>الفصل سنتناول</w:t>
      </w:r>
      <w:r w:rsidR="008E60A7" w:rsidRPr="00681383">
        <w:rPr>
          <w:rFonts w:asciiTheme="majorBidi" w:hAnsiTheme="majorBidi" w:cstheme="majorBidi"/>
          <w:sz w:val="28"/>
          <w:szCs w:val="28"/>
          <w:rtl/>
          <w:lang w:bidi="ar-EG"/>
        </w:rPr>
        <w:t xml:space="preserve"> </w:t>
      </w:r>
      <w:r w:rsidR="004D5B11" w:rsidRPr="00681383">
        <w:rPr>
          <w:rFonts w:asciiTheme="majorBidi" w:hAnsiTheme="majorBidi" w:cstheme="majorBidi"/>
          <w:sz w:val="28"/>
          <w:szCs w:val="28"/>
          <w:rtl/>
          <w:lang w:bidi="ar-EG"/>
        </w:rPr>
        <w:t>الإطار</w:t>
      </w:r>
      <w:r w:rsidR="008E60A7" w:rsidRPr="00681383">
        <w:rPr>
          <w:rFonts w:asciiTheme="majorBidi" w:hAnsiTheme="majorBidi" w:cstheme="majorBidi"/>
          <w:sz w:val="28"/>
          <w:szCs w:val="28"/>
          <w:rtl/>
          <w:lang w:bidi="ar-EG"/>
        </w:rPr>
        <w:t xml:space="preserve"> النظري </w:t>
      </w:r>
      <w:r w:rsidR="004D5B11" w:rsidRPr="00681383">
        <w:rPr>
          <w:rFonts w:asciiTheme="majorBidi" w:hAnsiTheme="majorBidi" w:cstheme="majorBidi"/>
          <w:sz w:val="28"/>
          <w:szCs w:val="28"/>
          <w:rtl/>
          <w:lang w:bidi="ar-EG"/>
        </w:rPr>
        <w:t>للبحث،</w:t>
      </w:r>
      <w:r w:rsidR="008E60A7" w:rsidRPr="00681383">
        <w:rPr>
          <w:rFonts w:asciiTheme="majorBidi" w:hAnsiTheme="majorBidi" w:cstheme="majorBidi"/>
          <w:sz w:val="28"/>
          <w:szCs w:val="28"/>
          <w:rtl/>
          <w:lang w:bidi="ar-EG"/>
        </w:rPr>
        <w:t xml:space="preserve"> حيث سيتم استعراض متغيرات الدراسة وهما أثر الاتصال </w:t>
      </w:r>
      <w:r w:rsidR="004D5B11" w:rsidRPr="00681383">
        <w:rPr>
          <w:rFonts w:asciiTheme="majorBidi" w:hAnsiTheme="majorBidi" w:cstheme="majorBidi"/>
          <w:sz w:val="28"/>
          <w:szCs w:val="28"/>
          <w:rtl/>
          <w:lang w:bidi="ar-EG"/>
        </w:rPr>
        <w:t>الفعال بين</w:t>
      </w:r>
      <w:r w:rsidR="00AE00E9" w:rsidRPr="00681383">
        <w:rPr>
          <w:rFonts w:asciiTheme="majorBidi" w:hAnsiTheme="majorBidi" w:cstheme="majorBidi"/>
          <w:sz w:val="28"/>
          <w:szCs w:val="28"/>
          <w:rtl/>
          <w:lang w:bidi="ar-EG"/>
        </w:rPr>
        <w:t xml:space="preserve"> </w:t>
      </w:r>
      <w:r w:rsidR="00F1706C" w:rsidRPr="00681383">
        <w:rPr>
          <w:rFonts w:asciiTheme="majorBidi" w:hAnsiTheme="majorBidi" w:cstheme="majorBidi"/>
          <w:sz w:val="28"/>
          <w:szCs w:val="28"/>
          <w:rtl/>
          <w:lang w:bidi="ar-EG"/>
        </w:rPr>
        <w:t>الإدارات ونجاح</w:t>
      </w:r>
      <w:r w:rsidR="008E60A7" w:rsidRPr="00681383">
        <w:rPr>
          <w:rFonts w:asciiTheme="majorBidi" w:hAnsiTheme="majorBidi" w:cstheme="majorBidi"/>
          <w:sz w:val="28"/>
          <w:szCs w:val="28"/>
          <w:rtl/>
          <w:lang w:bidi="ar-EG"/>
        </w:rPr>
        <w:t xml:space="preserve"> </w:t>
      </w:r>
      <w:r w:rsidR="00F1706C" w:rsidRPr="00681383">
        <w:rPr>
          <w:rFonts w:asciiTheme="majorBidi" w:hAnsiTheme="majorBidi" w:cstheme="majorBidi"/>
          <w:sz w:val="28"/>
          <w:szCs w:val="28"/>
          <w:rtl/>
          <w:lang w:bidi="ar-EG"/>
        </w:rPr>
        <w:t>المشروعات،</w:t>
      </w:r>
      <w:r w:rsidR="008E60A7" w:rsidRPr="00681383">
        <w:rPr>
          <w:rFonts w:asciiTheme="majorBidi" w:hAnsiTheme="majorBidi" w:cstheme="majorBidi"/>
          <w:sz w:val="28"/>
          <w:szCs w:val="28"/>
          <w:rtl/>
          <w:lang w:bidi="ar-EG"/>
        </w:rPr>
        <w:t xml:space="preserve"> </w:t>
      </w:r>
      <w:r w:rsidRPr="00681383">
        <w:rPr>
          <w:rFonts w:asciiTheme="majorBidi" w:hAnsiTheme="majorBidi" w:cstheme="majorBidi"/>
          <w:sz w:val="28"/>
          <w:szCs w:val="28"/>
          <w:rtl/>
          <w:lang w:bidi="ar-EG"/>
        </w:rPr>
        <w:t xml:space="preserve">سنبحث في أهم المفاهيم المتعلقة في كل </w:t>
      </w:r>
      <w:r w:rsidR="00F1706C" w:rsidRPr="00681383">
        <w:rPr>
          <w:rFonts w:asciiTheme="majorBidi" w:hAnsiTheme="majorBidi" w:cstheme="majorBidi"/>
          <w:sz w:val="28"/>
          <w:szCs w:val="28"/>
          <w:rtl/>
          <w:lang w:bidi="ar-EG"/>
        </w:rPr>
        <w:t>منهما، وتأثيرهما</w:t>
      </w:r>
      <w:r w:rsidRPr="00681383">
        <w:rPr>
          <w:rFonts w:asciiTheme="majorBidi" w:hAnsiTheme="majorBidi" w:cstheme="majorBidi"/>
          <w:sz w:val="28"/>
          <w:szCs w:val="28"/>
          <w:rtl/>
          <w:lang w:bidi="ar-EG"/>
        </w:rPr>
        <w:t xml:space="preserve"> على المشاريع الانشائية بمنطقة </w:t>
      </w:r>
      <w:r w:rsidR="00F1706C" w:rsidRPr="00681383">
        <w:rPr>
          <w:rFonts w:asciiTheme="majorBidi" w:hAnsiTheme="majorBidi" w:cstheme="majorBidi"/>
          <w:sz w:val="28"/>
          <w:szCs w:val="28"/>
          <w:rtl/>
          <w:lang w:bidi="ar-EG"/>
        </w:rPr>
        <w:t>جدة،</w:t>
      </w:r>
      <w:r w:rsidRPr="00681383">
        <w:rPr>
          <w:rFonts w:asciiTheme="majorBidi" w:hAnsiTheme="majorBidi" w:cstheme="majorBidi"/>
          <w:sz w:val="28"/>
          <w:szCs w:val="28"/>
          <w:rtl/>
          <w:lang w:bidi="ar-EG"/>
        </w:rPr>
        <w:t xml:space="preserve"> سنبدأ بتعريف الاتصال الفعال ثم نجاح المشاريع كما سنتناول </w:t>
      </w:r>
      <w:r w:rsidR="008E60A7" w:rsidRPr="00681383">
        <w:rPr>
          <w:rFonts w:asciiTheme="majorBidi" w:hAnsiTheme="majorBidi" w:cstheme="majorBidi"/>
          <w:sz w:val="28"/>
          <w:szCs w:val="28"/>
          <w:rtl/>
          <w:lang w:bidi="ar-EG"/>
        </w:rPr>
        <w:t xml:space="preserve">الدراسات السابقة وأوجه الاستفادة منها وما يميز هذه الدراسة عن الدراسات </w:t>
      </w:r>
      <w:r w:rsidR="00F1706C" w:rsidRPr="00681383">
        <w:rPr>
          <w:rFonts w:asciiTheme="majorBidi" w:hAnsiTheme="majorBidi" w:cstheme="majorBidi"/>
          <w:sz w:val="28"/>
          <w:szCs w:val="28"/>
          <w:rtl/>
          <w:lang w:bidi="ar-EG"/>
        </w:rPr>
        <w:t>السابقة.</w:t>
      </w:r>
    </w:p>
    <w:p w14:paraId="65D850FC" w14:textId="77777777" w:rsidR="00AE00E9" w:rsidRPr="00681383" w:rsidRDefault="00AE00E9" w:rsidP="00275585">
      <w:pPr>
        <w:spacing w:line="276" w:lineRule="auto"/>
        <w:jc w:val="both"/>
        <w:rPr>
          <w:rFonts w:asciiTheme="majorBidi" w:hAnsiTheme="majorBidi" w:cstheme="majorBidi"/>
          <w:sz w:val="28"/>
          <w:szCs w:val="28"/>
          <w:rtl/>
          <w:lang w:bidi="ar-EG"/>
        </w:rPr>
      </w:pPr>
    </w:p>
    <w:p w14:paraId="5ECC85EC" w14:textId="61B6401D" w:rsidR="00AE00E9" w:rsidRPr="00681383" w:rsidRDefault="0051065C" w:rsidP="00275585">
      <w:pPr>
        <w:spacing w:line="276" w:lineRule="auto"/>
        <w:jc w:val="both"/>
        <w:rPr>
          <w:rFonts w:asciiTheme="majorBidi" w:hAnsiTheme="majorBidi" w:cstheme="majorBidi"/>
          <w:b/>
          <w:bCs/>
          <w:sz w:val="28"/>
          <w:szCs w:val="28"/>
          <w:rtl/>
          <w:lang w:bidi="ar-EG"/>
        </w:rPr>
      </w:pPr>
      <w:r w:rsidRPr="00681383">
        <w:rPr>
          <w:rFonts w:asciiTheme="majorBidi" w:hAnsiTheme="majorBidi" w:cstheme="majorBidi"/>
          <w:b/>
          <w:bCs/>
          <w:sz w:val="28"/>
          <w:szCs w:val="28"/>
          <w:rtl/>
          <w:lang w:bidi="ar-EG"/>
        </w:rPr>
        <w:t>أولاً</w:t>
      </w:r>
      <w:r w:rsidR="00566871" w:rsidRPr="00681383">
        <w:rPr>
          <w:rFonts w:asciiTheme="majorBidi" w:hAnsiTheme="majorBidi" w:cstheme="majorBidi"/>
          <w:b/>
          <w:bCs/>
          <w:sz w:val="28"/>
          <w:szCs w:val="28"/>
          <w:rtl/>
          <w:lang w:bidi="ar-EG"/>
        </w:rPr>
        <w:t xml:space="preserve"> / </w:t>
      </w:r>
      <w:r w:rsidR="00555BDC" w:rsidRPr="00681383">
        <w:rPr>
          <w:rFonts w:asciiTheme="majorBidi" w:hAnsiTheme="majorBidi" w:cstheme="majorBidi"/>
          <w:b/>
          <w:bCs/>
          <w:sz w:val="28"/>
          <w:szCs w:val="28"/>
          <w:rtl/>
          <w:lang w:bidi="ar-EG"/>
        </w:rPr>
        <w:t>الإطار</w:t>
      </w:r>
      <w:r w:rsidRPr="00681383">
        <w:rPr>
          <w:rFonts w:asciiTheme="majorBidi" w:hAnsiTheme="majorBidi" w:cstheme="majorBidi"/>
          <w:b/>
          <w:bCs/>
          <w:sz w:val="28"/>
          <w:szCs w:val="28"/>
          <w:rtl/>
          <w:lang w:bidi="ar-EG"/>
        </w:rPr>
        <w:t xml:space="preserve"> </w:t>
      </w:r>
      <w:r w:rsidR="00555BDC" w:rsidRPr="00681383">
        <w:rPr>
          <w:rFonts w:asciiTheme="majorBidi" w:hAnsiTheme="majorBidi" w:cstheme="majorBidi"/>
          <w:b/>
          <w:bCs/>
          <w:sz w:val="28"/>
          <w:szCs w:val="28"/>
          <w:rtl/>
          <w:lang w:bidi="ar-EG"/>
        </w:rPr>
        <w:t>النظري:</w:t>
      </w:r>
    </w:p>
    <w:p w14:paraId="39D91702" w14:textId="77777777" w:rsidR="00190329" w:rsidRPr="00681383" w:rsidRDefault="00190329" w:rsidP="00275585">
      <w:pPr>
        <w:spacing w:line="276" w:lineRule="auto"/>
        <w:jc w:val="both"/>
        <w:rPr>
          <w:rFonts w:asciiTheme="majorBidi" w:hAnsiTheme="majorBidi" w:cstheme="majorBidi"/>
          <w:b/>
          <w:bCs/>
          <w:sz w:val="28"/>
          <w:szCs w:val="28"/>
          <w:u w:val="single"/>
          <w:rtl/>
          <w:lang w:bidi="ar-EG"/>
        </w:rPr>
      </w:pPr>
    </w:p>
    <w:p w14:paraId="4731D01C" w14:textId="2A842D98" w:rsidR="00F925D0" w:rsidRPr="00681383" w:rsidRDefault="0051065C"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يمثل الاتصال الفعّال أحد الركائز الأساسية في بيئة العمل المعاصرة، خاصة في المشاريع الإنشائية التي تتميز بتعدد الأطراف، وتشابك المهام، وتداخل الأدوار بين الإدارات المختلفة. ولتحليل أثر الاتصال الفعّال بين الإدارات على نجاح المشاريع الإنشائية، لا بد من استعراض مجموعة من الأسس والمفاهيم النظرية التي يستند إليها هذا البحث، والتي تشكل الإطار الفكري لفهم الظاهرة المدروسة وتحليلها. وتتمثل أهم المنطلقات النظرية فيما يلي:</w:t>
      </w:r>
    </w:p>
    <w:p w14:paraId="6FD31659" w14:textId="5341DFE2" w:rsidR="006F681D" w:rsidRPr="00681383" w:rsidRDefault="006F681D" w:rsidP="00275585">
      <w:pPr>
        <w:spacing w:line="360" w:lineRule="auto"/>
        <w:jc w:val="both"/>
        <w:rPr>
          <w:rFonts w:asciiTheme="majorBidi" w:hAnsiTheme="majorBidi" w:cstheme="majorBidi"/>
          <w:b/>
          <w:bCs/>
          <w:sz w:val="28"/>
          <w:szCs w:val="28"/>
        </w:rPr>
      </w:pPr>
      <w:bookmarkStart w:id="1" w:name="_Hlk225532468"/>
      <w:r w:rsidRPr="00681383">
        <w:rPr>
          <w:rFonts w:asciiTheme="majorBidi" w:hAnsiTheme="majorBidi" w:cstheme="majorBidi"/>
          <w:b/>
          <w:bCs/>
          <w:sz w:val="28"/>
          <w:szCs w:val="28"/>
          <w:rtl/>
        </w:rPr>
        <w:t>المبحث الأول</w:t>
      </w:r>
      <w:proofErr w:type="gramStart"/>
      <w:r w:rsidR="006807D5" w:rsidRPr="00681383">
        <w:rPr>
          <w:rFonts w:asciiTheme="majorBidi" w:hAnsiTheme="majorBidi" w:cstheme="majorBidi"/>
          <w:b/>
          <w:bCs/>
          <w:sz w:val="28"/>
          <w:szCs w:val="28"/>
          <w:rtl/>
        </w:rPr>
        <w:t xml:space="preserve">/ </w:t>
      </w:r>
      <w:r w:rsidRPr="00681383">
        <w:rPr>
          <w:rFonts w:asciiTheme="majorBidi" w:hAnsiTheme="majorBidi" w:cstheme="majorBidi"/>
          <w:b/>
          <w:bCs/>
          <w:sz w:val="28"/>
          <w:szCs w:val="28"/>
          <w:rtl/>
        </w:rPr>
        <w:t xml:space="preserve"> تأصيل</w:t>
      </w:r>
      <w:proofErr w:type="gramEnd"/>
      <w:r w:rsidRPr="00681383">
        <w:rPr>
          <w:rFonts w:asciiTheme="majorBidi" w:hAnsiTheme="majorBidi" w:cstheme="majorBidi"/>
          <w:b/>
          <w:bCs/>
          <w:sz w:val="28"/>
          <w:szCs w:val="28"/>
          <w:rtl/>
        </w:rPr>
        <w:t xml:space="preserve"> مفهوم الاتصال في الفكر </w:t>
      </w:r>
      <w:proofErr w:type="gramStart"/>
      <w:r w:rsidRPr="00681383">
        <w:rPr>
          <w:rFonts w:asciiTheme="majorBidi" w:hAnsiTheme="majorBidi" w:cstheme="majorBidi"/>
          <w:b/>
          <w:bCs/>
          <w:sz w:val="28"/>
          <w:szCs w:val="28"/>
          <w:rtl/>
        </w:rPr>
        <w:t>الإداري</w:t>
      </w:r>
      <w:r w:rsidR="006807D5" w:rsidRPr="00681383">
        <w:rPr>
          <w:rFonts w:asciiTheme="majorBidi" w:hAnsiTheme="majorBidi" w:cstheme="majorBidi"/>
          <w:b/>
          <w:bCs/>
          <w:sz w:val="28"/>
          <w:szCs w:val="28"/>
          <w:rtl/>
        </w:rPr>
        <w:t xml:space="preserve"> :</w:t>
      </w:r>
      <w:proofErr w:type="gramEnd"/>
      <w:r w:rsidR="006807D5" w:rsidRPr="00681383">
        <w:rPr>
          <w:rFonts w:asciiTheme="majorBidi" w:hAnsiTheme="majorBidi" w:cstheme="majorBidi"/>
          <w:b/>
          <w:bCs/>
          <w:sz w:val="28"/>
          <w:szCs w:val="28"/>
          <w:rtl/>
        </w:rPr>
        <w:t xml:space="preserve"> </w:t>
      </w:r>
    </w:p>
    <w:bookmarkEnd w:id="1"/>
    <w:p w14:paraId="329BDEEE" w14:textId="7890D696" w:rsidR="0022511B" w:rsidRPr="00681383" w:rsidRDefault="006F681D"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يعتبر الاتصال</w:t>
      </w:r>
      <w:r w:rsidRPr="00681383">
        <w:rPr>
          <w:rFonts w:asciiTheme="majorBidi" w:hAnsiTheme="majorBidi" w:cstheme="majorBidi"/>
          <w:sz w:val="28"/>
          <w:szCs w:val="28"/>
        </w:rPr>
        <w:t xml:space="preserve"> (Communication) </w:t>
      </w:r>
      <w:r w:rsidR="005F4B1A" w:rsidRPr="00681383">
        <w:rPr>
          <w:rFonts w:asciiTheme="majorBidi" w:hAnsiTheme="majorBidi" w:cstheme="majorBidi"/>
          <w:sz w:val="28"/>
          <w:szCs w:val="28"/>
          <w:rtl/>
        </w:rPr>
        <w:t>من المحركات الأساسية</w:t>
      </w:r>
      <w:r w:rsidR="00202C78" w:rsidRPr="00681383">
        <w:rPr>
          <w:rFonts w:asciiTheme="majorBidi" w:hAnsiTheme="majorBidi" w:cstheme="majorBidi"/>
          <w:sz w:val="28"/>
          <w:szCs w:val="28"/>
          <w:rtl/>
        </w:rPr>
        <w:t xml:space="preserve"> </w:t>
      </w:r>
      <w:r w:rsidR="003C5E24" w:rsidRPr="00681383">
        <w:rPr>
          <w:rFonts w:asciiTheme="majorBidi" w:hAnsiTheme="majorBidi" w:cstheme="majorBidi"/>
          <w:sz w:val="28"/>
          <w:szCs w:val="28"/>
          <w:rtl/>
        </w:rPr>
        <w:t>والهامة التي</w:t>
      </w:r>
      <w:r w:rsidR="00202C78" w:rsidRPr="00681383">
        <w:rPr>
          <w:rFonts w:asciiTheme="majorBidi" w:hAnsiTheme="majorBidi" w:cstheme="majorBidi"/>
          <w:sz w:val="28"/>
          <w:szCs w:val="28"/>
          <w:rtl/>
        </w:rPr>
        <w:t xml:space="preserve"> تناولها </w:t>
      </w:r>
      <w:r w:rsidR="003C5E24" w:rsidRPr="00681383">
        <w:rPr>
          <w:rFonts w:asciiTheme="majorBidi" w:hAnsiTheme="majorBidi" w:cstheme="majorBidi"/>
          <w:sz w:val="28"/>
          <w:szCs w:val="28"/>
          <w:rtl/>
        </w:rPr>
        <w:t>الباحثين للتفاعلات</w:t>
      </w:r>
      <w:r w:rsidRPr="00681383">
        <w:rPr>
          <w:rFonts w:asciiTheme="majorBidi" w:hAnsiTheme="majorBidi" w:cstheme="majorBidi"/>
          <w:sz w:val="28"/>
          <w:szCs w:val="28"/>
          <w:rtl/>
        </w:rPr>
        <w:t xml:space="preserve"> الإنسانية والعملية داخل المنظمات</w:t>
      </w:r>
      <w:r w:rsidR="00023783" w:rsidRPr="00681383">
        <w:rPr>
          <w:rFonts w:asciiTheme="majorBidi" w:hAnsiTheme="majorBidi" w:cstheme="majorBidi"/>
          <w:sz w:val="28"/>
          <w:szCs w:val="28"/>
          <w:rtl/>
        </w:rPr>
        <w:t xml:space="preserve"> </w:t>
      </w:r>
      <w:r w:rsidR="00413284" w:rsidRPr="00681383">
        <w:rPr>
          <w:rFonts w:asciiTheme="majorBidi" w:hAnsiTheme="majorBidi" w:cstheme="majorBidi"/>
          <w:sz w:val="28"/>
          <w:szCs w:val="28"/>
          <w:rtl/>
        </w:rPr>
        <w:t xml:space="preserve">في جميع الميادين </w:t>
      </w:r>
      <w:r w:rsidR="003C5E24" w:rsidRPr="00681383">
        <w:rPr>
          <w:rFonts w:asciiTheme="majorBidi" w:hAnsiTheme="majorBidi" w:cstheme="majorBidi"/>
          <w:sz w:val="28"/>
          <w:szCs w:val="28"/>
          <w:rtl/>
        </w:rPr>
        <w:t>العلمية،</w:t>
      </w:r>
      <w:r w:rsidR="007823E5" w:rsidRPr="00681383">
        <w:rPr>
          <w:rFonts w:asciiTheme="majorBidi" w:hAnsiTheme="majorBidi" w:cstheme="majorBidi"/>
          <w:sz w:val="28"/>
          <w:szCs w:val="28"/>
          <w:rtl/>
        </w:rPr>
        <w:t xml:space="preserve"> </w:t>
      </w:r>
      <w:r w:rsidR="00413284" w:rsidRPr="00681383">
        <w:rPr>
          <w:rFonts w:asciiTheme="majorBidi" w:hAnsiTheme="majorBidi" w:cstheme="majorBidi"/>
          <w:sz w:val="28"/>
          <w:szCs w:val="28"/>
          <w:rtl/>
        </w:rPr>
        <w:t>وذلك لأنه يعتبر أساس النظم</w:t>
      </w:r>
      <w:r w:rsidR="00F33B1E" w:rsidRPr="00681383">
        <w:rPr>
          <w:rFonts w:asciiTheme="majorBidi" w:hAnsiTheme="majorBidi" w:cstheme="majorBidi"/>
          <w:sz w:val="28"/>
          <w:szCs w:val="28"/>
          <w:rtl/>
        </w:rPr>
        <w:t xml:space="preserve"> </w:t>
      </w:r>
      <w:r w:rsidR="00413284" w:rsidRPr="00681383">
        <w:rPr>
          <w:rFonts w:asciiTheme="majorBidi" w:hAnsiTheme="majorBidi" w:cstheme="majorBidi"/>
          <w:sz w:val="28"/>
          <w:szCs w:val="28"/>
          <w:rtl/>
        </w:rPr>
        <w:t>الاجتماعية فهو عماد العلاقات التي تنشأ بين الأفراد في أي مكان يتواجد فيه البشر فلابد أن</w:t>
      </w:r>
      <w:r w:rsidR="00F03344" w:rsidRPr="00681383">
        <w:rPr>
          <w:rFonts w:asciiTheme="majorBidi" w:hAnsiTheme="majorBidi" w:cstheme="majorBidi"/>
          <w:sz w:val="28"/>
          <w:szCs w:val="28"/>
          <w:rtl/>
        </w:rPr>
        <w:t xml:space="preserve"> </w:t>
      </w:r>
      <w:r w:rsidR="00413284" w:rsidRPr="00681383">
        <w:rPr>
          <w:rFonts w:asciiTheme="majorBidi" w:hAnsiTheme="majorBidi" w:cstheme="majorBidi"/>
          <w:sz w:val="28"/>
          <w:szCs w:val="28"/>
          <w:rtl/>
        </w:rPr>
        <w:t xml:space="preserve">يكون هناك اتصال </w:t>
      </w:r>
      <w:r w:rsidR="003C5E24" w:rsidRPr="00681383">
        <w:rPr>
          <w:rFonts w:asciiTheme="majorBidi" w:hAnsiTheme="majorBidi" w:cstheme="majorBidi"/>
          <w:sz w:val="28"/>
          <w:szCs w:val="28"/>
          <w:rtl/>
        </w:rPr>
        <w:t>بينهم.</w:t>
      </w:r>
      <w:r w:rsidR="00413284" w:rsidRPr="00681383">
        <w:rPr>
          <w:rFonts w:asciiTheme="majorBidi" w:hAnsiTheme="majorBidi" w:cstheme="majorBidi"/>
          <w:sz w:val="28"/>
          <w:szCs w:val="28"/>
          <w:rtl/>
        </w:rPr>
        <w:t xml:space="preserve"> ومع </w:t>
      </w:r>
      <w:r w:rsidR="003C5E24" w:rsidRPr="00681383">
        <w:rPr>
          <w:rFonts w:asciiTheme="majorBidi" w:hAnsiTheme="majorBidi" w:cstheme="majorBidi"/>
          <w:sz w:val="28"/>
          <w:szCs w:val="28"/>
          <w:rtl/>
        </w:rPr>
        <w:t>التطور الذي</w:t>
      </w:r>
      <w:r w:rsidR="00202C78" w:rsidRPr="00681383">
        <w:rPr>
          <w:rFonts w:asciiTheme="majorBidi" w:hAnsiTheme="majorBidi" w:cstheme="majorBidi"/>
          <w:sz w:val="28"/>
          <w:szCs w:val="28"/>
          <w:rtl/>
        </w:rPr>
        <w:t xml:space="preserve"> تشهده</w:t>
      </w:r>
      <w:r w:rsidR="00413284" w:rsidRPr="00681383">
        <w:rPr>
          <w:rFonts w:asciiTheme="majorBidi" w:hAnsiTheme="majorBidi" w:cstheme="majorBidi"/>
          <w:sz w:val="28"/>
          <w:szCs w:val="28"/>
          <w:rtl/>
        </w:rPr>
        <w:t xml:space="preserve"> المجتمعات أصبحت هنـاك حاجة</w:t>
      </w:r>
      <w:r w:rsidR="00900152" w:rsidRPr="00681383">
        <w:rPr>
          <w:rFonts w:asciiTheme="majorBidi" w:hAnsiTheme="majorBidi" w:cstheme="majorBidi"/>
          <w:sz w:val="28"/>
          <w:szCs w:val="28"/>
          <w:rtl/>
        </w:rPr>
        <w:t xml:space="preserve"> </w:t>
      </w:r>
      <w:r w:rsidR="00413284" w:rsidRPr="00681383">
        <w:rPr>
          <w:rFonts w:asciiTheme="majorBidi" w:hAnsiTheme="majorBidi" w:cstheme="majorBidi"/>
          <w:sz w:val="28"/>
          <w:szCs w:val="28"/>
          <w:rtl/>
        </w:rPr>
        <w:t xml:space="preserve">ماسة وملحة إلى الاتصال باعتباره </w:t>
      </w:r>
      <w:r w:rsidR="00202C78" w:rsidRPr="00681383">
        <w:rPr>
          <w:rFonts w:asciiTheme="majorBidi" w:hAnsiTheme="majorBidi" w:cstheme="majorBidi"/>
          <w:sz w:val="28"/>
          <w:szCs w:val="28"/>
          <w:rtl/>
        </w:rPr>
        <w:t>أحد ال</w:t>
      </w:r>
      <w:r w:rsidR="00413284" w:rsidRPr="00681383">
        <w:rPr>
          <w:rFonts w:asciiTheme="majorBidi" w:hAnsiTheme="majorBidi" w:cstheme="majorBidi"/>
          <w:sz w:val="28"/>
          <w:szCs w:val="28"/>
          <w:rtl/>
        </w:rPr>
        <w:t>ضرور</w:t>
      </w:r>
      <w:r w:rsidR="00202C78" w:rsidRPr="00681383">
        <w:rPr>
          <w:rFonts w:asciiTheme="majorBidi" w:hAnsiTheme="majorBidi" w:cstheme="majorBidi"/>
          <w:sz w:val="28"/>
          <w:szCs w:val="28"/>
          <w:rtl/>
        </w:rPr>
        <w:t>ات</w:t>
      </w:r>
      <w:r w:rsidR="00F33B1E" w:rsidRPr="00681383">
        <w:rPr>
          <w:rFonts w:asciiTheme="majorBidi" w:hAnsiTheme="majorBidi" w:cstheme="majorBidi"/>
          <w:sz w:val="28"/>
          <w:szCs w:val="28"/>
          <w:rtl/>
        </w:rPr>
        <w:t xml:space="preserve"> </w:t>
      </w:r>
      <w:r w:rsidR="00202C78" w:rsidRPr="00681383">
        <w:rPr>
          <w:rFonts w:asciiTheme="majorBidi" w:hAnsiTheme="majorBidi" w:cstheme="majorBidi"/>
          <w:sz w:val="28"/>
          <w:szCs w:val="28"/>
          <w:rtl/>
        </w:rPr>
        <w:t>ال</w:t>
      </w:r>
      <w:r w:rsidR="00413284" w:rsidRPr="00681383">
        <w:rPr>
          <w:rFonts w:asciiTheme="majorBidi" w:hAnsiTheme="majorBidi" w:cstheme="majorBidi"/>
          <w:sz w:val="28"/>
          <w:szCs w:val="28"/>
          <w:rtl/>
        </w:rPr>
        <w:t>اجتماعية</w:t>
      </w:r>
      <w:r w:rsidR="00202C78" w:rsidRPr="00681383">
        <w:rPr>
          <w:rFonts w:asciiTheme="majorBidi" w:hAnsiTheme="majorBidi" w:cstheme="majorBidi"/>
          <w:sz w:val="28"/>
          <w:szCs w:val="28"/>
          <w:rtl/>
        </w:rPr>
        <w:t xml:space="preserve"> التي يتم م</w:t>
      </w:r>
      <w:r w:rsidR="00842272" w:rsidRPr="00681383">
        <w:rPr>
          <w:rFonts w:asciiTheme="majorBidi" w:hAnsiTheme="majorBidi" w:cstheme="majorBidi"/>
          <w:sz w:val="28"/>
          <w:szCs w:val="28"/>
          <w:rtl/>
        </w:rPr>
        <w:t xml:space="preserve">ن </w:t>
      </w:r>
      <w:proofErr w:type="gramStart"/>
      <w:r w:rsidR="00842272" w:rsidRPr="00681383">
        <w:rPr>
          <w:rFonts w:asciiTheme="majorBidi" w:hAnsiTheme="majorBidi" w:cstheme="majorBidi"/>
          <w:sz w:val="28"/>
          <w:szCs w:val="28"/>
          <w:rtl/>
        </w:rPr>
        <w:t xml:space="preserve">خلالها </w:t>
      </w:r>
      <w:r w:rsidR="00413284" w:rsidRPr="00681383">
        <w:rPr>
          <w:rFonts w:asciiTheme="majorBidi" w:hAnsiTheme="majorBidi" w:cstheme="majorBidi"/>
          <w:sz w:val="28"/>
          <w:szCs w:val="28"/>
          <w:rtl/>
        </w:rPr>
        <w:t xml:space="preserve"> </w:t>
      </w:r>
      <w:r w:rsidR="00842272" w:rsidRPr="00681383">
        <w:rPr>
          <w:rFonts w:asciiTheme="majorBidi" w:hAnsiTheme="majorBidi" w:cstheme="majorBidi"/>
          <w:sz w:val="28"/>
          <w:szCs w:val="28"/>
          <w:rtl/>
        </w:rPr>
        <w:t>ا</w:t>
      </w:r>
      <w:r w:rsidR="00413284" w:rsidRPr="00681383">
        <w:rPr>
          <w:rFonts w:asciiTheme="majorBidi" w:hAnsiTheme="majorBidi" w:cstheme="majorBidi"/>
          <w:sz w:val="28"/>
          <w:szCs w:val="28"/>
          <w:rtl/>
        </w:rPr>
        <w:t>لتعامل</w:t>
      </w:r>
      <w:proofErr w:type="gramEnd"/>
      <w:r w:rsidR="00413284" w:rsidRPr="00681383">
        <w:rPr>
          <w:rFonts w:asciiTheme="majorBidi" w:hAnsiTheme="majorBidi" w:cstheme="majorBidi"/>
          <w:sz w:val="28"/>
          <w:szCs w:val="28"/>
          <w:rtl/>
        </w:rPr>
        <w:t xml:space="preserve"> والتواصل بين الأفـراد </w:t>
      </w:r>
      <w:proofErr w:type="gramStart"/>
      <w:r w:rsidR="00413284" w:rsidRPr="00681383">
        <w:rPr>
          <w:rFonts w:asciiTheme="majorBidi" w:hAnsiTheme="majorBidi" w:cstheme="majorBidi"/>
          <w:sz w:val="28"/>
          <w:szCs w:val="28"/>
          <w:rtl/>
        </w:rPr>
        <w:t>والجماعات ،</w:t>
      </w:r>
      <w:proofErr w:type="gramEnd"/>
      <w:r w:rsidR="00900152" w:rsidRPr="00681383">
        <w:rPr>
          <w:rFonts w:asciiTheme="majorBidi" w:hAnsiTheme="majorBidi" w:cstheme="majorBidi"/>
          <w:sz w:val="28"/>
          <w:szCs w:val="28"/>
          <w:rtl/>
        </w:rPr>
        <w:t xml:space="preserve"> </w:t>
      </w:r>
    </w:p>
    <w:p w14:paraId="59ACD382" w14:textId="05DEB5F7" w:rsidR="00594E1E" w:rsidRPr="00681383" w:rsidRDefault="0022511B"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ولان الاتصال التنظيمي </w:t>
      </w:r>
      <w:r w:rsidR="000918D9" w:rsidRPr="00681383">
        <w:rPr>
          <w:rFonts w:asciiTheme="majorBidi" w:hAnsiTheme="majorBidi" w:cstheme="majorBidi"/>
          <w:sz w:val="28"/>
          <w:szCs w:val="28"/>
          <w:rtl/>
        </w:rPr>
        <w:t>من</w:t>
      </w:r>
      <w:r w:rsidR="007203CE" w:rsidRPr="00681383">
        <w:rPr>
          <w:rFonts w:asciiTheme="majorBidi" w:hAnsiTheme="majorBidi" w:cstheme="majorBidi"/>
          <w:sz w:val="28"/>
          <w:szCs w:val="28"/>
          <w:rtl/>
        </w:rPr>
        <w:t xml:space="preserve"> الأمور الضرورية </w:t>
      </w:r>
      <w:r w:rsidR="00E44272" w:rsidRPr="00681383">
        <w:rPr>
          <w:rFonts w:asciiTheme="majorBidi" w:hAnsiTheme="majorBidi" w:cstheme="majorBidi"/>
          <w:sz w:val="28"/>
          <w:szCs w:val="28"/>
          <w:rtl/>
        </w:rPr>
        <w:t>و</w:t>
      </w:r>
      <w:r w:rsidR="000918D9" w:rsidRPr="00681383">
        <w:rPr>
          <w:rFonts w:asciiTheme="majorBidi" w:hAnsiTheme="majorBidi" w:cstheme="majorBidi"/>
          <w:sz w:val="28"/>
          <w:szCs w:val="28"/>
          <w:rtl/>
        </w:rPr>
        <w:t xml:space="preserve">أحد </w:t>
      </w:r>
      <w:r w:rsidR="00E44272" w:rsidRPr="00681383">
        <w:rPr>
          <w:rFonts w:asciiTheme="majorBidi" w:hAnsiTheme="majorBidi" w:cstheme="majorBidi"/>
          <w:sz w:val="28"/>
          <w:szCs w:val="28"/>
          <w:rtl/>
        </w:rPr>
        <w:t xml:space="preserve">العناصر الجوهرية </w:t>
      </w:r>
      <w:r w:rsidR="007203CE" w:rsidRPr="00681383">
        <w:rPr>
          <w:rFonts w:asciiTheme="majorBidi" w:hAnsiTheme="majorBidi" w:cstheme="majorBidi"/>
          <w:sz w:val="28"/>
          <w:szCs w:val="28"/>
          <w:rtl/>
        </w:rPr>
        <w:t xml:space="preserve">داخل المنظمات </w:t>
      </w:r>
      <w:r w:rsidR="00663E2C" w:rsidRPr="00681383">
        <w:rPr>
          <w:rFonts w:asciiTheme="majorBidi" w:hAnsiTheme="majorBidi" w:cstheme="majorBidi"/>
          <w:sz w:val="28"/>
          <w:szCs w:val="28"/>
          <w:rtl/>
        </w:rPr>
        <w:t xml:space="preserve">عن طريق </w:t>
      </w:r>
      <w:r w:rsidR="00532746" w:rsidRPr="00681383">
        <w:rPr>
          <w:rFonts w:asciiTheme="majorBidi" w:hAnsiTheme="majorBidi" w:cstheme="majorBidi"/>
          <w:sz w:val="28"/>
          <w:szCs w:val="28"/>
          <w:rtl/>
        </w:rPr>
        <w:t xml:space="preserve">تمكين الافراد من تنفيذ الاعمال بكفاءة </w:t>
      </w:r>
      <w:r w:rsidR="008F2D4E" w:rsidRPr="00681383">
        <w:rPr>
          <w:rFonts w:asciiTheme="majorBidi" w:hAnsiTheme="majorBidi" w:cstheme="majorBidi"/>
          <w:sz w:val="28"/>
          <w:szCs w:val="28"/>
          <w:rtl/>
        </w:rPr>
        <w:t xml:space="preserve">كما يعمل على </w:t>
      </w:r>
      <w:r w:rsidR="003C5E24" w:rsidRPr="00681383">
        <w:rPr>
          <w:rFonts w:asciiTheme="majorBidi" w:hAnsiTheme="majorBidi" w:cstheme="majorBidi"/>
          <w:sz w:val="28"/>
          <w:szCs w:val="28"/>
          <w:rtl/>
        </w:rPr>
        <w:t>تحفيزهم ويعمل</w:t>
      </w:r>
      <w:r w:rsidR="002E14CB" w:rsidRPr="00681383">
        <w:rPr>
          <w:rFonts w:asciiTheme="majorBidi" w:hAnsiTheme="majorBidi" w:cstheme="majorBidi"/>
          <w:sz w:val="28"/>
          <w:szCs w:val="28"/>
          <w:rtl/>
        </w:rPr>
        <w:t xml:space="preserve"> على نشأة التعاون </w:t>
      </w:r>
      <w:r w:rsidR="0032565E" w:rsidRPr="00681383">
        <w:rPr>
          <w:rFonts w:asciiTheme="majorBidi" w:hAnsiTheme="majorBidi" w:cstheme="majorBidi"/>
          <w:sz w:val="28"/>
          <w:szCs w:val="28"/>
          <w:rtl/>
        </w:rPr>
        <w:t xml:space="preserve">داخل </w:t>
      </w:r>
      <w:r w:rsidR="008F2D4E" w:rsidRPr="00681383">
        <w:rPr>
          <w:rFonts w:asciiTheme="majorBidi" w:hAnsiTheme="majorBidi" w:cstheme="majorBidi"/>
          <w:sz w:val="28"/>
          <w:szCs w:val="28"/>
          <w:rtl/>
        </w:rPr>
        <w:t>محيطهم الذي يعملون فيه وفي سياق المشروعات الإنشائية</w:t>
      </w:r>
      <w:r w:rsidR="002E14CB" w:rsidRPr="00681383">
        <w:rPr>
          <w:rFonts w:asciiTheme="majorBidi" w:hAnsiTheme="majorBidi" w:cstheme="majorBidi"/>
          <w:sz w:val="28"/>
          <w:szCs w:val="28"/>
          <w:rtl/>
        </w:rPr>
        <w:t xml:space="preserve"> حيث لا يقتصر الاتصال على نقل الكلمات، بل هو "نظام متكامل لنقل البيانات الفنية والقانونية والمالية</w:t>
      </w:r>
      <w:r w:rsidR="002E14CB" w:rsidRPr="00681383">
        <w:rPr>
          <w:rFonts w:asciiTheme="majorBidi" w:hAnsiTheme="majorBidi" w:cstheme="majorBidi"/>
          <w:sz w:val="28"/>
          <w:szCs w:val="28"/>
        </w:rPr>
        <w:t>".</w:t>
      </w:r>
    </w:p>
    <w:p w14:paraId="749B38BB" w14:textId="5C615F08" w:rsidR="00571BFF" w:rsidRPr="00681383" w:rsidRDefault="00096A67"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1</w:t>
      </w:r>
      <w:r w:rsidR="00145052" w:rsidRPr="00681383">
        <w:rPr>
          <w:rFonts w:asciiTheme="majorBidi" w:hAnsiTheme="majorBidi" w:cstheme="majorBidi"/>
          <w:b/>
          <w:bCs/>
          <w:sz w:val="28"/>
          <w:szCs w:val="28"/>
          <w:rtl/>
        </w:rPr>
        <w:t>-</w:t>
      </w:r>
      <w:r w:rsidR="00571BFF" w:rsidRPr="00681383">
        <w:rPr>
          <w:rFonts w:asciiTheme="majorBidi" w:hAnsiTheme="majorBidi" w:cstheme="majorBidi"/>
          <w:b/>
          <w:bCs/>
          <w:sz w:val="28"/>
          <w:szCs w:val="28"/>
          <w:rtl/>
        </w:rPr>
        <w:t xml:space="preserve">1 تعريف </w:t>
      </w:r>
      <w:r w:rsidR="00145052" w:rsidRPr="00681383">
        <w:rPr>
          <w:rFonts w:asciiTheme="majorBidi" w:hAnsiTheme="majorBidi" w:cstheme="majorBidi"/>
          <w:b/>
          <w:bCs/>
          <w:sz w:val="28"/>
          <w:szCs w:val="28"/>
          <w:rtl/>
        </w:rPr>
        <w:t>الاتصال:</w:t>
      </w:r>
    </w:p>
    <w:p w14:paraId="4BFBF046" w14:textId="3720241C" w:rsidR="00571BFF" w:rsidRPr="00681383" w:rsidRDefault="00571BFF"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إن تحول الإنسانية إلى الحياة </w:t>
      </w:r>
      <w:r w:rsidR="007C41CF" w:rsidRPr="00681383">
        <w:rPr>
          <w:rFonts w:asciiTheme="majorBidi" w:hAnsiTheme="majorBidi" w:cstheme="majorBidi"/>
          <w:sz w:val="28"/>
          <w:szCs w:val="28"/>
          <w:rtl/>
        </w:rPr>
        <w:t>الاجتماعية</w:t>
      </w:r>
      <w:r w:rsidRPr="00681383">
        <w:rPr>
          <w:rFonts w:asciiTheme="majorBidi" w:hAnsiTheme="majorBidi" w:cstheme="majorBidi"/>
          <w:sz w:val="28"/>
          <w:szCs w:val="28"/>
          <w:rtl/>
        </w:rPr>
        <w:t xml:space="preserve"> هو تحول يدين في أساسه إلى صفات التفاعل والى</w:t>
      </w:r>
      <w:r w:rsidR="00B46697"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قدرات</w:t>
      </w:r>
      <w:r w:rsidR="005021D8" w:rsidRPr="00681383">
        <w:rPr>
          <w:rFonts w:asciiTheme="majorBidi" w:hAnsiTheme="majorBidi" w:cstheme="majorBidi"/>
          <w:sz w:val="28"/>
          <w:szCs w:val="28"/>
          <w:rtl/>
        </w:rPr>
        <w:t xml:space="preserve"> </w:t>
      </w:r>
      <w:r w:rsidR="007C41CF" w:rsidRPr="00681383">
        <w:rPr>
          <w:rFonts w:asciiTheme="majorBidi" w:hAnsiTheme="majorBidi" w:cstheme="majorBidi"/>
          <w:sz w:val="28"/>
          <w:szCs w:val="28"/>
          <w:rtl/>
        </w:rPr>
        <w:t>الاتصال</w:t>
      </w:r>
      <w:r w:rsidR="00B46697"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المتطورة التي يتمتع بها الإنسان بالنسبة لسائر الحيوانات فالاتصال يعتبر</w:t>
      </w:r>
      <w:r w:rsidR="00B46697"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العمـود الفقري </w:t>
      </w:r>
      <w:r w:rsidRPr="00681383">
        <w:rPr>
          <w:rFonts w:asciiTheme="majorBidi" w:hAnsiTheme="majorBidi" w:cstheme="majorBidi"/>
          <w:sz w:val="28"/>
          <w:szCs w:val="28"/>
          <w:rtl/>
        </w:rPr>
        <w:lastRenderedPageBreak/>
        <w:t xml:space="preserve">للمجتمع، حيث يعد عمليـة جوهرية لسائـر المخلوقات، وبـدون </w:t>
      </w:r>
      <w:r w:rsidR="005021D8" w:rsidRPr="00681383">
        <w:rPr>
          <w:rFonts w:asciiTheme="majorBidi" w:hAnsiTheme="majorBidi" w:cstheme="majorBidi"/>
          <w:sz w:val="28"/>
          <w:szCs w:val="28"/>
          <w:rtl/>
        </w:rPr>
        <w:t>اتصال</w:t>
      </w:r>
      <w:r w:rsidR="00B46697"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يعيش الإنسان منعزلا عن أخيه الإنسان في بقية المجتمع سواء </w:t>
      </w:r>
      <w:r w:rsidR="005021D8" w:rsidRPr="00681383">
        <w:rPr>
          <w:rFonts w:asciiTheme="majorBidi" w:hAnsiTheme="majorBidi" w:cstheme="majorBidi"/>
          <w:sz w:val="28"/>
          <w:szCs w:val="28"/>
          <w:rtl/>
        </w:rPr>
        <w:t>انعزال</w:t>
      </w:r>
      <w:r w:rsidRPr="00681383">
        <w:rPr>
          <w:rFonts w:asciiTheme="majorBidi" w:hAnsiTheme="majorBidi" w:cstheme="majorBidi"/>
          <w:sz w:val="28"/>
          <w:szCs w:val="28"/>
          <w:rtl/>
        </w:rPr>
        <w:t xml:space="preserve"> حضاري أو </w:t>
      </w:r>
      <w:r w:rsidR="00CF22C4" w:rsidRPr="00681383">
        <w:rPr>
          <w:rFonts w:asciiTheme="majorBidi" w:hAnsiTheme="majorBidi" w:cstheme="majorBidi"/>
          <w:sz w:val="28"/>
          <w:szCs w:val="28"/>
          <w:rtl/>
        </w:rPr>
        <w:t>انعزال</w:t>
      </w:r>
      <w:r w:rsidR="00B46697" w:rsidRPr="00681383">
        <w:rPr>
          <w:rFonts w:asciiTheme="majorBidi" w:hAnsiTheme="majorBidi" w:cstheme="majorBidi"/>
          <w:sz w:val="28"/>
          <w:szCs w:val="28"/>
          <w:rtl/>
        </w:rPr>
        <w:t xml:space="preserve"> </w:t>
      </w:r>
      <w:r w:rsidR="005021D8" w:rsidRPr="00681383">
        <w:rPr>
          <w:rFonts w:asciiTheme="majorBidi" w:hAnsiTheme="majorBidi" w:cstheme="majorBidi"/>
          <w:sz w:val="28"/>
          <w:szCs w:val="28"/>
          <w:rtl/>
        </w:rPr>
        <w:t>اجتماعي</w:t>
      </w:r>
      <w:r w:rsidRPr="00681383">
        <w:rPr>
          <w:rFonts w:asciiTheme="majorBidi" w:hAnsiTheme="majorBidi" w:cstheme="majorBidi"/>
          <w:sz w:val="28"/>
          <w:szCs w:val="28"/>
          <w:rtl/>
        </w:rPr>
        <w:t xml:space="preserve">. ونظـرا لأهميـة </w:t>
      </w:r>
      <w:r w:rsidR="00CF22C4"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فقـد حضي </w:t>
      </w:r>
      <w:r w:rsidR="00CF22C4" w:rsidRPr="00681383">
        <w:rPr>
          <w:rFonts w:asciiTheme="majorBidi" w:hAnsiTheme="majorBidi" w:cstheme="majorBidi"/>
          <w:sz w:val="28"/>
          <w:szCs w:val="28"/>
          <w:rtl/>
        </w:rPr>
        <w:t>باهتمام</w:t>
      </w:r>
      <w:r w:rsidRPr="00681383">
        <w:rPr>
          <w:rFonts w:asciiTheme="majorBidi" w:hAnsiTheme="majorBidi" w:cstheme="majorBidi"/>
          <w:sz w:val="28"/>
          <w:szCs w:val="28"/>
          <w:rtl/>
        </w:rPr>
        <w:t xml:space="preserve"> العديـد من الباحثيـن والمفكرين</w:t>
      </w:r>
      <w:r w:rsidR="005021D8"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في مجالات متعددة كعلـم النفس، عـم الاجتماع،</w:t>
      </w:r>
      <w:r w:rsidR="005021D8" w:rsidRPr="00681383">
        <w:rPr>
          <w:rFonts w:asciiTheme="majorBidi" w:hAnsiTheme="majorBidi" w:cstheme="majorBidi"/>
          <w:sz w:val="28"/>
          <w:szCs w:val="28"/>
          <w:rtl/>
        </w:rPr>
        <w:t xml:space="preserve"> الأنثروبولوجيا</w:t>
      </w:r>
      <w:r w:rsidRPr="00681383">
        <w:rPr>
          <w:rFonts w:asciiTheme="majorBidi" w:hAnsiTheme="majorBidi" w:cstheme="majorBidi"/>
          <w:sz w:val="28"/>
          <w:szCs w:val="28"/>
          <w:rtl/>
        </w:rPr>
        <w:t xml:space="preserve"> حيت تناول كل علـم حسب</w:t>
      </w:r>
      <w:r w:rsidR="00B46697"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مـا يتناسب مع </w:t>
      </w:r>
      <w:r w:rsidR="005021D8" w:rsidRPr="00681383">
        <w:rPr>
          <w:rFonts w:asciiTheme="majorBidi" w:hAnsiTheme="majorBidi" w:cstheme="majorBidi"/>
          <w:sz w:val="28"/>
          <w:szCs w:val="28"/>
          <w:rtl/>
        </w:rPr>
        <w:t>اهتماماته</w:t>
      </w:r>
      <w:r w:rsidRPr="00681383">
        <w:rPr>
          <w:rFonts w:asciiTheme="majorBidi" w:hAnsiTheme="majorBidi" w:cstheme="majorBidi"/>
          <w:sz w:val="28"/>
          <w:szCs w:val="28"/>
          <w:rtl/>
        </w:rPr>
        <w:t xml:space="preserve"> وبحوثـه.</w:t>
      </w:r>
    </w:p>
    <w:p w14:paraId="3D43ACFF" w14:textId="20E04E91" w:rsidR="005021D8" w:rsidRPr="00681383" w:rsidRDefault="005F5D83" w:rsidP="00275585">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 xml:space="preserve">من الناحية </w:t>
      </w:r>
      <w:proofErr w:type="gramStart"/>
      <w:r w:rsidR="00766B9B" w:rsidRPr="00681383">
        <w:rPr>
          <w:rFonts w:asciiTheme="majorBidi" w:hAnsiTheme="majorBidi" w:cstheme="majorBidi"/>
          <w:b/>
          <w:bCs/>
          <w:sz w:val="28"/>
          <w:szCs w:val="28"/>
          <w:rtl/>
        </w:rPr>
        <w:t>اللغوية</w:t>
      </w:r>
      <w:r w:rsidRPr="00681383">
        <w:rPr>
          <w:rFonts w:asciiTheme="majorBidi" w:hAnsiTheme="majorBidi" w:cstheme="majorBidi"/>
          <w:b/>
          <w:bCs/>
          <w:sz w:val="28"/>
          <w:szCs w:val="28"/>
        </w:rPr>
        <w:t xml:space="preserve"> </w:t>
      </w:r>
      <w:r w:rsidR="00766B9B" w:rsidRPr="00681383">
        <w:rPr>
          <w:rFonts w:asciiTheme="majorBidi" w:hAnsiTheme="majorBidi" w:cstheme="majorBidi"/>
          <w:sz w:val="28"/>
          <w:szCs w:val="28"/>
          <w:rtl/>
        </w:rPr>
        <w:t xml:space="preserve"> </w:t>
      </w:r>
      <w:r w:rsidR="00CF22C4" w:rsidRPr="00681383">
        <w:rPr>
          <w:rFonts w:asciiTheme="majorBidi" w:hAnsiTheme="majorBidi" w:cstheme="majorBidi"/>
          <w:sz w:val="28"/>
          <w:szCs w:val="28"/>
          <w:rtl/>
        </w:rPr>
        <w:t>اتصل</w:t>
      </w:r>
      <w:proofErr w:type="gramEnd"/>
      <w:r w:rsidRPr="00681383">
        <w:rPr>
          <w:rFonts w:asciiTheme="majorBidi" w:hAnsiTheme="majorBidi" w:cstheme="majorBidi"/>
          <w:sz w:val="28"/>
          <w:szCs w:val="28"/>
          <w:rtl/>
        </w:rPr>
        <w:t xml:space="preserve"> الشيء- بمعنى التـام- ولـم ينقطع، </w:t>
      </w:r>
      <w:r w:rsidR="005021D8" w:rsidRPr="00681383">
        <w:rPr>
          <w:rFonts w:asciiTheme="majorBidi" w:hAnsiTheme="majorBidi" w:cstheme="majorBidi"/>
          <w:sz w:val="28"/>
          <w:szCs w:val="28"/>
          <w:rtl/>
        </w:rPr>
        <w:t>واتصل</w:t>
      </w:r>
      <w:r w:rsidRPr="00681383">
        <w:rPr>
          <w:rFonts w:asciiTheme="majorBidi" w:hAnsiTheme="majorBidi" w:cstheme="majorBidi"/>
          <w:sz w:val="28"/>
          <w:szCs w:val="28"/>
          <w:rtl/>
        </w:rPr>
        <w:t xml:space="preserve"> بفـلان بمعنى بلغـه وانتهــى إليـه</w:t>
      </w:r>
      <w:r w:rsidR="005D25AD" w:rsidRPr="00681383">
        <w:rPr>
          <w:rFonts w:asciiTheme="majorBidi" w:hAnsiTheme="majorBidi" w:cstheme="majorBidi"/>
          <w:sz w:val="28"/>
          <w:szCs w:val="28"/>
          <w:rtl/>
        </w:rPr>
        <w:t>.</w:t>
      </w:r>
    </w:p>
    <w:p w14:paraId="3313C3C9" w14:textId="7B8A3006" w:rsidR="005021D8" w:rsidRPr="00681383" w:rsidRDefault="005F5D83" w:rsidP="00275585">
      <w:pPr>
        <w:spacing w:line="360" w:lineRule="auto"/>
        <w:jc w:val="both"/>
        <w:rPr>
          <w:rFonts w:asciiTheme="majorBidi" w:hAnsiTheme="majorBidi" w:cstheme="majorBidi"/>
          <w:sz w:val="28"/>
          <w:szCs w:val="28"/>
        </w:rPr>
      </w:pPr>
      <w:r w:rsidRPr="00681383">
        <w:rPr>
          <w:rFonts w:asciiTheme="majorBidi" w:hAnsiTheme="majorBidi" w:cstheme="majorBidi"/>
          <w:b/>
          <w:bCs/>
          <w:sz w:val="28"/>
          <w:szCs w:val="28"/>
          <w:rtl/>
        </w:rPr>
        <w:t xml:space="preserve">كما </w:t>
      </w:r>
      <w:r w:rsidR="00766B9B" w:rsidRPr="00681383">
        <w:rPr>
          <w:rFonts w:asciiTheme="majorBidi" w:hAnsiTheme="majorBidi" w:cstheme="majorBidi"/>
          <w:b/>
          <w:bCs/>
          <w:sz w:val="28"/>
          <w:szCs w:val="28"/>
          <w:rtl/>
        </w:rPr>
        <w:t>يقال</w:t>
      </w:r>
      <w:r w:rsidR="00766B9B" w:rsidRPr="00681383">
        <w:rPr>
          <w:rFonts w:asciiTheme="majorBidi" w:hAnsiTheme="majorBidi" w:cstheme="majorBidi"/>
          <w:sz w:val="28"/>
          <w:szCs w:val="28"/>
          <w:rtl/>
        </w:rPr>
        <w:t>:</w:t>
      </w:r>
      <w:r w:rsidRPr="00681383">
        <w:rPr>
          <w:rFonts w:asciiTheme="majorBidi" w:hAnsiTheme="majorBidi" w:cstheme="majorBidi"/>
          <w:sz w:val="28"/>
          <w:szCs w:val="28"/>
          <w:rtl/>
        </w:rPr>
        <w:t xml:space="preserve"> </w:t>
      </w:r>
      <w:r w:rsidR="005D25AD" w:rsidRPr="00681383">
        <w:rPr>
          <w:rFonts w:asciiTheme="majorBidi" w:hAnsiTheme="majorBidi" w:cstheme="majorBidi"/>
          <w:sz w:val="28"/>
          <w:szCs w:val="28"/>
          <w:rtl/>
        </w:rPr>
        <w:t>اتصل</w:t>
      </w:r>
      <w:r w:rsidRPr="00681383">
        <w:rPr>
          <w:rFonts w:asciiTheme="majorBidi" w:hAnsiTheme="majorBidi" w:cstheme="majorBidi"/>
          <w:sz w:val="28"/>
          <w:szCs w:val="28"/>
          <w:rtl/>
        </w:rPr>
        <w:t xml:space="preserve"> به بخبر بمعنى </w:t>
      </w:r>
      <w:r w:rsidR="00766B9B" w:rsidRPr="00681383">
        <w:rPr>
          <w:rFonts w:asciiTheme="majorBidi" w:hAnsiTheme="majorBidi" w:cstheme="majorBidi"/>
          <w:sz w:val="28"/>
          <w:szCs w:val="28"/>
          <w:rtl/>
        </w:rPr>
        <w:t>علمه</w:t>
      </w:r>
      <w:r w:rsidR="00766B9B" w:rsidRPr="00681383">
        <w:rPr>
          <w:rFonts w:asciiTheme="majorBidi" w:hAnsiTheme="majorBidi" w:cstheme="majorBidi"/>
          <w:sz w:val="28"/>
          <w:szCs w:val="28"/>
        </w:rPr>
        <w:t>.</w:t>
      </w:r>
      <w:r w:rsidRPr="00681383">
        <w:rPr>
          <w:rFonts w:asciiTheme="majorBidi" w:hAnsiTheme="majorBidi" w:cstheme="majorBidi"/>
          <w:sz w:val="28"/>
          <w:szCs w:val="28"/>
        </w:rPr>
        <w:t xml:space="preserve"> </w:t>
      </w:r>
      <w:r w:rsidRPr="00681383">
        <w:rPr>
          <w:rFonts w:asciiTheme="majorBidi" w:hAnsiTheme="majorBidi" w:cstheme="majorBidi"/>
          <w:sz w:val="28"/>
          <w:szCs w:val="28"/>
          <w:rtl/>
        </w:rPr>
        <w:t xml:space="preserve">ويقـال كـان على </w:t>
      </w:r>
      <w:r w:rsidR="00766B9B" w:rsidRPr="00681383">
        <w:rPr>
          <w:rFonts w:asciiTheme="majorBidi" w:hAnsiTheme="majorBidi" w:cstheme="majorBidi"/>
          <w:sz w:val="28"/>
          <w:szCs w:val="28"/>
          <w:rtl/>
        </w:rPr>
        <w:t>اتصال</w:t>
      </w:r>
      <w:r w:rsidRPr="00681383">
        <w:rPr>
          <w:rFonts w:asciiTheme="majorBidi" w:hAnsiTheme="majorBidi" w:cstheme="majorBidi"/>
          <w:sz w:val="28"/>
          <w:szCs w:val="28"/>
          <w:rtl/>
        </w:rPr>
        <w:t xml:space="preserve"> به أي على علاقـة، </w:t>
      </w:r>
      <w:r w:rsidR="005021D8" w:rsidRPr="00681383">
        <w:rPr>
          <w:rFonts w:asciiTheme="majorBidi" w:hAnsiTheme="majorBidi" w:cstheme="majorBidi"/>
          <w:sz w:val="28"/>
          <w:szCs w:val="28"/>
          <w:rtl/>
        </w:rPr>
        <w:t>ارتباط</w:t>
      </w:r>
      <w:r w:rsidRPr="00681383">
        <w:rPr>
          <w:rFonts w:asciiTheme="majorBidi" w:hAnsiTheme="majorBidi" w:cstheme="majorBidi"/>
          <w:sz w:val="28"/>
          <w:szCs w:val="28"/>
          <w:rtl/>
        </w:rPr>
        <w:t xml:space="preserve"> وصلة، كما يرد بمعنى التصاق، </w:t>
      </w:r>
      <w:r w:rsidR="00094715" w:rsidRPr="00681383">
        <w:rPr>
          <w:rFonts w:asciiTheme="majorBidi" w:hAnsiTheme="majorBidi" w:cstheme="majorBidi"/>
          <w:sz w:val="28"/>
          <w:szCs w:val="28"/>
          <w:rtl/>
        </w:rPr>
        <w:t>و</w:t>
      </w:r>
      <w:r w:rsidR="00766B9B" w:rsidRPr="00681383">
        <w:rPr>
          <w:rFonts w:asciiTheme="majorBidi" w:hAnsiTheme="majorBidi" w:cstheme="majorBidi"/>
          <w:sz w:val="28"/>
          <w:szCs w:val="28"/>
          <w:rtl/>
        </w:rPr>
        <w:t xml:space="preserve">تقارب </w:t>
      </w:r>
      <w:proofErr w:type="gramStart"/>
      <w:r w:rsidR="00766B9B" w:rsidRPr="00681383">
        <w:rPr>
          <w:rFonts w:asciiTheme="majorBidi" w:hAnsiTheme="majorBidi" w:cstheme="majorBidi"/>
          <w:sz w:val="28"/>
          <w:szCs w:val="28"/>
          <w:rtl/>
        </w:rPr>
        <w:t>واشتراك</w:t>
      </w:r>
      <w:r w:rsidRPr="00681383">
        <w:rPr>
          <w:rFonts w:asciiTheme="majorBidi" w:hAnsiTheme="majorBidi" w:cstheme="majorBidi"/>
          <w:sz w:val="28"/>
          <w:szCs w:val="28"/>
          <w:rtl/>
        </w:rPr>
        <w:t xml:space="preserve"> </w:t>
      </w:r>
      <w:r w:rsidRPr="00681383">
        <w:rPr>
          <w:rFonts w:asciiTheme="majorBidi" w:hAnsiTheme="majorBidi" w:cstheme="majorBidi"/>
          <w:sz w:val="28"/>
          <w:szCs w:val="28"/>
        </w:rPr>
        <w:t>.</w:t>
      </w:r>
      <w:proofErr w:type="gramEnd"/>
    </w:p>
    <w:p w14:paraId="04DF1899" w14:textId="77777777" w:rsidR="005021D8" w:rsidRPr="00681383" w:rsidRDefault="005F5D83"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sz w:val="28"/>
          <w:szCs w:val="28"/>
        </w:rPr>
        <w:t xml:space="preserve"> </w:t>
      </w:r>
      <w:r w:rsidRPr="00681383">
        <w:rPr>
          <w:rFonts w:asciiTheme="majorBidi" w:hAnsiTheme="majorBidi" w:cstheme="majorBidi"/>
          <w:b/>
          <w:bCs/>
          <w:sz w:val="28"/>
          <w:szCs w:val="28"/>
          <w:rtl/>
        </w:rPr>
        <w:t xml:space="preserve">كمـا يعرفـه قامـوس </w:t>
      </w:r>
      <w:proofErr w:type="spellStart"/>
      <w:r w:rsidRPr="00681383">
        <w:rPr>
          <w:rFonts w:asciiTheme="majorBidi" w:hAnsiTheme="majorBidi" w:cstheme="majorBidi"/>
          <w:b/>
          <w:bCs/>
          <w:sz w:val="28"/>
          <w:szCs w:val="28"/>
          <w:rtl/>
        </w:rPr>
        <w:t>روبـار</w:t>
      </w:r>
      <w:proofErr w:type="spellEnd"/>
      <w:r w:rsidRPr="00681383">
        <w:rPr>
          <w:rFonts w:asciiTheme="majorBidi" w:hAnsiTheme="majorBidi" w:cstheme="majorBidi"/>
          <w:b/>
          <w:bCs/>
          <w:sz w:val="28"/>
          <w:szCs w:val="28"/>
          <w:rtl/>
        </w:rPr>
        <w:t xml:space="preserve"> الصغيـر بمعنـى</w:t>
      </w:r>
      <w:r w:rsidRPr="00681383">
        <w:rPr>
          <w:rFonts w:asciiTheme="majorBidi" w:hAnsiTheme="majorBidi" w:cstheme="majorBidi"/>
          <w:sz w:val="28"/>
          <w:szCs w:val="28"/>
          <w:rtl/>
        </w:rPr>
        <w:t xml:space="preserve">:" أن يكون على علاقة مـع...." </w:t>
      </w:r>
    </w:p>
    <w:p w14:paraId="32F16364" w14:textId="4725D7C8" w:rsidR="005F5D83" w:rsidRPr="00681383" w:rsidRDefault="005F5D83"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وحسب قاموس </w:t>
      </w:r>
      <w:r w:rsidR="00FF35FA" w:rsidRPr="00681383">
        <w:rPr>
          <w:rFonts w:asciiTheme="majorBidi" w:hAnsiTheme="majorBidi" w:cstheme="majorBidi"/>
          <w:b/>
          <w:bCs/>
          <w:sz w:val="28"/>
          <w:szCs w:val="28"/>
          <w:rtl/>
        </w:rPr>
        <w:t>لاروس</w:t>
      </w:r>
      <w:r w:rsidRPr="00681383">
        <w:rPr>
          <w:rFonts w:asciiTheme="majorBidi" w:hAnsiTheme="majorBidi" w:cstheme="majorBidi"/>
          <w:b/>
          <w:bCs/>
          <w:sz w:val="28"/>
          <w:szCs w:val="28"/>
          <w:rtl/>
        </w:rPr>
        <w:t xml:space="preserve"> الصغير فيقول</w:t>
      </w:r>
      <w:r w:rsidRPr="00681383">
        <w:rPr>
          <w:rFonts w:asciiTheme="majorBidi" w:hAnsiTheme="majorBidi" w:cstheme="majorBidi"/>
          <w:sz w:val="28"/>
          <w:szCs w:val="28"/>
          <w:rtl/>
        </w:rPr>
        <w:t xml:space="preserve">:" </w:t>
      </w:r>
      <w:r w:rsidR="005021D8"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هو ثقل المعارف </w:t>
      </w:r>
      <w:proofErr w:type="gramStart"/>
      <w:r w:rsidRPr="00681383">
        <w:rPr>
          <w:rFonts w:asciiTheme="majorBidi" w:hAnsiTheme="majorBidi" w:cstheme="majorBidi"/>
          <w:sz w:val="28"/>
          <w:szCs w:val="28"/>
          <w:rtl/>
        </w:rPr>
        <w:t>و إعطائه</w:t>
      </w:r>
      <w:proofErr w:type="gramEnd"/>
      <w:r w:rsidRPr="00681383">
        <w:rPr>
          <w:rFonts w:asciiTheme="majorBidi" w:hAnsiTheme="majorBidi" w:cstheme="majorBidi"/>
          <w:sz w:val="28"/>
          <w:szCs w:val="28"/>
          <w:rtl/>
        </w:rPr>
        <w:t xml:space="preserve"> </w:t>
      </w:r>
      <w:r w:rsidR="00FF35FA" w:rsidRPr="00681383">
        <w:rPr>
          <w:rFonts w:asciiTheme="majorBidi" w:hAnsiTheme="majorBidi" w:cstheme="majorBidi"/>
          <w:sz w:val="28"/>
          <w:szCs w:val="28"/>
          <w:rtl/>
        </w:rPr>
        <w:t>تقاسم</w:t>
      </w:r>
      <w:r w:rsidRPr="00681383">
        <w:rPr>
          <w:rFonts w:asciiTheme="majorBidi" w:hAnsiTheme="majorBidi" w:cstheme="majorBidi"/>
          <w:sz w:val="28"/>
          <w:szCs w:val="28"/>
          <w:rtl/>
        </w:rPr>
        <w:t xml:space="preserve">، إقامة علاقة، </w:t>
      </w:r>
      <w:r w:rsidR="00FF35FA" w:rsidRPr="00681383">
        <w:rPr>
          <w:rFonts w:asciiTheme="majorBidi" w:hAnsiTheme="majorBidi" w:cstheme="majorBidi"/>
          <w:sz w:val="28"/>
          <w:szCs w:val="28"/>
          <w:rtl/>
        </w:rPr>
        <w:t>ارتباط</w:t>
      </w:r>
      <w:r w:rsidRPr="00681383">
        <w:rPr>
          <w:rFonts w:asciiTheme="majorBidi" w:hAnsiTheme="majorBidi" w:cstheme="majorBidi"/>
          <w:sz w:val="28"/>
          <w:szCs w:val="28"/>
        </w:rPr>
        <w:t xml:space="preserve">." </w:t>
      </w:r>
      <w:r w:rsidRPr="00681383">
        <w:rPr>
          <w:rFonts w:asciiTheme="majorBidi" w:hAnsiTheme="majorBidi" w:cstheme="majorBidi"/>
          <w:b/>
          <w:bCs/>
          <w:sz w:val="28"/>
          <w:szCs w:val="28"/>
          <w:rtl/>
        </w:rPr>
        <w:t>في حين عرفها مختار القاموس بأنها</w:t>
      </w:r>
      <w:r w:rsidRPr="00681383">
        <w:rPr>
          <w:rFonts w:asciiTheme="majorBidi" w:hAnsiTheme="majorBidi" w:cstheme="majorBidi"/>
          <w:sz w:val="28"/>
          <w:szCs w:val="28"/>
          <w:rtl/>
        </w:rPr>
        <w:t>" وصل الشيء بالشيء وصلا." بمعنى" نقـل المعلومات والمعاني والأفكـار والمشاعـر بين شخص وآخـر وبين مجموعـة أشخاص لتحقيق هدف</w:t>
      </w:r>
      <w:r w:rsidRPr="00681383">
        <w:rPr>
          <w:rFonts w:asciiTheme="majorBidi" w:hAnsiTheme="majorBidi" w:cstheme="majorBidi"/>
          <w:sz w:val="28"/>
          <w:szCs w:val="28"/>
        </w:rPr>
        <w:t xml:space="preserve"> </w:t>
      </w:r>
      <w:r w:rsidRPr="00681383">
        <w:rPr>
          <w:rFonts w:asciiTheme="majorBidi" w:hAnsiTheme="majorBidi" w:cstheme="majorBidi"/>
          <w:sz w:val="28"/>
          <w:szCs w:val="28"/>
          <w:rtl/>
        </w:rPr>
        <w:t>أو غرض معين</w:t>
      </w:r>
      <w:r w:rsidRPr="00681383">
        <w:rPr>
          <w:rFonts w:asciiTheme="majorBidi" w:hAnsiTheme="majorBidi" w:cstheme="majorBidi"/>
          <w:b/>
          <w:bCs/>
          <w:sz w:val="28"/>
          <w:szCs w:val="28"/>
        </w:rPr>
        <w:t xml:space="preserve">. </w:t>
      </w:r>
    </w:p>
    <w:p w14:paraId="73051558" w14:textId="59F6A81E" w:rsidR="003A2D15" w:rsidRPr="00681383" w:rsidRDefault="003A2D15"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من الناحية </w:t>
      </w:r>
      <w:proofErr w:type="gramStart"/>
      <w:r w:rsidR="004F15B1" w:rsidRPr="00681383">
        <w:rPr>
          <w:rFonts w:asciiTheme="majorBidi" w:hAnsiTheme="majorBidi" w:cstheme="majorBidi"/>
          <w:b/>
          <w:bCs/>
          <w:sz w:val="28"/>
          <w:szCs w:val="28"/>
          <w:rtl/>
        </w:rPr>
        <w:t>الاصطلاحية</w:t>
      </w:r>
      <w:r w:rsidRPr="00681383">
        <w:rPr>
          <w:rFonts w:asciiTheme="majorBidi" w:hAnsiTheme="majorBidi" w:cstheme="majorBidi"/>
          <w:b/>
          <w:bCs/>
          <w:sz w:val="28"/>
          <w:szCs w:val="28"/>
          <w:rtl/>
        </w:rPr>
        <w:t xml:space="preserve"> :</w:t>
      </w:r>
      <w:proofErr w:type="gramEnd"/>
    </w:p>
    <w:p w14:paraId="0E9A74BD" w14:textId="4E81877E" w:rsidR="003A2D15" w:rsidRPr="00681383" w:rsidRDefault="003A2D15"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نجد أن لفظ </w:t>
      </w:r>
      <w:r w:rsidR="00484670"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w:t>
      </w:r>
      <w:r w:rsidR="00484670" w:rsidRPr="00681383">
        <w:rPr>
          <w:rFonts w:asciiTheme="majorBidi" w:hAnsiTheme="majorBidi" w:cstheme="majorBidi"/>
          <w:sz w:val="28"/>
          <w:szCs w:val="28"/>
          <w:rtl/>
        </w:rPr>
        <w:t>اختلفت</w:t>
      </w:r>
      <w:r w:rsidRPr="00681383">
        <w:rPr>
          <w:rFonts w:asciiTheme="majorBidi" w:hAnsiTheme="majorBidi" w:cstheme="majorBidi"/>
          <w:sz w:val="28"/>
          <w:szCs w:val="28"/>
          <w:rtl/>
        </w:rPr>
        <w:t xml:space="preserve"> معانيه </w:t>
      </w:r>
      <w:r w:rsidR="00484670" w:rsidRPr="00681383">
        <w:rPr>
          <w:rFonts w:asciiTheme="majorBidi" w:hAnsiTheme="majorBidi" w:cstheme="majorBidi"/>
          <w:sz w:val="28"/>
          <w:szCs w:val="28"/>
          <w:rtl/>
        </w:rPr>
        <w:t>باختلاف</w:t>
      </w:r>
      <w:r w:rsidRPr="00681383">
        <w:rPr>
          <w:rFonts w:asciiTheme="majorBidi" w:hAnsiTheme="majorBidi" w:cstheme="majorBidi"/>
          <w:sz w:val="28"/>
          <w:szCs w:val="28"/>
          <w:rtl/>
        </w:rPr>
        <w:t xml:space="preserve"> </w:t>
      </w:r>
      <w:r w:rsidR="00484670" w:rsidRPr="00681383">
        <w:rPr>
          <w:rFonts w:asciiTheme="majorBidi" w:hAnsiTheme="majorBidi" w:cstheme="majorBidi"/>
          <w:sz w:val="28"/>
          <w:szCs w:val="28"/>
          <w:rtl/>
        </w:rPr>
        <w:t>اتجاهات</w:t>
      </w:r>
      <w:r w:rsidRPr="00681383">
        <w:rPr>
          <w:rFonts w:asciiTheme="majorBidi" w:hAnsiTheme="majorBidi" w:cstheme="majorBidi"/>
          <w:sz w:val="28"/>
          <w:szCs w:val="28"/>
          <w:rtl/>
        </w:rPr>
        <w:t xml:space="preserve"> القائمين على دراسته ولكل نظرته</w:t>
      </w:r>
      <w:r w:rsidR="00F33B03"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ومفهومه لهذا المصطلح، ويرجع ذلك </w:t>
      </w:r>
      <w:r w:rsidR="00484670" w:rsidRPr="00681383">
        <w:rPr>
          <w:rFonts w:asciiTheme="majorBidi" w:hAnsiTheme="majorBidi" w:cstheme="majorBidi"/>
          <w:sz w:val="28"/>
          <w:szCs w:val="28"/>
          <w:rtl/>
        </w:rPr>
        <w:t>الاختلاف</w:t>
      </w:r>
      <w:r w:rsidRPr="00681383">
        <w:rPr>
          <w:rFonts w:asciiTheme="majorBidi" w:hAnsiTheme="majorBidi" w:cstheme="majorBidi"/>
          <w:sz w:val="28"/>
          <w:szCs w:val="28"/>
          <w:rtl/>
        </w:rPr>
        <w:t xml:space="preserve"> إلـى طبيعة ميدان كل من يتناول هذا اللفظ</w:t>
      </w:r>
    </w:p>
    <w:p w14:paraId="0440EA38" w14:textId="7A568788" w:rsidR="003A2D15" w:rsidRPr="00681383" w:rsidRDefault="003A2D15" w:rsidP="00275585">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 فهناك من تناوله على أنه</w:t>
      </w:r>
      <w:r w:rsidRPr="00681383">
        <w:rPr>
          <w:rFonts w:asciiTheme="majorBidi" w:hAnsiTheme="majorBidi" w:cstheme="majorBidi"/>
          <w:sz w:val="28"/>
          <w:szCs w:val="28"/>
          <w:rtl/>
        </w:rPr>
        <w:t>:" عملية نقل المعلومات من طرف لأخر. "</w:t>
      </w:r>
    </w:p>
    <w:p w14:paraId="0435B63D" w14:textId="3EF0CF56" w:rsidR="00BA6BBA" w:rsidRPr="00681383" w:rsidRDefault="003A2D15"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Pr="00681383">
        <w:rPr>
          <w:rFonts w:asciiTheme="majorBidi" w:hAnsiTheme="majorBidi" w:cstheme="majorBidi"/>
          <w:b/>
          <w:bCs/>
          <w:sz w:val="28"/>
          <w:szCs w:val="28"/>
          <w:rtl/>
        </w:rPr>
        <w:t xml:space="preserve">يعرفه ناصر محمد </w:t>
      </w:r>
      <w:proofErr w:type="spellStart"/>
      <w:r w:rsidRPr="00681383">
        <w:rPr>
          <w:rFonts w:asciiTheme="majorBidi" w:hAnsiTheme="majorBidi" w:cstheme="majorBidi"/>
          <w:b/>
          <w:bCs/>
          <w:sz w:val="28"/>
          <w:szCs w:val="28"/>
          <w:rtl/>
        </w:rPr>
        <w:t>العديلي</w:t>
      </w:r>
      <w:proofErr w:type="spellEnd"/>
      <w:r w:rsidRPr="00681383">
        <w:rPr>
          <w:rFonts w:asciiTheme="majorBidi" w:hAnsiTheme="majorBidi" w:cstheme="majorBidi"/>
          <w:b/>
          <w:bCs/>
          <w:sz w:val="28"/>
          <w:szCs w:val="28"/>
          <w:rtl/>
        </w:rPr>
        <w:t xml:space="preserve"> بأنه</w:t>
      </w:r>
      <w:r w:rsidRPr="00681383">
        <w:rPr>
          <w:rFonts w:asciiTheme="majorBidi" w:hAnsiTheme="majorBidi" w:cstheme="majorBidi"/>
          <w:sz w:val="28"/>
          <w:szCs w:val="28"/>
          <w:rtl/>
        </w:rPr>
        <w:t xml:space="preserve"> " تبادل المعلومات من شخص أو أكثر. وذلك عن طريق</w:t>
      </w:r>
      <w:r w:rsidR="00B46697"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خلق التفاهم بين المرسل </w:t>
      </w:r>
      <w:r w:rsidR="000E6199" w:rsidRPr="00681383">
        <w:rPr>
          <w:rFonts w:asciiTheme="majorBidi" w:hAnsiTheme="majorBidi" w:cstheme="majorBidi"/>
          <w:sz w:val="28"/>
          <w:szCs w:val="28"/>
          <w:rtl/>
        </w:rPr>
        <w:t>".</w:t>
      </w:r>
    </w:p>
    <w:p w14:paraId="38CF66D3" w14:textId="6A74EACD" w:rsidR="003A2D15" w:rsidRPr="00681383" w:rsidRDefault="003A2D15"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Pr="00681383">
        <w:rPr>
          <w:rFonts w:asciiTheme="majorBidi" w:hAnsiTheme="majorBidi" w:cstheme="majorBidi"/>
          <w:b/>
          <w:bCs/>
          <w:sz w:val="28"/>
          <w:szCs w:val="28"/>
          <w:rtl/>
        </w:rPr>
        <w:t xml:space="preserve">يعرفه </w:t>
      </w:r>
      <w:proofErr w:type="spellStart"/>
      <w:r w:rsidRPr="00681383">
        <w:rPr>
          <w:rFonts w:asciiTheme="majorBidi" w:hAnsiTheme="majorBidi" w:cstheme="majorBidi"/>
          <w:b/>
          <w:bCs/>
          <w:sz w:val="28"/>
          <w:szCs w:val="28"/>
          <w:rtl/>
        </w:rPr>
        <w:t>أندروي</w:t>
      </w:r>
      <w:proofErr w:type="spellEnd"/>
      <w:r w:rsidRPr="00681383">
        <w:rPr>
          <w:rFonts w:asciiTheme="majorBidi" w:hAnsiTheme="majorBidi" w:cstheme="majorBidi"/>
          <w:b/>
          <w:bCs/>
          <w:sz w:val="28"/>
          <w:szCs w:val="28"/>
          <w:rtl/>
        </w:rPr>
        <w:t xml:space="preserve"> </w:t>
      </w:r>
      <w:proofErr w:type="spellStart"/>
      <w:proofErr w:type="gramStart"/>
      <w:r w:rsidRPr="00681383">
        <w:rPr>
          <w:rFonts w:asciiTheme="majorBidi" w:hAnsiTheme="majorBidi" w:cstheme="majorBidi"/>
          <w:b/>
          <w:bCs/>
          <w:sz w:val="28"/>
          <w:szCs w:val="28"/>
          <w:rtl/>
        </w:rPr>
        <w:t>سيزلاقي،مارك</w:t>
      </w:r>
      <w:proofErr w:type="spellEnd"/>
      <w:proofErr w:type="gramEnd"/>
      <w:r w:rsidRPr="00681383">
        <w:rPr>
          <w:rFonts w:asciiTheme="majorBidi" w:hAnsiTheme="majorBidi" w:cstheme="majorBidi"/>
          <w:b/>
          <w:bCs/>
          <w:sz w:val="28"/>
          <w:szCs w:val="28"/>
          <w:rtl/>
        </w:rPr>
        <w:t xml:space="preserve"> جي والاس بأنه</w:t>
      </w:r>
      <w:r w:rsidRPr="00681383">
        <w:rPr>
          <w:rFonts w:asciiTheme="majorBidi" w:hAnsiTheme="majorBidi" w:cstheme="majorBidi"/>
          <w:sz w:val="28"/>
          <w:szCs w:val="28"/>
          <w:rtl/>
        </w:rPr>
        <w:t>" العملية التي يتم بموجبها نقل وتبـادل المعلومات ".</w:t>
      </w:r>
    </w:p>
    <w:p w14:paraId="67CEFAD9" w14:textId="5334AE45" w:rsidR="003A2D15" w:rsidRPr="00681383" w:rsidRDefault="003A2D15" w:rsidP="00275585">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 xml:space="preserve">- كما عرفه قاموس </w:t>
      </w:r>
      <w:proofErr w:type="spellStart"/>
      <w:r w:rsidRPr="00681383">
        <w:rPr>
          <w:rFonts w:asciiTheme="majorBidi" w:hAnsiTheme="majorBidi" w:cstheme="majorBidi"/>
          <w:b/>
          <w:bCs/>
          <w:sz w:val="28"/>
          <w:szCs w:val="28"/>
          <w:rtl/>
        </w:rPr>
        <w:t>إكسفورد</w:t>
      </w:r>
      <w:proofErr w:type="spellEnd"/>
      <w:r w:rsidRPr="00681383">
        <w:rPr>
          <w:rFonts w:asciiTheme="majorBidi" w:hAnsiTheme="majorBidi" w:cstheme="majorBidi"/>
          <w:b/>
          <w:bCs/>
          <w:sz w:val="28"/>
          <w:szCs w:val="28"/>
          <w:rtl/>
        </w:rPr>
        <w:t xml:space="preserve"> بأنه" </w:t>
      </w:r>
      <w:r w:rsidRPr="00681383">
        <w:rPr>
          <w:rFonts w:asciiTheme="majorBidi" w:hAnsiTheme="majorBidi" w:cstheme="majorBidi"/>
          <w:sz w:val="28"/>
          <w:szCs w:val="28"/>
          <w:rtl/>
        </w:rPr>
        <w:t>نقل الأفكار أو توصيلها أو تبادلها بالكلام أو بالكتابـة أو بالإشارة."</w:t>
      </w:r>
    </w:p>
    <w:p w14:paraId="531F2E8D" w14:textId="7FAF45E6" w:rsidR="00AB3505" w:rsidRPr="00681383" w:rsidRDefault="003A2D15" w:rsidP="00275585">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 عرفته جمعية الإدارة الأمريكية بأنـه "</w:t>
      </w:r>
      <w:r w:rsidRPr="00681383">
        <w:rPr>
          <w:rFonts w:asciiTheme="majorBidi" w:hAnsiTheme="majorBidi" w:cstheme="majorBidi"/>
          <w:sz w:val="28"/>
          <w:szCs w:val="28"/>
          <w:rtl/>
        </w:rPr>
        <w:t xml:space="preserve">عملية خلق التفاهم </w:t>
      </w:r>
      <w:r w:rsidR="00C764E4" w:rsidRPr="00681383">
        <w:rPr>
          <w:rFonts w:asciiTheme="majorBidi" w:hAnsiTheme="majorBidi" w:cstheme="majorBidi"/>
          <w:sz w:val="28"/>
          <w:szCs w:val="28"/>
          <w:rtl/>
        </w:rPr>
        <w:t>وإشاعته أي</w:t>
      </w:r>
      <w:r w:rsidRPr="00681383">
        <w:rPr>
          <w:rFonts w:asciiTheme="majorBidi" w:hAnsiTheme="majorBidi" w:cstheme="majorBidi"/>
          <w:sz w:val="28"/>
          <w:szCs w:val="28"/>
          <w:rtl/>
        </w:rPr>
        <w:t xml:space="preserve"> تبادل الأفكـار</w:t>
      </w:r>
      <w:r w:rsidR="00AB3505"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ونقلها ونشرها بين الأفراد."</w:t>
      </w:r>
    </w:p>
    <w:p w14:paraId="64B11C92" w14:textId="189CEBBE" w:rsidR="00263232" w:rsidRPr="00681383" w:rsidRDefault="003A2D15"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 كما يعرفـه عبـد الغفـار على أنـه:" </w:t>
      </w:r>
      <w:r w:rsidRPr="00681383">
        <w:rPr>
          <w:rFonts w:asciiTheme="majorBidi" w:hAnsiTheme="majorBidi" w:cstheme="majorBidi"/>
          <w:sz w:val="28"/>
          <w:szCs w:val="28"/>
          <w:rtl/>
        </w:rPr>
        <w:t xml:space="preserve">نقل الرسالة بين فردين أو أكثر </w:t>
      </w:r>
      <w:r w:rsidR="009405EC" w:rsidRPr="00681383">
        <w:rPr>
          <w:rFonts w:asciiTheme="majorBidi" w:hAnsiTheme="majorBidi" w:cstheme="majorBidi"/>
          <w:sz w:val="28"/>
          <w:szCs w:val="28"/>
          <w:rtl/>
        </w:rPr>
        <w:t>باستخدام</w:t>
      </w:r>
      <w:r w:rsidRPr="00681383">
        <w:rPr>
          <w:rFonts w:asciiTheme="majorBidi" w:hAnsiTheme="majorBidi" w:cstheme="majorBidi"/>
          <w:sz w:val="28"/>
          <w:szCs w:val="28"/>
          <w:rtl/>
        </w:rPr>
        <w:t xml:space="preserve"> رمز</w:t>
      </w:r>
      <w:r w:rsidR="006F1672"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أو مجموعة رموز مفهومة للمجموعة باستخدام قنوات </w:t>
      </w:r>
      <w:r w:rsidR="009405EC" w:rsidRPr="00681383">
        <w:rPr>
          <w:rFonts w:asciiTheme="majorBidi" w:hAnsiTheme="majorBidi" w:cstheme="majorBidi"/>
          <w:sz w:val="28"/>
          <w:szCs w:val="28"/>
          <w:rtl/>
        </w:rPr>
        <w:t>اتصالية</w:t>
      </w:r>
      <w:r w:rsidRPr="00681383">
        <w:rPr>
          <w:rFonts w:asciiTheme="majorBidi" w:hAnsiTheme="majorBidi" w:cstheme="majorBidi"/>
          <w:sz w:val="28"/>
          <w:szCs w:val="28"/>
          <w:rtl/>
        </w:rPr>
        <w:t xml:space="preserve"> لتحقيق أهداف متعددة وبشكل يضمن التفاعل والتأثير."</w:t>
      </w:r>
    </w:p>
    <w:p w14:paraId="667A2B3E" w14:textId="1F28BB32" w:rsidR="006F681D" w:rsidRPr="00681383" w:rsidRDefault="006F681D" w:rsidP="00275585">
      <w:pPr>
        <w:spacing w:line="360" w:lineRule="auto"/>
        <w:jc w:val="both"/>
        <w:rPr>
          <w:rFonts w:asciiTheme="majorBidi" w:hAnsiTheme="majorBidi" w:cstheme="majorBidi"/>
          <w:sz w:val="28"/>
          <w:szCs w:val="28"/>
        </w:rPr>
      </w:pPr>
      <w:r w:rsidRPr="00681383">
        <w:rPr>
          <w:rFonts w:asciiTheme="majorBidi" w:hAnsiTheme="majorBidi" w:cstheme="majorBidi"/>
          <w:b/>
          <w:bCs/>
          <w:sz w:val="28"/>
          <w:szCs w:val="28"/>
        </w:rPr>
        <w:t xml:space="preserve"> </w:t>
      </w:r>
      <w:r w:rsidRPr="00681383">
        <w:rPr>
          <w:rFonts w:asciiTheme="majorBidi" w:hAnsiTheme="majorBidi" w:cstheme="majorBidi"/>
          <w:sz w:val="28"/>
          <w:szCs w:val="28"/>
          <w:rtl/>
        </w:rPr>
        <w:t xml:space="preserve">هو العملية التي يتم بمقتضاها تحويل الأفكار والمعلومات إلى رسائل مفهومة يتم تبادلها بين طرفين أو أكثر عبر قنوات محددة بهدف تحقيق استجابة </w:t>
      </w:r>
      <w:proofErr w:type="gramStart"/>
      <w:r w:rsidRPr="00681383">
        <w:rPr>
          <w:rFonts w:asciiTheme="majorBidi" w:hAnsiTheme="majorBidi" w:cstheme="majorBidi"/>
          <w:sz w:val="28"/>
          <w:szCs w:val="28"/>
          <w:rtl/>
        </w:rPr>
        <w:t xml:space="preserve">معينة </w:t>
      </w:r>
      <w:r w:rsidR="00CD27E0" w:rsidRPr="00681383">
        <w:rPr>
          <w:rFonts w:asciiTheme="majorBidi" w:hAnsiTheme="majorBidi" w:cstheme="majorBidi"/>
          <w:sz w:val="28"/>
          <w:szCs w:val="28"/>
          <w:rtl/>
        </w:rPr>
        <w:t>.</w:t>
      </w:r>
      <w:proofErr w:type="gramEnd"/>
    </w:p>
    <w:p w14:paraId="66B0466E" w14:textId="77777777" w:rsidR="00ED0DCB" w:rsidRPr="00681383" w:rsidRDefault="00ED0DCB" w:rsidP="00275585">
      <w:pPr>
        <w:spacing w:line="360" w:lineRule="auto"/>
        <w:jc w:val="both"/>
        <w:rPr>
          <w:rFonts w:asciiTheme="majorBidi" w:hAnsiTheme="majorBidi" w:cstheme="majorBidi"/>
          <w:b/>
          <w:bCs/>
          <w:sz w:val="28"/>
          <w:szCs w:val="28"/>
        </w:rPr>
      </w:pPr>
    </w:p>
    <w:p w14:paraId="79B8267A" w14:textId="179E0860" w:rsidR="006F681D" w:rsidRPr="00681383" w:rsidRDefault="006F681D"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المبحث الثاني: الاتصال </w:t>
      </w:r>
      <w:proofErr w:type="gramStart"/>
      <w:r w:rsidRPr="00681383">
        <w:rPr>
          <w:rFonts w:asciiTheme="majorBidi" w:hAnsiTheme="majorBidi" w:cstheme="majorBidi"/>
          <w:b/>
          <w:bCs/>
          <w:sz w:val="28"/>
          <w:szCs w:val="28"/>
          <w:rtl/>
        </w:rPr>
        <w:t>التنظيمي</w:t>
      </w:r>
      <w:r w:rsidR="002D1C26" w:rsidRPr="00681383">
        <w:rPr>
          <w:rFonts w:asciiTheme="majorBidi" w:hAnsiTheme="majorBidi" w:cstheme="majorBidi"/>
          <w:b/>
          <w:bCs/>
          <w:sz w:val="28"/>
          <w:szCs w:val="28"/>
          <w:rtl/>
        </w:rPr>
        <w:t xml:space="preserve"> </w:t>
      </w:r>
      <w:r w:rsidRPr="00681383">
        <w:rPr>
          <w:rFonts w:asciiTheme="majorBidi" w:hAnsiTheme="majorBidi" w:cstheme="majorBidi"/>
          <w:b/>
          <w:bCs/>
          <w:sz w:val="28"/>
          <w:szCs w:val="28"/>
        </w:rPr>
        <w:t xml:space="preserve"> (</w:t>
      </w:r>
      <w:proofErr w:type="gramEnd"/>
      <w:r w:rsidRPr="00681383">
        <w:rPr>
          <w:rFonts w:asciiTheme="majorBidi" w:hAnsiTheme="majorBidi" w:cstheme="majorBidi"/>
          <w:b/>
          <w:bCs/>
          <w:sz w:val="28"/>
          <w:szCs w:val="28"/>
        </w:rPr>
        <w:t>Organizational Communication)</w:t>
      </w:r>
      <w:r w:rsidR="009B4FFB" w:rsidRPr="00681383">
        <w:rPr>
          <w:rFonts w:asciiTheme="majorBidi" w:hAnsiTheme="majorBidi" w:cstheme="majorBidi"/>
          <w:b/>
          <w:bCs/>
          <w:sz w:val="28"/>
          <w:szCs w:val="28"/>
          <w:rtl/>
        </w:rPr>
        <w:t>:</w:t>
      </w:r>
    </w:p>
    <w:p w14:paraId="3B8C667B" w14:textId="2FA903E0" w:rsidR="00CD73E9" w:rsidRPr="00681383" w:rsidRDefault="00FA36A8" w:rsidP="00275585">
      <w:pPr>
        <w:spacing w:line="360" w:lineRule="auto"/>
        <w:jc w:val="both"/>
        <w:rPr>
          <w:rFonts w:asciiTheme="majorBidi" w:hAnsiTheme="majorBidi" w:cstheme="majorBidi"/>
          <w:b/>
          <w:bCs/>
          <w:sz w:val="28"/>
          <w:szCs w:val="28"/>
          <w:rtl/>
        </w:rPr>
      </w:pPr>
      <w:bookmarkStart w:id="2" w:name="_Hlk225532546"/>
      <w:r w:rsidRPr="00681383">
        <w:rPr>
          <w:rFonts w:asciiTheme="majorBidi" w:hAnsiTheme="majorBidi" w:cstheme="majorBidi"/>
          <w:b/>
          <w:bCs/>
          <w:sz w:val="28"/>
          <w:szCs w:val="28"/>
          <w:rtl/>
        </w:rPr>
        <w:t xml:space="preserve">2-1 تعريف الاتصال </w:t>
      </w:r>
      <w:r w:rsidR="00431E20" w:rsidRPr="00681383">
        <w:rPr>
          <w:rFonts w:asciiTheme="majorBidi" w:hAnsiTheme="majorBidi" w:cstheme="majorBidi"/>
          <w:b/>
          <w:bCs/>
          <w:sz w:val="28"/>
          <w:szCs w:val="28"/>
          <w:rtl/>
        </w:rPr>
        <w:t>التنظيمي:</w:t>
      </w:r>
      <w:r w:rsidRPr="00681383">
        <w:rPr>
          <w:rFonts w:asciiTheme="majorBidi" w:hAnsiTheme="majorBidi" w:cstheme="majorBidi"/>
          <w:b/>
          <w:bCs/>
          <w:sz w:val="28"/>
          <w:szCs w:val="28"/>
          <w:rtl/>
        </w:rPr>
        <w:t xml:space="preserve"> </w:t>
      </w:r>
    </w:p>
    <w:bookmarkEnd w:id="2"/>
    <w:p w14:paraId="00EF4CC0" w14:textId="09D49608" w:rsidR="00CD538D" w:rsidRPr="00681383" w:rsidRDefault="00CD538D"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يُعرّف الاتصال التنظيمي بأنه العملية التي يتم من خلالها تبادل المعلومات والأفكار والبيانات بين الأفراد والإدارات داخل المنظمة بهدف تحقيق التنسيق بين الجهود وتنفيذ الأعمال بكفاءة. ويؤدي الاتصال التنظيمي دوراً جوهرياً في نقل التعليمات، وتوضيح المهام، وتسهيل حل المشكلات، ودعم اتخاذ القرار، وبناء ثقافة تنظيمية متوازنة.</w:t>
      </w:r>
    </w:p>
    <w:p w14:paraId="77601F6A" w14:textId="08D5A93F" w:rsidR="00CD538D" w:rsidRPr="00681383" w:rsidRDefault="00CD538D" w:rsidP="00275585">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 xml:space="preserve">وكذلك يعرف الاتصال الداخلي </w:t>
      </w:r>
      <w:proofErr w:type="gramStart"/>
      <w:r w:rsidRPr="00681383">
        <w:rPr>
          <w:rFonts w:asciiTheme="majorBidi" w:hAnsiTheme="majorBidi" w:cstheme="majorBidi"/>
          <w:b/>
          <w:bCs/>
          <w:sz w:val="28"/>
          <w:szCs w:val="28"/>
          <w:rtl/>
        </w:rPr>
        <w:t>بأنه :</w:t>
      </w:r>
      <w:proofErr w:type="gramEnd"/>
      <w:r w:rsidRPr="00681383">
        <w:rPr>
          <w:rFonts w:asciiTheme="majorBidi" w:hAnsiTheme="majorBidi" w:cstheme="majorBidi"/>
          <w:b/>
          <w:bCs/>
          <w:sz w:val="28"/>
          <w:szCs w:val="28"/>
          <w:rtl/>
        </w:rPr>
        <w:t xml:space="preserve">  </w:t>
      </w:r>
      <w:r w:rsidRPr="00681383">
        <w:rPr>
          <w:rFonts w:asciiTheme="majorBidi" w:hAnsiTheme="majorBidi" w:cstheme="majorBidi"/>
          <w:sz w:val="28"/>
          <w:szCs w:val="28"/>
          <w:rtl/>
        </w:rPr>
        <w:t xml:space="preserve">حلقة وسلسلة الفهم التي تدمج أعضاء المنظمة من القمة الى القاعدة بأقسامها واداراتها </w:t>
      </w:r>
      <w:r w:rsidR="007204B8" w:rsidRPr="00681383">
        <w:rPr>
          <w:rFonts w:asciiTheme="majorBidi" w:hAnsiTheme="majorBidi" w:cstheme="majorBidi"/>
          <w:sz w:val="28"/>
          <w:szCs w:val="28"/>
          <w:rtl/>
        </w:rPr>
        <w:t>كافة.</w:t>
      </w:r>
    </w:p>
    <w:p w14:paraId="5A4EAD2A" w14:textId="00CDBD69" w:rsidR="00CD538D" w:rsidRPr="00681383" w:rsidRDefault="00CD538D" w:rsidP="00275585">
      <w:pPr>
        <w:spacing w:line="360" w:lineRule="auto"/>
        <w:jc w:val="both"/>
        <w:rPr>
          <w:rFonts w:asciiTheme="majorBidi" w:hAnsiTheme="majorBidi" w:cstheme="majorBidi"/>
          <w:sz w:val="28"/>
          <w:szCs w:val="28"/>
        </w:rPr>
      </w:pPr>
      <w:r w:rsidRPr="00681383">
        <w:rPr>
          <w:rFonts w:asciiTheme="majorBidi" w:hAnsiTheme="majorBidi" w:cstheme="majorBidi"/>
          <w:b/>
          <w:bCs/>
          <w:sz w:val="28"/>
          <w:szCs w:val="28"/>
          <w:rtl/>
        </w:rPr>
        <w:t>و</w:t>
      </w:r>
      <w:r w:rsidR="006F681D" w:rsidRPr="00681383">
        <w:rPr>
          <w:rFonts w:asciiTheme="majorBidi" w:hAnsiTheme="majorBidi" w:cstheme="majorBidi"/>
          <w:b/>
          <w:bCs/>
          <w:sz w:val="28"/>
          <w:szCs w:val="28"/>
          <w:rtl/>
        </w:rPr>
        <w:t>في بيئة المشروعات، يُعرف الاتصال التنظيمي بأنه "</w:t>
      </w:r>
      <w:r w:rsidR="006F681D" w:rsidRPr="00681383">
        <w:rPr>
          <w:rFonts w:asciiTheme="majorBidi" w:hAnsiTheme="majorBidi" w:cstheme="majorBidi"/>
          <w:sz w:val="28"/>
          <w:szCs w:val="28"/>
          <w:rtl/>
        </w:rPr>
        <w:t>النسيج الذي يربط وحدات المشروع المختلفة". ويتميز في قطاع الإنشاءات</w:t>
      </w:r>
      <w:r w:rsidR="007204B8" w:rsidRPr="00681383">
        <w:rPr>
          <w:rFonts w:asciiTheme="majorBidi" w:hAnsiTheme="majorBidi" w:cstheme="majorBidi"/>
          <w:sz w:val="28"/>
          <w:szCs w:val="28"/>
          <w:rtl/>
        </w:rPr>
        <w:t xml:space="preserve"> </w:t>
      </w:r>
      <w:r w:rsidR="006F681D" w:rsidRPr="00681383">
        <w:rPr>
          <w:rFonts w:asciiTheme="majorBidi" w:hAnsiTheme="majorBidi" w:cstheme="majorBidi"/>
          <w:sz w:val="28"/>
          <w:szCs w:val="28"/>
          <w:rtl/>
        </w:rPr>
        <w:t>بكونه اتصالاً متعدد الأطراف وعابر للمؤسسات</w:t>
      </w:r>
      <w:r w:rsidR="006F681D" w:rsidRPr="00681383">
        <w:rPr>
          <w:rFonts w:asciiTheme="majorBidi" w:hAnsiTheme="majorBidi" w:cstheme="majorBidi"/>
          <w:sz w:val="28"/>
          <w:szCs w:val="28"/>
        </w:rPr>
        <w:t xml:space="preserve"> (Inter-organizational).</w:t>
      </w:r>
    </w:p>
    <w:p w14:paraId="4BA400E8" w14:textId="2E16D462" w:rsidR="00263232" w:rsidRPr="00681383" w:rsidRDefault="00263232" w:rsidP="00565898">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في المشروعات الإنشائية</w:t>
      </w:r>
      <w:r w:rsidRPr="00681383">
        <w:rPr>
          <w:rFonts w:asciiTheme="majorBidi" w:hAnsiTheme="majorBidi" w:cstheme="majorBidi"/>
          <w:sz w:val="28"/>
          <w:szCs w:val="28"/>
        </w:rPr>
        <w:t xml:space="preserve">: </w:t>
      </w:r>
      <w:r w:rsidRPr="00681383">
        <w:rPr>
          <w:rFonts w:asciiTheme="majorBidi" w:hAnsiTheme="majorBidi" w:cstheme="majorBidi"/>
          <w:sz w:val="28"/>
          <w:szCs w:val="28"/>
          <w:rtl/>
        </w:rPr>
        <w:t>يعرف بأنه "تنسيق الجهود بين الأطراف المعنية</w:t>
      </w:r>
      <w:r w:rsidRPr="00681383">
        <w:rPr>
          <w:rFonts w:asciiTheme="majorBidi" w:hAnsiTheme="majorBidi" w:cstheme="majorBidi"/>
          <w:sz w:val="28"/>
          <w:szCs w:val="28"/>
        </w:rPr>
        <w:t xml:space="preserve"> (</w:t>
      </w:r>
      <w:proofErr w:type="gramStart"/>
      <w:r w:rsidRPr="00681383">
        <w:rPr>
          <w:rFonts w:asciiTheme="majorBidi" w:hAnsiTheme="majorBidi" w:cstheme="majorBidi"/>
          <w:sz w:val="28"/>
          <w:szCs w:val="28"/>
        </w:rPr>
        <w:t>Stakeholder )</w:t>
      </w:r>
      <w:proofErr w:type="gramEnd"/>
      <w:r w:rsidRPr="00681383">
        <w:rPr>
          <w:rFonts w:asciiTheme="majorBidi" w:hAnsiTheme="majorBidi" w:cstheme="majorBidi"/>
          <w:sz w:val="28"/>
          <w:szCs w:val="28"/>
        </w:rPr>
        <w:t xml:space="preserve"> </w:t>
      </w:r>
      <w:r w:rsidRPr="00681383">
        <w:rPr>
          <w:rFonts w:asciiTheme="majorBidi" w:hAnsiTheme="majorBidi" w:cstheme="majorBidi"/>
          <w:sz w:val="28"/>
          <w:szCs w:val="28"/>
          <w:rtl/>
        </w:rPr>
        <w:t>لضمان تنفيذ المخططات والمواصفات ضمن الجدول الزمني والميزانية المحددة</w:t>
      </w:r>
      <w:r w:rsidRPr="00681383">
        <w:rPr>
          <w:rFonts w:asciiTheme="majorBidi" w:hAnsiTheme="majorBidi" w:cstheme="majorBidi"/>
          <w:sz w:val="28"/>
          <w:szCs w:val="28"/>
        </w:rPr>
        <w:t>".</w:t>
      </w:r>
    </w:p>
    <w:p w14:paraId="6BE9D2FB" w14:textId="43772915" w:rsidR="00565898" w:rsidRPr="00681383" w:rsidRDefault="006F681D" w:rsidP="00565898">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ملاحظة بحثية</w:t>
      </w:r>
      <w:r w:rsidRPr="00681383">
        <w:rPr>
          <w:rFonts w:asciiTheme="majorBidi" w:hAnsiTheme="majorBidi" w:cstheme="majorBidi"/>
          <w:b/>
          <w:bCs/>
          <w:sz w:val="28"/>
          <w:szCs w:val="28"/>
        </w:rPr>
        <w:t xml:space="preserve">: </w:t>
      </w:r>
      <w:r w:rsidRPr="00681383">
        <w:rPr>
          <w:rFonts w:asciiTheme="majorBidi" w:hAnsiTheme="majorBidi" w:cstheme="majorBidi"/>
          <w:b/>
          <w:bCs/>
          <w:sz w:val="28"/>
          <w:szCs w:val="28"/>
          <w:rtl/>
        </w:rPr>
        <w:t>يذكر</w:t>
      </w:r>
      <w:r w:rsidRPr="00681383">
        <w:rPr>
          <w:rFonts w:asciiTheme="majorBidi" w:hAnsiTheme="majorBidi" w:cstheme="majorBidi"/>
          <w:b/>
          <w:bCs/>
          <w:sz w:val="28"/>
          <w:szCs w:val="28"/>
        </w:rPr>
        <w:t xml:space="preserve"> (PMBOK, 2021) </w:t>
      </w:r>
      <w:r w:rsidRPr="00681383">
        <w:rPr>
          <w:rFonts w:asciiTheme="majorBidi" w:hAnsiTheme="majorBidi" w:cstheme="majorBidi"/>
          <w:b/>
          <w:bCs/>
          <w:sz w:val="28"/>
          <w:szCs w:val="28"/>
          <w:rtl/>
        </w:rPr>
        <w:t xml:space="preserve">أن مدير المشروع يقضي ما يقرب </w:t>
      </w:r>
      <w:proofErr w:type="gramStart"/>
      <w:r w:rsidRPr="00681383">
        <w:rPr>
          <w:rFonts w:asciiTheme="majorBidi" w:hAnsiTheme="majorBidi" w:cstheme="majorBidi"/>
          <w:b/>
          <w:bCs/>
          <w:sz w:val="28"/>
          <w:szCs w:val="28"/>
          <w:rtl/>
        </w:rPr>
        <w:t xml:space="preserve">من </w:t>
      </w:r>
      <w:r w:rsidR="00A17DF0" w:rsidRPr="00681383">
        <w:rPr>
          <w:rFonts w:asciiTheme="majorBidi" w:hAnsiTheme="majorBidi" w:cstheme="majorBidi"/>
          <w:b/>
          <w:bCs/>
          <w:sz w:val="28"/>
          <w:szCs w:val="28"/>
        </w:rPr>
        <w:t xml:space="preserve"> </w:t>
      </w:r>
      <w:r w:rsidRPr="00681383">
        <w:rPr>
          <w:rFonts w:asciiTheme="majorBidi" w:hAnsiTheme="majorBidi" w:cstheme="majorBidi"/>
          <w:b/>
          <w:bCs/>
          <w:sz w:val="28"/>
          <w:szCs w:val="28"/>
        </w:rPr>
        <w:t>90</w:t>
      </w:r>
      <w:proofErr w:type="gramEnd"/>
      <w:r w:rsidRPr="00681383">
        <w:rPr>
          <w:rFonts w:asciiTheme="majorBidi" w:hAnsiTheme="majorBidi" w:cstheme="majorBidi"/>
          <w:b/>
          <w:bCs/>
          <w:sz w:val="28"/>
          <w:szCs w:val="28"/>
        </w:rPr>
        <w:t xml:space="preserve">% </w:t>
      </w:r>
      <w:r w:rsidRPr="00681383">
        <w:rPr>
          <w:rFonts w:asciiTheme="majorBidi" w:hAnsiTheme="majorBidi" w:cstheme="majorBidi"/>
          <w:b/>
          <w:bCs/>
          <w:sz w:val="28"/>
          <w:szCs w:val="28"/>
          <w:rtl/>
        </w:rPr>
        <w:t>من وقته في عمليات الاتصال، مما يجعل الاتصال التنظيمي هو المحدد الأول لنجاح أو فشل إدارة أصحاب المصلحة</w:t>
      </w:r>
      <w:r w:rsidRPr="00681383">
        <w:rPr>
          <w:rFonts w:asciiTheme="majorBidi" w:hAnsiTheme="majorBidi" w:cstheme="majorBidi"/>
          <w:b/>
          <w:bCs/>
          <w:sz w:val="28"/>
          <w:szCs w:val="28"/>
        </w:rPr>
        <w:t>.</w:t>
      </w:r>
      <w:r w:rsidR="00565898" w:rsidRPr="00681383">
        <w:rPr>
          <w:rFonts w:asciiTheme="majorBidi" w:hAnsiTheme="majorBidi" w:cstheme="majorBidi"/>
          <w:b/>
          <w:bCs/>
          <w:sz w:val="28"/>
          <w:szCs w:val="28"/>
          <w:rtl/>
        </w:rPr>
        <w:t xml:space="preserve"> </w:t>
      </w:r>
    </w:p>
    <w:p w14:paraId="38575936" w14:textId="00A52B8B" w:rsidR="00263232" w:rsidRPr="00681383" w:rsidRDefault="006800F6" w:rsidP="006C1923">
      <w:pPr>
        <w:spacing w:line="360" w:lineRule="auto"/>
        <w:jc w:val="both"/>
        <w:rPr>
          <w:rFonts w:asciiTheme="majorBidi" w:hAnsiTheme="majorBidi" w:cstheme="majorBidi"/>
          <w:b/>
          <w:bCs/>
          <w:sz w:val="28"/>
          <w:szCs w:val="28"/>
          <w:rtl/>
        </w:rPr>
      </w:pPr>
      <w:r w:rsidRPr="00681383">
        <w:rPr>
          <w:rFonts w:asciiTheme="majorBidi" w:hAnsiTheme="majorBidi" w:cstheme="majorBidi"/>
          <w:sz w:val="28"/>
          <w:szCs w:val="28"/>
          <w:rtl/>
        </w:rPr>
        <w:t xml:space="preserve">تستخدم المنظمات </w:t>
      </w:r>
      <w:r w:rsidR="0025337D" w:rsidRPr="00681383">
        <w:rPr>
          <w:rFonts w:asciiTheme="majorBidi" w:hAnsiTheme="majorBidi" w:cstheme="majorBidi"/>
          <w:sz w:val="28"/>
          <w:szCs w:val="28"/>
          <w:rtl/>
        </w:rPr>
        <w:t>كأحد</w:t>
      </w:r>
      <w:r w:rsidR="00526AF2" w:rsidRPr="00681383">
        <w:rPr>
          <w:rFonts w:asciiTheme="majorBidi" w:hAnsiTheme="majorBidi" w:cstheme="majorBidi"/>
          <w:sz w:val="28"/>
          <w:szCs w:val="28"/>
          <w:rtl/>
        </w:rPr>
        <w:t xml:space="preserve"> الوسائل </w:t>
      </w:r>
      <w:r w:rsidR="002B49F9" w:rsidRPr="00681383">
        <w:rPr>
          <w:rFonts w:asciiTheme="majorBidi" w:hAnsiTheme="majorBidi" w:cstheme="majorBidi"/>
          <w:sz w:val="28"/>
          <w:szCs w:val="28"/>
          <w:rtl/>
        </w:rPr>
        <w:t xml:space="preserve">الهادفة والرئيسية </w:t>
      </w:r>
      <w:r w:rsidR="0025337D" w:rsidRPr="00681383">
        <w:rPr>
          <w:rFonts w:asciiTheme="majorBidi" w:hAnsiTheme="majorBidi" w:cstheme="majorBidi"/>
          <w:sz w:val="28"/>
          <w:szCs w:val="28"/>
          <w:rtl/>
        </w:rPr>
        <w:t xml:space="preserve">لدى المنظمات تستخدمها لتحقيق </w:t>
      </w:r>
      <w:r w:rsidR="00324EBC" w:rsidRPr="00681383">
        <w:rPr>
          <w:rFonts w:asciiTheme="majorBidi" w:hAnsiTheme="majorBidi" w:cstheme="majorBidi"/>
          <w:sz w:val="28"/>
          <w:szCs w:val="28"/>
          <w:rtl/>
        </w:rPr>
        <w:t>أهدافها،</w:t>
      </w:r>
      <w:r w:rsidR="004D1439" w:rsidRPr="00681383">
        <w:rPr>
          <w:rFonts w:asciiTheme="majorBidi" w:hAnsiTheme="majorBidi" w:cstheme="majorBidi"/>
          <w:sz w:val="28"/>
          <w:szCs w:val="28"/>
          <w:rtl/>
        </w:rPr>
        <w:t xml:space="preserve"> إ</w:t>
      </w:r>
      <w:r w:rsidR="00263232" w:rsidRPr="00681383">
        <w:rPr>
          <w:rFonts w:asciiTheme="majorBidi" w:hAnsiTheme="majorBidi" w:cstheme="majorBidi"/>
          <w:sz w:val="28"/>
          <w:szCs w:val="28"/>
          <w:rtl/>
        </w:rPr>
        <w:t xml:space="preserve">ن كافة الأفراد العاملين في المنظمة يتعاملون مع بعضهم من خلال وسائل </w:t>
      </w:r>
      <w:r w:rsidR="004D1439" w:rsidRPr="00681383">
        <w:rPr>
          <w:rFonts w:asciiTheme="majorBidi" w:hAnsiTheme="majorBidi" w:cstheme="majorBidi"/>
          <w:sz w:val="28"/>
          <w:szCs w:val="28"/>
          <w:rtl/>
        </w:rPr>
        <w:t>الاتصال</w:t>
      </w:r>
      <w:r w:rsidR="00263232" w:rsidRPr="00681383">
        <w:rPr>
          <w:rFonts w:asciiTheme="majorBidi" w:hAnsiTheme="majorBidi" w:cstheme="majorBidi"/>
          <w:sz w:val="28"/>
          <w:szCs w:val="28"/>
          <w:rtl/>
        </w:rPr>
        <w:t xml:space="preserve"> المختلفة من أجل تسيير كافة الأنشطة المراد تحقيقها، إذ أن </w:t>
      </w:r>
      <w:r w:rsidR="006C1923" w:rsidRPr="00681383">
        <w:rPr>
          <w:rFonts w:asciiTheme="majorBidi" w:hAnsiTheme="majorBidi" w:cstheme="majorBidi"/>
          <w:sz w:val="28"/>
          <w:szCs w:val="28"/>
          <w:rtl/>
        </w:rPr>
        <w:t>الاتصال</w:t>
      </w:r>
      <w:r w:rsidR="00263232" w:rsidRPr="00681383">
        <w:rPr>
          <w:rFonts w:asciiTheme="majorBidi" w:hAnsiTheme="majorBidi" w:cstheme="majorBidi"/>
          <w:sz w:val="28"/>
          <w:szCs w:val="28"/>
          <w:rtl/>
        </w:rPr>
        <w:t xml:space="preserve"> </w:t>
      </w:r>
      <w:r w:rsidR="00E35714" w:rsidRPr="00681383">
        <w:rPr>
          <w:rFonts w:asciiTheme="majorBidi" w:hAnsiTheme="majorBidi" w:cstheme="majorBidi"/>
          <w:sz w:val="28"/>
          <w:szCs w:val="28"/>
          <w:rtl/>
        </w:rPr>
        <w:t xml:space="preserve">يعد </w:t>
      </w:r>
      <w:r w:rsidR="00263232" w:rsidRPr="00681383">
        <w:rPr>
          <w:rFonts w:asciiTheme="majorBidi" w:hAnsiTheme="majorBidi" w:cstheme="majorBidi"/>
          <w:sz w:val="28"/>
          <w:szCs w:val="28"/>
          <w:rtl/>
        </w:rPr>
        <w:t xml:space="preserve">بمثابة الوسيلة </w:t>
      </w:r>
      <w:r w:rsidR="00E35714" w:rsidRPr="00681383">
        <w:rPr>
          <w:rFonts w:asciiTheme="majorBidi" w:hAnsiTheme="majorBidi" w:cstheme="majorBidi"/>
          <w:sz w:val="28"/>
          <w:szCs w:val="28"/>
          <w:rtl/>
        </w:rPr>
        <w:t>الاجتماعية</w:t>
      </w:r>
      <w:r w:rsidR="00263232" w:rsidRPr="00681383">
        <w:rPr>
          <w:rFonts w:asciiTheme="majorBidi" w:hAnsiTheme="majorBidi" w:cstheme="majorBidi"/>
          <w:sz w:val="28"/>
          <w:szCs w:val="28"/>
          <w:rtl/>
        </w:rPr>
        <w:t xml:space="preserve"> التي يحقق من خلالها الأفراد سبل التفاهم والتفاعل البناء في إطار </w:t>
      </w:r>
      <w:r w:rsidR="00324EBC" w:rsidRPr="00681383">
        <w:rPr>
          <w:rFonts w:asciiTheme="majorBidi" w:hAnsiTheme="majorBidi" w:cstheme="majorBidi"/>
          <w:sz w:val="28"/>
          <w:szCs w:val="28"/>
          <w:rtl/>
        </w:rPr>
        <w:t>تحقيق الأهداف</w:t>
      </w:r>
      <w:r w:rsidR="00263232" w:rsidRPr="00681383">
        <w:rPr>
          <w:rFonts w:asciiTheme="majorBidi" w:hAnsiTheme="majorBidi" w:cstheme="majorBidi"/>
          <w:sz w:val="28"/>
          <w:szCs w:val="28"/>
          <w:rtl/>
        </w:rPr>
        <w:t xml:space="preserve"> المبتغى </w:t>
      </w:r>
      <w:r w:rsidR="00324EBC" w:rsidRPr="00681383">
        <w:rPr>
          <w:rFonts w:asciiTheme="majorBidi" w:hAnsiTheme="majorBidi" w:cstheme="majorBidi"/>
          <w:sz w:val="28"/>
          <w:szCs w:val="28"/>
          <w:rtl/>
        </w:rPr>
        <w:t>إنجازها</w:t>
      </w:r>
      <w:r w:rsidR="00324EBC" w:rsidRPr="00681383">
        <w:rPr>
          <w:rFonts w:asciiTheme="majorBidi" w:hAnsiTheme="majorBidi" w:cstheme="majorBidi"/>
          <w:b/>
          <w:bCs/>
          <w:sz w:val="28"/>
          <w:szCs w:val="28"/>
          <w:rtl/>
        </w:rPr>
        <w:t>.</w:t>
      </w:r>
    </w:p>
    <w:p w14:paraId="3019F3D2" w14:textId="5597A531" w:rsidR="00667D2E" w:rsidRPr="00681383" w:rsidRDefault="00263232" w:rsidP="00667D2E">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346E8B" w:rsidRPr="00681383">
        <w:rPr>
          <w:rFonts w:asciiTheme="majorBidi" w:hAnsiTheme="majorBidi" w:cstheme="majorBidi"/>
          <w:sz w:val="28"/>
          <w:szCs w:val="28"/>
          <w:rtl/>
        </w:rPr>
        <w:t>والاتصال</w:t>
      </w:r>
      <w:r w:rsidRPr="00681383">
        <w:rPr>
          <w:rFonts w:asciiTheme="majorBidi" w:hAnsiTheme="majorBidi" w:cstheme="majorBidi"/>
          <w:sz w:val="28"/>
          <w:szCs w:val="28"/>
          <w:rtl/>
        </w:rPr>
        <w:t xml:space="preserve"> التنظيمي هو ذلك </w:t>
      </w:r>
      <w:r w:rsidR="00346E8B"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المتواجد في المؤسسة، وينحدر من السلطات ويشارك في تسيير الأفراد، بمعنى </w:t>
      </w:r>
      <w:r w:rsidR="00595C03" w:rsidRPr="00681383">
        <w:rPr>
          <w:rFonts w:asciiTheme="majorBidi" w:hAnsiTheme="majorBidi" w:cstheme="majorBidi"/>
          <w:sz w:val="28"/>
          <w:szCs w:val="28"/>
          <w:rtl/>
        </w:rPr>
        <w:t>انه يعمل على</w:t>
      </w:r>
      <w:r w:rsidRPr="00681383">
        <w:rPr>
          <w:rFonts w:asciiTheme="majorBidi" w:hAnsiTheme="majorBidi" w:cstheme="majorBidi"/>
          <w:sz w:val="28"/>
          <w:szCs w:val="28"/>
          <w:rtl/>
        </w:rPr>
        <w:t xml:space="preserve"> التأثير في دافعية الأفراد والتماسك الاجتماعي للمؤسسة، وتستعمل في هذه الاتصالات العديد من الوسائل كالسجلات الداخلية ولوائح الإعلانات </w:t>
      </w:r>
      <w:r w:rsidR="00282F02" w:rsidRPr="00681383">
        <w:rPr>
          <w:rFonts w:asciiTheme="majorBidi" w:hAnsiTheme="majorBidi" w:cstheme="majorBidi"/>
          <w:sz w:val="28"/>
          <w:szCs w:val="28"/>
          <w:rtl/>
        </w:rPr>
        <w:t>فالاتصال</w:t>
      </w:r>
      <w:r w:rsidRPr="00681383">
        <w:rPr>
          <w:rFonts w:asciiTheme="majorBidi" w:hAnsiTheme="majorBidi" w:cstheme="majorBidi"/>
          <w:sz w:val="28"/>
          <w:szCs w:val="28"/>
          <w:rtl/>
        </w:rPr>
        <w:t xml:space="preserve"> يعتبر مـن العوامل التوجيهية الهامة لأنـه يشكـل الجهاز العصبي لكل تنظيـم أو إدارة. فمن خلاله تنقـل جميع المعلومات مـن مختلف نقـاط جهاز التنظيم أو الإدارة إلى مركز </w:t>
      </w:r>
      <w:r w:rsidR="00595C03" w:rsidRPr="00681383">
        <w:rPr>
          <w:rFonts w:asciiTheme="majorBidi" w:hAnsiTheme="majorBidi" w:cstheme="majorBidi"/>
          <w:sz w:val="28"/>
          <w:szCs w:val="28"/>
          <w:rtl/>
        </w:rPr>
        <w:t>اتخاذ</w:t>
      </w:r>
      <w:r w:rsidRPr="00681383">
        <w:rPr>
          <w:rFonts w:asciiTheme="majorBidi" w:hAnsiTheme="majorBidi" w:cstheme="majorBidi"/>
          <w:sz w:val="28"/>
          <w:szCs w:val="28"/>
          <w:rtl/>
        </w:rPr>
        <w:t xml:space="preserve"> القرار وبواسطتـه أيضا تنقـل جميع المعلومات </w:t>
      </w:r>
      <w:r w:rsidRPr="00681383">
        <w:rPr>
          <w:rFonts w:asciiTheme="majorBidi" w:hAnsiTheme="majorBidi" w:cstheme="majorBidi"/>
          <w:sz w:val="28"/>
          <w:szCs w:val="28"/>
          <w:rtl/>
        </w:rPr>
        <w:lastRenderedPageBreak/>
        <w:t xml:space="preserve">إلـى مراكز </w:t>
      </w:r>
      <w:r w:rsidR="00324EBC" w:rsidRPr="00681383">
        <w:rPr>
          <w:rFonts w:asciiTheme="majorBidi" w:hAnsiTheme="majorBidi" w:cstheme="majorBidi"/>
          <w:sz w:val="28"/>
          <w:szCs w:val="28"/>
          <w:rtl/>
        </w:rPr>
        <w:t>التنفيــذ.</w:t>
      </w:r>
      <w:r w:rsidRPr="00681383">
        <w:rPr>
          <w:rFonts w:asciiTheme="majorBidi" w:hAnsiTheme="majorBidi" w:cstheme="majorBidi"/>
          <w:sz w:val="28"/>
          <w:szCs w:val="28"/>
          <w:rtl/>
        </w:rPr>
        <w:t xml:space="preserve">  ففعالية التنظيـم والإدارة تتوقف بدرجة كبيرة على سلامة نظام الاتصالات الموجودة بها . ولقد </w:t>
      </w:r>
      <w:r w:rsidR="00595C03" w:rsidRPr="00681383">
        <w:rPr>
          <w:rFonts w:asciiTheme="majorBidi" w:hAnsiTheme="majorBidi" w:cstheme="majorBidi"/>
          <w:sz w:val="28"/>
          <w:szCs w:val="28"/>
          <w:rtl/>
        </w:rPr>
        <w:t>اختلفت</w:t>
      </w:r>
      <w:r w:rsidRPr="00681383">
        <w:rPr>
          <w:rFonts w:asciiTheme="majorBidi" w:hAnsiTheme="majorBidi" w:cstheme="majorBidi"/>
          <w:sz w:val="28"/>
          <w:szCs w:val="28"/>
          <w:rtl/>
        </w:rPr>
        <w:t xml:space="preserve"> وتباينت الآراء والمفاهيم بشأن الوصول إلى مفهوم دقيق، واضح وشامل </w:t>
      </w:r>
      <w:r w:rsidR="00595C03" w:rsidRPr="00681383">
        <w:rPr>
          <w:rFonts w:asciiTheme="majorBidi" w:hAnsiTheme="majorBidi" w:cstheme="majorBidi"/>
          <w:sz w:val="28"/>
          <w:szCs w:val="28"/>
          <w:rtl/>
        </w:rPr>
        <w:t>للاتصال</w:t>
      </w:r>
      <w:r w:rsidRPr="00681383">
        <w:rPr>
          <w:rFonts w:asciiTheme="majorBidi" w:hAnsiTheme="majorBidi" w:cstheme="majorBidi"/>
          <w:sz w:val="28"/>
          <w:szCs w:val="28"/>
          <w:rtl/>
        </w:rPr>
        <w:t xml:space="preserve"> التنظيمي بين مختلف الباحثين والمفكرين، إلا أن هناك إجماع شامل حول الإطـار الضمني لمفهوم </w:t>
      </w:r>
      <w:r w:rsidR="00667D2E"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التنظيمي بأنه نقل رسالة من شخص إلى أخر في المنظمة سواء يتـم ذلك من خـلال </w:t>
      </w:r>
      <w:r w:rsidR="00667D2E" w:rsidRPr="00681383">
        <w:rPr>
          <w:rFonts w:asciiTheme="majorBidi" w:hAnsiTheme="majorBidi" w:cstheme="majorBidi"/>
          <w:sz w:val="28"/>
          <w:szCs w:val="28"/>
          <w:rtl/>
        </w:rPr>
        <w:t>استخدام</w:t>
      </w:r>
      <w:r w:rsidRPr="00681383">
        <w:rPr>
          <w:rFonts w:asciiTheme="majorBidi" w:hAnsiTheme="majorBidi" w:cstheme="majorBidi"/>
          <w:sz w:val="28"/>
          <w:szCs w:val="28"/>
          <w:rtl/>
        </w:rPr>
        <w:t xml:space="preserve"> اللغـة أو الإشارات أو المعاني بغية التأثير على </w:t>
      </w:r>
      <w:r w:rsidR="00667D2E" w:rsidRPr="00681383">
        <w:rPr>
          <w:rFonts w:asciiTheme="majorBidi" w:hAnsiTheme="majorBidi" w:cstheme="majorBidi"/>
          <w:sz w:val="28"/>
          <w:szCs w:val="28"/>
          <w:rtl/>
        </w:rPr>
        <w:t>السلوك.</w:t>
      </w:r>
      <w:r w:rsidRPr="00681383">
        <w:rPr>
          <w:rFonts w:asciiTheme="majorBidi" w:hAnsiTheme="majorBidi" w:cstheme="majorBidi"/>
          <w:sz w:val="28"/>
          <w:szCs w:val="28"/>
          <w:rtl/>
        </w:rPr>
        <w:t xml:space="preserve"> وتجدر الإشارة هنا إلى أن </w:t>
      </w:r>
      <w:r w:rsidR="00667D2E"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بين الأفراد والجماعات داخل المنظمات على درجة</w:t>
      </w:r>
      <w:r w:rsidR="00667D2E"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عالية من </w:t>
      </w:r>
      <w:r w:rsidR="00667D2E" w:rsidRPr="00681383">
        <w:rPr>
          <w:rFonts w:asciiTheme="majorBidi" w:hAnsiTheme="majorBidi" w:cstheme="majorBidi"/>
          <w:sz w:val="28"/>
          <w:szCs w:val="28"/>
          <w:rtl/>
        </w:rPr>
        <w:t>الأهمية إذ</w:t>
      </w:r>
      <w:r w:rsidRPr="00681383">
        <w:rPr>
          <w:rFonts w:asciiTheme="majorBidi" w:hAnsiTheme="majorBidi" w:cstheme="majorBidi"/>
          <w:sz w:val="28"/>
          <w:szCs w:val="28"/>
          <w:rtl/>
        </w:rPr>
        <w:t xml:space="preserve"> أن الدراسات والأبحاث العلمية تشير إلى أن نشاط الاتصالات يشكل أكثر من%75 من أنشطة المنظمات، فهي بمثابة الدم الدافق بالحياة في شرايين المنظمة وهاما يضمن لها سبل </w:t>
      </w:r>
      <w:r w:rsidR="00667D2E" w:rsidRPr="00681383">
        <w:rPr>
          <w:rFonts w:asciiTheme="majorBidi" w:hAnsiTheme="majorBidi" w:cstheme="majorBidi"/>
          <w:sz w:val="28"/>
          <w:szCs w:val="28"/>
          <w:rtl/>
        </w:rPr>
        <w:t>الاستمرار</w:t>
      </w:r>
      <w:r w:rsidRPr="00681383">
        <w:rPr>
          <w:rFonts w:asciiTheme="majorBidi" w:hAnsiTheme="majorBidi" w:cstheme="majorBidi"/>
          <w:sz w:val="28"/>
          <w:szCs w:val="28"/>
          <w:rtl/>
        </w:rPr>
        <w:t xml:space="preserve"> والبقاء ضمن عالم المؤسسات ولقد أكدت دراسات كانت</w:t>
      </w:r>
      <w:r w:rsidR="00667D2E"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(1977) وكلاوس وباس</w:t>
      </w:r>
      <w:r w:rsidR="00667D2E"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(1982) أن عمل المدير هو</w:t>
      </w:r>
      <w:r w:rsidR="00667D2E" w:rsidRPr="00681383">
        <w:rPr>
          <w:rFonts w:asciiTheme="majorBidi" w:hAnsiTheme="majorBidi" w:cstheme="majorBidi"/>
          <w:sz w:val="28"/>
          <w:szCs w:val="28"/>
          <w:rtl/>
        </w:rPr>
        <w:t xml:space="preserve"> الاتصالات</w:t>
      </w:r>
      <w:r w:rsidRPr="00681383">
        <w:rPr>
          <w:rFonts w:asciiTheme="majorBidi" w:hAnsiTheme="majorBidi" w:cstheme="majorBidi"/>
          <w:sz w:val="28"/>
          <w:szCs w:val="28"/>
          <w:rtl/>
        </w:rPr>
        <w:t>. فالتفاعل المباشر مع العاملين والزملاء والمديرين والاجتماعات المتعددة</w:t>
      </w:r>
      <w:r w:rsidR="00667D2E"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والمختلفة تمثل80 % من نسبة الوقت المخصصة لنشاط المدير في التنظيم ".</w:t>
      </w:r>
    </w:p>
    <w:p w14:paraId="73CD1F10" w14:textId="745D6E7E" w:rsidR="00263232" w:rsidRPr="00681383" w:rsidRDefault="00263232" w:rsidP="00667D2E">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كما يشير </w:t>
      </w:r>
      <w:proofErr w:type="spellStart"/>
      <w:r w:rsidRPr="00681383">
        <w:rPr>
          <w:rFonts w:asciiTheme="majorBidi" w:hAnsiTheme="majorBidi" w:cstheme="majorBidi"/>
          <w:sz w:val="28"/>
          <w:szCs w:val="28"/>
          <w:rtl/>
        </w:rPr>
        <w:t>بارناد</w:t>
      </w:r>
      <w:proofErr w:type="spellEnd"/>
      <w:r w:rsidRPr="00681383">
        <w:rPr>
          <w:rFonts w:asciiTheme="majorBidi" w:hAnsiTheme="majorBidi" w:cstheme="majorBidi"/>
          <w:sz w:val="28"/>
          <w:szCs w:val="28"/>
          <w:rtl/>
        </w:rPr>
        <w:t xml:space="preserve"> أن</w:t>
      </w:r>
      <w:r w:rsidR="00667D2E"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w:t>
      </w:r>
      <w:r w:rsidR="00667D2E"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التنظيمي من الوظائف الهامة لأي منشاة والذي يتطلب التنسيق</w:t>
      </w:r>
      <w:r w:rsidR="00667D2E"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 xml:space="preserve">بين الإطار الرسمي وتقبل الجانب الغير رسمي مع </w:t>
      </w:r>
      <w:r w:rsidR="00667D2E" w:rsidRPr="00681383">
        <w:rPr>
          <w:rFonts w:asciiTheme="majorBidi" w:hAnsiTheme="majorBidi" w:cstheme="majorBidi"/>
          <w:sz w:val="28"/>
          <w:szCs w:val="28"/>
          <w:rtl/>
        </w:rPr>
        <w:t>اختيار</w:t>
      </w:r>
      <w:r w:rsidRPr="00681383">
        <w:rPr>
          <w:rFonts w:asciiTheme="majorBidi" w:hAnsiTheme="majorBidi" w:cstheme="majorBidi"/>
          <w:sz w:val="28"/>
          <w:szCs w:val="28"/>
          <w:rtl/>
        </w:rPr>
        <w:t xml:space="preserve"> الأشخاص."</w:t>
      </w:r>
    </w:p>
    <w:p w14:paraId="1F2D9636" w14:textId="18C19A89" w:rsidR="00263232" w:rsidRPr="00681383" w:rsidRDefault="00263232" w:rsidP="00275585">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من خلال كل هذا يمكن أن نقول عن </w:t>
      </w:r>
      <w:r w:rsidR="00667D2E" w:rsidRPr="00681383">
        <w:rPr>
          <w:rFonts w:asciiTheme="majorBidi" w:hAnsiTheme="majorBidi" w:cstheme="majorBidi"/>
          <w:sz w:val="28"/>
          <w:szCs w:val="28"/>
          <w:rtl/>
        </w:rPr>
        <w:t>الاتصال</w:t>
      </w:r>
      <w:r w:rsidRPr="00681383">
        <w:rPr>
          <w:rFonts w:asciiTheme="majorBidi" w:hAnsiTheme="majorBidi" w:cstheme="majorBidi"/>
          <w:sz w:val="28"/>
          <w:szCs w:val="28"/>
          <w:rtl/>
        </w:rPr>
        <w:t xml:space="preserve"> التنظيمي </w:t>
      </w:r>
      <w:proofErr w:type="gramStart"/>
      <w:r w:rsidRPr="00681383">
        <w:rPr>
          <w:rFonts w:asciiTheme="majorBidi" w:hAnsiTheme="majorBidi" w:cstheme="majorBidi"/>
          <w:sz w:val="28"/>
          <w:szCs w:val="28"/>
          <w:rtl/>
        </w:rPr>
        <w:t>كعملية :</w:t>
      </w:r>
      <w:proofErr w:type="gramEnd"/>
    </w:p>
    <w:p w14:paraId="32E85096" w14:textId="2BB82360" w:rsidR="00263232" w:rsidRPr="00681383" w:rsidRDefault="00263232" w:rsidP="00275585">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نشاط إداري، </w:t>
      </w:r>
      <w:r w:rsidR="00667D2E" w:rsidRPr="00681383">
        <w:rPr>
          <w:rFonts w:asciiTheme="majorBidi" w:hAnsiTheme="majorBidi" w:cstheme="majorBidi"/>
          <w:sz w:val="28"/>
          <w:szCs w:val="28"/>
          <w:rtl/>
        </w:rPr>
        <w:t>اجتماعي</w:t>
      </w:r>
      <w:r w:rsidRPr="00681383">
        <w:rPr>
          <w:rFonts w:asciiTheme="majorBidi" w:hAnsiTheme="majorBidi" w:cstheme="majorBidi"/>
          <w:sz w:val="28"/>
          <w:szCs w:val="28"/>
          <w:rtl/>
        </w:rPr>
        <w:t xml:space="preserve"> ونفسي داخـل المنظمة، يساهم في نقـل وتحويـل الأفكار عبر القنوات الرسمية لهدف خلق التماسك في وحدات التنظيم وتحقيق أهداف </w:t>
      </w:r>
      <w:proofErr w:type="gramStart"/>
      <w:r w:rsidRPr="00681383">
        <w:rPr>
          <w:rFonts w:asciiTheme="majorBidi" w:hAnsiTheme="majorBidi" w:cstheme="majorBidi"/>
          <w:sz w:val="28"/>
          <w:szCs w:val="28"/>
          <w:rtl/>
        </w:rPr>
        <w:t>المنظمة .</w:t>
      </w:r>
      <w:proofErr w:type="gramEnd"/>
    </w:p>
    <w:p w14:paraId="15686276" w14:textId="7C800047" w:rsidR="00263232" w:rsidRPr="00681383" w:rsidRDefault="00263232" w:rsidP="00275585">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يعتبر وسيلة ضرورية وهامة في توجيه وتغيير السلوك على المستوى الفردي والجماعي في </w:t>
      </w:r>
      <w:r w:rsidR="00667D2E" w:rsidRPr="00681383">
        <w:rPr>
          <w:rFonts w:asciiTheme="majorBidi" w:hAnsiTheme="majorBidi" w:cstheme="majorBidi"/>
          <w:sz w:val="28"/>
          <w:szCs w:val="28"/>
          <w:rtl/>
        </w:rPr>
        <w:t>المنظمة.</w:t>
      </w:r>
    </w:p>
    <w:p w14:paraId="33C76426" w14:textId="307CEA23" w:rsidR="008B1AFB" w:rsidRPr="00681383" w:rsidRDefault="00263232" w:rsidP="00275585">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وسيلة أساسية </w:t>
      </w:r>
      <w:r w:rsidR="00667D2E" w:rsidRPr="00681383">
        <w:rPr>
          <w:rFonts w:asciiTheme="majorBidi" w:hAnsiTheme="majorBidi" w:cstheme="majorBidi"/>
          <w:sz w:val="28"/>
          <w:szCs w:val="28"/>
          <w:rtl/>
        </w:rPr>
        <w:t>لإنجاز</w:t>
      </w:r>
      <w:r w:rsidRPr="00681383">
        <w:rPr>
          <w:rFonts w:asciiTheme="majorBidi" w:hAnsiTheme="majorBidi" w:cstheme="majorBidi"/>
          <w:sz w:val="28"/>
          <w:szCs w:val="28"/>
          <w:rtl/>
        </w:rPr>
        <w:t xml:space="preserve"> المهام والوظائف وكل الأنشطة المختلفة للمنظمة</w:t>
      </w:r>
      <w:r w:rsidR="00667D2E" w:rsidRPr="00681383">
        <w:rPr>
          <w:rFonts w:asciiTheme="majorBidi" w:hAnsiTheme="majorBidi" w:cstheme="majorBidi"/>
          <w:sz w:val="28"/>
          <w:szCs w:val="28"/>
          <w:rtl/>
        </w:rPr>
        <w:t>.</w:t>
      </w:r>
    </w:p>
    <w:p w14:paraId="289D49F4" w14:textId="20ADA615" w:rsidR="00ED0DCB" w:rsidRPr="00681383" w:rsidRDefault="00FA36A8" w:rsidP="008B6A4C">
      <w:pPr>
        <w:spacing w:line="276" w:lineRule="auto"/>
        <w:jc w:val="both"/>
        <w:rPr>
          <w:rFonts w:asciiTheme="majorBidi" w:hAnsiTheme="majorBidi" w:cstheme="majorBidi"/>
          <w:b/>
          <w:bCs/>
          <w:sz w:val="28"/>
          <w:szCs w:val="28"/>
          <w:rtl/>
        </w:rPr>
      </w:pPr>
      <w:bookmarkStart w:id="3" w:name="_Hlk225532569"/>
      <w:r w:rsidRPr="00681383">
        <w:rPr>
          <w:rFonts w:asciiTheme="majorBidi" w:hAnsiTheme="majorBidi" w:cstheme="majorBidi"/>
          <w:b/>
          <w:bCs/>
          <w:sz w:val="28"/>
          <w:szCs w:val="28"/>
          <w:rtl/>
        </w:rPr>
        <w:t>2-2</w:t>
      </w:r>
      <w:r w:rsidR="00ED0DCB" w:rsidRPr="00681383">
        <w:rPr>
          <w:rFonts w:asciiTheme="majorBidi" w:hAnsiTheme="majorBidi" w:cstheme="majorBidi"/>
          <w:b/>
          <w:bCs/>
          <w:sz w:val="28"/>
          <w:szCs w:val="28"/>
          <w:rtl/>
        </w:rPr>
        <w:t xml:space="preserve">: نظريات الاتصال ذات الصلة </w:t>
      </w:r>
      <w:r w:rsidR="00062C78" w:rsidRPr="00681383">
        <w:rPr>
          <w:rFonts w:asciiTheme="majorBidi" w:hAnsiTheme="majorBidi" w:cstheme="majorBidi"/>
          <w:b/>
          <w:bCs/>
          <w:sz w:val="28"/>
          <w:szCs w:val="28"/>
          <w:rtl/>
        </w:rPr>
        <w:t>بالبحث:</w:t>
      </w:r>
    </w:p>
    <w:bookmarkEnd w:id="3"/>
    <w:p w14:paraId="352ACC6A" w14:textId="7DC79A68" w:rsidR="00ED0DCB" w:rsidRPr="00681383" w:rsidRDefault="00ED0DCB" w:rsidP="008B6A4C">
      <w:pPr>
        <w:spacing w:after="0" w:line="276" w:lineRule="auto"/>
        <w:jc w:val="both"/>
        <w:rPr>
          <w:rFonts w:asciiTheme="majorBidi" w:hAnsiTheme="majorBidi" w:cstheme="majorBidi"/>
          <w:sz w:val="28"/>
          <w:szCs w:val="28"/>
          <w:rtl/>
          <w:lang w:bidi="ar-DZ"/>
        </w:rPr>
      </w:pPr>
      <w:r w:rsidRPr="00681383">
        <w:rPr>
          <w:rFonts w:asciiTheme="majorBidi" w:hAnsiTheme="majorBidi" w:cstheme="majorBidi"/>
          <w:sz w:val="28"/>
          <w:szCs w:val="28"/>
          <w:rtl/>
        </w:rPr>
        <w:t xml:space="preserve">ترتكز الدراسة على عدد من النظريات التي تفسر طبيعة الاتصال وأثره على </w:t>
      </w:r>
      <w:r w:rsidR="003031B1" w:rsidRPr="00681383">
        <w:rPr>
          <w:rFonts w:asciiTheme="majorBidi" w:hAnsiTheme="majorBidi" w:cstheme="majorBidi"/>
          <w:sz w:val="28"/>
          <w:szCs w:val="28"/>
          <w:rtl/>
        </w:rPr>
        <w:t xml:space="preserve">نجاح المشروعات </w:t>
      </w:r>
      <w:r w:rsidR="00062C78" w:rsidRPr="00681383">
        <w:rPr>
          <w:rFonts w:asciiTheme="majorBidi" w:hAnsiTheme="majorBidi" w:cstheme="majorBidi"/>
          <w:sz w:val="28"/>
          <w:szCs w:val="28"/>
          <w:rtl/>
        </w:rPr>
        <w:t xml:space="preserve">الانشائية </w:t>
      </w:r>
      <w:r w:rsidR="00062C78" w:rsidRPr="00681383">
        <w:rPr>
          <w:rFonts w:asciiTheme="majorBidi" w:hAnsiTheme="majorBidi" w:cstheme="majorBidi"/>
          <w:sz w:val="28"/>
          <w:szCs w:val="28"/>
          <w:rtl/>
          <w:lang w:bidi="ar-DZ"/>
        </w:rPr>
        <w:t>حيث</w:t>
      </w:r>
      <w:r w:rsidR="003031B1" w:rsidRPr="00681383">
        <w:rPr>
          <w:rFonts w:asciiTheme="majorBidi" w:hAnsiTheme="majorBidi" w:cstheme="majorBidi"/>
          <w:sz w:val="28"/>
          <w:szCs w:val="28"/>
          <w:rtl/>
          <w:lang w:bidi="ar-DZ"/>
        </w:rPr>
        <w:t xml:space="preserve"> </w:t>
      </w:r>
      <w:r w:rsidR="009037FE" w:rsidRPr="00681383">
        <w:rPr>
          <w:rFonts w:asciiTheme="majorBidi" w:hAnsiTheme="majorBidi" w:cstheme="majorBidi"/>
          <w:sz w:val="28"/>
          <w:szCs w:val="28"/>
          <w:rtl/>
          <w:lang w:bidi="ar-DZ"/>
        </w:rPr>
        <w:t xml:space="preserve">ساهمت </w:t>
      </w:r>
      <w:r w:rsidR="003F4AD5" w:rsidRPr="00681383">
        <w:rPr>
          <w:rFonts w:asciiTheme="majorBidi" w:hAnsiTheme="majorBidi" w:cstheme="majorBidi"/>
          <w:sz w:val="28"/>
          <w:szCs w:val="28"/>
          <w:rtl/>
          <w:lang w:bidi="ar-DZ"/>
        </w:rPr>
        <w:t xml:space="preserve">هذه النظريات </w:t>
      </w:r>
      <w:r w:rsidR="009037FE" w:rsidRPr="00681383">
        <w:rPr>
          <w:rFonts w:asciiTheme="majorBidi" w:hAnsiTheme="majorBidi" w:cstheme="majorBidi"/>
          <w:sz w:val="28"/>
          <w:szCs w:val="28"/>
          <w:rtl/>
          <w:lang w:bidi="ar-DZ"/>
        </w:rPr>
        <w:t xml:space="preserve">في تطور علم السلوك التنظيمي منها النظرية التقليدية تم جاءت النظرية الحديثة </w:t>
      </w:r>
      <w:r w:rsidRPr="00681383">
        <w:rPr>
          <w:rFonts w:asciiTheme="majorBidi" w:hAnsiTheme="majorBidi" w:cstheme="majorBidi"/>
          <w:sz w:val="28"/>
          <w:szCs w:val="28"/>
          <w:rtl/>
        </w:rPr>
        <w:t>ومنها:</w:t>
      </w:r>
    </w:p>
    <w:p w14:paraId="1591F921" w14:textId="77777777" w:rsidR="009D7E83" w:rsidRPr="00681383" w:rsidRDefault="009D7E83" w:rsidP="008B6A4C">
      <w:pPr>
        <w:pStyle w:val="a5"/>
        <w:spacing w:after="0" w:line="276" w:lineRule="auto"/>
        <w:jc w:val="both"/>
        <w:rPr>
          <w:rFonts w:asciiTheme="majorBidi" w:hAnsiTheme="majorBidi" w:cstheme="majorBidi"/>
          <w:sz w:val="28"/>
          <w:szCs w:val="28"/>
          <w:rtl/>
          <w:lang w:bidi="ar-DZ"/>
        </w:rPr>
      </w:pPr>
    </w:p>
    <w:p w14:paraId="45A90156" w14:textId="77777777" w:rsidR="009D7E83" w:rsidRPr="00681383" w:rsidRDefault="009D7E83" w:rsidP="008B6A4C">
      <w:pPr>
        <w:spacing w:after="0" w:line="276" w:lineRule="auto"/>
        <w:jc w:val="both"/>
        <w:rPr>
          <w:rFonts w:asciiTheme="majorBidi" w:hAnsiTheme="majorBidi" w:cstheme="majorBidi"/>
          <w:b/>
          <w:bCs/>
          <w:sz w:val="28"/>
          <w:szCs w:val="28"/>
          <w:rtl/>
          <w:lang w:bidi="ar-DZ"/>
        </w:rPr>
      </w:pPr>
      <w:bookmarkStart w:id="4" w:name="_Hlk225532582"/>
      <w:r w:rsidRPr="00681383">
        <w:rPr>
          <w:rFonts w:asciiTheme="majorBidi" w:hAnsiTheme="majorBidi" w:cstheme="majorBidi"/>
          <w:b/>
          <w:bCs/>
          <w:sz w:val="28"/>
          <w:szCs w:val="28"/>
          <w:rtl/>
          <w:lang w:bidi="ar-DZ"/>
        </w:rPr>
        <w:t>2-2-1 النظريات التقليدية:</w:t>
      </w:r>
    </w:p>
    <w:bookmarkEnd w:id="4"/>
    <w:p w14:paraId="34689BE7" w14:textId="77777777" w:rsidR="009D7E83" w:rsidRPr="00681383" w:rsidRDefault="009D7E83" w:rsidP="008B6A4C">
      <w:pPr>
        <w:spacing w:after="0" w:line="276" w:lineRule="auto"/>
        <w:jc w:val="both"/>
        <w:rPr>
          <w:rFonts w:asciiTheme="majorBidi" w:hAnsiTheme="majorBidi" w:cstheme="majorBidi"/>
          <w:sz w:val="28"/>
          <w:szCs w:val="28"/>
          <w:rtl/>
          <w:lang w:bidi="ar-DZ"/>
        </w:rPr>
      </w:pPr>
    </w:p>
    <w:p w14:paraId="2E5FF99C" w14:textId="783857E6" w:rsidR="009D7E83" w:rsidRPr="00681383" w:rsidRDefault="009D7E83" w:rsidP="00062C78">
      <w:pPr>
        <w:spacing w:after="0" w:line="276" w:lineRule="auto"/>
        <w:jc w:val="both"/>
        <w:rPr>
          <w:rFonts w:asciiTheme="majorBidi" w:hAnsiTheme="majorBidi" w:cstheme="majorBidi"/>
          <w:b/>
          <w:bCs/>
          <w:sz w:val="28"/>
          <w:szCs w:val="28"/>
          <w:rtl/>
          <w:lang w:bidi="ar-DZ"/>
        </w:rPr>
      </w:pPr>
      <w:r w:rsidRPr="00681383">
        <w:rPr>
          <w:rFonts w:asciiTheme="majorBidi" w:hAnsiTheme="majorBidi" w:cstheme="majorBidi"/>
          <w:b/>
          <w:bCs/>
          <w:sz w:val="28"/>
          <w:szCs w:val="28"/>
          <w:rtl/>
          <w:lang w:bidi="ar-DZ"/>
        </w:rPr>
        <w:t xml:space="preserve">نجد من أهم </w:t>
      </w:r>
      <w:r w:rsidR="00DA0057" w:rsidRPr="00681383">
        <w:rPr>
          <w:rFonts w:asciiTheme="majorBidi" w:hAnsiTheme="majorBidi" w:cstheme="majorBidi"/>
          <w:b/>
          <w:bCs/>
          <w:sz w:val="28"/>
          <w:szCs w:val="28"/>
          <w:rtl/>
          <w:lang w:bidi="ar-DZ"/>
        </w:rPr>
        <w:t>نظرياتها:</w:t>
      </w:r>
      <w:r w:rsidRPr="00681383">
        <w:rPr>
          <w:rFonts w:asciiTheme="majorBidi" w:hAnsiTheme="majorBidi" w:cstheme="majorBidi"/>
          <w:b/>
          <w:bCs/>
          <w:sz w:val="28"/>
          <w:szCs w:val="28"/>
          <w:rtl/>
          <w:lang w:bidi="ar-DZ"/>
        </w:rPr>
        <w:t xml:space="preserve"> </w:t>
      </w:r>
      <w:r w:rsidR="001B207C" w:rsidRPr="00681383">
        <w:rPr>
          <w:rFonts w:asciiTheme="majorBidi" w:hAnsiTheme="majorBidi" w:cstheme="majorBidi"/>
          <w:b/>
          <w:bCs/>
          <w:sz w:val="28"/>
          <w:szCs w:val="28"/>
          <w:rtl/>
          <w:lang w:bidi="ar-DZ"/>
        </w:rPr>
        <w:t xml:space="preserve">مدرسة الإدارة </w:t>
      </w:r>
      <w:r w:rsidR="00DA0057" w:rsidRPr="00681383">
        <w:rPr>
          <w:rFonts w:asciiTheme="majorBidi" w:hAnsiTheme="majorBidi" w:cstheme="majorBidi"/>
          <w:b/>
          <w:bCs/>
          <w:sz w:val="28"/>
          <w:szCs w:val="28"/>
          <w:rtl/>
          <w:lang w:bidi="ar-DZ"/>
        </w:rPr>
        <w:t>العلمية،</w:t>
      </w:r>
      <w:r w:rsidR="001B207C" w:rsidRPr="00681383">
        <w:rPr>
          <w:rFonts w:asciiTheme="majorBidi" w:hAnsiTheme="majorBidi" w:cstheme="majorBidi"/>
          <w:b/>
          <w:bCs/>
          <w:sz w:val="28"/>
          <w:szCs w:val="28"/>
          <w:rtl/>
          <w:lang w:bidi="ar-DZ"/>
        </w:rPr>
        <w:t xml:space="preserve"> المدرسة </w:t>
      </w:r>
      <w:r w:rsidR="00DA0057" w:rsidRPr="00681383">
        <w:rPr>
          <w:rFonts w:asciiTheme="majorBidi" w:hAnsiTheme="majorBidi" w:cstheme="majorBidi"/>
          <w:b/>
          <w:bCs/>
          <w:sz w:val="28"/>
          <w:szCs w:val="28"/>
          <w:rtl/>
          <w:lang w:bidi="ar-DZ"/>
        </w:rPr>
        <w:t>الماركسية،</w:t>
      </w:r>
      <w:r w:rsidR="001B207C" w:rsidRPr="00681383">
        <w:rPr>
          <w:rFonts w:asciiTheme="majorBidi" w:hAnsiTheme="majorBidi" w:cstheme="majorBidi"/>
          <w:b/>
          <w:bCs/>
          <w:sz w:val="28"/>
          <w:szCs w:val="28"/>
          <w:rtl/>
          <w:lang w:bidi="ar-DZ"/>
        </w:rPr>
        <w:t xml:space="preserve"> مدرسة العلاقات الإنسانية </w:t>
      </w:r>
    </w:p>
    <w:p w14:paraId="1DC44A54" w14:textId="77777777" w:rsidR="009D7E83" w:rsidRPr="00681383" w:rsidRDefault="009D7E83" w:rsidP="008B6A4C">
      <w:pPr>
        <w:spacing w:after="0" w:line="276" w:lineRule="auto"/>
        <w:jc w:val="both"/>
        <w:rPr>
          <w:rFonts w:asciiTheme="majorBidi" w:hAnsiTheme="majorBidi" w:cstheme="majorBidi"/>
          <w:b/>
          <w:bCs/>
          <w:sz w:val="28"/>
          <w:szCs w:val="28"/>
          <w:rtl/>
          <w:lang w:bidi="ar-DZ"/>
        </w:rPr>
      </w:pPr>
    </w:p>
    <w:p w14:paraId="529340CB" w14:textId="6FE27EE9" w:rsidR="00A9178F" w:rsidRPr="00681383" w:rsidRDefault="009D7E83" w:rsidP="008B6A4C">
      <w:pPr>
        <w:spacing w:line="276" w:lineRule="auto"/>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 xml:space="preserve">       أ</w:t>
      </w:r>
      <w:r w:rsidRPr="00681383">
        <w:rPr>
          <w:rFonts w:asciiTheme="majorBidi" w:hAnsiTheme="majorBidi" w:cstheme="majorBidi"/>
          <w:b/>
          <w:bCs/>
          <w:sz w:val="28"/>
          <w:szCs w:val="28"/>
          <w:rtl/>
          <w:lang w:bidi="ar-DZ"/>
        </w:rPr>
        <w:t>. مدرسة الإدارة العلمية</w:t>
      </w:r>
      <w:r w:rsidRPr="00681383">
        <w:rPr>
          <w:rFonts w:asciiTheme="majorBidi" w:hAnsiTheme="majorBidi" w:cstheme="majorBidi"/>
          <w:sz w:val="28"/>
          <w:szCs w:val="28"/>
          <w:rtl/>
          <w:lang w:bidi="ar-DZ"/>
        </w:rPr>
        <w:t>:</w:t>
      </w:r>
    </w:p>
    <w:p w14:paraId="78B6F876" w14:textId="68C9596A" w:rsidR="00A9178F" w:rsidRPr="00681383" w:rsidRDefault="00A9178F" w:rsidP="008B6A4C">
      <w:pPr>
        <w:spacing w:after="0" w:line="276" w:lineRule="auto"/>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lastRenderedPageBreak/>
        <w:t xml:space="preserve">تُعدّ حركة الإدارة العلمية من أوائل الاتجاهات الفكرية التي سعت إلى إرساء منهج علمي منظم في إدارة المنظمات الصناعية، حيث ركّزت على توظيف الدراسات والبحوث بهدف الاستفادة المثلى من الطاقات البشرية، بما يسهم في رفع مستوى الإنتاجية وتقليل المشكلات التي تؤثر سلبًا في كفاءة العمل الصناعي. ويُعد كلٌّ من فريدريك تايلور </w:t>
      </w:r>
      <w:r w:rsidR="00D828B9" w:rsidRPr="00681383">
        <w:rPr>
          <w:rFonts w:asciiTheme="majorBidi" w:hAnsiTheme="majorBidi" w:cstheme="majorBidi"/>
          <w:sz w:val="28"/>
          <w:szCs w:val="28"/>
          <w:rtl/>
          <w:lang w:bidi="ar-DZ"/>
        </w:rPr>
        <w:t>وهنري</w:t>
      </w:r>
      <w:r w:rsidRPr="00681383">
        <w:rPr>
          <w:rFonts w:asciiTheme="majorBidi" w:hAnsiTheme="majorBidi" w:cstheme="majorBidi"/>
          <w:sz w:val="28"/>
          <w:szCs w:val="28"/>
          <w:rtl/>
          <w:lang w:bidi="ar-DZ"/>
        </w:rPr>
        <w:t xml:space="preserve"> </w:t>
      </w:r>
      <w:proofErr w:type="spellStart"/>
      <w:r w:rsidRPr="00681383">
        <w:rPr>
          <w:rFonts w:asciiTheme="majorBidi" w:hAnsiTheme="majorBidi" w:cstheme="majorBidi"/>
          <w:sz w:val="28"/>
          <w:szCs w:val="28"/>
          <w:rtl/>
          <w:lang w:bidi="ar-DZ"/>
        </w:rPr>
        <w:t>فايول</w:t>
      </w:r>
      <w:proofErr w:type="spellEnd"/>
      <w:r w:rsidRPr="00681383">
        <w:rPr>
          <w:rFonts w:asciiTheme="majorBidi" w:hAnsiTheme="majorBidi" w:cstheme="majorBidi"/>
          <w:sz w:val="28"/>
          <w:szCs w:val="28"/>
          <w:rtl/>
          <w:lang w:bidi="ar-DZ"/>
        </w:rPr>
        <w:t xml:space="preserve"> </w:t>
      </w:r>
      <w:r w:rsidR="00D828B9" w:rsidRPr="00681383">
        <w:rPr>
          <w:rFonts w:asciiTheme="majorBidi" w:hAnsiTheme="majorBidi" w:cstheme="majorBidi"/>
          <w:sz w:val="28"/>
          <w:szCs w:val="28"/>
          <w:rtl/>
          <w:lang w:bidi="ar-DZ"/>
        </w:rPr>
        <w:t>وفرانك</w:t>
      </w:r>
      <w:r w:rsidRPr="00681383">
        <w:rPr>
          <w:rFonts w:asciiTheme="majorBidi" w:hAnsiTheme="majorBidi" w:cstheme="majorBidi"/>
          <w:sz w:val="28"/>
          <w:szCs w:val="28"/>
          <w:rtl/>
          <w:lang w:bidi="ar-DZ"/>
        </w:rPr>
        <w:t xml:space="preserve"> وليليان جلبرت من أبرز رواد هذا الاتجاه، إذ أسهموا في وضع أسس ومبادئ تنظيم العمل وتطوير أساليب الأداء.</w:t>
      </w:r>
    </w:p>
    <w:p w14:paraId="1E66BA56" w14:textId="77777777" w:rsidR="00A9178F" w:rsidRPr="00681383" w:rsidRDefault="00A9178F" w:rsidP="008B6A4C">
      <w:pPr>
        <w:spacing w:after="0" w:line="276" w:lineRule="auto"/>
        <w:jc w:val="both"/>
        <w:rPr>
          <w:rFonts w:asciiTheme="majorBidi" w:hAnsiTheme="majorBidi" w:cstheme="majorBidi"/>
          <w:sz w:val="28"/>
          <w:szCs w:val="28"/>
          <w:rtl/>
          <w:lang w:bidi="ar-DZ"/>
        </w:rPr>
      </w:pPr>
    </w:p>
    <w:p w14:paraId="66072545" w14:textId="211C8938" w:rsidR="00A9178F" w:rsidRPr="00681383" w:rsidRDefault="00A64090" w:rsidP="008B6A4C">
      <w:pPr>
        <w:spacing w:after="0" w:line="276" w:lineRule="auto"/>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 xml:space="preserve"> </w:t>
      </w:r>
      <w:r w:rsidR="00A9178F" w:rsidRPr="00681383">
        <w:rPr>
          <w:rFonts w:asciiTheme="majorBidi" w:hAnsiTheme="majorBidi" w:cstheme="majorBidi"/>
          <w:sz w:val="28"/>
          <w:szCs w:val="28"/>
          <w:rtl/>
          <w:lang w:bidi="ar-DZ"/>
        </w:rPr>
        <w:t xml:space="preserve">وقد أكدت النظرية العلمية على أهمية الاتصال بوصفه أداة رئيسة لتسهيل العملية القيادية والرقابية داخل المنظمة، من خلال قنوات اتصال رأسية رسمية ومخطط لها، تهدف إلى توجيه العاملين وتنظيم جهودهم بما يحقق زيادة الإنتاجية. كما ركّز </w:t>
      </w:r>
      <w:proofErr w:type="spellStart"/>
      <w:r w:rsidR="00A9178F" w:rsidRPr="00681383">
        <w:rPr>
          <w:rFonts w:asciiTheme="majorBidi" w:hAnsiTheme="majorBidi" w:cstheme="majorBidi"/>
          <w:sz w:val="28"/>
          <w:szCs w:val="28"/>
          <w:rtl/>
          <w:lang w:bidi="ar-DZ"/>
        </w:rPr>
        <w:t>فايول</w:t>
      </w:r>
      <w:proofErr w:type="spellEnd"/>
      <w:r w:rsidR="00A9178F" w:rsidRPr="00681383">
        <w:rPr>
          <w:rFonts w:asciiTheme="majorBidi" w:hAnsiTheme="majorBidi" w:cstheme="majorBidi"/>
          <w:sz w:val="28"/>
          <w:szCs w:val="28"/>
          <w:rtl/>
          <w:lang w:bidi="ar-DZ"/>
        </w:rPr>
        <w:t xml:space="preserve"> في كتاباته على تحليل الوظائف الإدارية ووضع مبادئ تنظيمية محددة بلغ عددها أربعة عشر مبدأً، شكلت إطارًا نظريًا لتنظيم العمل الإداري.</w:t>
      </w:r>
    </w:p>
    <w:p w14:paraId="3B2DB277" w14:textId="77777777" w:rsidR="00A9178F" w:rsidRPr="00681383" w:rsidRDefault="00A9178F" w:rsidP="008B6A4C">
      <w:pPr>
        <w:spacing w:after="0" w:line="276" w:lineRule="auto"/>
        <w:jc w:val="both"/>
        <w:rPr>
          <w:rFonts w:asciiTheme="majorBidi" w:hAnsiTheme="majorBidi" w:cstheme="majorBidi"/>
          <w:sz w:val="28"/>
          <w:szCs w:val="28"/>
          <w:rtl/>
          <w:lang w:bidi="ar-DZ"/>
        </w:rPr>
      </w:pPr>
    </w:p>
    <w:p w14:paraId="337AABB5" w14:textId="6324565F" w:rsidR="00A9178F" w:rsidRPr="00681383" w:rsidRDefault="00A9178F" w:rsidP="008B6A4C">
      <w:pPr>
        <w:spacing w:after="0" w:line="276" w:lineRule="auto"/>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ومع ذلك، فقد اتسمت حركة الإدارة العلمية بالتركيز على الجوانب الميكانيكية والتنظيمية للعمل، مع إغفال نسبي للجوانب النفسية والإنسانية التي تؤثر في سلوك الأفراد داخل التنظيمات. كما أن تناولها للاتصال اقتصر غالبًا على كونه وسيلة رسمية أحادية الاتجاه من الإدارة العليا إلى المستويات الأدنى، بهدف إصدار التعليمات وتحديد أساليب الأداء، دون الاهتمام الكافي بالتفاعل الإنساني أو التغذية الراجعة</w:t>
      </w:r>
    </w:p>
    <w:p w14:paraId="36A58030" w14:textId="77777777" w:rsidR="005F0B78" w:rsidRPr="00681383" w:rsidRDefault="005F0B78" w:rsidP="008B6A4C">
      <w:pPr>
        <w:spacing w:after="0" w:line="276" w:lineRule="auto"/>
        <w:jc w:val="both"/>
        <w:rPr>
          <w:rFonts w:asciiTheme="majorBidi" w:hAnsiTheme="majorBidi" w:cstheme="majorBidi"/>
          <w:sz w:val="28"/>
          <w:szCs w:val="28"/>
          <w:rtl/>
          <w:lang w:bidi="ar-DZ"/>
        </w:rPr>
      </w:pPr>
    </w:p>
    <w:p w14:paraId="0B19D9C1" w14:textId="77777777" w:rsidR="005F0B78" w:rsidRPr="00681383" w:rsidRDefault="005F0B78" w:rsidP="008B6A4C">
      <w:pPr>
        <w:spacing w:after="0" w:line="276" w:lineRule="auto"/>
        <w:jc w:val="both"/>
        <w:rPr>
          <w:rFonts w:asciiTheme="majorBidi" w:hAnsiTheme="majorBidi" w:cstheme="majorBidi"/>
          <w:b/>
          <w:bCs/>
          <w:sz w:val="28"/>
          <w:szCs w:val="28"/>
          <w:rtl/>
          <w:lang w:bidi="ar-DZ"/>
        </w:rPr>
      </w:pPr>
      <w:r w:rsidRPr="00681383">
        <w:rPr>
          <w:rFonts w:asciiTheme="majorBidi" w:hAnsiTheme="majorBidi" w:cstheme="majorBidi"/>
          <w:b/>
          <w:bCs/>
          <w:sz w:val="28"/>
          <w:szCs w:val="28"/>
          <w:rtl/>
          <w:lang w:bidi="ar-DZ"/>
        </w:rPr>
        <w:t>ب. المدرسة البيروقراطية (عند ماكس فيبر):</w:t>
      </w:r>
    </w:p>
    <w:p w14:paraId="79C38046" w14:textId="77777777" w:rsidR="005F0B78" w:rsidRPr="00681383" w:rsidRDefault="005F0B78" w:rsidP="008B6A4C">
      <w:pPr>
        <w:spacing w:after="0" w:line="276" w:lineRule="auto"/>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تُنسَب النظرية البيروقراطية إلى عالم الاجتماع الألماني ماكس فيبر (1864–1920)، الذي سعى إلى وضع نموذج تنظيمي عقلاني قائم على القواعد والإجراءات الرسمية بهدف تحقيق الكفاءة والانضباط في الأداء الإداري. وقد افترض فيبر أن الأفراد قد يتأثرون بعوامل انفعالية وغير عقلانية في أدائهم للعمل، مما يستدعي وجود نظام تنظيمي يعتمد على الوضوح والموضوعية في تحديد المسؤوليات والسلطات. ومن أبرز إسهاماته في مجال الاتصال التنظيمي تأكيده على ضرورة تدوين وتوثيق جميع الإجراءات الإدارية والقرارات الرسمية لضمان الاستمرارية والاتساق في العمل المؤسسي. كما اتسم الاتصال في النموذج البيروقراطي بالطابع الرسمي والتسلسل الهرمي، حيث يسير غالبًا من المستويات الإدارية العليا إلى المستويات الدنيا في صورة أوامر وتعليمات وتوجيهات، الأمر الذي يُعد من أبرز الانتقادات الموجهة لهذا الاتجاه لما قد يحدّ من التفاعل والمبادرة لدى العاملين.</w:t>
      </w:r>
    </w:p>
    <w:p w14:paraId="5C1D025A" w14:textId="77777777" w:rsidR="005F0B78" w:rsidRPr="00681383" w:rsidRDefault="005F0B78" w:rsidP="008B6A4C">
      <w:pPr>
        <w:spacing w:after="0" w:line="276" w:lineRule="auto"/>
        <w:jc w:val="both"/>
        <w:rPr>
          <w:rFonts w:asciiTheme="majorBidi" w:hAnsiTheme="majorBidi" w:cstheme="majorBidi"/>
          <w:sz w:val="28"/>
          <w:szCs w:val="28"/>
          <w:rtl/>
          <w:lang w:bidi="ar-DZ"/>
        </w:rPr>
      </w:pPr>
    </w:p>
    <w:p w14:paraId="5FF01986" w14:textId="77777777" w:rsidR="005F0B78" w:rsidRPr="00681383" w:rsidRDefault="005F0B78" w:rsidP="008B6A4C">
      <w:pPr>
        <w:spacing w:after="0" w:line="276" w:lineRule="auto"/>
        <w:jc w:val="both"/>
        <w:rPr>
          <w:rFonts w:asciiTheme="majorBidi" w:hAnsiTheme="majorBidi" w:cstheme="majorBidi"/>
          <w:b/>
          <w:bCs/>
          <w:sz w:val="28"/>
          <w:szCs w:val="28"/>
          <w:rtl/>
          <w:lang w:bidi="ar-DZ"/>
        </w:rPr>
      </w:pPr>
      <w:r w:rsidRPr="00681383">
        <w:rPr>
          <w:rFonts w:asciiTheme="majorBidi" w:hAnsiTheme="majorBidi" w:cstheme="majorBidi"/>
          <w:b/>
          <w:bCs/>
          <w:sz w:val="28"/>
          <w:szCs w:val="28"/>
          <w:rtl/>
          <w:lang w:bidi="ar-DZ"/>
        </w:rPr>
        <w:t>ج. مدرسة العلاقات الإنسانية:</w:t>
      </w:r>
    </w:p>
    <w:p w14:paraId="7F9E950D" w14:textId="191019ED" w:rsidR="005F0B78" w:rsidRPr="00681383" w:rsidRDefault="005F0B78" w:rsidP="008B6A4C">
      <w:pPr>
        <w:spacing w:after="0" w:line="276" w:lineRule="auto"/>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ظهرت مدرسة العلاقات الإنسانية كردّ فعل على الاتجاهات التقليدية التي ركّزت على الجوانب التنظيمية والميكانيكية للعمل، حيث أكدت أن المؤسسة لا تمثل مجرد وحدة إنتاجية، بل تُعد منظومة اجتماعية تقوم على شبكة من العلاقات الإنسانية بين العاملين. وقد برز هذا الاتجاه من خلال دراسات هوثورن التي أجراها إلتون مايو وزملاؤه، والتي أظهرت أهمية العوامل النفسية والاجتماعية في التأثير على مستوى الرضا الوظيفي والإنتاجية. وترى هذه المدرسة أن الاتصال التنظيمي يؤدي دورًا محوريًا في تعزيز العلاقات الاجتماعية داخل بيئة العمل، من خلال دعم التفاعل والتعاون وبناء الثقة المتبادلة بين العاملين. كما أكدت على أهمية الديناميكية الداخلية للجماعات ودور الجماعات غير الرسمية في التأثير على سلوك الأفراد ودافعيتهم. ومن المبادئ التي ركّزت عليها كذلك أهمية المقابلات والاتصالات المباشرة بين القادة ومرؤوسيهم في إشباع حاجاتهم الاجتماعية وتحقيق قدر أكبر من الانتماء والالتزام التنظيمي.</w:t>
      </w:r>
    </w:p>
    <w:p w14:paraId="5C2DA92C" w14:textId="77777777" w:rsidR="00A9178F" w:rsidRPr="00681383" w:rsidRDefault="00A9178F" w:rsidP="008B6A4C">
      <w:pPr>
        <w:spacing w:after="0" w:line="276" w:lineRule="auto"/>
        <w:jc w:val="both"/>
        <w:rPr>
          <w:rFonts w:asciiTheme="majorBidi" w:hAnsiTheme="majorBidi" w:cstheme="majorBidi"/>
          <w:sz w:val="28"/>
          <w:szCs w:val="28"/>
          <w:rtl/>
          <w:lang w:bidi="ar-DZ"/>
        </w:rPr>
      </w:pPr>
    </w:p>
    <w:p w14:paraId="4081292A" w14:textId="77777777" w:rsidR="00C6242B" w:rsidRPr="00681383" w:rsidRDefault="00C6242B" w:rsidP="008B6A4C">
      <w:pPr>
        <w:spacing w:after="0" w:line="276" w:lineRule="auto"/>
        <w:jc w:val="both"/>
        <w:rPr>
          <w:rFonts w:asciiTheme="majorBidi" w:hAnsiTheme="majorBidi" w:cstheme="majorBidi"/>
          <w:sz w:val="28"/>
          <w:szCs w:val="28"/>
          <w:lang w:bidi="ar-DZ"/>
        </w:rPr>
      </w:pPr>
    </w:p>
    <w:p w14:paraId="551881D6" w14:textId="3FE337B5" w:rsidR="009D7E83" w:rsidRPr="00681383" w:rsidRDefault="009D7E83" w:rsidP="008B6A4C">
      <w:pPr>
        <w:pStyle w:val="a5"/>
        <w:spacing w:after="200" w:line="276" w:lineRule="auto"/>
        <w:jc w:val="both"/>
        <w:rPr>
          <w:rFonts w:asciiTheme="majorBidi" w:hAnsiTheme="majorBidi" w:cstheme="majorBidi"/>
          <w:sz w:val="28"/>
          <w:szCs w:val="28"/>
          <w:rtl/>
          <w:lang w:bidi="ar-DZ"/>
        </w:rPr>
      </w:pPr>
    </w:p>
    <w:p w14:paraId="59F3A05B" w14:textId="77777777" w:rsidR="00C344CC" w:rsidRPr="00681383" w:rsidRDefault="00C344CC" w:rsidP="008B6A4C">
      <w:pPr>
        <w:pStyle w:val="a5"/>
        <w:spacing w:after="200" w:line="276" w:lineRule="auto"/>
        <w:jc w:val="both"/>
        <w:rPr>
          <w:rFonts w:asciiTheme="majorBidi" w:hAnsiTheme="majorBidi" w:cstheme="majorBidi"/>
          <w:sz w:val="28"/>
          <w:szCs w:val="28"/>
          <w:rtl/>
          <w:lang w:bidi="ar-DZ"/>
        </w:rPr>
      </w:pPr>
    </w:p>
    <w:p w14:paraId="1CF08946" w14:textId="2D8C6BB9" w:rsidR="0007789A" w:rsidRPr="00681383" w:rsidRDefault="001B207C" w:rsidP="008B6A4C">
      <w:pPr>
        <w:pStyle w:val="a5"/>
        <w:numPr>
          <w:ilvl w:val="2"/>
          <w:numId w:val="19"/>
        </w:numPr>
        <w:spacing w:after="0" w:line="276" w:lineRule="auto"/>
        <w:jc w:val="both"/>
        <w:rPr>
          <w:rFonts w:asciiTheme="majorBidi" w:hAnsiTheme="majorBidi" w:cstheme="majorBidi"/>
          <w:b/>
          <w:bCs/>
          <w:sz w:val="28"/>
          <w:szCs w:val="28"/>
          <w:rtl/>
          <w:lang w:bidi="ar-DZ"/>
        </w:rPr>
      </w:pPr>
      <w:bookmarkStart w:id="5" w:name="_Hlk225532593"/>
      <w:r w:rsidRPr="00681383">
        <w:rPr>
          <w:rFonts w:asciiTheme="majorBidi" w:hAnsiTheme="majorBidi" w:cstheme="majorBidi"/>
          <w:b/>
          <w:bCs/>
          <w:sz w:val="28"/>
          <w:szCs w:val="28"/>
          <w:rtl/>
          <w:lang w:bidi="ar-DZ"/>
        </w:rPr>
        <w:t>النظريات</w:t>
      </w:r>
      <w:r w:rsidR="009D7E83" w:rsidRPr="00681383">
        <w:rPr>
          <w:rFonts w:asciiTheme="majorBidi" w:hAnsiTheme="majorBidi" w:cstheme="majorBidi"/>
          <w:b/>
          <w:bCs/>
          <w:sz w:val="28"/>
          <w:szCs w:val="28"/>
          <w:rtl/>
          <w:lang w:bidi="ar-DZ"/>
        </w:rPr>
        <w:t xml:space="preserve"> الحديثة: </w:t>
      </w:r>
    </w:p>
    <w:bookmarkEnd w:id="5"/>
    <w:p w14:paraId="6BA23596" w14:textId="3B545021" w:rsidR="0007789A" w:rsidRPr="00681383" w:rsidRDefault="0007789A" w:rsidP="008B6A4C">
      <w:pPr>
        <w:spacing w:after="200" w:line="276"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 xml:space="preserve">تضم النظريات الحديثة في الإدارة والاتصال التنظيمي مجموعة من الاتجاهات الفكرية التي حاولت تقديم تفسير أكثر شمولية لطبيعة عمل المنظمات في ظل التغيرات البيئية والتكنولوجية المتسارعة. ومن أبرز هذه الاتجاهات: المقاربة الوظيفية، والنظرية </w:t>
      </w:r>
      <w:proofErr w:type="spellStart"/>
      <w:r w:rsidRPr="00681383">
        <w:rPr>
          <w:rFonts w:asciiTheme="majorBidi" w:hAnsiTheme="majorBidi" w:cstheme="majorBidi"/>
          <w:sz w:val="28"/>
          <w:szCs w:val="28"/>
          <w:rtl/>
          <w:lang w:bidi="ar-DZ"/>
        </w:rPr>
        <w:t>الموقفية</w:t>
      </w:r>
      <w:proofErr w:type="spellEnd"/>
      <w:r w:rsidRPr="00681383">
        <w:rPr>
          <w:rFonts w:asciiTheme="majorBidi" w:hAnsiTheme="majorBidi" w:cstheme="majorBidi"/>
          <w:sz w:val="28"/>
          <w:szCs w:val="28"/>
          <w:rtl/>
          <w:lang w:bidi="ar-DZ"/>
        </w:rPr>
        <w:t>، ونظرية النظم، ونظرية المعلومات.</w:t>
      </w:r>
    </w:p>
    <w:p w14:paraId="48EE9FD2" w14:textId="77777777" w:rsidR="0007789A" w:rsidRPr="00681383" w:rsidRDefault="0007789A" w:rsidP="008B6A4C">
      <w:pPr>
        <w:spacing w:after="200" w:line="276" w:lineRule="auto"/>
        <w:ind w:left="141"/>
        <w:jc w:val="both"/>
        <w:rPr>
          <w:rFonts w:asciiTheme="majorBidi" w:hAnsiTheme="majorBidi" w:cstheme="majorBidi"/>
          <w:b/>
          <w:bCs/>
          <w:sz w:val="28"/>
          <w:szCs w:val="28"/>
          <w:rtl/>
          <w:lang w:bidi="ar-DZ"/>
        </w:rPr>
      </w:pPr>
      <w:r w:rsidRPr="00681383">
        <w:rPr>
          <w:rFonts w:asciiTheme="majorBidi" w:hAnsiTheme="majorBidi" w:cstheme="majorBidi"/>
          <w:b/>
          <w:bCs/>
          <w:sz w:val="28"/>
          <w:szCs w:val="28"/>
          <w:rtl/>
          <w:lang w:bidi="ar-DZ"/>
        </w:rPr>
        <w:t>أ. المقاربة الوظيفية:</w:t>
      </w:r>
    </w:p>
    <w:p w14:paraId="1F57562E" w14:textId="3EA54739" w:rsidR="0007789A" w:rsidRPr="00681383" w:rsidRDefault="0007789A" w:rsidP="008B6A4C">
      <w:pPr>
        <w:spacing w:after="200" w:line="276"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تنظر المقاربة الوظيفية إلى المؤسسة باعتبارها كيانًا عضويًا متكاملًا يُقاس أداؤه من خلال الوظائف الظاهرة والكامنة التي تؤديها مختلف مكوناته. ويُعد الهيكل التنظيمي إطارًا يتم من خلاله توزيع الأدوار والمسؤوليات بين الأفراد عبر مستويات تنظيمية ودوائر عمل متعددة. وفي هذا السياق، يُنظر إلى الاتصال التنظيمي بوصفه عنصرًا حيويًا ينتقل أفقيًا وعموديًا داخل البناء التنظيمي، حيث تتحدد الرسائل الاتصالية ضمن أبعاد زمانية ومكانية مرتبطة بعمليتي الإرسال والاستقبال. وقد اهتم التحليل الوظيفي بدراسة موضوعات متعددة، من أبرزها توزيع الأدوار التنظيمية، وأنماط تدفق الرسائل، والنماذج الاتصالية التي تسهم في تحقيق التوازن والتكامل داخل المنظمة.</w:t>
      </w:r>
    </w:p>
    <w:p w14:paraId="7491D489" w14:textId="77777777" w:rsidR="0007789A" w:rsidRPr="00681383" w:rsidRDefault="0007789A" w:rsidP="008B6A4C">
      <w:pPr>
        <w:spacing w:after="200" w:line="276" w:lineRule="auto"/>
        <w:ind w:left="141"/>
        <w:jc w:val="both"/>
        <w:rPr>
          <w:rFonts w:asciiTheme="majorBidi" w:hAnsiTheme="majorBidi" w:cstheme="majorBidi"/>
          <w:b/>
          <w:bCs/>
          <w:sz w:val="28"/>
          <w:szCs w:val="28"/>
          <w:rtl/>
          <w:lang w:bidi="ar-DZ"/>
        </w:rPr>
      </w:pPr>
      <w:r w:rsidRPr="00681383">
        <w:rPr>
          <w:rFonts w:asciiTheme="majorBidi" w:hAnsiTheme="majorBidi" w:cstheme="majorBidi"/>
          <w:b/>
          <w:bCs/>
          <w:sz w:val="28"/>
          <w:szCs w:val="28"/>
          <w:rtl/>
          <w:lang w:bidi="ar-DZ"/>
        </w:rPr>
        <w:t xml:space="preserve">ب. النظرية </w:t>
      </w:r>
      <w:proofErr w:type="spellStart"/>
      <w:r w:rsidRPr="00681383">
        <w:rPr>
          <w:rFonts w:asciiTheme="majorBidi" w:hAnsiTheme="majorBidi" w:cstheme="majorBidi"/>
          <w:b/>
          <w:bCs/>
          <w:sz w:val="28"/>
          <w:szCs w:val="28"/>
          <w:rtl/>
          <w:lang w:bidi="ar-DZ"/>
        </w:rPr>
        <w:t>الموقفية</w:t>
      </w:r>
      <w:proofErr w:type="spellEnd"/>
      <w:r w:rsidRPr="00681383">
        <w:rPr>
          <w:rFonts w:asciiTheme="majorBidi" w:hAnsiTheme="majorBidi" w:cstheme="majorBidi"/>
          <w:b/>
          <w:bCs/>
          <w:sz w:val="28"/>
          <w:szCs w:val="28"/>
          <w:rtl/>
          <w:lang w:bidi="ar-DZ"/>
        </w:rPr>
        <w:t>:</w:t>
      </w:r>
    </w:p>
    <w:p w14:paraId="4B3A0EF7" w14:textId="26F1DE72" w:rsidR="0007789A" w:rsidRPr="00681383" w:rsidRDefault="0007789A" w:rsidP="008B6A4C">
      <w:pPr>
        <w:spacing w:after="200" w:line="276"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 xml:space="preserve">تؤكد النظرية </w:t>
      </w:r>
      <w:proofErr w:type="spellStart"/>
      <w:r w:rsidRPr="00681383">
        <w:rPr>
          <w:rFonts w:asciiTheme="majorBidi" w:hAnsiTheme="majorBidi" w:cstheme="majorBidi"/>
          <w:sz w:val="28"/>
          <w:szCs w:val="28"/>
          <w:rtl/>
          <w:lang w:bidi="ar-DZ"/>
        </w:rPr>
        <w:t>الموقفية</w:t>
      </w:r>
      <w:proofErr w:type="spellEnd"/>
      <w:r w:rsidRPr="00681383">
        <w:rPr>
          <w:rFonts w:asciiTheme="majorBidi" w:hAnsiTheme="majorBidi" w:cstheme="majorBidi"/>
          <w:sz w:val="28"/>
          <w:szCs w:val="28"/>
          <w:rtl/>
          <w:lang w:bidi="ar-DZ"/>
        </w:rPr>
        <w:t xml:space="preserve"> أنه لا توجد طريقة إدارية واحدة مثلى يمكن تطبيقها في جميع المواقف والظروف التنظيمية، إذ تختلف المنظمات باختلاف طبيعة بيئتها ومواردها البشرية والتكنولوجية والاقتصادية. ومن ثمّ، يتعين على المديرين مراعاة طبيعة الموقف والظروف المحيطة عند اتخاذ القرارات الإدارية واختيار أساليب الاتصال المناسبة. وتنظر هذه النظرية إلى المنظمة بوصفها نظامًا مفتوحًا يتكون من مجموعة من الأنظمة الفرعية المتفاعلة، الأمر الذي يفرض تبني أساليب اتصال مرنة تتلاءم مع متطلبات البيئة الداخلية والخارجية.</w:t>
      </w:r>
    </w:p>
    <w:p w14:paraId="0D5D0615" w14:textId="77777777" w:rsidR="0007789A" w:rsidRPr="00681383" w:rsidRDefault="0007789A" w:rsidP="008B6A4C">
      <w:pPr>
        <w:spacing w:after="200" w:line="276" w:lineRule="auto"/>
        <w:ind w:left="141"/>
        <w:jc w:val="both"/>
        <w:rPr>
          <w:rFonts w:asciiTheme="majorBidi" w:hAnsiTheme="majorBidi" w:cstheme="majorBidi"/>
          <w:b/>
          <w:bCs/>
          <w:sz w:val="28"/>
          <w:szCs w:val="28"/>
          <w:rtl/>
          <w:lang w:bidi="ar-DZ"/>
        </w:rPr>
      </w:pPr>
      <w:r w:rsidRPr="00681383">
        <w:rPr>
          <w:rFonts w:asciiTheme="majorBidi" w:hAnsiTheme="majorBidi" w:cstheme="majorBidi"/>
          <w:b/>
          <w:bCs/>
          <w:sz w:val="28"/>
          <w:szCs w:val="28"/>
          <w:rtl/>
          <w:lang w:bidi="ar-DZ"/>
        </w:rPr>
        <w:t>ج. نظرية النظم:</w:t>
      </w:r>
    </w:p>
    <w:p w14:paraId="6D80BF7F" w14:textId="76010C35" w:rsidR="0007789A" w:rsidRPr="00681383" w:rsidRDefault="0007789A" w:rsidP="00DA4989">
      <w:pPr>
        <w:spacing w:after="200" w:line="276"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تُعد نظرية النظم من أبرز الاتجاهات الحديثة التي قدمت إطارًا تكامليًا لفهم العلاقة التفاعلية بين المنظمة وبيئتها. إذ تنظر إلى المنظمة على أنها نظام مفتوح يتأثر بالعوامل البيئية الداخلية والخارجية ويؤثر فيها في الوقت ذاته. وفي ضوء هذا المنظور، يُعرَّف الاتصال التنظيمي بأنه عملية تبادل مستمر للرسائل والمعاني بين المنظمة ومحيطها الخارجي، وكذلك بين الأنظمة الفرعية داخلها. ويُعد التكامل في قنوات الاتصال شرطًا أساسيًا لضمان كفاءة الأداء التنظيمي، حيث إن أي خلل في تدفق المعلومات بين أجزاء النظام قد يؤدي إلى ضعف التنسيق وتراجع مستوى الإنجاز. ويتجلى ذلك بصورة واضحة في بيئات المشاريع الإنشائية التي تتطلب مستوى عالياً من التنسيق بين الإدارات والتخصصات المختلفة.</w:t>
      </w:r>
    </w:p>
    <w:p w14:paraId="7F3F6F88" w14:textId="77777777" w:rsidR="0007789A" w:rsidRPr="00681383" w:rsidRDefault="0007789A" w:rsidP="008B6A4C">
      <w:pPr>
        <w:spacing w:after="200" w:line="276" w:lineRule="auto"/>
        <w:ind w:left="141"/>
        <w:jc w:val="both"/>
        <w:rPr>
          <w:rFonts w:asciiTheme="majorBidi" w:hAnsiTheme="majorBidi" w:cstheme="majorBidi"/>
          <w:b/>
          <w:bCs/>
          <w:sz w:val="28"/>
          <w:szCs w:val="28"/>
          <w:rtl/>
          <w:lang w:bidi="ar-DZ"/>
        </w:rPr>
      </w:pPr>
      <w:r w:rsidRPr="00681383">
        <w:rPr>
          <w:rFonts w:asciiTheme="majorBidi" w:hAnsiTheme="majorBidi" w:cstheme="majorBidi"/>
          <w:b/>
          <w:bCs/>
          <w:sz w:val="28"/>
          <w:szCs w:val="28"/>
          <w:rtl/>
          <w:lang w:bidi="ar-DZ"/>
        </w:rPr>
        <w:t>د. نظرية المعلومات:</w:t>
      </w:r>
    </w:p>
    <w:p w14:paraId="0A00C947" w14:textId="6EB56D3F" w:rsidR="00917172" w:rsidRPr="00681383" w:rsidRDefault="0007789A" w:rsidP="008B6A4C">
      <w:pPr>
        <w:spacing w:after="200" w:line="276"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 xml:space="preserve">أسهمت نظرية المعلومات في تطوير فهم أعمق لعملية الاتصال من خلال التركيز على الجوانب الفنية لمعالجة المعلومات. إذ ترى أن الاتصال يتضمن مجموعة من العمليات المتكاملة تشمل استقبال المعلومات، وترميزها، وتخزينها، وتحليلها، واسترجاعها، وعرضها في صورة قابلة للاستخدام. كما </w:t>
      </w:r>
      <w:r w:rsidRPr="00681383">
        <w:rPr>
          <w:rFonts w:asciiTheme="majorBidi" w:hAnsiTheme="majorBidi" w:cstheme="majorBidi"/>
          <w:sz w:val="28"/>
          <w:szCs w:val="28"/>
          <w:rtl/>
          <w:lang w:bidi="ar-DZ"/>
        </w:rPr>
        <w:lastRenderedPageBreak/>
        <w:t xml:space="preserve">اهتمت هذه النظرية بتحويل المعلومات من صورتها الوصفية التقليدية، مثل الأحاديث أو التقارير النصية، إلى رموز أو صيغ كمية ورياضية يمكن معالجتها إحصائيًا، الأمر الذي يسهم في تسريع عملية اتخاذ القرار وتحسين كفاءة نظم الاتصال </w:t>
      </w:r>
      <w:proofErr w:type="gramStart"/>
      <w:r w:rsidRPr="00681383">
        <w:rPr>
          <w:rFonts w:asciiTheme="majorBidi" w:hAnsiTheme="majorBidi" w:cstheme="majorBidi"/>
          <w:sz w:val="28"/>
          <w:szCs w:val="28"/>
          <w:rtl/>
          <w:lang w:bidi="ar-DZ"/>
        </w:rPr>
        <w:t>التنظيمي</w:t>
      </w:r>
      <w:r w:rsidR="00DA4989" w:rsidRPr="00681383">
        <w:rPr>
          <w:rFonts w:asciiTheme="majorBidi" w:hAnsiTheme="majorBidi" w:cstheme="majorBidi"/>
          <w:sz w:val="28"/>
          <w:szCs w:val="28"/>
          <w:rtl/>
          <w:lang w:bidi="ar-DZ"/>
        </w:rPr>
        <w:t xml:space="preserve"> .</w:t>
      </w:r>
      <w:proofErr w:type="gramEnd"/>
    </w:p>
    <w:p w14:paraId="73B4BABC" w14:textId="1D13DF62" w:rsidR="00063067" w:rsidRPr="00681383" w:rsidRDefault="00422106" w:rsidP="008B6A4C">
      <w:pPr>
        <w:spacing w:after="200" w:line="276"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 xml:space="preserve">  </w:t>
      </w:r>
      <w:r w:rsidR="00063067" w:rsidRPr="00681383">
        <w:rPr>
          <w:rFonts w:asciiTheme="majorBidi" w:hAnsiTheme="majorBidi" w:cstheme="majorBidi"/>
          <w:sz w:val="28"/>
          <w:szCs w:val="28"/>
          <w:rtl/>
          <w:lang w:bidi="ar-DZ"/>
        </w:rPr>
        <w:t>يتضح من استعراض المدارس والنظريات الإدارية، سواء التقليدية أو الحديثة، أن الاتصال التنظيمي يمثل عنصرًا جوهريًا في تحقيق الكفاءة والفاعلية داخل المنظمات. فقد ركّزت الاتجاهات التقليدية، كالإدارة العلمية والنموذج البيروقراطي، على الاتصال الرسمي المتسلسل بوصفه وسيلة لضبط الأداء وتحقيق الانضباط وزيادة الإنتاجية، إلا أن هذا الطرح اتسم بقدر من الجمود نتيجة إغفاله للجوانب الإنسانية والنفسية التي تؤثر في سلوك الأفراد ودافعيتهم نحو العمل.</w:t>
      </w:r>
    </w:p>
    <w:p w14:paraId="1FF7DBB8" w14:textId="195186F9" w:rsidR="00063067" w:rsidRPr="00681383" w:rsidRDefault="00063067" w:rsidP="008B6A4C">
      <w:pPr>
        <w:spacing w:after="200" w:line="276"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 xml:space="preserve">وفي المقابل، جاءت مدرسة العلاقات الإنسانية لتؤكد أن الاتصال لا يقتصر على نقل الأوامر والتعليمات، بل يُعد عملية تفاعلية تسهم في بناء العلاقات الاجتماعية وتعزيز الثقة والتعاون بين العاملين، مما ينعكس إيجابًا على مستوى الرضا الوظيفي والإنتاجية. ومع تطور الفكر الإداري، قدمت النظريات الحديثة — مثل المقاربة الوظيفية والنظرية </w:t>
      </w:r>
      <w:proofErr w:type="spellStart"/>
      <w:r w:rsidRPr="00681383">
        <w:rPr>
          <w:rFonts w:asciiTheme="majorBidi" w:hAnsiTheme="majorBidi" w:cstheme="majorBidi"/>
          <w:sz w:val="28"/>
          <w:szCs w:val="28"/>
          <w:rtl/>
          <w:lang w:bidi="ar-DZ"/>
        </w:rPr>
        <w:t>الموقفية</w:t>
      </w:r>
      <w:proofErr w:type="spellEnd"/>
      <w:r w:rsidRPr="00681383">
        <w:rPr>
          <w:rFonts w:asciiTheme="majorBidi" w:hAnsiTheme="majorBidi" w:cstheme="majorBidi"/>
          <w:sz w:val="28"/>
          <w:szCs w:val="28"/>
          <w:rtl/>
          <w:lang w:bidi="ar-DZ"/>
        </w:rPr>
        <w:t xml:space="preserve"> ونظرية النظم ونظرية المعلومات — رؤية أكثر شمولية للاتصال التنظيمي، حيث تناولته بوصفه عملية ديناميكية متكاملة ترتبط بطبيعة الهيكل التنظيمي ومتطلبات المواقف الإدارية وتفاعل المنظمة مع بيئتها الداخلية والخارجية، إضافة إلى التطور التقني في معالجة المعلومات وتوظيفها في اتخاذ القرارات.</w:t>
      </w:r>
    </w:p>
    <w:p w14:paraId="1EEC031E" w14:textId="23F0554A" w:rsidR="0007789A" w:rsidRPr="00681383" w:rsidRDefault="00063067" w:rsidP="00275585">
      <w:pPr>
        <w:spacing w:after="200" w:line="240" w:lineRule="auto"/>
        <w:ind w:left="141"/>
        <w:jc w:val="both"/>
        <w:rPr>
          <w:rFonts w:asciiTheme="majorBidi" w:hAnsiTheme="majorBidi" w:cstheme="majorBidi"/>
          <w:sz w:val="28"/>
          <w:szCs w:val="28"/>
          <w:rtl/>
          <w:lang w:bidi="ar-DZ"/>
        </w:rPr>
      </w:pPr>
      <w:r w:rsidRPr="00681383">
        <w:rPr>
          <w:rFonts w:asciiTheme="majorBidi" w:hAnsiTheme="majorBidi" w:cstheme="majorBidi"/>
          <w:sz w:val="28"/>
          <w:szCs w:val="28"/>
          <w:rtl/>
          <w:lang w:bidi="ar-DZ"/>
        </w:rPr>
        <w:t>وانطلاقًا من ذلك، يمكن القول إن الاتصال الفعّال يمثل أحد المرتكزات الأساسية لنجاح المشاريع الإنشائية، نظرًا لما تتسم به هذه المشاريع من تعدد الأطراف والتخصصات وتداخل الأدوار والمهام. فكلما اتسمت قنوات الاتصال بالوضوح والمرونة والتكامل، أسهم ذلك في تحسين التنسيق بين الإدارات المختلفة، وتقليل الأخطاء الفنية، وتعزيز القدرة على التحكم في الوقت والتكلفة والجودة. وبالتالي، فإن تبني منظور تكاملي يجمع بين الجوانب التنظيمية والإنسانية والتقنية للاتصال يُعد ضرورة ملحة لتحقيق النجاح والاستدامة في بيئة المشاريع الإنشائية المعاصرة</w:t>
      </w:r>
      <w:r w:rsidR="008C160B" w:rsidRPr="00681383">
        <w:rPr>
          <w:rFonts w:asciiTheme="majorBidi" w:hAnsiTheme="majorBidi" w:cstheme="majorBidi"/>
          <w:sz w:val="28"/>
          <w:szCs w:val="28"/>
          <w:rtl/>
          <w:lang w:bidi="ar-DZ"/>
        </w:rPr>
        <w:t xml:space="preserve">. </w:t>
      </w:r>
    </w:p>
    <w:p w14:paraId="0D932A10" w14:textId="77777777" w:rsidR="008C160B" w:rsidRPr="00681383" w:rsidRDefault="008C160B" w:rsidP="00275585">
      <w:pPr>
        <w:spacing w:after="200" w:line="240" w:lineRule="auto"/>
        <w:ind w:left="141"/>
        <w:jc w:val="both"/>
        <w:rPr>
          <w:rFonts w:asciiTheme="majorBidi" w:hAnsiTheme="majorBidi" w:cstheme="majorBidi"/>
          <w:sz w:val="28"/>
          <w:szCs w:val="28"/>
          <w:lang w:bidi="ar-DZ"/>
        </w:rPr>
      </w:pPr>
    </w:p>
    <w:p w14:paraId="1218DCBA" w14:textId="5647A00B" w:rsidR="003701E6" w:rsidRPr="00681383" w:rsidRDefault="00746DCF" w:rsidP="00275585">
      <w:pPr>
        <w:spacing w:line="360" w:lineRule="auto"/>
        <w:jc w:val="both"/>
        <w:rPr>
          <w:rFonts w:asciiTheme="majorBidi" w:hAnsiTheme="majorBidi" w:cstheme="majorBidi"/>
          <w:b/>
          <w:bCs/>
          <w:sz w:val="28"/>
          <w:szCs w:val="28"/>
          <w:rtl/>
        </w:rPr>
      </w:pPr>
      <w:bookmarkStart w:id="6" w:name="_Hlk225532604"/>
      <w:r w:rsidRPr="00681383">
        <w:rPr>
          <w:rFonts w:asciiTheme="majorBidi" w:hAnsiTheme="majorBidi" w:cstheme="majorBidi"/>
          <w:b/>
          <w:bCs/>
          <w:sz w:val="28"/>
          <w:szCs w:val="28"/>
          <w:rtl/>
        </w:rPr>
        <w:t>2-3</w:t>
      </w:r>
      <w:r w:rsidR="006F681D" w:rsidRPr="00681383">
        <w:rPr>
          <w:rFonts w:asciiTheme="majorBidi" w:hAnsiTheme="majorBidi" w:cstheme="majorBidi"/>
          <w:b/>
          <w:bCs/>
          <w:sz w:val="28"/>
          <w:szCs w:val="28"/>
          <w:rtl/>
        </w:rPr>
        <w:t xml:space="preserve">: </w:t>
      </w:r>
      <w:r w:rsidR="00084E8D" w:rsidRPr="00681383">
        <w:rPr>
          <w:rFonts w:asciiTheme="majorBidi" w:hAnsiTheme="majorBidi" w:cstheme="majorBidi"/>
          <w:b/>
          <w:bCs/>
          <w:sz w:val="28"/>
          <w:szCs w:val="28"/>
          <w:rtl/>
        </w:rPr>
        <w:t xml:space="preserve">عناصر عملية الاتصال في بيئة المشاريع </w:t>
      </w:r>
      <w:r w:rsidR="003A6E64" w:rsidRPr="00681383">
        <w:rPr>
          <w:rFonts w:asciiTheme="majorBidi" w:hAnsiTheme="majorBidi" w:cstheme="majorBidi"/>
          <w:b/>
          <w:bCs/>
          <w:sz w:val="28"/>
          <w:szCs w:val="28"/>
          <w:rtl/>
        </w:rPr>
        <w:t>الإنشائية:</w:t>
      </w:r>
    </w:p>
    <w:bookmarkEnd w:id="6"/>
    <w:p w14:paraId="31A8CB61" w14:textId="1ECB626B" w:rsidR="003701E6" w:rsidRPr="00681383" w:rsidRDefault="008C160B"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3701E6" w:rsidRPr="00681383">
        <w:rPr>
          <w:rFonts w:asciiTheme="majorBidi" w:hAnsiTheme="majorBidi" w:cstheme="majorBidi"/>
          <w:sz w:val="28"/>
          <w:szCs w:val="28"/>
          <w:rtl/>
        </w:rPr>
        <w:t>تُعد عملية الاتصال التنظيمي عملية ديناميكية متكاملة تتكون من مجموعة من العناصر المترابطة التي يؤدي أي خلل في أحدها إلى ضعف كفاءة الأداء أو وقوع أخطاء تنفيذية قد تكون ذات آثار خطيرة، لا سيما في بيئة المشاريع الإنشائية التي تتسم بتعدد التخصصات وتداخل المسؤوليات. ويمكن توضيح عناصر عملية الاتصال على النحو الآتي:</w:t>
      </w:r>
    </w:p>
    <w:p w14:paraId="338F120B" w14:textId="77777777" w:rsidR="003701E6" w:rsidRPr="00681383" w:rsidRDefault="003701E6"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1. المرسل (</w:t>
      </w:r>
      <w:r w:rsidRPr="00681383">
        <w:rPr>
          <w:rFonts w:asciiTheme="majorBidi" w:hAnsiTheme="majorBidi" w:cstheme="majorBidi"/>
          <w:b/>
          <w:bCs/>
          <w:sz w:val="28"/>
          <w:szCs w:val="28"/>
        </w:rPr>
        <w:t>Sender</w:t>
      </w:r>
      <w:r w:rsidRPr="00681383">
        <w:rPr>
          <w:rFonts w:asciiTheme="majorBidi" w:hAnsiTheme="majorBidi" w:cstheme="majorBidi"/>
          <w:b/>
          <w:bCs/>
          <w:sz w:val="28"/>
          <w:szCs w:val="28"/>
          <w:rtl/>
        </w:rPr>
        <w:t>):</w:t>
      </w:r>
    </w:p>
    <w:p w14:paraId="1F6E8DFA" w14:textId="3FA8EB2E" w:rsidR="003701E6" w:rsidRPr="00681383" w:rsidRDefault="003701E6"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يمثل المرسل الطرف الذي يبدأ عملية الاتصال، وقد يكون فردًا أو مجموعة أو جهة تنظيمية تسعى إلى التأثير في الآخرين أو نقل أفكار أو توجيهات أو خبرات معينة إليهم. ويتولى المرسل مهمة تحديد مضمون الرسالة وتنظيمها واختيار الأسلوب والوسيلة المناسبة لنقلها بما يحقق الهدف المرجو منها. كما يتطلب ذلك القدرة على استخدام الرموز اللغوية أو غير اللفظية، مثل الكلمات والإشارات وتعابير الوجه والوسائل </w:t>
      </w:r>
      <w:r w:rsidRPr="00681383">
        <w:rPr>
          <w:rFonts w:asciiTheme="majorBidi" w:hAnsiTheme="majorBidi" w:cstheme="majorBidi"/>
          <w:sz w:val="28"/>
          <w:szCs w:val="28"/>
          <w:rtl/>
        </w:rPr>
        <w:lastRenderedPageBreak/>
        <w:t>التقنية، لضمان وضوح المعنى لدى المستقبل. وفي سياق المشاريع الإنشائية قد يتمثل المرسل في مهندس الموقع أو الاستشاري أو مدير المشروع، حيث يتعين عليه صياغة الرسائل الفنية بدقة ووضوح.</w:t>
      </w:r>
    </w:p>
    <w:p w14:paraId="18C32ECD" w14:textId="77777777" w:rsidR="00207687" w:rsidRPr="00681383" w:rsidRDefault="00207687" w:rsidP="00275585">
      <w:pPr>
        <w:spacing w:line="360" w:lineRule="auto"/>
        <w:jc w:val="both"/>
        <w:rPr>
          <w:rFonts w:asciiTheme="majorBidi" w:hAnsiTheme="majorBidi" w:cstheme="majorBidi"/>
          <w:sz w:val="28"/>
          <w:szCs w:val="28"/>
          <w:rtl/>
        </w:rPr>
      </w:pPr>
    </w:p>
    <w:p w14:paraId="6F497A99" w14:textId="77777777" w:rsidR="003701E6" w:rsidRPr="00681383" w:rsidRDefault="003701E6"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2. الترميز (</w:t>
      </w:r>
      <w:r w:rsidRPr="00681383">
        <w:rPr>
          <w:rFonts w:asciiTheme="majorBidi" w:hAnsiTheme="majorBidi" w:cstheme="majorBidi"/>
          <w:b/>
          <w:bCs/>
          <w:sz w:val="28"/>
          <w:szCs w:val="28"/>
        </w:rPr>
        <w:t>Encoding</w:t>
      </w:r>
      <w:r w:rsidRPr="00681383">
        <w:rPr>
          <w:rFonts w:asciiTheme="majorBidi" w:hAnsiTheme="majorBidi" w:cstheme="majorBidi"/>
          <w:b/>
          <w:bCs/>
          <w:sz w:val="28"/>
          <w:szCs w:val="28"/>
          <w:rtl/>
        </w:rPr>
        <w:t>):</w:t>
      </w:r>
    </w:p>
    <w:p w14:paraId="6E01439D" w14:textId="2CD105D1" w:rsidR="003701E6" w:rsidRPr="00681383" w:rsidRDefault="003701E6"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يشير الترميز إلى عملية تحويل الأفكار أو التوجيهات إلى رموز أو صيغ يمكن للمستقبل فهمها، وذلك من خلال استخدام اللغة أو الإشارات أو الرسومات أو النماذج الفنية. وفي المشاريع الإنشائية يظهر الترميز في صورة تحويل التعليمات إلى مخططات هندسية أو جداول كميات أو تقارير فنية أو أوامر عمل مكتوبة.</w:t>
      </w:r>
    </w:p>
    <w:p w14:paraId="418BDB17" w14:textId="77777777" w:rsidR="003701E6" w:rsidRPr="00681383" w:rsidRDefault="003701E6"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3. الرسالة (</w:t>
      </w:r>
      <w:r w:rsidRPr="00681383">
        <w:rPr>
          <w:rFonts w:asciiTheme="majorBidi" w:hAnsiTheme="majorBidi" w:cstheme="majorBidi"/>
          <w:b/>
          <w:bCs/>
          <w:sz w:val="28"/>
          <w:szCs w:val="28"/>
        </w:rPr>
        <w:t>Message</w:t>
      </w:r>
      <w:r w:rsidRPr="00681383">
        <w:rPr>
          <w:rFonts w:asciiTheme="majorBidi" w:hAnsiTheme="majorBidi" w:cstheme="majorBidi"/>
          <w:b/>
          <w:bCs/>
          <w:sz w:val="28"/>
          <w:szCs w:val="28"/>
          <w:rtl/>
        </w:rPr>
        <w:t>):</w:t>
      </w:r>
    </w:p>
    <w:p w14:paraId="78B1943A" w14:textId="0721DB03" w:rsidR="003701E6" w:rsidRPr="00681383" w:rsidRDefault="003701E6"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تمثل الرسالة جوهر عملية الاتصال، إذ لا يتحقق الاتصال دون وجود مضمون واضح يتم نقله من المرسل إلى المستقبل. ويُشترط في الرسالة أن تكون محددة الهدف وخالية من الغموض، مع مراعاة استخدام مصطلحات فنية دقيقة تتناسب مع مستوى إدراك المستقبل وخبراته المهنية، مثل التعليمات المتعلقة بتعديل أعمال التسليح أو إيقاف عمليات الصب أو تغيير مواصفات التنفيذ.</w:t>
      </w:r>
    </w:p>
    <w:p w14:paraId="4F907C2A" w14:textId="77777777" w:rsidR="003701E6" w:rsidRPr="00681383" w:rsidRDefault="003701E6"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4. القناة أو وسيلة الاتصال (</w:t>
      </w:r>
      <w:r w:rsidRPr="00681383">
        <w:rPr>
          <w:rFonts w:asciiTheme="majorBidi" w:hAnsiTheme="majorBidi" w:cstheme="majorBidi"/>
          <w:b/>
          <w:bCs/>
          <w:sz w:val="28"/>
          <w:szCs w:val="28"/>
        </w:rPr>
        <w:t>Channel</w:t>
      </w:r>
      <w:r w:rsidRPr="00681383">
        <w:rPr>
          <w:rFonts w:asciiTheme="majorBidi" w:hAnsiTheme="majorBidi" w:cstheme="majorBidi"/>
          <w:b/>
          <w:bCs/>
          <w:sz w:val="28"/>
          <w:szCs w:val="28"/>
          <w:rtl/>
        </w:rPr>
        <w:t>):</w:t>
      </w:r>
    </w:p>
    <w:p w14:paraId="73603CA5" w14:textId="16787C0D" w:rsidR="003701E6" w:rsidRPr="00681383" w:rsidRDefault="003701E6"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تُعد القناة الوسيط المادي الذي تنتقل من خلاله الرسالة، وتتعدد أشكالها بين القنوات الشفهية المباشرة، والقنوات الكتابية، والقنوات التقنية الحديثة مثل الهاتف والبريد الإلكتروني وبرامج إدارة المشاريع، إضافة إلى الوسائل البصرية كلوحات الإعلانات والمخططات. ويعتمد اختيار القناة المناسبة على طبيعة الرسالة ودرجة </w:t>
      </w:r>
      <w:proofErr w:type="spellStart"/>
      <w:r w:rsidRPr="00681383">
        <w:rPr>
          <w:rFonts w:asciiTheme="majorBidi" w:hAnsiTheme="majorBidi" w:cstheme="majorBidi"/>
          <w:sz w:val="28"/>
          <w:szCs w:val="28"/>
          <w:rtl/>
        </w:rPr>
        <w:t>رسميتها</w:t>
      </w:r>
      <w:proofErr w:type="spellEnd"/>
      <w:r w:rsidRPr="00681383">
        <w:rPr>
          <w:rFonts w:asciiTheme="majorBidi" w:hAnsiTheme="majorBidi" w:cstheme="majorBidi"/>
          <w:sz w:val="28"/>
          <w:szCs w:val="28"/>
          <w:rtl/>
        </w:rPr>
        <w:t xml:space="preserve"> وخصائص بيئة الاتصال وأهداف الأطراف المعنية.</w:t>
      </w:r>
      <w:r w:rsidRPr="00681383">
        <w:rPr>
          <w:rFonts w:asciiTheme="majorBidi" w:hAnsiTheme="majorBidi" w:cstheme="majorBidi"/>
          <w:b/>
          <w:bCs/>
          <w:sz w:val="28"/>
          <w:szCs w:val="28"/>
          <w:rtl/>
        </w:rPr>
        <w:t xml:space="preserve"> </w:t>
      </w:r>
      <w:r w:rsidRPr="00681383">
        <w:rPr>
          <w:rFonts w:asciiTheme="majorBidi" w:hAnsiTheme="majorBidi" w:cstheme="majorBidi"/>
          <w:sz w:val="28"/>
          <w:szCs w:val="28"/>
          <w:rtl/>
        </w:rPr>
        <w:t xml:space="preserve">وفي المشاريع الإنشائية </w:t>
      </w:r>
      <w:r w:rsidR="00292533" w:rsidRPr="00681383">
        <w:rPr>
          <w:rFonts w:asciiTheme="majorBidi" w:hAnsiTheme="majorBidi" w:cstheme="majorBidi"/>
          <w:sz w:val="28"/>
          <w:szCs w:val="28"/>
          <w:rtl/>
        </w:rPr>
        <w:t xml:space="preserve">تتخذ شكل </w:t>
      </w:r>
      <w:r w:rsidRPr="00681383">
        <w:rPr>
          <w:rFonts w:asciiTheme="majorBidi" w:hAnsiTheme="majorBidi" w:cstheme="majorBidi"/>
          <w:sz w:val="28"/>
          <w:szCs w:val="28"/>
          <w:rtl/>
        </w:rPr>
        <w:t xml:space="preserve">النماذج المعتمدة والتقارير الدورية وأنظمة إدارة المشاريع </w:t>
      </w:r>
      <w:proofErr w:type="gramStart"/>
      <w:r w:rsidRPr="00681383">
        <w:rPr>
          <w:rFonts w:asciiTheme="majorBidi" w:hAnsiTheme="majorBidi" w:cstheme="majorBidi"/>
          <w:sz w:val="28"/>
          <w:szCs w:val="28"/>
          <w:rtl/>
        </w:rPr>
        <w:t>الإلكترونية</w:t>
      </w:r>
      <w:r w:rsidR="00207687" w:rsidRPr="00681383">
        <w:rPr>
          <w:rFonts w:asciiTheme="majorBidi" w:hAnsiTheme="majorBidi" w:cstheme="majorBidi"/>
          <w:sz w:val="28"/>
          <w:szCs w:val="28"/>
          <w:rtl/>
        </w:rPr>
        <w:t xml:space="preserve"> </w:t>
      </w:r>
      <w:r w:rsidR="00292533" w:rsidRPr="00681383">
        <w:rPr>
          <w:rFonts w:asciiTheme="majorBidi" w:hAnsiTheme="majorBidi" w:cstheme="majorBidi"/>
          <w:sz w:val="28"/>
          <w:szCs w:val="28"/>
          <w:rtl/>
        </w:rPr>
        <w:t>.</w:t>
      </w:r>
      <w:proofErr w:type="gramEnd"/>
    </w:p>
    <w:p w14:paraId="4E0372A9" w14:textId="77777777" w:rsidR="003701E6" w:rsidRPr="00681383" w:rsidRDefault="003701E6"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5. المستقبل (</w:t>
      </w:r>
      <w:r w:rsidRPr="00681383">
        <w:rPr>
          <w:rFonts w:asciiTheme="majorBidi" w:hAnsiTheme="majorBidi" w:cstheme="majorBidi"/>
          <w:b/>
          <w:bCs/>
          <w:sz w:val="28"/>
          <w:szCs w:val="28"/>
        </w:rPr>
        <w:t>Receiver</w:t>
      </w:r>
      <w:r w:rsidRPr="00681383">
        <w:rPr>
          <w:rFonts w:asciiTheme="majorBidi" w:hAnsiTheme="majorBidi" w:cstheme="majorBidi"/>
          <w:b/>
          <w:bCs/>
          <w:sz w:val="28"/>
          <w:szCs w:val="28"/>
          <w:rtl/>
        </w:rPr>
        <w:t>):</w:t>
      </w:r>
    </w:p>
    <w:p w14:paraId="7FBC8538" w14:textId="4C3252A3" w:rsidR="003701E6" w:rsidRPr="00681383" w:rsidRDefault="003701E6"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يمثل المستقبل الطرف الذي يتلقى الرسالة ويعمل على تفسيرها وفهم مضمونها في ضوء خبراته السابقة ومستواه المعرفي واستعداده النفسي للتفاعل معها. ويُعد التأكد من استيعاب المستقبل للرسالة عنصرًا أساسيًا لضمان فاعلية الاتصال، حيث قد يتم ذلك من خلال ردود الفعل اللفظية أو غير اللفظية أو من خلال تقارير التنفيذ والاعتماد الفني.</w:t>
      </w:r>
    </w:p>
    <w:p w14:paraId="7E4FB7A4" w14:textId="77777777" w:rsidR="003701E6" w:rsidRPr="00681383" w:rsidRDefault="003701E6"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6. فك الرموز (</w:t>
      </w:r>
      <w:r w:rsidRPr="00681383">
        <w:rPr>
          <w:rFonts w:asciiTheme="majorBidi" w:hAnsiTheme="majorBidi" w:cstheme="majorBidi"/>
          <w:b/>
          <w:bCs/>
          <w:sz w:val="28"/>
          <w:szCs w:val="28"/>
        </w:rPr>
        <w:t>Decoding</w:t>
      </w:r>
      <w:r w:rsidRPr="00681383">
        <w:rPr>
          <w:rFonts w:asciiTheme="majorBidi" w:hAnsiTheme="majorBidi" w:cstheme="majorBidi"/>
          <w:b/>
          <w:bCs/>
          <w:sz w:val="28"/>
          <w:szCs w:val="28"/>
          <w:rtl/>
        </w:rPr>
        <w:t>):</w:t>
      </w:r>
    </w:p>
    <w:p w14:paraId="1A9CE8AF" w14:textId="2E871723" w:rsidR="003701E6" w:rsidRPr="00681383" w:rsidRDefault="003701E6"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تتضمن هذه المرحلة تفسير الرسالة وتحليلها من جانب المستقبل بهدف إدراك المعنى المقصود منها. ويتأثر نجاح عملية فك الرموز بمدى وضوح الرسالة وكفاءة المستقبل وخبراته الفنية، خاصة في فهم المخططات أو التعليمات التنفيذية كما أرادها المرسل دون تحريف أو سوء تفسير.</w:t>
      </w:r>
    </w:p>
    <w:p w14:paraId="3A7D65B0" w14:textId="77777777" w:rsidR="00292533" w:rsidRPr="00681383" w:rsidRDefault="00292533" w:rsidP="00275585">
      <w:pPr>
        <w:spacing w:line="360" w:lineRule="auto"/>
        <w:jc w:val="both"/>
        <w:rPr>
          <w:rFonts w:asciiTheme="majorBidi" w:hAnsiTheme="majorBidi" w:cstheme="majorBidi"/>
          <w:sz w:val="28"/>
          <w:szCs w:val="28"/>
          <w:rtl/>
        </w:rPr>
      </w:pPr>
    </w:p>
    <w:p w14:paraId="109736C7" w14:textId="77777777" w:rsidR="003701E6" w:rsidRPr="00681383" w:rsidRDefault="003701E6" w:rsidP="00275585">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7. التغذية الراجعة (</w:t>
      </w:r>
      <w:r w:rsidRPr="00681383">
        <w:rPr>
          <w:rFonts w:asciiTheme="majorBidi" w:hAnsiTheme="majorBidi" w:cstheme="majorBidi"/>
          <w:b/>
          <w:bCs/>
          <w:sz w:val="28"/>
          <w:szCs w:val="28"/>
        </w:rPr>
        <w:t>Feedback</w:t>
      </w:r>
      <w:r w:rsidRPr="00681383">
        <w:rPr>
          <w:rFonts w:asciiTheme="majorBidi" w:hAnsiTheme="majorBidi" w:cstheme="majorBidi"/>
          <w:b/>
          <w:bCs/>
          <w:sz w:val="28"/>
          <w:szCs w:val="28"/>
          <w:rtl/>
        </w:rPr>
        <w:t>):</w:t>
      </w:r>
    </w:p>
    <w:p w14:paraId="3CBE5091" w14:textId="0C32B09C" w:rsidR="003701E6" w:rsidRPr="00681383" w:rsidRDefault="003701E6"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تمثل التغذية الراجعة الاستجابة التي يقدمها المستقبل للمرسل، والتي تتيح التأكد من وصول الرسالة وفهمها بالشكل الصحيح. وقد تأخذ هذه الاستجابة شكل تأكيد الاستلام أو تقديم تقارير متابعة الإنجاز أو إبداء الملاحظات الفنية. وتُعد التغذية الراجعة عنصرًا أساسيًا في استكمال عملية الاتصال، إذ إن الاتصال الفعّال لا يقتصر على إرسال الرسالة، بل يمتد إلى التحقق من تحقيقها للأثر المطلوب.</w:t>
      </w:r>
    </w:p>
    <w:p w14:paraId="16E1E1DE" w14:textId="4FFF7ACE" w:rsidR="000C65BE" w:rsidRPr="00681383" w:rsidRDefault="00717C22" w:rsidP="002755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3701E6" w:rsidRPr="00681383">
        <w:rPr>
          <w:rFonts w:asciiTheme="majorBidi" w:hAnsiTheme="majorBidi" w:cstheme="majorBidi"/>
          <w:sz w:val="28"/>
          <w:szCs w:val="28"/>
          <w:rtl/>
        </w:rPr>
        <w:t xml:space="preserve">وبناءً على ما سبق، يمكن النظر إلى عناصر الاتصال الإداري في إطار تسلسلي يشمل تحديد الهدف من الاتصال، ودور المرسل والمستقبل، واختيار الوسيلة المناسبة، وتحقيق النتيجة المرجوة المتمثلة في إحداث التغيير المطلوب في سلوك أو أداء المستقبل، مع مراعاة التغذية الراجعة والتغلب على المعوقات التي قد تؤثر في فاعلية الاتصال ونجاحه في تحقيق أهداف </w:t>
      </w:r>
      <w:proofErr w:type="gramStart"/>
      <w:r w:rsidR="003701E6" w:rsidRPr="00681383">
        <w:rPr>
          <w:rFonts w:asciiTheme="majorBidi" w:hAnsiTheme="majorBidi" w:cstheme="majorBidi"/>
          <w:sz w:val="28"/>
          <w:szCs w:val="28"/>
          <w:rtl/>
        </w:rPr>
        <w:t>المنظمة</w:t>
      </w:r>
      <w:r w:rsidRPr="00681383">
        <w:rPr>
          <w:rFonts w:asciiTheme="majorBidi" w:hAnsiTheme="majorBidi" w:cstheme="majorBidi"/>
          <w:sz w:val="28"/>
          <w:szCs w:val="28"/>
          <w:rtl/>
        </w:rPr>
        <w:t xml:space="preserve"> .</w:t>
      </w:r>
      <w:proofErr w:type="gramEnd"/>
    </w:p>
    <w:p w14:paraId="3165D9EA" w14:textId="18A79C52" w:rsidR="00717C22" w:rsidRPr="00681383" w:rsidRDefault="00717C22" w:rsidP="00275585">
      <w:pPr>
        <w:spacing w:line="360" w:lineRule="auto"/>
        <w:jc w:val="both"/>
        <w:rPr>
          <w:rFonts w:asciiTheme="majorBidi" w:hAnsiTheme="majorBidi" w:cstheme="majorBidi"/>
          <w:sz w:val="28"/>
          <w:szCs w:val="28"/>
        </w:rPr>
      </w:pPr>
    </w:p>
    <w:p w14:paraId="490E3311" w14:textId="01FECFDB" w:rsidR="00365828" w:rsidRPr="00681383" w:rsidRDefault="00717C22" w:rsidP="00717C22">
      <w:pPr>
        <w:spacing w:line="360" w:lineRule="auto"/>
        <w:jc w:val="both"/>
        <w:rPr>
          <w:rFonts w:asciiTheme="majorBidi" w:hAnsiTheme="majorBidi" w:cstheme="majorBidi"/>
          <w:sz w:val="28"/>
          <w:szCs w:val="28"/>
          <w:rtl/>
        </w:rPr>
      </w:pPr>
      <w:r w:rsidRPr="00681383">
        <w:rPr>
          <w:rFonts w:asciiTheme="majorBidi" w:hAnsiTheme="majorBidi" w:cstheme="majorBidi"/>
          <w:noProof/>
          <w:sz w:val="28"/>
          <w:szCs w:val="28"/>
        </w:rPr>
        <w:drawing>
          <wp:anchor distT="0" distB="0" distL="114300" distR="114300" simplePos="0" relativeHeight="251681280" behindDoc="0" locked="0" layoutInCell="1" allowOverlap="1" wp14:anchorId="42BFE881" wp14:editId="6929CA37">
            <wp:simplePos x="0" y="0"/>
            <wp:positionH relativeFrom="margin">
              <wp:align>center</wp:align>
            </wp:positionH>
            <wp:positionV relativeFrom="paragraph">
              <wp:posOffset>299720</wp:posOffset>
            </wp:positionV>
            <wp:extent cx="5318760" cy="2986405"/>
            <wp:effectExtent l="0" t="0" r="0" b="4445"/>
            <wp:wrapThrough wrapText="bothSides">
              <wp:wrapPolygon edited="0">
                <wp:start x="0" y="0"/>
                <wp:lineTo x="0" y="21494"/>
                <wp:lineTo x="21507" y="21494"/>
                <wp:lineTo x="21507" y="0"/>
                <wp:lineTo x="0" y="0"/>
              </wp:wrapPolygon>
            </wp:wrapThrough>
            <wp:docPr id="62354015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8760" cy="2986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59D5BF" w14:textId="2F791D3D" w:rsidR="00365828" w:rsidRPr="00681383" w:rsidRDefault="0003163F" w:rsidP="003E0181">
      <w:pPr>
        <w:spacing w:line="360" w:lineRule="auto"/>
        <w:jc w:val="center"/>
        <w:rPr>
          <w:rFonts w:asciiTheme="majorBidi" w:hAnsiTheme="majorBidi" w:cstheme="majorBidi"/>
          <w:b/>
          <w:bCs/>
          <w:sz w:val="28"/>
          <w:szCs w:val="28"/>
          <w:rtl/>
        </w:rPr>
      </w:pPr>
      <w:r w:rsidRPr="00681383">
        <w:rPr>
          <w:rFonts w:asciiTheme="majorBidi" w:hAnsiTheme="majorBidi" w:cstheme="majorBidi"/>
          <w:b/>
          <w:bCs/>
          <w:sz w:val="28"/>
          <w:szCs w:val="28"/>
          <w:rtl/>
        </w:rPr>
        <w:t xml:space="preserve">شكل </w:t>
      </w:r>
      <w:r w:rsidR="002F4962" w:rsidRPr="00681383">
        <w:rPr>
          <w:rFonts w:asciiTheme="majorBidi" w:hAnsiTheme="majorBidi" w:cstheme="majorBidi"/>
          <w:b/>
          <w:bCs/>
          <w:sz w:val="28"/>
          <w:szCs w:val="28"/>
          <w:rtl/>
        </w:rPr>
        <w:t>(1) عناصر</w:t>
      </w:r>
      <w:r w:rsidR="0065337A" w:rsidRPr="00681383">
        <w:rPr>
          <w:rFonts w:asciiTheme="majorBidi" w:hAnsiTheme="majorBidi" w:cstheme="majorBidi"/>
          <w:b/>
          <w:bCs/>
          <w:sz w:val="28"/>
          <w:szCs w:val="28"/>
          <w:rtl/>
        </w:rPr>
        <w:t xml:space="preserve"> عملية الاتصال</w:t>
      </w:r>
    </w:p>
    <w:p w14:paraId="5EFC4EA3" w14:textId="77777777" w:rsidR="00717C22" w:rsidRPr="00681383" w:rsidRDefault="00717C22" w:rsidP="003E0181">
      <w:pPr>
        <w:spacing w:line="360" w:lineRule="auto"/>
        <w:jc w:val="center"/>
        <w:rPr>
          <w:rFonts w:asciiTheme="majorBidi" w:hAnsiTheme="majorBidi" w:cstheme="majorBidi"/>
          <w:sz w:val="28"/>
          <w:szCs w:val="28"/>
          <w:rtl/>
        </w:rPr>
      </w:pPr>
    </w:p>
    <w:p w14:paraId="0FFA83E9" w14:textId="77777777" w:rsidR="00717C22" w:rsidRPr="00681383" w:rsidRDefault="00717C22" w:rsidP="003E0181">
      <w:pPr>
        <w:spacing w:line="360" w:lineRule="auto"/>
        <w:jc w:val="center"/>
        <w:rPr>
          <w:rFonts w:asciiTheme="majorBidi" w:hAnsiTheme="majorBidi" w:cstheme="majorBidi"/>
          <w:sz w:val="28"/>
          <w:szCs w:val="28"/>
          <w:rtl/>
        </w:rPr>
      </w:pPr>
    </w:p>
    <w:p w14:paraId="2861565A" w14:textId="77777777" w:rsidR="00717C22" w:rsidRPr="00681383" w:rsidRDefault="00717C22" w:rsidP="003E0181">
      <w:pPr>
        <w:spacing w:line="360" w:lineRule="auto"/>
        <w:jc w:val="center"/>
        <w:rPr>
          <w:rFonts w:asciiTheme="majorBidi" w:hAnsiTheme="majorBidi" w:cstheme="majorBidi"/>
          <w:sz w:val="28"/>
          <w:szCs w:val="28"/>
          <w:rtl/>
        </w:rPr>
      </w:pPr>
    </w:p>
    <w:p w14:paraId="01DA1087" w14:textId="1149215A" w:rsidR="00F77741" w:rsidRPr="00681383" w:rsidRDefault="004C026B" w:rsidP="004C026B">
      <w:pPr>
        <w:spacing w:line="360" w:lineRule="auto"/>
        <w:rPr>
          <w:rFonts w:asciiTheme="majorBidi" w:hAnsiTheme="majorBidi" w:cstheme="majorBidi"/>
          <w:b/>
          <w:bCs/>
          <w:sz w:val="28"/>
          <w:szCs w:val="28"/>
          <w:rtl/>
        </w:rPr>
      </w:pPr>
      <w:bookmarkStart w:id="7" w:name="_Hlk225532638"/>
      <w:r w:rsidRPr="00681383">
        <w:rPr>
          <w:rFonts w:asciiTheme="majorBidi" w:hAnsiTheme="majorBidi" w:cstheme="majorBidi"/>
          <w:b/>
          <w:bCs/>
          <w:sz w:val="28"/>
          <w:szCs w:val="28"/>
          <w:rtl/>
        </w:rPr>
        <w:t>2-4</w:t>
      </w:r>
      <w:r w:rsidR="00F77741" w:rsidRPr="00681383">
        <w:rPr>
          <w:rFonts w:asciiTheme="majorBidi" w:hAnsiTheme="majorBidi" w:cstheme="majorBidi"/>
          <w:b/>
          <w:bCs/>
          <w:sz w:val="28"/>
          <w:szCs w:val="28"/>
          <w:rtl/>
        </w:rPr>
        <w:t xml:space="preserve">هيكل الاتصال </w:t>
      </w:r>
      <w:proofErr w:type="gramStart"/>
      <w:r w:rsidR="00F77741" w:rsidRPr="00681383">
        <w:rPr>
          <w:rFonts w:asciiTheme="majorBidi" w:hAnsiTheme="majorBidi" w:cstheme="majorBidi"/>
          <w:b/>
          <w:bCs/>
          <w:sz w:val="28"/>
          <w:szCs w:val="28"/>
          <w:rtl/>
        </w:rPr>
        <w:t>التنظيمي :</w:t>
      </w:r>
      <w:proofErr w:type="gramEnd"/>
    </w:p>
    <w:bookmarkEnd w:id="7"/>
    <w:p w14:paraId="4B567108" w14:textId="3D914560" w:rsidR="007666DE" w:rsidRPr="00681383" w:rsidRDefault="004C026B" w:rsidP="004C026B">
      <w:pPr>
        <w:spacing w:line="360" w:lineRule="auto"/>
        <w:jc w:val="both"/>
        <w:rPr>
          <w:rFonts w:asciiTheme="majorBidi" w:hAnsiTheme="majorBidi" w:cstheme="majorBidi"/>
          <w:sz w:val="28"/>
          <w:szCs w:val="28"/>
        </w:rPr>
      </w:pPr>
      <w:r w:rsidRPr="00681383">
        <w:rPr>
          <w:rFonts w:asciiTheme="majorBidi" w:hAnsiTheme="majorBidi" w:cstheme="majorBidi"/>
          <w:sz w:val="28"/>
          <w:szCs w:val="28"/>
          <w:rtl/>
        </w:rPr>
        <w:t xml:space="preserve"> </w:t>
      </w:r>
      <w:r w:rsidR="007666DE" w:rsidRPr="00681383">
        <w:rPr>
          <w:rFonts w:asciiTheme="majorBidi" w:hAnsiTheme="majorBidi" w:cstheme="majorBidi"/>
          <w:sz w:val="28"/>
          <w:szCs w:val="28"/>
          <w:rtl/>
        </w:rPr>
        <w:t>يتكوّن كل تنظيم إداري من مجموعة من الوحدات والمستويات التنظيمية المتعددة، التي تشكّل في مجموعها الهيكل التنظيمي للمنظمة، والذي يحدد بصورة رسمية مواقع الأفراد وأدوارهم الوظيفية والعلاقات التي تربط بينهم. ولا يمكن فصل الهيكل التنظيمي عن هيكل السلطة، إذ يُعدّ هذا الأخير الأساس الذي يوضح حدود الصلاحيات والمسؤوليات المرتبطة بالمناصب الوظيفية المختلفة، ويحدد نطاق المهام التنظيمية التي يُناط بكل مستوى إداري القيام بها.</w:t>
      </w:r>
    </w:p>
    <w:p w14:paraId="3090EECB" w14:textId="42622C9E" w:rsidR="007666DE" w:rsidRPr="00681383" w:rsidRDefault="007666DE" w:rsidP="004C026B">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وتوجد علاقة تكاملية وثيقة بين التنظيم الإداري وعملية الاتصال التنظيمي، حيث يعمل التنظيم الرسمي على تقسيم العمل وتحديد خطوط السلطة والمسؤولية والواجبات الوظيفية، إضافة إلى تنظيم العلاقات المهنية بين العاملين داخل المؤسسة. وبموازاة ذلك، ينشأ التنظيم غير الرسمي نتيجة التفاعلات الشخصية والاجتماعية بين الأفراد، ويقوم على أسس غير رسمية مثل الثقة والتعاون والمصالح المشتركة. ويؤثر كلٌّ من التنظيم الرسمي وغير الرسمي تأثيرًا مباشرًا في طبيعة أنماط الاتصال وتدفق المعلومات داخل المنظمة.</w:t>
      </w:r>
    </w:p>
    <w:p w14:paraId="4FBB851D" w14:textId="5823EA96" w:rsidR="007666DE" w:rsidRPr="00681383" w:rsidRDefault="007666DE" w:rsidP="004C026B">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ونظرًا لما يتطلبه الهيكل التنظيمي من تنسيق مستمر بين مختلف المستويات والوحدات، تبرز الحاجة إلى وجود قنوات ومسارات اتصال واضحة تتيح تبادل المعلومات والأوامر والتعليمات والتوجيهات بين الأقسام والإدارات المختلفة. ويُعبَّر عن هذه القنوات بالهيكل الرسمي للاتصال، الذي يتسم بأنماط وإجراءات محددة لتنظيم حركة المعلومات وضمان وصولها بصورة دقيقة وفي الوقت المناسب. وبناءً على ذلك، يمكن التمييز بين الاتصال الرسمي المرتبط بالبناء التنظيمي المعتمد، والاتصال غير الرسمي الذي ينشأ داخل الجماعات والعلاقات الاجتماعية ضمن الإطار التنظيمي ذاته، وهو ما سيتم تناوله بالتفصيل في المحاور اللاحقة</w:t>
      </w:r>
      <w:r w:rsidR="002726A9" w:rsidRPr="00681383">
        <w:rPr>
          <w:rFonts w:asciiTheme="majorBidi" w:hAnsiTheme="majorBidi" w:cstheme="majorBidi"/>
          <w:sz w:val="28"/>
          <w:szCs w:val="28"/>
          <w:rtl/>
        </w:rPr>
        <w:t>.</w:t>
      </w:r>
    </w:p>
    <w:p w14:paraId="234B1A6F" w14:textId="28352A60" w:rsidR="006F7D00" w:rsidRPr="00681383" w:rsidRDefault="00AA46BD" w:rsidP="006F7D00">
      <w:pPr>
        <w:spacing w:line="360" w:lineRule="auto"/>
        <w:ind w:left="360"/>
        <w:rPr>
          <w:rFonts w:asciiTheme="majorBidi" w:hAnsiTheme="majorBidi" w:cstheme="majorBidi"/>
          <w:b/>
          <w:bCs/>
          <w:sz w:val="28"/>
          <w:szCs w:val="28"/>
          <w:rtl/>
        </w:rPr>
      </w:pPr>
      <w:bookmarkStart w:id="8" w:name="_Hlk225532646"/>
      <w:r w:rsidRPr="00681383">
        <w:rPr>
          <w:rFonts w:asciiTheme="majorBidi" w:hAnsiTheme="majorBidi" w:cstheme="majorBidi"/>
          <w:b/>
          <w:bCs/>
          <w:sz w:val="28"/>
          <w:szCs w:val="28"/>
          <w:rtl/>
        </w:rPr>
        <w:t>2</w:t>
      </w:r>
      <w:r w:rsidR="006F7D00" w:rsidRPr="00681383">
        <w:rPr>
          <w:rFonts w:asciiTheme="majorBidi" w:hAnsiTheme="majorBidi" w:cstheme="majorBidi"/>
          <w:b/>
          <w:bCs/>
          <w:sz w:val="28"/>
          <w:szCs w:val="28"/>
          <w:rtl/>
        </w:rPr>
        <w:t>-</w:t>
      </w:r>
      <w:r w:rsidRPr="00681383">
        <w:rPr>
          <w:rFonts w:asciiTheme="majorBidi" w:hAnsiTheme="majorBidi" w:cstheme="majorBidi"/>
          <w:b/>
          <w:bCs/>
          <w:sz w:val="28"/>
          <w:szCs w:val="28"/>
          <w:rtl/>
        </w:rPr>
        <w:t>4-</w:t>
      </w:r>
      <w:r w:rsidR="002726A9" w:rsidRPr="00681383">
        <w:rPr>
          <w:rFonts w:asciiTheme="majorBidi" w:hAnsiTheme="majorBidi" w:cstheme="majorBidi"/>
          <w:b/>
          <w:bCs/>
          <w:sz w:val="28"/>
          <w:szCs w:val="28"/>
          <w:rtl/>
        </w:rPr>
        <w:t xml:space="preserve"> </w:t>
      </w:r>
      <w:r w:rsidRPr="00681383">
        <w:rPr>
          <w:rFonts w:asciiTheme="majorBidi" w:hAnsiTheme="majorBidi" w:cstheme="majorBidi"/>
          <w:b/>
          <w:bCs/>
          <w:sz w:val="28"/>
          <w:szCs w:val="28"/>
          <w:rtl/>
        </w:rPr>
        <w:t>1</w:t>
      </w:r>
      <w:r w:rsidR="006F7D00" w:rsidRPr="00681383">
        <w:rPr>
          <w:rFonts w:asciiTheme="majorBidi" w:hAnsiTheme="majorBidi" w:cstheme="majorBidi"/>
          <w:b/>
          <w:bCs/>
          <w:sz w:val="28"/>
          <w:szCs w:val="28"/>
          <w:rtl/>
        </w:rPr>
        <w:t xml:space="preserve">الإتصال التنظيمي الرسمي </w:t>
      </w:r>
    </w:p>
    <w:bookmarkEnd w:id="8"/>
    <w:p w14:paraId="77D7ED4C" w14:textId="31AFFCC5" w:rsidR="00AE5066" w:rsidRPr="00681383" w:rsidRDefault="00AE5066" w:rsidP="00AE5066">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 xml:space="preserve">أولًا: تعريف الاتصال التنظيمي </w:t>
      </w:r>
      <w:r w:rsidR="007F3D2C" w:rsidRPr="00681383">
        <w:rPr>
          <w:rFonts w:asciiTheme="majorBidi" w:hAnsiTheme="majorBidi" w:cstheme="majorBidi"/>
          <w:b/>
          <w:bCs/>
          <w:sz w:val="28"/>
          <w:szCs w:val="28"/>
          <w:rtl/>
        </w:rPr>
        <w:t>الرسمي:</w:t>
      </w:r>
    </w:p>
    <w:p w14:paraId="649B6792" w14:textId="50E65EB9" w:rsidR="00AE5066" w:rsidRPr="00681383" w:rsidRDefault="002726A9" w:rsidP="002726A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AE5066" w:rsidRPr="00681383">
        <w:rPr>
          <w:rFonts w:asciiTheme="majorBidi" w:hAnsiTheme="majorBidi" w:cstheme="majorBidi"/>
          <w:sz w:val="28"/>
          <w:szCs w:val="28"/>
          <w:rtl/>
        </w:rPr>
        <w:t xml:space="preserve">يُقصد بالاتصال التنظيمي الرسمي ذلك النوع من الاتصال الذي يتم عبر شبكة القنوات المعتمدة داخل المنظمة، والتي ترتبط بخطوط السلطة والتسلسل الإداري بين مختلف المستويات التنظيمية. </w:t>
      </w:r>
      <w:r w:rsidRPr="00681383">
        <w:rPr>
          <w:rFonts w:asciiTheme="majorBidi" w:hAnsiTheme="majorBidi" w:cstheme="majorBidi"/>
          <w:sz w:val="28"/>
          <w:szCs w:val="28"/>
          <w:rtl/>
        </w:rPr>
        <w:t xml:space="preserve">  </w:t>
      </w:r>
      <w:r w:rsidR="00AE5066" w:rsidRPr="00681383">
        <w:rPr>
          <w:rFonts w:asciiTheme="majorBidi" w:hAnsiTheme="majorBidi" w:cstheme="majorBidi"/>
          <w:sz w:val="28"/>
          <w:szCs w:val="28"/>
          <w:rtl/>
        </w:rPr>
        <w:t xml:space="preserve">ويُستخدم هذا الاتصال لنقل الأوامر والتعليمات والتوجيهات والمعلومات الرسمية من الإدارة العليا </w:t>
      </w:r>
      <w:r w:rsidR="00AE5066" w:rsidRPr="00681383">
        <w:rPr>
          <w:rFonts w:asciiTheme="majorBidi" w:hAnsiTheme="majorBidi" w:cstheme="majorBidi"/>
          <w:sz w:val="28"/>
          <w:szCs w:val="28"/>
          <w:rtl/>
        </w:rPr>
        <w:lastRenderedPageBreak/>
        <w:t xml:space="preserve">إلى المستويات الأدنى، كما يمكن أن يتخذ اتجاهات متعددة تشمل الاتصال الهابط والصاعد والأفقي </w:t>
      </w:r>
      <w:r w:rsidRPr="00681383">
        <w:rPr>
          <w:rFonts w:asciiTheme="majorBidi" w:hAnsiTheme="majorBidi" w:cstheme="majorBidi"/>
          <w:sz w:val="28"/>
          <w:szCs w:val="28"/>
          <w:rtl/>
        </w:rPr>
        <w:t xml:space="preserve">والمحوري </w:t>
      </w:r>
      <w:r w:rsidR="00AE5066" w:rsidRPr="00681383">
        <w:rPr>
          <w:rFonts w:asciiTheme="majorBidi" w:hAnsiTheme="majorBidi" w:cstheme="majorBidi"/>
          <w:sz w:val="28"/>
          <w:szCs w:val="28"/>
          <w:rtl/>
        </w:rPr>
        <w:t>وفقًا لمتطلبات العمل التنظيمي.</w:t>
      </w:r>
    </w:p>
    <w:p w14:paraId="323A461B" w14:textId="3C844942" w:rsidR="00AE5066" w:rsidRPr="00681383" w:rsidRDefault="002726A9" w:rsidP="002726A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AE5066" w:rsidRPr="00681383">
        <w:rPr>
          <w:rFonts w:asciiTheme="majorBidi" w:hAnsiTheme="majorBidi" w:cstheme="majorBidi"/>
          <w:sz w:val="28"/>
          <w:szCs w:val="28"/>
          <w:rtl/>
        </w:rPr>
        <w:t>كما يُعرَّف الاتصال الرسمي بأنه عملية تبادل المعلومات التي تخضع في مساراتها وقنواتها للقوانين واللوائح والأنظمة المعتمدة داخل المنظمة، حيث يتم تنظيم تدفق المعلومات من خلال الهيكل التنظيمي الرسمي وبما يتوافق مع قواعد وإجراءات العمل المؤسسي. ويعتمد هذا النوع من الاتصال على وسائل رسمية مثل المذكرات الإدارية، والتقارير الدورية، والاجتماعات الرسمية، والأنظمة الإلكترونية المعتمدة، مع الابتعاد نسبيًا عن الطابع الشخصي في العلاقات الاتصالية، والالتزام بالضوابط التنظيمية المحددة.</w:t>
      </w:r>
    </w:p>
    <w:p w14:paraId="00A0585F" w14:textId="4780D0CE" w:rsidR="00AE5066" w:rsidRPr="00681383" w:rsidRDefault="00AE5066" w:rsidP="00AE5066">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ثانيًا: مهام الاتصال التنظيمي الرسمي</w:t>
      </w:r>
      <w:r w:rsidR="007F3D2C" w:rsidRPr="00681383">
        <w:rPr>
          <w:rFonts w:asciiTheme="majorBidi" w:hAnsiTheme="majorBidi" w:cstheme="majorBidi"/>
          <w:b/>
          <w:bCs/>
          <w:sz w:val="28"/>
          <w:szCs w:val="28"/>
          <w:rtl/>
        </w:rPr>
        <w:t>:</w:t>
      </w:r>
    </w:p>
    <w:p w14:paraId="226AF0D5" w14:textId="77777777" w:rsidR="00AE5066" w:rsidRPr="00681383" w:rsidRDefault="00AE5066" w:rsidP="00AE5066">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يمكن إبراز أهم مهام الاتصال التنظيمي الرسمي فيما يأتي:</w:t>
      </w:r>
    </w:p>
    <w:p w14:paraId="7BA5D752" w14:textId="77777777" w:rsidR="00AE5066" w:rsidRPr="00681383" w:rsidRDefault="00AE5066" w:rsidP="00AE5066">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نشر أهداف المنظمة وقيمها وفلسفتها الإدارية بين العاملين.</w:t>
      </w:r>
    </w:p>
    <w:p w14:paraId="2442561F" w14:textId="77777777" w:rsidR="00AE5066" w:rsidRPr="00681383" w:rsidRDefault="00AE5066" w:rsidP="00AE5066">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تزويد الأفراد بالمعلومات المتعلقة بخطط المنظمة وإمكاناتها وتوجهاتها المستقبلية.</w:t>
      </w:r>
    </w:p>
    <w:p w14:paraId="1FEE9FBB" w14:textId="77777777" w:rsidR="00AE5066" w:rsidRPr="00681383" w:rsidRDefault="00AE5066" w:rsidP="00AE5066">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نقل التعليمات والتوجيهات والأوامر الإدارية إلى العاملين لضمان تنفيذ الأعمال وفق المعايير المحددة.</w:t>
      </w:r>
    </w:p>
    <w:p w14:paraId="207292D1" w14:textId="77777777" w:rsidR="00AE5066" w:rsidRPr="00681383" w:rsidRDefault="00AE5066" w:rsidP="00AE5066">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جمع المعلومات والبيانات المتعلقة بسير العمل، بما في ذلك الاستفسارات والمقترحات والمشكلات والشكاوى.</w:t>
      </w:r>
    </w:p>
    <w:p w14:paraId="66771325" w14:textId="77777777" w:rsidR="00AE5066" w:rsidRPr="00681383" w:rsidRDefault="00AE5066" w:rsidP="00AE5066">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توضيح التغيرات التنظيمية والتحديثات والإنجازات التي تحققها المنظمة.</w:t>
      </w:r>
    </w:p>
    <w:p w14:paraId="3A485E47" w14:textId="46D365C4" w:rsidR="00AE5066" w:rsidRPr="00681383" w:rsidRDefault="00AE5066" w:rsidP="00935CDC">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الإسهام في تطوير الأفكار وتعديل الاتجاهات التنظيمية من خلال متابعة ردود أفعال العاملين.</w:t>
      </w:r>
    </w:p>
    <w:p w14:paraId="42846EB4" w14:textId="02E35B7B" w:rsidR="00AE5066" w:rsidRPr="00681383" w:rsidRDefault="00AE5066" w:rsidP="000146F9">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وتصب هذه الوظائف مجتمعة في تحقيق الأهداف التنظيمية وتعزيز كفاءة الأداء، من خلال التأثير في سلوك الأفراد وتوجيه جهودهم نحو تحقيق متطلبات العمل المؤسسي.</w:t>
      </w:r>
    </w:p>
    <w:p w14:paraId="6D97B8E5" w14:textId="77777777" w:rsidR="00AE5066" w:rsidRPr="00681383" w:rsidRDefault="00AE5066" w:rsidP="00AE5066">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ثالثًا: أهمية الاتصال التنظيمي الرسمي</w:t>
      </w:r>
    </w:p>
    <w:p w14:paraId="4F95F206" w14:textId="709D0A4C" w:rsidR="00AE5066" w:rsidRPr="00681383" w:rsidRDefault="00AE5066" w:rsidP="00AE5066">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 xml:space="preserve">تنبع أهمية الاتصال التنظيمي الرسمي من كونه نشاطًا إداريًا أساسيًا يسهم في نقل المفاهيم والآراء والأفكار بين مختلف مكونات المنظمة، بما يعزز التماسك التنظيمي ويحقق التنسيق بين الوحدات الإدارية. كما يُعد وسيلة ضرورية لتوجيه السلوك الفردي والجماعي للعاملين، ودعم عمليات اتخاذ </w:t>
      </w:r>
      <w:r w:rsidRPr="00681383">
        <w:rPr>
          <w:rFonts w:asciiTheme="majorBidi" w:hAnsiTheme="majorBidi" w:cstheme="majorBidi"/>
          <w:sz w:val="28"/>
          <w:szCs w:val="28"/>
          <w:rtl/>
        </w:rPr>
        <w:lastRenderedPageBreak/>
        <w:t>القرار التي تمثل الركيزة الأساسية لنجاح المنظمات. إضافة إلى ذلك، يسهم الاتصال الرسمي في تعزيز الثقة المتبادلة بين الإدارة والعاملين، بما يخدم المصالح المشتركة ويدعم قدرة المنظمة على تحقيق أهدافها بكفاءة وفاعلية</w:t>
      </w:r>
    </w:p>
    <w:p w14:paraId="72204710" w14:textId="6A397F77" w:rsidR="00225464" w:rsidRPr="00681383" w:rsidRDefault="00E469E4" w:rsidP="006C1DCE">
      <w:pPr>
        <w:spacing w:line="360" w:lineRule="auto"/>
        <w:ind w:left="360"/>
        <w:rPr>
          <w:rFonts w:asciiTheme="majorBidi" w:hAnsiTheme="majorBidi" w:cstheme="majorBidi"/>
          <w:b/>
          <w:bCs/>
          <w:sz w:val="28"/>
          <w:szCs w:val="28"/>
          <w:rtl/>
        </w:rPr>
      </w:pPr>
      <w:proofErr w:type="gramStart"/>
      <w:r w:rsidRPr="00681383">
        <w:rPr>
          <w:rFonts w:asciiTheme="majorBidi" w:hAnsiTheme="majorBidi" w:cstheme="majorBidi"/>
          <w:b/>
          <w:bCs/>
          <w:sz w:val="28"/>
          <w:szCs w:val="28"/>
          <w:rtl/>
        </w:rPr>
        <w:t xml:space="preserve">رابعاً </w:t>
      </w:r>
      <w:r w:rsidR="00FF0E72" w:rsidRPr="00681383">
        <w:rPr>
          <w:rFonts w:asciiTheme="majorBidi" w:hAnsiTheme="majorBidi" w:cstheme="majorBidi"/>
          <w:b/>
          <w:bCs/>
          <w:sz w:val="28"/>
          <w:szCs w:val="28"/>
          <w:rtl/>
        </w:rPr>
        <w:t>:</w:t>
      </w:r>
      <w:proofErr w:type="gramEnd"/>
      <w:r w:rsidR="00FF0E72" w:rsidRPr="00681383">
        <w:rPr>
          <w:rFonts w:asciiTheme="majorBidi" w:hAnsiTheme="majorBidi" w:cstheme="majorBidi"/>
          <w:b/>
          <w:bCs/>
          <w:sz w:val="28"/>
          <w:szCs w:val="28"/>
          <w:rtl/>
        </w:rPr>
        <w:t xml:space="preserve"> </w:t>
      </w:r>
      <w:r w:rsidR="006C1DCE" w:rsidRPr="00681383">
        <w:rPr>
          <w:rFonts w:asciiTheme="majorBidi" w:hAnsiTheme="majorBidi" w:cstheme="majorBidi"/>
          <w:b/>
          <w:bCs/>
          <w:sz w:val="28"/>
          <w:szCs w:val="28"/>
          <w:rtl/>
        </w:rPr>
        <w:t>أشكال</w:t>
      </w:r>
      <w:r w:rsidR="00FF0E72" w:rsidRPr="00681383">
        <w:rPr>
          <w:rFonts w:asciiTheme="majorBidi" w:hAnsiTheme="majorBidi" w:cstheme="majorBidi"/>
          <w:b/>
          <w:bCs/>
          <w:sz w:val="28"/>
          <w:szCs w:val="28"/>
          <w:rtl/>
        </w:rPr>
        <w:t xml:space="preserve"> الاتصال التنظيمي الرسمي </w:t>
      </w:r>
      <w:r w:rsidR="00225464" w:rsidRPr="00681383">
        <w:rPr>
          <w:rFonts w:asciiTheme="majorBidi" w:hAnsiTheme="majorBidi" w:cstheme="majorBidi"/>
          <w:b/>
          <w:bCs/>
          <w:sz w:val="28"/>
          <w:szCs w:val="28"/>
          <w:rtl/>
        </w:rPr>
        <w:t xml:space="preserve"> </w:t>
      </w:r>
    </w:p>
    <w:p w14:paraId="39919E60" w14:textId="74D675C9" w:rsidR="006B4EAE" w:rsidRPr="00681383" w:rsidRDefault="006C1DCE" w:rsidP="00225464">
      <w:pPr>
        <w:spacing w:line="360" w:lineRule="auto"/>
        <w:rPr>
          <w:rFonts w:asciiTheme="majorBidi" w:hAnsiTheme="majorBidi" w:cstheme="majorBidi"/>
          <w:b/>
          <w:bCs/>
          <w:sz w:val="28"/>
          <w:szCs w:val="28"/>
          <w:rtl/>
        </w:rPr>
      </w:pPr>
      <w:r w:rsidRPr="00681383">
        <w:rPr>
          <w:rFonts w:asciiTheme="majorBidi" w:hAnsiTheme="majorBidi" w:cstheme="majorBidi"/>
          <w:b/>
          <w:bCs/>
          <w:sz w:val="28"/>
          <w:szCs w:val="28"/>
        </w:rPr>
        <w:t xml:space="preserve">  </w:t>
      </w:r>
      <w:proofErr w:type="spellStart"/>
      <w:r w:rsidRPr="00681383">
        <w:rPr>
          <w:rFonts w:asciiTheme="majorBidi" w:hAnsiTheme="majorBidi" w:cstheme="majorBidi"/>
          <w:b/>
          <w:bCs/>
          <w:sz w:val="28"/>
          <w:szCs w:val="28"/>
          <w:rtl/>
        </w:rPr>
        <w:t>يتخد</w:t>
      </w:r>
      <w:proofErr w:type="spellEnd"/>
      <w:r w:rsidRPr="00681383">
        <w:rPr>
          <w:rFonts w:asciiTheme="majorBidi" w:hAnsiTheme="majorBidi" w:cstheme="majorBidi"/>
          <w:b/>
          <w:bCs/>
          <w:sz w:val="28"/>
          <w:szCs w:val="28"/>
          <w:rtl/>
        </w:rPr>
        <w:t xml:space="preserve"> هذا النوع من </w:t>
      </w:r>
      <w:r w:rsidR="00FF0E72" w:rsidRPr="00681383">
        <w:rPr>
          <w:rFonts w:asciiTheme="majorBidi" w:hAnsiTheme="majorBidi" w:cstheme="majorBidi"/>
          <w:b/>
          <w:bCs/>
          <w:sz w:val="28"/>
          <w:szCs w:val="28"/>
          <w:rtl/>
        </w:rPr>
        <w:t>الاتصال</w:t>
      </w:r>
      <w:r w:rsidRPr="00681383">
        <w:rPr>
          <w:rFonts w:asciiTheme="majorBidi" w:hAnsiTheme="majorBidi" w:cstheme="majorBidi"/>
          <w:b/>
          <w:bCs/>
          <w:sz w:val="28"/>
          <w:szCs w:val="28"/>
          <w:rtl/>
        </w:rPr>
        <w:t xml:space="preserve"> التنظيمي أربع </w:t>
      </w:r>
      <w:r w:rsidR="00DC3212" w:rsidRPr="00681383">
        <w:rPr>
          <w:rFonts w:asciiTheme="majorBidi" w:hAnsiTheme="majorBidi" w:cstheme="majorBidi"/>
          <w:b/>
          <w:bCs/>
          <w:sz w:val="28"/>
          <w:szCs w:val="28"/>
          <w:rtl/>
        </w:rPr>
        <w:t>اتجاهات</w:t>
      </w:r>
      <w:r w:rsidRPr="00681383">
        <w:rPr>
          <w:rFonts w:asciiTheme="majorBidi" w:hAnsiTheme="majorBidi" w:cstheme="majorBidi"/>
          <w:b/>
          <w:bCs/>
          <w:sz w:val="28"/>
          <w:szCs w:val="28"/>
          <w:rtl/>
        </w:rPr>
        <w:t xml:space="preserve"> أو أشكال، ويمكن إبراز ذلك في الشكل </w:t>
      </w:r>
      <w:proofErr w:type="gramStart"/>
      <w:r w:rsidRPr="00681383">
        <w:rPr>
          <w:rFonts w:asciiTheme="majorBidi" w:hAnsiTheme="majorBidi" w:cstheme="majorBidi"/>
          <w:b/>
          <w:bCs/>
          <w:sz w:val="28"/>
          <w:szCs w:val="28"/>
          <w:rtl/>
        </w:rPr>
        <w:t>التالي</w:t>
      </w:r>
      <w:r w:rsidR="00FF0E72" w:rsidRPr="00681383">
        <w:rPr>
          <w:rFonts w:asciiTheme="majorBidi" w:hAnsiTheme="majorBidi" w:cstheme="majorBidi"/>
          <w:b/>
          <w:bCs/>
          <w:sz w:val="28"/>
          <w:szCs w:val="28"/>
          <w:rtl/>
        </w:rPr>
        <w:t xml:space="preserve"> :</w:t>
      </w:r>
      <w:proofErr w:type="gramEnd"/>
      <w:r w:rsidR="00FF0E72" w:rsidRPr="00681383">
        <w:rPr>
          <w:rFonts w:asciiTheme="majorBidi" w:hAnsiTheme="majorBidi" w:cstheme="majorBidi"/>
          <w:b/>
          <w:bCs/>
          <w:sz w:val="28"/>
          <w:szCs w:val="28"/>
          <w:rtl/>
        </w:rPr>
        <w:t xml:space="preserve"> </w:t>
      </w:r>
    </w:p>
    <w:p w14:paraId="363561FE" w14:textId="62718758" w:rsidR="007B32E3" w:rsidRPr="00681383" w:rsidRDefault="007B32E3" w:rsidP="00225464">
      <w:pPr>
        <w:spacing w:line="360" w:lineRule="auto"/>
        <w:rPr>
          <w:rFonts w:asciiTheme="majorBidi" w:hAnsiTheme="majorBidi" w:cstheme="majorBidi"/>
          <w:b/>
          <w:bCs/>
          <w:sz w:val="28"/>
          <w:szCs w:val="28"/>
          <w:rtl/>
        </w:rPr>
      </w:pPr>
      <w:r w:rsidRPr="00681383">
        <w:rPr>
          <w:rFonts w:asciiTheme="majorBidi" w:hAnsiTheme="majorBidi" w:cstheme="majorBidi"/>
          <w:b/>
          <w:bCs/>
          <w:noProof/>
          <w:sz w:val="28"/>
          <w:szCs w:val="28"/>
        </w:rPr>
        <w:drawing>
          <wp:anchor distT="0" distB="0" distL="114300" distR="114300" simplePos="0" relativeHeight="251615744" behindDoc="0" locked="0" layoutInCell="1" allowOverlap="1" wp14:anchorId="6C470A57" wp14:editId="60E902E3">
            <wp:simplePos x="0" y="0"/>
            <wp:positionH relativeFrom="margin">
              <wp:align>center</wp:align>
            </wp:positionH>
            <wp:positionV relativeFrom="paragraph">
              <wp:posOffset>375920</wp:posOffset>
            </wp:positionV>
            <wp:extent cx="5387340" cy="2087880"/>
            <wp:effectExtent l="0" t="0" r="3810" b="7620"/>
            <wp:wrapThrough wrapText="bothSides">
              <wp:wrapPolygon edited="0">
                <wp:start x="0" y="0"/>
                <wp:lineTo x="0" y="21482"/>
                <wp:lineTo x="21539" y="21482"/>
                <wp:lineTo x="21539" y="0"/>
                <wp:lineTo x="0" y="0"/>
              </wp:wrapPolygon>
            </wp:wrapThrough>
            <wp:docPr id="183624381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7340" cy="2087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743D77" w14:textId="42BE2C3E" w:rsidR="007049D0" w:rsidRPr="00681383" w:rsidRDefault="004C5730" w:rsidP="007B32E3">
      <w:pPr>
        <w:spacing w:line="360" w:lineRule="auto"/>
        <w:jc w:val="center"/>
        <w:rPr>
          <w:rFonts w:asciiTheme="majorBidi" w:hAnsiTheme="majorBidi" w:cstheme="majorBidi"/>
          <w:b/>
          <w:bCs/>
          <w:sz w:val="28"/>
          <w:szCs w:val="28"/>
          <w:rtl/>
        </w:rPr>
      </w:pPr>
      <w:r w:rsidRPr="00681383">
        <w:rPr>
          <w:rFonts w:asciiTheme="majorBidi" w:hAnsiTheme="majorBidi" w:cstheme="majorBidi"/>
          <w:b/>
          <w:bCs/>
          <w:sz w:val="28"/>
          <w:szCs w:val="28"/>
          <w:rtl/>
        </w:rPr>
        <w:t>شكل رقم (</w:t>
      </w:r>
      <w:r w:rsidR="00F54C8F" w:rsidRPr="00681383">
        <w:rPr>
          <w:rFonts w:asciiTheme="majorBidi" w:hAnsiTheme="majorBidi" w:cstheme="majorBidi"/>
          <w:b/>
          <w:bCs/>
          <w:sz w:val="28"/>
          <w:szCs w:val="28"/>
          <w:rtl/>
        </w:rPr>
        <w:t>2</w:t>
      </w:r>
      <w:r w:rsidR="00186CE5" w:rsidRPr="00681383">
        <w:rPr>
          <w:rFonts w:asciiTheme="majorBidi" w:hAnsiTheme="majorBidi" w:cstheme="majorBidi"/>
          <w:b/>
          <w:bCs/>
          <w:sz w:val="28"/>
          <w:szCs w:val="28"/>
          <w:rtl/>
        </w:rPr>
        <w:t xml:space="preserve">) </w:t>
      </w:r>
      <w:r w:rsidR="00C22514" w:rsidRPr="00681383">
        <w:rPr>
          <w:rFonts w:asciiTheme="majorBidi" w:hAnsiTheme="majorBidi" w:cstheme="majorBidi"/>
          <w:b/>
          <w:bCs/>
          <w:sz w:val="28"/>
          <w:szCs w:val="28"/>
          <w:rtl/>
        </w:rPr>
        <w:t>يوضح الاتصال للرس</w:t>
      </w:r>
      <w:r w:rsidR="00CE60DD" w:rsidRPr="00681383">
        <w:rPr>
          <w:rFonts w:asciiTheme="majorBidi" w:hAnsiTheme="majorBidi" w:cstheme="majorBidi"/>
          <w:b/>
          <w:bCs/>
          <w:sz w:val="28"/>
          <w:szCs w:val="28"/>
          <w:rtl/>
        </w:rPr>
        <w:t>مي واتجاهاته</w:t>
      </w:r>
    </w:p>
    <w:p w14:paraId="7B25CF96" w14:textId="77777777" w:rsidR="007B32E3" w:rsidRPr="00681383" w:rsidRDefault="007B32E3" w:rsidP="002F7BB1">
      <w:pPr>
        <w:spacing w:line="360" w:lineRule="auto"/>
        <w:ind w:left="360"/>
        <w:rPr>
          <w:rFonts w:asciiTheme="majorBidi" w:hAnsiTheme="majorBidi" w:cstheme="majorBidi"/>
          <w:b/>
          <w:bCs/>
          <w:sz w:val="28"/>
          <w:szCs w:val="28"/>
          <w:rtl/>
        </w:rPr>
      </w:pPr>
    </w:p>
    <w:p w14:paraId="058AF1D7" w14:textId="7A03B438" w:rsidR="001610A7" w:rsidRPr="00681383" w:rsidRDefault="00A92E4E" w:rsidP="00CE5640">
      <w:pPr>
        <w:spacing w:before="240"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 xml:space="preserve">وسنستعرض بالتفصيل إلى كل شكل على </w:t>
      </w:r>
      <w:proofErr w:type="gramStart"/>
      <w:r w:rsidRPr="00681383">
        <w:rPr>
          <w:rFonts w:asciiTheme="majorBidi" w:hAnsiTheme="majorBidi" w:cstheme="majorBidi"/>
          <w:b/>
          <w:bCs/>
          <w:sz w:val="28"/>
          <w:szCs w:val="28"/>
          <w:rtl/>
        </w:rPr>
        <w:t>حدى</w:t>
      </w:r>
      <w:proofErr w:type="gramEnd"/>
      <w:r w:rsidRPr="00681383">
        <w:rPr>
          <w:rFonts w:asciiTheme="majorBidi" w:hAnsiTheme="majorBidi" w:cstheme="majorBidi"/>
          <w:b/>
          <w:bCs/>
          <w:sz w:val="28"/>
          <w:szCs w:val="28"/>
          <w:rtl/>
        </w:rPr>
        <w:t xml:space="preserve"> فيما </w:t>
      </w:r>
      <w:proofErr w:type="gramStart"/>
      <w:r w:rsidRPr="00681383">
        <w:rPr>
          <w:rFonts w:asciiTheme="majorBidi" w:hAnsiTheme="majorBidi" w:cstheme="majorBidi"/>
          <w:b/>
          <w:bCs/>
          <w:sz w:val="28"/>
          <w:szCs w:val="28"/>
          <w:rtl/>
        </w:rPr>
        <w:t>يلي :</w:t>
      </w:r>
      <w:proofErr w:type="gramEnd"/>
    </w:p>
    <w:p w14:paraId="4BCB4A96" w14:textId="4E35FB9A" w:rsidR="00CE5640" w:rsidRPr="00681383" w:rsidRDefault="002F7BB1" w:rsidP="00CE5640">
      <w:pPr>
        <w:pStyle w:val="a5"/>
        <w:numPr>
          <w:ilvl w:val="0"/>
          <w:numId w:val="25"/>
        </w:numPr>
        <w:spacing w:before="240" w:line="360" w:lineRule="auto"/>
        <w:rPr>
          <w:rFonts w:asciiTheme="majorBidi" w:hAnsiTheme="majorBidi" w:cstheme="majorBidi"/>
          <w:b/>
          <w:bCs/>
          <w:sz w:val="28"/>
          <w:szCs w:val="28"/>
        </w:rPr>
      </w:pPr>
      <w:r w:rsidRPr="00681383">
        <w:rPr>
          <w:rFonts w:asciiTheme="majorBidi" w:hAnsiTheme="majorBidi" w:cstheme="majorBidi"/>
          <w:b/>
          <w:bCs/>
          <w:sz w:val="28"/>
          <w:szCs w:val="28"/>
          <w:rtl/>
        </w:rPr>
        <w:t>الاتصال النازل (</w:t>
      </w:r>
      <w:r w:rsidRPr="00681383">
        <w:rPr>
          <w:rFonts w:asciiTheme="majorBidi" w:hAnsiTheme="majorBidi" w:cstheme="majorBidi"/>
          <w:b/>
          <w:bCs/>
          <w:sz w:val="28"/>
          <w:szCs w:val="28"/>
        </w:rPr>
        <w:t>Downward Communication</w:t>
      </w:r>
      <w:r w:rsidRPr="00681383">
        <w:rPr>
          <w:rFonts w:asciiTheme="majorBidi" w:hAnsiTheme="majorBidi" w:cstheme="majorBidi"/>
          <w:b/>
          <w:bCs/>
          <w:sz w:val="28"/>
          <w:szCs w:val="28"/>
          <w:rtl/>
        </w:rPr>
        <w:t>):</w:t>
      </w:r>
    </w:p>
    <w:p w14:paraId="6067680C" w14:textId="18CDAAE7" w:rsidR="006710ED" w:rsidRPr="00681383" w:rsidRDefault="008E79BE" w:rsidP="008E79BE">
      <w:pPr>
        <w:pStyle w:val="a5"/>
        <w:numPr>
          <w:ilvl w:val="0"/>
          <w:numId w:val="26"/>
        </w:numPr>
        <w:spacing w:before="240" w:line="360" w:lineRule="auto"/>
        <w:rPr>
          <w:rFonts w:asciiTheme="majorBidi" w:hAnsiTheme="majorBidi" w:cstheme="majorBidi"/>
          <w:b/>
          <w:bCs/>
          <w:sz w:val="28"/>
          <w:szCs w:val="28"/>
          <w:rtl/>
        </w:rPr>
      </w:pPr>
      <w:proofErr w:type="gramStart"/>
      <w:r w:rsidRPr="00681383">
        <w:rPr>
          <w:rFonts w:asciiTheme="majorBidi" w:hAnsiTheme="majorBidi" w:cstheme="majorBidi"/>
          <w:b/>
          <w:bCs/>
          <w:sz w:val="28"/>
          <w:szCs w:val="28"/>
          <w:rtl/>
        </w:rPr>
        <w:t>تعريفه :</w:t>
      </w:r>
      <w:proofErr w:type="gramEnd"/>
    </w:p>
    <w:p w14:paraId="633EDDA7" w14:textId="59194E24" w:rsidR="002F7BB1" w:rsidRPr="00681383" w:rsidRDefault="002F7BB1" w:rsidP="000866E2">
      <w:pPr>
        <w:pStyle w:val="a5"/>
        <w:spacing w:before="240"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يُطلق على هذا النوع من الاتصال أيضًا الاتصال المتجه إلى أسفل، ويقصد به تدفق المعلومات والرسائل من المستويات الإدارية العليا إلى المستويات الأدنى في الهيكل التنظيمي وفقًا للتسلسل الهرمي للسلطة. وقد يتم هذا الاتصال من الإدارة العليا إلى الإدارة الوسطى، أو من الإدارة الوسطى إلى الإدارة التنفيذية، كما قد يتم أحيانًا بصورة مباشرة من الإدارة العليا إلى المستويات الدنيا. ويُستخدم الاتصال النازل بشكل أساسي لنقل الأوامر والتعليمات والتوجيهات والسياسات التنظيمية، إضافة إلى توضيح الأهداف والخطط التي ينبغي على العاملين الالتزام بها في أثناء أداء مهامهم.</w:t>
      </w:r>
    </w:p>
    <w:p w14:paraId="7DCA28E7" w14:textId="7997D6E6" w:rsidR="002F7BB1" w:rsidRPr="00681383" w:rsidRDefault="005C68B4" w:rsidP="005C68B4">
      <w:pPr>
        <w:pStyle w:val="a5"/>
        <w:spacing w:line="360" w:lineRule="auto"/>
        <w:ind w:left="1440"/>
        <w:rPr>
          <w:rFonts w:asciiTheme="majorBidi" w:hAnsiTheme="majorBidi" w:cstheme="majorBidi"/>
          <w:b/>
          <w:bCs/>
          <w:sz w:val="28"/>
          <w:szCs w:val="28"/>
          <w:rtl/>
        </w:rPr>
      </w:pPr>
      <w:r w:rsidRPr="00681383">
        <w:rPr>
          <w:rFonts w:asciiTheme="majorBidi" w:hAnsiTheme="majorBidi" w:cstheme="majorBidi"/>
          <w:b/>
          <w:bCs/>
          <w:sz w:val="28"/>
          <w:szCs w:val="28"/>
          <w:rtl/>
        </w:rPr>
        <w:t xml:space="preserve">ب - </w:t>
      </w:r>
      <w:r w:rsidR="002F7BB1" w:rsidRPr="00681383">
        <w:rPr>
          <w:rFonts w:asciiTheme="majorBidi" w:hAnsiTheme="majorBidi" w:cstheme="majorBidi"/>
          <w:b/>
          <w:bCs/>
          <w:sz w:val="28"/>
          <w:szCs w:val="28"/>
          <w:rtl/>
        </w:rPr>
        <w:t>أهداف الاتصال النازل:</w:t>
      </w:r>
    </w:p>
    <w:p w14:paraId="4F9032EF" w14:textId="77777777" w:rsidR="002F7BB1" w:rsidRPr="00681383" w:rsidRDefault="002F7BB1" w:rsidP="002F7BB1">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يسعى الاتصال النازل إلى تحقيق هدفين رئيسين هما:</w:t>
      </w:r>
    </w:p>
    <w:p w14:paraId="69FECEF7" w14:textId="77777777" w:rsidR="002F7BB1" w:rsidRPr="00681383" w:rsidRDefault="002F7BB1" w:rsidP="002F7BB1">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توصيل المعلومات والتعليمات إلى المرؤوسين بصورة واضحة ودقيقة بما يضمن فهمها واستيعابها بالشكل الصحيح.</w:t>
      </w:r>
    </w:p>
    <w:p w14:paraId="3BF3FF73" w14:textId="77777777" w:rsidR="00413FB5" w:rsidRPr="00681383" w:rsidRDefault="002F7BB1" w:rsidP="002F7BB1">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تحقيق قبول المرؤوسين لهذه المعلومات والتعليمات من خلال الإقناع</w:t>
      </w:r>
    </w:p>
    <w:p w14:paraId="6F56D941" w14:textId="3743B7EE" w:rsidR="002F7BB1" w:rsidRPr="00681383" w:rsidRDefault="002F7BB1" w:rsidP="002F7BB1">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والتوضيح من قبل الرؤساء، بما يسهم في تعزيز الالتزام بتنفيذها.</w:t>
      </w:r>
    </w:p>
    <w:p w14:paraId="43C26396" w14:textId="77777777" w:rsidR="002F7BB1" w:rsidRPr="00681383" w:rsidRDefault="002F7BB1" w:rsidP="00384A76">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ومن أكثر الوسائل المستخدمة في هذا النوع من الاتصال الاجتماعات الرسمية، والنشرات الإدارية الخاصة بالموظفين، وكتيبات التنظيم، والمجلات الداخلية، ولوحات الإعلانات، إضافة إلى التقارير الدورية والنماذج الرسمية. كما تبرز أهمية متابعة المعلومات المتدفقة من الأعلى إلى الأسفل للتأكد من وصولها وفهمها بالشكل الصحيح، ويُتحقق من ذلك عادة من خلال التغذية الراجعة.</w:t>
      </w:r>
    </w:p>
    <w:p w14:paraId="13734364" w14:textId="77777777" w:rsidR="002F7BB1" w:rsidRPr="00681383" w:rsidRDefault="002F7BB1" w:rsidP="00384A76">
      <w:pPr>
        <w:pStyle w:val="a5"/>
        <w:spacing w:line="360" w:lineRule="auto"/>
        <w:rPr>
          <w:rFonts w:asciiTheme="majorBidi" w:hAnsiTheme="majorBidi" w:cstheme="majorBidi"/>
          <w:sz w:val="28"/>
          <w:szCs w:val="28"/>
          <w:rtl/>
        </w:rPr>
      </w:pPr>
    </w:p>
    <w:p w14:paraId="47ED1B42" w14:textId="57B8B2FD" w:rsidR="002F7BB1" w:rsidRPr="00681383" w:rsidRDefault="002F7BB1" w:rsidP="005C68B4">
      <w:pPr>
        <w:pStyle w:val="a5"/>
        <w:numPr>
          <w:ilvl w:val="0"/>
          <w:numId w:val="27"/>
        </w:numPr>
        <w:spacing w:line="360" w:lineRule="auto"/>
        <w:rPr>
          <w:rFonts w:asciiTheme="majorBidi" w:hAnsiTheme="majorBidi" w:cstheme="majorBidi"/>
          <w:b/>
          <w:bCs/>
          <w:sz w:val="28"/>
          <w:szCs w:val="28"/>
          <w:rtl/>
        </w:rPr>
      </w:pPr>
      <w:r w:rsidRPr="00681383">
        <w:rPr>
          <w:rFonts w:asciiTheme="majorBidi" w:hAnsiTheme="majorBidi" w:cstheme="majorBidi"/>
          <w:b/>
          <w:bCs/>
          <w:sz w:val="28"/>
          <w:szCs w:val="28"/>
          <w:rtl/>
        </w:rPr>
        <w:t xml:space="preserve"> مزايا الاتصال النازل:</w:t>
      </w:r>
    </w:p>
    <w:p w14:paraId="6E3B9B33" w14:textId="77777777" w:rsidR="002F7BB1" w:rsidRPr="00681383" w:rsidRDefault="002F7BB1" w:rsidP="00384A76">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يتميز الاتصال النازل بعدة مزايا، من أبرزها:</w:t>
      </w:r>
    </w:p>
    <w:p w14:paraId="7FBDE6C3" w14:textId="77777777" w:rsidR="002F7BB1" w:rsidRPr="00681383" w:rsidRDefault="002F7BB1" w:rsidP="002E7507">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الإسهام في توجيه العاملين وتعليمهم وتوضيح المواقف التنظيمية المختلفة لهم، الأمر الذي يساعد على تقليل الغموض وإزالة المخاوف والشكوك التي قد تنشأ لديهم حول طبيعة العمل ومتطلباته.</w:t>
      </w:r>
    </w:p>
    <w:p w14:paraId="334AD521" w14:textId="77777777" w:rsidR="002F7BB1" w:rsidRPr="00681383" w:rsidRDefault="002F7BB1" w:rsidP="002E7507">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تعزيز شعور الموظفين بأنهم محط اهتمام الإدارة العليا وتقديرها، مما يسهم في رفع مستوى الانتماء الوظيفي وتعزيز الثقة بالنفس والاعتزاز بالعمل.</w:t>
      </w:r>
    </w:p>
    <w:p w14:paraId="58DF2A6E" w14:textId="77777777" w:rsidR="002F7BB1" w:rsidRPr="00681383" w:rsidRDefault="002F7BB1" w:rsidP="004A2314">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تمكين العاملين من متابعة التغيرات والتطورات التنظيمية التي تطرأ داخل المؤسسة ومعرفة توجهات الإدارة تجاهها، الأمر الذي يسهم في الحفاظ على التوازن التنظيمي وتعزيز الاستقرار المؤسسي.</w:t>
      </w:r>
    </w:p>
    <w:p w14:paraId="046B96D4" w14:textId="77777777" w:rsidR="002F7BB1" w:rsidRPr="00681383" w:rsidRDefault="002F7BB1" w:rsidP="004A2314">
      <w:pPr>
        <w:spacing w:line="360" w:lineRule="auto"/>
        <w:rPr>
          <w:rFonts w:asciiTheme="majorBidi" w:hAnsiTheme="majorBidi" w:cstheme="majorBidi"/>
          <w:sz w:val="28"/>
          <w:szCs w:val="28"/>
          <w:rtl/>
        </w:rPr>
      </w:pPr>
    </w:p>
    <w:p w14:paraId="2E8606D4" w14:textId="378D48E7" w:rsidR="002F7BB1" w:rsidRPr="00681383" w:rsidRDefault="002F7BB1" w:rsidP="005C68B4">
      <w:pPr>
        <w:pStyle w:val="a5"/>
        <w:numPr>
          <w:ilvl w:val="0"/>
          <w:numId w:val="28"/>
        </w:numPr>
        <w:spacing w:line="360" w:lineRule="auto"/>
        <w:rPr>
          <w:rFonts w:asciiTheme="majorBidi" w:hAnsiTheme="majorBidi" w:cstheme="majorBidi"/>
          <w:b/>
          <w:bCs/>
          <w:sz w:val="28"/>
          <w:szCs w:val="28"/>
          <w:rtl/>
        </w:rPr>
      </w:pPr>
      <w:r w:rsidRPr="00681383">
        <w:rPr>
          <w:rFonts w:asciiTheme="majorBidi" w:hAnsiTheme="majorBidi" w:cstheme="majorBidi"/>
          <w:b/>
          <w:bCs/>
          <w:sz w:val="28"/>
          <w:szCs w:val="28"/>
          <w:rtl/>
        </w:rPr>
        <w:t xml:space="preserve"> معوقات الاتصال النازل:</w:t>
      </w:r>
    </w:p>
    <w:p w14:paraId="66C0B540" w14:textId="77777777" w:rsidR="002F7BB1" w:rsidRPr="00681383" w:rsidRDefault="002F7BB1" w:rsidP="004A2314">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على الرغم من أهميته، قد يواجه الاتصال النازل عددًا من المعوقات التي تحد من فاعليته، من أبرزها:</w:t>
      </w:r>
    </w:p>
    <w:p w14:paraId="09F647F9" w14:textId="77777777" w:rsidR="002F7BB1" w:rsidRPr="00681383" w:rsidRDefault="002F7BB1" w:rsidP="00B86030">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اعتماد بعض المنظمات بصورة مفرطة على وسائل الاتصال المكتوبة أو الميكانيكية مع إهمال الاتصال المباشر أو الشفهي، مما قد يقلل من وضوح الرسالة ويضعف تأثيرها.</w:t>
      </w:r>
    </w:p>
    <w:p w14:paraId="4833C844" w14:textId="77777777" w:rsidR="002F7BB1" w:rsidRPr="00681383" w:rsidRDefault="002F7BB1" w:rsidP="00B86030">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ظاهرة الفلترة أو حجب المعلومات من قبل بعض المسؤولين، حيث قد يتم إخفاء جزء من المعلومات عن المستويات الدنيا، الأمر الذي يؤثر في دقة الرسائل المنقولة ويحد من تحقيق أهدافها.</w:t>
      </w:r>
    </w:p>
    <w:p w14:paraId="0596A403" w14:textId="77777777" w:rsidR="002F7BB1" w:rsidRPr="00681383" w:rsidRDefault="002F7BB1" w:rsidP="00B86030">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ضعف مستوى الفهم أو المعرفة لدى بعض المرؤوسين بشأن طبيعة المعلومات الواردة إليهم، أو عدم إدراكهم لمدى ضرورة نقلها إلى مستويات تنظيمية أخرى، وهو ما قد يعيق تدفق الاتصال بشكل فعال.</w:t>
      </w:r>
    </w:p>
    <w:p w14:paraId="7F1EA941" w14:textId="77777777" w:rsidR="002F7BB1" w:rsidRPr="00681383" w:rsidRDefault="002F7BB1" w:rsidP="004B4365">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ضعف مصداقية المرسل أو انخفاض مستوى الثقة بينه وبين المتلقين نتيجة تجارب سابقة، مما قد يؤدي إلى تقليل درجة تقبل الرسائل المرسلة.</w:t>
      </w:r>
    </w:p>
    <w:p w14:paraId="5761111D" w14:textId="63855A48" w:rsidR="002F7BB1" w:rsidRPr="00681383" w:rsidRDefault="002F7BB1" w:rsidP="004B4365">
      <w:pPr>
        <w:pStyle w:val="a5"/>
        <w:spacing w:line="360" w:lineRule="auto"/>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 xml:space="preserve">التوقيت غير المناسب لإرسال الرسالة أو الظروف النفسية والمكانية غير الملائمة لاستقبالها، وهو ما قد يؤثر في استيعابها بالشكل </w:t>
      </w:r>
      <w:proofErr w:type="gramStart"/>
      <w:r w:rsidRPr="00681383">
        <w:rPr>
          <w:rFonts w:asciiTheme="majorBidi" w:hAnsiTheme="majorBidi" w:cstheme="majorBidi"/>
          <w:sz w:val="28"/>
          <w:szCs w:val="28"/>
          <w:rtl/>
        </w:rPr>
        <w:t>المطلوب</w:t>
      </w:r>
      <w:r w:rsidR="001C3B6C" w:rsidRPr="00681383">
        <w:rPr>
          <w:rFonts w:asciiTheme="majorBidi" w:hAnsiTheme="majorBidi" w:cstheme="majorBidi"/>
          <w:sz w:val="28"/>
          <w:szCs w:val="28"/>
          <w:rtl/>
        </w:rPr>
        <w:t xml:space="preserve"> .</w:t>
      </w:r>
      <w:proofErr w:type="gramEnd"/>
    </w:p>
    <w:p w14:paraId="01D5E677" w14:textId="1388E6A8" w:rsidR="00DD6474" w:rsidRPr="00681383" w:rsidRDefault="003D5245" w:rsidP="00D608D8">
      <w:pPr>
        <w:spacing w:line="360" w:lineRule="auto"/>
        <w:ind w:left="360"/>
        <w:rPr>
          <w:rFonts w:asciiTheme="majorBidi" w:hAnsiTheme="majorBidi" w:cstheme="majorBidi"/>
          <w:b/>
          <w:bCs/>
          <w:sz w:val="28"/>
          <w:szCs w:val="28"/>
          <w:rtl/>
        </w:rPr>
      </w:pPr>
      <w:r w:rsidRPr="00681383">
        <w:rPr>
          <w:rFonts w:asciiTheme="majorBidi" w:hAnsiTheme="majorBidi" w:cstheme="majorBidi"/>
          <w:b/>
          <w:bCs/>
          <w:noProof/>
          <w:sz w:val="28"/>
          <w:szCs w:val="28"/>
        </w:rPr>
        <w:drawing>
          <wp:anchor distT="0" distB="0" distL="114300" distR="114300" simplePos="0" relativeHeight="251611648" behindDoc="0" locked="0" layoutInCell="1" allowOverlap="1" wp14:anchorId="5FEEA7A9" wp14:editId="6068457D">
            <wp:simplePos x="0" y="0"/>
            <wp:positionH relativeFrom="margin">
              <wp:posOffset>1007110</wp:posOffset>
            </wp:positionH>
            <wp:positionV relativeFrom="paragraph">
              <wp:posOffset>14605</wp:posOffset>
            </wp:positionV>
            <wp:extent cx="3392805" cy="2191385"/>
            <wp:effectExtent l="0" t="0" r="0" b="0"/>
            <wp:wrapThrough wrapText="bothSides">
              <wp:wrapPolygon edited="0">
                <wp:start x="0" y="0"/>
                <wp:lineTo x="0" y="21406"/>
                <wp:lineTo x="21467" y="21406"/>
                <wp:lineTo x="21467" y="0"/>
                <wp:lineTo x="0" y="0"/>
              </wp:wrapPolygon>
            </wp:wrapThrough>
            <wp:docPr id="77897658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2805" cy="2191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331C23" w14:textId="77777777" w:rsidR="006B4EAE" w:rsidRPr="00681383" w:rsidRDefault="006B4EAE" w:rsidP="00D608D8">
      <w:pPr>
        <w:spacing w:line="360" w:lineRule="auto"/>
        <w:ind w:left="360"/>
        <w:rPr>
          <w:rFonts w:asciiTheme="majorBidi" w:hAnsiTheme="majorBidi" w:cstheme="majorBidi"/>
          <w:b/>
          <w:bCs/>
          <w:sz w:val="28"/>
          <w:szCs w:val="28"/>
          <w:rtl/>
        </w:rPr>
      </w:pPr>
    </w:p>
    <w:p w14:paraId="11B4F7D9" w14:textId="77777777" w:rsidR="006B4EAE" w:rsidRPr="00681383" w:rsidRDefault="006B4EAE" w:rsidP="00D608D8">
      <w:pPr>
        <w:spacing w:line="360" w:lineRule="auto"/>
        <w:ind w:left="360"/>
        <w:rPr>
          <w:rFonts w:asciiTheme="majorBidi" w:hAnsiTheme="majorBidi" w:cstheme="majorBidi"/>
          <w:b/>
          <w:bCs/>
          <w:sz w:val="28"/>
          <w:szCs w:val="28"/>
          <w:rtl/>
        </w:rPr>
      </w:pPr>
    </w:p>
    <w:p w14:paraId="7EDBE61D" w14:textId="77777777" w:rsidR="006B4EAE" w:rsidRPr="00681383" w:rsidRDefault="006B4EAE" w:rsidP="00D608D8">
      <w:pPr>
        <w:spacing w:line="360" w:lineRule="auto"/>
        <w:ind w:left="360"/>
        <w:rPr>
          <w:rFonts w:asciiTheme="majorBidi" w:hAnsiTheme="majorBidi" w:cstheme="majorBidi"/>
          <w:b/>
          <w:bCs/>
          <w:sz w:val="28"/>
          <w:szCs w:val="28"/>
          <w:rtl/>
        </w:rPr>
      </w:pPr>
    </w:p>
    <w:p w14:paraId="0F60A4D4" w14:textId="77777777" w:rsidR="006B4EAE" w:rsidRPr="00681383" w:rsidRDefault="006B4EAE" w:rsidP="00D608D8">
      <w:pPr>
        <w:spacing w:line="360" w:lineRule="auto"/>
        <w:ind w:left="360"/>
        <w:rPr>
          <w:rFonts w:asciiTheme="majorBidi" w:hAnsiTheme="majorBidi" w:cstheme="majorBidi"/>
          <w:b/>
          <w:bCs/>
          <w:sz w:val="28"/>
          <w:szCs w:val="28"/>
          <w:rtl/>
        </w:rPr>
      </w:pPr>
    </w:p>
    <w:p w14:paraId="1245FE5C" w14:textId="77777777" w:rsidR="006B4EAE" w:rsidRPr="00681383" w:rsidRDefault="006B4EAE" w:rsidP="00C757E0">
      <w:pPr>
        <w:spacing w:line="360" w:lineRule="auto"/>
        <w:rPr>
          <w:rFonts w:asciiTheme="majorBidi" w:hAnsiTheme="majorBidi" w:cstheme="majorBidi"/>
          <w:b/>
          <w:bCs/>
          <w:sz w:val="28"/>
          <w:szCs w:val="28"/>
          <w:rtl/>
        </w:rPr>
      </w:pPr>
    </w:p>
    <w:p w14:paraId="7379AC10" w14:textId="7EB42852" w:rsidR="00DD6474" w:rsidRPr="00681383" w:rsidRDefault="000F04A5" w:rsidP="006B4EAE">
      <w:pPr>
        <w:spacing w:line="360" w:lineRule="auto"/>
        <w:ind w:left="360"/>
        <w:jc w:val="center"/>
        <w:rPr>
          <w:rFonts w:asciiTheme="majorBidi" w:hAnsiTheme="majorBidi" w:cstheme="majorBidi"/>
          <w:b/>
          <w:bCs/>
          <w:sz w:val="28"/>
          <w:szCs w:val="28"/>
          <w:rtl/>
        </w:rPr>
      </w:pPr>
      <w:r w:rsidRPr="00681383">
        <w:rPr>
          <w:rFonts w:asciiTheme="majorBidi" w:hAnsiTheme="majorBidi" w:cstheme="majorBidi"/>
          <w:b/>
          <w:bCs/>
          <w:sz w:val="28"/>
          <w:szCs w:val="28"/>
          <w:rtl/>
        </w:rPr>
        <w:t>شكل رقم (</w:t>
      </w:r>
      <w:r w:rsidR="00876772" w:rsidRPr="00681383">
        <w:rPr>
          <w:rFonts w:asciiTheme="majorBidi" w:hAnsiTheme="majorBidi" w:cstheme="majorBidi"/>
          <w:b/>
          <w:bCs/>
          <w:sz w:val="28"/>
          <w:szCs w:val="28"/>
          <w:rtl/>
        </w:rPr>
        <w:t>3</w:t>
      </w:r>
      <w:r w:rsidRPr="00681383">
        <w:rPr>
          <w:rFonts w:asciiTheme="majorBidi" w:hAnsiTheme="majorBidi" w:cstheme="majorBidi"/>
          <w:b/>
          <w:bCs/>
          <w:sz w:val="28"/>
          <w:szCs w:val="28"/>
          <w:rtl/>
        </w:rPr>
        <w:t xml:space="preserve">) يوضح </w:t>
      </w:r>
      <w:r w:rsidR="006D7AB4" w:rsidRPr="00681383">
        <w:rPr>
          <w:rFonts w:asciiTheme="majorBidi" w:hAnsiTheme="majorBidi" w:cstheme="majorBidi"/>
          <w:b/>
          <w:bCs/>
          <w:sz w:val="28"/>
          <w:szCs w:val="28"/>
          <w:rtl/>
        </w:rPr>
        <w:t>الاتصال</w:t>
      </w:r>
      <w:r w:rsidRPr="00681383">
        <w:rPr>
          <w:rFonts w:asciiTheme="majorBidi" w:hAnsiTheme="majorBidi" w:cstheme="majorBidi"/>
          <w:b/>
          <w:bCs/>
          <w:sz w:val="28"/>
          <w:szCs w:val="28"/>
          <w:rtl/>
        </w:rPr>
        <w:t xml:space="preserve"> الرسمي النازل</w:t>
      </w:r>
    </w:p>
    <w:p w14:paraId="2C090F45" w14:textId="15CAFC28" w:rsidR="00351AA0" w:rsidRPr="00681383" w:rsidRDefault="00351AA0" w:rsidP="008F48F9">
      <w:pPr>
        <w:pStyle w:val="a5"/>
        <w:numPr>
          <w:ilvl w:val="0"/>
          <w:numId w:val="25"/>
        </w:numPr>
        <w:spacing w:line="360" w:lineRule="auto"/>
        <w:rPr>
          <w:rFonts w:asciiTheme="majorBidi" w:hAnsiTheme="majorBidi" w:cstheme="majorBidi"/>
          <w:b/>
          <w:bCs/>
          <w:sz w:val="28"/>
          <w:szCs w:val="28"/>
          <w:rtl/>
        </w:rPr>
      </w:pPr>
      <w:r w:rsidRPr="00681383">
        <w:rPr>
          <w:rFonts w:asciiTheme="majorBidi" w:hAnsiTheme="majorBidi" w:cstheme="majorBidi"/>
          <w:b/>
          <w:bCs/>
          <w:sz w:val="28"/>
          <w:szCs w:val="28"/>
          <w:rtl/>
        </w:rPr>
        <w:t>الاتصال الصاعد (</w:t>
      </w:r>
      <w:r w:rsidRPr="00681383">
        <w:rPr>
          <w:rFonts w:asciiTheme="majorBidi" w:hAnsiTheme="majorBidi" w:cstheme="majorBidi"/>
          <w:b/>
          <w:bCs/>
          <w:sz w:val="28"/>
          <w:szCs w:val="28"/>
        </w:rPr>
        <w:t>Upward Communication</w:t>
      </w:r>
      <w:r w:rsidRPr="00681383">
        <w:rPr>
          <w:rFonts w:asciiTheme="majorBidi" w:hAnsiTheme="majorBidi" w:cstheme="majorBidi"/>
          <w:b/>
          <w:bCs/>
          <w:sz w:val="28"/>
          <w:szCs w:val="28"/>
          <w:rtl/>
        </w:rPr>
        <w:t>):</w:t>
      </w:r>
    </w:p>
    <w:p w14:paraId="4B945D45" w14:textId="5498A6D4" w:rsidR="008F48F9" w:rsidRPr="00681383" w:rsidRDefault="00DF61AA" w:rsidP="00DF61AA">
      <w:pPr>
        <w:pStyle w:val="a5"/>
        <w:numPr>
          <w:ilvl w:val="0"/>
          <w:numId w:val="29"/>
        </w:numPr>
        <w:spacing w:line="360" w:lineRule="auto"/>
        <w:rPr>
          <w:rFonts w:asciiTheme="majorBidi" w:hAnsiTheme="majorBidi" w:cstheme="majorBidi"/>
          <w:b/>
          <w:bCs/>
          <w:sz w:val="28"/>
          <w:szCs w:val="28"/>
          <w:rtl/>
        </w:rPr>
      </w:pPr>
      <w:r w:rsidRPr="00681383">
        <w:rPr>
          <w:rFonts w:asciiTheme="majorBidi" w:hAnsiTheme="majorBidi" w:cstheme="majorBidi"/>
          <w:b/>
          <w:bCs/>
          <w:sz w:val="28"/>
          <w:szCs w:val="28"/>
          <w:rtl/>
        </w:rPr>
        <w:t>تعريفه:</w:t>
      </w:r>
    </w:p>
    <w:p w14:paraId="53E0FB82" w14:textId="47476925" w:rsidR="00351AA0" w:rsidRPr="00681383" w:rsidRDefault="00351AA0" w:rsidP="0092090B">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يُقصد بالاتصال الصاعد تدفّق الرسائل والمعلومات من المستويات التنظيمية الدنيا إلى المستويات الإدارية العليا، ويُعد هذا النوع من الاتصال عنصرًا حيويًا في دعم عملية التطوير التنظيمي وتحسين كفاءة الأداء المؤسسي. إذ يشمل نقل نتائج تنفيذ الخطط، وبيان المعوقات والصعوبات التي تواجه العاملين أثناء أداء مهامهم، إضافة إلى عرض الملاحظات والآراء والمقترحات التي تسهم في تحسين العمل. ولا يحقق الاتصال الصاعد أهدافه المنشودة إلا في ظل توافر مستوى مناسب من الثقة المتبادلة بين الرؤساء والمرؤوسين، واستعداد القيادات الإدارية لتقبّل الآراء والمبادرات الهادفة إلى التطوير.</w:t>
      </w:r>
    </w:p>
    <w:p w14:paraId="791D9D8A" w14:textId="77777777" w:rsidR="00351AA0" w:rsidRPr="00681383" w:rsidRDefault="00351AA0" w:rsidP="00351AA0">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وقد تناول عدد من الباحثين مضمون الاتصال الصاعد، حيث يمكن تلخيص أبرز مجالاته في النقاط الآتية:</w:t>
      </w:r>
    </w:p>
    <w:p w14:paraId="0031A5E2"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b/>
          <w:bCs/>
          <w:sz w:val="28"/>
          <w:szCs w:val="28"/>
          <w:rtl/>
        </w:rPr>
        <w:tab/>
        <w:t>1.</w:t>
      </w:r>
      <w:r w:rsidRPr="00681383">
        <w:rPr>
          <w:rFonts w:asciiTheme="majorBidi" w:hAnsiTheme="majorBidi" w:cstheme="majorBidi"/>
          <w:b/>
          <w:bCs/>
          <w:sz w:val="28"/>
          <w:szCs w:val="28"/>
          <w:rtl/>
        </w:rPr>
        <w:tab/>
      </w:r>
      <w:r w:rsidRPr="00681383">
        <w:rPr>
          <w:rFonts w:asciiTheme="majorBidi" w:hAnsiTheme="majorBidi" w:cstheme="majorBidi"/>
          <w:sz w:val="28"/>
          <w:szCs w:val="28"/>
          <w:rtl/>
        </w:rPr>
        <w:t>تقديم معلومات تتعلق بمستوى أداء العاملين ومدى تقدمهم في إنجاز المهام والخطط المستقبلية المرتبطة بعملهم.</w:t>
      </w:r>
    </w:p>
    <w:p w14:paraId="0BB56E33"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2.</w:t>
      </w:r>
      <w:r w:rsidRPr="00681383">
        <w:rPr>
          <w:rFonts w:asciiTheme="majorBidi" w:hAnsiTheme="majorBidi" w:cstheme="majorBidi"/>
          <w:sz w:val="28"/>
          <w:szCs w:val="28"/>
          <w:rtl/>
        </w:rPr>
        <w:tab/>
        <w:t>عرض مشكلات العمل والتحديات التي تتطلب تدخل الإدارة العليا، بما في ذلك الشكاوى والصعوبات التي تواجه الأفراد في بيئة العمل.</w:t>
      </w:r>
    </w:p>
    <w:p w14:paraId="4A515C9E"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3.</w:t>
      </w:r>
      <w:r w:rsidRPr="00681383">
        <w:rPr>
          <w:rFonts w:asciiTheme="majorBidi" w:hAnsiTheme="majorBidi" w:cstheme="majorBidi"/>
          <w:sz w:val="28"/>
          <w:szCs w:val="28"/>
          <w:rtl/>
        </w:rPr>
        <w:tab/>
        <w:t>طرح الأفكار والمقترحات الرامية إلى تحسين أساليب العمل، إلى جانب طلب التوضيحات والاستفسارات بشأن بعض السياسات التنظيمية أو الإجراءات المهنية.</w:t>
      </w:r>
    </w:p>
    <w:p w14:paraId="6FCABC7E" w14:textId="73B8A5A4" w:rsidR="00351AA0" w:rsidRPr="00681383" w:rsidRDefault="00351AA0" w:rsidP="0092090B">
      <w:pPr>
        <w:spacing w:line="360" w:lineRule="auto"/>
        <w:ind w:left="360"/>
        <w:rPr>
          <w:rFonts w:asciiTheme="majorBidi" w:hAnsiTheme="majorBidi" w:cstheme="majorBidi"/>
          <w:sz w:val="28"/>
          <w:szCs w:val="28"/>
          <w:rtl/>
        </w:rPr>
      </w:pPr>
      <w:r w:rsidRPr="00681383">
        <w:rPr>
          <w:rFonts w:asciiTheme="majorBidi" w:hAnsiTheme="majorBidi" w:cstheme="majorBidi"/>
          <w:b/>
          <w:bCs/>
          <w:sz w:val="28"/>
          <w:szCs w:val="28"/>
          <w:rtl/>
        </w:rPr>
        <w:tab/>
        <w:t>4.</w:t>
      </w:r>
      <w:r w:rsidRPr="00681383">
        <w:rPr>
          <w:rFonts w:asciiTheme="majorBidi" w:hAnsiTheme="majorBidi" w:cstheme="majorBidi"/>
          <w:b/>
          <w:bCs/>
          <w:sz w:val="28"/>
          <w:szCs w:val="28"/>
          <w:rtl/>
        </w:rPr>
        <w:tab/>
      </w:r>
      <w:r w:rsidRPr="00681383">
        <w:rPr>
          <w:rFonts w:asciiTheme="majorBidi" w:hAnsiTheme="majorBidi" w:cstheme="majorBidi"/>
          <w:sz w:val="28"/>
          <w:szCs w:val="28"/>
          <w:rtl/>
        </w:rPr>
        <w:t>نقل المعلومات المرتبطة بمشاعر العاملين واتجاهاتهم نحو مختلف جوانب العمل التنظيمي.</w:t>
      </w:r>
    </w:p>
    <w:p w14:paraId="4FAE2AFA" w14:textId="632F4E95" w:rsidR="00351AA0" w:rsidRPr="00681383" w:rsidRDefault="00113DEB" w:rsidP="00351AA0">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 xml:space="preserve">ب </w:t>
      </w:r>
      <w:r w:rsidR="00351AA0" w:rsidRPr="00681383">
        <w:rPr>
          <w:rFonts w:asciiTheme="majorBidi" w:hAnsiTheme="majorBidi" w:cstheme="majorBidi"/>
          <w:b/>
          <w:bCs/>
          <w:sz w:val="28"/>
          <w:szCs w:val="28"/>
          <w:rtl/>
        </w:rPr>
        <w:t>- مزايا الاتصال الصاعد:</w:t>
      </w:r>
    </w:p>
    <w:p w14:paraId="67B3A6BD"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يُحقق الاتصال الصاعد مجموعة من المزايا التنظيمية المهمة، من أبرزها:</w:t>
      </w:r>
    </w:p>
    <w:p w14:paraId="72108C68"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إتاحة الفرصة للعاملين للتعبير عن آرائهم ومشاعرهم، بما يسهم في إشباع احتياجاتهم الاجتماعية والنفسية وتعزيز مستوى الرضا الوظيفي لديهم.</w:t>
      </w:r>
    </w:p>
    <w:p w14:paraId="7FE75342"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المساعدة في اكتشاف الأخطاء والمشكلات في مراحل مبكرة قبل تفاقمها، الأمر الذي يتيح للإدارة اتخاذ الإجراءات التصحيحية في الوقت المناسب.</w:t>
      </w:r>
    </w:p>
    <w:p w14:paraId="7BF56081" w14:textId="2B5D47E4" w:rsidR="00351AA0" w:rsidRPr="00681383" w:rsidRDefault="00351AA0" w:rsidP="0092090B">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تعزيز شعور المرؤوسين بأهميتهم داخل المنظمة ومشاركتهم في عملية اتخاذ القرار، مما يؤدي إلى زيادة مستوى الالتزام التنظيمي وتحسين بيئة العمل ورفع كفاءة الأداء والإنتاجية.</w:t>
      </w:r>
    </w:p>
    <w:p w14:paraId="0F842C27" w14:textId="323E6647" w:rsidR="00351AA0" w:rsidRPr="00681383" w:rsidRDefault="00113DEB" w:rsidP="00351AA0">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ج</w:t>
      </w:r>
      <w:r w:rsidR="00351AA0" w:rsidRPr="00681383">
        <w:rPr>
          <w:rFonts w:asciiTheme="majorBidi" w:hAnsiTheme="majorBidi" w:cstheme="majorBidi"/>
          <w:b/>
          <w:bCs/>
          <w:sz w:val="28"/>
          <w:szCs w:val="28"/>
          <w:rtl/>
        </w:rPr>
        <w:t>- معوقات الاتصال الصاعد:</w:t>
      </w:r>
    </w:p>
    <w:p w14:paraId="5C9E8E3C" w14:textId="77777777" w:rsidR="00351AA0" w:rsidRPr="00681383" w:rsidRDefault="00351AA0" w:rsidP="00351AA0">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قد تواجه عملية الاتصال الصاعد عددًا من التحديات التي تحد من فاعليتها، ومن أبرزها:</w:t>
      </w:r>
    </w:p>
    <w:p w14:paraId="49C38B3B"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سعي بعض المرؤوسين إلى التأثير في انطباعات رؤسائهم عنهم من خلال تعديل محتوى الرسائل أو تقديم معلومات غير دقيقة بهدف إظهار الأداء بصورة إيجابية.</w:t>
      </w:r>
    </w:p>
    <w:p w14:paraId="6DC144CD"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وجود تباعد مكاني أو إداري بين المستويات التنظيمية المختلفة، مما يحد من فرص التواصل المباشر.</w:t>
      </w:r>
    </w:p>
    <w:p w14:paraId="2A795BAB"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b/>
          <w:bCs/>
          <w:sz w:val="28"/>
          <w:szCs w:val="28"/>
          <w:rtl/>
        </w:rPr>
        <w:lastRenderedPageBreak/>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سيادة بعض التقاليد الإدارية التي تُعطي أولوية للاتصال النازل، وتعدّ الاتصال الصاعد أمرًا ثانويًا أو استثنائيًا داخل المنظمة.</w:t>
      </w:r>
    </w:p>
    <w:p w14:paraId="0CBE77E1" w14:textId="77777777" w:rsidR="00351AA0" w:rsidRPr="00681383" w:rsidRDefault="00351AA0" w:rsidP="00351AA0">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اتباع بعض القيادات أسلوب العزلة الإدارية أو سياسة “الباب المغلق”، مما يضعف فرص التفاعل المباشر مع المرؤوسين ويؤدي إلى حرمان الإدارة من معلومات مهمة تتعلق بسير العمل.</w:t>
      </w:r>
    </w:p>
    <w:p w14:paraId="4405861B" w14:textId="77777777" w:rsidR="003771C7" w:rsidRPr="00681383" w:rsidRDefault="00A45BF9" w:rsidP="003771C7">
      <w:pPr>
        <w:spacing w:line="360" w:lineRule="auto"/>
        <w:rPr>
          <w:rFonts w:asciiTheme="majorBidi" w:hAnsiTheme="majorBidi" w:cstheme="majorBidi"/>
          <w:sz w:val="28"/>
          <w:szCs w:val="28"/>
        </w:rPr>
      </w:pPr>
      <w:r w:rsidRPr="00681383">
        <w:rPr>
          <w:rFonts w:asciiTheme="majorBidi" w:hAnsiTheme="majorBidi" w:cstheme="majorBidi"/>
          <w:sz w:val="28"/>
          <w:szCs w:val="28"/>
          <w:rtl/>
        </w:rPr>
        <w:t>ويأخذ الاتصال الصاعد عدة أشكال تنظيمية، مثل الاجتماعات الدورية، وتقارير الأداء، وصناديق الاقتراحات، إضافة إلى تبني سياسة “الباب المفتوح” التي تشجع العاملين على التواصل المباشر مع القيادات الإدارية</w:t>
      </w:r>
    </w:p>
    <w:p w14:paraId="10C65C49" w14:textId="49A1173E" w:rsidR="00A45BF9" w:rsidRPr="00681383" w:rsidRDefault="00A45BF9" w:rsidP="003771C7">
      <w:pPr>
        <w:spacing w:line="360" w:lineRule="auto"/>
        <w:rPr>
          <w:rFonts w:asciiTheme="majorBidi" w:hAnsiTheme="majorBidi" w:cstheme="majorBidi"/>
          <w:sz w:val="28"/>
          <w:szCs w:val="28"/>
          <w:rtl/>
        </w:rPr>
      </w:pPr>
      <w:r w:rsidRPr="00681383">
        <w:rPr>
          <w:rFonts w:asciiTheme="majorBidi" w:hAnsiTheme="majorBidi" w:cstheme="majorBidi"/>
          <w:noProof/>
          <w:sz w:val="28"/>
          <w:szCs w:val="28"/>
        </w:rPr>
        <w:drawing>
          <wp:anchor distT="0" distB="0" distL="114300" distR="114300" simplePos="0" relativeHeight="251618816" behindDoc="0" locked="0" layoutInCell="1" allowOverlap="1" wp14:anchorId="1AB5BA8B" wp14:editId="59695D5F">
            <wp:simplePos x="0" y="0"/>
            <wp:positionH relativeFrom="margin">
              <wp:posOffset>952500</wp:posOffset>
            </wp:positionH>
            <wp:positionV relativeFrom="paragraph">
              <wp:posOffset>93980</wp:posOffset>
            </wp:positionV>
            <wp:extent cx="3442970" cy="2308860"/>
            <wp:effectExtent l="0" t="0" r="5080" b="0"/>
            <wp:wrapThrough wrapText="bothSides">
              <wp:wrapPolygon edited="0">
                <wp:start x="0" y="0"/>
                <wp:lineTo x="0" y="21386"/>
                <wp:lineTo x="21512" y="21386"/>
                <wp:lineTo x="21512" y="0"/>
                <wp:lineTo x="0" y="0"/>
              </wp:wrapPolygon>
            </wp:wrapThrough>
            <wp:docPr id="60837977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2970" cy="2308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09B488" w14:textId="2FC550D9" w:rsidR="00351AA0" w:rsidRPr="00681383" w:rsidRDefault="00351AA0" w:rsidP="00351AA0">
      <w:pPr>
        <w:spacing w:line="360" w:lineRule="auto"/>
        <w:ind w:left="360"/>
        <w:rPr>
          <w:rFonts w:asciiTheme="majorBidi" w:hAnsiTheme="majorBidi" w:cstheme="majorBidi"/>
          <w:sz w:val="28"/>
          <w:szCs w:val="28"/>
          <w:rtl/>
        </w:rPr>
      </w:pPr>
    </w:p>
    <w:p w14:paraId="63D8D7D3" w14:textId="5D2C03E9" w:rsidR="00234219" w:rsidRPr="00681383" w:rsidRDefault="00234219" w:rsidP="00D46C38">
      <w:pPr>
        <w:spacing w:line="360" w:lineRule="auto"/>
        <w:ind w:left="360"/>
        <w:rPr>
          <w:rFonts w:asciiTheme="majorBidi" w:hAnsiTheme="majorBidi" w:cstheme="majorBidi"/>
          <w:b/>
          <w:bCs/>
          <w:sz w:val="28"/>
          <w:szCs w:val="28"/>
          <w:rtl/>
        </w:rPr>
      </w:pPr>
    </w:p>
    <w:p w14:paraId="79B9D2F1" w14:textId="68960683" w:rsidR="00234219" w:rsidRPr="00681383" w:rsidRDefault="00234219" w:rsidP="00D46C38">
      <w:pPr>
        <w:spacing w:line="360" w:lineRule="auto"/>
        <w:ind w:left="360"/>
        <w:rPr>
          <w:rFonts w:asciiTheme="majorBidi" w:hAnsiTheme="majorBidi" w:cstheme="majorBidi"/>
          <w:b/>
          <w:bCs/>
          <w:sz w:val="28"/>
          <w:szCs w:val="28"/>
          <w:rtl/>
        </w:rPr>
      </w:pPr>
    </w:p>
    <w:p w14:paraId="35DAB8E6" w14:textId="77777777" w:rsidR="00234219" w:rsidRPr="00681383" w:rsidRDefault="00234219" w:rsidP="00D46C38">
      <w:pPr>
        <w:spacing w:line="360" w:lineRule="auto"/>
        <w:ind w:left="360"/>
        <w:rPr>
          <w:rFonts w:asciiTheme="majorBidi" w:hAnsiTheme="majorBidi" w:cstheme="majorBidi"/>
          <w:b/>
          <w:bCs/>
          <w:sz w:val="28"/>
          <w:szCs w:val="28"/>
          <w:rtl/>
        </w:rPr>
      </w:pPr>
    </w:p>
    <w:p w14:paraId="75FD4077" w14:textId="77777777" w:rsidR="00234219" w:rsidRPr="00681383" w:rsidRDefault="00234219" w:rsidP="00F76EEE">
      <w:pPr>
        <w:spacing w:line="360" w:lineRule="auto"/>
        <w:rPr>
          <w:rFonts w:asciiTheme="majorBidi" w:hAnsiTheme="majorBidi" w:cstheme="majorBidi"/>
          <w:b/>
          <w:bCs/>
          <w:sz w:val="28"/>
          <w:szCs w:val="28"/>
          <w:rtl/>
        </w:rPr>
      </w:pPr>
    </w:p>
    <w:p w14:paraId="093EE1C5" w14:textId="087EB719" w:rsidR="000F04A5" w:rsidRPr="00681383" w:rsidRDefault="00D46C38" w:rsidP="00432AC3">
      <w:pPr>
        <w:spacing w:line="360" w:lineRule="auto"/>
        <w:ind w:left="360"/>
        <w:jc w:val="center"/>
        <w:rPr>
          <w:rFonts w:asciiTheme="majorBidi" w:hAnsiTheme="majorBidi" w:cstheme="majorBidi"/>
          <w:b/>
          <w:bCs/>
          <w:sz w:val="28"/>
          <w:szCs w:val="28"/>
          <w:rtl/>
        </w:rPr>
      </w:pPr>
      <w:r w:rsidRPr="00681383">
        <w:rPr>
          <w:rFonts w:asciiTheme="majorBidi" w:hAnsiTheme="majorBidi" w:cstheme="majorBidi"/>
          <w:b/>
          <w:bCs/>
          <w:sz w:val="28"/>
          <w:szCs w:val="28"/>
          <w:rtl/>
        </w:rPr>
        <w:t>شكل رقم (</w:t>
      </w:r>
      <w:r w:rsidR="00876772" w:rsidRPr="00681383">
        <w:rPr>
          <w:rFonts w:asciiTheme="majorBidi" w:hAnsiTheme="majorBidi" w:cstheme="majorBidi"/>
          <w:b/>
          <w:bCs/>
          <w:sz w:val="28"/>
          <w:szCs w:val="28"/>
          <w:rtl/>
        </w:rPr>
        <w:t>4</w:t>
      </w:r>
      <w:r w:rsidRPr="00681383">
        <w:rPr>
          <w:rFonts w:asciiTheme="majorBidi" w:hAnsiTheme="majorBidi" w:cstheme="majorBidi"/>
          <w:b/>
          <w:bCs/>
          <w:sz w:val="28"/>
          <w:szCs w:val="28"/>
          <w:rtl/>
        </w:rPr>
        <w:t xml:space="preserve">) يوضح </w:t>
      </w:r>
      <w:r w:rsidR="00D66AB8" w:rsidRPr="00681383">
        <w:rPr>
          <w:rFonts w:asciiTheme="majorBidi" w:hAnsiTheme="majorBidi" w:cstheme="majorBidi"/>
          <w:b/>
          <w:bCs/>
          <w:sz w:val="28"/>
          <w:szCs w:val="28"/>
          <w:rtl/>
        </w:rPr>
        <w:t>الاتصال</w:t>
      </w:r>
      <w:r w:rsidRPr="00681383">
        <w:rPr>
          <w:rFonts w:asciiTheme="majorBidi" w:hAnsiTheme="majorBidi" w:cstheme="majorBidi"/>
          <w:b/>
          <w:bCs/>
          <w:sz w:val="28"/>
          <w:szCs w:val="28"/>
          <w:rtl/>
        </w:rPr>
        <w:t xml:space="preserve"> الرسمي الصاعد</w:t>
      </w:r>
    </w:p>
    <w:p w14:paraId="5C24D402" w14:textId="77777777" w:rsidR="00D60FD7" w:rsidRPr="00681383" w:rsidRDefault="00D60FD7" w:rsidP="00432AC3">
      <w:pPr>
        <w:spacing w:line="360" w:lineRule="auto"/>
        <w:ind w:left="360"/>
        <w:jc w:val="center"/>
        <w:rPr>
          <w:rFonts w:asciiTheme="majorBidi" w:hAnsiTheme="majorBidi" w:cstheme="majorBidi"/>
          <w:b/>
          <w:bCs/>
          <w:sz w:val="28"/>
          <w:szCs w:val="28"/>
          <w:rtl/>
        </w:rPr>
      </w:pPr>
    </w:p>
    <w:p w14:paraId="492237E3" w14:textId="1B740663" w:rsidR="008458AD" w:rsidRPr="00681383" w:rsidRDefault="00D60FD7" w:rsidP="008458AD">
      <w:pPr>
        <w:pStyle w:val="a5"/>
        <w:spacing w:line="360" w:lineRule="auto"/>
        <w:rPr>
          <w:rFonts w:asciiTheme="majorBidi" w:hAnsiTheme="majorBidi" w:cstheme="majorBidi"/>
          <w:b/>
          <w:bCs/>
          <w:sz w:val="28"/>
          <w:szCs w:val="28"/>
          <w:rtl/>
        </w:rPr>
      </w:pPr>
      <w:r w:rsidRPr="00681383">
        <w:rPr>
          <w:rFonts w:asciiTheme="majorBidi" w:hAnsiTheme="majorBidi" w:cstheme="majorBidi"/>
          <w:b/>
          <w:bCs/>
          <w:sz w:val="28"/>
          <w:szCs w:val="28"/>
          <w:rtl/>
        </w:rPr>
        <w:t>3</w:t>
      </w:r>
      <w:r w:rsidR="008458AD" w:rsidRPr="00681383">
        <w:rPr>
          <w:rFonts w:asciiTheme="majorBidi" w:hAnsiTheme="majorBidi" w:cstheme="majorBidi"/>
          <w:b/>
          <w:bCs/>
          <w:sz w:val="28"/>
          <w:szCs w:val="28"/>
          <w:rtl/>
        </w:rPr>
        <w:t>- الاتصال الأفقي (</w:t>
      </w:r>
      <w:r w:rsidR="008458AD" w:rsidRPr="00681383">
        <w:rPr>
          <w:rFonts w:asciiTheme="majorBidi" w:hAnsiTheme="majorBidi" w:cstheme="majorBidi"/>
          <w:b/>
          <w:bCs/>
          <w:sz w:val="28"/>
          <w:szCs w:val="28"/>
        </w:rPr>
        <w:t>Horizontal Communication</w:t>
      </w:r>
      <w:r w:rsidR="008458AD" w:rsidRPr="00681383">
        <w:rPr>
          <w:rFonts w:asciiTheme="majorBidi" w:hAnsiTheme="majorBidi" w:cstheme="majorBidi"/>
          <w:b/>
          <w:bCs/>
          <w:sz w:val="28"/>
          <w:szCs w:val="28"/>
          <w:rtl/>
        </w:rPr>
        <w:t>):</w:t>
      </w:r>
    </w:p>
    <w:p w14:paraId="40C6E751" w14:textId="2D302B31" w:rsidR="008458AD" w:rsidRPr="00681383" w:rsidRDefault="003F790F" w:rsidP="003F790F">
      <w:pPr>
        <w:pStyle w:val="a5"/>
        <w:numPr>
          <w:ilvl w:val="0"/>
          <w:numId w:val="31"/>
        </w:numPr>
        <w:spacing w:line="360" w:lineRule="auto"/>
        <w:rPr>
          <w:rFonts w:asciiTheme="majorBidi" w:hAnsiTheme="majorBidi" w:cstheme="majorBidi"/>
          <w:b/>
          <w:bCs/>
          <w:sz w:val="28"/>
          <w:szCs w:val="28"/>
          <w:rtl/>
        </w:rPr>
      </w:pPr>
      <w:proofErr w:type="gramStart"/>
      <w:r w:rsidRPr="00681383">
        <w:rPr>
          <w:rFonts w:asciiTheme="majorBidi" w:hAnsiTheme="majorBidi" w:cstheme="majorBidi"/>
          <w:b/>
          <w:bCs/>
          <w:sz w:val="28"/>
          <w:szCs w:val="28"/>
          <w:rtl/>
        </w:rPr>
        <w:t>تعريفه :</w:t>
      </w:r>
      <w:proofErr w:type="gramEnd"/>
    </w:p>
    <w:p w14:paraId="35051AAC" w14:textId="16EC57C1" w:rsidR="008458AD" w:rsidRPr="00681383" w:rsidRDefault="008458AD" w:rsidP="003F790F">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يقصد بالاتصال الأفقي ذلك النوع من الاتصال الذي يتم بين الأفراد أو الوحدات التنظيمية المتساوية في المستوى الوظيفي داخل الهيكل التنظيمي، مثل الاتصال بين مدير الإنتاج ومدير التسويق بهدف تحقيق التنسيق والتكامل في تنفيذ المهام. ويُعد هذا النوع من الاتصال ضرورة تنظيمية لزيادة مستوى التنسيق بين مختلف الإدارات والأقسام، كما يسهم في تسهيل انسياب المعلومات والآراء والمقترحات بين الأطراف المعنية، الأمر الذي يدعم عملية اتخاذ القرار من خلال توفير معلومات كافية وشاملة. ويظهر الاتصال الأفقي بوضوح في بيئات العمل المعاصرة، مثل التنسيق بين إدارة المشاريع وإدارة المشتريات أو بين إدارة الجودة والإدارة الهندسية، حيث يمثل وسيلة فعالة لتحقيق التكامل الوظيفي وتقليل الازدواجية في الأداء.</w:t>
      </w:r>
    </w:p>
    <w:p w14:paraId="7C576B60" w14:textId="77296A98" w:rsidR="008458AD" w:rsidRPr="00681383" w:rsidRDefault="00977887" w:rsidP="00F122F2">
      <w:pPr>
        <w:pStyle w:val="a5"/>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 xml:space="preserve">حيث </w:t>
      </w:r>
      <w:r w:rsidR="008458AD" w:rsidRPr="00681383">
        <w:rPr>
          <w:rFonts w:asciiTheme="majorBidi" w:hAnsiTheme="majorBidi" w:cstheme="majorBidi"/>
          <w:b/>
          <w:bCs/>
          <w:sz w:val="28"/>
          <w:szCs w:val="28"/>
          <w:rtl/>
        </w:rPr>
        <w:t>يمكن تلخيص أبرز وظائف الاتصال الأفقي في النقاط الآتية:</w:t>
      </w:r>
    </w:p>
    <w:p w14:paraId="40BF49B8" w14:textId="77777777" w:rsidR="008458AD"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التنسيق في تنفيذ المهام المشتركة بين الوحدات التنظيمية المختلفة.</w:t>
      </w:r>
    </w:p>
    <w:p w14:paraId="057BFDD3" w14:textId="77777777" w:rsidR="008458AD"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المساهمة في حل المشكلات التنظيمية من خلال عقد الاجتماعات المشتركة ومناقشة التحديات التي تواجه العمل.</w:t>
      </w:r>
    </w:p>
    <w:p w14:paraId="00C5434D" w14:textId="77777777" w:rsidR="008458AD"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تبادل المعلومات والخبرات بما يعزز المشاركة والتكامل بين الإدارات.</w:t>
      </w:r>
    </w:p>
    <w:p w14:paraId="43F16CDE" w14:textId="0C6CC716" w:rsidR="008458AD"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إدارة الصراعات التنظيمية عبر الحوار والتشاور بين الإدارات أو الفرق المتأثرة بالخلافات، الأمر الذي يسهم في تقليل الوقت والجهد اللازمين لتبادل المعلومات وتحقيق التفاهم.</w:t>
      </w:r>
    </w:p>
    <w:p w14:paraId="1FEA5CDA" w14:textId="07155C2C" w:rsidR="008458AD" w:rsidRPr="00681383" w:rsidRDefault="00F122F2" w:rsidP="008458AD">
      <w:pPr>
        <w:pStyle w:val="a5"/>
        <w:spacing w:line="360" w:lineRule="auto"/>
        <w:rPr>
          <w:rFonts w:asciiTheme="majorBidi" w:hAnsiTheme="majorBidi" w:cstheme="majorBidi"/>
          <w:b/>
          <w:bCs/>
          <w:sz w:val="28"/>
          <w:szCs w:val="28"/>
          <w:rtl/>
        </w:rPr>
      </w:pPr>
      <w:r w:rsidRPr="00681383">
        <w:rPr>
          <w:rFonts w:asciiTheme="majorBidi" w:hAnsiTheme="majorBidi" w:cstheme="majorBidi"/>
          <w:b/>
          <w:bCs/>
          <w:sz w:val="28"/>
          <w:szCs w:val="28"/>
          <w:rtl/>
        </w:rPr>
        <w:t>ب</w:t>
      </w:r>
      <w:r w:rsidR="008458AD" w:rsidRPr="00681383">
        <w:rPr>
          <w:rFonts w:asciiTheme="majorBidi" w:hAnsiTheme="majorBidi" w:cstheme="majorBidi"/>
          <w:b/>
          <w:bCs/>
          <w:sz w:val="28"/>
          <w:szCs w:val="28"/>
          <w:rtl/>
        </w:rPr>
        <w:t>- مزايا الاتصال الأفقي:</w:t>
      </w:r>
    </w:p>
    <w:p w14:paraId="7CF8CB0B" w14:textId="77777777" w:rsidR="008458AD" w:rsidRPr="00681383" w:rsidRDefault="008458AD" w:rsidP="00F122F2">
      <w:pPr>
        <w:pStyle w:val="a5"/>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يتميز الاتصال الأفقي بعدد من المزايا، من أبرزها:</w:t>
      </w:r>
    </w:p>
    <w:p w14:paraId="6F925982" w14:textId="77777777" w:rsidR="008458AD"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إتاحة تدفق المعلومات والآراء والمقترحات بصورة مستمرة بين مختلف الإدارات، مما يمكّن القيادات من اتخاذ قرارات مبنية على معلومات دقيقة وكافية.</w:t>
      </w:r>
    </w:p>
    <w:p w14:paraId="51A401EB" w14:textId="4078722F" w:rsidR="008458AD"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الإسهام في رفع الروح المعنوية للعاملين من خلال تعزيز شعورهم بالمشاركة في العمل الإداري، بما يجعلهم شركاء في تحقيق أهداف المنظمة وليسوا مجرد منفذين للتعليمات.</w:t>
      </w:r>
    </w:p>
    <w:p w14:paraId="1BEA77BB" w14:textId="48E82509" w:rsidR="008458AD" w:rsidRPr="00681383" w:rsidRDefault="00F122F2" w:rsidP="00F122F2">
      <w:pPr>
        <w:pStyle w:val="a5"/>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ج</w:t>
      </w:r>
      <w:r w:rsidR="008458AD" w:rsidRPr="00681383">
        <w:rPr>
          <w:rFonts w:asciiTheme="majorBidi" w:hAnsiTheme="majorBidi" w:cstheme="majorBidi"/>
          <w:b/>
          <w:bCs/>
          <w:sz w:val="28"/>
          <w:szCs w:val="28"/>
          <w:rtl/>
        </w:rPr>
        <w:t>- معوقات الاتصال الأفقي:</w:t>
      </w:r>
    </w:p>
    <w:p w14:paraId="0CFFEEDE" w14:textId="77777777" w:rsidR="008458AD" w:rsidRPr="00681383" w:rsidRDefault="008458AD" w:rsidP="00F122F2">
      <w:pPr>
        <w:pStyle w:val="a5"/>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على الرغم من أهميته، قد يواجه الاتصال الأفقي بعض المعوقات التي تحد من فاعليته، من أهمها:</w:t>
      </w:r>
    </w:p>
    <w:p w14:paraId="517B7B63" w14:textId="77777777" w:rsidR="008458AD"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الإفراط في تطبيق مبدأ التخصص وتقسيم العمل، مما قد يؤدي إلى نشوء ولاءات تنظيمية ضيقة تعيق التعاون والتنسيق بين الإدارات المختلفة.</w:t>
      </w:r>
    </w:p>
    <w:p w14:paraId="653E14B7" w14:textId="53F68B0B" w:rsidR="00CB4718" w:rsidRPr="00681383" w:rsidRDefault="008458AD" w:rsidP="00F122F2">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التمسك بالإجراءات الشكلية والتعقيدات الإدارية، الأمر الذي قد يؤدي إلى بطء تدفق المعلومات وتأخر عملية التنسيق المطلوبة بين الوحدات التنظيمية</w:t>
      </w:r>
    </w:p>
    <w:p w14:paraId="35D7BDD9" w14:textId="3440F6E5" w:rsidR="007B01AC" w:rsidRPr="00681383" w:rsidRDefault="00775FF7" w:rsidP="00E37F06">
      <w:pPr>
        <w:spacing w:line="360" w:lineRule="auto"/>
        <w:ind w:left="360"/>
        <w:rPr>
          <w:rFonts w:asciiTheme="majorBidi" w:hAnsiTheme="majorBidi" w:cstheme="majorBidi"/>
          <w:sz w:val="28"/>
          <w:szCs w:val="28"/>
          <w:rtl/>
        </w:rPr>
      </w:pPr>
      <w:r w:rsidRPr="00681383">
        <w:rPr>
          <w:rFonts w:asciiTheme="majorBidi" w:hAnsiTheme="majorBidi" w:cstheme="majorBidi"/>
          <w:noProof/>
          <w:sz w:val="28"/>
          <w:szCs w:val="28"/>
        </w:rPr>
        <w:drawing>
          <wp:anchor distT="0" distB="0" distL="114300" distR="114300" simplePos="0" relativeHeight="251686400" behindDoc="0" locked="0" layoutInCell="1" allowOverlap="1" wp14:anchorId="6B32283F" wp14:editId="692E3810">
            <wp:simplePos x="0" y="0"/>
            <wp:positionH relativeFrom="page">
              <wp:align>center</wp:align>
            </wp:positionH>
            <wp:positionV relativeFrom="paragraph">
              <wp:posOffset>4214</wp:posOffset>
            </wp:positionV>
            <wp:extent cx="4960620" cy="1877060"/>
            <wp:effectExtent l="0" t="0" r="0" b="8890"/>
            <wp:wrapThrough wrapText="bothSides">
              <wp:wrapPolygon edited="0">
                <wp:start x="0" y="0"/>
                <wp:lineTo x="0" y="21483"/>
                <wp:lineTo x="21484" y="21483"/>
                <wp:lineTo x="21484" y="0"/>
                <wp:lineTo x="0" y="0"/>
              </wp:wrapPolygon>
            </wp:wrapThrough>
            <wp:docPr id="41160145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0620" cy="1877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0849B5" w14:textId="77777777" w:rsidR="00C55F8E" w:rsidRPr="00681383" w:rsidRDefault="00C55F8E" w:rsidP="0038097C">
      <w:pPr>
        <w:spacing w:line="360" w:lineRule="auto"/>
        <w:ind w:left="360"/>
        <w:jc w:val="center"/>
        <w:rPr>
          <w:rFonts w:asciiTheme="majorBidi" w:hAnsiTheme="majorBidi" w:cstheme="majorBidi"/>
          <w:b/>
          <w:bCs/>
          <w:sz w:val="28"/>
          <w:szCs w:val="28"/>
          <w:rtl/>
        </w:rPr>
      </w:pPr>
    </w:p>
    <w:p w14:paraId="39F8B804" w14:textId="77777777" w:rsidR="00775FF7" w:rsidRPr="00681383" w:rsidRDefault="00775FF7" w:rsidP="0038097C">
      <w:pPr>
        <w:spacing w:line="360" w:lineRule="auto"/>
        <w:ind w:left="360"/>
        <w:jc w:val="center"/>
        <w:rPr>
          <w:rFonts w:asciiTheme="majorBidi" w:hAnsiTheme="majorBidi" w:cstheme="majorBidi"/>
          <w:b/>
          <w:bCs/>
          <w:sz w:val="28"/>
          <w:szCs w:val="28"/>
          <w:rtl/>
        </w:rPr>
      </w:pPr>
    </w:p>
    <w:p w14:paraId="57339030" w14:textId="77777777" w:rsidR="00775FF7" w:rsidRPr="00681383" w:rsidRDefault="00775FF7" w:rsidP="0038097C">
      <w:pPr>
        <w:spacing w:line="360" w:lineRule="auto"/>
        <w:ind w:left="360"/>
        <w:jc w:val="center"/>
        <w:rPr>
          <w:rFonts w:asciiTheme="majorBidi" w:hAnsiTheme="majorBidi" w:cstheme="majorBidi"/>
          <w:b/>
          <w:bCs/>
          <w:sz w:val="28"/>
          <w:szCs w:val="28"/>
          <w:rtl/>
        </w:rPr>
      </w:pPr>
    </w:p>
    <w:p w14:paraId="33072CAC" w14:textId="77777777" w:rsidR="00CC47A4" w:rsidRDefault="00CC47A4" w:rsidP="00CC47A4">
      <w:pPr>
        <w:spacing w:line="360" w:lineRule="auto"/>
        <w:rPr>
          <w:rFonts w:asciiTheme="majorBidi" w:hAnsiTheme="majorBidi" w:cstheme="majorBidi"/>
          <w:b/>
          <w:bCs/>
          <w:sz w:val="28"/>
          <w:szCs w:val="28"/>
          <w:rtl/>
        </w:rPr>
      </w:pPr>
    </w:p>
    <w:p w14:paraId="56C29EF1" w14:textId="2D29AE0E" w:rsidR="00020483" w:rsidRPr="00681383" w:rsidRDefault="00AD0D57" w:rsidP="00CC47A4">
      <w:pPr>
        <w:spacing w:line="360" w:lineRule="auto"/>
        <w:jc w:val="center"/>
        <w:rPr>
          <w:rFonts w:asciiTheme="majorBidi" w:hAnsiTheme="majorBidi" w:cstheme="majorBidi"/>
          <w:b/>
          <w:bCs/>
          <w:sz w:val="28"/>
          <w:szCs w:val="28"/>
          <w:rtl/>
        </w:rPr>
      </w:pPr>
      <w:r w:rsidRPr="00681383">
        <w:rPr>
          <w:rFonts w:asciiTheme="majorBidi" w:hAnsiTheme="majorBidi" w:cstheme="majorBidi"/>
          <w:b/>
          <w:bCs/>
          <w:sz w:val="28"/>
          <w:szCs w:val="28"/>
          <w:rtl/>
        </w:rPr>
        <w:t>الشكل رقم (</w:t>
      </w:r>
      <w:r w:rsidR="00C50739" w:rsidRPr="00681383">
        <w:rPr>
          <w:rFonts w:asciiTheme="majorBidi" w:hAnsiTheme="majorBidi" w:cstheme="majorBidi"/>
          <w:b/>
          <w:bCs/>
          <w:sz w:val="28"/>
          <w:szCs w:val="28"/>
          <w:rtl/>
        </w:rPr>
        <w:t>5</w:t>
      </w:r>
      <w:r w:rsidRPr="00681383">
        <w:rPr>
          <w:rFonts w:asciiTheme="majorBidi" w:hAnsiTheme="majorBidi" w:cstheme="majorBidi"/>
          <w:b/>
          <w:bCs/>
          <w:sz w:val="28"/>
          <w:szCs w:val="28"/>
          <w:rtl/>
        </w:rPr>
        <w:t xml:space="preserve">) يوضح </w:t>
      </w:r>
      <w:r w:rsidR="00CA46E0" w:rsidRPr="00681383">
        <w:rPr>
          <w:rFonts w:asciiTheme="majorBidi" w:hAnsiTheme="majorBidi" w:cstheme="majorBidi"/>
          <w:b/>
          <w:bCs/>
          <w:sz w:val="28"/>
          <w:szCs w:val="28"/>
          <w:rtl/>
        </w:rPr>
        <w:t>الاتصال</w:t>
      </w:r>
      <w:r w:rsidRPr="00681383">
        <w:rPr>
          <w:rFonts w:asciiTheme="majorBidi" w:hAnsiTheme="majorBidi" w:cstheme="majorBidi"/>
          <w:b/>
          <w:bCs/>
          <w:sz w:val="28"/>
          <w:szCs w:val="28"/>
          <w:rtl/>
        </w:rPr>
        <w:t xml:space="preserve"> التنظيمي الرسمي </w:t>
      </w:r>
      <w:proofErr w:type="gramStart"/>
      <w:r w:rsidRPr="00681383">
        <w:rPr>
          <w:rFonts w:asciiTheme="majorBidi" w:hAnsiTheme="majorBidi" w:cstheme="majorBidi"/>
          <w:b/>
          <w:bCs/>
          <w:sz w:val="28"/>
          <w:szCs w:val="28"/>
          <w:rtl/>
        </w:rPr>
        <w:t>الأفقي .</w:t>
      </w:r>
      <w:proofErr w:type="gramEnd"/>
    </w:p>
    <w:p w14:paraId="0953B7F0" w14:textId="55DCAC19" w:rsidR="00677E12" w:rsidRPr="00681383" w:rsidRDefault="00CA46E0" w:rsidP="00FD0129">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4</w:t>
      </w:r>
      <w:proofErr w:type="gramStart"/>
      <w:r w:rsidR="009042C0" w:rsidRPr="00681383">
        <w:rPr>
          <w:rFonts w:asciiTheme="majorBidi" w:hAnsiTheme="majorBidi" w:cstheme="majorBidi"/>
          <w:b/>
          <w:bCs/>
          <w:sz w:val="28"/>
          <w:szCs w:val="28"/>
          <w:rtl/>
        </w:rPr>
        <w:t xml:space="preserve">- </w:t>
      </w:r>
      <w:r w:rsidR="00020483" w:rsidRPr="00681383">
        <w:rPr>
          <w:rFonts w:asciiTheme="majorBidi" w:hAnsiTheme="majorBidi" w:cstheme="majorBidi"/>
          <w:b/>
          <w:bCs/>
          <w:sz w:val="28"/>
          <w:szCs w:val="28"/>
          <w:rtl/>
        </w:rPr>
        <w:t xml:space="preserve"> </w:t>
      </w:r>
      <w:r w:rsidRPr="00681383">
        <w:rPr>
          <w:rFonts w:asciiTheme="majorBidi" w:hAnsiTheme="majorBidi" w:cstheme="majorBidi"/>
          <w:b/>
          <w:bCs/>
          <w:sz w:val="28"/>
          <w:szCs w:val="28"/>
          <w:rtl/>
        </w:rPr>
        <w:t>الاتصال</w:t>
      </w:r>
      <w:proofErr w:type="gramEnd"/>
      <w:r w:rsidR="00020483" w:rsidRPr="00681383">
        <w:rPr>
          <w:rFonts w:asciiTheme="majorBidi" w:hAnsiTheme="majorBidi" w:cstheme="majorBidi"/>
          <w:b/>
          <w:bCs/>
          <w:sz w:val="28"/>
          <w:szCs w:val="28"/>
          <w:rtl/>
        </w:rPr>
        <w:t xml:space="preserve"> المحوري </w:t>
      </w:r>
      <w:r w:rsidR="00677E12" w:rsidRPr="00681383">
        <w:rPr>
          <w:rFonts w:asciiTheme="majorBidi" w:hAnsiTheme="majorBidi" w:cstheme="majorBidi"/>
          <w:b/>
          <w:bCs/>
          <w:sz w:val="28"/>
          <w:szCs w:val="28"/>
          <w:rtl/>
        </w:rPr>
        <w:t>(القطري أو المائل):</w:t>
      </w:r>
    </w:p>
    <w:p w14:paraId="5CCF147C" w14:textId="2B55B193" w:rsidR="00677E12" w:rsidRPr="00681383" w:rsidRDefault="00677E12" w:rsidP="00CA46E0">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يُقصد بالاتصال المحوري – ويُعرف كذلك بالاتصال القطري أو المائل – ذلك النوع من الاتصال الذي يتم بين أفراد أو وحدات تنظيمية ينتمون إلى مستويات إدارية مختلفة داخل الهيكل التنظيمي، دون أن تربطهم علاقة سلطة أو تبعية رسمية مباشرة. ويظهر هذا النوع من الاتصال عندما يتواصل أحد المديرين مع موظف أو قسم في إدارة أخرى بهدف التنسيق أو تبادل المعلومات اللازمة لإنجاز العمل، مثل تواصل مدير الإنتاج مع أحد الأقسام في إدارة التسويق أو مع فريق فني تابع لإدارة أخرى.</w:t>
      </w:r>
    </w:p>
    <w:p w14:paraId="4C1A8235" w14:textId="57DDBFD4" w:rsidR="00677E12" w:rsidRPr="00681383" w:rsidRDefault="00677E12" w:rsidP="00CA46E0">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ويكتسب الاتصال المحوري أهمية خاصة في المنظمات المعاصرة التي تتسم بتعقّد الهياكل التنظيمية وتعدد التخصصات، إذ يسهم في تسريع تدفق المعلومات وتجاوز القيود الشكلية للتسلسل الإداري، بما يدعم تحقيق التنسيق الفعّال بين الوحدات التنظيمية المختلفة. كما يساعد هذا النمط من الاتصال على تعزيز التكامل الوظيفي وتحسين جودة القرارات من خلال إتاحة الفرصة لتبادل الآراء والخبرات بصورة مباشرة.</w:t>
      </w:r>
    </w:p>
    <w:p w14:paraId="7DBDC3DC" w14:textId="771F6FF7" w:rsidR="00442FBC" w:rsidRPr="00681383" w:rsidRDefault="00CA46E0" w:rsidP="00CA46E0">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يت</w:t>
      </w:r>
      <w:r w:rsidR="00442FBC" w:rsidRPr="00681383">
        <w:rPr>
          <w:rFonts w:asciiTheme="majorBidi" w:hAnsiTheme="majorBidi" w:cstheme="majorBidi"/>
          <w:sz w:val="28"/>
          <w:szCs w:val="28"/>
          <w:rtl/>
        </w:rPr>
        <w:t xml:space="preserve">ضح من العرض السابق لأنماط الاتصال التنظيمي الرسمي المتمثلة في الاتصال النازل، والصاعد، والأفقي </w:t>
      </w:r>
      <w:proofErr w:type="gramStart"/>
      <w:r w:rsidR="00442FBC" w:rsidRPr="00681383">
        <w:rPr>
          <w:rFonts w:asciiTheme="majorBidi" w:hAnsiTheme="majorBidi" w:cstheme="majorBidi"/>
          <w:sz w:val="28"/>
          <w:szCs w:val="28"/>
          <w:rtl/>
        </w:rPr>
        <w:t xml:space="preserve">والمحوري </w:t>
      </w:r>
      <w:r w:rsidR="00533259" w:rsidRPr="00681383">
        <w:rPr>
          <w:rFonts w:asciiTheme="majorBidi" w:hAnsiTheme="majorBidi" w:cstheme="majorBidi"/>
          <w:sz w:val="28"/>
          <w:szCs w:val="28"/>
          <w:rtl/>
        </w:rPr>
        <w:t>،</w:t>
      </w:r>
      <w:proofErr w:type="gramEnd"/>
      <w:r w:rsidR="00533259" w:rsidRPr="00681383">
        <w:rPr>
          <w:rFonts w:asciiTheme="majorBidi" w:hAnsiTheme="majorBidi" w:cstheme="majorBidi"/>
          <w:sz w:val="28"/>
          <w:szCs w:val="28"/>
          <w:rtl/>
        </w:rPr>
        <w:t xml:space="preserve"> </w:t>
      </w:r>
      <w:r w:rsidR="00442FBC" w:rsidRPr="00681383">
        <w:rPr>
          <w:rFonts w:asciiTheme="majorBidi" w:hAnsiTheme="majorBidi" w:cstheme="majorBidi"/>
          <w:sz w:val="28"/>
          <w:szCs w:val="28"/>
          <w:rtl/>
        </w:rPr>
        <w:t>أن هذه الأنواع تشكّل منظومة متكاملة تسهم في تحقيق التنسيق والتكامل بين مختلف المستويات والوحدات التنظيمية داخل المؤسسة. فالاعتماد على الاتصال النازل يضمن وضوح التوجيهات والسياسات التنظيمية، في حين يتيح الاتصال الصاعد للإدارة التعرف على مشكلات العمل ومقترحات التطوير، أما الاتصال الأفقي فيسهم في تعزيز التعاون والتنسيق بين الإدارات المتكافئة وظيفيًا، بينما يوفر الاتصال المحوري مرونة أكبر في تبادل المعلومات عبر المستويات التنظيمية المختلفة بما يختصر الوقت والجهد.</w:t>
      </w:r>
    </w:p>
    <w:p w14:paraId="1EC60226" w14:textId="3FF94DD3" w:rsidR="00442FBC" w:rsidRPr="00681383" w:rsidRDefault="00442FBC" w:rsidP="00CA46E0">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ومن هذا المنطلق، فإن تحقيق التوازن في توظيف هذه الأنماط الاتصالية يُعدّ ضرورة إدارية لضمان انسياب المعلومات بصورة فعّالة ودقيقة، الأمر الذي يؤدي إلى تحسين جودة اتخاذ القرارات وتعزيز مستوى التفاهم والتفاعل بين العاملين. كما يسهم تنوع قنوات الاتصال الرسمية في خلق مناخ تنظيمي إيجابي قائم على المشاركة والثقة المتبادلة، بما يعزز الدافعية الداخلية للأفراد ويزيد من درجة التماسك والتعاون بينهم.</w:t>
      </w:r>
    </w:p>
    <w:p w14:paraId="4661143C" w14:textId="74E7F228" w:rsidR="004014B7" w:rsidRPr="00681383" w:rsidRDefault="00442FBC" w:rsidP="00CA46E0">
      <w:pPr>
        <w:spacing w:line="360" w:lineRule="auto"/>
        <w:ind w:left="360"/>
        <w:jc w:val="both"/>
        <w:rPr>
          <w:rFonts w:asciiTheme="majorBidi" w:hAnsiTheme="majorBidi" w:cstheme="majorBidi"/>
          <w:b/>
          <w:bCs/>
          <w:sz w:val="28"/>
          <w:szCs w:val="28"/>
          <w:rtl/>
        </w:rPr>
      </w:pPr>
      <w:r w:rsidRPr="00681383">
        <w:rPr>
          <w:rFonts w:asciiTheme="majorBidi" w:hAnsiTheme="majorBidi" w:cstheme="majorBidi"/>
          <w:sz w:val="28"/>
          <w:szCs w:val="28"/>
          <w:rtl/>
        </w:rPr>
        <w:t xml:space="preserve">وعليه، فإن فاعلية الاتصال التنظيمي الرسمي تمثل أحد المرتكزات الأساسية لنجاح الأداء المؤسسي، ولا سيما في البيئات التنظيمية المعقدة مثل المشاريع الإنشائية التي تتطلب مستوى عاليًا من التنسيق بين التخصصات المختلفة. فكلما كانت قنوات الاتصال واضحة ومنظمة ومتنوعة الاتجاهات، أسهم </w:t>
      </w:r>
      <w:r w:rsidRPr="00681383">
        <w:rPr>
          <w:rFonts w:asciiTheme="majorBidi" w:hAnsiTheme="majorBidi" w:cstheme="majorBidi"/>
          <w:sz w:val="28"/>
          <w:szCs w:val="28"/>
          <w:rtl/>
        </w:rPr>
        <w:lastRenderedPageBreak/>
        <w:t xml:space="preserve">ذلك في تقليل الأخطاء التشغيلية، وتحسين إدارة الوقت والتكلفة والجودة، وبالتالي دعم تحقيق الأهداف الاستراتيجية للمؤسسة بكفاءة </w:t>
      </w:r>
      <w:proofErr w:type="gramStart"/>
      <w:r w:rsidRPr="00681383">
        <w:rPr>
          <w:rFonts w:asciiTheme="majorBidi" w:hAnsiTheme="majorBidi" w:cstheme="majorBidi"/>
          <w:sz w:val="28"/>
          <w:szCs w:val="28"/>
          <w:rtl/>
        </w:rPr>
        <w:t>وفاعلية</w:t>
      </w:r>
      <w:r w:rsidR="00533259" w:rsidRPr="00681383">
        <w:rPr>
          <w:rFonts w:asciiTheme="majorBidi" w:hAnsiTheme="majorBidi" w:cstheme="majorBidi"/>
          <w:b/>
          <w:bCs/>
          <w:sz w:val="28"/>
          <w:szCs w:val="28"/>
          <w:rtl/>
        </w:rPr>
        <w:t xml:space="preserve"> .</w:t>
      </w:r>
      <w:proofErr w:type="gramEnd"/>
    </w:p>
    <w:p w14:paraId="020C76DB" w14:textId="673150E2" w:rsidR="00EF3EC9" w:rsidRPr="00681383" w:rsidRDefault="00020483" w:rsidP="00715005">
      <w:pPr>
        <w:spacing w:line="360" w:lineRule="auto"/>
        <w:ind w:left="360"/>
        <w:rPr>
          <w:rFonts w:asciiTheme="majorBidi" w:hAnsiTheme="majorBidi" w:cstheme="majorBidi"/>
          <w:b/>
          <w:bCs/>
          <w:sz w:val="28"/>
          <w:szCs w:val="28"/>
          <w:rtl/>
        </w:rPr>
      </w:pPr>
      <w:bookmarkStart w:id="9" w:name="_Hlk225532682"/>
      <w:r w:rsidRPr="00681383">
        <w:rPr>
          <w:rFonts w:asciiTheme="majorBidi" w:hAnsiTheme="majorBidi" w:cstheme="majorBidi"/>
          <w:b/>
          <w:bCs/>
          <w:sz w:val="28"/>
          <w:szCs w:val="28"/>
          <w:rtl/>
        </w:rPr>
        <w:t xml:space="preserve"> </w:t>
      </w:r>
      <w:r w:rsidR="004218FC" w:rsidRPr="00681383">
        <w:rPr>
          <w:rFonts w:asciiTheme="majorBidi" w:hAnsiTheme="majorBidi" w:cstheme="majorBidi"/>
          <w:b/>
          <w:bCs/>
          <w:sz w:val="28"/>
          <w:szCs w:val="28"/>
          <w:rtl/>
        </w:rPr>
        <w:t>2</w:t>
      </w:r>
      <w:r w:rsidRPr="00681383">
        <w:rPr>
          <w:rFonts w:asciiTheme="majorBidi" w:hAnsiTheme="majorBidi" w:cstheme="majorBidi"/>
          <w:b/>
          <w:bCs/>
          <w:sz w:val="28"/>
          <w:szCs w:val="28"/>
          <w:rtl/>
        </w:rPr>
        <w:t>-4</w:t>
      </w:r>
      <w:r w:rsidR="004218FC" w:rsidRPr="00681383">
        <w:rPr>
          <w:rFonts w:asciiTheme="majorBidi" w:hAnsiTheme="majorBidi" w:cstheme="majorBidi"/>
          <w:b/>
          <w:bCs/>
          <w:sz w:val="28"/>
          <w:szCs w:val="28"/>
          <w:rtl/>
        </w:rPr>
        <w:t>-2</w:t>
      </w:r>
      <w:r w:rsidRPr="00681383">
        <w:rPr>
          <w:rFonts w:asciiTheme="majorBidi" w:hAnsiTheme="majorBidi" w:cstheme="majorBidi"/>
          <w:b/>
          <w:bCs/>
          <w:sz w:val="28"/>
          <w:szCs w:val="28"/>
          <w:rtl/>
        </w:rPr>
        <w:t xml:space="preserve"> </w:t>
      </w:r>
      <w:r w:rsidR="00FC3E52" w:rsidRPr="00681383">
        <w:rPr>
          <w:rFonts w:asciiTheme="majorBidi" w:hAnsiTheme="majorBidi" w:cstheme="majorBidi"/>
          <w:b/>
          <w:bCs/>
          <w:sz w:val="28"/>
          <w:szCs w:val="28"/>
          <w:rtl/>
        </w:rPr>
        <w:t>الاتصال</w:t>
      </w:r>
      <w:r w:rsidRPr="00681383">
        <w:rPr>
          <w:rFonts w:asciiTheme="majorBidi" w:hAnsiTheme="majorBidi" w:cstheme="majorBidi"/>
          <w:b/>
          <w:bCs/>
          <w:sz w:val="28"/>
          <w:szCs w:val="28"/>
          <w:rtl/>
        </w:rPr>
        <w:t xml:space="preserve"> التنظيمي الغير </w:t>
      </w:r>
      <w:proofErr w:type="gramStart"/>
      <w:r w:rsidRPr="00681383">
        <w:rPr>
          <w:rFonts w:asciiTheme="majorBidi" w:hAnsiTheme="majorBidi" w:cstheme="majorBidi"/>
          <w:b/>
          <w:bCs/>
          <w:sz w:val="28"/>
          <w:szCs w:val="28"/>
          <w:rtl/>
        </w:rPr>
        <w:t>رسمي :</w:t>
      </w:r>
      <w:proofErr w:type="gramEnd"/>
    </w:p>
    <w:bookmarkEnd w:id="9"/>
    <w:p w14:paraId="33386F53" w14:textId="77777777" w:rsidR="00EF3EC9" w:rsidRPr="00681383" w:rsidRDefault="00EF3EC9" w:rsidP="00EF3EC9">
      <w:pPr>
        <w:spacing w:line="360" w:lineRule="auto"/>
        <w:ind w:left="360"/>
        <w:rPr>
          <w:rFonts w:asciiTheme="majorBidi" w:hAnsiTheme="majorBidi" w:cstheme="majorBidi"/>
          <w:b/>
          <w:bCs/>
          <w:sz w:val="28"/>
          <w:szCs w:val="28"/>
          <w:rtl/>
        </w:rPr>
      </w:pPr>
      <w:r w:rsidRPr="00681383">
        <w:rPr>
          <w:rFonts w:asciiTheme="majorBidi" w:hAnsiTheme="majorBidi" w:cstheme="majorBidi"/>
          <w:b/>
          <w:bCs/>
          <w:sz w:val="28"/>
          <w:szCs w:val="28"/>
          <w:rtl/>
        </w:rPr>
        <w:t>أولًا: تعريف الاتصال التنظيمي غير الرسمي</w:t>
      </w:r>
    </w:p>
    <w:p w14:paraId="640AE103" w14:textId="497CA7D4"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يُقصد بالاتصال التنظيمي غير الرسمي ذلك النوع من الاتصال الذي يتم بين الأفراد أو الجماعات داخل المنظمة خارج نطاق القنوات والإجراءات الرسمية المعتمدة. ويتسم هذا الاتصال بالمرونة وسرعة انتقال المعلومات مقارنة بالاتصال الرسمي الذي تحكمه ضوابط ولوائح تنظيمية محددة. كما يتميز بكونه عملية ديناميكية مستمرة تتغير مساراتها واتجاهاتها تبعًا لطبيعة التفاعلات الإنسانية داخل بيئة العمل، بحيث يصعب على الإدارة التحكم الكامل في موضوعاته أو مساراته. ويرتبط هذا النمط من الاتصال ارتباطًا وثيقًا بالطبيعة الاجتماعية للأفراد، مما يجعل ظهوره أمرًا طبيعيًا يصعب منعه أو الحد منه بصورة تامة.</w:t>
      </w:r>
    </w:p>
    <w:p w14:paraId="5C50BCFE" w14:textId="277B4254"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وقد برزت أهمية الاتصال غير الرسمي بشكل واضح عقب نتائج دراسات هوثورن التي أكدت دور العلاقات الإنسانية والجماعات غير الرسمية في التأثير على سلوك العاملين ومستوى أدائهم. وعلى الرغم من السرعة التي يتميز بها هذا النوع من الاتصال، إلا أنه قد يؤدي إلى بعض الإشكالات التنظيمية في حال عدم توثيق المعلومات المتداولة أو التحقق من دقتها.</w:t>
      </w:r>
    </w:p>
    <w:p w14:paraId="206F4B3F" w14:textId="758D6CD8" w:rsidR="00EF3EC9" w:rsidRPr="00681383" w:rsidRDefault="00EF3EC9" w:rsidP="00460F8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ثانيًا: دوافع ظهور الاتصال التنظيمي غير </w:t>
      </w:r>
      <w:proofErr w:type="gramStart"/>
      <w:r w:rsidRPr="00681383">
        <w:rPr>
          <w:rFonts w:asciiTheme="majorBidi" w:hAnsiTheme="majorBidi" w:cstheme="majorBidi"/>
          <w:b/>
          <w:bCs/>
          <w:sz w:val="28"/>
          <w:szCs w:val="28"/>
          <w:rtl/>
        </w:rPr>
        <w:t>الرسمي</w:t>
      </w:r>
      <w:r w:rsidR="00460F89" w:rsidRPr="00681383">
        <w:rPr>
          <w:rFonts w:asciiTheme="majorBidi" w:hAnsiTheme="majorBidi" w:cstheme="majorBidi"/>
          <w:b/>
          <w:bCs/>
          <w:sz w:val="28"/>
          <w:szCs w:val="28"/>
          <w:rtl/>
        </w:rPr>
        <w:t xml:space="preserve"> :</w:t>
      </w:r>
      <w:proofErr w:type="gramEnd"/>
    </w:p>
    <w:p w14:paraId="68A663BC" w14:textId="77777777"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ينشأ الاتصال غير الرسمي نتيجة مجموعة من العوامل المرتبطة بالحاجات النفسية والاجتماعية للأفراد، ومن أبرزها:</w:t>
      </w:r>
    </w:p>
    <w:p w14:paraId="524D17CF" w14:textId="77777777"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سعي العاملين إلى إشباع حاجاتهم الاجتماعية والرغبة في التفاعل وبناء العلاقات الشخصية داخل بيئة العمل.</w:t>
      </w:r>
    </w:p>
    <w:p w14:paraId="72974B58" w14:textId="77777777"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محدودية مرونة التنظيم الرسمي وعدم قدرته في بعض الأحيان على مواكبة التغيرات أو الاستجابة السريعة لمتطلبات العمل.</w:t>
      </w:r>
    </w:p>
    <w:p w14:paraId="3132656E" w14:textId="77777777"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النزعة نحو المركزية المفرطة أو الأساليب القيادية المتشددة التي قد تحدّ من حرية التعبير والمشاركة.</w:t>
      </w:r>
    </w:p>
    <w:p w14:paraId="756A0D8A" w14:textId="77777777" w:rsidR="00EF3EC9" w:rsidRPr="00681383" w:rsidRDefault="00EF3EC9" w:rsidP="00EF3EC9">
      <w:pPr>
        <w:spacing w:line="360" w:lineRule="auto"/>
        <w:ind w:left="360"/>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غموض قنوات الاتصال الرسمية أو ضعف وضوحها لدى العاملين، مما يدفعهم إلى اللجوء لوسائل غير رسمية لتبادل المعلومات.</w:t>
      </w:r>
    </w:p>
    <w:p w14:paraId="25CD76FE" w14:textId="784218FC"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الشعور بعدم العدالة التنظيمية أو التمييز بين العاملين، الأمر الذي يعزز تكوّن جماعات غير رسمية ذات ولاءات مشتركة.</w:t>
      </w:r>
    </w:p>
    <w:p w14:paraId="565AB7DA" w14:textId="77777777" w:rsidR="00EF3EC9" w:rsidRPr="00681383" w:rsidRDefault="00EF3EC9" w:rsidP="00460F8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ثالثًا: مظاهر الاتصال التنظيمي غير الرسمي</w:t>
      </w:r>
    </w:p>
    <w:p w14:paraId="714C19C5" w14:textId="77777777" w:rsidR="00EF3EC9" w:rsidRPr="00681383" w:rsidRDefault="00EF3EC9" w:rsidP="00460F8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يتجلى الاتصال غير الرسمي في عدة صور، من أبرزها:</w:t>
      </w:r>
    </w:p>
    <w:p w14:paraId="0F858E8F" w14:textId="77777777"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اللقاءات العفوية بين الزملاء داخل بيئة العمل.</w:t>
      </w:r>
    </w:p>
    <w:p w14:paraId="11BABE52" w14:textId="77777777"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الحوارات اليومية غير الرسمية داخل المكاتب أو أثناء فترات الاستراحة.</w:t>
      </w:r>
    </w:p>
    <w:p w14:paraId="377B1866" w14:textId="55B1489B"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انتقال المعلومات بصورة مباشرة وسريعة بين الأفراد، وقد تأخذ أحيانًا شكل الشائعات التي قد تتعرض للتشويه أو التحريف.</w:t>
      </w:r>
    </w:p>
    <w:p w14:paraId="379E6B86" w14:textId="318E3E1E" w:rsidR="00F84A52"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وعليه، فإن الاتصال غير الرسمي غالبًا ما يتداخل مع الاتصال الرسمي داخل التنظيمات الحديثة، حيث إن غياب أحدهما يؤثر سلبًا في فاعلية العملية الاتصالية. فوجود الاتصال غير الرسمي وحده قد يؤدي إلى العشوائية وضعف التنظيم، في حين أن الاقتصار على الاتصال الرسمي فقط قد يحدّ من الإبداع والمبادرة والتفاعل الاجتماعي بين العاملين.</w:t>
      </w:r>
    </w:p>
    <w:p w14:paraId="43C1DC4F" w14:textId="77777777" w:rsidR="00EF3EC9" w:rsidRPr="00681383" w:rsidRDefault="00EF3EC9" w:rsidP="00460F8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رابعًا: سلبيات الاتصال التنظيمي غير الرسمي</w:t>
      </w:r>
    </w:p>
    <w:p w14:paraId="7F2D903F" w14:textId="5A90C90C" w:rsidR="00EF3EC9" w:rsidRPr="00681383" w:rsidRDefault="00B63C79" w:rsidP="00460F8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EF3EC9" w:rsidRPr="00681383">
        <w:rPr>
          <w:rFonts w:asciiTheme="majorBidi" w:hAnsiTheme="majorBidi" w:cstheme="majorBidi"/>
          <w:sz w:val="28"/>
          <w:szCs w:val="28"/>
          <w:rtl/>
        </w:rPr>
        <w:t>قد يترتب على الاتصال غير الرسمي بعض الآثار السلبية التي تؤثر في الأداء التنظيمي، ومن أهمها:</w:t>
      </w:r>
    </w:p>
    <w:p w14:paraId="1203C104" w14:textId="77777777"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انتشار الشائعات والمعلومات غير الدقيقة، مما ينعكس سلبًا على العلاقات الإنسانية ومستوى الثقة داخل المنظمة.</w:t>
      </w:r>
    </w:p>
    <w:p w14:paraId="553D78C8" w14:textId="4DD7FF3D" w:rsidR="00EF3EC9" w:rsidRPr="00681383" w:rsidRDefault="00EF3EC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احتمال انخفاض الروح المعنوية لدى العاملين نتيجة سوء الفهم أو ردود الفعل السلبية المرتبطة بتداول المعلومات غير الموثوقة.</w:t>
      </w:r>
    </w:p>
    <w:p w14:paraId="77ED98F9" w14:textId="77777777" w:rsidR="003E3E1C" w:rsidRPr="00681383" w:rsidRDefault="003E3E1C"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p>
    <w:p w14:paraId="441CB0D8" w14:textId="62C8D487" w:rsidR="00E172FE" w:rsidRPr="00681383" w:rsidRDefault="003E3E1C"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EF3EC9" w:rsidRPr="00681383">
        <w:rPr>
          <w:rFonts w:asciiTheme="majorBidi" w:hAnsiTheme="majorBidi" w:cstheme="majorBidi"/>
          <w:sz w:val="28"/>
          <w:szCs w:val="28"/>
          <w:rtl/>
        </w:rPr>
        <w:t>يتعين على الإدار</w:t>
      </w:r>
      <w:r w:rsidRPr="00681383">
        <w:rPr>
          <w:rFonts w:asciiTheme="majorBidi" w:hAnsiTheme="majorBidi" w:cstheme="majorBidi"/>
          <w:sz w:val="28"/>
          <w:szCs w:val="28"/>
          <w:rtl/>
        </w:rPr>
        <w:t xml:space="preserve">ات داخل </w:t>
      </w:r>
      <w:proofErr w:type="gramStart"/>
      <w:r w:rsidRPr="00681383">
        <w:rPr>
          <w:rFonts w:asciiTheme="majorBidi" w:hAnsiTheme="majorBidi" w:cstheme="majorBidi"/>
          <w:sz w:val="28"/>
          <w:szCs w:val="28"/>
          <w:rtl/>
        </w:rPr>
        <w:t xml:space="preserve">المنظمات </w:t>
      </w:r>
      <w:r w:rsidR="00EF3EC9" w:rsidRPr="00681383">
        <w:rPr>
          <w:rFonts w:asciiTheme="majorBidi" w:hAnsiTheme="majorBidi" w:cstheme="majorBidi"/>
          <w:sz w:val="28"/>
          <w:szCs w:val="28"/>
          <w:rtl/>
        </w:rPr>
        <w:t xml:space="preserve"> تبنّي</w:t>
      </w:r>
      <w:proofErr w:type="gramEnd"/>
      <w:r w:rsidR="00EF3EC9" w:rsidRPr="00681383">
        <w:rPr>
          <w:rFonts w:asciiTheme="majorBidi" w:hAnsiTheme="majorBidi" w:cstheme="majorBidi"/>
          <w:sz w:val="28"/>
          <w:szCs w:val="28"/>
          <w:rtl/>
        </w:rPr>
        <w:t xml:space="preserve"> أساليب علمية لفهم طبيعة قنوات الاتصال غير الرسمي والاستفادة من </w:t>
      </w:r>
      <w:proofErr w:type="spellStart"/>
      <w:r w:rsidR="00F712A9" w:rsidRPr="00681383">
        <w:rPr>
          <w:rFonts w:asciiTheme="majorBidi" w:hAnsiTheme="majorBidi" w:cstheme="majorBidi"/>
          <w:sz w:val="28"/>
          <w:szCs w:val="28"/>
          <w:rtl/>
        </w:rPr>
        <w:t>ايجابياتها</w:t>
      </w:r>
      <w:proofErr w:type="spellEnd"/>
      <w:r w:rsidR="00EF3EC9" w:rsidRPr="00681383">
        <w:rPr>
          <w:rFonts w:asciiTheme="majorBidi" w:hAnsiTheme="majorBidi" w:cstheme="majorBidi"/>
          <w:sz w:val="28"/>
          <w:szCs w:val="28"/>
          <w:rtl/>
        </w:rPr>
        <w:t xml:space="preserve">، مع العمل على الحد من آثارها السلبية من خلال تعزيز الشفافية وتوضيح المعلومات الرسمية. كما يمكن الاستعانة بالمتخصصين في علم النفس التنظيمي لدراسة التفاعلات الاجتماعية داخل المنظمة، بما يسهم في تحقيق التوازن بين الاتصال الرسمي وغير الرسمي ودعم تحقيق الأهداف التنظيمية بكفاءة </w:t>
      </w:r>
      <w:proofErr w:type="gramStart"/>
      <w:r w:rsidR="00EF3EC9" w:rsidRPr="00681383">
        <w:rPr>
          <w:rFonts w:asciiTheme="majorBidi" w:hAnsiTheme="majorBidi" w:cstheme="majorBidi"/>
          <w:sz w:val="28"/>
          <w:szCs w:val="28"/>
          <w:rtl/>
        </w:rPr>
        <w:t>وفاعلية</w:t>
      </w:r>
      <w:r w:rsidRPr="00681383">
        <w:rPr>
          <w:rFonts w:asciiTheme="majorBidi" w:hAnsiTheme="majorBidi" w:cstheme="majorBidi"/>
          <w:sz w:val="28"/>
          <w:szCs w:val="28"/>
          <w:rtl/>
        </w:rPr>
        <w:t xml:space="preserve"> .</w:t>
      </w:r>
      <w:proofErr w:type="gramEnd"/>
    </w:p>
    <w:p w14:paraId="2254B5D8" w14:textId="7ECB3B15" w:rsidR="001442F8" w:rsidRPr="00681383" w:rsidRDefault="001442F8" w:rsidP="00E55063">
      <w:pPr>
        <w:spacing w:line="360" w:lineRule="auto"/>
        <w:jc w:val="both"/>
        <w:rPr>
          <w:rFonts w:asciiTheme="majorBidi" w:hAnsiTheme="majorBidi" w:cstheme="majorBidi"/>
          <w:sz w:val="28"/>
          <w:szCs w:val="28"/>
          <w:rtl/>
        </w:rPr>
      </w:pPr>
    </w:p>
    <w:p w14:paraId="59B4577F" w14:textId="5AE1C523" w:rsidR="000E6995" w:rsidRPr="00681383" w:rsidRDefault="00B63C7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lastRenderedPageBreak/>
        <w:t xml:space="preserve">  </w:t>
      </w:r>
      <w:r w:rsidR="00A97E9F" w:rsidRPr="00681383">
        <w:rPr>
          <w:rFonts w:asciiTheme="majorBidi" w:hAnsiTheme="majorBidi" w:cstheme="majorBidi"/>
          <w:sz w:val="28"/>
          <w:szCs w:val="28"/>
          <w:rtl/>
        </w:rPr>
        <w:t>ي</w:t>
      </w:r>
      <w:r w:rsidR="000E6995" w:rsidRPr="00681383">
        <w:rPr>
          <w:rFonts w:asciiTheme="majorBidi" w:hAnsiTheme="majorBidi" w:cstheme="majorBidi"/>
          <w:sz w:val="28"/>
          <w:szCs w:val="28"/>
          <w:rtl/>
        </w:rPr>
        <w:t>تضح من العرض السابق أن الاتصال التنظيمي، بشقيه الرسمي وغير الرسمي، يمثل منظومة متكاملة تسهم في تحقيق الفاعلية التنظيمية وتعزيز كفاءة الأداء داخل المؤسسات. فالاتصال الرسمي يوفر الإطار المنظم لتدفق المعلومات من خلال القنوات المعتمدة، ويضمن وضوح الصلاحيات والمسؤوليات والتوجيهات، مما يسهم في تحقيق الانضباط الإداري وتوحيد الجهود نحو تحقيق الأهداف المؤسسية. وفي المقابل، يتيح الاتصال غير الرسمي مساحة للتفاعل الاجتماعي وتبادل الخبرات والآراء بصورة مرنة وسريعة، الأمر الذي يعزز روح المبادرة والابتكار ويقوي العلاقات الإنسانية داخل بيئة العمل.</w:t>
      </w:r>
    </w:p>
    <w:p w14:paraId="2D00547E" w14:textId="42584BA9" w:rsidR="000E6995" w:rsidRPr="00681383" w:rsidRDefault="000E6995"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ومن هذا المنطلق، فإن التكامل بين هذين النمطين من الاتصال يُعدّ عاملًا أساسيًا في خلق مناخ تنظيمي متوازن يجمع بين التنظيم والانسيابية، وبين الضبط الإداري والتفاعل الإنساني. فإهمال الاتصال الرسمي قد يؤدي إلى العشوائية وضعف التنسيق، في حين أن تجاهل الاتصال غير الرسمي قد يحدّ من المشاركة الفاعلة ويؤثر سلبًا في الدافعية والرضا الوظيفي لدى العاملين.</w:t>
      </w:r>
    </w:p>
    <w:p w14:paraId="5EAEA815" w14:textId="7438AD44" w:rsidR="00926CFF" w:rsidRPr="00681383" w:rsidRDefault="000E6995" w:rsidP="00E55063">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وتزداد أهمية هذا التكامل في بيئة المشاريع الإنشائية التي تتسم بتعدد الأطراف والتخصصات وتداخل المهام والمسؤوليات، حيث يتطلب نجاح المشروع وجود قنوات اتصال واضحة ومنظمة لنقل التعليمات والمعلومات الفنية، إلى جانب قنوات غير رسمية تسهم في تسريع حل المشكلات وتعزيز التعاون الميداني بين الفرق المختلفة. وعليه، فإن إدارة الاتصال التنظيمي بكفاءة — من خلال تحقيق التوازن بين الرسمي وغير الرسمي — تمثل أحد المرتكزات الأساسية للحد من الأخطاء التنفيذية، وتحسين التنسيق بين الإدارات، وضبط الوقت والتكلفة والجودة، بما يدعم في النهاية نجاح المشاريع وتحقيق أهدافها الاستراتيجية</w:t>
      </w:r>
      <w:r w:rsidR="00DF754C" w:rsidRPr="00681383">
        <w:rPr>
          <w:rFonts w:asciiTheme="majorBidi" w:hAnsiTheme="majorBidi" w:cstheme="majorBidi"/>
          <w:sz w:val="28"/>
          <w:szCs w:val="28"/>
          <w:rtl/>
        </w:rPr>
        <w:t>.</w:t>
      </w:r>
    </w:p>
    <w:p w14:paraId="101DD3F3" w14:textId="4F69C4E7" w:rsidR="000F3F78" w:rsidRPr="00681383" w:rsidRDefault="004A0902" w:rsidP="00460F89">
      <w:pPr>
        <w:spacing w:line="360" w:lineRule="auto"/>
        <w:ind w:left="360"/>
        <w:jc w:val="both"/>
        <w:rPr>
          <w:rFonts w:asciiTheme="majorBidi" w:hAnsiTheme="majorBidi" w:cstheme="majorBidi"/>
          <w:b/>
          <w:bCs/>
          <w:sz w:val="28"/>
          <w:szCs w:val="28"/>
          <w:rtl/>
        </w:rPr>
      </w:pPr>
      <w:bookmarkStart w:id="10" w:name="_Hlk225532693"/>
      <w:r w:rsidRPr="00681383">
        <w:rPr>
          <w:rFonts w:asciiTheme="majorBidi" w:hAnsiTheme="majorBidi" w:cstheme="majorBidi"/>
          <w:b/>
          <w:bCs/>
          <w:sz w:val="28"/>
          <w:szCs w:val="28"/>
          <w:rtl/>
        </w:rPr>
        <w:t>2-</w:t>
      </w:r>
      <w:r w:rsidR="009A4C8C" w:rsidRPr="00681383">
        <w:rPr>
          <w:rFonts w:asciiTheme="majorBidi" w:hAnsiTheme="majorBidi" w:cstheme="majorBidi"/>
          <w:b/>
          <w:bCs/>
          <w:sz w:val="28"/>
          <w:szCs w:val="28"/>
          <w:rtl/>
        </w:rPr>
        <w:t>5 أساليب</w:t>
      </w:r>
      <w:r w:rsidR="002F0546" w:rsidRPr="00681383">
        <w:rPr>
          <w:rFonts w:asciiTheme="majorBidi" w:hAnsiTheme="majorBidi" w:cstheme="majorBidi"/>
          <w:b/>
          <w:bCs/>
          <w:sz w:val="28"/>
          <w:szCs w:val="28"/>
          <w:rtl/>
        </w:rPr>
        <w:t xml:space="preserve"> </w:t>
      </w:r>
      <w:r w:rsidR="00482EDF" w:rsidRPr="00681383">
        <w:rPr>
          <w:rFonts w:asciiTheme="majorBidi" w:hAnsiTheme="majorBidi" w:cstheme="majorBidi"/>
          <w:b/>
          <w:bCs/>
          <w:sz w:val="28"/>
          <w:szCs w:val="28"/>
          <w:rtl/>
        </w:rPr>
        <w:t>الاتصال</w:t>
      </w:r>
      <w:r w:rsidR="002F0546" w:rsidRPr="00681383">
        <w:rPr>
          <w:rFonts w:asciiTheme="majorBidi" w:hAnsiTheme="majorBidi" w:cstheme="majorBidi"/>
          <w:b/>
          <w:bCs/>
          <w:sz w:val="28"/>
          <w:szCs w:val="28"/>
          <w:rtl/>
        </w:rPr>
        <w:t xml:space="preserve"> في </w:t>
      </w:r>
      <w:proofErr w:type="gramStart"/>
      <w:r w:rsidR="009A4C8C" w:rsidRPr="00681383">
        <w:rPr>
          <w:rFonts w:asciiTheme="majorBidi" w:hAnsiTheme="majorBidi" w:cstheme="majorBidi"/>
          <w:b/>
          <w:bCs/>
          <w:sz w:val="28"/>
          <w:szCs w:val="28"/>
          <w:rtl/>
        </w:rPr>
        <w:t>المنظمات :</w:t>
      </w:r>
      <w:proofErr w:type="gramEnd"/>
    </w:p>
    <w:bookmarkEnd w:id="10"/>
    <w:p w14:paraId="24F4BE12" w14:textId="77777777" w:rsidR="00E55063" w:rsidRDefault="002E1258"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تتعدد أساليب الاتصال المستخدمة داخل المنظمات تبعًا لطبيعة العمل والظروف التنظيمية ونوعية المعلومات المراد نقلها. ويعتمد اختيار أسلوب الاتصال المناسب على مدى تعقيد الموضوع، ودرجة </w:t>
      </w:r>
      <w:proofErr w:type="spellStart"/>
      <w:r w:rsidRPr="00681383">
        <w:rPr>
          <w:rFonts w:asciiTheme="majorBidi" w:hAnsiTheme="majorBidi" w:cstheme="majorBidi"/>
          <w:sz w:val="28"/>
          <w:szCs w:val="28"/>
          <w:rtl/>
        </w:rPr>
        <w:t>رسميته</w:t>
      </w:r>
      <w:proofErr w:type="spellEnd"/>
      <w:r w:rsidRPr="00681383">
        <w:rPr>
          <w:rFonts w:asciiTheme="majorBidi" w:hAnsiTheme="majorBidi" w:cstheme="majorBidi"/>
          <w:sz w:val="28"/>
          <w:szCs w:val="28"/>
          <w:rtl/>
        </w:rPr>
        <w:t>، وسرعة الاستجابة المطلوبة. ويمكن تصنيف أساليب الاتصال وفقًا للوسائل المستخدمة إلى:</w:t>
      </w:r>
    </w:p>
    <w:p w14:paraId="3088F7FF" w14:textId="77777777" w:rsidR="00E55063" w:rsidRDefault="00E55063" w:rsidP="00460F89">
      <w:pPr>
        <w:spacing w:line="360" w:lineRule="auto"/>
        <w:ind w:left="360"/>
        <w:jc w:val="both"/>
        <w:rPr>
          <w:rFonts w:asciiTheme="majorBidi" w:hAnsiTheme="majorBidi" w:cstheme="majorBidi"/>
          <w:sz w:val="28"/>
          <w:szCs w:val="28"/>
          <w:rtl/>
        </w:rPr>
      </w:pPr>
    </w:p>
    <w:p w14:paraId="502B5AAE" w14:textId="5C2C74C8" w:rsidR="00D45565" w:rsidRPr="00681383" w:rsidRDefault="002E1258"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622A99" w:rsidRPr="00681383">
        <w:rPr>
          <w:rFonts w:asciiTheme="majorBidi" w:hAnsiTheme="majorBidi" w:cstheme="majorBidi"/>
          <w:sz w:val="28"/>
          <w:szCs w:val="28"/>
          <w:rtl/>
        </w:rPr>
        <w:t xml:space="preserve">- </w:t>
      </w:r>
      <w:r w:rsidRPr="00681383">
        <w:rPr>
          <w:rFonts w:asciiTheme="majorBidi" w:hAnsiTheme="majorBidi" w:cstheme="majorBidi"/>
          <w:sz w:val="28"/>
          <w:szCs w:val="28"/>
          <w:rtl/>
        </w:rPr>
        <w:t>الاتصال الشفهي</w:t>
      </w:r>
      <w:r w:rsidR="00D45565" w:rsidRPr="00681383">
        <w:rPr>
          <w:rFonts w:asciiTheme="majorBidi" w:hAnsiTheme="majorBidi" w:cstheme="majorBidi"/>
          <w:sz w:val="28"/>
          <w:szCs w:val="28"/>
          <w:rtl/>
        </w:rPr>
        <w:t>.</w:t>
      </w:r>
      <w:r w:rsidRPr="00681383">
        <w:rPr>
          <w:rFonts w:asciiTheme="majorBidi" w:hAnsiTheme="majorBidi" w:cstheme="majorBidi"/>
          <w:sz w:val="28"/>
          <w:szCs w:val="28"/>
          <w:rtl/>
        </w:rPr>
        <w:t xml:space="preserve"> </w:t>
      </w:r>
    </w:p>
    <w:p w14:paraId="1D9A5D3C" w14:textId="22DE1F1C" w:rsidR="00D45565" w:rsidRPr="00681383" w:rsidRDefault="00622A99"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2E1258" w:rsidRPr="00681383">
        <w:rPr>
          <w:rFonts w:asciiTheme="majorBidi" w:hAnsiTheme="majorBidi" w:cstheme="majorBidi"/>
          <w:sz w:val="28"/>
          <w:szCs w:val="28"/>
          <w:rtl/>
        </w:rPr>
        <w:t>الاتصال الكتابي</w:t>
      </w:r>
      <w:r w:rsidR="00D45565" w:rsidRPr="00681383">
        <w:rPr>
          <w:rFonts w:asciiTheme="majorBidi" w:hAnsiTheme="majorBidi" w:cstheme="majorBidi"/>
          <w:sz w:val="28"/>
          <w:szCs w:val="28"/>
          <w:rtl/>
        </w:rPr>
        <w:t>.</w:t>
      </w:r>
    </w:p>
    <w:p w14:paraId="77A83433" w14:textId="4A8CBF65" w:rsidR="00622A99" w:rsidRPr="00681383" w:rsidRDefault="00D45565" w:rsidP="00D45565">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w:t>
      </w:r>
      <w:r w:rsidR="002E1258" w:rsidRPr="00681383">
        <w:rPr>
          <w:rFonts w:asciiTheme="majorBidi" w:hAnsiTheme="majorBidi" w:cstheme="majorBidi"/>
          <w:sz w:val="28"/>
          <w:szCs w:val="28"/>
          <w:rtl/>
        </w:rPr>
        <w:t xml:space="preserve"> الاتصال البصري أو المصوَّر.</w:t>
      </w:r>
    </w:p>
    <w:p w14:paraId="0D1FE2B2" w14:textId="19FDF6F2" w:rsidR="002E1258" w:rsidRPr="00681383" w:rsidRDefault="002E1258" w:rsidP="00CD60EA">
      <w:pPr>
        <w:pStyle w:val="a5"/>
        <w:numPr>
          <w:ilvl w:val="0"/>
          <w:numId w:val="33"/>
        </w:num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 xml:space="preserve"> الاتصال الكتابي:</w:t>
      </w:r>
    </w:p>
    <w:p w14:paraId="47BBF1A6" w14:textId="6B860D91" w:rsidR="002E1258" w:rsidRPr="00681383" w:rsidRDefault="002E1258" w:rsidP="00460F8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يُستخدم الاتصال الكتابي في الحالات التي تتطلب درجة عالية من الدقة والتنظيم، لا سيما عند التعامل مع موضوعات دائمة أو معقدة تتضمن تفاصيل فنية أو إجرائية متعددة. ولا تزال الكلمة المكتوبة تحظى بأهمية كبيرة في البيئة التنظيمية، إذ تعتمد الإدارات على الوثائق المكتوبة بوصفها وسيلة رسمية لتوثيق التعليمات والسياسات والإجراءات. ويتخذ الاتصال الكتابي صورًا متعددة، مثل المذكرات الإدارية، والخطابات الرسمية، والمنشورات، والتعليمات التنظيمية، والأوامر الفردية والجماعية.</w:t>
      </w:r>
    </w:p>
    <w:p w14:paraId="71D66F8C" w14:textId="11CE1CBF" w:rsidR="002E1258" w:rsidRPr="00681383" w:rsidRDefault="00CD60EA" w:rsidP="009A2C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1</w:t>
      </w:r>
      <w:r w:rsidR="002E1258" w:rsidRPr="00681383">
        <w:rPr>
          <w:rFonts w:asciiTheme="majorBidi" w:hAnsiTheme="majorBidi" w:cstheme="majorBidi"/>
          <w:b/>
          <w:bCs/>
          <w:sz w:val="28"/>
          <w:szCs w:val="28"/>
          <w:rtl/>
        </w:rPr>
        <w:t>- وسائل الاتصال الكتابي:</w:t>
      </w:r>
    </w:p>
    <w:p w14:paraId="4A8236D5" w14:textId="77777777" w:rsidR="002E1258" w:rsidRPr="00681383" w:rsidRDefault="002E1258" w:rsidP="009A2C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التقارير:</w:t>
      </w:r>
    </w:p>
    <w:p w14:paraId="0E744D34" w14:textId="75C58032"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تُعرَّف التقارير بأنها عرض منظم للحقائق والمعلومات المتعلقة بمشكلة أو موضوع معين، يتضمن تحليلًا منطقيًا وتسلسليًا للبيانات، مع تقديم توصيات أو مقترحات تستند إلى النتائج المتوصل إليها. وتُعد التقارير ذات أهمية كبيرة في العمل الإداري، إذ قد تكون موجهة بطلب من جهة إدارية محددة، أو غير موجهة تهدف إلى تزويد الإدارات المختلفة بالمعلومات ذات الصلة. كما تُعد التقارير سجلًا مكتوبًا يوثّق مجريات العمل، ويمكن الرجوع إليها مستقبلًا عند الحاجة.</w:t>
      </w:r>
    </w:p>
    <w:p w14:paraId="1EC28CF3" w14:textId="77777777" w:rsidR="002E1258" w:rsidRPr="00681383" w:rsidRDefault="002E1258" w:rsidP="009A2C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النشرات الدورية والخاصة:</w:t>
      </w:r>
    </w:p>
    <w:p w14:paraId="28A60914"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تُستخدم النشرات بوصفها وسيلة اتصال فعّالة في تعزيز العلاقات التنظيمية والاجتماعية داخل المؤسسة وخارجها، حيث تتضمن معلومات عن نشاط المنظمة وسياساتها وإنجازاتها. وتنقسم النشرات إلى نوعين:</w:t>
      </w:r>
    </w:p>
    <w:p w14:paraId="04B70858"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نشرات داخلية موجهة للعاملين، تتناول موضوعات تتعلق بالتجهيزات الجديدة أو التطورات التنظيمية.</w:t>
      </w:r>
    </w:p>
    <w:p w14:paraId="1512F5D7" w14:textId="04CD18EF"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نشرات خارجية تهدف إلى تعريف الجمهور أو الجهات المتعاملة مع المنظمة بطبيعة نشاطها وأهدافها.</w:t>
      </w:r>
    </w:p>
    <w:p w14:paraId="136DE757" w14:textId="77777777" w:rsidR="002E1258" w:rsidRPr="00681383" w:rsidRDefault="002E1258" w:rsidP="009A2C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الكتيبات والأدلة التنظيمية:</w:t>
      </w:r>
    </w:p>
    <w:p w14:paraId="03B75A85" w14:textId="1954C4DE"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تُعد الكتيبات من وسائل الاتصال الجماهيري داخل المنظمة، حيث تُعرض بصورة مبسطة ومنظمة وتتضمن موضوعًا محددًا يتم تناوله بشيء من التفصيل، مما يسهم في توعية العاملين أو الجمهور المستهدف بالسياسات أو الإجراءات أو الخدمات التي تقدمها المؤسسة.</w:t>
      </w:r>
    </w:p>
    <w:p w14:paraId="2C185465" w14:textId="77777777" w:rsidR="002E1258" w:rsidRPr="00681383" w:rsidRDefault="002E1258" w:rsidP="009A2C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 الشكاوى المكتوبة:</w:t>
      </w:r>
    </w:p>
    <w:p w14:paraId="58738562" w14:textId="3FE87785"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تمثل الشكاوى إحدى الوسائل الاتصالية المهمة التي تتيح للعاملين التعبير عن مشكلاتهم وملاحظاتهم من خلال الرسائل أو النماذج المخصصة أو صناديق الشكاوى. وتساعد هذه الوسيلة الإدارة على التعرف على واقع بيئة العمل والاستفادة من المقترحات العملية التي تسهم في تحسين جودة الأداء ورفع الكفاءة الإنتاجية.</w:t>
      </w:r>
    </w:p>
    <w:p w14:paraId="62D0F82F" w14:textId="77777777" w:rsidR="002E1258" w:rsidRPr="00681383" w:rsidRDefault="002E1258" w:rsidP="009A2C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ملصقات الحائط:</w:t>
      </w:r>
    </w:p>
    <w:p w14:paraId="4F96B330" w14:textId="4035E7AC"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تُعد لوحات الإعلانات أو الملصقات وسيلة اتصال كتابية مباشرة تُعرض عادة في أماكن بارزة داخل المؤسسة أو مواقع العمل. وتتضمن تعليمات دائمة أو مؤقتة تتعلق بالإجراءات التنظيمية أو التوجيهات المهنية أو الأخبار الداخلية.</w:t>
      </w:r>
    </w:p>
    <w:p w14:paraId="6365284E" w14:textId="23EB40D3" w:rsidR="002E1258" w:rsidRPr="00681383" w:rsidRDefault="00CD60EA"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b/>
          <w:bCs/>
          <w:sz w:val="28"/>
          <w:szCs w:val="28"/>
          <w:rtl/>
        </w:rPr>
        <w:t>2</w:t>
      </w:r>
      <w:r w:rsidR="002E1258" w:rsidRPr="00681383">
        <w:rPr>
          <w:rFonts w:asciiTheme="majorBidi" w:hAnsiTheme="majorBidi" w:cstheme="majorBidi"/>
          <w:b/>
          <w:bCs/>
          <w:sz w:val="28"/>
          <w:szCs w:val="28"/>
          <w:rtl/>
        </w:rPr>
        <w:t>- مزايا الاتصال الكتابي:</w:t>
      </w:r>
    </w:p>
    <w:p w14:paraId="3AC81972"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إمكانية الاحتفاظ بالمعلومات المكتوبة والرجوع إليها عند الحاجة.</w:t>
      </w:r>
    </w:p>
    <w:p w14:paraId="2984ED7A"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الدقة والوضوح النسبي في عرض المعلومات مقارنة بالاتصال الشفهي.</w:t>
      </w:r>
    </w:p>
    <w:p w14:paraId="6B972A99"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الحد من احتمالات التحريف أو التعديل غير المقصود في مضمون الرسالة.</w:t>
      </w:r>
    </w:p>
    <w:p w14:paraId="214A2226"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اعتباره وسيلة اقتصادية نسبيًا من حيث تنظيم وقت الإدارة وتوثيق الإجراءات.</w:t>
      </w:r>
    </w:p>
    <w:p w14:paraId="340CDB4E"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إمكانية عرض المعلومات بأساليب متعددة مدعومة بالبيانات الإحصائية والتحليل الكمي.</w:t>
      </w:r>
    </w:p>
    <w:p w14:paraId="6C460E75"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القدرة على مخاطبة عدد كبير من الأفراد في وقت واحد.</w:t>
      </w:r>
    </w:p>
    <w:p w14:paraId="56A59783"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توثيق عمليات الاتصال بما يسهم في المتابعة والتقييم المستقبلي.</w:t>
      </w:r>
    </w:p>
    <w:p w14:paraId="3BAFF45B" w14:textId="67B273E3"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ملاءمته للموضوعات التي تتطلب تفاصيل دقيقة، مثل التعاقدات أو الإجراءات الرسمية.</w:t>
      </w:r>
    </w:p>
    <w:p w14:paraId="683E138F" w14:textId="305E0CE3" w:rsidR="002E1258" w:rsidRPr="00681383" w:rsidRDefault="00CD60EA" w:rsidP="009A2C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3</w:t>
      </w:r>
      <w:r w:rsidR="002E1258" w:rsidRPr="00681383">
        <w:rPr>
          <w:rFonts w:asciiTheme="majorBidi" w:hAnsiTheme="majorBidi" w:cstheme="majorBidi"/>
          <w:b/>
          <w:bCs/>
          <w:sz w:val="28"/>
          <w:szCs w:val="28"/>
          <w:rtl/>
        </w:rPr>
        <w:t>- معوقات الاتصال الكتابي:</w:t>
      </w:r>
    </w:p>
    <w:p w14:paraId="3081403F"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b/>
          <w:bCs/>
          <w:sz w:val="28"/>
          <w:szCs w:val="28"/>
          <w:rtl/>
        </w:rPr>
        <w:tab/>
      </w:r>
      <w:r w:rsidRPr="00681383">
        <w:rPr>
          <w:rFonts w:asciiTheme="majorBidi" w:hAnsiTheme="majorBidi" w:cstheme="majorBidi"/>
          <w:sz w:val="28"/>
          <w:szCs w:val="28"/>
          <w:rtl/>
        </w:rPr>
        <w:t>الحاجة إلى وقت وجهد كبيرين في إعداد الرسائل وصياغتها بصورة دقيقة.</w:t>
      </w:r>
    </w:p>
    <w:p w14:paraId="698A8EEB"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احتمال سوء الفهم نتيجة اختلاف دلالات المصطلحات أو الخلفيات الثقافية للمستلمين.</w:t>
      </w:r>
    </w:p>
    <w:p w14:paraId="0399CC01"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التكاليف المرتبطة بحفظ الوثائق وتنظيمها وحمايتها.</w:t>
      </w:r>
    </w:p>
    <w:p w14:paraId="3E33F4CA"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بطء الاستجابة في الحالات الطارئة التي تتطلب سرعة نقل المعلومات.</w:t>
      </w:r>
    </w:p>
    <w:p w14:paraId="6A42CC96" w14:textId="77777777" w:rsidR="002E125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محدودية فرص التفاعل المباشر أو طرح الأسئلة حول مضمون الرسالة.</w:t>
      </w:r>
    </w:p>
    <w:p w14:paraId="26DA603D" w14:textId="4BF5C9A1" w:rsidR="000F3F78" w:rsidRPr="00681383" w:rsidRDefault="002E1258" w:rsidP="009A2C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صعوبة تقييم ردود فعل المتلقين أو مدى تقبلهم للمعلومات المنقولة</w:t>
      </w:r>
    </w:p>
    <w:p w14:paraId="674D1E6A" w14:textId="4F246FE6" w:rsidR="0069599F" w:rsidRPr="00681383" w:rsidRDefault="0069599F" w:rsidP="00571E01">
      <w:pPr>
        <w:pStyle w:val="a5"/>
        <w:numPr>
          <w:ilvl w:val="0"/>
          <w:numId w:val="33"/>
        </w:num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 الاتصال الشفهي:</w:t>
      </w:r>
    </w:p>
    <w:p w14:paraId="28DF5712" w14:textId="1F800C87"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يتم الاتصال الشفهي من خلال نقل وتبادل المعلومات بين المرسل والمستقبل باستخدام الوسائل المباشرة القائمة على الكلمة المنطوقة، وغالبًا ما يتم ذلك عبر التواصل وجهاً لوجه أو من خلال وسائل الاتصال الصوتية المختلفة. ويتميّز هذا النوع من الاتصال بإتاحته فرصًا للتفاعل المتبادل بين طرفي العملية الاتصالية، حيث يمكن للمرسل الوقوف على آراء المتلقي واستجاباته واتجاهاته بصورة فورية، مما يسهم في تعزيز وضوح الرسالة وضمان فهم مضمونها بالشكل المطلوب.</w:t>
      </w:r>
    </w:p>
    <w:p w14:paraId="1E3CF2A9" w14:textId="4900BF76" w:rsidR="0069599F" w:rsidRPr="00681383" w:rsidRDefault="00CD60EA" w:rsidP="00571E01">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1</w:t>
      </w:r>
      <w:r w:rsidR="0069599F" w:rsidRPr="00681383">
        <w:rPr>
          <w:rFonts w:asciiTheme="majorBidi" w:hAnsiTheme="majorBidi" w:cstheme="majorBidi"/>
          <w:b/>
          <w:bCs/>
          <w:sz w:val="28"/>
          <w:szCs w:val="28"/>
          <w:rtl/>
        </w:rPr>
        <w:t>- وسائل الاتصال الشفهي:</w:t>
      </w:r>
    </w:p>
    <w:p w14:paraId="2335F6DE" w14:textId="77777777" w:rsidR="0069599F" w:rsidRPr="00681383" w:rsidRDefault="0069599F" w:rsidP="00571E01">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الاجتماعات:</w:t>
      </w:r>
    </w:p>
    <w:p w14:paraId="55656637" w14:textId="3C1A81A2"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تُعد الاجتماعات من أهم وسائل الاتصال الشفهي داخل المنظمات، إذ تلجأ إليها الإدارة عند الحاجة إلى مناقشة موضوعات ذات أهمية أو تأثير مباشر على العاملين، أو عند الرغبة في عرض السياسات الجديدة أو إدخال تعديلات تنظيمية تتطلب توضيحًا جماعيًا. كما تسهم الاجتماعات في مناقشة الخطط العامة للمؤسسة وتعزيز العلاقات الإنسانية بين الإدارة والعاملين، بما يدعم روح العمل الجماعي والتفاهم التنظيمي.</w:t>
      </w:r>
    </w:p>
    <w:p w14:paraId="2E0F382E" w14:textId="77777777" w:rsidR="0069599F" w:rsidRPr="00681383" w:rsidRDefault="0069599F" w:rsidP="00571E01">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الاتصال الشخصي المباشر:</w:t>
      </w:r>
    </w:p>
    <w:p w14:paraId="09B69FF9" w14:textId="387022EB" w:rsidR="0069599F"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يتمثل هذا الأسلوب في التفاعل المباشر وجهاً لوجه بين الرئيس والمرؤوس أو بين الزملاء، كما قد يتم عبر وسائل الاتصال الصوتية مثل الهاتف. ويتيح هذا النوع من الاتصال مجالًا أوسع للنقاش وتوضيح الرسائل بصورة أكثر دقة، نظرًا لإمكانية ملاحظة التعبيرات غير اللفظية والانفعالات النفسية للطرف الآخر، الأمر الذي يسهم في رفع الروح المعنوية للعاملين وتعزيز الثقة المتبادلة بينهم وبين قياداتهم.</w:t>
      </w:r>
    </w:p>
    <w:p w14:paraId="527CA6B5" w14:textId="77777777" w:rsidR="00E55063" w:rsidRPr="00681383" w:rsidRDefault="00E55063" w:rsidP="00571E01">
      <w:pPr>
        <w:spacing w:line="360" w:lineRule="auto"/>
        <w:ind w:left="360"/>
        <w:jc w:val="both"/>
        <w:rPr>
          <w:rFonts w:asciiTheme="majorBidi" w:hAnsiTheme="majorBidi" w:cstheme="majorBidi"/>
          <w:sz w:val="28"/>
          <w:szCs w:val="28"/>
          <w:rtl/>
        </w:rPr>
      </w:pPr>
    </w:p>
    <w:p w14:paraId="3E23CA61" w14:textId="5D810AFE" w:rsidR="0069599F" w:rsidRPr="00681383" w:rsidRDefault="00CD60EA" w:rsidP="00571E01">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2</w:t>
      </w:r>
      <w:r w:rsidR="0069599F" w:rsidRPr="00681383">
        <w:rPr>
          <w:rFonts w:asciiTheme="majorBidi" w:hAnsiTheme="majorBidi" w:cstheme="majorBidi"/>
          <w:b/>
          <w:bCs/>
          <w:sz w:val="28"/>
          <w:szCs w:val="28"/>
          <w:rtl/>
        </w:rPr>
        <w:t>- مزايا الاتصال الشفهي:</w:t>
      </w:r>
    </w:p>
    <w:p w14:paraId="7E17CA8B" w14:textId="77777777"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b/>
          <w:bCs/>
          <w:sz w:val="28"/>
          <w:szCs w:val="28"/>
          <w:rtl/>
        </w:rPr>
        <w:tab/>
      </w:r>
      <w:r w:rsidRPr="00681383">
        <w:rPr>
          <w:rFonts w:asciiTheme="majorBidi" w:hAnsiTheme="majorBidi" w:cstheme="majorBidi"/>
          <w:sz w:val="28"/>
          <w:szCs w:val="28"/>
          <w:rtl/>
        </w:rPr>
        <w:t>•</w:t>
      </w:r>
      <w:r w:rsidRPr="00681383">
        <w:rPr>
          <w:rFonts w:asciiTheme="majorBidi" w:hAnsiTheme="majorBidi" w:cstheme="majorBidi"/>
          <w:sz w:val="28"/>
          <w:szCs w:val="28"/>
          <w:rtl/>
        </w:rPr>
        <w:tab/>
        <w:t>يتميّز بالسهولة والمرونة وسرعة نقل المعلومات مقارنة بغيره من أساليب الاتصال.</w:t>
      </w:r>
    </w:p>
    <w:p w14:paraId="71C2387E" w14:textId="77777777"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يتيح فرصة الحصول على استجابات فورية من المتلقين وملاحظة ردود أفعالهم، مما يعزز فعالية الإقناع والتأثير.</w:t>
      </w:r>
    </w:p>
    <w:p w14:paraId="42FE3FAC" w14:textId="77777777"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يسهم في تقوية العلاقات الإنسانية داخل المنظمة ويهيئ العاملين لتقبّل التوجيهات والتعليمات بدقة.</w:t>
      </w:r>
    </w:p>
    <w:p w14:paraId="00ADF3BA" w14:textId="08B57C65"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يوفر درجة من السرية في بعض الحالات التي تتطلب عدم توثيق المعلومات كتابةً.</w:t>
      </w:r>
    </w:p>
    <w:p w14:paraId="2C6BE6C9" w14:textId="32BC66A7" w:rsidR="0069599F" w:rsidRPr="00681383" w:rsidRDefault="00CD60EA" w:rsidP="00571E01">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3</w:t>
      </w:r>
      <w:r w:rsidR="0069599F" w:rsidRPr="00681383">
        <w:rPr>
          <w:rFonts w:asciiTheme="majorBidi" w:hAnsiTheme="majorBidi" w:cstheme="majorBidi"/>
          <w:b/>
          <w:bCs/>
          <w:sz w:val="28"/>
          <w:szCs w:val="28"/>
          <w:rtl/>
        </w:rPr>
        <w:t>- عيوب الاتصال الشفهي:</w:t>
      </w:r>
    </w:p>
    <w:p w14:paraId="42817A0C" w14:textId="77777777"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غالبًا ما لا يتم توثيقه بصورة رسمية، مما قد يؤدي إلى حدوث خلافات أو اختلاف في تفسير مضمون الرسائل.</w:t>
      </w:r>
    </w:p>
    <w:p w14:paraId="7C33F935" w14:textId="77777777"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قد يصعب استخدامه عند التعامل مع أعداد كبيرة من الأفراد في الوقت ذاته.</w:t>
      </w:r>
    </w:p>
    <w:p w14:paraId="36A51987" w14:textId="7D46C735"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تزداد احتمالات تحريف الرسالة أو انتقالها بصورة غير دقيقة، خاصة في المنظمات الكبيرة التي تتعدد فيها المستويات الإدارية والأقسام التنظيمية.</w:t>
      </w:r>
    </w:p>
    <w:p w14:paraId="76D11C18" w14:textId="21537228" w:rsidR="0069599F" w:rsidRPr="00681383" w:rsidRDefault="004876AE" w:rsidP="00571E01">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ج</w:t>
      </w:r>
      <w:r w:rsidR="00571E01" w:rsidRPr="00681383">
        <w:rPr>
          <w:rFonts w:asciiTheme="majorBidi" w:hAnsiTheme="majorBidi" w:cstheme="majorBidi"/>
          <w:b/>
          <w:bCs/>
          <w:sz w:val="28"/>
          <w:szCs w:val="28"/>
          <w:rtl/>
        </w:rPr>
        <w:t>- الاتصالات</w:t>
      </w:r>
      <w:r w:rsidR="0069599F" w:rsidRPr="00681383">
        <w:rPr>
          <w:rFonts w:asciiTheme="majorBidi" w:hAnsiTheme="majorBidi" w:cstheme="majorBidi"/>
          <w:b/>
          <w:bCs/>
          <w:sz w:val="28"/>
          <w:szCs w:val="28"/>
          <w:rtl/>
        </w:rPr>
        <w:t xml:space="preserve"> </w:t>
      </w:r>
      <w:proofErr w:type="spellStart"/>
      <w:r w:rsidR="0069599F" w:rsidRPr="00681383">
        <w:rPr>
          <w:rFonts w:asciiTheme="majorBidi" w:hAnsiTheme="majorBidi" w:cstheme="majorBidi"/>
          <w:b/>
          <w:bCs/>
          <w:sz w:val="28"/>
          <w:szCs w:val="28"/>
          <w:rtl/>
        </w:rPr>
        <w:t>المرمزة</w:t>
      </w:r>
      <w:proofErr w:type="spellEnd"/>
      <w:r w:rsidR="0069599F" w:rsidRPr="00681383">
        <w:rPr>
          <w:rFonts w:asciiTheme="majorBidi" w:hAnsiTheme="majorBidi" w:cstheme="majorBidi"/>
          <w:b/>
          <w:bCs/>
          <w:sz w:val="28"/>
          <w:szCs w:val="28"/>
          <w:rtl/>
        </w:rPr>
        <w:t xml:space="preserve"> والمصوَّرة:</w:t>
      </w:r>
    </w:p>
    <w:p w14:paraId="3B60599D" w14:textId="21B5AE18" w:rsidR="0069599F" w:rsidRPr="00681383" w:rsidRDefault="0069599F"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يقوم هذا النوع من الاتصال على استخدام الرموز أو الألوان أو الوسائل البصرية لنقل المعاني والمعلومات، شريطة وجود اتفاق مسبق بين المرسل والمستقبل حول دلالات هذه الرموز وأساليب استخدامها. وغالبًا ما يُستخدم الاتصال </w:t>
      </w:r>
      <w:proofErr w:type="spellStart"/>
      <w:r w:rsidRPr="00681383">
        <w:rPr>
          <w:rFonts w:asciiTheme="majorBidi" w:hAnsiTheme="majorBidi" w:cstheme="majorBidi"/>
          <w:sz w:val="28"/>
          <w:szCs w:val="28"/>
          <w:rtl/>
        </w:rPr>
        <w:t>المرمز</w:t>
      </w:r>
      <w:proofErr w:type="spellEnd"/>
      <w:r w:rsidRPr="00681383">
        <w:rPr>
          <w:rFonts w:asciiTheme="majorBidi" w:hAnsiTheme="majorBidi" w:cstheme="majorBidi"/>
          <w:sz w:val="28"/>
          <w:szCs w:val="28"/>
          <w:rtl/>
        </w:rPr>
        <w:t xml:space="preserve"> أو المصوَّر في المجالات التعليمية أو التدريبية أو الفنية، من خلال وسائل الإيضاح والرسومات والمخططات واللوحات التوضيحية التي تساعد على تبسيط المعلومات وتعزيز فهمها، خاصة لدى الفئات المبتدئة أو في الحالات التي تتطلب عرض البيانات بصورة بصرية مختصرة </w:t>
      </w:r>
      <w:r w:rsidR="00571E01" w:rsidRPr="00681383">
        <w:rPr>
          <w:rFonts w:asciiTheme="majorBidi" w:hAnsiTheme="majorBidi" w:cstheme="majorBidi"/>
          <w:sz w:val="28"/>
          <w:szCs w:val="28"/>
          <w:rtl/>
        </w:rPr>
        <w:t>وواضحة.</w:t>
      </w:r>
    </w:p>
    <w:p w14:paraId="76EBBE5E" w14:textId="1A4B5903" w:rsidR="008F1DBF" w:rsidRPr="00681383" w:rsidRDefault="00571E01" w:rsidP="00571E01">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8F1DBF" w:rsidRPr="00681383">
        <w:rPr>
          <w:rFonts w:asciiTheme="majorBidi" w:hAnsiTheme="majorBidi" w:cstheme="majorBidi"/>
          <w:sz w:val="28"/>
          <w:szCs w:val="28"/>
          <w:rtl/>
        </w:rPr>
        <w:t xml:space="preserve">يتضح من استعراض أساليب الاتصال المختلفة في المنظمات والمتمثلة في الاتصال الكتابي والشفهي </w:t>
      </w:r>
      <w:proofErr w:type="spellStart"/>
      <w:r w:rsidR="008F1DBF" w:rsidRPr="00681383">
        <w:rPr>
          <w:rFonts w:asciiTheme="majorBidi" w:hAnsiTheme="majorBidi" w:cstheme="majorBidi"/>
          <w:sz w:val="28"/>
          <w:szCs w:val="28"/>
          <w:rtl/>
        </w:rPr>
        <w:t>والمرمز</w:t>
      </w:r>
      <w:proofErr w:type="spellEnd"/>
      <w:r w:rsidR="008F1DBF" w:rsidRPr="00681383">
        <w:rPr>
          <w:rFonts w:asciiTheme="majorBidi" w:hAnsiTheme="majorBidi" w:cstheme="majorBidi"/>
          <w:sz w:val="28"/>
          <w:szCs w:val="28"/>
          <w:rtl/>
        </w:rPr>
        <w:t xml:space="preserve"> أو المصوَّر أن كلاً منها يؤدي دورًا تكامليًا في دعم فعالية العملية الاتصالية وتحقيق التنسيق بين الأفراد والوحدات التنظيمية. فالـاتصال الكتابي يتميز بالدقة وإمكانية التوثيق والرجوع إلى المعلومات عند الحاجة، مما يجعله مناسبًا للموضوعات الرسمية والمعاملات التي تتطلب حفظ السجلات والتنظيم المستمر. في المقابل، يوفر الاتصال الشفهي درجة عالية من المرونة والتفاعل المباشر، الأمر الذي يسهم في سرعة نقل المعلومات وتعزيز العلاقات الإنسانية وتحقيق الاستجابة الفورية من العاملين. أما الاتصال </w:t>
      </w:r>
      <w:proofErr w:type="spellStart"/>
      <w:r w:rsidR="008F1DBF" w:rsidRPr="00681383">
        <w:rPr>
          <w:rFonts w:asciiTheme="majorBidi" w:hAnsiTheme="majorBidi" w:cstheme="majorBidi"/>
          <w:sz w:val="28"/>
          <w:szCs w:val="28"/>
          <w:rtl/>
        </w:rPr>
        <w:t>المرمز</w:t>
      </w:r>
      <w:proofErr w:type="spellEnd"/>
      <w:r w:rsidR="008F1DBF" w:rsidRPr="00681383">
        <w:rPr>
          <w:rFonts w:asciiTheme="majorBidi" w:hAnsiTheme="majorBidi" w:cstheme="majorBidi"/>
          <w:sz w:val="28"/>
          <w:szCs w:val="28"/>
          <w:rtl/>
        </w:rPr>
        <w:t xml:space="preserve"> أو المصوَّر فيسهم في تبسيط المعلومات المعقدة </w:t>
      </w:r>
      <w:r w:rsidR="008F1DBF" w:rsidRPr="00681383">
        <w:rPr>
          <w:rFonts w:asciiTheme="majorBidi" w:hAnsiTheme="majorBidi" w:cstheme="majorBidi"/>
          <w:sz w:val="28"/>
          <w:szCs w:val="28"/>
          <w:rtl/>
        </w:rPr>
        <w:lastRenderedPageBreak/>
        <w:t>وتوضيحها بصريًا، خاصة في المجالات الفنية التي تتطلب استخدام المخططات والرسومات التوضيحية.</w:t>
      </w:r>
    </w:p>
    <w:p w14:paraId="22CA9A84" w14:textId="0FDB564F" w:rsidR="008F1DBF" w:rsidRPr="00681383" w:rsidRDefault="0030053A" w:rsidP="0030053A">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8F1DBF" w:rsidRPr="00681383">
        <w:rPr>
          <w:rFonts w:asciiTheme="majorBidi" w:hAnsiTheme="majorBidi" w:cstheme="majorBidi"/>
          <w:sz w:val="28"/>
          <w:szCs w:val="28"/>
          <w:rtl/>
        </w:rPr>
        <w:t>ومن هذا المنطلق، فإن تحقيق التكامل بين هذه الأساليب يمثل عاملًا حاسمًا في تحسين كفاءة الاتصال التنظيمي داخل المؤسسات، حيث إن الاعتماد على أسلوب واحد فقط قد يحدّ من فاعلية تبادل المعلومات ويؤثر في جودة اتخاذ القرار. وتبرز أهمية هذا التكامل بصورة أكبر في بيئة المشاريع الإنشائية التي تتسم بتعدد التخصصات وتداخل الأدوار وتعقيد العمليات التنفيذية، إذ يتطلب نجاح المشروع استخدام الاتصال الكتابي في توثيق التعليمات والمواصفات الفنية، والاتصال الشفهي في التنسيق الميداني الفوري، والاتصال المصوَّر في توضيح المخططات والرسومات الهندسية.</w:t>
      </w:r>
    </w:p>
    <w:p w14:paraId="01FD3E25" w14:textId="345CDEF6" w:rsidR="00226892" w:rsidRPr="00681383" w:rsidRDefault="008F1DBF" w:rsidP="0030053A">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وعليه، فإن اختيار أسلوب الاتصال المناسب وتوظيفه بطريقة متوازنة يسهم في الحد من الأخطاء التنفيذية، وتعزيز التنسيق بين فرق العمل، وتحسين إدارة الوقت والتكلفة والجودة، مما يدعم تحقيق الأهداف الاستراتيجية للمشاريع الإنشائية بكفاءة وفاعلية</w:t>
      </w:r>
    </w:p>
    <w:p w14:paraId="22062558" w14:textId="77777777" w:rsidR="0030053A" w:rsidRPr="00681383" w:rsidRDefault="0030053A" w:rsidP="0030053A">
      <w:pPr>
        <w:spacing w:line="360" w:lineRule="auto"/>
        <w:ind w:left="360"/>
        <w:jc w:val="both"/>
        <w:rPr>
          <w:rFonts w:asciiTheme="majorBidi" w:hAnsiTheme="majorBidi" w:cstheme="majorBidi"/>
          <w:sz w:val="28"/>
          <w:szCs w:val="28"/>
          <w:rtl/>
        </w:rPr>
      </w:pPr>
    </w:p>
    <w:p w14:paraId="2F3098DE" w14:textId="624773C1" w:rsidR="00684C8D" w:rsidRPr="00681383" w:rsidRDefault="00446E5D" w:rsidP="00226892">
      <w:pPr>
        <w:spacing w:line="360" w:lineRule="auto"/>
        <w:ind w:left="360"/>
        <w:rPr>
          <w:rFonts w:asciiTheme="majorBidi" w:hAnsiTheme="majorBidi" w:cstheme="majorBidi"/>
          <w:b/>
          <w:bCs/>
          <w:sz w:val="28"/>
          <w:szCs w:val="28"/>
          <w:rtl/>
        </w:rPr>
      </w:pPr>
      <w:bookmarkStart w:id="11" w:name="_Hlk225532709"/>
      <w:r w:rsidRPr="00681383">
        <w:rPr>
          <w:rFonts w:asciiTheme="majorBidi" w:hAnsiTheme="majorBidi" w:cstheme="majorBidi"/>
          <w:b/>
          <w:bCs/>
          <w:sz w:val="28"/>
          <w:szCs w:val="28"/>
          <w:rtl/>
        </w:rPr>
        <w:t>2-6</w:t>
      </w:r>
      <w:r w:rsidR="00E223FE" w:rsidRPr="00681383">
        <w:rPr>
          <w:rFonts w:asciiTheme="majorBidi" w:hAnsiTheme="majorBidi" w:cstheme="majorBidi"/>
          <w:b/>
          <w:bCs/>
          <w:sz w:val="28"/>
          <w:szCs w:val="28"/>
          <w:rtl/>
        </w:rPr>
        <w:t xml:space="preserve"> </w:t>
      </w:r>
      <w:r w:rsidR="00603710" w:rsidRPr="00681383">
        <w:rPr>
          <w:rFonts w:asciiTheme="majorBidi" w:hAnsiTheme="majorBidi" w:cstheme="majorBidi"/>
          <w:b/>
          <w:bCs/>
          <w:sz w:val="28"/>
          <w:szCs w:val="28"/>
          <w:rtl/>
        </w:rPr>
        <w:t xml:space="preserve">أهمية وأهداف </w:t>
      </w:r>
      <w:r w:rsidR="005F0C79" w:rsidRPr="00681383">
        <w:rPr>
          <w:rFonts w:asciiTheme="majorBidi" w:hAnsiTheme="majorBidi" w:cstheme="majorBidi"/>
          <w:b/>
          <w:bCs/>
          <w:sz w:val="28"/>
          <w:szCs w:val="28"/>
          <w:rtl/>
        </w:rPr>
        <w:t>الاتصال</w:t>
      </w:r>
      <w:r w:rsidR="00603710" w:rsidRPr="00681383">
        <w:rPr>
          <w:rFonts w:asciiTheme="majorBidi" w:hAnsiTheme="majorBidi" w:cstheme="majorBidi"/>
          <w:b/>
          <w:bCs/>
          <w:sz w:val="28"/>
          <w:szCs w:val="28"/>
          <w:rtl/>
        </w:rPr>
        <w:t xml:space="preserve"> </w:t>
      </w:r>
      <w:proofErr w:type="gramStart"/>
      <w:r w:rsidR="00603710" w:rsidRPr="00681383">
        <w:rPr>
          <w:rFonts w:asciiTheme="majorBidi" w:hAnsiTheme="majorBidi" w:cstheme="majorBidi"/>
          <w:b/>
          <w:bCs/>
          <w:sz w:val="28"/>
          <w:szCs w:val="28"/>
          <w:rtl/>
        </w:rPr>
        <w:t>التنظيمي :</w:t>
      </w:r>
      <w:proofErr w:type="gramEnd"/>
    </w:p>
    <w:bookmarkEnd w:id="11"/>
    <w:p w14:paraId="250215A2" w14:textId="659EFC8E" w:rsidR="00684C8D" w:rsidRPr="00681383" w:rsidRDefault="005B08C7"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684C8D" w:rsidRPr="00681383">
        <w:rPr>
          <w:rFonts w:asciiTheme="majorBidi" w:hAnsiTheme="majorBidi" w:cstheme="majorBidi"/>
          <w:sz w:val="28"/>
          <w:szCs w:val="28"/>
          <w:rtl/>
        </w:rPr>
        <w:t>يُعد الاتصال التنظيمي أحد المقومات الأساسية لنجاح المنظمات في تحقيق أهدافها الاستراتيجية، إذ لا يمكن النظر إليه بوصفه عملية مستقلة عن بقية الوظائف الإدارية، بل يمثل عنصرًا جوهريًا تعتمد عليه عمليات التخطيط والتنظيم والتوجيه والرقابة. فالمديرون يستخدمون الاتصال بوصفه أداة رئيسة لإدارة الأنشطة المختلفة وتنسيق الجهود بين العاملين، بما يسهم في تحديد الأهداف المطلوب تحقيقها، وتشخيص المشكلات التنظيمية وسبل معالجتها، إضافة إلى تقييم الأداء ومستوى إنتاجية الموارد البشرية.</w:t>
      </w:r>
    </w:p>
    <w:p w14:paraId="39B06134" w14:textId="212BE290" w:rsidR="00684C8D"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كما يتيح الاتصال التنظيمي لأفراد المنظمة الحصول على المعلومات والبيانات المتعلقة بطبيعة العمل وسياسات المؤسسة وتوجهاتها المستقبلية، الأمر الذي يسهم في توضيح التغيرات التنظيمية والتحديثات والإنجازات المحققة. ويساعد كذلك على تطوير الأفكار وتعديل الاتجاهات واستطلاع ردود الأفعال، مما يعزز قدرة المنظمة على التكيف مع المتغيرات الداخلية والخارجية. وبفضل شبكة الاتصالات المتاحة داخل المؤسسة، يصبح من الممكن دعم عملية التخطيط من خلال تبادل الرؤى وعقد الاجتماعات وإصدار المذكرات والقرارات التي تسهم في تحويل الخطط إلى واقع عملي قابل للتنفيذ.</w:t>
      </w:r>
    </w:p>
    <w:p w14:paraId="628726B6" w14:textId="36A5A427" w:rsidR="00684C8D"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lastRenderedPageBreak/>
        <w:t>وفي هذا السياق، يشير مفهوم الاتصال الشامل إلى أن كل تعبير اتصالي داخل المنظمة يُعد عنصرًا حيويًا في تشكيل هويتها التنظيمية وبناء شخصيتها المؤسسية. ويؤدي هذا النمط من الاتصال إلى تحقيق مجموعة من الفوائد، من أبرزها تعزيز مشاركة مختلف الأطراف في عملية اتخاذ القرار، بما يمكّن الأفراد من تحقيق ذواتهم المهنية بالتوازي مع تحقيق أهداف المنظمة. كما يسهم الاتصال الفعّال مع المحيط الاجتماعي الخارجي في تحسين موقع المؤسسة وتعزيز قدرتها على تحقيق أهدافها الاستراتيجية.</w:t>
      </w:r>
    </w:p>
    <w:p w14:paraId="6AB1DFDD" w14:textId="48217BDC" w:rsidR="00684C8D"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وتتجلى أهمية الاتصال التنظيمي كذلك في كونه وسيلة لنقل المعلومات المتعلقة بسير العمل، سواء ما تم إنجازه أو ما لم يتم إنجازه، إضافة إلى رصد المشكلات والانحرافات التي قد تظهر أثناء التنفيذ، مما يساعد الإدارة على اتخاذ الإجراءات التصحيحية المناسبة. وبذلك يسهم الاتصال في تقليص الفجوة بين التخطيط والتنفيذ، وتعزيز التفاعل الإنساني والتفاهم والتعاون بين العاملين.</w:t>
      </w:r>
    </w:p>
    <w:p w14:paraId="44E60DB5" w14:textId="29F47C6A" w:rsidR="00684C8D" w:rsidRPr="00681383" w:rsidRDefault="00782E03" w:rsidP="00782E03">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w:t>
      </w:r>
      <w:r w:rsidR="00684C8D" w:rsidRPr="00681383">
        <w:rPr>
          <w:rFonts w:asciiTheme="majorBidi" w:hAnsiTheme="majorBidi" w:cstheme="majorBidi"/>
          <w:b/>
          <w:bCs/>
          <w:sz w:val="28"/>
          <w:szCs w:val="28"/>
          <w:rtl/>
        </w:rPr>
        <w:t>أهداف الاتصال التنظيمي:</w:t>
      </w:r>
    </w:p>
    <w:p w14:paraId="48A8AC39"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يمكن تحديد أبرز الأهداف التي يسعى الاتصال التنظيمي إلى تحقيقها فيما يأتي:</w:t>
      </w:r>
    </w:p>
    <w:p w14:paraId="09E3EDE3"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ab/>
        <w:t>1.</w:t>
      </w:r>
      <w:r w:rsidRPr="00681383">
        <w:rPr>
          <w:rFonts w:asciiTheme="majorBidi" w:hAnsiTheme="majorBidi" w:cstheme="majorBidi"/>
          <w:b/>
          <w:bCs/>
          <w:sz w:val="28"/>
          <w:szCs w:val="28"/>
          <w:rtl/>
        </w:rPr>
        <w:tab/>
        <w:t>تحقيق التنسيق التنظيمي:</w:t>
      </w:r>
    </w:p>
    <w:p w14:paraId="0829D584" w14:textId="77777777" w:rsidR="00684C8D"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يسهم الاتصال في تنسيق الجهود بين مختلف الإدارات والأقسام، مما يمنع ازدواجية العمل ويعزز تكامل الأنشطة لتحقيق الأهداف العامة للمؤسسة بدلًا من التركيز على المصالح الفردية أو الجزئية.</w:t>
      </w:r>
    </w:p>
    <w:p w14:paraId="47F0D755"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ab/>
        <w:t>2.</w:t>
      </w:r>
      <w:r w:rsidRPr="00681383">
        <w:rPr>
          <w:rFonts w:asciiTheme="majorBidi" w:hAnsiTheme="majorBidi" w:cstheme="majorBidi"/>
          <w:b/>
          <w:bCs/>
          <w:sz w:val="28"/>
          <w:szCs w:val="28"/>
          <w:rtl/>
        </w:rPr>
        <w:tab/>
        <w:t>تبادل المعلومات وتوجيه السلوك التنظيمي:</w:t>
      </w:r>
    </w:p>
    <w:p w14:paraId="73B4C6CC" w14:textId="069A609E" w:rsidR="00873FA3"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يساعد الاتصال على توفير المعلومات اللازمة لتوجيه سلوك العاملين نحو تحقيق الأهداف، وتوضيح المهام والمسؤوليات الموكلة إليهم، إضافة إلى تعريفهم بنتائج أدائهم ومستوى إنجازهم.</w:t>
      </w:r>
    </w:p>
    <w:p w14:paraId="760CB4AC"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ab/>
        <w:t>3.</w:t>
      </w:r>
      <w:r w:rsidRPr="00681383">
        <w:rPr>
          <w:rFonts w:asciiTheme="majorBidi" w:hAnsiTheme="majorBidi" w:cstheme="majorBidi"/>
          <w:b/>
          <w:bCs/>
          <w:sz w:val="28"/>
          <w:szCs w:val="28"/>
          <w:rtl/>
        </w:rPr>
        <w:tab/>
        <w:t>دعم عملية اتخاذ القرار:</w:t>
      </w:r>
    </w:p>
    <w:p w14:paraId="2A403C30" w14:textId="32B59A4A" w:rsidR="00073CF8" w:rsidRPr="00681383" w:rsidRDefault="00684C8D" w:rsidP="00782E03">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يلعب الاتصال دورًا محوريًا في تزويد القيادات بالمعلومات الضرورية لتحديد المشكلات وتحليل البدائل واختيار الحلول المناسبة، فضلًا عن متابعة تنفيذ القرارات وتقييم نتائجها.</w:t>
      </w:r>
    </w:p>
    <w:p w14:paraId="16B2315C"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ab/>
        <w:t>4.</w:t>
      </w:r>
      <w:r w:rsidRPr="00681383">
        <w:rPr>
          <w:rFonts w:asciiTheme="majorBidi" w:hAnsiTheme="majorBidi" w:cstheme="majorBidi"/>
          <w:b/>
          <w:bCs/>
          <w:sz w:val="28"/>
          <w:szCs w:val="28"/>
          <w:rtl/>
        </w:rPr>
        <w:tab/>
        <w:t>التعبير عن الجوانب الوجدانية والاجتماعية:</w:t>
      </w:r>
    </w:p>
    <w:p w14:paraId="4D1C52F7" w14:textId="77777777" w:rsidR="00684C8D"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يتيح الاتصال للعاملين فرصة التعبير عن مشاعرهم واتجاهاتهم، مما يسهم في تعزيز الثقة المتبادلة وتحقيق التوازن النفسي والاجتماعي داخل بيئة العمل.</w:t>
      </w:r>
    </w:p>
    <w:p w14:paraId="52A79E94"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ab/>
        <w:t>5.</w:t>
      </w:r>
      <w:r w:rsidRPr="00681383">
        <w:rPr>
          <w:rFonts w:asciiTheme="majorBidi" w:hAnsiTheme="majorBidi" w:cstheme="majorBidi"/>
          <w:b/>
          <w:bCs/>
          <w:sz w:val="28"/>
          <w:szCs w:val="28"/>
          <w:rtl/>
        </w:rPr>
        <w:tab/>
        <w:t>الحد من انتشار الشائعات التنظيمية:</w:t>
      </w:r>
    </w:p>
    <w:p w14:paraId="037B6D3C" w14:textId="77777777" w:rsidR="00684C8D"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lastRenderedPageBreak/>
        <w:t>يساعد الاتصال الواضح والشفاف في تقليل تأثير الشائعات التي قد تؤثر سلبًا في استقرار المنظمة وأدائها.</w:t>
      </w:r>
    </w:p>
    <w:p w14:paraId="4A9D1B0D" w14:textId="77777777" w:rsidR="00782E03" w:rsidRPr="00681383" w:rsidRDefault="00782E03" w:rsidP="008D5C6E">
      <w:pPr>
        <w:spacing w:line="360" w:lineRule="auto"/>
        <w:ind w:left="360"/>
        <w:jc w:val="both"/>
        <w:rPr>
          <w:rFonts w:asciiTheme="majorBidi" w:hAnsiTheme="majorBidi" w:cstheme="majorBidi"/>
          <w:sz w:val="28"/>
          <w:szCs w:val="28"/>
          <w:rtl/>
        </w:rPr>
      </w:pPr>
    </w:p>
    <w:p w14:paraId="311A45A1"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ab/>
        <w:t>6.</w:t>
      </w:r>
      <w:r w:rsidRPr="00681383">
        <w:rPr>
          <w:rFonts w:asciiTheme="majorBidi" w:hAnsiTheme="majorBidi" w:cstheme="majorBidi"/>
          <w:b/>
          <w:bCs/>
          <w:sz w:val="28"/>
          <w:szCs w:val="28"/>
          <w:rtl/>
        </w:rPr>
        <w:tab/>
        <w:t>تعزيز التماسك التنظيمي وحل النزاعات:</w:t>
      </w:r>
    </w:p>
    <w:p w14:paraId="57EDF91E" w14:textId="77777777" w:rsidR="00684C8D"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يسهم الاتصال في بناء روح الفريق والعمل الجماعي، ومعالجة الخلافات بين الأفراد بما يدعم استقرار العلاقات التنظيمية.</w:t>
      </w:r>
    </w:p>
    <w:p w14:paraId="5F7AE69D" w14:textId="77777777" w:rsidR="00684C8D" w:rsidRPr="00681383" w:rsidRDefault="00684C8D" w:rsidP="008D5C6E">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ab/>
        <w:t>7.</w:t>
      </w:r>
      <w:r w:rsidRPr="00681383">
        <w:rPr>
          <w:rFonts w:asciiTheme="majorBidi" w:hAnsiTheme="majorBidi" w:cstheme="majorBidi"/>
          <w:b/>
          <w:bCs/>
          <w:sz w:val="28"/>
          <w:szCs w:val="28"/>
          <w:rtl/>
        </w:rPr>
        <w:tab/>
        <w:t>تحسين الإنتاجية ورفع كفاءة الأداء:</w:t>
      </w:r>
    </w:p>
    <w:p w14:paraId="1283F08E" w14:textId="3CD4FBA6" w:rsidR="00760552" w:rsidRPr="00681383" w:rsidRDefault="00684C8D" w:rsidP="008D5C6E">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يؤدي توفير المعلومات الدقيقة في الوقت المناسب إلى زيادة الدافعية والرضا الوظيفي لدى العاملين، مما ينعكس إيجابًا على مستوى الإنتاجية وفاعلية الأداء المؤسسي</w:t>
      </w:r>
      <w:r w:rsidR="005F0C79" w:rsidRPr="00681383">
        <w:rPr>
          <w:rFonts w:asciiTheme="majorBidi" w:hAnsiTheme="majorBidi" w:cstheme="majorBidi"/>
          <w:sz w:val="28"/>
          <w:szCs w:val="28"/>
          <w:rtl/>
        </w:rPr>
        <w:t>.</w:t>
      </w:r>
    </w:p>
    <w:p w14:paraId="570D808F" w14:textId="77777777" w:rsidR="005F0C79" w:rsidRPr="00681383" w:rsidRDefault="005F0C79" w:rsidP="008D5C6E">
      <w:pPr>
        <w:spacing w:line="360" w:lineRule="auto"/>
        <w:ind w:left="360"/>
        <w:jc w:val="both"/>
        <w:rPr>
          <w:rFonts w:asciiTheme="majorBidi" w:hAnsiTheme="majorBidi" w:cstheme="majorBidi"/>
          <w:sz w:val="28"/>
          <w:szCs w:val="28"/>
          <w:rtl/>
        </w:rPr>
      </w:pPr>
    </w:p>
    <w:p w14:paraId="6948BCD8" w14:textId="3D3CB02B" w:rsidR="0063104D" w:rsidRPr="00681383" w:rsidRDefault="00446E5D" w:rsidP="00E94858">
      <w:pPr>
        <w:spacing w:line="360" w:lineRule="auto"/>
        <w:ind w:left="360"/>
        <w:jc w:val="both"/>
        <w:rPr>
          <w:rFonts w:asciiTheme="majorBidi" w:hAnsiTheme="majorBidi" w:cstheme="majorBidi"/>
          <w:b/>
          <w:bCs/>
          <w:sz w:val="28"/>
          <w:szCs w:val="28"/>
          <w:rtl/>
        </w:rPr>
      </w:pPr>
      <w:bookmarkStart w:id="12" w:name="_Hlk225532816"/>
      <w:r w:rsidRPr="00681383">
        <w:rPr>
          <w:rFonts w:asciiTheme="majorBidi" w:hAnsiTheme="majorBidi" w:cstheme="majorBidi"/>
          <w:b/>
          <w:bCs/>
          <w:sz w:val="28"/>
          <w:szCs w:val="28"/>
          <w:rtl/>
        </w:rPr>
        <w:t>2-7</w:t>
      </w:r>
      <w:r w:rsidR="00E223FE" w:rsidRPr="00681383">
        <w:rPr>
          <w:rFonts w:asciiTheme="majorBidi" w:hAnsiTheme="majorBidi" w:cstheme="majorBidi"/>
          <w:b/>
          <w:bCs/>
          <w:sz w:val="28"/>
          <w:szCs w:val="28"/>
          <w:rtl/>
        </w:rPr>
        <w:t xml:space="preserve">- </w:t>
      </w:r>
      <w:r w:rsidR="00BB211E" w:rsidRPr="00681383">
        <w:rPr>
          <w:rFonts w:asciiTheme="majorBidi" w:hAnsiTheme="majorBidi" w:cstheme="majorBidi"/>
          <w:b/>
          <w:bCs/>
          <w:sz w:val="28"/>
          <w:szCs w:val="28"/>
          <w:rtl/>
        </w:rPr>
        <w:t xml:space="preserve">معوقات </w:t>
      </w:r>
      <w:r w:rsidR="00E94858" w:rsidRPr="00681383">
        <w:rPr>
          <w:rFonts w:asciiTheme="majorBidi" w:hAnsiTheme="majorBidi" w:cstheme="majorBidi"/>
          <w:b/>
          <w:bCs/>
          <w:sz w:val="28"/>
          <w:szCs w:val="28"/>
          <w:rtl/>
        </w:rPr>
        <w:t>الاتصال</w:t>
      </w:r>
      <w:r w:rsidR="00BB211E" w:rsidRPr="00681383">
        <w:rPr>
          <w:rFonts w:asciiTheme="majorBidi" w:hAnsiTheme="majorBidi" w:cstheme="majorBidi"/>
          <w:b/>
          <w:bCs/>
          <w:sz w:val="28"/>
          <w:szCs w:val="28"/>
          <w:rtl/>
        </w:rPr>
        <w:t xml:space="preserve"> </w:t>
      </w:r>
      <w:r w:rsidR="00C17D34" w:rsidRPr="00681383">
        <w:rPr>
          <w:rFonts w:asciiTheme="majorBidi" w:hAnsiTheme="majorBidi" w:cstheme="majorBidi"/>
          <w:b/>
          <w:bCs/>
          <w:sz w:val="28"/>
          <w:szCs w:val="28"/>
          <w:rtl/>
        </w:rPr>
        <w:t>التنظيمي:</w:t>
      </w:r>
    </w:p>
    <w:bookmarkEnd w:id="12"/>
    <w:p w14:paraId="57B3F7B3" w14:textId="5B8BFFB7" w:rsidR="0063104D" w:rsidRPr="00681383" w:rsidRDefault="0063104D"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تواجه عملية الاتصال داخل المنظمات مجموعة من المعوقات التي قد تحدّ من فاعليتها وتؤثر سلبًا في قدرتها على تحقيق الأهداف التنظيمية المرجوة. ويستلزم تحسين كفاءة الاتصال التعرف على هذه المعوقات وتحليلها والعمل على الحدّ من آثارها من خلال تبنّي أساليب تنظيمية وإدارية مناسبة. ومن أبرز هذه المعوقات: المعوقات النفسية والاجتماعية والثقافية، التي ترتبط بطبيعة الأفراد وبيئة العمل والسياق التنظيمي العام.</w:t>
      </w:r>
    </w:p>
    <w:p w14:paraId="2E3265D8" w14:textId="2B899B9C" w:rsidR="0063104D" w:rsidRPr="00681383" w:rsidRDefault="0067218D" w:rsidP="00E94858">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أ-</w:t>
      </w:r>
      <w:r w:rsidR="0063104D" w:rsidRPr="00681383">
        <w:rPr>
          <w:rFonts w:asciiTheme="majorBidi" w:hAnsiTheme="majorBidi" w:cstheme="majorBidi"/>
          <w:b/>
          <w:bCs/>
          <w:sz w:val="28"/>
          <w:szCs w:val="28"/>
          <w:rtl/>
        </w:rPr>
        <w:t xml:space="preserve"> المعوقات النفسية:</w:t>
      </w:r>
    </w:p>
    <w:p w14:paraId="054BD522" w14:textId="4F8C4A99" w:rsidR="0063104D" w:rsidRPr="00681383" w:rsidRDefault="0063104D"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ترتبط المعوقات النفسية بالعوامل الإنسانية المرتبطة بأطراف عملية الاتصال، أي المرسل والمستقبل، حيث تؤثر الفروق الفردية في أساليب التفكير والإدراك والانفعالات على مدى فهم الرسائل الاتصالية وتفسيرها. ومن أهم هذه المعوقات ما يأتي:</w:t>
      </w:r>
    </w:p>
    <w:p w14:paraId="493C3D76" w14:textId="77777777" w:rsidR="0063104D" w:rsidRPr="00681383" w:rsidRDefault="0063104D" w:rsidP="00E94858">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تباين الإدراك:</w:t>
      </w:r>
    </w:p>
    <w:p w14:paraId="34BA372E" w14:textId="735B0795" w:rsidR="00003CB2" w:rsidRPr="00681383" w:rsidRDefault="0063104D"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يُعد اختلاف إدراك الأفراد للمعلومات من أبرز العوامل التي تعيق فعالية الاتصال، إذ قد يؤدي الفهم غير الدقيق من جانب المرسل لمضمون الرسالة إلى نقلها بصورة غير واضحة، كما قد يتسبب ضعف انتباه المستقبل أو محدودية خبرته في سوء تفسير محتواها. ويعود ذلك إلى اختلاف الخلفيات الثقافية والبيئية والخبرات السابقة بين الأفراد، مما يؤدي إلى تعدد المعاني التي قد تُعطى للمفاهيم أو </w:t>
      </w:r>
      <w:r w:rsidRPr="00681383">
        <w:rPr>
          <w:rFonts w:asciiTheme="majorBidi" w:hAnsiTheme="majorBidi" w:cstheme="majorBidi"/>
          <w:sz w:val="28"/>
          <w:szCs w:val="28"/>
          <w:rtl/>
        </w:rPr>
        <w:lastRenderedPageBreak/>
        <w:t>المصطلحات الواردة في الرسالة. كما يتأثر الإدراك بدرجة تعقيد الرسالة وتنظيمها ومستوى وعي المستقبل بطبيعتها، حيث يصعب استيعاب الرسائل التي تتضمن محتويات غير مألوفة أو معقدة.</w:t>
      </w:r>
    </w:p>
    <w:p w14:paraId="01549572" w14:textId="77777777" w:rsidR="00C17D34" w:rsidRPr="00681383" w:rsidRDefault="00C17D34" w:rsidP="00E94858">
      <w:pPr>
        <w:spacing w:line="360" w:lineRule="auto"/>
        <w:ind w:left="360"/>
        <w:jc w:val="both"/>
        <w:rPr>
          <w:rFonts w:asciiTheme="majorBidi" w:hAnsiTheme="majorBidi" w:cstheme="majorBidi"/>
          <w:sz w:val="28"/>
          <w:szCs w:val="28"/>
          <w:rtl/>
        </w:rPr>
      </w:pPr>
    </w:p>
    <w:p w14:paraId="064948C2" w14:textId="77777777" w:rsidR="0063104D" w:rsidRPr="00681383" w:rsidRDefault="0063104D" w:rsidP="00E94858">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الإدراك الانتقائي:</w:t>
      </w:r>
    </w:p>
    <w:p w14:paraId="79CC0B9E" w14:textId="00A59840" w:rsidR="00D86F31" w:rsidRPr="00681383" w:rsidRDefault="0063104D"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يميل الأفراد إلى التركيز على المعلومات التي تتوافق مع معتقداتهم واتجاهاتهم وآرائهم السابقة، في حين قد يتجاهلون أو يرفضون المعلومات التي تتعارض مع هذه القناعات. ويؤدي هذا النمط من الإدراك إلى إعاقة تدفق المعلومات بصورة موضوعية، مما يحدّ من فعالية الاتصال ويؤثر في دقة اتخاذ القرارات التنظيمية</w:t>
      </w:r>
      <w:r w:rsidR="00D86F31" w:rsidRPr="00681383">
        <w:rPr>
          <w:rFonts w:asciiTheme="majorBidi" w:hAnsiTheme="majorBidi" w:cstheme="majorBidi"/>
          <w:sz w:val="28"/>
          <w:szCs w:val="28"/>
          <w:rtl/>
        </w:rPr>
        <w:t xml:space="preserve">. </w:t>
      </w:r>
    </w:p>
    <w:p w14:paraId="1727CD4A" w14:textId="77777777" w:rsidR="000D6337" w:rsidRPr="00681383" w:rsidRDefault="000D6337" w:rsidP="00E94858">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الانطواء:</w:t>
      </w:r>
    </w:p>
    <w:p w14:paraId="7F8A641F" w14:textId="2953E3A1" w:rsidR="000D6337" w:rsidRPr="00681383" w:rsidRDefault="000D6337"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يتمثل الانطواء في ميل بعض الأفراد إلى العزلة وضعف التفاعل مع الآخرين، الأمر الذي يحدّ من فرص تبادل المعلومات والخبرات داخل بيئة العمل. وقد يؤدي هذا السلوك إلى تشويه المعلومات أو ترشيحها بصورة غير دقيقة، مما ينعكس سلبًا على التنسيق التنظيمي ويؤدي إلى انحراف الأداء عن تحقيق الأهداف المحددة.</w:t>
      </w:r>
    </w:p>
    <w:p w14:paraId="7B300872" w14:textId="77777777" w:rsidR="000D6337" w:rsidRPr="00681383" w:rsidRDefault="000D6337" w:rsidP="00E94858">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اللغة:</w:t>
      </w:r>
    </w:p>
    <w:p w14:paraId="6A046790" w14:textId="4D31F3B6" w:rsidR="00873FA3" w:rsidRPr="00681383" w:rsidRDefault="000D6337"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تُعد اللغة وسيلة أساسية لنقل الأفكار والمعلومات، سواء بصورة شفهية أو كتابية، غير أنها قد تتحول إلى عائق أمام الاتصال عند وجود اختلاف في المستوى التعليمي أو الثقافي بين أطراف العملية الاتصالية. فقد يؤدي استخدام مصطلحات متخصصة أو فنية إلى سوء الفهم أو تعدد التفسيرات، خاصة عند التواصل بين تخصصات مهنية مختلفة، حيث تمتلك كل مهنة مفاهيمها ومصطلحاتها الخاصة. وتبرز مشكلة اللغة بشكل أكبر في الاتصال الكتابي، في حين يتيح الاتصال الشفهي فرصة أكبر للتوضيح وطرح الاستفسارات وتبادل التفسيرات.</w:t>
      </w:r>
    </w:p>
    <w:p w14:paraId="6BFF0550" w14:textId="77777777" w:rsidR="000D6337" w:rsidRPr="00681383" w:rsidRDefault="000D6337" w:rsidP="00E94858">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الانفعالات:</w:t>
      </w:r>
    </w:p>
    <w:p w14:paraId="71F32312" w14:textId="22DF1331" w:rsidR="000D6337" w:rsidRDefault="000D6337"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تؤثر الحالة الانفعالية لكل من المرسل والمستقبل تأثيرًا مباشرًا في فاعلية الاتصال، إذ قد تؤدي المشاعر السلبية مثل التوتر أو الغضب أو القلق إلى إعاقة الفهم الصحيح للرسالة أو تشويه مضمونها. وبالتالي فإن وجود حاجز انفعالي بين طرفي الاتصال قد يحدّ من تحقيق التفاعل المطلوب ويؤثر في جودة تبادل المعلومات.</w:t>
      </w:r>
    </w:p>
    <w:p w14:paraId="3BD45FFF" w14:textId="77777777" w:rsidR="00E55063" w:rsidRPr="00681383" w:rsidRDefault="00E55063" w:rsidP="00E94858">
      <w:pPr>
        <w:spacing w:line="360" w:lineRule="auto"/>
        <w:ind w:left="360"/>
        <w:jc w:val="both"/>
        <w:rPr>
          <w:rFonts w:asciiTheme="majorBidi" w:hAnsiTheme="majorBidi" w:cstheme="majorBidi"/>
          <w:sz w:val="28"/>
          <w:szCs w:val="28"/>
          <w:rtl/>
        </w:rPr>
      </w:pPr>
    </w:p>
    <w:p w14:paraId="17955DFB" w14:textId="77777777" w:rsidR="000D6337" w:rsidRPr="00681383" w:rsidRDefault="000D6337" w:rsidP="00E94858">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 التجريد:</w:t>
      </w:r>
    </w:p>
    <w:p w14:paraId="18299859" w14:textId="77777777" w:rsidR="000D6337" w:rsidRPr="00681383" w:rsidRDefault="000D6337" w:rsidP="00E94858">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يشير التجريد إلى ميل الأفراد إلى تبسيط المعلومات أو إغفال بعض التفاصيل أثناء نقلها، بحيث يتم التركيز على الحقائق كما يُدركها الفرد وليس كما هي في الواقع. وقد يؤدي ذلك إلى نقص</w:t>
      </w:r>
      <w:r w:rsidRPr="00681383">
        <w:rPr>
          <w:rFonts w:asciiTheme="majorBidi" w:hAnsiTheme="majorBidi" w:cstheme="majorBidi"/>
          <w:b/>
          <w:bCs/>
          <w:sz w:val="28"/>
          <w:szCs w:val="28"/>
          <w:rtl/>
        </w:rPr>
        <w:t xml:space="preserve"> دقة </w:t>
      </w:r>
      <w:r w:rsidRPr="00681383">
        <w:rPr>
          <w:rFonts w:asciiTheme="majorBidi" w:hAnsiTheme="majorBidi" w:cstheme="majorBidi"/>
          <w:sz w:val="28"/>
          <w:szCs w:val="28"/>
          <w:rtl/>
        </w:rPr>
        <w:t>الرسالة أو تحريف مضمونها، مما يؤثر في كفاءة الاتصال وفي جودة القرارات التنظيمية المبنية عليها</w:t>
      </w:r>
    </w:p>
    <w:p w14:paraId="7B0D9134" w14:textId="328B420D" w:rsidR="009F1CE5" w:rsidRPr="00681383" w:rsidRDefault="0067218D" w:rsidP="008B27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ب - </w:t>
      </w:r>
      <w:r w:rsidR="009F1CE5" w:rsidRPr="00681383">
        <w:rPr>
          <w:rFonts w:asciiTheme="majorBidi" w:hAnsiTheme="majorBidi" w:cstheme="majorBidi"/>
          <w:b/>
          <w:bCs/>
          <w:sz w:val="28"/>
          <w:szCs w:val="28"/>
          <w:rtl/>
        </w:rPr>
        <w:t xml:space="preserve">معوقات </w:t>
      </w:r>
      <w:r w:rsidR="000F2905" w:rsidRPr="00681383">
        <w:rPr>
          <w:rFonts w:asciiTheme="majorBidi" w:hAnsiTheme="majorBidi" w:cstheme="majorBidi"/>
          <w:b/>
          <w:bCs/>
          <w:sz w:val="28"/>
          <w:szCs w:val="28"/>
          <w:rtl/>
        </w:rPr>
        <w:t>اجتماعية</w:t>
      </w:r>
      <w:r w:rsidR="009F1CE5" w:rsidRPr="00681383">
        <w:rPr>
          <w:rFonts w:asciiTheme="majorBidi" w:hAnsiTheme="majorBidi" w:cstheme="majorBidi"/>
          <w:b/>
          <w:bCs/>
          <w:sz w:val="28"/>
          <w:szCs w:val="28"/>
          <w:rtl/>
        </w:rPr>
        <w:t xml:space="preserve"> ثقافية:</w:t>
      </w:r>
    </w:p>
    <w:p w14:paraId="117DD518" w14:textId="4FDFBE7B" w:rsidR="0056415F" w:rsidRPr="00681383" w:rsidRDefault="0056415F"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ترتبط المعوقات الاجتماعية والثقافية بخصائص التنشئة الاجتماعية للأفراد والبيئة التي ينتمون إليها، سواء داخل المنظمة أو خارجها. وتشمل هذه المعوقات منظومة القيم والمعايير والمعتقدات والعادات التي قد تشكّل حواجز تحول دون تحقيق الفاعلية المطلوبة في العملية الاتصالية، مما يؤثر في قدرة المنظمة على تحقيق أهدافها التنظيمية.</w:t>
      </w:r>
    </w:p>
    <w:p w14:paraId="2364B30A" w14:textId="77777777" w:rsidR="0056415F" w:rsidRPr="00681383" w:rsidRDefault="0056415F" w:rsidP="008B27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التباعد الاجتماعي:</w:t>
      </w:r>
    </w:p>
    <w:p w14:paraId="3F80B69B" w14:textId="42772DBD" w:rsidR="0056415F" w:rsidRPr="00681383" w:rsidRDefault="0056415F"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يقصد بالتباعد الاجتماعي اختلاف الخلفيات الاجتماعية لأطراف عملية الاتصال، مثل اختلاف المناطق الجغرافية أو الانتماءات اللغوية أو العرقية أو الدينية أو الفكرية. ويُعد هذا العامل من أكثر العوائق شيوعًا في المنظمات كبيرة الحجم أو متعددة الجنسيات، حيث تتسم بيئة العمل فيها بالتنوع الاجتماعي والثقافي. وقد يؤدي هذا التباين إلى صعوبات في التنسيق والتفاهم بين العاملين، فضلًا عن احتمال نشوء صراعات تنظيمية نتيجة اختلاف أنماط التفكير والسلوك وأساليب التواصل.</w:t>
      </w:r>
    </w:p>
    <w:p w14:paraId="47EA1D64" w14:textId="77777777" w:rsidR="0056415F" w:rsidRPr="00681383" w:rsidRDefault="0056415F" w:rsidP="008B27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الاختلافات الثقافية:</w:t>
      </w:r>
    </w:p>
    <w:p w14:paraId="2963C86A" w14:textId="4955501C" w:rsidR="002A7DDB" w:rsidRPr="00681383" w:rsidRDefault="0056415F" w:rsidP="008B27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sz w:val="28"/>
          <w:szCs w:val="28"/>
          <w:rtl/>
        </w:rPr>
        <w:t>يؤدي التباين الثقافي بين الأفراد إلى اختلاف في أساليب الترميز وفهم الرسائل الاتصالية، إذ لا تقتصر اللغة على الكلمات ذاتها، بل تشمل الدلالات والمعاني المرتبطة بخبرات الفرد وعاداته وتقاليده. ومن ثمّ، فإن اختلاف الخلفيات الثقافية قد يزيد من صعوبة تحقيق الفهم المشترك، خاصة في حال غياب ثقافة تنظيمية موحدة تجمع العاملين ضمن إطار قيمي وسلوكي متقارب. وبناءً على ذلك، يُعد العامل الثقافي عنصرًا مؤثرًا في فاعلية الاتصال التنظيمي، حيث يسهم التقارب الثقافي وفهم الخصوصيات الاجتماعية للأفراد في تعزيز روح العمل الجماعي وتكوين فرق عمل متماسكة، بما يقلل من احتمالات الصراع ويعزز مستوى التفاعل والتعاون داخل المنظمة</w:t>
      </w:r>
      <w:r w:rsidR="00B23F84" w:rsidRPr="00681383">
        <w:rPr>
          <w:rFonts w:asciiTheme="majorBidi" w:hAnsiTheme="majorBidi" w:cstheme="majorBidi"/>
          <w:b/>
          <w:bCs/>
          <w:sz w:val="28"/>
          <w:szCs w:val="28"/>
          <w:rtl/>
        </w:rPr>
        <w:t>.</w:t>
      </w:r>
    </w:p>
    <w:p w14:paraId="51042D44" w14:textId="1A9E3358" w:rsidR="00540740" w:rsidRPr="00681383" w:rsidRDefault="008B27B9" w:rsidP="008B27B9">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   ج- </w:t>
      </w:r>
      <w:r w:rsidR="00540740" w:rsidRPr="00681383">
        <w:rPr>
          <w:rFonts w:asciiTheme="majorBidi" w:hAnsiTheme="majorBidi" w:cstheme="majorBidi"/>
          <w:b/>
          <w:bCs/>
          <w:sz w:val="28"/>
          <w:szCs w:val="28"/>
          <w:rtl/>
        </w:rPr>
        <w:t xml:space="preserve">المعوقات </w:t>
      </w:r>
      <w:proofErr w:type="gramStart"/>
      <w:r w:rsidR="00540740" w:rsidRPr="00681383">
        <w:rPr>
          <w:rFonts w:asciiTheme="majorBidi" w:hAnsiTheme="majorBidi" w:cstheme="majorBidi"/>
          <w:b/>
          <w:bCs/>
          <w:sz w:val="28"/>
          <w:szCs w:val="28"/>
          <w:rtl/>
        </w:rPr>
        <w:t>التنظيمية :</w:t>
      </w:r>
      <w:proofErr w:type="gramEnd"/>
    </w:p>
    <w:p w14:paraId="5E8C9FB7" w14:textId="36D13430" w:rsidR="00983915" w:rsidRPr="00681383" w:rsidRDefault="00774D1A" w:rsidP="00E55063">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 xml:space="preserve">يرتبط هذا النوع من المعوقات بطبيعة الهيكل التنظيمي وأساليب توزيع السلطة والمسؤوليات داخل المنظمة، حيث يوضح الهيكل التنظيمي العلاقات الوظيفية بين مختلف الوحدات، وخطوط تدفق </w:t>
      </w:r>
      <w:r w:rsidRPr="00681383">
        <w:rPr>
          <w:rFonts w:asciiTheme="majorBidi" w:hAnsiTheme="majorBidi" w:cstheme="majorBidi"/>
          <w:sz w:val="28"/>
          <w:szCs w:val="28"/>
          <w:rtl/>
        </w:rPr>
        <w:lastRenderedPageBreak/>
        <w:t>الاتصال، ومراكز اتخاذ القرار، إضافة إلى طبيعة تقسيم العمل والتخصصات المتاحة. وعليه، فإن ضعف تصميم الهيكل التنظيمي أو عدم كفاءته قد يشكّل عائقًا رئيسًا أمام تحقيق الاتصال الفعّال، مما ينعكس سلبًا على مستوى التنسيق والتنفيذ داخل المنظمة</w:t>
      </w:r>
      <w:r w:rsidR="00983915" w:rsidRPr="00681383">
        <w:rPr>
          <w:rFonts w:asciiTheme="majorBidi" w:hAnsiTheme="majorBidi" w:cstheme="majorBidi"/>
          <w:sz w:val="28"/>
          <w:szCs w:val="28"/>
          <w:rtl/>
        </w:rPr>
        <w:t xml:space="preserve"> </w:t>
      </w:r>
      <w:r w:rsidRPr="00681383">
        <w:rPr>
          <w:rFonts w:asciiTheme="majorBidi" w:hAnsiTheme="majorBidi" w:cstheme="majorBidi"/>
          <w:b/>
          <w:bCs/>
          <w:sz w:val="28"/>
          <w:szCs w:val="28"/>
          <w:rtl/>
        </w:rPr>
        <w:t>ويمكن إبراز أبرز المعوقات التنظيمية فيما يأتي:</w:t>
      </w:r>
    </w:p>
    <w:p w14:paraId="55E4241C" w14:textId="77777777" w:rsidR="00774D1A" w:rsidRPr="00681383" w:rsidRDefault="00774D1A" w:rsidP="008B27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صعوبات مرتبطة بالتدرج الهرمي:</w:t>
      </w:r>
    </w:p>
    <w:p w14:paraId="2C4A22C9" w14:textId="77777777" w:rsidR="00774D1A" w:rsidRPr="00681383" w:rsidRDefault="00774D1A"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تؤدي كثرة المستويات الإدارية داخل الهيكل التنظيمي إلى إطالة مسار انتقال المعلومات بين القاعدة الإدارية وقمة الهرم التنظيمي، مما يزيد من احتمالات تشويه الرسائل أو فقدان جزء من مضمونها أثناء انتقالها عبر السلسلة الإدارية. كما قد يؤدي تفاوت مراكز السلطة بين العاملين إلى الحدّ من فاعلية الاتصال، نتيجة شعور بعض الموظفين بالخوف أو التردد في نقل المعلومات أو عرض المشكلات الحقيقية إلى رؤسائهم.</w:t>
      </w:r>
    </w:p>
    <w:p w14:paraId="3714342F" w14:textId="09B7C145" w:rsidR="00774D1A" w:rsidRPr="00681383" w:rsidRDefault="00774D1A"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إضافة إلى ذلك، فإن تعدد المستويات الإدارية قد يؤثر في حجم المعلومات المتدفقة، حيث قد تصل المعلومات إلى المستويات العليا بصورة مختصرة أو غير دقيقة مقارنة بما هي عليه في المستويات التنفيذية. كما قد يميل بعض العاملين في المستويات الدنيا إلى تعديل أو إخفاء بعض المعلومات بهدف تحسين صورتهم الوظيفية أو تعزيز فرص ترقيتهم، خاصة في حال ضعف الثقة المتبادلة بينهم وبين القيادات العليا.</w:t>
      </w:r>
    </w:p>
    <w:p w14:paraId="1D22CB2A" w14:textId="77777777" w:rsidR="00774D1A" w:rsidRPr="00681383" w:rsidRDefault="00774D1A" w:rsidP="008B27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صعوبات ناتجة عن التخصص وتقسيم العمل:</w:t>
      </w:r>
    </w:p>
    <w:p w14:paraId="1C927224" w14:textId="77777777" w:rsidR="00923E44" w:rsidRPr="00681383" w:rsidRDefault="00774D1A" w:rsidP="008B27B9">
      <w:pPr>
        <w:spacing w:line="360" w:lineRule="auto"/>
        <w:ind w:left="360"/>
        <w:jc w:val="both"/>
        <w:rPr>
          <w:rFonts w:asciiTheme="majorBidi" w:hAnsiTheme="majorBidi" w:cstheme="majorBidi"/>
          <w:b/>
          <w:bCs/>
          <w:sz w:val="28"/>
          <w:szCs w:val="28"/>
          <w:rtl/>
        </w:rPr>
      </w:pPr>
      <w:r w:rsidRPr="00681383">
        <w:rPr>
          <w:rFonts w:asciiTheme="majorBidi" w:hAnsiTheme="majorBidi" w:cstheme="majorBidi"/>
          <w:sz w:val="28"/>
          <w:szCs w:val="28"/>
          <w:rtl/>
        </w:rPr>
        <w:t>على الرغم من أن التخصص في العمل يسهم في رفع الكفاءة الإنتاجية وتحسين الأداء التنظيمي، إلا أنه قد يتحول إلى عائق اتصالي في حال أدى إلى تكوّن جماعات مهنية متباينة تستخدم مصطلحات فنية أو لغات تخصصية مختلفة. ويؤدي ذلك إلى صعوبة تحقيق الفهم المشترك بين العاملين من تخصصات متعددة، مما يحدّ من فعالية التنسيق ويؤثر في انسيابية سير العمل داخل المنظمة، خاصة في البيئات المهنية المعقدة التي تتطلب تعاونًا مستمرًا بين تخصصات متنوعة</w:t>
      </w:r>
      <w:r w:rsidR="00983915" w:rsidRPr="00681383">
        <w:rPr>
          <w:rFonts w:asciiTheme="majorBidi" w:hAnsiTheme="majorBidi" w:cstheme="majorBidi"/>
          <w:b/>
          <w:bCs/>
          <w:sz w:val="28"/>
          <w:szCs w:val="28"/>
          <w:rtl/>
        </w:rPr>
        <w:t>.</w:t>
      </w:r>
      <w:r w:rsidR="00923E44" w:rsidRPr="00681383">
        <w:rPr>
          <w:rFonts w:asciiTheme="majorBidi" w:hAnsiTheme="majorBidi" w:cstheme="majorBidi"/>
          <w:b/>
          <w:bCs/>
          <w:sz w:val="28"/>
          <w:szCs w:val="28"/>
          <w:rtl/>
        </w:rPr>
        <w:t xml:space="preserve"> </w:t>
      </w:r>
    </w:p>
    <w:p w14:paraId="196ECBE0" w14:textId="5D314867" w:rsidR="00C139D4" w:rsidRPr="00681383" w:rsidRDefault="00F0711B" w:rsidP="00923E44">
      <w:pPr>
        <w:spacing w:line="360" w:lineRule="auto"/>
        <w:ind w:left="360"/>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 </w:t>
      </w:r>
      <w:r w:rsidR="00C139D4" w:rsidRPr="00681383">
        <w:rPr>
          <w:rFonts w:asciiTheme="majorBidi" w:hAnsiTheme="majorBidi" w:cstheme="majorBidi"/>
          <w:b/>
          <w:bCs/>
          <w:sz w:val="28"/>
          <w:szCs w:val="28"/>
          <w:rtl/>
        </w:rPr>
        <w:t>مشكلات مترتبة على ارتفاع درجة الرسمية في الاتصال التنظيمي:</w:t>
      </w:r>
    </w:p>
    <w:p w14:paraId="4A900AAB"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يؤدي اتساع حجم التنظيم وتعقيد هياكله الإدارية إلى الاعتماد بدرجة كبيرة على الاتصال الكتابي بوصفه وسيلة رئيسة لنقل المعلومات والتعليمات. وعلى الرغم من أهمية هذا الأسلوب في التوثيق والتنظيم، إلا أن الإفراط في استخدامه قد يترتب عليه عدد من الآثار السلبية التي تحدّ من فاعلية العملية الاتصالية، ومن أبرزها:</w:t>
      </w:r>
    </w:p>
    <w:p w14:paraId="12F6281A"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انخفاض مستوى التحفيز لدى العاملين نتيجة الطابع الرسمي الجامد للرسائل المكتوبة.</w:t>
      </w:r>
    </w:p>
    <w:p w14:paraId="086D2918"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التركيز على المعلومات الفنية والكمية مع إهمال الجوانب النوعية المرتبطة بالعلاقات الإنسانية والتفاعلات التنظيمية بين العاملين.</w:t>
      </w:r>
    </w:p>
    <w:p w14:paraId="5ECE214F"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بطء إيصال المعلومات في الحالات الطارئة التي تتطلب سرعة في الاتصال واتخاذ القرار.</w:t>
      </w:r>
    </w:p>
    <w:p w14:paraId="24E0B841"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زيادة احتمالات تحريف الرسائل أو تعدد تفسيرها بسبب غياب التفاعل المباشر بين أطراف الاتصال.</w:t>
      </w:r>
    </w:p>
    <w:p w14:paraId="6FA6D696" w14:textId="7FE281B8"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ضعف التغذية الراجعة، وعدم إتاحة الفرصة للعاملين لطرح الأسئلة أو مناقشة القرارات التي يتم تبليغها عبر الوسائل الكتابية.</w:t>
      </w:r>
    </w:p>
    <w:p w14:paraId="6E833C4A" w14:textId="1EA1CEB7" w:rsidR="00C139D4" w:rsidRPr="00681383" w:rsidRDefault="00923E44" w:rsidP="00923E4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w:t>
      </w:r>
      <w:r w:rsidR="00C139D4" w:rsidRPr="00681383">
        <w:rPr>
          <w:rFonts w:asciiTheme="majorBidi" w:hAnsiTheme="majorBidi" w:cstheme="majorBidi"/>
          <w:b/>
          <w:bCs/>
          <w:sz w:val="28"/>
          <w:szCs w:val="28"/>
          <w:rtl/>
        </w:rPr>
        <w:t>صعوبات مرتبطة بالتنظيم وعلاقته بالبيئة الخارجية:</w:t>
      </w:r>
    </w:p>
    <w:p w14:paraId="3BACD034"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تشمل هذه الصعوبات مجموعة من العوامل التنظيمية التي قد تؤثر في كفاءة الاتصال، ومن أهمها:</w:t>
      </w:r>
    </w:p>
    <w:p w14:paraId="6FBC3554"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قصور سياسة الاتصال داخل المنظمة نتيجة غياب رؤية واضحة تعبّر عن توجهات الإدارة وأهدافها الاتصالية.</w:t>
      </w:r>
    </w:p>
    <w:p w14:paraId="2256BA93"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التداخل بين مهام التنفيذ والاستشارة، مما يؤدي إلى تضارب الأدوار ويُعد من أسباب التوتر بين الجهات المعنية.</w:t>
      </w:r>
    </w:p>
    <w:p w14:paraId="744051F8"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الاعتماد المفرط على اللجان الاستشارية، الأمر الذي قد يضعف خطوط السلطة المباشرة ويؤثر في وضوح المسؤوليات وسرعة اتخاذ القرارات.</w:t>
      </w:r>
    </w:p>
    <w:p w14:paraId="62959C9D" w14:textId="77777777"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عدم الاستقرار التنظيمي الناتج عن التغييرات المتكررة في الهيكل أو السياسات خلال فترات زمنية قصيرة، مما يحدّ من توافر مناخ اتصالي مناسب ويؤدي إلى اضطراب العلاقات الاجتماعية بين العاملين.</w:t>
      </w:r>
    </w:p>
    <w:p w14:paraId="213C9187" w14:textId="01E87998" w:rsidR="00C139D4" w:rsidRPr="00681383" w:rsidRDefault="00C139D4" w:rsidP="008B27B9">
      <w:pPr>
        <w:spacing w:line="360" w:lineRule="auto"/>
        <w:ind w:left="360"/>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ضعف قدرة المنظمة على بناء قنوات اتصال فعّالة مع بيئتها الخارجية، رغم أهمية هذه البيئة في تزويدها بالمعلومات المتعلقة بالعملاء والأسواق والقوى البشرية المتاحة.</w:t>
      </w:r>
    </w:p>
    <w:p w14:paraId="246AE80E" w14:textId="77777777" w:rsidR="00923E44" w:rsidRPr="00681383" w:rsidRDefault="00923E44" w:rsidP="008B27B9">
      <w:pPr>
        <w:spacing w:line="360" w:lineRule="auto"/>
        <w:ind w:left="360"/>
        <w:jc w:val="both"/>
        <w:rPr>
          <w:rFonts w:asciiTheme="majorBidi" w:hAnsiTheme="majorBidi" w:cstheme="majorBidi"/>
          <w:sz w:val="28"/>
          <w:szCs w:val="28"/>
          <w:rtl/>
        </w:rPr>
      </w:pPr>
    </w:p>
    <w:p w14:paraId="0A1990EA" w14:textId="364B3E39" w:rsidR="00923E44" w:rsidRPr="00681383" w:rsidRDefault="00923E44" w:rsidP="00E55063">
      <w:pPr>
        <w:spacing w:line="360" w:lineRule="auto"/>
        <w:ind w:left="360"/>
        <w:jc w:val="both"/>
        <w:rPr>
          <w:rFonts w:asciiTheme="majorBidi" w:hAnsiTheme="majorBidi" w:cstheme="majorBidi"/>
          <w:b/>
          <w:bCs/>
          <w:sz w:val="32"/>
          <w:szCs w:val="32"/>
          <w:rtl/>
        </w:rPr>
      </w:pPr>
      <w:r w:rsidRPr="00681383">
        <w:rPr>
          <w:rFonts w:asciiTheme="majorBidi" w:hAnsiTheme="majorBidi" w:cstheme="majorBidi"/>
          <w:sz w:val="28"/>
          <w:szCs w:val="28"/>
          <w:rtl/>
        </w:rPr>
        <w:t xml:space="preserve">    </w:t>
      </w:r>
      <w:r w:rsidR="00C139D4" w:rsidRPr="00681383">
        <w:rPr>
          <w:rFonts w:asciiTheme="majorBidi" w:hAnsiTheme="majorBidi" w:cstheme="majorBidi"/>
          <w:sz w:val="28"/>
          <w:szCs w:val="28"/>
          <w:rtl/>
        </w:rPr>
        <w:t xml:space="preserve">وبناءً على ذلك، يتضح أن معوقات الاتصال التنظيمي متعددة ومتداخلة، ويصعب التحكم في جميع عناصرها بصورة كاملة. غير أن إدراك القيادات الإدارية لخصائص الاتصال الفعّال والعمل </w:t>
      </w:r>
      <w:r w:rsidR="00C139D4" w:rsidRPr="00681383">
        <w:rPr>
          <w:rFonts w:asciiTheme="majorBidi" w:hAnsiTheme="majorBidi" w:cstheme="majorBidi"/>
          <w:sz w:val="28"/>
          <w:szCs w:val="28"/>
          <w:rtl/>
        </w:rPr>
        <w:lastRenderedPageBreak/>
        <w:t xml:space="preserve">على تصميم نظام اتصالي متكامل يتلاءم مع احتياجات المنظمة وبيئتها يمكن أن يسهم في الحد من هذه المعوقات وتعزيز قدرة المنظمة على تحقيق أهدافها بكفاءة </w:t>
      </w:r>
      <w:proofErr w:type="gramStart"/>
      <w:r w:rsidR="00C139D4" w:rsidRPr="00681383">
        <w:rPr>
          <w:rFonts w:asciiTheme="majorBidi" w:hAnsiTheme="majorBidi" w:cstheme="majorBidi"/>
          <w:sz w:val="28"/>
          <w:szCs w:val="28"/>
          <w:rtl/>
        </w:rPr>
        <w:t>وفاعلية</w:t>
      </w:r>
      <w:r w:rsidRPr="00681383">
        <w:rPr>
          <w:rFonts w:asciiTheme="majorBidi" w:hAnsiTheme="majorBidi" w:cstheme="majorBidi"/>
          <w:b/>
          <w:bCs/>
          <w:sz w:val="32"/>
          <w:szCs w:val="32"/>
          <w:rtl/>
        </w:rPr>
        <w:t xml:space="preserve"> .</w:t>
      </w:r>
      <w:proofErr w:type="gramEnd"/>
    </w:p>
    <w:p w14:paraId="5043A517" w14:textId="7CFC77F0" w:rsidR="004445B9" w:rsidRPr="00681383" w:rsidRDefault="00446E5D" w:rsidP="00E94858">
      <w:pPr>
        <w:spacing w:line="360" w:lineRule="auto"/>
        <w:ind w:left="360"/>
        <w:jc w:val="both"/>
        <w:rPr>
          <w:rFonts w:asciiTheme="majorBidi" w:hAnsiTheme="majorBidi" w:cstheme="majorBidi"/>
          <w:b/>
          <w:bCs/>
          <w:sz w:val="28"/>
          <w:szCs w:val="28"/>
          <w:rtl/>
        </w:rPr>
      </w:pPr>
      <w:bookmarkStart w:id="13" w:name="_Hlk225532741"/>
      <w:r w:rsidRPr="00681383">
        <w:rPr>
          <w:rFonts w:asciiTheme="majorBidi" w:hAnsiTheme="majorBidi" w:cstheme="majorBidi"/>
          <w:b/>
          <w:bCs/>
          <w:sz w:val="28"/>
          <w:szCs w:val="28"/>
          <w:rtl/>
        </w:rPr>
        <w:t>2-8</w:t>
      </w:r>
      <w:r w:rsidR="008B143B" w:rsidRPr="00681383">
        <w:rPr>
          <w:rFonts w:asciiTheme="majorBidi" w:hAnsiTheme="majorBidi" w:cstheme="majorBidi"/>
          <w:b/>
          <w:bCs/>
          <w:sz w:val="28"/>
          <w:szCs w:val="28"/>
          <w:rtl/>
        </w:rPr>
        <w:t xml:space="preserve"> الاتصال</w:t>
      </w:r>
      <w:r w:rsidR="004445B9" w:rsidRPr="00681383">
        <w:rPr>
          <w:rFonts w:asciiTheme="majorBidi" w:hAnsiTheme="majorBidi" w:cstheme="majorBidi"/>
          <w:b/>
          <w:bCs/>
          <w:sz w:val="28"/>
          <w:szCs w:val="28"/>
          <w:rtl/>
        </w:rPr>
        <w:t xml:space="preserve"> الفعّال (</w:t>
      </w:r>
      <w:r w:rsidR="004445B9" w:rsidRPr="00681383">
        <w:rPr>
          <w:rFonts w:asciiTheme="majorBidi" w:hAnsiTheme="majorBidi" w:cstheme="majorBidi"/>
          <w:b/>
          <w:bCs/>
          <w:sz w:val="28"/>
          <w:szCs w:val="28"/>
        </w:rPr>
        <w:t>Effective Communication</w:t>
      </w:r>
      <w:r w:rsidR="004445B9" w:rsidRPr="00681383">
        <w:rPr>
          <w:rFonts w:asciiTheme="majorBidi" w:hAnsiTheme="majorBidi" w:cstheme="majorBidi"/>
          <w:b/>
          <w:bCs/>
          <w:sz w:val="28"/>
          <w:szCs w:val="28"/>
          <w:rtl/>
        </w:rPr>
        <w:t>)</w:t>
      </w:r>
    </w:p>
    <w:bookmarkEnd w:id="13"/>
    <w:p w14:paraId="00DDF8B6" w14:textId="65ECBA22" w:rsidR="003D5E10" w:rsidRPr="00681383" w:rsidRDefault="008B143B" w:rsidP="00E94858">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3D5E10" w:rsidRPr="00681383">
        <w:rPr>
          <w:rFonts w:asciiTheme="majorBidi" w:hAnsiTheme="majorBidi" w:cstheme="majorBidi"/>
          <w:sz w:val="28"/>
          <w:szCs w:val="28"/>
          <w:rtl/>
        </w:rPr>
        <w:t>يعرَّف الاتصال الفعّال بأنه العملية التي يتم من خلالها نقل المعلومات والأفكار والتعليمات بدقة ووضوح وفي الوقت المناسب بين أطراف العملية الإدارية، بحيث يتمكن المستقبل من فهم مضمون الرسالة واستيعابها وفق الهدف الذي يسعى المرسل إلى تحقيقه. ويتميز الاتصال الفعّال بتوافر قنوات اتصال واضحة ومنظمة، وجودة صياغة الرسالة، وتحديد الأدوار والمسؤوليات بدقة، إضافة إلى وجود تغذية راجعة تسهم في التأكد من سلامة الفهم وتقليل احتمالات التشويش أو الغموض.</w:t>
      </w:r>
    </w:p>
    <w:p w14:paraId="5E9B16B0" w14:textId="77777777" w:rsidR="003D5E10" w:rsidRPr="00681383" w:rsidRDefault="003D5E10" w:rsidP="00E94858">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ويُعد الاتصال الفعّال عنصرًا أساسيًا في تحقيق النجاح التنظيمي بوجه عام، وفي نجاح المشاريع الإنشائية بوجه خاص، لما تتسم به هذه المشاريع من تعقيد وتداخل في الأدوار والمهام. إذ يسهم الاتصال الفعّال في:</w:t>
      </w:r>
    </w:p>
    <w:p w14:paraId="7EC23D18" w14:textId="77777777" w:rsidR="003D5E10" w:rsidRPr="00681383" w:rsidRDefault="003D5E10" w:rsidP="00E94858">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ضمان وضوح المهام والمسؤوليات بين مختلف الأطراف المشاركة في تنفيذ المشروع.</w:t>
      </w:r>
    </w:p>
    <w:p w14:paraId="7CAEC13E" w14:textId="77777777" w:rsidR="003D5E10" w:rsidRPr="00681383" w:rsidRDefault="003D5E10" w:rsidP="00E94858">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الحد من الأخطاء الفنية والتنفيذية الناتجة عن سوء الفهم أو نقص المعلومات.</w:t>
      </w:r>
    </w:p>
    <w:p w14:paraId="57386DB8" w14:textId="77777777" w:rsidR="003D5E10" w:rsidRPr="00681383" w:rsidRDefault="003D5E10" w:rsidP="00E94858">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تسريع عملية اتخاذ القرارات الإدارية والفنية في الوقت المناسب.</w:t>
      </w:r>
    </w:p>
    <w:p w14:paraId="717C4709" w14:textId="6AFA68F0" w:rsidR="003D5E10" w:rsidRPr="00681383" w:rsidRDefault="003D5E10" w:rsidP="00E94858">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تعزيز مستوى التنسيق والتكامل بين الإدارات والفرق العاملة داخل المشروع.</w:t>
      </w:r>
    </w:p>
    <w:p w14:paraId="0F41D475" w14:textId="77777777" w:rsidR="003D5E10" w:rsidRPr="00681383" w:rsidRDefault="003D5E10" w:rsidP="00E94858">
      <w:pPr>
        <w:spacing w:line="360" w:lineRule="auto"/>
        <w:jc w:val="both"/>
        <w:rPr>
          <w:rFonts w:asciiTheme="majorBidi" w:hAnsiTheme="majorBidi" w:cstheme="majorBidi"/>
          <w:b/>
          <w:bCs/>
          <w:sz w:val="32"/>
          <w:szCs w:val="32"/>
          <w:u w:val="single"/>
          <w:rtl/>
        </w:rPr>
      </w:pPr>
      <w:r w:rsidRPr="00681383">
        <w:rPr>
          <w:rFonts w:asciiTheme="majorBidi" w:hAnsiTheme="majorBidi" w:cstheme="majorBidi"/>
          <w:sz w:val="28"/>
          <w:szCs w:val="28"/>
          <w:rtl/>
        </w:rPr>
        <w:t>وعليه، فإن تبني أساليب اتصال فعّالة يُعد من المتطلبات الأساسية لتحسين جودة الأداء وضبط الوقت والتكلفة وتحقيق أهداف المشاريع بكفاءة وفاعلية</w:t>
      </w:r>
    </w:p>
    <w:p w14:paraId="4DCFD888" w14:textId="3550E1EC" w:rsidR="00DF7B06" w:rsidRPr="00681383" w:rsidRDefault="008F6891" w:rsidP="008F6891">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w:t>
      </w:r>
      <w:r w:rsidR="00DF7B06" w:rsidRPr="00681383">
        <w:rPr>
          <w:rFonts w:asciiTheme="majorBidi" w:hAnsiTheme="majorBidi" w:cstheme="majorBidi"/>
          <w:b/>
          <w:bCs/>
          <w:sz w:val="28"/>
          <w:szCs w:val="28"/>
          <w:rtl/>
        </w:rPr>
        <w:t xml:space="preserve">خصائص الاتصال </w:t>
      </w:r>
      <w:proofErr w:type="gramStart"/>
      <w:r w:rsidR="00DF7B06" w:rsidRPr="00681383">
        <w:rPr>
          <w:rFonts w:asciiTheme="majorBidi" w:hAnsiTheme="majorBidi" w:cstheme="majorBidi"/>
          <w:b/>
          <w:bCs/>
          <w:sz w:val="28"/>
          <w:szCs w:val="28"/>
          <w:rtl/>
        </w:rPr>
        <w:t>الفعال</w:t>
      </w:r>
      <w:r w:rsidRPr="00681383">
        <w:rPr>
          <w:rFonts w:asciiTheme="majorBidi" w:hAnsiTheme="majorBidi" w:cstheme="majorBidi"/>
          <w:b/>
          <w:bCs/>
          <w:sz w:val="28"/>
          <w:szCs w:val="28"/>
          <w:rtl/>
        </w:rPr>
        <w:t xml:space="preserve"> :</w:t>
      </w:r>
      <w:proofErr w:type="gramEnd"/>
      <w:r w:rsidRPr="00681383">
        <w:rPr>
          <w:rFonts w:asciiTheme="majorBidi" w:hAnsiTheme="majorBidi" w:cstheme="majorBidi"/>
          <w:b/>
          <w:bCs/>
          <w:sz w:val="28"/>
          <w:szCs w:val="28"/>
          <w:rtl/>
        </w:rPr>
        <w:t xml:space="preserve"> </w:t>
      </w:r>
    </w:p>
    <w:p w14:paraId="318C05BC" w14:textId="14ED8840" w:rsidR="008B143B" w:rsidRPr="00681383" w:rsidRDefault="00CD70F5" w:rsidP="00E460AA">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يرتبط نجاح الاتصال داخل التنظيمات الإدارية بمدى إدراك الفروق في أنماط التفكير والسلوك بين المستويات الإدارية المختلفة، حيث يُعد الاتصال عملية ضرورية لضمان انسياب العمل وتحقيق التفاعل التنظيمي. وتتمثل فاعلية الاتصال في قدرته على نقل المعلومات والوقائع والأفكار والمشاعر بين الأفراد والمستويات التنظيمية المختلفة بما يسهم في تحقيق الأهداف المؤسسية. كما أن نجاح العملية الاتصالية يتطلب وجود مضمون واضح يرغب المرسل في نقله، مع تحقيق فهم مشترك بين طرفي الاتصال، بحيث تترتب على الرسالة استجابات إيجابية تعكس تحقق أهدافها.</w:t>
      </w:r>
      <w:r w:rsidR="00921902" w:rsidRPr="00681383">
        <w:rPr>
          <w:rFonts w:asciiTheme="majorBidi" w:hAnsiTheme="majorBidi" w:cstheme="majorBidi"/>
          <w:sz w:val="28"/>
          <w:szCs w:val="28"/>
          <w:rtl/>
        </w:rPr>
        <w:t xml:space="preserve"> </w:t>
      </w:r>
      <w:r w:rsidRPr="00681383">
        <w:rPr>
          <w:rFonts w:asciiTheme="majorBidi" w:hAnsiTheme="majorBidi" w:cstheme="majorBidi"/>
          <w:b/>
          <w:bCs/>
          <w:sz w:val="28"/>
          <w:szCs w:val="28"/>
          <w:rtl/>
        </w:rPr>
        <w:t>ولتحقيق الاتصال الفعّال داخل المنظمة، ينبغي مراعاة مجموعة من العوامل الأساسية، من أبرزها:</w:t>
      </w:r>
    </w:p>
    <w:p w14:paraId="68FB173B" w14:textId="447EFC0A" w:rsidR="00CD70F5" w:rsidRPr="00681383" w:rsidRDefault="00CD70F5" w:rsidP="00062AFF">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مصداقية المرسل وكفاءته الاتصالية:</w:t>
      </w:r>
    </w:p>
    <w:p w14:paraId="03B72095" w14:textId="77777777" w:rsidR="00CD70F5" w:rsidRPr="00681383" w:rsidRDefault="00CD70F5" w:rsidP="00CD70F5">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يجب أن يحظى المرسل بثقة المستقبل، وأن يمتلك مهارات اتصالية عالية وقدرة على تصميم الرسالة بصورة واضحة وجاذبة تساعد على استيعاب مضمونها وتحقيق أهدافها.</w:t>
      </w:r>
    </w:p>
    <w:p w14:paraId="2369A80E" w14:textId="2D5955D6" w:rsidR="00CD70F5" w:rsidRPr="00681383" w:rsidRDefault="00CD70F5" w:rsidP="00062AFF">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دافعية المستقبل واستعداده للإدراك:</w:t>
      </w:r>
    </w:p>
    <w:p w14:paraId="2760F635" w14:textId="77777777" w:rsidR="00CD70F5" w:rsidRPr="00681383" w:rsidRDefault="00CD70F5" w:rsidP="00CD70F5">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يتأثر فهم الرسالة بحاجات المستقبل ودوافعه المعرفية، حيث يميل الأفراد إلى التركيز على المعلومات التي تتوافق مع اهتماماتهم ومتطلباتهم المهنية.</w:t>
      </w:r>
    </w:p>
    <w:p w14:paraId="4DD20FEB" w14:textId="69046927" w:rsidR="00CD70F5" w:rsidRPr="00681383" w:rsidRDefault="00CD70F5" w:rsidP="00062AFF">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التكامل بين نظام الاتصال وطبيعة التنظيم:</w:t>
      </w:r>
    </w:p>
    <w:p w14:paraId="0EB97AD9" w14:textId="77777777" w:rsidR="00CD70F5" w:rsidRPr="00681383" w:rsidRDefault="00CD70F5" w:rsidP="00CD70F5">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ينبغي أن يتوافق نظام الاتصال مع طبيعة التنظيم الرسمي وغير الرسمي، ومع متطلبات بيئة العمل وظروفها المختلفة، بما يضمن تحقيق الانسيابية في تبادل المعلومات.</w:t>
      </w:r>
    </w:p>
    <w:p w14:paraId="7CAA8D74" w14:textId="2AEFAC2E" w:rsidR="00CD70F5" w:rsidRPr="00681383" w:rsidRDefault="00CD70F5" w:rsidP="00062AFF">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وضوح صياغة الرسالة وجاذبيتها:</w:t>
      </w:r>
    </w:p>
    <w:p w14:paraId="360184F1" w14:textId="77777777" w:rsidR="00CD70F5" w:rsidRPr="00681383" w:rsidRDefault="00CD70F5" w:rsidP="00CD70F5">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يُستحسن أن تُصاغ الرسالة بطريقة تثير انتباه المستقبل وتحافظ على اهتمامه، مع استخدام الرموز والوسائل التي تتناسب مع مستوى فهمه وخبراته.</w:t>
      </w:r>
    </w:p>
    <w:p w14:paraId="7355D74E" w14:textId="6D949822" w:rsidR="00CD70F5" w:rsidRPr="00681383" w:rsidRDefault="00CD70F5" w:rsidP="00062AFF">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تبسيط الهيكل الإداري وتشجيع اللامركزية:</w:t>
      </w:r>
    </w:p>
    <w:p w14:paraId="3F31CFA9" w14:textId="77777777" w:rsidR="00CD70F5" w:rsidRPr="00681383" w:rsidRDefault="00CD70F5" w:rsidP="00CD70F5">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يسهم تقليل عدد المستويات الإدارية وتفويض الصلاحيات في تسريع تدفق المعلومات وتحسين التفاعل التنظيمي، إضافة إلى تعزيز الثقة والتعاون بين العاملين.</w:t>
      </w:r>
    </w:p>
    <w:p w14:paraId="74F857D7" w14:textId="12724901" w:rsidR="00CD70F5" w:rsidRPr="00681383" w:rsidRDefault="00CD70F5" w:rsidP="00EA30F6">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توافر نظام معلومات متكامل:</w:t>
      </w:r>
    </w:p>
    <w:p w14:paraId="764EBDF3" w14:textId="77777777" w:rsidR="00CD70F5" w:rsidRPr="00681383" w:rsidRDefault="00CD70F5" w:rsidP="00CD70F5">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يُعد وجود نظام شامل للمعلومات والبيانات مرتبط بنظام الاتصال التنظيمي شرطًا مهمًا لضمان وضوح الأهداف وتحقيق التنسيق بين مختلف مجالات العمل.</w:t>
      </w:r>
    </w:p>
    <w:p w14:paraId="45DA1461" w14:textId="5B563970" w:rsidR="00CD70F5" w:rsidRPr="00681383" w:rsidRDefault="00CD70F5" w:rsidP="00EA30F6">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تنمية مهارات الاتصال لدى العاملين:</w:t>
      </w:r>
    </w:p>
    <w:p w14:paraId="5A4CA5E1" w14:textId="77777777" w:rsidR="00CD70F5" w:rsidRPr="00681383" w:rsidRDefault="00CD70F5" w:rsidP="00CD70F5">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يتطلب الاتصال الفعّال تطوير مهارات الاستماع والتحدث والتحليل والكتابة لدى الأفراد في مختلف المستويات الإدارية، بما يمكنهم من التعبير الواضح عن آرائهم وفهم الرسائل الموجهة إليهم.</w:t>
      </w:r>
    </w:p>
    <w:p w14:paraId="49847E02" w14:textId="6D49B1AB" w:rsidR="00CD70F5" w:rsidRPr="00681383" w:rsidRDefault="00CD70F5" w:rsidP="00EA30F6">
      <w:pPr>
        <w:pStyle w:val="a5"/>
        <w:numPr>
          <w:ilvl w:val="0"/>
          <w:numId w:val="37"/>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تحقيق الاتصال ثنائي الاتجاه والانفتاح التنظيمي:</w:t>
      </w:r>
    </w:p>
    <w:p w14:paraId="6CEB1BBE" w14:textId="4AA4E668" w:rsidR="00CD70F5" w:rsidRPr="00681383" w:rsidRDefault="00CD70F5" w:rsidP="00A21ACB">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يجب أن يكون الاتصال قائمًا على التفاعل المتبادل والتفاهم المشترك، بحيث يتم التأكد من فهم الرسائل من خلال التغذية الراجعة، مع مراعاة تأثير العوامل الثقافية والتنظيمية في استجابات الأفراد.</w:t>
      </w:r>
    </w:p>
    <w:p w14:paraId="543EACB6" w14:textId="2CFC3733" w:rsidR="00515C23" w:rsidRPr="00681383" w:rsidRDefault="00CD70F5" w:rsidP="001B369F">
      <w:pPr>
        <w:pStyle w:val="a5"/>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وبناءً على ذلك، يمكن القول إن الاتصال الفعّال هو ذلك الاتصال الذي تتكامل فيه الأقوال مع الأفعال، وتُبنى فيه العلاقات التنظيمية على أساس الثقة والمصداقية، مع مراعاة احتياجات </w:t>
      </w:r>
      <w:r w:rsidRPr="00681383">
        <w:rPr>
          <w:rFonts w:asciiTheme="majorBidi" w:hAnsiTheme="majorBidi" w:cstheme="majorBidi"/>
          <w:sz w:val="28"/>
          <w:szCs w:val="28"/>
          <w:rtl/>
        </w:rPr>
        <w:lastRenderedPageBreak/>
        <w:t xml:space="preserve">المنظمة ومتطلبات بيئة العمل. ويُعد تبنّي نمط اتصال فعّال أحد العوامل الحاسمة في تعزيز كفاءة الأداء وتحقيق النجاح التنظيمي، خاصة في البيئات المهنية المعقدة مثل المشاريع </w:t>
      </w:r>
      <w:r w:rsidR="001B369F" w:rsidRPr="00681383">
        <w:rPr>
          <w:rFonts w:asciiTheme="majorBidi" w:hAnsiTheme="majorBidi" w:cstheme="majorBidi"/>
          <w:sz w:val="28"/>
          <w:szCs w:val="28"/>
          <w:rtl/>
        </w:rPr>
        <w:t>الإنشائية.</w:t>
      </w:r>
    </w:p>
    <w:p w14:paraId="01FE467E" w14:textId="2C5333A1" w:rsidR="00187C5E" w:rsidRPr="00681383" w:rsidRDefault="00FC2DA6" w:rsidP="00187C5E">
      <w:pPr>
        <w:spacing w:line="360" w:lineRule="auto"/>
        <w:jc w:val="both"/>
        <w:rPr>
          <w:rFonts w:asciiTheme="majorBidi" w:hAnsiTheme="majorBidi" w:cstheme="majorBidi"/>
          <w:b/>
          <w:bCs/>
          <w:sz w:val="32"/>
          <w:szCs w:val="32"/>
          <w:u w:val="single"/>
          <w:rtl/>
        </w:rPr>
      </w:pPr>
      <w:bookmarkStart w:id="14" w:name="_Hlk225532885"/>
      <w:r w:rsidRPr="00681383">
        <w:rPr>
          <w:rFonts w:asciiTheme="majorBidi" w:hAnsiTheme="majorBidi" w:cstheme="majorBidi"/>
          <w:b/>
          <w:bCs/>
          <w:sz w:val="32"/>
          <w:szCs w:val="32"/>
          <w:u w:val="single"/>
          <w:rtl/>
        </w:rPr>
        <w:t xml:space="preserve">المبحث </w:t>
      </w:r>
      <w:proofErr w:type="gramStart"/>
      <w:r w:rsidR="00D03516" w:rsidRPr="00681383">
        <w:rPr>
          <w:rFonts w:asciiTheme="majorBidi" w:hAnsiTheme="majorBidi" w:cstheme="majorBidi"/>
          <w:b/>
          <w:bCs/>
          <w:sz w:val="32"/>
          <w:szCs w:val="32"/>
          <w:u w:val="single"/>
          <w:rtl/>
        </w:rPr>
        <w:t>الثالث</w:t>
      </w:r>
      <w:r w:rsidR="00316A28" w:rsidRPr="00681383">
        <w:rPr>
          <w:rFonts w:asciiTheme="majorBidi" w:hAnsiTheme="majorBidi" w:cstheme="majorBidi"/>
          <w:b/>
          <w:bCs/>
          <w:sz w:val="32"/>
          <w:szCs w:val="32"/>
          <w:u w:val="single"/>
          <w:rtl/>
        </w:rPr>
        <w:t xml:space="preserve"> </w:t>
      </w:r>
      <w:r w:rsidR="00187C5E" w:rsidRPr="00681383">
        <w:rPr>
          <w:rFonts w:asciiTheme="majorBidi" w:hAnsiTheme="majorBidi" w:cstheme="majorBidi"/>
          <w:b/>
          <w:bCs/>
          <w:sz w:val="32"/>
          <w:szCs w:val="32"/>
          <w:u w:val="single"/>
          <w:rtl/>
        </w:rPr>
        <w:t xml:space="preserve"> </w:t>
      </w:r>
      <w:r w:rsidR="005E0D29" w:rsidRPr="00681383">
        <w:rPr>
          <w:rFonts w:asciiTheme="majorBidi" w:hAnsiTheme="majorBidi" w:cstheme="majorBidi"/>
          <w:b/>
          <w:bCs/>
          <w:sz w:val="32"/>
          <w:szCs w:val="32"/>
          <w:u w:val="single"/>
          <w:rtl/>
        </w:rPr>
        <w:t>/</w:t>
      </w:r>
      <w:proofErr w:type="gramEnd"/>
      <w:r w:rsidR="005E0D29" w:rsidRPr="00681383">
        <w:rPr>
          <w:rFonts w:asciiTheme="majorBidi" w:hAnsiTheme="majorBidi" w:cstheme="majorBidi"/>
          <w:b/>
          <w:bCs/>
          <w:sz w:val="32"/>
          <w:szCs w:val="32"/>
          <w:u w:val="single"/>
          <w:rtl/>
        </w:rPr>
        <w:t xml:space="preserve"> </w:t>
      </w:r>
      <w:r w:rsidR="00187C5E" w:rsidRPr="00681383">
        <w:rPr>
          <w:rFonts w:asciiTheme="majorBidi" w:hAnsiTheme="majorBidi" w:cstheme="majorBidi"/>
          <w:b/>
          <w:bCs/>
          <w:sz w:val="32"/>
          <w:szCs w:val="32"/>
          <w:u w:val="single"/>
          <w:rtl/>
        </w:rPr>
        <w:t xml:space="preserve"> مفهوم نجاح المشاريع الإنشائية </w:t>
      </w:r>
      <w:proofErr w:type="gramStart"/>
      <w:r w:rsidR="00187C5E" w:rsidRPr="00681383">
        <w:rPr>
          <w:rFonts w:asciiTheme="majorBidi" w:hAnsiTheme="majorBidi" w:cstheme="majorBidi"/>
          <w:b/>
          <w:bCs/>
          <w:sz w:val="32"/>
          <w:szCs w:val="32"/>
          <w:u w:val="single"/>
          <w:rtl/>
        </w:rPr>
        <w:t>ومؤش</w:t>
      </w:r>
      <w:r w:rsidR="000F22B9" w:rsidRPr="00681383">
        <w:rPr>
          <w:rFonts w:asciiTheme="majorBidi" w:hAnsiTheme="majorBidi" w:cstheme="majorBidi"/>
          <w:b/>
          <w:bCs/>
          <w:sz w:val="32"/>
          <w:szCs w:val="32"/>
          <w:u w:val="single"/>
          <w:rtl/>
        </w:rPr>
        <w:t>ر</w:t>
      </w:r>
      <w:r w:rsidR="00187C5E" w:rsidRPr="00681383">
        <w:rPr>
          <w:rFonts w:asciiTheme="majorBidi" w:hAnsiTheme="majorBidi" w:cstheme="majorBidi"/>
          <w:b/>
          <w:bCs/>
          <w:sz w:val="32"/>
          <w:szCs w:val="32"/>
          <w:u w:val="single"/>
          <w:rtl/>
        </w:rPr>
        <w:t>اته :</w:t>
      </w:r>
      <w:proofErr w:type="gramEnd"/>
    </w:p>
    <w:p w14:paraId="5E5642E4" w14:textId="0E27DE61" w:rsidR="004A1BE4" w:rsidRPr="00681383" w:rsidRDefault="004A1BE4" w:rsidP="005E0D29">
      <w:pPr>
        <w:pStyle w:val="a5"/>
        <w:numPr>
          <w:ilvl w:val="0"/>
          <w:numId w:val="23"/>
        </w:numPr>
        <w:spacing w:line="360" w:lineRule="auto"/>
        <w:jc w:val="both"/>
        <w:rPr>
          <w:rFonts w:asciiTheme="majorBidi" w:hAnsiTheme="majorBidi" w:cstheme="majorBidi"/>
          <w:b/>
          <w:bCs/>
          <w:sz w:val="28"/>
          <w:szCs w:val="28"/>
          <w:rtl/>
        </w:rPr>
      </w:pPr>
      <w:bookmarkStart w:id="15" w:name="_Hlk225532893"/>
      <w:bookmarkEnd w:id="14"/>
      <w:r w:rsidRPr="00681383">
        <w:rPr>
          <w:rFonts w:asciiTheme="majorBidi" w:hAnsiTheme="majorBidi" w:cstheme="majorBidi"/>
          <w:b/>
          <w:bCs/>
          <w:sz w:val="28"/>
          <w:szCs w:val="28"/>
          <w:rtl/>
        </w:rPr>
        <w:t xml:space="preserve">المؤشرات الرئيسية للنجاح في إدارة المشاريع: </w:t>
      </w:r>
    </w:p>
    <w:bookmarkEnd w:id="15"/>
    <w:p w14:paraId="12E2F757" w14:textId="77777777" w:rsidR="00187C5E" w:rsidRPr="00681383" w:rsidRDefault="00187C5E"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ينبغي أن يكون لكل مشروع أهداف واضحة مرتبطة بأهداف العمل. سواء كان الهدف تحسين الإنتاجية، أو تعزيز تجربة العملاء، أو زيادة الإيرادات، فإن تحديد معايير النجاح مبكراً يضمن بقاء الفرق متناغمة ومركزة</w:t>
      </w:r>
      <w:r w:rsidRPr="00681383">
        <w:rPr>
          <w:rFonts w:asciiTheme="majorBidi" w:hAnsiTheme="majorBidi" w:cstheme="majorBidi"/>
          <w:sz w:val="28"/>
          <w:szCs w:val="28"/>
        </w:rPr>
        <w:t>.</w:t>
      </w:r>
    </w:p>
    <w:p w14:paraId="2837747D" w14:textId="79DFC8B8" w:rsidR="00187C5E" w:rsidRPr="00681383" w:rsidRDefault="00FC2DA6"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يمكن تعريف</w:t>
      </w:r>
      <w:r w:rsidR="00187C5E" w:rsidRPr="00681383">
        <w:rPr>
          <w:rFonts w:asciiTheme="majorBidi" w:hAnsiTheme="majorBidi" w:cstheme="majorBidi"/>
          <w:sz w:val="28"/>
          <w:szCs w:val="28"/>
          <w:rtl/>
        </w:rPr>
        <w:t xml:space="preserve"> نجاح المشاريع الإنشائية بأنه قدرة المشروع على تحقيق أهدافه الأساسية، والتي تشمل الالتزام بالوقت المحدد </w:t>
      </w:r>
      <w:r w:rsidR="0040703C" w:rsidRPr="00681383">
        <w:rPr>
          <w:rFonts w:asciiTheme="majorBidi" w:hAnsiTheme="majorBidi" w:cstheme="majorBidi"/>
          <w:sz w:val="28"/>
          <w:szCs w:val="28"/>
          <w:rtl/>
        </w:rPr>
        <w:t>للتنفيذ،</w:t>
      </w:r>
      <w:r w:rsidR="00187C5E" w:rsidRPr="00681383">
        <w:rPr>
          <w:rFonts w:asciiTheme="majorBidi" w:hAnsiTheme="majorBidi" w:cstheme="majorBidi"/>
          <w:sz w:val="28"/>
          <w:szCs w:val="28"/>
          <w:rtl/>
        </w:rPr>
        <w:t xml:space="preserve"> الالتزام بالتكلفة المقررة </w:t>
      </w:r>
      <w:r w:rsidR="0040703C" w:rsidRPr="00681383">
        <w:rPr>
          <w:rFonts w:asciiTheme="majorBidi" w:hAnsiTheme="majorBidi" w:cstheme="majorBidi"/>
          <w:sz w:val="28"/>
          <w:szCs w:val="28"/>
          <w:rtl/>
        </w:rPr>
        <w:t>للمشروع،</w:t>
      </w:r>
      <w:r w:rsidR="00187C5E" w:rsidRPr="00681383">
        <w:rPr>
          <w:rFonts w:asciiTheme="majorBidi" w:hAnsiTheme="majorBidi" w:cstheme="majorBidi"/>
          <w:sz w:val="28"/>
          <w:szCs w:val="28"/>
          <w:rtl/>
        </w:rPr>
        <w:t xml:space="preserve"> تحقيق الجودة والمعايير الفنية </w:t>
      </w:r>
      <w:r w:rsidR="00C41FEA" w:rsidRPr="00681383">
        <w:rPr>
          <w:rFonts w:asciiTheme="majorBidi" w:hAnsiTheme="majorBidi" w:cstheme="majorBidi"/>
          <w:sz w:val="28"/>
          <w:szCs w:val="28"/>
          <w:rtl/>
        </w:rPr>
        <w:t>المطلوبة،</w:t>
      </w:r>
      <w:r w:rsidR="00187C5E" w:rsidRPr="00681383">
        <w:rPr>
          <w:rFonts w:asciiTheme="majorBidi" w:hAnsiTheme="majorBidi" w:cstheme="majorBidi"/>
          <w:sz w:val="28"/>
          <w:szCs w:val="28"/>
          <w:rtl/>
        </w:rPr>
        <w:t xml:space="preserve"> رضا العميل والمستفيد </w:t>
      </w:r>
      <w:r w:rsidR="00C41FEA" w:rsidRPr="00681383">
        <w:rPr>
          <w:rFonts w:asciiTheme="majorBidi" w:hAnsiTheme="majorBidi" w:cstheme="majorBidi"/>
          <w:sz w:val="28"/>
          <w:szCs w:val="28"/>
          <w:rtl/>
        </w:rPr>
        <w:t>النهائي،</w:t>
      </w:r>
      <w:r w:rsidR="00187C5E" w:rsidRPr="00681383">
        <w:rPr>
          <w:rFonts w:asciiTheme="majorBidi" w:hAnsiTheme="majorBidi" w:cstheme="majorBidi"/>
          <w:sz w:val="28"/>
          <w:szCs w:val="28"/>
          <w:rtl/>
        </w:rPr>
        <w:t xml:space="preserve"> سلامة العمليات وتقليل المخاطر أثناء التنفيذ.</w:t>
      </w:r>
    </w:p>
    <w:p w14:paraId="727CAC82" w14:textId="77B9CF18" w:rsidR="00187C5E" w:rsidRPr="00681383" w:rsidRDefault="00FC2DA6"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حيث لوحظ </w:t>
      </w:r>
      <w:r w:rsidR="00E479D8" w:rsidRPr="00681383">
        <w:rPr>
          <w:rFonts w:asciiTheme="majorBidi" w:hAnsiTheme="majorBidi" w:cstheme="majorBidi"/>
          <w:sz w:val="28"/>
          <w:szCs w:val="28"/>
          <w:rtl/>
        </w:rPr>
        <w:t>وجود ارتباط قوي ومباشر بين</w:t>
      </w:r>
      <w:r w:rsidR="00187C5E" w:rsidRPr="00681383">
        <w:rPr>
          <w:rFonts w:asciiTheme="majorBidi" w:hAnsiTheme="majorBidi" w:cstheme="majorBidi"/>
          <w:sz w:val="28"/>
          <w:szCs w:val="28"/>
          <w:rtl/>
        </w:rPr>
        <w:t xml:space="preserve"> نجاح المشروع </w:t>
      </w:r>
      <w:r w:rsidR="00C41FEA" w:rsidRPr="00681383">
        <w:rPr>
          <w:rFonts w:asciiTheme="majorBidi" w:hAnsiTheme="majorBidi" w:cstheme="majorBidi"/>
          <w:sz w:val="28"/>
          <w:szCs w:val="28"/>
          <w:rtl/>
        </w:rPr>
        <w:t>ومستوى</w:t>
      </w:r>
      <w:r w:rsidR="00187C5E" w:rsidRPr="00681383">
        <w:rPr>
          <w:rFonts w:asciiTheme="majorBidi" w:hAnsiTheme="majorBidi" w:cstheme="majorBidi"/>
          <w:sz w:val="28"/>
          <w:szCs w:val="28"/>
          <w:rtl/>
        </w:rPr>
        <w:t xml:space="preserve"> التواصل بين الإدارات، حيث يمثل الاتصال محوراً أساسياً لضبط جودة العمل وتسهيل التنسيق.</w:t>
      </w:r>
    </w:p>
    <w:p w14:paraId="33F2F3E9" w14:textId="77777777" w:rsidR="00187C5E" w:rsidRPr="00681383" w:rsidRDefault="00187C5E" w:rsidP="005E0D29">
      <w:p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 xml:space="preserve">يوجد عشرة مؤشرات رئيسية للنجاح في إدارة المشاريع: </w:t>
      </w:r>
    </w:p>
    <w:p w14:paraId="7E419996" w14:textId="128C49B3" w:rsidR="002C13B3" w:rsidRPr="00681383" w:rsidRDefault="00187C5E" w:rsidP="005E0D29">
      <w:pPr>
        <w:pStyle w:val="a5"/>
        <w:numPr>
          <w:ilvl w:val="0"/>
          <w:numId w:val="22"/>
        </w:num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 xml:space="preserve">الالتزام بنطاق </w:t>
      </w:r>
      <w:r w:rsidR="00C41FEA" w:rsidRPr="00681383">
        <w:rPr>
          <w:rFonts w:asciiTheme="majorBidi" w:hAnsiTheme="majorBidi" w:cstheme="majorBidi"/>
          <w:b/>
          <w:bCs/>
          <w:sz w:val="28"/>
          <w:szCs w:val="28"/>
          <w:rtl/>
        </w:rPr>
        <w:t>المشروع:</w:t>
      </w:r>
    </w:p>
    <w:p w14:paraId="02699762" w14:textId="35BA4E41" w:rsidR="00187C5E" w:rsidRPr="00681383" w:rsidRDefault="005E5705" w:rsidP="005E0D29">
      <w:pPr>
        <w:spacing w:line="360" w:lineRule="auto"/>
        <w:jc w:val="both"/>
        <w:rPr>
          <w:rFonts w:asciiTheme="majorBidi" w:hAnsiTheme="majorBidi" w:cstheme="majorBidi"/>
          <w:sz w:val="28"/>
          <w:szCs w:val="28"/>
        </w:rPr>
      </w:pPr>
      <w:r w:rsidRPr="00681383">
        <w:rPr>
          <w:rFonts w:asciiTheme="majorBidi" w:hAnsiTheme="majorBidi" w:cstheme="majorBidi"/>
          <w:sz w:val="28"/>
          <w:szCs w:val="28"/>
          <w:rtl/>
        </w:rPr>
        <w:t xml:space="preserve">يعتبر </w:t>
      </w:r>
      <w:r w:rsidR="00187C5E" w:rsidRPr="00681383">
        <w:rPr>
          <w:rFonts w:asciiTheme="majorBidi" w:hAnsiTheme="majorBidi" w:cstheme="majorBidi"/>
          <w:sz w:val="28"/>
          <w:szCs w:val="28"/>
          <w:rtl/>
        </w:rPr>
        <w:t>من أولى طرق قياس نجاح المشروع تقييم مدى التزامه بنطاقه المحدد.، حيث تُضاف أعمال إضافية دون تعديل الموارد أو الجداول الزمنية</w:t>
      </w:r>
      <w:r w:rsidR="00F336E5" w:rsidRPr="00681383">
        <w:rPr>
          <w:rFonts w:asciiTheme="majorBidi" w:hAnsiTheme="majorBidi" w:cstheme="majorBidi"/>
          <w:sz w:val="28"/>
          <w:szCs w:val="28"/>
          <w:rtl/>
        </w:rPr>
        <w:t xml:space="preserve"> أي زيادة نطاق </w:t>
      </w:r>
      <w:r w:rsidR="00C41FEA" w:rsidRPr="00681383">
        <w:rPr>
          <w:rFonts w:asciiTheme="majorBidi" w:hAnsiTheme="majorBidi" w:cstheme="majorBidi"/>
          <w:sz w:val="28"/>
          <w:szCs w:val="28"/>
          <w:rtl/>
        </w:rPr>
        <w:t>المشروع،</w:t>
      </w:r>
      <w:r w:rsidR="00187C5E" w:rsidRPr="00681383">
        <w:rPr>
          <w:rFonts w:asciiTheme="majorBidi" w:hAnsiTheme="majorBidi" w:cstheme="majorBidi"/>
          <w:sz w:val="28"/>
          <w:szCs w:val="28"/>
          <w:rtl/>
        </w:rPr>
        <w:t xml:space="preserve"> قد تُعرقل </w:t>
      </w:r>
      <w:r w:rsidR="00F336E5" w:rsidRPr="00681383">
        <w:rPr>
          <w:rFonts w:asciiTheme="majorBidi" w:hAnsiTheme="majorBidi" w:cstheme="majorBidi"/>
          <w:sz w:val="28"/>
          <w:szCs w:val="28"/>
          <w:rtl/>
        </w:rPr>
        <w:t xml:space="preserve">سير </w:t>
      </w:r>
      <w:r w:rsidR="00187C5E" w:rsidRPr="00681383">
        <w:rPr>
          <w:rFonts w:asciiTheme="majorBidi" w:hAnsiTheme="majorBidi" w:cstheme="majorBidi"/>
          <w:sz w:val="28"/>
          <w:szCs w:val="28"/>
          <w:rtl/>
        </w:rPr>
        <w:t>المشروع. ويضمن تتبع الالتزام بنطاق المشروع أن تُنجز الفرق ما تم الاتفاق عليه مبدئيًا دون انحرافات غير ضرورية</w:t>
      </w:r>
      <w:r w:rsidR="00187C5E" w:rsidRPr="00681383">
        <w:rPr>
          <w:rFonts w:asciiTheme="majorBidi" w:hAnsiTheme="majorBidi" w:cstheme="majorBidi"/>
          <w:sz w:val="28"/>
          <w:szCs w:val="28"/>
        </w:rPr>
        <w:t>.</w:t>
      </w:r>
    </w:p>
    <w:p w14:paraId="27E14738" w14:textId="00FF546C" w:rsidR="00187C5E" w:rsidRPr="00681383" w:rsidRDefault="00ED79D3" w:rsidP="005E0D29">
      <w:p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2.</w:t>
      </w:r>
      <w:r w:rsidR="00187C5E" w:rsidRPr="00681383">
        <w:rPr>
          <w:rFonts w:asciiTheme="majorBidi" w:hAnsiTheme="majorBidi" w:cstheme="majorBidi"/>
          <w:b/>
          <w:bCs/>
          <w:sz w:val="28"/>
          <w:szCs w:val="28"/>
          <w:rtl/>
        </w:rPr>
        <w:t xml:space="preserve">الالتزام بالمواعيد وإنجاز المراحل </w:t>
      </w:r>
      <w:r w:rsidR="00C41FEA" w:rsidRPr="00681383">
        <w:rPr>
          <w:rFonts w:asciiTheme="majorBidi" w:hAnsiTheme="majorBidi" w:cstheme="majorBidi"/>
          <w:b/>
          <w:bCs/>
          <w:sz w:val="28"/>
          <w:szCs w:val="28"/>
          <w:rtl/>
        </w:rPr>
        <w:t>الرئيسية:</w:t>
      </w:r>
    </w:p>
    <w:p w14:paraId="0876072A" w14:textId="38163E46" w:rsidR="00187C5E" w:rsidRPr="00681383" w:rsidRDefault="00AD4E10" w:rsidP="005E0D29">
      <w:pPr>
        <w:spacing w:line="360" w:lineRule="auto"/>
        <w:jc w:val="both"/>
        <w:rPr>
          <w:rFonts w:asciiTheme="majorBidi" w:hAnsiTheme="majorBidi" w:cstheme="majorBidi"/>
          <w:sz w:val="28"/>
          <w:szCs w:val="28"/>
        </w:rPr>
      </w:pPr>
      <w:r w:rsidRPr="00681383">
        <w:rPr>
          <w:rFonts w:asciiTheme="majorBidi" w:hAnsiTheme="majorBidi" w:cstheme="majorBidi"/>
          <w:sz w:val="28"/>
          <w:szCs w:val="28"/>
          <w:rtl/>
        </w:rPr>
        <w:t xml:space="preserve"> من المؤشرات الأساسية لنجاح المشاريع </w:t>
      </w:r>
      <w:r w:rsidR="00187C5E" w:rsidRPr="00681383">
        <w:rPr>
          <w:rFonts w:asciiTheme="majorBidi" w:hAnsiTheme="majorBidi" w:cstheme="majorBidi"/>
          <w:sz w:val="28"/>
          <w:szCs w:val="28"/>
          <w:rtl/>
        </w:rPr>
        <w:t xml:space="preserve">الالتزام بالمواعيد </w:t>
      </w:r>
      <w:r w:rsidR="00C41FEA" w:rsidRPr="00681383">
        <w:rPr>
          <w:rFonts w:asciiTheme="majorBidi" w:hAnsiTheme="majorBidi" w:cstheme="majorBidi"/>
          <w:sz w:val="28"/>
          <w:szCs w:val="28"/>
          <w:rtl/>
        </w:rPr>
        <w:t>النهائية،</w:t>
      </w:r>
      <w:r w:rsidRPr="00681383">
        <w:rPr>
          <w:rFonts w:asciiTheme="majorBidi" w:hAnsiTheme="majorBidi" w:cstheme="majorBidi"/>
          <w:sz w:val="28"/>
          <w:szCs w:val="28"/>
          <w:rtl/>
        </w:rPr>
        <w:t xml:space="preserve"> </w:t>
      </w:r>
      <w:r w:rsidR="00187C5E" w:rsidRPr="00681383">
        <w:rPr>
          <w:rFonts w:asciiTheme="majorBidi" w:hAnsiTheme="majorBidi" w:cstheme="majorBidi"/>
          <w:sz w:val="28"/>
          <w:szCs w:val="28"/>
          <w:rtl/>
        </w:rPr>
        <w:t>ويساعد تحديد المعالم الرئيسية الشركات على تتبع التقدم المحرز وتعديل مسارها عند حدوث أي تأخير. ويعكس إنجاز المشروع في الوقت المحدد كفاءة التخطيط والتنفيذ، بينما قد تشير التأخيرات المتكررة إلى الحاجة لتحسين العمليات</w:t>
      </w:r>
      <w:r w:rsidR="00187C5E" w:rsidRPr="00681383">
        <w:rPr>
          <w:rFonts w:asciiTheme="majorBidi" w:hAnsiTheme="majorBidi" w:cstheme="majorBidi"/>
          <w:sz w:val="28"/>
          <w:szCs w:val="28"/>
        </w:rPr>
        <w:t>.</w:t>
      </w:r>
    </w:p>
    <w:p w14:paraId="32FD9C3E" w14:textId="1CCA03B1" w:rsidR="00187C5E" w:rsidRPr="00681383" w:rsidRDefault="00ED79D3" w:rsidP="005E0D29">
      <w:p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3.</w:t>
      </w:r>
      <w:r w:rsidR="00187C5E" w:rsidRPr="00681383">
        <w:rPr>
          <w:rFonts w:asciiTheme="majorBidi" w:hAnsiTheme="majorBidi" w:cstheme="majorBidi"/>
          <w:b/>
          <w:bCs/>
          <w:sz w:val="28"/>
          <w:szCs w:val="28"/>
        </w:rPr>
        <w:t xml:space="preserve"> </w:t>
      </w:r>
      <w:r w:rsidR="00187C5E" w:rsidRPr="00681383">
        <w:rPr>
          <w:rFonts w:asciiTheme="majorBidi" w:hAnsiTheme="majorBidi" w:cstheme="majorBidi"/>
          <w:b/>
          <w:bCs/>
          <w:sz w:val="28"/>
          <w:szCs w:val="28"/>
          <w:rtl/>
        </w:rPr>
        <w:t xml:space="preserve">الالتزام </w:t>
      </w:r>
      <w:r w:rsidR="00F7507A" w:rsidRPr="00681383">
        <w:rPr>
          <w:rFonts w:asciiTheme="majorBidi" w:hAnsiTheme="majorBidi" w:cstheme="majorBidi"/>
          <w:b/>
          <w:bCs/>
          <w:sz w:val="28"/>
          <w:szCs w:val="28"/>
          <w:rtl/>
        </w:rPr>
        <w:t>بالميزانية:</w:t>
      </w:r>
    </w:p>
    <w:p w14:paraId="465FC306" w14:textId="6DCA70CA" w:rsidR="00187C5E" w:rsidRPr="00681383" w:rsidRDefault="00BC07CA"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تعتبر الإدارة المالية السليمة</w:t>
      </w:r>
      <w:r w:rsidR="00187C5E" w:rsidRPr="00681383">
        <w:rPr>
          <w:rFonts w:asciiTheme="majorBidi" w:hAnsiTheme="majorBidi" w:cstheme="majorBidi"/>
          <w:sz w:val="28"/>
          <w:szCs w:val="28"/>
          <w:rtl/>
        </w:rPr>
        <w:t xml:space="preserve"> جانبًا هامًا من جوانب نجاح المشاريع. إذ يُتيح تتبّع النفقات الفعلية مقارنةً بالميزانية المُخصصة فهمًا أفضل لضبط التكاليف وكفاءة استخدام الموارد. فقد </w:t>
      </w:r>
      <w:r w:rsidR="00F7507A" w:rsidRPr="00681383">
        <w:rPr>
          <w:rFonts w:asciiTheme="majorBidi" w:hAnsiTheme="majorBidi" w:cstheme="majorBidi"/>
          <w:sz w:val="28"/>
          <w:szCs w:val="28"/>
          <w:rtl/>
        </w:rPr>
        <w:t>يدل سوء</w:t>
      </w:r>
      <w:r w:rsidR="00187C5E" w:rsidRPr="00681383">
        <w:rPr>
          <w:rFonts w:asciiTheme="majorBidi" w:hAnsiTheme="majorBidi" w:cstheme="majorBidi"/>
          <w:sz w:val="28"/>
          <w:szCs w:val="28"/>
          <w:rtl/>
        </w:rPr>
        <w:t xml:space="preserve"> التخطيط أو و</w:t>
      </w:r>
      <w:r w:rsidRPr="00681383">
        <w:rPr>
          <w:rFonts w:asciiTheme="majorBidi" w:hAnsiTheme="majorBidi" w:cstheme="majorBidi"/>
          <w:sz w:val="28"/>
          <w:szCs w:val="28"/>
          <w:rtl/>
        </w:rPr>
        <w:t>و</w:t>
      </w:r>
      <w:r w:rsidR="00187C5E" w:rsidRPr="00681383">
        <w:rPr>
          <w:rFonts w:asciiTheme="majorBidi" w:hAnsiTheme="majorBidi" w:cstheme="majorBidi"/>
          <w:sz w:val="28"/>
          <w:szCs w:val="28"/>
          <w:rtl/>
        </w:rPr>
        <w:t xml:space="preserve">جود تحديات غير متوقعة تستدعي </w:t>
      </w:r>
      <w:r w:rsidR="00F7507A" w:rsidRPr="00681383">
        <w:rPr>
          <w:rFonts w:asciiTheme="majorBidi" w:hAnsiTheme="majorBidi" w:cstheme="majorBidi"/>
          <w:sz w:val="28"/>
          <w:szCs w:val="28"/>
          <w:rtl/>
        </w:rPr>
        <w:t>المعالجة إذا</w:t>
      </w:r>
      <w:r w:rsidRPr="00681383">
        <w:rPr>
          <w:rFonts w:asciiTheme="majorBidi" w:hAnsiTheme="majorBidi" w:cstheme="majorBidi"/>
          <w:sz w:val="28"/>
          <w:szCs w:val="28"/>
          <w:rtl/>
        </w:rPr>
        <w:t xml:space="preserve"> تجاوز المشروع ميزانيته باستمرار.</w:t>
      </w:r>
    </w:p>
    <w:p w14:paraId="2AE6E838" w14:textId="77777777" w:rsidR="00C93644" w:rsidRPr="00681383" w:rsidRDefault="00C93644" w:rsidP="005E0D29">
      <w:pPr>
        <w:spacing w:line="360" w:lineRule="auto"/>
        <w:jc w:val="both"/>
        <w:rPr>
          <w:rFonts w:asciiTheme="majorBidi" w:hAnsiTheme="majorBidi" w:cstheme="majorBidi"/>
          <w:sz w:val="28"/>
          <w:szCs w:val="28"/>
          <w:rtl/>
        </w:rPr>
      </w:pPr>
    </w:p>
    <w:p w14:paraId="54C2623A" w14:textId="77777777" w:rsidR="00C93644" w:rsidRPr="00681383" w:rsidRDefault="00C93644" w:rsidP="005E0D29">
      <w:pPr>
        <w:spacing w:line="360" w:lineRule="auto"/>
        <w:jc w:val="both"/>
        <w:rPr>
          <w:rFonts w:asciiTheme="majorBidi" w:hAnsiTheme="majorBidi" w:cstheme="majorBidi"/>
          <w:sz w:val="28"/>
          <w:szCs w:val="28"/>
        </w:rPr>
      </w:pPr>
    </w:p>
    <w:p w14:paraId="62C9A87A" w14:textId="6E14FF39" w:rsidR="00187C5E" w:rsidRPr="00681383" w:rsidRDefault="001B0555" w:rsidP="005E0D29">
      <w:p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 xml:space="preserve">4. </w:t>
      </w:r>
      <w:r w:rsidR="00187C5E" w:rsidRPr="00681383">
        <w:rPr>
          <w:rFonts w:asciiTheme="majorBidi" w:hAnsiTheme="majorBidi" w:cstheme="majorBidi"/>
          <w:b/>
          <w:bCs/>
          <w:sz w:val="28"/>
          <w:szCs w:val="28"/>
          <w:rtl/>
        </w:rPr>
        <w:t xml:space="preserve">جودة </w:t>
      </w:r>
      <w:r w:rsidR="00F7507A" w:rsidRPr="00681383">
        <w:rPr>
          <w:rFonts w:asciiTheme="majorBidi" w:hAnsiTheme="majorBidi" w:cstheme="majorBidi"/>
          <w:b/>
          <w:bCs/>
          <w:sz w:val="28"/>
          <w:szCs w:val="28"/>
          <w:rtl/>
        </w:rPr>
        <w:t>المخرجات:</w:t>
      </w:r>
      <w:r w:rsidR="00D27D7F" w:rsidRPr="00681383">
        <w:rPr>
          <w:rFonts w:asciiTheme="majorBidi" w:hAnsiTheme="majorBidi" w:cstheme="majorBidi"/>
          <w:b/>
          <w:bCs/>
          <w:sz w:val="28"/>
          <w:szCs w:val="28"/>
          <w:rtl/>
        </w:rPr>
        <w:t xml:space="preserve"> </w:t>
      </w:r>
    </w:p>
    <w:p w14:paraId="6D512E5A" w14:textId="62D62112" w:rsidR="00187C5E" w:rsidRPr="00681383" w:rsidRDefault="00114622" w:rsidP="005E0D29">
      <w:pPr>
        <w:spacing w:line="360" w:lineRule="auto"/>
        <w:jc w:val="both"/>
        <w:rPr>
          <w:rFonts w:asciiTheme="majorBidi" w:hAnsiTheme="majorBidi" w:cstheme="majorBidi"/>
          <w:sz w:val="28"/>
          <w:szCs w:val="28"/>
        </w:rPr>
      </w:pPr>
      <w:r w:rsidRPr="00681383">
        <w:rPr>
          <w:rFonts w:asciiTheme="majorBidi" w:hAnsiTheme="majorBidi" w:cstheme="majorBidi"/>
          <w:sz w:val="28"/>
          <w:szCs w:val="28"/>
          <w:rtl/>
        </w:rPr>
        <w:t xml:space="preserve">إذا لم تستوفِ المُخرجات النهائية معايير الجودة </w:t>
      </w:r>
      <w:r w:rsidR="00187C5E" w:rsidRPr="00681383">
        <w:rPr>
          <w:rFonts w:asciiTheme="majorBidi" w:hAnsiTheme="majorBidi" w:cstheme="majorBidi"/>
          <w:sz w:val="28"/>
          <w:szCs w:val="28"/>
          <w:rtl/>
        </w:rPr>
        <w:t>لا</w:t>
      </w:r>
      <w:r w:rsidR="0091373C" w:rsidRPr="00681383">
        <w:rPr>
          <w:rFonts w:asciiTheme="majorBidi" w:hAnsiTheme="majorBidi" w:cstheme="majorBidi"/>
          <w:sz w:val="28"/>
          <w:szCs w:val="28"/>
          <w:rtl/>
        </w:rPr>
        <w:t xml:space="preserve"> توجد</w:t>
      </w:r>
      <w:r w:rsidR="00187C5E" w:rsidRPr="00681383">
        <w:rPr>
          <w:rFonts w:asciiTheme="majorBidi" w:hAnsiTheme="majorBidi" w:cstheme="majorBidi"/>
          <w:sz w:val="28"/>
          <w:szCs w:val="28"/>
          <w:rtl/>
        </w:rPr>
        <w:t xml:space="preserve"> قيمة تُذكر لإنجاز مشروع ضمن نطاقه الزمني والميزانية المحددة.</w:t>
      </w:r>
      <w:r w:rsidR="0091373C" w:rsidRPr="00681383">
        <w:rPr>
          <w:rFonts w:asciiTheme="majorBidi" w:hAnsiTheme="majorBidi" w:cstheme="majorBidi"/>
          <w:sz w:val="28"/>
          <w:szCs w:val="28"/>
          <w:rtl/>
        </w:rPr>
        <w:t xml:space="preserve"> ولضمان توافق </w:t>
      </w:r>
      <w:r w:rsidR="00FD6398" w:rsidRPr="00681383">
        <w:rPr>
          <w:rFonts w:asciiTheme="majorBidi" w:hAnsiTheme="majorBidi" w:cstheme="majorBidi"/>
          <w:sz w:val="28"/>
          <w:szCs w:val="28"/>
          <w:rtl/>
        </w:rPr>
        <w:t xml:space="preserve">النتائج مع </w:t>
      </w:r>
      <w:r w:rsidR="00187C5E" w:rsidRPr="00681383">
        <w:rPr>
          <w:rFonts w:asciiTheme="majorBidi" w:hAnsiTheme="majorBidi" w:cstheme="majorBidi"/>
          <w:sz w:val="28"/>
          <w:szCs w:val="28"/>
          <w:rtl/>
        </w:rPr>
        <w:t>ينبغي على الشركات تطبيق عمليات ضمان الجودة. وتُعدّ ملاحظات العملاء ومعدلات الأخطاء واختبارات الأداء من الأساليب الشائعة لتقييم الجودة</w:t>
      </w:r>
      <w:r w:rsidR="00187C5E" w:rsidRPr="00681383">
        <w:rPr>
          <w:rFonts w:asciiTheme="majorBidi" w:hAnsiTheme="majorBidi" w:cstheme="majorBidi"/>
          <w:sz w:val="28"/>
          <w:szCs w:val="28"/>
        </w:rPr>
        <w:t>.</w:t>
      </w:r>
    </w:p>
    <w:p w14:paraId="5E6C3153" w14:textId="12BF9229" w:rsidR="00187C5E" w:rsidRPr="00681383" w:rsidRDefault="001B0555" w:rsidP="005E0D29">
      <w:p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5.</w:t>
      </w:r>
      <w:r w:rsidR="00187C5E" w:rsidRPr="00681383">
        <w:rPr>
          <w:rFonts w:asciiTheme="majorBidi" w:hAnsiTheme="majorBidi" w:cstheme="majorBidi"/>
          <w:b/>
          <w:bCs/>
          <w:sz w:val="28"/>
          <w:szCs w:val="28"/>
        </w:rPr>
        <w:t xml:space="preserve"> </w:t>
      </w:r>
      <w:r w:rsidR="00187C5E" w:rsidRPr="00681383">
        <w:rPr>
          <w:rFonts w:asciiTheme="majorBidi" w:hAnsiTheme="majorBidi" w:cstheme="majorBidi"/>
          <w:b/>
          <w:bCs/>
          <w:sz w:val="28"/>
          <w:szCs w:val="28"/>
          <w:rtl/>
        </w:rPr>
        <w:t xml:space="preserve">رضا أصحاب المصلحة </w:t>
      </w:r>
      <w:r w:rsidR="00CE5D0A" w:rsidRPr="00681383">
        <w:rPr>
          <w:rFonts w:asciiTheme="majorBidi" w:hAnsiTheme="majorBidi" w:cstheme="majorBidi"/>
          <w:b/>
          <w:bCs/>
          <w:sz w:val="28"/>
          <w:szCs w:val="28"/>
          <w:rtl/>
        </w:rPr>
        <w:t>والعملاء:</w:t>
      </w:r>
    </w:p>
    <w:p w14:paraId="1A48471E" w14:textId="4CEEB2F4" w:rsidR="00573419" w:rsidRPr="00681383" w:rsidRDefault="00573419"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يقتصر تقييم نجاح المشروع على أداء الفرق الداخلية فحسب، بل يمتد ليشمل مستوى رضا مختلف أصحاب المصلحة، مثل الموظفين والعملاء والمستثمرين. إذ يوفّر جمع آرائهم من خلال المتابعة الدورية أو استبانات الرضا بعد انتهاء المشروع رؤية شاملة لمدى تحقيق المشروع لتوقعاتهم. كما تسهم هذه الممارسات في تحديد جوانب القوة وفرص التحسين في المشروعات المستقبلية.</w:t>
      </w:r>
    </w:p>
    <w:p w14:paraId="61DD199F" w14:textId="77777777" w:rsidR="00573419" w:rsidRPr="00681383" w:rsidRDefault="00573419" w:rsidP="005E0D29">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6. العائد على الاستثمار (</w:t>
      </w:r>
      <w:r w:rsidRPr="00681383">
        <w:rPr>
          <w:rFonts w:asciiTheme="majorBidi" w:hAnsiTheme="majorBidi" w:cstheme="majorBidi"/>
          <w:b/>
          <w:bCs/>
          <w:sz w:val="28"/>
          <w:szCs w:val="28"/>
        </w:rPr>
        <w:t>ROI</w:t>
      </w:r>
      <w:r w:rsidRPr="00681383">
        <w:rPr>
          <w:rFonts w:asciiTheme="majorBidi" w:hAnsiTheme="majorBidi" w:cstheme="majorBidi"/>
          <w:b/>
          <w:bCs/>
          <w:sz w:val="28"/>
          <w:szCs w:val="28"/>
          <w:rtl/>
        </w:rPr>
        <w:t>):</w:t>
      </w:r>
    </w:p>
    <w:p w14:paraId="23B94E08" w14:textId="42FF0218" w:rsidR="00573419" w:rsidRPr="00681383" w:rsidRDefault="00573419"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يُعد تحقيق عائد إيجابي على الاستثمار أحد الأهداف الأساسية للمشروعات. ويتم قياس ذلك من خلال تحليل النتائج المالية المحققة، أو مستوى التحسن في الكفاءة التشغيلية، أو قدرة المشروع على جذب عملاء جدد أو توسيع الحصة السوقية. ويساعد هذا المؤشر في تحديد القيمة الاقتصادية الفعلية للمشروع ومدى مساهمته في تحقيق الأهداف الاستراتيجية للمنظمة.</w:t>
      </w:r>
    </w:p>
    <w:p w14:paraId="16F34B12" w14:textId="77777777" w:rsidR="00573419" w:rsidRPr="00681383" w:rsidRDefault="00573419" w:rsidP="005E0D29">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7. أداء الفريق وإنتاجيته:</w:t>
      </w:r>
    </w:p>
    <w:p w14:paraId="536A6263" w14:textId="0FBD59E4" w:rsidR="00573419" w:rsidRPr="00681383" w:rsidRDefault="00573419"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يمثل أداء فريق العمل أحد العوامل الحاسمة في نجاح المشروع، حيث يعكس مستوى التعاون والتنسيق بين الأعضاء وكفاءة توزيع المهام والموارد. كما يمكن قياس الإنتاجية من خلال مؤشرات مثل عدد المهام المنجزة لكل فرد أو الزمن المستغرق في تنفيذ الأنشطة الرئيسة، الأمر الذي يسهم في تحسين كفاءة التخطيط والتنفيذ في المشروعات المستقبلية.</w:t>
      </w:r>
    </w:p>
    <w:p w14:paraId="334D6142" w14:textId="77777777" w:rsidR="00573419" w:rsidRPr="00681383" w:rsidRDefault="00573419" w:rsidP="005E0D29">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8. فعالية إدارة المخاطر:</w:t>
      </w:r>
    </w:p>
    <w:p w14:paraId="3A98ED08" w14:textId="77777777" w:rsidR="00573419" w:rsidRPr="00681383" w:rsidRDefault="00573419"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تواجه جميع المشروعات درجات متفاوتة من المخاطر، ويُعد نجاح المشروع مرتبطًا بمدى كفاءة التعامل مع هذه المخاطر بصورة استباقية. إذ تساعد استراتيجيات إدارة المخاطر في التنبؤ بالمشكلات المحتملة والحد من آثارها قبل تفاقمها. كما يوفّر تحليل عدد المخاطر المتوقعة مقارنة بتلك التي أثرت فعليًا في سير المشروع مؤشرات مهمة لتطوير خطط إدارة المخاطر مستقبلاً.</w:t>
      </w:r>
    </w:p>
    <w:p w14:paraId="42B08CB0" w14:textId="77777777" w:rsidR="00EF0AE6" w:rsidRPr="00681383" w:rsidRDefault="00EF0AE6" w:rsidP="005E0D29">
      <w:pPr>
        <w:spacing w:line="360" w:lineRule="auto"/>
        <w:jc w:val="both"/>
        <w:rPr>
          <w:rFonts w:asciiTheme="majorBidi" w:hAnsiTheme="majorBidi" w:cstheme="majorBidi"/>
          <w:sz w:val="28"/>
          <w:szCs w:val="28"/>
          <w:rtl/>
        </w:rPr>
      </w:pPr>
    </w:p>
    <w:p w14:paraId="17CA0D65" w14:textId="77777777" w:rsidR="00573419" w:rsidRPr="00681383" w:rsidRDefault="00573419" w:rsidP="005E0D29">
      <w:pPr>
        <w:spacing w:line="360" w:lineRule="auto"/>
        <w:jc w:val="both"/>
        <w:rPr>
          <w:rFonts w:asciiTheme="majorBidi" w:hAnsiTheme="majorBidi" w:cstheme="majorBidi"/>
          <w:sz w:val="28"/>
          <w:szCs w:val="28"/>
          <w:rtl/>
        </w:rPr>
      </w:pPr>
    </w:p>
    <w:p w14:paraId="3D70AC17" w14:textId="77777777" w:rsidR="00573419" w:rsidRPr="00681383" w:rsidRDefault="00573419" w:rsidP="005E0D29">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9. تبنّي المستخدمين ومشاركتهم:</w:t>
      </w:r>
    </w:p>
    <w:p w14:paraId="1B285E6F" w14:textId="629A963D" w:rsidR="00573419" w:rsidRPr="00681383" w:rsidRDefault="00573419"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في المشروعات التي تتضمن إدخال أنظمة أو خدمات أو إجراءات جديدة، يُعد مستوى تقبّل المستخدمين عاملاً أساسياً في نجاح المشروع. فمقاومة التغيير من قبل الموظفين أو العملاء قد تقلل من فعالية النتائج المتحققة. ولذلك فإن متابعة معدلات استخدام الأنظمة الجديدة، ومستوى تفاعل العاملين، وآراء المستخدمين تسهم في تقييم مدى نجاح دمج المشروع في بيئة العمل.</w:t>
      </w:r>
    </w:p>
    <w:p w14:paraId="76BB8DB4" w14:textId="77777777" w:rsidR="00573419" w:rsidRPr="00681383" w:rsidRDefault="00573419" w:rsidP="005E0D29">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10. التأثير التجاري طويل الأجل:</w:t>
      </w:r>
    </w:p>
    <w:p w14:paraId="0A460D4B" w14:textId="54B4F466" w:rsidR="00CF39C0" w:rsidRPr="00681383" w:rsidRDefault="00573419" w:rsidP="00903EC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لا يقتصر تقييم نجاح المشروع على نتائجه المباشرة، بل يمتد إلى دراسة أثره الاستراتيجي على المدى الطويل. ويشمل ذلك مدى مساهمة المشروع في تحقيق نمو مستدام للأعمال أو تعزيز القدرة التنافسية للمنظمة. كما تساعد مراجعات الأداء التي تُجرى بعد فترة زمنية تتراوح بين ستة أشهر وسنة من انتهاء المشروع في تحديد الفوائد الدائمة التي تحققت بفضله</w:t>
      </w:r>
      <w:r w:rsidR="00CF39C0" w:rsidRPr="00681383">
        <w:rPr>
          <w:rFonts w:asciiTheme="majorBidi" w:hAnsiTheme="majorBidi" w:cstheme="majorBidi"/>
          <w:sz w:val="28"/>
          <w:szCs w:val="28"/>
          <w:rtl/>
        </w:rPr>
        <w:t xml:space="preserve">. </w:t>
      </w:r>
    </w:p>
    <w:p w14:paraId="48A8057B" w14:textId="77777777" w:rsidR="00903EC4" w:rsidRPr="00681383" w:rsidRDefault="00903EC4" w:rsidP="00903EC4">
      <w:pPr>
        <w:spacing w:line="360" w:lineRule="auto"/>
        <w:jc w:val="both"/>
        <w:rPr>
          <w:rFonts w:asciiTheme="majorBidi" w:hAnsiTheme="majorBidi" w:cstheme="majorBidi"/>
          <w:sz w:val="28"/>
          <w:szCs w:val="28"/>
          <w:rtl/>
        </w:rPr>
      </w:pPr>
    </w:p>
    <w:p w14:paraId="11F0B384" w14:textId="4976DB20" w:rsidR="002B6DB7" w:rsidRPr="00681383" w:rsidRDefault="004A1BE4" w:rsidP="005E0D29">
      <w:pPr>
        <w:spacing w:line="360" w:lineRule="auto"/>
        <w:jc w:val="both"/>
        <w:rPr>
          <w:rFonts w:asciiTheme="majorBidi" w:hAnsiTheme="majorBidi" w:cstheme="majorBidi"/>
          <w:b/>
          <w:bCs/>
          <w:sz w:val="32"/>
          <w:szCs w:val="32"/>
          <w:rtl/>
        </w:rPr>
      </w:pPr>
      <w:bookmarkStart w:id="16" w:name="_Hlk225532904"/>
      <w:r w:rsidRPr="00681383">
        <w:rPr>
          <w:rFonts w:asciiTheme="majorBidi" w:hAnsiTheme="majorBidi" w:cstheme="majorBidi"/>
          <w:b/>
          <w:bCs/>
          <w:sz w:val="32"/>
          <w:szCs w:val="32"/>
          <w:rtl/>
        </w:rPr>
        <w:t>ب</w:t>
      </w:r>
      <w:r w:rsidR="00D51300" w:rsidRPr="00681383">
        <w:rPr>
          <w:rFonts w:asciiTheme="majorBidi" w:hAnsiTheme="majorBidi" w:cstheme="majorBidi"/>
          <w:b/>
          <w:bCs/>
          <w:sz w:val="32"/>
          <w:szCs w:val="32"/>
          <w:rtl/>
        </w:rPr>
        <w:t>-</w:t>
      </w:r>
      <w:r w:rsidR="002B6DB7" w:rsidRPr="00681383">
        <w:rPr>
          <w:rFonts w:asciiTheme="majorBidi" w:hAnsiTheme="majorBidi" w:cstheme="majorBidi"/>
          <w:b/>
          <w:bCs/>
          <w:sz w:val="32"/>
          <w:szCs w:val="32"/>
          <w:rtl/>
        </w:rPr>
        <w:t xml:space="preserve"> العلاقة بين الاتصال ونجاح المشاريع </w:t>
      </w:r>
      <w:r w:rsidR="00903EC4" w:rsidRPr="00681383">
        <w:rPr>
          <w:rFonts w:asciiTheme="majorBidi" w:hAnsiTheme="majorBidi" w:cstheme="majorBidi"/>
          <w:b/>
          <w:bCs/>
          <w:sz w:val="32"/>
          <w:szCs w:val="32"/>
          <w:rtl/>
        </w:rPr>
        <w:t>الإنشائية:</w:t>
      </w:r>
    </w:p>
    <w:bookmarkEnd w:id="16"/>
    <w:p w14:paraId="2DE6207D" w14:textId="77777777" w:rsidR="009B6485"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تشير الأدبيات النظرية والدراسات التطبيقية إلى وجود ارتباط وثيق بين فاعلية الاتصال التنظيمي ومستوى نجاح المشاريع الإنشائية، حيث تسهم كفاءة تبادل المعلومات في دعم الأداء الفني والإداري للمشروع. وتتجلى هذه العلاقة في عدد من الجوانب، من أبرزها:</w:t>
      </w:r>
    </w:p>
    <w:p w14:paraId="70792164" w14:textId="77777777" w:rsidR="009B6485"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ضمان دقة نقل المعلومات الهندسية والفنية بين الأطراف المعنية بالمشروع.</w:t>
      </w:r>
    </w:p>
    <w:p w14:paraId="7202EC31" w14:textId="77777777" w:rsidR="009B6485"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تسريع عملية اتخاذ القرار، خاصة في المراحل الحرجة التي تتطلب استجابة فورية.</w:t>
      </w:r>
    </w:p>
    <w:p w14:paraId="752BFF2C" w14:textId="77777777" w:rsidR="009B6485"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الحد من التأخيرات الناتجة عن سوء الفهم أو نقص البيانات والمعلومات.</w:t>
      </w:r>
    </w:p>
    <w:p w14:paraId="33E92010" w14:textId="77777777" w:rsidR="009B6485"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تعزيز مستوى التنسيق والتكامل بين الجهات المختلفة، مثل الموردين والإدارة المالية وإدارة الموقع.</w:t>
      </w:r>
    </w:p>
    <w:p w14:paraId="71E79902" w14:textId="789E7EA3" w:rsidR="009B6485"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دعم الالتزام بمعايير الأداء والجودة في تنفيذ الأعمال الإنشائية.</w:t>
      </w:r>
    </w:p>
    <w:p w14:paraId="55D787F2" w14:textId="281012E1" w:rsidR="00D14A0D"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وعليه، فإن ارتفاع مستوى كفاءة الاتصال بين الإدارات والتخصصات المختلفة يسهم بشكل مباشر في زيادة احتمالات نجاح المشروع وتحقيق أهدافه الزمنية والمالية والفنية.</w:t>
      </w:r>
    </w:p>
    <w:p w14:paraId="7C183FAE" w14:textId="77777777" w:rsidR="00CF39C0" w:rsidRPr="00681383" w:rsidRDefault="00CF39C0" w:rsidP="005E0D29">
      <w:pPr>
        <w:spacing w:line="360" w:lineRule="auto"/>
        <w:jc w:val="both"/>
        <w:rPr>
          <w:rFonts w:asciiTheme="majorBidi" w:hAnsiTheme="majorBidi" w:cstheme="majorBidi"/>
          <w:sz w:val="28"/>
          <w:szCs w:val="28"/>
          <w:rtl/>
        </w:rPr>
      </w:pPr>
    </w:p>
    <w:p w14:paraId="1D8D1CBC" w14:textId="77777777" w:rsidR="00CF39C0" w:rsidRPr="00681383" w:rsidRDefault="00CF39C0" w:rsidP="005E0D29">
      <w:pPr>
        <w:spacing w:line="360" w:lineRule="auto"/>
        <w:jc w:val="both"/>
        <w:rPr>
          <w:rFonts w:asciiTheme="majorBidi" w:hAnsiTheme="majorBidi" w:cstheme="majorBidi"/>
          <w:sz w:val="28"/>
          <w:szCs w:val="28"/>
          <w:rtl/>
        </w:rPr>
      </w:pPr>
    </w:p>
    <w:p w14:paraId="68F5C4F7" w14:textId="1B9E3AEB" w:rsidR="009B6485" w:rsidRPr="00681383" w:rsidRDefault="004A1BE4" w:rsidP="009B6485">
      <w:pPr>
        <w:spacing w:line="360" w:lineRule="auto"/>
        <w:jc w:val="both"/>
        <w:rPr>
          <w:rFonts w:asciiTheme="majorBidi" w:hAnsiTheme="majorBidi" w:cstheme="majorBidi"/>
          <w:b/>
          <w:bCs/>
          <w:sz w:val="28"/>
          <w:szCs w:val="28"/>
          <w:rtl/>
        </w:rPr>
      </w:pPr>
      <w:bookmarkStart w:id="17" w:name="_Hlk225532913"/>
      <w:r w:rsidRPr="00681383">
        <w:rPr>
          <w:rFonts w:asciiTheme="majorBidi" w:hAnsiTheme="majorBidi" w:cstheme="majorBidi"/>
          <w:b/>
          <w:bCs/>
          <w:sz w:val="28"/>
          <w:szCs w:val="28"/>
          <w:rtl/>
        </w:rPr>
        <w:t>ج</w:t>
      </w:r>
      <w:r w:rsidR="009B6485" w:rsidRPr="00681383">
        <w:rPr>
          <w:rFonts w:asciiTheme="majorBidi" w:hAnsiTheme="majorBidi" w:cstheme="majorBidi"/>
          <w:b/>
          <w:bCs/>
          <w:sz w:val="28"/>
          <w:szCs w:val="28"/>
          <w:rtl/>
        </w:rPr>
        <w:t>: معوقات الاتصال التنظيمي في الشركات الإنشائية:</w:t>
      </w:r>
    </w:p>
    <w:bookmarkEnd w:id="17"/>
    <w:p w14:paraId="37922248"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تواجه شركات المقاولات عددًا من التحديات التي قد تؤثر في فاعلية الاتصال التنظيمي داخلها، ومن أبرز هذه التحديات:</w:t>
      </w:r>
    </w:p>
    <w:p w14:paraId="7C39E2DE"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غياب قنوات اتصال رسمية واضحة أو ضعف تنظيمها.</w:t>
      </w:r>
    </w:p>
    <w:p w14:paraId="53C16020"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عدم وضوح الأدوار والمسؤوليات بين الفرق العاملة في المشروع.</w:t>
      </w:r>
    </w:p>
    <w:p w14:paraId="3C9180AB"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محدودية توظيف التقنيات الحديثة في إدارة المعلومات والبيانات.</w:t>
      </w:r>
    </w:p>
    <w:p w14:paraId="3502002E"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التفاوت في مستويات الخبرة الفنية بين الإدارات أو التخصصات المختلفة.</w:t>
      </w:r>
    </w:p>
    <w:p w14:paraId="28CDB94F"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تعقيد الإجراءات الإدارية والبيروقراطية التي تؤخر تدفق المعلومات.</w:t>
      </w:r>
    </w:p>
    <w:p w14:paraId="09FF4E3D" w14:textId="57B124F2"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اختلاف المصطلحات المهنية واللغات التخصصية بين الفرق الهندسية والإدارية.</w:t>
      </w:r>
    </w:p>
    <w:p w14:paraId="381F96DA" w14:textId="215CA294"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وقد تسهم هذه المعوقات في تأخر تنفيذ المشاريع أو انخفاض جودة مخرجاتها، مما يبرز أهمية تطوير نظم الاتصال التنظيمي داخل الشركات الإنشائية.</w:t>
      </w:r>
    </w:p>
    <w:p w14:paraId="099DF969" w14:textId="200EFCA8" w:rsidR="009B6485" w:rsidRPr="00681383" w:rsidRDefault="005D6B26" w:rsidP="009B6485">
      <w:pPr>
        <w:spacing w:line="360" w:lineRule="auto"/>
        <w:jc w:val="both"/>
        <w:rPr>
          <w:rFonts w:asciiTheme="majorBidi" w:hAnsiTheme="majorBidi" w:cstheme="majorBidi"/>
          <w:b/>
          <w:bCs/>
          <w:sz w:val="28"/>
          <w:szCs w:val="28"/>
          <w:rtl/>
        </w:rPr>
      </w:pPr>
      <w:bookmarkStart w:id="18" w:name="_Hlk225532919"/>
      <w:r w:rsidRPr="00681383">
        <w:rPr>
          <w:rFonts w:asciiTheme="majorBidi" w:hAnsiTheme="majorBidi" w:cstheme="majorBidi"/>
          <w:b/>
          <w:bCs/>
          <w:sz w:val="28"/>
          <w:szCs w:val="28"/>
          <w:rtl/>
        </w:rPr>
        <w:t>د</w:t>
      </w:r>
      <w:r w:rsidR="009B6485" w:rsidRPr="00681383">
        <w:rPr>
          <w:rFonts w:asciiTheme="majorBidi" w:hAnsiTheme="majorBidi" w:cstheme="majorBidi"/>
          <w:b/>
          <w:bCs/>
          <w:sz w:val="28"/>
          <w:szCs w:val="28"/>
          <w:rtl/>
        </w:rPr>
        <w:t>: دور التكنولوجيا والأنظمة الحديثة في دعم الاتصال</w:t>
      </w:r>
    </w:p>
    <w:bookmarkEnd w:id="18"/>
    <w:p w14:paraId="0C75E0BA"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أصبحت التقنيات الحديثة وأنظمة إدارة المشاريع الإلكترونية من الأدوات الأساسية في تعزيز فعالية الاتصال داخل المؤسسات الإنشائية. وتشمل هذه الأدوات أنظمة نمذجة معلومات البناء (</w:t>
      </w:r>
      <w:r w:rsidRPr="00681383">
        <w:rPr>
          <w:rFonts w:asciiTheme="majorBidi" w:hAnsiTheme="majorBidi" w:cstheme="majorBidi"/>
          <w:sz w:val="28"/>
          <w:szCs w:val="28"/>
        </w:rPr>
        <w:t>BIM</w:t>
      </w:r>
      <w:r w:rsidRPr="00681383">
        <w:rPr>
          <w:rFonts w:asciiTheme="majorBidi" w:hAnsiTheme="majorBidi" w:cstheme="majorBidi"/>
          <w:sz w:val="28"/>
          <w:szCs w:val="28"/>
          <w:rtl/>
        </w:rPr>
        <w:t>)، وأنظمة إدارة معلومات المشاريع (</w:t>
      </w:r>
      <w:r w:rsidRPr="00681383">
        <w:rPr>
          <w:rFonts w:asciiTheme="majorBidi" w:hAnsiTheme="majorBidi" w:cstheme="majorBidi"/>
          <w:sz w:val="28"/>
          <w:szCs w:val="28"/>
        </w:rPr>
        <w:t>PMIS</w:t>
      </w:r>
      <w:r w:rsidRPr="00681383">
        <w:rPr>
          <w:rFonts w:asciiTheme="majorBidi" w:hAnsiTheme="majorBidi" w:cstheme="majorBidi"/>
          <w:sz w:val="28"/>
          <w:szCs w:val="28"/>
          <w:rtl/>
        </w:rPr>
        <w:t>)، إضافة إلى البريد الإلكتروني، وبرامج إدارة المهام، والاجتماعات الافتراضية. وتسهم هذه الوسائل في:</w:t>
      </w:r>
    </w:p>
    <w:p w14:paraId="213B0029"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تحسين سرعة ودقة تبادل المعلومات بين الفرق المختلفة.</w:t>
      </w:r>
    </w:p>
    <w:p w14:paraId="6F81EE66"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رفع مستوى جودة البيانات الفنية وتوثيقها بصورة منظمة.</w:t>
      </w:r>
    </w:p>
    <w:p w14:paraId="66A3A029" w14:textId="77777777" w:rsidR="009B6485" w:rsidRPr="00681383" w:rsidRDefault="009B6485" w:rsidP="009B6485">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تعزيز التنسيق والتكامل بين الإدارات وأطراف المشروع.</w:t>
      </w:r>
    </w:p>
    <w:p w14:paraId="08B1C913" w14:textId="0B071FD5" w:rsidR="009B6485" w:rsidRPr="00681383" w:rsidRDefault="009B6485" w:rsidP="00181E90">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توفير سجل موثق لمراحل تنفيذ المشروع يسهل الرجوع إليه عند الحاجة.</w:t>
      </w:r>
    </w:p>
    <w:p w14:paraId="25098377" w14:textId="37B26A59" w:rsidR="00181E90" w:rsidRPr="00681383" w:rsidRDefault="009B6485" w:rsidP="005E0D2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وقد اتجهت العديد من شركات المقاولات، خاصة في المدن الكبرى مثل جدة، إلى تبني هذه الأنظمة بوصفها جزءًا من استراتيجياتها الرامية إلى تطوير الاتصال التنظيمي وتحسين كفاءة إدارة </w:t>
      </w:r>
      <w:proofErr w:type="gramStart"/>
      <w:r w:rsidRPr="00681383">
        <w:rPr>
          <w:rFonts w:asciiTheme="majorBidi" w:hAnsiTheme="majorBidi" w:cstheme="majorBidi"/>
          <w:sz w:val="28"/>
          <w:szCs w:val="28"/>
          <w:rtl/>
        </w:rPr>
        <w:t>المشاريع</w:t>
      </w:r>
      <w:r w:rsidR="00EC2E19" w:rsidRPr="00681383">
        <w:rPr>
          <w:rFonts w:asciiTheme="majorBidi" w:hAnsiTheme="majorBidi" w:cstheme="majorBidi"/>
          <w:sz w:val="28"/>
          <w:szCs w:val="28"/>
          <w:rtl/>
        </w:rPr>
        <w:t xml:space="preserve"> .</w:t>
      </w:r>
      <w:proofErr w:type="gramEnd"/>
    </w:p>
    <w:p w14:paraId="7D5D7858" w14:textId="77777777" w:rsidR="004A2A4E" w:rsidRPr="00681383" w:rsidRDefault="004A2A4E" w:rsidP="00265834">
      <w:pPr>
        <w:spacing w:line="360" w:lineRule="auto"/>
        <w:jc w:val="both"/>
        <w:rPr>
          <w:rFonts w:asciiTheme="majorBidi" w:hAnsiTheme="majorBidi" w:cstheme="majorBidi"/>
          <w:b/>
          <w:bCs/>
          <w:sz w:val="28"/>
          <w:szCs w:val="28"/>
          <w:rtl/>
        </w:rPr>
      </w:pPr>
    </w:p>
    <w:p w14:paraId="41D26BF1" w14:textId="77777777" w:rsidR="004A2A4E" w:rsidRPr="00681383" w:rsidRDefault="004A2A4E" w:rsidP="00265834">
      <w:pPr>
        <w:spacing w:line="360" w:lineRule="auto"/>
        <w:jc w:val="both"/>
        <w:rPr>
          <w:rFonts w:asciiTheme="majorBidi" w:hAnsiTheme="majorBidi" w:cstheme="majorBidi"/>
          <w:b/>
          <w:bCs/>
          <w:sz w:val="28"/>
          <w:szCs w:val="28"/>
          <w:rtl/>
        </w:rPr>
      </w:pPr>
    </w:p>
    <w:p w14:paraId="520B399E" w14:textId="4A1925F8" w:rsidR="00265834" w:rsidRPr="00681383" w:rsidRDefault="00012674" w:rsidP="00265834">
      <w:pPr>
        <w:spacing w:line="360" w:lineRule="auto"/>
        <w:jc w:val="both"/>
        <w:rPr>
          <w:rFonts w:asciiTheme="majorBidi" w:hAnsiTheme="majorBidi" w:cstheme="majorBidi"/>
          <w:b/>
          <w:bCs/>
          <w:sz w:val="28"/>
          <w:szCs w:val="28"/>
          <w:rtl/>
        </w:rPr>
      </w:pPr>
      <w:bookmarkStart w:id="19" w:name="_Hlk225532927"/>
      <w:r w:rsidRPr="00681383">
        <w:rPr>
          <w:rFonts w:asciiTheme="majorBidi" w:hAnsiTheme="majorBidi" w:cstheme="majorBidi"/>
          <w:b/>
          <w:bCs/>
          <w:sz w:val="28"/>
          <w:szCs w:val="28"/>
          <w:rtl/>
        </w:rPr>
        <w:t>هـ /</w:t>
      </w:r>
      <w:r w:rsidR="00265834" w:rsidRPr="00681383">
        <w:rPr>
          <w:rFonts w:asciiTheme="majorBidi" w:hAnsiTheme="majorBidi" w:cstheme="majorBidi"/>
          <w:b/>
          <w:bCs/>
          <w:sz w:val="28"/>
          <w:szCs w:val="28"/>
          <w:rtl/>
        </w:rPr>
        <w:t xml:space="preserve">أبرز المفاهيم المرتبطة بالبحث: </w:t>
      </w:r>
    </w:p>
    <w:bookmarkEnd w:id="19"/>
    <w:p w14:paraId="13AE3FE9"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يتناول هذا البحث مجموعة من المفاهيم الأساسية التي تشكل الإطار الفكري لفهم طبيعة العلاقة بين الاتصال الفعّال ونجاح المشاريع الإنشائية داخل شركات المقاولات بمدينة جدة. وفيما يلي عرض لأهم هذه المفاهيم:</w:t>
      </w:r>
    </w:p>
    <w:p w14:paraId="1ED69B7F"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1. مفهوم الاتصال (</w:t>
      </w:r>
      <w:r w:rsidRPr="00681383">
        <w:rPr>
          <w:rFonts w:asciiTheme="majorBidi" w:hAnsiTheme="majorBidi" w:cstheme="majorBidi"/>
          <w:b/>
          <w:bCs/>
          <w:sz w:val="28"/>
          <w:szCs w:val="28"/>
        </w:rPr>
        <w:t>Communication</w:t>
      </w:r>
      <w:r w:rsidRPr="00681383">
        <w:rPr>
          <w:rFonts w:asciiTheme="majorBidi" w:hAnsiTheme="majorBidi" w:cstheme="majorBidi"/>
          <w:b/>
          <w:bCs/>
          <w:sz w:val="28"/>
          <w:szCs w:val="28"/>
          <w:rtl/>
        </w:rPr>
        <w:t>)</w:t>
      </w:r>
    </w:p>
    <w:p w14:paraId="2A18266A"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يُعرَّف الاتصال بأنه العملية التي يتم من خلالها تبادل المعلومات والأفكار والرسائل بين طرفين أو أكثر باستخدام وسائل وقنوات مختلفة بهدف تحقيق الفهم المشترك. ويُعد الاتصال عنصراً جوهرياً في أي منظمة، إذ يسهم في نقل التعليمات، وتوجيه السلوك، وتعزيز التعاون، واتخاذ القرارات.</w:t>
      </w:r>
    </w:p>
    <w:p w14:paraId="7B866AB9" w14:textId="4083D604"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ويشمل الاتصال عناصر رئيسة: المرسل، الرسالة، المستقبل، بالإضافة إلى التغذية الراجعة التي تضمن وضوح الفهم وتصحيح الانحرافات في المعلومات.</w:t>
      </w:r>
    </w:p>
    <w:p w14:paraId="6EB94094"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2. الاتصال التنظيمي (</w:t>
      </w:r>
      <w:r w:rsidRPr="00681383">
        <w:rPr>
          <w:rFonts w:asciiTheme="majorBidi" w:hAnsiTheme="majorBidi" w:cstheme="majorBidi"/>
          <w:b/>
          <w:bCs/>
          <w:sz w:val="28"/>
          <w:szCs w:val="28"/>
        </w:rPr>
        <w:t>Organizational Communication</w:t>
      </w:r>
      <w:r w:rsidRPr="00681383">
        <w:rPr>
          <w:rFonts w:asciiTheme="majorBidi" w:hAnsiTheme="majorBidi" w:cstheme="majorBidi"/>
          <w:b/>
          <w:bCs/>
          <w:sz w:val="28"/>
          <w:szCs w:val="28"/>
          <w:rtl/>
        </w:rPr>
        <w:t>)</w:t>
      </w:r>
    </w:p>
    <w:p w14:paraId="53EF53E4"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يقصد به تبادل المعلومات داخل المنظمة بين أفرادها وإداراتها، سواءً كان اتصالاً رسمياً من خلال القنوات المعتمدة أو غير رسمي يتم في سياق العلاقات الإنسانية اليومية. ويُعد الاتصال التنظيمي حجر الزاوية في تنسيق الجهود داخل المؤسسات، خاصة في المشاريع الإنشائية التي تتطلب تكاملاً عالياً بين الإدارات الفنية والإدارية.</w:t>
      </w:r>
    </w:p>
    <w:p w14:paraId="1F7241D9"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ويتخذ الاتصال التنظيمي أربعة أشكال رئيسة:</w:t>
      </w:r>
    </w:p>
    <w:p w14:paraId="7D54EA82" w14:textId="62A43041"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ab/>
        <w:t>•</w:t>
      </w:r>
      <w:r w:rsidRPr="00681383">
        <w:rPr>
          <w:rFonts w:asciiTheme="majorBidi" w:hAnsiTheme="majorBidi" w:cstheme="majorBidi"/>
          <w:sz w:val="28"/>
          <w:szCs w:val="28"/>
          <w:rtl/>
        </w:rPr>
        <w:tab/>
        <w:t>اتصال</w:t>
      </w:r>
      <w:r w:rsidR="00925CD3" w:rsidRPr="00681383">
        <w:rPr>
          <w:rFonts w:asciiTheme="majorBidi" w:hAnsiTheme="majorBidi" w:cstheme="majorBidi"/>
          <w:sz w:val="28"/>
          <w:szCs w:val="28"/>
          <w:rtl/>
        </w:rPr>
        <w:t xml:space="preserve"> رسمي</w:t>
      </w:r>
      <w:r w:rsidRPr="00681383">
        <w:rPr>
          <w:rFonts w:asciiTheme="majorBidi" w:hAnsiTheme="majorBidi" w:cstheme="majorBidi"/>
          <w:sz w:val="28"/>
          <w:szCs w:val="28"/>
          <w:rtl/>
        </w:rPr>
        <w:t xml:space="preserve"> عمودي نازل من الإدارة العليا إلى الإدارات الأدنى.</w:t>
      </w:r>
    </w:p>
    <w:p w14:paraId="3DB584C6" w14:textId="47393D43"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 xml:space="preserve">اتصال </w:t>
      </w:r>
      <w:r w:rsidR="00925CD3" w:rsidRPr="00681383">
        <w:rPr>
          <w:rFonts w:asciiTheme="majorBidi" w:hAnsiTheme="majorBidi" w:cstheme="majorBidi"/>
          <w:sz w:val="28"/>
          <w:szCs w:val="28"/>
          <w:rtl/>
        </w:rPr>
        <w:t xml:space="preserve">رسمي </w:t>
      </w:r>
      <w:r w:rsidRPr="00681383">
        <w:rPr>
          <w:rFonts w:asciiTheme="majorBidi" w:hAnsiTheme="majorBidi" w:cstheme="majorBidi"/>
          <w:sz w:val="28"/>
          <w:szCs w:val="28"/>
          <w:rtl/>
        </w:rPr>
        <w:t>عمودي صاعد من الموظفين والإدارات التنفيذية باتجاه القيادة.</w:t>
      </w:r>
    </w:p>
    <w:p w14:paraId="31793904" w14:textId="77777777" w:rsidR="0005772D" w:rsidRPr="00681383" w:rsidRDefault="00265834" w:rsidP="0005772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اتصال أفقي</w:t>
      </w:r>
      <w:r w:rsidR="00925CD3" w:rsidRPr="00681383">
        <w:rPr>
          <w:rFonts w:asciiTheme="majorBidi" w:hAnsiTheme="majorBidi" w:cstheme="majorBidi"/>
          <w:sz w:val="28"/>
          <w:szCs w:val="28"/>
          <w:rtl/>
        </w:rPr>
        <w:t xml:space="preserve"> رسمي</w:t>
      </w:r>
      <w:r w:rsidRPr="00681383">
        <w:rPr>
          <w:rFonts w:asciiTheme="majorBidi" w:hAnsiTheme="majorBidi" w:cstheme="majorBidi"/>
          <w:sz w:val="28"/>
          <w:szCs w:val="28"/>
          <w:rtl/>
        </w:rPr>
        <w:t xml:space="preserve"> بين الإدارات المتساوية في المستوى التنظيمي.</w:t>
      </w:r>
    </w:p>
    <w:p w14:paraId="4B2B2E46" w14:textId="2D8BB3E1" w:rsidR="00925CD3" w:rsidRPr="00681383" w:rsidRDefault="00925CD3" w:rsidP="00252CC5">
      <w:pPr>
        <w:pStyle w:val="a5"/>
        <w:numPr>
          <w:ilvl w:val="0"/>
          <w:numId w:val="39"/>
        </w:num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اتصال </w:t>
      </w:r>
      <w:r w:rsidR="006F5CA3" w:rsidRPr="00681383">
        <w:rPr>
          <w:rFonts w:asciiTheme="majorBidi" w:hAnsiTheme="majorBidi" w:cstheme="majorBidi"/>
          <w:sz w:val="28"/>
          <w:szCs w:val="28"/>
          <w:rtl/>
        </w:rPr>
        <w:t xml:space="preserve">رسمي </w:t>
      </w:r>
      <w:r w:rsidRPr="00681383">
        <w:rPr>
          <w:rFonts w:asciiTheme="majorBidi" w:hAnsiTheme="majorBidi" w:cstheme="majorBidi"/>
          <w:sz w:val="28"/>
          <w:szCs w:val="28"/>
          <w:rtl/>
        </w:rPr>
        <w:t>محوري بين الإدارات المختلفة</w:t>
      </w:r>
      <w:r w:rsidR="004A2A4E" w:rsidRPr="00681383">
        <w:rPr>
          <w:rFonts w:asciiTheme="majorBidi" w:hAnsiTheme="majorBidi" w:cstheme="majorBidi"/>
          <w:sz w:val="28"/>
          <w:szCs w:val="28"/>
          <w:rtl/>
        </w:rPr>
        <w:t>.</w:t>
      </w:r>
    </w:p>
    <w:p w14:paraId="29EB002E" w14:textId="3EF9746D" w:rsidR="007A3985" w:rsidRDefault="00265834" w:rsidP="0005772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اتصال غير رسمي يتم بطرق غير رسمية عبر التفاعل اليومي</w:t>
      </w:r>
      <w:r w:rsidR="004A2A4E" w:rsidRPr="00681383">
        <w:rPr>
          <w:rFonts w:asciiTheme="majorBidi" w:hAnsiTheme="majorBidi" w:cstheme="majorBidi"/>
          <w:sz w:val="28"/>
          <w:szCs w:val="28"/>
          <w:rtl/>
        </w:rPr>
        <w:t>.</w:t>
      </w:r>
    </w:p>
    <w:p w14:paraId="5B812683" w14:textId="77777777" w:rsidR="00E55063" w:rsidRPr="00681383" w:rsidRDefault="00E55063" w:rsidP="0005772D">
      <w:pPr>
        <w:spacing w:line="360" w:lineRule="auto"/>
        <w:jc w:val="both"/>
        <w:rPr>
          <w:rFonts w:asciiTheme="majorBidi" w:hAnsiTheme="majorBidi" w:cstheme="majorBidi"/>
          <w:sz w:val="28"/>
          <w:szCs w:val="28"/>
          <w:rtl/>
        </w:rPr>
      </w:pPr>
    </w:p>
    <w:p w14:paraId="0FDDBC83" w14:textId="5CC7F6D0" w:rsidR="00265834" w:rsidRPr="00681383" w:rsidRDefault="002F1C78"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lastRenderedPageBreak/>
        <w:t>3</w:t>
      </w:r>
      <w:r w:rsidR="007A3985" w:rsidRPr="00681383">
        <w:rPr>
          <w:rFonts w:asciiTheme="majorBidi" w:hAnsiTheme="majorBidi" w:cstheme="majorBidi"/>
          <w:b/>
          <w:bCs/>
          <w:sz w:val="28"/>
          <w:szCs w:val="28"/>
          <w:rtl/>
        </w:rPr>
        <w:t>-</w:t>
      </w:r>
      <w:r w:rsidR="00265834" w:rsidRPr="00681383">
        <w:rPr>
          <w:rFonts w:asciiTheme="majorBidi" w:hAnsiTheme="majorBidi" w:cstheme="majorBidi"/>
          <w:b/>
          <w:bCs/>
          <w:sz w:val="28"/>
          <w:szCs w:val="28"/>
          <w:rtl/>
        </w:rPr>
        <w:t xml:space="preserve"> الاتصال الفعّال (</w:t>
      </w:r>
      <w:r w:rsidR="00265834" w:rsidRPr="00681383">
        <w:rPr>
          <w:rFonts w:asciiTheme="majorBidi" w:hAnsiTheme="majorBidi" w:cstheme="majorBidi"/>
          <w:b/>
          <w:bCs/>
          <w:sz w:val="28"/>
          <w:szCs w:val="28"/>
        </w:rPr>
        <w:t>Effective Communication</w:t>
      </w:r>
      <w:r w:rsidR="00265834" w:rsidRPr="00681383">
        <w:rPr>
          <w:rFonts w:asciiTheme="majorBidi" w:hAnsiTheme="majorBidi" w:cstheme="majorBidi"/>
          <w:b/>
          <w:bCs/>
          <w:sz w:val="28"/>
          <w:szCs w:val="28"/>
          <w:rtl/>
        </w:rPr>
        <w:t>)</w:t>
      </w:r>
    </w:p>
    <w:p w14:paraId="4895B9DE"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العملية التي يتم من خلالها نقل المعلومات بدقة ووضوح وسرعة بين أطراف العملية الإدارية، بحيث يفهم المستقبل الرسالة وفق الهدف المطلوب من المرسل. ويتميز الاتصال الفعّال بوجود قنوات واضحة، وجودة الرسالة، وتحديد المسؤوليات، وتوفر التغذية الراجعة، وتجنب التشويش أو الغموض.</w:t>
      </w:r>
    </w:p>
    <w:p w14:paraId="3308500B"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ويُعد الاتصال الفعّال أساساً لنجاح المشاريع الإنشائية لأنه:</w:t>
      </w:r>
    </w:p>
    <w:p w14:paraId="60F37A08"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يضمن وضوح المهام والمسؤوليات.</w:t>
      </w:r>
    </w:p>
    <w:p w14:paraId="779D5C0B"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يقلل الأخطاء الفنية.</w:t>
      </w:r>
    </w:p>
    <w:p w14:paraId="6AE11BB6"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يسرّع اتخاذ القرار.</w:t>
      </w:r>
    </w:p>
    <w:p w14:paraId="58F10FEC"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يعزز التنسيق بين الإدارات.</w:t>
      </w:r>
    </w:p>
    <w:p w14:paraId="32FCC5D9"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4. قنوات الاتصال (</w:t>
      </w:r>
      <w:r w:rsidRPr="00681383">
        <w:rPr>
          <w:rFonts w:asciiTheme="majorBidi" w:hAnsiTheme="majorBidi" w:cstheme="majorBidi"/>
          <w:b/>
          <w:bCs/>
          <w:sz w:val="28"/>
          <w:szCs w:val="28"/>
        </w:rPr>
        <w:t>Communication Channels</w:t>
      </w:r>
      <w:r w:rsidRPr="00681383">
        <w:rPr>
          <w:rFonts w:asciiTheme="majorBidi" w:hAnsiTheme="majorBidi" w:cstheme="majorBidi"/>
          <w:b/>
          <w:bCs/>
          <w:sz w:val="28"/>
          <w:szCs w:val="28"/>
          <w:rtl/>
        </w:rPr>
        <w:t>)</w:t>
      </w:r>
    </w:p>
    <w:p w14:paraId="263EEC00"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هي الوسائل التي يتم عبرها تبادل الرسائل والمعلومات داخل المنظمة. وتشمل:</w:t>
      </w:r>
    </w:p>
    <w:p w14:paraId="56F0917E"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قنوات رسمية: مثل البريد الإلكتروني، الاجتماعات، التقارير، المستندات الهندسية.</w:t>
      </w:r>
    </w:p>
    <w:p w14:paraId="660A7247"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قنوات غير رسمية: مثل المحادثات الجانبية والتواصل الشخصي.</w:t>
      </w:r>
    </w:p>
    <w:p w14:paraId="39CEF006"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قنوات إلكترونية: نظم إدارة المشاريع، الرسائل الفورية، الأنظمة الرقمية.</w:t>
      </w:r>
    </w:p>
    <w:p w14:paraId="52DAF50A"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وتؤثر فعالية القناة المستخدمة بشكل مباشر على جودة المعلومات وسرعة وصولها.</w:t>
      </w:r>
    </w:p>
    <w:p w14:paraId="34F758D3"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5. إدارة المشاريع الإنشائية (</w:t>
      </w:r>
      <w:r w:rsidRPr="00681383">
        <w:rPr>
          <w:rFonts w:asciiTheme="majorBidi" w:hAnsiTheme="majorBidi" w:cstheme="majorBidi"/>
          <w:b/>
          <w:bCs/>
          <w:sz w:val="28"/>
          <w:szCs w:val="28"/>
        </w:rPr>
        <w:t>Construction Project Management</w:t>
      </w:r>
      <w:r w:rsidRPr="00681383">
        <w:rPr>
          <w:rFonts w:asciiTheme="majorBidi" w:hAnsiTheme="majorBidi" w:cstheme="majorBidi"/>
          <w:b/>
          <w:bCs/>
          <w:sz w:val="28"/>
          <w:szCs w:val="28"/>
          <w:rtl/>
        </w:rPr>
        <w:t>)</w:t>
      </w:r>
    </w:p>
    <w:p w14:paraId="1017687A"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هي مجموعة من الأنشطة المتعلقة بالتخطيط والتنظيم والتنفيذ والمتابعة والرقابة على المشاريع الإنشائية بهدف الالتزام بالوقت والتكلفة والجودة. وتتميز المشاريع الإنشائية بطابعها المعقّد نتيجة تعدد الأطراف مثل المهندسين والموردين والعمال ومديري المشاريع.</w:t>
      </w:r>
    </w:p>
    <w:p w14:paraId="6D0FD148"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وتستند إدارة المشاريع إلى مجموعة عناصر أساسية:</w:t>
      </w:r>
    </w:p>
    <w:p w14:paraId="12DCA381"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الوقت</w:t>
      </w:r>
    </w:p>
    <w:p w14:paraId="35795884"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التكلفة</w:t>
      </w:r>
    </w:p>
    <w:p w14:paraId="0B4592D4"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الجودة</w:t>
      </w:r>
    </w:p>
    <w:p w14:paraId="071E7E73"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المخاطر</w:t>
      </w:r>
    </w:p>
    <w:p w14:paraId="37E5B46E"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إدارة الموارد</w:t>
      </w:r>
    </w:p>
    <w:p w14:paraId="77466641" w14:textId="511630D4" w:rsidR="00276F64" w:rsidRPr="00681383" w:rsidRDefault="00265834" w:rsidP="00E55063">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ويُعتبر الاتصال الفعّال محوراً يربط هذه العناصر ببعضها.</w:t>
      </w:r>
    </w:p>
    <w:p w14:paraId="13794D1D" w14:textId="2C40C417" w:rsidR="00265834" w:rsidRPr="00681383" w:rsidRDefault="00306BC4" w:rsidP="00265834">
      <w:pPr>
        <w:tabs>
          <w:tab w:val="left" w:pos="5304"/>
        </w:tabs>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6</w:t>
      </w:r>
      <w:r w:rsidR="00265834" w:rsidRPr="00681383">
        <w:rPr>
          <w:rFonts w:asciiTheme="majorBidi" w:hAnsiTheme="majorBidi" w:cstheme="majorBidi"/>
          <w:b/>
          <w:bCs/>
          <w:sz w:val="28"/>
          <w:szCs w:val="28"/>
          <w:rtl/>
        </w:rPr>
        <w:t>. شركات المقاولات (</w:t>
      </w:r>
      <w:r w:rsidR="00265834" w:rsidRPr="00681383">
        <w:rPr>
          <w:rFonts w:asciiTheme="majorBidi" w:hAnsiTheme="majorBidi" w:cstheme="majorBidi"/>
          <w:b/>
          <w:bCs/>
          <w:sz w:val="28"/>
          <w:szCs w:val="28"/>
        </w:rPr>
        <w:t>Contracting Companies</w:t>
      </w:r>
      <w:r w:rsidR="00265834" w:rsidRPr="00681383">
        <w:rPr>
          <w:rFonts w:asciiTheme="majorBidi" w:hAnsiTheme="majorBidi" w:cstheme="majorBidi"/>
          <w:b/>
          <w:bCs/>
          <w:sz w:val="28"/>
          <w:szCs w:val="28"/>
          <w:rtl/>
        </w:rPr>
        <w:t>)</w:t>
      </w:r>
      <w:r w:rsidR="00265834" w:rsidRPr="00681383">
        <w:rPr>
          <w:rFonts w:asciiTheme="majorBidi" w:hAnsiTheme="majorBidi" w:cstheme="majorBidi"/>
          <w:b/>
          <w:bCs/>
          <w:sz w:val="28"/>
          <w:szCs w:val="28"/>
          <w:rtl/>
        </w:rPr>
        <w:tab/>
      </w:r>
    </w:p>
    <w:p w14:paraId="2F901BA5"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هي الشركات التي تقوم بتنفيذ الأعمال الإنشائية بجميع أنواعها، وتشمل مشاريع البناء، والبنية التحتية، والمشاريع الحكومية، والمشاريع السكنية والتجارية. وتضم شركات المقاولات عدداً كبيراً من الإدارات ذات التخصصات المختلفة مثل:</w:t>
      </w:r>
    </w:p>
    <w:p w14:paraId="468145B5"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الإدارة الهندسية</w:t>
      </w:r>
    </w:p>
    <w:p w14:paraId="685C1681"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المشاريع</w:t>
      </w:r>
    </w:p>
    <w:p w14:paraId="2FD84654"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المشتريات</w:t>
      </w:r>
    </w:p>
    <w:p w14:paraId="170EDAD6"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الجودة</w:t>
      </w:r>
    </w:p>
    <w:p w14:paraId="2FEE00CF"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الإدارة المالية</w:t>
      </w:r>
    </w:p>
    <w:p w14:paraId="58A1E076"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إدارة الموارد البشرية</w:t>
      </w:r>
    </w:p>
    <w:p w14:paraId="552CF1D9"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وتتطلب هذه الإدارات تنسيقاً عالياً لضمان نجاح المشاريع، مما يُبرز أهمية الاتصال الفعّال.</w:t>
      </w:r>
    </w:p>
    <w:p w14:paraId="3846E9A6"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7. نجاح المشاريع الإنشائية (</w:t>
      </w:r>
      <w:r w:rsidRPr="00681383">
        <w:rPr>
          <w:rFonts w:asciiTheme="majorBidi" w:hAnsiTheme="majorBidi" w:cstheme="majorBidi"/>
          <w:b/>
          <w:bCs/>
          <w:sz w:val="28"/>
          <w:szCs w:val="28"/>
        </w:rPr>
        <w:t>Construction Project Success</w:t>
      </w:r>
      <w:r w:rsidRPr="00681383">
        <w:rPr>
          <w:rFonts w:asciiTheme="majorBidi" w:hAnsiTheme="majorBidi" w:cstheme="majorBidi"/>
          <w:b/>
          <w:bCs/>
          <w:sz w:val="28"/>
          <w:szCs w:val="28"/>
          <w:rtl/>
        </w:rPr>
        <w:t>)</w:t>
      </w:r>
    </w:p>
    <w:p w14:paraId="137E5AA7"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يقصد به مدى قدرة المشروع على تحقيق أهدافه الأساسية، وله عدة مؤشرات، أهمها:</w:t>
      </w:r>
    </w:p>
    <w:p w14:paraId="716867DF"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الالتزام بالوقت المحدد.</w:t>
      </w:r>
    </w:p>
    <w:p w14:paraId="4D65C07C"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الالتزام بالميزانية والتكلفة.</w:t>
      </w:r>
    </w:p>
    <w:p w14:paraId="5396333B"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تحقيق الجودة المطلوبة وفق المواصفات الفنية.</w:t>
      </w:r>
    </w:p>
    <w:p w14:paraId="443844A3"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رضا العميل والمستفيد.</w:t>
      </w:r>
    </w:p>
    <w:p w14:paraId="3DADF1C3"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تقليل المخاطر والمشكلات أثناء التنفيذ.</w:t>
      </w:r>
    </w:p>
    <w:p w14:paraId="5520A9CB"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وتشير الأدبيات إلى أن الاتصال الفعّال يمثل أحد أهم عوامل نجاح المشاريع الإنشائية لأنه يعزز وضوح المعلومات ويقلل الأخطاء ويُسرّع اتخاذ القرار.</w:t>
      </w:r>
    </w:p>
    <w:p w14:paraId="611EB66C"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8. معوقات الاتصال (</w:t>
      </w:r>
      <w:r w:rsidRPr="00681383">
        <w:rPr>
          <w:rFonts w:asciiTheme="majorBidi" w:hAnsiTheme="majorBidi" w:cstheme="majorBidi"/>
          <w:b/>
          <w:bCs/>
          <w:sz w:val="28"/>
          <w:szCs w:val="28"/>
        </w:rPr>
        <w:t>Communication Barriers</w:t>
      </w:r>
      <w:r w:rsidRPr="00681383">
        <w:rPr>
          <w:rFonts w:asciiTheme="majorBidi" w:hAnsiTheme="majorBidi" w:cstheme="majorBidi"/>
          <w:b/>
          <w:bCs/>
          <w:sz w:val="28"/>
          <w:szCs w:val="28"/>
          <w:rtl/>
        </w:rPr>
        <w:t>)</w:t>
      </w:r>
    </w:p>
    <w:p w14:paraId="724939BA"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هي العوامل التي تعيق أو تضعف عملية تدفق المعلومات داخل المنظمة، وتشمل:</w:t>
      </w:r>
    </w:p>
    <w:p w14:paraId="7E38955E"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عدم وضوح الرسائل أو المعلومات.</w:t>
      </w:r>
    </w:p>
    <w:p w14:paraId="5BC740A4"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ab/>
        <w:t>•</w:t>
      </w:r>
      <w:r w:rsidRPr="00681383">
        <w:rPr>
          <w:rFonts w:asciiTheme="majorBidi" w:hAnsiTheme="majorBidi" w:cstheme="majorBidi"/>
          <w:sz w:val="28"/>
          <w:szCs w:val="28"/>
          <w:rtl/>
        </w:rPr>
        <w:tab/>
        <w:t>تعدد المستويات الإدارية.</w:t>
      </w:r>
    </w:p>
    <w:p w14:paraId="0607B969"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تباين الخلفيات المهنية بين الإدارات.</w:t>
      </w:r>
    </w:p>
    <w:p w14:paraId="71609ED9"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سوء استخدام التكنولوجيا أو ضعف المهارات التقنية.</w:t>
      </w:r>
    </w:p>
    <w:p w14:paraId="22BAE365"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الضغط الزمني في المشاريع.</w:t>
      </w:r>
    </w:p>
    <w:p w14:paraId="76B25734" w14:textId="77777777" w:rsidR="00265834" w:rsidRPr="00681383" w:rsidRDefault="00265834" w:rsidP="00265834">
      <w:pPr>
        <w:spacing w:line="276"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ضعف التدريب على مهارات الاتصال.</w:t>
      </w:r>
    </w:p>
    <w:p w14:paraId="32C86AF7"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وتؤدي هذه المعوقات إلى تأخر المشاريع وارتفاع التكاليف وزيادة الأخطاء.</w:t>
      </w:r>
    </w:p>
    <w:p w14:paraId="4DBC4FFC"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9. التنسيق بين الإدارات (</w:t>
      </w:r>
      <w:r w:rsidRPr="00681383">
        <w:rPr>
          <w:rFonts w:asciiTheme="majorBidi" w:hAnsiTheme="majorBidi" w:cstheme="majorBidi"/>
          <w:b/>
          <w:bCs/>
          <w:sz w:val="28"/>
          <w:szCs w:val="28"/>
        </w:rPr>
        <w:t>Interdepartmental Coordination</w:t>
      </w:r>
      <w:r w:rsidRPr="00681383">
        <w:rPr>
          <w:rFonts w:asciiTheme="majorBidi" w:hAnsiTheme="majorBidi" w:cstheme="majorBidi"/>
          <w:b/>
          <w:bCs/>
          <w:sz w:val="28"/>
          <w:szCs w:val="28"/>
          <w:rtl/>
        </w:rPr>
        <w:t>)</w:t>
      </w:r>
    </w:p>
    <w:p w14:paraId="4C55509C"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هو العملية التي يتم من خلالها توحيد الجهود وتوزيع المسؤوليات وتبادل المعلومات بين الإدارات المختلفة للوصول إلى هدف مشترك. ويُعد التنسيق أحد نتائج الاتصال الفعّال وركيزة أساسية لنجاح المشاريع الإنشائية.</w:t>
      </w:r>
    </w:p>
    <w:p w14:paraId="00025741" w14:textId="77777777" w:rsidR="00265834" w:rsidRPr="00681383" w:rsidRDefault="00265834" w:rsidP="00265834">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10. نظم إدارة المعلومات في المشاريع (</w:t>
      </w:r>
      <w:r w:rsidRPr="00681383">
        <w:rPr>
          <w:rFonts w:asciiTheme="majorBidi" w:hAnsiTheme="majorBidi" w:cstheme="majorBidi"/>
          <w:b/>
          <w:bCs/>
          <w:sz w:val="28"/>
          <w:szCs w:val="28"/>
        </w:rPr>
        <w:t>Project Information Management Systems</w:t>
      </w:r>
      <w:r w:rsidRPr="00681383">
        <w:rPr>
          <w:rFonts w:asciiTheme="majorBidi" w:hAnsiTheme="majorBidi" w:cstheme="majorBidi"/>
          <w:b/>
          <w:bCs/>
          <w:sz w:val="28"/>
          <w:szCs w:val="28"/>
          <w:rtl/>
        </w:rPr>
        <w:t>)</w:t>
      </w:r>
    </w:p>
    <w:p w14:paraId="74D9FF46" w14:textId="77777777" w:rsidR="00265834" w:rsidRPr="00681383" w:rsidRDefault="00265834" w:rsidP="00265834">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تشمل الأنظمة الإلكترونية المستخدمة لتخزين المعلومات وتوثيقها وتبادلها بين الإدارات والفرق المختلفة. ومن أهم هذه الأنظمة:</w:t>
      </w:r>
    </w:p>
    <w:p w14:paraId="6A231624" w14:textId="77777777" w:rsidR="00265834" w:rsidRPr="00681383" w:rsidRDefault="00265834" w:rsidP="00265834">
      <w:pPr>
        <w:spacing w:line="240" w:lineRule="auto"/>
        <w:jc w:val="both"/>
        <w:rPr>
          <w:rFonts w:asciiTheme="majorBidi" w:hAnsiTheme="majorBidi" w:cstheme="majorBidi"/>
          <w:sz w:val="28"/>
          <w:szCs w:val="28"/>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r>
      <w:r w:rsidRPr="00681383">
        <w:rPr>
          <w:rFonts w:asciiTheme="majorBidi" w:hAnsiTheme="majorBidi" w:cstheme="majorBidi"/>
          <w:sz w:val="28"/>
          <w:szCs w:val="28"/>
        </w:rPr>
        <w:t>BIM</w:t>
      </w:r>
    </w:p>
    <w:p w14:paraId="5F15587D" w14:textId="77777777" w:rsidR="00265834" w:rsidRPr="00681383" w:rsidRDefault="00265834" w:rsidP="00265834">
      <w:pPr>
        <w:spacing w:line="240" w:lineRule="auto"/>
        <w:jc w:val="both"/>
        <w:rPr>
          <w:rFonts w:asciiTheme="majorBidi" w:hAnsiTheme="majorBidi" w:cstheme="majorBidi"/>
          <w:sz w:val="28"/>
          <w:szCs w:val="28"/>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r>
      <w:r w:rsidRPr="00681383">
        <w:rPr>
          <w:rFonts w:asciiTheme="majorBidi" w:hAnsiTheme="majorBidi" w:cstheme="majorBidi"/>
          <w:sz w:val="28"/>
          <w:szCs w:val="28"/>
        </w:rPr>
        <w:t>PMIS</w:t>
      </w:r>
    </w:p>
    <w:p w14:paraId="50F0A573"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برامج إدارة الوثائق</w:t>
      </w:r>
    </w:p>
    <w:p w14:paraId="3B081826" w14:textId="77777777" w:rsidR="00265834" w:rsidRPr="00681383" w:rsidRDefault="00265834" w:rsidP="00265834">
      <w:pPr>
        <w:spacing w:line="24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تطبيقات المراسلة المهنية</w:t>
      </w:r>
    </w:p>
    <w:p w14:paraId="24D201FC" w14:textId="75CAC87E" w:rsidR="00B2139A" w:rsidRPr="00681383" w:rsidRDefault="00265834" w:rsidP="00355CAA">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وتسهم هذه الأنظمة في رفع كفاءة الاتصال بين الإدارات وتقليل الفجوات المعلوماتية.</w:t>
      </w:r>
    </w:p>
    <w:p w14:paraId="46275DAF" w14:textId="1728615C" w:rsidR="00430FFA" w:rsidRPr="00681383" w:rsidRDefault="00355CAA" w:rsidP="00E83C2B">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ي</w:t>
      </w:r>
      <w:r w:rsidR="00430FFA" w:rsidRPr="00681383">
        <w:rPr>
          <w:rFonts w:asciiTheme="majorBidi" w:hAnsiTheme="majorBidi" w:cstheme="majorBidi"/>
          <w:sz w:val="28"/>
          <w:szCs w:val="28"/>
          <w:rtl/>
        </w:rPr>
        <w:t>تضح من العرض النظري السابق أن الاتصال التنظيمي الفعّال يُعدّ أحد المرتكزات الأساسية التي تقوم عليها كفاءة إدارة المشاريع الإنشائية ونجاحها في تحقيق أهدافها. فالمشاريع الإنشائية بطبيعتها تتسم بتعدد الأطراف والتخصصات وتداخل المسؤوليات، الأمر الذي يجعل من تبادل المعلومات بصورة دقيقة ومنظمة شرطًا ضروريًا لضمان التنسيق والتكامل بين مختلف الجهات المشاركة في التنفيذ. كما يسهم الاتصال الفعّال في تقليل الأخطاء الفنية والإدارية، وتسريع اتخاذ القرارات في المواقف الحرجة، وتحقيق الالتزام بمعايير الجودة والجدول الزمني والتكلفة المحددة للمشروع.</w:t>
      </w:r>
    </w:p>
    <w:p w14:paraId="4AF9EAF8" w14:textId="54BFF15F" w:rsidR="00430FFA" w:rsidRPr="00681383" w:rsidRDefault="00430FFA" w:rsidP="00D14A0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وفي المقابل، فإن ضعف نظم الاتصال أو غموض قنواته يؤدي إلى بروز عدد من المشكلات التنظيمية، مثل تأخر تدفق المعلومات، وتضارب الأدوار، وارتفاع احتمالات سوء الفهم، مما ينعكس سلبًا على </w:t>
      </w:r>
      <w:r w:rsidRPr="00681383">
        <w:rPr>
          <w:rFonts w:asciiTheme="majorBidi" w:hAnsiTheme="majorBidi" w:cstheme="majorBidi"/>
          <w:sz w:val="28"/>
          <w:szCs w:val="28"/>
          <w:rtl/>
        </w:rPr>
        <w:lastRenderedPageBreak/>
        <w:t>مستوى الأداء العام للمشروع. كما أن المعوقات التنظيمية والتقنية والثقافية قد تحدّ من فاعلية الاتصال إذا لم تتم إدارتها بصورة علمية ومنهجية.</w:t>
      </w:r>
    </w:p>
    <w:p w14:paraId="2FAC3953" w14:textId="0CDFABEF" w:rsidR="00B2139A" w:rsidRPr="00681383" w:rsidRDefault="00430FFA" w:rsidP="00430FFA">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ومن هذا المنطلق، تبرز أهمية توظيف التقنيات الحديثة وأنظمة إدارة المشاريع الإلكترونية بوصفها أدوات داعمة لتعزيز جودة الاتصال وتسريع تبادل البيانات وتوثيقها، الأمر الذي يسهم في تحسين كفاءة التخطيط والتنفيذ والمتابعة. وعليه، يمكن التأكيد على أن نجاح المشاريع الإنشائية يرتبط بدرجة كبيرة بمدى فاعلية نظم الاتصال التنظيمي المعتمدة داخل شركات المقاولات، حيث إن تطوير هذه النظم وتحقيق التكامل بين الجوانب التنظيمية والتقنية والإنسانية للاتصال يُعد من العوامل الحاسمة في رفع فرص نجاح المشاريع وتحقيق أهدافها الاستراتيجية على المدى القصير </w:t>
      </w:r>
      <w:r w:rsidR="00276F64" w:rsidRPr="00681383">
        <w:rPr>
          <w:rFonts w:asciiTheme="majorBidi" w:hAnsiTheme="majorBidi" w:cstheme="majorBidi"/>
          <w:sz w:val="28"/>
          <w:szCs w:val="28"/>
          <w:rtl/>
        </w:rPr>
        <w:t>والطويل.</w:t>
      </w:r>
    </w:p>
    <w:p w14:paraId="38459D32" w14:textId="77777777" w:rsidR="006141A0" w:rsidRPr="00681383" w:rsidRDefault="006141A0" w:rsidP="00346D6D">
      <w:pPr>
        <w:spacing w:line="360" w:lineRule="auto"/>
        <w:jc w:val="both"/>
        <w:rPr>
          <w:rFonts w:asciiTheme="majorBidi" w:hAnsiTheme="majorBidi" w:cstheme="majorBidi"/>
          <w:sz w:val="28"/>
          <w:szCs w:val="28"/>
          <w:rtl/>
        </w:rPr>
      </w:pPr>
    </w:p>
    <w:p w14:paraId="2BB0A4F2" w14:textId="77777777" w:rsidR="006141A0" w:rsidRPr="00681383" w:rsidRDefault="006141A0" w:rsidP="00346D6D">
      <w:pPr>
        <w:spacing w:line="360" w:lineRule="auto"/>
        <w:jc w:val="both"/>
        <w:rPr>
          <w:rFonts w:asciiTheme="majorBidi" w:hAnsiTheme="majorBidi" w:cstheme="majorBidi"/>
          <w:b/>
          <w:bCs/>
          <w:sz w:val="36"/>
          <w:szCs w:val="36"/>
          <w:u w:val="single"/>
          <w:rtl/>
        </w:rPr>
      </w:pPr>
    </w:p>
    <w:p w14:paraId="547C5FAE" w14:textId="77777777" w:rsidR="006141A0" w:rsidRPr="00681383" w:rsidRDefault="006141A0" w:rsidP="00346D6D">
      <w:pPr>
        <w:spacing w:line="360" w:lineRule="auto"/>
        <w:jc w:val="both"/>
        <w:rPr>
          <w:rFonts w:asciiTheme="majorBidi" w:hAnsiTheme="majorBidi" w:cstheme="majorBidi"/>
          <w:b/>
          <w:bCs/>
          <w:sz w:val="36"/>
          <w:szCs w:val="36"/>
          <w:u w:val="single"/>
          <w:rtl/>
        </w:rPr>
      </w:pPr>
    </w:p>
    <w:p w14:paraId="47BA5970" w14:textId="77777777" w:rsidR="006141A0" w:rsidRPr="00681383" w:rsidRDefault="006141A0" w:rsidP="00346D6D">
      <w:pPr>
        <w:spacing w:line="360" w:lineRule="auto"/>
        <w:jc w:val="both"/>
        <w:rPr>
          <w:rFonts w:asciiTheme="majorBidi" w:hAnsiTheme="majorBidi" w:cstheme="majorBidi"/>
          <w:b/>
          <w:bCs/>
          <w:sz w:val="36"/>
          <w:szCs w:val="36"/>
          <w:u w:val="single"/>
          <w:rtl/>
        </w:rPr>
      </w:pPr>
    </w:p>
    <w:p w14:paraId="27FB5BF3" w14:textId="77777777" w:rsidR="006141A0" w:rsidRPr="00681383" w:rsidRDefault="006141A0" w:rsidP="00346D6D">
      <w:pPr>
        <w:spacing w:line="360" w:lineRule="auto"/>
        <w:jc w:val="both"/>
        <w:rPr>
          <w:rFonts w:asciiTheme="majorBidi" w:hAnsiTheme="majorBidi" w:cstheme="majorBidi"/>
          <w:b/>
          <w:bCs/>
          <w:sz w:val="36"/>
          <w:szCs w:val="36"/>
          <w:u w:val="single"/>
          <w:rtl/>
        </w:rPr>
      </w:pPr>
    </w:p>
    <w:p w14:paraId="6C6FF0E6" w14:textId="77777777" w:rsidR="00467D6D" w:rsidRPr="00681383" w:rsidRDefault="00467D6D" w:rsidP="00346D6D">
      <w:pPr>
        <w:spacing w:line="360" w:lineRule="auto"/>
        <w:jc w:val="both"/>
        <w:rPr>
          <w:rFonts w:asciiTheme="majorBidi" w:hAnsiTheme="majorBidi" w:cstheme="majorBidi"/>
          <w:b/>
          <w:bCs/>
          <w:sz w:val="36"/>
          <w:szCs w:val="36"/>
          <w:u w:val="single"/>
          <w:rtl/>
        </w:rPr>
      </w:pPr>
    </w:p>
    <w:p w14:paraId="5BC45639" w14:textId="77777777" w:rsidR="00467D6D" w:rsidRPr="00681383" w:rsidRDefault="00467D6D" w:rsidP="00346D6D">
      <w:pPr>
        <w:spacing w:line="360" w:lineRule="auto"/>
        <w:jc w:val="both"/>
        <w:rPr>
          <w:rFonts w:asciiTheme="majorBidi" w:hAnsiTheme="majorBidi" w:cstheme="majorBidi"/>
          <w:b/>
          <w:bCs/>
          <w:sz w:val="36"/>
          <w:szCs w:val="36"/>
          <w:u w:val="single"/>
          <w:rtl/>
        </w:rPr>
      </w:pPr>
    </w:p>
    <w:p w14:paraId="4D559923" w14:textId="77777777" w:rsidR="00467D6D" w:rsidRPr="00681383" w:rsidRDefault="00467D6D" w:rsidP="00346D6D">
      <w:pPr>
        <w:spacing w:line="360" w:lineRule="auto"/>
        <w:jc w:val="both"/>
        <w:rPr>
          <w:rFonts w:asciiTheme="majorBidi" w:hAnsiTheme="majorBidi" w:cstheme="majorBidi"/>
          <w:b/>
          <w:bCs/>
          <w:sz w:val="36"/>
          <w:szCs w:val="36"/>
          <w:u w:val="single"/>
          <w:rtl/>
        </w:rPr>
      </w:pPr>
    </w:p>
    <w:p w14:paraId="330FBF82" w14:textId="77777777" w:rsidR="00467D6D" w:rsidRPr="00681383" w:rsidRDefault="00467D6D" w:rsidP="00346D6D">
      <w:pPr>
        <w:spacing w:line="360" w:lineRule="auto"/>
        <w:jc w:val="both"/>
        <w:rPr>
          <w:rFonts w:asciiTheme="majorBidi" w:hAnsiTheme="majorBidi" w:cstheme="majorBidi"/>
          <w:b/>
          <w:bCs/>
          <w:sz w:val="36"/>
          <w:szCs w:val="36"/>
          <w:u w:val="single"/>
          <w:rtl/>
        </w:rPr>
      </w:pPr>
    </w:p>
    <w:p w14:paraId="776AFCC6" w14:textId="77777777" w:rsidR="00467D6D" w:rsidRPr="00681383" w:rsidRDefault="00467D6D" w:rsidP="00346D6D">
      <w:pPr>
        <w:spacing w:line="360" w:lineRule="auto"/>
        <w:jc w:val="both"/>
        <w:rPr>
          <w:rFonts w:asciiTheme="majorBidi" w:hAnsiTheme="majorBidi" w:cstheme="majorBidi"/>
          <w:b/>
          <w:bCs/>
          <w:sz w:val="36"/>
          <w:szCs w:val="36"/>
          <w:u w:val="single"/>
          <w:rtl/>
        </w:rPr>
      </w:pPr>
    </w:p>
    <w:p w14:paraId="0E43AED9" w14:textId="77777777" w:rsidR="00467D6D" w:rsidRPr="00681383" w:rsidRDefault="00467D6D" w:rsidP="00346D6D">
      <w:pPr>
        <w:spacing w:line="360" w:lineRule="auto"/>
        <w:jc w:val="both"/>
        <w:rPr>
          <w:rFonts w:asciiTheme="majorBidi" w:hAnsiTheme="majorBidi" w:cstheme="majorBidi"/>
          <w:b/>
          <w:bCs/>
          <w:sz w:val="36"/>
          <w:szCs w:val="36"/>
          <w:u w:val="single"/>
          <w:rtl/>
        </w:rPr>
      </w:pPr>
    </w:p>
    <w:p w14:paraId="2F60E800" w14:textId="77777777" w:rsidR="00467D6D" w:rsidRPr="00681383" w:rsidRDefault="00467D6D" w:rsidP="00346D6D">
      <w:pPr>
        <w:spacing w:line="360" w:lineRule="auto"/>
        <w:jc w:val="both"/>
        <w:rPr>
          <w:rFonts w:asciiTheme="majorBidi" w:hAnsiTheme="majorBidi" w:cstheme="majorBidi"/>
          <w:b/>
          <w:bCs/>
          <w:sz w:val="36"/>
          <w:szCs w:val="36"/>
          <w:u w:val="single"/>
          <w:rtl/>
        </w:rPr>
      </w:pPr>
    </w:p>
    <w:p w14:paraId="0B295F17" w14:textId="77777777" w:rsidR="00D14A0D" w:rsidRPr="00681383" w:rsidRDefault="00D14A0D" w:rsidP="00346D6D">
      <w:pPr>
        <w:spacing w:line="360" w:lineRule="auto"/>
        <w:jc w:val="both"/>
        <w:rPr>
          <w:rFonts w:asciiTheme="majorBidi" w:hAnsiTheme="majorBidi" w:cstheme="majorBidi"/>
          <w:b/>
          <w:bCs/>
          <w:sz w:val="36"/>
          <w:szCs w:val="36"/>
          <w:u w:val="single"/>
          <w:rtl/>
        </w:rPr>
      </w:pPr>
    </w:p>
    <w:p w14:paraId="4651862F" w14:textId="77777777" w:rsidR="00494DDD" w:rsidRPr="00681383" w:rsidRDefault="00494DDD" w:rsidP="00346D6D">
      <w:pPr>
        <w:spacing w:line="360" w:lineRule="auto"/>
        <w:jc w:val="both"/>
        <w:rPr>
          <w:rFonts w:asciiTheme="majorBidi" w:hAnsiTheme="majorBidi" w:cstheme="majorBidi"/>
          <w:b/>
          <w:bCs/>
          <w:sz w:val="36"/>
          <w:szCs w:val="36"/>
          <w:u w:val="single"/>
          <w:rtl/>
        </w:rPr>
      </w:pPr>
    </w:p>
    <w:p w14:paraId="4520AD75" w14:textId="77777777" w:rsidR="00494DDD" w:rsidRPr="00681383" w:rsidRDefault="00494DDD" w:rsidP="00346D6D">
      <w:pPr>
        <w:spacing w:line="360" w:lineRule="auto"/>
        <w:jc w:val="both"/>
        <w:rPr>
          <w:rFonts w:asciiTheme="majorBidi" w:hAnsiTheme="majorBidi" w:cstheme="majorBidi"/>
          <w:b/>
          <w:bCs/>
          <w:sz w:val="36"/>
          <w:szCs w:val="36"/>
          <w:u w:val="single"/>
          <w:rtl/>
        </w:rPr>
      </w:pPr>
    </w:p>
    <w:p w14:paraId="5EB756DF" w14:textId="0AF166EA" w:rsidR="00346D6D" w:rsidRPr="00681383" w:rsidRDefault="00346D6D" w:rsidP="00346D6D">
      <w:pPr>
        <w:spacing w:line="360" w:lineRule="auto"/>
        <w:jc w:val="both"/>
        <w:rPr>
          <w:rFonts w:asciiTheme="majorBidi" w:hAnsiTheme="majorBidi" w:cstheme="majorBidi"/>
          <w:b/>
          <w:bCs/>
          <w:sz w:val="32"/>
          <w:szCs w:val="32"/>
          <w:rtl/>
        </w:rPr>
      </w:pPr>
      <w:bookmarkStart w:id="20" w:name="_Hlk225532946"/>
      <w:r w:rsidRPr="00681383">
        <w:rPr>
          <w:rFonts w:asciiTheme="majorBidi" w:hAnsiTheme="majorBidi" w:cstheme="majorBidi"/>
          <w:b/>
          <w:bCs/>
          <w:sz w:val="32"/>
          <w:szCs w:val="32"/>
          <w:rtl/>
        </w:rPr>
        <w:t xml:space="preserve">ثانياً </w:t>
      </w:r>
      <w:r w:rsidR="00F64B07" w:rsidRPr="00681383">
        <w:rPr>
          <w:rFonts w:asciiTheme="majorBidi" w:hAnsiTheme="majorBidi" w:cstheme="majorBidi"/>
          <w:b/>
          <w:bCs/>
          <w:sz w:val="32"/>
          <w:szCs w:val="32"/>
          <w:rtl/>
        </w:rPr>
        <w:t>/</w:t>
      </w:r>
      <w:r w:rsidRPr="00681383">
        <w:rPr>
          <w:rFonts w:asciiTheme="majorBidi" w:hAnsiTheme="majorBidi" w:cstheme="majorBidi"/>
          <w:b/>
          <w:bCs/>
          <w:sz w:val="32"/>
          <w:szCs w:val="32"/>
          <w:rtl/>
        </w:rPr>
        <w:t xml:space="preserve"> الدراسات السابقة:</w:t>
      </w:r>
    </w:p>
    <w:bookmarkEnd w:id="20"/>
    <w:p w14:paraId="3A8C9F06" w14:textId="7B185FD9" w:rsidR="00346D6D" w:rsidRPr="00681383" w:rsidRDefault="00F64B07"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346D6D" w:rsidRPr="00681383">
        <w:rPr>
          <w:rFonts w:asciiTheme="majorBidi" w:hAnsiTheme="majorBidi" w:cstheme="majorBidi"/>
          <w:sz w:val="28"/>
          <w:szCs w:val="28"/>
          <w:rtl/>
        </w:rPr>
        <w:t>يتناول هذا الجزء أبرز الدراسات العربية والأجنبية التي بحثت في موضوع الاتصال الفعّال داخل المنظمات، ودوره في تحسين الأداء ونجاح المشاريع، وبخاصة في قطاع التشييد والبناء. وقد تم استعراض الدراسات ذات الصلة المباشرة بموضوع أثر الاتصال الفعّال بين الإدارات في نجاح المشاريع الإنشائية، مع بيان منهجيتها ونتائجها الرئيسية ومدى صلتها بالبحث الحالي.</w:t>
      </w:r>
    </w:p>
    <w:p w14:paraId="3FBD863E" w14:textId="7256E665"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أولاً: الدراسات </w:t>
      </w:r>
      <w:r w:rsidR="00D14A0D" w:rsidRPr="00681383">
        <w:rPr>
          <w:rFonts w:asciiTheme="majorBidi" w:hAnsiTheme="majorBidi" w:cstheme="majorBidi"/>
          <w:b/>
          <w:bCs/>
          <w:sz w:val="28"/>
          <w:szCs w:val="28"/>
          <w:rtl/>
        </w:rPr>
        <w:t>العربية:</w:t>
      </w:r>
    </w:p>
    <w:p w14:paraId="64D3C2ED"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1. دراسة مفيدة (2017)</w:t>
      </w:r>
    </w:p>
    <w:p w14:paraId="2AE9E61A" w14:textId="7FCDF612" w:rsidR="00346D6D" w:rsidRPr="00681383" w:rsidRDefault="00945134"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346D6D" w:rsidRPr="00681383">
        <w:rPr>
          <w:rFonts w:asciiTheme="majorBidi" w:hAnsiTheme="majorBidi" w:cstheme="majorBidi"/>
          <w:sz w:val="28"/>
          <w:szCs w:val="28"/>
          <w:rtl/>
        </w:rPr>
        <w:t>سعت إلى تحليل أثر الاتصال التنظيمي في تحسين العلاقات الاجتماعية داخل المنظمة. وأكدت النتائج أن مستوى العلاقات والتعاون بين الأفراد يرتفع كلما كان الاتصال أكثر فعالية ووضوحاً. ويمكن الربط بين هذه الدراسة وموضوع البحث من خلال كون العلاقات والتعاون بين إدارات المشاريع الإنشائية شرط أساسي لنجاح أي مشروع.</w:t>
      </w:r>
    </w:p>
    <w:p w14:paraId="6A2D2B6A"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2. دراسة شعيب (2022)</w:t>
      </w:r>
    </w:p>
    <w:p w14:paraId="61E775A5" w14:textId="1B661AEF" w:rsidR="00346D6D" w:rsidRPr="00681383" w:rsidRDefault="00945134"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 </w:t>
      </w:r>
      <w:r w:rsidR="00346D6D" w:rsidRPr="00681383">
        <w:rPr>
          <w:rFonts w:asciiTheme="majorBidi" w:hAnsiTheme="majorBidi" w:cstheme="majorBidi"/>
          <w:sz w:val="28"/>
          <w:szCs w:val="28"/>
          <w:rtl/>
        </w:rPr>
        <w:t>بحثت في دور الاتصال التنظيمي كمتغير وسيط بين الأنظمة التكنولوجية والأداء التنظيمي في مؤسسات سعودية. وخلصت النتائج إلى وجود علاقة قوية بين فاعلية الاتصال وارتفاع مستوى الأداء، إضافة إلى أهمية قنوات الاتصال الرسمية وغير الرسمية في تحسين كفاءة المعلومات. وتفيد هذه الدراسة في دعم فكرة أن تحسين الاتصال في مؤسسات سعودية يسهم في تحسين الأداء العام، وهو ما يتقاطع مع موضوع البحث الحالي حول شركات المقاولات في جدة.</w:t>
      </w:r>
    </w:p>
    <w:p w14:paraId="0799299D"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3. دراسة برقية (2022) </w:t>
      </w:r>
    </w:p>
    <w:p w14:paraId="2F83E303" w14:textId="53AB516E" w:rsidR="00FC6E21" w:rsidRPr="00681383" w:rsidRDefault="00346D6D" w:rsidP="00B6497C">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تناولت أساليب الاتصال التنظيمي وأثرها في رفع أداء الموارد البشرية في إحدى المؤسسات الصناعية. وأظهرت النتائج أن تنوع أساليب الاتصال ووضوحها يسهم في تحسين أداء العاملين. وتبرز أهمية هذه الدراسة في أنها تؤكد أن اختيار وسيلة الاتصال المناسبة يعتبر عاملاً مهماً لرفع مستوى التنسيق بين الإدارات.</w:t>
      </w:r>
    </w:p>
    <w:p w14:paraId="277F49E8" w14:textId="77777777" w:rsidR="00D14A0D" w:rsidRPr="00681383" w:rsidRDefault="00D14A0D" w:rsidP="00B6497C">
      <w:pPr>
        <w:spacing w:line="360" w:lineRule="auto"/>
        <w:jc w:val="both"/>
        <w:rPr>
          <w:rFonts w:asciiTheme="majorBidi" w:hAnsiTheme="majorBidi" w:cstheme="majorBidi"/>
          <w:sz w:val="28"/>
          <w:szCs w:val="28"/>
          <w:rtl/>
        </w:rPr>
      </w:pPr>
    </w:p>
    <w:p w14:paraId="7C00F7F6" w14:textId="77777777" w:rsidR="00D14A0D" w:rsidRPr="00681383" w:rsidRDefault="00D14A0D" w:rsidP="00B6497C">
      <w:pPr>
        <w:spacing w:line="360" w:lineRule="auto"/>
        <w:jc w:val="both"/>
        <w:rPr>
          <w:rFonts w:asciiTheme="majorBidi" w:hAnsiTheme="majorBidi" w:cstheme="majorBidi"/>
          <w:sz w:val="28"/>
          <w:szCs w:val="28"/>
          <w:rtl/>
        </w:rPr>
      </w:pPr>
    </w:p>
    <w:p w14:paraId="58CAE150" w14:textId="7099B9B2" w:rsidR="005D135A" w:rsidRPr="00681383" w:rsidRDefault="005D135A" w:rsidP="005D135A">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4</w:t>
      </w:r>
      <w:r w:rsidR="00346D6D" w:rsidRPr="00681383">
        <w:rPr>
          <w:rFonts w:asciiTheme="majorBidi" w:hAnsiTheme="majorBidi" w:cstheme="majorBidi"/>
          <w:b/>
          <w:bCs/>
          <w:sz w:val="28"/>
          <w:szCs w:val="28"/>
          <w:rtl/>
        </w:rPr>
        <w:t>. دراسة سطوحي (2024</w:t>
      </w:r>
      <w:proofErr w:type="gramStart"/>
      <w:r w:rsidR="00346D6D" w:rsidRPr="00681383">
        <w:rPr>
          <w:rFonts w:asciiTheme="majorBidi" w:hAnsiTheme="majorBidi" w:cstheme="majorBidi"/>
          <w:b/>
          <w:bCs/>
          <w:sz w:val="28"/>
          <w:szCs w:val="28"/>
          <w:rtl/>
        </w:rPr>
        <w:t>)</w:t>
      </w:r>
      <w:r w:rsidRPr="00681383">
        <w:rPr>
          <w:rFonts w:asciiTheme="majorBidi" w:hAnsiTheme="majorBidi" w:cstheme="majorBidi"/>
          <w:b/>
          <w:bCs/>
          <w:sz w:val="28"/>
          <w:szCs w:val="28"/>
          <w:rtl/>
        </w:rPr>
        <w:t xml:space="preserve"> :</w:t>
      </w:r>
      <w:proofErr w:type="gramEnd"/>
    </w:p>
    <w:p w14:paraId="7DA956F4" w14:textId="1653CDC4" w:rsidR="00CF768E" w:rsidRPr="00681383" w:rsidRDefault="005D135A" w:rsidP="006B28DC">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 xml:space="preserve"> </w:t>
      </w:r>
      <w:r w:rsidR="00346D6D" w:rsidRPr="00681383">
        <w:rPr>
          <w:rFonts w:asciiTheme="majorBidi" w:hAnsiTheme="majorBidi" w:cstheme="majorBidi"/>
          <w:sz w:val="28"/>
          <w:szCs w:val="28"/>
          <w:rtl/>
        </w:rPr>
        <w:t>ركزت هذه الدراسة على العلاقة بين الاتصال التنظيمي والثقافة التنظيمية مع دراسة أثر نمط الحياة الإلكتروني. وبينت النتائج أهمية الاتصال الرقمي في رفع مستوى التفاعل التنظيمي. وتفيد الدراسة في دعم جانب استخدام التكنولوجيا والأنظمة الحديثة في الاتصال داخل المشاريع الإنشائية.</w:t>
      </w:r>
    </w:p>
    <w:p w14:paraId="3326A96D" w14:textId="1456F289" w:rsidR="00167BD8" w:rsidRPr="00681383" w:rsidRDefault="00CF4320" w:rsidP="00167BD8">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5</w:t>
      </w:r>
      <w:r w:rsidR="00167BD8" w:rsidRPr="00681383">
        <w:rPr>
          <w:rFonts w:asciiTheme="majorBidi" w:hAnsiTheme="majorBidi" w:cstheme="majorBidi"/>
          <w:b/>
          <w:bCs/>
          <w:sz w:val="28"/>
          <w:szCs w:val="28"/>
          <w:rtl/>
        </w:rPr>
        <w:t xml:space="preserve">. دراسة </w:t>
      </w:r>
      <w:r w:rsidR="00167BD8" w:rsidRPr="00681383">
        <w:rPr>
          <w:rFonts w:asciiTheme="majorBidi" w:hAnsiTheme="majorBidi" w:cstheme="majorBidi"/>
          <w:b/>
          <w:bCs/>
          <w:sz w:val="28"/>
          <w:szCs w:val="28"/>
        </w:rPr>
        <w:t>Al Saadi &amp; Mohammed</w:t>
      </w:r>
      <w:r w:rsidR="00167BD8" w:rsidRPr="00681383">
        <w:rPr>
          <w:rFonts w:asciiTheme="majorBidi" w:hAnsiTheme="majorBidi" w:cstheme="majorBidi"/>
          <w:b/>
          <w:bCs/>
          <w:sz w:val="28"/>
          <w:szCs w:val="28"/>
          <w:rtl/>
        </w:rPr>
        <w:t xml:space="preserve"> حول قطاع التشييد السعودي (2025)</w:t>
      </w:r>
    </w:p>
    <w:p w14:paraId="0707CA29" w14:textId="437D8A7E" w:rsidR="00167BD8" w:rsidRPr="00681383" w:rsidRDefault="00167BD8" w:rsidP="00167BD8">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هدفت إلى تحليل أثر الاتصال الفعّال وتفضيلات أصحاب المصلحة في نجاح المشاريع بقطاع التشييد في المملكة العربية السعودية. وأثبتت النتائج وجود علاقة مباشرة بين فعالية الاتصال وتحقيق متطلبات العملاء وجودة التنفيذ. وتعد هذه الدراسة ذات أهمية كبيرة لأنها تتعلق مباشرة بالسياق المحلي السعودي.</w:t>
      </w:r>
    </w:p>
    <w:p w14:paraId="7BA60E7E"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 xml:space="preserve">ثانياً: الدراسات </w:t>
      </w:r>
      <w:proofErr w:type="gramStart"/>
      <w:r w:rsidRPr="00681383">
        <w:rPr>
          <w:rFonts w:asciiTheme="majorBidi" w:hAnsiTheme="majorBidi" w:cstheme="majorBidi"/>
          <w:b/>
          <w:bCs/>
          <w:sz w:val="28"/>
          <w:szCs w:val="28"/>
          <w:rtl/>
        </w:rPr>
        <w:t>الأجنبية :</w:t>
      </w:r>
      <w:proofErr w:type="gramEnd"/>
    </w:p>
    <w:p w14:paraId="2C8702D8" w14:textId="77E94AE4"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1. دراسة</w:t>
      </w:r>
      <w:r w:rsidR="00407568" w:rsidRPr="00681383">
        <w:rPr>
          <w:rFonts w:asciiTheme="majorBidi" w:hAnsiTheme="majorBidi" w:cstheme="majorBidi"/>
          <w:b/>
          <w:bCs/>
          <w:sz w:val="28"/>
          <w:szCs w:val="28"/>
          <w:rtl/>
        </w:rPr>
        <w:t xml:space="preserve"> </w:t>
      </w:r>
      <w:r w:rsidR="00407568" w:rsidRPr="00681383">
        <w:rPr>
          <w:rFonts w:asciiTheme="majorBidi" w:hAnsiTheme="majorBidi" w:cstheme="majorBidi"/>
          <w:b/>
          <w:bCs/>
          <w:sz w:val="28"/>
          <w:szCs w:val="28"/>
        </w:rPr>
        <w:t>2019</w:t>
      </w:r>
      <w:r w:rsidR="00407568" w:rsidRPr="00681383">
        <w:rPr>
          <w:rFonts w:asciiTheme="majorBidi" w:hAnsiTheme="majorBidi" w:cstheme="majorBidi"/>
          <w:b/>
          <w:bCs/>
          <w:sz w:val="28"/>
          <w:szCs w:val="28"/>
          <w:rtl/>
        </w:rPr>
        <w:t xml:space="preserve"> </w:t>
      </w:r>
      <w:proofErr w:type="spellStart"/>
      <w:r w:rsidRPr="00681383">
        <w:rPr>
          <w:rFonts w:asciiTheme="majorBidi" w:hAnsiTheme="majorBidi" w:cstheme="majorBidi"/>
          <w:b/>
          <w:bCs/>
          <w:sz w:val="28"/>
          <w:szCs w:val="28"/>
        </w:rPr>
        <w:t>Akintelu</w:t>
      </w:r>
      <w:proofErr w:type="spellEnd"/>
      <w:r w:rsidRPr="00681383">
        <w:rPr>
          <w:rFonts w:asciiTheme="majorBidi" w:hAnsiTheme="majorBidi" w:cstheme="majorBidi"/>
          <w:b/>
          <w:bCs/>
          <w:sz w:val="28"/>
          <w:szCs w:val="28"/>
        </w:rPr>
        <w:t xml:space="preserve"> et </w:t>
      </w:r>
      <w:proofErr w:type="gramStart"/>
      <w:r w:rsidRPr="00681383">
        <w:rPr>
          <w:rFonts w:asciiTheme="majorBidi" w:hAnsiTheme="majorBidi" w:cstheme="majorBidi"/>
          <w:b/>
          <w:bCs/>
          <w:sz w:val="28"/>
          <w:szCs w:val="28"/>
        </w:rPr>
        <w:t>al</w:t>
      </w:r>
      <w:r w:rsidRPr="00681383">
        <w:rPr>
          <w:rFonts w:asciiTheme="majorBidi" w:hAnsiTheme="majorBidi" w:cstheme="majorBidi"/>
          <w:b/>
          <w:bCs/>
          <w:sz w:val="28"/>
          <w:szCs w:val="28"/>
          <w:rtl/>
        </w:rPr>
        <w:t xml:space="preserve"> </w:t>
      </w:r>
      <w:r w:rsidR="00CF4320" w:rsidRPr="00681383">
        <w:rPr>
          <w:rFonts w:asciiTheme="majorBidi" w:hAnsiTheme="majorBidi" w:cstheme="majorBidi"/>
          <w:b/>
          <w:bCs/>
          <w:sz w:val="28"/>
          <w:szCs w:val="28"/>
          <w:rtl/>
        </w:rPr>
        <w:t>:</w:t>
      </w:r>
      <w:proofErr w:type="gramEnd"/>
    </w:p>
    <w:p w14:paraId="5284D0BD" w14:textId="7FAB04C6"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حللت أثر إدارة الاتصال في نجاح تسليم المشاريع الإنشائية. وأظهرت النتائج أن وجود خطة اتصال واضحة، وتدفق منتظم للمعلومات، واستخدام تقارير دورية، عوامل أساسية لرفع نسبة نجاح المشروع. وتعد هذه الدراسة من أكثر الدراسات ارتباطاً بموضوع </w:t>
      </w:r>
      <w:r w:rsidR="00945134" w:rsidRPr="00681383">
        <w:rPr>
          <w:rFonts w:asciiTheme="majorBidi" w:hAnsiTheme="majorBidi" w:cstheme="majorBidi"/>
          <w:sz w:val="28"/>
          <w:szCs w:val="28"/>
          <w:rtl/>
        </w:rPr>
        <w:t>البحث لأنها</w:t>
      </w:r>
      <w:r w:rsidRPr="00681383">
        <w:rPr>
          <w:rFonts w:asciiTheme="majorBidi" w:hAnsiTheme="majorBidi" w:cstheme="majorBidi"/>
          <w:sz w:val="28"/>
          <w:szCs w:val="28"/>
          <w:rtl/>
        </w:rPr>
        <w:t xml:space="preserve"> أثبتت أن إدارة الاتصال عنصر جوهري في نجاح المشاريع الإنشائية.</w:t>
      </w:r>
    </w:p>
    <w:p w14:paraId="778CABE9" w14:textId="6145EE32" w:rsidR="00F53AEA" w:rsidRPr="00681383" w:rsidRDefault="00167BD8" w:rsidP="00F53AEA">
      <w:p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2</w:t>
      </w:r>
      <w:r w:rsidR="00FC6E21" w:rsidRPr="00681383">
        <w:rPr>
          <w:rFonts w:asciiTheme="majorBidi" w:hAnsiTheme="majorBidi" w:cstheme="majorBidi"/>
          <w:b/>
          <w:bCs/>
          <w:sz w:val="28"/>
          <w:szCs w:val="28"/>
          <w:rtl/>
        </w:rPr>
        <w:t xml:space="preserve">. </w:t>
      </w:r>
      <w:r w:rsidR="00F53AEA" w:rsidRPr="00681383">
        <w:rPr>
          <w:rFonts w:asciiTheme="majorBidi" w:hAnsiTheme="majorBidi" w:cstheme="majorBidi"/>
          <w:b/>
          <w:bCs/>
          <w:sz w:val="28"/>
          <w:szCs w:val="28"/>
          <w:rtl/>
        </w:rPr>
        <w:t>دراسة</w:t>
      </w:r>
      <w:r w:rsidR="00F53AEA" w:rsidRPr="00681383">
        <w:rPr>
          <w:rFonts w:asciiTheme="majorBidi" w:hAnsiTheme="majorBidi" w:cstheme="majorBidi"/>
          <w:b/>
          <w:bCs/>
          <w:sz w:val="28"/>
          <w:szCs w:val="28"/>
        </w:rPr>
        <w:t xml:space="preserve"> (</w:t>
      </w:r>
      <w:proofErr w:type="spellStart"/>
      <w:r w:rsidR="00F53AEA" w:rsidRPr="00681383">
        <w:rPr>
          <w:rFonts w:asciiTheme="majorBidi" w:hAnsiTheme="majorBidi" w:cstheme="majorBidi"/>
          <w:b/>
          <w:bCs/>
          <w:sz w:val="28"/>
          <w:szCs w:val="28"/>
        </w:rPr>
        <w:t>Leje</w:t>
      </w:r>
      <w:proofErr w:type="spellEnd"/>
      <w:r w:rsidR="00F53AEA" w:rsidRPr="00681383">
        <w:rPr>
          <w:rFonts w:asciiTheme="majorBidi" w:hAnsiTheme="majorBidi" w:cstheme="majorBidi"/>
          <w:b/>
          <w:bCs/>
          <w:sz w:val="28"/>
          <w:szCs w:val="28"/>
        </w:rPr>
        <w:t xml:space="preserve"> et al., 2019) </w:t>
      </w:r>
      <w:r w:rsidR="00F53AEA" w:rsidRPr="00681383">
        <w:rPr>
          <w:rFonts w:asciiTheme="majorBidi" w:hAnsiTheme="majorBidi" w:cstheme="majorBidi"/>
          <w:b/>
          <w:bCs/>
          <w:sz w:val="28"/>
          <w:szCs w:val="28"/>
          <w:rtl/>
        </w:rPr>
        <w:t xml:space="preserve">آثار التواصل الفعال على أداء المنظمات </w:t>
      </w:r>
      <w:proofErr w:type="gramStart"/>
      <w:r w:rsidR="00F53AEA" w:rsidRPr="00681383">
        <w:rPr>
          <w:rFonts w:asciiTheme="majorBidi" w:hAnsiTheme="majorBidi" w:cstheme="majorBidi"/>
          <w:b/>
          <w:bCs/>
          <w:sz w:val="28"/>
          <w:szCs w:val="28"/>
          <w:rtl/>
        </w:rPr>
        <w:t>الإنشائية</w:t>
      </w:r>
      <w:r w:rsidR="001845E2" w:rsidRPr="00681383">
        <w:rPr>
          <w:rFonts w:asciiTheme="majorBidi" w:hAnsiTheme="majorBidi" w:cstheme="majorBidi"/>
          <w:b/>
          <w:bCs/>
          <w:sz w:val="28"/>
          <w:szCs w:val="28"/>
          <w:rtl/>
        </w:rPr>
        <w:t xml:space="preserve"> </w:t>
      </w:r>
      <w:r w:rsidR="00E8112B" w:rsidRPr="00681383">
        <w:rPr>
          <w:rFonts w:asciiTheme="majorBidi" w:hAnsiTheme="majorBidi" w:cstheme="majorBidi"/>
          <w:b/>
          <w:bCs/>
          <w:sz w:val="28"/>
          <w:szCs w:val="28"/>
          <w:rtl/>
        </w:rPr>
        <w:t>:</w:t>
      </w:r>
      <w:proofErr w:type="gramEnd"/>
    </w:p>
    <w:p w14:paraId="00382998" w14:textId="6A493FC8" w:rsidR="00F53AEA" w:rsidRPr="00681383" w:rsidRDefault="00F53AEA" w:rsidP="00FC6E21">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هدفت هذه الدراسة إلى فحص التأثيرات الجوهرية للتواصل الفعال على أداء المؤسسات العاملة في قطاع الإنشاءات. اعتمدت الدراسة المنهج الكمي من خلال استطلاع آراء عينة مكونة من 200 من المقاولين والاستشاريين الإنشائيين. كشفت النتائج أن التواصل الفعال يلعب دوراً محورياً في تعزيز أداء المنظمة من خلال عدة جوانب، أبرزها: رفع مستوى الإنتاجية، تسهيل تبادل المعلومات الفنية بين الإدارات، وتقليل احتمالية حدوث الأخطاء وإعادة العمل</w:t>
      </w:r>
      <w:r w:rsidRPr="00681383">
        <w:rPr>
          <w:rFonts w:asciiTheme="majorBidi" w:hAnsiTheme="majorBidi" w:cstheme="majorBidi"/>
          <w:sz w:val="28"/>
          <w:szCs w:val="28"/>
        </w:rPr>
        <w:t xml:space="preserve"> (Rework). </w:t>
      </w:r>
      <w:r w:rsidRPr="00681383">
        <w:rPr>
          <w:rFonts w:asciiTheme="majorBidi" w:hAnsiTheme="majorBidi" w:cstheme="majorBidi"/>
          <w:sz w:val="28"/>
          <w:szCs w:val="28"/>
          <w:rtl/>
        </w:rPr>
        <w:t>كما أكدت الدراسة أن غياب استراتيجية واضحة للتواصل يؤدي إلى تأخير المشروعات وتجاوز الميزانيات المرصودة. وخلصت الدراسة إلى أن الاستثمار في تحسين قنوات الاتصال داخل المنظمة الإنشائية يعد استثماراً مباشراً في كفاءة التنفيذ وجودة المخرجات النهائية للمشاريع</w:t>
      </w:r>
      <w:r w:rsidRPr="00681383">
        <w:rPr>
          <w:rFonts w:asciiTheme="majorBidi" w:hAnsiTheme="majorBidi" w:cstheme="majorBidi"/>
          <w:sz w:val="28"/>
          <w:szCs w:val="28"/>
        </w:rPr>
        <w:t>.</w:t>
      </w:r>
    </w:p>
    <w:p w14:paraId="63C48CBD" w14:textId="77777777" w:rsidR="006B28DC" w:rsidRPr="00681383" w:rsidRDefault="006B28DC" w:rsidP="00FC6E21">
      <w:pPr>
        <w:spacing w:line="360" w:lineRule="auto"/>
        <w:jc w:val="both"/>
        <w:rPr>
          <w:rFonts w:asciiTheme="majorBidi" w:hAnsiTheme="majorBidi" w:cstheme="majorBidi"/>
          <w:sz w:val="28"/>
          <w:szCs w:val="28"/>
          <w:rtl/>
        </w:rPr>
      </w:pPr>
    </w:p>
    <w:p w14:paraId="7DE87E87" w14:textId="77777777" w:rsidR="006B28DC" w:rsidRPr="00681383" w:rsidRDefault="006B28DC" w:rsidP="00FC6E21">
      <w:pPr>
        <w:spacing w:line="360" w:lineRule="auto"/>
        <w:jc w:val="both"/>
        <w:rPr>
          <w:rFonts w:asciiTheme="majorBidi" w:hAnsiTheme="majorBidi" w:cstheme="majorBidi"/>
          <w:sz w:val="28"/>
          <w:szCs w:val="28"/>
          <w:rtl/>
        </w:rPr>
      </w:pPr>
    </w:p>
    <w:p w14:paraId="12BBD2D1" w14:textId="77777777" w:rsidR="006B28DC" w:rsidRPr="00681383" w:rsidRDefault="006B28DC" w:rsidP="00FC6E21">
      <w:pPr>
        <w:spacing w:line="360" w:lineRule="auto"/>
        <w:jc w:val="both"/>
        <w:rPr>
          <w:rFonts w:asciiTheme="majorBidi" w:hAnsiTheme="majorBidi" w:cstheme="majorBidi"/>
          <w:sz w:val="28"/>
          <w:szCs w:val="28"/>
          <w:rtl/>
        </w:rPr>
      </w:pPr>
    </w:p>
    <w:p w14:paraId="0F4040C4" w14:textId="77777777" w:rsidR="006B28DC" w:rsidRPr="00681383" w:rsidRDefault="006B28DC" w:rsidP="00FC6E21">
      <w:pPr>
        <w:spacing w:line="360" w:lineRule="auto"/>
        <w:jc w:val="both"/>
        <w:rPr>
          <w:rFonts w:asciiTheme="majorBidi" w:hAnsiTheme="majorBidi" w:cstheme="majorBidi"/>
          <w:sz w:val="28"/>
          <w:szCs w:val="28"/>
          <w:rtl/>
        </w:rPr>
      </w:pPr>
    </w:p>
    <w:p w14:paraId="2155D6CE" w14:textId="60D8DEAE" w:rsidR="00167BD8" w:rsidRPr="00681383" w:rsidRDefault="006C648F" w:rsidP="007741F4">
      <w:pPr>
        <w:pStyle w:val="a5"/>
        <w:numPr>
          <w:ilvl w:val="0"/>
          <w:numId w:val="40"/>
        </w:numPr>
        <w:spacing w:line="360" w:lineRule="auto"/>
        <w:jc w:val="both"/>
        <w:rPr>
          <w:rFonts w:asciiTheme="majorBidi" w:hAnsiTheme="majorBidi" w:cstheme="majorBidi"/>
          <w:b/>
          <w:bCs/>
          <w:sz w:val="28"/>
          <w:szCs w:val="28"/>
        </w:rPr>
      </w:pPr>
      <w:r w:rsidRPr="00681383">
        <w:rPr>
          <w:rFonts w:asciiTheme="majorBidi" w:hAnsiTheme="majorBidi" w:cstheme="majorBidi"/>
          <w:b/>
          <w:bCs/>
          <w:sz w:val="28"/>
          <w:szCs w:val="28"/>
          <w:rtl/>
        </w:rPr>
        <w:t>دراسة</w:t>
      </w:r>
      <w:r w:rsidR="00407568" w:rsidRPr="00681383">
        <w:rPr>
          <w:rFonts w:asciiTheme="majorBidi" w:hAnsiTheme="majorBidi" w:cstheme="majorBidi"/>
          <w:b/>
          <w:bCs/>
          <w:sz w:val="28"/>
          <w:szCs w:val="28"/>
        </w:rPr>
        <w:t xml:space="preserve"> </w:t>
      </w:r>
      <w:r w:rsidRPr="00681383">
        <w:rPr>
          <w:rFonts w:asciiTheme="majorBidi" w:hAnsiTheme="majorBidi" w:cstheme="majorBidi"/>
          <w:b/>
          <w:bCs/>
          <w:sz w:val="28"/>
          <w:szCs w:val="28"/>
        </w:rPr>
        <w:t xml:space="preserve">(Mwana </w:t>
      </w:r>
      <w:proofErr w:type="spellStart"/>
      <w:r w:rsidRPr="00681383">
        <w:rPr>
          <w:rFonts w:asciiTheme="majorBidi" w:hAnsiTheme="majorBidi" w:cstheme="majorBidi"/>
          <w:b/>
          <w:bCs/>
          <w:sz w:val="28"/>
          <w:szCs w:val="28"/>
        </w:rPr>
        <w:t>Nyandongo</w:t>
      </w:r>
      <w:proofErr w:type="spellEnd"/>
      <w:r w:rsidRPr="00681383">
        <w:rPr>
          <w:rFonts w:asciiTheme="majorBidi" w:hAnsiTheme="majorBidi" w:cstheme="majorBidi"/>
          <w:b/>
          <w:bCs/>
          <w:sz w:val="28"/>
          <w:szCs w:val="28"/>
        </w:rPr>
        <w:t xml:space="preserve"> &amp; Davids</w:t>
      </w:r>
      <w:r w:rsidR="00407568" w:rsidRPr="00681383">
        <w:rPr>
          <w:rFonts w:asciiTheme="majorBidi" w:hAnsiTheme="majorBidi" w:cstheme="majorBidi"/>
          <w:b/>
          <w:bCs/>
          <w:sz w:val="28"/>
          <w:szCs w:val="28"/>
        </w:rPr>
        <w:t xml:space="preserve"> 2017</w:t>
      </w:r>
      <w:r w:rsidRPr="00681383">
        <w:rPr>
          <w:rFonts w:asciiTheme="majorBidi" w:hAnsiTheme="majorBidi" w:cstheme="majorBidi"/>
          <w:b/>
          <w:bCs/>
          <w:sz w:val="28"/>
          <w:szCs w:val="28"/>
        </w:rPr>
        <w:t xml:space="preserve">) </w:t>
      </w:r>
      <w:r w:rsidRPr="00681383">
        <w:rPr>
          <w:rFonts w:asciiTheme="majorBidi" w:hAnsiTheme="majorBidi" w:cstheme="majorBidi"/>
          <w:b/>
          <w:bCs/>
          <w:sz w:val="28"/>
          <w:szCs w:val="28"/>
          <w:rtl/>
        </w:rPr>
        <w:t xml:space="preserve">أثر التواصل على أداء المشاريع: </w:t>
      </w:r>
    </w:p>
    <w:p w14:paraId="5C10801B" w14:textId="770AEA39" w:rsidR="00403C05" w:rsidRPr="00681383" w:rsidRDefault="006C648F" w:rsidP="00167BD8">
      <w:pPr>
        <w:spacing w:line="360" w:lineRule="auto"/>
        <w:ind w:left="207"/>
        <w:jc w:val="both"/>
        <w:rPr>
          <w:rFonts w:asciiTheme="majorBidi" w:hAnsiTheme="majorBidi" w:cstheme="majorBidi"/>
          <w:b/>
          <w:bCs/>
          <w:sz w:val="28"/>
          <w:szCs w:val="28"/>
          <w:rtl/>
        </w:rPr>
      </w:pPr>
      <w:r w:rsidRPr="00681383">
        <w:rPr>
          <w:rFonts w:asciiTheme="majorBidi" w:hAnsiTheme="majorBidi" w:cstheme="majorBidi"/>
          <w:sz w:val="28"/>
          <w:szCs w:val="28"/>
          <w:rtl/>
        </w:rPr>
        <w:t>بحثت هذه الدراسة في العلاقة بين التواصل الفعال وأداء إدارة المشاريع، مستخدمة المنهج الكمي من خلال استبيان شمل المختصين في هذا المجال. توصلت الدراسة إلى وجود علاقة طردية قوية بين جودة التواصل ونجاح المشاريع، مؤكدة أن التواصل ليس مجرد مهارة ثانوية، بل هو عامل نجاح حاسم</w:t>
      </w:r>
      <w:r w:rsidRPr="00681383">
        <w:rPr>
          <w:rFonts w:asciiTheme="majorBidi" w:hAnsiTheme="majorBidi" w:cstheme="majorBidi"/>
          <w:sz w:val="28"/>
          <w:szCs w:val="28"/>
        </w:rPr>
        <w:t xml:space="preserve"> (Critical Success Factor) </w:t>
      </w:r>
      <w:r w:rsidRPr="00681383">
        <w:rPr>
          <w:rFonts w:asciiTheme="majorBidi" w:hAnsiTheme="majorBidi" w:cstheme="majorBidi"/>
          <w:sz w:val="28"/>
          <w:szCs w:val="28"/>
          <w:rtl/>
        </w:rPr>
        <w:t>يساهم في تقليل مخاطر الفشل. كما أبرزت النتائج دور الأدوات التقنية الحديثة ووسائل التواصل الاجتماعي في تعزيز سرعة تدفق المعلومات بين فرق العمل، وخلصت إلى أن كفاءة مدير المشروع ترتبط بشكل مباشر بقدرته على إدارة قنوات الاتصال بفعالية لضمان تحقيق أهداف المشروع ضمن الجدول الزمني والميزانية المحددة</w:t>
      </w:r>
      <w:r w:rsidRPr="00681383">
        <w:rPr>
          <w:rFonts w:asciiTheme="majorBidi" w:hAnsiTheme="majorBidi" w:cstheme="majorBidi"/>
          <w:sz w:val="28"/>
          <w:szCs w:val="28"/>
        </w:rPr>
        <w:t>."</w:t>
      </w:r>
      <w:r w:rsidRPr="00681383">
        <w:rPr>
          <w:rFonts w:asciiTheme="majorBidi" w:hAnsiTheme="majorBidi" w:cstheme="majorBidi"/>
          <w:rtl/>
        </w:rPr>
        <w:t xml:space="preserve"> </w:t>
      </w:r>
      <w:r w:rsidRPr="00681383">
        <w:rPr>
          <w:rFonts w:asciiTheme="majorBidi" w:hAnsiTheme="majorBidi" w:cstheme="majorBidi"/>
          <w:sz w:val="28"/>
          <w:szCs w:val="28"/>
          <w:rtl/>
        </w:rPr>
        <w:t>وتتقاطع نتائج هذه الدراسة مع متطلبات المشروعات الإنشائية التي تتسم بتعدد الإدارات وتداخل المهام، مما يستوجب نظام تواصل فعال لضمان التنسيق الإداري والنجاح العملياتي</w:t>
      </w:r>
      <w:r w:rsidR="007E4CD6" w:rsidRPr="00681383">
        <w:rPr>
          <w:rFonts w:asciiTheme="majorBidi" w:hAnsiTheme="majorBidi" w:cstheme="majorBidi"/>
          <w:sz w:val="28"/>
          <w:szCs w:val="28"/>
          <w:rtl/>
        </w:rPr>
        <w:t>.</w:t>
      </w:r>
    </w:p>
    <w:p w14:paraId="6B3689F4" w14:textId="66F8414F" w:rsidR="00202C38" w:rsidRPr="00681383" w:rsidRDefault="007741F4" w:rsidP="00202C38">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4</w:t>
      </w:r>
      <w:r w:rsidR="00FC6E21" w:rsidRPr="00681383">
        <w:rPr>
          <w:rFonts w:asciiTheme="majorBidi" w:hAnsiTheme="majorBidi" w:cstheme="majorBidi"/>
          <w:b/>
          <w:bCs/>
          <w:sz w:val="28"/>
          <w:szCs w:val="28"/>
          <w:rtl/>
        </w:rPr>
        <w:t xml:space="preserve">- </w:t>
      </w:r>
      <w:r w:rsidR="00202C38" w:rsidRPr="00681383">
        <w:rPr>
          <w:rFonts w:asciiTheme="majorBidi" w:hAnsiTheme="majorBidi" w:cstheme="majorBidi"/>
          <w:b/>
          <w:bCs/>
          <w:sz w:val="28"/>
          <w:szCs w:val="28"/>
          <w:rtl/>
        </w:rPr>
        <w:t>دراسة</w:t>
      </w:r>
      <w:r w:rsidR="00202C38" w:rsidRPr="00681383">
        <w:rPr>
          <w:rFonts w:asciiTheme="majorBidi" w:hAnsiTheme="majorBidi" w:cstheme="majorBidi"/>
          <w:b/>
          <w:bCs/>
          <w:sz w:val="28"/>
          <w:szCs w:val="28"/>
        </w:rPr>
        <w:t xml:space="preserve"> (</w:t>
      </w:r>
      <w:proofErr w:type="spellStart"/>
      <w:r w:rsidR="00202C38" w:rsidRPr="00681383">
        <w:rPr>
          <w:rFonts w:asciiTheme="majorBidi" w:hAnsiTheme="majorBidi" w:cstheme="majorBidi"/>
          <w:b/>
          <w:bCs/>
          <w:sz w:val="28"/>
          <w:szCs w:val="28"/>
        </w:rPr>
        <w:t>Alzeraa</w:t>
      </w:r>
      <w:proofErr w:type="spellEnd"/>
      <w:r w:rsidR="00202C38" w:rsidRPr="00681383">
        <w:rPr>
          <w:rFonts w:asciiTheme="majorBidi" w:hAnsiTheme="majorBidi" w:cstheme="majorBidi"/>
          <w:b/>
          <w:bCs/>
          <w:sz w:val="28"/>
          <w:szCs w:val="28"/>
        </w:rPr>
        <w:t xml:space="preserve">, 2018) </w:t>
      </w:r>
      <w:r w:rsidR="00202C38" w:rsidRPr="00681383">
        <w:rPr>
          <w:rFonts w:asciiTheme="majorBidi" w:hAnsiTheme="majorBidi" w:cstheme="majorBidi"/>
          <w:b/>
          <w:bCs/>
          <w:sz w:val="28"/>
          <w:szCs w:val="28"/>
          <w:rtl/>
        </w:rPr>
        <w:t xml:space="preserve">أثر فعالية اتصالات المشروع على النزاعات </w:t>
      </w:r>
      <w:proofErr w:type="gramStart"/>
      <w:r w:rsidR="00202C38" w:rsidRPr="00681383">
        <w:rPr>
          <w:rFonts w:asciiTheme="majorBidi" w:hAnsiTheme="majorBidi" w:cstheme="majorBidi"/>
          <w:b/>
          <w:bCs/>
          <w:sz w:val="28"/>
          <w:szCs w:val="28"/>
          <w:rtl/>
        </w:rPr>
        <w:t>الإنشائية</w:t>
      </w:r>
      <w:r w:rsidR="00407568" w:rsidRPr="00681383">
        <w:rPr>
          <w:rFonts w:asciiTheme="majorBidi" w:hAnsiTheme="majorBidi" w:cstheme="majorBidi"/>
          <w:b/>
          <w:bCs/>
          <w:sz w:val="28"/>
          <w:szCs w:val="28"/>
          <w:rtl/>
        </w:rPr>
        <w:t xml:space="preserve"> :</w:t>
      </w:r>
      <w:proofErr w:type="gramEnd"/>
    </w:p>
    <w:p w14:paraId="49AF4B50" w14:textId="0903D8D8" w:rsidR="00594E43" w:rsidRPr="00681383" w:rsidRDefault="00202C38" w:rsidP="00E86B64">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Pr>
        <w:t>"</w:t>
      </w:r>
      <w:r w:rsidRPr="00681383">
        <w:rPr>
          <w:rFonts w:asciiTheme="majorBidi" w:hAnsiTheme="majorBidi" w:cstheme="majorBidi"/>
          <w:sz w:val="28"/>
          <w:szCs w:val="28"/>
          <w:rtl/>
        </w:rPr>
        <w:t xml:space="preserve">هدفت هذه الدراسة إلى فحص العلاقة بين فعالية التواصل والنزاعات في المشاريع الإنشائية، حيث انطلقت من فرضية أن ضعف تدفق المعلومات هو السبب الرئيس لفشل المشروعات وظهور الخلافات. استخدم الباحث المنهج الوصفي التحليلي، وخلصت النتائج إلى أن التواصل الفعال ليس مجرد تبادل للمعلومات، بل هو 'شريان الحياة' للمشروع الإنشائي. حددت الدراسة </w:t>
      </w:r>
      <w:proofErr w:type="gramStart"/>
      <w:r w:rsidRPr="00681383">
        <w:rPr>
          <w:rFonts w:asciiTheme="majorBidi" w:hAnsiTheme="majorBidi" w:cstheme="majorBidi"/>
          <w:sz w:val="28"/>
          <w:szCs w:val="28"/>
          <w:rtl/>
        </w:rPr>
        <w:t>ستة</w:t>
      </w:r>
      <w:proofErr w:type="gramEnd"/>
      <w:r w:rsidRPr="00681383">
        <w:rPr>
          <w:rFonts w:asciiTheme="majorBidi" w:hAnsiTheme="majorBidi" w:cstheme="majorBidi"/>
          <w:sz w:val="28"/>
          <w:szCs w:val="28"/>
          <w:rtl/>
        </w:rPr>
        <w:t xml:space="preserve"> متغيرات حاجة لضمان فعالية التواصل هي: التغذية الراجعة، الاستجابة السريعة، وضوح الرسالة، عدم حجب المعلومات، وتجنب الإفراط أو النقص في المعلومات. وأكدت النتائج أن تحسين هذه المتغيرات يؤدي مباشرة إلى تقليل النزاعات بين الأطراف المعنية (الإدارات والمقاولين والملاك) ويعزز من فرص نجاح المشروع في تحقيق أهدافه</w:t>
      </w:r>
      <w:r w:rsidR="00AF33BF" w:rsidRPr="00681383">
        <w:rPr>
          <w:rFonts w:asciiTheme="majorBidi" w:hAnsiTheme="majorBidi" w:cstheme="majorBidi"/>
          <w:sz w:val="28"/>
          <w:szCs w:val="28"/>
          <w:rtl/>
        </w:rPr>
        <w:t>.</w:t>
      </w:r>
    </w:p>
    <w:p w14:paraId="75A4544D" w14:textId="41126B69" w:rsidR="00346D6D" w:rsidRPr="00681383" w:rsidRDefault="007741F4"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5</w:t>
      </w:r>
      <w:r w:rsidR="00346D6D" w:rsidRPr="00681383">
        <w:rPr>
          <w:rFonts w:asciiTheme="majorBidi" w:hAnsiTheme="majorBidi" w:cstheme="majorBidi"/>
          <w:b/>
          <w:bCs/>
          <w:sz w:val="28"/>
          <w:szCs w:val="28"/>
          <w:rtl/>
        </w:rPr>
        <w:t>. دراسة</w:t>
      </w:r>
      <w:r w:rsidR="00CF4320" w:rsidRPr="00681383">
        <w:rPr>
          <w:rFonts w:asciiTheme="majorBidi" w:hAnsiTheme="majorBidi" w:cstheme="majorBidi"/>
          <w:b/>
          <w:bCs/>
          <w:sz w:val="28"/>
          <w:szCs w:val="28"/>
          <w:rtl/>
        </w:rPr>
        <w:t xml:space="preserve"> </w:t>
      </w:r>
      <w:proofErr w:type="gramStart"/>
      <w:r w:rsidR="00CF4320" w:rsidRPr="00681383">
        <w:rPr>
          <w:rFonts w:asciiTheme="majorBidi" w:hAnsiTheme="majorBidi" w:cstheme="majorBidi"/>
          <w:b/>
          <w:bCs/>
          <w:sz w:val="28"/>
          <w:szCs w:val="28"/>
        </w:rPr>
        <w:t>2015</w:t>
      </w:r>
      <w:r w:rsidR="00CF4320" w:rsidRPr="00681383">
        <w:rPr>
          <w:rFonts w:asciiTheme="majorBidi" w:hAnsiTheme="majorBidi" w:cstheme="majorBidi"/>
          <w:b/>
          <w:bCs/>
          <w:sz w:val="28"/>
          <w:szCs w:val="28"/>
          <w:rtl/>
        </w:rPr>
        <w:t xml:space="preserve"> </w:t>
      </w:r>
      <w:r w:rsidR="00346D6D" w:rsidRPr="00681383">
        <w:rPr>
          <w:rFonts w:asciiTheme="majorBidi" w:hAnsiTheme="majorBidi" w:cstheme="majorBidi"/>
          <w:b/>
          <w:bCs/>
          <w:sz w:val="28"/>
          <w:szCs w:val="28"/>
          <w:rtl/>
        </w:rPr>
        <w:t xml:space="preserve"> </w:t>
      </w:r>
      <w:r w:rsidR="00346D6D" w:rsidRPr="00681383">
        <w:rPr>
          <w:rFonts w:asciiTheme="majorBidi" w:hAnsiTheme="majorBidi" w:cstheme="majorBidi"/>
          <w:b/>
          <w:bCs/>
          <w:sz w:val="28"/>
          <w:szCs w:val="28"/>
        </w:rPr>
        <w:t>Ahuja</w:t>
      </w:r>
      <w:proofErr w:type="gramEnd"/>
      <w:r w:rsidR="00346D6D" w:rsidRPr="00681383">
        <w:rPr>
          <w:rFonts w:asciiTheme="majorBidi" w:hAnsiTheme="majorBidi" w:cstheme="majorBidi"/>
          <w:b/>
          <w:bCs/>
          <w:sz w:val="28"/>
          <w:szCs w:val="28"/>
        </w:rPr>
        <w:t xml:space="preserve"> &amp; </w:t>
      </w:r>
      <w:proofErr w:type="gramStart"/>
      <w:r w:rsidR="00346D6D" w:rsidRPr="00681383">
        <w:rPr>
          <w:rFonts w:asciiTheme="majorBidi" w:hAnsiTheme="majorBidi" w:cstheme="majorBidi"/>
          <w:b/>
          <w:bCs/>
          <w:sz w:val="28"/>
          <w:szCs w:val="28"/>
        </w:rPr>
        <w:t>Priyadarshini</w:t>
      </w:r>
      <w:r w:rsidR="00346D6D" w:rsidRPr="00681383">
        <w:rPr>
          <w:rFonts w:asciiTheme="majorBidi" w:hAnsiTheme="majorBidi" w:cstheme="majorBidi"/>
          <w:b/>
          <w:bCs/>
          <w:sz w:val="28"/>
          <w:szCs w:val="28"/>
          <w:rtl/>
        </w:rPr>
        <w:t xml:space="preserve"> </w:t>
      </w:r>
      <w:r w:rsidR="00CF4320" w:rsidRPr="00681383">
        <w:rPr>
          <w:rFonts w:asciiTheme="majorBidi" w:hAnsiTheme="majorBidi" w:cstheme="majorBidi"/>
          <w:b/>
          <w:bCs/>
          <w:sz w:val="28"/>
          <w:szCs w:val="28"/>
          <w:rtl/>
        </w:rPr>
        <w:t>:</w:t>
      </w:r>
      <w:proofErr w:type="gramEnd"/>
    </w:p>
    <w:p w14:paraId="3C4304E2"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قدمت مراجعة شاملة عن إدارة الاتصال في مشاريع التشييد، وأبرزت التحديات التي تواجه مرور المعلومات بين فرق العمل. وخلصت إلى أن التأخير في الاتصال من أهم أسباب تأخر المشاريع الإنشائية. وتفيد الدراسة في بناء الإطار النظري حول معوقات الاتصال وأثرها على نجاح المشاريع.</w:t>
      </w:r>
    </w:p>
    <w:p w14:paraId="425B3BCF" w14:textId="77777777" w:rsidR="00535F31" w:rsidRPr="00681383" w:rsidRDefault="00535F31" w:rsidP="00346D6D">
      <w:pPr>
        <w:spacing w:line="360" w:lineRule="auto"/>
        <w:jc w:val="both"/>
        <w:rPr>
          <w:rFonts w:asciiTheme="majorBidi" w:hAnsiTheme="majorBidi" w:cstheme="majorBidi"/>
          <w:sz w:val="28"/>
          <w:szCs w:val="28"/>
          <w:rtl/>
        </w:rPr>
      </w:pPr>
    </w:p>
    <w:p w14:paraId="76C441BE" w14:textId="77777777" w:rsidR="00535F31" w:rsidRPr="00681383" w:rsidRDefault="00535F31" w:rsidP="00346D6D">
      <w:pPr>
        <w:spacing w:line="360" w:lineRule="auto"/>
        <w:jc w:val="both"/>
        <w:rPr>
          <w:rFonts w:asciiTheme="majorBidi" w:hAnsiTheme="majorBidi" w:cstheme="majorBidi"/>
          <w:sz w:val="28"/>
          <w:szCs w:val="28"/>
          <w:rtl/>
        </w:rPr>
      </w:pPr>
    </w:p>
    <w:p w14:paraId="721F3621" w14:textId="39C88678" w:rsidR="00346D6D" w:rsidRPr="00681383" w:rsidRDefault="007741F4"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6</w:t>
      </w:r>
      <w:r w:rsidR="00346D6D" w:rsidRPr="00681383">
        <w:rPr>
          <w:rFonts w:asciiTheme="majorBidi" w:hAnsiTheme="majorBidi" w:cstheme="majorBidi"/>
          <w:b/>
          <w:bCs/>
          <w:sz w:val="28"/>
          <w:szCs w:val="28"/>
          <w:rtl/>
        </w:rPr>
        <w:t xml:space="preserve">. دراسة </w:t>
      </w:r>
      <w:r w:rsidR="00346D6D" w:rsidRPr="00681383">
        <w:rPr>
          <w:rFonts w:asciiTheme="majorBidi" w:hAnsiTheme="majorBidi" w:cstheme="majorBidi"/>
          <w:b/>
          <w:bCs/>
          <w:sz w:val="28"/>
          <w:szCs w:val="28"/>
        </w:rPr>
        <w:t>Mavuso</w:t>
      </w:r>
      <w:r w:rsidR="00346D6D" w:rsidRPr="00681383">
        <w:rPr>
          <w:rFonts w:asciiTheme="majorBidi" w:hAnsiTheme="majorBidi" w:cstheme="majorBidi"/>
          <w:b/>
          <w:bCs/>
          <w:sz w:val="28"/>
          <w:szCs w:val="28"/>
          <w:rtl/>
        </w:rPr>
        <w:t xml:space="preserve"> (2016)</w:t>
      </w:r>
    </w:p>
    <w:p w14:paraId="75F645A5" w14:textId="25D49167" w:rsidR="00C42BE2" w:rsidRPr="00681383" w:rsidRDefault="00346D6D" w:rsidP="009D1F49">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استهدفت تحديد العوامل المؤثرة في إدارة الاتصال داخل المشاريع الإنشائية، وأكدت أهمية وضوح المعلومات والتغذية الراجعة المناسبة. وتفيد في صياغة أبعاد المتغير المستقل (الاتصال الفعّال) في </w:t>
      </w:r>
      <w:proofErr w:type="gramStart"/>
      <w:r w:rsidRPr="00681383">
        <w:rPr>
          <w:rFonts w:asciiTheme="majorBidi" w:hAnsiTheme="majorBidi" w:cstheme="majorBidi"/>
          <w:sz w:val="28"/>
          <w:szCs w:val="28"/>
          <w:rtl/>
        </w:rPr>
        <w:t>البحث .</w:t>
      </w:r>
      <w:proofErr w:type="gramEnd"/>
    </w:p>
    <w:p w14:paraId="06F63B61" w14:textId="0495C870" w:rsidR="00346D6D" w:rsidRPr="00681383" w:rsidRDefault="00346D6D" w:rsidP="00346D6D">
      <w:pPr>
        <w:spacing w:line="360" w:lineRule="auto"/>
        <w:jc w:val="both"/>
        <w:rPr>
          <w:rFonts w:asciiTheme="majorBidi" w:hAnsiTheme="majorBidi" w:cstheme="majorBidi"/>
          <w:b/>
          <w:bCs/>
          <w:sz w:val="28"/>
          <w:szCs w:val="28"/>
          <w:rtl/>
        </w:rPr>
      </w:pPr>
      <w:bookmarkStart w:id="21" w:name="_Hlk225534741"/>
      <w:r w:rsidRPr="00681383">
        <w:rPr>
          <w:rFonts w:asciiTheme="majorBidi" w:hAnsiTheme="majorBidi" w:cstheme="majorBidi"/>
          <w:b/>
          <w:bCs/>
          <w:sz w:val="28"/>
          <w:szCs w:val="28"/>
          <w:rtl/>
        </w:rPr>
        <w:t xml:space="preserve">ثالثاً: أوجه الاتفاق والاختلاف بين </w:t>
      </w:r>
      <w:proofErr w:type="gramStart"/>
      <w:r w:rsidRPr="00681383">
        <w:rPr>
          <w:rFonts w:asciiTheme="majorBidi" w:hAnsiTheme="majorBidi" w:cstheme="majorBidi"/>
          <w:b/>
          <w:bCs/>
          <w:sz w:val="28"/>
          <w:szCs w:val="28"/>
          <w:rtl/>
        </w:rPr>
        <w:t>الدراسات</w:t>
      </w:r>
      <w:r w:rsidR="00562A17" w:rsidRPr="00681383">
        <w:rPr>
          <w:rFonts w:asciiTheme="majorBidi" w:hAnsiTheme="majorBidi" w:cstheme="majorBidi"/>
          <w:b/>
          <w:bCs/>
          <w:sz w:val="28"/>
          <w:szCs w:val="28"/>
          <w:rtl/>
        </w:rPr>
        <w:t xml:space="preserve"> :</w:t>
      </w:r>
      <w:proofErr w:type="gramEnd"/>
    </w:p>
    <w:bookmarkEnd w:id="21"/>
    <w:p w14:paraId="2F50BAA0"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أوجه الاتفاق:</w:t>
      </w:r>
    </w:p>
    <w:p w14:paraId="4714636B"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تأكيد جميع الدراسات على أن الاتصال الفعّال عنصر محوري في نجاح المؤسسات والمشاريع.</w:t>
      </w:r>
    </w:p>
    <w:p w14:paraId="7436CACC"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اتفاقها على أن الوضوح وسرعة نقل المعلومات وجودة القنوات المستخدمة عناصر أساسية في نجاح الاتصال.</w:t>
      </w:r>
    </w:p>
    <w:p w14:paraId="750EE686"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اتفاق معظم الدراسات الأجنبية بشكل خاص على أن قطاع التشييد يعتمد بدرجة كبيرة على التنسيق والاتصال بين الفرق لضمان جودة التنفيذ والالتزام بالوقت والتكلفة.</w:t>
      </w:r>
    </w:p>
    <w:p w14:paraId="57AE8A9B"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أوجه الاختلاف:</w:t>
      </w:r>
    </w:p>
    <w:p w14:paraId="5E0833C0"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بعض الدراسات ركزت على الاتصال التنظيمي بشكل عام وليس في السياق الإنشائي.</w:t>
      </w:r>
    </w:p>
    <w:p w14:paraId="7BB6259D"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بعض الدراسات استخدمت منهج نوعي وأخرى كمي.</w:t>
      </w:r>
    </w:p>
    <w:p w14:paraId="15CDE236"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اختلفت بيئات البحث بين صناعية، خدمية، أو مشاريع إنشائية.</w:t>
      </w:r>
    </w:p>
    <w:p w14:paraId="166BF3EE"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القليل من الدراسات ركز على العلاقة بين الاتصال والنجاح في بيئة المقاولات السعودية تحديداً.</w:t>
      </w:r>
    </w:p>
    <w:p w14:paraId="4679C1C9"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رابعاً: الفجوة البحثية (</w:t>
      </w:r>
      <w:r w:rsidRPr="00681383">
        <w:rPr>
          <w:rFonts w:asciiTheme="majorBidi" w:hAnsiTheme="majorBidi" w:cstheme="majorBidi"/>
          <w:b/>
          <w:bCs/>
          <w:sz w:val="28"/>
          <w:szCs w:val="28"/>
        </w:rPr>
        <w:t>Gap Analysis</w:t>
      </w:r>
      <w:r w:rsidRPr="00681383">
        <w:rPr>
          <w:rFonts w:asciiTheme="majorBidi" w:hAnsiTheme="majorBidi" w:cstheme="majorBidi"/>
          <w:b/>
          <w:bCs/>
          <w:sz w:val="28"/>
          <w:szCs w:val="28"/>
          <w:rtl/>
        </w:rPr>
        <w:t>)</w:t>
      </w:r>
    </w:p>
    <w:p w14:paraId="480C0B12" w14:textId="77777777" w:rsidR="00346D6D" w:rsidRPr="00681383" w:rsidRDefault="00346D6D" w:rsidP="00346D6D">
      <w:pPr>
        <w:spacing w:line="360" w:lineRule="auto"/>
        <w:jc w:val="both"/>
        <w:rPr>
          <w:rFonts w:asciiTheme="majorBidi" w:hAnsiTheme="majorBidi" w:cstheme="majorBidi"/>
          <w:b/>
          <w:bCs/>
          <w:sz w:val="28"/>
          <w:szCs w:val="28"/>
          <w:rtl/>
        </w:rPr>
      </w:pPr>
      <w:r w:rsidRPr="00681383">
        <w:rPr>
          <w:rFonts w:asciiTheme="majorBidi" w:hAnsiTheme="majorBidi" w:cstheme="majorBidi"/>
          <w:b/>
          <w:bCs/>
          <w:sz w:val="28"/>
          <w:szCs w:val="28"/>
          <w:rtl/>
        </w:rPr>
        <w:t>على الرغم من تعدد الدراسات التي تناولت الاتصال التنظيمي وتأثيره على الأداء، إلا أن المراجعة أظهرت ما يلي:</w:t>
      </w:r>
    </w:p>
    <w:p w14:paraId="11117D38"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b/>
          <w:bCs/>
          <w:sz w:val="28"/>
          <w:szCs w:val="28"/>
          <w:rtl/>
        </w:rPr>
        <w:t>1</w:t>
      </w:r>
      <w:r w:rsidRPr="00681383">
        <w:rPr>
          <w:rFonts w:asciiTheme="majorBidi" w:hAnsiTheme="majorBidi" w:cstheme="majorBidi"/>
          <w:sz w:val="28"/>
          <w:szCs w:val="28"/>
          <w:rtl/>
        </w:rPr>
        <w:t>. ندرة الدراسات التطبيقية التي تركز على شركات المقاولات بمدينة جدة تحديداً.</w:t>
      </w:r>
    </w:p>
    <w:p w14:paraId="66FD925A"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lastRenderedPageBreak/>
        <w:t>مع أن مدينة جدة تعد من أكبر المدن الإنشائية في المملكة، إلا أنه لا توجد دراسات كافية تربط بين حوكمة الاتصال ونجاح المشاريع فيها.</w:t>
      </w:r>
    </w:p>
    <w:p w14:paraId="28E46BB3"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2. معظم الدراسات المحلية تناولت الاتصال التنظيمي بشكل عام، ولم تركز على:</w:t>
      </w:r>
    </w:p>
    <w:p w14:paraId="5E04862C"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الاتصال بين الإدارات الفنية والإدارية</w:t>
      </w:r>
    </w:p>
    <w:p w14:paraId="6E9C1F26"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بيئة مشاريع المقاولات</w:t>
      </w:r>
    </w:p>
    <w:p w14:paraId="7663D47C"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ab/>
        <w:t>•</w:t>
      </w:r>
      <w:r w:rsidRPr="00681383">
        <w:rPr>
          <w:rFonts w:asciiTheme="majorBidi" w:hAnsiTheme="majorBidi" w:cstheme="majorBidi"/>
          <w:sz w:val="28"/>
          <w:szCs w:val="28"/>
          <w:rtl/>
        </w:rPr>
        <w:tab/>
        <w:t>مشكلات الوقت والتكلفة والجودة في المشاريع الإنشائية</w:t>
      </w:r>
    </w:p>
    <w:p w14:paraId="6EDB9799"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3. الدراسات الأجنبية ركزت على دول مختلفة لكنها لم تُطبّق على الخصوصية السعودية.</w:t>
      </w:r>
    </w:p>
    <w:p w14:paraId="7953C0D7" w14:textId="77777777" w:rsidR="00346D6D" w:rsidRPr="00681383" w:rsidRDefault="00346D6D" w:rsidP="00346D6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4. لم يتم – بحسب المراجعة – تقديم نموذج تطبيقي يسعى لقياس:</w:t>
      </w:r>
    </w:p>
    <w:p w14:paraId="06075B01" w14:textId="70F037BA" w:rsidR="00531149" w:rsidRPr="00681383" w:rsidRDefault="00346D6D" w:rsidP="00535F31">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أثر الاتصال الفعّال كمتغير مستقل على نجاح المشاريع الإنشائية كمتغير تابع داخل سياق شركات المقاولات في جدة وهنا تأتي أهمية وأصالة البحث الحالي.</w:t>
      </w:r>
    </w:p>
    <w:p w14:paraId="45C8CB40" w14:textId="77777777" w:rsidR="00663DA2" w:rsidRPr="00681383" w:rsidRDefault="00663DA2" w:rsidP="00346D6D">
      <w:pPr>
        <w:spacing w:line="360" w:lineRule="auto"/>
        <w:jc w:val="both"/>
        <w:rPr>
          <w:rFonts w:asciiTheme="majorBidi" w:hAnsiTheme="majorBidi" w:cstheme="majorBidi"/>
          <w:b/>
          <w:bCs/>
          <w:sz w:val="32"/>
          <w:szCs w:val="32"/>
          <w:rtl/>
        </w:rPr>
      </w:pPr>
    </w:p>
    <w:p w14:paraId="240843CC" w14:textId="20B7C9E3" w:rsidR="00346D6D" w:rsidRPr="00681383" w:rsidRDefault="00346D6D" w:rsidP="005A7B3D">
      <w:pPr>
        <w:spacing w:line="360" w:lineRule="auto"/>
        <w:jc w:val="both"/>
        <w:rPr>
          <w:rFonts w:asciiTheme="majorBidi" w:hAnsiTheme="majorBidi" w:cstheme="majorBidi"/>
          <w:b/>
          <w:bCs/>
          <w:sz w:val="32"/>
          <w:szCs w:val="32"/>
          <w:rtl/>
        </w:rPr>
      </w:pPr>
      <w:r w:rsidRPr="00681383">
        <w:rPr>
          <w:rFonts w:asciiTheme="majorBidi" w:hAnsiTheme="majorBidi" w:cstheme="majorBidi"/>
          <w:b/>
          <w:bCs/>
          <w:sz w:val="32"/>
          <w:szCs w:val="32"/>
          <w:rtl/>
        </w:rPr>
        <w:t xml:space="preserve">خلاصة الفصل </w:t>
      </w:r>
    </w:p>
    <w:p w14:paraId="6C1DA6C6" w14:textId="5F932708" w:rsidR="00346D6D" w:rsidRPr="00681383" w:rsidRDefault="00346D6D" w:rsidP="005A7B3D">
      <w:pPr>
        <w:spacing w:line="360" w:lineRule="auto"/>
        <w:jc w:val="both"/>
        <w:rPr>
          <w:rFonts w:asciiTheme="majorBidi" w:hAnsiTheme="majorBidi" w:cstheme="majorBidi"/>
          <w:sz w:val="28"/>
          <w:szCs w:val="28"/>
          <w:rtl/>
        </w:rPr>
      </w:pPr>
      <w:r w:rsidRPr="00681383">
        <w:rPr>
          <w:rFonts w:asciiTheme="majorBidi" w:hAnsiTheme="majorBidi" w:cstheme="majorBidi"/>
          <w:sz w:val="28"/>
          <w:szCs w:val="28"/>
          <w:rtl/>
        </w:rPr>
        <w:t xml:space="preserve">تناول هذا الفصل </w:t>
      </w:r>
      <w:proofErr w:type="gramStart"/>
      <w:r w:rsidRPr="00681383">
        <w:rPr>
          <w:rFonts w:asciiTheme="majorBidi" w:hAnsiTheme="majorBidi" w:cstheme="majorBidi"/>
          <w:sz w:val="28"/>
          <w:szCs w:val="28"/>
          <w:rtl/>
        </w:rPr>
        <w:t>الاطار</w:t>
      </w:r>
      <w:proofErr w:type="gramEnd"/>
      <w:r w:rsidRPr="00681383">
        <w:rPr>
          <w:rFonts w:asciiTheme="majorBidi" w:hAnsiTheme="majorBidi" w:cstheme="majorBidi"/>
          <w:sz w:val="28"/>
          <w:szCs w:val="28"/>
          <w:rtl/>
        </w:rPr>
        <w:t xml:space="preserve"> النظري </w:t>
      </w:r>
      <w:proofErr w:type="gramStart"/>
      <w:r w:rsidRPr="00681383">
        <w:rPr>
          <w:rFonts w:asciiTheme="majorBidi" w:hAnsiTheme="majorBidi" w:cstheme="majorBidi"/>
          <w:sz w:val="28"/>
          <w:szCs w:val="28"/>
          <w:rtl/>
        </w:rPr>
        <w:t>للبحث ،</w:t>
      </w:r>
      <w:proofErr w:type="gramEnd"/>
      <w:r w:rsidRPr="00681383">
        <w:rPr>
          <w:rFonts w:asciiTheme="majorBidi" w:hAnsiTheme="majorBidi" w:cstheme="majorBidi"/>
          <w:sz w:val="28"/>
          <w:szCs w:val="28"/>
          <w:rtl/>
        </w:rPr>
        <w:t xml:space="preserve"> حيث تم استعراض متغيرات </w:t>
      </w:r>
      <w:proofErr w:type="gramStart"/>
      <w:r w:rsidRPr="00681383">
        <w:rPr>
          <w:rFonts w:asciiTheme="majorBidi" w:hAnsiTheme="majorBidi" w:cstheme="majorBidi"/>
          <w:sz w:val="28"/>
          <w:szCs w:val="28"/>
          <w:rtl/>
        </w:rPr>
        <w:t>الدراسة ،</w:t>
      </w:r>
      <w:proofErr w:type="gramEnd"/>
      <w:r w:rsidRPr="00681383">
        <w:rPr>
          <w:rFonts w:asciiTheme="majorBidi" w:hAnsiTheme="majorBidi" w:cstheme="majorBidi"/>
          <w:sz w:val="28"/>
          <w:szCs w:val="28"/>
          <w:rtl/>
        </w:rPr>
        <w:t xml:space="preserve"> تم شرح موضوع </w:t>
      </w:r>
      <w:proofErr w:type="gramStart"/>
      <w:r w:rsidRPr="00681383">
        <w:rPr>
          <w:rFonts w:asciiTheme="majorBidi" w:hAnsiTheme="majorBidi" w:cstheme="majorBidi"/>
          <w:sz w:val="28"/>
          <w:szCs w:val="28"/>
          <w:rtl/>
        </w:rPr>
        <w:t>اثر</w:t>
      </w:r>
      <w:proofErr w:type="gramEnd"/>
      <w:r w:rsidRPr="00681383">
        <w:rPr>
          <w:rFonts w:asciiTheme="majorBidi" w:hAnsiTheme="majorBidi" w:cstheme="majorBidi"/>
          <w:sz w:val="28"/>
          <w:szCs w:val="28"/>
          <w:rtl/>
        </w:rPr>
        <w:t xml:space="preserve"> الاتصال الفعال بالإضافة لتأثيره من حيث نجاح المشروع </w:t>
      </w:r>
      <w:proofErr w:type="gramStart"/>
      <w:r w:rsidRPr="00681383">
        <w:rPr>
          <w:rFonts w:asciiTheme="majorBidi" w:hAnsiTheme="majorBidi" w:cstheme="majorBidi"/>
          <w:sz w:val="28"/>
          <w:szCs w:val="28"/>
          <w:rtl/>
        </w:rPr>
        <w:t xml:space="preserve">(  </w:t>
      </w:r>
      <w:proofErr w:type="gramEnd"/>
      <w:r w:rsidRPr="00681383">
        <w:rPr>
          <w:rFonts w:asciiTheme="majorBidi" w:hAnsiTheme="majorBidi" w:cstheme="majorBidi"/>
          <w:sz w:val="28"/>
          <w:szCs w:val="28"/>
          <w:rtl/>
        </w:rPr>
        <w:t xml:space="preserve">  الالتزام بالتكلفة المقررة </w:t>
      </w:r>
      <w:proofErr w:type="gramStart"/>
      <w:r w:rsidRPr="00681383">
        <w:rPr>
          <w:rFonts w:asciiTheme="majorBidi" w:hAnsiTheme="majorBidi" w:cstheme="majorBidi"/>
          <w:sz w:val="28"/>
          <w:szCs w:val="28"/>
          <w:rtl/>
        </w:rPr>
        <w:t>للمشروع ،</w:t>
      </w:r>
      <w:proofErr w:type="gramEnd"/>
      <w:r w:rsidRPr="00681383">
        <w:rPr>
          <w:rFonts w:asciiTheme="majorBidi" w:hAnsiTheme="majorBidi" w:cstheme="majorBidi"/>
          <w:sz w:val="28"/>
          <w:szCs w:val="28"/>
          <w:rtl/>
        </w:rPr>
        <w:t xml:space="preserve"> تحقيق الجودة والمعايير الفنية المطلوبة، رضا العميل وسلامة العمليات وتقليل المخاطر أثناء </w:t>
      </w:r>
      <w:proofErr w:type="gramStart"/>
      <w:r w:rsidRPr="00681383">
        <w:rPr>
          <w:rFonts w:asciiTheme="majorBidi" w:hAnsiTheme="majorBidi" w:cstheme="majorBidi"/>
          <w:sz w:val="28"/>
          <w:szCs w:val="28"/>
          <w:rtl/>
        </w:rPr>
        <w:t>التنفيذ  )</w:t>
      </w:r>
      <w:proofErr w:type="gramEnd"/>
      <w:r w:rsidRPr="00681383">
        <w:rPr>
          <w:rFonts w:asciiTheme="majorBidi" w:hAnsiTheme="majorBidi" w:cstheme="majorBidi"/>
          <w:sz w:val="28"/>
          <w:szCs w:val="28"/>
          <w:rtl/>
        </w:rPr>
        <w:t xml:space="preserve"> كما تناول الدراسات السابقة واوجه التشابه والاختلاف وما يميز هذا </w:t>
      </w:r>
      <w:proofErr w:type="gramStart"/>
      <w:r w:rsidRPr="00681383">
        <w:rPr>
          <w:rFonts w:asciiTheme="majorBidi" w:hAnsiTheme="majorBidi" w:cstheme="majorBidi"/>
          <w:sz w:val="28"/>
          <w:szCs w:val="28"/>
          <w:rtl/>
        </w:rPr>
        <w:t>البحث</w:t>
      </w:r>
      <w:r w:rsidR="005A7B3D" w:rsidRPr="00681383">
        <w:rPr>
          <w:rFonts w:asciiTheme="majorBidi" w:hAnsiTheme="majorBidi" w:cstheme="majorBidi"/>
          <w:sz w:val="28"/>
          <w:szCs w:val="28"/>
          <w:rtl/>
        </w:rPr>
        <w:t xml:space="preserve"> .</w:t>
      </w:r>
      <w:proofErr w:type="gramEnd"/>
    </w:p>
    <w:p w14:paraId="6F8A6CA3" w14:textId="4893E693" w:rsidR="00F925D0" w:rsidRPr="00681383" w:rsidRDefault="00F925D0" w:rsidP="005A7B3D">
      <w:pPr>
        <w:spacing w:line="360" w:lineRule="auto"/>
        <w:rPr>
          <w:rFonts w:asciiTheme="majorBidi" w:hAnsiTheme="majorBidi" w:cstheme="majorBidi"/>
          <w:sz w:val="28"/>
          <w:szCs w:val="28"/>
          <w:u w:val="single"/>
          <w:rtl/>
        </w:rPr>
      </w:pPr>
    </w:p>
    <w:p w14:paraId="02586BC7" w14:textId="77777777" w:rsidR="00F925D0" w:rsidRPr="00681383" w:rsidRDefault="00F925D0" w:rsidP="00D22171">
      <w:pPr>
        <w:rPr>
          <w:rFonts w:asciiTheme="majorBidi" w:hAnsiTheme="majorBidi" w:cstheme="majorBidi"/>
          <w:sz w:val="28"/>
          <w:szCs w:val="28"/>
          <w:u w:val="single"/>
          <w:rtl/>
        </w:rPr>
      </w:pPr>
    </w:p>
    <w:p w14:paraId="4E5400FD" w14:textId="77777777" w:rsidR="00F925D0" w:rsidRPr="00681383" w:rsidRDefault="00F925D0" w:rsidP="00D22171">
      <w:pPr>
        <w:rPr>
          <w:rFonts w:asciiTheme="majorBidi" w:hAnsiTheme="majorBidi" w:cstheme="majorBidi"/>
          <w:sz w:val="28"/>
          <w:szCs w:val="28"/>
          <w:u w:val="single"/>
          <w:rtl/>
        </w:rPr>
      </w:pPr>
    </w:p>
    <w:p w14:paraId="0C912B1F" w14:textId="77777777" w:rsidR="00F925D0" w:rsidRPr="00681383" w:rsidRDefault="00F925D0" w:rsidP="00D22171">
      <w:pPr>
        <w:rPr>
          <w:rFonts w:asciiTheme="majorBidi" w:hAnsiTheme="majorBidi" w:cstheme="majorBidi"/>
          <w:sz w:val="28"/>
          <w:szCs w:val="28"/>
          <w:u w:val="single"/>
          <w:rtl/>
        </w:rPr>
      </w:pPr>
    </w:p>
    <w:p w14:paraId="214E95B5" w14:textId="77777777" w:rsidR="00F925D0" w:rsidRPr="00681383" w:rsidRDefault="00F925D0" w:rsidP="00D22171">
      <w:pPr>
        <w:rPr>
          <w:rFonts w:asciiTheme="majorBidi" w:hAnsiTheme="majorBidi" w:cstheme="majorBidi"/>
          <w:sz w:val="28"/>
          <w:szCs w:val="28"/>
          <w:u w:val="single"/>
          <w:rtl/>
        </w:rPr>
      </w:pPr>
    </w:p>
    <w:p w14:paraId="3ADD8737" w14:textId="77777777" w:rsidR="00F925D0" w:rsidRPr="00681383" w:rsidRDefault="00F925D0" w:rsidP="00D22171">
      <w:pPr>
        <w:rPr>
          <w:rFonts w:asciiTheme="majorBidi" w:hAnsiTheme="majorBidi" w:cstheme="majorBidi"/>
          <w:sz w:val="28"/>
          <w:szCs w:val="28"/>
          <w:u w:val="single"/>
          <w:rtl/>
        </w:rPr>
      </w:pPr>
    </w:p>
    <w:p w14:paraId="0E0DE42B" w14:textId="77777777" w:rsidR="00F925D0" w:rsidRPr="00681383" w:rsidRDefault="00F925D0" w:rsidP="00D22171">
      <w:pPr>
        <w:rPr>
          <w:rFonts w:asciiTheme="majorBidi" w:hAnsiTheme="majorBidi" w:cstheme="majorBidi"/>
          <w:sz w:val="28"/>
          <w:szCs w:val="28"/>
          <w:u w:val="single"/>
          <w:rtl/>
        </w:rPr>
      </w:pPr>
    </w:p>
    <w:p w14:paraId="2D3AF737" w14:textId="77777777" w:rsidR="00F925D0" w:rsidRPr="00681383" w:rsidRDefault="00F925D0" w:rsidP="00D22171">
      <w:pPr>
        <w:rPr>
          <w:rFonts w:asciiTheme="majorBidi" w:hAnsiTheme="majorBidi" w:cstheme="majorBidi"/>
          <w:sz w:val="28"/>
          <w:szCs w:val="28"/>
          <w:u w:val="single"/>
          <w:rtl/>
        </w:rPr>
      </w:pPr>
    </w:p>
    <w:p w14:paraId="6E52896B" w14:textId="11DAF0F3" w:rsidR="009125CE" w:rsidRPr="00681383" w:rsidRDefault="009125CE" w:rsidP="00C52189">
      <w:pPr>
        <w:rPr>
          <w:rFonts w:asciiTheme="majorBidi" w:hAnsiTheme="majorBidi" w:cstheme="majorBidi"/>
          <w:b/>
          <w:bCs/>
          <w:sz w:val="32"/>
          <w:szCs w:val="32"/>
        </w:rPr>
      </w:pPr>
    </w:p>
    <w:sectPr w:rsidR="009125CE" w:rsidRPr="00681383" w:rsidSect="007F0B6B">
      <w:footerReference w:type="default" r:id="rId14"/>
      <w:pgSz w:w="11906" w:h="16838"/>
      <w:pgMar w:top="1134"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495D7" w14:textId="77777777" w:rsidR="00A6316D" w:rsidRDefault="00A6316D" w:rsidP="009125CE">
      <w:pPr>
        <w:spacing w:after="0" w:line="240" w:lineRule="auto"/>
      </w:pPr>
      <w:r>
        <w:separator/>
      </w:r>
    </w:p>
  </w:endnote>
  <w:endnote w:type="continuationSeparator" w:id="0">
    <w:p w14:paraId="0878CEA6" w14:textId="77777777" w:rsidR="00A6316D" w:rsidRDefault="00A631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3393776"/>
      <w:docPartObj>
        <w:docPartGallery w:val="Page Numbers (Bottom of Page)"/>
        <w:docPartUnique/>
      </w:docPartObj>
    </w:sdtPr>
    <w:sdtEndPr/>
    <w:sdtContent>
      <w:p w14:paraId="0C904EFF" w14:textId="4EB45B7C" w:rsidR="00085EC8" w:rsidRDefault="00085EC8">
        <w:pPr>
          <w:pStyle w:val="a4"/>
          <w:jc w:val="center"/>
        </w:pPr>
        <w:r>
          <w:fldChar w:fldCharType="begin"/>
        </w:r>
        <w:r>
          <w:instrText>PAGE   \* MERGEFORMAT</w:instrText>
        </w:r>
        <w:r>
          <w:fldChar w:fldCharType="separate"/>
        </w:r>
        <w:r>
          <w:rPr>
            <w:rtl/>
            <w:lang w:val="ar-SA"/>
          </w:rPr>
          <w:t>2</w:t>
        </w:r>
        <w:r>
          <w:fldChar w:fldCharType="end"/>
        </w:r>
      </w:p>
    </w:sdtContent>
  </w:sdt>
  <w:p w14:paraId="0C6A4CF3" w14:textId="77777777" w:rsidR="00085EC8" w:rsidRDefault="00085EC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DED1D" w14:textId="77777777" w:rsidR="00A6316D" w:rsidRDefault="00A6316D" w:rsidP="009125CE">
      <w:pPr>
        <w:spacing w:after="0" w:line="240" w:lineRule="auto"/>
      </w:pPr>
      <w:r>
        <w:separator/>
      </w:r>
    </w:p>
  </w:footnote>
  <w:footnote w:type="continuationSeparator" w:id="0">
    <w:p w14:paraId="796C09E7" w14:textId="77777777" w:rsidR="00A6316D" w:rsidRDefault="00A631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1083"/>
    <w:multiLevelType w:val="multilevel"/>
    <w:tmpl w:val="2644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153AA"/>
    <w:multiLevelType w:val="hybridMultilevel"/>
    <w:tmpl w:val="1D140C3E"/>
    <w:lvl w:ilvl="0" w:tplc="E9DEAE96">
      <w:start w:val="5"/>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4029D"/>
    <w:multiLevelType w:val="hybridMultilevel"/>
    <w:tmpl w:val="4A4832C2"/>
    <w:lvl w:ilvl="0" w:tplc="0409000F">
      <w:start w:val="1"/>
      <w:numFmt w:val="decimal"/>
      <w:lvlText w:val="%1."/>
      <w:lvlJc w:val="left"/>
      <w:pPr>
        <w:ind w:left="502" w:hanging="360"/>
      </w:pPr>
      <w:rPr>
        <w:rFonts w:hint="default"/>
        <w:color w:val="auto"/>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3" w15:restartNumberingAfterBreak="0">
    <w:nsid w:val="08DF15E1"/>
    <w:multiLevelType w:val="hybridMultilevel"/>
    <w:tmpl w:val="27F69268"/>
    <w:lvl w:ilvl="0" w:tplc="42FC3228">
      <w:start w:val="1"/>
      <w:numFmt w:val="bullet"/>
      <w:lvlText w:val="•"/>
      <w:lvlJc w:val="left"/>
      <w:pPr>
        <w:tabs>
          <w:tab w:val="num" w:pos="720"/>
        </w:tabs>
        <w:ind w:left="720" w:hanging="360"/>
      </w:pPr>
      <w:rPr>
        <w:rFonts w:ascii="Arial" w:hAnsi="Arial" w:hint="default"/>
      </w:rPr>
    </w:lvl>
    <w:lvl w:ilvl="1" w:tplc="AFB8D6B4" w:tentative="1">
      <w:start w:val="1"/>
      <w:numFmt w:val="bullet"/>
      <w:lvlText w:val="•"/>
      <w:lvlJc w:val="left"/>
      <w:pPr>
        <w:tabs>
          <w:tab w:val="num" w:pos="1440"/>
        </w:tabs>
        <w:ind w:left="1440" w:hanging="360"/>
      </w:pPr>
      <w:rPr>
        <w:rFonts w:ascii="Arial" w:hAnsi="Arial" w:hint="default"/>
      </w:rPr>
    </w:lvl>
    <w:lvl w:ilvl="2" w:tplc="304E9374" w:tentative="1">
      <w:start w:val="1"/>
      <w:numFmt w:val="bullet"/>
      <w:lvlText w:val="•"/>
      <w:lvlJc w:val="left"/>
      <w:pPr>
        <w:tabs>
          <w:tab w:val="num" w:pos="2160"/>
        </w:tabs>
        <w:ind w:left="2160" w:hanging="360"/>
      </w:pPr>
      <w:rPr>
        <w:rFonts w:ascii="Arial" w:hAnsi="Arial" w:hint="default"/>
      </w:rPr>
    </w:lvl>
    <w:lvl w:ilvl="3" w:tplc="6AE43C84" w:tentative="1">
      <w:start w:val="1"/>
      <w:numFmt w:val="bullet"/>
      <w:lvlText w:val="•"/>
      <w:lvlJc w:val="left"/>
      <w:pPr>
        <w:tabs>
          <w:tab w:val="num" w:pos="2880"/>
        </w:tabs>
        <w:ind w:left="2880" w:hanging="360"/>
      </w:pPr>
      <w:rPr>
        <w:rFonts w:ascii="Arial" w:hAnsi="Arial" w:hint="default"/>
      </w:rPr>
    </w:lvl>
    <w:lvl w:ilvl="4" w:tplc="024C5C18" w:tentative="1">
      <w:start w:val="1"/>
      <w:numFmt w:val="bullet"/>
      <w:lvlText w:val="•"/>
      <w:lvlJc w:val="left"/>
      <w:pPr>
        <w:tabs>
          <w:tab w:val="num" w:pos="3600"/>
        </w:tabs>
        <w:ind w:left="3600" w:hanging="360"/>
      </w:pPr>
      <w:rPr>
        <w:rFonts w:ascii="Arial" w:hAnsi="Arial" w:hint="default"/>
      </w:rPr>
    </w:lvl>
    <w:lvl w:ilvl="5" w:tplc="A3125B12" w:tentative="1">
      <w:start w:val="1"/>
      <w:numFmt w:val="bullet"/>
      <w:lvlText w:val="•"/>
      <w:lvlJc w:val="left"/>
      <w:pPr>
        <w:tabs>
          <w:tab w:val="num" w:pos="4320"/>
        </w:tabs>
        <w:ind w:left="4320" w:hanging="360"/>
      </w:pPr>
      <w:rPr>
        <w:rFonts w:ascii="Arial" w:hAnsi="Arial" w:hint="default"/>
      </w:rPr>
    </w:lvl>
    <w:lvl w:ilvl="6" w:tplc="32483A5E" w:tentative="1">
      <w:start w:val="1"/>
      <w:numFmt w:val="bullet"/>
      <w:lvlText w:val="•"/>
      <w:lvlJc w:val="left"/>
      <w:pPr>
        <w:tabs>
          <w:tab w:val="num" w:pos="5040"/>
        </w:tabs>
        <w:ind w:left="5040" w:hanging="360"/>
      </w:pPr>
      <w:rPr>
        <w:rFonts w:ascii="Arial" w:hAnsi="Arial" w:hint="default"/>
      </w:rPr>
    </w:lvl>
    <w:lvl w:ilvl="7" w:tplc="759E915C" w:tentative="1">
      <w:start w:val="1"/>
      <w:numFmt w:val="bullet"/>
      <w:lvlText w:val="•"/>
      <w:lvlJc w:val="left"/>
      <w:pPr>
        <w:tabs>
          <w:tab w:val="num" w:pos="5760"/>
        </w:tabs>
        <w:ind w:left="5760" w:hanging="360"/>
      </w:pPr>
      <w:rPr>
        <w:rFonts w:ascii="Arial" w:hAnsi="Arial" w:hint="default"/>
      </w:rPr>
    </w:lvl>
    <w:lvl w:ilvl="8" w:tplc="0E76474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203F33"/>
    <w:multiLevelType w:val="multilevel"/>
    <w:tmpl w:val="6F5E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4681E"/>
    <w:multiLevelType w:val="hybridMultilevel"/>
    <w:tmpl w:val="1BB08E9A"/>
    <w:lvl w:ilvl="0" w:tplc="A16892E0">
      <w:start w:val="5"/>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E7421"/>
    <w:multiLevelType w:val="hybridMultilevel"/>
    <w:tmpl w:val="9AA413D0"/>
    <w:lvl w:ilvl="0" w:tplc="50C89410">
      <w:start w:val="2"/>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140260"/>
    <w:multiLevelType w:val="hybridMultilevel"/>
    <w:tmpl w:val="AD3C5544"/>
    <w:lvl w:ilvl="0" w:tplc="FFC601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081BAA"/>
    <w:multiLevelType w:val="hybridMultilevel"/>
    <w:tmpl w:val="EFA8B016"/>
    <w:lvl w:ilvl="0" w:tplc="F9001E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0F0011"/>
    <w:multiLevelType w:val="multilevel"/>
    <w:tmpl w:val="686C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61BD1"/>
    <w:multiLevelType w:val="multilevel"/>
    <w:tmpl w:val="8D12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EA4858"/>
    <w:multiLevelType w:val="hybridMultilevel"/>
    <w:tmpl w:val="77CEB25E"/>
    <w:lvl w:ilvl="0" w:tplc="101A0912">
      <w:start w:val="1"/>
      <w:numFmt w:val="decimal"/>
      <w:lvlText w:val="%1-"/>
      <w:lvlJc w:val="left"/>
      <w:pPr>
        <w:ind w:left="1764" w:hanging="14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17258"/>
    <w:multiLevelType w:val="hybridMultilevel"/>
    <w:tmpl w:val="FBE41324"/>
    <w:lvl w:ilvl="0" w:tplc="A63A6C10">
      <w:start w:val="3"/>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23E65D70"/>
    <w:multiLevelType w:val="hybridMultilevel"/>
    <w:tmpl w:val="D1FC5B8A"/>
    <w:lvl w:ilvl="0" w:tplc="239C6EF6">
      <w:start w:val="1"/>
      <w:numFmt w:val="bullet"/>
      <w:lvlText w:val="•"/>
      <w:lvlJc w:val="left"/>
      <w:pPr>
        <w:tabs>
          <w:tab w:val="num" w:pos="720"/>
        </w:tabs>
        <w:ind w:left="720" w:hanging="360"/>
      </w:pPr>
      <w:rPr>
        <w:rFonts w:ascii="Arial" w:hAnsi="Arial" w:hint="default"/>
      </w:rPr>
    </w:lvl>
    <w:lvl w:ilvl="1" w:tplc="7332D7CE">
      <w:start w:val="1"/>
      <w:numFmt w:val="bullet"/>
      <w:lvlText w:val="•"/>
      <w:lvlJc w:val="left"/>
      <w:pPr>
        <w:tabs>
          <w:tab w:val="num" w:pos="360"/>
        </w:tabs>
        <w:ind w:left="360" w:hanging="360"/>
      </w:pPr>
      <w:rPr>
        <w:rFonts w:ascii="Arial" w:hAnsi="Arial" w:hint="default"/>
      </w:rPr>
    </w:lvl>
    <w:lvl w:ilvl="2" w:tplc="90B60764" w:tentative="1">
      <w:start w:val="1"/>
      <w:numFmt w:val="bullet"/>
      <w:lvlText w:val="•"/>
      <w:lvlJc w:val="left"/>
      <w:pPr>
        <w:tabs>
          <w:tab w:val="num" w:pos="2160"/>
        </w:tabs>
        <w:ind w:left="2160" w:hanging="360"/>
      </w:pPr>
      <w:rPr>
        <w:rFonts w:ascii="Arial" w:hAnsi="Arial" w:hint="default"/>
      </w:rPr>
    </w:lvl>
    <w:lvl w:ilvl="3" w:tplc="F72CDF6A" w:tentative="1">
      <w:start w:val="1"/>
      <w:numFmt w:val="bullet"/>
      <w:lvlText w:val="•"/>
      <w:lvlJc w:val="left"/>
      <w:pPr>
        <w:tabs>
          <w:tab w:val="num" w:pos="2880"/>
        </w:tabs>
        <w:ind w:left="2880" w:hanging="360"/>
      </w:pPr>
      <w:rPr>
        <w:rFonts w:ascii="Arial" w:hAnsi="Arial" w:hint="default"/>
      </w:rPr>
    </w:lvl>
    <w:lvl w:ilvl="4" w:tplc="6598F73C" w:tentative="1">
      <w:start w:val="1"/>
      <w:numFmt w:val="bullet"/>
      <w:lvlText w:val="•"/>
      <w:lvlJc w:val="left"/>
      <w:pPr>
        <w:tabs>
          <w:tab w:val="num" w:pos="3600"/>
        </w:tabs>
        <w:ind w:left="3600" w:hanging="360"/>
      </w:pPr>
      <w:rPr>
        <w:rFonts w:ascii="Arial" w:hAnsi="Arial" w:hint="default"/>
      </w:rPr>
    </w:lvl>
    <w:lvl w:ilvl="5" w:tplc="6598D304" w:tentative="1">
      <w:start w:val="1"/>
      <w:numFmt w:val="bullet"/>
      <w:lvlText w:val="•"/>
      <w:lvlJc w:val="left"/>
      <w:pPr>
        <w:tabs>
          <w:tab w:val="num" w:pos="4320"/>
        </w:tabs>
        <w:ind w:left="4320" w:hanging="360"/>
      </w:pPr>
      <w:rPr>
        <w:rFonts w:ascii="Arial" w:hAnsi="Arial" w:hint="default"/>
      </w:rPr>
    </w:lvl>
    <w:lvl w:ilvl="6" w:tplc="F27AF46E" w:tentative="1">
      <w:start w:val="1"/>
      <w:numFmt w:val="bullet"/>
      <w:lvlText w:val="•"/>
      <w:lvlJc w:val="left"/>
      <w:pPr>
        <w:tabs>
          <w:tab w:val="num" w:pos="5040"/>
        </w:tabs>
        <w:ind w:left="5040" w:hanging="360"/>
      </w:pPr>
      <w:rPr>
        <w:rFonts w:ascii="Arial" w:hAnsi="Arial" w:hint="default"/>
      </w:rPr>
    </w:lvl>
    <w:lvl w:ilvl="7" w:tplc="BDAAC9AA" w:tentative="1">
      <w:start w:val="1"/>
      <w:numFmt w:val="bullet"/>
      <w:lvlText w:val="•"/>
      <w:lvlJc w:val="left"/>
      <w:pPr>
        <w:tabs>
          <w:tab w:val="num" w:pos="5760"/>
        </w:tabs>
        <w:ind w:left="5760" w:hanging="360"/>
      </w:pPr>
      <w:rPr>
        <w:rFonts w:ascii="Arial" w:hAnsi="Arial" w:hint="default"/>
      </w:rPr>
    </w:lvl>
    <w:lvl w:ilvl="8" w:tplc="FA06475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44E7F8C"/>
    <w:multiLevelType w:val="multilevel"/>
    <w:tmpl w:val="CFE8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981F21"/>
    <w:multiLevelType w:val="multilevel"/>
    <w:tmpl w:val="F5847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000389"/>
    <w:multiLevelType w:val="hybridMultilevel"/>
    <w:tmpl w:val="87C883CA"/>
    <w:lvl w:ilvl="0" w:tplc="D8389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286C35"/>
    <w:multiLevelType w:val="multilevel"/>
    <w:tmpl w:val="1324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AC38D4"/>
    <w:multiLevelType w:val="multilevel"/>
    <w:tmpl w:val="D2BC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E72518"/>
    <w:multiLevelType w:val="hybridMultilevel"/>
    <w:tmpl w:val="5BA8B2F6"/>
    <w:lvl w:ilvl="0" w:tplc="1B3C47A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B0C2A3D"/>
    <w:multiLevelType w:val="hybridMultilevel"/>
    <w:tmpl w:val="223CADC2"/>
    <w:lvl w:ilvl="0" w:tplc="8AA421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BAB0A97"/>
    <w:multiLevelType w:val="hybridMultilevel"/>
    <w:tmpl w:val="D27C90C6"/>
    <w:lvl w:ilvl="0" w:tplc="9D961E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A70EB1"/>
    <w:multiLevelType w:val="hybridMultilevel"/>
    <w:tmpl w:val="DBA8489E"/>
    <w:lvl w:ilvl="0" w:tplc="09A2E40A">
      <w:start w:val="5"/>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0C64F60"/>
    <w:multiLevelType w:val="hybridMultilevel"/>
    <w:tmpl w:val="9BBACEF6"/>
    <w:lvl w:ilvl="0" w:tplc="E9CCF2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31A70B79"/>
    <w:multiLevelType w:val="multilevel"/>
    <w:tmpl w:val="A73E9E9C"/>
    <w:lvl w:ilvl="0">
      <w:start w:val="2"/>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4EC728B"/>
    <w:multiLevelType w:val="hybridMultilevel"/>
    <w:tmpl w:val="3FB8D330"/>
    <w:lvl w:ilvl="0" w:tplc="563A56E6">
      <w:start w:val="1"/>
      <w:numFmt w:val="decimal"/>
      <w:lvlText w:val="%1."/>
      <w:lvlJc w:val="left"/>
      <w:pPr>
        <w:ind w:left="1440" w:hanging="612"/>
      </w:pPr>
      <w:rPr>
        <w:rFonts w:hint="default"/>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26" w15:restartNumberingAfterBreak="0">
    <w:nsid w:val="3BAB4B8B"/>
    <w:multiLevelType w:val="hybridMultilevel"/>
    <w:tmpl w:val="2DD6D592"/>
    <w:lvl w:ilvl="0" w:tplc="73200B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2A1F71"/>
    <w:multiLevelType w:val="hybridMultilevel"/>
    <w:tmpl w:val="A1D4B2C6"/>
    <w:lvl w:ilvl="0" w:tplc="2A9613EC">
      <w:start w:val="1"/>
      <w:numFmt w:val="decimal"/>
      <w:lvlText w:val="%1-"/>
      <w:lvlJc w:val="left"/>
      <w:pPr>
        <w:ind w:left="720" w:hanging="360"/>
      </w:pPr>
      <w:rPr>
        <w:rFonts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FC1C52"/>
    <w:multiLevelType w:val="multilevel"/>
    <w:tmpl w:val="53CA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445AA5"/>
    <w:multiLevelType w:val="hybridMultilevel"/>
    <w:tmpl w:val="A3C0987E"/>
    <w:lvl w:ilvl="0" w:tplc="0F58F988">
      <w:start w:val="2"/>
      <w:numFmt w:val="decimal"/>
      <w:lvlText w:val="%1"/>
      <w:lvlJc w:val="left"/>
      <w:pPr>
        <w:ind w:left="501" w:hanging="360"/>
      </w:pPr>
      <w:rPr>
        <w:rFonts w:hint="default"/>
      </w:rPr>
    </w:lvl>
    <w:lvl w:ilvl="1" w:tplc="040C0019" w:tentative="1">
      <w:start w:val="1"/>
      <w:numFmt w:val="lowerLetter"/>
      <w:lvlText w:val="%2."/>
      <w:lvlJc w:val="left"/>
      <w:pPr>
        <w:ind w:left="1221" w:hanging="360"/>
      </w:pPr>
    </w:lvl>
    <w:lvl w:ilvl="2" w:tplc="040C001B" w:tentative="1">
      <w:start w:val="1"/>
      <w:numFmt w:val="lowerRoman"/>
      <w:lvlText w:val="%3."/>
      <w:lvlJc w:val="right"/>
      <w:pPr>
        <w:ind w:left="1941" w:hanging="180"/>
      </w:pPr>
    </w:lvl>
    <w:lvl w:ilvl="3" w:tplc="040C000F" w:tentative="1">
      <w:start w:val="1"/>
      <w:numFmt w:val="decimal"/>
      <w:lvlText w:val="%4."/>
      <w:lvlJc w:val="left"/>
      <w:pPr>
        <w:ind w:left="2661" w:hanging="360"/>
      </w:pPr>
    </w:lvl>
    <w:lvl w:ilvl="4" w:tplc="040C0019" w:tentative="1">
      <w:start w:val="1"/>
      <w:numFmt w:val="lowerLetter"/>
      <w:lvlText w:val="%5."/>
      <w:lvlJc w:val="left"/>
      <w:pPr>
        <w:ind w:left="3381" w:hanging="360"/>
      </w:pPr>
    </w:lvl>
    <w:lvl w:ilvl="5" w:tplc="040C001B" w:tentative="1">
      <w:start w:val="1"/>
      <w:numFmt w:val="lowerRoman"/>
      <w:lvlText w:val="%6."/>
      <w:lvlJc w:val="right"/>
      <w:pPr>
        <w:ind w:left="4101" w:hanging="180"/>
      </w:pPr>
    </w:lvl>
    <w:lvl w:ilvl="6" w:tplc="040C000F" w:tentative="1">
      <w:start w:val="1"/>
      <w:numFmt w:val="decimal"/>
      <w:lvlText w:val="%7."/>
      <w:lvlJc w:val="left"/>
      <w:pPr>
        <w:ind w:left="4821" w:hanging="360"/>
      </w:pPr>
    </w:lvl>
    <w:lvl w:ilvl="7" w:tplc="040C0019" w:tentative="1">
      <w:start w:val="1"/>
      <w:numFmt w:val="lowerLetter"/>
      <w:lvlText w:val="%8."/>
      <w:lvlJc w:val="left"/>
      <w:pPr>
        <w:ind w:left="5541" w:hanging="360"/>
      </w:pPr>
    </w:lvl>
    <w:lvl w:ilvl="8" w:tplc="040C001B" w:tentative="1">
      <w:start w:val="1"/>
      <w:numFmt w:val="lowerRoman"/>
      <w:lvlText w:val="%9."/>
      <w:lvlJc w:val="right"/>
      <w:pPr>
        <w:ind w:left="6261" w:hanging="180"/>
      </w:pPr>
    </w:lvl>
  </w:abstractNum>
  <w:abstractNum w:abstractNumId="30" w15:restartNumberingAfterBreak="0">
    <w:nsid w:val="42711D16"/>
    <w:multiLevelType w:val="hybridMultilevel"/>
    <w:tmpl w:val="5E3216EE"/>
    <w:lvl w:ilvl="0" w:tplc="1FEE4CE4">
      <w:start w:val="8"/>
      <w:numFmt w:val="bullet"/>
      <w:lvlText w:val=""/>
      <w:lvlJc w:val="left"/>
      <w:pPr>
        <w:ind w:left="1069" w:hanging="360"/>
      </w:pPr>
      <w:rPr>
        <w:rFonts w:ascii="Symbol" w:eastAsiaTheme="minorHAnsi" w:hAnsi="Symbol" w:cstheme="majorBidi" w:hint="default"/>
        <w:sz w:val="24"/>
        <w:szCs w:val="24"/>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43682D24"/>
    <w:multiLevelType w:val="hybridMultilevel"/>
    <w:tmpl w:val="A5983AAE"/>
    <w:lvl w:ilvl="0" w:tplc="FA96EA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0B4085"/>
    <w:multiLevelType w:val="hybridMultilevel"/>
    <w:tmpl w:val="593CEAC2"/>
    <w:lvl w:ilvl="0" w:tplc="EBC6C9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B83438"/>
    <w:multiLevelType w:val="hybridMultilevel"/>
    <w:tmpl w:val="D0EC8EEC"/>
    <w:lvl w:ilvl="0" w:tplc="3B26B29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B431DE3"/>
    <w:multiLevelType w:val="hybridMultilevel"/>
    <w:tmpl w:val="328C77C0"/>
    <w:lvl w:ilvl="0" w:tplc="94AE43BC">
      <w:start w:val="1"/>
      <w:numFmt w:val="arabicAlpha"/>
      <w:lvlText w:val="%1."/>
      <w:lvlJc w:val="left"/>
      <w:pPr>
        <w:ind w:left="360" w:hanging="360"/>
      </w:pPr>
      <w:rPr>
        <w:rFonts w:hint="default"/>
        <w:b/>
        <w:bCs/>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5" w15:restartNumberingAfterBreak="0">
    <w:nsid w:val="4D0F04BB"/>
    <w:multiLevelType w:val="hybridMultilevel"/>
    <w:tmpl w:val="4E7A1904"/>
    <w:lvl w:ilvl="0" w:tplc="521EB4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F7916B7"/>
    <w:multiLevelType w:val="hybridMultilevel"/>
    <w:tmpl w:val="EBBE8D60"/>
    <w:lvl w:ilvl="0" w:tplc="634EFD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3B874D5"/>
    <w:multiLevelType w:val="hybridMultilevel"/>
    <w:tmpl w:val="96549BE6"/>
    <w:lvl w:ilvl="0" w:tplc="F8AC7A4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B03D6E"/>
    <w:multiLevelType w:val="hybridMultilevel"/>
    <w:tmpl w:val="3C284254"/>
    <w:lvl w:ilvl="0" w:tplc="1F88F344">
      <w:start w:val="8"/>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553F1416"/>
    <w:multiLevelType w:val="hybridMultilevel"/>
    <w:tmpl w:val="84542B1C"/>
    <w:lvl w:ilvl="0" w:tplc="0C7C7478">
      <w:start w:val="4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72B5CF3"/>
    <w:multiLevelType w:val="multilevel"/>
    <w:tmpl w:val="4FFC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C2090D"/>
    <w:multiLevelType w:val="hybridMultilevel"/>
    <w:tmpl w:val="39B42068"/>
    <w:lvl w:ilvl="0" w:tplc="4DC6FB16">
      <w:start w:val="1"/>
      <w:numFmt w:val="arabicAlpha"/>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5D0B3B6B"/>
    <w:multiLevelType w:val="multilevel"/>
    <w:tmpl w:val="57AAA21A"/>
    <w:lvl w:ilvl="0">
      <w:start w:val="2"/>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64734B2E"/>
    <w:multiLevelType w:val="hybridMultilevel"/>
    <w:tmpl w:val="205247D4"/>
    <w:lvl w:ilvl="0" w:tplc="7CB6D40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F31090"/>
    <w:multiLevelType w:val="multilevel"/>
    <w:tmpl w:val="21400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BD6E60"/>
    <w:multiLevelType w:val="hybridMultilevel"/>
    <w:tmpl w:val="20DE58FA"/>
    <w:lvl w:ilvl="0" w:tplc="E0E8E462">
      <w:start w:val="8"/>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A342C24"/>
    <w:multiLevelType w:val="multilevel"/>
    <w:tmpl w:val="57FE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0D3B86"/>
    <w:multiLevelType w:val="hybridMultilevel"/>
    <w:tmpl w:val="EDF09856"/>
    <w:lvl w:ilvl="0" w:tplc="F2AC4686">
      <w:start w:val="1"/>
      <w:numFmt w:val="arabicAlpha"/>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71215CD4"/>
    <w:multiLevelType w:val="multilevel"/>
    <w:tmpl w:val="D60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6232B0"/>
    <w:multiLevelType w:val="hybridMultilevel"/>
    <w:tmpl w:val="97062F3A"/>
    <w:lvl w:ilvl="0" w:tplc="EB407F2E">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66275624">
    <w:abstractNumId w:val="25"/>
  </w:num>
  <w:num w:numId="2" w16cid:durableId="428236034">
    <w:abstractNumId w:val="40"/>
  </w:num>
  <w:num w:numId="3" w16cid:durableId="756753549">
    <w:abstractNumId w:val="44"/>
  </w:num>
  <w:num w:numId="4" w16cid:durableId="1063792520">
    <w:abstractNumId w:val="15"/>
  </w:num>
  <w:num w:numId="5" w16cid:durableId="1762214866">
    <w:abstractNumId w:val="46"/>
  </w:num>
  <w:num w:numId="6" w16cid:durableId="2067679013">
    <w:abstractNumId w:val="9"/>
  </w:num>
  <w:num w:numId="7" w16cid:durableId="1960137582">
    <w:abstractNumId w:val="18"/>
  </w:num>
  <w:num w:numId="8" w16cid:durableId="2008751879">
    <w:abstractNumId w:val="27"/>
  </w:num>
  <w:num w:numId="9" w16cid:durableId="1199273541">
    <w:abstractNumId w:val="39"/>
  </w:num>
  <w:num w:numId="10" w16cid:durableId="1426683402">
    <w:abstractNumId w:val="10"/>
  </w:num>
  <w:num w:numId="11" w16cid:durableId="1793015759">
    <w:abstractNumId w:val="14"/>
  </w:num>
  <w:num w:numId="12" w16cid:durableId="1004625374">
    <w:abstractNumId w:val="17"/>
  </w:num>
  <w:num w:numId="13" w16cid:durableId="405567738">
    <w:abstractNumId w:val="47"/>
  </w:num>
  <w:num w:numId="14" w16cid:durableId="950942548">
    <w:abstractNumId w:val="13"/>
  </w:num>
  <w:num w:numId="15" w16cid:durableId="19595784">
    <w:abstractNumId w:val="3"/>
  </w:num>
  <w:num w:numId="16" w16cid:durableId="119688004">
    <w:abstractNumId w:val="34"/>
  </w:num>
  <w:num w:numId="17" w16cid:durableId="1031344974">
    <w:abstractNumId w:val="29"/>
  </w:num>
  <w:num w:numId="18" w16cid:durableId="622228878">
    <w:abstractNumId w:val="42"/>
  </w:num>
  <w:num w:numId="19" w16cid:durableId="622612068">
    <w:abstractNumId w:val="24"/>
  </w:num>
  <w:num w:numId="20" w16cid:durableId="255330076">
    <w:abstractNumId w:val="7"/>
  </w:num>
  <w:num w:numId="21" w16cid:durableId="2015104106">
    <w:abstractNumId w:val="8"/>
  </w:num>
  <w:num w:numId="22" w16cid:durableId="575746925">
    <w:abstractNumId w:val="2"/>
  </w:num>
  <w:num w:numId="23" w16cid:durableId="1823351969">
    <w:abstractNumId w:val="31"/>
  </w:num>
  <w:num w:numId="24" w16cid:durableId="435683506">
    <w:abstractNumId w:val="21"/>
  </w:num>
  <w:num w:numId="25" w16cid:durableId="101150885">
    <w:abstractNumId w:val="20"/>
  </w:num>
  <w:num w:numId="26" w16cid:durableId="1892039449">
    <w:abstractNumId w:val="49"/>
  </w:num>
  <w:num w:numId="27" w16cid:durableId="513226568">
    <w:abstractNumId w:val="22"/>
  </w:num>
  <w:num w:numId="28" w16cid:durableId="2022968717">
    <w:abstractNumId w:val="38"/>
  </w:num>
  <w:num w:numId="29" w16cid:durableId="297105229">
    <w:abstractNumId w:val="33"/>
  </w:num>
  <w:num w:numId="30" w16cid:durableId="1824851820">
    <w:abstractNumId w:val="23"/>
  </w:num>
  <w:num w:numId="31" w16cid:durableId="1176068433">
    <w:abstractNumId w:val="41"/>
  </w:num>
  <w:num w:numId="32" w16cid:durableId="1812670789">
    <w:abstractNumId w:val="16"/>
  </w:num>
  <w:num w:numId="33" w16cid:durableId="306276788">
    <w:abstractNumId w:val="32"/>
  </w:num>
  <w:num w:numId="34" w16cid:durableId="569123385">
    <w:abstractNumId w:val="6"/>
  </w:num>
  <w:num w:numId="35" w16cid:durableId="1321959070">
    <w:abstractNumId w:val="5"/>
  </w:num>
  <w:num w:numId="36" w16cid:durableId="1845390089">
    <w:abstractNumId w:val="1"/>
  </w:num>
  <w:num w:numId="37" w16cid:durableId="319119747">
    <w:abstractNumId w:val="35"/>
  </w:num>
  <w:num w:numId="38" w16cid:durableId="1410807560">
    <w:abstractNumId w:val="45"/>
  </w:num>
  <w:num w:numId="39" w16cid:durableId="2015836817">
    <w:abstractNumId w:val="30"/>
  </w:num>
  <w:num w:numId="40" w16cid:durableId="1622295941">
    <w:abstractNumId w:val="12"/>
  </w:num>
  <w:num w:numId="41" w16cid:durableId="858278906">
    <w:abstractNumId w:val="37"/>
  </w:num>
  <w:num w:numId="42" w16cid:durableId="262110310">
    <w:abstractNumId w:val="36"/>
  </w:num>
  <w:num w:numId="43" w16cid:durableId="1595894725">
    <w:abstractNumId w:val="26"/>
  </w:num>
  <w:num w:numId="44" w16cid:durableId="1456868452">
    <w:abstractNumId w:val="19"/>
  </w:num>
  <w:num w:numId="45" w16cid:durableId="802387516">
    <w:abstractNumId w:val="43"/>
  </w:num>
  <w:num w:numId="46" w16cid:durableId="261426383">
    <w:abstractNumId w:val="11"/>
  </w:num>
  <w:num w:numId="47" w16cid:durableId="288976286">
    <w:abstractNumId w:val="0"/>
  </w:num>
  <w:num w:numId="48" w16cid:durableId="1317684728">
    <w:abstractNumId w:val="4"/>
  </w:num>
  <w:num w:numId="49" w16cid:durableId="1781535512">
    <w:abstractNumId w:val="48"/>
  </w:num>
  <w:num w:numId="50" w16cid:durableId="19526605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B0"/>
    <w:rsid w:val="00003CB2"/>
    <w:rsid w:val="00004303"/>
    <w:rsid w:val="0001226A"/>
    <w:rsid w:val="00012674"/>
    <w:rsid w:val="00013202"/>
    <w:rsid w:val="0001458D"/>
    <w:rsid w:val="000146F9"/>
    <w:rsid w:val="000164F3"/>
    <w:rsid w:val="00016F9D"/>
    <w:rsid w:val="00020483"/>
    <w:rsid w:val="00020906"/>
    <w:rsid w:val="00023783"/>
    <w:rsid w:val="000268CA"/>
    <w:rsid w:val="00030095"/>
    <w:rsid w:val="00030EE9"/>
    <w:rsid w:val="0003163F"/>
    <w:rsid w:val="00031B3A"/>
    <w:rsid w:val="000321FD"/>
    <w:rsid w:val="00032948"/>
    <w:rsid w:val="000335E6"/>
    <w:rsid w:val="00033AE5"/>
    <w:rsid w:val="0003423E"/>
    <w:rsid w:val="00034371"/>
    <w:rsid w:val="000364D4"/>
    <w:rsid w:val="00037141"/>
    <w:rsid w:val="00037721"/>
    <w:rsid w:val="0004101D"/>
    <w:rsid w:val="00042715"/>
    <w:rsid w:val="000429B4"/>
    <w:rsid w:val="00044984"/>
    <w:rsid w:val="00047EAF"/>
    <w:rsid w:val="00047EB9"/>
    <w:rsid w:val="000519C4"/>
    <w:rsid w:val="000547B0"/>
    <w:rsid w:val="00055A25"/>
    <w:rsid w:val="00055DB7"/>
    <w:rsid w:val="0005772D"/>
    <w:rsid w:val="0006056C"/>
    <w:rsid w:val="00061157"/>
    <w:rsid w:val="0006135E"/>
    <w:rsid w:val="00062AFF"/>
    <w:rsid w:val="00062C78"/>
    <w:rsid w:val="00063067"/>
    <w:rsid w:val="000643F8"/>
    <w:rsid w:val="00067A3A"/>
    <w:rsid w:val="00070BA7"/>
    <w:rsid w:val="000731BF"/>
    <w:rsid w:val="000732EE"/>
    <w:rsid w:val="00073CF8"/>
    <w:rsid w:val="00074161"/>
    <w:rsid w:val="00075299"/>
    <w:rsid w:val="0007784A"/>
    <w:rsid w:val="0007789A"/>
    <w:rsid w:val="00077CC8"/>
    <w:rsid w:val="00080C26"/>
    <w:rsid w:val="000824F1"/>
    <w:rsid w:val="00082D0C"/>
    <w:rsid w:val="00084E8D"/>
    <w:rsid w:val="000858F4"/>
    <w:rsid w:val="00085EC8"/>
    <w:rsid w:val="000866E2"/>
    <w:rsid w:val="0009081B"/>
    <w:rsid w:val="00090F21"/>
    <w:rsid w:val="000918D9"/>
    <w:rsid w:val="00092FD5"/>
    <w:rsid w:val="0009419E"/>
    <w:rsid w:val="000942E9"/>
    <w:rsid w:val="00094715"/>
    <w:rsid w:val="00094B91"/>
    <w:rsid w:val="00096A67"/>
    <w:rsid w:val="000A14F4"/>
    <w:rsid w:val="000A273C"/>
    <w:rsid w:val="000A2A03"/>
    <w:rsid w:val="000A37C9"/>
    <w:rsid w:val="000A4310"/>
    <w:rsid w:val="000A59F1"/>
    <w:rsid w:val="000A77CA"/>
    <w:rsid w:val="000B2723"/>
    <w:rsid w:val="000B4316"/>
    <w:rsid w:val="000B4778"/>
    <w:rsid w:val="000B5EE6"/>
    <w:rsid w:val="000C1943"/>
    <w:rsid w:val="000C2144"/>
    <w:rsid w:val="000C2E98"/>
    <w:rsid w:val="000C65BE"/>
    <w:rsid w:val="000C7776"/>
    <w:rsid w:val="000D1C05"/>
    <w:rsid w:val="000D2280"/>
    <w:rsid w:val="000D3656"/>
    <w:rsid w:val="000D536F"/>
    <w:rsid w:val="000D5AD6"/>
    <w:rsid w:val="000D6337"/>
    <w:rsid w:val="000E18BC"/>
    <w:rsid w:val="000E416A"/>
    <w:rsid w:val="000E6199"/>
    <w:rsid w:val="000E6995"/>
    <w:rsid w:val="000E72FA"/>
    <w:rsid w:val="000F04A5"/>
    <w:rsid w:val="000F22B9"/>
    <w:rsid w:val="000F23A3"/>
    <w:rsid w:val="000F2905"/>
    <w:rsid w:val="000F3F78"/>
    <w:rsid w:val="000F44B4"/>
    <w:rsid w:val="000F6001"/>
    <w:rsid w:val="000F6F4A"/>
    <w:rsid w:val="000F7ECF"/>
    <w:rsid w:val="00102D4C"/>
    <w:rsid w:val="00103B4D"/>
    <w:rsid w:val="00105B96"/>
    <w:rsid w:val="00113DEB"/>
    <w:rsid w:val="00114622"/>
    <w:rsid w:val="00120069"/>
    <w:rsid w:val="00122D17"/>
    <w:rsid w:val="00123E3B"/>
    <w:rsid w:val="00125355"/>
    <w:rsid w:val="00125B3D"/>
    <w:rsid w:val="00126685"/>
    <w:rsid w:val="001306D9"/>
    <w:rsid w:val="00131C4B"/>
    <w:rsid w:val="00137811"/>
    <w:rsid w:val="001435C3"/>
    <w:rsid w:val="00143659"/>
    <w:rsid w:val="001442F8"/>
    <w:rsid w:val="00145052"/>
    <w:rsid w:val="0014580C"/>
    <w:rsid w:val="00145C3D"/>
    <w:rsid w:val="00147ADA"/>
    <w:rsid w:val="00150F9A"/>
    <w:rsid w:val="00151119"/>
    <w:rsid w:val="00151F12"/>
    <w:rsid w:val="001521F2"/>
    <w:rsid w:val="00152208"/>
    <w:rsid w:val="00154C91"/>
    <w:rsid w:val="0015675D"/>
    <w:rsid w:val="001568F1"/>
    <w:rsid w:val="001610A7"/>
    <w:rsid w:val="00161A88"/>
    <w:rsid w:val="00163820"/>
    <w:rsid w:val="00167BD8"/>
    <w:rsid w:val="00170D2F"/>
    <w:rsid w:val="00172695"/>
    <w:rsid w:val="00180DC7"/>
    <w:rsid w:val="00180E1C"/>
    <w:rsid w:val="00181E90"/>
    <w:rsid w:val="00183E41"/>
    <w:rsid w:val="001845E2"/>
    <w:rsid w:val="00186CE5"/>
    <w:rsid w:val="00187C5E"/>
    <w:rsid w:val="001902DB"/>
    <w:rsid w:val="00190329"/>
    <w:rsid w:val="00192AAB"/>
    <w:rsid w:val="0019698B"/>
    <w:rsid w:val="00197023"/>
    <w:rsid w:val="001A03CD"/>
    <w:rsid w:val="001A4F47"/>
    <w:rsid w:val="001B0555"/>
    <w:rsid w:val="001B0EBA"/>
    <w:rsid w:val="001B1332"/>
    <w:rsid w:val="001B207C"/>
    <w:rsid w:val="001B369F"/>
    <w:rsid w:val="001B4E3B"/>
    <w:rsid w:val="001C11F4"/>
    <w:rsid w:val="001C2162"/>
    <w:rsid w:val="001C39FA"/>
    <w:rsid w:val="001C3B6C"/>
    <w:rsid w:val="001C4CBC"/>
    <w:rsid w:val="001C519A"/>
    <w:rsid w:val="001C697C"/>
    <w:rsid w:val="001C7347"/>
    <w:rsid w:val="001D14F5"/>
    <w:rsid w:val="001D2604"/>
    <w:rsid w:val="001D3121"/>
    <w:rsid w:val="001D3D95"/>
    <w:rsid w:val="001D537C"/>
    <w:rsid w:val="001D57E4"/>
    <w:rsid w:val="001D5ABC"/>
    <w:rsid w:val="001D5E81"/>
    <w:rsid w:val="001D7B32"/>
    <w:rsid w:val="001E2EF4"/>
    <w:rsid w:val="001E334B"/>
    <w:rsid w:val="001E3366"/>
    <w:rsid w:val="001E4BA3"/>
    <w:rsid w:val="001F0997"/>
    <w:rsid w:val="001F456F"/>
    <w:rsid w:val="001F4846"/>
    <w:rsid w:val="001F63C9"/>
    <w:rsid w:val="001F6A82"/>
    <w:rsid w:val="0020245A"/>
    <w:rsid w:val="00202C38"/>
    <w:rsid w:val="00202C78"/>
    <w:rsid w:val="00202FA2"/>
    <w:rsid w:val="0020520F"/>
    <w:rsid w:val="00205629"/>
    <w:rsid w:val="002073F2"/>
    <w:rsid w:val="00207687"/>
    <w:rsid w:val="00224245"/>
    <w:rsid w:val="0022511B"/>
    <w:rsid w:val="00225464"/>
    <w:rsid w:val="00226892"/>
    <w:rsid w:val="0023023F"/>
    <w:rsid w:val="00230736"/>
    <w:rsid w:val="00233BFD"/>
    <w:rsid w:val="00234219"/>
    <w:rsid w:val="00234D6F"/>
    <w:rsid w:val="00241E6E"/>
    <w:rsid w:val="00244B81"/>
    <w:rsid w:val="00244CB3"/>
    <w:rsid w:val="0025095D"/>
    <w:rsid w:val="00252CC5"/>
    <w:rsid w:val="00252ED4"/>
    <w:rsid w:val="0025337D"/>
    <w:rsid w:val="002545E1"/>
    <w:rsid w:val="00257242"/>
    <w:rsid w:val="00260C00"/>
    <w:rsid w:val="002621EF"/>
    <w:rsid w:val="00262F15"/>
    <w:rsid w:val="00263232"/>
    <w:rsid w:val="002637B5"/>
    <w:rsid w:val="00265834"/>
    <w:rsid w:val="00266C4F"/>
    <w:rsid w:val="00267B15"/>
    <w:rsid w:val="0027076A"/>
    <w:rsid w:val="00272102"/>
    <w:rsid w:val="002725FA"/>
    <w:rsid w:val="002726A9"/>
    <w:rsid w:val="00273E04"/>
    <w:rsid w:val="00274424"/>
    <w:rsid w:val="00275402"/>
    <w:rsid w:val="00275585"/>
    <w:rsid w:val="002756D0"/>
    <w:rsid w:val="00276506"/>
    <w:rsid w:val="00276F64"/>
    <w:rsid w:val="00282712"/>
    <w:rsid w:val="00282EE0"/>
    <w:rsid w:val="00282F02"/>
    <w:rsid w:val="00283536"/>
    <w:rsid w:val="00284D83"/>
    <w:rsid w:val="00291E54"/>
    <w:rsid w:val="00292533"/>
    <w:rsid w:val="00292759"/>
    <w:rsid w:val="00292985"/>
    <w:rsid w:val="002931F2"/>
    <w:rsid w:val="00293A51"/>
    <w:rsid w:val="00294BD3"/>
    <w:rsid w:val="00295328"/>
    <w:rsid w:val="002961BD"/>
    <w:rsid w:val="002A23D4"/>
    <w:rsid w:val="002A3DB1"/>
    <w:rsid w:val="002A5FCC"/>
    <w:rsid w:val="002A671B"/>
    <w:rsid w:val="002A7DDB"/>
    <w:rsid w:val="002B047E"/>
    <w:rsid w:val="002B05F9"/>
    <w:rsid w:val="002B0C83"/>
    <w:rsid w:val="002B49F9"/>
    <w:rsid w:val="002B512D"/>
    <w:rsid w:val="002B534E"/>
    <w:rsid w:val="002B6DB7"/>
    <w:rsid w:val="002B7EF2"/>
    <w:rsid w:val="002C13B3"/>
    <w:rsid w:val="002C50ED"/>
    <w:rsid w:val="002C547B"/>
    <w:rsid w:val="002C6837"/>
    <w:rsid w:val="002D1C26"/>
    <w:rsid w:val="002D27C1"/>
    <w:rsid w:val="002D4A6F"/>
    <w:rsid w:val="002E1258"/>
    <w:rsid w:val="002E14CB"/>
    <w:rsid w:val="002E3E30"/>
    <w:rsid w:val="002E5554"/>
    <w:rsid w:val="002E58E6"/>
    <w:rsid w:val="002E6B2C"/>
    <w:rsid w:val="002E6EBF"/>
    <w:rsid w:val="002E7507"/>
    <w:rsid w:val="002E7CD8"/>
    <w:rsid w:val="002F0546"/>
    <w:rsid w:val="002F0995"/>
    <w:rsid w:val="002F0CCE"/>
    <w:rsid w:val="002F1C78"/>
    <w:rsid w:val="002F4962"/>
    <w:rsid w:val="002F6283"/>
    <w:rsid w:val="002F758A"/>
    <w:rsid w:val="002F7BB1"/>
    <w:rsid w:val="0030053A"/>
    <w:rsid w:val="00302787"/>
    <w:rsid w:val="0030287B"/>
    <w:rsid w:val="003031B1"/>
    <w:rsid w:val="0030433B"/>
    <w:rsid w:val="00305039"/>
    <w:rsid w:val="00306BC4"/>
    <w:rsid w:val="00307C61"/>
    <w:rsid w:val="00311A05"/>
    <w:rsid w:val="00312F4C"/>
    <w:rsid w:val="00315872"/>
    <w:rsid w:val="003162CE"/>
    <w:rsid w:val="00316A28"/>
    <w:rsid w:val="00321DFE"/>
    <w:rsid w:val="00323670"/>
    <w:rsid w:val="00323A47"/>
    <w:rsid w:val="00324EBC"/>
    <w:rsid w:val="0032565E"/>
    <w:rsid w:val="00326616"/>
    <w:rsid w:val="00331A72"/>
    <w:rsid w:val="003323B5"/>
    <w:rsid w:val="00335AEB"/>
    <w:rsid w:val="00336C6D"/>
    <w:rsid w:val="00341FB5"/>
    <w:rsid w:val="00346694"/>
    <w:rsid w:val="00346D6D"/>
    <w:rsid w:val="00346E8B"/>
    <w:rsid w:val="00350468"/>
    <w:rsid w:val="00351AA0"/>
    <w:rsid w:val="00355CAA"/>
    <w:rsid w:val="003561B9"/>
    <w:rsid w:val="00356348"/>
    <w:rsid w:val="003563D0"/>
    <w:rsid w:val="00360AB6"/>
    <w:rsid w:val="00361E4C"/>
    <w:rsid w:val="00365828"/>
    <w:rsid w:val="00365EE0"/>
    <w:rsid w:val="00367272"/>
    <w:rsid w:val="003672D0"/>
    <w:rsid w:val="003701E6"/>
    <w:rsid w:val="0037455B"/>
    <w:rsid w:val="003754F3"/>
    <w:rsid w:val="003771C7"/>
    <w:rsid w:val="003772A3"/>
    <w:rsid w:val="0038097C"/>
    <w:rsid w:val="00384A76"/>
    <w:rsid w:val="003851DC"/>
    <w:rsid w:val="003935A8"/>
    <w:rsid w:val="003A1F39"/>
    <w:rsid w:val="003A2592"/>
    <w:rsid w:val="003A2D15"/>
    <w:rsid w:val="003A4198"/>
    <w:rsid w:val="003A47F0"/>
    <w:rsid w:val="003A67E8"/>
    <w:rsid w:val="003A6E64"/>
    <w:rsid w:val="003B0448"/>
    <w:rsid w:val="003B3DA7"/>
    <w:rsid w:val="003B41BD"/>
    <w:rsid w:val="003B541B"/>
    <w:rsid w:val="003C5E24"/>
    <w:rsid w:val="003D5245"/>
    <w:rsid w:val="003D5708"/>
    <w:rsid w:val="003D5E10"/>
    <w:rsid w:val="003D70A4"/>
    <w:rsid w:val="003E0181"/>
    <w:rsid w:val="003E0FA4"/>
    <w:rsid w:val="003E2E4E"/>
    <w:rsid w:val="003E343A"/>
    <w:rsid w:val="003E3C85"/>
    <w:rsid w:val="003E3E1C"/>
    <w:rsid w:val="003E4834"/>
    <w:rsid w:val="003E7597"/>
    <w:rsid w:val="003E7D26"/>
    <w:rsid w:val="003F06C8"/>
    <w:rsid w:val="003F0799"/>
    <w:rsid w:val="003F1D42"/>
    <w:rsid w:val="003F33B0"/>
    <w:rsid w:val="003F47CF"/>
    <w:rsid w:val="003F4AD5"/>
    <w:rsid w:val="003F4B0E"/>
    <w:rsid w:val="003F7617"/>
    <w:rsid w:val="003F790F"/>
    <w:rsid w:val="004014B7"/>
    <w:rsid w:val="00401CC2"/>
    <w:rsid w:val="00402566"/>
    <w:rsid w:val="00403C05"/>
    <w:rsid w:val="004054E0"/>
    <w:rsid w:val="0040703C"/>
    <w:rsid w:val="00407375"/>
    <w:rsid w:val="00407568"/>
    <w:rsid w:val="004131C0"/>
    <w:rsid w:val="00413284"/>
    <w:rsid w:val="00413FB5"/>
    <w:rsid w:val="00414727"/>
    <w:rsid w:val="004150C9"/>
    <w:rsid w:val="00415735"/>
    <w:rsid w:val="004163C7"/>
    <w:rsid w:val="004212DC"/>
    <w:rsid w:val="00421687"/>
    <w:rsid w:val="004218FC"/>
    <w:rsid w:val="00422106"/>
    <w:rsid w:val="00423060"/>
    <w:rsid w:val="00423E76"/>
    <w:rsid w:val="00425BF4"/>
    <w:rsid w:val="0042778D"/>
    <w:rsid w:val="00430FFA"/>
    <w:rsid w:val="00431051"/>
    <w:rsid w:val="00431E20"/>
    <w:rsid w:val="00432AC3"/>
    <w:rsid w:val="004344C0"/>
    <w:rsid w:val="00436867"/>
    <w:rsid w:val="00436906"/>
    <w:rsid w:val="004422AF"/>
    <w:rsid w:val="00442FBC"/>
    <w:rsid w:val="004441E5"/>
    <w:rsid w:val="004445B9"/>
    <w:rsid w:val="00445325"/>
    <w:rsid w:val="00446E5D"/>
    <w:rsid w:val="0044761F"/>
    <w:rsid w:val="00452BC0"/>
    <w:rsid w:val="00456E5C"/>
    <w:rsid w:val="004574ED"/>
    <w:rsid w:val="0046093A"/>
    <w:rsid w:val="00460EE6"/>
    <w:rsid w:val="00460F89"/>
    <w:rsid w:val="00463C94"/>
    <w:rsid w:val="00467C07"/>
    <w:rsid w:val="00467D6D"/>
    <w:rsid w:val="0047021A"/>
    <w:rsid w:val="00470973"/>
    <w:rsid w:val="00471415"/>
    <w:rsid w:val="00471D1C"/>
    <w:rsid w:val="00473001"/>
    <w:rsid w:val="00473482"/>
    <w:rsid w:val="00474A80"/>
    <w:rsid w:val="00474E31"/>
    <w:rsid w:val="00477FB2"/>
    <w:rsid w:val="004810E1"/>
    <w:rsid w:val="00482D60"/>
    <w:rsid w:val="00482EDF"/>
    <w:rsid w:val="00484670"/>
    <w:rsid w:val="00485447"/>
    <w:rsid w:val="00485EB5"/>
    <w:rsid w:val="004876AE"/>
    <w:rsid w:val="004905B9"/>
    <w:rsid w:val="00490EAA"/>
    <w:rsid w:val="00491CA0"/>
    <w:rsid w:val="00494DDD"/>
    <w:rsid w:val="00495414"/>
    <w:rsid w:val="00495BA3"/>
    <w:rsid w:val="004A0902"/>
    <w:rsid w:val="004A096B"/>
    <w:rsid w:val="004A1114"/>
    <w:rsid w:val="004A1BE4"/>
    <w:rsid w:val="004A1D10"/>
    <w:rsid w:val="004A2314"/>
    <w:rsid w:val="004A2A4E"/>
    <w:rsid w:val="004A4E6B"/>
    <w:rsid w:val="004A6A3A"/>
    <w:rsid w:val="004B1C2E"/>
    <w:rsid w:val="004B2BC2"/>
    <w:rsid w:val="004B4365"/>
    <w:rsid w:val="004B7194"/>
    <w:rsid w:val="004B7830"/>
    <w:rsid w:val="004B7D56"/>
    <w:rsid w:val="004C026B"/>
    <w:rsid w:val="004C0FDE"/>
    <w:rsid w:val="004C10B6"/>
    <w:rsid w:val="004C1769"/>
    <w:rsid w:val="004C5730"/>
    <w:rsid w:val="004C5C14"/>
    <w:rsid w:val="004C5E4C"/>
    <w:rsid w:val="004C66AA"/>
    <w:rsid w:val="004D1439"/>
    <w:rsid w:val="004D211E"/>
    <w:rsid w:val="004D3925"/>
    <w:rsid w:val="004D3D25"/>
    <w:rsid w:val="004D5564"/>
    <w:rsid w:val="004D5B11"/>
    <w:rsid w:val="004D68D4"/>
    <w:rsid w:val="004E0553"/>
    <w:rsid w:val="004E0977"/>
    <w:rsid w:val="004E1A20"/>
    <w:rsid w:val="004E21CA"/>
    <w:rsid w:val="004E5135"/>
    <w:rsid w:val="004F15B1"/>
    <w:rsid w:val="004F19D9"/>
    <w:rsid w:val="004F1E44"/>
    <w:rsid w:val="004F3C2A"/>
    <w:rsid w:val="004F408E"/>
    <w:rsid w:val="004F6535"/>
    <w:rsid w:val="004F79FD"/>
    <w:rsid w:val="0050147B"/>
    <w:rsid w:val="0050184B"/>
    <w:rsid w:val="005021D8"/>
    <w:rsid w:val="00502A2C"/>
    <w:rsid w:val="00505BFB"/>
    <w:rsid w:val="00510320"/>
    <w:rsid w:val="0051065C"/>
    <w:rsid w:val="00515C23"/>
    <w:rsid w:val="00516409"/>
    <w:rsid w:val="00517267"/>
    <w:rsid w:val="00522C74"/>
    <w:rsid w:val="005239FE"/>
    <w:rsid w:val="00526118"/>
    <w:rsid w:val="00526AF2"/>
    <w:rsid w:val="00531149"/>
    <w:rsid w:val="00532746"/>
    <w:rsid w:val="0053307C"/>
    <w:rsid w:val="00533259"/>
    <w:rsid w:val="00535C81"/>
    <w:rsid w:val="00535F31"/>
    <w:rsid w:val="00537346"/>
    <w:rsid w:val="00540740"/>
    <w:rsid w:val="00542027"/>
    <w:rsid w:val="0054325F"/>
    <w:rsid w:val="005436EF"/>
    <w:rsid w:val="00545AC3"/>
    <w:rsid w:val="00546B7B"/>
    <w:rsid w:val="00546CDA"/>
    <w:rsid w:val="00551154"/>
    <w:rsid w:val="005542BD"/>
    <w:rsid w:val="00555ADD"/>
    <w:rsid w:val="00555BDC"/>
    <w:rsid w:val="005601C3"/>
    <w:rsid w:val="00560D1E"/>
    <w:rsid w:val="00562A17"/>
    <w:rsid w:val="00563259"/>
    <w:rsid w:val="005635FA"/>
    <w:rsid w:val="0056415F"/>
    <w:rsid w:val="00565898"/>
    <w:rsid w:val="00565956"/>
    <w:rsid w:val="00566871"/>
    <w:rsid w:val="00566B09"/>
    <w:rsid w:val="00566CB9"/>
    <w:rsid w:val="005673F9"/>
    <w:rsid w:val="00567ADD"/>
    <w:rsid w:val="005704D4"/>
    <w:rsid w:val="00571BFF"/>
    <w:rsid w:val="00571E01"/>
    <w:rsid w:val="00572FFD"/>
    <w:rsid w:val="00573419"/>
    <w:rsid w:val="00584BE0"/>
    <w:rsid w:val="00587F27"/>
    <w:rsid w:val="00591F46"/>
    <w:rsid w:val="00594529"/>
    <w:rsid w:val="00594E1E"/>
    <w:rsid w:val="00594E43"/>
    <w:rsid w:val="00594E54"/>
    <w:rsid w:val="00595B1F"/>
    <w:rsid w:val="00595C03"/>
    <w:rsid w:val="005A3A7F"/>
    <w:rsid w:val="005A3DC3"/>
    <w:rsid w:val="005A4F24"/>
    <w:rsid w:val="005A6BCC"/>
    <w:rsid w:val="005A70FE"/>
    <w:rsid w:val="005A7B3D"/>
    <w:rsid w:val="005B08C7"/>
    <w:rsid w:val="005B4078"/>
    <w:rsid w:val="005B6FF1"/>
    <w:rsid w:val="005C1168"/>
    <w:rsid w:val="005C5ED0"/>
    <w:rsid w:val="005C68B4"/>
    <w:rsid w:val="005D135A"/>
    <w:rsid w:val="005D173C"/>
    <w:rsid w:val="005D25AD"/>
    <w:rsid w:val="005D2668"/>
    <w:rsid w:val="005D2FCC"/>
    <w:rsid w:val="005D5DC4"/>
    <w:rsid w:val="005D6653"/>
    <w:rsid w:val="005D6B26"/>
    <w:rsid w:val="005D7AA7"/>
    <w:rsid w:val="005E0BD2"/>
    <w:rsid w:val="005E0D29"/>
    <w:rsid w:val="005E1429"/>
    <w:rsid w:val="005E1B25"/>
    <w:rsid w:val="005E2310"/>
    <w:rsid w:val="005E4E99"/>
    <w:rsid w:val="005E5705"/>
    <w:rsid w:val="005E585D"/>
    <w:rsid w:val="005E6E45"/>
    <w:rsid w:val="005F0B78"/>
    <w:rsid w:val="005F0C79"/>
    <w:rsid w:val="005F4B1A"/>
    <w:rsid w:val="005F590E"/>
    <w:rsid w:val="005F5D83"/>
    <w:rsid w:val="005F722D"/>
    <w:rsid w:val="005F73EF"/>
    <w:rsid w:val="006016CC"/>
    <w:rsid w:val="00601DFB"/>
    <w:rsid w:val="006020E0"/>
    <w:rsid w:val="00602D61"/>
    <w:rsid w:val="00602FEA"/>
    <w:rsid w:val="00603710"/>
    <w:rsid w:val="00603DAA"/>
    <w:rsid w:val="006049F7"/>
    <w:rsid w:val="006055AE"/>
    <w:rsid w:val="00607A86"/>
    <w:rsid w:val="0061065F"/>
    <w:rsid w:val="00610833"/>
    <w:rsid w:val="00610AF5"/>
    <w:rsid w:val="00610F25"/>
    <w:rsid w:val="006141A0"/>
    <w:rsid w:val="006165B0"/>
    <w:rsid w:val="00616EE5"/>
    <w:rsid w:val="00617862"/>
    <w:rsid w:val="00617FD8"/>
    <w:rsid w:val="0062164E"/>
    <w:rsid w:val="00621E43"/>
    <w:rsid w:val="00622A99"/>
    <w:rsid w:val="006259DA"/>
    <w:rsid w:val="00626804"/>
    <w:rsid w:val="006301CB"/>
    <w:rsid w:val="00630C55"/>
    <w:rsid w:val="0063104D"/>
    <w:rsid w:val="00634B4F"/>
    <w:rsid w:val="00636408"/>
    <w:rsid w:val="006430AA"/>
    <w:rsid w:val="00645300"/>
    <w:rsid w:val="00647E9F"/>
    <w:rsid w:val="00651698"/>
    <w:rsid w:val="00651DD5"/>
    <w:rsid w:val="00652CC9"/>
    <w:rsid w:val="0065337A"/>
    <w:rsid w:val="00653D61"/>
    <w:rsid w:val="00654A13"/>
    <w:rsid w:val="00654B81"/>
    <w:rsid w:val="006576F2"/>
    <w:rsid w:val="00662A65"/>
    <w:rsid w:val="00662F1C"/>
    <w:rsid w:val="00663DA2"/>
    <w:rsid w:val="00663E2C"/>
    <w:rsid w:val="00664954"/>
    <w:rsid w:val="006663F2"/>
    <w:rsid w:val="00666728"/>
    <w:rsid w:val="00667D2E"/>
    <w:rsid w:val="006710ED"/>
    <w:rsid w:val="006712DA"/>
    <w:rsid w:val="006714CD"/>
    <w:rsid w:val="0067218D"/>
    <w:rsid w:val="00675AF8"/>
    <w:rsid w:val="00675BF8"/>
    <w:rsid w:val="0067704A"/>
    <w:rsid w:val="006776D8"/>
    <w:rsid w:val="00677E12"/>
    <w:rsid w:val="006800F6"/>
    <w:rsid w:val="006801FB"/>
    <w:rsid w:val="006807D5"/>
    <w:rsid w:val="00681383"/>
    <w:rsid w:val="0068175B"/>
    <w:rsid w:val="00682285"/>
    <w:rsid w:val="00684C8D"/>
    <w:rsid w:val="0068705B"/>
    <w:rsid w:val="006878B6"/>
    <w:rsid w:val="006901CF"/>
    <w:rsid w:val="00690DE1"/>
    <w:rsid w:val="006948DE"/>
    <w:rsid w:val="0069599F"/>
    <w:rsid w:val="0069652C"/>
    <w:rsid w:val="006A27E0"/>
    <w:rsid w:val="006A2F9F"/>
    <w:rsid w:val="006A358C"/>
    <w:rsid w:val="006A5BD5"/>
    <w:rsid w:val="006A5F70"/>
    <w:rsid w:val="006B055A"/>
    <w:rsid w:val="006B28DC"/>
    <w:rsid w:val="006B3841"/>
    <w:rsid w:val="006B39A6"/>
    <w:rsid w:val="006B4670"/>
    <w:rsid w:val="006B4EAE"/>
    <w:rsid w:val="006B5925"/>
    <w:rsid w:val="006B5CB6"/>
    <w:rsid w:val="006B66C8"/>
    <w:rsid w:val="006B7091"/>
    <w:rsid w:val="006C08AA"/>
    <w:rsid w:val="006C1923"/>
    <w:rsid w:val="006C1DCE"/>
    <w:rsid w:val="006C1EB0"/>
    <w:rsid w:val="006C1F31"/>
    <w:rsid w:val="006C26FB"/>
    <w:rsid w:val="006C648F"/>
    <w:rsid w:val="006D3B87"/>
    <w:rsid w:val="006D62A1"/>
    <w:rsid w:val="006D7AB4"/>
    <w:rsid w:val="006E2391"/>
    <w:rsid w:val="006E281A"/>
    <w:rsid w:val="006E3B2B"/>
    <w:rsid w:val="006E3DF4"/>
    <w:rsid w:val="006E6987"/>
    <w:rsid w:val="006E6F55"/>
    <w:rsid w:val="006F0A49"/>
    <w:rsid w:val="006F1672"/>
    <w:rsid w:val="006F1717"/>
    <w:rsid w:val="006F21DF"/>
    <w:rsid w:val="006F291B"/>
    <w:rsid w:val="006F373B"/>
    <w:rsid w:val="006F5582"/>
    <w:rsid w:val="006F5AE5"/>
    <w:rsid w:val="006F5CA3"/>
    <w:rsid w:val="006F681D"/>
    <w:rsid w:val="006F7D00"/>
    <w:rsid w:val="00702255"/>
    <w:rsid w:val="00704862"/>
    <w:rsid w:val="007049D0"/>
    <w:rsid w:val="007072CC"/>
    <w:rsid w:val="00710556"/>
    <w:rsid w:val="00710928"/>
    <w:rsid w:val="0071437B"/>
    <w:rsid w:val="00715005"/>
    <w:rsid w:val="0071568A"/>
    <w:rsid w:val="00717C22"/>
    <w:rsid w:val="007203CE"/>
    <w:rsid w:val="007204B8"/>
    <w:rsid w:val="00720F8F"/>
    <w:rsid w:val="00721CCE"/>
    <w:rsid w:val="00721D4E"/>
    <w:rsid w:val="00722248"/>
    <w:rsid w:val="007250DD"/>
    <w:rsid w:val="00730487"/>
    <w:rsid w:val="00730AD1"/>
    <w:rsid w:val="00735C58"/>
    <w:rsid w:val="00736286"/>
    <w:rsid w:val="00736A25"/>
    <w:rsid w:val="007371E5"/>
    <w:rsid w:val="00740838"/>
    <w:rsid w:val="007430C4"/>
    <w:rsid w:val="00743123"/>
    <w:rsid w:val="0074434C"/>
    <w:rsid w:val="00745E4E"/>
    <w:rsid w:val="00746DCF"/>
    <w:rsid w:val="00750C7F"/>
    <w:rsid w:val="007549F6"/>
    <w:rsid w:val="00756F45"/>
    <w:rsid w:val="007576CD"/>
    <w:rsid w:val="00760552"/>
    <w:rsid w:val="00761A47"/>
    <w:rsid w:val="00762BD3"/>
    <w:rsid w:val="00763565"/>
    <w:rsid w:val="00765A07"/>
    <w:rsid w:val="007666DE"/>
    <w:rsid w:val="00766B9B"/>
    <w:rsid w:val="00766E56"/>
    <w:rsid w:val="00767342"/>
    <w:rsid w:val="00771357"/>
    <w:rsid w:val="00773453"/>
    <w:rsid w:val="007741F4"/>
    <w:rsid w:val="00774D1A"/>
    <w:rsid w:val="0077506B"/>
    <w:rsid w:val="00775FF7"/>
    <w:rsid w:val="007802D5"/>
    <w:rsid w:val="0078074D"/>
    <w:rsid w:val="00780764"/>
    <w:rsid w:val="0078152C"/>
    <w:rsid w:val="00781805"/>
    <w:rsid w:val="007823E5"/>
    <w:rsid w:val="007825D0"/>
    <w:rsid w:val="00782E03"/>
    <w:rsid w:val="00784E5A"/>
    <w:rsid w:val="007861AE"/>
    <w:rsid w:val="00786668"/>
    <w:rsid w:val="00790597"/>
    <w:rsid w:val="00790774"/>
    <w:rsid w:val="00791295"/>
    <w:rsid w:val="0079502B"/>
    <w:rsid w:val="00797BA1"/>
    <w:rsid w:val="007A0D77"/>
    <w:rsid w:val="007A219C"/>
    <w:rsid w:val="007A3985"/>
    <w:rsid w:val="007A3C45"/>
    <w:rsid w:val="007B01AC"/>
    <w:rsid w:val="007B0E54"/>
    <w:rsid w:val="007B32E3"/>
    <w:rsid w:val="007B513F"/>
    <w:rsid w:val="007B568B"/>
    <w:rsid w:val="007B640A"/>
    <w:rsid w:val="007C1218"/>
    <w:rsid w:val="007C26B1"/>
    <w:rsid w:val="007C41BA"/>
    <w:rsid w:val="007C41CF"/>
    <w:rsid w:val="007C515B"/>
    <w:rsid w:val="007C5244"/>
    <w:rsid w:val="007C5C20"/>
    <w:rsid w:val="007D1D48"/>
    <w:rsid w:val="007D2479"/>
    <w:rsid w:val="007D60D3"/>
    <w:rsid w:val="007D6A2E"/>
    <w:rsid w:val="007E3969"/>
    <w:rsid w:val="007E3A20"/>
    <w:rsid w:val="007E4CD6"/>
    <w:rsid w:val="007E756C"/>
    <w:rsid w:val="007E7A08"/>
    <w:rsid w:val="007F0B6B"/>
    <w:rsid w:val="007F1989"/>
    <w:rsid w:val="007F1E94"/>
    <w:rsid w:val="007F3D2C"/>
    <w:rsid w:val="007F5224"/>
    <w:rsid w:val="007F52C4"/>
    <w:rsid w:val="007F7351"/>
    <w:rsid w:val="0080310B"/>
    <w:rsid w:val="00804D64"/>
    <w:rsid w:val="0080590A"/>
    <w:rsid w:val="00811232"/>
    <w:rsid w:val="00813685"/>
    <w:rsid w:val="008166E9"/>
    <w:rsid w:val="00821AA9"/>
    <w:rsid w:val="00823775"/>
    <w:rsid w:val="00824AF9"/>
    <w:rsid w:val="0082766C"/>
    <w:rsid w:val="0082773F"/>
    <w:rsid w:val="00832809"/>
    <w:rsid w:val="00840003"/>
    <w:rsid w:val="00842272"/>
    <w:rsid w:val="00843ECD"/>
    <w:rsid w:val="00844048"/>
    <w:rsid w:val="00844DA4"/>
    <w:rsid w:val="008458AD"/>
    <w:rsid w:val="00846222"/>
    <w:rsid w:val="00847497"/>
    <w:rsid w:val="00847DF5"/>
    <w:rsid w:val="00850399"/>
    <w:rsid w:val="008600D8"/>
    <w:rsid w:val="008604E0"/>
    <w:rsid w:val="00860579"/>
    <w:rsid w:val="008646CB"/>
    <w:rsid w:val="00865699"/>
    <w:rsid w:val="00866738"/>
    <w:rsid w:val="0087158E"/>
    <w:rsid w:val="00873FA3"/>
    <w:rsid w:val="008744ED"/>
    <w:rsid w:val="00875AA3"/>
    <w:rsid w:val="00875BA3"/>
    <w:rsid w:val="00876388"/>
    <w:rsid w:val="00876512"/>
    <w:rsid w:val="00876772"/>
    <w:rsid w:val="00877AAC"/>
    <w:rsid w:val="0088088A"/>
    <w:rsid w:val="00881B13"/>
    <w:rsid w:val="00887332"/>
    <w:rsid w:val="00890887"/>
    <w:rsid w:val="008915DD"/>
    <w:rsid w:val="00891C5F"/>
    <w:rsid w:val="00896503"/>
    <w:rsid w:val="00896FE4"/>
    <w:rsid w:val="008971B1"/>
    <w:rsid w:val="008975EA"/>
    <w:rsid w:val="008A1410"/>
    <w:rsid w:val="008A1F4E"/>
    <w:rsid w:val="008A4F6C"/>
    <w:rsid w:val="008A67F9"/>
    <w:rsid w:val="008A7E3C"/>
    <w:rsid w:val="008B052B"/>
    <w:rsid w:val="008B0CA4"/>
    <w:rsid w:val="008B143B"/>
    <w:rsid w:val="008B1545"/>
    <w:rsid w:val="008B19A9"/>
    <w:rsid w:val="008B1AFB"/>
    <w:rsid w:val="008B1B32"/>
    <w:rsid w:val="008B27B9"/>
    <w:rsid w:val="008B2A74"/>
    <w:rsid w:val="008B3915"/>
    <w:rsid w:val="008B6A4C"/>
    <w:rsid w:val="008B7C22"/>
    <w:rsid w:val="008C160B"/>
    <w:rsid w:val="008C2B32"/>
    <w:rsid w:val="008C433B"/>
    <w:rsid w:val="008C478F"/>
    <w:rsid w:val="008C514E"/>
    <w:rsid w:val="008C589D"/>
    <w:rsid w:val="008C5A5E"/>
    <w:rsid w:val="008C5BAA"/>
    <w:rsid w:val="008C6104"/>
    <w:rsid w:val="008C73EC"/>
    <w:rsid w:val="008D057C"/>
    <w:rsid w:val="008D1901"/>
    <w:rsid w:val="008D3955"/>
    <w:rsid w:val="008D5C6E"/>
    <w:rsid w:val="008E102C"/>
    <w:rsid w:val="008E258B"/>
    <w:rsid w:val="008E5123"/>
    <w:rsid w:val="008E60A7"/>
    <w:rsid w:val="008E79BE"/>
    <w:rsid w:val="008F1DBF"/>
    <w:rsid w:val="008F1EAE"/>
    <w:rsid w:val="008F2D4E"/>
    <w:rsid w:val="008F45C9"/>
    <w:rsid w:val="008F4883"/>
    <w:rsid w:val="008F48F9"/>
    <w:rsid w:val="008F5D48"/>
    <w:rsid w:val="008F5EBA"/>
    <w:rsid w:val="008F6891"/>
    <w:rsid w:val="00900152"/>
    <w:rsid w:val="009014F7"/>
    <w:rsid w:val="009015A3"/>
    <w:rsid w:val="0090201F"/>
    <w:rsid w:val="00903619"/>
    <w:rsid w:val="009037FE"/>
    <w:rsid w:val="00903EC4"/>
    <w:rsid w:val="009042C0"/>
    <w:rsid w:val="00906007"/>
    <w:rsid w:val="00907A67"/>
    <w:rsid w:val="009125CE"/>
    <w:rsid w:val="00912EE1"/>
    <w:rsid w:val="0091373C"/>
    <w:rsid w:val="00917172"/>
    <w:rsid w:val="00917CC6"/>
    <w:rsid w:val="0092090B"/>
    <w:rsid w:val="00921651"/>
    <w:rsid w:val="00921902"/>
    <w:rsid w:val="00923E44"/>
    <w:rsid w:val="00924041"/>
    <w:rsid w:val="00925936"/>
    <w:rsid w:val="00925CD3"/>
    <w:rsid w:val="00926C95"/>
    <w:rsid w:val="00926CFF"/>
    <w:rsid w:val="0093344D"/>
    <w:rsid w:val="00935CDC"/>
    <w:rsid w:val="009403ED"/>
    <w:rsid w:val="009405EC"/>
    <w:rsid w:val="00942C9B"/>
    <w:rsid w:val="00942D11"/>
    <w:rsid w:val="00942DF3"/>
    <w:rsid w:val="00945014"/>
    <w:rsid w:val="00945134"/>
    <w:rsid w:val="0094628F"/>
    <w:rsid w:val="00946760"/>
    <w:rsid w:val="00946F5F"/>
    <w:rsid w:val="00947E16"/>
    <w:rsid w:val="00954698"/>
    <w:rsid w:val="0095662F"/>
    <w:rsid w:val="009569D9"/>
    <w:rsid w:val="0095714E"/>
    <w:rsid w:val="00962301"/>
    <w:rsid w:val="0096261A"/>
    <w:rsid w:val="009647D2"/>
    <w:rsid w:val="00967B6D"/>
    <w:rsid w:val="00967C29"/>
    <w:rsid w:val="0097116A"/>
    <w:rsid w:val="00973027"/>
    <w:rsid w:val="009771DC"/>
    <w:rsid w:val="00977887"/>
    <w:rsid w:val="00982DAA"/>
    <w:rsid w:val="009836CF"/>
    <w:rsid w:val="00983915"/>
    <w:rsid w:val="00983936"/>
    <w:rsid w:val="00983D9B"/>
    <w:rsid w:val="009851B0"/>
    <w:rsid w:val="009853A4"/>
    <w:rsid w:val="009855EE"/>
    <w:rsid w:val="00987106"/>
    <w:rsid w:val="0099014D"/>
    <w:rsid w:val="00991331"/>
    <w:rsid w:val="00991CA3"/>
    <w:rsid w:val="00992EE8"/>
    <w:rsid w:val="00995217"/>
    <w:rsid w:val="00995C54"/>
    <w:rsid w:val="009A29E4"/>
    <w:rsid w:val="009A2CB9"/>
    <w:rsid w:val="009A3C04"/>
    <w:rsid w:val="009A4C8C"/>
    <w:rsid w:val="009A533C"/>
    <w:rsid w:val="009B1386"/>
    <w:rsid w:val="009B3596"/>
    <w:rsid w:val="009B4FFB"/>
    <w:rsid w:val="009B5297"/>
    <w:rsid w:val="009B6485"/>
    <w:rsid w:val="009B6888"/>
    <w:rsid w:val="009B7CAE"/>
    <w:rsid w:val="009B7D95"/>
    <w:rsid w:val="009C0161"/>
    <w:rsid w:val="009C17AE"/>
    <w:rsid w:val="009C225B"/>
    <w:rsid w:val="009C30BD"/>
    <w:rsid w:val="009C5B18"/>
    <w:rsid w:val="009D050A"/>
    <w:rsid w:val="009D108D"/>
    <w:rsid w:val="009D17C4"/>
    <w:rsid w:val="009D1CD4"/>
    <w:rsid w:val="009D1F49"/>
    <w:rsid w:val="009D439F"/>
    <w:rsid w:val="009D56D6"/>
    <w:rsid w:val="009D7CD2"/>
    <w:rsid w:val="009D7E83"/>
    <w:rsid w:val="009E1436"/>
    <w:rsid w:val="009E5383"/>
    <w:rsid w:val="009E5668"/>
    <w:rsid w:val="009E6B28"/>
    <w:rsid w:val="009E7730"/>
    <w:rsid w:val="009F0343"/>
    <w:rsid w:val="009F0B55"/>
    <w:rsid w:val="009F1C95"/>
    <w:rsid w:val="009F1CE5"/>
    <w:rsid w:val="009F2561"/>
    <w:rsid w:val="009F3B7A"/>
    <w:rsid w:val="00A0271C"/>
    <w:rsid w:val="00A12B82"/>
    <w:rsid w:val="00A16DD0"/>
    <w:rsid w:val="00A17ACD"/>
    <w:rsid w:val="00A17DB7"/>
    <w:rsid w:val="00A17DF0"/>
    <w:rsid w:val="00A219A1"/>
    <w:rsid w:val="00A21ACB"/>
    <w:rsid w:val="00A2258D"/>
    <w:rsid w:val="00A23375"/>
    <w:rsid w:val="00A25C0E"/>
    <w:rsid w:val="00A27FEA"/>
    <w:rsid w:val="00A30C44"/>
    <w:rsid w:val="00A31B95"/>
    <w:rsid w:val="00A3283C"/>
    <w:rsid w:val="00A34F47"/>
    <w:rsid w:val="00A378F7"/>
    <w:rsid w:val="00A40494"/>
    <w:rsid w:val="00A408F9"/>
    <w:rsid w:val="00A41875"/>
    <w:rsid w:val="00A41DB4"/>
    <w:rsid w:val="00A43B12"/>
    <w:rsid w:val="00A445FE"/>
    <w:rsid w:val="00A4483F"/>
    <w:rsid w:val="00A451EF"/>
    <w:rsid w:val="00A45276"/>
    <w:rsid w:val="00A4571B"/>
    <w:rsid w:val="00A45BF9"/>
    <w:rsid w:val="00A46B48"/>
    <w:rsid w:val="00A472E8"/>
    <w:rsid w:val="00A50398"/>
    <w:rsid w:val="00A5486E"/>
    <w:rsid w:val="00A568EE"/>
    <w:rsid w:val="00A573F9"/>
    <w:rsid w:val="00A57FA7"/>
    <w:rsid w:val="00A6316D"/>
    <w:rsid w:val="00A64090"/>
    <w:rsid w:val="00A64BEF"/>
    <w:rsid w:val="00A652C6"/>
    <w:rsid w:val="00A6744B"/>
    <w:rsid w:val="00A6799D"/>
    <w:rsid w:val="00A721FC"/>
    <w:rsid w:val="00A73BE5"/>
    <w:rsid w:val="00A76509"/>
    <w:rsid w:val="00A775E7"/>
    <w:rsid w:val="00A80C1E"/>
    <w:rsid w:val="00A847E1"/>
    <w:rsid w:val="00A86042"/>
    <w:rsid w:val="00A872E2"/>
    <w:rsid w:val="00A9178F"/>
    <w:rsid w:val="00A92E4E"/>
    <w:rsid w:val="00A94024"/>
    <w:rsid w:val="00A94CEC"/>
    <w:rsid w:val="00A95E01"/>
    <w:rsid w:val="00A96D4A"/>
    <w:rsid w:val="00A97E9F"/>
    <w:rsid w:val="00AA2EDF"/>
    <w:rsid w:val="00AA3B51"/>
    <w:rsid w:val="00AA4315"/>
    <w:rsid w:val="00AA46BD"/>
    <w:rsid w:val="00AA523A"/>
    <w:rsid w:val="00AA6460"/>
    <w:rsid w:val="00AA79E9"/>
    <w:rsid w:val="00AB0A70"/>
    <w:rsid w:val="00AB3505"/>
    <w:rsid w:val="00AB3898"/>
    <w:rsid w:val="00AB41E5"/>
    <w:rsid w:val="00AB492A"/>
    <w:rsid w:val="00AC0A37"/>
    <w:rsid w:val="00AC32CD"/>
    <w:rsid w:val="00AC39D6"/>
    <w:rsid w:val="00AC4D1D"/>
    <w:rsid w:val="00AC4D31"/>
    <w:rsid w:val="00AC597A"/>
    <w:rsid w:val="00AC698E"/>
    <w:rsid w:val="00AC707F"/>
    <w:rsid w:val="00AD0A7B"/>
    <w:rsid w:val="00AD0D57"/>
    <w:rsid w:val="00AD4E10"/>
    <w:rsid w:val="00AD5666"/>
    <w:rsid w:val="00AD5BA4"/>
    <w:rsid w:val="00AE00E9"/>
    <w:rsid w:val="00AE2C4A"/>
    <w:rsid w:val="00AE3087"/>
    <w:rsid w:val="00AE3578"/>
    <w:rsid w:val="00AE5066"/>
    <w:rsid w:val="00AE6BA7"/>
    <w:rsid w:val="00AF33BF"/>
    <w:rsid w:val="00AF4103"/>
    <w:rsid w:val="00AF4E54"/>
    <w:rsid w:val="00AF6A30"/>
    <w:rsid w:val="00AF6BCE"/>
    <w:rsid w:val="00AF731E"/>
    <w:rsid w:val="00B000D7"/>
    <w:rsid w:val="00B0015B"/>
    <w:rsid w:val="00B01252"/>
    <w:rsid w:val="00B01872"/>
    <w:rsid w:val="00B02F11"/>
    <w:rsid w:val="00B03A01"/>
    <w:rsid w:val="00B03A9A"/>
    <w:rsid w:val="00B05D99"/>
    <w:rsid w:val="00B05F32"/>
    <w:rsid w:val="00B072B3"/>
    <w:rsid w:val="00B1001E"/>
    <w:rsid w:val="00B1253D"/>
    <w:rsid w:val="00B20BC8"/>
    <w:rsid w:val="00B2139A"/>
    <w:rsid w:val="00B22BDB"/>
    <w:rsid w:val="00B231DE"/>
    <w:rsid w:val="00B23F72"/>
    <w:rsid w:val="00B23F84"/>
    <w:rsid w:val="00B274C2"/>
    <w:rsid w:val="00B275C9"/>
    <w:rsid w:val="00B33108"/>
    <w:rsid w:val="00B331D6"/>
    <w:rsid w:val="00B34495"/>
    <w:rsid w:val="00B3625D"/>
    <w:rsid w:val="00B3710A"/>
    <w:rsid w:val="00B42626"/>
    <w:rsid w:val="00B42A65"/>
    <w:rsid w:val="00B43A58"/>
    <w:rsid w:val="00B44627"/>
    <w:rsid w:val="00B4590E"/>
    <w:rsid w:val="00B46697"/>
    <w:rsid w:val="00B468FC"/>
    <w:rsid w:val="00B469EE"/>
    <w:rsid w:val="00B475AC"/>
    <w:rsid w:val="00B51658"/>
    <w:rsid w:val="00B53C69"/>
    <w:rsid w:val="00B540FE"/>
    <w:rsid w:val="00B56B89"/>
    <w:rsid w:val="00B572F6"/>
    <w:rsid w:val="00B602B7"/>
    <w:rsid w:val="00B63B0F"/>
    <w:rsid w:val="00B63C79"/>
    <w:rsid w:val="00B6497C"/>
    <w:rsid w:val="00B717D1"/>
    <w:rsid w:val="00B7218C"/>
    <w:rsid w:val="00B74275"/>
    <w:rsid w:val="00B748BE"/>
    <w:rsid w:val="00B75428"/>
    <w:rsid w:val="00B7678A"/>
    <w:rsid w:val="00B80134"/>
    <w:rsid w:val="00B80E68"/>
    <w:rsid w:val="00B821F3"/>
    <w:rsid w:val="00B86030"/>
    <w:rsid w:val="00B907DC"/>
    <w:rsid w:val="00B9322F"/>
    <w:rsid w:val="00B97F11"/>
    <w:rsid w:val="00BA294B"/>
    <w:rsid w:val="00BA42FE"/>
    <w:rsid w:val="00BA5156"/>
    <w:rsid w:val="00BA6BBA"/>
    <w:rsid w:val="00BA7044"/>
    <w:rsid w:val="00BA74F9"/>
    <w:rsid w:val="00BB1C01"/>
    <w:rsid w:val="00BB211E"/>
    <w:rsid w:val="00BB52A5"/>
    <w:rsid w:val="00BC03FD"/>
    <w:rsid w:val="00BC07CA"/>
    <w:rsid w:val="00BC0869"/>
    <w:rsid w:val="00BC094B"/>
    <w:rsid w:val="00BC34AA"/>
    <w:rsid w:val="00BC561A"/>
    <w:rsid w:val="00BC56EA"/>
    <w:rsid w:val="00BC6EB8"/>
    <w:rsid w:val="00BD03C2"/>
    <w:rsid w:val="00BD1800"/>
    <w:rsid w:val="00BD2D03"/>
    <w:rsid w:val="00BD2F09"/>
    <w:rsid w:val="00BD721B"/>
    <w:rsid w:val="00BE12B1"/>
    <w:rsid w:val="00BE1474"/>
    <w:rsid w:val="00BE3A5C"/>
    <w:rsid w:val="00BE42AF"/>
    <w:rsid w:val="00BE4AC0"/>
    <w:rsid w:val="00BE5B0F"/>
    <w:rsid w:val="00BF4B08"/>
    <w:rsid w:val="00C008AC"/>
    <w:rsid w:val="00C0248B"/>
    <w:rsid w:val="00C04CE5"/>
    <w:rsid w:val="00C07441"/>
    <w:rsid w:val="00C10BBC"/>
    <w:rsid w:val="00C10DEE"/>
    <w:rsid w:val="00C1204E"/>
    <w:rsid w:val="00C12598"/>
    <w:rsid w:val="00C139D0"/>
    <w:rsid w:val="00C139D4"/>
    <w:rsid w:val="00C14549"/>
    <w:rsid w:val="00C159CC"/>
    <w:rsid w:val="00C16E44"/>
    <w:rsid w:val="00C17D34"/>
    <w:rsid w:val="00C205EF"/>
    <w:rsid w:val="00C20921"/>
    <w:rsid w:val="00C21654"/>
    <w:rsid w:val="00C22493"/>
    <w:rsid w:val="00C22514"/>
    <w:rsid w:val="00C248CA"/>
    <w:rsid w:val="00C24A94"/>
    <w:rsid w:val="00C265CA"/>
    <w:rsid w:val="00C27492"/>
    <w:rsid w:val="00C32184"/>
    <w:rsid w:val="00C344CC"/>
    <w:rsid w:val="00C34970"/>
    <w:rsid w:val="00C34BC3"/>
    <w:rsid w:val="00C34F55"/>
    <w:rsid w:val="00C413DE"/>
    <w:rsid w:val="00C41704"/>
    <w:rsid w:val="00C41FEA"/>
    <w:rsid w:val="00C42BE2"/>
    <w:rsid w:val="00C42C25"/>
    <w:rsid w:val="00C42D16"/>
    <w:rsid w:val="00C45DB4"/>
    <w:rsid w:val="00C468FE"/>
    <w:rsid w:val="00C50685"/>
    <w:rsid w:val="00C50739"/>
    <w:rsid w:val="00C51569"/>
    <w:rsid w:val="00C52189"/>
    <w:rsid w:val="00C5234C"/>
    <w:rsid w:val="00C55F8E"/>
    <w:rsid w:val="00C56288"/>
    <w:rsid w:val="00C565F1"/>
    <w:rsid w:val="00C5727D"/>
    <w:rsid w:val="00C572CD"/>
    <w:rsid w:val="00C6242B"/>
    <w:rsid w:val="00C62ECC"/>
    <w:rsid w:val="00C63595"/>
    <w:rsid w:val="00C7099A"/>
    <w:rsid w:val="00C70F4C"/>
    <w:rsid w:val="00C72744"/>
    <w:rsid w:val="00C74121"/>
    <w:rsid w:val="00C757E0"/>
    <w:rsid w:val="00C76158"/>
    <w:rsid w:val="00C764E4"/>
    <w:rsid w:val="00C81A04"/>
    <w:rsid w:val="00C8259B"/>
    <w:rsid w:val="00C827B0"/>
    <w:rsid w:val="00C827DC"/>
    <w:rsid w:val="00C8749D"/>
    <w:rsid w:val="00C87775"/>
    <w:rsid w:val="00C93644"/>
    <w:rsid w:val="00C93B9C"/>
    <w:rsid w:val="00C93C4B"/>
    <w:rsid w:val="00C95212"/>
    <w:rsid w:val="00C9644D"/>
    <w:rsid w:val="00CA1E29"/>
    <w:rsid w:val="00CA3AAD"/>
    <w:rsid w:val="00CA46E0"/>
    <w:rsid w:val="00CA5972"/>
    <w:rsid w:val="00CA7A68"/>
    <w:rsid w:val="00CB1022"/>
    <w:rsid w:val="00CB1E44"/>
    <w:rsid w:val="00CB2A44"/>
    <w:rsid w:val="00CB4718"/>
    <w:rsid w:val="00CB4F76"/>
    <w:rsid w:val="00CB599A"/>
    <w:rsid w:val="00CB5D9D"/>
    <w:rsid w:val="00CC0034"/>
    <w:rsid w:val="00CC0597"/>
    <w:rsid w:val="00CC16AD"/>
    <w:rsid w:val="00CC1B22"/>
    <w:rsid w:val="00CC1F40"/>
    <w:rsid w:val="00CC2381"/>
    <w:rsid w:val="00CC47A4"/>
    <w:rsid w:val="00CC542A"/>
    <w:rsid w:val="00CC7580"/>
    <w:rsid w:val="00CD0B15"/>
    <w:rsid w:val="00CD2041"/>
    <w:rsid w:val="00CD251D"/>
    <w:rsid w:val="00CD27E0"/>
    <w:rsid w:val="00CD3698"/>
    <w:rsid w:val="00CD4D35"/>
    <w:rsid w:val="00CD538D"/>
    <w:rsid w:val="00CD5DEA"/>
    <w:rsid w:val="00CD60EA"/>
    <w:rsid w:val="00CD6AA0"/>
    <w:rsid w:val="00CD70F5"/>
    <w:rsid w:val="00CD7387"/>
    <w:rsid w:val="00CD73E9"/>
    <w:rsid w:val="00CD7E8D"/>
    <w:rsid w:val="00CE0B0D"/>
    <w:rsid w:val="00CE5640"/>
    <w:rsid w:val="00CE5D0A"/>
    <w:rsid w:val="00CE60DD"/>
    <w:rsid w:val="00CF063D"/>
    <w:rsid w:val="00CF1883"/>
    <w:rsid w:val="00CF22C4"/>
    <w:rsid w:val="00CF39C0"/>
    <w:rsid w:val="00CF4320"/>
    <w:rsid w:val="00CF69B9"/>
    <w:rsid w:val="00CF768E"/>
    <w:rsid w:val="00D02836"/>
    <w:rsid w:val="00D02F99"/>
    <w:rsid w:val="00D03516"/>
    <w:rsid w:val="00D04F62"/>
    <w:rsid w:val="00D05F91"/>
    <w:rsid w:val="00D107C7"/>
    <w:rsid w:val="00D12147"/>
    <w:rsid w:val="00D14A0D"/>
    <w:rsid w:val="00D16701"/>
    <w:rsid w:val="00D168FA"/>
    <w:rsid w:val="00D16D12"/>
    <w:rsid w:val="00D20C9E"/>
    <w:rsid w:val="00D22132"/>
    <w:rsid w:val="00D22171"/>
    <w:rsid w:val="00D2565F"/>
    <w:rsid w:val="00D273D7"/>
    <w:rsid w:val="00D27D7F"/>
    <w:rsid w:val="00D30680"/>
    <w:rsid w:val="00D31B2C"/>
    <w:rsid w:val="00D31D13"/>
    <w:rsid w:val="00D33C99"/>
    <w:rsid w:val="00D342F1"/>
    <w:rsid w:val="00D34CC3"/>
    <w:rsid w:val="00D351EE"/>
    <w:rsid w:val="00D35354"/>
    <w:rsid w:val="00D37AA2"/>
    <w:rsid w:val="00D4132B"/>
    <w:rsid w:val="00D42311"/>
    <w:rsid w:val="00D45565"/>
    <w:rsid w:val="00D45738"/>
    <w:rsid w:val="00D458BF"/>
    <w:rsid w:val="00D46C38"/>
    <w:rsid w:val="00D47C10"/>
    <w:rsid w:val="00D47EC3"/>
    <w:rsid w:val="00D51300"/>
    <w:rsid w:val="00D52480"/>
    <w:rsid w:val="00D52C8E"/>
    <w:rsid w:val="00D56CE3"/>
    <w:rsid w:val="00D608D8"/>
    <w:rsid w:val="00D60FD7"/>
    <w:rsid w:val="00D637DB"/>
    <w:rsid w:val="00D64A09"/>
    <w:rsid w:val="00D65FF3"/>
    <w:rsid w:val="00D66AB8"/>
    <w:rsid w:val="00D72266"/>
    <w:rsid w:val="00D73AA3"/>
    <w:rsid w:val="00D73CA8"/>
    <w:rsid w:val="00D74572"/>
    <w:rsid w:val="00D82783"/>
    <w:rsid w:val="00D828B9"/>
    <w:rsid w:val="00D83441"/>
    <w:rsid w:val="00D868B9"/>
    <w:rsid w:val="00D86F31"/>
    <w:rsid w:val="00D92CB0"/>
    <w:rsid w:val="00D94EE9"/>
    <w:rsid w:val="00D959D9"/>
    <w:rsid w:val="00DA0057"/>
    <w:rsid w:val="00DA118A"/>
    <w:rsid w:val="00DA4989"/>
    <w:rsid w:val="00DA6514"/>
    <w:rsid w:val="00DB0BB3"/>
    <w:rsid w:val="00DB0C65"/>
    <w:rsid w:val="00DB218D"/>
    <w:rsid w:val="00DB2BF8"/>
    <w:rsid w:val="00DB308E"/>
    <w:rsid w:val="00DB3DEE"/>
    <w:rsid w:val="00DB7789"/>
    <w:rsid w:val="00DC1509"/>
    <w:rsid w:val="00DC3212"/>
    <w:rsid w:val="00DC361B"/>
    <w:rsid w:val="00DC37FC"/>
    <w:rsid w:val="00DC459A"/>
    <w:rsid w:val="00DC461A"/>
    <w:rsid w:val="00DC4F89"/>
    <w:rsid w:val="00DC52B4"/>
    <w:rsid w:val="00DD04FB"/>
    <w:rsid w:val="00DD1F24"/>
    <w:rsid w:val="00DD3C9F"/>
    <w:rsid w:val="00DD4B75"/>
    <w:rsid w:val="00DD4DD4"/>
    <w:rsid w:val="00DD58A5"/>
    <w:rsid w:val="00DD6474"/>
    <w:rsid w:val="00DD6B15"/>
    <w:rsid w:val="00DD6D0C"/>
    <w:rsid w:val="00DD7B98"/>
    <w:rsid w:val="00DE0B46"/>
    <w:rsid w:val="00DE0C72"/>
    <w:rsid w:val="00DE4593"/>
    <w:rsid w:val="00DE4E4F"/>
    <w:rsid w:val="00DE5CCB"/>
    <w:rsid w:val="00DF00C9"/>
    <w:rsid w:val="00DF081D"/>
    <w:rsid w:val="00DF196E"/>
    <w:rsid w:val="00DF2432"/>
    <w:rsid w:val="00DF2938"/>
    <w:rsid w:val="00DF3849"/>
    <w:rsid w:val="00DF61AA"/>
    <w:rsid w:val="00DF754C"/>
    <w:rsid w:val="00DF7B06"/>
    <w:rsid w:val="00E01BE6"/>
    <w:rsid w:val="00E01D4E"/>
    <w:rsid w:val="00E07980"/>
    <w:rsid w:val="00E111C6"/>
    <w:rsid w:val="00E131AB"/>
    <w:rsid w:val="00E14F31"/>
    <w:rsid w:val="00E172FE"/>
    <w:rsid w:val="00E17B23"/>
    <w:rsid w:val="00E17D37"/>
    <w:rsid w:val="00E20208"/>
    <w:rsid w:val="00E223FE"/>
    <w:rsid w:val="00E23400"/>
    <w:rsid w:val="00E26604"/>
    <w:rsid w:val="00E27D9B"/>
    <w:rsid w:val="00E301A9"/>
    <w:rsid w:val="00E32115"/>
    <w:rsid w:val="00E323F5"/>
    <w:rsid w:val="00E3253E"/>
    <w:rsid w:val="00E334A3"/>
    <w:rsid w:val="00E35714"/>
    <w:rsid w:val="00E35BDA"/>
    <w:rsid w:val="00E36E29"/>
    <w:rsid w:val="00E37F06"/>
    <w:rsid w:val="00E408E3"/>
    <w:rsid w:val="00E41E24"/>
    <w:rsid w:val="00E43425"/>
    <w:rsid w:val="00E43686"/>
    <w:rsid w:val="00E43844"/>
    <w:rsid w:val="00E43D0E"/>
    <w:rsid w:val="00E44272"/>
    <w:rsid w:val="00E44A8C"/>
    <w:rsid w:val="00E44EE5"/>
    <w:rsid w:val="00E4542C"/>
    <w:rsid w:val="00E45617"/>
    <w:rsid w:val="00E456E2"/>
    <w:rsid w:val="00E46019"/>
    <w:rsid w:val="00E460AA"/>
    <w:rsid w:val="00E469A9"/>
    <w:rsid w:val="00E469E4"/>
    <w:rsid w:val="00E479CE"/>
    <w:rsid w:val="00E479D8"/>
    <w:rsid w:val="00E47DEF"/>
    <w:rsid w:val="00E5131A"/>
    <w:rsid w:val="00E51AB7"/>
    <w:rsid w:val="00E53E61"/>
    <w:rsid w:val="00E55063"/>
    <w:rsid w:val="00E5583F"/>
    <w:rsid w:val="00E560A5"/>
    <w:rsid w:val="00E57C33"/>
    <w:rsid w:val="00E616CB"/>
    <w:rsid w:val="00E6495B"/>
    <w:rsid w:val="00E64C24"/>
    <w:rsid w:val="00E6639E"/>
    <w:rsid w:val="00E671AE"/>
    <w:rsid w:val="00E67D77"/>
    <w:rsid w:val="00E71E7C"/>
    <w:rsid w:val="00E7429B"/>
    <w:rsid w:val="00E7527B"/>
    <w:rsid w:val="00E75697"/>
    <w:rsid w:val="00E76A93"/>
    <w:rsid w:val="00E80FD9"/>
    <w:rsid w:val="00E8112B"/>
    <w:rsid w:val="00E83C2B"/>
    <w:rsid w:val="00E842B6"/>
    <w:rsid w:val="00E84F99"/>
    <w:rsid w:val="00E86B64"/>
    <w:rsid w:val="00E87710"/>
    <w:rsid w:val="00E92E1F"/>
    <w:rsid w:val="00E931A0"/>
    <w:rsid w:val="00E936D8"/>
    <w:rsid w:val="00E93CCD"/>
    <w:rsid w:val="00E94858"/>
    <w:rsid w:val="00E949D9"/>
    <w:rsid w:val="00E959A4"/>
    <w:rsid w:val="00E95FF7"/>
    <w:rsid w:val="00E977B1"/>
    <w:rsid w:val="00EA024E"/>
    <w:rsid w:val="00EA1DDA"/>
    <w:rsid w:val="00EA243D"/>
    <w:rsid w:val="00EA295E"/>
    <w:rsid w:val="00EA29FB"/>
    <w:rsid w:val="00EA30F6"/>
    <w:rsid w:val="00EA32C3"/>
    <w:rsid w:val="00EA3574"/>
    <w:rsid w:val="00EA44A9"/>
    <w:rsid w:val="00EA5205"/>
    <w:rsid w:val="00EA75F1"/>
    <w:rsid w:val="00EB11F5"/>
    <w:rsid w:val="00EB1E07"/>
    <w:rsid w:val="00EB2EC1"/>
    <w:rsid w:val="00EC1292"/>
    <w:rsid w:val="00EC274B"/>
    <w:rsid w:val="00EC2E19"/>
    <w:rsid w:val="00EC436B"/>
    <w:rsid w:val="00EC50B2"/>
    <w:rsid w:val="00EC6536"/>
    <w:rsid w:val="00EC6977"/>
    <w:rsid w:val="00EC6BEF"/>
    <w:rsid w:val="00EC71E6"/>
    <w:rsid w:val="00ED0239"/>
    <w:rsid w:val="00ED0242"/>
    <w:rsid w:val="00ED0DCB"/>
    <w:rsid w:val="00ED1E51"/>
    <w:rsid w:val="00ED1F7A"/>
    <w:rsid w:val="00ED36A3"/>
    <w:rsid w:val="00ED45D4"/>
    <w:rsid w:val="00ED6BB2"/>
    <w:rsid w:val="00ED6E56"/>
    <w:rsid w:val="00ED79D3"/>
    <w:rsid w:val="00EE0F09"/>
    <w:rsid w:val="00EE166E"/>
    <w:rsid w:val="00EE2AE6"/>
    <w:rsid w:val="00EE3E09"/>
    <w:rsid w:val="00EE5864"/>
    <w:rsid w:val="00EF041D"/>
    <w:rsid w:val="00EF0AE6"/>
    <w:rsid w:val="00EF1A07"/>
    <w:rsid w:val="00EF38F7"/>
    <w:rsid w:val="00EF39EB"/>
    <w:rsid w:val="00EF3EC9"/>
    <w:rsid w:val="00EF56C0"/>
    <w:rsid w:val="00EF732C"/>
    <w:rsid w:val="00F00FEF"/>
    <w:rsid w:val="00F01408"/>
    <w:rsid w:val="00F02C56"/>
    <w:rsid w:val="00F03344"/>
    <w:rsid w:val="00F0390A"/>
    <w:rsid w:val="00F03C79"/>
    <w:rsid w:val="00F0634B"/>
    <w:rsid w:val="00F0711B"/>
    <w:rsid w:val="00F07290"/>
    <w:rsid w:val="00F1162F"/>
    <w:rsid w:val="00F11C08"/>
    <w:rsid w:val="00F11E8B"/>
    <w:rsid w:val="00F122F2"/>
    <w:rsid w:val="00F13BD5"/>
    <w:rsid w:val="00F14417"/>
    <w:rsid w:val="00F152A6"/>
    <w:rsid w:val="00F1706C"/>
    <w:rsid w:val="00F17FAE"/>
    <w:rsid w:val="00F20CAC"/>
    <w:rsid w:val="00F22753"/>
    <w:rsid w:val="00F22F5E"/>
    <w:rsid w:val="00F24FEC"/>
    <w:rsid w:val="00F252C7"/>
    <w:rsid w:val="00F259A9"/>
    <w:rsid w:val="00F25A3F"/>
    <w:rsid w:val="00F25A84"/>
    <w:rsid w:val="00F276EB"/>
    <w:rsid w:val="00F3034D"/>
    <w:rsid w:val="00F308A4"/>
    <w:rsid w:val="00F32CEC"/>
    <w:rsid w:val="00F336E5"/>
    <w:rsid w:val="00F33B03"/>
    <w:rsid w:val="00F33B1E"/>
    <w:rsid w:val="00F3713C"/>
    <w:rsid w:val="00F40B14"/>
    <w:rsid w:val="00F43D29"/>
    <w:rsid w:val="00F45380"/>
    <w:rsid w:val="00F46DFC"/>
    <w:rsid w:val="00F508D3"/>
    <w:rsid w:val="00F5205B"/>
    <w:rsid w:val="00F53895"/>
    <w:rsid w:val="00F53AEA"/>
    <w:rsid w:val="00F53B9E"/>
    <w:rsid w:val="00F53D16"/>
    <w:rsid w:val="00F546CE"/>
    <w:rsid w:val="00F54C8F"/>
    <w:rsid w:val="00F54EA5"/>
    <w:rsid w:val="00F55412"/>
    <w:rsid w:val="00F55F2D"/>
    <w:rsid w:val="00F56075"/>
    <w:rsid w:val="00F57C3B"/>
    <w:rsid w:val="00F639CE"/>
    <w:rsid w:val="00F63A71"/>
    <w:rsid w:val="00F64B07"/>
    <w:rsid w:val="00F64DA9"/>
    <w:rsid w:val="00F6643E"/>
    <w:rsid w:val="00F70DA3"/>
    <w:rsid w:val="00F712A9"/>
    <w:rsid w:val="00F7507A"/>
    <w:rsid w:val="00F76B1E"/>
    <w:rsid w:val="00F76CA4"/>
    <w:rsid w:val="00F76EEE"/>
    <w:rsid w:val="00F77741"/>
    <w:rsid w:val="00F77F70"/>
    <w:rsid w:val="00F80647"/>
    <w:rsid w:val="00F81696"/>
    <w:rsid w:val="00F821A7"/>
    <w:rsid w:val="00F82DDA"/>
    <w:rsid w:val="00F84A52"/>
    <w:rsid w:val="00F84FC0"/>
    <w:rsid w:val="00F8655E"/>
    <w:rsid w:val="00F874CC"/>
    <w:rsid w:val="00F87B39"/>
    <w:rsid w:val="00F87C7A"/>
    <w:rsid w:val="00F921FB"/>
    <w:rsid w:val="00F925D0"/>
    <w:rsid w:val="00F92C7E"/>
    <w:rsid w:val="00F93560"/>
    <w:rsid w:val="00F944C7"/>
    <w:rsid w:val="00F95B5A"/>
    <w:rsid w:val="00F95C44"/>
    <w:rsid w:val="00F96F72"/>
    <w:rsid w:val="00FA1746"/>
    <w:rsid w:val="00FA1BCE"/>
    <w:rsid w:val="00FA36A8"/>
    <w:rsid w:val="00FA3F64"/>
    <w:rsid w:val="00FA3FE9"/>
    <w:rsid w:val="00FA50D1"/>
    <w:rsid w:val="00FA65EB"/>
    <w:rsid w:val="00FA74A5"/>
    <w:rsid w:val="00FA773F"/>
    <w:rsid w:val="00FB073F"/>
    <w:rsid w:val="00FB2496"/>
    <w:rsid w:val="00FB5A5C"/>
    <w:rsid w:val="00FB72CE"/>
    <w:rsid w:val="00FB7DD2"/>
    <w:rsid w:val="00FC24A9"/>
    <w:rsid w:val="00FC2DA6"/>
    <w:rsid w:val="00FC31AC"/>
    <w:rsid w:val="00FC3E52"/>
    <w:rsid w:val="00FC6E21"/>
    <w:rsid w:val="00FD0129"/>
    <w:rsid w:val="00FD21B9"/>
    <w:rsid w:val="00FD2806"/>
    <w:rsid w:val="00FD3970"/>
    <w:rsid w:val="00FD41F4"/>
    <w:rsid w:val="00FD48B8"/>
    <w:rsid w:val="00FD4A98"/>
    <w:rsid w:val="00FD6398"/>
    <w:rsid w:val="00FE2CB1"/>
    <w:rsid w:val="00FE51E2"/>
    <w:rsid w:val="00FE54C4"/>
    <w:rsid w:val="00FE5E51"/>
    <w:rsid w:val="00FF0E72"/>
    <w:rsid w:val="00FF3443"/>
    <w:rsid w:val="00FF35FA"/>
    <w:rsid w:val="00FF4F15"/>
    <w:rsid w:val="00FF5145"/>
    <w:rsid w:val="00FF7C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675B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42D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1065C"/>
    <w:pPr>
      <w:ind w:left="720"/>
      <w:contextualSpacing/>
    </w:pPr>
  </w:style>
  <w:style w:type="character" w:styleId="Hyperlink">
    <w:name w:val="Hyperlink"/>
    <w:basedOn w:val="a0"/>
    <w:uiPriority w:val="99"/>
    <w:unhideWhenUsed/>
    <w:rsid w:val="00187C5E"/>
    <w:rPr>
      <w:color w:val="0563C1" w:themeColor="hyperlink"/>
      <w:u w:val="single"/>
    </w:rPr>
  </w:style>
  <w:style w:type="table" w:styleId="a6">
    <w:name w:val="Table Grid"/>
    <w:basedOn w:val="a1"/>
    <w:uiPriority w:val="39"/>
    <w:rsid w:val="001A4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675BF8"/>
    <w:rPr>
      <w:rFonts w:asciiTheme="majorHAnsi" w:eastAsiaTheme="majorEastAsia" w:hAnsiTheme="majorHAnsi" w:cstheme="majorBidi"/>
      <w:color w:val="2F5496" w:themeColor="accent1" w:themeShade="BF"/>
      <w:sz w:val="26"/>
      <w:szCs w:val="26"/>
    </w:rPr>
  </w:style>
  <w:style w:type="character" w:styleId="a7">
    <w:name w:val="annotation reference"/>
    <w:basedOn w:val="a0"/>
    <w:uiPriority w:val="99"/>
    <w:semiHidden/>
    <w:unhideWhenUsed/>
    <w:rsid w:val="00C6242B"/>
    <w:rPr>
      <w:sz w:val="16"/>
      <w:szCs w:val="16"/>
    </w:rPr>
  </w:style>
  <w:style w:type="paragraph" w:styleId="a8">
    <w:name w:val="annotation text"/>
    <w:basedOn w:val="a"/>
    <w:link w:val="Char1"/>
    <w:uiPriority w:val="99"/>
    <w:semiHidden/>
    <w:unhideWhenUsed/>
    <w:rsid w:val="00C6242B"/>
    <w:pPr>
      <w:spacing w:line="240" w:lineRule="auto"/>
    </w:pPr>
    <w:rPr>
      <w:sz w:val="20"/>
      <w:szCs w:val="20"/>
    </w:rPr>
  </w:style>
  <w:style w:type="character" w:customStyle="1" w:styleId="Char1">
    <w:name w:val="نص تعليق Char"/>
    <w:basedOn w:val="a0"/>
    <w:link w:val="a8"/>
    <w:uiPriority w:val="99"/>
    <w:semiHidden/>
    <w:rsid w:val="00C6242B"/>
    <w:rPr>
      <w:sz w:val="20"/>
      <w:szCs w:val="20"/>
    </w:rPr>
  </w:style>
  <w:style w:type="paragraph" w:styleId="a9">
    <w:name w:val="annotation subject"/>
    <w:basedOn w:val="a8"/>
    <w:next w:val="a8"/>
    <w:link w:val="Char2"/>
    <w:uiPriority w:val="99"/>
    <w:semiHidden/>
    <w:unhideWhenUsed/>
    <w:rsid w:val="00C6242B"/>
    <w:rPr>
      <w:b/>
      <w:bCs/>
    </w:rPr>
  </w:style>
  <w:style w:type="character" w:customStyle="1" w:styleId="Char2">
    <w:name w:val="موضوع تعليق Char"/>
    <w:basedOn w:val="Char1"/>
    <w:link w:val="a9"/>
    <w:uiPriority w:val="99"/>
    <w:semiHidden/>
    <w:rsid w:val="00C6242B"/>
    <w:rPr>
      <w:b/>
      <w:bCs/>
      <w:sz w:val="20"/>
      <w:szCs w:val="20"/>
    </w:rPr>
  </w:style>
  <w:style w:type="character" w:customStyle="1" w:styleId="3Char">
    <w:name w:val="عنوان 3 Char"/>
    <w:basedOn w:val="a0"/>
    <w:link w:val="3"/>
    <w:uiPriority w:val="9"/>
    <w:semiHidden/>
    <w:rsid w:val="00942DF3"/>
    <w:rPr>
      <w:rFonts w:asciiTheme="majorHAnsi" w:eastAsiaTheme="majorEastAsia" w:hAnsiTheme="majorHAnsi" w:cstheme="majorBidi"/>
      <w:color w:val="1F3763" w:themeColor="accent1" w:themeShade="7F"/>
      <w:sz w:val="24"/>
      <w:szCs w:val="24"/>
    </w:rPr>
  </w:style>
  <w:style w:type="paragraph" w:styleId="aa">
    <w:name w:val="Normal (Web)"/>
    <w:basedOn w:val="a"/>
    <w:uiPriority w:val="99"/>
    <w:semiHidden/>
    <w:unhideWhenUsed/>
    <w:rsid w:val="00942DF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6F4E6-02F9-4093-AEB9-F9A582541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64</Pages>
  <Words>14226</Words>
  <Characters>84670</Characters>
  <Application>Microsoft Office Word</Application>
  <DocSecurity>0</DocSecurity>
  <Lines>705</Lines>
  <Paragraphs>197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kaouthar ahmed chakir</cp:lastModifiedBy>
  <cp:revision>5</cp:revision>
  <cp:lastPrinted>2026-03-27T18:00:00Z</cp:lastPrinted>
  <dcterms:created xsi:type="dcterms:W3CDTF">2026-03-27T18:01:00Z</dcterms:created>
  <dcterms:modified xsi:type="dcterms:W3CDTF">2026-03-27T18:04:00Z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