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EB5" w:rsidRDefault="00303EB5" w:rsidP="00C70E4F">
      <w:pPr>
        <w:rPr>
          <w:rFonts w:cs="Arial"/>
          <w:b/>
          <w:bCs/>
          <w:sz w:val="28"/>
          <w:szCs w:val="28"/>
        </w:rPr>
      </w:pPr>
    </w:p>
    <w:p w:rsidR="00C70E4F" w:rsidRPr="00C70E4F" w:rsidRDefault="00C70E4F" w:rsidP="00C70E4F">
      <w:pPr>
        <w:rPr>
          <w:rFonts w:cs="Arial"/>
          <w:b/>
          <w:bCs/>
          <w:sz w:val="28"/>
          <w:szCs w:val="28"/>
          <w:rtl/>
        </w:rPr>
      </w:pPr>
      <w:r w:rsidRPr="00C70E4F">
        <w:rPr>
          <w:rFonts w:cs="Arial"/>
          <w:b/>
          <w:bCs/>
          <w:sz w:val="28"/>
          <w:szCs w:val="28"/>
        </w:rPr>
        <w:t>Project</w:t>
      </w:r>
      <w:r w:rsidR="00004AB9">
        <w:rPr>
          <w:rFonts w:cs="Arial"/>
          <w:b/>
          <w:bCs/>
          <w:sz w:val="28"/>
          <w:szCs w:val="28"/>
        </w:rPr>
        <w:t xml:space="preserve"> </w:t>
      </w:r>
      <w:proofErr w:type="gramStart"/>
      <w:r w:rsidR="00004AB9">
        <w:rPr>
          <w:rFonts w:cs="Arial"/>
          <w:b/>
          <w:bCs/>
          <w:sz w:val="28"/>
          <w:szCs w:val="28"/>
        </w:rPr>
        <w:t xml:space="preserve">Title </w:t>
      </w:r>
      <w:r w:rsidRPr="00C70E4F">
        <w:rPr>
          <w:rFonts w:cs="Arial"/>
          <w:b/>
          <w:bCs/>
          <w:sz w:val="28"/>
          <w:szCs w:val="28"/>
        </w:rPr>
        <w:t>:</w:t>
      </w:r>
      <w:proofErr w:type="gramEnd"/>
      <w:r w:rsidRPr="00C70E4F">
        <w:rPr>
          <w:rFonts w:cs="Arial"/>
          <w:b/>
          <w:bCs/>
          <w:sz w:val="28"/>
          <w:szCs w:val="28"/>
        </w:rPr>
        <w:t xml:space="preserve"> The smart accountant</w:t>
      </w:r>
      <w:r w:rsidR="00204790">
        <w:rPr>
          <w:rFonts w:cs="Arial"/>
          <w:b/>
          <w:bCs/>
          <w:sz w:val="28"/>
          <w:szCs w:val="28"/>
        </w:rPr>
        <w:t xml:space="preserve"> </w:t>
      </w:r>
      <w:r>
        <w:rPr>
          <w:rFonts w:cs="Arial"/>
          <w:b/>
          <w:bCs/>
          <w:sz w:val="28"/>
          <w:szCs w:val="28"/>
        </w:rPr>
        <w:t>(</w:t>
      </w:r>
      <w:r>
        <w:rPr>
          <w:rFonts w:cs="Arial" w:hint="cs"/>
          <w:b/>
          <w:bCs/>
          <w:sz w:val="28"/>
          <w:szCs w:val="28"/>
          <w:rtl/>
        </w:rPr>
        <w:t>المحاسب الذكي</w:t>
      </w:r>
      <w:r>
        <w:rPr>
          <w:rFonts w:cs="Arial"/>
          <w:b/>
          <w:bCs/>
          <w:sz w:val="28"/>
          <w:szCs w:val="28"/>
        </w:rPr>
        <w:t>)</w:t>
      </w:r>
      <w:bookmarkStart w:id="0" w:name="_GoBack"/>
      <w:bookmarkEnd w:id="0"/>
    </w:p>
    <w:p w:rsidR="0050295D" w:rsidRPr="00FE48E7" w:rsidRDefault="00FE48E7" w:rsidP="00FE48E7">
      <w:pPr>
        <w:jc w:val="both"/>
        <w:rPr>
          <w:rFonts w:cs="Arial"/>
          <w:b/>
          <w:bCs/>
          <w:sz w:val="28"/>
          <w:szCs w:val="28"/>
        </w:rPr>
      </w:pPr>
      <w:r>
        <w:rPr>
          <w:rFonts w:cs="Arial" w:hint="cs"/>
          <w:b/>
          <w:bCs/>
          <w:rtl/>
        </w:rPr>
        <w:t>بناء</w:t>
      </w:r>
      <w:r w:rsidR="0050295D" w:rsidRPr="00C70E4F">
        <w:rPr>
          <w:rFonts w:cs="Arial"/>
          <w:b/>
          <w:bCs/>
          <w:rtl/>
        </w:rPr>
        <w:t xml:space="preserve"> نظام محاسب ذكي قائم على الذكاء الاصطناعي </w:t>
      </w:r>
      <w:proofErr w:type="spellStart"/>
      <w:r w:rsidR="0050295D" w:rsidRPr="00C70E4F">
        <w:rPr>
          <w:rFonts w:cs="Arial"/>
          <w:b/>
          <w:bCs/>
          <w:rtl/>
        </w:rPr>
        <w:t>لأتمتة</w:t>
      </w:r>
      <w:proofErr w:type="spellEnd"/>
      <w:r w:rsidR="0050295D" w:rsidRPr="00C70E4F">
        <w:rPr>
          <w:rFonts w:cs="Arial"/>
          <w:b/>
          <w:bCs/>
          <w:rtl/>
        </w:rPr>
        <w:t xml:space="preserve"> التسجيل المحاسبي واكتشاف الاحتيال في الشركات الصغيرة والمتوسطة</w:t>
      </w:r>
    </w:p>
    <w:p w:rsidR="00FE48E7" w:rsidRPr="00FE48E7" w:rsidRDefault="00FE48E7" w:rsidP="00FE48E7">
      <w:pPr>
        <w:bidi/>
        <w:jc w:val="right"/>
        <w:rPr>
          <w:rFonts w:cs="Arial"/>
          <w:b/>
          <w:bCs/>
          <w:sz w:val="28"/>
          <w:szCs w:val="28"/>
          <w:rtl/>
        </w:rPr>
      </w:pPr>
      <w:r w:rsidRPr="00FE48E7">
        <w:rPr>
          <w:rFonts w:cs="Arial"/>
          <w:b/>
          <w:bCs/>
          <w:sz w:val="28"/>
          <w:szCs w:val="28"/>
        </w:rPr>
        <w:t>Building an AI-based smart accounting system to automate accounting and fraud detection in small and medium-sized enterprises (SMEs)</w:t>
      </w:r>
      <w:r w:rsidRPr="00FE48E7">
        <w:rPr>
          <w:rFonts w:cs="Arial"/>
          <w:b/>
          <w:bCs/>
          <w:sz w:val="28"/>
          <w:szCs w:val="28"/>
          <w:rtl/>
        </w:rPr>
        <w:t xml:space="preserve"> </w:t>
      </w:r>
    </w:p>
    <w:p w:rsidR="0048127B" w:rsidRDefault="0048127B" w:rsidP="00FE48E7">
      <w:pPr>
        <w:bidi/>
        <w:rPr>
          <w:rtl/>
        </w:rPr>
      </w:pPr>
      <w:r>
        <w:rPr>
          <w:rFonts w:cs="Arial"/>
          <w:rtl/>
        </w:rPr>
        <w:t xml:space="preserve">يهدف </w:t>
      </w:r>
      <w:proofErr w:type="gramStart"/>
      <w:r w:rsidR="00026EA4">
        <w:rPr>
          <w:rFonts w:cs="Arial" w:hint="cs"/>
          <w:rtl/>
        </w:rPr>
        <w:t xml:space="preserve">النظام </w:t>
      </w:r>
      <w:r>
        <w:rPr>
          <w:rFonts w:cs="Arial"/>
          <w:rtl/>
        </w:rPr>
        <w:t xml:space="preserve"> إلى</w:t>
      </w:r>
      <w:proofErr w:type="gramEnd"/>
      <w:r>
        <w:rPr>
          <w:rFonts w:cs="Arial"/>
          <w:rtl/>
        </w:rPr>
        <w:t xml:space="preserve"> اقتراح وتصميم نظام محاسب ذكي</w:t>
      </w:r>
      <w:r>
        <w:t xml:space="preserve"> (Intelligent Accountant) </w:t>
      </w:r>
      <w:r>
        <w:rPr>
          <w:rFonts w:cs="Arial"/>
          <w:rtl/>
        </w:rPr>
        <w:t xml:space="preserve">يعتمد على تقنيات الذكاء الاصطناعي والتعلم الآلي </w:t>
      </w:r>
      <w:proofErr w:type="spellStart"/>
      <w:r>
        <w:rPr>
          <w:rFonts w:cs="Arial"/>
          <w:rtl/>
        </w:rPr>
        <w:t>لأتمتة</w:t>
      </w:r>
      <w:proofErr w:type="spellEnd"/>
      <w:r>
        <w:rPr>
          <w:rFonts w:cs="Arial"/>
          <w:rtl/>
        </w:rPr>
        <w:t xml:space="preserve"> العمليات المحاسبية الروتينية مثل تصنيف المعاملات المالية، إعداد القيود اليومية، مطابقة الفواتير مع الإيصالات، وإغلاق الحسابات الشهرية بشكل تلقائي دون تدخل بشري كبير</w:t>
      </w:r>
      <w:r>
        <w:t>.</w:t>
      </w:r>
    </w:p>
    <w:p w:rsidR="007720FD" w:rsidRPr="007720FD" w:rsidRDefault="007720FD" w:rsidP="00C4084A">
      <w:pPr>
        <w:bidi/>
        <w:jc w:val="right"/>
        <w:rPr>
          <w:rFonts w:cs="Arial"/>
        </w:rPr>
      </w:pPr>
      <w:r w:rsidRPr="007720FD">
        <w:rPr>
          <w:rFonts w:cs="Arial"/>
        </w:rPr>
        <w:t>It relies on artificial intelligence and machine learning technologies to automate routine accounting processes such as classifying financial transactions, setting up journal entries, matching invoices with receipts, and automatically closing monthly accounts with minimal human intervention</w:t>
      </w:r>
      <w:r w:rsidRPr="007720FD">
        <w:rPr>
          <w:rFonts w:cs="Arial"/>
          <w:rtl/>
        </w:rPr>
        <w:t>.</w:t>
      </w:r>
    </w:p>
    <w:p w:rsidR="0048127B" w:rsidRDefault="0048127B" w:rsidP="007720FD">
      <w:pPr>
        <w:bidi/>
        <w:rPr>
          <w:rtl/>
        </w:rPr>
      </w:pPr>
      <w:r>
        <w:rPr>
          <w:rFonts w:cs="Arial"/>
          <w:rtl/>
        </w:rPr>
        <w:t>كما يركز النظام على اكتشاف الشذوذ والاحتيال المالي من خلال تحليل الأنماط في البيانات المالية (مثل معاملات غير عادية أو تكرار مشبوه)، مما يقلل الأخطاء البشرية ويوفر الوقت والتكاليف للشركات الصغيرة والمتوسطة التي غالباً ما تفتقر إلى موارد محاسبية متقدمة</w:t>
      </w:r>
      <w:r>
        <w:t>.</w:t>
      </w:r>
    </w:p>
    <w:p w:rsidR="00E52AEC" w:rsidRDefault="00C4084A" w:rsidP="00690424">
      <w:pPr>
        <w:jc w:val="right"/>
      </w:pPr>
      <w:r w:rsidRPr="00C4084A">
        <w:t>The system also focuses on detecting anomalies and financial fraud by analyzing patterns in financial data (such as unusual transactions or suspicious repetition), reducing human error and saving time and costs for small and medium-sized enterprises that often lack advanced accounting resources</w:t>
      </w:r>
      <w:r w:rsidRPr="00C4084A">
        <w:rPr>
          <w:rFonts w:cs="Arial"/>
          <w:rtl/>
        </w:rPr>
        <w:t>.</w:t>
      </w:r>
    </w:p>
    <w:p w:rsidR="0048127B" w:rsidRDefault="0048127B" w:rsidP="00026EA4">
      <w:pPr>
        <w:bidi/>
        <w:rPr>
          <w:rFonts w:cs="Arial"/>
          <w:rtl/>
        </w:rPr>
      </w:pPr>
      <w:r>
        <w:rPr>
          <w:rFonts w:cs="Arial"/>
          <w:rtl/>
        </w:rPr>
        <w:t>سيتم تقييم فعالية النظام من خلال مقارنة أدائه مع الأساليب التقليدية من حيث الدقة، السرعة، ومعدل الكشف عن الاحتيال</w:t>
      </w:r>
      <w:r w:rsidR="00690424">
        <w:rPr>
          <w:rFonts w:cs="Arial" w:hint="cs"/>
          <w:rtl/>
        </w:rPr>
        <w:t>،</w:t>
      </w:r>
      <w:r>
        <w:rPr>
          <w:rFonts w:cs="Arial"/>
          <w:rtl/>
        </w:rPr>
        <w:t xml:space="preserve"> </w:t>
      </w:r>
      <w:r w:rsidR="00026EA4">
        <w:rPr>
          <w:rFonts w:cs="Arial" w:hint="cs"/>
          <w:rtl/>
        </w:rPr>
        <w:t xml:space="preserve">كما </w:t>
      </w:r>
      <w:r>
        <w:rPr>
          <w:rFonts w:cs="Arial"/>
          <w:rtl/>
        </w:rPr>
        <w:t>يساهم في تطوير المحاسبة الذكية في المنطقة العربية</w:t>
      </w:r>
      <w:r w:rsidR="00690424">
        <w:rPr>
          <w:rFonts w:cs="Arial" w:hint="cs"/>
          <w:rtl/>
        </w:rPr>
        <w:t xml:space="preserve">، </w:t>
      </w:r>
      <w:r>
        <w:rPr>
          <w:rFonts w:cs="Arial"/>
          <w:rtl/>
        </w:rPr>
        <w:t>ويمكن أن يدعم التحول الرقمي في المملكة العربية السعودية</w:t>
      </w:r>
      <w:r w:rsidR="00690424">
        <w:rPr>
          <w:rFonts w:cs="Arial" w:hint="cs"/>
          <w:rtl/>
        </w:rPr>
        <w:t>.</w:t>
      </w:r>
    </w:p>
    <w:p w:rsidR="002722E1" w:rsidRDefault="002722E1" w:rsidP="002722E1">
      <w:pPr>
        <w:rPr>
          <w:rFonts w:cs="Arial"/>
          <w:rtl/>
        </w:rPr>
      </w:pPr>
      <w:r w:rsidRPr="002722E1">
        <w:t xml:space="preserve">The system’s effectiveness </w:t>
      </w:r>
      <w:proofErr w:type="gramStart"/>
      <w:r w:rsidRPr="002722E1">
        <w:t>will be</w:t>
      </w:r>
      <w:r>
        <w:rPr>
          <w:rFonts w:hint="cs"/>
          <w:rtl/>
        </w:rPr>
        <w:t xml:space="preserve"> </w:t>
      </w:r>
      <w:r w:rsidRPr="002722E1">
        <w:t>assessed</w:t>
      </w:r>
      <w:proofErr w:type="gramEnd"/>
      <w:r w:rsidRPr="002722E1">
        <w:t xml:space="preserve"> by comparing its performance with traditional methods in terms of accuracy, speed, and fraud detection rate. The research contributes to the development of smart accounting in the Arab region and can support digital transformation in Saudi Arabia</w:t>
      </w:r>
      <w:r w:rsidRPr="002722E1">
        <w:rPr>
          <w:rFonts w:cs="Arial"/>
          <w:rtl/>
        </w:rPr>
        <w:t>.</w:t>
      </w:r>
    </w:p>
    <w:p w:rsidR="00996FF1" w:rsidRDefault="00525A6B" w:rsidP="002722E1">
      <w:pPr>
        <w:rPr>
          <w:rFonts w:cs="Arial"/>
        </w:rPr>
      </w:pPr>
      <w:r>
        <w:rPr>
          <w:rFonts w:cs="Arial"/>
        </w:rPr>
        <w:t>Dataset Name:</w:t>
      </w:r>
      <w:r w:rsidRPr="00525A6B">
        <w:t xml:space="preserve"> </w:t>
      </w:r>
      <w:r w:rsidRPr="00525A6B">
        <w:rPr>
          <w:rFonts w:cs="Arial"/>
        </w:rPr>
        <w:t>Dataset on the Digital Leadership, Artificial Intelligence and Accounting Profession.</w:t>
      </w:r>
    </w:p>
    <w:p w:rsidR="00996FF1" w:rsidRDefault="00996FF1" w:rsidP="002722E1">
      <w:pPr>
        <w:rPr>
          <w:rFonts w:cs="Arial"/>
        </w:rPr>
      </w:pPr>
      <w:r>
        <w:rPr>
          <w:rFonts w:cs="Arial"/>
        </w:rPr>
        <w:t xml:space="preserve">Link of Dataset: </w:t>
      </w:r>
      <w:r w:rsidRPr="00996FF1">
        <w:t xml:space="preserve"> </w:t>
      </w:r>
      <w:hyperlink r:id="rId6" w:history="1">
        <w:r w:rsidR="00004AB9" w:rsidRPr="00361E31">
          <w:rPr>
            <w:rStyle w:val="Hyperlink"/>
            <w:rFonts w:cs="Arial"/>
          </w:rPr>
          <w:t>https://data.mendeley.com/datasets/p32vrn9dtz/1</w:t>
        </w:r>
      </w:hyperlink>
    </w:p>
    <w:p w:rsidR="00004AB9" w:rsidRDefault="00004AB9" w:rsidP="002722E1">
      <w:pPr>
        <w:rPr>
          <w:rFonts w:cs="Arial"/>
        </w:rPr>
      </w:pPr>
    </w:p>
    <w:p w:rsidR="00004AB9" w:rsidRDefault="00004AB9" w:rsidP="002722E1">
      <w:pPr>
        <w:rPr>
          <w:rFonts w:cs="Arial"/>
        </w:rPr>
      </w:pPr>
    </w:p>
    <w:p w:rsidR="00004AB9" w:rsidRDefault="00004AB9" w:rsidP="00004AB9">
      <w:pPr>
        <w:rPr>
          <w:rFonts w:cs="Arial"/>
          <w:b/>
          <w:bCs/>
          <w:sz w:val="28"/>
          <w:szCs w:val="28"/>
          <w:rtl/>
        </w:rPr>
      </w:pPr>
      <w:r w:rsidRPr="00EB25B5">
        <w:rPr>
          <w:rFonts w:cs="Arial"/>
          <w:b/>
          <w:bCs/>
          <w:sz w:val="28"/>
          <w:szCs w:val="28"/>
        </w:rPr>
        <w:t xml:space="preserve">Dr. </w:t>
      </w:r>
      <w:proofErr w:type="spellStart"/>
      <w:r w:rsidRPr="00EB25B5">
        <w:rPr>
          <w:rFonts w:cs="Arial"/>
          <w:b/>
          <w:bCs/>
          <w:sz w:val="28"/>
          <w:szCs w:val="28"/>
        </w:rPr>
        <w:t>Amjad</w:t>
      </w:r>
      <w:proofErr w:type="spellEnd"/>
      <w:r w:rsidRPr="00EB25B5">
        <w:rPr>
          <w:rFonts w:cs="Arial"/>
          <w:b/>
          <w:bCs/>
          <w:sz w:val="28"/>
          <w:szCs w:val="28"/>
        </w:rPr>
        <w:t xml:space="preserve"> </w:t>
      </w:r>
      <w:proofErr w:type="spellStart"/>
      <w:r w:rsidRPr="00EB25B5">
        <w:rPr>
          <w:rFonts w:cs="Arial"/>
          <w:b/>
          <w:bCs/>
          <w:sz w:val="28"/>
          <w:szCs w:val="28"/>
        </w:rPr>
        <w:t>Qutaish</w:t>
      </w:r>
      <w:proofErr w:type="spellEnd"/>
    </w:p>
    <w:p w:rsidR="00004AB9" w:rsidRDefault="00004AB9" w:rsidP="00004AB9">
      <w:pPr>
        <w:rPr>
          <w:rFonts w:cs="Arial"/>
          <w:b/>
          <w:bCs/>
          <w:sz w:val="28"/>
          <w:szCs w:val="28"/>
        </w:rPr>
      </w:pPr>
      <w:r>
        <w:rPr>
          <w:rFonts w:cs="Arial"/>
          <w:b/>
          <w:bCs/>
          <w:sz w:val="28"/>
          <w:szCs w:val="28"/>
        </w:rPr>
        <w:t>Student: Jihad Abdullah Najee Alhuraibi</w:t>
      </w:r>
      <w:proofErr w:type="gramStart"/>
      <w:r>
        <w:rPr>
          <w:rFonts w:cs="Arial"/>
          <w:b/>
          <w:bCs/>
          <w:sz w:val="28"/>
          <w:szCs w:val="28"/>
        </w:rPr>
        <w:t>,253002789</w:t>
      </w:r>
      <w:proofErr w:type="gramEnd"/>
    </w:p>
    <w:p w:rsidR="00004AB9" w:rsidRPr="002722E1" w:rsidRDefault="00004AB9" w:rsidP="002722E1"/>
    <w:sectPr w:rsidR="00004AB9" w:rsidRPr="002722E1">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6DB" w:rsidRDefault="006B56DB" w:rsidP="004D4DB1">
      <w:pPr>
        <w:spacing w:after="0" w:line="240" w:lineRule="auto"/>
      </w:pPr>
      <w:r>
        <w:separator/>
      </w:r>
    </w:p>
  </w:endnote>
  <w:endnote w:type="continuationSeparator" w:id="0">
    <w:p w:rsidR="006B56DB" w:rsidRDefault="006B56DB" w:rsidP="004D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6DB" w:rsidRDefault="006B56DB" w:rsidP="004D4DB1">
      <w:pPr>
        <w:spacing w:after="0" w:line="240" w:lineRule="auto"/>
      </w:pPr>
      <w:r>
        <w:separator/>
      </w:r>
    </w:p>
  </w:footnote>
  <w:footnote w:type="continuationSeparator" w:id="0">
    <w:p w:rsidR="006B56DB" w:rsidRDefault="006B56DB" w:rsidP="004D4D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DB1" w:rsidRPr="00303EB5" w:rsidRDefault="00303EB5" w:rsidP="00303EB5">
    <w:pPr>
      <w:tabs>
        <w:tab w:val="left" w:pos="2535"/>
        <w:tab w:val="right" w:pos="8640"/>
      </w:tabs>
      <w:rPr>
        <w:rFonts w:cs="Arial"/>
        <w:sz w:val="28"/>
        <w:szCs w:val="28"/>
        <w:rtl/>
      </w:rPr>
    </w:pPr>
    <w:r w:rsidRPr="00303EB5">
      <w:rPr>
        <w:rFonts w:cs="Arial"/>
        <w:sz w:val="28"/>
        <w:szCs w:val="28"/>
      </w:rPr>
      <w:tab/>
    </w:r>
    <w:r w:rsidRPr="00303EB5">
      <w:rPr>
        <w:rFonts w:cs="Arial"/>
        <w:sz w:val="28"/>
        <w:szCs w:val="28"/>
      </w:rPr>
      <w:tab/>
    </w:r>
    <w:r w:rsidR="004D4DB1" w:rsidRPr="00303EB5">
      <w:rPr>
        <w:rFonts w:cs="Arial"/>
        <w:sz w:val="28"/>
        <w:szCs w:val="28"/>
      </w:rPr>
      <w:t>AI900</w:t>
    </w:r>
    <w:r w:rsidR="00004AB9" w:rsidRPr="00303EB5">
      <w:rPr>
        <w:rFonts w:cs="Arial"/>
        <w:sz w:val="28"/>
        <w:szCs w:val="28"/>
      </w:rPr>
      <w:t>a</w:t>
    </w:r>
    <w:r w:rsidR="004D4DB1" w:rsidRPr="00303EB5">
      <w:rPr>
        <w:rFonts w:cs="Arial"/>
        <w:sz w:val="28"/>
        <w:szCs w:val="28"/>
      </w:rPr>
      <w:t xml:space="preserve"> Project: The smart accountant (</w:t>
    </w:r>
    <w:r w:rsidR="004D4DB1" w:rsidRPr="00303EB5">
      <w:rPr>
        <w:rFonts w:cs="Arial" w:hint="cs"/>
        <w:sz w:val="28"/>
        <w:szCs w:val="28"/>
        <w:rtl/>
      </w:rPr>
      <w:t>المحاسب الذكي</w:t>
    </w:r>
    <w:r w:rsidR="004D4DB1" w:rsidRPr="00303EB5">
      <w:rPr>
        <w:rFonts w:cs="Arial"/>
        <w:sz w:val="28"/>
        <w:szCs w:val="28"/>
      </w:rPr>
      <w:t>)</w:t>
    </w:r>
  </w:p>
  <w:p w:rsidR="00303EB5" w:rsidRDefault="00303EB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947"/>
    <w:rsid w:val="00004AB9"/>
    <w:rsid w:val="00026EA4"/>
    <w:rsid w:val="00204790"/>
    <w:rsid w:val="002722E1"/>
    <w:rsid w:val="00303EB5"/>
    <w:rsid w:val="003210CA"/>
    <w:rsid w:val="0048127B"/>
    <w:rsid w:val="004D4DB1"/>
    <w:rsid w:val="0050295D"/>
    <w:rsid w:val="00525A6B"/>
    <w:rsid w:val="00590CD6"/>
    <w:rsid w:val="00690424"/>
    <w:rsid w:val="006B56DB"/>
    <w:rsid w:val="00740947"/>
    <w:rsid w:val="007720FD"/>
    <w:rsid w:val="00996FF1"/>
    <w:rsid w:val="00AE06AD"/>
    <w:rsid w:val="00AF4053"/>
    <w:rsid w:val="00BB66BF"/>
    <w:rsid w:val="00C4084A"/>
    <w:rsid w:val="00C70E4F"/>
    <w:rsid w:val="00D14655"/>
    <w:rsid w:val="00E52AEC"/>
    <w:rsid w:val="00EB25B5"/>
    <w:rsid w:val="00EF599F"/>
    <w:rsid w:val="00FE48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3C7B78-8343-4557-8F2C-9DA6AE1E5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D4DB1"/>
    <w:pPr>
      <w:tabs>
        <w:tab w:val="center" w:pos="4320"/>
        <w:tab w:val="right" w:pos="8640"/>
      </w:tabs>
      <w:spacing w:after="0" w:line="240" w:lineRule="auto"/>
    </w:pPr>
  </w:style>
  <w:style w:type="character" w:customStyle="1" w:styleId="Char">
    <w:name w:val="رأس الصفحة Char"/>
    <w:basedOn w:val="a0"/>
    <w:link w:val="a3"/>
    <w:uiPriority w:val="99"/>
    <w:rsid w:val="004D4DB1"/>
  </w:style>
  <w:style w:type="paragraph" w:styleId="a4">
    <w:name w:val="footer"/>
    <w:basedOn w:val="a"/>
    <w:link w:val="Char0"/>
    <w:uiPriority w:val="99"/>
    <w:unhideWhenUsed/>
    <w:rsid w:val="004D4DB1"/>
    <w:pPr>
      <w:tabs>
        <w:tab w:val="center" w:pos="4320"/>
        <w:tab w:val="right" w:pos="8640"/>
      </w:tabs>
      <w:spacing w:after="0" w:line="240" w:lineRule="auto"/>
    </w:pPr>
  </w:style>
  <w:style w:type="character" w:customStyle="1" w:styleId="Char0">
    <w:name w:val="تذييل الصفحة Char"/>
    <w:basedOn w:val="a0"/>
    <w:link w:val="a4"/>
    <w:uiPriority w:val="99"/>
    <w:rsid w:val="004D4DB1"/>
  </w:style>
  <w:style w:type="character" w:styleId="Hyperlink">
    <w:name w:val="Hyperlink"/>
    <w:basedOn w:val="a0"/>
    <w:uiPriority w:val="99"/>
    <w:unhideWhenUsed/>
    <w:rsid w:val="00004A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90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ata.mendeley.com/datasets/p32vrn9dtz/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337</Words>
  <Characters>1922</Characters>
  <Application>Microsoft Office Word</Application>
  <DocSecurity>0</DocSecurity>
  <Lines>16</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188</cp:revision>
  <cp:lastPrinted>2026-02-17T06:13:00Z</cp:lastPrinted>
  <dcterms:created xsi:type="dcterms:W3CDTF">2026-02-17T05:41:00Z</dcterms:created>
  <dcterms:modified xsi:type="dcterms:W3CDTF">2026-02-17T06:45:00Z</dcterms:modified>
</cp:coreProperties>
</file>