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2CEC0" w14:textId="77777777" w:rsidR="009E6E8C" w:rsidRPr="009E6E8C" w:rsidRDefault="009E6E8C" w:rsidP="009E6E8C">
      <w:pPr>
        <w:bidi/>
        <w:rPr>
          <w:b/>
          <w:bCs/>
          <w:sz w:val="32"/>
          <w:szCs w:val="32"/>
        </w:rPr>
      </w:pPr>
      <w:r w:rsidRPr="009E6E8C">
        <w:rPr>
          <w:b/>
          <w:bCs/>
          <w:sz w:val="32"/>
          <w:szCs w:val="32"/>
          <w:rtl/>
        </w:rPr>
        <w:t>تقرير تحكيم استبانة</w:t>
      </w:r>
    </w:p>
    <w:p w14:paraId="7BC5C544" w14:textId="2801FD6D" w:rsidR="009E6E8C" w:rsidRPr="009E6E8C" w:rsidRDefault="009E6E8C" w:rsidP="009E6E8C">
      <w:pPr>
        <w:bidi/>
        <w:rPr>
          <w:sz w:val="32"/>
          <w:szCs w:val="32"/>
        </w:rPr>
      </w:pPr>
    </w:p>
    <w:p w14:paraId="2307312B" w14:textId="6B0EF250" w:rsidR="009E6E8C" w:rsidRPr="009E6E8C" w:rsidRDefault="009E6E8C" w:rsidP="009E6E8C">
      <w:pPr>
        <w:bidi/>
        <w:rPr>
          <w:b/>
          <w:bCs/>
          <w:sz w:val="32"/>
          <w:szCs w:val="32"/>
        </w:rPr>
      </w:pPr>
      <w:r w:rsidRPr="009E6E8C">
        <w:rPr>
          <w:b/>
          <w:bCs/>
          <w:sz w:val="32"/>
          <w:szCs w:val="32"/>
          <w:rtl/>
        </w:rPr>
        <w:t>الملاحظات العلمية</w:t>
      </w:r>
    </w:p>
    <w:p w14:paraId="2B1E2F2C" w14:textId="4C5BA1D4" w:rsidR="009E6E8C" w:rsidRPr="009E6E8C" w:rsidRDefault="009E6E8C" w:rsidP="009E6E8C">
      <w:pPr>
        <w:bidi/>
        <w:rPr>
          <w:b/>
          <w:bCs/>
          <w:sz w:val="32"/>
          <w:szCs w:val="32"/>
        </w:rPr>
      </w:pPr>
      <w:r w:rsidRPr="009E6E8C">
        <w:rPr>
          <w:b/>
          <w:bCs/>
          <w:sz w:val="32"/>
          <w:szCs w:val="32"/>
          <w:rtl/>
        </w:rPr>
        <w:t xml:space="preserve">الملاحظة الأولى </w:t>
      </w:r>
      <w:r w:rsidRPr="00D933DE">
        <w:rPr>
          <w:rFonts w:hint="cs"/>
          <w:b/>
          <w:bCs/>
          <w:sz w:val="32"/>
          <w:szCs w:val="32"/>
          <w:rtl/>
        </w:rPr>
        <w:t>:</w:t>
      </w:r>
      <w:r w:rsidRPr="009E6E8C">
        <w:rPr>
          <w:b/>
          <w:bCs/>
          <w:sz w:val="32"/>
          <w:szCs w:val="32"/>
          <w:rtl/>
        </w:rPr>
        <w:t>عدم وجود تعريفات إجرائية للمتغيرات</w:t>
      </w:r>
    </w:p>
    <w:p w14:paraId="40047CA8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الاستبانة لم تتضمن تعريفًا إجرائيًا واضحًا لكل متغير</w:t>
      </w:r>
      <w:r w:rsidRPr="009E6E8C">
        <w:rPr>
          <w:sz w:val="32"/>
          <w:szCs w:val="32"/>
        </w:rPr>
        <w:t>.</w:t>
      </w:r>
    </w:p>
    <w:p w14:paraId="072F126D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يفضل إضافة تعريفات إجرائية للمتغيرات الرئيسة مثل</w:t>
      </w:r>
      <w:r w:rsidRPr="009E6E8C">
        <w:rPr>
          <w:sz w:val="32"/>
          <w:szCs w:val="32"/>
        </w:rPr>
        <w:t>:</w:t>
      </w:r>
    </w:p>
    <w:p w14:paraId="33E28776" w14:textId="77777777" w:rsidR="009E6E8C" w:rsidRPr="009E6E8C" w:rsidRDefault="009E6E8C" w:rsidP="009E6E8C">
      <w:pPr>
        <w:numPr>
          <w:ilvl w:val="0"/>
          <w:numId w:val="1"/>
        </w:num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إدراك مخاطر التزييف العميق</w:t>
      </w:r>
      <w:r w:rsidRPr="009E6E8C">
        <w:rPr>
          <w:sz w:val="32"/>
          <w:szCs w:val="32"/>
        </w:rPr>
        <w:t>.</w:t>
      </w:r>
    </w:p>
    <w:p w14:paraId="1473859F" w14:textId="77777777" w:rsidR="009E6E8C" w:rsidRPr="009E6E8C" w:rsidRDefault="009E6E8C" w:rsidP="009E6E8C">
      <w:pPr>
        <w:numPr>
          <w:ilvl w:val="0"/>
          <w:numId w:val="1"/>
        </w:num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الثقة الرقمية</w:t>
      </w:r>
      <w:r w:rsidRPr="009E6E8C">
        <w:rPr>
          <w:sz w:val="32"/>
          <w:szCs w:val="32"/>
        </w:rPr>
        <w:t>.</w:t>
      </w:r>
    </w:p>
    <w:p w14:paraId="2ED9F0BE" w14:textId="77777777" w:rsidR="009E6E8C" w:rsidRPr="009E6E8C" w:rsidRDefault="009E6E8C" w:rsidP="009E6E8C">
      <w:pPr>
        <w:numPr>
          <w:ilvl w:val="0"/>
          <w:numId w:val="1"/>
        </w:num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السلوك الرقمي</w:t>
      </w:r>
      <w:r w:rsidRPr="009E6E8C">
        <w:rPr>
          <w:sz w:val="32"/>
          <w:szCs w:val="32"/>
        </w:rPr>
        <w:t>.</w:t>
      </w:r>
    </w:p>
    <w:p w14:paraId="79F5638A" w14:textId="77777777" w:rsidR="009E6E8C" w:rsidRPr="009E6E8C" w:rsidRDefault="009E6E8C" w:rsidP="009E6E8C">
      <w:pPr>
        <w:numPr>
          <w:ilvl w:val="0"/>
          <w:numId w:val="1"/>
        </w:num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التحقق الرقمي</w:t>
      </w:r>
      <w:r w:rsidRPr="009E6E8C">
        <w:rPr>
          <w:sz w:val="32"/>
          <w:szCs w:val="32"/>
        </w:rPr>
        <w:t>.</w:t>
      </w:r>
    </w:p>
    <w:p w14:paraId="55F8A004" w14:textId="77777777" w:rsidR="009E6E8C" w:rsidRPr="009E6E8C" w:rsidRDefault="009E6E8C" w:rsidP="009E6E8C">
      <w:pPr>
        <w:numPr>
          <w:ilvl w:val="0"/>
          <w:numId w:val="1"/>
        </w:num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التفاعل الوقائي</w:t>
      </w:r>
      <w:r w:rsidRPr="009E6E8C">
        <w:rPr>
          <w:sz w:val="32"/>
          <w:szCs w:val="32"/>
        </w:rPr>
        <w:t>.</w:t>
      </w:r>
    </w:p>
    <w:p w14:paraId="3E1F8F19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وجود هذه التعريفات يسهم في تعزيز الصدق البنائي للأداة</w:t>
      </w:r>
      <w:r w:rsidRPr="009E6E8C">
        <w:rPr>
          <w:sz w:val="32"/>
          <w:szCs w:val="32"/>
        </w:rPr>
        <w:t>.</w:t>
      </w:r>
    </w:p>
    <w:p w14:paraId="5BC17D29" w14:textId="725C242B" w:rsidR="009E6E8C" w:rsidRPr="009E6E8C" w:rsidRDefault="009E6E8C" w:rsidP="009E6E8C">
      <w:pPr>
        <w:bidi/>
        <w:rPr>
          <w:sz w:val="32"/>
          <w:szCs w:val="32"/>
        </w:rPr>
      </w:pPr>
    </w:p>
    <w:p w14:paraId="28EB67E3" w14:textId="77777777" w:rsidR="009E6E8C" w:rsidRPr="009E6E8C" w:rsidRDefault="009E6E8C" w:rsidP="009E6E8C">
      <w:pPr>
        <w:bidi/>
        <w:rPr>
          <w:b/>
          <w:bCs/>
          <w:sz w:val="32"/>
          <w:szCs w:val="32"/>
        </w:rPr>
      </w:pPr>
      <w:r w:rsidRPr="009E6E8C">
        <w:rPr>
          <w:b/>
          <w:bCs/>
          <w:sz w:val="32"/>
          <w:szCs w:val="32"/>
          <w:rtl/>
        </w:rPr>
        <w:t>الملاحظة الثانية</w:t>
      </w:r>
    </w:p>
    <w:p w14:paraId="69FD28B5" w14:textId="77777777" w:rsidR="009E6E8C" w:rsidRPr="009E6E8C" w:rsidRDefault="009E6E8C" w:rsidP="009E6E8C">
      <w:pPr>
        <w:bidi/>
        <w:rPr>
          <w:b/>
          <w:bCs/>
          <w:sz w:val="32"/>
          <w:szCs w:val="32"/>
        </w:rPr>
      </w:pPr>
      <w:r w:rsidRPr="009E6E8C">
        <w:rPr>
          <w:b/>
          <w:bCs/>
          <w:sz w:val="32"/>
          <w:szCs w:val="32"/>
          <w:rtl/>
        </w:rPr>
        <w:t>الحاجة إلى تحديد الأبعاد داخل كل محور</w:t>
      </w:r>
    </w:p>
    <w:p w14:paraId="300F9F44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على سبيل المثال</w:t>
      </w:r>
      <w:r w:rsidRPr="009E6E8C">
        <w:rPr>
          <w:sz w:val="32"/>
          <w:szCs w:val="32"/>
        </w:rPr>
        <w:t>:</w:t>
      </w:r>
    </w:p>
    <w:p w14:paraId="625DC2AD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المحور الثالث يتضمن خمسة أبعاد مختلفة</w:t>
      </w:r>
      <w:r w:rsidRPr="009E6E8C">
        <w:rPr>
          <w:sz w:val="32"/>
          <w:szCs w:val="32"/>
        </w:rPr>
        <w:t>:</w:t>
      </w:r>
    </w:p>
    <w:p w14:paraId="420251EC" w14:textId="77777777" w:rsidR="009E6E8C" w:rsidRPr="009E6E8C" w:rsidRDefault="009E6E8C" w:rsidP="009E6E8C">
      <w:pPr>
        <w:numPr>
          <w:ilvl w:val="0"/>
          <w:numId w:val="2"/>
        </w:num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التحفظ الرقمي</w:t>
      </w:r>
      <w:r w:rsidRPr="009E6E8C">
        <w:rPr>
          <w:sz w:val="32"/>
          <w:szCs w:val="32"/>
        </w:rPr>
        <w:t>.</w:t>
      </w:r>
    </w:p>
    <w:p w14:paraId="6E0D93DD" w14:textId="77777777" w:rsidR="009E6E8C" w:rsidRPr="009E6E8C" w:rsidRDefault="009E6E8C" w:rsidP="009E6E8C">
      <w:pPr>
        <w:numPr>
          <w:ilvl w:val="0"/>
          <w:numId w:val="2"/>
        </w:num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التفاعل النقدي</w:t>
      </w:r>
      <w:r w:rsidRPr="009E6E8C">
        <w:rPr>
          <w:sz w:val="32"/>
          <w:szCs w:val="32"/>
        </w:rPr>
        <w:t>.</w:t>
      </w:r>
    </w:p>
    <w:p w14:paraId="19EE69EB" w14:textId="77777777" w:rsidR="009E6E8C" w:rsidRPr="009E6E8C" w:rsidRDefault="009E6E8C" w:rsidP="009E6E8C">
      <w:pPr>
        <w:numPr>
          <w:ilvl w:val="0"/>
          <w:numId w:val="2"/>
        </w:num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التفاعل التلقائي</w:t>
      </w:r>
      <w:r w:rsidRPr="009E6E8C">
        <w:rPr>
          <w:sz w:val="32"/>
          <w:szCs w:val="32"/>
        </w:rPr>
        <w:t>.</w:t>
      </w:r>
    </w:p>
    <w:p w14:paraId="6A620DBF" w14:textId="77777777" w:rsidR="009E6E8C" w:rsidRPr="009E6E8C" w:rsidRDefault="009E6E8C" w:rsidP="009E6E8C">
      <w:pPr>
        <w:numPr>
          <w:ilvl w:val="0"/>
          <w:numId w:val="2"/>
        </w:num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التفاعل الوقائي</w:t>
      </w:r>
      <w:r w:rsidRPr="009E6E8C">
        <w:rPr>
          <w:sz w:val="32"/>
          <w:szCs w:val="32"/>
        </w:rPr>
        <w:t>.</w:t>
      </w:r>
    </w:p>
    <w:p w14:paraId="4EB64D20" w14:textId="77777777" w:rsidR="009E6E8C" w:rsidRPr="009E6E8C" w:rsidRDefault="009E6E8C" w:rsidP="009E6E8C">
      <w:pPr>
        <w:numPr>
          <w:ilvl w:val="0"/>
          <w:numId w:val="2"/>
        </w:num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التحقق الرقمي</w:t>
      </w:r>
      <w:r w:rsidRPr="009E6E8C">
        <w:rPr>
          <w:sz w:val="32"/>
          <w:szCs w:val="32"/>
        </w:rPr>
        <w:t>.</w:t>
      </w:r>
    </w:p>
    <w:p w14:paraId="42B99E50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يفضل ترميز هذه الأبعاد بوضوح لأنها تمثل متغيرات فرعية مستقلة</w:t>
      </w:r>
      <w:r w:rsidRPr="009E6E8C">
        <w:rPr>
          <w:sz w:val="32"/>
          <w:szCs w:val="32"/>
        </w:rPr>
        <w:t>.</w:t>
      </w:r>
    </w:p>
    <w:p w14:paraId="65FB4D29" w14:textId="53E483E0" w:rsidR="009E6E8C" w:rsidRPr="009E6E8C" w:rsidRDefault="009E6E8C" w:rsidP="009E6E8C">
      <w:pPr>
        <w:bidi/>
        <w:rPr>
          <w:sz w:val="32"/>
          <w:szCs w:val="32"/>
        </w:rPr>
      </w:pPr>
    </w:p>
    <w:p w14:paraId="74CBFF86" w14:textId="77777777" w:rsidR="009E6E8C" w:rsidRPr="009E6E8C" w:rsidRDefault="009E6E8C" w:rsidP="009E6E8C">
      <w:pPr>
        <w:bidi/>
        <w:rPr>
          <w:b/>
          <w:bCs/>
          <w:sz w:val="32"/>
          <w:szCs w:val="32"/>
        </w:rPr>
      </w:pPr>
      <w:r w:rsidRPr="009E6E8C">
        <w:rPr>
          <w:b/>
          <w:bCs/>
          <w:sz w:val="32"/>
          <w:szCs w:val="32"/>
          <w:rtl/>
        </w:rPr>
        <w:lastRenderedPageBreak/>
        <w:t>الملاحظة الثالثة</w:t>
      </w:r>
    </w:p>
    <w:p w14:paraId="5116AB85" w14:textId="77777777" w:rsidR="009E6E8C" w:rsidRPr="009E6E8C" w:rsidRDefault="009E6E8C" w:rsidP="009E6E8C">
      <w:pPr>
        <w:bidi/>
        <w:rPr>
          <w:b/>
          <w:bCs/>
          <w:sz w:val="32"/>
          <w:szCs w:val="32"/>
        </w:rPr>
      </w:pPr>
      <w:r w:rsidRPr="009E6E8C">
        <w:rPr>
          <w:b/>
          <w:bCs/>
          <w:sz w:val="32"/>
          <w:szCs w:val="32"/>
          <w:rtl/>
        </w:rPr>
        <w:t>بعض العبارات تقيس الاتجاه وليس السلوك</w:t>
      </w:r>
    </w:p>
    <w:p w14:paraId="6DBEE042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مثل العبارة</w:t>
      </w:r>
      <w:r w:rsidRPr="009E6E8C">
        <w:rPr>
          <w:sz w:val="32"/>
          <w:szCs w:val="32"/>
        </w:rPr>
        <w:t>:</w:t>
      </w:r>
    </w:p>
    <w:p w14:paraId="4EAE471A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</w:rPr>
        <w:t>"</w:t>
      </w:r>
      <w:r w:rsidRPr="009E6E8C">
        <w:rPr>
          <w:sz w:val="32"/>
          <w:szCs w:val="32"/>
          <w:rtl/>
        </w:rPr>
        <w:t>أرى أهمية إطلاق حملات توعوية</w:t>
      </w:r>
      <w:r w:rsidRPr="009E6E8C">
        <w:rPr>
          <w:sz w:val="32"/>
          <w:szCs w:val="32"/>
        </w:rPr>
        <w:t>..."</w:t>
      </w:r>
    </w:p>
    <w:p w14:paraId="0EEA857E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 xml:space="preserve">فهذه العبارة تقيس </w:t>
      </w:r>
      <w:r w:rsidRPr="009E6E8C">
        <w:rPr>
          <w:b/>
          <w:bCs/>
          <w:sz w:val="32"/>
          <w:szCs w:val="32"/>
          <w:rtl/>
        </w:rPr>
        <w:t>اتجاهًا</w:t>
      </w:r>
      <w:r w:rsidRPr="009E6E8C">
        <w:rPr>
          <w:b/>
          <w:bCs/>
          <w:sz w:val="32"/>
          <w:szCs w:val="32"/>
        </w:rPr>
        <w:t xml:space="preserve"> (Attitude)</w:t>
      </w:r>
      <w:r w:rsidRPr="009E6E8C">
        <w:rPr>
          <w:sz w:val="32"/>
          <w:szCs w:val="32"/>
        </w:rPr>
        <w:t xml:space="preserve"> </w:t>
      </w:r>
      <w:r w:rsidRPr="009E6E8C">
        <w:rPr>
          <w:sz w:val="32"/>
          <w:szCs w:val="32"/>
          <w:rtl/>
        </w:rPr>
        <w:t xml:space="preserve">وليس </w:t>
      </w:r>
      <w:r w:rsidRPr="009E6E8C">
        <w:rPr>
          <w:b/>
          <w:bCs/>
          <w:sz w:val="32"/>
          <w:szCs w:val="32"/>
          <w:rtl/>
        </w:rPr>
        <w:t>سلوكًا فعليًا</w:t>
      </w:r>
      <w:r w:rsidRPr="009E6E8C">
        <w:rPr>
          <w:sz w:val="32"/>
          <w:szCs w:val="32"/>
        </w:rPr>
        <w:t>.</w:t>
      </w:r>
    </w:p>
    <w:p w14:paraId="560FEC78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يفضل الفصل بين</w:t>
      </w:r>
      <w:r w:rsidRPr="009E6E8C">
        <w:rPr>
          <w:sz w:val="32"/>
          <w:szCs w:val="32"/>
        </w:rPr>
        <w:t>:</w:t>
      </w:r>
    </w:p>
    <w:p w14:paraId="3BEF8C30" w14:textId="77777777" w:rsidR="009E6E8C" w:rsidRPr="009E6E8C" w:rsidRDefault="009E6E8C" w:rsidP="009E6E8C">
      <w:pPr>
        <w:numPr>
          <w:ilvl w:val="0"/>
          <w:numId w:val="3"/>
        </w:num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الاتجاهات</w:t>
      </w:r>
      <w:r w:rsidRPr="009E6E8C">
        <w:rPr>
          <w:sz w:val="32"/>
          <w:szCs w:val="32"/>
        </w:rPr>
        <w:t>.</w:t>
      </w:r>
    </w:p>
    <w:p w14:paraId="6FE1EA0C" w14:textId="77777777" w:rsidR="009E6E8C" w:rsidRPr="009E6E8C" w:rsidRDefault="009E6E8C" w:rsidP="009E6E8C">
      <w:pPr>
        <w:numPr>
          <w:ilvl w:val="0"/>
          <w:numId w:val="3"/>
        </w:num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السلوكيات</w:t>
      </w:r>
      <w:r w:rsidRPr="009E6E8C">
        <w:rPr>
          <w:sz w:val="32"/>
          <w:szCs w:val="32"/>
        </w:rPr>
        <w:t>.</w:t>
      </w:r>
    </w:p>
    <w:p w14:paraId="48DCBBAE" w14:textId="77777777" w:rsidR="009E6E8C" w:rsidRPr="009E6E8C" w:rsidRDefault="009E6E8C" w:rsidP="009E6E8C">
      <w:pPr>
        <w:numPr>
          <w:ilvl w:val="0"/>
          <w:numId w:val="3"/>
        </w:num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التصورات</w:t>
      </w:r>
      <w:r w:rsidRPr="009E6E8C">
        <w:rPr>
          <w:sz w:val="32"/>
          <w:szCs w:val="32"/>
        </w:rPr>
        <w:t>.</w:t>
      </w:r>
    </w:p>
    <w:p w14:paraId="5718DCA6" w14:textId="00A404C4" w:rsidR="009E6E8C" w:rsidRPr="009E6E8C" w:rsidRDefault="009E6E8C" w:rsidP="009E6E8C">
      <w:pPr>
        <w:bidi/>
        <w:rPr>
          <w:sz w:val="32"/>
          <w:szCs w:val="32"/>
        </w:rPr>
      </w:pPr>
    </w:p>
    <w:p w14:paraId="6FD5AF5B" w14:textId="77777777" w:rsidR="009E6E8C" w:rsidRPr="009E6E8C" w:rsidRDefault="009E6E8C" w:rsidP="009E6E8C">
      <w:pPr>
        <w:bidi/>
        <w:rPr>
          <w:b/>
          <w:bCs/>
          <w:sz w:val="32"/>
          <w:szCs w:val="32"/>
        </w:rPr>
      </w:pPr>
      <w:r w:rsidRPr="009E6E8C">
        <w:rPr>
          <w:b/>
          <w:bCs/>
          <w:sz w:val="32"/>
          <w:szCs w:val="32"/>
          <w:rtl/>
        </w:rPr>
        <w:t>الملاحظة الرابعة</w:t>
      </w:r>
    </w:p>
    <w:p w14:paraId="73B53B34" w14:textId="77777777" w:rsidR="009E6E8C" w:rsidRPr="009E6E8C" w:rsidRDefault="009E6E8C" w:rsidP="009E6E8C">
      <w:pPr>
        <w:bidi/>
        <w:rPr>
          <w:b/>
          <w:bCs/>
          <w:sz w:val="32"/>
          <w:szCs w:val="32"/>
        </w:rPr>
      </w:pPr>
      <w:r w:rsidRPr="009E6E8C">
        <w:rPr>
          <w:b/>
          <w:bCs/>
          <w:sz w:val="32"/>
          <w:szCs w:val="32"/>
          <w:rtl/>
        </w:rPr>
        <w:t>وجود عبارات طويلة</w:t>
      </w:r>
    </w:p>
    <w:p w14:paraId="0AAD318E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مثل</w:t>
      </w:r>
      <w:r w:rsidRPr="009E6E8C">
        <w:rPr>
          <w:sz w:val="32"/>
          <w:szCs w:val="32"/>
        </w:rPr>
        <w:t>:</w:t>
      </w:r>
    </w:p>
    <w:p w14:paraId="3152CB36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</w:rPr>
        <w:t>"</w:t>
      </w:r>
      <w:r w:rsidRPr="009E6E8C">
        <w:rPr>
          <w:sz w:val="32"/>
          <w:szCs w:val="32"/>
          <w:rtl/>
        </w:rPr>
        <w:t>أدرك أن التزييف العميق قد يستخدم في نشر الشائعات أو تشويه السمعة أو التأثير في الرأي العام</w:t>
      </w:r>
      <w:r w:rsidRPr="009E6E8C">
        <w:rPr>
          <w:sz w:val="32"/>
          <w:szCs w:val="32"/>
        </w:rPr>
        <w:t>."</w:t>
      </w:r>
    </w:p>
    <w:p w14:paraId="504A9A0D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الأفضل اختصارها إلى</w:t>
      </w:r>
      <w:r w:rsidRPr="009E6E8C">
        <w:rPr>
          <w:sz w:val="32"/>
          <w:szCs w:val="32"/>
        </w:rPr>
        <w:t>:</w:t>
      </w:r>
    </w:p>
    <w:p w14:paraId="5904D0D8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أدرك أن التزييف العميق قد يستخدم للتضليل الإعلامي</w:t>
      </w:r>
      <w:r w:rsidRPr="009E6E8C">
        <w:rPr>
          <w:sz w:val="32"/>
          <w:szCs w:val="32"/>
        </w:rPr>
        <w:t>.</w:t>
      </w:r>
    </w:p>
    <w:p w14:paraId="28CCCC6E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لأن العبارات القصيرة تزيد من دقة الإجابة</w:t>
      </w:r>
      <w:r w:rsidRPr="009E6E8C">
        <w:rPr>
          <w:sz w:val="32"/>
          <w:szCs w:val="32"/>
        </w:rPr>
        <w:t>.</w:t>
      </w:r>
    </w:p>
    <w:p w14:paraId="53CB6942" w14:textId="2F578542" w:rsidR="009E6E8C" w:rsidRPr="009E6E8C" w:rsidRDefault="009E6E8C" w:rsidP="009E6E8C">
      <w:pPr>
        <w:bidi/>
        <w:rPr>
          <w:sz w:val="32"/>
          <w:szCs w:val="32"/>
        </w:rPr>
      </w:pPr>
    </w:p>
    <w:p w14:paraId="3D91E5E3" w14:textId="77777777" w:rsidR="009E6E8C" w:rsidRPr="009E6E8C" w:rsidRDefault="009E6E8C" w:rsidP="009E6E8C">
      <w:pPr>
        <w:bidi/>
        <w:rPr>
          <w:b/>
          <w:bCs/>
          <w:sz w:val="32"/>
          <w:szCs w:val="32"/>
        </w:rPr>
      </w:pPr>
      <w:r w:rsidRPr="009E6E8C">
        <w:rPr>
          <w:b/>
          <w:bCs/>
          <w:sz w:val="32"/>
          <w:szCs w:val="32"/>
          <w:rtl/>
        </w:rPr>
        <w:t>الملاحظة الخامسة</w:t>
      </w:r>
    </w:p>
    <w:p w14:paraId="212D184C" w14:textId="77777777" w:rsidR="009E6E8C" w:rsidRPr="009E6E8C" w:rsidRDefault="009E6E8C" w:rsidP="009E6E8C">
      <w:pPr>
        <w:bidi/>
        <w:rPr>
          <w:b/>
          <w:bCs/>
          <w:sz w:val="32"/>
          <w:szCs w:val="32"/>
        </w:rPr>
      </w:pPr>
      <w:r w:rsidRPr="009E6E8C">
        <w:rPr>
          <w:b/>
          <w:bCs/>
          <w:sz w:val="32"/>
          <w:szCs w:val="32"/>
          <w:rtl/>
        </w:rPr>
        <w:t>عدم وجود عبارات عكسية</w:t>
      </w:r>
    </w:p>
    <w:p w14:paraId="5A09E57D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جميع العبارات تقريبًا تسير في اتجاه واحد</w:t>
      </w:r>
      <w:r w:rsidRPr="009E6E8C">
        <w:rPr>
          <w:sz w:val="32"/>
          <w:szCs w:val="32"/>
        </w:rPr>
        <w:t>.</w:t>
      </w:r>
    </w:p>
    <w:p w14:paraId="48B5C9FF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 xml:space="preserve">يفضل إضافة 15–20% من الفقرات العكسية لتقليل </w:t>
      </w:r>
      <w:r w:rsidRPr="009E6E8C">
        <w:rPr>
          <w:b/>
          <w:bCs/>
          <w:sz w:val="32"/>
          <w:szCs w:val="32"/>
          <w:rtl/>
        </w:rPr>
        <w:t>تحيز الموافقة</w:t>
      </w:r>
      <w:r w:rsidRPr="009E6E8C">
        <w:rPr>
          <w:b/>
          <w:bCs/>
          <w:sz w:val="32"/>
          <w:szCs w:val="32"/>
        </w:rPr>
        <w:t xml:space="preserve"> (Acquiescence Bias)</w:t>
      </w:r>
      <w:r w:rsidRPr="009E6E8C">
        <w:rPr>
          <w:sz w:val="32"/>
          <w:szCs w:val="32"/>
        </w:rPr>
        <w:t>.</w:t>
      </w:r>
    </w:p>
    <w:p w14:paraId="01131076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مثال</w:t>
      </w:r>
      <w:r w:rsidRPr="009E6E8C">
        <w:rPr>
          <w:sz w:val="32"/>
          <w:szCs w:val="32"/>
        </w:rPr>
        <w:t>:</w:t>
      </w:r>
    </w:p>
    <w:p w14:paraId="536B23A8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lastRenderedPageBreak/>
        <w:t>أعتقد أن معظم مقاطع تيك توك يمكن الوثوق بها حتى دون التحقق منها</w:t>
      </w:r>
      <w:r w:rsidRPr="009E6E8C">
        <w:rPr>
          <w:sz w:val="32"/>
          <w:szCs w:val="32"/>
        </w:rPr>
        <w:t>.</w:t>
      </w:r>
    </w:p>
    <w:p w14:paraId="52E904DC" w14:textId="5293F112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ثم تُعكس درجتها عند التحليل</w:t>
      </w:r>
      <w:r w:rsidRPr="009E6E8C">
        <w:rPr>
          <w:sz w:val="32"/>
          <w:szCs w:val="32"/>
        </w:rPr>
        <w:t>.</w:t>
      </w:r>
    </w:p>
    <w:p w14:paraId="506C5BCA" w14:textId="77777777" w:rsidR="009E6E8C" w:rsidRPr="009E6E8C" w:rsidRDefault="009E6E8C" w:rsidP="009E6E8C">
      <w:pPr>
        <w:bidi/>
        <w:rPr>
          <w:b/>
          <w:bCs/>
          <w:sz w:val="32"/>
          <w:szCs w:val="32"/>
        </w:rPr>
      </w:pPr>
      <w:r w:rsidRPr="009E6E8C">
        <w:rPr>
          <w:b/>
          <w:bCs/>
          <w:sz w:val="32"/>
          <w:szCs w:val="32"/>
          <w:rtl/>
        </w:rPr>
        <w:t>رابعاً: ملاحظات على المحاور</w:t>
      </w:r>
    </w:p>
    <w:p w14:paraId="680A357D" w14:textId="77777777" w:rsidR="009E6E8C" w:rsidRPr="009E6E8C" w:rsidRDefault="009E6E8C" w:rsidP="009E6E8C">
      <w:pPr>
        <w:bidi/>
        <w:rPr>
          <w:b/>
          <w:bCs/>
          <w:sz w:val="32"/>
          <w:szCs w:val="32"/>
        </w:rPr>
      </w:pPr>
      <w:r w:rsidRPr="009E6E8C">
        <w:rPr>
          <w:b/>
          <w:bCs/>
          <w:sz w:val="32"/>
          <w:szCs w:val="32"/>
          <w:rtl/>
        </w:rPr>
        <w:t>المحور الأول</w:t>
      </w:r>
    </w:p>
    <w:p w14:paraId="6AB2E5D5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جيد جدًا</w:t>
      </w:r>
      <w:r w:rsidRPr="009E6E8C">
        <w:rPr>
          <w:sz w:val="32"/>
          <w:szCs w:val="32"/>
        </w:rPr>
        <w:t>.</w:t>
      </w:r>
    </w:p>
    <w:p w14:paraId="6C280C05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لكن يفضل إضافة فقرة تقيس</w:t>
      </w:r>
      <w:r w:rsidRPr="009E6E8C">
        <w:rPr>
          <w:sz w:val="32"/>
          <w:szCs w:val="32"/>
        </w:rPr>
        <w:t>:</w:t>
      </w:r>
    </w:p>
    <w:p w14:paraId="57620E61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المعرفة التقنية بآلية إنتاج التزييف العميق</w:t>
      </w:r>
      <w:r w:rsidRPr="009E6E8C">
        <w:rPr>
          <w:sz w:val="32"/>
          <w:szCs w:val="32"/>
        </w:rPr>
        <w:t>.</w:t>
      </w:r>
    </w:p>
    <w:p w14:paraId="67CE9519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فالوعي لا يقتصر على معرفة المخاطر فقط</w:t>
      </w:r>
      <w:r w:rsidRPr="009E6E8C">
        <w:rPr>
          <w:sz w:val="32"/>
          <w:szCs w:val="32"/>
        </w:rPr>
        <w:t>.</w:t>
      </w:r>
    </w:p>
    <w:p w14:paraId="7B3AD591" w14:textId="10941543" w:rsidR="009E6E8C" w:rsidRPr="009E6E8C" w:rsidRDefault="009E6E8C" w:rsidP="009E6E8C">
      <w:pPr>
        <w:bidi/>
        <w:rPr>
          <w:sz w:val="32"/>
          <w:szCs w:val="32"/>
        </w:rPr>
      </w:pPr>
    </w:p>
    <w:p w14:paraId="1B2014B0" w14:textId="77777777" w:rsidR="009E6E8C" w:rsidRPr="009E6E8C" w:rsidRDefault="009E6E8C" w:rsidP="009E6E8C">
      <w:pPr>
        <w:bidi/>
        <w:rPr>
          <w:b/>
          <w:bCs/>
          <w:sz w:val="32"/>
          <w:szCs w:val="32"/>
        </w:rPr>
      </w:pPr>
      <w:r w:rsidRPr="009E6E8C">
        <w:rPr>
          <w:b/>
          <w:bCs/>
          <w:sz w:val="32"/>
          <w:szCs w:val="32"/>
          <w:rtl/>
        </w:rPr>
        <w:t>المحور الثاني</w:t>
      </w:r>
    </w:p>
    <w:p w14:paraId="38C664E7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يميز بين</w:t>
      </w:r>
      <w:r w:rsidRPr="009E6E8C">
        <w:rPr>
          <w:sz w:val="32"/>
          <w:szCs w:val="32"/>
        </w:rPr>
        <w:t>:</w:t>
      </w:r>
    </w:p>
    <w:p w14:paraId="2E19B7E7" w14:textId="77777777" w:rsidR="009E6E8C" w:rsidRPr="009E6E8C" w:rsidRDefault="009E6E8C" w:rsidP="009E6E8C">
      <w:pPr>
        <w:numPr>
          <w:ilvl w:val="0"/>
          <w:numId w:val="4"/>
        </w:num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الثقة الحقيقية</w:t>
      </w:r>
      <w:r w:rsidRPr="009E6E8C">
        <w:rPr>
          <w:sz w:val="32"/>
          <w:szCs w:val="32"/>
        </w:rPr>
        <w:t>.</w:t>
      </w:r>
    </w:p>
    <w:p w14:paraId="2BB0E56C" w14:textId="77777777" w:rsidR="009E6E8C" w:rsidRPr="009E6E8C" w:rsidRDefault="009E6E8C" w:rsidP="009E6E8C">
      <w:pPr>
        <w:numPr>
          <w:ilvl w:val="0"/>
          <w:numId w:val="4"/>
        </w:num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الثقة الزائفة</w:t>
      </w:r>
      <w:r w:rsidRPr="009E6E8C">
        <w:rPr>
          <w:sz w:val="32"/>
          <w:szCs w:val="32"/>
        </w:rPr>
        <w:t>.</w:t>
      </w:r>
    </w:p>
    <w:p w14:paraId="3C5E252B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وهذه نقطة قوة</w:t>
      </w:r>
      <w:r w:rsidRPr="009E6E8C">
        <w:rPr>
          <w:sz w:val="32"/>
          <w:szCs w:val="32"/>
        </w:rPr>
        <w:t>.</w:t>
      </w:r>
    </w:p>
    <w:p w14:paraId="02C4C0A9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لكن أقترح إضافة فقرة تقيس</w:t>
      </w:r>
      <w:r w:rsidRPr="009E6E8C">
        <w:rPr>
          <w:sz w:val="32"/>
          <w:szCs w:val="32"/>
        </w:rPr>
        <w:t>:</w:t>
      </w:r>
    </w:p>
    <w:p w14:paraId="511FC54C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الثقة في المحتوى المنتج بالذكاء الاصطناعي إذا تم الإفصاح عنه</w:t>
      </w:r>
      <w:r w:rsidRPr="009E6E8C">
        <w:rPr>
          <w:sz w:val="32"/>
          <w:szCs w:val="32"/>
        </w:rPr>
        <w:t>.</w:t>
      </w:r>
    </w:p>
    <w:p w14:paraId="4AE0CD67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لأنها أصبحت قضية حديثة</w:t>
      </w:r>
      <w:r w:rsidRPr="009E6E8C">
        <w:rPr>
          <w:sz w:val="32"/>
          <w:szCs w:val="32"/>
        </w:rPr>
        <w:t>.</w:t>
      </w:r>
    </w:p>
    <w:p w14:paraId="2D34BC44" w14:textId="1C005707" w:rsidR="009E6E8C" w:rsidRPr="009E6E8C" w:rsidRDefault="009E6E8C" w:rsidP="009E6E8C">
      <w:pPr>
        <w:bidi/>
        <w:rPr>
          <w:sz w:val="32"/>
          <w:szCs w:val="32"/>
        </w:rPr>
      </w:pPr>
    </w:p>
    <w:p w14:paraId="5B2739FE" w14:textId="77777777" w:rsidR="009E6E8C" w:rsidRPr="009E6E8C" w:rsidRDefault="009E6E8C" w:rsidP="009E6E8C">
      <w:pPr>
        <w:bidi/>
        <w:rPr>
          <w:b/>
          <w:bCs/>
          <w:sz w:val="32"/>
          <w:szCs w:val="32"/>
        </w:rPr>
      </w:pPr>
      <w:r w:rsidRPr="009E6E8C">
        <w:rPr>
          <w:b/>
          <w:bCs/>
          <w:sz w:val="32"/>
          <w:szCs w:val="32"/>
          <w:rtl/>
        </w:rPr>
        <w:t>المحور الثالث</w:t>
      </w:r>
    </w:p>
    <w:p w14:paraId="0AE8B572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أفضل محاور الاستبانة</w:t>
      </w:r>
      <w:r w:rsidRPr="009E6E8C">
        <w:rPr>
          <w:sz w:val="32"/>
          <w:szCs w:val="32"/>
        </w:rPr>
        <w:t>.</w:t>
      </w:r>
    </w:p>
    <w:p w14:paraId="1C8586AC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لكن ينقصه قياس</w:t>
      </w:r>
      <w:r w:rsidRPr="009E6E8C">
        <w:rPr>
          <w:sz w:val="32"/>
          <w:szCs w:val="32"/>
        </w:rPr>
        <w:t>:</w:t>
      </w:r>
    </w:p>
    <w:p w14:paraId="498C2710" w14:textId="77777777" w:rsidR="009E6E8C" w:rsidRPr="009E6E8C" w:rsidRDefault="009E6E8C" w:rsidP="009E6E8C">
      <w:pPr>
        <w:numPr>
          <w:ilvl w:val="0"/>
          <w:numId w:val="5"/>
        </w:num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الإبلاغ عن الحسابات</w:t>
      </w:r>
      <w:r w:rsidRPr="009E6E8C">
        <w:rPr>
          <w:sz w:val="32"/>
          <w:szCs w:val="32"/>
        </w:rPr>
        <w:t>.</w:t>
      </w:r>
    </w:p>
    <w:p w14:paraId="20C35B98" w14:textId="77777777" w:rsidR="009E6E8C" w:rsidRPr="009E6E8C" w:rsidRDefault="009E6E8C" w:rsidP="009E6E8C">
      <w:pPr>
        <w:numPr>
          <w:ilvl w:val="0"/>
          <w:numId w:val="5"/>
        </w:num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استخدام أدوات كشف التزييف</w:t>
      </w:r>
      <w:r w:rsidRPr="009E6E8C">
        <w:rPr>
          <w:sz w:val="32"/>
          <w:szCs w:val="32"/>
        </w:rPr>
        <w:t>.</w:t>
      </w:r>
    </w:p>
    <w:p w14:paraId="019D9457" w14:textId="77777777" w:rsidR="009E6E8C" w:rsidRPr="009E6E8C" w:rsidRDefault="009E6E8C" w:rsidP="009E6E8C">
      <w:pPr>
        <w:numPr>
          <w:ilvl w:val="0"/>
          <w:numId w:val="5"/>
        </w:num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تعديل إعدادات الخصوصية</w:t>
      </w:r>
      <w:r w:rsidRPr="009E6E8C">
        <w:rPr>
          <w:sz w:val="32"/>
          <w:szCs w:val="32"/>
        </w:rPr>
        <w:t>.</w:t>
      </w:r>
    </w:p>
    <w:p w14:paraId="155070F9" w14:textId="5417570C" w:rsidR="009E6E8C" w:rsidRPr="009E6E8C" w:rsidRDefault="009E6E8C" w:rsidP="009E6E8C">
      <w:pPr>
        <w:bidi/>
        <w:rPr>
          <w:sz w:val="32"/>
          <w:szCs w:val="32"/>
        </w:rPr>
      </w:pPr>
    </w:p>
    <w:p w14:paraId="4A0AD01B" w14:textId="77777777" w:rsidR="009E6E8C" w:rsidRPr="009E6E8C" w:rsidRDefault="009E6E8C" w:rsidP="009E6E8C">
      <w:pPr>
        <w:bidi/>
        <w:rPr>
          <w:b/>
          <w:bCs/>
          <w:sz w:val="32"/>
          <w:szCs w:val="32"/>
        </w:rPr>
      </w:pPr>
      <w:r w:rsidRPr="009E6E8C">
        <w:rPr>
          <w:b/>
          <w:bCs/>
          <w:sz w:val="32"/>
          <w:szCs w:val="32"/>
          <w:rtl/>
        </w:rPr>
        <w:t>المحور الرابع</w:t>
      </w:r>
    </w:p>
    <w:p w14:paraId="1BDE8460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المحور كله مبني على فكرة</w:t>
      </w:r>
    </w:p>
    <w:p w14:paraId="42890987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</w:rPr>
        <w:t>"</w:t>
      </w:r>
      <w:r w:rsidRPr="009E6E8C">
        <w:rPr>
          <w:sz w:val="32"/>
          <w:szCs w:val="32"/>
          <w:rtl/>
        </w:rPr>
        <w:t>التمييز العميق</w:t>
      </w:r>
      <w:r w:rsidRPr="009E6E8C">
        <w:rPr>
          <w:sz w:val="32"/>
          <w:szCs w:val="32"/>
        </w:rPr>
        <w:t>"</w:t>
      </w:r>
    </w:p>
    <w:p w14:paraId="1E3F51CB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وهذه تسمية من ابتكار الباحثة</w:t>
      </w:r>
      <w:r w:rsidRPr="009E6E8C">
        <w:rPr>
          <w:sz w:val="32"/>
          <w:szCs w:val="32"/>
        </w:rPr>
        <w:t>.</w:t>
      </w:r>
    </w:p>
    <w:p w14:paraId="7E3192BD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يفضل في بداية المحور كتابة تعريف مختصر يوضح المقصود بالمصطلح قبل الإجابة، حتى لا يفسره المشاركون بطرق مختلفة</w:t>
      </w:r>
      <w:r w:rsidRPr="009E6E8C">
        <w:rPr>
          <w:sz w:val="32"/>
          <w:szCs w:val="32"/>
        </w:rPr>
        <w:t>.</w:t>
      </w:r>
    </w:p>
    <w:p w14:paraId="4ED74D20" w14:textId="1E734758" w:rsidR="009E6E8C" w:rsidRPr="009E6E8C" w:rsidRDefault="009E6E8C" w:rsidP="009E6E8C">
      <w:pPr>
        <w:bidi/>
        <w:rPr>
          <w:sz w:val="32"/>
          <w:szCs w:val="32"/>
        </w:rPr>
      </w:pPr>
    </w:p>
    <w:p w14:paraId="34B6B731" w14:textId="77777777" w:rsidR="009E6E8C" w:rsidRPr="009E6E8C" w:rsidRDefault="009E6E8C" w:rsidP="009E6E8C">
      <w:pPr>
        <w:bidi/>
        <w:rPr>
          <w:b/>
          <w:bCs/>
          <w:sz w:val="32"/>
          <w:szCs w:val="32"/>
        </w:rPr>
      </w:pPr>
      <w:r w:rsidRPr="009E6E8C">
        <w:rPr>
          <w:b/>
          <w:bCs/>
          <w:sz w:val="32"/>
          <w:szCs w:val="32"/>
          <w:rtl/>
        </w:rPr>
        <w:t>المحور الخامس</w:t>
      </w:r>
    </w:p>
    <w:p w14:paraId="609EA239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جيد جدًا</w:t>
      </w:r>
      <w:r w:rsidRPr="009E6E8C">
        <w:rPr>
          <w:sz w:val="32"/>
          <w:szCs w:val="32"/>
        </w:rPr>
        <w:t>.</w:t>
      </w:r>
    </w:p>
    <w:p w14:paraId="40C2533A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لكن يمكن إضافة بند يتعلق بـ</w:t>
      </w:r>
      <w:r w:rsidRPr="009E6E8C">
        <w:rPr>
          <w:sz w:val="32"/>
          <w:szCs w:val="32"/>
        </w:rPr>
        <w:t>:</w:t>
      </w:r>
    </w:p>
    <w:p w14:paraId="79FFAED6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دور الجامعات في التوعية بالتزييف العميق</w:t>
      </w:r>
      <w:r w:rsidRPr="009E6E8C">
        <w:rPr>
          <w:sz w:val="32"/>
          <w:szCs w:val="32"/>
        </w:rPr>
        <w:t>.</w:t>
      </w:r>
    </w:p>
    <w:p w14:paraId="60E32E9E" w14:textId="4784C898" w:rsidR="009E6E8C" w:rsidRPr="009E6E8C" w:rsidRDefault="009E6E8C" w:rsidP="009E6E8C">
      <w:pPr>
        <w:bidi/>
        <w:rPr>
          <w:sz w:val="32"/>
          <w:szCs w:val="32"/>
        </w:rPr>
      </w:pPr>
    </w:p>
    <w:p w14:paraId="06804C60" w14:textId="77777777" w:rsidR="009E6E8C" w:rsidRPr="009E6E8C" w:rsidRDefault="009E6E8C" w:rsidP="009E6E8C">
      <w:pPr>
        <w:bidi/>
        <w:rPr>
          <w:b/>
          <w:bCs/>
          <w:sz w:val="32"/>
          <w:szCs w:val="32"/>
        </w:rPr>
      </w:pPr>
      <w:r w:rsidRPr="009E6E8C">
        <w:rPr>
          <w:b/>
          <w:bCs/>
          <w:sz w:val="32"/>
          <w:szCs w:val="32"/>
          <w:rtl/>
        </w:rPr>
        <w:t>خامساً: البيانات الديموغرافية</w:t>
      </w:r>
    </w:p>
    <w:p w14:paraId="02FEC4B6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جيدة بصورة عامة</w:t>
      </w:r>
      <w:r w:rsidRPr="009E6E8C">
        <w:rPr>
          <w:sz w:val="32"/>
          <w:szCs w:val="32"/>
        </w:rPr>
        <w:t>.</w:t>
      </w:r>
    </w:p>
    <w:p w14:paraId="02CD38B0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لكن أقترح إضافة</w:t>
      </w:r>
      <w:r w:rsidRPr="009E6E8C">
        <w:rPr>
          <w:sz w:val="32"/>
          <w:szCs w:val="32"/>
        </w:rPr>
        <w:t>:</w:t>
      </w:r>
    </w:p>
    <w:p w14:paraId="16045EC1" w14:textId="77777777" w:rsidR="009E6E8C" w:rsidRPr="009E6E8C" w:rsidRDefault="009E6E8C" w:rsidP="009E6E8C">
      <w:pPr>
        <w:numPr>
          <w:ilvl w:val="0"/>
          <w:numId w:val="6"/>
        </w:num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عدد ساعات استخدام تيك توك يوميًا</w:t>
      </w:r>
      <w:r w:rsidRPr="009E6E8C">
        <w:rPr>
          <w:sz w:val="32"/>
          <w:szCs w:val="32"/>
        </w:rPr>
        <w:t>.</w:t>
      </w:r>
    </w:p>
    <w:p w14:paraId="40B3E009" w14:textId="77777777" w:rsidR="009E6E8C" w:rsidRPr="009E6E8C" w:rsidRDefault="009E6E8C" w:rsidP="009E6E8C">
      <w:pPr>
        <w:numPr>
          <w:ilvl w:val="0"/>
          <w:numId w:val="6"/>
        </w:num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عدد سنوات استخدام تيك توك</w:t>
      </w:r>
      <w:r w:rsidRPr="009E6E8C">
        <w:rPr>
          <w:sz w:val="32"/>
          <w:szCs w:val="32"/>
        </w:rPr>
        <w:t>.</w:t>
      </w:r>
    </w:p>
    <w:p w14:paraId="4FA687E3" w14:textId="77777777" w:rsidR="009E6E8C" w:rsidRPr="009E6E8C" w:rsidRDefault="009E6E8C" w:rsidP="009E6E8C">
      <w:pPr>
        <w:numPr>
          <w:ilvl w:val="0"/>
          <w:numId w:val="6"/>
        </w:num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الخبرة التقنية</w:t>
      </w:r>
      <w:r w:rsidRPr="009E6E8C">
        <w:rPr>
          <w:sz w:val="32"/>
          <w:szCs w:val="32"/>
        </w:rPr>
        <w:t>.</w:t>
      </w:r>
    </w:p>
    <w:p w14:paraId="42B7F631" w14:textId="77777777" w:rsidR="009E6E8C" w:rsidRPr="009E6E8C" w:rsidRDefault="009E6E8C" w:rsidP="009E6E8C">
      <w:pPr>
        <w:numPr>
          <w:ilvl w:val="0"/>
          <w:numId w:val="6"/>
        </w:num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التخصص الدراسي (للطلاب)</w:t>
      </w:r>
      <w:r w:rsidRPr="009E6E8C">
        <w:rPr>
          <w:sz w:val="32"/>
          <w:szCs w:val="32"/>
        </w:rPr>
        <w:t>.</w:t>
      </w:r>
    </w:p>
    <w:p w14:paraId="266C90C4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لأنها قد تفسر الفروق في مستوى الإدراك</w:t>
      </w:r>
      <w:r w:rsidRPr="009E6E8C">
        <w:rPr>
          <w:sz w:val="32"/>
          <w:szCs w:val="32"/>
        </w:rPr>
        <w:t>.</w:t>
      </w:r>
    </w:p>
    <w:p w14:paraId="2DFA7650" w14:textId="4C104FF3" w:rsidR="009E6E8C" w:rsidRPr="009E6E8C" w:rsidRDefault="009E6E8C" w:rsidP="009E6E8C">
      <w:pPr>
        <w:bidi/>
        <w:rPr>
          <w:sz w:val="32"/>
          <w:szCs w:val="32"/>
        </w:rPr>
      </w:pPr>
    </w:p>
    <w:p w14:paraId="7C999CFF" w14:textId="77777777" w:rsidR="009E6E8C" w:rsidRPr="009E6E8C" w:rsidRDefault="009E6E8C" w:rsidP="009E6E8C">
      <w:pPr>
        <w:bidi/>
        <w:rPr>
          <w:b/>
          <w:bCs/>
          <w:sz w:val="32"/>
          <w:szCs w:val="32"/>
        </w:rPr>
      </w:pPr>
      <w:r w:rsidRPr="009E6E8C">
        <w:rPr>
          <w:b/>
          <w:bCs/>
          <w:sz w:val="32"/>
          <w:szCs w:val="32"/>
          <w:rtl/>
        </w:rPr>
        <w:t>سادساً: الفروض</w:t>
      </w:r>
    </w:p>
    <w:p w14:paraId="2C28DCD9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الفروض جيدة</w:t>
      </w:r>
      <w:r w:rsidRPr="009E6E8C">
        <w:rPr>
          <w:sz w:val="32"/>
          <w:szCs w:val="32"/>
        </w:rPr>
        <w:t>.</w:t>
      </w:r>
    </w:p>
    <w:p w14:paraId="36AD2E33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lastRenderedPageBreak/>
        <w:t>لكن بعض الفروض الفرعية طويلة جدًا</w:t>
      </w:r>
      <w:r w:rsidRPr="009E6E8C">
        <w:rPr>
          <w:sz w:val="32"/>
          <w:szCs w:val="32"/>
        </w:rPr>
        <w:t>.</w:t>
      </w:r>
    </w:p>
    <w:p w14:paraId="2CD22B4D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يفضل إعادة صياغتها بصورة مختصرة</w:t>
      </w:r>
      <w:r w:rsidRPr="009E6E8C">
        <w:rPr>
          <w:sz w:val="32"/>
          <w:szCs w:val="32"/>
        </w:rPr>
        <w:t>.</w:t>
      </w:r>
    </w:p>
    <w:p w14:paraId="15D3FB79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كما يفضل استخدام المتغيرات فقط</w:t>
      </w:r>
      <w:r w:rsidRPr="009E6E8C">
        <w:rPr>
          <w:sz w:val="32"/>
          <w:szCs w:val="32"/>
        </w:rPr>
        <w:t>.</w:t>
      </w:r>
    </w:p>
    <w:p w14:paraId="006303EA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مثلاً</w:t>
      </w:r>
    </w:p>
    <w:p w14:paraId="7199C8E6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بدلاً من</w:t>
      </w:r>
    </w:p>
    <w:p w14:paraId="33BD15CB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توجد علاقة ذات دلالة</w:t>
      </w:r>
      <w:r w:rsidRPr="009E6E8C">
        <w:rPr>
          <w:sz w:val="32"/>
          <w:szCs w:val="32"/>
        </w:rPr>
        <w:t>...</w:t>
      </w:r>
    </w:p>
    <w:p w14:paraId="77F9E6BB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يمكن كتابة</w:t>
      </w:r>
    </w:p>
    <w:p w14:paraId="491599E8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توجد علاقة إيجابية بين إدراك مخاطر التزييف العميق والثقة الرقمية</w:t>
      </w:r>
      <w:r w:rsidRPr="009E6E8C">
        <w:rPr>
          <w:sz w:val="32"/>
          <w:szCs w:val="32"/>
        </w:rPr>
        <w:t>.</w:t>
      </w:r>
    </w:p>
    <w:p w14:paraId="5CBE2A6D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وهذا أكثر احترافية في الدراسات الكمية</w:t>
      </w:r>
      <w:r w:rsidRPr="009E6E8C">
        <w:rPr>
          <w:sz w:val="32"/>
          <w:szCs w:val="32"/>
        </w:rPr>
        <w:t>.</w:t>
      </w:r>
    </w:p>
    <w:p w14:paraId="066E8CF0" w14:textId="28D80A3A" w:rsidR="009E6E8C" w:rsidRPr="009E6E8C" w:rsidRDefault="009E6E8C" w:rsidP="009E6E8C">
      <w:pPr>
        <w:bidi/>
        <w:rPr>
          <w:sz w:val="32"/>
          <w:szCs w:val="32"/>
        </w:rPr>
      </w:pPr>
    </w:p>
    <w:p w14:paraId="5A2197E5" w14:textId="77777777" w:rsidR="009E6E8C" w:rsidRPr="009E6E8C" w:rsidRDefault="009E6E8C" w:rsidP="009E6E8C">
      <w:pPr>
        <w:bidi/>
        <w:rPr>
          <w:b/>
          <w:bCs/>
          <w:sz w:val="32"/>
          <w:szCs w:val="32"/>
        </w:rPr>
      </w:pPr>
      <w:r w:rsidRPr="009E6E8C">
        <w:rPr>
          <w:b/>
          <w:bCs/>
          <w:sz w:val="32"/>
          <w:szCs w:val="32"/>
          <w:rtl/>
        </w:rPr>
        <w:t>سابعاً: الملاحظات الإحصائية</w:t>
      </w:r>
    </w:p>
    <w:p w14:paraId="55CD1BAF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أوصي بما يلي</w:t>
      </w:r>
      <w:r w:rsidRPr="009E6E8C">
        <w:rPr>
          <w:sz w:val="32"/>
          <w:szCs w:val="32"/>
        </w:rPr>
        <w:t>:</w:t>
      </w:r>
    </w:p>
    <w:p w14:paraId="38ABED34" w14:textId="77777777" w:rsidR="009E6E8C" w:rsidRPr="009E6E8C" w:rsidRDefault="009E6E8C" w:rsidP="009E6E8C">
      <w:pPr>
        <w:numPr>
          <w:ilvl w:val="0"/>
          <w:numId w:val="7"/>
        </w:num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 xml:space="preserve">حساب معامل </w:t>
      </w:r>
      <w:r w:rsidRPr="009E6E8C">
        <w:rPr>
          <w:sz w:val="32"/>
          <w:szCs w:val="32"/>
        </w:rPr>
        <w:t xml:space="preserve">Cronbach's Alpha </w:t>
      </w:r>
      <w:r w:rsidRPr="009E6E8C">
        <w:rPr>
          <w:sz w:val="32"/>
          <w:szCs w:val="32"/>
          <w:rtl/>
        </w:rPr>
        <w:t>لكل محور</w:t>
      </w:r>
      <w:r w:rsidRPr="009E6E8C">
        <w:rPr>
          <w:sz w:val="32"/>
          <w:szCs w:val="32"/>
        </w:rPr>
        <w:t>.</w:t>
      </w:r>
    </w:p>
    <w:p w14:paraId="36B7BB8F" w14:textId="77777777" w:rsidR="009E6E8C" w:rsidRPr="009E6E8C" w:rsidRDefault="009E6E8C" w:rsidP="009E6E8C">
      <w:pPr>
        <w:numPr>
          <w:ilvl w:val="0"/>
          <w:numId w:val="7"/>
        </w:num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التحقق من الصدق البنائي باستخدام التحليل العاملي الاستكشافي</w:t>
      </w:r>
      <w:r w:rsidRPr="009E6E8C">
        <w:rPr>
          <w:sz w:val="32"/>
          <w:szCs w:val="32"/>
        </w:rPr>
        <w:t xml:space="preserve"> (EFA) </w:t>
      </w:r>
      <w:r w:rsidRPr="009E6E8C">
        <w:rPr>
          <w:sz w:val="32"/>
          <w:szCs w:val="32"/>
          <w:rtl/>
        </w:rPr>
        <w:t>إذا كانت الأداة جديدة أو مطورة</w:t>
      </w:r>
      <w:r w:rsidRPr="009E6E8C">
        <w:rPr>
          <w:sz w:val="32"/>
          <w:szCs w:val="32"/>
        </w:rPr>
        <w:t>.</w:t>
      </w:r>
    </w:p>
    <w:p w14:paraId="41A3245B" w14:textId="77777777" w:rsidR="009E6E8C" w:rsidRPr="009E6E8C" w:rsidRDefault="009E6E8C" w:rsidP="009E6E8C">
      <w:pPr>
        <w:numPr>
          <w:ilvl w:val="0"/>
          <w:numId w:val="7"/>
        </w:num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ثم إجراء التحليل العاملي التوكيدي</w:t>
      </w:r>
      <w:r w:rsidRPr="009E6E8C">
        <w:rPr>
          <w:sz w:val="32"/>
          <w:szCs w:val="32"/>
        </w:rPr>
        <w:t xml:space="preserve"> (CFA) </w:t>
      </w:r>
      <w:r w:rsidRPr="009E6E8C">
        <w:rPr>
          <w:sz w:val="32"/>
          <w:szCs w:val="32"/>
          <w:rtl/>
        </w:rPr>
        <w:t>إذا كان حجم العينة مناسبًا</w:t>
      </w:r>
      <w:r w:rsidRPr="009E6E8C">
        <w:rPr>
          <w:sz w:val="32"/>
          <w:szCs w:val="32"/>
        </w:rPr>
        <w:t>.</w:t>
      </w:r>
    </w:p>
    <w:p w14:paraId="2AB694DF" w14:textId="77777777" w:rsidR="009E6E8C" w:rsidRPr="009E6E8C" w:rsidRDefault="009E6E8C" w:rsidP="009E6E8C">
      <w:pPr>
        <w:numPr>
          <w:ilvl w:val="0"/>
          <w:numId w:val="7"/>
        </w:num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استخدام الارتباط والانحدار المتعدد لاختبار الفروض الرئيسة</w:t>
      </w:r>
      <w:r w:rsidRPr="009E6E8C">
        <w:rPr>
          <w:sz w:val="32"/>
          <w:szCs w:val="32"/>
        </w:rPr>
        <w:t>.</w:t>
      </w:r>
    </w:p>
    <w:p w14:paraId="3979F25F" w14:textId="77777777" w:rsidR="009E6E8C" w:rsidRPr="009E6E8C" w:rsidRDefault="009E6E8C" w:rsidP="009E6E8C">
      <w:pPr>
        <w:numPr>
          <w:ilvl w:val="0"/>
          <w:numId w:val="7"/>
        </w:num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دراسة تأثير المتغيرات الديموغرافية باستخدام اختبارات</w:t>
      </w:r>
      <w:r w:rsidRPr="009E6E8C">
        <w:rPr>
          <w:sz w:val="32"/>
          <w:szCs w:val="32"/>
        </w:rPr>
        <w:t xml:space="preserve"> T-test </w:t>
      </w:r>
      <w:r w:rsidRPr="009E6E8C">
        <w:rPr>
          <w:sz w:val="32"/>
          <w:szCs w:val="32"/>
          <w:rtl/>
        </w:rPr>
        <w:t>و</w:t>
      </w:r>
      <w:r w:rsidRPr="009E6E8C">
        <w:rPr>
          <w:sz w:val="32"/>
          <w:szCs w:val="32"/>
        </w:rPr>
        <w:t xml:space="preserve">ANOVA </w:t>
      </w:r>
      <w:r w:rsidRPr="009E6E8C">
        <w:rPr>
          <w:sz w:val="32"/>
          <w:szCs w:val="32"/>
          <w:rtl/>
        </w:rPr>
        <w:t>عند الحاجة</w:t>
      </w:r>
      <w:r w:rsidRPr="009E6E8C">
        <w:rPr>
          <w:sz w:val="32"/>
          <w:szCs w:val="32"/>
        </w:rPr>
        <w:t>.</w:t>
      </w:r>
    </w:p>
    <w:p w14:paraId="16540BAB" w14:textId="7670D8E4" w:rsidR="009E6E8C" w:rsidRPr="009E6E8C" w:rsidRDefault="009E6E8C" w:rsidP="009E6E8C">
      <w:pPr>
        <w:bidi/>
        <w:rPr>
          <w:sz w:val="32"/>
          <w:szCs w:val="32"/>
        </w:rPr>
      </w:pPr>
    </w:p>
    <w:p w14:paraId="31505AD7" w14:textId="77777777" w:rsidR="009E6E8C" w:rsidRPr="009E6E8C" w:rsidRDefault="009E6E8C" w:rsidP="009E6E8C">
      <w:pPr>
        <w:bidi/>
        <w:rPr>
          <w:b/>
          <w:bCs/>
          <w:sz w:val="32"/>
          <w:szCs w:val="32"/>
        </w:rPr>
      </w:pPr>
      <w:r w:rsidRPr="009E6E8C">
        <w:rPr>
          <w:b/>
          <w:bCs/>
          <w:sz w:val="32"/>
          <w:szCs w:val="32"/>
          <w:rtl/>
        </w:rPr>
        <w:t>ثامناً: ملاحظات لغوية</w:t>
      </w:r>
    </w:p>
    <w:p w14:paraId="72B9BB06" w14:textId="77777777" w:rsidR="009E6E8C" w:rsidRPr="009E6E8C" w:rsidRDefault="009E6E8C" w:rsidP="009E6E8C">
      <w:pPr>
        <w:numPr>
          <w:ilvl w:val="0"/>
          <w:numId w:val="8"/>
        </w:num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 xml:space="preserve">توحيد كتابة مصطلح </w:t>
      </w:r>
      <w:r w:rsidRPr="009E6E8C">
        <w:rPr>
          <w:b/>
          <w:bCs/>
          <w:sz w:val="32"/>
          <w:szCs w:val="32"/>
          <w:rtl/>
        </w:rPr>
        <w:t>التزييف العميق</w:t>
      </w:r>
      <w:r w:rsidRPr="009E6E8C">
        <w:rPr>
          <w:sz w:val="32"/>
          <w:szCs w:val="32"/>
          <w:rtl/>
        </w:rPr>
        <w:t xml:space="preserve"> وعدم استخدام أكثر من صيغة</w:t>
      </w:r>
      <w:r w:rsidRPr="009E6E8C">
        <w:rPr>
          <w:sz w:val="32"/>
          <w:szCs w:val="32"/>
        </w:rPr>
        <w:t>.</w:t>
      </w:r>
    </w:p>
    <w:p w14:paraId="5A48DBF9" w14:textId="77777777" w:rsidR="009E6E8C" w:rsidRPr="009E6E8C" w:rsidRDefault="009E6E8C" w:rsidP="009E6E8C">
      <w:pPr>
        <w:numPr>
          <w:ilvl w:val="0"/>
          <w:numId w:val="8"/>
        </w:num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توحيد علامات الترقيم</w:t>
      </w:r>
      <w:r w:rsidRPr="009E6E8C">
        <w:rPr>
          <w:sz w:val="32"/>
          <w:szCs w:val="32"/>
        </w:rPr>
        <w:t>.</w:t>
      </w:r>
    </w:p>
    <w:p w14:paraId="382BD6F8" w14:textId="77777777" w:rsidR="009E6E8C" w:rsidRPr="009E6E8C" w:rsidRDefault="009E6E8C" w:rsidP="009E6E8C">
      <w:pPr>
        <w:numPr>
          <w:ilvl w:val="0"/>
          <w:numId w:val="8"/>
        </w:num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إزالة المسافات غير المنتظمة الناتجة عن تنسيق الملف</w:t>
      </w:r>
      <w:r w:rsidRPr="009E6E8C">
        <w:rPr>
          <w:sz w:val="32"/>
          <w:szCs w:val="32"/>
        </w:rPr>
        <w:t>.</w:t>
      </w:r>
    </w:p>
    <w:p w14:paraId="04E2B712" w14:textId="77777777" w:rsidR="009E6E8C" w:rsidRPr="009E6E8C" w:rsidRDefault="009E6E8C" w:rsidP="009E6E8C">
      <w:pPr>
        <w:numPr>
          <w:ilvl w:val="0"/>
          <w:numId w:val="8"/>
        </w:num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 xml:space="preserve">توحيد كتابة اسم منصة </w:t>
      </w:r>
      <w:r w:rsidRPr="009E6E8C">
        <w:rPr>
          <w:b/>
          <w:bCs/>
          <w:sz w:val="32"/>
          <w:szCs w:val="32"/>
          <w:rtl/>
        </w:rPr>
        <w:t>تيك توك</w:t>
      </w:r>
      <w:r w:rsidRPr="009E6E8C">
        <w:rPr>
          <w:sz w:val="32"/>
          <w:szCs w:val="32"/>
          <w:rtl/>
        </w:rPr>
        <w:t xml:space="preserve"> في جميع الفقرات</w:t>
      </w:r>
      <w:r w:rsidRPr="009E6E8C">
        <w:rPr>
          <w:sz w:val="32"/>
          <w:szCs w:val="32"/>
        </w:rPr>
        <w:t>.</w:t>
      </w:r>
    </w:p>
    <w:p w14:paraId="6639DB6A" w14:textId="77777777" w:rsidR="009E6E8C" w:rsidRPr="00D933DE" w:rsidRDefault="009E6E8C" w:rsidP="009E6E8C">
      <w:pPr>
        <w:bidi/>
        <w:rPr>
          <w:b/>
          <w:bCs/>
          <w:sz w:val="32"/>
          <w:szCs w:val="32"/>
          <w:rtl/>
        </w:rPr>
      </w:pPr>
    </w:p>
    <w:p w14:paraId="053C7C82" w14:textId="707C28E5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b/>
          <w:bCs/>
          <w:sz w:val="32"/>
          <w:szCs w:val="32"/>
          <w:rtl/>
        </w:rPr>
        <w:t>أوصي باعتماد الاستبانة بعد إجراء تعديلات طفيفة</w:t>
      </w:r>
      <w:r w:rsidRPr="009E6E8C">
        <w:rPr>
          <w:sz w:val="32"/>
          <w:szCs w:val="32"/>
          <w:rtl/>
        </w:rPr>
        <w:t>، تتمثل في</w:t>
      </w:r>
      <w:r w:rsidRPr="009E6E8C">
        <w:rPr>
          <w:sz w:val="32"/>
          <w:szCs w:val="32"/>
        </w:rPr>
        <w:t>:</w:t>
      </w:r>
    </w:p>
    <w:p w14:paraId="7C814437" w14:textId="77777777" w:rsidR="009E6E8C" w:rsidRPr="009E6E8C" w:rsidRDefault="009E6E8C" w:rsidP="009E6E8C">
      <w:pPr>
        <w:numPr>
          <w:ilvl w:val="0"/>
          <w:numId w:val="9"/>
        </w:num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إضافة تعريفات إجرائية واضحة لجميع المتغيرات</w:t>
      </w:r>
      <w:r w:rsidRPr="009E6E8C">
        <w:rPr>
          <w:sz w:val="32"/>
          <w:szCs w:val="32"/>
        </w:rPr>
        <w:t>.</w:t>
      </w:r>
    </w:p>
    <w:p w14:paraId="0622ECA4" w14:textId="77777777" w:rsidR="009E6E8C" w:rsidRPr="009E6E8C" w:rsidRDefault="009E6E8C" w:rsidP="009E6E8C">
      <w:pPr>
        <w:numPr>
          <w:ilvl w:val="0"/>
          <w:numId w:val="9"/>
        </w:num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إدراج بعض العبارات العكسية لتقليل تحيز الاستجابة</w:t>
      </w:r>
      <w:r w:rsidRPr="009E6E8C">
        <w:rPr>
          <w:sz w:val="32"/>
          <w:szCs w:val="32"/>
        </w:rPr>
        <w:t>.</w:t>
      </w:r>
    </w:p>
    <w:p w14:paraId="04DD1065" w14:textId="77777777" w:rsidR="009E6E8C" w:rsidRPr="009E6E8C" w:rsidRDefault="009E6E8C" w:rsidP="009E6E8C">
      <w:pPr>
        <w:numPr>
          <w:ilvl w:val="0"/>
          <w:numId w:val="9"/>
        </w:num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تقصير بعض الفقرات الطويلة وتبسيطها</w:t>
      </w:r>
      <w:r w:rsidRPr="009E6E8C">
        <w:rPr>
          <w:sz w:val="32"/>
          <w:szCs w:val="32"/>
        </w:rPr>
        <w:t>.</w:t>
      </w:r>
    </w:p>
    <w:p w14:paraId="2FCAAABD" w14:textId="77777777" w:rsidR="009E6E8C" w:rsidRPr="009E6E8C" w:rsidRDefault="009E6E8C" w:rsidP="009E6E8C">
      <w:pPr>
        <w:numPr>
          <w:ilvl w:val="0"/>
          <w:numId w:val="9"/>
        </w:num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توضيح مفهوم "التمييز العميق" قبل أسئلة المحور الرابع</w:t>
      </w:r>
      <w:r w:rsidRPr="009E6E8C">
        <w:rPr>
          <w:sz w:val="32"/>
          <w:szCs w:val="32"/>
        </w:rPr>
        <w:t>.</w:t>
      </w:r>
    </w:p>
    <w:p w14:paraId="0D04E968" w14:textId="77777777" w:rsidR="009E6E8C" w:rsidRPr="009E6E8C" w:rsidRDefault="009E6E8C" w:rsidP="009E6E8C">
      <w:pPr>
        <w:numPr>
          <w:ilvl w:val="0"/>
          <w:numId w:val="9"/>
        </w:num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إضافة بعض المتغيرات الديموغرافية المرتبطة باستخدام منصة تيك توك</w:t>
      </w:r>
      <w:r w:rsidRPr="009E6E8C">
        <w:rPr>
          <w:sz w:val="32"/>
          <w:szCs w:val="32"/>
        </w:rPr>
        <w:t>.</w:t>
      </w:r>
    </w:p>
    <w:p w14:paraId="107AFEF8" w14:textId="77777777" w:rsidR="009E6E8C" w:rsidRPr="009E6E8C" w:rsidRDefault="009E6E8C" w:rsidP="009E6E8C">
      <w:pPr>
        <w:numPr>
          <w:ilvl w:val="0"/>
          <w:numId w:val="9"/>
        </w:num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تعزيز المحور الثالث ببنود تقيس السلوك الوقائي الفعلي واستخدام أدوات كشف التزييف</w:t>
      </w:r>
      <w:r w:rsidRPr="009E6E8C">
        <w:rPr>
          <w:sz w:val="32"/>
          <w:szCs w:val="32"/>
        </w:rPr>
        <w:t>.</w:t>
      </w:r>
    </w:p>
    <w:p w14:paraId="59942ECF" w14:textId="77777777" w:rsidR="009E6E8C" w:rsidRPr="009E6E8C" w:rsidRDefault="009E6E8C" w:rsidP="009E6E8C">
      <w:pPr>
        <w:bidi/>
        <w:rPr>
          <w:sz w:val="32"/>
          <w:szCs w:val="32"/>
        </w:rPr>
      </w:pPr>
      <w:r w:rsidRPr="009E6E8C">
        <w:rPr>
          <w:sz w:val="32"/>
          <w:szCs w:val="32"/>
          <w:rtl/>
        </w:rPr>
        <w:t>بوجه عام، تُعد الأداة ذات بناء علمي جيد، وموضوعها حديث وذي أهمية في مجال الإعلام الرقمي، ومن المتوقع أن توفر بيانات ذات قيمة علمية بعد إجراء التحسينات المقترحة</w:t>
      </w:r>
      <w:r w:rsidRPr="009E6E8C">
        <w:rPr>
          <w:sz w:val="32"/>
          <w:szCs w:val="32"/>
        </w:rPr>
        <w:t>.</w:t>
      </w:r>
    </w:p>
    <w:p w14:paraId="54A0737B" w14:textId="77777777" w:rsidR="00A64B90" w:rsidRPr="00D933DE" w:rsidRDefault="00A64B90">
      <w:pPr>
        <w:rPr>
          <w:sz w:val="32"/>
          <w:szCs w:val="32"/>
        </w:rPr>
      </w:pPr>
    </w:p>
    <w:sectPr w:rsidR="00A64B90" w:rsidRPr="00D933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7C252E"/>
    <w:multiLevelType w:val="multilevel"/>
    <w:tmpl w:val="FCD64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F5740E"/>
    <w:multiLevelType w:val="multilevel"/>
    <w:tmpl w:val="1986A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B623CF"/>
    <w:multiLevelType w:val="multilevel"/>
    <w:tmpl w:val="D01EA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923A1D"/>
    <w:multiLevelType w:val="multilevel"/>
    <w:tmpl w:val="3B441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450FB2"/>
    <w:multiLevelType w:val="multilevel"/>
    <w:tmpl w:val="AFC6D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B3A0EB6"/>
    <w:multiLevelType w:val="multilevel"/>
    <w:tmpl w:val="FE386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084A90"/>
    <w:multiLevelType w:val="multilevel"/>
    <w:tmpl w:val="69488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3C5870"/>
    <w:multiLevelType w:val="multilevel"/>
    <w:tmpl w:val="0EAC1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DF1715"/>
    <w:multiLevelType w:val="multilevel"/>
    <w:tmpl w:val="8250B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47775087">
    <w:abstractNumId w:val="7"/>
  </w:num>
  <w:num w:numId="2" w16cid:durableId="1274556497">
    <w:abstractNumId w:val="8"/>
  </w:num>
  <w:num w:numId="3" w16cid:durableId="389770893">
    <w:abstractNumId w:val="6"/>
  </w:num>
  <w:num w:numId="4" w16cid:durableId="489910347">
    <w:abstractNumId w:val="5"/>
  </w:num>
  <w:num w:numId="5" w16cid:durableId="1288245277">
    <w:abstractNumId w:val="2"/>
  </w:num>
  <w:num w:numId="6" w16cid:durableId="246547701">
    <w:abstractNumId w:val="3"/>
  </w:num>
  <w:num w:numId="7" w16cid:durableId="226454019">
    <w:abstractNumId w:val="4"/>
  </w:num>
  <w:num w:numId="8" w16cid:durableId="762071815">
    <w:abstractNumId w:val="1"/>
  </w:num>
  <w:num w:numId="9" w16cid:durableId="5929363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4FD7"/>
    <w:rsid w:val="006717E9"/>
    <w:rsid w:val="007A4FD7"/>
    <w:rsid w:val="00811882"/>
    <w:rsid w:val="009E6E8C"/>
    <w:rsid w:val="00A64B90"/>
    <w:rsid w:val="00D93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F91F3"/>
  <w15:chartTrackingRefBased/>
  <w15:docId w15:val="{971F3525-F15C-4ED2-9CF0-51DDFA029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4F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4F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4F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4F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4F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4F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4F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4F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4F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4F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4F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4F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4F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4F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4F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4F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4F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4F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4F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4F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4F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4F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4F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4F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4F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4F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4F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4F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4FD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552</Words>
  <Characters>3152</Characters>
  <Application>Microsoft Office Word</Application>
  <DocSecurity>0</DocSecurity>
  <Lines>26</Lines>
  <Paragraphs>7</Paragraphs>
  <ScaleCrop>false</ScaleCrop>
  <Company>HP</Company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مهيتاب الرافعي</dc:creator>
  <cp:keywords/>
  <dc:description/>
  <cp:lastModifiedBy>مهيتاب الرافعي</cp:lastModifiedBy>
  <cp:revision>3</cp:revision>
  <dcterms:created xsi:type="dcterms:W3CDTF">2026-06-29T15:45:00Z</dcterms:created>
  <dcterms:modified xsi:type="dcterms:W3CDTF">2026-06-29T15:49:00Z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6caa1a3f-93fc-46c6-8d3e-283dd6c10ab6</vt:lpwstr>
  </property>
</Properties>
</file>