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71F74A8B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تخصص................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68A2D4DF" w:rsidR="009125CE" w:rsidRPr="001902DB" w:rsidRDefault="00A74F76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عنوان البحث</w:t>
      </w:r>
    </w:p>
    <w:p w14:paraId="2B2ACB76" w14:textId="77777777" w:rsidR="00AE29D5" w:rsidRDefault="00AE29D5" w:rsidP="00AE29D5">
      <w:pPr>
        <w:jc w:val="center"/>
        <w:rPr>
          <w:rFonts w:cs="Arial"/>
          <w:sz w:val="36"/>
          <w:szCs w:val="36"/>
        </w:rPr>
      </w:pPr>
    </w:p>
    <w:p w14:paraId="4CA8F32D" w14:textId="3B905572" w:rsidR="00AE29D5" w:rsidRPr="00AE29D5" w:rsidRDefault="00AE29D5" w:rsidP="00AE29D5">
      <w:pPr>
        <w:jc w:val="center"/>
        <w:rPr>
          <w:sz w:val="36"/>
          <w:szCs w:val="36"/>
        </w:rPr>
      </w:pPr>
      <w:r w:rsidRPr="00AE29D5">
        <w:rPr>
          <w:rFonts w:cs="Arial"/>
          <w:sz w:val="36"/>
          <w:szCs w:val="36"/>
          <w:rtl/>
        </w:rPr>
        <w:t>التحول الرقمي في القطاع الصناعي: تأثير على الاداء</w:t>
      </w:r>
    </w:p>
    <w:p w14:paraId="15C28831" w14:textId="77777777" w:rsidR="009125CE" w:rsidRPr="00AE29D5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A4343F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6D872A85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25484275" w:rsidR="009125CE" w:rsidRPr="001902DB" w:rsidRDefault="00AE29D5" w:rsidP="009125CE">
      <w:pPr>
        <w:jc w:val="center"/>
        <w:rPr>
          <w:rFonts w:ascii="Sakkal Majalla" w:hAnsi="Sakkal Majalla" w:cs="Sakkal Majalla" w:hint="cs"/>
          <w:b/>
          <w:bCs/>
          <w:sz w:val="28"/>
          <w:szCs w:val="28"/>
          <w:rtl/>
          <w:lang w:bidi="ar-KW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KW"/>
        </w:rPr>
        <w:t>عبدالعزيز التركي</w:t>
      </w: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4FCA1FD2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 w:rsidR="00AE29D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6</w:t>
      </w:r>
    </w:p>
    <w:p w14:paraId="48043344" w14:textId="77777777" w:rsidR="006C7BFF" w:rsidRPr="006C7BFF" w:rsidRDefault="006C7BFF" w:rsidP="006C7BFF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035BF540" w14:textId="1DFD03CD" w:rsidR="009125CE" w:rsidRPr="002F7FDC" w:rsidRDefault="00A74F76" w:rsidP="00A74F76">
      <w:pPr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</w:pPr>
      <w:r w:rsidRPr="002F7FDC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>مقدمة</w:t>
      </w:r>
      <w:r w:rsidR="009125CE" w:rsidRPr="002F7FDC">
        <w:rPr>
          <w:rFonts w:ascii="Sakkal Majalla" w:hAnsi="Sakkal Majalla" w:cs="Sakkal Majalla" w:hint="cs"/>
          <w:b/>
          <w:bCs/>
          <w:sz w:val="36"/>
          <w:szCs w:val="36"/>
          <w:u w:val="single"/>
          <w:rtl/>
        </w:rPr>
        <w:t>:</w:t>
      </w:r>
    </w:p>
    <w:p w14:paraId="0440AA36" w14:textId="77777777" w:rsidR="006C7BFF" w:rsidRPr="006C7BFF" w:rsidRDefault="006C7BFF" w:rsidP="00731B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- يُعدّ التحول الرقمي من الظواهر الحديثة التي غيرت مفهوم وإدارة العمليات الصناعية.</w:t>
      </w:r>
    </w:p>
    <w:p w14:paraId="3FCE848D" w14:textId="77777777" w:rsidR="006C7BFF" w:rsidRPr="006C7BFF" w:rsidRDefault="006C7BFF" w:rsidP="00731B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- يُركز على دمج التكنولوجيا الرقمية في جميع جوانب الصناعة لتحسين الكفاءة والإنتاجية.</w:t>
      </w:r>
    </w:p>
    <w:p w14:paraId="2C67E7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0A61660" w14:textId="4326FFA7" w:rsidR="009125CE" w:rsidRPr="002F7FDC" w:rsidRDefault="00A74F76" w:rsidP="00A74F76">
      <w:pPr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</w:pPr>
      <w:r w:rsidRPr="002F7FDC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>مشكلة الدراسة</w:t>
      </w:r>
      <w:r w:rsidR="009125CE" w:rsidRPr="002F7FDC">
        <w:rPr>
          <w:rFonts w:ascii="Sakkal Majalla" w:hAnsi="Sakkal Majalla" w:cs="Sakkal Majalla" w:hint="cs"/>
          <w:b/>
          <w:bCs/>
          <w:sz w:val="36"/>
          <w:szCs w:val="36"/>
          <w:u w:val="single"/>
          <w:rtl/>
        </w:rPr>
        <w:t>:</w:t>
      </w:r>
    </w:p>
    <w:p w14:paraId="39B746BC" w14:textId="78CD0588" w:rsidR="006C7BFF" w:rsidRPr="006C7BFF" w:rsidRDefault="006C7BFF" w:rsidP="006C7BFF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تكمن </w:t>
      </w: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أهمية الدراسة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في الاتي:</w:t>
      </w:r>
    </w:p>
    <w:p w14:paraId="4721746F" w14:textId="77777777" w:rsidR="006C7BFF" w:rsidRPr="006C7BFF" w:rsidRDefault="006C7BFF" w:rsidP="006C7BFF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- فهم كيفية تأثير التكنولوجيا الرقمية على أداء المؤسسات الصناعية.</w:t>
      </w:r>
    </w:p>
    <w:p w14:paraId="697CB3DE" w14:textId="77777777" w:rsidR="006C7BFF" w:rsidRPr="006C7BFF" w:rsidRDefault="006C7BFF" w:rsidP="006C7BFF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- استكشاف الفرص والتحديات المرتبطة بالتحول الرقمي في هذا القطاع.</w:t>
      </w:r>
    </w:p>
    <w:p w14:paraId="700D3AEA" w14:textId="77777777" w:rsidR="006C7BFF" w:rsidRPr="006C7BFF" w:rsidRDefault="006C7BFF" w:rsidP="006C7BFF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- تقديم توصيات عملية لإدارة التحول الرقمي بشكل ناجح.</w:t>
      </w:r>
    </w:p>
    <w:p w14:paraId="3A504109" w14:textId="77777777" w:rsidR="009125CE" w:rsidRDefault="009125CE" w:rsidP="006C7BFF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62301D" w14:textId="2DA3EFE5" w:rsidR="006C7BFF" w:rsidRPr="006C7BFF" w:rsidRDefault="00A74F76" w:rsidP="002F7FDC">
      <w:pPr>
        <w:rPr>
          <w:rFonts w:ascii="Sakkal Majalla" w:hAnsi="Sakkal Majalla" w:cs="Sakkal Majalla"/>
          <w:b/>
          <w:bCs/>
          <w:sz w:val="36"/>
          <w:szCs w:val="36"/>
          <w:u w:val="single"/>
        </w:rPr>
      </w:pPr>
      <w:r w:rsidRPr="002F7FDC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>أهمية الدراس</w:t>
      </w:r>
      <w:r w:rsidRPr="002F7FDC">
        <w:rPr>
          <w:rFonts w:ascii="Sakkal Majalla" w:hAnsi="Sakkal Majalla" w:cs="Sakkal Majalla" w:hint="cs"/>
          <w:b/>
          <w:bCs/>
          <w:sz w:val="36"/>
          <w:szCs w:val="36"/>
          <w:u w:val="single"/>
          <w:rtl/>
        </w:rPr>
        <w:t>ة</w:t>
      </w:r>
      <w:r w:rsidR="002F7FDC" w:rsidRPr="002F7FDC">
        <w:rPr>
          <w:rFonts w:ascii="Sakkal Majalla" w:hAnsi="Sakkal Majalla" w:cs="Sakkal Majalla" w:hint="cs"/>
          <w:b/>
          <w:bCs/>
          <w:sz w:val="36"/>
          <w:szCs w:val="36"/>
          <w:u w:val="single"/>
          <w:rtl/>
        </w:rPr>
        <w:t xml:space="preserve"> و</w:t>
      </w:r>
      <w:r w:rsidR="006C7BFF" w:rsidRPr="006C7BFF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>الأهداف:</w:t>
      </w:r>
    </w:p>
    <w:p w14:paraId="2DDC883A" w14:textId="77777777" w:rsidR="006C7BFF" w:rsidRPr="006C7BFF" w:rsidRDefault="006C7BFF" w:rsidP="006C7BFF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- تحليل مدى تأثير التحول الرقمي على كفاءة العمليات والإنتاجية.</w:t>
      </w:r>
    </w:p>
    <w:p w14:paraId="0062DBB0" w14:textId="77777777" w:rsidR="006C7BFF" w:rsidRPr="006C7BFF" w:rsidRDefault="006C7BFF" w:rsidP="006C7BFF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- تقييم التغيرات في الأداء المالي والتشغيلي للمؤسسات الصناعية.</w:t>
      </w:r>
    </w:p>
    <w:p w14:paraId="6B928E68" w14:textId="77777777" w:rsidR="006C7BFF" w:rsidRPr="006C7BFF" w:rsidRDefault="006C7BFF" w:rsidP="006C7BFF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- التعرف على العوامل التي تساهم في نجاح أو فشل عمليات التحول الرقمي.</w:t>
      </w:r>
    </w:p>
    <w:p w14:paraId="32BDF63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F619BF" w14:textId="77777777" w:rsidR="00A74F76" w:rsidRPr="002F7FDC" w:rsidRDefault="00D22171" w:rsidP="00D22171">
      <w:pPr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</w:pPr>
      <w:r w:rsidRPr="002F7FDC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>تساؤلات الدراسة</w:t>
      </w:r>
    </w:p>
    <w:p w14:paraId="59954224" w14:textId="77777777" w:rsidR="006C7BFF" w:rsidRPr="006C7BFF" w:rsidRDefault="006C7BFF" w:rsidP="006C7BFF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- يُتوقع أن يسهم التحول الرقمي بشكل إيجابي في تحسين أداء المؤسسات الصناعية، إذا تم تنفيذه بشكل استراتيجي وفعال.</w:t>
      </w:r>
    </w:p>
    <w:p w14:paraId="27735D52" w14:textId="40CD0780" w:rsidR="006C7BFF" w:rsidRPr="006C7BFF" w:rsidRDefault="00A74F76" w:rsidP="00731BCE">
      <w:pPr>
        <w:rPr>
          <w:rFonts w:ascii="Sakkal Majalla" w:hAnsi="Sakkal Majalla" w:cs="Sakkal Majalla"/>
          <w:b/>
          <w:bCs/>
          <w:sz w:val="36"/>
          <w:szCs w:val="36"/>
          <w:u w:val="single"/>
        </w:rPr>
      </w:pPr>
      <w:r w:rsidRPr="002F7FDC">
        <w:rPr>
          <w:rFonts w:ascii="Sakkal Majalla" w:hAnsi="Sakkal Majalla" w:cs="Sakkal Majalla" w:hint="cs"/>
          <w:b/>
          <w:bCs/>
          <w:sz w:val="36"/>
          <w:szCs w:val="36"/>
          <w:u w:val="single"/>
          <w:rtl/>
        </w:rPr>
        <w:t>فروض الدراس</w:t>
      </w:r>
      <w:r w:rsidR="00731BCE" w:rsidRPr="002F7FDC">
        <w:rPr>
          <w:rFonts w:ascii="Sakkal Majalla" w:hAnsi="Sakkal Majalla" w:cs="Sakkal Majalla" w:hint="cs"/>
          <w:b/>
          <w:bCs/>
          <w:sz w:val="36"/>
          <w:szCs w:val="36"/>
          <w:u w:val="single"/>
          <w:rtl/>
        </w:rPr>
        <w:t>ة:</w:t>
      </w:r>
    </w:p>
    <w:p w14:paraId="0FCFDC4C" w14:textId="77777777" w:rsidR="006C7BFF" w:rsidRPr="006C7BFF" w:rsidRDefault="006C7BFF" w:rsidP="006C7BFF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- جمع البيانات من خلال دراسات حالة، استبيانات، ومقابلات مع خبراء الصناعة والمديرين.</w:t>
      </w:r>
    </w:p>
    <w:p w14:paraId="2E48075B" w14:textId="2FD38887" w:rsidR="00731BCE" w:rsidRPr="00731BCE" w:rsidRDefault="006C7BFF" w:rsidP="00731BCE">
      <w:pPr>
        <w:rPr>
          <w:rFonts w:ascii="Sakkal Majalla" w:hAnsi="Sakkal Majalla" w:cs="Sakkal Majalla"/>
          <w:b/>
          <w:bCs/>
          <w:sz w:val="28"/>
          <w:szCs w:val="28"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- تحليل البيانات باستخدام أدوات إحصائية لتقييم العلاقة بين التحول الرقمي والأداء</w:t>
      </w:r>
      <w:r w:rsidR="00C446DC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في الدراسة.</w:t>
      </w:r>
    </w:p>
    <w:p w14:paraId="65FC8D97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D397BE" w14:textId="64107A6B" w:rsidR="00D22171" w:rsidRPr="002F7FDC" w:rsidRDefault="00D22171" w:rsidP="00A74F76">
      <w:pPr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</w:pPr>
      <w:r w:rsidRPr="002F7FDC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lastRenderedPageBreak/>
        <w:t>الدراسات السابقة</w:t>
      </w:r>
      <w:r w:rsidR="00A74F76" w:rsidRPr="002F7FDC">
        <w:rPr>
          <w:rFonts w:ascii="Sakkal Majalla" w:hAnsi="Sakkal Majalla" w:cs="Sakkal Majalla" w:hint="cs"/>
          <w:b/>
          <w:bCs/>
          <w:sz w:val="36"/>
          <w:szCs w:val="36"/>
          <w:u w:val="single"/>
          <w:rtl/>
        </w:rPr>
        <w:t>:</w:t>
      </w:r>
    </w:p>
    <w:p w14:paraId="49B31D9C" w14:textId="570F5515" w:rsidR="002F7FDC" w:rsidRPr="002F7FDC" w:rsidRDefault="002F7FDC" w:rsidP="002F7FDC">
      <w:pPr>
        <w:spacing w:line="36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2F7FDC">
        <w:rPr>
          <w:rFonts w:ascii="Simplified Arabic" w:hAnsi="Simplified Arabic" w:cs="Simplified Arabic" w:hint="cs"/>
          <w:sz w:val="28"/>
          <w:szCs w:val="28"/>
          <w:rtl/>
        </w:rPr>
        <w:t>سوف يتم الافصاح عنها في البحث النهائي</w:t>
      </w:r>
    </w:p>
    <w:p w14:paraId="4A57A9C9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731D52" w14:textId="3C72C8CA" w:rsidR="00A74F76" w:rsidRPr="002F7FDC" w:rsidRDefault="00A74F76" w:rsidP="00D22171">
      <w:pPr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</w:pPr>
      <w:r w:rsidRPr="002F7FDC">
        <w:rPr>
          <w:rFonts w:ascii="Sakkal Majalla" w:hAnsi="Sakkal Majalla" w:cs="Sakkal Majalla" w:hint="cs"/>
          <w:b/>
          <w:bCs/>
          <w:sz w:val="36"/>
          <w:szCs w:val="36"/>
          <w:u w:val="single"/>
          <w:rtl/>
        </w:rPr>
        <w:t>المنطلقات النظرية للدراسة:</w:t>
      </w:r>
    </w:p>
    <w:p w14:paraId="4BF85859" w14:textId="0AFAC704" w:rsidR="002F7FDC" w:rsidRPr="00C446DC" w:rsidRDefault="002F7FDC" w:rsidP="00C446D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C446DC">
        <w:rPr>
          <w:rFonts w:ascii="Simplified Arabic" w:hAnsi="Simplified Arabic" w:cs="Simplified Arabic" w:hint="cs"/>
          <w:sz w:val="28"/>
          <w:szCs w:val="28"/>
          <w:rtl/>
        </w:rPr>
        <w:t>التخطيط الاستراتيجي</w:t>
      </w:r>
    </w:p>
    <w:p w14:paraId="6D865FBF" w14:textId="3371AD3D" w:rsidR="002F7FDC" w:rsidRPr="00C446DC" w:rsidRDefault="002F7FDC" w:rsidP="00C446D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C446DC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C446DC" w:rsidRPr="00C446DC"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Pr="00C446DC">
        <w:rPr>
          <w:rFonts w:ascii="Simplified Arabic" w:hAnsi="Simplified Arabic" w:cs="Simplified Arabic" w:hint="cs"/>
          <w:sz w:val="28"/>
          <w:szCs w:val="28"/>
          <w:rtl/>
        </w:rPr>
        <w:t>قبة الاداء</w:t>
      </w:r>
    </w:p>
    <w:p w14:paraId="2E715580" w14:textId="4E387CC0" w:rsidR="00D22171" w:rsidRPr="002F7FDC" w:rsidRDefault="00D22171" w:rsidP="00D22171">
      <w:pPr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</w:pPr>
      <w:r w:rsidRPr="002F7FDC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>المنهجية وطرق البحث</w:t>
      </w:r>
      <w:r w:rsidR="00A74F76" w:rsidRPr="002F7FDC">
        <w:rPr>
          <w:rFonts w:ascii="Sakkal Majalla" w:hAnsi="Sakkal Majalla" w:cs="Sakkal Majalla" w:hint="cs"/>
          <w:b/>
          <w:bCs/>
          <w:sz w:val="36"/>
          <w:szCs w:val="36"/>
          <w:u w:val="single"/>
          <w:rtl/>
        </w:rPr>
        <w:t>:</w:t>
      </w:r>
    </w:p>
    <w:p w14:paraId="24319078" w14:textId="55DE85E8" w:rsidR="00A74F76" w:rsidRDefault="002F7FDC" w:rsidP="002F7FDC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216067">
        <w:rPr>
          <w:rFonts w:ascii="Simplified Arabic" w:hAnsi="Simplified Arabic" w:cs="Simplified Arabic" w:hint="cs"/>
          <w:sz w:val="28"/>
          <w:szCs w:val="28"/>
          <w:rtl/>
        </w:rPr>
        <w:t xml:space="preserve">تعتمد هذه الدراسة على المنهج الوصفي التحليلي، حيث يتم تحليل تأثير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الاداء </w:t>
      </w:r>
      <w:r w:rsidRPr="00216067">
        <w:rPr>
          <w:rFonts w:ascii="Simplified Arabic" w:hAnsi="Simplified Arabic" w:cs="Simplified Arabic" w:hint="cs"/>
          <w:sz w:val="28"/>
          <w:szCs w:val="28"/>
          <w:rtl/>
        </w:rPr>
        <w:t>بأبعادها المختلفة على نجاح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ها </w:t>
      </w:r>
      <w:r w:rsidRPr="00216067">
        <w:rPr>
          <w:rFonts w:ascii="Simplified Arabic" w:hAnsi="Simplified Arabic" w:cs="Simplified Arabic" w:hint="cs"/>
          <w:sz w:val="28"/>
          <w:szCs w:val="28"/>
          <w:rtl/>
        </w:rPr>
        <w:t>في القطاع الصناعي. يستخدم هذا المنهج لوصف الظاهرة وتحليل البيانات للوصول إلى استنتاجات دقيقة حول العلاقة بين المتغيرات</w:t>
      </w:r>
      <w:r w:rsidR="00C446DC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41F94874" w14:textId="77777777" w:rsidR="006C7BFF" w:rsidRPr="006C7BFF" w:rsidRDefault="006C7BFF" w:rsidP="00731B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النتائج المتوقعة:</w:t>
      </w:r>
    </w:p>
    <w:p w14:paraId="135D524D" w14:textId="77777777" w:rsidR="006C7BFF" w:rsidRPr="006C7BFF" w:rsidRDefault="006C7BFF" w:rsidP="00731B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- توضيح أفضل الممارسات والاستراتيجيات الناجحة لتعزيز الأداء من خلال التحول الرقمي.</w:t>
      </w:r>
    </w:p>
    <w:p w14:paraId="7E2B045F" w14:textId="77777777" w:rsidR="006C7BFF" w:rsidRPr="006C7BFF" w:rsidRDefault="006C7BFF" w:rsidP="00731B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- تقديم نموذج يوجه الشركات الصناعية في تطبيقات التحول الرقمي.</w:t>
      </w:r>
    </w:p>
    <w:p w14:paraId="4CE9E48B" w14:textId="54453F6F" w:rsidR="00D22171" w:rsidRPr="002F7FDC" w:rsidRDefault="00D22171" w:rsidP="00D22171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  <w:r w:rsidRPr="002F7FDC"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  <w:t xml:space="preserve">أدوات الدراسة </w:t>
      </w:r>
      <w:r w:rsidR="00A74F76" w:rsidRPr="002F7FDC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>:</w:t>
      </w:r>
    </w:p>
    <w:p w14:paraId="2DB241AB" w14:textId="3F8D553C" w:rsidR="00A74F76" w:rsidRDefault="00731BCE" w:rsidP="00DB1FC7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216067">
        <w:rPr>
          <w:rFonts w:ascii="Simplified Arabic" w:hAnsi="Simplified Arabic" w:cs="Simplified Arabic" w:hint="cs"/>
          <w:sz w:val="28"/>
          <w:szCs w:val="28"/>
          <w:rtl/>
        </w:rPr>
        <w:t>سيتم استخدام الأساليب الإحصائية لتحليل البيانات التي يتم جمعها من الاستبيانات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.</w:t>
      </w:r>
    </w:p>
    <w:p w14:paraId="466A5D0B" w14:textId="63A5EDCC" w:rsidR="00D22171" w:rsidRPr="00DB1FC7" w:rsidRDefault="00A74F76" w:rsidP="00D22171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  <w:r w:rsidRPr="00DB1FC7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>حدود</w:t>
      </w:r>
      <w:r w:rsidR="00D22171" w:rsidRPr="00DB1FC7"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  <w:t xml:space="preserve"> الدراسة </w:t>
      </w:r>
      <w:r w:rsidRPr="00DB1FC7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>:</w:t>
      </w:r>
    </w:p>
    <w:p w14:paraId="6899DC1A" w14:textId="4D58FFF9" w:rsidR="006C7BFF" w:rsidRPr="00216067" w:rsidRDefault="006C7BFF" w:rsidP="006C7BF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implified Arabic" w:hAnsi="Simplified Arabic" w:cs="Simplified Arabic"/>
          <w:sz w:val="28"/>
          <w:szCs w:val="28"/>
          <w:u w:val="single"/>
        </w:rPr>
      </w:pPr>
      <w:r w:rsidRPr="002160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حدود موضوعية :</w:t>
      </w:r>
      <w:r w:rsidRPr="00216067">
        <w:rPr>
          <w:rFonts w:ascii="Simplified Arabic" w:hAnsi="Simplified Arabic" w:cs="Simplified Arabic" w:hint="cs"/>
          <w:sz w:val="28"/>
          <w:szCs w:val="28"/>
          <w:rtl/>
        </w:rPr>
        <w:t xml:space="preserve"> تركز الدراسة على تحليل </w:t>
      </w:r>
      <w:r>
        <w:rPr>
          <w:rFonts w:ascii="Simplified Arabic" w:hAnsi="Simplified Arabic" w:cs="Simplified Arabic" w:hint="cs"/>
          <w:sz w:val="28"/>
          <w:szCs w:val="28"/>
          <w:rtl/>
        </w:rPr>
        <w:t>تحديات التحول في المنظومات الصناعية</w:t>
      </w:r>
      <w:r w:rsidRPr="00216067">
        <w:rPr>
          <w:rFonts w:ascii="Simplified Arabic" w:hAnsi="Simplified Arabic" w:cs="Simplified Arabic" w:hint="cs"/>
          <w:sz w:val="28"/>
          <w:szCs w:val="28"/>
          <w:rtl/>
        </w:rPr>
        <w:t xml:space="preserve"> بأبعادها المختلفة في تحقيق نجاح </w:t>
      </w:r>
      <w:r>
        <w:rPr>
          <w:rFonts w:ascii="Simplified Arabic" w:hAnsi="Simplified Arabic" w:cs="Simplified Arabic" w:hint="cs"/>
          <w:sz w:val="28"/>
          <w:szCs w:val="28"/>
          <w:rtl/>
        </w:rPr>
        <w:t>الاداء.</w:t>
      </w:r>
    </w:p>
    <w:p w14:paraId="719DB52C" w14:textId="7ABCD153" w:rsidR="006C7BFF" w:rsidRPr="00216067" w:rsidRDefault="006C7BFF" w:rsidP="00731BC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implified Arabic" w:hAnsi="Simplified Arabic" w:cs="Simplified Arabic"/>
          <w:sz w:val="28"/>
          <w:szCs w:val="28"/>
          <w:u w:val="single"/>
        </w:rPr>
      </w:pPr>
      <w:r w:rsidRPr="002160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حدود مكانية</w:t>
      </w:r>
      <w:r w:rsidRPr="00216067">
        <w:rPr>
          <w:rFonts w:ascii="Simplified Arabic" w:hAnsi="Simplified Arabic" w:cs="Simplified Arabic" w:hint="cs"/>
          <w:sz w:val="28"/>
          <w:szCs w:val="28"/>
          <w:rtl/>
        </w:rPr>
        <w:t>: تتم الدراسة في المؤسسات الصناعية</w:t>
      </w:r>
    </w:p>
    <w:p w14:paraId="7BE4D8DB" w14:textId="151CA6D8" w:rsidR="00A74F76" w:rsidRPr="00731BCE" w:rsidRDefault="006C7BFF" w:rsidP="00731BC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implified Arabic" w:hAnsi="Simplified Arabic" w:cs="Simplified Arabic"/>
          <w:sz w:val="28"/>
          <w:szCs w:val="28"/>
          <w:u w:val="single"/>
          <w:rtl/>
        </w:rPr>
      </w:pPr>
      <w:r w:rsidRPr="002160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حدود زمانية</w:t>
      </w:r>
      <w:r w:rsidRPr="00216067">
        <w:rPr>
          <w:rFonts w:ascii="Simplified Arabic" w:hAnsi="Simplified Arabic" w:cs="Simplified Arabic" w:hint="cs"/>
          <w:sz w:val="28"/>
          <w:szCs w:val="28"/>
          <w:rtl/>
        </w:rPr>
        <w:t xml:space="preserve"> : تم إعداد الدراسة في عام  202</w:t>
      </w:r>
      <w:r w:rsidR="00731BCE">
        <w:rPr>
          <w:rFonts w:ascii="Simplified Arabic" w:hAnsi="Simplified Arabic" w:cs="Simplified Arabic" w:hint="cs"/>
          <w:sz w:val="28"/>
          <w:szCs w:val="28"/>
          <w:rtl/>
        </w:rPr>
        <w:t>6</w:t>
      </w:r>
      <w:r w:rsidRPr="00216067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01E1379B" w14:textId="436A18E2" w:rsidR="00731BCE" w:rsidRPr="006C7BFF" w:rsidRDefault="00731BCE" w:rsidP="00DB1FC7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>النتائج المتوقعة:</w:t>
      </w:r>
    </w:p>
    <w:p w14:paraId="381EF2FA" w14:textId="77777777" w:rsidR="00731BCE" w:rsidRPr="006C7BFF" w:rsidRDefault="00731BCE" w:rsidP="00731B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- توضيح أفضل الممارسات والاستراتيجيات الناجحة لتعزيز الأداء من خلال التحول الرقمي.</w:t>
      </w:r>
    </w:p>
    <w:p w14:paraId="165C271C" w14:textId="77777777" w:rsidR="00731BCE" w:rsidRPr="006C7BFF" w:rsidRDefault="00731BCE" w:rsidP="00731B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- تقديم نموذج يوجه الشركات الصناعية في تطبيقات التحول الرقمي.</w:t>
      </w:r>
    </w:p>
    <w:p w14:paraId="696C5527" w14:textId="71628CCA" w:rsidR="00DB1FC7" w:rsidRDefault="00DB1FC7" w:rsidP="002F7FDC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المراجع:</w:t>
      </w:r>
    </w:p>
    <w:p w14:paraId="36152D18" w14:textId="6CC02062" w:rsidR="00DB1FC7" w:rsidRPr="006C7BFF" w:rsidRDefault="00DB1FC7" w:rsidP="002F7FDC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سوف يتم تداولها والافصاح عنها في البحث النهائي.</w:t>
      </w:r>
    </w:p>
    <w:p w14:paraId="224CE367" w14:textId="77777777" w:rsidR="00731BCE" w:rsidRPr="006C7BFF" w:rsidRDefault="00731BCE" w:rsidP="00731B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خاتمة:</w:t>
      </w:r>
    </w:p>
    <w:p w14:paraId="7ABCA069" w14:textId="77777777" w:rsidR="00731BCE" w:rsidRPr="006C7BFF" w:rsidRDefault="00731BCE" w:rsidP="00731B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- أهمية مواكبة التطورات التكنولوجية لتحقيق تنافسية مستدامة.</w:t>
      </w:r>
    </w:p>
    <w:p w14:paraId="3162CC9D" w14:textId="77777777" w:rsidR="00731BCE" w:rsidRPr="006C7BFF" w:rsidRDefault="00731BCE" w:rsidP="00731B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7BFF">
        <w:rPr>
          <w:rFonts w:ascii="Sakkal Majalla" w:hAnsi="Sakkal Majalla" w:cs="Sakkal Majalla"/>
          <w:b/>
          <w:bCs/>
          <w:sz w:val="28"/>
          <w:szCs w:val="28"/>
          <w:rtl/>
        </w:rPr>
        <w:t>- الحاجة إلى تبني استراتيجيات إدارة التغيير والتدريب لتسهيل عملية التحول الرقمي.</w:t>
      </w:r>
    </w:p>
    <w:p w14:paraId="6120AD2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43350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AA6AA5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sectPr w:rsidR="00D22171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01650" w14:textId="77777777" w:rsidR="00CC2192" w:rsidRDefault="00CC2192" w:rsidP="009125CE">
      <w:pPr>
        <w:spacing w:after="0" w:line="240" w:lineRule="auto"/>
      </w:pPr>
      <w:r>
        <w:separator/>
      </w:r>
    </w:p>
  </w:endnote>
  <w:endnote w:type="continuationSeparator" w:id="0">
    <w:p w14:paraId="2B4C71BB" w14:textId="77777777" w:rsidR="00CC2192" w:rsidRDefault="00CC2192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5A836" w14:textId="77777777" w:rsidR="00CC2192" w:rsidRDefault="00CC2192" w:rsidP="009125CE">
      <w:pPr>
        <w:spacing w:after="0" w:line="240" w:lineRule="auto"/>
      </w:pPr>
      <w:r>
        <w:separator/>
      </w:r>
    </w:p>
  </w:footnote>
  <w:footnote w:type="continuationSeparator" w:id="0">
    <w:p w14:paraId="741A400F" w14:textId="77777777" w:rsidR="00CC2192" w:rsidRDefault="00CC2192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42EB3"/>
    <w:multiLevelType w:val="multilevel"/>
    <w:tmpl w:val="27ECEE68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47D3225B"/>
    <w:multiLevelType w:val="multilevel"/>
    <w:tmpl w:val="78F00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356465"/>
    <w:multiLevelType w:val="hybridMultilevel"/>
    <w:tmpl w:val="2362CF34"/>
    <w:lvl w:ilvl="0" w:tplc="06B83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4C15E3"/>
    <w:multiLevelType w:val="hybridMultilevel"/>
    <w:tmpl w:val="3424C92E"/>
    <w:lvl w:ilvl="0" w:tplc="EB5CF12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A4307"/>
    <w:multiLevelType w:val="hybridMultilevel"/>
    <w:tmpl w:val="644C4AA4"/>
    <w:lvl w:ilvl="0" w:tplc="06B83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8D6749"/>
    <w:multiLevelType w:val="hybridMultilevel"/>
    <w:tmpl w:val="86DC28B8"/>
    <w:lvl w:ilvl="0" w:tplc="53DC8F0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255068">
    <w:abstractNumId w:val="4"/>
  </w:num>
  <w:num w:numId="2" w16cid:durableId="1534462038">
    <w:abstractNumId w:val="0"/>
  </w:num>
  <w:num w:numId="3" w16cid:durableId="1147360315">
    <w:abstractNumId w:val="2"/>
  </w:num>
  <w:num w:numId="4" w16cid:durableId="1808087780">
    <w:abstractNumId w:val="1"/>
  </w:num>
  <w:num w:numId="5" w16cid:durableId="2110735805">
    <w:abstractNumId w:val="5"/>
  </w:num>
  <w:num w:numId="6" w16cid:durableId="10942013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F44B4"/>
    <w:rsid w:val="001902DB"/>
    <w:rsid w:val="001C2162"/>
    <w:rsid w:val="002F7FDC"/>
    <w:rsid w:val="00374368"/>
    <w:rsid w:val="00590B27"/>
    <w:rsid w:val="0062761F"/>
    <w:rsid w:val="006948DE"/>
    <w:rsid w:val="006C7BFF"/>
    <w:rsid w:val="006F65F1"/>
    <w:rsid w:val="00731BCE"/>
    <w:rsid w:val="007B0E54"/>
    <w:rsid w:val="007E3A20"/>
    <w:rsid w:val="00877AAC"/>
    <w:rsid w:val="008F1EAE"/>
    <w:rsid w:val="009125CE"/>
    <w:rsid w:val="009B6888"/>
    <w:rsid w:val="009C0161"/>
    <w:rsid w:val="009D108D"/>
    <w:rsid w:val="009E1436"/>
    <w:rsid w:val="009E5668"/>
    <w:rsid w:val="00A74F76"/>
    <w:rsid w:val="00AA79E9"/>
    <w:rsid w:val="00AB0A70"/>
    <w:rsid w:val="00AE29D5"/>
    <w:rsid w:val="00B63B0F"/>
    <w:rsid w:val="00B7678A"/>
    <w:rsid w:val="00C446DC"/>
    <w:rsid w:val="00C71E18"/>
    <w:rsid w:val="00CC2192"/>
    <w:rsid w:val="00D22171"/>
    <w:rsid w:val="00DB1FC7"/>
    <w:rsid w:val="00E71C79"/>
    <w:rsid w:val="00EA6B5D"/>
    <w:rsid w:val="00F5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C7BFF"/>
    <w:pPr>
      <w:keepNext/>
      <w:keepLines/>
      <w:spacing w:before="480" w:after="240" w:line="360" w:lineRule="auto"/>
      <w:ind w:left="360"/>
      <w:jc w:val="both"/>
      <w:outlineLvl w:val="0"/>
    </w:pPr>
    <w:rPr>
      <w:rFonts w:ascii="Simplified Arabic" w:eastAsiaTheme="majorEastAsia" w:hAnsi="Simplified Arabic" w:cs="Simplified Arabic"/>
      <w:b/>
      <w:bCs/>
      <w:sz w:val="32"/>
      <w:szCs w:val="32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character" w:customStyle="1" w:styleId="Heading1Char">
    <w:name w:val="Heading 1 Char"/>
    <w:basedOn w:val="DefaultParagraphFont"/>
    <w:link w:val="Heading1"/>
    <w:uiPriority w:val="9"/>
    <w:rsid w:val="006C7BFF"/>
    <w:rPr>
      <w:rFonts w:ascii="Simplified Arabic" w:eastAsiaTheme="majorEastAsia" w:hAnsi="Simplified Arabic" w:cs="Simplified Arabic"/>
      <w:b/>
      <w:bCs/>
      <w:sz w:val="32"/>
      <w:szCs w:val="32"/>
      <w:u w:val="single"/>
    </w:rPr>
  </w:style>
  <w:style w:type="paragraph" w:styleId="ListParagraph">
    <w:name w:val="List Paragraph"/>
    <w:aliases w:val="عنوان رئيسي,سرد الفقراتCxSpLast, سرد الفقرات1, سرد الفقرات11,NumberedList"/>
    <w:basedOn w:val="Normal"/>
    <w:link w:val="ListParagraphChar"/>
    <w:uiPriority w:val="34"/>
    <w:qFormat/>
    <w:rsid w:val="006C7BFF"/>
    <w:pPr>
      <w:ind w:left="720"/>
      <w:contextualSpacing/>
    </w:pPr>
  </w:style>
  <w:style w:type="character" w:customStyle="1" w:styleId="ListParagraphChar">
    <w:name w:val="List Paragraph Char"/>
    <w:aliases w:val="عنوان رئيسي Char,سرد الفقراتCxSpLast Char, سرد الفقرات1 Char, سرد الفقرات11 Char,NumberedList Char"/>
    <w:link w:val="ListParagraph"/>
    <w:uiPriority w:val="34"/>
    <w:rsid w:val="006C7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عبدالله بن التركى</cp:lastModifiedBy>
  <cp:revision>5</cp:revision>
  <dcterms:created xsi:type="dcterms:W3CDTF">2026-06-19T18:04:00Z</dcterms:created>
  <dcterms:modified xsi:type="dcterms:W3CDTF">2026-06-19T18:44:00Z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