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BCE" w:rsidRPr="002F7BCE" w:rsidRDefault="002F7BCE" w:rsidP="002F7BCE">
      <w:pPr>
        <w:jc w:val="center"/>
        <w:rPr>
          <w:b/>
          <w:bCs/>
          <w:sz w:val="32"/>
          <w:szCs w:val="32"/>
        </w:rPr>
      </w:pPr>
      <w:r w:rsidRPr="002F7BCE">
        <w:rPr>
          <w:b/>
          <w:bCs/>
          <w:sz w:val="32"/>
          <w:szCs w:val="32"/>
        </w:rPr>
        <w:t>ALLOCATION AND LOAD IT IN WORD FORMAT</w:t>
      </w:r>
    </w:p>
    <w:p w:rsidR="002F7BCE" w:rsidRDefault="002F7BCE" w:rsidP="002F7BCE"/>
    <w:p w:rsidR="002F7BCE" w:rsidRDefault="002F7BCE" w:rsidP="002F7BCE">
      <w:r>
        <w:t xml:space="preserve">            </w:t>
      </w:r>
      <w:bookmarkStart w:id="0" w:name="_GoBack"/>
      <w:bookmarkEnd w:id="0"/>
      <w:r>
        <w:t>Templates can store styles, AutoText entries, AutoCorrect entries, macros, toolbars, custom menu settings, and shortcut keys. Loading a template makes it available as a global template that you can use while you work with documents based on any other template.</w:t>
      </w:r>
    </w:p>
    <w:p w:rsidR="002F7BCE" w:rsidRDefault="002F7BCE" w:rsidP="002F7BCE"/>
    <w:p w:rsidR="006D46FB" w:rsidRDefault="002F7BCE" w:rsidP="002F7BCE">
      <w:r>
        <w:t>Add-ins are supplemental programs that you can install to extend the capabilities of Microsoft Office Word by adding custom commands and specialized features. An example of an add-in program might be a program designed and distributed by your company's IT department to highlight company names in any document you open on your computer.</w:t>
      </w:r>
    </w:p>
    <w:sectPr w:rsidR="006D46FB" w:rsidSect="00471FA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BCE"/>
    <w:rsid w:val="002F7BCE"/>
    <w:rsid w:val="00471FA3"/>
    <w:rsid w:val="005A5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048358"/>
  <w15:chartTrackingRefBased/>
  <w15:docId w15:val="{72843497-C31B-0B41-88A3-F28E1612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553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Alhennawi | محمد الحناوي</dc:creator>
  <cp:keywords/>
  <dc:description/>
  <cp:lastModifiedBy>Mohammed Alhennawi | محمد الحناوي</cp:lastModifiedBy>
  <cp:revision>1</cp:revision>
  <dcterms:created xsi:type="dcterms:W3CDTF">2022-07-23T13:06:00Z</dcterms:created>
  <dcterms:modified xsi:type="dcterms:W3CDTF">2022-07-23T13:07:00Z</dcterms:modified>
</cp:coreProperties>
</file>