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CD978" w14:textId="7CB49F35" w:rsidR="007F3D50" w:rsidRDefault="00C66404">
      <w:sdt>
        <w:sdtPr>
          <w:rPr>
            <w:rFonts w:ascii="Cambria Math" w:hAnsi="Cambria Math"/>
            <w:i/>
          </w:rPr>
          <w:id w:val="-742251082"/>
          <w:placeholder>
            <w:docPart w:val="DefaultPlaceholder_2098659788"/>
          </w:placeholder>
          <w:temporary/>
          <w:showingPlcHdr/>
          <w:equation/>
        </w:sdtPr>
        <w:sdtEndPr/>
        <w:sdtContent>
          <m:oMathPara>
            <m:oMath>
              <m:r>
                <m:rPr>
                  <m:sty m:val="p"/>
                </m:rPr>
                <w:rPr>
                  <w:rStyle w:val="ae"/>
                  <w:rFonts w:ascii="Cambria Math" w:hAnsi="Cambria Math" w:hint="cs"/>
                  <w:rtl/>
                </w:rPr>
                <m:t>اكتب</m:t>
              </m:r>
              <m:r>
                <m:rPr>
                  <m:sty m:val="p"/>
                </m:rPr>
                <w:rPr>
                  <w:rStyle w:val="ae"/>
                  <w:rFonts w:ascii="Cambria Math" w:hAnsi="Cambria Math"/>
                  <w:rtl/>
                </w:rPr>
                <m:t xml:space="preserve"> </m:t>
              </m:r>
              <m:r>
                <m:rPr>
                  <m:sty m:val="p"/>
                </m:rPr>
                <w:rPr>
                  <w:rStyle w:val="ae"/>
                  <w:rFonts w:ascii="Cambria Math" w:hAnsi="Cambria Math" w:hint="cs"/>
                  <w:rtl/>
                </w:rPr>
                <m:t>المعادلة</m:t>
              </m:r>
              <m:r>
                <m:rPr>
                  <m:sty m:val="p"/>
                </m:rPr>
                <w:rPr>
                  <w:rStyle w:val="ae"/>
                  <w:rFonts w:ascii="Cambria Math" w:hAnsi="Cambria Math"/>
                  <w:rtl/>
                </w:rPr>
                <m:t xml:space="preserve"> </m:t>
              </m:r>
              <m:r>
                <m:rPr>
                  <m:sty m:val="p"/>
                </m:rPr>
                <w:rPr>
                  <w:rStyle w:val="ae"/>
                  <w:rFonts w:ascii="Cambria Math" w:hAnsi="Cambria Math" w:hint="cs"/>
                  <w:rtl/>
                </w:rPr>
                <m:t>هنا</m:t>
              </m:r>
              <m:r>
                <m:rPr>
                  <m:sty m:val="p"/>
                </m:rPr>
                <w:rPr>
                  <w:rStyle w:val="ae"/>
                  <w:rFonts w:ascii="Cambria Math" w:hAnsi="Cambria Math"/>
                  <w:rtl/>
                </w:rPr>
                <m:t>.</m:t>
              </m:r>
            </m:oMath>
          </m:oMathPara>
        </w:sdtContent>
      </w:sdt>
    </w:p>
    <w:p w14:paraId="7C56A47F" w14:textId="0E66BFCC" w:rsidR="00EA17A3" w:rsidRDefault="00EA17A3"/>
    <w:sdt>
      <w:sdtPr>
        <w:id w:val="12581195"/>
        <w:docPartObj>
          <w:docPartGallery w:val="Cover Pages"/>
          <w:docPartUnique/>
        </w:docPartObj>
      </w:sdtPr>
      <w:sdtEndPr>
        <w:rPr>
          <w:rFonts w:asciiTheme="majorBidi" w:hAnsiTheme="majorBidi" w:cstheme="majorBidi"/>
          <w:b/>
          <w:bCs/>
          <w:sz w:val="24"/>
          <w:szCs w:val="24"/>
        </w:rPr>
      </w:sdtEndPr>
      <w:sdtContent>
        <w:p w14:paraId="06ED9739" w14:textId="1A6052D6" w:rsidR="003B65C8" w:rsidRPr="006A1E50" w:rsidRDefault="006A1E50">
          <w:r>
            <w:rPr>
              <w:noProof/>
            </w:rPr>
            <mc:AlternateContent>
              <mc:Choice Requires="wpg">
                <w:drawing>
                  <wp:anchor distT="0" distB="0" distL="114300" distR="114300" simplePos="0" relativeHeight="251659264" behindDoc="1" locked="0" layoutInCell="1" allowOverlap="1" wp14:anchorId="07A075B2" wp14:editId="533A2C06">
                    <wp:simplePos x="0" y="0"/>
                    <wp:positionH relativeFrom="column">
                      <wp:posOffset>-457200</wp:posOffset>
                    </wp:positionH>
                    <wp:positionV relativeFrom="paragraph">
                      <wp:posOffset>9525</wp:posOffset>
                    </wp:positionV>
                    <wp:extent cx="6857455" cy="8257791"/>
                    <wp:effectExtent l="0" t="0" r="635" b="0"/>
                    <wp:wrapNone/>
                    <wp:docPr id="49" name="Group 49"/>
                    <wp:cNvGraphicFramePr/>
                    <a:graphic xmlns:a="http://schemas.openxmlformats.org/drawingml/2006/main">
                      <a:graphicData uri="http://schemas.microsoft.com/office/word/2010/wordprocessingGroup">
                        <wpg:wgp>
                          <wpg:cNvGrpSpPr/>
                          <wpg:grpSpPr>
                            <a:xfrm>
                              <a:off x="0" y="0"/>
                              <a:ext cx="6857455" cy="8257791"/>
                              <a:chOff x="0" y="0"/>
                              <a:chExt cx="6858000" cy="8703632"/>
                            </a:xfrm>
                          </wpg:grpSpPr>
                          <wps:wsp>
                            <wps:cNvPr id="54" name="Rectangle 54"/>
                            <wps:cNvSpPr/>
                            <wps:spPr>
                              <a:xfrm>
                                <a:off x="0" y="0"/>
                                <a:ext cx="6858000" cy="8703632"/>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w:pict>
                  <v:group w14:anchorId="07A075B2" id="Group 49" o:spid="_x0000_s1026" style="position:absolute;margin-left:-36pt;margin-top:.75pt;width:539.95pt;height:650.2pt;z-index:-251657216;mso-width-relative:margin;mso-height-relative:margin" coordsize="68580,8703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">
                    <v:rect id="Rectangle 54" o:spid="_x0000_s1027" style="position:absolute;width:68580;height:870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v:textbox>
                    </v:rect>
                    <v:group id="Group 2" o:spid="_x0000_s1028"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29"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0"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1"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2"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3"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w:pict>
              </mc:Fallback>
            </mc:AlternateContent>
          </w:r>
          <w:r w:rsidRPr="006A1E50">
            <w:rPr>
              <w:noProof/>
            </w:rPr>
            <w:drawing>
              <wp:anchor distT="0" distB="0" distL="114300" distR="114300" simplePos="0" relativeHeight="251660288" behindDoc="1" locked="0" layoutInCell="1" allowOverlap="1" wp14:anchorId="6B3DDDBE" wp14:editId="667DA7A8">
                <wp:simplePos x="0" y="0"/>
                <wp:positionH relativeFrom="column">
                  <wp:posOffset>4648200</wp:posOffset>
                </wp:positionH>
                <wp:positionV relativeFrom="paragraph">
                  <wp:posOffset>-733425</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7F1610" w14:textId="4A0E0CC3" w:rsidR="003B65C8" w:rsidRPr="006A1E50" w:rsidRDefault="003B65C8">
          <w:pPr>
            <w:rPr>
              <w:rFonts w:asciiTheme="majorBidi" w:hAnsiTheme="majorBidi" w:cstheme="majorBidi"/>
              <w:sz w:val="24"/>
              <w:szCs w:val="24"/>
            </w:rPr>
          </w:pPr>
        </w:p>
        <w:p w14:paraId="08AD0402" w14:textId="2B8C4AC8" w:rsidR="007F3D50" w:rsidRDefault="007F3D50" w:rsidP="007F3D50">
          <w:pPr>
            <w:rPr>
              <w:rFonts w:asciiTheme="majorBidi" w:hAnsiTheme="majorBidi" w:cstheme="majorBidi"/>
              <w:b/>
              <w:bCs/>
              <w:color w:val="FFFFFF" w:themeColor="background1"/>
              <w:sz w:val="48"/>
              <w:szCs w:val="48"/>
            </w:rPr>
          </w:pPr>
        </w:p>
        <w:p w14:paraId="46F64C25" w14:textId="2DD5E94A" w:rsidR="00EA17A3" w:rsidRDefault="00EA4C0F" w:rsidP="00EA17A3">
          <w:pPr>
            <w:jc w:val="center"/>
            <w:rPr>
              <w:rFonts w:asciiTheme="majorBidi" w:hAnsiTheme="majorBidi" w:cstheme="majorBidi"/>
              <w:b/>
              <w:bCs/>
              <w:color w:val="FFFFFF" w:themeColor="background1"/>
              <w:sz w:val="48"/>
              <w:szCs w:val="48"/>
            </w:rPr>
          </w:pPr>
          <w:bookmarkStart w:id="0" w:name="_Hlk166948404"/>
          <w:r>
            <w:rPr>
              <w:rFonts w:asciiTheme="majorBidi" w:hAnsiTheme="majorBidi" w:cstheme="majorBidi"/>
              <w:b/>
              <w:bCs/>
              <w:color w:val="FFFFFF" w:themeColor="background1"/>
              <w:sz w:val="48"/>
              <w:szCs w:val="48"/>
            </w:rPr>
            <w:t>Final</w:t>
          </w:r>
          <w:r w:rsidR="00EA17A3" w:rsidRPr="006A1E50">
            <w:rPr>
              <w:rFonts w:asciiTheme="majorBidi" w:hAnsiTheme="majorBidi" w:cstheme="majorBidi"/>
              <w:b/>
              <w:bCs/>
              <w:color w:val="FFFFFF" w:themeColor="background1"/>
              <w:sz w:val="48"/>
              <w:szCs w:val="48"/>
            </w:rPr>
            <w:t xml:space="preserve"> Project 1</w:t>
          </w:r>
        </w:p>
        <w:p w14:paraId="71D40A32" w14:textId="46261A6C" w:rsidR="00EA17A3" w:rsidRPr="009F4E22" w:rsidRDefault="00EA17A3" w:rsidP="00EA17A3">
          <w:pPr>
            <w:jc w:val="center"/>
            <w:rPr>
              <w:rFonts w:asciiTheme="majorBidi" w:hAnsiTheme="majorBidi" w:cstheme="majorBidi"/>
              <w:color w:val="FFFFFF" w:themeColor="background1"/>
              <w:sz w:val="44"/>
              <w:szCs w:val="44"/>
            </w:rPr>
          </w:pPr>
          <w:r w:rsidRPr="009F4E22">
            <w:rPr>
              <w:rFonts w:asciiTheme="majorBidi" w:hAnsiTheme="majorBidi" w:cstheme="majorBidi"/>
              <w:color w:val="FFFFFF" w:themeColor="background1"/>
              <w:sz w:val="40"/>
              <w:szCs w:val="40"/>
            </w:rPr>
            <w:t xml:space="preserve">Code: </w:t>
          </w:r>
          <w:r w:rsidR="000B48D2" w:rsidRPr="000B48D2">
            <w:rPr>
              <w:rFonts w:asciiTheme="majorBidi" w:hAnsiTheme="majorBidi" w:cstheme="majorBidi"/>
              <w:color w:val="FFFFFF" w:themeColor="background1"/>
              <w:sz w:val="40"/>
              <w:szCs w:val="40"/>
            </w:rPr>
            <w:t>MGM 496-</w:t>
          </w:r>
          <w:r w:rsidRPr="009F4E22">
            <w:rPr>
              <w:rFonts w:asciiTheme="majorBidi" w:hAnsiTheme="majorBidi" w:cstheme="majorBidi"/>
              <w:color w:val="FFFFFF" w:themeColor="background1"/>
              <w:sz w:val="40"/>
              <w:szCs w:val="40"/>
            </w:rPr>
            <w:t>PMG496</w:t>
          </w:r>
        </w:p>
        <w:bookmarkEnd w:id="0"/>
        <w:p w14:paraId="7B33686C" w14:textId="710EEF32" w:rsidR="00EA17A3" w:rsidRPr="00BA29EB" w:rsidRDefault="00C359D3" w:rsidP="00EA17A3">
          <w:pPr>
            <w:jc w:val="center"/>
            <w:rPr>
              <w:rFonts w:asciiTheme="majorBidi" w:hAnsiTheme="majorBidi" w:cstheme="majorBidi"/>
              <w:b/>
              <w:bCs/>
              <w:color w:val="FFFFFF" w:themeColor="background1"/>
              <w:sz w:val="44"/>
              <w:szCs w:val="44"/>
            </w:rPr>
          </w:pPr>
          <w:r>
            <w:rPr>
              <w:rFonts w:asciiTheme="majorBidi" w:hAnsiTheme="majorBidi" w:cstheme="majorBidi"/>
              <w:b/>
              <w:bCs/>
              <w:color w:val="FFFFFF" w:themeColor="background1"/>
              <w:sz w:val="44"/>
              <w:szCs w:val="44"/>
            </w:rPr>
            <w:t xml:space="preserve">Project Template </w:t>
          </w:r>
        </w:p>
        <w:p w14:paraId="409FF6EC" w14:textId="6EF742E9" w:rsidR="006306F2" w:rsidRDefault="00EA17A3" w:rsidP="008925A3">
          <w:pPr>
            <w:rPr>
              <w:rFonts w:asciiTheme="majorBidi" w:hAnsiTheme="majorBidi" w:cstheme="majorBidi"/>
              <w:b/>
              <w:bCs/>
              <w:sz w:val="24"/>
              <w:szCs w:val="24"/>
              <w:rtl/>
            </w:rPr>
          </w:pPr>
          <w:r w:rsidRPr="007F3D50">
            <w:rPr>
              <w:rFonts w:asciiTheme="majorBidi" w:hAnsiTheme="majorBidi" w:cstheme="majorBidi"/>
              <w:b/>
              <w:bCs/>
              <w:noProof/>
              <w:sz w:val="24"/>
              <w:szCs w:val="24"/>
            </w:rPr>
            <mc:AlternateContent>
              <mc:Choice Requires="wps">
                <w:drawing>
                  <wp:anchor distT="45720" distB="45720" distL="114300" distR="114300" simplePos="0" relativeHeight="251672576" behindDoc="0" locked="0" layoutInCell="1" allowOverlap="1" wp14:anchorId="37E6BBE4" wp14:editId="24A2057B">
                    <wp:simplePos x="0" y="0"/>
                    <wp:positionH relativeFrom="margin">
                      <wp:posOffset>63500</wp:posOffset>
                    </wp:positionH>
                    <wp:positionV relativeFrom="paragraph">
                      <wp:posOffset>248285</wp:posOffset>
                    </wp:positionV>
                    <wp:extent cx="5943600" cy="219011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190115"/>
                            </a:xfrm>
                            <a:prstGeom prst="rect">
                              <a:avLst/>
                            </a:prstGeom>
                            <a:noFill/>
                            <a:ln>
                              <a:noFill/>
                            </a:ln>
                            <a:effectLst/>
                          </wps:spPr>
                          <wps:txbx>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w:t>
                                </w:r>
                                <w:proofErr w:type="spellStart"/>
                                <w:r w:rsidRPr="006A1E50">
                                  <w:rPr>
                                    <w:color w:val="FFFFFF" w:themeColor="background1"/>
                                    <w:sz w:val="40"/>
                                    <w:szCs w:val="40"/>
                                  </w:rPr>
                                  <w:t>Moustafa</w:t>
                                </w:r>
                                <w:proofErr w:type="spellEnd"/>
                                <w:r w:rsidRPr="006A1E50">
                                  <w:rPr>
                                    <w:color w:val="FFFFFF" w:themeColor="background1"/>
                                    <w:sz w:val="40"/>
                                    <w:szCs w:val="40"/>
                                  </w:rPr>
                                  <w:t xml:space="preserve"> </w:t>
                                </w:r>
                                <w:proofErr w:type="spellStart"/>
                                <w:r w:rsidRPr="006A1E50">
                                  <w:rPr>
                                    <w:color w:val="FFFFFF" w:themeColor="background1"/>
                                    <w:sz w:val="40"/>
                                    <w:szCs w:val="40"/>
                                  </w:rPr>
                                  <w:t>Elashry</w:t>
                                </w:r>
                                <w:proofErr w:type="spellEnd"/>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proofErr w:type="spellStart"/>
                                <w:r>
                                  <w:rPr>
                                    <w:color w:val="FFFFFF" w:themeColor="background1"/>
                                    <w:sz w:val="40"/>
                                    <w:szCs w:val="40"/>
                                  </w:rPr>
                                  <w:t>Midocean</w:t>
                                </w:r>
                                <w:proofErr w:type="spellEnd"/>
                                <w:r>
                                  <w:rPr>
                                    <w:color w:val="FFFFFF" w:themeColor="background1"/>
                                    <w:sz w:val="40"/>
                                    <w:szCs w:val="40"/>
                                  </w:rPr>
                                  <w:t xml:space="preserve">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E6BBE4" id="_x0000_t202" coordsize="21600,21600" o:spt="202" path="m,l,21600r21600,l21600,xe">
                    <v:stroke joinstyle="miter"/>
                    <v:path gradientshapeok="t" o:connecttype="rect"/>
                  </v:shapetype>
                  <v:shape id="Text Box 2" o:spid="_x0000_s1034" type="#_x0000_t202" style="position:absolute;margin-left:5pt;margin-top:19.55pt;width:468pt;height:172.4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" filled="f" stroked="f">
                    <v:textbox>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w:t>
                          </w:r>
                          <w:proofErr w:type="spellStart"/>
                          <w:r w:rsidRPr="006A1E50">
                            <w:rPr>
                              <w:color w:val="FFFFFF" w:themeColor="background1"/>
                              <w:sz w:val="40"/>
                              <w:szCs w:val="40"/>
                            </w:rPr>
                            <w:t>Moustafa</w:t>
                          </w:r>
                          <w:proofErr w:type="spellEnd"/>
                          <w:r w:rsidRPr="006A1E50">
                            <w:rPr>
                              <w:color w:val="FFFFFF" w:themeColor="background1"/>
                              <w:sz w:val="40"/>
                              <w:szCs w:val="40"/>
                            </w:rPr>
                            <w:t xml:space="preserve"> </w:t>
                          </w:r>
                          <w:proofErr w:type="spellStart"/>
                          <w:r w:rsidRPr="006A1E50">
                            <w:rPr>
                              <w:color w:val="FFFFFF" w:themeColor="background1"/>
                              <w:sz w:val="40"/>
                              <w:szCs w:val="40"/>
                            </w:rPr>
                            <w:t>Elashry</w:t>
                          </w:r>
                          <w:proofErr w:type="spellEnd"/>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proofErr w:type="spellStart"/>
                          <w:r>
                            <w:rPr>
                              <w:color w:val="FFFFFF" w:themeColor="background1"/>
                              <w:sz w:val="40"/>
                              <w:szCs w:val="40"/>
                            </w:rPr>
                            <w:t>Midocean</w:t>
                          </w:r>
                          <w:proofErr w:type="spellEnd"/>
                          <w:r>
                            <w:rPr>
                              <w:color w:val="FFFFFF" w:themeColor="background1"/>
                              <w:sz w:val="40"/>
                              <w:szCs w:val="40"/>
                            </w:rPr>
                            <w:t xml:space="preserve">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v:textbox>
                    <w10:wrap type="square" anchorx="margin"/>
                  </v:shape>
                </w:pict>
              </mc:Fallback>
            </mc:AlternateContent>
          </w:r>
        </w:p>
      </w:sdtContent>
    </w:sdt>
    <w:p w14:paraId="1894BC18" w14:textId="1D00B6C5" w:rsidR="008925A3" w:rsidRDefault="008925A3" w:rsidP="008925A3">
      <w:pPr>
        <w:rPr>
          <w:rFonts w:asciiTheme="majorBidi" w:hAnsiTheme="majorBidi" w:cstheme="majorBidi"/>
          <w:b/>
          <w:bCs/>
          <w:sz w:val="24"/>
          <w:szCs w:val="24"/>
          <w:rtl/>
        </w:rPr>
      </w:pPr>
    </w:p>
    <w:p w14:paraId="3F705312" w14:textId="532FB985" w:rsidR="008925A3" w:rsidRDefault="008925A3" w:rsidP="008925A3">
      <w:pPr>
        <w:rPr>
          <w:rFonts w:asciiTheme="majorBidi" w:hAnsiTheme="majorBidi" w:cstheme="majorBidi"/>
          <w:b/>
          <w:bCs/>
          <w:sz w:val="24"/>
          <w:szCs w:val="24"/>
          <w:rtl/>
        </w:rPr>
      </w:pPr>
    </w:p>
    <w:p w14:paraId="68ED174E" w14:textId="6AA3EC11" w:rsidR="008925A3" w:rsidRDefault="008925A3" w:rsidP="008925A3">
      <w:pPr>
        <w:rPr>
          <w:rFonts w:asciiTheme="majorBidi" w:hAnsiTheme="majorBidi" w:cstheme="majorBidi"/>
          <w:b/>
          <w:bCs/>
          <w:sz w:val="24"/>
          <w:szCs w:val="24"/>
          <w:rtl/>
        </w:rPr>
      </w:pPr>
    </w:p>
    <w:p w14:paraId="2DA4351F" w14:textId="0F96C426" w:rsidR="008925A3" w:rsidRDefault="008925A3" w:rsidP="008925A3">
      <w:pPr>
        <w:rPr>
          <w:rFonts w:asciiTheme="majorBidi" w:hAnsiTheme="majorBidi" w:cstheme="majorBidi"/>
          <w:b/>
          <w:bCs/>
          <w:sz w:val="24"/>
          <w:szCs w:val="24"/>
          <w:rtl/>
        </w:rPr>
      </w:pPr>
    </w:p>
    <w:p w14:paraId="25EFB023" w14:textId="7744E961" w:rsidR="008925A3" w:rsidRDefault="008925A3" w:rsidP="008925A3">
      <w:pPr>
        <w:rPr>
          <w:rFonts w:asciiTheme="majorBidi" w:hAnsiTheme="majorBidi" w:cstheme="majorBidi"/>
          <w:b/>
          <w:bCs/>
          <w:sz w:val="24"/>
          <w:szCs w:val="24"/>
          <w:rtl/>
        </w:rPr>
      </w:pPr>
    </w:p>
    <w:p w14:paraId="29BA370F" w14:textId="67DF07FF" w:rsidR="008925A3" w:rsidRDefault="008925A3" w:rsidP="008925A3">
      <w:pPr>
        <w:rPr>
          <w:rFonts w:asciiTheme="majorBidi" w:hAnsiTheme="majorBidi" w:cstheme="majorBidi"/>
          <w:b/>
          <w:bCs/>
          <w:sz w:val="24"/>
          <w:szCs w:val="24"/>
          <w:rtl/>
        </w:rPr>
      </w:pPr>
    </w:p>
    <w:p w14:paraId="7242C1C3" w14:textId="061046E9" w:rsidR="008925A3" w:rsidRDefault="008925A3" w:rsidP="008925A3">
      <w:pPr>
        <w:rPr>
          <w:rFonts w:asciiTheme="majorBidi" w:hAnsiTheme="majorBidi" w:cstheme="majorBidi"/>
          <w:b/>
          <w:bCs/>
          <w:sz w:val="24"/>
          <w:szCs w:val="24"/>
          <w:rtl/>
        </w:rPr>
      </w:pPr>
    </w:p>
    <w:p w14:paraId="397D0FDE" w14:textId="0DD68C78" w:rsidR="008925A3" w:rsidRDefault="008925A3" w:rsidP="008925A3">
      <w:pPr>
        <w:rPr>
          <w:rFonts w:asciiTheme="majorBidi" w:hAnsiTheme="majorBidi" w:cstheme="majorBidi"/>
          <w:b/>
          <w:bCs/>
          <w:sz w:val="24"/>
          <w:szCs w:val="24"/>
          <w:rtl/>
        </w:rPr>
      </w:pPr>
    </w:p>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77777777" w:rsidR="008925A3" w:rsidRPr="00905533" w:rsidRDefault="008925A3" w:rsidP="008925A3">
      <w:pPr>
        <w:bidi/>
        <w:spacing w:line="256" w:lineRule="auto"/>
        <w:rPr>
          <w:rFonts w:ascii="Calibri" w:eastAsia="Calibri" w:hAnsi="Calibri" w:cs="Arial"/>
        </w:rPr>
      </w:pPr>
      <w:r w:rsidRPr="00905533">
        <w:rPr>
          <w:rFonts w:ascii="Arial" w:eastAsia="Calibri" w:hAnsi="Arial" w:cs="Arial"/>
          <w:b/>
          <w:bCs/>
          <w:sz w:val="28"/>
          <w:szCs w:val="28"/>
          <w:rtl/>
        </w:rPr>
        <w:lastRenderedPageBreak/>
        <w:t>قسم / تخصص</w:t>
      </w:r>
      <w:r w:rsidRPr="00905533">
        <w:rPr>
          <w:rFonts w:ascii="Sakkal Majalla,Bold" w:eastAsia="Calibri" w:hAnsi="Calibri" w:cs="Sakkal Majalla,Bold" w:hint="cs"/>
          <w:b/>
          <w:bCs/>
          <w:sz w:val="28"/>
          <w:szCs w:val="28"/>
          <w:rtl/>
        </w:rPr>
        <w:t xml:space="preserve"> </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47BD4E9B" w14:textId="77777777" w:rsidR="008925A3" w:rsidRPr="00905533" w:rsidRDefault="008925A3" w:rsidP="008925A3">
      <w:pPr>
        <w:bidi/>
        <w:spacing w:line="256" w:lineRule="auto"/>
        <w:jc w:val="center"/>
        <w:rPr>
          <w:rFonts w:ascii="Arial" w:eastAsia="Calibri" w:hAnsi="Arial" w:cs="Arial"/>
          <w:sz w:val="40"/>
          <w:szCs w:val="40"/>
        </w:rPr>
      </w:pPr>
      <w:r w:rsidRPr="00905533">
        <w:rPr>
          <w:rFonts w:ascii="Arial" w:eastAsia="Calibri" w:hAnsi="Arial" w:cs="Arial"/>
          <w:sz w:val="40"/>
          <w:szCs w:val="40"/>
          <w:rtl/>
        </w:rPr>
        <w:t>عنوان المشروع</w:t>
      </w:r>
    </w:p>
    <w:p w14:paraId="447D71A4" w14:textId="0AE5E90C" w:rsidR="008925A3" w:rsidRPr="00036C16" w:rsidRDefault="00036C16" w:rsidP="00036C16">
      <w:pPr>
        <w:bidi/>
        <w:spacing w:line="256" w:lineRule="auto"/>
        <w:ind w:left="2160"/>
        <w:rPr>
          <w:rFonts w:ascii="Arial" w:eastAsia="Calibri" w:hAnsi="Arial" w:cs="Arial"/>
          <w:b/>
          <w:bCs/>
          <w:sz w:val="40"/>
          <w:szCs w:val="40"/>
        </w:rPr>
      </w:pPr>
      <w:r>
        <w:rPr>
          <w:rFonts w:ascii="-webkit-standard" w:eastAsia="Times New Roman" w:hAnsi="-webkit-standard" w:hint="cs"/>
          <w:b/>
          <w:bCs/>
          <w:color w:val="000000"/>
          <w:sz w:val="27"/>
          <w:szCs w:val="27"/>
          <w:rtl/>
        </w:rPr>
        <w:t>(</w:t>
      </w:r>
      <w:r w:rsidR="00A57B56" w:rsidRPr="00036C16">
        <w:rPr>
          <w:rFonts w:ascii="-webkit-standard" w:eastAsia="Times New Roman" w:hAnsi="-webkit-standard"/>
          <w:b/>
          <w:bCs/>
          <w:color w:val="000000"/>
          <w:sz w:val="27"/>
          <w:szCs w:val="27"/>
          <w:rtl/>
        </w:rPr>
        <w:t>التسويق الرقمي ودوره في تعزيز الصورة الذهنية للمنظمة.</w:t>
      </w:r>
      <w:r>
        <w:rPr>
          <w:rFonts w:ascii="Arial" w:eastAsia="Calibri" w:hAnsi="Arial" w:cs="Arial" w:hint="cs"/>
          <w:b/>
          <w:bCs/>
          <w:sz w:val="40"/>
          <w:szCs w:val="40"/>
          <w:rtl/>
        </w:rPr>
        <w:t>)</w:t>
      </w: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77777777" w:rsidR="008925A3" w:rsidRPr="00905533" w:rsidRDefault="008925A3" w:rsidP="008925A3">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p>
    <w:p w14:paraId="36AF529F" w14:textId="398B0299" w:rsidR="008925A3" w:rsidRPr="00905533" w:rsidRDefault="00AC492D" w:rsidP="00AC492D">
      <w:pPr>
        <w:bidi/>
        <w:spacing w:line="256" w:lineRule="auto"/>
        <w:ind w:left="3600"/>
        <w:rPr>
          <w:rFonts w:ascii="Arial" w:eastAsia="Calibri" w:hAnsi="Arial" w:cs="Arial"/>
          <w:sz w:val="40"/>
          <w:szCs w:val="40"/>
        </w:rPr>
      </w:pPr>
      <w:r>
        <w:rPr>
          <w:rFonts w:ascii="Arial" w:eastAsia="Calibri" w:hAnsi="Arial" w:cs="Arial" w:hint="cs"/>
          <w:sz w:val="40"/>
          <w:szCs w:val="40"/>
          <w:rtl/>
        </w:rPr>
        <w:t xml:space="preserve">امل علي يوسف هتان </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rPr>
        <w:t xml:space="preserve">مشروع تخرج- 1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2E3FBDC1" w14:textId="77777777" w:rsidR="008925A3" w:rsidRPr="00905533" w:rsidRDefault="008925A3" w:rsidP="008925A3">
      <w:pPr>
        <w:bidi/>
        <w:spacing w:line="256" w:lineRule="auto"/>
        <w:rPr>
          <w:rFonts w:ascii="Arial" w:eastAsia="Calibri" w:hAnsi="Arial" w:cs="Arial"/>
          <w:sz w:val="36"/>
          <w:szCs w:val="36"/>
          <w:rtl/>
          <w:lang w:bidi="ar-EG"/>
        </w:rPr>
      </w:pPr>
    </w:p>
    <w:p w14:paraId="5E5F5819" w14:textId="77777777" w:rsidR="008925A3" w:rsidRPr="00905533" w:rsidRDefault="008925A3" w:rsidP="008925A3">
      <w:pPr>
        <w:bidi/>
        <w:spacing w:line="256" w:lineRule="auto"/>
        <w:rPr>
          <w:rFonts w:ascii="Arial" w:eastAsia="Calibri" w:hAnsi="Arial" w:cs="Arial"/>
          <w:sz w:val="36"/>
          <w:szCs w:val="36"/>
          <w:rtl/>
          <w:lang w:bidi="ar-EG"/>
        </w:rPr>
      </w:pPr>
    </w:p>
    <w:p w14:paraId="0AC39FC3" w14:textId="77777777" w:rsidR="008925A3" w:rsidRPr="00905533" w:rsidRDefault="008925A3" w:rsidP="008925A3">
      <w:pPr>
        <w:bidi/>
        <w:spacing w:line="256" w:lineRule="auto"/>
        <w:rPr>
          <w:rFonts w:ascii="Arial" w:eastAsia="Calibri" w:hAnsi="Arial" w:cs="Arial"/>
          <w:sz w:val="36"/>
          <w:szCs w:val="36"/>
          <w:lang w:bidi="ar-EG"/>
        </w:rPr>
      </w:pPr>
    </w:p>
    <w:p w14:paraId="0DD4A5CE" w14:textId="77777777" w:rsidR="008925A3" w:rsidRPr="00905533" w:rsidRDefault="008925A3" w:rsidP="008925A3">
      <w:pPr>
        <w:bidi/>
        <w:spacing w:line="256" w:lineRule="auto"/>
        <w:jc w:val="center"/>
        <w:rPr>
          <w:rFonts w:ascii="Arial" w:eastAsia="Calibri" w:hAnsi="Arial" w:cs="Arial"/>
          <w:sz w:val="28"/>
          <w:szCs w:val="28"/>
          <w:lang w:bidi="ar-EG"/>
        </w:rPr>
      </w:pPr>
      <w:r w:rsidRPr="00905533">
        <w:rPr>
          <w:rFonts w:ascii="Arial" w:eastAsia="Calibri" w:hAnsi="Arial" w:cs="Arial"/>
          <w:sz w:val="28"/>
          <w:szCs w:val="28"/>
          <w:rtl/>
          <w:lang w:bidi="ar-EG"/>
        </w:rPr>
        <w:t>التاريخ- الفصل الدراسي</w:t>
      </w:r>
    </w:p>
    <w:p w14:paraId="31E97886" w14:textId="77777777" w:rsidR="008925A3" w:rsidRPr="00905533" w:rsidRDefault="008925A3" w:rsidP="008925A3">
      <w:pPr>
        <w:bidi/>
        <w:spacing w:line="256" w:lineRule="auto"/>
        <w:rPr>
          <w:rFonts w:ascii="Arial" w:eastAsia="Calibri" w:hAnsi="Arial" w:cs="Arial"/>
          <w:sz w:val="36"/>
          <w:szCs w:val="36"/>
          <w:lang w:bidi="ar-EG"/>
        </w:rPr>
      </w:pPr>
    </w:p>
    <w:p w14:paraId="64C1785B" w14:textId="77777777" w:rsidR="008925A3" w:rsidRPr="00905533" w:rsidRDefault="008925A3" w:rsidP="008925A3">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noProof/>
        </w:rPr>
      </w:sdtEndPr>
      <w:sdtContent>
        <w:p w14:paraId="6ACEA42C" w14:textId="690D1D79" w:rsidR="008925A3" w:rsidRPr="00C253C8" w:rsidRDefault="00C253C8" w:rsidP="00C253C8">
          <w:pPr>
            <w:pStyle w:val="aa"/>
            <w:bidi/>
            <w:jc w:val="center"/>
            <w:rPr>
              <w:b/>
              <w:bCs/>
              <w:color w:val="auto"/>
            </w:rPr>
          </w:pPr>
          <w:r w:rsidRPr="00C253C8">
            <w:rPr>
              <w:rFonts w:hint="cs"/>
              <w:b/>
              <w:bCs/>
              <w:color w:val="auto"/>
              <w:rtl/>
            </w:rPr>
            <w:t>جدول المحتويات</w:t>
          </w:r>
        </w:p>
        <w:p w14:paraId="0AE74D19" w14:textId="4A82AC44" w:rsidR="008925A3" w:rsidRPr="008925A3" w:rsidRDefault="008925A3" w:rsidP="00C253C8">
          <w:pPr>
            <w:pStyle w:val="10"/>
            <w:rPr>
              <w:rFonts w:ascii="Arial" w:hAnsi="Arial" w:cs="Arial"/>
              <w:noProof/>
              <w:sz w:val="24"/>
              <w:szCs w:val="24"/>
            </w:rPr>
          </w:pPr>
          <w:r>
            <w:rPr>
              <w:b/>
              <w:bCs/>
              <w:noProof/>
            </w:rPr>
            <w:fldChar w:fldCharType="begin"/>
          </w:r>
          <w:r>
            <w:rPr>
              <w:b/>
              <w:bCs/>
              <w:noProof/>
            </w:rPr>
            <w:instrText xml:space="preserve"> TOC \o "1-3" \h \z \u </w:instrText>
          </w:r>
          <w:r>
            <w:rPr>
              <w:b/>
              <w:bCs/>
              <w:noProof/>
            </w:rPr>
            <w:fldChar w:fldCharType="separate"/>
          </w:r>
          <w:hyperlink w:anchor="_Toc166954057" w:history="1">
            <w:r w:rsidRPr="008925A3">
              <w:rPr>
                <w:rStyle w:val="Hyperlink"/>
                <w:rFonts w:ascii="Arial" w:eastAsia="Times New Roman" w:hAnsi="Arial" w:cs="Arial"/>
                <w:noProof/>
                <w:sz w:val="24"/>
                <w:szCs w:val="24"/>
                <w:rtl/>
                <w:lang w:bidi="ar-EG"/>
              </w:rPr>
              <w:t>1.الفصل الأول: الإطار العام للدراسة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3</w:t>
            </w:r>
            <w:r w:rsidRPr="008925A3">
              <w:rPr>
                <w:rFonts w:ascii="Arial" w:hAnsi="Arial" w:cs="Arial"/>
                <w:noProof/>
                <w:webHidden/>
                <w:sz w:val="24"/>
                <w:szCs w:val="24"/>
              </w:rPr>
              <w:fldChar w:fldCharType="end"/>
            </w:r>
          </w:hyperlink>
        </w:p>
        <w:p w14:paraId="66857C57" w14:textId="4434A62A" w:rsidR="008925A3" w:rsidRPr="008925A3" w:rsidRDefault="00C66404" w:rsidP="00C253C8">
          <w:pPr>
            <w:pStyle w:val="20"/>
            <w:tabs>
              <w:tab w:val="left" w:pos="1100"/>
              <w:tab w:val="right" w:leader="dot" w:pos="9350"/>
            </w:tabs>
            <w:bidi/>
            <w:spacing w:line="360" w:lineRule="auto"/>
            <w:rPr>
              <w:rFonts w:ascii="Arial" w:hAnsi="Arial" w:cs="Arial"/>
              <w:noProof/>
              <w:sz w:val="24"/>
              <w:szCs w:val="24"/>
            </w:rPr>
          </w:pPr>
          <w:hyperlink w:anchor="_Toc166954058" w:history="1">
            <w:r w:rsidR="008925A3" w:rsidRPr="008925A3">
              <w:rPr>
                <w:rStyle w:val="Hyperlink"/>
                <w:rFonts w:ascii="Arial" w:eastAsia="Times New Roman" w:hAnsi="Arial" w:cs="Arial"/>
                <w:noProof/>
                <w:sz w:val="24"/>
                <w:szCs w:val="24"/>
                <w:rtl/>
                <w:lang w:bidi="ar-EG"/>
              </w:rPr>
              <w:t>1.1.المقدمة: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_Toc166954058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4</w:t>
            </w:r>
            <w:r w:rsidR="008925A3" w:rsidRPr="008925A3">
              <w:rPr>
                <w:rFonts w:ascii="Arial" w:hAnsi="Arial" w:cs="Arial"/>
                <w:noProof/>
                <w:webHidden/>
                <w:sz w:val="24"/>
                <w:szCs w:val="24"/>
              </w:rPr>
              <w:fldChar w:fldCharType="end"/>
            </w:r>
          </w:hyperlink>
        </w:p>
        <w:p w14:paraId="2A0001A7" w14:textId="0B8A58BC" w:rsidR="008925A3" w:rsidRPr="008925A3" w:rsidRDefault="00C66404" w:rsidP="00C253C8">
          <w:pPr>
            <w:pStyle w:val="20"/>
            <w:tabs>
              <w:tab w:val="left" w:pos="1540"/>
              <w:tab w:val="right" w:leader="dot" w:pos="9350"/>
            </w:tabs>
            <w:bidi/>
            <w:spacing w:line="360" w:lineRule="auto"/>
            <w:rPr>
              <w:rFonts w:ascii="Arial" w:hAnsi="Arial" w:cs="Arial"/>
              <w:noProof/>
              <w:sz w:val="24"/>
              <w:szCs w:val="24"/>
            </w:rPr>
          </w:pPr>
          <w:hyperlink w:anchor="_Toc166954059" w:history="1">
            <w:r w:rsidR="008925A3" w:rsidRPr="008925A3">
              <w:rPr>
                <w:rStyle w:val="Hyperlink"/>
                <w:rFonts w:ascii="Arial" w:eastAsia="Times New Roman" w:hAnsi="Arial" w:cs="Arial"/>
                <w:noProof/>
                <w:sz w:val="24"/>
                <w:szCs w:val="24"/>
                <w:rtl/>
                <w:lang w:bidi="ar-EG"/>
              </w:rPr>
              <w:t>1.2.مشكلة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_Toc166954059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5D4C3AA9" w14:textId="66E51F62" w:rsidR="008925A3" w:rsidRPr="008925A3" w:rsidRDefault="00C66404" w:rsidP="00C253C8">
          <w:pPr>
            <w:pStyle w:val="30"/>
            <w:tabs>
              <w:tab w:val="left" w:pos="2744"/>
              <w:tab w:val="right" w:leader="dot" w:pos="9350"/>
            </w:tabs>
            <w:bidi/>
            <w:spacing w:line="360" w:lineRule="auto"/>
            <w:rPr>
              <w:rFonts w:ascii="Arial" w:hAnsi="Arial" w:cs="Arial"/>
              <w:noProof/>
              <w:sz w:val="24"/>
              <w:szCs w:val="24"/>
            </w:rPr>
          </w:pPr>
          <w:hyperlink w:anchor="_Toc166954060" w:history="1">
            <w:r w:rsidR="008925A3" w:rsidRPr="008925A3">
              <w:rPr>
                <w:rStyle w:val="Hyperlink"/>
                <w:rFonts w:ascii="Arial" w:eastAsia="Times New Roman" w:hAnsi="Arial" w:cs="Arial"/>
                <w:noProof/>
                <w:sz w:val="24"/>
                <w:szCs w:val="24"/>
                <w:rtl/>
                <w:lang w:bidi="ar-EG"/>
              </w:rPr>
              <w:t>1.2.1.فجوات على المستوى النظري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_Toc166954060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50733AD0" w14:textId="1D793A02" w:rsidR="008925A3" w:rsidRPr="008925A3" w:rsidRDefault="00C66404" w:rsidP="00C253C8">
          <w:pPr>
            <w:pStyle w:val="30"/>
            <w:tabs>
              <w:tab w:val="left" w:pos="2825"/>
              <w:tab w:val="right" w:leader="dot" w:pos="9350"/>
            </w:tabs>
            <w:bidi/>
            <w:spacing w:line="360" w:lineRule="auto"/>
            <w:rPr>
              <w:rFonts w:ascii="Arial" w:hAnsi="Arial" w:cs="Arial"/>
              <w:noProof/>
              <w:sz w:val="24"/>
              <w:szCs w:val="24"/>
            </w:rPr>
          </w:pPr>
          <w:hyperlink w:anchor="_Toc166954061" w:history="1">
            <w:r w:rsidR="008925A3" w:rsidRPr="008925A3">
              <w:rPr>
                <w:rStyle w:val="Hyperlink"/>
                <w:rFonts w:ascii="Arial" w:eastAsia="Times New Roman" w:hAnsi="Arial" w:cs="Arial"/>
                <w:noProof/>
                <w:sz w:val="24"/>
                <w:szCs w:val="24"/>
                <w:rtl/>
                <w:lang w:bidi="ar-EG"/>
              </w:rPr>
              <w:t>1.2.2.فجوات على المستوى التطبيقي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_Toc166954061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6FA41A19" w14:textId="4B06F5F0" w:rsidR="008925A3" w:rsidRPr="008925A3" w:rsidRDefault="00C66404" w:rsidP="00C253C8">
          <w:pPr>
            <w:pStyle w:val="20"/>
            <w:tabs>
              <w:tab w:val="left" w:pos="1540"/>
              <w:tab w:val="right" w:leader="dot" w:pos="9350"/>
            </w:tabs>
            <w:bidi/>
            <w:spacing w:line="360" w:lineRule="auto"/>
            <w:rPr>
              <w:rFonts w:ascii="Arial" w:hAnsi="Arial" w:cs="Arial"/>
              <w:noProof/>
              <w:sz w:val="24"/>
              <w:szCs w:val="24"/>
            </w:rPr>
          </w:pPr>
          <w:hyperlink w:anchor="_Toc166954062" w:history="1">
            <w:r w:rsidR="008925A3" w:rsidRPr="008925A3">
              <w:rPr>
                <w:rStyle w:val="Hyperlink"/>
                <w:rFonts w:ascii="Arial" w:eastAsia="Times New Roman" w:hAnsi="Arial" w:cs="Arial"/>
                <w:noProof/>
                <w:sz w:val="24"/>
                <w:szCs w:val="24"/>
                <w:rtl/>
                <w:lang w:bidi="ar-EG"/>
              </w:rPr>
              <w:t>1.3.أهمية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_Toc166954062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058A1770" w14:textId="0ED702DC" w:rsidR="008925A3" w:rsidRPr="008925A3" w:rsidRDefault="00C66404" w:rsidP="00C253C8">
          <w:pPr>
            <w:pStyle w:val="30"/>
            <w:tabs>
              <w:tab w:val="left" w:pos="2284"/>
              <w:tab w:val="right" w:leader="dot" w:pos="9350"/>
            </w:tabs>
            <w:bidi/>
            <w:spacing w:line="360" w:lineRule="auto"/>
            <w:rPr>
              <w:rFonts w:ascii="Arial" w:hAnsi="Arial" w:cs="Arial"/>
              <w:noProof/>
              <w:sz w:val="24"/>
              <w:szCs w:val="24"/>
            </w:rPr>
          </w:pPr>
          <w:hyperlink w:anchor="_Toc166954063" w:history="1">
            <w:r w:rsidR="008925A3" w:rsidRPr="008925A3">
              <w:rPr>
                <w:rStyle w:val="Hyperlink"/>
                <w:rFonts w:ascii="Arial" w:eastAsia="Times New Roman" w:hAnsi="Arial" w:cs="Arial"/>
                <w:noProof/>
                <w:sz w:val="24"/>
                <w:szCs w:val="24"/>
                <w:rtl/>
                <w:lang w:bidi="ar-EG"/>
              </w:rPr>
              <w:t>1.3.1.على المستوى النظري: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_Toc166954063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1DB1DBF6" w14:textId="240C43F8" w:rsidR="008925A3" w:rsidRPr="008925A3" w:rsidRDefault="00C66404" w:rsidP="00C253C8">
          <w:pPr>
            <w:pStyle w:val="30"/>
            <w:tabs>
              <w:tab w:val="left" w:pos="2365"/>
              <w:tab w:val="right" w:leader="dot" w:pos="9350"/>
            </w:tabs>
            <w:bidi/>
            <w:spacing w:line="360" w:lineRule="auto"/>
            <w:rPr>
              <w:rFonts w:ascii="Arial" w:hAnsi="Arial" w:cs="Arial"/>
              <w:noProof/>
              <w:sz w:val="24"/>
              <w:szCs w:val="24"/>
            </w:rPr>
          </w:pPr>
          <w:hyperlink w:anchor="_Toc166954064" w:history="1">
            <w:r w:rsidR="008925A3" w:rsidRPr="008925A3">
              <w:rPr>
                <w:rStyle w:val="Hyperlink"/>
                <w:rFonts w:ascii="Arial" w:eastAsia="Times New Roman" w:hAnsi="Arial" w:cs="Arial"/>
                <w:noProof/>
                <w:sz w:val="24"/>
                <w:szCs w:val="24"/>
                <w:rtl/>
                <w:lang w:bidi="ar-EG"/>
              </w:rPr>
              <w:t>1.3.2.على المستوى التطبيقي: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_Toc166954064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4B502FA7" w14:textId="3E44B2C2" w:rsidR="008925A3" w:rsidRPr="008925A3" w:rsidRDefault="00C66404" w:rsidP="00C253C8">
          <w:pPr>
            <w:pStyle w:val="20"/>
            <w:tabs>
              <w:tab w:val="left" w:pos="1540"/>
              <w:tab w:val="right" w:leader="dot" w:pos="9350"/>
            </w:tabs>
            <w:bidi/>
            <w:spacing w:line="360" w:lineRule="auto"/>
            <w:rPr>
              <w:rFonts w:ascii="Arial" w:hAnsi="Arial" w:cs="Arial"/>
              <w:noProof/>
              <w:sz w:val="24"/>
              <w:szCs w:val="24"/>
            </w:rPr>
          </w:pPr>
          <w:hyperlink w:anchor="_Toc166954065" w:history="1">
            <w:r w:rsidR="008925A3" w:rsidRPr="008925A3">
              <w:rPr>
                <w:rStyle w:val="Hyperlink"/>
                <w:rFonts w:ascii="Arial" w:eastAsia="Times New Roman" w:hAnsi="Arial" w:cs="Arial"/>
                <w:noProof/>
                <w:sz w:val="24"/>
                <w:szCs w:val="24"/>
                <w:rtl/>
                <w:lang w:bidi="ar-EG"/>
              </w:rPr>
              <w:t>1.4.أسئلة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_Toc166954065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5E40F7DA" w14:textId="1C6D6AD3" w:rsidR="008925A3" w:rsidRPr="008925A3" w:rsidRDefault="00C66404" w:rsidP="00C253C8">
          <w:pPr>
            <w:pStyle w:val="20"/>
            <w:tabs>
              <w:tab w:val="left" w:pos="1540"/>
              <w:tab w:val="right" w:leader="dot" w:pos="9350"/>
            </w:tabs>
            <w:bidi/>
            <w:spacing w:line="360" w:lineRule="auto"/>
            <w:rPr>
              <w:rFonts w:ascii="Arial" w:hAnsi="Arial" w:cs="Arial"/>
              <w:noProof/>
              <w:sz w:val="24"/>
              <w:szCs w:val="24"/>
            </w:rPr>
          </w:pPr>
          <w:hyperlink w:anchor="_Toc166954066" w:history="1">
            <w:r w:rsidR="008925A3" w:rsidRPr="008925A3">
              <w:rPr>
                <w:rStyle w:val="Hyperlink"/>
                <w:rFonts w:ascii="Arial" w:eastAsia="Times New Roman" w:hAnsi="Arial" w:cs="Arial"/>
                <w:noProof/>
                <w:sz w:val="24"/>
                <w:szCs w:val="24"/>
                <w:rtl/>
                <w:lang w:bidi="ar-EG"/>
              </w:rPr>
              <w:t>1.5.أهداف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_Toc166954066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7D714C65" w14:textId="3E2E3FE7" w:rsidR="008925A3" w:rsidRPr="008925A3" w:rsidRDefault="00C66404" w:rsidP="00C253C8">
          <w:pPr>
            <w:pStyle w:val="20"/>
            <w:tabs>
              <w:tab w:val="left" w:pos="1760"/>
              <w:tab w:val="right" w:leader="dot" w:pos="9350"/>
            </w:tabs>
            <w:bidi/>
            <w:spacing w:line="360" w:lineRule="auto"/>
            <w:rPr>
              <w:rFonts w:ascii="Arial" w:hAnsi="Arial" w:cs="Arial"/>
              <w:noProof/>
              <w:sz w:val="24"/>
              <w:szCs w:val="24"/>
            </w:rPr>
          </w:pPr>
          <w:hyperlink w:anchor="_Toc166954067" w:history="1">
            <w:r w:rsidR="008925A3" w:rsidRPr="008925A3">
              <w:rPr>
                <w:rStyle w:val="Hyperlink"/>
                <w:rFonts w:ascii="Arial" w:eastAsia="Times New Roman" w:hAnsi="Arial" w:cs="Arial"/>
                <w:noProof/>
                <w:sz w:val="24"/>
                <w:szCs w:val="24"/>
                <w:rtl/>
              </w:rPr>
              <w:t>1.6.فرضيات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_Toc166954067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7E8CB599" w14:textId="7C43F468" w:rsidR="008925A3" w:rsidRPr="008925A3" w:rsidRDefault="00C66404" w:rsidP="00C253C8">
          <w:pPr>
            <w:pStyle w:val="20"/>
            <w:tabs>
              <w:tab w:val="left" w:pos="1540"/>
              <w:tab w:val="right" w:leader="dot" w:pos="9350"/>
            </w:tabs>
            <w:bidi/>
            <w:spacing w:line="360" w:lineRule="auto"/>
            <w:rPr>
              <w:rFonts w:ascii="Arial" w:hAnsi="Arial" w:cs="Arial"/>
              <w:noProof/>
              <w:sz w:val="24"/>
              <w:szCs w:val="24"/>
            </w:rPr>
          </w:pPr>
          <w:hyperlink w:anchor="_Toc166954068" w:history="1">
            <w:r w:rsidR="008925A3" w:rsidRPr="008925A3">
              <w:rPr>
                <w:rStyle w:val="Hyperlink"/>
                <w:rFonts w:ascii="Arial" w:eastAsia="Times New Roman" w:hAnsi="Arial" w:cs="Arial"/>
                <w:noProof/>
                <w:sz w:val="24"/>
                <w:szCs w:val="24"/>
                <w:rtl/>
              </w:rPr>
              <w:t>1.7.نموذج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_Toc166954068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771FB8F9" w14:textId="7BE94203" w:rsidR="008925A3" w:rsidRPr="008925A3" w:rsidRDefault="00C66404" w:rsidP="00C253C8">
          <w:pPr>
            <w:pStyle w:val="20"/>
            <w:tabs>
              <w:tab w:val="left" w:pos="1760"/>
              <w:tab w:val="right" w:leader="dot" w:pos="9350"/>
            </w:tabs>
            <w:bidi/>
            <w:spacing w:line="360" w:lineRule="auto"/>
            <w:rPr>
              <w:rFonts w:ascii="Arial" w:hAnsi="Arial" w:cs="Arial"/>
              <w:noProof/>
              <w:sz w:val="24"/>
              <w:szCs w:val="24"/>
            </w:rPr>
          </w:pPr>
          <w:hyperlink w:anchor="_Toc166954069" w:history="1">
            <w:r w:rsidR="008925A3" w:rsidRPr="008925A3">
              <w:rPr>
                <w:rStyle w:val="Hyperlink"/>
                <w:rFonts w:ascii="Arial" w:eastAsia="Times New Roman" w:hAnsi="Arial" w:cs="Arial"/>
                <w:noProof/>
                <w:sz w:val="24"/>
                <w:szCs w:val="24"/>
                <w:rtl/>
              </w:rPr>
              <w:t>1.8.منهجية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_Toc166954069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008925A3" w:rsidRPr="008925A3">
              <w:rPr>
                <w:rFonts w:ascii="Arial" w:hAnsi="Arial" w:cs="Arial"/>
                <w:noProof/>
                <w:webHidden/>
                <w:sz w:val="24"/>
                <w:szCs w:val="24"/>
              </w:rPr>
              <w:fldChar w:fldCharType="end"/>
            </w:r>
          </w:hyperlink>
        </w:p>
        <w:p w14:paraId="1708152E" w14:textId="2D9DB48B" w:rsidR="008925A3" w:rsidRPr="008925A3" w:rsidRDefault="00C66404" w:rsidP="00C253C8">
          <w:pPr>
            <w:pStyle w:val="20"/>
            <w:tabs>
              <w:tab w:val="left" w:pos="1760"/>
              <w:tab w:val="right" w:leader="dot" w:pos="9350"/>
            </w:tabs>
            <w:bidi/>
            <w:spacing w:line="360" w:lineRule="auto"/>
            <w:rPr>
              <w:rFonts w:ascii="Arial" w:hAnsi="Arial" w:cs="Arial"/>
              <w:noProof/>
              <w:sz w:val="24"/>
              <w:szCs w:val="24"/>
            </w:rPr>
          </w:pPr>
          <w:hyperlink w:anchor="_Toc166954070" w:history="1">
            <w:r w:rsidR="008925A3" w:rsidRPr="008925A3">
              <w:rPr>
                <w:rStyle w:val="Hyperlink"/>
                <w:rFonts w:ascii="Arial" w:eastAsia="Times New Roman" w:hAnsi="Arial" w:cs="Arial"/>
                <w:noProof/>
                <w:sz w:val="24"/>
                <w:szCs w:val="24"/>
                <w:rtl/>
              </w:rPr>
              <w:t>1.9.الدراسة الميدانية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_Toc166954070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008925A3" w:rsidRPr="008925A3">
              <w:rPr>
                <w:rFonts w:ascii="Arial" w:hAnsi="Arial" w:cs="Arial"/>
                <w:noProof/>
                <w:webHidden/>
                <w:sz w:val="24"/>
                <w:szCs w:val="24"/>
              </w:rPr>
              <w:fldChar w:fldCharType="end"/>
            </w:r>
          </w:hyperlink>
        </w:p>
        <w:p w14:paraId="2C214EC4" w14:textId="7BE11876" w:rsidR="008925A3" w:rsidRPr="008925A3" w:rsidRDefault="00C66404" w:rsidP="00C253C8">
          <w:pPr>
            <w:pStyle w:val="20"/>
            <w:tabs>
              <w:tab w:val="left" w:pos="2168"/>
              <w:tab w:val="right" w:leader="dot" w:pos="9350"/>
            </w:tabs>
            <w:bidi/>
            <w:spacing w:line="360" w:lineRule="auto"/>
            <w:rPr>
              <w:rFonts w:ascii="Arial" w:hAnsi="Arial" w:cs="Arial"/>
              <w:noProof/>
              <w:sz w:val="24"/>
              <w:szCs w:val="24"/>
            </w:rPr>
          </w:pPr>
          <w:hyperlink w:anchor="_Toc166954071" w:history="1">
            <w:r w:rsidR="008925A3" w:rsidRPr="008925A3">
              <w:rPr>
                <w:rStyle w:val="Hyperlink"/>
                <w:rFonts w:ascii="Arial" w:eastAsia="Times New Roman" w:hAnsi="Arial" w:cs="Arial"/>
                <w:noProof/>
                <w:sz w:val="24"/>
                <w:szCs w:val="24"/>
                <w:rtl/>
              </w:rPr>
              <w:t>1.10.مخطط المشروع المقترح</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_Toc166954071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008925A3" w:rsidRPr="008925A3">
              <w:rPr>
                <w:rFonts w:ascii="Arial" w:hAnsi="Arial" w:cs="Arial"/>
                <w:noProof/>
                <w:webHidden/>
                <w:sz w:val="24"/>
                <w:szCs w:val="24"/>
              </w:rPr>
              <w:fldChar w:fldCharType="end"/>
            </w:r>
          </w:hyperlink>
        </w:p>
        <w:p w14:paraId="14D792DE" w14:textId="5C6F5D0C" w:rsidR="008925A3" w:rsidRPr="008925A3" w:rsidRDefault="00C66404" w:rsidP="00C253C8">
          <w:pPr>
            <w:pStyle w:val="10"/>
            <w:rPr>
              <w:rFonts w:ascii="Arial" w:hAnsi="Arial" w:cs="Arial"/>
              <w:noProof/>
              <w:sz w:val="24"/>
              <w:szCs w:val="24"/>
            </w:rPr>
          </w:pPr>
          <w:hyperlink w:anchor="_Toc166954072" w:history="1">
            <w:r w:rsidR="008925A3" w:rsidRPr="008925A3">
              <w:rPr>
                <w:rStyle w:val="Hyperlink"/>
                <w:rFonts w:ascii="Arial" w:eastAsia="Times New Roman" w:hAnsi="Arial" w:cs="Arial"/>
                <w:noProof/>
                <w:sz w:val="24"/>
                <w:szCs w:val="24"/>
                <w:rtl/>
              </w:rPr>
              <w:t>2.الفصل الثاني: الدراسات السابقة</w:t>
            </w:r>
            <w:r w:rsidR="008925A3" w:rsidRPr="008925A3">
              <w:rPr>
                <w:rFonts w:ascii="Arial" w:hAnsi="Arial" w:cs="Arial"/>
                <w:noProof/>
                <w:webHidden/>
                <w:sz w:val="24"/>
                <w:szCs w:val="24"/>
              </w:rPr>
              <w:tab/>
            </w:r>
            <w:r w:rsidR="008925A3">
              <w:rPr>
                <w:rFonts w:ascii="Arial" w:hAnsi="Arial" w:cs="Arial" w:hint="cs"/>
                <w:noProof/>
                <w:webHidden/>
                <w:sz w:val="24"/>
                <w:szCs w:val="24"/>
                <w:rtl/>
              </w:rPr>
              <w:t>...................................................................................................</w:t>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_Toc166954072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8</w:t>
            </w:r>
            <w:r w:rsidR="008925A3" w:rsidRPr="008925A3">
              <w:rPr>
                <w:rFonts w:ascii="Arial" w:hAnsi="Arial" w:cs="Arial"/>
                <w:noProof/>
                <w:webHidden/>
                <w:sz w:val="24"/>
                <w:szCs w:val="24"/>
              </w:rPr>
              <w:fldChar w:fldCharType="end"/>
            </w:r>
          </w:hyperlink>
        </w:p>
        <w:p w14:paraId="2D2A0413" w14:textId="4CE9C941" w:rsidR="008925A3" w:rsidRPr="008925A3" w:rsidRDefault="00C66404" w:rsidP="00C253C8">
          <w:pPr>
            <w:pStyle w:val="20"/>
            <w:tabs>
              <w:tab w:val="left" w:pos="1100"/>
              <w:tab w:val="right" w:leader="dot" w:pos="9350"/>
            </w:tabs>
            <w:bidi/>
            <w:spacing w:line="360" w:lineRule="auto"/>
            <w:rPr>
              <w:rFonts w:ascii="Arial" w:hAnsi="Arial" w:cs="Arial"/>
              <w:noProof/>
              <w:sz w:val="24"/>
              <w:szCs w:val="24"/>
            </w:rPr>
          </w:pPr>
          <w:hyperlink w:anchor="_Toc166954073" w:history="1">
            <w:r w:rsidR="008925A3" w:rsidRPr="008925A3">
              <w:rPr>
                <w:rStyle w:val="Hyperlink"/>
                <w:rFonts w:ascii="Arial" w:eastAsia="Times New Roman" w:hAnsi="Arial" w:cs="Arial"/>
                <w:noProof/>
                <w:sz w:val="24"/>
                <w:szCs w:val="24"/>
                <w:rtl/>
              </w:rPr>
              <w:t>2.1.المقدمة: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_Toc166954073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3FEB13EF" w14:textId="434EA1AE" w:rsidR="008925A3" w:rsidRPr="008925A3" w:rsidRDefault="00C66404" w:rsidP="00C253C8">
          <w:pPr>
            <w:pStyle w:val="20"/>
            <w:tabs>
              <w:tab w:val="left" w:pos="1760"/>
              <w:tab w:val="right" w:leader="dot" w:pos="9350"/>
            </w:tabs>
            <w:bidi/>
            <w:spacing w:line="360" w:lineRule="auto"/>
            <w:rPr>
              <w:rFonts w:ascii="Arial" w:hAnsi="Arial" w:cs="Arial"/>
              <w:noProof/>
              <w:sz w:val="24"/>
              <w:szCs w:val="24"/>
            </w:rPr>
          </w:pPr>
          <w:hyperlink w:anchor="_Toc166954074" w:history="1">
            <w:r w:rsidR="008925A3" w:rsidRPr="008925A3">
              <w:rPr>
                <w:rStyle w:val="Hyperlink"/>
                <w:rFonts w:ascii="Arial" w:eastAsia="Times New Roman" w:hAnsi="Arial" w:cs="Arial"/>
                <w:noProof/>
                <w:sz w:val="24"/>
                <w:szCs w:val="24"/>
                <w:rtl/>
              </w:rPr>
              <w:t>2.2.المتغير المستقل</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_Toc166954074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38689928" w14:textId="43BDE91C" w:rsidR="008925A3" w:rsidRPr="008925A3" w:rsidRDefault="00C66404" w:rsidP="00C253C8">
          <w:pPr>
            <w:pStyle w:val="20"/>
            <w:tabs>
              <w:tab w:val="left" w:pos="1540"/>
              <w:tab w:val="right" w:leader="dot" w:pos="9350"/>
            </w:tabs>
            <w:bidi/>
            <w:spacing w:line="360" w:lineRule="auto"/>
            <w:rPr>
              <w:rFonts w:ascii="Arial" w:hAnsi="Arial" w:cs="Arial"/>
              <w:noProof/>
              <w:sz w:val="24"/>
              <w:szCs w:val="24"/>
            </w:rPr>
          </w:pPr>
          <w:hyperlink w:anchor="_Toc166954075" w:history="1">
            <w:r w:rsidR="008925A3" w:rsidRPr="008925A3">
              <w:rPr>
                <w:rStyle w:val="Hyperlink"/>
                <w:rFonts w:ascii="Arial" w:eastAsia="Times New Roman" w:hAnsi="Arial" w:cs="Arial"/>
                <w:noProof/>
                <w:sz w:val="24"/>
                <w:szCs w:val="24"/>
                <w:rtl/>
              </w:rPr>
              <w:t>2.3.المتغير التابع</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_Toc166954075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1FC86B80" w14:textId="358EE199" w:rsidR="008925A3" w:rsidRPr="008925A3" w:rsidRDefault="00C66404" w:rsidP="00C253C8">
          <w:pPr>
            <w:pStyle w:val="20"/>
            <w:tabs>
              <w:tab w:val="left" w:pos="3436"/>
              <w:tab w:val="right" w:leader="dot" w:pos="9350"/>
            </w:tabs>
            <w:bidi/>
            <w:spacing w:line="360" w:lineRule="auto"/>
            <w:rPr>
              <w:rFonts w:ascii="Arial" w:hAnsi="Arial" w:cs="Arial"/>
              <w:noProof/>
              <w:sz w:val="24"/>
              <w:szCs w:val="24"/>
            </w:rPr>
          </w:pPr>
          <w:hyperlink w:anchor="_Toc166954076" w:history="1">
            <w:r w:rsidR="008925A3" w:rsidRPr="008925A3">
              <w:rPr>
                <w:rStyle w:val="Hyperlink"/>
                <w:rFonts w:ascii="Arial" w:eastAsia="Times New Roman" w:hAnsi="Arial" w:cs="Arial"/>
                <w:noProof/>
                <w:sz w:val="24"/>
                <w:szCs w:val="24"/>
                <w:rtl/>
              </w:rPr>
              <w:t>2.4.العلاقة بين المتغير المستقل والمتغير التابع</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_Toc166954076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66D0CA6A" w14:textId="2C6B3202" w:rsidR="008925A3" w:rsidRPr="008925A3" w:rsidRDefault="00C66404" w:rsidP="00C253C8">
          <w:pPr>
            <w:pStyle w:val="20"/>
            <w:tabs>
              <w:tab w:val="left" w:pos="1100"/>
              <w:tab w:val="right" w:leader="dot" w:pos="9350"/>
            </w:tabs>
            <w:bidi/>
            <w:spacing w:line="360" w:lineRule="auto"/>
            <w:rPr>
              <w:rFonts w:ascii="Arial" w:hAnsi="Arial" w:cs="Arial"/>
              <w:noProof/>
              <w:sz w:val="24"/>
              <w:szCs w:val="24"/>
            </w:rPr>
          </w:pPr>
          <w:hyperlink w:anchor="_Toc166954077" w:history="1">
            <w:r w:rsidR="008925A3" w:rsidRPr="008925A3">
              <w:rPr>
                <w:rStyle w:val="Hyperlink"/>
                <w:rFonts w:ascii="Arial" w:eastAsia="Times New Roman" w:hAnsi="Arial" w:cs="Arial"/>
                <w:noProof/>
                <w:sz w:val="24"/>
                <w:szCs w:val="24"/>
                <w:rtl/>
              </w:rPr>
              <w:t>2.5.الخاتمة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_Toc166954077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008925A3" w:rsidRPr="008925A3">
              <w:rPr>
                <w:rFonts w:ascii="Arial" w:hAnsi="Arial" w:cs="Arial"/>
                <w:noProof/>
                <w:webHidden/>
                <w:sz w:val="24"/>
                <w:szCs w:val="24"/>
              </w:rPr>
              <w:fldChar w:fldCharType="end"/>
            </w:r>
          </w:hyperlink>
        </w:p>
        <w:p w14:paraId="72F23832" w14:textId="2FCAB417" w:rsidR="008925A3" w:rsidRPr="008925A3" w:rsidRDefault="00C66404" w:rsidP="00C253C8">
          <w:pPr>
            <w:pStyle w:val="10"/>
            <w:rPr>
              <w:rFonts w:ascii="Arial" w:hAnsi="Arial" w:cs="Arial"/>
              <w:noProof/>
              <w:sz w:val="24"/>
              <w:szCs w:val="24"/>
            </w:rPr>
          </w:pPr>
          <w:hyperlink w:anchor="_Toc166954078" w:history="1">
            <w:r w:rsidR="008925A3" w:rsidRPr="008925A3">
              <w:rPr>
                <w:rStyle w:val="Hyperlink"/>
                <w:rFonts w:ascii="Arial" w:eastAsia="Times New Roman" w:hAnsi="Arial" w:cs="Arial"/>
                <w:noProof/>
                <w:sz w:val="24"/>
                <w:szCs w:val="24"/>
                <w:rtl/>
              </w:rPr>
              <w:t>قائمة المراجع</w:t>
            </w:r>
            <w:r w:rsidR="008925A3">
              <w:rPr>
                <w:rStyle w:val="Hyperlink"/>
                <w:rFonts w:ascii="Arial" w:eastAsia="Times New Roman" w:hAnsi="Arial" w:cs="Arial" w:hint="cs"/>
                <w:noProof/>
                <w:sz w:val="24"/>
                <w:szCs w:val="24"/>
                <w:rtl/>
              </w:rPr>
              <w:t>...............................</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_Toc166954078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008925A3" w:rsidRPr="008925A3">
              <w:rPr>
                <w:rFonts w:ascii="Arial" w:hAnsi="Arial" w:cs="Arial"/>
                <w:noProof/>
                <w:webHidden/>
                <w:sz w:val="24"/>
                <w:szCs w:val="24"/>
              </w:rPr>
              <w:fldChar w:fldCharType="end"/>
            </w:r>
          </w:hyperlink>
        </w:p>
        <w:p w14:paraId="147D2A77" w14:textId="758B23D1" w:rsidR="008925A3" w:rsidRDefault="008925A3" w:rsidP="00C253C8">
          <w:pPr>
            <w:bidi/>
            <w:spacing w:line="360" w:lineRule="auto"/>
          </w:pPr>
          <w:r>
            <w:rPr>
              <w:b/>
              <w:bCs/>
              <w:noProof/>
            </w:rPr>
            <w:fldChar w:fldCharType="end"/>
          </w:r>
        </w:p>
      </w:sdtContent>
    </w:sdt>
    <w:p w14:paraId="6D33266E" w14:textId="77777777" w:rsidR="008925A3" w:rsidRPr="00905533" w:rsidRDefault="008925A3" w:rsidP="00C253C8">
      <w:pPr>
        <w:bidi/>
        <w:spacing w:line="360" w:lineRule="auto"/>
        <w:rPr>
          <w:rFonts w:ascii="Arial" w:eastAsia="Calibri" w:hAnsi="Arial" w:cs="Arial"/>
          <w:sz w:val="36"/>
          <w:szCs w:val="36"/>
          <w:lang w:bidi="ar-EG"/>
        </w:rPr>
      </w:pPr>
    </w:p>
    <w:p w14:paraId="5E562EF6" w14:textId="77777777" w:rsidR="008925A3" w:rsidRPr="00905533" w:rsidRDefault="008925A3" w:rsidP="008925A3">
      <w:pPr>
        <w:bidi/>
        <w:spacing w:line="256" w:lineRule="auto"/>
        <w:rPr>
          <w:rFonts w:ascii="Arial" w:eastAsia="Calibri" w:hAnsi="Arial" w:cs="Arial"/>
          <w:sz w:val="36"/>
          <w:szCs w:val="36"/>
          <w:rtl/>
          <w:lang w:bidi="ar-EG"/>
        </w:rPr>
      </w:pPr>
    </w:p>
    <w:p w14:paraId="2B548DE0" w14:textId="77777777" w:rsidR="008925A3" w:rsidRPr="00905533" w:rsidRDefault="008925A3" w:rsidP="008925A3">
      <w:pPr>
        <w:bidi/>
        <w:spacing w:line="256" w:lineRule="auto"/>
        <w:rPr>
          <w:rFonts w:ascii="Arial" w:eastAsia="Calibri" w:hAnsi="Arial" w:cs="Arial"/>
          <w:sz w:val="36"/>
          <w:szCs w:val="36"/>
          <w:rtl/>
          <w:lang w:bidi="ar-EG"/>
        </w:rPr>
      </w:pPr>
    </w:p>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77777777" w:rsidR="008925A3" w:rsidRPr="00905533" w:rsidRDefault="008925A3" w:rsidP="008925A3">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bookmarkStart w:id="1" w:name="_Toc166954057"/>
      <w:r w:rsidRPr="00905533">
        <w:rPr>
          <w:rFonts w:ascii="Arial" w:eastAsia="Times New Roman" w:hAnsi="Arial" w:cs="Arial"/>
          <w:b/>
          <w:bCs/>
          <w:sz w:val="40"/>
          <w:szCs w:val="40"/>
          <w:rtl/>
          <w:lang w:bidi="ar-EG"/>
        </w:rPr>
        <w:t>الفصل الأول: الإطار العام للدراسة</w:t>
      </w:r>
      <w:bookmarkEnd w:id="1"/>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3D56BEDF" w14:textId="77777777" w:rsidR="008925A3" w:rsidRPr="00905533" w:rsidRDefault="008925A3" w:rsidP="008925A3">
      <w:pPr>
        <w:bidi/>
        <w:spacing w:line="256" w:lineRule="auto"/>
        <w:rPr>
          <w:rFonts w:ascii="Arial" w:eastAsia="Calibri" w:hAnsi="Arial" w:cs="Arial"/>
          <w:sz w:val="36"/>
          <w:szCs w:val="36"/>
          <w:rtl/>
          <w:lang w:bidi="ar-EG"/>
        </w:rPr>
      </w:pPr>
    </w:p>
    <w:p w14:paraId="43E54395" w14:textId="77777777" w:rsidR="008925A3" w:rsidRPr="00905533" w:rsidRDefault="008925A3" w:rsidP="008925A3">
      <w:pPr>
        <w:bidi/>
        <w:spacing w:line="256" w:lineRule="auto"/>
        <w:rPr>
          <w:rFonts w:ascii="Arial" w:eastAsia="Calibri" w:hAnsi="Arial" w:cs="Arial"/>
          <w:sz w:val="36"/>
          <w:szCs w:val="36"/>
          <w:rtl/>
          <w:lang w:bidi="ar-EG"/>
        </w:rPr>
      </w:pPr>
    </w:p>
    <w:p w14:paraId="4D5E8B69" w14:textId="77777777" w:rsidR="008925A3" w:rsidRPr="00905533" w:rsidRDefault="008925A3" w:rsidP="008925A3">
      <w:pPr>
        <w:bidi/>
        <w:spacing w:line="256" w:lineRule="auto"/>
        <w:rPr>
          <w:rFonts w:ascii="Arial" w:eastAsia="Calibri" w:hAnsi="Arial" w:cs="Arial"/>
          <w:sz w:val="36"/>
          <w:szCs w:val="36"/>
          <w:rtl/>
          <w:lang w:bidi="ar-EG"/>
        </w:rPr>
      </w:pPr>
    </w:p>
    <w:p w14:paraId="1273684C" w14:textId="77777777" w:rsidR="008925A3" w:rsidRPr="00905533" w:rsidRDefault="008925A3" w:rsidP="008925A3">
      <w:pPr>
        <w:bidi/>
        <w:spacing w:line="256" w:lineRule="auto"/>
        <w:rPr>
          <w:rFonts w:ascii="Arial" w:eastAsia="Calibri" w:hAnsi="Arial" w:cs="Arial"/>
          <w:sz w:val="36"/>
          <w:szCs w:val="36"/>
          <w:rtl/>
          <w:lang w:bidi="ar-EG"/>
        </w:rPr>
      </w:pPr>
    </w:p>
    <w:p w14:paraId="7074E587" w14:textId="77777777" w:rsidR="008925A3" w:rsidRPr="00905533" w:rsidRDefault="008925A3" w:rsidP="008925A3">
      <w:pPr>
        <w:bidi/>
        <w:spacing w:line="256" w:lineRule="auto"/>
        <w:rPr>
          <w:rFonts w:ascii="Arial" w:eastAsia="Calibri" w:hAnsi="Arial" w:cs="Arial"/>
          <w:sz w:val="36"/>
          <w:szCs w:val="36"/>
          <w:rtl/>
          <w:lang w:bidi="ar-EG"/>
        </w:rPr>
      </w:pPr>
    </w:p>
    <w:p w14:paraId="4F96558B" w14:textId="631FB7B4"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2" w:name="_Toc166954058"/>
      <w:r w:rsidRPr="00905533">
        <w:rPr>
          <w:rFonts w:ascii="Arial" w:eastAsia="Times New Roman" w:hAnsi="Arial" w:cs="Arial"/>
          <w:b/>
          <w:bCs/>
          <w:sz w:val="32"/>
          <w:szCs w:val="32"/>
          <w:rtl/>
          <w:lang w:bidi="ar-EG"/>
        </w:rPr>
        <w:lastRenderedPageBreak/>
        <w:t>المقدمة:</w:t>
      </w:r>
      <w:bookmarkEnd w:id="2"/>
      <w:r w:rsidR="007A6D85">
        <w:rPr>
          <w:rFonts w:ascii="Arial" w:eastAsia="Times New Roman" w:hAnsi="Arial" w:cs="Arial" w:hint="cs"/>
          <w:b/>
          <w:bCs/>
          <w:sz w:val="32"/>
          <w:szCs w:val="32"/>
          <w:rtl/>
          <w:lang w:bidi="ar-EG"/>
        </w:rPr>
        <w:t xml:space="preserve"> </w:t>
      </w:r>
    </w:p>
    <w:p w14:paraId="53A79E9D" w14:textId="26E34521" w:rsidR="00702A86" w:rsidRDefault="00702A86" w:rsidP="007B5804">
      <w:pPr>
        <w:bidi/>
        <w:spacing w:line="256" w:lineRule="auto"/>
        <w:rPr>
          <w:rFonts w:ascii="Arial" w:eastAsia="Calibri" w:hAnsi="Arial" w:cs="Arial"/>
          <w:sz w:val="36"/>
          <w:szCs w:val="36"/>
          <w:rtl/>
          <w:lang w:bidi="ar-EG"/>
        </w:rPr>
      </w:pPr>
    </w:p>
    <w:p w14:paraId="6D96BE02" w14:textId="4BB5B412" w:rsidR="007B5804" w:rsidRDefault="007B5804" w:rsidP="007B5804">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١-التسويق الرقمي هو عملية الترويج للمنتجات أو </w:t>
      </w:r>
      <w:r w:rsidR="00001E40">
        <w:rPr>
          <w:rFonts w:ascii="Arial" w:eastAsia="Calibri" w:hAnsi="Arial" w:cs="Arial" w:hint="cs"/>
          <w:sz w:val="36"/>
          <w:szCs w:val="36"/>
          <w:rtl/>
          <w:lang w:bidi="ar-EG"/>
        </w:rPr>
        <w:t>الخدمات بإستخدام الوسائل الرقمية.</w:t>
      </w:r>
    </w:p>
    <w:p w14:paraId="1FE14464" w14:textId="50EE538D" w:rsidR="00001E40" w:rsidRDefault="00001E40" w:rsidP="00001E40">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٢-يشمل التسويق الرقمي</w:t>
      </w:r>
      <w:r w:rsidR="00095C1B">
        <w:rPr>
          <w:rFonts w:ascii="Arial" w:eastAsia="Calibri" w:hAnsi="Arial" w:cs="Arial" w:hint="cs"/>
          <w:sz w:val="36"/>
          <w:szCs w:val="36"/>
          <w:rtl/>
          <w:lang w:bidi="ar-EG"/>
        </w:rPr>
        <w:t xml:space="preserve"> مجموعة واسعة من الأنشطة مثل الإعلانات عبر الانترنت. </w:t>
      </w:r>
    </w:p>
    <w:p w14:paraId="6DCA6913" w14:textId="1C72D721" w:rsidR="00095C1B" w:rsidRDefault="00095C1B" w:rsidP="00095C1B">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٣-</w:t>
      </w:r>
      <w:r w:rsidR="00B80F9D">
        <w:rPr>
          <w:rFonts w:ascii="Arial" w:eastAsia="Calibri" w:hAnsi="Arial" w:cs="Arial" w:hint="cs"/>
          <w:sz w:val="36"/>
          <w:szCs w:val="36"/>
          <w:rtl/>
          <w:lang w:bidi="ar-EG"/>
        </w:rPr>
        <w:t>التسويق عبر وسائل التواصل الاجتماعي.</w:t>
      </w:r>
    </w:p>
    <w:p w14:paraId="17B49DDA" w14:textId="4BAFF4A6" w:rsidR="00B80F9D" w:rsidRPr="007B5804" w:rsidRDefault="00B80F9D" w:rsidP="00B80F9D">
      <w:pPr>
        <w:bidi/>
        <w:spacing w:line="256" w:lineRule="auto"/>
        <w:rPr>
          <w:rFonts w:ascii="Arial" w:eastAsia="Calibri" w:hAnsi="Arial" w:cs="Arial"/>
          <w:sz w:val="28"/>
          <w:szCs w:val="28"/>
          <w:rtl/>
          <w:lang w:bidi="ar-EG"/>
        </w:rPr>
      </w:pPr>
      <w:r>
        <w:rPr>
          <w:rFonts w:ascii="Arial" w:eastAsia="Calibri" w:hAnsi="Arial" w:cs="Arial" w:hint="cs"/>
          <w:sz w:val="36"/>
          <w:szCs w:val="36"/>
          <w:rtl/>
          <w:lang w:bidi="ar-EG"/>
        </w:rPr>
        <w:t>٤-</w:t>
      </w:r>
      <w:r w:rsidR="001149E8">
        <w:rPr>
          <w:rFonts w:ascii="Arial" w:eastAsia="Calibri" w:hAnsi="Arial" w:cs="Arial" w:hint="cs"/>
          <w:sz w:val="36"/>
          <w:szCs w:val="36"/>
          <w:rtl/>
          <w:lang w:bidi="ar-EG"/>
        </w:rPr>
        <w:t>التسويق عبر البريد الالكتروني، وتسويق المحتوى.</w:t>
      </w:r>
    </w:p>
    <w:p w14:paraId="6CA25B98" w14:textId="77777777" w:rsidR="008925A3" w:rsidRPr="00905533" w:rsidRDefault="008925A3" w:rsidP="008925A3">
      <w:pPr>
        <w:bidi/>
        <w:spacing w:line="256" w:lineRule="auto"/>
        <w:rPr>
          <w:rFonts w:ascii="Arial" w:eastAsia="Calibri" w:hAnsi="Arial" w:cs="Arial"/>
          <w:sz w:val="28"/>
          <w:szCs w:val="28"/>
          <w:rtl/>
          <w:lang w:bidi="ar-EG"/>
        </w:rPr>
      </w:pPr>
    </w:p>
    <w:p w14:paraId="2BA0D3E0" w14:textId="77777777" w:rsidR="008925A3" w:rsidRPr="00905533" w:rsidRDefault="008925A3" w:rsidP="008925A3">
      <w:pPr>
        <w:bidi/>
        <w:spacing w:line="256" w:lineRule="auto"/>
        <w:rPr>
          <w:rFonts w:ascii="Arial" w:eastAsia="Calibri" w:hAnsi="Arial" w:cs="Arial"/>
          <w:sz w:val="28"/>
          <w:szCs w:val="28"/>
          <w:rtl/>
          <w:lang w:bidi="ar-EG"/>
        </w:rPr>
      </w:pPr>
    </w:p>
    <w:p w14:paraId="53ED0361" w14:textId="77777777" w:rsidR="008925A3" w:rsidRPr="00905533" w:rsidRDefault="008925A3" w:rsidP="008925A3">
      <w:pPr>
        <w:bidi/>
        <w:spacing w:line="256" w:lineRule="auto"/>
        <w:rPr>
          <w:rFonts w:ascii="Arial" w:eastAsia="Calibri" w:hAnsi="Arial" w:cs="Arial"/>
          <w:sz w:val="28"/>
          <w:szCs w:val="28"/>
          <w:rtl/>
          <w:lang w:bidi="ar-EG"/>
        </w:rPr>
      </w:pPr>
    </w:p>
    <w:p w14:paraId="46A77342" w14:textId="77777777" w:rsidR="008925A3" w:rsidRPr="00905533" w:rsidRDefault="008925A3" w:rsidP="008925A3">
      <w:pPr>
        <w:bidi/>
        <w:spacing w:line="256" w:lineRule="auto"/>
        <w:rPr>
          <w:rFonts w:ascii="Arial" w:eastAsia="Calibri" w:hAnsi="Arial" w:cs="Arial"/>
          <w:sz w:val="36"/>
          <w:szCs w:val="36"/>
          <w:rtl/>
          <w:lang w:bidi="ar-EG"/>
        </w:rPr>
      </w:pPr>
    </w:p>
    <w:p w14:paraId="20FD8EB5" w14:textId="77777777" w:rsidR="008925A3" w:rsidRPr="00905533" w:rsidRDefault="008925A3" w:rsidP="008925A3">
      <w:pPr>
        <w:bidi/>
        <w:spacing w:line="256" w:lineRule="auto"/>
        <w:rPr>
          <w:rFonts w:ascii="Arial" w:eastAsia="Calibri" w:hAnsi="Arial" w:cs="Arial"/>
          <w:sz w:val="36"/>
          <w:szCs w:val="36"/>
          <w:rtl/>
          <w:lang w:bidi="ar-EG"/>
        </w:rPr>
      </w:pPr>
    </w:p>
    <w:p w14:paraId="3A588687" w14:textId="77777777" w:rsidR="008925A3" w:rsidRPr="00905533" w:rsidRDefault="008925A3" w:rsidP="008925A3">
      <w:pPr>
        <w:bidi/>
        <w:spacing w:line="256" w:lineRule="auto"/>
        <w:rPr>
          <w:rFonts w:ascii="Arial" w:eastAsia="Calibri" w:hAnsi="Arial" w:cs="Arial"/>
          <w:sz w:val="36"/>
          <w:szCs w:val="36"/>
          <w:rtl/>
          <w:lang w:bidi="ar-EG"/>
        </w:rPr>
      </w:pPr>
    </w:p>
    <w:p w14:paraId="712DBB89" w14:textId="77777777" w:rsidR="008925A3" w:rsidRPr="00905533" w:rsidRDefault="008925A3" w:rsidP="008925A3">
      <w:pPr>
        <w:bidi/>
        <w:spacing w:line="256" w:lineRule="auto"/>
        <w:rPr>
          <w:rFonts w:ascii="Arial" w:eastAsia="Calibri" w:hAnsi="Arial" w:cs="Arial"/>
          <w:sz w:val="36"/>
          <w:szCs w:val="36"/>
          <w:rtl/>
          <w:lang w:bidi="ar-EG"/>
        </w:rPr>
      </w:pPr>
    </w:p>
    <w:p w14:paraId="02807674" w14:textId="77777777" w:rsidR="008925A3" w:rsidRPr="00905533" w:rsidRDefault="008925A3" w:rsidP="008925A3">
      <w:pPr>
        <w:bidi/>
        <w:spacing w:line="256" w:lineRule="auto"/>
        <w:rPr>
          <w:rFonts w:ascii="Arial" w:eastAsia="Calibri" w:hAnsi="Arial" w:cs="Arial"/>
          <w:sz w:val="36"/>
          <w:szCs w:val="36"/>
          <w:rtl/>
          <w:lang w:bidi="ar-EG"/>
        </w:rPr>
      </w:pPr>
    </w:p>
    <w:p w14:paraId="154CE109" w14:textId="77777777" w:rsidR="008925A3" w:rsidRPr="00905533" w:rsidRDefault="008925A3" w:rsidP="008925A3">
      <w:pPr>
        <w:bidi/>
        <w:spacing w:line="256" w:lineRule="auto"/>
        <w:rPr>
          <w:rFonts w:ascii="Arial" w:eastAsia="Calibri" w:hAnsi="Arial" w:cs="Arial"/>
          <w:sz w:val="36"/>
          <w:szCs w:val="36"/>
          <w:rtl/>
          <w:lang w:bidi="ar-EG"/>
        </w:rPr>
      </w:pPr>
    </w:p>
    <w:p w14:paraId="4161E625" w14:textId="77777777" w:rsidR="008925A3" w:rsidRPr="00905533" w:rsidRDefault="008925A3" w:rsidP="008925A3">
      <w:pPr>
        <w:bidi/>
        <w:spacing w:line="256" w:lineRule="auto"/>
        <w:rPr>
          <w:rFonts w:ascii="Arial" w:eastAsia="Calibri" w:hAnsi="Arial" w:cs="Arial"/>
          <w:sz w:val="36"/>
          <w:szCs w:val="36"/>
          <w:rtl/>
          <w:lang w:bidi="ar-EG"/>
        </w:rPr>
      </w:pPr>
    </w:p>
    <w:p w14:paraId="63C6FC0C" w14:textId="77777777" w:rsidR="008925A3" w:rsidRPr="00905533" w:rsidRDefault="008925A3" w:rsidP="008925A3">
      <w:pPr>
        <w:bidi/>
        <w:spacing w:line="256" w:lineRule="auto"/>
        <w:rPr>
          <w:rFonts w:ascii="Arial" w:eastAsia="Calibri" w:hAnsi="Arial" w:cs="Arial"/>
          <w:sz w:val="36"/>
          <w:szCs w:val="36"/>
          <w:rtl/>
          <w:lang w:bidi="ar-EG"/>
        </w:rPr>
      </w:pPr>
    </w:p>
    <w:p w14:paraId="63C033B2" w14:textId="77777777" w:rsidR="008925A3" w:rsidRPr="00905533" w:rsidRDefault="008925A3" w:rsidP="008925A3">
      <w:pPr>
        <w:bidi/>
        <w:spacing w:line="256" w:lineRule="auto"/>
        <w:rPr>
          <w:rFonts w:ascii="Arial" w:eastAsia="Calibri" w:hAnsi="Arial" w:cs="Arial"/>
          <w:sz w:val="36"/>
          <w:szCs w:val="36"/>
          <w:rtl/>
          <w:lang w:bidi="ar-EG"/>
        </w:rPr>
      </w:pPr>
    </w:p>
    <w:p w14:paraId="5F8C1D9C" w14:textId="77777777" w:rsidR="008925A3" w:rsidRPr="00905533" w:rsidRDefault="008925A3" w:rsidP="008925A3">
      <w:pPr>
        <w:bidi/>
        <w:spacing w:line="256" w:lineRule="auto"/>
        <w:rPr>
          <w:rFonts w:ascii="Arial" w:eastAsia="Calibri" w:hAnsi="Arial" w:cs="Arial"/>
          <w:sz w:val="36"/>
          <w:szCs w:val="36"/>
          <w:rtl/>
          <w:lang w:bidi="ar-EG"/>
        </w:rPr>
      </w:pPr>
    </w:p>
    <w:p w14:paraId="1D58E3BC" w14:textId="77777777" w:rsidR="008925A3" w:rsidRPr="00905533" w:rsidRDefault="008925A3" w:rsidP="008925A3">
      <w:pPr>
        <w:bidi/>
        <w:spacing w:line="256" w:lineRule="auto"/>
        <w:rPr>
          <w:rFonts w:ascii="Arial" w:eastAsia="Calibri" w:hAnsi="Arial" w:cs="Arial"/>
          <w:sz w:val="36"/>
          <w:szCs w:val="36"/>
          <w:rtl/>
          <w:lang w:bidi="ar-EG"/>
        </w:rPr>
      </w:pPr>
    </w:p>
    <w:p w14:paraId="762552A6" w14:textId="77777777" w:rsidR="008925A3" w:rsidRPr="00905533" w:rsidRDefault="008925A3" w:rsidP="008925A3">
      <w:pPr>
        <w:bidi/>
        <w:spacing w:line="256" w:lineRule="auto"/>
        <w:rPr>
          <w:rFonts w:ascii="Arial" w:eastAsia="Calibri" w:hAnsi="Arial" w:cs="Arial"/>
          <w:sz w:val="36"/>
          <w:szCs w:val="36"/>
          <w:rtl/>
          <w:lang w:bidi="ar-EG"/>
        </w:rPr>
      </w:pPr>
    </w:p>
    <w:p w14:paraId="10E0A2B8" w14:textId="77777777" w:rsidR="008925A3" w:rsidRPr="00905533" w:rsidRDefault="008925A3" w:rsidP="008925A3">
      <w:pPr>
        <w:bidi/>
        <w:spacing w:line="256" w:lineRule="auto"/>
        <w:rPr>
          <w:rFonts w:ascii="Arial" w:eastAsia="Calibri" w:hAnsi="Arial" w:cs="Arial"/>
          <w:sz w:val="36"/>
          <w:szCs w:val="36"/>
          <w:rtl/>
          <w:lang w:bidi="ar-EG"/>
        </w:rPr>
      </w:pPr>
    </w:p>
    <w:p w14:paraId="14CF1C6D" w14:textId="77777777" w:rsidR="008925A3" w:rsidRPr="00905533" w:rsidRDefault="008925A3" w:rsidP="008925A3">
      <w:pPr>
        <w:bidi/>
        <w:spacing w:line="256" w:lineRule="auto"/>
        <w:rPr>
          <w:rFonts w:ascii="Arial" w:eastAsia="Calibri" w:hAnsi="Arial" w:cs="Arial"/>
          <w:sz w:val="36"/>
          <w:szCs w:val="36"/>
          <w:rtl/>
          <w:lang w:bidi="ar-EG"/>
        </w:rPr>
      </w:pPr>
    </w:p>
    <w:p w14:paraId="6882422F"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3" w:name="_Toc166954059"/>
      <w:r w:rsidRPr="00905533">
        <w:rPr>
          <w:rFonts w:ascii="Arial" w:eastAsia="Times New Roman" w:hAnsi="Arial" w:cs="Arial"/>
          <w:b/>
          <w:bCs/>
          <w:sz w:val="32"/>
          <w:szCs w:val="32"/>
          <w:rtl/>
          <w:lang w:bidi="ar-EG"/>
        </w:rPr>
        <w:t>مشكلة الدراسة</w:t>
      </w:r>
      <w:bookmarkEnd w:id="3"/>
    </w:p>
    <w:p w14:paraId="7E02F074" w14:textId="0555B8B5" w:rsidR="008925A3" w:rsidRDefault="008925A3" w:rsidP="00A30EEA">
      <w:pPr>
        <w:bidi/>
        <w:spacing w:line="256" w:lineRule="auto"/>
        <w:rPr>
          <w:rFonts w:ascii="Arial" w:eastAsia="Calibri" w:hAnsi="Arial" w:cs="Arial"/>
          <w:sz w:val="28"/>
          <w:szCs w:val="28"/>
          <w:rtl/>
          <w:lang w:bidi="ar-EG"/>
        </w:rPr>
      </w:pPr>
    </w:p>
    <w:p w14:paraId="0662B135" w14:textId="77777777" w:rsidR="00E034A8" w:rsidRPr="002739B1" w:rsidRDefault="00A30EEA" w:rsidP="00A30EEA">
      <w:pPr>
        <w:bidi/>
        <w:spacing w:line="256" w:lineRule="auto"/>
        <w:rPr>
          <w:rFonts w:ascii="Arial" w:eastAsia="Calibri" w:hAnsi="Arial" w:cs="Arial"/>
          <w:b/>
          <w:bCs/>
          <w:sz w:val="32"/>
          <w:szCs w:val="32"/>
          <w:rtl/>
          <w:lang w:bidi="ar-EG"/>
        </w:rPr>
      </w:pPr>
      <w:r w:rsidRPr="002739B1">
        <w:rPr>
          <w:rFonts w:ascii="Arial" w:eastAsia="Calibri" w:hAnsi="Arial" w:cs="Arial" w:hint="cs"/>
          <w:b/>
          <w:bCs/>
          <w:sz w:val="28"/>
          <w:szCs w:val="28"/>
          <w:rtl/>
          <w:lang w:bidi="ar-EG"/>
        </w:rPr>
        <w:t>١</w:t>
      </w:r>
      <w:r w:rsidRPr="002739B1">
        <w:rPr>
          <w:rFonts w:ascii="Arial" w:eastAsia="Calibri" w:hAnsi="Arial" w:cs="Arial" w:hint="cs"/>
          <w:b/>
          <w:bCs/>
          <w:sz w:val="32"/>
          <w:szCs w:val="32"/>
          <w:rtl/>
          <w:lang w:bidi="ar-EG"/>
        </w:rPr>
        <w:t>-</w:t>
      </w:r>
      <w:r w:rsidR="003907AA" w:rsidRPr="002739B1">
        <w:rPr>
          <w:rFonts w:ascii="Arial" w:eastAsia="Calibri" w:hAnsi="Arial" w:cs="Arial" w:hint="cs"/>
          <w:b/>
          <w:bCs/>
          <w:sz w:val="32"/>
          <w:szCs w:val="32"/>
          <w:rtl/>
          <w:lang w:bidi="ar-EG"/>
        </w:rPr>
        <w:t>المشكلة الرئيسية:</w:t>
      </w:r>
    </w:p>
    <w:p w14:paraId="24609876" w14:textId="4EFEA3FD" w:rsidR="00A30EEA" w:rsidRDefault="00AC2F0E" w:rsidP="00E034A8">
      <w:pPr>
        <w:bidi/>
        <w:spacing w:line="256" w:lineRule="auto"/>
        <w:rPr>
          <w:rFonts w:ascii="Arial" w:eastAsia="Calibri" w:hAnsi="Arial" w:cs="Arial"/>
          <w:sz w:val="28"/>
          <w:szCs w:val="28"/>
          <w:rtl/>
          <w:lang w:bidi="ar-EG"/>
        </w:rPr>
      </w:pPr>
      <w:r>
        <w:rPr>
          <w:rFonts w:ascii="Arial" w:eastAsia="Calibri" w:hAnsi="Arial" w:cs="Arial" w:hint="cs"/>
          <w:sz w:val="28"/>
          <w:szCs w:val="28"/>
          <w:rtl/>
          <w:lang w:bidi="ar-EG"/>
        </w:rPr>
        <w:t>-</w:t>
      </w:r>
      <w:r w:rsidR="003907AA">
        <w:rPr>
          <w:rFonts w:ascii="Arial" w:eastAsia="Calibri" w:hAnsi="Arial" w:cs="Arial" w:hint="cs"/>
          <w:sz w:val="28"/>
          <w:szCs w:val="28"/>
          <w:rtl/>
          <w:lang w:bidi="ar-EG"/>
        </w:rPr>
        <w:t xml:space="preserve"> </w:t>
      </w:r>
      <w:r w:rsidR="00975DC8">
        <w:rPr>
          <w:rFonts w:ascii="Arial" w:eastAsia="Calibri" w:hAnsi="Arial" w:cs="Arial" w:hint="cs"/>
          <w:sz w:val="28"/>
          <w:szCs w:val="28"/>
          <w:rtl/>
          <w:lang w:bidi="ar-EG"/>
        </w:rPr>
        <w:t>الاهتمام</w:t>
      </w:r>
      <w:r w:rsidR="007E31FF">
        <w:rPr>
          <w:rFonts w:ascii="Arial" w:eastAsia="Calibri" w:hAnsi="Arial" w:cs="Arial" w:hint="cs"/>
          <w:sz w:val="28"/>
          <w:szCs w:val="28"/>
          <w:rtl/>
          <w:lang w:bidi="ar-EG"/>
        </w:rPr>
        <w:t xml:space="preserve"> المتزايد بالتس</w:t>
      </w:r>
      <w:r w:rsidR="00E034A8">
        <w:rPr>
          <w:rFonts w:ascii="Arial" w:eastAsia="Calibri" w:hAnsi="Arial" w:cs="Arial" w:hint="cs"/>
          <w:sz w:val="28"/>
          <w:szCs w:val="28"/>
          <w:rtl/>
          <w:lang w:bidi="ar-EG"/>
        </w:rPr>
        <w:t>ويق الرقمي</w:t>
      </w:r>
      <w:r>
        <w:rPr>
          <w:rFonts w:ascii="Arial" w:eastAsia="Calibri" w:hAnsi="Arial" w:cs="Arial" w:hint="cs"/>
          <w:sz w:val="28"/>
          <w:szCs w:val="28"/>
          <w:rtl/>
          <w:lang w:bidi="ar-EG"/>
        </w:rPr>
        <w:t>.</w:t>
      </w:r>
    </w:p>
    <w:p w14:paraId="28D6D225" w14:textId="5926AB80" w:rsidR="00AC2F0E" w:rsidRDefault="00AC2F0E" w:rsidP="00AC2F0E">
      <w:pPr>
        <w:bidi/>
        <w:spacing w:line="256" w:lineRule="auto"/>
        <w:rPr>
          <w:rFonts w:ascii="Arial" w:eastAsia="Calibri" w:hAnsi="Arial" w:cs="Arial"/>
          <w:sz w:val="28"/>
          <w:szCs w:val="28"/>
          <w:rtl/>
          <w:lang w:bidi="ar-EG"/>
        </w:rPr>
      </w:pPr>
      <w:r>
        <w:rPr>
          <w:rFonts w:ascii="Arial" w:eastAsia="Calibri" w:hAnsi="Arial" w:cs="Arial" w:hint="cs"/>
          <w:sz w:val="28"/>
          <w:szCs w:val="28"/>
          <w:rtl/>
          <w:lang w:bidi="ar-EG"/>
        </w:rPr>
        <w:t>-تواجه العديد من المنظمات</w:t>
      </w:r>
      <w:r w:rsidR="00824066">
        <w:rPr>
          <w:rFonts w:ascii="Arial" w:eastAsia="Calibri" w:hAnsi="Arial" w:cs="Arial" w:hint="cs"/>
          <w:sz w:val="28"/>
          <w:szCs w:val="28"/>
          <w:rtl/>
          <w:lang w:bidi="ar-EG"/>
        </w:rPr>
        <w:t>.</w:t>
      </w:r>
    </w:p>
    <w:p w14:paraId="5BBDF5C7" w14:textId="6AE95CC7" w:rsidR="00824066" w:rsidRDefault="00824066" w:rsidP="00824066">
      <w:pPr>
        <w:bidi/>
        <w:spacing w:line="256" w:lineRule="auto"/>
        <w:rPr>
          <w:rFonts w:ascii="Arial" w:eastAsia="Calibri" w:hAnsi="Arial" w:cs="Arial"/>
          <w:sz w:val="28"/>
          <w:szCs w:val="28"/>
          <w:rtl/>
          <w:lang w:bidi="ar-EG"/>
        </w:rPr>
      </w:pPr>
      <w:r>
        <w:rPr>
          <w:rFonts w:ascii="Arial" w:eastAsia="Calibri" w:hAnsi="Arial" w:cs="Arial" w:hint="cs"/>
          <w:sz w:val="28"/>
          <w:szCs w:val="28"/>
          <w:rtl/>
          <w:lang w:bidi="ar-EG"/>
        </w:rPr>
        <w:t>-تحديات كبيرة في تحقيق تأثير إيجابي على صورتها الذهنية لدى الجمهور.</w:t>
      </w:r>
    </w:p>
    <w:p w14:paraId="2E7BD3E0" w14:textId="763B0C77" w:rsidR="00824066" w:rsidRDefault="00543F9C" w:rsidP="00824066">
      <w:pPr>
        <w:bidi/>
        <w:spacing w:line="256" w:lineRule="auto"/>
        <w:rPr>
          <w:rFonts w:ascii="Arial" w:eastAsia="Calibri" w:hAnsi="Arial" w:cs="Arial"/>
          <w:sz w:val="28"/>
          <w:szCs w:val="28"/>
          <w:rtl/>
          <w:lang w:bidi="ar-EG"/>
        </w:rPr>
      </w:pPr>
      <w:r>
        <w:rPr>
          <w:rFonts w:ascii="Arial" w:eastAsia="Calibri" w:hAnsi="Arial" w:cs="Arial" w:hint="cs"/>
          <w:sz w:val="28"/>
          <w:szCs w:val="28"/>
          <w:rtl/>
          <w:lang w:bidi="ar-EG"/>
        </w:rPr>
        <w:t>-تشمل هذه التحديات اختيار القنوات الرقمية المناسبة.</w:t>
      </w:r>
    </w:p>
    <w:p w14:paraId="6A15D643" w14:textId="5A63C2FF" w:rsidR="00543F9C" w:rsidRPr="00905533" w:rsidRDefault="00543F9C" w:rsidP="00543F9C">
      <w:pPr>
        <w:bidi/>
        <w:spacing w:line="256" w:lineRule="auto"/>
        <w:rPr>
          <w:rFonts w:ascii="Arial" w:eastAsia="Calibri" w:hAnsi="Arial" w:cs="Arial"/>
          <w:sz w:val="28"/>
          <w:szCs w:val="28"/>
          <w:rtl/>
          <w:lang w:bidi="ar-EG"/>
        </w:rPr>
      </w:pPr>
      <w:r>
        <w:rPr>
          <w:rFonts w:ascii="Arial" w:eastAsia="Calibri" w:hAnsi="Arial" w:cs="Arial" w:hint="cs"/>
          <w:sz w:val="28"/>
          <w:szCs w:val="28"/>
          <w:rtl/>
          <w:lang w:bidi="ar-EG"/>
        </w:rPr>
        <w:t>-إنشاء</w:t>
      </w:r>
      <w:r w:rsidR="00D20FD8">
        <w:rPr>
          <w:rFonts w:ascii="Arial" w:eastAsia="Calibri" w:hAnsi="Arial" w:cs="Arial" w:hint="cs"/>
          <w:sz w:val="28"/>
          <w:szCs w:val="28"/>
          <w:rtl/>
          <w:lang w:bidi="ar-EG"/>
        </w:rPr>
        <w:t xml:space="preserve"> محتوى ذو قيمة، وقياس وتحليل نتائج الحملات الرقمية بشكل فعال.</w:t>
      </w:r>
    </w:p>
    <w:p w14:paraId="51CF81C8"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4" w:name="_Toc166954060"/>
      <w:r w:rsidRPr="00905533">
        <w:rPr>
          <w:rFonts w:ascii="Arial" w:eastAsia="Times New Roman" w:hAnsi="Arial" w:cs="Arial"/>
          <w:b/>
          <w:bCs/>
          <w:sz w:val="28"/>
          <w:szCs w:val="28"/>
          <w:rtl/>
          <w:lang w:bidi="ar-EG"/>
        </w:rPr>
        <w:t>فجوات على المستوى النظري</w:t>
      </w:r>
      <w:bookmarkEnd w:id="4"/>
    </w:p>
    <w:p w14:paraId="20B2C860" w14:textId="77777777" w:rsidR="008925A3" w:rsidRDefault="008925A3" w:rsidP="008925A3">
      <w:pPr>
        <w:bidi/>
        <w:spacing w:line="256" w:lineRule="auto"/>
        <w:rPr>
          <w:rFonts w:ascii="Calibri" w:eastAsia="Calibri" w:hAnsi="Calibri" w:cs="Arial"/>
          <w:rtl/>
          <w:lang w:bidi="ar-EG"/>
        </w:rPr>
      </w:pPr>
    </w:p>
    <w:p w14:paraId="73E0FFB3" w14:textId="77777777" w:rsidR="007A2F13" w:rsidRPr="007A2F13" w:rsidRDefault="007A2F13" w:rsidP="00F21D25">
      <w:pPr>
        <w:spacing w:before="100" w:beforeAutospacing="1" w:after="100" w:afterAutospacing="1" w:line="240" w:lineRule="auto"/>
        <w:outlineLvl w:val="2"/>
        <w:divId w:val="1591693299"/>
        <w:rPr>
          <w:rFonts w:ascii="Times New Roman" w:eastAsia="Times New Roman" w:hAnsi="Times New Roman" w:cs="Times New Roman"/>
          <w:b/>
          <w:bCs/>
          <w:color w:val="000000"/>
          <w:sz w:val="27"/>
          <w:szCs w:val="27"/>
        </w:rPr>
      </w:pPr>
      <w:r w:rsidRPr="007A2F13">
        <w:rPr>
          <w:rFonts w:ascii="Times New Roman" w:eastAsia="Times New Roman" w:hAnsi="Times New Roman" w:cs="Times New Roman"/>
          <w:b/>
          <w:bCs/>
          <w:color w:val="000000"/>
          <w:sz w:val="27"/>
          <w:szCs w:val="27"/>
          <w:rtl/>
        </w:rPr>
        <w:t>الفجوة الأولى: التفاعل بين القنوات الرقمية المختلفة</w:t>
      </w:r>
    </w:p>
    <w:p w14:paraId="19BE6646" w14:textId="77777777" w:rsidR="007A2F13" w:rsidRPr="007A2F13" w:rsidRDefault="007A2F13" w:rsidP="00F21D25">
      <w:pPr>
        <w:spacing w:before="100" w:beforeAutospacing="1" w:after="100" w:afterAutospacing="1" w:line="240" w:lineRule="auto"/>
        <w:divId w:val="1591693299"/>
        <w:rPr>
          <w:rFonts w:ascii="Times New Roman" w:eastAsiaTheme="minorEastAsia" w:hAnsi="Times New Roman" w:cs="Times New Roman"/>
          <w:color w:val="000000"/>
          <w:sz w:val="24"/>
          <w:szCs w:val="24"/>
        </w:rPr>
      </w:pPr>
      <w:r w:rsidRPr="007A2F13">
        <w:rPr>
          <w:rFonts w:ascii="Times New Roman" w:eastAsiaTheme="minorEastAsia" w:hAnsi="Times New Roman" w:cs="Times New Roman"/>
          <w:color w:val="000000"/>
          <w:sz w:val="24"/>
          <w:szCs w:val="24"/>
          <w:rtl/>
        </w:rPr>
        <w:t>في الأدبيات الحالية، هناك نقص في الدراسات التي تستكشف كيف يمكن للتفاعل بين مختلف قنوات التسويق الرقمي (مثل وسائل التواصل الاجتماعي، البريد الإلكتروني، ومحركات البحث) أن يعزز الصورة الذهنية للمنظمة. بينما تركز معظم الدراسات على فعالية كل قناة على حدة، فإن فهم كيفية تفاعل هذه القنوات بشكل متكامل يمكن أن يوفر رؤى أكثر شمولية حول استراتيجيات التسويق الرقمي.</w:t>
      </w:r>
    </w:p>
    <w:p w14:paraId="386642A7" w14:textId="77777777" w:rsidR="007A2F13" w:rsidRPr="007A2F13" w:rsidRDefault="007A2F13" w:rsidP="00F21D25">
      <w:pPr>
        <w:spacing w:before="100" w:beforeAutospacing="1" w:after="100" w:afterAutospacing="1" w:line="240" w:lineRule="auto"/>
        <w:outlineLvl w:val="2"/>
        <w:divId w:val="1591693299"/>
        <w:rPr>
          <w:rFonts w:ascii="Times New Roman" w:eastAsia="Times New Roman" w:hAnsi="Times New Roman" w:cs="Times New Roman"/>
          <w:b/>
          <w:bCs/>
          <w:color w:val="000000"/>
          <w:sz w:val="27"/>
          <w:szCs w:val="27"/>
        </w:rPr>
      </w:pPr>
      <w:r w:rsidRPr="007A2F13">
        <w:rPr>
          <w:rFonts w:ascii="Times New Roman" w:eastAsia="Times New Roman" w:hAnsi="Times New Roman" w:cs="Times New Roman"/>
          <w:b/>
          <w:bCs/>
          <w:color w:val="000000"/>
          <w:sz w:val="27"/>
          <w:szCs w:val="27"/>
          <w:rtl/>
        </w:rPr>
        <w:t>الفجوة الثانية: تأثير المحتوى الشخصي مقابل المحتوى العام</w:t>
      </w:r>
    </w:p>
    <w:p w14:paraId="4617D57D" w14:textId="77777777" w:rsidR="007A2F13" w:rsidRPr="007A2F13" w:rsidRDefault="007A2F13" w:rsidP="00F21D25">
      <w:pPr>
        <w:spacing w:before="100" w:beforeAutospacing="1" w:after="100" w:afterAutospacing="1" w:line="240" w:lineRule="auto"/>
        <w:divId w:val="1591693299"/>
        <w:rPr>
          <w:rFonts w:ascii="Times New Roman" w:eastAsiaTheme="minorEastAsia" w:hAnsi="Times New Roman" w:cs="Times New Roman"/>
          <w:color w:val="000000"/>
          <w:sz w:val="24"/>
          <w:szCs w:val="24"/>
        </w:rPr>
      </w:pPr>
      <w:r w:rsidRPr="007A2F13">
        <w:rPr>
          <w:rFonts w:ascii="Times New Roman" w:eastAsiaTheme="minorEastAsia" w:hAnsi="Times New Roman" w:cs="Times New Roman"/>
          <w:color w:val="000000"/>
          <w:sz w:val="24"/>
          <w:szCs w:val="24"/>
          <w:rtl/>
        </w:rPr>
        <w:t>هناك حاجة إلى مزيد من البحث حول تأثير أنواع مختلفة من المحتوى الرقمي على الصورة الذهنية للمنظمة. على سبيل المثال، كيف يؤثر المحتوى المخصص والشخصي مقارنة بالمحتوى العام على تصور الجمهور للمنظمة؟ الأدبيات الحالية لا توفر إجابات واضحة حول مدى فعالية كل نوع من المحتوى في بناء وتعزيز الصورة الذهنية.</w:t>
      </w:r>
    </w:p>
    <w:p w14:paraId="1B65E791" w14:textId="77777777" w:rsidR="007A2F13" w:rsidRPr="007A2F13" w:rsidRDefault="007A2F13" w:rsidP="00F21D25">
      <w:pPr>
        <w:spacing w:before="100" w:beforeAutospacing="1" w:after="100" w:afterAutospacing="1" w:line="240" w:lineRule="auto"/>
        <w:outlineLvl w:val="2"/>
        <w:divId w:val="1591693299"/>
        <w:rPr>
          <w:rFonts w:ascii="Times New Roman" w:eastAsia="Times New Roman" w:hAnsi="Times New Roman" w:cs="Times New Roman"/>
          <w:b/>
          <w:bCs/>
          <w:color w:val="000000"/>
          <w:sz w:val="27"/>
          <w:szCs w:val="27"/>
        </w:rPr>
      </w:pPr>
      <w:r w:rsidRPr="007A2F13">
        <w:rPr>
          <w:rFonts w:ascii="Times New Roman" w:eastAsia="Times New Roman" w:hAnsi="Times New Roman" w:cs="Times New Roman"/>
          <w:b/>
          <w:bCs/>
          <w:color w:val="000000"/>
          <w:sz w:val="27"/>
          <w:szCs w:val="27"/>
          <w:rtl/>
        </w:rPr>
        <w:t>الفجوة الثالثة: قياس تأثير التسويق الرقمي على المدى الطويل</w:t>
      </w:r>
    </w:p>
    <w:p w14:paraId="2F716045" w14:textId="77777777" w:rsidR="007A2F13" w:rsidRPr="007A2F13" w:rsidRDefault="007A2F13" w:rsidP="00F21D25">
      <w:pPr>
        <w:spacing w:before="100" w:beforeAutospacing="1" w:after="100" w:afterAutospacing="1" w:line="240" w:lineRule="auto"/>
        <w:divId w:val="1591693299"/>
        <w:rPr>
          <w:rFonts w:ascii="Times New Roman" w:eastAsiaTheme="minorEastAsia" w:hAnsi="Times New Roman" w:cs="Times New Roman"/>
          <w:color w:val="000000"/>
          <w:sz w:val="24"/>
          <w:szCs w:val="24"/>
        </w:rPr>
      </w:pPr>
      <w:r w:rsidRPr="007A2F13">
        <w:rPr>
          <w:rFonts w:ascii="Times New Roman" w:eastAsiaTheme="minorEastAsia" w:hAnsi="Times New Roman" w:cs="Times New Roman"/>
          <w:color w:val="000000"/>
          <w:sz w:val="24"/>
          <w:szCs w:val="24"/>
          <w:rtl/>
        </w:rPr>
        <w:t>معظم الدراسات تركز على تأثيرات التسويق الرقمي على المدى القصير، مثل زيادة الوعي أو التفاعل الفوري. هناك نقص في الأبحاث التي تستكشف الأثر الطويل الأمد للتسويق الرقمي على الصورة الذهنية للمنظمة، وكيف يمكن لهذه الاستراتيجيات أن تؤدي إلى بناء علاقات مستدامة مع الجمهور.</w:t>
      </w:r>
    </w:p>
    <w:p w14:paraId="2B87128E" w14:textId="77777777" w:rsidR="007A2F13" w:rsidRPr="007A2F13" w:rsidRDefault="007A2F13" w:rsidP="00F21D25">
      <w:pPr>
        <w:spacing w:before="100" w:beforeAutospacing="1" w:after="100" w:afterAutospacing="1" w:line="240" w:lineRule="auto"/>
        <w:outlineLvl w:val="2"/>
        <w:divId w:val="1591693299"/>
        <w:rPr>
          <w:rFonts w:ascii="Times New Roman" w:eastAsia="Times New Roman" w:hAnsi="Times New Roman" w:cs="Times New Roman"/>
          <w:b/>
          <w:bCs/>
          <w:color w:val="000000"/>
          <w:sz w:val="27"/>
          <w:szCs w:val="27"/>
        </w:rPr>
      </w:pPr>
      <w:r w:rsidRPr="007A2F13">
        <w:rPr>
          <w:rFonts w:ascii="Times New Roman" w:eastAsia="Times New Roman" w:hAnsi="Times New Roman" w:cs="Times New Roman"/>
          <w:b/>
          <w:bCs/>
          <w:color w:val="000000"/>
          <w:sz w:val="27"/>
          <w:szCs w:val="27"/>
          <w:rtl/>
        </w:rPr>
        <w:t>الفجوة الرابعة: التباينات الثقافية والإقليمية</w:t>
      </w:r>
    </w:p>
    <w:p w14:paraId="77DFA31B" w14:textId="77777777" w:rsidR="007A2F13" w:rsidRPr="007A2F13" w:rsidRDefault="007A2F13" w:rsidP="00F21D25">
      <w:pPr>
        <w:spacing w:before="100" w:beforeAutospacing="1" w:after="100" w:afterAutospacing="1" w:line="240" w:lineRule="auto"/>
        <w:divId w:val="1591693299"/>
        <w:rPr>
          <w:rFonts w:ascii="Times New Roman" w:eastAsiaTheme="minorEastAsia" w:hAnsi="Times New Roman" w:cs="Times New Roman"/>
          <w:color w:val="000000"/>
          <w:sz w:val="24"/>
          <w:szCs w:val="24"/>
        </w:rPr>
      </w:pPr>
      <w:r w:rsidRPr="007A2F13">
        <w:rPr>
          <w:rFonts w:ascii="Times New Roman" w:eastAsiaTheme="minorEastAsia" w:hAnsi="Times New Roman" w:cs="Times New Roman"/>
          <w:color w:val="000000"/>
          <w:sz w:val="24"/>
          <w:szCs w:val="24"/>
          <w:rtl/>
        </w:rPr>
        <w:t>الأدبيات الحالية تفتقر إلى دراسات تستكشف كيفية تأثير العوامل الثقافية والإقليمية على فعالية استراتيجيات التسويق الرقمي في تعزيز الصورة الذهنية. في عالم معولم، من الضروري فهم كيف يمكن تكييف استراتيجيات التسويق الرقمي لتلائم مختلف الثقافات والمناطق الجغرافية.</w:t>
      </w:r>
    </w:p>
    <w:p w14:paraId="598134A0" w14:textId="77777777" w:rsidR="007A2F13" w:rsidRPr="007A2F13" w:rsidRDefault="007A2F13" w:rsidP="00F21D25">
      <w:pPr>
        <w:spacing w:before="100" w:beforeAutospacing="1" w:after="100" w:afterAutospacing="1" w:line="240" w:lineRule="auto"/>
        <w:outlineLvl w:val="2"/>
        <w:divId w:val="1591693299"/>
        <w:rPr>
          <w:rFonts w:ascii="Times New Roman" w:eastAsia="Times New Roman" w:hAnsi="Times New Roman" w:cs="Times New Roman"/>
          <w:b/>
          <w:bCs/>
          <w:color w:val="000000"/>
          <w:sz w:val="27"/>
          <w:szCs w:val="27"/>
        </w:rPr>
      </w:pPr>
      <w:r w:rsidRPr="007A2F13">
        <w:rPr>
          <w:rFonts w:ascii="Times New Roman" w:eastAsia="Times New Roman" w:hAnsi="Times New Roman" w:cs="Times New Roman"/>
          <w:b/>
          <w:bCs/>
          <w:color w:val="000000"/>
          <w:sz w:val="27"/>
          <w:szCs w:val="27"/>
          <w:rtl/>
        </w:rPr>
        <w:lastRenderedPageBreak/>
        <w:t>الفجوة الخامسة: دور التكنولوجيا الجديدة والناشئة</w:t>
      </w:r>
    </w:p>
    <w:p w14:paraId="4CCCB4AB" w14:textId="77777777" w:rsidR="007A2F13" w:rsidRPr="007A2F13" w:rsidRDefault="007A2F13" w:rsidP="00F21D25">
      <w:pPr>
        <w:spacing w:before="100" w:beforeAutospacing="1" w:after="100" w:afterAutospacing="1" w:line="240" w:lineRule="auto"/>
        <w:divId w:val="1591693299"/>
        <w:rPr>
          <w:rFonts w:ascii="Times New Roman" w:eastAsiaTheme="minorEastAsia" w:hAnsi="Times New Roman" w:cs="Times New Roman"/>
          <w:color w:val="000000"/>
          <w:sz w:val="24"/>
          <w:szCs w:val="24"/>
        </w:rPr>
      </w:pPr>
      <w:r w:rsidRPr="007A2F13">
        <w:rPr>
          <w:rFonts w:ascii="Times New Roman" w:eastAsiaTheme="minorEastAsia" w:hAnsi="Times New Roman" w:cs="Times New Roman"/>
          <w:color w:val="000000"/>
          <w:sz w:val="24"/>
          <w:szCs w:val="24"/>
          <w:rtl/>
        </w:rPr>
        <w:t>مع ظهور تقنيات جديدة مثل الذكاء الاصطناعي والواقع المعزز، هناك نقص في الأبحاث التي تستكشف كيف يمكن لهذه التقنيات أن تؤثر على استراتيجيات التسويق الرقمي وتعزيز الصورة الذهنية للمنظمة. البحث في كيفية استخدام هذه التقنيات بشكل فعال يمكن أن يوفر فرصاً جديدة للمؤسسات لتحسين صورتها الذهنية.</w:t>
      </w:r>
    </w:p>
    <w:p w14:paraId="643BD617" w14:textId="77777777" w:rsidR="007A2F13" w:rsidRPr="007A2F13" w:rsidRDefault="007A2F13" w:rsidP="00F21D25">
      <w:pPr>
        <w:spacing w:before="100" w:beforeAutospacing="1" w:after="100" w:afterAutospacing="1" w:line="240" w:lineRule="auto"/>
        <w:outlineLvl w:val="2"/>
        <w:divId w:val="1591693299"/>
        <w:rPr>
          <w:rFonts w:ascii="Times New Roman" w:eastAsia="Times New Roman" w:hAnsi="Times New Roman" w:cs="Times New Roman"/>
          <w:b/>
          <w:bCs/>
          <w:color w:val="000000"/>
          <w:sz w:val="27"/>
          <w:szCs w:val="27"/>
        </w:rPr>
      </w:pPr>
      <w:r w:rsidRPr="007A2F13">
        <w:rPr>
          <w:rFonts w:ascii="Times New Roman" w:eastAsia="Times New Roman" w:hAnsi="Times New Roman" w:cs="Times New Roman"/>
          <w:b/>
          <w:bCs/>
          <w:color w:val="000000"/>
          <w:sz w:val="27"/>
          <w:szCs w:val="27"/>
          <w:rtl/>
        </w:rPr>
        <w:t>الفجوة السادسة: تأثير تفاعل العملاء والمراجعات عبر الإنترنت</w:t>
      </w:r>
    </w:p>
    <w:p w14:paraId="6691259E" w14:textId="77777777" w:rsidR="007A2F13" w:rsidRPr="007A2F13" w:rsidRDefault="007A2F13" w:rsidP="00F21D25">
      <w:pPr>
        <w:spacing w:before="100" w:beforeAutospacing="1" w:after="100" w:afterAutospacing="1" w:line="240" w:lineRule="auto"/>
        <w:divId w:val="1591693299"/>
        <w:rPr>
          <w:rFonts w:ascii="Times New Roman" w:eastAsiaTheme="minorEastAsia" w:hAnsi="Times New Roman" w:cs="Times New Roman"/>
          <w:color w:val="000000"/>
          <w:sz w:val="24"/>
          <w:szCs w:val="24"/>
        </w:rPr>
      </w:pPr>
      <w:r w:rsidRPr="007A2F13">
        <w:rPr>
          <w:rFonts w:ascii="Times New Roman" w:eastAsiaTheme="minorEastAsia" w:hAnsi="Times New Roman" w:cs="Times New Roman"/>
          <w:color w:val="000000"/>
          <w:sz w:val="24"/>
          <w:szCs w:val="24"/>
          <w:rtl/>
        </w:rPr>
        <w:t>بينما توجد العديد من الدراسات حول تأثير المراجعات عبر الإنترنت وتفاعل العملاء على سلوك الشراء، هناك فجوة في الأدبيات حول كيفية تأثير هذه العناصر على الصورة الذهنية للمنظمة. فهم كيفية إدارة وتعزيز التفاعل الإيجابي مع العملاء عبر الإنترنت يمكن أن يكون له تأثير كبير على الصورة العامة للمنظمة.</w:t>
      </w:r>
    </w:p>
    <w:p w14:paraId="3F0C8891" w14:textId="77777777" w:rsidR="007A2F13" w:rsidRPr="00905533" w:rsidRDefault="007A2F13" w:rsidP="007A2F13">
      <w:pPr>
        <w:bidi/>
        <w:spacing w:line="256" w:lineRule="auto"/>
        <w:rPr>
          <w:rFonts w:ascii="Calibri" w:eastAsia="Calibri" w:hAnsi="Calibri" w:cs="Arial"/>
          <w:rtl/>
          <w:lang w:bidi="ar-EG"/>
        </w:rPr>
      </w:pPr>
    </w:p>
    <w:p w14:paraId="05BDC1E0" w14:textId="77777777" w:rsidR="008925A3" w:rsidRPr="00905533" w:rsidRDefault="008925A3" w:rsidP="008925A3">
      <w:pPr>
        <w:bidi/>
        <w:spacing w:line="256" w:lineRule="auto"/>
        <w:rPr>
          <w:rFonts w:ascii="Calibri" w:eastAsia="Calibri" w:hAnsi="Calibri" w:cs="Arial"/>
          <w:rtl/>
          <w:lang w:bidi="ar-EG"/>
        </w:rPr>
      </w:pPr>
    </w:p>
    <w:p w14:paraId="5BC36E4A" w14:textId="77777777" w:rsidR="008925A3" w:rsidRPr="00905533" w:rsidRDefault="008925A3" w:rsidP="008925A3">
      <w:pPr>
        <w:bidi/>
        <w:spacing w:line="256" w:lineRule="auto"/>
        <w:rPr>
          <w:rFonts w:ascii="Calibri" w:eastAsia="Calibri" w:hAnsi="Calibri" w:cs="Arial"/>
          <w:rtl/>
          <w:lang w:bidi="ar-EG"/>
        </w:rPr>
      </w:pPr>
    </w:p>
    <w:p w14:paraId="736AE465"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5" w:name="_Toc166954061"/>
      <w:r w:rsidRPr="00905533">
        <w:rPr>
          <w:rFonts w:ascii="Arial" w:eastAsia="Times New Roman" w:hAnsi="Arial" w:cs="Arial"/>
          <w:b/>
          <w:bCs/>
          <w:sz w:val="28"/>
          <w:szCs w:val="28"/>
          <w:rtl/>
          <w:lang w:bidi="ar-EG"/>
        </w:rPr>
        <w:t>فجوات على المستوى التطبيقي</w:t>
      </w:r>
      <w:bookmarkEnd w:id="5"/>
    </w:p>
    <w:p w14:paraId="66C8FCE3" w14:textId="77777777" w:rsidR="008925A3" w:rsidRDefault="008925A3" w:rsidP="008925A3">
      <w:pPr>
        <w:bidi/>
        <w:spacing w:line="256" w:lineRule="auto"/>
        <w:rPr>
          <w:rFonts w:ascii="Arial" w:eastAsia="Calibri" w:hAnsi="Arial" w:cs="Arial"/>
          <w:sz w:val="36"/>
          <w:szCs w:val="36"/>
          <w:rtl/>
        </w:rPr>
      </w:pPr>
    </w:p>
    <w:p w14:paraId="478148C3" w14:textId="77777777" w:rsidR="00C30CAB" w:rsidRDefault="00C30CAB" w:rsidP="00C30CAB">
      <w:pPr>
        <w:bidi/>
        <w:spacing w:line="256" w:lineRule="auto"/>
        <w:rPr>
          <w:rFonts w:ascii="Arial" w:eastAsia="Calibri" w:hAnsi="Arial" w:cs="Arial"/>
          <w:sz w:val="36"/>
          <w:szCs w:val="36"/>
          <w:rtl/>
        </w:rPr>
      </w:pPr>
    </w:p>
    <w:p w14:paraId="373D9656" w14:textId="77777777" w:rsidR="007B1E60" w:rsidRPr="007B1E60" w:rsidRDefault="007B1E60" w:rsidP="007B1E60">
      <w:pPr>
        <w:spacing w:before="100" w:beforeAutospacing="1" w:after="100" w:afterAutospacing="1" w:line="240" w:lineRule="auto"/>
        <w:outlineLvl w:val="2"/>
        <w:divId w:val="694616485"/>
        <w:rPr>
          <w:rFonts w:ascii="Times New Roman" w:eastAsia="Times New Roman" w:hAnsi="Times New Roman" w:cs="Times New Roman"/>
          <w:b/>
          <w:bCs/>
          <w:color w:val="000000"/>
          <w:sz w:val="27"/>
          <w:szCs w:val="27"/>
        </w:rPr>
      </w:pPr>
      <w:r w:rsidRPr="007B1E60">
        <w:rPr>
          <w:rFonts w:ascii="Times New Roman" w:eastAsia="Times New Roman" w:hAnsi="Times New Roman" w:cs="Times New Roman"/>
          <w:b/>
          <w:bCs/>
          <w:color w:val="000000"/>
          <w:sz w:val="27"/>
          <w:szCs w:val="27"/>
          <w:rtl/>
        </w:rPr>
        <w:t>الفجوة الأولى: قياس تأثير الحملات الرقمية</w:t>
      </w:r>
    </w:p>
    <w:p w14:paraId="50BD21AE" w14:textId="77777777" w:rsidR="007B1E60" w:rsidRPr="007B1E60" w:rsidRDefault="007B1E60" w:rsidP="007B1E60">
      <w:pPr>
        <w:spacing w:before="100" w:beforeAutospacing="1" w:after="100" w:afterAutospacing="1" w:line="240" w:lineRule="auto"/>
        <w:divId w:val="694616485"/>
        <w:rPr>
          <w:rFonts w:ascii="Times New Roman" w:eastAsiaTheme="minorEastAsia" w:hAnsi="Times New Roman" w:cs="Times New Roman"/>
          <w:color w:val="000000"/>
          <w:sz w:val="24"/>
          <w:szCs w:val="24"/>
        </w:rPr>
      </w:pPr>
      <w:r w:rsidRPr="007B1E60">
        <w:rPr>
          <w:rFonts w:ascii="Times New Roman" w:eastAsiaTheme="minorEastAsia" w:hAnsi="Times New Roman" w:cs="Times New Roman"/>
          <w:color w:val="000000"/>
          <w:sz w:val="24"/>
          <w:szCs w:val="24"/>
          <w:rtl/>
        </w:rPr>
        <w:t>رغم تقدم الأدوات التحليلية، هناك فجوة في كيفية قياس تأثير حملات التسويق الرقمي بشكل دقيق على الصورة الذهنية للمنظمة. العديد من الشركات تعتمد على مؤشرات الأداء التقليدية مثل معدلات النقر والتحويل، ولكن هذه المؤشرات قد لا تعكس بشكل كامل التغيرات في الصورة الذهنية لدى الجمهور.</w:t>
      </w:r>
    </w:p>
    <w:p w14:paraId="02C1F225" w14:textId="77777777" w:rsidR="007B1E60" w:rsidRPr="007B1E60" w:rsidRDefault="007B1E60" w:rsidP="007B1E60">
      <w:pPr>
        <w:spacing w:before="100" w:beforeAutospacing="1" w:after="100" w:afterAutospacing="1" w:line="240" w:lineRule="auto"/>
        <w:outlineLvl w:val="2"/>
        <w:divId w:val="694616485"/>
        <w:rPr>
          <w:rFonts w:ascii="Times New Roman" w:eastAsia="Times New Roman" w:hAnsi="Times New Roman" w:cs="Times New Roman"/>
          <w:b/>
          <w:bCs/>
          <w:color w:val="000000"/>
          <w:sz w:val="27"/>
          <w:szCs w:val="27"/>
        </w:rPr>
      </w:pPr>
      <w:r w:rsidRPr="007B1E60">
        <w:rPr>
          <w:rFonts w:ascii="Times New Roman" w:eastAsia="Times New Roman" w:hAnsi="Times New Roman" w:cs="Times New Roman"/>
          <w:b/>
          <w:bCs/>
          <w:color w:val="000000"/>
          <w:sz w:val="27"/>
          <w:szCs w:val="27"/>
          <w:rtl/>
        </w:rPr>
        <w:t>الفجوة الثانية: تطبيق استراتيجيات مخصصة للجمهور</w:t>
      </w:r>
    </w:p>
    <w:p w14:paraId="6573386D" w14:textId="77777777" w:rsidR="007B1E60" w:rsidRPr="007B1E60" w:rsidRDefault="007B1E60" w:rsidP="007B1E60">
      <w:pPr>
        <w:spacing w:before="100" w:beforeAutospacing="1" w:after="100" w:afterAutospacing="1" w:line="240" w:lineRule="auto"/>
        <w:divId w:val="694616485"/>
        <w:rPr>
          <w:rFonts w:ascii="Times New Roman" w:eastAsiaTheme="minorEastAsia" w:hAnsi="Times New Roman" w:cs="Times New Roman"/>
          <w:color w:val="000000"/>
          <w:sz w:val="24"/>
          <w:szCs w:val="24"/>
        </w:rPr>
      </w:pPr>
      <w:r w:rsidRPr="007B1E60">
        <w:rPr>
          <w:rFonts w:ascii="Times New Roman" w:eastAsiaTheme="minorEastAsia" w:hAnsi="Times New Roman" w:cs="Times New Roman"/>
          <w:color w:val="000000"/>
          <w:sz w:val="24"/>
          <w:szCs w:val="24"/>
          <w:rtl/>
        </w:rPr>
        <w:t>تواجه العديد من المنظمات صعوبة في تصميم وتنفيذ استراتيجيات تسويق رقمي مخصصة تتناسب مع احتياجات وتفضيلات جمهورها المستهدف. الفجوة هنا تكمن في القدرة على جمع وتحليل البيانات المتعلقة بالجمهور بشكل فعال ومن ثم تكييف الحملات الرقمية وفقًا لهذه البيانات.</w:t>
      </w:r>
    </w:p>
    <w:p w14:paraId="10489647" w14:textId="77777777" w:rsidR="007B1E60" w:rsidRPr="007B1E60" w:rsidRDefault="007B1E60" w:rsidP="007B1E60">
      <w:pPr>
        <w:spacing w:before="100" w:beforeAutospacing="1" w:after="100" w:afterAutospacing="1" w:line="240" w:lineRule="auto"/>
        <w:outlineLvl w:val="2"/>
        <w:divId w:val="694616485"/>
        <w:rPr>
          <w:rFonts w:ascii="Times New Roman" w:eastAsia="Times New Roman" w:hAnsi="Times New Roman" w:cs="Times New Roman"/>
          <w:b/>
          <w:bCs/>
          <w:color w:val="000000"/>
          <w:sz w:val="27"/>
          <w:szCs w:val="27"/>
        </w:rPr>
      </w:pPr>
      <w:r w:rsidRPr="007B1E60">
        <w:rPr>
          <w:rFonts w:ascii="Times New Roman" w:eastAsia="Times New Roman" w:hAnsi="Times New Roman" w:cs="Times New Roman"/>
          <w:b/>
          <w:bCs/>
          <w:color w:val="000000"/>
          <w:sz w:val="27"/>
          <w:szCs w:val="27"/>
          <w:rtl/>
        </w:rPr>
        <w:t>الفجوة الثالثة: تكامل القنوات الرقمية</w:t>
      </w:r>
    </w:p>
    <w:p w14:paraId="4BB9E2C1" w14:textId="77777777" w:rsidR="007B1E60" w:rsidRPr="007B1E60" w:rsidRDefault="007B1E60" w:rsidP="007B1E60">
      <w:pPr>
        <w:spacing w:before="100" w:beforeAutospacing="1" w:after="100" w:afterAutospacing="1" w:line="240" w:lineRule="auto"/>
        <w:divId w:val="694616485"/>
        <w:rPr>
          <w:rFonts w:ascii="Times New Roman" w:eastAsiaTheme="minorEastAsia" w:hAnsi="Times New Roman" w:cs="Times New Roman"/>
          <w:color w:val="000000"/>
          <w:sz w:val="24"/>
          <w:szCs w:val="24"/>
        </w:rPr>
      </w:pPr>
      <w:r w:rsidRPr="007B1E60">
        <w:rPr>
          <w:rFonts w:ascii="Times New Roman" w:eastAsiaTheme="minorEastAsia" w:hAnsi="Times New Roman" w:cs="Times New Roman"/>
          <w:color w:val="000000"/>
          <w:sz w:val="24"/>
          <w:szCs w:val="24"/>
          <w:rtl/>
        </w:rPr>
        <w:t>تفتقر العديد من المنظمات إلى التكامل الفعال بين مختلف القنوات الرقمية (مثل وسائل التواصل الاجتماعي، البريد الإلكتروني، الموقع الإلكتروني). هذا التكامل ضروري لتعزيز الرسائل التسويقية وضمان تجربة متسقة للجمهور، مما يعزز الصورة الذهنية للمنظمة.</w:t>
      </w:r>
    </w:p>
    <w:p w14:paraId="353CF276" w14:textId="77777777" w:rsidR="007B1E60" w:rsidRPr="007B1E60" w:rsidRDefault="007B1E60" w:rsidP="007B1E60">
      <w:pPr>
        <w:spacing w:before="100" w:beforeAutospacing="1" w:after="100" w:afterAutospacing="1" w:line="240" w:lineRule="auto"/>
        <w:outlineLvl w:val="2"/>
        <w:divId w:val="694616485"/>
        <w:rPr>
          <w:rFonts w:ascii="Times New Roman" w:eastAsia="Times New Roman" w:hAnsi="Times New Roman" w:cs="Times New Roman"/>
          <w:b/>
          <w:bCs/>
          <w:color w:val="000000"/>
          <w:sz w:val="27"/>
          <w:szCs w:val="27"/>
        </w:rPr>
      </w:pPr>
      <w:r w:rsidRPr="007B1E60">
        <w:rPr>
          <w:rFonts w:ascii="Times New Roman" w:eastAsia="Times New Roman" w:hAnsi="Times New Roman" w:cs="Times New Roman"/>
          <w:b/>
          <w:bCs/>
          <w:color w:val="000000"/>
          <w:sz w:val="27"/>
          <w:szCs w:val="27"/>
          <w:rtl/>
        </w:rPr>
        <w:t>الفجوة الرابعة: التعامل مع المراجعات السلبية والتفاعل مع الجمهور</w:t>
      </w:r>
    </w:p>
    <w:p w14:paraId="7E2E655E" w14:textId="77777777" w:rsidR="007B1E60" w:rsidRPr="007B1E60" w:rsidRDefault="007B1E60" w:rsidP="007B1E60">
      <w:pPr>
        <w:spacing w:before="100" w:beforeAutospacing="1" w:after="100" w:afterAutospacing="1" w:line="240" w:lineRule="auto"/>
        <w:divId w:val="694616485"/>
        <w:rPr>
          <w:rFonts w:ascii="Times New Roman" w:eastAsiaTheme="minorEastAsia" w:hAnsi="Times New Roman" w:cs="Times New Roman"/>
          <w:color w:val="000000"/>
          <w:sz w:val="24"/>
          <w:szCs w:val="24"/>
        </w:rPr>
      </w:pPr>
      <w:r w:rsidRPr="007B1E60">
        <w:rPr>
          <w:rFonts w:ascii="Times New Roman" w:eastAsiaTheme="minorEastAsia" w:hAnsi="Times New Roman" w:cs="Times New Roman"/>
          <w:color w:val="000000"/>
          <w:sz w:val="24"/>
          <w:szCs w:val="24"/>
          <w:rtl/>
        </w:rPr>
        <w:t>هناك نقص في الاستراتيجيات التطبيقية لكيفية التعامل مع المراجعات السلبية والتفاعل بشكل فعال مع الجمهور على المنصات الرقمية. هذه الفجوة تؤثر على القدرة على إدارة السمعة الرقمية وبناء صورة ذهنية إيجابية.</w:t>
      </w:r>
    </w:p>
    <w:p w14:paraId="54F3B272" w14:textId="77777777" w:rsidR="007B1E60" w:rsidRPr="007B1E60" w:rsidRDefault="007B1E60" w:rsidP="007B1E60">
      <w:pPr>
        <w:spacing w:before="100" w:beforeAutospacing="1" w:after="100" w:afterAutospacing="1" w:line="240" w:lineRule="auto"/>
        <w:outlineLvl w:val="2"/>
        <w:divId w:val="694616485"/>
        <w:rPr>
          <w:rFonts w:ascii="Times New Roman" w:eastAsia="Times New Roman" w:hAnsi="Times New Roman" w:cs="Times New Roman"/>
          <w:b/>
          <w:bCs/>
          <w:color w:val="000000"/>
          <w:sz w:val="27"/>
          <w:szCs w:val="27"/>
        </w:rPr>
      </w:pPr>
      <w:r w:rsidRPr="007B1E60">
        <w:rPr>
          <w:rFonts w:ascii="Times New Roman" w:eastAsia="Times New Roman" w:hAnsi="Times New Roman" w:cs="Times New Roman"/>
          <w:b/>
          <w:bCs/>
          <w:color w:val="000000"/>
          <w:sz w:val="27"/>
          <w:szCs w:val="27"/>
          <w:rtl/>
        </w:rPr>
        <w:lastRenderedPageBreak/>
        <w:t>الفجوة الخامسة: استخدام التكنولوجيا الناشئة</w:t>
      </w:r>
    </w:p>
    <w:p w14:paraId="24119D73" w14:textId="77777777" w:rsidR="007B1E60" w:rsidRPr="007B1E60" w:rsidRDefault="007B1E60" w:rsidP="007B1E60">
      <w:pPr>
        <w:spacing w:before="100" w:beforeAutospacing="1" w:after="100" w:afterAutospacing="1" w:line="240" w:lineRule="auto"/>
        <w:divId w:val="694616485"/>
        <w:rPr>
          <w:rFonts w:ascii="Times New Roman" w:eastAsiaTheme="minorEastAsia" w:hAnsi="Times New Roman" w:cs="Times New Roman"/>
          <w:color w:val="000000"/>
          <w:sz w:val="24"/>
          <w:szCs w:val="24"/>
        </w:rPr>
      </w:pPr>
      <w:r w:rsidRPr="007B1E60">
        <w:rPr>
          <w:rFonts w:ascii="Times New Roman" w:eastAsiaTheme="minorEastAsia" w:hAnsi="Times New Roman" w:cs="Times New Roman"/>
          <w:color w:val="000000"/>
          <w:sz w:val="24"/>
          <w:szCs w:val="24"/>
          <w:rtl/>
        </w:rPr>
        <w:t>بالرغم من توفر التقنيات الجديدة مثل الذكاء الاصطناعي وتحليل البيانات الضخمة، تجد العديد من المنظمات صعوبة في تطبيق هذه التقنيات بشكل فعال في استراتيجيات التسويق الرقمي لتعزيز الصورة الذهنية. الفجوة هنا تتعلق بفهم كيفية دمج هذه التقنيات ضمن الحملات الرقمية وتحقيق الفائدة القصوى منها.</w:t>
      </w:r>
    </w:p>
    <w:p w14:paraId="52D21D0B" w14:textId="77777777" w:rsidR="007B1E60" w:rsidRPr="007B1E60" w:rsidRDefault="007B1E60" w:rsidP="007B1E60">
      <w:pPr>
        <w:spacing w:before="100" w:beforeAutospacing="1" w:after="100" w:afterAutospacing="1" w:line="240" w:lineRule="auto"/>
        <w:outlineLvl w:val="2"/>
        <w:divId w:val="694616485"/>
        <w:rPr>
          <w:rFonts w:ascii="Times New Roman" w:eastAsia="Times New Roman" w:hAnsi="Times New Roman" w:cs="Times New Roman"/>
          <w:b/>
          <w:bCs/>
          <w:color w:val="000000"/>
          <w:sz w:val="27"/>
          <w:szCs w:val="27"/>
        </w:rPr>
      </w:pPr>
      <w:r w:rsidRPr="007B1E60">
        <w:rPr>
          <w:rFonts w:ascii="Times New Roman" w:eastAsia="Times New Roman" w:hAnsi="Times New Roman" w:cs="Times New Roman"/>
          <w:b/>
          <w:bCs/>
          <w:color w:val="000000"/>
          <w:sz w:val="27"/>
          <w:szCs w:val="27"/>
          <w:rtl/>
        </w:rPr>
        <w:t>الفجوة السادسة: تطوير المحتوى التفاعلي والجذاب</w:t>
      </w:r>
    </w:p>
    <w:p w14:paraId="61B107C9" w14:textId="77777777" w:rsidR="007B1E60" w:rsidRPr="007B1E60" w:rsidRDefault="007B1E60" w:rsidP="007B1E60">
      <w:pPr>
        <w:spacing w:before="100" w:beforeAutospacing="1" w:after="100" w:afterAutospacing="1" w:line="240" w:lineRule="auto"/>
        <w:divId w:val="694616485"/>
        <w:rPr>
          <w:rFonts w:ascii="Times New Roman" w:eastAsiaTheme="minorEastAsia" w:hAnsi="Times New Roman" w:cs="Times New Roman"/>
          <w:color w:val="000000"/>
          <w:sz w:val="24"/>
          <w:szCs w:val="24"/>
        </w:rPr>
      </w:pPr>
      <w:r w:rsidRPr="007B1E60">
        <w:rPr>
          <w:rFonts w:ascii="Times New Roman" w:eastAsiaTheme="minorEastAsia" w:hAnsi="Times New Roman" w:cs="Times New Roman"/>
          <w:color w:val="000000"/>
          <w:sz w:val="24"/>
          <w:szCs w:val="24"/>
          <w:rtl/>
        </w:rPr>
        <w:t>إحدى الفجوات التطبيقية هي القدرة على إنتاج محتوى رقمي تفاعلي وجذاب يتماشى مع هوية المنظمة ويعزز من صورتها الذهنية. هذا يتطلب فهمًا عميقًا للجمهور المستهدف واحتياجاته، بالإضافة إلى امتلاك المهارات الإبداعية والتقنية اللازمة.</w:t>
      </w:r>
    </w:p>
    <w:p w14:paraId="5F848D39" w14:textId="77777777" w:rsidR="007B1E60" w:rsidRPr="007B1E60" w:rsidRDefault="007B1E60" w:rsidP="007B1E60">
      <w:pPr>
        <w:spacing w:before="100" w:beforeAutospacing="1" w:after="100" w:afterAutospacing="1" w:line="240" w:lineRule="auto"/>
        <w:outlineLvl w:val="2"/>
        <w:divId w:val="694616485"/>
        <w:rPr>
          <w:rFonts w:ascii="Times New Roman" w:eastAsia="Times New Roman" w:hAnsi="Times New Roman" w:cs="Times New Roman"/>
          <w:b/>
          <w:bCs/>
          <w:color w:val="000000"/>
          <w:sz w:val="27"/>
          <w:szCs w:val="27"/>
        </w:rPr>
      </w:pPr>
      <w:r w:rsidRPr="007B1E60">
        <w:rPr>
          <w:rFonts w:ascii="Times New Roman" w:eastAsia="Times New Roman" w:hAnsi="Times New Roman" w:cs="Times New Roman"/>
          <w:b/>
          <w:bCs/>
          <w:color w:val="000000"/>
          <w:sz w:val="27"/>
          <w:szCs w:val="27"/>
          <w:rtl/>
        </w:rPr>
        <w:t>الفجوة السابعة: تحليل البيانات وتحسين الحملات</w:t>
      </w:r>
    </w:p>
    <w:p w14:paraId="7B2AB06D" w14:textId="77777777" w:rsidR="007B1E60" w:rsidRPr="007B1E60" w:rsidRDefault="007B1E60" w:rsidP="007B1E60">
      <w:pPr>
        <w:spacing w:before="100" w:beforeAutospacing="1" w:after="100" w:afterAutospacing="1" w:line="240" w:lineRule="auto"/>
        <w:divId w:val="694616485"/>
        <w:rPr>
          <w:rFonts w:ascii="Times New Roman" w:eastAsiaTheme="minorEastAsia" w:hAnsi="Times New Roman" w:cs="Times New Roman"/>
          <w:color w:val="000000"/>
          <w:sz w:val="24"/>
          <w:szCs w:val="24"/>
        </w:rPr>
      </w:pPr>
      <w:r w:rsidRPr="007B1E60">
        <w:rPr>
          <w:rFonts w:ascii="Times New Roman" w:eastAsiaTheme="minorEastAsia" w:hAnsi="Times New Roman" w:cs="Times New Roman"/>
          <w:color w:val="000000"/>
          <w:sz w:val="24"/>
          <w:szCs w:val="24"/>
          <w:rtl/>
        </w:rPr>
        <w:t>رغم توافر العديد من أدوات التحليل الرقمي، إلا أن هناك فجوة في كيفية استخدام هذه البيانات بشكل فعّال لتحسين الحملات التسويقية الرقمية. يتطلب الأمر تطوير مهارات تحليلية قوية والقدرة على تحويل البيانات إلى رؤى قابلة للتنفيذ تساعد في تعزيز الصورة الذهنية.</w:t>
      </w:r>
    </w:p>
    <w:p w14:paraId="0DF27462" w14:textId="77777777" w:rsidR="007B1E60" w:rsidRPr="00905533" w:rsidRDefault="007B1E60" w:rsidP="007B1E60">
      <w:pPr>
        <w:bidi/>
        <w:spacing w:line="256" w:lineRule="auto"/>
        <w:rPr>
          <w:rFonts w:ascii="Arial" w:eastAsia="Calibri" w:hAnsi="Arial" w:cs="Arial"/>
          <w:sz w:val="36"/>
          <w:szCs w:val="36"/>
          <w:rtl/>
        </w:rPr>
      </w:pPr>
    </w:p>
    <w:p w14:paraId="426BA061" w14:textId="40D3759D" w:rsidR="008925A3" w:rsidRPr="00905533" w:rsidRDefault="008925A3" w:rsidP="008925A3">
      <w:pPr>
        <w:bidi/>
        <w:spacing w:line="256" w:lineRule="auto"/>
        <w:rPr>
          <w:rFonts w:ascii="Arial" w:eastAsia="Calibri" w:hAnsi="Arial" w:cs="Arial"/>
          <w:sz w:val="28"/>
          <w:szCs w:val="28"/>
          <w:rtl/>
          <w:lang w:bidi="ar-EG"/>
        </w:rPr>
      </w:pPr>
    </w:p>
    <w:p w14:paraId="7DE883DE" w14:textId="5FD323CC" w:rsidR="008925A3" w:rsidRPr="006168D7" w:rsidRDefault="008925A3" w:rsidP="006168D7">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6" w:name="_Toc166954062"/>
      <w:r w:rsidRPr="00905533">
        <w:rPr>
          <w:rFonts w:ascii="Arial" w:eastAsia="Times New Roman" w:hAnsi="Arial" w:cs="Arial"/>
          <w:b/>
          <w:bCs/>
          <w:sz w:val="32"/>
          <w:szCs w:val="32"/>
          <w:rtl/>
          <w:lang w:bidi="ar-EG"/>
        </w:rPr>
        <w:t>أهمية الدراسة</w:t>
      </w:r>
      <w:bookmarkEnd w:id="6"/>
    </w:p>
    <w:p w14:paraId="505B1774" w14:textId="62FD54A2" w:rsidR="00FB3E96" w:rsidRPr="00FB3E96" w:rsidRDefault="00FB3E96" w:rsidP="00FB3E96">
      <w:pPr>
        <w:spacing w:after="0" w:line="240" w:lineRule="auto"/>
        <w:divId w:val="475609448"/>
        <w:rPr>
          <w:rFonts w:ascii="Times New Roman" w:eastAsia="Times New Roman" w:hAnsi="Times New Roman" w:cs="Times New Roman"/>
          <w:sz w:val="24"/>
          <w:szCs w:val="24"/>
        </w:rPr>
      </w:pPr>
      <w:r w:rsidRPr="00FB3E96">
        <w:rPr>
          <w:rFonts w:ascii="Times New Roman" w:eastAsia="Times New Roman" w:hAnsi="Times New Roman" w:cs="Times New Roman"/>
          <w:sz w:val="24"/>
          <w:szCs w:val="24"/>
        </w:rPr>
        <w:t xml:space="preserve">  </w:t>
      </w:r>
      <w:r w:rsidRPr="00FB3E96">
        <w:rPr>
          <w:rFonts w:ascii="Times New Roman" w:eastAsia="Times New Roman" w:hAnsi="Times New Roman" w:cs="Times New Roman"/>
          <w:b/>
          <w:bCs/>
          <w:sz w:val="24"/>
          <w:szCs w:val="24"/>
          <w:rtl/>
        </w:rPr>
        <w:t>للمؤسسات الأكاديمية</w:t>
      </w:r>
      <w:r w:rsidRPr="00FB3E96">
        <w:rPr>
          <w:rFonts w:ascii="Times New Roman" w:eastAsia="Times New Roman" w:hAnsi="Times New Roman" w:cs="Times New Roman"/>
          <w:sz w:val="24"/>
          <w:szCs w:val="24"/>
          <w:rtl/>
        </w:rPr>
        <w:t>: تزويد الباحثين بمزيد من الفهم حول العلاقة بين التسويق الرقمي والصورة الذهنية للمنظمة.</w:t>
      </w:r>
    </w:p>
    <w:p w14:paraId="519F9F85" w14:textId="518E7B6E" w:rsidR="00FB3E96" w:rsidRPr="00FB3E96" w:rsidRDefault="00FB3E96" w:rsidP="00FB3E96">
      <w:pPr>
        <w:spacing w:after="0" w:line="240" w:lineRule="auto"/>
        <w:divId w:val="475609448"/>
        <w:rPr>
          <w:rFonts w:ascii="Times New Roman" w:eastAsia="Times New Roman" w:hAnsi="Times New Roman" w:cs="Times New Roman"/>
          <w:sz w:val="24"/>
          <w:szCs w:val="24"/>
        </w:rPr>
      </w:pPr>
      <w:r w:rsidRPr="00FB3E96">
        <w:rPr>
          <w:rFonts w:ascii="Times New Roman" w:eastAsia="Times New Roman" w:hAnsi="Times New Roman" w:cs="Times New Roman"/>
          <w:sz w:val="24"/>
          <w:szCs w:val="24"/>
        </w:rPr>
        <w:t xml:space="preserve">  </w:t>
      </w:r>
      <w:r w:rsidRPr="00FB3E96">
        <w:rPr>
          <w:rFonts w:ascii="Times New Roman" w:eastAsia="Times New Roman" w:hAnsi="Times New Roman" w:cs="Times New Roman"/>
          <w:b/>
          <w:bCs/>
          <w:sz w:val="24"/>
          <w:szCs w:val="24"/>
          <w:rtl/>
        </w:rPr>
        <w:t>للمنظمات</w:t>
      </w:r>
      <w:r w:rsidRPr="00FB3E96">
        <w:rPr>
          <w:rFonts w:ascii="Times New Roman" w:eastAsia="Times New Roman" w:hAnsi="Times New Roman" w:cs="Times New Roman"/>
          <w:sz w:val="24"/>
          <w:szCs w:val="24"/>
          <w:rtl/>
        </w:rPr>
        <w:t>: تقديم إرشادات عملية واستراتيجيات فعالة يمكن تطبيقها لتحسين الصورة الذهنية وزيادة التفاعل مع الجمهور.</w:t>
      </w:r>
    </w:p>
    <w:p w14:paraId="21E739BD" w14:textId="449308FC" w:rsidR="00307E28" w:rsidRPr="00905533" w:rsidRDefault="00FB3E96" w:rsidP="00307E28">
      <w:pPr>
        <w:bidi/>
        <w:spacing w:line="256" w:lineRule="auto"/>
        <w:rPr>
          <w:rFonts w:ascii="Arial" w:eastAsia="Calibri" w:hAnsi="Arial" w:cs="Arial"/>
          <w:sz w:val="36"/>
          <w:szCs w:val="36"/>
          <w:rtl/>
          <w:lang w:bidi="ar-EG"/>
        </w:rPr>
      </w:pPr>
      <w:r w:rsidRPr="00FB3E96">
        <w:rPr>
          <w:rFonts w:ascii="Times New Roman" w:eastAsia="Times New Roman" w:hAnsi="Times New Roman" w:cs="Times New Roman"/>
          <w:sz w:val="24"/>
          <w:szCs w:val="24"/>
        </w:rPr>
        <w:t xml:space="preserve">  </w:t>
      </w:r>
      <w:r w:rsidRPr="00FB3E96">
        <w:rPr>
          <w:rFonts w:ascii="Times New Roman" w:eastAsia="Times New Roman" w:hAnsi="Times New Roman" w:cs="Times New Roman"/>
          <w:b/>
          <w:bCs/>
          <w:sz w:val="24"/>
          <w:szCs w:val="24"/>
          <w:rtl/>
        </w:rPr>
        <w:t>للصناعة</w:t>
      </w:r>
      <w:r w:rsidRPr="00FB3E96">
        <w:rPr>
          <w:rFonts w:ascii="Times New Roman" w:eastAsia="Times New Roman" w:hAnsi="Times New Roman" w:cs="Times New Roman"/>
          <w:sz w:val="24"/>
          <w:szCs w:val="24"/>
          <w:rtl/>
        </w:rPr>
        <w:t>: المساهمة في تطوير معايير وممارسات أفضل في التسويق الرقمي تساهم في تعزيز مكانة الشركات في السوق.</w:t>
      </w:r>
    </w:p>
    <w:p w14:paraId="5C17E331" w14:textId="6D6D1FC2"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7" w:name="_Toc166954063"/>
      <w:r w:rsidRPr="00905533">
        <w:rPr>
          <w:rFonts w:ascii="Arial" w:eastAsia="Times New Roman" w:hAnsi="Arial" w:cs="Arial"/>
          <w:b/>
          <w:bCs/>
          <w:sz w:val="28"/>
          <w:szCs w:val="28"/>
          <w:rtl/>
          <w:lang w:bidi="ar-EG"/>
        </w:rPr>
        <w:t>على المستوى النظري:</w:t>
      </w:r>
      <w:bookmarkEnd w:id="7"/>
    </w:p>
    <w:p w14:paraId="427D8632" w14:textId="48EEA62D" w:rsidR="008925A3" w:rsidRPr="00905533" w:rsidRDefault="00A25492" w:rsidP="008925A3">
      <w:pPr>
        <w:bidi/>
        <w:spacing w:line="256" w:lineRule="auto"/>
        <w:rPr>
          <w:rFonts w:ascii="Arial" w:eastAsia="Calibri" w:hAnsi="Arial" w:cs="Arial"/>
          <w:sz w:val="36"/>
          <w:szCs w:val="36"/>
          <w:rtl/>
          <w:lang w:bidi="ar-EG"/>
        </w:rPr>
      </w:pPr>
      <w:r>
        <w:rPr>
          <w:rFonts w:ascii="-webkit-standard" w:eastAsia="Times New Roman" w:hAnsi="-webkit-standard"/>
          <w:color w:val="000000"/>
          <w:sz w:val="27"/>
          <w:szCs w:val="27"/>
          <w:rtl/>
        </w:rPr>
        <w:t>تعد دراسة التسويق الرقمي ذات أهمية كبيرة لأنها تساهم في تطوير المعرفة والفهم حول كيفية تأثير التقنيات الرقمية على استراتيجيات التسويق التقليدية. فهم العلاقة بين التسويق الرقمي وتعزيز الصورة الذهنية للمنظمة يساعد في توسيع الأدبيات الأكاديمية ويساهم في تقديم رؤى جديدة حول ديناميكيات التسويق المعاصر. تساعد هذه الدراسة في سد الفجوات النظرية المتعلقة بتفاعل القنوات الرقمية المختلفة، وتأثير أنواع المحتوى، وقياس الأثر الطويل الأمد للتسويق الرقمي. من خلال البحث الأكاديمي، يمكن تطوير نظريات ونماذج جديدة تعزز الفهم الشامل لكيفية استغلال الأدوات الرقمية بشكل أمثل لبناء صورة ذهنية قوية.</w:t>
      </w:r>
    </w:p>
    <w:p w14:paraId="6491F49E" w14:textId="5D8EC055"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8" w:name="_Toc166954064"/>
      <w:r w:rsidRPr="00905533">
        <w:rPr>
          <w:rFonts w:ascii="Arial" w:eastAsia="Times New Roman" w:hAnsi="Arial" w:cs="Arial"/>
          <w:b/>
          <w:bCs/>
          <w:sz w:val="28"/>
          <w:szCs w:val="28"/>
          <w:rtl/>
          <w:lang w:bidi="ar-EG"/>
        </w:rPr>
        <w:t>على المستوى التطبيقي:</w:t>
      </w:r>
      <w:bookmarkEnd w:id="8"/>
    </w:p>
    <w:p w14:paraId="4E62440A" w14:textId="05D1DAF6" w:rsidR="008925A3" w:rsidRDefault="008925A3" w:rsidP="008925A3">
      <w:pPr>
        <w:bidi/>
        <w:spacing w:line="256" w:lineRule="auto"/>
        <w:rPr>
          <w:rFonts w:ascii="Arial" w:eastAsia="Calibri" w:hAnsi="Arial" w:cs="Arial"/>
          <w:sz w:val="36"/>
          <w:szCs w:val="36"/>
          <w:rtl/>
          <w:lang w:bidi="ar-EG"/>
        </w:rPr>
      </w:pPr>
    </w:p>
    <w:p w14:paraId="5F3C4490" w14:textId="0F33DA41" w:rsidR="000C6A1E" w:rsidRPr="00905533" w:rsidRDefault="000C6A1E" w:rsidP="000C6A1E">
      <w:pPr>
        <w:bidi/>
        <w:spacing w:line="256" w:lineRule="auto"/>
        <w:rPr>
          <w:rFonts w:ascii="Arial" w:eastAsia="Calibri" w:hAnsi="Arial" w:cs="Arial"/>
          <w:sz w:val="36"/>
          <w:szCs w:val="36"/>
          <w:rtl/>
          <w:lang w:bidi="ar-EG"/>
        </w:rPr>
      </w:pPr>
      <w:r>
        <w:rPr>
          <w:rFonts w:ascii="-webkit-standard" w:eastAsia="Times New Roman" w:hAnsi="-webkit-standard"/>
          <w:color w:val="000000"/>
          <w:sz w:val="27"/>
          <w:szCs w:val="27"/>
          <w:rtl/>
        </w:rPr>
        <w:t>تتجلى أهمية دراسة التسويق الرقمي في توفير استراتيجيات عملية يمكن للمنظمات استخدامها لتعزيز صورتها الذهنية. من خلال تطبيق نتائج البحث، يمكن للشركات تطوير حملات تسويقية أكثر فعالية وتكاملًا بين القنوات الرقمية المختلفة، مما يضمن تجربة متسقة وجذابة للجمهور. تساعد الدراسة في تقديم حلول للتحديات العملية مثل قياس تأثير الحملات الرقمية، تصميم استراتيجيات مخصصة للجمهور، والتعامل مع المراجعات السلبية. بالإضافة إلى ذلك، يمكن للمنظمات استخدام التقنيات الناشئة مثل الذكاء الاصطناعي وتحليل البيانات الضخمة لتحسين استراتيجياتها التسويقية وتعزيز صورتها الذهنية بشكل مبتكر وفعّال.</w:t>
      </w:r>
    </w:p>
    <w:p w14:paraId="2AD90A07" w14:textId="30451428" w:rsidR="008925A3" w:rsidRPr="00905533" w:rsidRDefault="008925A3" w:rsidP="008925A3">
      <w:pPr>
        <w:bidi/>
        <w:spacing w:line="256" w:lineRule="auto"/>
        <w:rPr>
          <w:rFonts w:ascii="Arial" w:eastAsia="Calibri" w:hAnsi="Arial" w:cs="Arial"/>
          <w:sz w:val="36"/>
          <w:szCs w:val="36"/>
          <w:rtl/>
          <w:lang w:bidi="ar-EG"/>
        </w:rPr>
      </w:pPr>
    </w:p>
    <w:p w14:paraId="63627293" w14:textId="082D4601" w:rsidR="008925A3" w:rsidRPr="00905533" w:rsidRDefault="008925A3" w:rsidP="008925A3">
      <w:pPr>
        <w:bidi/>
        <w:spacing w:line="256" w:lineRule="auto"/>
        <w:rPr>
          <w:rFonts w:ascii="Arial" w:eastAsia="Calibri" w:hAnsi="Arial" w:cs="Arial"/>
          <w:sz w:val="36"/>
          <w:szCs w:val="36"/>
          <w:rtl/>
          <w:lang w:bidi="ar-EG"/>
        </w:rPr>
      </w:pPr>
    </w:p>
    <w:p w14:paraId="52D26EE8" w14:textId="64350E6E" w:rsidR="008925A3" w:rsidRPr="00905533" w:rsidRDefault="008925A3" w:rsidP="008925A3">
      <w:pPr>
        <w:bidi/>
        <w:spacing w:line="256" w:lineRule="auto"/>
        <w:rPr>
          <w:rFonts w:ascii="Arial" w:eastAsia="Calibri" w:hAnsi="Arial" w:cs="Arial"/>
          <w:sz w:val="36"/>
          <w:szCs w:val="36"/>
          <w:rtl/>
          <w:lang w:bidi="ar-EG"/>
        </w:rPr>
      </w:pPr>
    </w:p>
    <w:p w14:paraId="6DF59DA2" w14:textId="60194DFC" w:rsidR="008925A3" w:rsidRPr="00905533" w:rsidRDefault="008925A3" w:rsidP="008925A3">
      <w:pPr>
        <w:bidi/>
        <w:spacing w:line="256" w:lineRule="auto"/>
        <w:rPr>
          <w:rFonts w:ascii="Arial" w:eastAsia="Calibri" w:hAnsi="Arial" w:cs="Arial"/>
          <w:sz w:val="36"/>
          <w:szCs w:val="36"/>
          <w:rtl/>
          <w:lang w:bidi="ar-EG"/>
        </w:rPr>
      </w:pPr>
    </w:p>
    <w:p w14:paraId="4D104467" w14:textId="4FBA095A" w:rsidR="008925A3" w:rsidRDefault="008925A3" w:rsidP="00BB7221">
      <w:pPr>
        <w:keepNext/>
        <w:keepLines/>
        <w:numPr>
          <w:ilvl w:val="1"/>
          <w:numId w:val="2"/>
        </w:numPr>
        <w:bidi/>
        <w:spacing w:before="40" w:after="0" w:line="256" w:lineRule="auto"/>
        <w:outlineLvl w:val="1"/>
        <w:rPr>
          <w:rFonts w:ascii="Arial" w:eastAsia="Times New Roman" w:hAnsi="Arial" w:cs="Arial"/>
          <w:b/>
          <w:bCs/>
          <w:sz w:val="32"/>
          <w:szCs w:val="32"/>
          <w:lang w:bidi="ar-EG"/>
        </w:rPr>
      </w:pPr>
      <w:bookmarkStart w:id="9" w:name="_Toc166954065"/>
      <w:r w:rsidRPr="00905533">
        <w:rPr>
          <w:rFonts w:ascii="Arial" w:eastAsia="Times New Roman" w:hAnsi="Arial" w:cs="Arial"/>
          <w:b/>
          <w:bCs/>
          <w:sz w:val="32"/>
          <w:szCs w:val="32"/>
          <w:rtl/>
          <w:lang w:bidi="ar-EG"/>
        </w:rPr>
        <w:t>أسئلة الدراسة</w:t>
      </w:r>
      <w:bookmarkEnd w:id="9"/>
    </w:p>
    <w:p w14:paraId="76341C14" w14:textId="4750F617" w:rsidR="00951091" w:rsidRDefault="00951091" w:rsidP="00951091">
      <w:pPr>
        <w:keepNext/>
        <w:keepLines/>
        <w:bidi/>
        <w:spacing w:before="40" w:after="0" w:line="256" w:lineRule="auto"/>
        <w:outlineLvl w:val="1"/>
        <w:rPr>
          <w:rFonts w:ascii="Arial" w:eastAsia="Times New Roman" w:hAnsi="Arial" w:cs="Arial"/>
          <w:b/>
          <w:bCs/>
          <w:sz w:val="32"/>
          <w:szCs w:val="32"/>
          <w:rtl/>
          <w:lang w:bidi="ar-EG"/>
        </w:rPr>
      </w:pPr>
    </w:p>
    <w:p w14:paraId="789E2BF3" w14:textId="74AA6DFE" w:rsidR="00951091" w:rsidRDefault="00951091" w:rsidP="00951091">
      <w:pPr>
        <w:keepNext/>
        <w:keepLines/>
        <w:bidi/>
        <w:spacing w:before="40" w:after="0" w:line="256" w:lineRule="auto"/>
        <w:outlineLvl w:val="1"/>
        <w:rPr>
          <w:rFonts w:ascii="Arial" w:eastAsia="Times New Roman" w:hAnsi="Arial" w:cs="Arial"/>
          <w:b/>
          <w:bCs/>
          <w:sz w:val="32"/>
          <w:szCs w:val="32"/>
          <w:rtl/>
          <w:lang w:bidi="ar-EG"/>
        </w:rPr>
      </w:pPr>
      <w:r>
        <w:rPr>
          <w:rFonts w:ascii="Arial" w:eastAsia="Times New Roman" w:hAnsi="Arial" w:cs="Arial" w:hint="cs"/>
          <w:b/>
          <w:bCs/>
          <w:sz w:val="32"/>
          <w:szCs w:val="32"/>
          <w:rtl/>
          <w:lang w:bidi="ar-EG"/>
        </w:rPr>
        <w:t>-</w:t>
      </w:r>
      <w:r>
        <w:rPr>
          <w:rFonts w:ascii="-webkit-standard" w:eastAsia="Times New Roman" w:hAnsi="-webkit-standard"/>
          <w:color w:val="000000"/>
          <w:sz w:val="27"/>
          <w:szCs w:val="27"/>
          <w:rtl/>
        </w:rPr>
        <w:t>كيف يمكن للمنظمات قياس رضا الجمهور عن حملاتها التسويقية الرقمية وتأثير ذلك على صورتها الذهنية؟</w:t>
      </w:r>
    </w:p>
    <w:p w14:paraId="363DEADE" w14:textId="2B11696B" w:rsidR="00951091" w:rsidRDefault="00951091" w:rsidP="00951091">
      <w:pPr>
        <w:keepNext/>
        <w:keepLines/>
        <w:bidi/>
        <w:spacing w:before="40" w:after="0" w:line="256" w:lineRule="auto"/>
        <w:outlineLvl w:val="1"/>
        <w:rPr>
          <w:rFonts w:ascii="Arial" w:eastAsia="Times New Roman" w:hAnsi="Arial" w:cs="Arial"/>
          <w:b/>
          <w:bCs/>
          <w:sz w:val="32"/>
          <w:szCs w:val="32"/>
          <w:rtl/>
          <w:lang w:bidi="ar-EG"/>
        </w:rPr>
      </w:pPr>
      <w:r>
        <w:rPr>
          <w:rFonts w:ascii="Arial" w:eastAsia="Times New Roman" w:hAnsi="Arial" w:cs="Arial" w:hint="cs"/>
          <w:b/>
          <w:bCs/>
          <w:sz w:val="32"/>
          <w:szCs w:val="32"/>
          <w:rtl/>
          <w:lang w:bidi="ar-EG"/>
        </w:rPr>
        <w:t>-</w:t>
      </w:r>
      <w:r w:rsidR="00192C19">
        <w:rPr>
          <w:rFonts w:ascii="-webkit-standard" w:eastAsia="Times New Roman" w:hAnsi="-webkit-standard"/>
          <w:color w:val="000000"/>
          <w:sz w:val="27"/>
          <w:szCs w:val="27"/>
          <w:rtl/>
        </w:rPr>
        <w:t>كيف يمكن للمنظمات الصغيرة والمتوسطة الحجم استخدام التسويق الرقمي بفعالية لتعزيز صورتها الذهنية؟</w:t>
      </w:r>
    </w:p>
    <w:p w14:paraId="7CF5EB3A" w14:textId="00842185" w:rsidR="003A1AB7" w:rsidRDefault="003A1AB7" w:rsidP="003A1AB7">
      <w:pPr>
        <w:keepNext/>
        <w:keepLines/>
        <w:bidi/>
        <w:spacing w:before="40" w:after="0" w:line="256" w:lineRule="auto"/>
        <w:outlineLvl w:val="1"/>
        <w:rPr>
          <w:rFonts w:ascii="Arial" w:eastAsia="Times New Roman" w:hAnsi="Arial" w:cs="Arial"/>
          <w:b/>
          <w:bCs/>
          <w:sz w:val="32"/>
          <w:szCs w:val="32"/>
          <w:rtl/>
          <w:lang w:bidi="ar-EG"/>
        </w:rPr>
      </w:pPr>
      <w:r>
        <w:rPr>
          <w:rFonts w:ascii="Arial" w:eastAsia="Times New Roman" w:hAnsi="Arial" w:cs="Arial" w:hint="cs"/>
          <w:b/>
          <w:bCs/>
          <w:sz w:val="32"/>
          <w:szCs w:val="32"/>
          <w:rtl/>
          <w:lang w:bidi="ar-EG"/>
        </w:rPr>
        <w:t>-</w:t>
      </w:r>
      <w:r w:rsidR="006E2E1C">
        <w:rPr>
          <w:rFonts w:ascii="-webkit-standard" w:eastAsia="Times New Roman" w:hAnsi="-webkit-standard"/>
          <w:color w:val="000000"/>
          <w:sz w:val="27"/>
          <w:szCs w:val="27"/>
          <w:rtl/>
        </w:rPr>
        <w:t>ما هي المؤشرات الكمية والنوعية المناسبة؟</w:t>
      </w:r>
    </w:p>
    <w:p w14:paraId="0F056932" w14:textId="3061769B" w:rsidR="006E2E1C" w:rsidRDefault="006E2E1C" w:rsidP="006E2E1C">
      <w:pPr>
        <w:keepNext/>
        <w:keepLines/>
        <w:bidi/>
        <w:spacing w:before="40" w:after="0" w:line="256" w:lineRule="auto"/>
        <w:outlineLvl w:val="1"/>
        <w:rPr>
          <w:rFonts w:ascii="Arial" w:eastAsia="Times New Roman" w:hAnsi="Arial" w:cs="Arial"/>
          <w:b/>
          <w:bCs/>
          <w:sz w:val="32"/>
          <w:szCs w:val="32"/>
          <w:rtl/>
          <w:lang w:bidi="ar-EG"/>
        </w:rPr>
      </w:pPr>
      <w:r>
        <w:rPr>
          <w:rFonts w:ascii="Arial" w:eastAsia="Times New Roman" w:hAnsi="Arial" w:cs="Arial" w:hint="cs"/>
          <w:b/>
          <w:bCs/>
          <w:sz w:val="32"/>
          <w:szCs w:val="32"/>
          <w:rtl/>
          <w:lang w:bidi="ar-EG"/>
        </w:rPr>
        <w:t>-</w:t>
      </w:r>
      <w:r w:rsidR="00943B46">
        <w:rPr>
          <w:rFonts w:ascii="-webkit-standard" w:eastAsia="Times New Roman" w:hAnsi="-webkit-standard"/>
          <w:color w:val="000000"/>
          <w:sz w:val="27"/>
          <w:szCs w:val="27"/>
          <w:rtl/>
        </w:rPr>
        <w:t>كيف يمكن للبرامج التدريبية تحسين مهارات الفريق؟</w:t>
      </w:r>
    </w:p>
    <w:p w14:paraId="310054EC" w14:textId="626CA166" w:rsidR="00943B46" w:rsidRPr="00BB7221" w:rsidRDefault="00943B46" w:rsidP="00943B46">
      <w:pPr>
        <w:keepNext/>
        <w:keepLines/>
        <w:bidi/>
        <w:spacing w:before="40" w:after="0" w:line="256" w:lineRule="auto"/>
        <w:outlineLvl w:val="1"/>
        <w:rPr>
          <w:rFonts w:ascii="Arial" w:eastAsia="Times New Roman" w:hAnsi="Arial" w:cs="Arial"/>
          <w:b/>
          <w:bCs/>
          <w:sz w:val="32"/>
          <w:szCs w:val="32"/>
          <w:rtl/>
          <w:lang w:bidi="ar-EG"/>
        </w:rPr>
      </w:pPr>
      <w:r>
        <w:rPr>
          <w:rFonts w:ascii="Arial" w:eastAsia="Times New Roman" w:hAnsi="Arial" w:cs="Arial" w:hint="cs"/>
          <w:b/>
          <w:bCs/>
          <w:sz w:val="32"/>
          <w:szCs w:val="32"/>
          <w:rtl/>
          <w:lang w:bidi="ar-EG"/>
        </w:rPr>
        <w:t>-</w:t>
      </w:r>
      <w:r w:rsidR="0075313E">
        <w:rPr>
          <w:rFonts w:ascii="-webkit-standard" w:eastAsia="Times New Roman" w:hAnsi="-webkit-standard"/>
          <w:color w:val="000000"/>
          <w:sz w:val="27"/>
          <w:szCs w:val="27"/>
          <w:rtl/>
        </w:rPr>
        <w:t>ما هي الاستراتيجيات الفعالة لإدارة السمعة الرقمية؟</w:t>
      </w:r>
    </w:p>
    <w:p w14:paraId="041D01D5" w14:textId="400676EF" w:rsidR="008925A3" w:rsidRPr="00905533" w:rsidRDefault="008925A3" w:rsidP="008925A3">
      <w:pPr>
        <w:bidi/>
        <w:spacing w:line="256" w:lineRule="auto"/>
        <w:rPr>
          <w:rFonts w:ascii="Arial" w:eastAsia="Calibri" w:hAnsi="Arial" w:cs="Arial"/>
          <w:sz w:val="36"/>
          <w:szCs w:val="36"/>
          <w:rtl/>
          <w:lang w:bidi="ar-EG"/>
        </w:rPr>
      </w:pPr>
    </w:p>
    <w:p w14:paraId="67DC0DC3" w14:textId="59BC4D0E" w:rsidR="008925A3" w:rsidRPr="00905533" w:rsidRDefault="008925A3" w:rsidP="008925A3">
      <w:pPr>
        <w:bidi/>
        <w:spacing w:line="256" w:lineRule="auto"/>
        <w:rPr>
          <w:rFonts w:ascii="Arial" w:eastAsia="Calibri" w:hAnsi="Arial" w:cs="Arial"/>
          <w:sz w:val="36"/>
          <w:szCs w:val="36"/>
          <w:rtl/>
          <w:lang w:bidi="ar-EG"/>
        </w:rPr>
      </w:pPr>
    </w:p>
    <w:p w14:paraId="0008D353"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10" w:name="_Toc166954066"/>
      <w:r w:rsidRPr="00905533">
        <w:rPr>
          <w:rFonts w:ascii="Arial" w:eastAsia="Times New Roman" w:hAnsi="Arial" w:cs="Arial"/>
          <w:b/>
          <w:bCs/>
          <w:sz w:val="32"/>
          <w:szCs w:val="32"/>
          <w:rtl/>
          <w:lang w:bidi="ar-EG"/>
        </w:rPr>
        <w:t>أهداف الدراسة</w:t>
      </w:r>
      <w:bookmarkEnd w:id="10"/>
    </w:p>
    <w:p w14:paraId="6D9FD6B0" w14:textId="62A9BD1A"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7FC1F58" w14:textId="2ECCB052" w:rsidR="008925A3" w:rsidRDefault="00033087" w:rsidP="00033087">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Pr>
          <w:rFonts w:ascii="-webkit-standard" w:eastAsia="Times New Roman" w:hAnsi="-webkit-standard"/>
          <w:color w:val="000000"/>
          <w:sz w:val="27"/>
          <w:szCs w:val="27"/>
          <w:rtl/>
        </w:rPr>
        <w:t>اكتشاف وتقييم الاستراتيجيات المختلفة للتسويق الرقمي التي تساهم بشكل كبير في تعزيز الصورة الذهنية للمنظمة.</w:t>
      </w:r>
    </w:p>
    <w:p w14:paraId="2AC9B35D" w14:textId="47574093" w:rsidR="00033087" w:rsidRPr="00905533" w:rsidRDefault="00033087" w:rsidP="00033087">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sidR="001342CF">
        <w:rPr>
          <w:rFonts w:ascii="-webkit-standard" w:eastAsia="Times New Roman" w:hAnsi="-webkit-standard"/>
          <w:color w:val="000000"/>
          <w:sz w:val="27"/>
          <w:szCs w:val="27"/>
          <w:rtl/>
        </w:rPr>
        <w:t>تطوير أدوات ومؤشرات قياس فعّالة لتحديد مدى تأثير حملات التسويق الرقمي على الصورة الذهنية للمنظمة.</w:t>
      </w:r>
    </w:p>
    <w:p w14:paraId="0E4B2865" w14:textId="2482BBB3" w:rsidR="008925A3" w:rsidRPr="00905533" w:rsidRDefault="001342CF" w:rsidP="001342CF">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sidR="005E416D">
        <w:rPr>
          <w:rFonts w:ascii="-webkit-standard" w:eastAsia="Times New Roman" w:hAnsi="-webkit-standard"/>
          <w:color w:val="000000"/>
          <w:sz w:val="27"/>
          <w:szCs w:val="27"/>
          <w:rtl/>
        </w:rPr>
        <w:t>دراسة تأثير المحتوى المخصص مقارنة بالمحتوى العام على تفاعل الجمهور وصورته الذهنية عن المنظمة.</w:t>
      </w:r>
    </w:p>
    <w:p w14:paraId="745971B8" w14:textId="31A48939"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1" w:name="_Toc166954067"/>
      <w:r w:rsidRPr="00905533">
        <w:rPr>
          <w:rFonts w:ascii="Arial" w:eastAsia="Times New Roman" w:hAnsi="Arial" w:cs="Arial"/>
          <w:b/>
          <w:bCs/>
          <w:sz w:val="32"/>
          <w:szCs w:val="32"/>
          <w:rtl/>
        </w:rPr>
        <w:t>فرضيات الدراسة</w:t>
      </w:r>
      <w:bookmarkEnd w:id="11"/>
    </w:p>
    <w:p w14:paraId="266CA78A" w14:textId="0E8DCDE3" w:rsidR="008925A3" w:rsidRDefault="008E511D" w:rsidP="008E511D">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sidR="006C752D">
        <w:rPr>
          <w:rFonts w:ascii="-webkit-standard" w:eastAsia="Times New Roman" w:hAnsi="-webkit-standard"/>
          <w:color w:val="000000"/>
          <w:sz w:val="27"/>
          <w:szCs w:val="27"/>
          <w:rtl/>
        </w:rPr>
        <w:t>استخدام استراتيجيات التسويق الرقمي المتكاملة يعزز بشكل كبير الصورة الذهنية للمنظمة</w:t>
      </w:r>
    </w:p>
    <w:p w14:paraId="5C250988" w14:textId="44DAF71E" w:rsidR="006C752D" w:rsidRDefault="006C752D" w:rsidP="006C752D">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sidR="00A52739">
        <w:rPr>
          <w:rFonts w:ascii="-webkit-standard" w:eastAsia="Times New Roman" w:hAnsi="-webkit-standard"/>
          <w:color w:val="000000"/>
          <w:sz w:val="27"/>
          <w:szCs w:val="27"/>
          <w:rtl/>
        </w:rPr>
        <w:t>المحتوى الرقمي المخصص يؤدي إلى تحسين الصورة الذهنية للمنظمة أكثر من المحتوى العام.</w:t>
      </w:r>
    </w:p>
    <w:p w14:paraId="2B6E73C4" w14:textId="64ABA0F1" w:rsidR="00A52739" w:rsidRPr="00905533" w:rsidRDefault="00A52739" w:rsidP="00A52739">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sidR="00D219FA">
        <w:rPr>
          <w:rFonts w:ascii="-webkit-standard" w:eastAsia="Times New Roman" w:hAnsi="-webkit-standard"/>
          <w:color w:val="000000"/>
          <w:sz w:val="27"/>
          <w:szCs w:val="27"/>
          <w:rtl/>
        </w:rPr>
        <w:t>التفاعل الإيجابي مع الجمهور عبر وسائل التواصل الاجتماعي يعزز الصورة الذهنية للمنظمة.</w:t>
      </w:r>
    </w:p>
    <w:p w14:paraId="3164312D" w14:textId="3DB37B25"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BBF4F3B" w14:textId="4E74E0E6"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4F7A01" w14:textId="1DE233DF" w:rsidR="008925A3" w:rsidRPr="00905533" w:rsidRDefault="00062B99"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2" w:name="_Toc166954068"/>
      <w:r>
        <w:rPr>
          <w:rFonts w:ascii="Times New Roman" w:eastAsia="Calibri" w:hAnsi="Times New Roman" w:cs="Times New Roman"/>
          <w:b/>
          <w:bCs/>
          <w:noProof/>
          <w:sz w:val="24"/>
          <w:szCs w:val="24"/>
          <w:rtl/>
          <w:lang w:val="ar-SA"/>
        </w:rPr>
        <w:drawing>
          <wp:anchor distT="0" distB="0" distL="114300" distR="114300" simplePos="0" relativeHeight="251676672" behindDoc="0" locked="0" layoutInCell="1" allowOverlap="1" wp14:anchorId="513E9681" wp14:editId="43354EF0">
            <wp:simplePos x="0" y="0"/>
            <wp:positionH relativeFrom="column">
              <wp:posOffset>516255</wp:posOffset>
            </wp:positionH>
            <wp:positionV relativeFrom="paragraph">
              <wp:posOffset>394438</wp:posOffset>
            </wp:positionV>
            <wp:extent cx="5164667" cy="6722972"/>
            <wp:effectExtent l="0" t="0" r="4445" b="0"/>
            <wp:wrapTopAndBottom/>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صورة 3"/>
                    <pic:cNvPicPr/>
                  </pic:nvPicPr>
                  <pic:blipFill>
                    <a:blip r:embed="rId10">
                      <a:extLst>
                        <a:ext uri="{28A0092B-C50C-407E-A947-70E740481C1C}">
                          <a14:useLocalDpi xmlns:a14="http://schemas.microsoft.com/office/drawing/2010/main" val="0"/>
                        </a:ext>
                      </a:extLst>
                    </a:blip>
                    <a:stretch>
                      <a:fillRect/>
                    </a:stretch>
                  </pic:blipFill>
                  <pic:spPr>
                    <a:xfrm>
                      <a:off x="0" y="0"/>
                      <a:ext cx="5164667" cy="6722972"/>
                    </a:xfrm>
                    <a:prstGeom prst="rect">
                      <a:avLst/>
                    </a:prstGeom>
                  </pic:spPr>
                </pic:pic>
              </a:graphicData>
            </a:graphic>
            <wp14:sizeRelH relativeFrom="margin">
              <wp14:pctWidth>0</wp14:pctWidth>
            </wp14:sizeRelH>
            <wp14:sizeRelV relativeFrom="margin">
              <wp14:pctHeight>0</wp14:pctHeight>
            </wp14:sizeRelV>
          </wp:anchor>
        </w:drawing>
      </w:r>
      <w:r w:rsidR="008925A3" w:rsidRPr="00905533">
        <w:rPr>
          <w:rFonts w:ascii="Arial" w:eastAsia="Times New Roman" w:hAnsi="Arial" w:cs="Arial"/>
          <w:b/>
          <w:bCs/>
          <w:sz w:val="32"/>
          <w:szCs w:val="32"/>
          <w:rtl/>
        </w:rPr>
        <w:t>نموذج الدراسة</w:t>
      </w:r>
      <w:bookmarkEnd w:id="12"/>
    </w:p>
    <w:p w14:paraId="75083DAB" w14:textId="20D4C6FA"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F87DCE" w14:textId="63FCBBCE" w:rsidR="008925A3" w:rsidRPr="00905533" w:rsidRDefault="008925A3" w:rsidP="00062B99">
      <w:pPr>
        <w:bidi/>
        <w:spacing w:line="360" w:lineRule="auto"/>
        <w:rPr>
          <w:rFonts w:ascii="Times New Roman" w:eastAsia="Calibri" w:hAnsi="Times New Roman" w:cs="Times New Roman"/>
          <w:b/>
          <w:bCs/>
          <w:sz w:val="24"/>
          <w:szCs w:val="24"/>
          <w:rtl/>
        </w:rPr>
      </w:pPr>
    </w:p>
    <w:p w14:paraId="48FF1A7B" w14:textId="37FCE9E9"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DA7C7EE" w14:textId="2FEEE101"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8AE0134" w14:textId="7C8C6B72"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3" w:name="_Toc166954069"/>
      <w:r w:rsidRPr="00905533">
        <w:rPr>
          <w:rFonts w:ascii="Arial" w:eastAsia="Times New Roman" w:hAnsi="Arial" w:cs="Arial"/>
          <w:b/>
          <w:bCs/>
          <w:sz w:val="32"/>
          <w:szCs w:val="32"/>
          <w:rtl/>
        </w:rPr>
        <w:t>منهجية الدراسة</w:t>
      </w:r>
      <w:bookmarkEnd w:id="13"/>
    </w:p>
    <w:p w14:paraId="3670F897" w14:textId="6D63ED6A" w:rsidR="008925A3" w:rsidRDefault="008925A3" w:rsidP="001353BF">
      <w:pPr>
        <w:bidi/>
        <w:spacing w:line="360" w:lineRule="auto"/>
        <w:rPr>
          <w:rFonts w:ascii="Times New Roman" w:eastAsia="Calibri" w:hAnsi="Times New Roman" w:cs="Times New Roman"/>
          <w:b/>
          <w:bCs/>
          <w:sz w:val="24"/>
          <w:szCs w:val="24"/>
          <w:rtl/>
        </w:rPr>
      </w:pPr>
    </w:p>
    <w:p w14:paraId="1535751F" w14:textId="25A151D3" w:rsidR="001A5F87" w:rsidRPr="001A5F87" w:rsidRDefault="001A5F87" w:rsidP="001353BF">
      <w:pPr>
        <w:spacing w:after="0" w:line="240" w:lineRule="auto"/>
        <w:divId w:val="480121657"/>
        <w:rPr>
          <w:rFonts w:ascii="Times New Roman" w:eastAsia="Times New Roman" w:hAnsi="Times New Roman" w:cs="Times New Roman"/>
          <w:sz w:val="24"/>
          <w:szCs w:val="24"/>
        </w:rPr>
      </w:pPr>
      <w:r w:rsidRPr="001A5F87">
        <w:rPr>
          <w:rFonts w:ascii="Times New Roman" w:eastAsia="Times New Roman" w:hAnsi="Times New Roman" w:cs="Times New Roman"/>
          <w:sz w:val="24"/>
          <w:szCs w:val="24"/>
        </w:rPr>
        <w:t xml:space="preserve">  </w:t>
      </w:r>
      <w:r w:rsidRPr="001A5F87">
        <w:rPr>
          <w:rFonts w:ascii="Times New Roman" w:eastAsia="Times New Roman" w:hAnsi="Times New Roman" w:cs="Times New Roman"/>
          <w:b/>
          <w:bCs/>
          <w:sz w:val="24"/>
          <w:szCs w:val="24"/>
          <w:rtl/>
        </w:rPr>
        <w:t>جمع البيانات</w:t>
      </w:r>
      <w:r w:rsidRPr="001A5F87">
        <w:rPr>
          <w:rFonts w:ascii="Times New Roman" w:eastAsia="Times New Roman" w:hAnsi="Times New Roman" w:cs="Times New Roman"/>
          <w:sz w:val="24"/>
          <w:szCs w:val="24"/>
          <w:rtl/>
        </w:rPr>
        <w:t>: يمكن جمع البيانات من خلال استبيانات، مقابلات مع خبراء التسويق، وتحليل الحملات الرقمية الحالية.</w:t>
      </w:r>
    </w:p>
    <w:p w14:paraId="3EDAE487" w14:textId="7E5B4F6E" w:rsidR="001A5F87" w:rsidRPr="001A5F87" w:rsidRDefault="001A5F87" w:rsidP="001353BF">
      <w:pPr>
        <w:spacing w:after="0" w:line="240" w:lineRule="auto"/>
        <w:divId w:val="480121657"/>
        <w:rPr>
          <w:rFonts w:ascii="Times New Roman" w:eastAsia="Times New Roman" w:hAnsi="Times New Roman" w:cs="Times New Roman"/>
          <w:sz w:val="24"/>
          <w:szCs w:val="24"/>
        </w:rPr>
      </w:pPr>
      <w:r w:rsidRPr="001A5F87">
        <w:rPr>
          <w:rFonts w:ascii="Times New Roman" w:eastAsia="Times New Roman" w:hAnsi="Times New Roman" w:cs="Times New Roman"/>
          <w:sz w:val="24"/>
          <w:szCs w:val="24"/>
        </w:rPr>
        <w:t xml:space="preserve">  </w:t>
      </w:r>
      <w:r w:rsidRPr="001A5F87">
        <w:rPr>
          <w:rFonts w:ascii="Times New Roman" w:eastAsia="Times New Roman" w:hAnsi="Times New Roman" w:cs="Times New Roman"/>
          <w:b/>
          <w:bCs/>
          <w:sz w:val="24"/>
          <w:szCs w:val="24"/>
          <w:rtl/>
        </w:rPr>
        <w:t>تحليل البيانات</w:t>
      </w:r>
      <w:r w:rsidRPr="001A5F87">
        <w:rPr>
          <w:rFonts w:ascii="Times New Roman" w:eastAsia="Times New Roman" w:hAnsi="Times New Roman" w:cs="Times New Roman"/>
          <w:sz w:val="24"/>
          <w:szCs w:val="24"/>
          <w:rtl/>
        </w:rPr>
        <w:t>: استخدام الأدوات الإحصائية والبرامج التحليلية لفهم العلاقة بين استراتيجيات التسويق الرقمي والصورة الذهنية.</w:t>
      </w:r>
    </w:p>
    <w:p w14:paraId="0A94803C" w14:textId="152A28BE" w:rsidR="001A5F87" w:rsidRPr="00905533" w:rsidRDefault="001A5F87" w:rsidP="001353BF">
      <w:pPr>
        <w:bidi/>
        <w:spacing w:line="360" w:lineRule="auto"/>
        <w:rPr>
          <w:rFonts w:ascii="Times New Roman" w:eastAsia="Calibri" w:hAnsi="Times New Roman" w:cs="Times New Roman"/>
          <w:b/>
          <w:bCs/>
          <w:sz w:val="24"/>
          <w:szCs w:val="24"/>
          <w:rtl/>
        </w:rPr>
      </w:pPr>
      <w:r w:rsidRPr="001A5F87">
        <w:rPr>
          <w:rFonts w:ascii="Times New Roman" w:eastAsia="Times New Roman" w:hAnsi="Times New Roman" w:cs="Times New Roman"/>
          <w:sz w:val="24"/>
          <w:szCs w:val="24"/>
        </w:rPr>
        <w:t xml:space="preserve">  </w:t>
      </w:r>
      <w:r w:rsidRPr="001A5F87">
        <w:rPr>
          <w:rFonts w:ascii="Times New Roman" w:eastAsia="Times New Roman" w:hAnsi="Times New Roman" w:cs="Times New Roman"/>
          <w:b/>
          <w:bCs/>
          <w:sz w:val="24"/>
          <w:szCs w:val="24"/>
          <w:rtl/>
        </w:rPr>
        <w:t>دراسة حالات</w:t>
      </w:r>
      <w:r w:rsidRPr="001A5F87">
        <w:rPr>
          <w:rFonts w:ascii="Times New Roman" w:eastAsia="Times New Roman" w:hAnsi="Times New Roman" w:cs="Times New Roman"/>
          <w:sz w:val="24"/>
          <w:szCs w:val="24"/>
          <w:rtl/>
        </w:rPr>
        <w:t>: تحليل أمثلة ناجحة وفاشلة من حملات التسويق الرقمي لفهم العوامل التي تؤدي إلى تحسين أو تدهور الصورة الذهنية.</w:t>
      </w:r>
    </w:p>
    <w:p w14:paraId="26FD8463" w14:textId="439B1494"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6CC8109" w14:textId="65A86543"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E7F2384"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4" w:name="_Toc166954070"/>
      <w:r w:rsidRPr="00905533">
        <w:rPr>
          <w:rFonts w:ascii="Arial" w:eastAsia="Times New Roman" w:hAnsi="Arial" w:cs="Arial"/>
          <w:b/>
          <w:bCs/>
          <w:sz w:val="32"/>
          <w:szCs w:val="32"/>
          <w:rtl/>
        </w:rPr>
        <w:t>الدراسة الميدانية</w:t>
      </w:r>
      <w:bookmarkEnd w:id="14"/>
    </w:p>
    <w:p w14:paraId="25160479" w14:textId="77777777" w:rsidR="007365C9" w:rsidRPr="007365C9" w:rsidRDefault="007365C9" w:rsidP="007365C9">
      <w:pPr>
        <w:pStyle w:val="a3"/>
        <w:numPr>
          <w:ilvl w:val="0"/>
          <w:numId w:val="2"/>
        </w:numPr>
        <w:spacing w:after="0" w:line="240" w:lineRule="auto"/>
        <w:divId w:val="1717462008"/>
        <w:rPr>
          <w:rFonts w:ascii="Times New Roman" w:eastAsia="Times New Roman" w:hAnsi="Times New Roman" w:cs="Times New Roman"/>
          <w:sz w:val="24"/>
          <w:szCs w:val="24"/>
        </w:rPr>
      </w:pPr>
      <w:r w:rsidRPr="007365C9">
        <w:rPr>
          <w:rFonts w:ascii="Times New Roman" w:eastAsia="Times New Roman" w:hAnsi="Symbol" w:cs="Times New Roman"/>
          <w:sz w:val="24"/>
          <w:szCs w:val="24"/>
        </w:rPr>
        <w:t></w:t>
      </w:r>
      <w:r w:rsidRPr="007365C9">
        <w:rPr>
          <w:rFonts w:ascii="Times New Roman" w:eastAsia="Times New Roman" w:hAnsi="Times New Roman" w:cs="Times New Roman"/>
          <w:sz w:val="24"/>
          <w:szCs w:val="24"/>
        </w:rPr>
        <w:t xml:space="preserve">  </w:t>
      </w:r>
      <w:r w:rsidRPr="007365C9">
        <w:rPr>
          <w:rFonts w:ascii="Times New Roman" w:eastAsia="Times New Roman" w:hAnsi="Times New Roman" w:cs="Times New Roman"/>
          <w:b/>
          <w:bCs/>
          <w:sz w:val="24"/>
          <w:szCs w:val="24"/>
          <w:rtl/>
        </w:rPr>
        <w:t>تحليل تأثير استراتيجيات التسويق الرقمي على الصورة الذهنية للمنظمة.</w:t>
      </w:r>
    </w:p>
    <w:p w14:paraId="58B66023" w14:textId="5EAD632B" w:rsidR="007365C9" w:rsidRPr="007365C9" w:rsidRDefault="007365C9" w:rsidP="007365C9">
      <w:pPr>
        <w:pStyle w:val="a3"/>
        <w:numPr>
          <w:ilvl w:val="0"/>
          <w:numId w:val="2"/>
        </w:numPr>
        <w:spacing w:after="0" w:line="240" w:lineRule="auto"/>
        <w:divId w:val="1717462008"/>
        <w:rPr>
          <w:rFonts w:ascii="Times New Roman" w:eastAsia="Times New Roman" w:hAnsi="Times New Roman" w:cs="Times New Roman"/>
          <w:sz w:val="24"/>
          <w:szCs w:val="24"/>
        </w:rPr>
      </w:pPr>
      <w:r w:rsidRPr="007365C9">
        <w:rPr>
          <w:rFonts w:ascii="Times New Roman" w:eastAsia="Times New Roman" w:hAnsi="Symbol" w:cs="Times New Roman"/>
          <w:sz w:val="24"/>
          <w:szCs w:val="24"/>
        </w:rPr>
        <w:t></w:t>
      </w:r>
      <w:r w:rsidRPr="007365C9">
        <w:rPr>
          <w:rFonts w:ascii="Times New Roman" w:eastAsia="Times New Roman" w:hAnsi="Times New Roman" w:cs="Times New Roman"/>
          <w:sz w:val="24"/>
          <w:szCs w:val="24"/>
        </w:rPr>
        <w:t xml:space="preserve">  </w:t>
      </w:r>
      <w:r w:rsidRPr="007365C9">
        <w:rPr>
          <w:rFonts w:ascii="Times New Roman" w:eastAsia="Times New Roman" w:hAnsi="Times New Roman" w:cs="Times New Roman"/>
          <w:b/>
          <w:bCs/>
          <w:sz w:val="24"/>
          <w:szCs w:val="24"/>
          <w:rtl/>
        </w:rPr>
        <w:t>تحديد الأدوات الرقمية الأكثر فعالية في تحسين الصورة الذهنية.</w:t>
      </w:r>
    </w:p>
    <w:p w14:paraId="6792F1CF" w14:textId="77777777" w:rsidR="007365C9" w:rsidRPr="007365C9" w:rsidRDefault="007365C9" w:rsidP="007365C9">
      <w:pPr>
        <w:pStyle w:val="a3"/>
        <w:numPr>
          <w:ilvl w:val="0"/>
          <w:numId w:val="2"/>
        </w:numPr>
        <w:spacing w:after="0" w:line="240" w:lineRule="auto"/>
        <w:divId w:val="1717462008"/>
        <w:rPr>
          <w:rFonts w:ascii="Times New Roman" w:eastAsia="Times New Roman" w:hAnsi="Times New Roman" w:cs="Times New Roman"/>
          <w:sz w:val="24"/>
          <w:szCs w:val="24"/>
        </w:rPr>
      </w:pPr>
      <w:r w:rsidRPr="007365C9">
        <w:rPr>
          <w:rFonts w:ascii="Times New Roman" w:eastAsia="Times New Roman" w:hAnsi="Symbol" w:cs="Times New Roman"/>
          <w:sz w:val="24"/>
          <w:szCs w:val="24"/>
        </w:rPr>
        <w:t></w:t>
      </w:r>
      <w:r w:rsidRPr="007365C9">
        <w:rPr>
          <w:rFonts w:ascii="Times New Roman" w:eastAsia="Times New Roman" w:hAnsi="Times New Roman" w:cs="Times New Roman"/>
          <w:sz w:val="24"/>
          <w:szCs w:val="24"/>
        </w:rPr>
        <w:t xml:space="preserve">  </w:t>
      </w:r>
      <w:r w:rsidRPr="007365C9">
        <w:rPr>
          <w:rFonts w:ascii="Times New Roman" w:eastAsia="Times New Roman" w:hAnsi="Times New Roman" w:cs="Times New Roman"/>
          <w:b/>
          <w:bCs/>
          <w:sz w:val="24"/>
          <w:szCs w:val="24"/>
          <w:rtl/>
        </w:rPr>
        <w:t>فهم تأثير التفاعل مع الجمهور عبر وسائل التواصل الاجتماعي على الصورة الذهنية.</w:t>
      </w:r>
    </w:p>
    <w:p w14:paraId="7E825258" w14:textId="0B537CE7" w:rsidR="008925A3" w:rsidRPr="007365C9" w:rsidRDefault="007365C9" w:rsidP="007365C9">
      <w:pPr>
        <w:pStyle w:val="a3"/>
        <w:numPr>
          <w:ilvl w:val="0"/>
          <w:numId w:val="2"/>
        </w:numPr>
        <w:bidi/>
        <w:spacing w:line="360" w:lineRule="auto"/>
        <w:rPr>
          <w:rFonts w:ascii="Times New Roman" w:eastAsia="Calibri" w:hAnsi="Times New Roman" w:cs="Times New Roman"/>
          <w:b/>
          <w:bCs/>
          <w:sz w:val="24"/>
          <w:szCs w:val="24"/>
          <w:rtl/>
        </w:rPr>
      </w:pPr>
      <w:r w:rsidRPr="007365C9">
        <w:rPr>
          <w:rFonts w:ascii="Times New Roman" w:eastAsia="Times New Roman" w:hAnsi="Symbol" w:cs="Times New Roman"/>
          <w:sz w:val="24"/>
          <w:szCs w:val="24"/>
        </w:rPr>
        <w:t></w:t>
      </w:r>
      <w:r w:rsidRPr="007365C9">
        <w:rPr>
          <w:rFonts w:ascii="Times New Roman" w:eastAsia="Times New Roman" w:hAnsi="Times New Roman" w:cs="Times New Roman"/>
          <w:sz w:val="24"/>
          <w:szCs w:val="24"/>
        </w:rPr>
        <w:t xml:space="preserve">  </w:t>
      </w:r>
      <w:r w:rsidRPr="007365C9">
        <w:rPr>
          <w:rFonts w:ascii="Times New Roman" w:eastAsia="Times New Roman" w:hAnsi="Times New Roman" w:cs="Times New Roman"/>
          <w:b/>
          <w:bCs/>
          <w:sz w:val="24"/>
          <w:szCs w:val="24"/>
          <w:rtl/>
        </w:rPr>
        <w:t>تقديم توصيات لتحسين استراتيجيات التسويق الرقمي وتعزيز الصورة الذهنية للمنظمة.</w:t>
      </w:r>
    </w:p>
    <w:p w14:paraId="689E008A" w14:textId="52016B56"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08790AB" w14:textId="4EAC0197" w:rsidR="008925A3" w:rsidRDefault="008925A3" w:rsidP="008925A3">
      <w:pPr>
        <w:bidi/>
        <w:spacing w:line="360" w:lineRule="auto"/>
        <w:jc w:val="center"/>
        <w:rPr>
          <w:rFonts w:ascii="Times New Roman" w:eastAsia="Calibri" w:hAnsi="Times New Roman" w:cs="Times New Roman"/>
          <w:b/>
          <w:bCs/>
          <w:sz w:val="24"/>
          <w:szCs w:val="24"/>
          <w:rtl/>
        </w:rPr>
      </w:pPr>
    </w:p>
    <w:p w14:paraId="7B329CF8" w14:textId="77777777" w:rsidR="00EB6031" w:rsidRDefault="00EB6031" w:rsidP="00EB6031">
      <w:pPr>
        <w:bidi/>
        <w:spacing w:line="360" w:lineRule="auto"/>
        <w:jc w:val="center"/>
        <w:rPr>
          <w:rFonts w:ascii="Times New Roman" w:eastAsia="Calibri" w:hAnsi="Times New Roman" w:cs="Times New Roman"/>
          <w:b/>
          <w:bCs/>
          <w:sz w:val="24"/>
          <w:szCs w:val="24"/>
          <w:rtl/>
        </w:rPr>
      </w:pPr>
    </w:p>
    <w:p w14:paraId="6BDA6351" w14:textId="77777777" w:rsidR="00EB6031" w:rsidRDefault="00EB6031" w:rsidP="00EB6031">
      <w:pPr>
        <w:bidi/>
        <w:spacing w:line="360" w:lineRule="auto"/>
        <w:jc w:val="center"/>
        <w:rPr>
          <w:rFonts w:ascii="Times New Roman" w:eastAsia="Calibri" w:hAnsi="Times New Roman" w:cs="Times New Roman"/>
          <w:b/>
          <w:bCs/>
          <w:sz w:val="24"/>
          <w:szCs w:val="24"/>
          <w:rtl/>
        </w:rPr>
      </w:pPr>
    </w:p>
    <w:p w14:paraId="3F510BBA" w14:textId="77777777" w:rsidR="00EB6031" w:rsidRDefault="00EB6031" w:rsidP="00EB6031">
      <w:pPr>
        <w:bidi/>
        <w:spacing w:line="360" w:lineRule="auto"/>
        <w:jc w:val="center"/>
        <w:rPr>
          <w:rFonts w:ascii="Times New Roman" w:eastAsia="Calibri" w:hAnsi="Times New Roman" w:cs="Times New Roman"/>
          <w:b/>
          <w:bCs/>
          <w:sz w:val="24"/>
          <w:szCs w:val="24"/>
          <w:rtl/>
        </w:rPr>
      </w:pPr>
    </w:p>
    <w:p w14:paraId="125C3D40" w14:textId="77777777" w:rsidR="00EB6031" w:rsidRDefault="00EB6031" w:rsidP="00EB6031">
      <w:pPr>
        <w:bidi/>
        <w:spacing w:line="360" w:lineRule="auto"/>
        <w:jc w:val="center"/>
        <w:rPr>
          <w:rFonts w:ascii="Times New Roman" w:eastAsia="Calibri" w:hAnsi="Times New Roman" w:cs="Times New Roman"/>
          <w:b/>
          <w:bCs/>
          <w:sz w:val="24"/>
          <w:szCs w:val="24"/>
          <w:rtl/>
        </w:rPr>
      </w:pPr>
    </w:p>
    <w:p w14:paraId="1B1F5B2D" w14:textId="77777777" w:rsidR="00EB6031" w:rsidRDefault="00EB6031" w:rsidP="00EB6031">
      <w:pPr>
        <w:bidi/>
        <w:spacing w:line="360" w:lineRule="auto"/>
        <w:jc w:val="center"/>
        <w:rPr>
          <w:rFonts w:ascii="Times New Roman" w:eastAsia="Calibri" w:hAnsi="Times New Roman" w:cs="Times New Roman"/>
          <w:b/>
          <w:bCs/>
          <w:sz w:val="24"/>
          <w:szCs w:val="24"/>
          <w:rtl/>
        </w:rPr>
      </w:pPr>
    </w:p>
    <w:p w14:paraId="1F8C92E5" w14:textId="77777777" w:rsidR="00EB6031" w:rsidRDefault="00EB6031" w:rsidP="00EB6031">
      <w:pPr>
        <w:bidi/>
        <w:spacing w:line="360" w:lineRule="auto"/>
        <w:jc w:val="center"/>
        <w:rPr>
          <w:rFonts w:ascii="Times New Roman" w:eastAsia="Calibri" w:hAnsi="Times New Roman" w:cs="Times New Roman"/>
          <w:b/>
          <w:bCs/>
          <w:sz w:val="24"/>
          <w:szCs w:val="24"/>
          <w:rtl/>
        </w:rPr>
      </w:pPr>
    </w:p>
    <w:p w14:paraId="37DD5F7C" w14:textId="77777777" w:rsidR="00EB6031" w:rsidRDefault="00EB6031" w:rsidP="00EB6031">
      <w:pPr>
        <w:bidi/>
        <w:spacing w:line="360" w:lineRule="auto"/>
        <w:jc w:val="center"/>
        <w:rPr>
          <w:rFonts w:ascii="Times New Roman" w:eastAsia="Calibri" w:hAnsi="Times New Roman" w:cs="Times New Roman"/>
          <w:b/>
          <w:bCs/>
          <w:sz w:val="24"/>
          <w:szCs w:val="24"/>
          <w:rtl/>
        </w:rPr>
      </w:pPr>
    </w:p>
    <w:p w14:paraId="635DD2BA" w14:textId="77777777" w:rsidR="00EB6031" w:rsidRDefault="00EB6031" w:rsidP="00EB6031">
      <w:pPr>
        <w:bidi/>
        <w:spacing w:line="360" w:lineRule="auto"/>
        <w:jc w:val="center"/>
        <w:rPr>
          <w:rFonts w:ascii="Times New Roman" w:eastAsia="Calibri" w:hAnsi="Times New Roman" w:cs="Times New Roman"/>
          <w:b/>
          <w:bCs/>
          <w:sz w:val="24"/>
          <w:szCs w:val="24"/>
          <w:rtl/>
        </w:rPr>
      </w:pPr>
    </w:p>
    <w:p w14:paraId="6776A913" w14:textId="77777777" w:rsidR="00EB6031" w:rsidRDefault="00EB6031" w:rsidP="00EB6031">
      <w:pPr>
        <w:bidi/>
        <w:spacing w:line="360" w:lineRule="auto"/>
        <w:jc w:val="center"/>
        <w:rPr>
          <w:rFonts w:ascii="Times New Roman" w:eastAsia="Calibri" w:hAnsi="Times New Roman" w:cs="Times New Roman"/>
          <w:b/>
          <w:bCs/>
          <w:sz w:val="24"/>
          <w:szCs w:val="24"/>
          <w:rtl/>
        </w:rPr>
      </w:pPr>
    </w:p>
    <w:p w14:paraId="5449B366" w14:textId="77777777" w:rsidR="00EB6031" w:rsidRPr="00905533" w:rsidRDefault="00EB6031" w:rsidP="00EB6031">
      <w:pPr>
        <w:bidi/>
        <w:spacing w:line="360" w:lineRule="auto"/>
        <w:jc w:val="center"/>
        <w:rPr>
          <w:rFonts w:ascii="Times New Roman" w:eastAsia="Calibri" w:hAnsi="Times New Roman" w:cs="Times New Roman"/>
          <w:b/>
          <w:bCs/>
          <w:sz w:val="24"/>
          <w:szCs w:val="24"/>
          <w:rtl/>
        </w:rPr>
      </w:pPr>
    </w:p>
    <w:p w14:paraId="3BC59E21" w14:textId="7806A4CB" w:rsidR="008925A3" w:rsidRPr="00905533" w:rsidRDefault="008925A3" w:rsidP="008925A3">
      <w:pPr>
        <w:keepNext/>
        <w:keepLines/>
        <w:numPr>
          <w:ilvl w:val="1"/>
          <w:numId w:val="2"/>
        </w:numPr>
        <w:bidi/>
        <w:spacing w:before="40" w:after="0" w:line="256" w:lineRule="auto"/>
        <w:outlineLvl w:val="1"/>
        <w:rPr>
          <w:rFonts w:ascii="Calibri Light" w:eastAsia="Times New Roman" w:hAnsi="Calibri Light" w:cs="Times New Roman"/>
          <w:b/>
          <w:bCs/>
          <w:sz w:val="32"/>
          <w:szCs w:val="32"/>
          <w:rtl/>
        </w:rPr>
      </w:pPr>
      <w:bookmarkStart w:id="15" w:name="_Toc166954071"/>
      <w:r w:rsidRPr="00905533">
        <w:rPr>
          <w:rFonts w:ascii="Calibri Light" w:eastAsia="Times New Roman" w:hAnsi="Calibri Light" w:cs="Times New Roman"/>
          <w:b/>
          <w:bCs/>
          <w:sz w:val="32"/>
          <w:szCs w:val="32"/>
          <w:rtl/>
        </w:rPr>
        <w:t>مخطط المشروع المقترح</w:t>
      </w:r>
      <w:bookmarkEnd w:id="15"/>
    </w:p>
    <w:p w14:paraId="27501FB2" w14:textId="323FA54D"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7DCC2FC" w14:textId="637D6B4D" w:rsidR="008925A3" w:rsidRPr="00905533" w:rsidRDefault="00EB6031" w:rsidP="008925A3">
      <w:pPr>
        <w:bidi/>
        <w:spacing w:line="360" w:lineRule="auto"/>
        <w:jc w:val="center"/>
        <w:rPr>
          <w:rFonts w:ascii="Times New Roman" w:eastAsia="Calibri" w:hAnsi="Times New Roman" w:cs="Times New Roman"/>
          <w:b/>
          <w:bCs/>
          <w:sz w:val="24"/>
          <w:szCs w:val="24"/>
          <w:rtl/>
        </w:rPr>
      </w:pPr>
      <w:r>
        <w:rPr>
          <w:rFonts w:ascii="Arial" w:eastAsia="Calibri" w:hAnsi="Arial" w:cs="Arial"/>
          <w:noProof/>
          <w:sz w:val="28"/>
          <w:szCs w:val="28"/>
          <w:rtl/>
          <w:lang w:val="ar-EG" w:bidi="ar-EG"/>
        </w:rPr>
        <w:drawing>
          <wp:anchor distT="0" distB="0" distL="114300" distR="114300" simplePos="0" relativeHeight="251675648" behindDoc="0" locked="0" layoutInCell="1" allowOverlap="1" wp14:anchorId="3B48B453" wp14:editId="30A17745">
            <wp:simplePos x="0" y="0"/>
            <wp:positionH relativeFrom="column">
              <wp:posOffset>-234315</wp:posOffset>
            </wp:positionH>
            <wp:positionV relativeFrom="paragraph">
              <wp:posOffset>360680</wp:posOffset>
            </wp:positionV>
            <wp:extent cx="6901461" cy="4441371"/>
            <wp:effectExtent l="0" t="0" r="0" b="3810"/>
            <wp:wrapTopAndBottom/>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11">
                      <a:extLst>
                        <a:ext uri="{28A0092B-C50C-407E-A947-70E740481C1C}">
                          <a14:useLocalDpi xmlns:a14="http://schemas.microsoft.com/office/drawing/2010/main" val="0"/>
                        </a:ext>
                      </a:extLst>
                    </a:blip>
                    <a:stretch>
                      <a:fillRect/>
                    </a:stretch>
                  </pic:blipFill>
                  <pic:spPr>
                    <a:xfrm>
                      <a:off x="0" y="0"/>
                      <a:ext cx="6901461" cy="4441371"/>
                    </a:xfrm>
                    <a:prstGeom prst="rect">
                      <a:avLst/>
                    </a:prstGeom>
                  </pic:spPr>
                </pic:pic>
              </a:graphicData>
            </a:graphic>
            <wp14:sizeRelH relativeFrom="margin">
              <wp14:pctWidth>0</wp14:pctWidth>
            </wp14:sizeRelH>
            <wp14:sizeRelV relativeFrom="margin">
              <wp14:pctHeight>0</wp14:pctHeight>
            </wp14:sizeRelV>
          </wp:anchor>
        </w:drawing>
      </w:r>
    </w:p>
    <w:p w14:paraId="7B3116C8" w14:textId="5B1596EC"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4403AC" w14:textId="55F7DEFF"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4DB1A1" w14:textId="67C49025"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A446A7" w14:textId="06735FA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137545B" w14:textId="45FB0606"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2ABD8D0" w14:textId="50DAC541"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5A96E6B" w14:textId="5B703403"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FFDCF6B" w14:textId="3BE2F4B4"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70B1FD4" w14:textId="1725E8C5"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0D0C754" w14:textId="755F4DDD"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47BCE04" w14:textId="5969BF2E"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C9B2387" w14:textId="7985866A"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6AED51A" w14:textId="46972733"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1FF04" w14:textId="5C8E8B28"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5111B9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C5D23B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0CAF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6E8817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0BB6A21"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rPr>
      </w:pPr>
      <w:bookmarkStart w:id="16" w:name="_Toc166954072"/>
      <w:r w:rsidRPr="00905533">
        <w:rPr>
          <w:rFonts w:ascii="Arial" w:eastAsia="Times New Roman" w:hAnsi="Arial" w:cs="Arial"/>
          <w:b/>
          <w:bCs/>
          <w:sz w:val="40"/>
          <w:szCs w:val="40"/>
          <w:rtl/>
        </w:rPr>
        <w:t>الفصل الثاني: الدراسات السابقة</w:t>
      </w:r>
      <w:bookmarkEnd w:id="16"/>
    </w:p>
    <w:p w14:paraId="50E33AC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853708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111C1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F6FCD3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F21753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19A0F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E5C0E7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A509B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27344D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B24DA4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FD5A3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1EFBA4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4C9104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0824443"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081C1B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CF066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DA5064A"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7" w:name="_Toc166954073"/>
      <w:r w:rsidRPr="00905533">
        <w:rPr>
          <w:rFonts w:ascii="Arial" w:eastAsia="Times New Roman" w:hAnsi="Arial" w:cs="Arial"/>
          <w:b/>
          <w:bCs/>
          <w:sz w:val="32"/>
          <w:szCs w:val="32"/>
          <w:rtl/>
        </w:rPr>
        <w:t>المقدمة:</w:t>
      </w:r>
      <w:bookmarkEnd w:id="17"/>
    </w:p>
    <w:p w14:paraId="4EEF1EB9" w14:textId="619C3392" w:rsidR="008925A3" w:rsidRPr="00905533" w:rsidRDefault="002F745B" w:rsidP="002F745B">
      <w:pPr>
        <w:bidi/>
        <w:spacing w:line="360" w:lineRule="auto"/>
        <w:rPr>
          <w:rFonts w:ascii="Times New Roman" w:eastAsia="Calibri" w:hAnsi="Times New Roman" w:cs="Times New Roman"/>
          <w:b/>
          <w:bCs/>
          <w:sz w:val="24"/>
          <w:szCs w:val="24"/>
          <w:rtl/>
        </w:rPr>
      </w:pPr>
      <w:r>
        <w:rPr>
          <w:rFonts w:ascii="-webkit-standard" w:eastAsia="Times New Roman" w:hAnsi="-webkit-standard"/>
          <w:color w:val="000000"/>
          <w:sz w:val="27"/>
          <w:szCs w:val="27"/>
          <w:rtl/>
        </w:rPr>
        <w:t>تعتبر الصورة الذهنية للمنظمة عاملًا حاسمًا في نجاحها واستمراريتها، حيث تؤثر بشكل مباشر على ثقة الجمهور وولائه. ولهذا السبب، تزايدت الدراسات التي تبحث في كيفية استخدام التسويق الرقمي لتعزيز هذه الصورة. تشمل هذه الدراسات مجموعة واسعة من المواضيع مثل استراتيجيات التسويق الرقمي، أدوات القياس، تأثير وسائل التواصل الاجتماعي، استخدام التقنيات الناشئة، والتحديات التي تواجه المنظمات في هذا السياق.</w:t>
      </w:r>
    </w:p>
    <w:p w14:paraId="467A70E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249412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F545D3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288D2B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6094246"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8" w:name="_Toc166954074"/>
      <w:r w:rsidRPr="00905533">
        <w:rPr>
          <w:rFonts w:ascii="Arial" w:eastAsia="Times New Roman" w:hAnsi="Arial" w:cs="Arial"/>
          <w:b/>
          <w:bCs/>
          <w:sz w:val="32"/>
          <w:szCs w:val="32"/>
          <w:rtl/>
        </w:rPr>
        <w:t>المتغير المستقل</w:t>
      </w:r>
      <w:bookmarkEnd w:id="18"/>
    </w:p>
    <w:p w14:paraId="0C405851" w14:textId="21B17152" w:rsidR="008925A3" w:rsidRDefault="00BF4DCE" w:rsidP="008925A3">
      <w:pPr>
        <w:bidi/>
        <w:spacing w:line="256" w:lineRule="auto"/>
        <w:rPr>
          <w:rFonts w:ascii="Calibri" w:eastAsia="Calibri" w:hAnsi="Calibri" w:cs="Arial"/>
          <w:rtl/>
        </w:rPr>
      </w:pPr>
      <w:r>
        <w:rPr>
          <w:rFonts w:ascii="-webkit-standard" w:eastAsia="Times New Roman" w:hAnsi="-webkit-standard"/>
          <w:color w:val="000000"/>
          <w:sz w:val="27"/>
          <w:szCs w:val="27"/>
          <w:rtl/>
        </w:rPr>
        <w:t>المتغير المستقل في التسويق الرقمي قد يكون أي عنصر يمكن التحكم فيه ويؤثر على نتائج الحملة التسويقية. من بين هذه المتغيرات:</w:t>
      </w:r>
    </w:p>
    <w:p w14:paraId="7AB03E98" w14:textId="11C5F3D8" w:rsidR="00BF4DCE" w:rsidRDefault="00BF4DCE" w:rsidP="00BF4DCE">
      <w:pPr>
        <w:bidi/>
        <w:spacing w:line="256" w:lineRule="auto"/>
        <w:rPr>
          <w:rFonts w:ascii="Calibri" w:eastAsia="Calibri" w:hAnsi="Calibri" w:cs="Arial"/>
          <w:rtl/>
        </w:rPr>
      </w:pPr>
      <w:r>
        <w:rPr>
          <w:rFonts w:ascii="Calibri" w:eastAsia="Calibri" w:hAnsi="Calibri" w:cs="Arial" w:hint="cs"/>
          <w:rtl/>
        </w:rPr>
        <w:t>-</w:t>
      </w:r>
      <w:r w:rsidR="002875AC">
        <w:rPr>
          <w:rFonts w:ascii="-webkit-standard" w:eastAsia="Times New Roman" w:hAnsi="-webkit-standard"/>
          <w:color w:val="000000"/>
          <w:sz w:val="27"/>
          <w:szCs w:val="27"/>
          <w:rtl/>
        </w:rPr>
        <w:t>الاستراتيجيات التسويقية</w:t>
      </w:r>
    </w:p>
    <w:p w14:paraId="336B0DD6" w14:textId="0826D16B" w:rsidR="002875AC" w:rsidRDefault="002875AC" w:rsidP="002875AC">
      <w:pPr>
        <w:bidi/>
        <w:spacing w:line="256" w:lineRule="auto"/>
        <w:rPr>
          <w:rFonts w:ascii="Calibri" w:eastAsia="Calibri" w:hAnsi="Calibri" w:cs="Arial"/>
          <w:rtl/>
        </w:rPr>
      </w:pPr>
      <w:r>
        <w:rPr>
          <w:rFonts w:ascii="Calibri" w:eastAsia="Calibri" w:hAnsi="Calibri" w:cs="Arial" w:hint="cs"/>
          <w:rtl/>
        </w:rPr>
        <w:t>-</w:t>
      </w:r>
      <w:r w:rsidR="00A00135">
        <w:rPr>
          <w:rFonts w:ascii="-webkit-standard" w:eastAsia="Times New Roman" w:hAnsi="-webkit-standard"/>
          <w:color w:val="000000"/>
          <w:sz w:val="27"/>
          <w:szCs w:val="27"/>
          <w:rtl/>
        </w:rPr>
        <w:t>محتوى الرسائل</w:t>
      </w:r>
    </w:p>
    <w:p w14:paraId="48765D00" w14:textId="3903642A" w:rsidR="00A00135" w:rsidRDefault="00A00135" w:rsidP="00A00135">
      <w:pPr>
        <w:bidi/>
        <w:spacing w:line="256" w:lineRule="auto"/>
        <w:rPr>
          <w:rFonts w:ascii="Calibri" w:eastAsia="Calibri" w:hAnsi="Calibri" w:cs="Arial"/>
          <w:rtl/>
        </w:rPr>
      </w:pPr>
      <w:r>
        <w:rPr>
          <w:rFonts w:ascii="Calibri" w:eastAsia="Calibri" w:hAnsi="Calibri" w:cs="Arial" w:hint="cs"/>
          <w:rtl/>
        </w:rPr>
        <w:t>-</w:t>
      </w:r>
      <w:r w:rsidR="00615DBC">
        <w:rPr>
          <w:rFonts w:ascii="-webkit-standard" w:eastAsia="Times New Roman" w:hAnsi="-webkit-standard"/>
          <w:color w:val="000000"/>
          <w:sz w:val="27"/>
          <w:szCs w:val="27"/>
          <w:rtl/>
        </w:rPr>
        <w:t>قنوات التواصل</w:t>
      </w:r>
    </w:p>
    <w:p w14:paraId="14CC04BE" w14:textId="1E640047" w:rsidR="00615DBC" w:rsidRPr="00905533" w:rsidRDefault="00615DBC" w:rsidP="00615DBC">
      <w:pPr>
        <w:bidi/>
        <w:spacing w:line="256" w:lineRule="auto"/>
        <w:rPr>
          <w:rFonts w:ascii="Calibri" w:eastAsia="Calibri" w:hAnsi="Calibri" w:cs="Arial"/>
          <w:rtl/>
        </w:rPr>
      </w:pPr>
      <w:r>
        <w:rPr>
          <w:rFonts w:ascii="Calibri" w:eastAsia="Calibri" w:hAnsi="Calibri" w:cs="Arial" w:hint="cs"/>
          <w:rtl/>
        </w:rPr>
        <w:t>-</w:t>
      </w:r>
      <w:r w:rsidR="00983183">
        <w:rPr>
          <w:rFonts w:ascii="-webkit-standard" w:eastAsia="Times New Roman" w:hAnsi="-webkit-standard"/>
          <w:color w:val="000000"/>
          <w:sz w:val="27"/>
          <w:szCs w:val="27"/>
          <w:rtl/>
        </w:rPr>
        <w:t>استهداف الجمهور</w:t>
      </w:r>
    </w:p>
    <w:p w14:paraId="1B88C996" w14:textId="77777777" w:rsidR="008925A3" w:rsidRPr="00905533" w:rsidRDefault="008925A3" w:rsidP="008925A3">
      <w:pPr>
        <w:bidi/>
        <w:spacing w:line="256" w:lineRule="auto"/>
        <w:rPr>
          <w:rFonts w:ascii="Calibri" w:eastAsia="Calibri" w:hAnsi="Calibri" w:cs="Arial"/>
          <w:rtl/>
        </w:rPr>
      </w:pPr>
    </w:p>
    <w:p w14:paraId="69AA2EC5" w14:textId="77777777" w:rsidR="008925A3" w:rsidRPr="00905533" w:rsidRDefault="008925A3" w:rsidP="008925A3">
      <w:pPr>
        <w:bidi/>
        <w:spacing w:line="256" w:lineRule="auto"/>
        <w:rPr>
          <w:rFonts w:ascii="Calibri" w:eastAsia="Calibri" w:hAnsi="Calibri" w:cs="Arial"/>
          <w:rtl/>
        </w:rPr>
      </w:pPr>
    </w:p>
    <w:p w14:paraId="40D12D02" w14:textId="77777777" w:rsidR="008925A3" w:rsidRPr="00905533" w:rsidRDefault="008925A3" w:rsidP="008925A3">
      <w:pPr>
        <w:bidi/>
        <w:spacing w:line="256" w:lineRule="auto"/>
        <w:rPr>
          <w:rFonts w:ascii="Calibri" w:eastAsia="Calibri" w:hAnsi="Calibri" w:cs="Arial"/>
          <w:rtl/>
        </w:rPr>
      </w:pPr>
    </w:p>
    <w:p w14:paraId="33B87FB7" w14:textId="77777777" w:rsidR="008925A3" w:rsidRPr="00905533" w:rsidRDefault="008925A3" w:rsidP="008925A3">
      <w:pPr>
        <w:bidi/>
        <w:spacing w:line="256" w:lineRule="auto"/>
        <w:rPr>
          <w:rFonts w:ascii="Calibri" w:eastAsia="Calibri" w:hAnsi="Calibri" w:cs="Arial"/>
          <w:rtl/>
        </w:rPr>
      </w:pPr>
    </w:p>
    <w:p w14:paraId="48086F17"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9" w:name="_Toc166954075"/>
      <w:r w:rsidRPr="00905533">
        <w:rPr>
          <w:rFonts w:ascii="Arial" w:eastAsia="Times New Roman" w:hAnsi="Arial" w:cs="Arial"/>
          <w:b/>
          <w:bCs/>
          <w:sz w:val="32"/>
          <w:szCs w:val="32"/>
          <w:rtl/>
        </w:rPr>
        <w:lastRenderedPageBreak/>
        <w:t>المتغير التابع</w:t>
      </w:r>
      <w:bookmarkEnd w:id="19"/>
    </w:p>
    <w:p w14:paraId="069A9682" w14:textId="287DF0DA" w:rsidR="008925A3" w:rsidRDefault="00D7007B" w:rsidP="00D7007B">
      <w:pPr>
        <w:bidi/>
        <w:spacing w:line="360" w:lineRule="auto"/>
        <w:rPr>
          <w:rFonts w:ascii="Times New Roman" w:eastAsia="Calibri" w:hAnsi="Times New Roman" w:cs="Times New Roman"/>
          <w:b/>
          <w:bCs/>
          <w:sz w:val="24"/>
          <w:szCs w:val="24"/>
          <w:rtl/>
        </w:rPr>
      </w:pPr>
      <w:r>
        <w:rPr>
          <w:rFonts w:ascii="-webkit-standard" w:eastAsia="Times New Roman" w:hAnsi="-webkit-standard"/>
          <w:color w:val="000000"/>
          <w:sz w:val="27"/>
          <w:szCs w:val="27"/>
          <w:rtl/>
        </w:rPr>
        <w:t>المتغير التابع في التسويق الرقمي هو العنصر الذي يتأثر مباشرة بالمتغيرات المستقلة ويعكس نتائج الحملة التسويقية.</w:t>
      </w:r>
    </w:p>
    <w:p w14:paraId="7758A67B" w14:textId="4C5EAD0C" w:rsidR="00D7007B" w:rsidRDefault="00D7007B" w:rsidP="00D7007B">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sidR="00944D46">
        <w:rPr>
          <w:rFonts w:ascii="-webkit-standard" w:eastAsia="Times New Roman" w:hAnsi="-webkit-standard"/>
          <w:color w:val="000000"/>
          <w:sz w:val="27"/>
          <w:szCs w:val="27"/>
          <w:rtl/>
        </w:rPr>
        <w:t>الوعي بالعلامة التجارية</w:t>
      </w:r>
    </w:p>
    <w:p w14:paraId="5EBBDEE8" w14:textId="2FDF01FC" w:rsidR="00944D46" w:rsidRDefault="00944D46" w:rsidP="00944D46">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sidR="00226BE0">
        <w:rPr>
          <w:rFonts w:ascii="-webkit-standard" w:eastAsia="Times New Roman" w:hAnsi="-webkit-standard"/>
          <w:color w:val="000000"/>
          <w:sz w:val="27"/>
          <w:szCs w:val="27"/>
          <w:rtl/>
        </w:rPr>
        <w:t>الاهتمام والمشاركة</w:t>
      </w:r>
    </w:p>
    <w:p w14:paraId="3D6749E3" w14:textId="7E993653" w:rsidR="00226BE0" w:rsidRDefault="00226BE0" w:rsidP="00226BE0">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sidR="00F508A8">
        <w:rPr>
          <w:rFonts w:ascii="-webkit-standard" w:eastAsia="Times New Roman" w:hAnsi="-webkit-standard"/>
          <w:color w:val="000000"/>
          <w:sz w:val="27"/>
          <w:szCs w:val="27"/>
          <w:rtl/>
        </w:rPr>
        <w:t>الولاء والتوصية</w:t>
      </w:r>
    </w:p>
    <w:p w14:paraId="01FC2C6B" w14:textId="6E6A4515" w:rsidR="00F508A8" w:rsidRPr="00905533" w:rsidRDefault="00FE05AA" w:rsidP="00F508A8">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Pr>
          <w:rFonts w:ascii="-webkit-standard" w:eastAsia="Times New Roman" w:hAnsi="-webkit-standard"/>
          <w:color w:val="000000"/>
          <w:sz w:val="27"/>
          <w:szCs w:val="27"/>
          <w:rtl/>
        </w:rPr>
        <w:t>تصور الصورة الذهنية</w:t>
      </w:r>
    </w:p>
    <w:p w14:paraId="738CA1D6"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52979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333102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FEADA8"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0" w:name="_Toc166954076"/>
      <w:r w:rsidRPr="00905533">
        <w:rPr>
          <w:rFonts w:ascii="Arial" w:eastAsia="Times New Roman" w:hAnsi="Arial" w:cs="Arial"/>
          <w:b/>
          <w:bCs/>
          <w:sz w:val="32"/>
          <w:szCs w:val="32"/>
          <w:rtl/>
        </w:rPr>
        <w:t>العلاقة بين المتغير المستقل والمتغير التابع</w:t>
      </w:r>
      <w:bookmarkEnd w:id="20"/>
    </w:p>
    <w:p w14:paraId="0D5906E9" w14:textId="23FB36F9" w:rsidR="008925A3" w:rsidRPr="00905533" w:rsidRDefault="00C82D9B" w:rsidP="00FE05AA">
      <w:pPr>
        <w:bidi/>
        <w:spacing w:line="360" w:lineRule="auto"/>
        <w:rPr>
          <w:rFonts w:ascii="Times New Roman" w:eastAsia="Calibri" w:hAnsi="Times New Roman" w:cs="Times New Roman"/>
          <w:b/>
          <w:bCs/>
          <w:sz w:val="24"/>
          <w:szCs w:val="24"/>
        </w:rPr>
      </w:pPr>
      <w:r>
        <w:rPr>
          <w:rFonts w:ascii="-webkit-standard" w:eastAsia="Times New Roman" w:hAnsi="-webkit-standard"/>
          <w:color w:val="000000"/>
          <w:sz w:val="27"/>
          <w:szCs w:val="27"/>
          <w:rtl/>
        </w:rPr>
        <w:t>هي علاقة سببية حيث يؤثر المتغير المستقل على المتغير التابع. فهم هذه العلاقة يمكن أن يوضح كيفية تعزيز الصورة الذهنية للمنظمة</w:t>
      </w:r>
    </w:p>
    <w:p w14:paraId="2B6ADC4E" w14:textId="77777777" w:rsidR="008925A3" w:rsidRPr="00905533" w:rsidRDefault="008925A3" w:rsidP="00C82D9B">
      <w:pPr>
        <w:bidi/>
        <w:spacing w:line="360" w:lineRule="auto"/>
        <w:rPr>
          <w:rFonts w:ascii="Times New Roman" w:eastAsia="Calibri" w:hAnsi="Times New Roman" w:cs="Times New Roman"/>
          <w:b/>
          <w:bCs/>
          <w:sz w:val="24"/>
          <w:szCs w:val="24"/>
          <w:rtl/>
        </w:rPr>
      </w:pPr>
    </w:p>
    <w:p w14:paraId="3D92770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6EC0C99"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18AC1C02"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1DBB24B6"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2F7C257F"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48B748A3"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3A6A6457"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1" w:name="_Toc166954077"/>
      <w:r w:rsidRPr="00905533">
        <w:rPr>
          <w:rFonts w:ascii="Arial" w:eastAsia="Times New Roman" w:hAnsi="Arial" w:cs="Arial"/>
          <w:b/>
          <w:bCs/>
          <w:sz w:val="32"/>
          <w:szCs w:val="32"/>
          <w:rtl/>
        </w:rPr>
        <w:t>الخاتمة</w:t>
      </w:r>
      <w:bookmarkEnd w:id="21"/>
    </w:p>
    <w:p w14:paraId="1E983041" w14:textId="77777777" w:rsidR="008925A3" w:rsidRPr="00905533" w:rsidRDefault="008925A3" w:rsidP="008925A3">
      <w:pPr>
        <w:bidi/>
        <w:spacing w:line="256" w:lineRule="auto"/>
        <w:rPr>
          <w:rFonts w:ascii="Calibri" w:eastAsia="Calibri" w:hAnsi="Calibri" w:cs="Arial"/>
          <w:rtl/>
        </w:rPr>
      </w:pPr>
    </w:p>
    <w:p w14:paraId="04071739" w14:textId="77777777" w:rsidR="007C5C4C" w:rsidRDefault="007C5C4C">
      <w:pPr>
        <w:pStyle w:val="ac"/>
        <w:divId w:val="1214730994"/>
        <w:rPr>
          <w:color w:val="000000"/>
        </w:rPr>
      </w:pPr>
      <w:r>
        <w:rPr>
          <w:color w:val="000000"/>
          <w:rtl/>
        </w:rPr>
        <w:t xml:space="preserve">في ختام البحث حول التسويق الرقمي ودوره في تعزيز الصورة الذهنية للمنظمة، يتضح أن التسويق الرقمي يشكل أداة حيوية ومؤثرة في تشكيل وتصحيح الصورة الذهنية للعلامات التجارية. من خلال استراتيجيات متكاملة تشمل تحسين محركات </w:t>
      </w:r>
      <w:r>
        <w:rPr>
          <w:color w:val="000000"/>
          <w:rtl/>
        </w:rPr>
        <w:lastRenderedPageBreak/>
        <w:t>البحث، الحملات الإعلانية عبر وسائل التواصل الاجتماعي، والمحتوى المخصص، يمكن للمنظمات تحقيق تأثير إيجابي ملموس على كيفية إدراك الجمهور لعلاماتها التجارية.</w:t>
      </w:r>
    </w:p>
    <w:p w14:paraId="1F129F1B" w14:textId="77777777" w:rsidR="007C5C4C" w:rsidRDefault="007C5C4C">
      <w:pPr>
        <w:pStyle w:val="ac"/>
        <w:divId w:val="1214730994"/>
        <w:rPr>
          <w:color w:val="000000"/>
        </w:rPr>
      </w:pPr>
      <w:r>
        <w:rPr>
          <w:color w:val="000000"/>
          <w:rtl/>
        </w:rPr>
        <w:t>إن العلاقة بين المتغيرات المستقلة مثل الاستراتيجيات التسويقية ومتغيرات الأداء مثل الوعي بالعلامة التجارية والتفاعل مع المحتوى توضح أن الإدارة الفعالة لهذه العوامل تؤدي إلى تعزيز الصورة الذهنية الإيجابية. من خلال مراقبة وتحليل النتائج، يمكن للمنظمات تحسين استراتيجياتها بشكل مستمر لتحقيق أهدافها التسويقية وتعزيز مكانتها في السوق.</w:t>
      </w:r>
    </w:p>
    <w:p w14:paraId="286E8788" w14:textId="77777777" w:rsidR="007C5C4C" w:rsidRDefault="007C5C4C">
      <w:pPr>
        <w:pStyle w:val="ac"/>
        <w:divId w:val="1214730994"/>
        <w:rPr>
          <w:color w:val="000000"/>
        </w:rPr>
      </w:pPr>
      <w:r>
        <w:rPr>
          <w:color w:val="000000"/>
          <w:rtl/>
        </w:rPr>
        <w:t>بالتالي، يُعتبر التسويق الرقمي استثماراً أساسياً في بناء وتعزيز الصورة الذهنية للمنظمات، ويُساهم في تحقيق النجاح المستدام في بيئة الأعمال التنافسية.</w:t>
      </w:r>
    </w:p>
    <w:p w14:paraId="4F7FEE80" w14:textId="77777777" w:rsidR="008925A3" w:rsidRPr="00905533" w:rsidRDefault="008925A3" w:rsidP="008925A3">
      <w:pPr>
        <w:bidi/>
        <w:spacing w:line="256" w:lineRule="auto"/>
        <w:rPr>
          <w:rFonts w:ascii="Calibri" w:eastAsia="Calibri" w:hAnsi="Calibri" w:cs="Arial"/>
          <w:rtl/>
        </w:rPr>
      </w:pPr>
    </w:p>
    <w:p w14:paraId="79ED89E0" w14:textId="77777777" w:rsidR="008925A3" w:rsidRPr="00905533" w:rsidRDefault="008925A3" w:rsidP="008925A3">
      <w:pPr>
        <w:bidi/>
        <w:spacing w:line="256" w:lineRule="auto"/>
        <w:rPr>
          <w:rFonts w:ascii="Calibri" w:eastAsia="Calibri" w:hAnsi="Calibri" w:cs="Arial"/>
          <w:rtl/>
        </w:rPr>
      </w:pPr>
    </w:p>
    <w:p w14:paraId="28CF4D5D" w14:textId="77777777" w:rsidR="008925A3" w:rsidRPr="00905533" w:rsidRDefault="008925A3" w:rsidP="008925A3">
      <w:pPr>
        <w:bidi/>
        <w:spacing w:line="256" w:lineRule="auto"/>
        <w:rPr>
          <w:rFonts w:ascii="Calibri" w:eastAsia="Calibri" w:hAnsi="Calibri" w:cs="Arial"/>
          <w:rtl/>
        </w:rPr>
      </w:pPr>
    </w:p>
    <w:p w14:paraId="33D7AD58" w14:textId="77777777" w:rsidR="008925A3" w:rsidRPr="00905533" w:rsidRDefault="008925A3" w:rsidP="008925A3">
      <w:pPr>
        <w:keepNext/>
        <w:keepLines/>
        <w:bidi/>
        <w:spacing w:before="240" w:after="0" w:line="256" w:lineRule="auto"/>
        <w:outlineLvl w:val="0"/>
        <w:rPr>
          <w:rFonts w:ascii="Arial" w:eastAsia="Times New Roman" w:hAnsi="Arial" w:cs="Arial"/>
          <w:b/>
          <w:bCs/>
          <w:sz w:val="32"/>
          <w:szCs w:val="32"/>
          <w:rtl/>
        </w:rPr>
      </w:pPr>
      <w:bookmarkStart w:id="22" w:name="_Toc166954078"/>
      <w:r w:rsidRPr="00905533">
        <w:rPr>
          <w:rFonts w:ascii="Arial" w:eastAsia="Times New Roman" w:hAnsi="Arial" w:cs="Arial"/>
          <w:b/>
          <w:bCs/>
          <w:sz w:val="32"/>
          <w:szCs w:val="32"/>
          <w:rtl/>
        </w:rPr>
        <w:t>قائمة المراجع</w:t>
      </w:r>
      <w:bookmarkEnd w:id="22"/>
    </w:p>
    <w:p w14:paraId="7421EA86" w14:textId="4B62181F" w:rsidR="008925A3" w:rsidRDefault="008E61DF" w:rsidP="008E61DF">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proofErr w:type="spellStart"/>
      <w:r>
        <w:rPr>
          <w:rStyle w:val="ab"/>
          <w:rFonts w:eastAsia="Times New Roman"/>
          <w:color w:val="000000"/>
        </w:rPr>
        <w:t>Kotler</w:t>
      </w:r>
      <w:proofErr w:type="spellEnd"/>
      <w:r>
        <w:rPr>
          <w:rStyle w:val="ab"/>
          <w:rFonts w:eastAsia="Times New Roman"/>
          <w:color w:val="000000"/>
        </w:rPr>
        <w:t>, P., &amp; Keller, K. L. (2016).</w:t>
      </w:r>
      <w:r>
        <w:rPr>
          <w:rStyle w:val="apple-converted-space"/>
          <w:rFonts w:ascii="-webkit-standard" w:eastAsia="Times New Roman" w:hAnsi="-webkit-standard"/>
          <w:color w:val="000000"/>
          <w:sz w:val="27"/>
          <w:szCs w:val="27"/>
        </w:rPr>
        <w:t> </w:t>
      </w:r>
      <w:r>
        <w:rPr>
          <w:rStyle w:val="ad"/>
          <w:color w:val="000000"/>
        </w:rPr>
        <w:t>Marketing Management</w:t>
      </w:r>
      <w:r>
        <w:rPr>
          <w:rStyle w:val="apple-converted-space"/>
          <w:rFonts w:ascii="-webkit-standard" w:eastAsia="Times New Roman" w:hAnsi="-webkit-standard"/>
          <w:color w:val="000000"/>
          <w:sz w:val="27"/>
          <w:szCs w:val="27"/>
        </w:rPr>
        <w:t> </w:t>
      </w:r>
      <w:r>
        <w:rPr>
          <w:rFonts w:ascii="-webkit-standard" w:eastAsia="Times New Roman" w:hAnsi="-webkit-standard"/>
          <w:color w:val="000000"/>
          <w:sz w:val="27"/>
          <w:szCs w:val="27"/>
        </w:rPr>
        <w:t>(15th ed.). Pearson.</w:t>
      </w:r>
    </w:p>
    <w:p w14:paraId="48DE1BF9" w14:textId="77777777" w:rsidR="00CA2695" w:rsidRPr="00CA2695" w:rsidRDefault="008E61DF">
      <w:pPr>
        <w:pStyle w:val="ac"/>
        <w:divId w:val="938752151"/>
        <w:rPr>
          <w:color w:val="000000"/>
        </w:rPr>
      </w:pPr>
      <w:r>
        <w:rPr>
          <w:rFonts w:eastAsia="Calibri" w:hint="cs"/>
          <w:b/>
          <w:bCs/>
          <w:rtl/>
        </w:rPr>
        <w:t>-</w:t>
      </w:r>
      <w:proofErr w:type="spellStart"/>
      <w:r w:rsidR="00CA2695" w:rsidRPr="00CA2695">
        <w:rPr>
          <w:b/>
          <w:bCs/>
          <w:color w:val="000000"/>
        </w:rPr>
        <w:t>Chaffey</w:t>
      </w:r>
      <w:proofErr w:type="spellEnd"/>
      <w:r w:rsidR="00CA2695" w:rsidRPr="00CA2695">
        <w:rPr>
          <w:b/>
          <w:bCs/>
          <w:color w:val="000000"/>
        </w:rPr>
        <w:t>, D., &amp; Ellis-Chadwick, F. (2019).</w:t>
      </w:r>
      <w:r w:rsidR="00CA2695" w:rsidRPr="00CA2695">
        <w:rPr>
          <w:color w:val="000000"/>
        </w:rPr>
        <w:t> </w:t>
      </w:r>
      <w:r w:rsidR="00CA2695" w:rsidRPr="00CA2695">
        <w:rPr>
          <w:i/>
          <w:iCs/>
          <w:color w:val="000000"/>
        </w:rPr>
        <w:t>Digital Marketing: Strategy, Implementation, and Practice</w:t>
      </w:r>
      <w:r w:rsidR="00CA2695" w:rsidRPr="00CA2695">
        <w:rPr>
          <w:color w:val="000000"/>
        </w:rPr>
        <w:t> (7th ed.). Pearson.</w:t>
      </w:r>
    </w:p>
    <w:p w14:paraId="0BE3FB53" w14:textId="77777777" w:rsidR="00CA2695" w:rsidRPr="00CA2695" w:rsidRDefault="00CA2695" w:rsidP="00CA2695">
      <w:pPr>
        <w:spacing w:after="0" w:line="240" w:lineRule="auto"/>
        <w:divId w:val="938752151"/>
        <w:rPr>
          <w:rFonts w:ascii="Times New Roman" w:eastAsia="Times New Roman" w:hAnsi="Times New Roman" w:cs="Times New Roman"/>
          <w:sz w:val="24"/>
          <w:szCs w:val="24"/>
        </w:rPr>
      </w:pPr>
    </w:p>
    <w:p w14:paraId="59C4C85D" w14:textId="34C93EA9" w:rsidR="00CA2695" w:rsidRDefault="00CA2695" w:rsidP="00CA2695">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sidR="007615BC">
        <w:rPr>
          <w:rStyle w:val="ab"/>
          <w:rFonts w:eastAsia="Times New Roman"/>
          <w:color w:val="000000"/>
        </w:rPr>
        <w:t>Ryan, D. (2016).</w:t>
      </w:r>
      <w:r w:rsidR="007615BC">
        <w:rPr>
          <w:rStyle w:val="apple-converted-space"/>
          <w:rFonts w:ascii="-webkit-standard" w:eastAsia="Times New Roman" w:hAnsi="-webkit-standard"/>
          <w:color w:val="000000"/>
          <w:sz w:val="27"/>
          <w:szCs w:val="27"/>
        </w:rPr>
        <w:t> </w:t>
      </w:r>
      <w:r w:rsidR="007615BC">
        <w:rPr>
          <w:rStyle w:val="ad"/>
          <w:color w:val="000000"/>
        </w:rPr>
        <w:t>Understanding Digital Marketing: Marketing Strategies for Engaging the Digital Generation</w:t>
      </w:r>
      <w:r w:rsidR="007615BC">
        <w:rPr>
          <w:rFonts w:ascii="-webkit-standard" w:eastAsia="Times New Roman" w:hAnsi="-webkit-standard"/>
          <w:color w:val="000000"/>
          <w:sz w:val="27"/>
          <w:szCs w:val="27"/>
        </w:rPr>
        <w:t>. Kogan Page.</w:t>
      </w:r>
    </w:p>
    <w:p w14:paraId="176A0838" w14:textId="2061E87F" w:rsidR="007615BC" w:rsidRPr="00905533" w:rsidRDefault="007615BC" w:rsidP="007615BC">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sidR="00A60241">
        <w:rPr>
          <w:rStyle w:val="ab"/>
          <w:rFonts w:eastAsia="Times New Roman"/>
          <w:color w:val="000000"/>
        </w:rPr>
        <w:t xml:space="preserve">Evans, D., &amp; </w:t>
      </w:r>
      <w:proofErr w:type="spellStart"/>
      <w:r w:rsidR="00A60241">
        <w:rPr>
          <w:rStyle w:val="ab"/>
          <w:rFonts w:eastAsia="Times New Roman"/>
          <w:color w:val="000000"/>
        </w:rPr>
        <w:t>Bratton</w:t>
      </w:r>
      <w:proofErr w:type="spellEnd"/>
      <w:r w:rsidR="00A60241">
        <w:rPr>
          <w:rStyle w:val="ab"/>
          <w:rFonts w:eastAsia="Times New Roman"/>
          <w:color w:val="000000"/>
        </w:rPr>
        <w:t>, S. (2018).</w:t>
      </w:r>
      <w:r w:rsidR="00A60241">
        <w:rPr>
          <w:rStyle w:val="apple-converted-space"/>
          <w:rFonts w:ascii="-webkit-standard" w:eastAsia="Times New Roman" w:hAnsi="-webkit-standard"/>
          <w:color w:val="000000"/>
          <w:sz w:val="27"/>
          <w:szCs w:val="27"/>
        </w:rPr>
        <w:t> </w:t>
      </w:r>
      <w:r w:rsidR="00A60241">
        <w:rPr>
          <w:rStyle w:val="ad"/>
          <w:color w:val="000000"/>
        </w:rPr>
        <w:t>Digital Marketing: An Hour a Day</w:t>
      </w:r>
      <w:r w:rsidR="00A60241">
        <w:rPr>
          <w:rFonts w:ascii="-webkit-standard" w:eastAsia="Times New Roman" w:hAnsi="-webkit-standard"/>
          <w:color w:val="000000"/>
          <w:sz w:val="27"/>
          <w:szCs w:val="27"/>
        </w:rPr>
        <w:t>. Wiley</w:t>
      </w:r>
    </w:p>
    <w:p w14:paraId="542F038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AA80F3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5C866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49CD39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r w:rsidRPr="00905533">
        <w:rPr>
          <w:rFonts w:ascii="Times New Roman" w:eastAsia="Calibri" w:hAnsi="Times New Roman" w:cs="Times New Roman"/>
          <w:b/>
          <w:bCs/>
          <w:sz w:val="24"/>
          <w:szCs w:val="24"/>
          <w:rtl/>
        </w:rPr>
        <w:t>مع أطيب الأمنيات بالنجاح والتوفيق</w:t>
      </w:r>
    </w:p>
    <w:p w14:paraId="1F6E2E36" w14:textId="77777777" w:rsidR="008925A3" w:rsidRPr="00905533" w:rsidRDefault="008925A3" w:rsidP="008925A3">
      <w:pPr>
        <w:spacing w:line="360" w:lineRule="auto"/>
        <w:jc w:val="center"/>
        <w:rPr>
          <w:rFonts w:ascii="Times New Roman" w:eastAsia="Calibri" w:hAnsi="Times New Roman" w:cs="Times New Roman"/>
          <w:sz w:val="24"/>
          <w:szCs w:val="24"/>
        </w:rPr>
      </w:pPr>
      <w:r w:rsidRPr="00905533">
        <w:rPr>
          <w:rFonts w:ascii="Times New Roman" w:eastAsia="Calibri" w:hAnsi="Times New Roman" w:cs="Times New Roman"/>
          <w:sz w:val="24"/>
          <w:szCs w:val="24"/>
        </w:rPr>
        <w:t>It` s Never Too Late to START. Just Begin!</w:t>
      </w:r>
    </w:p>
    <w:p w14:paraId="60EF85BD" w14:textId="77777777" w:rsidR="008925A3" w:rsidRPr="00905533" w:rsidRDefault="008925A3" w:rsidP="008925A3">
      <w:pPr>
        <w:spacing w:line="360" w:lineRule="auto"/>
        <w:jc w:val="center"/>
        <w:rPr>
          <w:rFonts w:ascii="Times New Roman" w:eastAsia="Calibri" w:hAnsi="Times New Roman" w:cs="Times New Roman"/>
          <w:sz w:val="24"/>
          <w:szCs w:val="24"/>
        </w:rPr>
      </w:pPr>
      <w:r w:rsidRPr="00905533">
        <w:rPr>
          <w:rFonts w:ascii="Times New Roman" w:eastAsia="Calibri" w:hAnsi="Times New Roman" w:cs="Times New Roman"/>
          <w:sz w:val="24"/>
          <w:szCs w:val="24"/>
        </w:rPr>
        <w:t xml:space="preserve">Best of Luck </w:t>
      </w:r>
      <w:r w:rsidRPr="00905533">
        <w:rPr>
          <mc:AlternateContent>
            <mc:Choice Requires="w16se">
              <w:rFonts w:ascii="Times New Roman" w:eastAsia="Calibri"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sidRPr="00905533">
        <w:rPr>
          <w:rFonts w:ascii="Times New Roman" w:eastAsia="Calibri" w:hAnsi="Times New Roman" w:cs="Times New Roman"/>
          <w:sz w:val="24"/>
          <w:szCs w:val="24"/>
        </w:rPr>
        <w:t xml:space="preserve">   </w:t>
      </w:r>
      <w:r w:rsidRPr="00905533">
        <w:rPr>
          <w:rFonts w:ascii="Freestyle Script" w:eastAsia="Calibri" w:hAnsi="Freestyle Script" w:cs="Times New Roman"/>
          <w:sz w:val="32"/>
          <w:szCs w:val="32"/>
        </w:rPr>
        <w:t xml:space="preserve">Dr. Mona </w:t>
      </w:r>
      <w:proofErr w:type="spellStart"/>
      <w:r w:rsidRPr="00905533">
        <w:rPr>
          <w:rFonts w:ascii="Freestyle Script" w:eastAsia="Calibri" w:hAnsi="Freestyle Script" w:cs="Times New Roman"/>
          <w:sz w:val="32"/>
          <w:szCs w:val="32"/>
        </w:rPr>
        <w:t>Moustafa</w:t>
      </w:r>
      <w:proofErr w:type="spellEnd"/>
      <w:r w:rsidRPr="00905533">
        <w:rPr>
          <w:rFonts w:ascii="Freestyle Script" w:eastAsia="Calibri" w:hAnsi="Freestyle Script" w:cs="Times New Roman"/>
          <w:sz w:val="32"/>
          <w:szCs w:val="32"/>
        </w:rPr>
        <w:t xml:space="preserve"> </w:t>
      </w:r>
      <w:proofErr w:type="spellStart"/>
      <w:r w:rsidRPr="00905533">
        <w:rPr>
          <w:rFonts w:ascii="Freestyle Script" w:eastAsia="Calibri" w:hAnsi="Freestyle Script" w:cs="Times New Roman"/>
          <w:sz w:val="32"/>
          <w:szCs w:val="32"/>
        </w:rPr>
        <w:t>Elashry</w:t>
      </w:r>
      <w:proofErr w:type="spellEnd"/>
    </w:p>
    <w:p w14:paraId="7AD7A2BE" w14:textId="3D8B5A58" w:rsidR="008925A3" w:rsidRDefault="008925A3" w:rsidP="008925A3">
      <w:pPr>
        <w:rPr>
          <w:rFonts w:asciiTheme="majorBidi" w:hAnsiTheme="majorBidi" w:cstheme="majorBidi"/>
          <w:b/>
          <w:bCs/>
          <w:sz w:val="24"/>
          <w:szCs w:val="24"/>
          <w:rtl/>
        </w:rPr>
      </w:pPr>
    </w:p>
    <w:p w14:paraId="2615BD9C" w14:textId="2B17C2C5" w:rsidR="008925A3" w:rsidRDefault="008925A3" w:rsidP="008925A3">
      <w:pPr>
        <w:rPr>
          <w:rFonts w:asciiTheme="majorBidi" w:hAnsiTheme="majorBidi" w:cstheme="majorBidi"/>
          <w:b/>
          <w:bCs/>
          <w:sz w:val="24"/>
          <w:szCs w:val="24"/>
          <w:rtl/>
        </w:rPr>
      </w:pPr>
    </w:p>
    <w:p w14:paraId="4997C2C7" w14:textId="5E182382" w:rsidR="008925A3" w:rsidRDefault="008925A3" w:rsidP="008925A3">
      <w:pPr>
        <w:rPr>
          <w:rFonts w:asciiTheme="majorBidi" w:hAnsiTheme="majorBidi" w:cstheme="majorBidi"/>
          <w:b/>
          <w:bCs/>
          <w:sz w:val="24"/>
          <w:szCs w:val="24"/>
          <w:rtl/>
        </w:rPr>
      </w:pPr>
    </w:p>
    <w:p w14:paraId="5F171C8C" w14:textId="62F179F1" w:rsidR="008925A3" w:rsidRDefault="004618E1" w:rsidP="004618E1">
      <w:pPr>
        <w:ind w:left="7920"/>
        <w:rPr>
          <w:rFonts w:asciiTheme="majorBidi" w:hAnsiTheme="majorBidi" w:cstheme="majorBidi"/>
          <w:b/>
          <w:bCs/>
          <w:sz w:val="24"/>
          <w:szCs w:val="24"/>
          <w:rtl/>
        </w:rPr>
      </w:pPr>
      <w:r>
        <w:rPr>
          <w:rFonts w:asciiTheme="majorBidi" w:hAnsiTheme="majorBidi" w:cstheme="majorBidi" w:hint="cs"/>
          <w:b/>
          <w:bCs/>
          <w:sz w:val="24"/>
          <w:szCs w:val="24"/>
          <w:rtl/>
        </w:rPr>
        <w:lastRenderedPageBreak/>
        <w:t>٣٬١ المقدمة :</w:t>
      </w:r>
    </w:p>
    <w:p w14:paraId="0E0412FA" w14:textId="4B55D9D7" w:rsidR="009F062C" w:rsidRPr="0016261A" w:rsidRDefault="009F062C" w:rsidP="008D013D">
      <w:pPr>
        <w:rPr>
          <w:rFonts w:asciiTheme="majorBidi" w:hAnsiTheme="majorBidi" w:cstheme="majorBidi"/>
          <w:sz w:val="24"/>
          <w:szCs w:val="24"/>
          <w:rtl/>
        </w:rPr>
      </w:pPr>
      <w:r>
        <w:rPr>
          <w:rFonts w:asciiTheme="majorBidi" w:hAnsiTheme="majorBidi" w:cstheme="majorBidi" w:hint="cs"/>
          <w:sz w:val="24"/>
          <w:szCs w:val="24"/>
          <w:rtl/>
        </w:rPr>
        <w:t>يوضح هذا الفصل منهجية البح</w:t>
      </w:r>
      <w:r w:rsidR="00BA5A51">
        <w:rPr>
          <w:rFonts w:asciiTheme="majorBidi" w:hAnsiTheme="majorBidi" w:cstheme="majorBidi" w:hint="cs"/>
          <w:sz w:val="24"/>
          <w:szCs w:val="24"/>
          <w:rtl/>
        </w:rPr>
        <w:t xml:space="preserve">ث المستخدمة في تحقيق </w:t>
      </w:r>
      <w:r w:rsidR="0016261A">
        <w:rPr>
          <w:rFonts w:asciiTheme="majorBidi" w:hAnsiTheme="majorBidi" w:cstheme="majorBidi" w:hint="cs"/>
          <w:sz w:val="24"/>
          <w:szCs w:val="24"/>
          <w:rtl/>
        </w:rPr>
        <w:t xml:space="preserve">( </w:t>
      </w:r>
      <w:r w:rsidR="0016261A" w:rsidRPr="00036C16">
        <w:rPr>
          <w:rFonts w:ascii="-webkit-standard" w:eastAsia="Times New Roman" w:hAnsi="-webkit-standard"/>
          <w:b/>
          <w:bCs/>
          <w:color w:val="000000"/>
          <w:sz w:val="27"/>
          <w:szCs w:val="27"/>
          <w:rtl/>
        </w:rPr>
        <w:t>التسويق الرقمي ودوره في تعزيز الصورة الذهنية للمنظمة</w:t>
      </w:r>
      <w:r w:rsidR="0016261A">
        <w:rPr>
          <w:rFonts w:ascii="-webkit-standard" w:eastAsia="Times New Roman" w:hAnsi="-webkit-standard" w:hint="cs"/>
          <w:b/>
          <w:bCs/>
          <w:color w:val="000000"/>
          <w:sz w:val="27"/>
          <w:szCs w:val="27"/>
          <w:rtl/>
        </w:rPr>
        <w:t xml:space="preserve">) </w:t>
      </w:r>
      <w:r w:rsidR="006C4C44">
        <w:rPr>
          <w:rFonts w:ascii="-webkit-standard" w:eastAsia="Times New Roman" w:hAnsi="-webkit-standard" w:hint="cs"/>
          <w:color w:val="000000"/>
          <w:sz w:val="27"/>
          <w:szCs w:val="27"/>
          <w:rtl/>
        </w:rPr>
        <w:t xml:space="preserve">وهو يعرض بالتفصيل كلاً من التعريفات الإجرائية لمتغيرات البحث ٫ </w:t>
      </w:r>
      <w:r w:rsidR="008F6387">
        <w:rPr>
          <w:rFonts w:ascii="-webkit-standard" w:eastAsia="Times New Roman" w:hAnsi="-webkit-standard" w:hint="cs"/>
          <w:color w:val="000000"/>
          <w:sz w:val="27"/>
          <w:szCs w:val="27"/>
          <w:rtl/>
        </w:rPr>
        <w:t>وتصميم البحث ٫ ومجتمع البحث٫]</w:t>
      </w:r>
      <w:r w:rsidR="008D013D">
        <w:rPr>
          <w:rFonts w:ascii="-webkit-standard" w:eastAsia="Times New Roman" w:hAnsi="-webkit-standard" w:hint="cs"/>
          <w:color w:val="000000"/>
          <w:sz w:val="27"/>
          <w:szCs w:val="27"/>
          <w:rtl/>
        </w:rPr>
        <w:t xml:space="preserve"> وطرق وتقنيات اخذ العينات ٫ وطرق جمع البيانات ٬ وأنواع البيانات ٫ وطرق وإجراءات تحليل البيانات.</w:t>
      </w:r>
    </w:p>
    <w:p w14:paraId="19B2A397" w14:textId="77777777" w:rsidR="008D013D" w:rsidRDefault="008D013D" w:rsidP="000D4A71">
      <w:pPr>
        <w:ind w:left="9360"/>
        <w:rPr>
          <w:rFonts w:asciiTheme="majorBidi" w:hAnsiTheme="majorBidi" w:cstheme="majorBidi"/>
          <w:b/>
          <w:bCs/>
          <w:sz w:val="24"/>
          <w:szCs w:val="24"/>
          <w:rtl/>
        </w:rPr>
      </w:pPr>
    </w:p>
    <w:p w14:paraId="2FE87F95" w14:textId="77777777" w:rsidR="0005503F" w:rsidRDefault="0005503F" w:rsidP="000D4A71">
      <w:pPr>
        <w:ind w:left="9360"/>
        <w:rPr>
          <w:rFonts w:asciiTheme="majorBidi" w:hAnsiTheme="majorBidi" w:cstheme="majorBidi"/>
          <w:b/>
          <w:bCs/>
          <w:sz w:val="24"/>
          <w:szCs w:val="24"/>
          <w:rtl/>
        </w:rPr>
      </w:pPr>
    </w:p>
    <w:p w14:paraId="52B45DEB" w14:textId="77777777" w:rsidR="000D4A71" w:rsidRDefault="000D4A71" w:rsidP="000D4A71">
      <w:pPr>
        <w:ind w:left="9360"/>
        <w:rPr>
          <w:rFonts w:asciiTheme="majorBidi" w:hAnsiTheme="majorBidi" w:cstheme="majorBidi"/>
          <w:b/>
          <w:bCs/>
          <w:sz w:val="24"/>
          <w:szCs w:val="24"/>
          <w:rtl/>
        </w:rPr>
      </w:pPr>
    </w:p>
    <w:p w14:paraId="32581E64" w14:textId="7A9A4507" w:rsidR="0005503F" w:rsidRDefault="000D4A71" w:rsidP="00701534">
      <w:pPr>
        <w:ind w:left="5760"/>
        <w:rPr>
          <w:rFonts w:asciiTheme="majorBidi" w:hAnsiTheme="majorBidi" w:cstheme="majorBidi"/>
          <w:b/>
          <w:bCs/>
          <w:sz w:val="24"/>
          <w:szCs w:val="24"/>
          <w:rtl/>
        </w:rPr>
      </w:pPr>
      <w:r>
        <w:rPr>
          <w:rFonts w:asciiTheme="majorBidi" w:hAnsiTheme="majorBidi" w:cstheme="majorBidi" w:hint="cs"/>
          <w:b/>
          <w:bCs/>
          <w:sz w:val="24"/>
          <w:szCs w:val="24"/>
          <w:rtl/>
        </w:rPr>
        <w:t>٣٫</w:t>
      </w:r>
      <w:r w:rsidR="0005503F">
        <w:rPr>
          <w:rFonts w:asciiTheme="majorBidi" w:hAnsiTheme="majorBidi" w:cstheme="majorBidi" w:hint="cs"/>
          <w:b/>
          <w:bCs/>
          <w:sz w:val="24"/>
          <w:szCs w:val="24"/>
          <w:rtl/>
        </w:rPr>
        <w:t>٢ المتغيرات الإجرائية لمتغيرات الدراسة:</w:t>
      </w:r>
    </w:p>
    <w:p w14:paraId="0A2A7340" w14:textId="70C5DFE8" w:rsidR="0005503F" w:rsidRDefault="001701C5" w:rsidP="001701C5">
      <w:pPr>
        <w:rPr>
          <w:rFonts w:asciiTheme="majorBidi" w:hAnsiTheme="majorBidi" w:cstheme="majorBidi"/>
          <w:sz w:val="24"/>
          <w:szCs w:val="24"/>
          <w:rtl/>
        </w:rPr>
      </w:pPr>
      <w:r>
        <w:rPr>
          <w:rFonts w:asciiTheme="majorBidi" w:hAnsiTheme="majorBidi" w:cstheme="majorBidi" w:hint="cs"/>
          <w:sz w:val="24"/>
          <w:szCs w:val="24"/>
          <w:rtl/>
        </w:rPr>
        <w:t>في الدراسات البحثية ٫</w:t>
      </w:r>
      <w:r w:rsidR="00822E9A">
        <w:rPr>
          <w:rFonts w:asciiTheme="majorBidi" w:hAnsiTheme="majorBidi" w:cstheme="majorBidi" w:hint="cs"/>
          <w:sz w:val="24"/>
          <w:szCs w:val="24"/>
          <w:rtl/>
        </w:rPr>
        <w:t xml:space="preserve"> تعد التعريفات الإجرائية أساسية في تحديد المتغيرات التي يتم قياس</w:t>
      </w:r>
      <w:r w:rsidR="00DC5110">
        <w:rPr>
          <w:rFonts w:asciiTheme="majorBidi" w:hAnsiTheme="majorBidi" w:cstheme="majorBidi" w:hint="cs"/>
          <w:sz w:val="24"/>
          <w:szCs w:val="24"/>
          <w:rtl/>
        </w:rPr>
        <w:t xml:space="preserve">ها </w:t>
      </w:r>
      <w:r w:rsidR="00013556">
        <w:rPr>
          <w:rFonts w:asciiTheme="majorBidi" w:hAnsiTheme="majorBidi" w:cstheme="majorBidi" w:hint="cs"/>
          <w:sz w:val="24"/>
          <w:szCs w:val="24"/>
          <w:rtl/>
        </w:rPr>
        <w:t>بوضوح٫ و</w:t>
      </w:r>
      <w:r w:rsidR="006C1BED">
        <w:rPr>
          <w:rFonts w:asciiTheme="majorBidi" w:hAnsiTheme="majorBidi" w:cstheme="majorBidi" w:hint="cs"/>
          <w:sz w:val="24"/>
          <w:szCs w:val="24"/>
          <w:rtl/>
        </w:rPr>
        <w:t xml:space="preserve">يصف التعريف الإجرائي </w:t>
      </w:r>
      <w:r w:rsidR="00D05DE3">
        <w:rPr>
          <w:rFonts w:asciiTheme="majorBidi" w:hAnsiTheme="majorBidi" w:cstheme="majorBidi" w:hint="cs"/>
          <w:sz w:val="24"/>
          <w:szCs w:val="24"/>
          <w:rtl/>
        </w:rPr>
        <w:t xml:space="preserve">كيفية قياس أو ملاحظة أو التلاعب به٫ </w:t>
      </w:r>
      <w:r w:rsidR="00A64B82">
        <w:rPr>
          <w:rFonts w:asciiTheme="majorBidi" w:hAnsiTheme="majorBidi" w:cstheme="majorBidi" w:hint="cs"/>
          <w:sz w:val="24"/>
          <w:szCs w:val="24"/>
          <w:rtl/>
        </w:rPr>
        <w:t>ويساعد الباحثتين على ضمان اتساق دراستهم وموثوقيتهم</w:t>
      </w:r>
      <w:r w:rsidR="004D559D">
        <w:rPr>
          <w:rFonts w:asciiTheme="majorBidi" w:hAnsiTheme="majorBidi" w:cstheme="majorBidi" w:hint="cs"/>
          <w:sz w:val="24"/>
          <w:szCs w:val="24"/>
          <w:rtl/>
        </w:rPr>
        <w:t xml:space="preserve"> وصلاحيتهم .</w:t>
      </w:r>
    </w:p>
    <w:p w14:paraId="788E4A81" w14:textId="77777777" w:rsidR="00A84FE6" w:rsidRDefault="00A84FE6" w:rsidP="00A84FE6">
      <w:pPr>
        <w:rPr>
          <w:rFonts w:asciiTheme="majorBidi" w:hAnsiTheme="majorBidi" w:cstheme="majorBidi"/>
          <w:sz w:val="24"/>
          <w:szCs w:val="24"/>
          <w:rtl/>
        </w:rPr>
      </w:pPr>
    </w:p>
    <w:p w14:paraId="2AD50F39" w14:textId="77777777" w:rsidR="00A84FE6" w:rsidRDefault="00A84FE6" w:rsidP="00A84FE6">
      <w:pPr>
        <w:rPr>
          <w:rFonts w:asciiTheme="majorBidi" w:hAnsiTheme="majorBidi" w:cstheme="majorBidi"/>
          <w:sz w:val="24"/>
          <w:szCs w:val="24"/>
          <w:rtl/>
        </w:rPr>
      </w:pPr>
    </w:p>
    <w:p w14:paraId="3EC49B5D" w14:textId="17892703" w:rsidR="00534654" w:rsidRDefault="00534654" w:rsidP="00534654">
      <w:pPr>
        <w:ind w:left="5760"/>
        <w:rPr>
          <w:rFonts w:asciiTheme="majorBidi" w:hAnsiTheme="majorBidi" w:cstheme="majorBidi"/>
          <w:b/>
          <w:bCs/>
          <w:sz w:val="24"/>
          <w:szCs w:val="24"/>
          <w:rtl/>
        </w:rPr>
      </w:pPr>
      <w:r>
        <w:rPr>
          <w:rFonts w:asciiTheme="majorBidi" w:hAnsiTheme="majorBidi" w:cstheme="majorBidi" w:hint="cs"/>
          <w:b/>
          <w:bCs/>
          <w:sz w:val="24"/>
          <w:szCs w:val="24"/>
          <w:rtl/>
        </w:rPr>
        <w:t xml:space="preserve">٣٫٢٫١ مستويات الإنتاجية ( التكنولوجيا) : </w:t>
      </w:r>
    </w:p>
    <w:p w14:paraId="3BD66D82" w14:textId="77777777" w:rsidR="00534654" w:rsidRDefault="00534654" w:rsidP="00701534">
      <w:pPr>
        <w:ind w:left="9360"/>
        <w:rPr>
          <w:rFonts w:asciiTheme="majorBidi" w:hAnsiTheme="majorBidi" w:cstheme="majorBidi"/>
          <w:b/>
          <w:bCs/>
          <w:sz w:val="24"/>
          <w:szCs w:val="24"/>
          <w:rtl/>
        </w:rPr>
      </w:pPr>
    </w:p>
    <w:p w14:paraId="55CC1C8C" w14:textId="77777777" w:rsidR="00090A3B" w:rsidRDefault="00090A3B">
      <w:pPr>
        <w:pStyle w:val="ac"/>
        <w:divId w:val="1955860807"/>
        <w:rPr>
          <w:color w:val="000000"/>
        </w:rPr>
      </w:pPr>
      <w:r>
        <w:rPr>
          <w:color w:val="000000"/>
          <w:rtl/>
        </w:rPr>
        <w:t>تعتبر مستويات الإنتاجية في التسويق الرقمي عنصرًا حيويًا في تعزيز الصورة الذهنية للمنظمة. يمكن تقسيم هذه المستويات إلى عدة جوانب رئيسية:</w:t>
      </w:r>
    </w:p>
    <w:p w14:paraId="1270111C" w14:textId="77777777" w:rsidR="00090A3B" w:rsidRDefault="00090A3B" w:rsidP="00090A3B">
      <w:pPr>
        <w:pStyle w:val="ac"/>
        <w:numPr>
          <w:ilvl w:val="0"/>
          <w:numId w:val="4"/>
        </w:numPr>
        <w:divId w:val="1955860807"/>
        <w:rPr>
          <w:color w:val="000000"/>
        </w:rPr>
      </w:pPr>
      <w:r>
        <w:rPr>
          <w:rStyle w:val="ab"/>
          <w:color w:val="000000"/>
          <w:rtl/>
        </w:rPr>
        <w:t>تحليل البيانات</w:t>
      </w:r>
      <w:r>
        <w:rPr>
          <w:color w:val="000000"/>
          <w:rtl/>
        </w:rPr>
        <w:t>: استخدام أدوات تحليل البيانات لتقييم أداء الحملات التسويقية، مما يساعد على فهم سلوك العملاء واحتياجاتهم.</w:t>
      </w:r>
    </w:p>
    <w:p w14:paraId="704D2860" w14:textId="77777777" w:rsidR="00090A3B" w:rsidRDefault="00090A3B" w:rsidP="00090A3B">
      <w:pPr>
        <w:pStyle w:val="ac"/>
        <w:numPr>
          <w:ilvl w:val="0"/>
          <w:numId w:val="4"/>
        </w:numPr>
        <w:divId w:val="1955860807"/>
        <w:rPr>
          <w:color w:val="000000"/>
        </w:rPr>
      </w:pPr>
      <w:r>
        <w:rPr>
          <w:rStyle w:val="ab"/>
          <w:color w:val="000000"/>
          <w:rtl/>
        </w:rPr>
        <w:t>استراتيجيات المحتوى</w:t>
      </w:r>
      <w:r>
        <w:rPr>
          <w:color w:val="000000"/>
          <w:rtl/>
        </w:rPr>
        <w:t>: تطوير محتوى ذو قيمة يتناسب مع جمهور الهدف، مما يعزز الثقة ويُحسن الصورة الذهنية للعلامة التجارية.</w:t>
      </w:r>
    </w:p>
    <w:p w14:paraId="5B12D678" w14:textId="77777777" w:rsidR="00090A3B" w:rsidRDefault="00090A3B" w:rsidP="00090A3B">
      <w:pPr>
        <w:pStyle w:val="ac"/>
        <w:numPr>
          <w:ilvl w:val="0"/>
          <w:numId w:val="4"/>
        </w:numPr>
        <w:divId w:val="1955860807"/>
        <w:rPr>
          <w:color w:val="000000"/>
        </w:rPr>
      </w:pPr>
      <w:r>
        <w:rPr>
          <w:rStyle w:val="ab"/>
          <w:color w:val="000000"/>
          <w:rtl/>
        </w:rPr>
        <w:t>التفاعل الاجتماعي</w:t>
      </w:r>
      <w:r>
        <w:rPr>
          <w:color w:val="000000"/>
          <w:rtl/>
        </w:rPr>
        <w:t>: تعزيز التفاعل مع الجمهور عبر وسائل التواصل الاجتماعي، مما يسهم في بناء علاقات قوية وسمعة إيجابية.</w:t>
      </w:r>
    </w:p>
    <w:p w14:paraId="7CBAB380" w14:textId="77777777" w:rsidR="00090A3B" w:rsidRDefault="00090A3B" w:rsidP="00090A3B">
      <w:pPr>
        <w:pStyle w:val="ac"/>
        <w:numPr>
          <w:ilvl w:val="0"/>
          <w:numId w:val="4"/>
        </w:numPr>
        <w:divId w:val="1955860807"/>
        <w:rPr>
          <w:color w:val="000000"/>
        </w:rPr>
      </w:pPr>
      <w:r>
        <w:rPr>
          <w:rStyle w:val="ab"/>
          <w:color w:val="000000"/>
          <w:rtl/>
        </w:rPr>
        <w:t>تحسين محركات البحث (</w:t>
      </w:r>
      <w:r>
        <w:rPr>
          <w:rStyle w:val="ab"/>
          <w:color w:val="000000"/>
        </w:rPr>
        <w:t>SEO)</w:t>
      </w:r>
      <w:r>
        <w:rPr>
          <w:color w:val="000000"/>
          <w:rtl/>
        </w:rPr>
        <w:t>: التركيز على تحسين ظهور الموقع في نتائج البحث، مما يساهم في زيادة الوعي بالعلامة التجارية.</w:t>
      </w:r>
    </w:p>
    <w:p w14:paraId="218523A6" w14:textId="77777777" w:rsidR="00090A3B" w:rsidRDefault="00090A3B" w:rsidP="00090A3B">
      <w:pPr>
        <w:pStyle w:val="ac"/>
        <w:numPr>
          <w:ilvl w:val="0"/>
          <w:numId w:val="4"/>
        </w:numPr>
        <w:divId w:val="1955860807"/>
        <w:rPr>
          <w:color w:val="000000"/>
        </w:rPr>
      </w:pPr>
      <w:r>
        <w:rPr>
          <w:rStyle w:val="ab"/>
          <w:color w:val="000000"/>
          <w:rtl/>
        </w:rPr>
        <w:t>التسويق عبر البريد الإلكتروني</w:t>
      </w:r>
      <w:r>
        <w:rPr>
          <w:color w:val="000000"/>
          <w:rtl/>
        </w:rPr>
        <w:t>: استخدام حملات البريد الإلكتروني للتواصل المباشر مع العملاء، مما يعزز الارتباط ويساهم في تحسين الصورة الذهنية.</w:t>
      </w:r>
    </w:p>
    <w:p w14:paraId="26AFEA7C" w14:textId="77777777" w:rsidR="00701534" w:rsidRDefault="00701534" w:rsidP="00701534">
      <w:pPr>
        <w:ind w:left="9360"/>
        <w:rPr>
          <w:rFonts w:asciiTheme="majorBidi" w:hAnsiTheme="majorBidi" w:cstheme="majorBidi"/>
          <w:b/>
          <w:bCs/>
          <w:sz w:val="24"/>
          <w:szCs w:val="24"/>
          <w:rtl/>
        </w:rPr>
      </w:pPr>
    </w:p>
    <w:p w14:paraId="27FEF218" w14:textId="4F731B1C" w:rsidR="00DE19A2" w:rsidRDefault="00DE19A2" w:rsidP="00534654">
      <w:pPr>
        <w:ind w:left="5760"/>
        <w:rPr>
          <w:rFonts w:asciiTheme="majorBidi" w:hAnsiTheme="majorBidi" w:cstheme="majorBidi"/>
          <w:b/>
          <w:bCs/>
          <w:sz w:val="24"/>
          <w:szCs w:val="24"/>
        </w:rPr>
      </w:pPr>
    </w:p>
    <w:p w14:paraId="0DE3D612" w14:textId="77777777" w:rsidR="00DE19A2" w:rsidRDefault="00DE19A2">
      <w:pPr>
        <w:rPr>
          <w:rFonts w:asciiTheme="majorBidi" w:hAnsiTheme="majorBidi" w:cstheme="majorBidi"/>
          <w:b/>
          <w:bCs/>
          <w:sz w:val="24"/>
          <w:szCs w:val="24"/>
        </w:rPr>
      </w:pPr>
      <w:r>
        <w:rPr>
          <w:rFonts w:asciiTheme="majorBidi" w:hAnsiTheme="majorBidi" w:cstheme="majorBidi"/>
          <w:b/>
          <w:bCs/>
          <w:sz w:val="24"/>
          <w:szCs w:val="24"/>
        </w:rPr>
        <w:br w:type="page"/>
      </w:r>
    </w:p>
    <w:p w14:paraId="6DBB8F3D" w14:textId="41968CB0" w:rsidR="00701534" w:rsidRDefault="00470AE7" w:rsidP="00257F6D">
      <w:pPr>
        <w:ind w:left="5040"/>
        <w:rPr>
          <w:rFonts w:asciiTheme="majorBidi" w:hAnsiTheme="majorBidi" w:cstheme="majorBidi"/>
          <w:b/>
          <w:bCs/>
          <w:sz w:val="24"/>
          <w:szCs w:val="24"/>
          <w:rtl/>
        </w:rPr>
      </w:pPr>
      <w:r>
        <w:rPr>
          <w:rFonts w:asciiTheme="majorBidi" w:hAnsiTheme="majorBidi" w:cstheme="majorBidi" w:hint="cs"/>
          <w:b/>
          <w:bCs/>
          <w:sz w:val="24"/>
          <w:szCs w:val="24"/>
          <w:rtl/>
        </w:rPr>
        <w:lastRenderedPageBreak/>
        <w:t>٣٫٢٫٢٫ التنوع</w:t>
      </w:r>
      <w:r w:rsidR="00D45E8E">
        <w:rPr>
          <w:rFonts w:asciiTheme="majorBidi" w:hAnsiTheme="majorBidi" w:cstheme="majorBidi" w:hint="cs"/>
          <w:b/>
          <w:bCs/>
          <w:sz w:val="24"/>
          <w:szCs w:val="24"/>
          <w:rtl/>
        </w:rPr>
        <w:t xml:space="preserve"> في مكان العمل ( نجاح المشروع) :</w:t>
      </w:r>
      <w:r w:rsidR="00257F6D">
        <w:rPr>
          <w:rFonts w:asciiTheme="majorBidi" w:hAnsiTheme="majorBidi" w:cstheme="majorBidi" w:hint="cs"/>
          <w:b/>
          <w:bCs/>
          <w:sz w:val="24"/>
          <w:szCs w:val="24"/>
          <w:rtl/>
        </w:rPr>
        <w:t xml:space="preserve"> </w:t>
      </w:r>
    </w:p>
    <w:p w14:paraId="385677D3" w14:textId="77777777" w:rsidR="007921F1" w:rsidRDefault="007921F1" w:rsidP="00257F6D">
      <w:pPr>
        <w:ind w:left="5040"/>
        <w:rPr>
          <w:rFonts w:asciiTheme="majorBidi" w:hAnsiTheme="majorBidi" w:cstheme="majorBidi"/>
          <w:b/>
          <w:bCs/>
          <w:sz w:val="24"/>
          <w:szCs w:val="24"/>
          <w:rtl/>
        </w:rPr>
      </w:pPr>
    </w:p>
    <w:p w14:paraId="65AD3406" w14:textId="77777777" w:rsidR="007921F1" w:rsidRPr="007921F1" w:rsidRDefault="007921F1" w:rsidP="007921F1">
      <w:pPr>
        <w:spacing w:before="100" w:beforeAutospacing="1" w:after="100" w:afterAutospacing="1" w:line="240" w:lineRule="auto"/>
        <w:divId w:val="1699314873"/>
        <w:rPr>
          <w:rFonts w:ascii="Times New Roman" w:eastAsiaTheme="minorEastAsia" w:hAnsi="Times New Roman" w:cs="Times New Roman"/>
          <w:color w:val="000000"/>
          <w:sz w:val="24"/>
          <w:szCs w:val="24"/>
        </w:rPr>
      </w:pPr>
      <w:r w:rsidRPr="007921F1">
        <w:rPr>
          <w:rFonts w:ascii="Times New Roman" w:eastAsiaTheme="minorEastAsia" w:hAnsi="Times New Roman" w:cs="Times New Roman"/>
          <w:color w:val="000000"/>
          <w:sz w:val="24"/>
          <w:szCs w:val="24"/>
          <w:rtl/>
        </w:rPr>
        <w:t>التنوع في مكان العمل يعد أحد العناصر الأساسية لنجاح أي مشروع، خاصة في مجالات مثل التسويق الرقمي. إذ يساهم التنوع في جذب أفكار جديدة ووجهات نظر متنوعة، مما يعزز الإبداع والابتكار في تطوير استراتيجيات التسويق.</w:t>
      </w:r>
    </w:p>
    <w:p w14:paraId="40B1C12B" w14:textId="77777777" w:rsidR="007921F1" w:rsidRPr="007921F1" w:rsidRDefault="007921F1" w:rsidP="007921F1">
      <w:pPr>
        <w:spacing w:before="100" w:beforeAutospacing="1" w:after="100" w:afterAutospacing="1" w:line="240" w:lineRule="auto"/>
        <w:outlineLvl w:val="2"/>
        <w:divId w:val="1699314873"/>
        <w:rPr>
          <w:rFonts w:ascii="Times New Roman" w:eastAsia="Times New Roman" w:hAnsi="Times New Roman" w:cs="Times New Roman"/>
          <w:b/>
          <w:bCs/>
          <w:color w:val="000000"/>
          <w:sz w:val="27"/>
          <w:szCs w:val="27"/>
        </w:rPr>
      </w:pPr>
      <w:r w:rsidRPr="007921F1">
        <w:rPr>
          <w:rFonts w:ascii="Times New Roman" w:eastAsia="Times New Roman" w:hAnsi="Times New Roman" w:cs="Times New Roman"/>
          <w:b/>
          <w:bCs/>
          <w:color w:val="000000"/>
          <w:sz w:val="27"/>
          <w:szCs w:val="27"/>
          <w:rtl/>
        </w:rPr>
        <w:t>دور التسويق الرقمي في تعزيز الصورة الذهنية للمنظمة</w:t>
      </w:r>
    </w:p>
    <w:p w14:paraId="7E4C532D" w14:textId="77777777" w:rsidR="007921F1" w:rsidRPr="007921F1" w:rsidRDefault="007921F1" w:rsidP="007921F1">
      <w:pPr>
        <w:numPr>
          <w:ilvl w:val="0"/>
          <w:numId w:val="5"/>
        </w:numPr>
        <w:spacing w:before="100" w:beforeAutospacing="1" w:after="100" w:afterAutospacing="1" w:line="240" w:lineRule="auto"/>
        <w:divId w:val="1699314873"/>
        <w:rPr>
          <w:rFonts w:ascii="Times New Roman" w:eastAsiaTheme="minorEastAsia" w:hAnsi="Times New Roman" w:cs="Times New Roman"/>
          <w:color w:val="000000"/>
          <w:sz w:val="24"/>
          <w:szCs w:val="24"/>
        </w:rPr>
      </w:pPr>
      <w:r w:rsidRPr="007921F1">
        <w:rPr>
          <w:rFonts w:ascii="Times New Roman" w:eastAsiaTheme="minorEastAsia" w:hAnsi="Times New Roman" w:cs="Times New Roman"/>
          <w:b/>
          <w:bCs/>
          <w:color w:val="000000"/>
          <w:sz w:val="24"/>
          <w:szCs w:val="24"/>
          <w:rtl/>
        </w:rPr>
        <w:t>استهداف جمهور متنوع</w:t>
      </w:r>
      <w:r w:rsidRPr="007921F1">
        <w:rPr>
          <w:rFonts w:ascii="Times New Roman" w:eastAsiaTheme="minorEastAsia" w:hAnsi="Times New Roman" w:cs="Times New Roman"/>
          <w:color w:val="000000"/>
          <w:sz w:val="24"/>
          <w:szCs w:val="24"/>
          <w:rtl/>
        </w:rPr>
        <w:t>: يمكن للتسويق الرقمي الوصول إلى شرائح متعددة من الجمهور، مما يساعد على بناء صورة شاملة للعلامة التجارية.</w:t>
      </w:r>
    </w:p>
    <w:p w14:paraId="511FED44" w14:textId="77777777" w:rsidR="007921F1" w:rsidRPr="007921F1" w:rsidRDefault="007921F1" w:rsidP="007921F1">
      <w:pPr>
        <w:numPr>
          <w:ilvl w:val="0"/>
          <w:numId w:val="5"/>
        </w:numPr>
        <w:spacing w:before="100" w:beforeAutospacing="1" w:after="100" w:afterAutospacing="1" w:line="240" w:lineRule="auto"/>
        <w:divId w:val="1699314873"/>
        <w:rPr>
          <w:rFonts w:ascii="Times New Roman" w:eastAsiaTheme="minorEastAsia" w:hAnsi="Times New Roman" w:cs="Times New Roman"/>
          <w:color w:val="000000"/>
          <w:sz w:val="24"/>
          <w:szCs w:val="24"/>
        </w:rPr>
      </w:pPr>
      <w:r w:rsidRPr="007921F1">
        <w:rPr>
          <w:rFonts w:ascii="Times New Roman" w:eastAsiaTheme="minorEastAsia" w:hAnsi="Times New Roman" w:cs="Times New Roman"/>
          <w:b/>
          <w:bCs/>
          <w:color w:val="000000"/>
          <w:sz w:val="24"/>
          <w:szCs w:val="24"/>
          <w:rtl/>
        </w:rPr>
        <w:t>تفاعلات إيجابية</w:t>
      </w:r>
      <w:r w:rsidRPr="007921F1">
        <w:rPr>
          <w:rFonts w:ascii="Times New Roman" w:eastAsiaTheme="minorEastAsia" w:hAnsi="Times New Roman" w:cs="Times New Roman"/>
          <w:color w:val="000000"/>
          <w:sz w:val="24"/>
          <w:szCs w:val="24"/>
          <w:rtl/>
        </w:rPr>
        <w:t>: من خلال منصات التواصل الاجتماعي، يمكن للمنظمات التفاعل مع جمهورها بطرق تعكس قيم التنوع والشمولية، مما يعزز الثقة والولاء.</w:t>
      </w:r>
    </w:p>
    <w:p w14:paraId="50DE3693" w14:textId="77777777" w:rsidR="007921F1" w:rsidRPr="007921F1" w:rsidRDefault="007921F1" w:rsidP="007921F1">
      <w:pPr>
        <w:numPr>
          <w:ilvl w:val="0"/>
          <w:numId w:val="5"/>
        </w:numPr>
        <w:spacing w:before="100" w:beforeAutospacing="1" w:after="100" w:afterAutospacing="1" w:line="240" w:lineRule="auto"/>
        <w:divId w:val="1699314873"/>
        <w:rPr>
          <w:rFonts w:ascii="Times New Roman" w:eastAsiaTheme="minorEastAsia" w:hAnsi="Times New Roman" w:cs="Times New Roman"/>
          <w:color w:val="000000"/>
          <w:sz w:val="24"/>
          <w:szCs w:val="24"/>
        </w:rPr>
      </w:pPr>
      <w:r w:rsidRPr="007921F1">
        <w:rPr>
          <w:rFonts w:ascii="Times New Roman" w:eastAsiaTheme="minorEastAsia" w:hAnsi="Times New Roman" w:cs="Times New Roman"/>
          <w:b/>
          <w:bCs/>
          <w:color w:val="000000"/>
          <w:sz w:val="24"/>
          <w:szCs w:val="24"/>
          <w:rtl/>
        </w:rPr>
        <w:t>محتوى مخصص</w:t>
      </w:r>
      <w:r w:rsidRPr="007921F1">
        <w:rPr>
          <w:rFonts w:ascii="Times New Roman" w:eastAsiaTheme="minorEastAsia" w:hAnsi="Times New Roman" w:cs="Times New Roman"/>
          <w:color w:val="000000"/>
          <w:sz w:val="24"/>
          <w:szCs w:val="24"/>
          <w:rtl/>
        </w:rPr>
        <w:t>: يمكن استخدام البيانات لفهم احتياجات وتفضيلات الجمهور المتنوع، مما يمكن المنظمة من تقديم محتوى يتناسب مع مختلف الثقافات والخلفيات.</w:t>
      </w:r>
    </w:p>
    <w:p w14:paraId="77E07C51" w14:textId="77777777" w:rsidR="007921F1" w:rsidRPr="007921F1" w:rsidRDefault="007921F1" w:rsidP="007921F1">
      <w:pPr>
        <w:numPr>
          <w:ilvl w:val="0"/>
          <w:numId w:val="5"/>
        </w:numPr>
        <w:spacing w:before="100" w:beforeAutospacing="1" w:after="100" w:afterAutospacing="1" w:line="240" w:lineRule="auto"/>
        <w:divId w:val="1699314873"/>
        <w:rPr>
          <w:rFonts w:ascii="Times New Roman" w:eastAsiaTheme="minorEastAsia" w:hAnsi="Times New Roman" w:cs="Times New Roman"/>
          <w:color w:val="000000"/>
          <w:sz w:val="24"/>
          <w:szCs w:val="24"/>
        </w:rPr>
      </w:pPr>
      <w:r w:rsidRPr="007921F1">
        <w:rPr>
          <w:rFonts w:ascii="Times New Roman" w:eastAsiaTheme="minorEastAsia" w:hAnsi="Times New Roman" w:cs="Times New Roman"/>
          <w:b/>
          <w:bCs/>
          <w:color w:val="000000"/>
          <w:sz w:val="24"/>
          <w:szCs w:val="24"/>
          <w:rtl/>
        </w:rPr>
        <w:t>تحسين السمعة</w:t>
      </w:r>
      <w:r w:rsidRPr="007921F1">
        <w:rPr>
          <w:rFonts w:ascii="Times New Roman" w:eastAsiaTheme="minorEastAsia" w:hAnsi="Times New Roman" w:cs="Times New Roman"/>
          <w:color w:val="000000"/>
          <w:sz w:val="24"/>
          <w:szCs w:val="24"/>
          <w:rtl/>
        </w:rPr>
        <w:t>: الالتزام بالتنوع والشمولية في التسويق يمكن أن يحسن من سمعة المنظمة، ويجعلها أكثر جاذبية للمواهب والعملاء.</w:t>
      </w:r>
    </w:p>
    <w:p w14:paraId="7A0E243C" w14:textId="77777777" w:rsidR="007921F1" w:rsidRPr="007921F1" w:rsidRDefault="007921F1" w:rsidP="007921F1">
      <w:pPr>
        <w:numPr>
          <w:ilvl w:val="0"/>
          <w:numId w:val="5"/>
        </w:numPr>
        <w:spacing w:before="100" w:beforeAutospacing="1" w:after="100" w:afterAutospacing="1" w:line="240" w:lineRule="auto"/>
        <w:divId w:val="1699314873"/>
        <w:rPr>
          <w:rFonts w:ascii="Times New Roman" w:eastAsiaTheme="minorEastAsia" w:hAnsi="Times New Roman" w:cs="Times New Roman"/>
          <w:color w:val="000000"/>
          <w:sz w:val="24"/>
          <w:szCs w:val="24"/>
        </w:rPr>
      </w:pPr>
      <w:r w:rsidRPr="007921F1">
        <w:rPr>
          <w:rFonts w:ascii="Times New Roman" w:eastAsiaTheme="minorEastAsia" w:hAnsi="Times New Roman" w:cs="Times New Roman"/>
          <w:b/>
          <w:bCs/>
          <w:color w:val="000000"/>
          <w:sz w:val="24"/>
          <w:szCs w:val="24"/>
          <w:rtl/>
        </w:rPr>
        <w:t>تعزيز الابتكار</w:t>
      </w:r>
      <w:r w:rsidRPr="007921F1">
        <w:rPr>
          <w:rFonts w:ascii="Times New Roman" w:eastAsiaTheme="minorEastAsia" w:hAnsi="Times New Roman" w:cs="Times New Roman"/>
          <w:color w:val="000000"/>
          <w:sz w:val="24"/>
          <w:szCs w:val="24"/>
          <w:rtl/>
        </w:rPr>
        <w:t>: بيئة العمل المتنوعة تعزز من قدرة الفرق على الابتكار، مما ينعكس إيجاباً على الحملات التسويقية ويزيد من فعالية الاستراتيجيات الرقمية.</w:t>
      </w:r>
    </w:p>
    <w:p w14:paraId="64C70A59" w14:textId="77777777" w:rsidR="007921F1" w:rsidRDefault="007921F1" w:rsidP="007921F1">
      <w:pPr>
        <w:ind w:left="8640"/>
        <w:rPr>
          <w:rFonts w:asciiTheme="majorBidi" w:hAnsiTheme="majorBidi" w:cstheme="majorBidi"/>
          <w:b/>
          <w:bCs/>
          <w:sz w:val="24"/>
          <w:szCs w:val="24"/>
          <w:rtl/>
        </w:rPr>
      </w:pPr>
    </w:p>
    <w:p w14:paraId="61429DEE" w14:textId="77777777" w:rsidR="007921F1" w:rsidRDefault="007921F1" w:rsidP="007921F1">
      <w:pPr>
        <w:ind w:left="8640"/>
        <w:rPr>
          <w:rFonts w:asciiTheme="majorBidi" w:hAnsiTheme="majorBidi" w:cstheme="majorBidi"/>
          <w:b/>
          <w:bCs/>
          <w:sz w:val="24"/>
          <w:szCs w:val="24"/>
          <w:rtl/>
        </w:rPr>
      </w:pPr>
    </w:p>
    <w:p w14:paraId="4A3C0986" w14:textId="604FCCB3" w:rsidR="007921F1" w:rsidRDefault="0084121C" w:rsidP="00ED161A">
      <w:pPr>
        <w:ind w:left="7200"/>
        <w:rPr>
          <w:rFonts w:asciiTheme="majorBidi" w:hAnsiTheme="majorBidi" w:cstheme="majorBidi"/>
          <w:b/>
          <w:bCs/>
          <w:sz w:val="24"/>
          <w:szCs w:val="24"/>
          <w:rtl/>
        </w:rPr>
      </w:pPr>
      <w:r>
        <w:rPr>
          <w:rFonts w:asciiTheme="majorBidi" w:hAnsiTheme="majorBidi" w:cstheme="majorBidi" w:hint="cs"/>
          <w:b/>
          <w:bCs/>
          <w:sz w:val="24"/>
          <w:szCs w:val="24"/>
          <w:rtl/>
        </w:rPr>
        <w:t>٣٫٣ تصميم البحث :</w:t>
      </w:r>
    </w:p>
    <w:p w14:paraId="56ABFCE0" w14:textId="2E7BAC2D" w:rsidR="008917B5" w:rsidRPr="00F17BFF" w:rsidRDefault="008917B5" w:rsidP="00F17BFF">
      <w:pPr>
        <w:pStyle w:val="ac"/>
        <w:numPr>
          <w:ilvl w:val="0"/>
          <w:numId w:val="7"/>
        </w:numPr>
        <w:divId w:val="1336226024"/>
        <w:rPr>
          <w:color w:val="000000"/>
        </w:rPr>
      </w:pPr>
      <w:r w:rsidRPr="00F17BFF">
        <w:rPr>
          <w:b/>
          <w:bCs/>
          <w:color w:val="000000"/>
          <w:rtl/>
        </w:rPr>
        <w:t>فلسفة الدراسة الذهنية للمنظمة</w:t>
      </w:r>
      <w:r w:rsidRPr="00F17BFF">
        <w:rPr>
          <w:color w:val="000000"/>
          <w:rtl/>
        </w:rPr>
        <w:t xml:space="preserve"> تتعلق بفهم كيفية تفكير الأفراد والجماعات داخل المنظمة وكيف تؤثر هذه العمليات الذهنية على الأداء والقرارات. تتضمن بعض الجوانب الرئيسية لهذه الفلسفة:</w:t>
      </w:r>
    </w:p>
    <w:p w14:paraId="1F10FE8F" w14:textId="77777777" w:rsidR="008917B5" w:rsidRDefault="008917B5" w:rsidP="008917B5">
      <w:pPr>
        <w:pStyle w:val="ac"/>
        <w:numPr>
          <w:ilvl w:val="0"/>
          <w:numId w:val="6"/>
        </w:numPr>
        <w:divId w:val="1336226024"/>
        <w:rPr>
          <w:color w:val="000000"/>
        </w:rPr>
      </w:pPr>
      <w:r>
        <w:rPr>
          <w:rStyle w:val="ab"/>
          <w:color w:val="000000"/>
          <w:rtl/>
        </w:rPr>
        <w:t>الإدراك والتصور</w:t>
      </w:r>
      <w:r>
        <w:rPr>
          <w:color w:val="000000"/>
          <w:rtl/>
        </w:rPr>
        <w:t>: كيف يدرك الأفراد التحديات والفرص، وكيف تشكل تصوراتهم سلوكياتهم.</w:t>
      </w:r>
    </w:p>
    <w:p w14:paraId="6A027DFA" w14:textId="77777777" w:rsidR="008917B5" w:rsidRDefault="008917B5" w:rsidP="008917B5">
      <w:pPr>
        <w:pStyle w:val="ac"/>
        <w:numPr>
          <w:ilvl w:val="0"/>
          <w:numId w:val="6"/>
        </w:numPr>
        <w:divId w:val="1336226024"/>
        <w:rPr>
          <w:color w:val="000000"/>
        </w:rPr>
      </w:pPr>
      <w:r>
        <w:rPr>
          <w:rStyle w:val="ab"/>
          <w:color w:val="000000"/>
          <w:rtl/>
        </w:rPr>
        <w:t>التعلم والتكيف</w:t>
      </w:r>
      <w:r>
        <w:rPr>
          <w:color w:val="000000"/>
          <w:rtl/>
        </w:rPr>
        <w:t>: قدرة المنظمة على التعلم من التجارب السابقة وتكييف استراتيجياتها وفقًا لذلك.</w:t>
      </w:r>
    </w:p>
    <w:p w14:paraId="7CA7CB57" w14:textId="77777777" w:rsidR="008917B5" w:rsidRDefault="008917B5" w:rsidP="008917B5">
      <w:pPr>
        <w:pStyle w:val="ac"/>
        <w:numPr>
          <w:ilvl w:val="0"/>
          <w:numId w:val="6"/>
        </w:numPr>
        <w:divId w:val="1336226024"/>
        <w:rPr>
          <w:color w:val="000000"/>
        </w:rPr>
      </w:pPr>
      <w:r>
        <w:rPr>
          <w:rStyle w:val="ab"/>
          <w:color w:val="000000"/>
          <w:rtl/>
        </w:rPr>
        <w:t>الابتكار والإبداع</w:t>
      </w:r>
      <w:r>
        <w:rPr>
          <w:color w:val="000000"/>
          <w:rtl/>
        </w:rPr>
        <w:t>: دور التفكير الإبداعي في دفع التغيير والتطور داخل المنظمة.</w:t>
      </w:r>
    </w:p>
    <w:p w14:paraId="4C30BB8C" w14:textId="77777777" w:rsidR="008917B5" w:rsidRDefault="008917B5" w:rsidP="008917B5">
      <w:pPr>
        <w:pStyle w:val="ac"/>
        <w:numPr>
          <w:ilvl w:val="0"/>
          <w:numId w:val="6"/>
        </w:numPr>
        <w:divId w:val="1336226024"/>
        <w:rPr>
          <w:color w:val="000000"/>
        </w:rPr>
      </w:pPr>
      <w:r>
        <w:rPr>
          <w:rStyle w:val="ab"/>
          <w:color w:val="000000"/>
          <w:rtl/>
        </w:rPr>
        <w:t>الثقافة التنظيمية</w:t>
      </w:r>
      <w:r>
        <w:rPr>
          <w:color w:val="000000"/>
          <w:rtl/>
        </w:rPr>
        <w:t>: كيف تؤثر الثقافة على التفكير الجماعي واتخاذ القرارات.</w:t>
      </w:r>
    </w:p>
    <w:p w14:paraId="0497B5C4" w14:textId="77777777" w:rsidR="008917B5" w:rsidRDefault="008917B5" w:rsidP="008917B5">
      <w:pPr>
        <w:pStyle w:val="ac"/>
        <w:numPr>
          <w:ilvl w:val="0"/>
          <w:numId w:val="6"/>
        </w:numPr>
        <w:divId w:val="1336226024"/>
        <w:rPr>
          <w:color w:val="000000"/>
        </w:rPr>
      </w:pPr>
      <w:r>
        <w:rPr>
          <w:rStyle w:val="ab"/>
          <w:color w:val="000000"/>
          <w:rtl/>
        </w:rPr>
        <w:t>الذكاء العاطفي</w:t>
      </w:r>
      <w:r>
        <w:rPr>
          <w:color w:val="000000"/>
          <w:rtl/>
        </w:rPr>
        <w:t>: أهمية فهم المشاعر والعلاقات في تحسين التعاون والأداء.</w:t>
      </w:r>
    </w:p>
    <w:p w14:paraId="4B24D3C1" w14:textId="2DCC6306" w:rsidR="008917B5" w:rsidRDefault="008917B5" w:rsidP="00F17BFF">
      <w:pPr>
        <w:pStyle w:val="ac"/>
        <w:divId w:val="1336226024"/>
        <w:rPr>
          <w:color w:val="000000"/>
        </w:rPr>
      </w:pPr>
      <w:r>
        <w:rPr>
          <w:color w:val="000000"/>
          <w:rtl/>
        </w:rPr>
        <w:t>تساعد هذه الفلسفة في تعزيز الفهم العميق لكيفية عمل المنظمات وتحقيق الأهداف بكفاءة أكبر.</w:t>
      </w:r>
    </w:p>
    <w:p w14:paraId="6B7C77A5" w14:textId="77777777" w:rsidR="009F422C" w:rsidRDefault="009F422C" w:rsidP="008917B5">
      <w:pPr>
        <w:ind w:left="8640"/>
        <w:rPr>
          <w:rFonts w:asciiTheme="majorBidi" w:hAnsiTheme="majorBidi" w:cstheme="majorBidi"/>
          <w:b/>
          <w:bCs/>
          <w:sz w:val="24"/>
          <w:szCs w:val="24"/>
          <w:rtl/>
        </w:rPr>
      </w:pPr>
    </w:p>
    <w:p w14:paraId="66367D8A" w14:textId="73ADED33" w:rsidR="00ED161A" w:rsidRPr="002D5F03" w:rsidRDefault="00CF3E5D" w:rsidP="00CF3E5D">
      <w:pPr>
        <w:pStyle w:val="a3"/>
        <w:numPr>
          <w:ilvl w:val="0"/>
          <w:numId w:val="7"/>
        </w:numPr>
        <w:rPr>
          <w:rFonts w:asciiTheme="majorBidi" w:hAnsiTheme="majorBidi" w:cstheme="majorBidi"/>
          <w:b/>
          <w:bCs/>
          <w:sz w:val="24"/>
          <w:szCs w:val="24"/>
        </w:rPr>
      </w:pPr>
      <w:r>
        <w:rPr>
          <w:rFonts w:asciiTheme="majorBidi" w:hAnsiTheme="majorBidi" w:cstheme="majorBidi" w:hint="cs"/>
          <w:b/>
          <w:bCs/>
          <w:sz w:val="24"/>
          <w:szCs w:val="24"/>
          <w:rtl/>
        </w:rPr>
        <w:t xml:space="preserve">منهج الدراسة : </w:t>
      </w:r>
      <w:r w:rsidR="002D5F03">
        <w:rPr>
          <w:rFonts w:asciiTheme="majorBidi" w:hAnsiTheme="majorBidi" w:cstheme="majorBidi" w:hint="cs"/>
          <w:sz w:val="24"/>
          <w:szCs w:val="24"/>
          <w:rtl/>
        </w:rPr>
        <w:t xml:space="preserve">الاستنتاجي </w:t>
      </w:r>
    </w:p>
    <w:p w14:paraId="0EBF752C" w14:textId="5D0E5E3A" w:rsidR="002D5F03" w:rsidRDefault="00C0645D" w:rsidP="002D5F03">
      <w:pPr>
        <w:pStyle w:val="a3"/>
        <w:rPr>
          <w:rFonts w:asciiTheme="majorBidi" w:hAnsiTheme="majorBidi" w:cstheme="majorBidi"/>
          <w:sz w:val="24"/>
          <w:szCs w:val="24"/>
          <w:rtl/>
        </w:rPr>
      </w:pPr>
      <w:r>
        <w:rPr>
          <w:rFonts w:asciiTheme="majorBidi" w:hAnsiTheme="majorBidi" w:cstheme="majorBidi" w:hint="cs"/>
          <w:sz w:val="24"/>
          <w:szCs w:val="24"/>
          <w:rtl/>
        </w:rPr>
        <w:t>النهج الاستنتاجي</w:t>
      </w:r>
      <w:r w:rsidR="00891A3C">
        <w:rPr>
          <w:rFonts w:asciiTheme="majorBidi" w:hAnsiTheme="majorBidi" w:cstheme="majorBidi" w:hint="cs"/>
          <w:sz w:val="24"/>
          <w:szCs w:val="24"/>
          <w:rtl/>
        </w:rPr>
        <w:t xml:space="preserve"> يختبر النظريات الحالية من خلال صياغة فرضيات يتم اختبارها باستخدام الملاحظة التجريبية في هذا البحث نسعى لاختبار فرضية أ</w:t>
      </w:r>
      <w:r w:rsidR="00D65808">
        <w:rPr>
          <w:rFonts w:asciiTheme="majorBidi" w:hAnsiTheme="majorBidi" w:cstheme="majorBidi" w:hint="cs"/>
          <w:sz w:val="24"/>
          <w:szCs w:val="24"/>
          <w:rtl/>
        </w:rPr>
        <w:t xml:space="preserve">ثر التكنولوجيا على نجاح المشروع. </w:t>
      </w:r>
    </w:p>
    <w:p w14:paraId="763D3D7F" w14:textId="77777777" w:rsidR="00D65808" w:rsidRDefault="00D65808" w:rsidP="002D5F03">
      <w:pPr>
        <w:pStyle w:val="a3"/>
        <w:rPr>
          <w:rFonts w:asciiTheme="majorBidi" w:hAnsiTheme="majorBidi" w:cstheme="majorBidi"/>
          <w:sz w:val="24"/>
          <w:szCs w:val="24"/>
          <w:rtl/>
        </w:rPr>
      </w:pPr>
    </w:p>
    <w:p w14:paraId="46A021A1" w14:textId="77777777" w:rsidR="00D65808" w:rsidRDefault="00D65808" w:rsidP="002D5F03">
      <w:pPr>
        <w:pStyle w:val="a3"/>
        <w:rPr>
          <w:rFonts w:asciiTheme="majorBidi" w:hAnsiTheme="majorBidi" w:cstheme="majorBidi"/>
          <w:sz w:val="24"/>
          <w:szCs w:val="24"/>
          <w:rtl/>
        </w:rPr>
      </w:pPr>
    </w:p>
    <w:p w14:paraId="237E16EC" w14:textId="77777777" w:rsidR="00A615BA" w:rsidRPr="00BE6915" w:rsidRDefault="00A615BA" w:rsidP="00BE6915">
      <w:pPr>
        <w:rPr>
          <w:rFonts w:asciiTheme="majorBidi" w:hAnsiTheme="majorBidi" w:cstheme="majorBidi"/>
          <w:sz w:val="24"/>
          <w:szCs w:val="24"/>
          <w:rtl/>
        </w:rPr>
      </w:pPr>
    </w:p>
    <w:p w14:paraId="5CA8CAA3" w14:textId="77777777" w:rsidR="00A96C71" w:rsidRDefault="00A96C71" w:rsidP="00A96C71">
      <w:pPr>
        <w:ind w:left="8640"/>
        <w:rPr>
          <w:rFonts w:asciiTheme="majorBidi" w:hAnsiTheme="majorBidi" w:cstheme="majorBidi"/>
          <w:b/>
          <w:bCs/>
          <w:sz w:val="24"/>
          <w:szCs w:val="24"/>
          <w:rtl/>
        </w:rPr>
      </w:pPr>
    </w:p>
    <w:p w14:paraId="64A4B623" w14:textId="7E709C6D" w:rsidR="00166E4B" w:rsidRPr="00E91B45" w:rsidRDefault="00F97A37" w:rsidP="00E91B45">
      <w:pPr>
        <w:pStyle w:val="a3"/>
        <w:numPr>
          <w:ilvl w:val="0"/>
          <w:numId w:val="7"/>
        </w:numPr>
        <w:rPr>
          <w:rFonts w:asciiTheme="majorBidi" w:hAnsiTheme="majorBidi" w:cstheme="majorBidi"/>
          <w:b/>
          <w:bCs/>
          <w:sz w:val="24"/>
          <w:szCs w:val="24"/>
          <w:rtl/>
        </w:rPr>
      </w:pPr>
      <w:r>
        <w:rPr>
          <w:rFonts w:asciiTheme="majorBidi" w:hAnsiTheme="majorBidi" w:cstheme="majorBidi" w:hint="cs"/>
          <w:b/>
          <w:bCs/>
          <w:sz w:val="24"/>
          <w:szCs w:val="24"/>
          <w:rtl/>
        </w:rPr>
        <w:lastRenderedPageBreak/>
        <w:t>إستراتيجية الدراسة :</w:t>
      </w:r>
      <w:r w:rsidR="00166E4B">
        <w:rPr>
          <w:rFonts w:asciiTheme="majorBidi" w:hAnsiTheme="majorBidi" w:cstheme="majorBidi" w:hint="cs"/>
          <w:b/>
          <w:bCs/>
          <w:sz w:val="24"/>
          <w:szCs w:val="24"/>
          <w:rtl/>
        </w:rPr>
        <w:t xml:space="preserve"> </w:t>
      </w:r>
      <w:r w:rsidR="00166E4B">
        <w:rPr>
          <w:rFonts w:asciiTheme="majorBidi" w:hAnsiTheme="majorBidi" w:cstheme="majorBidi" w:hint="cs"/>
          <w:sz w:val="24"/>
          <w:szCs w:val="24"/>
          <w:rtl/>
        </w:rPr>
        <w:t>دراسة حالة</w:t>
      </w:r>
    </w:p>
    <w:p w14:paraId="625BEFFD" w14:textId="0257550B" w:rsidR="00166E4B" w:rsidRDefault="00A442D1" w:rsidP="00166E4B">
      <w:pPr>
        <w:rPr>
          <w:rFonts w:asciiTheme="majorBidi" w:hAnsiTheme="majorBidi" w:cstheme="majorBidi"/>
          <w:sz w:val="24"/>
          <w:szCs w:val="24"/>
          <w:rtl/>
        </w:rPr>
      </w:pPr>
      <w:r>
        <w:rPr>
          <w:rFonts w:asciiTheme="majorBidi" w:hAnsiTheme="majorBidi" w:cstheme="majorBidi" w:hint="cs"/>
          <w:sz w:val="24"/>
          <w:szCs w:val="24"/>
          <w:rtl/>
        </w:rPr>
        <w:t xml:space="preserve">دراسة حالة وهي استكشاف متعمق لحالة واحدة او افراد او مجموعة او حدث للحصول </w:t>
      </w:r>
      <w:r w:rsidR="004B3043">
        <w:rPr>
          <w:rFonts w:asciiTheme="majorBidi" w:hAnsiTheme="majorBidi" w:cstheme="majorBidi" w:hint="cs"/>
          <w:sz w:val="24"/>
          <w:szCs w:val="24"/>
          <w:rtl/>
        </w:rPr>
        <w:t xml:space="preserve">على فهم تفصيلي لخصائصها الفريدة وتجاربها وسياقها ويستخدم اذا كان البحث يطبق على منظمة او شركة واحدة. </w:t>
      </w:r>
    </w:p>
    <w:p w14:paraId="7A875936" w14:textId="77777777" w:rsidR="00572DFF" w:rsidRDefault="00572DFF" w:rsidP="00166E4B">
      <w:pPr>
        <w:rPr>
          <w:rFonts w:asciiTheme="majorBidi" w:hAnsiTheme="majorBidi" w:cstheme="majorBidi"/>
          <w:sz w:val="24"/>
          <w:szCs w:val="24"/>
          <w:rtl/>
        </w:rPr>
      </w:pPr>
    </w:p>
    <w:p w14:paraId="1A9E4D06" w14:textId="77777777" w:rsidR="00572DFF" w:rsidRDefault="00572DFF" w:rsidP="00166E4B">
      <w:pPr>
        <w:rPr>
          <w:rFonts w:asciiTheme="majorBidi" w:hAnsiTheme="majorBidi" w:cstheme="majorBidi"/>
          <w:sz w:val="24"/>
          <w:szCs w:val="24"/>
          <w:rtl/>
        </w:rPr>
      </w:pPr>
    </w:p>
    <w:p w14:paraId="2BC4EAA5" w14:textId="38EDC8BA" w:rsidR="00572DFF" w:rsidRPr="00E91B45" w:rsidRDefault="00572DFF" w:rsidP="00572DFF">
      <w:pPr>
        <w:pStyle w:val="a3"/>
        <w:numPr>
          <w:ilvl w:val="0"/>
          <w:numId w:val="7"/>
        </w:numPr>
        <w:rPr>
          <w:rFonts w:asciiTheme="majorBidi" w:hAnsiTheme="majorBidi" w:cstheme="majorBidi"/>
          <w:sz w:val="24"/>
          <w:szCs w:val="24"/>
        </w:rPr>
      </w:pPr>
      <w:r>
        <w:rPr>
          <w:rFonts w:asciiTheme="majorBidi" w:hAnsiTheme="majorBidi" w:cstheme="majorBidi" w:hint="cs"/>
          <w:b/>
          <w:bCs/>
          <w:sz w:val="24"/>
          <w:szCs w:val="24"/>
          <w:rtl/>
        </w:rPr>
        <w:t xml:space="preserve">نوع الدراسة </w:t>
      </w:r>
      <w:r>
        <w:rPr>
          <w:rFonts w:asciiTheme="majorBidi" w:hAnsiTheme="majorBidi" w:cstheme="majorBidi" w:hint="cs"/>
          <w:b/>
          <w:bCs/>
          <w:sz w:val="24"/>
          <w:szCs w:val="24"/>
          <w:rtl/>
          <w:lang w:val="en-GB"/>
        </w:rPr>
        <w:t xml:space="preserve">: </w:t>
      </w:r>
      <w:r w:rsidR="00E91B45">
        <w:rPr>
          <w:rFonts w:asciiTheme="majorBidi" w:hAnsiTheme="majorBidi" w:cstheme="majorBidi" w:hint="cs"/>
          <w:sz w:val="24"/>
          <w:szCs w:val="24"/>
          <w:rtl/>
          <w:lang w:val="en-GB"/>
        </w:rPr>
        <w:t>الكمي</w:t>
      </w:r>
    </w:p>
    <w:p w14:paraId="19D4AC01" w14:textId="55EB4998" w:rsidR="00E91B45" w:rsidRDefault="00E91B45" w:rsidP="00E91B45">
      <w:pPr>
        <w:rPr>
          <w:rFonts w:asciiTheme="majorBidi" w:hAnsiTheme="majorBidi" w:cstheme="majorBidi"/>
          <w:sz w:val="24"/>
          <w:szCs w:val="24"/>
          <w:rtl/>
        </w:rPr>
      </w:pPr>
      <w:r>
        <w:rPr>
          <w:rFonts w:asciiTheme="majorBidi" w:hAnsiTheme="majorBidi" w:cstheme="majorBidi" w:hint="cs"/>
          <w:sz w:val="24"/>
          <w:szCs w:val="24"/>
          <w:rtl/>
        </w:rPr>
        <w:t xml:space="preserve">يتضمن البحث الكمي جمع وتحاليل البيانات الحديثة لتحديد العلاقة </w:t>
      </w:r>
      <w:r w:rsidR="00C36D44">
        <w:rPr>
          <w:rFonts w:asciiTheme="majorBidi" w:hAnsiTheme="majorBidi" w:cstheme="majorBidi" w:hint="cs"/>
          <w:sz w:val="24"/>
          <w:szCs w:val="24"/>
          <w:rtl/>
        </w:rPr>
        <w:t xml:space="preserve">الإحصائية بين المتغيرات هذا الطريقة تساعد في تقديم صورة واضحة ودقيقة عن العلاقة بين </w:t>
      </w:r>
      <w:r w:rsidR="00ED023A">
        <w:rPr>
          <w:rFonts w:asciiTheme="majorBidi" w:hAnsiTheme="majorBidi" w:cstheme="majorBidi" w:hint="cs"/>
          <w:sz w:val="24"/>
          <w:szCs w:val="24"/>
          <w:rtl/>
        </w:rPr>
        <w:t xml:space="preserve">التكنولوجيا ونجاح المشروع. </w:t>
      </w:r>
    </w:p>
    <w:p w14:paraId="6381F3DE" w14:textId="77777777" w:rsidR="00ED023A" w:rsidRDefault="00ED023A" w:rsidP="00E91B45">
      <w:pPr>
        <w:rPr>
          <w:rFonts w:asciiTheme="majorBidi" w:hAnsiTheme="majorBidi" w:cstheme="majorBidi"/>
          <w:sz w:val="24"/>
          <w:szCs w:val="24"/>
          <w:rtl/>
        </w:rPr>
      </w:pPr>
    </w:p>
    <w:p w14:paraId="3574F389" w14:textId="7A141753" w:rsidR="00ED023A" w:rsidRDefault="0019068B" w:rsidP="00ED023A">
      <w:pPr>
        <w:pStyle w:val="a3"/>
        <w:numPr>
          <w:ilvl w:val="0"/>
          <w:numId w:val="7"/>
        </w:numPr>
        <w:rPr>
          <w:rFonts w:asciiTheme="majorBidi" w:hAnsiTheme="majorBidi" w:cstheme="majorBidi"/>
          <w:sz w:val="24"/>
          <w:szCs w:val="24"/>
        </w:rPr>
      </w:pPr>
      <w:r>
        <w:rPr>
          <w:rFonts w:asciiTheme="majorBidi" w:hAnsiTheme="majorBidi" w:cstheme="majorBidi" w:hint="cs"/>
          <w:b/>
          <w:bCs/>
          <w:sz w:val="24"/>
          <w:szCs w:val="24"/>
          <w:rtl/>
        </w:rPr>
        <w:t xml:space="preserve">الأفق الزمني : </w:t>
      </w:r>
      <w:r>
        <w:rPr>
          <w:rFonts w:asciiTheme="majorBidi" w:hAnsiTheme="majorBidi" w:cstheme="majorBidi" w:hint="cs"/>
          <w:sz w:val="24"/>
          <w:szCs w:val="24"/>
          <w:rtl/>
        </w:rPr>
        <w:t xml:space="preserve">المقطعية. </w:t>
      </w:r>
    </w:p>
    <w:p w14:paraId="796643D8" w14:textId="74AB41D1" w:rsidR="0077058F" w:rsidRDefault="0077058F" w:rsidP="0077058F">
      <w:pPr>
        <w:rPr>
          <w:rFonts w:asciiTheme="majorBidi" w:hAnsiTheme="majorBidi" w:cstheme="majorBidi"/>
          <w:sz w:val="24"/>
          <w:szCs w:val="24"/>
          <w:rtl/>
        </w:rPr>
      </w:pPr>
      <w:r>
        <w:rPr>
          <w:rFonts w:asciiTheme="majorBidi" w:hAnsiTheme="majorBidi" w:cstheme="majorBidi" w:hint="cs"/>
          <w:sz w:val="24"/>
          <w:szCs w:val="24"/>
          <w:rtl/>
        </w:rPr>
        <w:t xml:space="preserve">الدراسات المقطعية تجمع البيانات </w:t>
      </w:r>
      <w:r w:rsidR="00C767AA">
        <w:rPr>
          <w:rFonts w:asciiTheme="majorBidi" w:hAnsiTheme="majorBidi" w:cstheme="majorBidi" w:hint="cs"/>
          <w:sz w:val="24"/>
          <w:szCs w:val="24"/>
          <w:rtl/>
        </w:rPr>
        <w:t>في نقطة زمنية واحدة لتقديم لقطة لحالة المتغيرات تحت التحقيق</w:t>
      </w:r>
      <w:r w:rsidR="004D21E8">
        <w:rPr>
          <w:rFonts w:asciiTheme="majorBidi" w:hAnsiTheme="majorBidi" w:cstheme="majorBidi" w:hint="cs"/>
          <w:sz w:val="24"/>
          <w:szCs w:val="24"/>
          <w:rtl/>
        </w:rPr>
        <w:t xml:space="preserve"> وهذا يتيح لنا فهم الوضع الحالي وتأثير العوامل في الوقت الحالي. </w:t>
      </w:r>
    </w:p>
    <w:p w14:paraId="67024AFB" w14:textId="77777777" w:rsidR="0000749B" w:rsidRDefault="0000749B" w:rsidP="0077058F">
      <w:pPr>
        <w:rPr>
          <w:rFonts w:asciiTheme="majorBidi" w:hAnsiTheme="majorBidi" w:cstheme="majorBidi"/>
          <w:sz w:val="24"/>
          <w:szCs w:val="24"/>
          <w:rtl/>
        </w:rPr>
      </w:pPr>
    </w:p>
    <w:p w14:paraId="44CB06B3" w14:textId="40447DDC" w:rsidR="0000749B" w:rsidRDefault="0000749B" w:rsidP="0000749B">
      <w:pPr>
        <w:pStyle w:val="a3"/>
        <w:numPr>
          <w:ilvl w:val="0"/>
          <w:numId w:val="7"/>
        </w:numPr>
        <w:rPr>
          <w:rFonts w:asciiTheme="majorBidi" w:hAnsiTheme="majorBidi" w:cstheme="majorBidi"/>
          <w:sz w:val="24"/>
          <w:szCs w:val="24"/>
        </w:rPr>
      </w:pPr>
      <w:r>
        <w:rPr>
          <w:rFonts w:asciiTheme="majorBidi" w:hAnsiTheme="majorBidi" w:cstheme="majorBidi" w:hint="cs"/>
          <w:b/>
          <w:bCs/>
          <w:sz w:val="24"/>
          <w:szCs w:val="24"/>
          <w:rtl/>
        </w:rPr>
        <w:t xml:space="preserve">التقنيات والإجراءات : </w:t>
      </w:r>
      <w:r>
        <w:rPr>
          <w:rFonts w:asciiTheme="majorBidi" w:hAnsiTheme="majorBidi" w:cstheme="majorBidi" w:hint="cs"/>
          <w:sz w:val="24"/>
          <w:szCs w:val="24"/>
          <w:rtl/>
        </w:rPr>
        <w:t xml:space="preserve">الاستبيان </w:t>
      </w:r>
    </w:p>
    <w:p w14:paraId="11401860" w14:textId="0392B6FC" w:rsidR="0000749B" w:rsidRPr="0000749B" w:rsidRDefault="00B743D2" w:rsidP="0000749B">
      <w:pPr>
        <w:rPr>
          <w:rFonts w:asciiTheme="majorBidi" w:hAnsiTheme="majorBidi" w:cstheme="majorBidi"/>
          <w:sz w:val="24"/>
          <w:szCs w:val="24"/>
        </w:rPr>
      </w:pPr>
      <w:r>
        <w:rPr>
          <w:rFonts w:asciiTheme="majorBidi" w:hAnsiTheme="majorBidi" w:cstheme="majorBidi" w:hint="cs"/>
          <w:noProof/>
          <w:sz w:val="24"/>
          <w:szCs w:val="24"/>
          <w:rtl/>
          <w:lang w:val="ar-SA"/>
        </w:rPr>
        <w:drawing>
          <wp:anchor distT="0" distB="0" distL="114300" distR="114300" simplePos="0" relativeHeight="251677696" behindDoc="0" locked="0" layoutInCell="1" allowOverlap="1" wp14:anchorId="2E828CEF" wp14:editId="17A80240">
            <wp:simplePos x="0" y="0"/>
            <wp:positionH relativeFrom="column">
              <wp:posOffset>725170</wp:posOffset>
            </wp:positionH>
            <wp:positionV relativeFrom="paragraph">
              <wp:posOffset>472440</wp:posOffset>
            </wp:positionV>
            <wp:extent cx="3851910" cy="2974975"/>
            <wp:effectExtent l="0" t="0" r="0" b="0"/>
            <wp:wrapTopAndBottom/>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4"/>
                    <pic:cNvPicPr/>
                  </pic:nvPicPr>
                  <pic:blipFill>
                    <a:blip r:embed="rId12">
                      <a:extLst>
                        <a:ext uri="{28A0092B-C50C-407E-A947-70E740481C1C}">
                          <a14:useLocalDpi xmlns:a14="http://schemas.microsoft.com/office/drawing/2010/main" val="0"/>
                        </a:ext>
                      </a:extLst>
                    </a:blip>
                    <a:stretch>
                      <a:fillRect/>
                    </a:stretch>
                  </pic:blipFill>
                  <pic:spPr>
                    <a:xfrm>
                      <a:off x="0" y="0"/>
                      <a:ext cx="3851910" cy="2974975"/>
                    </a:xfrm>
                    <a:prstGeom prst="rect">
                      <a:avLst/>
                    </a:prstGeom>
                  </pic:spPr>
                </pic:pic>
              </a:graphicData>
            </a:graphic>
            <wp14:sizeRelH relativeFrom="margin">
              <wp14:pctWidth>0</wp14:pctWidth>
            </wp14:sizeRelH>
            <wp14:sizeRelV relativeFrom="margin">
              <wp14:pctHeight>0</wp14:pctHeight>
            </wp14:sizeRelV>
          </wp:anchor>
        </w:drawing>
      </w:r>
      <w:r w:rsidR="00910E34">
        <w:rPr>
          <w:rFonts w:asciiTheme="majorBidi" w:hAnsiTheme="majorBidi" w:cstheme="majorBidi" w:hint="cs"/>
          <w:sz w:val="24"/>
          <w:szCs w:val="24"/>
          <w:rtl/>
        </w:rPr>
        <w:t>تستخدم الاستبيانات لجمع البيانات الموحدة المستجيبين</w:t>
      </w:r>
      <w:r w:rsidR="001E7EC0">
        <w:rPr>
          <w:rFonts w:asciiTheme="majorBidi" w:hAnsiTheme="majorBidi" w:cstheme="majorBidi" w:hint="cs"/>
          <w:sz w:val="24"/>
          <w:szCs w:val="24"/>
          <w:rtl/>
        </w:rPr>
        <w:t xml:space="preserve"> والتي يمكن تحليلها إحصائيات لاستخلاص الاستنتاجات حول فرضيات البحث تصميم الاستبيان يعتمد</w:t>
      </w:r>
      <w:r w:rsidR="00715BE1">
        <w:rPr>
          <w:rFonts w:asciiTheme="majorBidi" w:hAnsiTheme="majorBidi" w:cstheme="majorBidi" w:hint="cs"/>
          <w:sz w:val="24"/>
          <w:szCs w:val="24"/>
          <w:rtl/>
        </w:rPr>
        <w:t xml:space="preserve"> على الأسئلة المقترحة لجمع بيانات دقيقة وشاملة. &amp;</w:t>
      </w:r>
    </w:p>
    <w:p w14:paraId="781D1454" w14:textId="77777777" w:rsidR="00E91B45" w:rsidRDefault="00E91B45" w:rsidP="00E91B45">
      <w:pPr>
        <w:rPr>
          <w:rFonts w:asciiTheme="majorBidi" w:hAnsiTheme="majorBidi" w:cstheme="majorBidi"/>
          <w:sz w:val="24"/>
          <w:szCs w:val="24"/>
          <w:rtl/>
        </w:rPr>
      </w:pPr>
    </w:p>
    <w:p w14:paraId="11F77A5C" w14:textId="720EFF65" w:rsidR="00E91B45" w:rsidRDefault="00C720B4" w:rsidP="00C720B4">
      <w:pPr>
        <w:ind w:left="3600"/>
        <w:rPr>
          <w:rFonts w:asciiTheme="majorBidi" w:hAnsiTheme="majorBidi" w:cstheme="majorBidi"/>
          <w:b/>
          <w:bCs/>
          <w:sz w:val="24"/>
          <w:szCs w:val="24"/>
          <w:rtl/>
        </w:rPr>
      </w:pPr>
      <w:r>
        <w:rPr>
          <w:rFonts w:asciiTheme="majorBidi" w:hAnsiTheme="majorBidi" w:cstheme="majorBidi" w:hint="cs"/>
          <w:b/>
          <w:bCs/>
          <w:sz w:val="24"/>
          <w:szCs w:val="24"/>
          <w:rtl/>
        </w:rPr>
        <w:t>منهجية البحث للمشروع</w:t>
      </w:r>
    </w:p>
    <w:p w14:paraId="5C33BEA5" w14:textId="55AC1E02" w:rsidR="00C720B4" w:rsidRDefault="00527C01" w:rsidP="00C720B4">
      <w:pPr>
        <w:ind w:left="3600"/>
        <w:rPr>
          <w:rFonts w:asciiTheme="majorBidi" w:hAnsiTheme="majorBidi" w:cstheme="majorBidi"/>
          <w:b/>
          <w:bCs/>
          <w:sz w:val="24"/>
          <w:szCs w:val="24"/>
          <w:rtl/>
        </w:rPr>
      </w:pPr>
      <w:r>
        <w:rPr>
          <w:rFonts w:asciiTheme="majorBidi" w:hAnsiTheme="majorBidi" w:cstheme="majorBidi" w:hint="cs"/>
          <w:b/>
          <w:bCs/>
          <w:sz w:val="24"/>
          <w:szCs w:val="24"/>
          <w:rtl/>
        </w:rPr>
        <w:t>المصدر ( من إعداد الباحث )</w:t>
      </w:r>
    </w:p>
    <w:tbl>
      <w:tblPr>
        <w:tblStyle w:val="a4"/>
        <w:tblpPr w:leftFromText="180" w:rightFromText="180" w:vertAnchor="page" w:horzAnchor="margin" w:tblpXSpec="center" w:tblpY="5799"/>
        <w:tblW w:w="0" w:type="auto"/>
        <w:tblLook w:val="04A0" w:firstRow="1" w:lastRow="0" w:firstColumn="1" w:lastColumn="0" w:noHBand="0" w:noVBand="1"/>
      </w:tblPr>
      <w:tblGrid>
        <w:gridCol w:w="3060"/>
        <w:gridCol w:w="3061"/>
        <w:gridCol w:w="3061"/>
      </w:tblGrid>
      <w:tr w:rsidR="00F3435E" w14:paraId="158FEADB" w14:textId="77777777" w:rsidTr="008F46C4">
        <w:trPr>
          <w:trHeight w:val="728"/>
        </w:trPr>
        <w:tc>
          <w:tcPr>
            <w:tcW w:w="3060" w:type="dxa"/>
          </w:tcPr>
          <w:p w14:paraId="599250C3" w14:textId="19D0C5CD" w:rsidR="00F3435E" w:rsidRDefault="00F3435E" w:rsidP="008F46C4">
            <w:pPr>
              <w:jc w:val="center"/>
              <w:rPr>
                <w:rFonts w:asciiTheme="majorBidi" w:hAnsiTheme="majorBidi" w:cstheme="majorBidi"/>
                <w:b/>
                <w:bCs/>
                <w:sz w:val="24"/>
                <w:szCs w:val="24"/>
              </w:rPr>
            </w:pPr>
            <w:r>
              <w:rPr>
                <w:rFonts w:asciiTheme="majorBidi" w:hAnsiTheme="majorBidi" w:cstheme="majorBidi" w:hint="cs"/>
                <w:b/>
                <w:bCs/>
                <w:sz w:val="24"/>
                <w:szCs w:val="24"/>
                <w:rtl/>
              </w:rPr>
              <w:lastRenderedPageBreak/>
              <w:t>العينة</w:t>
            </w:r>
          </w:p>
        </w:tc>
        <w:tc>
          <w:tcPr>
            <w:tcW w:w="3061" w:type="dxa"/>
          </w:tcPr>
          <w:p w14:paraId="5D312899" w14:textId="7C86989C" w:rsidR="00F3435E" w:rsidRDefault="00F3435E" w:rsidP="008F46C4">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المجتمع </w:t>
            </w:r>
          </w:p>
        </w:tc>
        <w:tc>
          <w:tcPr>
            <w:tcW w:w="3061" w:type="dxa"/>
          </w:tcPr>
          <w:p w14:paraId="41EF54AB" w14:textId="0CBF0E6D" w:rsidR="00F3435E" w:rsidRDefault="00F3435E" w:rsidP="008F46C4">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مكان الدراسة </w:t>
            </w:r>
          </w:p>
        </w:tc>
      </w:tr>
      <w:tr w:rsidR="00F3435E" w14:paraId="599A1771" w14:textId="77777777" w:rsidTr="008F46C4">
        <w:trPr>
          <w:trHeight w:val="672"/>
        </w:trPr>
        <w:tc>
          <w:tcPr>
            <w:tcW w:w="3060" w:type="dxa"/>
          </w:tcPr>
          <w:p w14:paraId="4D319904" w14:textId="68CAA024" w:rsidR="00F3435E" w:rsidRDefault="00F3435E" w:rsidP="008F46C4">
            <w:pPr>
              <w:jc w:val="center"/>
              <w:rPr>
                <w:rFonts w:asciiTheme="majorBidi" w:hAnsiTheme="majorBidi" w:cstheme="majorBidi"/>
                <w:b/>
                <w:bCs/>
                <w:sz w:val="24"/>
                <w:szCs w:val="24"/>
              </w:rPr>
            </w:pPr>
            <w:r>
              <w:rPr>
                <w:rFonts w:asciiTheme="majorBidi" w:hAnsiTheme="majorBidi" w:cstheme="majorBidi" w:hint="cs"/>
                <w:b/>
                <w:bCs/>
                <w:sz w:val="24"/>
                <w:szCs w:val="24"/>
                <w:rtl/>
              </w:rPr>
              <w:t>١٠٠</w:t>
            </w:r>
          </w:p>
        </w:tc>
        <w:tc>
          <w:tcPr>
            <w:tcW w:w="3061" w:type="dxa"/>
          </w:tcPr>
          <w:p w14:paraId="02C816E8" w14:textId="1D9FB420" w:rsidR="00F3435E" w:rsidRDefault="00F3435E" w:rsidP="008F46C4">
            <w:pPr>
              <w:jc w:val="center"/>
              <w:rPr>
                <w:rFonts w:asciiTheme="majorBidi" w:hAnsiTheme="majorBidi" w:cstheme="majorBidi"/>
                <w:b/>
                <w:bCs/>
                <w:sz w:val="24"/>
                <w:szCs w:val="24"/>
              </w:rPr>
            </w:pPr>
            <w:r>
              <w:rPr>
                <w:rFonts w:asciiTheme="majorBidi" w:hAnsiTheme="majorBidi" w:cstheme="majorBidi" w:hint="cs"/>
                <w:b/>
                <w:bCs/>
                <w:sz w:val="24"/>
                <w:szCs w:val="24"/>
                <w:rtl/>
              </w:rPr>
              <w:t>١٠٠</w:t>
            </w:r>
          </w:p>
        </w:tc>
        <w:tc>
          <w:tcPr>
            <w:tcW w:w="3061" w:type="dxa"/>
          </w:tcPr>
          <w:p w14:paraId="51237DB3" w14:textId="0AFFCCDE" w:rsidR="00F3435E" w:rsidRDefault="00AA0B3C" w:rsidP="008F46C4">
            <w:pPr>
              <w:jc w:val="center"/>
              <w:rPr>
                <w:rFonts w:asciiTheme="majorBidi" w:hAnsiTheme="majorBidi" w:cstheme="majorBidi"/>
                <w:b/>
                <w:bCs/>
                <w:sz w:val="24"/>
                <w:szCs w:val="24"/>
              </w:rPr>
            </w:pPr>
            <w:r>
              <w:rPr>
                <w:rFonts w:asciiTheme="majorBidi" w:hAnsiTheme="majorBidi" w:cstheme="majorBidi" w:hint="cs"/>
                <w:b/>
                <w:bCs/>
                <w:sz w:val="24"/>
                <w:szCs w:val="24"/>
                <w:rtl/>
              </w:rPr>
              <w:t>شركات التسوق</w:t>
            </w:r>
          </w:p>
        </w:tc>
      </w:tr>
    </w:tbl>
    <w:p w14:paraId="7FF03137" w14:textId="019F287B" w:rsidR="00C720B4" w:rsidRPr="00C720B4" w:rsidRDefault="00C720B4" w:rsidP="00E91B45">
      <w:pPr>
        <w:rPr>
          <w:rFonts w:asciiTheme="majorBidi" w:hAnsiTheme="majorBidi" w:cstheme="majorBidi"/>
          <w:b/>
          <w:bCs/>
          <w:sz w:val="24"/>
          <w:szCs w:val="24"/>
          <w:rtl/>
        </w:rPr>
      </w:pPr>
    </w:p>
    <w:p w14:paraId="0DBD8016" w14:textId="6D4470D2" w:rsidR="00257F6D" w:rsidRDefault="007C6053" w:rsidP="00257F6D">
      <w:pPr>
        <w:ind w:left="5040"/>
        <w:rPr>
          <w:rFonts w:asciiTheme="majorBidi" w:hAnsiTheme="majorBidi" w:cstheme="majorBidi"/>
          <w:b/>
          <w:bCs/>
          <w:sz w:val="24"/>
          <w:szCs w:val="24"/>
          <w:rtl/>
        </w:rPr>
      </w:pPr>
      <w:r>
        <w:rPr>
          <w:rFonts w:asciiTheme="majorBidi" w:hAnsiTheme="majorBidi" w:cstheme="majorBidi" w:hint="cs"/>
          <w:b/>
          <w:bCs/>
          <w:sz w:val="24"/>
          <w:szCs w:val="24"/>
          <w:rtl/>
        </w:rPr>
        <w:t>٣٫٤ مجتمع البحث وطريق وتقنيات أخذ</w:t>
      </w:r>
      <w:r w:rsidR="00F302BF">
        <w:rPr>
          <w:rFonts w:asciiTheme="majorBidi" w:hAnsiTheme="majorBidi" w:cstheme="majorBidi" w:hint="cs"/>
          <w:b/>
          <w:bCs/>
          <w:sz w:val="24"/>
          <w:szCs w:val="24"/>
          <w:rtl/>
        </w:rPr>
        <w:t xml:space="preserve"> العينات:</w:t>
      </w:r>
    </w:p>
    <w:p w14:paraId="616010F7" w14:textId="00522EDE" w:rsidR="00F302BF" w:rsidRDefault="00F302BF" w:rsidP="00257F6D">
      <w:pPr>
        <w:ind w:left="5040"/>
        <w:rPr>
          <w:rFonts w:asciiTheme="majorBidi" w:hAnsiTheme="majorBidi" w:cstheme="majorBidi"/>
          <w:b/>
          <w:bCs/>
          <w:sz w:val="24"/>
          <w:szCs w:val="24"/>
          <w:rtl/>
        </w:rPr>
      </w:pPr>
    </w:p>
    <w:p w14:paraId="69E799F9" w14:textId="2829E4CC" w:rsidR="00F302BF" w:rsidRDefault="00F302BF" w:rsidP="00F302BF">
      <w:pPr>
        <w:ind w:left="7200"/>
        <w:rPr>
          <w:rFonts w:asciiTheme="majorBidi" w:hAnsiTheme="majorBidi" w:cstheme="majorBidi"/>
          <w:b/>
          <w:bCs/>
          <w:sz w:val="24"/>
          <w:szCs w:val="24"/>
          <w:rtl/>
        </w:rPr>
      </w:pPr>
      <w:r>
        <w:rPr>
          <w:rFonts w:asciiTheme="majorBidi" w:hAnsiTheme="majorBidi" w:cstheme="majorBidi" w:hint="cs"/>
          <w:b/>
          <w:bCs/>
          <w:sz w:val="24"/>
          <w:szCs w:val="24"/>
          <w:rtl/>
        </w:rPr>
        <w:t xml:space="preserve">٣٫٤٫١ مجتمع الدراسة: </w:t>
      </w:r>
    </w:p>
    <w:p w14:paraId="34067E4C" w14:textId="7E505B92" w:rsidR="00AC58DA" w:rsidRPr="00AC58DA" w:rsidRDefault="00AC58DA" w:rsidP="00EF53AE">
      <w:pPr>
        <w:rPr>
          <w:rFonts w:asciiTheme="majorBidi" w:hAnsiTheme="majorBidi" w:cstheme="majorBidi"/>
          <w:sz w:val="24"/>
          <w:szCs w:val="24"/>
          <w:rtl/>
        </w:rPr>
      </w:pPr>
      <w:r>
        <w:rPr>
          <w:rFonts w:asciiTheme="majorBidi" w:hAnsiTheme="majorBidi" w:cstheme="majorBidi" w:hint="cs"/>
          <w:sz w:val="24"/>
          <w:szCs w:val="24"/>
          <w:rtl/>
        </w:rPr>
        <w:t>يتكون مجتمع البحث</w:t>
      </w:r>
      <w:r w:rsidR="009A6E28">
        <w:rPr>
          <w:rFonts w:asciiTheme="majorBidi" w:hAnsiTheme="majorBidi" w:cstheme="majorBidi" w:hint="cs"/>
          <w:sz w:val="24"/>
          <w:szCs w:val="24"/>
          <w:rtl/>
        </w:rPr>
        <w:t xml:space="preserve"> من</w:t>
      </w:r>
      <w:r w:rsidR="00311599">
        <w:rPr>
          <w:rFonts w:asciiTheme="majorBidi" w:hAnsiTheme="majorBidi" w:cstheme="majorBidi" w:hint="cs"/>
          <w:sz w:val="24"/>
          <w:szCs w:val="24"/>
          <w:rtl/>
        </w:rPr>
        <w:t xml:space="preserve"> الوصول الواسع </w:t>
      </w:r>
      <w:r w:rsidR="00023DF0">
        <w:rPr>
          <w:rFonts w:asciiTheme="majorBidi" w:hAnsiTheme="majorBidi" w:cstheme="majorBidi" w:hint="cs"/>
          <w:sz w:val="24"/>
          <w:szCs w:val="24"/>
          <w:rtl/>
        </w:rPr>
        <w:t>والتفاعل المبا</w:t>
      </w:r>
      <w:r w:rsidR="00C820EE">
        <w:rPr>
          <w:rFonts w:asciiTheme="majorBidi" w:hAnsiTheme="majorBidi" w:cstheme="majorBidi" w:hint="cs"/>
          <w:sz w:val="24"/>
          <w:szCs w:val="24"/>
          <w:rtl/>
        </w:rPr>
        <w:t>شر</w:t>
      </w:r>
      <w:r w:rsidR="00811B88">
        <w:rPr>
          <w:rFonts w:asciiTheme="majorBidi" w:hAnsiTheme="majorBidi" w:cstheme="majorBidi" w:hint="cs"/>
          <w:sz w:val="24"/>
          <w:szCs w:val="24"/>
          <w:rtl/>
        </w:rPr>
        <w:t xml:space="preserve"> وتحليل البيانات والشفافية </w:t>
      </w:r>
      <w:r w:rsidR="00210B46">
        <w:rPr>
          <w:rFonts w:asciiTheme="majorBidi" w:hAnsiTheme="majorBidi" w:cstheme="majorBidi" w:hint="cs"/>
          <w:sz w:val="24"/>
          <w:szCs w:val="24"/>
          <w:rtl/>
        </w:rPr>
        <w:t xml:space="preserve">وتحسين الهوية </w:t>
      </w:r>
      <w:r w:rsidR="006A6F2F">
        <w:rPr>
          <w:rFonts w:asciiTheme="majorBidi" w:hAnsiTheme="majorBidi" w:cstheme="majorBidi" w:hint="cs"/>
          <w:sz w:val="24"/>
          <w:szCs w:val="24"/>
          <w:rtl/>
        </w:rPr>
        <w:t>البصرية</w:t>
      </w:r>
      <w:r w:rsidR="00EF53AE">
        <w:rPr>
          <w:rFonts w:asciiTheme="majorBidi" w:hAnsiTheme="majorBidi" w:cstheme="majorBidi" w:hint="cs"/>
          <w:sz w:val="24"/>
          <w:szCs w:val="24"/>
          <w:rtl/>
        </w:rPr>
        <w:t xml:space="preserve"> والتوجه نحو الجمهور المستهدف. </w:t>
      </w:r>
      <w:r w:rsidR="006A6F2F">
        <w:rPr>
          <w:rFonts w:asciiTheme="majorBidi" w:hAnsiTheme="majorBidi" w:cstheme="majorBidi" w:hint="cs"/>
          <w:sz w:val="24"/>
          <w:szCs w:val="24"/>
          <w:rtl/>
        </w:rPr>
        <w:t xml:space="preserve"> </w:t>
      </w:r>
    </w:p>
    <w:p w14:paraId="2A8E4A29" w14:textId="6AE0866D" w:rsidR="00F302BF" w:rsidRDefault="00F302BF" w:rsidP="00F317B3">
      <w:pPr>
        <w:ind w:left="5040"/>
        <w:rPr>
          <w:rFonts w:asciiTheme="majorBidi" w:hAnsiTheme="majorBidi" w:cstheme="majorBidi"/>
          <w:b/>
          <w:bCs/>
          <w:sz w:val="24"/>
          <w:szCs w:val="24"/>
          <w:rtl/>
        </w:rPr>
      </w:pPr>
      <w:r>
        <w:rPr>
          <w:rFonts w:asciiTheme="majorBidi" w:hAnsiTheme="majorBidi" w:cstheme="majorBidi" w:hint="cs"/>
          <w:b/>
          <w:bCs/>
          <w:sz w:val="24"/>
          <w:szCs w:val="24"/>
          <w:rtl/>
        </w:rPr>
        <w:t xml:space="preserve">          </w:t>
      </w:r>
    </w:p>
    <w:p w14:paraId="4AEC6780" w14:textId="29B8949D" w:rsidR="00D90DC2" w:rsidRDefault="002F58CF" w:rsidP="00ED56B3">
      <w:pPr>
        <w:ind w:left="7200"/>
        <w:rPr>
          <w:rFonts w:asciiTheme="majorBidi" w:hAnsiTheme="majorBidi" w:cstheme="majorBidi"/>
          <w:sz w:val="24"/>
          <w:szCs w:val="24"/>
          <w:rtl/>
        </w:rPr>
      </w:pPr>
      <w:r>
        <w:rPr>
          <w:rFonts w:asciiTheme="majorBidi" w:hAnsiTheme="majorBidi" w:cstheme="majorBidi" w:hint="cs"/>
          <w:b/>
          <w:bCs/>
          <w:sz w:val="24"/>
          <w:szCs w:val="24"/>
          <w:rtl/>
        </w:rPr>
        <w:t>٣٫٤٫٢ عينة الدراسة :</w:t>
      </w:r>
    </w:p>
    <w:p w14:paraId="230211DC" w14:textId="104A2CAB" w:rsidR="00ED56B3" w:rsidRDefault="00ED56B3" w:rsidP="00942346">
      <w:pPr>
        <w:rPr>
          <w:rFonts w:asciiTheme="majorBidi" w:hAnsiTheme="majorBidi" w:cstheme="majorBidi"/>
          <w:sz w:val="24"/>
          <w:szCs w:val="24"/>
          <w:rtl/>
        </w:rPr>
      </w:pPr>
      <w:r>
        <w:rPr>
          <w:rFonts w:asciiTheme="majorBidi" w:hAnsiTheme="majorBidi" w:cstheme="majorBidi" w:hint="cs"/>
          <w:sz w:val="24"/>
          <w:szCs w:val="24"/>
          <w:rtl/>
        </w:rPr>
        <w:t xml:space="preserve">تم اختيار العينة باستخدام </w:t>
      </w:r>
      <w:r w:rsidR="00942346">
        <w:rPr>
          <w:rFonts w:asciiTheme="majorBidi" w:hAnsiTheme="majorBidi" w:cstheme="majorBidi" w:hint="cs"/>
          <w:sz w:val="24"/>
          <w:szCs w:val="24"/>
          <w:rtl/>
        </w:rPr>
        <w:t>الاستبيانات لضمان تمثيل مختلف الفئات بشكل عادل ودقيق وتم اختيار ١٠٠ من الموظفين بمختلف الأقسام.</w:t>
      </w:r>
    </w:p>
    <w:p w14:paraId="06172CC9" w14:textId="6B1139FD" w:rsidR="00942346" w:rsidRPr="002F58CF" w:rsidRDefault="00942346" w:rsidP="00942346">
      <w:pPr>
        <w:rPr>
          <w:rFonts w:asciiTheme="majorBidi" w:hAnsiTheme="majorBidi" w:cstheme="majorBidi"/>
          <w:sz w:val="24"/>
          <w:szCs w:val="24"/>
          <w:rtl/>
        </w:rPr>
      </w:pPr>
    </w:p>
    <w:p w14:paraId="0003BC6D" w14:textId="266ED179" w:rsidR="00257F6D" w:rsidRDefault="00257F6D" w:rsidP="004B5D87">
      <w:pPr>
        <w:rPr>
          <w:rFonts w:asciiTheme="majorBidi" w:hAnsiTheme="majorBidi" w:cstheme="majorBidi"/>
          <w:b/>
          <w:bCs/>
          <w:sz w:val="24"/>
          <w:szCs w:val="24"/>
          <w:rtl/>
        </w:rPr>
      </w:pPr>
    </w:p>
    <w:p w14:paraId="7768B508" w14:textId="42C5DF10" w:rsidR="000716EA" w:rsidRDefault="000716EA" w:rsidP="004B5D87">
      <w:pPr>
        <w:rPr>
          <w:rFonts w:asciiTheme="majorBidi" w:hAnsiTheme="majorBidi" w:cstheme="majorBidi"/>
          <w:b/>
          <w:bCs/>
          <w:sz w:val="24"/>
          <w:szCs w:val="24"/>
          <w:rtl/>
        </w:rPr>
      </w:pPr>
      <w:r>
        <w:rPr>
          <w:rFonts w:asciiTheme="majorBidi" w:hAnsiTheme="majorBidi" w:cstheme="majorBidi" w:hint="cs"/>
          <w:b/>
          <w:bCs/>
          <w:sz w:val="24"/>
          <w:szCs w:val="24"/>
          <w:rtl/>
        </w:rPr>
        <w:t xml:space="preserve">٣٫٤٫٣ طرق وتقنيات اخذ العينة: </w:t>
      </w:r>
    </w:p>
    <w:p w14:paraId="1902BB95" w14:textId="6D13B3AC" w:rsidR="000716EA" w:rsidRDefault="00864804" w:rsidP="004B5D87">
      <w:pPr>
        <w:rPr>
          <w:rFonts w:ascii="-webkit-standard" w:eastAsia="Times New Roman" w:hAnsi="-webkit-standard"/>
          <w:color w:val="000000"/>
          <w:sz w:val="27"/>
          <w:szCs w:val="27"/>
          <w:rtl/>
        </w:rPr>
      </w:pPr>
      <w:r>
        <w:rPr>
          <w:rFonts w:asciiTheme="majorBidi" w:hAnsiTheme="majorBidi" w:cstheme="majorBidi" w:hint="cs"/>
          <w:sz w:val="24"/>
          <w:szCs w:val="24"/>
          <w:rtl/>
        </w:rPr>
        <w:t>طريقة اخذ العينات هي الاحتمالية وتقنيات اخذ العينات</w:t>
      </w:r>
      <w:r w:rsidR="00DB5A74">
        <w:rPr>
          <w:rFonts w:asciiTheme="majorBidi" w:hAnsiTheme="majorBidi" w:cstheme="majorBidi" w:hint="cs"/>
          <w:sz w:val="24"/>
          <w:szCs w:val="24"/>
          <w:rtl/>
        </w:rPr>
        <w:t xml:space="preserve"> هي اخذ العينات العشوائية البسيطة.</w:t>
      </w:r>
    </w:p>
    <w:p w14:paraId="72A4F41F" w14:textId="77777777" w:rsidR="00DB5A74" w:rsidRDefault="00DB5A74" w:rsidP="004B5D87">
      <w:pPr>
        <w:rPr>
          <w:rFonts w:ascii="-webkit-standard" w:eastAsia="Times New Roman" w:hAnsi="-webkit-standard"/>
          <w:color w:val="000000"/>
          <w:sz w:val="27"/>
          <w:szCs w:val="27"/>
          <w:rtl/>
        </w:rPr>
      </w:pPr>
    </w:p>
    <w:p w14:paraId="63A22EF3" w14:textId="777783D8" w:rsidR="00DB5A74" w:rsidRDefault="0025677B" w:rsidP="004B5D87">
      <w:pP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 xml:space="preserve">٣٫٥ طرق جمع البيانات : </w:t>
      </w:r>
    </w:p>
    <w:p w14:paraId="53F4E257" w14:textId="5312FE11" w:rsidR="00B63051" w:rsidRDefault="00B63051" w:rsidP="004B5D87">
      <w:pP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 xml:space="preserve">يصف هذا القسم </w:t>
      </w:r>
      <w:r w:rsidR="00923760">
        <w:rPr>
          <w:rFonts w:ascii="-webkit-standard" w:eastAsia="Times New Roman" w:hAnsi="-webkit-standard" w:hint="cs"/>
          <w:color w:val="000000"/>
          <w:sz w:val="27"/>
          <w:szCs w:val="27"/>
          <w:rtl/>
        </w:rPr>
        <w:t xml:space="preserve">أدوات البحث التي استخدمتها لجمع البيانات المطلوبة من اجل الإجابة على </w:t>
      </w:r>
      <w:r w:rsidR="006D0B51">
        <w:rPr>
          <w:rFonts w:ascii="-webkit-standard" w:eastAsia="Times New Roman" w:hAnsi="-webkit-standard" w:hint="cs"/>
          <w:color w:val="000000"/>
          <w:sz w:val="27"/>
          <w:szCs w:val="27"/>
          <w:rtl/>
        </w:rPr>
        <w:t xml:space="preserve">أسئلة البحث واختبار فرضيات البحث ٫ وفقا لذلك اعتمدت الباحثة علر طريقة المسح في جميع البيانات الكمية عبر الاستبيانات٬ وتعرض الأقسام التالية الأدوات التي تم استخدامها لقياس متغيرات البحث. </w:t>
      </w:r>
    </w:p>
    <w:p w14:paraId="2F5F7067" w14:textId="77777777" w:rsidR="00297C6F" w:rsidRDefault="00297C6F" w:rsidP="004B5D87">
      <w:pPr>
        <w:rPr>
          <w:rFonts w:ascii="-webkit-standard" w:eastAsia="Times New Roman" w:hAnsi="-webkit-standard"/>
          <w:color w:val="000000"/>
          <w:sz w:val="27"/>
          <w:szCs w:val="27"/>
          <w:rtl/>
        </w:rPr>
      </w:pPr>
    </w:p>
    <w:p w14:paraId="5E900D9F" w14:textId="47BB9E2A" w:rsidR="00297C6F" w:rsidRDefault="000005E3" w:rsidP="004B5D87">
      <w:pPr>
        <w:rPr>
          <w:rFonts w:ascii="-webkit-standard" w:eastAsia="Times New Roman" w:hAnsi="-webkit-standard"/>
          <w:color w:val="000000"/>
          <w:sz w:val="27"/>
          <w:szCs w:val="27"/>
          <w:rtl/>
        </w:rPr>
      </w:pPr>
      <w:r>
        <w:rPr>
          <w:rFonts w:ascii="-webkit-standard" w:eastAsia="Times New Roman" w:hAnsi="-webkit-standard" w:hint="cs"/>
          <w:b/>
          <w:bCs/>
          <w:color w:val="000000"/>
          <w:sz w:val="27"/>
          <w:szCs w:val="27"/>
          <w:rtl/>
        </w:rPr>
        <w:t>٣٫</w:t>
      </w:r>
      <w:r w:rsidR="00EA4A20">
        <w:rPr>
          <w:rFonts w:ascii="-webkit-standard" w:eastAsia="Times New Roman" w:hAnsi="-webkit-standard" w:hint="cs"/>
          <w:b/>
          <w:bCs/>
          <w:color w:val="000000"/>
          <w:sz w:val="27"/>
          <w:szCs w:val="27"/>
          <w:rtl/>
        </w:rPr>
        <w:t xml:space="preserve">٥٫١ المتغير المستقل </w:t>
      </w:r>
      <w:r w:rsidR="005924A9">
        <w:rPr>
          <w:rFonts w:ascii="-webkit-standard" w:eastAsia="Times New Roman" w:hAnsi="-webkit-standard" w:hint="cs"/>
          <w:b/>
          <w:bCs/>
          <w:color w:val="000000"/>
          <w:sz w:val="27"/>
          <w:szCs w:val="27"/>
          <w:rtl/>
        </w:rPr>
        <w:t xml:space="preserve">: </w:t>
      </w:r>
    </w:p>
    <w:p w14:paraId="4CAA19C6" w14:textId="5470EE3A" w:rsidR="004A0C88" w:rsidRDefault="00E6055E" w:rsidP="004B5D87">
      <w:pPr>
        <w:rPr>
          <w:rFonts w:ascii="-webkit-standard" w:eastAsia="Times New Roman" w:hAnsi="-webkit-standard"/>
          <w:color w:val="000000"/>
          <w:sz w:val="27"/>
          <w:szCs w:val="27"/>
          <w:rtl/>
        </w:rPr>
      </w:pPr>
      <w:r>
        <w:rPr>
          <w:rFonts w:ascii="-webkit-standard" w:eastAsia="Times New Roman" w:hAnsi="-webkit-standard"/>
          <w:color w:val="000000"/>
          <w:sz w:val="27"/>
          <w:szCs w:val="27"/>
          <w:rtl/>
        </w:rPr>
        <w:t>المتغير المستقل في التسويق الرقمي يشير إلى العوامل التي يمكن التحكم فيها وتعديلها بهدف قياس تأثيرها على النتائ</w:t>
      </w:r>
      <w:r w:rsidR="00730C18">
        <w:rPr>
          <w:rFonts w:ascii="-webkit-standard" w:eastAsia="Times New Roman" w:hAnsi="-webkit-standard" w:hint="cs"/>
          <w:color w:val="000000"/>
          <w:sz w:val="27"/>
          <w:szCs w:val="27"/>
          <w:rtl/>
        </w:rPr>
        <w:t xml:space="preserve">ج </w:t>
      </w:r>
    </w:p>
    <w:p w14:paraId="18690380" w14:textId="77777777" w:rsidR="00BA0673" w:rsidRPr="00BA0673" w:rsidRDefault="00BA0673" w:rsidP="00BA0673">
      <w:pPr>
        <w:spacing w:before="100" w:beforeAutospacing="1" w:after="100" w:afterAutospacing="1" w:line="240" w:lineRule="auto"/>
        <w:divId w:val="1467745402"/>
        <w:rPr>
          <w:rFonts w:ascii="Times New Roman" w:eastAsiaTheme="minorEastAsia" w:hAnsi="Times New Roman" w:cs="Times New Roman"/>
          <w:color w:val="000000"/>
          <w:sz w:val="24"/>
          <w:szCs w:val="24"/>
        </w:rPr>
      </w:pPr>
      <w:r w:rsidRPr="00BA0673">
        <w:rPr>
          <w:rFonts w:ascii="Times New Roman" w:eastAsiaTheme="minorEastAsia" w:hAnsi="Times New Roman" w:cs="Times New Roman"/>
          <w:color w:val="000000"/>
          <w:sz w:val="24"/>
          <w:szCs w:val="24"/>
          <w:rtl/>
        </w:rPr>
        <w:t>لإعداد جدول لأداء المتغير المستقل، يمكنك اتباع الهيكل التالي:</w:t>
      </w:r>
    </w:p>
    <w:p w14:paraId="0FB80079" w14:textId="77777777" w:rsidR="00BA0673" w:rsidRPr="00BA0673" w:rsidRDefault="00BA0673" w:rsidP="00BA0673">
      <w:pPr>
        <w:numPr>
          <w:ilvl w:val="0"/>
          <w:numId w:val="8"/>
        </w:numPr>
        <w:spacing w:before="100" w:beforeAutospacing="1" w:after="100" w:afterAutospacing="1" w:line="240" w:lineRule="auto"/>
        <w:divId w:val="1467745402"/>
        <w:rPr>
          <w:rFonts w:ascii="Times New Roman" w:eastAsiaTheme="minorEastAsia" w:hAnsi="Times New Roman" w:cs="Times New Roman"/>
          <w:color w:val="000000"/>
          <w:sz w:val="24"/>
          <w:szCs w:val="24"/>
        </w:rPr>
      </w:pPr>
      <w:r w:rsidRPr="00BA0673">
        <w:rPr>
          <w:rFonts w:ascii="Times New Roman" w:eastAsiaTheme="minorEastAsia" w:hAnsi="Times New Roman" w:cs="Times New Roman"/>
          <w:b/>
          <w:bCs/>
          <w:color w:val="000000"/>
          <w:sz w:val="24"/>
          <w:szCs w:val="24"/>
          <w:rtl/>
        </w:rPr>
        <w:t>عنوان الجدول</w:t>
      </w:r>
      <w:r w:rsidRPr="00BA0673">
        <w:rPr>
          <w:rFonts w:ascii="Times New Roman" w:eastAsiaTheme="minorEastAsia" w:hAnsi="Times New Roman" w:cs="Times New Roman"/>
          <w:color w:val="000000"/>
          <w:sz w:val="24"/>
          <w:szCs w:val="24"/>
          <w:rtl/>
        </w:rPr>
        <w:t>: يجب أن يكون واضحًا ويعكس محتوى البيانات.</w:t>
      </w:r>
    </w:p>
    <w:p w14:paraId="20F6D390" w14:textId="77777777" w:rsidR="00BA0673" w:rsidRPr="00BA0673" w:rsidRDefault="00BA0673" w:rsidP="00BA0673">
      <w:pPr>
        <w:numPr>
          <w:ilvl w:val="0"/>
          <w:numId w:val="8"/>
        </w:numPr>
        <w:spacing w:before="100" w:beforeAutospacing="1" w:after="100" w:afterAutospacing="1" w:line="240" w:lineRule="auto"/>
        <w:divId w:val="1467745402"/>
        <w:rPr>
          <w:rFonts w:ascii="Times New Roman" w:eastAsiaTheme="minorEastAsia" w:hAnsi="Times New Roman" w:cs="Times New Roman"/>
          <w:color w:val="000000"/>
          <w:sz w:val="24"/>
          <w:szCs w:val="24"/>
        </w:rPr>
      </w:pPr>
      <w:r w:rsidRPr="00BA0673">
        <w:rPr>
          <w:rFonts w:ascii="Times New Roman" w:eastAsiaTheme="minorEastAsia" w:hAnsi="Times New Roman" w:cs="Times New Roman"/>
          <w:b/>
          <w:bCs/>
          <w:color w:val="000000"/>
          <w:sz w:val="24"/>
          <w:szCs w:val="24"/>
          <w:rtl/>
        </w:rPr>
        <w:t>الأعمدة</w:t>
      </w:r>
      <w:r w:rsidRPr="00BA0673">
        <w:rPr>
          <w:rFonts w:ascii="Times New Roman" w:eastAsiaTheme="minorEastAsia" w:hAnsi="Times New Roman" w:cs="Times New Roman"/>
          <w:color w:val="000000"/>
          <w:sz w:val="24"/>
          <w:szCs w:val="24"/>
        </w:rPr>
        <w:t>:</w:t>
      </w:r>
    </w:p>
    <w:p w14:paraId="381EF83B" w14:textId="77777777" w:rsidR="00BA0673" w:rsidRPr="00BA0673" w:rsidRDefault="00BA0673" w:rsidP="00BA0673">
      <w:pPr>
        <w:numPr>
          <w:ilvl w:val="1"/>
          <w:numId w:val="8"/>
        </w:numPr>
        <w:spacing w:before="100" w:beforeAutospacing="1" w:after="100" w:afterAutospacing="1" w:line="240" w:lineRule="auto"/>
        <w:divId w:val="1467745402"/>
        <w:rPr>
          <w:rFonts w:ascii="Times New Roman" w:eastAsia="Times New Roman" w:hAnsi="Times New Roman" w:cs="Times New Roman"/>
          <w:color w:val="000000"/>
          <w:sz w:val="24"/>
          <w:szCs w:val="24"/>
        </w:rPr>
      </w:pPr>
      <w:r w:rsidRPr="00BA0673">
        <w:rPr>
          <w:rFonts w:ascii="Times New Roman" w:eastAsia="Times New Roman" w:hAnsi="Times New Roman" w:cs="Times New Roman"/>
          <w:color w:val="000000"/>
          <w:sz w:val="24"/>
          <w:szCs w:val="24"/>
          <w:rtl/>
        </w:rPr>
        <w:lastRenderedPageBreak/>
        <w:t>المتغير المستقل</w:t>
      </w:r>
    </w:p>
    <w:p w14:paraId="1725BCC3" w14:textId="77777777" w:rsidR="00BA0673" w:rsidRPr="00BA0673" w:rsidRDefault="00BA0673" w:rsidP="00BA0673">
      <w:pPr>
        <w:numPr>
          <w:ilvl w:val="1"/>
          <w:numId w:val="8"/>
        </w:numPr>
        <w:spacing w:before="100" w:beforeAutospacing="1" w:after="100" w:afterAutospacing="1" w:line="240" w:lineRule="auto"/>
        <w:divId w:val="1467745402"/>
        <w:rPr>
          <w:rFonts w:ascii="Times New Roman" w:eastAsia="Times New Roman" w:hAnsi="Times New Roman" w:cs="Times New Roman"/>
          <w:color w:val="000000"/>
          <w:sz w:val="24"/>
          <w:szCs w:val="24"/>
        </w:rPr>
      </w:pPr>
      <w:r w:rsidRPr="00BA0673">
        <w:rPr>
          <w:rFonts w:ascii="Times New Roman" w:eastAsia="Times New Roman" w:hAnsi="Times New Roman" w:cs="Times New Roman"/>
          <w:color w:val="000000"/>
          <w:sz w:val="24"/>
          <w:szCs w:val="24"/>
          <w:rtl/>
        </w:rPr>
        <w:t>القيم (أو المستويات)</w:t>
      </w:r>
    </w:p>
    <w:p w14:paraId="1DC749B4" w14:textId="77777777" w:rsidR="00BA0673" w:rsidRPr="00BA0673" w:rsidRDefault="00BA0673" w:rsidP="00BA0673">
      <w:pPr>
        <w:numPr>
          <w:ilvl w:val="1"/>
          <w:numId w:val="8"/>
        </w:numPr>
        <w:spacing w:before="100" w:beforeAutospacing="1" w:after="100" w:afterAutospacing="1" w:line="240" w:lineRule="auto"/>
        <w:divId w:val="1467745402"/>
        <w:rPr>
          <w:rFonts w:ascii="Times New Roman" w:eastAsia="Times New Roman" w:hAnsi="Times New Roman" w:cs="Times New Roman"/>
          <w:color w:val="000000"/>
          <w:sz w:val="24"/>
          <w:szCs w:val="24"/>
        </w:rPr>
      </w:pPr>
      <w:r w:rsidRPr="00BA0673">
        <w:rPr>
          <w:rFonts w:ascii="Times New Roman" w:eastAsia="Times New Roman" w:hAnsi="Times New Roman" w:cs="Times New Roman"/>
          <w:color w:val="000000"/>
          <w:sz w:val="24"/>
          <w:szCs w:val="24"/>
          <w:rtl/>
        </w:rPr>
        <w:t>ملاحظات (إذا لزم الأمر)</w:t>
      </w:r>
    </w:p>
    <w:p w14:paraId="01632F19" w14:textId="77777777" w:rsidR="00BA0673" w:rsidRPr="00BA0673" w:rsidRDefault="00BA0673" w:rsidP="00BA0673">
      <w:pPr>
        <w:numPr>
          <w:ilvl w:val="0"/>
          <w:numId w:val="8"/>
        </w:numPr>
        <w:spacing w:before="100" w:beforeAutospacing="1" w:after="100" w:afterAutospacing="1" w:line="240" w:lineRule="auto"/>
        <w:divId w:val="1467745402"/>
        <w:rPr>
          <w:rFonts w:ascii="Times New Roman" w:eastAsiaTheme="minorEastAsia" w:hAnsi="Times New Roman" w:cs="Times New Roman"/>
          <w:color w:val="000000"/>
          <w:sz w:val="24"/>
          <w:szCs w:val="24"/>
        </w:rPr>
      </w:pPr>
      <w:r w:rsidRPr="00BA0673">
        <w:rPr>
          <w:rFonts w:ascii="Times New Roman" w:eastAsiaTheme="minorEastAsia" w:hAnsi="Times New Roman" w:cs="Times New Roman"/>
          <w:b/>
          <w:bCs/>
          <w:color w:val="000000"/>
          <w:sz w:val="24"/>
          <w:szCs w:val="24"/>
          <w:rtl/>
        </w:rPr>
        <w:t>الصفوف</w:t>
      </w:r>
      <w:r w:rsidRPr="00BA0673">
        <w:rPr>
          <w:rFonts w:ascii="Times New Roman" w:eastAsiaTheme="minorEastAsia" w:hAnsi="Times New Roman" w:cs="Times New Roman"/>
          <w:color w:val="000000"/>
          <w:sz w:val="24"/>
          <w:szCs w:val="24"/>
          <w:rtl/>
        </w:rPr>
        <w:t>: تضمين القيم المختلفة للمتغير المستقل والأداء المتوقع أو النتائج لكل قيمة.</w:t>
      </w:r>
    </w:p>
    <w:tbl>
      <w:tblPr>
        <w:tblStyle w:val="a4"/>
        <w:tblW w:w="0" w:type="auto"/>
        <w:tblLook w:val="04A0" w:firstRow="1" w:lastRow="0" w:firstColumn="1" w:lastColumn="0" w:noHBand="0" w:noVBand="1"/>
      </w:tblPr>
      <w:tblGrid>
        <w:gridCol w:w="3116"/>
        <w:gridCol w:w="3117"/>
        <w:gridCol w:w="3117"/>
      </w:tblGrid>
      <w:tr w:rsidR="00BA0673" w14:paraId="06DFFD3D" w14:textId="77777777" w:rsidTr="00BA0673">
        <w:tc>
          <w:tcPr>
            <w:tcW w:w="3116" w:type="dxa"/>
          </w:tcPr>
          <w:p w14:paraId="64DAA5EC" w14:textId="04EEBFCE" w:rsidR="00702FEE" w:rsidRPr="00702FEE" w:rsidRDefault="00702FEE" w:rsidP="00702FEE">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الأداء المتوقع</w:t>
            </w:r>
          </w:p>
        </w:tc>
        <w:tc>
          <w:tcPr>
            <w:tcW w:w="3117" w:type="dxa"/>
          </w:tcPr>
          <w:p w14:paraId="331C2F78" w14:textId="6FF9A73B" w:rsidR="00BA0673" w:rsidRPr="00C27DAF" w:rsidRDefault="00B94278" w:rsidP="00B94278">
            <w:pPr>
              <w:jc w:val="center"/>
              <w:rPr>
                <w:rFonts w:ascii="-webkit-standard" w:eastAsia="Times New Roman" w:hAnsi="-webkit-standard"/>
                <w:b/>
                <w:bCs/>
                <w:color w:val="000000"/>
                <w:sz w:val="27"/>
                <w:szCs w:val="27"/>
              </w:rPr>
            </w:pPr>
            <w:r w:rsidRPr="00C27DAF">
              <w:rPr>
                <w:rFonts w:ascii="-webkit-standard" w:eastAsia="Times New Roman" w:hAnsi="-webkit-standard" w:hint="cs"/>
                <w:b/>
                <w:bCs/>
                <w:color w:val="000000"/>
                <w:sz w:val="27"/>
                <w:szCs w:val="27"/>
                <w:rtl/>
              </w:rPr>
              <w:t xml:space="preserve">القيم </w:t>
            </w:r>
          </w:p>
        </w:tc>
        <w:tc>
          <w:tcPr>
            <w:tcW w:w="3117" w:type="dxa"/>
          </w:tcPr>
          <w:p w14:paraId="5B55D52D" w14:textId="242AFB2C" w:rsidR="00BA0673" w:rsidRPr="001F317B" w:rsidRDefault="001F317B" w:rsidP="001F317B">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 xml:space="preserve">المتغير المستقل </w:t>
            </w:r>
          </w:p>
        </w:tc>
      </w:tr>
      <w:tr w:rsidR="00BA0673" w14:paraId="7E5E7CCF" w14:textId="77777777" w:rsidTr="00BA0673">
        <w:tc>
          <w:tcPr>
            <w:tcW w:w="3116" w:type="dxa"/>
          </w:tcPr>
          <w:p w14:paraId="5A02B120" w14:textId="1409094B" w:rsidR="00BA0673" w:rsidRDefault="004203A3" w:rsidP="00702FEE">
            <w:pPr>
              <w:jc w:val="center"/>
              <w:rPr>
                <w:rFonts w:ascii="-webkit-standard" w:eastAsia="Times New Roman" w:hAnsi="-webkit-standard"/>
                <w:color w:val="000000"/>
                <w:sz w:val="27"/>
                <w:szCs w:val="27"/>
              </w:rPr>
            </w:pPr>
            <w:r>
              <w:rPr>
                <w:rFonts w:ascii="-webkit-standard" w:eastAsia="Times New Roman" w:hAnsi="-webkit-standard" w:hint="cs"/>
                <w:color w:val="000000"/>
                <w:sz w:val="27"/>
                <w:szCs w:val="27"/>
                <w:rtl/>
              </w:rPr>
              <w:t>منخفض</w:t>
            </w:r>
          </w:p>
        </w:tc>
        <w:tc>
          <w:tcPr>
            <w:tcW w:w="3117" w:type="dxa"/>
          </w:tcPr>
          <w:p w14:paraId="3451F9A8" w14:textId="55EEA354" w:rsidR="00BA0673" w:rsidRPr="00D0667D" w:rsidRDefault="00E25621" w:rsidP="00E25621">
            <w:pPr>
              <w:jc w:val="center"/>
              <w:rPr>
                <w:rFonts w:ascii="-webkit-standard" w:eastAsia="Times New Roman" w:hAnsi="-webkit-standard"/>
                <w:color w:val="000000"/>
                <w:sz w:val="27"/>
                <w:szCs w:val="27"/>
                <w:lang w:val="en-GB"/>
              </w:rPr>
            </w:pPr>
            <w:r>
              <w:rPr>
                <w:rFonts w:ascii="-webkit-standard" w:eastAsia="Times New Roman" w:hAnsi="-webkit-standard"/>
                <w:color w:val="000000"/>
                <w:sz w:val="27"/>
                <w:szCs w:val="27"/>
              </w:rPr>
              <w:t>10°C</w:t>
            </w:r>
          </w:p>
        </w:tc>
        <w:tc>
          <w:tcPr>
            <w:tcW w:w="3117" w:type="dxa"/>
          </w:tcPr>
          <w:p w14:paraId="47E3847D" w14:textId="46633905" w:rsidR="00BA0673" w:rsidRDefault="007F392A" w:rsidP="007F392A">
            <w:pPr>
              <w:jc w:val="center"/>
              <w:rPr>
                <w:rFonts w:ascii="-webkit-standard" w:eastAsia="Times New Roman" w:hAnsi="-webkit-standard"/>
                <w:color w:val="000000"/>
                <w:sz w:val="27"/>
                <w:szCs w:val="27"/>
              </w:rPr>
            </w:pPr>
            <w:r>
              <w:rPr>
                <w:rFonts w:ascii="-webkit-standard" w:eastAsia="Times New Roman" w:hAnsi="-webkit-standard" w:hint="cs"/>
                <w:color w:val="000000"/>
                <w:sz w:val="27"/>
                <w:szCs w:val="27"/>
                <w:rtl/>
              </w:rPr>
              <w:t>درجة الحرارة</w:t>
            </w:r>
          </w:p>
        </w:tc>
      </w:tr>
      <w:tr w:rsidR="004203A3" w14:paraId="033EC291" w14:textId="77777777" w:rsidTr="00BA0673">
        <w:tc>
          <w:tcPr>
            <w:tcW w:w="3116" w:type="dxa"/>
          </w:tcPr>
          <w:p w14:paraId="428A06A4" w14:textId="049A6B8C" w:rsidR="004203A3" w:rsidRDefault="004203A3" w:rsidP="00702FEE">
            <w:pPr>
              <w:jc w:val="cente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معتدل</w:t>
            </w:r>
          </w:p>
        </w:tc>
        <w:tc>
          <w:tcPr>
            <w:tcW w:w="3117" w:type="dxa"/>
          </w:tcPr>
          <w:p w14:paraId="442DA53C" w14:textId="45D87E31" w:rsidR="004203A3" w:rsidRDefault="00B60E11" w:rsidP="00C740A9">
            <w:pPr>
              <w:jc w:val="center"/>
              <w:rPr>
                <w:rFonts w:ascii="-webkit-standard" w:eastAsia="Times New Roman" w:hAnsi="-webkit-standard"/>
                <w:color w:val="000000"/>
                <w:sz w:val="27"/>
                <w:szCs w:val="27"/>
              </w:rPr>
            </w:pPr>
            <w:r>
              <w:rPr>
                <w:rFonts w:ascii="-webkit-standard" w:eastAsia="Times New Roman" w:hAnsi="-webkit-standard"/>
                <w:color w:val="000000"/>
                <w:sz w:val="27"/>
                <w:szCs w:val="27"/>
              </w:rPr>
              <w:t>20°C</w:t>
            </w:r>
          </w:p>
        </w:tc>
        <w:tc>
          <w:tcPr>
            <w:tcW w:w="3117" w:type="dxa"/>
          </w:tcPr>
          <w:p w14:paraId="2628B89A" w14:textId="77777777" w:rsidR="004203A3" w:rsidRDefault="004203A3" w:rsidP="007F392A">
            <w:pPr>
              <w:jc w:val="center"/>
              <w:rPr>
                <w:rFonts w:ascii="-webkit-standard" w:eastAsia="Times New Roman" w:hAnsi="-webkit-standard"/>
                <w:color w:val="000000"/>
                <w:sz w:val="27"/>
                <w:szCs w:val="27"/>
                <w:rtl/>
              </w:rPr>
            </w:pPr>
          </w:p>
        </w:tc>
      </w:tr>
      <w:tr w:rsidR="00BA0673" w14:paraId="506F74B2" w14:textId="77777777" w:rsidTr="00BA0673">
        <w:tc>
          <w:tcPr>
            <w:tcW w:w="3116" w:type="dxa"/>
          </w:tcPr>
          <w:p w14:paraId="09E70365" w14:textId="7F0D47FA" w:rsidR="004203A3" w:rsidRDefault="001E6824" w:rsidP="004203A3">
            <w:pPr>
              <w:jc w:val="center"/>
              <w:rPr>
                <w:rFonts w:ascii="-webkit-standard" w:eastAsia="Times New Roman" w:hAnsi="-webkit-standard"/>
                <w:color w:val="000000"/>
                <w:sz w:val="27"/>
                <w:szCs w:val="27"/>
              </w:rPr>
            </w:pPr>
            <w:r>
              <w:rPr>
                <w:rFonts w:ascii="-webkit-standard" w:eastAsia="Times New Roman" w:hAnsi="-webkit-standard" w:hint="cs"/>
                <w:color w:val="000000"/>
                <w:sz w:val="27"/>
                <w:szCs w:val="27"/>
                <w:rtl/>
              </w:rPr>
              <w:t>مرتفع</w:t>
            </w:r>
          </w:p>
        </w:tc>
        <w:tc>
          <w:tcPr>
            <w:tcW w:w="3117" w:type="dxa"/>
          </w:tcPr>
          <w:p w14:paraId="7E79E645" w14:textId="5B74831A" w:rsidR="00BA0673" w:rsidRDefault="00C740A9" w:rsidP="00C740A9">
            <w:pPr>
              <w:jc w:val="center"/>
              <w:rPr>
                <w:rFonts w:ascii="-webkit-standard" w:eastAsia="Times New Roman" w:hAnsi="-webkit-standard"/>
                <w:color w:val="000000"/>
                <w:sz w:val="27"/>
                <w:szCs w:val="27"/>
              </w:rPr>
            </w:pPr>
            <w:r>
              <w:rPr>
                <w:rFonts w:ascii="-webkit-standard" w:eastAsia="Times New Roman" w:hAnsi="-webkit-standard"/>
                <w:color w:val="000000"/>
                <w:sz w:val="27"/>
                <w:szCs w:val="27"/>
              </w:rPr>
              <w:t>30°C</w:t>
            </w:r>
          </w:p>
        </w:tc>
        <w:tc>
          <w:tcPr>
            <w:tcW w:w="3117" w:type="dxa"/>
          </w:tcPr>
          <w:p w14:paraId="2583E831" w14:textId="77777777" w:rsidR="00BA0673" w:rsidRDefault="00BA0673" w:rsidP="00BA0673">
            <w:pPr>
              <w:rPr>
                <w:rFonts w:ascii="-webkit-standard" w:eastAsia="Times New Roman" w:hAnsi="-webkit-standard"/>
                <w:color w:val="000000"/>
                <w:sz w:val="27"/>
                <w:szCs w:val="27"/>
              </w:rPr>
            </w:pPr>
          </w:p>
        </w:tc>
      </w:tr>
    </w:tbl>
    <w:p w14:paraId="6397B40A" w14:textId="77777777" w:rsidR="00730C18" w:rsidRDefault="00730C18" w:rsidP="00BA0673">
      <w:pPr>
        <w:ind w:left="15120"/>
        <w:rPr>
          <w:rFonts w:ascii="-webkit-standard" w:eastAsia="Times New Roman" w:hAnsi="-webkit-standard"/>
          <w:color w:val="000000"/>
          <w:sz w:val="27"/>
          <w:szCs w:val="27"/>
          <w:rtl/>
        </w:rPr>
      </w:pPr>
    </w:p>
    <w:p w14:paraId="7603BE4D" w14:textId="77777777" w:rsidR="007B2B7F" w:rsidRDefault="007B2B7F" w:rsidP="007B2B7F">
      <w:pPr>
        <w:ind w:left="2160"/>
        <w:rPr>
          <w:rFonts w:ascii="-webkit-standard" w:eastAsia="Times New Roman" w:hAnsi="-webkit-standard"/>
          <w:b/>
          <w:bCs/>
          <w:color w:val="000000"/>
          <w:sz w:val="27"/>
          <w:szCs w:val="27"/>
          <w:rtl/>
        </w:rPr>
      </w:pPr>
    </w:p>
    <w:p w14:paraId="22287FB9" w14:textId="77777777" w:rsidR="00606F58" w:rsidRDefault="00564CF7" w:rsidP="00606F58">
      <w:pPr>
        <w:ind w:left="2880"/>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٣٫٤٫٣ طرق وتقنيات اخذ العينة :</w:t>
      </w:r>
    </w:p>
    <w:p w14:paraId="45301A6D" w14:textId="77777777" w:rsidR="000815DE" w:rsidRDefault="00895E36" w:rsidP="000815DE">
      <w:pPr>
        <w:ind w:left="720"/>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طريقة اخذ العينات هي الاحتمالية</w:t>
      </w:r>
      <w:r w:rsidR="000815DE">
        <w:rPr>
          <w:rFonts w:ascii="-webkit-standard" w:eastAsia="Times New Roman" w:hAnsi="-webkit-standard" w:hint="cs"/>
          <w:color w:val="000000"/>
          <w:sz w:val="27"/>
          <w:szCs w:val="27"/>
          <w:rtl/>
        </w:rPr>
        <w:t xml:space="preserve"> ٬ وتقنيات اخذ العينات هي اخذ العينات العشوائية البسيطة.</w:t>
      </w:r>
    </w:p>
    <w:p w14:paraId="0482E48E" w14:textId="77777777" w:rsidR="000815DE" w:rsidRDefault="000815DE" w:rsidP="000815DE">
      <w:pPr>
        <w:ind w:left="720"/>
        <w:rPr>
          <w:rFonts w:ascii="-webkit-standard" w:eastAsia="Times New Roman" w:hAnsi="-webkit-standard"/>
          <w:color w:val="000000"/>
          <w:sz w:val="27"/>
          <w:szCs w:val="27"/>
          <w:rtl/>
        </w:rPr>
      </w:pPr>
    </w:p>
    <w:p w14:paraId="259EA096" w14:textId="77777777" w:rsidR="00605B0E" w:rsidRDefault="00605B0E" w:rsidP="000815DE">
      <w:pPr>
        <w:ind w:left="720"/>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٣٫٥ طرق جمع البيانات:</w:t>
      </w:r>
    </w:p>
    <w:p w14:paraId="1CAAE993" w14:textId="77777777" w:rsidR="00FB11CC" w:rsidRDefault="00605B0E" w:rsidP="000815DE">
      <w:pPr>
        <w:ind w:left="720"/>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يصف هذا القسم أدوات البحث التي استخدمتها لجمع البيانات المطلوبة من اجل الإجابة على أسئلة البحث واختبار</w:t>
      </w:r>
      <w:r w:rsidR="00DF4DB1">
        <w:rPr>
          <w:rFonts w:ascii="-webkit-standard" w:eastAsia="Times New Roman" w:hAnsi="-webkit-standard" w:hint="cs"/>
          <w:color w:val="000000"/>
          <w:sz w:val="27"/>
          <w:szCs w:val="27"/>
          <w:rtl/>
        </w:rPr>
        <w:t xml:space="preserve"> فرضيات البحث. وفقا لذلك اعتمدت الباحثة على طريقة</w:t>
      </w:r>
      <w:r w:rsidR="00B04A79">
        <w:rPr>
          <w:rFonts w:ascii="-webkit-standard" w:eastAsia="Times New Roman" w:hAnsi="-webkit-standard" w:hint="cs"/>
          <w:color w:val="000000"/>
          <w:sz w:val="27"/>
          <w:szCs w:val="27"/>
          <w:rtl/>
        </w:rPr>
        <w:t xml:space="preserve"> المسح في جميع البيانات الكمية عبر الاستبيانات. وتعرض الأقسام التالية الأدوات التي تم </w:t>
      </w:r>
      <w:r w:rsidR="00FB11CC">
        <w:rPr>
          <w:rFonts w:ascii="-webkit-standard" w:eastAsia="Times New Roman" w:hAnsi="-webkit-standard" w:hint="cs"/>
          <w:color w:val="000000"/>
          <w:sz w:val="27"/>
          <w:szCs w:val="27"/>
          <w:rtl/>
        </w:rPr>
        <w:t>استخدامها لقياس متغيرات البحث.</w:t>
      </w:r>
    </w:p>
    <w:p w14:paraId="3BA8F46C" w14:textId="77777777" w:rsidR="00A22566" w:rsidRDefault="00A22566" w:rsidP="000815DE">
      <w:pPr>
        <w:ind w:left="720"/>
        <w:rPr>
          <w:rFonts w:ascii="-webkit-standard" w:eastAsia="Times New Roman" w:hAnsi="-webkit-standard"/>
          <w:color w:val="000000"/>
          <w:sz w:val="27"/>
          <w:szCs w:val="27"/>
          <w:rtl/>
        </w:rPr>
      </w:pPr>
    </w:p>
    <w:p w14:paraId="03776589" w14:textId="77777777" w:rsidR="005D3798" w:rsidRDefault="00A22566" w:rsidP="000815DE">
      <w:pPr>
        <w:ind w:left="720"/>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 xml:space="preserve">٣٫٥٫١ </w:t>
      </w:r>
      <w:r w:rsidR="00D02FF8">
        <w:rPr>
          <w:rFonts w:ascii="-webkit-standard" w:eastAsia="Times New Roman" w:hAnsi="-webkit-standard" w:hint="cs"/>
          <w:b/>
          <w:bCs/>
          <w:color w:val="000000"/>
          <w:sz w:val="27"/>
          <w:szCs w:val="27"/>
          <w:rtl/>
        </w:rPr>
        <w:t xml:space="preserve">المتغير المستقل : </w:t>
      </w:r>
    </w:p>
    <w:p w14:paraId="147C66C0" w14:textId="77777777" w:rsidR="005D3798" w:rsidRPr="005D3798" w:rsidRDefault="005D3798" w:rsidP="005D3798">
      <w:pPr>
        <w:spacing w:before="100" w:beforeAutospacing="1" w:after="100" w:afterAutospacing="1" w:line="240" w:lineRule="auto"/>
        <w:divId w:val="928806057"/>
        <w:rPr>
          <w:rFonts w:ascii="Times New Roman" w:eastAsiaTheme="minorEastAsia" w:hAnsi="Times New Roman" w:cs="Times New Roman"/>
          <w:color w:val="000000"/>
          <w:sz w:val="24"/>
          <w:szCs w:val="24"/>
        </w:rPr>
      </w:pPr>
      <w:r w:rsidRPr="005D3798">
        <w:rPr>
          <w:rFonts w:ascii="Times New Roman" w:eastAsiaTheme="minorEastAsia" w:hAnsi="Times New Roman" w:cs="Times New Roman"/>
          <w:color w:val="000000"/>
          <w:sz w:val="24"/>
          <w:szCs w:val="24"/>
          <w:rtl/>
        </w:rPr>
        <w:t>المتغير المستقل في التسويق الرقمي للمنظمة يشير إلى العوامل التي يمكن تغييرها أو التحكم بها لتقييم تأثيرها على النتائج التسويقية. من بين هذه المتغيرات:</w:t>
      </w:r>
    </w:p>
    <w:p w14:paraId="037E825C" w14:textId="77777777" w:rsidR="005D3798" w:rsidRPr="005D3798" w:rsidRDefault="005D3798" w:rsidP="005D3798">
      <w:pPr>
        <w:numPr>
          <w:ilvl w:val="0"/>
          <w:numId w:val="9"/>
        </w:numPr>
        <w:spacing w:before="100" w:beforeAutospacing="1" w:after="100" w:afterAutospacing="1" w:line="240" w:lineRule="auto"/>
        <w:divId w:val="928806057"/>
        <w:rPr>
          <w:rFonts w:ascii="Times New Roman" w:eastAsia="Times New Roman" w:hAnsi="Times New Roman" w:cs="Times New Roman"/>
          <w:color w:val="000000"/>
          <w:sz w:val="24"/>
          <w:szCs w:val="24"/>
        </w:rPr>
      </w:pPr>
      <w:r w:rsidRPr="005D3798">
        <w:rPr>
          <w:rFonts w:ascii="Times New Roman" w:eastAsia="Times New Roman" w:hAnsi="Times New Roman" w:cs="Times New Roman"/>
          <w:b/>
          <w:bCs/>
          <w:color w:val="000000"/>
          <w:sz w:val="24"/>
          <w:szCs w:val="24"/>
          <w:rtl/>
        </w:rPr>
        <w:t>الميزانية الإعلانية</w:t>
      </w:r>
      <w:r w:rsidRPr="005D3798">
        <w:rPr>
          <w:rFonts w:ascii="Times New Roman" w:eastAsia="Times New Roman" w:hAnsi="Times New Roman" w:cs="Times New Roman"/>
          <w:color w:val="000000"/>
          <w:sz w:val="24"/>
          <w:szCs w:val="24"/>
          <w:rtl/>
        </w:rPr>
        <w:t>: تغيير ميزانية الإعلان يمكن أن يؤثر على مدى وصول الحملة.</w:t>
      </w:r>
    </w:p>
    <w:p w14:paraId="275BB626" w14:textId="77777777" w:rsidR="005D3798" w:rsidRPr="005D3798" w:rsidRDefault="005D3798" w:rsidP="005D3798">
      <w:pPr>
        <w:numPr>
          <w:ilvl w:val="0"/>
          <w:numId w:val="9"/>
        </w:numPr>
        <w:spacing w:before="100" w:beforeAutospacing="1" w:after="100" w:afterAutospacing="1" w:line="240" w:lineRule="auto"/>
        <w:divId w:val="928806057"/>
        <w:rPr>
          <w:rFonts w:ascii="Times New Roman" w:eastAsia="Times New Roman" w:hAnsi="Times New Roman" w:cs="Times New Roman"/>
          <w:color w:val="000000"/>
          <w:sz w:val="24"/>
          <w:szCs w:val="24"/>
        </w:rPr>
      </w:pPr>
      <w:r w:rsidRPr="005D3798">
        <w:rPr>
          <w:rFonts w:ascii="Times New Roman" w:eastAsia="Times New Roman" w:hAnsi="Times New Roman" w:cs="Times New Roman"/>
          <w:b/>
          <w:bCs/>
          <w:color w:val="000000"/>
          <w:sz w:val="24"/>
          <w:szCs w:val="24"/>
          <w:rtl/>
        </w:rPr>
        <w:t>قنوات التسويق</w:t>
      </w:r>
      <w:r w:rsidRPr="005D3798">
        <w:rPr>
          <w:rFonts w:ascii="Times New Roman" w:eastAsia="Times New Roman" w:hAnsi="Times New Roman" w:cs="Times New Roman"/>
          <w:color w:val="000000"/>
          <w:sz w:val="24"/>
          <w:szCs w:val="24"/>
          <w:rtl/>
        </w:rPr>
        <w:t>: استخدام منصات مختلفة مثل وسائل التواصل الاجتماعي، البريد الإلكتروني، أو محركات البحث.</w:t>
      </w:r>
    </w:p>
    <w:p w14:paraId="0467A886" w14:textId="77777777" w:rsidR="005D3798" w:rsidRPr="005D3798" w:rsidRDefault="005D3798" w:rsidP="005D3798">
      <w:pPr>
        <w:numPr>
          <w:ilvl w:val="0"/>
          <w:numId w:val="9"/>
        </w:numPr>
        <w:spacing w:before="100" w:beforeAutospacing="1" w:after="100" w:afterAutospacing="1" w:line="240" w:lineRule="auto"/>
        <w:divId w:val="928806057"/>
        <w:rPr>
          <w:rFonts w:ascii="Times New Roman" w:eastAsia="Times New Roman" w:hAnsi="Times New Roman" w:cs="Times New Roman"/>
          <w:color w:val="000000"/>
          <w:sz w:val="24"/>
          <w:szCs w:val="24"/>
        </w:rPr>
      </w:pPr>
      <w:r w:rsidRPr="005D3798">
        <w:rPr>
          <w:rFonts w:ascii="Times New Roman" w:eastAsia="Times New Roman" w:hAnsi="Times New Roman" w:cs="Times New Roman"/>
          <w:b/>
          <w:bCs/>
          <w:color w:val="000000"/>
          <w:sz w:val="24"/>
          <w:szCs w:val="24"/>
          <w:rtl/>
        </w:rPr>
        <w:t>استراتيجيات المحتوى</w:t>
      </w:r>
      <w:r w:rsidRPr="005D3798">
        <w:rPr>
          <w:rFonts w:ascii="Times New Roman" w:eastAsia="Times New Roman" w:hAnsi="Times New Roman" w:cs="Times New Roman"/>
          <w:color w:val="000000"/>
          <w:sz w:val="24"/>
          <w:szCs w:val="24"/>
          <w:rtl/>
        </w:rPr>
        <w:t>: نوع وجودة المحتوى المقدم للجمهور.</w:t>
      </w:r>
    </w:p>
    <w:p w14:paraId="17B8D28E" w14:textId="77777777" w:rsidR="005D3798" w:rsidRPr="005D3798" w:rsidRDefault="005D3798" w:rsidP="005D3798">
      <w:pPr>
        <w:numPr>
          <w:ilvl w:val="0"/>
          <w:numId w:val="9"/>
        </w:numPr>
        <w:spacing w:before="100" w:beforeAutospacing="1" w:after="100" w:afterAutospacing="1" w:line="240" w:lineRule="auto"/>
        <w:divId w:val="928806057"/>
        <w:rPr>
          <w:rFonts w:ascii="Times New Roman" w:eastAsia="Times New Roman" w:hAnsi="Times New Roman" w:cs="Times New Roman"/>
          <w:color w:val="000000"/>
          <w:sz w:val="24"/>
          <w:szCs w:val="24"/>
        </w:rPr>
      </w:pPr>
      <w:r w:rsidRPr="005D3798">
        <w:rPr>
          <w:rFonts w:ascii="Times New Roman" w:eastAsia="Times New Roman" w:hAnsi="Times New Roman" w:cs="Times New Roman"/>
          <w:b/>
          <w:bCs/>
          <w:color w:val="000000"/>
          <w:sz w:val="24"/>
          <w:szCs w:val="24"/>
          <w:rtl/>
        </w:rPr>
        <w:t>التفاعل مع العملاء</w:t>
      </w:r>
      <w:r w:rsidRPr="005D3798">
        <w:rPr>
          <w:rFonts w:ascii="Times New Roman" w:eastAsia="Times New Roman" w:hAnsi="Times New Roman" w:cs="Times New Roman"/>
          <w:color w:val="000000"/>
          <w:sz w:val="24"/>
          <w:szCs w:val="24"/>
          <w:rtl/>
        </w:rPr>
        <w:t>: مدى تفاعل المنظمة مع جمهورها عبر التعليقات والملاحظات.</w:t>
      </w:r>
    </w:p>
    <w:p w14:paraId="28725C11" w14:textId="77777777" w:rsidR="005D3798" w:rsidRPr="005D3798" w:rsidRDefault="005D3798" w:rsidP="005D3798">
      <w:pPr>
        <w:numPr>
          <w:ilvl w:val="0"/>
          <w:numId w:val="9"/>
        </w:numPr>
        <w:spacing w:before="100" w:beforeAutospacing="1" w:after="100" w:afterAutospacing="1" w:line="240" w:lineRule="auto"/>
        <w:divId w:val="928806057"/>
        <w:rPr>
          <w:rFonts w:ascii="Times New Roman" w:eastAsia="Times New Roman" w:hAnsi="Times New Roman" w:cs="Times New Roman"/>
          <w:color w:val="000000"/>
          <w:sz w:val="24"/>
          <w:szCs w:val="24"/>
        </w:rPr>
      </w:pPr>
      <w:r w:rsidRPr="005D3798">
        <w:rPr>
          <w:rFonts w:ascii="Times New Roman" w:eastAsia="Times New Roman" w:hAnsi="Times New Roman" w:cs="Times New Roman"/>
          <w:b/>
          <w:bCs/>
          <w:color w:val="000000"/>
          <w:sz w:val="24"/>
          <w:szCs w:val="24"/>
          <w:rtl/>
        </w:rPr>
        <w:t>توقيت الحملات</w:t>
      </w:r>
      <w:r w:rsidRPr="005D3798">
        <w:rPr>
          <w:rFonts w:ascii="Times New Roman" w:eastAsia="Times New Roman" w:hAnsi="Times New Roman" w:cs="Times New Roman"/>
          <w:color w:val="000000"/>
          <w:sz w:val="24"/>
          <w:szCs w:val="24"/>
          <w:rtl/>
        </w:rPr>
        <w:t>: مواعيد إطلاق الحملات ومدى ملاءمتها للاتجاهات السوقية.</w:t>
      </w:r>
    </w:p>
    <w:p w14:paraId="4642C0C8" w14:textId="77777777" w:rsidR="005D3798" w:rsidRPr="005D3798" w:rsidRDefault="005D3798" w:rsidP="005D3798">
      <w:pPr>
        <w:spacing w:before="100" w:beforeAutospacing="1" w:after="100" w:afterAutospacing="1" w:line="240" w:lineRule="auto"/>
        <w:divId w:val="928806057"/>
        <w:rPr>
          <w:rFonts w:ascii="Times New Roman" w:eastAsiaTheme="minorEastAsia" w:hAnsi="Times New Roman" w:cs="Times New Roman"/>
          <w:color w:val="000000"/>
          <w:sz w:val="24"/>
          <w:szCs w:val="24"/>
        </w:rPr>
      </w:pPr>
      <w:r w:rsidRPr="005D3798">
        <w:rPr>
          <w:rFonts w:ascii="Times New Roman" w:eastAsiaTheme="minorEastAsia" w:hAnsi="Times New Roman" w:cs="Times New Roman"/>
          <w:color w:val="000000"/>
          <w:sz w:val="24"/>
          <w:szCs w:val="24"/>
          <w:rtl/>
        </w:rPr>
        <w:t>تحليل تأثير هذه المتغيرات يساعد المنظمة على تحسين استراتيجياتها وتحقيق نتائج أفضل.</w:t>
      </w:r>
    </w:p>
    <w:p w14:paraId="7238F576" w14:textId="0167BAD6" w:rsidR="004A0C88" w:rsidRPr="007B2B7F" w:rsidRDefault="004A0C88" w:rsidP="000815DE">
      <w:pPr>
        <w:ind w:left="720"/>
        <w:rPr>
          <w:rFonts w:ascii="-webkit-standard" w:eastAsia="Times New Roman" w:hAnsi="-webkit-standard"/>
          <w:b/>
          <w:bCs/>
          <w:color w:val="000000"/>
          <w:sz w:val="27"/>
          <w:szCs w:val="27"/>
          <w:rtl/>
        </w:rPr>
      </w:pPr>
      <w:r>
        <w:rPr>
          <w:rFonts w:ascii="-webkit-standard" w:eastAsia="Times New Roman" w:hAnsi="-webkit-standard"/>
          <w:color w:val="000000"/>
          <w:sz w:val="27"/>
          <w:szCs w:val="27"/>
          <w:rtl/>
        </w:rPr>
        <w:br w:type="page"/>
      </w:r>
    </w:p>
    <w:p w14:paraId="652FE86F" w14:textId="77777777" w:rsidR="007B2B7F" w:rsidRDefault="007B2B7F" w:rsidP="007B2B7F">
      <w:pPr>
        <w:ind w:left="2160"/>
        <w:rPr>
          <w:rFonts w:ascii="-webkit-standard" w:eastAsia="Times New Roman" w:hAnsi="-webkit-standard"/>
          <w:color w:val="000000"/>
          <w:sz w:val="27"/>
          <w:szCs w:val="27"/>
          <w:rtl/>
        </w:rPr>
      </w:pPr>
    </w:p>
    <w:p w14:paraId="5CA04CA3" w14:textId="36806D23" w:rsidR="00FD08EE" w:rsidRDefault="00575C14" w:rsidP="00FF3004">
      <w:pPr>
        <w:ind w:left="2160"/>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جدول لأداة المتغير المستقل للتسويق الرقمي للمنظمة:</w:t>
      </w:r>
    </w:p>
    <w:tbl>
      <w:tblPr>
        <w:tblStyle w:val="a4"/>
        <w:tblW w:w="9369" w:type="dxa"/>
        <w:tblLook w:val="04A0" w:firstRow="1" w:lastRow="0" w:firstColumn="1" w:lastColumn="0" w:noHBand="0" w:noVBand="1"/>
      </w:tblPr>
      <w:tblGrid>
        <w:gridCol w:w="2042"/>
        <w:gridCol w:w="2291"/>
        <w:gridCol w:w="2444"/>
        <w:gridCol w:w="2592"/>
      </w:tblGrid>
      <w:tr w:rsidR="00A40FD0" w14:paraId="4265D961" w14:textId="77777777" w:rsidTr="00CA3BAC">
        <w:trPr>
          <w:trHeight w:val="1429"/>
        </w:trPr>
        <w:tc>
          <w:tcPr>
            <w:tcW w:w="2042" w:type="dxa"/>
          </w:tcPr>
          <w:p w14:paraId="339A5D38" w14:textId="5DCE855E" w:rsidR="00A40FD0" w:rsidRDefault="00A15189" w:rsidP="00D13B0A">
            <w:pPr>
              <w:jc w:val="cente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المصدر</w:t>
            </w:r>
          </w:p>
        </w:tc>
        <w:tc>
          <w:tcPr>
            <w:tcW w:w="2291" w:type="dxa"/>
          </w:tcPr>
          <w:p w14:paraId="01D80519" w14:textId="3C841EB2" w:rsidR="00A40FD0" w:rsidRDefault="00A40FD0" w:rsidP="00D13B0A">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 xml:space="preserve">عدد الفقرات </w:t>
            </w:r>
            <w:r>
              <w:rPr>
                <w:rFonts w:ascii="-webkit-standard" w:eastAsia="Times New Roman" w:hAnsi="-webkit-standard"/>
                <w:b/>
                <w:bCs/>
                <w:color w:val="000000"/>
                <w:sz w:val="27"/>
                <w:szCs w:val="27"/>
              </w:rPr>
              <w:br/>
            </w:r>
          </w:p>
        </w:tc>
        <w:tc>
          <w:tcPr>
            <w:tcW w:w="2444" w:type="dxa"/>
          </w:tcPr>
          <w:p w14:paraId="574851CB" w14:textId="4FB75436" w:rsidR="00A40FD0" w:rsidRDefault="00A40FD0" w:rsidP="00D13B0A">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 xml:space="preserve">الأبعاد </w:t>
            </w:r>
          </w:p>
        </w:tc>
        <w:tc>
          <w:tcPr>
            <w:tcW w:w="2592" w:type="dxa"/>
          </w:tcPr>
          <w:p w14:paraId="0C76BE0E" w14:textId="27CB0983" w:rsidR="00A40FD0" w:rsidRDefault="00A40FD0" w:rsidP="00D13B0A">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 xml:space="preserve">المتغيرات </w:t>
            </w:r>
          </w:p>
        </w:tc>
      </w:tr>
      <w:tr w:rsidR="00CA3BAC" w14:paraId="4259B4D7" w14:textId="77777777" w:rsidTr="00CA3BAC">
        <w:trPr>
          <w:trHeight w:val="714"/>
        </w:trPr>
        <w:tc>
          <w:tcPr>
            <w:tcW w:w="2042" w:type="dxa"/>
            <w:vMerge w:val="restart"/>
          </w:tcPr>
          <w:p w14:paraId="6D194C13" w14:textId="77777777" w:rsidR="00705BD8" w:rsidRPr="005E4C10" w:rsidRDefault="00705BD8" w:rsidP="00705BD8">
            <w:pPr>
              <w:bidi/>
              <w:spacing w:line="360" w:lineRule="auto"/>
              <w:jc w:val="center"/>
              <w:rPr>
                <w:rFonts w:ascii="Times New Roman" w:eastAsia="Calibri" w:hAnsi="Times New Roman"/>
                <w:b/>
                <w:bCs/>
                <w:sz w:val="12"/>
                <w:szCs w:val="12"/>
                <w:rtl/>
              </w:rPr>
            </w:pPr>
            <w:proofErr w:type="spellStart"/>
            <w:r w:rsidRPr="005E4C10">
              <w:rPr>
                <w:rStyle w:val="ab"/>
                <w:rFonts w:eastAsia="Times New Roman"/>
                <w:color w:val="000000"/>
                <w:sz w:val="12"/>
                <w:szCs w:val="12"/>
              </w:rPr>
              <w:t>Kotler</w:t>
            </w:r>
            <w:proofErr w:type="spellEnd"/>
            <w:r w:rsidRPr="005E4C10">
              <w:rPr>
                <w:rStyle w:val="ab"/>
                <w:rFonts w:eastAsia="Times New Roman"/>
                <w:color w:val="000000"/>
                <w:sz w:val="12"/>
                <w:szCs w:val="12"/>
              </w:rPr>
              <w:t>, P., &amp; Keller, K. L. (2016).</w:t>
            </w:r>
            <w:r w:rsidRPr="005E4C10">
              <w:rPr>
                <w:rStyle w:val="apple-converted-space"/>
                <w:rFonts w:ascii="-webkit-standard" w:eastAsia="Times New Roman" w:hAnsi="-webkit-standard"/>
                <w:color w:val="000000"/>
                <w:sz w:val="12"/>
                <w:szCs w:val="12"/>
              </w:rPr>
              <w:t> </w:t>
            </w:r>
            <w:r w:rsidRPr="005E4C10">
              <w:rPr>
                <w:rStyle w:val="ad"/>
                <w:color w:val="000000"/>
                <w:sz w:val="12"/>
                <w:szCs w:val="12"/>
              </w:rPr>
              <w:t>Marketing Management</w:t>
            </w:r>
            <w:r w:rsidRPr="005E4C10">
              <w:rPr>
                <w:rStyle w:val="apple-converted-space"/>
                <w:rFonts w:ascii="-webkit-standard" w:eastAsia="Times New Roman" w:hAnsi="-webkit-standard"/>
                <w:color w:val="000000"/>
                <w:sz w:val="12"/>
                <w:szCs w:val="12"/>
              </w:rPr>
              <w:t> </w:t>
            </w:r>
            <w:r w:rsidRPr="005E4C10">
              <w:rPr>
                <w:rFonts w:ascii="-webkit-standard" w:eastAsia="Times New Roman" w:hAnsi="-webkit-standard"/>
                <w:color w:val="000000"/>
                <w:sz w:val="12"/>
                <w:szCs w:val="12"/>
              </w:rPr>
              <w:t>(15th ed.). Pearson.</w:t>
            </w:r>
          </w:p>
          <w:p w14:paraId="7E886E22" w14:textId="77777777" w:rsidR="00705BD8" w:rsidRPr="005E4C10" w:rsidRDefault="00705BD8" w:rsidP="00705BD8">
            <w:pPr>
              <w:pStyle w:val="ac"/>
              <w:jc w:val="center"/>
              <w:rPr>
                <w:color w:val="000000"/>
                <w:sz w:val="12"/>
                <w:szCs w:val="12"/>
              </w:rPr>
            </w:pPr>
            <w:r w:rsidRPr="005E4C10">
              <w:rPr>
                <w:rFonts w:eastAsia="Calibri" w:hint="cs"/>
                <w:b/>
                <w:bCs/>
                <w:sz w:val="12"/>
                <w:szCs w:val="12"/>
                <w:rtl/>
              </w:rPr>
              <w:t>-</w:t>
            </w:r>
            <w:proofErr w:type="spellStart"/>
            <w:r w:rsidRPr="005E4C10">
              <w:rPr>
                <w:b/>
                <w:bCs/>
                <w:color w:val="000000"/>
                <w:sz w:val="12"/>
                <w:szCs w:val="12"/>
              </w:rPr>
              <w:t>Chaffey</w:t>
            </w:r>
            <w:proofErr w:type="spellEnd"/>
            <w:r w:rsidRPr="005E4C10">
              <w:rPr>
                <w:b/>
                <w:bCs/>
                <w:color w:val="000000"/>
                <w:sz w:val="12"/>
                <w:szCs w:val="12"/>
              </w:rPr>
              <w:t>, D., &amp; Ellis-Chadwick, F. (2019).</w:t>
            </w:r>
            <w:r w:rsidRPr="005E4C10">
              <w:rPr>
                <w:color w:val="000000"/>
                <w:sz w:val="12"/>
                <w:szCs w:val="12"/>
              </w:rPr>
              <w:t> </w:t>
            </w:r>
            <w:r w:rsidRPr="005E4C10">
              <w:rPr>
                <w:i/>
                <w:iCs/>
                <w:color w:val="000000"/>
                <w:sz w:val="12"/>
                <w:szCs w:val="12"/>
              </w:rPr>
              <w:t>Digital Marketing: Strategy, Implementation, and Practice</w:t>
            </w:r>
            <w:r w:rsidRPr="005E4C10">
              <w:rPr>
                <w:color w:val="000000"/>
                <w:sz w:val="12"/>
                <w:szCs w:val="12"/>
              </w:rPr>
              <w:t> (7th ed.). Pearson.</w:t>
            </w:r>
          </w:p>
          <w:p w14:paraId="52F60A82" w14:textId="77777777" w:rsidR="00705BD8" w:rsidRPr="005E4C10" w:rsidRDefault="00705BD8" w:rsidP="00705BD8">
            <w:pPr>
              <w:jc w:val="center"/>
              <w:rPr>
                <w:rFonts w:ascii="Times New Roman" w:eastAsia="Times New Roman" w:hAnsi="Times New Roman"/>
                <w:sz w:val="12"/>
                <w:szCs w:val="12"/>
              </w:rPr>
            </w:pPr>
          </w:p>
          <w:p w14:paraId="43FDF651" w14:textId="77777777" w:rsidR="00705BD8" w:rsidRPr="005E4C10" w:rsidRDefault="00705BD8" w:rsidP="00705BD8">
            <w:pPr>
              <w:bidi/>
              <w:spacing w:line="360" w:lineRule="auto"/>
              <w:jc w:val="center"/>
              <w:rPr>
                <w:rFonts w:ascii="Times New Roman" w:eastAsia="Calibri" w:hAnsi="Times New Roman"/>
                <w:b/>
                <w:bCs/>
                <w:sz w:val="12"/>
                <w:szCs w:val="12"/>
                <w:rtl/>
              </w:rPr>
            </w:pPr>
            <w:r w:rsidRPr="005E4C10">
              <w:rPr>
                <w:rFonts w:ascii="Times New Roman" w:eastAsia="Calibri" w:hAnsi="Times New Roman" w:hint="cs"/>
                <w:b/>
                <w:bCs/>
                <w:sz w:val="12"/>
                <w:szCs w:val="12"/>
                <w:rtl/>
              </w:rPr>
              <w:t>-</w:t>
            </w:r>
            <w:r w:rsidRPr="005E4C10">
              <w:rPr>
                <w:rStyle w:val="ab"/>
                <w:rFonts w:eastAsia="Times New Roman"/>
                <w:color w:val="000000"/>
                <w:sz w:val="12"/>
                <w:szCs w:val="12"/>
              </w:rPr>
              <w:t>Ryan, D. (2016).</w:t>
            </w:r>
            <w:r w:rsidRPr="005E4C10">
              <w:rPr>
                <w:rStyle w:val="apple-converted-space"/>
                <w:rFonts w:ascii="-webkit-standard" w:eastAsia="Times New Roman" w:hAnsi="-webkit-standard"/>
                <w:color w:val="000000"/>
                <w:sz w:val="12"/>
                <w:szCs w:val="12"/>
              </w:rPr>
              <w:t> </w:t>
            </w:r>
            <w:r w:rsidRPr="005E4C10">
              <w:rPr>
                <w:rStyle w:val="ad"/>
                <w:color w:val="000000"/>
                <w:sz w:val="12"/>
                <w:szCs w:val="12"/>
              </w:rPr>
              <w:t>Understanding Digital Marketing: Marketing Strategies for Engaging the Digital Generation</w:t>
            </w:r>
            <w:r w:rsidRPr="005E4C10">
              <w:rPr>
                <w:rFonts w:ascii="-webkit-standard" w:eastAsia="Times New Roman" w:hAnsi="-webkit-standard"/>
                <w:color w:val="000000"/>
                <w:sz w:val="12"/>
                <w:szCs w:val="12"/>
              </w:rPr>
              <w:t>. Kogan Page.</w:t>
            </w:r>
          </w:p>
          <w:p w14:paraId="75519976" w14:textId="1391F351" w:rsidR="00CA3BAC" w:rsidRPr="005E4C10" w:rsidRDefault="00705BD8" w:rsidP="00967393">
            <w:pPr>
              <w:jc w:val="center"/>
              <w:rPr>
                <w:rFonts w:ascii="-webkit-standard" w:eastAsia="Times New Roman" w:hAnsi="-webkit-standard"/>
                <w:b/>
                <w:bCs/>
                <w:color w:val="000000"/>
                <w:sz w:val="12"/>
                <w:szCs w:val="12"/>
                <w:rtl/>
              </w:rPr>
            </w:pPr>
            <w:r w:rsidRPr="005E4C10">
              <w:rPr>
                <w:rFonts w:ascii="Times New Roman" w:eastAsia="Calibri" w:hAnsi="Times New Roman" w:hint="cs"/>
                <w:b/>
                <w:bCs/>
                <w:sz w:val="12"/>
                <w:szCs w:val="12"/>
                <w:rtl/>
              </w:rPr>
              <w:t>-</w:t>
            </w:r>
            <w:r w:rsidRPr="005E4C10">
              <w:rPr>
                <w:rStyle w:val="ab"/>
                <w:rFonts w:eastAsia="Times New Roman"/>
                <w:color w:val="000000"/>
                <w:sz w:val="12"/>
                <w:szCs w:val="12"/>
              </w:rPr>
              <w:t xml:space="preserve">Evans, D., &amp; </w:t>
            </w:r>
            <w:proofErr w:type="spellStart"/>
            <w:r w:rsidRPr="005E4C10">
              <w:rPr>
                <w:rStyle w:val="ab"/>
                <w:rFonts w:eastAsia="Times New Roman"/>
                <w:color w:val="000000"/>
                <w:sz w:val="12"/>
                <w:szCs w:val="12"/>
              </w:rPr>
              <w:t>Bratton</w:t>
            </w:r>
            <w:proofErr w:type="spellEnd"/>
            <w:r w:rsidRPr="005E4C10">
              <w:rPr>
                <w:rStyle w:val="ab"/>
                <w:rFonts w:eastAsia="Times New Roman"/>
                <w:color w:val="000000"/>
                <w:sz w:val="12"/>
                <w:szCs w:val="12"/>
              </w:rPr>
              <w:t>, S. (2018).</w:t>
            </w:r>
            <w:r w:rsidRPr="005E4C10">
              <w:rPr>
                <w:rStyle w:val="apple-converted-space"/>
                <w:rFonts w:ascii="-webkit-standard" w:eastAsia="Times New Roman" w:hAnsi="-webkit-standard"/>
                <w:color w:val="000000"/>
                <w:sz w:val="12"/>
                <w:szCs w:val="12"/>
              </w:rPr>
              <w:t> </w:t>
            </w:r>
            <w:r w:rsidRPr="005E4C10">
              <w:rPr>
                <w:rStyle w:val="ad"/>
                <w:color w:val="000000"/>
                <w:sz w:val="12"/>
                <w:szCs w:val="12"/>
              </w:rPr>
              <w:t>Digital Marketing: An Hour a Day</w:t>
            </w:r>
            <w:r w:rsidRPr="005E4C10">
              <w:rPr>
                <w:rFonts w:ascii="-webkit-standard" w:eastAsia="Times New Roman" w:hAnsi="-webkit-standard"/>
                <w:color w:val="000000"/>
                <w:sz w:val="12"/>
                <w:szCs w:val="12"/>
              </w:rPr>
              <w:t>. Wiley</w:t>
            </w:r>
          </w:p>
        </w:tc>
        <w:tc>
          <w:tcPr>
            <w:tcW w:w="2291" w:type="dxa"/>
          </w:tcPr>
          <w:p w14:paraId="58514437" w14:textId="43F6FCEB" w:rsidR="00CA3BAC" w:rsidRDefault="00CA3BAC" w:rsidP="00967393">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4</w:t>
            </w:r>
          </w:p>
        </w:tc>
        <w:tc>
          <w:tcPr>
            <w:tcW w:w="2444" w:type="dxa"/>
          </w:tcPr>
          <w:p w14:paraId="40B2D3FD" w14:textId="2DD4BF03" w:rsidR="00CA3BAC" w:rsidRDefault="00CA3BAC" w:rsidP="00C8321C">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 xml:space="preserve">نجاح عملية المشروع </w:t>
            </w:r>
          </w:p>
        </w:tc>
        <w:tc>
          <w:tcPr>
            <w:tcW w:w="2592" w:type="dxa"/>
            <w:vMerge w:val="restart"/>
          </w:tcPr>
          <w:p w14:paraId="277B5ADE" w14:textId="51FABFFD" w:rsidR="00CA3BAC" w:rsidRDefault="00CA3BAC" w:rsidP="00E705AE">
            <w:pPr>
              <w:ind w:left="720"/>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نجاح المشروع</w:t>
            </w:r>
          </w:p>
        </w:tc>
      </w:tr>
      <w:tr w:rsidR="00CA3BAC" w14:paraId="66D36096" w14:textId="77777777" w:rsidTr="00CA3BAC">
        <w:trPr>
          <w:trHeight w:val="714"/>
        </w:trPr>
        <w:tc>
          <w:tcPr>
            <w:tcW w:w="2042" w:type="dxa"/>
            <w:vMerge/>
          </w:tcPr>
          <w:p w14:paraId="03832BBE" w14:textId="77777777" w:rsidR="00CA3BAC" w:rsidRDefault="00CA3BAC" w:rsidP="00967393">
            <w:pPr>
              <w:jc w:val="center"/>
              <w:rPr>
                <w:rFonts w:ascii="-webkit-standard" w:eastAsia="Times New Roman" w:hAnsi="-webkit-standard"/>
                <w:b/>
                <w:bCs/>
                <w:color w:val="000000"/>
                <w:sz w:val="27"/>
                <w:szCs w:val="27"/>
                <w:rtl/>
              </w:rPr>
            </w:pPr>
          </w:p>
        </w:tc>
        <w:tc>
          <w:tcPr>
            <w:tcW w:w="2291" w:type="dxa"/>
          </w:tcPr>
          <w:p w14:paraId="067B6CCF" w14:textId="567938C1" w:rsidR="00CA3BAC" w:rsidRDefault="00CA3BAC" w:rsidP="00967393">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٣</w:t>
            </w:r>
          </w:p>
        </w:tc>
        <w:tc>
          <w:tcPr>
            <w:tcW w:w="2444" w:type="dxa"/>
          </w:tcPr>
          <w:p w14:paraId="4809E65D" w14:textId="1B33D490" w:rsidR="00CA3BAC" w:rsidRDefault="00CA3BAC" w:rsidP="00967393">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 xml:space="preserve">نجاح إدارة المشروع </w:t>
            </w:r>
          </w:p>
        </w:tc>
        <w:tc>
          <w:tcPr>
            <w:tcW w:w="2592" w:type="dxa"/>
            <w:vMerge/>
          </w:tcPr>
          <w:p w14:paraId="3ED75B39" w14:textId="77777777" w:rsidR="00CA3BAC" w:rsidRDefault="00CA3BAC" w:rsidP="00FF3004">
            <w:pPr>
              <w:rPr>
                <w:rFonts w:ascii="-webkit-standard" w:eastAsia="Times New Roman" w:hAnsi="-webkit-standard"/>
                <w:b/>
                <w:bCs/>
                <w:color w:val="000000"/>
                <w:sz w:val="27"/>
                <w:szCs w:val="27"/>
              </w:rPr>
            </w:pPr>
          </w:p>
        </w:tc>
      </w:tr>
      <w:tr w:rsidR="00CA3BAC" w14:paraId="7EEC7884" w14:textId="77777777" w:rsidTr="00CA3BAC">
        <w:trPr>
          <w:trHeight w:val="714"/>
        </w:trPr>
        <w:tc>
          <w:tcPr>
            <w:tcW w:w="2042" w:type="dxa"/>
            <w:vMerge/>
          </w:tcPr>
          <w:p w14:paraId="448C5156" w14:textId="77777777" w:rsidR="00CA3BAC" w:rsidRDefault="00CA3BAC" w:rsidP="00A15189">
            <w:pPr>
              <w:rPr>
                <w:rFonts w:ascii="-webkit-standard" w:eastAsia="Times New Roman" w:hAnsi="-webkit-standard"/>
                <w:b/>
                <w:bCs/>
                <w:color w:val="000000"/>
                <w:sz w:val="27"/>
                <w:szCs w:val="27"/>
                <w:rtl/>
              </w:rPr>
            </w:pPr>
          </w:p>
        </w:tc>
        <w:tc>
          <w:tcPr>
            <w:tcW w:w="2291" w:type="dxa"/>
          </w:tcPr>
          <w:p w14:paraId="5038CD17" w14:textId="5A31D384" w:rsidR="00CA3BAC" w:rsidRDefault="00CA3BAC" w:rsidP="00967393">
            <w:pPr>
              <w:jc w:val="cente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٣</w:t>
            </w:r>
          </w:p>
        </w:tc>
        <w:tc>
          <w:tcPr>
            <w:tcW w:w="2444" w:type="dxa"/>
          </w:tcPr>
          <w:p w14:paraId="2E20C2E0" w14:textId="659C4AAE" w:rsidR="00CA3BAC" w:rsidRDefault="00CA3BAC" w:rsidP="00967393">
            <w:pPr>
              <w:jc w:val="cente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 xml:space="preserve">نجاح منتج المشروع </w:t>
            </w:r>
          </w:p>
        </w:tc>
        <w:tc>
          <w:tcPr>
            <w:tcW w:w="2592" w:type="dxa"/>
            <w:vMerge/>
          </w:tcPr>
          <w:p w14:paraId="39E0C4D8" w14:textId="77777777" w:rsidR="00CA3BAC" w:rsidRDefault="00CA3BAC" w:rsidP="00FF3004">
            <w:pPr>
              <w:rPr>
                <w:rFonts w:ascii="-webkit-standard" w:eastAsia="Times New Roman" w:hAnsi="-webkit-standard"/>
                <w:b/>
                <w:bCs/>
                <w:color w:val="000000"/>
                <w:sz w:val="27"/>
                <w:szCs w:val="27"/>
              </w:rPr>
            </w:pPr>
          </w:p>
        </w:tc>
      </w:tr>
      <w:tr w:rsidR="00CA3BAC" w14:paraId="1EFC0F3C" w14:textId="77777777" w:rsidTr="00CA3BAC">
        <w:trPr>
          <w:trHeight w:val="766"/>
        </w:trPr>
        <w:tc>
          <w:tcPr>
            <w:tcW w:w="2042" w:type="dxa"/>
            <w:vMerge/>
          </w:tcPr>
          <w:p w14:paraId="1B87BACC" w14:textId="77777777" w:rsidR="00CA3BAC" w:rsidRDefault="00CA3BAC" w:rsidP="00967393">
            <w:pPr>
              <w:jc w:val="center"/>
              <w:rPr>
                <w:rFonts w:ascii="-webkit-standard" w:eastAsia="Times New Roman" w:hAnsi="-webkit-standard"/>
                <w:b/>
                <w:bCs/>
                <w:color w:val="000000"/>
                <w:sz w:val="27"/>
                <w:szCs w:val="27"/>
                <w:rtl/>
              </w:rPr>
            </w:pPr>
          </w:p>
        </w:tc>
        <w:tc>
          <w:tcPr>
            <w:tcW w:w="2291" w:type="dxa"/>
          </w:tcPr>
          <w:p w14:paraId="50D86F4A" w14:textId="561916AC" w:rsidR="00CA3BAC" w:rsidRDefault="00CA3BAC" w:rsidP="00967393">
            <w:pPr>
              <w:jc w:val="cente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٣</w:t>
            </w:r>
          </w:p>
        </w:tc>
        <w:tc>
          <w:tcPr>
            <w:tcW w:w="2444" w:type="dxa"/>
          </w:tcPr>
          <w:p w14:paraId="1A325628" w14:textId="4CED2269" w:rsidR="00CA3BAC" w:rsidRDefault="00CA3BAC" w:rsidP="00967393">
            <w:pPr>
              <w:jc w:val="cente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 xml:space="preserve">نجاح الأعمال </w:t>
            </w:r>
          </w:p>
        </w:tc>
        <w:tc>
          <w:tcPr>
            <w:tcW w:w="2592" w:type="dxa"/>
            <w:vMerge/>
          </w:tcPr>
          <w:p w14:paraId="18200211" w14:textId="77777777" w:rsidR="00CA3BAC" w:rsidRDefault="00CA3BAC" w:rsidP="00FF3004">
            <w:pPr>
              <w:rPr>
                <w:rFonts w:ascii="-webkit-standard" w:eastAsia="Times New Roman" w:hAnsi="-webkit-standard"/>
                <w:b/>
                <w:bCs/>
                <w:color w:val="000000"/>
                <w:sz w:val="27"/>
                <w:szCs w:val="27"/>
              </w:rPr>
            </w:pPr>
          </w:p>
        </w:tc>
      </w:tr>
      <w:tr w:rsidR="00CA3BAC" w14:paraId="72CF9B4E" w14:textId="77777777" w:rsidTr="00CA3BAC">
        <w:trPr>
          <w:trHeight w:val="714"/>
        </w:trPr>
        <w:tc>
          <w:tcPr>
            <w:tcW w:w="2042" w:type="dxa"/>
            <w:vMerge/>
          </w:tcPr>
          <w:p w14:paraId="02A5517F" w14:textId="77777777" w:rsidR="00CA3BAC" w:rsidRDefault="00CA3BAC" w:rsidP="00967393">
            <w:pPr>
              <w:jc w:val="center"/>
              <w:rPr>
                <w:rFonts w:ascii="-webkit-standard" w:eastAsia="Times New Roman" w:hAnsi="-webkit-standard"/>
                <w:b/>
                <w:bCs/>
                <w:color w:val="000000"/>
                <w:sz w:val="27"/>
                <w:szCs w:val="27"/>
                <w:rtl/>
              </w:rPr>
            </w:pPr>
          </w:p>
        </w:tc>
        <w:tc>
          <w:tcPr>
            <w:tcW w:w="2291" w:type="dxa"/>
          </w:tcPr>
          <w:p w14:paraId="46E12818" w14:textId="4115F6AE" w:rsidR="00CA3BAC" w:rsidRDefault="00CA3BAC" w:rsidP="00967393">
            <w:pPr>
              <w:jc w:val="cente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٣</w:t>
            </w:r>
          </w:p>
        </w:tc>
        <w:tc>
          <w:tcPr>
            <w:tcW w:w="2444" w:type="dxa"/>
          </w:tcPr>
          <w:p w14:paraId="46CBFC81" w14:textId="7F2080E5" w:rsidR="00CA3BAC" w:rsidRDefault="00CA3BAC" w:rsidP="00967393">
            <w:pPr>
              <w:jc w:val="cente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 xml:space="preserve">النجاح الاستراتيجي </w:t>
            </w:r>
          </w:p>
        </w:tc>
        <w:tc>
          <w:tcPr>
            <w:tcW w:w="2592" w:type="dxa"/>
            <w:vMerge/>
          </w:tcPr>
          <w:p w14:paraId="1AA2CE43" w14:textId="249153F4" w:rsidR="00CA3BAC" w:rsidRDefault="00CA3BAC" w:rsidP="00FF3004">
            <w:pPr>
              <w:rPr>
                <w:rFonts w:ascii="-webkit-standard" w:eastAsia="Times New Roman" w:hAnsi="-webkit-standard"/>
                <w:b/>
                <w:bCs/>
                <w:color w:val="000000"/>
                <w:sz w:val="27"/>
                <w:szCs w:val="27"/>
              </w:rPr>
            </w:pPr>
          </w:p>
        </w:tc>
      </w:tr>
    </w:tbl>
    <w:p w14:paraId="22ABB523" w14:textId="5062FBE1" w:rsidR="00FF3004" w:rsidRDefault="00FF3004" w:rsidP="00BC33B9">
      <w:pPr>
        <w:rPr>
          <w:rFonts w:ascii="-webkit-standard" w:eastAsia="Times New Roman" w:hAnsi="-webkit-standard"/>
          <w:b/>
          <w:bCs/>
          <w:color w:val="000000"/>
          <w:sz w:val="27"/>
          <w:szCs w:val="27"/>
          <w:rtl/>
        </w:rPr>
      </w:pPr>
    </w:p>
    <w:tbl>
      <w:tblPr>
        <w:tblStyle w:val="a4"/>
        <w:tblW w:w="0" w:type="auto"/>
        <w:tblLook w:val="04A0" w:firstRow="1" w:lastRow="0" w:firstColumn="1" w:lastColumn="0" w:noHBand="0" w:noVBand="1"/>
      </w:tblPr>
      <w:tblGrid>
        <w:gridCol w:w="4599"/>
        <w:gridCol w:w="4601"/>
      </w:tblGrid>
      <w:tr w:rsidR="00896C0E" w14:paraId="471D98C0" w14:textId="77777777" w:rsidTr="00896C0E">
        <w:trPr>
          <w:trHeight w:val="928"/>
        </w:trPr>
        <w:tc>
          <w:tcPr>
            <w:tcW w:w="4599" w:type="dxa"/>
          </w:tcPr>
          <w:p w14:paraId="39B26B91" w14:textId="660B7CEC" w:rsidR="00896C0E" w:rsidRDefault="00510010" w:rsidP="00510010">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١٦</w:t>
            </w:r>
          </w:p>
        </w:tc>
        <w:tc>
          <w:tcPr>
            <w:tcW w:w="4601" w:type="dxa"/>
          </w:tcPr>
          <w:p w14:paraId="0CD5740B" w14:textId="1AF8F1EC" w:rsidR="00896C0E" w:rsidRDefault="00510010" w:rsidP="00510010">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مجموع الفقرات</w:t>
            </w:r>
          </w:p>
        </w:tc>
      </w:tr>
    </w:tbl>
    <w:p w14:paraId="21EF956F" w14:textId="77777777" w:rsidR="004D65F7" w:rsidRDefault="004D65F7" w:rsidP="00BC33B9">
      <w:pPr>
        <w:rPr>
          <w:rFonts w:ascii="-webkit-standard" w:eastAsia="Times New Roman" w:hAnsi="-webkit-standard"/>
          <w:b/>
          <w:bCs/>
          <w:color w:val="000000"/>
          <w:sz w:val="27"/>
          <w:szCs w:val="27"/>
          <w:rtl/>
        </w:rPr>
      </w:pPr>
    </w:p>
    <w:p w14:paraId="04657BEB" w14:textId="77777777" w:rsidR="004D65F7" w:rsidRDefault="004D65F7" w:rsidP="00BC33B9">
      <w:pPr>
        <w:rPr>
          <w:rFonts w:ascii="-webkit-standard" w:eastAsia="Times New Roman" w:hAnsi="-webkit-standard"/>
          <w:b/>
          <w:bCs/>
          <w:color w:val="000000"/>
          <w:sz w:val="27"/>
          <w:szCs w:val="27"/>
          <w:rtl/>
        </w:rPr>
      </w:pPr>
    </w:p>
    <w:p w14:paraId="3E3DDAF3" w14:textId="77777777" w:rsidR="004D65F7" w:rsidRDefault="004D65F7" w:rsidP="00BC33B9">
      <w:pPr>
        <w:rPr>
          <w:rFonts w:ascii="-webkit-standard" w:eastAsia="Times New Roman" w:hAnsi="-webkit-standard"/>
          <w:b/>
          <w:bCs/>
          <w:color w:val="000000"/>
          <w:sz w:val="27"/>
          <w:szCs w:val="27"/>
          <w:rtl/>
        </w:rPr>
      </w:pPr>
    </w:p>
    <w:p w14:paraId="7BEFDECA" w14:textId="77413171" w:rsidR="004D65F7" w:rsidRDefault="004D65F7" w:rsidP="00BC33B9">
      <w:pP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٣٫٦ أنواع البيانات:</w:t>
      </w:r>
    </w:p>
    <w:p w14:paraId="34691D07" w14:textId="4CA80F02" w:rsidR="00857AE7" w:rsidRDefault="00857AE7" w:rsidP="00BC33B9">
      <w:pP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استخدم الباحث العديد من المصادر في درا</w:t>
      </w:r>
      <w:r w:rsidR="009061DB">
        <w:rPr>
          <w:rFonts w:ascii="-webkit-standard" w:eastAsia="Times New Roman" w:hAnsi="-webkit-standard" w:hint="cs"/>
          <w:color w:val="000000"/>
          <w:sz w:val="27"/>
          <w:szCs w:val="27"/>
          <w:rtl/>
        </w:rPr>
        <w:t xml:space="preserve">سته الحالية بهدف اختبار فروضها وتحقيق أهدافها وهي موضحة كالاتي </w:t>
      </w:r>
    </w:p>
    <w:p w14:paraId="74F97D04" w14:textId="63ABD1FA" w:rsidR="009061DB" w:rsidRDefault="00497C3D" w:rsidP="00BC33B9">
      <w:pP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٣٫٦٫١ البيانات الأولية:</w:t>
      </w:r>
    </w:p>
    <w:p w14:paraId="647BA155" w14:textId="77777777" w:rsidR="00A678E3" w:rsidRPr="00A678E3" w:rsidRDefault="00A678E3" w:rsidP="00A678E3">
      <w:pPr>
        <w:spacing w:before="100" w:beforeAutospacing="1" w:after="100" w:afterAutospacing="1" w:line="240" w:lineRule="auto"/>
        <w:divId w:val="844398243"/>
        <w:rPr>
          <w:rFonts w:ascii="Times New Roman" w:eastAsiaTheme="minorEastAsia" w:hAnsi="Times New Roman" w:cs="Times New Roman"/>
          <w:color w:val="000000"/>
          <w:sz w:val="24"/>
          <w:szCs w:val="24"/>
        </w:rPr>
      </w:pPr>
      <w:r w:rsidRPr="00A678E3">
        <w:rPr>
          <w:rFonts w:ascii="Times New Roman" w:eastAsiaTheme="minorEastAsia" w:hAnsi="Times New Roman" w:cs="Times New Roman"/>
          <w:color w:val="000000"/>
          <w:sz w:val="24"/>
          <w:szCs w:val="24"/>
          <w:rtl/>
        </w:rPr>
        <w:t>البيانات الأولية للتسويق الرقمي للمنظمة تشمل عدة عناصر أساسية، مثل:</w:t>
      </w:r>
    </w:p>
    <w:p w14:paraId="75E9204E" w14:textId="77777777" w:rsidR="00A678E3" w:rsidRPr="00A678E3" w:rsidRDefault="00A678E3" w:rsidP="00A678E3">
      <w:pPr>
        <w:numPr>
          <w:ilvl w:val="0"/>
          <w:numId w:val="10"/>
        </w:numPr>
        <w:spacing w:before="100" w:beforeAutospacing="1" w:after="100" w:afterAutospacing="1" w:line="240" w:lineRule="auto"/>
        <w:divId w:val="844398243"/>
        <w:rPr>
          <w:rFonts w:ascii="Times New Roman" w:eastAsiaTheme="minorEastAsia" w:hAnsi="Times New Roman" w:cs="Times New Roman"/>
          <w:color w:val="000000"/>
          <w:sz w:val="24"/>
          <w:szCs w:val="24"/>
        </w:rPr>
      </w:pPr>
      <w:r w:rsidRPr="00A678E3">
        <w:rPr>
          <w:rFonts w:ascii="Times New Roman" w:eastAsiaTheme="minorEastAsia" w:hAnsi="Times New Roman" w:cs="Times New Roman"/>
          <w:b/>
          <w:bCs/>
          <w:color w:val="000000"/>
          <w:sz w:val="24"/>
          <w:szCs w:val="24"/>
          <w:rtl/>
        </w:rPr>
        <w:t>تحليل الجمهور المستهدف</w:t>
      </w:r>
      <w:r w:rsidRPr="00A678E3">
        <w:rPr>
          <w:rFonts w:ascii="Times New Roman" w:eastAsiaTheme="minorEastAsia" w:hAnsi="Times New Roman" w:cs="Times New Roman"/>
          <w:color w:val="000000"/>
          <w:sz w:val="24"/>
          <w:szCs w:val="24"/>
          <w:rtl/>
        </w:rPr>
        <w:t>: تحديد الفئات المستهدفة، مثل العمر، الجنس، الاهتمامات، والسلوكيات.</w:t>
      </w:r>
    </w:p>
    <w:p w14:paraId="0B8935CB" w14:textId="77777777" w:rsidR="00A678E3" w:rsidRPr="00A678E3" w:rsidRDefault="00A678E3" w:rsidP="00A678E3">
      <w:pPr>
        <w:numPr>
          <w:ilvl w:val="0"/>
          <w:numId w:val="10"/>
        </w:numPr>
        <w:spacing w:before="100" w:beforeAutospacing="1" w:after="100" w:afterAutospacing="1" w:line="240" w:lineRule="auto"/>
        <w:divId w:val="844398243"/>
        <w:rPr>
          <w:rFonts w:ascii="Times New Roman" w:eastAsiaTheme="minorEastAsia" w:hAnsi="Times New Roman" w:cs="Times New Roman"/>
          <w:color w:val="000000"/>
          <w:sz w:val="24"/>
          <w:szCs w:val="24"/>
        </w:rPr>
      </w:pPr>
      <w:r w:rsidRPr="00A678E3">
        <w:rPr>
          <w:rFonts w:ascii="Times New Roman" w:eastAsiaTheme="minorEastAsia" w:hAnsi="Times New Roman" w:cs="Times New Roman"/>
          <w:b/>
          <w:bCs/>
          <w:color w:val="000000"/>
          <w:sz w:val="24"/>
          <w:szCs w:val="24"/>
          <w:rtl/>
        </w:rPr>
        <w:t>تحليل المنافسين</w:t>
      </w:r>
      <w:r w:rsidRPr="00A678E3">
        <w:rPr>
          <w:rFonts w:ascii="Times New Roman" w:eastAsiaTheme="minorEastAsia" w:hAnsi="Times New Roman" w:cs="Times New Roman"/>
          <w:color w:val="000000"/>
          <w:sz w:val="24"/>
          <w:szCs w:val="24"/>
          <w:rtl/>
        </w:rPr>
        <w:t>: دراسة استراتيجيات المنافسين في التسويق الرقمي، وتحديد نقاط القوة والضعف.</w:t>
      </w:r>
    </w:p>
    <w:p w14:paraId="45DF0042" w14:textId="1E9B3867" w:rsidR="00A678E3" w:rsidRDefault="00A678E3" w:rsidP="00A678E3">
      <w:pPr>
        <w:numPr>
          <w:ilvl w:val="0"/>
          <w:numId w:val="10"/>
        </w:numPr>
        <w:spacing w:before="100" w:beforeAutospacing="1" w:after="100" w:afterAutospacing="1" w:line="240" w:lineRule="auto"/>
        <w:divId w:val="844398243"/>
        <w:rPr>
          <w:rFonts w:ascii="Times New Roman" w:eastAsiaTheme="minorEastAsia" w:hAnsi="Times New Roman" w:cs="Times New Roman"/>
          <w:color w:val="000000"/>
          <w:sz w:val="24"/>
          <w:szCs w:val="24"/>
        </w:rPr>
      </w:pPr>
      <w:r w:rsidRPr="00A678E3">
        <w:rPr>
          <w:rFonts w:ascii="Times New Roman" w:eastAsiaTheme="minorEastAsia" w:hAnsi="Times New Roman" w:cs="Times New Roman"/>
          <w:b/>
          <w:bCs/>
          <w:color w:val="000000"/>
          <w:sz w:val="24"/>
          <w:szCs w:val="24"/>
          <w:rtl/>
        </w:rPr>
        <w:t>الأهداف التسويقية</w:t>
      </w:r>
      <w:r w:rsidRPr="00A678E3">
        <w:rPr>
          <w:rFonts w:ascii="Times New Roman" w:eastAsiaTheme="minorEastAsia" w:hAnsi="Times New Roman" w:cs="Times New Roman"/>
          <w:color w:val="000000"/>
          <w:sz w:val="24"/>
          <w:szCs w:val="24"/>
          <w:rtl/>
        </w:rPr>
        <w:t>: وضع أهداف واضحة وقابلة للقياس، مثل زيادة الوعي بالعلامة التجارية، تحسين نسبة التحويل، وزيادة المبيعات.</w:t>
      </w:r>
    </w:p>
    <w:p w14:paraId="09909608" w14:textId="77777777" w:rsidR="00A678E3" w:rsidRDefault="00A678E3" w:rsidP="00A678E3">
      <w:pPr>
        <w:spacing w:before="100" w:beforeAutospacing="1" w:after="100" w:afterAutospacing="1" w:line="240" w:lineRule="auto"/>
        <w:divId w:val="844398243"/>
        <w:rPr>
          <w:rFonts w:ascii="Times New Roman" w:eastAsiaTheme="minorEastAsia" w:hAnsi="Times New Roman" w:cs="Times New Roman"/>
          <w:color w:val="000000"/>
          <w:sz w:val="24"/>
          <w:szCs w:val="24"/>
          <w:rtl/>
        </w:rPr>
      </w:pPr>
    </w:p>
    <w:p w14:paraId="2A4DB840" w14:textId="0A7A2F78" w:rsidR="00A678E3" w:rsidRDefault="00085F7B" w:rsidP="00A678E3">
      <w:pPr>
        <w:spacing w:before="100" w:beforeAutospacing="1" w:after="100" w:afterAutospacing="1" w:line="240" w:lineRule="auto"/>
        <w:divId w:val="844398243"/>
        <w:rPr>
          <w:rFonts w:ascii="Times New Roman" w:eastAsiaTheme="minorEastAsia" w:hAnsi="Times New Roman" w:cs="Times New Roman"/>
          <w:b/>
          <w:bCs/>
          <w:color w:val="000000"/>
          <w:sz w:val="24"/>
          <w:szCs w:val="24"/>
          <w:rtl/>
        </w:rPr>
      </w:pPr>
      <w:r>
        <w:rPr>
          <w:rFonts w:ascii="Times New Roman" w:eastAsiaTheme="minorEastAsia" w:hAnsi="Times New Roman" w:cs="Times New Roman" w:hint="cs"/>
          <w:b/>
          <w:bCs/>
          <w:color w:val="000000"/>
          <w:sz w:val="24"/>
          <w:szCs w:val="24"/>
          <w:rtl/>
        </w:rPr>
        <w:t xml:space="preserve">٣٫٦٫٢ البيانات الثانوية: </w:t>
      </w:r>
    </w:p>
    <w:p w14:paraId="046F17F4" w14:textId="77777777" w:rsidR="00085F7B" w:rsidRPr="00085F7B" w:rsidRDefault="00085F7B" w:rsidP="00085F7B">
      <w:pPr>
        <w:spacing w:before="100" w:beforeAutospacing="1" w:after="100" w:afterAutospacing="1" w:line="240" w:lineRule="auto"/>
        <w:divId w:val="1181747697"/>
        <w:rPr>
          <w:rFonts w:ascii="Times New Roman" w:eastAsiaTheme="minorEastAsia" w:hAnsi="Times New Roman" w:cs="Times New Roman"/>
          <w:color w:val="000000"/>
          <w:sz w:val="24"/>
          <w:szCs w:val="24"/>
        </w:rPr>
      </w:pPr>
      <w:r w:rsidRPr="00085F7B">
        <w:rPr>
          <w:rFonts w:ascii="Times New Roman" w:eastAsiaTheme="minorEastAsia" w:hAnsi="Times New Roman" w:cs="Times New Roman"/>
          <w:color w:val="000000"/>
          <w:sz w:val="24"/>
          <w:szCs w:val="24"/>
          <w:rtl/>
        </w:rPr>
        <w:t>البيانات الثانوية للتسويق الرقمي تشمل المعلومات التي تم جمعها مسبقًا من مصادر أخرى، ويمكن أن تكون مفيدة لفهم السوق وتحليل المنافسين. إليك بعض المصادر الشائعة للبيانات الثانوية:</w:t>
      </w:r>
    </w:p>
    <w:p w14:paraId="34F693A7" w14:textId="77777777" w:rsidR="00085F7B" w:rsidRPr="00085F7B" w:rsidRDefault="00085F7B" w:rsidP="00085F7B">
      <w:pPr>
        <w:numPr>
          <w:ilvl w:val="0"/>
          <w:numId w:val="11"/>
        </w:numPr>
        <w:spacing w:before="100" w:beforeAutospacing="1" w:after="100" w:afterAutospacing="1" w:line="240" w:lineRule="auto"/>
        <w:divId w:val="1181747697"/>
        <w:rPr>
          <w:rFonts w:ascii="Times New Roman" w:eastAsia="Times New Roman" w:hAnsi="Times New Roman" w:cs="Times New Roman"/>
          <w:color w:val="000000"/>
          <w:sz w:val="24"/>
          <w:szCs w:val="24"/>
        </w:rPr>
      </w:pPr>
      <w:r w:rsidRPr="00085F7B">
        <w:rPr>
          <w:rFonts w:ascii="Times New Roman" w:eastAsia="Times New Roman" w:hAnsi="Times New Roman" w:cs="Times New Roman"/>
          <w:b/>
          <w:bCs/>
          <w:color w:val="000000"/>
          <w:sz w:val="24"/>
          <w:szCs w:val="24"/>
          <w:rtl/>
        </w:rPr>
        <w:t>تقارير السوق</w:t>
      </w:r>
      <w:r w:rsidRPr="00085F7B">
        <w:rPr>
          <w:rFonts w:ascii="Times New Roman" w:eastAsia="Times New Roman" w:hAnsi="Times New Roman" w:cs="Times New Roman"/>
          <w:color w:val="000000"/>
          <w:sz w:val="24"/>
          <w:szCs w:val="24"/>
          <w:rtl/>
        </w:rPr>
        <w:t xml:space="preserve">: تقارير من شركات أبحاث السوق مثل </w:t>
      </w:r>
      <w:r w:rsidRPr="00085F7B">
        <w:rPr>
          <w:rFonts w:ascii="Times New Roman" w:eastAsia="Times New Roman" w:hAnsi="Times New Roman" w:cs="Times New Roman"/>
          <w:color w:val="000000"/>
          <w:sz w:val="24"/>
          <w:szCs w:val="24"/>
        </w:rPr>
        <w:t xml:space="preserve">Gartner </w:t>
      </w:r>
      <w:r w:rsidRPr="00085F7B">
        <w:rPr>
          <w:rFonts w:ascii="Times New Roman" w:eastAsia="Times New Roman" w:hAnsi="Times New Roman" w:cs="Times New Roman"/>
          <w:color w:val="000000"/>
          <w:sz w:val="24"/>
          <w:szCs w:val="24"/>
          <w:rtl/>
        </w:rPr>
        <w:t xml:space="preserve">أو </w:t>
      </w:r>
      <w:r w:rsidRPr="00085F7B">
        <w:rPr>
          <w:rFonts w:ascii="Times New Roman" w:eastAsia="Times New Roman" w:hAnsi="Times New Roman" w:cs="Times New Roman"/>
          <w:color w:val="000000"/>
          <w:sz w:val="24"/>
          <w:szCs w:val="24"/>
        </w:rPr>
        <w:t>Nielsen.</w:t>
      </w:r>
    </w:p>
    <w:p w14:paraId="728B475B" w14:textId="77777777" w:rsidR="00085F7B" w:rsidRPr="00085F7B" w:rsidRDefault="00085F7B" w:rsidP="00085F7B">
      <w:pPr>
        <w:numPr>
          <w:ilvl w:val="0"/>
          <w:numId w:val="11"/>
        </w:numPr>
        <w:spacing w:before="100" w:beforeAutospacing="1" w:after="100" w:afterAutospacing="1" w:line="240" w:lineRule="auto"/>
        <w:divId w:val="1181747697"/>
        <w:rPr>
          <w:rFonts w:ascii="Times New Roman" w:eastAsia="Times New Roman" w:hAnsi="Times New Roman" w:cs="Times New Roman"/>
          <w:color w:val="000000"/>
          <w:sz w:val="24"/>
          <w:szCs w:val="24"/>
        </w:rPr>
      </w:pPr>
      <w:r w:rsidRPr="00085F7B">
        <w:rPr>
          <w:rFonts w:ascii="Times New Roman" w:eastAsia="Times New Roman" w:hAnsi="Times New Roman" w:cs="Times New Roman"/>
          <w:b/>
          <w:bCs/>
          <w:color w:val="000000"/>
          <w:sz w:val="24"/>
          <w:szCs w:val="24"/>
          <w:rtl/>
        </w:rPr>
        <w:t>الدراسات الأكاديمية</w:t>
      </w:r>
      <w:r w:rsidRPr="00085F7B">
        <w:rPr>
          <w:rFonts w:ascii="Times New Roman" w:eastAsia="Times New Roman" w:hAnsi="Times New Roman" w:cs="Times New Roman"/>
          <w:color w:val="000000"/>
          <w:sz w:val="24"/>
          <w:szCs w:val="24"/>
          <w:rtl/>
        </w:rPr>
        <w:t>: أبحاث منشورة في مجلات علمية تتعلق بالسلوكيات الرقمية.</w:t>
      </w:r>
    </w:p>
    <w:p w14:paraId="643D5828" w14:textId="77777777" w:rsidR="00085F7B" w:rsidRPr="00085F7B" w:rsidRDefault="00085F7B" w:rsidP="00085F7B">
      <w:pPr>
        <w:numPr>
          <w:ilvl w:val="0"/>
          <w:numId w:val="11"/>
        </w:numPr>
        <w:spacing w:before="100" w:beforeAutospacing="1" w:after="100" w:afterAutospacing="1" w:line="240" w:lineRule="auto"/>
        <w:divId w:val="1181747697"/>
        <w:rPr>
          <w:rFonts w:ascii="Times New Roman" w:eastAsia="Times New Roman" w:hAnsi="Times New Roman" w:cs="Times New Roman"/>
          <w:color w:val="000000"/>
          <w:sz w:val="24"/>
          <w:szCs w:val="24"/>
        </w:rPr>
      </w:pPr>
      <w:r w:rsidRPr="00085F7B">
        <w:rPr>
          <w:rFonts w:ascii="Times New Roman" w:eastAsia="Times New Roman" w:hAnsi="Times New Roman" w:cs="Times New Roman"/>
          <w:b/>
          <w:bCs/>
          <w:color w:val="000000"/>
          <w:sz w:val="24"/>
          <w:szCs w:val="24"/>
          <w:rtl/>
        </w:rPr>
        <w:t>المقالات الإخبارية</w:t>
      </w:r>
      <w:r w:rsidRPr="00085F7B">
        <w:rPr>
          <w:rFonts w:ascii="Times New Roman" w:eastAsia="Times New Roman" w:hAnsi="Times New Roman" w:cs="Times New Roman"/>
          <w:color w:val="000000"/>
          <w:sz w:val="24"/>
          <w:szCs w:val="24"/>
          <w:rtl/>
        </w:rPr>
        <w:t>: مقالات من مواقع أخبارية موثوقة تناقش اتجاهات التسويق الرقمي.</w:t>
      </w:r>
    </w:p>
    <w:p w14:paraId="206BD82A" w14:textId="77777777" w:rsidR="00085F7B" w:rsidRPr="00085F7B" w:rsidRDefault="00085F7B" w:rsidP="00085F7B">
      <w:pPr>
        <w:numPr>
          <w:ilvl w:val="0"/>
          <w:numId w:val="11"/>
        </w:numPr>
        <w:spacing w:before="100" w:beforeAutospacing="1" w:after="100" w:afterAutospacing="1" w:line="240" w:lineRule="auto"/>
        <w:divId w:val="1181747697"/>
        <w:rPr>
          <w:rFonts w:ascii="Times New Roman" w:eastAsia="Times New Roman" w:hAnsi="Times New Roman" w:cs="Times New Roman"/>
          <w:color w:val="000000"/>
          <w:sz w:val="24"/>
          <w:szCs w:val="24"/>
        </w:rPr>
      </w:pPr>
      <w:r w:rsidRPr="00085F7B">
        <w:rPr>
          <w:rFonts w:ascii="Times New Roman" w:eastAsia="Times New Roman" w:hAnsi="Times New Roman" w:cs="Times New Roman"/>
          <w:b/>
          <w:bCs/>
          <w:color w:val="000000"/>
          <w:sz w:val="24"/>
          <w:szCs w:val="24"/>
          <w:rtl/>
        </w:rPr>
        <w:t>الإحصاءات الحكومية</w:t>
      </w:r>
      <w:r w:rsidRPr="00085F7B">
        <w:rPr>
          <w:rFonts w:ascii="Times New Roman" w:eastAsia="Times New Roman" w:hAnsi="Times New Roman" w:cs="Times New Roman"/>
          <w:color w:val="000000"/>
          <w:sz w:val="24"/>
          <w:szCs w:val="24"/>
          <w:rtl/>
        </w:rPr>
        <w:t>: بيانات من هيئات حكومية تتعلق بالاقتصاد والسوق.</w:t>
      </w:r>
    </w:p>
    <w:p w14:paraId="645090BB" w14:textId="77777777" w:rsidR="00085F7B" w:rsidRPr="00085F7B" w:rsidRDefault="00085F7B" w:rsidP="00085F7B">
      <w:pPr>
        <w:spacing w:after="0" w:line="240" w:lineRule="auto"/>
        <w:divId w:val="1181747697"/>
        <w:rPr>
          <w:rFonts w:ascii="Times New Roman" w:eastAsia="Times New Roman" w:hAnsi="Times New Roman" w:cs="Times New Roman"/>
          <w:sz w:val="24"/>
          <w:szCs w:val="24"/>
        </w:rPr>
      </w:pPr>
    </w:p>
    <w:p w14:paraId="03E4F1CD" w14:textId="7B10D553" w:rsidR="00085F7B" w:rsidRDefault="00A957B5" w:rsidP="00A678E3">
      <w:pPr>
        <w:spacing w:before="100" w:beforeAutospacing="1" w:after="100" w:afterAutospacing="1" w:line="240" w:lineRule="auto"/>
        <w:divId w:val="844398243"/>
        <w:rPr>
          <w:rFonts w:ascii="Times New Roman" w:eastAsiaTheme="minorEastAsia" w:hAnsi="Times New Roman" w:cs="Times New Roman"/>
          <w:b/>
          <w:bCs/>
          <w:color w:val="000000"/>
          <w:sz w:val="24"/>
          <w:szCs w:val="24"/>
          <w:rtl/>
        </w:rPr>
      </w:pPr>
      <w:r>
        <w:rPr>
          <w:rFonts w:ascii="Times New Roman" w:eastAsiaTheme="minorEastAsia" w:hAnsi="Times New Roman" w:cs="Times New Roman" w:hint="cs"/>
          <w:b/>
          <w:bCs/>
          <w:color w:val="000000"/>
          <w:sz w:val="24"/>
          <w:szCs w:val="24"/>
          <w:rtl/>
        </w:rPr>
        <w:t xml:space="preserve">٣٫٧ طرق وأساليب تحليل البيانات للتسويق الرقمي: </w:t>
      </w:r>
    </w:p>
    <w:p w14:paraId="01D3F73C" w14:textId="77777777" w:rsidR="00582D92" w:rsidRPr="00582D92" w:rsidRDefault="00582D92" w:rsidP="00582D92">
      <w:pPr>
        <w:spacing w:before="100" w:beforeAutospacing="1" w:after="100" w:afterAutospacing="1" w:line="240" w:lineRule="auto"/>
        <w:divId w:val="335573195"/>
        <w:rPr>
          <w:rFonts w:ascii="Times New Roman" w:eastAsiaTheme="minorEastAsia" w:hAnsi="Times New Roman" w:cs="Times New Roman"/>
          <w:color w:val="000000"/>
          <w:sz w:val="24"/>
          <w:szCs w:val="24"/>
        </w:rPr>
      </w:pPr>
      <w:r w:rsidRPr="00582D92">
        <w:rPr>
          <w:rFonts w:ascii="Times New Roman" w:eastAsiaTheme="minorEastAsia" w:hAnsi="Times New Roman" w:cs="Times New Roman"/>
          <w:color w:val="000000"/>
          <w:sz w:val="24"/>
          <w:szCs w:val="24"/>
          <w:rtl/>
        </w:rPr>
        <w:t>تحليل البيانات في التسويق الرقمي يتضمن مجموعة متنوعة من الطرق والأساليب التي تساعد على فهم سلوك العملاء وتحسين استراتيجيات التسويق. إليك بعض الطرق الرئيسية:</w:t>
      </w:r>
    </w:p>
    <w:p w14:paraId="3BC05904" w14:textId="77777777" w:rsidR="00582D92" w:rsidRPr="00582D92" w:rsidRDefault="00582D92" w:rsidP="00582D92">
      <w:pPr>
        <w:numPr>
          <w:ilvl w:val="0"/>
          <w:numId w:val="12"/>
        </w:numPr>
        <w:spacing w:before="100" w:beforeAutospacing="1" w:after="100" w:afterAutospacing="1" w:line="240" w:lineRule="auto"/>
        <w:divId w:val="335573195"/>
        <w:rPr>
          <w:rFonts w:ascii="Times New Roman" w:eastAsiaTheme="minorEastAsia" w:hAnsi="Times New Roman" w:cs="Times New Roman"/>
          <w:color w:val="000000"/>
          <w:sz w:val="24"/>
          <w:szCs w:val="24"/>
        </w:rPr>
      </w:pPr>
      <w:r w:rsidRPr="00582D92">
        <w:rPr>
          <w:rFonts w:ascii="Times New Roman" w:eastAsiaTheme="minorEastAsia" w:hAnsi="Times New Roman" w:cs="Times New Roman"/>
          <w:b/>
          <w:bCs/>
          <w:color w:val="000000"/>
          <w:sz w:val="24"/>
          <w:szCs w:val="24"/>
          <w:rtl/>
        </w:rPr>
        <w:t>تحليل الويب</w:t>
      </w:r>
      <w:r w:rsidRPr="00582D92">
        <w:rPr>
          <w:rFonts w:ascii="Times New Roman" w:eastAsiaTheme="minorEastAsia" w:hAnsi="Times New Roman" w:cs="Times New Roman"/>
          <w:color w:val="000000"/>
          <w:sz w:val="24"/>
          <w:szCs w:val="24"/>
        </w:rPr>
        <w:t>:</w:t>
      </w:r>
    </w:p>
    <w:p w14:paraId="5D23CC57" w14:textId="77777777" w:rsidR="00582D92" w:rsidRPr="00582D92" w:rsidRDefault="00582D92" w:rsidP="00582D92">
      <w:pPr>
        <w:numPr>
          <w:ilvl w:val="1"/>
          <w:numId w:val="12"/>
        </w:numPr>
        <w:spacing w:before="100" w:beforeAutospacing="1" w:after="100" w:afterAutospacing="1" w:line="240" w:lineRule="auto"/>
        <w:divId w:val="335573195"/>
        <w:rPr>
          <w:rFonts w:ascii="Times New Roman" w:eastAsia="Times New Roman" w:hAnsi="Times New Roman" w:cs="Times New Roman"/>
          <w:color w:val="000000"/>
          <w:sz w:val="24"/>
          <w:szCs w:val="24"/>
        </w:rPr>
      </w:pPr>
      <w:r w:rsidRPr="00582D92">
        <w:rPr>
          <w:rFonts w:ascii="Times New Roman" w:eastAsia="Times New Roman" w:hAnsi="Times New Roman" w:cs="Times New Roman"/>
          <w:color w:val="000000"/>
          <w:sz w:val="24"/>
          <w:szCs w:val="24"/>
          <w:rtl/>
        </w:rPr>
        <w:t xml:space="preserve">استخدام أدوات مثل </w:t>
      </w:r>
      <w:r w:rsidRPr="00582D92">
        <w:rPr>
          <w:rFonts w:ascii="Times New Roman" w:eastAsia="Times New Roman" w:hAnsi="Times New Roman" w:cs="Times New Roman"/>
          <w:color w:val="000000"/>
          <w:sz w:val="24"/>
          <w:szCs w:val="24"/>
        </w:rPr>
        <w:t xml:space="preserve">Google Analytics </w:t>
      </w:r>
      <w:r w:rsidRPr="00582D92">
        <w:rPr>
          <w:rFonts w:ascii="Times New Roman" w:eastAsia="Times New Roman" w:hAnsi="Times New Roman" w:cs="Times New Roman"/>
          <w:color w:val="000000"/>
          <w:sz w:val="24"/>
          <w:szCs w:val="24"/>
          <w:rtl/>
        </w:rPr>
        <w:t>لمتابعة حركة المرور، مصادر الزيارات، وسلوك الزوار على الموقع.</w:t>
      </w:r>
    </w:p>
    <w:p w14:paraId="416306F0" w14:textId="77777777" w:rsidR="00582D92" w:rsidRPr="00582D92" w:rsidRDefault="00582D92" w:rsidP="00582D92">
      <w:pPr>
        <w:numPr>
          <w:ilvl w:val="0"/>
          <w:numId w:val="12"/>
        </w:numPr>
        <w:spacing w:before="100" w:beforeAutospacing="1" w:after="100" w:afterAutospacing="1" w:line="240" w:lineRule="auto"/>
        <w:divId w:val="335573195"/>
        <w:rPr>
          <w:rFonts w:ascii="Times New Roman" w:eastAsiaTheme="minorEastAsia" w:hAnsi="Times New Roman" w:cs="Times New Roman"/>
          <w:color w:val="000000"/>
          <w:sz w:val="24"/>
          <w:szCs w:val="24"/>
        </w:rPr>
      </w:pPr>
      <w:r w:rsidRPr="00582D92">
        <w:rPr>
          <w:rFonts w:ascii="Times New Roman" w:eastAsiaTheme="minorEastAsia" w:hAnsi="Times New Roman" w:cs="Times New Roman"/>
          <w:b/>
          <w:bCs/>
          <w:color w:val="000000"/>
          <w:sz w:val="24"/>
          <w:szCs w:val="24"/>
          <w:rtl/>
        </w:rPr>
        <w:t>تحليل وسائل التواصل الاجتماعي</w:t>
      </w:r>
      <w:r w:rsidRPr="00582D92">
        <w:rPr>
          <w:rFonts w:ascii="Times New Roman" w:eastAsiaTheme="minorEastAsia" w:hAnsi="Times New Roman" w:cs="Times New Roman"/>
          <w:color w:val="000000"/>
          <w:sz w:val="24"/>
          <w:szCs w:val="24"/>
        </w:rPr>
        <w:t>:</w:t>
      </w:r>
    </w:p>
    <w:p w14:paraId="0F0DFD28" w14:textId="77777777" w:rsidR="00582D92" w:rsidRPr="00582D92" w:rsidRDefault="00582D92" w:rsidP="00582D92">
      <w:pPr>
        <w:numPr>
          <w:ilvl w:val="1"/>
          <w:numId w:val="12"/>
        </w:numPr>
        <w:spacing w:before="100" w:beforeAutospacing="1" w:after="100" w:afterAutospacing="1" w:line="240" w:lineRule="auto"/>
        <w:divId w:val="335573195"/>
        <w:rPr>
          <w:rFonts w:ascii="Times New Roman" w:eastAsia="Times New Roman" w:hAnsi="Times New Roman" w:cs="Times New Roman"/>
          <w:color w:val="000000"/>
          <w:sz w:val="24"/>
          <w:szCs w:val="24"/>
        </w:rPr>
      </w:pPr>
      <w:r w:rsidRPr="00582D92">
        <w:rPr>
          <w:rFonts w:ascii="Times New Roman" w:eastAsia="Times New Roman" w:hAnsi="Times New Roman" w:cs="Times New Roman"/>
          <w:color w:val="000000"/>
          <w:sz w:val="24"/>
          <w:szCs w:val="24"/>
          <w:rtl/>
        </w:rPr>
        <w:t>قياس التفاعل (</w:t>
      </w:r>
      <w:r w:rsidRPr="00582D92">
        <w:rPr>
          <w:rFonts w:ascii="Times New Roman" w:eastAsia="Times New Roman" w:hAnsi="Times New Roman" w:cs="Times New Roman"/>
          <w:color w:val="000000"/>
          <w:sz w:val="24"/>
          <w:szCs w:val="24"/>
        </w:rPr>
        <w:t xml:space="preserve">likes، shares، comments) </w:t>
      </w:r>
      <w:r w:rsidRPr="00582D92">
        <w:rPr>
          <w:rFonts w:ascii="Times New Roman" w:eastAsia="Times New Roman" w:hAnsi="Times New Roman" w:cs="Times New Roman"/>
          <w:color w:val="000000"/>
          <w:sz w:val="24"/>
          <w:szCs w:val="24"/>
          <w:rtl/>
        </w:rPr>
        <w:t>لفهم مدى فعالية المحتوى وتحديد الجمهور المستهدف.</w:t>
      </w:r>
    </w:p>
    <w:p w14:paraId="26B5A473" w14:textId="77777777" w:rsidR="00582D92" w:rsidRPr="00582D92" w:rsidRDefault="00582D92" w:rsidP="00582D92">
      <w:pPr>
        <w:numPr>
          <w:ilvl w:val="0"/>
          <w:numId w:val="12"/>
        </w:numPr>
        <w:spacing w:before="100" w:beforeAutospacing="1" w:after="100" w:afterAutospacing="1" w:line="240" w:lineRule="auto"/>
        <w:divId w:val="335573195"/>
        <w:rPr>
          <w:rFonts w:ascii="Times New Roman" w:eastAsiaTheme="minorEastAsia" w:hAnsi="Times New Roman" w:cs="Times New Roman"/>
          <w:color w:val="000000"/>
          <w:sz w:val="24"/>
          <w:szCs w:val="24"/>
        </w:rPr>
      </w:pPr>
      <w:r w:rsidRPr="00582D92">
        <w:rPr>
          <w:rFonts w:ascii="Times New Roman" w:eastAsiaTheme="minorEastAsia" w:hAnsi="Times New Roman" w:cs="Times New Roman"/>
          <w:b/>
          <w:bCs/>
          <w:color w:val="000000"/>
          <w:sz w:val="24"/>
          <w:szCs w:val="24"/>
          <w:rtl/>
        </w:rPr>
        <w:t xml:space="preserve">اختبار </w:t>
      </w:r>
      <w:r w:rsidRPr="00582D92">
        <w:rPr>
          <w:rFonts w:ascii="Times New Roman" w:eastAsiaTheme="minorEastAsia" w:hAnsi="Times New Roman" w:cs="Times New Roman"/>
          <w:b/>
          <w:bCs/>
          <w:color w:val="000000"/>
          <w:sz w:val="24"/>
          <w:szCs w:val="24"/>
        </w:rPr>
        <w:t>A/B</w:t>
      </w:r>
      <w:r w:rsidRPr="00582D92">
        <w:rPr>
          <w:rFonts w:ascii="Times New Roman" w:eastAsiaTheme="minorEastAsia" w:hAnsi="Times New Roman" w:cs="Times New Roman"/>
          <w:color w:val="000000"/>
          <w:sz w:val="24"/>
          <w:szCs w:val="24"/>
        </w:rPr>
        <w:t>:</w:t>
      </w:r>
    </w:p>
    <w:p w14:paraId="21729D1B" w14:textId="77777777" w:rsidR="00582D92" w:rsidRPr="00582D92" w:rsidRDefault="00582D92" w:rsidP="00582D92">
      <w:pPr>
        <w:numPr>
          <w:ilvl w:val="1"/>
          <w:numId w:val="12"/>
        </w:numPr>
        <w:spacing w:before="100" w:beforeAutospacing="1" w:after="100" w:afterAutospacing="1" w:line="240" w:lineRule="auto"/>
        <w:divId w:val="335573195"/>
        <w:rPr>
          <w:rFonts w:ascii="Times New Roman" w:eastAsia="Times New Roman" w:hAnsi="Times New Roman" w:cs="Times New Roman"/>
          <w:color w:val="000000"/>
          <w:sz w:val="24"/>
          <w:szCs w:val="24"/>
        </w:rPr>
      </w:pPr>
      <w:r w:rsidRPr="00582D92">
        <w:rPr>
          <w:rFonts w:ascii="Times New Roman" w:eastAsia="Times New Roman" w:hAnsi="Times New Roman" w:cs="Times New Roman"/>
          <w:color w:val="000000"/>
          <w:sz w:val="24"/>
          <w:szCs w:val="24"/>
          <w:rtl/>
        </w:rPr>
        <w:t>تجربة نسخ مختلفة من الإعلانات أو الصفحات المقصودة لمعرفة أي منها يحقق أداءً أفضل.</w:t>
      </w:r>
    </w:p>
    <w:p w14:paraId="4501D9AB" w14:textId="77777777" w:rsidR="00582D92" w:rsidRPr="00582D92" w:rsidRDefault="00582D92" w:rsidP="00582D92">
      <w:pPr>
        <w:numPr>
          <w:ilvl w:val="0"/>
          <w:numId w:val="12"/>
        </w:numPr>
        <w:spacing w:before="100" w:beforeAutospacing="1" w:after="100" w:afterAutospacing="1" w:line="240" w:lineRule="auto"/>
        <w:divId w:val="335573195"/>
        <w:rPr>
          <w:rFonts w:ascii="Times New Roman" w:eastAsiaTheme="minorEastAsia" w:hAnsi="Times New Roman" w:cs="Times New Roman"/>
          <w:color w:val="000000"/>
          <w:sz w:val="24"/>
          <w:szCs w:val="24"/>
        </w:rPr>
      </w:pPr>
      <w:r w:rsidRPr="00582D92">
        <w:rPr>
          <w:rFonts w:ascii="Times New Roman" w:eastAsiaTheme="minorEastAsia" w:hAnsi="Times New Roman" w:cs="Times New Roman"/>
          <w:b/>
          <w:bCs/>
          <w:color w:val="000000"/>
          <w:sz w:val="24"/>
          <w:szCs w:val="24"/>
          <w:rtl/>
        </w:rPr>
        <w:t>تحليل السلوك</w:t>
      </w:r>
      <w:r w:rsidRPr="00582D92">
        <w:rPr>
          <w:rFonts w:ascii="Times New Roman" w:eastAsiaTheme="minorEastAsia" w:hAnsi="Times New Roman" w:cs="Times New Roman"/>
          <w:color w:val="000000"/>
          <w:sz w:val="24"/>
          <w:szCs w:val="24"/>
        </w:rPr>
        <w:t>:</w:t>
      </w:r>
    </w:p>
    <w:p w14:paraId="73084C2F" w14:textId="77777777" w:rsidR="00582D92" w:rsidRPr="00582D92" w:rsidRDefault="00582D92" w:rsidP="00582D92">
      <w:pPr>
        <w:numPr>
          <w:ilvl w:val="1"/>
          <w:numId w:val="12"/>
        </w:numPr>
        <w:spacing w:before="100" w:beforeAutospacing="1" w:after="100" w:afterAutospacing="1" w:line="240" w:lineRule="auto"/>
        <w:divId w:val="335573195"/>
        <w:rPr>
          <w:rFonts w:ascii="Times New Roman" w:eastAsia="Times New Roman" w:hAnsi="Times New Roman" w:cs="Times New Roman"/>
          <w:color w:val="000000"/>
          <w:sz w:val="24"/>
          <w:szCs w:val="24"/>
        </w:rPr>
      </w:pPr>
      <w:r w:rsidRPr="00582D92">
        <w:rPr>
          <w:rFonts w:ascii="Times New Roman" w:eastAsia="Times New Roman" w:hAnsi="Times New Roman" w:cs="Times New Roman"/>
          <w:color w:val="000000"/>
          <w:sz w:val="24"/>
          <w:szCs w:val="24"/>
          <w:rtl/>
        </w:rPr>
        <w:t>استخدام البيانات لفهم سلوك المستخدمين، مثل تتبع نقراتهم وتفاعلاتهم داخل الموقع.</w:t>
      </w:r>
    </w:p>
    <w:p w14:paraId="205FA9D4" w14:textId="77777777" w:rsidR="00582D92" w:rsidRPr="00582D92" w:rsidRDefault="00582D92" w:rsidP="00582D92">
      <w:pPr>
        <w:numPr>
          <w:ilvl w:val="0"/>
          <w:numId w:val="12"/>
        </w:numPr>
        <w:spacing w:before="100" w:beforeAutospacing="1" w:after="100" w:afterAutospacing="1" w:line="240" w:lineRule="auto"/>
        <w:divId w:val="335573195"/>
        <w:rPr>
          <w:rFonts w:ascii="Times New Roman" w:eastAsiaTheme="minorEastAsia" w:hAnsi="Times New Roman" w:cs="Times New Roman"/>
          <w:color w:val="000000"/>
          <w:sz w:val="24"/>
          <w:szCs w:val="24"/>
        </w:rPr>
      </w:pPr>
      <w:r w:rsidRPr="00582D92">
        <w:rPr>
          <w:rFonts w:ascii="Times New Roman" w:eastAsiaTheme="minorEastAsia" w:hAnsi="Times New Roman" w:cs="Times New Roman"/>
          <w:b/>
          <w:bCs/>
          <w:color w:val="000000"/>
          <w:sz w:val="24"/>
          <w:szCs w:val="24"/>
          <w:rtl/>
        </w:rPr>
        <w:t>تحليل البيانات الكبيرة</w:t>
      </w:r>
      <w:r w:rsidRPr="00582D92">
        <w:rPr>
          <w:rFonts w:ascii="Times New Roman" w:eastAsiaTheme="minorEastAsia" w:hAnsi="Times New Roman" w:cs="Times New Roman"/>
          <w:color w:val="000000"/>
          <w:sz w:val="24"/>
          <w:szCs w:val="24"/>
        </w:rPr>
        <w:t>:</w:t>
      </w:r>
    </w:p>
    <w:p w14:paraId="1102DC25" w14:textId="77777777" w:rsidR="00582D92" w:rsidRPr="00582D92" w:rsidRDefault="00582D92" w:rsidP="00582D92">
      <w:pPr>
        <w:numPr>
          <w:ilvl w:val="1"/>
          <w:numId w:val="12"/>
        </w:numPr>
        <w:spacing w:before="100" w:beforeAutospacing="1" w:after="100" w:afterAutospacing="1" w:line="240" w:lineRule="auto"/>
        <w:divId w:val="335573195"/>
        <w:rPr>
          <w:rFonts w:ascii="Times New Roman" w:eastAsia="Times New Roman" w:hAnsi="Times New Roman" w:cs="Times New Roman"/>
          <w:color w:val="000000"/>
          <w:sz w:val="24"/>
          <w:szCs w:val="24"/>
        </w:rPr>
      </w:pPr>
      <w:r w:rsidRPr="00582D92">
        <w:rPr>
          <w:rFonts w:ascii="Times New Roman" w:eastAsia="Times New Roman" w:hAnsi="Times New Roman" w:cs="Times New Roman"/>
          <w:color w:val="000000"/>
          <w:sz w:val="24"/>
          <w:szCs w:val="24"/>
          <w:rtl/>
        </w:rPr>
        <w:t>استخدام تقنيات مثل التعلم الآلي لتحليل كميات ضخمة من البيانات لاستخراج رؤى قيمة.</w:t>
      </w:r>
    </w:p>
    <w:p w14:paraId="35C43EC6" w14:textId="77777777" w:rsidR="00582D92" w:rsidRPr="00582D92" w:rsidRDefault="00582D92" w:rsidP="00582D92">
      <w:pPr>
        <w:numPr>
          <w:ilvl w:val="0"/>
          <w:numId w:val="12"/>
        </w:numPr>
        <w:spacing w:before="100" w:beforeAutospacing="1" w:after="100" w:afterAutospacing="1" w:line="240" w:lineRule="auto"/>
        <w:divId w:val="335573195"/>
        <w:rPr>
          <w:rFonts w:ascii="Times New Roman" w:eastAsia="Times New Roman" w:hAnsi="Times New Roman" w:cs="Times New Roman"/>
          <w:color w:val="000000"/>
          <w:sz w:val="24"/>
          <w:szCs w:val="24"/>
        </w:rPr>
      </w:pPr>
    </w:p>
    <w:p w14:paraId="21BB41CB" w14:textId="482285EC" w:rsidR="00150732" w:rsidRDefault="00582D92">
      <w:pPr>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 xml:space="preserve"> </w:t>
      </w:r>
    </w:p>
    <w:p w14:paraId="7E55BE7C" w14:textId="77777777" w:rsidR="00582D92" w:rsidRDefault="00582D92">
      <w:pPr>
        <w:rPr>
          <w:rFonts w:ascii="Times New Roman" w:eastAsia="Times New Roman" w:hAnsi="Times New Roman" w:cs="Times New Roman"/>
          <w:sz w:val="24"/>
          <w:szCs w:val="24"/>
          <w:rtl/>
        </w:rPr>
      </w:pPr>
    </w:p>
    <w:p w14:paraId="655A0299" w14:textId="77777777" w:rsidR="00582D92" w:rsidRDefault="00582D92">
      <w:pPr>
        <w:rPr>
          <w:rFonts w:ascii="Times New Roman" w:eastAsia="Times New Roman" w:hAnsi="Times New Roman" w:cs="Times New Roman"/>
          <w:sz w:val="24"/>
          <w:szCs w:val="24"/>
          <w:rtl/>
        </w:rPr>
      </w:pPr>
    </w:p>
    <w:p w14:paraId="516BFD1D" w14:textId="77777777" w:rsidR="00582D92" w:rsidRDefault="00582D92">
      <w:pPr>
        <w:rPr>
          <w:rFonts w:ascii="Times New Roman" w:eastAsia="Times New Roman" w:hAnsi="Times New Roman" w:cs="Times New Roman"/>
          <w:sz w:val="24"/>
          <w:szCs w:val="24"/>
          <w:rtl/>
        </w:rPr>
      </w:pPr>
    </w:p>
    <w:p w14:paraId="6953184B" w14:textId="1787E4C0" w:rsidR="00582D92" w:rsidRDefault="00582D92" w:rsidP="00582D92">
      <w:pPr>
        <w:ind w:left="4320"/>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الخاتمة :</w:t>
      </w:r>
    </w:p>
    <w:p w14:paraId="55BF71EF" w14:textId="0E8930FC" w:rsidR="001218EE" w:rsidRPr="00582D92" w:rsidRDefault="001218EE" w:rsidP="00ED54AD">
      <w:pPr>
        <w:rPr>
          <w:rFonts w:ascii="-webkit-standard" w:eastAsia="Times New Roman" w:hAnsi="-webkit-standard"/>
          <w:b/>
          <w:bCs/>
          <w:color w:val="000000"/>
          <w:sz w:val="27"/>
          <w:szCs w:val="27"/>
        </w:rPr>
      </w:pPr>
      <w:r>
        <w:rPr>
          <w:rFonts w:ascii="Times New Roman" w:eastAsia="Times New Roman" w:hAnsi="Times New Roman" w:cs="Times New Roman" w:hint="cs"/>
          <w:b/>
          <w:bCs/>
          <w:sz w:val="24"/>
          <w:szCs w:val="24"/>
          <w:rtl/>
        </w:rPr>
        <w:t xml:space="preserve">في الختام تعد هذي الدراسة محاولة </w:t>
      </w:r>
      <w:r w:rsidR="00144F6B">
        <w:rPr>
          <w:rFonts w:ascii="Times New Roman" w:eastAsia="Times New Roman" w:hAnsi="Times New Roman" w:cs="Times New Roman" w:hint="cs"/>
          <w:b/>
          <w:bCs/>
          <w:sz w:val="24"/>
          <w:szCs w:val="24"/>
          <w:rtl/>
        </w:rPr>
        <w:t>الالقاء الضوء على تأثير التكنولوجيا على نجاح المشروع بشكل عام وخاصتا  في سلسلة التسويق الرقمي للمنظمة</w:t>
      </w:r>
      <w:r w:rsidR="00ED54AD">
        <w:rPr>
          <w:rFonts w:ascii="Times New Roman" w:eastAsia="Times New Roman" w:hAnsi="Times New Roman" w:cs="Times New Roman" w:hint="cs"/>
          <w:b/>
          <w:bCs/>
          <w:sz w:val="24"/>
          <w:szCs w:val="24"/>
          <w:rtl/>
        </w:rPr>
        <w:t>.</w:t>
      </w:r>
    </w:p>
    <w:p w14:paraId="019ED02D" w14:textId="49DC4120" w:rsidR="004A0C88" w:rsidRDefault="004A0C88">
      <w:pPr>
        <w:rPr>
          <w:rFonts w:ascii="-webkit-standard" w:eastAsia="Times New Roman" w:hAnsi="-webkit-standard"/>
          <w:color w:val="000000"/>
          <w:sz w:val="27"/>
          <w:szCs w:val="27"/>
        </w:rPr>
      </w:pPr>
    </w:p>
    <w:p w14:paraId="23397F5C" w14:textId="36A2961A" w:rsidR="00D43CBC" w:rsidRPr="005924A9" w:rsidRDefault="00D43CBC" w:rsidP="00ED54AD">
      <w:pPr>
        <w:rPr>
          <w:rFonts w:ascii="-webkit-standard" w:eastAsia="Times New Roman" w:hAnsi="-webkit-standard"/>
          <w:color w:val="000000"/>
          <w:sz w:val="27"/>
          <w:szCs w:val="27"/>
          <w:rtl/>
        </w:rPr>
      </w:pPr>
    </w:p>
    <w:sectPr w:rsidR="00D43CBC" w:rsidRPr="005924A9" w:rsidSect="003B65C8">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B7E53" w14:textId="77777777" w:rsidR="006A5C86" w:rsidRDefault="006A5C86" w:rsidP="008E05D0">
      <w:pPr>
        <w:spacing w:after="0" w:line="240" w:lineRule="auto"/>
      </w:pPr>
      <w:r>
        <w:separator/>
      </w:r>
    </w:p>
  </w:endnote>
  <w:endnote w:type="continuationSeparator" w:id="0">
    <w:p w14:paraId="13569D7C" w14:textId="77777777" w:rsidR="006A5C86" w:rsidRDefault="006A5C86"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akkal Majalla,Bold">
    <w:altName w:val="Sakkal Majalla"/>
    <w:panose1 w:val="020B0604020202020204"/>
    <w:charset w:val="B2"/>
    <w:family w:val="auto"/>
    <w:pitch w:val="default"/>
    <w:sig w:usb0="00002001" w:usb1="00000000" w:usb2="00000000" w:usb3="00000000" w:csb0="00000040" w:csb1="00000000"/>
  </w:font>
  <w:font w:name="-webkit-standard">
    <w:altName w:val="Cambria"/>
    <w:panose1 w:val="020B0604020202020204"/>
    <w:charset w:val="00"/>
    <w:family w:val="roman"/>
    <w:pitch w:val="default"/>
  </w:font>
  <w:font w:name="Segoe UI Emoji">
    <w:panose1 w:val="020B0502040204020203"/>
    <w:charset w:val="00"/>
    <w:family w:val="swiss"/>
    <w:pitch w:val="variable"/>
    <w:sig w:usb0="00000003" w:usb1="02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284170"/>
      <w:docPartObj>
        <w:docPartGallery w:val="Page Numbers (Bottom of Page)"/>
        <w:docPartUnique/>
      </w:docPartObj>
    </w:sdtPr>
    <w:sdtEndPr>
      <w:rPr>
        <w:noProof/>
      </w:rPr>
    </w:sdtEndPr>
    <w:sdtContent>
      <w:p w14:paraId="22C97C99" w14:textId="638A5FB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0E886DB" w:rsidR="00C60194" w:rsidRDefault="00C60194">
    <w:pPr>
      <w:pStyle w:val="a9"/>
    </w:pPr>
    <w:r>
      <w:t xml:space="preserve">Dr. Mona </w:t>
    </w:r>
    <w:proofErr w:type="spellStart"/>
    <w:r>
      <w:t>Moustafa</w:t>
    </w:r>
    <w:proofErr w:type="spellEnd"/>
    <w:r>
      <w:t xml:space="preserve"> Elashry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A7588" w14:textId="77777777" w:rsidR="006A5C86" w:rsidRDefault="006A5C86" w:rsidP="008E05D0">
      <w:pPr>
        <w:spacing w:after="0" w:line="240" w:lineRule="auto"/>
      </w:pPr>
      <w:r>
        <w:separator/>
      </w:r>
    </w:p>
  </w:footnote>
  <w:footnote w:type="continuationSeparator" w:id="0">
    <w:p w14:paraId="4FA85176" w14:textId="77777777" w:rsidR="006A5C86" w:rsidRDefault="006A5C86"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4D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3B6A7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83282F"/>
    <w:multiLevelType w:val="hybridMultilevel"/>
    <w:tmpl w:val="58309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3D1E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8D129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FC16F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94120C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A1793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AC4D2B"/>
    <w:multiLevelType w:val="hybridMultilevel"/>
    <w:tmpl w:val="90AA4354"/>
    <w:lvl w:ilvl="0" w:tplc="FFFFFFFF">
      <w:start w:val="1"/>
      <w:numFmt w:val="decimalFullWidth"/>
      <w:lvlText w:val="%1-"/>
      <w:lvlJc w:val="left"/>
      <w:pPr>
        <w:ind w:left="720" w:hanging="360"/>
      </w:pPr>
      <w:rPr>
        <w:rFonts w:hint="default"/>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F318F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1045530">
    <w:abstractNumId w:val="1"/>
  </w:num>
  <w:num w:numId="2" w16cid:durableId="11748799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6095827">
    <w:abstractNumId w:val="10"/>
  </w:num>
  <w:num w:numId="4" w16cid:durableId="277957918">
    <w:abstractNumId w:val="8"/>
  </w:num>
  <w:num w:numId="5" w16cid:durableId="1986547192">
    <w:abstractNumId w:val="6"/>
  </w:num>
  <w:num w:numId="6" w16cid:durableId="344944008">
    <w:abstractNumId w:val="5"/>
  </w:num>
  <w:num w:numId="7" w16cid:durableId="743334668">
    <w:abstractNumId w:val="3"/>
  </w:num>
  <w:num w:numId="8" w16cid:durableId="430974367">
    <w:abstractNumId w:val="2"/>
  </w:num>
  <w:num w:numId="9" w16cid:durableId="2037274059">
    <w:abstractNumId w:val="4"/>
  </w:num>
  <w:num w:numId="10" w16cid:durableId="940911297">
    <w:abstractNumId w:val="11"/>
  </w:num>
  <w:num w:numId="11" w16cid:durableId="811605481">
    <w:abstractNumId w:val="0"/>
  </w:num>
  <w:num w:numId="12" w16cid:durableId="110723900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05E3"/>
    <w:rsid w:val="00001E40"/>
    <w:rsid w:val="0000749B"/>
    <w:rsid w:val="0000752C"/>
    <w:rsid w:val="00013556"/>
    <w:rsid w:val="00023DF0"/>
    <w:rsid w:val="00033087"/>
    <w:rsid w:val="00036C16"/>
    <w:rsid w:val="00043A5A"/>
    <w:rsid w:val="00052177"/>
    <w:rsid w:val="0005503F"/>
    <w:rsid w:val="00061920"/>
    <w:rsid w:val="000628A2"/>
    <w:rsid w:val="00062B99"/>
    <w:rsid w:val="000716EA"/>
    <w:rsid w:val="000726D0"/>
    <w:rsid w:val="0007305A"/>
    <w:rsid w:val="000815DE"/>
    <w:rsid w:val="00085F7B"/>
    <w:rsid w:val="00087471"/>
    <w:rsid w:val="00090A3B"/>
    <w:rsid w:val="00091459"/>
    <w:rsid w:val="00095C1B"/>
    <w:rsid w:val="000A5873"/>
    <w:rsid w:val="000A5F95"/>
    <w:rsid w:val="000B48D2"/>
    <w:rsid w:val="000B4A66"/>
    <w:rsid w:val="000C6A1E"/>
    <w:rsid w:val="000D2262"/>
    <w:rsid w:val="000D4A71"/>
    <w:rsid w:val="000F27D0"/>
    <w:rsid w:val="000F3356"/>
    <w:rsid w:val="001006A1"/>
    <w:rsid w:val="0011059B"/>
    <w:rsid w:val="001149E8"/>
    <w:rsid w:val="001200C8"/>
    <w:rsid w:val="001218EE"/>
    <w:rsid w:val="001342CF"/>
    <w:rsid w:val="001350A3"/>
    <w:rsid w:val="001353BF"/>
    <w:rsid w:val="00135BC8"/>
    <w:rsid w:val="001412C0"/>
    <w:rsid w:val="00144F6B"/>
    <w:rsid w:val="00147ACA"/>
    <w:rsid w:val="00150732"/>
    <w:rsid w:val="001541BC"/>
    <w:rsid w:val="0016261A"/>
    <w:rsid w:val="00166E4B"/>
    <w:rsid w:val="001701C5"/>
    <w:rsid w:val="0019068B"/>
    <w:rsid w:val="00192C19"/>
    <w:rsid w:val="001A5F87"/>
    <w:rsid w:val="001A7B09"/>
    <w:rsid w:val="001D4C5E"/>
    <w:rsid w:val="001E4ABF"/>
    <w:rsid w:val="001E6824"/>
    <w:rsid w:val="001E7EC0"/>
    <w:rsid w:val="001F28CD"/>
    <w:rsid w:val="001F317B"/>
    <w:rsid w:val="001F41C4"/>
    <w:rsid w:val="001F5AE4"/>
    <w:rsid w:val="002034EA"/>
    <w:rsid w:val="00205943"/>
    <w:rsid w:val="00210B46"/>
    <w:rsid w:val="00226BE0"/>
    <w:rsid w:val="0025677B"/>
    <w:rsid w:val="00257F6D"/>
    <w:rsid w:val="002704D6"/>
    <w:rsid w:val="002739B1"/>
    <w:rsid w:val="002875AC"/>
    <w:rsid w:val="00297C6F"/>
    <w:rsid w:val="002C0345"/>
    <w:rsid w:val="002C3085"/>
    <w:rsid w:val="002C4744"/>
    <w:rsid w:val="002D5F03"/>
    <w:rsid w:val="002E149F"/>
    <w:rsid w:val="002F437E"/>
    <w:rsid w:val="002F58CF"/>
    <w:rsid w:val="002F745B"/>
    <w:rsid w:val="00301A19"/>
    <w:rsid w:val="003076CC"/>
    <w:rsid w:val="00307E28"/>
    <w:rsid w:val="00311599"/>
    <w:rsid w:val="00312914"/>
    <w:rsid w:val="00353F17"/>
    <w:rsid w:val="003554CD"/>
    <w:rsid w:val="00370127"/>
    <w:rsid w:val="0037736C"/>
    <w:rsid w:val="003907AA"/>
    <w:rsid w:val="00393E13"/>
    <w:rsid w:val="003A1AB7"/>
    <w:rsid w:val="003B65C8"/>
    <w:rsid w:val="003E69A7"/>
    <w:rsid w:val="003E768B"/>
    <w:rsid w:val="003F566D"/>
    <w:rsid w:val="00401B05"/>
    <w:rsid w:val="004162AA"/>
    <w:rsid w:val="0041648C"/>
    <w:rsid w:val="004173DD"/>
    <w:rsid w:val="004203A3"/>
    <w:rsid w:val="00420C81"/>
    <w:rsid w:val="00424143"/>
    <w:rsid w:val="004545CE"/>
    <w:rsid w:val="004555AE"/>
    <w:rsid w:val="004618E1"/>
    <w:rsid w:val="0046783B"/>
    <w:rsid w:val="00470AE7"/>
    <w:rsid w:val="00481511"/>
    <w:rsid w:val="00497C3D"/>
    <w:rsid w:val="004A0C88"/>
    <w:rsid w:val="004A73B9"/>
    <w:rsid w:val="004A7AB1"/>
    <w:rsid w:val="004B3043"/>
    <w:rsid w:val="004B5D87"/>
    <w:rsid w:val="004B69D4"/>
    <w:rsid w:val="004C1A81"/>
    <w:rsid w:val="004C47A8"/>
    <w:rsid w:val="004D21E8"/>
    <w:rsid w:val="004D4C45"/>
    <w:rsid w:val="004D543C"/>
    <w:rsid w:val="004D5588"/>
    <w:rsid w:val="004D559D"/>
    <w:rsid w:val="004D65F7"/>
    <w:rsid w:val="004F13EA"/>
    <w:rsid w:val="00502106"/>
    <w:rsid w:val="00502B34"/>
    <w:rsid w:val="00510010"/>
    <w:rsid w:val="00527C01"/>
    <w:rsid w:val="00534654"/>
    <w:rsid w:val="0053662B"/>
    <w:rsid w:val="00543F9C"/>
    <w:rsid w:val="005469F1"/>
    <w:rsid w:val="00564CF7"/>
    <w:rsid w:val="00572DFF"/>
    <w:rsid w:val="00575304"/>
    <w:rsid w:val="00575C14"/>
    <w:rsid w:val="00582D92"/>
    <w:rsid w:val="005924A9"/>
    <w:rsid w:val="00592979"/>
    <w:rsid w:val="005B2972"/>
    <w:rsid w:val="005D014A"/>
    <w:rsid w:val="005D3798"/>
    <w:rsid w:val="005D46D4"/>
    <w:rsid w:val="005E416D"/>
    <w:rsid w:val="005E4C10"/>
    <w:rsid w:val="005E5B28"/>
    <w:rsid w:val="006011D8"/>
    <w:rsid w:val="00605B0E"/>
    <w:rsid w:val="00606F58"/>
    <w:rsid w:val="00607FE1"/>
    <w:rsid w:val="00615DBC"/>
    <w:rsid w:val="00615E7A"/>
    <w:rsid w:val="006168D7"/>
    <w:rsid w:val="006306F2"/>
    <w:rsid w:val="0064398A"/>
    <w:rsid w:val="00664F86"/>
    <w:rsid w:val="00665161"/>
    <w:rsid w:val="0066797C"/>
    <w:rsid w:val="00672367"/>
    <w:rsid w:val="00692A93"/>
    <w:rsid w:val="006A1E50"/>
    <w:rsid w:val="006A3A4C"/>
    <w:rsid w:val="006A4A86"/>
    <w:rsid w:val="006A5C86"/>
    <w:rsid w:val="006A6F2F"/>
    <w:rsid w:val="006C1636"/>
    <w:rsid w:val="006C1BED"/>
    <w:rsid w:val="006C4C44"/>
    <w:rsid w:val="006C4F58"/>
    <w:rsid w:val="006C5D00"/>
    <w:rsid w:val="006C752D"/>
    <w:rsid w:val="006D01A6"/>
    <w:rsid w:val="006D0B51"/>
    <w:rsid w:val="006D27C2"/>
    <w:rsid w:val="006D7E68"/>
    <w:rsid w:val="006E2E1C"/>
    <w:rsid w:val="006E78BB"/>
    <w:rsid w:val="006F49C4"/>
    <w:rsid w:val="006F49F4"/>
    <w:rsid w:val="006F7361"/>
    <w:rsid w:val="007008CC"/>
    <w:rsid w:val="00701534"/>
    <w:rsid w:val="00702A86"/>
    <w:rsid w:val="00702FEE"/>
    <w:rsid w:val="00705BD8"/>
    <w:rsid w:val="00715BE1"/>
    <w:rsid w:val="00730C18"/>
    <w:rsid w:val="00731A1E"/>
    <w:rsid w:val="007365C9"/>
    <w:rsid w:val="00746658"/>
    <w:rsid w:val="00751AB7"/>
    <w:rsid w:val="0075313E"/>
    <w:rsid w:val="007615BC"/>
    <w:rsid w:val="0077058F"/>
    <w:rsid w:val="00773D83"/>
    <w:rsid w:val="007744B7"/>
    <w:rsid w:val="0077728B"/>
    <w:rsid w:val="00777C80"/>
    <w:rsid w:val="007815A5"/>
    <w:rsid w:val="00785D5F"/>
    <w:rsid w:val="00787788"/>
    <w:rsid w:val="00790209"/>
    <w:rsid w:val="007921F1"/>
    <w:rsid w:val="0079519F"/>
    <w:rsid w:val="007A2D18"/>
    <w:rsid w:val="007A2F13"/>
    <w:rsid w:val="007A4199"/>
    <w:rsid w:val="007A6D85"/>
    <w:rsid w:val="007B1E60"/>
    <w:rsid w:val="007B2B7F"/>
    <w:rsid w:val="007B5804"/>
    <w:rsid w:val="007C5C4C"/>
    <w:rsid w:val="007C5CA6"/>
    <w:rsid w:val="007C6053"/>
    <w:rsid w:val="007E31FF"/>
    <w:rsid w:val="007E58F4"/>
    <w:rsid w:val="007F392A"/>
    <w:rsid w:val="007F3D50"/>
    <w:rsid w:val="00810B51"/>
    <w:rsid w:val="00811B88"/>
    <w:rsid w:val="008174C8"/>
    <w:rsid w:val="00822E9A"/>
    <w:rsid w:val="00824066"/>
    <w:rsid w:val="0084121C"/>
    <w:rsid w:val="00843CB2"/>
    <w:rsid w:val="00852764"/>
    <w:rsid w:val="00857AE7"/>
    <w:rsid w:val="00864804"/>
    <w:rsid w:val="00875FF1"/>
    <w:rsid w:val="00885918"/>
    <w:rsid w:val="008917B5"/>
    <w:rsid w:val="00891A3C"/>
    <w:rsid w:val="008925A3"/>
    <w:rsid w:val="00895E36"/>
    <w:rsid w:val="00896C0E"/>
    <w:rsid w:val="008A03DF"/>
    <w:rsid w:val="008A5A25"/>
    <w:rsid w:val="008C5EAC"/>
    <w:rsid w:val="008D013D"/>
    <w:rsid w:val="008D3DE5"/>
    <w:rsid w:val="008E05D0"/>
    <w:rsid w:val="008E264D"/>
    <w:rsid w:val="008E511D"/>
    <w:rsid w:val="008E5DC9"/>
    <w:rsid w:val="008E61DF"/>
    <w:rsid w:val="008F46C4"/>
    <w:rsid w:val="008F6387"/>
    <w:rsid w:val="008F6D57"/>
    <w:rsid w:val="00900ED2"/>
    <w:rsid w:val="009034FB"/>
    <w:rsid w:val="009061DB"/>
    <w:rsid w:val="00910D3D"/>
    <w:rsid w:val="00910E34"/>
    <w:rsid w:val="00915E62"/>
    <w:rsid w:val="00917177"/>
    <w:rsid w:val="00923760"/>
    <w:rsid w:val="00935370"/>
    <w:rsid w:val="00942346"/>
    <w:rsid w:val="0094369C"/>
    <w:rsid w:val="00943B46"/>
    <w:rsid w:val="00944D46"/>
    <w:rsid w:val="0094750A"/>
    <w:rsid w:val="00950A49"/>
    <w:rsid w:val="00951091"/>
    <w:rsid w:val="00956258"/>
    <w:rsid w:val="00963D97"/>
    <w:rsid w:val="00965089"/>
    <w:rsid w:val="00967393"/>
    <w:rsid w:val="00975DC8"/>
    <w:rsid w:val="009764CA"/>
    <w:rsid w:val="00983183"/>
    <w:rsid w:val="00983449"/>
    <w:rsid w:val="00987732"/>
    <w:rsid w:val="009A0FAB"/>
    <w:rsid w:val="009A6E28"/>
    <w:rsid w:val="009B0342"/>
    <w:rsid w:val="009B0C5F"/>
    <w:rsid w:val="009B5615"/>
    <w:rsid w:val="009C03B1"/>
    <w:rsid w:val="009D5558"/>
    <w:rsid w:val="009E3344"/>
    <w:rsid w:val="009F062C"/>
    <w:rsid w:val="009F422C"/>
    <w:rsid w:val="009F5717"/>
    <w:rsid w:val="009F5F68"/>
    <w:rsid w:val="00A00135"/>
    <w:rsid w:val="00A0365D"/>
    <w:rsid w:val="00A15189"/>
    <w:rsid w:val="00A15A1D"/>
    <w:rsid w:val="00A22566"/>
    <w:rsid w:val="00A25492"/>
    <w:rsid w:val="00A26B23"/>
    <w:rsid w:val="00A27494"/>
    <w:rsid w:val="00A30EEA"/>
    <w:rsid w:val="00A32E80"/>
    <w:rsid w:val="00A3420B"/>
    <w:rsid w:val="00A40491"/>
    <w:rsid w:val="00A40FD0"/>
    <w:rsid w:val="00A43797"/>
    <w:rsid w:val="00A442D1"/>
    <w:rsid w:val="00A45B5F"/>
    <w:rsid w:val="00A479F1"/>
    <w:rsid w:val="00A52739"/>
    <w:rsid w:val="00A55229"/>
    <w:rsid w:val="00A561C2"/>
    <w:rsid w:val="00A57B56"/>
    <w:rsid w:val="00A60241"/>
    <w:rsid w:val="00A615BA"/>
    <w:rsid w:val="00A64B82"/>
    <w:rsid w:val="00A67149"/>
    <w:rsid w:val="00A678E3"/>
    <w:rsid w:val="00A77574"/>
    <w:rsid w:val="00A84FE6"/>
    <w:rsid w:val="00A93B5A"/>
    <w:rsid w:val="00A957B5"/>
    <w:rsid w:val="00A96C71"/>
    <w:rsid w:val="00AA0B3C"/>
    <w:rsid w:val="00AB1214"/>
    <w:rsid w:val="00AB6AFE"/>
    <w:rsid w:val="00AC2F0E"/>
    <w:rsid w:val="00AC492D"/>
    <w:rsid w:val="00AC58DA"/>
    <w:rsid w:val="00AD01E5"/>
    <w:rsid w:val="00AD6A97"/>
    <w:rsid w:val="00AE37F6"/>
    <w:rsid w:val="00AF22E7"/>
    <w:rsid w:val="00AF711C"/>
    <w:rsid w:val="00B001A0"/>
    <w:rsid w:val="00B04A79"/>
    <w:rsid w:val="00B06085"/>
    <w:rsid w:val="00B15B67"/>
    <w:rsid w:val="00B15DAC"/>
    <w:rsid w:val="00B271B1"/>
    <w:rsid w:val="00B37CBE"/>
    <w:rsid w:val="00B40472"/>
    <w:rsid w:val="00B41D13"/>
    <w:rsid w:val="00B44240"/>
    <w:rsid w:val="00B6010E"/>
    <w:rsid w:val="00B60E11"/>
    <w:rsid w:val="00B63051"/>
    <w:rsid w:val="00B72C33"/>
    <w:rsid w:val="00B72C9B"/>
    <w:rsid w:val="00B743D2"/>
    <w:rsid w:val="00B80F9D"/>
    <w:rsid w:val="00B86E0F"/>
    <w:rsid w:val="00B94278"/>
    <w:rsid w:val="00BA0673"/>
    <w:rsid w:val="00BA217B"/>
    <w:rsid w:val="00BA29EB"/>
    <w:rsid w:val="00BA5A51"/>
    <w:rsid w:val="00BB363E"/>
    <w:rsid w:val="00BB6BFE"/>
    <w:rsid w:val="00BB7221"/>
    <w:rsid w:val="00BC33B9"/>
    <w:rsid w:val="00BE40D4"/>
    <w:rsid w:val="00BE6915"/>
    <w:rsid w:val="00BF4DCE"/>
    <w:rsid w:val="00C02928"/>
    <w:rsid w:val="00C0645D"/>
    <w:rsid w:val="00C253C8"/>
    <w:rsid w:val="00C27DAF"/>
    <w:rsid w:val="00C30CAB"/>
    <w:rsid w:val="00C34015"/>
    <w:rsid w:val="00C359D3"/>
    <w:rsid w:val="00C36D44"/>
    <w:rsid w:val="00C371FF"/>
    <w:rsid w:val="00C437D5"/>
    <w:rsid w:val="00C5119D"/>
    <w:rsid w:val="00C53CAE"/>
    <w:rsid w:val="00C60194"/>
    <w:rsid w:val="00C66404"/>
    <w:rsid w:val="00C67946"/>
    <w:rsid w:val="00C720B4"/>
    <w:rsid w:val="00C740A9"/>
    <w:rsid w:val="00C75719"/>
    <w:rsid w:val="00C767AA"/>
    <w:rsid w:val="00C820EE"/>
    <w:rsid w:val="00C82D9B"/>
    <w:rsid w:val="00C8321C"/>
    <w:rsid w:val="00C87F72"/>
    <w:rsid w:val="00CA2695"/>
    <w:rsid w:val="00CA3BAC"/>
    <w:rsid w:val="00CB6DCD"/>
    <w:rsid w:val="00CC125B"/>
    <w:rsid w:val="00CC12F7"/>
    <w:rsid w:val="00CD484C"/>
    <w:rsid w:val="00CD6869"/>
    <w:rsid w:val="00CD6DDD"/>
    <w:rsid w:val="00CE3595"/>
    <w:rsid w:val="00CF3E5D"/>
    <w:rsid w:val="00CF4EA5"/>
    <w:rsid w:val="00CF6CAE"/>
    <w:rsid w:val="00D02FF8"/>
    <w:rsid w:val="00D05DE3"/>
    <w:rsid w:val="00D0667D"/>
    <w:rsid w:val="00D06A77"/>
    <w:rsid w:val="00D10C77"/>
    <w:rsid w:val="00D11050"/>
    <w:rsid w:val="00D13B0A"/>
    <w:rsid w:val="00D20FD8"/>
    <w:rsid w:val="00D219FA"/>
    <w:rsid w:val="00D30713"/>
    <w:rsid w:val="00D34E82"/>
    <w:rsid w:val="00D43CBC"/>
    <w:rsid w:val="00D45E8E"/>
    <w:rsid w:val="00D46E2A"/>
    <w:rsid w:val="00D53377"/>
    <w:rsid w:val="00D65808"/>
    <w:rsid w:val="00D7007B"/>
    <w:rsid w:val="00D87FD2"/>
    <w:rsid w:val="00D90DC2"/>
    <w:rsid w:val="00DB5A74"/>
    <w:rsid w:val="00DC0561"/>
    <w:rsid w:val="00DC5110"/>
    <w:rsid w:val="00DE02FF"/>
    <w:rsid w:val="00DE19A2"/>
    <w:rsid w:val="00DF4DB1"/>
    <w:rsid w:val="00DF6475"/>
    <w:rsid w:val="00E034A8"/>
    <w:rsid w:val="00E03BEC"/>
    <w:rsid w:val="00E25621"/>
    <w:rsid w:val="00E6055E"/>
    <w:rsid w:val="00E62DA0"/>
    <w:rsid w:val="00E705AE"/>
    <w:rsid w:val="00E72690"/>
    <w:rsid w:val="00E838DC"/>
    <w:rsid w:val="00E86753"/>
    <w:rsid w:val="00E91B45"/>
    <w:rsid w:val="00EA17A3"/>
    <w:rsid w:val="00EA4A20"/>
    <w:rsid w:val="00EA4C0F"/>
    <w:rsid w:val="00EA5D7C"/>
    <w:rsid w:val="00EA6593"/>
    <w:rsid w:val="00EB6031"/>
    <w:rsid w:val="00EC79D2"/>
    <w:rsid w:val="00ED023A"/>
    <w:rsid w:val="00ED161A"/>
    <w:rsid w:val="00ED54AD"/>
    <w:rsid w:val="00ED56B3"/>
    <w:rsid w:val="00EF303C"/>
    <w:rsid w:val="00EF53AE"/>
    <w:rsid w:val="00F00014"/>
    <w:rsid w:val="00F000F1"/>
    <w:rsid w:val="00F013C0"/>
    <w:rsid w:val="00F10903"/>
    <w:rsid w:val="00F10B1B"/>
    <w:rsid w:val="00F17BFF"/>
    <w:rsid w:val="00F21D25"/>
    <w:rsid w:val="00F302BF"/>
    <w:rsid w:val="00F317B3"/>
    <w:rsid w:val="00F34077"/>
    <w:rsid w:val="00F3435E"/>
    <w:rsid w:val="00F42F8F"/>
    <w:rsid w:val="00F4508C"/>
    <w:rsid w:val="00F47E67"/>
    <w:rsid w:val="00F508A8"/>
    <w:rsid w:val="00F50CFC"/>
    <w:rsid w:val="00F80AD2"/>
    <w:rsid w:val="00F828B9"/>
    <w:rsid w:val="00F943EB"/>
    <w:rsid w:val="00F95339"/>
    <w:rsid w:val="00F97A37"/>
    <w:rsid w:val="00FA0116"/>
    <w:rsid w:val="00FA3B5C"/>
    <w:rsid w:val="00FB11CC"/>
    <w:rsid w:val="00FB3E96"/>
    <w:rsid w:val="00FD08EE"/>
    <w:rsid w:val="00FD3D83"/>
    <w:rsid w:val="00FE05AA"/>
    <w:rsid w:val="00FE0964"/>
    <w:rsid w:val="00FE0D4A"/>
    <w:rsid w:val="00FE3BA7"/>
    <w:rsid w:val="00FF00A6"/>
    <w:rsid w:val="00FF3004"/>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5BD8"/>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character" w:styleId="ab">
    <w:name w:val="Strong"/>
    <w:basedOn w:val="a0"/>
    <w:uiPriority w:val="22"/>
    <w:qFormat/>
    <w:rsid w:val="00FB3E96"/>
    <w:rPr>
      <w:b/>
      <w:bCs/>
    </w:rPr>
  </w:style>
  <w:style w:type="paragraph" w:styleId="ac">
    <w:name w:val="Normal (Web)"/>
    <w:basedOn w:val="a"/>
    <w:uiPriority w:val="99"/>
    <w:semiHidden/>
    <w:unhideWhenUsed/>
    <w:rsid w:val="00C30CAB"/>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apple-converted-space">
    <w:name w:val="apple-converted-space"/>
    <w:basedOn w:val="a0"/>
    <w:rsid w:val="008E61DF"/>
  </w:style>
  <w:style w:type="character" w:styleId="ad">
    <w:name w:val="Emphasis"/>
    <w:basedOn w:val="a0"/>
    <w:uiPriority w:val="20"/>
    <w:qFormat/>
    <w:rsid w:val="008E61DF"/>
    <w:rPr>
      <w:i/>
      <w:iCs/>
    </w:rPr>
  </w:style>
  <w:style w:type="character" w:styleId="ae">
    <w:name w:val="Placeholder Text"/>
    <w:basedOn w:val="a0"/>
    <w:uiPriority w:val="99"/>
    <w:semiHidden/>
    <w:rsid w:val="00502B34"/>
    <w:rPr>
      <w:color w:val="808080"/>
    </w:rPr>
  </w:style>
  <w:style w:type="paragraph" w:styleId="af">
    <w:name w:val="footnote text"/>
    <w:basedOn w:val="a"/>
    <w:link w:val="Char3"/>
    <w:uiPriority w:val="99"/>
    <w:semiHidden/>
    <w:unhideWhenUsed/>
    <w:rsid w:val="00D10C77"/>
    <w:pPr>
      <w:spacing w:after="0" w:line="240" w:lineRule="auto"/>
    </w:pPr>
    <w:rPr>
      <w:sz w:val="20"/>
      <w:szCs w:val="20"/>
    </w:rPr>
  </w:style>
  <w:style w:type="character" w:customStyle="1" w:styleId="Char3">
    <w:name w:val="نص حاشية سفلية Char"/>
    <w:basedOn w:val="a0"/>
    <w:link w:val="af"/>
    <w:uiPriority w:val="99"/>
    <w:semiHidden/>
    <w:rsid w:val="00D10C77"/>
    <w:rPr>
      <w:sz w:val="20"/>
      <w:szCs w:val="20"/>
    </w:rPr>
  </w:style>
  <w:style w:type="character" w:styleId="af0">
    <w:name w:val="footnote reference"/>
    <w:basedOn w:val="a0"/>
    <w:uiPriority w:val="99"/>
    <w:semiHidden/>
    <w:unhideWhenUsed/>
    <w:rsid w:val="00D10C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573195">
      <w:bodyDiv w:val="1"/>
      <w:marLeft w:val="0"/>
      <w:marRight w:val="0"/>
      <w:marTop w:val="0"/>
      <w:marBottom w:val="0"/>
      <w:divBdr>
        <w:top w:val="none" w:sz="0" w:space="0" w:color="auto"/>
        <w:left w:val="none" w:sz="0" w:space="0" w:color="auto"/>
        <w:bottom w:val="none" w:sz="0" w:space="0" w:color="auto"/>
        <w:right w:val="none" w:sz="0" w:space="0" w:color="auto"/>
      </w:divBdr>
    </w:div>
    <w:div w:id="475609448">
      <w:bodyDiv w:val="1"/>
      <w:marLeft w:val="0"/>
      <w:marRight w:val="0"/>
      <w:marTop w:val="0"/>
      <w:marBottom w:val="0"/>
      <w:divBdr>
        <w:top w:val="none" w:sz="0" w:space="0" w:color="auto"/>
        <w:left w:val="none" w:sz="0" w:space="0" w:color="auto"/>
        <w:bottom w:val="none" w:sz="0" w:space="0" w:color="auto"/>
        <w:right w:val="none" w:sz="0" w:space="0" w:color="auto"/>
      </w:divBdr>
    </w:div>
    <w:div w:id="480121657">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94616485">
      <w:bodyDiv w:val="1"/>
      <w:marLeft w:val="0"/>
      <w:marRight w:val="0"/>
      <w:marTop w:val="0"/>
      <w:marBottom w:val="0"/>
      <w:divBdr>
        <w:top w:val="none" w:sz="0" w:space="0" w:color="auto"/>
        <w:left w:val="none" w:sz="0" w:space="0" w:color="auto"/>
        <w:bottom w:val="none" w:sz="0" w:space="0" w:color="auto"/>
        <w:right w:val="none" w:sz="0" w:space="0" w:color="auto"/>
      </w:divBdr>
    </w:div>
    <w:div w:id="844398243">
      <w:bodyDiv w:val="1"/>
      <w:marLeft w:val="0"/>
      <w:marRight w:val="0"/>
      <w:marTop w:val="0"/>
      <w:marBottom w:val="0"/>
      <w:divBdr>
        <w:top w:val="none" w:sz="0" w:space="0" w:color="auto"/>
        <w:left w:val="none" w:sz="0" w:space="0" w:color="auto"/>
        <w:bottom w:val="none" w:sz="0" w:space="0" w:color="auto"/>
        <w:right w:val="none" w:sz="0" w:space="0" w:color="auto"/>
      </w:divBdr>
      <w:divsChild>
        <w:div w:id="1181747697">
          <w:marLeft w:val="0"/>
          <w:marRight w:val="0"/>
          <w:marTop w:val="0"/>
          <w:marBottom w:val="0"/>
          <w:divBdr>
            <w:top w:val="none" w:sz="0" w:space="0" w:color="auto"/>
            <w:left w:val="none" w:sz="0" w:space="0" w:color="auto"/>
            <w:bottom w:val="none" w:sz="0" w:space="0" w:color="auto"/>
            <w:right w:val="none" w:sz="0" w:space="0" w:color="auto"/>
          </w:divBdr>
        </w:div>
      </w:divsChild>
    </w:div>
    <w:div w:id="928806057">
      <w:bodyDiv w:val="1"/>
      <w:marLeft w:val="0"/>
      <w:marRight w:val="0"/>
      <w:marTop w:val="0"/>
      <w:marBottom w:val="0"/>
      <w:divBdr>
        <w:top w:val="none" w:sz="0" w:space="0" w:color="auto"/>
        <w:left w:val="none" w:sz="0" w:space="0" w:color="auto"/>
        <w:bottom w:val="none" w:sz="0" w:space="0" w:color="auto"/>
        <w:right w:val="none" w:sz="0" w:space="0" w:color="auto"/>
      </w:divBdr>
    </w:div>
    <w:div w:id="938752151">
      <w:bodyDiv w:val="1"/>
      <w:marLeft w:val="0"/>
      <w:marRight w:val="0"/>
      <w:marTop w:val="0"/>
      <w:marBottom w:val="0"/>
      <w:divBdr>
        <w:top w:val="none" w:sz="0" w:space="0" w:color="auto"/>
        <w:left w:val="none" w:sz="0" w:space="0" w:color="auto"/>
        <w:bottom w:val="none" w:sz="0" w:space="0" w:color="auto"/>
        <w:right w:val="none" w:sz="0" w:space="0" w:color="auto"/>
      </w:divBdr>
    </w:div>
    <w:div w:id="1013413925">
      <w:bodyDiv w:val="1"/>
      <w:marLeft w:val="0"/>
      <w:marRight w:val="0"/>
      <w:marTop w:val="0"/>
      <w:marBottom w:val="0"/>
      <w:divBdr>
        <w:top w:val="none" w:sz="0" w:space="0" w:color="auto"/>
        <w:left w:val="none" w:sz="0" w:space="0" w:color="auto"/>
        <w:bottom w:val="none" w:sz="0" w:space="0" w:color="auto"/>
        <w:right w:val="none" w:sz="0" w:space="0" w:color="auto"/>
      </w:divBdr>
    </w:div>
    <w:div w:id="1336226024">
      <w:bodyDiv w:val="1"/>
      <w:marLeft w:val="0"/>
      <w:marRight w:val="0"/>
      <w:marTop w:val="0"/>
      <w:marBottom w:val="0"/>
      <w:divBdr>
        <w:top w:val="none" w:sz="0" w:space="0" w:color="auto"/>
        <w:left w:val="none" w:sz="0" w:space="0" w:color="auto"/>
        <w:bottom w:val="none" w:sz="0" w:space="0" w:color="auto"/>
        <w:right w:val="none" w:sz="0" w:space="0" w:color="auto"/>
      </w:divBdr>
    </w:div>
    <w:div w:id="1363898171">
      <w:bodyDiv w:val="1"/>
      <w:marLeft w:val="0"/>
      <w:marRight w:val="0"/>
      <w:marTop w:val="0"/>
      <w:marBottom w:val="0"/>
      <w:divBdr>
        <w:top w:val="none" w:sz="0" w:space="0" w:color="auto"/>
        <w:left w:val="none" w:sz="0" w:space="0" w:color="auto"/>
        <w:bottom w:val="none" w:sz="0" w:space="0" w:color="auto"/>
        <w:right w:val="none" w:sz="0" w:space="0" w:color="auto"/>
      </w:divBdr>
    </w:div>
    <w:div w:id="1467745402">
      <w:bodyDiv w:val="1"/>
      <w:marLeft w:val="0"/>
      <w:marRight w:val="0"/>
      <w:marTop w:val="0"/>
      <w:marBottom w:val="0"/>
      <w:divBdr>
        <w:top w:val="none" w:sz="0" w:space="0" w:color="auto"/>
        <w:left w:val="none" w:sz="0" w:space="0" w:color="auto"/>
        <w:bottom w:val="none" w:sz="0" w:space="0" w:color="auto"/>
        <w:right w:val="none" w:sz="0" w:space="0" w:color="auto"/>
      </w:divBdr>
    </w:div>
    <w:div w:id="1518039004">
      <w:bodyDiv w:val="1"/>
      <w:marLeft w:val="0"/>
      <w:marRight w:val="0"/>
      <w:marTop w:val="0"/>
      <w:marBottom w:val="0"/>
      <w:divBdr>
        <w:top w:val="none" w:sz="0" w:space="0" w:color="auto"/>
        <w:left w:val="none" w:sz="0" w:space="0" w:color="auto"/>
        <w:bottom w:val="none" w:sz="0" w:space="0" w:color="auto"/>
        <w:right w:val="none" w:sz="0" w:space="0" w:color="auto"/>
      </w:divBdr>
      <w:divsChild>
        <w:div w:id="1414426000">
          <w:marLeft w:val="0"/>
          <w:marRight w:val="0"/>
          <w:marTop w:val="0"/>
          <w:marBottom w:val="0"/>
          <w:divBdr>
            <w:top w:val="none" w:sz="0" w:space="0" w:color="auto"/>
            <w:left w:val="none" w:sz="0" w:space="0" w:color="auto"/>
            <w:bottom w:val="none" w:sz="0" w:space="0" w:color="auto"/>
            <w:right w:val="none" w:sz="0" w:space="0" w:color="auto"/>
          </w:divBdr>
          <w:divsChild>
            <w:div w:id="1950506726">
              <w:marLeft w:val="0"/>
              <w:marRight w:val="0"/>
              <w:marTop w:val="0"/>
              <w:marBottom w:val="0"/>
              <w:divBdr>
                <w:top w:val="none" w:sz="0" w:space="0" w:color="auto"/>
                <w:left w:val="none" w:sz="0" w:space="0" w:color="auto"/>
                <w:bottom w:val="none" w:sz="0" w:space="0" w:color="auto"/>
                <w:right w:val="none" w:sz="0" w:space="0" w:color="auto"/>
              </w:divBdr>
              <w:divsChild>
                <w:div w:id="430785977">
                  <w:marLeft w:val="0"/>
                  <w:marRight w:val="0"/>
                  <w:marTop w:val="0"/>
                  <w:marBottom w:val="0"/>
                  <w:divBdr>
                    <w:top w:val="none" w:sz="0" w:space="0" w:color="auto"/>
                    <w:left w:val="none" w:sz="0" w:space="0" w:color="auto"/>
                    <w:bottom w:val="none" w:sz="0" w:space="0" w:color="auto"/>
                    <w:right w:val="none" w:sz="0" w:space="0" w:color="auto"/>
                  </w:divBdr>
                  <w:divsChild>
                    <w:div w:id="1565723980">
                      <w:marLeft w:val="0"/>
                      <w:marRight w:val="0"/>
                      <w:marTop w:val="0"/>
                      <w:marBottom w:val="0"/>
                      <w:divBdr>
                        <w:top w:val="none" w:sz="0" w:space="0" w:color="auto"/>
                        <w:left w:val="none" w:sz="0" w:space="0" w:color="auto"/>
                        <w:bottom w:val="none" w:sz="0" w:space="0" w:color="auto"/>
                        <w:right w:val="none" w:sz="0" w:space="0" w:color="auto"/>
                      </w:divBdr>
                      <w:divsChild>
                        <w:div w:id="724446140">
                          <w:marLeft w:val="0"/>
                          <w:marRight w:val="0"/>
                          <w:marTop w:val="0"/>
                          <w:marBottom w:val="0"/>
                          <w:divBdr>
                            <w:top w:val="none" w:sz="0" w:space="0" w:color="auto"/>
                            <w:left w:val="none" w:sz="0" w:space="0" w:color="auto"/>
                            <w:bottom w:val="none" w:sz="0" w:space="0" w:color="auto"/>
                            <w:right w:val="none" w:sz="0" w:space="0" w:color="auto"/>
                          </w:divBdr>
                          <w:divsChild>
                            <w:div w:id="121473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693299">
      <w:bodyDiv w:val="1"/>
      <w:marLeft w:val="0"/>
      <w:marRight w:val="0"/>
      <w:marTop w:val="0"/>
      <w:marBottom w:val="0"/>
      <w:divBdr>
        <w:top w:val="none" w:sz="0" w:space="0" w:color="auto"/>
        <w:left w:val="none" w:sz="0" w:space="0" w:color="auto"/>
        <w:bottom w:val="none" w:sz="0" w:space="0" w:color="auto"/>
        <w:right w:val="none" w:sz="0" w:space="0" w:color="auto"/>
      </w:divBdr>
    </w:div>
    <w:div w:id="1674723194">
      <w:bodyDiv w:val="1"/>
      <w:marLeft w:val="0"/>
      <w:marRight w:val="0"/>
      <w:marTop w:val="0"/>
      <w:marBottom w:val="0"/>
      <w:divBdr>
        <w:top w:val="none" w:sz="0" w:space="0" w:color="auto"/>
        <w:left w:val="none" w:sz="0" w:space="0" w:color="auto"/>
        <w:bottom w:val="none" w:sz="0" w:space="0" w:color="auto"/>
        <w:right w:val="none" w:sz="0" w:space="0" w:color="auto"/>
      </w:divBdr>
    </w:div>
    <w:div w:id="1699314873">
      <w:bodyDiv w:val="1"/>
      <w:marLeft w:val="0"/>
      <w:marRight w:val="0"/>
      <w:marTop w:val="0"/>
      <w:marBottom w:val="0"/>
      <w:divBdr>
        <w:top w:val="none" w:sz="0" w:space="0" w:color="auto"/>
        <w:left w:val="none" w:sz="0" w:space="0" w:color="auto"/>
        <w:bottom w:val="none" w:sz="0" w:space="0" w:color="auto"/>
        <w:right w:val="none" w:sz="0" w:space="0" w:color="auto"/>
      </w:divBdr>
    </w:div>
    <w:div w:id="1717462008">
      <w:bodyDiv w:val="1"/>
      <w:marLeft w:val="0"/>
      <w:marRight w:val="0"/>
      <w:marTop w:val="0"/>
      <w:marBottom w:val="0"/>
      <w:divBdr>
        <w:top w:val="none" w:sz="0" w:space="0" w:color="auto"/>
        <w:left w:val="none" w:sz="0" w:space="0" w:color="auto"/>
        <w:bottom w:val="none" w:sz="0" w:space="0" w:color="auto"/>
        <w:right w:val="none" w:sz="0" w:space="0" w:color="auto"/>
      </w:divBdr>
    </w:div>
    <w:div w:id="1800566117">
      <w:bodyDiv w:val="1"/>
      <w:marLeft w:val="0"/>
      <w:marRight w:val="0"/>
      <w:marTop w:val="0"/>
      <w:marBottom w:val="0"/>
      <w:divBdr>
        <w:top w:val="none" w:sz="0" w:space="0" w:color="auto"/>
        <w:left w:val="none" w:sz="0" w:space="0" w:color="auto"/>
        <w:bottom w:val="none" w:sz="0" w:space="0" w:color="auto"/>
        <w:right w:val="none" w:sz="0" w:space="0" w:color="auto"/>
      </w:divBdr>
    </w:div>
    <w:div w:id="1955860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2098659788"/>
        <w:category>
          <w:name w:val="عام"/>
          <w:gallery w:val="placeholder"/>
        </w:category>
        <w:types>
          <w:type w:val="bbPlcHdr"/>
        </w:types>
        <w:behaviors>
          <w:behavior w:val="content"/>
        </w:behaviors>
        <w:guid w:val="{84FFF945-0639-A841-B4E9-7B1FD99220CC}"/>
      </w:docPartPr>
      <w:docPartBody>
        <w:p w:rsidR="00581CFE" w:rsidRDefault="009E047B">
          <w:r w:rsidRPr="001770C1">
            <w:rPr>
              <w:rStyle w:val="a3"/>
              <w:rFonts w:hint="cs"/>
              <w:rtl/>
            </w:rPr>
            <w:t>اكتب</w:t>
          </w:r>
          <w:r w:rsidRPr="001770C1">
            <w:rPr>
              <w:rStyle w:val="a3"/>
              <w:rtl/>
            </w:rPr>
            <w:t xml:space="preserve"> </w:t>
          </w:r>
          <w:r w:rsidRPr="001770C1">
            <w:rPr>
              <w:rStyle w:val="a3"/>
              <w:rFonts w:hint="cs"/>
              <w:rtl/>
            </w:rPr>
            <w:t>المعادلة</w:t>
          </w:r>
          <w:r w:rsidRPr="001770C1">
            <w:rPr>
              <w:rStyle w:val="a3"/>
              <w:rtl/>
            </w:rPr>
            <w:t xml:space="preserve"> </w:t>
          </w:r>
          <w:r w:rsidRPr="001770C1">
            <w:rPr>
              <w:rStyle w:val="a3"/>
              <w:rFonts w:hint="cs"/>
              <w:rtl/>
            </w:rPr>
            <w:t>هنا</w:t>
          </w:r>
          <w:r w:rsidRPr="001770C1">
            <w:rPr>
              <w:rStyle w:val="a3"/>
              <w:rt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akkal Majalla,Bold">
    <w:altName w:val="Sakkal Majalla"/>
    <w:panose1 w:val="020B0604020202020204"/>
    <w:charset w:val="B2"/>
    <w:family w:val="auto"/>
    <w:pitch w:val="default"/>
    <w:sig w:usb0="00002001" w:usb1="00000000" w:usb2="00000000" w:usb3="00000000" w:csb0="00000040" w:csb1="00000000"/>
  </w:font>
  <w:font w:name="-webkit-standard">
    <w:altName w:val="Cambria"/>
    <w:panose1 w:val="020B0604020202020204"/>
    <w:charset w:val="00"/>
    <w:family w:val="roman"/>
    <w:pitch w:val="default"/>
  </w:font>
  <w:font w:name="Segoe UI Emoji">
    <w:panose1 w:val="020B0502040204020203"/>
    <w:charset w:val="00"/>
    <w:family w:val="swiss"/>
    <w:pitch w:val="variable"/>
    <w:sig w:usb0="00000003" w:usb1="02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47B"/>
    <w:rsid w:val="000A199D"/>
    <w:rsid w:val="003856E7"/>
    <w:rsid w:val="004F01C7"/>
    <w:rsid w:val="004F281F"/>
    <w:rsid w:val="00581CFE"/>
    <w:rsid w:val="00641030"/>
    <w:rsid w:val="008A2142"/>
    <w:rsid w:val="009E047B"/>
    <w:rsid w:val="00E53B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E047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1085-64EB-461F-9815-C75AE5DDE4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3276</Words>
  <Characters>18676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amal hattan</cp:lastModifiedBy>
  <cp:revision>2</cp:revision>
  <cp:lastPrinted>2024-05-24T15:24:00Z</cp:lastPrinted>
  <dcterms:created xsi:type="dcterms:W3CDTF">2024-11-02T15:52:00Z</dcterms:created>
  <dcterms:modified xsi:type="dcterms:W3CDTF">2024-11-02T15:52:00Z</dcterms:modified>
</cp:coreProperties>
</file>