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C9253A4" w:rsidR="009125CE" w:rsidRPr="00F114D1" w:rsidRDefault="004F094F" w:rsidP="00572639">
      <w:pPr>
        <w:spacing w:after="0"/>
        <w:rPr>
          <w:lang w:bidi="ar-EG"/>
        </w:rPr>
      </w:pPr>
      <w:r w:rsidRPr="00F114D1">
        <w:rPr>
          <w:rFonts w:hint="cs"/>
          <w:noProof/>
        </w:rPr>
        <w:drawing>
          <wp:anchor distT="0" distB="0" distL="114300" distR="114300" simplePos="0" relativeHeight="251655168" behindDoc="0" locked="0" layoutInCell="1" allowOverlap="1" wp14:anchorId="4117FFF0" wp14:editId="6695CB5E">
            <wp:simplePos x="0" y="0"/>
            <wp:positionH relativeFrom="margin">
              <wp:posOffset>-139065</wp:posOffset>
            </wp:positionH>
            <wp:positionV relativeFrom="margin">
              <wp:posOffset>-139065</wp:posOffset>
            </wp:positionV>
            <wp:extent cx="2226945" cy="1066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3966" b="24402"/>
                    <a:stretch>
                      <a:fillRect/>
                    </a:stretch>
                  </pic:blipFill>
                  <pic:spPr bwMode="auto">
                    <a:xfrm>
                      <a:off x="0" y="0"/>
                      <a:ext cx="2226945" cy="10668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F114D1">
        <w:rPr>
          <w:rFonts w:hint="cs"/>
          <w:rtl/>
          <w:lang w:bidi="ar-EG"/>
        </w:rPr>
        <w:t xml:space="preserve">جامعة </w:t>
      </w:r>
      <w:proofErr w:type="spellStart"/>
      <w:r w:rsidR="009125CE" w:rsidRPr="00F114D1">
        <w:rPr>
          <w:rFonts w:hint="cs"/>
          <w:rtl/>
          <w:lang w:bidi="ar-EG"/>
        </w:rPr>
        <w:t>ميدأوشن</w:t>
      </w:r>
      <w:proofErr w:type="spellEnd"/>
      <w:r w:rsidR="009125CE" w:rsidRPr="00F114D1">
        <w:rPr>
          <w:rFonts w:hint="cs"/>
          <w:rtl/>
          <w:lang w:bidi="ar-EG"/>
        </w:rPr>
        <w:t xml:space="preserve"> </w:t>
      </w:r>
    </w:p>
    <w:p w14:paraId="1E957002" w14:textId="38BB9D9E" w:rsidR="00F546CE" w:rsidRPr="00F114D1" w:rsidRDefault="009125CE" w:rsidP="00572639">
      <w:pPr>
        <w:spacing w:after="0"/>
        <w:rPr>
          <w:rtl/>
          <w:lang w:bidi="ar-EG"/>
        </w:rPr>
      </w:pPr>
      <w:r w:rsidRPr="00F114D1">
        <w:rPr>
          <w:rFonts w:hint="cs"/>
          <w:rtl/>
          <w:lang w:bidi="ar-EG"/>
        </w:rPr>
        <w:t xml:space="preserve">كلية الإدارة </w:t>
      </w:r>
    </w:p>
    <w:p w14:paraId="0217C513" w14:textId="0FE4671C" w:rsidR="009125CE" w:rsidRPr="00F114D1" w:rsidRDefault="009125CE" w:rsidP="00572639">
      <w:pPr>
        <w:spacing w:after="0"/>
        <w:rPr>
          <w:rtl/>
          <w:lang w:bidi="ar-EG"/>
        </w:rPr>
      </w:pPr>
      <w:r w:rsidRPr="00F114D1">
        <w:rPr>
          <w:rFonts w:hint="cs"/>
          <w:rtl/>
          <w:lang w:bidi="ar-EG"/>
        </w:rPr>
        <w:t xml:space="preserve">قسم / </w:t>
      </w:r>
      <w:r w:rsidR="00462DAA" w:rsidRPr="00F114D1">
        <w:rPr>
          <w:rFonts w:hint="cs"/>
          <w:rtl/>
          <w:lang w:bidi="ar-EG"/>
        </w:rPr>
        <w:t>إدارة الأعمال</w:t>
      </w:r>
    </w:p>
    <w:p w14:paraId="107EF9FB" w14:textId="77777777" w:rsidR="00211601" w:rsidRDefault="00211601" w:rsidP="00500059">
      <w:pPr>
        <w:rPr>
          <w:lang w:bidi="ar-EG"/>
        </w:rPr>
      </w:pPr>
    </w:p>
    <w:p w14:paraId="6BE240ED" w14:textId="77777777" w:rsidR="00211601" w:rsidRPr="00F114D1" w:rsidRDefault="00211601" w:rsidP="00500059">
      <w:pPr>
        <w:rPr>
          <w:rtl/>
          <w:lang w:bidi="ar-EG"/>
        </w:rPr>
      </w:pPr>
    </w:p>
    <w:p w14:paraId="2D45CEF2" w14:textId="77777777" w:rsidR="00211601" w:rsidRPr="00F114D1" w:rsidRDefault="00211601" w:rsidP="00500059">
      <w:pPr>
        <w:rPr>
          <w:rtl/>
          <w:lang w:bidi="ar-EG"/>
        </w:rPr>
      </w:pPr>
    </w:p>
    <w:p w14:paraId="22B43C79" w14:textId="77777777" w:rsidR="00557181" w:rsidRDefault="00557181" w:rsidP="00500059">
      <w:pPr>
        <w:rPr>
          <w:lang w:bidi="ar-EG"/>
        </w:rPr>
      </w:pPr>
    </w:p>
    <w:p w14:paraId="2953B722" w14:textId="77777777" w:rsidR="00695254" w:rsidRPr="00695254" w:rsidRDefault="00695254" w:rsidP="00500059">
      <w:pPr>
        <w:rPr>
          <w:rtl/>
          <w:lang w:bidi="ar-EG"/>
        </w:rPr>
      </w:pPr>
    </w:p>
    <w:p w14:paraId="15C28831" w14:textId="4413EFB9" w:rsidR="009125CE" w:rsidRPr="00572639" w:rsidRDefault="00462DAA" w:rsidP="00572639">
      <w:pPr>
        <w:jc w:val="center"/>
        <w:rPr>
          <w:b/>
          <w:bCs/>
          <w:sz w:val="44"/>
          <w:szCs w:val="44"/>
          <w:rtl/>
          <w:lang w:bidi="ar-EG"/>
        </w:rPr>
      </w:pPr>
      <w:r w:rsidRPr="00572639">
        <w:rPr>
          <w:rFonts w:hint="cs"/>
          <w:b/>
          <w:bCs/>
          <w:sz w:val="44"/>
          <w:szCs w:val="44"/>
          <w:rtl/>
          <w:lang w:bidi="ar-EG"/>
        </w:rPr>
        <w:t>دور الذكاء الاصطناعي في تطوير الأعمال وتحسين الأداء التنظيمي في المؤسسات السعودية</w:t>
      </w:r>
    </w:p>
    <w:p w14:paraId="350E5105" w14:textId="77777777" w:rsidR="00211601" w:rsidRDefault="00211601" w:rsidP="00500059">
      <w:pPr>
        <w:rPr>
          <w:lang w:bidi="ar-EG"/>
        </w:rPr>
      </w:pPr>
    </w:p>
    <w:p w14:paraId="75655894" w14:textId="77777777" w:rsidR="00572639" w:rsidRPr="00F114D1" w:rsidRDefault="00572639" w:rsidP="00500059">
      <w:pPr>
        <w:rPr>
          <w:rtl/>
          <w:lang w:bidi="ar-EG"/>
        </w:rPr>
      </w:pPr>
    </w:p>
    <w:p w14:paraId="751A7E65" w14:textId="09FDE180" w:rsidR="009125CE" w:rsidRPr="00F114D1" w:rsidRDefault="009125CE" w:rsidP="00572639">
      <w:pPr>
        <w:spacing w:after="0"/>
        <w:jc w:val="center"/>
        <w:rPr>
          <w:rtl/>
          <w:lang w:bidi="ar-EG"/>
        </w:rPr>
      </w:pPr>
      <w:r w:rsidRPr="00F114D1">
        <w:rPr>
          <w:rFonts w:hint="cs"/>
          <w:rtl/>
          <w:lang w:bidi="ar-EG"/>
        </w:rPr>
        <w:t>إعداد الطالب</w:t>
      </w:r>
      <w:r w:rsidR="00462DAA" w:rsidRPr="00F114D1">
        <w:rPr>
          <w:rFonts w:hint="cs"/>
          <w:rtl/>
          <w:lang w:bidi="ar-EG"/>
        </w:rPr>
        <w:t>ة</w:t>
      </w:r>
    </w:p>
    <w:p w14:paraId="434BF159" w14:textId="125F9F37" w:rsidR="00462DAA" w:rsidRPr="00F114D1" w:rsidRDefault="00462DAA" w:rsidP="00572639">
      <w:pPr>
        <w:spacing w:after="0"/>
        <w:jc w:val="center"/>
        <w:rPr>
          <w:rtl/>
          <w:lang w:bidi="ar-EG"/>
        </w:rPr>
      </w:pPr>
      <w:r w:rsidRPr="00F114D1">
        <w:rPr>
          <w:rFonts w:hint="cs"/>
          <w:rtl/>
          <w:lang w:bidi="ar-EG"/>
        </w:rPr>
        <w:t xml:space="preserve">مهرة </w:t>
      </w:r>
      <w:proofErr w:type="gramStart"/>
      <w:r w:rsidRPr="00F114D1">
        <w:rPr>
          <w:rFonts w:hint="cs"/>
          <w:rtl/>
          <w:lang w:bidi="ar-EG"/>
        </w:rPr>
        <w:t>عبدالعزيز</w:t>
      </w:r>
      <w:proofErr w:type="gramEnd"/>
      <w:r w:rsidRPr="00F114D1">
        <w:rPr>
          <w:rFonts w:hint="cs"/>
          <w:rtl/>
          <w:lang w:bidi="ar-EG"/>
        </w:rPr>
        <w:t xml:space="preserve"> العولقي</w:t>
      </w:r>
    </w:p>
    <w:p w14:paraId="3B1ED9BB" w14:textId="77777777" w:rsidR="00211601" w:rsidRDefault="00211601" w:rsidP="00572639">
      <w:pPr>
        <w:spacing w:after="0"/>
        <w:jc w:val="center"/>
        <w:rPr>
          <w:lang w:bidi="ar-EG"/>
        </w:rPr>
      </w:pPr>
    </w:p>
    <w:p w14:paraId="38726E7B" w14:textId="77777777" w:rsidR="00572639" w:rsidRPr="00F114D1" w:rsidRDefault="00572639" w:rsidP="00572639">
      <w:pPr>
        <w:spacing w:after="0"/>
        <w:jc w:val="center"/>
        <w:rPr>
          <w:rtl/>
          <w:lang w:bidi="ar-EG"/>
        </w:rPr>
      </w:pPr>
    </w:p>
    <w:p w14:paraId="5F4EE2DE" w14:textId="6BC0953C" w:rsidR="009125CE" w:rsidRPr="00F114D1" w:rsidRDefault="009125CE" w:rsidP="00572639">
      <w:pPr>
        <w:spacing w:after="0"/>
        <w:jc w:val="center"/>
        <w:rPr>
          <w:rtl/>
          <w:lang w:bidi="ar-EG"/>
        </w:rPr>
      </w:pPr>
      <w:r w:rsidRPr="00F114D1">
        <w:rPr>
          <w:rFonts w:hint="cs"/>
          <w:rtl/>
          <w:lang w:bidi="ar-EG"/>
        </w:rPr>
        <w:t>إشراف</w:t>
      </w:r>
    </w:p>
    <w:p w14:paraId="670A82BF" w14:textId="77777777" w:rsidR="00F44BE3" w:rsidRPr="00F114D1" w:rsidRDefault="00D04F62" w:rsidP="00572639">
      <w:pPr>
        <w:spacing w:after="0"/>
        <w:jc w:val="center"/>
        <w:rPr>
          <w:rtl/>
          <w:lang w:bidi="ar-EG"/>
        </w:rPr>
      </w:pPr>
      <w:r w:rsidRPr="00F114D1">
        <w:rPr>
          <w:rFonts w:hint="cs"/>
          <w:rtl/>
          <w:lang w:bidi="ar-EG"/>
        </w:rPr>
        <w:t>د.</w:t>
      </w:r>
      <w:r w:rsidR="00EA7B37" w:rsidRPr="00F114D1">
        <w:rPr>
          <w:rFonts w:hint="cs"/>
          <w:rtl/>
          <w:lang w:bidi="ar-EG"/>
        </w:rPr>
        <w:t xml:space="preserve"> </w:t>
      </w:r>
      <w:r w:rsidRPr="00F114D1">
        <w:rPr>
          <w:rFonts w:hint="cs"/>
          <w:rtl/>
          <w:lang w:bidi="ar-EG"/>
        </w:rPr>
        <w:t>الفيصل</w:t>
      </w:r>
      <w:r w:rsidR="00EA7B37" w:rsidRPr="00F114D1">
        <w:rPr>
          <w:rFonts w:hint="cs"/>
          <w:rtl/>
          <w:lang w:bidi="ar-EG"/>
        </w:rPr>
        <w:t xml:space="preserve"> </w:t>
      </w:r>
      <w:proofErr w:type="gramStart"/>
      <w:r w:rsidR="00EA7B37" w:rsidRPr="00F114D1">
        <w:rPr>
          <w:rFonts w:hint="cs"/>
          <w:rtl/>
          <w:lang w:bidi="ar-EG"/>
        </w:rPr>
        <w:t>عبدالحميد</w:t>
      </w:r>
      <w:proofErr w:type="gramEnd"/>
    </w:p>
    <w:p w14:paraId="2EFA31CD" w14:textId="7544AF6B" w:rsidR="009125CE" w:rsidRPr="00F114D1" w:rsidRDefault="00EA7B37" w:rsidP="00572639">
      <w:pPr>
        <w:spacing w:after="0"/>
        <w:jc w:val="center"/>
        <w:rPr>
          <w:rtl/>
          <w:lang w:bidi="ar-EG"/>
        </w:rPr>
      </w:pPr>
      <w:r w:rsidRPr="00F114D1">
        <w:rPr>
          <w:rFonts w:hint="cs"/>
          <w:rtl/>
          <w:lang w:bidi="ar-EG"/>
        </w:rPr>
        <w:t>د. فايز جراد</w:t>
      </w:r>
    </w:p>
    <w:p w14:paraId="09689C11" w14:textId="77777777" w:rsidR="00211601" w:rsidRPr="00F114D1" w:rsidRDefault="00211601" w:rsidP="00572639">
      <w:pPr>
        <w:spacing w:after="0"/>
        <w:jc w:val="center"/>
        <w:rPr>
          <w:rtl/>
          <w:lang w:bidi="ar-EG"/>
        </w:rPr>
      </w:pPr>
    </w:p>
    <w:p w14:paraId="34299F59" w14:textId="77777777" w:rsidR="004F094F" w:rsidRDefault="004F094F" w:rsidP="00572639">
      <w:pPr>
        <w:spacing w:after="0"/>
        <w:jc w:val="center"/>
        <w:rPr>
          <w:lang w:bidi="ar-EG"/>
        </w:rPr>
      </w:pPr>
    </w:p>
    <w:p w14:paraId="549EFEF2" w14:textId="77777777" w:rsidR="00572639" w:rsidRPr="00F114D1" w:rsidRDefault="00572639" w:rsidP="00C10193">
      <w:pPr>
        <w:spacing w:after="0"/>
        <w:ind w:firstLine="0"/>
        <w:rPr>
          <w:rtl/>
          <w:lang w:bidi="ar-EG"/>
        </w:rPr>
      </w:pPr>
    </w:p>
    <w:p w14:paraId="14480418" w14:textId="5629FF4E" w:rsidR="009125CE" w:rsidRPr="00F114D1" w:rsidRDefault="009125CE" w:rsidP="00572639">
      <w:pPr>
        <w:spacing w:after="0"/>
        <w:jc w:val="center"/>
        <w:rPr>
          <w:rtl/>
          <w:lang w:bidi="ar-EG"/>
        </w:rPr>
      </w:pPr>
      <w:r w:rsidRPr="00F114D1">
        <w:rPr>
          <w:rFonts w:hint="cs"/>
          <w:rtl/>
          <w:lang w:bidi="ar-EG"/>
        </w:rPr>
        <w:t>العام الدراسي</w:t>
      </w:r>
    </w:p>
    <w:p w14:paraId="0ECF42F7" w14:textId="737D7BE8" w:rsidR="007802E1" w:rsidRDefault="00462DAA" w:rsidP="00572639">
      <w:pPr>
        <w:spacing w:after="0"/>
        <w:jc w:val="center"/>
        <w:rPr>
          <w:lang w:bidi="ar-EG"/>
        </w:rPr>
      </w:pPr>
      <w:r w:rsidRPr="00F114D1">
        <w:rPr>
          <w:rFonts w:hint="cs"/>
          <w:lang w:bidi="ar-EG"/>
        </w:rPr>
        <w:t>2026</w:t>
      </w:r>
    </w:p>
    <w:p w14:paraId="58B11EAF" w14:textId="77777777" w:rsidR="00C10193" w:rsidRDefault="00C10193" w:rsidP="00572639">
      <w:pPr>
        <w:spacing w:after="0"/>
        <w:jc w:val="center"/>
        <w:rPr>
          <w:lang w:bidi="ar-EG"/>
        </w:rPr>
      </w:pPr>
    </w:p>
    <w:p w14:paraId="10E66030" w14:textId="4F0B5A2B" w:rsidR="00C10193" w:rsidRPr="00C10193" w:rsidRDefault="00C10193" w:rsidP="00572639">
      <w:pPr>
        <w:spacing w:after="0"/>
        <w:jc w:val="center"/>
        <w:rPr>
          <w:rtl/>
        </w:rPr>
      </w:pPr>
      <w:r>
        <w:rPr>
          <w:rFonts w:hint="cs"/>
          <w:rtl/>
        </w:rPr>
        <w:t xml:space="preserve">حقوق الطبع والنشر محفوظة لجامعة </w:t>
      </w:r>
      <w:proofErr w:type="spellStart"/>
      <w:r w:rsidR="004439E5">
        <w:rPr>
          <w:rFonts w:hint="cs"/>
          <w:rtl/>
        </w:rPr>
        <w:t>ميدأوشن</w:t>
      </w:r>
      <w:proofErr w:type="spellEnd"/>
    </w:p>
    <w:p w14:paraId="37F5E851" w14:textId="10FA9EA4" w:rsidR="007802E1" w:rsidRPr="00085508" w:rsidRDefault="007802E1" w:rsidP="00572639">
      <w:pPr>
        <w:bidi w:val="0"/>
        <w:spacing w:after="0"/>
        <w:rPr>
          <w:noProof/>
        </w:rPr>
      </w:pPr>
      <w:r w:rsidRPr="00F114D1">
        <w:rPr>
          <w:rFonts w:hint="cs"/>
          <w:b/>
          <w:bCs/>
          <w:lang w:bidi="ar-EG"/>
        </w:rPr>
        <w:br w:type="page"/>
      </w:r>
      <w:r w:rsidRPr="00F114D1">
        <w:rPr>
          <w:rFonts w:hint="cs"/>
          <w:b/>
          <w:bCs/>
          <w:noProof/>
        </w:rPr>
        <w:lastRenderedPageBreak/>
        <w:drawing>
          <wp:anchor distT="0" distB="0" distL="114300" distR="114300" simplePos="0" relativeHeight="251656192" behindDoc="0" locked="0" layoutInCell="1" allowOverlap="1" wp14:anchorId="267FA020" wp14:editId="23714F53">
            <wp:simplePos x="0" y="0"/>
            <wp:positionH relativeFrom="margin">
              <wp:posOffset>4090035</wp:posOffset>
            </wp:positionH>
            <wp:positionV relativeFrom="margin">
              <wp:posOffset>-129540</wp:posOffset>
            </wp:positionV>
            <wp:extent cx="2226945" cy="1028700"/>
            <wp:effectExtent l="0" t="0" r="1905" b="0"/>
            <wp:wrapSquare wrapText="bothSides"/>
            <wp:docPr id="81999829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24" b="25806"/>
                    <a:stretch>
                      <a:fillRect/>
                    </a:stretch>
                  </pic:blipFill>
                  <pic:spPr bwMode="auto">
                    <a:xfrm>
                      <a:off x="0" y="0"/>
                      <a:ext cx="2226945" cy="1028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85508">
        <w:rPr>
          <w:noProof/>
        </w:rPr>
        <w:t>Midocean University</w:t>
      </w:r>
    </w:p>
    <w:p w14:paraId="6FDE30F5" w14:textId="77777777" w:rsidR="007802E1" w:rsidRPr="00085508" w:rsidRDefault="007802E1" w:rsidP="00572639">
      <w:pPr>
        <w:bidi w:val="0"/>
        <w:spacing w:after="0"/>
        <w:rPr>
          <w:noProof/>
        </w:rPr>
      </w:pPr>
      <w:r w:rsidRPr="00085508">
        <w:rPr>
          <w:noProof/>
        </w:rPr>
        <w:t>College of Management</w:t>
      </w:r>
    </w:p>
    <w:p w14:paraId="06B7CB91" w14:textId="3A09166C" w:rsidR="007802E1" w:rsidRPr="00085508" w:rsidRDefault="007802E1" w:rsidP="00572639">
      <w:pPr>
        <w:bidi w:val="0"/>
        <w:spacing w:after="0"/>
        <w:rPr>
          <w:rtl/>
          <w:lang w:bidi="ar-EG"/>
        </w:rPr>
      </w:pPr>
      <w:r w:rsidRPr="00085508">
        <w:rPr>
          <w:noProof/>
        </w:rPr>
        <w:t>Department of Business Administration</w:t>
      </w:r>
    </w:p>
    <w:p w14:paraId="5409206A" w14:textId="77777777" w:rsidR="007802E1" w:rsidRPr="00F114D1" w:rsidRDefault="007802E1" w:rsidP="00500059">
      <w:pPr>
        <w:rPr>
          <w:rtl/>
          <w:lang w:bidi="ar-EG"/>
        </w:rPr>
      </w:pPr>
    </w:p>
    <w:p w14:paraId="25BDE2C8" w14:textId="77777777" w:rsidR="00211601" w:rsidRPr="00F114D1" w:rsidRDefault="00211601" w:rsidP="00500059">
      <w:pPr>
        <w:bidi w:val="0"/>
        <w:rPr>
          <w:lang w:bidi="ar-EG"/>
        </w:rPr>
      </w:pPr>
    </w:p>
    <w:p w14:paraId="23C85A96" w14:textId="77777777" w:rsidR="00211601" w:rsidRDefault="00211601" w:rsidP="00500059">
      <w:pPr>
        <w:bidi w:val="0"/>
        <w:rPr>
          <w:rtl/>
          <w:lang w:bidi="ar-EG"/>
        </w:rPr>
      </w:pPr>
    </w:p>
    <w:p w14:paraId="7FFBD561" w14:textId="77777777" w:rsidR="00A66878" w:rsidRDefault="00A66878" w:rsidP="00A66878">
      <w:pPr>
        <w:bidi w:val="0"/>
        <w:rPr>
          <w:lang w:bidi="ar-EG"/>
        </w:rPr>
      </w:pPr>
    </w:p>
    <w:p w14:paraId="1E86FC70" w14:textId="77777777" w:rsidR="00557181" w:rsidRPr="00F114D1" w:rsidRDefault="00557181" w:rsidP="00572639">
      <w:pPr>
        <w:bidi w:val="0"/>
        <w:jc w:val="center"/>
        <w:rPr>
          <w:rtl/>
          <w:lang w:bidi="ar-EG"/>
        </w:rPr>
      </w:pPr>
    </w:p>
    <w:p w14:paraId="4F109A21" w14:textId="7780AD58" w:rsidR="00211601" w:rsidRPr="00572639" w:rsidRDefault="007802E1" w:rsidP="00572639">
      <w:pPr>
        <w:bidi w:val="0"/>
        <w:spacing w:after="0"/>
        <w:jc w:val="center"/>
        <w:rPr>
          <w:rFonts w:asciiTheme="majorBidi" w:hAnsiTheme="majorBidi" w:cstheme="majorBidi"/>
          <w:b/>
          <w:bCs/>
          <w:sz w:val="40"/>
          <w:szCs w:val="40"/>
          <w:lang w:bidi="ar-EG"/>
        </w:rPr>
      </w:pPr>
      <w:r w:rsidRPr="00572639">
        <w:rPr>
          <w:rFonts w:asciiTheme="majorBidi" w:hAnsiTheme="majorBidi" w:cstheme="majorBidi"/>
          <w:b/>
          <w:bCs/>
          <w:sz w:val="40"/>
          <w:szCs w:val="40"/>
          <w:lang w:bidi="ar-EG"/>
        </w:rPr>
        <w:t>The Role of Artificial Intelligence in Business Development and Improving Organizational Performance in Saudi Organizations</w:t>
      </w:r>
    </w:p>
    <w:p w14:paraId="1A1622C2" w14:textId="77777777" w:rsidR="00211601" w:rsidRPr="00085508" w:rsidRDefault="00211601" w:rsidP="00572639">
      <w:pPr>
        <w:bidi w:val="0"/>
        <w:jc w:val="center"/>
        <w:rPr>
          <w:lang w:bidi="ar-EG"/>
        </w:rPr>
      </w:pPr>
    </w:p>
    <w:p w14:paraId="222B044F" w14:textId="77777777" w:rsidR="00211601" w:rsidRDefault="00211601" w:rsidP="00572639">
      <w:pPr>
        <w:bidi w:val="0"/>
        <w:jc w:val="center"/>
        <w:rPr>
          <w:lang w:bidi="ar-EG"/>
        </w:rPr>
      </w:pPr>
    </w:p>
    <w:p w14:paraId="0AA33E8A" w14:textId="77777777" w:rsidR="000868D7" w:rsidRPr="00085508" w:rsidRDefault="000868D7" w:rsidP="00572639">
      <w:pPr>
        <w:bidi w:val="0"/>
        <w:spacing w:after="0"/>
        <w:jc w:val="center"/>
        <w:rPr>
          <w:rtl/>
          <w:lang w:bidi="ar-EG"/>
        </w:rPr>
      </w:pPr>
    </w:p>
    <w:p w14:paraId="0B54961C" w14:textId="77777777" w:rsidR="007802E1" w:rsidRPr="00085508" w:rsidRDefault="007802E1" w:rsidP="00572639">
      <w:pPr>
        <w:bidi w:val="0"/>
        <w:spacing w:after="0"/>
        <w:jc w:val="center"/>
        <w:rPr>
          <w:lang w:bidi="ar-EG"/>
        </w:rPr>
      </w:pPr>
      <w:r w:rsidRPr="00085508">
        <w:rPr>
          <w:lang w:bidi="ar-EG"/>
        </w:rPr>
        <w:t>Prepared by</w:t>
      </w:r>
    </w:p>
    <w:p w14:paraId="43418AB2" w14:textId="7FC97599" w:rsidR="007802E1" w:rsidRDefault="007802E1" w:rsidP="00572639">
      <w:pPr>
        <w:bidi w:val="0"/>
        <w:spacing w:after="0"/>
        <w:jc w:val="center"/>
        <w:rPr>
          <w:lang w:bidi="ar-EG"/>
        </w:rPr>
      </w:pPr>
      <w:proofErr w:type="spellStart"/>
      <w:r w:rsidRPr="00085508">
        <w:rPr>
          <w:lang w:bidi="ar-EG"/>
        </w:rPr>
        <w:t>Muhra</w:t>
      </w:r>
      <w:proofErr w:type="spellEnd"/>
      <w:r w:rsidRPr="00085508">
        <w:rPr>
          <w:lang w:bidi="ar-EG"/>
        </w:rPr>
        <w:t xml:space="preserve"> Abdulaziz Alawlaqi</w:t>
      </w:r>
    </w:p>
    <w:p w14:paraId="04055083" w14:textId="77777777" w:rsidR="000868D7" w:rsidRDefault="000868D7" w:rsidP="00572639">
      <w:pPr>
        <w:bidi w:val="0"/>
        <w:spacing w:after="0"/>
        <w:jc w:val="center"/>
        <w:rPr>
          <w:lang w:bidi="ar-EG"/>
        </w:rPr>
      </w:pPr>
    </w:p>
    <w:p w14:paraId="0C797364" w14:textId="77777777" w:rsidR="000868D7" w:rsidRPr="00085508" w:rsidRDefault="000868D7" w:rsidP="00572639">
      <w:pPr>
        <w:bidi w:val="0"/>
        <w:spacing w:after="0"/>
        <w:jc w:val="center"/>
        <w:rPr>
          <w:rtl/>
          <w:lang w:bidi="ar-EG"/>
        </w:rPr>
      </w:pPr>
    </w:p>
    <w:p w14:paraId="0CB9C7F5" w14:textId="77777777" w:rsidR="007802E1" w:rsidRPr="00085508" w:rsidRDefault="007802E1" w:rsidP="00572639">
      <w:pPr>
        <w:bidi w:val="0"/>
        <w:spacing w:after="0"/>
        <w:jc w:val="center"/>
        <w:rPr>
          <w:lang w:bidi="ar-EG"/>
        </w:rPr>
      </w:pPr>
      <w:r w:rsidRPr="00085508">
        <w:rPr>
          <w:lang w:bidi="ar-EG"/>
        </w:rPr>
        <w:t>Supervised by</w:t>
      </w:r>
    </w:p>
    <w:p w14:paraId="4E38C0A5" w14:textId="77777777" w:rsidR="007802E1" w:rsidRPr="00085508" w:rsidRDefault="007802E1" w:rsidP="00572639">
      <w:pPr>
        <w:bidi w:val="0"/>
        <w:spacing w:after="0"/>
        <w:jc w:val="center"/>
        <w:rPr>
          <w:lang w:bidi="ar-EG"/>
        </w:rPr>
      </w:pPr>
      <w:r w:rsidRPr="00085508">
        <w:rPr>
          <w:lang w:bidi="ar-EG"/>
        </w:rPr>
        <w:t xml:space="preserve">Dr. </w:t>
      </w:r>
      <w:proofErr w:type="spellStart"/>
      <w:r w:rsidRPr="00085508">
        <w:rPr>
          <w:lang w:bidi="ar-EG"/>
        </w:rPr>
        <w:t>Alfaisal</w:t>
      </w:r>
      <w:proofErr w:type="spellEnd"/>
      <w:r w:rsidRPr="00085508">
        <w:rPr>
          <w:lang w:bidi="ar-EG"/>
        </w:rPr>
        <w:t xml:space="preserve"> Abdulhamid</w:t>
      </w:r>
    </w:p>
    <w:p w14:paraId="36BE36BB" w14:textId="7EDCB6E4" w:rsidR="000868D7" w:rsidRDefault="007802E1" w:rsidP="00572639">
      <w:pPr>
        <w:bidi w:val="0"/>
        <w:spacing w:after="0"/>
        <w:jc w:val="center"/>
        <w:rPr>
          <w:lang w:bidi="ar-EG"/>
        </w:rPr>
      </w:pPr>
      <w:r w:rsidRPr="00085508">
        <w:rPr>
          <w:lang w:bidi="ar-EG"/>
        </w:rPr>
        <w:t>Dr. Fayez Jarad</w:t>
      </w:r>
    </w:p>
    <w:p w14:paraId="16843A5E" w14:textId="77777777" w:rsidR="000868D7" w:rsidRPr="00085508" w:rsidRDefault="000868D7" w:rsidP="00500059">
      <w:pPr>
        <w:bidi w:val="0"/>
        <w:rPr>
          <w:rtl/>
          <w:lang w:bidi="ar-EG"/>
        </w:rPr>
      </w:pPr>
    </w:p>
    <w:p w14:paraId="6F2AB7F7" w14:textId="77777777" w:rsidR="007802E1" w:rsidRDefault="007802E1" w:rsidP="00572639">
      <w:pPr>
        <w:bidi w:val="0"/>
        <w:spacing w:after="0"/>
        <w:jc w:val="center"/>
        <w:rPr>
          <w:lang w:bidi="ar-EG"/>
        </w:rPr>
      </w:pPr>
    </w:p>
    <w:p w14:paraId="2316EE83" w14:textId="77777777" w:rsidR="00572639" w:rsidRPr="00085508" w:rsidRDefault="00572639" w:rsidP="00572639">
      <w:pPr>
        <w:bidi w:val="0"/>
        <w:spacing w:after="0"/>
        <w:jc w:val="center"/>
        <w:rPr>
          <w:rtl/>
          <w:lang w:bidi="ar-EG"/>
        </w:rPr>
      </w:pPr>
    </w:p>
    <w:p w14:paraId="6EDC8D36" w14:textId="77777777" w:rsidR="007802E1" w:rsidRPr="00085508" w:rsidRDefault="007802E1" w:rsidP="00572639">
      <w:pPr>
        <w:bidi w:val="0"/>
        <w:spacing w:after="0"/>
        <w:jc w:val="center"/>
        <w:rPr>
          <w:lang w:bidi="ar-EG"/>
        </w:rPr>
      </w:pPr>
      <w:r w:rsidRPr="00085508">
        <w:rPr>
          <w:lang w:bidi="ar-EG"/>
        </w:rPr>
        <w:t>Academic Year</w:t>
      </w:r>
    </w:p>
    <w:p w14:paraId="68F8594C" w14:textId="43EE0D6D" w:rsidR="0068598D" w:rsidRPr="00085508" w:rsidRDefault="007802E1" w:rsidP="00572639">
      <w:pPr>
        <w:bidi w:val="0"/>
        <w:spacing w:after="0"/>
        <w:jc w:val="center"/>
        <w:rPr>
          <w:rtl/>
          <w:lang w:bidi="ar-EG"/>
        </w:rPr>
      </w:pPr>
      <w:r w:rsidRPr="00085508">
        <w:rPr>
          <w:rtl/>
          <w:lang w:bidi="ar-EG"/>
        </w:rPr>
        <w:t>2026</w:t>
      </w:r>
    </w:p>
    <w:p w14:paraId="3F177DEC" w14:textId="425A139A" w:rsidR="00893880" w:rsidRDefault="00893880">
      <w:pPr>
        <w:bidi w:val="0"/>
        <w:spacing w:line="259" w:lineRule="auto"/>
        <w:ind w:firstLine="0"/>
        <w:jc w:val="left"/>
        <w:rPr>
          <w:lang w:bidi="ar-EG"/>
        </w:rPr>
      </w:pPr>
      <w:r>
        <w:rPr>
          <w:lang w:bidi="ar-EG"/>
        </w:rPr>
        <w:br w:type="page"/>
      </w:r>
    </w:p>
    <w:p w14:paraId="4A59E5B3" w14:textId="77777777" w:rsidR="00566EA3" w:rsidRDefault="00566EA3" w:rsidP="00FD647C">
      <w:pPr>
        <w:jc w:val="center"/>
        <w:rPr>
          <w:lang w:bidi="ar-EG"/>
        </w:rPr>
      </w:pPr>
    </w:p>
    <w:p w14:paraId="75890208" w14:textId="77777777" w:rsidR="00566EA3" w:rsidRDefault="00566EA3" w:rsidP="00FD647C">
      <w:pPr>
        <w:jc w:val="center"/>
        <w:rPr>
          <w:lang w:bidi="ar-EG"/>
        </w:rPr>
      </w:pPr>
    </w:p>
    <w:p w14:paraId="79424C9F" w14:textId="77777777" w:rsidR="00566EA3" w:rsidRDefault="00566EA3" w:rsidP="00FD647C">
      <w:pPr>
        <w:jc w:val="center"/>
        <w:rPr>
          <w:lang w:bidi="ar-EG"/>
        </w:rPr>
      </w:pPr>
    </w:p>
    <w:p w14:paraId="47F4A096" w14:textId="77777777" w:rsidR="00566EA3" w:rsidRDefault="00566EA3" w:rsidP="00FD647C">
      <w:pPr>
        <w:jc w:val="center"/>
        <w:rPr>
          <w:lang w:bidi="ar-EG"/>
        </w:rPr>
      </w:pPr>
    </w:p>
    <w:p w14:paraId="2F0BAD61" w14:textId="77777777" w:rsidR="00566EA3" w:rsidRDefault="00566EA3" w:rsidP="00FD647C">
      <w:pPr>
        <w:jc w:val="center"/>
        <w:rPr>
          <w:lang w:bidi="ar-EG"/>
        </w:rPr>
      </w:pPr>
    </w:p>
    <w:p w14:paraId="24D2715F" w14:textId="77777777" w:rsidR="00566EA3" w:rsidRDefault="00566EA3" w:rsidP="00FD647C">
      <w:pPr>
        <w:jc w:val="center"/>
        <w:rPr>
          <w:lang w:bidi="ar-EG"/>
        </w:rPr>
      </w:pPr>
    </w:p>
    <w:p w14:paraId="0EA387F5" w14:textId="77777777" w:rsidR="00566EA3" w:rsidRDefault="00566EA3" w:rsidP="00FD647C">
      <w:pPr>
        <w:jc w:val="center"/>
        <w:rPr>
          <w:lang w:bidi="ar-EG"/>
        </w:rPr>
      </w:pPr>
    </w:p>
    <w:p w14:paraId="44A7F84D" w14:textId="77777777" w:rsidR="00566EA3" w:rsidRDefault="00566EA3" w:rsidP="00FD647C">
      <w:pPr>
        <w:jc w:val="center"/>
        <w:rPr>
          <w:lang w:bidi="ar-EG"/>
        </w:rPr>
      </w:pPr>
    </w:p>
    <w:p w14:paraId="06658D33" w14:textId="77777777" w:rsidR="00566EA3" w:rsidRDefault="00566EA3" w:rsidP="00FD647C">
      <w:pPr>
        <w:jc w:val="center"/>
        <w:rPr>
          <w:lang w:bidi="ar-EG"/>
        </w:rPr>
      </w:pPr>
    </w:p>
    <w:p w14:paraId="298C1712" w14:textId="77777777" w:rsidR="00566EA3" w:rsidRDefault="00566EA3" w:rsidP="00FD647C">
      <w:pPr>
        <w:jc w:val="center"/>
        <w:rPr>
          <w:lang w:bidi="ar-EG"/>
        </w:rPr>
      </w:pPr>
    </w:p>
    <w:p w14:paraId="14AECC52" w14:textId="00E69919" w:rsidR="00566EA3" w:rsidRDefault="00FD647C" w:rsidP="00FD647C">
      <w:pPr>
        <w:jc w:val="center"/>
        <w:rPr>
          <w:rtl/>
          <w:lang w:bidi="ar-EG"/>
        </w:rPr>
      </w:pPr>
      <w:r>
        <w:rPr>
          <w:noProof/>
        </w:rPr>
        <w:drawing>
          <wp:inline distT="0" distB="0" distL="0" distR="0" wp14:anchorId="57B8DA9A" wp14:editId="4A5A653A">
            <wp:extent cx="4333875" cy="863635"/>
            <wp:effectExtent l="0" t="0" r="0" b="0"/>
            <wp:docPr id="163026292" name="Picture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rotWithShape="1">
                    <a:blip r:embed="rId9">
                      <a:extLst>
                        <a:ext uri="{28A0092B-C50C-407E-A947-70E740481C1C}">
                          <a14:useLocalDpi xmlns:a14="http://schemas.microsoft.com/office/drawing/2010/main" val="0"/>
                        </a:ext>
                      </a:extLst>
                    </a:blip>
                    <a:srcRect t="40514" r="8720" b="41297"/>
                    <a:stretch>
                      <a:fillRect/>
                    </a:stretch>
                  </pic:blipFill>
                  <pic:spPr bwMode="auto">
                    <a:xfrm>
                      <a:off x="0" y="0"/>
                      <a:ext cx="4387210" cy="874263"/>
                    </a:xfrm>
                    <a:prstGeom prst="rect">
                      <a:avLst/>
                    </a:prstGeom>
                    <a:noFill/>
                    <a:ln>
                      <a:noFill/>
                    </a:ln>
                    <a:extLst>
                      <a:ext uri="{53640926-AAD7-44D8-BBD7-CCE9431645EC}">
                        <a14:shadowObscured xmlns:a14="http://schemas.microsoft.com/office/drawing/2010/main"/>
                      </a:ext>
                    </a:extLst>
                  </pic:spPr>
                </pic:pic>
              </a:graphicData>
            </a:graphic>
          </wp:inline>
        </w:drawing>
      </w:r>
    </w:p>
    <w:p w14:paraId="5D57C81F" w14:textId="77777777" w:rsidR="00566EA3" w:rsidRDefault="00566EA3">
      <w:pPr>
        <w:bidi w:val="0"/>
        <w:spacing w:line="259" w:lineRule="auto"/>
        <w:ind w:firstLine="0"/>
        <w:jc w:val="left"/>
        <w:rPr>
          <w:rtl/>
          <w:lang w:bidi="ar-EG"/>
        </w:rPr>
      </w:pPr>
      <w:r>
        <w:rPr>
          <w:rtl/>
          <w:lang w:bidi="ar-EG"/>
        </w:rPr>
        <w:br w:type="page"/>
      </w:r>
    </w:p>
    <w:p w14:paraId="137C03F3" w14:textId="77777777" w:rsidR="00085508" w:rsidRPr="00F114D1" w:rsidRDefault="00085508" w:rsidP="00FD647C">
      <w:pPr>
        <w:jc w:val="center"/>
        <w:rPr>
          <w:rtl/>
          <w:lang w:bidi="ar-EG"/>
        </w:rPr>
      </w:pPr>
    </w:p>
    <w:p w14:paraId="71FADE99" w14:textId="216B421A" w:rsidR="0068598D" w:rsidRPr="00456896" w:rsidRDefault="00C867D4" w:rsidP="00112D0E">
      <w:pPr>
        <w:pStyle w:val="Heading1"/>
        <w:ind w:left="-568" w:hanging="1"/>
        <w:rPr>
          <w:sz w:val="40"/>
          <w:szCs w:val="44"/>
          <w:rtl/>
        </w:rPr>
      </w:pPr>
      <w:bookmarkStart w:id="0" w:name="_Toc235193378"/>
      <w:r w:rsidRPr="00456896">
        <w:rPr>
          <w:rFonts w:hint="cs"/>
          <w:sz w:val="40"/>
          <w:szCs w:val="44"/>
          <w:rtl/>
        </w:rPr>
        <w:t>إهـــداء</w:t>
      </w:r>
      <w:bookmarkEnd w:id="0"/>
    </w:p>
    <w:p w14:paraId="168F21AB" w14:textId="77777777" w:rsidR="00C867D4" w:rsidRPr="00C867D4" w:rsidRDefault="00C867D4" w:rsidP="00C867D4">
      <w:pPr>
        <w:rPr>
          <w:rtl/>
          <w:lang w:bidi="ar-EG"/>
        </w:rPr>
      </w:pPr>
    </w:p>
    <w:p w14:paraId="238C0360" w14:textId="77777777" w:rsidR="00C867D4" w:rsidRDefault="00C867D4" w:rsidP="00C867D4">
      <w:pPr>
        <w:rPr>
          <w:rtl/>
          <w:lang w:bidi="ar-EG"/>
        </w:rPr>
      </w:pPr>
    </w:p>
    <w:p w14:paraId="23BD1051" w14:textId="05B3AED4" w:rsidR="00231270" w:rsidRPr="00C738D4" w:rsidRDefault="00C738D4" w:rsidP="00B45040">
      <w:pPr>
        <w:spacing w:after="120"/>
        <w:ind w:left="-425" w:firstLine="0"/>
        <w:jc w:val="center"/>
        <w:rPr>
          <w:b/>
          <w:bCs/>
          <w:sz w:val="32"/>
          <w:szCs w:val="32"/>
          <w:rtl/>
          <w:lang w:bidi="ar-EG"/>
        </w:rPr>
      </w:pPr>
      <w:r w:rsidRPr="00C738D4">
        <w:rPr>
          <w:rFonts w:hint="cs"/>
          <w:b/>
          <w:bCs/>
          <w:sz w:val="32"/>
          <w:szCs w:val="32"/>
          <w:rtl/>
          <w:lang w:bidi="ar-EG"/>
        </w:rPr>
        <w:t>إلى</w:t>
      </w:r>
      <w:r w:rsidR="00231270" w:rsidRPr="00C738D4">
        <w:rPr>
          <w:b/>
          <w:bCs/>
          <w:sz w:val="32"/>
          <w:szCs w:val="32"/>
          <w:rtl/>
          <w:lang w:bidi="ar-EG"/>
        </w:rPr>
        <w:t xml:space="preserve"> </w:t>
      </w:r>
      <w:r w:rsidRPr="00C738D4">
        <w:rPr>
          <w:rFonts w:hint="cs"/>
          <w:b/>
          <w:bCs/>
          <w:sz w:val="32"/>
          <w:szCs w:val="32"/>
          <w:rtl/>
          <w:lang w:bidi="ar-EG"/>
        </w:rPr>
        <w:t>أب</w:t>
      </w:r>
      <w:r w:rsidR="00B45040">
        <w:rPr>
          <w:rFonts w:hint="cs"/>
          <w:b/>
          <w:bCs/>
          <w:sz w:val="32"/>
          <w:szCs w:val="32"/>
          <w:rtl/>
          <w:lang w:bidi="ar-EG"/>
        </w:rPr>
        <w:t>ــ</w:t>
      </w:r>
      <w:r w:rsidRPr="00C738D4">
        <w:rPr>
          <w:rFonts w:hint="cs"/>
          <w:b/>
          <w:bCs/>
          <w:sz w:val="32"/>
          <w:szCs w:val="32"/>
          <w:rtl/>
          <w:lang w:bidi="ar-EG"/>
        </w:rPr>
        <w:t>ي</w:t>
      </w:r>
    </w:p>
    <w:p w14:paraId="2C867756" w14:textId="730D0CBD" w:rsidR="00C738D4" w:rsidRDefault="00231270" w:rsidP="00B45040">
      <w:pPr>
        <w:spacing w:after="120"/>
        <w:ind w:left="-425" w:firstLine="0"/>
        <w:jc w:val="center"/>
        <w:rPr>
          <w:sz w:val="32"/>
          <w:szCs w:val="32"/>
          <w:rtl/>
          <w:lang w:bidi="ar-EG"/>
        </w:rPr>
      </w:pPr>
      <w:r w:rsidRPr="00231270">
        <w:rPr>
          <w:sz w:val="32"/>
          <w:szCs w:val="32"/>
          <w:rtl/>
          <w:lang w:bidi="ar-EG"/>
        </w:rPr>
        <w:t xml:space="preserve">منذ </w:t>
      </w:r>
      <w:r w:rsidR="00B45040">
        <w:rPr>
          <w:rFonts w:hint="cs"/>
          <w:sz w:val="32"/>
          <w:szCs w:val="32"/>
          <w:rtl/>
          <w:lang w:bidi="ar-EG"/>
        </w:rPr>
        <w:t>أ</w:t>
      </w:r>
      <w:r w:rsidRPr="00231270">
        <w:rPr>
          <w:sz w:val="32"/>
          <w:szCs w:val="32"/>
          <w:rtl/>
          <w:lang w:bidi="ar-EG"/>
        </w:rPr>
        <w:t xml:space="preserve">ول خطوة في حياتي </w:t>
      </w:r>
      <w:r w:rsidR="00C738D4" w:rsidRPr="00231270">
        <w:rPr>
          <w:rFonts w:hint="cs"/>
          <w:sz w:val="32"/>
          <w:szCs w:val="32"/>
          <w:rtl/>
          <w:lang w:bidi="ar-EG"/>
        </w:rPr>
        <w:t>وانت</w:t>
      </w:r>
      <w:r w:rsidRPr="00231270">
        <w:rPr>
          <w:sz w:val="32"/>
          <w:szCs w:val="32"/>
          <w:rtl/>
          <w:lang w:bidi="ar-EG"/>
        </w:rPr>
        <w:t xml:space="preserve"> تسبقني </w:t>
      </w:r>
      <w:proofErr w:type="gramStart"/>
      <w:r w:rsidRPr="00231270">
        <w:rPr>
          <w:sz w:val="32"/>
          <w:szCs w:val="32"/>
          <w:rtl/>
          <w:lang w:bidi="ar-EG"/>
        </w:rPr>
        <w:t>بالعطاء .</w:t>
      </w:r>
      <w:proofErr w:type="gramEnd"/>
      <w:r w:rsidRPr="00231270">
        <w:rPr>
          <w:sz w:val="32"/>
          <w:szCs w:val="32"/>
          <w:rtl/>
          <w:lang w:bidi="ar-EG"/>
        </w:rPr>
        <w:t xml:space="preserve">. ولم تبخل يوماً بشيء </w:t>
      </w:r>
    </w:p>
    <w:p w14:paraId="2727C58D" w14:textId="625330DD" w:rsidR="00231270" w:rsidRPr="00231270" w:rsidRDefault="00231270" w:rsidP="00B45040">
      <w:pPr>
        <w:spacing w:after="120"/>
        <w:ind w:left="-425" w:firstLine="0"/>
        <w:jc w:val="center"/>
        <w:rPr>
          <w:sz w:val="32"/>
          <w:szCs w:val="32"/>
          <w:rtl/>
          <w:lang w:bidi="ar-EG"/>
        </w:rPr>
      </w:pPr>
      <w:r w:rsidRPr="00231270">
        <w:rPr>
          <w:sz w:val="32"/>
          <w:szCs w:val="32"/>
          <w:rtl/>
          <w:lang w:bidi="ar-EG"/>
        </w:rPr>
        <w:t>بل هيأت لي كل طريق يقودني الى ما انا عليه اليوم</w:t>
      </w:r>
    </w:p>
    <w:p w14:paraId="0E9C88E9" w14:textId="263D08E5" w:rsidR="00B3714C" w:rsidRDefault="00231270" w:rsidP="00B45040">
      <w:pPr>
        <w:spacing w:after="120"/>
        <w:ind w:left="-425" w:firstLine="0"/>
        <w:jc w:val="center"/>
        <w:rPr>
          <w:sz w:val="32"/>
          <w:szCs w:val="32"/>
          <w:rtl/>
          <w:lang w:bidi="ar-EG"/>
        </w:rPr>
      </w:pPr>
      <w:r w:rsidRPr="00231270">
        <w:rPr>
          <w:sz w:val="32"/>
          <w:szCs w:val="32"/>
          <w:rtl/>
          <w:lang w:bidi="ar-EG"/>
        </w:rPr>
        <w:t>كل فرصة عشتها وكل حلم وصلت اليه كان بعد فضل الله امتداد لعطائك</w:t>
      </w:r>
    </w:p>
    <w:p w14:paraId="3BD268B2" w14:textId="1180A091" w:rsidR="00231270" w:rsidRPr="00231270" w:rsidRDefault="00231270" w:rsidP="00B45040">
      <w:pPr>
        <w:spacing w:after="120"/>
        <w:ind w:left="-425" w:firstLine="0"/>
        <w:jc w:val="center"/>
        <w:rPr>
          <w:sz w:val="32"/>
          <w:szCs w:val="32"/>
          <w:rtl/>
          <w:lang w:bidi="ar-EG"/>
        </w:rPr>
      </w:pPr>
      <w:r w:rsidRPr="00231270">
        <w:rPr>
          <w:sz w:val="32"/>
          <w:szCs w:val="32"/>
          <w:rtl/>
          <w:lang w:bidi="ar-EG"/>
        </w:rPr>
        <w:t>و</w:t>
      </w:r>
      <w:r w:rsidR="00C738D4" w:rsidRPr="00231270">
        <w:rPr>
          <w:rFonts w:hint="cs"/>
          <w:sz w:val="32"/>
          <w:szCs w:val="32"/>
          <w:rtl/>
          <w:lang w:bidi="ar-EG"/>
        </w:rPr>
        <w:t>أثر</w:t>
      </w:r>
      <w:r w:rsidRPr="00231270">
        <w:rPr>
          <w:sz w:val="32"/>
          <w:szCs w:val="32"/>
          <w:rtl/>
          <w:lang w:bidi="ar-EG"/>
        </w:rPr>
        <w:t xml:space="preserve"> لدعمك الذي لم ينقطع يوماً</w:t>
      </w:r>
    </w:p>
    <w:p w14:paraId="12075087" w14:textId="47F1E5CE" w:rsidR="00231270" w:rsidRPr="00231270" w:rsidRDefault="00231270" w:rsidP="00B45040">
      <w:pPr>
        <w:spacing w:after="120"/>
        <w:ind w:left="-425" w:firstLine="0"/>
        <w:jc w:val="center"/>
        <w:rPr>
          <w:sz w:val="32"/>
          <w:szCs w:val="32"/>
          <w:rtl/>
          <w:lang w:bidi="ar-EG"/>
        </w:rPr>
      </w:pPr>
      <w:r w:rsidRPr="00231270">
        <w:rPr>
          <w:sz w:val="32"/>
          <w:szCs w:val="32"/>
          <w:rtl/>
          <w:lang w:bidi="ar-EG"/>
        </w:rPr>
        <w:t xml:space="preserve">اهديك هذا الانجاز </w:t>
      </w:r>
      <w:r w:rsidR="00C738D4" w:rsidRPr="00231270">
        <w:rPr>
          <w:rFonts w:hint="cs"/>
          <w:sz w:val="32"/>
          <w:szCs w:val="32"/>
          <w:rtl/>
          <w:lang w:bidi="ar-EG"/>
        </w:rPr>
        <w:t>لأنه</w:t>
      </w:r>
      <w:r w:rsidRPr="00231270">
        <w:rPr>
          <w:sz w:val="32"/>
          <w:szCs w:val="32"/>
          <w:rtl/>
          <w:lang w:bidi="ar-EG"/>
        </w:rPr>
        <w:t xml:space="preserve"> يحمل من عطائك بقدر ما يحمل من جهدي</w:t>
      </w:r>
    </w:p>
    <w:p w14:paraId="3DA9190B" w14:textId="77777777" w:rsidR="00231270" w:rsidRPr="00231270" w:rsidRDefault="00231270" w:rsidP="00B45040">
      <w:pPr>
        <w:spacing w:after="120"/>
        <w:ind w:left="-425" w:firstLine="0"/>
        <w:jc w:val="center"/>
        <w:rPr>
          <w:sz w:val="32"/>
          <w:szCs w:val="32"/>
          <w:rtl/>
          <w:lang w:bidi="ar-EG"/>
        </w:rPr>
      </w:pPr>
    </w:p>
    <w:p w14:paraId="1B329836" w14:textId="0A5B6A06" w:rsidR="00231270" w:rsidRPr="00C738D4" w:rsidRDefault="00C738D4" w:rsidP="00B45040">
      <w:pPr>
        <w:spacing w:after="120"/>
        <w:ind w:left="-425" w:firstLine="0"/>
        <w:jc w:val="center"/>
        <w:rPr>
          <w:b/>
          <w:bCs/>
          <w:sz w:val="32"/>
          <w:szCs w:val="32"/>
          <w:rtl/>
          <w:lang w:bidi="ar-EG"/>
        </w:rPr>
      </w:pPr>
      <w:r>
        <w:rPr>
          <w:rFonts w:hint="cs"/>
          <w:b/>
          <w:bCs/>
          <w:sz w:val="32"/>
          <w:szCs w:val="32"/>
          <w:rtl/>
          <w:lang w:bidi="ar-EG"/>
        </w:rPr>
        <w:t>إلى</w:t>
      </w:r>
      <w:r w:rsidR="00231270" w:rsidRPr="00C738D4">
        <w:rPr>
          <w:b/>
          <w:bCs/>
          <w:sz w:val="32"/>
          <w:szCs w:val="32"/>
          <w:rtl/>
          <w:lang w:bidi="ar-EG"/>
        </w:rPr>
        <w:t xml:space="preserve"> </w:t>
      </w:r>
      <w:r>
        <w:rPr>
          <w:rFonts w:hint="cs"/>
          <w:b/>
          <w:bCs/>
          <w:sz w:val="32"/>
          <w:szCs w:val="32"/>
          <w:rtl/>
          <w:lang w:bidi="ar-EG"/>
        </w:rPr>
        <w:t>أم</w:t>
      </w:r>
      <w:r w:rsidR="00B45040">
        <w:rPr>
          <w:rFonts w:hint="cs"/>
          <w:b/>
          <w:bCs/>
          <w:sz w:val="32"/>
          <w:szCs w:val="32"/>
          <w:rtl/>
          <w:lang w:bidi="ar-EG"/>
        </w:rPr>
        <w:t>ــ</w:t>
      </w:r>
      <w:r>
        <w:rPr>
          <w:rFonts w:hint="cs"/>
          <w:b/>
          <w:bCs/>
          <w:sz w:val="32"/>
          <w:szCs w:val="32"/>
          <w:rtl/>
          <w:lang w:bidi="ar-EG"/>
        </w:rPr>
        <w:t>ي</w:t>
      </w:r>
    </w:p>
    <w:p w14:paraId="7F060197" w14:textId="77777777" w:rsidR="00231270" w:rsidRPr="00231270" w:rsidRDefault="00231270" w:rsidP="00B45040">
      <w:pPr>
        <w:spacing w:after="120"/>
        <w:ind w:left="-425" w:firstLine="0"/>
        <w:jc w:val="center"/>
        <w:rPr>
          <w:sz w:val="32"/>
          <w:szCs w:val="32"/>
          <w:rtl/>
          <w:lang w:bidi="ar-EG"/>
        </w:rPr>
      </w:pPr>
      <w:r w:rsidRPr="00231270">
        <w:rPr>
          <w:sz w:val="32"/>
          <w:szCs w:val="32"/>
          <w:rtl/>
          <w:lang w:bidi="ar-EG"/>
        </w:rPr>
        <w:t>في كل مرحلة من حياتي كنت تزرعين في داخلي القوة لأواصل الطريق</w:t>
      </w:r>
    </w:p>
    <w:p w14:paraId="247803FB" w14:textId="022B2E58" w:rsidR="00231270" w:rsidRPr="00231270" w:rsidRDefault="00322B03" w:rsidP="00B45040">
      <w:pPr>
        <w:spacing w:after="120"/>
        <w:ind w:left="-425" w:firstLine="0"/>
        <w:jc w:val="center"/>
        <w:rPr>
          <w:sz w:val="32"/>
          <w:szCs w:val="32"/>
          <w:rtl/>
          <w:lang w:bidi="ar-EG"/>
        </w:rPr>
      </w:pPr>
      <w:r w:rsidRPr="00231270">
        <w:rPr>
          <w:rFonts w:hint="cs"/>
          <w:sz w:val="32"/>
          <w:szCs w:val="32"/>
          <w:rtl/>
          <w:lang w:bidi="ar-EG"/>
        </w:rPr>
        <w:t>وكانت</w:t>
      </w:r>
      <w:r w:rsidR="00231270" w:rsidRPr="00231270">
        <w:rPr>
          <w:sz w:val="32"/>
          <w:szCs w:val="32"/>
          <w:rtl/>
          <w:lang w:bidi="ar-EG"/>
        </w:rPr>
        <w:t xml:space="preserve"> دعواتك ترافقني في كل خطوة </w:t>
      </w:r>
      <w:proofErr w:type="gramStart"/>
      <w:r w:rsidR="00231270" w:rsidRPr="00231270">
        <w:rPr>
          <w:sz w:val="32"/>
          <w:szCs w:val="32"/>
          <w:rtl/>
          <w:lang w:bidi="ar-EG"/>
        </w:rPr>
        <w:t>و تفتح</w:t>
      </w:r>
      <w:proofErr w:type="gramEnd"/>
      <w:r w:rsidR="00231270" w:rsidRPr="00231270">
        <w:rPr>
          <w:sz w:val="32"/>
          <w:szCs w:val="32"/>
          <w:rtl/>
          <w:lang w:bidi="ar-EG"/>
        </w:rPr>
        <w:t xml:space="preserve"> في قلبي </w:t>
      </w:r>
      <w:r>
        <w:rPr>
          <w:rFonts w:hint="cs"/>
          <w:sz w:val="32"/>
          <w:szCs w:val="32"/>
          <w:rtl/>
          <w:lang w:bidi="ar-EG"/>
        </w:rPr>
        <w:t>أبواب</w:t>
      </w:r>
      <w:r w:rsidR="00231270" w:rsidRPr="00231270">
        <w:rPr>
          <w:sz w:val="32"/>
          <w:szCs w:val="32"/>
          <w:rtl/>
          <w:lang w:bidi="ar-EG"/>
        </w:rPr>
        <w:t xml:space="preserve"> الطمأنينة والثقة</w:t>
      </w:r>
    </w:p>
    <w:p w14:paraId="2B3D6D0E" w14:textId="77777777" w:rsidR="00231270" w:rsidRPr="00231270" w:rsidRDefault="00231270" w:rsidP="00B45040">
      <w:pPr>
        <w:spacing w:after="120"/>
        <w:ind w:left="-425" w:firstLine="0"/>
        <w:jc w:val="center"/>
        <w:rPr>
          <w:sz w:val="32"/>
          <w:szCs w:val="32"/>
          <w:rtl/>
          <w:lang w:bidi="ar-EG"/>
        </w:rPr>
      </w:pPr>
    </w:p>
    <w:p w14:paraId="6E8D86C1" w14:textId="3CA869CA" w:rsidR="00231270" w:rsidRPr="00322B03" w:rsidRDefault="00322B03" w:rsidP="00B45040">
      <w:pPr>
        <w:spacing w:after="120"/>
        <w:ind w:left="-425" w:firstLine="0"/>
        <w:jc w:val="center"/>
        <w:rPr>
          <w:b/>
          <w:bCs/>
          <w:sz w:val="32"/>
          <w:szCs w:val="32"/>
          <w:rtl/>
          <w:lang w:bidi="ar-EG"/>
        </w:rPr>
      </w:pPr>
      <w:r w:rsidRPr="00322B03">
        <w:rPr>
          <w:rFonts w:hint="cs"/>
          <w:b/>
          <w:bCs/>
          <w:sz w:val="32"/>
          <w:szCs w:val="32"/>
          <w:rtl/>
          <w:lang w:bidi="ar-EG"/>
        </w:rPr>
        <w:t>إلى</w:t>
      </w:r>
      <w:r w:rsidR="00231270" w:rsidRPr="00322B03">
        <w:rPr>
          <w:b/>
          <w:bCs/>
          <w:sz w:val="32"/>
          <w:szCs w:val="32"/>
          <w:rtl/>
          <w:lang w:bidi="ar-EG"/>
        </w:rPr>
        <w:t xml:space="preserve"> ج</w:t>
      </w:r>
      <w:r w:rsidR="00B45040">
        <w:rPr>
          <w:rFonts w:hint="cs"/>
          <w:b/>
          <w:bCs/>
          <w:sz w:val="32"/>
          <w:szCs w:val="32"/>
          <w:rtl/>
          <w:lang w:bidi="ar-EG"/>
        </w:rPr>
        <w:t>ــ</w:t>
      </w:r>
      <w:r w:rsidR="00231270" w:rsidRPr="00322B03">
        <w:rPr>
          <w:b/>
          <w:bCs/>
          <w:sz w:val="32"/>
          <w:szCs w:val="32"/>
          <w:rtl/>
          <w:lang w:bidi="ar-EG"/>
        </w:rPr>
        <w:t>دي وج</w:t>
      </w:r>
      <w:r w:rsidR="00B45040">
        <w:rPr>
          <w:rFonts w:hint="cs"/>
          <w:b/>
          <w:bCs/>
          <w:sz w:val="32"/>
          <w:szCs w:val="32"/>
          <w:rtl/>
          <w:lang w:bidi="ar-EG"/>
        </w:rPr>
        <w:t>ــ</w:t>
      </w:r>
      <w:r w:rsidR="00231270" w:rsidRPr="00322B03">
        <w:rPr>
          <w:b/>
          <w:bCs/>
          <w:sz w:val="32"/>
          <w:szCs w:val="32"/>
          <w:rtl/>
          <w:lang w:bidi="ar-EG"/>
        </w:rPr>
        <w:t>دتي</w:t>
      </w:r>
    </w:p>
    <w:p w14:paraId="0270CCC9" w14:textId="6C1A88F5" w:rsidR="00C867D4" w:rsidRPr="00231270" w:rsidRDefault="00231270" w:rsidP="00B45040">
      <w:pPr>
        <w:spacing w:after="120"/>
        <w:ind w:left="-425" w:firstLine="0"/>
        <w:jc w:val="center"/>
        <w:rPr>
          <w:sz w:val="32"/>
          <w:szCs w:val="32"/>
          <w:rtl/>
          <w:lang w:bidi="ar-EG"/>
        </w:rPr>
      </w:pPr>
      <w:r w:rsidRPr="00231270">
        <w:rPr>
          <w:sz w:val="32"/>
          <w:szCs w:val="32"/>
          <w:rtl/>
          <w:lang w:bidi="ar-EG"/>
        </w:rPr>
        <w:t xml:space="preserve">دعواتكم لم تغب عني يوماً، شكراً لتشجعيكم وفرحتكم بكل انجاز </w:t>
      </w:r>
      <w:r w:rsidR="00322B03" w:rsidRPr="00231270">
        <w:rPr>
          <w:rFonts w:hint="cs"/>
          <w:sz w:val="32"/>
          <w:szCs w:val="32"/>
          <w:rtl/>
          <w:lang w:bidi="ar-EG"/>
        </w:rPr>
        <w:t>أصل</w:t>
      </w:r>
      <w:r w:rsidRPr="00231270">
        <w:rPr>
          <w:sz w:val="32"/>
          <w:szCs w:val="32"/>
          <w:rtl/>
          <w:lang w:bidi="ar-EG"/>
        </w:rPr>
        <w:t xml:space="preserve"> </w:t>
      </w:r>
      <w:r w:rsidR="00322B03">
        <w:rPr>
          <w:rFonts w:hint="cs"/>
          <w:sz w:val="32"/>
          <w:szCs w:val="32"/>
          <w:rtl/>
          <w:lang w:bidi="ar-EG"/>
        </w:rPr>
        <w:t>إ</w:t>
      </w:r>
      <w:r w:rsidRPr="00231270">
        <w:rPr>
          <w:sz w:val="32"/>
          <w:szCs w:val="32"/>
          <w:rtl/>
          <w:lang w:bidi="ar-EG"/>
        </w:rPr>
        <w:t>ليه</w:t>
      </w:r>
    </w:p>
    <w:p w14:paraId="65B160EC" w14:textId="77777777" w:rsidR="009125CE" w:rsidRPr="00F114D1" w:rsidRDefault="009125CE" w:rsidP="00500059">
      <w:pPr>
        <w:rPr>
          <w:rtl/>
          <w:lang w:bidi="ar-EG"/>
        </w:rPr>
      </w:pPr>
    </w:p>
    <w:p w14:paraId="2A92C998" w14:textId="3B8F04B8" w:rsidR="00557181" w:rsidRPr="00F114D1" w:rsidRDefault="00557181" w:rsidP="00500059">
      <w:pPr>
        <w:bidi w:val="0"/>
        <w:rPr>
          <w:rtl/>
          <w:lang w:bidi="ar-EG"/>
        </w:rPr>
      </w:pPr>
      <w:r w:rsidRPr="00F114D1">
        <w:rPr>
          <w:rFonts w:hint="cs"/>
          <w:rtl/>
          <w:lang w:bidi="ar-EG"/>
        </w:rPr>
        <w:br w:type="page"/>
      </w:r>
    </w:p>
    <w:p w14:paraId="12D6F9D8" w14:textId="4078F5C1" w:rsidR="0014607B" w:rsidRPr="00112D0E" w:rsidRDefault="0068598D" w:rsidP="00112D0E">
      <w:pPr>
        <w:pStyle w:val="TOCHeading"/>
        <w:bidi w:val="0"/>
        <w:spacing w:before="0"/>
        <w:jc w:val="center"/>
        <w:rPr>
          <w:rFonts w:ascii="Simplified Arabic" w:eastAsiaTheme="minorHAnsi" w:hAnsi="Simplified Arabic" w:cs="Simplified Arabic"/>
          <w:b/>
          <w:bCs/>
        </w:rPr>
      </w:pPr>
      <w:r w:rsidRPr="00112D0E">
        <w:rPr>
          <w:rFonts w:ascii="Simplified Arabic" w:hAnsi="Simplified Arabic" w:cs="Simplified Arabic" w:hint="cs"/>
          <w:b/>
          <w:bCs/>
          <w:rtl/>
        </w:rPr>
        <w:lastRenderedPageBreak/>
        <w:t>فهرس المحتويات</w:t>
      </w:r>
    </w:p>
    <w:sdt>
      <w:sdtPr>
        <w:rPr>
          <w:rFonts w:ascii="Simplified Arabic" w:eastAsiaTheme="minorHAnsi" w:hAnsi="Simplified Arabic" w:cs="Simplified Arabic" w:hint="cs"/>
          <w:color w:val="auto"/>
          <w:kern w:val="2"/>
          <w:sz w:val="28"/>
          <w:szCs w:val="28"/>
          <w:rtl/>
          <w14:ligatures w14:val="standardContextual"/>
        </w:rPr>
        <w:id w:val="2078009631"/>
        <w:docPartObj>
          <w:docPartGallery w:val="Table of Contents"/>
          <w:docPartUnique/>
        </w:docPartObj>
      </w:sdtPr>
      <w:sdtEndPr>
        <w:rPr>
          <w:noProof/>
        </w:rPr>
      </w:sdtEndPr>
      <w:sdtContent>
        <w:p w14:paraId="465A032A" w14:textId="0EFCC9D0" w:rsidR="0014607B" w:rsidRPr="00C9652B" w:rsidRDefault="0014607B" w:rsidP="00D66DC2">
          <w:pPr>
            <w:pStyle w:val="TOCHeading"/>
            <w:spacing w:before="0" w:line="360" w:lineRule="exact"/>
            <w:rPr>
              <w:sz w:val="28"/>
              <w:szCs w:val="28"/>
            </w:rPr>
          </w:pPr>
        </w:p>
        <w:p w14:paraId="0F748F79" w14:textId="65431152" w:rsidR="00C9652B" w:rsidRPr="00C9652B" w:rsidRDefault="0014607B">
          <w:pPr>
            <w:pStyle w:val="TOC1"/>
            <w:rPr>
              <w:rFonts w:asciiTheme="minorHAnsi" w:eastAsiaTheme="minorEastAsia" w:hAnsiTheme="minorHAnsi" w:cstheme="minorBidi"/>
              <w:b w:val="0"/>
              <w:bCs w:val="0"/>
              <w:sz w:val="28"/>
              <w:szCs w:val="28"/>
              <w:rtl/>
              <w:lang w:bidi="ar-SA"/>
            </w:rPr>
          </w:pPr>
          <w:r w:rsidRPr="00C9652B">
            <w:rPr>
              <w:rFonts w:hint="cs"/>
              <w:noProof w:val="0"/>
              <w:sz w:val="28"/>
              <w:szCs w:val="28"/>
            </w:rPr>
            <w:fldChar w:fldCharType="begin"/>
          </w:r>
          <w:r w:rsidRPr="00C9652B">
            <w:rPr>
              <w:rFonts w:hint="cs"/>
              <w:sz w:val="28"/>
              <w:szCs w:val="28"/>
            </w:rPr>
            <w:instrText xml:space="preserve"> TOC \o "1-3" \h \z \u </w:instrText>
          </w:r>
          <w:r w:rsidRPr="00C9652B">
            <w:rPr>
              <w:rFonts w:hint="cs"/>
              <w:noProof w:val="0"/>
              <w:sz w:val="28"/>
              <w:szCs w:val="28"/>
            </w:rPr>
            <w:fldChar w:fldCharType="separate"/>
          </w:r>
          <w:hyperlink w:anchor="_Toc235193378" w:history="1">
            <w:r w:rsidR="00C9652B" w:rsidRPr="00C9652B">
              <w:rPr>
                <w:rStyle w:val="Hyperlink"/>
                <w:sz w:val="28"/>
                <w:szCs w:val="28"/>
                <w:rtl/>
              </w:rPr>
              <w:t>إهـــداء</w:t>
            </w:r>
            <w:r w:rsidR="00C9652B" w:rsidRPr="00C9652B">
              <w:rPr>
                <w:webHidden/>
                <w:sz w:val="28"/>
                <w:szCs w:val="28"/>
                <w:rtl/>
              </w:rPr>
              <w:tab/>
            </w:r>
            <w:r w:rsidR="00C9652B" w:rsidRPr="00C9652B">
              <w:rPr>
                <w:webHidden/>
                <w:sz w:val="28"/>
                <w:szCs w:val="28"/>
                <w:rtl/>
              </w:rPr>
              <w:fldChar w:fldCharType="begin"/>
            </w:r>
            <w:r w:rsidR="00C9652B" w:rsidRPr="00C9652B">
              <w:rPr>
                <w:webHidden/>
                <w:sz w:val="28"/>
                <w:szCs w:val="28"/>
                <w:rtl/>
              </w:rPr>
              <w:instrText xml:space="preserve"> </w:instrText>
            </w:r>
            <w:r w:rsidR="00C9652B" w:rsidRPr="00C9652B">
              <w:rPr>
                <w:webHidden/>
                <w:sz w:val="28"/>
                <w:szCs w:val="28"/>
              </w:rPr>
              <w:instrText>PAGEREF</w:instrText>
            </w:r>
            <w:r w:rsidR="00C9652B" w:rsidRPr="00C9652B">
              <w:rPr>
                <w:webHidden/>
                <w:sz w:val="28"/>
                <w:szCs w:val="28"/>
                <w:rtl/>
              </w:rPr>
              <w:instrText xml:space="preserve"> _</w:instrText>
            </w:r>
            <w:r w:rsidR="00C9652B" w:rsidRPr="00C9652B">
              <w:rPr>
                <w:webHidden/>
                <w:sz w:val="28"/>
                <w:szCs w:val="28"/>
              </w:rPr>
              <w:instrText>Toc235193378 \h</w:instrText>
            </w:r>
            <w:r w:rsidR="00C9652B" w:rsidRPr="00C9652B">
              <w:rPr>
                <w:webHidden/>
                <w:sz w:val="28"/>
                <w:szCs w:val="28"/>
                <w:rtl/>
              </w:rPr>
              <w:instrText xml:space="preserve"> </w:instrText>
            </w:r>
            <w:r w:rsidR="00C9652B" w:rsidRPr="00C9652B">
              <w:rPr>
                <w:webHidden/>
                <w:sz w:val="28"/>
                <w:szCs w:val="28"/>
                <w:rtl/>
              </w:rPr>
            </w:r>
            <w:r w:rsidR="00C9652B" w:rsidRPr="00C9652B">
              <w:rPr>
                <w:webHidden/>
                <w:sz w:val="28"/>
                <w:szCs w:val="28"/>
                <w:rtl/>
              </w:rPr>
              <w:fldChar w:fldCharType="separate"/>
            </w:r>
            <w:r w:rsidR="00C9652B" w:rsidRPr="00C9652B">
              <w:rPr>
                <w:webHidden/>
                <w:sz w:val="28"/>
                <w:szCs w:val="28"/>
                <w:rtl/>
              </w:rPr>
              <w:t>4</w:t>
            </w:r>
            <w:r w:rsidR="00C9652B" w:rsidRPr="00C9652B">
              <w:rPr>
                <w:webHidden/>
                <w:sz w:val="28"/>
                <w:szCs w:val="28"/>
                <w:rtl/>
              </w:rPr>
              <w:fldChar w:fldCharType="end"/>
            </w:r>
          </w:hyperlink>
        </w:p>
        <w:p w14:paraId="05B0BE8C" w14:textId="66CCF2B2"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379" w:history="1">
            <w:r w:rsidRPr="00C9652B">
              <w:rPr>
                <w:rStyle w:val="Hyperlink"/>
                <w:sz w:val="28"/>
                <w:szCs w:val="28"/>
                <w:rtl/>
              </w:rPr>
              <w:t>قائمة الجداول</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Toc235193379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7</w:t>
            </w:r>
            <w:r w:rsidRPr="00C9652B">
              <w:rPr>
                <w:webHidden/>
                <w:sz w:val="28"/>
                <w:szCs w:val="28"/>
                <w:rtl/>
              </w:rPr>
              <w:fldChar w:fldCharType="end"/>
            </w:r>
          </w:hyperlink>
        </w:p>
        <w:p w14:paraId="688AAD11" w14:textId="6D329128"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380" w:history="1">
            <w:r w:rsidRPr="00C9652B">
              <w:rPr>
                <w:rStyle w:val="Hyperlink"/>
                <w:sz w:val="28"/>
                <w:szCs w:val="28"/>
                <w:rtl/>
              </w:rPr>
              <w:t>قائمة الأشكال</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Toc235193380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8</w:t>
            </w:r>
            <w:r w:rsidRPr="00C9652B">
              <w:rPr>
                <w:webHidden/>
                <w:sz w:val="28"/>
                <w:szCs w:val="28"/>
                <w:rtl/>
              </w:rPr>
              <w:fldChar w:fldCharType="end"/>
            </w:r>
          </w:hyperlink>
        </w:p>
        <w:p w14:paraId="2B1E4576" w14:textId="0330C0E0"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381" w:history="1">
            <w:r w:rsidRPr="00C9652B">
              <w:rPr>
                <w:rStyle w:val="Hyperlink"/>
                <w:sz w:val="28"/>
                <w:szCs w:val="28"/>
                <w:rtl/>
              </w:rPr>
              <w:t>الملخص</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Toc235193381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9</w:t>
            </w:r>
            <w:r w:rsidRPr="00C9652B">
              <w:rPr>
                <w:webHidden/>
                <w:sz w:val="28"/>
                <w:szCs w:val="28"/>
                <w:rtl/>
              </w:rPr>
              <w:fldChar w:fldCharType="end"/>
            </w:r>
          </w:hyperlink>
        </w:p>
        <w:p w14:paraId="435B8301" w14:textId="150A342E"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382" w:history="1">
            <w:r w:rsidRPr="00C9652B">
              <w:rPr>
                <w:rStyle w:val="Hyperlink"/>
                <w:sz w:val="28"/>
                <w:szCs w:val="28"/>
              </w:rPr>
              <w:t>Abstract</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Toc235193382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10</w:t>
            </w:r>
            <w:r w:rsidRPr="00C9652B">
              <w:rPr>
                <w:webHidden/>
                <w:sz w:val="28"/>
                <w:szCs w:val="28"/>
                <w:rtl/>
              </w:rPr>
              <w:fldChar w:fldCharType="end"/>
            </w:r>
          </w:hyperlink>
        </w:p>
        <w:p w14:paraId="28BD8D9D" w14:textId="32AA5E2E"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383" w:history="1">
            <w:r w:rsidRPr="00C9652B">
              <w:rPr>
                <w:rStyle w:val="Hyperlink"/>
                <w:sz w:val="28"/>
                <w:szCs w:val="28"/>
                <w:rtl/>
              </w:rPr>
              <w:t>الفصل</w:t>
            </w:r>
            <w:r w:rsidRPr="00C9652B">
              <w:rPr>
                <w:rStyle w:val="Hyperlink"/>
                <w:sz w:val="28"/>
                <w:szCs w:val="28"/>
              </w:rPr>
              <w:t xml:space="preserve"> </w:t>
            </w:r>
            <w:r w:rsidRPr="00C9652B">
              <w:rPr>
                <w:rStyle w:val="Hyperlink"/>
                <w:sz w:val="28"/>
                <w:szCs w:val="28"/>
                <w:rtl/>
              </w:rPr>
              <w:t>الأول</w:t>
            </w:r>
            <w:r w:rsidRPr="00C9652B">
              <w:rPr>
                <w:rStyle w:val="Hyperlink"/>
                <w:sz w:val="28"/>
                <w:szCs w:val="28"/>
              </w:rPr>
              <w:t xml:space="preserve"> </w:t>
            </w:r>
            <w:r w:rsidRPr="00C9652B">
              <w:rPr>
                <w:rStyle w:val="Hyperlink"/>
                <w:sz w:val="28"/>
                <w:szCs w:val="28"/>
                <w:rtl/>
              </w:rPr>
              <w:t>الإطار العام للدراسة</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Toc235193383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11</w:t>
            </w:r>
            <w:r w:rsidRPr="00C9652B">
              <w:rPr>
                <w:webHidden/>
                <w:sz w:val="28"/>
                <w:szCs w:val="28"/>
                <w:rtl/>
              </w:rPr>
              <w:fldChar w:fldCharType="end"/>
            </w:r>
          </w:hyperlink>
        </w:p>
        <w:p w14:paraId="0AEE881F" w14:textId="0CA3D553"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84" w:history="1">
            <w:r w:rsidRPr="00C9652B">
              <w:rPr>
                <w:rStyle w:val="Hyperlink"/>
                <w:noProof/>
                <w:rtl/>
                <w:lang w:bidi="ar-EG"/>
              </w:rPr>
              <w:t>مقدمة الدراسة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Toc235193384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12</w:t>
            </w:r>
            <w:r w:rsidRPr="00C9652B">
              <w:rPr>
                <w:noProof/>
                <w:webHidden/>
                <w:rtl/>
              </w:rPr>
              <w:fldChar w:fldCharType="end"/>
            </w:r>
          </w:hyperlink>
        </w:p>
        <w:p w14:paraId="7BE8B6B2" w14:textId="7D89618F"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85" w:history="1">
            <w:r w:rsidRPr="00C9652B">
              <w:rPr>
                <w:rStyle w:val="Hyperlink"/>
                <w:noProof/>
                <w:rtl/>
                <w:lang w:bidi="ar-EG"/>
              </w:rPr>
              <w:t>مشكلة الدراسة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Toc235193385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13</w:t>
            </w:r>
            <w:r w:rsidRPr="00C9652B">
              <w:rPr>
                <w:noProof/>
                <w:webHidden/>
                <w:rtl/>
              </w:rPr>
              <w:fldChar w:fldCharType="end"/>
            </w:r>
          </w:hyperlink>
        </w:p>
        <w:p w14:paraId="29B5B5AA" w14:textId="6D044420"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86" w:history="1">
            <w:r w:rsidRPr="00C9652B">
              <w:rPr>
                <w:rStyle w:val="Hyperlink"/>
                <w:noProof/>
                <w:rtl/>
                <w:lang w:bidi="ar-EG"/>
              </w:rPr>
              <w:t>أهمية الدراسة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Toc235193386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14</w:t>
            </w:r>
            <w:r w:rsidRPr="00C9652B">
              <w:rPr>
                <w:noProof/>
                <w:webHidden/>
                <w:rtl/>
              </w:rPr>
              <w:fldChar w:fldCharType="end"/>
            </w:r>
          </w:hyperlink>
        </w:p>
        <w:p w14:paraId="3B06FCEC" w14:textId="0D55F0BB"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87" w:history="1">
            <w:r w:rsidRPr="00C9652B">
              <w:rPr>
                <w:rStyle w:val="Hyperlink"/>
                <w:noProof/>
                <w:rtl/>
                <w:lang w:bidi="ar-EG"/>
              </w:rPr>
              <w:t>أهداف الدراسة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Toc235193387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14</w:t>
            </w:r>
            <w:r w:rsidRPr="00C9652B">
              <w:rPr>
                <w:noProof/>
                <w:webHidden/>
                <w:rtl/>
              </w:rPr>
              <w:fldChar w:fldCharType="end"/>
            </w:r>
          </w:hyperlink>
        </w:p>
        <w:p w14:paraId="1621AC20" w14:textId="0120BAA3"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88" w:history="1">
            <w:r w:rsidRPr="00C9652B">
              <w:rPr>
                <w:rStyle w:val="Hyperlink"/>
                <w:noProof/>
                <w:rtl/>
                <w:lang w:bidi="ar-EG"/>
              </w:rPr>
              <w:t>تساؤلات الدراسة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Toc235193388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15</w:t>
            </w:r>
            <w:r w:rsidRPr="00C9652B">
              <w:rPr>
                <w:noProof/>
                <w:webHidden/>
                <w:rtl/>
              </w:rPr>
              <w:fldChar w:fldCharType="end"/>
            </w:r>
          </w:hyperlink>
        </w:p>
        <w:p w14:paraId="24D4F88E" w14:textId="4BD56892"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89" w:history="1">
            <w:r w:rsidRPr="00C9652B">
              <w:rPr>
                <w:rStyle w:val="Hyperlink"/>
                <w:noProof/>
                <w:rtl/>
                <w:lang w:bidi="ar-EG"/>
              </w:rPr>
              <w:t>النظرية العلمية المتبعة</w:t>
            </w:r>
            <w:r w:rsidRPr="00C9652B">
              <w:rPr>
                <w:rStyle w:val="Hyperlink"/>
                <w:noProof/>
                <w:lang w:bidi="ar-EG"/>
              </w:rPr>
              <w:t xml:space="preserve"> </w:t>
            </w:r>
            <w:r w:rsidRPr="00C9652B">
              <w:rPr>
                <w:rStyle w:val="Hyperlink"/>
                <w:noProof/>
                <w:rtl/>
                <w:lang w:bidi="ar-EG"/>
              </w:rPr>
              <w:t>لإعداد البحث</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Toc235193389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15</w:t>
            </w:r>
            <w:r w:rsidRPr="00C9652B">
              <w:rPr>
                <w:noProof/>
                <w:webHidden/>
                <w:rtl/>
              </w:rPr>
              <w:fldChar w:fldCharType="end"/>
            </w:r>
          </w:hyperlink>
        </w:p>
        <w:p w14:paraId="19502A84" w14:textId="4D65D2EE"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390" w:history="1">
            <w:r w:rsidRPr="00C9652B">
              <w:rPr>
                <w:rStyle w:val="Hyperlink"/>
                <w:sz w:val="28"/>
                <w:szCs w:val="28"/>
                <w:rtl/>
              </w:rPr>
              <w:t>الفصل الثاني</w:t>
            </w:r>
            <w:r w:rsidRPr="00C9652B">
              <w:rPr>
                <w:rStyle w:val="Hyperlink"/>
                <w:sz w:val="28"/>
                <w:szCs w:val="28"/>
              </w:rPr>
              <w:t xml:space="preserve"> </w:t>
            </w:r>
            <w:r w:rsidRPr="00C9652B">
              <w:rPr>
                <w:rStyle w:val="Hyperlink"/>
                <w:sz w:val="28"/>
                <w:szCs w:val="28"/>
                <w:rtl/>
              </w:rPr>
              <w:t>الدراسات السابقة</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Toc235193390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16</w:t>
            </w:r>
            <w:r w:rsidRPr="00C9652B">
              <w:rPr>
                <w:webHidden/>
                <w:sz w:val="28"/>
                <w:szCs w:val="28"/>
                <w:rtl/>
              </w:rPr>
              <w:fldChar w:fldCharType="end"/>
            </w:r>
          </w:hyperlink>
        </w:p>
        <w:p w14:paraId="337BD602" w14:textId="4D99F9AA"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91" w:history="1">
            <w:r w:rsidRPr="00C9652B">
              <w:rPr>
                <w:rStyle w:val="Hyperlink"/>
                <w:noProof/>
                <w:rtl/>
                <w:lang w:bidi="ar-EG"/>
              </w:rPr>
              <w:t>مقدمة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Toc235193391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17</w:t>
            </w:r>
            <w:r w:rsidRPr="00C9652B">
              <w:rPr>
                <w:noProof/>
                <w:webHidden/>
                <w:rtl/>
              </w:rPr>
              <w:fldChar w:fldCharType="end"/>
            </w:r>
          </w:hyperlink>
        </w:p>
        <w:p w14:paraId="30CDCC37" w14:textId="0815FE89"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92" w:history="1">
            <w:r w:rsidRPr="00C9652B">
              <w:rPr>
                <w:rStyle w:val="Hyperlink"/>
                <w:noProof/>
                <w:rtl/>
                <w:lang w:bidi="ar-EG"/>
              </w:rPr>
              <w:t>الدراسات السابقة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Toc235193392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18</w:t>
            </w:r>
            <w:r w:rsidRPr="00C9652B">
              <w:rPr>
                <w:noProof/>
                <w:webHidden/>
                <w:rtl/>
              </w:rPr>
              <w:fldChar w:fldCharType="end"/>
            </w:r>
          </w:hyperlink>
        </w:p>
        <w:p w14:paraId="62202A60" w14:textId="7E924A16"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93" w:history="1">
            <w:r w:rsidRPr="00C9652B">
              <w:rPr>
                <w:rStyle w:val="Hyperlink"/>
                <w:noProof/>
                <w:rtl/>
                <w:lang w:bidi="ar-EG"/>
              </w:rPr>
              <w:t>الإطار النظري</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Toc235193393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24</w:t>
            </w:r>
            <w:r w:rsidRPr="00C9652B">
              <w:rPr>
                <w:noProof/>
                <w:webHidden/>
                <w:rtl/>
              </w:rPr>
              <w:fldChar w:fldCharType="end"/>
            </w:r>
          </w:hyperlink>
        </w:p>
        <w:p w14:paraId="0706A142" w14:textId="73ABFB90"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394" w:history="1">
            <w:r w:rsidRPr="00C9652B">
              <w:rPr>
                <w:rStyle w:val="Hyperlink"/>
                <w:sz w:val="28"/>
                <w:szCs w:val="28"/>
                <w:rtl/>
              </w:rPr>
              <w:t>الفصل الثالث</w:t>
            </w:r>
            <w:r w:rsidRPr="00C9652B">
              <w:rPr>
                <w:rStyle w:val="Hyperlink"/>
                <w:sz w:val="28"/>
                <w:szCs w:val="28"/>
              </w:rPr>
              <w:t xml:space="preserve"> </w:t>
            </w:r>
            <w:r w:rsidRPr="00C9652B">
              <w:rPr>
                <w:rStyle w:val="Hyperlink"/>
                <w:sz w:val="28"/>
                <w:szCs w:val="28"/>
                <w:rtl/>
              </w:rPr>
              <w:t>منهجية الدراسة</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Toc235193394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32</w:t>
            </w:r>
            <w:r w:rsidRPr="00C9652B">
              <w:rPr>
                <w:webHidden/>
                <w:sz w:val="28"/>
                <w:szCs w:val="28"/>
                <w:rtl/>
              </w:rPr>
              <w:fldChar w:fldCharType="end"/>
            </w:r>
          </w:hyperlink>
        </w:p>
        <w:p w14:paraId="24652889" w14:textId="258FACD7"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95" w:history="1">
            <w:r w:rsidRPr="00C9652B">
              <w:rPr>
                <w:rStyle w:val="Hyperlink"/>
                <w:noProof/>
                <w:rtl/>
                <w:lang w:bidi="ar-EG"/>
              </w:rPr>
              <w:t>مقدمة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Toc235193395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33</w:t>
            </w:r>
            <w:r w:rsidRPr="00C9652B">
              <w:rPr>
                <w:noProof/>
                <w:webHidden/>
                <w:rtl/>
              </w:rPr>
              <w:fldChar w:fldCharType="end"/>
            </w:r>
          </w:hyperlink>
        </w:p>
        <w:p w14:paraId="57D0D527" w14:textId="0CEF04F6"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96" w:history="1">
            <w:r w:rsidRPr="00C9652B">
              <w:rPr>
                <w:rStyle w:val="Hyperlink"/>
                <w:noProof/>
                <w:rtl/>
                <w:lang w:bidi="ar-EG"/>
              </w:rPr>
              <w:t>المنهجية وطرق البحث</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Toc235193396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33</w:t>
            </w:r>
            <w:r w:rsidRPr="00C9652B">
              <w:rPr>
                <w:noProof/>
                <w:webHidden/>
                <w:rtl/>
              </w:rPr>
              <w:fldChar w:fldCharType="end"/>
            </w:r>
          </w:hyperlink>
        </w:p>
        <w:p w14:paraId="018E1AA7" w14:textId="7476DE3F"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97" w:history="1">
            <w:r w:rsidRPr="00C9652B">
              <w:rPr>
                <w:rStyle w:val="Hyperlink"/>
                <w:noProof/>
                <w:rtl/>
                <w:lang w:bidi="ar-EG"/>
              </w:rPr>
              <w:t>مجتمع الدراسة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Toc235193397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33</w:t>
            </w:r>
            <w:r w:rsidRPr="00C9652B">
              <w:rPr>
                <w:noProof/>
                <w:webHidden/>
                <w:rtl/>
              </w:rPr>
              <w:fldChar w:fldCharType="end"/>
            </w:r>
          </w:hyperlink>
        </w:p>
        <w:p w14:paraId="43A13835" w14:textId="196BDF62"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98" w:history="1">
            <w:r w:rsidRPr="00C9652B">
              <w:rPr>
                <w:rStyle w:val="Hyperlink"/>
                <w:noProof/>
                <w:rtl/>
                <w:lang w:bidi="ar-EG"/>
              </w:rPr>
              <w:t>عينة الدراسة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Toc235193398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34</w:t>
            </w:r>
            <w:r w:rsidRPr="00C9652B">
              <w:rPr>
                <w:noProof/>
                <w:webHidden/>
                <w:rtl/>
              </w:rPr>
              <w:fldChar w:fldCharType="end"/>
            </w:r>
          </w:hyperlink>
        </w:p>
        <w:p w14:paraId="1AF6244C" w14:textId="7F9C7857" w:rsidR="00C9652B" w:rsidRPr="00C9652B" w:rsidRDefault="00C9652B">
          <w:pPr>
            <w:pStyle w:val="TOC2"/>
            <w:tabs>
              <w:tab w:val="right" w:leader="dot" w:pos="9061"/>
            </w:tabs>
            <w:rPr>
              <w:rFonts w:asciiTheme="minorHAnsi" w:eastAsiaTheme="minorEastAsia" w:hAnsiTheme="minorHAnsi" w:cstheme="minorBidi"/>
              <w:noProof/>
              <w:rtl/>
            </w:rPr>
          </w:pPr>
          <w:hyperlink w:anchor="_Toc235193399" w:history="1">
            <w:r w:rsidRPr="00C9652B">
              <w:rPr>
                <w:rStyle w:val="Hyperlink"/>
                <w:noProof/>
                <w:rtl/>
                <w:lang w:bidi="ar-EG"/>
              </w:rPr>
              <w:t>حدود الدراسة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Toc235193399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34</w:t>
            </w:r>
            <w:r w:rsidRPr="00C9652B">
              <w:rPr>
                <w:noProof/>
                <w:webHidden/>
                <w:rtl/>
              </w:rPr>
              <w:fldChar w:fldCharType="end"/>
            </w:r>
          </w:hyperlink>
        </w:p>
        <w:p w14:paraId="6FDB2AC8" w14:textId="0C97D456" w:rsidR="00C9652B" w:rsidRPr="00C9652B" w:rsidRDefault="00C9652B">
          <w:pPr>
            <w:pStyle w:val="TOC2"/>
            <w:tabs>
              <w:tab w:val="right" w:leader="dot" w:pos="9061"/>
            </w:tabs>
            <w:rPr>
              <w:rFonts w:asciiTheme="minorHAnsi" w:eastAsiaTheme="minorEastAsia" w:hAnsiTheme="minorHAnsi" w:cstheme="minorBidi"/>
              <w:noProof/>
              <w:rtl/>
            </w:rPr>
          </w:pPr>
          <w:hyperlink w:anchor="_Toc235193400" w:history="1">
            <w:r w:rsidRPr="00C9652B">
              <w:rPr>
                <w:rStyle w:val="Hyperlink"/>
                <w:noProof/>
                <w:rtl/>
                <w:lang w:bidi="ar-EG"/>
              </w:rPr>
              <w:t>أداة الدراسة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Toc235193400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34</w:t>
            </w:r>
            <w:r w:rsidRPr="00C9652B">
              <w:rPr>
                <w:noProof/>
                <w:webHidden/>
                <w:rtl/>
              </w:rPr>
              <w:fldChar w:fldCharType="end"/>
            </w:r>
          </w:hyperlink>
        </w:p>
        <w:p w14:paraId="46053D2E" w14:textId="662979BF" w:rsidR="00C9652B" w:rsidRPr="00C9652B" w:rsidRDefault="00C9652B">
          <w:pPr>
            <w:pStyle w:val="TOC2"/>
            <w:tabs>
              <w:tab w:val="right" w:leader="dot" w:pos="9061"/>
            </w:tabs>
            <w:rPr>
              <w:rFonts w:asciiTheme="minorHAnsi" w:eastAsiaTheme="minorEastAsia" w:hAnsiTheme="minorHAnsi" w:cstheme="minorBidi"/>
              <w:noProof/>
              <w:rtl/>
            </w:rPr>
          </w:pPr>
          <w:hyperlink w:anchor="_Toc235193401" w:history="1">
            <w:r w:rsidRPr="00C9652B">
              <w:rPr>
                <w:rStyle w:val="Hyperlink"/>
                <w:noProof/>
                <w:rtl/>
                <w:lang w:bidi="ar-EG"/>
              </w:rPr>
              <w:t>الأساليب الإحصائية المستخدمة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Toc235193401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35</w:t>
            </w:r>
            <w:r w:rsidRPr="00C9652B">
              <w:rPr>
                <w:noProof/>
                <w:webHidden/>
                <w:rtl/>
              </w:rPr>
              <w:fldChar w:fldCharType="end"/>
            </w:r>
          </w:hyperlink>
        </w:p>
        <w:p w14:paraId="5208F7BC" w14:textId="40E12C20"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402" w:history="1">
            <w:r w:rsidRPr="00C9652B">
              <w:rPr>
                <w:rStyle w:val="Hyperlink"/>
                <w:sz w:val="28"/>
                <w:szCs w:val="28"/>
                <w:rtl/>
              </w:rPr>
              <w:t>الفصل الرابع عرض وتحليل نتائج الدراسة</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Toc235193402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36</w:t>
            </w:r>
            <w:r w:rsidRPr="00C9652B">
              <w:rPr>
                <w:webHidden/>
                <w:sz w:val="28"/>
                <w:szCs w:val="28"/>
                <w:rtl/>
              </w:rPr>
              <w:fldChar w:fldCharType="end"/>
            </w:r>
          </w:hyperlink>
        </w:p>
        <w:p w14:paraId="3D14C1F6" w14:textId="10E2C8B1" w:rsidR="00C9652B" w:rsidRPr="00C9652B" w:rsidRDefault="00C9652B">
          <w:pPr>
            <w:pStyle w:val="TOC2"/>
            <w:tabs>
              <w:tab w:val="right" w:leader="dot" w:pos="9061"/>
            </w:tabs>
            <w:rPr>
              <w:rFonts w:asciiTheme="minorHAnsi" w:eastAsiaTheme="minorEastAsia" w:hAnsiTheme="minorHAnsi" w:cstheme="minorBidi"/>
              <w:noProof/>
              <w:rtl/>
            </w:rPr>
          </w:pPr>
          <w:hyperlink w:anchor="_Toc235193403" w:history="1">
            <w:r w:rsidRPr="00C9652B">
              <w:rPr>
                <w:rStyle w:val="Hyperlink"/>
                <w:noProof/>
                <w:rtl/>
                <w:lang w:bidi="ar-EG"/>
              </w:rPr>
              <w:t>مقدمة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Toc235193403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37</w:t>
            </w:r>
            <w:r w:rsidRPr="00C9652B">
              <w:rPr>
                <w:noProof/>
                <w:webHidden/>
                <w:rtl/>
              </w:rPr>
              <w:fldChar w:fldCharType="end"/>
            </w:r>
          </w:hyperlink>
        </w:p>
        <w:p w14:paraId="6061CBF6" w14:textId="3260C36C" w:rsidR="00C9652B" w:rsidRPr="00C9652B" w:rsidRDefault="00C9652B">
          <w:pPr>
            <w:pStyle w:val="TOC2"/>
            <w:tabs>
              <w:tab w:val="right" w:leader="dot" w:pos="9061"/>
            </w:tabs>
            <w:rPr>
              <w:rFonts w:asciiTheme="minorHAnsi" w:eastAsiaTheme="minorEastAsia" w:hAnsiTheme="minorHAnsi" w:cstheme="minorBidi"/>
              <w:noProof/>
              <w:rtl/>
            </w:rPr>
          </w:pPr>
          <w:hyperlink w:anchor="_Toc235193404" w:history="1">
            <w:r w:rsidRPr="00C9652B">
              <w:rPr>
                <w:rStyle w:val="Hyperlink"/>
                <w:noProof/>
                <w:rtl/>
                <w:lang w:bidi="ar-EG"/>
              </w:rPr>
              <w:t>تحليل البيانات</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Toc235193404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37</w:t>
            </w:r>
            <w:r w:rsidRPr="00C9652B">
              <w:rPr>
                <w:noProof/>
                <w:webHidden/>
                <w:rtl/>
              </w:rPr>
              <w:fldChar w:fldCharType="end"/>
            </w:r>
          </w:hyperlink>
        </w:p>
        <w:p w14:paraId="22DA9527" w14:textId="3F0D28A2" w:rsidR="00C9652B" w:rsidRPr="00C9652B" w:rsidRDefault="00C9652B">
          <w:pPr>
            <w:pStyle w:val="TOC3"/>
            <w:tabs>
              <w:tab w:val="right" w:leader="dot" w:pos="9061"/>
            </w:tabs>
            <w:rPr>
              <w:rFonts w:asciiTheme="minorHAnsi" w:eastAsiaTheme="minorEastAsia" w:hAnsiTheme="minorHAnsi" w:cstheme="minorBidi"/>
              <w:noProof/>
              <w:rtl/>
            </w:rPr>
          </w:pPr>
          <w:hyperlink w:anchor="_Toc235193405" w:history="1">
            <w:r w:rsidRPr="00C9652B">
              <w:rPr>
                <w:rStyle w:val="Hyperlink"/>
                <w:noProof/>
                <w:rtl/>
              </w:rPr>
              <w:t>الخصائص</w:t>
            </w:r>
            <w:r w:rsidRPr="00C9652B">
              <w:rPr>
                <w:rStyle w:val="Hyperlink"/>
                <w:noProof/>
              </w:rPr>
              <w:t xml:space="preserve"> </w:t>
            </w:r>
            <w:r w:rsidRPr="00C9652B">
              <w:rPr>
                <w:rStyle w:val="Hyperlink"/>
                <w:noProof/>
                <w:rtl/>
              </w:rPr>
              <w:t>الديمغرافية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Toc235193405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37</w:t>
            </w:r>
            <w:r w:rsidRPr="00C9652B">
              <w:rPr>
                <w:noProof/>
                <w:webHidden/>
                <w:rtl/>
              </w:rPr>
              <w:fldChar w:fldCharType="end"/>
            </w:r>
          </w:hyperlink>
        </w:p>
        <w:p w14:paraId="3698CB84" w14:textId="0C6B2704" w:rsidR="00C9652B" w:rsidRPr="00C9652B" w:rsidRDefault="00C9652B">
          <w:pPr>
            <w:pStyle w:val="TOC3"/>
            <w:tabs>
              <w:tab w:val="right" w:leader="dot" w:pos="9061"/>
            </w:tabs>
            <w:rPr>
              <w:rFonts w:asciiTheme="minorHAnsi" w:eastAsiaTheme="minorEastAsia" w:hAnsiTheme="minorHAnsi" w:cstheme="minorBidi"/>
              <w:noProof/>
              <w:rtl/>
            </w:rPr>
          </w:pPr>
          <w:hyperlink w:anchor="_Toc235193406" w:history="1">
            <w:r w:rsidRPr="00C9652B">
              <w:rPr>
                <w:rStyle w:val="Hyperlink"/>
                <w:noProof/>
                <w:rtl/>
              </w:rPr>
              <w:t>أسئلة الاستبانة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Toc235193406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45</w:t>
            </w:r>
            <w:r w:rsidRPr="00C9652B">
              <w:rPr>
                <w:noProof/>
                <w:webHidden/>
                <w:rtl/>
              </w:rPr>
              <w:fldChar w:fldCharType="end"/>
            </w:r>
          </w:hyperlink>
        </w:p>
        <w:p w14:paraId="1EC45255" w14:textId="5EB5260F"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407" w:history="1">
            <w:r w:rsidRPr="00C9652B">
              <w:rPr>
                <w:rStyle w:val="Hyperlink"/>
                <w:sz w:val="28"/>
                <w:szCs w:val="28"/>
                <w:rtl/>
              </w:rPr>
              <w:t>الفصل الخامس النتائج والتوصيات والمقترحات</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Toc235193407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51</w:t>
            </w:r>
            <w:r w:rsidRPr="00C9652B">
              <w:rPr>
                <w:webHidden/>
                <w:sz w:val="28"/>
                <w:szCs w:val="28"/>
                <w:rtl/>
              </w:rPr>
              <w:fldChar w:fldCharType="end"/>
            </w:r>
          </w:hyperlink>
        </w:p>
        <w:p w14:paraId="6C975660" w14:textId="2538DE04" w:rsidR="00C9652B" w:rsidRPr="00C9652B" w:rsidRDefault="00C9652B">
          <w:pPr>
            <w:pStyle w:val="TOC2"/>
            <w:tabs>
              <w:tab w:val="right" w:leader="dot" w:pos="9061"/>
            </w:tabs>
            <w:rPr>
              <w:rFonts w:asciiTheme="minorHAnsi" w:eastAsiaTheme="minorEastAsia" w:hAnsiTheme="minorHAnsi" w:cstheme="minorBidi"/>
              <w:noProof/>
              <w:rtl/>
            </w:rPr>
          </w:pPr>
          <w:hyperlink w:anchor="_Toc235193408" w:history="1">
            <w:r w:rsidRPr="00C9652B">
              <w:rPr>
                <w:rStyle w:val="Hyperlink"/>
                <w:noProof/>
                <w:rtl/>
                <w:lang w:bidi="ar-EG"/>
              </w:rPr>
              <w:t>نتائج الدراسة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Toc235193408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52</w:t>
            </w:r>
            <w:r w:rsidRPr="00C9652B">
              <w:rPr>
                <w:noProof/>
                <w:webHidden/>
                <w:rtl/>
              </w:rPr>
              <w:fldChar w:fldCharType="end"/>
            </w:r>
          </w:hyperlink>
        </w:p>
        <w:p w14:paraId="04D9965E" w14:textId="42D043FE" w:rsidR="00C9652B" w:rsidRPr="00C9652B" w:rsidRDefault="00C9652B">
          <w:pPr>
            <w:pStyle w:val="TOC2"/>
            <w:tabs>
              <w:tab w:val="right" w:leader="dot" w:pos="9061"/>
            </w:tabs>
            <w:rPr>
              <w:rFonts w:asciiTheme="minorHAnsi" w:eastAsiaTheme="minorEastAsia" w:hAnsiTheme="minorHAnsi" w:cstheme="minorBidi"/>
              <w:noProof/>
              <w:rtl/>
            </w:rPr>
          </w:pPr>
          <w:hyperlink w:anchor="_Toc235193409" w:history="1">
            <w:r w:rsidRPr="00C9652B">
              <w:rPr>
                <w:rStyle w:val="Hyperlink"/>
                <w:noProof/>
                <w:rtl/>
                <w:lang w:bidi="ar-EG"/>
              </w:rPr>
              <w:t>التوصيات</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Toc235193409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53</w:t>
            </w:r>
            <w:r w:rsidRPr="00C9652B">
              <w:rPr>
                <w:noProof/>
                <w:webHidden/>
                <w:rtl/>
              </w:rPr>
              <w:fldChar w:fldCharType="end"/>
            </w:r>
          </w:hyperlink>
        </w:p>
        <w:p w14:paraId="2A6A406F" w14:textId="3D259FC8" w:rsidR="00C9652B" w:rsidRPr="00C9652B" w:rsidRDefault="00C9652B">
          <w:pPr>
            <w:pStyle w:val="TOC2"/>
            <w:tabs>
              <w:tab w:val="right" w:leader="dot" w:pos="9061"/>
            </w:tabs>
            <w:rPr>
              <w:rFonts w:asciiTheme="minorHAnsi" w:eastAsiaTheme="minorEastAsia" w:hAnsiTheme="minorHAnsi" w:cstheme="minorBidi"/>
              <w:noProof/>
              <w:rtl/>
            </w:rPr>
          </w:pPr>
          <w:hyperlink w:anchor="_Toc235193410" w:history="1">
            <w:r w:rsidRPr="00C9652B">
              <w:rPr>
                <w:rStyle w:val="Hyperlink"/>
                <w:noProof/>
                <w:rtl/>
                <w:lang w:bidi="ar-EG"/>
              </w:rPr>
              <w:t>مقترحات لدراسات مستقبلية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Toc235193410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54</w:t>
            </w:r>
            <w:r w:rsidRPr="00C9652B">
              <w:rPr>
                <w:noProof/>
                <w:webHidden/>
                <w:rtl/>
              </w:rPr>
              <w:fldChar w:fldCharType="end"/>
            </w:r>
          </w:hyperlink>
        </w:p>
        <w:p w14:paraId="4936A336" w14:textId="3B51A2A4"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411" w:history="1">
            <w:r w:rsidRPr="00C9652B">
              <w:rPr>
                <w:rStyle w:val="Hyperlink"/>
                <w:sz w:val="28"/>
                <w:szCs w:val="28"/>
                <w:rtl/>
              </w:rPr>
              <w:t>المراجع</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Toc235193411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55</w:t>
            </w:r>
            <w:r w:rsidRPr="00C9652B">
              <w:rPr>
                <w:webHidden/>
                <w:sz w:val="28"/>
                <w:szCs w:val="28"/>
                <w:rtl/>
              </w:rPr>
              <w:fldChar w:fldCharType="end"/>
            </w:r>
          </w:hyperlink>
        </w:p>
        <w:p w14:paraId="502033FF" w14:textId="3C02E0A1" w:rsidR="00C9652B" w:rsidRPr="00C9652B" w:rsidRDefault="00C9652B">
          <w:pPr>
            <w:pStyle w:val="TOC1"/>
            <w:rPr>
              <w:rFonts w:asciiTheme="minorHAnsi" w:eastAsiaTheme="minorEastAsia" w:hAnsiTheme="minorHAnsi" w:cstheme="minorBidi"/>
              <w:b w:val="0"/>
              <w:bCs w:val="0"/>
              <w:sz w:val="28"/>
              <w:szCs w:val="28"/>
              <w:rtl/>
              <w:lang w:bidi="ar-SA"/>
            </w:rPr>
          </w:pPr>
          <w:hyperlink w:anchor="_Toc235193412" w:history="1">
            <w:r w:rsidRPr="00C9652B">
              <w:rPr>
                <w:rStyle w:val="Hyperlink"/>
                <w:sz w:val="28"/>
                <w:szCs w:val="28"/>
                <w:rtl/>
              </w:rPr>
              <w:t>الملاحق</w:t>
            </w:r>
            <w:r w:rsidRPr="00C9652B">
              <w:rPr>
                <w:webHidden/>
                <w:sz w:val="28"/>
                <w:szCs w:val="28"/>
                <w:rtl/>
              </w:rPr>
              <w:tab/>
            </w:r>
            <w:r w:rsidRPr="00C9652B">
              <w:rPr>
                <w:webHidden/>
                <w:sz w:val="28"/>
                <w:szCs w:val="28"/>
                <w:rtl/>
              </w:rPr>
              <w:fldChar w:fldCharType="begin"/>
            </w:r>
            <w:r w:rsidRPr="00C9652B">
              <w:rPr>
                <w:webHidden/>
                <w:sz w:val="28"/>
                <w:szCs w:val="28"/>
                <w:rtl/>
              </w:rPr>
              <w:instrText xml:space="preserve"> </w:instrText>
            </w:r>
            <w:r w:rsidRPr="00C9652B">
              <w:rPr>
                <w:webHidden/>
                <w:sz w:val="28"/>
                <w:szCs w:val="28"/>
              </w:rPr>
              <w:instrText>PAGEREF</w:instrText>
            </w:r>
            <w:r w:rsidRPr="00C9652B">
              <w:rPr>
                <w:webHidden/>
                <w:sz w:val="28"/>
                <w:szCs w:val="28"/>
                <w:rtl/>
              </w:rPr>
              <w:instrText xml:space="preserve"> _</w:instrText>
            </w:r>
            <w:r w:rsidRPr="00C9652B">
              <w:rPr>
                <w:webHidden/>
                <w:sz w:val="28"/>
                <w:szCs w:val="28"/>
              </w:rPr>
              <w:instrText>Toc235193412 \h</w:instrText>
            </w:r>
            <w:r w:rsidRPr="00C9652B">
              <w:rPr>
                <w:webHidden/>
                <w:sz w:val="28"/>
                <w:szCs w:val="28"/>
                <w:rtl/>
              </w:rPr>
              <w:instrText xml:space="preserve"> </w:instrText>
            </w:r>
            <w:r w:rsidRPr="00C9652B">
              <w:rPr>
                <w:webHidden/>
                <w:sz w:val="28"/>
                <w:szCs w:val="28"/>
                <w:rtl/>
              </w:rPr>
            </w:r>
            <w:r w:rsidRPr="00C9652B">
              <w:rPr>
                <w:webHidden/>
                <w:sz w:val="28"/>
                <w:szCs w:val="28"/>
                <w:rtl/>
              </w:rPr>
              <w:fldChar w:fldCharType="separate"/>
            </w:r>
            <w:r w:rsidRPr="00C9652B">
              <w:rPr>
                <w:webHidden/>
                <w:sz w:val="28"/>
                <w:szCs w:val="28"/>
                <w:rtl/>
              </w:rPr>
              <w:t>57</w:t>
            </w:r>
            <w:r w:rsidRPr="00C9652B">
              <w:rPr>
                <w:webHidden/>
                <w:sz w:val="28"/>
                <w:szCs w:val="28"/>
                <w:rtl/>
              </w:rPr>
              <w:fldChar w:fldCharType="end"/>
            </w:r>
          </w:hyperlink>
        </w:p>
        <w:p w14:paraId="7E778E42" w14:textId="51BC2065" w:rsidR="00C9652B" w:rsidRPr="00C9652B" w:rsidRDefault="00C9652B">
          <w:pPr>
            <w:pStyle w:val="TOC2"/>
            <w:tabs>
              <w:tab w:val="right" w:leader="dot" w:pos="9061"/>
            </w:tabs>
            <w:rPr>
              <w:rFonts w:asciiTheme="minorHAnsi" w:eastAsiaTheme="minorEastAsia" w:hAnsiTheme="minorHAnsi" w:cstheme="minorBidi"/>
              <w:noProof/>
              <w:rtl/>
            </w:rPr>
          </w:pPr>
          <w:hyperlink w:anchor="_Toc235193413" w:history="1">
            <w:r w:rsidRPr="00C9652B">
              <w:rPr>
                <w:rStyle w:val="Hyperlink"/>
                <w:noProof/>
                <w:rtl/>
                <w:lang w:bidi="ar-EG"/>
              </w:rPr>
              <w:t xml:space="preserve">ملحق (أ): نموذج </w:t>
            </w:r>
            <w:r w:rsidRPr="00C9652B">
              <w:rPr>
                <w:rStyle w:val="Hyperlink"/>
                <w:noProof/>
                <w:rtl/>
              </w:rPr>
              <w:t>الاستبانة</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Toc235193413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58</w:t>
            </w:r>
            <w:r w:rsidRPr="00C9652B">
              <w:rPr>
                <w:noProof/>
                <w:webHidden/>
                <w:rtl/>
              </w:rPr>
              <w:fldChar w:fldCharType="end"/>
            </w:r>
          </w:hyperlink>
        </w:p>
        <w:p w14:paraId="4B9964E6" w14:textId="0CDD9583" w:rsidR="00C9652B" w:rsidRPr="00C9652B" w:rsidRDefault="00C9652B">
          <w:pPr>
            <w:pStyle w:val="TOC2"/>
            <w:tabs>
              <w:tab w:val="right" w:leader="dot" w:pos="9061"/>
            </w:tabs>
            <w:rPr>
              <w:rFonts w:asciiTheme="minorHAnsi" w:eastAsiaTheme="minorEastAsia" w:hAnsiTheme="minorHAnsi" w:cstheme="minorBidi"/>
              <w:noProof/>
              <w:rtl/>
            </w:rPr>
          </w:pPr>
          <w:hyperlink w:anchor="_Toc235193414" w:history="1">
            <w:r w:rsidRPr="00C9652B">
              <w:rPr>
                <w:rStyle w:val="Hyperlink"/>
                <w:noProof/>
                <w:rtl/>
                <w:lang w:bidi="ar-EG"/>
              </w:rPr>
              <w:t>ملحق (</w:t>
            </w:r>
            <w:r w:rsidRPr="00C9652B">
              <w:rPr>
                <w:rStyle w:val="Hyperlink"/>
                <w:noProof/>
                <w:rtl/>
              </w:rPr>
              <w:t>ب</w:t>
            </w:r>
            <w:r w:rsidRPr="00C9652B">
              <w:rPr>
                <w:rStyle w:val="Hyperlink"/>
                <w:noProof/>
                <w:rtl/>
                <w:lang w:bidi="ar-EG"/>
              </w:rPr>
              <w:t>): نماذج الإجابات</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Toc235193414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62</w:t>
            </w:r>
            <w:r w:rsidRPr="00C9652B">
              <w:rPr>
                <w:noProof/>
                <w:webHidden/>
                <w:rtl/>
              </w:rPr>
              <w:fldChar w:fldCharType="end"/>
            </w:r>
          </w:hyperlink>
        </w:p>
        <w:p w14:paraId="56C0AD2F" w14:textId="1EA0B943" w:rsidR="00C9652B" w:rsidRPr="00C9652B" w:rsidRDefault="00C9652B">
          <w:pPr>
            <w:pStyle w:val="TOC2"/>
            <w:tabs>
              <w:tab w:val="right" w:leader="dot" w:pos="9061"/>
            </w:tabs>
            <w:rPr>
              <w:rFonts w:asciiTheme="minorHAnsi" w:eastAsiaTheme="minorEastAsia" w:hAnsiTheme="minorHAnsi" w:cstheme="minorBidi"/>
              <w:noProof/>
              <w:rtl/>
            </w:rPr>
          </w:pPr>
          <w:hyperlink w:anchor="_Toc235193415" w:history="1">
            <w:r w:rsidRPr="00C9652B">
              <w:rPr>
                <w:rStyle w:val="Hyperlink"/>
                <w:noProof/>
                <w:rtl/>
                <w:lang w:bidi="ar-EG"/>
              </w:rPr>
              <w:t>ملحق (ج): نماذج من تفريغ الاجابات</w:t>
            </w:r>
            <w:r w:rsidRPr="00C9652B">
              <w:rPr>
                <w:noProof/>
                <w:webHidden/>
                <w:rtl/>
              </w:rPr>
              <w:tab/>
            </w:r>
            <w:r w:rsidRPr="00C9652B">
              <w:rPr>
                <w:noProof/>
                <w:webHidden/>
                <w:rtl/>
              </w:rPr>
              <w:fldChar w:fldCharType="begin"/>
            </w:r>
            <w:r w:rsidRPr="00C9652B">
              <w:rPr>
                <w:noProof/>
                <w:webHidden/>
                <w:rtl/>
              </w:rPr>
              <w:instrText xml:space="preserve"> </w:instrText>
            </w:r>
            <w:r w:rsidRPr="00C9652B">
              <w:rPr>
                <w:noProof/>
                <w:webHidden/>
              </w:rPr>
              <w:instrText>PAGEREF</w:instrText>
            </w:r>
            <w:r w:rsidRPr="00C9652B">
              <w:rPr>
                <w:noProof/>
                <w:webHidden/>
                <w:rtl/>
              </w:rPr>
              <w:instrText xml:space="preserve"> _</w:instrText>
            </w:r>
            <w:r w:rsidRPr="00C9652B">
              <w:rPr>
                <w:noProof/>
                <w:webHidden/>
              </w:rPr>
              <w:instrText>Toc235193415 \h</w:instrText>
            </w:r>
            <w:r w:rsidRPr="00C9652B">
              <w:rPr>
                <w:noProof/>
                <w:webHidden/>
                <w:rtl/>
              </w:rPr>
              <w:instrText xml:space="preserve"> </w:instrText>
            </w:r>
            <w:r w:rsidRPr="00C9652B">
              <w:rPr>
                <w:noProof/>
                <w:webHidden/>
                <w:rtl/>
              </w:rPr>
            </w:r>
            <w:r w:rsidRPr="00C9652B">
              <w:rPr>
                <w:noProof/>
                <w:webHidden/>
                <w:rtl/>
              </w:rPr>
              <w:fldChar w:fldCharType="separate"/>
            </w:r>
            <w:r w:rsidRPr="00C9652B">
              <w:rPr>
                <w:noProof/>
                <w:webHidden/>
                <w:rtl/>
              </w:rPr>
              <w:t>63</w:t>
            </w:r>
            <w:r w:rsidRPr="00C9652B">
              <w:rPr>
                <w:noProof/>
                <w:webHidden/>
                <w:rtl/>
              </w:rPr>
              <w:fldChar w:fldCharType="end"/>
            </w:r>
          </w:hyperlink>
        </w:p>
        <w:p w14:paraId="10899D6C" w14:textId="38C0D7EA" w:rsidR="0068598D" w:rsidRPr="00F114D1" w:rsidRDefault="0014607B" w:rsidP="00D66DC2">
          <w:pPr>
            <w:spacing w:after="0" w:line="360" w:lineRule="exact"/>
            <w:rPr>
              <w:rtl/>
            </w:rPr>
          </w:pPr>
          <w:r w:rsidRPr="00C9652B">
            <w:rPr>
              <w:rFonts w:hint="cs"/>
              <w:noProof/>
            </w:rPr>
            <w:fldChar w:fldCharType="end"/>
          </w:r>
        </w:p>
      </w:sdtContent>
    </w:sdt>
    <w:p w14:paraId="21D0EABD" w14:textId="77777777" w:rsidR="009125CE" w:rsidRPr="00F114D1" w:rsidRDefault="009125CE" w:rsidP="00500059">
      <w:pPr>
        <w:rPr>
          <w:rtl/>
          <w:lang w:bidi="ar-EG"/>
        </w:rPr>
      </w:pPr>
    </w:p>
    <w:p w14:paraId="743603E1" w14:textId="77777777" w:rsidR="009125CE" w:rsidRPr="00F114D1" w:rsidRDefault="009125CE" w:rsidP="00500059">
      <w:pPr>
        <w:rPr>
          <w:rtl/>
          <w:lang w:bidi="ar-EG"/>
        </w:rPr>
      </w:pPr>
    </w:p>
    <w:p w14:paraId="425AEEAF" w14:textId="77777777" w:rsidR="009125CE" w:rsidRPr="00F114D1" w:rsidRDefault="009125CE" w:rsidP="00500059">
      <w:pPr>
        <w:rPr>
          <w:rtl/>
          <w:lang w:bidi="ar-EG"/>
        </w:rPr>
      </w:pPr>
    </w:p>
    <w:p w14:paraId="64DAC88D" w14:textId="77777777" w:rsidR="00637AC4" w:rsidRPr="00F114D1" w:rsidRDefault="00637AC4" w:rsidP="00500059">
      <w:pPr>
        <w:bidi w:val="0"/>
        <w:rPr>
          <w:rtl/>
          <w:lang w:bidi="ar-EG"/>
        </w:rPr>
      </w:pPr>
      <w:r w:rsidRPr="00F114D1">
        <w:rPr>
          <w:rFonts w:hint="cs"/>
          <w:rtl/>
          <w:lang w:bidi="ar-EG"/>
        </w:rPr>
        <w:br w:type="page"/>
      </w:r>
    </w:p>
    <w:p w14:paraId="312FD49C" w14:textId="2399F864" w:rsidR="0068598D" w:rsidRDefault="0068598D" w:rsidP="00112D0E">
      <w:pPr>
        <w:pStyle w:val="Heading1"/>
        <w:ind w:left="-427" w:hanging="1"/>
        <w:rPr>
          <w:rtl/>
        </w:rPr>
      </w:pPr>
      <w:bookmarkStart w:id="1" w:name="_Toc235193379"/>
      <w:r w:rsidRPr="00F114D1">
        <w:rPr>
          <w:rFonts w:hint="cs"/>
          <w:rtl/>
        </w:rPr>
        <w:lastRenderedPageBreak/>
        <w:t>قائمة الجداول</w:t>
      </w:r>
      <w:bookmarkEnd w:id="1"/>
    </w:p>
    <w:p w14:paraId="6EB29FF3" w14:textId="77777777" w:rsidR="001E2745" w:rsidRPr="001E2745" w:rsidRDefault="001E2745" w:rsidP="001E2745">
      <w:pPr>
        <w:rPr>
          <w:rtl/>
          <w:lang w:bidi="ar-EG"/>
        </w:rPr>
      </w:pPr>
    </w:p>
    <w:tbl>
      <w:tblPr>
        <w:tblStyle w:val="GridTable1Light"/>
        <w:bidiVisual/>
        <w:tblW w:w="9262" w:type="dxa"/>
        <w:tblLook w:val="04A0" w:firstRow="1" w:lastRow="0" w:firstColumn="1" w:lastColumn="0" w:noHBand="0" w:noVBand="1"/>
      </w:tblPr>
      <w:tblGrid>
        <w:gridCol w:w="1296"/>
        <w:gridCol w:w="7032"/>
        <w:gridCol w:w="934"/>
      </w:tblGrid>
      <w:tr w:rsidR="002C08F6" w:rsidRPr="002C08F6" w14:paraId="25927401" w14:textId="77777777" w:rsidTr="005804B4">
        <w:trPr>
          <w:cnfStyle w:val="100000000000" w:firstRow="1" w:lastRow="0" w:firstColumn="0" w:lastColumn="0" w:oddVBand="0" w:evenVBand="0" w:oddHBand="0" w:evenHBand="0" w:firstRowFirstColumn="0" w:firstRowLastColumn="0" w:lastRowFirstColumn="0" w:lastRowLastColumn="0"/>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715779C5" w14:textId="77777777" w:rsidR="002C08F6" w:rsidRPr="002C08F6" w:rsidRDefault="002C08F6" w:rsidP="002C08F6">
            <w:pPr>
              <w:spacing w:before="120"/>
              <w:ind w:firstLine="0"/>
              <w:jc w:val="center"/>
              <w:rPr>
                <w:rFonts w:eastAsia="Times New Roman"/>
                <w:kern w:val="0"/>
                <w14:ligatures w14:val="none"/>
              </w:rPr>
            </w:pPr>
            <w:r w:rsidRPr="002C08F6">
              <w:rPr>
                <w:rFonts w:eastAsia="Times New Roman"/>
                <w:kern w:val="0"/>
                <w:rtl/>
                <w14:ligatures w14:val="none"/>
              </w:rPr>
              <w:t>رقم الجدول</w:t>
            </w:r>
          </w:p>
        </w:tc>
        <w:tc>
          <w:tcPr>
            <w:tcW w:w="0" w:type="auto"/>
            <w:hideMark/>
          </w:tcPr>
          <w:p w14:paraId="43E77B25" w14:textId="77777777" w:rsidR="002C08F6" w:rsidRPr="002C08F6" w:rsidRDefault="002C08F6" w:rsidP="002C08F6">
            <w:pPr>
              <w:spacing w:before="120"/>
              <w:ind w:firstLine="0"/>
              <w:jc w:val="left"/>
              <w:cnfStyle w:val="100000000000" w:firstRow="1"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عنوان الجدول</w:t>
            </w:r>
          </w:p>
        </w:tc>
        <w:tc>
          <w:tcPr>
            <w:tcW w:w="0" w:type="auto"/>
            <w:hideMark/>
          </w:tcPr>
          <w:p w14:paraId="226C0898" w14:textId="77777777" w:rsidR="002C08F6" w:rsidRPr="002C08F6" w:rsidRDefault="002C08F6" w:rsidP="002C08F6">
            <w:pPr>
              <w:spacing w:before="120"/>
              <w:ind w:firstLine="0"/>
              <w:jc w:val="center"/>
              <w:cnfStyle w:val="100000000000" w:firstRow="1"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الصفحة</w:t>
            </w:r>
          </w:p>
        </w:tc>
      </w:tr>
      <w:tr w:rsidR="002C08F6" w:rsidRPr="002C08F6" w14:paraId="0CEED642"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7E791A75"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(1)</w:t>
            </w:r>
          </w:p>
        </w:tc>
        <w:tc>
          <w:tcPr>
            <w:tcW w:w="0" w:type="auto"/>
            <w:hideMark/>
          </w:tcPr>
          <w:p w14:paraId="06F90161"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 xml:space="preserve">مقياس </w:t>
            </w:r>
            <w:proofErr w:type="spellStart"/>
            <w:r w:rsidRPr="002C08F6">
              <w:rPr>
                <w:rFonts w:eastAsia="Times New Roman"/>
                <w:kern w:val="0"/>
                <w:rtl/>
                <w14:ligatures w14:val="none"/>
              </w:rPr>
              <w:t>ليكرت</w:t>
            </w:r>
            <w:proofErr w:type="spellEnd"/>
            <w:r w:rsidRPr="002C08F6">
              <w:rPr>
                <w:rFonts w:eastAsia="Times New Roman"/>
                <w:kern w:val="0"/>
                <w:rtl/>
                <w14:ligatures w14:val="none"/>
              </w:rPr>
              <w:t xml:space="preserve"> الخماسي</w:t>
            </w:r>
          </w:p>
        </w:tc>
        <w:tc>
          <w:tcPr>
            <w:tcW w:w="0" w:type="auto"/>
            <w:hideMark/>
          </w:tcPr>
          <w:p w14:paraId="19B697EB"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35</w:t>
            </w:r>
          </w:p>
        </w:tc>
      </w:tr>
      <w:tr w:rsidR="002C08F6" w:rsidRPr="002C08F6" w14:paraId="6C1661BE"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419E6B2F"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(2)</w:t>
            </w:r>
          </w:p>
        </w:tc>
        <w:tc>
          <w:tcPr>
            <w:tcW w:w="0" w:type="auto"/>
            <w:hideMark/>
          </w:tcPr>
          <w:p w14:paraId="7582AF4E"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توزيع أفراد العينة حسب الجنس</w:t>
            </w:r>
          </w:p>
        </w:tc>
        <w:tc>
          <w:tcPr>
            <w:tcW w:w="0" w:type="auto"/>
            <w:hideMark/>
          </w:tcPr>
          <w:p w14:paraId="318C3D3F"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37</w:t>
            </w:r>
          </w:p>
        </w:tc>
      </w:tr>
      <w:tr w:rsidR="002C08F6" w:rsidRPr="002C08F6" w14:paraId="513B8AC5"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31B09748"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(3)</w:t>
            </w:r>
          </w:p>
        </w:tc>
        <w:tc>
          <w:tcPr>
            <w:tcW w:w="0" w:type="auto"/>
            <w:hideMark/>
          </w:tcPr>
          <w:p w14:paraId="5EA8764D"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توزيع أفراد العينة حسب العمر</w:t>
            </w:r>
          </w:p>
        </w:tc>
        <w:tc>
          <w:tcPr>
            <w:tcW w:w="0" w:type="auto"/>
            <w:hideMark/>
          </w:tcPr>
          <w:p w14:paraId="7FCF5D4F"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38</w:t>
            </w:r>
          </w:p>
        </w:tc>
      </w:tr>
      <w:tr w:rsidR="002C08F6" w:rsidRPr="002C08F6" w14:paraId="3DD6DD82"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74479722"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(4)</w:t>
            </w:r>
          </w:p>
        </w:tc>
        <w:tc>
          <w:tcPr>
            <w:tcW w:w="0" w:type="auto"/>
            <w:hideMark/>
          </w:tcPr>
          <w:p w14:paraId="797DDEF2"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توزيع أفراد العينة حسب المؤهل العلمي</w:t>
            </w:r>
          </w:p>
        </w:tc>
        <w:tc>
          <w:tcPr>
            <w:tcW w:w="0" w:type="auto"/>
            <w:hideMark/>
          </w:tcPr>
          <w:p w14:paraId="6CDEE3D2"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39</w:t>
            </w:r>
          </w:p>
        </w:tc>
      </w:tr>
      <w:tr w:rsidR="002C08F6" w:rsidRPr="002C08F6" w14:paraId="6271ADF3" w14:textId="77777777" w:rsidTr="005804B4">
        <w:trPr>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76FCA58E"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(5)</w:t>
            </w:r>
          </w:p>
        </w:tc>
        <w:tc>
          <w:tcPr>
            <w:tcW w:w="0" w:type="auto"/>
            <w:hideMark/>
          </w:tcPr>
          <w:p w14:paraId="556836EA"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توزيع أفراد العينة حسب سنوات الخبرة</w:t>
            </w:r>
          </w:p>
        </w:tc>
        <w:tc>
          <w:tcPr>
            <w:tcW w:w="0" w:type="auto"/>
            <w:hideMark/>
          </w:tcPr>
          <w:p w14:paraId="1A0F9271"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40</w:t>
            </w:r>
          </w:p>
        </w:tc>
      </w:tr>
      <w:tr w:rsidR="002C08F6" w:rsidRPr="002C08F6" w14:paraId="35DC75ED"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3E2B2642"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(6)</w:t>
            </w:r>
          </w:p>
        </w:tc>
        <w:tc>
          <w:tcPr>
            <w:tcW w:w="0" w:type="auto"/>
            <w:hideMark/>
          </w:tcPr>
          <w:p w14:paraId="186789CC"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توزيع أفراد العينة حسب نوع المؤسسة</w:t>
            </w:r>
          </w:p>
        </w:tc>
        <w:tc>
          <w:tcPr>
            <w:tcW w:w="0" w:type="auto"/>
            <w:hideMark/>
          </w:tcPr>
          <w:p w14:paraId="571E0617"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41</w:t>
            </w:r>
          </w:p>
        </w:tc>
      </w:tr>
      <w:tr w:rsidR="002C08F6" w:rsidRPr="002C08F6" w14:paraId="63EE3B8F"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65A4C935"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(7)</w:t>
            </w:r>
          </w:p>
        </w:tc>
        <w:tc>
          <w:tcPr>
            <w:tcW w:w="0" w:type="auto"/>
            <w:hideMark/>
          </w:tcPr>
          <w:p w14:paraId="7DC7D45C"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توزيع أفراد العينة حسب المسمى الوظيفي</w:t>
            </w:r>
          </w:p>
        </w:tc>
        <w:tc>
          <w:tcPr>
            <w:tcW w:w="0" w:type="auto"/>
            <w:hideMark/>
          </w:tcPr>
          <w:p w14:paraId="762AD304"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42</w:t>
            </w:r>
          </w:p>
        </w:tc>
      </w:tr>
      <w:tr w:rsidR="002C08F6" w:rsidRPr="002C08F6" w14:paraId="7B6DCB09"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456FC792"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(8)</w:t>
            </w:r>
          </w:p>
        </w:tc>
        <w:tc>
          <w:tcPr>
            <w:tcW w:w="0" w:type="auto"/>
            <w:hideMark/>
          </w:tcPr>
          <w:p w14:paraId="6C481815"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استخدام تطبيقات الذكاء الاصطناعي في العمل</w:t>
            </w:r>
          </w:p>
        </w:tc>
        <w:tc>
          <w:tcPr>
            <w:tcW w:w="0" w:type="auto"/>
            <w:hideMark/>
          </w:tcPr>
          <w:p w14:paraId="24D0DAFC"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43</w:t>
            </w:r>
          </w:p>
        </w:tc>
      </w:tr>
      <w:tr w:rsidR="002C08F6" w:rsidRPr="002C08F6" w14:paraId="78DAA844"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3E132223"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(9)</w:t>
            </w:r>
          </w:p>
        </w:tc>
        <w:tc>
          <w:tcPr>
            <w:tcW w:w="0" w:type="auto"/>
            <w:hideMark/>
          </w:tcPr>
          <w:p w14:paraId="7F117AF1"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أكثر تطبيقات الذكاء الاصطناعي استخدامًا</w:t>
            </w:r>
          </w:p>
        </w:tc>
        <w:tc>
          <w:tcPr>
            <w:tcW w:w="0" w:type="auto"/>
            <w:hideMark/>
          </w:tcPr>
          <w:p w14:paraId="5CA674C6"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43</w:t>
            </w:r>
          </w:p>
        </w:tc>
      </w:tr>
      <w:tr w:rsidR="002C08F6" w:rsidRPr="002C08F6" w14:paraId="30460BCE"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77763ED2"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(10)</w:t>
            </w:r>
          </w:p>
        </w:tc>
        <w:tc>
          <w:tcPr>
            <w:tcW w:w="0" w:type="auto"/>
            <w:hideMark/>
          </w:tcPr>
          <w:p w14:paraId="0E5503E4"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مدى استخدام تطبيقات الذكاء الاصطناعي في العمل</w:t>
            </w:r>
          </w:p>
        </w:tc>
        <w:tc>
          <w:tcPr>
            <w:tcW w:w="0" w:type="auto"/>
            <w:hideMark/>
          </w:tcPr>
          <w:p w14:paraId="6E82F035"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44</w:t>
            </w:r>
          </w:p>
        </w:tc>
      </w:tr>
      <w:tr w:rsidR="002C08F6" w:rsidRPr="002C08F6" w14:paraId="2D3130FC"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0A3F9CB4"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(11)</w:t>
            </w:r>
          </w:p>
        </w:tc>
        <w:tc>
          <w:tcPr>
            <w:tcW w:w="0" w:type="auto"/>
            <w:hideMark/>
          </w:tcPr>
          <w:p w14:paraId="456B6814"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المحور الأول: واقع استخدام تطبيقات الذكاء الاصطناعي</w:t>
            </w:r>
          </w:p>
        </w:tc>
        <w:tc>
          <w:tcPr>
            <w:tcW w:w="0" w:type="auto"/>
            <w:hideMark/>
          </w:tcPr>
          <w:p w14:paraId="44849411"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45</w:t>
            </w:r>
          </w:p>
        </w:tc>
      </w:tr>
      <w:tr w:rsidR="002C08F6" w:rsidRPr="002C08F6" w14:paraId="584D7547"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53310119"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(12)</w:t>
            </w:r>
          </w:p>
        </w:tc>
        <w:tc>
          <w:tcPr>
            <w:tcW w:w="0" w:type="auto"/>
            <w:hideMark/>
          </w:tcPr>
          <w:p w14:paraId="1A03F5D9"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المحور الثاني: دور تطبيقات الذكاء الاصطناعي في تطوير الأعمال</w:t>
            </w:r>
          </w:p>
        </w:tc>
        <w:tc>
          <w:tcPr>
            <w:tcW w:w="0" w:type="auto"/>
            <w:hideMark/>
          </w:tcPr>
          <w:p w14:paraId="24FB508A"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46</w:t>
            </w:r>
          </w:p>
        </w:tc>
      </w:tr>
      <w:tr w:rsidR="002C08F6" w:rsidRPr="002C08F6" w14:paraId="468D0C23"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2E991902"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(13)</w:t>
            </w:r>
          </w:p>
        </w:tc>
        <w:tc>
          <w:tcPr>
            <w:tcW w:w="0" w:type="auto"/>
            <w:hideMark/>
          </w:tcPr>
          <w:p w14:paraId="42613100"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المحور الثالث: دور تطبيقات الذكاء الاصطناعي في تحسين الأداء التنظيمي</w:t>
            </w:r>
          </w:p>
        </w:tc>
        <w:tc>
          <w:tcPr>
            <w:tcW w:w="0" w:type="auto"/>
            <w:hideMark/>
          </w:tcPr>
          <w:p w14:paraId="25A1AD96"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48</w:t>
            </w:r>
          </w:p>
        </w:tc>
      </w:tr>
      <w:tr w:rsidR="002C08F6" w:rsidRPr="002C08F6" w14:paraId="5B9ED3A0" w14:textId="77777777" w:rsidTr="005804B4">
        <w:trPr>
          <w:trHeight w:val="707"/>
        </w:trPr>
        <w:tc>
          <w:tcPr>
            <w:cnfStyle w:val="001000000000" w:firstRow="0" w:lastRow="0" w:firstColumn="1" w:lastColumn="0" w:oddVBand="0" w:evenVBand="0" w:oddHBand="0" w:evenHBand="0" w:firstRowFirstColumn="0" w:firstRowLastColumn="0" w:lastRowFirstColumn="0" w:lastRowLastColumn="0"/>
            <w:tcW w:w="0" w:type="auto"/>
            <w:hideMark/>
          </w:tcPr>
          <w:p w14:paraId="2C1780D8" w14:textId="77777777" w:rsidR="002C08F6" w:rsidRPr="002C08F6" w:rsidRDefault="002C08F6" w:rsidP="002C08F6">
            <w:pPr>
              <w:spacing w:before="120"/>
              <w:ind w:firstLine="0"/>
              <w:jc w:val="center"/>
              <w:rPr>
                <w:rFonts w:eastAsia="Times New Roman"/>
                <w:b w:val="0"/>
                <w:bCs w:val="0"/>
                <w:kern w:val="0"/>
                <w14:ligatures w14:val="none"/>
              </w:rPr>
            </w:pPr>
            <w:r w:rsidRPr="002C08F6">
              <w:rPr>
                <w:rFonts w:eastAsia="Times New Roman"/>
                <w:b w:val="0"/>
                <w:bCs w:val="0"/>
                <w:kern w:val="0"/>
                <w:rtl/>
                <w14:ligatures w14:val="none"/>
              </w:rPr>
              <w:t>جدول</w:t>
            </w:r>
            <w:r w:rsidRPr="002C08F6">
              <w:rPr>
                <w:rFonts w:eastAsia="Times New Roman"/>
                <w:b w:val="0"/>
                <w:bCs w:val="0"/>
                <w:kern w:val="0"/>
                <w14:ligatures w14:val="none"/>
              </w:rPr>
              <w:t xml:space="preserve"> (14)</w:t>
            </w:r>
          </w:p>
        </w:tc>
        <w:tc>
          <w:tcPr>
            <w:tcW w:w="0" w:type="auto"/>
            <w:hideMark/>
          </w:tcPr>
          <w:p w14:paraId="1CB6A80D" w14:textId="77777777" w:rsidR="002C08F6" w:rsidRPr="002C08F6" w:rsidRDefault="002C08F6" w:rsidP="002C08F6">
            <w:pPr>
              <w:spacing w:before="120"/>
              <w:ind w:firstLine="0"/>
              <w:jc w:val="left"/>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rtl/>
                <w14:ligatures w14:val="none"/>
              </w:rPr>
              <w:t>المحور الرابع: التحديات التي تواجه تطبيقات الذكاء الاصطناعي</w:t>
            </w:r>
          </w:p>
        </w:tc>
        <w:tc>
          <w:tcPr>
            <w:tcW w:w="0" w:type="auto"/>
            <w:hideMark/>
          </w:tcPr>
          <w:p w14:paraId="2659BC70" w14:textId="77777777" w:rsidR="002C08F6" w:rsidRPr="002C08F6" w:rsidRDefault="002C08F6" w:rsidP="002C08F6">
            <w:pPr>
              <w:spacing w:before="120"/>
              <w:ind w:firstLine="0"/>
              <w:jc w:val="center"/>
              <w:cnfStyle w:val="000000000000" w:firstRow="0" w:lastRow="0" w:firstColumn="0" w:lastColumn="0" w:oddVBand="0" w:evenVBand="0" w:oddHBand="0" w:evenHBand="0" w:firstRowFirstColumn="0" w:firstRowLastColumn="0" w:lastRowFirstColumn="0" w:lastRowLastColumn="0"/>
              <w:rPr>
                <w:rFonts w:eastAsia="Times New Roman"/>
                <w:kern w:val="0"/>
                <w14:ligatures w14:val="none"/>
              </w:rPr>
            </w:pPr>
            <w:r w:rsidRPr="002C08F6">
              <w:rPr>
                <w:rFonts w:eastAsia="Times New Roman"/>
                <w:kern w:val="0"/>
                <w14:ligatures w14:val="none"/>
              </w:rPr>
              <w:t>50</w:t>
            </w:r>
          </w:p>
        </w:tc>
      </w:tr>
    </w:tbl>
    <w:p w14:paraId="5C824E69" w14:textId="59FD7546" w:rsidR="001E2745" w:rsidRDefault="001E2745" w:rsidP="002C3109">
      <w:pPr>
        <w:ind w:firstLine="0"/>
        <w:rPr>
          <w:rtl/>
          <w:lang w:bidi="ar-EG"/>
        </w:rPr>
      </w:pPr>
    </w:p>
    <w:p w14:paraId="6B88EDD9" w14:textId="77777777" w:rsidR="001E2745" w:rsidRDefault="001E2745">
      <w:pPr>
        <w:bidi w:val="0"/>
        <w:spacing w:line="259" w:lineRule="auto"/>
        <w:ind w:firstLine="0"/>
        <w:jc w:val="left"/>
        <w:rPr>
          <w:rtl/>
          <w:lang w:bidi="ar-EG"/>
        </w:rPr>
      </w:pPr>
      <w:r>
        <w:rPr>
          <w:rtl/>
          <w:lang w:bidi="ar-EG"/>
        </w:rPr>
        <w:br w:type="page"/>
      </w:r>
    </w:p>
    <w:p w14:paraId="1DAEEFEB" w14:textId="5360AB30" w:rsidR="00D52480" w:rsidRDefault="0068598D" w:rsidP="00112D0E">
      <w:pPr>
        <w:pStyle w:val="Heading1"/>
        <w:ind w:left="-568" w:hanging="1"/>
        <w:rPr>
          <w:rtl/>
        </w:rPr>
      </w:pPr>
      <w:bookmarkStart w:id="2" w:name="_Toc235193380"/>
      <w:r w:rsidRPr="00F114D1">
        <w:rPr>
          <w:rFonts w:hint="cs"/>
          <w:rtl/>
        </w:rPr>
        <w:lastRenderedPageBreak/>
        <w:t>قائمة الأشكال</w:t>
      </w:r>
      <w:bookmarkEnd w:id="2"/>
    </w:p>
    <w:p w14:paraId="3BA7627C" w14:textId="77777777" w:rsidR="001E2745" w:rsidRPr="001E2745" w:rsidRDefault="001E2745" w:rsidP="001E2745">
      <w:pPr>
        <w:rPr>
          <w:rtl/>
          <w:lang w:bidi="ar-EG"/>
        </w:rPr>
      </w:pPr>
    </w:p>
    <w:tbl>
      <w:tblPr>
        <w:tblStyle w:val="GridTable1Light"/>
        <w:bidiVisual/>
        <w:tblW w:w="9220" w:type="dxa"/>
        <w:tblLook w:val="04A0" w:firstRow="1" w:lastRow="0" w:firstColumn="1" w:lastColumn="0" w:noHBand="0" w:noVBand="1"/>
      </w:tblPr>
      <w:tblGrid>
        <w:gridCol w:w="1511"/>
        <w:gridCol w:w="6473"/>
        <w:gridCol w:w="1236"/>
      </w:tblGrid>
      <w:tr w:rsidR="005804B4" w:rsidRPr="005804B4" w14:paraId="027F137E" w14:textId="77777777" w:rsidTr="005804B4">
        <w:trPr>
          <w:cnfStyle w:val="100000000000" w:firstRow="1" w:lastRow="0" w:firstColumn="0" w:lastColumn="0" w:oddVBand="0" w:evenVBand="0" w:oddHBand="0" w:evenHBand="0" w:firstRowFirstColumn="0" w:firstRowLastColumn="0" w:lastRowFirstColumn="0" w:lastRowLastColumn="0"/>
          <w:trHeight w:val="756"/>
        </w:trPr>
        <w:tc>
          <w:tcPr>
            <w:cnfStyle w:val="001000000000" w:firstRow="0" w:lastRow="0" w:firstColumn="1" w:lastColumn="0" w:oddVBand="0" w:evenVBand="0" w:oddHBand="0" w:evenHBand="0" w:firstRowFirstColumn="0" w:firstRowLastColumn="0" w:lastRowFirstColumn="0" w:lastRowLastColumn="0"/>
            <w:tcW w:w="0" w:type="auto"/>
            <w:hideMark/>
          </w:tcPr>
          <w:p w14:paraId="00772470" w14:textId="77777777" w:rsidR="005804B4" w:rsidRPr="005804B4" w:rsidRDefault="005804B4" w:rsidP="005804B4">
            <w:pPr>
              <w:spacing w:after="160"/>
              <w:rPr>
                <w:lang w:bidi="ar-EG"/>
              </w:rPr>
            </w:pPr>
            <w:r w:rsidRPr="005804B4">
              <w:rPr>
                <w:rtl/>
              </w:rPr>
              <w:t>رقم الشكل</w:t>
            </w:r>
          </w:p>
        </w:tc>
        <w:tc>
          <w:tcPr>
            <w:tcW w:w="0" w:type="auto"/>
            <w:hideMark/>
          </w:tcPr>
          <w:p w14:paraId="75BD9DCC" w14:textId="77777777" w:rsidR="005804B4" w:rsidRPr="005804B4" w:rsidRDefault="005804B4" w:rsidP="005804B4">
            <w:pPr>
              <w:spacing w:after="160"/>
              <w:cnfStyle w:val="100000000000" w:firstRow="1" w:lastRow="0" w:firstColumn="0" w:lastColumn="0" w:oddVBand="0" w:evenVBand="0" w:oddHBand="0" w:evenHBand="0" w:firstRowFirstColumn="0" w:firstRowLastColumn="0" w:lastRowFirstColumn="0" w:lastRowLastColumn="0"/>
              <w:rPr>
                <w:lang w:bidi="ar-EG"/>
              </w:rPr>
            </w:pPr>
            <w:r w:rsidRPr="005804B4">
              <w:rPr>
                <w:rtl/>
              </w:rPr>
              <w:t>عنوان الشكل</w:t>
            </w:r>
          </w:p>
        </w:tc>
        <w:tc>
          <w:tcPr>
            <w:tcW w:w="0" w:type="auto"/>
            <w:hideMark/>
          </w:tcPr>
          <w:p w14:paraId="065B9566" w14:textId="77777777" w:rsidR="005804B4" w:rsidRPr="005804B4" w:rsidRDefault="005804B4" w:rsidP="005804B4">
            <w:pPr>
              <w:spacing w:after="160"/>
              <w:cnfStyle w:val="100000000000" w:firstRow="1" w:lastRow="0" w:firstColumn="0" w:lastColumn="0" w:oddVBand="0" w:evenVBand="0" w:oddHBand="0" w:evenHBand="0" w:firstRowFirstColumn="0" w:firstRowLastColumn="0" w:lastRowFirstColumn="0" w:lastRowLastColumn="0"/>
              <w:rPr>
                <w:lang w:bidi="ar-EG"/>
              </w:rPr>
            </w:pPr>
            <w:r w:rsidRPr="005804B4">
              <w:rPr>
                <w:rtl/>
              </w:rPr>
              <w:t>الصفحة</w:t>
            </w:r>
          </w:p>
        </w:tc>
      </w:tr>
      <w:tr w:rsidR="005804B4" w:rsidRPr="005804B4" w14:paraId="0F3EDF95" w14:textId="77777777" w:rsidTr="005804B4">
        <w:trPr>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601B8D68"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(1)</w:t>
            </w:r>
          </w:p>
        </w:tc>
        <w:tc>
          <w:tcPr>
            <w:tcW w:w="0" w:type="auto"/>
            <w:hideMark/>
          </w:tcPr>
          <w:p w14:paraId="1C0CB750"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توزيع أفراد العينة حسب الجنس</w:t>
            </w:r>
          </w:p>
        </w:tc>
        <w:tc>
          <w:tcPr>
            <w:tcW w:w="0" w:type="auto"/>
            <w:hideMark/>
          </w:tcPr>
          <w:p w14:paraId="2EE12B17"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37</w:t>
            </w:r>
          </w:p>
        </w:tc>
      </w:tr>
      <w:tr w:rsidR="005804B4" w:rsidRPr="005804B4" w14:paraId="0F36CA25" w14:textId="77777777" w:rsidTr="005804B4">
        <w:trPr>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7A1422E1"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(2)</w:t>
            </w:r>
          </w:p>
        </w:tc>
        <w:tc>
          <w:tcPr>
            <w:tcW w:w="0" w:type="auto"/>
            <w:hideMark/>
          </w:tcPr>
          <w:p w14:paraId="718B0413"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توزيع أفراد العينة حسب العمر</w:t>
            </w:r>
          </w:p>
        </w:tc>
        <w:tc>
          <w:tcPr>
            <w:tcW w:w="0" w:type="auto"/>
            <w:hideMark/>
          </w:tcPr>
          <w:p w14:paraId="7D28544B"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38</w:t>
            </w:r>
          </w:p>
        </w:tc>
      </w:tr>
      <w:tr w:rsidR="005804B4" w:rsidRPr="005804B4" w14:paraId="47EB6997" w14:textId="77777777" w:rsidTr="005804B4">
        <w:trPr>
          <w:trHeight w:val="756"/>
        </w:trPr>
        <w:tc>
          <w:tcPr>
            <w:cnfStyle w:val="001000000000" w:firstRow="0" w:lastRow="0" w:firstColumn="1" w:lastColumn="0" w:oddVBand="0" w:evenVBand="0" w:oddHBand="0" w:evenHBand="0" w:firstRowFirstColumn="0" w:firstRowLastColumn="0" w:lastRowFirstColumn="0" w:lastRowLastColumn="0"/>
            <w:tcW w:w="0" w:type="auto"/>
            <w:hideMark/>
          </w:tcPr>
          <w:p w14:paraId="43F59B86"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(3)</w:t>
            </w:r>
          </w:p>
        </w:tc>
        <w:tc>
          <w:tcPr>
            <w:tcW w:w="0" w:type="auto"/>
            <w:hideMark/>
          </w:tcPr>
          <w:p w14:paraId="405C325B"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توزيع أفراد العينة حسب المؤهل العلمي</w:t>
            </w:r>
          </w:p>
        </w:tc>
        <w:tc>
          <w:tcPr>
            <w:tcW w:w="0" w:type="auto"/>
            <w:hideMark/>
          </w:tcPr>
          <w:p w14:paraId="2C049C42"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39</w:t>
            </w:r>
          </w:p>
        </w:tc>
      </w:tr>
      <w:tr w:rsidR="005804B4" w:rsidRPr="005804B4" w14:paraId="35D64338" w14:textId="77777777" w:rsidTr="005804B4">
        <w:trPr>
          <w:trHeight w:val="756"/>
        </w:trPr>
        <w:tc>
          <w:tcPr>
            <w:cnfStyle w:val="001000000000" w:firstRow="0" w:lastRow="0" w:firstColumn="1" w:lastColumn="0" w:oddVBand="0" w:evenVBand="0" w:oddHBand="0" w:evenHBand="0" w:firstRowFirstColumn="0" w:firstRowLastColumn="0" w:lastRowFirstColumn="0" w:lastRowLastColumn="0"/>
            <w:tcW w:w="0" w:type="auto"/>
            <w:hideMark/>
          </w:tcPr>
          <w:p w14:paraId="2D3EA8FD"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(4)</w:t>
            </w:r>
          </w:p>
        </w:tc>
        <w:tc>
          <w:tcPr>
            <w:tcW w:w="0" w:type="auto"/>
            <w:hideMark/>
          </w:tcPr>
          <w:p w14:paraId="57E5B14C"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توزيع أفراد العينة حسب سنوات الخبرة</w:t>
            </w:r>
          </w:p>
        </w:tc>
        <w:tc>
          <w:tcPr>
            <w:tcW w:w="0" w:type="auto"/>
            <w:hideMark/>
          </w:tcPr>
          <w:p w14:paraId="21CFA413"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40</w:t>
            </w:r>
          </w:p>
        </w:tc>
      </w:tr>
      <w:tr w:rsidR="005804B4" w:rsidRPr="005804B4" w14:paraId="19F8B737" w14:textId="77777777" w:rsidTr="005804B4">
        <w:trPr>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77DD9EC5"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(5)</w:t>
            </w:r>
          </w:p>
        </w:tc>
        <w:tc>
          <w:tcPr>
            <w:tcW w:w="0" w:type="auto"/>
            <w:hideMark/>
          </w:tcPr>
          <w:p w14:paraId="0C20ED32"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توزيع أفراد العينة حسب نوع المؤسسة</w:t>
            </w:r>
          </w:p>
        </w:tc>
        <w:tc>
          <w:tcPr>
            <w:tcW w:w="0" w:type="auto"/>
            <w:hideMark/>
          </w:tcPr>
          <w:p w14:paraId="663853EE"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41</w:t>
            </w:r>
          </w:p>
        </w:tc>
      </w:tr>
      <w:tr w:rsidR="005804B4" w:rsidRPr="005804B4" w14:paraId="4749E73B" w14:textId="77777777" w:rsidTr="005804B4">
        <w:trPr>
          <w:trHeight w:val="756"/>
        </w:trPr>
        <w:tc>
          <w:tcPr>
            <w:cnfStyle w:val="001000000000" w:firstRow="0" w:lastRow="0" w:firstColumn="1" w:lastColumn="0" w:oddVBand="0" w:evenVBand="0" w:oddHBand="0" w:evenHBand="0" w:firstRowFirstColumn="0" w:firstRowLastColumn="0" w:lastRowFirstColumn="0" w:lastRowLastColumn="0"/>
            <w:tcW w:w="0" w:type="auto"/>
            <w:hideMark/>
          </w:tcPr>
          <w:p w14:paraId="75998614"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(6)</w:t>
            </w:r>
          </w:p>
        </w:tc>
        <w:tc>
          <w:tcPr>
            <w:tcW w:w="0" w:type="auto"/>
            <w:hideMark/>
          </w:tcPr>
          <w:p w14:paraId="1DB9A9F3"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توزيع أفراد العينة حسب المسمى الوظيفي</w:t>
            </w:r>
          </w:p>
        </w:tc>
        <w:tc>
          <w:tcPr>
            <w:tcW w:w="0" w:type="auto"/>
            <w:hideMark/>
          </w:tcPr>
          <w:p w14:paraId="76B98C57"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42</w:t>
            </w:r>
          </w:p>
        </w:tc>
      </w:tr>
      <w:tr w:rsidR="005804B4" w:rsidRPr="005804B4" w14:paraId="1D0D91DB" w14:textId="77777777" w:rsidTr="005804B4">
        <w:trPr>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7938A590"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(7)</w:t>
            </w:r>
          </w:p>
        </w:tc>
        <w:tc>
          <w:tcPr>
            <w:tcW w:w="0" w:type="auto"/>
            <w:hideMark/>
          </w:tcPr>
          <w:p w14:paraId="0D346B12"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استخدام تطبيقات الذكاء الاصطناعي في العمل</w:t>
            </w:r>
          </w:p>
        </w:tc>
        <w:tc>
          <w:tcPr>
            <w:tcW w:w="0" w:type="auto"/>
            <w:hideMark/>
          </w:tcPr>
          <w:p w14:paraId="2EFC386E"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43</w:t>
            </w:r>
          </w:p>
        </w:tc>
      </w:tr>
      <w:tr w:rsidR="005804B4" w:rsidRPr="005804B4" w14:paraId="0932E16E" w14:textId="77777777" w:rsidTr="005804B4">
        <w:trPr>
          <w:trHeight w:val="756"/>
        </w:trPr>
        <w:tc>
          <w:tcPr>
            <w:cnfStyle w:val="001000000000" w:firstRow="0" w:lastRow="0" w:firstColumn="1" w:lastColumn="0" w:oddVBand="0" w:evenVBand="0" w:oddHBand="0" w:evenHBand="0" w:firstRowFirstColumn="0" w:firstRowLastColumn="0" w:lastRowFirstColumn="0" w:lastRowLastColumn="0"/>
            <w:tcW w:w="0" w:type="auto"/>
            <w:hideMark/>
          </w:tcPr>
          <w:p w14:paraId="2CA13362"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(8)</w:t>
            </w:r>
          </w:p>
        </w:tc>
        <w:tc>
          <w:tcPr>
            <w:tcW w:w="0" w:type="auto"/>
            <w:hideMark/>
          </w:tcPr>
          <w:p w14:paraId="3F3D129D"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أكثر تطبيقات الذكاء الاصطناعي استخدامًا</w:t>
            </w:r>
          </w:p>
        </w:tc>
        <w:tc>
          <w:tcPr>
            <w:tcW w:w="0" w:type="auto"/>
            <w:hideMark/>
          </w:tcPr>
          <w:p w14:paraId="24FFECF9"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43</w:t>
            </w:r>
          </w:p>
        </w:tc>
      </w:tr>
      <w:tr w:rsidR="005804B4" w:rsidRPr="005804B4" w14:paraId="7E3437D5" w14:textId="77777777" w:rsidTr="005804B4">
        <w:trPr>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7FFEEBAF"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(9)</w:t>
            </w:r>
          </w:p>
        </w:tc>
        <w:tc>
          <w:tcPr>
            <w:tcW w:w="0" w:type="auto"/>
            <w:hideMark/>
          </w:tcPr>
          <w:p w14:paraId="71A497A6"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مدى استخدام تطبيقات الذكاء الاصطناعي في العمل</w:t>
            </w:r>
          </w:p>
        </w:tc>
        <w:tc>
          <w:tcPr>
            <w:tcW w:w="0" w:type="auto"/>
            <w:hideMark/>
          </w:tcPr>
          <w:p w14:paraId="525ABDE7"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44</w:t>
            </w:r>
          </w:p>
        </w:tc>
      </w:tr>
      <w:tr w:rsidR="005804B4" w:rsidRPr="005804B4" w14:paraId="21610C84" w14:textId="77777777" w:rsidTr="005804B4">
        <w:trPr>
          <w:trHeight w:val="756"/>
        </w:trPr>
        <w:tc>
          <w:tcPr>
            <w:cnfStyle w:val="001000000000" w:firstRow="0" w:lastRow="0" w:firstColumn="1" w:lastColumn="0" w:oddVBand="0" w:evenVBand="0" w:oddHBand="0" w:evenHBand="0" w:firstRowFirstColumn="0" w:firstRowLastColumn="0" w:lastRowFirstColumn="0" w:lastRowLastColumn="0"/>
            <w:tcW w:w="0" w:type="auto"/>
            <w:hideMark/>
          </w:tcPr>
          <w:p w14:paraId="344EDC51"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(10)</w:t>
            </w:r>
          </w:p>
        </w:tc>
        <w:tc>
          <w:tcPr>
            <w:tcW w:w="0" w:type="auto"/>
            <w:hideMark/>
          </w:tcPr>
          <w:p w14:paraId="5066E5AB"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واقع استخدام تطبيقات الذكاء الاصطناعي في المؤسسات السعودية</w:t>
            </w:r>
          </w:p>
        </w:tc>
        <w:tc>
          <w:tcPr>
            <w:tcW w:w="0" w:type="auto"/>
            <w:hideMark/>
          </w:tcPr>
          <w:p w14:paraId="1685AD96"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45</w:t>
            </w:r>
          </w:p>
        </w:tc>
      </w:tr>
      <w:tr w:rsidR="005804B4" w:rsidRPr="005804B4" w14:paraId="6FD70878" w14:textId="77777777" w:rsidTr="005804B4">
        <w:trPr>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2329E033"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(11)</w:t>
            </w:r>
          </w:p>
        </w:tc>
        <w:tc>
          <w:tcPr>
            <w:tcW w:w="0" w:type="auto"/>
            <w:hideMark/>
          </w:tcPr>
          <w:p w14:paraId="188AB981"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دور تطبيقات الذكاء الاصطناعي في تطوير الأعمال</w:t>
            </w:r>
          </w:p>
        </w:tc>
        <w:tc>
          <w:tcPr>
            <w:tcW w:w="0" w:type="auto"/>
            <w:hideMark/>
          </w:tcPr>
          <w:p w14:paraId="1CFB4D73"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47</w:t>
            </w:r>
          </w:p>
        </w:tc>
      </w:tr>
      <w:tr w:rsidR="005804B4" w:rsidRPr="005804B4" w14:paraId="4903D36F" w14:textId="77777777" w:rsidTr="005804B4">
        <w:trPr>
          <w:trHeight w:val="756"/>
        </w:trPr>
        <w:tc>
          <w:tcPr>
            <w:cnfStyle w:val="001000000000" w:firstRow="0" w:lastRow="0" w:firstColumn="1" w:lastColumn="0" w:oddVBand="0" w:evenVBand="0" w:oddHBand="0" w:evenHBand="0" w:firstRowFirstColumn="0" w:firstRowLastColumn="0" w:lastRowFirstColumn="0" w:lastRowLastColumn="0"/>
            <w:tcW w:w="0" w:type="auto"/>
            <w:hideMark/>
          </w:tcPr>
          <w:p w14:paraId="276CDFAD"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(12)</w:t>
            </w:r>
          </w:p>
        </w:tc>
        <w:tc>
          <w:tcPr>
            <w:tcW w:w="0" w:type="auto"/>
            <w:hideMark/>
          </w:tcPr>
          <w:p w14:paraId="16CDC1E6"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دور تطبيقات الذكاء الاصطناعي في تحسين الأداء التنظيمي</w:t>
            </w:r>
          </w:p>
        </w:tc>
        <w:tc>
          <w:tcPr>
            <w:tcW w:w="0" w:type="auto"/>
            <w:hideMark/>
          </w:tcPr>
          <w:p w14:paraId="6E94440F"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48</w:t>
            </w:r>
          </w:p>
        </w:tc>
      </w:tr>
      <w:tr w:rsidR="005804B4" w:rsidRPr="005804B4" w14:paraId="2518FA93" w14:textId="77777777" w:rsidTr="005804B4">
        <w:trPr>
          <w:trHeight w:val="756"/>
        </w:trPr>
        <w:tc>
          <w:tcPr>
            <w:cnfStyle w:val="001000000000" w:firstRow="0" w:lastRow="0" w:firstColumn="1" w:lastColumn="0" w:oddVBand="0" w:evenVBand="0" w:oddHBand="0" w:evenHBand="0" w:firstRowFirstColumn="0" w:firstRowLastColumn="0" w:lastRowFirstColumn="0" w:lastRowLastColumn="0"/>
            <w:tcW w:w="0" w:type="auto"/>
            <w:hideMark/>
          </w:tcPr>
          <w:p w14:paraId="32D31707" w14:textId="77777777" w:rsidR="005804B4" w:rsidRPr="005804B4" w:rsidRDefault="005804B4" w:rsidP="005804B4">
            <w:pPr>
              <w:spacing w:after="160"/>
              <w:rPr>
                <w:b w:val="0"/>
                <w:bCs w:val="0"/>
                <w:lang w:bidi="ar-EG"/>
              </w:rPr>
            </w:pPr>
            <w:r w:rsidRPr="005804B4">
              <w:rPr>
                <w:b w:val="0"/>
                <w:bCs w:val="0"/>
                <w:rtl/>
              </w:rPr>
              <w:t>شكل</w:t>
            </w:r>
            <w:r w:rsidRPr="005804B4">
              <w:rPr>
                <w:b w:val="0"/>
                <w:bCs w:val="0"/>
                <w:lang w:bidi="ar-EG"/>
              </w:rPr>
              <w:t xml:space="preserve"> (13)</w:t>
            </w:r>
          </w:p>
        </w:tc>
        <w:tc>
          <w:tcPr>
            <w:tcW w:w="0" w:type="auto"/>
            <w:hideMark/>
          </w:tcPr>
          <w:p w14:paraId="672728E1"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rtl/>
              </w:rPr>
              <w:t>التحديات التي تواجه تطبيقات الذكاء الاصطناعي</w:t>
            </w:r>
          </w:p>
        </w:tc>
        <w:tc>
          <w:tcPr>
            <w:tcW w:w="0" w:type="auto"/>
            <w:hideMark/>
          </w:tcPr>
          <w:p w14:paraId="64582890" w14:textId="77777777" w:rsidR="005804B4" w:rsidRPr="005804B4" w:rsidRDefault="005804B4" w:rsidP="005804B4">
            <w:pPr>
              <w:spacing w:after="160"/>
              <w:cnfStyle w:val="000000000000" w:firstRow="0" w:lastRow="0" w:firstColumn="0" w:lastColumn="0" w:oddVBand="0" w:evenVBand="0" w:oddHBand="0" w:evenHBand="0" w:firstRowFirstColumn="0" w:firstRowLastColumn="0" w:lastRowFirstColumn="0" w:lastRowLastColumn="0"/>
              <w:rPr>
                <w:lang w:bidi="ar-EG"/>
              </w:rPr>
            </w:pPr>
            <w:r w:rsidRPr="005804B4">
              <w:rPr>
                <w:lang w:bidi="ar-EG"/>
              </w:rPr>
              <w:t>50</w:t>
            </w:r>
          </w:p>
        </w:tc>
      </w:tr>
    </w:tbl>
    <w:p w14:paraId="10A9D0B5" w14:textId="77777777" w:rsidR="00886B94" w:rsidRPr="00886B94" w:rsidRDefault="00886B94" w:rsidP="00886B94">
      <w:pPr>
        <w:rPr>
          <w:rtl/>
          <w:lang w:bidi="ar-EG"/>
        </w:rPr>
      </w:pPr>
    </w:p>
    <w:p w14:paraId="6D3B520B" w14:textId="77777777" w:rsidR="00C762FE" w:rsidRPr="00C762FE" w:rsidRDefault="00C762FE" w:rsidP="00500059">
      <w:pPr>
        <w:rPr>
          <w:rtl/>
          <w:lang w:bidi="ar-EG"/>
        </w:rPr>
      </w:pPr>
    </w:p>
    <w:p w14:paraId="5B479E2B" w14:textId="729C94C5" w:rsidR="00C762FE" w:rsidRPr="00F114D1" w:rsidRDefault="00637AC4" w:rsidP="00500059">
      <w:pPr>
        <w:bidi w:val="0"/>
        <w:rPr>
          <w:rtl/>
          <w:lang w:bidi="ar-EG"/>
        </w:rPr>
      </w:pPr>
      <w:r w:rsidRPr="00F114D1">
        <w:rPr>
          <w:rFonts w:hint="cs"/>
          <w:rtl/>
          <w:lang w:bidi="ar-EG"/>
        </w:rPr>
        <w:br w:type="page"/>
      </w:r>
    </w:p>
    <w:p w14:paraId="64F02074" w14:textId="77777777" w:rsidR="000009BB" w:rsidRDefault="000009BB" w:rsidP="00BC2FE3">
      <w:pPr>
        <w:pStyle w:val="Heading1"/>
        <w:ind w:left="-427" w:hanging="1"/>
        <w:rPr>
          <w:rtl/>
        </w:rPr>
      </w:pPr>
      <w:bookmarkStart w:id="3" w:name="_Toc235193381"/>
      <w:r w:rsidRPr="00F114D1">
        <w:rPr>
          <w:rFonts w:hint="cs"/>
          <w:rtl/>
        </w:rPr>
        <w:lastRenderedPageBreak/>
        <w:t>الملخص</w:t>
      </w:r>
      <w:bookmarkEnd w:id="3"/>
      <w:r w:rsidRPr="00F114D1">
        <w:rPr>
          <w:rFonts w:hint="cs"/>
          <w:rtl/>
        </w:rPr>
        <w:t xml:space="preserve"> </w:t>
      </w:r>
    </w:p>
    <w:p w14:paraId="6B19FDB2" w14:textId="77777777" w:rsidR="000009BB" w:rsidRPr="00085508" w:rsidRDefault="000009BB" w:rsidP="00500059">
      <w:pPr>
        <w:rPr>
          <w:rtl/>
          <w:lang w:bidi="ar-EG"/>
        </w:rPr>
      </w:pPr>
    </w:p>
    <w:p w14:paraId="011E5553" w14:textId="7DDE301F" w:rsidR="00D760DB" w:rsidRDefault="00D760DB" w:rsidP="00D760DB">
      <w:pPr>
        <w:rPr>
          <w:rtl/>
        </w:rPr>
      </w:pPr>
      <w:r>
        <w:rPr>
          <w:rtl/>
        </w:rPr>
        <w:t>هدفت هذه الدراسة إلى التعرف على دور تطبيقات الذكاء الاصطناعي في تطوير الأعمال وتحسين الأداء التنظيمي في المؤسسات السعودية، من خلال دراسة واقع استخدام هذه التطبيقات، وبيان دورها في تطوير الأعمال وتحسين الأداء التنظيمي، والتعرف على أبرز التحديات التي تواجه تطبيقها.</w:t>
      </w:r>
    </w:p>
    <w:p w14:paraId="5C0DC890" w14:textId="5B5D9930" w:rsidR="00D760DB" w:rsidRDefault="00D760DB" w:rsidP="00D760DB">
      <w:pPr>
        <w:rPr>
          <w:rtl/>
        </w:rPr>
      </w:pPr>
      <w:r>
        <w:rPr>
          <w:rtl/>
        </w:rPr>
        <w:t>واعتمدت الدراسة على المنهج الوصفي التحليلي، واستخدمت الاستبانة أداةً رئيسة لجمع البيانات من عينة متيسرة بلغت (67) من العاملين في المؤسسات السعودية. وتم تحليل البيانات باستخدام البرنامج الإحصائي (</w:t>
      </w:r>
      <w:r>
        <w:t>SPSS</w:t>
      </w:r>
      <w:r>
        <w:rPr>
          <w:rtl/>
        </w:rPr>
        <w:t>)، من خلال تطبيق الأساليب الإحصائية الوصفية التي شملت التكرارات، والنسب المئوية، والمتوسطات الحسابية، والانحرافات المعيارية.</w:t>
      </w:r>
    </w:p>
    <w:p w14:paraId="3D97D2FD" w14:textId="2D7F2242" w:rsidR="00D760DB" w:rsidRDefault="00D760DB" w:rsidP="00D760DB">
      <w:pPr>
        <w:rPr>
          <w:rtl/>
        </w:rPr>
      </w:pPr>
      <w:r>
        <w:rPr>
          <w:rtl/>
        </w:rPr>
        <w:t>وأظهرت نتائج الدراسة أن مستوى استخدام تطبيقات الذكاء الاصطناعي في المؤسسات السعودية جاء بدرجة مرتفعة، كما بينت النتائج أن لهذه التطبيقات دورًا إيجابيًا في تطوير الأعمال من خلال تحسين كفاءة العمليات، ودعم اتخاذ القرار، ورفع جودة الخدمات، والإسهام في تعزيز الأداء التنظيمي. كما كشفت النتائج عن وجود عدد من التحديات التي تواجه تطبيقات الذكاء الاصطناعي، من أبرزها الحاجة إلى تطوير مهارات العاملين، وارتفاع تكاليف التطبيق، ومقاومة التغيير في بعض المؤسسات.</w:t>
      </w:r>
    </w:p>
    <w:p w14:paraId="6A05BB3A" w14:textId="0486128C" w:rsidR="000009BB" w:rsidRDefault="00D760DB" w:rsidP="00D760DB">
      <w:pPr>
        <w:rPr>
          <w:rtl/>
        </w:rPr>
      </w:pPr>
      <w:r>
        <w:rPr>
          <w:rtl/>
        </w:rPr>
        <w:t>وفي ضوء النتائج، أوصت الدراسة بتوسيع نطاق الاستثمار في تطبيقات الذكاء الاصطناعي داخل المؤسسات السعودية، وتطوير البنية التحتية التقنية، وتأهيل الكوادر البشرية من خلال برامج تدريبية متخصصة، إلى جانب وضع سياسات وإجراءات تنظيمية تدعم الاستخدام الفعال لهذه التطبيقات بما يسهم في تطوير الأعمال وتحسين الأداء التنظيمي.</w:t>
      </w:r>
    </w:p>
    <w:p w14:paraId="78EC92A2" w14:textId="77777777" w:rsidR="000009BB" w:rsidRDefault="000009BB" w:rsidP="000E3C08">
      <w:pPr>
        <w:ind w:firstLine="0"/>
        <w:rPr>
          <w:rtl/>
        </w:rPr>
      </w:pPr>
    </w:p>
    <w:p w14:paraId="3BC4138F" w14:textId="6FF64537" w:rsidR="000E3C08" w:rsidRDefault="000E3C08" w:rsidP="000E3C08">
      <w:pPr>
        <w:ind w:firstLine="0"/>
        <w:rPr>
          <w:rtl/>
        </w:rPr>
      </w:pPr>
      <w:r w:rsidRPr="000E3C08">
        <w:rPr>
          <w:b/>
          <w:bCs/>
          <w:rtl/>
        </w:rPr>
        <w:t xml:space="preserve">الكلمات المفتاحية: </w:t>
      </w:r>
      <w:r w:rsidRPr="000E3C08">
        <w:rPr>
          <w:rtl/>
        </w:rPr>
        <w:t>الذكاء الاصطناعي، تطبيقات الذكاء الاصطناعي، تطوير الأعمال، الأداء التنظيمي، المؤسسات السعودية.</w:t>
      </w:r>
    </w:p>
    <w:p w14:paraId="26C246A4" w14:textId="77777777" w:rsidR="000009BB" w:rsidRDefault="000009BB" w:rsidP="00500059">
      <w:pPr>
        <w:rPr>
          <w:rtl/>
        </w:rPr>
      </w:pPr>
    </w:p>
    <w:p w14:paraId="061CC9BD" w14:textId="77777777" w:rsidR="000009BB" w:rsidRDefault="000009BB" w:rsidP="00500059">
      <w:pPr>
        <w:rPr>
          <w:rtl/>
        </w:rPr>
      </w:pPr>
    </w:p>
    <w:p w14:paraId="19740811" w14:textId="77777777" w:rsidR="000009BB" w:rsidRDefault="000009BB" w:rsidP="00500059">
      <w:pPr>
        <w:rPr>
          <w:rtl/>
        </w:rPr>
      </w:pPr>
    </w:p>
    <w:p w14:paraId="136634B1" w14:textId="77777777" w:rsidR="000009BB" w:rsidRDefault="000009BB" w:rsidP="00500059">
      <w:pPr>
        <w:rPr>
          <w:rtl/>
        </w:rPr>
      </w:pPr>
    </w:p>
    <w:p w14:paraId="2D4E8EFA" w14:textId="2566DC7F" w:rsidR="000009BB" w:rsidRDefault="00637AC4" w:rsidP="00C76E0D">
      <w:pPr>
        <w:pStyle w:val="Heading1"/>
        <w:bidi w:val="0"/>
        <w:rPr>
          <w:rtl/>
        </w:rPr>
      </w:pPr>
      <w:r w:rsidRPr="00F114D1">
        <w:rPr>
          <w:rFonts w:hint="cs"/>
          <w:rtl/>
        </w:rPr>
        <w:br w:type="page"/>
      </w:r>
      <w:bookmarkStart w:id="4" w:name="_Toc235193382"/>
      <w:r w:rsidR="000009BB" w:rsidRPr="00085508">
        <w:lastRenderedPageBreak/>
        <w:t>Abstract</w:t>
      </w:r>
      <w:bookmarkEnd w:id="4"/>
    </w:p>
    <w:p w14:paraId="39CFCB29" w14:textId="77777777" w:rsidR="000009BB" w:rsidRDefault="000009BB" w:rsidP="00500059">
      <w:pPr>
        <w:rPr>
          <w:rtl/>
        </w:rPr>
      </w:pPr>
    </w:p>
    <w:p w14:paraId="5EA4B0FD" w14:textId="528938A7" w:rsidR="00D760DB" w:rsidRPr="00D760DB" w:rsidRDefault="00D760DB" w:rsidP="00D760DB">
      <w:pPr>
        <w:bidi w:val="0"/>
        <w:spacing w:before="240" w:after="240" w:line="440" w:lineRule="exact"/>
        <w:ind w:firstLine="0"/>
        <w:rPr>
          <w:rFonts w:asciiTheme="majorBidi" w:hAnsiTheme="majorBidi" w:cstheme="majorBidi"/>
        </w:rPr>
      </w:pPr>
      <w:r w:rsidRPr="00D760DB">
        <w:rPr>
          <w:rFonts w:asciiTheme="majorBidi" w:hAnsiTheme="majorBidi" w:cstheme="majorBidi"/>
        </w:rPr>
        <w:t>This study aimed to examine the role of Artificial Intelligence (AI) applications in business development and improving organizational performance in Saudi organizations. It explored the current level of AI application adoption, its contribution to business development and organizational performance, and the major challenges associated with its implementation</w:t>
      </w:r>
      <w:r w:rsidRPr="00D760DB">
        <w:rPr>
          <w:rFonts w:asciiTheme="majorBidi" w:hAnsiTheme="majorBidi" w:cs="Times New Roman"/>
          <w:rtl/>
        </w:rPr>
        <w:t>.</w:t>
      </w:r>
    </w:p>
    <w:p w14:paraId="3AA836FA" w14:textId="0D1D6AD9" w:rsidR="00D760DB" w:rsidRPr="00D760DB" w:rsidRDefault="00D760DB" w:rsidP="00D760DB">
      <w:pPr>
        <w:bidi w:val="0"/>
        <w:spacing w:before="240" w:after="240" w:line="440" w:lineRule="exact"/>
        <w:ind w:firstLine="0"/>
        <w:rPr>
          <w:rFonts w:asciiTheme="majorBidi" w:hAnsiTheme="majorBidi" w:cstheme="majorBidi"/>
        </w:rPr>
      </w:pPr>
      <w:r w:rsidRPr="00D760DB">
        <w:rPr>
          <w:rFonts w:asciiTheme="majorBidi" w:hAnsiTheme="majorBidi" w:cstheme="majorBidi"/>
        </w:rPr>
        <w:t xml:space="preserve">The study adopted the descriptive-analytical approach and used a questionnaire as the primary data collection instrument. Data were collected from a convenience sample of 67 employees working in Saudi organizations. The </w:t>
      </w:r>
      <w:proofErr w:type="gramStart"/>
      <w:r w:rsidRPr="00D760DB">
        <w:rPr>
          <w:rFonts w:asciiTheme="majorBidi" w:hAnsiTheme="majorBidi" w:cstheme="majorBidi"/>
        </w:rPr>
        <w:t>collected data</w:t>
      </w:r>
      <w:proofErr w:type="gramEnd"/>
      <w:r w:rsidRPr="00D760DB">
        <w:rPr>
          <w:rFonts w:asciiTheme="majorBidi" w:hAnsiTheme="majorBidi" w:cstheme="majorBidi"/>
        </w:rPr>
        <w:t xml:space="preserve"> were analyzed using the Statistical Package for the Social Sciences (SPSS). Descriptive statistical methods were employed, including frequencies, percentages, means, and standard deviations</w:t>
      </w:r>
      <w:r w:rsidRPr="00D760DB">
        <w:rPr>
          <w:rFonts w:asciiTheme="majorBidi" w:hAnsiTheme="majorBidi" w:cs="Times New Roman"/>
          <w:rtl/>
        </w:rPr>
        <w:t>.</w:t>
      </w:r>
    </w:p>
    <w:p w14:paraId="7C7CD838" w14:textId="1B2651BA" w:rsidR="00D760DB" w:rsidRPr="00D760DB" w:rsidRDefault="00D760DB" w:rsidP="00D760DB">
      <w:pPr>
        <w:bidi w:val="0"/>
        <w:spacing w:before="240" w:after="240" w:line="440" w:lineRule="exact"/>
        <w:ind w:firstLine="0"/>
        <w:rPr>
          <w:rFonts w:asciiTheme="majorBidi" w:hAnsiTheme="majorBidi" w:cstheme="majorBidi"/>
        </w:rPr>
      </w:pPr>
      <w:r w:rsidRPr="00D760DB">
        <w:rPr>
          <w:rFonts w:asciiTheme="majorBidi" w:hAnsiTheme="majorBidi" w:cstheme="majorBidi"/>
        </w:rPr>
        <w:t>The findings indicated that the level of AI application adoption in Saudi organizations was high. The results also revealed that AI applications play a significant role in business development by enhancing operational efficiency, supporting decision-making, improving service quality, and strengthening organizational performance. Furthermore, the study identified several challenges facing AI implementation, most notably the need for employee training, the high cost of implementation, and resistance to organizational change</w:t>
      </w:r>
      <w:r w:rsidRPr="00D760DB">
        <w:rPr>
          <w:rFonts w:asciiTheme="majorBidi" w:hAnsiTheme="majorBidi" w:cs="Times New Roman"/>
          <w:rtl/>
        </w:rPr>
        <w:t>.</w:t>
      </w:r>
    </w:p>
    <w:p w14:paraId="2E14D170" w14:textId="5E849651" w:rsidR="00D760DB" w:rsidRPr="00D760DB" w:rsidRDefault="00D760DB" w:rsidP="00D760DB">
      <w:pPr>
        <w:bidi w:val="0"/>
        <w:spacing w:before="240" w:after="240" w:line="440" w:lineRule="exact"/>
        <w:ind w:firstLine="0"/>
        <w:rPr>
          <w:rFonts w:asciiTheme="majorBidi" w:hAnsiTheme="majorBidi" w:cstheme="majorBidi"/>
        </w:rPr>
      </w:pPr>
      <w:r w:rsidRPr="00D760DB">
        <w:rPr>
          <w:rFonts w:asciiTheme="majorBidi" w:hAnsiTheme="majorBidi" w:cstheme="majorBidi"/>
        </w:rPr>
        <w:t>Based on these findings, the study recommends expanding investment in AI applications across Saudi organizations, strengthening technological infrastructure, developing employees' competencies through specialized training programs, and establishing organizational policies that support the effective adoption of AI applications to enhance business development and organizational performance</w:t>
      </w:r>
      <w:r w:rsidRPr="00D760DB">
        <w:rPr>
          <w:rFonts w:asciiTheme="majorBidi" w:hAnsiTheme="majorBidi" w:cs="Times New Roman"/>
          <w:rtl/>
        </w:rPr>
        <w:t>.</w:t>
      </w:r>
    </w:p>
    <w:p w14:paraId="757CB0CC" w14:textId="6FB387A8" w:rsidR="000009BB" w:rsidRPr="00C76E0D" w:rsidRDefault="00D760DB" w:rsidP="00D760DB">
      <w:pPr>
        <w:bidi w:val="0"/>
        <w:spacing w:before="240" w:after="240" w:line="440" w:lineRule="exact"/>
        <w:ind w:firstLine="0"/>
        <w:rPr>
          <w:rFonts w:asciiTheme="majorBidi" w:hAnsiTheme="majorBidi" w:cstheme="majorBidi"/>
          <w:b/>
          <w:bCs/>
          <w:sz w:val="36"/>
          <w:szCs w:val="36"/>
        </w:rPr>
      </w:pPr>
      <w:r w:rsidRPr="00D760DB">
        <w:rPr>
          <w:rFonts w:asciiTheme="majorBidi" w:hAnsiTheme="majorBidi" w:cstheme="majorBidi"/>
          <w:b/>
          <w:bCs/>
        </w:rPr>
        <w:t>Keywords</w:t>
      </w:r>
      <w:r w:rsidRPr="00D760DB">
        <w:rPr>
          <w:rFonts w:asciiTheme="majorBidi" w:hAnsiTheme="majorBidi" w:cstheme="majorBidi"/>
        </w:rPr>
        <w:t>: Artificial Intelligence, Artificial Intelligence Applications, Business Development, Organizational Performance, Saudi Organizations.</w:t>
      </w:r>
    </w:p>
    <w:p w14:paraId="7746EC35" w14:textId="27919A60" w:rsidR="00637AC4" w:rsidRDefault="00637AC4" w:rsidP="00E65C28">
      <w:pPr>
        <w:rPr>
          <w:rtl/>
        </w:rPr>
      </w:pPr>
    </w:p>
    <w:p w14:paraId="2F5C45AA" w14:textId="77777777" w:rsidR="00D760DB" w:rsidRDefault="00D760DB" w:rsidP="00E65C28"/>
    <w:p w14:paraId="4BDF1999" w14:textId="77777777" w:rsidR="00DA56D5" w:rsidRDefault="00DA56D5" w:rsidP="00E65C28"/>
    <w:p w14:paraId="359F08E6" w14:textId="77777777" w:rsidR="00DA56D5" w:rsidRDefault="00DA56D5" w:rsidP="00E65C28"/>
    <w:p w14:paraId="3A5F0C41" w14:textId="77777777" w:rsidR="00DA56D5" w:rsidRDefault="00DA56D5" w:rsidP="00E65C28"/>
    <w:p w14:paraId="2B1C83FB" w14:textId="77777777" w:rsidR="00DA56D5" w:rsidRDefault="00DA56D5" w:rsidP="00E65C28"/>
    <w:p w14:paraId="0EE7ACFC" w14:textId="77777777" w:rsidR="00DA56D5" w:rsidRDefault="00DA56D5" w:rsidP="00E65C28"/>
    <w:p w14:paraId="581A0EE0" w14:textId="77777777" w:rsidR="00DA56D5" w:rsidRDefault="00DA56D5" w:rsidP="00E65C28"/>
    <w:p w14:paraId="21CF939B" w14:textId="77777777" w:rsidR="00DA56D5" w:rsidRDefault="00DA56D5" w:rsidP="00E65C28"/>
    <w:p w14:paraId="1001FC1A" w14:textId="77777777" w:rsidR="00DA56D5" w:rsidRPr="000009BB" w:rsidRDefault="00DA56D5" w:rsidP="00E65C28"/>
    <w:p w14:paraId="09F98573" w14:textId="4F389916" w:rsidR="008D4A32" w:rsidRPr="00F114D1" w:rsidRDefault="009125CE" w:rsidP="00E65C28">
      <w:pPr>
        <w:pStyle w:val="Heading1"/>
        <w:ind w:left="-568" w:hanging="1"/>
        <w:rPr>
          <w:rtl/>
        </w:rPr>
      </w:pPr>
      <w:bookmarkStart w:id="5" w:name="_Toc235193383"/>
      <w:r w:rsidRPr="00F114D1">
        <w:rPr>
          <w:rFonts w:hint="cs"/>
          <w:rtl/>
        </w:rPr>
        <w:t>الفصل</w:t>
      </w:r>
      <w:r w:rsidR="001461F9">
        <w:t xml:space="preserve"> </w:t>
      </w:r>
      <w:r w:rsidRPr="00F114D1">
        <w:rPr>
          <w:rFonts w:hint="cs"/>
          <w:rtl/>
        </w:rPr>
        <w:t>الأول</w:t>
      </w:r>
      <w:r w:rsidR="00D54198" w:rsidRPr="00F114D1">
        <w:rPr>
          <w:rFonts w:hint="cs"/>
        </w:rPr>
        <w:br/>
      </w:r>
      <w:r w:rsidR="008D4A32" w:rsidRPr="00F114D1">
        <w:rPr>
          <w:rFonts w:hint="cs"/>
          <w:rtl/>
        </w:rPr>
        <w:t>الإطار العام للدراسة</w:t>
      </w:r>
      <w:bookmarkEnd w:id="5"/>
    </w:p>
    <w:p w14:paraId="6AD55B57" w14:textId="77777777" w:rsidR="00637AC4" w:rsidRPr="00F114D1" w:rsidRDefault="00637AC4" w:rsidP="00500059">
      <w:pPr>
        <w:bidi w:val="0"/>
        <w:rPr>
          <w:rtl/>
        </w:rPr>
      </w:pPr>
    </w:p>
    <w:p w14:paraId="73F61C68" w14:textId="77777777" w:rsidR="00D54198" w:rsidRPr="00F114D1" w:rsidRDefault="00D54198" w:rsidP="00500059">
      <w:pPr>
        <w:bidi w:val="0"/>
        <w:rPr>
          <w:rtl/>
        </w:rPr>
      </w:pPr>
      <w:r w:rsidRPr="00F114D1">
        <w:rPr>
          <w:rFonts w:hint="cs"/>
          <w:rtl/>
        </w:rPr>
        <w:br w:type="page"/>
      </w:r>
    </w:p>
    <w:p w14:paraId="06ACE815" w14:textId="23CFBF99" w:rsidR="008B7B01" w:rsidRPr="00F114D1" w:rsidRDefault="00211601" w:rsidP="002D6207">
      <w:pPr>
        <w:pStyle w:val="Heading2"/>
        <w:rPr>
          <w:rtl/>
        </w:rPr>
      </w:pPr>
      <w:bookmarkStart w:id="6" w:name="_Toc235193384"/>
      <w:r w:rsidRPr="00F114D1">
        <w:rPr>
          <w:rFonts w:hint="cs"/>
          <w:rtl/>
        </w:rPr>
        <w:lastRenderedPageBreak/>
        <w:t>مقدمة الدراسة</w:t>
      </w:r>
      <w:bookmarkEnd w:id="6"/>
    </w:p>
    <w:p w14:paraId="1DA1FED0" w14:textId="77777777" w:rsidR="00386543" w:rsidRPr="00500059" w:rsidRDefault="00386543" w:rsidP="00500059">
      <w:pPr>
        <w:rPr>
          <w:rtl/>
        </w:rPr>
      </w:pPr>
      <w:r w:rsidRPr="00500059">
        <w:rPr>
          <w:rtl/>
        </w:rPr>
        <w:t>شهدت بيئة الأعمال خلال السنوات الأخيرة تطوراً متسارعاً في استخدام التقنيات الرقمية، الأمر الذي أسهم في إحداث تغييرات جوهرية في أساليب الإدارة وممارسات الأعمال داخل المؤسسات. وأصبح الاعتماد على التكنولوجيا أحد أهم العوامل التي تساعد المؤسسات على تحسين كفاءة عملياتها، وتعزيز قدرتها التنافسية، والاستجابة للمتغيرات المتسارعة في بيئة الأعمال. ويُعد الذكاء الاصطناعي من أبرز التقنيات الحديثة التي أحدثت تحولاً في مختلف القطاعات، نظراً لما يمتلكه من قدرات متقدمة في تحليل البيانات، وأتمتة العمليات، ودعم اتخاذ القرارات، مما جعله أحد أهم محركات التحول الرقمي في المؤسسات.</w:t>
      </w:r>
    </w:p>
    <w:p w14:paraId="3FBA64E7" w14:textId="77777777" w:rsidR="00386543" w:rsidRPr="00F114D1" w:rsidRDefault="00386543" w:rsidP="00500059">
      <w:pPr>
        <w:rPr>
          <w:rtl/>
        </w:rPr>
      </w:pPr>
      <w:r w:rsidRPr="00F114D1">
        <w:rPr>
          <w:rFonts w:hint="cs"/>
          <w:rtl/>
        </w:rPr>
        <w:t>ويشير الذكاء الاصطناعي إلى مجموعة من التقنيات والأنظمة الذكية القادرة على محاكاة بعض القدرات البشرية، مثل التعلم، والاستنتاج، وتحليل البيانات، والتنبؤ، واتخاذ القرارات، بما يسهم في تحسين كفاءة العمليات الإدارية والتشغيلية. وقد أدى التطور المتسارع في تطبيقات الذكاء الاصطناعي إلى اتساع نطاق استخدامه في مختلف القطاعات، حيث أصبح يُوظف في إدارة الموارد البشرية، والتسويق، وخدمة العملاء، وإدارة العمليات، وسلاسل الإمداد، وغيرها من المجالات التي تسهم في رفع كفاءة الأداء وتحسين جودة الخدمات.</w:t>
      </w:r>
    </w:p>
    <w:p w14:paraId="4C5AB3D0" w14:textId="77777777" w:rsidR="00386543" w:rsidRPr="00F114D1" w:rsidRDefault="00386543" w:rsidP="00500059">
      <w:pPr>
        <w:rPr>
          <w:rtl/>
        </w:rPr>
      </w:pPr>
      <w:r w:rsidRPr="00F114D1">
        <w:rPr>
          <w:rFonts w:hint="cs"/>
          <w:rtl/>
        </w:rPr>
        <w:t>وفي المملكة العربية السعودية، أولت رؤية المملكة 2030 اهتماماً كبيراً بتعزيز التحول الرقمي وتبني التقنيات الحديثة، ومن بينها تقنيات الذكاء الاصطناعي، لما لها من دور في دعم الابتكار، وتحسين كفاءة الأداء، وتعزيز القدرة التنافسية للمؤسسات في القطاعين الحكومي والخاص. وقد انعكس ذلك في تزايد توجه المؤسسات نحو الاستثمار في تطبيقات الذكاء الاصطناعي بهدف تطوير أعمالها، وتحسين جودة خدماتها، ورفع مستوى الإنتاجية، وتحقيق الاستدامة في بيئة الأعمال.</w:t>
      </w:r>
    </w:p>
    <w:p w14:paraId="4EC18EB6" w14:textId="03CA88F0" w:rsidR="008B7B01" w:rsidRPr="00F114D1" w:rsidRDefault="00386543" w:rsidP="00500059">
      <w:pPr>
        <w:rPr>
          <w:rtl/>
        </w:rPr>
      </w:pPr>
      <w:r w:rsidRPr="00F114D1">
        <w:rPr>
          <w:rFonts w:hint="cs"/>
          <w:rtl/>
        </w:rPr>
        <w:t>ويُعد تطوير الأعمال من أبرز المجالات التي تستفيد من تطبيقات الذكاء الاصطناعي، إذ يسهم في تحسين العمليات التشغيلية، ودعم الابتكار، وتطوير المنتجات والخدمات، وتعزيز تجربة العملاء، إضافة إلى تحسين كفاءة استخدام الموارد ودعم اتخاذ القرارات الاستراتيجية. كما يرتبط استخدام الذكاء الاصطناعي ارتباطاً وثيقاً بتحسين الأداء التنظيمي، من خلال رفع كفاءة العمليات، وتقليل الأخطاء، وتسريع إنجاز الأعمال، وتحسين مستوى التنسيق بين الإدارات، الأمر الذي ينعكس إيجاباً على قدرة المؤسسات في تحقيق أهدافها وتعزيز استدامة أدائها.</w:t>
      </w:r>
    </w:p>
    <w:p w14:paraId="22208F62" w14:textId="77777777" w:rsidR="00151B8D" w:rsidRPr="00F114D1" w:rsidRDefault="00151B8D" w:rsidP="00500059">
      <w:pPr>
        <w:rPr>
          <w:rtl/>
        </w:rPr>
      </w:pPr>
    </w:p>
    <w:p w14:paraId="2BA08CDA" w14:textId="77777777" w:rsidR="00151B8D" w:rsidRPr="00F114D1" w:rsidRDefault="00151B8D" w:rsidP="00500059">
      <w:pPr>
        <w:rPr>
          <w:rtl/>
        </w:rPr>
      </w:pPr>
    </w:p>
    <w:p w14:paraId="6E1B1D05" w14:textId="130B17E6" w:rsidR="009125CE" w:rsidRPr="00F114D1" w:rsidRDefault="00151B8D" w:rsidP="00500059">
      <w:pPr>
        <w:rPr>
          <w:rtl/>
        </w:rPr>
      </w:pPr>
      <w:r w:rsidRPr="00F114D1">
        <w:rPr>
          <w:rFonts w:hint="cs"/>
          <w:rtl/>
        </w:rPr>
        <w:lastRenderedPageBreak/>
        <w:t>وقد أشارت الدراسات السابقة إلى وجود آثار إيجابية لتطبيقات الذكاء الاصطناعي في تطوير الأعمال وتحسين الأداء التنظيمي، كما بينت في الوقت ذاته وجود عدد من التحديات التي قد تواجه المؤسسات عند تطبيق هذه التقنيات، من أبرزها نقص الكفاءات المتخصصة، ومقاومة التغيير، وارتفاع تكاليف التطبيق. وفي ضوء التوسع المتزايد في استخدام تطبيقات الذكاء الاصطناعي داخل المؤسسات السعودية، برزت الحاجة إلى دراسة مدى إسهام هذه التقنيات في تطوير الأعمال وتحسين الأداء التنظيمي، والوقوف على طبيعة العلاقة بينهما، بما يسهم في تقديم نتائج علمية يمكن أن تدعم متخذي القرار والباحثين، وهو ما تسعى الدراسة الحالية إلى تحقيقه.</w:t>
      </w:r>
    </w:p>
    <w:p w14:paraId="1CA5F40F" w14:textId="77777777" w:rsidR="00F925D0" w:rsidRPr="00F114D1" w:rsidRDefault="00F925D0" w:rsidP="00500059">
      <w:pPr>
        <w:rPr>
          <w:rtl/>
        </w:rPr>
      </w:pPr>
    </w:p>
    <w:p w14:paraId="45B33108" w14:textId="77E7AAB0" w:rsidR="00F925D0" w:rsidRPr="00F114D1" w:rsidRDefault="00151B8D" w:rsidP="002D6207">
      <w:pPr>
        <w:pStyle w:val="Heading2"/>
        <w:rPr>
          <w:rtl/>
        </w:rPr>
      </w:pPr>
      <w:bookmarkStart w:id="7" w:name="_Toc235193385"/>
      <w:r w:rsidRPr="00F114D1">
        <w:rPr>
          <w:rFonts w:hint="cs"/>
          <w:rtl/>
        </w:rPr>
        <w:t>مشكلة الدراسة</w:t>
      </w:r>
      <w:bookmarkEnd w:id="7"/>
    </w:p>
    <w:p w14:paraId="20389C0C" w14:textId="77777777" w:rsidR="00151B8D" w:rsidRPr="00F114D1" w:rsidRDefault="00151B8D" w:rsidP="00500059">
      <w:pPr>
        <w:rPr>
          <w:rtl/>
        </w:rPr>
      </w:pPr>
      <w:r w:rsidRPr="00F114D1">
        <w:rPr>
          <w:rFonts w:hint="cs"/>
          <w:rtl/>
        </w:rPr>
        <w:t>أصبح الذكاء الاصطناعي أحد أبرز التقنيات الحديثة التي تعتمد عليها المؤسسات في تطوير أعمالها وتحسين كفاءة عملياتها، لما يوفره من إمكانات متقدمة في تحليل البيانات، وأتمتة الإجراءات، ودعم اتخاذ القرارات، وتعزيز الابتكار. وقد أدى التوسع في استخدام تطبيقات الذكاء الاصطناعي إلى إحداث تغييرات ملحوظة في أساليب الإدارة والأداء داخل المؤسسات، الأمر الذي دفع العديد من المنظمات إلى الاستثمار في هذه التقنيات لتحقيق مزايا تنافسية وتحسين مستوى الأداء التنظيمي.</w:t>
      </w:r>
    </w:p>
    <w:p w14:paraId="36C735A7" w14:textId="77777777" w:rsidR="00151B8D" w:rsidRPr="00F114D1" w:rsidRDefault="00151B8D" w:rsidP="00500059">
      <w:pPr>
        <w:rPr>
          <w:rtl/>
        </w:rPr>
      </w:pPr>
      <w:r w:rsidRPr="00F114D1">
        <w:rPr>
          <w:rFonts w:hint="cs"/>
          <w:rtl/>
        </w:rPr>
        <w:t>وعلى الرغم من التوجه المتزايد نحو تبني تطبيقات الذكاء الاصطناعي في المؤسسات السعودية، إلا أن مستوى الاستفادة منها يختلف من مؤسسة إلى أخرى، كما تواجه بعض المؤسسات تحديات تحد من الاستفادة المثلى من هذه التقنيات، مثل نقص الكفاءات المتخصصة، ومقاومة التغيير، وارتفاع تكاليف التطبيق، إضافة إلى التحديات المتعلقة بدمج تقنيات الذكاء الاصطناعي في العمليات الإدارية والتنظيمية. وقد أشارت الدراسات السابقة إلى أهمية الذكاء الاصطناعي في تحسين الأداء المؤسسي، إلا أن معظمها ركز على مجالات أو قطاعات محددة، أو تناول أحد المتغيرات بصورة منفصلة، سواء تطوير الأعمال أو الأداء التنظيمي، دون دراسة العلاقة بينهما في إطار واحد داخل المؤسسات السعودية.</w:t>
      </w:r>
    </w:p>
    <w:p w14:paraId="1362117A" w14:textId="77777777" w:rsidR="00151B8D" w:rsidRPr="00F114D1" w:rsidRDefault="00151B8D" w:rsidP="00500059">
      <w:pPr>
        <w:rPr>
          <w:rtl/>
        </w:rPr>
      </w:pPr>
      <w:r w:rsidRPr="00F114D1">
        <w:rPr>
          <w:rFonts w:hint="cs"/>
          <w:rtl/>
        </w:rPr>
        <w:t>ومن خلال مراجعة الأدبيات والدراسات السابقة، اتضح وجود حاجة إلى إجراء دراسة تتناول دور الذكاء الاصطناعي في تطوير الأعمال وتحسين الأداء التنظيمي في المؤسسات السعودية، بما يسهم في سد هذه الفجوة البحثية، وتقديم نتائج علمية يمكن أن تساعد متخذي القرار على تعزيز الاستفادة من تطبيقات الذكاء الاصطناعي في تطوير أعمال مؤسساتهم وتحسين أدائها التنظيمي.</w:t>
      </w:r>
    </w:p>
    <w:p w14:paraId="34452593" w14:textId="77777777" w:rsidR="00151B8D" w:rsidRPr="00F114D1" w:rsidRDefault="00151B8D" w:rsidP="00500059">
      <w:pPr>
        <w:rPr>
          <w:rtl/>
        </w:rPr>
      </w:pPr>
      <w:r w:rsidRPr="00F114D1">
        <w:rPr>
          <w:rFonts w:hint="cs"/>
          <w:rtl/>
        </w:rPr>
        <w:t>وبناءً على ذلك، تتمثل مشكلة الدراسة في محاولة الإجابة عن السؤال الرئيس الآتي:</w:t>
      </w:r>
    </w:p>
    <w:p w14:paraId="3263DA5C" w14:textId="003B36EF" w:rsidR="000E0AEC" w:rsidRPr="00DA56D5" w:rsidRDefault="00151B8D" w:rsidP="00DA56D5">
      <w:pPr>
        <w:rPr>
          <w:lang w:val="en-GB"/>
        </w:rPr>
      </w:pPr>
      <w:r w:rsidRPr="00F114D1">
        <w:rPr>
          <w:rFonts w:hint="cs"/>
          <w:rtl/>
        </w:rPr>
        <w:t>ما دور الذكاء الاصطناعي في تطوير الأعمال وتحسين الأداء التنظيمي في المؤسسات السعودية؟</w:t>
      </w:r>
    </w:p>
    <w:p w14:paraId="49CF5093" w14:textId="272EEFA9" w:rsidR="00F925D0" w:rsidRPr="002D6207" w:rsidRDefault="000E0AEC" w:rsidP="002D6207">
      <w:pPr>
        <w:pStyle w:val="Heading2"/>
        <w:rPr>
          <w:rtl/>
        </w:rPr>
      </w:pPr>
      <w:bookmarkStart w:id="8" w:name="_Toc235193386"/>
      <w:r w:rsidRPr="002D6207">
        <w:rPr>
          <w:rtl/>
        </w:rPr>
        <w:lastRenderedPageBreak/>
        <w:t>أهمية الدراسة</w:t>
      </w:r>
      <w:bookmarkEnd w:id="8"/>
    </w:p>
    <w:p w14:paraId="212E19E9" w14:textId="63630379" w:rsidR="00BA382D" w:rsidRPr="00F114D1" w:rsidRDefault="00BA382D" w:rsidP="00DB1602">
      <w:pPr>
        <w:pStyle w:val="NormalWeb"/>
        <w:bidi/>
        <w:ind w:firstLine="0"/>
      </w:pPr>
      <w:r w:rsidRPr="00F114D1">
        <w:rPr>
          <w:rStyle w:val="Strong"/>
          <w:rFonts w:ascii="Simplified Arabic" w:hAnsi="Simplified Arabic" w:cs="Simplified Arabic" w:hint="cs"/>
          <w:color w:val="000000" w:themeColor="text1"/>
          <w:sz w:val="32"/>
          <w:szCs w:val="32"/>
          <w:rtl/>
        </w:rPr>
        <w:t>الأهمية العلمية</w:t>
      </w:r>
    </w:p>
    <w:p w14:paraId="392FE262" w14:textId="4F4FA525" w:rsidR="00FA10DC" w:rsidRPr="00DA56D5" w:rsidRDefault="00BA382D" w:rsidP="00DA56D5">
      <w:pPr>
        <w:rPr>
          <w:rStyle w:val="Strong"/>
          <w:b w:val="0"/>
          <w:bCs w:val="0"/>
        </w:rPr>
      </w:pPr>
      <w:r w:rsidRPr="00F114D1">
        <w:rPr>
          <w:rFonts w:hint="cs"/>
          <w:rtl/>
        </w:rPr>
        <w:t>تستمد هذه الدراسة أهميتها العلمية من تناولها أحد الموضوعات الحديثة التي تحظى باهتمام متزايد على المستويين الأكاديمي والمهني، والمتمثل في دور الذكاء الاصطناعي في تطوير الأعمال وتحسين الأداء التنظيمي. كما تسهم في إثراء الأدبيات العلمية العربية المتعلقة بتطبيقات الذكاء الاصطناعي في بيئة الأعمال، من خلال دراسة العلاقة بين الذكاء الاصطناعي وتطوير الأعمال والأداء التنظيمي ضمن إطار بحثي واحد، الأمر الذي قد يسهم في سد جانب من الفجوة البحثية في هذا المجال، ويشكل مرجعاً علمياً يمكن الاستفادة منه في الدراسات المستقبلية</w:t>
      </w:r>
      <w:r w:rsidRPr="00F114D1">
        <w:rPr>
          <w:rFonts w:hint="cs"/>
        </w:rPr>
        <w:t>.</w:t>
      </w:r>
    </w:p>
    <w:p w14:paraId="7E3D6906" w14:textId="66FDFF16" w:rsidR="00BA382D" w:rsidRPr="00F114D1" w:rsidRDefault="00BA382D" w:rsidP="00FA10DC">
      <w:pPr>
        <w:pStyle w:val="NormalWeb"/>
        <w:bidi/>
        <w:ind w:firstLine="0"/>
        <w:rPr>
          <w:rtl/>
        </w:rPr>
      </w:pPr>
      <w:r w:rsidRPr="00F114D1">
        <w:rPr>
          <w:rStyle w:val="Strong"/>
          <w:rFonts w:ascii="Simplified Arabic" w:hAnsi="Simplified Arabic" w:cs="Simplified Arabic" w:hint="cs"/>
          <w:color w:val="000000" w:themeColor="text1"/>
          <w:sz w:val="32"/>
          <w:szCs w:val="32"/>
          <w:rtl/>
        </w:rPr>
        <w:t>الأهمية العملية</w:t>
      </w:r>
    </w:p>
    <w:p w14:paraId="1C2EEB93" w14:textId="05FAB6A4" w:rsidR="00BA382D" w:rsidRPr="00F114D1" w:rsidRDefault="00BA382D" w:rsidP="00500059">
      <w:pPr>
        <w:rPr>
          <w:sz w:val="32"/>
          <w:szCs w:val="32"/>
        </w:rPr>
      </w:pPr>
      <w:r w:rsidRPr="00F114D1">
        <w:rPr>
          <w:rFonts w:hint="cs"/>
          <w:rtl/>
        </w:rPr>
        <w:t>تكمن الأهمية العملية لهذه الدراسة في إمكانية الاستفادة من نتائجها من قبل القيادات الإدارية وصناع القرار في المؤسسات السعودية، من خلال التعرف على دور تطبيقات الذكاء الاصطناعي في تطوير الأعمال وتحسين الأداء التنظيمي، بما يسهم في دعم عملية اتخاذ القرار، وتعزيز كفاءة العمليات الإدارية، ورفع مستوى الإنتاجية، وتحسين جودة الخدمات. كما يمكن أن تساعد نتائج الدراسة المؤسسات على تحديد أبرز التحديات التي تواجه تطبيق تقنيات الذكاء الاصطناعي، ووضع الحلول المناسبة لتعظيم الاستفادة منها بما يحقق أهدافها الاستراتيجية ويعزز قدرتها التنافسية</w:t>
      </w:r>
      <w:r w:rsidRPr="00F114D1">
        <w:rPr>
          <w:rFonts w:hint="cs"/>
        </w:rPr>
        <w:t>.</w:t>
      </w:r>
    </w:p>
    <w:p w14:paraId="689670D3" w14:textId="77777777" w:rsidR="00F925D0" w:rsidRDefault="00F925D0" w:rsidP="00FA10DC">
      <w:pPr>
        <w:ind w:firstLine="0"/>
      </w:pPr>
    </w:p>
    <w:p w14:paraId="64D8C3D0" w14:textId="6937EBA0" w:rsidR="00BA382D" w:rsidRPr="00F114D1" w:rsidRDefault="00BA382D" w:rsidP="002D6207">
      <w:pPr>
        <w:pStyle w:val="Heading2"/>
        <w:rPr>
          <w:rtl/>
        </w:rPr>
      </w:pPr>
      <w:bookmarkStart w:id="9" w:name="_Toc235193387"/>
      <w:r w:rsidRPr="00F114D1">
        <w:rPr>
          <w:rFonts w:hint="cs"/>
          <w:rtl/>
        </w:rPr>
        <w:t>أهداف الدراسة</w:t>
      </w:r>
      <w:bookmarkEnd w:id="9"/>
    </w:p>
    <w:p w14:paraId="56DF8FB9" w14:textId="0DFA1FB3" w:rsidR="00BA382D" w:rsidRPr="00F114D1" w:rsidRDefault="00BA382D" w:rsidP="00500059">
      <w:pPr>
        <w:rPr>
          <w:rtl/>
        </w:rPr>
      </w:pPr>
      <w:r w:rsidRPr="00F114D1">
        <w:rPr>
          <w:rFonts w:hint="cs"/>
          <w:rtl/>
        </w:rPr>
        <w:t>تهدف هذه الدراسة إلى التعرف على دور الذكاء الاصطناعي في تطوير الأعمال وتحسين الأداء التنظيمي في المؤسسات السعودية، وذلك من خلال تحقيق الأهداف الآتية:</w:t>
      </w:r>
    </w:p>
    <w:p w14:paraId="59999ED9" w14:textId="2BF86B5E" w:rsidR="00BA382D" w:rsidRPr="00FA10DC" w:rsidRDefault="00BA382D" w:rsidP="00500059">
      <w:pPr>
        <w:pStyle w:val="NormalWeb"/>
        <w:numPr>
          <w:ilvl w:val="0"/>
          <w:numId w:val="4"/>
        </w:numPr>
        <w:bidi/>
        <w:rPr>
          <w:rFonts w:ascii="Simplified Arabic" w:hAnsi="Simplified Arabic" w:cs="Simplified Arabic"/>
          <w:sz w:val="28"/>
          <w:szCs w:val="28"/>
          <w:rtl/>
        </w:rPr>
      </w:pPr>
      <w:r w:rsidRPr="00FA10DC">
        <w:rPr>
          <w:rFonts w:ascii="Simplified Arabic" w:hAnsi="Simplified Arabic" w:cs="Simplified Arabic" w:hint="cs"/>
          <w:sz w:val="28"/>
          <w:szCs w:val="28"/>
          <w:rtl/>
        </w:rPr>
        <w:t>التعرف على واقع استخدام تطبيقات الذكاء الاصطناعي في المؤسسات السعودية.</w:t>
      </w:r>
    </w:p>
    <w:p w14:paraId="756FC139" w14:textId="5DAB739B" w:rsidR="00BA382D" w:rsidRPr="00FA10DC" w:rsidRDefault="00BA382D" w:rsidP="00500059">
      <w:pPr>
        <w:pStyle w:val="NormalWeb"/>
        <w:numPr>
          <w:ilvl w:val="0"/>
          <w:numId w:val="4"/>
        </w:numPr>
        <w:bidi/>
        <w:rPr>
          <w:rFonts w:ascii="Simplified Arabic" w:hAnsi="Simplified Arabic" w:cs="Simplified Arabic"/>
          <w:sz w:val="28"/>
          <w:szCs w:val="28"/>
          <w:rtl/>
        </w:rPr>
      </w:pPr>
      <w:r w:rsidRPr="00FA10DC">
        <w:rPr>
          <w:rFonts w:ascii="Simplified Arabic" w:hAnsi="Simplified Arabic" w:cs="Simplified Arabic" w:hint="cs"/>
          <w:sz w:val="28"/>
          <w:szCs w:val="28"/>
          <w:rtl/>
        </w:rPr>
        <w:t>بيان دور تطبيقات الذكاء الاصطناعي في تطوير الأعمال داخل المؤسسات السعودية.</w:t>
      </w:r>
    </w:p>
    <w:p w14:paraId="5B54921B" w14:textId="157EEA10" w:rsidR="00BA382D" w:rsidRPr="00FA10DC" w:rsidRDefault="00BA382D" w:rsidP="00500059">
      <w:pPr>
        <w:pStyle w:val="NormalWeb"/>
        <w:numPr>
          <w:ilvl w:val="0"/>
          <w:numId w:val="4"/>
        </w:numPr>
        <w:bidi/>
        <w:rPr>
          <w:rFonts w:ascii="Simplified Arabic" w:hAnsi="Simplified Arabic" w:cs="Simplified Arabic"/>
          <w:sz w:val="28"/>
          <w:szCs w:val="28"/>
          <w:rtl/>
        </w:rPr>
      </w:pPr>
      <w:r w:rsidRPr="00FA10DC">
        <w:rPr>
          <w:rFonts w:ascii="Simplified Arabic" w:hAnsi="Simplified Arabic" w:cs="Simplified Arabic" w:hint="cs"/>
          <w:sz w:val="28"/>
          <w:szCs w:val="28"/>
          <w:rtl/>
        </w:rPr>
        <w:t>التعرف على أثر استخدام تطبيقات الذكاء الاصطناعي في تحسين الأداء التنظيمي.</w:t>
      </w:r>
    </w:p>
    <w:p w14:paraId="5675ECF3" w14:textId="40E618BE" w:rsidR="00BA382D" w:rsidRPr="00FA10DC" w:rsidRDefault="00BA382D" w:rsidP="00500059">
      <w:pPr>
        <w:pStyle w:val="NormalWeb"/>
        <w:numPr>
          <w:ilvl w:val="0"/>
          <w:numId w:val="4"/>
        </w:numPr>
        <w:bidi/>
        <w:rPr>
          <w:rFonts w:ascii="Simplified Arabic" w:hAnsi="Simplified Arabic" w:cs="Simplified Arabic"/>
          <w:sz w:val="28"/>
          <w:szCs w:val="28"/>
          <w:rtl/>
        </w:rPr>
      </w:pPr>
      <w:r w:rsidRPr="00FA10DC">
        <w:rPr>
          <w:rFonts w:ascii="Simplified Arabic" w:hAnsi="Simplified Arabic" w:cs="Simplified Arabic" w:hint="cs"/>
          <w:sz w:val="28"/>
          <w:szCs w:val="28"/>
          <w:rtl/>
        </w:rPr>
        <w:t>تحديد أبرز التحديات التي تواجه المؤسسات السعودية عند تطبيق تقنيات الذكاء الاصطناعي.</w:t>
      </w:r>
    </w:p>
    <w:p w14:paraId="44B13296" w14:textId="4D59E369" w:rsidR="00F925D0" w:rsidRPr="00DB1602" w:rsidRDefault="00BA382D" w:rsidP="00DB1602">
      <w:pPr>
        <w:pStyle w:val="NormalWeb"/>
        <w:numPr>
          <w:ilvl w:val="0"/>
          <w:numId w:val="4"/>
        </w:numPr>
        <w:bidi/>
        <w:rPr>
          <w:rFonts w:ascii="Simplified Arabic" w:hAnsi="Simplified Arabic" w:cs="Simplified Arabic"/>
          <w:sz w:val="28"/>
          <w:szCs w:val="28"/>
          <w:rtl/>
        </w:rPr>
      </w:pPr>
      <w:r w:rsidRPr="00FA10DC">
        <w:rPr>
          <w:rFonts w:ascii="Simplified Arabic" w:hAnsi="Simplified Arabic" w:cs="Simplified Arabic" w:hint="cs"/>
          <w:sz w:val="28"/>
          <w:szCs w:val="28"/>
          <w:rtl/>
        </w:rPr>
        <w:t>تقديم مجموعة من التوصيات التي تسهم في تعزيز الاستفادة من تطبيقات الذكاء الاصطناعي بما يدعم تطوير الأعمال وتحسين الأداء التنظيمي.</w:t>
      </w:r>
    </w:p>
    <w:p w14:paraId="66482C3A" w14:textId="133BB8EB" w:rsidR="00E0661C" w:rsidRPr="00F114D1" w:rsidRDefault="00E0661C" w:rsidP="002D6207">
      <w:pPr>
        <w:pStyle w:val="Heading2"/>
      </w:pPr>
      <w:bookmarkStart w:id="10" w:name="_Toc235193388"/>
      <w:r w:rsidRPr="00F114D1">
        <w:rPr>
          <w:rFonts w:hint="cs"/>
          <w:rtl/>
        </w:rPr>
        <w:lastRenderedPageBreak/>
        <w:t>تساؤلات الدراسة</w:t>
      </w:r>
      <w:bookmarkEnd w:id="10"/>
    </w:p>
    <w:p w14:paraId="79D58FD3" w14:textId="77777777" w:rsidR="00E0661C" w:rsidRPr="00F114D1" w:rsidRDefault="00E0661C" w:rsidP="00500059">
      <w:r w:rsidRPr="00F114D1">
        <w:rPr>
          <w:rFonts w:hint="cs"/>
          <w:rtl/>
        </w:rPr>
        <w:t>تسعى هذه الدراسة إلى الإجابة عن التساؤل الرئيس الآتي</w:t>
      </w:r>
      <w:r w:rsidRPr="00F114D1">
        <w:rPr>
          <w:rFonts w:hint="cs"/>
        </w:rPr>
        <w:t>:</w:t>
      </w:r>
    </w:p>
    <w:p w14:paraId="10FB7AEE" w14:textId="77777777" w:rsidR="00E0661C" w:rsidRPr="00572639" w:rsidRDefault="00E0661C" w:rsidP="00500059">
      <w:pPr>
        <w:pStyle w:val="NormalWeb"/>
        <w:numPr>
          <w:ilvl w:val="0"/>
          <w:numId w:val="5"/>
        </w:numPr>
        <w:bidi/>
        <w:rPr>
          <w:rFonts w:ascii="Simplified Arabic" w:hAnsi="Simplified Arabic" w:cs="Simplified Arabic"/>
          <w:sz w:val="28"/>
          <w:szCs w:val="28"/>
        </w:rPr>
      </w:pPr>
      <w:r w:rsidRPr="00572639">
        <w:rPr>
          <w:rFonts w:ascii="Simplified Arabic" w:hAnsi="Simplified Arabic" w:cs="Simplified Arabic" w:hint="cs"/>
          <w:sz w:val="28"/>
          <w:szCs w:val="28"/>
          <w:rtl/>
        </w:rPr>
        <w:t>ما دور تطبيقات الذكاء الاصطناعي في تطوير الأعمال وتحسين الأداء التنظيمي في المؤسسات السعودية؟</w:t>
      </w:r>
    </w:p>
    <w:p w14:paraId="1AA7B7E2" w14:textId="77777777" w:rsidR="00E0661C" w:rsidRPr="00572639" w:rsidRDefault="00E0661C" w:rsidP="00500059">
      <w:pPr>
        <w:pStyle w:val="NormalWeb"/>
        <w:numPr>
          <w:ilvl w:val="0"/>
          <w:numId w:val="5"/>
        </w:numPr>
        <w:bidi/>
        <w:rPr>
          <w:rFonts w:ascii="Simplified Arabic" w:hAnsi="Simplified Arabic" w:cs="Simplified Arabic"/>
          <w:sz w:val="28"/>
          <w:szCs w:val="28"/>
        </w:rPr>
      </w:pPr>
      <w:r w:rsidRPr="00572639">
        <w:rPr>
          <w:rFonts w:ascii="Simplified Arabic" w:hAnsi="Simplified Arabic" w:cs="Simplified Arabic" w:hint="cs"/>
          <w:sz w:val="28"/>
          <w:szCs w:val="28"/>
          <w:rtl/>
        </w:rPr>
        <w:t>وينبثق عن هذا التساؤل الرئيس عدد من التساؤلات الفرعية، وهي</w:t>
      </w:r>
      <w:r w:rsidRPr="00572639">
        <w:rPr>
          <w:rFonts w:ascii="Simplified Arabic" w:hAnsi="Simplified Arabic" w:cs="Simplified Arabic" w:hint="cs"/>
          <w:sz w:val="28"/>
          <w:szCs w:val="28"/>
        </w:rPr>
        <w:t>:</w:t>
      </w:r>
    </w:p>
    <w:p w14:paraId="2F460E27" w14:textId="77777777" w:rsidR="00E0661C" w:rsidRPr="00572639" w:rsidRDefault="00E0661C" w:rsidP="00500059">
      <w:pPr>
        <w:pStyle w:val="NormalWeb"/>
        <w:numPr>
          <w:ilvl w:val="0"/>
          <w:numId w:val="5"/>
        </w:numPr>
        <w:bidi/>
        <w:rPr>
          <w:rFonts w:ascii="Simplified Arabic" w:hAnsi="Simplified Arabic" w:cs="Simplified Arabic"/>
          <w:sz w:val="28"/>
          <w:szCs w:val="28"/>
        </w:rPr>
      </w:pPr>
      <w:r w:rsidRPr="00572639">
        <w:rPr>
          <w:rFonts w:ascii="Simplified Arabic" w:hAnsi="Simplified Arabic" w:cs="Simplified Arabic" w:hint="cs"/>
          <w:sz w:val="28"/>
          <w:szCs w:val="28"/>
          <w:rtl/>
        </w:rPr>
        <w:t>ما واقع استخدام تطبيقات الذكاء الاصطناعي في المؤسسات السعودية؟</w:t>
      </w:r>
    </w:p>
    <w:p w14:paraId="2D99B8B9" w14:textId="77777777" w:rsidR="00E0661C" w:rsidRPr="00572639" w:rsidRDefault="00E0661C" w:rsidP="00500059">
      <w:pPr>
        <w:pStyle w:val="NormalWeb"/>
        <w:numPr>
          <w:ilvl w:val="0"/>
          <w:numId w:val="5"/>
        </w:numPr>
        <w:bidi/>
        <w:rPr>
          <w:rFonts w:ascii="Simplified Arabic" w:hAnsi="Simplified Arabic" w:cs="Simplified Arabic"/>
          <w:sz w:val="28"/>
          <w:szCs w:val="28"/>
        </w:rPr>
      </w:pPr>
      <w:r w:rsidRPr="00572639">
        <w:rPr>
          <w:rFonts w:ascii="Simplified Arabic" w:hAnsi="Simplified Arabic" w:cs="Simplified Arabic" w:hint="cs"/>
          <w:sz w:val="28"/>
          <w:szCs w:val="28"/>
          <w:rtl/>
        </w:rPr>
        <w:t>ما دور تطبيقات الذكاء الاصطناعي في تطوير الأعمال داخل المؤسسات السعودية؟</w:t>
      </w:r>
    </w:p>
    <w:p w14:paraId="7D5060C7" w14:textId="77777777" w:rsidR="00E0661C" w:rsidRPr="00572639" w:rsidRDefault="00E0661C" w:rsidP="00500059">
      <w:pPr>
        <w:pStyle w:val="NormalWeb"/>
        <w:numPr>
          <w:ilvl w:val="0"/>
          <w:numId w:val="5"/>
        </w:numPr>
        <w:bidi/>
        <w:rPr>
          <w:rFonts w:ascii="Simplified Arabic" w:hAnsi="Simplified Arabic" w:cs="Simplified Arabic"/>
          <w:sz w:val="28"/>
          <w:szCs w:val="28"/>
        </w:rPr>
      </w:pPr>
      <w:r w:rsidRPr="00572639">
        <w:rPr>
          <w:rFonts w:ascii="Simplified Arabic" w:hAnsi="Simplified Arabic" w:cs="Simplified Arabic" w:hint="cs"/>
          <w:sz w:val="28"/>
          <w:szCs w:val="28"/>
          <w:rtl/>
        </w:rPr>
        <w:t>ما أثر استخدام تطبيقات الذكاء الاصطناعي في تحسين الأداء التنظيمي في المؤسسات السعودية؟</w:t>
      </w:r>
    </w:p>
    <w:p w14:paraId="0F9DAEC1" w14:textId="77777777" w:rsidR="00E0661C" w:rsidRPr="00572639" w:rsidRDefault="00E0661C" w:rsidP="00500059">
      <w:pPr>
        <w:pStyle w:val="NormalWeb"/>
        <w:numPr>
          <w:ilvl w:val="0"/>
          <w:numId w:val="5"/>
        </w:numPr>
        <w:bidi/>
        <w:rPr>
          <w:rFonts w:ascii="Simplified Arabic" w:hAnsi="Simplified Arabic" w:cs="Simplified Arabic"/>
          <w:sz w:val="28"/>
          <w:szCs w:val="28"/>
        </w:rPr>
      </w:pPr>
      <w:r w:rsidRPr="00572639">
        <w:rPr>
          <w:rFonts w:ascii="Simplified Arabic" w:hAnsi="Simplified Arabic" w:cs="Simplified Arabic" w:hint="cs"/>
          <w:sz w:val="28"/>
          <w:szCs w:val="28"/>
          <w:rtl/>
        </w:rPr>
        <w:t>ما أبرز التحديات التي تواجه المؤسسات السعودية عند تطبيق تقنيات الذكاء الاصطناعي؟</w:t>
      </w:r>
    </w:p>
    <w:p w14:paraId="2F45CA5A" w14:textId="77777777" w:rsidR="00E0661C" w:rsidRDefault="00E0661C" w:rsidP="00500059">
      <w:pPr>
        <w:pStyle w:val="NormalWeb"/>
        <w:numPr>
          <w:ilvl w:val="0"/>
          <w:numId w:val="5"/>
        </w:numPr>
        <w:bidi/>
        <w:rPr>
          <w:rFonts w:ascii="Simplified Arabic" w:hAnsi="Simplified Arabic" w:cs="Simplified Arabic"/>
          <w:sz w:val="28"/>
          <w:szCs w:val="28"/>
        </w:rPr>
      </w:pPr>
      <w:r w:rsidRPr="00572639">
        <w:rPr>
          <w:rFonts w:ascii="Simplified Arabic" w:hAnsi="Simplified Arabic" w:cs="Simplified Arabic" w:hint="cs"/>
          <w:sz w:val="28"/>
          <w:szCs w:val="28"/>
          <w:rtl/>
        </w:rPr>
        <w:t>ما التوصيات التي يمكن أن تسهم في تعزيز الاستفادة من تطبيقات الذكاء الاصطناعي لتطوير الأعمال وتحسين الأداء التنظيمي في المؤسسات السعودية؟</w:t>
      </w:r>
    </w:p>
    <w:p w14:paraId="11DE1F58" w14:textId="77777777" w:rsidR="00265F19" w:rsidRDefault="00265F19" w:rsidP="00265F19">
      <w:pPr>
        <w:pStyle w:val="NormalWeb"/>
        <w:bidi/>
        <w:rPr>
          <w:rFonts w:ascii="Simplified Arabic" w:hAnsi="Simplified Arabic" w:cs="Simplified Arabic"/>
          <w:sz w:val="28"/>
          <w:szCs w:val="28"/>
          <w:rtl/>
        </w:rPr>
      </w:pPr>
    </w:p>
    <w:p w14:paraId="27D4352C" w14:textId="77777777" w:rsidR="00265F19" w:rsidRDefault="00265F19" w:rsidP="00265F19">
      <w:pPr>
        <w:pStyle w:val="NormalWeb"/>
        <w:bidi/>
        <w:rPr>
          <w:rFonts w:ascii="Simplified Arabic" w:hAnsi="Simplified Arabic" w:cs="Simplified Arabic"/>
          <w:sz w:val="28"/>
          <w:szCs w:val="28"/>
        </w:rPr>
      </w:pPr>
    </w:p>
    <w:p w14:paraId="693808E8" w14:textId="5758860F" w:rsidR="00F925D0" w:rsidRPr="00F114D1" w:rsidRDefault="00F925D0" w:rsidP="002D6207">
      <w:pPr>
        <w:pStyle w:val="Heading2"/>
        <w:rPr>
          <w:rtl/>
        </w:rPr>
      </w:pPr>
      <w:bookmarkStart w:id="11" w:name="_Toc235193389"/>
      <w:r w:rsidRPr="00F114D1">
        <w:rPr>
          <w:rFonts w:hint="cs"/>
          <w:rtl/>
        </w:rPr>
        <w:t>النظرية العلمية المتبعة</w:t>
      </w:r>
      <w:r w:rsidR="00E805FE" w:rsidRPr="00F114D1">
        <w:rPr>
          <w:rFonts w:hint="cs"/>
        </w:rPr>
        <w:t xml:space="preserve"> </w:t>
      </w:r>
      <w:r w:rsidRPr="00F114D1">
        <w:rPr>
          <w:rFonts w:hint="cs"/>
          <w:rtl/>
        </w:rPr>
        <w:t>لإعداد البحث</w:t>
      </w:r>
      <w:bookmarkEnd w:id="11"/>
    </w:p>
    <w:p w14:paraId="2F5CC68C" w14:textId="5E603959" w:rsidR="00C12CF0" w:rsidRPr="00F114D1" w:rsidRDefault="00C12CF0" w:rsidP="00500059">
      <w:pPr>
        <w:rPr>
          <w:rtl/>
        </w:rPr>
      </w:pPr>
      <w:r w:rsidRPr="00F114D1">
        <w:rPr>
          <w:rFonts w:hint="cs"/>
          <w:rtl/>
        </w:rPr>
        <w:t>تعتمد هذه الدراسة على نظرية الموارد (</w:t>
      </w:r>
      <w:r w:rsidRPr="00F114D1">
        <w:rPr>
          <w:rFonts w:hint="cs"/>
        </w:rPr>
        <w:t>Resource-Based View - RBV</w:t>
      </w:r>
      <w:r w:rsidRPr="00F114D1">
        <w:rPr>
          <w:rFonts w:hint="cs"/>
          <w:rtl/>
        </w:rPr>
        <w:t>)، والتي تُعد من أبرز النظريات الإدارية التي تفسر كيفية تحقيق المؤسسات لميزة تنافسية مستدامة من خلال الاستغلال الأمثل لمواردها وقدراتها الداخلية. وترى هذه النظرية أن امتلاك الموارد المتميزة وتوظيفها بكفاءة يسهم في تحسين الأداء التنظيمي وتعزيز قدرة المؤسسة على تحقيق أهدافها الاستراتيجية.</w:t>
      </w:r>
    </w:p>
    <w:p w14:paraId="498A1ABA" w14:textId="1539AB19" w:rsidR="00C12CF0" w:rsidRDefault="00C12CF0" w:rsidP="00500059">
      <w:r w:rsidRPr="00F114D1">
        <w:rPr>
          <w:rFonts w:hint="cs"/>
          <w:rtl/>
        </w:rPr>
        <w:t>وتُعد تطبيقات الذكاء الاصطناعي من الموارد الاستراتيجية الحديثة التي يمكن للمؤسسات توظيفها لتطوير أعمالها وتحسين كفاءة عملياتها ورفع مستوى أدائها التنظيمي. ومن هذا المنطلق، تستند الدراسة الحالية إلى نظرية الموارد لتفسير العلاقة بين استخدام تطبيقات الذكاء الاصطناعي وتطوير الأعمال وتحسين الأداء التنظيمي في المؤسسات السعودية، حيث تفترض أن الاستثمار الفعّال في هذه التطبيقات يسهم في تعزيز الكفاءة التشغيلية، ودعم الابتكار، وتحقيق ميزة تنافسية مستدامة.</w:t>
      </w:r>
    </w:p>
    <w:p w14:paraId="21414CD8" w14:textId="77777777" w:rsidR="00593AF8" w:rsidRDefault="00593AF8" w:rsidP="00593AF8">
      <w:pPr>
        <w:ind w:firstLine="0"/>
      </w:pPr>
    </w:p>
    <w:p w14:paraId="5AADFC40" w14:textId="54E50AB4" w:rsidR="00593AF8" w:rsidRDefault="00593AF8" w:rsidP="003A69E8">
      <w:pPr>
        <w:bidi w:val="0"/>
        <w:spacing w:line="259" w:lineRule="auto"/>
        <w:ind w:firstLine="0"/>
        <w:jc w:val="left"/>
      </w:pPr>
    </w:p>
    <w:p w14:paraId="34FD5DA3" w14:textId="5FB310B8" w:rsidR="003A0EEA" w:rsidRDefault="003A0EEA" w:rsidP="00593AF8">
      <w:pPr>
        <w:bidi w:val="0"/>
      </w:pPr>
    </w:p>
    <w:p w14:paraId="41709E49" w14:textId="77777777" w:rsidR="00593AF8" w:rsidRDefault="00593AF8" w:rsidP="00593AF8">
      <w:pPr>
        <w:bidi w:val="0"/>
      </w:pPr>
    </w:p>
    <w:p w14:paraId="64487A05" w14:textId="77777777" w:rsidR="00593AF8" w:rsidRDefault="00593AF8" w:rsidP="00593AF8">
      <w:pPr>
        <w:bidi w:val="0"/>
      </w:pPr>
    </w:p>
    <w:p w14:paraId="051518D0" w14:textId="77777777" w:rsidR="00593AF8" w:rsidRDefault="00593AF8" w:rsidP="00593AF8">
      <w:pPr>
        <w:bidi w:val="0"/>
        <w:rPr>
          <w:rtl/>
        </w:rPr>
      </w:pPr>
    </w:p>
    <w:p w14:paraId="2E98503F" w14:textId="77777777" w:rsidR="003A69E8" w:rsidRDefault="003A69E8" w:rsidP="003A69E8">
      <w:pPr>
        <w:bidi w:val="0"/>
      </w:pPr>
    </w:p>
    <w:p w14:paraId="5DEA55FA" w14:textId="77777777" w:rsidR="00593AF8" w:rsidRDefault="00593AF8" w:rsidP="00593AF8">
      <w:pPr>
        <w:bidi w:val="0"/>
      </w:pPr>
    </w:p>
    <w:p w14:paraId="140CCCCC" w14:textId="77777777" w:rsidR="00593AF8" w:rsidRDefault="00593AF8" w:rsidP="00593AF8">
      <w:pPr>
        <w:bidi w:val="0"/>
      </w:pPr>
    </w:p>
    <w:p w14:paraId="62801E43" w14:textId="77777777" w:rsidR="00593AF8" w:rsidRDefault="00593AF8" w:rsidP="00593AF8">
      <w:pPr>
        <w:bidi w:val="0"/>
      </w:pPr>
    </w:p>
    <w:p w14:paraId="663FF67B" w14:textId="77777777" w:rsidR="00593AF8" w:rsidRDefault="00593AF8" w:rsidP="00593AF8">
      <w:pPr>
        <w:bidi w:val="0"/>
      </w:pPr>
    </w:p>
    <w:p w14:paraId="2F2E7774" w14:textId="77777777" w:rsidR="00593AF8" w:rsidRPr="00F114D1" w:rsidRDefault="00593AF8" w:rsidP="00593AF8">
      <w:pPr>
        <w:bidi w:val="0"/>
        <w:rPr>
          <w:rtl/>
        </w:rPr>
      </w:pPr>
    </w:p>
    <w:p w14:paraId="6AAFE107" w14:textId="4D972E42" w:rsidR="00F925D0" w:rsidRPr="00F114D1" w:rsidRDefault="00F925D0" w:rsidP="00593AF8">
      <w:pPr>
        <w:pStyle w:val="Heading1"/>
        <w:ind w:left="-568" w:hanging="1"/>
        <w:rPr>
          <w:rtl/>
        </w:rPr>
      </w:pPr>
      <w:bookmarkStart w:id="12" w:name="_Toc235193390"/>
      <w:r w:rsidRPr="00F114D1">
        <w:rPr>
          <w:rFonts w:hint="cs"/>
          <w:rtl/>
        </w:rPr>
        <w:t>الفصل الثاني</w:t>
      </w:r>
      <w:r w:rsidR="00D54198" w:rsidRPr="00F114D1">
        <w:rPr>
          <w:rFonts w:hint="cs"/>
        </w:rPr>
        <w:br/>
      </w:r>
      <w:r w:rsidRPr="00F114D1">
        <w:rPr>
          <w:rFonts w:hint="cs"/>
          <w:rtl/>
        </w:rPr>
        <w:t>الدراسات السابقة</w:t>
      </w:r>
      <w:bookmarkEnd w:id="12"/>
    </w:p>
    <w:p w14:paraId="030B48C3" w14:textId="77777777" w:rsidR="00D54198" w:rsidRPr="00F114D1" w:rsidRDefault="00D54198" w:rsidP="00500059">
      <w:pPr>
        <w:bidi w:val="0"/>
        <w:rPr>
          <w:rtl/>
        </w:rPr>
      </w:pPr>
      <w:r w:rsidRPr="00F114D1">
        <w:rPr>
          <w:rFonts w:hint="cs"/>
          <w:rtl/>
        </w:rPr>
        <w:br w:type="page"/>
      </w:r>
    </w:p>
    <w:p w14:paraId="363260E8" w14:textId="62F31DE8" w:rsidR="00F925D0" w:rsidRPr="00F114D1" w:rsidRDefault="00F925D0" w:rsidP="002D6207">
      <w:pPr>
        <w:pStyle w:val="Heading2"/>
        <w:rPr>
          <w:rtl/>
        </w:rPr>
      </w:pPr>
      <w:bookmarkStart w:id="13" w:name="_Toc235193391"/>
      <w:r w:rsidRPr="00F114D1">
        <w:rPr>
          <w:rFonts w:hint="cs"/>
          <w:rtl/>
        </w:rPr>
        <w:lastRenderedPageBreak/>
        <w:t>مقدمة</w:t>
      </w:r>
      <w:bookmarkEnd w:id="13"/>
    </w:p>
    <w:p w14:paraId="39E96A40" w14:textId="77777777" w:rsidR="00813AA9" w:rsidRPr="00F114D1" w:rsidRDefault="00813AA9" w:rsidP="00500059">
      <w:pPr>
        <w:rPr>
          <w:rtl/>
        </w:rPr>
      </w:pPr>
      <w:r w:rsidRPr="00F114D1">
        <w:rPr>
          <w:rFonts w:hint="cs"/>
          <w:rtl/>
        </w:rPr>
        <w:t>يتناول هذا الفصل الدراسات السابقة والإطار النظري المرتبط بموضوع الدراسة، بهدف تكوين أساس علمي يدعم متغيرات البحث، ويساعد على تفسير العلاقة بين تطبيقات الذكاء الاصطناعي وتطوير الأعمال وتحسين الأداء التنظيمي في المؤسسات السعودية. ويستعرض الفصل مجموعة من الدراسات العربية والأجنبية ذات الصلة بموضوع الدراسة، مع بيان أهدافها، ومنهجياتها، وأبرز نتائجها، ثم مناقشتها والمقارنة بينها، وصولًا إلى تحديد الفجوة البحثية التي تسعى الدراسة الحالية إلى معالجتها.</w:t>
      </w:r>
    </w:p>
    <w:p w14:paraId="51CEBCE6" w14:textId="4A9DEF6B" w:rsidR="00F925D0" w:rsidRPr="00F114D1" w:rsidRDefault="00813AA9" w:rsidP="00500059">
      <w:pPr>
        <w:rPr>
          <w:rtl/>
        </w:rPr>
      </w:pPr>
      <w:r w:rsidRPr="00F114D1">
        <w:rPr>
          <w:rFonts w:hint="cs"/>
          <w:rtl/>
        </w:rPr>
        <w:t>كما يتضمن هذا الفصل الإطار النظري للدراسة، والذي يعرض المفاهيم الأساسية المتعلقة بتطبيقات الذكاء الاصطناعي، وتطوير الأعمال، والأداء التنظيمي، بالإضافة إلى النظرية العلمية التي تستند إليها الدراسة، بما يسهم في بناء الأساس العلمي الذي تعتمد عليه الدراسة الحالية.</w:t>
      </w:r>
    </w:p>
    <w:p w14:paraId="24CE5691" w14:textId="77777777" w:rsidR="00F925D0" w:rsidRPr="00F114D1" w:rsidRDefault="00F925D0" w:rsidP="00500059">
      <w:pPr>
        <w:rPr>
          <w:rtl/>
        </w:rPr>
      </w:pPr>
    </w:p>
    <w:p w14:paraId="7CC94A67" w14:textId="77777777" w:rsidR="00F925D0" w:rsidRPr="00F114D1" w:rsidRDefault="00F925D0" w:rsidP="00500059">
      <w:pPr>
        <w:rPr>
          <w:rtl/>
        </w:rPr>
      </w:pPr>
    </w:p>
    <w:p w14:paraId="77CE3C05" w14:textId="77777777" w:rsidR="00F925D0" w:rsidRPr="00F114D1" w:rsidRDefault="00F925D0" w:rsidP="00500059">
      <w:pPr>
        <w:rPr>
          <w:rtl/>
        </w:rPr>
      </w:pPr>
    </w:p>
    <w:p w14:paraId="11E200D7" w14:textId="77777777" w:rsidR="00F925D0" w:rsidRPr="00F114D1" w:rsidRDefault="00F925D0" w:rsidP="00500059">
      <w:pPr>
        <w:rPr>
          <w:rtl/>
        </w:rPr>
      </w:pPr>
    </w:p>
    <w:p w14:paraId="0827B78F" w14:textId="77777777" w:rsidR="00F925D0" w:rsidRPr="00F114D1" w:rsidRDefault="00F925D0" w:rsidP="00500059">
      <w:pPr>
        <w:rPr>
          <w:rtl/>
        </w:rPr>
      </w:pPr>
    </w:p>
    <w:p w14:paraId="4731D01C" w14:textId="77777777" w:rsidR="00F925D0" w:rsidRPr="00F114D1" w:rsidRDefault="00F925D0" w:rsidP="00500059">
      <w:pPr>
        <w:rPr>
          <w:rtl/>
        </w:rPr>
      </w:pPr>
    </w:p>
    <w:p w14:paraId="54627462" w14:textId="77777777" w:rsidR="00F925D0" w:rsidRPr="00F114D1" w:rsidRDefault="00F925D0" w:rsidP="00500059">
      <w:pPr>
        <w:rPr>
          <w:rtl/>
        </w:rPr>
      </w:pPr>
    </w:p>
    <w:p w14:paraId="075FD9FC" w14:textId="77777777" w:rsidR="00F925D0" w:rsidRPr="00F114D1" w:rsidRDefault="00F925D0" w:rsidP="00500059">
      <w:pPr>
        <w:rPr>
          <w:rtl/>
        </w:rPr>
      </w:pPr>
    </w:p>
    <w:p w14:paraId="6FAE4666" w14:textId="77777777" w:rsidR="00F925D0" w:rsidRPr="00F114D1" w:rsidRDefault="00F925D0" w:rsidP="00500059">
      <w:pPr>
        <w:rPr>
          <w:rtl/>
        </w:rPr>
      </w:pPr>
    </w:p>
    <w:p w14:paraId="39A813CF" w14:textId="77777777" w:rsidR="00F925D0" w:rsidRPr="00F114D1" w:rsidRDefault="00F925D0" w:rsidP="00500059">
      <w:pPr>
        <w:rPr>
          <w:rtl/>
        </w:rPr>
      </w:pPr>
    </w:p>
    <w:p w14:paraId="0438E944" w14:textId="77777777" w:rsidR="00F925D0" w:rsidRPr="00F114D1" w:rsidRDefault="00F925D0" w:rsidP="00500059">
      <w:pPr>
        <w:rPr>
          <w:rtl/>
        </w:rPr>
      </w:pPr>
    </w:p>
    <w:p w14:paraId="056ED7D8" w14:textId="77777777" w:rsidR="00F925D0" w:rsidRPr="00F114D1" w:rsidRDefault="00F925D0" w:rsidP="00500059">
      <w:pPr>
        <w:rPr>
          <w:rtl/>
        </w:rPr>
      </w:pPr>
    </w:p>
    <w:p w14:paraId="2A49670B" w14:textId="77777777" w:rsidR="00F925D0" w:rsidRPr="00F114D1" w:rsidRDefault="00F925D0" w:rsidP="00500059">
      <w:pPr>
        <w:rPr>
          <w:rtl/>
        </w:rPr>
      </w:pPr>
    </w:p>
    <w:p w14:paraId="72C11AC8" w14:textId="77777777" w:rsidR="00F925D0" w:rsidRPr="00F114D1" w:rsidRDefault="00F925D0" w:rsidP="00500059">
      <w:pPr>
        <w:rPr>
          <w:rtl/>
        </w:rPr>
      </w:pPr>
    </w:p>
    <w:p w14:paraId="6F8A6CA3" w14:textId="6D3F6CD7" w:rsidR="00F925D0" w:rsidRPr="00F114D1" w:rsidRDefault="00F925D0" w:rsidP="002D6207">
      <w:pPr>
        <w:pStyle w:val="Heading2"/>
        <w:rPr>
          <w:rtl/>
        </w:rPr>
      </w:pPr>
      <w:bookmarkStart w:id="14" w:name="_Toc235193392"/>
      <w:r w:rsidRPr="00F114D1">
        <w:rPr>
          <w:rFonts w:hint="cs"/>
          <w:rtl/>
        </w:rPr>
        <w:lastRenderedPageBreak/>
        <w:t>الدراسات السابقة</w:t>
      </w:r>
      <w:bookmarkEnd w:id="14"/>
    </w:p>
    <w:p w14:paraId="305A2C6B" w14:textId="67C84459" w:rsidR="00FB4F22" w:rsidRPr="00C414FE" w:rsidRDefault="00FB4F22" w:rsidP="00C414FE">
      <w:pPr>
        <w:ind w:firstLine="0"/>
        <w:rPr>
          <w:b/>
          <w:bCs/>
          <w:rtl/>
        </w:rPr>
      </w:pPr>
      <w:r w:rsidRPr="00C414FE">
        <w:rPr>
          <w:rFonts w:hint="cs"/>
          <w:b/>
          <w:bCs/>
          <w:rtl/>
        </w:rPr>
        <w:t xml:space="preserve">دراسة الشمري (2025) </w:t>
      </w:r>
    </w:p>
    <w:p w14:paraId="5B1729D1" w14:textId="742A732E" w:rsidR="003A3A4D" w:rsidRPr="00F114D1" w:rsidRDefault="003A3A4D" w:rsidP="00500059">
      <w:r w:rsidRPr="00F114D1">
        <w:rPr>
          <w:rFonts w:hint="cs"/>
          <w:rtl/>
        </w:rPr>
        <w:t xml:space="preserve">هدفت الدراسة بعنوان </w:t>
      </w:r>
      <w:r w:rsidRPr="00382B55">
        <w:rPr>
          <w:rFonts w:hint="cs"/>
          <w:b/>
          <w:bCs/>
          <w:rtl/>
        </w:rPr>
        <w:t>"تطبيقات تقنيات الذكاء الاصطناعي في المؤسسات الإعلامية السعودية وانعكاسه على الممارسة المهنية: دراسة على القائم بالاتصال"</w:t>
      </w:r>
      <w:r w:rsidRPr="00F114D1">
        <w:rPr>
          <w:rFonts w:hint="cs"/>
          <w:rtl/>
        </w:rPr>
        <w:t xml:space="preserve"> إلى التعرف على درجة جاهزية المؤسسات الإعلامية السعودية لتوظيف تقنيات الذكاء الاصطناعي، وتحديد أبرز التطبيقات المستخدمة، والكشف عن دورها في تطوير الممارسة المهنية، إضافةً إلى التعرف على أبرز التحديات التي تواجه استخدامها. واعتمدت الدراسة على المنهج الوصفي المسحي، واستخدمت الاستبانة أداةً رئيسيةً لجمع البيانات من عينة بلغت (260) من القائمين بالاتصال في المؤسسات الإعلامية السعودية. وتوصلت الدراسة إلى أن جاهزية المؤسسات لتوظيف تقنيات الذكاء الاصطناعي جاءت بدرجة متوسطة، مع وجود تأثير إيجابي لهذه التقنيات في تطوير الممارسة المهنية. كما أظهرت النتائج أن أبرز التحديات تمثلت في نقص المتخصصين في تقنيات الذكاء الاصطناعي، ومقاومة التغيير، وارتفاع تكاليف الاستثمار في هذه التقنيات.</w:t>
      </w:r>
    </w:p>
    <w:p w14:paraId="77C16325" w14:textId="77777777" w:rsidR="00FB4F22" w:rsidRPr="00F114D1" w:rsidRDefault="00FB4F22" w:rsidP="00500059"/>
    <w:p w14:paraId="510567BE" w14:textId="25D7A798" w:rsidR="00FB4F22" w:rsidRPr="00C414FE" w:rsidRDefault="00FB4F22" w:rsidP="00C414FE">
      <w:pPr>
        <w:ind w:firstLine="0"/>
        <w:rPr>
          <w:b/>
          <w:bCs/>
        </w:rPr>
      </w:pPr>
      <w:r w:rsidRPr="00C414FE">
        <w:rPr>
          <w:rFonts w:hint="cs"/>
          <w:b/>
          <w:bCs/>
          <w:rtl/>
        </w:rPr>
        <w:t xml:space="preserve">دراسة القلطي، الزهراني، دماس (2025) </w:t>
      </w:r>
    </w:p>
    <w:p w14:paraId="1525405A" w14:textId="43B6A5CE" w:rsidR="00FB4F22" w:rsidRPr="00F114D1" w:rsidRDefault="003A3A4D" w:rsidP="00500059">
      <w:pPr>
        <w:rPr>
          <w:rtl/>
        </w:rPr>
      </w:pPr>
      <w:r w:rsidRPr="00F114D1">
        <w:rPr>
          <w:rFonts w:hint="cs"/>
          <w:rtl/>
        </w:rPr>
        <w:t xml:space="preserve">هدفت الدراسة بعنوان </w:t>
      </w:r>
      <w:r w:rsidRPr="00382B55">
        <w:rPr>
          <w:rFonts w:hint="cs"/>
          <w:b/>
          <w:bCs/>
          <w:rtl/>
        </w:rPr>
        <w:t>"تطبيق الذكاء الاصطناعي في الإدارة التعليمية في المملكة العربية السعودية: الفرص والتحديات"</w:t>
      </w:r>
      <w:r w:rsidRPr="00F114D1">
        <w:rPr>
          <w:rFonts w:hint="cs"/>
          <w:rtl/>
        </w:rPr>
        <w:t xml:space="preserve"> إلى التعرف على مزايا وعيوب تطبيق الذكاء الاصطناعي في الإدارة التعليمية في المملكة العربية السعودية، مع التركيز على تحديد الفرص والتحديات والمخاوف الأخلاقية المرتبطة باستخدامه. واعتمدت الدراسة على المنهج المختلط الذي يجمع بين الأسلوبين الكمي والنوعي، حيث استخدمت الاستبانة والمقابلات لجمع البيانات من (210) مشاركًا في الاستبانة و (20) مشاركًا في المقابلات من (10) مؤسسات تعليمية. وتوصلت الدراسة إلى أن تطبيقات الذكاء الاصطناعي تسهم في تحسين الكفاءة التشغيلية، وتبسيط العمليات الإدارية، وتحسين تخصيص الموارد، كما تؤثر إيجابيًا في نتائج التعلم. وأظهرت النتائج كذلك وجود عدد من التحديات، من أبرزها نقص الخبرة التقنية، والقيود المالية، ومقاومة التغيير، إضافة إلى المخاوف الأخلاقية المتعلقة بخصوصية البيانات والتحيز الخوارزمي.</w:t>
      </w:r>
    </w:p>
    <w:p w14:paraId="6214C09E" w14:textId="77777777" w:rsidR="00851AC6" w:rsidRPr="00F114D1" w:rsidRDefault="00851AC6" w:rsidP="00C414FE">
      <w:pPr>
        <w:ind w:firstLine="0"/>
        <w:rPr>
          <w:rtl/>
        </w:rPr>
      </w:pPr>
    </w:p>
    <w:p w14:paraId="512279E9" w14:textId="57C600AD" w:rsidR="00FB4F22" w:rsidRPr="00C414FE" w:rsidRDefault="00FB4F22" w:rsidP="00C414FE">
      <w:pPr>
        <w:ind w:firstLine="0"/>
        <w:rPr>
          <w:b/>
          <w:bCs/>
          <w:rtl/>
        </w:rPr>
      </w:pPr>
      <w:r w:rsidRPr="00C414FE">
        <w:rPr>
          <w:rFonts w:hint="cs"/>
          <w:b/>
          <w:bCs/>
          <w:rtl/>
        </w:rPr>
        <w:t xml:space="preserve">دراسة المسعودي (2025) </w:t>
      </w:r>
    </w:p>
    <w:p w14:paraId="5C7583EF" w14:textId="067C5E3B" w:rsidR="003A3A4D" w:rsidRPr="00F114D1" w:rsidRDefault="003A3A4D" w:rsidP="00500059">
      <w:r w:rsidRPr="00F114D1">
        <w:rPr>
          <w:rFonts w:hint="cs"/>
          <w:rtl/>
        </w:rPr>
        <w:t xml:space="preserve">هدفت الدراسة </w:t>
      </w:r>
      <w:r w:rsidRPr="00382B55">
        <w:rPr>
          <w:rFonts w:hint="cs"/>
          <w:b/>
          <w:bCs/>
          <w:rtl/>
        </w:rPr>
        <w:t xml:space="preserve">بعنوان "استخدام تطبيقات الذكاء الاصطناعي في إنتاج المحتوى بالصحف الإلكترونية السعودية" </w:t>
      </w:r>
      <w:r w:rsidRPr="00F114D1">
        <w:rPr>
          <w:rFonts w:hint="cs"/>
          <w:rtl/>
        </w:rPr>
        <w:t xml:space="preserve">إلى الكشف عن أثر استخدام تطبيقات الذكاء الاصطناعي في إنتاج المحتوى الصحفي داخل الصحف الإلكترونية السعودية، والتعرف على مدى تبني القائمين بالاتصال لهذه التقنيات، وتحليل التغيرات </w:t>
      </w:r>
      <w:r w:rsidRPr="00F114D1">
        <w:rPr>
          <w:rFonts w:hint="cs"/>
          <w:rtl/>
        </w:rPr>
        <w:lastRenderedPageBreak/>
        <w:t>التي أحدثتها في بيئة العمل الصحفي، إضافة إلى بيان دورها في تحسين الأداء الإعلامي وتعزيز القدرة التنافسية للمؤسسات الصحفية. واعتمدت الدراسة على نموذج قبول التكنولوجيا (</w:t>
      </w:r>
      <w:r w:rsidRPr="00F114D1">
        <w:rPr>
          <w:rFonts w:hint="cs"/>
        </w:rPr>
        <w:t>TAM</w:t>
      </w:r>
      <w:r w:rsidRPr="00F114D1">
        <w:rPr>
          <w:rFonts w:hint="cs"/>
          <w:rtl/>
        </w:rPr>
        <w:t>)، واستخدمت منهج المسح، كما اعتمدت الاستبانة أداةً رئيسيةً لجمع البيانات من عينة بلغت (400) صحفي ومحرر في عدد من الصحف الإلكترونية السعودية. وتوصلت الدراسة إلى أن مستوى المعرفة بتطبيقات الذكاء الاصطناعي جاء بدرجة متوسطة، وأن استخدامها داخل المؤسسات الصحفية ما يزال محدودًا. كما بينت النتائج أن من أبرز التحديات ضعف البنية الرقمية، وقلة الخوارزميات الداعمة للغة العربية، وضعف تدريب الصحفيين، وأوصت بضرورة تطوير البنية التقنية، وتأهيل الكوادر البشرية، ووضع استراتيجيات واضحة لتوظيف تطبيقات الذكاء الاصطناعي في العمل الصحفي.</w:t>
      </w:r>
    </w:p>
    <w:p w14:paraId="72742E91" w14:textId="77777777" w:rsidR="00FB4F22" w:rsidRPr="00F114D1" w:rsidRDefault="00FB4F22" w:rsidP="00500059">
      <w:pPr>
        <w:rPr>
          <w:rtl/>
        </w:rPr>
      </w:pPr>
    </w:p>
    <w:p w14:paraId="6E2B6CE8" w14:textId="0A587C04" w:rsidR="00FB4F22" w:rsidRPr="00C414FE" w:rsidRDefault="00FB4F22" w:rsidP="00C414FE">
      <w:pPr>
        <w:ind w:firstLine="0"/>
        <w:rPr>
          <w:b/>
          <w:bCs/>
          <w:rtl/>
        </w:rPr>
      </w:pPr>
      <w:r w:rsidRPr="00C414FE">
        <w:rPr>
          <w:rFonts w:hint="cs"/>
          <w:b/>
          <w:bCs/>
          <w:rtl/>
        </w:rPr>
        <w:t xml:space="preserve">دراسة صعيدي (2025) </w:t>
      </w:r>
    </w:p>
    <w:p w14:paraId="5E723E38" w14:textId="11F51F58" w:rsidR="004F5D21" w:rsidRPr="00F114D1" w:rsidRDefault="004F5D21" w:rsidP="00500059">
      <w:r w:rsidRPr="00F114D1">
        <w:rPr>
          <w:rFonts w:hint="cs"/>
          <w:rtl/>
        </w:rPr>
        <w:t>هدفت الدراسة بعنوان "</w:t>
      </w:r>
      <w:r w:rsidRPr="00382B55">
        <w:rPr>
          <w:rFonts w:hint="cs"/>
          <w:b/>
          <w:bCs/>
          <w:rtl/>
        </w:rPr>
        <w:t>اتجاهات تبني الذكاء الاصطناعي في إدارة المعرفة: دراسة تحليلية باستخدام نموذج قبول التكنولوجيا (</w:t>
      </w:r>
      <w:r w:rsidRPr="00382B55">
        <w:rPr>
          <w:rFonts w:hint="cs"/>
          <w:b/>
          <w:bCs/>
        </w:rPr>
        <w:t>TAM</w:t>
      </w:r>
      <w:r w:rsidRPr="00382B55">
        <w:rPr>
          <w:rFonts w:hint="cs"/>
          <w:b/>
          <w:bCs/>
          <w:rtl/>
        </w:rPr>
        <w:t>) في المؤسسات السعودية وفق رؤية 2030"</w:t>
      </w:r>
      <w:r w:rsidRPr="00F114D1">
        <w:rPr>
          <w:rFonts w:hint="cs"/>
          <w:rtl/>
        </w:rPr>
        <w:t xml:space="preserve"> إلى تحليل العوامل المؤثرة في تبني تقنيات الذكاء الاصطناعي في إدارة المعرفة داخل المؤسسات السعودية، وذلك بالاعتماد على نموذج قبول التكنولوجيا (</w:t>
      </w:r>
      <w:r w:rsidRPr="00F114D1">
        <w:rPr>
          <w:rFonts w:hint="cs"/>
        </w:rPr>
        <w:t>TAM</w:t>
      </w:r>
      <w:r w:rsidRPr="00F114D1">
        <w:rPr>
          <w:rFonts w:hint="cs"/>
          <w:rtl/>
        </w:rPr>
        <w:t xml:space="preserve">) لفهم العوامل المؤثرة في استخدام هذه التقنيات. واعتمدت الدراسة على المنهج الوصفي التحليلي، واستخدمت استبانة إلكترونية قائمة على مقياس </w:t>
      </w:r>
      <w:proofErr w:type="spellStart"/>
      <w:r w:rsidRPr="00F114D1">
        <w:rPr>
          <w:rFonts w:hint="cs"/>
          <w:rtl/>
        </w:rPr>
        <w:t>ليكرت</w:t>
      </w:r>
      <w:proofErr w:type="spellEnd"/>
      <w:r w:rsidRPr="00F114D1">
        <w:rPr>
          <w:rFonts w:hint="cs"/>
          <w:rtl/>
        </w:rPr>
        <w:t xml:space="preserve"> الخماسي لجمع البيانات من عينة بلغت (384) موظفًا يعملون في مؤسسات سعودية تستخدم تطبيقات الذكاء الاصطناعي. وتوصلت الدراسة إلى أن الموقف الإيجابي تجاه استخدام الذكاء الاصطناعي يُعد العامل الأكثر تأثيرًا في تبني هذه التقنيات داخل المؤسسات، كما أظهرت النتائج وجود تأثير إيجابي للنية السلوكية في استخدام الذكاء الاصطناعي، في حين لم يظهر متغير سهولة الاستخدام تأثيرًا ذا دلالة إحصائية، وأرجعت الدراسة ذلك إلى التحديات المرتبطة بارتفاع تكاليف تطبيق أنظمة الذكاء الاصطناعي وصعوبة دمجها مع البنية التحتية في بعض المؤسسات السعودية. كما أوصت بضرورة تعزيز البنية التحتية الرقمية، وتوفير برامج تدريب متخصصة للعاملين لدعم التحول الرقمي وتحقيق مستهدفات رؤية المملكة العربية السعودية 2030.</w:t>
      </w:r>
    </w:p>
    <w:p w14:paraId="2FC8D635" w14:textId="77777777" w:rsidR="00FB4F22" w:rsidRPr="00F114D1" w:rsidRDefault="00FB4F22" w:rsidP="00500059"/>
    <w:p w14:paraId="46CE7337" w14:textId="5BA5282D" w:rsidR="00FB4F22" w:rsidRPr="00C414FE" w:rsidRDefault="00FB4F22" w:rsidP="00C414FE">
      <w:pPr>
        <w:ind w:firstLine="0"/>
        <w:rPr>
          <w:b/>
          <w:bCs/>
        </w:rPr>
      </w:pPr>
      <w:r w:rsidRPr="00C414FE">
        <w:rPr>
          <w:rFonts w:hint="cs"/>
          <w:b/>
          <w:bCs/>
          <w:rtl/>
        </w:rPr>
        <w:t xml:space="preserve">دراسة وقيع الله وأزهري (2025) </w:t>
      </w:r>
    </w:p>
    <w:p w14:paraId="1923F301" w14:textId="3AF9C9C5" w:rsidR="00851AC6" w:rsidRPr="00F114D1" w:rsidRDefault="00851AC6" w:rsidP="00500059">
      <w:pPr>
        <w:rPr>
          <w:rtl/>
        </w:rPr>
      </w:pPr>
      <w:r w:rsidRPr="00F114D1">
        <w:rPr>
          <w:rFonts w:hint="cs"/>
          <w:rtl/>
        </w:rPr>
        <w:t xml:space="preserve">هدفت الدراسة بعنوان </w:t>
      </w:r>
      <w:r w:rsidRPr="00382B55">
        <w:rPr>
          <w:rFonts w:hint="cs"/>
          <w:b/>
          <w:bCs/>
          <w:rtl/>
        </w:rPr>
        <w:t>"أثر استخدام تطبيقات وبرمجيات الذكاء الاصطناعي على الأداء الوظيفي في المؤسسات الصغيرة والمتوسطة (دراسة ميدانية بمحافظة عنيزة)"</w:t>
      </w:r>
      <w:r w:rsidRPr="00F114D1">
        <w:rPr>
          <w:rFonts w:hint="cs"/>
          <w:rtl/>
        </w:rPr>
        <w:t xml:space="preserve"> إلى التعرف على أثر استخدام تطبيقات وبرمجيات الذكاء الاصطناعي على الأداء الوظيفي للعاملين في المؤسسات الصغيرة والمتوسطة بمحافظة عنيزة في المملكة العربية السعودية. واعتمدت الدراسة على المنهج الوصفي التحليلي، واستخدمت الاستبانة </w:t>
      </w:r>
      <w:r w:rsidRPr="00F114D1">
        <w:rPr>
          <w:rFonts w:hint="cs"/>
          <w:rtl/>
        </w:rPr>
        <w:lastRenderedPageBreak/>
        <w:t xml:space="preserve">أداةً رئيسيةً لجمع البيانات من عينة بلغت (121) موظفًا، كما تم تحليل البيانات باستخدام برنامج </w:t>
      </w:r>
      <w:r w:rsidRPr="00F114D1">
        <w:rPr>
          <w:rFonts w:hint="cs"/>
        </w:rPr>
        <w:t>SPSS</w:t>
      </w:r>
      <w:r w:rsidRPr="00F114D1">
        <w:rPr>
          <w:rFonts w:hint="cs"/>
          <w:rtl/>
        </w:rPr>
        <w:t>. وتوصلت الدراسة إلى وجود علاقة طردية ذات دلالة إحصائية بين استخدام تطبيقات الذكاء الاصطناعي ومستوى الأداء الوظيفي للعاملين، كما أظهرت النتائج أن تطبيقات الذكاء الاصطناعي، مثل أنظمة دعم القرار وتحليل البيانات، تسهم في تحسين كفاءة العمل ورفع مستوى الأداء الوظيفي. وأوصت الدراسة بضرورة تعزيز استخدام تقنيات الذكاء الاصطناعي في بيئة العمل، وتوفير التدريب والدعم الفني للعاملين بما يضمن تحقيق الاستفادة المثلى من هذه التقنيات.</w:t>
      </w:r>
    </w:p>
    <w:p w14:paraId="67A81B6A" w14:textId="77777777" w:rsidR="00FB4F22" w:rsidRPr="00F114D1" w:rsidRDefault="00FB4F22" w:rsidP="00500059"/>
    <w:p w14:paraId="3730996F" w14:textId="55A254E4" w:rsidR="00FB4F22" w:rsidRPr="00C414FE" w:rsidRDefault="00FB4F22" w:rsidP="00C414FE">
      <w:pPr>
        <w:ind w:firstLine="0"/>
        <w:rPr>
          <w:b/>
          <w:bCs/>
        </w:rPr>
      </w:pPr>
      <w:r w:rsidRPr="00C414FE">
        <w:rPr>
          <w:rFonts w:hint="cs"/>
          <w:b/>
          <w:bCs/>
          <w:rtl/>
        </w:rPr>
        <w:t xml:space="preserve">دراسة الداود (2025) </w:t>
      </w:r>
    </w:p>
    <w:p w14:paraId="04C50ABC" w14:textId="7D0BA200" w:rsidR="00FB4F22" w:rsidRPr="00F114D1" w:rsidRDefault="00851AC6" w:rsidP="00500059">
      <w:r w:rsidRPr="00F114D1">
        <w:rPr>
          <w:rFonts w:hint="cs"/>
          <w:rtl/>
        </w:rPr>
        <w:t xml:space="preserve">هدفت الدراسة بعنوان </w:t>
      </w:r>
      <w:r w:rsidRPr="00382B55">
        <w:rPr>
          <w:rFonts w:hint="cs"/>
          <w:b/>
          <w:bCs/>
          <w:rtl/>
        </w:rPr>
        <w:t>"تطبيقات الذكاء الاصطناعي وتطوير أساليب العمل في أقسام العلاقات العامة بالمؤسسات التقنية السعودية: دراسة مسحية"</w:t>
      </w:r>
      <w:r w:rsidRPr="00F114D1">
        <w:rPr>
          <w:rFonts w:hint="cs"/>
          <w:rtl/>
        </w:rPr>
        <w:t xml:space="preserve"> إلى التعرف على دور تطبيقات الذكاء الاصطناعي في تطوير أساليب العمل داخل أقسام العلاقات العامة بالمؤسسات التقنية السعودية، والكشف عن أبرز التحديات التي تواجه هذه المؤسسات عند تبني هذه التقنيات. واعتمدت الدراسة على المنهج الوصفي المسحي، واستخدمت الاستبانة أداةً لجمع البيانات من عينة من العاملين في أقسام العلاقات العامة بالمؤسسات التقنية السعودية. وتوصلت الدراسة إلى أن تطبيقات الذكاء الاصطناعي تسهم في تطوير أساليب العمل داخل أقسام العلاقات العامة، كما أظهرت النتائج وجود اتجاهات إيجابية لدى العاملين نحو استخدام هذه التقنيات. وأوصت الدراسة بضرورة تعزيز استخدام تطبيقات الذكاء الاصطناعي في تحليل بيانات الجمهور، وإدارة المحتوى الإعلامي، ودعم اتخاذ القرار داخل المؤسسات.</w:t>
      </w:r>
    </w:p>
    <w:p w14:paraId="77DCFBEA" w14:textId="77777777" w:rsidR="00851AC6" w:rsidRPr="00F114D1" w:rsidRDefault="00851AC6" w:rsidP="00500059">
      <w:pPr>
        <w:rPr>
          <w:rtl/>
        </w:rPr>
      </w:pPr>
    </w:p>
    <w:p w14:paraId="163974D0" w14:textId="512E4A16" w:rsidR="00FB4F22" w:rsidRPr="00C414FE" w:rsidRDefault="00FB4F22" w:rsidP="00C414FE">
      <w:pPr>
        <w:ind w:firstLine="0"/>
        <w:rPr>
          <w:b/>
          <w:bCs/>
        </w:rPr>
      </w:pPr>
      <w:r w:rsidRPr="00C414FE">
        <w:rPr>
          <w:rFonts w:hint="cs"/>
          <w:b/>
          <w:bCs/>
          <w:rtl/>
        </w:rPr>
        <w:t xml:space="preserve">دراسة حطاب والشريف (2025) </w:t>
      </w:r>
    </w:p>
    <w:p w14:paraId="198C6083" w14:textId="3C96717D" w:rsidR="00FB4F22" w:rsidRPr="00F114D1" w:rsidRDefault="00851AC6" w:rsidP="00500059">
      <w:pPr>
        <w:rPr>
          <w:rtl/>
        </w:rPr>
      </w:pPr>
      <w:r w:rsidRPr="00F114D1">
        <w:rPr>
          <w:rFonts w:hint="cs"/>
          <w:rtl/>
        </w:rPr>
        <w:t xml:space="preserve">هدفت الدراسة بعنوان </w:t>
      </w:r>
      <w:r w:rsidRPr="00382B55">
        <w:rPr>
          <w:rFonts w:hint="cs"/>
          <w:b/>
          <w:bCs/>
          <w:rtl/>
        </w:rPr>
        <w:t>"متطلبات توظيف بعض تطبيقات الذكاء الاصطناعي في التدريس الجامعي من وجهة نظر أعضاء هيئة التدريس بجامعة طيبة"</w:t>
      </w:r>
      <w:r w:rsidRPr="00F114D1">
        <w:rPr>
          <w:rFonts w:hint="cs"/>
          <w:rtl/>
        </w:rPr>
        <w:t xml:space="preserve"> إلى التعرف على متطلبات توظيف بعض تطبيقات الذكاء الاصطناعي في التدريس الجامعي، والكشف عن أبرز التحديات التي قد تواجه استخدام هذه التقنيات في العملية التعليمية. واعتمدت الدراسة على المنهج الوصفي المسحي، واستخدمت الاستبانة أداةً رئيسيةً لجمع البيانات من عينة من أعضاء هيئة التدريس بجامعة طيبة. وتوصلت الدراسة إلى أن توظيف تطبيقات الذكاء الاصطناعي في التدريس الجامعي يتطلب توفير بنية تقنية مناسبة، وتدريب أعضاء هيئة التدريس على استخدام هذه التقنيات، إضافة إلى دعم المؤسسات التعليمية لتبني أدوات الذكاء الاصطناعي. كما أظهرت النتائج وجود تحديات تمثلت في نقص التدريب وضعف الوعي باستخدام تقنيات الذكاء الاصطناعي في العملية التعليمية.</w:t>
      </w:r>
    </w:p>
    <w:p w14:paraId="395F4A7F" w14:textId="5568EFAC" w:rsidR="00FB4F22" w:rsidRPr="00C414FE" w:rsidRDefault="00FB4F22" w:rsidP="00C414FE">
      <w:pPr>
        <w:ind w:firstLine="0"/>
        <w:rPr>
          <w:b/>
          <w:bCs/>
        </w:rPr>
      </w:pPr>
      <w:r w:rsidRPr="00C414FE">
        <w:rPr>
          <w:rFonts w:hint="cs"/>
          <w:b/>
          <w:bCs/>
          <w:rtl/>
        </w:rPr>
        <w:lastRenderedPageBreak/>
        <w:t xml:space="preserve">دراسة حمزة (2025) </w:t>
      </w:r>
    </w:p>
    <w:p w14:paraId="2A4550FD" w14:textId="1ACE827A" w:rsidR="00FB4F22" w:rsidRPr="00F114D1" w:rsidRDefault="00851AC6" w:rsidP="00500059">
      <w:pPr>
        <w:rPr>
          <w:rtl/>
        </w:rPr>
      </w:pPr>
      <w:r w:rsidRPr="00F114D1">
        <w:rPr>
          <w:rFonts w:hint="cs"/>
          <w:rtl/>
        </w:rPr>
        <w:t xml:space="preserve">هدفت الدراسة بعنوان </w:t>
      </w:r>
      <w:r w:rsidRPr="00382B55">
        <w:rPr>
          <w:rFonts w:hint="cs"/>
          <w:b/>
          <w:bCs/>
          <w:rtl/>
        </w:rPr>
        <w:t>"أثر التخطيط الاستراتيجي في تحسين أداء المشروعات باستخدام أدوات الذكاء الاصطناعي في ضوء رؤية المملكة العربية السعودية 2030"</w:t>
      </w:r>
      <w:r w:rsidRPr="00F114D1">
        <w:rPr>
          <w:rFonts w:hint="cs"/>
          <w:rtl/>
        </w:rPr>
        <w:t xml:space="preserve"> إلى التعرف على دور التخطيط الاستراتيجي في تحسين أداء المشروعات من خلال توظيف أدوات الذكاء الاصطناعي في المؤسسات، وإبراز أهمية دمج هذه التقنيات في عمليات التخطيط واتخاذ القرار بما يسهم في رفع كفاءة إدارة المشروعات وتحسين مستوى الأداء المؤسسي. واعتمدت الدراسة على المنهج الوصفي التحليلي لدراسة العلاقة بين التخطيط الاستراتيجي واستخدام أدوات الذكاء الاصطناعي في تحسين أداء المشروعات. وتوصلت الدراسة إلى أن استخدام أدوات الذكاء الاصطناعي في عمليات التخطيط الاستراتيجي يسهم في تحسين أداء المشروعات، وزيادة كفاءة اتخاذ القرارات الاستراتيجية، وتعزيز القدرة التنافسية للمؤسسات، وتحقيق أهداف التحول الرقمي بما يتوافق مع مستهدفات رؤية المملكة العربية السعودية 2030. كما أوصت الدراسة بضرورة التوسع في توظيف تقنيات الذكاء الاصطناعي في التخطيط الاستراتيجي، وتطوير قدرات العاملين في هذا المجال.</w:t>
      </w:r>
    </w:p>
    <w:p w14:paraId="1C8124AE" w14:textId="77777777" w:rsidR="00851AC6" w:rsidRPr="00F114D1" w:rsidRDefault="00851AC6" w:rsidP="00500059">
      <w:pPr>
        <w:rPr>
          <w:rtl/>
        </w:rPr>
      </w:pPr>
    </w:p>
    <w:p w14:paraId="4040B315" w14:textId="069235A0" w:rsidR="00FB4F22" w:rsidRPr="00C414FE" w:rsidRDefault="00FB4F22" w:rsidP="00C414FE">
      <w:pPr>
        <w:ind w:firstLine="0"/>
        <w:rPr>
          <w:b/>
          <w:bCs/>
        </w:rPr>
      </w:pPr>
      <w:r w:rsidRPr="00C414FE">
        <w:rPr>
          <w:rFonts w:hint="cs"/>
          <w:b/>
          <w:bCs/>
          <w:rtl/>
        </w:rPr>
        <w:t xml:space="preserve">دراسة </w:t>
      </w:r>
      <w:proofErr w:type="spellStart"/>
      <w:r w:rsidRPr="00C414FE">
        <w:rPr>
          <w:rFonts w:hint="cs"/>
          <w:b/>
          <w:bCs/>
          <w:rtl/>
        </w:rPr>
        <w:t>البركاتي</w:t>
      </w:r>
      <w:proofErr w:type="spellEnd"/>
      <w:r w:rsidRPr="00C414FE">
        <w:rPr>
          <w:rFonts w:hint="cs"/>
          <w:b/>
          <w:bCs/>
          <w:rtl/>
        </w:rPr>
        <w:t xml:space="preserve"> (2025) </w:t>
      </w:r>
    </w:p>
    <w:p w14:paraId="53370A8C" w14:textId="498A6743" w:rsidR="00FB4F22" w:rsidRPr="00F114D1" w:rsidRDefault="00851AC6" w:rsidP="00500059">
      <w:r w:rsidRPr="00F114D1">
        <w:rPr>
          <w:rFonts w:hint="cs"/>
          <w:rtl/>
        </w:rPr>
        <w:t xml:space="preserve">هدفت الدراسة بعنوان </w:t>
      </w:r>
      <w:r w:rsidRPr="00382B55">
        <w:rPr>
          <w:rFonts w:hint="cs"/>
          <w:b/>
          <w:bCs/>
          <w:rtl/>
        </w:rPr>
        <w:t>"واقع توظيف تطبيقات الذكاء الاصطناعي في إدارة الأزمات بالجهات الحكومية بالمملكة العربية السعودية"</w:t>
      </w:r>
      <w:r w:rsidRPr="00F114D1">
        <w:rPr>
          <w:rFonts w:hint="cs"/>
          <w:rtl/>
        </w:rPr>
        <w:t xml:space="preserve"> إلى التعرف على واقع توظيف تطبيقات الذكاء الاصطناعي في إدارة الأزمات داخل الجهات الحكومية، وتحديد مستوى استخدام هذه التطبيقات في مختلف مراحل إدارة الأزمات، والكشف عن أبرز التحديات التي تواجه تطبيقها. واعتمدت الدراسة على المنهج الوصفي التحليلي، واستخدمت الاستبانة أداةً رئيسيةً لجمع البيانات من عينة من العاملين في الجهات الحكومية المرتبطة بإدارة الأزمات. وتوصلت الدراسة إلى أن استخدام تطبيقات الذكاء الاصطناعي يسهم في تحسين كفاءة إدارة الأزمات من خلال دعم اتخاذ القرار، وتحليل البيانات بسرعة ودقة، والمساعدة في التنبؤ بالمخاطر المحتملة. كما أشارت النتائج إلى وجود تحديات، من أبرزها نقص الكفاءات المتخصصة، والحاجة إلى تطوير البنية التقنية، وتوفير التدريب اللازم للعاملين.</w:t>
      </w:r>
    </w:p>
    <w:p w14:paraId="030EB6C8" w14:textId="77777777" w:rsidR="00813AA9" w:rsidRPr="00F114D1" w:rsidRDefault="00813AA9" w:rsidP="00500059">
      <w:pPr>
        <w:rPr>
          <w:rtl/>
        </w:rPr>
      </w:pPr>
    </w:p>
    <w:p w14:paraId="019C72A8" w14:textId="7CDE65AD" w:rsidR="00FB4F22" w:rsidRPr="00C414FE" w:rsidRDefault="00FB4F22" w:rsidP="00C414FE">
      <w:pPr>
        <w:ind w:firstLine="0"/>
        <w:rPr>
          <w:b/>
          <w:bCs/>
        </w:rPr>
      </w:pPr>
      <w:r w:rsidRPr="00C414FE">
        <w:rPr>
          <w:rFonts w:hint="cs"/>
          <w:b/>
          <w:bCs/>
          <w:rtl/>
        </w:rPr>
        <w:t xml:space="preserve">دراسة القحطاني (2024) </w:t>
      </w:r>
    </w:p>
    <w:p w14:paraId="058E790C" w14:textId="7BEDC188" w:rsidR="00FB4F22" w:rsidRPr="00F114D1" w:rsidRDefault="00851AC6" w:rsidP="00500059">
      <w:r w:rsidRPr="00F114D1">
        <w:rPr>
          <w:rFonts w:hint="cs"/>
          <w:rtl/>
        </w:rPr>
        <w:t xml:space="preserve">هدفت الدراسة بعنوان </w:t>
      </w:r>
      <w:r w:rsidRPr="00382B55">
        <w:rPr>
          <w:rFonts w:hint="cs"/>
          <w:b/>
          <w:bCs/>
          <w:rtl/>
        </w:rPr>
        <w:t>"استكشاف استخدام الذكاء الاصطناعي لتحقيق الكفاءة التعليمية: دراسة ميدانية بالرياض"</w:t>
      </w:r>
      <w:r w:rsidRPr="00F114D1">
        <w:rPr>
          <w:rFonts w:hint="cs"/>
          <w:rtl/>
        </w:rPr>
        <w:t xml:space="preserve"> إلى استكشاف مدى استخدام تطبيقات الذكاء الاصطناعي في تحقيق الكفاءة التعليمية، والتعرف على دورها في تحسين العملية التعليمية، إضافة إلى تحديد العوامل التي تساعد على تبني هذه التقنيات </w:t>
      </w:r>
      <w:r w:rsidRPr="00F114D1">
        <w:rPr>
          <w:rFonts w:hint="cs"/>
          <w:rtl/>
        </w:rPr>
        <w:lastRenderedPageBreak/>
        <w:t>والتحديات التي تواجه استخدامها. واعتمدت الدراسة على المنهج الوصفي التحليلي، واستخدمت الاستبانة أداةً رئيسيةً لجمع البيانات من عينة من الطلاب والمعلمين في إحدى المؤسسات التعليمية بمدينة الرياض. وتوصلت الدراسة إلى وجود علاقة ذات دلالة إحصائية بين استخدام تطبيقات الذكاء الاصطناعي ودعم إدارة المؤسسة التعليمية، كما أوصت بضرورة دمج تطبيقات الذكاء الاصطناعي في العملية التعليمية، وزيادة الوعي باستخدامها، ووضع إطار تنظيمي يدعم الاستخدام الأخلاقي والمسؤول لهذه التقنيات.</w:t>
      </w:r>
    </w:p>
    <w:p w14:paraId="506542F1" w14:textId="77777777" w:rsidR="00851AC6" w:rsidRPr="00F114D1" w:rsidRDefault="00851AC6" w:rsidP="00500059">
      <w:pPr>
        <w:rPr>
          <w:rtl/>
        </w:rPr>
      </w:pPr>
    </w:p>
    <w:p w14:paraId="45C6767C" w14:textId="73B93C9C" w:rsidR="00FB4F22" w:rsidRPr="00C414FE" w:rsidRDefault="00FB4F22" w:rsidP="00C414FE">
      <w:pPr>
        <w:ind w:firstLine="0"/>
        <w:rPr>
          <w:b/>
          <w:bCs/>
        </w:rPr>
      </w:pPr>
      <w:r w:rsidRPr="00C414FE">
        <w:rPr>
          <w:rFonts w:hint="cs"/>
          <w:b/>
          <w:bCs/>
          <w:rtl/>
        </w:rPr>
        <w:t xml:space="preserve">دراسة آل نملان والنوح (2024) </w:t>
      </w:r>
    </w:p>
    <w:p w14:paraId="17EE4DAE" w14:textId="098BA56F" w:rsidR="00FB4F22" w:rsidRPr="00F114D1" w:rsidRDefault="00076E02" w:rsidP="00500059">
      <w:pPr>
        <w:rPr>
          <w:rtl/>
        </w:rPr>
      </w:pPr>
      <w:r w:rsidRPr="00F114D1">
        <w:rPr>
          <w:rFonts w:hint="cs"/>
          <w:rtl/>
        </w:rPr>
        <w:t xml:space="preserve">هدفت الدراسة بعنوان </w:t>
      </w:r>
      <w:r w:rsidRPr="00A9633E">
        <w:rPr>
          <w:rFonts w:hint="cs"/>
          <w:b/>
          <w:bCs/>
          <w:rtl/>
        </w:rPr>
        <w:t>"تطبيق الذكاء الاصطناعي في إدارات التعليم"</w:t>
      </w:r>
      <w:r w:rsidRPr="00F114D1">
        <w:rPr>
          <w:rFonts w:hint="cs"/>
          <w:rtl/>
        </w:rPr>
        <w:t xml:space="preserve"> إلى الكشف عن واقع أداء قيادات إدارات التعليم في ضوء الذكاء الاصطناعي من خلال ثلاثة أبعاد رئيسة، هي: اتخاذ القرار وحل المشكلات، والتدريب، وإدارة الأداء. واعتمدت الدراسة على المنهج الوصفي المسحي، واستخدمت الاستبانة أداةً لجمع البيانات من مجتمع الدراسة الذي بلغ (2055) من مديري إدارات التعليم ومساعديهم، ومديري الإدارات، ومديري مكاتب التعليم ومساعديهم، والمشرفين في إدارات التعليم بمدينة الرياض وعسير ونجران. وتوصلت الدراسة إلى أن أداء قيادات إدارات التعليم في ضوء الذكاء الاصطناعي جاء بدرجة متوسطة، حيث جاء بُعد اتخاذ القرار وحل المشكلات في المرتبة الأولى، يليه إدارة الأداء، ثم التدريب. وأوصت الدراسة بضرورة تعزيز توظيف تطبيقات الذكاء الاصطناعي في إدارات التعليم، وتطوير قدرات القيادات التعليمية للاستفادة من هذه التطبيقات في تحسين الأداء الإداري.</w:t>
      </w:r>
    </w:p>
    <w:p w14:paraId="561ADE1B" w14:textId="77777777" w:rsidR="00076E02" w:rsidRPr="00F114D1" w:rsidRDefault="00076E02" w:rsidP="00500059"/>
    <w:p w14:paraId="2C26C6CE" w14:textId="5FC79CBB" w:rsidR="00FB4F22" w:rsidRPr="00C414FE" w:rsidRDefault="00FB4F22" w:rsidP="00C414FE">
      <w:pPr>
        <w:ind w:firstLine="0"/>
        <w:rPr>
          <w:b/>
          <w:bCs/>
        </w:rPr>
      </w:pPr>
      <w:r w:rsidRPr="00C414FE">
        <w:rPr>
          <w:rFonts w:hint="cs"/>
          <w:b/>
          <w:bCs/>
          <w:rtl/>
        </w:rPr>
        <w:t xml:space="preserve">دراسة خليفة (2024) </w:t>
      </w:r>
    </w:p>
    <w:p w14:paraId="09965F01" w14:textId="4B4B2839" w:rsidR="00FB4F22" w:rsidRPr="00F114D1" w:rsidRDefault="00076E02" w:rsidP="00500059">
      <w:r w:rsidRPr="00F114D1">
        <w:rPr>
          <w:rFonts w:hint="cs"/>
          <w:rtl/>
        </w:rPr>
        <w:t xml:space="preserve">هدفت الدراسة بعنوان </w:t>
      </w:r>
      <w:r w:rsidRPr="008B555E">
        <w:rPr>
          <w:rFonts w:hint="cs"/>
          <w:b/>
          <w:bCs/>
          <w:rtl/>
        </w:rPr>
        <w:t>"توظيف تطبيقات الذكاء الاصطناعي وانعكاساتها على تطوير المنظومة الرياضية السعودية"</w:t>
      </w:r>
      <w:r w:rsidRPr="00F114D1">
        <w:rPr>
          <w:rFonts w:hint="cs"/>
          <w:rtl/>
        </w:rPr>
        <w:t xml:space="preserve"> إلى التعرف على واقع توظيف تطبيقات الذكاء الاصطناعي وانعكاساتها على تطوير المنظومة الرياضية السعودية، من خلال التعرف على الأهداف الاستشرافية لتوظيف هذه التطبيقات، وطرق استخدامها، وجهود المملكة في توفير البيئة التقنية المناسبة، إضافة إلى تحديد المكاسب المتحققة من توظيفها في تطوير القطاع الرياضي. واعتمدت الدراسة على المنهج الوصفي (أسلوب الدراسات المسحية)، واستخدمت الاستبانة أداةً لجمع البيانات من عينة عشوائية بلغت (142) فردًا من منسوبي وزارة الرياضة بالمملكة العربية السعودية. وتوصلت الدراسة إلى وجود اهتمام كبير بتوظيف تطبيقات الذكاء الاصطناعي في المجال الرياضي، لما لها من دور في تطوير الأداء وتحسين كفاءة العمل، كما أوصت بضرورة التوسع في تطبيقات الذكاء الاصطناعي في مختلف مجالات القطاع الرياضي، ودعم المشروعات الرياضية الحديثة القائمة على هذه التقنيات بما ينسجم مع مستهدفات رؤية المملكة العربية السعودية 2030.</w:t>
      </w:r>
    </w:p>
    <w:p w14:paraId="68C758DE" w14:textId="30D40746" w:rsidR="00FB4F22" w:rsidRPr="009E70A8" w:rsidRDefault="00FB4F22" w:rsidP="00E20EF8">
      <w:pPr>
        <w:ind w:firstLine="0"/>
        <w:rPr>
          <w:b/>
          <w:bCs/>
        </w:rPr>
      </w:pPr>
      <w:r w:rsidRPr="009E70A8">
        <w:rPr>
          <w:rFonts w:hint="cs"/>
          <w:b/>
          <w:bCs/>
          <w:rtl/>
        </w:rPr>
        <w:lastRenderedPageBreak/>
        <w:t xml:space="preserve">دراسة الحكمي ومضوي (2023) </w:t>
      </w:r>
    </w:p>
    <w:p w14:paraId="02586BC7" w14:textId="7363B95F" w:rsidR="00F925D0" w:rsidRPr="00F114D1" w:rsidRDefault="00076E02" w:rsidP="00500059">
      <w:pPr>
        <w:rPr>
          <w:rtl/>
        </w:rPr>
      </w:pPr>
      <w:r w:rsidRPr="00F114D1">
        <w:rPr>
          <w:rFonts w:hint="cs"/>
          <w:rtl/>
        </w:rPr>
        <w:t xml:space="preserve">هدفت الدراسة بعنوان </w:t>
      </w:r>
      <w:r w:rsidRPr="00E20EF8">
        <w:rPr>
          <w:rFonts w:hint="cs"/>
          <w:b/>
          <w:bCs/>
          <w:rtl/>
        </w:rPr>
        <w:t>"واقع تطبيقات الذكاء الاصطناعي في التعليم العام بالمملكة العربية السعودية"</w:t>
      </w:r>
      <w:r w:rsidRPr="00F114D1">
        <w:rPr>
          <w:rFonts w:hint="cs"/>
          <w:rtl/>
        </w:rPr>
        <w:t xml:space="preserve"> إلى استكشاف واقع تطبيقات الذكاء الاصطناعي في التعليم العام بالمملكة العربية السعودية، مع التركيز على العوامل المؤثرة والتحديات التي تواجه تطبيق هذه التقنيات. واعتمدت الدراسة على المنهج الوصفي التحليلي، بالاعتماد على المصادر الثانوية، مثل الكتب، والدراسات، والدوريات العلمية المحكمة، والتقارير الحكومية، لجمع البيانات وتحليلها. وتوصلت الدراسة إلى أن المملكة العربية السعودية تولي اهتمامًا كبيرًا بتطبيقات الذكاء الاصطناعي في تطوير التعليم وتحسين مخرجاته، كما أظهرت النتائج أن نجاح تطبيق هذه التقنيات يتطلب تكامل الجوانب التقنية والتنظيمية والبشرية. وأوصت الدراسة بضرورة التوسع في استخدام برامج الذكاء الاصطناعي في التعليم، وتدريب المعلمين على استخدامها، ووضع أسس ومعايير مناسبة لتطبيقها في مدارس المملكة العربية السعودية.</w:t>
      </w:r>
    </w:p>
    <w:p w14:paraId="3B1C3E62" w14:textId="77777777" w:rsidR="00F925D0" w:rsidRPr="00F114D1" w:rsidRDefault="00F925D0" w:rsidP="00500059">
      <w:pPr>
        <w:rPr>
          <w:rtl/>
        </w:rPr>
      </w:pPr>
    </w:p>
    <w:p w14:paraId="0C7335BD" w14:textId="77777777" w:rsidR="00F925D0" w:rsidRPr="00F114D1" w:rsidRDefault="00F925D0" w:rsidP="00500059">
      <w:pPr>
        <w:rPr>
          <w:rtl/>
        </w:rPr>
      </w:pPr>
    </w:p>
    <w:p w14:paraId="70D46B7A" w14:textId="77777777" w:rsidR="00F925D0" w:rsidRPr="00F114D1" w:rsidRDefault="00F925D0" w:rsidP="00500059">
      <w:pPr>
        <w:rPr>
          <w:rtl/>
        </w:rPr>
      </w:pPr>
    </w:p>
    <w:p w14:paraId="2ED4D6CC" w14:textId="2FE09D59" w:rsidR="009E70A8" w:rsidRDefault="009E70A8">
      <w:pPr>
        <w:bidi w:val="0"/>
        <w:spacing w:line="259" w:lineRule="auto"/>
        <w:ind w:firstLine="0"/>
        <w:jc w:val="left"/>
      </w:pPr>
      <w:r>
        <w:br w:type="page"/>
      </w:r>
    </w:p>
    <w:p w14:paraId="48610E68" w14:textId="353F7415" w:rsidR="00F925D0" w:rsidRPr="00F114D1" w:rsidRDefault="00F925D0" w:rsidP="002D6207">
      <w:pPr>
        <w:pStyle w:val="Heading2"/>
        <w:rPr>
          <w:rtl/>
        </w:rPr>
      </w:pPr>
      <w:bookmarkStart w:id="15" w:name="_Toc235193393"/>
      <w:r w:rsidRPr="00F114D1">
        <w:rPr>
          <w:rFonts w:hint="cs"/>
          <w:rtl/>
        </w:rPr>
        <w:lastRenderedPageBreak/>
        <w:t>الإطار النظري</w:t>
      </w:r>
      <w:bookmarkEnd w:id="15"/>
    </w:p>
    <w:p w14:paraId="1255F415" w14:textId="77777777" w:rsidR="00262166" w:rsidRPr="009E70A8" w:rsidRDefault="00262166" w:rsidP="009E70A8">
      <w:pPr>
        <w:ind w:firstLine="0"/>
        <w:rPr>
          <w:b/>
          <w:bCs/>
          <w:rtl/>
        </w:rPr>
      </w:pPr>
      <w:r w:rsidRPr="009E70A8">
        <w:rPr>
          <w:rFonts w:hint="cs"/>
          <w:b/>
          <w:bCs/>
          <w:rtl/>
        </w:rPr>
        <w:t>مفهوم الذكاء الاصطناعي</w:t>
      </w:r>
    </w:p>
    <w:p w14:paraId="06817F82" w14:textId="77777777" w:rsidR="00262166" w:rsidRPr="00F114D1" w:rsidRDefault="00262166" w:rsidP="00500059">
      <w:pPr>
        <w:rPr>
          <w:rtl/>
        </w:rPr>
      </w:pPr>
      <w:r w:rsidRPr="00F114D1">
        <w:rPr>
          <w:rFonts w:hint="cs"/>
          <w:rtl/>
        </w:rPr>
        <w:t>يُعد الذكاء الاصطناعي (</w:t>
      </w:r>
      <w:r w:rsidRPr="00F114D1">
        <w:rPr>
          <w:rFonts w:hint="cs"/>
        </w:rPr>
        <w:t>Artificial Intelligence</w:t>
      </w:r>
      <w:r w:rsidRPr="00F114D1">
        <w:rPr>
          <w:rFonts w:hint="cs"/>
          <w:rtl/>
        </w:rPr>
        <w:t>) من أبرز التقنيات الحديثة التي أحدثت تحولًا كبيرًا في مختلف القطاعات، حيث أصبح من الركائز الأساسية الداعمة لعمليات التحول الرقمي وتطوير الأعمال في المؤسسات. ويُقصد بالذكاء الاصطناعي مجموعة الأنظمة والبرامج التي تمكّن الحاسب الآلي من محاكاة القدرات الذهنية البشرية، مثل التعلم، والاستنتاج، وتحليل البيانات، والتنبؤ، واتخاذ القرارات، بما يساعد على تنفيذ المهام بكفاءة ودقة وسرعة.</w:t>
      </w:r>
    </w:p>
    <w:p w14:paraId="31054258" w14:textId="77777777" w:rsidR="00262166" w:rsidRPr="00F114D1" w:rsidRDefault="00262166" w:rsidP="00500059">
      <w:pPr>
        <w:rPr>
          <w:rtl/>
        </w:rPr>
      </w:pPr>
      <w:r w:rsidRPr="00F114D1">
        <w:rPr>
          <w:rFonts w:hint="cs"/>
          <w:rtl/>
        </w:rPr>
        <w:t>وقد شهد الذكاء الاصطناعي تطورًا متسارعًا خلال السنوات الأخيرة نتيجة التقدم في تقنيات الحوسبة، وتوافر البيانات الضخمة، وتطور خوارزميات التعلم الآلي والتعلم العميق، مما أسهم في توسيع نطاق استخدامه في العديد من المجالات، مثل إدارة الأعمال، والتسويق، والموارد البشرية، والرعاية الصحية، والتعليم، والخدمات المالية، والصناعة، وغيرها من القطاعات. وأصبحت المؤسسات تعتمد بصورة متزايدة على تطبيقات الذكاء الاصطناعي لتحسين جودة الخدمات، ورفع كفاءة العمليات، وتعزيز القدرة على اتخاذ القرارات المبنية على البيانات.</w:t>
      </w:r>
    </w:p>
    <w:p w14:paraId="665F287C" w14:textId="31CEF293" w:rsidR="00262166" w:rsidRPr="00F114D1" w:rsidRDefault="00262166" w:rsidP="00500059">
      <w:pPr>
        <w:rPr>
          <w:rtl/>
        </w:rPr>
      </w:pPr>
      <w:r w:rsidRPr="00F114D1">
        <w:rPr>
          <w:rFonts w:hint="cs"/>
          <w:rtl/>
        </w:rPr>
        <w:t>وفي المملكة العربية السعودية، حظي الذكاء الاصطناعي باهتمام متزايد في ظل توجه الدولة نحو التحول الرقمي وتحقيق مستهدفات رؤية المملكة العربية السعودية 2030، حيث أطلقت العديد من المبادرات والاستراتيجيات الهادفة إلى دعم تبني تقنيات الذكاء الاصطناعي في القطاعين الحكومي والخاص، بما يسهم في تعزيز الابتكار، وتحسين كفاءة الأداء، ورفع مستوى التنافسية، وتحقيق التنمية المستدامة.</w:t>
      </w:r>
    </w:p>
    <w:p w14:paraId="03F0ED28" w14:textId="77777777" w:rsidR="00262166" w:rsidRPr="00F114D1" w:rsidRDefault="00262166" w:rsidP="00500059">
      <w:pPr>
        <w:rPr>
          <w:rtl/>
        </w:rPr>
      </w:pPr>
    </w:p>
    <w:p w14:paraId="37FC45AA" w14:textId="77777777" w:rsidR="00262166" w:rsidRPr="009E70A8" w:rsidRDefault="00262166" w:rsidP="009E70A8">
      <w:pPr>
        <w:ind w:firstLine="0"/>
        <w:rPr>
          <w:b/>
          <w:bCs/>
          <w:rtl/>
        </w:rPr>
      </w:pPr>
      <w:r w:rsidRPr="009E70A8">
        <w:rPr>
          <w:rFonts w:hint="cs"/>
          <w:b/>
          <w:bCs/>
          <w:rtl/>
        </w:rPr>
        <w:t>أهداف الذكاء الاصطناعي</w:t>
      </w:r>
    </w:p>
    <w:p w14:paraId="640961E6" w14:textId="77777777" w:rsidR="00262166" w:rsidRPr="00F114D1" w:rsidRDefault="00262166" w:rsidP="00500059">
      <w:pPr>
        <w:rPr>
          <w:rtl/>
        </w:rPr>
      </w:pPr>
      <w:r w:rsidRPr="00F114D1">
        <w:rPr>
          <w:rFonts w:hint="cs"/>
          <w:rtl/>
        </w:rPr>
        <w:t>يهدف الذكاء الاصطناعي إلى تطوير أنظمة ذكية قادرة على محاكاة القدرات العقلية البشرية، بما يسهم في تنفيذ المهام المعقدة بكفاءة وفاعلية. كما يهدف إلى تحسين جودة القرارات من خلال تحليل كميات كبيرة من البيانات واستخلاص الأنماط والعلاقات التي يصعب على الإنسان اكتشافها في وقت قصير، الأمر الذي يدعم متخذي القرار في مختلف المستويات الإدارية.</w:t>
      </w:r>
    </w:p>
    <w:p w14:paraId="56FD97E9" w14:textId="77777777" w:rsidR="00262166" w:rsidRPr="00F114D1" w:rsidRDefault="00262166" w:rsidP="00500059">
      <w:pPr>
        <w:rPr>
          <w:rtl/>
        </w:rPr>
      </w:pPr>
      <w:r w:rsidRPr="00F114D1">
        <w:rPr>
          <w:rFonts w:hint="cs"/>
          <w:rtl/>
        </w:rPr>
        <w:t>ويسعى الذكاء الاصطناعي إلى أتمتة العمليات الروتينية وتقليل الاعتماد على التدخل البشري في المهام المتكررة، مما يؤدي إلى رفع كفاءة الأداء، وتقليل نسبة الأخطاء، وتوفير الوقت والجهد والتكاليف التشغيلية. كما يهدف إلى تعزيز الابتكار من خلال تقديم حلول ذكية تساعد المؤسسات على تطوير منتجاتها وخدماتها وتحسين تجربة العملاء، بما ينعكس إيجابًا على قدرتها التنافسية.</w:t>
      </w:r>
    </w:p>
    <w:p w14:paraId="00D16421" w14:textId="59B999F0" w:rsidR="00262166" w:rsidRPr="00F114D1" w:rsidRDefault="00262166" w:rsidP="00500059">
      <w:pPr>
        <w:rPr>
          <w:rtl/>
        </w:rPr>
      </w:pPr>
      <w:r w:rsidRPr="00F114D1">
        <w:rPr>
          <w:rFonts w:hint="cs"/>
          <w:rtl/>
        </w:rPr>
        <w:lastRenderedPageBreak/>
        <w:t>وتتمثل أهداف الذكاء الاصطناعي في المؤسسات أيضًا في تحسين استغلال الموارد، وزيادة الإنتاجية، ورفع جودة الخدمات، ودعم التحول الرقمي، والتنبؤ بالمخاطر والفرص المستقبلية، الأمر الذي يساعد المؤسسات على تحقيق أهدافها الاستراتيجية وتعزيز استدامة أعمالها في بيئة تتسم بسرعة التغير والتطور.</w:t>
      </w:r>
    </w:p>
    <w:p w14:paraId="4F1643A0" w14:textId="77777777" w:rsidR="00262166" w:rsidRPr="00F114D1" w:rsidRDefault="00262166" w:rsidP="00500059">
      <w:pPr>
        <w:rPr>
          <w:rtl/>
        </w:rPr>
      </w:pPr>
    </w:p>
    <w:p w14:paraId="4556D0BB" w14:textId="77777777" w:rsidR="00262166" w:rsidRPr="009E70A8" w:rsidRDefault="00262166" w:rsidP="009E70A8">
      <w:pPr>
        <w:ind w:firstLine="0"/>
        <w:rPr>
          <w:b/>
          <w:bCs/>
          <w:rtl/>
        </w:rPr>
      </w:pPr>
      <w:r w:rsidRPr="009E70A8">
        <w:rPr>
          <w:rFonts w:hint="cs"/>
          <w:b/>
          <w:bCs/>
          <w:rtl/>
        </w:rPr>
        <w:t>خصائص الذكاء الاصطناعي</w:t>
      </w:r>
    </w:p>
    <w:p w14:paraId="2E926AFB" w14:textId="77777777" w:rsidR="00262166" w:rsidRPr="00F114D1" w:rsidRDefault="00262166" w:rsidP="00500059">
      <w:pPr>
        <w:rPr>
          <w:rtl/>
        </w:rPr>
      </w:pPr>
      <w:r w:rsidRPr="00F114D1">
        <w:rPr>
          <w:rFonts w:hint="cs"/>
          <w:rtl/>
        </w:rPr>
        <w:t>يتميز الذكاء الاصطناعي بمجموعة من الخصائص التي جعلته من أهم التقنيات المستخدمة في المؤسسات الحديثة. ومن أبرز هذه الخصائص قدرته على التعلم المستمر من البيانات والخبرات السابقة، حيث تعتمد العديد من تطبيقاته على خوارزميات التعلم الآلي التي تمكن الأنظمة من تحسين أدائها تلقائيًا مع مرور الوقت دون الحاجة إلى إعادة برمجتها بشكل كامل.</w:t>
      </w:r>
    </w:p>
    <w:p w14:paraId="421ED8E1" w14:textId="77777777" w:rsidR="00262166" w:rsidRPr="00F114D1" w:rsidRDefault="00262166" w:rsidP="00500059">
      <w:pPr>
        <w:rPr>
          <w:rtl/>
        </w:rPr>
      </w:pPr>
      <w:r w:rsidRPr="00F114D1">
        <w:rPr>
          <w:rFonts w:hint="cs"/>
          <w:rtl/>
        </w:rPr>
        <w:t>كما يتميز بقدرته على تحليل البيانات الضخمة بسرعة ودقة، واستخراج المعلومات والأنماط التي تساعد في دعم اتخاذ القرار. إضافة إلى ذلك، يمتلك الذكاء الاصطناعي القدرة على التنبؤ بالاتجاهات المستقبلية، واكتشاف المشكلات قبل وقوعها، واقتراح الحلول المناسبة استنادًا إلى البيانات المتاحة.</w:t>
      </w:r>
    </w:p>
    <w:p w14:paraId="49C8F0B3" w14:textId="34730455" w:rsidR="00262166" w:rsidRPr="00F114D1" w:rsidRDefault="00262166" w:rsidP="00500059">
      <w:pPr>
        <w:rPr>
          <w:rtl/>
        </w:rPr>
      </w:pPr>
      <w:r w:rsidRPr="00F114D1">
        <w:rPr>
          <w:rFonts w:hint="cs"/>
          <w:rtl/>
        </w:rPr>
        <w:t>ومن الخصائص المهمة أيضًا سرعة تنفيذ العمليات، وتقليل الأخطاء البشرية، والقدرة على العمل بصورة متواصلة دون انقطاع، فضلًا عن المرونة في التكيف مع التغيرات المختلفة، مما يجعله أداة فعالة لتحسين كفاءة العمليات ورفع مستوى الأداء داخل المؤسسات.</w:t>
      </w:r>
    </w:p>
    <w:p w14:paraId="637E9584" w14:textId="77777777" w:rsidR="00262166" w:rsidRPr="00F114D1" w:rsidRDefault="00262166" w:rsidP="00500059">
      <w:pPr>
        <w:rPr>
          <w:rtl/>
        </w:rPr>
      </w:pPr>
    </w:p>
    <w:p w14:paraId="0D04A3C4" w14:textId="62CA9B99" w:rsidR="00262166" w:rsidRPr="009E70A8" w:rsidRDefault="005F058F" w:rsidP="009E70A8">
      <w:pPr>
        <w:ind w:firstLine="0"/>
        <w:rPr>
          <w:b/>
          <w:bCs/>
          <w:rtl/>
        </w:rPr>
      </w:pPr>
      <w:r w:rsidRPr="009E70A8">
        <w:rPr>
          <w:rFonts w:hint="cs"/>
          <w:b/>
          <w:bCs/>
          <w:rtl/>
        </w:rPr>
        <w:t>تطبيقات الذكاء الاصطناعي في المؤسسات</w:t>
      </w:r>
    </w:p>
    <w:p w14:paraId="720F02CC" w14:textId="77777777" w:rsidR="005F058F" w:rsidRPr="00F114D1" w:rsidRDefault="005F058F" w:rsidP="00500059">
      <w:pPr>
        <w:rPr>
          <w:rtl/>
        </w:rPr>
      </w:pPr>
      <w:r w:rsidRPr="00F114D1">
        <w:rPr>
          <w:rFonts w:hint="cs"/>
          <w:rtl/>
        </w:rPr>
        <w:t>شهدت المؤسسات خلال السنوات الأخيرة توسعًا ملحوظًا في استخدام تطبيقات الذكاء الاصطناعي، لما توفره من إمكانات تسهم في تحسين كفاءة العمليات الإدارية والتشغيلية، ودعم اتخاذ القرارات، وتعزيز القدرة على الابتكار. وقد أصبحت هذه التطبيقات جزءًا أساسيًا من استراتيجيات التحول الرقمي التي تتبناها المؤسسات لتحقيق التميز المؤسسي ورفع مستوى الأداء.</w:t>
      </w:r>
    </w:p>
    <w:p w14:paraId="44EB3FB9" w14:textId="77777777" w:rsidR="005F058F" w:rsidRPr="00F114D1" w:rsidRDefault="005F058F" w:rsidP="00500059">
      <w:pPr>
        <w:rPr>
          <w:rtl/>
        </w:rPr>
      </w:pPr>
      <w:r w:rsidRPr="00F114D1">
        <w:rPr>
          <w:rFonts w:hint="cs"/>
          <w:rtl/>
        </w:rPr>
        <w:t>وتتنوع تطبيقات الذكاء الاصطناعي في المؤسسات لتشمل العديد من المجالات، من أبرزها تحليل البيانات الضخمة، حيث تساعد في جمع البيانات ومعالجتها وتحليلها واستخلاص المعلومات التي تدعم متخذي القرار. كما تُستخدم في أنظمة دعم القرار التي تعتمد على تحليل البيانات والتنبؤ بالاتجاهات المستقبلية، مما يسهم في اتخاذ قرارات أكثر دقة وفاعلية.</w:t>
      </w:r>
    </w:p>
    <w:p w14:paraId="0FF8808A" w14:textId="77777777" w:rsidR="005F058F" w:rsidRPr="00F114D1" w:rsidRDefault="005F058F" w:rsidP="00500059">
      <w:pPr>
        <w:rPr>
          <w:rtl/>
        </w:rPr>
      </w:pPr>
      <w:r w:rsidRPr="00F114D1">
        <w:rPr>
          <w:rFonts w:hint="cs"/>
          <w:rtl/>
        </w:rPr>
        <w:lastRenderedPageBreak/>
        <w:t>وفي مجال خدمة العملاء، تسهم تطبيقات الذكاء الاصطناعي في تحسين تجربة العملاء من خلال استخدام المساعدات الذكية وروبوتات المحادثة التي تقدم الخدمات والإجابة عن الاستفسارات على مدار الساعة، مما يرفع مستوى رضا العملاء ويعزز جودة الخدمات المقدمة. كما تُستخدم هذه التطبيقات في إدارة الموارد البشرية، من خلال دعم عمليات التوظيف، وتحليل أداء العاملين، وتحديد الاحتياجات التدريبية، والمساهمة في تطوير الكفاءات البشرية.</w:t>
      </w:r>
    </w:p>
    <w:p w14:paraId="4B67E9ED" w14:textId="77777777" w:rsidR="005F058F" w:rsidRPr="00F114D1" w:rsidRDefault="005F058F" w:rsidP="00500059">
      <w:pPr>
        <w:rPr>
          <w:rtl/>
        </w:rPr>
      </w:pPr>
      <w:r w:rsidRPr="00F114D1">
        <w:rPr>
          <w:rFonts w:hint="cs"/>
          <w:rtl/>
        </w:rPr>
        <w:t>ويمتد استخدام الذكاء الاصطناعي إلى مجالات التسويق وإدارة سلاسل الإمداد والإنتاج، حيث يساعد في تحليل سلوك العملاء، والتنبؤ بالطلب، وإدارة المخزون، وتحسين العمليات التشغيلية، وتقليل التكاليف، ورفع الإنتاجية. كما يسهم في تعزيز الأمن السيبراني من خلال اكتشاف التهديدات الإلكترونية والاستجابة لها بصورة سريعة، مما يزيد من قدرة المؤسسات على حماية بياناتها واستمرارية أعمالها.</w:t>
      </w:r>
    </w:p>
    <w:p w14:paraId="0B96194D" w14:textId="6C8600FC" w:rsidR="00262166" w:rsidRPr="00F114D1" w:rsidRDefault="005F058F" w:rsidP="00500059">
      <w:pPr>
        <w:rPr>
          <w:rtl/>
        </w:rPr>
      </w:pPr>
      <w:r w:rsidRPr="00F114D1">
        <w:rPr>
          <w:rFonts w:hint="cs"/>
          <w:rtl/>
        </w:rPr>
        <w:t>وقد أدى التوسع في استخدام هذه التطبيقات إلى تحقيق العديد من المزايا، من أهمها تحسين كفاءة الأداء، وتسريع إنجاز الأعمال، وتقليل الأخطاء البشرية، ودعم الابتكار، وتعزيز القدرة التنافسية للمؤسسات، وهو ما يجعل الذكاء الاصطناعي أحد أهم الأدوات الحديثة في تطوير الأعمال وتحسين الأداء التنظيمي.</w:t>
      </w:r>
    </w:p>
    <w:p w14:paraId="128928ED" w14:textId="77777777" w:rsidR="00262166" w:rsidRPr="00F114D1" w:rsidRDefault="00262166" w:rsidP="00500059">
      <w:pPr>
        <w:rPr>
          <w:rtl/>
        </w:rPr>
      </w:pPr>
    </w:p>
    <w:p w14:paraId="69C728DA" w14:textId="082CF584" w:rsidR="00262166" w:rsidRPr="009E70A8" w:rsidRDefault="005F058F" w:rsidP="009E70A8">
      <w:pPr>
        <w:ind w:firstLine="0"/>
        <w:rPr>
          <w:b/>
          <w:bCs/>
          <w:rtl/>
        </w:rPr>
      </w:pPr>
      <w:r w:rsidRPr="009E70A8">
        <w:rPr>
          <w:rFonts w:hint="cs"/>
          <w:b/>
          <w:bCs/>
          <w:rtl/>
        </w:rPr>
        <w:t>أهمية الذكاء الاصطناعي في المؤسسات</w:t>
      </w:r>
    </w:p>
    <w:p w14:paraId="62955587" w14:textId="77777777" w:rsidR="005F058F" w:rsidRPr="00F114D1" w:rsidRDefault="005F058F" w:rsidP="00500059">
      <w:pPr>
        <w:rPr>
          <w:rtl/>
        </w:rPr>
      </w:pPr>
      <w:r w:rsidRPr="00F114D1">
        <w:rPr>
          <w:rFonts w:hint="cs"/>
          <w:rtl/>
        </w:rPr>
        <w:t>تزداد أهمية الذكاء الاصطناعي في المؤسسات مع التطور المتسارع في بيئة الأعمال، حيث أصبح عنصرًا رئيسًا في دعم التحول الرقمي وتحقيق الميزة التنافسية. ويساعد الذكاء الاصطناعي المؤسسات على تحسين كفاءة استخدام الموارد، وتسريع العمليات، ورفع جودة الخدمات، وتعزيز القدرة على الاستجابة للتغيرات المتسارعة في الأسواق.</w:t>
      </w:r>
    </w:p>
    <w:p w14:paraId="15FEFA4E" w14:textId="77777777" w:rsidR="005F058F" w:rsidRPr="00F114D1" w:rsidRDefault="005F058F" w:rsidP="00500059">
      <w:pPr>
        <w:rPr>
          <w:rtl/>
        </w:rPr>
      </w:pPr>
      <w:r w:rsidRPr="00F114D1">
        <w:rPr>
          <w:rFonts w:hint="cs"/>
          <w:rtl/>
        </w:rPr>
        <w:t>كما يسهم في تحسين عملية اتخاذ القرار من خلال توفير معلومات دقيقة وتحليلات قائمة على البيانات، الأمر الذي يساعد الإدارة على اختيار البدائل المناسبة وتقليل درجة المخاطرة. إضافة إلى ذلك، يعزز الذكاء الاصطناعي الابتكار داخل المؤسسات من خلال دعم تطوير المنتجات والخدمات، وتحسين تجربة العملاء، واكتشاف فرص جديدة للنمو والتوسع.</w:t>
      </w:r>
    </w:p>
    <w:p w14:paraId="39BA2F42" w14:textId="19441792" w:rsidR="00262166" w:rsidRPr="001278CF" w:rsidRDefault="005F058F" w:rsidP="001278CF">
      <w:pPr>
        <w:rPr>
          <w:lang w:val="en-GB"/>
        </w:rPr>
      </w:pPr>
      <w:r w:rsidRPr="00F114D1">
        <w:rPr>
          <w:rFonts w:hint="cs"/>
          <w:rtl/>
        </w:rPr>
        <w:t>وتبرز أهمية الذكاء الاصطناعي أيضًا في رفع مستوى الأداء التنظيمي، حيث يؤدي إلى تحسين التنسيق بين الإدارات، وزيادة الإنتاجية، وتقليل التكاليف التشغيلية، ورفع كفاءة العاملين من خلال أتمتة المهام الروتينية وإتاحة الفرصة للتركيز على الأنشطة ذات القيمة المضافة. لذلك أصبح تبني تطبيقات الذكاء الاصطناعي من العوامل الرئيسة التي تسهم في تحقيق الاستدامة وتعزيز القدرة التنافسية للمؤسسات في مختلف القطاعات.</w:t>
      </w:r>
    </w:p>
    <w:p w14:paraId="1695A470" w14:textId="0F04786D" w:rsidR="005F058F" w:rsidRPr="001278CF" w:rsidRDefault="005F058F" w:rsidP="001278CF">
      <w:pPr>
        <w:ind w:firstLine="0"/>
        <w:rPr>
          <w:b/>
          <w:bCs/>
          <w:rtl/>
        </w:rPr>
      </w:pPr>
      <w:r w:rsidRPr="001278CF">
        <w:rPr>
          <w:rFonts w:hint="cs"/>
          <w:b/>
          <w:bCs/>
          <w:rtl/>
        </w:rPr>
        <w:lastRenderedPageBreak/>
        <w:t>مفهوم تطوير الأعمال</w:t>
      </w:r>
    </w:p>
    <w:p w14:paraId="61D91296" w14:textId="77777777" w:rsidR="005F058F" w:rsidRPr="00F114D1" w:rsidRDefault="005F058F" w:rsidP="00500059">
      <w:pPr>
        <w:rPr>
          <w:rtl/>
        </w:rPr>
      </w:pPr>
      <w:r w:rsidRPr="00F114D1">
        <w:rPr>
          <w:rFonts w:hint="cs"/>
          <w:rtl/>
        </w:rPr>
        <w:t>يُعد تطوير الأعمال (</w:t>
      </w:r>
      <w:r w:rsidRPr="00F114D1">
        <w:rPr>
          <w:rFonts w:hint="cs"/>
        </w:rPr>
        <w:t>Business Development</w:t>
      </w:r>
      <w:r w:rsidRPr="00F114D1">
        <w:rPr>
          <w:rFonts w:hint="cs"/>
          <w:rtl/>
        </w:rPr>
        <w:t>) من المفاهيم الإدارية الحديثة التي تهدف إلى تحقيق النمو المستدام للمؤسسات من خلال تحسين الأداء، واستثمار الفرص، وتعزيز القدرة التنافسية في بيئة الأعمال. ولا يقتصر تطوير الأعمال على زيادة المبيعات أو تحقيق الأرباح، بل يشمل مجموعة من الأنشطة والاستراتيجيات التي تسهم في تحسين العمليات، وتطوير المنتجات والخدمات، وبناء الشراكات، واستكشاف الأسواق الجديدة، بما يحقق أهداف المؤسسة على المدى الطويل.</w:t>
      </w:r>
    </w:p>
    <w:p w14:paraId="5FAAFAA7" w14:textId="77777777" w:rsidR="005F058F" w:rsidRPr="00F114D1" w:rsidRDefault="005F058F" w:rsidP="00500059">
      <w:pPr>
        <w:rPr>
          <w:rtl/>
        </w:rPr>
      </w:pPr>
      <w:r w:rsidRPr="00F114D1">
        <w:rPr>
          <w:rFonts w:hint="cs"/>
          <w:rtl/>
        </w:rPr>
        <w:t>ويُنظر إلى تطوير الأعمال بوصفه عملية مستمرة تعتمد على تحليل البيئة الداخلية والخارجية للمؤسسة، وتحديد الفرص والتحديات، ووضع الخطط المناسبة للاستفادة من الفرص المتاحة وتقليل المخاطر المحتملة. كما يسهم في تحسين كفاءة العمليات الإدارية والتشغيلية، ورفع جودة الخدمات، وتعزيز الابتكار، بما ينعكس إيجابًا على أداء المؤسسة وقدرتها على التكيف مع المتغيرات المتسارعة في بيئة الأعمال.</w:t>
      </w:r>
    </w:p>
    <w:p w14:paraId="0491D916" w14:textId="3ED74697" w:rsidR="005F058F" w:rsidRPr="004B3047" w:rsidRDefault="005F058F" w:rsidP="004B3047">
      <w:pPr>
        <w:rPr>
          <w:lang w:val="en-GB"/>
        </w:rPr>
      </w:pPr>
      <w:r w:rsidRPr="00F114D1">
        <w:rPr>
          <w:rFonts w:hint="cs"/>
          <w:rtl/>
        </w:rPr>
        <w:t>ومع التطور التقني والتحول الرقمي، أصبح الذكاء الاصطناعي أحد أهم الأدوات الداعمة لتطوير الأعمال، حيث يساعد المؤسسات على تحليل البيانات، وفهم احتياجات العملاء، والتنبؤ باتجاهات السوق، ودعم اتخاذ القرارات الاستراتيجية، الأمر الذي يسهم في تحقيق النمو وتعزيز القدرة التنافسية وتحسين الأداء المؤسسي.</w:t>
      </w:r>
    </w:p>
    <w:p w14:paraId="79F117BB" w14:textId="77777777" w:rsidR="005F058F" w:rsidRPr="00F114D1" w:rsidRDefault="005F058F" w:rsidP="00500059">
      <w:pPr>
        <w:rPr>
          <w:rtl/>
        </w:rPr>
      </w:pPr>
    </w:p>
    <w:p w14:paraId="717477E1" w14:textId="75E55697" w:rsidR="005F058F" w:rsidRPr="001278CF" w:rsidRDefault="005F058F" w:rsidP="001278CF">
      <w:pPr>
        <w:ind w:firstLine="0"/>
        <w:rPr>
          <w:b/>
          <w:bCs/>
          <w:rtl/>
        </w:rPr>
      </w:pPr>
      <w:r w:rsidRPr="001278CF">
        <w:rPr>
          <w:rFonts w:hint="cs"/>
          <w:b/>
          <w:bCs/>
          <w:rtl/>
        </w:rPr>
        <w:t>أهداف تطوير الأعمال</w:t>
      </w:r>
    </w:p>
    <w:p w14:paraId="74A2E69B" w14:textId="77777777" w:rsidR="005F058F" w:rsidRPr="00F114D1" w:rsidRDefault="005F058F" w:rsidP="00500059">
      <w:pPr>
        <w:rPr>
          <w:rtl/>
        </w:rPr>
      </w:pPr>
      <w:r w:rsidRPr="00F114D1">
        <w:rPr>
          <w:rFonts w:hint="cs"/>
          <w:rtl/>
        </w:rPr>
        <w:t>يهدف تطوير الأعمال إلى تحقيق النمو المستدام للمؤسسات من خلال تحسين كفاءة العمليات، وتعزيز قدرتها على المنافسة، واستثمار الفرص المتاحة في بيئة الأعمال. كما يهدف إلى توسيع نطاق الأنشطة والخدمات، ودخول أسواق جديدة، وتطوير المنتجات والخدمات بما يتوافق مع احتياجات العملاء ومتطلبات السوق، الأمر الذي يسهم في زيادة الحصة السوقية وتحقيق عوائد مستدامة.</w:t>
      </w:r>
    </w:p>
    <w:p w14:paraId="2875C105" w14:textId="77777777" w:rsidR="005F058F" w:rsidRPr="00F114D1" w:rsidRDefault="005F058F" w:rsidP="00500059">
      <w:pPr>
        <w:rPr>
          <w:rtl/>
        </w:rPr>
      </w:pPr>
      <w:r w:rsidRPr="00F114D1">
        <w:rPr>
          <w:rFonts w:hint="cs"/>
          <w:rtl/>
        </w:rPr>
        <w:t>ومن الأهداف الرئيسة لتطوير الأعمال أيضًا بناء شراكات استراتيجية مع الجهات ذات العلاقة، وتعزيز العلاقات مع العملاء، وتحسين تجربة المستفيدين، بما يسهم في رفع مستوى رضاهم وتعزيز ولائهم للمؤسسة. كما يركز على تحسين استغلال الموارد المتاحة، ورفع الإنتاجية، وتقليل التكاليف التشغيلية، وتحقيق الاستخدام الأمثل للتقنيات الحديثة، ومنها تطبيقات الذكاء الاصطناعي.</w:t>
      </w:r>
    </w:p>
    <w:p w14:paraId="13156065" w14:textId="7A22CA14" w:rsidR="00262166" w:rsidRPr="004B3047" w:rsidRDefault="005F058F" w:rsidP="004B3047">
      <w:pPr>
        <w:rPr>
          <w:lang w:val="en-GB"/>
        </w:rPr>
      </w:pPr>
      <w:r w:rsidRPr="00F114D1">
        <w:rPr>
          <w:rFonts w:hint="cs"/>
          <w:rtl/>
        </w:rPr>
        <w:t>إضافة إلى ذلك، يسعى تطوير الأعمال إلى دعم الابتكار داخل المؤسسات، وتشجيع تبني الحلول التقنية الحديثة، وتحسين جودة اتخاذ القرارات الإدارية من خلال الاعتماد على البيانات والتحليلات الدقيقة، مما يسهم في تحقيق الأهداف الاستراتيجية للمؤسسة وتعزيز استدامة نجاحها.</w:t>
      </w:r>
    </w:p>
    <w:p w14:paraId="4BB3803B" w14:textId="0D973C87" w:rsidR="00262166" w:rsidRPr="001278CF" w:rsidRDefault="005F058F" w:rsidP="001278CF">
      <w:pPr>
        <w:ind w:firstLine="0"/>
        <w:rPr>
          <w:b/>
          <w:bCs/>
          <w:rtl/>
        </w:rPr>
      </w:pPr>
      <w:r w:rsidRPr="001278CF">
        <w:rPr>
          <w:rFonts w:hint="cs"/>
          <w:b/>
          <w:bCs/>
          <w:rtl/>
        </w:rPr>
        <w:lastRenderedPageBreak/>
        <w:t>أهمية تطوير الأعمال</w:t>
      </w:r>
    </w:p>
    <w:p w14:paraId="3725C138" w14:textId="77777777" w:rsidR="005161DD" w:rsidRPr="00F114D1" w:rsidRDefault="005161DD" w:rsidP="00500059">
      <w:pPr>
        <w:rPr>
          <w:rtl/>
        </w:rPr>
      </w:pPr>
      <w:r w:rsidRPr="00F114D1">
        <w:rPr>
          <w:rFonts w:hint="cs"/>
          <w:rtl/>
        </w:rPr>
        <w:t>تتمثل أهمية تطوير الأعمال في كونه أحد العوامل الرئيسة التي تساعد المؤسسات على تحقيق النمو والاستمرار في ظل المنافسة المتزايدة والتغيرات السريعة في بيئة الأعمال. فمن خلال تطوير الأعمال تستطيع المؤسسات تحسين كفاءة عملياتها، ورفع جودة منتجاتها وخدماتها، وتعزيز قدرتها على تلبية احتياجات العملاء بصورة أكثر فاعلية.</w:t>
      </w:r>
    </w:p>
    <w:p w14:paraId="3E724454" w14:textId="77777777" w:rsidR="005161DD" w:rsidRPr="00F114D1" w:rsidRDefault="005161DD" w:rsidP="00500059">
      <w:pPr>
        <w:rPr>
          <w:rtl/>
        </w:rPr>
      </w:pPr>
      <w:r w:rsidRPr="00F114D1">
        <w:rPr>
          <w:rFonts w:hint="cs"/>
          <w:rtl/>
        </w:rPr>
        <w:t>كما يسهم تطوير الأعمال في اكتشاف فرص استثمارية جديدة، وتوسيع قاعدة العملاء، وتعزيز القدرة على الابتكار، بما يساعد المؤسسات على تحقيق ميزة تنافسية مستدامة. ويؤدي كذلك إلى تحسين الأداء المالي من خلال زيادة الإيرادات، وخفض التكاليف، وتحسين استخدام الموارد البشرية والتقنية.</w:t>
      </w:r>
    </w:p>
    <w:p w14:paraId="58DC8187" w14:textId="40B43331" w:rsidR="00262166" w:rsidRDefault="005161DD" w:rsidP="00500059">
      <w:r w:rsidRPr="00F114D1">
        <w:rPr>
          <w:rFonts w:hint="cs"/>
          <w:rtl/>
        </w:rPr>
        <w:t>وتزداد أهمية تطوير الأعمال في ظل التحول الرقمي، حيث أصبح توظيف التقنيات الحديثة، وعلى رأسها تطبيقات الذكاء الاصطناعي، من أهم الوسائل التي تمكن المؤسسات من تحسين عملياتها، وتطوير نماذج أعمالها، ورفع كفاءة أدائها التنظيمي، بما يحقق أهدافها الاستراتيجية ويعزز قدرتها على المنافسة في الأسواق المحلية والعالمية.</w:t>
      </w:r>
    </w:p>
    <w:p w14:paraId="17556BB6" w14:textId="77777777" w:rsidR="004B3047" w:rsidRPr="00F114D1" w:rsidRDefault="004B3047" w:rsidP="00500059">
      <w:pPr>
        <w:rPr>
          <w:rtl/>
        </w:rPr>
      </w:pPr>
    </w:p>
    <w:p w14:paraId="478F0E5D" w14:textId="009ECEBD" w:rsidR="005F058F" w:rsidRPr="001278CF" w:rsidRDefault="005161DD" w:rsidP="001278CF">
      <w:pPr>
        <w:ind w:firstLine="0"/>
        <w:rPr>
          <w:b/>
          <w:bCs/>
          <w:rtl/>
        </w:rPr>
      </w:pPr>
      <w:r w:rsidRPr="001278CF">
        <w:rPr>
          <w:rFonts w:hint="cs"/>
          <w:b/>
          <w:bCs/>
          <w:rtl/>
        </w:rPr>
        <w:t>مجالات تطوير الأعمال</w:t>
      </w:r>
    </w:p>
    <w:p w14:paraId="5D71823E" w14:textId="77777777" w:rsidR="005161DD" w:rsidRPr="00F114D1" w:rsidRDefault="005161DD" w:rsidP="00500059">
      <w:pPr>
        <w:rPr>
          <w:rtl/>
        </w:rPr>
      </w:pPr>
      <w:r w:rsidRPr="00F114D1">
        <w:rPr>
          <w:rFonts w:hint="cs"/>
          <w:rtl/>
        </w:rPr>
        <w:t>يشمل تطوير الأعمال العديد من المجالات التي تسهم في تعزيز نمو المؤسسات وتحسين أدائها، ومن أبرزها تطوير المنتجات والخدمات بما يتوافق مع احتياجات العملاء، وتحسين العمليات التشغيلية والإدارية، والتوسع في الأسواق الحالية أو الدخول إلى أسواق جديدة، إضافة إلى بناء الشراكات الاستراتيجية مع الجهات ذات العلاقة.</w:t>
      </w:r>
    </w:p>
    <w:p w14:paraId="669E6E3F" w14:textId="77777777" w:rsidR="005161DD" w:rsidRPr="00F114D1" w:rsidRDefault="005161DD" w:rsidP="00500059">
      <w:pPr>
        <w:rPr>
          <w:rtl/>
        </w:rPr>
      </w:pPr>
      <w:r w:rsidRPr="00F114D1">
        <w:rPr>
          <w:rFonts w:hint="cs"/>
          <w:rtl/>
        </w:rPr>
        <w:t>كما يمتد تطوير الأعمال إلى مجالات التسويق، وإدارة العلاقات مع العملاء، وإدارة الابتكار، والتحول الرقمي، وتطوير الموارد البشرية، وتحسين جودة الخدمات، وإدارة المشاريع، حيث تعمل هذه المجالات بصورة متكاملة على تعزيز كفاءة المؤسسة وتحقيق أهدافها الاستراتيجية.</w:t>
      </w:r>
    </w:p>
    <w:p w14:paraId="7E1E27E3" w14:textId="66F84C0A" w:rsidR="005161DD" w:rsidRPr="00F114D1" w:rsidRDefault="005161DD" w:rsidP="00500059">
      <w:pPr>
        <w:rPr>
          <w:rtl/>
        </w:rPr>
      </w:pPr>
      <w:r w:rsidRPr="00F114D1">
        <w:rPr>
          <w:rFonts w:hint="cs"/>
          <w:rtl/>
        </w:rPr>
        <w:t>وفي ظل التطور المتسارع في تقنيات الذكاء الاصطناعي، أصبح تطوير الأعمال يعتمد بشكل متزايد على تحليل البيانات، والتنبؤ بالاتجاهات المستقبلية، وأتمتة العمليات، ودعم اتخاذ القرار، مما يسهم في تحسين الأداء المؤسسي، وتعزيز القدرة على الابتكار، وتحقيق النمو المستدام.</w:t>
      </w:r>
    </w:p>
    <w:p w14:paraId="57A96086" w14:textId="77777777" w:rsidR="005161DD" w:rsidRPr="00F114D1" w:rsidRDefault="005161DD" w:rsidP="004B3047">
      <w:pPr>
        <w:ind w:firstLine="0"/>
        <w:rPr>
          <w:rtl/>
        </w:rPr>
      </w:pPr>
    </w:p>
    <w:p w14:paraId="1E057886" w14:textId="77777777" w:rsidR="004B3047" w:rsidRDefault="004B3047">
      <w:pPr>
        <w:bidi w:val="0"/>
        <w:spacing w:line="259" w:lineRule="auto"/>
        <w:ind w:firstLine="0"/>
        <w:jc w:val="left"/>
        <w:rPr>
          <w:b/>
          <w:bCs/>
          <w:rtl/>
        </w:rPr>
      </w:pPr>
      <w:r>
        <w:rPr>
          <w:b/>
          <w:bCs/>
          <w:rtl/>
        </w:rPr>
        <w:br w:type="page"/>
      </w:r>
    </w:p>
    <w:p w14:paraId="01ED02BC" w14:textId="4311D42C" w:rsidR="005161DD" w:rsidRPr="001278CF" w:rsidRDefault="005161DD" w:rsidP="001278CF">
      <w:pPr>
        <w:ind w:firstLine="0"/>
        <w:rPr>
          <w:b/>
          <w:bCs/>
          <w:rtl/>
        </w:rPr>
      </w:pPr>
      <w:r w:rsidRPr="001278CF">
        <w:rPr>
          <w:rFonts w:hint="cs"/>
          <w:b/>
          <w:bCs/>
          <w:rtl/>
        </w:rPr>
        <w:lastRenderedPageBreak/>
        <w:t>مفهوم الأداء التنظيمي</w:t>
      </w:r>
    </w:p>
    <w:p w14:paraId="267682FB" w14:textId="77777777" w:rsidR="005161DD" w:rsidRPr="00F114D1" w:rsidRDefault="005161DD" w:rsidP="00500059">
      <w:pPr>
        <w:rPr>
          <w:rtl/>
        </w:rPr>
      </w:pPr>
      <w:r w:rsidRPr="00F114D1">
        <w:rPr>
          <w:rFonts w:hint="cs"/>
          <w:rtl/>
        </w:rPr>
        <w:t>يُعد الأداء التنظيمي من المفاهيم الأساسية في علم الإدارة، إذ يعكس مدى قدرة المؤسسة على تحقيق أهدافها بكفاءة وفاعلية من خلال الاستخدام الأمثل لمواردها البشرية والمالية والتقنية. ويشير الأداء التنظيمي إلى النتائج التي تحققها المؤسسة نتيجة تنفيذ أنشطتها المختلفة، ومدى نجاحها في تحقيق أهدافها الاستراتيجية، وتلبية احتياجات المستفيدين، وتعزيز قدرتها على المنافسة والاستمرار.</w:t>
      </w:r>
    </w:p>
    <w:p w14:paraId="2B8BAB2E" w14:textId="77777777" w:rsidR="005161DD" w:rsidRPr="00F114D1" w:rsidRDefault="005161DD" w:rsidP="00500059">
      <w:pPr>
        <w:rPr>
          <w:rtl/>
        </w:rPr>
      </w:pPr>
      <w:r w:rsidRPr="00F114D1">
        <w:rPr>
          <w:rFonts w:hint="cs"/>
          <w:rtl/>
        </w:rPr>
        <w:t>ويُقاس الأداء التنظيمي من خلال مجموعة من المؤشرات التي تعكس مستوى كفاءة العمليات وجودة الخدمات والإنتاجية ورضا العملاء، إضافة إلى قدرة المؤسسة على التكيف مع المتغيرات البيئية وتحقيق النمو المستدام. ويُعد تحسين الأداء التنظيمي هدفًا رئيسًا تسعى إليه المؤسسات من خلال تبني الممارسات الإدارية الحديثة والاستفادة من التقنيات الرقمية، وعلى رأسها تطبيقات الذكاء الاصطناعي.</w:t>
      </w:r>
    </w:p>
    <w:p w14:paraId="5BD418A1" w14:textId="2832CEF1" w:rsidR="005161DD" w:rsidRDefault="005161DD" w:rsidP="00500059">
      <w:r w:rsidRPr="00F114D1">
        <w:rPr>
          <w:rFonts w:hint="cs"/>
          <w:rtl/>
        </w:rPr>
        <w:t>كما يرتبط الأداء التنظيمي بعوامل متعددة، منها كفاءة القيادة، وجودة التخطيط، وكفاءة الموارد البشرية، ومستوى الابتكار، والتطور التقني، الأمر الذي يجعل تحسينه عملية مستمرة تتطلب تطويرًا دائمًا للعمليات والموارد وأساليب العمل.</w:t>
      </w:r>
    </w:p>
    <w:p w14:paraId="796EBA9A" w14:textId="77777777" w:rsidR="004B3047" w:rsidRPr="00F114D1" w:rsidRDefault="004B3047" w:rsidP="00500059">
      <w:pPr>
        <w:rPr>
          <w:rtl/>
        </w:rPr>
      </w:pPr>
    </w:p>
    <w:p w14:paraId="0F5B4A3B" w14:textId="5208FDFC" w:rsidR="005161DD" w:rsidRPr="001278CF" w:rsidRDefault="005161DD" w:rsidP="001278CF">
      <w:pPr>
        <w:ind w:firstLine="0"/>
        <w:rPr>
          <w:b/>
          <w:bCs/>
          <w:rtl/>
        </w:rPr>
      </w:pPr>
      <w:r w:rsidRPr="001278CF">
        <w:rPr>
          <w:rFonts w:hint="cs"/>
          <w:b/>
          <w:bCs/>
          <w:rtl/>
        </w:rPr>
        <w:t>أبعاد الأداء التنظيمي</w:t>
      </w:r>
    </w:p>
    <w:p w14:paraId="582BF2B0" w14:textId="77777777" w:rsidR="005161DD" w:rsidRPr="00F114D1" w:rsidRDefault="005161DD" w:rsidP="00500059">
      <w:pPr>
        <w:rPr>
          <w:rtl/>
        </w:rPr>
      </w:pPr>
      <w:r w:rsidRPr="00F114D1">
        <w:rPr>
          <w:rFonts w:hint="cs"/>
          <w:rtl/>
        </w:rPr>
        <w:t>يتكون الأداء التنظيمي من مجموعة من الأبعاد التي تساعد في قياس مدى نجاح المؤسسة في تحقيق أهدافها، ويُعد كل بُعد منها مؤشرًا يعكس جانبًا من جوانب كفاءة الأداء. ومن أبرز هذه الأبعاد الكفاءة، والتي تشير إلى قدرة المؤسسة على استخدام مواردها بصورة مثلى لتحقيق أفضل النتائج بأقل التكاليف الممكنة.</w:t>
      </w:r>
    </w:p>
    <w:p w14:paraId="290A1DC9" w14:textId="77777777" w:rsidR="005161DD" w:rsidRPr="00F114D1" w:rsidRDefault="005161DD" w:rsidP="00500059">
      <w:pPr>
        <w:rPr>
          <w:rtl/>
        </w:rPr>
      </w:pPr>
      <w:r w:rsidRPr="00F114D1">
        <w:rPr>
          <w:rFonts w:hint="cs"/>
          <w:rtl/>
        </w:rPr>
        <w:t>ويُعد بُعد الفاعلية من الأبعاد المهمة للأداء التنظيمي، ويقصد به مدى قدرة المؤسسة على تحقيق أهدافها الاستراتيجية والوصول إلى النتائج المخطط لها. كما يُعد الابتكار من الأبعاد الرئيسة، حيث يعكس قدرة المؤسسة على تطوير منتجاتها وخدماتها وأساليب عملها بما يتناسب مع المتغيرات المستمرة في بيئة الأعمال.</w:t>
      </w:r>
    </w:p>
    <w:p w14:paraId="4DA305C4" w14:textId="04256551" w:rsidR="005161DD" w:rsidRPr="00F114D1" w:rsidRDefault="005161DD" w:rsidP="00500059">
      <w:pPr>
        <w:rPr>
          <w:rtl/>
        </w:rPr>
      </w:pPr>
      <w:r w:rsidRPr="00F114D1">
        <w:rPr>
          <w:rFonts w:hint="cs"/>
          <w:rtl/>
        </w:rPr>
        <w:t>ومن الأبعاد الأخرى جودة الخدمات، ورضا العملاء، والإنتاجية، والمرونة التنظيمية، والقدرة على التكيف مع التغيرات، إذ تسهم جميعها في تحسين أداء المؤسسة وتعزيز قدرتها على تحقيق النمو والاستدامة.</w:t>
      </w:r>
    </w:p>
    <w:p w14:paraId="4976CF10" w14:textId="77777777" w:rsidR="005161DD" w:rsidRPr="00F114D1" w:rsidRDefault="005161DD" w:rsidP="00500059">
      <w:pPr>
        <w:rPr>
          <w:rtl/>
        </w:rPr>
      </w:pPr>
    </w:p>
    <w:p w14:paraId="2FAFAE3F" w14:textId="77777777" w:rsidR="004B3047" w:rsidRDefault="004B3047">
      <w:pPr>
        <w:bidi w:val="0"/>
        <w:spacing w:line="259" w:lineRule="auto"/>
        <w:ind w:firstLine="0"/>
        <w:jc w:val="left"/>
        <w:rPr>
          <w:b/>
          <w:bCs/>
          <w:rtl/>
        </w:rPr>
      </w:pPr>
      <w:r>
        <w:rPr>
          <w:b/>
          <w:bCs/>
          <w:rtl/>
        </w:rPr>
        <w:br w:type="page"/>
      </w:r>
    </w:p>
    <w:p w14:paraId="0A2DCD73" w14:textId="27F9A806" w:rsidR="005161DD" w:rsidRPr="001278CF" w:rsidRDefault="005161DD" w:rsidP="001278CF">
      <w:pPr>
        <w:ind w:firstLine="0"/>
        <w:rPr>
          <w:b/>
          <w:bCs/>
          <w:rtl/>
        </w:rPr>
      </w:pPr>
      <w:r w:rsidRPr="001278CF">
        <w:rPr>
          <w:rFonts w:hint="cs"/>
          <w:b/>
          <w:bCs/>
          <w:rtl/>
        </w:rPr>
        <w:lastRenderedPageBreak/>
        <w:t>العوامل المؤثرة في الأداء التنظيمي</w:t>
      </w:r>
    </w:p>
    <w:p w14:paraId="6183D723" w14:textId="77777777" w:rsidR="005161DD" w:rsidRPr="00F114D1" w:rsidRDefault="005161DD" w:rsidP="00500059">
      <w:pPr>
        <w:rPr>
          <w:rtl/>
        </w:rPr>
      </w:pPr>
      <w:r w:rsidRPr="00F114D1">
        <w:rPr>
          <w:rFonts w:hint="cs"/>
          <w:rtl/>
        </w:rPr>
        <w:t>يتأثر الأداء التنظيمي بعدد من العوامل الداخلية والخارجية التي تؤثر في قدرة المؤسسة على تحقيق أهدافها. ومن أبرز العوامل الداخلية جودة القيادة، وكفاءة الموارد البشرية، ووضوح الأهداف، وفعالية التخطيط، ومستوى التنسيق بين الإدارات، إضافة إلى توفر الموارد المالية والتقنية اللازمة لتنفيذ الأعمال بكفاءة.</w:t>
      </w:r>
    </w:p>
    <w:p w14:paraId="27019FD3" w14:textId="19E13A60" w:rsidR="005161DD" w:rsidRPr="00F114D1" w:rsidRDefault="005161DD" w:rsidP="00500059">
      <w:pPr>
        <w:rPr>
          <w:rtl/>
        </w:rPr>
      </w:pPr>
      <w:r w:rsidRPr="00F114D1">
        <w:rPr>
          <w:rFonts w:hint="cs"/>
          <w:rtl/>
        </w:rPr>
        <w:t>أما العوامل الخارجية فتتمثل في التغيرات الاقتصادية والتقنية، والمنافسة، والتشريعات والأنظمة، ومتطلبات العملاء، والتطورات التكنولوجية التي تفرض على المؤسسات ضرورة التكيف المستمر مع بيئة الأعمال. وفي هذا السياق، أصبح تبني تطبيقات الذكاء الاصطناعي من أهم العوامل التي تسهم في تحسين الأداء التنظيمي، من خلال دعم اتخاذ القرار، وتحليل البيانات، وأتمتة العمليات، وتحسين كفاءة استخدام الموارد، مما ينعكس إيجابًا على تحقيق أهداف المؤسسة وتعزيز قدرتها التنافسية.</w:t>
      </w:r>
    </w:p>
    <w:p w14:paraId="02735F7E" w14:textId="77777777" w:rsidR="005161DD" w:rsidRPr="00F114D1" w:rsidRDefault="005161DD" w:rsidP="00500059">
      <w:pPr>
        <w:rPr>
          <w:rtl/>
        </w:rPr>
      </w:pPr>
    </w:p>
    <w:p w14:paraId="2A66C56E" w14:textId="1231C9DF" w:rsidR="005F058F" w:rsidRPr="001278CF" w:rsidRDefault="005161DD" w:rsidP="001278CF">
      <w:pPr>
        <w:ind w:firstLine="0"/>
        <w:rPr>
          <w:b/>
          <w:bCs/>
          <w:rtl/>
        </w:rPr>
      </w:pPr>
      <w:r w:rsidRPr="001278CF">
        <w:rPr>
          <w:rFonts w:hint="cs"/>
          <w:b/>
          <w:bCs/>
          <w:rtl/>
        </w:rPr>
        <w:t>العلاقة بين تطبيقات الذكاء الاصطناعي وتطوير الأعمال وتحسين الأداء التنظيمي</w:t>
      </w:r>
    </w:p>
    <w:p w14:paraId="53E3B97C" w14:textId="77777777" w:rsidR="005161DD" w:rsidRPr="00F114D1" w:rsidRDefault="005161DD" w:rsidP="00500059">
      <w:pPr>
        <w:rPr>
          <w:rtl/>
        </w:rPr>
      </w:pPr>
      <w:r w:rsidRPr="00F114D1">
        <w:rPr>
          <w:rFonts w:hint="cs"/>
          <w:rtl/>
        </w:rPr>
        <w:t>أصبحت تطبيقات الذكاء الاصطناعي من أهم الأدوات التي تعتمد عليها المؤسسات في تطوير أعمالها وتحسين أدائها التنظيمي، لما توفره من حلول تقنية تسهم في رفع كفاءة العمليات، وتحسين جودة الخدمات، ودعم اتخاذ القرارات الإدارية. وقد أدى التطور المتسارع في تقنيات الذكاء الاصطناعي إلى تمكين المؤسسات من الاستفادة من البيانات بصورة أكثر فاعلية، وتحويلها إلى معلومات تساعد في التخطيط الاستراتيجي وتحقيق الأهداف المؤسسية.</w:t>
      </w:r>
    </w:p>
    <w:p w14:paraId="624FA72E" w14:textId="77777777" w:rsidR="005161DD" w:rsidRPr="00F114D1" w:rsidRDefault="005161DD" w:rsidP="00500059">
      <w:pPr>
        <w:rPr>
          <w:rtl/>
        </w:rPr>
      </w:pPr>
      <w:r w:rsidRPr="00F114D1">
        <w:rPr>
          <w:rFonts w:hint="cs"/>
          <w:rtl/>
        </w:rPr>
        <w:t>ويرتبط الذكاء الاصطناعي ارتباطًا وثيقًا بتطوير الأعمال، إذ يسهم في تحسين العمليات التشغيلية، وتطوير المنتجات والخدمات، وتحليل احتياجات العملاء، والتنبؤ بالاتجاهات المستقبلية، مما يساعد المؤسسات على استثمار الفرص المتاحة، وتعزيز قدرتها التنافسية، وتحقيق النمو المستدام. كما يسهم في تحسين إدارة الموارد، وتقليل التكاليف، ورفع مستوى الابتكار، وهو ما يُعد من المرتكزات الأساسية لتطوير الأعمال في المؤسسات الحديثة.</w:t>
      </w:r>
    </w:p>
    <w:p w14:paraId="24CD8773" w14:textId="77777777" w:rsidR="005161DD" w:rsidRPr="00F114D1" w:rsidRDefault="005161DD" w:rsidP="00500059">
      <w:pPr>
        <w:rPr>
          <w:rtl/>
        </w:rPr>
      </w:pPr>
      <w:r w:rsidRPr="00F114D1">
        <w:rPr>
          <w:rFonts w:hint="cs"/>
          <w:rtl/>
        </w:rPr>
        <w:t>ومن جانب آخر، ينعكس توظيف تطبيقات الذكاء الاصطناعي بصورة مباشرة على الأداء التنظيمي، حيث يسهم في رفع كفاءة الأداء، وتقليل الأخطاء، وتسريع إنجاز الأعمال، وتحسين جودة القرارات، وتعزيز التنسيق بين الإدارات المختلفة. كما يساعد في تحسين إنتاجية العاملين، ورفع مستوى رضا العملاء، وتحقيق الاستخدام الأمثل للموارد، مما يؤدي إلى تحسين الأداء المؤسسي بصورة شاملة.</w:t>
      </w:r>
    </w:p>
    <w:p w14:paraId="447FBE9B" w14:textId="7BD2044A" w:rsidR="005F058F" w:rsidRPr="00F114D1" w:rsidRDefault="005161DD" w:rsidP="00500059">
      <w:pPr>
        <w:rPr>
          <w:rtl/>
        </w:rPr>
      </w:pPr>
      <w:r w:rsidRPr="00F114D1">
        <w:rPr>
          <w:rFonts w:hint="cs"/>
          <w:rtl/>
        </w:rPr>
        <w:lastRenderedPageBreak/>
        <w:t>وبناءً على ذلك، فإن العلاقة بين تطبيقات الذكاء الاصطناعي وتطوير الأعمال والأداء التنظيمي تُعد علاقة تكاملية، حيث يسهم الاستخدام الفعّال لتطبيقات الذكاء الاصطناعي في تطوير الأعمال، ويؤدي هذا التطوير بدوره إلى تحسين الأداء التنظيمي، بما يدعم قدرة المؤسسات على تحقيق أهدافها الاستراتيجية وتعزيز استدامة نجاحها في بيئة الأعمال المتغيرة.</w:t>
      </w:r>
    </w:p>
    <w:p w14:paraId="3D60A778" w14:textId="77777777" w:rsidR="005F058F" w:rsidRPr="00F114D1" w:rsidRDefault="005F058F" w:rsidP="00500059">
      <w:pPr>
        <w:rPr>
          <w:rtl/>
        </w:rPr>
      </w:pPr>
    </w:p>
    <w:p w14:paraId="21E0BE0A" w14:textId="3096074A" w:rsidR="005161DD" w:rsidRPr="001278CF" w:rsidRDefault="005161DD" w:rsidP="001278CF">
      <w:pPr>
        <w:ind w:firstLine="0"/>
        <w:rPr>
          <w:b/>
          <w:bCs/>
          <w:rtl/>
        </w:rPr>
      </w:pPr>
      <w:r w:rsidRPr="001278CF">
        <w:rPr>
          <w:rFonts w:hint="cs"/>
          <w:b/>
          <w:bCs/>
          <w:rtl/>
        </w:rPr>
        <w:t>نظرية الموارد (</w:t>
      </w:r>
      <w:r w:rsidRPr="001278CF">
        <w:rPr>
          <w:rFonts w:hint="cs"/>
          <w:b/>
          <w:bCs/>
        </w:rPr>
        <w:t>Resource-Based View - RBV</w:t>
      </w:r>
      <w:r w:rsidRPr="001278CF">
        <w:rPr>
          <w:rFonts w:hint="cs"/>
          <w:b/>
          <w:bCs/>
          <w:rtl/>
        </w:rPr>
        <w:t>)</w:t>
      </w:r>
    </w:p>
    <w:p w14:paraId="36025269" w14:textId="77777777" w:rsidR="00BB7386" w:rsidRPr="00F114D1" w:rsidRDefault="00BB7386" w:rsidP="00500059">
      <w:pPr>
        <w:rPr>
          <w:rtl/>
        </w:rPr>
      </w:pPr>
      <w:r w:rsidRPr="00F114D1">
        <w:rPr>
          <w:rFonts w:hint="cs"/>
          <w:rtl/>
        </w:rPr>
        <w:t>تُعد نظرية الموارد (</w:t>
      </w:r>
      <w:r w:rsidRPr="00F114D1">
        <w:rPr>
          <w:rFonts w:hint="cs"/>
        </w:rPr>
        <w:t>Resource-Based View - RBV</w:t>
      </w:r>
      <w:r w:rsidRPr="00F114D1">
        <w:rPr>
          <w:rFonts w:hint="cs"/>
          <w:rtl/>
        </w:rPr>
        <w:t>) من أبرز النظريات الإدارية التي تفسر أسباب تفوق بعض المؤسسات على غيرها في تحقيق الأداء المتميز والميزة التنافسية المستدامة. وتقوم هذه النظرية على أن نجاح المؤسسة لا يعتمد فقط على الظروف الخارجية، وإنما يرتبط بامتلاكها موارد داخلية تتميز بالقيمة والندرة وصعوبة التقليد، إلى جانب قدرتها على استثمار هذه الموارد بكفاءة لتحقيق أهدافها الاستراتيجية.</w:t>
      </w:r>
    </w:p>
    <w:p w14:paraId="12204922" w14:textId="77777777" w:rsidR="00BB7386" w:rsidRPr="00F114D1" w:rsidRDefault="00BB7386" w:rsidP="00500059">
      <w:pPr>
        <w:rPr>
          <w:rtl/>
        </w:rPr>
      </w:pPr>
      <w:r w:rsidRPr="00F114D1">
        <w:rPr>
          <w:rFonts w:hint="cs"/>
          <w:rtl/>
        </w:rPr>
        <w:t xml:space="preserve">وتصنف نظرية الموارد موارد المؤسسة إلى موارد ملموسة، مثل الموارد المالية والتقنية والبنية التحتية، وموارد غير ملموسة، مثل </w:t>
      </w:r>
      <w:proofErr w:type="gramStart"/>
      <w:r w:rsidRPr="00F114D1">
        <w:rPr>
          <w:rFonts w:hint="cs"/>
          <w:rtl/>
        </w:rPr>
        <w:t>المعرفة</w:t>
      </w:r>
      <w:proofErr w:type="gramEnd"/>
      <w:r w:rsidRPr="00F114D1">
        <w:rPr>
          <w:rFonts w:hint="cs"/>
          <w:rtl/>
        </w:rPr>
        <w:t xml:space="preserve"> والخبرات والمهارات التنظيمية والابتكار. وتؤكد النظرية أن تحقيق الميزة التنافسية المستدامة يتطلب حسن إدارة هذه الموارد وتطويرها باستمرار بما يتلاءم مع المتغيرات التي تشهدها بيئة الأعمال.</w:t>
      </w:r>
    </w:p>
    <w:p w14:paraId="7BA25FA9" w14:textId="77777777" w:rsidR="00BB7386" w:rsidRPr="00F114D1" w:rsidRDefault="00BB7386" w:rsidP="00500059">
      <w:pPr>
        <w:rPr>
          <w:rtl/>
        </w:rPr>
      </w:pPr>
      <w:r w:rsidRPr="00F114D1">
        <w:rPr>
          <w:rFonts w:hint="cs"/>
          <w:rtl/>
        </w:rPr>
        <w:t>وفي ضوء التطور التقني، أصبحت تطبيقات الذكاء الاصطناعي من الموارد الاستراتيجية التي تمتلكها المؤسسات، لما توفره من قدرات متقدمة في تحليل البيانات، ودعم اتخاذ القرار، وأتمتة العمليات، وتحسين كفاءة الأداء. ومن ثم، فإن الاستثمار في هذه التطبيقات يُعد وسيلة لتعزيز قدرات المؤسسة وتحقيق ميزة تنافسية يصعب على المنافسين تقليدها.</w:t>
      </w:r>
    </w:p>
    <w:p w14:paraId="4842C5BD" w14:textId="1F3CCD15" w:rsidR="005161DD" w:rsidRPr="00F114D1" w:rsidRDefault="00BB7386" w:rsidP="00500059">
      <w:pPr>
        <w:rPr>
          <w:rtl/>
        </w:rPr>
      </w:pPr>
      <w:r w:rsidRPr="00F114D1">
        <w:rPr>
          <w:rFonts w:hint="cs"/>
          <w:rtl/>
        </w:rPr>
        <w:t>وتستند الدراسة الحالية إلى نظرية الموارد لتفسير العلاقة بين تطبيقات الذكاء الاصطناعي وتطوير الأعمال وتحسين الأداء التنظيمي في المؤسسات السعودية، حيث تفترض أن توظيف هذه التطبيقات بوصفها موردًا استراتيجيًا يسهم في تطوير الأعمال، وتحسين الأداء التنظيمي، وتعزيز القدرة التنافسية للمؤسسات، بما يتوافق مع أهداف التحول الرقمي ورؤية المملكة العربية السعودية 2030.</w:t>
      </w:r>
    </w:p>
    <w:p w14:paraId="2D1D7B5E" w14:textId="77777777" w:rsidR="005161DD" w:rsidRPr="00F114D1" w:rsidRDefault="005161DD" w:rsidP="00500059">
      <w:pPr>
        <w:rPr>
          <w:rtl/>
        </w:rPr>
      </w:pPr>
    </w:p>
    <w:p w14:paraId="7CBEFF1D" w14:textId="77777777" w:rsidR="00BB7386" w:rsidRPr="00F114D1" w:rsidRDefault="00BB7386" w:rsidP="00500059">
      <w:pPr>
        <w:rPr>
          <w:rtl/>
        </w:rPr>
      </w:pPr>
    </w:p>
    <w:p w14:paraId="35D9B4C6" w14:textId="77777777" w:rsidR="00BB7386" w:rsidRPr="00F114D1" w:rsidRDefault="00BB7386" w:rsidP="00500059">
      <w:pPr>
        <w:rPr>
          <w:rtl/>
        </w:rPr>
      </w:pPr>
    </w:p>
    <w:p w14:paraId="40C88E02" w14:textId="77777777" w:rsidR="00BB7386" w:rsidRDefault="00BB7386" w:rsidP="00500059"/>
    <w:p w14:paraId="25A3A7C7" w14:textId="77777777" w:rsidR="00510970" w:rsidRDefault="00510970" w:rsidP="00500059"/>
    <w:p w14:paraId="42C4BFFF" w14:textId="77777777" w:rsidR="00510970" w:rsidRDefault="00510970" w:rsidP="00500059"/>
    <w:p w14:paraId="3F60A2CE" w14:textId="77777777" w:rsidR="00510970" w:rsidRDefault="00510970" w:rsidP="00500059"/>
    <w:p w14:paraId="41BCEE5C" w14:textId="6A4473B5" w:rsidR="00557181" w:rsidRPr="009D1311" w:rsidRDefault="00557181" w:rsidP="00500059">
      <w:pPr>
        <w:rPr>
          <w:rtl/>
          <w:lang w:bidi="ar-EG"/>
        </w:rPr>
      </w:pPr>
      <w:r w:rsidRPr="009D1311">
        <w:rPr>
          <w:rFonts w:hint="cs"/>
          <w:rtl/>
          <w:lang w:bidi="ar-EG"/>
        </w:rPr>
        <w:br w:type="page"/>
      </w:r>
    </w:p>
    <w:p w14:paraId="5F714398" w14:textId="0ECD6637" w:rsidR="004163C7" w:rsidRPr="00F114D1" w:rsidRDefault="004163C7" w:rsidP="006459F2">
      <w:pPr>
        <w:pStyle w:val="Heading1"/>
        <w:ind w:hanging="1"/>
        <w:rPr>
          <w:rtl/>
        </w:rPr>
      </w:pPr>
      <w:bookmarkStart w:id="16" w:name="_Toc235193411"/>
      <w:r w:rsidRPr="00F114D1">
        <w:rPr>
          <w:rFonts w:hint="cs"/>
          <w:rtl/>
        </w:rPr>
        <w:lastRenderedPageBreak/>
        <w:t>المراجع</w:t>
      </w:r>
      <w:bookmarkEnd w:id="16"/>
    </w:p>
    <w:p w14:paraId="7933512E" w14:textId="77777777" w:rsidR="0040564E" w:rsidRPr="00F114D1" w:rsidRDefault="0040564E" w:rsidP="00D7326C"/>
    <w:p w14:paraId="447D6E49" w14:textId="609A9375" w:rsidR="00312EFA" w:rsidRDefault="00312EFA" w:rsidP="00D7326C">
      <w:pPr>
        <w:rPr>
          <w:b/>
          <w:bCs/>
          <w:rtl/>
        </w:rPr>
      </w:pPr>
      <w:r w:rsidRPr="00312EFA">
        <w:rPr>
          <w:rtl/>
        </w:rPr>
        <w:t>شمري، نوير بنت سليمان. (2025). تطبيقات تقنيات الذكاء الاصطناعي في المؤسسات الإعلامية السعودية وانعكاسه على الممارسة المهنية: دراسة على القائم بالاتصال. مجلة البحوث الإعلامية، جامعة الأزهر، كلية الإعلام، العدد (74)، الجزء الأول، ص 353–414.</w:t>
      </w:r>
    </w:p>
    <w:p w14:paraId="6636164A" w14:textId="1C4F09BF" w:rsidR="00312EFA" w:rsidRDefault="00312EFA" w:rsidP="00D7326C">
      <w:pPr>
        <w:rPr>
          <w:b/>
          <w:bCs/>
          <w:rtl/>
        </w:rPr>
      </w:pPr>
      <w:r w:rsidRPr="00312EFA">
        <w:rPr>
          <w:rtl/>
        </w:rPr>
        <w:t>القلطي، حمدان، والزهـراني، شرف، ودماس، آمنة. (2025). تطبيق الذكاء الاصطناعي في الإدارة التعليمية في المملكة العربية السعودية: الفرص والتحديات: دراسة مختلطة شاملة. المجلة الدولية للعلوم التربوية والنفسية، المجلد (58)، العدد (81)، ص 332–368.</w:t>
      </w:r>
    </w:p>
    <w:p w14:paraId="2977386B" w14:textId="399F03ED" w:rsidR="00312EFA" w:rsidRPr="00312EFA" w:rsidRDefault="00312EFA" w:rsidP="00D7326C">
      <w:pPr>
        <w:rPr>
          <w:b/>
          <w:bCs/>
        </w:rPr>
      </w:pPr>
      <w:r w:rsidRPr="00312EFA">
        <w:rPr>
          <w:rtl/>
        </w:rPr>
        <w:t xml:space="preserve">المسعودي، حاتم بن </w:t>
      </w:r>
      <w:proofErr w:type="gramStart"/>
      <w:r w:rsidRPr="00312EFA">
        <w:rPr>
          <w:rtl/>
        </w:rPr>
        <w:t>عبدالله</w:t>
      </w:r>
      <w:proofErr w:type="gramEnd"/>
      <w:r w:rsidRPr="00312EFA">
        <w:rPr>
          <w:rtl/>
        </w:rPr>
        <w:t>، والنجار، سعيد الغريب</w:t>
      </w:r>
      <w:r w:rsidR="0055123F">
        <w:rPr>
          <w:rFonts w:hint="cs"/>
          <w:rtl/>
        </w:rPr>
        <w:t>.</w:t>
      </w:r>
      <w:r w:rsidRPr="00312EFA">
        <w:rPr>
          <w:rtl/>
        </w:rPr>
        <w:t xml:space="preserve"> (2025)</w:t>
      </w:r>
      <w:r w:rsidR="007D7A3E">
        <w:rPr>
          <w:rFonts w:hint="cs"/>
          <w:rtl/>
        </w:rPr>
        <w:t>.</w:t>
      </w:r>
      <w:r w:rsidRPr="00312EFA">
        <w:rPr>
          <w:rtl/>
        </w:rPr>
        <w:t xml:space="preserve"> استخدام تطبيقات الذكاء الاصطناعي في إنتاج المحتوى بالصحف الإلكترونية السعودية</w:t>
      </w:r>
      <w:r w:rsidR="004255AE">
        <w:rPr>
          <w:rFonts w:hint="cs"/>
          <w:rtl/>
        </w:rPr>
        <w:t>.</w:t>
      </w:r>
      <w:r w:rsidRPr="00312EFA">
        <w:rPr>
          <w:rtl/>
        </w:rPr>
        <w:t xml:space="preserve"> مجلة اتحاد الجامعات العربية لبحوث الإعلام وتكنولوجيا الاتصال، العدد (14)، ص 63–86.</w:t>
      </w:r>
    </w:p>
    <w:p w14:paraId="5DBC267A" w14:textId="49D0D6D8" w:rsidR="00312EFA" w:rsidRPr="00312EFA" w:rsidRDefault="00312EFA" w:rsidP="00D7326C">
      <w:pPr>
        <w:rPr>
          <w:b/>
          <w:bCs/>
        </w:rPr>
      </w:pPr>
      <w:r w:rsidRPr="00312EFA">
        <w:rPr>
          <w:rtl/>
        </w:rPr>
        <w:t>صعيدي، أسماء يحيى</w:t>
      </w:r>
      <w:r w:rsidR="0057171C">
        <w:rPr>
          <w:rFonts w:hint="cs"/>
          <w:rtl/>
        </w:rPr>
        <w:t>.</w:t>
      </w:r>
      <w:r w:rsidRPr="00312EFA">
        <w:rPr>
          <w:rtl/>
        </w:rPr>
        <w:t xml:space="preserve"> (2025)</w:t>
      </w:r>
      <w:r w:rsidR="000A0C2A">
        <w:rPr>
          <w:rFonts w:hint="cs"/>
          <w:rtl/>
        </w:rPr>
        <w:t>.</w:t>
      </w:r>
      <w:r w:rsidRPr="00312EFA">
        <w:rPr>
          <w:rtl/>
        </w:rPr>
        <w:t xml:space="preserve"> اتجاهات تبني الذكاء الاصطناعي في إدارة المعرفة: دراسة تحليلية باستخدام نموذج قبول التكنولوجيا (</w:t>
      </w:r>
      <w:r w:rsidRPr="00312EFA">
        <w:t>TAM</w:t>
      </w:r>
      <w:r w:rsidRPr="00312EFA">
        <w:rPr>
          <w:rtl/>
        </w:rPr>
        <w:t>) في المؤسسات السعودية وفق رؤية 2030</w:t>
      </w:r>
      <w:r w:rsidR="00094D19">
        <w:rPr>
          <w:rFonts w:hint="cs"/>
          <w:rtl/>
        </w:rPr>
        <w:t>.</w:t>
      </w:r>
      <w:r w:rsidRPr="00312EFA">
        <w:rPr>
          <w:rtl/>
        </w:rPr>
        <w:t xml:space="preserve"> مجلة العلوم الاقتصادية والإدارية والقانونية، المجلد (9)، العدد (6)، ملحق، ص 69–84.</w:t>
      </w:r>
    </w:p>
    <w:p w14:paraId="161D0CB6" w14:textId="0597C9B3" w:rsidR="00312EFA" w:rsidRPr="00312EFA" w:rsidRDefault="00312EFA" w:rsidP="00D7326C">
      <w:pPr>
        <w:rPr>
          <w:b/>
          <w:bCs/>
        </w:rPr>
      </w:pPr>
      <w:r w:rsidRPr="00312EFA">
        <w:rPr>
          <w:rtl/>
        </w:rPr>
        <w:t>وقيع الله، عثمان خليفة محمد، وأزهري، البشير عمر</w:t>
      </w:r>
      <w:r w:rsidR="00814512">
        <w:rPr>
          <w:rFonts w:hint="cs"/>
          <w:rtl/>
        </w:rPr>
        <w:t>.</w:t>
      </w:r>
      <w:r w:rsidRPr="00312EFA">
        <w:rPr>
          <w:rtl/>
        </w:rPr>
        <w:t xml:space="preserve"> (2025)</w:t>
      </w:r>
      <w:r w:rsidR="007D7A3E">
        <w:rPr>
          <w:rFonts w:hint="cs"/>
          <w:rtl/>
        </w:rPr>
        <w:t>.</w:t>
      </w:r>
      <w:r w:rsidRPr="00312EFA">
        <w:rPr>
          <w:rtl/>
        </w:rPr>
        <w:t xml:space="preserve"> أثر استخدام تطبيقات وبرمجيات الذكاء الاصطناعي على الأداء الوظيفي في المؤسسات الصغيرة والمتوسطة (دراسة ميدانية بمحافظة عنيزة)</w:t>
      </w:r>
      <w:r w:rsidR="00094D19">
        <w:rPr>
          <w:rFonts w:hint="cs"/>
          <w:rtl/>
        </w:rPr>
        <w:t>.</w:t>
      </w:r>
      <w:r w:rsidRPr="00312EFA">
        <w:rPr>
          <w:rtl/>
        </w:rPr>
        <w:t xml:space="preserve"> مجلة تكنولوجيا العلوم الإنسانية والإدارية، المجلد (2)، العدد (5)، ص 271–301.</w:t>
      </w:r>
    </w:p>
    <w:p w14:paraId="289B580D" w14:textId="19697398" w:rsidR="00CA56BA" w:rsidRDefault="00CA56BA" w:rsidP="00D7326C">
      <w:pPr>
        <w:rPr>
          <w:rtl/>
        </w:rPr>
      </w:pPr>
      <w:r w:rsidRPr="00CA56BA">
        <w:rPr>
          <w:rtl/>
        </w:rPr>
        <w:t xml:space="preserve">الداود، محمد بن </w:t>
      </w:r>
      <w:proofErr w:type="gramStart"/>
      <w:r w:rsidRPr="00CA56BA">
        <w:rPr>
          <w:rtl/>
        </w:rPr>
        <w:t>عبدالعزيز</w:t>
      </w:r>
      <w:proofErr w:type="gramEnd"/>
      <w:r w:rsidRPr="00CA56BA">
        <w:rPr>
          <w:rtl/>
        </w:rPr>
        <w:t xml:space="preserve">. (2025). تطبيقات الذكاء الاصطناعي وتطوير أساليب العمل في أقسام العلاقات العامة بالمؤسسات التقنية السعودية: دراسة مسحية. مجلة بحوث العلاقات العامة الشرق الأوسط، العدد (55)، ص 309–376. </w:t>
      </w:r>
    </w:p>
    <w:p w14:paraId="2A3DFA69" w14:textId="511C0DB4" w:rsidR="00312EFA" w:rsidRPr="00312EFA" w:rsidRDefault="008F6294" w:rsidP="00D7326C">
      <w:pPr>
        <w:rPr>
          <w:b/>
          <w:bCs/>
        </w:rPr>
      </w:pPr>
      <w:r w:rsidRPr="008F6294">
        <w:rPr>
          <w:rtl/>
        </w:rPr>
        <w:t xml:space="preserve">حطاب، عبد الله يحيى محمد، والشريف، باسم بن نايف محمد. (2025). متطلبات توظيف بعض تطبيقات الذكاء الاصطناعي في التدريس الجامعي من وجهة نظر أعضاء هيئة التدريس بجامعة طيبة. </w:t>
      </w:r>
      <w:r w:rsidRPr="008F6294">
        <w:rPr>
          <w:i/>
          <w:iCs/>
          <w:rtl/>
        </w:rPr>
        <w:t>مجلة ابن خلدون للدراسات والأبحاث</w:t>
      </w:r>
      <w:r w:rsidR="00312EFA" w:rsidRPr="00312EFA">
        <w:rPr>
          <w:rtl/>
        </w:rPr>
        <w:t>، المجلد (5)، العدد (6).</w:t>
      </w:r>
    </w:p>
    <w:p w14:paraId="26BC51A8" w14:textId="48B566A2" w:rsidR="00312EFA" w:rsidRPr="00312EFA" w:rsidRDefault="00844842" w:rsidP="00D7326C">
      <w:pPr>
        <w:rPr>
          <w:b/>
          <w:bCs/>
        </w:rPr>
      </w:pPr>
      <w:r w:rsidRPr="00844842">
        <w:rPr>
          <w:rtl/>
        </w:rPr>
        <w:t>حمزة، عبدالعال عبد الودود محمد. (2025). أثر التخطيط الاستراتيجي في تحسين أداء المشروعات باستخدام أدوات الذكاء الاصطناعي في ضوء رؤية المملكة العربية السعودية 2030. مجلة العلوم الإنسانية والطبيعية،</w:t>
      </w:r>
      <w:r>
        <w:t xml:space="preserve"> </w:t>
      </w:r>
      <w:r w:rsidR="00312EFA" w:rsidRPr="00312EFA">
        <w:rPr>
          <w:rtl/>
        </w:rPr>
        <w:t>المجلد (6)، العدد (12)، ص 90–107.</w:t>
      </w:r>
    </w:p>
    <w:p w14:paraId="219566C3" w14:textId="098E87B1" w:rsidR="00312EFA" w:rsidRPr="00312EFA" w:rsidRDefault="00055861" w:rsidP="00D7326C">
      <w:pPr>
        <w:rPr>
          <w:b/>
          <w:bCs/>
        </w:rPr>
      </w:pPr>
      <w:proofErr w:type="spellStart"/>
      <w:r w:rsidRPr="00312EFA">
        <w:rPr>
          <w:rtl/>
        </w:rPr>
        <w:lastRenderedPageBreak/>
        <w:t>البركاتي</w:t>
      </w:r>
      <w:proofErr w:type="spellEnd"/>
      <w:r>
        <w:rPr>
          <w:rFonts w:hint="cs"/>
          <w:rtl/>
        </w:rPr>
        <w:t xml:space="preserve">، مفرح </w:t>
      </w:r>
      <w:proofErr w:type="gramStart"/>
      <w:r w:rsidR="00312EFA" w:rsidRPr="00312EFA">
        <w:rPr>
          <w:rtl/>
        </w:rPr>
        <w:t>عبدالله</w:t>
      </w:r>
      <w:proofErr w:type="gramEnd"/>
      <w:r w:rsidR="00312EFA" w:rsidRPr="00312EFA">
        <w:rPr>
          <w:rtl/>
        </w:rPr>
        <w:t xml:space="preserve"> </w:t>
      </w:r>
      <w:proofErr w:type="gramStart"/>
      <w:r w:rsidR="00312EFA" w:rsidRPr="00312EFA">
        <w:rPr>
          <w:rtl/>
        </w:rPr>
        <w:t>عبدالعزيز</w:t>
      </w:r>
      <w:proofErr w:type="gramEnd"/>
      <w:r w:rsidR="00814512">
        <w:rPr>
          <w:rFonts w:hint="cs"/>
          <w:rtl/>
        </w:rPr>
        <w:t>.</w:t>
      </w:r>
      <w:r w:rsidR="00312EFA" w:rsidRPr="00312EFA">
        <w:rPr>
          <w:rtl/>
        </w:rPr>
        <w:t xml:space="preserve"> (2025)</w:t>
      </w:r>
      <w:r w:rsidR="009A1489">
        <w:rPr>
          <w:rFonts w:hint="cs"/>
          <w:rtl/>
        </w:rPr>
        <w:t>.</w:t>
      </w:r>
      <w:r w:rsidR="00312EFA" w:rsidRPr="00312EFA">
        <w:rPr>
          <w:rtl/>
        </w:rPr>
        <w:t xml:space="preserve"> واقع توظيف تطبيقات الذكاء الاصطناعي في إدارة الأزمات بالجهات الحكومية بالمملكة العربية السعودية</w:t>
      </w:r>
      <w:r w:rsidR="001218A8">
        <w:rPr>
          <w:rFonts w:hint="cs"/>
          <w:rtl/>
        </w:rPr>
        <w:t>.</w:t>
      </w:r>
      <w:r w:rsidR="00312EFA" w:rsidRPr="00312EFA">
        <w:rPr>
          <w:rtl/>
        </w:rPr>
        <w:t xml:space="preserve"> مجلة البحوث والدراسات الإعلامية، المجلد (33)، العدد (33)، ص 351–404.</w:t>
      </w:r>
    </w:p>
    <w:p w14:paraId="7B93FA50" w14:textId="40C96759" w:rsidR="00312EFA" w:rsidRPr="00312EFA" w:rsidRDefault="00743D3A" w:rsidP="00D7326C">
      <w:pPr>
        <w:rPr>
          <w:b/>
          <w:bCs/>
        </w:rPr>
      </w:pPr>
      <w:r w:rsidRPr="00312EFA">
        <w:rPr>
          <w:rtl/>
        </w:rPr>
        <w:t>القحطاني</w:t>
      </w:r>
      <w:r>
        <w:rPr>
          <w:rFonts w:hint="cs"/>
          <w:rtl/>
        </w:rPr>
        <w:t xml:space="preserve">، </w:t>
      </w:r>
      <w:r w:rsidR="00312EFA" w:rsidRPr="00312EFA">
        <w:rPr>
          <w:rtl/>
        </w:rPr>
        <w:t>سارة حمود</w:t>
      </w:r>
      <w:r w:rsidR="00814512">
        <w:rPr>
          <w:rFonts w:hint="cs"/>
          <w:rtl/>
        </w:rPr>
        <w:t>.</w:t>
      </w:r>
      <w:r w:rsidR="00312EFA" w:rsidRPr="00312EFA">
        <w:rPr>
          <w:rtl/>
        </w:rPr>
        <w:t xml:space="preserve"> (2024)</w:t>
      </w:r>
      <w:r w:rsidR="009A1489">
        <w:rPr>
          <w:rFonts w:hint="cs"/>
          <w:rtl/>
        </w:rPr>
        <w:t>.</w:t>
      </w:r>
      <w:r w:rsidR="00312EFA" w:rsidRPr="00312EFA">
        <w:rPr>
          <w:rtl/>
        </w:rPr>
        <w:t xml:space="preserve"> استكشاف استخدام الذكاء الاصطناعي لتحقيق الكفاءة التعليمية: دراسة ميدانية بالرياض</w:t>
      </w:r>
      <w:r w:rsidR="002303E3">
        <w:rPr>
          <w:rFonts w:hint="cs"/>
          <w:rtl/>
        </w:rPr>
        <w:t>.</w:t>
      </w:r>
      <w:r w:rsidR="00312EFA" w:rsidRPr="00312EFA">
        <w:rPr>
          <w:rtl/>
        </w:rPr>
        <w:t xml:space="preserve"> مجلة العلوم التربوية والنفسية، المجلد (8)، العدد (6)، ص 107–121.</w:t>
      </w:r>
    </w:p>
    <w:p w14:paraId="76F6C718" w14:textId="4EF59ADE" w:rsidR="00312EFA" w:rsidRPr="00312EFA" w:rsidRDefault="00E01620" w:rsidP="00D7326C">
      <w:pPr>
        <w:rPr>
          <w:b/>
          <w:bCs/>
        </w:rPr>
      </w:pPr>
      <w:r w:rsidRPr="00312EFA">
        <w:rPr>
          <w:rtl/>
        </w:rPr>
        <w:t>آل نملان</w:t>
      </w:r>
      <w:r>
        <w:rPr>
          <w:rFonts w:hint="cs"/>
          <w:rtl/>
        </w:rPr>
        <w:t xml:space="preserve">، </w:t>
      </w:r>
      <w:r w:rsidR="00312EFA" w:rsidRPr="00312EFA">
        <w:rPr>
          <w:rtl/>
        </w:rPr>
        <w:t xml:space="preserve">ميعاد بنت </w:t>
      </w:r>
      <w:proofErr w:type="gramStart"/>
      <w:r w:rsidR="00312EFA" w:rsidRPr="00312EFA">
        <w:rPr>
          <w:rtl/>
        </w:rPr>
        <w:t>عبدالله</w:t>
      </w:r>
      <w:proofErr w:type="gramEnd"/>
      <w:r w:rsidR="00312EFA" w:rsidRPr="00312EFA">
        <w:rPr>
          <w:rtl/>
        </w:rPr>
        <w:t xml:space="preserve"> بن سعيد، و</w:t>
      </w:r>
      <w:r w:rsidR="00C45965" w:rsidRPr="00312EFA">
        <w:rPr>
          <w:rtl/>
        </w:rPr>
        <w:t>النوح</w:t>
      </w:r>
      <w:r w:rsidR="00C45965">
        <w:rPr>
          <w:rFonts w:hint="cs"/>
          <w:rtl/>
        </w:rPr>
        <w:t>،</w:t>
      </w:r>
      <w:r w:rsidR="00C45965" w:rsidRPr="00312EFA">
        <w:rPr>
          <w:rtl/>
        </w:rPr>
        <w:t xml:space="preserve"> </w:t>
      </w:r>
      <w:proofErr w:type="gramStart"/>
      <w:r w:rsidR="00312EFA" w:rsidRPr="00312EFA">
        <w:rPr>
          <w:rtl/>
        </w:rPr>
        <w:t>عبدالعزيز</w:t>
      </w:r>
      <w:proofErr w:type="gramEnd"/>
      <w:r w:rsidR="00312EFA" w:rsidRPr="00312EFA">
        <w:rPr>
          <w:rtl/>
        </w:rPr>
        <w:t xml:space="preserve"> سالم محمد (2024)</w:t>
      </w:r>
      <w:r w:rsidR="0075673F">
        <w:rPr>
          <w:rFonts w:hint="cs"/>
          <w:rtl/>
        </w:rPr>
        <w:t>.</w:t>
      </w:r>
      <w:r w:rsidR="00312EFA" w:rsidRPr="00312EFA">
        <w:rPr>
          <w:rtl/>
        </w:rPr>
        <w:t xml:space="preserve"> تطبيق الذكاء الاصطناعي في إدارات التعليم</w:t>
      </w:r>
      <w:r w:rsidR="00A32C64">
        <w:rPr>
          <w:rFonts w:hint="cs"/>
          <w:rtl/>
        </w:rPr>
        <w:t>.</w:t>
      </w:r>
      <w:r w:rsidR="00312EFA" w:rsidRPr="00312EFA">
        <w:rPr>
          <w:rtl/>
        </w:rPr>
        <w:t xml:space="preserve"> </w:t>
      </w:r>
      <w:r w:rsidR="00312EFA" w:rsidRPr="00312EFA">
        <w:t>Journal of Arts, Literature, Humanities and Social Sciences</w:t>
      </w:r>
      <w:r w:rsidR="00312EFA" w:rsidRPr="00312EFA">
        <w:rPr>
          <w:rtl/>
        </w:rPr>
        <w:t>، العدد (112)، ص 382–431.</w:t>
      </w:r>
    </w:p>
    <w:p w14:paraId="7440E378" w14:textId="2B218A75" w:rsidR="00312EFA" w:rsidRPr="00312EFA" w:rsidRDefault="00130A7F" w:rsidP="00D7326C">
      <w:pPr>
        <w:rPr>
          <w:b/>
          <w:bCs/>
        </w:rPr>
      </w:pPr>
      <w:r>
        <w:rPr>
          <w:rFonts w:hint="cs"/>
          <w:rtl/>
        </w:rPr>
        <w:t xml:space="preserve">خليفة، </w:t>
      </w:r>
      <w:r w:rsidR="00312EFA" w:rsidRPr="00312EFA">
        <w:rPr>
          <w:rtl/>
        </w:rPr>
        <w:t xml:space="preserve">وائل </w:t>
      </w:r>
      <w:proofErr w:type="gramStart"/>
      <w:r w:rsidR="00312EFA" w:rsidRPr="00312EFA">
        <w:rPr>
          <w:rtl/>
        </w:rPr>
        <w:t>عبدالرؤوف</w:t>
      </w:r>
      <w:proofErr w:type="gramEnd"/>
      <w:r w:rsidR="0075673F">
        <w:rPr>
          <w:rFonts w:hint="cs"/>
          <w:rtl/>
        </w:rPr>
        <w:t xml:space="preserve"> محمد</w:t>
      </w:r>
      <w:r w:rsidR="00814512">
        <w:rPr>
          <w:rFonts w:hint="cs"/>
          <w:rtl/>
        </w:rPr>
        <w:t>.</w:t>
      </w:r>
      <w:r w:rsidR="00312EFA" w:rsidRPr="00312EFA">
        <w:rPr>
          <w:rtl/>
        </w:rPr>
        <w:t xml:space="preserve"> (2024)</w:t>
      </w:r>
      <w:r w:rsidR="009A1489">
        <w:rPr>
          <w:rFonts w:hint="cs"/>
          <w:rtl/>
        </w:rPr>
        <w:t>.</w:t>
      </w:r>
      <w:r w:rsidR="00312EFA" w:rsidRPr="00312EFA">
        <w:rPr>
          <w:rtl/>
        </w:rPr>
        <w:t xml:space="preserve"> توظيف تطبيقات الذكاء الاصطناعي وانعكاساتها على تطوير المنظومة الرياضية السعودية</w:t>
      </w:r>
      <w:r w:rsidR="0055123F">
        <w:rPr>
          <w:rFonts w:hint="cs"/>
          <w:rtl/>
        </w:rPr>
        <w:t xml:space="preserve">. </w:t>
      </w:r>
      <w:r w:rsidR="00312EFA" w:rsidRPr="00312EFA">
        <w:t>Scientific Journal of King Faisal University: Humanities &amp; Management Sciences</w:t>
      </w:r>
      <w:r w:rsidR="00312EFA" w:rsidRPr="00312EFA">
        <w:rPr>
          <w:rtl/>
        </w:rPr>
        <w:t>، المجلد (</w:t>
      </w:r>
      <w:proofErr w:type="gramStart"/>
      <w:r w:rsidR="00312EFA" w:rsidRPr="00312EFA">
        <w:rPr>
          <w:rtl/>
        </w:rPr>
        <w:t>25)،</w:t>
      </w:r>
      <w:proofErr w:type="gramEnd"/>
      <w:r w:rsidR="00312EFA" w:rsidRPr="00312EFA">
        <w:rPr>
          <w:rtl/>
        </w:rPr>
        <w:t xml:space="preserve"> العدد (2).</w:t>
      </w:r>
    </w:p>
    <w:p w14:paraId="4FEB924E" w14:textId="3BF85A48" w:rsidR="00312EFA" w:rsidRPr="002E5418" w:rsidRDefault="00312EFA" w:rsidP="002E5418">
      <w:pPr>
        <w:rPr>
          <w:b/>
          <w:bCs/>
          <w:rtl/>
        </w:rPr>
      </w:pPr>
      <w:r w:rsidRPr="00312EFA">
        <w:rPr>
          <w:rtl/>
        </w:rPr>
        <w:t xml:space="preserve">الحكمي، رنا بنت حمد بن حامد، ومضوي، مسلم </w:t>
      </w:r>
      <w:proofErr w:type="gramStart"/>
      <w:r w:rsidRPr="00312EFA">
        <w:rPr>
          <w:rtl/>
        </w:rPr>
        <w:t>عبدالقادر</w:t>
      </w:r>
      <w:proofErr w:type="gramEnd"/>
      <w:r w:rsidR="00814512">
        <w:rPr>
          <w:rFonts w:hint="cs"/>
          <w:rtl/>
        </w:rPr>
        <w:t>.</w:t>
      </w:r>
      <w:r w:rsidRPr="00312EFA">
        <w:rPr>
          <w:rtl/>
        </w:rPr>
        <w:t xml:space="preserve"> (2023)</w:t>
      </w:r>
      <w:r w:rsidR="009A1489">
        <w:rPr>
          <w:rFonts w:hint="cs"/>
          <w:rtl/>
        </w:rPr>
        <w:t>.</w:t>
      </w:r>
      <w:r w:rsidRPr="00312EFA">
        <w:rPr>
          <w:rtl/>
        </w:rPr>
        <w:t xml:space="preserve"> واقع تطبيقات الذكاء الاصطناعي في التعليم العام بالمملكة العربية السعودية</w:t>
      </w:r>
      <w:r w:rsidR="002303E3">
        <w:rPr>
          <w:rFonts w:hint="cs"/>
          <w:rtl/>
        </w:rPr>
        <w:t xml:space="preserve">. </w:t>
      </w:r>
      <w:r w:rsidRPr="00312EFA">
        <w:rPr>
          <w:rtl/>
        </w:rPr>
        <w:t>المجلة العربية للمعلوماتية وأمن المعلومات، المجلد (4)، العدد (13)، ص 33–76.</w:t>
      </w:r>
    </w:p>
    <w:p w14:paraId="28E605D0" w14:textId="419C3198" w:rsidR="00085508" w:rsidRPr="0056637B" w:rsidRDefault="008A0FD8" w:rsidP="0056637B">
      <w:pPr>
        <w:bidi w:val="0"/>
        <w:spacing w:line="259" w:lineRule="auto"/>
        <w:ind w:firstLine="0"/>
        <w:jc w:val="left"/>
        <w:rPr>
          <w:rFonts w:ascii="Times New Roman" w:hAnsi="Times New Roman"/>
          <w:b/>
          <w:bCs/>
          <w:sz w:val="36"/>
          <w:szCs w:val="40"/>
          <w:lang w:bidi="ar-EG"/>
        </w:rPr>
      </w:pPr>
      <w:r>
        <w:rPr>
          <w:rtl/>
        </w:rPr>
        <w:br w:type="page"/>
      </w:r>
    </w:p>
    <w:sectPr w:rsidR="00085508" w:rsidRPr="0056637B" w:rsidSect="00B42AB1">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2B9EB" w14:textId="77777777" w:rsidR="00114084" w:rsidRDefault="00114084" w:rsidP="00500059">
      <w:r>
        <w:separator/>
      </w:r>
    </w:p>
  </w:endnote>
  <w:endnote w:type="continuationSeparator" w:id="0">
    <w:p w14:paraId="34E6E965" w14:textId="77777777" w:rsidR="00114084" w:rsidRDefault="00114084" w:rsidP="00500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2261191"/>
      <w:docPartObj>
        <w:docPartGallery w:val="Page Numbers (Bottom of Page)"/>
        <w:docPartUnique/>
      </w:docPartObj>
    </w:sdtPr>
    <w:sdtEndPr>
      <w:rPr>
        <w:rFonts w:hint="cs"/>
        <w:noProof/>
      </w:rPr>
    </w:sdtEndPr>
    <w:sdtContent>
      <w:p w14:paraId="0916467F" w14:textId="65FC86BA" w:rsidR="004F094F" w:rsidRPr="004F094F" w:rsidRDefault="004F094F" w:rsidP="004439E5">
        <w:pPr>
          <w:pStyle w:val="Footer"/>
          <w:jc w:val="center"/>
        </w:pPr>
        <w:r w:rsidRPr="004F094F">
          <w:rPr>
            <w:rFonts w:hint="cs"/>
          </w:rPr>
          <w:fldChar w:fldCharType="begin"/>
        </w:r>
        <w:r w:rsidRPr="004F094F">
          <w:rPr>
            <w:rFonts w:hint="cs"/>
          </w:rPr>
          <w:instrText xml:space="preserve"> PAGE   \* MERGEFORMAT </w:instrText>
        </w:r>
        <w:r w:rsidRPr="004F094F">
          <w:rPr>
            <w:rFonts w:hint="cs"/>
          </w:rPr>
          <w:fldChar w:fldCharType="separate"/>
        </w:r>
        <w:r w:rsidRPr="004F094F">
          <w:rPr>
            <w:rFonts w:hint="cs"/>
            <w:noProof/>
          </w:rPr>
          <w:t>2</w:t>
        </w:r>
        <w:r w:rsidRPr="004F094F">
          <w:rPr>
            <w:rFonts w:hint="cs"/>
            <w:noProof/>
          </w:rPr>
          <w:fldChar w:fldCharType="end"/>
        </w:r>
      </w:p>
    </w:sdtContent>
  </w:sdt>
  <w:p w14:paraId="0297233B" w14:textId="77777777" w:rsidR="004F094F" w:rsidRDefault="004F094F" w:rsidP="00500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E085A" w14:textId="77777777" w:rsidR="00114084" w:rsidRDefault="00114084" w:rsidP="00500059">
      <w:r>
        <w:separator/>
      </w:r>
    </w:p>
  </w:footnote>
  <w:footnote w:type="continuationSeparator" w:id="0">
    <w:p w14:paraId="2CFCB821" w14:textId="77777777" w:rsidR="00114084" w:rsidRDefault="00114084" w:rsidP="005000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B47E5"/>
    <w:multiLevelType w:val="hybridMultilevel"/>
    <w:tmpl w:val="DFB6E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DA0909"/>
    <w:multiLevelType w:val="hybridMultilevel"/>
    <w:tmpl w:val="B0543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582F9E"/>
    <w:multiLevelType w:val="hybridMultilevel"/>
    <w:tmpl w:val="E766C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1B7BF9"/>
    <w:multiLevelType w:val="hybridMultilevel"/>
    <w:tmpl w:val="9DCC3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3A3228"/>
    <w:multiLevelType w:val="hybridMultilevel"/>
    <w:tmpl w:val="ADDC58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C7062D"/>
    <w:multiLevelType w:val="multilevel"/>
    <w:tmpl w:val="2D020F6A"/>
    <w:lvl w:ilvl="0">
      <w:start w:val="1"/>
      <w:numFmt w:val="decimal"/>
      <w:lvlText w:val="%1"/>
      <w:lvlJc w:val="left"/>
      <w:pPr>
        <w:ind w:left="600" w:hanging="600"/>
      </w:pPr>
      <w:rPr>
        <w:rFonts w:ascii="Simplified Arabic" w:hAnsi="Simplified Arabic" w:cs="Times New Roman" w:hint="default"/>
        <w:b/>
        <w:sz w:val="36"/>
      </w:rPr>
    </w:lvl>
    <w:lvl w:ilvl="1">
      <w:start w:val="1"/>
      <w:numFmt w:val="decimal"/>
      <w:lvlText w:val="%1.%2"/>
      <w:lvlJc w:val="left"/>
      <w:pPr>
        <w:ind w:left="600" w:hanging="600"/>
      </w:pPr>
      <w:rPr>
        <w:rFonts w:ascii="Simplified Arabic" w:hAnsi="Simplified Arabic" w:cs="Times New Roman" w:hint="default"/>
        <w:b/>
        <w:bCs/>
        <w:sz w:val="36"/>
      </w:rPr>
    </w:lvl>
    <w:lvl w:ilvl="2">
      <w:start w:val="1"/>
      <w:numFmt w:val="decimal"/>
      <w:lvlText w:val="%1.%2.%3"/>
      <w:lvlJc w:val="left"/>
      <w:pPr>
        <w:ind w:left="720" w:hanging="720"/>
      </w:pPr>
      <w:rPr>
        <w:rFonts w:ascii="Simplified Arabic" w:hAnsi="Simplified Arabic" w:cs="Times New Roman" w:hint="default"/>
        <w:b/>
        <w:sz w:val="36"/>
      </w:rPr>
    </w:lvl>
    <w:lvl w:ilvl="3">
      <w:start w:val="1"/>
      <w:numFmt w:val="decimal"/>
      <w:lvlText w:val="%1.%2.%3.%4"/>
      <w:lvlJc w:val="left"/>
      <w:pPr>
        <w:ind w:left="720" w:hanging="720"/>
      </w:pPr>
      <w:rPr>
        <w:rFonts w:ascii="Simplified Arabic" w:hAnsi="Simplified Arabic" w:cs="Times New Roman" w:hint="default"/>
        <w:b/>
        <w:sz w:val="36"/>
      </w:rPr>
    </w:lvl>
    <w:lvl w:ilvl="4">
      <w:start w:val="1"/>
      <w:numFmt w:val="decimal"/>
      <w:lvlText w:val="%1.%2.%3.%4.%5"/>
      <w:lvlJc w:val="left"/>
      <w:pPr>
        <w:ind w:left="1080" w:hanging="1080"/>
      </w:pPr>
      <w:rPr>
        <w:rFonts w:ascii="Simplified Arabic" w:hAnsi="Simplified Arabic" w:cs="Times New Roman" w:hint="default"/>
        <w:b/>
        <w:sz w:val="36"/>
      </w:rPr>
    </w:lvl>
    <w:lvl w:ilvl="5">
      <w:start w:val="1"/>
      <w:numFmt w:val="decimal"/>
      <w:lvlText w:val="%1.%2.%3.%4.%5.%6"/>
      <w:lvlJc w:val="left"/>
      <w:pPr>
        <w:ind w:left="1080" w:hanging="1080"/>
      </w:pPr>
      <w:rPr>
        <w:rFonts w:ascii="Simplified Arabic" w:hAnsi="Simplified Arabic" w:cs="Times New Roman" w:hint="default"/>
        <w:b/>
        <w:sz w:val="36"/>
      </w:rPr>
    </w:lvl>
    <w:lvl w:ilvl="6">
      <w:start w:val="1"/>
      <w:numFmt w:val="decimal"/>
      <w:lvlText w:val="%1.%2.%3.%4.%5.%6.%7"/>
      <w:lvlJc w:val="left"/>
      <w:pPr>
        <w:ind w:left="1440" w:hanging="1440"/>
      </w:pPr>
      <w:rPr>
        <w:rFonts w:ascii="Simplified Arabic" w:hAnsi="Simplified Arabic" w:cs="Times New Roman" w:hint="default"/>
        <w:b/>
        <w:sz w:val="36"/>
      </w:rPr>
    </w:lvl>
    <w:lvl w:ilvl="7">
      <w:start w:val="1"/>
      <w:numFmt w:val="decimal"/>
      <w:lvlText w:val="%1.%2.%3.%4.%5.%6.%7.%8"/>
      <w:lvlJc w:val="left"/>
      <w:pPr>
        <w:ind w:left="1440" w:hanging="1440"/>
      </w:pPr>
      <w:rPr>
        <w:rFonts w:ascii="Simplified Arabic" w:hAnsi="Simplified Arabic" w:cs="Times New Roman" w:hint="default"/>
        <w:b/>
        <w:sz w:val="36"/>
      </w:rPr>
    </w:lvl>
    <w:lvl w:ilvl="8">
      <w:start w:val="1"/>
      <w:numFmt w:val="decimal"/>
      <w:lvlText w:val="%1.%2.%3.%4.%5.%6.%7.%8.%9"/>
      <w:lvlJc w:val="left"/>
      <w:pPr>
        <w:ind w:left="1800" w:hanging="1800"/>
      </w:pPr>
      <w:rPr>
        <w:rFonts w:ascii="Simplified Arabic" w:hAnsi="Simplified Arabic" w:cs="Times New Roman" w:hint="default"/>
        <w:b/>
        <w:sz w:val="36"/>
      </w:rPr>
    </w:lvl>
  </w:abstractNum>
  <w:abstractNum w:abstractNumId="6" w15:restartNumberingAfterBreak="0">
    <w:nsid w:val="487331F1"/>
    <w:multiLevelType w:val="hybridMultilevel"/>
    <w:tmpl w:val="63D0A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F51942"/>
    <w:multiLevelType w:val="hybridMultilevel"/>
    <w:tmpl w:val="5EF2E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4105B6"/>
    <w:multiLevelType w:val="hybridMultilevel"/>
    <w:tmpl w:val="56FEE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4D6FDD"/>
    <w:multiLevelType w:val="hybridMultilevel"/>
    <w:tmpl w:val="830A9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BD7D2C"/>
    <w:multiLevelType w:val="multilevel"/>
    <w:tmpl w:val="B49C7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5237494">
    <w:abstractNumId w:val="5"/>
  </w:num>
  <w:num w:numId="2" w16cid:durableId="170729293">
    <w:abstractNumId w:val="10"/>
  </w:num>
  <w:num w:numId="3" w16cid:durableId="985863794">
    <w:abstractNumId w:val="7"/>
  </w:num>
  <w:num w:numId="4" w16cid:durableId="1742018096">
    <w:abstractNumId w:val="4"/>
  </w:num>
  <w:num w:numId="5" w16cid:durableId="1358431803">
    <w:abstractNumId w:val="6"/>
  </w:num>
  <w:num w:numId="6" w16cid:durableId="1064065212">
    <w:abstractNumId w:val="9"/>
  </w:num>
  <w:num w:numId="7" w16cid:durableId="425854326">
    <w:abstractNumId w:val="8"/>
  </w:num>
  <w:num w:numId="8" w16cid:durableId="178585703">
    <w:abstractNumId w:val="2"/>
  </w:num>
  <w:num w:numId="9" w16cid:durableId="534656200">
    <w:abstractNumId w:val="3"/>
  </w:num>
  <w:num w:numId="10" w16cid:durableId="66343234">
    <w:abstractNumId w:val="0"/>
  </w:num>
  <w:num w:numId="11" w16cid:durableId="111631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BB"/>
    <w:rsid w:val="00011A5A"/>
    <w:rsid w:val="00012CC4"/>
    <w:rsid w:val="00020C4B"/>
    <w:rsid w:val="00021D99"/>
    <w:rsid w:val="000335B2"/>
    <w:rsid w:val="00035D08"/>
    <w:rsid w:val="000429F2"/>
    <w:rsid w:val="00044DEF"/>
    <w:rsid w:val="00055861"/>
    <w:rsid w:val="00055C80"/>
    <w:rsid w:val="00061C3F"/>
    <w:rsid w:val="00067F89"/>
    <w:rsid w:val="000725C8"/>
    <w:rsid w:val="00072B15"/>
    <w:rsid w:val="000761A9"/>
    <w:rsid w:val="00076E02"/>
    <w:rsid w:val="00083BC7"/>
    <w:rsid w:val="00084B51"/>
    <w:rsid w:val="00085508"/>
    <w:rsid w:val="000868D7"/>
    <w:rsid w:val="00090F21"/>
    <w:rsid w:val="00094D19"/>
    <w:rsid w:val="000962E2"/>
    <w:rsid w:val="000A0C2A"/>
    <w:rsid w:val="000B70C6"/>
    <w:rsid w:val="000C0A3E"/>
    <w:rsid w:val="000C197B"/>
    <w:rsid w:val="000C5126"/>
    <w:rsid w:val="000C64BF"/>
    <w:rsid w:val="000D01A2"/>
    <w:rsid w:val="000D0C8A"/>
    <w:rsid w:val="000E0449"/>
    <w:rsid w:val="000E0AEC"/>
    <w:rsid w:val="000E35CF"/>
    <w:rsid w:val="000E3C08"/>
    <w:rsid w:val="000F44B4"/>
    <w:rsid w:val="000F6CFF"/>
    <w:rsid w:val="001058CA"/>
    <w:rsid w:val="00112D0E"/>
    <w:rsid w:val="00113157"/>
    <w:rsid w:val="00114084"/>
    <w:rsid w:val="001162F1"/>
    <w:rsid w:val="00116A27"/>
    <w:rsid w:val="001218A8"/>
    <w:rsid w:val="001235AE"/>
    <w:rsid w:val="001278CF"/>
    <w:rsid w:val="00130A7F"/>
    <w:rsid w:val="001310D3"/>
    <w:rsid w:val="00135CE9"/>
    <w:rsid w:val="0014050F"/>
    <w:rsid w:val="0014607B"/>
    <w:rsid w:val="001461F9"/>
    <w:rsid w:val="00146CDC"/>
    <w:rsid w:val="00150189"/>
    <w:rsid w:val="00151B8D"/>
    <w:rsid w:val="00173C7F"/>
    <w:rsid w:val="001902DB"/>
    <w:rsid w:val="00193989"/>
    <w:rsid w:val="001A37CA"/>
    <w:rsid w:val="001B22F7"/>
    <w:rsid w:val="001B6FA4"/>
    <w:rsid w:val="001C2162"/>
    <w:rsid w:val="001C7714"/>
    <w:rsid w:val="001D37AE"/>
    <w:rsid w:val="001D6965"/>
    <w:rsid w:val="001E2745"/>
    <w:rsid w:val="001E4542"/>
    <w:rsid w:val="001E57E0"/>
    <w:rsid w:val="001E67D8"/>
    <w:rsid w:val="001E6F7D"/>
    <w:rsid w:val="001E7691"/>
    <w:rsid w:val="001E7E88"/>
    <w:rsid w:val="001F441F"/>
    <w:rsid w:val="001F73A0"/>
    <w:rsid w:val="00200158"/>
    <w:rsid w:val="00206E07"/>
    <w:rsid w:val="00211601"/>
    <w:rsid w:val="00227827"/>
    <w:rsid w:val="002303E3"/>
    <w:rsid w:val="00231270"/>
    <w:rsid w:val="00236509"/>
    <w:rsid w:val="00247ECA"/>
    <w:rsid w:val="00262166"/>
    <w:rsid w:val="00263799"/>
    <w:rsid w:val="00265F19"/>
    <w:rsid w:val="00273941"/>
    <w:rsid w:val="00282FFB"/>
    <w:rsid w:val="0029196E"/>
    <w:rsid w:val="002A3805"/>
    <w:rsid w:val="002A4D04"/>
    <w:rsid w:val="002A67B4"/>
    <w:rsid w:val="002B0359"/>
    <w:rsid w:val="002B32AC"/>
    <w:rsid w:val="002B3DC7"/>
    <w:rsid w:val="002B67BD"/>
    <w:rsid w:val="002C08F6"/>
    <w:rsid w:val="002C3109"/>
    <w:rsid w:val="002C701B"/>
    <w:rsid w:val="002D6207"/>
    <w:rsid w:val="002D6D1D"/>
    <w:rsid w:val="002E0C3E"/>
    <w:rsid w:val="002E2B60"/>
    <w:rsid w:val="002E5418"/>
    <w:rsid w:val="002F44FB"/>
    <w:rsid w:val="002F66BA"/>
    <w:rsid w:val="00312EFA"/>
    <w:rsid w:val="00316F24"/>
    <w:rsid w:val="00320F96"/>
    <w:rsid w:val="00322B03"/>
    <w:rsid w:val="00334F2F"/>
    <w:rsid w:val="0034174C"/>
    <w:rsid w:val="00346A17"/>
    <w:rsid w:val="00351D76"/>
    <w:rsid w:val="00353892"/>
    <w:rsid w:val="00363C9A"/>
    <w:rsid w:val="00365439"/>
    <w:rsid w:val="00382B55"/>
    <w:rsid w:val="0038377E"/>
    <w:rsid w:val="00385A4A"/>
    <w:rsid w:val="00386543"/>
    <w:rsid w:val="00390F82"/>
    <w:rsid w:val="003A0EEA"/>
    <w:rsid w:val="003A3A4D"/>
    <w:rsid w:val="003A69E8"/>
    <w:rsid w:val="003A75D5"/>
    <w:rsid w:val="003A76EB"/>
    <w:rsid w:val="003B3216"/>
    <w:rsid w:val="003C061E"/>
    <w:rsid w:val="003C25E1"/>
    <w:rsid w:val="003C661E"/>
    <w:rsid w:val="003D1DC6"/>
    <w:rsid w:val="003D4927"/>
    <w:rsid w:val="003D67BF"/>
    <w:rsid w:val="003F06DD"/>
    <w:rsid w:val="003F2717"/>
    <w:rsid w:val="0040564E"/>
    <w:rsid w:val="004163C7"/>
    <w:rsid w:val="00425400"/>
    <w:rsid w:val="004255AE"/>
    <w:rsid w:val="00425742"/>
    <w:rsid w:val="00426E8F"/>
    <w:rsid w:val="004424DD"/>
    <w:rsid w:val="004439E5"/>
    <w:rsid w:val="0045174C"/>
    <w:rsid w:val="00453117"/>
    <w:rsid w:val="00453DC5"/>
    <w:rsid w:val="00456896"/>
    <w:rsid w:val="00462DAA"/>
    <w:rsid w:val="0046534C"/>
    <w:rsid w:val="00465D8C"/>
    <w:rsid w:val="004703EB"/>
    <w:rsid w:val="00487988"/>
    <w:rsid w:val="004A0E28"/>
    <w:rsid w:val="004B3047"/>
    <w:rsid w:val="004C0596"/>
    <w:rsid w:val="004C4A72"/>
    <w:rsid w:val="004C68D8"/>
    <w:rsid w:val="004C6B3A"/>
    <w:rsid w:val="004D0999"/>
    <w:rsid w:val="004D1A45"/>
    <w:rsid w:val="004E0374"/>
    <w:rsid w:val="004E1488"/>
    <w:rsid w:val="004E6F4E"/>
    <w:rsid w:val="004F094F"/>
    <w:rsid w:val="004F3009"/>
    <w:rsid w:val="004F54E1"/>
    <w:rsid w:val="004F5D21"/>
    <w:rsid w:val="00500059"/>
    <w:rsid w:val="00510970"/>
    <w:rsid w:val="005161DD"/>
    <w:rsid w:val="00525962"/>
    <w:rsid w:val="00536090"/>
    <w:rsid w:val="005426D3"/>
    <w:rsid w:val="0055123F"/>
    <w:rsid w:val="00557181"/>
    <w:rsid w:val="0055776B"/>
    <w:rsid w:val="0056637B"/>
    <w:rsid w:val="00566EA3"/>
    <w:rsid w:val="0057171C"/>
    <w:rsid w:val="00571F90"/>
    <w:rsid w:val="00572639"/>
    <w:rsid w:val="00577A20"/>
    <w:rsid w:val="005804B4"/>
    <w:rsid w:val="00581648"/>
    <w:rsid w:val="005817F7"/>
    <w:rsid w:val="0058517B"/>
    <w:rsid w:val="00593AF8"/>
    <w:rsid w:val="00594AED"/>
    <w:rsid w:val="005A1102"/>
    <w:rsid w:val="005C0760"/>
    <w:rsid w:val="005C2031"/>
    <w:rsid w:val="005D0200"/>
    <w:rsid w:val="005F058F"/>
    <w:rsid w:val="005F2556"/>
    <w:rsid w:val="005F2AF2"/>
    <w:rsid w:val="00600E29"/>
    <w:rsid w:val="00601769"/>
    <w:rsid w:val="00603012"/>
    <w:rsid w:val="00610A58"/>
    <w:rsid w:val="0061364F"/>
    <w:rsid w:val="006159E6"/>
    <w:rsid w:val="00626C3F"/>
    <w:rsid w:val="00634FA9"/>
    <w:rsid w:val="00635B6A"/>
    <w:rsid w:val="00637AC4"/>
    <w:rsid w:val="006459F2"/>
    <w:rsid w:val="0066090C"/>
    <w:rsid w:val="006663E0"/>
    <w:rsid w:val="00681223"/>
    <w:rsid w:val="00682991"/>
    <w:rsid w:val="0068347A"/>
    <w:rsid w:val="006837F7"/>
    <w:rsid w:val="0068598D"/>
    <w:rsid w:val="006878B6"/>
    <w:rsid w:val="0069016D"/>
    <w:rsid w:val="006948DE"/>
    <w:rsid w:val="00695254"/>
    <w:rsid w:val="006A52AC"/>
    <w:rsid w:val="006A7EED"/>
    <w:rsid w:val="006C4C3E"/>
    <w:rsid w:val="006D1E40"/>
    <w:rsid w:val="006D625A"/>
    <w:rsid w:val="006E399C"/>
    <w:rsid w:val="006F0D28"/>
    <w:rsid w:val="006F6BC2"/>
    <w:rsid w:val="006F771F"/>
    <w:rsid w:val="00703F83"/>
    <w:rsid w:val="00706122"/>
    <w:rsid w:val="00720E54"/>
    <w:rsid w:val="00741C73"/>
    <w:rsid w:val="00742535"/>
    <w:rsid w:val="00742F07"/>
    <w:rsid w:val="00743D3A"/>
    <w:rsid w:val="0075673F"/>
    <w:rsid w:val="00771175"/>
    <w:rsid w:val="00772067"/>
    <w:rsid w:val="00777A8B"/>
    <w:rsid w:val="007802E1"/>
    <w:rsid w:val="00790EC1"/>
    <w:rsid w:val="0079598C"/>
    <w:rsid w:val="00796AD1"/>
    <w:rsid w:val="007A3D5C"/>
    <w:rsid w:val="007B062A"/>
    <w:rsid w:val="007B0E54"/>
    <w:rsid w:val="007C7DE6"/>
    <w:rsid w:val="007D7A3E"/>
    <w:rsid w:val="007E3A20"/>
    <w:rsid w:val="00802968"/>
    <w:rsid w:val="0080454E"/>
    <w:rsid w:val="00813AA9"/>
    <w:rsid w:val="00814222"/>
    <w:rsid w:val="00814512"/>
    <w:rsid w:val="008179DE"/>
    <w:rsid w:val="008435DD"/>
    <w:rsid w:val="00844842"/>
    <w:rsid w:val="00846DE0"/>
    <w:rsid w:val="00851324"/>
    <w:rsid w:val="00851AC6"/>
    <w:rsid w:val="00855518"/>
    <w:rsid w:val="00857619"/>
    <w:rsid w:val="00861379"/>
    <w:rsid w:val="00877AAC"/>
    <w:rsid w:val="0088016E"/>
    <w:rsid w:val="00885679"/>
    <w:rsid w:val="00886B94"/>
    <w:rsid w:val="008907B7"/>
    <w:rsid w:val="00893880"/>
    <w:rsid w:val="00896FE4"/>
    <w:rsid w:val="008972BA"/>
    <w:rsid w:val="008A0A8E"/>
    <w:rsid w:val="008A0FD8"/>
    <w:rsid w:val="008A53F5"/>
    <w:rsid w:val="008B555E"/>
    <w:rsid w:val="008B7B01"/>
    <w:rsid w:val="008D151C"/>
    <w:rsid w:val="008D4A32"/>
    <w:rsid w:val="008D7127"/>
    <w:rsid w:val="008E7C2C"/>
    <w:rsid w:val="008F1EAE"/>
    <w:rsid w:val="008F6294"/>
    <w:rsid w:val="008F69B8"/>
    <w:rsid w:val="008F7040"/>
    <w:rsid w:val="00905F2F"/>
    <w:rsid w:val="009125CE"/>
    <w:rsid w:val="00913870"/>
    <w:rsid w:val="00930300"/>
    <w:rsid w:val="00933319"/>
    <w:rsid w:val="00944DB9"/>
    <w:rsid w:val="00946F5F"/>
    <w:rsid w:val="0095723D"/>
    <w:rsid w:val="0096663B"/>
    <w:rsid w:val="0097201C"/>
    <w:rsid w:val="009A1489"/>
    <w:rsid w:val="009B1A0A"/>
    <w:rsid w:val="009B6888"/>
    <w:rsid w:val="009B7C78"/>
    <w:rsid w:val="009C0161"/>
    <w:rsid w:val="009C5A9F"/>
    <w:rsid w:val="009D108D"/>
    <w:rsid w:val="009D1311"/>
    <w:rsid w:val="009D26C3"/>
    <w:rsid w:val="009D4828"/>
    <w:rsid w:val="009E081E"/>
    <w:rsid w:val="009E1436"/>
    <w:rsid w:val="009E5668"/>
    <w:rsid w:val="009E70A8"/>
    <w:rsid w:val="009F23CF"/>
    <w:rsid w:val="009F478F"/>
    <w:rsid w:val="009F484D"/>
    <w:rsid w:val="00A01FA9"/>
    <w:rsid w:val="00A10978"/>
    <w:rsid w:val="00A32C64"/>
    <w:rsid w:val="00A359D9"/>
    <w:rsid w:val="00A5369D"/>
    <w:rsid w:val="00A53875"/>
    <w:rsid w:val="00A66878"/>
    <w:rsid w:val="00A669DB"/>
    <w:rsid w:val="00A708EF"/>
    <w:rsid w:val="00A94630"/>
    <w:rsid w:val="00A9633E"/>
    <w:rsid w:val="00AA210B"/>
    <w:rsid w:val="00AA6F1F"/>
    <w:rsid w:val="00AA79E9"/>
    <w:rsid w:val="00AB0A70"/>
    <w:rsid w:val="00AB1FBA"/>
    <w:rsid w:val="00AD3250"/>
    <w:rsid w:val="00AE3155"/>
    <w:rsid w:val="00AF01BB"/>
    <w:rsid w:val="00AF1797"/>
    <w:rsid w:val="00AF321B"/>
    <w:rsid w:val="00AF736B"/>
    <w:rsid w:val="00B069AE"/>
    <w:rsid w:val="00B21AEC"/>
    <w:rsid w:val="00B22A0A"/>
    <w:rsid w:val="00B30C10"/>
    <w:rsid w:val="00B32F48"/>
    <w:rsid w:val="00B32F86"/>
    <w:rsid w:val="00B3714C"/>
    <w:rsid w:val="00B424C3"/>
    <w:rsid w:val="00B42AB1"/>
    <w:rsid w:val="00B45040"/>
    <w:rsid w:val="00B61FAB"/>
    <w:rsid w:val="00B62F61"/>
    <w:rsid w:val="00B63B0F"/>
    <w:rsid w:val="00B65FAC"/>
    <w:rsid w:val="00B75058"/>
    <w:rsid w:val="00B759C4"/>
    <w:rsid w:val="00B762CC"/>
    <w:rsid w:val="00B7678A"/>
    <w:rsid w:val="00B80D2C"/>
    <w:rsid w:val="00BA382D"/>
    <w:rsid w:val="00BA5F5A"/>
    <w:rsid w:val="00BB6C71"/>
    <w:rsid w:val="00BB7386"/>
    <w:rsid w:val="00BC094B"/>
    <w:rsid w:val="00BC2FE3"/>
    <w:rsid w:val="00BC6A7A"/>
    <w:rsid w:val="00BE2695"/>
    <w:rsid w:val="00BE3FE8"/>
    <w:rsid w:val="00BE66A3"/>
    <w:rsid w:val="00BF1C84"/>
    <w:rsid w:val="00BF3730"/>
    <w:rsid w:val="00BF47EA"/>
    <w:rsid w:val="00BF5794"/>
    <w:rsid w:val="00C078DA"/>
    <w:rsid w:val="00C10193"/>
    <w:rsid w:val="00C12CF0"/>
    <w:rsid w:val="00C24713"/>
    <w:rsid w:val="00C414FE"/>
    <w:rsid w:val="00C45874"/>
    <w:rsid w:val="00C45965"/>
    <w:rsid w:val="00C53549"/>
    <w:rsid w:val="00C60B81"/>
    <w:rsid w:val="00C64A23"/>
    <w:rsid w:val="00C72744"/>
    <w:rsid w:val="00C738D4"/>
    <w:rsid w:val="00C762FE"/>
    <w:rsid w:val="00C76E0D"/>
    <w:rsid w:val="00C863CD"/>
    <w:rsid w:val="00C867D4"/>
    <w:rsid w:val="00C9652B"/>
    <w:rsid w:val="00CA2656"/>
    <w:rsid w:val="00CA56BA"/>
    <w:rsid w:val="00CB2A44"/>
    <w:rsid w:val="00CD70CF"/>
    <w:rsid w:val="00CE1A5C"/>
    <w:rsid w:val="00CE44B7"/>
    <w:rsid w:val="00CE50E2"/>
    <w:rsid w:val="00CF1629"/>
    <w:rsid w:val="00CF18F8"/>
    <w:rsid w:val="00CF3B8C"/>
    <w:rsid w:val="00CF658B"/>
    <w:rsid w:val="00D04F62"/>
    <w:rsid w:val="00D157F5"/>
    <w:rsid w:val="00D22171"/>
    <w:rsid w:val="00D449AF"/>
    <w:rsid w:val="00D47550"/>
    <w:rsid w:val="00D5079E"/>
    <w:rsid w:val="00D52480"/>
    <w:rsid w:val="00D54198"/>
    <w:rsid w:val="00D567D1"/>
    <w:rsid w:val="00D61B43"/>
    <w:rsid w:val="00D625D8"/>
    <w:rsid w:val="00D64B34"/>
    <w:rsid w:val="00D66DC2"/>
    <w:rsid w:val="00D71262"/>
    <w:rsid w:val="00D7326C"/>
    <w:rsid w:val="00D760DB"/>
    <w:rsid w:val="00D82B96"/>
    <w:rsid w:val="00D832E3"/>
    <w:rsid w:val="00D85E2E"/>
    <w:rsid w:val="00D86967"/>
    <w:rsid w:val="00D91E8E"/>
    <w:rsid w:val="00DA54D0"/>
    <w:rsid w:val="00DA56D5"/>
    <w:rsid w:val="00DB1602"/>
    <w:rsid w:val="00DB518A"/>
    <w:rsid w:val="00DC3366"/>
    <w:rsid w:val="00DC7DC6"/>
    <w:rsid w:val="00DD5169"/>
    <w:rsid w:val="00DE5826"/>
    <w:rsid w:val="00DE7F20"/>
    <w:rsid w:val="00DF1F72"/>
    <w:rsid w:val="00E01620"/>
    <w:rsid w:val="00E03921"/>
    <w:rsid w:val="00E0661C"/>
    <w:rsid w:val="00E14106"/>
    <w:rsid w:val="00E17AA2"/>
    <w:rsid w:val="00E20EF8"/>
    <w:rsid w:val="00E22561"/>
    <w:rsid w:val="00E24F1C"/>
    <w:rsid w:val="00E30C2F"/>
    <w:rsid w:val="00E40D43"/>
    <w:rsid w:val="00E57694"/>
    <w:rsid w:val="00E6428B"/>
    <w:rsid w:val="00E65C28"/>
    <w:rsid w:val="00E66FEE"/>
    <w:rsid w:val="00E67618"/>
    <w:rsid w:val="00E805FE"/>
    <w:rsid w:val="00E80FD9"/>
    <w:rsid w:val="00E81C81"/>
    <w:rsid w:val="00E82BDF"/>
    <w:rsid w:val="00EA0088"/>
    <w:rsid w:val="00EA4E43"/>
    <w:rsid w:val="00EA7B37"/>
    <w:rsid w:val="00EB00B9"/>
    <w:rsid w:val="00EB5604"/>
    <w:rsid w:val="00ED3726"/>
    <w:rsid w:val="00ED73B7"/>
    <w:rsid w:val="00F011AB"/>
    <w:rsid w:val="00F027A8"/>
    <w:rsid w:val="00F04D9C"/>
    <w:rsid w:val="00F10AEA"/>
    <w:rsid w:val="00F114D1"/>
    <w:rsid w:val="00F22B72"/>
    <w:rsid w:val="00F422B6"/>
    <w:rsid w:val="00F44BE3"/>
    <w:rsid w:val="00F46432"/>
    <w:rsid w:val="00F546CE"/>
    <w:rsid w:val="00F635E9"/>
    <w:rsid w:val="00F925D0"/>
    <w:rsid w:val="00FA10DC"/>
    <w:rsid w:val="00FA61F6"/>
    <w:rsid w:val="00FB2FED"/>
    <w:rsid w:val="00FB4F22"/>
    <w:rsid w:val="00FB51AA"/>
    <w:rsid w:val="00FC6850"/>
    <w:rsid w:val="00FD15FD"/>
    <w:rsid w:val="00FD647C"/>
    <w:rsid w:val="00FF16FD"/>
    <w:rsid w:val="00FF29A1"/>
    <w:rsid w:val="00FF3F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634416C5-B1F0-498C-9F40-56F3E8F84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059"/>
    <w:pPr>
      <w:bidi/>
      <w:spacing w:line="240" w:lineRule="auto"/>
      <w:ind w:firstLine="284"/>
      <w:jc w:val="both"/>
    </w:pPr>
    <w:rPr>
      <w:rFonts w:ascii="Simplified Arabic" w:hAnsi="Simplified Arabic" w:cs="Simplified Arabic"/>
      <w:sz w:val="28"/>
      <w:szCs w:val="28"/>
    </w:rPr>
  </w:style>
  <w:style w:type="paragraph" w:styleId="Heading1">
    <w:name w:val="heading 1"/>
    <w:basedOn w:val="Normal"/>
    <w:next w:val="Normal"/>
    <w:link w:val="Heading1Char"/>
    <w:uiPriority w:val="9"/>
    <w:qFormat/>
    <w:rsid w:val="00557181"/>
    <w:pPr>
      <w:jc w:val="center"/>
      <w:outlineLvl w:val="0"/>
    </w:pPr>
    <w:rPr>
      <w:rFonts w:ascii="Times New Roman" w:hAnsi="Times New Roman"/>
      <w:b/>
      <w:bCs/>
      <w:sz w:val="36"/>
      <w:szCs w:val="40"/>
      <w:lang w:bidi="ar-EG"/>
    </w:rPr>
  </w:style>
  <w:style w:type="paragraph" w:styleId="Heading2">
    <w:name w:val="heading 2"/>
    <w:basedOn w:val="Heading1"/>
    <w:next w:val="Normal"/>
    <w:link w:val="Heading2Char"/>
    <w:uiPriority w:val="9"/>
    <w:unhideWhenUsed/>
    <w:qFormat/>
    <w:rsid w:val="002D6207"/>
    <w:pPr>
      <w:ind w:hanging="1"/>
      <w:jc w:val="left"/>
      <w:outlineLvl w:val="1"/>
    </w:pPr>
    <w:rPr>
      <w:sz w:val="32"/>
      <w:szCs w:val="36"/>
    </w:rPr>
  </w:style>
  <w:style w:type="paragraph" w:styleId="Heading3">
    <w:name w:val="heading 3"/>
    <w:basedOn w:val="Normal"/>
    <w:next w:val="Normal"/>
    <w:link w:val="Heading3Char"/>
    <w:uiPriority w:val="9"/>
    <w:unhideWhenUsed/>
    <w:qFormat/>
    <w:rsid w:val="00E14106"/>
    <w:pPr>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B7B01"/>
    <w:pPr>
      <w:ind w:left="720"/>
      <w:contextualSpacing/>
    </w:pPr>
  </w:style>
  <w:style w:type="paragraph" w:styleId="NormalWeb">
    <w:name w:val="Normal (Web)"/>
    <w:basedOn w:val="Normal"/>
    <w:uiPriority w:val="99"/>
    <w:unhideWhenUsed/>
    <w:rsid w:val="00BA382D"/>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A382D"/>
    <w:rPr>
      <w:b/>
      <w:bCs/>
    </w:rPr>
  </w:style>
  <w:style w:type="paragraph" w:customStyle="1" w:styleId="isselectedend">
    <w:name w:val="isselectedend"/>
    <w:basedOn w:val="Normal"/>
    <w:rsid w:val="00E0661C"/>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557181"/>
    <w:rPr>
      <w:rFonts w:ascii="Times New Roman" w:hAnsi="Times New Roman" w:cs="Simplified Arabic"/>
      <w:b/>
      <w:bCs/>
      <w:sz w:val="36"/>
      <w:szCs w:val="40"/>
      <w:lang w:bidi="ar-EG"/>
    </w:rPr>
  </w:style>
  <w:style w:type="paragraph" w:styleId="TOCHeading">
    <w:name w:val="TOC Heading"/>
    <w:basedOn w:val="Heading1"/>
    <w:next w:val="Normal"/>
    <w:uiPriority w:val="39"/>
    <w:unhideWhenUsed/>
    <w:qFormat/>
    <w:rsid w:val="00637AC4"/>
    <w:pPr>
      <w:keepNext/>
      <w:keepLines/>
      <w:spacing w:before="240" w:after="0"/>
      <w:jc w:val="left"/>
      <w:outlineLvl w:val="9"/>
    </w:pPr>
    <w:rPr>
      <w:rFonts w:asciiTheme="majorHAnsi" w:eastAsiaTheme="majorEastAsia" w:hAnsiTheme="majorHAnsi" w:cstheme="majorBidi"/>
      <w:b w:val="0"/>
      <w:bCs w:val="0"/>
      <w:color w:val="2F5496" w:themeColor="accent1" w:themeShade="BF"/>
      <w:kern w:val="0"/>
      <w:szCs w:val="32"/>
      <w:lang w:bidi="ar-SA"/>
      <w14:ligatures w14:val="none"/>
    </w:rPr>
  </w:style>
  <w:style w:type="paragraph" w:styleId="TOC1">
    <w:name w:val="toc 1"/>
    <w:basedOn w:val="Normal"/>
    <w:next w:val="Normal"/>
    <w:autoRedefine/>
    <w:uiPriority w:val="39"/>
    <w:unhideWhenUsed/>
    <w:rsid w:val="00112D0E"/>
    <w:pPr>
      <w:tabs>
        <w:tab w:val="right" w:leader="dot" w:pos="9061"/>
      </w:tabs>
      <w:spacing w:after="0" w:line="360" w:lineRule="exact"/>
    </w:pPr>
    <w:rPr>
      <w:b/>
      <w:bCs/>
      <w:noProof/>
      <w:sz w:val="24"/>
      <w:szCs w:val="24"/>
      <w:lang w:bidi="ar-EG"/>
    </w:rPr>
  </w:style>
  <w:style w:type="character" w:styleId="Hyperlink">
    <w:name w:val="Hyperlink"/>
    <w:basedOn w:val="DefaultParagraphFont"/>
    <w:uiPriority w:val="99"/>
    <w:unhideWhenUsed/>
    <w:rsid w:val="00637AC4"/>
    <w:rPr>
      <w:color w:val="0563C1" w:themeColor="hyperlink"/>
      <w:u w:val="single"/>
    </w:rPr>
  </w:style>
  <w:style w:type="character" w:customStyle="1" w:styleId="Heading2Char">
    <w:name w:val="Heading 2 Char"/>
    <w:basedOn w:val="DefaultParagraphFont"/>
    <w:link w:val="Heading2"/>
    <w:uiPriority w:val="9"/>
    <w:rsid w:val="002D6207"/>
    <w:rPr>
      <w:rFonts w:ascii="Times New Roman" w:hAnsi="Times New Roman" w:cs="Simplified Arabic"/>
      <w:b/>
      <w:bCs/>
      <w:sz w:val="32"/>
      <w:szCs w:val="36"/>
      <w:lang w:bidi="ar-EG"/>
    </w:rPr>
  </w:style>
  <w:style w:type="paragraph" w:styleId="TOC2">
    <w:name w:val="toc 2"/>
    <w:basedOn w:val="Normal"/>
    <w:next w:val="Normal"/>
    <w:autoRedefine/>
    <w:uiPriority w:val="39"/>
    <w:unhideWhenUsed/>
    <w:rsid w:val="00E805FE"/>
    <w:pPr>
      <w:spacing w:after="100"/>
      <w:ind w:left="220"/>
    </w:pPr>
  </w:style>
  <w:style w:type="table" w:styleId="TableGrid">
    <w:name w:val="Table Grid"/>
    <w:basedOn w:val="TableNormal"/>
    <w:uiPriority w:val="39"/>
    <w:rsid w:val="002E2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14106"/>
    <w:rPr>
      <w:rFonts w:ascii="Simplified Arabic" w:hAnsi="Simplified Arabic" w:cs="Simplified Arabic"/>
      <w:b/>
      <w:bCs/>
      <w:sz w:val="32"/>
      <w:szCs w:val="32"/>
    </w:rPr>
  </w:style>
  <w:style w:type="table" w:styleId="GridTable1Light">
    <w:name w:val="Grid Table 1 Light"/>
    <w:basedOn w:val="TableNormal"/>
    <w:uiPriority w:val="46"/>
    <w:rsid w:val="00B424C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A10978"/>
    <w:pPr>
      <w:spacing w:after="100"/>
      <w:ind w:left="440"/>
    </w:pPr>
  </w:style>
  <w:style w:type="paragraph" w:styleId="TOC4">
    <w:name w:val="toc 4"/>
    <w:basedOn w:val="Normal"/>
    <w:next w:val="Normal"/>
    <w:autoRedefine/>
    <w:uiPriority w:val="39"/>
    <w:unhideWhenUsed/>
    <w:rsid w:val="00085508"/>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085508"/>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085508"/>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085508"/>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085508"/>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085508"/>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085508"/>
    <w:rPr>
      <w:color w:val="605E5C"/>
      <w:shd w:val="clear" w:color="auto" w:fill="E1DFDD"/>
    </w:rPr>
  </w:style>
  <w:style w:type="table" w:styleId="PlainTable3">
    <w:name w:val="Plain Table 3"/>
    <w:basedOn w:val="TableNormal"/>
    <w:uiPriority w:val="43"/>
    <w:rsid w:val="00CE50E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3">
    <w:name w:val="Grid Table 1 Light Accent 3"/>
    <w:basedOn w:val="TableNormal"/>
    <w:uiPriority w:val="46"/>
    <w:rsid w:val="00886B9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61BE4-002F-475F-916C-68167A88F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34</Pages>
  <Words>7083</Words>
  <Characters>40378</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47367</CharactersWithSpaces>
  <SharedDoc>false</SharedDoc>
  <HLinks>
    <vt:vector size="204" baseType="variant">
      <vt:variant>
        <vt:i4>1245239</vt:i4>
      </vt:variant>
      <vt:variant>
        <vt:i4>200</vt:i4>
      </vt:variant>
      <vt:variant>
        <vt:i4>0</vt:i4>
      </vt:variant>
      <vt:variant>
        <vt:i4>5</vt:i4>
      </vt:variant>
      <vt:variant>
        <vt:lpwstr/>
      </vt:variant>
      <vt:variant>
        <vt:lpwstr>_Toc234106100</vt:lpwstr>
      </vt:variant>
      <vt:variant>
        <vt:i4>1703990</vt:i4>
      </vt:variant>
      <vt:variant>
        <vt:i4>194</vt:i4>
      </vt:variant>
      <vt:variant>
        <vt:i4>0</vt:i4>
      </vt:variant>
      <vt:variant>
        <vt:i4>5</vt:i4>
      </vt:variant>
      <vt:variant>
        <vt:lpwstr/>
      </vt:variant>
      <vt:variant>
        <vt:lpwstr>_Toc234106099</vt:lpwstr>
      </vt:variant>
      <vt:variant>
        <vt:i4>1703990</vt:i4>
      </vt:variant>
      <vt:variant>
        <vt:i4>188</vt:i4>
      </vt:variant>
      <vt:variant>
        <vt:i4>0</vt:i4>
      </vt:variant>
      <vt:variant>
        <vt:i4>5</vt:i4>
      </vt:variant>
      <vt:variant>
        <vt:lpwstr/>
      </vt:variant>
      <vt:variant>
        <vt:lpwstr>_Toc234106098</vt:lpwstr>
      </vt:variant>
      <vt:variant>
        <vt:i4>1703990</vt:i4>
      </vt:variant>
      <vt:variant>
        <vt:i4>182</vt:i4>
      </vt:variant>
      <vt:variant>
        <vt:i4>0</vt:i4>
      </vt:variant>
      <vt:variant>
        <vt:i4>5</vt:i4>
      </vt:variant>
      <vt:variant>
        <vt:lpwstr/>
      </vt:variant>
      <vt:variant>
        <vt:lpwstr>_Toc234106097</vt:lpwstr>
      </vt:variant>
      <vt:variant>
        <vt:i4>1703990</vt:i4>
      </vt:variant>
      <vt:variant>
        <vt:i4>176</vt:i4>
      </vt:variant>
      <vt:variant>
        <vt:i4>0</vt:i4>
      </vt:variant>
      <vt:variant>
        <vt:i4>5</vt:i4>
      </vt:variant>
      <vt:variant>
        <vt:lpwstr/>
      </vt:variant>
      <vt:variant>
        <vt:lpwstr>_Toc234106096</vt:lpwstr>
      </vt:variant>
      <vt:variant>
        <vt:i4>1703990</vt:i4>
      </vt:variant>
      <vt:variant>
        <vt:i4>170</vt:i4>
      </vt:variant>
      <vt:variant>
        <vt:i4>0</vt:i4>
      </vt:variant>
      <vt:variant>
        <vt:i4>5</vt:i4>
      </vt:variant>
      <vt:variant>
        <vt:lpwstr/>
      </vt:variant>
      <vt:variant>
        <vt:lpwstr>_Toc234106095</vt:lpwstr>
      </vt:variant>
      <vt:variant>
        <vt:i4>1703990</vt:i4>
      </vt:variant>
      <vt:variant>
        <vt:i4>164</vt:i4>
      </vt:variant>
      <vt:variant>
        <vt:i4>0</vt:i4>
      </vt:variant>
      <vt:variant>
        <vt:i4>5</vt:i4>
      </vt:variant>
      <vt:variant>
        <vt:lpwstr/>
      </vt:variant>
      <vt:variant>
        <vt:lpwstr>_Toc234106094</vt:lpwstr>
      </vt:variant>
      <vt:variant>
        <vt:i4>1703990</vt:i4>
      </vt:variant>
      <vt:variant>
        <vt:i4>158</vt:i4>
      </vt:variant>
      <vt:variant>
        <vt:i4>0</vt:i4>
      </vt:variant>
      <vt:variant>
        <vt:i4>5</vt:i4>
      </vt:variant>
      <vt:variant>
        <vt:lpwstr/>
      </vt:variant>
      <vt:variant>
        <vt:lpwstr>_Toc234106093</vt:lpwstr>
      </vt:variant>
      <vt:variant>
        <vt:i4>1703990</vt:i4>
      </vt:variant>
      <vt:variant>
        <vt:i4>152</vt:i4>
      </vt:variant>
      <vt:variant>
        <vt:i4>0</vt:i4>
      </vt:variant>
      <vt:variant>
        <vt:i4>5</vt:i4>
      </vt:variant>
      <vt:variant>
        <vt:lpwstr/>
      </vt:variant>
      <vt:variant>
        <vt:lpwstr>_Toc234106092</vt:lpwstr>
      </vt:variant>
      <vt:variant>
        <vt:i4>1703990</vt:i4>
      </vt:variant>
      <vt:variant>
        <vt:i4>146</vt:i4>
      </vt:variant>
      <vt:variant>
        <vt:i4>0</vt:i4>
      </vt:variant>
      <vt:variant>
        <vt:i4>5</vt:i4>
      </vt:variant>
      <vt:variant>
        <vt:lpwstr/>
      </vt:variant>
      <vt:variant>
        <vt:lpwstr>_Toc234106091</vt:lpwstr>
      </vt:variant>
      <vt:variant>
        <vt:i4>1703990</vt:i4>
      </vt:variant>
      <vt:variant>
        <vt:i4>140</vt:i4>
      </vt:variant>
      <vt:variant>
        <vt:i4>0</vt:i4>
      </vt:variant>
      <vt:variant>
        <vt:i4>5</vt:i4>
      </vt:variant>
      <vt:variant>
        <vt:lpwstr/>
      </vt:variant>
      <vt:variant>
        <vt:lpwstr>_Toc234106090</vt:lpwstr>
      </vt:variant>
      <vt:variant>
        <vt:i4>1769526</vt:i4>
      </vt:variant>
      <vt:variant>
        <vt:i4>134</vt:i4>
      </vt:variant>
      <vt:variant>
        <vt:i4>0</vt:i4>
      </vt:variant>
      <vt:variant>
        <vt:i4>5</vt:i4>
      </vt:variant>
      <vt:variant>
        <vt:lpwstr/>
      </vt:variant>
      <vt:variant>
        <vt:lpwstr>_Toc234106089</vt:lpwstr>
      </vt:variant>
      <vt:variant>
        <vt:i4>1769526</vt:i4>
      </vt:variant>
      <vt:variant>
        <vt:i4>128</vt:i4>
      </vt:variant>
      <vt:variant>
        <vt:i4>0</vt:i4>
      </vt:variant>
      <vt:variant>
        <vt:i4>5</vt:i4>
      </vt:variant>
      <vt:variant>
        <vt:lpwstr/>
      </vt:variant>
      <vt:variant>
        <vt:lpwstr>_Toc234106088</vt:lpwstr>
      </vt:variant>
      <vt:variant>
        <vt:i4>1769526</vt:i4>
      </vt:variant>
      <vt:variant>
        <vt:i4>122</vt:i4>
      </vt:variant>
      <vt:variant>
        <vt:i4>0</vt:i4>
      </vt:variant>
      <vt:variant>
        <vt:i4>5</vt:i4>
      </vt:variant>
      <vt:variant>
        <vt:lpwstr/>
      </vt:variant>
      <vt:variant>
        <vt:lpwstr>_Toc234106087</vt:lpwstr>
      </vt:variant>
      <vt:variant>
        <vt:i4>1769526</vt:i4>
      </vt:variant>
      <vt:variant>
        <vt:i4>116</vt:i4>
      </vt:variant>
      <vt:variant>
        <vt:i4>0</vt:i4>
      </vt:variant>
      <vt:variant>
        <vt:i4>5</vt:i4>
      </vt:variant>
      <vt:variant>
        <vt:lpwstr/>
      </vt:variant>
      <vt:variant>
        <vt:lpwstr>_Toc234106086</vt:lpwstr>
      </vt:variant>
      <vt:variant>
        <vt:i4>1769526</vt:i4>
      </vt:variant>
      <vt:variant>
        <vt:i4>110</vt:i4>
      </vt:variant>
      <vt:variant>
        <vt:i4>0</vt:i4>
      </vt:variant>
      <vt:variant>
        <vt:i4>5</vt:i4>
      </vt:variant>
      <vt:variant>
        <vt:lpwstr/>
      </vt:variant>
      <vt:variant>
        <vt:lpwstr>_Toc234106085</vt:lpwstr>
      </vt:variant>
      <vt:variant>
        <vt:i4>1769526</vt:i4>
      </vt:variant>
      <vt:variant>
        <vt:i4>104</vt:i4>
      </vt:variant>
      <vt:variant>
        <vt:i4>0</vt:i4>
      </vt:variant>
      <vt:variant>
        <vt:i4>5</vt:i4>
      </vt:variant>
      <vt:variant>
        <vt:lpwstr/>
      </vt:variant>
      <vt:variant>
        <vt:lpwstr>_Toc234106084</vt:lpwstr>
      </vt:variant>
      <vt:variant>
        <vt:i4>1769526</vt:i4>
      </vt:variant>
      <vt:variant>
        <vt:i4>98</vt:i4>
      </vt:variant>
      <vt:variant>
        <vt:i4>0</vt:i4>
      </vt:variant>
      <vt:variant>
        <vt:i4>5</vt:i4>
      </vt:variant>
      <vt:variant>
        <vt:lpwstr/>
      </vt:variant>
      <vt:variant>
        <vt:lpwstr>_Toc234106083</vt:lpwstr>
      </vt:variant>
      <vt:variant>
        <vt:i4>1769526</vt:i4>
      </vt:variant>
      <vt:variant>
        <vt:i4>92</vt:i4>
      </vt:variant>
      <vt:variant>
        <vt:i4>0</vt:i4>
      </vt:variant>
      <vt:variant>
        <vt:i4>5</vt:i4>
      </vt:variant>
      <vt:variant>
        <vt:lpwstr/>
      </vt:variant>
      <vt:variant>
        <vt:lpwstr>_Toc234106082</vt:lpwstr>
      </vt:variant>
      <vt:variant>
        <vt:i4>1769526</vt:i4>
      </vt:variant>
      <vt:variant>
        <vt:i4>86</vt:i4>
      </vt:variant>
      <vt:variant>
        <vt:i4>0</vt:i4>
      </vt:variant>
      <vt:variant>
        <vt:i4>5</vt:i4>
      </vt:variant>
      <vt:variant>
        <vt:lpwstr/>
      </vt:variant>
      <vt:variant>
        <vt:lpwstr>_Toc234106081</vt:lpwstr>
      </vt:variant>
      <vt:variant>
        <vt:i4>1769526</vt:i4>
      </vt:variant>
      <vt:variant>
        <vt:i4>80</vt:i4>
      </vt:variant>
      <vt:variant>
        <vt:i4>0</vt:i4>
      </vt:variant>
      <vt:variant>
        <vt:i4>5</vt:i4>
      </vt:variant>
      <vt:variant>
        <vt:lpwstr/>
      </vt:variant>
      <vt:variant>
        <vt:lpwstr>_Toc234106080</vt:lpwstr>
      </vt:variant>
      <vt:variant>
        <vt:i4>1310774</vt:i4>
      </vt:variant>
      <vt:variant>
        <vt:i4>74</vt:i4>
      </vt:variant>
      <vt:variant>
        <vt:i4>0</vt:i4>
      </vt:variant>
      <vt:variant>
        <vt:i4>5</vt:i4>
      </vt:variant>
      <vt:variant>
        <vt:lpwstr/>
      </vt:variant>
      <vt:variant>
        <vt:lpwstr>_Toc234106079</vt:lpwstr>
      </vt:variant>
      <vt:variant>
        <vt:i4>1310774</vt:i4>
      </vt:variant>
      <vt:variant>
        <vt:i4>68</vt:i4>
      </vt:variant>
      <vt:variant>
        <vt:i4>0</vt:i4>
      </vt:variant>
      <vt:variant>
        <vt:i4>5</vt:i4>
      </vt:variant>
      <vt:variant>
        <vt:lpwstr/>
      </vt:variant>
      <vt:variant>
        <vt:lpwstr>_Toc234106078</vt:lpwstr>
      </vt:variant>
      <vt:variant>
        <vt:i4>1310774</vt:i4>
      </vt:variant>
      <vt:variant>
        <vt:i4>62</vt:i4>
      </vt:variant>
      <vt:variant>
        <vt:i4>0</vt:i4>
      </vt:variant>
      <vt:variant>
        <vt:i4>5</vt:i4>
      </vt:variant>
      <vt:variant>
        <vt:lpwstr/>
      </vt:variant>
      <vt:variant>
        <vt:lpwstr>_Toc234106077</vt:lpwstr>
      </vt:variant>
      <vt:variant>
        <vt:i4>1310774</vt:i4>
      </vt:variant>
      <vt:variant>
        <vt:i4>56</vt:i4>
      </vt:variant>
      <vt:variant>
        <vt:i4>0</vt:i4>
      </vt:variant>
      <vt:variant>
        <vt:i4>5</vt:i4>
      </vt:variant>
      <vt:variant>
        <vt:lpwstr/>
      </vt:variant>
      <vt:variant>
        <vt:lpwstr>_Toc234106076</vt:lpwstr>
      </vt:variant>
      <vt:variant>
        <vt:i4>1310774</vt:i4>
      </vt:variant>
      <vt:variant>
        <vt:i4>50</vt:i4>
      </vt:variant>
      <vt:variant>
        <vt:i4>0</vt:i4>
      </vt:variant>
      <vt:variant>
        <vt:i4>5</vt:i4>
      </vt:variant>
      <vt:variant>
        <vt:lpwstr/>
      </vt:variant>
      <vt:variant>
        <vt:lpwstr>_Toc234106075</vt:lpwstr>
      </vt:variant>
      <vt:variant>
        <vt:i4>1310774</vt:i4>
      </vt:variant>
      <vt:variant>
        <vt:i4>44</vt:i4>
      </vt:variant>
      <vt:variant>
        <vt:i4>0</vt:i4>
      </vt:variant>
      <vt:variant>
        <vt:i4>5</vt:i4>
      </vt:variant>
      <vt:variant>
        <vt:lpwstr/>
      </vt:variant>
      <vt:variant>
        <vt:lpwstr>_Toc234106074</vt:lpwstr>
      </vt:variant>
      <vt:variant>
        <vt:i4>1310774</vt:i4>
      </vt:variant>
      <vt:variant>
        <vt:i4>38</vt:i4>
      </vt:variant>
      <vt:variant>
        <vt:i4>0</vt:i4>
      </vt:variant>
      <vt:variant>
        <vt:i4>5</vt:i4>
      </vt:variant>
      <vt:variant>
        <vt:lpwstr/>
      </vt:variant>
      <vt:variant>
        <vt:lpwstr>_Toc234106073</vt:lpwstr>
      </vt:variant>
      <vt:variant>
        <vt:i4>1310774</vt:i4>
      </vt:variant>
      <vt:variant>
        <vt:i4>32</vt:i4>
      </vt:variant>
      <vt:variant>
        <vt:i4>0</vt:i4>
      </vt:variant>
      <vt:variant>
        <vt:i4>5</vt:i4>
      </vt:variant>
      <vt:variant>
        <vt:lpwstr/>
      </vt:variant>
      <vt:variant>
        <vt:lpwstr>_Toc234106072</vt:lpwstr>
      </vt:variant>
      <vt:variant>
        <vt:i4>1310774</vt:i4>
      </vt:variant>
      <vt:variant>
        <vt:i4>26</vt:i4>
      </vt:variant>
      <vt:variant>
        <vt:i4>0</vt:i4>
      </vt:variant>
      <vt:variant>
        <vt:i4>5</vt:i4>
      </vt:variant>
      <vt:variant>
        <vt:lpwstr/>
      </vt:variant>
      <vt:variant>
        <vt:lpwstr>_Toc234106071</vt:lpwstr>
      </vt:variant>
      <vt:variant>
        <vt:i4>1310774</vt:i4>
      </vt:variant>
      <vt:variant>
        <vt:i4>20</vt:i4>
      </vt:variant>
      <vt:variant>
        <vt:i4>0</vt:i4>
      </vt:variant>
      <vt:variant>
        <vt:i4>5</vt:i4>
      </vt:variant>
      <vt:variant>
        <vt:lpwstr/>
      </vt:variant>
      <vt:variant>
        <vt:lpwstr>_Toc234106070</vt:lpwstr>
      </vt:variant>
      <vt:variant>
        <vt:i4>1376310</vt:i4>
      </vt:variant>
      <vt:variant>
        <vt:i4>14</vt:i4>
      </vt:variant>
      <vt:variant>
        <vt:i4>0</vt:i4>
      </vt:variant>
      <vt:variant>
        <vt:i4>5</vt:i4>
      </vt:variant>
      <vt:variant>
        <vt:lpwstr/>
      </vt:variant>
      <vt:variant>
        <vt:lpwstr>_Toc234106069</vt:lpwstr>
      </vt:variant>
      <vt:variant>
        <vt:i4>1376310</vt:i4>
      </vt:variant>
      <vt:variant>
        <vt:i4>8</vt:i4>
      </vt:variant>
      <vt:variant>
        <vt:i4>0</vt:i4>
      </vt:variant>
      <vt:variant>
        <vt:i4>5</vt:i4>
      </vt:variant>
      <vt:variant>
        <vt:lpwstr/>
      </vt:variant>
      <vt:variant>
        <vt:lpwstr>_Toc234106068</vt:lpwstr>
      </vt:variant>
      <vt:variant>
        <vt:i4>1376310</vt:i4>
      </vt:variant>
      <vt:variant>
        <vt:i4>2</vt:i4>
      </vt:variant>
      <vt:variant>
        <vt:i4>0</vt:i4>
      </vt:variant>
      <vt:variant>
        <vt:i4>5</vt:i4>
      </vt:variant>
      <vt:variant>
        <vt:lpwstr/>
      </vt:variant>
      <vt:variant>
        <vt:lpwstr>_Toc234106067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Faridah</cp:lastModifiedBy>
  <cp:revision>3</cp:revision>
  <cp:lastPrinted>2026-07-17T12:02:00Z</cp:lastPrinted>
  <dcterms:created xsi:type="dcterms:W3CDTF">2026-07-17T12:12:00Z</dcterms:created>
  <dcterms:modified xsi:type="dcterms:W3CDTF">2026-07-17T12:13:00Z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