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D75F4" w14:textId="77777777" w:rsidR="00D42384" w:rsidRDefault="00000000">
      <w:r>
        <w:t>Midocean University</w:t>
      </w:r>
    </w:p>
    <w:p w14:paraId="4882CCE9" w14:textId="77777777" w:rsidR="00D42384" w:rsidRDefault="00000000">
      <w:r>
        <w:t>College of Management</w:t>
      </w:r>
    </w:p>
    <w:p w14:paraId="5CFBD41E" w14:textId="3C39188F" w:rsidR="00D42384" w:rsidRDefault="00000000" w:rsidP="0031341D">
      <w:r>
        <w:t xml:space="preserve">Leader Name: </w:t>
      </w:r>
      <w:r w:rsidR="0031341D" w:rsidRPr="0031341D">
        <w:rPr>
          <w:b/>
          <w:bCs/>
          <w:rtl/>
        </w:rPr>
        <w:t>أهداب فايز عبد</w:t>
      </w:r>
      <w:r w:rsidR="0031341D" w:rsidRPr="0031341D">
        <w:rPr>
          <w:rFonts w:hint="cs"/>
          <w:b/>
          <w:bCs/>
          <w:rtl/>
        </w:rPr>
        <w:t xml:space="preserve"> المعي</w:t>
      </w:r>
      <w:r w:rsidR="0031341D" w:rsidRPr="0031341D">
        <w:rPr>
          <w:b/>
          <w:bCs/>
          <w:rtl/>
        </w:rPr>
        <w:t>ن الطويرقي</w:t>
      </w:r>
    </w:p>
    <w:p w14:paraId="44057C0F" w14:textId="77777777" w:rsidR="00D42384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42384" w14:paraId="6DC5674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1751A47" w14:textId="77777777" w:rsidR="00D42384" w:rsidRDefault="00D42384"/>
        </w:tc>
        <w:tc>
          <w:tcPr>
            <w:tcW w:w="1060" w:type="dxa"/>
            <w:shd w:val="clear" w:color="auto" w:fill="EEECE1"/>
            <w:vAlign w:val="center"/>
          </w:tcPr>
          <w:p w14:paraId="247DCC91" w14:textId="77777777" w:rsidR="00D42384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91DA80D" w14:textId="77777777" w:rsidR="00D42384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1C4B83D" w14:textId="77777777" w:rsidR="00D42384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2DCDAE0" w14:textId="77777777" w:rsidR="00D42384" w:rsidRDefault="00000000">
            <w:pPr>
              <w:jc w:val="center"/>
            </w:pPr>
            <w:r>
              <w:t>Comment</w:t>
            </w:r>
          </w:p>
        </w:tc>
      </w:tr>
      <w:tr w:rsidR="00691954" w14:paraId="401C3278" w14:textId="77777777" w:rsidTr="0069195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91775C5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0DDDDC" w14:textId="6C46E28D" w:rsidR="00691954" w:rsidRDefault="00691954" w:rsidP="00691954">
            <w:pPr>
              <w:jc w:val="center"/>
            </w:pPr>
            <w:r w:rsidRPr="00F54280">
              <w:t>√</w:t>
            </w:r>
          </w:p>
        </w:tc>
        <w:tc>
          <w:tcPr>
            <w:tcW w:w="944" w:type="dxa"/>
            <w:vAlign w:val="center"/>
          </w:tcPr>
          <w:p w14:paraId="43050BDA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A47640" w14:textId="77777777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95C10F" w14:textId="77777777" w:rsidR="00691954" w:rsidRDefault="00691954" w:rsidP="00691954">
            <w:pPr>
              <w:jc w:val="center"/>
            </w:pPr>
          </w:p>
        </w:tc>
      </w:tr>
      <w:tr w:rsidR="00691954" w14:paraId="7046977C" w14:textId="77777777" w:rsidTr="0069195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4C8ED27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B3EB68C" w14:textId="77777777" w:rsidR="00691954" w:rsidRDefault="00691954" w:rsidP="006919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EE20B5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697F5E" w14:textId="572F8098" w:rsidR="00691954" w:rsidRDefault="00691954" w:rsidP="00691954">
            <w:pPr>
              <w:jc w:val="center"/>
            </w:pPr>
            <w:r w:rsidRPr="00F54280">
              <w:t>√</w:t>
            </w:r>
          </w:p>
        </w:tc>
        <w:tc>
          <w:tcPr>
            <w:tcW w:w="3978" w:type="dxa"/>
            <w:vAlign w:val="center"/>
          </w:tcPr>
          <w:p w14:paraId="499B57B9" w14:textId="77777777" w:rsidR="00691954" w:rsidRPr="00691954" w:rsidRDefault="00691954" w:rsidP="00691954">
            <w:pPr>
              <w:bidi/>
              <w:jc w:val="center"/>
              <w:rPr>
                <w:color w:val="EE0000"/>
                <w:rtl/>
              </w:rPr>
            </w:pPr>
            <w:r w:rsidRPr="00691954">
              <w:rPr>
                <w:color w:val="EE0000"/>
              </w:rPr>
              <w:t xml:space="preserve">: </w:t>
            </w:r>
            <w:r w:rsidRPr="00691954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5D5FC8C" w14:textId="4C73E96F" w:rsidR="00691954" w:rsidRPr="00B45245" w:rsidRDefault="00691954" w:rsidP="00691954">
            <w:pPr>
              <w:bidi/>
              <w:jc w:val="center"/>
              <w:rPr>
                <w:b/>
                <w:bCs/>
                <w:color w:val="EE0000"/>
              </w:rPr>
            </w:pPr>
            <w:r w:rsidRPr="00B45245">
              <w:rPr>
                <w:b/>
                <w:bCs/>
                <w:color w:val="EE0000"/>
                <w:rtl/>
              </w:rPr>
              <w:t>لتحسين الصياغة وربطها أكثر ب</w:t>
            </w:r>
            <w:r w:rsidRPr="00691954">
              <w:rPr>
                <w:rFonts w:hint="cs"/>
                <w:b/>
                <w:bCs/>
                <w:color w:val="EE0000"/>
                <w:rtl/>
              </w:rPr>
              <w:t xml:space="preserve">مجال الدراسة وهو </w:t>
            </w:r>
            <w:r w:rsidRPr="00B45245">
              <w:rPr>
                <w:b/>
                <w:bCs/>
                <w:color w:val="EE0000"/>
                <w:rtl/>
              </w:rPr>
              <w:t>إدارة الأعمال</w:t>
            </w:r>
          </w:p>
          <w:p w14:paraId="2D468E8E" w14:textId="0F2282F8" w:rsidR="00691954" w:rsidRPr="00B45245" w:rsidRDefault="00691954" w:rsidP="00691954">
            <w:pPr>
              <w:bidi/>
              <w:jc w:val="center"/>
              <w:rPr>
                <w:color w:val="EE0000"/>
              </w:rPr>
            </w:pPr>
            <w:r w:rsidRPr="00B45245">
              <w:rPr>
                <w:color w:val="EE0000"/>
                <w:rtl/>
              </w:rPr>
              <w:t>يمكن تعديل صيغة</w:t>
            </w:r>
            <w:r w:rsidRPr="00691954">
              <w:rPr>
                <w:rFonts w:hint="cs"/>
                <w:color w:val="EE0000"/>
                <w:rtl/>
              </w:rPr>
              <w:t xml:space="preserve"> العنوان</w:t>
            </w:r>
            <w:r w:rsidRPr="00B45245">
              <w:rPr>
                <w:color w:val="EE0000"/>
                <w:rtl/>
              </w:rPr>
              <w:t xml:space="preserve"> لتكون أكثر وضوحًا في العلاقة بين المتغيرين، مثل</w:t>
            </w:r>
            <w:r w:rsidRPr="00B45245">
              <w:rPr>
                <w:color w:val="EE0000"/>
              </w:rPr>
              <w:t>:</w:t>
            </w:r>
            <w:r w:rsidRPr="00B45245">
              <w:rPr>
                <w:color w:val="EE0000"/>
              </w:rPr>
              <w:br/>
            </w:r>
            <w:r w:rsidRPr="00B45245">
              <w:rPr>
                <w:b/>
                <w:bCs/>
                <w:color w:val="EE0000"/>
              </w:rPr>
              <w:t>"</w:t>
            </w:r>
            <w:r w:rsidRPr="00B45245">
              <w:rPr>
                <w:b/>
                <w:bCs/>
                <w:color w:val="EE0000"/>
                <w:rtl/>
              </w:rPr>
              <w:t>أثر استخدام أنظمة إدارة علاقات العملاء</w:t>
            </w:r>
            <w:r w:rsidRPr="00B45245">
              <w:rPr>
                <w:b/>
                <w:bCs/>
                <w:color w:val="EE0000"/>
              </w:rPr>
              <w:t xml:space="preserve"> (CRM) </w:t>
            </w:r>
            <w:r w:rsidRPr="00B45245">
              <w:rPr>
                <w:b/>
                <w:bCs/>
                <w:color w:val="EE0000"/>
                <w:rtl/>
              </w:rPr>
              <w:t>المبنية على الذكاء الاصطناعي على تحسين جودة الخدمات: دراسة تطبيقية في الهيئة العامة للغذاء والدواء السعودية</w:t>
            </w:r>
            <w:r w:rsidRPr="00B45245">
              <w:rPr>
                <w:b/>
                <w:bCs/>
                <w:color w:val="EE0000"/>
              </w:rPr>
              <w:t>"</w:t>
            </w:r>
          </w:p>
          <w:p w14:paraId="33481B28" w14:textId="77777777" w:rsidR="00691954" w:rsidRPr="00691954" w:rsidRDefault="00691954" w:rsidP="00691954">
            <w:pPr>
              <w:bidi/>
              <w:jc w:val="center"/>
              <w:rPr>
                <w:color w:val="EE0000"/>
              </w:rPr>
            </w:pPr>
          </w:p>
        </w:tc>
      </w:tr>
      <w:tr w:rsidR="00691954" w14:paraId="53241E84" w14:textId="77777777" w:rsidTr="0069195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F2E5499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F7068CC" w14:textId="4769F876" w:rsidR="00691954" w:rsidRDefault="00691954" w:rsidP="00691954">
            <w:pPr>
              <w:jc w:val="center"/>
            </w:pPr>
            <w:r w:rsidRPr="00F54280">
              <w:t>√</w:t>
            </w:r>
          </w:p>
        </w:tc>
        <w:tc>
          <w:tcPr>
            <w:tcW w:w="944" w:type="dxa"/>
            <w:vAlign w:val="center"/>
          </w:tcPr>
          <w:p w14:paraId="66710D35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14A5D0" w14:textId="77777777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29E432" w14:textId="756FEA95" w:rsidR="00691954" w:rsidRDefault="00691954" w:rsidP="00691954">
            <w:pPr>
              <w:jc w:val="center"/>
            </w:pPr>
          </w:p>
        </w:tc>
      </w:tr>
      <w:tr w:rsidR="00691954" w14:paraId="4C0A08B1" w14:textId="77777777" w:rsidTr="0069195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B38B51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1F46257" w14:textId="476DA9C6" w:rsidR="00691954" w:rsidRDefault="00691954" w:rsidP="00691954">
            <w:pPr>
              <w:jc w:val="center"/>
            </w:pPr>
            <w:r w:rsidRPr="00F54280">
              <w:t>√</w:t>
            </w:r>
          </w:p>
        </w:tc>
        <w:tc>
          <w:tcPr>
            <w:tcW w:w="944" w:type="dxa"/>
            <w:vAlign w:val="center"/>
          </w:tcPr>
          <w:p w14:paraId="376D7B1F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193417" w14:textId="77777777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F062C6" w14:textId="61873EA7" w:rsidR="00691954" w:rsidRDefault="00691954" w:rsidP="00691954">
            <w:pPr>
              <w:jc w:val="center"/>
            </w:pPr>
          </w:p>
        </w:tc>
      </w:tr>
      <w:tr w:rsidR="00691954" w14:paraId="3B0202E9" w14:textId="77777777" w:rsidTr="0069195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7FC4212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37F8939" w14:textId="5516E1C7" w:rsidR="00691954" w:rsidRDefault="00691954" w:rsidP="00691954">
            <w:pPr>
              <w:jc w:val="center"/>
            </w:pPr>
            <w:r w:rsidRPr="00F54280">
              <w:t>√</w:t>
            </w:r>
          </w:p>
        </w:tc>
        <w:tc>
          <w:tcPr>
            <w:tcW w:w="944" w:type="dxa"/>
            <w:vAlign w:val="center"/>
          </w:tcPr>
          <w:p w14:paraId="2EC043FF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FD63E2" w14:textId="77777777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ED8B33" w14:textId="1C7B757F" w:rsidR="00691954" w:rsidRDefault="00691954" w:rsidP="00691954">
            <w:pPr>
              <w:jc w:val="center"/>
            </w:pPr>
          </w:p>
        </w:tc>
      </w:tr>
      <w:tr w:rsidR="00691954" w14:paraId="2AB6B1D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7368740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1EF7D96" w14:textId="77777777" w:rsidR="00691954" w:rsidRDefault="00691954" w:rsidP="006919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BB1CD71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233BBF" w14:textId="69E068C1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5B7E41A" w14:textId="3FB17320" w:rsidR="00691954" w:rsidRPr="0031341D" w:rsidRDefault="00691954" w:rsidP="00691954">
            <w:pPr>
              <w:jc w:val="center"/>
              <w:rPr>
                <w:color w:val="EE0000"/>
              </w:rPr>
            </w:pPr>
            <w:r w:rsidRPr="0031341D">
              <w:rPr>
                <w:color w:val="EE0000"/>
                <w:rtl/>
              </w:rPr>
              <w:t xml:space="preserve">يجب ذكر هدف رئيسي محدد، ثم تنبثق </w:t>
            </w:r>
            <w:r w:rsidRPr="0031341D">
              <w:rPr>
                <w:rFonts w:hint="cs"/>
                <w:color w:val="EE0000"/>
                <w:rtl/>
              </w:rPr>
              <w:t>من هذا الهدف الرئيسي</w:t>
            </w:r>
            <w:r w:rsidRPr="0031341D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691954" w14:paraId="51B83C6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DD1F480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A9DB974" w14:textId="5BC8DBE6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FE060A5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E87B0C" w14:textId="77777777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C564C9" w14:textId="159A7070" w:rsidR="00691954" w:rsidRDefault="00691954" w:rsidP="00691954">
            <w:pPr>
              <w:jc w:val="center"/>
            </w:pPr>
          </w:p>
        </w:tc>
      </w:tr>
      <w:tr w:rsidR="00691954" w14:paraId="5DBC27E6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3F1020C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FE851A9" w14:textId="77777777" w:rsidR="00691954" w:rsidRDefault="00691954" w:rsidP="006919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91AF4A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FE7D20" w14:textId="05373E1D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7D2E4A3" w14:textId="0A3E2A88" w:rsidR="00691954" w:rsidRPr="00D71AD0" w:rsidRDefault="00691954" w:rsidP="00691954">
            <w:pPr>
              <w:bidi/>
              <w:jc w:val="center"/>
              <w:rPr>
                <w:color w:val="EE0000"/>
                <w:rtl/>
              </w:rPr>
            </w:pPr>
            <w:r w:rsidRPr="00D71AD0">
              <w:rPr>
                <w:color w:val="EE0000"/>
                <w:rtl/>
              </w:rPr>
              <w:t>بيان الدراسات السابقة والوقوف على أهم نتائجها والمقارنة بينها والتعليق عليها</w:t>
            </w:r>
            <w:r w:rsidRPr="00D71AD0">
              <w:rPr>
                <w:rFonts w:hint="cs"/>
                <w:color w:val="EE0000"/>
                <w:rtl/>
              </w:rPr>
              <w:t xml:space="preserve"> وتوضيح الفجوة البحثية</w:t>
            </w:r>
          </w:p>
          <w:p w14:paraId="59B49D73" w14:textId="77777777" w:rsidR="00691954" w:rsidRPr="00D71AD0" w:rsidRDefault="00691954" w:rsidP="00691954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D71AD0">
              <w:rPr>
                <w:color w:val="EE0000"/>
                <w:rtl/>
              </w:rPr>
              <w:t xml:space="preserve">كل دراسة يتم عرضها في فصل الدراسات السابقة </w:t>
            </w:r>
            <w:r w:rsidRPr="00D71AD0">
              <w:rPr>
                <w:b/>
                <w:bCs/>
                <w:color w:val="EE0000"/>
                <w:rtl/>
              </w:rPr>
              <w:t>لازم</w:t>
            </w:r>
            <w:r w:rsidRPr="00D71AD0">
              <w:rPr>
                <w:color w:val="EE0000"/>
                <w:rtl/>
              </w:rPr>
              <w:t xml:space="preserve"> تُوثق داخل النص بذكر المؤلف/المؤلفين وسنة النشر</w:t>
            </w:r>
            <w:r w:rsidRPr="00D71AD0">
              <w:rPr>
                <w:color w:val="EE0000"/>
              </w:rPr>
              <w:t>.</w:t>
            </w:r>
          </w:p>
          <w:p w14:paraId="01091C39" w14:textId="77777777" w:rsidR="00691954" w:rsidRPr="00D71AD0" w:rsidRDefault="00691954" w:rsidP="00691954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D71AD0">
              <w:rPr>
                <w:color w:val="EE0000"/>
                <w:rtl/>
              </w:rPr>
              <w:t xml:space="preserve">هذا التوثيق يربط القارئ مباشرة بالمصدر في </w:t>
            </w:r>
            <w:r w:rsidRPr="00D71AD0">
              <w:rPr>
                <w:b/>
                <w:bCs/>
                <w:color w:val="EE0000"/>
                <w:rtl/>
              </w:rPr>
              <w:t>قائمة المراجع</w:t>
            </w:r>
            <w:r w:rsidRPr="00D71AD0">
              <w:rPr>
                <w:color w:val="EE0000"/>
              </w:rPr>
              <w:t>.</w:t>
            </w:r>
          </w:p>
          <w:p w14:paraId="06AD006F" w14:textId="77777777" w:rsidR="00691954" w:rsidRPr="00D71AD0" w:rsidRDefault="00691954" w:rsidP="00691954">
            <w:pPr>
              <w:bidi/>
              <w:jc w:val="center"/>
              <w:rPr>
                <w:b/>
                <w:bCs/>
                <w:color w:val="EE0000"/>
              </w:rPr>
            </w:pPr>
            <w:r w:rsidRPr="00D71AD0">
              <w:rPr>
                <w:b/>
                <w:bCs/>
                <w:color w:val="EE0000"/>
                <w:rtl/>
              </w:rPr>
              <w:t>مثال قبل التصحيح (خطأ)</w:t>
            </w:r>
            <w:r w:rsidRPr="00D71AD0">
              <w:rPr>
                <w:b/>
                <w:bCs/>
                <w:color w:val="EE0000"/>
              </w:rPr>
              <w:t>:</w:t>
            </w:r>
          </w:p>
          <w:p w14:paraId="35F649AA" w14:textId="77777777" w:rsidR="00691954" w:rsidRPr="00D71AD0" w:rsidRDefault="00691954" w:rsidP="00691954">
            <w:pPr>
              <w:bidi/>
              <w:jc w:val="center"/>
              <w:rPr>
                <w:color w:val="EE0000"/>
              </w:rPr>
            </w:pPr>
            <w:r w:rsidRPr="00D71AD0">
              <w:rPr>
                <w:color w:val="EE0000"/>
                <w:rtl/>
              </w:rPr>
              <w:t>تناولت إحدى الدراسات دور علم البيانات في إدارة المخاطر التشغيلية في القطاعات المالية والطاقة، وأكدت على أهمية التحليلات التنبؤية في الحد من المخاطر</w:t>
            </w:r>
            <w:r w:rsidRPr="00D71AD0">
              <w:rPr>
                <w:color w:val="EE0000"/>
              </w:rPr>
              <w:t>.</w:t>
            </w:r>
          </w:p>
          <w:p w14:paraId="4474C018" w14:textId="77777777" w:rsidR="00691954" w:rsidRPr="00D71AD0" w:rsidRDefault="00691954" w:rsidP="00691954">
            <w:pPr>
              <w:bidi/>
              <w:jc w:val="center"/>
              <w:rPr>
                <w:b/>
                <w:bCs/>
                <w:color w:val="EE0000"/>
              </w:rPr>
            </w:pPr>
            <w:r w:rsidRPr="00D71AD0">
              <w:rPr>
                <w:b/>
                <w:bCs/>
                <w:color w:val="EE0000"/>
                <w:rtl/>
              </w:rPr>
              <w:t>بعد التصحيح</w:t>
            </w:r>
            <w:r w:rsidRPr="00D71AD0">
              <w:rPr>
                <w:b/>
                <w:bCs/>
                <w:color w:val="EE0000"/>
              </w:rPr>
              <w:t xml:space="preserve"> (</w:t>
            </w:r>
            <w:r w:rsidRPr="00D71AD0">
              <w:rPr>
                <w:b/>
                <w:bCs/>
                <w:color w:val="EE0000"/>
                <w:rtl/>
              </w:rPr>
              <w:t>صحيح وفق</w:t>
            </w:r>
            <w:r w:rsidRPr="00D71AD0">
              <w:rPr>
                <w:b/>
                <w:bCs/>
                <w:color w:val="EE0000"/>
              </w:rPr>
              <w:t xml:space="preserve"> APA):</w:t>
            </w:r>
          </w:p>
          <w:p w14:paraId="4DFA418B" w14:textId="77777777" w:rsidR="00691954" w:rsidRPr="00D71AD0" w:rsidRDefault="00691954" w:rsidP="00691954">
            <w:pPr>
              <w:bidi/>
              <w:jc w:val="center"/>
              <w:rPr>
                <w:color w:val="EE0000"/>
              </w:rPr>
            </w:pPr>
            <w:r w:rsidRPr="00D71AD0">
              <w:rPr>
                <w:color w:val="EE0000"/>
                <w:rtl/>
              </w:rPr>
              <w:t xml:space="preserve">تناولت دراسة </w:t>
            </w:r>
            <w:r w:rsidRPr="00D71AD0">
              <w:rPr>
                <w:b/>
                <w:bCs/>
                <w:color w:val="EE0000"/>
              </w:rPr>
              <w:t>Smith and Brown (2023)</w:t>
            </w:r>
            <w:r w:rsidRPr="00D71AD0">
              <w:rPr>
                <w:color w:val="EE0000"/>
              </w:rPr>
              <w:t xml:space="preserve"> </w:t>
            </w:r>
            <w:r w:rsidRPr="00D71AD0">
              <w:rPr>
                <w:color w:val="EE0000"/>
                <w:rtl/>
              </w:rPr>
              <w:t>دور علم البيانات في إدارة المخاطر التشغيلية في القطاعات المالية والطاقة، وأكدت على أهمية التحليلات التنبؤية في الحد من المخاطر</w:t>
            </w:r>
            <w:r w:rsidRPr="00D71AD0">
              <w:rPr>
                <w:color w:val="EE0000"/>
              </w:rPr>
              <w:t>.</w:t>
            </w:r>
          </w:p>
          <w:p w14:paraId="14B14FC2" w14:textId="77777777" w:rsidR="00691954" w:rsidRPr="00D71AD0" w:rsidRDefault="00691954" w:rsidP="00691954">
            <w:pPr>
              <w:bidi/>
              <w:jc w:val="center"/>
              <w:rPr>
                <w:color w:val="EE0000"/>
              </w:rPr>
            </w:pPr>
            <w:r w:rsidRPr="00D71AD0">
              <w:rPr>
                <w:color w:val="EE0000"/>
                <w:rtl/>
              </w:rPr>
              <w:t>أو</w:t>
            </w:r>
            <w:r w:rsidRPr="00D71AD0">
              <w:rPr>
                <w:color w:val="EE0000"/>
              </w:rPr>
              <w:t>:</w:t>
            </w:r>
          </w:p>
          <w:p w14:paraId="714D8C48" w14:textId="77777777" w:rsidR="00691954" w:rsidRPr="00D71AD0" w:rsidRDefault="00691954" w:rsidP="00691954">
            <w:pPr>
              <w:bidi/>
              <w:jc w:val="center"/>
              <w:rPr>
                <w:color w:val="EE0000"/>
              </w:rPr>
            </w:pPr>
            <w:r w:rsidRPr="00D71AD0">
              <w:rPr>
                <w:color w:val="EE0000"/>
                <w:rtl/>
              </w:rPr>
              <w:t xml:space="preserve">أشارت إحدى الدراسات إلى دور علم البيانات في إدارة المخاطر التشغيلية في القطاعات المالية والطاقة، </w:t>
            </w:r>
            <w:r w:rsidRPr="00D71AD0">
              <w:rPr>
                <w:color w:val="EE0000"/>
                <w:rtl/>
              </w:rPr>
              <w:lastRenderedPageBreak/>
              <w:t xml:space="preserve">وأكدت على أهمية التحليلات التنبؤية في الحد من المخاطر </w:t>
            </w:r>
            <w:r w:rsidRPr="00D71AD0">
              <w:rPr>
                <w:b/>
                <w:bCs/>
                <w:color w:val="EE0000"/>
              </w:rPr>
              <w:t>(Smith &amp; Brown, 2023)</w:t>
            </w:r>
            <w:r w:rsidRPr="00D71AD0">
              <w:rPr>
                <w:color w:val="EE0000"/>
              </w:rPr>
              <w:t>.</w:t>
            </w:r>
          </w:p>
          <w:p w14:paraId="3F132D43" w14:textId="77777777" w:rsidR="00691954" w:rsidRDefault="00691954" w:rsidP="00691954">
            <w:pPr>
              <w:bidi/>
              <w:jc w:val="center"/>
            </w:pPr>
          </w:p>
        </w:tc>
      </w:tr>
      <w:tr w:rsidR="00691954" w14:paraId="4320997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653841D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1D00130C" w14:textId="440B1C93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6E763EA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0D676" w14:textId="77777777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4304EC" w14:textId="795408E4" w:rsidR="00691954" w:rsidRDefault="00691954" w:rsidP="00691954">
            <w:pPr>
              <w:jc w:val="center"/>
            </w:pPr>
          </w:p>
        </w:tc>
      </w:tr>
      <w:tr w:rsidR="00691954" w14:paraId="332C9439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4AB575F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C43B0C0" w14:textId="77777777" w:rsidR="00691954" w:rsidRDefault="00691954" w:rsidP="006919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E09C66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DCEF69" w14:textId="00A1A236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0D980BD" w14:textId="65797C47" w:rsidR="00691954" w:rsidRPr="00C57839" w:rsidRDefault="00691954" w:rsidP="00691954">
            <w:pPr>
              <w:jc w:val="center"/>
              <w:rPr>
                <w:color w:val="EE0000"/>
              </w:rPr>
            </w:pPr>
            <w:r w:rsidRPr="00C57839">
              <w:rPr>
                <w:color w:val="EE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91954" w14:paraId="02A642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03F2613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1A4844D" w14:textId="41E7BAE5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F745497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DDFDCB" w14:textId="77777777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ABFA19" w14:textId="77777777" w:rsidR="00691954" w:rsidRDefault="00691954" w:rsidP="00691954">
            <w:pPr>
              <w:jc w:val="center"/>
            </w:pPr>
          </w:p>
        </w:tc>
      </w:tr>
      <w:tr w:rsidR="00691954" w14:paraId="1B3953F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F4D975F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EB4F554" w14:textId="08E980E8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F344B85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41E30B" w14:textId="6AA5569C" w:rsidR="00691954" w:rsidRDefault="00691954" w:rsidP="006919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AFD989" w14:textId="0102FCB5" w:rsidR="00691954" w:rsidRDefault="00691954" w:rsidP="00691954">
            <w:pPr>
              <w:bidi/>
              <w:jc w:val="center"/>
            </w:pPr>
          </w:p>
        </w:tc>
      </w:tr>
      <w:tr w:rsidR="00691954" w14:paraId="57284C05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1579DA7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947BE80" w14:textId="77777777" w:rsidR="00691954" w:rsidRDefault="00691954" w:rsidP="006919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63FC21" w14:textId="77777777" w:rsidR="00691954" w:rsidRDefault="00691954" w:rsidP="006919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CC7C34" w14:textId="27E61CB3" w:rsidR="00691954" w:rsidRDefault="00691954" w:rsidP="0069195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65CEB75" w14:textId="77777777" w:rsidR="00691954" w:rsidRPr="0031341D" w:rsidRDefault="00691954" w:rsidP="00691954">
            <w:pPr>
              <w:bidi/>
              <w:jc w:val="center"/>
              <w:rPr>
                <w:color w:val="EE0000"/>
                <w:rtl/>
              </w:rPr>
            </w:pPr>
            <w:r w:rsidRPr="0031341D">
              <w:rPr>
                <w:rFonts w:hint="cs"/>
                <w:color w:val="EE0000"/>
                <w:rtl/>
              </w:rPr>
              <w:t xml:space="preserve">لا تكتب ملاحظة تحت كل مرجع </w:t>
            </w:r>
          </w:p>
          <w:p w14:paraId="2DC5C303" w14:textId="69117E5C" w:rsidR="00691954" w:rsidRPr="0031341D" w:rsidRDefault="00691954" w:rsidP="00691954">
            <w:pPr>
              <w:bidi/>
              <w:jc w:val="center"/>
              <w:rPr>
                <w:color w:val="EE0000"/>
              </w:rPr>
            </w:pPr>
            <w:r w:rsidRPr="0031341D">
              <w:rPr>
                <w:rFonts w:hint="cs"/>
                <w:color w:val="EE0000"/>
                <w:rtl/>
              </w:rPr>
              <w:t>المطلوب فقط</w:t>
            </w:r>
            <w:r w:rsidRPr="0031341D">
              <w:rPr>
                <w:color w:val="EE0000"/>
              </w:rPr>
              <w:t xml:space="preserve"> </w:t>
            </w:r>
            <w:r w:rsidRPr="0031341D">
              <w:rPr>
                <w:color w:val="EE0000"/>
                <w:rtl/>
              </w:rPr>
              <w:t>ذكر المراجع التي اعتمد عليها الباحث وكتابتها بأسلوب</w:t>
            </w:r>
            <w:r w:rsidRPr="0031341D">
              <w:rPr>
                <w:color w:val="EE0000"/>
              </w:rPr>
              <w:t xml:space="preserve"> APA.</w:t>
            </w:r>
          </w:p>
          <w:p w14:paraId="16D7280E" w14:textId="77777777" w:rsidR="00691954" w:rsidRDefault="00691954" w:rsidP="00691954">
            <w:pPr>
              <w:jc w:val="center"/>
            </w:pPr>
          </w:p>
        </w:tc>
      </w:tr>
      <w:tr w:rsidR="00691954" w14:paraId="06BBAB4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FF938BA" w14:textId="77777777" w:rsidR="00691954" w:rsidRDefault="00691954" w:rsidP="006919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6B75368" w14:textId="77777777" w:rsidR="00691954" w:rsidRPr="00021365" w:rsidRDefault="00691954" w:rsidP="00691954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2079D37" w14:textId="77777777" w:rsidR="00691954" w:rsidRPr="00021365" w:rsidRDefault="00691954" w:rsidP="00691954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7021A66" w14:textId="77777777" w:rsidR="00691954" w:rsidRDefault="00691954" w:rsidP="00691954">
            <w:pPr>
              <w:jc w:val="center"/>
            </w:pPr>
          </w:p>
        </w:tc>
      </w:tr>
    </w:tbl>
    <w:p w14:paraId="68A76031" w14:textId="77777777" w:rsidR="00D42384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82232FB" wp14:editId="530AB8B3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42384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00604"/>
    <w:multiLevelType w:val="multilevel"/>
    <w:tmpl w:val="CD1684F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944F0B"/>
    <w:multiLevelType w:val="multilevel"/>
    <w:tmpl w:val="3CD87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5518040">
    <w:abstractNumId w:val="0"/>
  </w:num>
  <w:num w:numId="2" w16cid:durableId="531114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384"/>
    <w:rsid w:val="0031341D"/>
    <w:rsid w:val="00691954"/>
    <w:rsid w:val="00842F20"/>
    <w:rsid w:val="00B45245"/>
    <w:rsid w:val="00BE4C81"/>
    <w:rsid w:val="00C57839"/>
    <w:rsid w:val="00D42384"/>
    <w:rsid w:val="00D7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15768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2025-08-08T14:19:00Z</dcterms:created>
  <dcterms:modified xsi:type="dcterms:W3CDTF">2025-08-08T14:38:00Z</dcterms:modified>
</cp:coreProperties>
</file>