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1D85F7A" w:rsidR="00EA22ED" w:rsidRDefault="00B47083"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Pr="00B47083" w:rsidRDefault="00EA22ED" w:rsidP="00CC5AD4">
            <w:pPr>
              <w:jc w:val="center"/>
              <w:rPr>
                <w:color w:val="FF0000"/>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78D26C47" w14:textId="77777777" w:rsidR="00EA22ED" w:rsidRPr="00B47083" w:rsidRDefault="00EA22ED" w:rsidP="00CC5AD4">
            <w:pPr>
              <w:jc w:val="center"/>
              <w:rPr>
                <w:color w:val="FF0000"/>
              </w:rPr>
            </w:pPr>
          </w:p>
          <w:p w14:paraId="3DBBE376" w14:textId="6F9323AC" w:rsidR="00B47083" w:rsidRPr="00B47083" w:rsidRDefault="00B47083" w:rsidP="00CC5AD4">
            <w:pPr>
              <w:jc w:val="center"/>
              <w:rPr>
                <w:color w:val="FF0000"/>
              </w:rPr>
            </w:pPr>
            <w:r w:rsidRPr="00B47083">
              <w:rPr>
                <w:color w:val="FF0000"/>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FFD9708" w:rsidR="00EA22ED" w:rsidRDefault="00B47083"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Pr="00B47083" w:rsidRDefault="00EA22ED" w:rsidP="00CC5AD4">
            <w:pPr>
              <w:jc w:val="center"/>
              <w:rPr>
                <w:color w:val="FF0000"/>
              </w:rP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156F6B4" w:rsidR="00EA22ED" w:rsidRPr="00B47083" w:rsidRDefault="00B47083" w:rsidP="00CC5AD4">
            <w:pPr>
              <w:jc w:val="center"/>
              <w:rPr>
                <w:color w:val="FF0000"/>
              </w:rPr>
            </w:pPr>
            <w:r w:rsidRPr="00B47083">
              <w:rPr>
                <w:color w:val="FF0000"/>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B5CE149" w:rsidR="00EA22ED" w:rsidRPr="00B47083" w:rsidRDefault="00B47083" w:rsidP="00CC5AD4">
            <w:pPr>
              <w:jc w:val="center"/>
              <w:rPr>
                <w:color w:val="FF0000"/>
              </w:rPr>
            </w:pPr>
            <w:r w:rsidRPr="00B47083">
              <w:rPr>
                <w:color w:val="FF0000"/>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C99CE7F" w:rsidR="00EA22ED" w:rsidRDefault="00B47083"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Pr="00B47083" w:rsidRDefault="00EA22ED" w:rsidP="00CC5AD4">
            <w:pPr>
              <w:jc w:val="center"/>
              <w:rPr>
                <w:color w:val="FF0000"/>
              </w:r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7DF22B7" w:rsidR="00EA22ED" w:rsidRDefault="00B47083" w:rsidP="00CC5AD4">
            <w:pPr>
              <w:jc w:val="center"/>
            </w:pPr>
            <w: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Pr="00B47083" w:rsidRDefault="00EA22ED" w:rsidP="00CC5AD4">
            <w:pPr>
              <w:jc w:val="center"/>
              <w:rPr>
                <w:color w:val="FF0000"/>
              </w:rP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3E38C3E0" w:rsidR="00EA22ED" w:rsidRDefault="00B47083" w:rsidP="00CC5AD4">
            <w:pPr>
              <w:jc w:val="center"/>
            </w:pP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Pr="00B47083" w:rsidRDefault="00EA22ED" w:rsidP="00CC5AD4">
            <w:pPr>
              <w:jc w:val="center"/>
              <w:rPr>
                <w:color w:val="FF0000"/>
              </w:rP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A2B519C" w:rsidR="00EA22ED" w:rsidRDefault="00B47083"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Pr="00B47083" w:rsidRDefault="00EA22ED" w:rsidP="00CC5AD4">
            <w:pPr>
              <w:jc w:val="center"/>
              <w:rPr>
                <w:color w:val="FF0000"/>
              </w:rP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893EE1A" w:rsidR="00EA22ED" w:rsidRPr="00B47083" w:rsidRDefault="00B47083" w:rsidP="00CC5AD4">
            <w:pPr>
              <w:jc w:val="center"/>
              <w:rPr>
                <w:color w:val="FF0000"/>
              </w:rPr>
            </w:pPr>
            <w:r w:rsidRPr="00B47083">
              <w:rPr>
                <w:color w:val="FF0000"/>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11D50707" w:rsidR="00EA22ED" w:rsidRDefault="00B47083"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Pr="00B47083" w:rsidRDefault="00EA22ED" w:rsidP="00CC5AD4">
            <w:pPr>
              <w:jc w:val="center"/>
              <w:rPr>
                <w:color w:val="FF0000"/>
              </w:rP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Pr="00B47083" w:rsidRDefault="00EA22ED" w:rsidP="00CC5AD4">
            <w:pPr>
              <w:jc w:val="center"/>
              <w:rPr>
                <w:color w:val="FF0000"/>
              </w:rP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8F3B57D" w:rsidR="00EA22ED" w:rsidRPr="00B47083" w:rsidRDefault="00B47083" w:rsidP="00CC5AD4">
            <w:pPr>
              <w:jc w:val="center"/>
              <w:rPr>
                <w:color w:val="FF0000"/>
              </w:rPr>
            </w:pPr>
            <w:r w:rsidRPr="00B47083">
              <w:rPr>
                <w:color w:val="FF0000"/>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79D4E2E" w14:textId="77777777" w:rsidR="00EA22ED" w:rsidRPr="00B47083" w:rsidRDefault="00B47083" w:rsidP="00CC5AD4">
            <w:pPr>
              <w:jc w:val="center"/>
              <w:rPr>
                <w:color w:val="FF0000"/>
                <w:rtl/>
                <w:lang w:bidi="ar-EG"/>
              </w:rPr>
            </w:pPr>
            <w:r w:rsidRPr="00B47083">
              <w:rPr>
                <w:rFonts w:hint="cs"/>
                <w:color w:val="FF0000"/>
                <w:rtl/>
                <w:lang w:bidi="ar-EG"/>
              </w:rPr>
              <w:t>1-لابد من التنويه في العنوان بإضافة عبارة (منهج تاريخي) او (وصفى) او (استكشافي)ـ حتى لا يتوهم القارئ انه بحث تطبيقي.</w:t>
            </w:r>
          </w:p>
          <w:p w14:paraId="01E6D59A" w14:textId="77777777" w:rsidR="00B47083" w:rsidRPr="00B47083" w:rsidRDefault="00B47083" w:rsidP="00CC5AD4">
            <w:pPr>
              <w:jc w:val="center"/>
              <w:rPr>
                <w:color w:val="FF0000"/>
                <w:rtl/>
                <w:lang w:bidi="ar-EG"/>
              </w:rPr>
            </w:pPr>
            <w:r w:rsidRPr="00B47083">
              <w:rPr>
                <w:rFonts w:hint="cs"/>
                <w:color w:val="FF0000"/>
                <w:rtl/>
                <w:lang w:bidi="ar-EG"/>
              </w:rPr>
              <w:t xml:space="preserve">2-مشكلة البحث قليله </w:t>
            </w:r>
            <w:proofErr w:type="spellStart"/>
            <w:r w:rsidRPr="00B47083">
              <w:rPr>
                <w:rFonts w:hint="cs"/>
                <w:color w:val="FF0000"/>
                <w:rtl/>
                <w:lang w:bidi="ar-EG"/>
              </w:rPr>
              <w:t>وضعيفه</w:t>
            </w:r>
            <w:proofErr w:type="spellEnd"/>
            <w:r w:rsidRPr="00B47083">
              <w:rPr>
                <w:rFonts w:hint="cs"/>
                <w:color w:val="FF0000"/>
                <w:rtl/>
                <w:lang w:bidi="ar-EG"/>
              </w:rPr>
              <w:t xml:space="preserve"> جدا ولا تبرز ان البحث مهم.</w:t>
            </w:r>
          </w:p>
          <w:p w14:paraId="34B260E4" w14:textId="77777777" w:rsidR="00B47083" w:rsidRPr="00B47083" w:rsidRDefault="00B47083" w:rsidP="00CC5AD4">
            <w:pPr>
              <w:jc w:val="center"/>
              <w:rPr>
                <w:color w:val="FF0000"/>
                <w:rtl/>
                <w:lang w:bidi="ar-EG"/>
              </w:rPr>
            </w:pPr>
            <w:r w:rsidRPr="00B47083">
              <w:rPr>
                <w:rFonts w:hint="cs"/>
                <w:color w:val="FF0000"/>
                <w:rtl/>
                <w:lang w:bidi="ar-EG"/>
              </w:rPr>
              <w:t xml:space="preserve">3-تقسيم </w:t>
            </w:r>
            <w:proofErr w:type="spellStart"/>
            <w:r w:rsidRPr="00B47083">
              <w:rPr>
                <w:rFonts w:hint="cs"/>
                <w:color w:val="FF0000"/>
                <w:rtl/>
                <w:lang w:bidi="ar-EG"/>
              </w:rPr>
              <w:t>الاهميه</w:t>
            </w:r>
            <w:proofErr w:type="spellEnd"/>
            <w:r w:rsidRPr="00B47083">
              <w:rPr>
                <w:rFonts w:hint="cs"/>
                <w:color w:val="FF0000"/>
                <w:rtl/>
                <w:lang w:bidi="ar-EG"/>
              </w:rPr>
              <w:t xml:space="preserve"> الى علميه </w:t>
            </w:r>
            <w:proofErr w:type="gramStart"/>
            <w:r w:rsidRPr="00B47083">
              <w:rPr>
                <w:rFonts w:hint="cs"/>
                <w:color w:val="FF0000"/>
                <w:rtl/>
                <w:lang w:bidi="ar-EG"/>
              </w:rPr>
              <w:t>و عمليه</w:t>
            </w:r>
            <w:proofErr w:type="gramEnd"/>
            <w:r w:rsidRPr="00B47083">
              <w:rPr>
                <w:rFonts w:hint="cs"/>
                <w:color w:val="FF0000"/>
                <w:rtl/>
                <w:lang w:bidi="ar-EG"/>
              </w:rPr>
              <w:t>.</w:t>
            </w:r>
          </w:p>
          <w:p w14:paraId="129CDF36" w14:textId="77777777" w:rsidR="00B47083" w:rsidRPr="00B47083" w:rsidRDefault="00B47083" w:rsidP="00CC5AD4">
            <w:pPr>
              <w:jc w:val="center"/>
              <w:rPr>
                <w:color w:val="FF0000"/>
                <w:rtl/>
                <w:lang w:bidi="ar-EG"/>
              </w:rPr>
            </w:pPr>
            <w:r w:rsidRPr="00B47083">
              <w:rPr>
                <w:rFonts w:hint="cs"/>
                <w:color w:val="FF0000"/>
                <w:rtl/>
                <w:lang w:bidi="ar-EG"/>
              </w:rPr>
              <w:t>4-لا داعي للفرض المذكور "توجد علاقة ذات دلاله..) لان البحث ليس بحث استدلالي.</w:t>
            </w:r>
          </w:p>
          <w:p w14:paraId="519F75A2" w14:textId="77777777" w:rsidR="00B47083" w:rsidRPr="00B47083" w:rsidRDefault="00B47083" w:rsidP="00CC5AD4">
            <w:pPr>
              <w:jc w:val="center"/>
              <w:rPr>
                <w:color w:val="FF0000"/>
                <w:rtl/>
                <w:lang w:bidi="ar-EG"/>
              </w:rPr>
            </w:pPr>
            <w:r w:rsidRPr="00B47083">
              <w:rPr>
                <w:rFonts w:hint="cs"/>
                <w:color w:val="FF0000"/>
                <w:rtl/>
                <w:lang w:bidi="ar-EG"/>
              </w:rPr>
              <w:t xml:space="preserve">5- نحتاج شرح أكثر </w:t>
            </w:r>
            <w:proofErr w:type="spellStart"/>
            <w:r w:rsidRPr="00B47083">
              <w:rPr>
                <w:rFonts w:hint="cs"/>
                <w:color w:val="FF0000"/>
                <w:rtl/>
                <w:lang w:bidi="ar-EG"/>
              </w:rPr>
              <w:t>للمنهجيه</w:t>
            </w:r>
            <w:proofErr w:type="spellEnd"/>
            <w:r w:rsidRPr="00B47083">
              <w:rPr>
                <w:rFonts w:hint="cs"/>
                <w:color w:val="FF0000"/>
                <w:rtl/>
                <w:lang w:bidi="ar-EG"/>
              </w:rPr>
              <w:t xml:space="preserve"> </w:t>
            </w:r>
            <w:proofErr w:type="spellStart"/>
            <w:r w:rsidRPr="00B47083">
              <w:rPr>
                <w:rFonts w:hint="cs"/>
                <w:color w:val="FF0000"/>
                <w:rtl/>
                <w:lang w:bidi="ar-EG"/>
              </w:rPr>
              <w:t>المتبعه</w:t>
            </w:r>
            <w:proofErr w:type="spellEnd"/>
            <w:r w:rsidRPr="00B47083">
              <w:rPr>
                <w:rFonts w:hint="cs"/>
                <w:color w:val="FF0000"/>
                <w:rtl/>
                <w:lang w:bidi="ar-EG"/>
              </w:rPr>
              <w:t xml:space="preserve"> في البحث.</w:t>
            </w:r>
          </w:p>
          <w:p w14:paraId="0E230BE2" w14:textId="57C85CD0" w:rsidR="00B47083" w:rsidRDefault="00B47083" w:rsidP="00CC5AD4">
            <w:pPr>
              <w:jc w:val="center"/>
              <w:rPr>
                <w:lang w:bidi="ar-EG"/>
              </w:rPr>
            </w:pPr>
            <w:r w:rsidRPr="00B47083">
              <w:rPr>
                <w:rFonts w:hint="cs"/>
                <w:color w:val="FF0000"/>
                <w:rtl/>
                <w:lang w:bidi="ar-EG"/>
              </w:rPr>
              <w:t xml:space="preserve">6-المراجع يجب صياغتها بأسلوب </w:t>
            </w:r>
            <w:r>
              <w:rPr>
                <w:lang w:bidi="ar-EG"/>
              </w:rPr>
              <w:t xml:space="preserve">APA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47E6D66D" w14:textId="77777777" w:rsidR="00B47083" w:rsidRPr="00B47083" w:rsidRDefault="00B47083" w:rsidP="00B47083"/>
    <w:p w14:paraId="525E2556" w14:textId="77777777" w:rsidR="00B47083" w:rsidRPr="00B47083" w:rsidRDefault="00B47083" w:rsidP="00B47083">
      <w:pPr>
        <w:rPr>
          <w:color w:val="FF0000"/>
          <w:sz w:val="32"/>
          <w:szCs w:val="32"/>
        </w:rPr>
      </w:pPr>
    </w:p>
    <w:p w14:paraId="0D40B27A" w14:textId="01905C55" w:rsidR="00B47083" w:rsidRPr="00B47083" w:rsidRDefault="00B47083" w:rsidP="00B47083">
      <w:pPr>
        <w:tabs>
          <w:tab w:val="left" w:pos="6432"/>
        </w:tabs>
        <w:rPr>
          <w:rFonts w:hint="cs"/>
          <w:color w:val="FF0000"/>
          <w:sz w:val="32"/>
          <w:szCs w:val="32"/>
          <w:rtl/>
          <w:lang w:bidi="ar-EG"/>
        </w:rPr>
      </w:pPr>
      <w:r w:rsidRPr="00B47083">
        <w:rPr>
          <w:color w:val="FF0000"/>
          <w:sz w:val="32"/>
          <w:szCs w:val="32"/>
        </w:rPr>
        <w:tab/>
      </w:r>
      <w:r w:rsidRPr="00B47083">
        <w:rPr>
          <w:rFonts w:hint="cs"/>
          <w:color w:val="FF0000"/>
          <w:sz w:val="32"/>
          <w:szCs w:val="32"/>
          <w:rtl/>
          <w:lang w:bidi="ar-EG"/>
        </w:rPr>
        <w:t>البحث ضعيف</w:t>
      </w:r>
    </w:p>
    <w:sectPr w:rsidR="00B47083" w:rsidRPr="00B47083"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47083"/>
    <w:rsid w:val="00B752C5"/>
    <w:rsid w:val="00C51134"/>
    <w:rsid w:val="00CC5AD4"/>
    <w:rsid w:val="00D06A80"/>
    <w:rsid w:val="00DC0BB7"/>
    <w:rsid w:val="00E05AFD"/>
    <w:rsid w:val="00E359D8"/>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436</Words>
  <Characters>2490</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