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3841CD18" w14:textId="65FB6AA7" w:rsidR="00592004" w:rsidRDefault="00C02409" w:rsidP="006926AB">
      <w:pPr>
        <w:bidi/>
        <w:rPr>
          <w:rtl/>
        </w:rPr>
      </w:pPr>
      <w:r w:rsidRPr="00C02409">
        <w:rPr>
          <w:rtl/>
        </w:rPr>
        <w:t>تحية طيبة وبعد،</w:t>
      </w:r>
      <w:r w:rsidR="00592004">
        <w:rPr>
          <w:rFonts w:hint="cs"/>
          <w:rtl/>
        </w:rPr>
        <w:t xml:space="preserve"> أطلعت على الخطة البحثية التالية بعنوان </w:t>
      </w:r>
      <w:r w:rsidR="00592004" w:rsidRPr="006926AB">
        <w:rPr>
          <w:rtl/>
        </w:rPr>
        <w:t>: تكامل الحوكمة المؤسسية وحوكمة مكتب إدارة المشاريع وأثره على القيمة الاستراتيجية (نموذج مقترح مع تطبيق على شركة المياه الوطنية السعودية)</w:t>
      </w:r>
      <w:bookmarkStart w:id="0" w:name="_GoBack"/>
      <w:bookmarkEnd w:id="0"/>
      <w:r w:rsidR="006926AB" w:rsidRPr="006926AB">
        <w:rPr>
          <w:rtl/>
        </w:rPr>
        <w:t xml:space="preserve"> </w:t>
      </w:r>
      <w:r w:rsidR="00592004" w:rsidRPr="006926AB">
        <w:rPr>
          <w:rtl/>
        </w:rPr>
        <w:t>،</w:t>
      </w:r>
      <w:r w:rsidR="00592004">
        <w:rPr>
          <w:rtl/>
        </w:rPr>
        <w:t xml:space="preserve"> وهو عنوان متميز للغاية؛ إذ يجمع بذكاء بين مستويين من الحوكمة </w:t>
      </w:r>
      <w:r w:rsidR="00592004">
        <w:rPr>
          <w:rFonts w:hint="cs"/>
          <w:rtl/>
        </w:rPr>
        <w:t>فقلما</w:t>
      </w:r>
      <w:r w:rsidR="00592004">
        <w:rPr>
          <w:rtl/>
        </w:rPr>
        <w:t xml:space="preserve"> يتم ربطهما في إطار تكاملي واحد (الحوكمة المؤسسية العليا، وحوكمة المكاتب التنفيذية للمشاريع). تكمن القيمة الإيجابية الفائقة للعنوان في مواءمته العالية مع رؤية</w:t>
      </w:r>
      <w:r w:rsidR="00592004">
        <w:rPr>
          <w:rFonts w:hint="cs"/>
          <w:rtl/>
        </w:rPr>
        <w:t xml:space="preserve"> الممملكة العربية</w:t>
      </w:r>
      <w:r w:rsidR="00592004">
        <w:rPr>
          <w:rtl/>
        </w:rPr>
        <w:t xml:space="preserve"> السعودية 2030، حيث يركز على قطاع حيوي </w:t>
      </w:r>
      <w:r w:rsidR="00592004">
        <w:rPr>
          <w:rFonts w:hint="cs"/>
          <w:rtl/>
        </w:rPr>
        <w:t>مثل قطاع المياة</w:t>
      </w:r>
      <w:r w:rsidR="00592004">
        <w:rPr>
          <w:rtl/>
        </w:rPr>
        <w:t xml:space="preserve"> وشركة عملاقة تدير محفظة مليارية، مما يجعل </w:t>
      </w:r>
      <w:r w:rsidR="00592004">
        <w:rPr>
          <w:rFonts w:hint="cs"/>
          <w:rtl/>
        </w:rPr>
        <w:t>الخطة البحثية</w:t>
      </w:r>
      <w:r w:rsidR="00592004">
        <w:rPr>
          <w:rtl/>
        </w:rPr>
        <w:t xml:space="preserve"> ذ</w:t>
      </w:r>
      <w:r w:rsidR="00592004">
        <w:rPr>
          <w:rFonts w:hint="cs"/>
          <w:rtl/>
        </w:rPr>
        <w:t>ات</w:t>
      </w:r>
      <w:r w:rsidR="00592004">
        <w:rPr>
          <w:rtl/>
        </w:rPr>
        <w:t xml:space="preserve"> قيمة تطبيقية فورية ويسد فجوة علمية حقيقية في الأدبيات الإدارية العربية. </w:t>
      </w:r>
    </w:p>
    <w:p w14:paraId="7EE32A39" w14:textId="77777777" w:rsidR="00474753" w:rsidRDefault="00474753" w:rsidP="00474753">
      <w:pPr>
        <w:bidi/>
        <w:rPr>
          <w:rtl/>
        </w:rPr>
      </w:pPr>
    </w:p>
    <w:p w14:paraId="1BBF6094" w14:textId="77777777" w:rsidR="005913CB" w:rsidRDefault="005913CB" w:rsidP="005913CB">
      <w:pPr>
        <w:pStyle w:val="NormalWeb"/>
        <w:bidi/>
        <w:rPr>
          <w:rFonts w:hint="cs"/>
          <w:rtl/>
        </w:rPr>
      </w:pPr>
    </w:p>
    <w:p w14:paraId="3E4D680A" w14:textId="77777777" w:rsidR="00592004" w:rsidRDefault="00592004" w:rsidP="00592004">
      <w:pPr>
        <w:pStyle w:val="NormalWeb"/>
        <w:bidi/>
        <w:rPr>
          <w:rFonts w:hint="cs"/>
          <w:rtl/>
        </w:rPr>
      </w:pPr>
    </w:p>
    <w:p w14:paraId="3A9D2332" w14:textId="77777777" w:rsidR="00592004" w:rsidRDefault="00592004" w:rsidP="00592004">
      <w:pPr>
        <w:pStyle w:val="NormalWeb"/>
        <w:bidi/>
        <w:rPr>
          <w:rFonts w:hint="cs"/>
          <w:rtl/>
        </w:rPr>
      </w:pPr>
    </w:p>
    <w:p w14:paraId="395C0DA8" w14:textId="77777777" w:rsidR="00592004" w:rsidRDefault="00592004" w:rsidP="00592004">
      <w:pPr>
        <w:pStyle w:val="NormalWeb"/>
        <w:bidi/>
        <w:rPr>
          <w:rFonts w:hint="cs"/>
          <w:rtl/>
        </w:rPr>
      </w:pPr>
    </w:p>
    <w:p w14:paraId="1B84AD5E" w14:textId="77777777" w:rsidR="00592004" w:rsidRPr="005913CB" w:rsidRDefault="00592004" w:rsidP="00592004">
      <w:pPr>
        <w:pStyle w:val="NormalWeb"/>
        <w:bidi/>
      </w:pPr>
    </w:p>
    <w:p w14:paraId="6613AE4B" w14:textId="72AA433D" w:rsidR="00C33FFC" w:rsidRDefault="00C33FFC" w:rsidP="00691D37">
      <w:pPr>
        <w:bidi/>
        <w:spacing w:before="100" w:beforeAutospacing="1" w:after="100" w:afterAutospacing="1" w:line="240" w:lineRule="auto"/>
        <w:ind w:left="720"/>
        <w:rPr>
          <w:rFonts w:eastAsia="Times New Roman"/>
          <w:rtl/>
        </w:rPr>
      </w:pPr>
    </w:p>
    <w:p w14:paraId="3245BCE6" w14:textId="77777777" w:rsidR="00691D37" w:rsidRDefault="00691D37" w:rsidP="00691D37">
      <w:pPr>
        <w:bidi/>
        <w:spacing w:before="100" w:beforeAutospacing="1" w:after="100" w:afterAutospacing="1" w:line="240" w:lineRule="auto"/>
        <w:ind w:left="720"/>
        <w:rPr>
          <w:rFonts w:eastAsia="Times New Roman"/>
          <w:rtl/>
        </w:rPr>
      </w:pPr>
    </w:p>
    <w:p w14:paraId="386C8292" w14:textId="77777777" w:rsidR="00691D37" w:rsidRDefault="00691D37" w:rsidP="00691D37">
      <w:pPr>
        <w:bidi/>
        <w:spacing w:before="100" w:beforeAutospacing="1" w:after="100" w:afterAutospacing="1" w:line="240" w:lineRule="auto"/>
        <w:ind w:left="720"/>
        <w:rPr>
          <w:rFonts w:eastAsia="Times New Roman"/>
          <w:rtl/>
        </w:rPr>
      </w:pPr>
    </w:p>
    <w:p w14:paraId="35D9EBAA" w14:textId="77777777" w:rsidR="00691D37" w:rsidRDefault="00691D37" w:rsidP="00691D37">
      <w:pPr>
        <w:bidi/>
        <w:spacing w:before="100" w:beforeAutospacing="1" w:after="100" w:afterAutospacing="1" w:line="240" w:lineRule="auto"/>
        <w:ind w:left="720"/>
        <w:rPr>
          <w:rFonts w:eastAsia="Times New Roman"/>
          <w:rtl/>
        </w:rPr>
      </w:pPr>
    </w:p>
    <w:p w14:paraId="04329D52" w14:textId="77777777" w:rsidR="00691D37" w:rsidRDefault="00691D37" w:rsidP="00691D37">
      <w:pPr>
        <w:bidi/>
        <w:spacing w:before="100" w:beforeAutospacing="1" w:after="100" w:afterAutospacing="1" w:line="240" w:lineRule="auto"/>
        <w:ind w:left="720"/>
        <w:rPr>
          <w:rFonts w:eastAsia="Times New Roman"/>
          <w:rtl/>
        </w:rPr>
      </w:pPr>
    </w:p>
    <w:p w14:paraId="24CA0DFC" w14:textId="77777777" w:rsidR="00691D37" w:rsidRDefault="00691D37" w:rsidP="00691D37">
      <w:pPr>
        <w:bidi/>
        <w:spacing w:before="100" w:beforeAutospacing="1" w:after="100" w:afterAutospacing="1" w:line="240" w:lineRule="auto"/>
        <w:ind w:left="720"/>
        <w:rPr>
          <w:rFonts w:eastAsia="Times New Roman"/>
          <w:rtl/>
        </w:rPr>
      </w:pPr>
    </w:p>
    <w:p w14:paraId="7687430D" w14:textId="77777777" w:rsidR="00691D37" w:rsidRDefault="00691D37" w:rsidP="00691D37">
      <w:pPr>
        <w:bidi/>
        <w:spacing w:before="100" w:beforeAutospacing="1" w:after="100" w:afterAutospacing="1" w:line="240" w:lineRule="auto"/>
        <w:ind w:left="720"/>
        <w:rPr>
          <w:rFonts w:eastAsia="Times New Roman" w:hint="cs"/>
          <w:rtl/>
        </w:rPr>
      </w:pPr>
    </w:p>
    <w:p w14:paraId="4BFB9FA0" w14:textId="77777777" w:rsidR="00592004" w:rsidRDefault="00592004" w:rsidP="00592004">
      <w:pPr>
        <w:bidi/>
        <w:spacing w:before="100" w:beforeAutospacing="1" w:after="100" w:afterAutospacing="1" w:line="240" w:lineRule="auto"/>
        <w:ind w:left="720"/>
        <w:rPr>
          <w:rFonts w:eastAsia="Times New Roman"/>
          <w:rtl/>
        </w:rPr>
      </w:pPr>
    </w:p>
    <w:p w14:paraId="3E244701" w14:textId="77777777" w:rsidR="00691D37" w:rsidRDefault="00691D37" w:rsidP="00691D37">
      <w:pPr>
        <w:bidi/>
        <w:spacing w:before="100" w:beforeAutospacing="1" w:after="100" w:afterAutospacing="1" w:line="240" w:lineRule="auto"/>
        <w:ind w:left="720"/>
        <w:rPr>
          <w:rFonts w:eastAsia="Times New Roman"/>
          <w:rtl/>
        </w:rPr>
      </w:pPr>
    </w:p>
    <w:p w14:paraId="10C4BFD1" w14:textId="77777777" w:rsidR="00691D37" w:rsidRDefault="00691D37" w:rsidP="00691D37">
      <w:pPr>
        <w:bidi/>
        <w:spacing w:before="100" w:beforeAutospacing="1" w:after="100" w:afterAutospacing="1" w:line="240" w:lineRule="auto"/>
        <w:ind w:left="720"/>
        <w:rPr>
          <w:rFonts w:eastAsia="Times New Roman"/>
          <w:rtl/>
        </w:rPr>
      </w:pPr>
    </w:p>
    <w:p w14:paraId="66FF6F38" w14:textId="77777777" w:rsidR="00691D37" w:rsidRDefault="00691D37" w:rsidP="00691D37">
      <w:pPr>
        <w:bidi/>
        <w:spacing w:before="100" w:beforeAutospacing="1" w:after="100" w:afterAutospacing="1" w:line="240" w:lineRule="auto"/>
        <w:ind w:left="720"/>
        <w:rPr>
          <w:rFonts w:eastAsia="Times New Roman"/>
          <w:rtl/>
        </w:rPr>
      </w:pPr>
    </w:p>
    <w:p w14:paraId="705A9D52" w14:textId="77777777" w:rsidR="00691D37" w:rsidRPr="00691D37" w:rsidRDefault="00691D37" w:rsidP="00691D37">
      <w:pPr>
        <w:bidi/>
        <w:spacing w:before="100" w:beforeAutospacing="1" w:after="100" w:afterAutospacing="1" w:line="240" w:lineRule="auto"/>
        <w:ind w:left="720"/>
        <w:rPr>
          <w:rFonts w:eastAsia="Times New Roman"/>
          <w:rtl/>
        </w:rPr>
      </w:pP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tbl>
      <w:tblPr>
        <w:tblStyle w:val="TableGrid"/>
        <w:tblpPr w:leftFromText="180" w:rightFromText="180" w:vertAnchor="page" w:horzAnchor="margin" w:tblpY="10818"/>
        <w:tblW w:w="9005" w:type="dxa"/>
        <w:tblLook w:val="04A0" w:firstRow="1" w:lastRow="0" w:firstColumn="1" w:lastColumn="0" w:noHBand="0" w:noVBand="1"/>
      </w:tblPr>
      <w:tblGrid>
        <w:gridCol w:w="2976"/>
        <w:gridCol w:w="2903"/>
        <w:gridCol w:w="3126"/>
      </w:tblGrid>
      <w:tr w:rsidR="006C2F7E" w14:paraId="3768F536" w14:textId="77777777" w:rsidTr="00691D37">
        <w:trPr>
          <w:trHeight w:val="1292"/>
        </w:trPr>
        <w:tc>
          <w:tcPr>
            <w:tcW w:w="2976" w:type="dxa"/>
            <w:vAlign w:val="center"/>
          </w:tcPr>
          <w:p w14:paraId="21A14F81" w14:textId="77777777" w:rsidR="00691D37" w:rsidRDefault="00691D37" w:rsidP="00691D37">
            <w:pPr>
              <w:bidi/>
              <w:jc w:val="center"/>
            </w:pPr>
            <w:r>
              <w:rPr>
                <w:rFonts w:hint="cs"/>
                <w:rtl/>
              </w:rPr>
              <w:t>مقترحات من لجنه المراجعة لتنفيذ التعديل</w:t>
            </w:r>
          </w:p>
        </w:tc>
        <w:tc>
          <w:tcPr>
            <w:tcW w:w="2903" w:type="dxa"/>
            <w:vAlign w:val="center"/>
          </w:tcPr>
          <w:p w14:paraId="4473D3FE" w14:textId="77777777" w:rsidR="00691D37" w:rsidRDefault="00691D37" w:rsidP="00691D37">
            <w:pPr>
              <w:bidi/>
              <w:jc w:val="center"/>
            </w:pPr>
            <w:r>
              <w:rPr>
                <w:rFonts w:hint="cs"/>
                <w:rtl/>
              </w:rPr>
              <w:t>التعديل المطلوب</w:t>
            </w:r>
          </w:p>
        </w:tc>
        <w:tc>
          <w:tcPr>
            <w:tcW w:w="3126" w:type="dxa"/>
            <w:shd w:val="clear" w:color="auto" w:fill="D5DCE4" w:themeFill="text2" w:themeFillTint="33"/>
            <w:vAlign w:val="center"/>
          </w:tcPr>
          <w:p w14:paraId="2A987FBB" w14:textId="77777777" w:rsidR="00691D37" w:rsidRDefault="00691D37" w:rsidP="00691D37">
            <w:pPr>
              <w:bidi/>
              <w:jc w:val="center"/>
            </w:pPr>
            <w:r>
              <w:rPr>
                <w:rFonts w:hint="cs"/>
                <w:rtl/>
              </w:rPr>
              <w:t>البند</w:t>
            </w:r>
          </w:p>
        </w:tc>
      </w:tr>
      <w:tr w:rsidR="006C2F7E" w14:paraId="1894198B" w14:textId="77777777" w:rsidTr="00691D37">
        <w:trPr>
          <w:trHeight w:val="348"/>
        </w:trPr>
        <w:tc>
          <w:tcPr>
            <w:tcW w:w="2976" w:type="dxa"/>
          </w:tcPr>
          <w:p w14:paraId="59EB6071" w14:textId="77777777" w:rsidR="009C6A85" w:rsidRDefault="009C6A85" w:rsidP="009C6A85">
            <w:pPr>
              <w:bidi/>
              <w:rPr>
                <w:rFonts w:hint="cs"/>
                <w:rtl/>
              </w:rPr>
            </w:pPr>
            <w:r>
              <w:rPr>
                <w:rFonts w:hint="cs"/>
                <w:rtl/>
              </w:rPr>
              <w:t>أ</w:t>
            </w:r>
            <w:r>
              <w:rPr>
                <w:rtl/>
              </w:rPr>
              <w:t>نصح بجعل العنوان أكثر تركيزا</w:t>
            </w:r>
            <w:r>
              <w:rPr>
                <w:rFonts w:hint="cs"/>
                <w:rtl/>
              </w:rPr>
              <w:t xml:space="preserve"> </w:t>
            </w:r>
            <w:r>
              <w:rPr>
                <w:rtl/>
              </w:rPr>
              <w:t xml:space="preserve">ورشاقة من خلال إدماج الأقواس في </w:t>
            </w:r>
            <w:r>
              <w:rPr>
                <w:rFonts w:hint="cs"/>
                <w:rtl/>
              </w:rPr>
              <w:t>النص</w:t>
            </w:r>
            <w:r>
              <w:rPr>
                <w:rtl/>
              </w:rPr>
              <w:t>، وتوضيح العلاقة الهيكلية الصحيحة بين مستويات الحوكمة.</w:t>
            </w:r>
            <w:r>
              <w:rPr>
                <w:rFonts w:hint="cs"/>
                <w:rtl/>
              </w:rPr>
              <w:t xml:space="preserve"> وإعادة صياغة العنوان إلى :</w:t>
            </w:r>
          </w:p>
          <w:p w14:paraId="4845AEC8" w14:textId="61F17265" w:rsidR="009C6A85" w:rsidRDefault="009C6A85" w:rsidP="009C6A85">
            <w:pPr>
              <w:bidi/>
            </w:pPr>
            <w:r>
              <w:rPr>
                <w:rtl/>
              </w:rPr>
              <w:t xml:space="preserve"> </w:t>
            </w:r>
            <w:r>
              <w:rPr>
                <w:rtl/>
              </w:rPr>
              <w:t>أثر التكامل بين الحوكمة المؤسسية وحوكمة مكاتب إدارة المشاريع على القيمة الاستراتيجية: دراسة تطبيقية على شركة المياه الوطنية السعودية</w:t>
            </w:r>
            <w:r>
              <w:rPr>
                <w:rFonts w:hint="cs"/>
                <w:rtl/>
              </w:rPr>
              <w:t>.</w:t>
            </w:r>
            <w:r>
              <w:rPr>
                <w:rFonts w:hint="cs"/>
                <w:rtl/>
              </w:rPr>
              <w:t xml:space="preserve"> </w:t>
            </w:r>
          </w:p>
          <w:p w14:paraId="473FC5DC" w14:textId="77777777" w:rsidR="009C6A85" w:rsidRDefault="009C6A85" w:rsidP="009C6A85">
            <w:pPr>
              <w:pStyle w:val="NormalWeb"/>
              <w:bidi/>
              <w:rPr>
                <w:rtl/>
              </w:rPr>
            </w:pPr>
          </w:p>
          <w:p w14:paraId="56450A20" w14:textId="1DCFC831" w:rsidR="005913CB" w:rsidRDefault="005913CB" w:rsidP="009C6A85">
            <w:pPr>
              <w:bidi/>
            </w:pPr>
          </w:p>
        </w:tc>
        <w:tc>
          <w:tcPr>
            <w:tcW w:w="2903" w:type="dxa"/>
          </w:tcPr>
          <w:p w14:paraId="486339A9" w14:textId="695199AB" w:rsidR="009C6A85" w:rsidRDefault="009C6A85" w:rsidP="009C6A85">
            <w:pPr>
              <w:pStyle w:val="NormalWeb"/>
              <w:bidi/>
            </w:pPr>
            <w:r>
              <w:rPr>
                <w:rtl/>
              </w:rPr>
              <w:t xml:space="preserve">الرغم من تميز العنوان </w:t>
            </w:r>
            <w:r>
              <w:rPr>
                <w:rtl/>
              </w:rPr>
              <w:t>وقوته التنظيمية كما ذكرنا سابقا</w:t>
            </w:r>
            <w:r>
              <w:rPr>
                <w:rtl/>
              </w:rPr>
              <w:t xml:space="preserve">، إلا أنه من المنظور الأكاديمي الصارم للنقد الإداري والمنهجي، يمكن توجيه بعض الملاحظات الدقيقة </w:t>
            </w:r>
            <w:r>
              <w:rPr>
                <w:rFonts w:hint="cs"/>
                <w:rtl/>
              </w:rPr>
              <w:t>كتالي :</w:t>
            </w:r>
          </w:p>
          <w:p w14:paraId="3FE3A03E" w14:textId="030ED973" w:rsidR="00691D37" w:rsidRPr="009C6A85" w:rsidRDefault="009C6A85" w:rsidP="001C73C7">
            <w:pPr>
              <w:pStyle w:val="NormalWeb"/>
              <w:bidi/>
            </w:pPr>
            <w:r>
              <w:rPr>
                <w:rtl/>
              </w:rPr>
              <w:t>طول العنوان وتعدد الأقواس</w:t>
            </w:r>
            <w:r>
              <w:rPr>
                <w:rtl/>
              </w:rPr>
              <w:t xml:space="preserve"> يحتوي العنوان على 19 كلمة في لغته العربية</w:t>
            </w:r>
            <w:r>
              <w:rPr>
                <w:rFonts w:hint="cs"/>
                <w:rtl/>
              </w:rPr>
              <w:t xml:space="preserve">،كما </w:t>
            </w:r>
            <w:r>
              <w:rPr>
                <w:rtl/>
              </w:rPr>
              <w:t xml:space="preserve"> </w:t>
            </w:r>
            <w:r>
              <w:rPr>
                <w:rFonts w:hint="cs"/>
                <w:rtl/>
              </w:rPr>
              <w:t xml:space="preserve">لوحظ أيضا </w:t>
            </w:r>
            <w:r>
              <w:rPr>
                <w:rtl/>
              </w:rPr>
              <w:t>الخلط التنظيمي في مصطلح تكامل الحوكمة</w:t>
            </w:r>
            <w:r>
              <w:rPr>
                <w:rFonts w:hint="cs"/>
                <w:rtl/>
              </w:rPr>
              <w:t xml:space="preserve"> </w:t>
            </w:r>
            <w:r>
              <w:rPr>
                <w:rtl/>
              </w:rPr>
              <w:t xml:space="preserve">يذكر العنوان </w:t>
            </w:r>
            <w:r>
              <w:rPr>
                <w:rFonts w:hint="cs"/>
                <w:rtl/>
              </w:rPr>
              <w:t>د</w:t>
            </w:r>
            <w:r>
              <w:rPr>
                <w:rtl/>
              </w:rPr>
              <w:t>تكامل الحوكمة المؤسسية وحوكمة مكتب إدارة المشاريع</w:t>
            </w:r>
            <w:r>
              <w:rPr>
                <w:rFonts w:hint="cs"/>
                <w:rtl/>
              </w:rPr>
              <w:t>،</w:t>
            </w:r>
            <w:r>
              <w:rPr>
                <w:rtl/>
              </w:rPr>
              <w:t xml:space="preserve"> بينما في الفكر الإداري الحوكمي، تُعتبر حوكمة الـ </w:t>
            </w:r>
            <w:r>
              <w:t>PMO</w:t>
            </w:r>
            <w:r>
              <w:rPr>
                <w:rtl/>
              </w:rPr>
              <w:t xml:space="preserve"> جزء لا يتجزأ من منظومة الحوكمة المؤسسية الشاملة وليست كياناً موازياً لها بالكامل لتتكامل معه من الخارج. لذا، قد يوحي العنوان بوجود انفصال هيكلي تام بينهما قبل حدوث التكامل.</w:t>
            </w:r>
            <w:r>
              <w:rPr>
                <w:rFonts w:hint="cs"/>
                <w:rtl/>
              </w:rPr>
              <w:t xml:space="preserve"> كما لوحظ </w:t>
            </w:r>
            <w:r>
              <w:rPr>
                <w:rtl/>
              </w:rPr>
              <w:t>إغفال الإشارة للمتغيرات المعد</w:t>
            </w:r>
            <w:r>
              <w:rPr>
                <w:rFonts w:hint="cs"/>
                <w:rtl/>
              </w:rPr>
              <w:t>له و</w:t>
            </w:r>
            <w:r>
              <w:rPr>
                <w:rtl/>
              </w:rPr>
              <w:t xml:space="preserve"> اشتمل نموذج الدراسة على متغيرات معدلة هامة التحول الرقمي، طبيعة شراكة، ولم يظهر لها أي أثر أو تلميح في العنوان، مما قد يجعل القارئ يعتقد أن الدراسة تقيس أثراً مباشراً مطلقاً دون وجود عوامل بيئية وسياقية حاكمة.</w:t>
            </w:r>
          </w:p>
        </w:tc>
        <w:tc>
          <w:tcPr>
            <w:tcW w:w="3126" w:type="dxa"/>
            <w:shd w:val="clear" w:color="auto" w:fill="D5DCE4" w:themeFill="text2" w:themeFillTint="33"/>
          </w:tcPr>
          <w:p w14:paraId="1A8751A1" w14:textId="77777777" w:rsidR="00691D37" w:rsidRDefault="00691D37" w:rsidP="00691D37">
            <w:pPr>
              <w:bidi/>
              <w:rPr>
                <w:rtl/>
              </w:rPr>
            </w:pPr>
            <w:r>
              <w:rPr>
                <w:rFonts w:hint="cs"/>
                <w:rtl/>
              </w:rPr>
              <w:t xml:space="preserve">عنوان الدراسة </w:t>
            </w:r>
          </w:p>
          <w:p w14:paraId="54533E91" w14:textId="77777777" w:rsidR="00691D37" w:rsidRDefault="00691D37" w:rsidP="00691D37">
            <w:pPr>
              <w:bidi/>
            </w:pPr>
          </w:p>
        </w:tc>
      </w:tr>
      <w:tr w:rsidR="006C2F7E" w14:paraId="50BB2611" w14:textId="77777777" w:rsidTr="00691D37">
        <w:trPr>
          <w:trHeight w:val="361"/>
        </w:trPr>
        <w:tc>
          <w:tcPr>
            <w:tcW w:w="2976" w:type="dxa"/>
          </w:tcPr>
          <w:p w14:paraId="0195583E" w14:textId="52DC9D20" w:rsidR="001C73C7" w:rsidRDefault="001C73C7" w:rsidP="001C73C7">
            <w:pPr>
              <w:bidi/>
              <w:spacing w:before="100" w:beforeAutospacing="1" w:after="100" w:afterAutospacing="1"/>
              <w:rPr>
                <w:rFonts w:eastAsia="Times New Roman"/>
                <w:rtl/>
              </w:rPr>
            </w:pPr>
            <w:r>
              <w:rPr>
                <w:rFonts w:eastAsia="Times New Roman" w:hint="cs"/>
                <w:rtl/>
              </w:rPr>
              <w:t>أنصح</w:t>
            </w:r>
            <w:r>
              <w:rPr>
                <w:rFonts w:eastAsia="Times New Roman"/>
                <w:rtl/>
              </w:rPr>
              <w:t xml:space="preserve"> بإضافة فقرة قصيرة في نه</w:t>
            </w:r>
            <w:r>
              <w:rPr>
                <w:rFonts w:eastAsia="Times New Roman"/>
                <w:rtl/>
              </w:rPr>
              <w:t xml:space="preserve">اية المقدمة توضح </w:t>
            </w:r>
            <w:r>
              <w:rPr>
                <w:rFonts w:eastAsia="Times New Roman" w:hint="cs"/>
                <w:rtl/>
              </w:rPr>
              <w:t>الخلفية</w:t>
            </w:r>
            <w:r>
              <w:rPr>
                <w:rFonts w:eastAsia="Times New Roman"/>
                <w:rtl/>
              </w:rPr>
              <w:t xml:space="preserve"> النظرية</w:t>
            </w:r>
            <w:r>
              <w:rPr>
                <w:rFonts w:eastAsia="Times New Roman"/>
                <w:rtl/>
              </w:rPr>
              <w:t xml:space="preserve"> التي تنطلق منها الدراسة لربط التوجه الفكري للباحث بالخلفية العامة.</w:t>
            </w:r>
          </w:p>
          <w:p w14:paraId="3C9971F0" w14:textId="7BFA4493" w:rsidR="00691D37" w:rsidRPr="00DB4B8E" w:rsidRDefault="00691D37" w:rsidP="001C73C7">
            <w:pPr>
              <w:bidi/>
              <w:spacing w:before="100" w:beforeAutospacing="1" w:after="100" w:afterAutospacing="1"/>
              <w:rPr>
                <w:rFonts w:eastAsia="Times New Roman"/>
              </w:rPr>
            </w:pPr>
          </w:p>
        </w:tc>
        <w:tc>
          <w:tcPr>
            <w:tcW w:w="2903" w:type="dxa"/>
          </w:tcPr>
          <w:p w14:paraId="325C0F9B" w14:textId="7E52CB80" w:rsidR="001C73C7" w:rsidRDefault="001C73C7" w:rsidP="001C73C7">
            <w:pPr>
              <w:bidi/>
              <w:spacing w:before="100" w:beforeAutospacing="1" w:after="100" w:afterAutospacing="1"/>
              <w:rPr>
                <w:rFonts w:eastAsia="Times New Roman"/>
                <w:rtl/>
              </w:rPr>
            </w:pPr>
            <w:r>
              <w:rPr>
                <w:rFonts w:eastAsia="Times New Roman"/>
                <w:rtl/>
              </w:rPr>
              <w:t>جاءت المقدمة رصينة، وتدرجت بشكل ممتاز من العام سياق ا</w:t>
            </w:r>
            <w:r>
              <w:rPr>
                <w:rFonts w:eastAsia="Times New Roman"/>
                <w:rtl/>
              </w:rPr>
              <w:t>لإصلاح المؤسسي العالمي والحوكمة</w:t>
            </w:r>
            <w:r>
              <w:rPr>
                <w:rFonts w:eastAsia="Times New Roman"/>
                <w:rtl/>
              </w:rPr>
              <w:t xml:space="preserve"> إلى الخاص (رؤية المملكة 2030 وشركة المياه الوطنية). ومع ذلك، يلاحظ إغفال الإشارة المباشرة إلى "النظريات الإدارية" التي سيستند إليها البحث (مثل نظرية الوكالة، أو نظرية أصحاب المصلحة) بالرغم من ذكرها لاحقاً في الأهمية.</w:t>
            </w:r>
          </w:p>
          <w:p w14:paraId="3E780B6D" w14:textId="1ABEF33E" w:rsidR="00691D37" w:rsidRPr="00684D3C" w:rsidRDefault="00691D37" w:rsidP="001C73C7">
            <w:pPr>
              <w:bidi/>
              <w:spacing w:before="100" w:beforeAutospacing="1" w:after="100" w:afterAutospacing="1"/>
              <w:rPr>
                <w:rFonts w:eastAsia="Times New Roman"/>
              </w:rPr>
            </w:pPr>
          </w:p>
        </w:tc>
        <w:tc>
          <w:tcPr>
            <w:tcW w:w="3126" w:type="dxa"/>
            <w:shd w:val="clear" w:color="auto" w:fill="D5DCE4" w:themeFill="text2" w:themeFillTint="33"/>
          </w:tcPr>
          <w:p w14:paraId="1E5B1D21" w14:textId="77777777" w:rsidR="00691D37" w:rsidRDefault="00691D37" w:rsidP="00691D37">
            <w:pPr>
              <w:bidi/>
              <w:rPr>
                <w:rtl/>
              </w:rPr>
            </w:pPr>
            <w:r>
              <w:rPr>
                <w:rFonts w:hint="cs"/>
                <w:rtl/>
              </w:rPr>
              <w:t xml:space="preserve">مقدمة الدراسة </w:t>
            </w:r>
          </w:p>
          <w:p w14:paraId="28794E3C" w14:textId="77777777" w:rsidR="00691D37" w:rsidRDefault="00691D37" w:rsidP="00691D37">
            <w:pPr>
              <w:bidi/>
            </w:pPr>
          </w:p>
        </w:tc>
      </w:tr>
      <w:tr w:rsidR="006C2F7E" w14:paraId="679A835B" w14:textId="77777777" w:rsidTr="00691D37">
        <w:trPr>
          <w:trHeight w:val="348"/>
        </w:trPr>
        <w:tc>
          <w:tcPr>
            <w:tcW w:w="2976" w:type="dxa"/>
            <w:tcBorders>
              <w:bottom w:val="single" w:sz="4" w:space="0" w:color="auto"/>
            </w:tcBorders>
          </w:tcPr>
          <w:p w14:paraId="36B044F3" w14:textId="6D76AE11" w:rsidR="00691D37" w:rsidRPr="00DB4B8E" w:rsidRDefault="00DB4B8E" w:rsidP="001C73C7">
            <w:pPr>
              <w:bidi/>
              <w:ind w:left="138"/>
              <w:rPr>
                <w:rFonts w:eastAsia="Times New Roman"/>
              </w:rPr>
            </w:pPr>
            <w:r>
              <w:rPr>
                <w:rFonts w:eastAsia="Times New Roman" w:hint="cs"/>
                <w:rtl/>
              </w:rPr>
              <w:lastRenderedPageBreak/>
              <w:t xml:space="preserve">أوصي </w:t>
            </w:r>
            <w:r w:rsidR="001C73C7">
              <w:rPr>
                <w:rFonts w:eastAsia="Times New Roman" w:hint="cs"/>
                <w:rtl/>
                <w:lang w:bidi="ar-EG"/>
              </w:rPr>
              <w:t>ب</w:t>
            </w:r>
            <w:r w:rsidR="001C73C7" w:rsidRPr="001C73C7">
              <w:rPr>
                <w:rFonts w:eastAsia="Times New Roman" w:cs="Arial"/>
                <w:rtl/>
              </w:rPr>
              <w:t xml:space="preserve">الالتزام التام بهذه التساؤلات عند تصميم أداة الدراسة الاستبانة </w:t>
            </w:r>
            <w:r w:rsidR="001C73C7">
              <w:rPr>
                <w:rFonts w:eastAsia="Times New Roman" w:cs="Arial" w:hint="cs"/>
                <w:rtl/>
              </w:rPr>
              <w:t>أ</w:t>
            </w:r>
            <w:r w:rsidR="001C73C7" w:rsidRPr="001C73C7">
              <w:rPr>
                <w:rFonts w:eastAsia="Times New Roman" w:cs="Arial"/>
                <w:rtl/>
              </w:rPr>
              <w:t>والمقابلات للتأكد من أن كل سؤال فرعي له ما يقابله من محاور في الأدوات الميدانية.</w:t>
            </w:r>
          </w:p>
        </w:tc>
        <w:tc>
          <w:tcPr>
            <w:tcW w:w="2903" w:type="dxa"/>
          </w:tcPr>
          <w:p w14:paraId="2351F1E6" w14:textId="40B1C840" w:rsidR="00691D37" w:rsidRPr="00684D3C" w:rsidRDefault="001C73C7" w:rsidP="001C73C7">
            <w:pPr>
              <w:bidi/>
              <w:spacing w:before="100" w:beforeAutospacing="1" w:after="100" w:afterAutospacing="1"/>
              <w:rPr>
                <w:rFonts w:eastAsia="Times New Roman"/>
              </w:rPr>
            </w:pPr>
            <w:r w:rsidRPr="001C73C7">
              <w:rPr>
                <w:rFonts w:eastAsia="Times New Roman" w:cs="Arial"/>
                <w:rtl/>
              </w:rPr>
              <w:t>صياغة المشكلة واضحة وتبرز الفجوة البحثية المتمثلة في ندرة دراسة تكامل الحوكمتين في المؤسسات الحكومية الهجينة. الأسئلة الفرعية الخمسة جاءت متسلسلة ومنطقية وتغطي أبعاد الدراسة المستقلة، الوسيطة، التابع.</w:t>
            </w:r>
          </w:p>
        </w:tc>
        <w:tc>
          <w:tcPr>
            <w:tcW w:w="3126" w:type="dxa"/>
            <w:shd w:val="clear" w:color="auto" w:fill="D5DCE4" w:themeFill="text2" w:themeFillTint="33"/>
          </w:tcPr>
          <w:p w14:paraId="19B9D34F" w14:textId="77777777" w:rsidR="00691D37" w:rsidRDefault="00691D37" w:rsidP="00691D37">
            <w:pPr>
              <w:bidi/>
              <w:rPr>
                <w:rtl/>
              </w:rPr>
            </w:pPr>
            <w:r>
              <w:rPr>
                <w:rFonts w:hint="cs"/>
                <w:rtl/>
              </w:rPr>
              <w:t>مشكلة الدراسة</w:t>
            </w:r>
          </w:p>
          <w:p w14:paraId="08EC2D82" w14:textId="77777777" w:rsidR="00691D37" w:rsidRDefault="00691D37" w:rsidP="00691D37">
            <w:pPr>
              <w:bidi/>
            </w:pPr>
          </w:p>
        </w:tc>
      </w:tr>
      <w:tr w:rsidR="006C2F7E" w14:paraId="35F0ADA2" w14:textId="77777777" w:rsidTr="00691D37">
        <w:trPr>
          <w:trHeight w:val="348"/>
        </w:trPr>
        <w:tc>
          <w:tcPr>
            <w:tcW w:w="2976" w:type="dxa"/>
            <w:tcBorders>
              <w:bottom w:val="single" w:sz="4" w:space="0" w:color="auto"/>
            </w:tcBorders>
          </w:tcPr>
          <w:p w14:paraId="69971F8C" w14:textId="635D75A3" w:rsidR="00093476" w:rsidRDefault="00093476" w:rsidP="00093476">
            <w:pPr>
              <w:bidi/>
              <w:spacing w:after="100" w:afterAutospacing="1"/>
              <w:rPr>
                <w:rtl/>
              </w:rPr>
            </w:pPr>
            <w:r>
              <w:rPr>
                <w:rFonts w:hint="cs"/>
                <w:rtl/>
              </w:rPr>
              <w:t>أقترح على حضرتك</w:t>
            </w:r>
            <w:r w:rsidR="001C73C7">
              <w:rPr>
                <w:rFonts w:hint="cs"/>
                <w:rtl/>
              </w:rPr>
              <w:t xml:space="preserve"> التساؤلات</w:t>
            </w:r>
            <w:r>
              <w:rPr>
                <w:rFonts w:hint="cs"/>
                <w:rtl/>
              </w:rPr>
              <w:t xml:space="preserve"> الأتي</w:t>
            </w:r>
            <w:r w:rsidR="001C73C7">
              <w:rPr>
                <w:rFonts w:hint="cs"/>
                <w:rtl/>
              </w:rPr>
              <w:t>ة التي تعبر عن مشكلة الدراسة والفجوة البحثية</w:t>
            </w:r>
            <w:r>
              <w:rPr>
                <w:rFonts w:hint="cs"/>
                <w:rtl/>
              </w:rPr>
              <w:t xml:space="preserve"> :</w:t>
            </w:r>
          </w:p>
          <w:p w14:paraId="79C01382" w14:textId="44C1B7C9" w:rsidR="001C73C7" w:rsidRPr="001C73C7" w:rsidRDefault="00684D3C" w:rsidP="001C73C7">
            <w:pPr>
              <w:pStyle w:val="Heading3"/>
              <w:bidi/>
              <w:rPr>
                <w:rFonts w:eastAsia="Times New Roman"/>
                <w:color w:val="auto"/>
                <w:sz w:val="20"/>
                <w:szCs w:val="20"/>
                <w:rtl/>
              </w:rPr>
            </w:pPr>
            <w:r>
              <w:rPr>
                <w:rFonts w:eastAsia="Times New Roman"/>
                <w:rtl/>
              </w:rPr>
              <w:t xml:space="preserve"> </w:t>
            </w:r>
            <w:r w:rsidR="00093476">
              <w:rPr>
                <w:rFonts w:eastAsia="Times New Roman"/>
                <w:rtl/>
              </w:rPr>
              <w:t xml:space="preserve"> </w:t>
            </w:r>
            <w:r w:rsidR="001C73C7">
              <w:rPr>
                <w:rFonts w:eastAsia="Times New Roman"/>
                <w:rtl/>
              </w:rPr>
              <w:t xml:space="preserve"> </w:t>
            </w:r>
            <w:r w:rsidR="001C73C7">
              <w:rPr>
                <w:rFonts w:eastAsia="Times New Roman"/>
                <w:rtl/>
              </w:rPr>
              <w:t>​</w:t>
            </w:r>
            <w:r w:rsidR="001C73C7" w:rsidRPr="001C73C7">
              <w:rPr>
                <w:rFonts w:eastAsia="Times New Roman"/>
                <w:color w:val="auto"/>
                <w:sz w:val="20"/>
                <w:szCs w:val="20"/>
                <w:rtl/>
              </w:rPr>
              <w:t>ما مستوى تطبيق الحوكمة المؤسسية في الشركة، وما تحدياتها؟</w:t>
            </w:r>
          </w:p>
          <w:p w14:paraId="58B9637A" w14:textId="6C9E3FAB" w:rsidR="001C73C7" w:rsidRPr="001C73C7" w:rsidRDefault="001C73C7" w:rsidP="001C73C7">
            <w:pPr>
              <w:bidi/>
              <w:spacing w:before="100" w:beforeAutospacing="1" w:after="100" w:afterAutospacing="1"/>
              <w:rPr>
                <w:rFonts w:eastAsia="Times New Roman"/>
                <w:sz w:val="20"/>
                <w:szCs w:val="20"/>
                <w:rtl/>
              </w:rPr>
            </w:pPr>
            <w:r w:rsidRPr="001C73C7">
              <w:rPr>
                <w:rFonts w:eastAsia="Times New Roman"/>
                <w:sz w:val="20"/>
                <w:szCs w:val="20"/>
                <w:rtl/>
              </w:rPr>
              <w:t xml:space="preserve">ما مستوى نضج حوكمة الـ </w:t>
            </w:r>
            <w:r w:rsidRPr="001C73C7">
              <w:rPr>
                <w:rFonts w:eastAsia="Times New Roman"/>
                <w:sz w:val="20"/>
                <w:szCs w:val="20"/>
              </w:rPr>
              <w:t>PMO</w:t>
            </w:r>
            <w:r w:rsidRPr="001C73C7">
              <w:rPr>
                <w:rFonts w:eastAsia="Times New Roman"/>
                <w:sz w:val="20"/>
                <w:szCs w:val="20"/>
                <w:rtl/>
              </w:rPr>
              <w:t>، وكيف تسهم في إنجاز المشاريع؟</w:t>
            </w:r>
          </w:p>
          <w:p w14:paraId="5B2A25E5" w14:textId="0DFD7790" w:rsidR="001C73C7" w:rsidRPr="001C73C7" w:rsidRDefault="001C73C7" w:rsidP="001C73C7">
            <w:pPr>
              <w:bidi/>
              <w:spacing w:before="100" w:beforeAutospacing="1" w:after="100" w:afterAutospacing="1"/>
              <w:rPr>
                <w:rFonts w:eastAsia="Times New Roman"/>
                <w:sz w:val="20"/>
                <w:szCs w:val="20"/>
                <w:rtl/>
              </w:rPr>
            </w:pPr>
            <w:r w:rsidRPr="001C73C7">
              <w:rPr>
                <w:rFonts w:eastAsia="Times New Roman"/>
                <w:sz w:val="20"/>
                <w:szCs w:val="20"/>
                <w:rtl/>
              </w:rPr>
              <w:t xml:space="preserve">ما طبيعة العلاقة الارتباطية بين آليات الحوكمة المؤسسية وحوكمة الـ </w:t>
            </w:r>
            <w:r w:rsidRPr="001C73C7">
              <w:rPr>
                <w:rFonts w:eastAsia="Times New Roman"/>
                <w:sz w:val="20"/>
                <w:szCs w:val="20"/>
              </w:rPr>
              <w:t>PMO</w:t>
            </w:r>
            <w:r w:rsidRPr="001C73C7">
              <w:rPr>
                <w:rFonts w:eastAsia="Times New Roman"/>
                <w:sz w:val="20"/>
                <w:szCs w:val="20"/>
                <w:rtl/>
              </w:rPr>
              <w:t>؟</w:t>
            </w:r>
          </w:p>
          <w:p w14:paraId="7AFCB594" w14:textId="4FE08D47" w:rsidR="001C73C7" w:rsidRPr="001C73C7" w:rsidRDefault="001C73C7" w:rsidP="001C73C7">
            <w:pPr>
              <w:bidi/>
              <w:spacing w:before="100" w:beforeAutospacing="1" w:after="100" w:afterAutospacing="1"/>
              <w:rPr>
                <w:rFonts w:eastAsia="Times New Roman"/>
                <w:sz w:val="20"/>
                <w:szCs w:val="20"/>
                <w:rtl/>
              </w:rPr>
            </w:pPr>
            <w:r w:rsidRPr="001C73C7">
              <w:rPr>
                <w:rFonts w:eastAsia="Times New Roman"/>
                <w:sz w:val="20"/>
                <w:szCs w:val="20"/>
                <w:rtl/>
              </w:rPr>
              <w:t>ما أثر "التكامل الحوكمي" كمتغير وسيط على أبعاد القيمة الاستراتيجية؟</w:t>
            </w:r>
          </w:p>
          <w:p w14:paraId="4BCEE47A" w14:textId="7498BEF2" w:rsidR="001C73C7" w:rsidRPr="001C73C7" w:rsidRDefault="001C73C7" w:rsidP="001C73C7">
            <w:pPr>
              <w:bidi/>
              <w:spacing w:before="100" w:beforeAutospacing="1" w:after="100" w:afterAutospacing="1"/>
              <w:rPr>
                <w:rFonts w:eastAsia="Times New Roman"/>
                <w:sz w:val="20"/>
                <w:szCs w:val="20"/>
                <w:rtl/>
              </w:rPr>
            </w:pPr>
            <w:r w:rsidRPr="001C73C7">
              <w:rPr>
                <w:rFonts w:eastAsia="Times New Roman"/>
                <w:sz w:val="20"/>
                <w:szCs w:val="20"/>
                <w:rtl/>
              </w:rPr>
              <w:t xml:space="preserve">هل يختلف هذا الأثر باختلاف (التحول الرقمي، حجم المنطقة، وشراكة </w:t>
            </w:r>
            <w:r w:rsidRPr="001C73C7">
              <w:rPr>
                <w:rFonts w:eastAsia="Times New Roman"/>
                <w:sz w:val="20"/>
                <w:szCs w:val="20"/>
              </w:rPr>
              <w:t>PPP</w:t>
            </w:r>
            <w:r w:rsidRPr="001C73C7">
              <w:rPr>
                <w:rFonts w:eastAsia="Times New Roman"/>
                <w:sz w:val="20"/>
                <w:szCs w:val="20"/>
                <w:rtl/>
              </w:rPr>
              <w:t>)؟</w:t>
            </w:r>
          </w:p>
          <w:p w14:paraId="2DAE1D91" w14:textId="5DF77602" w:rsidR="00684D3C" w:rsidRPr="001C73C7" w:rsidRDefault="001C73C7" w:rsidP="001C73C7">
            <w:pPr>
              <w:bidi/>
              <w:spacing w:before="100" w:beforeAutospacing="1" w:after="100" w:afterAutospacing="1"/>
              <w:rPr>
                <w:rFonts w:eastAsia="Times New Roman"/>
                <w:sz w:val="20"/>
                <w:szCs w:val="20"/>
              </w:rPr>
            </w:pPr>
            <w:r w:rsidRPr="001C73C7">
              <w:rPr>
                <w:rFonts w:eastAsia="Times New Roman"/>
                <w:sz w:val="20"/>
                <w:szCs w:val="20"/>
                <w:rtl/>
              </w:rPr>
              <w:t>ما النموذج المقترح لتعظيم القيمة الاستراتيجية في الشركات الحكومية الهجينة؟</w:t>
            </w:r>
          </w:p>
        </w:tc>
        <w:tc>
          <w:tcPr>
            <w:tcW w:w="2903" w:type="dxa"/>
          </w:tcPr>
          <w:p w14:paraId="4C7E1948" w14:textId="29DA3ED2" w:rsidR="001C73C7" w:rsidRPr="001C73C7" w:rsidRDefault="001C73C7" w:rsidP="001C73C7">
            <w:pPr>
              <w:bidi/>
              <w:spacing w:before="100" w:beforeAutospacing="1" w:after="100" w:afterAutospacing="1"/>
              <w:rPr>
                <w:rFonts w:eastAsia="Times New Roman"/>
                <w:rtl/>
              </w:rPr>
            </w:pPr>
            <w:r>
              <w:rPr>
                <w:rFonts w:eastAsia="Times New Roman" w:hint="cs"/>
                <w:rtl/>
              </w:rPr>
              <w:t xml:space="preserve">لوحظ الأتي عند الإطلاع على تساؤلات الدراسة </w:t>
            </w:r>
            <w:r w:rsidRPr="001C73C7">
              <w:rPr>
                <w:rFonts w:eastAsia="Times New Roman"/>
                <w:rtl/>
              </w:rPr>
              <w:t>غياب الجانب النوعي</w:t>
            </w:r>
            <w:r>
              <w:rPr>
                <w:rFonts w:eastAsia="Times New Roman" w:hint="cs"/>
                <w:rtl/>
              </w:rPr>
              <w:t xml:space="preserve"> حيث أن</w:t>
            </w:r>
            <w:r w:rsidRPr="001C73C7">
              <w:rPr>
                <w:rFonts w:eastAsia="Times New Roman"/>
                <w:rtl/>
              </w:rPr>
              <w:t xml:space="preserve"> الأسئلة صيغت بصيغة كمية بحتة (ما مستوى، ما أثر)، ولم تعكس الهدف من المقابلات المعمقة (كيف، ولماذا).</w:t>
            </w:r>
          </w:p>
          <w:p w14:paraId="1C9CC091" w14:textId="46BCFDE7" w:rsidR="001C73C7" w:rsidRPr="001C73C7" w:rsidRDefault="001C73C7" w:rsidP="001C73C7">
            <w:pPr>
              <w:bidi/>
              <w:spacing w:before="100" w:beforeAutospacing="1" w:after="100" w:afterAutospacing="1"/>
              <w:rPr>
                <w:rFonts w:eastAsia="Times New Roman"/>
                <w:rtl/>
              </w:rPr>
            </w:pPr>
            <w:r>
              <w:rPr>
                <w:rFonts w:eastAsia="Times New Roman" w:hint="cs"/>
                <w:rtl/>
              </w:rPr>
              <w:t xml:space="preserve">كما تم </w:t>
            </w:r>
            <w:r w:rsidRPr="001C73C7">
              <w:rPr>
                <w:rFonts w:eastAsia="Times New Roman"/>
                <w:rtl/>
              </w:rPr>
              <w:t>إغفال المتغيرات المعدلة</w:t>
            </w:r>
            <w:r>
              <w:rPr>
                <w:rFonts w:eastAsia="Times New Roman" w:hint="cs"/>
                <w:rtl/>
              </w:rPr>
              <w:t xml:space="preserve">حيث أن </w:t>
            </w:r>
            <w:r w:rsidRPr="001C73C7">
              <w:rPr>
                <w:rFonts w:eastAsia="Times New Roman"/>
                <w:rtl/>
              </w:rPr>
              <w:t xml:space="preserve">النموذج يشتمل على عوامل (التحول الرقمي، شراكة </w:t>
            </w:r>
            <w:r w:rsidRPr="001C73C7">
              <w:rPr>
                <w:rFonts w:eastAsia="Times New Roman"/>
              </w:rPr>
              <w:t>PPP</w:t>
            </w:r>
            <w:r w:rsidRPr="001C73C7">
              <w:rPr>
                <w:rFonts w:eastAsia="Times New Roman"/>
                <w:rtl/>
              </w:rPr>
              <w:t>، حجم المنطقة)، ولم يُخصص لها أي سؤال فرعي.</w:t>
            </w:r>
          </w:p>
          <w:p w14:paraId="2048565C" w14:textId="490B831B" w:rsidR="00691D37" w:rsidRDefault="001C73C7" w:rsidP="001C73C7">
            <w:pPr>
              <w:bidi/>
              <w:spacing w:before="100" w:beforeAutospacing="1" w:after="100" w:afterAutospacing="1"/>
            </w:pPr>
            <w:r w:rsidRPr="001C73C7">
              <w:rPr>
                <w:rFonts w:eastAsia="Times New Roman"/>
                <w:rtl/>
              </w:rPr>
              <w:t>​</w:t>
            </w:r>
            <w:r>
              <w:rPr>
                <w:rFonts w:eastAsia="Times New Roman" w:hint="cs"/>
                <w:rtl/>
              </w:rPr>
              <w:t xml:space="preserve">وكذلك </w:t>
            </w:r>
            <w:r w:rsidRPr="001C73C7">
              <w:rPr>
                <w:rFonts w:eastAsia="Times New Roman"/>
                <w:rtl/>
              </w:rPr>
              <w:t>تغيب دور الوساطة</w:t>
            </w:r>
            <w:r>
              <w:rPr>
                <w:rFonts w:eastAsia="Times New Roman" w:hint="cs"/>
                <w:rtl/>
              </w:rPr>
              <w:t xml:space="preserve"> ف</w:t>
            </w:r>
            <w:r w:rsidRPr="001C73C7">
              <w:rPr>
                <w:rFonts w:eastAsia="Times New Roman"/>
                <w:rtl/>
              </w:rPr>
              <w:t>لم يذكر السؤال الرابع دورالتكامل الحوكمي" كمتغير وسيط كما هو مرسوم في النموذج.</w:t>
            </w:r>
          </w:p>
        </w:tc>
        <w:tc>
          <w:tcPr>
            <w:tcW w:w="3126" w:type="dxa"/>
            <w:shd w:val="clear" w:color="auto" w:fill="D5DCE4" w:themeFill="text2" w:themeFillTint="33"/>
          </w:tcPr>
          <w:p w14:paraId="1225B941" w14:textId="77777777" w:rsidR="00691D37" w:rsidRDefault="00691D37" w:rsidP="00691D37">
            <w:pPr>
              <w:bidi/>
              <w:rPr>
                <w:rtl/>
              </w:rPr>
            </w:pPr>
            <w:r>
              <w:rPr>
                <w:rFonts w:hint="cs"/>
                <w:rtl/>
              </w:rPr>
              <w:t xml:space="preserve">تساؤلات الدراسة </w:t>
            </w:r>
          </w:p>
          <w:p w14:paraId="4C409E12" w14:textId="77777777" w:rsidR="00691D37" w:rsidRDefault="00691D37" w:rsidP="00691D37">
            <w:pPr>
              <w:bidi/>
              <w:rPr>
                <w:rtl/>
              </w:rPr>
            </w:pPr>
          </w:p>
          <w:p w14:paraId="65FCFFDD" w14:textId="77777777" w:rsidR="00691D37" w:rsidRDefault="00691D37" w:rsidP="00691D37">
            <w:pPr>
              <w:bidi/>
              <w:rPr>
                <w:rtl/>
              </w:rPr>
            </w:pPr>
          </w:p>
        </w:tc>
      </w:tr>
      <w:tr w:rsidR="006C2F7E" w14:paraId="69719F85" w14:textId="77777777" w:rsidTr="00691D37">
        <w:trPr>
          <w:trHeight w:val="689"/>
        </w:trPr>
        <w:tc>
          <w:tcPr>
            <w:tcW w:w="2976" w:type="dxa"/>
            <w:tcBorders>
              <w:top w:val="single" w:sz="4" w:space="0" w:color="auto"/>
            </w:tcBorders>
          </w:tcPr>
          <w:p w14:paraId="6BF58CA6" w14:textId="7C4D7EFD" w:rsidR="001C73C7" w:rsidRPr="00093476" w:rsidRDefault="00F40C10" w:rsidP="001C73C7">
            <w:pPr>
              <w:bidi/>
              <w:spacing w:after="100" w:afterAutospacing="1"/>
              <w:rPr>
                <w:rFonts w:eastAsia="Times New Roman"/>
              </w:rPr>
            </w:pPr>
            <w:r>
              <w:rPr>
                <w:rFonts w:eastAsia="Times New Roman" w:hint="cs"/>
                <w:rtl/>
              </w:rPr>
              <w:t xml:space="preserve">أقترح </w:t>
            </w:r>
            <w:r w:rsidR="00093476">
              <w:rPr>
                <w:rFonts w:eastAsia="Times New Roman"/>
                <w:b/>
                <w:bCs/>
                <w:rtl/>
              </w:rPr>
              <w:t>:</w:t>
            </w:r>
            <w:r w:rsidR="00093476">
              <w:rPr>
                <w:rFonts w:eastAsia="Times New Roman"/>
                <w:rtl/>
              </w:rPr>
              <w:t xml:space="preserve"> </w:t>
            </w:r>
            <w:r w:rsidR="006F56C2">
              <w:rPr>
                <w:rFonts w:eastAsia="Times New Roman"/>
                <w:rtl/>
              </w:rPr>
              <w:t xml:space="preserve"> </w:t>
            </w:r>
            <w:r w:rsidR="006F56C2">
              <w:rPr>
                <w:rFonts w:eastAsia="Times New Roman"/>
                <w:rtl/>
              </w:rPr>
              <w:t xml:space="preserve">إضافة نقطة في الأهمية النظرية تشير إلى أن الدراسة تسهم في فهم دور العوامل السياقية والمعدِّلة (كالتحول الرقمي وشراكات الـ </w:t>
            </w:r>
            <w:r w:rsidR="006F56C2">
              <w:rPr>
                <w:rFonts w:eastAsia="Times New Roman"/>
              </w:rPr>
              <w:t>PPP</w:t>
            </w:r>
            <w:r w:rsidR="006F56C2">
              <w:rPr>
                <w:rFonts w:eastAsia="Times New Roman"/>
                <w:rtl/>
              </w:rPr>
              <w:t>) في إنجاح التكامل الحوكمي.</w:t>
            </w:r>
          </w:p>
          <w:p w14:paraId="6D41EC5A" w14:textId="65C062CE" w:rsidR="00691D37" w:rsidRPr="00093476" w:rsidRDefault="00691D37" w:rsidP="00093476">
            <w:pPr>
              <w:bidi/>
              <w:spacing w:after="100" w:afterAutospacing="1"/>
              <w:rPr>
                <w:rFonts w:eastAsia="Times New Roman"/>
                <w:rtl/>
              </w:rPr>
            </w:pPr>
          </w:p>
        </w:tc>
        <w:tc>
          <w:tcPr>
            <w:tcW w:w="2903" w:type="dxa"/>
          </w:tcPr>
          <w:p w14:paraId="151523FF" w14:textId="4470834A" w:rsidR="00691D37" w:rsidRPr="00F40C10" w:rsidRDefault="006F56C2" w:rsidP="006F56C2">
            <w:pPr>
              <w:bidi/>
              <w:spacing w:before="100" w:beforeAutospacing="1" w:after="100" w:afterAutospacing="1"/>
              <w:rPr>
                <w:rFonts w:eastAsia="Times New Roman"/>
              </w:rPr>
            </w:pPr>
            <w:r>
              <w:rPr>
                <w:rFonts w:eastAsia="Times New Roman" w:hint="cs"/>
                <w:rtl/>
              </w:rPr>
              <w:t>قسمت</w:t>
            </w:r>
            <w:r>
              <w:rPr>
                <w:rFonts w:eastAsia="Times New Roman"/>
                <w:rtl/>
              </w:rPr>
              <w:t xml:space="preserve"> الأهمية بشكل علمي صحيح إلى شقين (نظري وتطبيقي). الأهمية التطبيقية قوية</w:t>
            </w:r>
            <w:r>
              <w:rPr>
                <w:rFonts w:eastAsia="Times New Roman"/>
                <w:rtl/>
              </w:rPr>
              <w:t xml:space="preserve"> جداً نظرا</w:t>
            </w:r>
            <w:r>
              <w:rPr>
                <w:rFonts w:eastAsia="Times New Roman" w:hint="cs"/>
                <w:rtl/>
              </w:rPr>
              <w:t xml:space="preserve"> </w:t>
            </w:r>
            <w:r>
              <w:rPr>
                <w:rFonts w:eastAsia="Times New Roman"/>
                <w:rtl/>
              </w:rPr>
              <w:t>لأنها تقدم تشخيصاً لواقع شركة تدير مشاريع بـ 80 مليار دولار. ولكن، بالرغم من ذكر المتغيرات المعدِّلة</w:t>
            </w:r>
            <w:r>
              <w:rPr>
                <w:rFonts w:eastAsia="Times New Roman" w:hint="cs"/>
                <w:rtl/>
              </w:rPr>
              <w:t xml:space="preserve"> </w:t>
            </w:r>
            <w:r>
              <w:rPr>
                <w:rFonts w:eastAsia="Times New Roman"/>
                <w:rtl/>
              </w:rPr>
              <w:t>في النموذج (مثل حجم المنطقة والتحول الرقمي)، لم يتم التنويه بأهمية دراستها ضمن الأهمية النظرية.</w:t>
            </w:r>
          </w:p>
        </w:tc>
        <w:tc>
          <w:tcPr>
            <w:tcW w:w="3126" w:type="dxa"/>
            <w:shd w:val="clear" w:color="auto" w:fill="D5DCE4" w:themeFill="text2" w:themeFillTint="33"/>
          </w:tcPr>
          <w:p w14:paraId="6712A54E" w14:textId="77777777" w:rsidR="00691D37" w:rsidRDefault="00691D37" w:rsidP="00691D37">
            <w:pPr>
              <w:bidi/>
              <w:rPr>
                <w:rtl/>
              </w:rPr>
            </w:pPr>
            <w:r>
              <w:rPr>
                <w:rFonts w:hint="cs"/>
                <w:rtl/>
              </w:rPr>
              <w:t xml:space="preserve">أهمية الدراسة </w:t>
            </w:r>
          </w:p>
          <w:p w14:paraId="515C9FF7" w14:textId="77777777" w:rsidR="00691D37" w:rsidRDefault="00691D37" w:rsidP="00691D37">
            <w:pPr>
              <w:bidi/>
            </w:pPr>
          </w:p>
        </w:tc>
      </w:tr>
      <w:tr w:rsidR="006C2F7E" w14:paraId="2D1D2B7B" w14:textId="77777777" w:rsidTr="00691D37">
        <w:trPr>
          <w:trHeight w:val="348"/>
        </w:trPr>
        <w:tc>
          <w:tcPr>
            <w:tcW w:w="2976" w:type="dxa"/>
          </w:tcPr>
          <w:p w14:paraId="47019485" w14:textId="3EA4C718" w:rsidR="00691D37" w:rsidRPr="00093476" w:rsidRDefault="006F56C2" w:rsidP="00093476">
            <w:pPr>
              <w:bidi/>
              <w:spacing w:before="100" w:beforeAutospacing="1" w:after="100" w:afterAutospacing="1"/>
              <w:rPr>
                <w:rFonts w:eastAsia="Times New Roman"/>
              </w:rPr>
            </w:pPr>
            <w:r>
              <w:rPr>
                <w:rFonts w:eastAsia="Times New Roman"/>
                <w:rtl/>
              </w:rPr>
              <w:t>لا يوجد تعديل جوهري، ولكن يجب التأكد من صياغة التوصيات النهائية للبحث في ضوء مدى تحقيق كل هدف من هذه الأهداف الخمسة.</w:t>
            </w:r>
          </w:p>
        </w:tc>
        <w:tc>
          <w:tcPr>
            <w:tcW w:w="2903" w:type="dxa"/>
          </w:tcPr>
          <w:p w14:paraId="291E7089" w14:textId="74785103" w:rsidR="006F56C2" w:rsidRDefault="006F56C2" w:rsidP="006F56C2">
            <w:pPr>
              <w:bidi/>
              <w:spacing w:before="100" w:beforeAutospacing="1" w:after="100" w:afterAutospacing="1"/>
              <w:rPr>
                <w:rFonts w:eastAsia="Times New Roman"/>
                <w:rtl/>
              </w:rPr>
            </w:pPr>
            <w:r>
              <w:rPr>
                <w:rFonts w:eastAsia="Times New Roman"/>
                <w:rtl/>
              </w:rPr>
              <w:t>الأهداف تعكس تماما</w:t>
            </w:r>
            <w:r>
              <w:rPr>
                <w:rFonts w:eastAsia="Times New Roman"/>
                <w:rtl/>
              </w:rPr>
              <w:t xml:space="preserve"> التساؤلات الفرعية المُصاغة في المشكلة، وهي أهداف إجرائية قابلة للقياس والتحقيق.</w:t>
            </w:r>
          </w:p>
          <w:p w14:paraId="22AB9F0A" w14:textId="440DB4AF" w:rsidR="00691D37" w:rsidRPr="00F40C10" w:rsidRDefault="00691D37" w:rsidP="00093476">
            <w:pPr>
              <w:bidi/>
              <w:spacing w:before="100" w:beforeAutospacing="1" w:after="100" w:afterAutospacing="1"/>
              <w:rPr>
                <w:rFonts w:eastAsia="Times New Roman"/>
              </w:rPr>
            </w:pPr>
          </w:p>
        </w:tc>
        <w:tc>
          <w:tcPr>
            <w:tcW w:w="3126" w:type="dxa"/>
            <w:shd w:val="clear" w:color="auto" w:fill="D5DCE4" w:themeFill="text2" w:themeFillTint="33"/>
          </w:tcPr>
          <w:p w14:paraId="2D010B9D" w14:textId="77777777" w:rsidR="00691D37" w:rsidRDefault="00691D37" w:rsidP="00691D37">
            <w:pPr>
              <w:bidi/>
              <w:rPr>
                <w:rtl/>
              </w:rPr>
            </w:pPr>
            <w:r>
              <w:rPr>
                <w:rFonts w:hint="cs"/>
                <w:rtl/>
              </w:rPr>
              <w:t xml:space="preserve">أهداف الدراسة </w:t>
            </w:r>
          </w:p>
          <w:p w14:paraId="1C275CBB" w14:textId="77777777" w:rsidR="00691D37" w:rsidRDefault="00691D37" w:rsidP="00691D37">
            <w:pPr>
              <w:bidi/>
            </w:pPr>
          </w:p>
        </w:tc>
      </w:tr>
      <w:tr w:rsidR="006C2F7E" w14:paraId="4F2ECC03" w14:textId="77777777" w:rsidTr="00691D37">
        <w:trPr>
          <w:trHeight w:val="348"/>
        </w:trPr>
        <w:tc>
          <w:tcPr>
            <w:tcW w:w="2976" w:type="dxa"/>
          </w:tcPr>
          <w:p w14:paraId="5319D457" w14:textId="65A12C21" w:rsidR="00993D54" w:rsidRPr="00A64679" w:rsidRDefault="006F56C2" w:rsidP="006F56C2">
            <w:pPr>
              <w:bidi/>
              <w:spacing w:before="100" w:beforeAutospacing="1" w:after="100" w:afterAutospacing="1"/>
              <w:rPr>
                <w:rtl/>
                <w:lang w:val="en-US"/>
              </w:rPr>
            </w:pPr>
            <w:r>
              <w:rPr>
                <w:rFonts w:eastAsia="Times New Roman" w:hint="cs"/>
                <w:rtl/>
              </w:rPr>
              <w:t>أنصح</w:t>
            </w:r>
            <w:r>
              <w:rPr>
                <w:rFonts w:eastAsia="Times New Roman"/>
                <w:rtl/>
              </w:rPr>
              <w:t xml:space="preserve"> بالتركيز المكثف في الفصل </w:t>
            </w:r>
            <w:r>
              <w:rPr>
                <w:rFonts w:eastAsia="Times New Roman" w:hint="cs"/>
                <w:rtl/>
              </w:rPr>
              <w:t>الأول بمشيئة الله</w:t>
            </w:r>
            <w:r>
              <w:rPr>
                <w:rFonts w:eastAsia="Times New Roman"/>
                <w:rtl/>
              </w:rPr>
              <w:t xml:space="preserve"> (الإطار النظري) على دراستي (</w:t>
            </w:r>
            <w:r>
              <w:rPr>
                <w:rFonts w:eastAsia="Times New Roman"/>
              </w:rPr>
              <w:t>Müller et al., 2022</w:t>
            </w:r>
            <w:r>
              <w:rPr>
                <w:rFonts w:eastAsia="Times New Roman"/>
                <w:rtl/>
              </w:rPr>
              <w:t>) و (</w:t>
            </w:r>
            <w:proofErr w:type="spellStart"/>
            <w:r>
              <w:rPr>
                <w:rFonts w:eastAsia="Times New Roman"/>
              </w:rPr>
              <w:t>Monteiro</w:t>
            </w:r>
            <w:proofErr w:type="spellEnd"/>
            <w:r>
              <w:rPr>
                <w:rFonts w:eastAsia="Times New Roman"/>
              </w:rPr>
              <w:t xml:space="preserve"> et al., 2025</w:t>
            </w:r>
            <w:r>
              <w:rPr>
                <w:rFonts w:eastAsia="Times New Roman"/>
                <w:rtl/>
              </w:rPr>
              <w:t xml:space="preserve">) باعتبارهما الأقرب لجوهر فكرة التكامل وحوكمة الـ </w:t>
            </w:r>
            <w:r>
              <w:rPr>
                <w:rFonts w:eastAsia="Times New Roman"/>
              </w:rPr>
              <w:t>PMO</w:t>
            </w:r>
            <w:r>
              <w:rPr>
                <w:rFonts w:eastAsia="Times New Roman"/>
                <w:rtl/>
              </w:rPr>
              <w:t>.</w:t>
            </w:r>
          </w:p>
        </w:tc>
        <w:tc>
          <w:tcPr>
            <w:tcW w:w="2903" w:type="dxa"/>
          </w:tcPr>
          <w:p w14:paraId="49A95F13" w14:textId="7B524F5C" w:rsidR="00691D37" w:rsidRPr="00300F29" w:rsidRDefault="006F56C2" w:rsidP="001117E5">
            <w:pPr>
              <w:bidi/>
              <w:spacing w:before="100" w:beforeAutospacing="1" w:after="100" w:afterAutospacing="1"/>
              <w:rPr>
                <w:rFonts w:eastAsia="Times New Roman"/>
              </w:rPr>
            </w:pPr>
            <w:r w:rsidRPr="006F56C2">
              <w:rPr>
                <w:rFonts w:eastAsia="Times New Roman" w:cs="Arial"/>
                <w:rtl/>
              </w:rPr>
              <w:t>هذا البند من أقوى بنود الخطة؛ حيث استعرض الباحث دراسات حديثة جداً (تصل إلى 2025 و2026). وتحديد أوجه الاتفاق والاختلاف لكل دراسة بدقة يعكس أمانة علمية وفهماً عميقاً للفجوة البحثية.</w:t>
            </w:r>
          </w:p>
        </w:tc>
        <w:tc>
          <w:tcPr>
            <w:tcW w:w="3126" w:type="dxa"/>
            <w:shd w:val="clear" w:color="auto" w:fill="D5DCE4" w:themeFill="text2" w:themeFillTint="33"/>
          </w:tcPr>
          <w:p w14:paraId="01B13D50" w14:textId="77777777" w:rsidR="00691D37" w:rsidRDefault="00691D37" w:rsidP="00691D37">
            <w:pPr>
              <w:bidi/>
              <w:rPr>
                <w:rtl/>
              </w:rPr>
            </w:pPr>
            <w:r>
              <w:rPr>
                <w:rFonts w:hint="cs"/>
                <w:rtl/>
              </w:rPr>
              <w:t xml:space="preserve">الدراسات السابقة  </w:t>
            </w:r>
          </w:p>
          <w:p w14:paraId="0789DEA3" w14:textId="77777777" w:rsidR="00691D37" w:rsidRDefault="00691D37" w:rsidP="00691D37">
            <w:pPr>
              <w:bidi/>
              <w:rPr>
                <w:rtl/>
              </w:rPr>
            </w:pPr>
          </w:p>
        </w:tc>
      </w:tr>
      <w:tr w:rsidR="006C2F7E" w14:paraId="6C51D08A" w14:textId="77777777" w:rsidTr="00691D37">
        <w:trPr>
          <w:trHeight w:val="348"/>
        </w:trPr>
        <w:tc>
          <w:tcPr>
            <w:tcW w:w="2976" w:type="dxa"/>
          </w:tcPr>
          <w:p w14:paraId="3E556AEC" w14:textId="662A4073" w:rsidR="00993D54" w:rsidRDefault="006F56C2" w:rsidP="006F56C2">
            <w:pPr>
              <w:bidi/>
              <w:rPr>
                <w:rtl/>
              </w:rPr>
            </w:pPr>
            <w:r w:rsidRPr="006F56C2">
              <w:rPr>
                <w:rFonts w:eastAsia="Times New Roman" w:hint="cs"/>
                <w:rtl/>
              </w:rPr>
              <w:lastRenderedPageBreak/>
              <w:t>يستحسن</w:t>
            </w:r>
            <w:r w:rsidRPr="006F56C2">
              <w:rPr>
                <w:rFonts w:eastAsia="Times New Roman"/>
                <w:rtl/>
              </w:rPr>
              <w:t xml:space="preserve"> مراجعة صياغة الفرضية الثالثة (</w:t>
            </w:r>
            <w:r w:rsidRPr="006F56C2">
              <w:rPr>
                <w:rFonts w:eastAsia="Times New Roman"/>
              </w:rPr>
              <w:t>H3</w:t>
            </w:r>
            <w:r w:rsidRPr="006F56C2">
              <w:rPr>
                <w:rFonts w:eastAsia="Times New Roman"/>
                <w:rtl/>
              </w:rPr>
              <w:t>) أو تدعيمها بفرضيات فرعية تقيس أثر المتغيرات المستقلة على المتغير الوسيط (التكامل الحوكمي) بشكل مباشر، بدلاً من مجرد علاقة ارتباط عابرة.</w:t>
            </w:r>
          </w:p>
          <w:p w14:paraId="6DF3B586" w14:textId="77777777" w:rsidR="00993D54" w:rsidRDefault="00993D54" w:rsidP="00993D54">
            <w:pPr>
              <w:pStyle w:val="ListParagraph"/>
              <w:bidi/>
              <w:ind w:left="169"/>
              <w:rPr>
                <w:rtl/>
              </w:rPr>
            </w:pPr>
          </w:p>
          <w:p w14:paraId="2F71B3EB" w14:textId="77777777" w:rsidR="00993D54" w:rsidRPr="006020DC" w:rsidRDefault="00993D54" w:rsidP="00993D54">
            <w:pPr>
              <w:pStyle w:val="ListParagraph"/>
              <w:bidi/>
              <w:ind w:left="169"/>
            </w:pPr>
          </w:p>
        </w:tc>
        <w:tc>
          <w:tcPr>
            <w:tcW w:w="2903" w:type="dxa"/>
          </w:tcPr>
          <w:p w14:paraId="659E521F" w14:textId="021A1F54" w:rsidR="00691D37" w:rsidRPr="006C2F7E" w:rsidRDefault="006F56C2" w:rsidP="006F56C2">
            <w:pPr>
              <w:bidi/>
              <w:spacing w:before="100" w:beforeAutospacing="1" w:after="100" w:afterAutospacing="1"/>
              <w:rPr>
                <w:rFonts w:eastAsia="Times New Roman"/>
                <w:rtl/>
              </w:rPr>
            </w:pPr>
            <w:r>
              <w:rPr>
                <w:rFonts w:eastAsia="Times New Roman"/>
                <w:rtl/>
              </w:rPr>
              <w:t>الفرضيات مصاغة بطريقة علمية سليمة (وجود أثر ذو دلالة إحصائية). إلا أن الفرضية (</w:t>
            </w:r>
            <w:r>
              <w:rPr>
                <w:rFonts w:eastAsia="Times New Roman"/>
              </w:rPr>
              <w:t>H3</w:t>
            </w:r>
            <w:r>
              <w:rPr>
                <w:rFonts w:eastAsia="Times New Roman"/>
                <w:rtl/>
              </w:rPr>
              <w:t xml:space="preserve">) تتحدث عن "علاقة ارتباط" بينما بقية الفروض تتحدث عن </w:t>
            </w:r>
            <w:r>
              <w:rPr>
                <w:rFonts w:eastAsia="Times New Roman" w:hint="cs"/>
                <w:rtl/>
              </w:rPr>
              <w:t>الأثر</w:t>
            </w:r>
            <w:r>
              <w:rPr>
                <w:rFonts w:eastAsia="Times New Roman"/>
                <w:rtl/>
              </w:rPr>
              <w:t xml:space="preserve">؛ والنموذج يوضح أن الحوكمة المؤسسية وحوكمة </w:t>
            </w:r>
            <w:r>
              <w:rPr>
                <w:rFonts w:eastAsia="Times New Roman"/>
              </w:rPr>
              <w:t>PMO</w:t>
            </w:r>
            <w:r>
              <w:rPr>
                <w:rFonts w:eastAsia="Times New Roman"/>
                <w:rtl/>
              </w:rPr>
              <w:t xml:space="preserve"> يؤثران في المتغير الوسيط، وبالتالي كان الأنسب صياغتها كفرضية أثر متبادل أو ممتد نحو المتغير الوسيط.</w:t>
            </w:r>
          </w:p>
        </w:tc>
        <w:tc>
          <w:tcPr>
            <w:tcW w:w="3126" w:type="dxa"/>
            <w:shd w:val="clear" w:color="auto" w:fill="D5DCE4" w:themeFill="text2" w:themeFillTint="33"/>
          </w:tcPr>
          <w:p w14:paraId="12AA6F1C" w14:textId="77777777" w:rsidR="00691D37" w:rsidRDefault="00691D37" w:rsidP="00691D37">
            <w:pPr>
              <w:bidi/>
              <w:rPr>
                <w:rtl/>
              </w:rPr>
            </w:pPr>
            <w:r>
              <w:rPr>
                <w:rFonts w:hint="cs"/>
                <w:rtl/>
              </w:rPr>
              <w:t xml:space="preserve">فروض الدراسة </w:t>
            </w:r>
          </w:p>
          <w:p w14:paraId="2F753D38" w14:textId="77777777" w:rsidR="00691D37" w:rsidRDefault="00691D37" w:rsidP="00691D37">
            <w:pPr>
              <w:bidi/>
              <w:rPr>
                <w:rtl/>
              </w:rPr>
            </w:pPr>
          </w:p>
          <w:p w14:paraId="3FBA6217" w14:textId="77777777" w:rsidR="00691D37" w:rsidRDefault="00691D37" w:rsidP="00691D37">
            <w:pPr>
              <w:bidi/>
              <w:rPr>
                <w:rtl/>
              </w:rPr>
            </w:pPr>
          </w:p>
        </w:tc>
      </w:tr>
      <w:tr w:rsidR="006C2F7E" w14:paraId="4F090DDC" w14:textId="77777777" w:rsidTr="00691D37">
        <w:trPr>
          <w:trHeight w:val="348"/>
        </w:trPr>
        <w:tc>
          <w:tcPr>
            <w:tcW w:w="2976" w:type="dxa"/>
          </w:tcPr>
          <w:p w14:paraId="5C45EBE3" w14:textId="68E58DF1" w:rsidR="006F56C2" w:rsidRDefault="006F56C2" w:rsidP="006F56C2">
            <w:pPr>
              <w:bidi/>
              <w:spacing w:before="100" w:beforeAutospacing="1" w:after="100" w:afterAutospacing="1"/>
              <w:rPr>
                <w:rFonts w:eastAsia="Times New Roman"/>
                <w:rtl/>
              </w:rPr>
            </w:pPr>
            <w:r>
              <w:rPr>
                <w:rFonts w:eastAsia="Times New Roman" w:hint="cs"/>
                <w:rtl/>
              </w:rPr>
              <w:t>أوصي</w:t>
            </w:r>
            <w:r>
              <w:rPr>
                <w:rFonts w:eastAsia="Times New Roman"/>
                <w:rtl/>
              </w:rPr>
              <w:t xml:space="preserve"> بتحديد نوع التصميم المختلط بدقة (هل هو تصميم تتابعي استكشافي أم تفسيري ، وحسب </w:t>
            </w:r>
            <w:r>
              <w:rPr>
                <w:rFonts w:eastAsia="Times New Roman" w:hint="cs"/>
                <w:rtl/>
              </w:rPr>
              <w:t xml:space="preserve">ماتفضلت به في </w:t>
            </w:r>
            <w:r>
              <w:rPr>
                <w:rFonts w:eastAsia="Times New Roman"/>
                <w:rtl/>
              </w:rPr>
              <w:t>الخطة يظهر أنه تصميم متوازي</w:t>
            </w:r>
            <w:r>
              <w:rPr>
                <w:rFonts w:eastAsia="Times New Roman"/>
                <w:rtl/>
              </w:rPr>
              <w:t xml:space="preserve"> </w:t>
            </w:r>
            <w:r>
              <w:rPr>
                <w:rFonts w:eastAsia="Times New Roman"/>
                <w:rtl/>
              </w:rPr>
              <w:t xml:space="preserve">، وجب التنويه باسمه العلمي صراحة في </w:t>
            </w:r>
            <w:r>
              <w:rPr>
                <w:rFonts w:eastAsia="Times New Roman" w:hint="cs"/>
                <w:rtl/>
              </w:rPr>
              <w:t>نص الكتابة</w:t>
            </w:r>
            <w:r>
              <w:rPr>
                <w:rFonts w:eastAsia="Times New Roman"/>
                <w:rtl/>
              </w:rPr>
              <w:t>.</w:t>
            </w:r>
          </w:p>
          <w:p w14:paraId="19BA2337" w14:textId="5EB97A87" w:rsidR="00691D37" w:rsidRPr="006020DC" w:rsidRDefault="00691D37" w:rsidP="006F56C2">
            <w:pPr>
              <w:bidi/>
              <w:spacing w:after="100" w:afterAutospacing="1"/>
            </w:pPr>
          </w:p>
        </w:tc>
        <w:tc>
          <w:tcPr>
            <w:tcW w:w="2903" w:type="dxa"/>
          </w:tcPr>
          <w:p w14:paraId="49B01FD9" w14:textId="1BFF241C" w:rsidR="00691D37" w:rsidRPr="00993D54" w:rsidRDefault="006F56C2" w:rsidP="006F56C2">
            <w:pPr>
              <w:bidi/>
              <w:spacing w:before="100" w:beforeAutospacing="1" w:after="100" w:afterAutospacing="1"/>
              <w:rPr>
                <w:rFonts w:eastAsia="Times New Roman"/>
              </w:rPr>
            </w:pPr>
            <w:r>
              <w:rPr>
                <w:rFonts w:eastAsia="Times New Roman"/>
                <w:rtl/>
              </w:rPr>
              <w:t xml:space="preserve">اختيار المنهج المختلط </w:t>
            </w:r>
            <w:r>
              <w:rPr>
                <w:rFonts w:eastAsia="Times New Roman"/>
                <w:rtl/>
              </w:rPr>
              <w:t xml:space="preserve"> موفق جدا</w:t>
            </w:r>
            <w:r>
              <w:rPr>
                <w:rFonts w:eastAsia="Times New Roman" w:hint="cs"/>
                <w:rtl/>
              </w:rPr>
              <w:t xml:space="preserve"> </w:t>
            </w:r>
            <w:r>
              <w:rPr>
                <w:rFonts w:eastAsia="Times New Roman"/>
                <w:rtl/>
              </w:rPr>
              <w:t>ومبرر علميا</w:t>
            </w:r>
            <w:r>
              <w:rPr>
                <w:rFonts w:eastAsia="Times New Roman"/>
                <w:rtl/>
              </w:rPr>
              <w:t>؛ لأن الحوكمة مفهوم ذو أبعاد تنظيمية عميقة لا تكفي الاستبانة وحدها لتفسيره. تصميم المقابلات المعمقة مع القيادات (15-20) بجانب الاستب</w:t>
            </w:r>
            <w:r>
              <w:rPr>
                <w:rFonts w:eastAsia="Times New Roman"/>
                <w:rtl/>
              </w:rPr>
              <w:t xml:space="preserve">انة </w:t>
            </w:r>
            <w:r>
              <w:rPr>
                <w:rFonts w:eastAsia="Times New Roman" w:hint="cs"/>
                <w:rtl/>
              </w:rPr>
              <w:t>يضيف</w:t>
            </w:r>
            <w:r>
              <w:rPr>
                <w:rFonts w:eastAsia="Times New Roman"/>
                <w:rtl/>
              </w:rPr>
              <w:t xml:space="preserve"> ثقل أكاديمي كبير</w:t>
            </w:r>
            <w:r>
              <w:rPr>
                <w:rFonts w:eastAsia="Times New Roman"/>
                <w:rtl/>
              </w:rPr>
              <w:t xml:space="preserve"> للبحث.</w:t>
            </w:r>
          </w:p>
        </w:tc>
        <w:tc>
          <w:tcPr>
            <w:tcW w:w="3126" w:type="dxa"/>
            <w:shd w:val="clear" w:color="auto" w:fill="D5DCE4" w:themeFill="text2" w:themeFillTint="33"/>
          </w:tcPr>
          <w:p w14:paraId="04C2A3C6" w14:textId="77777777" w:rsidR="00691D37" w:rsidRDefault="00691D37" w:rsidP="00691D37">
            <w:pPr>
              <w:bidi/>
              <w:rPr>
                <w:rtl/>
              </w:rPr>
            </w:pPr>
            <w:r>
              <w:rPr>
                <w:rFonts w:hint="cs"/>
                <w:rtl/>
              </w:rPr>
              <w:t xml:space="preserve">منهجية الدراسة </w:t>
            </w:r>
          </w:p>
          <w:p w14:paraId="3A119189" w14:textId="77777777" w:rsidR="00691D37" w:rsidRDefault="00691D37" w:rsidP="00691D37">
            <w:pPr>
              <w:bidi/>
              <w:rPr>
                <w:rtl/>
              </w:rPr>
            </w:pPr>
          </w:p>
        </w:tc>
      </w:tr>
      <w:tr w:rsidR="006C2F7E" w14:paraId="7C93C2F8" w14:textId="77777777" w:rsidTr="00691D37">
        <w:trPr>
          <w:trHeight w:val="1004"/>
        </w:trPr>
        <w:tc>
          <w:tcPr>
            <w:tcW w:w="2976" w:type="dxa"/>
          </w:tcPr>
          <w:p w14:paraId="6E907C6A" w14:textId="6F6A5DF2" w:rsidR="00FA2F81" w:rsidRPr="00FA2F81" w:rsidRDefault="00FA2F81" w:rsidP="00082859">
            <w:pPr>
              <w:bidi/>
              <w:rPr>
                <w:rtl/>
              </w:rPr>
            </w:pPr>
          </w:p>
          <w:p w14:paraId="2E5D429F" w14:textId="06BE8A35" w:rsidR="00691D37" w:rsidRDefault="006F56C2" w:rsidP="00082859">
            <w:pPr>
              <w:bidi/>
              <w:spacing w:before="100" w:beforeAutospacing="1" w:after="100" w:afterAutospacing="1"/>
            </w:pPr>
            <w:r>
              <w:rPr>
                <w:rFonts w:cs="Arial" w:hint="cs"/>
                <w:rtl/>
              </w:rPr>
              <w:t xml:space="preserve">لايوجد أي توصيات </w:t>
            </w:r>
          </w:p>
        </w:tc>
        <w:tc>
          <w:tcPr>
            <w:tcW w:w="2903" w:type="dxa"/>
          </w:tcPr>
          <w:p w14:paraId="65826E5C" w14:textId="5D251DC6" w:rsidR="00691D37" w:rsidRPr="00207A54" w:rsidRDefault="006F56C2" w:rsidP="00082859">
            <w:pPr>
              <w:bidi/>
              <w:spacing w:before="100" w:beforeAutospacing="1" w:after="100" w:afterAutospacing="1"/>
            </w:pPr>
            <w:r>
              <w:rPr>
                <w:rFonts w:eastAsia="Times New Roman"/>
                <w:rtl/>
              </w:rPr>
              <w:t>استخدام نمذجة المعادلات الهيكلية بالمربعات الصغرى الجزئية (</w:t>
            </w:r>
            <w:r>
              <w:rPr>
                <w:rFonts w:eastAsia="Times New Roman"/>
              </w:rPr>
              <w:t>PLS-SEM</w:t>
            </w:r>
            <w:r>
              <w:rPr>
                <w:rFonts w:eastAsia="Times New Roman"/>
                <w:rtl/>
              </w:rPr>
              <w:t>) هو الخيار الإحصائي المثالي لهذا النموذج المعقد الذي يحتوي على متغير وسيط ومتغيرات معدِّلة متعددة الأبعاد.</w:t>
            </w:r>
          </w:p>
        </w:tc>
        <w:tc>
          <w:tcPr>
            <w:tcW w:w="3126" w:type="dxa"/>
            <w:shd w:val="clear" w:color="auto" w:fill="D5DCE4" w:themeFill="text2" w:themeFillTint="33"/>
          </w:tcPr>
          <w:p w14:paraId="57D0B3EF" w14:textId="77777777" w:rsidR="00691D37" w:rsidRDefault="00691D37" w:rsidP="00691D37">
            <w:pPr>
              <w:bidi/>
              <w:rPr>
                <w:rtl/>
              </w:rPr>
            </w:pPr>
            <w:r>
              <w:rPr>
                <w:rFonts w:hint="cs"/>
                <w:rtl/>
              </w:rPr>
              <w:t xml:space="preserve">نوع الدراسة وطرق الحصول على البيانات </w:t>
            </w:r>
          </w:p>
        </w:tc>
      </w:tr>
      <w:tr w:rsidR="006C2F7E" w14:paraId="6BAEF6FA" w14:textId="77777777" w:rsidTr="00691D37">
        <w:trPr>
          <w:trHeight w:val="1344"/>
        </w:trPr>
        <w:tc>
          <w:tcPr>
            <w:tcW w:w="2976" w:type="dxa"/>
          </w:tcPr>
          <w:p w14:paraId="239B50A8" w14:textId="2184AB57" w:rsidR="006F56C2" w:rsidRDefault="00082859" w:rsidP="006F56C2">
            <w:pPr>
              <w:bidi/>
              <w:spacing w:before="100" w:beforeAutospacing="1" w:after="100" w:afterAutospacing="1"/>
              <w:rPr>
                <w:rFonts w:eastAsia="Times New Roman"/>
                <w:rtl/>
              </w:rPr>
            </w:pPr>
            <w:r>
              <w:rPr>
                <w:rFonts w:eastAsia="Times New Roman" w:hint="cs"/>
                <w:rtl/>
              </w:rPr>
              <w:t>يجب على حضرتك</w:t>
            </w:r>
            <w:r w:rsidR="006F56C2">
              <w:rPr>
                <w:rFonts w:eastAsia="Times New Roman" w:hint="cs"/>
                <w:rtl/>
              </w:rPr>
              <w:t xml:space="preserve"> د. حسن</w:t>
            </w:r>
            <w:r w:rsidR="006F56C2">
              <w:rPr>
                <w:rFonts w:eastAsia="Times New Roman"/>
                <w:rtl/>
              </w:rPr>
              <w:t xml:space="preserve"> </w:t>
            </w:r>
            <w:r w:rsidR="006F56C2">
              <w:rPr>
                <w:rFonts w:eastAsia="Times New Roman"/>
                <w:rtl/>
              </w:rPr>
              <w:t xml:space="preserve">عند إجراء التحليل باستخدام </w:t>
            </w:r>
            <w:r w:rsidR="006F56C2">
              <w:rPr>
                <w:rFonts w:eastAsia="Times New Roman"/>
              </w:rPr>
              <w:t>PLS-SEM</w:t>
            </w:r>
            <w:r w:rsidR="006F56C2">
              <w:rPr>
                <w:rFonts w:eastAsia="Times New Roman"/>
                <w:rtl/>
              </w:rPr>
              <w:t>، يجب</w:t>
            </w:r>
            <w:r w:rsidR="006F56C2">
              <w:rPr>
                <w:rFonts w:eastAsia="Times New Roman" w:hint="cs"/>
                <w:rtl/>
              </w:rPr>
              <w:t xml:space="preserve"> عليك</w:t>
            </w:r>
            <w:r w:rsidR="006F56C2">
              <w:rPr>
                <w:rFonts w:eastAsia="Times New Roman"/>
                <w:rtl/>
              </w:rPr>
              <w:t xml:space="preserve"> التأكد من أن حجم الع</w:t>
            </w:r>
            <w:r w:rsidR="006F56C2">
              <w:rPr>
                <w:rFonts w:eastAsia="Times New Roman"/>
                <w:rtl/>
              </w:rPr>
              <w:t>ينة الفعلي (الذي سيتم جمعه) كاف</w:t>
            </w:r>
            <w:r w:rsidR="006F56C2">
              <w:rPr>
                <w:rFonts w:eastAsia="Times New Roman" w:hint="cs"/>
                <w:rtl/>
              </w:rPr>
              <w:t>ي</w:t>
            </w:r>
            <w:r w:rsidR="006F56C2">
              <w:rPr>
                <w:rFonts w:eastAsia="Times New Roman"/>
                <w:rtl/>
              </w:rPr>
              <w:t xml:space="preserve"> إحصائيا</w:t>
            </w:r>
            <w:r w:rsidR="006F56C2">
              <w:rPr>
                <w:rFonts w:eastAsia="Times New Roman"/>
                <w:rtl/>
              </w:rPr>
              <w:t xml:space="preserve"> لاختبار المتغيرات المعدِّلة الثلاثة معاً دون إضعاف القوة الاختبارية للنموذج.</w:t>
            </w:r>
          </w:p>
          <w:p w14:paraId="00BAF142" w14:textId="5D83C7F8" w:rsidR="00082859" w:rsidRPr="00082859" w:rsidRDefault="006F56C2" w:rsidP="006F56C2">
            <w:pPr>
              <w:bidi/>
              <w:spacing w:before="100" w:beforeAutospacing="1" w:after="100" w:afterAutospacing="1"/>
              <w:rPr>
                <w:rFonts w:eastAsia="Times New Roman"/>
                <w:rtl/>
              </w:rPr>
            </w:pPr>
            <w:r>
              <w:rPr>
                <w:rFonts w:eastAsia="Times New Roman" w:hint="cs"/>
                <w:rtl/>
              </w:rPr>
              <w:t xml:space="preserve"> </w:t>
            </w:r>
          </w:p>
          <w:p w14:paraId="11551A2C" w14:textId="77777777" w:rsidR="00691D37" w:rsidRDefault="00691D37" w:rsidP="00082859">
            <w:pPr>
              <w:bidi/>
            </w:pPr>
          </w:p>
        </w:tc>
        <w:tc>
          <w:tcPr>
            <w:tcW w:w="2903" w:type="dxa"/>
          </w:tcPr>
          <w:p w14:paraId="389390D9" w14:textId="60747197" w:rsidR="006F56C2" w:rsidRDefault="006F56C2" w:rsidP="006F56C2">
            <w:pPr>
              <w:bidi/>
              <w:spacing w:before="100" w:beforeAutospacing="1" w:after="100" w:afterAutospacing="1"/>
              <w:rPr>
                <w:rFonts w:eastAsia="Times New Roman"/>
                <w:rtl/>
              </w:rPr>
            </w:pPr>
            <w:r>
              <w:rPr>
                <w:rFonts w:eastAsia="Times New Roman"/>
                <w:rtl/>
              </w:rPr>
              <w:t xml:space="preserve">نموذج الدراسة متطور وشامل، ويظهر بوضوح العلاقات المباشرة وغير المباشرة، ويعد استخدام التكامل الحوكمي كمتغير وسيط إضافة ممتازة. النقد الوحيد هو كثرة المتغيرات </w:t>
            </w:r>
            <w:r>
              <w:rPr>
                <w:rFonts w:eastAsia="Times New Roman" w:hint="cs"/>
                <w:rtl/>
              </w:rPr>
              <w:t>المعدلة</w:t>
            </w:r>
            <w:r>
              <w:rPr>
                <w:rFonts w:eastAsia="Times New Roman"/>
                <w:rtl/>
              </w:rPr>
              <w:t xml:space="preserve"> (حجم المنطقة، التحول الرقمي، شراكة </w:t>
            </w:r>
            <w:r>
              <w:rPr>
                <w:rFonts w:eastAsia="Times New Roman"/>
              </w:rPr>
              <w:t>PPP</w:t>
            </w:r>
            <w:r>
              <w:rPr>
                <w:rFonts w:eastAsia="Times New Roman"/>
                <w:rtl/>
              </w:rPr>
              <w:t>) في أسفل النموذج، مما قد يزيد م</w:t>
            </w:r>
            <w:r>
              <w:rPr>
                <w:rFonts w:eastAsia="Times New Roman"/>
                <w:rtl/>
              </w:rPr>
              <w:t>ن تعقيد التحليل الإحصائي لاحقا</w:t>
            </w:r>
            <w:r>
              <w:rPr>
                <w:rFonts w:eastAsia="Times New Roman" w:hint="cs"/>
                <w:rtl/>
              </w:rPr>
              <w:t xml:space="preserve"> </w:t>
            </w:r>
            <w:r>
              <w:rPr>
                <w:rFonts w:eastAsia="Times New Roman"/>
                <w:rtl/>
              </w:rPr>
              <w:t>مقارنة بحجم العينة المستهدف.</w:t>
            </w:r>
          </w:p>
          <w:p w14:paraId="08D9C2A2" w14:textId="56C8D6D7" w:rsidR="00691D37" w:rsidRPr="00207A54" w:rsidRDefault="00691D37" w:rsidP="0085713D">
            <w:pPr>
              <w:bidi/>
            </w:pPr>
          </w:p>
        </w:tc>
        <w:tc>
          <w:tcPr>
            <w:tcW w:w="3126" w:type="dxa"/>
            <w:shd w:val="clear" w:color="auto" w:fill="D5DCE4" w:themeFill="text2" w:themeFillTint="33"/>
          </w:tcPr>
          <w:p w14:paraId="250C809E" w14:textId="77777777" w:rsidR="00691D37" w:rsidRDefault="00691D37" w:rsidP="00691D37">
            <w:pPr>
              <w:bidi/>
              <w:rPr>
                <w:rtl/>
              </w:rPr>
            </w:pPr>
            <w:r>
              <w:rPr>
                <w:rFonts w:hint="cs"/>
                <w:rtl/>
              </w:rPr>
              <w:t xml:space="preserve">نموذج العلاقات بين المتغيرات  </w:t>
            </w:r>
          </w:p>
        </w:tc>
      </w:tr>
    </w:tbl>
    <w:p w14:paraId="42330FB9" w14:textId="77777777" w:rsidR="00691D37" w:rsidRDefault="00691D37" w:rsidP="00691D37">
      <w:pPr>
        <w:pStyle w:val="NormalWeb"/>
        <w:bidi/>
        <w:rPr>
          <w:rtl/>
        </w:rPr>
      </w:pP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31176424" w:rsidR="00A71352" w:rsidRDefault="00F502C1" w:rsidP="006F56C2">
      <w:pPr>
        <w:bidi/>
        <w:rPr>
          <w:rtl/>
        </w:rPr>
      </w:pPr>
      <w:r>
        <w:rPr>
          <w:rFonts w:hint="cs"/>
          <w:rtl/>
        </w:rPr>
        <w:t xml:space="preserve">تقييم الخطة البحثية للطالب </w:t>
      </w:r>
      <w:r w:rsidR="00EA154F">
        <w:rPr>
          <w:rFonts w:hint="cs"/>
          <w:rtl/>
        </w:rPr>
        <w:t xml:space="preserve">/ </w:t>
      </w:r>
      <w:r w:rsidR="006F56C2">
        <w:rPr>
          <w:rFonts w:cs="Arial" w:hint="cs"/>
          <w:rtl/>
        </w:rPr>
        <w:t>حسن أبوقبالة حسن منصور</w:t>
      </w:r>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7558F951" w14:textId="77777777" w:rsidR="00FA2F81" w:rsidRDefault="00FA2F81" w:rsidP="00FA2F81">
      <w:pPr>
        <w:bidi/>
        <w:rPr>
          <w:rtl/>
        </w:rPr>
      </w:pPr>
    </w:p>
    <w:p w14:paraId="71618A3D" w14:textId="77777777" w:rsidR="00FA2F81" w:rsidRDefault="00FA2F81" w:rsidP="00FA2F81">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lastRenderedPageBreak/>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AF8E72" w14:textId="77777777" w:rsidR="006C14A7" w:rsidRDefault="006C14A7" w:rsidP="00C02409">
      <w:pPr>
        <w:spacing w:after="0" w:line="240" w:lineRule="auto"/>
      </w:pPr>
      <w:r>
        <w:separator/>
      </w:r>
    </w:p>
  </w:endnote>
  <w:endnote w:type="continuationSeparator" w:id="0">
    <w:p w14:paraId="2C8A46E2" w14:textId="77777777" w:rsidR="006C14A7" w:rsidRDefault="006C14A7"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F98FDF" w14:textId="77777777" w:rsidR="006C14A7" w:rsidRDefault="006C14A7" w:rsidP="00C02409">
      <w:pPr>
        <w:spacing w:after="0" w:line="240" w:lineRule="auto"/>
      </w:pPr>
      <w:r>
        <w:separator/>
      </w:r>
    </w:p>
  </w:footnote>
  <w:footnote w:type="continuationSeparator" w:id="0">
    <w:p w14:paraId="353BCE0B" w14:textId="77777777" w:rsidR="006C14A7" w:rsidRDefault="006C14A7"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6C14A7">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6C14A7">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6C14A7">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566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7A64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A328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7E5E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E9400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015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64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48272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4A528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64C0F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3115E9"/>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61F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B23C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D6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D44BF7"/>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7B5615"/>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3E6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04E1F24"/>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703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961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7150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87F48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9959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0CE1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2F17B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FF152D"/>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44D398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24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32820A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4966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42">
    <w:nsid w:val="7BBE68C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37"/>
  </w:num>
  <w:num w:numId="3">
    <w:abstractNumId w:val="8"/>
  </w:num>
  <w:num w:numId="4">
    <w:abstractNumId w:val="32"/>
  </w:num>
  <w:num w:numId="5">
    <w:abstractNumId w:val="22"/>
  </w:num>
  <w:num w:numId="6">
    <w:abstractNumId w:val="30"/>
  </w:num>
  <w:num w:numId="7">
    <w:abstractNumId w:val="41"/>
  </w:num>
  <w:num w:numId="8">
    <w:abstractNumId w:val="0"/>
  </w:num>
  <w:num w:numId="9">
    <w:abstractNumId w:val="31"/>
  </w:num>
  <w:num w:numId="10">
    <w:abstractNumId w:val="20"/>
  </w:num>
  <w:num w:numId="11">
    <w:abstractNumId w:val="14"/>
  </w:num>
  <w:num w:numId="12">
    <w:abstractNumId w:val="13"/>
  </w:num>
  <w:num w:numId="13">
    <w:abstractNumId w:val="38"/>
  </w:num>
  <w:num w:numId="14">
    <w:abstractNumId w:val="25"/>
  </w:num>
  <w:num w:numId="15">
    <w:abstractNumId w:val="17"/>
  </w:num>
  <w:num w:numId="16">
    <w:abstractNumId w:val="27"/>
  </w:num>
  <w:num w:numId="17">
    <w:abstractNumId w:val="6"/>
  </w:num>
  <w:num w:numId="18">
    <w:abstractNumId w:val="23"/>
  </w:num>
  <w:num w:numId="19">
    <w:abstractNumId w:val="26"/>
  </w:num>
  <w:num w:numId="20">
    <w:abstractNumId w:val="15"/>
  </w:num>
  <w:num w:numId="21">
    <w:abstractNumId w:val="40"/>
  </w:num>
  <w:num w:numId="22">
    <w:abstractNumId w:val="7"/>
  </w:num>
  <w:num w:numId="23">
    <w:abstractNumId w:val="19"/>
  </w:num>
  <w:num w:numId="24">
    <w:abstractNumId w:val="19"/>
    <w:lvlOverride w:ilvl="2">
      <w:lvl w:ilvl="2">
        <w:numFmt w:val="bullet"/>
        <w:lvlText w:val=""/>
        <w:lvlJc w:val="left"/>
        <w:pPr>
          <w:tabs>
            <w:tab w:val="num" w:pos="2160"/>
          </w:tabs>
          <w:ind w:left="2160" w:hanging="360"/>
        </w:pPr>
        <w:rPr>
          <w:rFonts w:ascii="Wingdings" w:hAnsi="Wingdings" w:hint="default"/>
          <w:sz w:val="20"/>
        </w:rPr>
      </w:lvl>
    </w:lvlOverride>
  </w:num>
  <w:num w:numId="25">
    <w:abstractNumId w:val="35"/>
  </w:num>
  <w:num w:numId="26">
    <w:abstractNumId w:val="18"/>
  </w:num>
  <w:num w:numId="27">
    <w:abstractNumId w:val="24"/>
  </w:num>
  <w:num w:numId="28">
    <w:abstractNumId w:val="19"/>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29">
    <w:abstractNumId w:val="12"/>
  </w:num>
  <w:num w:numId="30">
    <w:abstractNumId w:val="34"/>
  </w:num>
  <w:num w:numId="31">
    <w:abstractNumId w:val="33"/>
  </w:num>
  <w:num w:numId="32">
    <w:abstractNumId w:val="3"/>
  </w:num>
  <w:num w:numId="33">
    <w:abstractNumId w:val="1"/>
  </w:num>
  <w:num w:numId="34">
    <w:abstractNumId w:val="39"/>
  </w:num>
  <w:num w:numId="35">
    <w:abstractNumId w:val="36"/>
  </w:num>
  <w:num w:numId="36">
    <w:abstractNumId w:val="9"/>
  </w:num>
  <w:num w:numId="37">
    <w:abstractNumId w:val="10"/>
  </w:num>
  <w:num w:numId="38">
    <w:abstractNumId w:val="42"/>
  </w:num>
  <w:num w:numId="39">
    <w:abstractNumId w:val="2"/>
  </w:num>
  <w:num w:numId="40">
    <w:abstractNumId w:val="4"/>
  </w:num>
  <w:num w:numId="41">
    <w:abstractNumId w:val="28"/>
  </w:num>
  <w:num w:numId="42">
    <w:abstractNumId w:val="16"/>
  </w:num>
  <w:num w:numId="43">
    <w:abstractNumId w:val="11"/>
  </w:num>
  <w:num w:numId="44">
    <w:abstractNumId w:val="29"/>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82859"/>
    <w:rsid w:val="00093476"/>
    <w:rsid w:val="000A2FDC"/>
    <w:rsid w:val="000B1CF5"/>
    <w:rsid w:val="000F222B"/>
    <w:rsid w:val="001117E5"/>
    <w:rsid w:val="00122593"/>
    <w:rsid w:val="001572E3"/>
    <w:rsid w:val="001654FD"/>
    <w:rsid w:val="00167E9D"/>
    <w:rsid w:val="00174E39"/>
    <w:rsid w:val="001C73C7"/>
    <w:rsid w:val="001D4C18"/>
    <w:rsid w:val="00207A54"/>
    <w:rsid w:val="00261767"/>
    <w:rsid w:val="002A6B29"/>
    <w:rsid w:val="002C727C"/>
    <w:rsid w:val="002D210C"/>
    <w:rsid w:val="00300F29"/>
    <w:rsid w:val="00307312"/>
    <w:rsid w:val="003113FE"/>
    <w:rsid w:val="0031289C"/>
    <w:rsid w:val="003800F8"/>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913CB"/>
    <w:rsid w:val="00592004"/>
    <w:rsid w:val="005A1BF1"/>
    <w:rsid w:val="005A311A"/>
    <w:rsid w:val="005A5623"/>
    <w:rsid w:val="005B156F"/>
    <w:rsid w:val="006020DC"/>
    <w:rsid w:val="0065771E"/>
    <w:rsid w:val="00684D3C"/>
    <w:rsid w:val="00687376"/>
    <w:rsid w:val="00691D37"/>
    <w:rsid w:val="006926AB"/>
    <w:rsid w:val="006951FA"/>
    <w:rsid w:val="006C14A7"/>
    <w:rsid w:val="006C2CD0"/>
    <w:rsid w:val="006C2F7E"/>
    <w:rsid w:val="006F56C2"/>
    <w:rsid w:val="00742179"/>
    <w:rsid w:val="00751A7F"/>
    <w:rsid w:val="0076660E"/>
    <w:rsid w:val="0077249A"/>
    <w:rsid w:val="00797042"/>
    <w:rsid w:val="007A7511"/>
    <w:rsid w:val="007B760A"/>
    <w:rsid w:val="007F5529"/>
    <w:rsid w:val="007F571C"/>
    <w:rsid w:val="0081415C"/>
    <w:rsid w:val="0085713D"/>
    <w:rsid w:val="008834D8"/>
    <w:rsid w:val="00883A5B"/>
    <w:rsid w:val="0089011B"/>
    <w:rsid w:val="008A0637"/>
    <w:rsid w:val="008E3D15"/>
    <w:rsid w:val="008E5F42"/>
    <w:rsid w:val="008F025A"/>
    <w:rsid w:val="0095785D"/>
    <w:rsid w:val="0096102C"/>
    <w:rsid w:val="00984A03"/>
    <w:rsid w:val="00993D54"/>
    <w:rsid w:val="009C1D5D"/>
    <w:rsid w:val="009C4F02"/>
    <w:rsid w:val="009C6A85"/>
    <w:rsid w:val="009D20C7"/>
    <w:rsid w:val="009E6569"/>
    <w:rsid w:val="00A00A0B"/>
    <w:rsid w:val="00A64679"/>
    <w:rsid w:val="00A71352"/>
    <w:rsid w:val="00A8390D"/>
    <w:rsid w:val="00AA010A"/>
    <w:rsid w:val="00AA61F9"/>
    <w:rsid w:val="00AB29F3"/>
    <w:rsid w:val="00AC6878"/>
    <w:rsid w:val="00B2734B"/>
    <w:rsid w:val="00B34EBC"/>
    <w:rsid w:val="00B445CA"/>
    <w:rsid w:val="00B57FE7"/>
    <w:rsid w:val="00B64521"/>
    <w:rsid w:val="00BC3E3B"/>
    <w:rsid w:val="00BD07A9"/>
    <w:rsid w:val="00BE3402"/>
    <w:rsid w:val="00BF3C78"/>
    <w:rsid w:val="00C02409"/>
    <w:rsid w:val="00C32C2E"/>
    <w:rsid w:val="00C33FFC"/>
    <w:rsid w:val="00C34464"/>
    <w:rsid w:val="00C54F63"/>
    <w:rsid w:val="00CB5B6E"/>
    <w:rsid w:val="00D326E8"/>
    <w:rsid w:val="00D52C1A"/>
    <w:rsid w:val="00D60B89"/>
    <w:rsid w:val="00DA17A3"/>
    <w:rsid w:val="00DB4B8E"/>
    <w:rsid w:val="00DF09D3"/>
    <w:rsid w:val="00DF42F0"/>
    <w:rsid w:val="00E04288"/>
    <w:rsid w:val="00E379C6"/>
    <w:rsid w:val="00E7361C"/>
    <w:rsid w:val="00E905FE"/>
    <w:rsid w:val="00EA154F"/>
    <w:rsid w:val="00F04D60"/>
    <w:rsid w:val="00F2768B"/>
    <w:rsid w:val="00F31816"/>
    <w:rsid w:val="00F40C10"/>
    <w:rsid w:val="00F41E51"/>
    <w:rsid w:val="00F502C1"/>
    <w:rsid w:val="00F636F8"/>
    <w:rsid w:val="00F73361"/>
    <w:rsid w:val="00FA2F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C93E6-C94B-4AAB-86E0-F96DEEBFC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6</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13</cp:revision>
  <dcterms:created xsi:type="dcterms:W3CDTF">2026-06-29T09:12:00Z</dcterms:created>
  <dcterms:modified xsi:type="dcterms:W3CDTF">2026-07-01T13:30:00Z</dcterms:modified>
</cp:coreProperties>
</file>