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EC806" w14:textId="77777777" w:rsidR="003365D6" w:rsidRDefault="003365D6" w:rsidP="00893D2D">
      <w:pPr>
        <w:jc w:val="both"/>
        <w:rPr>
          <w:b/>
          <w:bCs/>
          <w:sz w:val="28"/>
          <w:szCs w:val="28"/>
          <w:rtl/>
        </w:rPr>
      </w:pPr>
    </w:p>
    <w:p w14:paraId="1D60EE21" w14:textId="4258B118" w:rsidR="00DD78AB" w:rsidRPr="00C0527D" w:rsidRDefault="00DD78AB" w:rsidP="00893D2D">
      <w:pPr>
        <w:jc w:val="both"/>
        <w:rPr>
          <w:sz w:val="28"/>
          <w:szCs w:val="28"/>
        </w:rPr>
      </w:pPr>
      <w:r w:rsidRPr="00C0527D">
        <w:rPr>
          <w:b/>
          <w:bCs/>
          <w:sz w:val="28"/>
          <w:szCs w:val="28"/>
          <w:rtl/>
        </w:rPr>
        <w:t>العنوان باللغة العربية</w:t>
      </w:r>
      <w:r w:rsidRPr="00C0527D">
        <w:rPr>
          <w:b/>
          <w:bCs/>
          <w:sz w:val="28"/>
          <w:szCs w:val="28"/>
        </w:rPr>
        <w:t>:</w:t>
      </w:r>
    </w:p>
    <w:p w14:paraId="3A4A19DD" w14:textId="77777777" w:rsidR="003365D6" w:rsidRDefault="003365D6" w:rsidP="003365D6">
      <w:pPr>
        <w:jc w:val="both"/>
        <w:rPr>
          <w:b/>
          <w:bCs/>
          <w:sz w:val="28"/>
          <w:szCs w:val="28"/>
          <w:rtl/>
        </w:rPr>
      </w:pPr>
      <w:r w:rsidRPr="003365D6">
        <w:rPr>
          <w:rFonts w:cs="Arial"/>
          <w:sz w:val="28"/>
          <w:szCs w:val="28"/>
          <w:rtl/>
        </w:rPr>
        <w:t>أثر القيادة التحويلية على السلامة التشغيلية في شركات الطيران بالدول النامية: الدور الوسيط لثقافة السلامة والعوامل البشرية – دراسة تطبيقية: دولة بنغلاديش نموذجًا</w:t>
      </w:r>
      <w:r>
        <w:rPr>
          <w:rFonts w:hint="cs"/>
          <w:b/>
          <w:bCs/>
          <w:sz w:val="28"/>
          <w:szCs w:val="28"/>
          <w:rtl/>
        </w:rPr>
        <w:t>.</w:t>
      </w:r>
    </w:p>
    <w:p w14:paraId="55E80D72" w14:textId="77777777" w:rsidR="003365D6" w:rsidRDefault="003365D6" w:rsidP="003365D6">
      <w:pPr>
        <w:jc w:val="both"/>
        <w:rPr>
          <w:b/>
          <w:bCs/>
          <w:sz w:val="28"/>
          <w:szCs w:val="28"/>
          <w:rtl/>
        </w:rPr>
      </w:pPr>
    </w:p>
    <w:p w14:paraId="441B1BC7" w14:textId="59C0D63F" w:rsidR="00DD78AB" w:rsidRPr="00C0527D" w:rsidRDefault="00DD78AB" w:rsidP="003365D6">
      <w:pPr>
        <w:jc w:val="both"/>
        <w:rPr>
          <w:sz w:val="28"/>
          <w:szCs w:val="28"/>
        </w:rPr>
      </w:pPr>
      <w:r w:rsidRPr="00C0527D">
        <w:rPr>
          <w:b/>
          <w:bCs/>
          <w:sz w:val="28"/>
          <w:szCs w:val="28"/>
          <w:rtl/>
        </w:rPr>
        <w:t>العنوان باللغة الإنجليزية</w:t>
      </w:r>
      <w:r w:rsidRPr="00C0527D">
        <w:rPr>
          <w:b/>
          <w:bCs/>
          <w:sz w:val="28"/>
          <w:szCs w:val="28"/>
        </w:rPr>
        <w:t>:</w:t>
      </w:r>
    </w:p>
    <w:p w14:paraId="182AD8DC" w14:textId="42CD9E01" w:rsidR="003365D6" w:rsidRPr="003365D6" w:rsidRDefault="003365D6" w:rsidP="003365D6">
      <w:pPr>
        <w:jc w:val="both"/>
        <w:rPr>
          <w:b/>
          <w:bCs/>
          <w:sz w:val="28"/>
          <w:szCs w:val="28"/>
          <w:rtl/>
        </w:rPr>
      </w:pPr>
      <w:r w:rsidRPr="003365D6">
        <w:rPr>
          <w:sz w:val="28"/>
          <w:szCs w:val="28"/>
        </w:rPr>
        <w:t>The Impact of Transformational Leadership on Operational Safety in Airlines of Developing Countries: The Mediating Role of Safety Culture and Human Factors – An Applied Study: Bangladesh as a Model</w:t>
      </w:r>
    </w:p>
    <w:p w14:paraId="12BC3819" w14:textId="77777777" w:rsidR="003365D6" w:rsidRDefault="003365D6" w:rsidP="00893D2D">
      <w:pPr>
        <w:jc w:val="center"/>
        <w:rPr>
          <w:b/>
          <w:bCs/>
          <w:sz w:val="28"/>
          <w:szCs w:val="28"/>
          <w:rtl/>
        </w:rPr>
      </w:pPr>
    </w:p>
    <w:p w14:paraId="71FB05E1" w14:textId="796AD6B8" w:rsidR="00DD78AB" w:rsidRPr="00C0527D" w:rsidRDefault="00DD78AB" w:rsidP="00893D2D">
      <w:pPr>
        <w:jc w:val="center"/>
        <w:rPr>
          <w:sz w:val="28"/>
          <w:szCs w:val="28"/>
        </w:rPr>
      </w:pPr>
      <w:r w:rsidRPr="00C0527D">
        <w:rPr>
          <w:b/>
          <w:bCs/>
          <w:sz w:val="28"/>
          <w:szCs w:val="28"/>
          <w:rtl/>
        </w:rPr>
        <w:t>اسم الباحث</w:t>
      </w:r>
      <w:r w:rsidRPr="00C0527D">
        <w:rPr>
          <w:b/>
          <w:bCs/>
          <w:sz w:val="28"/>
          <w:szCs w:val="28"/>
        </w:rPr>
        <w:t>:</w:t>
      </w:r>
    </w:p>
    <w:p w14:paraId="461D8C63" w14:textId="77777777" w:rsidR="00DD78AB" w:rsidRPr="00C0527D" w:rsidRDefault="00DD78AB" w:rsidP="00893D2D">
      <w:pPr>
        <w:jc w:val="center"/>
        <w:rPr>
          <w:sz w:val="28"/>
          <w:szCs w:val="28"/>
        </w:rPr>
      </w:pPr>
      <w:r w:rsidRPr="00C0527D">
        <w:rPr>
          <w:sz w:val="28"/>
          <w:szCs w:val="28"/>
          <w:rtl/>
        </w:rPr>
        <w:t>سعد محمد الدوسري</w:t>
      </w:r>
    </w:p>
    <w:p w14:paraId="769F9158" w14:textId="77777777" w:rsidR="00DD78AB" w:rsidRPr="00C0527D" w:rsidRDefault="00DD78AB" w:rsidP="00893D2D">
      <w:pPr>
        <w:jc w:val="center"/>
        <w:rPr>
          <w:sz w:val="28"/>
          <w:szCs w:val="28"/>
        </w:rPr>
      </w:pPr>
      <w:r w:rsidRPr="00C0527D">
        <w:rPr>
          <w:b/>
          <w:bCs/>
          <w:sz w:val="28"/>
          <w:szCs w:val="28"/>
          <w:rtl/>
        </w:rPr>
        <w:t>الرقم الأكاديمي</w:t>
      </w:r>
      <w:r w:rsidRPr="00C0527D">
        <w:rPr>
          <w:b/>
          <w:bCs/>
          <w:sz w:val="28"/>
          <w:szCs w:val="28"/>
        </w:rPr>
        <w:t>:</w:t>
      </w:r>
    </w:p>
    <w:p w14:paraId="6297E5F0" w14:textId="776AF47D" w:rsidR="00DD78AB" w:rsidRPr="00C0527D" w:rsidRDefault="00DD78AB" w:rsidP="00893D2D">
      <w:pPr>
        <w:jc w:val="center"/>
        <w:rPr>
          <w:sz w:val="28"/>
          <w:szCs w:val="28"/>
        </w:rPr>
      </w:pPr>
      <w:r w:rsidRPr="00C0527D">
        <w:rPr>
          <w:sz w:val="28"/>
          <w:szCs w:val="28"/>
        </w:rPr>
        <w:t>(</w:t>
      </w:r>
      <w:r w:rsidR="00893D2D">
        <w:rPr>
          <w:sz w:val="28"/>
          <w:szCs w:val="28"/>
        </w:rPr>
        <w:t>241000918</w:t>
      </w:r>
      <w:r w:rsidRPr="00C0527D">
        <w:rPr>
          <w:sz w:val="28"/>
          <w:szCs w:val="28"/>
        </w:rPr>
        <w:t>)</w:t>
      </w:r>
    </w:p>
    <w:p w14:paraId="785D0386" w14:textId="77777777" w:rsidR="00DD78AB" w:rsidRPr="00C0527D" w:rsidRDefault="00DD78AB" w:rsidP="00893D2D">
      <w:pPr>
        <w:jc w:val="center"/>
        <w:rPr>
          <w:sz w:val="28"/>
          <w:szCs w:val="28"/>
        </w:rPr>
      </w:pPr>
      <w:r w:rsidRPr="00C0527D">
        <w:rPr>
          <w:b/>
          <w:bCs/>
          <w:sz w:val="28"/>
          <w:szCs w:val="28"/>
          <w:rtl/>
        </w:rPr>
        <w:t>الكلية</w:t>
      </w:r>
      <w:r w:rsidRPr="00C0527D">
        <w:rPr>
          <w:b/>
          <w:bCs/>
          <w:sz w:val="28"/>
          <w:szCs w:val="28"/>
        </w:rPr>
        <w:t>:</w:t>
      </w:r>
    </w:p>
    <w:p w14:paraId="235D15A1" w14:textId="77777777" w:rsidR="00DD78AB" w:rsidRPr="00C0527D" w:rsidRDefault="00DD78AB" w:rsidP="00893D2D">
      <w:pPr>
        <w:jc w:val="center"/>
        <w:rPr>
          <w:sz w:val="28"/>
          <w:szCs w:val="28"/>
        </w:rPr>
      </w:pPr>
      <w:r w:rsidRPr="00C0527D">
        <w:rPr>
          <w:sz w:val="28"/>
          <w:szCs w:val="28"/>
          <w:rtl/>
        </w:rPr>
        <w:t>كلية الإدارة</w:t>
      </w:r>
    </w:p>
    <w:p w14:paraId="45139555" w14:textId="77777777" w:rsidR="00DD78AB" w:rsidRDefault="00DD78AB" w:rsidP="00893D2D">
      <w:pPr>
        <w:jc w:val="center"/>
        <w:rPr>
          <w:sz w:val="28"/>
          <w:szCs w:val="28"/>
          <w:rtl/>
        </w:rPr>
      </w:pPr>
      <w:r w:rsidRPr="00C0527D">
        <w:rPr>
          <w:b/>
          <w:bCs/>
          <w:sz w:val="28"/>
          <w:szCs w:val="28"/>
          <w:rtl/>
        </w:rPr>
        <w:t>التاريخ</w:t>
      </w:r>
      <w:r w:rsidRPr="00C0527D">
        <w:rPr>
          <w:b/>
          <w:bCs/>
          <w:sz w:val="28"/>
          <w:szCs w:val="28"/>
        </w:rPr>
        <w:t>:</w:t>
      </w:r>
    </w:p>
    <w:p w14:paraId="1B54C189" w14:textId="02911AF7" w:rsidR="00DD78AB" w:rsidRPr="00DD78AB" w:rsidRDefault="00893D2D" w:rsidP="00893D2D">
      <w:pPr>
        <w:jc w:val="center"/>
        <w:rPr>
          <w:rtl/>
        </w:rPr>
      </w:pPr>
      <w:r>
        <w:rPr>
          <w:sz w:val="28"/>
          <w:szCs w:val="28"/>
        </w:rPr>
        <w:t>1448</w:t>
      </w:r>
      <w:r w:rsidRPr="00C0527D">
        <w:rPr>
          <w:sz w:val="28"/>
          <w:szCs w:val="28"/>
        </w:rPr>
        <w:t xml:space="preserve"> / </w:t>
      </w:r>
      <w:r>
        <w:rPr>
          <w:sz w:val="28"/>
          <w:szCs w:val="28"/>
        </w:rPr>
        <w:t>01</w:t>
      </w:r>
      <w:r w:rsidRPr="00C0527D">
        <w:rPr>
          <w:sz w:val="28"/>
          <w:szCs w:val="28"/>
        </w:rPr>
        <w:t xml:space="preserve"> / </w:t>
      </w:r>
      <w:r>
        <w:rPr>
          <w:sz w:val="28"/>
          <w:szCs w:val="28"/>
        </w:rPr>
        <w:t>18</w:t>
      </w:r>
      <w:r w:rsidRPr="00C0527D">
        <w:rPr>
          <w:sz w:val="28"/>
          <w:szCs w:val="28"/>
          <w:rtl/>
        </w:rPr>
        <w:t>هـ</w:t>
      </w:r>
      <w:r>
        <w:rPr>
          <w:rFonts w:hint="cs"/>
          <w:sz w:val="28"/>
          <w:szCs w:val="28"/>
          <w:rtl/>
        </w:rPr>
        <w:t xml:space="preserve"> - </w:t>
      </w:r>
      <w:r>
        <w:rPr>
          <w:sz w:val="28"/>
          <w:szCs w:val="28"/>
        </w:rPr>
        <w:t>2026</w:t>
      </w:r>
      <w:r w:rsidR="00DD78AB" w:rsidRPr="00C0527D">
        <w:rPr>
          <w:sz w:val="28"/>
          <w:szCs w:val="28"/>
        </w:rPr>
        <w:t xml:space="preserve"> / </w:t>
      </w:r>
      <w:r>
        <w:rPr>
          <w:sz w:val="28"/>
          <w:szCs w:val="28"/>
        </w:rPr>
        <w:t>06</w:t>
      </w:r>
      <w:r w:rsidR="00DD78AB" w:rsidRPr="00C0527D">
        <w:rPr>
          <w:sz w:val="28"/>
          <w:szCs w:val="28"/>
        </w:rPr>
        <w:t xml:space="preserve"> / </w:t>
      </w:r>
      <w:r>
        <w:rPr>
          <w:sz w:val="28"/>
          <w:szCs w:val="28"/>
        </w:rPr>
        <w:t xml:space="preserve">03 </w:t>
      </w:r>
      <w:r w:rsidR="00DD78AB" w:rsidRPr="00C0527D">
        <w:rPr>
          <w:sz w:val="28"/>
          <w:szCs w:val="28"/>
          <w:rtl/>
        </w:rPr>
        <w:t>م</w:t>
      </w:r>
      <w:r w:rsidR="00DD78AB" w:rsidRPr="00C0527D">
        <w:rPr>
          <w:sz w:val="28"/>
          <w:szCs w:val="28"/>
        </w:rPr>
        <w:br/>
      </w:r>
    </w:p>
    <w:p w14:paraId="7F82EEF5" w14:textId="77777777" w:rsidR="003365D6" w:rsidRDefault="003365D6" w:rsidP="00893D2D">
      <w:pPr>
        <w:jc w:val="both"/>
        <w:rPr>
          <w:b/>
          <w:bCs/>
          <w:color w:val="000000" w:themeColor="text1"/>
          <w:sz w:val="28"/>
          <w:szCs w:val="28"/>
          <w:rtl/>
        </w:rPr>
      </w:pPr>
    </w:p>
    <w:p w14:paraId="34C033CC" w14:textId="77777777" w:rsidR="003365D6" w:rsidRDefault="003365D6" w:rsidP="00893D2D">
      <w:pPr>
        <w:jc w:val="both"/>
        <w:rPr>
          <w:b/>
          <w:bCs/>
          <w:color w:val="000000" w:themeColor="text1"/>
          <w:sz w:val="28"/>
          <w:szCs w:val="28"/>
          <w:rtl/>
        </w:rPr>
      </w:pPr>
    </w:p>
    <w:p w14:paraId="49094A37" w14:textId="77777777" w:rsidR="003365D6" w:rsidRDefault="003365D6" w:rsidP="00893D2D">
      <w:pPr>
        <w:jc w:val="both"/>
        <w:rPr>
          <w:b/>
          <w:bCs/>
          <w:color w:val="000000" w:themeColor="text1"/>
          <w:sz w:val="28"/>
          <w:szCs w:val="28"/>
          <w:rtl/>
        </w:rPr>
      </w:pPr>
    </w:p>
    <w:p w14:paraId="003D7BA9" w14:textId="77777777" w:rsidR="003365D6" w:rsidRDefault="003365D6" w:rsidP="00893D2D">
      <w:pPr>
        <w:jc w:val="both"/>
        <w:rPr>
          <w:b/>
          <w:bCs/>
          <w:color w:val="000000" w:themeColor="text1"/>
          <w:sz w:val="28"/>
          <w:szCs w:val="28"/>
          <w:rtl/>
        </w:rPr>
      </w:pPr>
    </w:p>
    <w:p w14:paraId="7405B40E" w14:textId="77777777" w:rsidR="003365D6" w:rsidRDefault="003365D6" w:rsidP="00893D2D">
      <w:pPr>
        <w:jc w:val="both"/>
        <w:rPr>
          <w:b/>
          <w:bCs/>
          <w:color w:val="000000" w:themeColor="text1"/>
          <w:sz w:val="28"/>
          <w:szCs w:val="28"/>
          <w:rtl/>
        </w:rPr>
      </w:pPr>
    </w:p>
    <w:p w14:paraId="475AB50C" w14:textId="77777777" w:rsidR="003365D6" w:rsidRDefault="003365D6" w:rsidP="00893D2D">
      <w:pPr>
        <w:jc w:val="both"/>
        <w:rPr>
          <w:b/>
          <w:bCs/>
          <w:color w:val="000000" w:themeColor="text1"/>
          <w:sz w:val="28"/>
          <w:szCs w:val="28"/>
          <w:rtl/>
        </w:rPr>
      </w:pPr>
    </w:p>
    <w:p w14:paraId="24400893" w14:textId="77777777" w:rsidR="003365D6" w:rsidRDefault="003365D6" w:rsidP="00893D2D">
      <w:pPr>
        <w:jc w:val="both"/>
        <w:rPr>
          <w:b/>
          <w:bCs/>
          <w:color w:val="000000" w:themeColor="text1"/>
          <w:sz w:val="28"/>
          <w:szCs w:val="28"/>
          <w:rtl/>
        </w:rPr>
      </w:pPr>
    </w:p>
    <w:p w14:paraId="439A23E1" w14:textId="77777777" w:rsidR="003365D6" w:rsidRDefault="003365D6" w:rsidP="00893D2D">
      <w:pPr>
        <w:jc w:val="both"/>
        <w:rPr>
          <w:b/>
          <w:bCs/>
          <w:color w:val="000000" w:themeColor="text1"/>
          <w:sz w:val="28"/>
          <w:szCs w:val="28"/>
          <w:rtl/>
        </w:rPr>
      </w:pPr>
    </w:p>
    <w:p w14:paraId="61872667" w14:textId="77777777" w:rsidR="003365D6" w:rsidRDefault="003365D6" w:rsidP="00893D2D">
      <w:pPr>
        <w:jc w:val="both"/>
        <w:rPr>
          <w:b/>
          <w:bCs/>
          <w:color w:val="000000" w:themeColor="text1"/>
          <w:sz w:val="28"/>
          <w:szCs w:val="28"/>
          <w:rtl/>
        </w:rPr>
      </w:pPr>
    </w:p>
    <w:p w14:paraId="5C1BC81D" w14:textId="77777777" w:rsidR="003365D6" w:rsidRDefault="003365D6" w:rsidP="00893D2D">
      <w:pPr>
        <w:jc w:val="both"/>
        <w:rPr>
          <w:b/>
          <w:bCs/>
          <w:color w:val="000000" w:themeColor="text1"/>
          <w:sz w:val="28"/>
          <w:szCs w:val="28"/>
          <w:rtl/>
        </w:rPr>
      </w:pPr>
    </w:p>
    <w:p w14:paraId="49176FC6" w14:textId="18D91C34" w:rsidR="009845B3" w:rsidRPr="00C0527D" w:rsidRDefault="009845B3" w:rsidP="00893D2D">
      <w:pPr>
        <w:jc w:val="both"/>
        <w:rPr>
          <w:b/>
          <w:bCs/>
          <w:color w:val="000000" w:themeColor="text1"/>
          <w:sz w:val="28"/>
          <w:szCs w:val="28"/>
        </w:rPr>
      </w:pPr>
      <w:r w:rsidRPr="00C0527D">
        <w:rPr>
          <w:rFonts w:hint="cs"/>
          <w:b/>
          <w:bCs/>
          <w:color w:val="000000" w:themeColor="text1"/>
          <w:sz w:val="28"/>
          <w:szCs w:val="28"/>
          <w:rtl/>
        </w:rPr>
        <w:t>المقدمة</w:t>
      </w:r>
    </w:p>
    <w:p w14:paraId="2327EA01" w14:textId="1E1F9FCC" w:rsidR="009845B3" w:rsidRPr="00893D2D" w:rsidRDefault="009845B3" w:rsidP="00893D2D">
      <w:pPr>
        <w:jc w:val="both"/>
        <w:rPr>
          <w:sz w:val="28"/>
          <w:szCs w:val="28"/>
        </w:rPr>
      </w:pPr>
      <w:r w:rsidRPr="00893D2D">
        <w:rPr>
          <w:sz w:val="28"/>
          <w:szCs w:val="28"/>
          <w:rtl/>
        </w:rPr>
        <w:t>يُعد قطاع الطيران المدني أحد أكثر القطاعات الحيوية والاستراتيجية على المستويين الإقليمي والدولي، نظرًا لدوره المحوري في دعم النمو الاقتصادي، وتعزيز حركة التجارة والاستثمار والسياحة، وربط الدول والمجتمعات، فضلًا عن مساهمته في تحقيق أهداف التنمية المستدامة. وقد شهد هذا القطاع خلال العقود الأخيرة تطورًا متسارعًا نتيجة التقدم التكنولوجي، والتوسع في شبكات النقل الجوي، والزيادة المستمرة في أعداد المسافرين والبضائع، الأمر الذي أدى إلى تعقيد العمليات التشغيلية وارتفاع مستوى المسؤولية الملقاة على عاتق شركات الطيران والهيئات التنظيمية للحفاظ على أعلى مستويات السلامة والكفاءة التشغيلية. وأصبحت السلامة التشغيلية تمثل الركيزة الأساسية لاستدامة صناعة الطيران، وأحد أهم المعايير التي تُقاس من خلالها كفاءة شركات الطيران وقدرتها على المحافظة على الأرواح والممتلكات، وتعزيز ثقة المسافرين، والحد من المخاطر والحوادث التشغيلية</w:t>
      </w:r>
      <w:r w:rsidR="00893D2D">
        <w:rPr>
          <w:rFonts w:hint="cs"/>
          <w:sz w:val="28"/>
          <w:szCs w:val="28"/>
          <w:rtl/>
        </w:rPr>
        <w:t xml:space="preserve"> </w:t>
      </w:r>
      <w:r w:rsidRPr="00893D2D">
        <w:rPr>
          <w:sz w:val="28"/>
          <w:szCs w:val="28"/>
        </w:rPr>
        <w:t>(</w:t>
      </w:r>
      <w:proofErr w:type="spellStart"/>
      <w:r w:rsidRPr="00893D2D">
        <w:rPr>
          <w:sz w:val="28"/>
          <w:szCs w:val="28"/>
        </w:rPr>
        <w:t>Aionesei</w:t>
      </w:r>
      <w:proofErr w:type="spellEnd"/>
      <w:r w:rsidRPr="00893D2D">
        <w:rPr>
          <w:sz w:val="28"/>
          <w:szCs w:val="28"/>
        </w:rPr>
        <w:t>, 2025; Karanfil, 2025)</w:t>
      </w:r>
      <w:r w:rsidR="00893D2D">
        <w:rPr>
          <w:rFonts w:hint="cs"/>
          <w:sz w:val="28"/>
          <w:szCs w:val="28"/>
          <w:rtl/>
        </w:rPr>
        <w:t>.</w:t>
      </w:r>
    </w:p>
    <w:p w14:paraId="4D48F17E" w14:textId="2C69D086" w:rsidR="009845B3" w:rsidRPr="00893D2D" w:rsidRDefault="009845B3" w:rsidP="00893D2D">
      <w:pPr>
        <w:jc w:val="both"/>
        <w:rPr>
          <w:sz w:val="28"/>
          <w:szCs w:val="28"/>
          <w:rtl/>
        </w:rPr>
      </w:pPr>
      <w:r w:rsidRPr="00893D2D">
        <w:rPr>
          <w:sz w:val="28"/>
          <w:szCs w:val="28"/>
          <w:rtl/>
        </w:rPr>
        <w:t xml:space="preserve">وفي ضوء التطورات المتسارعة التي يشهدها قطاع الطيران، لم يعد تحقيق السلامة التشغيلية يعتمد على الالتزام بالإجراءات الفنية والتشغيلية فقط، بل أصبح يرتبط بصورة وثيقة بكفاءة الأنظمة الإدارية، وفاعلية القيادة </w:t>
      </w:r>
      <w:r w:rsidR="003365D6">
        <w:rPr>
          <w:rFonts w:hint="cs"/>
          <w:sz w:val="28"/>
          <w:szCs w:val="28"/>
          <w:rtl/>
        </w:rPr>
        <w:t>التحويلية</w:t>
      </w:r>
      <w:r w:rsidRPr="00893D2D">
        <w:rPr>
          <w:sz w:val="28"/>
          <w:szCs w:val="28"/>
          <w:rtl/>
        </w:rPr>
        <w:t xml:space="preserve">، ومستوى ثقافة السلامة السائدة داخل المنظمة. فقد أكدت الأدبيات الحديثة أن منظمات الطيران التي تمتلك قيادة </w:t>
      </w:r>
      <w:proofErr w:type="gramStart"/>
      <w:r w:rsidR="003365D6">
        <w:rPr>
          <w:rFonts w:hint="cs"/>
          <w:sz w:val="28"/>
          <w:szCs w:val="28"/>
          <w:rtl/>
        </w:rPr>
        <w:t xml:space="preserve">تحويلية </w:t>
      </w:r>
      <w:r w:rsidRPr="00893D2D">
        <w:rPr>
          <w:sz w:val="28"/>
          <w:szCs w:val="28"/>
          <w:rtl/>
        </w:rPr>
        <w:t xml:space="preserve"> فاعلة</w:t>
      </w:r>
      <w:proofErr w:type="gramEnd"/>
      <w:r w:rsidRPr="00893D2D">
        <w:rPr>
          <w:sz w:val="28"/>
          <w:szCs w:val="28"/>
          <w:rtl/>
        </w:rPr>
        <w:t xml:space="preserve"> تكون أكثر قدرة على بناء بيئة عمل تشجع على التواصل الفعال، والإبلاغ عن المخاطر، والتعلم التنظيمي، والتحسين المستمر، وهو ما ينعكس إيجابًا على جودة الأداء التشغيلي ومستوى السلامة داخل المنظمة</w:t>
      </w:r>
      <w:r w:rsidRPr="00893D2D">
        <w:rPr>
          <w:sz w:val="28"/>
          <w:szCs w:val="28"/>
        </w:rPr>
        <w:t xml:space="preserve"> (Santosa et al., 2023; </w:t>
      </w:r>
      <w:proofErr w:type="spellStart"/>
      <w:r w:rsidRPr="00893D2D">
        <w:rPr>
          <w:sz w:val="28"/>
          <w:szCs w:val="28"/>
        </w:rPr>
        <w:t>Aionesei</w:t>
      </w:r>
      <w:proofErr w:type="spellEnd"/>
      <w:r w:rsidRPr="00893D2D">
        <w:rPr>
          <w:sz w:val="28"/>
          <w:szCs w:val="28"/>
        </w:rPr>
        <w:t>, 2025)</w:t>
      </w:r>
      <w:r w:rsidR="00893D2D">
        <w:rPr>
          <w:rFonts w:hint="cs"/>
          <w:sz w:val="28"/>
          <w:szCs w:val="28"/>
          <w:rtl/>
        </w:rPr>
        <w:t>.</w:t>
      </w:r>
    </w:p>
    <w:p w14:paraId="02655368" w14:textId="3991A914" w:rsidR="009845B3" w:rsidRPr="00893D2D" w:rsidRDefault="009845B3" w:rsidP="00893D2D">
      <w:pPr>
        <w:jc w:val="both"/>
        <w:rPr>
          <w:sz w:val="28"/>
          <w:szCs w:val="28"/>
          <w:rtl/>
        </w:rPr>
      </w:pPr>
      <w:r w:rsidRPr="00893D2D">
        <w:rPr>
          <w:sz w:val="28"/>
          <w:szCs w:val="28"/>
          <w:rtl/>
        </w:rPr>
        <w:t xml:space="preserve">وتحظى القيادة </w:t>
      </w:r>
      <w:r w:rsidR="003365D6">
        <w:rPr>
          <w:rFonts w:hint="cs"/>
          <w:sz w:val="28"/>
          <w:szCs w:val="28"/>
          <w:rtl/>
        </w:rPr>
        <w:t>التحويلية</w:t>
      </w:r>
      <w:r w:rsidRPr="00893D2D">
        <w:rPr>
          <w:sz w:val="28"/>
          <w:szCs w:val="28"/>
          <w:rtl/>
        </w:rPr>
        <w:t xml:space="preserve"> باهتمام متزايد في أدبيات الإدارة والطيران؛ لما تؤديه من دور رئيس في توجيه العاملين، وتعزيز الالتزام بالأهداف التنظيمية، وترسيخ قيم العدالة والثقة والمساءلة، ودعم اتخاذ القرار في البيئات التشغيلية المعقدة. وتشير الدراسات إلى أن القيادة الفاعلة تسهم في بناء ثقافة تنظيمية إيجابية تشجع العاملين على الالتزام بإجراءات السلامة، والإبلاغ عن المخاطر، والاستفادة من الدروس المستخلصة من الحوادث السابقة، بما يسهم في تقليل الأخطاء البشرية ورفع مستوى السلامة </w:t>
      </w:r>
      <w:proofErr w:type="gramStart"/>
      <w:r w:rsidRPr="00893D2D">
        <w:rPr>
          <w:sz w:val="28"/>
          <w:szCs w:val="28"/>
          <w:rtl/>
        </w:rPr>
        <w:t>التشغيلية</w:t>
      </w:r>
      <w:r w:rsidR="005E287B">
        <w:rPr>
          <w:sz w:val="28"/>
          <w:szCs w:val="28"/>
        </w:rPr>
        <w:t>.</w:t>
      </w:r>
      <w:r w:rsidRPr="00893D2D">
        <w:rPr>
          <w:sz w:val="28"/>
          <w:szCs w:val="28"/>
        </w:rPr>
        <w:t>(</w:t>
      </w:r>
      <w:proofErr w:type="gramEnd"/>
      <w:r w:rsidRPr="00893D2D">
        <w:rPr>
          <w:sz w:val="28"/>
          <w:szCs w:val="28"/>
        </w:rPr>
        <w:t xml:space="preserve">Karanfil, 2025; </w:t>
      </w:r>
      <w:proofErr w:type="spellStart"/>
      <w:r w:rsidRPr="00893D2D">
        <w:rPr>
          <w:sz w:val="28"/>
          <w:szCs w:val="28"/>
        </w:rPr>
        <w:t>Aionesei</w:t>
      </w:r>
      <w:proofErr w:type="spellEnd"/>
      <w:r w:rsidRPr="00893D2D">
        <w:rPr>
          <w:sz w:val="28"/>
          <w:szCs w:val="28"/>
        </w:rPr>
        <w:t>, 2025)</w:t>
      </w:r>
      <w:r w:rsidR="00893D2D">
        <w:rPr>
          <w:sz w:val="28"/>
          <w:szCs w:val="28"/>
        </w:rPr>
        <w:t xml:space="preserve"> </w:t>
      </w:r>
    </w:p>
    <w:p w14:paraId="043D6E17" w14:textId="271095CE" w:rsidR="009845B3" w:rsidRPr="00893D2D" w:rsidRDefault="009845B3" w:rsidP="00893D2D">
      <w:pPr>
        <w:jc w:val="both"/>
        <w:rPr>
          <w:sz w:val="28"/>
          <w:szCs w:val="28"/>
          <w:rtl/>
        </w:rPr>
      </w:pPr>
      <w:r w:rsidRPr="00893D2D">
        <w:rPr>
          <w:sz w:val="28"/>
          <w:szCs w:val="28"/>
          <w:rtl/>
        </w:rPr>
        <w:t xml:space="preserve">ومن المفاهيم التي حظيت باهتمام كبير خلال السنوات الأخيرة مفهوم ثقافة السلامة، الذي أصبح يمثل أحد المرتكزات الأساسية لأنظمة إدارة السلامة في صناعة الطيران. ولا يقتصر هذا المفهوم على وجود السياسات والتعليمات المنظمة للعمل، بل يمتد ليشمل القيم والمعتقدات والسلوكيات المشتركة التي تحكم تعامل العاملين مع متطلبات السلامة، ومدى التزام الإدارة العليا بدعمها وتعزيزها. وقد أوضحت العديد من الدراسات أن ثقافة السلامة الإيجابية تؤدي إلى تحسين جودة الاتصال الداخلي، وزيادة فاعلية الإبلاغ عن المخاطر، وتعزيز التعلم </w:t>
      </w:r>
      <w:proofErr w:type="gramStart"/>
      <w:r w:rsidRPr="00893D2D">
        <w:rPr>
          <w:sz w:val="28"/>
          <w:szCs w:val="28"/>
          <w:rtl/>
        </w:rPr>
        <w:t xml:space="preserve">التنظيمي، </w:t>
      </w:r>
      <w:r w:rsidR="005E287B">
        <w:rPr>
          <w:rFonts w:hint="cs"/>
          <w:sz w:val="28"/>
          <w:szCs w:val="28"/>
          <w:rtl/>
        </w:rPr>
        <w:t xml:space="preserve">  </w:t>
      </w:r>
      <w:proofErr w:type="gramEnd"/>
      <w:r w:rsidR="005E287B">
        <w:rPr>
          <w:rFonts w:hint="cs"/>
          <w:sz w:val="28"/>
          <w:szCs w:val="28"/>
          <w:rtl/>
        </w:rPr>
        <w:t xml:space="preserve">            </w:t>
      </w:r>
      <w:r w:rsidRPr="00893D2D">
        <w:rPr>
          <w:sz w:val="28"/>
          <w:szCs w:val="28"/>
          <w:rtl/>
        </w:rPr>
        <w:t xml:space="preserve">والارتقاء بالأداء التشغيلي، مما يجعلها عنصرًا محوريًا في تحقيق السلامة التشغيلية </w:t>
      </w:r>
      <w:proofErr w:type="gramStart"/>
      <w:r w:rsidRPr="00893D2D">
        <w:rPr>
          <w:sz w:val="28"/>
          <w:szCs w:val="28"/>
          <w:rtl/>
        </w:rPr>
        <w:t>واستدامتها</w:t>
      </w:r>
      <w:r w:rsidR="005E287B">
        <w:rPr>
          <w:rFonts w:hint="cs"/>
          <w:sz w:val="28"/>
          <w:szCs w:val="28"/>
          <w:rtl/>
        </w:rPr>
        <w:t xml:space="preserve"> </w:t>
      </w:r>
      <w:r w:rsidR="005E287B">
        <w:rPr>
          <w:sz w:val="28"/>
          <w:szCs w:val="28"/>
        </w:rPr>
        <w:t>.</w:t>
      </w:r>
      <w:proofErr w:type="gramEnd"/>
      <w:r w:rsidRPr="00893D2D">
        <w:rPr>
          <w:sz w:val="28"/>
          <w:szCs w:val="28"/>
        </w:rPr>
        <w:t>(Karanfil, 2025; Santosa et al., 2023)</w:t>
      </w:r>
    </w:p>
    <w:p w14:paraId="43B50967" w14:textId="676E2CDC" w:rsidR="009845B3" w:rsidRPr="00893D2D" w:rsidRDefault="009845B3" w:rsidP="00893D2D">
      <w:pPr>
        <w:jc w:val="both"/>
        <w:rPr>
          <w:sz w:val="28"/>
          <w:szCs w:val="28"/>
        </w:rPr>
      </w:pPr>
      <w:r w:rsidRPr="00893D2D">
        <w:rPr>
          <w:sz w:val="28"/>
          <w:szCs w:val="28"/>
          <w:rtl/>
        </w:rPr>
        <w:t xml:space="preserve">ورغم التطور الكبير الذي شهدته صناعة الطيران في العديد من الدول المتقدمة، فإن شركات الطيران في الدول النامية لا تزال تواجه تحديات متعددة تتمثل في تفاوت مستويات البنية التحتية، ومحدودية الموارد، واختلاف الممارسات القيادية، وتباين مستويات تطبيق أنظمة إدارة السلامة، الأمر الذي قد يؤثر في قدرتها على تحقيق المستويات المستهدفة من السلامة التشغيلية. وتشير </w:t>
      </w:r>
      <w:r w:rsidRPr="00893D2D">
        <w:rPr>
          <w:sz w:val="28"/>
          <w:szCs w:val="28"/>
          <w:rtl/>
        </w:rPr>
        <w:lastRenderedPageBreak/>
        <w:t xml:space="preserve">الأدبيات الحديثة إلى أن معالجة هذه التحديات تتطلب الاهتمام بالعوامل </w:t>
      </w:r>
      <w:proofErr w:type="spellStart"/>
      <w:r w:rsidR="002C43B9">
        <w:rPr>
          <w:rFonts w:hint="cs"/>
          <w:sz w:val="28"/>
          <w:szCs w:val="28"/>
          <w:rtl/>
        </w:rPr>
        <w:t>التنظيمة</w:t>
      </w:r>
      <w:proofErr w:type="spellEnd"/>
      <w:r w:rsidRPr="00893D2D">
        <w:rPr>
          <w:sz w:val="28"/>
          <w:szCs w:val="28"/>
          <w:rtl/>
        </w:rPr>
        <w:t xml:space="preserve"> إلى جانب الجوانب الفنية، وفي مقدمتها القيادة </w:t>
      </w:r>
      <w:r w:rsidR="002C43B9">
        <w:rPr>
          <w:rFonts w:hint="cs"/>
          <w:sz w:val="28"/>
          <w:szCs w:val="28"/>
          <w:rtl/>
        </w:rPr>
        <w:t>التحويلة</w:t>
      </w:r>
      <w:r w:rsidRPr="00893D2D">
        <w:rPr>
          <w:sz w:val="28"/>
          <w:szCs w:val="28"/>
          <w:rtl/>
        </w:rPr>
        <w:t xml:space="preserve"> وثقافة السلامة، باعتبارهما من أهم </w:t>
      </w:r>
      <w:r w:rsidR="005E287B">
        <w:rPr>
          <w:rFonts w:hint="cs"/>
          <w:sz w:val="28"/>
          <w:szCs w:val="28"/>
          <w:rtl/>
        </w:rPr>
        <w:t xml:space="preserve">             </w:t>
      </w:r>
      <w:r w:rsidRPr="00893D2D">
        <w:rPr>
          <w:sz w:val="28"/>
          <w:szCs w:val="28"/>
          <w:rtl/>
        </w:rPr>
        <w:t>المحددات المؤثرة في كفاءة الأداء التشغيلي واستدامة السلامة داخل شركات الطيران</w:t>
      </w:r>
      <w:r w:rsidRPr="00893D2D">
        <w:rPr>
          <w:sz w:val="28"/>
          <w:szCs w:val="28"/>
        </w:rPr>
        <w:t xml:space="preserve"> (Mahmud et al., 2026; Nahal, 2026)</w:t>
      </w:r>
      <w:r w:rsidR="005E287B">
        <w:rPr>
          <w:rFonts w:hint="cs"/>
          <w:sz w:val="28"/>
          <w:szCs w:val="28"/>
          <w:rtl/>
        </w:rPr>
        <w:t>.</w:t>
      </w:r>
    </w:p>
    <w:p w14:paraId="133682DD" w14:textId="18F8A8F4" w:rsidR="009845B3" w:rsidRPr="00893D2D" w:rsidRDefault="009845B3" w:rsidP="00893D2D">
      <w:pPr>
        <w:jc w:val="both"/>
        <w:rPr>
          <w:sz w:val="28"/>
          <w:szCs w:val="28"/>
        </w:rPr>
      </w:pPr>
      <w:r w:rsidRPr="00893D2D">
        <w:rPr>
          <w:sz w:val="28"/>
          <w:szCs w:val="28"/>
          <w:rtl/>
        </w:rPr>
        <w:t xml:space="preserve">وتُعد بنغلاديش من الدول النامية التي يشهد فيها قطاع الطيران نموًا ملحوظًا خلال السنوات الأخيرة، مدفوعًا بارتفاع الطلب على خدمات النقل الجوي والتوسع في تطوير البنية التحتية للمطارات وزيادة حركة المسافرين والشحن الجوي. إلا أن هذا النمو صاحبه عدد من التحديات المتعلقة بتطوير أنظمة إدارة السلامة، ورفع كفاءة القيادة </w:t>
      </w:r>
      <w:r w:rsidR="002C43B9">
        <w:rPr>
          <w:rFonts w:hint="cs"/>
          <w:sz w:val="28"/>
          <w:szCs w:val="28"/>
          <w:rtl/>
        </w:rPr>
        <w:t>التحويلية</w:t>
      </w:r>
      <w:r w:rsidRPr="00893D2D">
        <w:rPr>
          <w:sz w:val="28"/>
          <w:szCs w:val="28"/>
          <w:rtl/>
        </w:rPr>
        <w:t xml:space="preserve">، وتعزيز ثقافة السلامة، وتنمية الموارد البشرية، بما ينسجم مع المعايير الدولية ويحقق مستويات أعلى من الكفاءة والسلامة التشغيلية. وقد بينت الدراسات الحديثة المتعلقة بقطاع الطيران في بنغلاديش أن تطوير الجوانب التنظيمية والإدارية يمثل ضرورة أساسية إلى جانب تطوير الجوانب الفنية لضمان استدامة نمو القطاع وتحسين </w:t>
      </w:r>
      <w:proofErr w:type="gramStart"/>
      <w:r w:rsidRPr="00893D2D">
        <w:rPr>
          <w:sz w:val="28"/>
          <w:szCs w:val="28"/>
          <w:rtl/>
        </w:rPr>
        <w:t>أدائه</w:t>
      </w:r>
      <w:r w:rsidR="005E287B">
        <w:rPr>
          <w:rFonts w:hint="cs"/>
          <w:sz w:val="28"/>
          <w:szCs w:val="28"/>
          <w:rtl/>
        </w:rPr>
        <w:t xml:space="preserve"> </w:t>
      </w:r>
      <w:r w:rsidRPr="00893D2D">
        <w:rPr>
          <w:sz w:val="28"/>
          <w:szCs w:val="28"/>
        </w:rPr>
        <w:t xml:space="preserve"> </w:t>
      </w:r>
      <w:r w:rsidR="005E287B">
        <w:rPr>
          <w:sz w:val="28"/>
          <w:szCs w:val="28"/>
        </w:rPr>
        <w:t>.</w:t>
      </w:r>
      <w:proofErr w:type="gramEnd"/>
      <w:r w:rsidRPr="00893D2D">
        <w:rPr>
          <w:sz w:val="28"/>
          <w:szCs w:val="28"/>
        </w:rPr>
        <w:t>(Nahal, 2026)</w:t>
      </w:r>
    </w:p>
    <w:p w14:paraId="2D47034C" w14:textId="746CA08C" w:rsidR="009845B3" w:rsidRPr="00893D2D" w:rsidRDefault="009845B3" w:rsidP="00893D2D">
      <w:pPr>
        <w:jc w:val="both"/>
        <w:rPr>
          <w:sz w:val="28"/>
          <w:szCs w:val="28"/>
        </w:rPr>
      </w:pPr>
      <w:r w:rsidRPr="00893D2D">
        <w:rPr>
          <w:sz w:val="28"/>
          <w:szCs w:val="28"/>
          <w:rtl/>
        </w:rPr>
        <w:t xml:space="preserve">ومن خلال مراجعة الأدبيات والدراسات السابقة يتضح أن معظم الدراسات تناولت القيادة </w:t>
      </w:r>
      <w:r w:rsidR="002C43B9">
        <w:rPr>
          <w:rFonts w:hint="cs"/>
          <w:sz w:val="28"/>
          <w:szCs w:val="28"/>
          <w:rtl/>
        </w:rPr>
        <w:t>التحويلة</w:t>
      </w:r>
      <w:r w:rsidRPr="00893D2D">
        <w:rPr>
          <w:sz w:val="28"/>
          <w:szCs w:val="28"/>
          <w:rtl/>
        </w:rPr>
        <w:t xml:space="preserve">، أو ثقافة السلامة، أو السلامة التشغيلية بصورة منفصلة، أو أُجريت في بيئات تشغيلية بالدول المتقدمة، في حين ما تزال الدراسات التي تجمع بين هذه المتغيرات في نموذج بحثي واحد داخل شركات الطيران في الدول النامية محدودة، ولا سيما في البيئة </w:t>
      </w:r>
      <w:proofErr w:type="spellStart"/>
      <w:r w:rsidRPr="00893D2D">
        <w:rPr>
          <w:sz w:val="28"/>
          <w:szCs w:val="28"/>
          <w:rtl/>
        </w:rPr>
        <w:t>البنغلاديشية</w:t>
      </w:r>
      <w:proofErr w:type="spellEnd"/>
      <w:r w:rsidRPr="00893D2D">
        <w:rPr>
          <w:sz w:val="28"/>
          <w:szCs w:val="28"/>
          <w:rtl/>
        </w:rPr>
        <w:t xml:space="preserve">. كما أظهرت مراجعة الدراسات وجود حاجة إلى استخدام نماذج كمية متقدمة لاختبار العلاقات المباشرة وغير المباشرة بين القيادة </w:t>
      </w:r>
      <w:r w:rsidR="002C43B9">
        <w:rPr>
          <w:rFonts w:hint="cs"/>
          <w:sz w:val="28"/>
          <w:szCs w:val="28"/>
          <w:rtl/>
        </w:rPr>
        <w:t>التحويلية</w:t>
      </w:r>
      <w:r w:rsidRPr="00893D2D">
        <w:rPr>
          <w:sz w:val="28"/>
          <w:szCs w:val="28"/>
          <w:rtl/>
        </w:rPr>
        <w:t xml:space="preserve"> وثقافة السلامة والسلامة التشغيلية، بما يسهم في تقديم نتائج علمية يمكن الاستفادة منها في تطوير الأداء التنظيمي والتشغيلي لشركات الطيران</w:t>
      </w:r>
      <w:r w:rsidRPr="00893D2D">
        <w:rPr>
          <w:sz w:val="28"/>
          <w:szCs w:val="28"/>
        </w:rPr>
        <w:t>.</w:t>
      </w:r>
    </w:p>
    <w:p w14:paraId="18563821" w14:textId="7713AADB" w:rsidR="009845B3" w:rsidRPr="00893D2D" w:rsidRDefault="009845B3" w:rsidP="00893D2D">
      <w:pPr>
        <w:jc w:val="both"/>
        <w:rPr>
          <w:sz w:val="28"/>
          <w:szCs w:val="28"/>
        </w:rPr>
      </w:pPr>
      <w:r w:rsidRPr="00893D2D">
        <w:rPr>
          <w:sz w:val="28"/>
          <w:szCs w:val="28"/>
          <w:rtl/>
        </w:rPr>
        <w:t xml:space="preserve">وانطلاقًا من ذلك، تأتي هذه الدراسة لبحث أثر القيادة </w:t>
      </w:r>
      <w:r w:rsidR="002C43B9">
        <w:rPr>
          <w:rFonts w:hint="cs"/>
          <w:sz w:val="28"/>
          <w:szCs w:val="28"/>
          <w:rtl/>
        </w:rPr>
        <w:t>التحويلية</w:t>
      </w:r>
      <w:r w:rsidRPr="00893D2D">
        <w:rPr>
          <w:sz w:val="28"/>
          <w:szCs w:val="28"/>
          <w:rtl/>
        </w:rPr>
        <w:t xml:space="preserve"> على السلامة التشغيلية في شركات الطيران بالدول النامية، مع اختبار الدور الوسيط لثقافة السلامة</w:t>
      </w:r>
      <w:r w:rsidR="002C43B9">
        <w:rPr>
          <w:rFonts w:hint="cs"/>
          <w:sz w:val="28"/>
          <w:szCs w:val="28"/>
          <w:rtl/>
        </w:rPr>
        <w:t xml:space="preserve"> والعوامل البشرية</w:t>
      </w:r>
      <w:r w:rsidRPr="00893D2D">
        <w:rPr>
          <w:sz w:val="28"/>
          <w:szCs w:val="28"/>
          <w:rtl/>
        </w:rPr>
        <w:t>، من خلال دراسة تطبيقية على شركات الطيران في بنغلاديش. وتأمل الدراسة أن تسهم في إثراء الأدبيات العلمية في مجالي الإدارة والطيران، وسد جانب من الفجوة البحثية، وتقديم إطار علمي يدعم صناع القرار والإدارات العليا في تطوير ممارسات القيادة، وتعزيز ثقافة السلامة، والارتقاء بمستوى السلامة التشغيلية بما يتوافق مع أفضل الممارسات والمعايير الدولية</w:t>
      </w:r>
      <w:r w:rsidRPr="00893D2D">
        <w:rPr>
          <w:sz w:val="28"/>
          <w:szCs w:val="28"/>
        </w:rPr>
        <w:t>.</w:t>
      </w:r>
    </w:p>
    <w:p w14:paraId="30DEFEC7" w14:textId="06A02322" w:rsidR="00D20189" w:rsidRPr="00C0527D" w:rsidRDefault="00D20189" w:rsidP="00D20189">
      <w:pPr>
        <w:rPr>
          <w:b/>
          <w:bCs/>
          <w:color w:val="000000" w:themeColor="text1"/>
          <w:sz w:val="28"/>
          <w:szCs w:val="28"/>
        </w:rPr>
      </w:pPr>
      <w:r w:rsidRPr="00C0527D">
        <w:rPr>
          <w:rFonts w:hint="cs"/>
          <w:b/>
          <w:bCs/>
          <w:color w:val="000000" w:themeColor="text1"/>
          <w:sz w:val="28"/>
          <w:szCs w:val="28"/>
          <w:rtl/>
        </w:rPr>
        <w:t>م</w:t>
      </w:r>
      <w:r w:rsidRPr="00C0527D">
        <w:rPr>
          <w:b/>
          <w:bCs/>
          <w:color w:val="000000" w:themeColor="text1"/>
          <w:sz w:val="28"/>
          <w:szCs w:val="28"/>
          <w:rtl/>
        </w:rPr>
        <w:t>شكلة الدراسة وتساؤلاتها</w:t>
      </w:r>
    </w:p>
    <w:p w14:paraId="75E0F74D" w14:textId="3067D81D" w:rsidR="00D20189" w:rsidRPr="005E287B" w:rsidRDefault="00D20189" w:rsidP="005E287B">
      <w:pPr>
        <w:jc w:val="both"/>
        <w:rPr>
          <w:sz w:val="28"/>
          <w:szCs w:val="28"/>
        </w:rPr>
      </w:pPr>
      <w:r w:rsidRPr="005E287B">
        <w:rPr>
          <w:sz w:val="28"/>
          <w:szCs w:val="28"/>
          <w:rtl/>
        </w:rPr>
        <w:t xml:space="preserve">شهد قطاع الطيران المدني خلال السنوات الأخيرة تطورًا ملحوظًا في أنظمة إدارة السلامة والتقنيات التشغيلية، إلا أن المحافظة على مستويات مرتفعة من السلامة التشغيلية ما تزال تمثل تحديًا رئيسًا أمام العديد من شركات الطيران، ولا سيما في الدول النامية. فعلى الرغم من تطبيق أنظمة إدارة السلامة وتبني المعايير الدولية، لا تزال بعض المنظمات الجوية تواجه تحديات ترتبط بالعوامل التنظيمية والبشرية، مثل اختلاف أنماط القيادة، وتفاوت مستويات ثقافة السلامة، وضعف فاعلية التواصل التنظيمي، الأمر الذي قد يؤثر في كفاءة الأداء التشغيلي وقدرة المنظمة على إدارة المخاطر بصورة </w:t>
      </w:r>
      <w:proofErr w:type="gramStart"/>
      <w:r w:rsidRPr="005E287B">
        <w:rPr>
          <w:sz w:val="28"/>
          <w:szCs w:val="28"/>
          <w:rtl/>
        </w:rPr>
        <w:t>استباقية</w:t>
      </w:r>
      <w:r w:rsidR="005E287B">
        <w:rPr>
          <w:rFonts w:hint="cs"/>
          <w:sz w:val="28"/>
          <w:szCs w:val="28"/>
          <w:rtl/>
        </w:rPr>
        <w:t xml:space="preserve"> </w:t>
      </w:r>
      <w:r w:rsidRPr="005E287B">
        <w:rPr>
          <w:sz w:val="28"/>
          <w:szCs w:val="28"/>
        </w:rPr>
        <w:t xml:space="preserve"> </w:t>
      </w:r>
      <w:r w:rsidR="005E287B">
        <w:rPr>
          <w:sz w:val="28"/>
          <w:szCs w:val="28"/>
        </w:rPr>
        <w:t>.</w:t>
      </w:r>
      <w:proofErr w:type="gramEnd"/>
      <w:r w:rsidRPr="005E287B">
        <w:rPr>
          <w:sz w:val="28"/>
          <w:szCs w:val="28"/>
        </w:rPr>
        <w:t>(</w:t>
      </w:r>
      <w:proofErr w:type="spellStart"/>
      <w:r w:rsidRPr="005E287B">
        <w:rPr>
          <w:sz w:val="28"/>
          <w:szCs w:val="28"/>
        </w:rPr>
        <w:t>Aionesei</w:t>
      </w:r>
      <w:proofErr w:type="spellEnd"/>
      <w:r w:rsidRPr="005E287B">
        <w:rPr>
          <w:sz w:val="28"/>
          <w:szCs w:val="28"/>
        </w:rPr>
        <w:t>, 2025; Karanfil, 2025)</w:t>
      </w:r>
    </w:p>
    <w:p w14:paraId="527C2B19" w14:textId="537D7319" w:rsidR="00D20189" w:rsidRPr="005E287B" w:rsidRDefault="00D20189" w:rsidP="005E287B">
      <w:pPr>
        <w:jc w:val="both"/>
        <w:rPr>
          <w:sz w:val="28"/>
          <w:szCs w:val="28"/>
          <w:rtl/>
        </w:rPr>
      </w:pPr>
      <w:r w:rsidRPr="005E287B">
        <w:rPr>
          <w:sz w:val="28"/>
          <w:szCs w:val="28"/>
          <w:rtl/>
        </w:rPr>
        <w:t xml:space="preserve">وتؤكد الأدبيات الحديثة أن القيادة </w:t>
      </w:r>
      <w:r w:rsidR="002C43B9">
        <w:rPr>
          <w:rFonts w:hint="cs"/>
          <w:sz w:val="28"/>
          <w:szCs w:val="28"/>
          <w:rtl/>
        </w:rPr>
        <w:t>التحويلية</w:t>
      </w:r>
      <w:r w:rsidRPr="005E287B">
        <w:rPr>
          <w:sz w:val="28"/>
          <w:szCs w:val="28"/>
          <w:rtl/>
        </w:rPr>
        <w:t xml:space="preserve"> تمثل أحد المحددات الرئيسة في نجاح منظمات الطيران، لما لها من دور في توجيه العاملين، وتعزيز الالتزام بالسياسات والإجراءات، وترسيخ بيئة تنظيمية قائمة على الثقة، والإبلاغ عن المخاطر، والتعلم المستمر. كما تشير الدراسات إلى أن ثقافة السلامة تمثل عاملًا محوريًا في تفسير العلاقة بين القيادة </w:t>
      </w:r>
      <w:r w:rsidR="002C43B9">
        <w:rPr>
          <w:rFonts w:hint="cs"/>
          <w:sz w:val="28"/>
          <w:szCs w:val="28"/>
          <w:rtl/>
        </w:rPr>
        <w:t>التحويلية</w:t>
      </w:r>
      <w:r w:rsidRPr="005E287B">
        <w:rPr>
          <w:sz w:val="28"/>
          <w:szCs w:val="28"/>
          <w:rtl/>
        </w:rPr>
        <w:t xml:space="preserve"> والسلامة التشغيلية، </w:t>
      </w:r>
      <w:r w:rsidRPr="005E287B">
        <w:rPr>
          <w:sz w:val="28"/>
          <w:szCs w:val="28"/>
          <w:rtl/>
        </w:rPr>
        <w:lastRenderedPageBreak/>
        <w:t xml:space="preserve">إذ تسهم في تعزيز السلوكيات الآمنة، والحد من الأخطاء البشرية، وتحسين جودة الأداء التشغيلي داخل شركات </w:t>
      </w:r>
      <w:proofErr w:type="gramStart"/>
      <w:r w:rsidRPr="005E287B">
        <w:rPr>
          <w:sz w:val="28"/>
          <w:szCs w:val="28"/>
          <w:rtl/>
        </w:rPr>
        <w:t>الطيران</w:t>
      </w:r>
      <w:r w:rsidR="005E287B">
        <w:rPr>
          <w:rFonts w:hint="cs"/>
          <w:sz w:val="28"/>
          <w:szCs w:val="28"/>
          <w:rtl/>
        </w:rPr>
        <w:t xml:space="preserve"> </w:t>
      </w:r>
      <w:r w:rsidRPr="005E287B">
        <w:rPr>
          <w:sz w:val="28"/>
          <w:szCs w:val="28"/>
        </w:rPr>
        <w:t xml:space="preserve"> </w:t>
      </w:r>
      <w:r w:rsidR="005E287B">
        <w:rPr>
          <w:sz w:val="28"/>
          <w:szCs w:val="28"/>
        </w:rPr>
        <w:t>.</w:t>
      </w:r>
      <w:proofErr w:type="gramEnd"/>
      <w:r w:rsidRPr="005E287B">
        <w:rPr>
          <w:sz w:val="28"/>
          <w:szCs w:val="28"/>
        </w:rPr>
        <w:t>(Santosa et al., 2023; Karanfil, 2025)</w:t>
      </w:r>
    </w:p>
    <w:p w14:paraId="008E4E1B" w14:textId="7C8E1188" w:rsidR="00D20189" w:rsidRPr="005E287B" w:rsidRDefault="00D20189" w:rsidP="005E287B">
      <w:pPr>
        <w:jc w:val="both"/>
        <w:rPr>
          <w:sz w:val="28"/>
          <w:szCs w:val="28"/>
        </w:rPr>
      </w:pPr>
      <w:r w:rsidRPr="005E287B">
        <w:rPr>
          <w:sz w:val="28"/>
          <w:szCs w:val="28"/>
          <w:rtl/>
        </w:rPr>
        <w:t xml:space="preserve">ورغم تزايد الدراسات التي تناولت القيادة </w:t>
      </w:r>
      <w:r w:rsidR="002C43B9">
        <w:rPr>
          <w:rFonts w:hint="cs"/>
          <w:sz w:val="28"/>
          <w:szCs w:val="28"/>
          <w:rtl/>
        </w:rPr>
        <w:t>التحويلية</w:t>
      </w:r>
      <w:r w:rsidRPr="005E287B">
        <w:rPr>
          <w:sz w:val="28"/>
          <w:szCs w:val="28"/>
          <w:rtl/>
        </w:rPr>
        <w:t>، أو ثقافة السلامة، أو السلامة التشغيلية</w:t>
      </w:r>
      <w:r w:rsidR="002C43B9">
        <w:rPr>
          <w:rFonts w:hint="cs"/>
          <w:sz w:val="28"/>
          <w:szCs w:val="28"/>
          <w:rtl/>
        </w:rPr>
        <w:t xml:space="preserve"> او العوامل </w:t>
      </w:r>
      <w:proofErr w:type="gramStart"/>
      <w:r w:rsidR="002C43B9">
        <w:rPr>
          <w:rFonts w:hint="cs"/>
          <w:sz w:val="28"/>
          <w:szCs w:val="28"/>
          <w:rtl/>
        </w:rPr>
        <w:t xml:space="preserve">البشرية </w:t>
      </w:r>
      <w:r w:rsidRPr="005E287B">
        <w:rPr>
          <w:sz w:val="28"/>
          <w:szCs w:val="28"/>
          <w:rtl/>
        </w:rPr>
        <w:t>،</w:t>
      </w:r>
      <w:proofErr w:type="gramEnd"/>
      <w:r w:rsidRPr="005E287B">
        <w:rPr>
          <w:sz w:val="28"/>
          <w:szCs w:val="28"/>
          <w:rtl/>
        </w:rPr>
        <w:t xml:space="preserve"> فإن مراجعة الدراسات السابقة التي اعتمدت عليها هذه الدراسة أظهرت أن معظمها تناول هذه المتغيرات بصورة منفصلة، أو ركز على شركات الطيران في الدول المتقدمة، أو اعتمد على مناهج نوعية ودراسات حالة، دون اختبار العلاقات المباشرة وغير المباشرة بينها باستخدام نماذج كمية متقدمة. كما تبين وجود ندرة في الدراسات التطبيقية التي تناولت شركات الطيران في الدول النامية، وبصفة خاصة في بنغلاديش، بالرغم من النمو المتسارع الذي يشهده قطاع الطيران فيها، وما </w:t>
      </w:r>
      <w:proofErr w:type="spellStart"/>
      <w:r w:rsidRPr="005E287B">
        <w:rPr>
          <w:sz w:val="28"/>
          <w:szCs w:val="28"/>
          <w:rtl/>
        </w:rPr>
        <w:t>يواجهه</w:t>
      </w:r>
      <w:proofErr w:type="spellEnd"/>
      <w:r w:rsidRPr="005E287B">
        <w:rPr>
          <w:sz w:val="28"/>
          <w:szCs w:val="28"/>
          <w:rtl/>
        </w:rPr>
        <w:t xml:space="preserve"> من تحديات تتعلق بتطوير القيادة </w:t>
      </w:r>
      <w:r w:rsidR="002C43B9">
        <w:rPr>
          <w:rFonts w:hint="cs"/>
          <w:sz w:val="28"/>
          <w:szCs w:val="28"/>
          <w:rtl/>
        </w:rPr>
        <w:t>التحويلية</w:t>
      </w:r>
      <w:r w:rsidRPr="005E287B">
        <w:rPr>
          <w:sz w:val="28"/>
          <w:szCs w:val="28"/>
          <w:rtl/>
        </w:rPr>
        <w:t>، وتعزيز ثقافة السلامة، وتحسين السلامة التشغيلية</w:t>
      </w:r>
      <w:r w:rsidRPr="005E287B">
        <w:rPr>
          <w:sz w:val="28"/>
          <w:szCs w:val="28"/>
        </w:rPr>
        <w:t xml:space="preserve"> (Nahal, 2026).</w:t>
      </w:r>
    </w:p>
    <w:p w14:paraId="6E570420" w14:textId="799CC8E5" w:rsidR="00D20189" w:rsidRPr="005E287B" w:rsidRDefault="00D20189" w:rsidP="005E287B">
      <w:pPr>
        <w:jc w:val="both"/>
        <w:rPr>
          <w:sz w:val="28"/>
          <w:szCs w:val="28"/>
        </w:rPr>
      </w:pPr>
      <w:r w:rsidRPr="005E287B">
        <w:rPr>
          <w:sz w:val="28"/>
          <w:szCs w:val="28"/>
          <w:rtl/>
        </w:rPr>
        <w:t xml:space="preserve">وتتمثل الفجوة المعرفية التي تسعى هذه الدراسة إلى سدها في محدودية الدراسات التي اختبرت بصورة متكاملة أثر القيادة </w:t>
      </w:r>
      <w:r w:rsidR="002C43B9">
        <w:rPr>
          <w:rFonts w:hint="cs"/>
          <w:sz w:val="28"/>
          <w:szCs w:val="28"/>
          <w:rtl/>
        </w:rPr>
        <w:t>التحويلية</w:t>
      </w:r>
      <w:r w:rsidRPr="005E287B">
        <w:rPr>
          <w:sz w:val="28"/>
          <w:szCs w:val="28"/>
          <w:rtl/>
        </w:rPr>
        <w:t xml:space="preserve"> في السلامة التشغيلية من خلال الدور الوسيط لثقافة السلامة </w:t>
      </w:r>
      <w:r w:rsidR="002C43B9">
        <w:rPr>
          <w:rFonts w:hint="cs"/>
          <w:sz w:val="28"/>
          <w:szCs w:val="28"/>
          <w:rtl/>
        </w:rPr>
        <w:t xml:space="preserve">والعوامل البشرية </w:t>
      </w:r>
      <w:r w:rsidRPr="005E287B">
        <w:rPr>
          <w:sz w:val="28"/>
          <w:szCs w:val="28"/>
          <w:rtl/>
        </w:rPr>
        <w:t>داخل شركات الطيران في الدول النامية، مع تطبيق ذلك على شركات الطيران في بنغلاديش باستخدام منهج كمي وأساليب تحليل إحصائي متقدمة. ومن ثم، تسعى الدراسة إلى تقديم نموذج علمي يوضح طبيعة العلاقات بين هذه المتغيرات، بما يسهم في إثراء الأدبيات العلمية، ودعم متخذي القرار في تطوير ممارسات القيادة، وتعزيز ثقافة السلامة</w:t>
      </w:r>
      <w:r w:rsidR="002C43B9">
        <w:rPr>
          <w:rFonts w:hint="cs"/>
          <w:sz w:val="28"/>
          <w:szCs w:val="28"/>
          <w:rtl/>
        </w:rPr>
        <w:t xml:space="preserve"> والعوامل البشرية</w:t>
      </w:r>
      <w:r w:rsidRPr="005E287B">
        <w:rPr>
          <w:sz w:val="28"/>
          <w:szCs w:val="28"/>
          <w:rtl/>
        </w:rPr>
        <w:t>، وتحسين مستوى السلامة التشغيلية</w:t>
      </w:r>
      <w:r w:rsidRPr="005E287B">
        <w:rPr>
          <w:sz w:val="28"/>
          <w:szCs w:val="28"/>
        </w:rPr>
        <w:t>.</w:t>
      </w:r>
    </w:p>
    <w:p w14:paraId="1B4620D0" w14:textId="77777777" w:rsidR="00D20189" w:rsidRPr="005E287B" w:rsidRDefault="00D20189" w:rsidP="005E287B">
      <w:pPr>
        <w:jc w:val="both"/>
        <w:rPr>
          <w:sz w:val="28"/>
          <w:szCs w:val="28"/>
        </w:rPr>
      </w:pPr>
      <w:r w:rsidRPr="005E287B">
        <w:rPr>
          <w:sz w:val="28"/>
          <w:szCs w:val="28"/>
          <w:rtl/>
        </w:rPr>
        <w:t>وانطلاقًا من ذلك، يمكن صياغة مشكلة الدراسة في السؤال الرئيس الآتي</w:t>
      </w:r>
      <w:r w:rsidRPr="005E287B">
        <w:rPr>
          <w:sz w:val="28"/>
          <w:szCs w:val="28"/>
        </w:rPr>
        <w:t>:</w:t>
      </w:r>
    </w:p>
    <w:p w14:paraId="6C657AD7" w14:textId="6B73A7BC" w:rsidR="00D20189" w:rsidRPr="005E287B" w:rsidRDefault="00D20189" w:rsidP="005E287B">
      <w:pPr>
        <w:jc w:val="both"/>
        <w:rPr>
          <w:sz w:val="28"/>
          <w:szCs w:val="28"/>
        </w:rPr>
      </w:pPr>
      <w:r w:rsidRPr="005E287B">
        <w:rPr>
          <w:sz w:val="28"/>
          <w:szCs w:val="28"/>
          <w:rtl/>
        </w:rPr>
        <w:t xml:space="preserve">ما أثر القيادة </w:t>
      </w:r>
      <w:r w:rsidR="002C43B9">
        <w:rPr>
          <w:rFonts w:hint="cs"/>
          <w:sz w:val="28"/>
          <w:szCs w:val="28"/>
          <w:rtl/>
        </w:rPr>
        <w:t>التحويلية</w:t>
      </w:r>
      <w:r w:rsidRPr="005E287B">
        <w:rPr>
          <w:sz w:val="28"/>
          <w:szCs w:val="28"/>
          <w:rtl/>
        </w:rPr>
        <w:t xml:space="preserve"> على السلامة التشغيلية في شركات الطيران بالدول النامية، وما الدور الوسيط الذي تؤديه ثقافة السلامة</w:t>
      </w:r>
      <w:r w:rsidR="00D05726">
        <w:rPr>
          <w:rFonts w:hint="cs"/>
          <w:sz w:val="28"/>
          <w:szCs w:val="28"/>
          <w:rtl/>
        </w:rPr>
        <w:t xml:space="preserve"> والعوامل البشرية</w:t>
      </w:r>
      <w:r w:rsidRPr="005E287B">
        <w:rPr>
          <w:sz w:val="28"/>
          <w:szCs w:val="28"/>
          <w:rtl/>
        </w:rPr>
        <w:t xml:space="preserve"> في هذه العلاقة؟</w:t>
      </w:r>
    </w:p>
    <w:p w14:paraId="0C267B8D" w14:textId="77777777" w:rsidR="00D20189" w:rsidRPr="005E287B" w:rsidRDefault="00D20189" w:rsidP="005E287B">
      <w:pPr>
        <w:jc w:val="both"/>
        <w:rPr>
          <w:sz w:val="28"/>
          <w:szCs w:val="28"/>
        </w:rPr>
      </w:pPr>
      <w:r w:rsidRPr="005E287B">
        <w:rPr>
          <w:sz w:val="28"/>
          <w:szCs w:val="28"/>
          <w:rtl/>
        </w:rPr>
        <w:t>ويتفرع عن هذا السؤال الرئيس الأسئلة الآتية</w:t>
      </w:r>
      <w:r w:rsidRPr="005E287B">
        <w:rPr>
          <w:sz w:val="28"/>
          <w:szCs w:val="28"/>
        </w:rPr>
        <w:t>:</w:t>
      </w:r>
    </w:p>
    <w:p w14:paraId="3B5E8400" w14:textId="77EE527C" w:rsidR="00D20189" w:rsidRDefault="00D20189" w:rsidP="005E287B">
      <w:pPr>
        <w:numPr>
          <w:ilvl w:val="0"/>
          <w:numId w:val="1"/>
        </w:numPr>
        <w:jc w:val="both"/>
        <w:rPr>
          <w:sz w:val="28"/>
          <w:szCs w:val="28"/>
        </w:rPr>
      </w:pPr>
      <w:r w:rsidRPr="005E287B">
        <w:rPr>
          <w:sz w:val="28"/>
          <w:szCs w:val="28"/>
          <w:rtl/>
        </w:rPr>
        <w:t xml:space="preserve">ما أثر القيادة </w:t>
      </w:r>
      <w:r w:rsidR="002C43B9">
        <w:rPr>
          <w:rFonts w:hint="cs"/>
          <w:sz w:val="28"/>
          <w:szCs w:val="28"/>
          <w:rtl/>
        </w:rPr>
        <w:t>التحويلية</w:t>
      </w:r>
      <w:r w:rsidRPr="005E287B">
        <w:rPr>
          <w:sz w:val="28"/>
          <w:szCs w:val="28"/>
          <w:rtl/>
        </w:rPr>
        <w:t xml:space="preserve"> في ثقافة السلامة داخل شركات الطيران في بن</w:t>
      </w:r>
      <w:r w:rsidR="00D05726">
        <w:rPr>
          <w:rFonts w:hint="cs"/>
          <w:sz w:val="28"/>
          <w:szCs w:val="28"/>
          <w:rtl/>
        </w:rPr>
        <w:t>ج</w:t>
      </w:r>
      <w:r w:rsidRPr="005E287B">
        <w:rPr>
          <w:sz w:val="28"/>
          <w:szCs w:val="28"/>
          <w:rtl/>
        </w:rPr>
        <w:t>لاديش؟</w:t>
      </w:r>
    </w:p>
    <w:p w14:paraId="6E6B5E9B" w14:textId="7744E0A7" w:rsidR="00D05726" w:rsidRPr="005E287B" w:rsidRDefault="00D05726" w:rsidP="005E287B">
      <w:pPr>
        <w:numPr>
          <w:ilvl w:val="0"/>
          <w:numId w:val="1"/>
        </w:numPr>
        <w:jc w:val="both"/>
        <w:rPr>
          <w:sz w:val="28"/>
          <w:szCs w:val="28"/>
        </w:rPr>
      </w:pPr>
      <w:r>
        <w:rPr>
          <w:rFonts w:hint="cs"/>
          <w:sz w:val="28"/>
          <w:szCs w:val="28"/>
          <w:rtl/>
        </w:rPr>
        <w:t>ما أثر القيادة التحويلية في العوامل البشرية داخل شركات الطيران في بنجلاديش؟</w:t>
      </w:r>
    </w:p>
    <w:p w14:paraId="33FABB2F" w14:textId="3AB0879C" w:rsidR="00D20189" w:rsidRPr="005E287B" w:rsidRDefault="00D20189" w:rsidP="005E287B">
      <w:pPr>
        <w:numPr>
          <w:ilvl w:val="0"/>
          <w:numId w:val="1"/>
        </w:numPr>
        <w:jc w:val="both"/>
        <w:rPr>
          <w:sz w:val="28"/>
          <w:szCs w:val="28"/>
        </w:rPr>
      </w:pPr>
      <w:r w:rsidRPr="005E287B">
        <w:rPr>
          <w:sz w:val="28"/>
          <w:szCs w:val="28"/>
          <w:rtl/>
        </w:rPr>
        <w:t>ما أثر ثقافة السلامة في السلامة التشغيلية داخل شركات الطيران في بن</w:t>
      </w:r>
      <w:r w:rsidR="00D05726">
        <w:rPr>
          <w:rFonts w:hint="cs"/>
          <w:sz w:val="28"/>
          <w:szCs w:val="28"/>
          <w:rtl/>
        </w:rPr>
        <w:t>ج</w:t>
      </w:r>
      <w:r w:rsidRPr="005E287B">
        <w:rPr>
          <w:sz w:val="28"/>
          <w:szCs w:val="28"/>
          <w:rtl/>
        </w:rPr>
        <w:t>لاديش؟</w:t>
      </w:r>
    </w:p>
    <w:p w14:paraId="34EBC2FB" w14:textId="6F3678ED" w:rsidR="00D20189" w:rsidRDefault="00D20189" w:rsidP="005E287B">
      <w:pPr>
        <w:numPr>
          <w:ilvl w:val="0"/>
          <w:numId w:val="1"/>
        </w:numPr>
        <w:jc w:val="both"/>
        <w:rPr>
          <w:sz w:val="28"/>
          <w:szCs w:val="28"/>
        </w:rPr>
      </w:pPr>
      <w:r w:rsidRPr="005E287B">
        <w:rPr>
          <w:sz w:val="28"/>
          <w:szCs w:val="28"/>
          <w:rtl/>
        </w:rPr>
        <w:t xml:space="preserve">ما أثر القيادة </w:t>
      </w:r>
      <w:r w:rsidR="002C43B9">
        <w:rPr>
          <w:rFonts w:hint="cs"/>
          <w:sz w:val="28"/>
          <w:szCs w:val="28"/>
          <w:rtl/>
        </w:rPr>
        <w:t>التحويلة</w:t>
      </w:r>
      <w:r w:rsidRPr="005E287B">
        <w:rPr>
          <w:sz w:val="28"/>
          <w:szCs w:val="28"/>
          <w:rtl/>
        </w:rPr>
        <w:t xml:space="preserve"> في السلامة التشغيلية داخل شركات الطيران في بن</w:t>
      </w:r>
      <w:r w:rsidR="00D05726">
        <w:rPr>
          <w:rFonts w:hint="cs"/>
          <w:sz w:val="28"/>
          <w:szCs w:val="28"/>
          <w:rtl/>
        </w:rPr>
        <w:t>ج</w:t>
      </w:r>
      <w:r w:rsidRPr="005E287B">
        <w:rPr>
          <w:sz w:val="28"/>
          <w:szCs w:val="28"/>
          <w:rtl/>
        </w:rPr>
        <w:t>لاديش؟</w:t>
      </w:r>
    </w:p>
    <w:p w14:paraId="3C983C46" w14:textId="5BB6B0A4" w:rsidR="00D05726" w:rsidRPr="005E287B" w:rsidRDefault="00D05726" w:rsidP="005E287B">
      <w:pPr>
        <w:numPr>
          <w:ilvl w:val="0"/>
          <w:numId w:val="1"/>
        </w:numPr>
        <w:jc w:val="both"/>
        <w:rPr>
          <w:sz w:val="28"/>
          <w:szCs w:val="28"/>
        </w:rPr>
      </w:pPr>
      <w:r>
        <w:rPr>
          <w:rFonts w:hint="cs"/>
          <w:sz w:val="28"/>
          <w:szCs w:val="28"/>
          <w:rtl/>
        </w:rPr>
        <w:t>ما أثر العوامل البشرية في السلامة التشغيلية داخل شركات الطيران في بنجلاديش؟</w:t>
      </w:r>
    </w:p>
    <w:p w14:paraId="53A3E6E8" w14:textId="77777777" w:rsidR="00D20189" w:rsidRPr="005E287B" w:rsidRDefault="00D20189" w:rsidP="005E287B">
      <w:pPr>
        <w:numPr>
          <w:ilvl w:val="0"/>
          <w:numId w:val="1"/>
        </w:numPr>
        <w:jc w:val="both"/>
        <w:rPr>
          <w:sz w:val="28"/>
          <w:szCs w:val="28"/>
        </w:rPr>
      </w:pPr>
      <w:r w:rsidRPr="005E287B">
        <w:rPr>
          <w:sz w:val="28"/>
          <w:szCs w:val="28"/>
          <w:rtl/>
        </w:rPr>
        <w:t>هل تتوسط ثقافة السلامة العلاقة بين القيادة التنظيمية والسلامة التشغيلية في شركات الطيران في بنغلاديش؟</w:t>
      </w:r>
    </w:p>
    <w:p w14:paraId="51DE364F" w14:textId="14F65252" w:rsidR="00D20189" w:rsidRDefault="00D20189" w:rsidP="005E287B">
      <w:pPr>
        <w:numPr>
          <w:ilvl w:val="0"/>
          <w:numId w:val="1"/>
        </w:numPr>
        <w:jc w:val="both"/>
        <w:rPr>
          <w:sz w:val="28"/>
          <w:szCs w:val="28"/>
        </w:rPr>
      </w:pPr>
      <w:r w:rsidRPr="005E287B">
        <w:rPr>
          <w:sz w:val="28"/>
          <w:szCs w:val="28"/>
          <w:rtl/>
        </w:rPr>
        <w:t xml:space="preserve">إلى أي مدى يسهم النموذج المقترح في تفسير العلاقات بين القيادة </w:t>
      </w:r>
      <w:r w:rsidR="00D05726">
        <w:rPr>
          <w:rFonts w:hint="cs"/>
          <w:sz w:val="28"/>
          <w:szCs w:val="28"/>
          <w:rtl/>
        </w:rPr>
        <w:t>التحويلية</w:t>
      </w:r>
      <w:r w:rsidRPr="005E287B">
        <w:rPr>
          <w:sz w:val="28"/>
          <w:szCs w:val="28"/>
          <w:rtl/>
        </w:rPr>
        <w:t xml:space="preserve"> وثقافة السلامة </w:t>
      </w:r>
      <w:r w:rsidR="00D05726">
        <w:rPr>
          <w:rFonts w:hint="cs"/>
          <w:sz w:val="28"/>
          <w:szCs w:val="28"/>
          <w:rtl/>
        </w:rPr>
        <w:t xml:space="preserve">والعوامل البشرية </w:t>
      </w:r>
      <w:r w:rsidRPr="005E287B">
        <w:rPr>
          <w:sz w:val="28"/>
          <w:szCs w:val="28"/>
          <w:rtl/>
        </w:rPr>
        <w:t>والسلامة التشغيلية داخل شركات الطيران في بنغلاديش</w:t>
      </w:r>
      <w:r w:rsidR="00B93EAA">
        <w:rPr>
          <w:rFonts w:hint="cs"/>
          <w:sz w:val="28"/>
          <w:szCs w:val="28"/>
          <w:rtl/>
        </w:rPr>
        <w:t>.</w:t>
      </w:r>
    </w:p>
    <w:p w14:paraId="295E0E36" w14:textId="77777777" w:rsidR="00B93EAA" w:rsidRDefault="00B93EAA" w:rsidP="00B93EAA">
      <w:pPr>
        <w:jc w:val="both"/>
        <w:rPr>
          <w:sz w:val="28"/>
          <w:szCs w:val="28"/>
          <w:rtl/>
        </w:rPr>
      </w:pPr>
    </w:p>
    <w:p w14:paraId="6581C0CB" w14:textId="77777777" w:rsidR="00B93EAA" w:rsidRPr="005E287B" w:rsidRDefault="00B93EAA" w:rsidP="00B93EAA">
      <w:pPr>
        <w:jc w:val="both"/>
        <w:rPr>
          <w:sz w:val="28"/>
          <w:szCs w:val="28"/>
        </w:rPr>
      </w:pPr>
    </w:p>
    <w:p w14:paraId="16606A8B" w14:textId="78CEE8BD" w:rsidR="00D36986" w:rsidRPr="005E287B" w:rsidRDefault="00D36986" w:rsidP="005E287B">
      <w:pPr>
        <w:pStyle w:val="gds-typography"/>
        <w:bidi/>
        <w:jc w:val="both"/>
        <w:rPr>
          <w:b/>
          <w:bCs/>
          <w:color w:val="000000" w:themeColor="text1"/>
          <w:sz w:val="28"/>
          <w:szCs w:val="28"/>
        </w:rPr>
      </w:pPr>
      <w:r w:rsidRPr="005E287B">
        <w:rPr>
          <w:rFonts w:hint="cs"/>
          <w:b/>
          <w:bCs/>
          <w:color w:val="000000" w:themeColor="text1"/>
          <w:sz w:val="28"/>
          <w:szCs w:val="28"/>
          <w:rtl/>
        </w:rPr>
        <w:lastRenderedPageBreak/>
        <w:t>أ</w:t>
      </w:r>
      <w:r w:rsidRPr="005E287B">
        <w:rPr>
          <w:b/>
          <w:bCs/>
          <w:color w:val="000000" w:themeColor="text1"/>
          <w:sz w:val="28"/>
          <w:szCs w:val="28"/>
          <w:rtl/>
        </w:rPr>
        <w:t>همية الدراسة</w:t>
      </w:r>
    </w:p>
    <w:p w14:paraId="0BE40B19" w14:textId="6CD5AACA" w:rsidR="00D36986" w:rsidRPr="005E287B" w:rsidRDefault="00D36986" w:rsidP="005E287B">
      <w:pPr>
        <w:pStyle w:val="gds-typography"/>
        <w:bidi/>
        <w:jc w:val="both"/>
        <w:rPr>
          <w:sz w:val="28"/>
          <w:szCs w:val="28"/>
        </w:rPr>
      </w:pPr>
      <w:r w:rsidRPr="005E287B">
        <w:rPr>
          <w:sz w:val="28"/>
          <w:szCs w:val="28"/>
          <w:rtl/>
        </w:rPr>
        <w:t xml:space="preserve">تنبع أهمية هذه الدراسة من الأهمية المتزايدة التي تحظى بها السلامة التشغيلية في قطاع الطيران المدني، في ظل ما يشهده هذا القطاع من تطور متسارع في العمليات التشغيلية، وازدياد التحديات التنظيمية والتقنية والبشرية التي تواجه شركات الطيران، ولا سيما في الدول النامية. ومع تنامي الاهتمام العالمي بتعزيز كفاءة الأداء التشغيلي والحد من المخاطر، أصبحت القيادة </w:t>
      </w:r>
      <w:r w:rsidR="008D791C">
        <w:rPr>
          <w:rFonts w:hint="cs"/>
          <w:sz w:val="28"/>
          <w:szCs w:val="28"/>
          <w:rtl/>
        </w:rPr>
        <w:t>التحويلية</w:t>
      </w:r>
      <w:r w:rsidRPr="005E287B">
        <w:rPr>
          <w:sz w:val="28"/>
          <w:szCs w:val="28"/>
          <w:rtl/>
        </w:rPr>
        <w:t xml:space="preserve"> وثقافة السلامة من أهم العوامل التي تسهم في بناء بيئة تشغيلية آمنة ومستدامة. ومن هذا المنطلق، تسعى هذه الدراسة إلى تقديم إضافة علمية وتطبيقية من خلال تحليل أثر القيادة </w:t>
      </w:r>
      <w:r w:rsidR="008D791C">
        <w:rPr>
          <w:rFonts w:hint="cs"/>
          <w:sz w:val="28"/>
          <w:szCs w:val="28"/>
          <w:rtl/>
        </w:rPr>
        <w:t>التحويلية</w:t>
      </w:r>
      <w:r w:rsidRPr="005E287B">
        <w:rPr>
          <w:sz w:val="28"/>
          <w:szCs w:val="28"/>
          <w:rtl/>
        </w:rPr>
        <w:t xml:space="preserve"> في السلامة التشغيلية، مع اختبار الدور الوسيط لثقافة السلامة داخل شركات الطيران في بن</w:t>
      </w:r>
      <w:r w:rsidR="008D791C">
        <w:rPr>
          <w:rFonts w:hint="cs"/>
          <w:sz w:val="28"/>
          <w:szCs w:val="28"/>
          <w:rtl/>
        </w:rPr>
        <w:t>ج</w:t>
      </w:r>
      <w:r w:rsidRPr="005E287B">
        <w:rPr>
          <w:sz w:val="28"/>
          <w:szCs w:val="28"/>
          <w:rtl/>
        </w:rPr>
        <w:t>لاديش</w:t>
      </w:r>
      <w:r w:rsidRPr="005E287B">
        <w:rPr>
          <w:sz w:val="28"/>
          <w:szCs w:val="28"/>
        </w:rPr>
        <w:t>.</w:t>
      </w:r>
    </w:p>
    <w:p w14:paraId="468A8530" w14:textId="77777777" w:rsidR="00D36986" w:rsidRPr="005E287B" w:rsidRDefault="00D36986" w:rsidP="00D36986">
      <w:pPr>
        <w:pStyle w:val="gds-typography"/>
        <w:bidi/>
        <w:rPr>
          <w:b/>
          <w:bCs/>
          <w:color w:val="000000" w:themeColor="text1"/>
          <w:sz w:val="28"/>
          <w:szCs w:val="28"/>
        </w:rPr>
      </w:pPr>
      <w:r w:rsidRPr="005E287B">
        <w:rPr>
          <w:b/>
          <w:bCs/>
          <w:color w:val="000000" w:themeColor="text1"/>
          <w:sz w:val="28"/>
          <w:szCs w:val="28"/>
          <w:rtl/>
        </w:rPr>
        <w:t>أولاً: الأهمية النظرية (العلمية)</w:t>
      </w:r>
    </w:p>
    <w:p w14:paraId="4B246ABD" w14:textId="0E2D50DA" w:rsidR="00D36986" w:rsidRPr="005E287B" w:rsidRDefault="00D36986" w:rsidP="005E287B">
      <w:pPr>
        <w:pStyle w:val="gds-typography"/>
        <w:bidi/>
        <w:jc w:val="both"/>
        <w:rPr>
          <w:sz w:val="28"/>
          <w:szCs w:val="28"/>
        </w:rPr>
      </w:pPr>
      <w:r w:rsidRPr="005E287B">
        <w:rPr>
          <w:sz w:val="28"/>
          <w:szCs w:val="28"/>
          <w:rtl/>
        </w:rPr>
        <w:t xml:space="preserve">تتمثل الأهمية العلمية لهذه الدراسة في إسهامها في إثراء الأدبيات العلمية المتعلقة بالإدارة وقطاع الطيران، من خلال تقديم إطار علمي يربط بين القيادة </w:t>
      </w:r>
      <w:r w:rsidR="008D791C">
        <w:rPr>
          <w:rFonts w:hint="cs"/>
          <w:sz w:val="28"/>
          <w:szCs w:val="28"/>
          <w:rtl/>
        </w:rPr>
        <w:t>التحويلية</w:t>
      </w:r>
      <w:r w:rsidRPr="005E287B">
        <w:rPr>
          <w:sz w:val="28"/>
          <w:szCs w:val="28"/>
          <w:rtl/>
        </w:rPr>
        <w:t xml:space="preserve"> وثقافة السلامة</w:t>
      </w:r>
      <w:r w:rsidR="00366B0C">
        <w:rPr>
          <w:rFonts w:hint="cs"/>
          <w:sz w:val="28"/>
          <w:szCs w:val="28"/>
          <w:rtl/>
        </w:rPr>
        <w:t xml:space="preserve"> والعوامل البشرية</w:t>
      </w:r>
      <w:r w:rsidRPr="005E287B">
        <w:rPr>
          <w:sz w:val="28"/>
          <w:szCs w:val="28"/>
          <w:rtl/>
        </w:rPr>
        <w:t xml:space="preserve"> والسلامة التشغيلية في نموذج بحثي واحد، وهو ما يمثل امتدادًا للدراسات السابقة وتطويرًا لها. كما تسعى الدراسة إلى سد جانب من الفجوة المعرفية التي أظهرتها مراجعة الأدبيات، والمتمثلة في محدودية الدراسات التي تناولت هذه المتغيرات بصورة تكاملية داخل شركات الطيران في الدول النامية، وبخاصة في البيئة </w:t>
      </w:r>
      <w:proofErr w:type="spellStart"/>
      <w:r w:rsidRPr="005E287B">
        <w:rPr>
          <w:sz w:val="28"/>
          <w:szCs w:val="28"/>
          <w:rtl/>
        </w:rPr>
        <w:t>البن</w:t>
      </w:r>
      <w:r w:rsidR="00366B0C">
        <w:rPr>
          <w:rFonts w:hint="cs"/>
          <w:sz w:val="28"/>
          <w:szCs w:val="28"/>
          <w:rtl/>
        </w:rPr>
        <w:t>ج</w:t>
      </w:r>
      <w:r w:rsidRPr="005E287B">
        <w:rPr>
          <w:sz w:val="28"/>
          <w:szCs w:val="28"/>
          <w:rtl/>
        </w:rPr>
        <w:t>لاديشية</w:t>
      </w:r>
      <w:proofErr w:type="spellEnd"/>
      <w:r w:rsidRPr="005E287B">
        <w:rPr>
          <w:sz w:val="28"/>
          <w:szCs w:val="28"/>
        </w:rPr>
        <w:t>.</w:t>
      </w:r>
    </w:p>
    <w:p w14:paraId="4F1FA881" w14:textId="77777777" w:rsidR="00D36986" w:rsidRDefault="00D36986" w:rsidP="005E287B">
      <w:pPr>
        <w:pStyle w:val="gds-typography"/>
        <w:bidi/>
        <w:jc w:val="both"/>
        <w:rPr>
          <w:sz w:val="28"/>
          <w:szCs w:val="28"/>
          <w:rtl/>
        </w:rPr>
      </w:pPr>
      <w:r w:rsidRPr="005E287B">
        <w:rPr>
          <w:sz w:val="28"/>
          <w:szCs w:val="28"/>
          <w:rtl/>
        </w:rPr>
        <w:t>وتكتسب الدراسة أهميتها العلمية أيضًا من اعتمادها على اختبار العلاقات المباشرة وغير المباشرة بين متغيرات الدراسة باستخدام منهج كمي وأساليب تحليل إحصائي متقدمة، بما يسهم في تقديم نتائج علمية يمكن الاستناد إليها في تطوير المعرفة النظرية المتعلقة بقيادة منظمات الطيران وثقافة السلامة. ومن المتوقع أن تمثل نتائج الدراسة مرجعًا علميًا يمكن أن يفيد الباحثين وطلبة الدراسات العليا في إجراء دراسات مستقبلية تتناول موضوعات القيادة والسلامة التشغيلية في بيئات تنظيمية مختلفة</w:t>
      </w:r>
      <w:r w:rsidRPr="005E287B">
        <w:rPr>
          <w:sz w:val="28"/>
          <w:szCs w:val="28"/>
        </w:rPr>
        <w:t>.</w:t>
      </w:r>
    </w:p>
    <w:p w14:paraId="0C904085" w14:textId="77777777" w:rsidR="00D36986" w:rsidRPr="005E287B" w:rsidRDefault="00D36986" w:rsidP="00D36986">
      <w:pPr>
        <w:pStyle w:val="gds-typography"/>
        <w:bidi/>
        <w:rPr>
          <w:b/>
          <w:bCs/>
          <w:color w:val="000000" w:themeColor="text1"/>
          <w:sz w:val="28"/>
          <w:szCs w:val="28"/>
        </w:rPr>
      </w:pPr>
      <w:r w:rsidRPr="005E287B">
        <w:rPr>
          <w:b/>
          <w:bCs/>
          <w:color w:val="000000" w:themeColor="text1"/>
          <w:sz w:val="28"/>
          <w:szCs w:val="28"/>
          <w:rtl/>
        </w:rPr>
        <w:t>ثانيًا: الأهمية التطبيقية (العملية)</w:t>
      </w:r>
    </w:p>
    <w:p w14:paraId="1507F820" w14:textId="5AF5E947" w:rsidR="00D36986" w:rsidRPr="005E287B" w:rsidRDefault="00D36986" w:rsidP="005E287B">
      <w:pPr>
        <w:pStyle w:val="gds-typography"/>
        <w:bidi/>
        <w:jc w:val="both"/>
        <w:rPr>
          <w:sz w:val="28"/>
          <w:szCs w:val="28"/>
        </w:rPr>
      </w:pPr>
      <w:r w:rsidRPr="005E287B">
        <w:rPr>
          <w:sz w:val="28"/>
          <w:szCs w:val="28"/>
          <w:rtl/>
        </w:rPr>
        <w:t xml:space="preserve">تنبع الأهمية التطبيقية لهذه الدراسة من إمكانية الاستفادة من نتائجها في دعم الإدارات العليا بشركات الطيران عند تطوير ممارسات القيادة </w:t>
      </w:r>
      <w:r w:rsidR="00366B0C">
        <w:rPr>
          <w:rFonts w:hint="cs"/>
          <w:sz w:val="28"/>
          <w:szCs w:val="28"/>
          <w:rtl/>
        </w:rPr>
        <w:t>التحويلية</w:t>
      </w:r>
      <w:r w:rsidRPr="005E287B">
        <w:rPr>
          <w:sz w:val="28"/>
          <w:szCs w:val="28"/>
          <w:rtl/>
        </w:rPr>
        <w:t>، وتعزيز ثقافة السلامة</w:t>
      </w:r>
      <w:r w:rsidR="00366B0C">
        <w:rPr>
          <w:rFonts w:hint="cs"/>
          <w:sz w:val="28"/>
          <w:szCs w:val="28"/>
          <w:rtl/>
        </w:rPr>
        <w:t xml:space="preserve"> والعوامل البشرية</w:t>
      </w:r>
      <w:r w:rsidRPr="005E287B">
        <w:rPr>
          <w:sz w:val="28"/>
          <w:szCs w:val="28"/>
          <w:rtl/>
        </w:rPr>
        <w:t>، وتحسين مستوى السلامة التشغيلية. كما يمكن أن تسهم نتائج الدراسة في مساعدة متخذي القرار على بناء سياسات وإجراءات تنظيمية أكثر فاعلية في مجال إدارة السلامة، وتطوير برامج التدريب، وتعزيز ثقافة الإبلاغ عن المخاطر، وتحسين جودة الاتصال الداخلي، بما ينعكس إيجابًا على كفاءة الأداء التشغيلي</w:t>
      </w:r>
      <w:r w:rsidRPr="005E287B">
        <w:rPr>
          <w:sz w:val="28"/>
          <w:szCs w:val="28"/>
        </w:rPr>
        <w:t>.</w:t>
      </w:r>
    </w:p>
    <w:p w14:paraId="6DC693E0" w14:textId="0D9E943D" w:rsidR="00D36986" w:rsidRPr="005E287B" w:rsidRDefault="00D36986" w:rsidP="005E287B">
      <w:pPr>
        <w:pStyle w:val="gds-typography"/>
        <w:bidi/>
        <w:jc w:val="both"/>
        <w:rPr>
          <w:sz w:val="28"/>
          <w:szCs w:val="28"/>
        </w:rPr>
      </w:pPr>
      <w:r w:rsidRPr="005E287B">
        <w:rPr>
          <w:sz w:val="28"/>
          <w:szCs w:val="28"/>
          <w:rtl/>
        </w:rPr>
        <w:t>ومن المتوقع أن تقدم الدراسة مؤشرات عملية تساعد شركات الطيران في بن</w:t>
      </w:r>
      <w:r w:rsidR="00366B0C">
        <w:rPr>
          <w:rFonts w:hint="cs"/>
          <w:sz w:val="28"/>
          <w:szCs w:val="28"/>
          <w:rtl/>
        </w:rPr>
        <w:t>ج</w:t>
      </w:r>
      <w:r w:rsidRPr="005E287B">
        <w:rPr>
          <w:sz w:val="28"/>
          <w:szCs w:val="28"/>
          <w:rtl/>
        </w:rPr>
        <w:t>لاديش على تحديد الجوانب التي تحتاج إلى تطوير في ممارسات القيادة وثقافة السلامة</w:t>
      </w:r>
      <w:r w:rsidR="00366B0C">
        <w:rPr>
          <w:rFonts w:hint="cs"/>
          <w:sz w:val="28"/>
          <w:szCs w:val="28"/>
          <w:rtl/>
        </w:rPr>
        <w:t xml:space="preserve"> والعوامل البشرية</w:t>
      </w:r>
      <w:r w:rsidRPr="005E287B">
        <w:rPr>
          <w:sz w:val="28"/>
          <w:szCs w:val="28"/>
          <w:rtl/>
        </w:rPr>
        <w:t>، بما يسهم في رفع مستوى الالتزام بمعايير السلامة الدولية، والحد من المخاطر التشغيلية، وتحسين جودة الخدمات المقدمة للمسافرين</w:t>
      </w:r>
      <w:r w:rsidRPr="005E287B">
        <w:rPr>
          <w:sz w:val="28"/>
          <w:szCs w:val="28"/>
        </w:rPr>
        <w:t>.</w:t>
      </w:r>
    </w:p>
    <w:p w14:paraId="7623F7AD" w14:textId="2BB297ED" w:rsidR="00D36986" w:rsidRPr="005E287B" w:rsidRDefault="00D36986" w:rsidP="005E287B">
      <w:pPr>
        <w:pStyle w:val="gds-typography"/>
        <w:bidi/>
        <w:jc w:val="both"/>
        <w:rPr>
          <w:sz w:val="28"/>
          <w:szCs w:val="28"/>
        </w:rPr>
      </w:pPr>
      <w:r w:rsidRPr="005E287B">
        <w:rPr>
          <w:sz w:val="28"/>
          <w:szCs w:val="28"/>
          <w:rtl/>
        </w:rPr>
        <w:t xml:space="preserve">كما يمكن أن تستفيد الجهات التنظيمية وصناع القرار في قطاع الطيران من نتائج الدراسة عند إعداد السياسات والخطط المتعلقة بتطوير أنظمة إدارة السلامة، ودعم مبادرات تحسين الأداء التشغيلي، وتعزيز ثقافة السلامة </w:t>
      </w:r>
      <w:r w:rsidR="00366B0C">
        <w:rPr>
          <w:rFonts w:hint="cs"/>
          <w:sz w:val="28"/>
          <w:szCs w:val="28"/>
          <w:rtl/>
        </w:rPr>
        <w:t xml:space="preserve">والعوامل البشرية </w:t>
      </w:r>
      <w:r w:rsidRPr="005E287B">
        <w:rPr>
          <w:sz w:val="28"/>
          <w:szCs w:val="28"/>
          <w:rtl/>
        </w:rPr>
        <w:t>داخل شركات الطيران، بما يسهم في تحقيق مستويات أعلى من الكفاءة والاستدامة</w:t>
      </w:r>
      <w:r w:rsidRPr="005E287B">
        <w:rPr>
          <w:sz w:val="28"/>
          <w:szCs w:val="28"/>
        </w:rPr>
        <w:t>.</w:t>
      </w:r>
    </w:p>
    <w:p w14:paraId="5CE19910" w14:textId="77777777" w:rsidR="00D36986" w:rsidRPr="005E287B" w:rsidRDefault="00D36986" w:rsidP="005E287B">
      <w:pPr>
        <w:pStyle w:val="gds-typography"/>
        <w:bidi/>
        <w:jc w:val="both"/>
        <w:rPr>
          <w:sz w:val="28"/>
          <w:szCs w:val="28"/>
        </w:rPr>
      </w:pPr>
      <w:r w:rsidRPr="005E287B">
        <w:rPr>
          <w:sz w:val="28"/>
          <w:szCs w:val="28"/>
          <w:rtl/>
        </w:rPr>
        <w:lastRenderedPageBreak/>
        <w:t>وتتجاوز أهمية هذه الدراسة حدود البيئة محل التطبيق، إذ يمكن الاستفادة من النموذج البحثي المقترح ونتائجه في دراسات مستقبلية تُطبق على شركات الطيران في دول نامية أخرى ذات ظروف تشغيلية وتنظيمية متقاربة، الأمر الذي يعزز إمكانية الإفادة من نتائجها في تطوير ممارسات القيادة والسلامة التشغيلية على نطاق أوسع</w:t>
      </w:r>
      <w:r w:rsidRPr="005E287B">
        <w:rPr>
          <w:sz w:val="28"/>
          <w:szCs w:val="28"/>
        </w:rPr>
        <w:t>.</w:t>
      </w:r>
    </w:p>
    <w:p w14:paraId="63108BD4" w14:textId="38B58C24" w:rsidR="00824451" w:rsidRPr="00C0527D" w:rsidRDefault="00824451" w:rsidP="005E287B">
      <w:pPr>
        <w:jc w:val="both"/>
        <w:rPr>
          <w:b/>
          <w:bCs/>
          <w:color w:val="000000" w:themeColor="text1"/>
          <w:sz w:val="28"/>
          <w:szCs w:val="28"/>
        </w:rPr>
      </w:pPr>
      <w:r w:rsidRPr="00C0527D">
        <w:rPr>
          <w:rFonts w:hint="cs"/>
          <w:b/>
          <w:bCs/>
          <w:color w:val="000000" w:themeColor="text1"/>
          <w:sz w:val="28"/>
          <w:szCs w:val="28"/>
          <w:rtl/>
        </w:rPr>
        <w:t>أ</w:t>
      </w:r>
      <w:r w:rsidRPr="00C0527D">
        <w:rPr>
          <w:b/>
          <w:bCs/>
          <w:color w:val="000000" w:themeColor="text1"/>
          <w:sz w:val="28"/>
          <w:szCs w:val="28"/>
          <w:rtl/>
        </w:rPr>
        <w:t>هداف الدراسة</w:t>
      </w:r>
    </w:p>
    <w:p w14:paraId="0CD141D3" w14:textId="1D84630A" w:rsidR="00824451" w:rsidRPr="005E287B" w:rsidRDefault="00824451" w:rsidP="005E287B">
      <w:pPr>
        <w:jc w:val="both"/>
        <w:rPr>
          <w:sz w:val="28"/>
          <w:szCs w:val="28"/>
        </w:rPr>
      </w:pPr>
      <w:r w:rsidRPr="005E287B">
        <w:rPr>
          <w:sz w:val="28"/>
          <w:szCs w:val="28"/>
          <w:rtl/>
        </w:rPr>
        <w:t>الهدف العام</w:t>
      </w:r>
      <w:r w:rsidRPr="005E287B">
        <w:rPr>
          <w:sz w:val="28"/>
          <w:szCs w:val="28"/>
        </w:rPr>
        <w:t xml:space="preserve">: </w:t>
      </w:r>
      <w:r w:rsidRPr="005E287B">
        <w:rPr>
          <w:sz w:val="28"/>
          <w:szCs w:val="28"/>
          <w:rtl/>
        </w:rPr>
        <w:t xml:space="preserve">اختبار أثر القيادة </w:t>
      </w:r>
      <w:r w:rsidR="00366B0C">
        <w:rPr>
          <w:rFonts w:hint="cs"/>
          <w:sz w:val="28"/>
          <w:szCs w:val="28"/>
          <w:rtl/>
        </w:rPr>
        <w:t>التحويلية</w:t>
      </w:r>
      <w:r w:rsidRPr="005E287B">
        <w:rPr>
          <w:sz w:val="28"/>
          <w:szCs w:val="28"/>
          <w:rtl/>
        </w:rPr>
        <w:t xml:space="preserve"> على السلامة التشغيلية في شركات الطيران بالدول النامية، من خلال تحليل الدور الوسيط لثقافة السلامة</w:t>
      </w:r>
      <w:r w:rsidR="00366B0C">
        <w:rPr>
          <w:rFonts w:hint="cs"/>
          <w:sz w:val="28"/>
          <w:szCs w:val="28"/>
          <w:rtl/>
        </w:rPr>
        <w:t xml:space="preserve"> والعوامل البشرية</w:t>
      </w:r>
      <w:r w:rsidRPr="005E287B">
        <w:rPr>
          <w:sz w:val="28"/>
          <w:szCs w:val="28"/>
          <w:rtl/>
        </w:rPr>
        <w:t>، وذلك بالتطبيق على شركات الطيران في بن</w:t>
      </w:r>
      <w:r w:rsidR="00366B0C">
        <w:rPr>
          <w:rFonts w:hint="cs"/>
          <w:sz w:val="28"/>
          <w:szCs w:val="28"/>
          <w:rtl/>
        </w:rPr>
        <w:t>ج</w:t>
      </w:r>
      <w:r w:rsidRPr="005E287B">
        <w:rPr>
          <w:sz w:val="28"/>
          <w:szCs w:val="28"/>
          <w:rtl/>
        </w:rPr>
        <w:t>لاديش</w:t>
      </w:r>
      <w:r w:rsidRPr="005E287B">
        <w:rPr>
          <w:sz w:val="28"/>
          <w:szCs w:val="28"/>
        </w:rPr>
        <w:t>.</w:t>
      </w:r>
    </w:p>
    <w:p w14:paraId="52D6EE27" w14:textId="77777777" w:rsidR="00824451" w:rsidRPr="005E287B" w:rsidRDefault="00824451" w:rsidP="005E287B">
      <w:pPr>
        <w:jc w:val="both"/>
        <w:rPr>
          <w:color w:val="000000" w:themeColor="text1"/>
          <w:sz w:val="28"/>
          <w:szCs w:val="28"/>
        </w:rPr>
      </w:pPr>
      <w:r w:rsidRPr="005E287B">
        <w:rPr>
          <w:color w:val="000000" w:themeColor="text1"/>
          <w:sz w:val="28"/>
          <w:szCs w:val="28"/>
          <w:rtl/>
        </w:rPr>
        <w:t>الأهداف الفرعية</w:t>
      </w:r>
      <w:r w:rsidRPr="005E287B">
        <w:rPr>
          <w:color w:val="000000" w:themeColor="text1"/>
          <w:sz w:val="28"/>
          <w:szCs w:val="28"/>
        </w:rPr>
        <w:t>:</w:t>
      </w:r>
    </w:p>
    <w:p w14:paraId="1A7B3858" w14:textId="53C58F78" w:rsidR="00824451" w:rsidRDefault="00824451" w:rsidP="005E287B">
      <w:pPr>
        <w:numPr>
          <w:ilvl w:val="0"/>
          <w:numId w:val="2"/>
        </w:numPr>
        <w:jc w:val="both"/>
        <w:rPr>
          <w:sz w:val="28"/>
          <w:szCs w:val="28"/>
        </w:rPr>
      </w:pPr>
      <w:r w:rsidRPr="005E287B">
        <w:rPr>
          <w:sz w:val="28"/>
          <w:szCs w:val="28"/>
          <w:rtl/>
        </w:rPr>
        <w:t xml:space="preserve">قياس أثر القيادة </w:t>
      </w:r>
      <w:r w:rsidR="00366B0C">
        <w:rPr>
          <w:rFonts w:hint="cs"/>
          <w:sz w:val="28"/>
          <w:szCs w:val="28"/>
          <w:rtl/>
        </w:rPr>
        <w:t>التحويلية</w:t>
      </w:r>
      <w:r w:rsidRPr="005E287B">
        <w:rPr>
          <w:sz w:val="28"/>
          <w:szCs w:val="28"/>
          <w:rtl/>
        </w:rPr>
        <w:t xml:space="preserve"> في تعزيز ثقافة السلامة داخل شركات الطيران في بن</w:t>
      </w:r>
      <w:r w:rsidR="00366B0C">
        <w:rPr>
          <w:rFonts w:hint="cs"/>
          <w:sz w:val="28"/>
          <w:szCs w:val="28"/>
          <w:rtl/>
        </w:rPr>
        <w:t>ج</w:t>
      </w:r>
      <w:r w:rsidRPr="005E287B">
        <w:rPr>
          <w:sz w:val="28"/>
          <w:szCs w:val="28"/>
          <w:rtl/>
        </w:rPr>
        <w:t>لاديش</w:t>
      </w:r>
      <w:r w:rsidRPr="005E287B">
        <w:rPr>
          <w:sz w:val="28"/>
          <w:szCs w:val="28"/>
        </w:rPr>
        <w:t>.</w:t>
      </w:r>
    </w:p>
    <w:p w14:paraId="5CF50118" w14:textId="0297CE2D" w:rsidR="00366B0C" w:rsidRPr="005E287B" w:rsidRDefault="00366B0C" w:rsidP="005E287B">
      <w:pPr>
        <w:numPr>
          <w:ilvl w:val="0"/>
          <w:numId w:val="2"/>
        </w:numPr>
        <w:jc w:val="both"/>
        <w:rPr>
          <w:sz w:val="28"/>
          <w:szCs w:val="28"/>
        </w:rPr>
      </w:pPr>
      <w:r>
        <w:rPr>
          <w:rFonts w:hint="cs"/>
          <w:sz w:val="28"/>
          <w:szCs w:val="28"/>
          <w:rtl/>
        </w:rPr>
        <w:t xml:space="preserve">اختبار الدور الوسيط لكل من ثقافة السلامة والعوامل البشرية في العلاقة بين القيادة التحويلية والسلامة التشغيلية داخل شركات </w:t>
      </w:r>
      <w:proofErr w:type="spellStart"/>
      <w:r>
        <w:rPr>
          <w:rFonts w:hint="cs"/>
          <w:sz w:val="28"/>
          <w:szCs w:val="28"/>
          <w:rtl/>
        </w:rPr>
        <w:t>الكطيران</w:t>
      </w:r>
      <w:proofErr w:type="spellEnd"/>
      <w:r>
        <w:rPr>
          <w:rFonts w:hint="cs"/>
          <w:sz w:val="28"/>
          <w:szCs w:val="28"/>
          <w:rtl/>
        </w:rPr>
        <w:t xml:space="preserve"> </w:t>
      </w:r>
      <w:r w:rsidR="00B33E68">
        <w:rPr>
          <w:rFonts w:hint="cs"/>
          <w:sz w:val="28"/>
          <w:szCs w:val="28"/>
          <w:rtl/>
        </w:rPr>
        <w:t>في بنجلاديش.</w:t>
      </w:r>
    </w:p>
    <w:p w14:paraId="042D4A36" w14:textId="77777777" w:rsidR="00824451" w:rsidRPr="005E287B" w:rsidRDefault="00824451" w:rsidP="005E287B">
      <w:pPr>
        <w:numPr>
          <w:ilvl w:val="0"/>
          <w:numId w:val="2"/>
        </w:numPr>
        <w:jc w:val="both"/>
        <w:rPr>
          <w:sz w:val="28"/>
          <w:szCs w:val="28"/>
        </w:rPr>
      </w:pPr>
      <w:r w:rsidRPr="005E287B">
        <w:rPr>
          <w:sz w:val="28"/>
          <w:szCs w:val="28"/>
          <w:rtl/>
        </w:rPr>
        <w:t>تحليل أثر ثقافة السلامة في تحسين مستوى السلامة التشغيلية داخل شركات الطيران في بنغلاديش</w:t>
      </w:r>
      <w:r w:rsidRPr="005E287B">
        <w:rPr>
          <w:sz w:val="28"/>
          <w:szCs w:val="28"/>
        </w:rPr>
        <w:t>.</w:t>
      </w:r>
    </w:p>
    <w:p w14:paraId="58849C9C" w14:textId="6EAA4352" w:rsidR="00824451" w:rsidRPr="005E287B" w:rsidRDefault="00824451" w:rsidP="005E287B">
      <w:pPr>
        <w:numPr>
          <w:ilvl w:val="0"/>
          <w:numId w:val="2"/>
        </w:numPr>
        <w:jc w:val="both"/>
        <w:rPr>
          <w:sz w:val="28"/>
          <w:szCs w:val="28"/>
        </w:rPr>
      </w:pPr>
      <w:r w:rsidRPr="005E287B">
        <w:rPr>
          <w:sz w:val="28"/>
          <w:szCs w:val="28"/>
          <w:rtl/>
        </w:rPr>
        <w:t xml:space="preserve">اختبار الأثر المباشر للقيادة </w:t>
      </w:r>
      <w:r w:rsidR="00366B0C">
        <w:rPr>
          <w:rFonts w:hint="cs"/>
          <w:sz w:val="28"/>
          <w:szCs w:val="28"/>
          <w:rtl/>
        </w:rPr>
        <w:t>التحويلية</w:t>
      </w:r>
      <w:r w:rsidRPr="005E287B">
        <w:rPr>
          <w:sz w:val="28"/>
          <w:szCs w:val="28"/>
          <w:rtl/>
        </w:rPr>
        <w:t xml:space="preserve"> في السلامة التشغيلية داخل شركات الطيران في بنغلاديش</w:t>
      </w:r>
      <w:r w:rsidRPr="005E287B">
        <w:rPr>
          <w:sz w:val="28"/>
          <w:szCs w:val="28"/>
        </w:rPr>
        <w:t>.</w:t>
      </w:r>
    </w:p>
    <w:p w14:paraId="7278DFD7" w14:textId="3D01C37C" w:rsidR="00824451" w:rsidRPr="005E287B" w:rsidRDefault="00824451" w:rsidP="005E287B">
      <w:pPr>
        <w:numPr>
          <w:ilvl w:val="0"/>
          <w:numId w:val="2"/>
        </w:numPr>
        <w:jc w:val="both"/>
        <w:rPr>
          <w:sz w:val="28"/>
          <w:szCs w:val="28"/>
        </w:rPr>
      </w:pPr>
      <w:r w:rsidRPr="005E287B">
        <w:rPr>
          <w:sz w:val="28"/>
          <w:szCs w:val="28"/>
          <w:rtl/>
        </w:rPr>
        <w:t xml:space="preserve">اختبار الدور الوسيط لثقافة السلامة </w:t>
      </w:r>
      <w:r w:rsidR="00366B0C">
        <w:rPr>
          <w:rFonts w:hint="cs"/>
          <w:sz w:val="28"/>
          <w:szCs w:val="28"/>
          <w:rtl/>
        </w:rPr>
        <w:t xml:space="preserve">والعوامل البشرية </w:t>
      </w:r>
      <w:r w:rsidRPr="005E287B">
        <w:rPr>
          <w:sz w:val="28"/>
          <w:szCs w:val="28"/>
          <w:rtl/>
        </w:rPr>
        <w:t xml:space="preserve">في العلاقة بين القيادة </w:t>
      </w:r>
      <w:r w:rsidR="00366B0C">
        <w:rPr>
          <w:rFonts w:hint="cs"/>
          <w:sz w:val="28"/>
          <w:szCs w:val="28"/>
          <w:rtl/>
        </w:rPr>
        <w:t>التحويلية</w:t>
      </w:r>
      <w:r w:rsidRPr="005E287B">
        <w:rPr>
          <w:sz w:val="28"/>
          <w:szCs w:val="28"/>
          <w:rtl/>
        </w:rPr>
        <w:t xml:space="preserve"> والسلامة التشغيلية داخل شركات الطيران في بنغلاديش</w:t>
      </w:r>
      <w:r w:rsidRPr="005E287B">
        <w:rPr>
          <w:sz w:val="28"/>
          <w:szCs w:val="28"/>
        </w:rPr>
        <w:t>.</w:t>
      </w:r>
    </w:p>
    <w:p w14:paraId="22302CC6" w14:textId="5F60FF86" w:rsidR="00824451" w:rsidRPr="005E287B" w:rsidRDefault="00824451" w:rsidP="005E287B">
      <w:pPr>
        <w:numPr>
          <w:ilvl w:val="0"/>
          <w:numId w:val="2"/>
        </w:numPr>
        <w:jc w:val="both"/>
        <w:rPr>
          <w:sz w:val="28"/>
          <w:szCs w:val="28"/>
        </w:rPr>
      </w:pPr>
      <w:r w:rsidRPr="005E287B">
        <w:rPr>
          <w:sz w:val="28"/>
          <w:szCs w:val="28"/>
          <w:rtl/>
        </w:rPr>
        <w:t xml:space="preserve">تطوير نموذج علمي يمكن أن يسهم في تفسير العلاقات بين القيادة </w:t>
      </w:r>
      <w:r w:rsidR="00B33E68">
        <w:rPr>
          <w:rFonts w:hint="cs"/>
          <w:sz w:val="28"/>
          <w:szCs w:val="28"/>
          <w:rtl/>
        </w:rPr>
        <w:t>التحويلية</w:t>
      </w:r>
      <w:r w:rsidRPr="005E287B">
        <w:rPr>
          <w:sz w:val="28"/>
          <w:szCs w:val="28"/>
          <w:rtl/>
        </w:rPr>
        <w:t xml:space="preserve"> وثقافة السلامة </w:t>
      </w:r>
      <w:r w:rsidR="00B33E68">
        <w:rPr>
          <w:rFonts w:hint="cs"/>
          <w:sz w:val="28"/>
          <w:szCs w:val="28"/>
          <w:rtl/>
        </w:rPr>
        <w:t xml:space="preserve">والعوامل البشرية </w:t>
      </w:r>
      <w:r w:rsidRPr="005E287B">
        <w:rPr>
          <w:sz w:val="28"/>
          <w:szCs w:val="28"/>
          <w:rtl/>
        </w:rPr>
        <w:t>والسلامة التشغيلية، بما يدعم تطوير ممارسات القيادة وتحسين السلامة التشغيلية في شركات الطيران بالدول النامية</w:t>
      </w:r>
    </w:p>
    <w:p w14:paraId="3ED4468A" w14:textId="4C90026F" w:rsidR="00B70E5D" w:rsidRPr="005E287B" w:rsidRDefault="00B70E5D" w:rsidP="00855BCC">
      <w:pPr>
        <w:pStyle w:val="gds-typography"/>
        <w:bidi/>
        <w:jc w:val="both"/>
        <w:rPr>
          <w:b/>
          <w:bCs/>
          <w:color w:val="000000" w:themeColor="text1"/>
          <w:sz w:val="28"/>
          <w:szCs w:val="28"/>
          <w:rtl/>
        </w:rPr>
      </w:pPr>
      <w:r w:rsidRPr="005E287B">
        <w:rPr>
          <w:b/>
          <w:bCs/>
          <w:color w:val="000000" w:themeColor="text1"/>
          <w:sz w:val="28"/>
          <w:szCs w:val="28"/>
          <w:rtl/>
        </w:rPr>
        <w:t>فرضيات الدراسة</w:t>
      </w:r>
      <w:r w:rsidR="00855BCC">
        <w:rPr>
          <w:rFonts w:hint="cs"/>
          <w:b/>
          <w:bCs/>
          <w:color w:val="000000" w:themeColor="text1"/>
          <w:sz w:val="28"/>
          <w:szCs w:val="28"/>
          <w:rtl/>
        </w:rPr>
        <w:t xml:space="preserve"> (</w:t>
      </w:r>
      <w:r w:rsidR="00855BCC">
        <w:rPr>
          <w:b/>
          <w:bCs/>
          <w:color w:val="000000" w:themeColor="text1"/>
          <w:sz w:val="28"/>
          <w:szCs w:val="28"/>
        </w:rPr>
        <w:t xml:space="preserve">Research </w:t>
      </w:r>
      <w:proofErr w:type="spellStart"/>
      <w:r w:rsidR="00855BCC">
        <w:rPr>
          <w:b/>
          <w:bCs/>
          <w:color w:val="000000" w:themeColor="text1"/>
          <w:sz w:val="28"/>
          <w:szCs w:val="28"/>
        </w:rPr>
        <w:t>hypootheses</w:t>
      </w:r>
      <w:proofErr w:type="spellEnd"/>
      <w:r w:rsidR="00855BCC">
        <w:rPr>
          <w:rFonts w:hint="cs"/>
          <w:b/>
          <w:bCs/>
          <w:color w:val="000000" w:themeColor="text1"/>
          <w:sz w:val="28"/>
          <w:szCs w:val="28"/>
          <w:rtl/>
        </w:rPr>
        <w:t>)</w:t>
      </w:r>
    </w:p>
    <w:p w14:paraId="70A2EBDB" w14:textId="6D2F39C5" w:rsidR="00B70E5D" w:rsidRPr="00C0527D" w:rsidRDefault="00B70E5D" w:rsidP="00855BCC">
      <w:pPr>
        <w:pStyle w:val="gds-typography"/>
        <w:bidi/>
        <w:jc w:val="both"/>
        <w:rPr>
          <w:sz w:val="28"/>
          <w:szCs w:val="28"/>
        </w:rPr>
      </w:pPr>
      <w:r w:rsidRPr="00C0527D">
        <w:rPr>
          <w:sz w:val="28"/>
          <w:szCs w:val="28"/>
          <w:rtl/>
        </w:rPr>
        <w:t xml:space="preserve">استنادًا إلى الإطار النظري والدراسات السابقة التي تناولت العلاقة بين القيادة </w:t>
      </w:r>
      <w:r w:rsidR="00B33E68">
        <w:rPr>
          <w:rFonts w:hint="cs"/>
          <w:sz w:val="28"/>
          <w:szCs w:val="28"/>
          <w:rtl/>
        </w:rPr>
        <w:t>التحويلية</w:t>
      </w:r>
      <w:r w:rsidRPr="00C0527D">
        <w:rPr>
          <w:sz w:val="28"/>
          <w:szCs w:val="28"/>
          <w:rtl/>
        </w:rPr>
        <w:t>، وثقافة السلامة</w:t>
      </w:r>
      <w:r w:rsidR="00B33E68">
        <w:rPr>
          <w:rFonts w:hint="cs"/>
          <w:sz w:val="28"/>
          <w:szCs w:val="28"/>
          <w:rtl/>
        </w:rPr>
        <w:t xml:space="preserve"> والعوامل البشرية</w:t>
      </w:r>
      <w:r w:rsidRPr="00C0527D">
        <w:rPr>
          <w:sz w:val="28"/>
          <w:szCs w:val="28"/>
          <w:rtl/>
        </w:rPr>
        <w:t>، والسلامة التشغيلية في قطاع الطيران، تسعى هذه الدراسة إلى اختبار الفرضيات الآتية باستخدام التحليل الإحصائي المناسب</w:t>
      </w:r>
      <w:r w:rsidRPr="00C0527D">
        <w:rPr>
          <w:sz w:val="28"/>
          <w:szCs w:val="28"/>
        </w:rPr>
        <w:t>:</w:t>
      </w:r>
    </w:p>
    <w:p w14:paraId="353F1497" w14:textId="77777777" w:rsidR="00B70E5D" w:rsidRPr="00855BCC" w:rsidRDefault="00B70E5D" w:rsidP="00855BCC">
      <w:pPr>
        <w:pStyle w:val="gds-typography"/>
        <w:bidi/>
        <w:jc w:val="both"/>
        <w:rPr>
          <w:b/>
          <w:bCs/>
          <w:color w:val="000000" w:themeColor="text1"/>
          <w:sz w:val="28"/>
          <w:szCs w:val="28"/>
        </w:rPr>
      </w:pPr>
      <w:r w:rsidRPr="00855BCC">
        <w:rPr>
          <w:b/>
          <w:bCs/>
          <w:color w:val="000000" w:themeColor="text1"/>
          <w:sz w:val="28"/>
          <w:szCs w:val="28"/>
          <w:rtl/>
        </w:rPr>
        <w:t>الفرضية الرئيسة الأولى</w:t>
      </w:r>
      <w:r w:rsidRPr="00855BCC">
        <w:rPr>
          <w:b/>
          <w:bCs/>
          <w:color w:val="000000" w:themeColor="text1"/>
          <w:sz w:val="28"/>
          <w:szCs w:val="28"/>
        </w:rPr>
        <w:t>:</w:t>
      </w:r>
    </w:p>
    <w:p w14:paraId="5005AB36" w14:textId="14AC8565" w:rsidR="00B70E5D" w:rsidRPr="00855BCC" w:rsidRDefault="00B70E5D" w:rsidP="00855BCC">
      <w:pPr>
        <w:pStyle w:val="gds-typography"/>
        <w:bidi/>
        <w:jc w:val="both"/>
        <w:rPr>
          <w:sz w:val="28"/>
          <w:szCs w:val="28"/>
        </w:rPr>
      </w:pPr>
      <w:r w:rsidRPr="00855BCC">
        <w:rPr>
          <w:sz w:val="28"/>
          <w:szCs w:val="28"/>
        </w:rPr>
        <w:t>H</w:t>
      </w:r>
      <w:proofErr w:type="gramStart"/>
      <w:r w:rsidRPr="00855BCC">
        <w:rPr>
          <w:sz w:val="28"/>
          <w:szCs w:val="28"/>
        </w:rPr>
        <w:t xml:space="preserve">01 </w:t>
      </w:r>
      <w:r w:rsidR="00CA5D60" w:rsidRPr="00855BCC">
        <w:rPr>
          <w:rFonts w:hint="cs"/>
          <w:sz w:val="28"/>
          <w:szCs w:val="28"/>
          <w:rtl/>
        </w:rPr>
        <w:t xml:space="preserve"> </w:t>
      </w:r>
      <w:r w:rsidR="00855BCC" w:rsidRPr="00855BCC">
        <w:rPr>
          <w:rFonts w:hint="cs"/>
          <w:sz w:val="28"/>
          <w:szCs w:val="28"/>
          <w:rtl/>
        </w:rPr>
        <w:t>:</w:t>
      </w:r>
      <w:proofErr w:type="gramEnd"/>
      <w:r w:rsidR="00855BCC" w:rsidRPr="00855BCC">
        <w:rPr>
          <w:rFonts w:hint="cs"/>
          <w:sz w:val="28"/>
          <w:szCs w:val="28"/>
          <w:rtl/>
        </w:rPr>
        <w:t xml:space="preserve"> </w:t>
      </w:r>
      <w:r w:rsidRPr="00855BCC">
        <w:rPr>
          <w:sz w:val="28"/>
          <w:szCs w:val="28"/>
          <w:rtl/>
        </w:rPr>
        <w:t xml:space="preserve">لا يوجد أثر ذو دلالة إحصائية للقيادة </w:t>
      </w:r>
      <w:r w:rsidR="00B33E68">
        <w:rPr>
          <w:rFonts w:hint="cs"/>
          <w:sz w:val="28"/>
          <w:szCs w:val="28"/>
          <w:rtl/>
        </w:rPr>
        <w:t>التحويلية</w:t>
      </w:r>
      <w:r w:rsidRPr="00855BCC">
        <w:rPr>
          <w:sz w:val="28"/>
          <w:szCs w:val="28"/>
          <w:rtl/>
        </w:rPr>
        <w:t xml:space="preserve"> على ثقافة السلامة في شركات الطيران في بن</w:t>
      </w:r>
      <w:r w:rsidR="00B33E68">
        <w:rPr>
          <w:rFonts w:hint="cs"/>
          <w:sz w:val="28"/>
          <w:szCs w:val="28"/>
          <w:rtl/>
        </w:rPr>
        <w:t>ج</w:t>
      </w:r>
      <w:r w:rsidRPr="00855BCC">
        <w:rPr>
          <w:sz w:val="28"/>
          <w:szCs w:val="28"/>
          <w:rtl/>
        </w:rPr>
        <w:t>لاديش</w:t>
      </w:r>
      <w:r w:rsidRPr="00855BCC">
        <w:rPr>
          <w:sz w:val="28"/>
          <w:szCs w:val="28"/>
        </w:rPr>
        <w:t>.</w:t>
      </w:r>
    </w:p>
    <w:p w14:paraId="048625F7" w14:textId="6E2DA92C" w:rsidR="00B70E5D" w:rsidRDefault="00B70E5D" w:rsidP="00855BCC">
      <w:pPr>
        <w:pStyle w:val="gds-typography"/>
        <w:bidi/>
        <w:jc w:val="both"/>
        <w:rPr>
          <w:sz w:val="28"/>
          <w:szCs w:val="28"/>
          <w:rtl/>
        </w:rPr>
      </w:pPr>
      <w:r w:rsidRPr="00855BCC">
        <w:rPr>
          <w:sz w:val="28"/>
          <w:szCs w:val="28"/>
        </w:rPr>
        <w:t>H</w:t>
      </w:r>
      <w:proofErr w:type="gramStart"/>
      <w:r w:rsidRPr="00855BCC">
        <w:rPr>
          <w:sz w:val="28"/>
          <w:szCs w:val="28"/>
        </w:rPr>
        <w:t xml:space="preserve">1 </w:t>
      </w:r>
      <w:r w:rsidR="00CA5D60" w:rsidRPr="00855BCC">
        <w:rPr>
          <w:rFonts w:hint="cs"/>
          <w:sz w:val="28"/>
          <w:szCs w:val="28"/>
          <w:rtl/>
        </w:rPr>
        <w:t xml:space="preserve"> </w:t>
      </w:r>
      <w:r w:rsidR="00855BCC" w:rsidRPr="00855BCC">
        <w:rPr>
          <w:rFonts w:hint="cs"/>
          <w:sz w:val="28"/>
          <w:szCs w:val="28"/>
          <w:rtl/>
        </w:rPr>
        <w:t>:</w:t>
      </w:r>
      <w:proofErr w:type="gramEnd"/>
      <w:r w:rsidR="00855BCC" w:rsidRPr="00855BCC">
        <w:rPr>
          <w:rFonts w:hint="cs"/>
          <w:sz w:val="28"/>
          <w:szCs w:val="28"/>
          <w:rtl/>
        </w:rPr>
        <w:t xml:space="preserve"> </w:t>
      </w:r>
      <w:r w:rsidRPr="00855BCC">
        <w:rPr>
          <w:sz w:val="28"/>
          <w:szCs w:val="28"/>
          <w:rtl/>
        </w:rPr>
        <w:t xml:space="preserve">يوجد أثر إيجابي ذو دلالة إحصائية للقيادة </w:t>
      </w:r>
      <w:r w:rsidR="00B33E68">
        <w:rPr>
          <w:rFonts w:hint="cs"/>
          <w:sz w:val="28"/>
          <w:szCs w:val="28"/>
          <w:rtl/>
        </w:rPr>
        <w:t>التحويلية</w:t>
      </w:r>
      <w:r w:rsidRPr="00855BCC">
        <w:rPr>
          <w:sz w:val="28"/>
          <w:szCs w:val="28"/>
          <w:rtl/>
        </w:rPr>
        <w:t xml:space="preserve"> على ثقافة السلامة في شركات الطيران في بن</w:t>
      </w:r>
      <w:r w:rsidR="00B33E68">
        <w:rPr>
          <w:rFonts w:hint="cs"/>
          <w:sz w:val="28"/>
          <w:szCs w:val="28"/>
          <w:rtl/>
        </w:rPr>
        <w:t>ج</w:t>
      </w:r>
      <w:r w:rsidRPr="00855BCC">
        <w:rPr>
          <w:sz w:val="28"/>
          <w:szCs w:val="28"/>
          <w:rtl/>
        </w:rPr>
        <w:t>لاديش</w:t>
      </w:r>
      <w:r w:rsidRPr="00855BCC">
        <w:rPr>
          <w:sz w:val="28"/>
          <w:szCs w:val="28"/>
        </w:rPr>
        <w:t>.</w:t>
      </w:r>
    </w:p>
    <w:p w14:paraId="26A75B69" w14:textId="77777777" w:rsidR="00B93EAA" w:rsidRPr="00855BCC" w:rsidRDefault="00B93EAA" w:rsidP="00B93EAA">
      <w:pPr>
        <w:pStyle w:val="gds-typography"/>
        <w:bidi/>
        <w:jc w:val="both"/>
        <w:rPr>
          <w:sz w:val="28"/>
          <w:szCs w:val="28"/>
        </w:rPr>
      </w:pPr>
    </w:p>
    <w:p w14:paraId="296B2510" w14:textId="5C8A141F" w:rsidR="00B70E5D" w:rsidRPr="00855BCC" w:rsidRDefault="00B70E5D" w:rsidP="00855BCC">
      <w:pPr>
        <w:pStyle w:val="gds-typography"/>
        <w:bidi/>
        <w:jc w:val="both"/>
        <w:rPr>
          <w:b/>
          <w:bCs/>
          <w:color w:val="000000" w:themeColor="text1"/>
          <w:sz w:val="28"/>
          <w:szCs w:val="28"/>
        </w:rPr>
      </w:pPr>
      <w:r w:rsidRPr="00855BCC">
        <w:rPr>
          <w:b/>
          <w:bCs/>
          <w:color w:val="000000" w:themeColor="text1"/>
          <w:sz w:val="28"/>
          <w:szCs w:val="28"/>
          <w:rtl/>
        </w:rPr>
        <w:lastRenderedPageBreak/>
        <w:t>الفرضية الرئيسة الثانية</w:t>
      </w:r>
      <w:r w:rsidRPr="00855BCC">
        <w:rPr>
          <w:b/>
          <w:bCs/>
          <w:color w:val="000000" w:themeColor="text1"/>
          <w:sz w:val="28"/>
          <w:szCs w:val="28"/>
        </w:rPr>
        <w:t>:</w:t>
      </w:r>
    </w:p>
    <w:p w14:paraId="0E79905C" w14:textId="244D7B0F" w:rsidR="00B70E5D" w:rsidRPr="00855BCC" w:rsidRDefault="00CA5D60" w:rsidP="00855BCC">
      <w:pPr>
        <w:pStyle w:val="gds-typography"/>
        <w:bidi/>
        <w:jc w:val="both"/>
        <w:rPr>
          <w:sz w:val="28"/>
          <w:szCs w:val="28"/>
        </w:rPr>
      </w:pPr>
      <w:r w:rsidRPr="00855BCC">
        <w:rPr>
          <w:sz w:val="28"/>
          <w:szCs w:val="28"/>
        </w:rPr>
        <w:t xml:space="preserve"> </w:t>
      </w:r>
      <w:r w:rsidR="00B70E5D" w:rsidRPr="00855BCC">
        <w:rPr>
          <w:sz w:val="28"/>
          <w:szCs w:val="28"/>
        </w:rPr>
        <w:t>H</w:t>
      </w:r>
      <w:proofErr w:type="gramStart"/>
      <w:r w:rsidR="00B70E5D" w:rsidRPr="00855BCC">
        <w:rPr>
          <w:sz w:val="28"/>
          <w:szCs w:val="28"/>
        </w:rPr>
        <w:t xml:space="preserve">02 </w:t>
      </w:r>
      <w:r w:rsidR="00855BCC" w:rsidRPr="00855BCC">
        <w:rPr>
          <w:rFonts w:hint="cs"/>
          <w:sz w:val="28"/>
          <w:szCs w:val="28"/>
          <w:rtl/>
        </w:rPr>
        <w:t>:</w:t>
      </w:r>
      <w:proofErr w:type="gramEnd"/>
      <w:r w:rsidR="00855BCC" w:rsidRPr="00855BCC">
        <w:rPr>
          <w:rFonts w:hint="cs"/>
          <w:sz w:val="28"/>
          <w:szCs w:val="28"/>
          <w:rtl/>
        </w:rPr>
        <w:t xml:space="preserve"> </w:t>
      </w:r>
      <w:r w:rsidR="00B70E5D" w:rsidRPr="00855BCC">
        <w:rPr>
          <w:sz w:val="28"/>
          <w:szCs w:val="28"/>
          <w:rtl/>
        </w:rPr>
        <w:t>لا يوجد أثر ذو دلالة إحصائية لثقافة السلامة على السلامة التشغيلية في شركات الطيران في بن</w:t>
      </w:r>
      <w:r w:rsidR="00B33E68">
        <w:rPr>
          <w:rFonts w:hint="cs"/>
          <w:sz w:val="28"/>
          <w:szCs w:val="28"/>
          <w:rtl/>
        </w:rPr>
        <w:t>ج</w:t>
      </w:r>
      <w:r w:rsidR="00B70E5D" w:rsidRPr="00855BCC">
        <w:rPr>
          <w:sz w:val="28"/>
          <w:szCs w:val="28"/>
          <w:rtl/>
        </w:rPr>
        <w:t>لاديش</w:t>
      </w:r>
      <w:r w:rsidR="00B70E5D" w:rsidRPr="00855BCC">
        <w:rPr>
          <w:sz w:val="28"/>
          <w:szCs w:val="28"/>
        </w:rPr>
        <w:t>.</w:t>
      </w:r>
    </w:p>
    <w:p w14:paraId="68A3E014" w14:textId="2114F3F0" w:rsidR="00B70E5D" w:rsidRPr="00855BCC" w:rsidRDefault="00855BCC" w:rsidP="00855BCC">
      <w:pPr>
        <w:pStyle w:val="gds-typography"/>
        <w:bidi/>
        <w:jc w:val="both"/>
        <w:rPr>
          <w:sz w:val="28"/>
          <w:szCs w:val="28"/>
        </w:rPr>
      </w:pPr>
      <w:r w:rsidRPr="00855BCC">
        <w:rPr>
          <w:sz w:val="28"/>
          <w:szCs w:val="28"/>
        </w:rPr>
        <w:t xml:space="preserve">: </w:t>
      </w:r>
      <w:r w:rsidR="00B70E5D" w:rsidRPr="00855BCC">
        <w:rPr>
          <w:sz w:val="28"/>
          <w:szCs w:val="28"/>
        </w:rPr>
        <w:t>H</w:t>
      </w:r>
      <w:proofErr w:type="gramStart"/>
      <w:r w:rsidR="00B70E5D" w:rsidRPr="00855BCC">
        <w:rPr>
          <w:sz w:val="28"/>
          <w:szCs w:val="28"/>
        </w:rPr>
        <w:t xml:space="preserve">2 </w:t>
      </w:r>
      <w:r w:rsidRPr="00855BCC">
        <w:rPr>
          <w:rFonts w:hint="cs"/>
          <w:sz w:val="28"/>
          <w:szCs w:val="28"/>
          <w:rtl/>
        </w:rPr>
        <w:t xml:space="preserve"> </w:t>
      </w:r>
      <w:r w:rsidR="00B70E5D" w:rsidRPr="00855BCC">
        <w:rPr>
          <w:sz w:val="28"/>
          <w:szCs w:val="28"/>
          <w:rtl/>
        </w:rPr>
        <w:t>يوجد</w:t>
      </w:r>
      <w:proofErr w:type="gramEnd"/>
      <w:r w:rsidR="00B70E5D" w:rsidRPr="00855BCC">
        <w:rPr>
          <w:sz w:val="28"/>
          <w:szCs w:val="28"/>
          <w:rtl/>
        </w:rPr>
        <w:t xml:space="preserve"> أثر إيجابي ذو دلالة إحصائية لثقافة السلامة على السلامة التشغيلية في شركات الطيران في بن</w:t>
      </w:r>
      <w:r w:rsidR="00B33E68">
        <w:rPr>
          <w:rFonts w:hint="cs"/>
          <w:sz w:val="28"/>
          <w:szCs w:val="28"/>
          <w:rtl/>
        </w:rPr>
        <w:t>ج</w:t>
      </w:r>
      <w:r w:rsidR="00B70E5D" w:rsidRPr="00855BCC">
        <w:rPr>
          <w:sz w:val="28"/>
          <w:szCs w:val="28"/>
          <w:rtl/>
        </w:rPr>
        <w:t>لاديش</w:t>
      </w:r>
      <w:r w:rsidR="00B70E5D" w:rsidRPr="00855BCC">
        <w:rPr>
          <w:sz w:val="28"/>
          <w:szCs w:val="28"/>
        </w:rPr>
        <w:t>.</w:t>
      </w:r>
    </w:p>
    <w:p w14:paraId="71D8441E" w14:textId="77777777" w:rsidR="00B70E5D" w:rsidRPr="00855BCC" w:rsidRDefault="00B70E5D" w:rsidP="00855BCC">
      <w:pPr>
        <w:pStyle w:val="gds-typography"/>
        <w:bidi/>
        <w:jc w:val="both"/>
        <w:rPr>
          <w:b/>
          <w:bCs/>
          <w:color w:val="000000" w:themeColor="text1"/>
          <w:sz w:val="28"/>
          <w:szCs w:val="28"/>
        </w:rPr>
      </w:pPr>
      <w:r w:rsidRPr="00855BCC">
        <w:rPr>
          <w:b/>
          <w:bCs/>
          <w:color w:val="000000" w:themeColor="text1"/>
          <w:sz w:val="28"/>
          <w:szCs w:val="28"/>
          <w:rtl/>
        </w:rPr>
        <w:t>الفرضية الرئيسة الثالثة</w:t>
      </w:r>
      <w:r w:rsidRPr="00855BCC">
        <w:rPr>
          <w:b/>
          <w:bCs/>
          <w:color w:val="000000" w:themeColor="text1"/>
          <w:sz w:val="28"/>
          <w:szCs w:val="28"/>
        </w:rPr>
        <w:t>:</w:t>
      </w:r>
    </w:p>
    <w:p w14:paraId="10BA1F79" w14:textId="3D1B5001" w:rsidR="00B70E5D" w:rsidRPr="00855BCC" w:rsidRDefault="00CA5D60" w:rsidP="00855BCC">
      <w:pPr>
        <w:pStyle w:val="gds-typography"/>
        <w:bidi/>
        <w:jc w:val="both"/>
        <w:rPr>
          <w:sz w:val="28"/>
          <w:szCs w:val="28"/>
        </w:rPr>
      </w:pPr>
      <w:r w:rsidRPr="00855BCC">
        <w:rPr>
          <w:sz w:val="28"/>
          <w:szCs w:val="28"/>
        </w:rPr>
        <w:t xml:space="preserve"> </w:t>
      </w:r>
      <w:r w:rsidR="00B70E5D" w:rsidRPr="00855BCC">
        <w:rPr>
          <w:sz w:val="28"/>
          <w:szCs w:val="28"/>
        </w:rPr>
        <w:t>H</w:t>
      </w:r>
      <w:proofErr w:type="gramStart"/>
      <w:r w:rsidR="00B70E5D" w:rsidRPr="00855BCC">
        <w:rPr>
          <w:sz w:val="28"/>
          <w:szCs w:val="28"/>
        </w:rPr>
        <w:t xml:space="preserve">03 </w:t>
      </w:r>
      <w:r w:rsidR="00855BCC" w:rsidRPr="00855BCC">
        <w:rPr>
          <w:rFonts w:hint="cs"/>
          <w:sz w:val="28"/>
          <w:szCs w:val="28"/>
          <w:rtl/>
        </w:rPr>
        <w:t>:</w:t>
      </w:r>
      <w:proofErr w:type="gramEnd"/>
      <w:r w:rsidR="00855BCC" w:rsidRPr="00855BCC">
        <w:rPr>
          <w:rFonts w:hint="cs"/>
          <w:sz w:val="28"/>
          <w:szCs w:val="28"/>
          <w:rtl/>
        </w:rPr>
        <w:t xml:space="preserve"> </w:t>
      </w:r>
      <w:r w:rsidR="00B70E5D" w:rsidRPr="00855BCC">
        <w:rPr>
          <w:sz w:val="28"/>
          <w:szCs w:val="28"/>
          <w:rtl/>
        </w:rPr>
        <w:t xml:space="preserve">لا يوجد أثر ذو دلالة إحصائية للقيادة </w:t>
      </w:r>
      <w:r w:rsidR="00B33E68">
        <w:rPr>
          <w:rFonts w:hint="cs"/>
          <w:sz w:val="28"/>
          <w:szCs w:val="28"/>
          <w:rtl/>
        </w:rPr>
        <w:t>التحويلية</w:t>
      </w:r>
      <w:r w:rsidR="00B70E5D" w:rsidRPr="00855BCC">
        <w:rPr>
          <w:sz w:val="28"/>
          <w:szCs w:val="28"/>
          <w:rtl/>
        </w:rPr>
        <w:t xml:space="preserve"> على السلامة التشغيلية في شركات الطيران في بن</w:t>
      </w:r>
      <w:r w:rsidR="00B33E68">
        <w:rPr>
          <w:rFonts w:hint="cs"/>
          <w:sz w:val="28"/>
          <w:szCs w:val="28"/>
          <w:rtl/>
        </w:rPr>
        <w:t>ج</w:t>
      </w:r>
      <w:r w:rsidR="00B70E5D" w:rsidRPr="00855BCC">
        <w:rPr>
          <w:sz w:val="28"/>
          <w:szCs w:val="28"/>
          <w:rtl/>
        </w:rPr>
        <w:t>لاديش</w:t>
      </w:r>
      <w:r w:rsidR="00B70E5D" w:rsidRPr="00855BCC">
        <w:rPr>
          <w:sz w:val="28"/>
          <w:szCs w:val="28"/>
        </w:rPr>
        <w:t>.</w:t>
      </w:r>
    </w:p>
    <w:p w14:paraId="4F562013" w14:textId="74EC6D07" w:rsidR="00B70E5D" w:rsidRPr="00855BCC" w:rsidRDefault="00855BCC" w:rsidP="00855BCC">
      <w:pPr>
        <w:pStyle w:val="gds-typography"/>
        <w:bidi/>
        <w:jc w:val="both"/>
        <w:rPr>
          <w:sz w:val="28"/>
          <w:szCs w:val="28"/>
        </w:rPr>
      </w:pPr>
      <w:r w:rsidRPr="00855BCC">
        <w:rPr>
          <w:sz w:val="28"/>
          <w:szCs w:val="28"/>
        </w:rPr>
        <w:t xml:space="preserve"> :</w:t>
      </w:r>
      <w:r w:rsidR="00CA5D60" w:rsidRPr="00855BCC">
        <w:rPr>
          <w:sz w:val="28"/>
          <w:szCs w:val="28"/>
        </w:rPr>
        <w:t xml:space="preserve"> </w:t>
      </w:r>
      <w:r w:rsidR="00B70E5D" w:rsidRPr="00855BCC">
        <w:rPr>
          <w:sz w:val="28"/>
          <w:szCs w:val="28"/>
        </w:rPr>
        <w:t xml:space="preserve">H3 </w:t>
      </w:r>
      <w:r w:rsidR="00B70E5D" w:rsidRPr="00855BCC">
        <w:rPr>
          <w:sz w:val="28"/>
          <w:szCs w:val="28"/>
          <w:rtl/>
        </w:rPr>
        <w:t xml:space="preserve">يوجد أثر إيجابي ذو دلالة إحصائية للقيادة </w:t>
      </w:r>
      <w:r w:rsidR="00B33E68">
        <w:rPr>
          <w:rFonts w:hint="cs"/>
          <w:sz w:val="28"/>
          <w:szCs w:val="28"/>
          <w:rtl/>
        </w:rPr>
        <w:t>التحويلية</w:t>
      </w:r>
      <w:r w:rsidR="00B70E5D" w:rsidRPr="00855BCC">
        <w:rPr>
          <w:sz w:val="28"/>
          <w:szCs w:val="28"/>
          <w:rtl/>
        </w:rPr>
        <w:t xml:space="preserve"> على السلامة التشغيلية في شركات الطيران في بن</w:t>
      </w:r>
      <w:r w:rsidR="00B33E68">
        <w:rPr>
          <w:rFonts w:hint="cs"/>
          <w:sz w:val="28"/>
          <w:szCs w:val="28"/>
          <w:rtl/>
        </w:rPr>
        <w:t>ج</w:t>
      </w:r>
      <w:r w:rsidR="00B70E5D" w:rsidRPr="00855BCC">
        <w:rPr>
          <w:sz w:val="28"/>
          <w:szCs w:val="28"/>
          <w:rtl/>
        </w:rPr>
        <w:t>لاديش</w:t>
      </w:r>
      <w:r w:rsidR="00B70E5D" w:rsidRPr="00855BCC">
        <w:rPr>
          <w:sz w:val="28"/>
          <w:szCs w:val="28"/>
        </w:rPr>
        <w:t>.</w:t>
      </w:r>
    </w:p>
    <w:p w14:paraId="36195ECE" w14:textId="77777777" w:rsidR="00B70E5D" w:rsidRPr="00C0527D" w:rsidRDefault="00B70E5D" w:rsidP="00B70E5D">
      <w:pPr>
        <w:pStyle w:val="gds-typography"/>
        <w:bidi/>
        <w:rPr>
          <w:color w:val="000000" w:themeColor="text1"/>
          <w:sz w:val="28"/>
          <w:szCs w:val="28"/>
        </w:rPr>
      </w:pPr>
      <w:r w:rsidRPr="00855BCC">
        <w:rPr>
          <w:b/>
          <w:bCs/>
          <w:color w:val="000000" w:themeColor="text1"/>
          <w:sz w:val="28"/>
          <w:szCs w:val="28"/>
          <w:rtl/>
        </w:rPr>
        <w:t>الفرضية الرئيسة الرابعة</w:t>
      </w:r>
      <w:r w:rsidRPr="00C0527D">
        <w:rPr>
          <w:color w:val="000000" w:themeColor="text1"/>
          <w:sz w:val="28"/>
          <w:szCs w:val="28"/>
        </w:rPr>
        <w:t>:</w:t>
      </w:r>
    </w:p>
    <w:p w14:paraId="0656DFE1" w14:textId="7AD7A69C" w:rsidR="00B70E5D" w:rsidRPr="00855BCC" w:rsidRDefault="00CA5D60" w:rsidP="00855BCC">
      <w:pPr>
        <w:pStyle w:val="gds-typography"/>
        <w:bidi/>
        <w:jc w:val="both"/>
        <w:rPr>
          <w:sz w:val="28"/>
          <w:szCs w:val="28"/>
          <w:rtl/>
        </w:rPr>
      </w:pPr>
      <w:r w:rsidRPr="00855BCC">
        <w:rPr>
          <w:sz w:val="28"/>
          <w:szCs w:val="28"/>
        </w:rPr>
        <w:t xml:space="preserve"> </w:t>
      </w:r>
      <w:r w:rsidR="00B70E5D" w:rsidRPr="00855BCC">
        <w:rPr>
          <w:sz w:val="28"/>
          <w:szCs w:val="28"/>
        </w:rPr>
        <w:t>H04</w:t>
      </w:r>
      <w:r w:rsidR="00855BCC">
        <w:rPr>
          <w:rFonts w:hint="cs"/>
          <w:sz w:val="28"/>
          <w:szCs w:val="28"/>
          <w:rtl/>
        </w:rPr>
        <w:t xml:space="preserve">: </w:t>
      </w:r>
      <w:r w:rsidR="00B70E5D" w:rsidRPr="00855BCC">
        <w:rPr>
          <w:sz w:val="28"/>
          <w:szCs w:val="28"/>
          <w:rtl/>
        </w:rPr>
        <w:t xml:space="preserve">لا يوجد أثر وسيط ذو دلالة إحصائية لثقافة السلامة </w:t>
      </w:r>
      <w:r w:rsidR="00B33E68">
        <w:rPr>
          <w:rFonts w:hint="cs"/>
          <w:sz w:val="28"/>
          <w:szCs w:val="28"/>
          <w:rtl/>
        </w:rPr>
        <w:t xml:space="preserve">والعوامل البشرية </w:t>
      </w:r>
      <w:r w:rsidR="00B70E5D" w:rsidRPr="00855BCC">
        <w:rPr>
          <w:sz w:val="28"/>
          <w:szCs w:val="28"/>
          <w:rtl/>
        </w:rPr>
        <w:t>في العلاقة بين القيادة التنظيمية والسلامة التشغيلية في شركات الطيران في بن</w:t>
      </w:r>
      <w:r w:rsidR="00B33E68">
        <w:rPr>
          <w:rFonts w:hint="cs"/>
          <w:sz w:val="28"/>
          <w:szCs w:val="28"/>
          <w:rtl/>
        </w:rPr>
        <w:t>ج</w:t>
      </w:r>
      <w:r w:rsidR="00B70E5D" w:rsidRPr="00855BCC">
        <w:rPr>
          <w:sz w:val="28"/>
          <w:szCs w:val="28"/>
          <w:rtl/>
        </w:rPr>
        <w:t>لاديش</w:t>
      </w:r>
      <w:r w:rsidR="00B70E5D" w:rsidRPr="00855BCC">
        <w:rPr>
          <w:sz w:val="28"/>
          <w:szCs w:val="28"/>
        </w:rPr>
        <w:t>.</w:t>
      </w:r>
    </w:p>
    <w:p w14:paraId="4DD76273" w14:textId="3F52D802" w:rsidR="00B70E5D" w:rsidRDefault="00B70E5D" w:rsidP="00855BCC">
      <w:pPr>
        <w:pStyle w:val="gds-typography"/>
        <w:bidi/>
        <w:jc w:val="both"/>
        <w:rPr>
          <w:sz w:val="28"/>
          <w:szCs w:val="28"/>
          <w:rtl/>
        </w:rPr>
      </w:pPr>
      <w:r w:rsidRPr="00855BCC">
        <w:rPr>
          <w:sz w:val="28"/>
          <w:szCs w:val="28"/>
        </w:rPr>
        <w:t>H</w:t>
      </w:r>
      <w:proofErr w:type="gramStart"/>
      <w:r w:rsidRPr="00855BCC">
        <w:rPr>
          <w:sz w:val="28"/>
          <w:szCs w:val="28"/>
        </w:rPr>
        <w:t xml:space="preserve">4 </w:t>
      </w:r>
      <w:r w:rsidR="00CA5D60" w:rsidRPr="00855BCC">
        <w:rPr>
          <w:rFonts w:hint="cs"/>
          <w:sz w:val="28"/>
          <w:szCs w:val="28"/>
          <w:rtl/>
        </w:rPr>
        <w:t xml:space="preserve"> </w:t>
      </w:r>
      <w:r w:rsidR="00855BCC">
        <w:rPr>
          <w:rFonts w:hint="cs"/>
          <w:sz w:val="28"/>
          <w:szCs w:val="28"/>
          <w:rtl/>
        </w:rPr>
        <w:t>:</w:t>
      </w:r>
      <w:proofErr w:type="gramEnd"/>
      <w:r w:rsidR="00855BCC">
        <w:rPr>
          <w:rFonts w:hint="cs"/>
          <w:sz w:val="28"/>
          <w:szCs w:val="28"/>
          <w:rtl/>
        </w:rPr>
        <w:t xml:space="preserve"> </w:t>
      </w:r>
      <w:r w:rsidRPr="00855BCC">
        <w:rPr>
          <w:sz w:val="28"/>
          <w:szCs w:val="28"/>
          <w:rtl/>
        </w:rPr>
        <w:t xml:space="preserve">يوجد أثر وسيط ذو دلالة إحصائية لثقافة السلامة </w:t>
      </w:r>
      <w:r w:rsidR="00B33E68">
        <w:rPr>
          <w:rFonts w:hint="cs"/>
          <w:sz w:val="28"/>
          <w:szCs w:val="28"/>
          <w:rtl/>
        </w:rPr>
        <w:t xml:space="preserve">والعوامل البشرية </w:t>
      </w:r>
      <w:r w:rsidRPr="00855BCC">
        <w:rPr>
          <w:sz w:val="28"/>
          <w:szCs w:val="28"/>
          <w:rtl/>
        </w:rPr>
        <w:t xml:space="preserve">في العلاقة بين القيادة </w:t>
      </w:r>
      <w:r w:rsidR="00B33E68">
        <w:rPr>
          <w:rFonts w:hint="cs"/>
          <w:sz w:val="28"/>
          <w:szCs w:val="28"/>
          <w:rtl/>
        </w:rPr>
        <w:t>التحويلية</w:t>
      </w:r>
      <w:r w:rsidRPr="00855BCC">
        <w:rPr>
          <w:sz w:val="28"/>
          <w:szCs w:val="28"/>
          <w:rtl/>
        </w:rPr>
        <w:t xml:space="preserve"> والسلامة التشغيلية في شركات الطيران في بن</w:t>
      </w:r>
      <w:r w:rsidR="00B33E68">
        <w:rPr>
          <w:rFonts w:hint="cs"/>
          <w:sz w:val="28"/>
          <w:szCs w:val="28"/>
          <w:rtl/>
        </w:rPr>
        <w:t>ج</w:t>
      </w:r>
      <w:r w:rsidRPr="00855BCC">
        <w:rPr>
          <w:sz w:val="28"/>
          <w:szCs w:val="28"/>
          <w:rtl/>
        </w:rPr>
        <w:t>لاديش</w:t>
      </w:r>
      <w:r w:rsidRPr="00855BCC">
        <w:rPr>
          <w:sz w:val="28"/>
          <w:szCs w:val="28"/>
        </w:rPr>
        <w:t>.</w:t>
      </w:r>
    </w:p>
    <w:p w14:paraId="733AC2E9" w14:textId="039C7403" w:rsidR="005E7551" w:rsidRPr="00C0527D" w:rsidRDefault="00855BCC" w:rsidP="00855BCC">
      <w:pPr>
        <w:jc w:val="both"/>
        <w:rPr>
          <w:b/>
          <w:bCs/>
          <w:sz w:val="28"/>
          <w:szCs w:val="28"/>
        </w:rPr>
      </w:pPr>
      <w:r>
        <w:rPr>
          <w:rFonts w:hint="cs"/>
          <w:b/>
          <w:bCs/>
          <w:sz w:val="28"/>
          <w:szCs w:val="28"/>
          <w:rtl/>
        </w:rPr>
        <w:t>ن</w:t>
      </w:r>
      <w:r w:rsidR="005E7551" w:rsidRPr="00C0527D">
        <w:rPr>
          <w:b/>
          <w:bCs/>
          <w:sz w:val="28"/>
          <w:szCs w:val="28"/>
          <w:rtl/>
        </w:rPr>
        <w:t>موذج الدراسة (الإطار المفاهيمي للدراسة)</w:t>
      </w:r>
    </w:p>
    <w:p w14:paraId="3054502B" w14:textId="6F330F4A" w:rsidR="005E7551" w:rsidRPr="00855BCC" w:rsidRDefault="005E7551" w:rsidP="00855BCC">
      <w:pPr>
        <w:jc w:val="both"/>
        <w:rPr>
          <w:sz w:val="28"/>
          <w:szCs w:val="28"/>
        </w:rPr>
      </w:pPr>
      <w:r w:rsidRPr="00855BCC">
        <w:rPr>
          <w:sz w:val="28"/>
          <w:szCs w:val="28"/>
          <w:rtl/>
        </w:rPr>
        <w:t>استنادًا إلى الإطار النظري، ومراجعة الأدبيات، وتحليل الدراسات السابقة التي تناولت القيادة الت</w:t>
      </w:r>
      <w:r w:rsidR="003365D6">
        <w:rPr>
          <w:rFonts w:hint="cs"/>
          <w:sz w:val="28"/>
          <w:szCs w:val="28"/>
          <w:rtl/>
        </w:rPr>
        <w:t>حويل</w:t>
      </w:r>
      <w:r w:rsidRPr="00855BCC">
        <w:rPr>
          <w:sz w:val="28"/>
          <w:szCs w:val="28"/>
          <w:rtl/>
        </w:rPr>
        <w:t>ية، وثقافة السلامة</w:t>
      </w:r>
      <w:r w:rsidR="00B33E68">
        <w:rPr>
          <w:rFonts w:hint="cs"/>
          <w:sz w:val="28"/>
          <w:szCs w:val="28"/>
          <w:rtl/>
        </w:rPr>
        <w:t xml:space="preserve"> والعوامل البشرية</w:t>
      </w:r>
      <w:r w:rsidRPr="00855BCC">
        <w:rPr>
          <w:sz w:val="28"/>
          <w:szCs w:val="28"/>
          <w:rtl/>
        </w:rPr>
        <w:t xml:space="preserve">، والسلامة التشغيلية في قطاع الطيران، تم بناء النموذج المفاهيمي لهذه الدراسة لبيان طبيعة العلاقات بين متغيراتها الرئيسة. ويستند هذا النموذج إلى ما توصلت إليه الدراسات السابقة من أن القيادة </w:t>
      </w:r>
      <w:r w:rsidR="00B33E68">
        <w:rPr>
          <w:rFonts w:hint="cs"/>
          <w:sz w:val="28"/>
          <w:szCs w:val="28"/>
          <w:rtl/>
        </w:rPr>
        <w:t>التحويلية</w:t>
      </w:r>
      <w:r w:rsidRPr="00855BCC">
        <w:rPr>
          <w:sz w:val="28"/>
          <w:szCs w:val="28"/>
          <w:rtl/>
        </w:rPr>
        <w:t xml:space="preserve"> تُعد من العوامل الأساسية المؤثرة في بناء ثقافة سلامة </w:t>
      </w:r>
      <w:r w:rsidR="00B33E68">
        <w:rPr>
          <w:rFonts w:hint="cs"/>
          <w:sz w:val="28"/>
          <w:szCs w:val="28"/>
          <w:rtl/>
        </w:rPr>
        <w:t xml:space="preserve">وعوامل بشرية </w:t>
      </w:r>
      <w:r w:rsidRPr="00855BCC">
        <w:rPr>
          <w:sz w:val="28"/>
          <w:szCs w:val="28"/>
          <w:rtl/>
        </w:rPr>
        <w:t xml:space="preserve">إيجابية، وأن ثقافة السلامة تسهم بدورها في تعزيز السلامة التشغيلية داخل شركات الطيران، إلى جانب احتمال وجود تأثير مباشر للقيادة </w:t>
      </w:r>
      <w:r w:rsidR="00B33E68">
        <w:rPr>
          <w:rFonts w:hint="cs"/>
          <w:sz w:val="28"/>
          <w:szCs w:val="28"/>
          <w:rtl/>
        </w:rPr>
        <w:t>التحويلية</w:t>
      </w:r>
      <w:r w:rsidRPr="00855BCC">
        <w:rPr>
          <w:sz w:val="28"/>
          <w:szCs w:val="28"/>
          <w:rtl/>
        </w:rPr>
        <w:t xml:space="preserve"> في السلامة التشغيلية</w:t>
      </w:r>
      <w:r w:rsidRPr="00855BCC">
        <w:rPr>
          <w:sz w:val="28"/>
          <w:szCs w:val="28"/>
        </w:rPr>
        <w:t>.</w:t>
      </w:r>
    </w:p>
    <w:p w14:paraId="2D944E46" w14:textId="18F9D114" w:rsidR="005E7551" w:rsidRPr="00855BCC" w:rsidRDefault="005E7551" w:rsidP="00855BCC">
      <w:pPr>
        <w:jc w:val="both"/>
        <w:rPr>
          <w:sz w:val="28"/>
          <w:szCs w:val="28"/>
        </w:rPr>
      </w:pPr>
      <w:r w:rsidRPr="00855BCC">
        <w:rPr>
          <w:sz w:val="28"/>
          <w:szCs w:val="28"/>
          <w:rtl/>
        </w:rPr>
        <w:t>ويهدف النموذج المقترح إلى تقديم تصور علمي متكامل للعلاقات بين المتغيرات، واختبار هذه العلاقات ميدانيًا داخل شركات الطيران في بن</w:t>
      </w:r>
      <w:r w:rsidR="00B33E68">
        <w:rPr>
          <w:rFonts w:hint="cs"/>
          <w:sz w:val="28"/>
          <w:szCs w:val="28"/>
          <w:rtl/>
        </w:rPr>
        <w:t>ج</w:t>
      </w:r>
      <w:r w:rsidRPr="00855BCC">
        <w:rPr>
          <w:sz w:val="28"/>
          <w:szCs w:val="28"/>
          <w:rtl/>
        </w:rPr>
        <w:t xml:space="preserve">لاديش باستخدام المنهج الكمي ونمذجة المعادلات </w:t>
      </w:r>
      <w:proofErr w:type="gramStart"/>
      <w:r w:rsidRPr="00855BCC">
        <w:rPr>
          <w:sz w:val="28"/>
          <w:szCs w:val="28"/>
          <w:rtl/>
        </w:rPr>
        <w:t>الهيكلية</w:t>
      </w:r>
      <w:r w:rsidRPr="00855BCC">
        <w:rPr>
          <w:sz w:val="28"/>
          <w:szCs w:val="28"/>
        </w:rPr>
        <w:t>(</w:t>
      </w:r>
      <w:proofErr w:type="gramEnd"/>
      <w:r w:rsidRPr="00855BCC">
        <w:rPr>
          <w:sz w:val="28"/>
          <w:szCs w:val="28"/>
        </w:rPr>
        <w:t>Structural Equation Modeling: SEM</w:t>
      </w:r>
      <w:proofErr w:type="gramStart"/>
      <w:r w:rsidRPr="00855BCC">
        <w:rPr>
          <w:sz w:val="28"/>
          <w:szCs w:val="28"/>
        </w:rPr>
        <w:t xml:space="preserve">) </w:t>
      </w:r>
      <w:r w:rsidR="00B337C5">
        <w:rPr>
          <w:rFonts w:hint="cs"/>
          <w:sz w:val="28"/>
          <w:szCs w:val="28"/>
          <w:rtl/>
        </w:rPr>
        <w:t>،</w:t>
      </w:r>
      <w:proofErr w:type="gramEnd"/>
      <w:r w:rsidR="00B337C5">
        <w:rPr>
          <w:rFonts w:hint="cs"/>
          <w:sz w:val="28"/>
          <w:szCs w:val="28"/>
          <w:rtl/>
        </w:rPr>
        <w:t xml:space="preserve"> </w:t>
      </w:r>
      <w:r w:rsidRPr="00855BCC">
        <w:rPr>
          <w:sz w:val="28"/>
          <w:szCs w:val="28"/>
          <w:rtl/>
        </w:rPr>
        <w:t xml:space="preserve">كما يمثل النموذج الأساس الذي بُنيت عليه فرضيات الدراسة، ويعكس الإطار النظري الذي تنطلق منه الدراسة في تفسير أثر القيادة </w:t>
      </w:r>
      <w:r w:rsidR="00B33E68">
        <w:rPr>
          <w:rFonts w:hint="cs"/>
          <w:sz w:val="28"/>
          <w:szCs w:val="28"/>
          <w:rtl/>
        </w:rPr>
        <w:t>التحويلية</w:t>
      </w:r>
      <w:r w:rsidRPr="00855BCC">
        <w:rPr>
          <w:sz w:val="28"/>
          <w:szCs w:val="28"/>
          <w:rtl/>
        </w:rPr>
        <w:t xml:space="preserve"> في السلامة التشغيلية، مع اختبار الدور الوسيط لثقافة السلامة</w:t>
      </w:r>
      <w:r w:rsidR="00B33E68">
        <w:rPr>
          <w:rFonts w:hint="cs"/>
          <w:sz w:val="28"/>
          <w:szCs w:val="28"/>
          <w:rtl/>
        </w:rPr>
        <w:t xml:space="preserve"> والعوامل البشرية.</w:t>
      </w:r>
      <w:r w:rsidR="00B33E68">
        <w:rPr>
          <w:sz w:val="28"/>
          <w:szCs w:val="28"/>
        </w:rPr>
        <w:t xml:space="preserve"> </w:t>
      </w:r>
    </w:p>
    <w:p w14:paraId="2D8BA64D" w14:textId="3A5B0C33" w:rsidR="005E7551" w:rsidRPr="00855BCC" w:rsidRDefault="005E7551" w:rsidP="00855BCC">
      <w:pPr>
        <w:jc w:val="both"/>
        <w:rPr>
          <w:sz w:val="28"/>
          <w:szCs w:val="28"/>
        </w:rPr>
      </w:pPr>
      <w:r w:rsidRPr="00855BCC">
        <w:rPr>
          <w:sz w:val="28"/>
          <w:szCs w:val="28"/>
          <w:rtl/>
        </w:rPr>
        <w:t xml:space="preserve">وقد تم تصميم هذا النموذج في ضوء الفجوة البحثية التي كشفت عنها الدراسات السابقة، والمتمثلة في محدودية الدراسات التي تناولت هذه المتغيرات بصورة تكاملية في شركات الطيران بالدول النامية، ولا سيما في البيئة </w:t>
      </w:r>
      <w:proofErr w:type="spellStart"/>
      <w:r w:rsidRPr="00855BCC">
        <w:rPr>
          <w:sz w:val="28"/>
          <w:szCs w:val="28"/>
          <w:rtl/>
        </w:rPr>
        <w:t>البن</w:t>
      </w:r>
      <w:r w:rsidR="00B33E68">
        <w:rPr>
          <w:rFonts w:hint="cs"/>
          <w:sz w:val="28"/>
          <w:szCs w:val="28"/>
          <w:rtl/>
        </w:rPr>
        <w:t>ج</w:t>
      </w:r>
      <w:r w:rsidRPr="00855BCC">
        <w:rPr>
          <w:sz w:val="28"/>
          <w:szCs w:val="28"/>
          <w:rtl/>
        </w:rPr>
        <w:t>لاديشية</w:t>
      </w:r>
      <w:proofErr w:type="spellEnd"/>
      <w:r w:rsidRPr="00855BCC">
        <w:rPr>
          <w:sz w:val="28"/>
          <w:szCs w:val="28"/>
          <w:rtl/>
        </w:rPr>
        <w:t xml:space="preserve">، الأمر الذي يمنح الدراسة قيمة علمية وتطبيقية في تفسير </w:t>
      </w:r>
      <w:r w:rsidRPr="00855BCC">
        <w:rPr>
          <w:sz w:val="28"/>
          <w:szCs w:val="28"/>
          <w:rtl/>
        </w:rPr>
        <w:lastRenderedPageBreak/>
        <w:t>العلاقات بين المتغيرات، وتقديم نتائج يمكن الاستفادة منها في تطوير ممارسات القيادة، وتعزيز ثقافة السلامة</w:t>
      </w:r>
      <w:r w:rsidR="00B33E68">
        <w:rPr>
          <w:rFonts w:hint="cs"/>
          <w:sz w:val="28"/>
          <w:szCs w:val="28"/>
          <w:rtl/>
        </w:rPr>
        <w:t xml:space="preserve"> والعوامل البشرية</w:t>
      </w:r>
      <w:r w:rsidRPr="00855BCC">
        <w:rPr>
          <w:sz w:val="28"/>
          <w:szCs w:val="28"/>
          <w:rtl/>
        </w:rPr>
        <w:t>، وتحسين مستوى السلامة التشغيلية</w:t>
      </w:r>
      <w:r w:rsidRPr="00855BCC">
        <w:rPr>
          <w:sz w:val="28"/>
          <w:szCs w:val="28"/>
        </w:rPr>
        <w:t>.</w:t>
      </w:r>
    </w:p>
    <w:p w14:paraId="6177ADC4" w14:textId="77777777" w:rsidR="005E7551" w:rsidRPr="00C0527D" w:rsidRDefault="005E7551" w:rsidP="005E7551">
      <w:pPr>
        <w:rPr>
          <w:b/>
          <w:bCs/>
          <w:sz w:val="28"/>
          <w:szCs w:val="28"/>
        </w:rPr>
      </w:pPr>
      <w:r w:rsidRPr="00C0527D">
        <w:rPr>
          <w:b/>
          <w:bCs/>
          <w:sz w:val="28"/>
          <w:szCs w:val="28"/>
          <w:rtl/>
        </w:rPr>
        <w:t>ويتكون نموذج الدراسة من المتغيرات الآتية</w:t>
      </w:r>
      <w:r w:rsidRPr="00C0527D">
        <w:rPr>
          <w:b/>
          <w:bCs/>
          <w:sz w:val="28"/>
          <w:szCs w:val="28"/>
        </w:rPr>
        <w:t>:</w:t>
      </w:r>
    </w:p>
    <w:p w14:paraId="47521138" w14:textId="6B230772" w:rsidR="005E7551" w:rsidRPr="00B337C5" w:rsidRDefault="005E7551" w:rsidP="00B337C5">
      <w:pPr>
        <w:jc w:val="both"/>
        <w:rPr>
          <w:sz w:val="28"/>
          <w:szCs w:val="28"/>
        </w:rPr>
      </w:pPr>
      <w:r w:rsidRPr="00B337C5">
        <w:rPr>
          <w:sz w:val="28"/>
          <w:szCs w:val="28"/>
          <w:rtl/>
        </w:rPr>
        <w:t>المتغير المستقل</w:t>
      </w:r>
      <w:r w:rsidRPr="00B337C5">
        <w:rPr>
          <w:sz w:val="28"/>
          <w:szCs w:val="28"/>
        </w:rPr>
        <w:t xml:space="preserve"> (Independent Variable): </w:t>
      </w:r>
      <w:r w:rsidRPr="00B337C5">
        <w:rPr>
          <w:sz w:val="28"/>
          <w:szCs w:val="28"/>
          <w:rtl/>
        </w:rPr>
        <w:t>القيادة الت</w:t>
      </w:r>
      <w:r w:rsidR="003365D6">
        <w:rPr>
          <w:rFonts w:hint="cs"/>
          <w:sz w:val="28"/>
          <w:szCs w:val="28"/>
          <w:rtl/>
        </w:rPr>
        <w:t>حويل</w:t>
      </w:r>
      <w:r w:rsidRPr="00B337C5">
        <w:rPr>
          <w:sz w:val="28"/>
          <w:szCs w:val="28"/>
          <w:rtl/>
        </w:rPr>
        <w:t>ية</w:t>
      </w:r>
      <w:r w:rsidRPr="00B337C5">
        <w:rPr>
          <w:sz w:val="28"/>
          <w:szCs w:val="28"/>
        </w:rPr>
        <w:t xml:space="preserve"> (Organizational Leadership).</w:t>
      </w:r>
    </w:p>
    <w:p w14:paraId="326B6317" w14:textId="51EFDB31" w:rsidR="005E7551" w:rsidRDefault="005E7551" w:rsidP="00B337C5">
      <w:pPr>
        <w:jc w:val="both"/>
        <w:rPr>
          <w:sz w:val="28"/>
          <w:szCs w:val="28"/>
          <w:rtl/>
        </w:rPr>
      </w:pPr>
      <w:r w:rsidRPr="00B337C5">
        <w:rPr>
          <w:sz w:val="28"/>
          <w:szCs w:val="28"/>
          <w:rtl/>
        </w:rPr>
        <w:t>المتغير الوسيط</w:t>
      </w:r>
      <w:r w:rsidRPr="00B337C5">
        <w:rPr>
          <w:sz w:val="28"/>
          <w:szCs w:val="28"/>
        </w:rPr>
        <w:t xml:space="preserve"> (Mediating Variable): </w:t>
      </w:r>
      <w:r w:rsidRPr="00B337C5">
        <w:rPr>
          <w:sz w:val="28"/>
          <w:szCs w:val="28"/>
          <w:rtl/>
        </w:rPr>
        <w:t>ثقافة السلامة</w:t>
      </w:r>
      <w:r w:rsidRPr="00B337C5">
        <w:rPr>
          <w:sz w:val="28"/>
          <w:szCs w:val="28"/>
        </w:rPr>
        <w:t xml:space="preserve"> (Safety Culture).</w:t>
      </w:r>
      <w:r w:rsidR="00B33E68">
        <w:rPr>
          <w:rFonts w:hint="cs"/>
          <w:sz w:val="28"/>
          <w:szCs w:val="28"/>
          <w:rtl/>
        </w:rPr>
        <w:t xml:space="preserve"> </w:t>
      </w:r>
    </w:p>
    <w:p w14:paraId="3E86F37A" w14:textId="2D70BF6C" w:rsidR="00B33E68" w:rsidRPr="00B337C5" w:rsidRDefault="000D6D1F" w:rsidP="00B337C5">
      <w:pPr>
        <w:jc w:val="both"/>
        <w:rPr>
          <w:rFonts w:hint="cs"/>
          <w:sz w:val="28"/>
          <w:szCs w:val="28"/>
          <w:rtl/>
        </w:rPr>
      </w:pPr>
      <w:r>
        <w:rPr>
          <w:rFonts w:hint="cs"/>
          <w:sz w:val="28"/>
          <w:szCs w:val="28"/>
          <w:rtl/>
        </w:rPr>
        <w:t>والعوامل البشرية (</w:t>
      </w:r>
      <w:r>
        <w:rPr>
          <w:sz w:val="28"/>
          <w:szCs w:val="28"/>
        </w:rPr>
        <w:t>Human Factors</w:t>
      </w:r>
      <w:r>
        <w:rPr>
          <w:rFonts w:hint="cs"/>
          <w:sz w:val="28"/>
          <w:szCs w:val="28"/>
          <w:rtl/>
        </w:rPr>
        <w:t>)</w:t>
      </w:r>
    </w:p>
    <w:p w14:paraId="5CC549B6" w14:textId="77777777" w:rsidR="005E7551" w:rsidRPr="00B337C5" w:rsidRDefault="005E7551" w:rsidP="00B337C5">
      <w:pPr>
        <w:jc w:val="both"/>
        <w:rPr>
          <w:sz w:val="28"/>
          <w:szCs w:val="28"/>
        </w:rPr>
      </w:pPr>
      <w:r w:rsidRPr="00B337C5">
        <w:rPr>
          <w:sz w:val="28"/>
          <w:szCs w:val="28"/>
          <w:rtl/>
        </w:rPr>
        <w:t>المتغير التابع</w:t>
      </w:r>
      <w:r w:rsidRPr="00B337C5">
        <w:rPr>
          <w:sz w:val="28"/>
          <w:szCs w:val="28"/>
        </w:rPr>
        <w:t xml:space="preserve"> (Dependent Variable): </w:t>
      </w:r>
      <w:r w:rsidRPr="00B337C5">
        <w:rPr>
          <w:sz w:val="28"/>
          <w:szCs w:val="28"/>
          <w:rtl/>
        </w:rPr>
        <w:t>السلامة التشغيلية</w:t>
      </w:r>
      <w:r w:rsidRPr="00B337C5">
        <w:rPr>
          <w:sz w:val="28"/>
          <w:szCs w:val="28"/>
        </w:rPr>
        <w:t xml:space="preserve"> (Operational Safety).</w:t>
      </w:r>
    </w:p>
    <w:p w14:paraId="17A9BB96" w14:textId="77777777" w:rsidR="005E7551" w:rsidRPr="00B337C5" w:rsidRDefault="005E7551" w:rsidP="00B337C5">
      <w:pPr>
        <w:jc w:val="both"/>
        <w:rPr>
          <w:sz w:val="28"/>
          <w:szCs w:val="28"/>
        </w:rPr>
      </w:pPr>
      <w:r w:rsidRPr="00B337C5">
        <w:rPr>
          <w:sz w:val="28"/>
          <w:szCs w:val="28"/>
          <w:rtl/>
        </w:rPr>
        <w:t>العلاقات المفترضة في النموذج</w:t>
      </w:r>
      <w:r w:rsidRPr="00B337C5">
        <w:rPr>
          <w:sz w:val="28"/>
          <w:szCs w:val="28"/>
        </w:rPr>
        <w:t>:</w:t>
      </w:r>
    </w:p>
    <w:p w14:paraId="658E359E" w14:textId="21F508E9" w:rsidR="005E7551" w:rsidRDefault="005E7551" w:rsidP="00B337C5">
      <w:pPr>
        <w:numPr>
          <w:ilvl w:val="0"/>
          <w:numId w:val="3"/>
        </w:numPr>
        <w:jc w:val="both"/>
        <w:rPr>
          <w:sz w:val="28"/>
          <w:szCs w:val="28"/>
        </w:rPr>
      </w:pPr>
      <w:r w:rsidRPr="00B337C5">
        <w:rPr>
          <w:sz w:val="28"/>
          <w:szCs w:val="28"/>
          <w:rtl/>
        </w:rPr>
        <w:t xml:space="preserve">القيادة </w:t>
      </w:r>
      <w:bookmarkStart w:id="0" w:name="_Hlk234014416"/>
      <w:r w:rsidR="003365D6">
        <w:rPr>
          <w:rFonts w:hint="cs"/>
          <w:sz w:val="28"/>
          <w:szCs w:val="28"/>
          <w:rtl/>
        </w:rPr>
        <w:t>التحويلية</w:t>
      </w:r>
      <w:r w:rsidRPr="00B337C5">
        <w:rPr>
          <w:sz w:val="28"/>
          <w:szCs w:val="28"/>
          <w:rtl/>
        </w:rPr>
        <w:t xml:space="preserve"> </w:t>
      </w:r>
      <w:bookmarkEnd w:id="0"/>
      <w:r w:rsidRPr="00B337C5">
        <w:rPr>
          <w:rFonts w:ascii="Cambria Math" w:hAnsi="Cambria Math" w:cs="Cambria Math" w:hint="cs"/>
          <w:sz w:val="28"/>
          <w:szCs w:val="28"/>
          <w:rtl/>
        </w:rPr>
        <w:t>⟶</w:t>
      </w:r>
      <w:r w:rsidRPr="00B337C5">
        <w:rPr>
          <w:sz w:val="28"/>
          <w:szCs w:val="28"/>
          <w:rtl/>
        </w:rPr>
        <w:t xml:space="preserve"> </w:t>
      </w:r>
      <w:r w:rsidRPr="00B337C5">
        <w:rPr>
          <w:rFonts w:ascii="Arial" w:hAnsi="Arial" w:cs="Arial" w:hint="cs"/>
          <w:sz w:val="28"/>
          <w:szCs w:val="28"/>
          <w:rtl/>
        </w:rPr>
        <w:t>ثقافة</w:t>
      </w:r>
      <w:r w:rsidRPr="00B337C5">
        <w:rPr>
          <w:sz w:val="28"/>
          <w:szCs w:val="28"/>
          <w:rtl/>
        </w:rPr>
        <w:t xml:space="preserve"> </w:t>
      </w:r>
      <w:r w:rsidRPr="00B337C5">
        <w:rPr>
          <w:rFonts w:ascii="Arial" w:hAnsi="Arial" w:cs="Arial" w:hint="cs"/>
          <w:sz w:val="28"/>
          <w:szCs w:val="28"/>
          <w:rtl/>
        </w:rPr>
        <w:t>السلامة</w:t>
      </w:r>
      <w:r w:rsidRPr="00B337C5">
        <w:rPr>
          <w:sz w:val="28"/>
          <w:szCs w:val="28"/>
        </w:rPr>
        <w:t>.</w:t>
      </w:r>
    </w:p>
    <w:p w14:paraId="279654BC" w14:textId="14C7A865" w:rsidR="00E46FA1" w:rsidRPr="00B337C5" w:rsidRDefault="00E46FA1" w:rsidP="00B337C5">
      <w:pPr>
        <w:numPr>
          <w:ilvl w:val="0"/>
          <w:numId w:val="3"/>
        </w:numPr>
        <w:jc w:val="both"/>
        <w:rPr>
          <w:sz w:val="28"/>
          <w:szCs w:val="28"/>
        </w:rPr>
      </w:pPr>
      <w:r>
        <w:rPr>
          <w:rFonts w:hint="cs"/>
          <w:sz w:val="28"/>
          <w:szCs w:val="28"/>
          <w:rtl/>
        </w:rPr>
        <w:t xml:space="preserve">القيادة التحويلية </w:t>
      </w:r>
      <w:r w:rsidRPr="00B337C5">
        <w:rPr>
          <w:rFonts w:ascii="Cambria Math" w:hAnsi="Cambria Math" w:cs="Cambria Math" w:hint="cs"/>
          <w:sz w:val="28"/>
          <w:szCs w:val="28"/>
          <w:rtl/>
        </w:rPr>
        <w:t>⟶</w:t>
      </w:r>
      <w:r>
        <w:rPr>
          <w:rFonts w:ascii="Cambria Math" w:hAnsi="Cambria Math" w:cs="Arial" w:hint="cs"/>
          <w:sz w:val="28"/>
          <w:szCs w:val="28"/>
          <w:rtl/>
        </w:rPr>
        <w:t>العوامل البشرية.</w:t>
      </w:r>
    </w:p>
    <w:p w14:paraId="1BABDD38" w14:textId="77777777" w:rsidR="005E7551" w:rsidRDefault="005E7551" w:rsidP="00B337C5">
      <w:pPr>
        <w:numPr>
          <w:ilvl w:val="0"/>
          <w:numId w:val="3"/>
        </w:numPr>
        <w:jc w:val="both"/>
        <w:rPr>
          <w:sz w:val="28"/>
          <w:szCs w:val="28"/>
        </w:rPr>
      </w:pPr>
      <w:r w:rsidRPr="00B337C5">
        <w:rPr>
          <w:sz w:val="28"/>
          <w:szCs w:val="28"/>
          <w:rtl/>
        </w:rPr>
        <w:t xml:space="preserve">ثقافة السلامة </w:t>
      </w:r>
      <w:r w:rsidRPr="00B337C5">
        <w:rPr>
          <w:rFonts w:ascii="Cambria Math" w:hAnsi="Cambria Math" w:cs="Cambria Math" w:hint="cs"/>
          <w:sz w:val="28"/>
          <w:szCs w:val="28"/>
          <w:rtl/>
        </w:rPr>
        <w:t>⟶</w:t>
      </w:r>
      <w:r w:rsidRPr="00B337C5">
        <w:rPr>
          <w:sz w:val="28"/>
          <w:szCs w:val="28"/>
          <w:rtl/>
        </w:rPr>
        <w:t xml:space="preserve"> </w:t>
      </w:r>
      <w:r w:rsidRPr="00B337C5">
        <w:rPr>
          <w:rFonts w:ascii="Arial" w:hAnsi="Arial" w:cs="Arial" w:hint="cs"/>
          <w:sz w:val="28"/>
          <w:szCs w:val="28"/>
          <w:rtl/>
        </w:rPr>
        <w:t>السلامة</w:t>
      </w:r>
      <w:r w:rsidRPr="00B337C5">
        <w:rPr>
          <w:sz w:val="28"/>
          <w:szCs w:val="28"/>
          <w:rtl/>
        </w:rPr>
        <w:t xml:space="preserve"> </w:t>
      </w:r>
      <w:r w:rsidRPr="00B337C5">
        <w:rPr>
          <w:rFonts w:ascii="Arial" w:hAnsi="Arial" w:cs="Arial" w:hint="cs"/>
          <w:sz w:val="28"/>
          <w:szCs w:val="28"/>
          <w:rtl/>
        </w:rPr>
        <w:t>التشغيلية</w:t>
      </w:r>
      <w:r w:rsidRPr="00B337C5">
        <w:rPr>
          <w:sz w:val="28"/>
          <w:szCs w:val="28"/>
        </w:rPr>
        <w:t>.</w:t>
      </w:r>
    </w:p>
    <w:p w14:paraId="29931D32" w14:textId="2C786592" w:rsidR="00E46FA1" w:rsidRPr="00B337C5" w:rsidRDefault="00E46FA1" w:rsidP="00B337C5">
      <w:pPr>
        <w:numPr>
          <w:ilvl w:val="0"/>
          <w:numId w:val="3"/>
        </w:numPr>
        <w:jc w:val="both"/>
        <w:rPr>
          <w:sz w:val="28"/>
          <w:szCs w:val="28"/>
        </w:rPr>
      </w:pPr>
      <w:r>
        <w:rPr>
          <w:rFonts w:hint="cs"/>
          <w:sz w:val="28"/>
          <w:szCs w:val="28"/>
          <w:rtl/>
        </w:rPr>
        <w:t xml:space="preserve">العوامل </w:t>
      </w:r>
      <w:proofErr w:type="spellStart"/>
      <w:r>
        <w:rPr>
          <w:rFonts w:hint="cs"/>
          <w:sz w:val="28"/>
          <w:szCs w:val="28"/>
          <w:rtl/>
        </w:rPr>
        <w:t>البشرية</w:t>
      </w:r>
      <w:r w:rsidRPr="00B337C5">
        <w:rPr>
          <w:rFonts w:ascii="Cambria Math" w:hAnsi="Cambria Math" w:cs="Cambria Math" w:hint="cs"/>
          <w:sz w:val="28"/>
          <w:szCs w:val="28"/>
          <w:rtl/>
        </w:rPr>
        <w:t>⟶</w:t>
      </w:r>
      <w:r>
        <w:rPr>
          <w:rFonts w:hint="cs"/>
          <w:sz w:val="28"/>
          <w:szCs w:val="28"/>
          <w:rtl/>
        </w:rPr>
        <w:t>السلامة</w:t>
      </w:r>
      <w:proofErr w:type="spellEnd"/>
      <w:r>
        <w:rPr>
          <w:rFonts w:hint="cs"/>
          <w:sz w:val="28"/>
          <w:szCs w:val="28"/>
          <w:rtl/>
        </w:rPr>
        <w:t xml:space="preserve"> التشغيلية.</w:t>
      </w:r>
    </w:p>
    <w:p w14:paraId="2B52799F" w14:textId="4CC55F7F" w:rsidR="005E7551" w:rsidRPr="00B337C5" w:rsidRDefault="005E7551" w:rsidP="00B337C5">
      <w:pPr>
        <w:numPr>
          <w:ilvl w:val="0"/>
          <w:numId w:val="3"/>
        </w:numPr>
        <w:jc w:val="both"/>
        <w:rPr>
          <w:sz w:val="28"/>
          <w:szCs w:val="28"/>
        </w:rPr>
      </w:pPr>
      <w:r w:rsidRPr="00B337C5">
        <w:rPr>
          <w:sz w:val="28"/>
          <w:szCs w:val="28"/>
          <w:rtl/>
        </w:rPr>
        <w:t xml:space="preserve">القيادة </w:t>
      </w:r>
      <w:r w:rsidR="003365D6" w:rsidRPr="003365D6">
        <w:rPr>
          <w:rFonts w:cs="Arial"/>
          <w:sz w:val="28"/>
          <w:szCs w:val="28"/>
          <w:rtl/>
        </w:rPr>
        <w:t>التحويلية</w:t>
      </w:r>
      <w:r w:rsidRPr="00B337C5">
        <w:rPr>
          <w:sz w:val="28"/>
          <w:szCs w:val="28"/>
          <w:rtl/>
        </w:rPr>
        <w:t xml:space="preserve"> </w:t>
      </w:r>
      <w:r w:rsidRPr="00B337C5">
        <w:rPr>
          <w:rFonts w:ascii="Cambria Math" w:hAnsi="Cambria Math" w:cs="Cambria Math" w:hint="cs"/>
          <w:sz w:val="28"/>
          <w:szCs w:val="28"/>
          <w:rtl/>
        </w:rPr>
        <w:t>⟶</w:t>
      </w:r>
      <w:r w:rsidRPr="00B337C5">
        <w:rPr>
          <w:sz w:val="28"/>
          <w:szCs w:val="28"/>
          <w:rtl/>
        </w:rPr>
        <w:t xml:space="preserve"> </w:t>
      </w:r>
      <w:r w:rsidRPr="00B337C5">
        <w:rPr>
          <w:rFonts w:ascii="Arial" w:hAnsi="Arial" w:cs="Arial" w:hint="cs"/>
          <w:sz w:val="28"/>
          <w:szCs w:val="28"/>
          <w:rtl/>
        </w:rPr>
        <w:t>السلامة</w:t>
      </w:r>
      <w:r w:rsidRPr="00B337C5">
        <w:rPr>
          <w:sz w:val="28"/>
          <w:szCs w:val="28"/>
          <w:rtl/>
        </w:rPr>
        <w:t xml:space="preserve"> </w:t>
      </w:r>
      <w:r w:rsidRPr="00B337C5">
        <w:rPr>
          <w:rFonts w:ascii="Arial" w:hAnsi="Arial" w:cs="Arial" w:hint="cs"/>
          <w:sz w:val="28"/>
          <w:szCs w:val="28"/>
          <w:rtl/>
        </w:rPr>
        <w:t>التشغيلية</w:t>
      </w:r>
      <w:r w:rsidRPr="00B337C5">
        <w:rPr>
          <w:sz w:val="28"/>
          <w:szCs w:val="28"/>
        </w:rPr>
        <w:t>.</w:t>
      </w:r>
    </w:p>
    <w:p w14:paraId="16109F28" w14:textId="316131FF" w:rsidR="005E7551" w:rsidRDefault="005E7551" w:rsidP="00B337C5">
      <w:pPr>
        <w:numPr>
          <w:ilvl w:val="0"/>
          <w:numId w:val="3"/>
        </w:numPr>
        <w:jc w:val="both"/>
        <w:rPr>
          <w:sz w:val="28"/>
          <w:szCs w:val="28"/>
        </w:rPr>
      </w:pPr>
      <w:r w:rsidRPr="00B337C5">
        <w:rPr>
          <w:sz w:val="28"/>
          <w:szCs w:val="28"/>
          <w:rtl/>
        </w:rPr>
        <w:t xml:space="preserve">القيادة </w:t>
      </w:r>
      <w:r w:rsidR="003365D6" w:rsidRPr="003365D6">
        <w:rPr>
          <w:rFonts w:cs="Arial"/>
          <w:sz w:val="28"/>
          <w:szCs w:val="28"/>
          <w:rtl/>
        </w:rPr>
        <w:t>التحويلية</w:t>
      </w:r>
      <w:r w:rsidRPr="00B337C5">
        <w:rPr>
          <w:sz w:val="28"/>
          <w:szCs w:val="28"/>
          <w:rtl/>
        </w:rPr>
        <w:t xml:space="preserve"> </w:t>
      </w:r>
      <w:r w:rsidRPr="00B337C5">
        <w:rPr>
          <w:rFonts w:ascii="Cambria Math" w:hAnsi="Cambria Math" w:cs="Cambria Math" w:hint="cs"/>
          <w:sz w:val="28"/>
          <w:szCs w:val="28"/>
          <w:rtl/>
        </w:rPr>
        <w:t>⟶</w:t>
      </w:r>
      <w:r w:rsidRPr="00B337C5">
        <w:rPr>
          <w:sz w:val="28"/>
          <w:szCs w:val="28"/>
          <w:rtl/>
        </w:rPr>
        <w:t xml:space="preserve"> </w:t>
      </w:r>
      <w:r w:rsidRPr="00B337C5">
        <w:rPr>
          <w:rFonts w:ascii="Arial" w:hAnsi="Arial" w:cs="Arial" w:hint="cs"/>
          <w:sz w:val="28"/>
          <w:szCs w:val="28"/>
          <w:rtl/>
        </w:rPr>
        <w:t>ثقافة</w:t>
      </w:r>
      <w:r w:rsidRPr="00B337C5">
        <w:rPr>
          <w:sz w:val="28"/>
          <w:szCs w:val="28"/>
          <w:rtl/>
        </w:rPr>
        <w:t xml:space="preserve"> </w:t>
      </w:r>
      <w:r w:rsidRPr="00B337C5">
        <w:rPr>
          <w:rFonts w:ascii="Arial" w:hAnsi="Arial" w:cs="Arial" w:hint="cs"/>
          <w:sz w:val="28"/>
          <w:szCs w:val="28"/>
          <w:rtl/>
        </w:rPr>
        <w:t>السلامة</w:t>
      </w:r>
      <w:r w:rsidRPr="00B337C5">
        <w:rPr>
          <w:sz w:val="28"/>
          <w:szCs w:val="28"/>
          <w:rtl/>
        </w:rPr>
        <w:t xml:space="preserve"> </w:t>
      </w:r>
      <w:r w:rsidRPr="00B337C5">
        <w:rPr>
          <w:rFonts w:ascii="Cambria Math" w:hAnsi="Cambria Math" w:cs="Cambria Math" w:hint="cs"/>
          <w:sz w:val="28"/>
          <w:szCs w:val="28"/>
          <w:rtl/>
        </w:rPr>
        <w:t>⟶</w:t>
      </w:r>
      <w:r w:rsidRPr="00B337C5">
        <w:rPr>
          <w:sz w:val="28"/>
          <w:szCs w:val="28"/>
          <w:rtl/>
        </w:rPr>
        <w:t xml:space="preserve"> </w:t>
      </w:r>
      <w:r w:rsidRPr="00B337C5">
        <w:rPr>
          <w:rFonts w:ascii="Arial" w:hAnsi="Arial" w:cs="Arial" w:hint="cs"/>
          <w:sz w:val="28"/>
          <w:szCs w:val="28"/>
          <w:rtl/>
        </w:rPr>
        <w:t>السلامة</w:t>
      </w:r>
      <w:r w:rsidRPr="00B337C5">
        <w:rPr>
          <w:sz w:val="28"/>
          <w:szCs w:val="28"/>
          <w:rtl/>
        </w:rPr>
        <w:t xml:space="preserve"> </w:t>
      </w:r>
      <w:r w:rsidRPr="00B337C5">
        <w:rPr>
          <w:rFonts w:ascii="Arial" w:hAnsi="Arial" w:cs="Arial" w:hint="cs"/>
          <w:sz w:val="28"/>
          <w:szCs w:val="28"/>
          <w:rtl/>
        </w:rPr>
        <w:t>التشغيلية</w:t>
      </w:r>
      <w:r w:rsidRPr="00B337C5">
        <w:rPr>
          <w:sz w:val="28"/>
          <w:szCs w:val="28"/>
          <w:rtl/>
        </w:rPr>
        <w:t xml:space="preserve"> (</w:t>
      </w:r>
      <w:r w:rsidRPr="00B337C5">
        <w:rPr>
          <w:rFonts w:ascii="Arial" w:hAnsi="Arial" w:cs="Arial" w:hint="cs"/>
          <w:sz w:val="28"/>
          <w:szCs w:val="28"/>
          <w:rtl/>
        </w:rPr>
        <w:t>الأثر</w:t>
      </w:r>
      <w:r w:rsidRPr="00B337C5">
        <w:rPr>
          <w:sz w:val="28"/>
          <w:szCs w:val="28"/>
          <w:rtl/>
        </w:rPr>
        <w:t xml:space="preserve"> </w:t>
      </w:r>
      <w:r w:rsidRPr="00B337C5">
        <w:rPr>
          <w:rFonts w:ascii="Arial" w:hAnsi="Arial" w:cs="Arial" w:hint="cs"/>
          <w:sz w:val="28"/>
          <w:szCs w:val="28"/>
          <w:rtl/>
        </w:rPr>
        <w:t>غير</w:t>
      </w:r>
      <w:r w:rsidRPr="00B337C5">
        <w:rPr>
          <w:sz w:val="28"/>
          <w:szCs w:val="28"/>
          <w:rtl/>
        </w:rPr>
        <w:t xml:space="preserve"> </w:t>
      </w:r>
      <w:r w:rsidRPr="00B337C5">
        <w:rPr>
          <w:rFonts w:ascii="Arial" w:hAnsi="Arial" w:cs="Arial" w:hint="cs"/>
          <w:sz w:val="28"/>
          <w:szCs w:val="28"/>
          <w:rtl/>
        </w:rPr>
        <w:t>المباشر</w:t>
      </w:r>
      <w:r w:rsidRPr="00B337C5">
        <w:rPr>
          <w:sz w:val="28"/>
          <w:szCs w:val="28"/>
          <w:rtl/>
        </w:rPr>
        <w:t>)</w:t>
      </w:r>
      <w:r w:rsidRPr="00B337C5">
        <w:rPr>
          <w:sz w:val="28"/>
          <w:szCs w:val="28"/>
        </w:rPr>
        <w:t>.</w:t>
      </w:r>
    </w:p>
    <w:p w14:paraId="46DE473B" w14:textId="77777777" w:rsidR="00B337C5" w:rsidRDefault="00B337C5" w:rsidP="00B337C5">
      <w:pPr>
        <w:jc w:val="both"/>
        <w:rPr>
          <w:sz w:val="28"/>
          <w:szCs w:val="28"/>
          <w:rtl/>
        </w:rPr>
      </w:pPr>
    </w:p>
    <w:p w14:paraId="16B68592" w14:textId="68A95C4F" w:rsidR="005E7551" w:rsidRPr="00C0527D" w:rsidRDefault="005E7551" w:rsidP="005E7551">
      <w:pPr>
        <w:rPr>
          <w:rFonts w:cs="Arial"/>
          <w:b/>
          <w:bCs/>
          <w:sz w:val="28"/>
          <w:szCs w:val="28"/>
          <w:rtl/>
        </w:rPr>
      </w:pPr>
      <w:r w:rsidRPr="00C0527D">
        <w:rPr>
          <w:b/>
          <w:bCs/>
          <w:sz w:val="28"/>
          <w:szCs w:val="28"/>
          <w:rtl/>
        </w:rPr>
        <w:t>شكل (1): النموذج المفاهيمي المقترح للدراسة</w:t>
      </w:r>
    </w:p>
    <w:p w14:paraId="2E8D5C81" w14:textId="77777777" w:rsidR="00B93EAA" w:rsidRPr="00B93EAA" w:rsidRDefault="005E7551"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18"/>
          <w:szCs w:val="18"/>
          <w14:ligatures w14:val="none"/>
        </w:rPr>
        <w:t xml:space="preserve">                 </w:t>
      </w:r>
      <w:r w:rsidR="00B93EAA" w:rsidRPr="00B93EAA">
        <w:rPr>
          <w:rFonts w:ascii="Courier New" w:eastAsia="Times New Roman" w:hAnsi="Courier New" w:cs="Courier New"/>
          <w:b/>
          <w:bCs/>
          <w:kern w:val="0"/>
          <w:sz w:val="24"/>
          <w:szCs w:val="24"/>
          <w14:ligatures w14:val="none"/>
        </w:rPr>
        <w:t xml:space="preserve">                 </w:t>
      </w:r>
      <w:r w:rsidR="00B93EAA" w:rsidRPr="00B93EAA">
        <w:rPr>
          <w:rFonts w:ascii="Courier New" w:eastAsia="Times New Roman" w:hAnsi="Courier New" w:cs="Courier New"/>
          <w:b/>
          <w:bCs/>
          <w:kern w:val="0"/>
          <w:sz w:val="24"/>
          <w:szCs w:val="24"/>
          <w:rtl/>
          <w14:ligatures w14:val="none"/>
        </w:rPr>
        <w:t>المتغير المستقل</w:t>
      </w:r>
    </w:p>
    <w:p w14:paraId="00227B63"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w:t>
      </w:r>
      <w:r w:rsidRPr="00B93EAA">
        <w:rPr>
          <w:rFonts w:ascii="Courier New" w:eastAsia="Times New Roman" w:hAnsi="Courier New" w:cs="Courier New"/>
          <w:b/>
          <w:bCs/>
          <w:kern w:val="0"/>
          <w:sz w:val="24"/>
          <w:szCs w:val="24"/>
          <w:rtl/>
          <w14:ligatures w14:val="none"/>
        </w:rPr>
        <w:t>القيادة التحويلية</w:t>
      </w:r>
    </w:p>
    <w:p w14:paraId="45E4331F"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14:ligatures w14:val="none"/>
        </w:rPr>
      </w:pPr>
      <w:r w:rsidRPr="00B93EAA">
        <w:rPr>
          <w:rFonts w:ascii="Courier New" w:eastAsia="Times New Roman" w:hAnsi="Courier New" w:cs="Courier New"/>
          <w:b/>
          <w:bCs/>
          <w:kern w:val="0"/>
          <w:sz w:val="24"/>
          <w:szCs w:val="24"/>
          <w14:ligatures w14:val="none"/>
        </w:rPr>
        <w:t xml:space="preserve">        (Transformational Leadership)</w:t>
      </w:r>
    </w:p>
    <w:p w14:paraId="5E8A01E8"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p>
    <w:p w14:paraId="6F77FABE"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w:t>
      </w:r>
    </w:p>
    <w:p w14:paraId="68DB4694"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w:t>
      </w:r>
    </w:p>
    <w:p w14:paraId="3F2F89D6"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           │           │</w:t>
      </w:r>
    </w:p>
    <w:p w14:paraId="1DC7AA11"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           ▼           ▼</w:t>
      </w:r>
    </w:p>
    <w:p w14:paraId="0FD4010E"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p>
    <w:p w14:paraId="53393660"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w:t>
      </w:r>
      <w:r w:rsidRPr="00B93EAA">
        <w:rPr>
          <w:rFonts w:ascii="Courier New" w:eastAsia="Times New Roman" w:hAnsi="Courier New" w:cs="Courier New"/>
          <w:b/>
          <w:bCs/>
          <w:kern w:val="0"/>
          <w:sz w:val="24"/>
          <w:szCs w:val="24"/>
          <w:rtl/>
          <w14:ligatures w14:val="none"/>
        </w:rPr>
        <w:t>ثقافة السلامة     العوامل البشرية     السلامة التشغيلية</w:t>
      </w:r>
    </w:p>
    <w:p w14:paraId="54E7D4DE"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14:ligatures w14:val="none"/>
        </w:rPr>
      </w:pPr>
      <w:r w:rsidRPr="00B93EAA">
        <w:rPr>
          <w:rFonts w:ascii="Courier New" w:eastAsia="Times New Roman" w:hAnsi="Courier New" w:cs="Courier New"/>
          <w:b/>
          <w:bCs/>
          <w:kern w:val="0"/>
          <w:sz w:val="24"/>
          <w:szCs w:val="24"/>
          <w14:ligatures w14:val="none"/>
        </w:rPr>
        <w:t xml:space="preserve">(Safety </w:t>
      </w:r>
      <w:proofErr w:type="gramStart"/>
      <w:r w:rsidRPr="00B93EAA">
        <w:rPr>
          <w:rFonts w:ascii="Courier New" w:eastAsia="Times New Roman" w:hAnsi="Courier New" w:cs="Courier New"/>
          <w:b/>
          <w:bCs/>
          <w:kern w:val="0"/>
          <w:sz w:val="24"/>
          <w:szCs w:val="24"/>
          <w14:ligatures w14:val="none"/>
        </w:rPr>
        <w:t>Culture)  (</w:t>
      </w:r>
      <w:proofErr w:type="gramEnd"/>
      <w:r w:rsidRPr="00B93EAA">
        <w:rPr>
          <w:rFonts w:ascii="Courier New" w:eastAsia="Times New Roman" w:hAnsi="Courier New" w:cs="Courier New"/>
          <w:b/>
          <w:bCs/>
          <w:kern w:val="0"/>
          <w:sz w:val="24"/>
          <w:szCs w:val="24"/>
          <w14:ligatures w14:val="none"/>
        </w:rPr>
        <w:t xml:space="preserve">Human </w:t>
      </w:r>
      <w:proofErr w:type="gramStart"/>
      <w:r w:rsidRPr="00B93EAA">
        <w:rPr>
          <w:rFonts w:ascii="Courier New" w:eastAsia="Times New Roman" w:hAnsi="Courier New" w:cs="Courier New"/>
          <w:b/>
          <w:bCs/>
          <w:kern w:val="0"/>
          <w:sz w:val="24"/>
          <w:szCs w:val="24"/>
          <w14:ligatures w14:val="none"/>
        </w:rPr>
        <w:t>Factors)  (</w:t>
      </w:r>
      <w:proofErr w:type="gramEnd"/>
      <w:r w:rsidRPr="00B93EAA">
        <w:rPr>
          <w:rFonts w:ascii="Courier New" w:eastAsia="Times New Roman" w:hAnsi="Courier New" w:cs="Courier New"/>
          <w:b/>
          <w:bCs/>
          <w:kern w:val="0"/>
          <w:sz w:val="24"/>
          <w:szCs w:val="24"/>
          <w14:ligatures w14:val="none"/>
        </w:rPr>
        <w:t>Operational Safety)</w:t>
      </w:r>
    </w:p>
    <w:p w14:paraId="5CDE3A3D"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p>
    <w:p w14:paraId="546D1E16"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                 │</w:t>
      </w:r>
    </w:p>
    <w:p w14:paraId="7928095B"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w:t>
      </w:r>
    </w:p>
    <w:p w14:paraId="0FFBE052"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w:t>
      </w:r>
    </w:p>
    <w:p w14:paraId="4CD971CB"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w:t>
      </w:r>
    </w:p>
    <w:p w14:paraId="4CEF67F0"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p>
    <w:p w14:paraId="1773514F" w14:textId="77777777" w:rsidR="00B93EAA"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rtl/>
          <w14:ligatures w14:val="none"/>
        </w:rPr>
      </w:pPr>
      <w:r w:rsidRPr="00B93EAA">
        <w:rPr>
          <w:rFonts w:ascii="Courier New" w:eastAsia="Times New Roman" w:hAnsi="Courier New" w:cs="Courier New"/>
          <w:b/>
          <w:bCs/>
          <w:kern w:val="0"/>
          <w:sz w:val="24"/>
          <w:szCs w:val="24"/>
          <w14:ligatures w14:val="none"/>
        </w:rPr>
        <w:t xml:space="preserve">          </w:t>
      </w:r>
      <w:r w:rsidRPr="00B93EAA">
        <w:rPr>
          <w:rFonts w:ascii="Courier New" w:eastAsia="Times New Roman" w:hAnsi="Courier New" w:cs="Courier New"/>
          <w:b/>
          <w:bCs/>
          <w:kern w:val="0"/>
          <w:sz w:val="24"/>
          <w:szCs w:val="24"/>
          <w:rtl/>
          <w14:ligatures w14:val="none"/>
        </w:rPr>
        <w:t>السلامة التشغيلية</w:t>
      </w:r>
    </w:p>
    <w:p w14:paraId="0B5BF371" w14:textId="3E03057D" w:rsidR="005E7551" w:rsidRPr="00B93EAA" w:rsidRDefault="00B93EAA" w:rsidP="00B9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b/>
          <w:bCs/>
          <w:kern w:val="0"/>
          <w:sz w:val="24"/>
          <w:szCs w:val="24"/>
          <w14:ligatures w14:val="none"/>
        </w:rPr>
      </w:pPr>
      <w:r w:rsidRPr="00B93EAA">
        <w:rPr>
          <w:rFonts w:ascii="Courier New" w:eastAsia="Times New Roman" w:hAnsi="Courier New" w:cs="Courier New"/>
          <w:b/>
          <w:bCs/>
          <w:kern w:val="0"/>
          <w:sz w:val="24"/>
          <w:szCs w:val="24"/>
          <w14:ligatures w14:val="none"/>
        </w:rPr>
        <w:t xml:space="preserve">        (Operational Safety)</w:t>
      </w:r>
    </w:p>
    <w:p w14:paraId="68C6021B" w14:textId="452B184E" w:rsidR="00FD5964" w:rsidRPr="00C0527D" w:rsidRDefault="00FD5964" w:rsidP="00FD5964">
      <w:pPr>
        <w:rPr>
          <w:rFonts w:cs="Arial"/>
          <w:b/>
          <w:bCs/>
          <w:sz w:val="28"/>
          <w:szCs w:val="28"/>
          <w:rtl/>
        </w:rPr>
      </w:pPr>
      <w:r w:rsidRPr="00C0527D">
        <w:rPr>
          <w:rFonts w:cs="Arial"/>
          <w:b/>
          <w:bCs/>
          <w:sz w:val="28"/>
          <w:szCs w:val="28"/>
          <w:rtl/>
        </w:rPr>
        <w:lastRenderedPageBreak/>
        <w:t>الدراسات المرجعية</w:t>
      </w:r>
    </w:p>
    <w:p w14:paraId="0F4BB5D4" w14:textId="4706E734" w:rsidR="00FD5964" w:rsidRPr="00B337C5" w:rsidRDefault="00FD5964" w:rsidP="00B337C5">
      <w:pPr>
        <w:jc w:val="both"/>
        <w:rPr>
          <w:rFonts w:cs="Arial"/>
          <w:sz w:val="28"/>
          <w:szCs w:val="28"/>
        </w:rPr>
      </w:pPr>
      <w:r w:rsidRPr="00B337C5">
        <w:rPr>
          <w:rFonts w:cs="Arial"/>
          <w:sz w:val="28"/>
          <w:szCs w:val="28"/>
          <w:rtl/>
        </w:rPr>
        <w:t xml:space="preserve">اعتمدت الدراسة الحالية على مراجعة أربع عشرة دراسة علمية حديثة ذات علاقة مباشرة بموضوع الدراسة، تناولت القيادة </w:t>
      </w:r>
      <w:r w:rsidR="003365D6">
        <w:rPr>
          <w:rFonts w:hint="cs"/>
          <w:sz w:val="28"/>
          <w:szCs w:val="28"/>
          <w:rtl/>
        </w:rPr>
        <w:t>التحويلية</w:t>
      </w:r>
      <w:r w:rsidRPr="00B337C5">
        <w:rPr>
          <w:rFonts w:cs="Arial"/>
          <w:sz w:val="28"/>
          <w:szCs w:val="28"/>
          <w:rtl/>
        </w:rPr>
        <w:t>، وثقافة السلامة</w:t>
      </w:r>
      <w:r w:rsidR="00E46FA1" w:rsidRPr="00B337C5">
        <w:rPr>
          <w:rFonts w:cs="Arial"/>
          <w:sz w:val="28"/>
          <w:szCs w:val="28"/>
          <w:rtl/>
        </w:rPr>
        <w:t xml:space="preserve">، </w:t>
      </w:r>
      <w:r w:rsidR="00E46FA1">
        <w:rPr>
          <w:rFonts w:cs="Arial" w:hint="cs"/>
          <w:sz w:val="28"/>
          <w:szCs w:val="28"/>
          <w:rtl/>
        </w:rPr>
        <w:t>والعوامل البشرية</w:t>
      </w:r>
      <w:r w:rsidRPr="00B337C5">
        <w:rPr>
          <w:rFonts w:cs="Arial"/>
          <w:sz w:val="28"/>
          <w:szCs w:val="28"/>
          <w:rtl/>
        </w:rPr>
        <w:t>، والسلامة التشغيلية، وأنظمة إدارة السلامة، وإدارة الجودة، والثقافة الوطنية، والتدريب، وواقع قطاع الطيران في الدول النامية، ولا سيما بن</w:t>
      </w:r>
      <w:r w:rsidR="00E46FA1">
        <w:rPr>
          <w:rFonts w:cs="Arial" w:hint="cs"/>
          <w:sz w:val="28"/>
          <w:szCs w:val="28"/>
          <w:rtl/>
        </w:rPr>
        <w:t>ج</w:t>
      </w:r>
      <w:r w:rsidRPr="00B337C5">
        <w:rPr>
          <w:rFonts w:cs="Arial"/>
          <w:sz w:val="28"/>
          <w:szCs w:val="28"/>
          <w:rtl/>
        </w:rPr>
        <w:t>لاديش. وقد أسهمت هذه الدراسات في بناء الإطار النظري، وتحديد الفجوة المعرفية، وصياغة مشكلة الدراسة وأهدافها وفرضياتها، وبناء النموذج المفاهيمي للدراسة الحالية. ويعرض الجدول الآتي ملخصًا للدراسات المرجعية الأكثر ارتباطًا بموضوع البحث</w:t>
      </w:r>
      <w:r w:rsidRPr="00B337C5">
        <w:rPr>
          <w:rFonts w:cs="Arial"/>
          <w:sz w:val="28"/>
          <w:szCs w:val="28"/>
        </w:rPr>
        <w:t>.</w:t>
      </w:r>
    </w:p>
    <w:p w14:paraId="0FC7E3E7" w14:textId="77777777" w:rsidR="00FD5964" w:rsidRPr="00C0527D" w:rsidRDefault="00FD5964" w:rsidP="00DD32FD">
      <w:pPr>
        <w:rPr>
          <w:rFonts w:cs="Arial"/>
          <w:b/>
          <w:bCs/>
          <w:sz w:val="28"/>
          <w:szCs w:val="28"/>
          <w:rtl/>
        </w:rPr>
      </w:pPr>
    </w:p>
    <w:p w14:paraId="65F7A369" w14:textId="261A205A" w:rsidR="00DD32FD" w:rsidRPr="00C0527D" w:rsidRDefault="00DD32FD" w:rsidP="00DD32FD">
      <w:pPr>
        <w:rPr>
          <w:rFonts w:cs="Arial"/>
          <w:b/>
          <w:bCs/>
          <w:color w:val="000000" w:themeColor="text1"/>
          <w:sz w:val="28"/>
          <w:szCs w:val="28"/>
          <w:rtl/>
        </w:rPr>
      </w:pPr>
      <w:r w:rsidRPr="00C0527D">
        <w:rPr>
          <w:rFonts w:cs="Arial"/>
          <w:b/>
          <w:bCs/>
          <w:color w:val="000000" w:themeColor="text1"/>
          <w:sz w:val="28"/>
          <w:szCs w:val="28"/>
          <w:rtl/>
        </w:rPr>
        <w:t>جدول</w:t>
      </w:r>
      <w:r w:rsidRPr="00C0527D">
        <w:rPr>
          <w:rFonts w:cs="Arial"/>
          <w:b/>
          <w:bCs/>
          <w:color w:val="000000" w:themeColor="text1"/>
          <w:sz w:val="28"/>
          <w:szCs w:val="28"/>
        </w:rPr>
        <w:t xml:space="preserve"> (1)</w:t>
      </w:r>
      <w:r w:rsidR="00C0527D">
        <w:rPr>
          <w:rFonts w:cs="Arial"/>
          <w:b/>
          <w:bCs/>
          <w:color w:val="000000" w:themeColor="text1"/>
          <w:sz w:val="28"/>
          <w:szCs w:val="28"/>
        </w:rPr>
        <w:t xml:space="preserve"> </w:t>
      </w:r>
    </w:p>
    <w:p w14:paraId="6844E675" w14:textId="77777777" w:rsidR="00DD32FD" w:rsidRPr="00C0527D" w:rsidRDefault="00DD32FD" w:rsidP="00DD32FD">
      <w:pPr>
        <w:rPr>
          <w:rFonts w:cs="Arial"/>
          <w:b/>
          <w:bCs/>
          <w:color w:val="000000" w:themeColor="text1"/>
          <w:sz w:val="28"/>
          <w:szCs w:val="28"/>
        </w:rPr>
      </w:pPr>
      <w:r w:rsidRPr="00C0527D">
        <w:rPr>
          <w:rFonts w:cs="Arial"/>
          <w:b/>
          <w:bCs/>
          <w:color w:val="000000" w:themeColor="text1"/>
          <w:sz w:val="28"/>
          <w:szCs w:val="28"/>
          <w:rtl/>
        </w:rPr>
        <w:t>الدراسات المرجعية ذات العلاقة المباشرة بموضوع الدراسة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0"/>
        <w:gridCol w:w="1791"/>
        <w:gridCol w:w="648"/>
        <w:gridCol w:w="2552"/>
        <w:gridCol w:w="1390"/>
        <w:gridCol w:w="1535"/>
      </w:tblGrid>
      <w:tr w:rsidR="00DD32FD" w:rsidRPr="00B337C5" w14:paraId="2DAE2BAD" w14:textId="77777777" w:rsidTr="00B337C5">
        <w:trPr>
          <w:tblHeader/>
          <w:tblCellSpacing w:w="15" w:type="dxa"/>
        </w:trPr>
        <w:tc>
          <w:tcPr>
            <w:tcW w:w="0" w:type="auto"/>
            <w:vAlign w:val="center"/>
            <w:hideMark/>
          </w:tcPr>
          <w:p w14:paraId="364A0540" w14:textId="77777777" w:rsidR="00DD32FD" w:rsidRPr="00B337C5" w:rsidRDefault="00DD32FD" w:rsidP="00BE226A">
            <w:pPr>
              <w:jc w:val="center"/>
              <w:rPr>
                <w:rFonts w:cs="Arial"/>
                <w:sz w:val="28"/>
                <w:szCs w:val="28"/>
              </w:rPr>
            </w:pPr>
            <w:r w:rsidRPr="00B337C5">
              <w:rPr>
                <w:rFonts w:cs="Arial"/>
                <w:sz w:val="28"/>
                <w:szCs w:val="28"/>
                <w:rtl/>
              </w:rPr>
              <w:t>م</w:t>
            </w:r>
          </w:p>
        </w:tc>
        <w:tc>
          <w:tcPr>
            <w:tcW w:w="0" w:type="auto"/>
            <w:vAlign w:val="center"/>
            <w:hideMark/>
          </w:tcPr>
          <w:p w14:paraId="50B82D8F" w14:textId="77777777" w:rsidR="00DD32FD" w:rsidRPr="00B337C5" w:rsidRDefault="00DD32FD" w:rsidP="00BE226A">
            <w:pPr>
              <w:jc w:val="center"/>
              <w:rPr>
                <w:rFonts w:cs="Arial"/>
                <w:sz w:val="28"/>
                <w:szCs w:val="28"/>
              </w:rPr>
            </w:pPr>
            <w:r w:rsidRPr="00B337C5">
              <w:rPr>
                <w:rFonts w:cs="Arial"/>
                <w:sz w:val="28"/>
                <w:szCs w:val="28"/>
                <w:rtl/>
              </w:rPr>
              <w:t>المؤلف</w:t>
            </w:r>
          </w:p>
        </w:tc>
        <w:tc>
          <w:tcPr>
            <w:tcW w:w="0" w:type="auto"/>
            <w:vAlign w:val="center"/>
            <w:hideMark/>
          </w:tcPr>
          <w:p w14:paraId="44B8A176" w14:textId="77777777" w:rsidR="00DD32FD" w:rsidRPr="00B337C5" w:rsidRDefault="00DD32FD" w:rsidP="00BE226A">
            <w:pPr>
              <w:jc w:val="center"/>
              <w:rPr>
                <w:rFonts w:cs="Arial"/>
                <w:sz w:val="28"/>
                <w:szCs w:val="28"/>
              </w:rPr>
            </w:pPr>
            <w:r w:rsidRPr="00B337C5">
              <w:rPr>
                <w:rFonts w:cs="Arial"/>
                <w:sz w:val="28"/>
                <w:szCs w:val="28"/>
                <w:rtl/>
              </w:rPr>
              <w:t>السنة</w:t>
            </w:r>
          </w:p>
        </w:tc>
        <w:tc>
          <w:tcPr>
            <w:tcW w:w="0" w:type="auto"/>
            <w:vAlign w:val="center"/>
            <w:hideMark/>
          </w:tcPr>
          <w:p w14:paraId="7A1715E3" w14:textId="77777777" w:rsidR="00DD32FD" w:rsidRPr="00B337C5" w:rsidRDefault="00DD32FD" w:rsidP="00BE226A">
            <w:pPr>
              <w:jc w:val="center"/>
              <w:rPr>
                <w:rFonts w:cs="Arial"/>
                <w:sz w:val="28"/>
                <w:szCs w:val="28"/>
              </w:rPr>
            </w:pPr>
            <w:r w:rsidRPr="00B337C5">
              <w:rPr>
                <w:rFonts w:cs="Arial"/>
                <w:sz w:val="28"/>
                <w:szCs w:val="28"/>
                <w:rtl/>
              </w:rPr>
              <w:t>عنوان الدراسة</w:t>
            </w:r>
          </w:p>
        </w:tc>
        <w:tc>
          <w:tcPr>
            <w:tcW w:w="0" w:type="auto"/>
            <w:vAlign w:val="center"/>
            <w:hideMark/>
          </w:tcPr>
          <w:p w14:paraId="62AFA67D" w14:textId="77777777" w:rsidR="00DD32FD" w:rsidRPr="00B337C5" w:rsidRDefault="00DD32FD" w:rsidP="00BE226A">
            <w:pPr>
              <w:jc w:val="center"/>
              <w:rPr>
                <w:rFonts w:cs="Arial"/>
                <w:sz w:val="28"/>
                <w:szCs w:val="28"/>
              </w:rPr>
            </w:pPr>
            <w:r w:rsidRPr="00B337C5">
              <w:rPr>
                <w:rFonts w:cs="Arial"/>
                <w:sz w:val="28"/>
                <w:szCs w:val="28"/>
                <w:rtl/>
              </w:rPr>
              <w:t>هدف الدراسة</w:t>
            </w:r>
          </w:p>
        </w:tc>
        <w:tc>
          <w:tcPr>
            <w:tcW w:w="0" w:type="auto"/>
            <w:vAlign w:val="center"/>
            <w:hideMark/>
          </w:tcPr>
          <w:p w14:paraId="07930186" w14:textId="77777777" w:rsidR="00DD32FD" w:rsidRPr="00B337C5" w:rsidRDefault="00DD32FD" w:rsidP="00BE226A">
            <w:pPr>
              <w:jc w:val="center"/>
              <w:rPr>
                <w:rFonts w:cs="Arial"/>
                <w:sz w:val="28"/>
                <w:szCs w:val="28"/>
              </w:rPr>
            </w:pPr>
            <w:r w:rsidRPr="00B337C5">
              <w:rPr>
                <w:rFonts w:cs="Arial"/>
                <w:sz w:val="28"/>
                <w:szCs w:val="28"/>
                <w:rtl/>
              </w:rPr>
              <w:t>أبرز النتائج</w:t>
            </w:r>
          </w:p>
        </w:tc>
      </w:tr>
      <w:tr w:rsidR="00DD32FD" w:rsidRPr="00B337C5" w14:paraId="550455FF" w14:textId="77777777" w:rsidTr="00B337C5">
        <w:trPr>
          <w:tblCellSpacing w:w="15" w:type="dxa"/>
        </w:trPr>
        <w:tc>
          <w:tcPr>
            <w:tcW w:w="0" w:type="auto"/>
            <w:vAlign w:val="center"/>
            <w:hideMark/>
          </w:tcPr>
          <w:p w14:paraId="0DCE55F5" w14:textId="77777777" w:rsidR="00DD32FD" w:rsidRPr="00B337C5" w:rsidRDefault="00DD32FD" w:rsidP="00BE226A">
            <w:pPr>
              <w:jc w:val="center"/>
              <w:rPr>
                <w:rFonts w:cs="Arial"/>
                <w:sz w:val="28"/>
                <w:szCs w:val="28"/>
              </w:rPr>
            </w:pPr>
            <w:r w:rsidRPr="00B337C5">
              <w:rPr>
                <w:rFonts w:cs="Arial"/>
                <w:sz w:val="28"/>
                <w:szCs w:val="28"/>
              </w:rPr>
              <w:t>1</w:t>
            </w:r>
          </w:p>
        </w:tc>
        <w:tc>
          <w:tcPr>
            <w:tcW w:w="0" w:type="auto"/>
            <w:vAlign w:val="center"/>
            <w:hideMark/>
          </w:tcPr>
          <w:p w14:paraId="3FC43DC5" w14:textId="77777777" w:rsidR="00DD32FD" w:rsidRPr="00B337C5" w:rsidRDefault="00DD32FD" w:rsidP="00BE226A">
            <w:pPr>
              <w:jc w:val="center"/>
              <w:rPr>
                <w:rFonts w:cs="Arial"/>
                <w:sz w:val="28"/>
                <w:szCs w:val="28"/>
              </w:rPr>
            </w:pPr>
            <w:proofErr w:type="spellStart"/>
            <w:r w:rsidRPr="00B337C5">
              <w:rPr>
                <w:rFonts w:cs="Arial"/>
                <w:sz w:val="28"/>
                <w:szCs w:val="28"/>
              </w:rPr>
              <w:t>Krishananta</w:t>
            </w:r>
            <w:proofErr w:type="spellEnd"/>
            <w:r w:rsidRPr="00B337C5">
              <w:rPr>
                <w:rFonts w:cs="Arial"/>
                <w:sz w:val="28"/>
                <w:szCs w:val="28"/>
              </w:rPr>
              <w:t xml:space="preserve"> Wijaya &amp; Dwi Utami </w:t>
            </w:r>
            <w:proofErr w:type="spellStart"/>
            <w:r w:rsidRPr="00B337C5">
              <w:rPr>
                <w:rFonts w:cs="Arial"/>
                <w:sz w:val="28"/>
                <w:szCs w:val="28"/>
              </w:rPr>
              <w:t>Puterisari</w:t>
            </w:r>
            <w:proofErr w:type="spellEnd"/>
          </w:p>
        </w:tc>
        <w:tc>
          <w:tcPr>
            <w:tcW w:w="0" w:type="auto"/>
            <w:vAlign w:val="center"/>
            <w:hideMark/>
          </w:tcPr>
          <w:p w14:paraId="66827705" w14:textId="77777777" w:rsidR="00DD32FD" w:rsidRPr="00B337C5" w:rsidRDefault="00DD32FD" w:rsidP="00BE226A">
            <w:pPr>
              <w:jc w:val="center"/>
              <w:rPr>
                <w:rFonts w:cs="Arial"/>
                <w:sz w:val="28"/>
                <w:szCs w:val="28"/>
              </w:rPr>
            </w:pPr>
            <w:r w:rsidRPr="00B337C5">
              <w:rPr>
                <w:rFonts w:cs="Arial"/>
                <w:sz w:val="28"/>
                <w:szCs w:val="28"/>
              </w:rPr>
              <w:t>2025</w:t>
            </w:r>
          </w:p>
        </w:tc>
        <w:tc>
          <w:tcPr>
            <w:tcW w:w="0" w:type="auto"/>
            <w:vAlign w:val="center"/>
            <w:hideMark/>
          </w:tcPr>
          <w:p w14:paraId="361CED75" w14:textId="77777777" w:rsidR="00DD32FD" w:rsidRPr="00B337C5" w:rsidRDefault="00DD32FD" w:rsidP="00BE226A">
            <w:pPr>
              <w:jc w:val="center"/>
              <w:rPr>
                <w:rFonts w:cs="Arial"/>
                <w:sz w:val="28"/>
                <w:szCs w:val="28"/>
              </w:rPr>
            </w:pPr>
            <w:r w:rsidRPr="00B337C5">
              <w:rPr>
                <w:rFonts w:cs="Arial"/>
                <w:sz w:val="28"/>
                <w:szCs w:val="28"/>
              </w:rPr>
              <w:t>A Systematic Review of Leadership and Safety Management System in Air Transportation</w:t>
            </w:r>
          </w:p>
        </w:tc>
        <w:tc>
          <w:tcPr>
            <w:tcW w:w="0" w:type="auto"/>
            <w:vAlign w:val="center"/>
            <w:hideMark/>
          </w:tcPr>
          <w:p w14:paraId="0ECE77E6" w14:textId="77777777" w:rsidR="00DD32FD" w:rsidRPr="00B337C5" w:rsidRDefault="00DD32FD" w:rsidP="00BE226A">
            <w:pPr>
              <w:jc w:val="center"/>
              <w:rPr>
                <w:rFonts w:cs="Arial"/>
                <w:sz w:val="28"/>
                <w:szCs w:val="28"/>
              </w:rPr>
            </w:pPr>
            <w:r w:rsidRPr="00B337C5">
              <w:rPr>
                <w:rFonts w:cs="Arial"/>
                <w:sz w:val="28"/>
                <w:szCs w:val="28"/>
                <w:rtl/>
              </w:rPr>
              <w:t>تحليل العلاقة بين القيادة ونظام إدارة السلامة في النقل الجوي</w:t>
            </w:r>
          </w:p>
        </w:tc>
        <w:tc>
          <w:tcPr>
            <w:tcW w:w="0" w:type="auto"/>
            <w:vAlign w:val="center"/>
            <w:hideMark/>
          </w:tcPr>
          <w:p w14:paraId="21DA7697" w14:textId="1F9DF2D5" w:rsidR="00DD32FD" w:rsidRPr="00B337C5" w:rsidRDefault="00DD32FD" w:rsidP="00BE226A">
            <w:pPr>
              <w:jc w:val="center"/>
              <w:rPr>
                <w:rFonts w:cs="Arial"/>
                <w:sz w:val="28"/>
                <w:szCs w:val="28"/>
              </w:rPr>
            </w:pPr>
            <w:r w:rsidRPr="00B337C5">
              <w:rPr>
                <w:rFonts w:cs="Arial"/>
                <w:sz w:val="28"/>
                <w:szCs w:val="28"/>
                <w:rtl/>
              </w:rPr>
              <w:t>أكدت أن القيادة عنصر أساسي في نجاح نظام إدارة السلامة، وأن القيادة التحويلية تعزز ثقافة السلامة وتحسن الأداء التشغيلي</w:t>
            </w:r>
            <w:r w:rsidRPr="00B337C5">
              <w:rPr>
                <w:rFonts w:cs="Arial"/>
                <w:sz w:val="28"/>
                <w:szCs w:val="28"/>
              </w:rPr>
              <w:t>.</w:t>
            </w:r>
          </w:p>
        </w:tc>
      </w:tr>
      <w:tr w:rsidR="00DD32FD" w:rsidRPr="00B337C5" w14:paraId="777BD084" w14:textId="77777777" w:rsidTr="00B337C5">
        <w:trPr>
          <w:tblCellSpacing w:w="15" w:type="dxa"/>
        </w:trPr>
        <w:tc>
          <w:tcPr>
            <w:tcW w:w="0" w:type="auto"/>
            <w:vAlign w:val="center"/>
            <w:hideMark/>
          </w:tcPr>
          <w:p w14:paraId="2263FAFE" w14:textId="77777777" w:rsidR="00DD32FD" w:rsidRPr="00B337C5" w:rsidRDefault="00DD32FD" w:rsidP="00BE226A">
            <w:pPr>
              <w:jc w:val="center"/>
              <w:rPr>
                <w:rFonts w:cs="Arial"/>
                <w:sz w:val="28"/>
                <w:szCs w:val="28"/>
              </w:rPr>
            </w:pPr>
            <w:r w:rsidRPr="00B337C5">
              <w:rPr>
                <w:rFonts w:cs="Arial"/>
                <w:sz w:val="28"/>
                <w:szCs w:val="28"/>
              </w:rPr>
              <w:t>2</w:t>
            </w:r>
          </w:p>
        </w:tc>
        <w:tc>
          <w:tcPr>
            <w:tcW w:w="0" w:type="auto"/>
            <w:vAlign w:val="center"/>
            <w:hideMark/>
          </w:tcPr>
          <w:p w14:paraId="70A0B691" w14:textId="77777777" w:rsidR="00DD32FD" w:rsidRPr="00B337C5" w:rsidRDefault="00DD32FD" w:rsidP="00BE226A">
            <w:pPr>
              <w:jc w:val="center"/>
              <w:rPr>
                <w:rFonts w:cs="Arial"/>
                <w:sz w:val="28"/>
                <w:szCs w:val="28"/>
              </w:rPr>
            </w:pPr>
            <w:proofErr w:type="spellStart"/>
            <w:r w:rsidRPr="00B337C5">
              <w:rPr>
                <w:rFonts w:cs="Arial"/>
                <w:sz w:val="28"/>
                <w:szCs w:val="28"/>
              </w:rPr>
              <w:t>Yaoliang</w:t>
            </w:r>
            <w:proofErr w:type="spellEnd"/>
            <w:r w:rsidRPr="00B337C5">
              <w:rPr>
                <w:rFonts w:cs="Arial"/>
                <w:sz w:val="28"/>
                <w:szCs w:val="28"/>
              </w:rPr>
              <w:t xml:space="preserve"> Wu</w:t>
            </w:r>
            <w:r w:rsidRPr="00B337C5">
              <w:rPr>
                <w:rFonts w:cs="Arial"/>
                <w:sz w:val="28"/>
                <w:szCs w:val="28"/>
                <w:rtl/>
              </w:rPr>
              <w:t xml:space="preserve">، </w:t>
            </w:r>
            <w:r w:rsidRPr="00B337C5">
              <w:rPr>
                <w:rFonts w:cs="Arial"/>
                <w:sz w:val="28"/>
                <w:szCs w:val="28"/>
              </w:rPr>
              <w:t>Quan Xu</w:t>
            </w:r>
            <w:r w:rsidRPr="00B337C5">
              <w:rPr>
                <w:rFonts w:cs="Arial"/>
                <w:sz w:val="28"/>
                <w:szCs w:val="28"/>
                <w:rtl/>
              </w:rPr>
              <w:t xml:space="preserve">، </w:t>
            </w:r>
            <w:r w:rsidRPr="00B337C5">
              <w:rPr>
                <w:rFonts w:cs="Arial"/>
                <w:sz w:val="28"/>
                <w:szCs w:val="28"/>
              </w:rPr>
              <w:t>Jun Jiang</w:t>
            </w:r>
          </w:p>
        </w:tc>
        <w:tc>
          <w:tcPr>
            <w:tcW w:w="0" w:type="auto"/>
            <w:vAlign w:val="center"/>
            <w:hideMark/>
          </w:tcPr>
          <w:p w14:paraId="6088BFC7" w14:textId="77777777" w:rsidR="00DD32FD" w:rsidRPr="00B337C5" w:rsidRDefault="00DD32FD" w:rsidP="00BE226A">
            <w:pPr>
              <w:jc w:val="center"/>
              <w:rPr>
                <w:rFonts w:cs="Arial"/>
                <w:sz w:val="28"/>
                <w:szCs w:val="28"/>
              </w:rPr>
            </w:pPr>
            <w:r w:rsidRPr="00B337C5">
              <w:rPr>
                <w:rFonts w:cs="Arial"/>
                <w:sz w:val="28"/>
                <w:szCs w:val="28"/>
              </w:rPr>
              <w:t>2023</w:t>
            </w:r>
          </w:p>
        </w:tc>
        <w:tc>
          <w:tcPr>
            <w:tcW w:w="0" w:type="auto"/>
            <w:vAlign w:val="center"/>
            <w:hideMark/>
          </w:tcPr>
          <w:p w14:paraId="79320CBB" w14:textId="77777777" w:rsidR="00DD32FD" w:rsidRPr="00B337C5" w:rsidRDefault="00DD32FD" w:rsidP="00BE226A">
            <w:pPr>
              <w:jc w:val="center"/>
              <w:rPr>
                <w:rFonts w:cs="Arial"/>
                <w:sz w:val="28"/>
                <w:szCs w:val="28"/>
              </w:rPr>
            </w:pPr>
            <w:r w:rsidRPr="00B337C5">
              <w:rPr>
                <w:rFonts w:cs="Arial"/>
                <w:sz w:val="28"/>
                <w:szCs w:val="28"/>
              </w:rPr>
              <w:t>The Influence of Safety-Specific Transformational Leadership on Safety Behavior Among Chinese Airline Pilots</w:t>
            </w:r>
          </w:p>
        </w:tc>
        <w:tc>
          <w:tcPr>
            <w:tcW w:w="0" w:type="auto"/>
            <w:vAlign w:val="center"/>
            <w:hideMark/>
          </w:tcPr>
          <w:p w14:paraId="101F612A" w14:textId="77777777" w:rsidR="00DD32FD" w:rsidRPr="00B337C5" w:rsidRDefault="00DD32FD" w:rsidP="00BE226A">
            <w:pPr>
              <w:jc w:val="center"/>
              <w:rPr>
                <w:rFonts w:cs="Arial"/>
                <w:sz w:val="28"/>
                <w:szCs w:val="28"/>
              </w:rPr>
            </w:pPr>
            <w:r w:rsidRPr="00B337C5">
              <w:rPr>
                <w:rFonts w:cs="Arial"/>
                <w:sz w:val="28"/>
                <w:szCs w:val="28"/>
                <w:rtl/>
              </w:rPr>
              <w:t>دراسة أثر القيادة التحويلية الموجهة للسلامة على سلوك السلامة لدى الطيارين</w:t>
            </w:r>
          </w:p>
        </w:tc>
        <w:tc>
          <w:tcPr>
            <w:tcW w:w="0" w:type="auto"/>
            <w:vAlign w:val="center"/>
            <w:hideMark/>
          </w:tcPr>
          <w:p w14:paraId="1EDF4C38" w14:textId="0979A123" w:rsidR="00DD32FD" w:rsidRPr="00B337C5" w:rsidRDefault="00DD32FD" w:rsidP="00BE226A">
            <w:pPr>
              <w:jc w:val="center"/>
              <w:rPr>
                <w:rFonts w:cs="Arial"/>
                <w:sz w:val="28"/>
                <w:szCs w:val="28"/>
              </w:rPr>
            </w:pPr>
            <w:r w:rsidRPr="00B337C5">
              <w:rPr>
                <w:rFonts w:cs="Arial"/>
                <w:sz w:val="28"/>
                <w:szCs w:val="28"/>
                <w:rtl/>
              </w:rPr>
              <w:t>وجود تأثير إيجابي مباشر وغير مباشر للقيادة على سلوك السلامة، مع دور وسيط للشغف بالسلامة</w:t>
            </w:r>
            <w:r w:rsidRPr="00B337C5">
              <w:rPr>
                <w:rFonts w:cs="Arial"/>
                <w:sz w:val="28"/>
                <w:szCs w:val="28"/>
              </w:rPr>
              <w:t>.</w:t>
            </w:r>
          </w:p>
        </w:tc>
      </w:tr>
      <w:tr w:rsidR="00DD32FD" w:rsidRPr="00B337C5" w14:paraId="736DB416" w14:textId="77777777" w:rsidTr="00B337C5">
        <w:trPr>
          <w:tblCellSpacing w:w="15" w:type="dxa"/>
        </w:trPr>
        <w:tc>
          <w:tcPr>
            <w:tcW w:w="0" w:type="auto"/>
            <w:vAlign w:val="center"/>
            <w:hideMark/>
          </w:tcPr>
          <w:p w14:paraId="63FB3F6D" w14:textId="77777777" w:rsidR="00DD32FD" w:rsidRPr="00B337C5" w:rsidRDefault="00DD32FD" w:rsidP="00BE226A">
            <w:pPr>
              <w:jc w:val="center"/>
              <w:rPr>
                <w:rFonts w:cs="Arial"/>
                <w:sz w:val="28"/>
                <w:szCs w:val="28"/>
              </w:rPr>
            </w:pPr>
            <w:r w:rsidRPr="00B337C5">
              <w:rPr>
                <w:rFonts w:cs="Arial"/>
                <w:sz w:val="28"/>
                <w:szCs w:val="28"/>
              </w:rPr>
              <w:t>3</w:t>
            </w:r>
          </w:p>
        </w:tc>
        <w:tc>
          <w:tcPr>
            <w:tcW w:w="0" w:type="auto"/>
            <w:vAlign w:val="center"/>
            <w:hideMark/>
          </w:tcPr>
          <w:p w14:paraId="38BD32F5" w14:textId="77777777" w:rsidR="00DD32FD" w:rsidRPr="00B337C5" w:rsidRDefault="00DD32FD" w:rsidP="00BE226A">
            <w:pPr>
              <w:jc w:val="center"/>
              <w:rPr>
                <w:rFonts w:cs="Arial"/>
                <w:sz w:val="28"/>
                <w:szCs w:val="28"/>
              </w:rPr>
            </w:pPr>
            <w:r w:rsidRPr="00B337C5">
              <w:rPr>
                <w:rFonts w:cs="Arial"/>
                <w:sz w:val="28"/>
                <w:szCs w:val="28"/>
              </w:rPr>
              <w:t>Mark Miller &amp; Sam Holley</w:t>
            </w:r>
          </w:p>
        </w:tc>
        <w:tc>
          <w:tcPr>
            <w:tcW w:w="0" w:type="auto"/>
            <w:vAlign w:val="center"/>
            <w:hideMark/>
          </w:tcPr>
          <w:p w14:paraId="4D58AC3B" w14:textId="77777777" w:rsidR="00DD32FD" w:rsidRPr="00B337C5" w:rsidRDefault="00DD32FD" w:rsidP="00BE226A">
            <w:pPr>
              <w:jc w:val="center"/>
              <w:rPr>
                <w:rFonts w:cs="Arial"/>
                <w:sz w:val="28"/>
                <w:szCs w:val="28"/>
              </w:rPr>
            </w:pPr>
            <w:r w:rsidRPr="00B337C5">
              <w:rPr>
                <w:rFonts w:cs="Arial"/>
                <w:sz w:val="28"/>
                <w:szCs w:val="28"/>
              </w:rPr>
              <w:t>2023</w:t>
            </w:r>
          </w:p>
        </w:tc>
        <w:tc>
          <w:tcPr>
            <w:tcW w:w="0" w:type="auto"/>
            <w:vAlign w:val="center"/>
            <w:hideMark/>
          </w:tcPr>
          <w:p w14:paraId="5DD43B5C" w14:textId="77777777" w:rsidR="00DD32FD" w:rsidRPr="00B337C5" w:rsidRDefault="00DD32FD" w:rsidP="00BE226A">
            <w:pPr>
              <w:jc w:val="center"/>
              <w:rPr>
                <w:rFonts w:cs="Arial"/>
                <w:sz w:val="28"/>
                <w:szCs w:val="28"/>
              </w:rPr>
            </w:pPr>
            <w:r w:rsidRPr="00B337C5">
              <w:rPr>
                <w:rFonts w:cs="Arial"/>
                <w:sz w:val="28"/>
                <w:szCs w:val="28"/>
              </w:rPr>
              <w:t>Deficits in Cognitive Resilience of Commercial Pilots</w:t>
            </w:r>
          </w:p>
        </w:tc>
        <w:tc>
          <w:tcPr>
            <w:tcW w:w="0" w:type="auto"/>
            <w:vAlign w:val="center"/>
            <w:hideMark/>
          </w:tcPr>
          <w:p w14:paraId="31F60FCA" w14:textId="77777777" w:rsidR="00DD32FD" w:rsidRPr="00B337C5" w:rsidRDefault="00DD32FD" w:rsidP="00BE226A">
            <w:pPr>
              <w:jc w:val="center"/>
              <w:rPr>
                <w:rFonts w:cs="Arial"/>
                <w:sz w:val="28"/>
                <w:szCs w:val="28"/>
              </w:rPr>
            </w:pPr>
            <w:r w:rsidRPr="00B337C5">
              <w:rPr>
                <w:rFonts w:cs="Arial"/>
                <w:sz w:val="28"/>
                <w:szCs w:val="28"/>
                <w:rtl/>
              </w:rPr>
              <w:t>دراسة المرونة المعرفية للطيارين في بيئة الطيران الرقمي</w:t>
            </w:r>
          </w:p>
        </w:tc>
        <w:tc>
          <w:tcPr>
            <w:tcW w:w="0" w:type="auto"/>
            <w:vAlign w:val="center"/>
            <w:hideMark/>
          </w:tcPr>
          <w:p w14:paraId="47C88A47" w14:textId="1A276155" w:rsidR="00DD32FD" w:rsidRPr="00B337C5" w:rsidRDefault="00DD32FD" w:rsidP="00BE226A">
            <w:pPr>
              <w:jc w:val="center"/>
              <w:rPr>
                <w:rFonts w:cs="Arial"/>
                <w:sz w:val="28"/>
                <w:szCs w:val="28"/>
              </w:rPr>
            </w:pPr>
            <w:r w:rsidRPr="00B337C5">
              <w:rPr>
                <w:rFonts w:cs="Arial"/>
                <w:sz w:val="28"/>
                <w:szCs w:val="28"/>
                <w:rtl/>
              </w:rPr>
              <w:t xml:space="preserve">أوضحت أن العوامل البشرية والوعي الظرفي يؤثران مباشرة </w:t>
            </w:r>
            <w:r w:rsidRPr="00B337C5">
              <w:rPr>
                <w:rFonts w:cs="Arial"/>
                <w:sz w:val="28"/>
                <w:szCs w:val="28"/>
                <w:rtl/>
              </w:rPr>
              <w:lastRenderedPageBreak/>
              <w:t>في السلامة التشغيلية</w:t>
            </w:r>
            <w:r w:rsidRPr="00B337C5">
              <w:rPr>
                <w:rFonts w:cs="Arial"/>
                <w:sz w:val="28"/>
                <w:szCs w:val="28"/>
              </w:rPr>
              <w:t>.</w:t>
            </w:r>
          </w:p>
        </w:tc>
      </w:tr>
      <w:tr w:rsidR="00DD32FD" w:rsidRPr="00B337C5" w14:paraId="2B98385F" w14:textId="77777777" w:rsidTr="00B337C5">
        <w:trPr>
          <w:tblCellSpacing w:w="15" w:type="dxa"/>
        </w:trPr>
        <w:tc>
          <w:tcPr>
            <w:tcW w:w="0" w:type="auto"/>
            <w:vAlign w:val="center"/>
            <w:hideMark/>
          </w:tcPr>
          <w:p w14:paraId="52A29837" w14:textId="77777777" w:rsidR="00DD32FD" w:rsidRPr="00B337C5" w:rsidRDefault="00DD32FD" w:rsidP="00BE226A">
            <w:pPr>
              <w:jc w:val="center"/>
              <w:rPr>
                <w:rFonts w:cs="Arial"/>
                <w:sz w:val="28"/>
                <w:szCs w:val="28"/>
              </w:rPr>
            </w:pPr>
            <w:r w:rsidRPr="00B337C5">
              <w:rPr>
                <w:rFonts w:cs="Arial"/>
                <w:sz w:val="28"/>
                <w:szCs w:val="28"/>
              </w:rPr>
              <w:lastRenderedPageBreak/>
              <w:t>4</w:t>
            </w:r>
          </w:p>
        </w:tc>
        <w:tc>
          <w:tcPr>
            <w:tcW w:w="0" w:type="auto"/>
            <w:vAlign w:val="center"/>
            <w:hideMark/>
          </w:tcPr>
          <w:p w14:paraId="42B6694C" w14:textId="14979456" w:rsidR="00DD32FD" w:rsidRPr="00B337C5" w:rsidRDefault="00BE226A" w:rsidP="00BE226A">
            <w:pPr>
              <w:jc w:val="center"/>
              <w:rPr>
                <w:rFonts w:cs="Arial"/>
                <w:sz w:val="28"/>
                <w:szCs w:val="28"/>
              </w:rPr>
            </w:pPr>
            <w:r w:rsidRPr="00BE226A">
              <w:rPr>
                <w:rFonts w:cs="Arial"/>
                <w:sz w:val="28"/>
                <w:szCs w:val="28"/>
              </w:rPr>
              <w:t xml:space="preserve">Wijaya, K., &amp; </w:t>
            </w:r>
            <w:proofErr w:type="spellStart"/>
            <w:r w:rsidRPr="00BE226A">
              <w:rPr>
                <w:rFonts w:cs="Arial"/>
                <w:sz w:val="28"/>
                <w:szCs w:val="28"/>
              </w:rPr>
              <w:t>Puterisari</w:t>
            </w:r>
            <w:proofErr w:type="spellEnd"/>
            <w:r w:rsidRPr="00BE226A">
              <w:rPr>
                <w:rFonts w:cs="Arial"/>
                <w:sz w:val="28"/>
                <w:szCs w:val="28"/>
              </w:rPr>
              <w:t>, D. U.</w:t>
            </w:r>
          </w:p>
        </w:tc>
        <w:tc>
          <w:tcPr>
            <w:tcW w:w="0" w:type="auto"/>
            <w:vAlign w:val="center"/>
            <w:hideMark/>
          </w:tcPr>
          <w:p w14:paraId="6AF250FD" w14:textId="77777777" w:rsidR="00DD32FD" w:rsidRPr="00B337C5" w:rsidRDefault="00DD32FD" w:rsidP="00BE226A">
            <w:pPr>
              <w:jc w:val="center"/>
              <w:rPr>
                <w:rFonts w:cs="Arial"/>
                <w:sz w:val="28"/>
                <w:szCs w:val="28"/>
              </w:rPr>
            </w:pPr>
            <w:r w:rsidRPr="00B337C5">
              <w:rPr>
                <w:rFonts w:cs="Arial"/>
                <w:sz w:val="28"/>
                <w:szCs w:val="28"/>
              </w:rPr>
              <w:t>2025</w:t>
            </w:r>
          </w:p>
        </w:tc>
        <w:tc>
          <w:tcPr>
            <w:tcW w:w="0" w:type="auto"/>
            <w:vAlign w:val="center"/>
            <w:hideMark/>
          </w:tcPr>
          <w:p w14:paraId="6D19E594" w14:textId="77777777" w:rsidR="00DD32FD" w:rsidRPr="00B337C5" w:rsidRDefault="00DD32FD" w:rsidP="00BE226A">
            <w:pPr>
              <w:jc w:val="center"/>
              <w:rPr>
                <w:rFonts w:cs="Arial"/>
                <w:sz w:val="28"/>
                <w:szCs w:val="28"/>
              </w:rPr>
            </w:pPr>
            <w:r w:rsidRPr="00B337C5">
              <w:rPr>
                <w:rFonts w:cs="Arial"/>
                <w:sz w:val="28"/>
                <w:szCs w:val="28"/>
              </w:rPr>
              <w:t>Pilot Training Modalities in Aviation: A Systematic Review of Their Impact on Safety</w:t>
            </w:r>
          </w:p>
        </w:tc>
        <w:tc>
          <w:tcPr>
            <w:tcW w:w="0" w:type="auto"/>
            <w:vAlign w:val="center"/>
            <w:hideMark/>
          </w:tcPr>
          <w:p w14:paraId="15895FB8" w14:textId="77777777" w:rsidR="00DD32FD" w:rsidRPr="00B337C5" w:rsidRDefault="00DD32FD" w:rsidP="00BE226A">
            <w:pPr>
              <w:jc w:val="center"/>
              <w:rPr>
                <w:rFonts w:cs="Arial"/>
                <w:sz w:val="28"/>
                <w:szCs w:val="28"/>
              </w:rPr>
            </w:pPr>
            <w:r w:rsidRPr="00B337C5">
              <w:rPr>
                <w:rFonts w:cs="Arial"/>
                <w:sz w:val="28"/>
                <w:szCs w:val="28"/>
                <w:rtl/>
              </w:rPr>
              <w:t>تحليل أثر أساليب تدريب الطيارين على السلامة الجوية</w:t>
            </w:r>
          </w:p>
        </w:tc>
        <w:tc>
          <w:tcPr>
            <w:tcW w:w="0" w:type="auto"/>
            <w:vAlign w:val="center"/>
            <w:hideMark/>
          </w:tcPr>
          <w:p w14:paraId="5229E08C" w14:textId="73CDB465" w:rsidR="00DD32FD" w:rsidRPr="00B337C5" w:rsidRDefault="00DD32FD" w:rsidP="00BE226A">
            <w:pPr>
              <w:jc w:val="center"/>
              <w:rPr>
                <w:rFonts w:cs="Arial"/>
                <w:sz w:val="28"/>
                <w:szCs w:val="28"/>
              </w:rPr>
            </w:pPr>
            <w:r w:rsidRPr="00B337C5">
              <w:rPr>
                <w:rFonts w:cs="Arial"/>
                <w:sz w:val="28"/>
                <w:szCs w:val="28"/>
                <w:rtl/>
              </w:rPr>
              <w:t>التدريب بالمحاكاة والعوامل البشرية والتدريب المستمر يرفع مستوى السلامة التشغيلية</w:t>
            </w:r>
            <w:r w:rsidRPr="00B337C5">
              <w:rPr>
                <w:rFonts w:cs="Arial"/>
                <w:sz w:val="28"/>
                <w:szCs w:val="28"/>
              </w:rPr>
              <w:t>.</w:t>
            </w:r>
          </w:p>
        </w:tc>
      </w:tr>
      <w:tr w:rsidR="00DD32FD" w:rsidRPr="00B337C5" w14:paraId="4832B631" w14:textId="77777777" w:rsidTr="00B337C5">
        <w:trPr>
          <w:tblCellSpacing w:w="15" w:type="dxa"/>
        </w:trPr>
        <w:tc>
          <w:tcPr>
            <w:tcW w:w="0" w:type="auto"/>
            <w:vAlign w:val="center"/>
            <w:hideMark/>
          </w:tcPr>
          <w:p w14:paraId="09B7625E" w14:textId="77777777" w:rsidR="00DD32FD" w:rsidRPr="00B337C5" w:rsidRDefault="00DD32FD" w:rsidP="00BE226A">
            <w:pPr>
              <w:jc w:val="center"/>
              <w:rPr>
                <w:rFonts w:cs="Arial"/>
                <w:sz w:val="28"/>
                <w:szCs w:val="28"/>
              </w:rPr>
            </w:pPr>
            <w:r w:rsidRPr="00B337C5">
              <w:rPr>
                <w:rFonts w:cs="Arial"/>
                <w:sz w:val="28"/>
                <w:szCs w:val="28"/>
              </w:rPr>
              <w:t>5</w:t>
            </w:r>
          </w:p>
        </w:tc>
        <w:tc>
          <w:tcPr>
            <w:tcW w:w="0" w:type="auto"/>
            <w:vAlign w:val="center"/>
            <w:hideMark/>
          </w:tcPr>
          <w:p w14:paraId="5B45590F" w14:textId="77777777" w:rsidR="00DD32FD" w:rsidRPr="00B337C5" w:rsidRDefault="00DD32FD" w:rsidP="00BE226A">
            <w:pPr>
              <w:jc w:val="center"/>
              <w:rPr>
                <w:rFonts w:cs="Arial"/>
                <w:sz w:val="28"/>
                <w:szCs w:val="28"/>
              </w:rPr>
            </w:pPr>
            <w:r w:rsidRPr="00B337C5">
              <w:rPr>
                <w:rFonts w:cs="Arial"/>
                <w:sz w:val="28"/>
                <w:szCs w:val="28"/>
              </w:rPr>
              <w:t xml:space="preserve">Santosa </w:t>
            </w:r>
            <w:r w:rsidRPr="00B337C5">
              <w:rPr>
                <w:rFonts w:cs="Arial"/>
                <w:sz w:val="28"/>
                <w:szCs w:val="28"/>
                <w:rtl/>
              </w:rPr>
              <w:t>وآخرون</w:t>
            </w:r>
          </w:p>
        </w:tc>
        <w:tc>
          <w:tcPr>
            <w:tcW w:w="0" w:type="auto"/>
            <w:vAlign w:val="center"/>
            <w:hideMark/>
          </w:tcPr>
          <w:p w14:paraId="0E767509" w14:textId="77777777" w:rsidR="00DD32FD" w:rsidRPr="00B337C5" w:rsidRDefault="00DD32FD" w:rsidP="00BE226A">
            <w:pPr>
              <w:jc w:val="center"/>
              <w:rPr>
                <w:rFonts w:cs="Arial"/>
                <w:sz w:val="28"/>
                <w:szCs w:val="28"/>
              </w:rPr>
            </w:pPr>
            <w:r w:rsidRPr="00B337C5">
              <w:rPr>
                <w:rFonts w:cs="Arial"/>
                <w:sz w:val="28"/>
                <w:szCs w:val="28"/>
              </w:rPr>
              <w:t>2023</w:t>
            </w:r>
          </w:p>
        </w:tc>
        <w:tc>
          <w:tcPr>
            <w:tcW w:w="0" w:type="auto"/>
            <w:vAlign w:val="center"/>
            <w:hideMark/>
          </w:tcPr>
          <w:p w14:paraId="717492EA" w14:textId="77777777" w:rsidR="00DD32FD" w:rsidRPr="00B337C5" w:rsidRDefault="00DD32FD" w:rsidP="00BE226A">
            <w:pPr>
              <w:jc w:val="center"/>
              <w:rPr>
                <w:rFonts w:cs="Arial"/>
                <w:sz w:val="28"/>
                <w:szCs w:val="28"/>
              </w:rPr>
            </w:pPr>
            <w:r w:rsidRPr="00B337C5">
              <w:rPr>
                <w:rFonts w:cs="Arial"/>
                <w:sz w:val="28"/>
                <w:szCs w:val="28"/>
              </w:rPr>
              <w:t>Leadership and Safety Culture in Aviation</w:t>
            </w:r>
          </w:p>
        </w:tc>
        <w:tc>
          <w:tcPr>
            <w:tcW w:w="0" w:type="auto"/>
            <w:vAlign w:val="center"/>
            <w:hideMark/>
          </w:tcPr>
          <w:p w14:paraId="20350123" w14:textId="77777777" w:rsidR="00DD32FD" w:rsidRPr="00B337C5" w:rsidRDefault="00DD32FD" w:rsidP="00BE226A">
            <w:pPr>
              <w:jc w:val="center"/>
              <w:rPr>
                <w:rFonts w:cs="Arial"/>
                <w:sz w:val="28"/>
                <w:szCs w:val="28"/>
              </w:rPr>
            </w:pPr>
            <w:r w:rsidRPr="00B337C5">
              <w:rPr>
                <w:rFonts w:cs="Arial"/>
                <w:sz w:val="28"/>
                <w:szCs w:val="28"/>
                <w:rtl/>
              </w:rPr>
              <w:t>دراسة العلاقة بين القيادة وثقافة السلامة</w:t>
            </w:r>
          </w:p>
        </w:tc>
        <w:tc>
          <w:tcPr>
            <w:tcW w:w="0" w:type="auto"/>
            <w:vAlign w:val="center"/>
            <w:hideMark/>
          </w:tcPr>
          <w:p w14:paraId="2C79655F" w14:textId="358E8193" w:rsidR="00DD32FD" w:rsidRPr="00B337C5" w:rsidRDefault="00DD32FD" w:rsidP="00BE226A">
            <w:pPr>
              <w:jc w:val="center"/>
              <w:rPr>
                <w:rFonts w:cs="Arial"/>
                <w:sz w:val="28"/>
                <w:szCs w:val="28"/>
              </w:rPr>
            </w:pPr>
            <w:r w:rsidRPr="00B337C5">
              <w:rPr>
                <w:rFonts w:cs="Arial"/>
                <w:sz w:val="28"/>
                <w:szCs w:val="28"/>
                <w:rtl/>
              </w:rPr>
              <w:t>أثبتت وجود علاقة إيجابية بين القيادة وثقافة السلامة وتحسين الأداء التشغيلي</w:t>
            </w:r>
            <w:r w:rsidRPr="00B337C5">
              <w:rPr>
                <w:rFonts w:cs="Arial"/>
                <w:sz w:val="28"/>
                <w:szCs w:val="28"/>
              </w:rPr>
              <w:t>.</w:t>
            </w:r>
          </w:p>
        </w:tc>
      </w:tr>
      <w:tr w:rsidR="00DD32FD" w:rsidRPr="00B337C5" w14:paraId="4026722E" w14:textId="77777777" w:rsidTr="00B337C5">
        <w:trPr>
          <w:tblCellSpacing w:w="15" w:type="dxa"/>
        </w:trPr>
        <w:tc>
          <w:tcPr>
            <w:tcW w:w="0" w:type="auto"/>
            <w:vAlign w:val="center"/>
            <w:hideMark/>
          </w:tcPr>
          <w:p w14:paraId="5C8456FB" w14:textId="77777777" w:rsidR="00DD32FD" w:rsidRPr="00B337C5" w:rsidRDefault="00DD32FD" w:rsidP="00BE226A">
            <w:pPr>
              <w:jc w:val="center"/>
              <w:rPr>
                <w:rFonts w:cs="Arial"/>
                <w:sz w:val="28"/>
                <w:szCs w:val="28"/>
              </w:rPr>
            </w:pPr>
            <w:r w:rsidRPr="00B337C5">
              <w:rPr>
                <w:rFonts w:cs="Arial"/>
                <w:sz w:val="28"/>
                <w:szCs w:val="28"/>
              </w:rPr>
              <w:t>6</w:t>
            </w:r>
          </w:p>
        </w:tc>
        <w:tc>
          <w:tcPr>
            <w:tcW w:w="0" w:type="auto"/>
            <w:vAlign w:val="center"/>
            <w:hideMark/>
          </w:tcPr>
          <w:p w14:paraId="5C09CB93" w14:textId="7BF6E9B7" w:rsidR="00DD32FD" w:rsidRPr="00B337C5" w:rsidRDefault="00B27DC1" w:rsidP="00BE226A">
            <w:pPr>
              <w:jc w:val="center"/>
              <w:rPr>
                <w:rFonts w:cs="Arial"/>
                <w:sz w:val="28"/>
                <w:szCs w:val="28"/>
              </w:rPr>
            </w:pPr>
            <w:r>
              <w:rPr>
                <w:rFonts w:cs="Arial" w:hint="cs"/>
                <w:sz w:val="28"/>
                <w:szCs w:val="28"/>
                <w:rtl/>
              </w:rPr>
              <w:t>خليل، زيدان، عبدالاله، أمام</w:t>
            </w:r>
          </w:p>
        </w:tc>
        <w:tc>
          <w:tcPr>
            <w:tcW w:w="0" w:type="auto"/>
            <w:vAlign w:val="center"/>
            <w:hideMark/>
          </w:tcPr>
          <w:p w14:paraId="7ED3B1EC" w14:textId="77777777" w:rsidR="00DD32FD" w:rsidRPr="00B337C5" w:rsidRDefault="00DD32FD" w:rsidP="00BE226A">
            <w:pPr>
              <w:jc w:val="center"/>
              <w:rPr>
                <w:rFonts w:cs="Arial"/>
                <w:sz w:val="28"/>
                <w:szCs w:val="28"/>
              </w:rPr>
            </w:pPr>
            <w:r w:rsidRPr="00B337C5">
              <w:rPr>
                <w:rFonts w:cs="Arial"/>
                <w:sz w:val="28"/>
                <w:szCs w:val="28"/>
              </w:rPr>
              <w:t>2026</w:t>
            </w:r>
          </w:p>
        </w:tc>
        <w:tc>
          <w:tcPr>
            <w:tcW w:w="0" w:type="auto"/>
            <w:vAlign w:val="center"/>
            <w:hideMark/>
          </w:tcPr>
          <w:p w14:paraId="1A5D9DAD" w14:textId="77777777" w:rsidR="00DD32FD" w:rsidRPr="00B337C5" w:rsidRDefault="00DD32FD" w:rsidP="00BE226A">
            <w:pPr>
              <w:jc w:val="center"/>
              <w:rPr>
                <w:rFonts w:cs="Arial"/>
                <w:sz w:val="28"/>
                <w:szCs w:val="28"/>
              </w:rPr>
            </w:pPr>
            <w:r w:rsidRPr="00B337C5">
              <w:rPr>
                <w:rFonts w:cs="Arial"/>
                <w:sz w:val="28"/>
                <w:szCs w:val="28"/>
              </w:rPr>
              <w:t>The Impact of Crew Resource Management Components on Aviation Safety</w:t>
            </w:r>
          </w:p>
        </w:tc>
        <w:tc>
          <w:tcPr>
            <w:tcW w:w="0" w:type="auto"/>
            <w:vAlign w:val="center"/>
            <w:hideMark/>
          </w:tcPr>
          <w:p w14:paraId="1476C1E7" w14:textId="77777777" w:rsidR="00DD32FD" w:rsidRPr="00B337C5" w:rsidRDefault="00DD32FD" w:rsidP="00BE226A">
            <w:pPr>
              <w:jc w:val="center"/>
              <w:rPr>
                <w:rFonts w:cs="Arial"/>
                <w:sz w:val="28"/>
                <w:szCs w:val="28"/>
              </w:rPr>
            </w:pPr>
            <w:r w:rsidRPr="00B337C5">
              <w:rPr>
                <w:rFonts w:cs="Arial"/>
                <w:sz w:val="28"/>
                <w:szCs w:val="28"/>
                <w:rtl/>
              </w:rPr>
              <w:t>قياس أثر إدارة موارد الطاقم على السلامة التشغيلية</w:t>
            </w:r>
          </w:p>
        </w:tc>
        <w:tc>
          <w:tcPr>
            <w:tcW w:w="0" w:type="auto"/>
            <w:vAlign w:val="center"/>
            <w:hideMark/>
          </w:tcPr>
          <w:p w14:paraId="2AF97C68" w14:textId="370DBA0C" w:rsidR="00DD32FD" w:rsidRPr="00B337C5" w:rsidRDefault="00DD32FD" w:rsidP="00BE226A">
            <w:pPr>
              <w:jc w:val="center"/>
              <w:rPr>
                <w:rFonts w:cs="Arial"/>
                <w:sz w:val="28"/>
                <w:szCs w:val="28"/>
              </w:rPr>
            </w:pPr>
            <w:r w:rsidRPr="00B337C5">
              <w:rPr>
                <w:rFonts w:cs="Arial"/>
                <w:sz w:val="28"/>
                <w:szCs w:val="28"/>
                <w:rtl/>
              </w:rPr>
              <w:t>وجود علاقة إيجابية بين</w:t>
            </w:r>
            <w:r w:rsidRPr="00B337C5">
              <w:rPr>
                <w:rFonts w:cs="Arial"/>
                <w:sz w:val="28"/>
                <w:szCs w:val="28"/>
              </w:rPr>
              <w:t xml:space="preserve"> CRM </w:t>
            </w:r>
            <w:r w:rsidRPr="00B337C5">
              <w:rPr>
                <w:rFonts w:cs="Arial"/>
                <w:sz w:val="28"/>
                <w:szCs w:val="28"/>
                <w:rtl/>
              </w:rPr>
              <w:t>والسلامة التشغيلية، وأهمية القيادة والتواصل في تقليل الأخطاء البشرية</w:t>
            </w:r>
            <w:r w:rsidRPr="00B337C5">
              <w:rPr>
                <w:rFonts w:cs="Arial"/>
                <w:sz w:val="28"/>
                <w:szCs w:val="28"/>
              </w:rPr>
              <w:t>.</w:t>
            </w:r>
          </w:p>
        </w:tc>
      </w:tr>
      <w:tr w:rsidR="00DD32FD" w:rsidRPr="00B337C5" w14:paraId="52074623" w14:textId="77777777" w:rsidTr="00B337C5">
        <w:trPr>
          <w:tblCellSpacing w:w="15" w:type="dxa"/>
        </w:trPr>
        <w:tc>
          <w:tcPr>
            <w:tcW w:w="0" w:type="auto"/>
            <w:vAlign w:val="center"/>
            <w:hideMark/>
          </w:tcPr>
          <w:p w14:paraId="1DF724BB" w14:textId="77777777" w:rsidR="00DD32FD" w:rsidRPr="00B337C5" w:rsidRDefault="00DD32FD" w:rsidP="00BE226A">
            <w:pPr>
              <w:jc w:val="center"/>
              <w:rPr>
                <w:rFonts w:cs="Arial"/>
                <w:sz w:val="28"/>
                <w:szCs w:val="28"/>
              </w:rPr>
            </w:pPr>
            <w:r w:rsidRPr="00B337C5">
              <w:rPr>
                <w:rFonts w:cs="Arial"/>
                <w:sz w:val="28"/>
                <w:szCs w:val="28"/>
              </w:rPr>
              <w:t>7</w:t>
            </w:r>
          </w:p>
        </w:tc>
        <w:tc>
          <w:tcPr>
            <w:tcW w:w="0" w:type="auto"/>
            <w:vAlign w:val="center"/>
            <w:hideMark/>
          </w:tcPr>
          <w:p w14:paraId="2D48E17E" w14:textId="77777777" w:rsidR="00DD32FD" w:rsidRPr="00B337C5" w:rsidRDefault="00DD32FD" w:rsidP="00BE226A">
            <w:pPr>
              <w:jc w:val="center"/>
              <w:rPr>
                <w:rFonts w:cs="Arial"/>
                <w:sz w:val="28"/>
                <w:szCs w:val="28"/>
              </w:rPr>
            </w:pPr>
            <w:r w:rsidRPr="00B337C5">
              <w:rPr>
                <w:rFonts w:cs="Arial"/>
                <w:sz w:val="28"/>
                <w:szCs w:val="28"/>
              </w:rPr>
              <w:t xml:space="preserve">Raul </w:t>
            </w:r>
            <w:proofErr w:type="spellStart"/>
            <w:r w:rsidRPr="00B337C5">
              <w:rPr>
                <w:rFonts w:cs="Arial"/>
                <w:sz w:val="28"/>
                <w:szCs w:val="28"/>
              </w:rPr>
              <w:t>Bonadia</w:t>
            </w:r>
            <w:proofErr w:type="spellEnd"/>
            <w:r w:rsidRPr="00B337C5">
              <w:rPr>
                <w:rFonts w:cs="Arial"/>
                <w:sz w:val="28"/>
                <w:szCs w:val="28"/>
              </w:rPr>
              <w:t xml:space="preserve"> Rodrigues &amp; Maurício Corrêa da Silva Junior</w:t>
            </w:r>
          </w:p>
        </w:tc>
        <w:tc>
          <w:tcPr>
            <w:tcW w:w="0" w:type="auto"/>
            <w:vAlign w:val="center"/>
            <w:hideMark/>
          </w:tcPr>
          <w:p w14:paraId="5FFF6428" w14:textId="77777777" w:rsidR="00DD32FD" w:rsidRPr="00B337C5" w:rsidRDefault="00DD32FD" w:rsidP="00BE226A">
            <w:pPr>
              <w:jc w:val="center"/>
              <w:rPr>
                <w:rFonts w:cs="Arial"/>
                <w:sz w:val="28"/>
                <w:szCs w:val="28"/>
              </w:rPr>
            </w:pPr>
            <w:r w:rsidRPr="00B337C5">
              <w:rPr>
                <w:rFonts w:cs="Arial"/>
                <w:sz w:val="28"/>
                <w:szCs w:val="28"/>
              </w:rPr>
              <w:t>2025</w:t>
            </w:r>
          </w:p>
        </w:tc>
        <w:tc>
          <w:tcPr>
            <w:tcW w:w="0" w:type="auto"/>
            <w:vAlign w:val="center"/>
            <w:hideMark/>
          </w:tcPr>
          <w:p w14:paraId="63B23403" w14:textId="77777777" w:rsidR="00DD32FD" w:rsidRPr="00B337C5" w:rsidRDefault="00DD32FD" w:rsidP="00BE226A">
            <w:pPr>
              <w:jc w:val="center"/>
              <w:rPr>
                <w:rFonts w:cs="Arial"/>
                <w:sz w:val="28"/>
                <w:szCs w:val="28"/>
              </w:rPr>
            </w:pPr>
            <w:r w:rsidRPr="00B337C5">
              <w:rPr>
                <w:rFonts w:cs="Arial"/>
                <w:sz w:val="28"/>
                <w:szCs w:val="28"/>
              </w:rPr>
              <w:t>Quality Management as a Catalyst for Aviation Safety</w:t>
            </w:r>
          </w:p>
        </w:tc>
        <w:tc>
          <w:tcPr>
            <w:tcW w:w="0" w:type="auto"/>
            <w:vAlign w:val="center"/>
            <w:hideMark/>
          </w:tcPr>
          <w:p w14:paraId="46823CFE" w14:textId="77777777" w:rsidR="00DD32FD" w:rsidRPr="00B337C5" w:rsidRDefault="00DD32FD" w:rsidP="00BE226A">
            <w:pPr>
              <w:jc w:val="center"/>
              <w:rPr>
                <w:rFonts w:cs="Arial"/>
                <w:sz w:val="28"/>
                <w:szCs w:val="28"/>
              </w:rPr>
            </w:pPr>
            <w:r w:rsidRPr="00B337C5">
              <w:rPr>
                <w:rFonts w:cs="Arial"/>
                <w:sz w:val="28"/>
                <w:szCs w:val="28"/>
                <w:rtl/>
              </w:rPr>
              <w:t>دراسة تكامل إدارة الجودة مع إدارة السلامة</w:t>
            </w:r>
          </w:p>
        </w:tc>
        <w:tc>
          <w:tcPr>
            <w:tcW w:w="0" w:type="auto"/>
            <w:vAlign w:val="center"/>
            <w:hideMark/>
          </w:tcPr>
          <w:p w14:paraId="0D6AB751" w14:textId="24A72971" w:rsidR="00DD32FD" w:rsidRPr="00B337C5" w:rsidRDefault="00DD32FD" w:rsidP="00BE226A">
            <w:pPr>
              <w:jc w:val="center"/>
              <w:rPr>
                <w:rFonts w:cs="Arial"/>
                <w:sz w:val="28"/>
                <w:szCs w:val="28"/>
              </w:rPr>
            </w:pPr>
            <w:r w:rsidRPr="00B337C5">
              <w:rPr>
                <w:rFonts w:cs="Arial"/>
                <w:sz w:val="28"/>
                <w:szCs w:val="28"/>
                <w:rtl/>
              </w:rPr>
              <w:t>التكامل بين</w:t>
            </w:r>
            <w:r w:rsidRPr="00B337C5">
              <w:rPr>
                <w:rFonts w:cs="Arial"/>
                <w:sz w:val="28"/>
                <w:szCs w:val="28"/>
              </w:rPr>
              <w:t xml:space="preserve"> QMS </w:t>
            </w:r>
            <w:r w:rsidRPr="00B337C5">
              <w:rPr>
                <w:rFonts w:cs="Arial"/>
                <w:sz w:val="28"/>
                <w:szCs w:val="28"/>
                <w:rtl/>
              </w:rPr>
              <w:t>و</w:t>
            </w:r>
            <w:r w:rsidRPr="00B337C5">
              <w:rPr>
                <w:rFonts w:cs="Arial"/>
                <w:sz w:val="28"/>
                <w:szCs w:val="28"/>
              </w:rPr>
              <w:t xml:space="preserve">SMS </w:t>
            </w:r>
            <w:r w:rsidRPr="00B337C5">
              <w:rPr>
                <w:rFonts w:cs="Arial"/>
                <w:sz w:val="28"/>
                <w:szCs w:val="28"/>
                <w:rtl/>
              </w:rPr>
              <w:t>يحسن الأداء التشغيلي ويعزز ثقافة السلامة</w:t>
            </w:r>
            <w:r w:rsidRPr="00B337C5">
              <w:rPr>
                <w:rFonts w:cs="Arial"/>
                <w:sz w:val="28"/>
                <w:szCs w:val="28"/>
              </w:rPr>
              <w:t>.</w:t>
            </w:r>
          </w:p>
        </w:tc>
      </w:tr>
      <w:tr w:rsidR="00DD32FD" w:rsidRPr="00B337C5" w14:paraId="1D3FF536" w14:textId="77777777" w:rsidTr="00B337C5">
        <w:trPr>
          <w:tblCellSpacing w:w="15" w:type="dxa"/>
        </w:trPr>
        <w:tc>
          <w:tcPr>
            <w:tcW w:w="0" w:type="auto"/>
            <w:vAlign w:val="center"/>
            <w:hideMark/>
          </w:tcPr>
          <w:p w14:paraId="7C1A90E4" w14:textId="77777777" w:rsidR="00DD32FD" w:rsidRPr="00B337C5" w:rsidRDefault="00DD32FD" w:rsidP="00BE226A">
            <w:pPr>
              <w:jc w:val="center"/>
              <w:rPr>
                <w:rFonts w:cs="Arial"/>
                <w:sz w:val="28"/>
                <w:szCs w:val="28"/>
              </w:rPr>
            </w:pPr>
            <w:r w:rsidRPr="00B337C5">
              <w:rPr>
                <w:rFonts w:cs="Arial"/>
                <w:sz w:val="28"/>
                <w:szCs w:val="28"/>
              </w:rPr>
              <w:t>8</w:t>
            </w:r>
          </w:p>
        </w:tc>
        <w:tc>
          <w:tcPr>
            <w:tcW w:w="0" w:type="auto"/>
            <w:vAlign w:val="center"/>
            <w:hideMark/>
          </w:tcPr>
          <w:p w14:paraId="2235756A" w14:textId="77777777" w:rsidR="00DD32FD" w:rsidRPr="00B337C5" w:rsidRDefault="00DD32FD" w:rsidP="00BE226A">
            <w:pPr>
              <w:jc w:val="center"/>
              <w:rPr>
                <w:rFonts w:cs="Arial"/>
                <w:sz w:val="28"/>
                <w:szCs w:val="28"/>
              </w:rPr>
            </w:pPr>
            <w:r w:rsidRPr="00B337C5">
              <w:rPr>
                <w:rFonts w:cs="Arial"/>
                <w:sz w:val="28"/>
                <w:szCs w:val="28"/>
              </w:rPr>
              <w:t xml:space="preserve">Seda </w:t>
            </w:r>
            <w:proofErr w:type="spellStart"/>
            <w:r w:rsidRPr="00B337C5">
              <w:rPr>
                <w:rFonts w:cs="Arial"/>
                <w:sz w:val="28"/>
                <w:szCs w:val="28"/>
              </w:rPr>
              <w:t>Mumlu</w:t>
            </w:r>
            <w:proofErr w:type="spellEnd"/>
            <w:r w:rsidRPr="00B337C5">
              <w:rPr>
                <w:rFonts w:cs="Arial"/>
                <w:sz w:val="28"/>
                <w:szCs w:val="28"/>
              </w:rPr>
              <w:t xml:space="preserve"> Karanfil</w:t>
            </w:r>
          </w:p>
        </w:tc>
        <w:tc>
          <w:tcPr>
            <w:tcW w:w="0" w:type="auto"/>
            <w:vAlign w:val="center"/>
            <w:hideMark/>
          </w:tcPr>
          <w:p w14:paraId="77E61D46" w14:textId="77777777" w:rsidR="00DD32FD" w:rsidRPr="00B337C5" w:rsidRDefault="00DD32FD" w:rsidP="00BE226A">
            <w:pPr>
              <w:jc w:val="center"/>
              <w:rPr>
                <w:rFonts w:cs="Arial"/>
                <w:sz w:val="28"/>
                <w:szCs w:val="28"/>
              </w:rPr>
            </w:pPr>
            <w:r w:rsidRPr="00B337C5">
              <w:rPr>
                <w:rFonts w:cs="Arial"/>
                <w:sz w:val="28"/>
                <w:szCs w:val="28"/>
              </w:rPr>
              <w:t>2025</w:t>
            </w:r>
          </w:p>
        </w:tc>
        <w:tc>
          <w:tcPr>
            <w:tcW w:w="0" w:type="auto"/>
            <w:vAlign w:val="center"/>
            <w:hideMark/>
          </w:tcPr>
          <w:p w14:paraId="51FE085B" w14:textId="77777777" w:rsidR="00DD32FD" w:rsidRPr="00B337C5" w:rsidRDefault="00DD32FD" w:rsidP="00BE226A">
            <w:pPr>
              <w:jc w:val="center"/>
              <w:rPr>
                <w:rFonts w:cs="Arial"/>
                <w:sz w:val="28"/>
                <w:szCs w:val="28"/>
              </w:rPr>
            </w:pPr>
            <w:r w:rsidRPr="00B337C5">
              <w:rPr>
                <w:rFonts w:cs="Arial"/>
                <w:sz w:val="28"/>
                <w:szCs w:val="28"/>
              </w:rPr>
              <w:t>Evaluating the Reporting and Safety Culture of an Airline</w:t>
            </w:r>
          </w:p>
        </w:tc>
        <w:tc>
          <w:tcPr>
            <w:tcW w:w="0" w:type="auto"/>
            <w:vAlign w:val="center"/>
            <w:hideMark/>
          </w:tcPr>
          <w:p w14:paraId="199363B4" w14:textId="77777777" w:rsidR="00DD32FD" w:rsidRPr="00B337C5" w:rsidRDefault="00DD32FD" w:rsidP="00BE226A">
            <w:pPr>
              <w:jc w:val="center"/>
              <w:rPr>
                <w:rFonts w:cs="Arial"/>
                <w:sz w:val="28"/>
                <w:szCs w:val="28"/>
              </w:rPr>
            </w:pPr>
            <w:r w:rsidRPr="00B337C5">
              <w:rPr>
                <w:rFonts w:cs="Arial"/>
                <w:sz w:val="28"/>
                <w:szCs w:val="28"/>
                <w:rtl/>
              </w:rPr>
              <w:t>تقييم ثقافة السلامة والإبلاغ في شركة طيران</w:t>
            </w:r>
          </w:p>
        </w:tc>
        <w:tc>
          <w:tcPr>
            <w:tcW w:w="0" w:type="auto"/>
            <w:vAlign w:val="center"/>
            <w:hideMark/>
          </w:tcPr>
          <w:p w14:paraId="46649F4C" w14:textId="3BED87AD" w:rsidR="00DD32FD" w:rsidRPr="00B337C5" w:rsidRDefault="00DD32FD" w:rsidP="00BE226A">
            <w:pPr>
              <w:jc w:val="center"/>
              <w:rPr>
                <w:rFonts w:cs="Arial"/>
                <w:sz w:val="28"/>
                <w:szCs w:val="28"/>
              </w:rPr>
            </w:pPr>
            <w:r w:rsidRPr="00B337C5">
              <w:rPr>
                <w:rFonts w:cs="Arial"/>
                <w:sz w:val="28"/>
                <w:szCs w:val="28"/>
                <w:rtl/>
              </w:rPr>
              <w:t xml:space="preserve">القيادة وثقافة العدالة والإبلاغ تمثل ركائز </w:t>
            </w:r>
            <w:r w:rsidRPr="00B337C5">
              <w:rPr>
                <w:rFonts w:cs="Arial"/>
                <w:sz w:val="28"/>
                <w:szCs w:val="28"/>
                <w:rtl/>
              </w:rPr>
              <w:lastRenderedPageBreak/>
              <w:t>أساسية لثقافة السلامة</w:t>
            </w:r>
            <w:r w:rsidRPr="00B337C5">
              <w:rPr>
                <w:rFonts w:cs="Arial"/>
                <w:sz w:val="28"/>
                <w:szCs w:val="28"/>
              </w:rPr>
              <w:t>.</w:t>
            </w:r>
          </w:p>
        </w:tc>
      </w:tr>
      <w:tr w:rsidR="00DD32FD" w:rsidRPr="00B337C5" w14:paraId="29A46160" w14:textId="77777777" w:rsidTr="00B337C5">
        <w:trPr>
          <w:tblCellSpacing w:w="15" w:type="dxa"/>
        </w:trPr>
        <w:tc>
          <w:tcPr>
            <w:tcW w:w="0" w:type="auto"/>
            <w:vAlign w:val="center"/>
            <w:hideMark/>
          </w:tcPr>
          <w:p w14:paraId="39AEE0D9" w14:textId="77777777" w:rsidR="00DD32FD" w:rsidRPr="00B337C5" w:rsidRDefault="00DD32FD" w:rsidP="00BE226A">
            <w:pPr>
              <w:jc w:val="center"/>
              <w:rPr>
                <w:rFonts w:cs="Arial"/>
                <w:sz w:val="28"/>
                <w:szCs w:val="28"/>
              </w:rPr>
            </w:pPr>
            <w:r w:rsidRPr="00B337C5">
              <w:rPr>
                <w:rFonts w:cs="Arial"/>
                <w:sz w:val="28"/>
                <w:szCs w:val="28"/>
              </w:rPr>
              <w:lastRenderedPageBreak/>
              <w:t>9</w:t>
            </w:r>
          </w:p>
        </w:tc>
        <w:tc>
          <w:tcPr>
            <w:tcW w:w="0" w:type="auto"/>
            <w:vAlign w:val="center"/>
            <w:hideMark/>
          </w:tcPr>
          <w:p w14:paraId="04F4C292" w14:textId="77777777" w:rsidR="00DD32FD" w:rsidRPr="00B337C5" w:rsidRDefault="00DD32FD" w:rsidP="00BE226A">
            <w:pPr>
              <w:jc w:val="center"/>
              <w:rPr>
                <w:rFonts w:cs="Arial"/>
                <w:sz w:val="28"/>
                <w:szCs w:val="28"/>
              </w:rPr>
            </w:pPr>
            <w:proofErr w:type="spellStart"/>
            <w:r w:rsidRPr="00B337C5">
              <w:rPr>
                <w:rFonts w:cs="Arial"/>
                <w:sz w:val="28"/>
                <w:szCs w:val="28"/>
              </w:rPr>
              <w:t>Thi</w:t>
            </w:r>
            <w:proofErr w:type="spellEnd"/>
            <w:r w:rsidRPr="00B337C5">
              <w:rPr>
                <w:rFonts w:cs="Arial"/>
                <w:sz w:val="28"/>
                <w:szCs w:val="28"/>
              </w:rPr>
              <w:t xml:space="preserve"> Kim Thoa Hoang</w:t>
            </w:r>
          </w:p>
        </w:tc>
        <w:tc>
          <w:tcPr>
            <w:tcW w:w="0" w:type="auto"/>
            <w:vAlign w:val="center"/>
            <w:hideMark/>
          </w:tcPr>
          <w:p w14:paraId="3CD9176F" w14:textId="77777777" w:rsidR="00DD32FD" w:rsidRPr="00B337C5" w:rsidRDefault="00DD32FD" w:rsidP="00BE226A">
            <w:pPr>
              <w:jc w:val="center"/>
              <w:rPr>
                <w:rFonts w:cs="Arial"/>
                <w:sz w:val="28"/>
                <w:szCs w:val="28"/>
              </w:rPr>
            </w:pPr>
            <w:r w:rsidRPr="00B337C5">
              <w:rPr>
                <w:rFonts w:cs="Arial"/>
                <w:sz w:val="28"/>
                <w:szCs w:val="28"/>
              </w:rPr>
              <w:t>2024</w:t>
            </w:r>
          </w:p>
        </w:tc>
        <w:tc>
          <w:tcPr>
            <w:tcW w:w="0" w:type="auto"/>
            <w:vAlign w:val="center"/>
            <w:hideMark/>
          </w:tcPr>
          <w:p w14:paraId="6F64C03C" w14:textId="77777777" w:rsidR="00DD32FD" w:rsidRPr="00B337C5" w:rsidRDefault="00DD32FD" w:rsidP="00BE226A">
            <w:pPr>
              <w:jc w:val="center"/>
              <w:rPr>
                <w:rFonts w:cs="Arial"/>
                <w:sz w:val="28"/>
                <w:szCs w:val="28"/>
              </w:rPr>
            </w:pPr>
            <w:r w:rsidRPr="00B337C5">
              <w:rPr>
                <w:rFonts w:cs="Arial"/>
                <w:sz w:val="28"/>
                <w:szCs w:val="28"/>
              </w:rPr>
              <w:t>The Mediating Effect of a Safety Management System</w:t>
            </w:r>
          </w:p>
        </w:tc>
        <w:tc>
          <w:tcPr>
            <w:tcW w:w="0" w:type="auto"/>
            <w:vAlign w:val="center"/>
            <w:hideMark/>
          </w:tcPr>
          <w:p w14:paraId="072F9F82" w14:textId="77777777" w:rsidR="00DD32FD" w:rsidRPr="00B337C5" w:rsidRDefault="00DD32FD" w:rsidP="00BE226A">
            <w:pPr>
              <w:jc w:val="center"/>
              <w:rPr>
                <w:rFonts w:cs="Arial"/>
                <w:sz w:val="28"/>
                <w:szCs w:val="28"/>
              </w:rPr>
            </w:pPr>
            <w:r w:rsidRPr="00B337C5">
              <w:rPr>
                <w:rFonts w:cs="Arial"/>
                <w:sz w:val="28"/>
                <w:szCs w:val="28"/>
                <w:rtl/>
              </w:rPr>
              <w:t>اختبار الدور الوسيط لنظام إدارة السلامة</w:t>
            </w:r>
          </w:p>
        </w:tc>
        <w:tc>
          <w:tcPr>
            <w:tcW w:w="0" w:type="auto"/>
            <w:vAlign w:val="center"/>
            <w:hideMark/>
          </w:tcPr>
          <w:p w14:paraId="4906EC4F" w14:textId="227AD775" w:rsidR="00DD32FD" w:rsidRPr="00B337C5" w:rsidRDefault="00DD32FD" w:rsidP="00BE226A">
            <w:pPr>
              <w:jc w:val="center"/>
              <w:rPr>
                <w:rFonts w:cs="Arial"/>
                <w:sz w:val="28"/>
                <w:szCs w:val="28"/>
              </w:rPr>
            </w:pPr>
            <w:r w:rsidRPr="00B337C5">
              <w:rPr>
                <w:rFonts w:cs="Arial"/>
                <w:sz w:val="28"/>
                <w:szCs w:val="28"/>
                <w:rtl/>
              </w:rPr>
              <w:t>أثبتت أن نظام إدارة السلامة يتوسط العلاقة بين ثقافة السلامة وأداء السلامة</w:t>
            </w:r>
            <w:r w:rsidRPr="00B337C5">
              <w:rPr>
                <w:rFonts w:cs="Arial"/>
                <w:sz w:val="28"/>
                <w:szCs w:val="28"/>
              </w:rPr>
              <w:t>.</w:t>
            </w:r>
          </w:p>
        </w:tc>
      </w:tr>
      <w:tr w:rsidR="00DD32FD" w:rsidRPr="00B337C5" w14:paraId="30CC052F" w14:textId="77777777" w:rsidTr="00B337C5">
        <w:trPr>
          <w:tblCellSpacing w:w="15" w:type="dxa"/>
        </w:trPr>
        <w:tc>
          <w:tcPr>
            <w:tcW w:w="0" w:type="auto"/>
            <w:vAlign w:val="center"/>
            <w:hideMark/>
          </w:tcPr>
          <w:p w14:paraId="22386F14" w14:textId="77777777" w:rsidR="00DD32FD" w:rsidRPr="00B337C5" w:rsidRDefault="00DD32FD" w:rsidP="00BE226A">
            <w:pPr>
              <w:jc w:val="center"/>
              <w:rPr>
                <w:rFonts w:cs="Arial"/>
                <w:sz w:val="28"/>
                <w:szCs w:val="28"/>
              </w:rPr>
            </w:pPr>
            <w:r w:rsidRPr="00B337C5">
              <w:rPr>
                <w:rFonts w:cs="Arial"/>
                <w:sz w:val="28"/>
                <w:szCs w:val="28"/>
              </w:rPr>
              <w:t>10</w:t>
            </w:r>
          </w:p>
        </w:tc>
        <w:tc>
          <w:tcPr>
            <w:tcW w:w="0" w:type="auto"/>
            <w:vAlign w:val="center"/>
            <w:hideMark/>
          </w:tcPr>
          <w:p w14:paraId="6A0A0584" w14:textId="77777777" w:rsidR="00DD32FD" w:rsidRPr="00B337C5" w:rsidRDefault="00DD32FD" w:rsidP="00BE226A">
            <w:pPr>
              <w:jc w:val="center"/>
              <w:rPr>
                <w:rFonts w:cs="Arial"/>
                <w:sz w:val="28"/>
                <w:szCs w:val="28"/>
              </w:rPr>
            </w:pPr>
            <w:r w:rsidRPr="00B337C5">
              <w:rPr>
                <w:rFonts w:cs="Arial"/>
                <w:sz w:val="28"/>
                <w:szCs w:val="28"/>
              </w:rPr>
              <w:t>George-Adrian Aionesei</w:t>
            </w:r>
          </w:p>
        </w:tc>
        <w:tc>
          <w:tcPr>
            <w:tcW w:w="0" w:type="auto"/>
            <w:vAlign w:val="center"/>
            <w:hideMark/>
          </w:tcPr>
          <w:p w14:paraId="1D827C16" w14:textId="77777777" w:rsidR="00DD32FD" w:rsidRPr="00B337C5" w:rsidRDefault="00DD32FD" w:rsidP="00BE226A">
            <w:pPr>
              <w:jc w:val="center"/>
              <w:rPr>
                <w:rFonts w:cs="Arial"/>
                <w:sz w:val="28"/>
                <w:szCs w:val="28"/>
              </w:rPr>
            </w:pPr>
            <w:r w:rsidRPr="00B337C5">
              <w:rPr>
                <w:rFonts w:cs="Arial"/>
                <w:sz w:val="28"/>
                <w:szCs w:val="28"/>
              </w:rPr>
              <w:t>2025</w:t>
            </w:r>
          </w:p>
        </w:tc>
        <w:tc>
          <w:tcPr>
            <w:tcW w:w="0" w:type="auto"/>
            <w:vAlign w:val="center"/>
            <w:hideMark/>
          </w:tcPr>
          <w:p w14:paraId="31DF1762" w14:textId="77777777" w:rsidR="00DD32FD" w:rsidRPr="00B337C5" w:rsidRDefault="00DD32FD" w:rsidP="00BE226A">
            <w:pPr>
              <w:jc w:val="center"/>
              <w:rPr>
                <w:rFonts w:cs="Arial"/>
                <w:sz w:val="28"/>
                <w:szCs w:val="28"/>
              </w:rPr>
            </w:pPr>
            <w:r w:rsidRPr="00B337C5">
              <w:rPr>
                <w:rFonts w:cs="Arial"/>
                <w:sz w:val="28"/>
                <w:szCs w:val="28"/>
              </w:rPr>
              <w:t>Integrating Leadership and Information Dissemination</w:t>
            </w:r>
          </w:p>
        </w:tc>
        <w:tc>
          <w:tcPr>
            <w:tcW w:w="0" w:type="auto"/>
            <w:vAlign w:val="center"/>
            <w:hideMark/>
          </w:tcPr>
          <w:p w14:paraId="5690D7B4" w14:textId="77777777" w:rsidR="00DD32FD" w:rsidRPr="00B337C5" w:rsidRDefault="00DD32FD" w:rsidP="00BE226A">
            <w:pPr>
              <w:jc w:val="center"/>
              <w:rPr>
                <w:rFonts w:cs="Arial"/>
                <w:sz w:val="28"/>
                <w:szCs w:val="28"/>
              </w:rPr>
            </w:pPr>
            <w:r w:rsidRPr="00B337C5">
              <w:rPr>
                <w:rFonts w:cs="Arial"/>
                <w:sz w:val="28"/>
                <w:szCs w:val="28"/>
                <w:rtl/>
              </w:rPr>
              <w:t>تطوير إطار استباقي يربط القيادة بثقافة السلامة</w:t>
            </w:r>
          </w:p>
        </w:tc>
        <w:tc>
          <w:tcPr>
            <w:tcW w:w="0" w:type="auto"/>
            <w:vAlign w:val="center"/>
            <w:hideMark/>
          </w:tcPr>
          <w:p w14:paraId="0DAFEAB6" w14:textId="5DA874A6" w:rsidR="00DD32FD" w:rsidRPr="00B337C5" w:rsidRDefault="00DD32FD" w:rsidP="00BE226A">
            <w:pPr>
              <w:jc w:val="center"/>
              <w:rPr>
                <w:rFonts w:cs="Arial"/>
                <w:sz w:val="28"/>
                <w:szCs w:val="28"/>
              </w:rPr>
            </w:pPr>
            <w:r w:rsidRPr="00B337C5">
              <w:rPr>
                <w:rFonts w:cs="Arial"/>
                <w:sz w:val="28"/>
                <w:szCs w:val="28"/>
                <w:rtl/>
              </w:rPr>
              <w:t>القيادة والتواصل الفعال والإبلاغ المبكر تعزز السلامة التشغيلية</w:t>
            </w:r>
            <w:r w:rsidRPr="00B337C5">
              <w:rPr>
                <w:rFonts w:cs="Arial"/>
                <w:sz w:val="28"/>
                <w:szCs w:val="28"/>
              </w:rPr>
              <w:t>.</w:t>
            </w:r>
          </w:p>
        </w:tc>
      </w:tr>
      <w:tr w:rsidR="00DD32FD" w:rsidRPr="00B337C5" w14:paraId="79262F07" w14:textId="77777777" w:rsidTr="00B337C5">
        <w:trPr>
          <w:tblCellSpacing w:w="15" w:type="dxa"/>
        </w:trPr>
        <w:tc>
          <w:tcPr>
            <w:tcW w:w="0" w:type="auto"/>
            <w:vAlign w:val="center"/>
            <w:hideMark/>
          </w:tcPr>
          <w:p w14:paraId="1DEFB757" w14:textId="77777777" w:rsidR="00DD32FD" w:rsidRPr="00B337C5" w:rsidRDefault="00DD32FD" w:rsidP="00BE226A">
            <w:pPr>
              <w:jc w:val="center"/>
              <w:rPr>
                <w:rFonts w:cs="Arial"/>
                <w:sz w:val="28"/>
                <w:szCs w:val="28"/>
              </w:rPr>
            </w:pPr>
            <w:r w:rsidRPr="00B337C5">
              <w:rPr>
                <w:rFonts w:cs="Arial"/>
                <w:sz w:val="28"/>
                <w:szCs w:val="28"/>
              </w:rPr>
              <w:t>11</w:t>
            </w:r>
          </w:p>
        </w:tc>
        <w:tc>
          <w:tcPr>
            <w:tcW w:w="0" w:type="auto"/>
            <w:vAlign w:val="center"/>
            <w:hideMark/>
          </w:tcPr>
          <w:p w14:paraId="1059413A" w14:textId="77777777" w:rsidR="00DD32FD" w:rsidRPr="00B337C5" w:rsidRDefault="00DD32FD" w:rsidP="00BE226A">
            <w:pPr>
              <w:jc w:val="center"/>
              <w:rPr>
                <w:rFonts w:cs="Arial"/>
                <w:sz w:val="28"/>
                <w:szCs w:val="28"/>
              </w:rPr>
            </w:pPr>
            <w:r w:rsidRPr="00B337C5">
              <w:rPr>
                <w:rFonts w:cs="Arial"/>
                <w:sz w:val="28"/>
                <w:szCs w:val="28"/>
              </w:rPr>
              <w:t xml:space="preserve">Mahmud </w:t>
            </w:r>
            <w:r w:rsidRPr="00B337C5">
              <w:rPr>
                <w:rFonts w:cs="Arial"/>
                <w:sz w:val="28"/>
                <w:szCs w:val="28"/>
                <w:rtl/>
              </w:rPr>
              <w:t>وآخرون</w:t>
            </w:r>
          </w:p>
        </w:tc>
        <w:tc>
          <w:tcPr>
            <w:tcW w:w="0" w:type="auto"/>
            <w:vAlign w:val="center"/>
            <w:hideMark/>
          </w:tcPr>
          <w:p w14:paraId="4B27FF86" w14:textId="77777777" w:rsidR="00DD32FD" w:rsidRPr="00B337C5" w:rsidRDefault="00DD32FD" w:rsidP="00BE226A">
            <w:pPr>
              <w:jc w:val="center"/>
              <w:rPr>
                <w:rFonts w:cs="Arial"/>
                <w:sz w:val="28"/>
                <w:szCs w:val="28"/>
              </w:rPr>
            </w:pPr>
            <w:r w:rsidRPr="00B337C5">
              <w:rPr>
                <w:rFonts w:cs="Arial"/>
                <w:sz w:val="28"/>
                <w:szCs w:val="28"/>
              </w:rPr>
              <w:t>2026</w:t>
            </w:r>
          </w:p>
        </w:tc>
        <w:tc>
          <w:tcPr>
            <w:tcW w:w="0" w:type="auto"/>
            <w:vAlign w:val="center"/>
            <w:hideMark/>
          </w:tcPr>
          <w:p w14:paraId="58828D06" w14:textId="77777777" w:rsidR="00DD32FD" w:rsidRPr="00B337C5" w:rsidRDefault="00DD32FD" w:rsidP="00BE226A">
            <w:pPr>
              <w:jc w:val="center"/>
              <w:rPr>
                <w:rFonts w:cs="Arial"/>
                <w:sz w:val="28"/>
                <w:szCs w:val="28"/>
              </w:rPr>
            </w:pPr>
            <w:r w:rsidRPr="00B337C5">
              <w:rPr>
                <w:rFonts w:cs="Arial"/>
                <w:sz w:val="28"/>
                <w:szCs w:val="28"/>
                <w:rtl/>
              </w:rPr>
              <w:t>دراسة حول تحديات السلامة والطيران في بنغلاديش</w:t>
            </w:r>
          </w:p>
        </w:tc>
        <w:tc>
          <w:tcPr>
            <w:tcW w:w="0" w:type="auto"/>
            <w:vAlign w:val="center"/>
            <w:hideMark/>
          </w:tcPr>
          <w:p w14:paraId="2368F4C0" w14:textId="77777777" w:rsidR="00DD32FD" w:rsidRPr="00B337C5" w:rsidRDefault="00DD32FD" w:rsidP="00BE226A">
            <w:pPr>
              <w:jc w:val="center"/>
              <w:rPr>
                <w:rFonts w:cs="Arial"/>
                <w:sz w:val="28"/>
                <w:szCs w:val="28"/>
              </w:rPr>
            </w:pPr>
            <w:r w:rsidRPr="00B337C5">
              <w:rPr>
                <w:rFonts w:cs="Arial"/>
                <w:sz w:val="28"/>
                <w:szCs w:val="28"/>
                <w:rtl/>
              </w:rPr>
              <w:t xml:space="preserve">تحليل تحديات السلامة في قطاع الطيران </w:t>
            </w:r>
            <w:proofErr w:type="spellStart"/>
            <w:r w:rsidRPr="00B337C5">
              <w:rPr>
                <w:rFonts w:cs="Arial"/>
                <w:sz w:val="28"/>
                <w:szCs w:val="28"/>
                <w:rtl/>
              </w:rPr>
              <w:t>البنغلاديشي</w:t>
            </w:r>
            <w:proofErr w:type="spellEnd"/>
          </w:p>
        </w:tc>
        <w:tc>
          <w:tcPr>
            <w:tcW w:w="0" w:type="auto"/>
            <w:vAlign w:val="center"/>
            <w:hideMark/>
          </w:tcPr>
          <w:p w14:paraId="0C822DDD" w14:textId="228FF9A5" w:rsidR="00DD32FD" w:rsidRPr="00B337C5" w:rsidRDefault="00DD32FD" w:rsidP="00BE226A">
            <w:pPr>
              <w:jc w:val="center"/>
              <w:rPr>
                <w:rFonts w:cs="Arial"/>
                <w:sz w:val="28"/>
                <w:szCs w:val="28"/>
              </w:rPr>
            </w:pPr>
            <w:r w:rsidRPr="00B337C5">
              <w:rPr>
                <w:rFonts w:cs="Arial"/>
                <w:sz w:val="28"/>
                <w:szCs w:val="28"/>
                <w:rtl/>
              </w:rPr>
              <w:t>أوصت بتطوير القيادة وأنظمة إدارة السلامة والبنية التحتية</w:t>
            </w:r>
            <w:r w:rsidRPr="00B337C5">
              <w:rPr>
                <w:rFonts w:cs="Arial"/>
                <w:sz w:val="28"/>
                <w:szCs w:val="28"/>
              </w:rPr>
              <w:t>.</w:t>
            </w:r>
          </w:p>
        </w:tc>
      </w:tr>
      <w:tr w:rsidR="00DD32FD" w:rsidRPr="00B337C5" w14:paraId="2CA79FED" w14:textId="77777777" w:rsidTr="00B337C5">
        <w:trPr>
          <w:tblCellSpacing w:w="15" w:type="dxa"/>
        </w:trPr>
        <w:tc>
          <w:tcPr>
            <w:tcW w:w="0" w:type="auto"/>
            <w:vAlign w:val="center"/>
            <w:hideMark/>
          </w:tcPr>
          <w:p w14:paraId="48E72524" w14:textId="77777777" w:rsidR="00DD32FD" w:rsidRPr="00B337C5" w:rsidRDefault="00DD32FD" w:rsidP="00BE226A">
            <w:pPr>
              <w:jc w:val="center"/>
              <w:rPr>
                <w:rFonts w:cs="Arial"/>
                <w:sz w:val="28"/>
                <w:szCs w:val="28"/>
              </w:rPr>
            </w:pPr>
            <w:r w:rsidRPr="00B337C5">
              <w:rPr>
                <w:rFonts w:cs="Arial"/>
                <w:sz w:val="28"/>
                <w:szCs w:val="28"/>
              </w:rPr>
              <w:t>12</w:t>
            </w:r>
          </w:p>
        </w:tc>
        <w:tc>
          <w:tcPr>
            <w:tcW w:w="0" w:type="auto"/>
            <w:vAlign w:val="center"/>
            <w:hideMark/>
          </w:tcPr>
          <w:p w14:paraId="6688AAD2" w14:textId="77777777" w:rsidR="00DD32FD" w:rsidRPr="00B337C5" w:rsidRDefault="00DD32FD" w:rsidP="00BE226A">
            <w:pPr>
              <w:jc w:val="center"/>
              <w:rPr>
                <w:rFonts w:cs="Arial"/>
                <w:sz w:val="28"/>
                <w:szCs w:val="28"/>
              </w:rPr>
            </w:pPr>
            <w:proofErr w:type="spellStart"/>
            <w:r w:rsidRPr="00B337C5">
              <w:rPr>
                <w:rFonts w:cs="Arial"/>
                <w:sz w:val="28"/>
                <w:szCs w:val="28"/>
              </w:rPr>
              <w:t>Gradiyan</w:t>
            </w:r>
            <w:proofErr w:type="spellEnd"/>
            <w:r w:rsidRPr="00B337C5">
              <w:rPr>
                <w:rFonts w:cs="Arial"/>
                <w:sz w:val="28"/>
                <w:szCs w:val="28"/>
              </w:rPr>
              <w:t xml:space="preserve"> Budi Pratama &amp; Carlo </w:t>
            </w:r>
            <w:proofErr w:type="spellStart"/>
            <w:r w:rsidRPr="00B337C5">
              <w:rPr>
                <w:rFonts w:cs="Arial"/>
                <w:sz w:val="28"/>
                <w:szCs w:val="28"/>
              </w:rPr>
              <w:t>Caponecchia</w:t>
            </w:r>
            <w:proofErr w:type="spellEnd"/>
          </w:p>
        </w:tc>
        <w:tc>
          <w:tcPr>
            <w:tcW w:w="0" w:type="auto"/>
            <w:vAlign w:val="center"/>
            <w:hideMark/>
          </w:tcPr>
          <w:p w14:paraId="240E24D7" w14:textId="77777777" w:rsidR="00DD32FD" w:rsidRPr="00B337C5" w:rsidRDefault="00DD32FD" w:rsidP="00BE226A">
            <w:pPr>
              <w:jc w:val="center"/>
              <w:rPr>
                <w:rFonts w:cs="Arial"/>
                <w:sz w:val="28"/>
                <w:szCs w:val="28"/>
              </w:rPr>
            </w:pPr>
            <w:r w:rsidRPr="00B337C5">
              <w:rPr>
                <w:rFonts w:cs="Arial"/>
                <w:sz w:val="28"/>
                <w:szCs w:val="28"/>
              </w:rPr>
              <w:t>2025</w:t>
            </w:r>
          </w:p>
        </w:tc>
        <w:tc>
          <w:tcPr>
            <w:tcW w:w="0" w:type="auto"/>
            <w:vAlign w:val="center"/>
            <w:hideMark/>
          </w:tcPr>
          <w:p w14:paraId="4DA80AD2" w14:textId="77777777" w:rsidR="00DD32FD" w:rsidRPr="00B337C5" w:rsidRDefault="00DD32FD" w:rsidP="00BE226A">
            <w:pPr>
              <w:jc w:val="center"/>
              <w:rPr>
                <w:rFonts w:cs="Arial"/>
                <w:sz w:val="28"/>
                <w:szCs w:val="28"/>
              </w:rPr>
            </w:pPr>
            <w:r w:rsidRPr="00B337C5">
              <w:rPr>
                <w:rFonts w:cs="Arial"/>
                <w:sz w:val="28"/>
                <w:szCs w:val="28"/>
              </w:rPr>
              <w:t>Examining the Influence of National Culture on Aviation Safety</w:t>
            </w:r>
          </w:p>
        </w:tc>
        <w:tc>
          <w:tcPr>
            <w:tcW w:w="0" w:type="auto"/>
            <w:vAlign w:val="center"/>
            <w:hideMark/>
          </w:tcPr>
          <w:p w14:paraId="42B3F567" w14:textId="77777777" w:rsidR="00DD32FD" w:rsidRPr="00B337C5" w:rsidRDefault="00DD32FD" w:rsidP="00BE226A">
            <w:pPr>
              <w:jc w:val="center"/>
              <w:rPr>
                <w:rFonts w:cs="Arial"/>
                <w:sz w:val="28"/>
                <w:szCs w:val="28"/>
              </w:rPr>
            </w:pPr>
            <w:r w:rsidRPr="00B337C5">
              <w:rPr>
                <w:rFonts w:cs="Arial"/>
                <w:sz w:val="28"/>
                <w:szCs w:val="28"/>
                <w:rtl/>
              </w:rPr>
              <w:t>دراسة أثر الثقافة الوطنية على سلامة الطيران</w:t>
            </w:r>
          </w:p>
        </w:tc>
        <w:tc>
          <w:tcPr>
            <w:tcW w:w="0" w:type="auto"/>
            <w:vAlign w:val="center"/>
            <w:hideMark/>
          </w:tcPr>
          <w:p w14:paraId="0CDA4577" w14:textId="0868F3A8" w:rsidR="00DD32FD" w:rsidRPr="00B337C5" w:rsidRDefault="00DD32FD" w:rsidP="00BE226A">
            <w:pPr>
              <w:jc w:val="center"/>
              <w:rPr>
                <w:rFonts w:cs="Arial"/>
                <w:sz w:val="28"/>
                <w:szCs w:val="28"/>
              </w:rPr>
            </w:pPr>
            <w:r w:rsidRPr="00B337C5">
              <w:rPr>
                <w:rFonts w:cs="Arial"/>
                <w:sz w:val="28"/>
                <w:szCs w:val="28"/>
                <w:rtl/>
              </w:rPr>
              <w:t>الثقافة الوطنية تؤثر في ثقافة السلامة والأخطاء البشرية واتخاذ القرار</w:t>
            </w:r>
            <w:r w:rsidRPr="00B337C5">
              <w:rPr>
                <w:rFonts w:cs="Arial"/>
                <w:sz w:val="28"/>
                <w:szCs w:val="28"/>
              </w:rPr>
              <w:t>.</w:t>
            </w:r>
          </w:p>
        </w:tc>
      </w:tr>
      <w:tr w:rsidR="00DD32FD" w:rsidRPr="00B337C5" w14:paraId="69B3B4DE" w14:textId="77777777" w:rsidTr="00B337C5">
        <w:trPr>
          <w:tblCellSpacing w:w="15" w:type="dxa"/>
        </w:trPr>
        <w:tc>
          <w:tcPr>
            <w:tcW w:w="0" w:type="auto"/>
            <w:vAlign w:val="center"/>
            <w:hideMark/>
          </w:tcPr>
          <w:p w14:paraId="35AF1BB1" w14:textId="77777777" w:rsidR="00DD32FD" w:rsidRPr="00B337C5" w:rsidRDefault="00DD32FD" w:rsidP="00BE226A">
            <w:pPr>
              <w:jc w:val="center"/>
              <w:rPr>
                <w:rFonts w:cs="Arial"/>
                <w:sz w:val="28"/>
                <w:szCs w:val="28"/>
              </w:rPr>
            </w:pPr>
            <w:r w:rsidRPr="00B337C5">
              <w:rPr>
                <w:rFonts w:cs="Arial"/>
                <w:sz w:val="28"/>
                <w:szCs w:val="28"/>
              </w:rPr>
              <w:t>13</w:t>
            </w:r>
          </w:p>
        </w:tc>
        <w:tc>
          <w:tcPr>
            <w:tcW w:w="0" w:type="auto"/>
            <w:vAlign w:val="center"/>
            <w:hideMark/>
          </w:tcPr>
          <w:p w14:paraId="19C631EA" w14:textId="5EED8B51" w:rsidR="00DD32FD" w:rsidRPr="00B337C5" w:rsidRDefault="00B27DC1" w:rsidP="00BE226A">
            <w:pPr>
              <w:jc w:val="center"/>
              <w:rPr>
                <w:rFonts w:cs="Arial"/>
                <w:sz w:val="28"/>
                <w:szCs w:val="28"/>
              </w:rPr>
            </w:pPr>
            <w:r w:rsidRPr="00B27DC1">
              <w:rPr>
                <w:rFonts w:cs="Arial"/>
                <w:sz w:val="28"/>
                <w:szCs w:val="28"/>
              </w:rPr>
              <w:t>Nahal, A. H. B</w:t>
            </w:r>
          </w:p>
        </w:tc>
        <w:tc>
          <w:tcPr>
            <w:tcW w:w="0" w:type="auto"/>
            <w:vAlign w:val="center"/>
            <w:hideMark/>
          </w:tcPr>
          <w:p w14:paraId="6375A4F7" w14:textId="77777777" w:rsidR="00DD32FD" w:rsidRPr="00B337C5" w:rsidRDefault="00DD32FD" w:rsidP="00BE226A">
            <w:pPr>
              <w:jc w:val="center"/>
              <w:rPr>
                <w:rFonts w:cs="Arial"/>
                <w:sz w:val="28"/>
                <w:szCs w:val="28"/>
              </w:rPr>
            </w:pPr>
            <w:r w:rsidRPr="00B337C5">
              <w:rPr>
                <w:rFonts w:cs="Arial"/>
                <w:sz w:val="28"/>
                <w:szCs w:val="28"/>
              </w:rPr>
              <w:t>2026</w:t>
            </w:r>
          </w:p>
        </w:tc>
        <w:tc>
          <w:tcPr>
            <w:tcW w:w="0" w:type="auto"/>
            <w:vAlign w:val="center"/>
            <w:hideMark/>
          </w:tcPr>
          <w:p w14:paraId="33467218" w14:textId="77777777" w:rsidR="00DD32FD" w:rsidRPr="00B337C5" w:rsidRDefault="00DD32FD" w:rsidP="00BE226A">
            <w:pPr>
              <w:jc w:val="center"/>
              <w:rPr>
                <w:rFonts w:cs="Arial"/>
                <w:sz w:val="28"/>
                <w:szCs w:val="28"/>
              </w:rPr>
            </w:pPr>
            <w:r w:rsidRPr="00B337C5">
              <w:rPr>
                <w:rFonts w:cs="Arial"/>
                <w:sz w:val="28"/>
                <w:szCs w:val="28"/>
                <w:rtl/>
              </w:rPr>
              <w:t>دراسة حديثة حول القيادة والسلامة التشغيلية في شركات الطيران</w:t>
            </w:r>
          </w:p>
        </w:tc>
        <w:tc>
          <w:tcPr>
            <w:tcW w:w="0" w:type="auto"/>
            <w:vAlign w:val="center"/>
            <w:hideMark/>
          </w:tcPr>
          <w:p w14:paraId="3093DECF" w14:textId="77777777" w:rsidR="00DD32FD" w:rsidRPr="00B337C5" w:rsidRDefault="00DD32FD" w:rsidP="00BE226A">
            <w:pPr>
              <w:jc w:val="center"/>
              <w:rPr>
                <w:rFonts w:cs="Arial"/>
                <w:sz w:val="28"/>
                <w:szCs w:val="28"/>
              </w:rPr>
            </w:pPr>
            <w:r w:rsidRPr="00B337C5">
              <w:rPr>
                <w:rFonts w:cs="Arial"/>
                <w:sz w:val="28"/>
                <w:szCs w:val="28"/>
                <w:rtl/>
              </w:rPr>
              <w:t>تحليل العلاقة بين القيادة والسلامة التشغيلية</w:t>
            </w:r>
          </w:p>
        </w:tc>
        <w:tc>
          <w:tcPr>
            <w:tcW w:w="0" w:type="auto"/>
            <w:vAlign w:val="center"/>
            <w:hideMark/>
          </w:tcPr>
          <w:p w14:paraId="33D767BE" w14:textId="3D5816CC" w:rsidR="00DD32FD" w:rsidRPr="00B337C5" w:rsidRDefault="00DD32FD" w:rsidP="00BE226A">
            <w:pPr>
              <w:jc w:val="center"/>
              <w:rPr>
                <w:rFonts w:cs="Arial"/>
                <w:sz w:val="28"/>
                <w:szCs w:val="28"/>
              </w:rPr>
            </w:pPr>
            <w:r w:rsidRPr="00B337C5">
              <w:rPr>
                <w:rFonts w:cs="Arial"/>
                <w:sz w:val="28"/>
                <w:szCs w:val="28"/>
                <w:rtl/>
              </w:rPr>
              <w:t>أكدت أهمية القيادة في تعزيز ثقافة السلامة وتحسين الأداء التشغيلي</w:t>
            </w:r>
            <w:r w:rsidRPr="00B337C5">
              <w:rPr>
                <w:rFonts w:cs="Arial"/>
                <w:sz w:val="28"/>
                <w:szCs w:val="28"/>
              </w:rPr>
              <w:t>.</w:t>
            </w:r>
          </w:p>
        </w:tc>
      </w:tr>
      <w:tr w:rsidR="00DD32FD" w:rsidRPr="00B337C5" w14:paraId="216CE4D7" w14:textId="77777777" w:rsidTr="00B337C5">
        <w:trPr>
          <w:tblCellSpacing w:w="15" w:type="dxa"/>
        </w:trPr>
        <w:tc>
          <w:tcPr>
            <w:tcW w:w="0" w:type="auto"/>
            <w:vAlign w:val="center"/>
            <w:hideMark/>
          </w:tcPr>
          <w:p w14:paraId="2E2EA87A" w14:textId="77777777" w:rsidR="00DD32FD" w:rsidRPr="00B337C5" w:rsidRDefault="00DD32FD" w:rsidP="00BE226A">
            <w:pPr>
              <w:jc w:val="center"/>
              <w:rPr>
                <w:rFonts w:cs="Arial"/>
                <w:sz w:val="28"/>
                <w:szCs w:val="28"/>
              </w:rPr>
            </w:pPr>
            <w:r w:rsidRPr="00B337C5">
              <w:rPr>
                <w:rFonts w:cs="Arial"/>
                <w:sz w:val="28"/>
                <w:szCs w:val="28"/>
              </w:rPr>
              <w:t>14</w:t>
            </w:r>
          </w:p>
        </w:tc>
        <w:tc>
          <w:tcPr>
            <w:tcW w:w="0" w:type="auto"/>
            <w:vAlign w:val="center"/>
            <w:hideMark/>
          </w:tcPr>
          <w:p w14:paraId="4F022583" w14:textId="77777777" w:rsidR="00DD32FD" w:rsidRPr="00B337C5" w:rsidRDefault="00DD32FD" w:rsidP="00BE226A">
            <w:pPr>
              <w:jc w:val="center"/>
              <w:rPr>
                <w:rFonts w:cs="Arial"/>
                <w:sz w:val="28"/>
                <w:szCs w:val="28"/>
              </w:rPr>
            </w:pPr>
            <w:r w:rsidRPr="00B337C5">
              <w:rPr>
                <w:rFonts w:cs="Arial"/>
                <w:sz w:val="28"/>
                <w:szCs w:val="28"/>
              </w:rPr>
              <w:t>Abrar Haque Bhuiyan Nahal</w:t>
            </w:r>
          </w:p>
        </w:tc>
        <w:tc>
          <w:tcPr>
            <w:tcW w:w="0" w:type="auto"/>
            <w:vAlign w:val="center"/>
            <w:hideMark/>
          </w:tcPr>
          <w:p w14:paraId="20660096" w14:textId="77777777" w:rsidR="00DD32FD" w:rsidRPr="00B337C5" w:rsidRDefault="00DD32FD" w:rsidP="00BE226A">
            <w:pPr>
              <w:jc w:val="center"/>
              <w:rPr>
                <w:rFonts w:cs="Arial"/>
                <w:sz w:val="28"/>
                <w:szCs w:val="28"/>
              </w:rPr>
            </w:pPr>
            <w:r w:rsidRPr="00B337C5">
              <w:rPr>
                <w:rFonts w:cs="Arial"/>
                <w:sz w:val="28"/>
                <w:szCs w:val="28"/>
              </w:rPr>
              <w:t>2026</w:t>
            </w:r>
          </w:p>
        </w:tc>
        <w:tc>
          <w:tcPr>
            <w:tcW w:w="0" w:type="auto"/>
            <w:vAlign w:val="center"/>
            <w:hideMark/>
          </w:tcPr>
          <w:p w14:paraId="043146D9" w14:textId="77777777" w:rsidR="00DD32FD" w:rsidRPr="00B337C5" w:rsidRDefault="00DD32FD" w:rsidP="00BE226A">
            <w:pPr>
              <w:jc w:val="center"/>
              <w:rPr>
                <w:rFonts w:cs="Arial"/>
                <w:sz w:val="28"/>
                <w:szCs w:val="28"/>
              </w:rPr>
            </w:pPr>
            <w:r w:rsidRPr="00B337C5">
              <w:rPr>
                <w:rFonts w:cs="Arial"/>
                <w:sz w:val="28"/>
                <w:szCs w:val="28"/>
              </w:rPr>
              <w:t xml:space="preserve">Sustainable Aviation and Aeronautical Development: </w:t>
            </w:r>
            <w:r w:rsidRPr="00B337C5">
              <w:rPr>
                <w:rFonts w:cs="Arial"/>
                <w:sz w:val="28"/>
                <w:szCs w:val="28"/>
              </w:rPr>
              <w:lastRenderedPageBreak/>
              <w:t>Lessons for Bangladesh</w:t>
            </w:r>
          </w:p>
        </w:tc>
        <w:tc>
          <w:tcPr>
            <w:tcW w:w="0" w:type="auto"/>
            <w:vAlign w:val="center"/>
            <w:hideMark/>
          </w:tcPr>
          <w:p w14:paraId="7177A9D4" w14:textId="77777777" w:rsidR="00DD32FD" w:rsidRPr="00B337C5" w:rsidRDefault="00DD32FD" w:rsidP="00BE226A">
            <w:pPr>
              <w:jc w:val="center"/>
              <w:rPr>
                <w:rFonts w:cs="Arial"/>
                <w:sz w:val="28"/>
                <w:szCs w:val="28"/>
              </w:rPr>
            </w:pPr>
            <w:r w:rsidRPr="00B337C5">
              <w:rPr>
                <w:rFonts w:cs="Arial"/>
                <w:sz w:val="28"/>
                <w:szCs w:val="28"/>
                <w:rtl/>
              </w:rPr>
              <w:lastRenderedPageBreak/>
              <w:t xml:space="preserve">تحليل واقع قطاع الطيران في بنغلاديش واقتراح </w:t>
            </w:r>
            <w:r w:rsidRPr="00B337C5">
              <w:rPr>
                <w:rFonts w:cs="Arial"/>
                <w:sz w:val="28"/>
                <w:szCs w:val="28"/>
                <w:rtl/>
              </w:rPr>
              <w:lastRenderedPageBreak/>
              <w:t>خارطة طريق للتطوير</w:t>
            </w:r>
          </w:p>
        </w:tc>
        <w:tc>
          <w:tcPr>
            <w:tcW w:w="0" w:type="auto"/>
            <w:vAlign w:val="center"/>
            <w:hideMark/>
          </w:tcPr>
          <w:p w14:paraId="16BB104C" w14:textId="776F74BC" w:rsidR="00DD32FD" w:rsidRPr="00B337C5" w:rsidRDefault="00DD32FD" w:rsidP="00BE226A">
            <w:pPr>
              <w:jc w:val="center"/>
              <w:rPr>
                <w:rFonts w:cs="Arial"/>
                <w:sz w:val="28"/>
                <w:szCs w:val="28"/>
              </w:rPr>
            </w:pPr>
            <w:r w:rsidRPr="00B337C5">
              <w:rPr>
                <w:rFonts w:cs="Arial"/>
                <w:sz w:val="28"/>
                <w:szCs w:val="28"/>
                <w:rtl/>
              </w:rPr>
              <w:lastRenderedPageBreak/>
              <w:t xml:space="preserve">تطوير القيادة والبنية التحتية والاستدامة يسهم في رفع مستوى </w:t>
            </w:r>
            <w:r w:rsidRPr="00B337C5">
              <w:rPr>
                <w:rFonts w:cs="Arial"/>
                <w:sz w:val="28"/>
                <w:szCs w:val="28"/>
                <w:rtl/>
              </w:rPr>
              <w:lastRenderedPageBreak/>
              <w:t>السلامة وكفاءة القطاع</w:t>
            </w:r>
            <w:r w:rsidRPr="00B337C5">
              <w:rPr>
                <w:rFonts w:cs="Arial"/>
                <w:sz w:val="28"/>
                <w:szCs w:val="28"/>
              </w:rPr>
              <w:t>.</w:t>
            </w:r>
          </w:p>
        </w:tc>
      </w:tr>
    </w:tbl>
    <w:p w14:paraId="49E020B5" w14:textId="77777777" w:rsidR="00F14A6F" w:rsidRDefault="00F14A6F" w:rsidP="00833F8B">
      <w:pPr>
        <w:rPr>
          <w:rFonts w:cs="Arial"/>
          <w:b/>
          <w:bCs/>
          <w:color w:val="000000" w:themeColor="text1"/>
          <w:sz w:val="28"/>
          <w:szCs w:val="28"/>
          <w:rtl/>
        </w:rPr>
      </w:pPr>
    </w:p>
    <w:p w14:paraId="55D87F51" w14:textId="4CEA0C21" w:rsidR="00833F8B" w:rsidRPr="00C0527D" w:rsidRDefault="00833F8B" w:rsidP="00F14A6F">
      <w:pPr>
        <w:jc w:val="both"/>
        <w:rPr>
          <w:rFonts w:cs="Arial"/>
          <w:b/>
          <w:bCs/>
          <w:color w:val="000000" w:themeColor="text1"/>
          <w:sz w:val="28"/>
          <w:szCs w:val="28"/>
        </w:rPr>
      </w:pPr>
      <w:r w:rsidRPr="00C0527D">
        <w:rPr>
          <w:rFonts w:cs="Arial"/>
          <w:b/>
          <w:bCs/>
          <w:color w:val="000000" w:themeColor="text1"/>
          <w:sz w:val="28"/>
          <w:szCs w:val="28"/>
          <w:rtl/>
        </w:rPr>
        <w:t>ما يميز الدراسة الحالية عن الدراسات المرجعية</w:t>
      </w:r>
    </w:p>
    <w:p w14:paraId="6D992B94" w14:textId="677D6FD3" w:rsidR="00833F8B" w:rsidRPr="00F14A6F" w:rsidRDefault="00833F8B" w:rsidP="00F14A6F">
      <w:pPr>
        <w:jc w:val="both"/>
        <w:rPr>
          <w:rFonts w:cs="Arial"/>
          <w:sz w:val="28"/>
          <w:szCs w:val="28"/>
        </w:rPr>
      </w:pPr>
      <w:r w:rsidRPr="00F14A6F">
        <w:rPr>
          <w:rFonts w:cs="Arial"/>
          <w:sz w:val="28"/>
          <w:szCs w:val="28"/>
          <w:rtl/>
        </w:rPr>
        <w:t xml:space="preserve">يتضح من مراجعة الدراسات المرجعية أن معظمها ركز على أحد المتغيرات الرئيسة، مثل القيادة التنظيمية، أو ثقافة السلامة، أو نظام إدارة السلامة، أو العوامل البشرية، أو إدارة الجودة، كما اعتمد عدد كبير منها على المراجعات المنهجية أو الدراسات النوعية أو التطبيقات في دول متقدمة أو في بيئات تشغيلية محددة. وفي المقابل، تتميز الدراسة الحالية بأنها تقدم نموذجًا بحثيًا متكاملًا يربط بين القيادة </w:t>
      </w:r>
      <w:r w:rsidR="00E46FA1">
        <w:rPr>
          <w:rFonts w:cs="Arial" w:hint="cs"/>
          <w:sz w:val="28"/>
          <w:szCs w:val="28"/>
          <w:rtl/>
        </w:rPr>
        <w:t>التحويلية</w:t>
      </w:r>
      <w:r w:rsidRPr="00F14A6F">
        <w:rPr>
          <w:rFonts w:cs="Arial"/>
          <w:sz w:val="28"/>
          <w:szCs w:val="28"/>
          <w:rtl/>
        </w:rPr>
        <w:t xml:space="preserve"> بوصفها متغيرًا مستقلاً، </w:t>
      </w:r>
      <w:r w:rsidR="00E46FA1">
        <w:rPr>
          <w:rFonts w:cs="Arial" w:hint="cs"/>
          <w:sz w:val="28"/>
          <w:szCs w:val="28"/>
          <w:rtl/>
        </w:rPr>
        <w:t>ل</w:t>
      </w:r>
      <w:r w:rsidRPr="00F14A6F">
        <w:rPr>
          <w:rFonts w:cs="Arial"/>
          <w:sz w:val="28"/>
          <w:szCs w:val="28"/>
          <w:rtl/>
        </w:rPr>
        <w:t>ثقافة السلامة</w:t>
      </w:r>
      <w:r w:rsidR="00E46FA1">
        <w:rPr>
          <w:rFonts w:cs="Arial" w:hint="cs"/>
          <w:sz w:val="28"/>
          <w:szCs w:val="28"/>
          <w:rtl/>
        </w:rPr>
        <w:t xml:space="preserve"> والعوامل البشرية</w:t>
      </w:r>
      <w:r w:rsidRPr="00F14A6F">
        <w:rPr>
          <w:rFonts w:cs="Arial"/>
          <w:sz w:val="28"/>
          <w:szCs w:val="28"/>
          <w:rtl/>
        </w:rPr>
        <w:t xml:space="preserve"> بوصفها متغيرًا وسيطًا، والسلامة التشغيلية بوصفها متغيرًا تابعًا، مع تطبيق الدراسة على شركات الطيران في </w:t>
      </w:r>
      <w:proofErr w:type="spellStart"/>
      <w:r w:rsidRPr="00F14A6F">
        <w:rPr>
          <w:rFonts w:cs="Arial"/>
          <w:sz w:val="28"/>
          <w:szCs w:val="28"/>
          <w:rtl/>
        </w:rPr>
        <w:t>بن</w:t>
      </w:r>
      <w:r w:rsidR="00E46FA1">
        <w:rPr>
          <w:rFonts w:cs="Arial" w:hint="cs"/>
          <w:sz w:val="28"/>
          <w:szCs w:val="28"/>
          <w:rtl/>
        </w:rPr>
        <w:t>ج</w:t>
      </w:r>
      <w:r w:rsidRPr="00F14A6F">
        <w:rPr>
          <w:rFonts w:cs="Arial"/>
          <w:sz w:val="28"/>
          <w:szCs w:val="28"/>
          <w:rtl/>
        </w:rPr>
        <w:t>اديش</w:t>
      </w:r>
      <w:proofErr w:type="spellEnd"/>
      <w:r w:rsidRPr="00F14A6F">
        <w:rPr>
          <w:rFonts w:cs="Arial"/>
          <w:sz w:val="28"/>
          <w:szCs w:val="28"/>
          <w:rtl/>
        </w:rPr>
        <w:t xml:space="preserve"> باعتبارها إحدى الدول النامية. كما تعتمد الدراسة على المنهج الكمي واستخدام نمذجة المعادلات الهيكلية</w:t>
      </w:r>
      <w:r w:rsidRPr="00F14A6F">
        <w:rPr>
          <w:rFonts w:cs="Arial"/>
          <w:sz w:val="28"/>
          <w:szCs w:val="28"/>
        </w:rPr>
        <w:t xml:space="preserve"> (SEM) </w:t>
      </w:r>
      <w:r w:rsidRPr="00F14A6F">
        <w:rPr>
          <w:rFonts w:cs="Arial"/>
          <w:sz w:val="28"/>
          <w:szCs w:val="28"/>
          <w:rtl/>
        </w:rPr>
        <w:t xml:space="preserve">لاختبار العلاقات المباشرة وغير المباشرة بين المتغيرات، بما يسهم في سد الفجوة المعرفية التي كشفت عنها الدراسات السابقة، ويقدم إطارًا علميًا وتطبيقيًا يمكن الإفادة منه في تطوير القيادة </w:t>
      </w:r>
      <w:r w:rsidR="00E46FA1">
        <w:rPr>
          <w:rFonts w:cs="Arial" w:hint="cs"/>
          <w:sz w:val="28"/>
          <w:szCs w:val="28"/>
          <w:rtl/>
        </w:rPr>
        <w:t>التحويلية</w:t>
      </w:r>
      <w:r w:rsidRPr="00F14A6F">
        <w:rPr>
          <w:rFonts w:cs="Arial"/>
          <w:sz w:val="28"/>
          <w:szCs w:val="28"/>
          <w:rtl/>
        </w:rPr>
        <w:t xml:space="preserve"> وتعزيز ثقافة السلامة</w:t>
      </w:r>
      <w:r w:rsidR="00E46FA1">
        <w:rPr>
          <w:rFonts w:cs="Arial" w:hint="cs"/>
          <w:sz w:val="28"/>
          <w:szCs w:val="28"/>
          <w:rtl/>
        </w:rPr>
        <w:t xml:space="preserve"> والعوامل </w:t>
      </w:r>
      <w:proofErr w:type="gramStart"/>
      <w:r w:rsidR="00E46FA1">
        <w:rPr>
          <w:rFonts w:cs="Arial" w:hint="cs"/>
          <w:sz w:val="28"/>
          <w:szCs w:val="28"/>
          <w:rtl/>
        </w:rPr>
        <w:t xml:space="preserve">لبشرية </w:t>
      </w:r>
      <w:r w:rsidRPr="00F14A6F">
        <w:rPr>
          <w:rFonts w:cs="Arial"/>
          <w:sz w:val="28"/>
          <w:szCs w:val="28"/>
          <w:rtl/>
        </w:rPr>
        <w:t xml:space="preserve"> والارتقاء</w:t>
      </w:r>
      <w:proofErr w:type="gramEnd"/>
      <w:r w:rsidRPr="00F14A6F">
        <w:rPr>
          <w:rFonts w:cs="Arial"/>
          <w:sz w:val="28"/>
          <w:szCs w:val="28"/>
          <w:rtl/>
        </w:rPr>
        <w:t xml:space="preserve"> بمستوى السلامة التشغيلية في شركات الطيران بالدول النامية</w:t>
      </w:r>
      <w:r w:rsidRPr="00F14A6F">
        <w:rPr>
          <w:rFonts w:cs="Arial"/>
          <w:sz w:val="28"/>
          <w:szCs w:val="28"/>
        </w:rPr>
        <w:t>.</w:t>
      </w:r>
    </w:p>
    <w:p w14:paraId="5FDC20E3" w14:textId="1402A2BD" w:rsidR="009401FC" w:rsidRPr="00C0527D" w:rsidRDefault="009401FC" w:rsidP="00F14A6F">
      <w:pPr>
        <w:jc w:val="both"/>
        <w:rPr>
          <w:rFonts w:cs="Arial"/>
          <w:b/>
          <w:bCs/>
          <w:color w:val="000000" w:themeColor="text1"/>
          <w:sz w:val="28"/>
          <w:szCs w:val="28"/>
        </w:rPr>
      </w:pPr>
      <w:r w:rsidRPr="00C0527D">
        <w:rPr>
          <w:rFonts w:cs="Arial" w:hint="cs"/>
          <w:b/>
          <w:bCs/>
          <w:color w:val="000000" w:themeColor="text1"/>
          <w:sz w:val="28"/>
          <w:szCs w:val="28"/>
          <w:rtl/>
        </w:rPr>
        <w:t>م</w:t>
      </w:r>
      <w:r w:rsidRPr="00C0527D">
        <w:rPr>
          <w:rFonts w:cs="Arial"/>
          <w:b/>
          <w:bCs/>
          <w:color w:val="000000" w:themeColor="text1"/>
          <w:sz w:val="28"/>
          <w:szCs w:val="28"/>
          <w:rtl/>
        </w:rPr>
        <w:t>صطلحات الدراسة وتعريفاتها الإجرائية</w:t>
      </w:r>
    </w:p>
    <w:p w14:paraId="1AE69DA0" w14:textId="4330B858" w:rsidR="009401FC" w:rsidRPr="00F14A6F" w:rsidRDefault="009401FC" w:rsidP="00F14A6F">
      <w:pPr>
        <w:jc w:val="both"/>
        <w:rPr>
          <w:rFonts w:cs="Arial"/>
          <w:sz w:val="28"/>
          <w:szCs w:val="28"/>
        </w:rPr>
      </w:pPr>
      <w:r w:rsidRPr="00F14A6F">
        <w:rPr>
          <w:rFonts w:cs="Arial"/>
          <w:sz w:val="28"/>
          <w:szCs w:val="28"/>
          <w:rtl/>
        </w:rPr>
        <w:t xml:space="preserve">تتناول الدراسة الحالية مشكلة تنظيمية تشغيلية في قطاع الطيران، وليست أزمة اقتصادية أو اجتماعية؛ إذ تركز على كيفية تأثير القيادة </w:t>
      </w:r>
      <w:r w:rsidR="00E46FA1">
        <w:rPr>
          <w:rFonts w:cs="Arial" w:hint="cs"/>
          <w:sz w:val="28"/>
          <w:szCs w:val="28"/>
          <w:rtl/>
        </w:rPr>
        <w:t>التحويلية</w:t>
      </w:r>
      <w:r w:rsidRPr="00F14A6F">
        <w:rPr>
          <w:rFonts w:cs="Arial"/>
          <w:sz w:val="28"/>
          <w:szCs w:val="28"/>
          <w:rtl/>
        </w:rPr>
        <w:t xml:space="preserve"> في تحسين السلامة التشغيلية داخل شركات الطيران بالدول النامية، من خلال الدور الوسيط لثقافة السلامة</w:t>
      </w:r>
      <w:r w:rsidR="00E46FA1">
        <w:rPr>
          <w:rFonts w:cs="Arial" w:hint="cs"/>
          <w:sz w:val="28"/>
          <w:szCs w:val="28"/>
          <w:rtl/>
        </w:rPr>
        <w:t xml:space="preserve"> والعوامل البشرية</w:t>
      </w:r>
      <w:r w:rsidRPr="00F14A6F">
        <w:rPr>
          <w:rFonts w:cs="Arial"/>
          <w:sz w:val="28"/>
          <w:szCs w:val="28"/>
          <w:rtl/>
        </w:rPr>
        <w:t>. وقد تم تحديد مصطلحات الدراسة وأبعادها بالاعتماد على الدراسات المرجعية التي تناولت القيادة، وثقافة السلامة، ونظام إدارة السلامة، والعوامل البشرية، وأداء السلامة في قطاع الطيران</w:t>
      </w:r>
      <w:r w:rsidRPr="00F14A6F">
        <w:rPr>
          <w:rFonts w:cs="Arial"/>
          <w:sz w:val="28"/>
          <w:szCs w:val="28"/>
        </w:rPr>
        <w:t>.</w:t>
      </w:r>
    </w:p>
    <w:p w14:paraId="1C39D1F4" w14:textId="552C4CB1" w:rsidR="009401FC" w:rsidRPr="00F14A6F" w:rsidRDefault="009401FC" w:rsidP="00F14A6F">
      <w:pPr>
        <w:jc w:val="both"/>
        <w:rPr>
          <w:rFonts w:cs="Arial"/>
          <w:sz w:val="28"/>
          <w:szCs w:val="28"/>
        </w:rPr>
      </w:pPr>
      <w:r w:rsidRPr="00BF10E7">
        <w:rPr>
          <w:rFonts w:cs="Arial"/>
          <w:b/>
          <w:bCs/>
          <w:sz w:val="28"/>
          <w:szCs w:val="28"/>
          <w:rtl/>
        </w:rPr>
        <w:t>أولاً:</w:t>
      </w:r>
      <w:r w:rsidRPr="00F14A6F">
        <w:rPr>
          <w:rFonts w:cs="Arial"/>
          <w:sz w:val="28"/>
          <w:szCs w:val="28"/>
          <w:rtl/>
        </w:rPr>
        <w:t xml:space="preserve"> القيادة </w:t>
      </w:r>
      <w:r w:rsidR="00E46FA1">
        <w:rPr>
          <w:rFonts w:cs="Arial" w:hint="cs"/>
          <w:sz w:val="28"/>
          <w:szCs w:val="28"/>
          <w:rtl/>
        </w:rPr>
        <w:t>التحويلية</w:t>
      </w:r>
      <w:r w:rsidRPr="00F14A6F">
        <w:rPr>
          <w:rFonts w:cs="Arial"/>
          <w:sz w:val="28"/>
          <w:szCs w:val="28"/>
          <w:rtl/>
        </w:rPr>
        <w:t xml:space="preserve"> نوع المتغير: متغير مستقل</w:t>
      </w:r>
      <w:r w:rsidRPr="00F14A6F">
        <w:rPr>
          <w:rFonts w:cs="Arial"/>
          <w:sz w:val="28"/>
          <w:szCs w:val="28"/>
        </w:rPr>
        <w:t xml:space="preserve">. </w:t>
      </w:r>
      <w:r w:rsidRPr="00F14A6F">
        <w:rPr>
          <w:rFonts w:cs="Arial"/>
          <w:sz w:val="28"/>
          <w:szCs w:val="28"/>
          <w:rtl/>
        </w:rPr>
        <w:t>التعريف النظري</w:t>
      </w:r>
      <w:r w:rsidRPr="00F14A6F">
        <w:rPr>
          <w:rFonts w:cs="Arial"/>
          <w:sz w:val="28"/>
          <w:szCs w:val="28"/>
        </w:rPr>
        <w:t xml:space="preserve">: </w:t>
      </w:r>
      <w:r w:rsidRPr="00F14A6F">
        <w:rPr>
          <w:rFonts w:cs="Arial"/>
          <w:sz w:val="28"/>
          <w:szCs w:val="28"/>
          <w:rtl/>
        </w:rPr>
        <w:t xml:space="preserve">تشير القيادة </w:t>
      </w:r>
      <w:r w:rsidR="00E46FA1">
        <w:rPr>
          <w:rFonts w:cs="Arial" w:hint="cs"/>
          <w:sz w:val="28"/>
          <w:szCs w:val="28"/>
          <w:rtl/>
        </w:rPr>
        <w:t>التحويلية</w:t>
      </w:r>
      <w:r w:rsidRPr="00F14A6F">
        <w:rPr>
          <w:rFonts w:cs="Arial"/>
          <w:sz w:val="28"/>
          <w:szCs w:val="28"/>
          <w:rtl/>
        </w:rPr>
        <w:t xml:space="preserve"> إلى قدرة القيادات الإدارية في شركات الطيران على توجيه العاملين، وبناء رؤية واضحة، وتعزيز الالتزام بالسلامة، ودعم التواصل، وتمكين العاملين، وتوفير بيئة تنظيمية تشجع على الإبلاغ عن المخاطر والتحسين المستمر. وقد أكدت الدراسات المرجعية أن القيادة تمثل عنصرًا أساسيًا في نجاح نظام إدارة السلامة، وأن القيادة التحويلية والاستباقية تسهم في تعزيز ثقافة السلامة</w:t>
      </w:r>
      <w:r w:rsidR="003A4937">
        <w:rPr>
          <w:rFonts w:cs="Arial" w:hint="cs"/>
          <w:sz w:val="28"/>
          <w:szCs w:val="28"/>
          <w:rtl/>
        </w:rPr>
        <w:t xml:space="preserve"> والعوامل البشرية</w:t>
      </w:r>
      <w:r w:rsidRPr="00F14A6F">
        <w:rPr>
          <w:rFonts w:cs="Arial"/>
          <w:sz w:val="28"/>
          <w:szCs w:val="28"/>
          <w:rtl/>
        </w:rPr>
        <w:t xml:space="preserve"> وتحسين الأداء التشغيلي</w:t>
      </w:r>
      <w:r w:rsidRPr="00F14A6F">
        <w:rPr>
          <w:rFonts w:cs="Arial"/>
          <w:sz w:val="28"/>
          <w:szCs w:val="28"/>
        </w:rPr>
        <w:t xml:space="preserve">. </w:t>
      </w:r>
      <w:r w:rsidRPr="00F14A6F">
        <w:rPr>
          <w:rFonts w:cs="Arial"/>
          <w:sz w:val="28"/>
          <w:szCs w:val="28"/>
          <w:rtl/>
        </w:rPr>
        <w:t>التعريف الإجرائي</w:t>
      </w:r>
      <w:r w:rsidRPr="00F14A6F">
        <w:rPr>
          <w:rFonts w:cs="Arial"/>
          <w:sz w:val="28"/>
          <w:szCs w:val="28"/>
        </w:rPr>
        <w:t xml:space="preserve">: </w:t>
      </w:r>
      <w:r w:rsidRPr="00F14A6F">
        <w:rPr>
          <w:rFonts w:cs="Arial"/>
          <w:sz w:val="28"/>
          <w:szCs w:val="28"/>
          <w:rtl/>
        </w:rPr>
        <w:t xml:space="preserve">يقصد بالقيادة </w:t>
      </w:r>
      <w:r w:rsidR="003A4937">
        <w:rPr>
          <w:rFonts w:cs="Arial" w:hint="cs"/>
          <w:sz w:val="28"/>
          <w:szCs w:val="28"/>
          <w:rtl/>
        </w:rPr>
        <w:t>التحويلية</w:t>
      </w:r>
      <w:r w:rsidRPr="00F14A6F">
        <w:rPr>
          <w:rFonts w:cs="Arial"/>
          <w:sz w:val="28"/>
          <w:szCs w:val="28"/>
          <w:rtl/>
        </w:rPr>
        <w:t xml:space="preserve"> في هذه الدراسة مستوى الممارسات القيادية داخل شركات الطيران في بن</w:t>
      </w:r>
      <w:r w:rsidR="003A4937">
        <w:rPr>
          <w:rFonts w:cs="Arial" w:hint="cs"/>
          <w:sz w:val="28"/>
          <w:szCs w:val="28"/>
          <w:rtl/>
        </w:rPr>
        <w:t>ج</w:t>
      </w:r>
      <w:r w:rsidRPr="00F14A6F">
        <w:rPr>
          <w:rFonts w:cs="Arial"/>
          <w:sz w:val="28"/>
          <w:szCs w:val="28"/>
          <w:rtl/>
        </w:rPr>
        <w:t>لاديش كما يدركها العاملون، وسيتم قياسها من خلال فقرات الاستبانة المتعلقة بدعم السلامة، والتواصل، والتمكين، واتخاذ القرار، والالتزام بتطبيق معايير السلامة</w:t>
      </w:r>
      <w:r w:rsidRPr="00F14A6F">
        <w:rPr>
          <w:rFonts w:cs="Arial"/>
          <w:sz w:val="28"/>
          <w:szCs w:val="28"/>
        </w:rPr>
        <w:t xml:space="preserve">. </w:t>
      </w:r>
      <w:r w:rsidRPr="00F14A6F">
        <w:rPr>
          <w:rFonts w:cs="Arial"/>
          <w:sz w:val="28"/>
          <w:szCs w:val="28"/>
          <w:rtl/>
        </w:rPr>
        <w:t>أبعاد القيادة التنظيمية في هذه الدراسة</w:t>
      </w:r>
      <w:r w:rsidRPr="00F14A6F">
        <w:rPr>
          <w:rFonts w:cs="Arial"/>
          <w:sz w:val="28"/>
          <w:szCs w:val="28"/>
        </w:rPr>
        <w:t>:</w:t>
      </w:r>
    </w:p>
    <w:p w14:paraId="71383469" w14:textId="77777777" w:rsidR="009401FC" w:rsidRPr="00F14A6F" w:rsidRDefault="009401FC" w:rsidP="00F14A6F">
      <w:pPr>
        <w:numPr>
          <w:ilvl w:val="0"/>
          <w:numId w:val="4"/>
        </w:numPr>
        <w:jc w:val="both"/>
        <w:rPr>
          <w:rFonts w:cs="Arial"/>
          <w:sz w:val="28"/>
          <w:szCs w:val="28"/>
        </w:rPr>
      </w:pPr>
      <w:r w:rsidRPr="00F14A6F">
        <w:rPr>
          <w:rFonts w:cs="Arial"/>
          <w:sz w:val="28"/>
          <w:szCs w:val="28"/>
          <w:rtl/>
        </w:rPr>
        <w:t>دعم الإدارة العليا للسلامة</w:t>
      </w:r>
      <w:r w:rsidRPr="00F14A6F">
        <w:rPr>
          <w:rFonts w:cs="Arial"/>
          <w:sz w:val="28"/>
          <w:szCs w:val="28"/>
        </w:rPr>
        <w:t>.</w:t>
      </w:r>
    </w:p>
    <w:p w14:paraId="143F97E2" w14:textId="77777777" w:rsidR="009401FC" w:rsidRPr="00F14A6F" w:rsidRDefault="009401FC" w:rsidP="00F14A6F">
      <w:pPr>
        <w:numPr>
          <w:ilvl w:val="0"/>
          <w:numId w:val="4"/>
        </w:numPr>
        <w:jc w:val="both"/>
        <w:rPr>
          <w:rFonts w:cs="Arial"/>
          <w:sz w:val="28"/>
          <w:szCs w:val="28"/>
        </w:rPr>
      </w:pPr>
      <w:r w:rsidRPr="00F14A6F">
        <w:rPr>
          <w:rFonts w:cs="Arial"/>
          <w:sz w:val="28"/>
          <w:szCs w:val="28"/>
          <w:rtl/>
        </w:rPr>
        <w:t>التواصل القيادي الفعال</w:t>
      </w:r>
      <w:r w:rsidRPr="00F14A6F">
        <w:rPr>
          <w:rFonts w:cs="Arial"/>
          <w:sz w:val="28"/>
          <w:szCs w:val="28"/>
        </w:rPr>
        <w:t>.</w:t>
      </w:r>
    </w:p>
    <w:p w14:paraId="66B276C4" w14:textId="77777777" w:rsidR="009401FC" w:rsidRPr="00F14A6F" w:rsidRDefault="009401FC" w:rsidP="00F14A6F">
      <w:pPr>
        <w:numPr>
          <w:ilvl w:val="0"/>
          <w:numId w:val="4"/>
        </w:numPr>
        <w:jc w:val="both"/>
        <w:rPr>
          <w:rFonts w:cs="Arial"/>
          <w:sz w:val="28"/>
          <w:szCs w:val="28"/>
        </w:rPr>
      </w:pPr>
      <w:r w:rsidRPr="00F14A6F">
        <w:rPr>
          <w:rFonts w:cs="Arial"/>
          <w:sz w:val="28"/>
          <w:szCs w:val="28"/>
          <w:rtl/>
        </w:rPr>
        <w:t>تمكين العاملين والمشاركة في اتخاذ القرار</w:t>
      </w:r>
      <w:r w:rsidRPr="00F14A6F">
        <w:rPr>
          <w:rFonts w:cs="Arial"/>
          <w:sz w:val="28"/>
          <w:szCs w:val="28"/>
        </w:rPr>
        <w:t>.</w:t>
      </w:r>
    </w:p>
    <w:p w14:paraId="678329D9" w14:textId="77777777" w:rsidR="009401FC" w:rsidRPr="00F14A6F" w:rsidRDefault="009401FC" w:rsidP="00F14A6F">
      <w:pPr>
        <w:numPr>
          <w:ilvl w:val="0"/>
          <w:numId w:val="4"/>
        </w:numPr>
        <w:jc w:val="both"/>
        <w:rPr>
          <w:rFonts w:cs="Arial"/>
          <w:sz w:val="28"/>
          <w:szCs w:val="28"/>
        </w:rPr>
      </w:pPr>
      <w:r w:rsidRPr="00F14A6F">
        <w:rPr>
          <w:rFonts w:cs="Arial"/>
          <w:sz w:val="28"/>
          <w:szCs w:val="28"/>
          <w:rtl/>
        </w:rPr>
        <w:lastRenderedPageBreak/>
        <w:t>القيادة الاستباقية في إدارة المخاطر</w:t>
      </w:r>
      <w:r w:rsidRPr="00F14A6F">
        <w:rPr>
          <w:rFonts w:cs="Arial"/>
          <w:sz w:val="28"/>
          <w:szCs w:val="28"/>
        </w:rPr>
        <w:t>.</w:t>
      </w:r>
    </w:p>
    <w:p w14:paraId="2DE95235" w14:textId="77777777" w:rsidR="009401FC" w:rsidRPr="00F14A6F" w:rsidRDefault="009401FC" w:rsidP="00F14A6F">
      <w:pPr>
        <w:numPr>
          <w:ilvl w:val="0"/>
          <w:numId w:val="4"/>
        </w:numPr>
        <w:jc w:val="both"/>
        <w:rPr>
          <w:rFonts w:cs="Arial"/>
          <w:sz w:val="28"/>
          <w:szCs w:val="28"/>
        </w:rPr>
      </w:pPr>
      <w:r w:rsidRPr="00F14A6F">
        <w:rPr>
          <w:rFonts w:cs="Arial"/>
          <w:sz w:val="28"/>
          <w:szCs w:val="28"/>
          <w:rtl/>
        </w:rPr>
        <w:t>الالتزام بتطبيق نظام إدارة السلامة</w:t>
      </w:r>
      <w:r w:rsidRPr="00F14A6F">
        <w:rPr>
          <w:rFonts w:cs="Arial"/>
          <w:sz w:val="28"/>
          <w:szCs w:val="28"/>
        </w:rPr>
        <w:t>.</w:t>
      </w:r>
    </w:p>
    <w:p w14:paraId="6B039611" w14:textId="77777777" w:rsidR="009401FC" w:rsidRPr="00F14A6F" w:rsidRDefault="009401FC" w:rsidP="00F14A6F">
      <w:pPr>
        <w:numPr>
          <w:ilvl w:val="0"/>
          <w:numId w:val="4"/>
        </w:numPr>
        <w:jc w:val="both"/>
        <w:rPr>
          <w:rFonts w:cs="Arial"/>
          <w:sz w:val="28"/>
          <w:szCs w:val="28"/>
        </w:rPr>
      </w:pPr>
      <w:r w:rsidRPr="00F14A6F">
        <w:rPr>
          <w:rFonts w:cs="Arial"/>
          <w:sz w:val="28"/>
          <w:szCs w:val="28"/>
          <w:rtl/>
        </w:rPr>
        <w:t>دعم التدريب والتعلم المستمر</w:t>
      </w:r>
      <w:r w:rsidRPr="00F14A6F">
        <w:rPr>
          <w:rFonts w:cs="Arial"/>
          <w:sz w:val="28"/>
          <w:szCs w:val="28"/>
        </w:rPr>
        <w:t>.</w:t>
      </w:r>
    </w:p>
    <w:p w14:paraId="03A0E9B7" w14:textId="26781786" w:rsidR="009401FC" w:rsidRPr="00BF10E7" w:rsidRDefault="009401FC" w:rsidP="00BF10E7">
      <w:pPr>
        <w:jc w:val="both"/>
        <w:rPr>
          <w:rFonts w:cs="Arial"/>
          <w:sz w:val="28"/>
          <w:szCs w:val="28"/>
        </w:rPr>
      </w:pPr>
      <w:r w:rsidRPr="00BF10E7">
        <w:rPr>
          <w:rFonts w:cs="Arial"/>
          <w:b/>
          <w:bCs/>
          <w:sz w:val="28"/>
          <w:szCs w:val="28"/>
          <w:rtl/>
        </w:rPr>
        <w:t>ثانياً:</w:t>
      </w:r>
      <w:r w:rsidRPr="00BF10E7">
        <w:rPr>
          <w:rFonts w:cs="Arial"/>
          <w:sz w:val="28"/>
          <w:szCs w:val="28"/>
          <w:rtl/>
        </w:rPr>
        <w:t xml:space="preserve"> ثقافة السلامة نوع المتغير: متغير وسيط</w:t>
      </w:r>
      <w:r w:rsidRPr="00BF10E7">
        <w:rPr>
          <w:rFonts w:cs="Arial"/>
          <w:sz w:val="28"/>
          <w:szCs w:val="28"/>
        </w:rPr>
        <w:t xml:space="preserve">. </w:t>
      </w:r>
      <w:r w:rsidRPr="00BF10E7">
        <w:rPr>
          <w:rFonts w:cs="Arial"/>
          <w:sz w:val="28"/>
          <w:szCs w:val="28"/>
          <w:rtl/>
        </w:rPr>
        <w:t>التعريف النظري</w:t>
      </w:r>
      <w:r w:rsidRPr="00BF10E7">
        <w:rPr>
          <w:rFonts w:cs="Arial"/>
          <w:sz w:val="28"/>
          <w:szCs w:val="28"/>
        </w:rPr>
        <w:t xml:space="preserve">: </w:t>
      </w:r>
      <w:r w:rsidRPr="00BF10E7">
        <w:rPr>
          <w:rFonts w:cs="Arial"/>
          <w:sz w:val="28"/>
          <w:szCs w:val="28"/>
          <w:rtl/>
        </w:rPr>
        <w:t>تشير ثقافة السلامة إلى مجموعة القيم والمعتقدات والسلوكيات المشتركة داخل المنظمة، والتي تعكس مدى اهتمام الإدارة والعاملين بالسلامة، وتشجيع الإبلاغ عن المخاطر، وتطبيق العدالة التنظيمية، والتعلم من الأخطاء، والالتزام المستمر بتحسين ممارسات السلامة. وقد أظهرت الدراسات أن ثقافة السلامة لا تتحقق بمجرد وجود نظام إدارة السلامة، بل تحتاج إلى قيادة داعمة، وإبلاغ فعال، وثقافة عدالة، وتعلم تنظيمي مستمر</w:t>
      </w:r>
      <w:r w:rsidRPr="00BF10E7">
        <w:rPr>
          <w:rFonts w:cs="Arial"/>
          <w:sz w:val="28"/>
          <w:szCs w:val="28"/>
        </w:rPr>
        <w:t xml:space="preserve">. </w:t>
      </w:r>
      <w:r w:rsidRPr="00BF10E7">
        <w:rPr>
          <w:rFonts w:cs="Arial"/>
          <w:sz w:val="28"/>
          <w:szCs w:val="28"/>
          <w:rtl/>
        </w:rPr>
        <w:t>التعريف الإجرائي</w:t>
      </w:r>
      <w:r w:rsidRPr="00BF10E7">
        <w:rPr>
          <w:rFonts w:cs="Arial"/>
          <w:sz w:val="28"/>
          <w:szCs w:val="28"/>
        </w:rPr>
        <w:t xml:space="preserve">: </w:t>
      </w:r>
      <w:r w:rsidRPr="00BF10E7">
        <w:rPr>
          <w:rFonts w:cs="Arial"/>
          <w:sz w:val="28"/>
          <w:szCs w:val="28"/>
          <w:rtl/>
        </w:rPr>
        <w:t>يقصد بثقافة السلامة في هذه الدراسة مستوى إدراك العاملين في شركات الطيران في بنغلاديش لمدى وجود بيئة تنظيمية داعمة للسلامة، وسيتم قياسها من خلال فقرات الاستبانة المتعلقة بالإبلاغ، والعدالة، والتعلم، والتواصل، والالتزام الإداري بالسلامة</w:t>
      </w:r>
      <w:r w:rsidRPr="00BF10E7">
        <w:rPr>
          <w:rFonts w:cs="Arial"/>
          <w:sz w:val="28"/>
          <w:szCs w:val="28"/>
        </w:rPr>
        <w:t xml:space="preserve">. </w:t>
      </w:r>
      <w:r w:rsidRPr="00BF10E7">
        <w:rPr>
          <w:rFonts w:cs="Arial"/>
          <w:sz w:val="28"/>
          <w:szCs w:val="28"/>
          <w:rtl/>
        </w:rPr>
        <w:t>أبعاد ثقافة السلامة في هذه الدراسة</w:t>
      </w:r>
      <w:r w:rsidRPr="00BF10E7">
        <w:rPr>
          <w:rFonts w:cs="Arial"/>
          <w:sz w:val="28"/>
          <w:szCs w:val="28"/>
        </w:rPr>
        <w:t>:</w:t>
      </w:r>
    </w:p>
    <w:p w14:paraId="4F32B55F" w14:textId="77777777" w:rsidR="009401FC" w:rsidRPr="00BF10E7" w:rsidRDefault="009401FC" w:rsidP="00BF10E7">
      <w:pPr>
        <w:numPr>
          <w:ilvl w:val="0"/>
          <w:numId w:val="5"/>
        </w:numPr>
        <w:jc w:val="both"/>
        <w:rPr>
          <w:rFonts w:cs="Arial"/>
          <w:sz w:val="28"/>
          <w:szCs w:val="28"/>
        </w:rPr>
      </w:pPr>
      <w:r w:rsidRPr="00BF10E7">
        <w:rPr>
          <w:rFonts w:cs="Arial"/>
          <w:sz w:val="28"/>
          <w:szCs w:val="28"/>
          <w:rtl/>
        </w:rPr>
        <w:t>ثقافة الإبلاغ عن المخاطر</w:t>
      </w:r>
      <w:r w:rsidRPr="00BF10E7">
        <w:rPr>
          <w:rFonts w:cs="Arial"/>
          <w:sz w:val="28"/>
          <w:szCs w:val="28"/>
        </w:rPr>
        <w:t>.</w:t>
      </w:r>
    </w:p>
    <w:p w14:paraId="6764D793" w14:textId="77777777" w:rsidR="009401FC" w:rsidRPr="00BF10E7" w:rsidRDefault="009401FC" w:rsidP="00BF10E7">
      <w:pPr>
        <w:numPr>
          <w:ilvl w:val="0"/>
          <w:numId w:val="5"/>
        </w:numPr>
        <w:jc w:val="both"/>
        <w:rPr>
          <w:rFonts w:cs="Arial"/>
          <w:sz w:val="28"/>
          <w:szCs w:val="28"/>
        </w:rPr>
      </w:pPr>
      <w:r w:rsidRPr="00BF10E7">
        <w:rPr>
          <w:rFonts w:cs="Arial"/>
          <w:sz w:val="28"/>
          <w:szCs w:val="28"/>
          <w:rtl/>
        </w:rPr>
        <w:t>ثقافة العدالة وعدم العقاب غير المبرر</w:t>
      </w:r>
      <w:r w:rsidRPr="00BF10E7">
        <w:rPr>
          <w:rFonts w:cs="Arial"/>
          <w:sz w:val="28"/>
          <w:szCs w:val="28"/>
        </w:rPr>
        <w:t>.</w:t>
      </w:r>
    </w:p>
    <w:p w14:paraId="22AF08FB" w14:textId="77777777" w:rsidR="009401FC" w:rsidRPr="00BF10E7" w:rsidRDefault="009401FC" w:rsidP="00BF10E7">
      <w:pPr>
        <w:numPr>
          <w:ilvl w:val="0"/>
          <w:numId w:val="5"/>
        </w:numPr>
        <w:jc w:val="both"/>
        <w:rPr>
          <w:rFonts w:cs="Arial"/>
          <w:sz w:val="28"/>
          <w:szCs w:val="28"/>
        </w:rPr>
      </w:pPr>
      <w:r w:rsidRPr="00BF10E7">
        <w:rPr>
          <w:rFonts w:cs="Arial"/>
          <w:sz w:val="28"/>
          <w:szCs w:val="28"/>
          <w:rtl/>
        </w:rPr>
        <w:t>التعلم التنظيمي من الأخطاء والحوادث</w:t>
      </w:r>
      <w:r w:rsidRPr="00BF10E7">
        <w:rPr>
          <w:rFonts w:cs="Arial"/>
          <w:sz w:val="28"/>
          <w:szCs w:val="28"/>
        </w:rPr>
        <w:t>.</w:t>
      </w:r>
    </w:p>
    <w:p w14:paraId="2FF85236" w14:textId="77777777" w:rsidR="009401FC" w:rsidRPr="00BF10E7" w:rsidRDefault="009401FC" w:rsidP="00BF10E7">
      <w:pPr>
        <w:numPr>
          <w:ilvl w:val="0"/>
          <w:numId w:val="5"/>
        </w:numPr>
        <w:jc w:val="both"/>
        <w:rPr>
          <w:rFonts w:cs="Arial"/>
          <w:sz w:val="28"/>
          <w:szCs w:val="28"/>
        </w:rPr>
      </w:pPr>
      <w:r w:rsidRPr="00BF10E7">
        <w:rPr>
          <w:rFonts w:cs="Arial"/>
          <w:sz w:val="28"/>
          <w:szCs w:val="28"/>
          <w:rtl/>
        </w:rPr>
        <w:t>الاتصال المفتوح بشأن السلامة</w:t>
      </w:r>
      <w:r w:rsidRPr="00BF10E7">
        <w:rPr>
          <w:rFonts w:cs="Arial"/>
          <w:sz w:val="28"/>
          <w:szCs w:val="28"/>
        </w:rPr>
        <w:t>.</w:t>
      </w:r>
    </w:p>
    <w:p w14:paraId="6476B0F7" w14:textId="77777777" w:rsidR="009401FC" w:rsidRPr="00BF10E7" w:rsidRDefault="009401FC" w:rsidP="00BF10E7">
      <w:pPr>
        <w:numPr>
          <w:ilvl w:val="0"/>
          <w:numId w:val="5"/>
        </w:numPr>
        <w:jc w:val="both"/>
        <w:rPr>
          <w:rFonts w:cs="Arial"/>
          <w:sz w:val="28"/>
          <w:szCs w:val="28"/>
        </w:rPr>
      </w:pPr>
      <w:r w:rsidRPr="00BF10E7">
        <w:rPr>
          <w:rFonts w:cs="Arial"/>
          <w:sz w:val="28"/>
          <w:szCs w:val="28"/>
          <w:rtl/>
        </w:rPr>
        <w:t>الالتزام الجماعي بإجراءات السلامة</w:t>
      </w:r>
      <w:r w:rsidRPr="00BF10E7">
        <w:rPr>
          <w:rFonts w:cs="Arial"/>
          <w:sz w:val="28"/>
          <w:szCs w:val="28"/>
        </w:rPr>
        <w:t>.</w:t>
      </w:r>
    </w:p>
    <w:p w14:paraId="386FDB48" w14:textId="77777777" w:rsidR="009401FC" w:rsidRPr="00BF10E7" w:rsidRDefault="009401FC" w:rsidP="00BF10E7">
      <w:pPr>
        <w:numPr>
          <w:ilvl w:val="0"/>
          <w:numId w:val="5"/>
        </w:numPr>
        <w:jc w:val="both"/>
        <w:rPr>
          <w:rFonts w:cs="Arial"/>
          <w:sz w:val="28"/>
          <w:szCs w:val="28"/>
        </w:rPr>
      </w:pPr>
      <w:r w:rsidRPr="00BF10E7">
        <w:rPr>
          <w:rFonts w:cs="Arial"/>
          <w:sz w:val="28"/>
          <w:szCs w:val="28"/>
          <w:rtl/>
        </w:rPr>
        <w:t>دعم الإدارة لثقافة السلامة</w:t>
      </w:r>
      <w:r w:rsidRPr="00BF10E7">
        <w:rPr>
          <w:rFonts w:cs="Arial"/>
          <w:sz w:val="28"/>
          <w:szCs w:val="28"/>
        </w:rPr>
        <w:t>.</w:t>
      </w:r>
    </w:p>
    <w:p w14:paraId="1AF77AA6" w14:textId="261E6F2F" w:rsidR="00EB4797" w:rsidRPr="00EB4797" w:rsidRDefault="00EB4797" w:rsidP="00EB479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B4797">
        <w:rPr>
          <w:rFonts w:cs="Arial"/>
          <w:b/>
          <w:bCs/>
          <w:sz w:val="28"/>
          <w:szCs w:val="28"/>
          <w:rtl/>
        </w:rPr>
        <w:t>ثالثًا:</w:t>
      </w:r>
      <w:r w:rsidRPr="00EB4797">
        <w:rPr>
          <w:rFonts w:ascii="Times New Roman" w:eastAsia="Times New Roman" w:hAnsi="Times New Roman" w:cs="Times New Roman"/>
          <w:kern w:val="0"/>
          <w:sz w:val="24"/>
          <w:szCs w:val="24"/>
          <w:rtl/>
          <w14:ligatures w14:val="none"/>
        </w:rPr>
        <w:t xml:space="preserve"> </w:t>
      </w:r>
      <w:r w:rsidRPr="00EB4797">
        <w:rPr>
          <w:rFonts w:cs="Arial"/>
          <w:sz w:val="28"/>
          <w:szCs w:val="28"/>
          <w:rtl/>
        </w:rPr>
        <w:t>العوامل البشرية</w:t>
      </w:r>
      <w:proofErr w:type="gramStart"/>
      <w:r>
        <w:rPr>
          <w:rFonts w:cs="Arial" w:hint="cs"/>
          <w:sz w:val="28"/>
          <w:szCs w:val="28"/>
          <w:rtl/>
        </w:rPr>
        <w:t xml:space="preserve"> </w:t>
      </w:r>
      <w:r w:rsidRPr="00EB4797">
        <w:rPr>
          <w:rFonts w:cs="Arial"/>
          <w:sz w:val="28"/>
          <w:szCs w:val="28"/>
        </w:rPr>
        <w:t xml:space="preserve"> </w:t>
      </w:r>
      <w:r>
        <w:rPr>
          <w:rFonts w:cs="Arial"/>
          <w:sz w:val="28"/>
          <w:szCs w:val="28"/>
        </w:rPr>
        <w:t xml:space="preserve"> </w:t>
      </w:r>
      <w:r w:rsidRPr="00EB4797">
        <w:rPr>
          <w:rFonts w:cs="Arial"/>
          <w:sz w:val="28"/>
          <w:szCs w:val="28"/>
        </w:rPr>
        <w:t>(</w:t>
      </w:r>
      <w:proofErr w:type="gramEnd"/>
      <w:r w:rsidRPr="00EB4797">
        <w:rPr>
          <w:rFonts w:cs="Arial"/>
          <w:sz w:val="28"/>
          <w:szCs w:val="28"/>
        </w:rPr>
        <w:t>Human Factors</w:t>
      </w:r>
      <w:proofErr w:type="gramStart"/>
      <w:r w:rsidRPr="00EB4797">
        <w:rPr>
          <w:rFonts w:cs="Arial"/>
          <w:sz w:val="28"/>
          <w:szCs w:val="28"/>
        </w:rPr>
        <w:t>)</w:t>
      </w:r>
      <w:r>
        <w:rPr>
          <w:rFonts w:cs="Arial"/>
          <w:sz w:val="28"/>
          <w:szCs w:val="28"/>
        </w:rPr>
        <w:t xml:space="preserve"> </w:t>
      </w:r>
      <w:r w:rsidRPr="00EB4797">
        <w:rPr>
          <w:rFonts w:cs="Arial"/>
          <w:sz w:val="28"/>
          <w:szCs w:val="28"/>
        </w:rPr>
        <w:t>:</w:t>
      </w:r>
      <w:proofErr w:type="gramEnd"/>
    </w:p>
    <w:p w14:paraId="2328E868" w14:textId="77777777" w:rsidR="00EB4797" w:rsidRPr="00EB4797" w:rsidRDefault="00EB4797" w:rsidP="00EB4797">
      <w:pPr>
        <w:spacing w:before="100" w:beforeAutospacing="1" w:after="100" w:afterAutospacing="1" w:line="240" w:lineRule="auto"/>
        <w:jc w:val="both"/>
        <w:rPr>
          <w:rFonts w:cs="Arial"/>
          <w:sz w:val="28"/>
          <w:szCs w:val="28"/>
        </w:rPr>
      </w:pPr>
      <w:r w:rsidRPr="00EB4797">
        <w:rPr>
          <w:rFonts w:cs="Arial"/>
          <w:sz w:val="28"/>
          <w:szCs w:val="28"/>
          <w:rtl/>
        </w:rPr>
        <w:t>تُعرّف العوامل البشرية بأنها مجموعة العوامل المرتبطة بسلوك وأداء الأفراد داخل بيئة الطيران، وتشمل القدرات البشرية، والمهارات، والاتصال الفعّال، والعمل الجماعي، واتخاذ القرار، والوعي بالموقف، وإدارة الضغوط والأخطاء. وتمثل أحد العناصر الأساسية المؤثرة في تحقيق السلامة التشغيلية، حيث تسهم في تقليل الأخطاء البشرية وتعزيز كفاءة الأداء داخل شركات الطيران</w:t>
      </w:r>
      <w:r w:rsidRPr="00EB4797">
        <w:rPr>
          <w:rFonts w:cs="Arial"/>
          <w:sz w:val="28"/>
          <w:szCs w:val="28"/>
        </w:rPr>
        <w:t>.</w:t>
      </w:r>
    </w:p>
    <w:p w14:paraId="736896CD" w14:textId="77777777" w:rsidR="00EB4797" w:rsidRPr="00EB4797" w:rsidRDefault="00EB4797" w:rsidP="00EB4797">
      <w:pPr>
        <w:spacing w:before="100" w:beforeAutospacing="1" w:after="100" w:afterAutospacing="1" w:line="240" w:lineRule="auto"/>
        <w:jc w:val="both"/>
        <w:rPr>
          <w:rFonts w:cs="Arial"/>
          <w:sz w:val="28"/>
          <w:szCs w:val="28"/>
        </w:rPr>
      </w:pPr>
      <w:r w:rsidRPr="00EB4797">
        <w:rPr>
          <w:rFonts w:cs="Arial"/>
          <w:sz w:val="28"/>
          <w:szCs w:val="28"/>
          <w:rtl/>
        </w:rPr>
        <w:t>ويتم قياس العوامل البشرية إجرائيًا من خلال الأبعاد الآتية</w:t>
      </w:r>
      <w:r w:rsidRPr="00EB4797">
        <w:rPr>
          <w:rFonts w:cs="Arial"/>
          <w:sz w:val="28"/>
          <w:szCs w:val="28"/>
        </w:rPr>
        <w:t>:</w:t>
      </w:r>
    </w:p>
    <w:p w14:paraId="0E6E1915" w14:textId="77777777" w:rsidR="00EB4797" w:rsidRPr="00EB4797" w:rsidRDefault="00EB4797" w:rsidP="00EB4797">
      <w:pPr>
        <w:numPr>
          <w:ilvl w:val="0"/>
          <w:numId w:val="10"/>
        </w:numPr>
        <w:spacing w:before="100" w:beforeAutospacing="1" w:after="100" w:afterAutospacing="1" w:line="240" w:lineRule="auto"/>
        <w:jc w:val="both"/>
        <w:rPr>
          <w:rFonts w:cs="Arial"/>
          <w:sz w:val="28"/>
          <w:szCs w:val="28"/>
        </w:rPr>
      </w:pPr>
      <w:r w:rsidRPr="00EB4797">
        <w:rPr>
          <w:rFonts w:cs="Arial"/>
          <w:sz w:val="28"/>
          <w:szCs w:val="28"/>
          <w:rtl/>
        </w:rPr>
        <w:t>الاتصال والتنسيق بين أفراد الطاقم</w:t>
      </w:r>
      <w:r w:rsidRPr="00EB4797">
        <w:rPr>
          <w:rFonts w:cs="Arial"/>
          <w:sz w:val="28"/>
          <w:szCs w:val="28"/>
        </w:rPr>
        <w:t>.</w:t>
      </w:r>
    </w:p>
    <w:p w14:paraId="30C4EF9B" w14:textId="1E075C22" w:rsidR="00EB4797" w:rsidRPr="00EB4797" w:rsidRDefault="00EB4797" w:rsidP="00EB4797">
      <w:pPr>
        <w:numPr>
          <w:ilvl w:val="0"/>
          <w:numId w:val="10"/>
        </w:numPr>
        <w:spacing w:before="100" w:beforeAutospacing="1" w:after="100" w:afterAutospacing="1" w:line="240" w:lineRule="auto"/>
        <w:jc w:val="both"/>
        <w:rPr>
          <w:rFonts w:cs="Arial"/>
          <w:sz w:val="28"/>
          <w:szCs w:val="28"/>
        </w:rPr>
      </w:pPr>
      <w:r w:rsidRPr="00EB4797">
        <w:rPr>
          <w:rFonts w:cs="Arial"/>
          <w:sz w:val="28"/>
          <w:szCs w:val="28"/>
          <w:rtl/>
        </w:rPr>
        <w:t>العمل الجماعي وإدارة موارد الطاقم</w:t>
      </w:r>
      <w:r w:rsidRPr="00EB4797">
        <w:rPr>
          <w:rFonts w:cs="Arial"/>
          <w:sz w:val="28"/>
          <w:szCs w:val="28"/>
        </w:rPr>
        <w:t xml:space="preserve"> (CRM</w:t>
      </w:r>
      <w:proofErr w:type="gramStart"/>
      <w:r w:rsidRPr="00EB4797">
        <w:rPr>
          <w:rFonts w:cs="Arial"/>
          <w:sz w:val="28"/>
          <w:szCs w:val="28"/>
        </w:rPr>
        <w:t>)</w:t>
      </w:r>
      <w:r>
        <w:rPr>
          <w:rFonts w:cs="Arial"/>
          <w:sz w:val="28"/>
          <w:szCs w:val="28"/>
        </w:rPr>
        <w:t xml:space="preserve"> </w:t>
      </w:r>
      <w:r w:rsidRPr="00EB4797">
        <w:rPr>
          <w:rFonts w:cs="Arial"/>
          <w:sz w:val="28"/>
          <w:szCs w:val="28"/>
        </w:rPr>
        <w:t>.</w:t>
      </w:r>
      <w:proofErr w:type="gramEnd"/>
    </w:p>
    <w:p w14:paraId="0E28D0E6" w14:textId="77777777" w:rsidR="00EB4797" w:rsidRPr="00EB4797" w:rsidRDefault="00EB4797" w:rsidP="00EB4797">
      <w:pPr>
        <w:numPr>
          <w:ilvl w:val="0"/>
          <w:numId w:val="10"/>
        </w:numPr>
        <w:spacing w:before="100" w:beforeAutospacing="1" w:after="100" w:afterAutospacing="1" w:line="240" w:lineRule="auto"/>
        <w:jc w:val="both"/>
        <w:rPr>
          <w:rFonts w:cs="Arial"/>
          <w:sz w:val="28"/>
          <w:szCs w:val="28"/>
        </w:rPr>
      </w:pPr>
      <w:r w:rsidRPr="00EB4797">
        <w:rPr>
          <w:rFonts w:cs="Arial"/>
          <w:sz w:val="28"/>
          <w:szCs w:val="28"/>
          <w:rtl/>
        </w:rPr>
        <w:t>الوعي بالموقف واتخاذ القرار</w:t>
      </w:r>
      <w:r w:rsidRPr="00EB4797">
        <w:rPr>
          <w:rFonts w:cs="Arial"/>
          <w:sz w:val="28"/>
          <w:szCs w:val="28"/>
        </w:rPr>
        <w:t>.</w:t>
      </w:r>
    </w:p>
    <w:p w14:paraId="4EE2B4E3" w14:textId="77777777" w:rsidR="00EB4797" w:rsidRPr="00EB4797" w:rsidRDefault="00EB4797" w:rsidP="00EB4797">
      <w:pPr>
        <w:numPr>
          <w:ilvl w:val="0"/>
          <w:numId w:val="10"/>
        </w:numPr>
        <w:spacing w:before="100" w:beforeAutospacing="1" w:after="100" w:afterAutospacing="1" w:line="240" w:lineRule="auto"/>
        <w:jc w:val="both"/>
        <w:rPr>
          <w:rFonts w:cs="Arial"/>
          <w:sz w:val="28"/>
          <w:szCs w:val="28"/>
        </w:rPr>
      </w:pPr>
      <w:r w:rsidRPr="00EB4797">
        <w:rPr>
          <w:rFonts w:cs="Arial"/>
          <w:sz w:val="28"/>
          <w:szCs w:val="28"/>
          <w:rtl/>
        </w:rPr>
        <w:t>إدارة الأخطاء والتهديدات التشغيلية</w:t>
      </w:r>
      <w:r w:rsidRPr="00EB4797">
        <w:rPr>
          <w:rFonts w:cs="Arial"/>
          <w:sz w:val="28"/>
          <w:szCs w:val="28"/>
        </w:rPr>
        <w:t>.</w:t>
      </w:r>
    </w:p>
    <w:p w14:paraId="6A423E2E" w14:textId="77777777" w:rsidR="00EB4797" w:rsidRPr="00EB4797" w:rsidRDefault="00EB4797" w:rsidP="00EB4797">
      <w:pPr>
        <w:numPr>
          <w:ilvl w:val="0"/>
          <w:numId w:val="10"/>
        </w:numPr>
        <w:spacing w:before="100" w:beforeAutospacing="1" w:after="100" w:afterAutospacing="1" w:line="240" w:lineRule="auto"/>
        <w:jc w:val="both"/>
        <w:rPr>
          <w:rFonts w:cs="Arial"/>
          <w:sz w:val="28"/>
          <w:szCs w:val="28"/>
        </w:rPr>
      </w:pPr>
      <w:r w:rsidRPr="00EB4797">
        <w:rPr>
          <w:rFonts w:cs="Arial"/>
          <w:sz w:val="28"/>
          <w:szCs w:val="28"/>
          <w:rtl/>
        </w:rPr>
        <w:t>التدريب وتنمية الكفاءات البشرية</w:t>
      </w:r>
      <w:r w:rsidRPr="00EB4797">
        <w:rPr>
          <w:rFonts w:cs="Arial"/>
          <w:sz w:val="28"/>
          <w:szCs w:val="28"/>
        </w:rPr>
        <w:t>.</w:t>
      </w:r>
    </w:p>
    <w:p w14:paraId="363C340C" w14:textId="1D2B37C6" w:rsidR="009401FC" w:rsidRPr="00BF10E7" w:rsidRDefault="00EB4797" w:rsidP="00BF10E7">
      <w:pPr>
        <w:jc w:val="both"/>
        <w:rPr>
          <w:rFonts w:cs="Arial"/>
          <w:sz w:val="28"/>
          <w:szCs w:val="28"/>
        </w:rPr>
      </w:pPr>
      <w:r>
        <w:rPr>
          <w:rFonts w:cs="Arial" w:hint="cs"/>
          <w:b/>
          <w:bCs/>
          <w:sz w:val="28"/>
          <w:szCs w:val="28"/>
          <w:rtl/>
        </w:rPr>
        <w:t>رابعًا</w:t>
      </w:r>
      <w:r w:rsidR="009401FC" w:rsidRPr="00BF10E7">
        <w:rPr>
          <w:rFonts w:cs="Arial"/>
          <w:b/>
          <w:bCs/>
          <w:sz w:val="28"/>
          <w:szCs w:val="28"/>
          <w:rtl/>
        </w:rPr>
        <w:t>:</w:t>
      </w:r>
      <w:r w:rsidR="009401FC" w:rsidRPr="00BF10E7">
        <w:rPr>
          <w:rFonts w:cs="Arial"/>
          <w:sz w:val="28"/>
          <w:szCs w:val="28"/>
          <w:rtl/>
        </w:rPr>
        <w:t xml:space="preserve"> السلامة التشغيلية نوع المتغير: متغير تابع</w:t>
      </w:r>
      <w:r w:rsidR="009401FC" w:rsidRPr="00BF10E7">
        <w:rPr>
          <w:rFonts w:cs="Arial"/>
          <w:sz w:val="28"/>
          <w:szCs w:val="28"/>
        </w:rPr>
        <w:t xml:space="preserve">. </w:t>
      </w:r>
      <w:r w:rsidR="009401FC" w:rsidRPr="00BF10E7">
        <w:rPr>
          <w:rFonts w:cs="Arial"/>
          <w:sz w:val="28"/>
          <w:szCs w:val="28"/>
          <w:rtl/>
        </w:rPr>
        <w:t>التعريف النظري</w:t>
      </w:r>
      <w:r w:rsidR="009401FC" w:rsidRPr="00BF10E7">
        <w:rPr>
          <w:rFonts w:cs="Arial"/>
          <w:sz w:val="28"/>
          <w:szCs w:val="28"/>
        </w:rPr>
        <w:t xml:space="preserve">: </w:t>
      </w:r>
      <w:r w:rsidR="009401FC" w:rsidRPr="00BF10E7">
        <w:rPr>
          <w:rFonts w:cs="Arial"/>
          <w:sz w:val="28"/>
          <w:szCs w:val="28"/>
          <w:rtl/>
        </w:rPr>
        <w:t xml:space="preserve">تشير السلامة التشغيلية إلى قدرة شركات الطيران على إدارة المخاطر التشغيلية، وتقليل الأخطاء البشرية، والالتزام </w:t>
      </w:r>
      <w:r w:rsidR="009401FC" w:rsidRPr="00BF10E7">
        <w:rPr>
          <w:rFonts w:cs="Arial"/>
          <w:sz w:val="28"/>
          <w:szCs w:val="28"/>
          <w:rtl/>
        </w:rPr>
        <w:lastRenderedPageBreak/>
        <w:t>بالإجراءات والمعايير، وتحسين الأداء التشغيلي، بما يضمن تنفيذ العمليات الجوية بكفاءة وأمان. وقد بينت الدراسات أن السلامة التشغيلية تتأثر بالقيادة، وثقافة السلامة، ونظام إدارة السلامة، والتدريب، وإدارة موارد الطاقم، والعوامل البشرية</w:t>
      </w:r>
      <w:r w:rsidR="009401FC" w:rsidRPr="00BF10E7">
        <w:rPr>
          <w:rFonts w:cs="Arial"/>
          <w:sz w:val="28"/>
          <w:szCs w:val="28"/>
        </w:rPr>
        <w:t xml:space="preserve">. </w:t>
      </w:r>
      <w:r w:rsidR="009401FC" w:rsidRPr="00BF10E7">
        <w:rPr>
          <w:rFonts w:cs="Arial"/>
          <w:sz w:val="28"/>
          <w:szCs w:val="28"/>
          <w:rtl/>
        </w:rPr>
        <w:t>التعريف الإجرائي</w:t>
      </w:r>
      <w:r w:rsidR="009401FC" w:rsidRPr="00BF10E7">
        <w:rPr>
          <w:rFonts w:cs="Arial"/>
          <w:sz w:val="28"/>
          <w:szCs w:val="28"/>
        </w:rPr>
        <w:t xml:space="preserve">: </w:t>
      </w:r>
      <w:r w:rsidR="009401FC" w:rsidRPr="00BF10E7">
        <w:rPr>
          <w:rFonts w:cs="Arial"/>
          <w:sz w:val="28"/>
          <w:szCs w:val="28"/>
          <w:rtl/>
        </w:rPr>
        <w:t>يقصد بالسلامة التشغيلية في هذه الدراسة مستوى فاعلية ممارسات السلامة داخل شركات الطيران في بنغلاديش كما يدركها العاملون، وسيتم قياسها من خلال فقرات الاستبانة المتعلقة بالالتزام بالإجراءات، وإدارة المخاطر، وتقليل الأخطاء، والإبلاغ عن الحوادث، والتحسين المستمر للأداء التشغيلي</w:t>
      </w:r>
      <w:r w:rsidR="009401FC" w:rsidRPr="00BF10E7">
        <w:rPr>
          <w:rFonts w:cs="Arial"/>
          <w:sz w:val="28"/>
          <w:szCs w:val="28"/>
        </w:rPr>
        <w:t xml:space="preserve">. </w:t>
      </w:r>
      <w:r w:rsidR="009401FC" w:rsidRPr="00BF10E7">
        <w:rPr>
          <w:rFonts w:cs="Arial"/>
          <w:sz w:val="28"/>
          <w:szCs w:val="28"/>
          <w:rtl/>
        </w:rPr>
        <w:t>أبعاد السلامة التشغيلية في هذه الدراسة</w:t>
      </w:r>
      <w:r w:rsidR="009401FC" w:rsidRPr="00BF10E7">
        <w:rPr>
          <w:rFonts w:cs="Arial"/>
          <w:sz w:val="28"/>
          <w:szCs w:val="28"/>
        </w:rPr>
        <w:t>:</w:t>
      </w:r>
    </w:p>
    <w:p w14:paraId="3EA57080" w14:textId="77777777" w:rsidR="009401FC" w:rsidRPr="00BF10E7" w:rsidRDefault="009401FC" w:rsidP="00BF10E7">
      <w:pPr>
        <w:numPr>
          <w:ilvl w:val="0"/>
          <w:numId w:val="6"/>
        </w:numPr>
        <w:jc w:val="both"/>
        <w:rPr>
          <w:rFonts w:cs="Arial"/>
          <w:sz w:val="28"/>
          <w:szCs w:val="28"/>
        </w:rPr>
      </w:pPr>
      <w:r w:rsidRPr="00BF10E7">
        <w:rPr>
          <w:rFonts w:cs="Arial"/>
          <w:sz w:val="28"/>
          <w:szCs w:val="28"/>
          <w:rtl/>
        </w:rPr>
        <w:t>الالتزام بإجراءات ومعايير السلامة</w:t>
      </w:r>
      <w:r w:rsidRPr="00BF10E7">
        <w:rPr>
          <w:rFonts w:cs="Arial"/>
          <w:sz w:val="28"/>
          <w:szCs w:val="28"/>
        </w:rPr>
        <w:t>.</w:t>
      </w:r>
    </w:p>
    <w:p w14:paraId="6BD9A48E" w14:textId="77777777" w:rsidR="009401FC" w:rsidRPr="00BF10E7" w:rsidRDefault="009401FC" w:rsidP="00BF10E7">
      <w:pPr>
        <w:numPr>
          <w:ilvl w:val="0"/>
          <w:numId w:val="6"/>
        </w:numPr>
        <w:jc w:val="both"/>
        <w:rPr>
          <w:rFonts w:cs="Arial"/>
          <w:sz w:val="28"/>
          <w:szCs w:val="28"/>
        </w:rPr>
      </w:pPr>
      <w:r w:rsidRPr="00BF10E7">
        <w:rPr>
          <w:rFonts w:cs="Arial"/>
          <w:sz w:val="28"/>
          <w:szCs w:val="28"/>
          <w:rtl/>
        </w:rPr>
        <w:t>إدارة المخاطر التشغيلية</w:t>
      </w:r>
      <w:r w:rsidRPr="00BF10E7">
        <w:rPr>
          <w:rFonts w:cs="Arial"/>
          <w:sz w:val="28"/>
          <w:szCs w:val="28"/>
        </w:rPr>
        <w:t>.</w:t>
      </w:r>
    </w:p>
    <w:p w14:paraId="178AD56C" w14:textId="77777777" w:rsidR="009401FC" w:rsidRPr="00BF10E7" w:rsidRDefault="009401FC" w:rsidP="00BF10E7">
      <w:pPr>
        <w:numPr>
          <w:ilvl w:val="0"/>
          <w:numId w:val="6"/>
        </w:numPr>
        <w:jc w:val="both"/>
        <w:rPr>
          <w:rFonts w:cs="Arial"/>
          <w:sz w:val="28"/>
          <w:szCs w:val="28"/>
        </w:rPr>
      </w:pPr>
      <w:r w:rsidRPr="00BF10E7">
        <w:rPr>
          <w:rFonts w:cs="Arial"/>
          <w:sz w:val="28"/>
          <w:szCs w:val="28"/>
          <w:rtl/>
        </w:rPr>
        <w:t>تقليل الأخطاء البشرية</w:t>
      </w:r>
      <w:r w:rsidRPr="00BF10E7">
        <w:rPr>
          <w:rFonts w:cs="Arial"/>
          <w:sz w:val="28"/>
          <w:szCs w:val="28"/>
        </w:rPr>
        <w:t>.</w:t>
      </w:r>
    </w:p>
    <w:p w14:paraId="442A5133" w14:textId="77777777" w:rsidR="009401FC" w:rsidRPr="00BF10E7" w:rsidRDefault="009401FC" w:rsidP="00BF10E7">
      <w:pPr>
        <w:numPr>
          <w:ilvl w:val="0"/>
          <w:numId w:val="6"/>
        </w:numPr>
        <w:jc w:val="both"/>
        <w:rPr>
          <w:rFonts w:cs="Arial"/>
          <w:sz w:val="28"/>
          <w:szCs w:val="28"/>
        </w:rPr>
      </w:pPr>
      <w:r w:rsidRPr="00BF10E7">
        <w:rPr>
          <w:rFonts w:cs="Arial"/>
          <w:sz w:val="28"/>
          <w:szCs w:val="28"/>
          <w:rtl/>
        </w:rPr>
        <w:t>فاعلية الإبلاغ عن الحوادث والمخاطر</w:t>
      </w:r>
      <w:r w:rsidRPr="00BF10E7">
        <w:rPr>
          <w:rFonts w:cs="Arial"/>
          <w:sz w:val="28"/>
          <w:szCs w:val="28"/>
        </w:rPr>
        <w:t>.</w:t>
      </w:r>
    </w:p>
    <w:p w14:paraId="2679D783" w14:textId="77777777" w:rsidR="009401FC" w:rsidRPr="00BF10E7" w:rsidRDefault="009401FC" w:rsidP="00BF10E7">
      <w:pPr>
        <w:numPr>
          <w:ilvl w:val="0"/>
          <w:numId w:val="6"/>
        </w:numPr>
        <w:jc w:val="both"/>
        <w:rPr>
          <w:rFonts w:cs="Arial"/>
          <w:sz w:val="28"/>
          <w:szCs w:val="28"/>
        </w:rPr>
      </w:pPr>
      <w:r w:rsidRPr="00BF10E7">
        <w:rPr>
          <w:rFonts w:cs="Arial"/>
          <w:sz w:val="28"/>
          <w:szCs w:val="28"/>
          <w:rtl/>
        </w:rPr>
        <w:t>جودة الأداء التشغيلي</w:t>
      </w:r>
      <w:r w:rsidRPr="00BF10E7">
        <w:rPr>
          <w:rFonts w:cs="Arial"/>
          <w:sz w:val="28"/>
          <w:szCs w:val="28"/>
        </w:rPr>
        <w:t>.</w:t>
      </w:r>
    </w:p>
    <w:p w14:paraId="2B4D8918" w14:textId="77777777" w:rsidR="009401FC" w:rsidRPr="00BF10E7" w:rsidRDefault="009401FC" w:rsidP="00BF10E7">
      <w:pPr>
        <w:numPr>
          <w:ilvl w:val="0"/>
          <w:numId w:val="6"/>
        </w:numPr>
        <w:jc w:val="both"/>
        <w:rPr>
          <w:rFonts w:cs="Arial"/>
          <w:sz w:val="28"/>
          <w:szCs w:val="28"/>
        </w:rPr>
      </w:pPr>
      <w:r w:rsidRPr="00BF10E7">
        <w:rPr>
          <w:rFonts w:cs="Arial"/>
          <w:sz w:val="28"/>
          <w:szCs w:val="28"/>
          <w:rtl/>
        </w:rPr>
        <w:t>التحسين المستمر في ممارسات السلامة</w:t>
      </w:r>
      <w:r w:rsidRPr="00BF10E7">
        <w:rPr>
          <w:rFonts w:cs="Arial"/>
          <w:sz w:val="28"/>
          <w:szCs w:val="28"/>
        </w:rPr>
        <w:t>.</w:t>
      </w:r>
    </w:p>
    <w:p w14:paraId="589122A7" w14:textId="77777777" w:rsidR="009401FC" w:rsidRPr="00BF10E7" w:rsidRDefault="009401FC" w:rsidP="00BF10E7">
      <w:pPr>
        <w:jc w:val="both"/>
        <w:rPr>
          <w:rFonts w:cs="Arial"/>
          <w:sz w:val="28"/>
          <w:szCs w:val="28"/>
        </w:rPr>
      </w:pPr>
      <w:r w:rsidRPr="00BF10E7">
        <w:rPr>
          <w:rFonts w:cs="Arial"/>
          <w:sz w:val="28"/>
          <w:szCs w:val="28"/>
          <w:rtl/>
        </w:rPr>
        <w:t>الخلاصة الإجرائية لمتغيرات الدراسة</w:t>
      </w:r>
    </w:p>
    <w:p w14:paraId="7B96B854" w14:textId="3B21FE7C" w:rsidR="005E7551" w:rsidRPr="00BF10E7" w:rsidRDefault="009401FC" w:rsidP="00BF10E7">
      <w:pPr>
        <w:jc w:val="both"/>
        <w:rPr>
          <w:rFonts w:cs="Arial"/>
          <w:sz w:val="28"/>
          <w:szCs w:val="28"/>
        </w:rPr>
      </w:pPr>
      <w:r w:rsidRPr="00BF10E7">
        <w:rPr>
          <w:rFonts w:cs="Arial"/>
          <w:sz w:val="28"/>
          <w:szCs w:val="28"/>
          <w:rtl/>
        </w:rPr>
        <w:t xml:space="preserve">تتكون الدراسة من </w:t>
      </w:r>
      <w:proofErr w:type="gramStart"/>
      <w:r w:rsidRPr="00BF10E7">
        <w:rPr>
          <w:rFonts w:cs="Arial"/>
          <w:sz w:val="28"/>
          <w:szCs w:val="28"/>
          <w:rtl/>
        </w:rPr>
        <w:t>ثلاثة</w:t>
      </w:r>
      <w:proofErr w:type="gramEnd"/>
      <w:r w:rsidRPr="00BF10E7">
        <w:rPr>
          <w:rFonts w:cs="Arial"/>
          <w:sz w:val="28"/>
          <w:szCs w:val="28"/>
          <w:rtl/>
        </w:rPr>
        <w:t xml:space="preserve"> متغيرات رئيسة: القيادة التنظيمية بوصفها المتغير المستقل، وثقافة السلامة بوصفها المتغير الوسيط، والسلامة التشغيلية بوصفها المتغير التابع. وستُقاس هذه المتغيرات من خلال استبانة موجهة للعاملين في شركات الطيران في بنغلاديش، بحيث تعكس الأبعاد السابقة واقع الممارسات القيادية وثقافة السلامة ومستوى السلامة التشغيلية داخل بيئة الدراسة</w:t>
      </w:r>
      <w:r w:rsidRPr="00BF10E7">
        <w:rPr>
          <w:rFonts w:cs="Arial"/>
          <w:sz w:val="28"/>
          <w:szCs w:val="28"/>
        </w:rPr>
        <w:t>.</w:t>
      </w:r>
    </w:p>
    <w:p w14:paraId="34803D79" w14:textId="77777777" w:rsidR="00D232BD" w:rsidRPr="00BF10E7" w:rsidRDefault="00D232BD" w:rsidP="00BF10E7">
      <w:pPr>
        <w:jc w:val="both"/>
        <w:rPr>
          <w:rFonts w:cs="Arial"/>
          <w:b/>
          <w:bCs/>
          <w:color w:val="000000" w:themeColor="text1"/>
          <w:sz w:val="28"/>
          <w:szCs w:val="28"/>
        </w:rPr>
      </w:pPr>
      <w:r w:rsidRPr="00BF10E7">
        <w:rPr>
          <w:rFonts w:cs="Arial"/>
          <w:b/>
          <w:bCs/>
          <w:color w:val="000000" w:themeColor="text1"/>
          <w:sz w:val="28"/>
          <w:szCs w:val="28"/>
          <w:rtl/>
        </w:rPr>
        <w:t>إجراءات الدراسة</w:t>
      </w:r>
    </w:p>
    <w:p w14:paraId="36C32998" w14:textId="42A47C6D"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 xml:space="preserve">اعتمدت إجراءات الدراسة الحالية على طبيعة المشكلة البحثية وأهدافها وفرضياتها، وبما يتوافق مع النموذج المفاهيمي الذي تم تطويره في ضوء مراجعة الأدبيات والدراسات المرجعية الحديثة في مجال القيادة </w:t>
      </w:r>
      <w:r w:rsidR="003A4937">
        <w:rPr>
          <w:rFonts w:cs="Arial" w:hint="cs"/>
          <w:color w:val="000000" w:themeColor="text1"/>
          <w:sz w:val="28"/>
          <w:szCs w:val="28"/>
          <w:rtl/>
        </w:rPr>
        <w:t>التحويلية</w:t>
      </w:r>
      <w:r w:rsidRPr="00BF10E7">
        <w:rPr>
          <w:rFonts w:cs="Arial"/>
          <w:color w:val="000000" w:themeColor="text1"/>
          <w:sz w:val="28"/>
          <w:szCs w:val="28"/>
          <w:rtl/>
        </w:rPr>
        <w:t>، وثقافة السلامة</w:t>
      </w:r>
      <w:r w:rsidR="003A4937">
        <w:rPr>
          <w:rFonts w:cs="Arial" w:hint="cs"/>
          <w:color w:val="000000" w:themeColor="text1"/>
          <w:sz w:val="28"/>
          <w:szCs w:val="28"/>
          <w:rtl/>
        </w:rPr>
        <w:t xml:space="preserve"> والعوامل البشرية</w:t>
      </w:r>
      <w:r w:rsidRPr="00BF10E7">
        <w:rPr>
          <w:rFonts w:cs="Arial"/>
          <w:color w:val="000000" w:themeColor="text1"/>
          <w:sz w:val="28"/>
          <w:szCs w:val="28"/>
          <w:rtl/>
        </w:rPr>
        <w:t>، والسلامة التشغيلية في قطاع الطيران. وتهدف هذه الإجراءات إلى توفير إطار منهجي واضح لاختبار العلاقات بين متغيرات الدراسة، وتحقيق نتائج علمية تسهم في معالجة الفجوة المعرفية المتعلقة بدور العوامل التنظيمية في تعزيز السلامة التشغيلية داخل شركات الطيران في الدول النامية</w:t>
      </w:r>
      <w:r w:rsidRPr="00BF10E7">
        <w:rPr>
          <w:rFonts w:cs="Arial"/>
          <w:color w:val="000000" w:themeColor="text1"/>
          <w:sz w:val="28"/>
          <w:szCs w:val="28"/>
        </w:rPr>
        <w:t>.</w:t>
      </w:r>
    </w:p>
    <w:p w14:paraId="781F6F80" w14:textId="5B85ACD0" w:rsidR="00D232BD" w:rsidRPr="00BF10E7" w:rsidRDefault="00D232BD" w:rsidP="00BF10E7">
      <w:pPr>
        <w:jc w:val="both"/>
        <w:rPr>
          <w:rFonts w:cs="Arial"/>
          <w:color w:val="000000" w:themeColor="text1"/>
          <w:sz w:val="28"/>
          <w:szCs w:val="28"/>
        </w:rPr>
      </w:pPr>
      <w:r w:rsidRPr="00BF10E7">
        <w:rPr>
          <w:rFonts w:cs="Arial"/>
          <w:b/>
          <w:bCs/>
          <w:color w:val="000000" w:themeColor="text1"/>
          <w:sz w:val="28"/>
          <w:szCs w:val="28"/>
          <w:rtl/>
        </w:rPr>
        <w:t xml:space="preserve">أولًا: </w:t>
      </w:r>
      <w:r w:rsidRPr="00BF10E7">
        <w:rPr>
          <w:rFonts w:cs="Arial"/>
          <w:color w:val="000000" w:themeColor="text1"/>
          <w:sz w:val="28"/>
          <w:szCs w:val="28"/>
          <w:rtl/>
        </w:rPr>
        <w:t xml:space="preserve">منهج الدراسة تعتمد الدراسة الحالية على المنهج الكمي باستخدام الأسلوب الوصفي التحليلي، وذلك لملاءمته لطبيعة أهداف الدراسة التي تسعى إلى قياس أثر القيادة </w:t>
      </w:r>
      <w:r w:rsidR="003A4937">
        <w:rPr>
          <w:rFonts w:cs="Arial" w:hint="cs"/>
          <w:color w:val="000000" w:themeColor="text1"/>
          <w:sz w:val="28"/>
          <w:szCs w:val="28"/>
          <w:rtl/>
        </w:rPr>
        <w:t>التحويلية</w:t>
      </w:r>
      <w:r w:rsidRPr="00BF10E7">
        <w:rPr>
          <w:rFonts w:cs="Arial"/>
          <w:color w:val="000000" w:themeColor="text1"/>
          <w:sz w:val="28"/>
          <w:szCs w:val="28"/>
          <w:rtl/>
        </w:rPr>
        <w:t xml:space="preserve"> على السلامة التشغيلية، وتحليل الدور الوسيط لثقافة السلامة</w:t>
      </w:r>
      <w:r w:rsidR="003A4937">
        <w:rPr>
          <w:rFonts w:cs="Arial" w:hint="cs"/>
          <w:color w:val="000000" w:themeColor="text1"/>
          <w:sz w:val="28"/>
          <w:szCs w:val="28"/>
          <w:rtl/>
        </w:rPr>
        <w:t xml:space="preserve"> والعوامل البشرية</w:t>
      </w:r>
      <w:r w:rsidRPr="00BF10E7">
        <w:rPr>
          <w:rFonts w:cs="Arial"/>
          <w:color w:val="000000" w:themeColor="text1"/>
          <w:sz w:val="28"/>
          <w:szCs w:val="28"/>
          <w:rtl/>
        </w:rPr>
        <w:t xml:space="preserve"> داخل شركات الطيران في بن</w:t>
      </w:r>
      <w:r w:rsidR="003A4937">
        <w:rPr>
          <w:rFonts w:cs="Arial" w:hint="cs"/>
          <w:color w:val="000000" w:themeColor="text1"/>
          <w:sz w:val="28"/>
          <w:szCs w:val="28"/>
          <w:rtl/>
        </w:rPr>
        <w:t>ج</w:t>
      </w:r>
      <w:r w:rsidRPr="00BF10E7">
        <w:rPr>
          <w:rFonts w:cs="Arial"/>
          <w:color w:val="000000" w:themeColor="text1"/>
          <w:sz w:val="28"/>
          <w:szCs w:val="28"/>
          <w:rtl/>
        </w:rPr>
        <w:t>لاديش. ويُعد هذا المنهج مناسبًا للدراسات التي تهدف إلى اختبار العلاقات بين المتغيرات وقياس قوة واتجاه التأثير بينها من خلال جمع بيانات رقمية وتحليلها إحصائيًا</w:t>
      </w:r>
      <w:r w:rsidRPr="00BF10E7">
        <w:rPr>
          <w:rFonts w:cs="Arial"/>
          <w:color w:val="000000" w:themeColor="text1"/>
          <w:sz w:val="28"/>
          <w:szCs w:val="28"/>
        </w:rPr>
        <w:t>.</w:t>
      </w:r>
    </w:p>
    <w:p w14:paraId="6905860C" w14:textId="381A0698"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 xml:space="preserve">وقد تم اختيار هذا المنهج استنادًا إلى طبيعة الفجوة البحثية التي أظهرتها الدراسات السابقة، والتي تشير إلى الحاجة إلى اختبار العلاقات المباشرة وغير المباشرة بين القيادة </w:t>
      </w:r>
      <w:r w:rsidR="003A4937">
        <w:rPr>
          <w:rFonts w:cs="Arial" w:hint="cs"/>
          <w:color w:val="000000" w:themeColor="text1"/>
          <w:sz w:val="28"/>
          <w:szCs w:val="28"/>
          <w:rtl/>
        </w:rPr>
        <w:t>التحويلية</w:t>
      </w:r>
      <w:r w:rsidRPr="00BF10E7">
        <w:rPr>
          <w:rFonts w:cs="Arial"/>
          <w:color w:val="000000" w:themeColor="text1"/>
          <w:sz w:val="28"/>
          <w:szCs w:val="28"/>
          <w:rtl/>
        </w:rPr>
        <w:t>، وثقافة السلامة</w:t>
      </w:r>
      <w:r w:rsidR="003A4937">
        <w:rPr>
          <w:rFonts w:cs="Arial" w:hint="cs"/>
          <w:color w:val="000000" w:themeColor="text1"/>
          <w:sz w:val="28"/>
          <w:szCs w:val="28"/>
          <w:rtl/>
        </w:rPr>
        <w:t xml:space="preserve"> </w:t>
      </w:r>
      <w:r w:rsidR="003A4937">
        <w:rPr>
          <w:rFonts w:cs="Arial" w:hint="cs"/>
          <w:color w:val="000000" w:themeColor="text1"/>
          <w:sz w:val="28"/>
          <w:szCs w:val="28"/>
          <w:rtl/>
        </w:rPr>
        <w:lastRenderedPageBreak/>
        <w:t>والعوامل البشرية</w:t>
      </w:r>
      <w:r w:rsidRPr="00BF10E7">
        <w:rPr>
          <w:rFonts w:cs="Arial"/>
          <w:color w:val="000000" w:themeColor="text1"/>
          <w:sz w:val="28"/>
          <w:szCs w:val="28"/>
          <w:rtl/>
        </w:rPr>
        <w:t>، والسلامة التشغيلية ضمن نموذج بحثي متكامل، بدلًا من دراسة كل متغير بصورة منفصلة</w:t>
      </w:r>
      <w:r w:rsidRPr="00BF10E7">
        <w:rPr>
          <w:rFonts w:cs="Arial"/>
          <w:color w:val="000000" w:themeColor="text1"/>
          <w:sz w:val="28"/>
          <w:szCs w:val="28"/>
        </w:rPr>
        <w:t>.</w:t>
      </w:r>
    </w:p>
    <w:p w14:paraId="13F460A4" w14:textId="5D40A7EA" w:rsidR="00D232BD" w:rsidRPr="00BF10E7" w:rsidRDefault="00D232BD" w:rsidP="00BF10E7">
      <w:pPr>
        <w:jc w:val="both"/>
        <w:rPr>
          <w:rFonts w:cs="Arial"/>
          <w:color w:val="000000" w:themeColor="text1"/>
          <w:sz w:val="28"/>
          <w:szCs w:val="28"/>
        </w:rPr>
      </w:pPr>
      <w:r w:rsidRPr="00BF10E7">
        <w:rPr>
          <w:rFonts w:cs="Arial"/>
          <w:b/>
          <w:bCs/>
          <w:color w:val="000000" w:themeColor="text1"/>
          <w:sz w:val="28"/>
          <w:szCs w:val="28"/>
          <w:rtl/>
        </w:rPr>
        <w:t xml:space="preserve">ثانيًا: </w:t>
      </w:r>
      <w:r w:rsidRPr="00BF10E7">
        <w:rPr>
          <w:rFonts w:cs="Arial"/>
          <w:color w:val="000000" w:themeColor="text1"/>
          <w:sz w:val="28"/>
          <w:szCs w:val="28"/>
          <w:rtl/>
        </w:rPr>
        <w:t>مجتمع الدراسة يتكون مجتمع الدراسة من العاملين في شركات الطيران في بن</w:t>
      </w:r>
      <w:r w:rsidR="003A4937">
        <w:rPr>
          <w:rFonts w:cs="Arial" w:hint="cs"/>
          <w:color w:val="000000" w:themeColor="text1"/>
          <w:sz w:val="28"/>
          <w:szCs w:val="28"/>
          <w:rtl/>
        </w:rPr>
        <w:t>ج</w:t>
      </w:r>
      <w:r w:rsidRPr="00BF10E7">
        <w:rPr>
          <w:rFonts w:cs="Arial"/>
          <w:color w:val="000000" w:themeColor="text1"/>
          <w:sz w:val="28"/>
          <w:szCs w:val="28"/>
          <w:rtl/>
        </w:rPr>
        <w:t xml:space="preserve">لاديش الذين ترتبط طبيعة أعمالهم بالعمليات التشغيلية وإدارة السلامة وتطبيق إجراءات الطيران، وذلك لكونهم الأكثر قدرة على تقييم ممارسات القيادة </w:t>
      </w:r>
      <w:r w:rsidR="003A4937">
        <w:rPr>
          <w:rFonts w:cs="Arial" w:hint="cs"/>
          <w:color w:val="000000" w:themeColor="text1"/>
          <w:sz w:val="28"/>
          <w:szCs w:val="28"/>
          <w:rtl/>
        </w:rPr>
        <w:t>التحويلية</w:t>
      </w:r>
      <w:r w:rsidRPr="00BF10E7">
        <w:rPr>
          <w:rFonts w:cs="Arial"/>
          <w:color w:val="000000" w:themeColor="text1"/>
          <w:sz w:val="28"/>
          <w:szCs w:val="28"/>
          <w:rtl/>
        </w:rPr>
        <w:t xml:space="preserve"> ومستوى ثقافة السلامة وتأثيرها على السلامة التشغيلية داخل بيئة العمل</w:t>
      </w:r>
      <w:r w:rsidRPr="00BF10E7">
        <w:rPr>
          <w:rFonts w:cs="Arial"/>
          <w:color w:val="000000" w:themeColor="text1"/>
          <w:sz w:val="28"/>
          <w:szCs w:val="28"/>
        </w:rPr>
        <w:t>.</w:t>
      </w:r>
    </w:p>
    <w:p w14:paraId="212C24BC"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ويشمل مجتمع الدراسة الفئات المهنية المختلفة ذات العلاقة بالعمليات الجوية مثل الطيارين، وأطقم المقصورة، والعاملين في إدارات السلامة والجودة والعمليات التشغيلية، إضافة إلى القيادات والإداريين المرتبطين بإدارة وتشغيل منظومة السلامة</w:t>
      </w:r>
      <w:r w:rsidRPr="00BF10E7">
        <w:rPr>
          <w:rFonts w:cs="Arial"/>
          <w:color w:val="000000" w:themeColor="text1"/>
          <w:sz w:val="28"/>
          <w:szCs w:val="28"/>
        </w:rPr>
        <w:t>.</w:t>
      </w:r>
    </w:p>
    <w:p w14:paraId="3589F9C5" w14:textId="77777777" w:rsidR="00D232BD" w:rsidRPr="00BF10E7" w:rsidRDefault="00D232BD" w:rsidP="00BF10E7">
      <w:pPr>
        <w:jc w:val="both"/>
        <w:rPr>
          <w:rFonts w:cs="Arial"/>
          <w:color w:val="000000" w:themeColor="text1"/>
          <w:sz w:val="28"/>
          <w:szCs w:val="28"/>
        </w:rPr>
      </w:pPr>
      <w:r w:rsidRPr="00BF10E7">
        <w:rPr>
          <w:rFonts w:cs="Arial"/>
          <w:b/>
          <w:bCs/>
          <w:color w:val="000000" w:themeColor="text1"/>
          <w:sz w:val="28"/>
          <w:szCs w:val="28"/>
          <w:rtl/>
        </w:rPr>
        <w:t xml:space="preserve">ثالثًا: </w:t>
      </w:r>
      <w:r w:rsidRPr="00BF10E7">
        <w:rPr>
          <w:rFonts w:cs="Arial"/>
          <w:color w:val="000000" w:themeColor="text1"/>
          <w:sz w:val="28"/>
          <w:szCs w:val="28"/>
          <w:rtl/>
        </w:rPr>
        <w:t>عينة الدراسة سيتم اختيار عينة مناسبة من مجتمع الدراسة باستخدام أسلوب يتوافق مع طبيعة الدراسة الكمية ومتطلبات التحليل الإحصائي. وستستهدف العينة العاملين القادرين على تقديم معلومات دقيقة حول متغيرات الدراسة نتيجة خبرتهم العملية وارتباطهم المباشر ببيئة السلامة التشغيلية</w:t>
      </w:r>
      <w:r w:rsidRPr="00BF10E7">
        <w:rPr>
          <w:rFonts w:cs="Arial"/>
          <w:color w:val="000000" w:themeColor="text1"/>
          <w:sz w:val="28"/>
          <w:szCs w:val="28"/>
        </w:rPr>
        <w:t>.</w:t>
      </w:r>
    </w:p>
    <w:p w14:paraId="093FBA42" w14:textId="57022D0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وسيتم تحديد حجم العينة بما يتناسب مع متطلبات نمذجة المعادلات الهيكلية</w:t>
      </w:r>
      <w:r w:rsidR="00BF10E7">
        <w:rPr>
          <w:rFonts w:cs="Arial" w:hint="cs"/>
          <w:color w:val="000000" w:themeColor="text1"/>
          <w:sz w:val="28"/>
          <w:szCs w:val="28"/>
          <w:rtl/>
        </w:rPr>
        <w:t xml:space="preserve"> </w:t>
      </w:r>
      <w:r w:rsidRPr="00BF10E7">
        <w:rPr>
          <w:rFonts w:cs="Arial"/>
          <w:color w:val="000000" w:themeColor="text1"/>
          <w:sz w:val="28"/>
          <w:szCs w:val="28"/>
        </w:rPr>
        <w:t>(SEM)</w:t>
      </w:r>
      <w:r w:rsidRPr="00BF10E7">
        <w:rPr>
          <w:rFonts w:cs="Arial"/>
          <w:color w:val="000000" w:themeColor="text1"/>
          <w:sz w:val="28"/>
          <w:szCs w:val="28"/>
          <w:rtl/>
        </w:rPr>
        <w:t xml:space="preserve">، لضمان إمكانية اختبار النموذج المفاهيمي للدراسة وتحليل العلاقات المباشرة وغير المباشرة بين القيادة </w:t>
      </w:r>
      <w:r w:rsidR="003A4937">
        <w:rPr>
          <w:rFonts w:cs="Arial" w:hint="cs"/>
          <w:color w:val="000000" w:themeColor="text1"/>
          <w:sz w:val="28"/>
          <w:szCs w:val="28"/>
          <w:rtl/>
        </w:rPr>
        <w:t>التحويلية</w:t>
      </w:r>
      <w:r w:rsidRPr="00BF10E7">
        <w:rPr>
          <w:rFonts w:cs="Arial"/>
          <w:color w:val="000000" w:themeColor="text1"/>
          <w:sz w:val="28"/>
          <w:szCs w:val="28"/>
          <w:rtl/>
        </w:rPr>
        <w:t xml:space="preserve"> وثقافة السلامة والسلامة التشغيلية بدرجة مناسبة من الدقة العلمية</w:t>
      </w:r>
      <w:r w:rsidRPr="00BF10E7">
        <w:rPr>
          <w:rFonts w:cs="Arial"/>
          <w:color w:val="000000" w:themeColor="text1"/>
          <w:sz w:val="28"/>
          <w:szCs w:val="28"/>
        </w:rPr>
        <w:t>.</w:t>
      </w:r>
    </w:p>
    <w:p w14:paraId="6CD93896" w14:textId="77777777" w:rsidR="00D232BD" w:rsidRPr="00BF10E7" w:rsidRDefault="00D232BD" w:rsidP="00BF10E7">
      <w:pPr>
        <w:jc w:val="both"/>
        <w:rPr>
          <w:rFonts w:cs="Arial"/>
          <w:color w:val="000000" w:themeColor="text1"/>
          <w:sz w:val="28"/>
          <w:szCs w:val="28"/>
        </w:rPr>
      </w:pPr>
      <w:r w:rsidRPr="00BF10E7">
        <w:rPr>
          <w:rFonts w:cs="Arial"/>
          <w:b/>
          <w:bCs/>
          <w:color w:val="000000" w:themeColor="text1"/>
          <w:sz w:val="28"/>
          <w:szCs w:val="28"/>
          <w:rtl/>
        </w:rPr>
        <w:t xml:space="preserve">رابعًا: </w:t>
      </w:r>
      <w:r w:rsidRPr="00BF10E7">
        <w:rPr>
          <w:rFonts w:cs="Arial"/>
          <w:color w:val="000000" w:themeColor="text1"/>
          <w:sz w:val="28"/>
          <w:szCs w:val="28"/>
          <w:rtl/>
        </w:rPr>
        <w:t>حدود الدراسة تتمثل حدود الدراسة فيما يلي</w:t>
      </w:r>
      <w:r w:rsidRPr="00BF10E7">
        <w:rPr>
          <w:rFonts w:cs="Arial"/>
          <w:color w:val="000000" w:themeColor="text1"/>
          <w:sz w:val="28"/>
          <w:szCs w:val="28"/>
        </w:rPr>
        <w:t>:</w:t>
      </w:r>
    </w:p>
    <w:p w14:paraId="645CBEB0" w14:textId="7FC9F24B"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الحدود المكانية</w:t>
      </w:r>
      <w:r w:rsidRPr="00BF10E7">
        <w:rPr>
          <w:rFonts w:cs="Arial"/>
          <w:color w:val="000000" w:themeColor="text1"/>
          <w:sz w:val="28"/>
          <w:szCs w:val="28"/>
        </w:rPr>
        <w:t xml:space="preserve">: </w:t>
      </w:r>
      <w:r w:rsidRPr="00BF10E7">
        <w:rPr>
          <w:rFonts w:cs="Arial"/>
          <w:color w:val="000000" w:themeColor="text1"/>
          <w:sz w:val="28"/>
          <w:szCs w:val="28"/>
          <w:rtl/>
        </w:rPr>
        <w:t>تقتصر الدراسة على شركات الطيران العاملة في بن</w:t>
      </w:r>
      <w:r w:rsidR="003A4937">
        <w:rPr>
          <w:rFonts w:cs="Arial" w:hint="cs"/>
          <w:color w:val="000000" w:themeColor="text1"/>
          <w:sz w:val="28"/>
          <w:szCs w:val="28"/>
          <w:rtl/>
        </w:rPr>
        <w:t>ج</w:t>
      </w:r>
      <w:r w:rsidRPr="00BF10E7">
        <w:rPr>
          <w:rFonts w:cs="Arial"/>
          <w:color w:val="000000" w:themeColor="text1"/>
          <w:sz w:val="28"/>
          <w:szCs w:val="28"/>
          <w:rtl/>
        </w:rPr>
        <w:t>لاديش، باعتبارها إحدى بيئات الدول النامية التي تشهد نموًا في قطاع النقل الجوي مع وجود حاجة مستمرة لتعزيز ممارسات القيادة وثقافة السلامة</w:t>
      </w:r>
      <w:r w:rsidRPr="00BF10E7">
        <w:rPr>
          <w:rFonts w:cs="Arial"/>
          <w:color w:val="000000" w:themeColor="text1"/>
          <w:sz w:val="28"/>
          <w:szCs w:val="28"/>
        </w:rPr>
        <w:t>.</w:t>
      </w:r>
    </w:p>
    <w:p w14:paraId="550C4ADD"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الحدود البشرية</w:t>
      </w:r>
      <w:r w:rsidRPr="00BF10E7">
        <w:rPr>
          <w:rFonts w:cs="Arial"/>
          <w:color w:val="000000" w:themeColor="text1"/>
          <w:sz w:val="28"/>
          <w:szCs w:val="28"/>
        </w:rPr>
        <w:t xml:space="preserve">: </w:t>
      </w:r>
      <w:r w:rsidRPr="00BF10E7">
        <w:rPr>
          <w:rFonts w:cs="Arial"/>
          <w:color w:val="000000" w:themeColor="text1"/>
          <w:sz w:val="28"/>
          <w:szCs w:val="28"/>
          <w:rtl/>
        </w:rPr>
        <w:t>تركز الدراسة على العاملين في قطاع الطيران ممن لهم علاقة مباشرة أو غير مباشرة بالعمليات التشغيلية والسلامة، بما يشمل الطيارين، وأطقم المقصورة، وموظفي السلامة والجودة والعمليات والإدارة</w:t>
      </w:r>
      <w:r w:rsidRPr="00BF10E7">
        <w:rPr>
          <w:rFonts w:cs="Arial"/>
          <w:color w:val="000000" w:themeColor="text1"/>
          <w:sz w:val="28"/>
          <w:szCs w:val="28"/>
        </w:rPr>
        <w:t>.</w:t>
      </w:r>
    </w:p>
    <w:p w14:paraId="53A0F3D3"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الحدود الزمنية</w:t>
      </w:r>
      <w:r w:rsidRPr="00BF10E7">
        <w:rPr>
          <w:rFonts w:cs="Arial"/>
          <w:color w:val="000000" w:themeColor="text1"/>
          <w:sz w:val="28"/>
          <w:szCs w:val="28"/>
        </w:rPr>
        <w:t xml:space="preserve">: </w:t>
      </w:r>
      <w:r w:rsidRPr="00BF10E7">
        <w:rPr>
          <w:rFonts w:cs="Arial"/>
          <w:color w:val="000000" w:themeColor="text1"/>
          <w:sz w:val="28"/>
          <w:szCs w:val="28"/>
          <w:rtl/>
        </w:rPr>
        <w:t>تتمثل في الفترة الزمنية التي سيتم خلالها تنفيذ الدراسة الميدانية وجمع البيانات وتحليلها وفق الجدول الزمني المعتمد لإنجاز البحث</w:t>
      </w:r>
      <w:r w:rsidRPr="00BF10E7">
        <w:rPr>
          <w:rFonts w:cs="Arial"/>
          <w:color w:val="000000" w:themeColor="text1"/>
          <w:sz w:val="28"/>
          <w:szCs w:val="28"/>
        </w:rPr>
        <w:t>.</w:t>
      </w:r>
    </w:p>
    <w:p w14:paraId="60B6C2F0" w14:textId="77777777" w:rsidR="00D232BD" w:rsidRPr="00BF10E7" w:rsidRDefault="00D232BD" w:rsidP="00BF10E7">
      <w:pPr>
        <w:jc w:val="both"/>
        <w:rPr>
          <w:rFonts w:cs="Arial"/>
          <w:color w:val="000000" w:themeColor="text1"/>
          <w:sz w:val="28"/>
          <w:szCs w:val="28"/>
        </w:rPr>
      </w:pPr>
      <w:r w:rsidRPr="00BF10E7">
        <w:rPr>
          <w:rFonts w:cs="Arial"/>
          <w:b/>
          <w:bCs/>
          <w:color w:val="000000" w:themeColor="text1"/>
          <w:sz w:val="28"/>
          <w:szCs w:val="28"/>
          <w:rtl/>
        </w:rPr>
        <w:t xml:space="preserve">خامسًا: </w:t>
      </w:r>
      <w:r w:rsidRPr="00BF10E7">
        <w:rPr>
          <w:rFonts w:cs="Arial"/>
          <w:color w:val="000000" w:themeColor="text1"/>
          <w:sz w:val="28"/>
          <w:szCs w:val="28"/>
          <w:rtl/>
        </w:rPr>
        <w:t>وسائل جمع بيانات الدراسة تعتمد الدراسة على مصدرين رئيسيين لجمع البيانات</w:t>
      </w:r>
      <w:r w:rsidRPr="00BF10E7">
        <w:rPr>
          <w:rFonts w:cs="Arial"/>
          <w:color w:val="000000" w:themeColor="text1"/>
          <w:sz w:val="28"/>
          <w:szCs w:val="28"/>
        </w:rPr>
        <w:t>:</w:t>
      </w:r>
    </w:p>
    <w:p w14:paraId="5E61507F" w14:textId="2E706865"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البيانات الأولية</w:t>
      </w:r>
      <w:r w:rsidRPr="00BF10E7">
        <w:rPr>
          <w:rFonts w:cs="Arial"/>
          <w:color w:val="000000" w:themeColor="text1"/>
          <w:sz w:val="28"/>
          <w:szCs w:val="28"/>
        </w:rPr>
        <w:t xml:space="preserve">: </w:t>
      </w:r>
      <w:r w:rsidRPr="00BF10E7">
        <w:rPr>
          <w:rFonts w:cs="Arial"/>
          <w:color w:val="000000" w:themeColor="text1"/>
          <w:sz w:val="28"/>
          <w:szCs w:val="28"/>
          <w:rtl/>
        </w:rPr>
        <w:t>سيتم جمعها باستخدام استبانة علمية يتم إعدادها بالاعتماد على الأدبيات والدراسات السابقة ذات العلاقة بمتغيرات الدراسة. وتتضمن الاستبانة محاور تقيس القيادة التنظيمية، وثقافة السلامة</w:t>
      </w:r>
      <w:r w:rsidR="003A4937">
        <w:rPr>
          <w:rFonts w:cs="Arial" w:hint="cs"/>
          <w:color w:val="000000" w:themeColor="text1"/>
          <w:sz w:val="28"/>
          <w:szCs w:val="28"/>
          <w:rtl/>
        </w:rPr>
        <w:t xml:space="preserve"> والعوامل البشرية</w:t>
      </w:r>
      <w:r w:rsidRPr="00BF10E7">
        <w:rPr>
          <w:rFonts w:cs="Arial"/>
          <w:color w:val="000000" w:themeColor="text1"/>
          <w:sz w:val="28"/>
          <w:szCs w:val="28"/>
          <w:rtl/>
        </w:rPr>
        <w:t>، والسلامة التشغيلية وفق الأبعاد التي تم تحديدها في النموذج المفاهيمي للدراسة</w:t>
      </w:r>
      <w:r w:rsidRPr="00BF10E7">
        <w:rPr>
          <w:rFonts w:cs="Arial"/>
          <w:color w:val="000000" w:themeColor="text1"/>
          <w:sz w:val="28"/>
          <w:szCs w:val="28"/>
        </w:rPr>
        <w:t>.</w:t>
      </w:r>
    </w:p>
    <w:p w14:paraId="5659F3C6"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البيانات الثانوية</w:t>
      </w:r>
      <w:r w:rsidRPr="00BF10E7">
        <w:rPr>
          <w:rFonts w:cs="Arial"/>
          <w:color w:val="000000" w:themeColor="text1"/>
          <w:sz w:val="28"/>
          <w:szCs w:val="28"/>
        </w:rPr>
        <w:t xml:space="preserve">: </w:t>
      </w:r>
      <w:r w:rsidRPr="00BF10E7">
        <w:rPr>
          <w:rFonts w:cs="Arial"/>
          <w:color w:val="000000" w:themeColor="text1"/>
          <w:sz w:val="28"/>
          <w:szCs w:val="28"/>
          <w:rtl/>
        </w:rPr>
        <w:t>سيتم الاعتماد على الدراسات العلمية الحديثة، والمقالات المحكمة، والتقارير المتخصصة في مجال الطيران والسلامة وإدارة المنظمات، بما يدعم بناء الإطار النظري ومناقشة نتائج الدراسة</w:t>
      </w:r>
      <w:r w:rsidRPr="00BF10E7">
        <w:rPr>
          <w:rFonts w:cs="Arial"/>
          <w:color w:val="000000" w:themeColor="text1"/>
          <w:sz w:val="28"/>
          <w:szCs w:val="28"/>
        </w:rPr>
        <w:t>.</w:t>
      </w:r>
    </w:p>
    <w:p w14:paraId="53E9D263"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lastRenderedPageBreak/>
        <w:t>وسيتم التأكد من مناسبة أداة الدراسة من خلال إجراءات الصدق والثبات، لضمان قدرة الأداة على قياس المتغيرات المستهدفة بصورة دقيقة وموضوعية</w:t>
      </w:r>
      <w:r w:rsidRPr="00BF10E7">
        <w:rPr>
          <w:rFonts w:cs="Arial"/>
          <w:color w:val="000000" w:themeColor="text1"/>
          <w:sz w:val="28"/>
          <w:szCs w:val="28"/>
        </w:rPr>
        <w:t>.</w:t>
      </w:r>
    </w:p>
    <w:p w14:paraId="4C39098A" w14:textId="77777777" w:rsidR="00D232BD" w:rsidRPr="00BF10E7" w:rsidRDefault="00D232BD" w:rsidP="00BF10E7">
      <w:pPr>
        <w:jc w:val="both"/>
        <w:rPr>
          <w:rFonts w:cs="Arial"/>
          <w:color w:val="000000" w:themeColor="text1"/>
          <w:sz w:val="28"/>
          <w:szCs w:val="28"/>
        </w:rPr>
      </w:pPr>
      <w:r w:rsidRPr="00BF10E7">
        <w:rPr>
          <w:rFonts w:cs="Arial"/>
          <w:b/>
          <w:bCs/>
          <w:color w:val="000000" w:themeColor="text1"/>
          <w:sz w:val="28"/>
          <w:szCs w:val="28"/>
          <w:rtl/>
        </w:rPr>
        <w:t xml:space="preserve">سادسًا: </w:t>
      </w:r>
      <w:r w:rsidRPr="00BF10E7">
        <w:rPr>
          <w:rFonts w:cs="Arial"/>
          <w:color w:val="000000" w:themeColor="text1"/>
          <w:sz w:val="28"/>
          <w:szCs w:val="28"/>
          <w:rtl/>
        </w:rPr>
        <w:t>المعالجات الإحصائية المقترحة سيتم تحليل البيانات باستخدام البرامج والأساليب الإحصائية المناسبة لطبيعة الدراسة الكمية، وذلك بهدف اختبار النموذج المقترح وفرضيات الدراسة</w:t>
      </w:r>
      <w:r w:rsidRPr="00BF10E7">
        <w:rPr>
          <w:rFonts w:cs="Arial"/>
          <w:color w:val="000000" w:themeColor="text1"/>
          <w:sz w:val="28"/>
          <w:szCs w:val="28"/>
        </w:rPr>
        <w:t>.</w:t>
      </w:r>
    </w:p>
    <w:p w14:paraId="432FCA59"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وتشمل المعالجات الإحصائية المقترحة</w:t>
      </w:r>
      <w:r w:rsidRPr="00BF10E7">
        <w:rPr>
          <w:rFonts w:cs="Arial"/>
          <w:color w:val="000000" w:themeColor="text1"/>
          <w:sz w:val="28"/>
          <w:szCs w:val="28"/>
        </w:rPr>
        <w:t>:</w:t>
      </w:r>
    </w:p>
    <w:p w14:paraId="1B72A2A8"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الإحصاءات الوصفية لوصف خصائص العينة ومتغيرات الدراسة</w:t>
      </w:r>
      <w:r w:rsidRPr="00BF10E7">
        <w:rPr>
          <w:rFonts w:cs="Arial"/>
          <w:color w:val="000000" w:themeColor="text1"/>
          <w:sz w:val="28"/>
          <w:szCs w:val="28"/>
        </w:rPr>
        <w:t>.</w:t>
      </w:r>
    </w:p>
    <w:p w14:paraId="17D6D735"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اختبار صدق وثبات أداة القياس</w:t>
      </w:r>
      <w:r w:rsidRPr="00BF10E7">
        <w:rPr>
          <w:rFonts w:cs="Arial"/>
          <w:color w:val="000000" w:themeColor="text1"/>
          <w:sz w:val="28"/>
          <w:szCs w:val="28"/>
        </w:rPr>
        <w:t>.</w:t>
      </w:r>
    </w:p>
    <w:p w14:paraId="280ACD5E" w14:textId="2CE00D9E"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 xml:space="preserve">معامل </w:t>
      </w:r>
      <w:proofErr w:type="gramStart"/>
      <w:r w:rsidRPr="00BF10E7">
        <w:rPr>
          <w:rFonts w:cs="Arial"/>
          <w:color w:val="000000" w:themeColor="text1"/>
          <w:sz w:val="28"/>
          <w:szCs w:val="28"/>
          <w:rtl/>
        </w:rPr>
        <w:t>الثبا</w:t>
      </w:r>
      <w:r w:rsidR="00BF10E7">
        <w:rPr>
          <w:rFonts w:cs="Arial" w:hint="cs"/>
          <w:color w:val="000000" w:themeColor="text1"/>
          <w:sz w:val="28"/>
          <w:szCs w:val="28"/>
          <w:rtl/>
        </w:rPr>
        <w:t xml:space="preserve">ت </w:t>
      </w:r>
      <w:r w:rsidRPr="00BF10E7">
        <w:rPr>
          <w:rFonts w:cs="Arial"/>
          <w:color w:val="000000" w:themeColor="text1"/>
          <w:sz w:val="28"/>
          <w:szCs w:val="28"/>
        </w:rPr>
        <w:t xml:space="preserve"> </w:t>
      </w:r>
      <w:r w:rsidR="00BF10E7">
        <w:rPr>
          <w:rFonts w:cs="Arial"/>
          <w:color w:val="000000" w:themeColor="text1"/>
          <w:sz w:val="28"/>
          <w:szCs w:val="28"/>
        </w:rPr>
        <w:t>.</w:t>
      </w:r>
      <w:proofErr w:type="gramEnd"/>
      <w:r w:rsidRPr="00BF10E7">
        <w:rPr>
          <w:rFonts w:cs="Arial"/>
          <w:color w:val="000000" w:themeColor="text1"/>
          <w:sz w:val="28"/>
          <w:szCs w:val="28"/>
        </w:rPr>
        <w:t>(Cronbach’s Alpha)</w:t>
      </w:r>
    </w:p>
    <w:p w14:paraId="41756312" w14:textId="42EDBE99"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الثبات المرك</w:t>
      </w:r>
      <w:r w:rsidR="00BF10E7">
        <w:rPr>
          <w:rFonts w:cs="Arial" w:hint="cs"/>
          <w:color w:val="000000" w:themeColor="text1"/>
          <w:sz w:val="28"/>
          <w:szCs w:val="28"/>
          <w:rtl/>
        </w:rPr>
        <w:t xml:space="preserve">ب </w:t>
      </w:r>
      <w:r w:rsidRPr="00BF10E7">
        <w:rPr>
          <w:rFonts w:cs="Arial"/>
          <w:color w:val="000000" w:themeColor="text1"/>
          <w:sz w:val="28"/>
          <w:szCs w:val="28"/>
        </w:rPr>
        <w:t>(Composite Reliability)</w:t>
      </w:r>
      <w:r w:rsidR="00BF10E7">
        <w:rPr>
          <w:rFonts w:cs="Arial" w:hint="cs"/>
          <w:color w:val="000000" w:themeColor="text1"/>
          <w:sz w:val="28"/>
          <w:szCs w:val="28"/>
          <w:rtl/>
        </w:rPr>
        <w:t>.</w:t>
      </w:r>
    </w:p>
    <w:p w14:paraId="4F666DCC" w14:textId="429147E8"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 xml:space="preserve">متوسط التباين </w:t>
      </w:r>
      <w:proofErr w:type="gramStart"/>
      <w:r w:rsidRPr="00BF10E7">
        <w:rPr>
          <w:rFonts w:cs="Arial"/>
          <w:color w:val="000000" w:themeColor="text1"/>
          <w:sz w:val="28"/>
          <w:szCs w:val="28"/>
          <w:rtl/>
        </w:rPr>
        <w:t>المستخر</w:t>
      </w:r>
      <w:r w:rsidR="00BF10E7">
        <w:rPr>
          <w:rFonts w:cs="Arial" w:hint="cs"/>
          <w:color w:val="000000" w:themeColor="text1"/>
          <w:sz w:val="28"/>
          <w:szCs w:val="28"/>
          <w:rtl/>
        </w:rPr>
        <w:t xml:space="preserve">ج </w:t>
      </w:r>
      <w:r w:rsidR="00BF10E7">
        <w:rPr>
          <w:rFonts w:cs="Arial"/>
          <w:color w:val="000000" w:themeColor="text1"/>
          <w:sz w:val="28"/>
          <w:szCs w:val="28"/>
        </w:rPr>
        <w:t>.</w:t>
      </w:r>
      <w:proofErr w:type="gramEnd"/>
      <w:r w:rsidRPr="00BF10E7">
        <w:rPr>
          <w:rFonts w:cs="Arial"/>
          <w:color w:val="000000" w:themeColor="text1"/>
          <w:sz w:val="28"/>
          <w:szCs w:val="28"/>
        </w:rPr>
        <w:t>(AVE)</w:t>
      </w:r>
    </w:p>
    <w:p w14:paraId="278F1728"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تحليل النموذج القياسي للتحقق من جودة قياس المتغيرات</w:t>
      </w:r>
      <w:r w:rsidRPr="00BF10E7">
        <w:rPr>
          <w:rFonts w:cs="Arial"/>
          <w:color w:val="000000" w:themeColor="text1"/>
          <w:sz w:val="28"/>
          <w:szCs w:val="28"/>
        </w:rPr>
        <w:t>.</w:t>
      </w:r>
    </w:p>
    <w:p w14:paraId="37783086"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تحليل النموذج الهيكلي لاختبار العلاقات بين المتغيرات</w:t>
      </w:r>
      <w:r w:rsidRPr="00BF10E7">
        <w:rPr>
          <w:rFonts w:cs="Arial"/>
          <w:color w:val="000000" w:themeColor="text1"/>
          <w:sz w:val="28"/>
          <w:szCs w:val="28"/>
        </w:rPr>
        <w:t>.</w:t>
      </w:r>
    </w:p>
    <w:p w14:paraId="18EA5A1A"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استخدام نمذجة المعادلات الهيكلية</w:t>
      </w:r>
      <w:r w:rsidRPr="00BF10E7">
        <w:rPr>
          <w:rFonts w:cs="Arial"/>
          <w:color w:val="000000" w:themeColor="text1"/>
          <w:sz w:val="28"/>
          <w:szCs w:val="28"/>
        </w:rPr>
        <w:t xml:space="preserve"> (SEM) </w:t>
      </w:r>
      <w:r w:rsidRPr="00BF10E7">
        <w:rPr>
          <w:rFonts w:cs="Arial"/>
          <w:color w:val="000000" w:themeColor="text1"/>
          <w:sz w:val="28"/>
          <w:szCs w:val="28"/>
          <w:rtl/>
        </w:rPr>
        <w:t>لاختبار التأثيرات المباشرة وغير المباشرة والدور الوسيط لثقافة السلامة</w:t>
      </w:r>
      <w:r w:rsidRPr="00BF10E7">
        <w:rPr>
          <w:rFonts w:cs="Arial"/>
          <w:color w:val="000000" w:themeColor="text1"/>
          <w:sz w:val="28"/>
          <w:szCs w:val="28"/>
        </w:rPr>
        <w:t>.</w:t>
      </w:r>
    </w:p>
    <w:p w14:paraId="718F4D9E" w14:textId="77777777" w:rsidR="00D232BD" w:rsidRPr="00BF10E7" w:rsidRDefault="00D232BD" w:rsidP="00BF10E7">
      <w:pPr>
        <w:jc w:val="both"/>
        <w:rPr>
          <w:rFonts w:cs="Arial"/>
          <w:color w:val="000000" w:themeColor="text1"/>
          <w:sz w:val="28"/>
          <w:szCs w:val="28"/>
        </w:rPr>
      </w:pPr>
      <w:r w:rsidRPr="00BF10E7">
        <w:rPr>
          <w:rFonts w:cs="Arial"/>
          <w:b/>
          <w:bCs/>
          <w:color w:val="000000" w:themeColor="text1"/>
          <w:sz w:val="28"/>
          <w:szCs w:val="28"/>
          <w:rtl/>
        </w:rPr>
        <w:t xml:space="preserve">سابعًا: </w:t>
      </w:r>
      <w:r w:rsidRPr="00BF10E7">
        <w:rPr>
          <w:rFonts w:cs="Arial"/>
          <w:color w:val="000000" w:themeColor="text1"/>
          <w:sz w:val="28"/>
          <w:szCs w:val="28"/>
          <w:rtl/>
        </w:rPr>
        <w:t>خطوات تنفيذ خطة الدراسة سيتم تنفيذ الدراسة وفق خطوات علمية منظمة تبدأ بمراجعة الأدبيات والدراسات السابقة ذات العلاقة بموضوع البحث، بهدف تحديد الفجوة المعرفية وبناء الإطار النظري للدراسة. يلي ذلك تحديد متغيرات الدراسة وتطوير النموذج المفاهيمي وصياغة الفرضيات البحثية</w:t>
      </w:r>
      <w:r w:rsidRPr="00BF10E7">
        <w:rPr>
          <w:rFonts w:cs="Arial"/>
          <w:color w:val="000000" w:themeColor="text1"/>
          <w:sz w:val="28"/>
          <w:szCs w:val="28"/>
        </w:rPr>
        <w:t>.</w:t>
      </w:r>
    </w:p>
    <w:p w14:paraId="21A18CC1" w14:textId="77777777"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بعد ذلك يتم إعداد أداة جمع البيانات اعتمادًا على المقاييس العلمية المناسبة، ثم مراجعتها والتحقق من صلاحيتها قبل تطبيقها على عينة الدراسة. وبعد جمع البيانات سيتم تنظيمها وتحليلها باستخدام الأساليب الإحصائية المناسبة لاختبار الفرضيات والإجابة عن أسئلة الدراسة</w:t>
      </w:r>
      <w:r w:rsidRPr="00BF10E7">
        <w:rPr>
          <w:rFonts w:cs="Arial"/>
          <w:color w:val="000000" w:themeColor="text1"/>
          <w:sz w:val="28"/>
          <w:szCs w:val="28"/>
        </w:rPr>
        <w:t>.</w:t>
      </w:r>
    </w:p>
    <w:p w14:paraId="4DA18062" w14:textId="3BE3992C" w:rsidR="00D232BD" w:rsidRPr="00BF10E7" w:rsidRDefault="00D232BD" w:rsidP="00BF10E7">
      <w:pPr>
        <w:jc w:val="both"/>
        <w:rPr>
          <w:rFonts w:cs="Arial"/>
          <w:color w:val="000000" w:themeColor="text1"/>
          <w:sz w:val="28"/>
          <w:szCs w:val="28"/>
        </w:rPr>
      </w:pPr>
      <w:r w:rsidRPr="00BF10E7">
        <w:rPr>
          <w:rFonts w:cs="Arial"/>
          <w:color w:val="000000" w:themeColor="text1"/>
          <w:sz w:val="28"/>
          <w:szCs w:val="28"/>
          <w:rtl/>
        </w:rPr>
        <w:t xml:space="preserve">وفي المرحلة النهائية سيتم تفسير النتائج في ضوء الدراسات السابقة، وتحديد أوجه الاتفاق والاختلاف معها، ثم تقديم الاستنتاجات والتوصيات العلمية والتطبيقية التي يمكن أن تسهم في تطوير ممارسات القيادة </w:t>
      </w:r>
      <w:r w:rsidR="003A4937">
        <w:rPr>
          <w:rFonts w:cs="Arial" w:hint="cs"/>
          <w:color w:val="000000" w:themeColor="text1"/>
          <w:sz w:val="28"/>
          <w:szCs w:val="28"/>
          <w:rtl/>
        </w:rPr>
        <w:t>التحويلة</w:t>
      </w:r>
      <w:r w:rsidRPr="00BF10E7">
        <w:rPr>
          <w:rFonts w:cs="Arial"/>
          <w:color w:val="000000" w:themeColor="text1"/>
          <w:sz w:val="28"/>
          <w:szCs w:val="28"/>
          <w:rtl/>
        </w:rPr>
        <w:t>، وتعزيز ثقافة السلامة، وتحسين مستوى السلامة التشغيلية في شركات الطيران بالدول النامية</w:t>
      </w:r>
      <w:r w:rsidRPr="00BF10E7">
        <w:rPr>
          <w:rFonts w:cs="Arial"/>
          <w:color w:val="000000" w:themeColor="text1"/>
          <w:sz w:val="28"/>
          <w:szCs w:val="28"/>
        </w:rPr>
        <w:t>.</w:t>
      </w:r>
    </w:p>
    <w:p w14:paraId="2114D91F" w14:textId="77777777" w:rsidR="00BF10E7" w:rsidRDefault="00BF10E7" w:rsidP="00743161">
      <w:pPr>
        <w:rPr>
          <w:rFonts w:cs="Arial"/>
          <w:b/>
          <w:bCs/>
          <w:sz w:val="28"/>
          <w:szCs w:val="28"/>
          <w:rtl/>
        </w:rPr>
      </w:pPr>
    </w:p>
    <w:p w14:paraId="7F004C73" w14:textId="77777777" w:rsidR="00B93EAA" w:rsidRDefault="00B93EAA" w:rsidP="00743161">
      <w:pPr>
        <w:rPr>
          <w:rFonts w:cs="Arial"/>
          <w:b/>
          <w:bCs/>
          <w:sz w:val="28"/>
          <w:szCs w:val="28"/>
          <w:rtl/>
        </w:rPr>
      </w:pPr>
    </w:p>
    <w:p w14:paraId="136A5F67" w14:textId="77777777" w:rsidR="00B93EAA" w:rsidRDefault="00B93EAA" w:rsidP="00743161">
      <w:pPr>
        <w:rPr>
          <w:rFonts w:cs="Arial"/>
          <w:b/>
          <w:bCs/>
          <w:sz w:val="28"/>
          <w:szCs w:val="28"/>
          <w:rtl/>
        </w:rPr>
      </w:pPr>
    </w:p>
    <w:p w14:paraId="491DF3BC" w14:textId="77777777" w:rsidR="00B93EAA" w:rsidRDefault="00B93EAA" w:rsidP="00743161">
      <w:pPr>
        <w:rPr>
          <w:rFonts w:cs="Arial"/>
          <w:b/>
          <w:bCs/>
          <w:sz w:val="28"/>
          <w:szCs w:val="28"/>
          <w:rtl/>
        </w:rPr>
      </w:pPr>
    </w:p>
    <w:p w14:paraId="611B9125" w14:textId="77777777" w:rsidR="00B93EAA" w:rsidRDefault="00B93EAA" w:rsidP="00743161">
      <w:pPr>
        <w:rPr>
          <w:rFonts w:cs="Arial"/>
          <w:b/>
          <w:bCs/>
          <w:sz w:val="28"/>
          <w:szCs w:val="28"/>
          <w:rtl/>
        </w:rPr>
      </w:pPr>
    </w:p>
    <w:p w14:paraId="205EE415" w14:textId="0D9ED317" w:rsidR="005E7551" w:rsidRPr="00C0527D" w:rsidRDefault="00550DAF" w:rsidP="00BF10E7">
      <w:pPr>
        <w:jc w:val="both"/>
        <w:rPr>
          <w:rFonts w:cs="Arial"/>
          <w:b/>
          <w:bCs/>
          <w:sz w:val="28"/>
          <w:szCs w:val="28"/>
          <w:rtl/>
        </w:rPr>
      </w:pPr>
      <w:r w:rsidRPr="00C0527D">
        <w:rPr>
          <w:rFonts w:cs="Arial" w:hint="cs"/>
          <w:b/>
          <w:bCs/>
          <w:sz w:val="28"/>
          <w:szCs w:val="28"/>
          <w:rtl/>
        </w:rPr>
        <w:lastRenderedPageBreak/>
        <w:t>المراجع</w:t>
      </w:r>
    </w:p>
    <w:p w14:paraId="21B10169" w14:textId="1CBEB316" w:rsidR="001D6042" w:rsidRPr="001D6042" w:rsidRDefault="001D6042" w:rsidP="00BF10E7">
      <w:pPr>
        <w:bidi w:val="0"/>
        <w:spacing w:after="0" w:line="240" w:lineRule="auto"/>
        <w:jc w:val="both"/>
        <w:rPr>
          <w:rFonts w:ascii="Times New Roman" w:eastAsia="Times New Roman" w:hAnsi="Times New Roman" w:cs="Times New Roman"/>
          <w:kern w:val="0"/>
          <w:sz w:val="28"/>
          <w:szCs w:val="28"/>
          <w14:ligatures w14:val="none"/>
        </w:rPr>
      </w:pPr>
      <w:proofErr w:type="gramStart"/>
      <w:r w:rsidRPr="001D6042">
        <w:rPr>
          <w:rFonts w:ascii="Times New Roman" w:eastAsia="Times New Roman" w:hAnsi="Times New Roman" w:cs="Times New Roman"/>
          <w:kern w:val="0"/>
          <w:sz w:val="28"/>
          <w:szCs w:val="28"/>
          <w14:ligatures w14:val="none"/>
        </w:rPr>
        <w:t>”</w:t>
      </w:r>
      <w:proofErr w:type="spellStart"/>
      <w:r w:rsidRPr="001D6042">
        <w:rPr>
          <w:rFonts w:ascii="Times New Roman" w:eastAsia="Times New Roman" w:hAnsi="Times New Roman" w:cs="Times New Roman"/>
          <w:kern w:val="0"/>
          <w:sz w:val="28"/>
          <w:szCs w:val="28"/>
          <w14:ligatures w14:val="none"/>
        </w:rPr>
        <w:t>HenriCoandă</w:t>
      </w:r>
      <w:proofErr w:type="spellEnd"/>
      <w:proofErr w:type="gramEnd"/>
      <w:r w:rsidRPr="001D6042">
        <w:rPr>
          <w:rFonts w:ascii="Times New Roman" w:eastAsia="Times New Roman" w:hAnsi="Times New Roman" w:cs="Times New Roman"/>
          <w:kern w:val="0"/>
          <w:sz w:val="28"/>
          <w:szCs w:val="28"/>
          <w14:ligatures w14:val="none"/>
        </w:rPr>
        <w:t xml:space="preserve">” Air Force Academy, </w:t>
      </w:r>
      <w:proofErr w:type="spellStart"/>
      <w:r w:rsidRPr="001D6042">
        <w:rPr>
          <w:rFonts w:ascii="Times New Roman" w:eastAsia="Times New Roman" w:hAnsi="Times New Roman" w:cs="Times New Roman"/>
          <w:kern w:val="0"/>
          <w:sz w:val="28"/>
          <w:szCs w:val="28"/>
          <w14:ligatures w14:val="none"/>
        </w:rPr>
        <w:t>Braşov</w:t>
      </w:r>
      <w:proofErr w:type="spellEnd"/>
      <w:r w:rsidRPr="001D6042">
        <w:rPr>
          <w:rFonts w:ascii="Times New Roman" w:eastAsia="Times New Roman" w:hAnsi="Times New Roman" w:cs="Times New Roman"/>
          <w:kern w:val="0"/>
          <w:sz w:val="28"/>
          <w:szCs w:val="28"/>
          <w14:ligatures w14:val="none"/>
        </w:rPr>
        <w:t xml:space="preserve">, Romania, &amp; </w:t>
      </w:r>
      <w:proofErr w:type="spellStart"/>
      <w:r w:rsidRPr="001D6042">
        <w:rPr>
          <w:rFonts w:ascii="Times New Roman" w:eastAsia="Times New Roman" w:hAnsi="Times New Roman" w:cs="Times New Roman"/>
          <w:kern w:val="0"/>
          <w:sz w:val="28"/>
          <w:szCs w:val="28"/>
          <w14:ligatures w14:val="none"/>
        </w:rPr>
        <w:t>Aionesei</w:t>
      </w:r>
      <w:proofErr w:type="spellEnd"/>
      <w:r w:rsidRPr="001D6042">
        <w:rPr>
          <w:rFonts w:ascii="Times New Roman" w:eastAsia="Times New Roman" w:hAnsi="Times New Roman" w:cs="Times New Roman"/>
          <w:kern w:val="0"/>
          <w:sz w:val="28"/>
          <w:szCs w:val="28"/>
          <w14:ligatures w14:val="none"/>
        </w:rPr>
        <w:t>, G.-A. (2025). Integrating leadership and information dissemination - a proactive framework for aviation safety culture. Review of the Air Force Academy, 23(1), 5–14.</w:t>
      </w:r>
      <w:r w:rsidRPr="001D6042">
        <w:rPr>
          <w:rFonts w:ascii="Times New Roman" w:eastAsia="Times New Roman" w:hAnsi="Times New Roman" w:cs="Times New Roman"/>
          <w:kern w:val="0"/>
          <w:sz w:val="28"/>
          <w:szCs w:val="28"/>
          <w14:ligatures w14:val="none"/>
        </w:rPr>
        <w:br/>
      </w:r>
      <w:r w:rsidRPr="001D6042">
        <w:rPr>
          <w:rFonts w:ascii="Times New Roman" w:eastAsia="Times New Roman" w:hAnsi="Times New Roman" w:cs="Times New Roman"/>
          <w:kern w:val="0"/>
          <w:sz w:val="28"/>
          <w:szCs w:val="28"/>
          <w14:ligatures w14:val="none"/>
        </w:rPr>
        <w:br/>
      </w:r>
    </w:p>
    <w:p w14:paraId="2E9F8D10" w14:textId="77777777" w:rsidR="00074C84" w:rsidRPr="00325EBB" w:rsidRDefault="001D6042" w:rsidP="00BF10E7">
      <w:pPr>
        <w:bidi w:val="0"/>
        <w:jc w:val="both"/>
        <w:rPr>
          <w:rFonts w:ascii="Times New Roman" w:eastAsia="Times New Roman" w:hAnsi="Times New Roman" w:cs="Times New Roman"/>
          <w:kern w:val="0"/>
          <w:sz w:val="28"/>
          <w:szCs w:val="28"/>
          <w14:ligatures w14:val="none"/>
        </w:rPr>
      </w:pPr>
      <w:r w:rsidRPr="001D6042">
        <w:rPr>
          <w:rFonts w:ascii="Times New Roman" w:eastAsia="Times New Roman" w:hAnsi="Times New Roman" w:cs="Times New Roman"/>
          <w:kern w:val="0"/>
          <w:sz w:val="28"/>
          <w:szCs w:val="28"/>
          <w14:ligatures w14:val="none"/>
        </w:rPr>
        <w:t>Hoang, T. K. T. (2024). The mediating effect of a safety management system on the relationship between safety culture and safety performance in the airline industry – an experimental study in Vietnam. Transportation Research Procedia, 80, 154–161</w:t>
      </w:r>
    </w:p>
    <w:p w14:paraId="735731E5" w14:textId="0912BB13" w:rsidR="00074C84" w:rsidRPr="00325EBB" w:rsidRDefault="001D6042" w:rsidP="00BF10E7">
      <w:pPr>
        <w:bidi w:val="0"/>
        <w:jc w:val="both"/>
        <w:rPr>
          <w:rFonts w:ascii="Times New Roman" w:eastAsia="Times New Roman" w:hAnsi="Times New Roman" w:cs="Times New Roman"/>
          <w:kern w:val="0"/>
          <w:sz w:val="28"/>
          <w:szCs w:val="28"/>
          <w14:ligatures w14:val="none"/>
        </w:rPr>
      </w:pPr>
      <w:r w:rsidRPr="001D6042">
        <w:rPr>
          <w:rFonts w:ascii="Times New Roman" w:eastAsia="Times New Roman" w:hAnsi="Times New Roman" w:cs="Times New Roman"/>
          <w:kern w:val="0"/>
          <w:sz w:val="28"/>
          <w:szCs w:val="28"/>
          <w14:ligatures w14:val="none"/>
        </w:rPr>
        <w:t>.</w:t>
      </w:r>
      <w:r w:rsidRPr="001D6042">
        <w:rPr>
          <w:rFonts w:ascii="Times New Roman" w:eastAsia="Times New Roman" w:hAnsi="Times New Roman" w:cs="Times New Roman"/>
          <w:kern w:val="0"/>
          <w:sz w:val="28"/>
          <w:szCs w:val="28"/>
          <w14:ligatures w14:val="none"/>
        </w:rPr>
        <w:br/>
      </w:r>
      <w:r w:rsidR="00074C84" w:rsidRPr="00325EBB">
        <w:rPr>
          <w:rFonts w:ascii="Times New Roman" w:eastAsia="Times New Roman" w:hAnsi="Times New Roman" w:cs="Times New Roman"/>
          <w:kern w:val="0"/>
          <w:sz w:val="28"/>
          <w:szCs w:val="28"/>
          <w:rtl/>
          <w14:ligatures w14:val="none"/>
        </w:rPr>
        <w:t xml:space="preserve">خليل, م., زيدان, م., </w:t>
      </w:r>
      <w:proofErr w:type="spellStart"/>
      <w:r w:rsidR="00074C84" w:rsidRPr="00325EBB">
        <w:rPr>
          <w:rFonts w:ascii="Times New Roman" w:eastAsia="Times New Roman" w:hAnsi="Times New Roman" w:cs="Times New Roman"/>
          <w:kern w:val="0"/>
          <w:sz w:val="28"/>
          <w:szCs w:val="28"/>
          <w:rtl/>
          <w14:ligatures w14:val="none"/>
        </w:rPr>
        <w:t>عبداللاه</w:t>
      </w:r>
      <w:proofErr w:type="spellEnd"/>
      <w:r w:rsidR="00074C84" w:rsidRPr="00325EBB">
        <w:rPr>
          <w:rFonts w:ascii="Times New Roman" w:eastAsia="Times New Roman" w:hAnsi="Times New Roman" w:cs="Times New Roman"/>
          <w:kern w:val="0"/>
          <w:sz w:val="28"/>
          <w:szCs w:val="28"/>
          <w:rtl/>
          <w14:ligatures w14:val="none"/>
        </w:rPr>
        <w:t>, م</w:t>
      </w:r>
      <w:r w:rsidR="00074C84" w:rsidRPr="00325EBB">
        <w:rPr>
          <w:rFonts w:ascii="Times New Roman" w:eastAsia="Times New Roman" w:hAnsi="Times New Roman" w:cs="Times New Roman"/>
          <w:kern w:val="0"/>
          <w:sz w:val="28"/>
          <w:szCs w:val="28"/>
          <w14:ligatures w14:val="none"/>
        </w:rPr>
        <w:t xml:space="preserve">., &amp; </w:t>
      </w:r>
      <w:r w:rsidR="00074C84" w:rsidRPr="00325EBB">
        <w:rPr>
          <w:rFonts w:ascii="Times New Roman" w:eastAsia="Times New Roman" w:hAnsi="Times New Roman" w:cs="Times New Roman"/>
          <w:kern w:val="0"/>
          <w:sz w:val="28"/>
          <w:szCs w:val="28"/>
          <w:rtl/>
          <w14:ligatures w14:val="none"/>
        </w:rPr>
        <w:t>إمام, م. (2026). تأثير مكونات إدارة موارد الطاقم على سلامة الطيران: دراسة تجريبية لوجهات نظر طاقم شركات الطيران</w:t>
      </w:r>
      <w:r w:rsidR="00074C84" w:rsidRPr="00325EBB">
        <w:rPr>
          <w:rFonts w:ascii="Times New Roman" w:eastAsia="Times New Roman" w:hAnsi="Times New Roman" w:cs="Times New Roman"/>
          <w:kern w:val="0"/>
          <w:sz w:val="28"/>
          <w:szCs w:val="28"/>
          <w14:ligatures w14:val="none"/>
        </w:rPr>
        <w:t xml:space="preserve">. </w:t>
      </w:r>
      <w:r w:rsidR="00074C84" w:rsidRPr="00325EBB">
        <w:rPr>
          <w:rFonts w:ascii="Times New Roman" w:eastAsia="Times New Roman" w:hAnsi="Times New Roman" w:cs="Times New Roman"/>
          <w:kern w:val="0"/>
          <w:sz w:val="28"/>
          <w:szCs w:val="28"/>
          <w:rtl/>
          <w14:ligatures w14:val="none"/>
        </w:rPr>
        <w:t xml:space="preserve">مجلة </w:t>
      </w:r>
      <w:proofErr w:type="spellStart"/>
      <w:r w:rsidR="00074C84" w:rsidRPr="00325EBB">
        <w:rPr>
          <w:rFonts w:ascii="Times New Roman" w:eastAsia="Times New Roman" w:hAnsi="Times New Roman" w:cs="Times New Roman"/>
          <w:kern w:val="0"/>
          <w:sz w:val="28"/>
          <w:szCs w:val="28"/>
          <w:rtl/>
          <w14:ligatures w14:val="none"/>
        </w:rPr>
        <w:t>کلية</w:t>
      </w:r>
      <w:proofErr w:type="spellEnd"/>
      <w:r w:rsidR="00074C84" w:rsidRPr="00325EBB">
        <w:rPr>
          <w:rFonts w:ascii="Times New Roman" w:eastAsia="Times New Roman" w:hAnsi="Times New Roman" w:cs="Times New Roman"/>
          <w:kern w:val="0"/>
          <w:sz w:val="28"/>
          <w:szCs w:val="28"/>
          <w:rtl/>
          <w14:ligatures w14:val="none"/>
        </w:rPr>
        <w:t xml:space="preserve"> السياحة والفنادق - جامعة مدينة السادات</w:t>
      </w:r>
      <w:r w:rsidR="00074C84" w:rsidRPr="00325EBB">
        <w:rPr>
          <w:rFonts w:ascii="Times New Roman" w:eastAsia="Times New Roman" w:hAnsi="Times New Roman" w:cs="Times New Roman"/>
          <w:kern w:val="0"/>
          <w:sz w:val="28"/>
          <w:szCs w:val="28"/>
          <w14:ligatures w14:val="none"/>
        </w:rPr>
        <w:t>, 10(</w:t>
      </w:r>
      <w:proofErr w:type="gramStart"/>
      <w:r w:rsidR="00074C84" w:rsidRPr="00325EBB">
        <w:rPr>
          <w:rFonts w:ascii="Times New Roman" w:eastAsia="Times New Roman" w:hAnsi="Times New Roman" w:cs="Times New Roman"/>
          <w:kern w:val="0"/>
          <w:sz w:val="28"/>
          <w:szCs w:val="28"/>
          <w14:ligatures w14:val="none"/>
        </w:rPr>
        <w:t>1),</w:t>
      </w:r>
      <w:proofErr w:type="gramEnd"/>
      <w:r w:rsidR="00074C84" w:rsidRPr="00325EBB">
        <w:rPr>
          <w:rFonts w:ascii="Times New Roman" w:eastAsia="Times New Roman" w:hAnsi="Times New Roman" w:cs="Times New Roman"/>
          <w:kern w:val="0"/>
          <w:sz w:val="28"/>
          <w:szCs w:val="28"/>
          <w14:ligatures w14:val="none"/>
        </w:rPr>
        <w:t xml:space="preserve"> 291–318.</w:t>
      </w:r>
    </w:p>
    <w:p w14:paraId="04C5D3B1" w14:textId="77777777" w:rsidR="00C0527D" w:rsidRPr="00C0527D" w:rsidRDefault="00C0527D" w:rsidP="00BF10E7">
      <w:pPr>
        <w:bidi w:val="0"/>
        <w:spacing w:after="0" w:line="240" w:lineRule="auto"/>
        <w:jc w:val="both"/>
        <w:rPr>
          <w:rFonts w:ascii="Times New Roman" w:eastAsia="Times New Roman" w:hAnsi="Times New Roman" w:cs="Times New Roman"/>
          <w:kern w:val="0"/>
          <w:sz w:val="28"/>
          <w:szCs w:val="28"/>
          <w14:ligatures w14:val="none"/>
        </w:rPr>
      </w:pPr>
      <w:r w:rsidRPr="00C0527D">
        <w:rPr>
          <w:rFonts w:ascii="Times New Roman" w:eastAsia="Times New Roman" w:hAnsi="Times New Roman" w:cs="Times New Roman"/>
          <w:kern w:val="0"/>
          <w:sz w:val="28"/>
          <w:szCs w:val="28"/>
          <w14:ligatures w14:val="none"/>
        </w:rPr>
        <w:t>Mahmud, M. K., Islam, M. N., &amp; Sultana, T. (2026). Unlocking growth potential in Bangladesh’s aviation sector. Society &amp; Sustainability, 8(1), 28–37.</w:t>
      </w:r>
    </w:p>
    <w:p w14:paraId="3EC766D4" w14:textId="73221300" w:rsidR="00E2125F" w:rsidRPr="00325EBB" w:rsidRDefault="001D6042" w:rsidP="00BF10E7">
      <w:pPr>
        <w:bidi w:val="0"/>
        <w:jc w:val="both"/>
        <w:rPr>
          <w:rFonts w:ascii="Times New Roman" w:eastAsia="Times New Roman" w:hAnsi="Times New Roman" w:cs="Times New Roman"/>
          <w:kern w:val="0"/>
          <w:sz w:val="28"/>
          <w:szCs w:val="28"/>
          <w14:ligatures w14:val="none"/>
        </w:rPr>
      </w:pPr>
      <w:r w:rsidRPr="001D6042">
        <w:rPr>
          <w:rFonts w:ascii="Times New Roman" w:eastAsia="Times New Roman" w:hAnsi="Times New Roman" w:cs="Times New Roman"/>
          <w:kern w:val="0"/>
          <w:sz w:val="28"/>
          <w:szCs w:val="28"/>
          <w14:ligatures w14:val="none"/>
        </w:rPr>
        <w:br/>
      </w:r>
      <w:r w:rsidR="00E2125F" w:rsidRPr="00325EBB">
        <w:rPr>
          <w:rFonts w:ascii="Times New Roman" w:eastAsia="Times New Roman" w:hAnsi="Times New Roman" w:cs="Times New Roman"/>
          <w:kern w:val="0"/>
          <w:sz w:val="28"/>
          <w:szCs w:val="28"/>
          <w14:ligatures w14:val="none"/>
        </w:rPr>
        <w:br/>
      </w:r>
      <w:proofErr w:type="spellStart"/>
      <w:r w:rsidR="00E2125F" w:rsidRPr="00325EBB">
        <w:rPr>
          <w:rFonts w:ascii="Times New Roman" w:eastAsia="Times New Roman" w:hAnsi="Times New Roman" w:cs="Times New Roman"/>
          <w:kern w:val="0"/>
          <w:sz w:val="28"/>
          <w:szCs w:val="28"/>
          <w14:ligatures w14:val="none"/>
        </w:rPr>
        <w:t>Mumlu</w:t>
      </w:r>
      <w:proofErr w:type="spellEnd"/>
      <w:r w:rsidR="00E2125F" w:rsidRPr="00325EBB">
        <w:rPr>
          <w:rFonts w:ascii="Times New Roman" w:eastAsia="Times New Roman" w:hAnsi="Times New Roman" w:cs="Times New Roman"/>
          <w:kern w:val="0"/>
          <w:sz w:val="28"/>
          <w:szCs w:val="28"/>
          <w14:ligatures w14:val="none"/>
        </w:rPr>
        <w:t xml:space="preserve"> Karanfil, S. (2025). Evaluating the reporting and safety culture of an airline according to Patankar and Sabin’s safety culture pyramid. International Journal of Aviation Aeronautics and Aerospace, 12(1). https://doi.org/10.58940/2374-6793.1953</w:t>
      </w:r>
    </w:p>
    <w:p w14:paraId="4EC1657C" w14:textId="02C0AB6F" w:rsidR="001D6042" w:rsidRPr="001D6042" w:rsidRDefault="001D6042" w:rsidP="00BF10E7">
      <w:pPr>
        <w:bidi w:val="0"/>
        <w:spacing w:after="0" w:line="240" w:lineRule="auto"/>
        <w:jc w:val="both"/>
        <w:rPr>
          <w:rFonts w:ascii="Times New Roman" w:eastAsia="Times New Roman" w:hAnsi="Times New Roman" w:cs="Times New Roman"/>
          <w:kern w:val="0"/>
          <w:sz w:val="28"/>
          <w:szCs w:val="28"/>
          <w14:ligatures w14:val="none"/>
        </w:rPr>
      </w:pPr>
    </w:p>
    <w:p w14:paraId="79D3821C" w14:textId="77777777" w:rsidR="00DF126C" w:rsidRPr="00325EBB" w:rsidRDefault="00E2125F" w:rsidP="00BF10E7">
      <w:pPr>
        <w:bidi w:val="0"/>
        <w:spacing w:after="0" w:line="240" w:lineRule="auto"/>
        <w:jc w:val="both"/>
        <w:rPr>
          <w:rFonts w:ascii="Times New Roman" w:eastAsia="Times New Roman" w:hAnsi="Times New Roman" w:cs="Times New Roman"/>
          <w:kern w:val="0"/>
          <w:sz w:val="28"/>
          <w:szCs w:val="28"/>
          <w14:ligatures w14:val="none"/>
        </w:rPr>
      </w:pPr>
      <w:r w:rsidRPr="00E2125F">
        <w:rPr>
          <w:rFonts w:ascii="Times New Roman" w:eastAsia="Times New Roman" w:hAnsi="Times New Roman" w:cs="Times New Roman"/>
          <w:kern w:val="0"/>
          <w:sz w:val="28"/>
          <w:szCs w:val="28"/>
          <w14:ligatures w14:val="none"/>
        </w:rPr>
        <w:t xml:space="preserve">Miller, M., &amp; Holley, S. (2023). Deficits in cognitive resilience of commercial pilots: The case for a CRM tenet on computer information and automation in digital flight </w:t>
      </w:r>
    </w:p>
    <w:p w14:paraId="4B69772E" w14:textId="77777777" w:rsidR="00BF10E7" w:rsidRPr="00325EBB" w:rsidRDefault="00E2125F" w:rsidP="00BF10E7">
      <w:pPr>
        <w:bidi w:val="0"/>
        <w:spacing w:after="0" w:line="240" w:lineRule="auto"/>
        <w:jc w:val="both"/>
        <w:rPr>
          <w:rFonts w:ascii="Times New Roman" w:eastAsia="Times New Roman" w:hAnsi="Times New Roman" w:cs="Times New Roman"/>
          <w:kern w:val="0"/>
          <w:sz w:val="28"/>
          <w:szCs w:val="28"/>
          <w14:ligatures w14:val="none"/>
        </w:rPr>
      </w:pPr>
      <w:r w:rsidRPr="00E2125F">
        <w:rPr>
          <w:rFonts w:ascii="Times New Roman" w:eastAsia="Times New Roman" w:hAnsi="Times New Roman" w:cs="Times New Roman"/>
          <w:kern w:val="0"/>
          <w:sz w:val="28"/>
          <w:szCs w:val="28"/>
          <w14:ligatures w14:val="none"/>
        </w:rPr>
        <w:t>operations.</w:t>
      </w:r>
    </w:p>
    <w:p w14:paraId="503A620B" w14:textId="37DA43D8" w:rsidR="00E2125F" w:rsidRPr="00325EBB" w:rsidRDefault="00E2125F" w:rsidP="00BF10E7">
      <w:pPr>
        <w:bidi w:val="0"/>
        <w:spacing w:after="0" w:line="240" w:lineRule="auto"/>
        <w:jc w:val="both"/>
        <w:rPr>
          <w:rFonts w:ascii="Times New Roman" w:eastAsia="Times New Roman" w:hAnsi="Times New Roman" w:cs="Times New Roman"/>
          <w:kern w:val="0"/>
          <w:sz w:val="28"/>
          <w:szCs w:val="28"/>
          <w14:ligatures w14:val="none"/>
        </w:rPr>
      </w:pPr>
      <w:r w:rsidRPr="00E2125F">
        <w:rPr>
          <w:rFonts w:ascii="Times New Roman" w:eastAsia="Times New Roman" w:hAnsi="Times New Roman" w:cs="Times New Roman"/>
          <w:kern w:val="0"/>
          <w:sz w:val="28"/>
          <w:szCs w:val="28"/>
          <w14:ligatures w14:val="none"/>
        </w:rPr>
        <w:t xml:space="preserve"> AHFE International, 98. </w:t>
      </w:r>
      <w:hyperlink r:id="rId8" w:history="1">
        <w:r w:rsidR="00DF126C" w:rsidRPr="00E2125F">
          <w:rPr>
            <w:rStyle w:val="Hyperlink"/>
            <w:rFonts w:ascii="Times New Roman" w:eastAsia="Times New Roman" w:hAnsi="Times New Roman" w:cs="Times New Roman"/>
            <w:color w:val="000000" w:themeColor="text1"/>
            <w:kern w:val="0"/>
            <w:sz w:val="28"/>
            <w:szCs w:val="28"/>
            <w14:ligatures w14:val="none"/>
          </w:rPr>
          <w:t>https://doi.org/10.54941/ahfe1003921</w:t>
        </w:r>
      </w:hyperlink>
      <w:r w:rsidR="00DF126C" w:rsidRPr="00325EBB">
        <w:rPr>
          <w:rFonts w:ascii="Times New Roman" w:eastAsia="Times New Roman" w:hAnsi="Times New Roman" w:cs="Times New Roman"/>
          <w:kern w:val="0"/>
          <w:sz w:val="28"/>
          <w:szCs w:val="28"/>
          <w14:ligatures w14:val="none"/>
        </w:rPr>
        <w:t xml:space="preserve"> </w:t>
      </w:r>
    </w:p>
    <w:p w14:paraId="797E85D6" w14:textId="77777777" w:rsidR="0048300E" w:rsidRPr="00325EBB" w:rsidRDefault="0048300E" w:rsidP="00BF10E7">
      <w:pPr>
        <w:bidi w:val="0"/>
        <w:spacing w:after="0" w:line="240" w:lineRule="auto"/>
        <w:jc w:val="both"/>
        <w:rPr>
          <w:rFonts w:ascii="Times New Roman" w:eastAsia="Times New Roman" w:hAnsi="Times New Roman" w:cs="Times New Roman"/>
          <w:kern w:val="0"/>
          <w:sz w:val="28"/>
          <w:szCs w:val="28"/>
          <w14:ligatures w14:val="none"/>
        </w:rPr>
      </w:pPr>
    </w:p>
    <w:p w14:paraId="46883460" w14:textId="77777777" w:rsidR="00DF126C" w:rsidRPr="00E2125F" w:rsidRDefault="00DF126C" w:rsidP="00BF10E7">
      <w:pPr>
        <w:bidi w:val="0"/>
        <w:spacing w:after="0" w:line="240" w:lineRule="auto"/>
        <w:jc w:val="both"/>
        <w:rPr>
          <w:rFonts w:ascii="Times New Roman" w:eastAsia="Times New Roman" w:hAnsi="Times New Roman" w:cs="Times New Roman"/>
          <w:kern w:val="0"/>
          <w:sz w:val="28"/>
          <w:szCs w:val="28"/>
          <w14:ligatures w14:val="none"/>
        </w:rPr>
      </w:pPr>
    </w:p>
    <w:p w14:paraId="6054958B" w14:textId="77777777" w:rsidR="00DF126C" w:rsidRPr="00325EBB" w:rsidRDefault="00DF126C" w:rsidP="00BF10E7">
      <w:pPr>
        <w:bidi w:val="0"/>
        <w:spacing w:after="0" w:line="240" w:lineRule="auto"/>
        <w:jc w:val="both"/>
        <w:rPr>
          <w:rFonts w:ascii="Times New Roman" w:eastAsia="Times New Roman" w:hAnsi="Times New Roman" w:cs="Times New Roman"/>
          <w:kern w:val="0"/>
          <w:sz w:val="28"/>
          <w:szCs w:val="28"/>
          <w14:ligatures w14:val="none"/>
        </w:rPr>
      </w:pPr>
      <w:r w:rsidRPr="00DF126C">
        <w:rPr>
          <w:rFonts w:ascii="Times New Roman" w:eastAsia="Times New Roman" w:hAnsi="Times New Roman" w:cs="Times New Roman"/>
          <w:kern w:val="0"/>
          <w:sz w:val="28"/>
          <w:szCs w:val="28"/>
          <w14:ligatures w14:val="none"/>
        </w:rPr>
        <w:t>Nahal, A. H. B. (2026). Sustainable aviation and aeronautical development: Lessons for Bangladesh. International Journal of Innovative Science and Research Technology, IJISRT26MAR1024, 2576.</w:t>
      </w:r>
    </w:p>
    <w:p w14:paraId="67DA5484" w14:textId="77777777" w:rsidR="00074C84" w:rsidRPr="00325EBB"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p>
    <w:p w14:paraId="6A8F5C8E" w14:textId="77777777" w:rsidR="00074C84" w:rsidRPr="00074C84"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r w:rsidRPr="00074C84">
        <w:rPr>
          <w:rFonts w:ascii="Times New Roman" w:eastAsia="Times New Roman" w:hAnsi="Times New Roman" w:cs="Times New Roman"/>
          <w:kern w:val="0"/>
          <w:sz w:val="28"/>
          <w:szCs w:val="28"/>
          <w14:ligatures w14:val="none"/>
        </w:rPr>
        <w:t xml:space="preserve">Öz, T. (2024). Exploring the impact of organizational behavior on safety culture in aviation management: A qualitative study. </w:t>
      </w:r>
      <w:proofErr w:type="spellStart"/>
      <w:r w:rsidRPr="00074C84">
        <w:rPr>
          <w:rFonts w:ascii="Times New Roman" w:eastAsia="Times New Roman" w:hAnsi="Times New Roman" w:cs="Times New Roman"/>
          <w:kern w:val="0"/>
          <w:sz w:val="28"/>
          <w:szCs w:val="28"/>
          <w14:ligatures w14:val="none"/>
        </w:rPr>
        <w:t>Nişantaşı</w:t>
      </w:r>
      <w:proofErr w:type="spellEnd"/>
      <w:r w:rsidRPr="00074C84">
        <w:rPr>
          <w:rFonts w:ascii="Times New Roman" w:eastAsia="Times New Roman" w:hAnsi="Times New Roman" w:cs="Times New Roman"/>
          <w:kern w:val="0"/>
          <w:sz w:val="28"/>
          <w:szCs w:val="28"/>
          <w14:ligatures w14:val="none"/>
        </w:rPr>
        <w:t xml:space="preserve"> </w:t>
      </w:r>
      <w:proofErr w:type="spellStart"/>
      <w:r w:rsidRPr="00074C84">
        <w:rPr>
          <w:rFonts w:ascii="Times New Roman" w:eastAsia="Times New Roman" w:hAnsi="Times New Roman" w:cs="Times New Roman"/>
          <w:kern w:val="0"/>
          <w:sz w:val="28"/>
          <w:szCs w:val="28"/>
          <w14:ligatures w14:val="none"/>
        </w:rPr>
        <w:t>Üniversitesi</w:t>
      </w:r>
      <w:proofErr w:type="spellEnd"/>
      <w:r w:rsidRPr="00074C84">
        <w:rPr>
          <w:rFonts w:ascii="Times New Roman" w:eastAsia="Times New Roman" w:hAnsi="Times New Roman" w:cs="Times New Roman"/>
          <w:kern w:val="0"/>
          <w:sz w:val="28"/>
          <w:szCs w:val="28"/>
          <w14:ligatures w14:val="none"/>
        </w:rPr>
        <w:t xml:space="preserve"> </w:t>
      </w:r>
      <w:proofErr w:type="spellStart"/>
      <w:r w:rsidRPr="00074C84">
        <w:rPr>
          <w:rFonts w:ascii="Times New Roman" w:eastAsia="Times New Roman" w:hAnsi="Times New Roman" w:cs="Times New Roman"/>
          <w:kern w:val="0"/>
          <w:sz w:val="28"/>
          <w:szCs w:val="28"/>
          <w14:ligatures w14:val="none"/>
        </w:rPr>
        <w:t>Sosyal</w:t>
      </w:r>
      <w:proofErr w:type="spellEnd"/>
      <w:r w:rsidRPr="00074C84">
        <w:rPr>
          <w:rFonts w:ascii="Times New Roman" w:eastAsia="Times New Roman" w:hAnsi="Times New Roman" w:cs="Times New Roman"/>
          <w:kern w:val="0"/>
          <w:sz w:val="28"/>
          <w:szCs w:val="28"/>
          <w14:ligatures w14:val="none"/>
        </w:rPr>
        <w:t xml:space="preserve"> </w:t>
      </w:r>
      <w:proofErr w:type="spellStart"/>
      <w:r w:rsidRPr="00074C84">
        <w:rPr>
          <w:rFonts w:ascii="Times New Roman" w:eastAsia="Times New Roman" w:hAnsi="Times New Roman" w:cs="Times New Roman"/>
          <w:kern w:val="0"/>
          <w:sz w:val="28"/>
          <w:szCs w:val="28"/>
          <w14:ligatures w14:val="none"/>
        </w:rPr>
        <w:t>Bilimler</w:t>
      </w:r>
      <w:proofErr w:type="spellEnd"/>
      <w:r w:rsidRPr="00074C84">
        <w:rPr>
          <w:rFonts w:ascii="Times New Roman" w:eastAsia="Times New Roman" w:hAnsi="Times New Roman" w:cs="Times New Roman"/>
          <w:kern w:val="0"/>
          <w:sz w:val="28"/>
          <w:szCs w:val="28"/>
          <w14:ligatures w14:val="none"/>
        </w:rPr>
        <w:t xml:space="preserve"> Dergisi, 12(Özel Sayı), 431–452.</w:t>
      </w:r>
    </w:p>
    <w:p w14:paraId="4E768FD6" w14:textId="77777777" w:rsidR="00DF126C" w:rsidRPr="00DF126C" w:rsidRDefault="00DF126C" w:rsidP="00BF10E7">
      <w:pPr>
        <w:bidi w:val="0"/>
        <w:spacing w:after="0" w:line="240" w:lineRule="auto"/>
        <w:jc w:val="both"/>
        <w:rPr>
          <w:rFonts w:ascii="Times New Roman" w:eastAsia="Times New Roman" w:hAnsi="Times New Roman" w:cs="Times New Roman"/>
          <w:kern w:val="0"/>
          <w:sz w:val="28"/>
          <w:szCs w:val="28"/>
          <w14:ligatures w14:val="none"/>
        </w:rPr>
      </w:pPr>
    </w:p>
    <w:p w14:paraId="79124662" w14:textId="77777777" w:rsidR="00DF126C" w:rsidRPr="00325EBB" w:rsidRDefault="00DF126C" w:rsidP="00BF10E7">
      <w:pPr>
        <w:bidi w:val="0"/>
        <w:spacing w:after="0" w:line="240" w:lineRule="auto"/>
        <w:jc w:val="both"/>
        <w:rPr>
          <w:rFonts w:ascii="Times New Roman" w:eastAsia="Times New Roman" w:hAnsi="Times New Roman" w:cs="Times New Roman"/>
          <w:kern w:val="0"/>
          <w:sz w:val="28"/>
          <w:szCs w:val="28"/>
          <w14:ligatures w14:val="none"/>
        </w:rPr>
      </w:pPr>
      <w:r w:rsidRPr="00DF126C">
        <w:rPr>
          <w:rFonts w:ascii="Times New Roman" w:eastAsia="Times New Roman" w:hAnsi="Times New Roman" w:cs="Times New Roman"/>
          <w:kern w:val="0"/>
          <w:sz w:val="28"/>
          <w:szCs w:val="28"/>
          <w14:ligatures w14:val="none"/>
        </w:rPr>
        <w:lastRenderedPageBreak/>
        <w:t xml:space="preserve">Pratama, G. B., &amp; </w:t>
      </w:r>
      <w:proofErr w:type="spellStart"/>
      <w:r w:rsidRPr="00DF126C">
        <w:rPr>
          <w:rFonts w:ascii="Times New Roman" w:eastAsia="Times New Roman" w:hAnsi="Times New Roman" w:cs="Times New Roman"/>
          <w:kern w:val="0"/>
          <w:sz w:val="28"/>
          <w:szCs w:val="28"/>
          <w14:ligatures w14:val="none"/>
        </w:rPr>
        <w:t>Caponecchia</w:t>
      </w:r>
      <w:proofErr w:type="spellEnd"/>
      <w:r w:rsidRPr="00DF126C">
        <w:rPr>
          <w:rFonts w:ascii="Times New Roman" w:eastAsia="Times New Roman" w:hAnsi="Times New Roman" w:cs="Times New Roman"/>
          <w:kern w:val="0"/>
          <w:sz w:val="28"/>
          <w:szCs w:val="28"/>
          <w14:ligatures w14:val="none"/>
        </w:rPr>
        <w:t>, C. (2025). Examining the influence of national culture on aviation safety: A systematic review. Journal of Safety Research, 92, 317–330.</w:t>
      </w:r>
    </w:p>
    <w:p w14:paraId="096DC54C" w14:textId="77777777" w:rsidR="00074C84" w:rsidRPr="00325EBB"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p>
    <w:p w14:paraId="6F0A6B81" w14:textId="77777777" w:rsidR="00074C84" w:rsidRPr="00074C84"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r w:rsidRPr="00074C84">
        <w:rPr>
          <w:rFonts w:ascii="Times New Roman" w:eastAsia="Times New Roman" w:hAnsi="Times New Roman" w:cs="Times New Roman"/>
          <w:kern w:val="0"/>
          <w:sz w:val="28"/>
          <w:szCs w:val="28"/>
          <w14:ligatures w14:val="none"/>
        </w:rPr>
        <w:t>Payne, M., Roache, D., Subero, J., &amp; Zhang, G. P. (2025). How safety leadership styles impact safety performance: A case study. Journal of Safety Research, 93, 214–228.</w:t>
      </w:r>
    </w:p>
    <w:p w14:paraId="0079D31B" w14:textId="77777777" w:rsidR="00074C84" w:rsidRPr="00DF126C"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p>
    <w:p w14:paraId="2A2B092C" w14:textId="77777777" w:rsidR="00074C84" w:rsidRPr="00074C84"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r w:rsidRPr="00074C84">
        <w:rPr>
          <w:rFonts w:ascii="Times New Roman" w:eastAsia="Times New Roman" w:hAnsi="Times New Roman" w:cs="Times New Roman"/>
          <w:kern w:val="0"/>
          <w:sz w:val="28"/>
          <w:szCs w:val="28"/>
          <w14:ligatures w14:val="none"/>
        </w:rPr>
        <w:t>Rodrigues, R. B., &amp; da Silva Junior, M. C. (2025). Quality management as a catalyst for aviation safety: a qualitative exploration of risk governance practices in global airlines. Journal of the Air Transport Research Society, 5(100081), 100081.</w:t>
      </w:r>
    </w:p>
    <w:p w14:paraId="122EB1E5" w14:textId="053257B6" w:rsidR="00743161" w:rsidRPr="00325EBB" w:rsidRDefault="00743161" w:rsidP="00BF10E7">
      <w:pPr>
        <w:jc w:val="both"/>
        <w:rPr>
          <w:rFonts w:cs="Arial"/>
          <w:sz w:val="28"/>
          <w:szCs w:val="28"/>
          <w:rtl/>
        </w:rPr>
      </w:pPr>
    </w:p>
    <w:p w14:paraId="370EBCDE" w14:textId="77777777" w:rsidR="00074C84" w:rsidRPr="00074C84"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r w:rsidRPr="00074C84">
        <w:rPr>
          <w:rFonts w:ascii="Times New Roman" w:eastAsia="Times New Roman" w:hAnsi="Times New Roman" w:cs="Times New Roman"/>
          <w:kern w:val="0"/>
          <w:sz w:val="28"/>
          <w:szCs w:val="28"/>
          <w14:ligatures w14:val="none"/>
        </w:rPr>
        <w:t xml:space="preserve">Santosa, A., </w:t>
      </w:r>
      <w:proofErr w:type="spellStart"/>
      <w:r w:rsidRPr="00074C84">
        <w:rPr>
          <w:rFonts w:ascii="Times New Roman" w:eastAsia="Times New Roman" w:hAnsi="Times New Roman" w:cs="Times New Roman"/>
          <w:kern w:val="0"/>
          <w:sz w:val="28"/>
          <w:szCs w:val="28"/>
          <w14:ligatures w14:val="none"/>
        </w:rPr>
        <w:t>Suharnomo</w:t>
      </w:r>
      <w:proofErr w:type="spellEnd"/>
      <w:r w:rsidRPr="00074C84">
        <w:rPr>
          <w:rFonts w:ascii="Times New Roman" w:eastAsia="Times New Roman" w:hAnsi="Times New Roman" w:cs="Times New Roman"/>
          <w:kern w:val="0"/>
          <w:sz w:val="28"/>
          <w:szCs w:val="28"/>
          <w14:ligatures w14:val="none"/>
        </w:rPr>
        <w:t xml:space="preserve">, S., &amp; </w:t>
      </w:r>
      <w:proofErr w:type="spellStart"/>
      <w:r w:rsidRPr="00074C84">
        <w:rPr>
          <w:rFonts w:ascii="Times New Roman" w:eastAsia="Times New Roman" w:hAnsi="Times New Roman" w:cs="Times New Roman"/>
          <w:kern w:val="0"/>
          <w:sz w:val="28"/>
          <w:szCs w:val="28"/>
          <w14:ligatures w14:val="none"/>
        </w:rPr>
        <w:t>Perdhana</w:t>
      </w:r>
      <w:proofErr w:type="spellEnd"/>
      <w:r w:rsidRPr="00074C84">
        <w:rPr>
          <w:rFonts w:ascii="Times New Roman" w:eastAsia="Times New Roman" w:hAnsi="Times New Roman" w:cs="Times New Roman"/>
          <w:kern w:val="0"/>
          <w:sz w:val="28"/>
          <w:szCs w:val="28"/>
          <w14:ligatures w14:val="none"/>
        </w:rPr>
        <w:t>, M. S. (2023). Safety based dynamic uncertainty reduction to increase safety performance in aviation industry. Uncertain Supply Chain Management, 11(3), 1159–1166.</w:t>
      </w:r>
    </w:p>
    <w:p w14:paraId="711D99B5" w14:textId="77777777" w:rsidR="00074C84" w:rsidRPr="00325EBB" w:rsidRDefault="00074C84" w:rsidP="00BF10E7">
      <w:pPr>
        <w:jc w:val="both"/>
        <w:rPr>
          <w:rFonts w:cs="Arial"/>
          <w:sz w:val="28"/>
          <w:szCs w:val="28"/>
          <w:rtl/>
        </w:rPr>
      </w:pPr>
    </w:p>
    <w:p w14:paraId="60D5623A" w14:textId="77777777" w:rsidR="00074C84" w:rsidRPr="00325EBB"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r w:rsidRPr="00074C84">
        <w:rPr>
          <w:rFonts w:ascii="Times New Roman" w:eastAsia="Times New Roman" w:hAnsi="Times New Roman" w:cs="Times New Roman"/>
          <w:kern w:val="0"/>
          <w:sz w:val="28"/>
          <w:szCs w:val="28"/>
          <w14:ligatures w14:val="none"/>
        </w:rPr>
        <w:t xml:space="preserve">Wijaya, K., &amp; </w:t>
      </w:r>
      <w:proofErr w:type="spellStart"/>
      <w:r w:rsidRPr="00074C84">
        <w:rPr>
          <w:rFonts w:ascii="Times New Roman" w:eastAsia="Times New Roman" w:hAnsi="Times New Roman" w:cs="Times New Roman"/>
          <w:kern w:val="0"/>
          <w:sz w:val="28"/>
          <w:szCs w:val="28"/>
          <w14:ligatures w14:val="none"/>
        </w:rPr>
        <w:t>Puterisari</w:t>
      </w:r>
      <w:proofErr w:type="spellEnd"/>
      <w:r w:rsidRPr="00074C84">
        <w:rPr>
          <w:rFonts w:ascii="Times New Roman" w:eastAsia="Times New Roman" w:hAnsi="Times New Roman" w:cs="Times New Roman"/>
          <w:kern w:val="0"/>
          <w:sz w:val="28"/>
          <w:szCs w:val="28"/>
          <w14:ligatures w14:val="none"/>
        </w:rPr>
        <w:t xml:space="preserve">, D. U. (2025). A systematic review of leadership and safety management system in air transportation. </w:t>
      </w:r>
      <w:proofErr w:type="spellStart"/>
      <w:r w:rsidRPr="00074C84">
        <w:rPr>
          <w:rFonts w:ascii="Times New Roman" w:eastAsia="Times New Roman" w:hAnsi="Times New Roman" w:cs="Times New Roman"/>
          <w:kern w:val="0"/>
          <w:sz w:val="28"/>
          <w:szCs w:val="28"/>
          <w14:ligatures w14:val="none"/>
        </w:rPr>
        <w:t>Edunity</w:t>
      </w:r>
      <w:proofErr w:type="spellEnd"/>
      <w:r w:rsidRPr="00074C84">
        <w:rPr>
          <w:rFonts w:ascii="Times New Roman" w:eastAsia="Times New Roman" w:hAnsi="Times New Roman" w:cs="Times New Roman"/>
          <w:kern w:val="0"/>
          <w:sz w:val="28"/>
          <w:szCs w:val="28"/>
          <w14:ligatures w14:val="none"/>
        </w:rPr>
        <w:t xml:space="preserve"> Kajian </w:t>
      </w:r>
      <w:proofErr w:type="spellStart"/>
      <w:r w:rsidRPr="00074C84">
        <w:rPr>
          <w:rFonts w:ascii="Times New Roman" w:eastAsia="Times New Roman" w:hAnsi="Times New Roman" w:cs="Times New Roman"/>
          <w:kern w:val="0"/>
          <w:sz w:val="28"/>
          <w:szCs w:val="28"/>
          <w14:ligatures w14:val="none"/>
        </w:rPr>
        <w:t>Ilmu</w:t>
      </w:r>
      <w:proofErr w:type="spellEnd"/>
      <w:r w:rsidRPr="00074C84">
        <w:rPr>
          <w:rFonts w:ascii="Times New Roman" w:eastAsia="Times New Roman" w:hAnsi="Times New Roman" w:cs="Times New Roman"/>
          <w:kern w:val="0"/>
          <w:sz w:val="28"/>
          <w:szCs w:val="28"/>
          <w14:ligatures w14:val="none"/>
        </w:rPr>
        <w:t xml:space="preserve"> </w:t>
      </w:r>
      <w:proofErr w:type="spellStart"/>
      <w:r w:rsidRPr="00074C84">
        <w:rPr>
          <w:rFonts w:ascii="Times New Roman" w:eastAsia="Times New Roman" w:hAnsi="Times New Roman" w:cs="Times New Roman"/>
          <w:kern w:val="0"/>
          <w:sz w:val="28"/>
          <w:szCs w:val="28"/>
          <w14:ligatures w14:val="none"/>
        </w:rPr>
        <w:t>Sosial</w:t>
      </w:r>
      <w:proofErr w:type="spellEnd"/>
      <w:r w:rsidRPr="00074C84">
        <w:rPr>
          <w:rFonts w:ascii="Times New Roman" w:eastAsia="Times New Roman" w:hAnsi="Times New Roman" w:cs="Times New Roman"/>
          <w:kern w:val="0"/>
          <w:sz w:val="28"/>
          <w:szCs w:val="28"/>
          <w14:ligatures w14:val="none"/>
        </w:rPr>
        <w:t xml:space="preserve"> Dan Pendidikan, 4(8), 619–628.</w:t>
      </w:r>
    </w:p>
    <w:p w14:paraId="75EF0198" w14:textId="77777777" w:rsidR="00074C84" w:rsidRPr="00074C84" w:rsidRDefault="00074C84" w:rsidP="00BF10E7">
      <w:pPr>
        <w:bidi w:val="0"/>
        <w:spacing w:after="0" w:line="240" w:lineRule="auto"/>
        <w:jc w:val="both"/>
        <w:rPr>
          <w:rFonts w:ascii="Times New Roman" w:eastAsia="Times New Roman" w:hAnsi="Times New Roman" w:cs="Times New Roman"/>
          <w:kern w:val="0"/>
          <w:sz w:val="28"/>
          <w:szCs w:val="28"/>
          <w14:ligatures w14:val="none"/>
        </w:rPr>
      </w:pPr>
    </w:p>
    <w:p w14:paraId="6BF9CC1A" w14:textId="77777777" w:rsidR="00074C84" w:rsidRPr="00074C84" w:rsidRDefault="00074C84" w:rsidP="00BF10E7">
      <w:pPr>
        <w:bidi w:val="0"/>
        <w:spacing w:after="0" w:line="240" w:lineRule="auto"/>
        <w:jc w:val="both"/>
        <w:rPr>
          <w:rFonts w:ascii="Times New Roman" w:eastAsia="Times New Roman" w:hAnsi="Times New Roman" w:cs="Times New Roman"/>
          <w:b/>
          <w:bCs/>
          <w:kern w:val="0"/>
          <w:sz w:val="28"/>
          <w:szCs w:val="28"/>
          <w14:ligatures w14:val="none"/>
        </w:rPr>
      </w:pPr>
      <w:r w:rsidRPr="00074C84">
        <w:rPr>
          <w:rFonts w:ascii="Times New Roman" w:eastAsia="Times New Roman" w:hAnsi="Times New Roman" w:cs="Times New Roman"/>
          <w:kern w:val="0"/>
          <w:sz w:val="28"/>
          <w:szCs w:val="28"/>
          <w14:ligatures w14:val="none"/>
        </w:rPr>
        <w:t>Wu, Y., Xu, Q., Jiang, J., Li, Y., Ji, M., &amp; You, X. (2023). The influence of safety-specific transformational leadership on safety behavior among Chinese airline pilots: The role of harmonious safety passion and organizational identification. Safety Science, 166(106254), 106254</w:t>
      </w:r>
      <w:r w:rsidRPr="00074C84">
        <w:rPr>
          <w:rFonts w:ascii="Times New Roman" w:eastAsia="Times New Roman" w:hAnsi="Times New Roman" w:cs="Times New Roman"/>
          <w:b/>
          <w:bCs/>
          <w:kern w:val="0"/>
          <w:sz w:val="28"/>
          <w:szCs w:val="28"/>
          <w14:ligatures w14:val="none"/>
        </w:rPr>
        <w:t>.</w:t>
      </w:r>
    </w:p>
    <w:p w14:paraId="274536F2" w14:textId="77777777" w:rsidR="00074C84" w:rsidRPr="00C0527D" w:rsidRDefault="00074C84" w:rsidP="00BF10E7">
      <w:pPr>
        <w:jc w:val="both"/>
        <w:rPr>
          <w:rFonts w:cs="Arial"/>
          <w:b/>
          <w:bCs/>
          <w:sz w:val="28"/>
          <w:szCs w:val="28"/>
          <w:rtl/>
        </w:rPr>
      </w:pPr>
    </w:p>
    <w:p w14:paraId="7C10887E" w14:textId="77777777" w:rsidR="00DF126C" w:rsidRPr="00C0527D" w:rsidRDefault="00DF126C" w:rsidP="00BF10E7">
      <w:pPr>
        <w:jc w:val="both"/>
        <w:rPr>
          <w:rFonts w:cs="Arial"/>
          <w:b/>
          <w:bCs/>
          <w:sz w:val="28"/>
          <w:szCs w:val="28"/>
          <w:rtl/>
        </w:rPr>
      </w:pPr>
    </w:p>
    <w:sectPr w:rsidR="00DF126C" w:rsidRPr="00C0527D" w:rsidSect="00664B6B">
      <w:footerReference w:type="default" r:id="rId9"/>
      <w:pgSz w:w="11906" w:h="16838"/>
      <w:pgMar w:top="1440" w:right="1800" w:bottom="1440" w:left="1800" w:header="708" w:footer="708" w:gutter="0"/>
      <w:pgBorders w:offsetFrom="page">
        <w:top w:val="basicWideMidline" w:sz="8" w:space="24" w:color="auto"/>
        <w:left w:val="basicWideMidline" w:sz="8" w:space="24" w:color="auto"/>
        <w:bottom w:val="basicWideMidline" w:sz="8" w:space="24" w:color="auto"/>
        <w:right w:val="basicWideMidline" w:sz="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CE952" w14:textId="77777777" w:rsidR="003572E6" w:rsidRDefault="003572E6" w:rsidP="00893D2D">
      <w:pPr>
        <w:spacing w:after="0" w:line="240" w:lineRule="auto"/>
      </w:pPr>
      <w:r>
        <w:separator/>
      </w:r>
    </w:p>
  </w:endnote>
  <w:endnote w:type="continuationSeparator" w:id="0">
    <w:p w14:paraId="27E32D6A" w14:textId="77777777" w:rsidR="003572E6" w:rsidRDefault="003572E6" w:rsidP="00893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4430334"/>
      <w:docPartObj>
        <w:docPartGallery w:val="Page Numbers (Bottom of Page)"/>
        <w:docPartUnique/>
      </w:docPartObj>
    </w:sdtPr>
    <w:sdtContent>
      <w:p w14:paraId="690BCD26" w14:textId="23896FC9" w:rsidR="00893D2D" w:rsidRDefault="00893D2D">
        <w:pPr>
          <w:pStyle w:val="ac"/>
          <w:jc w:val="center"/>
        </w:pPr>
        <w:r>
          <w:fldChar w:fldCharType="begin"/>
        </w:r>
        <w:r>
          <w:instrText>PAGE   \* MERGEFORMAT</w:instrText>
        </w:r>
        <w:r>
          <w:fldChar w:fldCharType="separate"/>
        </w:r>
        <w:r>
          <w:rPr>
            <w:rtl/>
            <w:lang w:val="ar-SA"/>
          </w:rPr>
          <w:t>2</w:t>
        </w:r>
        <w:r>
          <w:fldChar w:fldCharType="end"/>
        </w:r>
      </w:p>
    </w:sdtContent>
  </w:sdt>
  <w:p w14:paraId="47255211" w14:textId="77777777" w:rsidR="00893D2D" w:rsidRDefault="00893D2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BD823" w14:textId="77777777" w:rsidR="003572E6" w:rsidRDefault="003572E6" w:rsidP="00893D2D">
      <w:pPr>
        <w:spacing w:after="0" w:line="240" w:lineRule="auto"/>
      </w:pPr>
      <w:r>
        <w:separator/>
      </w:r>
    </w:p>
  </w:footnote>
  <w:footnote w:type="continuationSeparator" w:id="0">
    <w:p w14:paraId="64A4A246" w14:textId="77777777" w:rsidR="003572E6" w:rsidRDefault="003572E6" w:rsidP="00893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A4043"/>
    <w:multiLevelType w:val="multilevel"/>
    <w:tmpl w:val="2DB4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61A32"/>
    <w:multiLevelType w:val="multilevel"/>
    <w:tmpl w:val="37F4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F7661"/>
    <w:multiLevelType w:val="multilevel"/>
    <w:tmpl w:val="8C8C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15295"/>
    <w:multiLevelType w:val="multilevel"/>
    <w:tmpl w:val="E552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162160"/>
    <w:multiLevelType w:val="multilevel"/>
    <w:tmpl w:val="25AA6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C4724B"/>
    <w:multiLevelType w:val="multilevel"/>
    <w:tmpl w:val="EBA22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13249B"/>
    <w:multiLevelType w:val="multilevel"/>
    <w:tmpl w:val="25CA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FC07D3"/>
    <w:multiLevelType w:val="multilevel"/>
    <w:tmpl w:val="CE70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7D7082"/>
    <w:multiLevelType w:val="multilevel"/>
    <w:tmpl w:val="ED72B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2919CE"/>
    <w:multiLevelType w:val="multilevel"/>
    <w:tmpl w:val="575CE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3724464">
    <w:abstractNumId w:val="8"/>
  </w:num>
  <w:num w:numId="2" w16cid:durableId="743458167">
    <w:abstractNumId w:val="5"/>
  </w:num>
  <w:num w:numId="3" w16cid:durableId="1491870090">
    <w:abstractNumId w:val="6"/>
  </w:num>
  <w:num w:numId="4" w16cid:durableId="1995908163">
    <w:abstractNumId w:val="7"/>
  </w:num>
  <w:num w:numId="5" w16cid:durableId="1751271516">
    <w:abstractNumId w:val="4"/>
  </w:num>
  <w:num w:numId="6" w16cid:durableId="1021393186">
    <w:abstractNumId w:val="3"/>
  </w:num>
  <w:num w:numId="7" w16cid:durableId="1331564308">
    <w:abstractNumId w:val="0"/>
  </w:num>
  <w:num w:numId="8" w16cid:durableId="625433165">
    <w:abstractNumId w:val="2"/>
  </w:num>
  <w:num w:numId="9" w16cid:durableId="1451896467">
    <w:abstractNumId w:val="1"/>
  </w:num>
  <w:num w:numId="10" w16cid:durableId="15111360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clusterType" w:val="normal"/>
    <w:docVar w:name="paperpile-doc-id" w:val="A751O811K292H922"/>
    <w:docVar w:name="paperpile-doc-name" w:val="الرسالة المبدئية لدراسة الدكتوراه.docx"/>
    <w:docVar w:name="paperpile-includeDoi" w:val="false"/>
    <w:docVar w:name="paperpile-styleFile" w:val="apa.csl"/>
    <w:docVar w:name="paperpile-styleId" w:val="pp-apa7"/>
    <w:docVar w:name="paperpile-styleLabel" w:val="American Psychological Association 7th edition"/>
    <w:docVar w:name="paperpile-styleLocale" w:val="en-US"/>
  </w:docVars>
  <w:rsids>
    <w:rsidRoot w:val="00DD78AB"/>
    <w:rsid w:val="00074C84"/>
    <w:rsid w:val="000967BB"/>
    <w:rsid w:val="000C67E5"/>
    <w:rsid w:val="000D6D1F"/>
    <w:rsid w:val="001D6042"/>
    <w:rsid w:val="00233A5F"/>
    <w:rsid w:val="002C43B9"/>
    <w:rsid w:val="00325EBB"/>
    <w:rsid w:val="003365D6"/>
    <w:rsid w:val="003572E6"/>
    <w:rsid w:val="00366B0C"/>
    <w:rsid w:val="003A4937"/>
    <w:rsid w:val="003A4EC0"/>
    <w:rsid w:val="00411B63"/>
    <w:rsid w:val="0048300E"/>
    <w:rsid w:val="004E2837"/>
    <w:rsid w:val="005407B1"/>
    <w:rsid w:val="00550DAF"/>
    <w:rsid w:val="00597C9C"/>
    <w:rsid w:val="005C7A6A"/>
    <w:rsid w:val="005E287B"/>
    <w:rsid w:val="005E7551"/>
    <w:rsid w:val="005F2AB1"/>
    <w:rsid w:val="00654CE8"/>
    <w:rsid w:val="00664B6B"/>
    <w:rsid w:val="006D0663"/>
    <w:rsid w:val="006D502C"/>
    <w:rsid w:val="00743161"/>
    <w:rsid w:val="00746549"/>
    <w:rsid w:val="00824451"/>
    <w:rsid w:val="00833F8B"/>
    <w:rsid w:val="00855BCC"/>
    <w:rsid w:val="00890872"/>
    <w:rsid w:val="00893D2D"/>
    <w:rsid w:val="008A2F2A"/>
    <w:rsid w:val="008D791C"/>
    <w:rsid w:val="00910E62"/>
    <w:rsid w:val="009401FC"/>
    <w:rsid w:val="00982B00"/>
    <w:rsid w:val="009845B3"/>
    <w:rsid w:val="009A4BFC"/>
    <w:rsid w:val="00B27DC1"/>
    <w:rsid w:val="00B337C5"/>
    <w:rsid w:val="00B33E68"/>
    <w:rsid w:val="00B70E5D"/>
    <w:rsid w:val="00B93EAA"/>
    <w:rsid w:val="00BE226A"/>
    <w:rsid w:val="00BF10E7"/>
    <w:rsid w:val="00C04ECF"/>
    <w:rsid w:val="00C0527D"/>
    <w:rsid w:val="00CA57D2"/>
    <w:rsid w:val="00CA5D60"/>
    <w:rsid w:val="00D05726"/>
    <w:rsid w:val="00D20189"/>
    <w:rsid w:val="00D232BD"/>
    <w:rsid w:val="00D36986"/>
    <w:rsid w:val="00D44607"/>
    <w:rsid w:val="00DD32FD"/>
    <w:rsid w:val="00DD78AB"/>
    <w:rsid w:val="00DF126C"/>
    <w:rsid w:val="00E11278"/>
    <w:rsid w:val="00E2125F"/>
    <w:rsid w:val="00E21D0C"/>
    <w:rsid w:val="00E2715A"/>
    <w:rsid w:val="00E3132E"/>
    <w:rsid w:val="00E46FA1"/>
    <w:rsid w:val="00E80F30"/>
    <w:rsid w:val="00E9127C"/>
    <w:rsid w:val="00EB4797"/>
    <w:rsid w:val="00F14A6F"/>
    <w:rsid w:val="00F87ECE"/>
    <w:rsid w:val="00FD59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5B32F"/>
  <w15:chartTrackingRefBased/>
  <w15:docId w15:val="{B718B1CE-E304-4C86-8EC5-1449CEA23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D78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D78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D78A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D78A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D78A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D78A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D78A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D78A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D78A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D78A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D78A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D78A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D78A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D78AB"/>
    <w:rPr>
      <w:rFonts w:eastAsiaTheme="majorEastAsia" w:cstheme="majorBidi"/>
      <w:color w:val="2F5496" w:themeColor="accent1" w:themeShade="BF"/>
    </w:rPr>
  </w:style>
  <w:style w:type="character" w:customStyle="1" w:styleId="6Char">
    <w:name w:val="عنوان 6 Char"/>
    <w:basedOn w:val="a0"/>
    <w:link w:val="6"/>
    <w:uiPriority w:val="9"/>
    <w:semiHidden/>
    <w:rsid w:val="00DD78AB"/>
    <w:rPr>
      <w:rFonts w:eastAsiaTheme="majorEastAsia" w:cstheme="majorBidi"/>
      <w:i/>
      <w:iCs/>
      <w:color w:val="595959" w:themeColor="text1" w:themeTint="A6"/>
    </w:rPr>
  </w:style>
  <w:style w:type="character" w:customStyle="1" w:styleId="7Char">
    <w:name w:val="عنوان 7 Char"/>
    <w:basedOn w:val="a0"/>
    <w:link w:val="7"/>
    <w:uiPriority w:val="9"/>
    <w:semiHidden/>
    <w:rsid w:val="00DD78AB"/>
    <w:rPr>
      <w:rFonts w:eastAsiaTheme="majorEastAsia" w:cstheme="majorBidi"/>
      <w:color w:val="595959" w:themeColor="text1" w:themeTint="A6"/>
    </w:rPr>
  </w:style>
  <w:style w:type="character" w:customStyle="1" w:styleId="8Char">
    <w:name w:val="عنوان 8 Char"/>
    <w:basedOn w:val="a0"/>
    <w:link w:val="8"/>
    <w:uiPriority w:val="9"/>
    <w:semiHidden/>
    <w:rsid w:val="00DD78AB"/>
    <w:rPr>
      <w:rFonts w:eastAsiaTheme="majorEastAsia" w:cstheme="majorBidi"/>
      <w:i/>
      <w:iCs/>
      <w:color w:val="272727" w:themeColor="text1" w:themeTint="D8"/>
    </w:rPr>
  </w:style>
  <w:style w:type="character" w:customStyle="1" w:styleId="9Char">
    <w:name w:val="عنوان 9 Char"/>
    <w:basedOn w:val="a0"/>
    <w:link w:val="9"/>
    <w:uiPriority w:val="9"/>
    <w:semiHidden/>
    <w:rsid w:val="00DD78AB"/>
    <w:rPr>
      <w:rFonts w:eastAsiaTheme="majorEastAsia" w:cstheme="majorBidi"/>
      <w:color w:val="272727" w:themeColor="text1" w:themeTint="D8"/>
    </w:rPr>
  </w:style>
  <w:style w:type="paragraph" w:styleId="a3">
    <w:name w:val="Title"/>
    <w:basedOn w:val="a"/>
    <w:next w:val="a"/>
    <w:link w:val="Char"/>
    <w:uiPriority w:val="10"/>
    <w:qFormat/>
    <w:rsid w:val="00DD78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D78A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D78A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D78A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D78AB"/>
    <w:pPr>
      <w:spacing w:before="160"/>
      <w:jc w:val="center"/>
    </w:pPr>
    <w:rPr>
      <w:i/>
      <w:iCs/>
      <w:color w:val="404040" w:themeColor="text1" w:themeTint="BF"/>
    </w:rPr>
  </w:style>
  <w:style w:type="character" w:customStyle="1" w:styleId="Char1">
    <w:name w:val="اقتباس Char"/>
    <w:basedOn w:val="a0"/>
    <w:link w:val="a5"/>
    <w:uiPriority w:val="29"/>
    <w:rsid w:val="00DD78AB"/>
    <w:rPr>
      <w:i/>
      <w:iCs/>
      <w:color w:val="404040" w:themeColor="text1" w:themeTint="BF"/>
    </w:rPr>
  </w:style>
  <w:style w:type="paragraph" w:styleId="a6">
    <w:name w:val="List Paragraph"/>
    <w:basedOn w:val="a"/>
    <w:uiPriority w:val="34"/>
    <w:qFormat/>
    <w:rsid w:val="00DD78AB"/>
    <w:pPr>
      <w:ind w:left="720"/>
      <w:contextualSpacing/>
    </w:pPr>
  </w:style>
  <w:style w:type="character" w:styleId="a7">
    <w:name w:val="Intense Emphasis"/>
    <w:basedOn w:val="a0"/>
    <w:uiPriority w:val="21"/>
    <w:qFormat/>
    <w:rsid w:val="00DD78AB"/>
    <w:rPr>
      <w:i/>
      <w:iCs/>
      <w:color w:val="2F5496" w:themeColor="accent1" w:themeShade="BF"/>
    </w:rPr>
  </w:style>
  <w:style w:type="paragraph" w:styleId="a8">
    <w:name w:val="Intense Quote"/>
    <w:basedOn w:val="a"/>
    <w:next w:val="a"/>
    <w:link w:val="Char2"/>
    <w:uiPriority w:val="30"/>
    <w:qFormat/>
    <w:rsid w:val="00DD78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D78AB"/>
    <w:rPr>
      <w:i/>
      <w:iCs/>
      <w:color w:val="2F5496" w:themeColor="accent1" w:themeShade="BF"/>
    </w:rPr>
  </w:style>
  <w:style w:type="character" w:styleId="a9">
    <w:name w:val="Intense Reference"/>
    <w:basedOn w:val="a0"/>
    <w:uiPriority w:val="32"/>
    <w:qFormat/>
    <w:rsid w:val="00DD78AB"/>
    <w:rPr>
      <w:b/>
      <w:bCs/>
      <w:smallCaps/>
      <w:color w:val="2F5496" w:themeColor="accent1" w:themeShade="BF"/>
      <w:spacing w:val="5"/>
    </w:rPr>
  </w:style>
  <w:style w:type="paragraph" w:customStyle="1" w:styleId="gds-typography">
    <w:name w:val="gds-typography"/>
    <w:basedOn w:val="a"/>
    <w:rsid w:val="00D3698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DF126C"/>
    <w:rPr>
      <w:color w:val="0563C1" w:themeColor="hyperlink"/>
      <w:u w:val="single"/>
    </w:rPr>
  </w:style>
  <w:style w:type="character" w:styleId="aa">
    <w:name w:val="Unresolved Mention"/>
    <w:basedOn w:val="a0"/>
    <w:uiPriority w:val="99"/>
    <w:semiHidden/>
    <w:unhideWhenUsed/>
    <w:rsid w:val="00DF126C"/>
    <w:rPr>
      <w:color w:val="605E5C"/>
      <w:shd w:val="clear" w:color="auto" w:fill="E1DFDD"/>
    </w:rPr>
  </w:style>
  <w:style w:type="paragraph" w:styleId="ab">
    <w:name w:val="header"/>
    <w:basedOn w:val="a"/>
    <w:link w:val="Char3"/>
    <w:uiPriority w:val="99"/>
    <w:unhideWhenUsed/>
    <w:rsid w:val="00893D2D"/>
    <w:pPr>
      <w:tabs>
        <w:tab w:val="center" w:pos="4153"/>
        <w:tab w:val="right" w:pos="8306"/>
      </w:tabs>
      <w:spacing w:after="0" w:line="240" w:lineRule="auto"/>
    </w:pPr>
  </w:style>
  <w:style w:type="character" w:customStyle="1" w:styleId="Char3">
    <w:name w:val="رأس الصفحة Char"/>
    <w:basedOn w:val="a0"/>
    <w:link w:val="ab"/>
    <w:uiPriority w:val="99"/>
    <w:rsid w:val="00893D2D"/>
  </w:style>
  <w:style w:type="paragraph" w:styleId="ac">
    <w:name w:val="footer"/>
    <w:basedOn w:val="a"/>
    <w:link w:val="Char4"/>
    <w:uiPriority w:val="99"/>
    <w:unhideWhenUsed/>
    <w:rsid w:val="00893D2D"/>
    <w:pPr>
      <w:tabs>
        <w:tab w:val="center" w:pos="4153"/>
        <w:tab w:val="right" w:pos="8306"/>
      </w:tabs>
      <w:spacing w:after="0" w:line="240" w:lineRule="auto"/>
    </w:pPr>
  </w:style>
  <w:style w:type="character" w:customStyle="1" w:styleId="Char4">
    <w:name w:val="تذييل الصفحة Char"/>
    <w:basedOn w:val="a0"/>
    <w:link w:val="ac"/>
    <w:uiPriority w:val="99"/>
    <w:rsid w:val="00893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941/ahfe10039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BED3B-CD4C-4CE6-8CDF-F1C8FF847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18</Pages>
  <Words>5071</Words>
  <Characters>28911</Characters>
  <Application>Microsoft Office Word</Application>
  <DocSecurity>0</DocSecurity>
  <Lines>240</Lines>
  <Paragraphs>67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saad</dc:creator>
  <cp:keywords/>
  <dc:description/>
  <cp:lastModifiedBy>maya saad</cp:lastModifiedBy>
  <cp:revision>35</cp:revision>
  <dcterms:created xsi:type="dcterms:W3CDTF">2026-07-02T16:42:00Z</dcterms:created>
  <dcterms:modified xsi:type="dcterms:W3CDTF">2026-07-03T22:05:00Z</dcterms:modified>
</cp:coreProperties>
</file>