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D6463" w14:textId="77777777" w:rsidR="000C1ED3" w:rsidRPr="000C1ED3" w:rsidRDefault="000C1ED3" w:rsidP="000C1ED3">
      <w:pPr>
        <w:bidi w:val="0"/>
        <w:ind w:left="0" w:right="0"/>
        <w:rPr>
          <w:rFonts w:ascii="Times New Roman" w:eastAsia="Times New Roman" w:hAnsi="Times New Roman" w:cs="Times New Roman" w:hint="cs"/>
          <w:kern w:val="0"/>
          <w:sz w:val="24"/>
          <w:szCs w:val="24"/>
          <w:rtl/>
          <w14:ligatures w14:val="none"/>
        </w:rPr>
      </w:pPr>
    </w:p>
    <w:p w14:paraId="228121C7" w14:textId="77777777" w:rsidR="000C1ED3" w:rsidRPr="000C1ED3" w:rsidRDefault="000C1ED3" w:rsidP="000C1ED3">
      <w:pPr>
        <w:spacing w:before="100" w:beforeAutospacing="1" w:after="100" w:afterAutospacing="1"/>
        <w:ind w:left="0" w:right="0"/>
        <w:jc w:val="center"/>
        <w:rPr>
          <w:rFonts w:ascii="Simplified Arabic" w:eastAsia="Calibri" w:hAnsi="Simplified Arabic" w:cs="Simplified Arabic"/>
          <w:b/>
          <w:bCs/>
          <w:sz w:val="28"/>
          <w:szCs w:val="28"/>
          <w:rtl/>
        </w:rPr>
      </w:pPr>
    </w:p>
    <w:p w14:paraId="4EF993C7" w14:textId="77777777" w:rsidR="000C1ED3" w:rsidRPr="000C1ED3" w:rsidRDefault="000C1ED3" w:rsidP="000C1ED3">
      <w:pPr>
        <w:spacing w:before="100" w:beforeAutospacing="1" w:after="100" w:afterAutospacing="1"/>
        <w:ind w:left="0" w:right="0"/>
        <w:jc w:val="center"/>
        <w:rPr>
          <w:rFonts w:ascii="Simplified Arabic" w:eastAsia="Calibri" w:hAnsi="Simplified Arabic" w:cs="Simplified Arabic"/>
          <w:b/>
          <w:bCs/>
          <w:sz w:val="28"/>
          <w:szCs w:val="28"/>
          <w:rtl/>
        </w:rPr>
      </w:pPr>
    </w:p>
    <w:p w14:paraId="57A713E1" w14:textId="77777777" w:rsidR="000C1ED3" w:rsidRPr="000C1ED3" w:rsidRDefault="000C1ED3" w:rsidP="000C1ED3">
      <w:pPr>
        <w:spacing w:before="100" w:beforeAutospacing="1" w:after="100" w:afterAutospacing="1"/>
        <w:ind w:left="0" w:right="0"/>
        <w:jc w:val="center"/>
        <w:rPr>
          <w:rFonts w:ascii="Simplified Arabic" w:eastAsia="Calibri" w:hAnsi="Simplified Arabic" w:cs="Simplified Arabic"/>
          <w:b/>
          <w:bCs/>
          <w:sz w:val="28"/>
          <w:szCs w:val="28"/>
          <w:rtl/>
        </w:rPr>
      </w:pPr>
    </w:p>
    <w:p w14:paraId="3FB28FBB" w14:textId="77777777" w:rsidR="000C1ED3" w:rsidRPr="000C1ED3" w:rsidRDefault="000C1ED3" w:rsidP="000C1ED3">
      <w:pPr>
        <w:spacing w:before="100" w:beforeAutospacing="1" w:after="100" w:afterAutospacing="1"/>
        <w:ind w:left="0" w:right="0"/>
        <w:jc w:val="center"/>
        <w:rPr>
          <w:rFonts w:ascii="Simplified Arabic" w:eastAsia="Calibri" w:hAnsi="Simplified Arabic" w:cs="Simplified Arabic"/>
          <w:b/>
          <w:bCs/>
          <w:sz w:val="28"/>
          <w:szCs w:val="28"/>
          <w:rtl/>
        </w:rPr>
      </w:pPr>
    </w:p>
    <w:p w14:paraId="4040CF7A" w14:textId="77777777" w:rsidR="000C1ED3" w:rsidRPr="000C1ED3" w:rsidRDefault="000C1ED3" w:rsidP="000C1ED3">
      <w:pPr>
        <w:spacing w:before="100" w:beforeAutospacing="1" w:after="100" w:afterAutospacing="1"/>
        <w:ind w:left="0" w:right="0"/>
        <w:jc w:val="center"/>
        <w:rPr>
          <w:rFonts w:ascii="Simplified Arabic" w:eastAsia="Calibri" w:hAnsi="Simplified Arabic" w:cs="Simplified Arabic"/>
          <w:b/>
          <w:bCs/>
          <w:sz w:val="28"/>
          <w:szCs w:val="28"/>
          <w:rtl/>
        </w:rPr>
      </w:pPr>
    </w:p>
    <w:p w14:paraId="11644D4C" w14:textId="77777777" w:rsidR="000C1ED3" w:rsidRPr="000C1ED3" w:rsidRDefault="000C1ED3" w:rsidP="000C1ED3">
      <w:pPr>
        <w:spacing w:before="100" w:beforeAutospacing="1" w:after="100" w:afterAutospacing="1"/>
        <w:ind w:left="0" w:right="0"/>
        <w:jc w:val="center"/>
        <w:rPr>
          <w:rFonts w:ascii="Simplified Arabic" w:eastAsia="Calibri" w:hAnsi="Simplified Arabic" w:cs="Simplified Arabic"/>
          <w:b/>
          <w:bCs/>
          <w:sz w:val="28"/>
          <w:szCs w:val="28"/>
          <w:rtl/>
        </w:rPr>
      </w:pPr>
    </w:p>
    <w:p w14:paraId="4FF60525" w14:textId="77777777" w:rsidR="000C1ED3" w:rsidRPr="000C1ED3" w:rsidRDefault="000C1ED3" w:rsidP="000C1ED3">
      <w:pPr>
        <w:spacing w:before="100" w:beforeAutospacing="1" w:after="100" w:afterAutospacing="1"/>
        <w:ind w:left="0" w:right="0"/>
        <w:jc w:val="center"/>
        <w:rPr>
          <w:rFonts w:ascii="Simplified Arabic" w:eastAsia="Calibri" w:hAnsi="Simplified Arabic" w:cs="Simplified Arabic"/>
          <w:b/>
          <w:bCs/>
          <w:color w:val="000000"/>
          <w:sz w:val="28"/>
          <w:szCs w:val="28"/>
          <w:rtl/>
        </w:rPr>
      </w:pPr>
    </w:p>
    <w:p w14:paraId="2C30408C" w14:textId="77777777" w:rsidR="000C1ED3" w:rsidRPr="000C1ED3" w:rsidRDefault="000C1ED3" w:rsidP="000C1ED3">
      <w:pPr>
        <w:spacing w:before="100" w:beforeAutospacing="1" w:after="100" w:afterAutospacing="1"/>
        <w:ind w:left="0" w:right="0"/>
        <w:jc w:val="center"/>
        <w:rPr>
          <w:rFonts w:ascii="Simplified Arabic" w:eastAsia="Calibri" w:hAnsi="Simplified Arabic" w:cs="Simplified Arabic"/>
          <w:b/>
          <w:bCs/>
          <w:color w:val="000000"/>
          <w:sz w:val="28"/>
          <w:szCs w:val="28"/>
          <w:rtl/>
        </w:rPr>
      </w:pPr>
    </w:p>
    <w:p w14:paraId="5229081C" w14:textId="77777777" w:rsidR="000C1ED3" w:rsidRPr="000C1ED3" w:rsidRDefault="000C1ED3" w:rsidP="000C1ED3">
      <w:pPr>
        <w:keepNext/>
        <w:keepLines/>
        <w:spacing w:before="240" w:after="0"/>
        <w:ind w:left="0" w:right="0"/>
        <w:jc w:val="center"/>
        <w:outlineLvl w:val="0"/>
        <w:rPr>
          <w:rFonts w:ascii="Simplified Arabic" w:eastAsia="Times New Roman" w:hAnsi="Simplified Arabic" w:cs="Simplified Arabic"/>
          <w:b/>
          <w:bCs/>
          <w:color w:val="000000"/>
          <w:sz w:val="40"/>
          <w:szCs w:val="40"/>
          <w:rtl/>
        </w:rPr>
      </w:pPr>
      <w:bookmarkStart w:id="0" w:name="_Toc214568697"/>
      <w:r w:rsidRPr="000C1ED3">
        <w:rPr>
          <w:rFonts w:ascii="Simplified Arabic" w:eastAsia="Times New Roman" w:hAnsi="Simplified Arabic" w:cs="Simplified Arabic"/>
          <w:b/>
          <w:bCs/>
          <w:color w:val="000000"/>
          <w:sz w:val="40"/>
          <w:szCs w:val="40"/>
          <w:rtl/>
        </w:rPr>
        <w:t>الفصل الأول</w:t>
      </w:r>
      <w:bookmarkEnd w:id="0"/>
    </w:p>
    <w:p w14:paraId="0B28FE6E" w14:textId="07FC6BCA" w:rsidR="000C1ED3" w:rsidRPr="000C1ED3" w:rsidRDefault="000C1ED3" w:rsidP="00507BE3">
      <w:pPr>
        <w:keepNext/>
        <w:keepLines/>
        <w:spacing w:before="240" w:after="0"/>
        <w:ind w:left="0" w:right="0"/>
        <w:jc w:val="center"/>
        <w:outlineLvl w:val="0"/>
        <w:rPr>
          <w:rFonts w:ascii="Simplified Arabic" w:eastAsia="Times New Roman" w:hAnsi="Simplified Arabic" w:cs="Simplified Arabic"/>
          <w:b/>
          <w:bCs/>
          <w:color w:val="000000"/>
          <w:sz w:val="40"/>
          <w:szCs w:val="40"/>
          <w:rtl/>
        </w:rPr>
      </w:pPr>
      <w:bookmarkStart w:id="1" w:name="_Toc214568698"/>
      <w:r w:rsidRPr="000C1ED3">
        <w:rPr>
          <w:rFonts w:ascii="Simplified Arabic" w:eastAsia="Times New Roman" w:hAnsi="Simplified Arabic" w:cs="Simplified Arabic"/>
          <w:b/>
          <w:bCs/>
          <w:color w:val="000000"/>
          <w:sz w:val="40"/>
          <w:szCs w:val="40"/>
          <w:rtl/>
        </w:rPr>
        <w:t xml:space="preserve">المدخل العام </w:t>
      </w:r>
      <w:bookmarkEnd w:id="1"/>
      <w:r w:rsidR="00507BE3" w:rsidRPr="00507BE3">
        <w:rPr>
          <w:rFonts w:ascii="Simplified Arabic" w:eastAsia="Times New Roman" w:hAnsi="Simplified Arabic" w:cs="Simplified Arabic"/>
          <w:b/>
          <w:bCs/>
          <w:color w:val="000000"/>
          <w:sz w:val="40"/>
          <w:szCs w:val="40"/>
          <w:rtl/>
        </w:rPr>
        <w:t>للبحث والإطار النظري</w:t>
      </w:r>
    </w:p>
    <w:p w14:paraId="3EB576C9" w14:textId="77777777" w:rsidR="000C1ED3" w:rsidRPr="000C1ED3" w:rsidRDefault="000C1ED3" w:rsidP="000C1ED3">
      <w:pPr>
        <w:bidi w:val="0"/>
        <w:ind w:left="0" w:right="0"/>
        <w:rPr>
          <w:rFonts w:ascii="Simplified Arabic" w:eastAsia="Calibri" w:hAnsi="Simplified Arabic" w:cs="Simplified Arabic"/>
          <w:b/>
          <w:bCs/>
          <w:color w:val="000000"/>
          <w:sz w:val="28"/>
          <w:szCs w:val="28"/>
          <w:rtl/>
        </w:rPr>
      </w:pPr>
      <w:r w:rsidRPr="000C1ED3">
        <w:rPr>
          <w:rFonts w:ascii="Simplified Arabic" w:eastAsia="Calibri" w:hAnsi="Simplified Arabic" w:cs="Simplified Arabic"/>
          <w:b/>
          <w:bCs/>
          <w:sz w:val="28"/>
          <w:szCs w:val="28"/>
          <w:rtl/>
          <w:lang w:bidi="ar-EG"/>
        </w:rPr>
        <w:br w:type="page"/>
      </w:r>
    </w:p>
    <w:p w14:paraId="529AD908" w14:textId="77777777" w:rsidR="000C1ED3" w:rsidRPr="000C1ED3" w:rsidRDefault="000C1ED3" w:rsidP="000C1ED3">
      <w:pPr>
        <w:keepNext/>
        <w:keepLines/>
        <w:spacing w:before="200" w:after="0" w:line="276" w:lineRule="auto"/>
        <w:ind w:left="0" w:right="0"/>
        <w:outlineLvl w:val="1"/>
        <w:rPr>
          <w:rFonts w:ascii="Simplified Arabic" w:eastAsia="Times New Roman" w:hAnsi="Simplified Arabic" w:cs="Simplified Arabic"/>
          <w:b/>
          <w:bCs/>
          <w:color w:val="000000"/>
          <w:kern w:val="0"/>
          <w:sz w:val="36"/>
          <w:szCs w:val="36"/>
          <w:rtl/>
          <w:lang w:bidi="ar-EG"/>
          <w14:ligatures w14:val="none"/>
        </w:rPr>
      </w:pPr>
      <w:bookmarkStart w:id="2" w:name="_Toc214568699"/>
      <w:r w:rsidRPr="000C1ED3">
        <w:rPr>
          <w:rFonts w:ascii="Simplified Arabic" w:eastAsia="Times New Roman" w:hAnsi="Simplified Arabic" w:cs="Simplified Arabic"/>
          <w:b/>
          <w:bCs/>
          <w:color w:val="000000"/>
          <w:kern w:val="0"/>
          <w:sz w:val="36"/>
          <w:szCs w:val="36"/>
          <w:rtl/>
          <w14:ligatures w14:val="none"/>
        </w:rPr>
        <w:lastRenderedPageBreak/>
        <w:t>مقدمة</w:t>
      </w:r>
      <w:r w:rsidRPr="000C1ED3">
        <w:rPr>
          <w:rFonts w:ascii="Simplified Arabic" w:eastAsia="Times New Roman" w:hAnsi="Simplified Arabic" w:cs="Simplified Arabic"/>
          <w:b/>
          <w:bCs/>
          <w:color w:val="000000"/>
          <w:kern w:val="0"/>
          <w:sz w:val="36"/>
          <w:szCs w:val="36"/>
          <w:rtl/>
          <w:lang w:bidi="ar-EG"/>
          <w14:ligatures w14:val="none"/>
        </w:rPr>
        <w:t>:</w:t>
      </w:r>
      <w:bookmarkEnd w:id="2"/>
    </w:p>
    <w:p w14:paraId="1984E3D9" w14:textId="77777777" w:rsidR="000C1ED3" w:rsidRPr="000C1ED3" w:rsidRDefault="000C1ED3" w:rsidP="000C1ED3">
      <w:pPr>
        <w:spacing w:after="120" w:line="360" w:lineRule="auto"/>
        <w:ind w:left="283" w:right="0"/>
        <w:rPr>
          <w:rFonts w:ascii="Simplified Arabic" w:eastAsia="Calibri" w:hAnsi="Simplified Arabic" w:cs="Simplified Arabic"/>
          <w:b/>
          <w:bCs/>
          <w:sz w:val="28"/>
          <w:szCs w:val="28"/>
          <w:rtl/>
        </w:rPr>
      </w:pPr>
      <w:r w:rsidRPr="000C1ED3">
        <w:rPr>
          <w:rFonts w:ascii="Simplified Arabic" w:eastAsia="Calibri" w:hAnsi="Simplified Arabic" w:cs="Simplified Arabic"/>
          <w:sz w:val="32"/>
          <w:szCs w:val="32"/>
          <w:rtl/>
        </w:rPr>
        <w:t>تعد الرقابة الصحية على الأغذية عنصرًا محوريًا في منظومة حماية الصحة العامة، خصوصًا في البيئات عالية المخاطر مثل أسواق النفع العام والمسالخ. ومع توسع النشاط التجاري وزيادة الطلب على الأغذية الطازجة، أصبحت الآليات التقليدية للتفتيش، المعتمدة على العنصر البشري فقط، غير قادرة على مواكبة حجم العمل ودقته</w:t>
      </w:r>
      <w:r w:rsidRPr="000C1ED3">
        <w:rPr>
          <w:rFonts w:ascii="Simplified Arabic" w:eastAsia="Calibri" w:hAnsi="Simplified Arabic" w:cs="Simplified Arabic"/>
          <w:sz w:val="32"/>
          <w:szCs w:val="32"/>
        </w:rPr>
        <w:t>.</w:t>
      </w:r>
      <w:r w:rsidRPr="000C1ED3">
        <w:rPr>
          <w:rFonts w:ascii="Simplified Arabic" w:eastAsia="Calibri" w:hAnsi="Simplified Arabic" w:cs="Simplified Arabic"/>
          <w:sz w:val="32"/>
          <w:szCs w:val="32"/>
        </w:rPr>
        <w:br/>
      </w:r>
      <w:r w:rsidRPr="000C1ED3">
        <w:rPr>
          <w:rFonts w:ascii="Simplified Arabic" w:eastAsia="Calibri" w:hAnsi="Simplified Arabic" w:cs="Simplified Arabic"/>
          <w:sz w:val="32"/>
          <w:szCs w:val="32"/>
          <w:rtl/>
        </w:rPr>
        <w:t>ومع التطور التقني، برزت تقنيات الذكاء الاصطناعي كأداة مساندة للجهات الرقابية من خلال الرصد اللحظي والتحليل التنبؤي وتحسين الاستجابة للمخالفات</w:t>
      </w:r>
      <w:r w:rsidRPr="000C1ED3">
        <w:rPr>
          <w:rFonts w:ascii="Simplified Arabic" w:eastAsia="Calibri" w:hAnsi="Simplified Arabic" w:cs="Simplified Arabic"/>
          <w:sz w:val="32"/>
          <w:szCs w:val="32"/>
        </w:rPr>
        <w:t>.</w:t>
      </w:r>
      <w:r w:rsidRPr="000C1ED3">
        <w:rPr>
          <w:rFonts w:ascii="Simplified Arabic" w:eastAsia="Calibri" w:hAnsi="Simplified Arabic" w:cs="Simplified Arabic"/>
          <w:sz w:val="32"/>
          <w:szCs w:val="32"/>
        </w:rPr>
        <w:br/>
      </w:r>
      <w:r w:rsidRPr="000C1ED3">
        <w:rPr>
          <w:rFonts w:ascii="Simplified Arabic" w:eastAsia="Calibri" w:hAnsi="Simplified Arabic" w:cs="Simplified Arabic"/>
          <w:sz w:val="32"/>
          <w:szCs w:val="32"/>
          <w:rtl/>
        </w:rPr>
        <w:t>ورغم توفر دراسات تناولت الرقابة التقليدية أو أدوات الرقابة الذكية، إلا أن هناك فجوة بحثية تتمثل في عدم وجود دراسات محلية تقيس الأثر المباشر للذكاء الاصطناعي على مستوى الالتزام الفعلي في أسواق النفع العام والمسالخ في السعودية</w:t>
      </w:r>
      <w:r w:rsidRPr="000C1ED3">
        <w:rPr>
          <w:rFonts w:ascii="Simplified Arabic" w:eastAsia="Calibri" w:hAnsi="Simplified Arabic" w:cs="Simplified Arabic"/>
          <w:sz w:val="32"/>
          <w:szCs w:val="32"/>
        </w:rPr>
        <w:t>.</w:t>
      </w:r>
      <w:r w:rsidRPr="000C1ED3">
        <w:rPr>
          <w:rFonts w:ascii="Simplified Arabic" w:eastAsia="Calibri" w:hAnsi="Simplified Arabic" w:cs="Simplified Arabic"/>
          <w:sz w:val="32"/>
          <w:szCs w:val="32"/>
        </w:rPr>
        <w:br/>
      </w:r>
      <w:r w:rsidRPr="000C1ED3">
        <w:rPr>
          <w:rFonts w:ascii="Simplified Arabic" w:eastAsia="Calibri" w:hAnsi="Simplified Arabic" w:cs="Simplified Arabic"/>
          <w:sz w:val="32"/>
          <w:szCs w:val="32"/>
          <w:rtl/>
        </w:rPr>
        <w:t>ومن هنا تنطلق هذه الدراسة لتحليل أثر استخدام تقنيات الذكاء الاصطناعي في أعمال الرقابة الصحية والتفتيش، وقياس دورها في تعزيز الامتثال داخل منشآت تخضع لإشراف وزارة البيئة والمياه والزراعة</w:t>
      </w:r>
      <w:r w:rsidRPr="000C1ED3">
        <w:rPr>
          <w:rFonts w:ascii="Simplified Arabic" w:eastAsia="Calibri" w:hAnsi="Simplified Arabic" w:cs="Simplified Arabic"/>
          <w:sz w:val="32"/>
          <w:szCs w:val="32"/>
        </w:rPr>
        <w:t>.</w:t>
      </w:r>
    </w:p>
    <w:p w14:paraId="1A25AA71" w14:textId="77777777" w:rsidR="000C1ED3" w:rsidRPr="000C1ED3" w:rsidRDefault="000C1ED3" w:rsidP="000C1ED3">
      <w:pPr>
        <w:spacing w:line="240" w:lineRule="auto"/>
        <w:ind w:left="0" w:right="0"/>
        <w:rPr>
          <w:rFonts w:ascii="Simplified Arabic" w:eastAsia="Calibri" w:hAnsi="Simplified Arabic" w:cs="Simplified Arabic"/>
          <w:b/>
          <w:bCs/>
          <w:sz w:val="28"/>
          <w:szCs w:val="28"/>
          <w:rtl/>
        </w:rPr>
      </w:pPr>
    </w:p>
    <w:p w14:paraId="320863C7" w14:textId="77777777" w:rsidR="000C1ED3" w:rsidRPr="000C1ED3" w:rsidRDefault="000C1ED3" w:rsidP="000C1ED3">
      <w:pPr>
        <w:spacing w:line="240" w:lineRule="auto"/>
        <w:ind w:left="0" w:right="0"/>
        <w:rPr>
          <w:rFonts w:ascii="Simplified Arabic" w:eastAsia="Calibri" w:hAnsi="Simplified Arabic" w:cs="Simplified Arabic"/>
          <w:b/>
          <w:bCs/>
          <w:sz w:val="28"/>
          <w:szCs w:val="28"/>
          <w:rtl/>
        </w:rPr>
      </w:pPr>
    </w:p>
    <w:p w14:paraId="06E8A203" w14:textId="77777777" w:rsidR="000C1ED3" w:rsidRPr="000C1ED3" w:rsidRDefault="000C1ED3" w:rsidP="000C1ED3">
      <w:pPr>
        <w:spacing w:line="240" w:lineRule="auto"/>
        <w:ind w:left="0" w:right="0"/>
        <w:rPr>
          <w:rFonts w:ascii="Simplified Arabic" w:eastAsia="Calibri" w:hAnsi="Simplified Arabic" w:cs="Simplified Arabic"/>
          <w:b/>
          <w:bCs/>
          <w:sz w:val="28"/>
          <w:szCs w:val="28"/>
          <w:rtl/>
        </w:rPr>
      </w:pPr>
    </w:p>
    <w:p w14:paraId="259C02F7" w14:textId="77777777" w:rsidR="000C1ED3" w:rsidRPr="000C1ED3" w:rsidRDefault="000C1ED3" w:rsidP="000C1ED3">
      <w:pPr>
        <w:spacing w:line="240" w:lineRule="auto"/>
        <w:ind w:left="0" w:right="0"/>
        <w:rPr>
          <w:rFonts w:ascii="Simplified Arabic" w:eastAsia="Calibri" w:hAnsi="Simplified Arabic" w:cs="Simplified Arabic"/>
          <w:b/>
          <w:bCs/>
          <w:sz w:val="28"/>
          <w:szCs w:val="28"/>
          <w:rtl/>
        </w:rPr>
      </w:pPr>
    </w:p>
    <w:p w14:paraId="6D2A8835" w14:textId="77777777" w:rsidR="000C1ED3" w:rsidRPr="000C1ED3" w:rsidRDefault="000C1ED3" w:rsidP="000C1ED3">
      <w:pPr>
        <w:spacing w:line="240" w:lineRule="auto"/>
        <w:ind w:left="0" w:right="0"/>
        <w:rPr>
          <w:rFonts w:ascii="Simplified Arabic" w:eastAsia="Calibri" w:hAnsi="Simplified Arabic" w:cs="Simplified Arabic"/>
          <w:b/>
          <w:bCs/>
          <w:sz w:val="28"/>
          <w:szCs w:val="28"/>
          <w:rtl/>
        </w:rPr>
      </w:pPr>
    </w:p>
    <w:p w14:paraId="55BE3B8D" w14:textId="77777777" w:rsidR="000C1ED3" w:rsidRPr="000C1ED3" w:rsidRDefault="000C1ED3" w:rsidP="000C1ED3">
      <w:pPr>
        <w:spacing w:line="240" w:lineRule="auto"/>
        <w:ind w:left="0" w:right="0"/>
        <w:rPr>
          <w:rFonts w:ascii="Simplified Arabic" w:eastAsia="Calibri" w:hAnsi="Simplified Arabic" w:cs="Simplified Arabic"/>
          <w:b/>
          <w:bCs/>
          <w:sz w:val="28"/>
          <w:szCs w:val="28"/>
          <w:rtl/>
        </w:rPr>
      </w:pPr>
    </w:p>
    <w:p w14:paraId="7DFF6D5B" w14:textId="77777777" w:rsidR="000C1ED3" w:rsidRPr="000C1ED3" w:rsidRDefault="000C1ED3" w:rsidP="000C1ED3">
      <w:pPr>
        <w:keepNext/>
        <w:keepLines/>
        <w:spacing w:before="200" w:after="0" w:line="276" w:lineRule="auto"/>
        <w:ind w:left="0" w:right="0"/>
        <w:outlineLvl w:val="1"/>
        <w:rPr>
          <w:rFonts w:ascii="Calibri Light" w:eastAsia="Times New Roman" w:hAnsi="Calibri Light" w:cs="Times New Roman"/>
          <w:b/>
          <w:bCs/>
          <w:color w:val="000000"/>
          <w:kern w:val="0"/>
          <w:sz w:val="36"/>
          <w:szCs w:val="36"/>
          <w:rtl/>
          <w14:ligatures w14:val="none"/>
        </w:rPr>
      </w:pPr>
      <w:bookmarkStart w:id="3" w:name="_Toc214568700"/>
      <w:r w:rsidRPr="000C1ED3">
        <w:rPr>
          <w:rFonts w:ascii="Calibri Light" w:eastAsia="Times New Roman" w:hAnsi="Calibri Light" w:cs="Times New Roman"/>
          <w:b/>
          <w:bCs/>
          <w:color w:val="000000"/>
          <w:kern w:val="0"/>
          <w:sz w:val="36"/>
          <w:szCs w:val="36"/>
          <w:rtl/>
          <w14:ligatures w14:val="none"/>
        </w:rPr>
        <w:lastRenderedPageBreak/>
        <w:t>مشكلة الدراسة</w:t>
      </w:r>
      <w:r w:rsidRPr="000C1ED3">
        <w:rPr>
          <w:rFonts w:ascii="Calibri Light" w:eastAsia="Times New Roman" w:hAnsi="Calibri Light" w:cs="Times New Roman" w:hint="cs"/>
          <w:b/>
          <w:bCs/>
          <w:color w:val="000000"/>
          <w:kern w:val="0"/>
          <w:sz w:val="36"/>
          <w:szCs w:val="36"/>
          <w:rtl/>
          <w14:ligatures w14:val="none"/>
        </w:rPr>
        <w:t>:</w:t>
      </w:r>
      <w:bookmarkEnd w:id="3"/>
    </w:p>
    <w:p w14:paraId="4B1333CB" w14:textId="77777777" w:rsidR="000C1ED3" w:rsidRPr="000C1ED3" w:rsidRDefault="000C1ED3" w:rsidP="000C1ED3">
      <w:pPr>
        <w:spacing w:after="0" w:line="360" w:lineRule="auto"/>
        <w:ind w:left="283" w:right="0"/>
        <w:rPr>
          <w:rFonts w:ascii="Simplified Arabic" w:eastAsia="Calibri" w:hAnsi="Simplified Arabic" w:cs="Simplified Arabic"/>
          <w:b/>
          <w:bCs/>
          <w:sz w:val="36"/>
          <w:szCs w:val="36"/>
          <w:rtl/>
        </w:rPr>
      </w:pPr>
      <w:r w:rsidRPr="000C1ED3">
        <w:rPr>
          <w:rFonts w:ascii="Simplified Arabic" w:eastAsia="Calibri" w:hAnsi="Simplified Arabic" w:cs="Simplified Arabic"/>
          <w:sz w:val="36"/>
          <w:szCs w:val="36"/>
          <w:rtl/>
        </w:rPr>
        <w:t>على الرغم من الجهود المبذولة في الرقابة الصحية داخل الأسواق والمسالخ، لا تزال الأنظمة التقليدية تعاني من محدودية التغطية الميدانية، وتأخر معالجة المخالفات، وتفاوت جودة التفتيش بسبب الاعتماد الكبير على العامل البشري</w:t>
      </w:r>
      <w:r w:rsidRPr="000C1ED3">
        <w:rPr>
          <w:rFonts w:ascii="Simplified Arabic" w:eastAsia="Calibri" w:hAnsi="Simplified Arabic" w:cs="Simplified Arabic"/>
          <w:sz w:val="36"/>
          <w:szCs w:val="36"/>
        </w:rPr>
        <w:t>.</w:t>
      </w:r>
      <w:r w:rsidRPr="000C1ED3">
        <w:rPr>
          <w:rFonts w:ascii="Simplified Arabic" w:eastAsia="Calibri" w:hAnsi="Simplified Arabic" w:cs="Simplified Arabic"/>
          <w:sz w:val="36"/>
          <w:szCs w:val="36"/>
        </w:rPr>
        <w:br/>
      </w:r>
      <w:r w:rsidRPr="000C1ED3">
        <w:rPr>
          <w:rFonts w:ascii="Simplified Arabic" w:eastAsia="Calibri" w:hAnsi="Simplified Arabic" w:cs="Simplified Arabic"/>
          <w:sz w:val="36"/>
          <w:szCs w:val="36"/>
          <w:rtl/>
        </w:rPr>
        <w:t>وفي المقابل، تشير الأدبيات الحديثة إلى قدرة الذكاء الاصطناعي على تحسين الرصد اللحظي وإدارة المخاطر الصحية، إلا أن مدى تأثير هذه التقنيات على مستوى الالتزام الفعلي في الأسواق والمسالخ السعودية لا يزال غير واضح علميًا</w:t>
      </w:r>
      <w:r w:rsidRPr="000C1ED3">
        <w:rPr>
          <w:rFonts w:ascii="Simplified Arabic" w:eastAsia="Calibri" w:hAnsi="Simplified Arabic" w:cs="Simplified Arabic"/>
          <w:sz w:val="36"/>
          <w:szCs w:val="36"/>
        </w:rPr>
        <w:t>.</w:t>
      </w:r>
      <w:r w:rsidRPr="000C1ED3">
        <w:rPr>
          <w:rFonts w:ascii="Simplified Arabic" w:eastAsia="Calibri" w:hAnsi="Simplified Arabic" w:cs="Simplified Arabic"/>
          <w:sz w:val="36"/>
          <w:szCs w:val="36"/>
        </w:rPr>
        <w:br/>
      </w:r>
      <w:r w:rsidRPr="000C1ED3">
        <w:rPr>
          <w:rFonts w:ascii="Simplified Arabic" w:eastAsia="Calibri" w:hAnsi="Simplified Arabic" w:cs="Simplified Arabic"/>
          <w:sz w:val="36"/>
          <w:szCs w:val="36"/>
          <w:rtl/>
        </w:rPr>
        <w:t>وعليه تتمثل مشكلة الدراسة في</w:t>
      </w:r>
      <w:r w:rsidRPr="000C1ED3">
        <w:rPr>
          <w:rFonts w:ascii="Simplified Arabic" w:eastAsia="Calibri" w:hAnsi="Simplified Arabic" w:cs="Simplified Arabic"/>
          <w:sz w:val="36"/>
          <w:szCs w:val="36"/>
        </w:rPr>
        <w:t>:</w:t>
      </w:r>
      <w:r w:rsidRPr="000C1ED3">
        <w:rPr>
          <w:rFonts w:ascii="Simplified Arabic" w:eastAsia="Calibri" w:hAnsi="Simplified Arabic" w:cs="Simplified Arabic"/>
          <w:sz w:val="36"/>
          <w:szCs w:val="36"/>
        </w:rPr>
        <w:br/>
        <w:t>“</w:t>
      </w:r>
      <w:r w:rsidRPr="000C1ED3">
        <w:rPr>
          <w:rFonts w:ascii="Simplified Arabic" w:eastAsia="Calibri" w:hAnsi="Simplified Arabic" w:cs="Simplified Arabic"/>
          <w:sz w:val="36"/>
          <w:szCs w:val="36"/>
          <w:rtl/>
        </w:rPr>
        <w:t>ما أثر استخدام تقنيات الذكاء الاصطناعي في أعمال الرقابة الصحية والتفتيش على تعزيز الالتزام والامتثال في أسواق النفع العام والمسالخ؟</w:t>
      </w:r>
      <w:r w:rsidRPr="000C1ED3">
        <w:rPr>
          <w:rFonts w:ascii="Simplified Arabic" w:eastAsia="Calibri" w:hAnsi="Simplified Arabic" w:cs="Simplified Arabic"/>
          <w:sz w:val="36"/>
          <w:szCs w:val="36"/>
        </w:rPr>
        <w:t>”</w:t>
      </w:r>
    </w:p>
    <w:p w14:paraId="3AB6D6C7" w14:textId="77777777" w:rsidR="000C1ED3" w:rsidRPr="000C1ED3" w:rsidRDefault="000C1ED3" w:rsidP="000C1ED3">
      <w:pPr>
        <w:spacing w:after="0" w:line="240" w:lineRule="auto"/>
        <w:ind w:left="0" w:right="0"/>
        <w:jc w:val="both"/>
        <w:rPr>
          <w:rFonts w:ascii="Simplified Arabic" w:eastAsia="Calibri" w:hAnsi="Simplified Arabic" w:cs="Simplified Arabic"/>
          <w:b/>
          <w:bCs/>
          <w:sz w:val="36"/>
          <w:szCs w:val="36"/>
          <w:rtl/>
        </w:rPr>
      </w:pPr>
    </w:p>
    <w:p w14:paraId="135A5694" w14:textId="77777777" w:rsidR="000C1ED3" w:rsidRPr="000C1ED3" w:rsidRDefault="000C1ED3" w:rsidP="000C1ED3">
      <w:pPr>
        <w:spacing w:after="0" w:line="240" w:lineRule="auto"/>
        <w:ind w:left="0" w:right="-567"/>
        <w:jc w:val="both"/>
        <w:rPr>
          <w:rFonts w:ascii="Simplified Arabic" w:eastAsia="Calibri" w:hAnsi="Simplified Arabic" w:cs="Simplified Arabic"/>
          <w:b/>
          <w:bCs/>
          <w:sz w:val="36"/>
          <w:szCs w:val="36"/>
          <w:rtl/>
        </w:rPr>
      </w:pPr>
    </w:p>
    <w:p w14:paraId="0BB82DC8" w14:textId="77777777" w:rsidR="000C1ED3" w:rsidRPr="000C1ED3" w:rsidRDefault="000C1ED3" w:rsidP="000C1ED3">
      <w:pPr>
        <w:spacing w:after="0" w:line="240" w:lineRule="auto"/>
        <w:ind w:left="0" w:right="-567"/>
        <w:jc w:val="both"/>
        <w:rPr>
          <w:rFonts w:ascii="Simplified Arabic" w:eastAsia="Calibri" w:hAnsi="Simplified Arabic" w:cs="Simplified Arabic"/>
          <w:b/>
          <w:bCs/>
          <w:sz w:val="36"/>
          <w:szCs w:val="36"/>
          <w:rtl/>
        </w:rPr>
      </w:pPr>
    </w:p>
    <w:p w14:paraId="33C1061B" w14:textId="77777777" w:rsidR="000C1ED3" w:rsidRPr="000C1ED3" w:rsidRDefault="000C1ED3" w:rsidP="000C1ED3">
      <w:pPr>
        <w:spacing w:after="0" w:line="240" w:lineRule="auto"/>
        <w:ind w:left="0" w:right="-567"/>
        <w:jc w:val="both"/>
        <w:rPr>
          <w:rFonts w:ascii="Simplified Arabic" w:eastAsia="Calibri" w:hAnsi="Simplified Arabic" w:cs="Simplified Arabic"/>
          <w:b/>
          <w:bCs/>
          <w:sz w:val="28"/>
          <w:szCs w:val="28"/>
          <w:rtl/>
        </w:rPr>
      </w:pPr>
    </w:p>
    <w:p w14:paraId="0F141958" w14:textId="77777777" w:rsidR="000C1ED3" w:rsidRPr="000C1ED3" w:rsidRDefault="000C1ED3" w:rsidP="000C1ED3">
      <w:pPr>
        <w:spacing w:after="0" w:line="240" w:lineRule="auto"/>
        <w:ind w:left="0" w:right="-567"/>
        <w:jc w:val="both"/>
        <w:rPr>
          <w:rFonts w:ascii="Simplified Arabic" w:eastAsia="Calibri" w:hAnsi="Simplified Arabic" w:cs="Simplified Arabic"/>
          <w:b/>
          <w:bCs/>
          <w:sz w:val="28"/>
          <w:szCs w:val="28"/>
          <w:rtl/>
        </w:rPr>
      </w:pPr>
    </w:p>
    <w:p w14:paraId="111D0F27" w14:textId="77777777" w:rsidR="000C1ED3" w:rsidRPr="000C1ED3" w:rsidRDefault="000C1ED3" w:rsidP="000C1ED3">
      <w:pPr>
        <w:spacing w:after="0" w:line="240" w:lineRule="auto"/>
        <w:ind w:left="0" w:right="-567"/>
        <w:jc w:val="both"/>
        <w:rPr>
          <w:rFonts w:ascii="Simplified Arabic" w:eastAsia="Calibri" w:hAnsi="Simplified Arabic" w:cs="Simplified Arabic"/>
          <w:b/>
          <w:bCs/>
          <w:sz w:val="28"/>
          <w:szCs w:val="28"/>
          <w:rtl/>
        </w:rPr>
      </w:pPr>
    </w:p>
    <w:p w14:paraId="22DAF7E7" w14:textId="77777777" w:rsidR="000C1ED3" w:rsidRPr="000C1ED3" w:rsidRDefault="000C1ED3" w:rsidP="000C1ED3">
      <w:pPr>
        <w:spacing w:after="0" w:line="240" w:lineRule="auto"/>
        <w:ind w:left="0" w:right="-567"/>
        <w:jc w:val="both"/>
        <w:rPr>
          <w:rFonts w:ascii="Simplified Arabic" w:eastAsia="Calibri" w:hAnsi="Simplified Arabic" w:cs="Simplified Arabic"/>
          <w:b/>
          <w:bCs/>
          <w:sz w:val="28"/>
          <w:szCs w:val="28"/>
          <w:rtl/>
        </w:rPr>
      </w:pPr>
    </w:p>
    <w:p w14:paraId="45651D41" w14:textId="77777777" w:rsidR="000C1ED3" w:rsidRPr="000C1ED3" w:rsidRDefault="000C1ED3" w:rsidP="000C1ED3">
      <w:pPr>
        <w:spacing w:after="0" w:line="240" w:lineRule="auto"/>
        <w:ind w:left="0" w:right="-567"/>
        <w:jc w:val="both"/>
        <w:rPr>
          <w:rFonts w:ascii="Simplified Arabic" w:eastAsia="Calibri" w:hAnsi="Simplified Arabic" w:cs="Simplified Arabic"/>
          <w:b/>
          <w:bCs/>
          <w:sz w:val="28"/>
          <w:szCs w:val="28"/>
          <w:rtl/>
        </w:rPr>
      </w:pPr>
    </w:p>
    <w:p w14:paraId="53201344" w14:textId="77777777" w:rsidR="000C1ED3" w:rsidRPr="000C1ED3" w:rsidRDefault="000C1ED3" w:rsidP="000C1ED3">
      <w:pPr>
        <w:spacing w:after="0" w:line="240" w:lineRule="auto"/>
        <w:ind w:left="0" w:right="-567"/>
        <w:jc w:val="both"/>
        <w:rPr>
          <w:rFonts w:ascii="Simplified Arabic" w:eastAsia="Calibri" w:hAnsi="Simplified Arabic" w:cs="Simplified Arabic"/>
          <w:b/>
          <w:bCs/>
          <w:sz w:val="28"/>
          <w:szCs w:val="28"/>
          <w:rtl/>
        </w:rPr>
      </w:pPr>
    </w:p>
    <w:p w14:paraId="68636129" w14:textId="77777777" w:rsidR="000C1ED3" w:rsidRPr="000C1ED3" w:rsidRDefault="000C1ED3" w:rsidP="000C1ED3">
      <w:pPr>
        <w:spacing w:after="0" w:line="240" w:lineRule="auto"/>
        <w:ind w:left="0" w:right="-567"/>
        <w:jc w:val="both"/>
        <w:rPr>
          <w:rFonts w:ascii="Simplified Arabic" w:eastAsia="Calibri" w:hAnsi="Simplified Arabic" w:cs="Simplified Arabic"/>
          <w:color w:val="000000"/>
          <w:sz w:val="28"/>
          <w:szCs w:val="28"/>
          <w:rtl/>
        </w:rPr>
      </w:pPr>
    </w:p>
    <w:p w14:paraId="47935103" w14:textId="77777777" w:rsidR="000C1ED3" w:rsidRPr="000C1ED3" w:rsidRDefault="000C1ED3" w:rsidP="000C1ED3">
      <w:pPr>
        <w:keepNext/>
        <w:keepLines/>
        <w:spacing w:before="200" w:after="0" w:line="276" w:lineRule="auto"/>
        <w:ind w:left="0" w:right="0"/>
        <w:outlineLvl w:val="1"/>
        <w:rPr>
          <w:rFonts w:ascii="Calibri Light" w:eastAsia="Times New Roman" w:hAnsi="Calibri Light" w:cs="Times New Roman"/>
          <w:b/>
          <w:bCs/>
          <w:color w:val="000000"/>
          <w:kern w:val="0"/>
          <w:sz w:val="36"/>
          <w:szCs w:val="36"/>
          <w:rtl/>
          <w14:ligatures w14:val="none"/>
        </w:rPr>
      </w:pPr>
      <w:bookmarkStart w:id="4" w:name="_Toc214568701"/>
      <w:r w:rsidRPr="000C1ED3">
        <w:rPr>
          <w:rFonts w:ascii="Calibri Light" w:eastAsia="Times New Roman" w:hAnsi="Calibri Light" w:cs="Times New Roman"/>
          <w:b/>
          <w:bCs/>
          <w:color w:val="000000"/>
          <w:kern w:val="0"/>
          <w:sz w:val="36"/>
          <w:szCs w:val="36"/>
          <w:rtl/>
          <w14:ligatures w14:val="none"/>
        </w:rPr>
        <w:lastRenderedPageBreak/>
        <w:t>أهداف الدراسة</w:t>
      </w:r>
      <w:r w:rsidRPr="000C1ED3">
        <w:rPr>
          <w:rFonts w:ascii="Calibri Light" w:eastAsia="Times New Roman" w:hAnsi="Calibri Light" w:cs="Times New Roman" w:hint="cs"/>
          <w:b/>
          <w:bCs/>
          <w:color w:val="000000"/>
          <w:kern w:val="0"/>
          <w:sz w:val="36"/>
          <w:szCs w:val="36"/>
          <w:rtl/>
          <w14:ligatures w14:val="none"/>
        </w:rPr>
        <w:t>:</w:t>
      </w:r>
      <w:bookmarkEnd w:id="4"/>
    </w:p>
    <w:p w14:paraId="7997C83D" w14:textId="77777777" w:rsidR="000C1ED3" w:rsidRPr="000C1ED3" w:rsidRDefault="000C1ED3" w:rsidP="000C1ED3">
      <w:pPr>
        <w:spacing w:after="0" w:line="276" w:lineRule="auto"/>
        <w:ind w:left="283" w:right="0"/>
        <w:jc w:val="both"/>
        <w:rPr>
          <w:rFonts w:ascii="Simplified Arabic" w:eastAsia="Calibri" w:hAnsi="Simplified Arabic" w:cs="Simplified Arabic"/>
          <w:sz w:val="32"/>
          <w:szCs w:val="32"/>
        </w:rPr>
      </w:pPr>
      <w:r w:rsidRPr="000C1ED3">
        <w:rPr>
          <w:rFonts w:ascii="Simplified Arabic" w:eastAsia="Calibri" w:hAnsi="Simplified Arabic" w:cs="Simplified Arabic"/>
          <w:sz w:val="32"/>
          <w:szCs w:val="32"/>
          <w:rtl/>
        </w:rPr>
        <w:t>تهدف هذه الدراسة إلى تقديم تحليل علمي معمق لأثر توظيف تقنيات الذكاء الاصطناعي في أعمال الرقابة الصحية والتفتيش، واستكشاف مدى مساهمتها في تعزيز الالتزام والامتثال داخل المنشآت الخاضعة للرقابة، وذلك في سياق أسواق النفع العام والمسالخ في المملكة العربية السعودية، بما يدعم التحول الرقمي المؤسسي ويحقق مستهدفات رؤية 2030</w:t>
      </w:r>
      <w:r w:rsidRPr="000C1ED3">
        <w:rPr>
          <w:rFonts w:ascii="Simplified Arabic" w:eastAsia="Calibri" w:hAnsi="Simplified Arabic" w:cs="Simplified Arabic"/>
          <w:sz w:val="32"/>
          <w:szCs w:val="32"/>
        </w:rPr>
        <w:t>.</w:t>
      </w:r>
    </w:p>
    <w:p w14:paraId="4EE9B86E" w14:textId="77777777" w:rsidR="000C1ED3" w:rsidRPr="000C1ED3" w:rsidRDefault="000C1ED3" w:rsidP="000C1ED3">
      <w:pPr>
        <w:keepNext/>
        <w:keepLines/>
        <w:spacing w:before="200" w:after="0" w:line="276" w:lineRule="auto"/>
        <w:ind w:left="0" w:right="0"/>
        <w:outlineLvl w:val="1"/>
        <w:rPr>
          <w:rFonts w:ascii="Simplified Arabic" w:eastAsia="Times New Roman" w:hAnsi="Simplified Arabic" w:cs="Simplified Arabic"/>
          <w:b/>
          <w:bCs/>
          <w:color w:val="000000"/>
          <w:kern w:val="0"/>
          <w:sz w:val="32"/>
          <w:szCs w:val="32"/>
          <w:rtl/>
          <w14:ligatures w14:val="none"/>
        </w:rPr>
      </w:pPr>
      <w:bookmarkStart w:id="5" w:name="_Toc214568702"/>
      <w:r w:rsidRPr="000C1ED3">
        <w:rPr>
          <w:rFonts w:ascii="Simplified Arabic" w:eastAsia="Times New Roman" w:hAnsi="Simplified Arabic" w:cs="Simplified Arabic"/>
          <w:b/>
          <w:bCs/>
          <w:color w:val="000000"/>
          <w:kern w:val="0"/>
          <w:sz w:val="32"/>
          <w:szCs w:val="32"/>
          <w:rtl/>
          <w14:ligatures w14:val="none"/>
        </w:rPr>
        <w:t>الأهداف الفرعية</w:t>
      </w:r>
      <w:bookmarkEnd w:id="5"/>
    </w:p>
    <w:p w14:paraId="77553FEE" w14:textId="77777777" w:rsidR="000C1ED3" w:rsidRPr="000C1ED3" w:rsidRDefault="000C1ED3" w:rsidP="000C1ED3">
      <w:pPr>
        <w:spacing w:after="0" w:line="240" w:lineRule="auto"/>
        <w:ind w:left="283" w:right="0"/>
        <w:jc w:val="both"/>
        <w:rPr>
          <w:rFonts w:ascii="Simplified Arabic" w:eastAsia="Calibri" w:hAnsi="Simplified Arabic" w:cs="Simplified Arabic"/>
          <w:b/>
          <w:bCs/>
          <w:color w:val="000000"/>
          <w:sz w:val="32"/>
          <w:szCs w:val="32"/>
        </w:rPr>
      </w:pPr>
      <w:bookmarkStart w:id="6" w:name="_Toc214568703"/>
      <w:r w:rsidRPr="000C1ED3">
        <w:rPr>
          <w:rFonts w:ascii="Simplified Arabic" w:eastAsia="Times New Roman" w:hAnsi="Simplified Arabic" w:cs="Simplified Arabic"/>
          <w:color w:val="000000"/>
          <w:sz w:val="32"/>
          <w:szCs w:val="32"/>
          <w:rtl/>
        </w:rPr>
        <w:t>وينبثق من هذا الهدف الرئيسي مجموعة من الأهداف الفرعية، وهي</w:t>
      </w:r>
      <w:bookmarkEnd w:id="6"/>
      <w:r w:rsidRPr="000C1ED3">
        <w:rPr>
          <w:rFonts w:ascii="Simplified Arabic" w:eastAsia="Calibri" w:hAnsi="Simplified Arabic" w:cs="Simplified Arabic"/>
          <w:b/>
          <w:bCs/>
          <w:color w:val="000000"/>
          <w:sz w:val="32"/>
          <w:szCs w:val="32"/>
        </w:rPr>
        <w:t>:</w:t>
      </w:r>
    </w:p>
    <w:p w14:paraId="1C8283DA" w14:textId="77777777" w:rsidR="000C1ED3" w:rsidRPr="000C1ED3" w:rsidRDefault="000C1ED3" w:rsidP="000C1ED3">
      <w:pPr>
        <w:numPr>
          <w:ilvl w:val="0"/>
          <w:numId w:val="1"/>
        </w:numPr>
        <w:spacing w:after="0" w:line="360" w:lineRule="auto"/>
        <w:ind w:right="0"/>
        <w:jc w:val="both"/>
        <w:rPr>
          <w:rFonts w:ascii="Simplified Arabic" w:eastAsia="Calibri" w:hAnsi="Simplified Arabic" w:cs="Simplified Arabic"/>
          <w:sz w:val="32"/>
          <w:szCs w:val="32"/>
        </w:rPr>
      </w:pPr>
      <w:r w:rsidRPr="000C1ED3">
        <w:rPr>
          <w:rFonts w:ascii="Simplified Arabic" w:eastAsia="Calibri" w:hAnsi="Simplified Arabic" w:cs="Simplified Arabic"/>
          <w:sz w:val="32"/>
          <w:szCs w:val="32"/>
          <w:rtl/>
        </w:rPr>
        <w:t>تحليل واقع النظم الرقابية التقليدية في المنشآت الغذائية، وتحديد أوجه القصور في الأداء الرقابي القائم على الأساليب اليدوية</w:t>
      </w:r>
      <w:r w:rsidRPr="000C1ED3">
        <w:rPr>
          <w:rFonts w:ascii="Simplified Arabic" w:eastAsia="Calibri" w:hAnsi="Simplified Arabic" w:cs="Simplified Arabic"/>
          <w:sz w:val="32"/>
          <w:szCs w:val="32"/>
        </w:rPr>
        <w:t>.</w:t>
      </w:r>
    </w:p>
    <w:p w14:paraId="5608F55F" w14:textId="77777777" w:rsidR="000C1ED3" w:rsidRPr="000C1ED3" w:rsidRDefault="000C1ED3" w:rsidP="000C1ED3">
      <w:pPr>
        <w:numPr>
          <w:ilvl w:val="0"/>
          <w:numId w:val="1"/>
        </w:numPr>
        <w:spacing w:after="0" w:line="360" w:lineRule="auto"/>
        <w:ind w:right="0"/>
        <w:jc w:val="both"/>
        <w:rPr>
          <w:rFonts w:ascii="Simplified Arabic" w:eastAsia="Calibri" w:hAnsi="Simplified Arabic" w:cs="Simplified Arabic"/>
          <w:sz w:val="32"/>
          <w:szCs w:val="32"/>
        </w:rPr>
      </w:pPr>
      <w:r w:rsidRPr="000C1ED3">
        <w:rPr>
          <w:rFonts w:ascii="Simplified Arabic" w:eastAsia="Calibri" w:hAnsi="Simplified Arabic" w:cs="Simplified Arabic"/>
          <w:sz w:val="32"/>
          <w:szCs w:val="32"/>
          <w:rtl/>
        </w:rPr>
        <w:t>استعراض أبرز تقنيات الذكاء الاصطناعي المستخدمة في الرقابة الصحية، وتقييم مدى جاهزية البنية التحتية لتطبيقها في السياق المحلي</w:t>
      </w:r>
      <w:r w:rsidRPr="000C1ED3">
        <w:rPr>
          <w:rFonts w:ascii="Simplified Arabic" w:eastAsia="Calibri" w:hAnsi="Simplified Arabic" w:cs="Simplified Arabic"/>
          <w:sz w:val="32"/>
          <w:szCs w:val="32"/>
        </w:rPr>
        <w:t>.</w:t>
      </w:r>
    </w:p>
    <w:p w14:paraId="30BA19AD" w14:textId="77777777" w:rsidR="000C1ED3" w:rsidRPr="000C1ED3" w:rsidRDefault="000C1ED3" w:rsidP="000C1ED3">
      <w:pPr>
        <w:numPr>
          <w:ilvl w:val="0"/>
          <w:numId w:val="1"/>
        </w:numPr>
        <w:spacing w:after="0" w:line="360" w:lineRule="auto"/>
        <w:ind w:right="0"/>
        <w:jc w:val="both"/>
        <w:rPr>
          <w:rFonts w:ascii="Simplified Arabic" w:eastAsia="Calibri" w:hAnsi="Simplified Arabic" w:cs="Simplified Arabic"/>
          <w:sz w:val="32"/>
          <w:szCs w:val="32"/>
        </w:rPr>
      </w:pPr>
      <w:r w:rsidRPr="000C1ED3">
        <w:rPr>
          <w:rFonts w:ascii="Simplified Arabic" w:eastAsia="Calibri" w:hAnsi="Simplified Arabic" w:cs="Simplified Arabic"/>
          <w:sz w:val="32"/>
          <w:szCs w:val="32"/>
          <w:rtl/>
        </w:rPr>
        <w:t>قياس أثر تطبيق الذكاء الاصطناعي على كفاءة المفتشين، من حيث دقة التفتيش، سرعة اكتشاف المخالفات، وتحسين التغطية الرقابية</w:t>
      </w:r>
      <w:r w:rsidRPr="000C1ED3">
        <w:rPr>
          <w:rFonts w:ascii="Simplified Arabic" w:eastAsia="Calibri" w:hAnsi="Simplified Arabic" w:cs="Simplified Arabic"/>
          <w:sz w:val="32"/>
          <w:szCs w:val="32"/>
        </w:rPr>
        <w:t>.</w:t>
      </w:r>
    </w:p>
    <w:p w14:paraId="6E77C55B" w14:textId="77777777" w:rsidR="000C1ED3" w:rsidRPr="000C1ED3" w:rsidRDefault="000C1ED3" w:rsidP="000C1ED3">
      <w:pPr>
        <w:numPr>
          <w:ilvl w:val="0"/>
          <w:numId w:val="1"/>
        </w:numPr>
        <w:spacing w:after="0" w:line="360" w:lineRule="auto"/>
        <w:ind w:right="0"/>
        <w:jc w:val="both"/>
        <w:rPr>
          <w:rFonts w:ascii="Simplified Arabic" w:eastAsia="Calibri" w:hAnsi="Simplified Arabic" w:cs="Simplified Arabic"/>
          <w:sz w:val="32"/>
          <w:szCs w:val="32"/>
        </w:rPr>
      </w:pPr>
      <w:r w:rsidRPr="000C1ED3">
        <w:rPr>
          <w:rFonts w:ascii="Simplified Arabic" w:eastAsia="Calibri" w:hAnsi="Simplified Arabic" w:cs="Simplified Arabic"/>
          <w:sz w:val="32"/>
          <w:szCs w:val="32"/>
          <w:rtl/>
        </w:rPr>
        <w:t>تقييم العلاقة بين استخدام الذكاء الاصطناعي ومستوى الالتزام الفعلي باللوائح الصحية والتنظيمية في المنشآت الخاضعة للرقابة</w:t>
      </w:r>
      <w:r w:rsidRPr="000C1ED3">
        <w:rPr>
          <w:rFonts w:ascii="Simplified Arabic" w:eastAsia="Calibri" w:hAnsi="Simplified Arabic" w:cs="Simplified Arabic"/>
          <w:sz w:val="32"/>
          <w:szCs w:val="32"/>
        </w:rPr>
        <w:t>.</w:t>
      </w:r>
    </w:p>
    <w:p w14:paraId="03DB2727" w14:textId="77777777" w:rsidR="000C1ED3" w:rsidRPr="000C1ED3" w:rsidRDefault="000C1ED3" w:rsidP="000C1ED3">
      <w:pPr>
        <w:numPr>
          <w:ilvl w:val="0"/>
          <w:numId w:val="1"/>
        </w:numPr>
        <w:spacing w:after="0" w:line="360" w:lineRule="auto"/>
        <w:ind w:right="0"/>
        <w:jc w:val="both"/>
        <w:rPr>
          <w:rFonts w:ascii="Simplified Arabic" w:eastAsia="Calibri" w:hAnsi="Simplified Arabic" w:cs="Simplified Arabic"/>
          <w:sz w:val="32"/>
          <w:szCs w:val="32"/>
        </w:rPr>
      </w:pPr>
      <w:r w:rsidRPr="000C1ED3">
        <w:rPr>
          <w:rFonts w:ascii="Simplified Arabic" w:eastAsia="Calibri" w:hAnsi="Simplified Arabic" w:cs="Simplified Arabic"/>
          <w:sz w:val="32"/>
          <w:szCs w:val="32"/>
          <w:rtl/>
        </w:rPr>
        <w:t>استكشاف التحديات التنظيمية والتقنية التي تعيق تبني تقنيات الذكاء الاصطناعي في أعمال الرقابة، وتحليل أسبابها واقتراح حلول عملية لمعالجتها</w:t>
      </w:r>
      <w:r w:rsidRPr="000C1ED3">
        <w:rPr>
          <w:rFonts w:ascii="Simplified Arabic" w:eastAsia="Calibri" w:hAnsi="Simplified Arabic" w:cs="Simplified Arabic"/>
          <w:sz w:val="32"/>
          <w:szCs w:val="32"/>
        </w:rPr>
        <w:t>.</w:t>
      </w:r>
    </w:p>
    <w:p w14:paraId="2057C56D" w14:textId="47230A39" w:rsidR="000C1ED3" w:rsidRPr="000C1ED3" w:rsidRDefault="000C1ED3" w:rsidP="000C1ED3">
      <w:pPr>
        <w:numPr>
          <w:ilvl w:val="0"/>
          <w:numId w:val="1"/>
        </w:numPr>
        <w:spacing w:after="0" w:line="360" w:lineRule="auto"/>
        <w:ind w:right="0"/>
        <w:jc w:val="both"/>
        <w:rPr>
          <w:rFonts w:ascii="Simplified Arabic" w:eastAsia="Calibri" w:hAnsi="Simplified Arabic" w:cs="Simplified Arabic"/>
          <w:sz w:val="32"/>
          <w:szCs w:val="32"/>
          <w:rtl/>
        </w:rPr>
      </w:pPr>
      <w:r w:rsidRPr="000C1ED3">
        <w:rPr>
          <w:rFonts w:ascii="Simplified Arabic" w:eastAsia="Calibri" w:hAnsi="Simplified Arabic" w:cs="Simplified Arabic"/>
          <w:sz w:val="32"/>
          <w:szCs w:val="32"/>
          <w:rtl/>
        </w:rPr>
        <w:t>تقديم نموذج تطبيقي رقابي يدعم التحول الرقمي في قطاع الرقابة الغذائية، ويعزز من فعالية السياسات الرقابية القائمة على البيانات</w:t>
      </w:r>
      <w:r w:rsidRPr="000C1ED3">
        <w:rPr>
          <w:rFonts w:ascii="Simplified Arabic" w:eastAsia="Calibri" w:hAnsi="Simplified Arabic" w:cs="Simplified Arabic"/>
          <w:sz w:val="32"/>
          <w:szCs w:val="32"/>
        </w:rPr>
        <w:t>.</w:t>
      </w:r>
    </w:p>
    <w:p w14:paraId="744ECE67" w14:textId="77777777" w:rsidR="000C1ED3" w:rsidRPr="000C1ED3" w:rsidRDefault="000C1ED3" w:rsidP="000C1ED3">
      <w:pPr>
        <w:keepNext/>
        <w:keepLines/>
        <w:spacing w:before="200" w:after="0" w:line="276" w:lineRule="auto"/>
        <w:ind w:left="0" w:right="0"/>
        <w:outlineLvl w:val="1"/>
        <w:rPr>
          <w:rFonts w:ascii="Simplified Arabic" w:eastAsia="Times New Roman" w:hAnsi="Simplified Arabic" w:cs="Simplified Arabic"/>
          <w:b/>
          <w:bCs/>
          <w:color w:val="000000"/>
          <w:kern w:val="0"/>
          <w:sz w:val="36"/>
          <w:szCs w:val="36"/>
          <w:rtl/>
          <w14:ligatures w14:val="none"/>
        </w:rPr>
      </w:pPr>
      <w:bookmarkStart w:id="7" w:name="_Toc214568704"/>
      <w:r w:rsidRPr="000C1ED3">
        <w:rPr>
          <w:rFonts w:ascii="Simplified Arabic" w:eastAsia="Times New Roman" w:hAnsi="Simplified Arabic" w:cs="Simplified Arabic"/>
          <w:b/>
          <w:bCs/>
          <w:color w:val="000000"/>
          <w:kern w:val="0"/>
          <w:sz w:val="36"/>
          <w:szCs w:val="36"/>
          <w:rtl/>
          <w14:ligatures w14:val="none"/>
        </w:rPr>
        <w:lastRenderedPageBreak/>
        <w:t>أهمية الدراس</w:t>
      </w:r>
      <w:r w:rsidRPr="000C1ED3">
        <w:rPr>
          <w:rFonts w:ascii="Simplified Arabic" w:eastAsia="Times New Roman" w:hAnsi="Simplified Arabic" w:cs="Simplified Arabic" w:hint="cs"/>
          <w:b/>
          <w:bCs/>
          <w:color w:val="000000"/>
          <w:kern w:val="0"/>
          <w:sz w:val="36"/>
          <w:szCs w:val="36"/>
          <w:rtl/>
          <w14:ligatures w14:val="none"/>
        </w:rPr>
        <w:t>ة:</w:t>
      </w:r>
      <w:bookmarkEnd w:id="7"/>
    </w:p>
    <w:p w14:paraId="0E5137C3" w14:textId="77777777" w:rsidR="000C1ED3" w:rsidRPr="000C1ED3" w:rsidRDefault="000C1ED3" w:rsidP="000C1ED3">
      <w:pPr>
        <w:spacing w:after="0" w:line="240" w:lineRule="auto"/>
        <w:ind w:left="283" w:right="57"/>
        <w:jc w:val="both"/>
        <w:rPr>
          <w:rFonts w:ascii="Simplified Arabic" w:eastAsia="Calibri" w:hAnsi="Simplified Arabic" w:cs="Simplified Arabic"/>
          <w:b/>
          <w:bCs/>
          <w:sz w:val="28"/>
          <w:szCs w:val="28"/>
          <w:rtl/>
        </w:rPr>
      </w:pPr>
    </w:p>
    <w:p w14:paraId="6FCED3AE" w14:textId="5154F5DB" w:rsidR="000C1ED3" w:rsidRPr="000C1ED3" w:rsidRDefault="000C1ED3" w:rsidP="000C1ED3">
      <w:pPr>
        <w:spacing w:after="0" w:line="360" w:lineRule="auto"/>
        <w:ind w:left="283" w:right="57"/>
        <w:jc w:val="both"/>
        <w:rPr>
          <w:rFonts w:ascii="Simplified Arabic" w:eastAsia="Calibri" w:hAnsi="Simplified Arabic" w:cs="Simplified Arabic"/>
          <w:sz w:val="32"/>
          <w:szCs w:val="32"/>
          <w:rtl/>
        </w:rPr>
      </w:pPr>
      <w:r w:rsidRPr="000C1ED3">
        <w:rPr>
          <w:rFonts w:ascii="Simplified Arabic" w:eastAsia="Calibri" w:hAnsi="Simplified Arabic" w:cs="Simplified Arabic"/>
          <w:sz w:val="32"/>
          <w:szCs w:val="32"/>
          <w:rtl/>
        </w:rPr>
        <w:t>تدعم هذه الدراسة توجه المملكة نحو التحول الرقمي، وتحقيق مستهدفات رؤية 2030 في قطاع ال</w:t>
      </w:r>
      <w:r w:rsidRPr="000C1ED3">
        <w:rPr>
          <w:rFonts w:ascii="Simplified Arabic" w:eastAsia="Calibri" w:hAnsi="Simplified Arabic" w:cs="Simplified Arabic" w:hint="cs"/>
          <w:sz w:val="32"/>
          <w:szCs w:val="32"/>
          <w:rtl/>
        </w:rPr>
        <w:t xml:space="preserve">رقابة الصحية والتفتيش، </w:t>
      </w:r>
      <w:r w:rsidRPr="000C1ED3">
        <w:rPr>
          <w:rFonts w:ascii="Simplified Arabic" w:eastAsia="Calibri" w:hAnsi="Simplified Arabic" w:cs="Simplified Arabic"/>
          <w:sz w:val="32"/>
          <w:szCs w:val="32"/>
          <w:rtl/>
        </w:rPr>
        <w:t>تكتسب هذه الدراسة أهميتها من السياق الحيوي الذي تعالجه، حيث تجمع بين مجالين متداخلين هما</w:t>
      </w:r>
      <w:r w:rsidRPr="000C1ED3">
        <w:rPr>
          <w:rFonts w:ascii="Simplified Arabic" w:eastAsia="Calibri" w:hAnsi="Simplified Arabic" w:cs="Simplified Arabic"/>
          <w:sz w:val="32"/>
          <w:szCs w:val="32"/>
        </w:rPr>
        <w:t xml:space="preserve">: </w:t>
      </w:r>
      <w:r w:rsidRPr="000C1ED3">
        <w:rPr>
          <w:rFonts w:ascii="Simplified Arabic" w:eastAsia="Calibri" w:hAnsi="Simplified Arabic" w:cs="Simplified Arabic"/>
          <w:sz w:val="32"/>
          <w:szCs w:val="32"/>
          <w:rtl/>
        </w:rPr>
        <w:t>الرقابة والتفتيش على المنشآت الغذائية، وتقنيات الذكاء الاصطناعي</w:t>
      </w:r>
      <w:r w:rsidRPr="000C1ED3">
        <w:rPr>
          <w:rFonts w:ascii="Simplified Arabic" w:eastAsia="Calibri" w:hAnsi="Simplified Arabic" w:cs="Simplified Arabic"/>
          <w:sz w:val="32"/>
          <w:szCs w:val="32"/>
        </w:rPr>
        <w:t xml:space="preserve">. </w:t>
      </w:r>
      <w:r w:rsidRPr="000C1ED3">
        <w:rPr>
          <w:rFonts w:ascii="Simplified Arabic" w:eastAsia="Calibri" w:hAnsi="Simplified Arabic" w:cs="Simplified Arabic"/>
          <w:sz w:val="32"/>
          <w:szCs w:val="32"/>
          <w:rtl/>
        </w:rPr>
        <w:t>ويظهر هذا التداخل في ظل التحديات المتزايدة التي تواجه الجهات الرقابية في الحفاظ على سلامة الغذاء والصحة العامة، خاصة في أسواق النفع العام والمسالخ، التي تعد من أكثر البيئات عرضة للمخاطر الغذائية</w:t>
      </w:r>
      <w:r w:rsidRPr="000C1ED3">
        <w:rPr>
          <w:rFonts w:ascii="Simplified Arabic" w:eastAsia="Calibri" w:hAnsi="Simplified Arabic" w:cs="Simplified Arabic"/>
          <w:sz w:val="32"/>
          <w:szCs w:val="32"/>
        </w:rPr>
        <w:t>.</w:t>
      </w:r>
    </w:p>
    <w:p w14:paraId="6C9BADF9" w14:textId="77777777" w:rsidR="000C1ED3" w:rsidRPr="000C1ED3" w:rsidRDefault="000C1ED3" w:rsidP="000C1ED3">
      <w:pPr>
        <w:keepNext/>
        <w:keepLines/>
        <w:spacing w:before="40" w:after="0"/>
        <w:ind w:left="0" w:right="0"/>
        <w:outlineLvl w:val="2"/>
        <w:rPr>
          <w:rFonts w:ascii="Simplified Arabic" w:eastAsia="Times New Roman" w:hAnsi="Simplified Arabic" w:cs="Simplified Arabic"/>
          <w:color w:val="000000"/>
          <w:sz w:val="32"/>
          <w:szCs w:val="32"/>
        </w:rPr>
      </w:pPr>
      <w:bookmarkStart w:id="8" w:name="_Toc214568705"/>
      <w:r w:rsidRPr="000C1ED3">
        <w:rPr>
          <w:rFonts w:ascii="Simplified Arabic" w:eastAsia="Times New Roman" w:hAnsi="Simplified Arabic" w:cs="Simplified Arabic"/>
          <w:color w:val="000000"/>
          <w:sz w:val="32"/>
          <w:szCs w:val="32"/>
          <w:rtl/>
        </w:rPr>
        <w:t>الأهمية العلمية (الأكاديمية)</w:t>
      </w:r>
      <w:r w:rsidRPr="000C1ED3">
        <w:rPr>
          <w:rFonts w:ascii="Simplified Arabic" w:eastAsia="Times New Roman" w:hAnsi="Simplified Arabic" w:cs="Simplified Arabic"/>
          <w:color w:val="000000"/>
          <w:sz w:val="32"/>
          <w:szCs w:val="32"/>
        </w:rPr>
        <w:t>:</w:t>
      </w:r>
      <w:bookmarkEnd w:id="8"/>
    </w:p>
    <w:p w14:paraId="2B6E1BB9" w14:textId="77777777" w:rsidR="000C1ED3" w:rsidRPr="000C1ED3" w:rsidRDefault="000C1ED3" w:rsidP="000C1ED3">
      <w:pPr>
        <w:spacing w:after="0" w:line="360" w:lineRule="auto"/>
        <w:ind w:left="283" w:right="57"/>
        <w:jc w:val="both"/>
        <w:rPr>
          <w:rFonts w:ascii="Simplified Arabic" w:eastAsia="Calibri" w:hAnsi="Simplified Arabic" w:cs="Simplified Arabic"/>
          <w:sz w:val="32"/>
          <w:szCs w:val="32"/>
          <w:rtl/>
        </w:rPr>
      </w:pPr>
      <w:r w:rsidRPr="000C1ED3">
        <w:rPr>
          <w:rFonts w:ascii="Simplified Arabic" w:eastAsia="Calibri" w:hAnsi="Simplified Arabic" w:cs="Simplified Arabic"/>
          <w:sz w:val="32"/>
          <w:szCs w:val="32"/>
          <w:rtl/>
        </w:rPr>
        <w:t>تسهم الدراسة في إثراء الأدبيات المتعلقة بالرقابة الذكية من خلال تقديم تحليل تطبيقي لبيئة قليلة الدراسة محليًا، وهي أسواق النفع العام والمسالخ، كما توفر أساسًا علميًا لربط الذكاء الاصطناعي بمستوى الامتثال الصحي</w:t>
      </w:r>
      <w:r w:rsidRPr="000C1ED3">
        <w:rPr>
          <w:rFonts w:ascii="Simplified Arabic" w:eastAsia="Calibri" w:hAnsi="Simplified Arabic" w:cs="Simplified Arabic"/>
          <w:sz w:val="32"/>
          <w:szCs w:val="32"/>
        </w:rPr>
        <w:t>.</w:t>
      </w:r>
    </w:p>
    <w:p w14:paraId="3A2A6232" w14:textId="77777777" w:rsidR="000C1ED3" w:rsidRPr="000C1ED3" w:rsidRDefault="000C1ED3" w:rsidP="000C1ED3">
      <w:pPr>
        <w:spacing w:after="0" w:line="360" w:lineRule="auto"/>
        <w:ind w:left="283" w:right="57"/>
        <w:jc w:val="both"/>
        <w:rPr>
          <w:rFonts w:ascii="Simplified Arabic" w:eastAsia="Calibri" w:hAnsi="Simplified Arabic" w:cs="Simplified Arabic"/>
          <w:sz w:val="32"/>
          <w:szCs w:val="32"/>
        </w:rPr>
      </w:pPr>
      <w:r w:rsidRPr="000C1ED3">
        <w:rPr>
          <w:rFonts w:ascii="Simplified Arabic" w:eastAsia="Calibri" w:hAnsi="Simplified Arabic" w:cs="Simplified Arabic"/>
          <w:sz w:val="32"/>
          <w:szCs w:val="32"/>
          <w:rtl/>
        </w:rPr>
        <w:t>ثانيًا: الأهمية التطبيقية (العملية)</w:t>
      </w:r>
      <w:r w:rsidRPr="000C1ED3">
        <w:rPr>
          <w:rFonts w:ascii="Simplified Arabic" w:eastAsia="Calibri" w:hAnsi="Simplified Arabic" w:cs="Simplified Arabic"/>
          <w:sz w:val="32"/>
          <w:szCs w:val="32"/>
        </w:rPr>
        <w:t>:</w:t>
      </w:r>
    </w:p>
    <w:p w14:paraId="0705F7C7" w14:textId="77777777" w:rsidR="000C1ED3" w:rsidRPr="000C1ED3" w:rsidRDefault="000C1ED3" w:rsidP="000C1ED3">
      <w:pPr>
        <w:spacing w:after="0" w:line="360" w:lineRule="auto"/>
        <w:ind w:left="283" w:right="57"/>
        <w:jc w:val="both"/>
        <w:rPr>
          <w:rFonts w:ascii="Simplified Arabic" w:eastAsia="Calibri" w:hAnsi="Simplified Arabic" w:cs="Simplified Arabic"/>
          <w:sz w:val="32"/>
          <w:szCs w:val="32"/>
          <w:rtl/>
        </w:rPr>
      </w:pPr>
      <w:r w:rsidRPr="000C1ED3">
        <w:rPr>
          <w:rFonts w:ascii="Simplified Arabic" w:eastAsia="Calibri" w:hAnsi="Simplified Arabic" w:cs="Simplified Arabic"/>
          <w:sz w:val="32"/>
          <w:szCs w:val="32"/>
          <w:rtl/>
        </w:rPr>
        <w:t>تقدم الدراسة نتائج يمكن أن تدعم متخذي القرار في تطوير سياسات رقابية مبنية على البيانات، وتحسين كفاءة التفتيش الميداني، ورفع مستوى الالتزام عبر أدوات الذكاء الاصطناعي</w:t>
      </w:r>
      <w:r w:rsidRPr="000C1ED3">
        <w:rPr>
          <w:rFonts w:ascii="Simplified Arabic" w:eastAsia="Calibri" w:hAnsi="Simplified Arabic" w:cs="Simplified Arabic"/>
          <w:sz w:val="32"/>
          <w:szCs w:val="32"/>
        </w:rPr>
        <w:t>.</w:t>
      </w:r>
    </w:p>
    <w:p w14:paraId="0AFF3815" w14:textId="77777777" w:rsidR="000C1ED3" w:rsidRPr="000C1ED3" w:rsidRDefault="000C1ED3" w:rsidP="000C1ED3">
      <w:pPr>
        <w:spacing w:after="0" w:line="240" w:lineRule="auto"/>
        <w:ind w:left="283" w:right="57"/>
        <w:jc w:val="both"/>
        <w:rPr>
          <w:rFonts w:ascii="Simplified Arabic" w:eastAsia="Calibri" w:hAnsi="Simplified Arabic" w:cs="Simplified Arabic"/>
          <w:sz w:val="32"/>
          <w:szCs w:val="32"/>
          <w:rtl/>
        </w:rPr>
      </w:pPr>
      <w:r w:rsidRPr="000C1ED3">
        <w:rPr>
          <w:rFonts w:ascii="Simplified Arabic" w:eastAsia="Calibri" w:hAnsi="Simplified Arabic" w:cs="Simplified Arabic" w:hint="cs"/>
          <w:sz w:val="32"/>
          <w:szCs w:val="32"/>
          <w:rtl/>
        </w:rPr>
        <w:t>حدود</w:t>
      </w:r>
      <w:r w:rsidRPr="000C1ED3">
        <w:rPr>
          <w:rFonts w:ascii="Simplified Arabic" w:eastAsia="Calibri" w:hAnsi="Simplified Arabic" w:cs="Simplified Arabic"/>
          <w:sz w:val="32"/>
          <w:szCs w:val="32"/>
          <w:rtl/>
        </w:rPr>
        <w:t xml:space="preserve"> الدراسة </w:t>
      </w:r>
      <w:r w:rsidRPr="000C1ED3">
        <w:rPr>
          <w:rFonts w:ascii="Simplified Arabic" w:eastAsia="Calibri" w:hAnsi="Simplified Arabic" w:cs="Simplified Arabic" w:hint="cs"/>
          <w:sz w:val="32"/>
          <w:szCs w:val="32"/>
          <w:rtl/>
        </w:rPr>
        <w:t>:</w:t>
      </w:r>
    </w:p>
    <w:p w14:paraId="7C17263D" w14:textId="77777777" w:rsidR="000C1ED3" w:rsidRPr="000C1ED3" w:rsidRDefault="000C1ED3" w:rsidP="000C1ED3">
      <w:pPr>
        <w:spacing w:after="0" w:line="240" w:lineRule="auto"/>
        <w:ind w:left="283" w:right="57"/>
        <w:jc w:val="both"/>
        <w:rPr>
          <w:rFonts w:ascii="Simplified Arabic" w:eastAsia="Calibri" w:hAnsi="Simplified Arabic" w:cs="Simplified Arabic"/>
          <w:sz w:val="32"/>
          <w:szCs w:val="32"/>
          <w:rtl/>
        </w:rPr>
      </w:pPr>
      <w:r w:rsidRPr="000C1ED3">
        <w:rPr>
          <w:rFonts w:ascii="Simplified Arabic" w:eastAsia="Calibri" w:hAnsi="Simplified Arabic" w:cs="Simplified Arabic"/>
          <w:sz w:val="32"/>
          <w:szCs w:val="32"/>
          <w:rtl/>
        </w:rPr>
        <w:t>تقيد هذه الدراسة بعدد من الحدود التي يجب أخذها بعين الاعتبار عند تفسير نتائجها وتعميمها، وتشمل ما يلي</w:t>
      </w:r>
      <w:r w:rsidRPr="000C1ED3">
        <w:rPr>
          <w:rFonts w:ascii="Simplified Arabic" w:eastAsia="Calibri" w:hAnsi="Simplified Arabic" w:cs="Simplified Arabic"/>
          <w:sz w:val="32"/>
          <w:szCs w:val="32"/>
        </w:rPr>
        <w:t>:</w:t>
      </w:r>
    </w:p>
    <w:p w14:paraId="1F22DD3C" w14:textId="77777777" w:rsidR="000C1ED3" w:rsidRPr="000C1ED3" w:rsidRDefault="000C1ED3" w:rsidP="000C1ED3">
      <w:pPr>
        <w:numPr>
          <w:ilvl w:val="0"/>
          <w:numId w:val="7"/>
        </w:numPr>
        <w:spacing w:after="0" w:line="240" w:lineRule="auto"/>
        <w:ind w:right="57"/>
        <w:contextualSpacing/>
        <w:jc w:val="both"/>
        <w:rPr>
          <w:rFonts w:ascii="Simplified Arabic" w:eastAsia="Calibri" w:hAnsi="Simplified Arabic" w:cs="Simplified Arabic"/>
          <w:sz w:val="32"/>
          <w:szCs w:val="32"/>
          <w:rtl/>
        </w:rPr>
      </w:pPr>
      <w:r w:rsidRPr="000C1ED3">
        <w:rPr>
          <w:rFonts w:ascii="Simplified Arabic" w:eastAsia="Calibri" w:hAnsi="Simplified Arabic" w:cs="Simplified Arabic"/>
          <w:sz w:val="32"/>
          <w:szCs w:val="32"/>
          <w:rtl/>
        </w:rPr>
        <w:t>الحدود ال</w:t>
      </w:r>
      <w:r w:rsidRPr="000C1ED3">
        <w:rPr>
          <w:rFonts w:ascii="Simplified Arabic" w:eastAsia="Calibri" w:hAnsi="Simplified Arabic" w:cs="Simplified Arabic" w:hint="cs"/>
          <w:sz w:val="32"/>
          <w:szCs w:val="32"/>
          <w:rtl/>
        </w:rPr>
        <w:t>مكانية:</w:t>
      </w:r>
    </w:p>
    <w:p w14:paraId="178E1001" w14:textId="77777777" w:rsidR="000C1ED3" w:rsidRPr="000C1ED3" w:rsidRDefault="000C1ED3" w:rsidP="000C1ED3">
      <w:pPr>
        <w:spacing w:after="0" w:line="240" w:lineRule="auto"/>
        <w:ind w:left="283" w:right="57"/>
        <w:jc w:val="both"/>
        <w:rPr>
          <w:rFonts w:ascii="Simplified Arabic" w:eastAsia="Calibri" w:hAnsi="Simplified Arabic" w:cs="Simplified Arabic"/>
          <w:sz w:val="32"/>
          <w:szCs w:val="32"/>
          <w:rtl/>
        </w:rPr>
      </w:pPr>
      <w:r w:rsidRPr="000C1ED3">
        <w:rPr>
          <w:rFonts w:ascii="Simplified Arabic" w:eastAsia="Calibri" w:hAnsi="Simplified Arabic" w:cs="Simplified Arabic"/>
          <w:sz w:val="32"/>
          <w:szCs w:val="32"/>
          <w:rtl/>
        </w:rPr>
        <w:lastRenderedPageBreak/>
        <w:t>اقتصرت الدراسة على أسواق النفع العام والمسالخ في مناطق الرياض، مكة المكرمة، عسير، ونجران</w:t>
      </w:r>
      <w:r w:rsidRPr="000C1ED3">
        <w:rPr>
          <w:rFonts w:ascii="Simplified Arabic" w:eastAsia="Calibri" w:hAnsi="Simplified Arabic" w:cs="Simplified Arabic"/>
          <w:sz w:val="32"/>
          <w:szCs w:val="32"/>
        </w:rPr>
        <w:t>.</w:t>
      </w:r>
    </w:p>
    <w:p w14:paraId="4008BB99" w14:textId="77777777" w:rsidR="000C1ED3" w:rsidRPr="000C1ED3" w:rsidRDefault="000C1ED3" w:rsidP="000C1ED3">
      <w:pPr>
        <w:numPr>
          <w:ilvl w:val="0"/>
          <w:numId w:val="7"/>
        </w:numPr>
        <w:spacing w:after="0" w:line="240" w:lineRule="auto"/>
        <w:ind w:right="57"/>
        <w:contextualSpacing/>
        <w:jc w:val="both"/>
        <w:rPr>
          <w:rFonts w:ascii="Simplified Arabic" w:eastAsia="Calibri" w:hAnsi="Simplified Arabic" w:cs="Simplified Arabic"/>
          <w:b/>
          <w:bCs/>
          <w:sz w:val="32"/>
          <w:szCs w:val="32"/>
        </w:rPr>
      </w:pPr>
      <w:r w:rsidRPr="000C1ED3">
        <w:rPr>
          <w:rFonts w:ascii="Simplified Arabic" w:eastAsia="Calibri" w:hAnsi="Simplified Arabic" w:cs="Simplified Arabic"/>
          <w:sz w:val="32"/>
          <w:szCs w:val="32"/>
          <w:rtl/>
        </w:rPr>
        <w:t>الحدود الزمانية</w:t>
      </w:r>
      <w:r w:rsidRPr="000C1ED3">
        <w:rPr>
          <w:rFonts w:ascii="Simplified Arabic" w:eastAsia="Calibri" w:hAnsi="Simplified Arabic" w:cs="Simplified Arabic"/>
          <w:b/>
          <w:bCs/>
          <w:sz w:val="32"/>
          <w:szCs w:val="32"/>
        </w:rPr>
        <w:t>:</w:t>
      </w:r>
    </w:p>
    <w:p w14:paraId="2A11B021" w14:textId="77777777" w:rsidR="000C1ED3" w:rsidRPr="000C1ED3" w:rsidRDefault="000C1ED3" w:rsidP="000C1ED3">
      <w:pPr>
        <w:spacing w:after="0" w:line="240" w:lineRule="auto"/>
        <w:ind w:left="283" w:right="57"/>
        <w:jc w:val="both"/>
        <w:rPr>
          <w:rFonts w:ascii="Simplified Arabic" w:eastAsia="Calibri" w:hAnsi="Simplified Arabic" w:cs="Simplified Arabic"/>
          <w:sz w:val="32"/>
          <w:szCs w:val="32"/>
        </w:rPr>
      </w:pPr>
      <w:r w:rsidRPr="000C1ED3">
        <w:rPr>
          <w:rFonts w:ascii="Simplified Arabic" w:eastAsia="Calibri" w:hAnsi="Simplified Arabic" w:cs="Simplified Arabic"/>
          <w:sz w:val="32"/>
          <w:szCs w:val="32"/>
          <w:rtl/>
        </w:rPr>
        <w:t>تم تنفيذ الدراسة خلال الفترة من أبريل إلى يوليو 2025</w:t>
      </w:r>
      <w:r w:rsidRPr="000C1ED3">
        <w:rPr>
          <w:rFonts w:ascii="Simplified Arabic" w:eastAsia="Calibri" w:hAnsi="Simplified Arabic" w:cs="Simplified Arabic"/>
          <w:sz w:val="32"/>
          <w:szCs w:val="32"/>
        </w:rPr>
        <w:t>.</w:t>
      </w:r>
    </w:p>
    <w:p w14:paraId="039EA9C6" w14:textId="77777777" w:rsidR="000C1ED3" w:rsidRPr="000C1ED3" w:rsidRDefault="000C1ED3" w:rsidP="000C1ED3">
      <w:pPr>
        <w:ind w:left="283" w:right="57"/>
        <w:rPr>
          <w:rFonts w:ascii="Simplified Arabic" w:eastAsia="Calibri" w:hAnsi="Simplified Arabic" w:cs="Simplified Arabic"/>
          <w:sz w:val="32"/>
          <w:szCs w:val="32"/>
        </w:rPr>
      </w:pPr>
      <w:r w:rsidRPr="000C1ED3">
        <w:rPr>
          <w:rFonts w:ascii="Simplified Arabic" w:eastAsia="Calibri" w:hAnsi="Simplified Arabic" w:cs="Simplified Arabic"/>
          <w:sz w:val="32"/>
          <w:szCs w:val="32"/>
          <w:rtl/>
        </w:rPr>
        <w:t>الحدود الموضوعية</w:t>
      </w:r>
      <w:r w:rsidRPr="000C1ED3">
        <w:rPr>
          <w:rFonts w:ascii="Simplified Arabic" w:eastAsia="Calibri" w:hAnsi="Simplified Arabic" w:cs="Simplified Arabic"/>
          <w:sz w:val="32"/>
          <w:szCs w:val="32"/>
        </w:rPr>
        <w:t xml:space="preserve">: </w:t>
      </w:r>
      <w:r w:rsidRPr="000C1ED3">
        <w:rPr>
          <w:rFonts w:ascii="Simplified Arabic" w:eastAsia="Calibri" w:hAnsi="Simplified Arabic" w:cs="Simplified Arabic"/>
          <w:sz w:val="32"/>
          <w:szCs w:val="32"/>
          <w:rtl/>
        </w:rPr>
        <w:t>تركز الدراسة على تقنيات الذكاء الاصطناعي المستخدمة في الرقابة، مثل الكاميرات الذكية، التطبيقات الرقمية، والتحليل التنبؤي</w:t>
      </w:r>
      <w:r w:rsidRPr="000C1ED3">
        <w:rPr>
          <w:rFonts w:ascii="Simplified Arabic" w:eastAsia="Calibri" w:hAnsi="Simplified Arabic" w:cs="Simplified Arabic"/>
          <w:sz w:val="32"/>
          <w:szCs w:val="32"/>
        </w:rPr>
        <w:t>.</w:t>
      </w:r>
    </w:p>
    <w:p w14:paraId="78E3C4DA" w14:textId="77777777" w:rsidR="000C1ED3" w:rsidRPr="000C1ED3" w:rsidRDefault="000C1ED3" w:rsidP="000C1ED3">
      <w:pPr>
        <w:numPr>
          <w:ilvl w:val="0"/>
          <w:numId w:val="7"/>
        </w:numPr>
        <w:ind w:right="57"/>
        <w:contextualSpacing/>
        <w:rPr>
          <w:rFonts w:ascii="Simplified Arabic" w:eastAsia="Calibri" w:hAnsi="Simplified Arabic" w:cs="Simplified Arabic"/>
          <w:sz w:val="32"/>
          <w:szCs w:val="32"/>
        </w:rPr>
      </w:pPr>
      <w:r w:rsidRPr="000C1ED3">
        <w:rPr>
          <w:rFonts w:ascii="Simplified Arabic" w:eastAsia="Calibri" w:hAnsi="Simplified Arabic" w:cs="Simplified Arabic"/>
          <w:sz w:val="32"/>
          <w:szCs w:val="32"/>
          <w:rtl/>
        </w:rPr>
        <w:t>الحدود البشرية</w:t>
      </w:r>
      <w:r w:rsidRPr="000C1ED3">
        <w:rPr>
          <w:rFonts w:ascii="Simplified Arabic" w:eastAsia="Calibri" w:hAnsi="Simplified Arabic" w:cs="Simplified Arabic"/>
          <w:sz w:val="32"/>
          <w:szCs w:val="32"/>
        </w:rPr>
        <w:t xml:space="preserve">: </w:t>
      </w:r>
      <w:r w:rsidRPr="000C1ED3">
        <w:rPr>
          <w:rFonts w:ascii="Simplified Arabic" w:eastAsia="Calibri" w:hAnsi="Simplified Arabic" w:cs="Simplified Arabic"/>
          <w:sz w:val="32"/>
          <w:szCs w:val="32"/>
          <w:rtl/>
        </w:rPr>
        <w:t>تشمل العينة العاملين في الرقابة الصحية فقط دون أصحاب المنشآت</w:t>
      </w:r>
      <w:r w:rsidRPr="000C1ED3">
        <w:rPr>
          <w:rFonts w:ascii="Simplified Arabic" w:eastAsia="Calibri" w:hAnsi="Simplified Arabic" w:cs="Simplified Arabic"/>
          <w:sz w:val="32"/>
          <w:szCs w:val="32"/>
        </w:rPr>
        <w:t>.</w:t>
      </w:r>
    </w:p>
    <w:p w14:paraId="5503DAAD" w14:textId="77777777" w:rsidR="000C1ED3" w:rsidRDefault="000C1ED3" w:rsidP="000C1ED3">
      <w:pPr>
        <w:numPr>
          <w:ilvl w:val="0"/>
          <w:numId w:val="7"/>
        </w:numPr>
        <w:ind w:right="57"/>
        <w:contextualSpacing/>
        <w:rPr>
          <w:rFonts w:ascii="Simplified Arabic" w:eastAsia="Calibri" w:hAnsi="Simplified Arabic" w:cs="Simplified Arabic"/>
          <w:sz w:val="32"/>
          <w:szCs w:val="32"/>
        </w:rPr>
      </w:pPr>
      <w:r w:rsidRPr="000C1ED3">
        <w:rPr>
          <w:rFonts w:ascii="Simplified Arabic" w:eastAsia="Calibri" w:hAnsi="Simplified Arabic" w:cs="Simplified Arabic"/>
          <w:sz w:val="32"/>
          <w:szCs w:val="32"/>
          <w:rtl/>
        </w:rPr>
        <w:t>الحدود المنهجية</w:t>
      </w:r>
      <w:r w:rsidRPr="000C1ED3">
        <w:rPr>
          <w:rFonts w:ascii="Simplified Arabic" w:eastAsia="Calibri" w:hAnsi="Simplified Arabic" w:cs="Simplified Arabic"/>
          <w:sz w:val="32"/>
          <w:szCs w:val="32"/>
        </w:rPr>
        <w:t xml:space="preserve">: </w:t>
      </w:r>
      <w:r w:rsidRPr="000C1ED3">
        <w:rPr>
          <w:rFonts w:ascii="Simplified Arabic" w:eastAsia="Calibri" w:hAnsi="Simplified Arabic" w:cs="Simplified Arabic"/>
          <w:sz w:val="32"/>
          <w:szCs w:val="32"/>
          <w:rtl/>
        </w:rPr>
        <w:t>اعتمدت الدراسة المنهج الوصفي التحليلي باستخدام الاستبيان كأداة رئيسية لجمع البيانات</w:t>
      </w:r>
      <w:r w:rsidRPr="000C1ED3">
        <w:rPr>
          <w:rFonts w:ascii="Simplified Arabic" w:eastAsia="Calibri" w:hAnsi="Simplified Arabic" w:cs="Simplified Arabic"/>
          <w:sz w:val="32"/>
          <w:szCs w:val="32"/>
        </w:rPr>
        <w:t>.</w:t>
      </w:r>
    </w:p>
    <w:p w14:paraId="16268CCD" w14:textId="77777777" w:rsidR="000C1ED3" w:rsidRDefault="000C1ED3" w:rsidP="000C1ED3">
      <w:pPr>
        <w:ind w:left="0" w:right="57"/>
        <w:contextualSpacing/>
        <w:rPr>
          <w:rFonts w:ascii="Simplified Arabic" w:eastAsia="Calibri" w:hAnsi="Simplified Arabic" w:cs="Simplified Arabic"/>
          <w:sz w:val="32"/>
          <w:szCs w:val="32"/>
          <w:rtl/>
        </w:rPr>
      </w:pPr>
    </w:p>
    <w:p w14:paraId="74941B2F" w14:textId="77777777" w:rsidR="000C1ED3" w:rsidRDefault="000C1ED3" w:rsidP="000C1ED3">
      <w:pPr>
        <w:ind w:left="0" w:right="57"/>
        <w:contextualSpacing/>
        <w:rPr>
          <w:rFonts w:ascii="Simplified Arabic" w:eastAsia="Calibri" w:hAnsi="Simplified Arabic" w:cs="Simplified Arabic"/>
          <w:sz w:val="32"/>
          <w:szCs w:val="32"/>
          <w:rtl/>
        </w:rPr>
      </w:pPr>
    </w:p>
    <w:p w14:paraId="4D8CA69A" w14:textId="77777777" w:rsidR="000C1ED3" w:rsidRDefault="000C1ED3" w:rsidP="000C1ED3">
      <w:pPr>
        <w:ind w:left="0" w:right="57"/>
        <w:contextualSpacing/>
        <w:rPr>
          <w:rFonts w:ascii="Simplified Arabic" w:eastAsia="Calibri" w:hAnsi="Simplified Arabic" w:cs="Simplified Arabic"/>
          <w:sz w:val="32"/>
          <w:szCs w:val="32"/>
          <w:rtl/>
        </w:rPr>
      </w:pPr>
    </w:p>
    <w:p w14:paraId="60383C81" w14:textId="77777777" w:rsidR="000C1ED3" w:rsidRDefault="000C1ED3" w:rsidP="000C1ED3">
      <w:pPr>
        <w:ind w:left="0" w:right="57"/>
        <w:contextualSpacing/>
        <w:rPr>
          <w:rFonts w:ascii="Simplified Arabic" w:eastAsia="Calibri" w:hAnsi="Simplified Arabic" w:cs="Simplified Arabic"/>
          <w:sz w:val="32"/>
          <w:szCs w:val="32"/>
          <w:rtl/>
        </w:rPr>
      </w:pPr>
    </w:p>
    <w:p w14:paraId="10CD0D43" w14:textId="77777777" w:rsidR="000C1ED3" w:rsidRDefault="000C1ED3" w:rsidP="000C1ED3">
      <w:pPr>
        <w:ind w:left="0" w:right="57"/>
        <w:contextualSpacing/>
        <w:rPr>
          <w:rFonts w:ascii="Simplified Arabic" w:eastAsia="Calibri" w:hAnsi="Simplified Arabic" w:cs="Simplified Arabic"/>
          <w:sz w:val="32"/>
          <w:szCs w:val="32"/>
          <w:rtl/>
        </w:rPr>
      </w:pPr>
    </w:p>
    <w:p w14:paraId="528AB917" w14:textId="77777777" w:rsidR="000C1ED3" w:rsidRDefault="000C1ED3" w:rsidP="000C1ED3">
      <w:pPr>
        <w:ind w:left="0" w:right="57"/>
        <w:contextualSpacing/>
        <w:rPr>
          <w:rFonts w:ascii="Simplified Arabic" w:eastAsia="Calibri" w:hAnsi="Simplified Arabic" w:cs="Simplified Arabic"/>
          <w:sz w:val="32"/>
          <w:szCs w:val="32"/>
          <w:rtl/>
        </w:rPr>
      </w:pPr>
    </w:p>
    <w:p w14:paraId="324FB970" w14:textId="77777777" w:rsidR="000C1ED3" w:rsidRDefault="000C1ED3" w:rsidP="000C1ED3">
      <w:pPr>
        <w:ind w:left="0" w:right="57"/>
        <w:contextualSpacing/>
        <w:rPr>
          <w:rFonts w:ascii="Simplified Arabic" w:eastAsia="Calibri" w:hAnsi="Simplified Arabic" w:cs="Simplified Arabic"/>
          <w:sz w:val="32"/>
          <w:szCs w:val="32"/>
          <w:rtl/>
        </w:rPr>
      </w:pPr>
    </w:p>
    <w:p w14:paraId="10564968" w14:textId="77777777" w:rsidR="000C1ED3" w:rsidRDefault="000C1ED3" w:rsidP="000C1ED3">
      <w:pPr>
        <w:ind w:left="0" w:right="57"/>
        <w:contextualSpacing/>
        <w:rPr>
          <w:rFonts w:ascii="Simplified Arabic" w:eastAsia="Calibri" w:hAnsi="Simplified Arabic" w:cs="Simplified Arabic"/>
          <w:sz w:val="32"/>
          <w:szCs w:val="32"/>
          <w:rtl/>
        </w:rPr>
      </w:pPr>
    </w:p>
    <w:p w14:paraId="4660681F" w14:textId="77777777" w:rsidR="000C1ED3" w:rsidRDefault="000C1ED3" w:rsidP="000C1ED3">
      <w:pPr>
        <w:ind w:left="0" w:right="57"/>
        <w:contextualSpacing/>
        <w:rPr>
          <w:rFonts w:ascii="Simplified Arabic" w:eastAsia="Calibri" w:hAnsi="Simplified Arabic" w:cs="Simplified Arabic"/>
          <w:sz w:val="32"/>
          <w:szCs w:val="32"/>
          <w:rtl/>
        </w:rPr>
      </w:pPr>
    </w:p>
    <w:p w14:paraId="623E9108" w14:textId="77777777" w:rsidR="000C1ED3" w:rsidRDefault="000C1ED3" w:rsidP="000C1ED3">
      <w:pPr>
        <w:ind w:left="0" w:right="57"/>
        <w:contextualSpacing/>
        <w:rPr>
          <w:rFonts w:ascii="Simplified Arabic" w:eastAsia="Calibri" w:hAnsi="Simplified Arabic" w:cs="Simplified Arabic"/>
          <w:sz w:val="32"/>
          <w:szCs w:val="32"/>
          <w:rtl/>
        </w:rPr>
      </w:pPr>
    </w:p>
    <w:p w14:paraId="710FB3BA" w14:textId="77777777" w:rsidR="000C1ED3" w:rsidRDefault="000C1ED3" w:rsidP="000C1ED3">
      <w:pPr>
        <w:ind w:left="0" w:right="57"/>
        <w:contextualSpacing/>
        <w:rPr>
          <w:rFonts w:ascii="Simplified Arabic" w:eastAsia="Calibri" w:hAnsi="Simplified Arabic" w:cs="Simplified Arabic"/>
          <w:sz w:val="32"/>
          <w:szCs w:val="32"/>
          <w:rtl/>
        </w:rPr>
      </w:pPr>
    </w:p>
    <w:p w14:paraId="2AF17237" w14:textId="77777777" w:rsidR="000C1ED3" w:rsidRDefault="000C1ED3" w:rsidP="000C1ED3">
      <w:pPr>
        <w:ind w:left="0" w:right="57"/>
        <w:contextualSpacing/>
        <w:rPr>
          <w:rFonts w:ascii="Simplified Arabic" w:eastAsia="Calibri" w:hAnsi="Simplified Arabic" w:cs="Simplified Arabic"/>
          <w:sz w:val="32"/>
          <w:szCs w:val="32"/>
          <w:rtl/>
        </w:rPr>
      </w:pPr>
    </w:p>
    <w:p w14:paraId="6221E864" w14:textId="77777777" w:rsidR="000C1ED3" w:rsidRDefault="000C1ED3" w:rsidP="000C1ED3">
      <w:pPr>
        <w:ind w:left="0" w:right="57"/>
        <w:contextualSpacing/>
        <w:rPr>
          <w:rFonts w:ascii="Simplified Arabic" w:eastAsia="Calibri" w:hAnsi="Simplified Arabic" w:cs="Simplified Arabic"/>
          <w:sz w:val="32"/>
          <w:szCs w:val="32"/>
          <w:rtl/>
        </w:rPr>
      </w:pPr>
    </w:p>
    <w:p w14:paraId="659A8667" w14:textId="77777777" w:rsidR="000C1ED3" w:rsidRDefault="000C1ED3" w:rsidP="000C1ED3">
      <w:pPr>
        <w:ind w:left="0" w:right="57"/>
        <w:contextualSpacing/>
        <w:rPr>
          <w:rFonts w:ascii="Simplified Arabic" w:eastAsia="Calibri" w:hAnsi="Simplified Arabic" w:cs="Simplified Arabic"/>
          <w:sz w:val="32"/>
          <w:szCs w:val="32"/>
          <w:rtl/>
        </w:rPr>
      </w:pPr>
    </w:p>
    <w:p w14:paraId="54315D87" w14:textId="77777777" w:rsidR="000C1ED3" w:rsidRDefault="000C1ED3" w:rsidP="000C1ED3">
      <w:pPr>
        <w:ind w:left="0" w:right="57"/>
        <w:contextualSpacing/>
        <w:rPr>
          <w:rFonts w:ascii="Simplified Arabic" w:eastAsia="Calibri" w:hAnsi="Simplified Arabic" w:cs="Simplified Arabic"/>
          <w:sz w:val="32"/>
          <w:szCs w:val="32"/>
          <w:rtl/>
        </w:rPr>
      </w:pPr>
    </w:p>
    <w:p w14:paraId="55CB717C" w14:textId="77777777" w:rsidR="000C1ED3" w:rsidRPr="000C1ED3" w:rsidRDefault="000C1ED3" w:rsidP="000C1ED3">
      <w:pPr>
        <w:ind w:left="0" w:right="57"/>
        <w:contextualSpacing/>
        <w:rPr>
          <w:rFonts w:ascii="Simplified Arabic" w:eastAsia="Calibri" w:hAnsi="Simplified Arabic" w:cs="Simplified Arabic"/>
          <w:sz w:val="32"/>
          <w:szCs w:val="32"/>
          <w:rtl/>
        </w:rPr>
      </w:pPr>
    </w:p>
    <w:p w14:paraId="0FE905E1" w14:textId="77777777" w:rsidR="000C1ED3" w:rsidRPr="000C1ED3" w:rsidRDefault="000C1ED3" w:rsidP="000C1ED3">
      <w:pPr>
        <w:keepNext/>
        <w:keepLines/>
        <w:spacing w:before="200" w:after="0" w:line="276" w:lineRule="auto"/>
        <w:ind w:left="0" w:right="0"/>
        <w:outlineLvl w:val="1"/>
        <w:rPr>
          <w:rFonts w:ascii="Simplified Arabic" w:eastAsia="Times New Roman" w:hAnsi="Simplified Arabic" w:cs="Simplified Arabic"/>
          <w:b/>
          <w:bCs/>
          <w:color w:val="000000"/>
          <w:kern w:val="0"/>
          <w:sz w:val="36"/>
          <w:szCs w:val="36"/>
          <w:rtl/>
          <w14:ligatures w14:val="none"/>
        </w:rPr>
      </w:pPr>
      <w:bookmarkStart w:id="9" w:name="_Toc214568706"/>
      <w:r w:rsidRPr="000C1ED3">
        <w:rPr>
          <w:rFonts w:ascii="Simplified Arabic" w:eastAsia="Times New Roman" w:hAnsi="Simplified Arabic" w:cs="Simplified Arabic"/>
          <w:b/>
          <w:bCs/>
          <w:color w:val="000000"/>
          <w:kern w:val="0"/>
          <w:sz w:val="36"/>
          <w:szCs w:val="36"/>
          <w:rtl/>
          <w14:ligatures w14:val="none"/>
        </w:rPr>
        <w:lastRenderedPageBreak/>
        <w:t>تساؤلات الدراسة</w:t>
      </w:r>
      <w:r w:rsidRPr="000C1ED3">
        <w:rPr>
          <w:rFonts w:ascii="Simplified Arabic" w:eastAsia="Times New Roman" w:hAnsi="Simplified Arabic" w:cs="Simplified Arabic" w:hint="cs"/>
          <w:b/>
          <w:bCs/>
          <w:color w:val="000000"/>
          <w:kern w:val="0"/>
          <w:sz w:val="36"/>
          <w:szCs w:val="36"/>
          <w:rtl/>
          <w14:ligatures w14:val="none"/>
        </w:rPr>
        <w:t>:</w:t>
      </w:r>
      <w:bookmarkEnd w:id="9"/>
    </w:p>
    <w:p w14:paraId="799332D8" w14:textId="77777777" w:rsidR="000C1ED3" w:rsidRPr="000C1ED3" w:rsidRDefault="000C1ED3" w:rsidP="000C1ED3">
      <w:pPr>
        <w:spacing w:after="0" w:line="240" w:lineRule="auto"/>
        <w:ind w:left="283" w:right="-567"/>
        <w:jc w:val="both"/>
        <w:rPr>
          <w:rFonts w:ascii="Simplified Arabic" w:eastAsia="Calibri" w:hAnsi="Simplified Arabic" w:cs="Simplified Arabic"/>
          <w:b/>
          <w:bCs/>
          <w:sz w:val="28"/>
          <w:szCs w:val="28"/>
          <w:rtl/>
        </w:rPr>
      </w:pPr>
    </w:p>
    <w:p w14:paraId="1F128BD2" w14:textId="77777777" w:rsidR="000C1ED3" w:rsidRPr="000C1ED3" w:rsidRDefault="000C1ED3" w:rsidP="000C1ED3">
      <w:pPr>
        <w:spacing w:after="0" w:line="360" w:lineRule="auto"/>
        <w:ind w:left="283" w:right="-567"/>
        <w:jc w:val="both"/>
        <w:rPr>
          <w:rFonts w:ascii="Simplified Arabic" w:eastAsia="Calibri" w:hAnsi="Simplified Arabic" w:cs="Simplified Arabic"/>
          <w:sz w:val="32"/>
          <w:szCs w:val="32"/>
        </w:rPr>
      </w:pPr>
      <w:r w:rsidRPr="000C1ED3">
        <w:rPr>
          <w:rFonts w:ascii="Simplified Arabic" w:eastAsia="Calibri" w:hAnsi="Simplified Arabic" w:cs="Simplified Arabic"/>
          <w:sz w:val="32"/>
          <w:szCs w:val="32"/>
          <w:rtl/>
        </w:rPr>
        <w:t>تسعى هذه الدراسة إلى الإجابة عن التساؤل الرئيس التالي</w:t>
      </w:r>
      <w:r w:rsidRPr="000C1ED3">
        <w:rPr>
          <w:rFonts w:ascii="Simplified Arabic" w:eastAsia="Calibri" w:hAnsi="Simplified Arabic" w:cs="Simplified Arabic"/>
          <w:sz w:val="32"/>
          <w:szCs w:val="32"/>
        </w:rPr>
        <w:t>:</w:t>
      </w:r>
    </w:p>
    <w:p w14:paraId="258ABACD" w14:textId="77777777" w:rsidR="000C1ED3" w:rsidRPr="000C1ED3" w:rsidRDefault="000C1ED3" w:rsidP="000C1ED3">
      <w:pPr>
        <w:spacing w:after="0" w:line="360" w:lineRule="auto"/>
        <w:ind w:left="283" w:right="0"/>
        <w:jc w:val="both"/>
        <w:rPr>
          <w:rFonts w:ascii="Simplified Arabic" w:eastAsia="Calibri" w:hAnsi="Simplified Arabic" w:cs="Simplified Arabic"/>
          <w:sz w:val="32"/>
          <w:szCs w:val="32"/>
        </w:rPr>
      </w:pPr>
      <w:r w:rsidRPr="000C1ED3">
        <w:rPr>
          <w:rFonts w:ascii="Simplified Arabic" w:eastAsia="Calibri" w:hAnsi="Simplified Arabic" w:cs="Simplified Arabic"/>
          <w:sz w:val="32"/>
          <w:szCs w:val="32"/>
          <w:rtl/>
        </w:rPr>
        <w:t>ما أثر استخدام تقنيات الذكاء الاصطناعي في أعمال الرقابة والتفتيش على رفع مستوى الالتزام والامتثال في أسواق النفع العام والمسالخ؟</w:t>
      </w:r>
    </w:p>
    <w:p w14:paraId="562D1733" w14:textId="77777777" w:rsidR="000C1ED3" w:rsidRPr="000C1ED3" w:rsidRDefault="000C1ED3" w:rsidP="000C1ED3">
      <w:pPr>
        <w:keepNext/>
        <w:keepLines/>
        <w:spacing w:before="40" w:after="0"/>
        <w:ind w:left="0" w:right="0"/>
        <w:outlineLvl w:val="2"/>
        <w:rPr>
          <w:rFonts w:ascii="Simplified Arabic" w:eastAsia="Times New Roman" w:hAnsi="Simplified Arabic" w:cs="Simplified Arabic"/>
          <w:color w:val="000000"/>
          <w:sz w:val="32"/>
          <w:szCs w:val="32"/>
          <w:rtl/>
        </w:rPr>
      </w:pPr>
      <w:bookmarkStart w:id="10" w:name="_Toc214568707"/>
      <w:r w:rsidRPr="000C1ED3">
        <w:rPr>
          <w:rFonts w:ascii="Simplified Arabic" w:eastAsia="Times New Roman" w:hAnsi="Simplified Arabic" w:cs="Simplified Arabic"/>
          <w:color w:val="000000"/>
          <w:sz w:val="32"/>
          <w:szCs w:val="32"/>
          <w:rtl/>
        </w:rPr>
        <w:t>التساؤلات الفرعية</w:t>
      </w:r>
      <w:bookmarkEnd w:id="10"/>
    </w:p>
    <w:p w14:paraId="1ADFD95E" w14:textId="77777777" w:rsidR="000C1ED3" w:rsidRPr="000C1ED3" w:rsidRDefault="000C1ED3" w:rsidP="000C1ED3">
      <w:pPr>
        <w:spacing w:after="0" w:line="360" w:lineRule="auto"/>
        <w:ind w:left="283" w:right="-567"/>
        <w:jc w:val="both"/>
        <w:rPr>
          <w:rFonts w:ascii="Simplified Arabic" w:eastAsia="Calibri" w:hAnsi="Simplified Arabic" w:cs="Simplified Arabic"/>
          <w:b/>
          <w:bCs/>
          <w:sz w:val="32"/>
          <w:szCs w:val="32"/>
        </w:rPr>
      </w:pPr>
      <w:r w:rsidRPr="000C1ED3">
        <w:rPr>
          <w:rFonts w:ascii="Simplified Arabic" w:eastAsia="Calibri" w:hAnsi="Simplified Arabic" w:cs="Simplified Arabic"/>
          <w:sz w:val="32"/>
          <w:szCs w:val="32"/>
          <w:rtl/>
        </w:rPr>
        <w:t>ويتفرع من هذا السؤال الرئيس عدد من التساؤلات الفرعية</w:t>
      </w:r>
      <w:r w:rsidRPr="000C1ED3">
        <w:rPr>
          <w:rFonts w:ascii="Simplified Arabic" w:eastAsia="Calibri" w:hAnsi="Simplified Arabic" w:cs="Simplified Arabic"/>
          <w:b/>
          <w:bCs/>
          <w:sz w:val="32"/>
          <w:szCs w:val="32"/>
        </w:rPr>
        <w:t>:</w:t>
      </w:r>
    </w:p>
    <w:p w14:paraId="18A2BCD3" w14:textId="77777777" w:rsidR="000C1ED3" w:rsidRPr="000C1ED3" w:rsidRDefault="000C1ED3" w:rsidP="000C1ED3">
      <w:pPr>
        <w:numPr>
          <w:ilvl w:val="0"/>
          <w:numId w:val="3"/>
        </w:numPr>
        <w:spacing w:after="0" w:line="276" w:lineRule="auto"/>
        <w:ind w:left="643" w:right="0"/>
        <w:contextualSpacing/>
        <w:jc w:val="both"/>
        <w:rPr>
          <w:rFonts w:ascii="Simplified Arabic" w:eastAsia="Calibri" w:hAnsi="Simplified Arabic" w:cs="Simplified Arabic"/>
          <w:sz w:val="32"/>
          <w:szCs w:val="32"/>
        </w:rPr>
      </w:pPr>
      <w:r w:rsidRPr="000C1ED3">
        <w:rPr>
          <w:rFonts w:ascii="Simplified Arabic" w:eastAsia="Calibri" w:hAnsi="Simplified Arabic" w:cs="Simplified Arabic"/>
          <w:sz w:val="32"/>
          <w:szCs w:val="32"/>
          <w:rtl/>
        </w:rPr>
        <w:t>ما واقع الرقابة الصحية التقليدية في أسواق النفع العام والمسالخ؟</w:t>
      </w:r>
    </w:p>
    <w:p w14:paraId="36329DAE" w14:textId="77777777" w:rsidR="000C1ED3" w:rsidRPr="000C1ED3" w:rsidRDefault="000C1ED3" w:rsidP="000C1ED3">
      <w:pPr>
        <w:numPr>
          <w:ilvl w:val="0"/>
          <w:numId w:val="3"/>
        </w:numPr>
        <w:spacing w:after="0" w:line="276" w:lineRule="auto"/>
        <w:ind w:left="643" w:right="0"/>
        <w:contextualSpacing/>
        <w:jc w:val="both"/>
        <w:rPr>
          <w:rFonts w:ascii="Simplified Arabic" w:eastAsia="Calibri" w:hAnsi="Simplified Arabic" w:cs="Simplified Arabic"/>
          <w:sz w:val="32"/>
          <w:szCs w:val="32"/>
        </w:rPr>
      </w:pPr>
      <w:r w:rsidRPr="000C1ED3">
        <w:rPr>
          <w:rFonts w:ascii="Simplified Arabic" w:eastAsia="Calibri" w:hAnsi="Simplified Arabic" w:cs="Simplified Arabic"/>
          <w:sz w:val="32"/>
          <w:szCs w:val="32"/>
          <w:rtl/>
        </w:rPr>
        <w:t>ما مستوى استخدام تقنيات الذكاء الاصطناعي في أعمال الرقابة؟</w:t>
      </w:r>
    </w:p>
    <w:p w14:paraId="4ED7EA6F" w14:textId="77777777" w:rsidR="000C1ED3" w:rsidRPr="000C1ED3" w:rsidRDefault="000C1ED3" w:rsidP="000C1ED3">
      <w:pPr>
        <w:numPr>
          <w:ilvl w:val="0"/>
          <w:numId w:val="3"/>
        </w:numPr>
        <w:spacing w:after="0" w:line="276" w:lineRule="auto"/>
        <w:ind w:left="643" w:right="0"/>
        <w:contextualSpacing/>
        <w:jc w:val="both"/>
        <w:rPr>
          <w:rFonts w:ascii="Simplified Arabic" w:eastAsia="Calibri" w:hAnsi="Simplified Arabic" w:cs="Simplified Arabic"/>
          <w:sz w:val="32"/>
          <w:szCs w:val="32"/>
        </w:rPr>
      </w:pPr>
      <w:r w:rsidRPr="000C1ED3">
        <w:rPr>
          <w:rFonts w:ascii="Simplified Arabic" w:eastAsia="Calibri" w:hAnsi="Simplified Arabic" w:cs="Simplified Arabic"/>
          <w:sz w:val="32"/>
          <w:szCs w:val="32"/>
          <w:rtl/>
        </w:rPr>
        <w:t>ما أثر الذكاء الاصطناعي على كفاءة عمليات التفتيش؟</w:t>
      </w:r>
    </w:p>
    <w:p w14:paraId="4C499671" w14:textId="77777777" w:rsidR="000C1ED3" w:rsidRPr="000C1ED3" w:rsidRDefault="000C1ED3" w:rsidP="000C1ED3">
      <w:pPr>
        <w:numPr>
          <w:ilvl w:val="0"/>
          <w:numId w:val="3"/>
        </w:numPr>
        <w:spacing w:after="0" w:line="276" w:lineRule="auto"/>
        <w:ind w:left="643" w:right="0"/>
        <w:contextualSpacing/>
        <w:jc w:val="both"/>
        <w:rPr>
          <w:rFonts w:ascii="Simplified Arabic" w:eastAsia="Calibri" w:hAnsi="Simplified Arabic" w:cs="Simplified Arabic"/>
          <w:sz w:val="32"/>
          <w:szCs w:val="32"/>
        </w:rPr>
      </w:pPr>
      <w:r w:rsidRPr="000C1ED3">
        <w:rPr>
          <w:rFonts w:ascii="Simplified Arabic" w:eastAsia="Calibri" w:hAnsi="Simplified Arabic" w:cs="Simplified Arabic"/>
          <w:sz w:val="32"/>
          <w:szCs w:val="32"/>
          <w:rtl/>
        </w:rPr>
        <w:t>ما علاقة استخدام الذكاء الاصطناعي بمستوى الالتزام والامتثال؟</w:t>
      </w:r>
    </w:p>
    <w:p w14:paraId="3E1D3907" w14:textId="77777777" w:rsidR="000C1ED3" w:rsidRPr="000C1ED3" w:rsidRDefault="000C1ED3" w:rsidP="000C1ED3">
      <w:pPr>
        <w:numPr>
          <w:ilvl w:val="0"/>
          <w:numId w:val="3"/>
        </w:numPr>
        <w:spacing w:after="0" w:line="276" w:lineRule="auto"/>
        <w:ind w:left="643" w:right="0"/>
        <w:contextualSpacing/>
        <w:jc w:val="both"/>
        <w:rPr>
          <w:rFonts w:ascii="Simplified Arabic" w:eastAsia="Calibri" w:hAnsi="Simplified Arabic" w:cs="Simplified Arabic"/>
          <w:sz w:val="32"/>
          <w:szCs w:val="32"/>
        </w:rPr>
      </w:pPr>
      <w:r w:rsidRPr="000C1ED3">
        <w:rPr>
          <w:rFonts w:ascii="Simplified Arabic" w:eastAsia="Calibri" w:hAnsi="Simplified Arabic" w:cs="Simplified Arabic"/>
          <w:sz w:val="32"/>
          <w:szCs w:val="32"/>
          <w:rtl/>
        </w:rPr>
        <w:t>ما دور المواسم (رمضان، الحج، الأعياد) في تغيير كفاءة الرقابة، وما دور الذكاء الاصطناعي في إدارتها؟</w:t>
      </w:r>
    </w:p>
    <w:p w14:paraId="0221A26E" w14:textId="77777777" w:rsidR="000C1ED3" w:rsidRPr="000C1ED3" w:rsidRDefault="000C1ED3" w:rsidP="000C1ED3">
      <w:pPr>
        <w:spacing w:after="0" w:line="276" w:lineRule="auto"/>
        <w:ind w:left="283" w:right="-567"/>
        <w:jc w:val="both"/>
        <w:rPr>
          <w:rFonts w:ascii="Simplified Arabic" w:eastAsia="Calibri" w:hAnsi="Simplified Arabic" w:cs="Simplified Arabic"/>
          <w:sz w:val="32"/>
          <w:szCs w:val="32"/>
          <w:rtl/>
        </w:rPr>
      </w:pPr>
    </w:p>
    <w:p w14:paraId="5F61041D" w14:textId="77777777" w:rsidR="000C1ED3" w:rsidRPr="000C1ED3" w:rsidRDefault="000C1ED3" w:rsidP="000C1ED3">
      <w:pPr>
        <w:spacing w:after="0" w:line="240" w:lineRule="auto"/>
        <w:ind w:left="283" w:right="-567"/>
        <w:jc w:val="both"/>
        <w:rPr>
          <w:rFonts w:ascii="Simplified Arabic" w:eastAsia="Calibri" w:hAnsi="Simplified Arabic" w:cs="Simplified Arabic"/>
          <w:sz w:val="32"/>
          <w:szCs w:val="32"/>
          <w:rtl/>
        </w:rPr>
      </w:pPr>
    </w:p>
    <w:p w14:paraId="27E7C88C" w14:textId="77777777" w:rsidR="000C1ED3" w:rsidRPr="000C1ED3" w:rsidRDefault="000C1ED3" w:rsidP="000C1ED3">
      <w:pPr>
        <w:spacing w:after="0" w:line="240" w:lineRule="auto"/>
        <w:ind w:left="283" w:right="-567"/>
        <w:jc w:val="both"/>
        <w:rPr>
          <w:rFonts w:ascii="Simplified Arabic" w:eastAsia="Calibri" w:hAnsi="Simplified Arabic" w:cs="Simplified Arabic"/>
          <w:sz w:val="28"/>
          <w:szCs w:val="28"/>
          <w:rtl/>
        </w:rPr>
      </w:pPr>
    </w:p>
    <w:p w14:paraId="230A24B1" w14:textId="056C05C5" w:rsidR="000C1ED3" w:rsidRPr="000C1ED3" w:rsidRDefault="000C1ED3" w:rsidP="000C1ED3">
      <w:pPr>
        <w:bidi w:val="0"/>
        <w:ind w:left="283" w:right="0"/>
        <w:rPr>
          <w:rFonts w:ascii="Simplified Arabic" w:eastAsia="Calibri" w:hAnsi="Simplified Arabic" w:cs="Simplified Arabic"/>
          <w:sz w:val="28"/>
          <w:szCs w:val="28"/>
          <w:rtl/>
        </w:rPr>
      </w:pPr>
      <w:r w:rsidRPr="000C1ED3">
        <w:rPr>
          <w:rFonts w:ascii="Simplified Arabic" w:eastAsia="Calibri" w:hAnsi="Simplified Arabic" w:cs="Simplified Arabic"/>
          <w:sz w:val="28"/>
          <w:szCs w:val="28"/>
          <w:rtl/>
        </w:rPr>
        <w:br w:type="page"/>
      </w:r>
    </w:p>
    <w:p w14:paraId="572E545F" w14:textId="77777777" w:rsidR="000C1ED3" w:rsidRPr="000C1ED3" w:rsidRDefault="000C1ED3" w:rsidP="000C1ED3">
      <w:pPr>
        <w:spacing w:after="0" w:line="240" w:lineRule="auto"/>
        <w:ind w:left="283" w:right="0"/>
        <w:jc w:val="both"/>
        <w:rPr>
          <w:rFonts w:ascii="Simplified Arabic" w:eastAsia="Calibri" w:hAnsi="Simplified Arabic" w:cs="Simplified Arabic"/>
          <w:b/>
          <w:bCs/>
          <w:color w:val="000000"/>
          <w:sz w:val="40"/>
          <w:szCs w:val="40"/>
          <w:rtl/>
        </w:rPr>
      </w:pPr>
      <w:bookmarkStart w:id="11" w:name="_Toc214568708"/>
      <w:r w:rsidRPr="000C1ED3">
        <w:rPr>
          <w:rFonts w:ascii="Simplified Arabic" w:eastAsia="Times New Roman" w:hAnsi="Simplified Arabic" w:cs="Simplified Arabic" w:hint="cs"/>
          <w:b/>
          <w:bCs/>
          <w:color w:val="000000"/>
          <w:kern w:val="0"/>
          <w:sz w:val="36"/>
          <w:szCs w:val="36"/>
          <w:rtl/>
          <w14:ligatures w14:val="none"/>
        </w:rPr>
        <w:lastRenderedPageBreak/>
        <w:t>فروض الدراسة</w:t>
      </w:r>
      <w:bookmarkEnd w:id="11"/>
      <w:r w:rsidRPr="000C1ED3">
        <w:rPr>
          <w:rFonts w:ascii="Simplified Arabic" w:eastAsia="Calibri" w:hAnsi="Simplified Arabic" w:cs="Simplified Arabic" w:hint="cs"/>
          <w:b/>
          <w:bCs/>
          <w:color w:val="000000"/>
          <w:sz w:val="40"/>
          <w:szCs w:val="40"/>
          <w:rtl/>
        </w:rPr>
        <w:t>:</w:t>
      </w:r>
    </w:p>
    <w:p w14:paraId="2767A897" w14:textId="77777777" w:rsidR="000C1ED3" w:rsidRPr="000C1ED3" w:rsidRDefault="000C1ED3" w:rsidP="000C1ED3">
      <w:pPr>
        <w:spacing w:after="0" w:line="240" w:lineRule="auto"/>
        <w:ind w:left="283" w:right="0"/>
        <w:jc w:val="both"/>
        <w:rPr>
          <w:rFonts w:ascii="Simplified Arabic" w:eastAsia="Calibri" w:hAnsi="Simplified Arabic" w:cs="Simplified Arabic"/>
          <w:b/>
          <w:bCs/>
          <w:color w:val="000000"/>
          <w:sz w:val="32"/>
          <w:szCs w:val="32"/>
          <w:rtl/>
        </w:rPr>
      </w:pPr>
    </w:p>
    <w:p w14:paraId="4EBB67CB" w14:textId="77777777" w:rsidR="000C1ED3" w:rsidRPr="000C1ED3" w:rsidRDefault="000C1ED3" w:rsidP="000C1ED3">
      <w:pPr>
        <w:spacing w:after="0" w:line="240" w:lineRule="auto"/>
        <w:ind w:left="283" w:right="0"/>
        <w:jc w:val="both"/>
        <w:rPr>
          <w:rFonts w:ascii="Simplified Arabic" w:eastAsia="Calibri" w:hAnsi="Simplified Arabic" w:cs="Simplified Arabic"/>
          <w:b/>
          <w:bCs/>
          <w:color w:val="000000"/>
          <w:sz w:val="32"/>
          <w:szCs w:val="32"/>
        </w:rPr>
      </w:pPr>
      <w:bookmarkStart w:id="12" w:name="_Toc214568709"/>
      <w:r w:rsidRPr="000C1ED3">
        <w:rPr>
          <w:rFonts w:ascii="Simplified Arabic" w:eastAsia="Times New Roman" w:hAnsi="Simplified Arabic" w:cs="Simplified Arabic"/>
          <w:color w:val="000000"/>
          <w:sz w:val="32"/>
          <w:szCs w:val="32"/>
          <w:rtl/>
        </w:rPr>
        <w:t>تنطلق هذه الدراسة من الفرضية العامة التالية</w:t>
      </w:r>
      <w:bookmarkEnd w:id="12"/>
      <w:r w:rsidRPr="000C1ED3">
        <w:rPr>
          <w:rFonts w:ascii="Simplified Arabic" w:eastAsia="Calibri" w:hAnsi="Simplified Arabic" w:cs="Simplified Arabic"/>
          <w:b/>
          <w:bCs/>
          <w:color w:val="000000"/>
          <w:sz w:val="32"/>
          <w:szCs w:val="32"/>
        </w:rPr>
        <w:t>:</w:t>
      </w:r>
    </w:p>
    <w:p w14:paraId="0689C6C5" w14:textId="77777777" w:rsidR="000C1ED3" w:rsidRPr="000C1ED3" w:rsidRDefault="000C1ED3" w:rsidP="000C1ED3">
      <w:pPr>
        <w:keepNext/>
        <w:keepLines/>
        <w:spacing w:before="40" w:after="0"/>
        <w:ind w:left="0" w:right="0"/>
        <w:outlineLvl w:val="2"/>
        <w:rPr>
          <w:rFonts w:ascii="Calibri Light" w:eastAsia="Times New Roman" w:hAnsi="Calibri Light" w:cs="Times New Roman"/>
          <w:color w:val="000000"/>
          <w:sz w:val="32"/>
          <w:szCs w:val="32"/>
        </w:rPr>
      </w:pPr>
      <w:bookmarkStart w:id="13" w:name="_Toc214568710"/>
      <w:r w:rsidRPr="000C1ED3">
        <w:rPr>
          <w:rFonts w:ascii="Calibri Light" w:eastAsia="Times New Roman" w:hAnsi="Calibri Light" w:cs="Times New Roman"/>
          <w:color w:val="000000"/>
          <w:sz w:val="32"/>
          <w:szCs w:val="32"/>
          <w:rtl/>
        </w:rPr>
        <w:t>الفرضية العامة</w:t>
      </w:r>
      <w:r w:rsidRPr="000C1ED3">
        <w:rPr>
          <w:rFonts w:ascii="Calibri Light" w:eastAsia="Times New Roman" w:hAnsi="Calibri Light" w:cs="Times New Roman"/>
          <w:color w:val="000000"/>
          <w:sz w:val="32"/>
          <w:szCs w:val="32"/>
        </w:rPr>
        <w:t>:</w:t>
      </w:r>
      <w:bookmarkEnd w:id="13"/>
    </w:p>
    <w:p w14:paraId="6E9B15E2" w14:textId="77777777" w:rsidR="000C1ED3" w:rsidRPr="000C1ED3" w:rsidRDefault="000C1ED3" w:rsidP="000C1ED3">
      <w:pPr>
        <w:spacing w:after="0" w:line="360" w:lineRule="auto"/>
        <w:ind w:left="283" w:right="0"/>
        <w:jc w:val="both"/>
        <w:rPr>
          <w:rFonts w:ascii="Simplified Arabic" w:eastAsia="Calibri" w:hAnsi="Simplified Arabic" w:cs="Simplified Arabic"/>
          <w:b/>
          <w:bCs/>
          <w:color w:val="000000"/>
          <w:sz w:val="32"/>
          <w:szCs w:val="32"/>
          <w:rtl/>
        </w:rPr>
      </w:pPr>
      <w:r w:rsidRPr="000C1ED3">
        <w:rPr>
          <w:rFonts w:ascii="Simplified Arabic" w:eastAsia="Calibri" w:hAnsi="Simplified Arabic" w:cs="Simplified Arabic"/>
          <w:color w:val="000000"/>
          <w:sz w:val="32"/>
          <w:szCs w:val="32"/>
          <w:rtl/>
        </w:rPr>
        <w:t>توجد علاقة ذات دلالة إحصائية بين استخدام تقنيات الذكاء الاصطناعي ومستوى الالتزام والامتثال الصحي</w:t>
      </w:r>
      <w:r w:rsidRPr="000C1ED3">
        <w:rPr>
          <w:rFonts w:ascii="Simplified Arabic" w:eastAsia="Calibri" w:hAnsi="Simplified Arabic" w:cs="Simplified Arabic"/>
          <w:color w:val="000000"/>
          <w:sz w:val="32"/>
          <w:szCs w:val="32"/>
        </w:rPr>
        <w:t>.</w:t>
      </w:r>
    </w:p>
    <w:p w14:paraId="4EA36048" w14:textId="25FA37B8" w:rsidR="000C1ED3" w:rsidRPr="000C1ED3" w:rsidRDefault="000C1ED3" w:rsidP="000C1ED3">
      <w:pPr>
        <w:keepNext/>
        <w:keepLines/>
        <w:spacing w:before="40" w:after="0"/>
        <w:ind w:left="0" w:right="0"/>
        <w:outlineLvl w:val="3"/>
        <w:rPr>
          <w:rFonts w:ascii="Calibri Light" w:eastAsia="Times New Roman" w:hAnsi="Calibri Light" w:cs="Times New Roman"/>
          <w:color w:val="000000"/>
          <w:sz w:val="32"/>
          <w:szCs w:val="32"/>
          <w:rtl/>
        </w:rPr>
      </w:pPr>
      <w:r w:rsidRPr="000C1ED3">
        <w:rPr>
          <w:rFonts w:ascii="Calibri Light" w:eastAsia="Times New Roman" w:hAnsi="Calibri Light" w:cs="Times New Roman"/>
          <w:color w:val="000000"/>
          <w:sz w:val="32"/>
          <w:szCs w:val="32"/>
          <w:rtl/>
        </w:rPr>
        <w:t>الفرضيات الفرعية</w:t>
      </w:r>
      <w:r w:rsidR="007518C3">
        <w:rPr>
          <w:rFonts w:ascii="Calibri Light" w:eastAsia="Times New Roman" w:hAnsi="Calibri Light" w:cs="Times New Roman" w:hint="cs"/>
          <w:color w:val="000000"/>
          <w:sz w:val="32"/>
          <w:szCs w:val="32"/>
          <w:rtl/>
        </w:rPr>
        <w:t>:</w:t>
      </w:r>
    </w:p>
    <w:p w14:paraId="6CB19A9F" w14:textId="77777777" w:rsidR="000C1ED3" w:rsidRPr="000C1ED3" w:rsidRDefault="000C1ED3" w:rsidP="000C1ED3">
      <w:pPr>
        <w:spacing w:after="0" w:line="360" w:lineRule="auto"/>
        <w:ind w:left="283" w:right="0"/>
        <w:jc w:val="both"/>
        <w:rPr>
          <w:rFonts w:ascii="Simplified Arabic" w:eastAsia="Calibri" w:hAnsi="Simplified Arabic" w:cs="Simplified Arabic"/>
          <w:b/>
          <w:bCs/>
          <w:sz w:val="32"/>
          <w:szCs w:val="32"/>
        </w:rPr>
      </w:pPr>
      <w:r w:rsidRPr="000C1ED3">
        <w:rPr>
          <w:rFonts w:ascii="Simplified Arabic" w:eastAsia="Calibri" w:hAnsi="Simplified Arabic" w:cs="Simplified Arabic"/>
          <w:b/>
          <w:bCs/>
          <w:sz w:val="32"/>
          <w:szCs w:val="32"/>
          <w:rtl/>
        </w:rPr>
        <w:t>ومن هذه الفرضية العامة تنبثق الفرضيات الفرعية التالية</w:t>
      </w:r>
      <w:r w:rsidRPr="000C1ED3">
        <w:rPr>
          <w:rFonts w:ascii="Simplified Arabic" w:eastAsia="Calibri" w:hAnsi="Simplified Arabic" w:cs="Simplified Arabic"/>
          <w:b/>
          <w:bCs/>
          <w:sz w:val="32"/>
          <w:szCs w:val="32"/>
        </w:rPr>
        <w:t>:</w:t>
      </w:r>
    </w:p>
    <w:p w14:paraId="7485B840" w14:textId="77777777" w:rsidR="000C1ED3" w:rsidRPr="000C1ED3" w:rsidRDefault="000C1ED3" w:rsidP="000C1ED3">
      <w:pPr>
        <w:numPr>
          <w:ilvl w:val="0"/>
          <w:numId w:val="4"/>
        </w:numPr>
        <w:spacing w:after="0" w:line="360" w:lineRule="auto"/>
        <w:ind w:right="-567"/>
        <w:contextualSpacing/>
        <w:jc w:val="both"/>
        <w:rPr>
          <w:rFonts w:ascii="Simplified Arabic" w:eastAsia="Calibri" w:hAnsi="Simplified Arabic" w:cs="Simplified Arabic"/>
          <w:sz w:val="32"/>
          <w:szCs w:val="32"/>
        </w:rPr>
      </w:pPr>
      <w:r w:rsidRPr="000C1ED3">
        <w:rPr>
          <w:rFonts w:ascii="Simplified Arabic" w:eastAsia="Calibri" w:hAnsi="Simplified Arabic" w:cs="Simplified Arabic"/>
          <w:sz w:val="32"/>
          <w:szCs w:val="32"/>
          <w:rtl/>
        </w:rPr>
        <w:t>يسهم استخدام الذكاء الاصطناعي في تحسين كفاءة أعمال الرقابة</w:t>
      </w:r>
      <w:r w:rsidRPr="000C1ED3">
        <w:rPr>
          <w:rFonts w:ascii="Simplified Arabic" w:eastAsia="Calibri" w:hAnsi="Simplified Arabic" w:cs="Simplified Arabic"/>
          <w:sz w:val="32"/>
          <w:szCs w:val="32"/>
        </w:rPr>
        <w:t>.</w:t>
      </w:r>
    </w:p>
    <w:p w14:paraId="48FA5E12" w14:textId="77777777" w:rsidR="000C1ED3" w:rsidRPr="000C1ED3" w:rsidRDefault="000C1ED3" w:rsidP="000C1ED3">
      <w:pPr>
        <w:numPr>
          <w:ilvl w:val="0"/>
          <w:numId w:val="4"/>
        </w:numPr>
        <w:spacing w:after="0" w:line="360" w:lineRule="auto"/>
        <w:ind w:right="-567"/>
        <w:contextualSpacing/>
        <w:jc w:val="both"/>
        <w:rPr>
          <w:rFonts w:ascii="Simplified Arabic" w:eastAsia="Calibri" w:hAnsi="Simplified Arabic" w:cs="Simplified Arabic"/>
          <w:sz w:val="32"/>
          <w:szCs w:val="32"/>
        </w:rPr>
      </w:pPr>
      <w:r w:rsidRPr="000C1ED3">
        <w:rPr>
          <w:rFonts w:ascii="Simplified Arabic" w:eastAsia="Calibri" w:hAnsi="Simplified Arabic" w:cs="Simplified Arabic"/>
          <w:sz w:val="32"/>
          <w:szCs w:val="32"/>
          <w:rtl/>
        </w:rPr>
        <w:t>يؤدي استخدام الذكاء الاصطناعي إلى رفع سرعة اكتشاف المخالفات</w:t>
      </w:r>
      <w:r w:rsidRPr="000C1ED3">
        <w:rPr>
          <w:rFonts w:ascii="Simplified Arabic" w:eastAsia="Calibri" w:hAnsi="Simplified Arabic" w:cs="Simplified Arabic"/>
          <w:sz w:val="32"/>
          <w:szCs w:val="32"/>
        </w:rPr>
        <w:t>.</w:t>
      </w:r>
    </w:p>
    <w:p w14:paraId="47F7A4E4" w14:textId="77777777" w:rsidR="000C1ED3" w:rsidRPr="000C1ED3" w:rsidRDefault="000C1ED3" w:rsidP="000C1ED3">
      <w:pPr>
        <w:numPr>
          <w:ilvl w:val="0"/>
          <w:numId w:val="4"/>
        </w:numPr>
        <w:spacing w:after="0" w:line="360" w:lineRule="auto"/>
        <w:ind w:right="-567"/>
        <w:contextualSpacing/>
        <w:jc w:val="both"/>
        <w:rPr>
          <w:rFonts w:ascii="Simplified Arabic" w:eastAsia="Calibri" w:hAnsi="Simplified Arabic" w:cs="Simplified Arabic"/>
          <w:sz w:val="32"/>
          <w:szCs w:val="32"/>
        </w:rPr>
      </w:pPr>
      <w:r w:rsidRPr="000C1ED3">
        <w:rPr>
          <w:rFonts w:ascii="Simplified Arabic" w:eastAsia="Calibri" w:hAnsi="Simplified Arabic" w:cs="Simplified Arabic"/>
          <w:sz w:val="32"/>
          <w:szCs w:val="32"/>
          <w:rtl/>
        </w:rPr>
        <w:t>يسهم الذكاء الاصطناعي في خفض معدل تكرار المخالفات</w:t>
      </w:r>
      <w:r w:rsidRPr="000C1ED3">
        <w:rPr>
          <w:rFonts w:ascii="Simplified Arabic" w:eastAsia="Calibri" w:hAnsi="Simplified Arabic" w:cs="Simplified Arabic"/>
          <w:sz w:val="32"/>
          <w:szCs w:val="32"/>
        </w:rPr>
        <w:t>.</w:t>
      </w:r>
    </w:p>
    <w:p w14:paraId="027D9C31" w14:textId="77777777" w:rsidR="000C1ED3" w:rsidRPr="000C1ED3" w:rsidRDefault="000C1ED3" w:rsidP="000C1ED3">
      <w:pPr>
        <w:numPr>
          <w:ilvl w:val="0"/>
          <w:numId w:val="4"/>
        </w:numPr>
        <w:spacing w:after="0" w:line="360" w:lineRule="auto"/>
        <w:ind w:right="-567"/>
        <w:contextualSpacing/>
        <w:jc w:val="both"/>
        <w:rPr>
          <w:rFonts w:ascii="Simplified Arabic" w:eastAsia="Calibri" w:hAnsi="Simplified Arabic" w:cs="Simplified Arabic"/>
          <w:sz w:val="32"/>
          <w:szCs w:val="32"/>
        </w:rPr>
      </w:pPr>
      <w:r w:rsidRPr="000C1ED3">
        <w:rPr>
          <w:rFonts w:ascii="Simplified Arabic" w:eastAsia="Calibri" w:hAnsi="Simplified Arabic" w:cs="Simplified Arabic"/>
          <w:sz w:val="32"/>
          <w:szCs w:val="32"/>
          <w:rtl/>
        </w:rPr>
        <w:t>توجد علاقة طردية بين مستوى استخدام الذكاء الاصطناعي ومستوى الالتزام الصحي</w:t>
      </w:r>
      <w:r w:rsidRPr="000C1ED3">
        <w:rPr>
          <w:rFonts w:ascii="Simplified Arabic" w:eastAsia="Calibri" w:hAnsi="Simplified Arabic" w:cs="Simplified Arabic"/>
          <w:sz w:val="32"/>
          <w:szCs w:val="32"/>
        </w:rPr>
        <w:t>.</w:t>
      </w:r>
    </w:p>
    <w:p w14:paraId="27DDC3B7" w14:textId="77777777" w:rsidR="000C1ED3" w:rsidRPr="000C1ED3" w:rsidRDefault="000C1ED3" w:rsidP="000C1ED3">
      <w:pPr>
        <w:numPr>
          <w:ilvl w:val="0"/>
          <w:numId w:val="4"/>
        </w:numPr>
        <w:spacing w:after="0" w:line="360" w:lineRule="auto"/>
        <w:ind w:right="-567"/>
        <w:contextualSpacing/>
        <w:jc w:val="both"/>
        <w:rPr>
          <w:rFonts w:ascii="Simplified Arabic" w:eastAsia="Calibri" w:hAnsi="Simplified Arabic" w:cs="Simplified Arabic"/>
          <w:sz w:val="32"/>
          <w:szCs w:val="32"/>
        </w:rPr>
      </w:pPr>
      <w:r w:rsidRPr="000C1ED3">
        <w:rPr>
          <w:rFonts w:ascii="Simplified Arabic" w:eastAsia="Calibri" w:hAnsi="Simplified Arabic" w:cs="Simplified Arabic"/>
          <w:sz w:val="32"/>
          <w:szCs w:val="32"/>
          <w:rtl/>
        </w:rPr>
        <w:t>يؤثر الذكاء الاصطناعي إيجابًا في إدارة المخاطر خلال المواسم ذات الكثافة العالية</w:t>
      </w:r>
      <w:r w:rsidRPr="000C1ED3">
        <w:rPr>
          <w:rFonts w:ascii="Simplified Arabic" w:eastAsia="Calibri" w:hAnsi="Simplified Arabic" w:cs="Simplified Arabic"/>
          <w:sz w:val="32"/>
          <w:szCs w:val="32"/>
        </w:rPr>
        <w:t>.</w:t>
      </w:r>
    </w:p>
    <w:p w14:paraId="01AA1B01" w14:textId="77777777" w:rsidR="000C1ED3" w:rsidRPr="000C1ED3" w:rsidRDefault="000C1ED3" w:rsidP="000C1ED3">
      <w:pPr>
        <w:spacing w:after="0" w:line="240" w:lineRule="auto"/>
        <w:ind w:left="510" w:right="-567"/>
        <w:jc w:val="both"/>
        <w:rPr>
          <w:rFonts w:ascii="Simplified Arabic" w:eastAsia="Calibri" w:hAnsi="Simplified Arabic" w:cs="Simplified Arabic"/>
          <w:sz w:val="32"/>
          <w:szCs w:val="32"/>
          <w:rtl/>
        </w:rPr>
      </w:pPr>
    </w:p>
    <w:p w14:paraId="75DA9F78" w14:textId="77777777" w:rsidR="000C1ED3" w:rsidRPr="000C1ED3" w:rsidRDefault="000C1ED3" w:rsidP="000C1ED3">
      <w:pPr>
        <w:spacing w:after="0" w:line="240" w:lineRule="auto"/>
        <w:ind w:left="0" w:right="-567"/>
        <w:jc w:val="both"/>
        <w:rPr>
          <w:rFonts w:ascii="Simplified Arabic" w:eastAsia="Calibri" w:hAnsi="Simplified Arabic" w:cs="Simplified Arabic"/>
          <w:sz w:val="32"/>
          <w:szCs w:val="32"/>
          <w:rtl/>
        </w:rPr>
      </w:pPr>
    </w:p>
    <w:p w14:paraId="5F24C1F1" w14:textId="77777777" w:rsidR="000C1ED3" w:rsidRPr="000C1ED3" w:rsidRDefault="000C1ED3" w:rsidP="000C1ED3">
      <w:pPr>
        <w:spacing w:after="0" w:line="240" w:lineRule="auto"/>
        <w:ind w:left="0" w:right="-567"/>
        <w:jc w:val="both"/>
        <w:rPr>
          <w:rFonts w:ascii="Simplified Arabic" w:eastAsia="Calibri" w:hAnsi="Simplified Arabic" w:cs="Simplified Arabic"/>
          <w:sz w:val="32"/>
          <w:szCs w:val="32"/>
          <w:rtl/>
        </w:rPr>
      </w:pPr>
    </w:p>
    <w:p w14:paraId="20312FF7" w14:textId="77777777" w:rsidR="000C1ED3" w:rsidRPr="000C1ED3" w:rsidRDefault="000C1ED3" w:rsidP="000C1ED3">
      <w:pPr>
        <w:spacing w:after="0" w:line="240" w:lineRule="auto"/>
        <w:ind w:left="0" w:right="-567"/>
        <w:jc w:val="both"/>
        <w:rPr>
          <w:rFonts w:ascii="Simplified Arabic" w:eastAsia="Calibri" w:hAnsi="Simplified Arabic" w:cs="Simplified Arabic"/>
          <w:sz w:val="32"/>
          <w:szCs w:val="32"/>
          <w:rtl/>
        </w:rPr>
      </w:pPr>
    </w:p>
    <w:p w14:paraId="1A09E269" w14:textId="77777777" w:rsidR="000C1ED3" w:rsidRPr="000C1ED3" w:rsidRDefault="000C1ED3" w:rsidP="000C1ED3">
      <w:pPr>
        <w:spacing w:after="0" w:line="240" w:lineRule="auto"/>
        <w:ind w:left="0" w:right="-567"/>
        <w:jc w:val="both"/>
        <w:rPr>
          <w:rFonts w:ascii="Simplified Arabic" w:eastAsia="Calibri" w:hAnsi="Simplified Arabic" w:cs="Simplified Arabic"/>
          <w:sz w:val="32"/>
          <w:szCs w:val="32"/>
          <w:rtl/>
        </w:rPr>
      </w:pPr>
    </w:p>
    <w:p w14:paraId="083F9B28" w14:textId="77777777" w:rsidR="000C1ED3" w:rsidRPr="000C1ED3" w:rsidRDefault="000C1ED3" w:rsidP="000C1ED3">
      <w:pPr>
        <w:spacing w:after="0" w:line="240" w:lineRule="auto"/>
        <w:ind w:left="0" w:right="-567"/>
        <w:jc w:val="both"/>
        <w:rPr>
          <w:rFonts w:ascii="Simplified Arabic" w:eastAsia="Calibri" w:hAnsi="Simplified Arabic" w:cs="Simplified Arabic"/>
          <w:sz w:val="28"/>
          <w:szCs w:val="28"/>
          <w:rtl/>
        </w:rPr>
      </w:pPr>
    </w:p>
    <w:p w14:paraId="0B300C2D" w14:textId="77777777" w:rsidR="000C1ED3" w:rsidRPr="000C1ED3" w:rsidRDefault="000C1ED3" w:rsidP="000C1ED3">
      <w:pPr>
        <w:spacing w:after="0" w:line="240" w:lineRule="auto"/>
        <w:ind w:left="0" w:right="-567"/>
        <w:jc w:val="both"/>
        <w:rPr>
          <w:rFonts w:ascii="Simplified Arabic" w:eastAsia="Calibri" w:hAnsi="Simplified Arabic" w:cs="Simplified Arabic"/>
          <w:sz w:val="28"/>
          <w:szCs w:val="28"/>
          <w:rtl/>
        </w:rPr>
      </w:pPr>
    </w:p>
    <w:p w14:paraId="4D4FC821" w14:textId="77777777" w:rsidR="000C1ED3" w:rsidRPr="000C1ED3" w:rsidRDefault="000C1ED3" w:rsidP="000C1ED3">
      <w:pPr>
        <w:bidi w:val="0"/>
        <w:ind w:left="0" w:right="0"/>
        <w:rPr>
          <w:rFonts w:ascii="Simplified Arabic" w:eastAsia="Calibri" w:hAnsi="Simplified Arabic" w:cs="Simplified Arabic"/>
          <w:sz w:val="28"/>
          <w:szCs w:val="28"/>
        </w:rPr>
      </w:pPr>
    </w:p>
    <w:p w14:paraId="18E35846" w14:textId="77777777" w:rsidR="000C1ED3" w:rsidRPr="000C1ED3" w:rsidRDefault="000C1ED3" w:rsidP="007518C3">
      <w:pPr>
        <w:spacing w:after="0" w:line="276" w:lineRule="auto"/>
        <w:ind w:left="0" w:right="0"/>
        <w:jc w:val="both"/>
        <w:rPr>
          <w:rFonts w:ascii="Simplified Arabic" w:eastAsia="Calibri" w:hAnsi="Simplified Arabic" w:cs="Simplified Arabic"/>
          <w:b/>
          <w:bCs/>
          <w:color w:val="000000"/>
          <w:sz w:val="36"/>
          <w:szCs w:val="36"/>
          <w:rtl/>
        </w:rPr>
      </w:pPr>
    </w:p>
    <w:p w14:paraId="64BE254F" w14:textId="77777777" w:rsidR="000C1ED3" w:rsidRPr="000C1ED3" w:rsidRDefault="000C1ED3" w:rsidP="000C1ED3">
      <w:pPr>
        <w:keepNext/>
        <w:keepLines/>
        <w:spacing w:before="200" w:after="0" w:line="276" w:lineRule="auto"/>
        <w:ind w:left="0" w:right="0"/>
        <w:outlineLvl w:val="1"/>
        <w:rPr>
          <w:rFonts w:ascii="Simplified Arabic" w:eastAsia="Times New Roman" w:hAnsi="Simplified Arabic" w:cs="Simplified Arabic" w:hint="cs"/>
          <w:b/>
          <w:bCs/>
          <w:color w:val="000000"/>
          <w:kern w:val="0"/>
          <w:sz w:val="36"/>
          <w:szCs w:val="36"/>
          <w:rtl/>
          <w14:ligatures w14:val="none"/>
        </w:rPr>
      </w:pPr>
      <w:bookmarkStart w:id="14" w:name="_Toc214568714"/>
      <w:r w:rsidRPr="000C1ED3">
        <w:rPr>
          <w:rFonts w:ascii="Simplified Arabic" w:eastAsia="Times New Roman" w:hAnsi="Simplified Arabic" w:cs="Simplified Arabic"/>
          <w:b/>
          <w:bCs/>
          <w:color w:val="000000"/>
          <w:kern w:val="0"/>
          <w:sz w:val="36"/>
          <w:szCs w:val="36"/>
          <w:rtl/>
          <w14:ligatures w14:val="none"/>
        </w:rPr>
        <w:lastRenderedPageBreak/>
        <w:t>الإطار ال</w:t>
      </w:r>
      <w:r w:rsidRPr="000C1ED3">
        <w:rPr>
          <w:rFonts w:ascii="Simplified Arabic" w:eastAsia="Times New Roman" w:hAnsi="Simplified Arabic" w:cs="Simplified Arabic" w:hint="cs"/>
          <w:b/>
          <w:bCs/>
          <w:color w:val="000000"/>
          <w:kern w:val="0"/>
          <w:sz w:val="36"/>
          <w:szCs w:val="36"/>
          <w:rtl/>
          <w14:ligatures w14:val="none"/>
        </w:rPr>
        <w:t>نظري</w:t>
      </w:r>
      <w:r w:rsidRPr="000C1ED3">
        <w:rPr>
          <w:rFonts w:ascii="Simplified Arabic" w:eastAsia="Times New Roman" w:hAnsi="Simplified Arabic" w:cs="Simplified Arabic"/>
          <w:b/>
          <w:bCs/>
          <w:color w:val="000000"/>
          <w:kern w:val="0"/>
          <w:sz w:val="36"/>
          <w:szCs w:val="36"/>
          <w:rtl/>
          <w14:ligatures w14:val="none"/>
        </w:rPr>
        <w:t xml:space="preserve"> للدراسة</w:t>
      </w:r>
      <w:bookmarkEnd w:id="14"/>
    </w:p>
    <w:p w14:paraId="6DAA2429" w14:textId="7A1BD129" w:rsidR="000C1ED3" w:rsidRPr="007518C3" w:rsidRDefault="000C1ED3" w:rsidP="007518C3">
      <w:pPr>
        <w:pStyle w:val="a6"/>
        <w:numPr>
          <w:ilvl w:val="0"/>
          <w:numId w:val="24"/>
        </w:numPr>
        <w:spacing w:line="240" w:lineRule="auto"/>
        <w:ind w:right="0"/>
        <w:rPr>
          <w:rFonts w:ascii="Simplified Arabic" w:eastAsia="Calibri" w:hAnsi="Simplified Arabic" w:cs="Simplified Arabic"/>
          <w:color w:val="000000"/>
          <w:sz w:val="36"/>
          <w:szCs w:val="36"/>
          <w:rtl/>
        </w:rPr>
      </w:pPr>
      <w:bookmarkStart w:id="15" w:name="_Toc214568715"/>
      <w:r w:rsidRPr="007518C3">
        <w:rPr>
          <w:rFonts w:ascii="Simplified Arabic" w:eastAsia="Times New Roman" w:hAnsi="Simplified Arabic" w:cs="Simplified Arabic"/>
          <w:color w:val="000000"/>
          <w:sz w:val="36"/>
          <w:szCs w:val="36"/>
          <w:rtl/>
        </w:rPr>
        <w:t>الذكاء الاصطناعي</w:t>
      </w:r>
      <w:bookmarkEnd w:id="15"/>
      <w:r w:rsidR="007518C3" w:rsidRPr="007518C3">
        <w:t xml:space="preserve"> </w:t>
      </w:r>
      <w:r w:rsidR="007518C3">
        <w:rPr>
          <w:rFonts w:ascii="Simplified Arabic" w:eastAsia="Calibri" w:hAnsi="Simplified Arabic" w:cs="Simplified Arabic"/>
          <w:color w:val="000000"/>
          <w:sz w:val="36"/>
          <w:szCs w:val="36"/>
        </w:rPr>
        <w:t>:</w:t>
      </w:r>
    </w:p>
    <w:p w14:paraId="333A1848" w14:textId="77777777" w:rsidR="000C1ED3" w:rsidRDefault="000C1ED3" w:rsidP="000C1ED3">
      <w:pPr>
        <w:spacing w:line="360" w:lineRule="auto"/>
        <w:ind w:left="284" w:right="0"/>
        <w:rPr>
          <w:rFonts w:ascii="Simplified Arabic" w:eastAsia="Calibri" w:hAnsi="Simplified Arabic" w:cs="Simplified Arabic"/>
          <w:sz w:val="32"/>
          <w:szCs w:val="32"/>
          <w:rtl/>
        </w:rPr>
      </w:pPr>
      <w:r w:rsidRPr="000C1ED3">
        <w:rPr>
          <w:rFonts w:ascii="Simplified Arabic" w:eastAsia="Calibri" w:hAnsi="Simplified Arabic" w:cs="Simplified Arabic"/>
          <w:sz w:val="32"/>
          <w:szCs w:val="32"/>
          <w:rtl/>
        </w:rPr>
        <w:t>يعرف الذكاء الاصطناعي بأنه «قدرة الأنظمة الحاسوبية على تنفيذ مهام تتطلب ذكاءً بشريًا مثل تحليل البيانات، التعلّم، اتخاذ القرار، والتعرّف على الأنماط». وفي مجال الرقابة الصحية، تشمل تطبيقات الذكاء الاصطناعي نظم الرؤية الحاسوبية، أدوات التحليل التنبؤي، ومعالجة البيانات الفورية لدعم المفتشين ورفع جودة القرارات الرقابية</w:t>
      </w:r>
      <w:r w:rsidRPr="000C1ED3">
        <w:rPr>
          <w:rFonts w:ascii="Simplified Arabic" w:eastAsia="Calibri" w:hAnsi="Simplified Arabic" w:cs="Simplified Arabic"/>
          <w:sz w:val="32"/>
          <w:szCs w:val="32"/>
        </w:rPr>
        <w:t>.</w:t>
      </w:r>
    </w:p>
    <w:p w14:paraId="7D47E000" w14:textId="77777777" w:rsidR="007518C3" w:rsidRPr="007518C3" w:rsidRDefault="007518C3" w:rsidP="007518C3">
      <w:pPr>
        <w:spacing w:line="360" w:lineRule="auto"/>
        <w:ind w:left="284" w:right="0"/>
        <w:rPr>
          <w:rFonts w:ascii="Simplified Arabic" w:eastAsia="Calibri" w:hAnsi="Simplified Arabic" w:cs="Simplified Arabic"/>
          <w:sz w:val="32"/>
          <w:szCs w:val="32"/>
        </w:rPr>
      </w:pPr>
      <w:r w:rsidRPr="007518C3">
        <w:rPr>
          <w:rFonts w:ascii="Simplified Arabic" w:eastAsia="Calibri" w:hAnsi="Simplified Arabic" w:cs="Simplified Arabic"/>
          <w:sz w:val="32"/>
          <w:szCs w:val="32"/>
          <w:rtl/>
        </w:rPr>
        <w:t>أبرز تطبيقات الذكاء الاصطناعي في الرقابة الصحية</w:t>
      </w:r>
      <w:r w:rsidRPr="007518C3">
        <w:rPr>
          <w:rFonts w:ascii="Simplified Arabic" w:eastAsia="Calibri" w:hAnsi="Simplified Arabic" w:cs="Simplified Arabic"/>
          <w:sz w:val="32"/>
          <w:szCs w:val="32"/>
        </w:rPr>
        <w:t>:</w:t>
      </w:r>
    </w:p>
    <w:p w14:paraId="49694FA5" w14:textId="3D80924C" w:rsidR="007518C3" w:rsidRPr="007518C3" w:rsidRDefault="007518C3" w:rsidP="007518C3">
      <w:pPr>
        <w:numPr>
          <w:ilvl w:val="0"/>
          <w:numId w:val="23"/>
        </w:numPr>
        <w:spacing w:line="360" w:lineRule="auto"/>
        <w:ind w:right="0"/>
        <w:rPr>
          <w:rFonts w:ascii="Simplified Arabic" w:eastAsia="Calibri" w:hAnsi="Simplified Arabic" w:cs="Simplified Arabic"/>
          <w:sz w:val="32"/>
          <w:szCs w:val="32"/>
        </w:rPr>
      </w:pPr>
      <w:r w:rsidRPr="007518C3">
        <w:rPr>
          <w:rFonts w:ascii="Simplified Arabic" w:eastAsia="Calibri" w:hAnsi="Simplified Arabic" w:cs="Simplified Arabic"/>
          <w:sz w:val="32"/>
          <w:szCs w:val="32"/>
          <w:rtl/>
        </w:rPr>
        <w:t>نظم الرؤية الحاسوبية</w:t>
      </w:r>
      <w:r w:rsidRPr="007518C3">
        <w:rPr>
          <w:rFonts w:ascii="Simplified Arabic" w:eastAsia="Calibri" w:hAnsi="Simplified Arabic" w:cs="Simplified Arabic"/>
          <w:sz w:val="32"/>
          <w:szCs w:val="32"/>
        </w:rPr>
        <w:t xml:space="preserve"> (Computer Vision): </w:t>
      </w:r>
      <w:r w:rsidRPr="007518C3">
        <w:rPr>
          <w:rFonts w:ascii="Simplified Arabic" w:eastAsia="Calibri" w:hAnsi="Simplified Arabic" w:cs="Simplified Arabic"/>
          <w:sz w:val="32"/>
          <w:szCs w:val="32"/>
          <w:rtl/>
        </w:rPr>
        <w:t>تستخدم الكاميرات الذكية وخوارزميات التعلم العميق</w:t>
      </w:r>
      <w:r w:rsidRPr="007518C3">
        <w:rPr>
          <w:rFonts w:ascii="Simplified Arabic" w:eastAsia="Calibri" w:hAnsi="Simplified Arabic" w:cs="Simplified Arabic"/>
          <w:sz w:val="32"/>
          <w:szCs w:val="32"/>
        </w:rPr>
        <w:t xml:space="preserve"> (Deep Learning) </w:t>
      </w:r>
      <w:r w:rsidRPr="007518C3">
        <w:rPr>
          <w:rFonts w:ascii="Simplified Arabic" w:eastAsia="Calibri" w:hAnsi="Simplified Arabic" w:cs="Simplified Arabic"/>
          <w:sz w:val="32"/>
          <w:szCs w:val="32"/>
          <w:rtl/>
        </w:rPr>
        <w:t>لمراقبة خطوط الإنتاج أو مناطق التداول في الأسواق والمسالخ بشكل مستمر وآني</w:t>
      </w:r>
      <w:r w:rsidRPr="007518C3">
        <w:rPr>
          <w:rFonts w:ascii="Simplified Arabic" w:eastAsia="Calibri" w:hAnsi="Simplified Arabic" w:cs="Simplified Arabic"/>
          <w:sz w:val="32"/>
          <w:szCs w:val="32"/>
        </w:rPr>
        <w:t xml:space="preserve">. </w:t>
      </w:r>
      <w:r w:rsidRPr="007518C3">
        <w:rPr>
          <w:rFonts w:ascii="Simplified Arabic" w:eastAsia="Calibri" w:hAnsi="Simplified Arabic" w:cs="Simplified Arabic"/>
          <w:sz w:val="32"/>
          <w:szCs w:val="32"/>
          <w:rtl/>
        </w:rPr>
        <w:t>تكتشف هذه النظم التلوث البصري ، وحالات عدم الامتثال ، وتحدد اللحوم الفاسدة أو المخالفة للمعايير بدقة عالية تصل إلى 94</w:t>
      </w:r>
      <w:r w:rsidRPr="007518C3">
        <w:rPr>
          <w:rFonts w:ascii="Simplified Arabic" w:eastAsia="Calibri" w:hAnsi="Simplified Arabic" w:cs="Simplified Arabic"/>
          <w:sz w:val="32"/>
          <w:szCs w:val="32"/>
        </w:rPr>
        <w:t>%</w:t>
      </w:r>
      <w:r w:rsidRPr="007518C3">
        <w:rPr>
          <w:rFonts w:ascii="Simplified Arabic" w:eastAsia="Calibri" w:hAnsi="Simplified Arabic" w:cs="Simplified Arabic" w:hint="cs"/>
          <w:sz w:val="32"/>
          <w:szCs w:val="32"/>
          <w:rtl/>
        </w:rPr>
        <w:t>.</w:t>
      </w:r>
    </w:p>
    <w:p w14:paraId="6821394B" w14:textId="737D3B1F" w:rsidR="007518C3" w:rsidRPr="007518C3" w:rsidRDefault="007518C3" w:rsidP="007518C3">
      <w:pPr>
        <w:numPr>
          <w:ilvl w:val="0"/>
          <w:numId w:val="23"/>
        </w:numPr>
        <w:spacing w:line="360" w:lineRule="auto"/>
        <w:ind w:right="0"/>
        <w:rPr>
          <w:rFonts w:ascii="Simplified Arabic" w:eastAsia="Calibri" w:hAnsi="Simplified Arabic" w:cs="Simplified Arabic"/>
          <w:sz w:val="32"/>
          <w:szCs w:val="32"/>
        </w:rPr>
      </w:pPr>
      <w:r w:rsidRPr="007518C3">
        <w:rPr>
          <w:rFonts w:ascii="Simplified Arabic" w:eastAsia="Calibri" w:hAnsi="Simplified Arabic" w:cs="Simplified Arabic"/>
          <w:sz w:val="32"/>
          <w:szCs w:val="32"/>
          <w:rtl/>
        </w:rPr>
        <w:t>التحليل التنبؤي</w:t>
      </w:r>
      <w:r w:rsidRPr="007518C3">
        <w:rPr>
          <w:rFonts w:ascii="Simplified Arabic" w:eastAsia="Calibri" w:hAnsi="Simplified Arabic" w:cs="Simplified Arabic"/>
          <w:sz w:val="32"/>
          <w:szCs w:val="32"/>
        </w:rPr>
        <w:t xml:space="preserve"> (Predictive Analytics): </w:t>
      </w:r>
      <w:r w:rsidRPr="007518C3">
        <w:rPr>
          <w:rFonts w:ascii="Simplified Arabic" w:eastAsia="Calibri" w:hAnsi="Simplified Arabic" w:cs="Simplified Arabic"/>
          <w:sz w:val="32"/>
          <w:szCs w:val="32"/>
          <w:rtl/>
        </w:rPr>
        <w:t>يستخدم نماذج تعلم الآلة لتحليل البيانات الضخمة</w:t>
      </w:r>
      <w:r w:rsidRPr="007518C3">
        <w:rPr>
          <w:rFonts w:ascii="Simplified Arabic" w:eastAsia="Calibri" w:hAnsi="Simplified Arabic" w:cs="Simplified Arabic"/>
          <w:sz w:val="32"/>
          <w:szCs w:val="32"/>
        </w:rPr>
        <w:t xml:space="preserve"> </w:t>
      </w:r>
      <w:r>
        <w:rPr>
          <w:rFonts w:ascii="Simplified Arabic" w:eastAsia="Calibri" w:hAnsi="Simplified Arabic" w:cs="Simplified Arabic"/>
          <w:sz w:val="32"/>
          <w:szCs w:val="32"/>
        </w:rPr>
        <w:t xml:space="preserve"> </w:t>
      </w:r>
      <w:r w:rsidRPr="007518C3">
        <w:rPr>
          <w:rFonts w:ascii="Simplified Arabic" w:eastAsia="Calibri" w:hAnsi="Simplified Arabic" w:cs="Simplified Arabic"/>
          <w:sz w:val="32"/>
          <w:szCs w:val="32"/>
        </w:rPr>
        <w:t xml:space="preserve">(Big Data) </w:t>
      </w:r>
      <w:r w:rsidRPr="007518C3">
        <w:rPr>
          <w:rFonts w:ascii="Simplified Arabic" w:eastAsia="Calibri" w:hAnsi="Simplified Arabic" w:cs="Simplified Arabic"/>
          <w:sz w:val="32"/>
          <w:szCs w:val="32"/>
          <w:rtl/>
        </w:rPr>
        <w:t>لتقدير وتصنيف مخاطر المنشآت وتحديد أولويات التفتيش ، مما يقلل من المخاطر التشغيلية بنسبة تصل إلى 40</w:t>
      </w:r>
      <w:r w:rsidRPr="007518C3">
        <w:rPr>
          <w:rFonts w:ascii="Simplified Arabic" w:eastAsia="Calibri" w:hAnsi="Simplified Arabic" w:cs="Simplified Arabic"/>
          <w:sz w:val="32"/>
          <w:szCs w:val="32"/>
        </w:rPr>
        <w:t>%</w:t>
      </w:r>
      <w:r w:rsidRPr="007518C3">
        <w:rPr>
          <w:rFonts w:ascii="Simplified Arabic" w:eastAsia="Calibri" w:hAnsi="Simplified Arabic" w:cs="Simplified Arabic" w:hint="cs"/>
          <w:sz w:val="32"/>
          <w:szCs w:val="32"/>
          <w:rtl/>
        </w:rPr>
        <w:t>.</w:t>
      </w:r>
    </w:p>
    <w:p w14:paraId="5D9FCF9B" w14:textId="77777777" w:rsidR="007518C3" w:rsidRPr="007518C3" w:rsidRDefault="007518C3" w:rsidP="007518C3">
      <w:pPr>
        <w:numPr>
          <w:ilvl w:val="0"/>
          <w:numId w:val="23"/>
        </w:numPr>
        <w:spacing w:line="360" w:lineRule="auto"/>
        <w:ind w:right="0"/>
        <w:rPr>
          <w:rFonts w:ascii="Simplified Arabic" w:eastAsia="Calibri" w:hAnsi="Simplified Arabic" w:cs="Simplified Arabic"/>
          <w:sz w:val="32"/>
          <w:szCs w:val="32"/>
        </w:rPr>
      </w:pPr>
      <w:r w:rsidRPr="007518C3">
        <w:rPr>
          <w:rFonts w:ascii="Simplified Arabic" w:eastAsia="Calibri" w:hAnsi="Simplified Arabic" w:cs="Simplified Arabic"/>
          <w:sz w:val="32"/>
          <w:szCs w:val="32"/>
          <w:rtl/>
        </w:rPr>
        <w:t>التطبيقات الرقمية وأتمتة التقارير</w:t>
      </w:r>
      <w:r w:rsidRPr="007518C3">
        <w:rPr>
          <w:rFonts w:ascii="Simplified Arabic" w:eastAsia="Calibri" w:hAnsi="Simplified Arabic" w:cs="Simplified Arabic"/>
          <w:sz w:val="32"/>
          <w:szCs w:val="32"/>
        </w:rPr>
        <w:t xml:space="preserve">: </w:t>
      </w:r>
      <w:r w:rsidRPr="007518C3">
        <w:rPr>
          <w:rFonts w:ascii="Simplified Arabic" w:eastAsia="Calibri" w:hAnsi="Simplified Arabic" w:cs="Simplified Arabic"/>
          <w:sz w:val="32"/>
          <w:szCs w:val="32"/>
          <w:rtl/>
        </w:rPr>
        <w:t>تساعد في تحويل التقارير الميدانية الورقية إلى بيانات رقمية فورية، مما يزيد من سرعة الاستجابة الرقابية ويدعم الإجراءات التصحيحية</w:t>
      </w:r>
      <w:r w:rsidRPr="007518C3">
        <w:rPr>
          <w:rFonts w:ascii="Simplified Arabic" w:eastAsia="Calibri" w:hAnsi="Simplified Arabic" w:cs="Simplified Arabic"/>
          <w:sz w:val="32"/>
          <w:szCs w:val="32"/>
        </w:rPr>
        <w:t>.</w:t>
      </w:r>
    </w:p>
    <w:p w14:paraId="77F01D5C" w14:textId="77777777" w:rsidR="007518C3" w:rsidRPr="007518C3" w:rsidRDefault="007518C3" w:rsidP="000C1ED3">
      <w:pPr>
        <w:spacing w:line="360" w:lineRule="auto"/>
        <w:ind w:left="284" w:right="0"/>
        <w:rPr>
          <w:rFonts w:ascii="Simplified Arabic" w:eastAsia="Calibri" w:hAnsi="Simplified Arabic" w:cs="Simplified Arabic"/>
          <w:sz w:val="32"/>
          <w:szCs w:val="32"/>
          <w:rtl/>
        </w:rPr>
      </w:pPr>
    </w:p>
    <w:p w14:paraId="6E5BEAC8" w14:textId="77777777" w:rsidR="00FC66F5" w:rsidRPr="00FC66F5" w:rsidRDefault="00FC66F5" w:rsidP="00FC66F5">
      <w:pPr>
        <w:spacing w:line="360" w:lineRule="auto"/>
        <w:ind w:left="284" w:right="0"/>
        <w:rPr>
          <w:rFonts w:ascii="Simplified Arabic" w:eastAsia="Times New Roman" w:hAnsi="Simplified Arabic" w:cs="Simplified Arabic"/>
          <w:color w:val="000000"/>
          <w:sz w:val="32"/>
          <w:szCs w:val="32"/>
        </w:rPr>
      </w:pPr>
      <w:r w:rsidRPr="00FC66F5">
        <w:rPr>
          <w:rFonts w:ascii="Simplified Arabic" w:eastAsia="Times New Roman" w:hAnsi="Simplified Arabic" w:cs="Simplified Arabic"/>
          <w:color w:val="000000"/>
          <w:sz w:val="32"/>
          <w:szCs w:val="32"/>
          <w:rtl/>
        </w:rPr>
        <w:lastRenderedPageBreak/>
        <w:t>تطبيق تقنيات الذكاء الاصطناعي في بيئة الدراسة (أسواق النفع العام والمسالخ)</w:t>
      </w:r>
    </w:p>
    <w:p w14:paraId="574AEEB8" w14:textId="77777777" w:rsidR="00FC66F5" w:rsidRPr="00FC66F5" w:rsidRDefault="00FC66F5" w:rsidP="00FC66F5">
      <w:pPr>
        <w:spacing w:line="360" w:lineRule="auto"/>
        <w:ind w:left="284" w:right="0"/>
        <w:rPr>
          <w:rFonts w:ascii="Simplified Arabic" w:eastAsia="Times New Roman" w:hAnsi="Simplified Arabic" w:cs="Simplified Arabic"/>
          <w:color w:val="000000"/>
          <w:sz w:val="32"/>
          <w:szCs w:val="32"/>
        </w:rPr>
      </w:pPr>
      <w:r w:rsidRPr="00FC66F5">
        <w:rPr>
          <w:rFonts w:ascii="Simplified Arabic" w:eastAsia="Times New Roman" w:hAnsi="Simplified Arabic" w:cs="Simplified Arabic"/>
          <w:color w:val="000000"/>
          <w:sz w:val="32"/>
          <w:szCs w:val="32"/>
          <w:rtl/>
        </w:rPr>
        <w:t>لتحقيق متطلبات الرقابة الفعالة في بيئة الأسواق والمسالخ، يتم توظيف التقنيات المذكورة أعلاه في سيناريوهات عملية محددة</w:t>
      </w:r>
      <w:r w:rsidRPr="00FC66F5">
        <w:rPr>
          <w:rFonts w:ascii="Simplified Arabic" w:eastAsia="Times New Roman" w:hAnsi="Simplified Arabic" w:cs="Simplified Arabic"/>
          <w:color w:val="000000"/>
          <w:sz w:val="32"/>
          <w:szCs w:val="32"/>
        </w:rPr>
        <w:t xml:space="preserve"> .</w:t>
      </w:r>
    </w:p>
    <w:p w14:paraId="70B4F09E" w14:textId="77777777" w:rsidR="00FC66F5" w:rsidRPr="00FC66F5" w:rsidRDefault="00FC66F5" w:rsidP="00FC66F5">
      <w:pPr>
        <w:numPr>
          <w:ilvl w:val="0"/>
          <w:numId w:val="28"/>
        </w:numPr>
        <w:spacing w:line="360" w:lineRule="auto"/>
        <w:ind w:right="0"/>
        <w:rPr>
          <w:rFonts w:ascii="Simplified Arabic" w:eastAsia="Times New Roman" w:hAnsi="Simplified Arabic" w:cs="Simplified Arabic"/>
          <w:color w:val="000000"/>
          <w:sz w:val="32"/>
          <w:szCs w:val="32"/>
        </w:rPr>
      </w:pPr>
      <w:r w:rsidRPr="00FC66F5">
        <w:rPr>
          <w:rFonts w:ascii="Simplified Arabic" w:eastAsia="Times New Roman" w:hAnsi="Simplified Arabic" w:cs="Simplified Arabic"/>
          <w:color w:val="000000"/>
          <w:sz w:val="32"/>
          <w:szCs w:val="32"/>
          <w:rtl/>
        </w:rPr>
        <w:t>للرؤية الحاسوبية</w:t>
      </w:r>
      <w:r w:rsidRPr="00FC66F5">
        <w:rPr>
          <w:rFonts w:ascii="Simplified Arabic" w:eastAsia="Times New Roman" w:hAnsi="Simplified Arabic" w:cs="Simplified Arabic"/>
          <w:color w:val="000000"/>
          <w:sz w:val="32"/>
          <w:szCs w:val="32"/>
        </w:rPr>
        <w:t xml:space="preserve">: </w:t>
      </w:r>
      <w:r w:rsidRPr="00FC66F5">
        <w:rPr>
          <w:rFonts w:ascii="Simplified Arabic" w:eastAsia="Times New Roman" w:hAnsi="Simplified Arabic" w:cs="Simplified Arabic"/>
          <w:color w:val="000000"/>
          <w:sz w:val="32"/>
          <w:szCs w:val="32"/>
          <w:rtl/>
        </w:rPr>
        <w:t>يتم تثبيت كاميرات ذكية موجهة نحو مناطق تداول اللحوم أو الخضروات، لتقوم بمراقبة سلوك العاملين بشكل مستمر. على سبيل المثال، يتم تدريب النظام لإصدار تنبيه فوري في حال عدم ارتداء القفازات، أو ملامسة الأغذية النيئة بأيدٍ عارية، أو ترك المنتجات خارج نطاق التبريد لفترة تتجاوز الحد المسموح به. هذا يوفر رقابة تفصيلية لا يستطيع المفتش البشري توفيرها على مدار الساعة</w:t>
      </w:r>
      <w:r w:rsidRPr="00FC66F5">
        <w:rPr>
          <w:rFonts w:ascii="Simplified Arabic" w:eastAsia="Times New Roman" w:hAnsi="Simplified Arabic" w:cs="Simplified Arabic"/>
          <w:color w:val="000000"/>
          <w:sz w:val="32"/>
          <w:szCs w:val="32"/>
        </w:rPr>
        <w:t>.</w:t>
      </w:r>
    </w:p>
    <w:p w14:paraId="687FCD30" w14:textId="77777777" w:rsidR="00FC66F5" w:rsidRPr="00FC66F5" w:rsidRDefault="00FC66F5" w:rsidP="00FC66F5">
      <w:pPr>
        <w:numPr>
          <w:ilvl w:val="0"/>
          <w:numId w:val="28"/>
        </w:numPr>
        <w:spacing w:line="360" w:lineRule="auto"/>
        <w:ind w:right="0"/>
        <w:rPr>
          <w:rFonts w:ascii="Simplified Arabic" w:eastAsia="Times New Roman" w:hAnsi="Simplified Arabic" w:cs="Simplified Arabic"/>
          <w:color w:val="000000"/>
          <w:sz w:val="32"/>
          <w:szCs w:val="32"/>
        </w:rPr>
      </w:pPr>
      <w:r w:rsidRPr="00FC66F5">
        <w:rPr>
          <w:rFonts w:ascii="Simplified Arabic" w:eastAsia="Times New Roman" w:hAnsi="Simplified Arabic" w:cs="Simplified Arabic"/>
          <w:color w:val="000000"/>
          <w:sz w:val="32"/>
          <w:szCs w:val="32"/>
          <w:rtl/>
        </w:rPr>
        <w:t>للتحليل التنبؤي</w:t>
      </w:r>
      <w:r w:rsidRPr="00FC66F5">
        <w:rPr>
          <w:rFonts w:ascii="Simplified Arabic" w:eastAsia="Times New Roman" w:hAnsi="Simplified Arabic" w:cs="Simplified Arabic"/>
          <w:color w:val="000000"/>
          <w:sz w:val="32"/>
          <w:szCs w:val="32"/>
        </w:rPr>
        <w:t xml:space="preserve">: </w:t>
      </w:r>
      <w:r w:rsidRPr="00FC66F5">
        <w:rPr>
          <w:rFonts w:ascii="Simplified Arabic" w:eastAsia="Times New Roman" w:hAnsi="Simplified Arabic" w:cs="Simplified Arabic"/>
          <w:color w:val="000000"/>
          <w:sz w:val="32"/>
          <w:szCs w:val="32"/>
          <w:rtl/>
        </w:rPr>
        <w:t>يتم تجميع البيانات من زيارات التفتيش السابقة، وتصنيف المخالفات ونوع المنشأة (مسلخ/سوق). يقوم النظام بتحليل هذه البيانات لتحديد المنشآت التي لديها احتمالية عالية لارتكاب مخالفة في الأسبوع القادم، مما يُمكّن من توجيه فرق التفتيش الميدانية بفعالية أكبر، ويرفع من مستوى كفاءة التغطية الرقابية</w:t>
      </w:r>
      <w:r w:rsidRPr="00FC66F5">
        <w:rPr>
          <w:rFonts w:ascii="Simplified Arabic" w:eastAsia="Times New Roman" w:hAnsi="Simplified Arabic" w:cs="Simplified Arabic"/>
          <w:color w:val="000000"/>
          <w:sz w:val="32"/>
          <w:szCs w:val="32"/>
        </w:rPr>
        <w:t>.</w:t>
      </w:r>
    </w:p>
    <w:p w14:paraId="09EFAAF1" w14:textId="77777777" w:rsidR="00FC66F5" w:rsidRPr="00FC66F5" w:rsidRDefault="00FC66F5" w:rsidP="00FC66F5">
      <w:pPr>
        <w:numPr>
          <w:ilvl w:val="0"/>
          <w:numId w:val="28"/>
        </w:numPr>
        <w:spacing w:line="360" w:lineRule="auto"/>
        <w:ind w:right="0"/>
        <w:rPr>
          <w:rFonts w:ascii="Simplified Arabic" w:eastAsia="Times New Roman" w:hAnsi="Simplified Arabic" w:cs="Simplified Arabic"/>
          <w:color w:val="000000"/>
          <w:sz w:val="32"/>
          <w:szCs w:val="32"/>
        </w:rPr>
      </w:pPr>
      <w:r w:rsidRPr="00FC66F5">
        <w:rPr>
          <w:rFonts w:ascii="Simplified Arabic" w:eastAsia="Times New Roman" w:hAnsi="Simplified Arabic" w:cs="Simplified Arabic"/>
          <w:color w:val="000000"/>
          <w:sz w:val="32"/>
          <w:szCs w:val="32"/>
          <w:rtl/>
        </w:rPr>
        <w:t>للأتمتة الرقمية</w:t>
      </w:r>
      <w:r w:rsidRPr="00FC66F5">
        <w:rPr>
          <w:rFonts w:ascii="Simplified Arabic" w:eastAsia="Times New Roman" w:hAnsi="Simplified Arabic" w:cs="Simplified Arabic"/>
          <w:color w:val="000000"/>
          <w:sz w:val="32"/>
          <w:szCs w:val="32"/>
        </w:rPr>
        <w:t xml:space="preserve">: </w:t>
      </w:r>
      <w:r w:rsidRPr="00FC66F5">
        <w:rPr>
          <w:rFonts w:ascii="Simplified Arabic" w:eastAsia="Times New Roman" w:hAnsi="Simplified Arabic" w:cs="Simplified Arabic"/>
          <w:color w:val="000000"/>
          <w:sz w:val="32"/>
          <w:szCs w:val="32"/>
          <w:rtl/>
        </w:rPr>
        <w:t>استخدام تطبيقات ذكية تمكّن المفتش من توثيق المخالفة بالفيديو أو الصورة وتسجيلها في النظام المركزي مباشرة، ليتم إصدار الإجراءات التصحيحية والغرامات بشكل آلي وسريع، مما يدعم نظرية الردع بزيادة سرعة العقوبة</w:t>
      </w:r>
      <w:r w:rsidRPr="00FC66F5">
        <w:rPr>
          <w:rFonts w:ascii="Simplified Arabic" w:eastAsia="Times New Roman" w:hAnsi="Simplified Arabic" w:cs="Simplified Arabic"/>
          <w:color w:val="000000"/>
          <w:sz w:val="32"/>
          <w:szCs w:val="32"/>
        </w:rPr>
        <w:t>.</w:t>
      </w:r>
    </w:p>
    <w:p w14:paraId="7306B78B" w14:textId="77777777" w:rsidR="00FC66F5" w:rsidRPr="00FC66F5" w:rsidRDefault="00FC66F5" w:rsidP="000C1ED3">
      <w:pPr>
        <w:spacing w:line="360" w:lineRule="auto"/>
        <w:ind w:left="284" w:right="0"/>
        <w:rPr>
          <w:rFonts w:ascii="Simplified Arabic" w:eastAsia="Times New Roman" w:hAnsi="Simplified Arabic" w:cs="Simplified Arabic"/>
          <w:color w:val="000000"/>
          <w:sz w:val="36"/>
          <w:szCs w:val="36"/>
          <w:rtl/>
        </w:rPr>
      </w:pPr>
    </w:p>
    <w:p w14:paraId="56C23E79" w14:textId="3D5B4F87" w:rsidR="000C1ED3" w:rsidRPr="000C1ED3" w:rsidRDefault="000C1ED3" w:rsidP="000C1ED3">
      <w:pPr>
        <w:spacing w:line="360" w:lineRule="auto"/>
        <w:ind w:left="284" w:right="0"/>
        <w:rPr>
          <w:rFonts w:ascii="Simplified Arabic" w:eastAsia="Calibri" w:hAnsi="Simplified Arabic" w:cs="Simplified Arabic"/>
          <w:sz w:val="32"/>
          <w:szCs w:val="32"/>
          <w:rtl/>
        </w:rPr>
      </w:pPr>
      <w:r w:rsidRPr="000C1ED3">
        <w:rPr>
          <w:rFonts w:ascii="Simplified Arabic" w:eastAsia="Times New Roman" w:hAnsi="Simplified Arabic" w:cs="Simplified Arabic"/>
          <w:color w:val="000000"/>
          <w:sz w:val="36"/>
          <w:szCs w:val="36"/>
          <w:rtl/>
        </w:rPr>
        <w:lastRenderedPageBreak/>
        <w:t>أهمية المفهوم في هذه الدراسة</w:t>
      </w:r>
      <w:r w:rsidRPr="000C1ED3">
        <w:rPr>
          <w:rFonts w:ascii="Simplified Arabic" w:eastAsia="Calibri" w:hAnsi="Simplified Arabic" w:cs="Simplified Arabic"/>
          <w:i/>
          <w:iCs/>
          <w:color w:val="000000"/>
          <w:sz w:val="36"/>
          <w:szCs w:val="36"/>
        </w:rPr>
        <w:t>:</w:t>
      </w:r>
      <w:r w:rsidRPr="000C1ED3">
        <w:rPr>
          <w:rFonts w:ascii="Simplified Arabic" w:eastAsia="Calibri" w:hAnsi="Simplified Arabic" w:cs="Simplified Arabic"/>
          <w:sz w:val="32"/>
          <w:szCs w:val="32"/>
        </w:rPr>
        <w:br/>
      </w:r>
      <w:r w:rsidRPr="000C1ED3">
        <w:rPr>
          <w:rFonts w:ascii="Simplified Arabic" w:eastAsia="Calibri" w:hAnsi="Simplified Arabic" w:cs="Simplified Arabic"/>
          <w:sz w:val="32"/>
          <w:szCs w:val="32"/>
          <w:rtl/>
        </w:rPr>
        <w:t>يسهم الذكاء الاصطناعي في تحسين سرعة اكتشاف المخالفات، رفع مستوى الدقة، وتوفير بيانات لحظية تدعم الإجراءات التصحيحية، مما يعزز الفرضيات المرتبطة بكفاءة الرقابة والامتثال</w:t>
      </w:r>
      <w:r w:rsidRPr="000C1ED3">
        <w:rPr>
          <w:rFonts w:ascii="Simplified Arabic" w:eastAsia="Calibri" w:hAnsi="Simplified Arabic" w:cs="Simplified Arabic"/>
          <w:sz w:val="32"/>
          <w:szCs w:val="32"/>
        </w:rPr>
        <w:t>.</w:t>
      </w:r>
    </w:p>
    <w:p w14:paraId="74E38A43" w14:textId="53E8C59B" w:rsidR="000C1ED3" w:rsidRPr="007518C3" w:rsidRDefault="00FC66F5" w:rsidP="007518C3">
      <w:pPr>
        <w:pStyle w:val="a6"/>
        <w:keepNext/>
        <w:keepLines/>
        <w:numPr>
          <w:ilvl w:val="0"/>
          <w:numId w:val="24"/>
        </w:numPr>
        <w:spacing w:before="40" w:after="0"/>
        <w:ind w:right="0"/>
        <w:outlineLvl w:val="2"/>
        <w:rPr>
          <w:rFonts w:ascii="Simplified Arabic" w:eastAsia="Times New Roman" w:hAnsi="Simplified Arabic" w:cs="Simplified Arabic"/>
          <w:color w:val="000000"/>
          <w:sz w:val="32"/>
          <w:szCs w:val="32"/>
        </w:rPr>
      </w:pPr>
      <w:bookmarkStart w:id="16" w:name="_Toc214568716"/>
      <w:r>
        <w:rPr>
          <w:rFonts w:ascii="Simplified Arabic" w:eastAsia="Times New Roman" w:hAnsi="Simplified Arabic" w:cs="Simplified Arabic" w:hint="cs"/>
          <w:color w:val="000000"/>
          <w:sz w:val="32"/>
          <w:szCs w:val="32"/>
          <w:rtl/>
        </w:rPr>
        <w:t xml:space="preserve">مفهوم </w:t>
      </w:r>
      <w:r w:rsidR="000C1ED3" w:rsidRPr="007518C3">
        <w:rPr>
          <w:rFonts w:ascii="Simplified Arabic" w:eastAsia="Times New Roman" w:hAnsi="Simplified Arabic" w:cs="Simplified Arabic"/>
          <w:color w:val="000000"/>
          <w:sz w:val="32"/>
          <w:szCs w:val="32"/>
          <w:rtl/>
        </w:rPr>
        <w:t>الرقابة الصحية والتفتيش</w:t>
      </w:r>
      <w:r w:rsidR="000C1ED3" w:rsidRPr="007518C3">
        <w:rPr>
          <w:rFonts w:ascii="Simplified Arabic" w:eastAsia="Times New Roman" w:hAnsi="Simplified Arabic" w:cs="Simplified Arabic" w:hint="cs"/>
          <w:color w:val="000000"/>
          <w:sz w:val="32"/>
          <w:szCs w:val="32"/>
          <w:rtl/>
        </w:rPr>
        <w:t>:</w:t>
      </w:r>
      <w:bookmarkEnd w:id="16"/>
    </w:p>
    <w:p w14:paraId="583C122B" w14:textId="77777777" w:rsidR="000C1ED3" w:rsidRDefault="000C1ED3" w:rsidP="000C1ED3">
      <w:pPr>
        <w:spacing w:after="0" w:line="360" w:lineRule="auto"/>
        <w:ind w:left="284" w:right="0"/>
        <w:rPr>
          <w:rFonts w:ascii="Simplified Arabic" w:eastAsia="Calibri" w:hAnsi="Simplified Arabic" w:cs="Simplified Arabic"/>
          <w:sz w:val="32"/>
          <w:szCs w:val="32"/>
          <w:rtl/>
        </w:rPr>
      </w:pPr>
      <w:r w:rsidRPr="000C1ED3">
        <w:rPr>
          <w:rFonts w:ascii="Simplified Arabic" w:eastAsia="Calibri" w:hAnsi="Simplified Arabic" w:cs="Simplified Arabic"/>
          <w:sz w:val="32"/>
          <w:szCs w:val="32"/>
          <w:rtl/>
        </w:rPr>
        <w:t>تُعرّف الرقابة الصحية بأنها «مجموعة من الإجراءات الرقابية الهادفة إلى ضمان سلامة الغذاء والتحقق من تطبيق الاشتراطات الصحية في مواقع تداول وإنتاج الأغذية». وتشمل الرقابة إجراءات التفتيش، رصد المخالفات، المتابعة الدورية، وتحليل المخاطر</w:t>
      </w:r>
      <w:r w:rsidRPr="000C1ED3">
        <w:rPr>
          <w:rFonts w:ascii="Simplified Arabic" w:eastAsia="Calibri" w:hAnsi="Simplified Arabic" w:cs="Simplified Arabic"/>
          <w:sz w:val="32"/>
          <w:szCs w:val="32"/>
        </w:rPr>
        <w:t>.</w:t>
      </w:r>
    </w:p>
    <w:p w14:paraId="1AF95D13" w14:textId="77777777" w:rsidR="00FC66F5" w:rsidRPr="00FC66F5" w:rsidRDefault="00FC66F5" w:rsidP="00FC66F5">
      <w:pPr>
        <w:spacing w:after="0" w:line="360" w:lineRule="auto"/>
        <w:ind w:left="284" w:right="0"/>
        <w:rPr>
          <w:rFonts w:ascii="Simplified Arabic" w:eastAsia="Calibri" w:hAnsi="Simplified Arabic" w:cs="Simplified Arabic"/>
          <w:sz w:val="32"/>
          <w:szCs w:val="32"/>
        </w:rPr>
      </w:pPr>
      <w:r w:rsidRPr="00FC66F5">
        <w:rPr>
          <w:rFonts w:ascii="Simplified Arabic" w:eastAsia="Calibri" w:hAnsi="Simplified Arabic" w:cs="Simplified Arabic"/>
          <w:sz w:val="32"/>
          <w:szCs w:val="32"/>
          <w:rtl/>
        </w:rPr>
        <w:t>أنواع الرقابة الصحية (في سياق الدراسة)</w:t>
      </w:r>
      <w:r w:rsidRPr="00FC66F5">
        <w:rPr>
          <w:rFonts w:ascii="Simplified Arabic" w:eastAsia="Calibri" w:hAnsi="Simplified Arabic" w:cs="Simplified Arabic"/>
          <w:sz w:val="32"/>
          <w:szCs w:val="32"/>
        </w:rPr>
        <w:t>:</w:t>
      </w:r>
    </w:p>
    <w:p w14:paraId="6B7465A3" w14:textId="77777777" w:rsidR="00FC66F5" w:rsidRPr="00FC66F5" w:rsidRDefault="00FC66F5" w:rsidP="00FC66F5">
      <w:pPr>
        <w:numPr>
          <w:ilvl w:val="0"/>
          <w:numId w:val="25"/>
        </w:numPr>
        <w:spacing w:after="0" w:line="360" w:lineRule="auto"/>
        <w:ind w:right="0"/>
        <w:rPr>
          <w:rFonts w:ascii="Simplified Arabic" w:eastAsia="Calibri" w:hAnsi="Simplified Arabic" w:cs="Simplified Arabic"/>
          <w:sz w:val="32"/>
          <w:szCs w:val="32"/>
        </w:rPr>
      </w:pPr>
      <w:r w:rsidRPr="00FC66F5">
        <w:rPr>
          <w:rFonts w:ascii="Simplified Arabic" w:eastAsia="Calibri" w:hAnsi="Simplified Arabic" w:cs="Simplified Arabic"/>
          <w:sz w:val="32"/>
          <w:szCs w:val="32"/>
          <w:rtl/>
        </w:rPr>
        <w:t>الرقابة الوقائية</w:t>
      </w:r>
      <w:r w:rsidRPr="00FC66F5">
        <w:rPr>
          <w:rFonts w:ascii="Simplified Arabic" w:eastAsia="Calibri" w:hAnsi="Simplified Arabic" w:cs="Simplified Arabic"/>
          <w:sz w:val="32"/>
          <w:szCs w:val="32"/>
        </w:rPr>
        <w:t xml:space="preserve"> (Preventive Control): </w:t>
      </w:r>
      <w:r w:rsidRPr="00FC66F5">
        <w:rPr>
          <w:rFonts w:ascii="Simplified Arabic" w:eastAsia="Calibri" w:hAnsi="Simplified Arabic" w:cs="Simplified Arabic"/>
          <w:sz w:val="32"/>
          <w:szCs w:val="32"/>
          <w:rtl/>
        </w:rPr>
        <w:t>وتشمل إجراءات الترخيص المسبق والتأكد من مطابقة المنشأة للمواصفات الأساسية قبل بدء التشغيل</w:t>
      </w:r>
      <w:r w:rsidRPr="00FC66F5">
        <w:rPr>
          <w:rFonts w:ascii="Simplified Arabic" w:eastAsia="Calibri" w:hAnsi="Simplified Arabic" w:cs="Simplified Arabic"/>
          <w:sz w:val="32"/>
          <w:szCs w:val="32"/>
        </w:rPr>
        <w:t>.</w:t>
      </w:r>
    </w:p>
    <w:p w14:paraId="6B6BFFD8" w14:textId="77777777" w:rsidR="00FC66F5" w:rsidRPr="00FC66F5" w:rsidRDefault="00FC66F5" w:rsidP="00FC66F5">
      <w:pPr>
        <w:numPr>
          <w:ilvl w:val="0"/>
          <w:numId w:val="25"/>
        </w:numPr>
        <w:spacing w:after="0" w:line="360" w:lineRule="auto"/>
        <w:ind w:right="0"/>
        <w:rPr>
          <w:rFonts w:ascii="Simplified Arabic" w:eastAsia="Calibri" w:hAnsi="Simplified Arabic" w:cs="Simplified Arabic"/>
          <w:sz w:val="32"/>
          <w:szCs w:val="32"/>
        </w:rPr>
      </w:pPr>
      <w:r w:rsidRPr="00FC66F5">
        <w:rPr>
          <w:rFonts w:ascii="Simplified Arabic" w:eastAsia="Calibri" w:hAnsi="Simplified Arabic" w:cs="Simplified Arabic"/>
          <w:sz w:val="32"/>
          <w:szCs w:val="32"/>
          <w:rtl/>
        </w:rPr>
        <w:t>الرقابة التصحيحية</w:t>
      </w:r>
      <w:r w:rsidRPr="00FC66F5">
        <w:rPr>
          <w:rFonts w:ascii="Simplified Arabic" w:eastAsia="Calibri" w:hAnsi="Simplified Arabic" w:cs="Simplified Arabic"/>
          <w:sz w:val="32"/>
          <w:szCs w:val="32"/>
        </w:rPr>
        <w:t xml:space="preserve"> (Corrective Control): </w:t>
      </w:r>
      <w:r w:rsidRPr="00FC66F5">
        <w:rPr>
          <w:rFonts w:ascii="Simplified Arabic" w:eastAsia="Calibri" w:hAnsi="Simplified Arabic" w:cs="Simplified Arabic"/>
          <w:sz w:val="32"/>
          <w:szCs w:val="32"/>
          <w:rtl/>
        </w:rPr>
        <w:t>وهي الإجراءات المتخذة لمعالجة المخالفات المكتشفة، مثل فرض الغرامات أو الإغلاق المؤقت أو إلزام المنشأة بتصحيح الوضع</w:t>
      </w:r>
      <w:r w:rsidRPr="00FC66F5">
        <w:rPr>
          <w:rFonts w:ascii="Simplified Arabic" w:eastAsia="Calibri" w:hAnsi="Simplified Arabic" w:cs="Simplified Arabic"/>
          <w:sz w:val="32"/>
          <w:szCs w:val="32"/>
        </w:rPr>
        <w:t>.</w:t>
      </w:r>
    </w:p>
    <w:p w14:paraId="2942F562" w14:textId="77777777" w:rsidR="00FC66F5" w:rsidRPr="00FC66F5" w:rsidRDefault="00FC66F5" w:rsidP="00FC66F5">
      <w:pPr>
        <w:numPr>
          <w:ilvl w:val="0"/>
          <w:numId w:val="25"/>
        </w:numPr>
        <w:spacing w:after="0" w:line="360" w:lineRule="auto"/>
        <w:ind w:right="0"/>
        <w:rPr>
          <w:rFonts w:ascii="Simplified Arabic" w:eastAsia="Calibri" w:hAnsi="Simplified Arabic" w:cs="Simplified Arabic"/>
          <w:sz w:val="32"/>
          <w:szCs w:val="32"/>
        </w:rPr>
      </w:pPr>
      <w:r w:rsidRPr="00FC66F5">
        <w:rPr>
          <w:rFonts w:ascii="Simplified Arabic" w:eastAsia="Calibri" w:hAnsi="Simplified Arabic" w:cs="Simplified Arabic"/>
          <w:sz w:val="32"/>
          <w:szCs w:val="32"/>
          <w:rtl/>
        </w:rPr>
        <w:t>الرقابة التقليدية (القائمة على العنصر البشري)</w:t>
      </w:r>
      <w:r w:rsidRPr="00FC66F5">
        <w:rPr>
          <w:rFonts w:ascii="Simplified Arabic" w:eastAsia="Calibri" w:hAnsi="Simplified Arabic" w:cs="Simplified Arabic"/>
          <w:sz w:val="32"/>
          <w:szCs w:val="32"/>
        </w:rPr>
        <w:t xml:space="preserve">: </w:t>
      </w:r>
      <w:r w:rsidRPr="00FC66F5">
        <w:rPr>
          <w:rFonts w:ascii="Simplified Arabic" w:eastAsia="Calibri" w:hAnsi="Simplified Arabic" w:cs="Simplified Arabic"/>
          <w:sz w:val="32"/>
          <w:szCs w:val="32"/>
          <w:rtl/>
        </w:rPr>
        <w:t>وتعتمد على زيارات تفتيشية دورية أو عشوائية يقوم بها المفتش البشري</w:t>
      </w:r>
      <w:r w:rsidRPr="00FC66F5">
        <w:rPr>
          <w:rFonts w:ascii="Simplified Arabic" w:eastAsia="Calibri" w:hAnsi="Simplified Arabic" w:cs="Simplified Arabic"/>
          <w:sz w:val="32"/>
          <w:szCs w:val="32"/>
        </w:rPr>
        <w:t>.</w:t>
      </w:r>
    </w:p>
    <w:p w14:paraId="08CC8A72" w14:textId="77777777" w:rsidR="00FC66F5" w:rsidRDefault="00FC66F5" w:rsidP="00FC66F5">
      <w:pPr>
        <w:numPr>
          <w:ilvl w:val="0"/>
          <w:numId w:val="25"/>
        </w:numPr>
        <w:spacing w:after="0" w:line="360" w:lineRule="auto"/>
        <w:ind w:right="0"/>
        <w:rPr>
          <w:rFonts w:ascii="Simplified Arabic" w:eastAsia="Calibri" w:hAnsi="Simplified Arabic" w:cs="Simplified Arabic"/>
          <w:sz w:val="32"/>
          <w:szCs w:val="32"/>
        </w:rPr>
      </w:pPr>
      <w:r w:rsidRPr="00FC66F5">
        <w:rPr>
          <w:rFonts w:ascii="Simplified Arabic" w:eastAsia="Calibri" w:hAnsi="Simplified Arabic" w:cs="Simplified Arabic"/>
          <w:sz w:val="32"/>
          <w:szCs w:val="32"/>
          <w:rtl/>
        </w:rPr>
        <w:t>الرقابة الذكية (القائمة على الذكاء الاصطناعي)</w:t>
      </w:r>
      <w:r w:rsidRPr="00FC66F5">
        <w:rPr>
          <w:rFonts w:ascii="Simplified Arabic" w:eastAsia="Calibri" w:hAnsi="Simplified Arabic" w:cs="Simplified Arabic"/>
          <w:sz w:val="32"/>
          <w:szCs w:val="32"/>
        </w:rPr>
        <w:t xml:space="preserve">: </w:t>
      </w:r>
      <w:r w:rsidRPr="00FC66F5">
        <w:rPr>
          <w:rFonts w:ascii="Simplified Arabic" w:eastAsia="Calibri" w:hAnsi="Simplified Arabic" w:cs="Simplified Arabic"/>
          <w:sz w:val="32"/>
          <w:szCs w:val="32"/>
          <w:rtl/>
        </w:rPr>
        <w:t>وهي الرصد الآلي والمستمر باستخدام التقنيات الذكية</w:t>
      </w:r>
      <w:r w:rsidRPr="00FC66F5">
        <w:rPr>
          <w:rFonts w:ascii="Simplified Arabic" w:eastAsia="Calibri" w:hAnsi="Simplified Arabic" w:cs="Simplified Arabic"/>
          <w:sz w:val="32"/>
          <w:szCs w:val="32"/>
        </w:rPr>
        <w:t>.</w:t>
      </w:r>
    </w:p>
    <w:p w14:paraId="745A0AC0" w14:textId="77777777" w:rsidR="00FC66F5" w:rsidRPr="00FC66F5" w:rsidRDefault="00FC66F5" w:rsidP="00FC66F5">
      <w:pPr>
        <w:spacing w:after="0" w:line="360" w:lineRule="auto"/>
        <w:ind w:left="720" w:right="0"/>
        <w:rPr>
          <w:rFonts w:ascii="Simplified Arabic" w:eastAsia="Calibri" w:hAnsi="Simplified Arabic" w:cs="Simplified Arabic"/>
          <w:sz w:val="32"/>
          <w:szCs w:val="32"/>
        </w:rPr>
      </w:pPr>
    </w:p>
    <w:p w14:paraId="29E7E2B9" w14:textId="77777777" w:rsidR="00FC66F5" w:rsidRPr="00FC66F5" w:rsidRDefault="00FC66F5" w:rsidP="00FC66F5">
      <w:pPr>
        <w:spacing w:after="0" w:line="360" w:lineRule="auto"/>
        <w:ind w:left="284" w:right="0"/>
        <w:rPr>
          <w:rFonts w:ascii="Simplified Arabic" w:eastAsia="Calibri" w:hAnsi="Simplified Arabic" w:cs="Simplified Arabic"/>
          <w:sz w:val="32"/>
          <w:szCs w:val="32"/>
        </w:rPr>
      </w:pPr>
      <w:r w:rsidRPr="00FC66F5">
        <w:rPr>
          <w:rFonts w:ascii="Simplified Arabic" w:eastAsia="Calibri" w:hAnsi="Simplified Arabic" w:cs="Simplified Arabic"/>
          <w:sz w:val="32"/>
          <w:szCs w:val="32"/>
          <w:rtl/>
        </w:rPr>
        <w:lastRenderedPageBreak/>
        <w:t>مصادر الخطر في البيئة الرقابية (أسواق النفع العام والمسالخ)</w:t>
      </w:r>
      <w:r w:rsidRPr="00FC66F5">
        <w:rPr>
          <w:rFonts w:ascii="Simplified Arabic" w:eastAsia="Calibri" w:hAnsi="Simplified Arabic" w:cs="Simplified Arabic"/>
          <w:sz w:val="32"/>
          <w:szCs w:val="32"/>
        </w:rPr>
        <w:t>:</w:t>
      </w:r>
    </w:p>
    <w:p w14:paraId="3FF1AC99" w14:textId="77777777" w:rsidR="00FC66F5" w:rsidRPr="00FC66F5" w:rsidRDefault="00FC66F5" w:rsidP="00FC66F5">
      <w:pPr>
        <w:numPr>
          <w:ilvl w:val="0"/>
          <w:numId w:val="26"/>
        </w:numPr>
        <w:spacing w:after="0" w:line="360" w:lineRule="auto"/>
        <w:ind w:right="0"/>
        <w:rPr>
          <w:rFonts w:ascii="Simplified Arabic" w:eastAsia="Calibri" w:hAnsi="Simplified Arabic" w:cs="Simplified Arabic"/>
          <w:sz w:val="32"/>
          <w:szCs w:val="32"/>
        </w:rPr>
      </w:pPr>
      <w:r w:rsidRPr="00FC66F5">
        <w:rPr>
          <w:rFonts w:ascii="Simplified Arabic" w:eastAsia="Calibri" w:hAnsi="Simplified Arabic" w:cs="Simplified Arabic"/>
          <w:sz w:val="32"/>
          <w:szCs w:val="32"/>
          <w:rtl/>
        </w:rPr>
        <w:t>مصادر فيزيائية</w:t>
      </w:r>
      <w:r w:rsidRPr="00FC66F5">
        <w:rPr>
          <w:rFonts w:ascii="Simplified Arabic" w:eastAsia="Calibri" w:hAnsi="Simplified Arabic" w:cs="Simplified Arabic"/>
          <w:sz w:val="32"/>
          <w:szCs w:val="32"/>
        </w:rPr>
        <w:t xml:space="preserve">: </w:t>
      </w:r>
      <w:r w:rsidRPr="00FC66F5">
        <w:rPr>
          <w:rFonts w:ascii="Simplified Arabic" w:eastAsia="Calibri" w:hAnsi="Simplified Arabic" w:cs="Simplified Arabic"/>
          <w:sz w:val="32"/>
          <w:szCs w:val="32"/>
          <w:rtl/>
        </w:rPr>
        <w:t>مثل وجود أجسام غريبة في الأغذية (زجاج، معادن، بلاستيك)</w:t>
      </w:r>
      <w:r w:rsidRPr="00FC66F5">
        <w:rPr>
          <w:rFonts w:ascii="Simplified Arabic" w:eastAsia="Calibri" w:hAnsi="Simplified Arabic" w:cs="Simplified Arabic"/>
          <w:sz w:val="32"/>
          <w:szCs w:val="32"/>
        </w:rPr>
        <w:t>.</w:t>
      </w:r>
    </w:p>
    <w:p w14:paraId="357737CF" w14:textId="77777777" w:rsidR="00FC66F5" w:rsidRPr="00FC66F5" w:rsidRDefault="00FC66F5" w:rsidP="00FC66F5">
      <w:pPr>
        <w:numPr>
          <w:ilvl w:val="0"/>
          <w:numId w:val="26"/>
        </w:numPr>
        <w:spacing w:after="0" w:line="360" w:lineRule="auto"/>
        <w:ind w:right="0"/>
        <w:rPr>
          <w:rFonts w:ascii="Simplified Arabic" w:eastAsia="Calibri" w:hAnsi="Simplified Arabic" w:cs="Simplified Arabic"/>
          <w:sz w:val="32"/>
          <w:szCs w:val="32"/>
        </w:rPr>
      </w:pPr>
      <w:r w:rsidRPr="00FC66F5">
        <w:rPr>
          <w:rFonts w:ascii="Simplified Arabic" w:eastAsia="Calibri" w:hAnsi="Simplified Arabic" w:cs="Simplified Arabic"/>
          <w:sz w:val="32"/>
          <w:szCs w:val="32"/>
          <w:rtl/>
        </w:rPr>
        <w:t>مصادر كيميائية</w:t>
      </w:r>
      <w:r w:rsidRPr="00FC66F5">
        <w:rPr>
          <w:rFonts w:ascii="Simplified Arabic" w:eastAsia="Calibri" w:hAnsi="Simplified Arabic" w:cs="Simplified Arabic"/>
          <w:sz w:val="32"/>
          <w:szCs w:val="32"/>
        </w:rPr>
        <w:t xml:space="preserve">: </w:t>
      </w:r>
      <w:r w:rsidRPr="00FC66F5">
        <w:rPr>
          <w:rFonts w:ascii="Simplified Arabic" w:eastAsia="Calibri" w:hAnsi="Simplified Arabic" w:cs="Simplified Arabic"/>
          <w:sz w:val="32"/>
          <w:szCs w:val="32"/>
          <w:rtl/>
        </w:rPr>
        <w:t>مثل بقايا المبيدات أو المنظفات أو الأدوية البيطرية في اللحوم</w:t>
      </w:r>
      <w:r w:rsidRPr="00FC66F5">
        <w:rPr>
          <w:rFonts w:ascii="Simplified Arabic" w:eastAsia="Calibri" w:hAnsi="Simplified Arabic" w:cs="Simplified Arabic"/>
          <w:sz w:val="32"/>
          <w:szCs w:val="32"/>
        </w:rPr>
        <w:t>.</w:t>
      </w:r>
    </w:p>
    <w:p w14:paraId="39A4CBF4" w14:textId="77777777" w:rsidR="00FC66F5" w:rsidRPr="00FC66F5" w:rsidRDefault="00FC66F5" w:rsidP="00FC66F5">
      <w:pPr>
        <w:numPr>
          <w:ilvl w:val="0"/>
          <w:numId w:val="26"/>
        </w:numPr>
        <w:spacing w:after="0" w:line="360" w:lineRule="auto"/>
        <w:ind w:right="0"/>
        <w:rPr>
          <w:rFonts w:ascii="Simplified Arabic" w:eastAsia="Calibri" w:hAnsi="Simplified Arabic" w:cs="Simplified Arabic"/>
          <w:sz w:val="32"/>
          <w:szCs w:val="32"/>
        </w:rPr>
      </w:pPr>
      <w:r w:rsidRPr="00FC66F5">
        <w:rPr>
          <w:rFonts w:ascii="Simplified Arabic" w:eastAsia="Calibri" w:hAnsi="Simplified Arabic" w:cs="Simplified Arabic"/>
          <w:sz w:val="32"/>
          <w:szCs w:val="32"/>
          <w:rtl/>
        </w:rPr>
        <w:t>مصادر ميكروبية</w:t>
      </w:r>
      <w:r w:rsidRPr="00FC66F5">
        <w:rPr>
          <w:rFonts w:ascii="Simplified Arabic" w:eastAsia="Calibri" w:hAnsi="Simplified Arabic" w:cs="Simplified Arabic"/>
          <w:sz w:val="32"/>
          <w:szCs w:val="32"/>
        </w:rPr>
        <w:t xml:space="preserve">: </w:t>
      </w:r>
      <w:r w:rsidRPr="00FC66F5">
        <w:rPr>
          <w:rFonts w:ascii="Simplified Arabic" w:eastAsia="Calibri" w:hAnsi="Simplified Arabic" w:cs="Simplified Arabic"/>
          <w:sz w:val="32"/>
          <w:szCs w:val="32"/>
          <w:rtl/>
        </w:rPr>
        <w:t>وهي الأكثر شيوعاً، وتنتج عن سوء النظافة، عدم التبريد المناسب، أو التلوث المتبادل بين المواد</w:t>
      </w:r>
      <w:r w:rsidRPr="00FC66F5">
        <w:rPr>
          <w:rFonts w:ascii="Simplified Arabic" w:eastAsia="Calibri" w:hAnsi="Simplified Arabic" w:cs="Simplified Arabic"/>
          <w:sz w:val="32"/>
          <w:szCs w:val="32"/>
        </w:rPr>
        <w:t>.</w:t>
      </w:r>
    </w:p>
    <w:p w14:paraId="02311B9F" w14:textId="77777777" w:rsidR="00FC66F5" w:rsidRPr="00FC66F5" w:rsidRDefault="00FC66F5" w:rsidP="00FC66F5">
      <w:pPr>
        <w:numPr>
          <w:ilvl w:val="0"/>
          <w:numId w:val="26"/>
        </w:numPr>
        <w:spacing w:after="0" w:line="360" w:lineRule="auto"/>
        <w:ind w:right="0"/>
        <w:rPr>
          <w:rFonts w:ascii="Simplified Arabic" w:eastAsia="Calibri" w:hAnsi="Simplified Arabic" w:cs="Simplified Arabic"/>
          <w:sz w:val="32"/>
          <w:szCs w:val="32"/>
        </w:rPr>
      </w:pPr>
      <w:r w:rsidRPr="00FC66F5">
        <w:rPr>
          <w:rFonts w:ascii="Simplified Arabic" w:eastAsia="Calibri" w:hAnsi="Simplified Arabic" w:cs="Simplified Arabic"/>
          <w:sz w:val="32"/>
          <w:szCs w:val="32"/>
          <w:rtl/>
        </w:rPr>
        <w:t>مصادر سلوكية</w:t>
      </w:r>
      <w:r w:rsidRPr="00FC66F5">
        <w:rPr>
          <w:rFonts w:ascii="Simplified Arabic" w:eastAsia="Calibri" w:hAnsi="Simplified Arabic" w:cs="Simplified Arabic"/>
          <w:sz w:val="32"/>
          <w:szCs w:val="32"/>
        </w:rPr>
        <w:t xml:space="preserve">: </w:t>
      </w:r>
      <w:r w:rsidRPr="00FC66F5">
        <w:rPr>
          <w:rFonts w:ascii="Simplified Arabic" w:eastAsia="Calibri" w:hAnsi="Simplified Arabic" w:cs="Simplified Arabic"/>
          <w:sz w:val="32"/>
          <w:szCs w:val="32"/>
          <w:rtl/>
        </w:rPr>
        <w:t>وهي التي تنبع من عدم التزام العاملين بالاشتراطات الصحية (مثل عدم ارتداء القفازات، أو عدم غسل الأيدي)</w:t>
      </w:r>
      <w:r w:rsidRPr="00FC66F5">
        <w:rPr>
          <w:rFonts w:ascii="Simplified Arabic" w:eastAsia="Calibri" w:hAnsi="Simplified Arabic" w:cs="Simplified Arabic"/>
          <w:sz w:val="32"/>
          <w:szCs w:val="32"/>
        </w:rPr>
        <w:t xml:space="preserve">. </w:t>
      </w:r>
      <w:r w:rsidRPr="00FC66F5">
        <w:rPr>
          <w:rFonts w:ascii="Simplified Arabic" w:eastAsia="Calibri" w:hAnsi="Simplified Arabic" w:cs="Simplified Arabic"/>
          <w:sz w:val="32"/>
          <w:szCs w:val="32"/>
          <w:rtl/>
        </w:rPr>
        <w:t>هذا النوع تحديداً يستهدفه الذكاء الاصطناعي (الرؤية الحاسوبية)</w:t>
      </w:r>
      <w:r w:rsidRPr="00FC66F5">
        <w:rPr>
          <w:rFonts w:ascii="Simplified Arabic" w:eastAsia="Calibri" w:hAnsi="Simplified Arabic" w:cs="Simplified Arabic"/>
          <w:sz w:val="32"/>
          <w:szCs w:val="32"/>
        </w:rPr>
        <w:t>.</w:t>
      </w:r>
    </w:p>
    <w:p w14:paraId="30FD5D48" w14:textId="77777777" w:rsidR="00FC66F5" w:rsidRPr="00FC66F5" w:rsidRDefault="00FC66F5" w:rsidP="00FC66F5">
      <w:pPr>
        <w:spacing w:after="0" w:line="360" w:lineRule="auto"/>
        <w:ind w:left="284" w:right="0"/>
        <w:rPr>
          <w:rFonts w:ascii="Simplified Arabic" w:eastAsia="Calibri" w:hAnsi="Simplified Arabic" w:cs="Simplified Arabic"/>
          <w:sz w:val="32"/>
          <w:szCs w:val="32"/>
        </w:rPr>
      </w:pPr>
      <w:r w:rsidRPr="00FC66F5">
        <w:rPr>
          <w:rFonts w:ascii="Simplified Arabic" w:eastAsia="Calibri" w:hAnsi="Simplified Arabic" w:cs="Simplified Arabic"/>
          <w:sz w:val="32"/>
          <w:szCs w:val="32"/>
          <w:rtl/>
        </w:rPr>
        <w:t>التعريف بخطوات إدارة المخاطر الرقابية (باستخدام الذكاء الاصطناعي)</w:t>
      </w:r>
      <w:r w:rsidRPr="00FC66F5">
        <w:rPr>
          <w:rFonts w:ascii="Simplified Arabic" w:eastAsia="Calibri" w:hAnsi="Simplified Arabic" w:cs="Simplified Arabic"/>
          <w:sz w:val="32"/>
          <w:szCs w:val="32"/>
        </w:rPr>
        <w:t xml:space="preserve">: </w:t>
      </w:r>
      <w:r w:rsidRPr="00FC66F5">
        <w:rPr>
          <w:rFonts w:ascii="Simplified Arabic" w:eastAsia="Calibri" w:hAnsi="Simplified Arabic" w:cs="Simplified Arabic"/>
          <w:sz w:val="32"/>
          <w:szCs w:val="32"/>
          <w:rtl/>
        </w:rPr>
        <w:t>تتضمن إدارة المخاطر في هذا السياق ثلاث خطوات رئيسية يدعمها الذكاء الاصطناعي</w:t>
      </w:r>
      <w:r w:rsidRPr="00FC66F5">
        <w:rPr>
          <w:rFonts w:ascii="Simplified Arabic" w:eastAsia="Calibri" w:hAnsi="Simplified Arabic" w:cs="Simplified Arabic"/>
          <w:sz w:val="32"/>
          <w:szCs w:val="32"/>
        </w:rPr>
        <w:t>:</w:t>
      </w:r>
    </w:p>
    <w:p w14:paraId="02F067AF" w14:textId="77777777" w:rsidR="00FC66F5" w:rsidRPr="00FC66F5" w:rsidRDefault="00FC66F5" w:rsidP="00FC66F5">
      <w:pPr>
        <w:numPr>
          <w:ilvl w:val="0"/>
          <w:numId w:val="27"/>
        </w:numPr>
        <w:spacing w:after="0" w:line="360" w:lineRule="auto"/>
        <w:ind w:right="0"/>
        <w:rPr>
          <w:rFonts w:ascii="Simplified Arabic" w:eastAsia="Calibri" w:hAnsi="Simplified Arabic" w:cs="Simplified Arabic"/>
          <w:sz w:val="32"/>
          <w:szCs w:val="32"/>
        </w:rPr>
      </w:pPr>
      <w:r w:rsidRPr="00FC66F5">
        <w:rPr>
          <w:rFonts w:ascii="Simplified Arabic" w:eastAsia="Calibri" w:hAnsi="Simplified Arabic" w:cs="Simplified Arabic"/>
          <w:sz w:val="32"/>
          <w:szCs w:val="32"/>
          <w:rtl/>
        </w:rPr>
        <w:t>تحديد المخاطر</w:t>
      </w:r>
      <w:r w:rsidRPr="00FC66F5">
        <w:rPr>
          <w:rFonts w:ascii="Simplified Arabic" w:eastAsia="Calibri" w:hAnsi="Simplified Arabic" w:cs="Simplified Arabic"/>
          <w:sz w:val="32"/>
          <w:szCs w:val="32"/>
        </w:rPr>
        <w:t xml:space="preserve">: </w:t>
      </w:r>
      <w:r w:rsidRPr="00FC66F5">
        <w:rPr>
          <w:rFonts w:ascii="Simplified Arabic" w:eastAsia="Calibri" w:hAnsi="Simplified Arabic" w:cs="Simplified Arabic"/>
          <w:sz w:val="32"/>
          <w:szCs w:val="32"/>
          <w:rtl/>
        </w:rPr>
        <w:t>يتم تحديد المنشآت عالية الخطورة عبر التحليل التنبؤي لبياناتها التاريخية</w:t>
      </w:r>
      <w:r w:rsidRPr="00FC66F5">
        <w:rPr>
          <w:rFonts w:ascii="Simplified Arabic" w:eastAsia="Calibri" w:hAnsi="Simplified Arabic" w:cs="Simplified Arabic"/>
          <w:sz w:val="32"/>
          <w:szCs w:val="32"/>
        </w:rPr>
        <w:t>.</w:t>
      </w:r>
    </w:p>
    <w:p w14:paraId="5BC6447E" w14:textId="77777777" w:rsidR="00FC66F5" w:rsidRPr="00FC66F5" w:rsidRDefault="00FC66F5" w:rsidP="00FC66F5">
      <w:pPr>
        <w:numPr>
          <w:ilvl w:val="0"/>
          <w:numId w:val="27"/>
        </w:numPr>
        <w:spacing w:after="0" w:line="360" w:lineRule="auto"/>
        <w:ind w:right="0"/>
        <w:rPr>
          <w:rFonts w:ascii="Simplified Arabic" w:eastAsia="Calibri" w:hAnsi="Simplified Arabic" w:cs="Simplified Arabic"/>
          <w:sz w:val="32"/>
          <w:szCs w:val="32"/>
        </w:rPr>
      </w:pPr>
      <w:r w:rsidRPr="00FC66F5">
        <w:rPr>
          <w:rFonts w:ascii="Simplified Arabic" w:eastAsia="Calibri" w:hAnsi="Simplified Arabic" w:cs="Simplified Arabic"/>
          <w:sz w:val="32"/>
          <w:szCs w:val="32"/>
          <w:rtl/>
        </w:rPr>
        <w:t>تقييم المخاطر</w:t>
      </w:r>
      <w:r w:rsidRPr="00FC66F5">
        <w:rPr>
          <w:rFonts w:ascii="Simplified Arabic" w:eastAsia="Calibri" w:hAnsi="Simplified Arabic" w:cs="Simplified Arabic"/>
          <w:sz w:val="32"/>
          <w:szCs w:val="32"/>
        </w:rPr>
        <w:t xml:space="preserve">: </w:t>
      </w:r>
      <w:r w:rsidRPr="00FC66F5">
        <w:rPr>
          <w:rFonts w:ascii="Simplified Arabic" w:eastAsia="Calibri" w:hAnsi="Simplified Arabic" w:cs="Simplified Arabic"/>
          <w:sz w:val="32"/>
          <w:szCs w:val="32"/>
          <w:rtl/>
        </w:rPr>
        <w:t>يتم تقييم درجة خطورة كل منشأة بشكل آلي لتوجيه التفتيش نحو الأكثر حاجة</w:t>
      </w:r>
      <w:r w:rsidRPr="00FC66F5">
        <w:rPr>
          <w:rFonts w:ascii="Simplified Arabic" w:eastAsia="Calibri" w:hAnsi="Simplified Arabic" w:cs="Simplified Arabic"/>
          <w:sz w:val="32"/>
          <w:szCs w:val="32"/>
        </w:rPr>
        <w:t>.</w:t>
      </w:r>
    </w:p>
    <w:p w14:paraId="603E7E26" w14:textId="77777777" w:rsidR="00FC66F5" w:rsidRPr="00FC66F5" w:rsidRDefault="00FC66F5" w:rsidP="00FC66F5">
      <w:pPr>
        <w:numPr>
          <w:ilvl w:val="0"/>
          <w:numId w:val="27"/>
        </w:numPr>
        <w:spacing w:after="0" w:line="360" w:lineRule="auto"/>
        <w:ind w:right="0"/>
        <w:rPr>
          <w:rFonts w:ascii="Simplified Arabic" w:eastAsia="Calibri" w:hAnsi="Simplified Arabic" w:cs="Simplified Arabic"/>
          <w:sz w:val="32"/>
          <w:szCs w:val="32"/>
        </w:rPr>
      </w:pPr>
      <w:r w:rsidRPr="00FC66F5">
        <w:rPr>
          <w:rFonts w:ascii="Simplified Arabic" w:eastAsia="Calibri" w:hAnsi="Simplified Arabic" w:cs="Simplified Arabic"/>
          <w:sz w:val="32"/>
          <w:szCs w:val="32"/>
          <w:rtl/>
        </w:rPr>
        <w:t>الاستجابة للمخاطر</w:t>
      </w:r>
      <w:r w:rsidRPr="00FC66F5">
        <w:rPr>
          <w:rFonts w:ascii="Simplified Arabic" w:eastAsia="Calibri" w:hAnsi="Simplified Arabic" w:cs="Simplified Arabic"/>
          <w:sz w:val="32"/>
          <w:szCs w:val="32"/>
        </w:rPr>
        <w:t xml:space="preserve">: </w:t>
      </w:r>
      <w:r w:rsidRPr="00FC66F5">
        <w:rPr>
          <w:rFonts w:ascii="Simplified Arabic" w:eastAsia="Calibri" w:hAnsi="Simplified Arabic" w:cs="Simplified Arabic"/>
          <w:sz w:val="32"/>
          <w:szCs w:val="32"/>
          <w:rtl/>
        </w:rPr>
        <w:t>يتم اتخاذ إجراءات تصحيحية فورية بدعم من بيانات الذكاء الاصطناعي اللحظية</w:t>
      </w:r>
      <w:r w:rsidRPr="00FC66F5">
        <w:rPr>
          <w:rFonts w:ascii="Simplified Arabic" w:eastAsia="Calibri" w:hAnsi="Simplified Arabic" w:cs="Simplified Arabic"/>
          <w:sz w:val="32"/>
          <w:szCs w:val="32"/>
        </w:rPr>
        <w:t>.</w:t>
      </w:r>
    </w:p>
    <w:p w14:paraId="1391CFC5" w14:textId="77777777" w:rsidR="000C1ED3" w:rsidRPr="000C1ED3" w:rsidRDefault="000C1ED3" w:rsidP="000C1ED3">
      <w:pPr>
        <w:spacing w:after="0" w:line="360" w:lineRule="auto"/>
        <w:ind w:left="284" w:right="0"/>
        <w:rPr>
          <w:rFonts w:ascii="Simplified Arabic" w:eastAsia="Calibri" w:hAnsi="Simplified Arabic" w:cs="Simplified Arabic"/>
          <w:sz w:val="32"/>
          <w:szCs w:val="32"/>
        </w:rPr>
      </w:pPr>
      <w:r w:rsidRPr="000C1ED3">
        <w:rPr>
          <w:rFonts w:ascii="Simplified Arabic" w:eastAsia="Times New Roman" w:hAnsi="Simplified Arabic" w:cs="Simplified Arabic"/>
          <w:color w:val="000000"/>
          <w:sz w:val="32"/>
          <w:szCs w:val="32"/>
          <w:rtl/>
        </w:rPr>
        <w:t xml:space="preserve">أهمية المفهوم في </w:t>
      </w:r>
      <w:r w:rsidRPr="007518C3">
        <w:rPr>
          <w:rFonts w:ascii="Simplified Arabic" w:eastAsia="Times New Roman" w:hAnsi="Simplified Arabic" w:cs="Simplified Arabic"/>
          <w:color w:val="000000"/>
          <w:sz w:val="32"/>
          <w:szCs w:val="32"/>
          <w:rtl/>
        </w:rPr>
        <w:t>الدراسة</w:t>
      </w:r>
      <w:r w:rsidRPr="007518C3">
        <w:rPr>
          <w:rFonts w:ascii="Simplified Arabic" w:eastAsia="Calibri" w:hAnsi="Simplified Arabic" w:cs="Simplified Arabic"/>
          <w:color w:val="000000"/>
          <w:sz w:val="40"/>
          <w:szCs w:val="40"/>
        </w:rPr>
        <w:t>:</w:t>
      </w:r>
      <w:r w:rsidRPr="000C1ED3">
        <w:rPr>
          <w:rFonts w:ascii="Simplified Arabic" w:eastAsia="Calibri" w:hAnsi="Simplified Arabic" w:cs="Simplified Arabic"/>
          <w:sz w:val="32"/>
          <w:szCs w:val="32"/>
        </w:rPr>
        <w:br/>
      </w:r>
      <w:r w:rsidRPr="000C1ED3">
        <w:rPr>
          <w:rFonts w:ascii="Simplified Arabic" w:eastAsia="Calibri" w:hAnsi="Simplified Arabic" w:cs="Simplified Arabic"/>
          <w:sz w:val="32"/>
          <w:szCs w:val="32"/>
          <w:rtl/>
        </w:rPr>
        <w:t>يمثل هذا المفهوم المتغير الرئيس الذي تسعى الدراسة إلى تطويره عبر دمج تقنيات الذكاء الاصطناعي، وقياس أثر هذه التقنيات على جودة أداء المفتشين ومستوى تغطية الجولات</w:t>
      </w:r>
      <w:r w:rsidRPr="000C1ED3">
        <w:rPr>
          <w:rFonts w:ascii="Simplified Arabic" w:eastAsia="Calibri" w:hAnsi="Simplified Arabic" w:cs="Simplified Arabic"/>
          <w:sz w:val="32"/>
          <w:szCs w:val="32"/>
        </w:rPr>
        <w:t>.</w:t>
      </w:r>
    </w:p>
    <w:p w14:paraId="5BDC6B5E" w14:textId="700387E7" w:rsidR="000C1ED3" w:rsidRPr="007518C3" w:rsidRDefault="000C1ED3" w:rsidP="007518C3">
      <w:pPr>
        <w:pStyle w:val="a6"/>
        <w:keepNext/>
        <w:keepLines/>
        <w:numPr>
          <w:ilvl w:val="0"/>
          <w:numId w:val="24"/>
        </w:numPr>
        <w:spacing w:before="40" w:after="0"/>
        <w:ind w:right="0"/>
        <w:outlineLvl w:val="2"/>
        <w:rPr>
          <w:rFonts w:ascii="Simplified Arabic" w:eastAsia="Times New Roman" w:hAnsi="Simplified Arabic" w:cs="Simplified Arabic"/>
          <w:color w:val="000000"/>
          <w:sz w:val="32"/>
          <w:szCs w:val="32"/>
        </w:rPr>
      </w:pPr>
      <w:bookmarkStart w:id="17" w:name="_Toc214568717"/>
      <w:r w:rsidRPr="007518C3">
        <w:rPr>
          <w:rFonts w:ascii="Simplified Arabic" w:eastAsia="Times New Roman" w:hAnsi="Simplified Arabic" w:cs="Simplified Arabic"/>
          <w:color w:val="000000"/>
          <w:sz w:val="32"/>
          <w:szCs w:val="32"/>
          <w:rtl/>
        </w:rPr>
        <w:lastRenderedPageBreak/>
        <w:t>الامتثال الصحي</w:t>
      </w:r>
      <w:r w:rsidRPr="007518C3">
        <w:rPr>
          <w:rFonts w:ascii="Simplified Arabic" w:eastAsia="Times New Roman" w:hAnsi="Simplified Arabic" w:cs="Simplified Arabic" w:hint="cs"/>
          <w:color w:val="000000"/>
          <w:sz w:val="32"/>
          <w:szCs w:val="32"/>
          <w:rtl/>
        </w:rPr>
        <w:t>:</w:t>
      </w:r>
      <w:bookmarkEnd w:id="17"/>
    </w:p>
    <w:p w14:paraId="320FD4D5" w14:textId="77777777" w:rsidR="000C1ED3" w:rsidRPr="000C1ED3" w:rsidRDefault="000C1ED3" w:rsidP="000C1ED3">
      <w:pPr>
        <w:spacing w:after="0" w:line="360" w:lineRule="auto"/>
        <w:ind w:left="284" w:right="0"/>
        <w:rPr>
          <w:rFonts w:ascii="Simplified Arabic" w:eastAsia="Calibri" w:hAnsi="Simplified Arabic" w:cs="Simplified Arabic"/>
          <w:sz w:val="32"/>
          <w:szCs w:val="32"/>
        </w:rPr>
      </w:pPr>
      <w:r w:rsidRPr="000C1ED3">
        <w:rPr>
          <w:rFonts w:ascii="Simplified Arabic" w:eastAsia="Calibri" w:hAnsi="Simplified Arabic" w:cs="Simplified Arabic"/>
          <w:sz w:val="32"/>
          <w:szCs w:val="32"/>
          <w:rtl/>
        </w:rPr>
        <w:t>يشير الامتثال إلى مدى التزام المنشآت الغذائية بتطبيق اللوائح والمتطلبات الصحية. ويشمل الامتثال أبعادًا تشغيلية وإدارية وسلوكية، ويُعد مؤشرًا رئيسًا لفعالية النظام الرقابي</w:t>
      </w:r>
      <w:r w:rsidRPr="000C1ED3">
        <w:rPr>
          <w:rFonts w:ascii="Simplified Arabic" w:eastAsia="Calibri" w:hAnsi="Simplified Arabic" w:cs="Simplified Arabic"/>
          <w:sz w:val="32"/>
          <w:szCs w:val="32"/>
        </w:rPr>
        <w:t>.</w:t>
      </w:r>
    </w:p>
    <w:p w14:paraId="2464C77F" w14:textId="77777777" w:rsidR="000C1ED3" w:rsidRPr="000C1ED3" w:rsidRDefault="000C1ED3" w:rsidP="000C1ED3">
      <w:pPr>
        <w:spacing w:after="0" w:line="360" w:lineRule="auto"/>
        <w:ind w:left="284" w:right="0"/>
        <w:rPr>
          <w:rFonts w:ascii="Simplified Arabic" w:eastAsia="Calibri" w:hAnsi="Simplified Arabic" w:cs="Simplified Arabic"/>
          <w:sz w:val="32"/>
          <w:szCs w:val="32"/>
        </w:rPr>
      </w:pPr>
      <w:r w:rsidRPr="000C1ED3">
        <w:rPr>
          <w:rFonts w:ascii="Calibri Light" w:eastAsia="Times New Roman" w:hAnsi="Calibri Light" w:cs="Times New Roman"/>
          <w:color w:val="000000"/>
          <w:sz w:val="32"/>
          <w:szCs w:val="32"/>
          <w:rtl/>
        </w:rPr>
        <w:t>أهمية المفهوم في الدراسة</w:t>
      </w:r>
      <w:r w:rsidRPr="000C1ED3">
        <w:rPr>
          <w:rFonts w:ascii="Calibri Light" w:eastAsia="Times New Roman" w:hAnsi="Calibri Light" w:cs="Times New Roman"/>
          <w:color w:val="000000"/>
          <w:sz w:val="32"/>
          <w:szCs w:val="32"/>
        </w:rPr>
        <w:t>:</w:t>
      </w:r>
      <w:r w:rsidRPr="000C1ED3">
        <w:rPr>
          <w:rFonts w:ascii="Simplified Arabic" w:eastAsia="Calibri" w:hAnsi="Simplified Arabic" w:cs="Simplified Arabic"/>
          <w:sz w:val="32"/>
          <w:szCs w:val="32"/>
        </w:rPr>
        <w:br/>
      </w:r>
      <w:r w:rsidRPr="000C1ED3">
        <w:rPr>
          <w:rFonts w:ascii="Simplified Arabic" w:eastAsia="Calibri" w:hAnsi="Simplified Arabic" w:cs="Simplified Arabic"/>
          <w:sz w:val="32"/>
          <w:szCs w:val="32"/>
          <w:rtl/>
        </w:rPr>
        <w:t>يُعد الامتثال مخرجًا رئيسًا لعمليات الرقابة ويُستخدم لقياس فعالية الذكاء الاصطناعي في تقليل المخالفات ورفع مستوى الالتزام</w:t>
      </w:r>
      <w:r w:rsidRPr="000C1ED3">
        <w:rPr>
          <w:rFonts w:ascii="Simplified Arabic" w:eastAsia="Calibri" w:hAnsi="Simplified Arabic" w:cs="Simplified Arabic"/>
          <w:sz w:val="32"/>
          <w:szCs w:val="32"/>
        </w:rPr>
        <w:t>.</w:t>
      </w:r>
    </w:p>
    <w:p w14:paraId="49461DFD" w14:textId="2793A08C" w:rsidR="000C1ED3" w:rsidRPr="001440B8" w:rsidRDefault="000C1ED3" w:rsidP="001440B8">
      <w:pPr>
        <w:pStyle w:val="a6"/>
        <w:keepNext/>
        <w:keepLines/>
        <w:numPr>
          <w:ilvl w:val="0"/>
          <w:numId w:val="24"/>
        </w:numPr>
        <w:spacing w:before="200" w:after="0" w:line="276" w:lineRule="auto"/>
        <w:ind w:right="0"/>
        <w:outlineLvl w:val="1"/>
        <w:rPr>
          <w:rFonts w:ascii="Simplified Arabic" w:eastAsia="Times New Roman" w:hAnsi="Simplified Arabic" w:cs="Simplified Arabic"/>
          <w:b/>
          <w:bCs/>
          <w:color w:val="000000"/>
          <w:kern w:val="0"/>
          <w:sz w:val="32"/>
          <w:szCs w:val="32"/>
          <w:rtl/>
          <w14:ligatures w14:val="none"/>
        </w:rPr>
      </w:pPr>
      <w:bookmarkStart w:id="18" w:name="_Toc214568718"/>
      <w:r w:rsidRPr="001440B8">
        <w:rPr>
          <w:rFonts w:ascii="Simplified Arabic" w:eastAsia="Times New Roman" w:hAnsi="Simplified Arabic" w:cs="Simplified Arabic"/>
          <w:b/>
          <w:bCs/>
          <w:color w:val="000000"/>
          <w:kern w:val="0"/>
          <w:sz w:val="32"/>
          <w:szCs w:val="32"/>
          <w:rtl/>
          <w14:ligatures w14:val="none"/>
        </w:rPr>
        <w:t>النظريات العلمية للدراسة</w:t>
      </w:r>
      <w:r w:rsidRPr="001440B8">
        <w:rPr>
          <w:rFonts w:ascii="Simplified Arabic" w:eastAsia="Times New Roman" w:hAnsi="Simplified Arabic" w:cs="Simplified Arabic" w:hint="cs"/>
          <w:b/>
          <w:bCs/>
          <w:color w:val="000000"/>
          <w:kern w:val="0"/>
          <w:sz w:val="32"/>
          <w:szCs w:val="32"/>
          <w:rtl/>
          <w14:ligatures w14:val="none"/>
        </w:rPr>
        <w:t>:-</w:t>
      </w:r>
      <w:bookmarkEnd w:id="18"/>
    </w:p>
    <w:p w14:paraId="21F95E5C" w14:textId="77777777" w:rsidR="000C1ED3" w:rsidRPr="000C1ED3" w:rsidRDefault="000C1ED3" w:rsidP="000C1ED3">
      <w:pPr>
        <w:keepNext/>
        <w:keepLines/>
        <w:spacing w:before="40" w:after="0"/>
        <w:ind w:left="0" w:right="0"/>
        <w:outlineLvl w:val="2"/>
        <w:rPr>
          <w:rFonts w:ascii="Simplified Arabic" w:eastAsia="Times New Roman" w:hAnsi="Simplified Arabic" w:cs="Simplified Arabic"/>
          <w:color w:val="000000"/>
          <w:sz w:val="32"/>
          <w:szCs w:val="32"/>
        </w:rPr>
      </w:pPr>
      <w:bookmarkStart w:id="19" w:name="_Toc214568719"/>
      <w:r w:rsidRPr="000C1ED3">
        <w:rPr>
          <w:rFonts w:ascii="Simplified Arabic" w:eastAsia="Times New Roman" w:hAnsi="Simplified Arabic" w:cs="Simplified Arabic"/>
          <w:color w:val="000000"/>
          <w:sz w:val="32"/>
          <w:szCs w:val="32"/>
          <w:rtl/>
        </w:rPr>
        <w:t>نظرية النظم</w:t>
      </w:r>
      <w:r w:rsidRPr="000C1ED3">
        <w:rPr>
          <w:rFonts w:ascii="Simplified Arabic" w:eastAsia="Times New Roman" w:hAnsi="Simplified Arabic" w:cs="Simplified Arabic" w:hint="cs"/>
          <w:color w:val="000000"/>
          <w:sz w:val="32"/>
          <w:szCs w:val="32"/>
          <w:rtl/>
        </w:rPr>
        <w:t>:</w:t>
      </w:r>
      <w:bookmarkEnd w:id="19"/>
    </w:p>
    <w:p w14:paraId="76A5B507" w14:textId="77777777" w:rsidR="000C1ED3" w:rsidRPr="000C1ED3" w:rsidRDefault="000C1ED3" w:rsidP="000C1ED3">
      <w:pPr>
        <w:spacing w:after="0" w:line="360" w:lineRule="auto"/>
        <w:ind w:left="284" w:right="0"/>
        <w:rPr>
          <w:rFonts w:ascii="Simplified Arabic" w:eastAsia="Calibri" w:hAnsi="Simplified Arabic" w:cs="Simplified Arabic"/>
          <w:sz w:val="32"/>
          <w:szCs w:val="32"/>
        </w:rPr>
      </w:pPr>
      <w:r w:rsidRPr="000C1ED3">
        <w:rPr>
          <w:rFonts w:ascii="Simplified Arabic" w:eastAsia="Calibri" w:hAnsi="Simplified Arabic" w:cs="Simplified Arabic"/>
          <w:sz w:val="32"/>
          <w:szCs w:val="32"/>
          <w:rtl/>
        </w:rPr>
        <w:t>تفترض نظرية النظم أن المؤسسات تعمل وفق منظومة مترابطة من المدخلات والعمليات والمخرجات. وعليه فإن إدخال تقنيات الذكاء الاصطناعي كأحد عناصر النظام يُتوقع أن يؤدي إلى تحسين المخرجات، مثل جودة التفتيش والالتزام</w:t>
      </w:r>
      <w:r w:rsidRPr="000C1ED3">
        <w:rPr>
          <w:rFonts w:ascii="Simplified Arabic" w:eastAsia="Calibri" w:hAnsi="Simplified Arabic" w:cs="Simplified Arabic"/>
          <w:sz w:val="32"/>
          <w:szCs w:val="32"/>
        </w:rPr>
        <w:t>.</w:t>
      </w:r>
    </w:p>
    <w:p w14:paraId="4E1EC3EE" w14:textId="77777777" w:rsidR="000C1ED3" w:rsidRPr="000C1ED3" w:rsidRDefault="000C1ED3" w:rsidP="000C1ED3">
      <w:pPr>
        <w:spacing w:after="0" w:line="360" w:lineRule="auto"/>
        <w:ind w:left="284" w:right="0"/>
        <w:rPr>
          <w:rFonts w:ascii="Simplified Arabic" w:eastAsia="Calibri" w:hAnsi="Simplified Arabic" w:cs="Simplified Arabic"/>
          <w:sz w:val="36"/>
          <w:szCs w:val="36"/>
          <w:rtl/>
        </w:rPr>
      </w:pPr>
      <w:r w:rsidRPr="000C1ED3">
        <w:rPr>
          <w:rFonts w:ascii="Calibri Light" w:eastAsia="Times New Roman" w:hAnsi="Calibri Light" w:cs="Times New Roman"/>
          <w:color w:val="000000"/>
          <w:sz w:val="36"/>
          <w:szCs w:val="36"/>
          <w:rtl/>
        </w:rPr>
        <w:t>الربط بالدراسة</w:t>
      </w:r>
      <w:r w:rsidRPr="000C1ED3">
        <w:rPr>
          <w:rFonts w:ascii="Calibri Light" w:eastAsia="Times New Roman" w:hAnsi="Calibri Light" w:cs="Times New Roman"/>
          <w:color w:val="000000"/>
          <w:sz w:val="36"/>
          <w:szCs w:val="36"/>
        </w:rPr>
        <w:t>:</w:t>
      </w:r>
      <w:r w:rsidRPr="000C1ED3">
        <w:rPr>
          <w:rFonts w:ascii="Simplified Arabic" w:eastAsia="Calibri" w:hAnsi="Simplified Arabic" w:cs="Simplified Arabic"/>
          <w:sz w:val="36"/>
          <w:szCs w:val="36"/>
        </w:rPr>
        <w:br/>
      </w:r>
      <w:r w:rsidRPr="000C1ED3">
        <w:rPr>
          <w:rFonts w:ascii="Simplified Arabic" w:eastAsia="Calibri" w:hAnsi="Simplified Arabic" w:cs="Simplified Arabic"/>
          <w:sz w:val="36"/>
          <w:szCs w:val="36"/>
          <w:rtl/>
        </w:rPr>
        <w:t>تُستخدم النظرية لدعم الفرضيات التي تفترض أن الذكاء الاصطناعي يسهم في تحسين كفاءة الرقابة والمخرجات المرتبطة بها</w:t>
      </w:r>
      <w:r w:rsidRPr="000C1ED3">
        <w:rPr>
          <w:rFonts w:ascii="Simplified Arabic" w:eastAsia="Calibri" w:hAnsi="Simplified Arabic" w:cs="Simplified Arabic"/>
          <w:sz w:val="36"/>
          <w:szCs w:val="36"/>
        </w:rPr>
        <w:t>.</w:t>
      </w:r>
    </w:p>
    <w:p w14:paraId="0D4F5B01" w14:textId="77777777" w:rsidR="000C1ED3" w:rsidRPr="000C1ED3" w:rsidRDefault="000C1ED3" w:rsidP="000C1ED3">
      <w:pPr>
        <w:keepNext/>
        <w:keepLines/>
        <w:spacing w:before="40" w:after="0"/>
        <w:ind w:left="0" w:right="0"/>
        <w:outlineLvl w:val="2"/>
        <w:rPr>
          <w:rFonts w:ascii="Simplified Arabic" w:eastAsia="Times New Roman" w:hAnsi="Simplified Arabic" w:cs="Simplified Arabic"/>
          <w:color w:val="000000"/>
          <w:sz w:val="36"/>
          <w:szCs w:val="36"/>
        </w:rPr>
      </w:pPr>
      <w:bookmarkStart w:id="20" w:name="_Toc214568720"/>
      <w:r w:rsidRPr="000C1ED3">
        <w:rPr>
          <w:rFonts w:ascii="Simplified Arabic" w:eastAsia="Times New Roman" w:hAnsi="Simplified Arabic" w:cs="Simplified Arabic"/>
          <w:color w:val="000000"/>
          <w:sz w:val="36"/>
          <w:szCs w:val="36"/>
          <w:rtl/>
        </w:rPr>
        <w:t>نموذج تقبّل التكنولوجيا</w:t>
      </w:r>
      <w:r w:rsidRPr="000C1ED3">
        <w:rPr>
          <w:rFonts w:ascii="Simplified Arabic" w:eastAsia="Times New Roman" w:hAnsi="Simplified Arabic" w:cs="Simplified Arabic"/>
          <w:color w:val="000000"/>
          <w:sz w:val="36"/>
          <w:szCs w:val="36"/>
        </w:rPr>
        <w:t xml:space="preserve"> :TAM</w:t>
      </w:r>
      <w:bookmarkEnd w:id="20"/>
    </w:p>
    <w:p w14:paraId="3862EB2A" w14:textId="77777777" w:rsidR="000C1ED3" w:rsidRPr="000C1ED3" w:rsidRDefault="000C1ED3" w:rsidP="000C1ED3">
      <w:pPr>
        <w:spacing w:after="0" w:line="360" w:lineRule="auto"/>
        <w:ind w:left="284" w:right="0"/>
        <w:rPr>
          <w:rFonts w:ascii="Simplified Arabic" w:eastAsia="Calibri" w:hAnsi="Simplified Arabic" w:cs="Simplified Arabic"/>
          <w:sz w:val="36"/>
          <w:szCs w:val="36"/>
        </w:rPr>
      </w:pPr>
      <w:r w:rsidRPr="000C1ED3">
        <w:rPr>
          <w:rFonts w:ascii="Simplified Arabic" w:eastAsia="Calibri" w:hAnsi="Simplified Arabic" w:cs="Simplified Arabic"/>
          <w:sz w:val="36"/>
          <w:szCs w:val="36"/>
          <w:rtl/>
        </w:rPr>
        <w:t>يوضح نموذج</w:t>
      </w:r>
      <w:r w:rsidRPr="000C1ED3">
        <w:rPr>
          <w:rFonts w:ascii="Simplified Arabic" w:eastAsia="Calibri" w:hAnsi="Simplified Arabic" w:cs="Simplified Arabic"/>
          <w:sz w:val="36"/>
          <w:szCs w:val="36"/>
        </w:rPr>
        <w:t xml:space="preserve"> TAM </w:t>
      </w:r>
      <w:r w:rsidRPr="000C1ED3">
        <w:rPr>
          <w:rFonts w:ascii="Simplified Arabic" w:eastAsia="Calibri" w:hAnsi="Simplified Arabic" w:cs="Simplified Arabic"/>
          <w:sz w:val="36"/>
          <w:szCs w:val="36"/>
          <w:rtl/>
        </w:rPr>
        <w:t>أن تبنّي التقنيات يعتمد على المنفعة المتصوّرة وسهولة الاستخدام. وفي سياق الرقابة الصحية، ترتبط فعالية الذكاء الاصطناعي بمدى تقبّل المفتشين لأدواته وقدرتهم على استخدامها</w:t>
      </w:r>
      <w:r w:rsidRPr="000C1ED3">
        <w:rPr>
          <w:rFonts w:ascii="Simplified Arabic" w:eastAsia="Calibri" w:hAnsi="Simplified Arabic" w:cs="Simplified Arabic"/>
          <w:sz w:val="36"/>
          <w:szCs w:val="36"/>
        </w:rPr>
        <w:t>.</w:t>
      </w:r>
    </w:p>
    <w:p w14:paraId="45E46DC5" w14:textId="77777777" w:rsidR="000C1ED3" w:rsidRPr="000C1ED3" w:rsidRDefault="000C1ED3" w:rsidP="000C1ED3">
      <w:pPr>
        <w:spacing w:after="0" w:line="360" w:lineRule="auto"/>
        <w:ind w:left="284" w:right="0"/>
        <w:rPr>
          <w:rFonts w:ascii="Simplified Arabic" w:eastAsia="Calibri" w:hAnsi="Simplified Arabic" w:cs="Simplified Arabic"/>
          <w:sz w:val="32"/>
          <w:szCs w:val="32"/>
        </w:rPr>
      </w:pPr>
      <w:r w:rsidRPr="000C1ED3">
        <w:rPr>
          <w:rFonts w:ascii="Calibri Light" w:eastAsia="Times New Roman" w:hAnsi="Calibri Light" w:cs="Times New Roman"/>
          <w:color w:val="000000"/>
          <w:sz w:val="32"/>
          <w:szCs w:val="32"/>
          <w:rtl/>
        </w:rPr>
        <w:lastRenderedPageBreak/>
        <w:t>الربط بالدراسة</w:t>
      </w:r>
      <w:r w:rsidRPr="000C1ED3">
        <w:rPr>
          <w:rFonts w:ascii="Calibri Light" w:eastAsia="Times New Roman" w:hAnsi="Calibri Light" w:cs="Times New Roman"/>
          <w:color w:val="000000"/>
          <w:sz w:val="32"/>
          <w:szCs w:val="32"/>
        </w:rPr>
        <w:t>:</w:t>
      </w:r>
      <w:r w:rsidRPr="000C1ED3">
        <w:rPr>
          <w:rFonts w:ascii="Simplified Arabic" w:eastAsia="Calibri" w:hAnsi="Simplified Arabic" w:cs="Simplified Arabic"/>
          <w:sz w:val="32"/>
          <w:szCs w:val="32"/>
        </w:rPr>
        <w:br/>
      </w:r>
      <w:r w:rsidRPr="000C1ED3">
        <w:rPr>
          <w:rFonts w:ascii="Simplified Arabic" w:eastAsia="Calibri" w:hAnsi="Simplified Arabic" w:cs="Simplified Arabic"/>
          <w:sz w:val="32"/>
          <w:szCs w:val="32"/>
          <w:rtl/>
        </w:rPr>
        <w:t>تفسّر هذه النظرية أثر الذكاء الاصطناعي في تحسين أداء المفتشين وكفاءة عمليات التفتيش</w:t>
      </w:r>
      <w:r w:rsidRPr="000C1ED3">
        <w:rPr>
          <w:rFonts w:ascii="Simplified Arabic" w:eastAsia="Calibri" w:hAnsi="Simplified Arabic" w:cs="Simplified Arabic"/>
          <w:sz w:val="32"/>
          <w:szCs w:val="32"/>
        </w:rPr>
        <w:t>.</w:t>
      </w:r>
    </w:p>
    <w:p w14:paraId="19767616" w14:textId="77777777" w:rsidR="000C1ED3" w:rsidRPr="000C1ED3" w:rsidRDefault="000C1ED3" w:rsidP="00FC66F5">
      <w:pPr>
        <w:spacing w:after="0" w:line="360" w:lineRule="auto"/>
        <w:ind w:left="0" w:right="0"/>
        <w:rPr>
          <w:rFonts w:ascii="Simplified Arabic" w:eastAsia="Calibri" w:hAnsi="Simplified Arabic" w:cs="Simplified Arabic"/>
          <w:color w:val="000000"/>
          <w:sz w:val="36"/>
          <w:szCs w:val="36"/>
          <w:rtl/>
        </w:rPr>
      </w:pPr>
    </w:p>
    <w:p w14:paraId="709CFBA9" w14:textId="77777777" w:rsidR="000C1ED3" w:rsidRPr="000C1ED3" w:rsidRDefault="000C1ED3" w:rsidP="000C1ED3">
      <w:pPr>
        <w:keepNext/>
        <w:keepLines/>
        <w:spacing w:before="40" w:after="0"/>
        <w:ind w:left="0" w:right="0"/>
        <w:outlineLvl w:val="2"/>
        <w:rPr>
          <w:rFonts w:ascii="Calibri Light" w:eastAsia="Times New Roman" w:hAnsi="Calibri Light" w:cs="Times New Roman"/>
          <w:color w:val="000000"/>
          <w:sz w:val="32"/>
          <w:szCs w:val="32"/>
        </w:rPr>
      </w:pPr>
      <w:bookmarkStart w:id="21" w:name="_Toc214568721"/>
      <w:r w:rsidRPr="000C1ED3">
        <w:rPr>
          <w:rFonts w:ascii="Calibri Light" w:eastAsia="Times New Roman" w:hAnsi="Calibri Light" w:cs="Times New Roman"/>
          <w:color w:val="000000"/>
          <w:sz w:val="32"/>
          <w:szCs w:val="32"/>
          <w:rtl/>
        </w:rPr>
        <w:t>نظرية الردع</w:t>
      </w:r>
      <w:r w:rsidRPr="000C1ED3">
        <w:rPr>
          <w:rFonts w:ascii="Calibri Light" w:eastAsia="Times New Roman" w:hAnsi="Calibri Light" w:cs="Times New Roman" w:hint="cs"/>
          <w:color w:val="000000"/>
          <w:sz w:val="32"/>
          <w:szCs w:val="32"/>
          <w:rtl/>
        </w:rPr>
        <w:t>:</w:t>
      </w:r>
      <w:bookmarkEnd w:id="21"/>
    </w:p>
    <w:p w14:paraId="516F8226" w14:textId="77777777" w:rsidR="000C1ED3" w:rsidRPr="000C1ED3" w:rsidRDefault="000C1ED3" w:rsidP="000C1ED3">
      <w:pPr>
        <w:spacing w:after="0" w:line="360" w:lineRule="auto"/>
        <w:ind w:left="284" w:right="0"/>
        <w:rPr>
          <w:rFonts w:ascii="Simplified Arabic" w:eastAsia="Calibri" w:hAnsi="Simplified Arabic" w:cs="Simplified Arabic"/>
          <w:color w:val="000000"/>
          <w:sz w:val="32"/>
          <w:szCs w:val="32"/>
        </w:rPr>
      </w:pPr>
      <w:r w:rsidRPr="000C1ED3">
        <w:rPr>
          <w:rFonts w:ascii="Simplified Arabic" w:eastAsia="Calibri" w:hAnsi="Simplified Arabic" w:cs="Simplified Arabic"/>
          <w:sz w:val="32"/>
          <w:szCs w:val="32"/>
          <w:rtl/>
        </w:rPr>
        <w:t xml:space="preserve">تركز هذه النظرية على أن زيادة احتمال اكتشاف المخالفات يرفع مستوى الامتثال. وتحقق تقنيات الذكاء </w:t>
      </w:r>
      <w:r w:rsidRPr="000C1ED3">
        <w:rPr>
          <w:rFonts w:ascii="Simplified Arabic" w:eastAsia="Calibri" w:hAnsi="Simplified Arabic" w:cs="Simplified Arabic"/>
          <w:color w:val="000000"/>
          <w:sz w:val="32"/>
          <w:szCs w:val="32"/>
          <w:rtl/>
        </w:rPr>
        <w:t>الاصطناعي هذا المبدأ عبر الرصد المستمر والآني</w:t>
      </w:r>
      <w:r w:rsidRPr="000C1ED3">
        <w:rPr>
          <w:rFonts w:ascii="Simplified Arabic" w:eastAsia="Calibri" w:hAnsi="Simplified Arabic" w:cs="Simplified Arabic"/>
          <w:color w:val="000000"/>
          <w:sz w:val="32"/>
          <w:szCs w:val="32"/>
        </w:rPr>
        <w:t>.</w:t>
      </w:r>
    </w:p>
    <w:p w14:paraId="3DE0BA1B" w14:textId="77777777" w:rsidR="000C1ED3" w:rsidRPr="000C1ED3" w:rsidRDefault="000C1ED3" w:rsidP="000C1ED3">
      <w:pPr>
        <w:spacing w:after="0" w:line="360" w:lineRule="auto"/>
        <w:ind w:left="284" w:right="0"/>
        <w:rPr>
          <w:rFonts w:ascii="Simplified Arabic" w:eastAsia="Calibri" w:hAnsi="Simplified Arabic" w:cs="Simplified Arabic"/>
          <w:sz w:val="32"/>
          <w:szCs w:val="32"/>
        </w:rPr>
      </w:pPr>
      <w:r w:rsidRPr="000C1ED3">
        <w:rPr>
          <w:rFonts w:ascii="Calibri Light" w:eastAsia="Times New Roman" w:hAnsi="Calibri Light" w:cs="Times New Roman"/>
          <w:color w:val="000000"/>
          <w:sz w:val="32"/>
          <w:szCs w:val="32"/>
          <w:rtl/>
        </w:rPr>
        <w:t>الربط بالدراسة</w:t>
      </w:r>
      <w:r w:rsidRPr="000C1ED3">
        <w:rPr>
          <w:rFonts w:ascii="Calibri Light" w:eastAsia="Times New Roman" w:hAnsi="Calibri Light" w:cs="Times New Roman"/>
          <w:color w:val="000000"/>
          <w:sz w:val="32"/>
          <w:szCs w:val="32"/>
        </w:rPr>
        <w:t>:</w:t>
      </w:r>
      <w:r w:rsidRPr="000C1ED3">
        <w:rPr>
          <w:rFonts w:ascii="Simplified Arabic" w:eastAsia="Calibri" w:hAnsi="Simplified Arabic" w:cs="Simplified Arabic"/>
          <w:color w:val="000000"/>
          <w:sz w:val="32"/>
          <w:szCs w:val="32"/>
        </w:rPr>
        <w:br/>
      </w:r>
      <w:r w:rsidRPr="000C1ED3">
        <w:rPr>
          <w:rFonts w:ascii="Simplified Arabic" w:eastAsia="Calibri" w:hAnsi="Simplified Arabic" w:cs="Simplified Arabic"/>
          <w:sz w:val="32"/>
          <w:szCs w:val="32"/>
          <w:rtl/>
        </w:rPr>
        <w:t>تدعم النظرية الفرضيات المتعلقة بانخفاض معدلات المخالفات مع تطبيق أنظمة الذكاء الاصطناعي</w:t>
      </w:r>
      <w:r w:rsidRPr="000C1ED3">
        <w:rPr>
          <w:rFonts w:ascii="Simplified Arabic" w:eastAsia="Calibri" w:hAnsi="Simplified Arabic" w:cs="Simplified Arabic"/>
          <w:sz w:val="32"/>
          <w:szCs w:val="32"/>
        </w:rPr>
        <w:t>.</w:t>
      </w:r>
    </w:p>
    <w:p w14:paraId="71507087" w14:textId="77777777" w:rsidR="000C1ED3" w:rsidRDefault="000C1ED3" w:rsidP="000C1ED3">
      <w:pPr>
        <w:spacing w:after="0" w:line="240" w:lineRule="auto"/>
        <w:ind w:left="0"/>
        <w:rPr>
          <w:rFonts w:ascii="Simplified Arabic" w:eastAsia="Calibri" w:hAnsi="Simplified Arabic" w:cs="Simplified Arabic"/>
          <w:b/>
          <w:bCs/>
          <w:sz w:val="32"/>
          <w:szCs w:val="32"/>
          <w:rtl/>
        </w:rPr>
      </w:pPr>
    </w:p>
    <w:p w14:paraId="007A459A" w14:textId="77777777" w:rsidR="007518C3" w:rsidRDefault="007518C3" w:rsidP="000C1ED3">
      <w:pPr>
        <w:spacing w:after="0" w:line="240" w:lineRule="auto"/>
        <w:ind w:left="0"/>
        <w:rPr>
          <w:rFonts w:ascii="Simplified Arabic" w:eastAsia="Calibri" w:hAnsi="Simplified Arabic" w:cs="Simplified Arabic"/>
          <w:b/>
          <w:bCs/>
          <w:sz w:val="32"/>
          <w:szCs w:val="32"/>
          <w:rtl/>
        </w:rPr>
      </w:pPr>
    </w:p>
    <w:p w14:paraId="32528427" w14:textId="77777777" w:rsidR="007518C3" w:rsidRDefault="007518C3" w:rsidP="000C1ED3">
      <w:pPr>
        <w:spacing w:after="0" w:line="240" w:lineRule="auto"/>
        <w:ind w:left="0"/>
        <w:rPr>
          <w:rFonts w:ascii="Simplified Arabic" w:eastAsia="Calibri" w:hAnsi="Simplified Arabic" w:cs="Simplified Arabic"/>
          <w:b/>
          <w:bCs/>
          <w:sz w:val="32"/>
          <w:szCs w:val="32"/>
          <w:rtl/>
        </w:rPr>
      </w:pPr>
    </w:p>
    <w:p w14:paraId="0FEA537C" w14:textId="77777777" w:rsidR="007518C3" w:rsidRDefault="007518C3" w:rsidP="000C1ED3">
      <w:pPr>
        <w:spacing w:after="0" w:line="240" w:lineRule="auto"/>
        <w:ind w:left="0"/>
        <w:rPr>
          <w:rFonts w:ascii="Simplified Arabic" w:eastAsia="Calibri" w:hAnsi="Simplified Arabic" w:cs="Simplified Arabic"/>
          <w:b/>
          <w:bCs/>
          <w:sz w:val="32"/>
          <w:szCs w:val="32"/>
          <w:rtl/>
        </w:rPr>
      </w:pPr>
    </w:p>
    <w:p w14:paraId="25E0B1F5" w14:textId="77777777" w:rsidR="007518C3" w:rsidRDefault="007518C3" w:rsidP="000C1ED3">
      <w:pPr>
        <w:spacing w:after="0" w:line="240" w:lineRule="auto"/>
        <w:ind w:left="0"/>
        <w:rPr>
          <w:rFonts w:ascii="Simplified Arabic" w:eastAsia="Calibri" w:hAnsi="Simplified Arabic" w:cs="Simplified Arabic"/>
          <w:b/>
          <w:bCs/>
          <w:sz w:val="32"/>
          <w:szCs w:val="32"/>
          <w:rtl/>
        </w:rPr>
      </w:pPr>
    </w:p>
    <w:p w14:paraId="05568972" w14:textId="77777777" w:rsidR="007518C3" w:rsidRDefault="007518C3" w:rsidP="000C1ED3">
      <w:pPr>
        <w:spacing w:after="0" w:line="240" w:lineRule="auto"/>
        <w:ind w:left="0"/>
        <w:rPr>
          <w:rFonts w:ascii="Simplified Arabic" w:eastAsia="Calibri" w:hAnsi="Simplified Arabic" w:cs="Simplified Arabic"/>
          <w:b/>
          <w:bCs/>
          <w:sz w:val="32"/>
          <w:szCs w:val="32"/>
          <w:rtl/>
        </w:rPr>
      </w:pPr>
    </w:p>
    <w:p w14:paraId="69900974" w14:textId="77777777" w:rsidR="007518C3" w:rsidRDefault="007518C3" w:rsidP="000C1ED3">
      <w:pPr>
        <w:spacing w:after="0" w:line="240" w:lineRule="auto"/>
        <w:ind w:left="0"/>
        <w:rPr>
          <w:rFonts w:ascii="Simplified Arabic" w:eastAsia="Calibri" w:hAnsi="Simplified Arabic" w:cs="Simplified Arabic"/>
          <w:b/>
          <w:bCs/>
          <w:sz w:val="32"/>
          <w:szCs w:val="32"/>
          <w:rtl/>
        </w:rPr>
      </w:pPr>
    </w:p>
    <w:p w14:paraId="31331DDD" w14:textId="77777777" w:rsidR="007518C3" w:rsidRDefault="007518C3" w:rsidP="000C1ED3">
      <w:pPr>
        <w:spacing w:after="0" w:line="240" w:lineRule="auto"/>
        <w:ind w:left="0"/>
        <w:rPr>
          <w:rFonts w:ascii="Simplified Arabic" w:eastAsia="Calibri" w:hAnsi="Simplified Arabic" w:cs="Simplified Arabic"/>
          <w:b/>
          <w:bCs/>
          <w:sz w:val="32"/>
          <w:szCs w:val="32"/>
          <w:rtl/>
        </w:rPr>
      </w:pPr>
    </w:p>
    <w:p w14:paraId="54A5A5A4" w14:textId="77777777" w:rsidR="007518C3" w:rsidRDefault="007518C3" w:rsidP="000C1ED3">
      <w:pPr>
        <w:spacing w:after="0" w:line="240" w:lineRule="auto"/>
        <w:ind w:left="0"/>
        <w:rPr>
          <w:rFonts w:ascii="Simplified Arabic" w:eastAsia="Calibri" w:hAnsi="Simplified Arabic" w:cs="Simplified Arabic"/>
          <w:b/>
          <w:bCs/>
          <w:sz w:val="32"/>
          <w:szCs w:val="32"/>
          <w:rtl/>
        </w:rPr>
      </w:pPr>
    </w:p>
    <w:p w14:paraId="65DD6104" w14:textId="77777777" w:rsidR="007518C3" w:rsidRDefault="007518C3" w:rsidP="000C1ED3">
      <w:pPr>
        <w:spacing w:after="0" w:line="240" w:lineRule="auto"/>
        <w:ind w:left="0"/>
        <w:rPr>
          <w:rFonts w:ascii="Simplified Arabic" w:eastAsia="Calibri" w:hAnsi="Simplified Arabic" w:cs="Simplified Arabic"/>
          <w:b/>
          <w:bCs/>
          <w:sz w:val="32"/>
          <w:szCs w:val="32"/>
          <w:rtl/>
        </w:rPr>
      </w:pPr>
    </w:p>
    <w:p w14:paraId="157BB90D" w14:textId="77777777" w:rsidR="007518C3" w:rsidRDefault="007518C3" w:rsidP="000C1ED3">
      <w:pPr>
        <w:spacing w:after="0" w:line="240" w:lineRule="auto"/>
        <w:ind w:left="0"/>
        <w:rPr>
          <w:rFonts w:ascii="Simplified Arabic" w:eastAsia="Calibri" w:hAnsi="Simplified Arabic" w:cs="Simplified Arabic"/>
          <w:b/>
          <w:bCs/>
          <w:sz w:val="32"/>
          <w:szCs w:val="32"/>
          <w:rtl/>
        </w:rPr>
      </w:pPr>
    </w:p>
    <w:p w14:paraId="7757B0AA" w14:textId="77777777" w:rsidR="007518C3" w:rsidRDefault="007518C3" w:rsidP="000C1ED3">
      <w:pPr>
        <w:spacing w:after="0" w:line="240" w:lineRule="auto"/>
        <w:ind w:left="0"/>
        <w:rPr>
          <w:rFonts w:ascii="Simplified Arabic" w:eastAsia="Calibri" w:hAnsi="Simplified Arabic" w:cs="Simplified Arabic"/>
          <w:b/>
          <w:bCs/>
          <w:sz w:val="32"/>
          <w:szCs w:val="32"/>
          <w:rtl/>
        </w:rPr>
      </w:pPr>
    </w:p>
    <w:p w14:paraId="18C925AF" w14:textId="77777777" w:rsidR="007518C3" w:rsidRDefault="007518C3" w:rsidP="000C1ED3">
      <w:pPr>
        <w:spacing w:after="0" w:line="240" w:lineRule="auto"/>
        <w:ind w:left="0"/>
        <w:rPr>
          <w:rFonts w:ascii="Simplified Arabic" w:eastAsia="Calibri" w:hAnsi="Simplified Arabic" w:cs="Simplified Arabic"/>
          <w:b/>
          <w:bCs/>
          <w:sz w:val="32"/>
          <w:szCs w:val="32"/>
          <w:rtl/>
        </w:rPr>
      </w:pPr>
    </w:p>
    <w:p w14:paraId="1953D558" w14:textId="77777777" w:rsidR="007518C3" w:rsidRDefault="007518C3" w:rsidP="000C1ED3">
      <w:pPr>
        <w:spacing w:after="0" w:line="240" w:lineRule="auto"/>
        <w:ind w:left="0"/>
        <w:rPr>
          <w:rFonts w:ascii="Simplified Arabic" w:eastAsia="Calibri" w:hAnsi="Simplified Arabic" w:cs="Simplified Arabic"/>
          <w:b/>
          <w:bCs/>
          <w:sz w:val="32"/>
          <w:szCs w:val="32"/>
          <w:rtl/>
        </w:rPr>
      </w:pPr>
    </w:p>
    <w:p w14:paraId="03A553EA" w14:textId="77777777" w:rsidR="007518C3" w:rsidRDefault="007518C3" w:rsidP="000C1ED3">
      <w:pPr>
        <w:spacing w:after="0" w:line="240" w:lineRule="auto"/>
        <w:ind w:left="0"/>
        <w:rPr>
          <w:rFonts w:ascii="Simplified Arabic" w:eastAsia="Calibri" w:hAnsi="Simplified Arabic" w:cs="Simplified Arabic"/>
          <w:b/>
          <w:bCs/>
          <w:sz w:val="32"/>
          <w:szCs w:val="32"/>
          <w:rtl/>
        </w:rPr>
      </w:pPr>
    </w:p>
    <w:p w14:paraId="1F9CA6BD" w14:textId="77777777" w:rsidR="001440B8" w:rsidRDefault="001440B8" w:rsidP="007518C3">
      <w:pPr>
        <w:keepNext/>
        <w:keepLines/>
        <w:spacing w:before="240" w:after="0"/>
        <w:ind w:left="0" w:right="0"/>
        <w:jc w:val="center"/>
        <w:outlineLvl w:val="0"/>
        <w:rPr>
          <w:rFonts w:ascii="Simplified Arabic" w:eastAsia="Times New Roman" w:hAnsi="Simplified Arabic" w:cs="Simplified Arabic"/>
          <w:b/>
          <w:bCs/>
          <w:color w:val="000000"/>
          <w:sz w:val="40"/>
          <w:szCs w:val="40"/>
          <w:rtl/>
        </w:rPr>
      </w:pPr>
      <w:bookmarkStart w:id="22" w:name="_Toc214568711"/>
    </w:p>
    <w:p w14:paraId="65A85A83" w14:textId="77777777" w:rsidR="001440B8" w:rsidRDefault="001440B8" w:rsidP="007518C3">
      <w:pPr>
        <w:keepNext/>
        <w:keepLines/>
        <w:spacing w:before="240" w:after="0"/>
        <w:ind w:left="0" w:right="0"/>
        <w:jc w:val="center"/>
        <w:outlineLvl w:val="0"/>
        <w:rPr>
          <w:rFonts w:ascii="Simplified Arabic" w:eastAsia="Times New Roman" w:hAnsi="Simplified Arabic" w:cs="Simplified Arabic"/>
          <w:b/>
          <w:bCs/>
          <w:color w:val="000000"/>
          <w:sz w:val="40"/>
          <w:szCs w:val="40"/>
          <w:rtl/>
        </w:rPr>
      </w:pPr>
    </w:p>
    <w:p w14:paraId="0BACB10A" w14:textId="77777777" w:rsidR="001440B8" w:rsidRDefault="001440B8" w:rsidP="007518C3">
      <w:pPr>
        <w:keepNext/>
        <w:keepLines/>
        <w:spacing w:before="240" w:after="0"/>
        <w:ind w:left="0" w:right="0"/>
        <w:jc w:val="center"/>
        <w:outlineLvl w:val="0"/>
        <w:rPr>
          <w:rFonts w:ascii="Simplified Arabic" w:eastAsia="Times New Roman" w:hAnsi="Simplified Arabic" w:cs="Simplified Arabic"/>
          <w:b/>
          <w:bCs/>
          <w:color w:val="000000"/>
          <w:sz w:val="40"/>
          <w:szCs w:val="40"/>
          <w:rtl/>
        </w:rPr>
      </w:pPr>
    </w:p>
    <w:p w14:paraId="4357609C" w14:textId="77777777" w:rsidR="001440B8" w:rsidRDefault="001440B8" w:rsidP="007518C3">
      <w:pPr>
        <w:keepNext/>
        <w:keepLines/>
        <w:spacing w:before="240" w:after="0"/>
        <w:ind w:left="0" w:right="0"/>
        <w:jc w:val="center"/>
        <w:outlineLvl w:val="0"/>
        <w:rPr>
          <w:rFonts w:ascii="Simplified Arabic" w:eastAsia="Times New Roman" w:hAnsi="Simplified Arabic" w:cs="Simplified Arabic"/>
          <w:b/>
          <w:bCs/>
          <w:color w:val="000000"/>
          <w:sz w:val="40"/>
          <w:szCs w:val="40"/>
          <w:rtl/>
        </w:rPr>
      </w:pPr>
    </w:p>
    <w:p w14:paraId="5B205116" w14:textId="77777777" w:rsidR="001440B8" w:rsidRDefault="001440B8" w:rsidP="007518C3">
      <w:pPr>
        <w:keepNext/>
        <w:keepLines/>
        <w:spacing w:before="240" w:after="0"/>
        <w:ind w:left="0" w:right="0"/>
        <w:jc w:val="center"/>
        <w:outlineLvl w:val="0"/>
        <w:rPr>
          <w:rFonts w:ascii="Simplified Arabic" w:eastAsia="Times New Roman" w:hAnsi="Simplified Arabic" w:cs="Simplified Arabic"/>
          <w:b/>
          <w:bCs/>
          <w:color w:val="000000"/>
          <w:sz w:val="40"/>
          <w:szCs w:val="40"/>
          <w:rtl/>
        </w:rPr>
      </w:pPr>
    </w:p>
    <w:p w14:paraId="2E07F7CB" w14:textId="77777777" w:rsidR="001440B8" w:rsidRDefault="001440B8" w:rsidP="007518C3">
      <w:pPr>
        <w:keepNext/>
        <w:keepLines/>
        <w:spacing w:before="240" w:after="0"/>
        <w:ind w:left="0" w:right="0"/>
        <w:jc w:val="center"/>
        <w:outlineLvl w:val="0"/>
        <w:rPr>
          <w:rFonts w:ascii="Simplified Arabic" w:eastAsia="Times New Roman" w:hAnsi="Simplified Arabic" w:cs="Simplified Arabic"/>
          <w:b/>
          <w:bCs/>
          <w:color w:val="000000"/>
          <w:sz w:val="40"/>
          <w:szCs w:val="40"/>
          <w:rtl/>
        </w:rPr>
      </w:pPr>
    </w:p>
    <w:p w14:paraId="30C190B1" w14:textId="77777777" w:rsidR="001440B8" w:rsidRDefault="001440B8" w:rsidP="007518C3">
      <w:pPr>
        <w:keepNext/>
        <w:keepLines/>
        <w:spacing w:before="240" w:after="0"/>
        <w:ind w:left="0" w:right="0"/>
        <w:jc w:val="center"/>
        <w:outlineLvl w:val="0"/>
        <w:rPr>
          <w:rFonts w:ascii="Simplified Arabic" w:eastAsia="Times New Roman" w:hAnsi="Simplified Arabic" w:cs="Simplified Arabic"/>
          <w:b/>
          <w:bCs/>
          <w:color w:val="000000"/>
          <w:sz w:val="40"/>
          <w:szCs w:val="40"/>
          <w:rtl/>
        </w:rPr>
      </w:pPr>
    </w:p>
    <w:p w14:paraId="6D693A97" w14:textId="77777777" w:rsidR="001440B8" w:rsidRDefault="001440B8" w:rsidP="007518C3">
      <w:pPr>
        <w:keepNext/>
        <w:keepLines/>
        <w:spacing w:before="240" w:after="0"/>
        <w:ind w:left="0" w:right="0"/>
        <w:jc w:val="center"/>
        <w:outlineLvl w:val="0"/>
        <w:rPr>
          <w:rFonts w:ascii="Simplified Arabic" w:eastAsia="Times New Roman" w:hAnsi="Simplified Arabic" w:cs="Simplified Arabic"/>
          <w:b/>
          <w:bCs/>
          <w:color w:val="000000"/>
          <w:sz w:val="40"/>
          <w:szCs w:val="40"/>
          <w:rtl/>
        </w:rPr>
      </w:pPr>
    </w:p>
    <w:p w14:paraId="6ABA1029" w14:textId="0CD89F70" w:rsidR="007518C3" w:rsidRDefault="007518C3" w:rsidP="007518C3">
      <w:pPr>
        <w:keepNext/>
        <w:keepLines/>
        <w:spacing w:before="240" w:after="0"/>
        <w:ind w:left="0" w:right="0"/>
        <w:jc w:val="center"/>
        <w:outlineLvl w:val="0"/>
        <w:rPr>
          <w:rFonts w:ascii="Simplified Arabic" w:eastAsia="Times New Roman" w:hAnsi="Simplified Arabic" w:cs="Simplified Arabic"/>
          <w:b/>
          <w:bCs/>
          <w:color w:val="000000"/>
          <w:sz w:val="40"/>
          <w:szCs w:val="40"/>
          <w:rtl/>
        </w:rPr>
      </w:pPr>
      <w:r w:rsidRPr="000C1ED3">
        <w:rPr>
          <w:rFonts w:ascii="Simplified Arabic" w:eastAsia="Times New Roman" w:hAnsi="Simplified Arabic" w:cs="Simplified Arabic"/>
          <w:b/>
          <w:bCs/>
          <w:color w:val="000000"/>
          <w:sz w:val="40"/>
          <w:szCs w:val="40"/>
          <w:rtl/>
        </w:rPr>
        <w:t>الفصل الثاني</w:t>
      </w:r>
      <w:bookmarkStart w:id="23" w:name="_Toc214568712"/>
      <w:bookmarkEnd w:id="22"/>
    </w:p>
    <w:p w14:paraId="64C59267" w14:textId="4226EF60" w:rsidR="007518C3" w:rsidRPr="007518C3" w:rsidRDefault="007518C3" w:rsidP="007518C3">
      <w:pPr>
        <w:keepNext/>
        <w:keepLines/>
        <w:spacing w:before="240" w:after="0"/>
        <w:ind w:left="0" w:right="0"/>
        <w:jc w:val="center"/>
        <w:outlineLvl w:val="0"/>
        <w:rPr>
          <w:rFonts w:ascii="Simplified Arabic" w:eastAsia="Times New Roman" w:hAnsi="Simplified Arabic" w:cs="Simplified Arabic"/>
          <w:b/>
          <w:bCs/>
          <w:color w:val="000000"/>
          <w:sz w:val="40"/>
          <w:szCs w:val="40"/>
          <w:rtl/>
        </w:rPr>
      </w:pPr>
      <w:r w:rsidRPr="000C1ED3">
        <w:rPr>
          <w:rFonts w:ascii="Simplified Arabic" w:eastAsia="Times New Roman" w:hAnsi="Simplified Arabic" w:cs="Simplified Arabic"/>
          <w:b/>
          <w:bCs/>
          <w:color w:val="000000"/>
          <w:sz w:val="40"/>
          <w:szCs w:val="40"/>
          <w:rtl/>
        </w:rPr>
        <w:t>الدراسات السابقة</w:t>
      </w:r>
      <w:bookmarkEnd w:id="23"/>
    </w:p>
    <w:p w14:paraId="4C98724B" w14:textId="77777777" w:rsidR="007518C3" w:rsidRDefault="007518C3" w:rsidP="000C1ED3">
      <w:pPr>
        <w:spacing w:after="0" w:line="240" w:lineRule="auto"/>
        <w:ind w:left="0"/>
        <w:rPr>
          <w:rFonts w:ascii="Simplified Arabic" w:eastAsia="Calibri" w:hAnsi="Simplified Arabic" w:cs="Simplified Arabic"/>
          <w:b/>
          <w:bCs/>
          <w:sz w:val="32"/>
          <w:szCs w:val="32"/>
          <w:rtl/>
        </w:rPr>
      </w:pPr>
    </w:p>
    <w:p w14:paraId="26A41AF4" w14:textId="77777777" w:rsidR="007518C3" w:rsidRDefault="007518C3" w:rsidP="000C1ED3">
      <w:pPr>
        <w:spacing w:after="0" w:line="240" w:lineRule="auto"/>
        <w:ind w:left="0"/>
        <w:rPr>
          <w:rFonts w:ascii="Simplified Arabic" w:eastAsia="Calibri" w:hAnsi="Simplified Arabic" w:cs="Simplified Arabic"/>
          <w:b/>
          <w:bCs/>
          <w:sz w:val="32"/>
          <w:szCs w:val="32"/>
          <w:rtl/>
        </w:rPr>
      </w:pPr>
    </w:p>
    <w:p w14:paraId="69F555FE" w14:textId="77777777" w:rsidR="007518C3" w:rsidRDefault="007518C3" w:rsidP="000C1ED3">
      <w:pPr>
        <w:spacing w:after="0" w:line="240" w:lineRule="auto"/>
        <w:ind w:left="0"/>
        <w:rPr>
          <w:rFonts w:ascii="Simplified Arabic" w:eastAsia="Calibri" w:hAnsi="Simplified Arabic" w:cs="Simplified Arabic"/>
          <w:b/>
          <w:bCs/>
          <w:sz w:val="32"/>
          <w:szCs w:val="32"/>
          <w:rtl/>
        </w:rPr>
      </w:pPr>
    </w:p>
    <w:p w14:paraId="66E977F1" w14:textId="77777777" w:rsidR="007518C3" w:rsidRDefault="007518C3" w:rsidP="007518C3">
      <w:pPr>
        <w:spacing w:after="0" w:line="240" w:lineRule="auto"/>
        <w:ind w:left="0"/>
        <w:jc w:val="center"/>
        <w:rPr>
          <w:rFonts w:ascii="Simplified Arabic" w:eastAsia="Calibri" w:hAnsi="Simplified Arabic" w:cs="Simplified Arabic"/>
          <w:b/>
          <w:bCs/>
          <w:sz w:val="32"/>
          <w:szCs w:val="32"/>
          <w:rtl/>
        </w:rPr>
      </w:pPr>
    </w:p>
    <w:p w14:paraId="697BB8BC" w14:textId="77777777" w:rsidR="007518C3" w:rsidRDefault="007518C3" w:rsidP="000C1ED3">
      <w:pPr>
        <w:spacing w:after="0" w:line="240" w:lineRule="auto"/>
        <w:ind w:left="0"/>
        <w:rPr>
          <w:rFonts w:ascii="Simplified Arabic" w:eastAsia="Calibri" w:hAnsi="Simplified Arabic" w:cs="Simplified Arabic"/>
          <w:b/>
          <w:bCs/>
          <w:sz w:val="32"/>
          <w:szCs w:val="32"/>
          <w:rtl/>
        </w:rPr>
      </w:pPr>
    </w:p>
    <w:p w14:paraId="51E22E13" w14:textId="77777777" w:rsidR="007518C3" w:rsidRDefault="007518C3" w:rsidP="000C1ED3">
      <w:pPr>
        <w:spacing w:after="0" w:line="240" w:lineRule="auto"/>
        <w:ind w:left="0"/>
        <w:rPr>
          <w:rFonts w:ascii="Simplified Arabic" w:eastAsia="Calibri" w:hAnsi="Simplified Arabic" w:cs="Simplified Arabic"/>
          <w:b/>
          <w:bCs/>
          <w:sz w:val="32"/>
          <w:szCs w:val="32"/>
          <w:rtl/>
        </w:rPr>
      </w:pPr>
    </w:p>
    <w:p w14:paraId="1C14C7F8" w14:textId="77777777" w:rsidR="007518C3" w:rsidRDefault="007518C3" w:rsidP="000C1ED3">
      <w:pPr>
        <w:spacing w:after="0" w:line="240" w:lineRule="auto"/>
        <w:ind w:left="0"/>
        <w:rPr>
          <w:rFonts w:ascii="Simplified Arabic" w:eastAsia="Calibri" w:hAnsi="Simplified Arabic" w:cs="Simplified Arabic"/>
          <w:b/>
          <w:bCs/>
          <w:sz w:val="32"/>
          <w:szCs w:val="32"/>
          <w:rtl/>
        </w:rPr>
      </w:pPr>
    </w:p>
    <w:p w14:paraId="2ED4B5BE" w14:textId="77777777" w:rsidR="007518C3" w:rsidRPr="000C1ED3" w:rsidRDefault="007518C3" w:rsidP="000C1ED3">
      <w:pPr>
        <w:spacing w:after="0" w:line="240" w:lineRule="auto"/>
        <w:ind w:left="0"/>
        <w:rPr>
          <w:rFonts w:ascii="Simplified Arabic" w:eastAsia="Calibri" w:hAnsi="Simplified Arabic" w:cs="Simplified Arabic"/>
          <w:b/>
          <w:bCs/>
          <w:sz w:val="32"/>
          <w:szCs w:val="32"/>
          <w:rtl/>
        </w:rPr>
      </w:pPr>
    </w:p>
    <w:p w14:paraId="35F9D943" w14:textId="54D0D382" w:rsidR="000C1ED3" w:rsidRPr="000C1ED3" w:rsidRDefault="001440B8" w:rsidP="001440B8">
      <w:pPr>
        <w:keepNext/>
        <w:keepLines/>
        <w:spacing w:after="0" w:line="276" w:lineRule="auto"/>
        <w:ind w:left="227" w:right="0"/>
        <w:outlineLvl w:val="1"/>
        <w:rPr>
          <w:rFonts w:ascii="Calibri Light" w:eastAsia="Times New Roman" w:hAnsi="Calibri Light" w:cs="Times New Roman"/>
          <w:b/>
          <w:bCs/>
          <w:color w:val="000000"/>
          <w:kern w:val="0"/>
          <w:sz w:val="32"/>
          <w:szCs w:val="32"/>
          <w14:ligatures w14:val="none"/>
        </w:rPr>
      </w:pPr>
      <w:r>
        <w:rPr>
          <w:rFonts w:ascii="Calibri Light" w:eastAsia="Times New Roman" w:hAnsi="Calibri Light" w:cs="Times New Roman" w:hint="cs"/>
          <w:b/>
          <w:bCs/>
          <w:color w:val="000000"/>
          <w:kern w:val="0"/>
          <w:sz w:val="32"/>
          <w:szCs w:val="32"/>
          <w:rtl/>
          <w14:ligatures w14:val="none"/>
        </w:rPr>
        <w:t>مقدمة:</w:t>
      </w:r>
    </w:p>
    <w:p w14:paraId="4D10C0AC" w14:textId="77777777" w:rsidR="000C1ED3" w:rsidRPr="000C1ED3" w:rsidRDefault="000C1ED3" w:rsidP="000C1ED3">
      <w:pPr>
        <w:spacing w:after="0" w:line="276" w:lineRule="auto"/>
        <w:ind w:left="283" w:right="0"/>
        <w:jc w:val="both"/>
        <w:rPr>
          <w:rFonts w:ascii="Simplified Arabic" w:eastAsia="Calibri" w:hAnsi="Simplified Arabic" w:cs="Simplified Arabic"/>
          <w:sz w:val="32"/>
          <w:szCs w:val="32"/>
        </w:rPr>
      </w:pPr>
      <w:r w:rsidRPr="000C1ED3">
        <w:rPr>
          <w:rFonts w:ascii="Simplified Arabic" w:eastAsia="Calibri" w:hAnsi="Simplified Arabic" w:cs="Simplified Arabic"/>
          <w:sz w:val="32"/>
          <w:szCs w:val="32"/>
          <w:rtl/>
        </w:rPr>
        <w:t>تم استعراض مجموعة واسعة من الدراسات التي تناولت الذكاء الاصطناعي في مجال الصحة، والتفتيش الغذائي، وإدارة المخاطر. وتباينت الدراسات بين التجارب العملية، التحليلات التنبؤية، والدراسات التطبيقية في مختلف البيئات التنظيمية</w:t>
      </w:r>
      <w:r w:rsidRPr="000C1ED3">
        <w:rPr>
          <w:rFonts w:ascii="Simplified Arabic" w:eastAsia="Calibri" w:hAnsi="Simplified Arabic" w:cs="Simplified Arabic"/>
          <w:sz w:val="32"/>
          <w:szCs w:val="32"/>
        </w:rPr>
        <w:t>.</w:t>
      </w:r>
      <w:r w:rsidRPr="000C1ED3">
        <w:rPr>
          <w:rFonts w:ascii="Simplified Arabic" w:eastAsia="Calibri" w:hAnsi="Simplified Arabic" w:cs="Simplified Arabic" w:hint="cs"/>
          <w:sz w:val="32"/>
          <w:szCs w:val="32"/>
          <w:rtl/>
        </w:rPr>
        <w:t>وفيم</w:t>
      </w:r>
      <w:r w:rsidRPr="000C1ED3">
        <w:rPr>
          <w:rFonts w:ascii="Simplified Arabic" w:eastAsia="Calibri" w:hAnsi="Simplified Arabic" w:cs="Simplified Arabic" w:hint="eastAsia"/>
          <w:sz w:val="32"/>
          <w:szCs w:val="32"/>
          <w:rtl/>
        </w:rPr>
        <w:t>ا</w:t>
      </w:r>
      <w:r w:rsidRPr="000C1ED3">
        <w:rPr>
          <w:rFonts w:ascii="Simplified Arabic" w:eastAsia="Calibri" w:hAnsi="Simplified Arabic" w:cs="Simplified Arabic"/>
          <w:sz w:val="32"/>
          <w:szCs w:val="32"/>
          <w:rtl/>
        </w:rPr>
        <w:t xml:space="preserve"> يلي عرض موجز لأبرز هذه الدراسات المرتبطة</w:t>
      </w:r>
      <w:r w:rsidRPr="000C1ED3">
        <w:rPr>
          <w:rFonts w:ascii="Simplified Arabic" w:eastAsia="Calibri" w:hAnsi="Simplified Arabic" w:cs="Simplified Arabic"/>
          <w:sz w:val="32"/>
          <w:szCs w:val="32"/>
        </w:rPr>
        <w:t>:</w:t>
      </w:r>
    </w:p>
    <w:p w14:paraId="16BC5E74" w14:textId="77777777" w:rsidR="000C1ED3" w:rsidRPr="000C1ED3" w:rsidRDefault="000C1ED3" w:rsidP="000C1ED3">
      <w:pPr>
        <w:spacing w:after="0" w:line="240" w:lineRule="auto"/>
        <w:ind w:left="0" w:right="-567"/>
        <w:jc w:val="both"/>
        <w:rPr>
          <w:rFonts w:ascii="Simplified Arabic" w:eastAsia="Calibri" w:hAnsi="Simplified Arabic" w:cs="Simplified Arabic"/>
          <w:b/>
          <w:bCs/>
          <w:color w:val="000000"/>
          <w:sz w:val="32"/>
          <w:szCs w:val="32"/>
          <w:rtl/>
        </w:rPr>
      </w:pPr>
    </w:p>
    <w:p w14:paraId="5380450E" w14:textId="77777777" w:rsidR="000C1ED3" w:rsidRPr="000C1ED3" w:rsidRDefault="000C1ED3" w:rsidP="000C1ED3">
      <w:pPr>
        <w:keepNext/>
        <w:keepLines/>
        <w:spacing w:before="40" w:after="0"/>
        <w:ind w:left="0" w:right="0"/>
        <w:outlineLvl w:val="2"/>
        <w:rPr>
          <w:rFonts w:ascii="Calibri Light" w:eastAsia="Times New Roman" w:hAnsi="Calibri Light" w:cs="Times New Roman"/>
          <w:color w:val="000000"/>
          <w:sz w:val="28"/>
          <w:szCs w:val="28"/>
          <w:rtl/>
        </w:rPr>
      </w:pPr>
      <w:bookmarkStart w:id="24" w:name="_Toc214568723"/>
      <w:r w:rsidRPr="000C1ED3">
        <w:rPr>
          <w:rFonts w:ascii="Calibri Light" w:eastAsia="Times New Roman" w:hAnsi="Calibri Light" w:cs="Times New Roman" w:hint="cs"/>
          <w:color w:val="000000"/>
          <w:sz w:val="28"/>
          <w:szCs w:val="28"/>
          <w:rtl/>
        </w:rPr>
        <w:t>أولاً: الدراسا</w:t>
      </w:r>
      <w:r w:rsidRPr="000C1ED3">
        <w:rPr>
          <w:rFonts w:ascii="Calibri Light" w:eastAsia="Times New Roman" w:hAnsi="Calibri Light" w:cs="Times New Roman" w:hint="eastAsia"/>
          <w:color w:val="000000"/>
          <w:sz w:val="28"/>
          <w:szCs w:val="28"/>
          <w:rtl/>
        </w:rPr>
        <w:t>ت</w:t>
      </w:r>
      <w:r w:rsidRPr="000C1ED3">
        <w:rPr>
          <w:rFonts w:ascii="Calibri Light" w:eastAsia="Times New Roman" w:hAnsi="Calibri Light" w:cs="Times New Roman" w:hint="cs"/>
          <w:color w:val="000000"/>
          <w:sz w:val="28"/>
          <w:szCs w:val="28"/>
          <w:rtl/>
        </w:rPr>
        <w:t xml:space="preserve"> العربية </w:t>
      </w:r>
      <w:r w:rsidRPr="000C1ED3">
        <w:rPr>
          <w:rFonts w:ascii="Calibri Light" w:eastAsia="Times New Roman" w:hAnsi="Calibri Light" w:cs="Times New Roman"/>
          <w:color w:val="000000"/>
          <w:sz w:val="28"/>
          <w:szCs w:val="28"/>
          <w:rtl/>
        </w:rPr>
        <w:t>والمحلية</w:t>
      </w:r>
      <w:bookmarkEnd w:id="24"/>
    </w:p>
    <w:p w14:paraId="7AE61DC6" w14:textId="77777777" w:rsidR="000C1ED3" w:rsidRPr="000C1ED3" w:rsidRDefault="000C1ED3" w:rsidP="000C1ED3">
      <w:pPr>
        <w:spacing w:after="0" w:line="240" w:lineRule="auto"/>
        <w:ind w:left="283" w:right="0"/>
        <w:jc w:val="both"/>
        <w:rPr>
          <w:rFonts w:ascii="Simplified Arabic" w:eastAsia="Calibri" w:hAnsi="Simplified Arabic" w:cs="Simplified Arabic"/>
          <w:b/>
          <w:bCs/>
          <w:sz w:val="28"/>
          <w:szCs w:val="28"/>
        </w:rPr>
      </w:pPr>
    </w:p>
    <w:p w14:paraId="69112026" w14:textId="77777777" w:rsidR="000C1ED3" w:rsidRPr="000C1ED3" w:rsidRDefault="000C1ED3" w:rsidP="000C1ED3">
      <w:pPr>
        <w:spacing w:after="0" w:line="240" w:lineRule="auto"/>
        <w:ind w:left="283" w:right="0"/>
        <w:jc w:val="both"/>
        <w:rPr>
          <w:rFonts w:ascii="Simplified Arabic" w:eastAsia="Calibri" w:hAnsi="Simplified Arabic" w:cs="Simplified Arabic"/>
          <w:sz w:val="28"/>
          <w:szCs w:val="28"/>
        </w:rPr>
      </w:pPr>
      <w:r w:rsidRPr="000C1ED3">
        <w:rPr>
          <w:rFonts w:ascii="Simplified Arabic" w:eastAsia="Calibri" w:hAnsi="Simplified Arabic" w:cs="Simplified Arabic" w:hint="cs"/>
          <w:sz w:val="28"/>
          <w:szCs w:val="28"/>
          <w:rtl/>
        </w:rPr>
        <w:t>1</w:t>
      </w: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b/>
          <w:bCs/>
          <w:sz w:val="28"/>
          <w:szCs w:val="28"/>
          <w:rtl/>
        </w:rPr>
        <w:t>دراسة العتيبي (2021): "واقع الرقابة الصحية في الأسواق العامة ودورها في تحسين السلامة الغذائية</w:t>
      </w:r>
      <w:r w:rsidRPr="000C1ED3">
        <w:rPr>
          <w:rFonts w:ascii="Simplified Arabic" w:eastAsia="Calibri" w:hAnsi="Simplified Arabic" w:cs="Simplified Arabic"/>
          <w:b/>
          <w:bCs/>
          <w:sz w:val="28"/>
          <w:szCs w:val="28"/>
        </w:rPr>
        <w:t>"</w:t>
      </w:r>
    </w:p>
    <w:p w14:paraId="510B4F4F" w14:textId="77777777" w:rsidR="000C1ED3" w:rsidRPr="000C1ED3" w:rsidRDefault="000C1ED3" w:rsidP="000C1ED3">
      <w:pPr>
        <w:spacing w:after="0" w:line="240" w:lineRule="auto"/>
        <w:ind w:left="283" w:right="0"/>
        <w:jc w:val="both"/>
        <w:rPr>
          <w:rFonts w:ascii="Simplified Arabic" w:eastAsia="Calibri" w:hAnsi="Simplified Arabic" w:cs="Simplified Arabic"/>
          <w:sz w:val="28"/>
          <w:szCs w:val="28"/>
          <w:rtl/>
        </w:rPr>
      </w:pPr>
      <w:r w:rsidRPr="000C1ED3">
        <w:rPr>
          <w:rFonts w:ascii="Simplified Arabic" w:eastAsia="Calibri" w:hAnsi="Simplified Arabic" w:cs="Simplified Arabic"/>
          <w:sz w:val="28"/>
          <w:szCs w:val="28"/>
          <w:rtl/>
        </w:rPr>
        <w:t>تناول</w:t>
      </w:r>
      <w:r w:rsidRPr="000C1ED3">
        <w:rPr>
          <w:rFonts w:ascii="Simplified Arabic" w:eastAsia="Calibri" w:hAnsi="Simplified Arabic" w:cs="Simplified Arabic" w:hint="cs"/>
          <w:sz w:val="28"/>
          <w:szCs w:val="28"/>
          <w:rtl/>
        </w:rPr>
        <w:t xml:space="preserve"> الدراسة</w:t>
      </w:r>
      <w:r w:rsidRPr="000C1ED3">
        <w:rPr>
          <w:rFonts w:ascii="Simplified Arabic" w:eastAsia="Calibri" w:hAnsi="Simplified Arabic" w:cs="Simplified Arabic"/>
          <w:sz w:val="28"/>
          <w:szCs w:val="28"/>
          <w:rtl/>
        </w:rPr>
        <w:t xml:space="preserve"> واقع الرقابة الصحية في الأسواق العامة السعودية، </w:t>
      </w:r>
      <w:r w:rsidRPr="000C1ED3">
        <w:rPr>
          <w:rFonts w:ascii="Simplified Arabic" w:eastAsia="Calibri" w:hAnsi="Simplified Arabic" w:cs="Simplified Arabic"/>
          <w:spacing w:val="-8"/>
          <w:sz w:val="28"/>
          <w:szCs w:val="28"/>
          <w:rtl/>
        </w:rPr>
        <w:t>وأبرز التحديات المرتبطة بالموارد البشرية والمادية.</w:t>
      </w:r>
      <w:r w:rsidRPr="000C1ED3">
        <w:rPr>
          <w:rFonts w:ascii="Simplified Arabic" w:eastAsia="Calibri" w:hAnsi="Simplified Arabic" w:cs="Simplified Arabic"/>
          <w:sz w:val="28"/>
          <w:szCs w:val="28"/>
          <w:rtl/>
        </w:rPr>
        <w:t xml:space="preserve"> </w:t>
      </w:r>
    </w:p>
    <w:p w14:paraId="39EE6D0E" w14:textId="77777777" w:rsidR="000C1ED3" w:rsidRPr="000C1ED3" w:rsidRDefault="000C1ED3" w:rsidP="000C1ED3">
      <w:pPr>
        <w:spacing w:after="0" w:line="240" w:lineRule="auto"/>
        <w:ind w:left="283" w:right="0"/>
        <w:jc w:val="both"/>
        <w:rPr>
          <w:rFonts w:ascii="Simplified Arabic" w:eastAsia="Calibri" w:hAnsi="Simplified Arabic" w:cs="Simplified Arabic"/>
          <w:sz w:val="28"/>
          <w:szCs w:val="28"/>
        </w:rPr>
      </w:pPr>
      <w:r w:rsidRPr="000C1ED3">
        <w:rPr>
          <w:rFonts w:ascii="Simplified Arabic" w:eastAsia="Calibri" w:hAnsi="Simplified Arabic" w:cs="Simplified Arabic" w:hint="cs"/>
          <w:b/>
          <w:bCs/>
          <w:sz w:val="28"/>
          <w:szCs w:val="28"/>
          <w:rtl/>
        </w:rPr>
        <w:t>الهدف</w:t>
      </w: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hint="cs"/>
          <w:sz w:val="28"/>
          <w:szCs w:val="28"/>
          <w:rtl/>
        </w:rPr>
        <w:t>تحليل</w:t>
      </w:r>
      <w:r w:rsidRPr="000C1ED3">
        <w:rPr>
          <w:rFonts w:ascii="Simplified Arabic" w:eastAsia="Calibri" w:hAnsi="Simplified Arabic" w:cs="Simplified Arabic"/>
          <w:sz w:val="28"/>
          <w:szCs w:val="28"/>
          <w:rtl/>
        </w:rPr>
        <w:t xml:space="preserve"> واقع أعمال الرقابة الصحية الميدانية في الأسواق العامة السعودية</w:t>
      </w:r>
      <w:r w:rsidRPr="000C1ED3">
        <w:rPr>
          <w:rFonts w:ascii="Simplified Arabic" w:eastAsia="Calibri" w:hAnsi="Simplified Arabic" w:cs="Simplified Arabic"/>
          <w:sz w:val="28"/>
          <w:szCs w:val="28"/>
        </w:rPr>
        <w:t>.</w:t>
      </w:r>
    </w:p>
    <w:p w14:paraId="0ADA8662" w14:textId="77777777" w:rsidR="000C1ED3" w:rsidRPr="000C1ED3" w:rsidRDefault="000C1ED3" w:rsidP="000C1ED3">
      <w:pPr>
        <w:spacing w:after="0" w:line="240" w:lineRule="auto"/>
        <w:ind w:left="283" w:right="0"/>
        <w:jc w:val="both"/>
        <w:rPr>
          <w:rFonts w:ascii="Simplified Arabic" w:eastAsia="Calibri" w:hAnsi="Simplified Arabic" w:cs="Simplified Arabic"/>
          <w:sz w:val="28"/>
          <w:szCs w:val="28"/>
        </w:rPr>
      </w:pPr>
      <w:r w:rsidRPr="000C1ED3">
        <w:rPr>
          <w:rFonts w:ascii="Simplified Arabic" w:eastAsia="Calibri" w:hAnsi="Simplified Arabic" w:cs="Simplified Arabic" w:hint="cs"/>
          <w:b/>
          <w:bCs/>
          <w:sz w:val="28"/>
          <w:szCs w:val="28"/>
          <w:rtl/>
        </w:rPr>
        <w:t>المنهج</w:t>
      </w: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hint="cs"/>
          <w:sz w:val="28"/>
          <w:szCs w:val="28"/>
          <w:rtl/>
        </w:rPr>
        <w:t>وصفي</w:t>
      </w:r>
      <w:r w:rsidRPr="000C1ED3">
        <w:rPr>
          <w:rFonts w:ascii="Simplified Arabic" w:eastAsia="Calibri" w:hAnsi="Simplified Arabic" w:cs="Simplified Arabic"/>
          <w:sz w:val="28"/>
          <w:szCs w:val="28"/>
          <w:rtl/>
        </w:rPr>
        <w:t xml:space="preserve"> تحليلي – استبيان على موظفي الرقابة</w:t>
      </w:r>
      <w:r w:rsidRPr="000C1ED3">
        <w:rPr>
          <w:rFonts w:ascii="Simplified Arabic" w:eastAsia="Calibri" w:hAnsi="Simplified Arabic" w:cs="Simplified Arabic"/>
          <w:sz w:val="28"/>
          <w:szCs w:val="28"/>
        </w:rPr>
        <w:t>.</w:t>
      </w:r>
    </w:p>
    <w:p w14:paraId="7C621E56" w14:textId="77777777" w:rsidR="000C1ED3" w:rsidRPr="000C1ED3" w:rsidRDefault="000C1ED3" w:rsidP="000C1ED3">
      <w:pPr>
        <w:spacing w:after="0" w:line="240" w:lineRule="auto"/>
        <w:ind w:left="283" w:right="0"/>
        <w:jc w:val="both"/>
        <w:rPr>
          <w:rFonts w:ascii="Simplified Arabic" w:eastAsia="Calibri" w:hAnsi="Simplified Arabic" w:cs="Simplified Arabic"/>
          <w:sz w:val="28"/>
          <w:szCs w:val="28"/>
          <w:rtl/>
        </w:rPr>
      </w:pPr>
      <w:r w:rsidRPr="000C1ED3">
        <w:rPr>
          <w:rFonts w:ascii="Simplified Arabic" w:eastAsia="Calibri" w:hAnsi="Simplified Arabic" w:cs="Simplified Arabic" w:hint="cs"/>
          <w:b/>
          <w:bCs/>
          <w:sz w:val="28"/>
          <w:szCs w:val="28"/>
          <w:rtl/>
        </w:rPr>
        <w:t>النتائج</w:t>
      </w:r>
      <w:r w:rsidRPr="000C1ED3">
        <w:rPr>
          <w:rFonts w:ascii="Simplified Arabic" w:eastAsia="Calibri" w:hAnsi="Simplified Arabic" w:cs="Simplified Arabic"/>
          <w:b/>
          <w:bCs/>
          <w:sz w:val="28"/>
          <w:szCs w:val="28"/>
        </w:rPr>
        <w:t xml:space="preserve">: </w:t>
      </w:r>
      <w:r w:rsidRPr="000C1ED3">
        <w:rPr>
          <w:rFonts w:ascii="Simplified Arabic" w:eastAsia="Calibri" w:hAnsi="Simplified Arabic" w:cs="Simplified Arabic" w:hint="cs"/>
          <w:sz w:val="28"/>
          <w:szCs w:val="28"/>
          <w:rtl/>
        </w:rPr>
        <w:t xml:space="preserve"> </w:t>
      </w:r>
    </w:p>
    <w:p w14:paraId="5B32C70C" w14:textId="77777777" w:rsidR="000C1ED3" w:rsidRPr="000C1ED3" w:rsidRDefault="000C1ED3" w:rsidP="000C1ED3">
      <w:pPr>
        <w:numPr>
          <w:ilvl w:val="0"/>
          <w:numId w:val="21"/>
        </w:numPr>
        <w:spacing w:after="0" w:line="240" w:lineRule="auto"/>
        <w:ind w:right="0"/>
        <w:contextualSpacing/>
        <w:jc w:val="both"/>
        <w:rPr>
          <w:rFonts w:ascii="Simplified Arabic" w:eastAsia="Calibri" w:hAnsi="Simplified Arabic" w:cs="Simplified Arabic"/>
          <w:b/>
          <w:bCs/>
          <w:sz w:val="28"/>
          <w:szCs w:val="28"/>
        </w:rPr>
      </w:pPr>
      <w:r w:rsidRPr="000C1ED3">
        <w:rPr>
          <w:rFonts w:ascii="Simplified Arabic" w:eastAsia="Calibri" w:hAnsi="Simplified Arabic" w:cs="Simplified Arabic"/>
          <w:sz w:val="28"/>
          <w:szCs w:val="28"/>
          <w:rtl/>
        </w:rPr>
        <w:t>وجود تحديات في الموارد البشرية والمادية</w:t>
      </w:r>
      <w:r w:rsidRPr="000C1ED3">
        <w:rPr>
          <w:rFonts w:ascii="Simplified Arabic" w:eastAsia="Calibri" w:hAnsi="Simplified Arabic" w:cs="Simplified Arabic"/>
          <w:sz w:val="28"/>
          <w:szCs w:val="28"/>
        </w:rPr>
        <w:t>.</w:t>
      </w:r>
    </w:p>
    <w:p w14:paraId="460AF04D" w14:textId="77777777" w:rsidR="000C1ED3" w:rsidRPr="000C1ED3" w:rsidRDefault="000C1ED3" w:rsidP="000C1ED3">
      <w:pPr>
        <w:numPr>
          <w:ilvl w:val="0"/>
          <w:numId w:val="21"/>
        </w:numPr>
        <w:spacing w:after="0" w:line="240" w:lineRule="auto"/>
        <w:ind w:right="0"/>
        <w:contextualSpacing/>
        <w:jc w:val="both"/>
        <w:rPr>
          <w:rFonts w:ascii="Simplified Arabic" w:eastAsia="Calibri" w:hAnsi="Simplified Arabic" w:cs="Simplified Arabic"/>
          <w:sz w:val="28"/>
          <w:szCs w:val="28"/>
        </w:rPr>
      </w:pPr>
      <w:r w:rsidRPr="000C1ED3">
        <w:rPr>
          <w:rFonts w:ascii="Simplified Arabic" w:eastAsia="Calibri" w:hAnsi="Simplified Arabic" w:cs="Simplified Arabic"/>
          <w:sz w:val="28"/>
          <w:szCs w:val="28"/>
          <w:rtl/>
        </w:rPr>
        <w:t>الحاجة إلى تحديث أساليب الرقابة التقليدية</w:t>
      </w:r>
      <w:r w:rsidRPr="000C1ED3">
        <w:rPr>
          <w:rFonts w:ascii="Simplified Arabic" w:eastAsia="Calibri" w:hAnsi="Simplified Arabic" w:cs="Simplified Arabic"/>
          <w:sz w:val="28"/>
          <w:szCs w:val="28"/>
        </w:rPr>
        <w:t>.</w:t>
      </w:r>
    </w:p>
    <w:p w14:paraId="2CB184C1" w14:textId="77777777" w:rsidR="000C1ED3" w:rsidRPr="000C1ED3" w:rsidRDefault="000C1ED3" w:rsidP="000C1ED3">
      <w:pPr>
        <w:numPr>
          <w:ilvl w:val="0"/>
          <w:numId w:val="21"/>
        </w:numPr>
        <w:spacing w:after="0" w:line="240" w:lineRule="auto"/>
        <w:ind w:right="0"/>
        <w:contextualSpacing/>
        <w:jc w:val="both"/>
        <w:rPr>
          <w:rFonts w:ascii="Simplified Arabic" w:eastAsia="Calibri" w:hAnsi="Simplified Arabic" w:cs="Simplified Arabic"/>
          <w:sz w:val="28"/>
          <w:szCs w:val="28"/>
        </w:rPr>
      </w:pPr>
      <w:r w:rsidRPr="000C1ED3">
        <w:rPr>
          <w:rFonts w:ascii="Simplified Arabic" w:eastAsia="Calibri" w:hAnsi="Simplified Arabic" w:cs="Simplified Arabic"/>
          <w:sz w:val="28"/>
          <w:szCs w:val="28"/>
          <w:rtl/>
        </w:rPr>
        <w:t>أوصت الدراسة بضرورة تحديث الأساليب التقليدية، لكنها لم تتناول تقنيات الذكاء الاصطناعي بشكل مباشر</w:t>
      </w:r>
      <w:r w:rsidRPr="000C1ED3">
        <w:rPr>
          <w:rFonts w:ascii="Simplified Arabic" w:eastAsia="Calibri" w:hAnsi="Simplified Arabic" w:cs="Simplified Arabic"/>
          <w:sz w:val="28"/>
          <w:szCs w:val="28"/>
        </w:rPr>
        <w:t>.</w:t>
      </w:r>
    </w:p>
    <w:p w14:paraId="313E9E3B" w14:textId="77777777" w:rsidR="000C1ED3" w:rsidRPr="000C1ED3" w:rsidRDefault="000C1ED3" w:rsidP="000C1ED3">
      <w:pPr>
        <w:spacing w:after="0" w:line="240" w:lineRule="auto"/>
        <w:ind w:left="283" w:right="0"/>
        <w:jc w:val="both"/>
        <w:rPr>
          <w:rFonts w:ascii="Simplified Arabic" w:eastAsia="Calibri" w:hAnsi="Simplified Arabic" w:cs="Simplified Arabic"/>
          <w:b/>
          <w:bCs/>
          <w:sz w:val="28"/>
          <w:szCs w:val="28"/>
          <w:rtl/>
        </w:rPr>
      </w:pPr>
      <w:r w:rsidRPr="000C1ED3">
        <w:rPr>
          <w:rFonts w:ascii="Simplified Arabic" w:eastAsia="Calibri" w:hAnsi="Simplified Arabic" w:cs="Simplified Arabic"/>
          <w:b/>
          <w:bCs/>
          <w:sz w:val="28"/>
          <w:szCs w:val="28"/>
          <w:rtl/>
        </w:rPr>
        <w:t>الصلة بالدراسة الحالية</w:t>
      </w:r>
      <w:r w:rsidRPr="000C1ED3">
        <w:rPr>
          <w:rFonts w:ascii="Simplified Arabic" w:eastAsia="Calibri" w:hAnsi="Simplified Arabic" w:cs="Simplified Arabic"/>
          <w:b/>
          <w:bCs/>
          <w:sz w:val="28"/>
          <w:szCs w:val="28"/>
        </w:rPr>
        <w:t xml:space="preserve">: </w:t>
      </w:r>
      <w:r w:rsidRPr="000C1ED3">
        <w:rPr>
          <w:rFonts w:ascii="Simplified Arabic" w:eastAsia="Calibri" w:hAnsi="Simplified Arabic" w:cs="Simplified Arabic"/>
          <w:sz w:val="28"/>
          <w:szCs w:val="28"/>
          <w:rtl/>
        </w:rPr>
        <w:t>توضح هذه الدراسة الحاجة إلى حلول تقنية بديلة لرفع كفاءة الرقابة</w:t>
      </w:r>
      <w:r w:rsidRPr="000C1ED3">
        <w:rPr>
          <w:rFonts w:ascii="Simplified Arabic" w:eastAsia="Calibri" w:hAnsi="Simplified Arabic" w:cs="Simplified Arabic"/>
          <w:sz w:val="28"/>
          <w:szCs w:val="28"/>
        </w:rPr>
        <w:t>.</w:t>
      </w:r>
    </w:p>
    <w:p w14:paraId="4A49072A" w14:textId="5153C00C" w:rsidR="000C1ED3" w:rsidRDefault="005F3989" w:rsidP="005F3989">
      <w:pPr>
        <w:spacing w:after="0" w:line="240" w:lineRule="auto"/>
        <w:ind w:left="283" w:right="0"/>
        <w:jc w:val="both"/>
        <w:rPr>
          <w:rFonts w:ascii="Simplified Arabic" w:eastAsia="Calibri" w:hAnsi="Simplified Arabic" w:cs="Simplified Arabic"/>
          <w:sz w:val="28"/>
          <w:szCs w:val="28"/>
          <w:rtl/>
        </w:rPr>
      </w:pPr>
      <w:r w:rsidRPr="005F3989">
        <w:rPr>
          <w:rFonts w:ascii="Simplified Arabic" w:eastAsia="Calibri" w:hAnsi="Simplified Arabic" w:cs="Simplified Arabic"/>
          <w:sz w:val="28"/>
          <w:szCs w:val="28"/>
          <w:rtl/>
        </w:rPr>
        <w:t>اعتمدت الدراسة على المنهج الوصفي التحليلي باستخدام الاستبيان، وهو مناسب لتشخيص الواقع لكنه محدود في تقديم حلول تطبيقية ركزت على التحديات البشرية والمادية التي تواجه الرقابة التقليدية، مما يبرز الحاجة لتحديث الأساليب</w:t>
      </w:r>
      <w:r w:rsidRPr="005F3989">
        <w:rPr>
          <w:rFonts w:ascii="Simplified Arabic" w:eastAsia="Calibri" w:hAnsi="Simplified Arabic" w:cs="Simplified Arabic"/>
          <w:sz w:val="28"/>
          <w:szCs w:val="28"/>
          <w:rtl/>
        </w:rPr>
        <w:t xml:space="preserve"> </w:t>
      </w:r>
      <w:r w:rsidRPr="005F3989">
        <w:rPr>
          <w:rFonts w:ascii="Simplified Arabic" w:eastAsia="Calibri" w:hAnsi="Simplified Arabic" w:cs="Simplified Arabic"/>
          <w:sz w:val="28"/>
          <w:szCs w:val="28"/>
          <w:rtl/>
        </w:rPr>
        <w:t>ومع ذلك، لم تتناول الدراسة أي بُعد تقني أو أثر الذكاء الاصطناعي على الإطلاق، وهو قصور جوهري في ظل التحول الرقمي الذي تشهده المملكة. هذه الفجوة تجعل الدراسة الحالية أكثر أهمية لأنها تقدم إطارًا عمليًا لتوظيف التقنية في معالجة تلك التحديات التي اكتفت الدراسة السابقة بوصفها</w:t>
      </w:r>
      <w:r w:rsidRPr="005F3989">
        <w:rPr>
          <w:rFonts w:ascii="Simplified Arabic" w:eastAsia="Calibri" w:hAnsi="Simplified Arabic" w:cs="Simplified Arabic"/>
          <w:sz w:val="28"/>
          <w:szCs w:val="28"/>
        </w:rPr>
        <w:t>.</w:t>
      </w:r>
    </w:p>
    <w:p w14:paraId="68518913" w14:textId="77777777" w:rsidR="005F3989" w:rsidRDefault="005F3989" w:rsidP="005F3989">
      <w:pPr>
        <w:spacing w:after="0" w:line="240" w:lineRule="auto"/>
        <w:ind w:left="283" w:right="0"/>
        <w:jc w:val="both"/>
        <w:rPr>
          <w:rFonts w:ascii="Simplified Arabic" w:eastAsia="Calibri" w:hAnsi="Simplified Arabic" w:cs="Simplified Arabic"/>
          <w:sz w:val="28"/>
          <w:szCs w:val="28"/>
          <w:rtl/>
        </w:rPr>
      </w:pPr>
    </w:p>
    <w:p w14:paraId="2B337DD0" w14:textId="77777777" w:rsidR="003A496A" w:rsidRPr="005F3989" w:rsidRDefault="003A496A" w:rsidP="005F3989">
      <w:pPr>
        <w:spacing w:after="0" w:line="240" w:lineRule="auto"/>
        <w:ind w:left="283" w:right="0"/>
        <w:jc w:val="both"/>
        <w:rPr>
          <w:rFonts w:ascii="Simplified Arabic" w:eastAsia="Calibri" w:hAnsi="Simplified Arabic" w:cs="Simplified Arabic"/>
          <w:sz w:val="28"/>
          <w:szCs w:val="28"/>
        </w:rPr>
      </w:pPr>
    </w:p>
    <w:p w14:paraId="6EA4A5E7" w14:textId="77777777" w:rsidR="000C1ED3" w:rsidRPr="000C1ED3" w:rsidRDefault="000C1ED3" w:rsidP="000C1ED3">
      <w:pPr>
        <w:spacing w:after="0" w:line="240" w:lineRule="auto"/>
        <w:ind w:left="283" w:right="0"/>
        <w:jc w:val="both"/>
        <w:rPr>
          <w:rFonts w:ascii="Simplified Arabic" w:eastAsia="Calibri" w:hAnsi="Simplified Arabic" w:cs="Simplified Arabic"/>
          <w:sz w:val="28"/>
          <w:szCs w:val="28"/>
        </w:rPr>
      </w:pPr>
      <w:r w:rsidRPr="000C1ED3">
        <w:rPr>
          <w:rFonts w:ascii="Simplified Arabic" w:eastAsia="Calibri" w:hAnsi="Simplified Arabic" w:cs="Simplified Arabic" w:hint="cs"/>
          <w:sz w:val="28"/>
          <w:szCs w:val="28"/>
          <w:rtl/>
        </w:rPr>
        <w:t>2</w:t>
      </w:r>
      <w:r w:rsidRPr="000C1ED3">
        <w:rPr>
          <w:rFonts w:ascii="Simplified Arabic" w:eastAsia="Calibri" w:hAnsi="Simplified Arabic" w:cs="Simplified Arabic"/>
          <w:b/>
          <w:bCs/>
          <w:sz w:val="28"/>
          <w:szCs w:val="28"/>
        </w:rPr>
        <w:t xml:space="preserve">. </w:t>
      </w:r>
      <w:r w:rsidRPr="000C1ED3">
        <w:rPr>
          <w:rFonts w:ascii="Simplified Arabic" w:eastAsia="Calibri" w:hAnsi="Simplified Arabic" w:cs="Simplified Arabic"/>
          <w:b/>
          <w:bCs/>
          <w:sz w:val="28"/>
          <w:szCs w:val="28"/>
          <w:rtl/>
        </w:rPr>
        <w:t>دراسة محمد وآخرون (2022):</w:t>
      </w:r>
      <w:r w:rsidRPr="000C1ED3">
        <w:rPr>
          <w:rFonts w:ascii="Simplified Arabic" w:eastAsia="Calibri" w:hAnsi="Simplified Arabic" w:cs="Simplified Arabic"/>
          <w:b/>
          <w:bCs/>
          <w:spacing w:val="-10"/>
          <w:sz w:val="28"/>
          <w:szCs w:val="28"/>
          <w:rtl/>
        </w:rPr>
        <w:t xml:space="preserve"> "فاعلية استخدام الرقابة الذكية في تقليل المخالفات الصحية في الأسواق المركزية</w:t>
      </w:r>
      <w:r w:rsidRPr="000C1ED3">
        <w:rPr>
          <w:rFonts w:ascii="Simplified Arabic" w:eastAsia="Calibri" w:hAnsi="Simplified Arabic" w:cs="Simplified Arabic"/>
          <w:b/>
          <w:bCs/>
          <w:spacing w:val="-10"/>
          <w:sz w:val="28"/>
          <w:szCs w:val="28"/>
        </w:rPr>
        <w:t>"</w:t>
      </w:r>
    </w:p>
    <w:p w14:paraId="3D7D9258" w14:textId="77777777" w:rsidR="000C1ED3" w:rsidRPr="000C1ED3" w:rsidRDefault="000C1ED3" w:rsidP="000C1ED3">
      <w:pPr>
        <w:spacing w:after="0" w:line="240" w:lineRule="auto"/>
        <w:ind w:left="283" w:right="0"/>
        <w:jc w:val="both"/>
        <w:rPr>
          <w:rFonts w:ascii="Simplified Arabic" w:eastAsia="Calibri" w:hAnsi="Simplified Arabic" w:cs="Simplified Arabic"/>
          <w:sz w:val="28"/>
          <w:szCs w:val="28"/>
          <w:rtl/>
        </w:rPr>
      </w:pPr>
      <w:r w:rsidRPr="000C1ED3">
        <w:rPr>
          <w:rFonts w:ascii="Simplified Arabic" w:eastAsia="Calibri" w:hAnsi="Simplified Arabic" w:cs="Simplified Arabic" w:hint="cs"/>
          <w:sz w:val="28"/>
          <w:szCs w:val="28"/>
          <w:rtl/>
        </w:rPr>
        <w:t>تناول الدراسة إجراء</w:t>
      </w:r>
      <w:r w:rsidRPr="000C1ED3">
        <w:rPr>
          <w:rFonts w:ascii="Simplified Arabic" w:eastAsia="Calibri" w:hAnsi="Simplified Arabic" w:cs="Simplified Arabic"/>
          <w:sz w:val="28"/>
          <w:szCs w:val="28"/>
          <w:rtl/>
        </w:rPr>
        <w:t xml:space="preserve"> مقارنة بين أسواق تطبق رقابة تقليدية وأخرى ذكية باستخدام أدوات مثل الكاميرات والمجسات. </w:t>
      </w:r>
    </w:p>
    <w:p w14:paraId="15640486" w14:textId="77777777" w:rsidR="000C1ED3" w:rsidRPr="000C1ED3" w:rsidRDefault="000C1ED3" w:rsidP="000C1ED3">
      <w:pPr>
        <w:spacing w:after="0" w:line="240" w:lineRule="auto"/>
        <w:ind w:left="283" w:right="0"/>
        <w:jc w:val="both"/>
        <w:rPr>
          <w:rFonts w:ascii="Simplified Arabic" w:eastAsia="Calibri" w:hAnsi="Simplified Arabic" w:cs="Simplified Arabic"/>
          <w:sz w:val="28"/>
          <w:szCs w:val="28"/>
        </w:rPr>
      </w:pPr>
      <w:r w:rsidRPr="000C1ED3">
        <w:rPr>
          <w:rFonts w:ascii="Simplified Arabic" w:eastAsia="Calibri" w:hAnsi="Simplified Arabic" w:cs="Simplified Arabic"/>
          <w:b/>
          <w:bCs/>
          <w:sz w:val="28"/>
          <w:szCs w:val="28"/>
          <w:rtl/>
        </w:rPr>
        <w:t>الهدف</w:t>
      </w:r>
      <w:r w:rsidRPr="000C1ED3">
        <w:rPr>
          <w:rFonts w:ascii="Simplified Arabic" w:eastAsia="Calibri" w:hAnsi="Simplified Arabic" w:cs="Simplified Arabic"/>
          <w:b/>
          <w:bCs/>
          <w:sz w:val="28"/>
          <w:szCs w:val="28"/>
        </w:rPr>
        <w:t>:</w:t>
      </w: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sz w:val="28"/>
          <w:szCs w:val="28"/>
          <w:rtl/>
        </w:rPr>
        <w:t>قياس أثر تطبيق أجهزة رقابية ذكية (كاميرات، مجسات حرارة، مستشعرات) على نسبة المخالفات</w:t>
      </w:r>
      <w:r w:rsidRPr="000C1ED3">
        <w:rPr>
          <w:rFonts w:ascii="Simplified Arabic" w:eastAsia="Calibri" w:hAnsi="Simplified Arabic" w:cs="Simplified Arabic"/>
          <w:sz w:val="28"/>
          <w:szCs w:val="28"/>
        </w:rPr>
        <w:t>.</w:t>
      </w:r>
    </w:p>
    <w:p w14:paraId="390E5841" w14:textId="77777777" w:rsidR="000C1ED3" w:rsidRPr="000C1ED3" w:rsidRDefault="000C1ED3" w:rsidP="000C1ED3">
      <w:pPr>
        <w:spacing w:after="0" w:line="240" w:lineRule="auto"/>
        <w:ind w:left="283" w:right="0"/>
        <w:jc w:val="both"/>
        <w:rPr>
          <w:rFonts w:ascii="Simplified Arabic" w:eastAsia="Calibri" w:hAnsi="Simplified Arabic" w:cs="Simplified Arabic"/>
          <w:sz w:val="28"/>
          <w:szCs w:val="28"/>
        </w:rPr>
      </w:pPr>
      <w:r w:rsidRPr="000C1ED3">
        <w:rPr>
          <w:rFonts w:ascii="Simplified Arabic" w:eastAsia="Calibri" w:hAnsi="Simplified Arabic" w:cs="Simplified Arabic"/>
          <w:b/>
          <w:bCs/>
          <w:sz w:val="28"/>
          <w:szCs w:val="28"/>
          <w:rtl/>
        </w:rPr>
        <w:t>المنهج</w:t>
      </w: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sz w:val="28"/>
          <w:szCs w:val="28"/>
          <w:rtl/>
        </w:rPr>
        <w:t>مقارنة تجريبية بين أسواق بها رقابة تقليدية وأخرى ذكية</w:t>
      </w:r>
      <w:r w:rsidRPr="000C1ED3">
        <w:rPr>
          <w:rFonts w:ascii="Simplified Arabic" w:eastAsia="Calibri" w:hAnsi="Simplified Arabic" w:cs="Simplified Arabic"/>
          <w:sz w:val="28"/>
          <w:szCs w:val="28"/>
        </w:rPr>
        <w:t>.</w:t>
      </w:r>
    </w:p>
    <w:p w14:paraId="765C8BB4" w14:textId="77777777" w:rsidR="000C1ED3" w:rsidRPr="000C1ED3" w:rsidRDefault="000C1ED3" w:rsidP="000C1ED3">
      <w:pPr>
        <w:spacing w:after="0" w:line="240" w:lineRule="auto"/>
        <w:ind w:left="283" w:right="0"/>
        <w:jc w:val="both"/>
        <w:rPr>
          <w:rFonts w:ascii="Simplified Arabic" w:eastAsia="Calibri" w:hAnsi="Simplified Arabic" w:cs="Simplified Arabic"/>
          <w:b/>
          <w:bCs/>
          <w:sz w:val="28"/>
          <w:szCs w:val="28"/>
          <w:rtl/>
        </w:rPr>
      </w:pPr>
    </w:p>
    <w:p w14:paraId="57686D47" w14:textId="77777777" w:rsidR="000C1ED3" w:rsidRPr="000C1ED3" w:rsidRDefault="000C1ED3" w:rsidP="000C1ED3">
      <w:pPr>
        <w:spacing w:after="0" w:line="240" w:lineRule="auto"/>
        <w:ind w:left="283" w:right="0"/>
        <w:jc w:val="both"/>
        <w:rPr>
          <w:rFonts w:ascii="Simplified Arabic" w:eastAsia="Calibri" w:hAnsi="Simplified Arabic" w:cs="Simplified Arabic"/>
          <w:sz w:val="28"/>
          <w:szCs w:val="28"/>
          <w:rtl/>
        </w:rPr>
      </w:pPr>
      <w:r w:rsidRPr="000C1ED3">
        <w:rPr>
          <w:rFonts w:ascii="Simplified Arabic" w:eastAsia="Calibri" w:hAnsi="Simplified Arabic" w:cs="Simplified Arabic" w:hint="cs"/>
          <w:b/>
          <w:bCs/>
          <w:sz w:val="28"/>
          <w:szCs w:val="28"/>
          <w:rtl/>
        </w:rPr>
        <w:lastRenderedPageBreak/>
        <w:t>النتائج:</w:t>
      </w:r>
    </w:p>
    <w:p w14:paraId="5C35246B" w14:textId="77777777" w:rsidR="000C1ED3" w:rsidRPr="000C1ED3" w:rsidRDefault="000C1ED3" w:rsidP="000C1ED3">
      <w:pPr>
        <w:numPr>
          <w:ilvl w:val="0"/>
          <w:numId w:val="20"/>
        </w:numPr>
        <w:spacing w:after="0" w:line="240" w:lineRule="auto"/>
        <w:ind w:right="0"/>
        <w:contextualSpacing/>
        <w:jc w:val="both"/>
        <w:rPr>
          <w:rFonts w:ascii="Simplified Arabic" w:eastAsia="Calibri" w:hAnsi="Simplified Arabic" w:cs="Simplified Arabic"/>
          <w:b/>
          <w:bCs/>
          <w:sz w:val="28"/>
          <w:szCs w:val="28"/>
        </w:rPr>
      </w:pPr>
      <w:r w:rsidRPr="000C1ED3">
        <w:rPr>
          <w:rFonts w:ascii="Simplified Arabic" w:eastAsia="Calibri" w:hAnsi="Simplified Arabic" w:cs="Simplified Arabic"/>
          <w:sz w:val="28"/>
          <w:szCs w:val="28"/>
          <w:rtl/>
        </w:rPr>
        <w:t>انخفاض واضح في عدد ونوعية المخالفات في الأسواق الذكية</w:t>
      </w:r>
      <w:r w:rsidRPr="000C1ED3">
        <w:rPr>
          <w:rFonts w:ascii="Simplified Arabic" w:eastAsia="Calibri" w:hAnsi="Simplified Arabic" w:cs="Simplified Arabic"/>
          <w:sz w:val="28"/>
          <w:szCs w:val="28"/>
        </w:rPr>
        <w:t>.</w:t>
      </w:r>
    </w:p>
    <w:p w14:paraId="7DC2FEB9" w14:textId="77777777" w:rsidR="000C1ED3" w:rsidRPr="000C1ED3" w:rsidRDefault="000C1ED3" w:rsidP="000C1ED3">
      <w:pPr>
        <w:numPr>
          <w:ilvl w:val="0"/>
          <w:numId w:val="2"/>
        </w:numPr>
        <w:spacing w:after="0" w:line="240" w:lineRule="auto"/>
        <w:ind w:right="0"/>
        <w:contextualSpacing/>
        <w:jc w:val="both"/>
        <w:rPr>
          <w:rFonts w:ascii="Simplified Arabic" w:eastAsia="Calibri" w:hAnsi="Simplified Arabic" w:cs="Simplified Arabic"/>
          <w:b/>
          <w:bCs/>
          <w:sz w:val="28"/>
          <w:szCs w:val="28"/>
        </w:rPr>
      </w:pPr>
      <w:r w:rsidRPr="000C1ED3">
        <w:rPr>
          <w:rFonts w:ascii="Simplified Arabic" w:eastAsia="Calibri" w:hAnsi="Simplified Arabic" w:cs="Simplified Arabic"/>
          <w:sz w:val="28"/>
          <w:szCs w:val="28"/>
          <w:rtl/>
        </w:rPr>
        <w:t xml:space="preserve">أظهرت النتائج انخفاضًا في المخالفات </w:t>
      </w:r>
      <w:r w:rsidRPr="000C1ED3">
        <w:rPr>
          <w:rFonts w:ascii="Simplified Arabic" w:eastAsia="Calibri" w:hAnsi="Simplified Arabic" w:cs="Simplified Arabic" w:hint="cs"/>
          <w:sz w:val="28"/>
          <w:szCs w:val="28"/>
          <w:rtl/>
        </w:rPr>
        <w:t xml:space="preserve">بشكل عام </w:t>
      </w:r>
      <w:r w:rsidRPr="000C1ED3">
        <w:rPr>
          <w:rFonts w:ascii="Simplified Arabic" w:eastAsia="Calibri" w:hAnsi="Simplified Arabic" w:cs="Simplified Arabic"/>
          <w:sz w:val="28"/>
          <w:szCs w:val="28"/>
          <w:rtl/>
        </w:rPr>
        <w:t>وارتفاعًا في مستوى الالتزام</w:t>
      </w:r>
      <w:r w:rsidRPr="000C1ED3">
        <w:rPr>
          <w:rFonts w:ascii="Simplified Arabic" w:eastAsia="Calibri" w:hAnsi="Simplified Arabic" w:cs="Simplified Arabic"/>
          <w:sz w:val="28"/>
          <w:szCs w:val="28"/>
        </w:rPr>
        <w:t>.</w:t>
      </w:r>
    </w:p>
    <w:p w14:paraId="3CB307F4" w14:textId="77777777" w:rsidR="000C1ED3" w:rsidRPr="000C1ED3" w:rsidRDefault="000C1ED3" w:rsidP="000C1ED3">
      <w:pPr>
        <w:numPr>
          <w:ilvl w:val="0"/>
          <w:numId w:val="2"/>
        </w:numPr>
        <w:spacing w:before="100" w:beforeAutospacing="1" w:after="100" w:afterAutospacing="1" w:line="240" w:lineRule="auto"/>
        <w:ind w:right="0"/>
        <w:contextualSpacing/>
        <w:jc w:val="both"/>
        <w:rPr>
          <w:rFonts w:ascii="Simplified Arabic" w:eastAsia="Calibri" w:hAnsi="Simplified Arabic" w:cs="Simplified Arabic"/>
          <w:sz w:val="28"/>
          <w:szCs w:val="28"/>
        </w:rPr>
      </w:pPr>
      <w:r w:rsidRPr="000C1ED3">
        <w:rPr>
          <w:rFonts w:ascii="Simplified Arabic" w:eastAsia="Calibri" w:hAnsi="Simplified Arabic" w:cs="Simplified Arabic"/>
          <w:sz w:val="28"/>
          <w:szCs w:val="28"/>
          <w:rtl/>
        </w:rPr>
        <w:t>رفع مستوى التزام التجار بالاشتراطات الصحية</w:t>
      </w:r>
      <w:r w:rsidRPr="000C1ED3">
        <w:rPr>
          <w:rFonts w:ascii="Simplified Arabic" w:eastAsia="Calibri" w:hAnsi="Simplified Arabic" w:cs="Simplified Arabic"/>
          <w:sz w:val="28"/>
          <w:szCs w:val="28"/>
        </w:rPr>
        <w:t>.</w:t>
      </w:r>
    </w:p>
    <w:p w14:paraId="3B44E226" w14:textId="77777777" w:rsidR="000C1ED3" w:rsidRPr="000C1ED3" w:rsidRDefault="000C1ED3" w:rsidP="000C1ED3">
      <w:pPr>
        <w:spacing w:after="0" w:line="240" w:lineRule="auto"/>
        <w:ind w:left="283" w:right="0"/>
        <w:jc w:val="both"/>
        <w:rPr>
          <w:rFonts w:ascii="Simplified Arabic" w:eastAsia="Calibri" w:hAnsi="Simplified Arabic" w:cs="Simplified Arabic"/>
          <w:sz w:val="28"/>
          <w:szCs w:val="28"/>
          <w:rtl/>
        </w:rPr>
      </w:pPr>
      <w:r w:rsidRPr="000C1ED3">
        <w:rPr>
          <w:rFonts w:ascii="Simplified Arabic" w:eastAsia="Calibri" w:hAnsi="Simplified Arabic" w:cs="Simplified Arabic"/>
          <w:b/>
          <w:bCs/>
          <w:sz w:val="28"/>
          <w:szCs w:val="28"/>
          <w:rtl/>
        </w:rPr>
        <w:t>الصلة بالدراسة الحالية</w:t>
      </w:r>
      <w:r w:rsidRPr="000C1ED3">
        <w:rPr>
          <w:rFonts w:ascii="Simplified Arabic" w:eastAsia="Calibri" w:hAnsi="Simplified Arabic" w:cs="Simplified Arabic"/>
          <w:b/>
          <w:bCs/>
          <w:sz w:val="28"/>
          <w:szCs w:val="28"/>
        </w:rPr>
        <w:t>:</w:t>
      </w: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sz w:val="28"/>
          <w:szCs w:val="28"/>
          <w:rtl/>
        </w:rPr>
        <w:t xml:space="preserve">تبرز أثر تقنيات الذكاء الاصطناعي في </w:t>
      </w:r>
      <w:r w:rsidRPr="000C1ED3">
        <w:rPr>
          <w:rFonts w:ascii="Simplified Arabic" w:eastAsia="Calibri" w:hAnsi="Simplified Arabic" w:cs="Simplified Arabic" w:hint="cs"/>
          <w:sz w:val="28"/>
          <w:szCs w:val="28"/>
          <w:rtl/>
        </w:rPr>
        <w:t>انخفاض المخالفات و</w:t>
      </w:r>
      <w:r w:rsidRPr="000C1ED3">
        <w:rPr>
          <w:rFonts w:ascii="Simplified Arabic" w:eastAsia="Calibri" w:hAnsi="Simplified Arabic" w:cs="Simplified Arabic"/>
          <w:sz w:val="28"/>
          <w:szCs w:val="28"/>
          <w:rtl/>
        </w:rPr>
        <w:t>رفع مستوى الامتثال التنظيمي</w:t>
      </w:r>
      <w:r w:rsidRPr="000C1ED3">
        <w:rPr>
          <w:rFonts w:ascii="Simplified Arabic" w:eastAsia="Calibri" w:hAnsi="Simplified Arabic" w:cs="Simplified Arabic"/>
          <w:sz w:val="28"/>
          <w:szCs w:val="28"/>
        </w:rPr>
        <w:t>.</w:t>
      </w:r>
    </w:p>
    <w:p w14:paraId="0E7DC5D9" w14:textId="77777777" w:rsidR="003A496A" w:rsidRPr="003A496A" w:rsidRDefault="003A496A" w:rsidP="003A496A">
      <w:pPr>
        <w:spacing w:after="0" w:line="240" w:lineRule="auto"/>
        <w:ind w:left="283" w:right="0"/>
        <w:jc w:val="both"/>
        <w:rPr>
          <w:rFonts w:ascii="Simplified Arabic" w:eastAsia="Calibri" w:hAnsi="Simplified Arabic" w:cs="Simplified Arabic"/>
          <w:sz w:val="28"/>
          <w:szCs w:val="28"/>
        </w:rPr>
      </w:pPr>
      <w:r w:rsidRPr="003A496A">
        <w:rPr>
          <w:rFonts w:ascii="Simplified Arabic" w:eastAsia="Calibri" w:hAnsi="Simplified Arabic" w:cs="Simplified Arabic"/>
          <w:sz w:val="28"/>
          <w:szCs w:val="28"/>
          <w:rtl/>
        </w:rPr>
        <w:t>تميزت هذه الدراسة بتطبيق مقارنة تجريبية بين أسواق تقليدية وأخرى ذكية، مما أتاح قياس الأثر المباشر للتقنيات الحديثة على المخالفات. أظهرت النتائج انخفاضًا واضحًا في المخالفات وارتفاعًا في مستوى الالتزام، وهو ما يدعم فرضية أن التقنيات الذكية تقلل المخالفات</w:t>
      </w:r>
      <w:r w:rsidRPr="003A496A">
        <w:rPr>
          <w:rFonts w:ascii="Simplified Arabic" w:eastAsia="Calibri" w:hAnsi="Simplified Arabic" w:cs="Simplified Arabic"/>
          <w:sz w:val="28"/>
          <w:szCs w:val="28"/>
        </w:rPr>
        <w:t>.</w:t>
      </w:r>
    </w:p>
    <w:p w14:paraId="0A1BDB12" w14:textId="492224A8" w:rsidR="003A496A" w:rsidRPr="003A496A" w:rsidRDefault="003A496A" w:rsidP="003A496A">
      <w:pPr>
        <w:spacing w:after="0" w:line="240" w:lineRule="auto"/>
        <w:ind w:left="283" w:right="0"/>
        <w:jc w:val="both"/>
        <w:rPr>
          <w:rFonts w:ascii="Simplified Arabic" w:eastAsia="Calibri" w:hAnsi="Simplified Arabic" w:cs="Simplified Arabic"/>
          <w:sz w:val="28"/>
          <w:szCs w:val="28"/>
        </w:rPr>
      </w:pPr>
      <w:r w:rsidRPr="003A496A">
        <w:rPr>
          <w:rFonts w:ascii="Simplified Arabic" w:eastAsia="Calibri" w:hAnsi="Simplified Arabic" w:cs="Simplified Arabic"/>
          <w:sz w:val="28"/>
          <w:szCs w:val="28"/>
          <w:rtl/>
        </w:rPr>
        <w:t>ومع ذلك، اقتصرت الدراسة على أدوات بسيطة مثل الكاميرات والمجسات، ولم تتناول التحليل التنبؤي أو التكامل الرقمي الشامل، مما يحد من قدرتها على تفسير العلاقة بين الذكاء الاصطناعي ومستوى الامتثال على المدى الطويل. الدراسة الحالية تتجاوز هذا القصور من خلال تحليل أثر تقنيات أكثر تقدماً مثل الرؤية الحاسوبية والتحليل التنبؤي في بيئة ميدانية سعودية</w:t>
      </w:r>
      <w:r w:rsidRPr="003A496A">
        <w:rPr>
          <w:rFonts w:ascii="Simplified Arabic" w:eastAsia="Calibri" w:hAnsi="Simplified Arabic" w:cs="Simplified Arabic"/>
          <w:sz w:val="28"/>
          <w:szCs w:val="28"/>
        </w:rPr>
        <w:t>.</w:t>
      </w:r>
    </w:p>
    <w:p w14:paraId="5CA4A2B8" w14:textId="319313D7" w:rsidR="000C1ED3" w:rsidRDefault="005F3989" w:rsidP="005F3989">
      <w:pPr>
        <w:spacing w:after="0" w:line="240" w:lineRule="auto"/>
        <w:ind w:left="283" w:right="0"/>
        <w:jc w:val="both"/>
        <w:rPr>
          <w:rFonts w:ascii="Simplified Arabic" w:eastAsia="Calibri" w:hAnsi="Simplified Arabic" w:cs="Simplified Arabic"/>
          <w:sz w:val="28"/>
          <w:szCs w:val="28"/>
          <w:rtl/>
        </w:rPr>
      </w:pPr>
      <w:r w:rsidRPr="005F3989">
        <w:rPr>
          <w:rFonts w:ascii="Simplified Arabic" w:eastAsia="Calibri" w:hAnsi="Simplified Arabic" w:cs="Simplified Arabic"/>
          <w:sz w:val="28"/>
          <w:szCs w:val="28"/>
          <w:rtl/>
        </w:rPr>
        <w:t>ومع ذلك، اقتصرت الدراسة على أدوات بسيطة مثل الكاميرات والمجسات، ولم تتناول التحليل التنبؤي أو التكامل الرقمي الشامل، مما يحد من قدرتها على تفسير العلاقة بين الذكاء الاصطناعي ومستوى الامتثال على المدى الطويل. الدراسة الحالية تتجاوز هذا القصور من خلال تحليل أثر تقنيات أكثر تقدماً مثل الرؤية الحاسوبية والتحليل التنبؤي في بيئة ميدانية سعودية</w:t>
      </w:r>
      <w:r w:rsidRPr="005F3989">
        <w:rPr>
          <w:rFonts w:ascii="Simplified Arabic" w:eastAsia="Calibri" w:hAnsi="Simplified Arabic" w:cs="Simplified Arabic"/>
          <w:sz w:val="28"/>
          <w:szCs w:val="28"/>
        </w:rPr>
        <w:t>.</w:t>
      </w:r>
    </w:p>
    <w:p w14:paraId="7D10C6C0" w14:textId="77777777" w:rsidR="005F3989" w:rsidRPr="005F3989" w:rsidRDefault="005F3989" w:rsidP="005F3989">
      <w:pPr>
        <w:spacing w:after="0" w:line="240" w:lineRule="auto"/>
        <w:ind w:left="283" w:right="0"/>
        <w:jc w:val="both"/>
        <w:rPr>
          <w:rFonts w:ascii="Simplified Arabic" w:eastAsia="Calibri" w:hAnsi="Simplified Arabic" w:cs="Simplified Arabic"/>
          <w:sz w:val="28"/>
          <w:szCs w:val="28"/>
        </w:rPr>
      </w:pPr>
    </w:p>
    <w:p w14:paraId="330361A8" w14:textId="77777777" w:rsidR="000C1ED3" w:rsidRPr="000C1ED3" w:rsidRDefault="000C1ED3" w:rsidP="000C1ED3">
      <w:pPr>
        <w:spacing w:after="0" w:line="240" w:lineRule="auto"/>
        <w:ind w:left="283" w:right="0"/>
        <w:rPr>
          <w:rFonts w:ascii="Simplified Arabic" w:eastAsia="Calibri" w:hAnsi="Simplified Arabic" w:cs="Simplified Arabic"/>
          <w:sz w:val="28"/>
          <w:szCs w:val="28"/>
          <w:rtl/>
        </w:rPr>
      </w:pPr>
      <w:r w:rsidRPr="000C1ED3">
        <w:rPr>
          <w:rFonts w:ascii="Simplified Arabic" w:eastAsia="Calibri" w:hAnsi="Simplified Arabic" w:cs="Simplified Arabic" w:hint="cs"/>
          <w:b/>
          <w:bCs/>
          <w:sz w:val="28"/>
          <w:szCs w:val="28"/>
          <w:rtl/>
        </w:rPr>
        <w:t>3. دراسة</w:t>
      </w:r>
      <w:r w:rsidRPr="000C1ED3">
        <w:rPr>
          <w:rFonts w:ascii="Simplified Arabic" w:eastAsia="Calibri" w:hAnsi="Simplified Arabic" w:cs="Simplified Arabic"/>
          <w:b/>
          <w:bCs/>
          <w:sz w:val="28"/>
          <w:szCs w:val="28"/>
          <w:rtl/>
        </w:rPr>
        <w:t xml:space="preserve"> الغامدي</w:t>
      </w:r>
      <w:r w:rsidRPr="000C1ED3">
        <w:rPr>
          <w:rFonts w:ascii="Simplified Arabic" w:eastAsia="Calibri" w:hAnsi="Simplified Arabic" w:cs="Simplified Arabic"/>
          <w:b/>
          <w:bCs/>
          <w:sz w:val="28"/>
          <w:szCs w:val="28"/>
        </w:rPr>
        <w:t xml:space="preserve"> :(2022) </w:t>
      </w:r>
      <w:r w:rsidRPr="000C1ED3">
        <w:rPr>
          <w:rFonts w:ascii="Simplified Arabic" w:eastAsia="Calibri" w:hAnsi="Simplified Arabic" w:cs="Simplified Arabic"/>
          <w:b/>
          <w:bCs/>
          <w:sz w:val="28"/>
          <w:szCs w:val="28"/>
          <w:rtl/>
        </w:rPr>
        <w:t>دور تطبيقات الذكاء الاصطناعي في تحسين أداء الرقابة البيئية في الأسواق المركزية بمدينة جدة</w:t>
      </w:r>
      <w:r w:rsidRPr="000C1ED3">
        <w:rPr>
          <w:rFonts w:ascii="Simplified Arabic" w:eastAsia="Calibri" w:hAnsi="Simplified Arabic" w:cs="Simplified Arabic" w:hint="cs"/>
          <w:sz w:val="28"/>
          <w:szCs w:val="28"/>
          <w:rtl/>
        </w:rPr>
        <w:t xml:space="preserve"> </w:t>
      </w:r>
      <w:r w:rsidRPr="000C1ED3">
        <w:rPr>
          <w:rFonts w:ascii="Simplified Arabic" w:eastAsia="Calibri" w:hAnsi="Simplified Arabic" w:cs="Simplified Arabic"/>
          <w:sz w:val="28"/>
          <w:szCs w:val="28"/>
        </w:rPr>
        <w:br/>
      </w:r>
      <w:r w:rsidRPr="000C1ED3">
        <w:rPr>
          <w:rFonts w:ascii="Simplified Arabic" w:eastAsia="Calibri" w:hAnsi="Simplified Arabic" w:cs="Simplified Arabic"/>
          <w:b/>
          <w:bCs/>
          <w:sz w:val="28"/>
          <w:szCs w:val="28"/>
          <w:rtl/>
        </w:rPr>
        <w:t>الهدف</w:t>
      </w:r>
      <w:r w:rsidRPr="000C1ED3">
        <w:rPr>
          <w:rFonts w:ascii="Simplified Arabic" w:eastAsia="Calibri" w:hAnsi="Simplified Arabic" w:cs="Simplified Arabic"/>
          <w:b/>
          <w:bCs/>
          <w:sz w:val="28"/>
          <w:szCs w:val="28"/>
        </w:rPr>
        <w:t>:</w:t>
      </w: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sz w:val="28"/>
          <w:szCs w:val="28"/>
          <w:rtl/>
        </w:rPr>
        <w:t xml:space="preserve">استكشاف دور تطبيقات الذكاء الاصطناعي في تحسين أداء الرقابة البيئية في الأسواق المركزية </w:t>
      </w:r>
      <w:r w:rsidRPr="003A496A">
        <w:rPr>
          <w:rFonts w:ascii="Simplified Arabic" w:eastAsia="Calibri" w:hAnsi="Simplified Arabic" w:cs="Simplified Arabic"/>
          <w:spacing w:val="-20"/>
          <w:sz w:val="28"/>
          <w:szCs w:val="28"/>
          <w:rtl/>
        </w:rPr>
        <w:t xml:space="preserve">بمدينة جدة </w:t>
      </w:r>
    </w:p>
    <w:p w14:paraId="23C64AB1" w14:textId="77777777" w:rsidR="000C1ED3" w:rsidRPr="000C1ED3" w:rsidRDefault="000C1ED3" w:rsidP="000C1ED3">
      <w:pPr>
        <w:spacing w:after="0" w:line="240" w:lineRule="auto"/>
        <w:ind w:left="283" w:right="0"/>
        <w:rPr>
          <w:rFonts w:ascii="Simplified Arabic" w:eastAsia="Calibri" w:hAnsi="Simplified Arabic" w:cs="Simplified Arabic"/>
          <w:b/>
          <w:bCs/>
          <w:sz w:val="28"/>
          <w:szCs w:val="28"/>
          <w:rtl/>
        </w:rPr>
      </w:pPr>
      <w:r w:rsidRPr="000C1ED3">
        <w:rPr>
          <w:rFonts w:ascii="Simplified Arabic" w:eastAsia="Calibri" w:hAnsi="Simplified Arabic" w:cs="Simplified Arabic" w:hint="cs"/>
          <w:b/>
          <w:bCs/>
          <w:sz w:val="28"/>
          <w:szCs w:val="28"/>
          <w:rtl/>
        </w:rPr>
        <w:t>المنهج: وصفي</w:t>
      </w:r>
      <w:r w:rsidRPr="000C1ED3">
        <w:rPr>
          <w:rFonts w:ascii="Simplified Arabic" w:eastAsia="Calibri" w:hAnsi="Simplified Arabic" w:cs="Simplified Arabic"/>
          <w:sz w:val="28"/>
          <w:szCs w:val="28"/>
          <w:rtl/>
        </w:rPr>
        <w:t xml:space="preserve"> تحليلي، باستخدام استبيان على عينة من مفتشي الأمانة</w:t>
      </w:r>
      <w:r w:rsidRPr="000C1ED3">
        <w:rPr>
          <w:rFonts w:ascii="Simplified Arabic" w:eastAsia="Calibri" w:hAnsi="Simplified Arabic" w:cs="Simplified Arabic" w:hint="cs"/>
          <w:b/>
          <w:bCs/>
          <w:sz w:val="28"/>
          <w:szCs w:val="28"/>
          <w:rtl/>
        </w:rPr>
        <w:t>.</w:t>
      </w:r>
    </w:p>
    <w:p w14:paraId="092C27EB" w14:textId="77777777" w:rsidR="000C1ED3" w:rsidRPr="000C1ED3" w:rsidRDefault="000C1ED3" w:rsidP="000C1ED3">
      <w:pPr>
        <w:spacing w:after="0" w:line="240" w:lineRule="auto"/>
        <w:ind w:left="283" w:right="0"/>
        <w:rPr>
          <w:rFonts w:ascii="Simplified Arabic" w:eastAsia="Calibri" w:hAnsi="Simplified Arabic" w:cs="Simplified Arabic"/>
          <w:sz w:val="28"/>
          <w:szCs w:val="28"/>
          <w:rtl/>
        </w:rPr>
      </w:pPr>
      <w:r w:rsidRPr="000C1ED3">
        <w:rPr>
          <w:rFonts w:ascii="Simplified Arabic" w:eastAsia="Calibri" w:hAnsi="Simplified Arabic" w:cs="Simplified Arabic" w:hint="cs"/>
          <w:b/>
          <w:bCs/>
          <w:sz w:val="28"/>
          <w:szCs w:val="28"/>
          <w:rtl/>
        </w:rPr>
        <w:t xml:space="preserve">النتائج: </w:t>
      </w:r>
    </w:p>
    <w:p w14:paraId="7E041E03" w14:textId="00E5F8A0" w:rsidR="000C1ED3" w:rsidRPr="005F3989" w:rsidRDefault="000C1ED3" w:rsidP="000C1ED3">
      <w:pPr>
        <w:numPr>
          <w:ilvl w:val="0"/>
          <w:numId w:val="19"/>
        </w:numPr>
        <w:spacing w:after="0" w:line="240" w:lineRule="auto"/>
        <w:ind w:right="0"/>
        <w:contextualSpacing/>
        <w:rPr>
          <w:rFonts w:ascii="Simplified Arabic" w:eastAsia="Calibri" w:hAnsi="Simplified Arabic" w:cs="Simplified Arabic"/>
          <w:b/>
          <w:bCs/>
          <w:sz w:val="28"/>
          <w:szCs w:val="28"/>
        </w:rPr>
      </w:pPr>
      <w:r w:rsidRPr="000C1ED3">
        <w:rPr>
          <w:rFonts w:ascii="Simplified Arabic" w:eastAsia="Calibri" w:hAnsi="Simplified Arabic" w:cs="Simplified Arabic"/>
          <w:sz w:val="28"/>
          <w:szCs w:val="28"/>
          <w:rtl/>
        </w:rPr>
        <w:t>توصلت إلى أن الأنظمة الذكية حسّنت من اكتشاف المخالفات بنسبة 38</w:t>
      </w:r>
      <w:r w:rsidRPr="000C1ED3">
        <w:rPr>
          <w:rFonts w:ascii="Simplified Arabic" w:eastAsia="Calibri" w:hAnsi="Simplified Arabic" w:cs="Simplified Arabic"/>
          <w:sz w:val="28"/>
          <w:szCs w:val="28"/>
        </w:rPr>
        <w:t>%</w:t>
      </w:r>
      <w:r w:rsidR="005F3989">
        <w:rPr>
          <w:rFonts w:ascii="Simplified Arabic" w:eastAsia="Calibri" w:hAnsi="Simplified Arabic" w:cs="Simplified Arabic" w:hint="cs"/>
          <w:sz w:val="28"/>
          <w:szCs w:val="28"/>
          <w:rtl/>
        </w:rPr>
        <w:t>.</w:t>
      </w:r>
    </w:p>
    <w:p w14:paraId="6E3F7171" w14:textId="547BA1E1" w:rsidR="005F3989" w:rsidRPr="005F3989" w:rsidRDefault="005F3989" w:rsidP="005F3989">
      <w:pPr>
        <w:numPr>
          <w:ilvl w:val="0"/>
          <w:numId w:val="19"/>
        </w:numPr>
        <w:spacing w:after="0" w:line="240" w:lineRule="auto"/>
        <w:ind w:right="0"/>
        <w:contextualSpacing/>
        <w:rPr>
          <w:rFonts w:ascii="Simplified Arabic" w:eastAsia="Calibri" w:hAnsi="Simplified Arabic" w:cs="Simplified Arabic"/>
          <w:sz w:val="28"/>
          <w:szCs w:val="28"/>
        </w:rPr>
      </w:pPr>
      <w:r w:rsidRPr="005F3989">
        <w:rPr>
          <w:rFonts w:ascii="Simplified Arabic" w:eastAsia="Calibri" w:hAnsi="Simplified Arabic" w:cs="Simplified Arabic"/>
          <w:sz w:val="28"/>
          <w:szCs w:val="28"/>
          <w:rtl/>
        </w:rPr>
        <w:t>أثبتت تحسنًا بنسبة 42% في الامتثال بعد إدخال الرقابة الذكية</w:t>
      </w:r>
      <w:r w:rsidRPr="005F3989">
        <w:rPr>
          <w:rFonts w:ascii="Simplified Arabic" w:eastAsia="Calibri" w:hAnsi="Simplified Arabic" w:cs="Simplified Arabic"/>
          <w:sz w:val="28"/>
          <w:szCs w:val="28"/>
        </w:rPr>
        <w:t>.</w:t>
      </w:r>
    </w:p>
    <w:p w14:paraId="7AB06C7D" w14:textId="5D3EEDF2" w:rsidR="005F3989" w:rsidRPr="000C1ED3" w:rsidRDefault="000C1ED3" w:rsidP="005F3989">
      <w:pPr>
        <w:spacing w:after="0" w:line="240" w:lineRule="auto"/>
        <w:ind w:left="283" w:right="0"/>
        <w:rPr>
          <w:rFonts w:ascii="Simplified Arabic" w:eastAsia="Calibri" w:hAnsi="Simplified Arabic" w:cs="Simplified Arabic" w:hint="cs"/>
          <w:b/>
          <w:bCs/>
          <w:sz w:val="28"/>
          <w:szCs w:val="28"/>
          <w:rtl/>
        </w:rPr>
      </w:pPr>
      <w:r w:rsidRPr="000C1ED3">
        <w:rPr>
          <w:rFonts w:ascii="Simplified Arabic" w:eastAsia="Calibri" w:hAnsi="Simplified Arabic" w:cs="Simplified Arabic"/>
          <w:b/>
          <w:bCs/>
          <w:sz w:val="28"/>
          <w:szCs w:val="28"/>
          <w:rtl/>
        </w:rPr>
        <w:t>صلة الدراسة الحالية</w:t>
      </w:r>
      <w:r w:rsidRPr="000C1ED3">
        <w:rPr>
          <w:rFonts w:ascii="Simplified Arabic" w:eastAsia="Calibri" w:hAnsi="Simplified Arabic" w:cs="Simplified Arabic"/>
          <w:b/>
          <w:bCs/>
          <w:sz w:val="28"/>
          <w:szCs w:val="28"/>
        </w:rPr>
        <w:t>:</w:t>
      </w: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sz w:val="28"/>
          <w:szCs w:val="28"/>
          <w:rtl/>
        </w:rPr>
        <w:t>تدعم نتائج هذه الدراسة التوجه نحو استخدام الذكاء الاصطناعي في مجال الرقابة، وتُعدّ مرجعية في سياق البيئة السعودية</w:t>
      </w:r>
      <w:r w:rsidRPr="000C1ED3">
        <w:rPr>
          <w:rFonts w:ascii="Simplified Arabic" w:eastAsia="Calibri" w:hAnsi="Simplified Arabic" w:cs="Simplified Arabic"/>
          <w:sz w:val="28"/>
          <w:szCs w:val="28"/>
        </w:rPr>
        <w:t>.</w:t>
      </w:r>
    </w:p>
    <w:p w14:paraId="696202C8" w14:textId="534EA24E" w:rsidR="003A496A" w:rsidRPr="003A496A" w:rsidRDefault="003A496A" w:rsidP="003A496A">
      <w:pPr>
        <w:spacing w:after="0" w:line="240" w:lineRule="auto"/>
        <w:ind w:left="283" w:right="0"/>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و</w:t>
      </w:r>
      <w:r w:rsidRPr="003A496A">
        <w:rPr>
          <w:rFonts w:ascii="Simplified Arabic" w:eastAsia="Calibri" w:hAnsi="Simplified Arabic" w:cs="Simplified Arabic"/>
          <w:sz w:val="28"/>
          <w:szCs w:val="28"/>
          <w:rtl/>
        </w:rPr>
        <w:t>تُعد هذه الدراسة خطوة مهمة في السياق المحلي لأنها تناولت الذكاء الاصطناعي بشكل مباشر، وأظهرت تحسنًا بنسبة 38% في اكتشاف المخالفات</w:t>
      </w:r>
      <w:r>
        <w:rPr>
          <w:rFonts w:ascii="Simplified Arabic" w:eastAsia="Calibri" w:hAnsi="Simplified Arabic" w:cs="Simplified Arabic" w:hint="cs"/>
          <w:sz w:val="28"/>
          <w:szCs w:val="28"/>
          <w:rtl/>
        </w:rPr>
        <w:t xml:space="preserve"> </w:t>
      </w:r>
      <w:r w:rsidRPr="003A496A">
        <w:rPr>
          <w:rFonts w:ascii="Simplified Arabic" w:eastAsia="Calibri" w:hAnsi="Simplified Arabic" w:cs="Simplified Arabic"/>
          <w:sz w:val="28"/>
          <w:szCs w:val="28"/>
          <w:rtl/>
        </w:rPr>
        <w:t xml:space="preserve">ومع ذلك، ركزت الدراسة على الأسواق المركزية بمدينة جدة ولم تشمل المسالخ أو أسواق النفع العام، مما يحد من تعميم النتائج. كما اعتمدت على المنهج الوصفي التحليلي دون اختبار فرضيات </w:t>
      </w:r>
      <w:r w:rsidRPr="003A496A">
        <w:rPr>
          <w:rFonts w:ascii="Simplified Arabic" w:eastAsia="Calibri" w:hAnsi="Simplified Arabic" w:cs="Simplified Arabic"/>
          <w:sz w:val="28"/>
          <w:szCs w:val="28"/>
          <w:rtl/>
        </w:rPr>
        <w:lastRenderedPageBreak/>
        <w:t>إحصائية، وهو ما تسعى الدراسة الحالية لمعالجته عبر منهج كمي وتحليل الفروق بين البيئات المختلفة (الأسواق والمسالخ)</w:t>
      </w:r>
      <w:r w:rsidRPr="003A496A">
        <w:rPr>
          <w:rFonts w:ascii="Simplified Arabic" w:eastAsia="Calibri" w:hAnsi="Simplified Arabic" w:cs="Simplified Arabic"/>
          <w:sz w:val="28"/>
          <w:szCs w:val="28"/>
        </w:rPr>
        <w:t>.</w:t>
      </w:r>
    </w:p>
    <w:p w14:paraId="539E2ADA" w14:textId="77777777" w:rsidR="005F3989" w:rsidRPr="003A496A" w:rsidRDefault="005F3989" w:rsidP="005F3989">
      <w:pPr>
        <w:spacing w:after="0" w:line="240" w:lineRule="auto"/>
        <w:ind w:left="283" w:right="0"/>
        <w:rPr>
          <w:rFonts w:ascii="Simplified Arabic" w:eastAsia="Calibri" w:hAnsi="Simplified Arabic" w:cs="Simplified Arabic"/>
          <w:sz w:val="28"/>
          <w:szCs w:val="28"/>
          <w:rtl/>
        </w:rPr>
      </w:pPr>
    </w:p>
    <w:p w14:paraId="12AF36E3" w14:textId="77777777" w:rsidR="000C1ED3" w:rsidRPr="000C1ED3" w:rsidRDefault="000C1ED3" w:rsidP="000C1ED3">
      <w:pPr>
        <w:spacing w:after="0" w:line="240" w:lineRule="auto"/>
        <w:ind w:left="283" w:right="0"/>
        <w:jc w:val="both"/>
        <w:rPr>
          <w:rFonts w:ascii="Simplified Arabic" w:eastAsia="Calibri" w:hAnsi="Simplified Arabic" w:cs="Simplified Arabic"/>
          <w:b/>
          <w:bCs/>
          <w:sz w:val="28"/>
          <w:szCs w:val="28"/>
        </w:rPr>
      </w:pPr>
      <w:r w:rsidRPr="000C1ED3">
        <w:rPr>
          <w:rFonts w:ascii="Simplified Arabic" w:eastAsia="Calibri" w:hAnsi="Simplified Arabic" w:cs="Simplified Arabic" w:hint="cs"/>
          <w:b/>
          <w:bCs/>
          <w:sz w:val="28"/>
          <w:szCs w:val="28"/>
          <w:rtl/>
        </w:rPr>
        <w:t xml:space="preserve">4. </w:t>
      </w:r>
      <w:r w:rsidRPr="000C1ED3">
        <w:rPr>
          <w:rFonts w:ascii="Simplified Arabic" w:eastAsia="Calibri" w:hAnsi="Simplified Arabic" w:cs="Simplified Arabic"/>
          <w:b/>
          <w:bCs/>
          <w:sz w:val="28"/>
          <w:szCs w:val="28"/>
          <w:rtl/>
        </w:rPr>
        <w:t>الشمري، فهد (2020). الرقابة الصحية في البلديات السعودية: الواقع والمأمول. مجلة الإدارة العامة، 60(3)، 112–129</w:t>
      </w:r>
      <w:r w:rsidRPr="000C1ED3">
        <w:rPr>
          <w:rFonts w:ascii="Simplified Arabic" w:eastAsia="Calibri" w:hAnsi="Simplified Arabic" w:cs="Simplified Arabic"/>
          <w:b/>
          <w:bCs/>
          <w:sz w:val="28"/>
          <w:szCs w:val="28"/>
        </w:rPr>
        <w:t>.</w:t>
      </w:r>
    </w:p>
    <w:p w14:paraId="66D970D6" w14:textId="77777777" w:rsidR="000C1ED3" w:rsidRPr="000C1ED3" w:rsidRDefault="000C1ED3" w:rsidP="000C1ED3">
      <w:pPr>
        <w:spacing w:after="0" w:line="240" w:lineRule="auto"/>
        <w:ind w:left="283" w:right="0"/>
        <w:rPr>
          <w:rFonts w:ascii="Simplified Arabic" w:eastAsia="Calibri" w:hAnsi="Simplified Arabic" w:cs="Simplified Arabic"/>
          <w:sz w:val="28"/>
          <w:szCs w:val="28"/>
        </w:rPr>
      </w:pPr>
      <w:r w:rsidRPr="000C1ED3">
        <w:rPr>
          <w:rFonts w:ascii="Simplified Arabic" w:eastAsia="Calibri" w:hAnsi="Simplified Arabic" w:cs="Simplified Arabic"/>
          <w:b/>
          <w:bCs/>
          <w:sz w:val="28"/>
          <w:szCs w:val="28"/>
          <w:rtl/>
        </w:rPr>
        <w:t>الهدف</w:t>
      </w:r>
      <w:r w:rsidRPr="000C1ED3">
        <w:rPr>
          <w:rFonts w:ascii="Simplified Arabic" w:eastAsia="Calibri" w:hAnsi="Simplified Arabic" w:cs="Simplified Arabic"/>
          <w:b/>
          <w:bCs/>
          <w:sz w:val="28"/>
          <w:szCs w:val="28"/>
        </w:rPr>
        <w:t>:</w:t>
      </w: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sz w:val="28"/>
          <w:szCs w:val="28"/>
          <w:rtl/>
        </w:rPr>
        <w:t>دراسة واقع الرقابة الصحية في البلديات السعودية وتحليل التحديات التي تواجهها، واقتراح حلول لتحسين الأداء</w:t>
      </w:r>
      <w:r w:rsidRPr="000C1ED3">
        <w:rPr>
          <w:rFonts w:ascii="Simplified Arabic" w:eastAsia="Calibri" w:hAnsi="Simplified Arabic" w:cs="Simplified Arabic"/>
          <w:sz w:val="28"/>
          <w:szCs w:val="28"/>
        </w:rPr>
        <w:t>.</w:t>
      </w:r>
    </w:p>
    <w:p w14:paraId="3ECAC1CC" w14:textId="77777777" w:rsidR="000C1ED3" w:rsidRPr="000C1ED3" w:rsidRDefault="000C1ED3" w:rsidP="000C1ED3">
      <w:pPr>
        <w:spacing w:after="0" w:line="240" w:lineRule="auto"/>
        <w:ind w:left="283" w:right="0"/>
        <w:rPr>
          <w:rFonts w:ascii="Simplified Arabic" w:eastAsia="Calibri" w:hAnsi="Simplified Arabic" w:cs="Simplified Arabic"/>
          <w:sz w:val="28"/>
          <w:szCs w:val="28"/>
        </w:rPr>
      </w:pPr>
      <w:r w:rsidRPr="000C1ED3">
        <w:rPr>
          <w:rFonts w:ascii="Simplified Arabic" w:eastAsia="Calibri" w:hAnsi="Simplified Arabic" w:cs="Simplified Arabic"/>
          <w:b/>
          <w:bCs/>
          <w:sz w:val="28"/>
          <w:szCs w:val="28"/>
          <w:rtl/>
        </w:rPr>
        <w:t>المنهج</w:t>
      </w: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sz w:val="28"/>
          <w:szCs w:val="28"/>
          <w:rtl/>
        </w:rPr>
        <w:t>منهج وصفي تحليلي، يعتمد على مراجعة تقارير البلديات والوثائق الرسمية</w:t>
      </w:r>
      <w:r w:rsidRPr="000C1ED3">
        <w:rPr>
          <w:rFonts w:ascii="Simplified Arabic" w:eastAsia="Calibri" w:hAnsi="Simplified Arabic" w:cs="Simplified Arabic"/>
          <w:sz w:val="28"/>
          <w:szCs w:val="28"/>
        </w:rPr>
        <w:t>.</w:t>
      </w:r>
    </w:p>
    <w:p w14:paraId="037972D9" w14:textId="77777777" w:rsidR="000C1ED3" w:rsidRPr="000C1ED3" w:rsidRDefault="000C1ED3" w:rsidP="000C1ED3">
      <w:pPr>
        <w:spacing w:after="0" w:line="240" w:lineRule="auto"/>
        <w:ind w:left="283" w:right="0"/>
        <w:rPr>
          <w:rFonts w:ascii="Simplified Arabic" w:eastAsia="Calibri" w:hAnsi="Simplified Arabic" w:cs="Simplified Arabic"/>
          <w:sz w:val="28"/>
          <w:szCs w:val="28"/>
          <w:rtl/>
        </w:rPr>
      </w:pPr>
      <w:r w:rsidRPr="000C1ED3">
        <w:rPr>
          <w:rFonts w:ascii="Simplified Arabic" w:eastAsia="Calibri" w:hAnsi="Simplified Arabic" w:cs="Simplified Arabic"/>
          <w:b/>
          <w:bCs/>
          <w:sz w:val="28"/>
          <w:szCs w:val="28"/>
          <w:rtl/>
        </w:rPr>
        <w:t>النتائج</w:t>
      </w:r>
      <w:r w:rsidRPr="000C1ED3">
        <w:rPr>
          <w:rFonts w:ascii="Simplified Arabic" w:eastAsia="Calibri" w:hAnsi="Simplified Arabic" w:cs="Simplified Arabic"/>
          <w:sz w:val="28"/>
          <w:szCs w:val="28"/>
        </w:rPr>
        <w:t xml:space="preserve">: </w:t>
      </w:r>
    </w:p>
    <w:p w14:paraId="6537AA19" w14:textId="77777777" w:rsidR="000C1ED3" w:rsidRPr="000C1ED3" w:rsidRDefault="000C1ED3" w:rsidP="000C1ED3">
      <w:pPr>
        <w:numPr>
          <w:ilvl w:val="0"/>
          <w:numId w:val="18"/>
        </w:numPr>
        <w:spacing w:after="0" w:line="240" w:lineRule="auto"/>
        <w:ind w:right="0"/>
        <w:contextualSpacing/>
        <w:rPr>
          <w:rFonts w:ascii="Simplified Arabic" w:eastAsia="Calibri" w:hAnsi="Simplified Arabic" w:cs="Simplified Arabic"/>
          <w:sz w:val="28"/>
          <w:szCs w:val="28"/>
        </w:rPr>
      </w:pPr>
      <w:r w:rsidRPr="000C1ED3">
        <w:rPr>
          <w:rFonts w:ascii="Simplified Arabic" w:eastAsia="Calibri" w:hAnsi="Simplified Arabic" w:cs="Simplified Arabic"/>
          <w:sz w:val="28"/>
          <w:szCs w:val="28"/>
          <w:rtl/>
        </w:rPr>
        <w:t>أظهرت الدراسة وجود فجوات في الرقابة، مثل نقص الكوادر، التأخر في التفتيش، وضعف التقارير الميدانية</w:t>
      </w:r>
      <w:r w:rsidRPr="000C1ED3">
        <w:rPr>
          <w:rFonts w:ascii="Simplified Arabic" w:eastAsia="Calibri" w:hAnsi="Simplified Arabic" w:cs="Simplified Arabic"/>
          <w:sz w:val="28"/>
          <w:szCs w:val="28"/>
        </w:rPr>
        <w:t>.</w:t>
      </w:r>
    </w:p>
    <w:p w14:paraId="238574EC" w14:textId="77777777" w:rsidR="000C1ED3" w:rsidRPr="000C1ED3" w:rsidRDefault="000C1ED3" w:rsidP="000C1ED3">
      <w:pPr>
        <w:spacing w:after="0" w:line="240" w:lineRule="auto"/>
        <w:ind w:left="283" w:right="0"/>
        <w:rPr>
          <w:rFonts w:ascii="Simplified Arabic" w:eastAsia="Calibri" w:hAnsi="Simplified Arabic" w:cs="Simplified Arabic"/>
          <w:sz w:val="28"/>
          <w:szCs w:val="28"/>
          <w:rtl/>
        </w:rPr>
      </w:pPr>
      <w:r w:rsidRPr="000C1ED3">
        <w:rPr>
          <w:rFonts w:ascii="Simplified Arabic" w:eastAsia="Calibri" w:hAnsi="Simplified Arabic" w:cs="Simplified Arabic"/>
          <w:b/>
          <w:bCs/>
          <w:sz w:val="28"/>
          <w:szCs w:val="28"/>
          <w:rtl/>
        </w:rPr>
        <w:t>صلة الدراسة الحالية</w:t>
      </w:r>
      <w:r w:rsidRPr="000C1ED3">
        <w:rPr>
          <w:rFonts w:ascii="Simplified Arabic" w:eastAsia="Calibri" w:hAnsi="Simplified Arabic" w:cs="Simplified Arabic"/>
          <w:b/>
          <w:bCs/>
          <w:sz w:val="28"/>
          <w:szCs w:val="28"/>
        </w:rPr>
        <w:t>:</w:t>
      </w: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sz w:val="28"/>
          <w:szCs w:val="28"/>
          <w:rtl/>
        </w:rPr>
        <w:t>توضح الحاجة إلى تقنيات حديثة مثل الذكاء الاصطناعي لتحسين الرقابة الصحية ورفع مستوى الالتزام في أسواق النفع العام والمسالخ</w:t>
      </w:r>
      <w:r w:rsidRPr="000C1ED3">
        <w:rPr>
          <w:rFonts w:ascii="Simplified Arabic" w:eastAsia="Calibri" w:hAnsi="Simplified Arabic" w:cs="Simplified Arabic"/>
          <w:sz w:val="28"/>
          <w:szCs w:val="28"/>
        </w:rPr>
        <w:t>.</w:t>
      </w:r>
    </w:p>
    <w:p w14:paraId="0578C93E" w14:textId="5D55CE72" w:rsidR="003A496A" w:rsidRPr="003A496A" w:rsidRDefault="003A496A" w:rsidP="003A496A">
      <w:pPr>
        <w:spacing w:after="0" w:line="240" w:lineRule="auto"/>
        <w:ind w:left="283" w:right="0"/>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ا</w:t>
      </w:r>
      <w:r w:rsidRPr="003A496A">
        <w:rPr>
          <w:rFonts w:ascii="Simplified Arabic" w:eastAsia="Calibri" w:hAnsi="Simplified Arabic" w:cs="Simplified Arabic"/>
          <w:sz w:val="28"/>
          <w:szCs w:val="28"/>
          <w:rtl/>
        </w:rPr>
        <w:t>برزت الدراسة فجوات في الرقابة التقليدية مثل نقص الكوادر وضعف التقارير، لكنها بقيت في إطار توصيف المشكلة دون تقديم حلول تقنية أو نماذج تطبيقية</w:t>
      </w:r>
      <w:r w:rsidRPr="003A496A">
        <w:rPr>
          <w:rFonts w:ascii="Simplified Arabic" w:eastAsia="Calibri" w:hAnsi="Simplified Arabic" w:cs="Simplified Arabic"/>
          <w:sz w:val="28"/>
          <w:szCs w:val="28"/>
        </w:rPr>
        <w:t>.</w:t>
      </w:r>
    </w:p>
    <w:p w14:paraId="05CD14D6" w14:textId="3FDDC554" w:rsidR="003A496A" w:rsidRPr="003A496A" w:rsidRDefault="003A496A" w:rsidP="003A496A">
      <w:pPr>
        <w:spacing w:after="0" w:line="240" w:lineRule="auto"/>
        <w:ind w:left="283" w:right="0"/>
        <w:rPr>
          <w:rFonts w:ascii="Simplified Arabic" w:eastAsia="Calibri" w:hAnsi="Simplified Arabic" w:cs="Simplified Arabic"/>
          <w:sz w:val="28"/>
          <w:szCs w:val="28"/>
        </w:rPr>
      </w:pPr>
      <w:r w:rsidRPr="003A496A">
        <w:rPr>
          <w:rFonts w:ascii="Simplified Arabic" w:eastAsia="Calibri" w:hAnsi="Simplified Arabic" w:cs="Simplified Arabic"/>
          <w:sz w:val="28"/>
          <w:szCs w:val="28"/>
          <w:rtl/>
        </w:rPr>
        <w:t>هذا القصور يعزز الحاجة لدراسات مثل الحالية التي لا تكتفي بالتوصيف السلبي للواقع، بل تقدم نموذجًا تطبيقيًا قائمًا على الذكاء الاصطناعي لمعالجة تلك الفجوات، مما يرفع من قيمتها التطبيقية والعملية</w:t>
      </w:r>
      <w:r w:rsidRPr="003A496A">
        <w:rPr>
          <w:rFonts w:ascii="Simplified Arabic" w:eastAsia="Calibri" w:hAnsi="Simplified Arabic" w:cs="Simplified Arabic"/>
          <w:sz w:val="28"/>
          <w:szCs w:val="28"/>
        </w:rPr>
        <w:t>.</w:t>
      </w:r>
    </w:p>
    <w:p w14:paraId="51E35488" w14:textId="77777777" w:rsidR="000C1ED3" w:rsidRPr="003A496A" w:rsidRDefault="000C1ED3" w:rsidP="000C1ED3">
      <w:pPr>
        <w:spacing w:after="0" w:line="240" w:lineRule="auto"/>
        <w:ind w:left="283" w:right="0"/>
        <w:rPr>
          <w:rFonts w:ascii="Simplified Arabic" w:eastAsia="Calibri" w:hAnsi="Simplified Arabic" w:cs="Simplified Arabic"/>
          <w:sz w:val="28"/>
          <w:szCs w:val="28"/>
          <w:rtl/>
        </w:rPr>
      </w:pPr>
    </w:p>
    <w:p w14:paraId="192EB43C" w14:textId="77777777" w:rsidR="000C1ED3" w:rsidRPr="000C1ED3" w:rsidRDefault="000C1ED3" w:rsidP="000C1ED3">
      <w:pPr>
        <w:spacing w:after="0" w:line="240" w:lineRule="auto"/>
        <w:ind w:left="283" w:right="0"/>
        <w:rPr>
          <w:rFonts w:ascii="Simplified Arabic" w:eastAsia="Calibri" w:hAnsi="Simplified Arabic" w:cs="Simplified Arabic"/>
          <w:b/>
          <w:bCs/>
          <w:sz w:val="28"/>
          <w:szCs w:val="28"/>
          <w:rtl/>
        </w:rPr>
      </w:pPr>
      <w:r w:rsidRPr="000C1ED3">
        <w:rPr>
          <w:rFonts w:ascii="Simplified Arabic" w:eastAsia="Calibri" w:hAnsi="Simplified Arabic" w:cs="Simplified Arabic" w:hint="cs"/>
          <w:b/>
          <w:bCs/>
          <w:sz w:val="28"/>
          <w:szCs w:val="28"/>
          <w:rtl/>
        </w:rPr>
        <w:t>5.</w:t>
      </w:r>
      <w:r w:rsidRPr="000C1ED3">
        <w:rPr>
          <w:rFonts w:ascii="Simplified Arabic" w:eastAsia="Calibri" w:hAnsi="Simplified Arabic" w:cs="Simplified Arabic"/>
          <w:b/>
          <w:bCs/>
          <w:sz w:val="28"/>
          <w:szCs w:val="28"/>
          <w:rtl/>
        </w:rPr>
        <w:t>السبيعي، ناصر (2023). أثر الرقابة الذكية على مستوى الامتثال الصحي في المسالخ. المجلة السعودية للإدارة العامة، 15(2)، 77–94.</w:t>
      </w:r>
    </w:p>
    <w:p w14:paraId="2FC51892" w14:textId="77777777" w:rsidR="000C1ED3" w:rsidRPr="000C1ED3" w:rsidRDefault="000C1ED3" w:rsidP="000C1ED3">
      <w:pPr>
        <w:spacing w:after="0" w:line="240" w:lineRule="auto"/>
        <w:ind w:left="283" w:right="0"/>
        <w:rPr>
          <w:rFonts w:ascii="Simplified Arabic" w:eastAsia="Calibri" w:hAnsi="Simplified Arabic" w:cs="Simplified Arabic"/>
          <w:b/>
          <w:bCs/>
          <w:sz w:val="28"/>
          <w:szCs w:val="28"/>
          <w:rtl/>
        </w:rPr>
      </w:pPr>
      <w:r w:rsidRPr="000C1ED3">
        <w:rPr>
          <w:rFonts w:ascii="Simplified Arabic" w:eastAsia="Calibri" w:hAnsi="Simplified Arabic" w:cs="Simplified Arabic"/>
          <w:b/>
          <w:bCs/>
          <w:sz w:val="28"/>
          <w:szCs w:val="28"/>
          <w:rtl/>
        </w:rPr>
        <w:t xml:space="preserve">الهدف: </w:t>
      </w:r>
      <w:r w:rsidRPr="000C1ED3">
        <w:rPr>
          <w:rFonts w:ascii="Simplified Arabic" w:eastAsia="Calibri" w:hAnsi="Simplified Arabic" w:cs="Simplified Arabic"/>
          <w:sz w:val="28"/>
          <w:szCs w:val="28"/>
          <w:rtl/>
        </w:rPr>
        <w:t>تقييم تأثير تطبيق أنظمة الرقابة الذكية على مستوى الالتزام الصحي في المسالخ.</w:t>
      </w:r>
    </w:p>
    <w:p w14:paraId="374C6A69" w14:textId="77777777" w:rsidR="000C1ED3" w:rsidRPr="000C1ED3" w:rsidRDefault="000C1ED3" w:rsidP="000C1ED3">
      <w:pPr>
        <w:spacing w:after="0" w:line="240" w:lineRule="auto"/>
        <w:ind w:left="283" w:right="0"/>
        <w:rPr>
          <w:rFonts w:ascii="Simplified Arabic" w:eastAsia="Calibri" w:hAnsi="Simplified Arabic" w:cs="Simplified Arabic"/>
          <w:b/>
          <w:bCs/>
          <w:sz w:val="28"/>
          <w:szCs w:val="28"/>
          <w:rtl/>
        </w:rPr>
      </w:pPr>
      <w:r w:rsidRPr="000C1ED3">
        <w:rPr>
          <w:rFonts w:ascii="Simplified Arabic" w:eastAsia="Calibri" w:hAnsi="Simplified Arabic" w:cs="Simplified Arabic"/>
          <w:b/>
          <w:bCs/>
          <w:sz w:val="28"/>
          <w:szCs w:val="28"/>
          <w:rtl/>
        </w:rPr>
        <w:t xml:space="preserve">المنهج: </w:t>
      </w:r>
      <w:r w:rsidRPr="000C1ED3">
        <w:rPr>
          <w:rFonts w:ascii="Simplified Arabic" w:eastAsia="Calibri" w:hAnsi="Simplified Arabic" w:cs="Simplified Arabic"/>
          <w:sz w:val="28"/>
          <w:szCs w:val="28"/>
          <w:rtl/>
        </w:rPr>
        <w:t>منهج وصفي تحليلي، باستخدام استبيانات ومقابلات مع المفتشين.</w:t>
      </w:r>
    </w:p>
    <w:p w14:paraId="099B2207" w14:textId="77777777" w:rsidR="000C1ED3" w:rsidRPr="000C1ED3" w:rsidRDefault="000C1ED3" w:rsidP="000C1ED3">
      <w:pPr>
        <w:spacing w:after="0" w:line="240" w:lineRule="auto"/>
        <w:ind w:left="283" w:right="0"/>
        <w:rPr>
          <w:rFonts w:ascii="Simplified Arabic" w:eastAsia="Calibri" w:hAnsi="Simplified Arabic" w:cs="Simplified Arabic"/>
          <w:b/>
          <w:bCs/>
          <w:sz w:val="28"/>
          <w:szCs w:val="28"/>
          <w:rtl/>
        </w:rPr>
      </w:pPr>
    </w:p>
    <w:p w14:paraId="1F751EE4" w14:textId="77777777" w:rsidR="000C1ED3" w:rsidRPr="000C1ED3" w:rsidRDefault="000C1ED3" w:rsidP="000C1ED3">
      <w:pPr>
        <w:spacing w:after="0" w:line="240" w:lineRule="auto"/>
        <w:ind w:left="283" w:right="0"/>
        <w:rPr>
          <w:rFonts w:ascii="Simplified Arabic" w:eastAsia="Calibri" w:hAnsi="Simplified Arabic" w:cs="Simplified Arabic"/>
          <w:b/>
          <w:bCs/>
          <w:sz w:val="28"/>
          <w:szCs w:val="28"/>
          <w:rtl/>
        </w:rPr>
      </w:pPr>
      <w:r w:rsidRPr="000C1ED3">
        <w:rPr>
          <w:rFonts w:ascii="Simplified Arabic" w:eastAsia="Calibri" w:hAnsi="Simplified Arabic" w:cs="Simplified Arabic"/>
          <w:b/>
          <w:bCs/>
          <w:sz w:val="28"/>
          <w:szCs w:val="28"/>
          <w:rtl/>
        </w:rPr>
        <w:t>النتائج:</w:t>
      </w:r>
    </w:p>
    <w:p w14:paraId="6B2EDB14" w14:textId="77777777" w:rsidR="000C1ED3" w:rsidRPr="000C1ED3" w:rsidRDefault="000C1ED3" w:rsidP="000C1ED3">
      <w:pPr>
        <w:numPr>
          <w:ilvl w:val="0"/>
          <w:numId w:val="17"/>
        </w:numPr>
        <w:spacing w:after="0" w:line="240" w:lineRule="auto"/>
        <w:ind w:right="0"/>
        <w:contextualSpacing/>
        <w:rPr>
          <w:rFonts w:ascii="Simplified Arabic" w:eastAsia="Calibri" w:hAnsi="Simplified Arabic" w:cs="Simplified Arabic"/>
          <w:sz w:val="28"/>
          <w:szCs w:val="28"/>
          <w:rtl/>
        </w:rPr>
      </w:pPr>
      <w:r w:rsidRPr="000C1ED3">
        <w:rPr>
          <w:rFonts w:ascii="Simplified Arabic" w:eastAsia="Calibri" w:hAnsi="Simplified Arabic" w:cs="Simplified Arabic"/>
          <w:sz w:val="28"/>
          <w:szCs w:val="28"/>
          <w:rtl/>
        </w:rPr>
        <w:t>أظهرت الدراسة تحسنًا ملحوظًا في الالتزام الصحي بنسبة 42% بعد إدخال أنظمة الرقابة الذكية.</w:t>
      </w:r>
    </w:p>
    <w:p w14:paraId="7F978EB0" w14:textId="77777777" w:rsidR="000C1ED3" w:rsidRPr="000C1ED3" w:rsidRDefault="000C1ED3" w:rsidP="000C1ED3">
      <w:pPr>
        <w:spacing w:after="0" w:line="240" w:lineRule="auto"/>
        <w:ind w:left="283" w:right="0"/>
        <w:jc w:val="both"/>
        <w:rPr>
          <w:rFonts w:ascii="Simplified Arabic" w:eastAsia="Calibri" w:hAnsi="Simplified Arabic" w:cs="Simplified Arabic"/>
          <w:sz w:val="28"/>
          <w:szCs w:val="28"/>
          <w:rtl/>
        </w:rPr>
      </w:pPr>
      <w:r w:rsidRPr="000C1ED3">
        <w:rPr>
          <w:rFonts w:ascii="Simplified Arabic" w:eastAsia="Calibri" w:hAnsi="Simplified Arabic" w:cs="Simplified Arabic"/>
          <w:b/>
          <w:bCs/>
          <w:sz w:val="28"/>
          <w:szCs w:val="28"/>
          <w:rtl/>
        </w:rPr>
        <w:t xml:space="preserve">صلة الدراسة الحالية: </w:t>
      </w:r>
      <w:r w:rsidRPr="000C1ED3">
        <w:rPr>
          <w:rFonts w:ascii="Simplified Arabic" w:eastAsia="Calibri" w:hAnsi="Simplified Arabic" w:cs="Simplified Arabic"/>
          <w:sz w:val="28"/>
          <w:szCs w:val="28"/>
          <w:rtl/>
        </w:rPr>
        <w:t>تدعم فرضية الدراسة الحالية حول أن الذكاء الاصطناعي يعزز الرقابة الصحية ويؤثر إيجابيًا على الالتزام والامتثال.</w:t>
      </w:r>
    </w:p>
    <w:p w14:paraId="118B49E0" w14:textId="77777777" w:rsidR="003A496A" w:rsidRPr="003A496A" w:rsidRDefault="003A496A" w:rsidP="003A496A">
      <w:pPr>
        <w:spacing w:after="0" w:line="240" w:lineRule="auto"/>
        <w:ind w:left="283" w:right="0"/>
        <w:jc w:val="both"/>
        <w:rPr>
          <w:rFonts w:ascii="Simplified Arabic" w:eastAsia="Calibri" w:hAnsi="Simplified Arabic" w:cs="Simplified Arabic"/>
          <w:sz w:val="28"/>
          <w:szCs w:val="28"/>
        </w:rPr>
      </w:pPr>
      <w:r w:rsidRPr="003A496A">
        <w:rPr>
          <w:rFonts w:ascii="Simplified Arabic" w:eastAsia="Calibri" w:hAnsi="Simplified Arabic" w:cs="Simplified Arabic"/>
          <w:sz w:val="28"/>
          <w:szCs w:val="28"/>
          <w:rtl/>
        </w:rPr>
        <w:t>تُعد من أقوى الدراسات المحلية لأنها تناولت المسالخ بشكل مباشر وأثبتت تحسنًا بنسبة 42% في الامتثال بعد إدخال الرقابة الذكية</w:t>
      </w:r>
      <w:r w:rsidRPr="003A496A">
        <w:rPr>
          <w:rFonts w:ascii="Simplified Arabic" w:eastAsia="Calibri" w:hAnsi="Simplified Arabic" w:cs="Simplified Arabic"/>
          <w:sz w:val="28"/>
          <w:szCs w:val="28"/>
        </w:rPr>
        <w:t>.</w:t>
      </w:r>
    </w:p>
    <w:p w14:paraId="279DD445" w14:textId="29E86F1E" w:rsidR="003A496A" w:rsidRPr="003A496A" w:rsidRDefault="003A496A" w:rsidP="003A496A">
      <w:pPr>
        <w:spacing w:after="0" w:line="240" w:lineRule="auto"/>
        <w:ind w:left="283" w:right="0"/>
        <w:jc w:val="both"/>
        <w:rPr>
          <w:rFonts w:ascii="Simplified Arabic" w:eastAsia="Calibri" w:hAnsi="Simplified Arabic" w:cs="Simplified Arabic"/>
          <w:sz w:val="28"/>
          <w:szCs w:val="28"/>
        </w:rPr>
      </w:pPr>
      <w:r w:rsidRPr="003A496A">
        <w:rPr>
          <w:rFonts w:ascii="Simplified Arabic" w:eastAsia="Calibri" w:hAnsi="Simplified Arabic" w:cs="Simplified Arabic"/>
          <w:sz w:val="28"/>
          <w:szCs w:val="28"/>
          <w:rtl/>
        </w:rPr>
        <w:t>ومع ذلك، لم تدرس أثر المواسم أو دور التحليل التنبؤي، كما لم تربط النتائج بنظريات تفسيرية مثل الردع أو تقبّل التكنولوجيا، وهو ما تضيفه الدراسة الحالية لتفسير الظاهرة بشكل أعمق وأكثر شمولية</w:t>
      </w:r>
      <w:r w:rsidRPr="003A496A">
        <w:rPr>
          <w:rFonts w:ascii="Simplified Arabic" w:eastAsia="Calibri" w:hAnsi="Simplified Arabic" w:cs="Simplified Arabic"/>
          <w:sz w:val="28"/>
          <w:szCs w:val="28"/>
        </w:rPr>
        <w:t>.</w:t>
      </w:r>
    </w:p>
    <w:p w14:paraId="744A0306" w14:textId="77777777" w:rsidR="000C1ED3" w:rsidRPr="003A496A" w:rsidRDefault="000C1ED3" w:rsidP="000C1ED3">
      <w:pPr>
        <w:spacing w:after="0" w:line="240" w:lineRule="auto"/>
        <w:ind w:left="283" w:right="0"/>
        <w:jc w:val="both"/>
        <w:rPr>
          <w:rFonts w:ascii="Simplified Arabic" w:eastAsia="Calibri" w:hAnsi="Simplified Arabic" w:cs="Simplified Arabic"/>
          <w:b/>
          <w:bCs/>
          <w:sz w:val="28"/>
          <w:szCs w:val="28"/>
          <w:rtl/>
        </w:rPr>
      </w:pPr>
    </w:p>
    <w:p w14:paraId="5662FE94" w14:textId="77777777" w:rsidR="000C1ED3" w:rsidRPr="000C1ED3" w:rsidRDefault="000C1ED3" w:rsidP="000C1ED3">
      <w:pPr>
        <w:spacing w:after="0" w:line="240" w:lineRule="auto"/>
        <w:ind w:left="283" w:right="0"/>
        <w:rPr>
          <w:rFonts w:ascii="Simplified Arabic" w:eastAsia="Calibri" w:hAnsi="Simplified Arabic" w:cs="Simplified Arabic"/>
          <w:b/>
          <w:bCs/>
          <w:sz w:val="28"/>
          <w:szCs w:val="28"/>
          <w:rtl/>
        </w:rPr>
      </w:pPr>
      <w:r w:rsidRPr="000C1ED3">
        <w:rPr>
          <w:rFonts w:ascii="Simplified Arabic" w:eastAsia="Calibri" w:hAnsi="Simplified Arabic" w:cs="Simplified Arabic" w:hint="cs"/>
          <w:b/>
          <w:bCs/>
          <w:sz w:val="28"/>
          <w:szCs w:val="28"/>
          <w:rtl/>
        </w:rPr>
        <w:t>6.</w:t>
      </w:r>
      <w:r w:rsidRPr="000C1ED3">
        <w:rPr>
          <w:rFonts w:ascii="Simplified Arabic" w:eastAsia="Calibri" w:hAnsi="Simplified Arabic" w:cs="Simplified Arabic"/>
          <w:b/>
          <w:bCs/>
          <w:sz w:val="28"/>
          <w:szCs w:val="28"/>
          <w:rtl/>
        </w:rPr>
        <w:t>وزارة البيئة والمياه والزراعة (2023). التقرير السنوي لأعمال الرقابة الصحية في أسواق النفع العام والمسالخ.</w:t>
      </w:r>
    </w:p>
    <w:p w14:paraId="2ECD6848" w14:textId="77777777" w:rsidR="000C1ED3" w:rsidRPr="000C1ED3" w:rsidRDefault="000C1ED3" w:rsidP="000C1ED3">
      <w:pPr>
        <w:spacing w:after="0" w:line="240" w:lineRule="auto"/>
        <w:ind w:left="283" w:right="0"/>
        <w:rPr>
          <w:rFonts w:ascii="Simplified Arabic" w:eastAsia="Calibri" w:hAnsi="Simplified Arabic" w:cs="Simplified Arabic"/>
          <w:b/>
          <w:bCs/>
          <w:sz w:val="28"/>
          <w:szCs w:val="28"/>
          <w:rtl/>
        </w:rPr>
      </w:pPr>
      <w:r w:rsidRPr="000C1ED3">
        <w:rPr>
          <w:rFonts w:ascii="Simplified Arabic" w:eastAsia="Calibri" w:hAnsi="Simplified Arabic" w:cs="Simplified Arabic"/>
          <w:b/>
          <w:bCs/>
          <w:sz w:val="28"/>
          <w:szCs w:val="28"/>
          <w:rtl/>
        </w:rPr>
        <w:t xml:space="preserve">الهدف: </w:t>
      </w:r>
      <w:r w:rsidRPr="000C1ED3">
        <w:rPr>
          <w:rFonts w:ascii="Simplified Arabic" w:eastAsia="Calibri" w:hAnsi="Simplified Arabic" w:cs="Simplified Arabic"/>
          <w:sz w:val="28"/>
          <w:szCs w:val="28"/>
          <w:rtl/>
        </w:rPr>
        <w:t>تقديم تقرير شامل عن أداء أعمال الرقابة الصحية خلال العام، بما في ذلك عدد المفتشين، المخالفات، والتقنيات المستخدمة.</w:t>
      </w:r>
    </w:p>
    <w:p w14:paraId="192656F1" w14:textId="77777777" w:rsidR="000C1ED3" w:rsidRPr="000C1ED3" w:rsidRDefault="000C1ED3" w:rsidP="000C1ED3">
      <w:pPr>
        <w:spacing w:after="0" w:line="240" w:lineRule="auto"/>
        <w:ind w:left="283" w:right="0"/>
        <w:rPr>
          <w:rFonts w:ascii="Simplified Arabic" w:eastAsia="Calibri" w:hAnsi="Simplified Arabic" w:cs="Simplified Arabic"/>
          <w:b/>
          <w:bCs/>
          <w:sz w:val="28"/>
          <w:szCs w:val="28"/>
          <w:rtl/>
        </w:rPr>
      </w:pPr>
      <w:r w:rsidRPr="000C1ED3">
        <w:rPr>
          <w:rFonts w:ascii="Simplified Arabic" w:eastAsia="Calibri" w:hAnsi="Simplified Arabic" w:cs="Simplified Arabic"/>
          <w:b/>
          <w:bCs/>
          <w:sz w:val="28"/>
          <w:szCs w:val="28"/>
          <w:rtl/>
        </w:rPr>
        <w:t xml:space="preserve">المنهج: </w:t>
      </w:r>
      <w:r w:rsidRPr="000C1ED3">
        <w:rPr>
          <w:rFonts w:ascii="Simplified Arabic" w:eastAsia="Calibri" w:hAnsi="Simplified Arabic" w:cs="Simplified Arabic"/>
          <w:sz w:val="28"/>
          <w:szCs w:val="28"/>
          <w:rtl/>
        </w:rPr>
        <w:t>منهج وصفي مستند إلى البيانات الرسمية المجمعة من فرق الرقابة.</w:t>
      </w:r>
    </w:p>
    <w:p w14:paraId="6EE22BA6" w14:textId="77777777" w:rsidR="000C1ED3" w:rsidRPr="000C1ED3" w:rsidRDefault="000C1ED3" w:rsidP="000C1ED3">
      <w:pPr>
        <w:spacing w:after="0" w:line="240" w:lineRule="auto"/>
        <w:ind w:left="283" w:right="0"/>
        <w:rPr>
          <w:rFonts w:ascii="Simplified Arabic" w:eastAsia="Calibri" w:hAnsi="Simplified Arabic" w:cs="Simplified Arabic"/>
          <w:b/>
          <w:bCs/>
          <w:sz w:val="28"/>
          <w:szCs w:val="28"/>
          <w:rtl/>
        </w:rPr>
      </w:pPr>
      <w:r w:rsidRPr="000C1ED3">
        <w:rPr>
          <w:rFonts w:ascii="Simplified Arabic" w:eastAsia="Calibri" w:hAnsi="Simplified Arabic" w:cs="Simplified Arabic"/>
          <w:b/>
          <w:bCs/>
          <w:sz w:val="28"/>
          <w:szCs w:val="28"/>
          <w:rtl/>
        </w:rPr>
        <w:t xml:space="preserve">النتائج: </w:t>
      </w:r>
    </w:p>
    <w:p w14:paraId="75B15FCF" w14:textId="77777777" w:rsidR="000C1ED3" w:rsidRPr="000C1ED3" w:rsidRDefault="000C1ED3" w:rsidP="000C1ED3">
      <w:pPr>
        <w:numPr>
          <w:ilvl w:val="0"/>
          <w:numId w:val="16"/>
        </w:numPr>
        <w:spacing w:after="0" w:line="240" w:lineRule="auto"/>
        <w:ind w:right="0"/>
        <w:contextualSpacing/>
        <w:rPr>
          <w:rFonts w:ascii="Simplified Arabic" w:eastAsia="Calibri" w:hAnsi="Simplified Arabic" w:cs="Simplified Arabic"/>
          <w:sz w:val="28"/>
          <w:szCs w:val="28"/>
          <w:rtl/>
        </w:rPr>
      </w:pPr>
      <w:r w:rsidRPr="000C1ED3">
        <w:rPr>
          <w:rFonts w:ascii="Simplified Arabic" w:eastAsia="Calibri" w:hAnsi="Simplified Arabic" w:cs="Simplified Arabic"/>
          <w:sz w:val="28"/>
          <w:szCs w:val="28"/>
          <w:rtl/>
        </w:rPr>
        <w:t>أبرز التقرير أن دمج بعض التقنيات الحديثة أسهم في رصد المخالفات بشكل أسرع وتحسين الأداء الميداني.</w:t>
      </w:r>
    </w:p>
    <w:p w14:paraId="30B5869B" w14:textId="77777777" w:rsidR="000C1ED3" w:rsidRPr="000C1ED3" w:rsidRDefault="000C1ED3" w:rsidP="000C1ED3">
      <w:pPr>
        <w:spacing w:after="0" w:line="240" w:lineRule="auto"/>
        <w:ind w:left="283" w:right="0"/>
        <w:jc w:val="both"/>
        <w:rPr>
          <w:rFonts w:ascii="Simplified Arabic" w:eastAsia="Calibri" w:hAnsi="Simplified Arabic" w:cs="Simplified Arabic"/>
          <w:sz w:val="28"/>
          <w:szCs w:val="28"/>
          <w:rtl/>
        </w:rPr>
      </w:pPr>
      <w:r w:rsidRPr="000C1ED3">
        <w:rPr>
          <w:rFonts w:ascii="Simplified Arabic" w:eastAsia="Calibri" w:hAnsi="Simplified Arabic" w:cs="Simplified Arabic"/>
          <w:b/>
          <w:bCs/>
          <w:sz w:val="28"/>
          <w:szCs w:val="28"/>
          <w:rtl/>
        </w:rPr>
        <w:t xml:space="preserve">صلة الدراسة الحالية: </w:t>
      </w:r>
      <w:r w:rsidRPr="000C1ED3">
        <w:rPr>
          <w:rFonts w:ascii="Simplified Arabic" w:eastAsia="Calibri" w:hAnsi="Simplified Arabic" w:cs="Simplified Arabic"/>
          <w:sz w:val="28"/>
          <w:szCs w:val="28"/>
          <w:rtl/>
        </w:rPr>
        <w:t>يوفر بيانات ميدانية حديثة لدعم تحليل أثر الذكاء الاصطناعي في الرقابة الفعلية على أسواق النفع العام والمسالخ.</w:t>
      </w:r>
    </w:p>
    <w:p w14:paraId="08EEEB3E" w14:textId="77777777" w:rsidR="003A496A" w:rsidRPr="003A496A" w:rsidRDefault="003A496A" w:rsidP="003A496A">
      <w:pPr>
        <w:spacing w:after="0" w:line="240" w:lineRule="auto"/>
        <w:ind w:left="283" w:right="0"/>
        <w:jc w:val="both"/>
        <w:rPr>
          <w:rFonts w:ascii="Simplified Arabic" w:eastAsia="Calibri" w:hAnsi="Simplified Arabic" w:cs="Simplified Arabic"/>
          <w:sz w:val="28"/>
          <w:szCs w:val="28"/>
        </w:rPr>
      </w:pPr>
      <w:r w:rsidRPr="003A496A">
        <w:rPr>
          <w:rFonts w:ascii="Simplified Arabic" w:eastAsia="Calibri" w:hAnsi="Simplified Arabic" w:cs="Simplified Arabic"/>
          <w:sz w:val="28"/>
          <w:szCs w:val="28"/>
          <w:rtl/>
        </w:rPr>
        <w:t>يوفر التقرير بيانات ميدانية حديثة تدعم التحليل التطبيقي، لكنه يفتقر إلى التحليل العلمي أو اختبار الفرضيات</w:t>
      </w:r>
      <w:r w:rsidRPr="003A496A">
        <w:rPr>
          <w:rFonts w:ascii="Simplified Arabic" w:eastAsia="Calibri" w:hAnsi="Simplified Arabic" w:cs="Simplified Arabic"/>
          <w:sz w:val="28"/>
          <w:szCs w:val="28"/>
        </w:rPr>
        <w:t>.</w:t>
      </w:r>
    </w:p>
    <w:p w14:paraId="50C35C06" w14:textId="149A9A78" w:rsidR="003A496A" w:rsidRPr="003A496A" w:rsidRDefault="003A496A" w:rsidP="003A496A">
      <w:pPr>
        <w:spacing w:after="0" w:line="240" w:lineRule="auto"/>
        <w:ind w:left="283" w:right="0"/>
        <w:jc w:val="both"/>
        <w:rPr>
          <w:rFonts w:ascii="Simplified Arabic" w:eastAsia="Calibri" w:hAnsi="Simplified Arabic" w:cs="Simplified Arabic"/>
          <w:sz w:val="28"/>
          <w:szCs w:val="28"/>
        </w:rPr>
      </w:pPr>
      <w:r w:rsidRPr="003A496A">
        <w:rPr>
          <w:rFonts w:ascii="Simplified Arabic" w:eastAsia="Calibri" w:hAnsi="Simplified Arabic" w:cs="Simplified Arabic"/>
          <w:sz w:val="28"/>
          <w:szCs w:val="28"/>
          <w:rtl/>
        </w:rPr>
        <w:t>هذا التقرير يُعد مرجعاً لبيانات الواقع، لكنه لا يقدم تحليلاً استدلالياً أو تفسيراً للعلاقات بين المتغيرات</w:t>
      </w:r>
      <w:r w:rsidRPr="003A496A">
        <w:rPr>
          <w:rFonts w:ascii="Simplified Arabic" w:eastAsia="Calibri" w:hAnsi="Simplified Arabic" w:cs="Simplified Arabic"/>
          <w:sz w:val="28"/>
          <w:szCs w:val="28"/>
        </w:rPr>
        <w:t xml:space="preserve">. </w:t>
      </w:r>
      <w:r w:rsidRPr="003A496A">
        <w:rPr>
          <w:rFonts w:ascii="Simplified Arabic" w:eastAsia="Calibri" w:hAnsi="Simplified Arabic" w:cs="Simplified Arabic"/>
          <w:sz w:val="28"/>
          <w:szCs w:val="28"/>
          <w:rtl/>
        </w:rPr>
        <w:t>مما يجعل دوره تكميليًا في دعم الدراسة الحالية بالبيانات وليس مرجعاً للإطار النظري أو النقدي</w:t>
      </w:r>
      <w:r w:rsidRPr="003A496A">
        <w:rPr>
          <w:rFonts w:ascii="Simplified Arabic" w:eastAsia="Calibri" w:hAnsi="Simplified Arabic" w:cs="Simplified Arabic"/>
          <w:sz w:val="28"/>
          <w:szCs w:val="28"/>
        </w:rPr>
        <w:t>.</w:t>
      </w:r>
    </w:p>
    <w:p w14:paraId="3EF9AC45" w14:textId="77777777" w:rsidR="000C1ED3" w:rsidRPr="003A496A" w:rsidRDefault="000C1ED3" w:rsidP="000C1ED3">
      <w:pPr>
        <w:spacing w:after="0" w:line="240" w:lineRule="auto"/>
        <w:ind w:left="283" w:right="0"/>
        <w:jc w:val="both"/>
        <w:rPr>
          <w:rFonts w:ascii="Simplified Arabic" w:eastAsia="Calibri" w:hAnsi="Simplified Arabic" w:cs="Simplified Arabic"/>
          <w:sz w:val="28"/>
          <w:szCs w:val="28"/>
          <w:rtl/>
        </w:rPr>
      </w:pPr>
    </w:p>
    <w:p w14:paraId="0B52A33E" w14:textId="77777777" w:rsidR="000C1ED3" w:rsidRPr="000C1ED3" w:rsidRDefault="000C1ED3" w:rsidP="000C1ED3">
      <w:pPr>
        <w:spacing w:after="0" w:line="240" w:lineRule="auto"/>
        <w:ind w:left="283" w:right="0"/>
        <w:jc w:val="both"/>
        <w:rPr>
          <w:rFonts w:ascii="Simplified Arabic" w:eastAsia="Calibri" w:hAnsi="Simplified Arabic" w:cs="Simplified Arabic"/>
          <w:b/>
          <w:bCs/>
          <w:sz w:val="28"/>
          <w:szCs w:val="28"/>
          <w:rtl/>
        </w:rPr>
      </w:pPr>
      <w:r w:rsidRPr="000C1ED3">
        <w:rPr>
          <w:rFonts w:ascii="Simplified Arabic" w:eastAsia="Calibri" w:hAnsi="Simplified Arabic" w:cs="Simplified Arabic" w:hint="cs"/>
          <w:b/>
          <w:bCs/>
          <w:sz w:val="28"/>
          <w:szCs w:val="28"/>
          <w:rtl/>
          <w:lang w:bidi="ar"/>
        </w:rPr>
        <w:t>7.التركي، أ. (2020). الذكاء الاصطناعي في عمليات التفتيش البلدي في منطقة الخليج. المجلة العربية للحوكمة الذكية، 4(1)، 55-72.</w:t>
      </w:r>
    </w:p>
    <w:p w14:paraId="7C4D42A2" w14:textId="77777777" w:rsidR="000C1ED3" w:rsidRPr="000C1ED3" w:rsidRDefault="000C1ED3" w:rsidP="000C1ED3">
      <w:pPr>
        <w:spacing w:after="0" w:line="240" w:lineRule="auto"/>
        <w:ind w:left="283" w:right="0"/>
        <w:rPr>
          <w:rFonts w:ascii="Simplified Arabic" w:eastAsia="Calibri" w:hAnsi="Simplified Arabic" w:cs="Simplified Arabic"/>
          <w:b/>
          <w:bCs/>
          <w:sz w:val="28"/>
          <w:szCs w:val="28"/>
        </w:rPr>
      </w:pPr>
      <w:r w:rsidRPr="000C1ED3">
        <w:rPr>
          <w:rFonts w:ascii="Simplified Arabic" w:eastAsia="Calibri" w:hAnsi="Simplified Arabic" w:cs="Simplified Arabic"/>
          <w:b/>
          <w:bCs/>
          <w:sz w:val="28"/>
          <w:szCs w:val="28"/>
          <w:rtl/>
        </w:rPr>
        <w:t>الهدف</w:t>
      </w:r>
      <w:r w:rsidRPr="000C1ED3">
        <w:rPr>
          <w:rFonts w:ascii="Simplified Arabic" w:eastAsia="Calibri" w:hAnsi="Simplified Arabic" w:cs="Simplified Arabic"/>
          <w:b/>
          <w:bCs/>
          <w:sz w:val="28"/>
          <w:szCs w:val="28"/>
        </w:rPr>
        <w:t xml:space="preserve">: </w:t>
      </w:r>
      <w:r w:rsidRPr="000C1ED3">
        <w:rPr>
          <w:rFonts w:ascii="Simplified Arabic" w:eastAsia="Calibri" w:hAnsi="Simplified Arabic" w:cs="Simplified Arabic"/>
          <w:sz w:val="28"/>
          <w:szCs w:val="28"/>
          <w:rtl/>
        </w:rPr>
        <w:t>دراسة تأثير الذكاء الاصطناعي على فعالية التفتيش البلدي في دول الخليج</w:t>
      </w:r>
      <w:r w:rsidRPr="000C1ED3">
        <w:rPr>
          <w:rFonts w:ascii="Simplified Arabic" w:eastAsia="Calibri" w:hAnsi="Simplified Arabic" w:cs="Simplified Arabic"/>
          <w:sz w:val="28"/>
          <w:szCs w:val="28"/>
        </w:rPr>
        <w:t>.</w:t>
      </w:r>
    </w:p>
    <w:p w14:paraId="3B023B23" w14:textId="77777777" w:rsidR="000C1ED3" w:rsidRPr="000C1ED3" w:rsidRDefault="000C1ED3" w:rsidP="000C1ED3">
      <w:pPr>
        <w:spacing w:after="0" w:line="240" w:lineRule="auto"/>
        <w:ind w:left="283" w:right="0"/>
        <w:rPr>
          <w:rFonts w:ascii="Simplified Arabic" w:eastAsia="Calibri" w:hAnsi="Simplified Arabic" w:cs="Simplified Arabic"/>
          <w:b/>
          <w:bCs/>
          <w:sz w:val="28"/>
          <w:szCs w:val="28"/>
        </w:rPr>
      </w:pPr>
      <w:r w:rsidRPr="000C1ED3">
        <w:rPr>
          <w:rFonts w:ascii="Simplified Arabic" w:eastAsia="Calibri" w:hAnsi="Simplified Arabic" w:cs="Simplified Arabic"/>
          <w:b/>
          <w:bCs/>
          <w:sz w:val="28"/>
          <w:szCs w:val="28"/>
          <w:rtl/>
        </w:rPr>
        <w:t>المنهج</w:t>
      </w:r>
      <w:r w:rsidRPr="000C1ED3">
        <w:rPr>
          <w:rFonts w:ascii="Simplified Arabic" w:eastAsia="Calibri" w:hAnsi="Simplified Arabic" w:cs="Simplified Arabic"/>
          <w:b/>
          <w:bCs/>
          <w:sz w:val="28"/>
          <w:szCs w:val="28"/>
        </w:rPr>
        <w:t xml:space="preserve">: </w:t>
      </w:r>
      <w:r w:rsidRPr="000C1ED3">
        <w:rPr>
          <w:rFonts w:ascii="Simplified Arabic" w:eastAsia="Calibri" w:hAnsi="Simplified Arabic" w:cs="Simplified Arabic"/>
          <w:sz w:val="28"/>
          <w:szCs w:val="28"/>
          <w:rtl/>
        </w:rPr>
        <w:t>دراسة مقارنة، تحليل الوثائق وتقارير الرقابة في عدة دول خليجية</w:t>
      </w:r>
      <w:r w:rsidRPr="000C1ED3">
        <w:rPr>
          <w:rFonts w:ascii="Simplified Arabic" w:eastAsia="Calibri" w:hAnsi="Simplified Arabic" w:cs="Simplified Arabic"/>
          <w:sz w:val="28"/>
          <w:szCs w:val="28"/>
        </w:rPr>
        <w:t>.</w:t>
      </w:r>
    </w:p>
    <w:p w14:paraId="5FA371F9" w14:textId="77777777" w:rsidR="000C1ED3" w:rsidRPr="000C1ED3" w:rsidRDefault="000C1ED3" w:rsidP="000C1ED3">
      <w:pPr>
        <w:spacing w:after="0" w:line="240" w:lineRule="auto"/>
        <w:ind w:left="283" w:right="0"/>
        <w:rPr>
          <w:rFonts w:ascii="Simplified Arabic" w:eastAsia="Calibri" w:hAnsi="Simplified Arabic" w:cs="Simplified Arabic"/>
          <w:b/>
          <w:bCs/>
          <w:sz w:val="28"/>
          <w:szCs w:val="28"/>
          <w:rtl/>
        </w:rPr>
      </w:pPr>
      <w:r w:rsidRPr="000C1ED3">
        <w:rPr>
          <w:rFonts w:ascii="Simplified Arabic" w:eastAsia="Calibri" w:hAnsi="Simplified Arabic" w:cs="Simplified Arabic"/>
          <w:b/>
          <w:bCs/>
          <w:sz w:val="28"/>
          <w:szCs w:val="28"/>
          <w:rtl/>
        </w:rPr>
        <w:t>النتائج</w:t>
      </w:r>
      <w:r w:rsidRPr="000C1ED3">
        <w:rPr>
          <w:rFonts w:ascii="Simplified Arabic" w:eastAsia="Calibri" w:hAnsi="Simplified Arabic" w:cs="Simplified Arabic"/>
          <w:b/>
          <w:bCs/>
          <w:sz w:val="28"/>
          <w:szCs w:val="28"/>
        </w:rPr>
        <w:t xml:space="preserve">: </w:t>
      </w:r>
    </w:p>
    <w:p w14:paraId="1C584982" w14:textId="77777777" w:rsidR="000C1ED3" w:rsidRPr="000C1ED3" w:rsidRDefault="000C1ED3" w:rsidP="000C1ED3">
      <w:pPr>
        <w:numPr>
          <w:ilvl w:val="0"/>
          <w:numId w:val="15"/>
        </w:numPr>
        <w:spacing w:after="0" w:line="240" w:lineRule="auto"/>
        <w:ind w:right="0"/>
        <w:contextualSpacing/>
        <w:rPr>
          <w:rFonts w:ascii="Simplified Arabic" w:eastAsia="Calibri" w:hAnsi="Simplified Arabic" w:cs="Simplified Arabic"/>
          <w:sz w:val="28"/>
          <w:szCs w:val="28"/>
        </w:rPr>
      </w:pPr>
      <w:r w:rsidRPr="000C1ED3">
        <w:rPr>
          <w:rFonts w:ascii="Simplified Arabic" w:eastAsia="Calibri" w:hAnsi="Simplified Arabic" w:cs="Simplified Arabic"/>
          <w:sz w:val="28"/>
          <w:szCs w:val="28"/>
          <w:rtl/>
        </w:rPr>
        <w:t>المدن التي استخدمت تقنيات ذكية حققت كفاءة أعلى بنسبة 33% مقارنة بالطرق التقليدية</w:t>
      </w:r>
      <w:r w:rsidRPr="000C1ED3">
        <w:rPr>
          <w:rFonts w:ascii="Simplified Arabic" w:eastAsia="Calibri" w:hAnsi="Simplified Arabic" w:cs="Simplified Arabic"/>
          <w:sz w:val="28"/>
          <w:szCs w:val="28"/>
        </w:rPr>
        <w:t>.</w:t>
      </w:r>
    </w:p>
    <w:p w14:paraId="0208B0DC" w14:textId="77777777" w:rsidR="000C1ED3" w:rsidRPr="000C1ED3" w:rsidRDefault="000C1ED3" w:rsidP="000C1ED3">
      <w:pPr>
        <w:spacing w:after="0" w:line="240" w:lineRule="auto"/>
        <w:ind w:left="283" w:right="0"/>
        <w:rPr>
          <w:rFonts w:ascii="Simplified Arabic" w:eastAsia="Calibri" w:hAnsi="Simplified Arabic" w:cs="Simplified Arabic"/>
          <w:sz w:val="28"/>
          <w:szCs w:val="28"/>
        </w:rPr>
      </w:pPr>
      <w:r w:rsidRPr="000C1ED3">
        <w:rPr>
          <w:rFonts w:ascii="Simplified Arabic" w:eastAsia="Calibri" w:hAnsi="Simplified Arabic" w:cs="Simplified Arabic"/>
          <w:b/>
          <w:bCs/>
          <w:sz w:val="28"/>
          <w:szCs w:val="28"/>
          <w:rtl/>
        </w:rPr>
        <w:t>صلة الدراسة الحالية</w:t>
      </w:r>
      <w:r w:rsidRPr="000C1ED3">
        <w:rPr>
          <w:rFonts w:ascii="Simplified Arabic" w:eastAsia="Calibri" w:hAnsi="Simplified Arabic" w:cs="Simplified Arabic"/>
          <w:b/>
          <w:bCs/>
          <w:sz w:val="28"/>
          <w:szCs w:val="28"/>
        </w:rPr>
        <w:t>:</w:t>
      </w: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sz w:val="28"/>
          <w:szCs w:val="28"/>
          <w:rtl/>
        </w:rPr>
        <w:t>يوفر رؤية مقارنة لتطبيقات الذكاء الاصطناعي في بيئات مشابهة للسعودية</w:t>
      </w:r>
      <w:r w:rsidRPr="000C1ED3">
        <w:rPr>
          <w:rFonts w:ascii="Simplified Arabic" w:eastAsia="Calibri" w:hAnsi="Simplified Arabic" w:cs="Simplified Arabic"/>
          <w:sz w:val="28"/>
          <w:szCs w:val="28"/>
        </w:rPr>
        <w:t>.</w:t>
      </w:r>
    </w:p>
    <w:p w14:paraId="16E0DCD1" w14:textId="77777777" w:rsidR="003A496A" w:rsidRPr="003A496A" w:rsidRDefault="003A496A" w:rsidP="003A496A">
      <w:pPr>
        <w:spacing w:after="0" w:line="240" w:lineRule="auto"/>
        <w:ind w:left="283" w:right="0"/>
        <w:jc w:val="both"/>
        <w:rPr>
          <w:rFonts w:ascii="Simplified Arabic" w:eastAsia="Calibri" w:hAnsi="Simplified Arabic" w:cs="Simplified Arabic"/>
          <w:sz w:val="28"/>
          <w:szCs w:val="28"/>
        </w:rPr>
      </w:pPr>
      <w:r w:rsidRPr="003A496A">
        <w:rPr>
          <w:rFonts w:ascii="Simplified Arabic" w:eastAsia="Calibri" w:hAnsi="Simplified Arabic" w:cs="Simplified Arabic"/>
          <w:sz w:val="28"/>
          <w:szCs w:val="28"/>
          <w:rtl/>
        </w:rPr>
        <w:t>يوفر التقرير بيانات ميدانية حديثة تدعم التحليل التطبيقي، لكنه يفتقر إلى التحليل العلمي أو اختبار الفرضيات</w:t>
      </w:r>
      <w:r w:rsidRPr="003A496A">
        <w:rPr>
          <w:rFonts w:ascii="Simplified Arabic" w:eastAsia="Calibri" w:hAnsi="Simplified Arabic" w:cs="Simplified Arabic"/>
          <w:sz w:val="28"/>
          <w:szCs w:val="28"/>
        </w:rPr>
        <w:t>.</w:t>
      </w:r>
    </w:p>
    <w:p w14:paraId="4B83F167" w14:textId="308F0424" w:rsidR="003A496A" w:rsidRPr="003A496A" w:rsidRDefault="003A496A" w:rsidP="003A496A">
      <w:pPr>
        <w:spacing w:after="0" w:line="240" w:lineRule="auto"/>
        <w:ind w:left="283" w:right="0"/>
        <w:jc w:val="both"/>
        <w:rPr>
          <w:rFonts w:ascii="Simplified Arabic" w:eastAsia="Calibri" w:hAnsi="Simplified Arabic" w:cs="Simplified Arabic"/>
          <w:sz w:val="28"/>
          <w:szCs w:val="28"/>
        </w:rPr>
      </w:pPr>
      <w:r w:rsidRPr="003A496A">
        <w:rPr>
          <w:rFonts w:ascii="Simplified Arabic" w:eastAsia="Calibri" w:hAnsi="Simplified Arabic" w:cs="Simplified Arabic"/>
          <w:sz w:val="28"/>
          <w:szCs w:val="28"/>
          <w:rtl/>
        </w:rPr>
        <w:t>هذا التقرير يُعد مرجعاً لبيانات الواقع، لكنه لا يقدم تحليلاً استدلالياً أو تفسيراً للعلاقات بين المتغيرات</w:t>
      </w:r>
      <w:r w:rsidRPr="003A496A">
        <w:rPr>
          <w:rFonts w:ascii="Simplified Arabic" w:eastAsia="Calibri" w:hAnsi="Simplified Arabic" w:cs="Simplified Arabic"/>
          <w:sz w:val="28"/>
          <w:szCs w:val="28"/>
        </w:rPr>
        <w:t xml:space="preserve"> </w:t>
      </w:r>
      <w:r w:rsidRPr="003A496A">
        <w:rPr>
          <w:rFonts w:ascii="Simplified Arabic" w:eastAsia="Calibri" w:hAnsi="Simplified Arabic" w:cs="Simplified Arabic"/>
          <w:sz w:val="28"/>
          <w:szCs w:val="28"/>
          <w:rtl/>
        </w:rPr>
        <w:t>مما يجعل دوره تكميليًا في دعم الدراسة الحالية بالبيانات وليس مرجعاً للإطار النظري أو النقدي</w:t>
      </w:r>
      <w:r w:rsidRPr="003A496A">
        <w:rPr>
          <w:rFonts w:ascii="Simplified Arabic" w:eastAsia="Calibri" w:hAnsi="Simplified Arabic" w:cs="Simplified Arabic"/>
          <w:sz w:val="28"/>
          <w:szCs w:val="28"/>
        </w:rPr>
        <w:t>.</w:t>
      </w:r>
    </w:p>
    <w:p w14:paraId="227596FB" w14:textId="77777777" w:rsidR="000C1ED3" w:rsidRPr="003A496A" w:rsidRDefault="000C1ED3" w:rsidP="000C1ED3">
      <w:pPr>
        <w:spacing w:after="0" w:line="240" w:lineRule="auto"/>
        <w:ind w:left="283" w:right="0"/>
        <w:jc w:val="both"/>
        <w:rPr>
          <w:rFonts w:ascii="Simplified Arabic" w:eastAsia="Calibri" w:hAnsi="Simplified Arabic" w:cs="Simplified Arabic"/>
          <w:sz w:val="28"/>
          <w:szCs w:val="28"/>
          <w:rtl/>
        </w:rPr>
      </w:pPr>
    </w:p>
    <w:p w14:paraId="142DD15D" w14:textId="77777777" w:rsidR="000C1ED3" w:rsidRPr="000C1ED3" w:rsidRDefault="000C1ED3" w:rsidP="000C1ED3">
      <w:pPr>
        <w:spacing w:line="276" w:lineRule="auto"/>
        <w:ind w:left="283" w:right="0"/>
        <w:jc w:val="both"/>
        <w:rPr>
          <w:rFonts w:ascii="Simplified Arabic" w:eastAsia="Calibri" w:hAnsi="Simplified Arabic" w:cs="Simplified Arabic"/>
          <w:b/>
          <w:bCs/>
          <w:sz w:val="28"/>
          <w:szCs w:val="28"/>
          <w:rtl/>
        </w:rPr>
      </w:pPr>
      <w:r w:rsidRPr="000C1ED3">
        <w:rPr>
          <w:rFonts w:ascii="Simplified Arabic" w:eastAsia="Calibri" w:hAnsi="Simplified Arabic" w:cs="Simplified Arabic" w:hint="cs"/>
          <w:b/>
          <w:bCs/>
          <w:sz w:val="28"/>
          <w:szCs w:val="28"/>
          <w:rtl/>
        </w:rPr>
        <w:t>8.</w:t>
      </w:r>
      <w:r w:rsidRPr="000C1ED3">
        <w:rPr>
          <w:rFonts w:ascii="Simplified Arabic" w:eastAsia="Calibri" w:hAnsi="Simplified Arabic" w:cs="Simplified Arabic"/>
          <w:b/>
          <w:bCs/>
          <w:sz w:val="28"/>
          <w:szCs w:val="28"/>
          <w:rtl/>
        </w:rPr>
        <w:t>دراسة</w:t>
      </w:r>
      <w:r w:rsidRPr="000C1ED3">
        <w:rPr>
          <w:rFonts w:ascii="Simplified Arabic" w:eastAsia="Calibri" w:hAnsi="Simplified Arabic" w:cs="Simplified Arabic"/>
          <w:b/>
          <w:bCs/>
          <w:sz w:val="28"/>
          <w:szCs w:val="28"/>
        </w:rPr>
        <w:t xml:space="preserve"> </w:t>
      </w:r>
      <w:r w:rsidRPr="000C1ED3">
        <w:rPr>
          <w:rFonts w:ascii="Simplified Arabic" w:eastAsia="Calibri" w:hAnsi="Simplified Arabic" w:cs="Simplified Arabic" w:hint="cs"/>
          <w:b/>
          <w:bCs/>
          <w:sz w:val="28"/>
          <w:szCs w:val="28"/>
          <w:rtl/>
          <w:lang w:bidi="ar"/>
        </w:rPr>
        <w:t>لشمراني وآخرون (2020): "الذكاء الاصطناعي لتفتيش سلامة الأغذية في البلديات السعودية"</w:t>
      </w:r>
    </w:p>
    <w:p w14:paraId="3CC58D6A" w14:textId="77777777" w:rsidR="000C1ED3" w:rsidRPr="000C1ED3" w:rsidRDefault="000C1ED3" w:rsidP="000C1ED3">
      <w:pPr>
        <w:spacing w:after="0" w:line="240" w:lineRule="auto"/>
        <w:ind w:left="283" w:right="0"/>
        <w:jc w:val="both"/>
        <w:rPr>
          <w:rFonts w:ascii="Simplified Arabic" w:eastAsia="Calibri" w:hAnsi="Simplified Arabic" w:cs="Simplified Arabic"/>
          <w:sz w:val="28"/>
          <w:szCs w:val="28"/>
        </w:rPr>
      </w:pPr>
      <w:r w:rsidRPr="000C1ED3">
        <w:rPr>
          <w:rFonts w:ascii="Simplified Arabic" w:eastAsia="Calibri" w:hAnsi="Simplified Arabic" w:cs="Simplified Arabic"/>
          <w:b/>
          <w:bCs/>
          <w:sz w:val="28"/>
          <w:szCs w:val="28"/>
          <w:rtl/>
        </w:rPr>
        <w:t>الهدف</w:t>
      </w: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sz w:val="28"/>
          <w:szCs w:val="28"/>
          <w:rtl/>
        </w:rPr>
        <w:t>بحث إمكانية تطبيق الذكاء الاصطناعي في أنظمة التفتيش الغذائي</w:t>
      </w:r>
      <w:r w:rsidRPr="000C1ED3">
        <w:rPr>
          <w:rFonts w:ascii="Simplified Arabic" w:eastAsia="Calibri" w:hAnsi="Simplified Arabic" w:cs="Simplified Arabic"/>
          <w:sz w:val="28"/>
          <w:szCs w:val="28"/>
        </w:rPr>
        <w:t>.</w:t>
      </w:r>
    </w:p>
    <w:p w14:paraId="01CEF0EE" w14:textId="77777777" w:rsidR="000C1ED3" w:rsidRPr="000C1ED3" w:rsidRDefault="000C1ED3" w:rsidP="000C1ED3">
      <w:pPr>
        <w:spacing w:after="0" w:line="240" w:lineRule="auto"/>
        <w:ind w:left="283" w:right="0"/>
        <w:jc w:val="both"/>
        <w:rPr>
          <w:rFonts w:ascii="Simplified Arabic" w:eastAsia="Calibri" w:hAnsi="Simplified Arabic" w:cs="Simplified Arabic"/>
          <w:sz w:val="28"/>
          <w:szCs w:val="28"/>
        </w:rPr>
      </w:pPr>
      <w:r w:rsidRPr="000C1ED3">
        <w:rPr>
          <w:rFonts w:ascii="Simplified Arabic" w:eastAsia="Calibri" w:hAnsi="Simplified Arabic" w:cs="Simplified Arabic"/>
          <w:b/>
          <w:bCs/>
          <w:sz w:val="28"/>
          <w:szCs w:val="28"/>
          <w:rtl/>
        </w:rPr>
        <w:t>المنهج</w:t>
      </w:r>
      <w:r w:rsidRPr="000C1ED3">
        <w:rPr>
          <w:rFonts w:ascii="Simplified Arabic" w:eastAsia="Calibri" w:hAnsi="Simplified Arabic" w:cs="Simplified Arabic"/>
          <w:b/>
          <w:bCs/>
          <w:sz w:val="28"/>
          <w:szCs w:val="28"/>
        </w:rPr>
        <w:t>:</w:t>
      </w: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sz w:val="28"/>
          <w:szCs w:val="28"/>
          <w:rtl/>
        </w:rPr>
        <w:t>دراسة حالة باستخدام نماذج تعلم الآلة لتحليل بيانات التفتيش</w:t>
      </w:r>
      <w:r w:rsidRPr="000C1ED3">
        <w:rPr>
          <w:rFonts w:ascii="Simplified Arabic" w:eastAsia="Calibri" w:hAnsi="Simplified Arabic" w:cs="Simplified Arabic"/>
          <w:sz w:val="28"/>
          <w:szCs w:val="28"/>
        </w:rPr>
        <w:t>.</w:t>
      </w:r>
    </w:p>
    <w:p w14:paraId="7AFD90A1" w14:textId="77777777" w:rsidR="000C1ED3" w:rsidRPr="000C1ED3" w:rsidRDefault="000C1ED3" w:rsidP="000C1ED3">
      <w:pPr>
        <w:spacing w:after="0" w:line="240" w:lineRule="auto"/>
        <w:ind w:left="283" w:right="0"/>
        <w:jc w:val="both"/>
        <w:rPr>
          <w:rFonts w:ascii="Simplified Arabic" w:eastAsia="Calibri" w:hAnsi="Simplified Arabic" w:cs="Simplified Arabic"/>
          <w:sz w:val="28"/>
          <w:szCs w:val="28"/>
          <w:rtl/>
        </w:rPr>
      </w:pPr>
      <w:r w:rsidRPr="000C1ED3">
        <w:rPr>
          <w:rFonts w:ascii="Simplified Arabic" w:eastAsia="Calibri" w:hAnsi="Simplified Arabic" w:cs="Simplified Arabic"/>
          <w:b/>
          <w:bCs/>
          <w:sz w:val="28"/>
          <w:szCs w:val="28"/>
          <w:rtl/>
        </w:rPr>
        <w:t>النتائج</w:t>
      </w:r>
      <w:r w:rsidRPr="000C1ED3">
        <w:rPr>
          <w:rFonts w:ascii="Simplified Arabic" w:eastAsia="Calibri" w:hAnsi="Simplified Arabic" w:cs="Simplified Arabic"/>
          <w:b/>
          <w:bCs/>
          <w:sz w:val="28"/>
          <w:szCs w:val="28"/>
        </w:rPr>
        <w:t xml:space="preserve">: </w:t>
      </w:r>
    </w:p>
    <w:p w14:paraId="6CA27D34" w14:textId="77777777" w:rsidR="000C1ED3" w:rsidRPr="000C1ED3" w:rsidRDefault="000C1ED3" w:rsidP="000C1ED3">
      <w:pPr>
        <w:numPr>
          <w:ilvl w:val="0"/>
          <w:numId w:val="14"/>
        </w:numPr>
        <w:spacing w:after="0" w:line="240" w:lineRule="auto"/>
        <w:ind w:right="0"/>
        <w:contextualSpacing/>
        <w:jc w:val="both"/>
        <w:rPr>
          <w:rFonts w:ascii="Simplified Arabic" w:eastAsia="Calibri" w:hAnsi="Simplified Arabic" w:cs="Simplified Arabic"/>
          <w:b/>
          <w:bCs/>
          <w:sz w:val="28"/>
          <w:szCs w:val="28"/>
        </w:rPr>
      </w:pPr>
      <w:r w:rsidRPr="000C1ED3">
        <w:rPr>
          <w:rFonts w:ascii="Simplified Arabic" w:eastAsia="Calibri" w:hAnsi="Simplified Arabic" w:cs="Simplified Arabic"/>
          <w:sz w:val="28"/>
          <w:szCs w:val="28"/>
          <w:rtl/>
        </w:rPr>
        <w:lastRenderedPageBreak/>
        <w:t>الذكاء الاصطناعي يُحسّن من القدرة التنبؤية لمخاطر المنشآت</w:t>
      </w:r>
      <w:r w:rsidRPr="000C1ED3">
        <w:rPr>
          <w:rFonts w:ascii="Simplified Arabic" w:eastAsia="Calibri" w:hAnsi="Simplified Arabic" w:cs="Simplified Arabic"/>
          <w:sz w:val="28"/>
          <w:szCs w:val="28"/>
        </w:rPr>
        <w:t>.</w:t>
      </w:r>
    </w:p>
    <w:p w14:paraId="30AA2974" w14:textId="77777777" w:rsidR="000C1ED3" w:rsidRPr="000C1ED3" w:rsidRDefault="000C1ED3" w:rsidP="000C1ED3">
      <w:pPr>
        <w:numPr>
          <w:ilvl w:val="0"/>
          <w:numId w:val="14"/>
        </w:numPr>
        <w:spacing w:after="0" w:line="240" w:lineRule="auto"/>
        <w:ind w:right="0"/>
        <w:contextualSpacing/>
        <w:jc w:val="both"/>
        <w:rPr>
          <w:rFonts w:ascii="Simplified Arabic" w:eastAsia="Calibri" w:hAnsi="Simplified Arabic" w:cs="Simplified Arabic"/>
          <w:sz w:val="28"/>
          <w:szCs w:val="28"/>
        </w:rPr>
      </w:pPr>
      <w:r w:rsidRPr="000C1ED3">
        <w:rPr>
          <w:rFonts w:ascii="Simplified Arabic" w:eastAsia="Calibri" w:hAnsi="Simplified Arabic" w:cs="Simplified Arabic"/>
          <w:sz w:val="28"/>
          <w:szCs w:val="28"/>
          <w:rtl/>
        </w:rPr>
        <w:t>تحسين كفاءة الوقت وتحديد الأولويات بشكل دقيق</w:t>
      </w:r>
      <w:r w:rsidRPr="000C1ED3">
        <w:rPr>
          <w:rFonts w:ascii="Simplified Arabic" w:eastAsia="Calibri" w:hAnsi="Simplified Arabic" w:cs="Simplified Arabic"/>
          <w:sz w:val="28"/>
          <w:szCs w:val="28"/>
        </w:rPr>
        <w:t>.</w:t>
      </w:r>
    </w:p>
    <w:p w14:paraId="0B0520D5" w14:textId="6C72658C" w:rsidR="000C1ED3" w:rsidRPr="000C1ED3" w:rsidRDefault="000C1ED3" w:rsidP="000C1ED3">
      <w:pPr>
        <w:spacing w:after="0" w:line="240" w:lineRule="auto"/>
        <w:ind w:left="283" w:right="0"/>
        <w:jc w:val="both"/>
        <w:rPr>
          <w:rFonts w:ascii="Simplified Arabic" w:eastAsia="Calibri" w:hAnsi="Simplified Arabic" w:cs="Simplified Arabic"/>
          <w:sz w:val="28"/>
          <w:szCs w:val="28"/>
          <w:rtl/>
        </w:rPr>
      </w:pPr>
      <w:r w:rsidRPr="000C1ED3">
        <w:rPr>
          <w:rFonts w:ascii="Simplified Arabic" w:eastAsia="Calibri" w:hAnsi="Simplified Arabic" w:cs="Simplified Arabic"/>
          <w:sz w:val="28"/>
          <w:szCs w:val="28"/>
          <w:rtl/>
        </w:rPr>
        <w:t>الصلة بالدراسة الحالي</w:t>
      </w:r>
      <w:r w:rsidRPr="000C1ED3">
        <w:rPr>
          <w:rFonts w:ascii="Simplified Arabic" w:eastAsia="Calibri" w:hAnsi="Simplified Arabic" w:cs="Simplified Arabic" w:hint="cs"/>
          <w:sz w:val="28"/>
          <w:szCs w:val="28"/>
          <w:rtl/>
        </w:rPr>
        <w:t>ة:</w:t>
      </w: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hint="cs"/>
          <w:sz w:val="28"/>
          <w:szCs w:val="28"/>
          <w:rtl/>
        </w:rPr>
        <w:t xml:space="preserve"> </w:t>
      </w:r>
      <w:r w:rsidRPr="000C1ED3">
        <w:rPr>
          <w:rFonts w:ascii="Simplified Arabic" w:eastAsia="Calibri" w:hAnsi="Simplified Arabic" w:cs="Simplified Arabic"/>
          <w:sz w:val="28"/>
          <w:szCs w:val="28"/>
          <w:rtl/>
        </w:rPr>
        <w:t>تُعد من أوائل الدراسات التطبيقية التي ربطت</w:t>
      </w:r>
      <w:r w:rsidRPr="000C1ED3">
        <w:rPr>
          <w:rFonts w:ascii="Simplified Arabic" w:eastAsia="Calibri" w:hAnsi="Simplified Arabic" w:cs="Simplified Arabic"/>
          <w:sz w:val="28"/>
          <w:szCs w:val="28"/>
        </w:rPr>
        <w:t xml:space="preserve"> AI </w:t>
      </w:r>
      <w:r w:rsidRPr="000C1ED3">
        <w:rPr>
          <w:rFonts w:ascii="Simplified Arabic" w:eastAsia="Calibri" w:hAnsi="Simplified Arabic" w:cs="Simplified Arabic"/>
          <w:sz w:val="28"/>
          <w:szCs w:val="28"/>
          <w:rtl/>
        </w:rPr>
        <w:t>مباشرة بأعمال التفتيش في المملكة</w:t>
      </w:r>
      <w:r w:rsidR="003A496A">
        <w:rPr>
          <w:rFonts w:ascii="Simplified Arabic" w:eastAsia="Calibri" w:hAnsi="Simplified Arabic" w:cs="Simplified Arabic" w:hint="cs"/>
          <w:sz w:val="28"/>
          <w:szCs w:val="28"/>
          <w:rtl/>
        </w:rPr>
        <w:t>.</w:t>
      </w:r>
    </w:p>
    <w:p w14:paraId="4FC1F3E7" w14:textId="77777777" w:rsidR="003A496A" w:rsidRPr="003A496A" w:rsidRDefault="003A496A" w:rsidP="003A496A">
      <w:pPr>
        <w:spacing w:after="0" w:line="240" w:lineRule="auto"/>
        <w:ind w:left="283" w:right="0"/>
        <w:jc w:val="both"/>
        <w:rPr>
          <w:rFonts w:ascii="Simplified Arabic" w:eastAsia="Calibri" w:hAnsi="Simplified Arabic" w:cs="Simplified Arabic"/>
          <w:sz w:val="28"/>
          <w:szCs w:val="28"/>
        </w:rPr>
      </w:pPr>
      <w:r w:rsidRPr="003A496A">
        <w:rPr>
          <w:rFonts w:ascii="Simplified Arabic" w:eastAsia="Calibri" w:hAnsi="Simplified Arabic" w:cs="Simplified Arabic"/>
          <w:sz w:val="28"/>
          <w:szCs w:val="28"/>
          <w:rtl/>
        </w:rPr>
        <w:t>من أوائل الدراسات التي ربطت الذكاء الاصطناعي بالتفتيش في المملكة، لكنها ركزت على القدرة التنبؤية دون قياس أثر ذلك على الامتثال الفعلي</w:t>
      </w:r>
      <w:r w:rsidRPr="003A496A">
        <w:rPr>
          <w:rFonts w:ascii="Simplified Arabic" w:eastAsia="Calibri" w:hAnsi="Simplified Arabic" w:cs="Simplified Arabic"/>
          <w:sz w:val="28"/>
          <w:szCs w:val="28"/>
        </w:rPr>
        <w:t>.</w:t>
      </w:r>
    </w:p>
    <w:p w14:paraId="5EB6BE28" w14:textId="276BC9F0" w:rsidR="003A496A" w:rsidRPr="003A496A" w:rsidRDefault="003A496A" w:rsidP="003A496A">
      <w:pPr>
        <w:spacing w:after="0" w:line="240" w:lineRule="auto"/>
        <w:ind w:left="283" w:right="0"/>
        <w:jc w:val="both"/>
        <w:rPr>
          <w:rFonts w:ascii="Simplified Arabic" w:eastAsia="Calibri" w:hAnsi="Simplified Arabic" w:cs="Simplified Arabic"/>
          <w:sz w:val="28"/>
          <w:szCs w:val="28"/>
        </w:rPr>
      </w:pPr>
      <w:r w:rsidRPr="003A496A">
        <w:rPr>
          <w:rFonts w:ascii="Simplified Arabic" w:eastAsia="Calibri" w:hAnsi="Simplified Arabic" w:cs="Simplified Arabic" w:hint="cs"/>
          <w:sz w:val="28"/>
          <w:szCs w:val="28"/>
          <w:rtl/>
        </w:rPr>
        <w:t xml:space="preserve">مع ذلك </w:t>
      </w:r>
      <w:r w:rsidRPr="003A496A">
        <w:rPr>
          <w:rFonts w:ascii="Simplified Arabic" w:eastAsia="Calibri" w:hAnsi="Simplified Arabic" w:cs="Simplified Arabic"/>
          <w:sz w:val="28"/>
          <w:szCs w:val="28"/>
          <w:rtl/>
        </w:rPr>
        <w:t>اقتصرت الدراسة على القدرة التنبؤية للنموذج المقترح دون قياس أثر ذلك على الامتثال الفعلي في المنشآت أو تحليل تحديات التطبيق، وهو ما تسعى الدراسة الحالية لتحقيقه عبر جمع البيانات الميدانية من المفتشين</w:t>
      </w:r>
      <w:r w:rsidRPr="003A496A">
        <w:rPr>
          <w:rFonts w:ascii="Simplified Arabic" w:eastAsia="Calibri" w:hAnsi="Simplified Arabic" w:cs="Simplified Arabic"/>
          <w:sz w:val="28"/>
          <w:szCs w:val="28"/>
        </w:rPr>
        <w:t>.</w:t>
      </w:r>
    </w:p>
    <w:p w14:paraId="5EC94F1D" w14:textId="77777777" w:rsidR="000C1ED3" w:rsidRPr="003A496A" w:rsidRDefault="000C1ED3" w:rsidP="000C1ED3">
      <w:pPr>
        <w:spacing w:after="0" w:line="240" w:lineRule="auto"/>
        <w:ind w:left="283" w:right="0"/>
        <w:jc w:val="both"/>
        <w:rPr>
          <w:rFonts w:ascii="Simplified Arabic" w:eastAsia="Calibri" w:hAnsi="Simplified Arabic" w:cs="Simplified Arabic" w:hint="cs"/>
          <w:sz w:val="28"/>
          <w:szCs w:val="28"/>
          <w:rtl/>
        </w:rPr>
      </w:pPr>
    </w:p>
    <w:p w14:paraId="6BECED2A" w14:textId="77777777" w:rsidR="000C1ED3" w:rsidRPr="000C1ED3" w:rsidRDefault="000C1ED3" w:rsidP="000C1ED3">
      <w:pPr>
        <w:spacing w:after="0" w:line="240" w:lineRule="auto"/>
        <w:ind w:left="283" w:right="0"/>
        <w:jc w:val="both"/>
        <w:rPr>
          <w:rFonts w:ascii="Simplified Arabic" w:eastAsia="Calibri" w:hAnsi="Simplified Arabic" w:cs="Simplified Arabic"/>
          <w:sz w:val="28"/>
          <w:szCs w:val="28"/>
          <w:rtl/>
        </w:rPr>
      </w:pPr>
    </w:p>
    <w:p w14:paraId="7B535818" w14:textId="77777777" w:rsidR="000C1ED3" w:rsidRPr="000C1ED3" w:rsidRDefault="000C1ED3" w:rsidP="000C1ED3">
      <w:pPr>
        <w:spacing w:after="0" w:line="240" w:lineRule="auto"/>
        <w:ind w:left="283" w:right="0"/>
        <w:jc w:val="both"/>
        <w:rPr>
          <w:rFonts w:ascii="Simplified Arabic" w:eastAsia="Calibri" w:hAnsi="Simplified Arabic" w:cs="Simplified Arabic"/>
          <w:sz w:val="28"/>
          <w:szCs w:val="28"/>
          <w:rtl/>
        </w:rPr>
      </w:pPr>
    </w:p>
    <w:p w14:paraId="47678A07" w14:textId="77777777" w:rsidR="000C1ED3" w:rsidRPr="000C1ED3" w:rsidRDefault="000C1ED3" w:rsidP="000C1ED3">
      <w:pPr>
        <w:spacing w:after="0" w:line="240" w:lineRule="auto"/>
        <w:ind w:left="283" w:right="0"/>
        <w:jc w:val="both"/>
        <w:rPr>
          <w:rFonts w:ascii="Simplified Arabic" w:eastAsia="Calibri" w:hAnsi="Simplified Arabic" w:cs="Simplified Arabic"/>
          <w:sz w:val="28"/>
          <w:szCs w:val="28"/>
          <w:rtl/>
        </w:rPr>
      </w:pPr>
    </w:p>
    <w:p w14:paraId="6A270B60" w14:textId="77777777" w:rsidR="000C1ED3" w:rsidRPr="000C1ED3" w:rsidRDefault="000C1ED3" w:rsidP="000C1ED3">
      <w:pPr>
        <w:keepNext/>
        <w:keepLines/>
        <w:spacing w:before="200" w:after="0" w:line="276" w:lineRule="auto"/>
        <w:ind w:left="0" w:right="0"/>
        <w:outlineLvl w:val="1"/>
        <w:rPr>
          <w:rFonts w:ascii="Simplified Arabic" w:eastAsia="Times New Roman" w:hAnsi="Simplified Arabic" w:cs="Simplified Arabic"/>
          <w:b/>
          <w:bCs/>
          <w:color w:val="000000"/>
          <w:kern w:val="0"/>
          <w:sz w:val="28"/>
          <w:szCs w:val="28"/>
          <w:rtl/>
          <w14:ligatures w14:val="none"/>
        </w:rPr>
      </w:pPr>
      <w:bookmarkStart w:id="25" w:name="_Toc214568724"/>
      <w:r w:rsidRPr="000C1ED3">
        <w:rPr>
          <w:rFonts w:ascii="Simplified Arabic" w:eastAsia="Times New Roman" w:hAnsi="Simplified Arabic" w:cs="Simplified Arabic" w:hint="cs"/>
          <w:b/>
          <w:bCs/>
          <w:color w:val="000000"/>
          <w:kern w:val="0"/>
          <w:sz w:val="28"/>
          <w:szCs w:val="28"/>
          <w:rtl/>
          <w14:ligatures w14:val="none"/>
        </w:rPr>
        <w:t>ثانياً: الدراسا</w:t>
      </w:r>
      <w:r w:rsidRPr="000C1ED3">
        <w:rPr>
          <w:rFonts w:ascii="Simplified Arabic" w:eastAsia="Times New Roman" w:hAnsi="Simplified Arabic" w:cs="Simplified Arabic" w:hint="eastAsia"/>
          <w:b/>
          <w:bCs/>
          <w:color w:val="000000"/>
          <w:kern w:val="0"/>
          <w:sz w:val="28"/>
          <w:szCs w:val="28"/>
          <w:rtl/>
          <w14:ligatures w14:val="none"/>
        </w:rPr>
        <w:t>ت</w:t>
      </w:r>
      <w:r w:rsidRPr="000C1ED3">
        <w:rPr>
          <w:rFonts w:ascii="Simplified Arabic" w:eastAsia="Times New Roman" w:hAnsi="Simplified Arabic" w:cs="Simplified Arabic" w:hint="cs"/>
          <w:b/>
          <w:bCs/>
          <w:color w:val="000000"/>
          <w:kern w:val="0"/>
          <w:sz w:val="28"/>
          <w:szCs w:val="28"/>
          <w:rtl/>
          <w14:ligatures w14:val="none"/>
        </w:rPr>
        <w:t xml:space="preserve"> الأجنبية</w:t>
      </w:r>
      <w:bookmarkEnd w:id="25"/>
    </w:p>
    <w:p w14:paraId="76EC6419" w14:textId="77777777" w:rsidR="000C1ED3" w:rsidRPr="000C1ED3" w:rsidRDefault="000C1ED3" w:rsidP="000C1ED3">
      <w:pPr>
        <w:spacing w:after="0" w:line="240" w:lineRule="auto"/>
        <w:ind w:left="283" w:right="0"/>
        <w:jc w:val="both"/>
        <w:rPr>
          <w:rFonts w:ascii="Simplified Arabic" w:eastAsia="Calibri" w:hAnsi="Simplified Arabic" w:cs="Simplified Arabic"/>
          <w:b/>
          <w:bCs/>
          <w:sz w:val="28"/>
          <w:szCs w:val="28"/>
        </w:rPr>
      </w:pPr>
    </w:p>
    <w:p w14:paraId="65C90772" w14:textId="77777777" w:rsidR="000C1ED3" w:rsidRPr="000C1ED3" w:rsidRDefault="000C1ED3" w:rsidP="000C1ED3">
      <w:pPr>
        <w:spacing w:after="0" w:line="276" w:lineRule="auto"/>
        <w:ind w:left="283" w:right="0"/>
        <w:jc w:val="both"/>
        <w:rPr>
          <w:rFonts w:ascii="Simplified Arabic" w:eastAsia="Calibri" w:hAnsi="Simplified Arabic" w:cs="Simplified Arabic"/>
          <w:sz w:val="28"/>
          <w:szCs w:val="28"/>
        </w:rPr>
      </w:pPr>
      <w:r w:rsidRPr="000C1ED3">
        <w:rPr>
          <w:rFonts w:ascii="Simplified Arabic" w:eastAsia="Calibri" w:hAnsi="Simplified Arabic" w:cs="Simplified Arabic" w:hint="cs"/>
          <w:sz w:val="28"/>
          <w:szCs w:val="28"/>
          <w:rtl/>
        </w:rPr>
        <w:t>1</w:t>
      </w:r>
      <w:r w:rsidRPr="000C1ED3">
        <w:rPr>
          <w:rFonts w:ascii="Simplified Arabic" w:eastAsia="Calibri" w:hAnsi="Simplified Arabic" w:cs="Simplified Arabic" w:hint="cs"/>
          <w:b/>
          <w:bCs/>
          <w:sz w:val="28"/>
          <w:szCs w:val="28"/>
          <w:rtl/>
        </w:rPr>
        <w:t>.</w:t>
      </w:r>
      <w:r w:rsidRPr="000C1ED3">
        <w:rPr>
          <w:rFonts w:ascii="Simplified Arabic" w:eastAsia="Calibri" w:hAnsi="Simplified Arabic" w:cs="Simplified Arabic"/>
          <w:b/>
          <w:bCs/>
          <w:sz w:val="28"/>
          <w:szCs w:val="28"/>
          <w:rtl/>
        </w:rPr>
        <w:t>دراسة</w:t>
      </w:r>
      <w:r w:rsidRPr="000C1ED3">
        <w:rPr>
          <w:rFonts w:ascii="Times New Roman" w:eastAsia="Times New Roman" w:hAnsi="Times New Roman" w:cs="Times New Roman"/>
          <w:b/>
          <w:bCs/>
          <w:kern w:val="0"/>
          <w:sz w:val="24"/>
          <w:szCs w:val="24"/>
          <w14:ligatures w14:val="none"/>
        </w:rPr>
        <w:t xml:space="preserve"> </w:t>
      </w:r>
      <w:r w:rsidRPr="000C1ED3">
        <w:rPr>
          <w:rFonts w:ascii="Times New Roman" w:eastAsia="Calibri" w:hAnsi="Times New Roman" w:cs="Times New Roman"/>
          <w:b/>
          <w:bCs/>
          <w:sz w:val="28"/>
          <w:szCs w:val="28"/>
        </w:rPr>
        <w:t>Zhang, Y., &amp; Li, K. (2022). Artificial Intelligence in Meat Processing and Safety Monitoring. Journal of Food Engineering, 313, 110–123.</w:t>
      </w:r>
    </w:p>
    <w:p w14:paraId="6C2F7DB3" w14:textId="77777777" w:rsidR="000C1ED3" w:rsidRPr="000C1ED3" w:rsidRDefault="000C1ED3" w:rsidP="000C1ED3">
      <w:pPr>
        <w:spacing w:after="0" w:line="276" w:lineRule="auto"/>
        <w:ind w:left="283" w:right="0"/>
        <w:jc w:val="both"/>
        <w:rPr>
          <w:rFonts w:ascii="Simplified Arabic" w:eastAsia="Calibri" w:hAnsi="Simplified Arabic" w:cs="Simplified Arabic"/>
          <w:sz w:val="28"/>
          <w:szCs w:val="28"/>
        </w:rPr>
      </w:pPr>
      <w:r w:rsidRPr="000C1ED3">
        <w:rPr>
          <w:rFonts w:ascii="Simplified Arabic" w:eastAsia="Calibri" w:hAnsi="Simplified Arabic" w:cs="Simplified Arabic"/>
          <w:b/>
          <w:bCs/>
          <w:sz w:val="28"/>
          <w:szCs w:val="28"/>
          <w:rtl/>
        </w:rPr>
        <w:t>الهدف</w:t>
      </w:r>
      <w:r w:rsidRPr="000C1ED3">
        <w:rPr>
          <w:rFonts w:ascii="Simplified Arabic" w:eastAsia="Calibri" w:hAnsi="Simplified Arabic" w:cs="Simplified Arabic"/>
          <w:b/>
          <w:bCs/>
          <w:sz w:val="28"/>
          <w:szCs w:val="28"/>
        </w:rPr>
        <w:t>:</w:t>
      </w: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sz w:val="28"/>
          <w:szCs w:val="28"/>
          <w:rtl/>
        </w:rPr>
        <w:t>استكشاف دور الذكاء الاصطناعي في مراقبة سلامة اللحوم ومعالجة المخاطر الصحية</w:t>
      </w:r>
      <w:r w:rsidRPr="000C1ED3">
        <w:rPr>
          <w:rFonts w:ascii="Simplified Arabic" w:eastAsia="Calibri" w:hAnsi="Simplified Arabic" w:cs="Simplified Arabic"/>
          <w:sz w:val="28"/>
          <w:szCs w:val="28"/>
        </w:rPr>
        <w:t>.</w:t>
      </w:r>
    </w:p>
    <w:p w14:paraId="74F61B55" w14:textId="77777777" w:rsidR="000C1ED3" w:rsidRPr="000C1ED3" w:rsidRDefault="000C1ED3" w:rsidP="000C1ED3">
      <w:pPr>
        <w:spacing w:after="0" w:line="276" w:lineRule="auto"/>
        <w:ind w:left="283" w:right="0"/>
        <w:jc w:val="both"/>
        <w:rPr>
          <w:rFonts w:ascii="Simplified Arabic" w:eastAsia="Calibri" w:hAnsi="Simplified Arabic" w:cs="Simplified Arabic"/>
          <w:sz w:val="28"/>
          <w:szCs w:val="28"/>
        </w:rPr>
      </w:pPr>
      <w:r w:rsidRPr="000C1ED3">
        <w:rPr>
          <w:rFonts w:ascii="Simplified Arabic" w:eastAsia="Calibri" w:hAnsi="Simplified Arabic" w:cs="Simplified Arabic"/>
          <w:b/>
          <w:bCs/>
          <w:sz w:val="28"/>
          <w:szCs w:val="28"/>
          <w:rtl/>
        </w:rPr>
        <w:t>المنهج</w:t>
      </w:r>
      <w:r w:rsidRPr="000C1ED3">
        <w:rPr>
          <w:rFonts w:ascii="Simplified Arabic" w:eastAsia="Calibri" w:hAnsi="Simplified Arabic" w:cs="Simplified Arabic"/>
          <w:b/>
          <w:bCs/>
          <w:sz w:val="28"/>
          <w:szCs w:val="28"/>
        </w:rPr>
        <w:t>:</w:t>
      </w: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sz w:val="28"/>
          <w:szCs w:val="28"/>
          <w:rtl/>
        </w:rPr>
        <w:t>تحليل تطبيقي باستخدام بيانات الكاميرات والحساسات</w:t>
      </w:r>
      <w:r w:rsidRPr="000C1ED3">
        <w:rPr>
          <w:rFonts w:ascii="Simplified Arabic" w:eastAsia="Calibri" w:hAnsi="Simplified Arabic" w:cs="Simplified Arabic"/>
          <w:sz w:val="28"/>
          <w:szCs w:val="28"/>
        </w:rPr>
        <w:t>.</w:t>
      </w:r>
    </w:p>
    <w:p w14:paraId="20838DE2" w14:textId="77777777" w:rsidR="000C1ED3" w:rsidRPr="000C1ED3" w:rsidRDefault="000C1ED3" w:rsidP="000C1ED3">
      <w:pPr>
        <w:spacing w:after="0" w:line="276" w:lineRule="auto"/>
        <w:ind w:left="283" w:right="0"/>
        <w:jc w:val="both"/>
        <w:rPr>
          <w:rFonts w:ascii="Simplified Arabic" w:eastAsia="Calibri" w:hAnsi="Simplified Arabic" w:cs="Simplified Arabic"/>
          <w:sz w:val="28"/>
          <w:szCs w:val="28"/>
          <w:rtl/>
        </w:rPr>
      </w:pPr>
      <w:r w:rsidRPr="000C1ED3">
        <w:rPr>
          <w:rFonts w:ascii="Simplified Arabic" w:eastAsia="Calibri" w:hAnsi="Simplified Arabic" w:cs="Simplified Arabic"/>
          <w:b/>
          <w:bCs/>
          <w:sz w:val="28"/>
          <w:szCs w:val="28"/>
          <w:rtl/>
        </w:rPr>
        <w:t>النتائج</w:t>
      </w:r>
      <w:r w:rsidRPr="000C1ED3">
        <w:rPr>
          <w:rFonts w:ascii="Simplified Arabic" w:eastAsia="Calibri" w:hAnsi="Simplified Arabic" w:cs="Simplified Arabic"/>
          <w:b/>
          <w:bCs/>
          <w:sz w:val="28"/>
          <w:szCs w:val="28"/>
        </w:rPr>
        <w:t>:</w:t>
      </w:r>
      <w:r w:rsidRPr="000C1ED3">
        <w:rPr>
          <w:rFonts w:ascii="Simplified Arabic" w:eastAsia="Calibri" w:hAnsi="Simplified Arabic" w:cs="Simplified Arabic"/>
          <w:sz w:val="28"/>
          <w:szCs w:val="28"/>
        </w:rPr>
        <w:t xml:space="preserve"> </w:t>
      </w:r>
    </w:p>
    <w:p w14:paraId="71E6D045" w14:textId="77777777" w:rsidR="000C1ED3" w:rsidRPr="000C1ED3" w:rsidRDefault="000C1ED3" w:rsidP="000C1ED3">
      <w:pPr>
        <w:numPr>
          <w:ilvl w:val="0"/>
          <w:numId w:val="13"/>
        </w:numPr>
        <w:spacing w:after="0" w:line="276" w:lineRule="auto"/>
        <w:ind w:right="0"/>
        <w:contextualSpacing/>
        <w:jc w:val="both"/>
        <w:rPr>
          <w:rFonts w:ascii="Simplified Arabic" w:eastAsia="Calibri" w:hAnsi="Simplified Arabic" w:cs="Simplified Arabic"/>
          <w:sz w:val="28"/>
          <w:szCs w:val="28"/>
        </w:rPr>
      </w:pPr>
      <w:r w:rsidRPr="000C1ED3">
        <w:rPr>
          <w:rFonts w:ascii="Simplified Arabic" w:eastAsia="Calibri" w:hAnsi="Simplified Arabic" w:cs="Simplified Arabic"/>
          <w:sz w:val="28"/>
          <w:szCs w:val="28"/>
          <w:rtl/>
        </w:rPr>
        <w:t>أسهمت تقنيات الرؤية الحاسوبية في اكتشاف مخالفات الجودة والالتزام الصحي مبكرًا</w:t>
      </w:r>
      <w:r w:rsidRPr="000C1ED3">
        <w:rPr>
          <w:rFonts w:ascii="Simplified Arabic" w:eastAsia="Calibri" w:hAnsi="Simplified Arabic" w:cs="Simplified Arabic"/>
          <w:sz w:val="28"/>
          <w:szCs w:val="28"/>
        </w:rPr>
        <w:t>.</w:t>
      </w:r>
    </w:p>
    <w:p w14:paraId="3ED0D79C" w14:textId="77777777" w:rsidR="000C1ED3" w:rsidRPr="000C1ED3" w:rsidRDefault="000C1ED3" w:rsidP="000C1ED3">
      <w:pPr>
        <w:spacing w:after="0" w:line="276" w:lineRule="auto"/>
        <w:ind w:left="283" w:right="0"/>
        <w:jc w:val="both"/>
        <w:rPr>
          <w:rFonts w:ascii="Simplified Arabic" w:eastAsia="Calibri" w:hAnsi="Simplified Arabic" w:cs="Simplified Arabic"/>
          <w:sz w:val="28"/>
          <w:szCs w:val="28"/>
          <w:rtl/>
        </w:rPr>
      </w:pPr>
      <w:r w:rsidRPr="000C1ED3">
        <w:rPr>
          <w:rFonts w:ascii="Simplified Arabic" w:eastAsia="Calibri" w:hAnsi="Simplified Arabic" w:cs="Simplified Arabic"/>
          <w:b/>
          <w:bCs/>
          <w:sz w:val="28"/>
          <w:szCs w:val="28"/>
          <w:rtl/>
        </w:rPr>
        <w:t>صلة الدراسة الحالية</w:t>
      </w:r>
      <w:r w:rsidRPr="000C1ED3">
        <w:rPr>
          <w:rFonts w:ascii="Simplified Arabic" w:eastAsia="Calibri" w:hAnsi="Simplified Arabic" w:cs="Simplified Arabic"/>
          <w:b/>
          <w:bCs/>
          <w:sz w:val="28"/>
          <w:szCs w:val="28"/>
        </w:rPr>
        <w:t>:</w:t>
      </w: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sz w:val="28"/>
          <w:szCs w:val="28"/>
          <w:rtl/>
        </w:rPr>
        <w:t>توفر نموذجًا تطبيقيًا يمكن محاكاته في المسالخ السعودية لرفع مستوى الامتثال</w:t>
      </w:r>
      <w:r w:rsidRPr="000C1ED3">
        <w:rPr>
          <w:rFonts w:ascii="Simplified Arabic" w:eastAsia="Calibri" w:hAnsi="Simplified Arabic" w:cs="Simplified Arabic"/>
          <w:sz w:val="28"/>
          <w:szCs w:val="28"/>
        </w:rPr>
        <w:t xml:space="preserve">. </w:t>
      </w:r>
    </w:p>
    <w:p w14:paraId="795CC1CE" w14:textId="77777777" w:rsidR="003A496A" w:rsidRPr="003A496A" w:rsidRDefault="003A496A" w:rsidP="003A496A">
      <w:pPr>
        <w:spacing w:after="0" w:line="240" w:lineRule="auto"/>
        <w:ind w:left="283" w:right="0"/>
        <w:jc w:val="both"/>
        <w:rPr>
          <w:rFonts w:ascii="Simplified Arabic" w:eastAsia="Calibri" w:hAnsi="Simplified Arabic" w:cs="Simplified Arabic"/>
          <w:sz w:val="28"/>
          <w:szCs w:val="28"/>
        </w:rPr>
      </w:pPr>
      <w:r w:rsidRPr="003A496A">
        <w:rPr>
          <w:rFonts w:ascii="Simplified Arabic" w:eastAsia="Calibri" w:hAnsi="Simplified Arabic" w:cs="Simplified Arabic"/>
          <w:sz w:val="28"/>
          <w:szCs w:val="28"/>
          <w:rtl/>
        </w:rPr>
        <w:t>قدمت نموذجًا تطبيقيًا باستخدام تقنيات الرؤية الحاسوبية للكشف المبكر عن مخالفات الجودة، مما يثبت فعالية الذكاء الاصطناعي في بيئات المسالخ</w:t>
      </w:r>
      <w:r w:rsidRPr="003A496A">
        <w:rPr>
          <w:rFonts w:ascii="Simplified Arabic" w:eastAsia="Calibri" w:hAnsi="Simplified Arabic" w:cs="Simplified Arabic"/>
          <w:sz w:val="28"/>
          <w:szCs w:val="28"/>
        </w:rPr>
        <w:t>.</w:t>
      </w:r>
    </w:p>
    <w:p w14:paraId="7683E987" w14:textId="5CB29576" w:rsidR="003A496A" w:rsidRPr="003A496A" w:rsidRDefault="003A496A" w:rsidP="003A496A">
      <w:pPr>
        <w:spacing w:after="0" w:line="240" w:lineRule="auto"/>
        <w:ind w:left="283" w:right="0"/>
        <w:jc w:val="both"/>
        <w:rPr>
          <w:rFonts w:ascii="Simplified Arabic" w:eastAsia="Calibri" w:hAnsi="Simplified Arabic" w:cs="Simplified Arabic"/>
          <w:sz w:val="28"/>
          <w:szCs w:val="28"/>
        </w:rPr>
      </w:pPr>
      <w:r w:rsidRPr="003A496A">
        <w:rPr>
          <w:rFonts w:ascii="Simplified Arabic" w:eastAsia="Calibri" w:hAnsi="Simplified Arabic" w:cs="Simplified Arabic"/>
          <w:sz w:val="28"/>
          <w:szCs w:val="28"/>
          <w:rtl/>
        </w:rPr>
        <w:t>ومع ذلك، ركزت على بيئة صناعية منظمة ومتحكم بها (كخطوط الإنتاج الآلي)، بينما تسعى الدراسة الحالية لتطبيق هذه التقنيات في بيئة أكثر تعقيدًا ومفتوحة مثل أسواق النفع العام</w:t>
      </w:r>
      <w:r w:rsidRPr="003A496A">
        <w:rPr>
          <w:rFonts w:ascii="Simplified Arabic" w:eastAsia="Calibri" w:hAnsi="Simplified Arabic" w:cs="Simplified Arabic"/>
          <w:sz w:val="28"/>
          <w:szCs w:val="28"/>
        </w:rPr>
        <w:t>.</w:t>
      </w:r>
    </w:p>
    <w:p w14:paraId="6CEC4EEA" w14:textId="77777777" w:rsidR="000C1ED3" w:rsidRPr="003A496A" w:rsidRDefault="000C1ED3" w:rsidP="000C1ED3">
      <w:pPr>
        <w:spacing w:after="0" w:line="240" w:lineRule="auto"/>
        <w:ind w:left="283" w:right="0"/>
        <w:jc w:val="both"/>
        <w:rPr>
          <w:rFonts w:ascii="Simplified Arabic" w:eastAsia="Calibri" w:hAnsi="Simplified Arabic" w:cs="Simplified Arabic"/>
          <w:sz w:val="28"/>
          <w:szCs w:val="28"/>
        </w:rPr>
      </w:pPr>
    </w:p>
    <w:p w14:paraId="409C5FA5" w14:textId="77777777" w:rsidR="000C1ED3" w:rsidRPr="000C1ED3" w:rsidRDefault="000C1ED3" w:rsidP="000C1ED3">
      <w:pPr>
        <w:spacing w:after="0" w:line="240" w:lineRule="auto"/>
        <w:ind w:left="283" w:right="0"/>
        <w:jc w:val="both"/>
        <w:rPr>
          <w:rFonts w:ascii="Simplified Arabic" w:eastAsia="Calibri" w:hAnsi="Simplified Arabic" w:cs="Simplified Arabic"/>
          <w:sz w:val="28"/>
          <w:szCs w:val="28"/>
        </w:rPr>
      </w:pP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hint="cs"/>
          <w:b/>
          <w:bCs/>
          <w:sz w:val="28"/>
          <w:szCs w:val="28"/>
          <w:rtl/>
        </w:rPr>
        <w:t>2.</w:t>
      </w:r>
      <w:r w:rsidRPr="000C1ED3">
        <w:rPr>
          <w:rFonts w:ascii="Simplified Arabic" w:eastAsia="Calibri" w:hAnsi="Simplified Arabic" w:cs="Simplified Arabic"/>
          <w:b/>
          <w:bCs/>
          <w:sz w:val="28"/>
          <w:szCs w:val="28"/>
        </w:rPr>
        <w:t xml:space="preserve"> </w:t>
      </w:r>
      <w:r w:rsidRPr="000C1ED3">
        <w:rPr>
          <w:rFonts w:ascii="Simplified Arabic" w:eastAsia="Calibri" w:hAnsi="Simplified Arabic" w:cs="Simplified Arabic"/>
          <w:b/>
          <w:bCs/>
          <w:sz w:val="28"/>
          <w:szCs w:val="28"/>
          <w:rtl/>
        </w:rPr>
        <w:t>دراسة</w:t>
      </w:r>
      <w:r w:rsidRPr="000C1ED3">
        <w:rPr>
          <w:rFonts w:ascii="Simplified Arabic" w:eastAsia="Calibri" w:hAnsi="Simplified Arabic" w:cs="Simplified Arabic"/>
          <w:b/>
          <w:bCs/>
          <w:sz w:val="28"/>
          <w:szCs w:val="28"/>
        </w:rPr>
        <w:t xml:space="preserve"> </w:t>
      </w:r>
      <w:r w:rsidRPr="000C1ED3">
        <w:rPr>
          <w:rFonts w:ascii="Times New Roman" w:eastAsia="Calibri" w:hAnsi="Times New Roman" w:cs="Times New Roman"/>
          <w:b/>
          <w:bCs/>
          <w:sz w:val="28"/>
          <w:szCs w:val="28"/>
        </w:rPr>
        <w:t>Lee et al. (2019): "AI-based Visual Inspection for Meat Processing Plants</w:t>
      </w:r>
      <w:r w:rsidRPr="000C1ED3">
        <w:rPr>
          <w:rFonts w:ascii="Simplified Arabic" w:eastAsia="Calibri" w:hAnsi="Simplified Arabic" w:cs="Simplified Arabic"/>
          <w:sz w:val="28"/>
          <w:szCs w:val="28"/>
        </w:rPr>
        <w:t>"</w:t>
      </w:r>
    </w:p>
    <w:p w14:paraId="4A0E0180" w14:textId="77777777" w:rsidR="000C1ED3" w:rsidRPr="000C1ED3" w:rsidRDefault="000C1ED3" w:rsidP="000C1ED3">
      <w:pPr>
        <w:spacing w:after="0" w:line="276" w:lineRule="auto"/>
        <w:ind w:left="283" w:right="0"/>
        <w:jc w:val="both"/>
        <w:rPr>
          <w:rFonts w:ascii="Simplified Arabic" w:eastAsia="Calibri" w:hAnsi="Simplified Arabic" w:cs="Simplified Arabic"/>
          <w:sz w:val="28"/>
          <w:szCs w:val="28"/>
        </w:rPr>
      </w:pPr>
      <w:r w:rsidRPr="000C1ED3">
        <w:rPr>
          <w:rFonts w:ascii="Simplified Arabic" w:eastAsia="Calibri" w:hAnsi="Simplified Arabic" w:cs="Simplified Arabic"/>
          <w:b/>
          <w:bCs/>
          <w:sz w:val="28"/>
          <w:szCs w:val="28"/>
          <w:rtl/>
        </w:rPr>
        <w:t>الهدف</w:t>
      </w: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sz w:val="28"/>
          <w:szCs w:val="28"/>
          <w:rtl/>
        </w:rPr>
        <w:t>تطوير نظام رؤية حاسوبية لاكتشاف العيوب في اللحوم داخل المسالخ</w:t>
      </w:r>
      <w:r w:rsidRPr="000C1ED3">
        <w:rPr>
          <w:rFonts w:ascii="Simplified Arabic" w:eastAsia="Calibri" w:hAnsi="Simplified Arabic" w:cs="Simplified Arabic"/>
          <w:sz w:val="28"/>
          <w:szCs w:val="28"/>
        </w:rPr>
        <w:t>.</w:t>
      </w:r>
    </w:p>
    <w:p w14:paraId="165C6D0F" w14:textId="77777777" w:rsidR="000C1ED3" w:rsidRPr="000C1ED3" w:rsidRDefault="000C1ED3" w:rsidP="000C1ED3">
      <w:pPr>
        <w:spacing w:after="0" w:line="276" w:lineRule="auto"/>
        <w:ind w:left="283" w:right="0"/>
        <w:jc w:val="both"/>
        <w:rPr>
          <w:rFonts w:ascii="Simplified Arabic" w:eastAsia="Calibri" w:hAnsi="Simplified Arabic" w:cs="Simplified Arabic"/>
          <w:sz w:val="28"/>
          <w:szCs w:val="28"/>
        </w:rPr>
      </w:pPr>
      <w:r w:rsidRPr="000C1ED3">
        <w:rPr>
          <w:rFonts w:ascii="Simplified Arabic" w:eastAsia="Calibri" w:hAnsi="Simplified Arabic" w:cs="Simplified Arabic"/>
          <w:b/>
          <w:bCs/>
          <w:sz w:val="28"/>
          <w:szCs w:val="28"/>
          <w:rtl/>
        </w:rPr>
        <w:t>المنهج</w:t>
      </w:r>
      <w:r w:rsidRPr="000C1ED3">
        <w:rPr>
          <w:rFonts w:ascii="Simplified Arabic" w:eastAsia="Calibri" w:hAnsi="Simplified Arabic" w:cs="Simplified Arabic"/>
          <w:b/>
          <w:bCs/>
          <w:sz w:val="28"/>
          <w:szCs w:val="28"/>
        </w:rPr>
        <w:t>:</w:t>
      </w: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sz w:val="28"/>
          <w:szCs w:val="28"/>
          <w:rtl/>
        </w:rPr>
        <w:t>تجريبي باستخدام شبكات عصبية</w:t>
      </w:r>
      <w:r w:rsidRPr="000C1ED3">
        <w:rPr>
          <w:rFonts w:ascii="Simplified Arabic" w:eastAsia="Calibri" w:hAnsi="Simplified Arabic" w:cs="Simplified Arabic"/>
          <w:sz w:val="28"/>
          <w:szCs w:val="28"/>
        </w:rPr>
        <w:t xml:space="preserve"> (</w:t>
      </w:r>
      <w:r w:rsidRPr="000C1ED3">
        <w:rPr>
          <w:rFonts w:ascii="Times New Roman" w:eastAsia="Calibri" w:hAnsi="Times New Roman" w:cs="Times New Roman"/>
          <w:sz w:val="28"/>
          <w:szCs w:val="28"/>
        </w:rPr>
        <w:t>CNN</w:t>
      </w:r>
      <w:r w:rsidRPr="000C1ED3">
        <w:rPr>
          <w:rFonts w:ascii="Simplified Arabic" w:eastAsia="Calibri" w:hAnsi="Simplified Arabic" w:cs="Simplified Arabic"/>
          <w:sz w:val="28"/>
          <w:szCs w:val="28"/>
        </w:rPr>
        <w:t>).</w:t>
      </w:r>
    </w:p>
    <w:p w14:paraId="72D09EF4" w14:textId="77777777" w:rsidR="000C1ED3" w:rsidRPr="000C1ED3" w:rsidRDefault="000C1ED3" w:rsidP="000C1ED3">
      <w:pPr>
        <w:spacing w:after="0" w:line="276" w:lineRule="auto"/>
        <w:ind w:left="283" w:right="0"/>
        <w:jc w:val="both"/>
        <w:rPr>
          <w:rFonts w:ascii="Simplified Arabic" w:eastAsia="Calibri" w:hAnsi="Simplified Arabic" w:cs="Simplified Arabic"/>
          <w:sz w:val="28"/>
          <w:szCs w:val="28"/>
          <w:rtl/>
        </w:rPr>
      </w:pPr>
      <w:r w:rsidRPr="000C1ED3">
        <w:rPr>
          <w:rFonts w:ascii="Simplified Arabic" w:eastAsia="Calibri" w:hAnsi="Simplified Arabic" w:cs="Simplified Arabic" w:hint="cs"/>
          <w:b/>
          <w:bCs/>
          <w:sz w:val="28"/>
          <w:szCs w:val="28"/>
          <w:rtl/>
        </w:rPr>
        <w:lastRenderedPageBreak/>
        <w:t>النتائج:</w:t>
      </w:r>
    </w:p>
    <w:p w14:paraId="486EF3EC" w14:textId="77777777" w:rsidR="000C1ED3" w:rsidRPr="000C1ED3" w:rsidRDefault="000C1ED3" w:rsidP="000C1ED3">
      <w:pPr>
        <w:numPr>
          <w:ilvl w:val="0"/>
          <w:numId w:val="12"/>
        </w:numPr>
        <w:spacing w:after="0" w:line="276" w:lineRule="auto"/>
        <w:ind w:right="0"/>
        <w:contextualSpacing/>
        <w:jc w:val="both"/>
        <w:rPr>
          <w:rFonts w:ascii="Simplified Arabic" w:eastAsia="Calibri" w:hAnsi="Simplified Arabic" w:cs="Simplified Arabic"/>
          <w:b/>
          <w:bCs/>
          <w:sz w:val="28"/>
          <w:szCs w:val="28"/>
        </w:rPr>
      </w:pPr>
      <w:r w:rsidRPr="000C1ED3">
        <w:rPr>
          <w:rFonts w:ascii="Simplified Arabic" w:eastAsia="Calibri" w:hAnsi="Simplified Arabic" w:cs="Simplified Arabic"/>
          <w:sz w:val="28"/>
          <w:szCs w:val="28"/>
          <w:rtl/>
        </w:rPr>
        <w:t xml:space="preserve">النظام يكتشف التلوث البصري بدقة تتجاوز </w:t>
      </w:r>
      <w:r w:rsidRPr="000C1ED3">
        <w:rPr>
          <w:rFonts w:ascii="Simplified Arabic" w:eastAsia="Calibri" w:hAnsi="Simplified Arabic" w:cs="Simplified Arabic" w:hint="cs"/>
          <w:sz w:val="28"/>
          <w:szCs w:val="28"/>
          <w:rtl/>
        </w:rPr>
        <w:t>90</w:t>
      </w:r>
      <w:r w:rsidRPr="000C1ED3">
        <w:rPr>
          <w:rFonts w:ascii="Simplified Arabic" w:eastAsia="Calibri" w:hAnsi="Simplified Arabic" w:cs="Simplified Arabic"/>
          <w:sz w:val="28"/>
          <w:szCs w:val="28"/>
        </w:rPr>
        <w:t>%</w:t>
      </w:r>
      <w:r w:rsidRPr="000C1ED3">
        <w:rPr>
          <w:rFonts w:ascii="Simplified Arabic" w:eastAsia="Calibri" w:hAnsi="Simplified Arabic" w:cs="Simplified Arabic" w:hint="cs"/>
          <w:sz w:val="28"/>
          <w:szCs w:val="28"/>
          <w:rtl/>
        </w:rPr>
        <w:t>.</w:t>
      </w:r>
    </w:p>
    <w:p w14:paraId="6390732F" w14:textId="77777777" w:rsidR="000C1ED3" w:rsidRPr="000C1ED3" w:rsidRDefault="000C1ED3" w:rsidP="000C1ED3">
      <w:pPr>
        <w:numPr>
          <w:ilvl w:val="0"/>
          <w:numId w:val="12"/>
        </w:numPr>
        <w:spacing w:after="0" w:line="276" w:lineRule="auto"/>
        <w:ind w:right="0"/>
        <w:contextualSpacing/>
        <w:jc w:val="both"/>
        <w:rPr>
          <w:rFonts w:ascii="Simplified Arabic" w:eastAsia="Calibri" w:hAnsi="Simplified Arabic" w:cs="Simplified Arabic"/>
          <w:sz w:val="28"/>
          <w:szCs w:val="28"/>
        </w:rPr>
      </w:pPr>
      <w:r w:rsidRPr="000C1ED3">
        <w:rPr>
          <w:rFonts w:ascii="Simplified Arabic" w:eastAsia="Calibri" w:hAnsi="Simplified Arabic" w:cs="Simplified Arabic"/>
          <w:sz w:val="28"/>
          <w:szCs w:val="28"/>
          <w:rtl/>
        </w:rPr>
        <w:t>قلل الاعتماد على التفتيش اليدوي</w:t>
      </w:r>
      <w:r w:rsidRPr="000C1ED3">
        <w:rPr>
          <w:rFonts w:ascii="Simplified Arabic" w:eastAsia="Calibri" w:hAnsi="Simplified Arabic" w:cs="Simplified Arabic"/>
          <w:sz w:val="28"/>
          <w:szCs w:val="28"/>
        </w:rPr>
        <w:t>.</w:t>
      </w:r>
    </w:p>
    <w:p w14:paraId="379FB2BC" w14:textId="77777777" w:rsidR="000C1ED3" w:rsidRPr="000C1ED3" w:rsidRDefault="000C1ED3" w:rsidP="000C1ED3">
      <w:pPr>
        <w:spacing w:after="0" w:line="276" w:lineRule="auto"/>
        <w:ind w:left="283" w:right="0"/>
        <w:jc w:val="both"/>
        <w:rPr>
          <w:rFonts w:ascii="Simplified Arabic" w:eastAsia="Calibri" w:hAnsi="Simplified Arabic" w:cs="Simplified Arabic"/>
          <w:sz w:val="28"/>
          <w:szCs w:val="28"/>
          <w:rtl/>
        </w:rPr>
      </w:pPr>
      <w:r w:rsidRPr="000C1ED3">
        <w:rPr>
          <w:rFonts w:ascii="Simplified Arabic" w:eastAsia="Calibri" w:hAnsi="Simplified Arabic" w:cs="Simplified Arabic"/>
          <w:b/>
          <w:bCs/>
          <w:sz w:val="28"/>
          <w:szCs w:val="28"/>
          <w:rtl/>
        </w:rPr>
        <w:t>الصلة بالدراسة الحالية</w:t>
      </w:r>
      <w:r w:rsidRPr="000C1ED3">
        <w:rPr>
          <w:rFonts w:ascii="Simplified Arabic" w:eastAsia="Calibri" w:hAnsi="Simplified Arabic" w:cs="Simplified Arabic"/>
          <w:b/>
          <w:bCs/>
          <w:sz w:val="28"/>
          <w:szCs w:val="28"/>
        </w:rPr>
        <w:t>:</w:t>
      </w: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sz w:val="28"/>
          <w:szCs w:val="28"/>
          <w:rtl/>
        </w:rPr>
        <w:t>تقدم دليلًا على كفاءة الذكاء الاصطناعي في بيئات المسالخ وتدعم فكرة تقليل الخطأ البشري</w:t>
      </w:r>
      <w:r w:rsidRPr="000C1ED3">
        <w:rPr>
          <w:rFonts w:ascii="Simplified Arabic" w:eastAsia="Calibri" w:hAnsi="Simplified Arabic" w:cs="Simplified Arabic"/>
          <w:sz w:val="28"/>
          <w:szCs w:val="28"/>
        </w:rPr>
        <w:t>.</w:t>
      </w:r>
    </w:p>
    <w:p w14:paraId="2B6F3B94" w14:textId="77777777" w:rsidR="003A496A" w:rsidRPr="003A496A" w:rsidRDefault="003A496A" w:rsidP="003A496A">
      <w:pPr>
        <w:spacing w:after="0" w:line="276" w:lineRule="auto"/>
        <w:ind w:left="283" w:right="0"/>
        <w:jc w:val="both"/>
        <w:rPr>
          <w:rFonts w:ascii="Simplified Arabic" w:eastAsia="Calibri" w:hAnsi="Simplified Arabic" w:cs="Simplified Arabic"/>
          <w:sz w:val="28"/>
          <w:szCs w:val="28"/>
        </w:rPr>
      </w:pPr>
      <w:r w:rsidRPr="003A496A">
        <w:rPr>
          <w:rFonts w:ascii="Simplified Arabic" w:eastAsia="Calibri" w:hAnsi="Simplified Arabic" w:cs="Simplified Arabic"/>
          <w:sz w:val="28"/>
          <w:szCs w:val="28"/>
          <w:rtl/>
        </w:rPr>
        <w:t>أظهرت الدراسة دقة تتجاوز 90% في اكتشاف التلوث باستخدام الشبكات العصبية، مما يقلل الاعتماد على التفتيش اليدوي</w:t>
      </w:r>
      <w:r w:rsidRPr="003A496A">
        <w:rPr>
          <w:rFonts w:ascii="Simplified Arabic" w:eastAsia="Calibri" w:hAnsi="Simplified Arabic" w:cs="Simplified Arabic"/>
          <w:sz w:val="28"/>
          <w:szCs w:val="28"/>
        </w:rPr>
        <w:t>.</w:t>
      </w:r>
    </w:p>
    <w:p w14:paraId="654D5F86" w14:textId="47159345" w:rsidR="003A496A" w:rsidRPr="003A496A" w:rsidRDefault="003A496A" w:rsidP="003A496A">
      <w:pPr>
        <w:spacing w:after="0" w:line="276" w:lineRule="auto"/>
        <w:ind w:left="283" w:right="0"/>
        <w:jc w:val="both"/>
        <w:rPr>
          <w:rFonts w:ascii="Simplified Arabic" w:eastAsia="Calibri" w:hAnsi="Simplified Arabic" w:cs="Simplified Arabic"/>
          <w:sz w:val="28"/>
          <w:szCs w:val="28"/>
        </w:rPr>
      </w:pPr>
      <w:r w:rsidRPr="003A496A">
        <w:rPr>
          <w:rFonts w:ascii="Simplified Arabic" w:eastAsia="Calibri" w:hAnsi="Simplified Arabic" w:cs="Simplified Arabic"/>
          <w:sz w:val="28"/>
          <w:szCs w:val="28"/>
          <w:rtl/>
        </w:rPr>
        <w:t>لكنها لم تتناول أثر هذه التقنية على الامتثال التنظيمي أو التحديات التشغيلية التي تواجه المفتشين في الميدان (مثل تقبّل التقنية وسهولة استخدامها)، وهو ما تضيفه الدراسة الحالية عبر دمج نموذج</w:t>
      </w:r>
      <w:r w:rsidRPr="003A496A">
        <w:rPr>
          <w:rFonts w:ascii="Simplified Arabic" w:eastAsia="Calibri" w:hAnsi="Simplified Arabic" w:cs="Simplified Arabic"/>
          <w:sz w:val="28"/>
          <w:szCs w:val="28"/>
        </w:rPr>
        <w:t xml:space="preserve"> TAM </w:t>
      </w:r>
      <w:r w:rsidRPr="003A496A">
        <w:rPr>
          <w:rFonts w:ascii="Simplified Arabic" w:eastAsia="Calibri" w:hAnsi="Simplified Arabic" w:cs="Simplified Arabic"/>
          <w:sz w:val="28"/>
          <w:szCs w:val="28"/>
          <w:rtl/>
        </w:rPr>
        <w:t>النظري</w:t>
      </w:r>
      <w:r w:rsidRPr="003A496A">
        <w:rPr>
          <w:rFonts w:ascii="Simplified Arabic" w:eastAsia="Calibri" w:hAnsi="Simplified Arabic" w:cs="Simplified Arabic"/>
          <w:sz w:val="28"/>
          <w:szCs w:val="28"/>
        </w:rPr>
        <w:t>.</w:t>
      </w:r>
    </w:p>
    <w:p w14:paraId="049895EA" w14:textId="77777777" w:rsidR="000C1ED3" w:rsidRPr="003A496A" w:rsidRDefault="000C1ED3" w:rsidP="000C1ED3">
      <w:pPr>
        <w:spacing w:after="0" w:line="276" w:lineRule="auto"/>
        <w:ind w:left="283" w:right="0"/>
        <w:jc w:val="both"/>
        <w:rPr>
          <w:rFonts w:ascii="Simplified Arabic" w:eastAsia="Calibri" w:hAnsi="Simplified Arabic" w:cs="Simplified Arabic"/>
          <w:sz w:val="28"/>
          <w:szCs w:val="28"/>
          <w:rtl/>
        </w:rPr>
      </w:pPr>
    </w:p>
    <w:p w14:paraId="6CBBEDA6" w14:textId="77777777" w:rsidR="000C1ED3" w:rsidRPr="000C1ED3" w:rsidRDefault="000C1ED3" w:rsidP="000C1ED3">
      <w:pPr>
        <w:spacing w:after="0" w:line="240" w:lineRule="auto"/>
        <w:ind w:left="283" w:right="0"/>
        <w:jc w:val="both"/>
        <w:rPr>
          <w:rFonts w:ascii="Simplified Arabic" w:eastAsia="Calibri" w:hAnsi="Simplified Arabic" w:cs="Simplified Arabic"/>
          <w:sz w:val="28"/>
          <w:szCs w:val="28"/>
        </w:rPr>
      </w:pPr>
      <w:r w:rsidRPr="000C1ED3">
        <w:rPr>
          <w:rFonts w:ascii="Simplified Arabic" w:eastAsia="Calibri" w:hAnsi="Simplified Arabic" w:cs="Simplified Arabic"/>
          <w:b/>
          <w:bCs/>
          <w:sz w:val="28"/>
          <w:szCs w:val="28"/>
        </w:rPr>
        <w:t xml:space="preserve">  </w:t>
      </w:r>
      <w:r w:rsidRPr="000C1ED3">
        <w:rPr>
          <w:rFonts w:ascii="Simplified Arabic" w:eastAsia="Calibri" w:hAnsi="Simplified Arabic" w:cs="Simplified Arabic" w:hint="cs"/>
          <w:b/>
          <w:bCs/>
          <w:sz w:val="28"/>
          <w:szCs w:val="28"/>
          <w:rtl/>
        </w:rPr>
        <w:t>3.</w:t>
      </w:r>
      <w:r w:rsidRPr="000C1ED3">
        <w:rPr>
          <w:rFonts w:ascii="Simplified Arabic" w:eastAsia="Calibri" w:hAnsi="Simplified Arabic" w:cs="Simplified Arabic"/>
          <w:b/>
          <w:bCs/>
          <w:sz w:val="28"/>
          <w:szCs w:val="28"/>
        </w:rPr>
        <w:t xml:space="preserve">  </w:t>
      </w:r>
      <w:r w:rsidRPr="000C1ED3">
        <w:rPr>
          <w:rFonts w:ascii="Simplified Arabic" w:eastAsia="Calibri" w:hAnsi="Simplified Arabic" w:cs="Simplified Arabic"/>
          <w:b/>
          <w:bCs/>
          <w:sz w:val="28"/>
          <w:szCs w:val="28"/>
          <w:rtl/>
        </w:rPr>
        <w:t>دراسة</w:t>
      </w:r>
      <w:r w:rsidRPr="000C1ED3">
        <w:rPr>
          <w:rFonts w:ascii="Simplified Arabic" w:eastAsia="Calibri" w:hAnsi="Simplified Arabic" w:cs="Simplified Arabic"/>
          <w:b/>
          <w:bCs/>
          <w:sz w:val="28"/>
          <w:szCs w:val="28"/>
        </w:rPr>
        <w:t xml:space="preserve"> </w:t>
      </w:r>
      <w:r w:rsidRPr="000C1ED3">
        <w:rPr>
          <w:rFonts w:ascii="Times New Roman" w:eastAsia="Calibri" w:hAnsi="Times New Roman" w:cs="Times New Roman"/>
          <w:b/>
          <w:bCs/>
          <w:sz w:val="28"/>
          <w:szCs w:val="28"/>
        </w:rPr>
        <w:t>Zhang et al. (2020): "AI and Risk Management in Food Supply Chains"</w:t>
      </w:r>
    </w:p>
    <w:p w14:paraId="0098E9A0" w14:textId="77777777" w:rsidR="000C1ED3" w:rsidRPr="000C1ED3" w:rsidRDefault="000C1ED3" w:rsidP="000C1ED3">
      <w:pPr>
        <w:spacing w:after="0" w:line="276" w:lineRule="auto"/>
        <w:ind w:left="283" w:right="0"/>
        <w:jc w:val="both"/>
        <w:rPr>
          <w:rFonts w:ascii="Simplified Arabic" w:eastAsia="Calibri" w:hAnsi="Simplified Arabic" w:cs="Simplified Arabic"/>
          <w:sz w:val="28"/>
          <w:szCs w:val="28"/>
        </w:rPr>
      </w:pPr>
      <w:r w:rsidRPr="000C1ED3">
        <w:rPr>
          <w:rFonts w:ascii="Simplified Arabic" w:eastAsia="Calibri" w:hAnsi="Simplified Arabic" w:cs="Simplified Arabic"/>
          <w:b/>
          <w:bCs/>
          <w:sz w:val="28"/>
          <w:szCs w:val="28"/>
          <w:rtl/>
        </w:rPr>
        <w:t>الهدف</w:t>
      </w: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sz w:val="28"/>
          <w:szCs w:val="28"/>
          <w:rtl/>
        </w:rPr>
        <w:t>تقييم دور الذكاء الاصطناعي في تحسين إدارة المخاطر الغذائية على مستوى السلسلة اللوجستية</w:t>
      </w:r>
      <w:r w:rsidRPr="000C1ED3">
        <w:rPr>
          <w:rFonts w:ascii="Simplified Arabic" w:eastAsia="Calibri" w:hAnsi="Simplified Arabic" w:cs="Simplified Arabic"/>
          <w:sz w:val="28"/>
          <w:szCs w:val="28"/>
        </w:rPr>
        <w:t>.</w:t>
      </w:r>
    </w:p>
    <w:p w14:paraId="05475D65" w14:textId="77777777" w:rsidR="000C1ED3" w:rsidRPr="000C1ED3" w:rsidRDefault="000C1ED3" w:rsidP="000C1ED3">
      <w:pPr>
        <w:spacing w:after="0" w:line="240" w:lineRule="auto"/>
        <w:ind w:left="283" w:right="0"/>
        <w:jc w:val="both"/>
        <w:rPr>
          <w:rFonts w:ascii="Simplified Arabic" w:eastAsia="Calibri" w:hAnsi="Simplified Arabic" w:cs="Simplified Arabic"/>
          <w:sz w:val="28"/>
          <w:szCs w:val="28"/>
        </w:rPr>
      </w:pPr>
      <w:r w:rsidRPr="000C1ED3">
        <w:rPr>
          <w:rFonts w:ascii="Simplified Arabic" w:eastAsia="Calibri" w:hAnsi="Simplified Arabic" w:cs="Simplified Arabic"/>
          <w:b/>
          <w:bCs/>
          <w:sz w:val="28"/>
          <w:szCs w:val="28"/>
          <w:rtl/>
        </w:rPr>
        <w:t>المنهج</w:t>
      </w: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sz w:val="28"/>
          <w:szCs w:val="28"/>
          <w:rtl/>
        </w:rPr>
        <w:t xml:space="preserve">تحليل نماذج تحليل البيانات الضخمة </w:t>
      </w:r>
      <w:r w:rsidRPr="000C1ED3">
        <w:rPr>
          <w:rFonts w:ascii="Simplified Arabic" w:eastAsia="Calibri" w:hAnsi="Simplified Arabic" w:cs="Simplified Arabic" w:hint="cs"/>
          <w:sz w:val="28"/>
          <w:szCs w:val="28"/>
          <w:rtl/>
        </w:rPr>
        <w:t>والتنبؤ</w:t>
      </w:r>
      <w:r w:rsidRPr="000C1ED3">
        <w:rPr>
          <w:rFonts w:ascii="Simplified Arabic" w:eastAsia="Calibri" w:hAnsi="Simplified Arabic" w:cs="Simplified Arabic"/>
          <w:sz w:val="28"/>
          <w:szCs w:val="28"/>
          <w:rtl/>
        </w:rPr>
        <w:t xml:space="preserve"> بالمخاطر</w:t>
      </w:r>
      <w:r w:rsidRPr="000C1ED3">
        <w:rPr>
          <w:rFonts w:ascii="Simplified Arabic" w:eastAsia="Calibri" w:hAnsi="Simplified Arabic" w:cs="Simplified Arabic"/>
          <w:sz w:val="28"/>
          <w:szCs w:val="28"/>
        </w:rPr>
        <w:t>.</w:t>
      </w:r>
    </w:p>
    <w:p w14:paraId="1DD69CFF" w14:textId="77777777" w:rsidR="000C1ED3" w:rsidRPr="000C1ED3" w:rsidRDefault="000C1ED3" w:rsidP="000C1ED3">
      <w:pPr>
        <w:spacing w:after="0" w:line="240" w:lineRule="auto"/>
        <w:ind w:left="283" w:right="0"/>
        <w:jc w:val="both"/>
        <w:rPr>
          <w:rFonts w:ascii="Simplified Arabic" w:eastAsia="Calibri" w:hAnsi="Simplified Arabic" w:cs="Simplified Arabic"/>
          <w:sz w:val="28"/>
          <w:szCs w:val="28"/>
          <w:rtl/>
        </w:rPr>
      </w:pPr>
      <w:r w:rsidRPr="000C1ED3">
        <w:rPr>
          <w:rFonts w:ascii="Simplified Arabic" w:eastAsia="Calibri" w:hAnsi="Simplified Arabic" w:cs="Simplified Arabic"/>
          <w:b/>
          <w:bCs/>
          <w:sz w:val="28"/>
          <w:szCs w:val="28"/>
          <w:rtl/>
        </w:rPr>
        <w:t>النتائج</w:t>
      </w:r>
      <w:r w:rsidRPr="000C1ED3">
        <w:rPr>
          <w:rFonts w:ascii="Simplified Arabic" w:eastAsia="Calibri" w:hAnsi="Simplified Arabic" w:cs="Simplified Arabic"/>
          <w:b/>
          <w:bCs/>
          <w:sz w:val="28"/>
          <w:szCs w:val="28"/>
        </w:rPr>
        <w:t>:</w:t>
      </w:r>
    </w:p>
    <w:p w14:paraId="4D51B58A" w14:textId="77777777" w:rsidR="000C1ED3" w:rsidRPr="000C1ED3" w:rsidRDefault="000C1ED3" w:rsidP="000C1ED3">
      <w:pPr>
        <w:numPr>
          <w:ilvl w:val="0"/>
          <w:numId w:val="22"/>
        </w:numPr>
        <w:spacing w:after="0" w:line="240" w:lineRule="auto"/>
        <w:ind w:right="0"/>
        <w:contextualSpacing/>
        <w:jc w:val="both"/>
        <w:rPr>
          <w:rFonts w:ascii="Simplified Arabic" w:eastAsia="Calibri" w:hAnsi="Simplified Arabic" w:cs="Simplified Arabic"/>
          <w:b/>
          <w:bCs/>
          <w:sz w:val="28"/>
          <w:szCs w:val="28"/>
          <w:rtl/>
        </w:rPr>
      </w:pPr>
      <w:r w:rsidRPr="000C1ED3">
        <w:rPr>
          <w:rFonts w:ascii="Simplified Arabic" w:eastAsia="Calibri" w:hAnsi="Simplified Arabic" w:cs="Simplified Arabic" w:hint="cs"/>
          <w:sz w:val="28"/>
          <w:szCs w:val="28"/>
          <w:rtl/>
        </w:rPr>
        <w:t>(</w:t>
      </w:r>
      <w:r w:rsidRPr="000C1ED3">
        <w:rPr>
          <w:rFonts w:ascii="Times New Roman" w:eastAsia="Calibri" w:hAnsi="Times New Roman" w:cs="Times New Roman"/>
          <w:sz w:val="28"/>
          <w:szCs w:val="28"/>
        </w:rPr>
        <w:t>AI</w:t>
      </w:r>
      <w:r w:rsidRPr="000C1ED3">
        <w:rPr>
          <w:rFonts w:ascii="Simplified Arabic" w:eastAsia="Calibri" w:hAnsi="Simplified Arabic" w:cs="Simplified Arabic" w:hint="cs"/>
          <w:sz w:val="28"/>
          <w:szCs w:val="28"/>
          <w:rtl/>
        </w:rPr>
        <w:t xml:space="preserve">) </w:t>
      </w:r>
      <w:r w:rsidRPr="000C1ED3">
        <w:rPr>
          <w:rFonts w:ascii="Simplified Arabic" w:eastAsia="Calibri" w:hAnsi="Simplified Arabic" w:cs="Simplified Arabic"/>
          <w:sz w:val="28"/>
          <w:szCs w:val="28"/>
          <w:rtl/>
        </w:rPr>
        <w:t>يقلل من المخاطر التشغيلية والغذائية بنسبة تصل إلى 40</w:t>
      </w:r>
      <w:r w:rsidRPr="000C1ED3">
        <w:rPr>
          <w:rFonts w:ascii="Simplified Arabic" w:eastAsia="Calibri" w:hAnsi="Simplified Arabic" w:cs="Simplified Arabic"/>
          <w:sz w:val="28"/>
          <w:szCs w:val="28"/>
        </w:rPr>
        <w:t>%</w:t>
      </w:r>
      <w:r w:rsidRPr="000C1ED3">
        <w:rPr>
          <w:rFonts w:ascii="Simplified Arabic" w:eastAsia="Calibri" w:hAnsi="Simplified Arabic" w:cs="Simplified Arabic" w:hint="cs"/>
          <w:sz w:val="28"/>
          <w:szCs w:val="28"/>
          <w:rtl/>
        </w:rPr>
        <w:t>.</w:t>
      </w:r>
    </w:p>
    <w:p w14:paraId="52AE53F3" w14:textId="77777777" w:rsidR="000C1ED3" w:rsidRPr="000C1ED3" w:rsidRDefault="000C1ED3" w:rsidP="000C1ED3">
      <w:pPr>
        <w:numPr>
          <w:ilvl w:val="0"/>
          <w:numId w:val="22"/>
        </w:numPr>
        <w:spacing w:after="0" w:line="240" w:lineRule="auto"/>
        <w:ind w:right="0"/>
        <w:contextualSpacing/>
        <w:jc w:val="both"/>
        <w:rPr>
          <w:rFonts w:ascii="Simplified Arabic" w:eastAsia="Calibri" w:hAnsi="Simplified Arabic" w:cs="Simplified Arabic"/>
          <w:sz w:val="28"/>
          <w:szCs w:val="28"/>
        </w:rPr>
      </w:pPr>
      <w:r w:rsidRPr="000C1ED3">
        <w:rPr>
          <w:rFonts w:ascii="Simplified Arabic" w:eastAsia="Calibri" w:hAnsi="Simplified Arabic" w:cs="Simplified Arabic"/>
          <w:sz w:val="28"/>
          <w:szCs w:val="28"/>
          <w:rtl/>
        </w:rPr>
        <w:t>يسهم في تحسين استجابة الجهات الرقابية عند الطوارئ</w:t>
      </w:r>
      <w:r w:rsidRPr="000C1ED3">
        <w:rPr>
          <w:rFonts w:ascii="Simplified Arabic" w:eastAsia="Calibri" w:hAnsi="Simplified Arabic" w:cs="Simplified Arabic"/>
          <w:sz w:val="28"/>
          <w:szCs w:val="28"/>
        </w:rPr>
        <w:t>.</w:t>
      </w:r>
    </w:p>
    <w:p w14:paraId="04D76726" w14:textId="77777777" w:rsidR="000C1ED3" w:rsidRPr="000C1ED3" w:rsidRDefault="000C1ED3" w:rsidP="000C1ED3">
      <w:pPr>
        <w:spacing w:after="0" w:line="276" w:lineRule="auto"/>
        <w:ind w:left="283" w:right="0"/>
        <w:jc w:val="both"/>
        <w:rPr>
          <w:rFonts w:ascii="Simplified Arabic" w:eastAsia="Calibri" w:hAnsi="Simplified Arabic" w:cs="Simplified Arabic"/>
          <w:sz w:val="28"/>
          <w:szCs w:val="28"/>
          <w:rtl/>
        </w:rPr>
      </w:pPr>
      <w:r w:rsidRPr="000C1ED3">
        <w:rPr>
          <w:rFonts w:ascii="Simplified Arabic" w:eastAsia="Calibri" w:hAnsi="Simplified Arabic" w:cs="Simplified Arabic"/>
          <w:b/>
          <w:bCs/>
          <w:sz w:val="28"/>
          <w:szCs w:val="28"/>
          <w:rtl/>
        </w:rPr>
        <w:t>الصلة بالدراسة الحالية</w:t>
      </w:r>
      <w:r w:rsidRPr="000C1ED3">
        <w:rPr>
          <w:rFonts w:ascii="Simplified Arabic" w:eastAsia="Calibri" w:hAnsi="Simplified Arabic" w:cs="Simplified Arabic"/>
          <w:b/>
          <w:bCs/>
          <w:sz w:val="28"/>
          <w:szCs w:val="28"/>
        </w:rPr>
        <w:t>:</w:t>
      </w: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sz w:val="28"/>
          <w:szCs w:val="28"/>
          <w:rtl/>
        </w:rPr>
        <w:t>تؤكد أهمية دمج الذكاء الاصطناعي في أنظمة الرقابة ضمن إدارة المخاطر</w:t>
      </w:r>
      <w:r w:rsidRPr="000C1ED3">
        <w:rPr>
          <w:rFonts w:ascii="Simplified Arabic" w:eastAsia="Calibri" w:hAnsi="Simplified Arabic" w:cs="Simplified Arabic"/>
          <w:sz w:val="28"/>
          <w:szCs w:val="28"/>
        </w:rPr>
        <w:t>.</w:t>
      </w:r>
    </w:p>
    <w:p w14:paraId="7ABA3E49" w14:textId="77777777" w:rsidR="003A496A" w:rsidRPr="003A496A" w:rsidRDefault="003A496A" w:rsidP="003A496A">
      <w:pPr>
        <w:spacing w:after="0" w:line="276" w:lineRule="auto"/>
        <w:ind w:left="0" w:right="0"/>
        <w:jc w:val="both"/>
        <w:rPr>
          <w:rFonts w:ascii="Simplified Arabic" w:eastAsia="Calibri" w:hAnsi="Simplified Arabic" w:cs="Simplified Arabic"/>
          <w:sz w:val="28"/>
          <w:szCs w:val="28"/>
        </w:rPr>
      </w:pPr>
      <w:r w:rsidRPr="003A496A">
        <w:rPr>
          <w:rFonts w:ascii="Simplified Arabic" w:eastAsia="Calibri" w:hAnsi="Simplified Arabic" w:cs="Simplified Arabic"/>
          <w:sz w:val="28"/>
          <w:szCs w:val="28"/>
          <w:rtl/>
        </w:rPr>
        <w:t>أكدت الدراسة أن الذكاء الاصطناعي يقلل المخاطر التشغيلية بنسبة تصل إلى 40%، مما يبرز دوره في التحليل التنبؤي</w:t>
      </w:r>
      <w:r w:rsidRPr="003A496A">
        <w:rPr>
          <w:rFonts w:ascii="Simplified Arabic" w:eastAsia="Calibri" w:hAnsi="Simplified Arabic" w:cs="Simplified Arabic"/>
          <w:sz w:val="28"/>
          <w:szCs w:val="28"/>
        </w:rPr>
        <w:t>.</w:t>
      </w:r>
    </w:p>
    <w:p w14:paraId="55F479DE" w14:textId="6080A6AE" w:rsidR="003A496A" w:rsidRPr="003A496A" w:rsidRDefault="003A496A" w:rsidP="003A496A">
      <w:pPr>
        <w:spacing w:after="0" w:line="276" w:lineRule="auto"/>
        <w:ind w:left="0" w:right="0"/>
        <w:jc w:val="both"/>
        <w:rPr>
          <w:rFonts w:ascii="Simplified Arabic" w:eastAsia="Calibri" w:hAnsi="Simplified Arabic" w:cs="Simplified Arabic"/>
          <w:sz w:val="28"/>
          <w:szCs w:val="28"/>
        </w:rPr>
      </w:pPr>
      <w:r w:rsidRPr="003A496A">
        <w:rPr>
          <w:rFonts w:ascii="Simplified Arabic" w:eastAsia="Calibri" w:hAnsi="Simplified Arabic" w:cs="Simplified Arabic"/>
          <w:sz w:val="28"/>
          <w:szCs w:val="28"/>
          <w:rtl/>
        </w:rPr>
        <w:t>ومع ذلك، لم تربط النتائج بسياق الأسواق والمسالخ التقليدية ذات العمليات اللوجستية غير المنتظمة، بل ركزت على سلاسل الإمداد الكبيرة. وهو ما تسعى الدراسة الحالية لتوضيحه من خلال التطبيق على البيئات الأقل تنظيماً</w:t>
      </w:r>
      <w:r w:rsidRPr="003A496A">
        <w:rPr>
          <w:rFonts w:ascii="Simplified Arabic" w:eastAsia="Calibri" w:hAnsi="Simplified Arabic" w:cs="Simplified Arabic"/>
          <w:sz w:val="28"/>
          <w:szCs w:val="28"/>
        </w:rPr>
        <w:t>.</w:t>
      </w:r>
    </w:p>
    <w:p w14:paraId="3CFF2871" w14:textId="77777777" w:rsidR="000C1ED3" w:rsidRPr="003A496A" w:rsidRDefault="000C1ED3" w:rsidP="001440B8">
      <w:pPr>
        <w:spacing w:after="0" w:line="276" w:lineRule="auto"/>
        <w:ind w:left="0" w:right="0"/>
        <w:jc w:val="both"/>
        <w:rPr>
          <w:rFonts w:ascii="Simplified Arabic" w:eastAsia="Calibri" w:hAnsi="Simplified Arabic" w:cs="Simplified Arabic"/>
          <w:sz w:val="28"/>
          <w:szCs w:val="28"/>
          <w:rtl/>
        </w:rPr>
      </w:pPr>
    </w:p>
    <w:p w14:paraId="23BF3DA3" w14:textId="77777777" w:rsidR="000C1ED3" w:rsidRPr="000C1ED3" w:rsidRDefault="000C1ED3" w:rsidP="000C1ED3">
      <w:pPr>
        <w:spacing w:line="276" w:lineRule="auto"/>
        <w:ind w:left="283" w:right="0"/>
        <w:rPr>
          <w:rFonts w:ascii="Simplified Arabic" w:eastAsia="Calibri" w:hAnsi="Simplified Arabic" w:cs="Simplified Arabic"/>
          <w:b/>
          <w:bCs/>
          <w:sz w:val="28"/>
          <w:szCs w:val="28"/>
        </w:rPr>
      </w:pPr>
      <w:r w:rsidRPr="000C1ED3">
        <w:rPr>
          <w:rFonts w:ascii="Simplified Arabic" w:eastAsia="Calibri" w:hAnsi="Simplified Arabic" w:cs="Simplified Arabic" w:hint="cs"/>
          <w:b/>
          <w:bCs/>
          <w:sz w:val="28"/>
          <w:szCs w:val="28"/>
          <w:rtl/>
        </w:rPr>
        <w:t>4.</w:t>
      </w:r>
      <w:r w:rsidRPr="000C1ED3">
        <w:rPr>
          <w:rFonts w:ascii="Simplified Arabic" w:eastAsia="Calibri" w:hAnsi="Simplified Arabic" w:cs="Simplified Arabic"/>
          <w:b/>
          <w:bCs/>
          <w:sz w:val="28"/>
          <w:szCs w:val="28"/>
        </w:rPr>
        <w:t xml:space="preserve"> </w:t>
      </w:r>
      <w:r w:rsidRPr="000C1ED3">
        <w:rPr>
          <w:rFonts w:ascii="Simplified Arabic" w:eastAsia="Calibri" w:hAnsi="Simplified Arabic" w:cs="Simplified Arabic"/>
          <w:b/>
          <w:bCs/>
          <w:sz w:val="28"/>
          <w:szCs w:val="28"/>
          <w:rtl/>
        </w:rPr>
        <w:t>دراسة</w:t>
      </w:r>
      <w:r w:rsidRPr="000C1ED3">
        <w:rPr>
          <w:rFonts w:ascii="Simplified Arabic" w:eastAsia="Calibri" w:hAnsi="Simplified Arabic" w:cs="Simplified Arabic"/>
          <w:sz w:val="28"/>
          <w:szCs w:val="28"/>
        </w:rPr>
        <w:t xml:space="preserve"> </w:t>
      </w:r>
      <w:r w:rsidRPr="000C1ED3">
        <w:rPr>
          <w:rFonts w:ascii="Times New Roman" w:eastAsia="Calibri" w:hAnsi="Times New Roman" w:cs="Times New Roman"/>
          <w:b/>
          <w:bCs/>
          <w:sz w:val="28"/>
          <w:szCs w:val="28"/>
        </w:rPr>
        <w:t>Chen et al. (2021):" AI-based food inspection systems"</w:t>
      </w:r>
      <w:r w:rsidRPr="000C1ED3">
        <w:rPr>
          <w:rFonts w:ascii="Simplified Arabic" w:eastAsia="Calibri" w:hAnsi="Simplified Arabic" w:cs="Simplified Arabic"/>
          <w:b/>
          <w:bCs/>
          <w:sz w:val="28"/>
          <w:szCs w:val="28"/>
        </w:rPr>
        <w:t xml:space="preserve"> </w:t>
      </w:r>
    </w:p>
    <w:p w14:paraId="7AAC4DBC" w14:textId="77777777" w:rsidR="000C1ED3" w:rsidRPr="000C1ED3" w:rsidRDefault="000C1ED3" w:rsidP="000C1ED3">
      <w:pPr>
        <w:spacing w:after="0" w:line="276" w:lineRule="auto"/>
        <w:ind w:left="283" w:right="0"/>
        <w:rPr>
          <w:rFonts w:ascii="Simplified Arabic" w:eastAsia="Calibri" w:hAnsi="Simplified Arabic" w:cs="Simplified Arabic"/>
          <w:sz w:val="28"/>
          <w:szCs w:val="28"/>
          <w:rtl/>
        </w:rPr>
      </w:pPr>
      <w:r w:rsidRPr="000C1ED3">
        <w:rPr>
          <w:rFonts w:ascii="Simplified Arabic" w:eastAsia="Calibri" w:hAnsi="Simplified Arabic" w:cs="Simplified Arabic"/>
          <w:b/>
          <w:bCs/>
          <w:sz w:val="28"/>
          <w:szCs w:val="28"/>
          <w:rtl/>
        </w:rPr>
        <w:t>الهدف</w:t>
      </w:r>
      <w:r w:rsidRPr="000C1ED3">
        <w:rPr>
          <w:rFonts w:ascii="Simplified Arabic" w:eastAsia="Calibri" w:hAnsi="Simplified Arabic" w:cs="Simplified Arabic"/>
          <w:b/>
          <w:bCs/>
          <w:sz w:val="28"/>
          <w:szCs w:val="28"/>
        </w:rPr>
        <w:t xml:space="preserve">: </w:t>
      </w:r>
      <w:r w:rsidRPr="000C1ED3">
        <w:rPr>
          <w:rFonts w:ascii="Simplified Arabic" w:eastAsia="Calibri" w:hAnsi="Simplified Arabic" w:cs="Simplified Arabic"/>
          <w:sz w:val="28"/>
          <w:szCs w:val="28"/>
          <w:rtl/>
        </w:rPr>
        <w:t>هدفت الدراسة إلى استقصاء أثر استخدام أنظمة الذكاء الاصطناعي والرؤية الحاسوبية في عمليات الفحص الغذائي داخل الأسواق والمسالخ الصناعية</w:t>
      </w:r>
      <w:r w:rsidRPr="000C1ED3">
        <w:rPr>
          <w:rFonts w:ascii="Simplified Arabic" w:eastAsia="Calibri" w:hAnsi="Simplified Arabic" w:cs="Simplified Arabic"/>
          <w:sz w:val="28"/>
          <w:szCs w:val="28"/>
        </w:rPr>
        <w:t>.</w:t>
      </w:r>
      <w:r w:rsidRPr="000C1ED3">
        <w:rPr>
          <w:rFonts w:ascii="Simplified Arabic" w:eastAsia="Calibri" w:hAnsi="Simplified Arabic" w:cs="Simplified Arabic"/>
          <w:sz w:val="28"/>
          <w:szCs w:val="28"/>
        </w:rPr>
        <w:br/>
      </w:r>
      <w:r w:rsidRPr="000C1ED3">
        <w:rPr>
          <w:rFonts w:ascii="Simplified Arabic" w:eastAsia="Calibri" w:hAnsi="Simplified Arabic" w:cs="Simplified Arabic"/>
          <w:b/>
          <w:bCs/>
          <w:sz w:val="28"/>
          <w:szCs w:val="28"/>
          <w:rtl/>
        </w:rPr>
        <w:t>المنهج</w:t>
      </w:r>
      <w:r w:rsidRPr="000C1ED3">
        <w:rPr>
          <w:rFonts w:ascii="Simplified Arabic" w:eastAsia="Calibri" w:hAnsi="Simplified Arabic" w:cs="Simplified Arabic"/>
          <w:b/>
          <w:bCs/>
          <w:sz w:val="28"/>
          <w:szCs w:val="28"/>
        </w:rPr>
        <w:t>:</w:t>
      </w: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sz w:val="28"/>
          <w:szCs w:val="28"/>
          <w:rtl/>
        </w:rPr>
        <w:t>استخدمت الدراسة منهجًا تجريبيًا تطبيقيًا شمل تحليل بيانات من خمسة مصانع ومعامل مراقبة غذائية في الصين. تم تطبيق خوارزميات تعلم عميق</w:t>
      </w:r>
      <w:r w:rsidRPr="000C1ED3">
        <w:rPr>
          <w:rFonts w:ascii="Simplified Arabic" w:eastAsia="Calibri" w:hAnsi="Simplified Arabic" w:cs="Simplified Arabic"/>
          <w:sz w:val="28"/>
          <w:szCs w:val="28"/>
        </w:rPr>
        <w:t xml:space="preserve"> (</w:t>
      </w:r>
      <w:r w:rsidRPr="000C1ED3">
        <w:rPr>
          <w:rFonts w:ascii="Times New Roman" w:eastAsia="Calibri" w:hAnsi="Times New Roman" w:cs="Times New Roman"/>
          <w:sz w:val="28"/>
          <w:szCs w:val="28"/>
        </w:rPr>
        <w:t>Deep Learning</w:t>
      </w: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sz w:val="28"/>
          <w:szCs w:val="28"/>
          <w:rtl/>
        </w:rPr>
        <w:t xml:space="preserve">لتحليل الصور الملتقطة من خطوط الإنتاج </w:t>
      </w:r>
      <w:r w:rsidRPr="000C1ED3">
        <w:rPr>
          <w:rFonts w:ascii="Simplified Arabic" w:eastAsia="Calibri" w:hAnsi="Simplified Arabic" w:cs="Simplified Arabic"/>
          <w:sz w:val="28"/>
          <w:szCs w:val="28"/>
          <w:rtl/>
        </w:rPr>
        <w:lastRenderedPageBreak/>
        <w:t>والأسواق المركزية</w:t>
      </w:r>
      <w:r w:rsidRPr="000C1ED3">
        <w:rPr>
          <w:rFonts w:ascii="Simplified Arabic" w:eastAsia="Calibri" w:hAnsi="Simplified Arabic" w:cs="Simplified Arabic"/>
          <w:sz w:val="28"/>
          <w:szCs w:val="28"/>
        </w:rPr>
        <w:t>.</w:t>
      </w:r>
      <w:r w:rsidRPr="000C1ED3">
        <w:rPr>
          <w:rFonts w:ascii="Simplified Arabic" w:eastAsia="Calibri" w:hAnsi="Simplified Arabic" w:cs="Simplified Arabic"/>
          <w:sz w:val="28"/>
          <w:szCs w:val="28"/>
        </w:rPr>
        <w:br/>
      </w:r>
      <w:r w:rsidRPr="000C1ED3">
        <w:rPr>
          <w:rFonts w:ascii="Simplified Arabic" w:eastAsia="Calibri" w:hAnsi="Simplified Arabic" w:cs="Simplified Arabic"/>
          <w:b/>
          <w:bCs/>
          <w:sz w:val="28"/>
          <w:szCs w:val="28"/>
          <w:rtl/>
        </w:rPr>
        <w:t>النتائج</w:t>
      </w:r>
      <w:r w:rsidRPr="000C1ED3">
        <w:rPr>
          <w:rFonts w:ascii="Simplified Arabic" w:eastAsia="Calibri" w:hAnsi="Simplified Arabic" w:cs="Simplified Arabic"/>
          <w:b/>
          <w:bCs/>
          <w:sz w:val="28"/>
          <w:szCs w:val="28"/>
        </w:rPr>
        <w:t>:</w:t>
      </w:r>
      <w:r w:rsidRPr="000C1ED3">
        <w:rPr>
          <w:rFonts w:ascii="Simplified Arabic" w:eastAsia="Calibri" w:hAnsi="Simplified Arabic" w:cs="Simplified Arabic"/>
          <w:sz w:val="28"/>
          <w:szCs w:val="28"/>
        </w:rPr>
        <w:t xml:space="preserve"> </w:t>
      </w:r>
    </w:p>
    <w:p w14:paraId="3F2F15FD" w14:textId="77777777" w:rsidR="000C1ED3" w:rsidRPr="000C1ED3" w:rsidRDefault="000C1ED3" w:rsidP="000C1ED3">
      <w:pPr>
        <w:numPr>
          <w:ilvl w:val="0"/>
          <w:numId w:val="11"/>
        </w:numPr>
        <w:spacing w:after="0" w:line="276" w:lineRule="auto"/>
        <w:ind w:right="0"/>
        <w:contextualSpacing/>
        <w:rPr>
          <w:rFonts w:ascii="Simplified Arabic" w:eastAsia="Calibri" w:hAnsi="Simplified Arabic" w:cs="Simplified Arabic"/>
          <w:sz w:val="28"/>
          <w:szCs w:val="28"/>
        </w:rPr>
      </w:pPr>
      <w:r w:rsidRPr="000C1ED3">
        <w:rPr>
          <w:rFonts w:ascii="Simplified Arabic" w:eastAsia="Calibri" w:hAnsi="Simplified Arabic" w:cs="Simplified Arabic"/>
          <w:sz w:val="28"/>
          <w:szCs w:val="28"/>
          <w:rtl/>
        </w:rPr>
        <w:t>أظهرت النتائج أن استخدام أنظمة الفحص الآلي أدى إلى رفع دقة اكتشاف الملوثات والمخالفات بنسبة 42% مقارنة بالتفتيش اليدوي، وساهم في تقليل زمن عملية الفحص بنسبة 35</w:t>
      </w:r>
      <w:r w:rsidRPr="000C1ED3">
        <w:rPr>
          <w:rFonts w:ascii="Simplified Arabic" w:eastAsia="Calibri" w:hAnsi="Simplified Arabic" w:cs="Simplified Arabic"/>
          <w:sz w:val="28"/>
          <w:szCs w:val="28"/>
        </w:rPr>
        <w:t>%.</w:t>
      </w:r>
    </w:p>
    <w:p w14:paraId="0C6B6BF2" w14:textId="77777777" w:rsidR="000C1ED3" w:rsidRPr="000C1ED3" w:rsidRDefault="000C1ED3" w:rsidP="000C1ED3">
      <w:pPr>
        <w:spacing w:after="0" w:line="276" w:lineRule="auto"/>
        <w:ind w:left="283" w:right="0"/>
        <w:rPr>
          <w:rFonts w:ascii="Simplified Arabic" w:eastAsia="Calibri" w:hAnsi="Simplified Arabic" w:cs="Simplified Arabic"/>
          <w:sz w:val="28"/>
          <w:szCs w:val="28"/>
          <w:rtl/>
        </w:rPr>
      </w:pPr>
      <w:r w:rsidRPr="000C1ED3">
        <w:rPr>
          <w:rFonts w:ascii="Simplified Arabic" w:eastAsia="Calibri" w:hAnsi="Simplified Arabic" w:cs="Simplified Arabic"/>
          <w:b/>
          <w:bCs/>
          <w:sz w:val="28"/>
          <w:szCs w:val="28"/>
          <w:rtl/>
        </w:rPr>
        <w:t>صلة الدراسة الحالية</w:t>
      </w: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sz w:val="28"/>
          <w:szCs w:val="28"/>
          <w:rtl/>
        </w:rPr>
        <w:t>تدعم هذه النتائج الاتجاه نحو توظيف تقنيات الذكاء الاصطناعي في تعزيز كفاءة الرقابة الصحية داخل أسواق النفع العام والمسالخ في المملكة، وهو ما تسعى الدراسة الحالية إلى قياس أثره بشكل تطبيقي في السياق السعودي</w:t>
      </w:r>
      <w:r w:rsidRPr="000C1ED3">
        <w:rPr>
          <w:rFonts w:ascii="Simplified Arabic" w:eastAsia="Calibri" w:hAnsi="Simplified Arabic" w:cs="Simplified Arabic"/>
          <w:sz w:val="28"/>
          <w:szCs w:val="28"/>
        </w:rPr>
        <w:t>.</w:t>
      </w:r>
    </w:p>
    <w:p w14:paraId="5F9AC735" w14:textId="77777777" w:rsidR="003A496A" w:rsidRPr="003A496A" w:rsidRDefault="003A496A" w:rsidP="003A496A">
      <w:pPr>
        <w:spacing w:after="0" w:line="240" w:lineRule="auto"/>
        <w:ind w:left="283" w:right="0"/>
        <w:rPr>
          <w:rFonts w:ascii="Simplified Arabic" w:eastAsia="Calibri" w:hAnsi="Simplified Arabic" w:cs="Simplified Arabic"/>
          <w:sz w:val="28"/>
          <w:szCs w:val="28"/>
        </w:rPr>
      </w:pPr>
      <w:r w:rsidRPr="003A496A">
        <w:rPr>
          <w:rFonts w:ascii="Simplified Arabic" w:eastAsia="Calibri" w:hAnsi="Simplified Arabic" w:cs="Simplified Arabic"/>
          <w:sz w:val="28"/>
          <w:szCs w:val="28"/>
          <w:rtl/>
        </w:rPr>
        <w:t xml:space="preserve">أثبتت أن الفحص الآلي يرفع دقة الكشف بنسبة 42% ويقلل زمن الفحص </w:t>
      </w:r>
      <w:proofErr w:type="gramStart"/>
      <w:r w:rsidRPr="003A496A">
        <w:rPr>
          <w:rFonts w:ascii="Simplified Arabic" w:eastAsia="Calibri" w:hAnsi="Simplified Arabic" w:cs="Simplified Arabic"/>
          <w:sz w:val="28"/>
          <w:szCs w:val="28"/>
          <w:rtl/>
        </w:rPr>
        <w:t>بـ35</w:t>
      </w:r>
      <w:proofErr w:type="gramEnd"/>
      <w:r w:rsidRPr="003A496A">
        <w:rPr>
          <w:rFonts w:ascii="Simplified Arabic" w:eastAsia="Calibri" w:hAnsi="Simplified Arabic" w:cs="Simplified Arabic"/>
          <w:sz w:val="28"/>
          <w:szCs w:val="28"/>
          <w:rtl/>
        </w:rPr>
        <w:t>%، مما يدعم التحول الرقمي في الرقابة الصحية</w:t>
      </w:r>
      <w:r w:rsidRPr="003A496A">
        <w:rPr>
          <w:rFonts w:ascii="Simplified Arabic" w:eastAsia="Calibri" w:hAnsi="Simplified Arabic" w:cs="Simplified Arabic"/>
          <w:sz w:val="28"/>
          <w:szCs w:val="28"/>
        </w:rPr>
        <w:t>.</w:t>
      </w:r>
    </w:p>
    <w:p w14:paraId="4FD9211B" w14:textId="2F86DFFC" w:rsidR="003A496A" w:rsidRPr="003A496A" w:rsidRDefault="003A496A" w:rsidP="003A496A">
      <w:pPr>
        <w:spacing w:after="0" w:line="240" w:lineRule="auto"/>
        <w:ind w:left="283" w:right="0"/>
        <w:rPr>
          <w:rFonts w:ascii="Simplified Arabic" w:eastAsia="Calibri" w:hAnsi="Simplified Arabic" w:cs="Simplified Arabic"/>
          <w:sz w:val="28"/>
          <w:szCs w:val="28"/>
        </w:rPr>
      </w:pPr>
      <w:r w:rsidRPr="003A496A">
        <w:rPr>
          <w:rFonts w:ascii="Simplified Arabic" w:eastAsia="Calibri" w:hAnsi="Simplified Arabic" w:cs="Simplified Arabic"/>
          <w:sz w:val="28"/>
          <w:szCs w:val="28"/>
          <w:rtl/>
        </w:rPr>
        <w:t>لكنها لم تدرس أثر المواسم أو التحديات التنظيمية المرافقة لعملية التبني التقني، وهو ما تتناوله الدراسة الحالية لمعرفة كيف يؤثر الضغط التشغيلي الموسمي على كفاءة النظام الذكي</w:t>
      </w:r>
      <w:r w:rsidRPr="003A496A">
        <w:rPr>
          <w:rFonts w:ascii="Simplified Arabic" w:eastAsia="Calibri" w:hAnsi="Simplified Arabic" w:cs="Simplified Arabic"/>
          <w:sz w:val="28"/>
          <w:szCs w:val="28"/>
        </w:rPr>
        <w:t>.</w:t>
      </w:r>
    </w:p>
    <w:p w14:paraId="1018DF03" w14:textId="77777777" w:rsidR="000C1ED3" w:rsidRPr="003A496A" w:rsidRDefault="000C1ED3" w:rsidP="000C1ED3">
      <w:pPr>
        <w:spacing w:after="0" w:line="240" w:lineRule="auto"/>
        <w:ind w:left="283" w:right="0"/>
        <w:rPr>
          <w:rFonts w:ascii="Simplified Arabic" w:eastAsia="Calibri" w:hAnsi="Simplified Arabic" w:cs="Simplified Arabic"/>
          <w:sz w:val="28"/>
          <w:szCs w:val="28"/>
        </w:rPr>
      </w:pPr>
    </w:p>
    <w:p w14:paraId="25301D21" w14:textId="77777777" w:rsidR="000C1ED3" w:rsidRPr="000C1ED3" w:rsidRDefault="000C1ED3" w:rsidP="000C1ED3">
      <w:pPr>
        <w:spacing w:line="276" w:lineRule="auto"/>
        <w:ind w:left="283" w:right="0"/>
        <w:rPr>
          <w:rFonts w:ascii="Simplified Arabic" w:eastAsia="Calibri" w:hAnsi="Simplified Arabic" w:cs="Simplified Arabic"/>
          <w:b/>
          <w:bCs/>
          <w:sz w:val="28"/>
          <w:szCs w:val="28"/>
        </w:rPr>
      </w:pPr>
      <w:r w:rsidRPr="000C1ED3">
        <w:rPr>
          <w:rFonts w:ascii="Simplified Arabic" w:eastAsia="Calibri" w:hAnsi="Simplified Arabic" w:cs="Simplified Arabic" w:hint="cs"/>
          <w:b/>
          <w:bCs/>
          <w:sz w:val="28"/>
          <w:szCs w:val="28"/>
          <w:rtl/>
        </w:rPr>
        <w:t xml:space="preserve">5. </w:t>
      </w:r>
      <w:r w:rsidRPr="000C1ED3">
        <w:rPr>
          <w:rFonts w:ascii="Simplified Arabic" w:eastAsia="Calibri" w:hAnsi="Simplified Arabic" w:cs="Simplified Arabic"/>
          <w:b/>
          <w:bCs/>
          <w:sz w:val="28"/>
          <w:szCs w:val="28"/>
          <w:rtl/>
        </w:rPr>
        <w:t>دراسة</w:t>
      </w:r>
      <w:r w:rsidRPr="000C1ED3">
        <w:rPr>
          <w:rFonts w:ascii="Simplified Arabic" w:eastAsia="Calibri" w:hAnsi="Simplified Arabic" w:cs="Simplified Arabic"/>
          <w:b/>
          <w:bCs/>
          <w:sz w:val="28"/>
          <w:szCs w:val="28"/>
        </w:rPr>
        <w:t xml:space="preserve"> </w:t>
      </w:r>
      <w:r w:rsidRPr="000C1ED3">
        <w:rPr>
          <w:rFonts w:ascii="Times New Roman" w:eastAsia="Calibri" w:hAnsi="Times New Roman" w:cs="Times New Roman"/>
          <w:b/>
          <w:bCs/>
          <w:sz w:val="28"/>
          <w:szCs w:val="28"/>
        </w:rPr>
        <w:t>Liu et al. (2023):" Artificial intelligence and food safety"</w:t>
      </w:r>
      <w:r w:rsidRPr="000C1ED3">
        <w:rPr>
          <w:rFonts w:ascii="Simplified Arabic" w:eastAsia="Calibri" w:hAnsi="Simplified Arabic" w:cs="Simplified Arabic"/>
          <w:b/>
          <w:bCs/>
          <w:sz w:val="28"/>
          <w:szCs w:val="28"/>
        </w:rPr>
        <w:t xml:space="preserve"> </w:t>
      </w:r>
    </w:p>
    <w:p w14:paraId="41DA46D1" w14:textId="77777777" w:rsidR="000C1ED3" w:rsidRPr="000C1ED3" w:rsidRDefault="000C1ED3" w:rsidP="000C1ED3">
      <w:pPr>
        <w:spacing w:after="0" w:line="240" w:lineRule="auto"/>
        <w:ind w:left="283" w:right="0"/>
        <w:rPr>
          <w:rFonts w:ascii="Simplified Arabic" w:eastAsia="Calibri" w:hAnsi="Simplified Arabic" w:cs="Simplified Arabic"/>
          <w:b/>
          <w:bCs/>
          <w:sz w:val="28"/>
          <w:szCs w:val="28"/>
          <w:rtl/>
        </w:rPr>
      </w:pPr>
      <w:r w:rsidRPr="000C1ED3">
        <w:rPr>
          <w:rFonts w:ascii="Simplified Arabic" w:eastAsia="Calibri" w:hAnsi="Simplified Arabic" w:cs="Simplified Arabic"/>
          <w:b/>
          <w:bCs/>
          <w:sz w:val="28"/>
          <w:szCs w:val="28"/>
          <w:rtl/>
        </w:rPr>
        <w:t>الهدف</w:t>
      </w:r>
      <w:r w:rsidRPr="000C1ED3">
        <w:rPr>
          <w:rFonts w:ascii="Simplified Arabic" w:eastAsia="Calibri" w:hAnsi="Simplified Arabic" w:cs="Simplified Arabic"/>
          <w:b/>
          <w:bCs/>
          <w:sz w:val="28"/>
          <w:szCs w:val="28"/>
        </w:rPr>
        <w:t xml:space="preserve">: </w:t>
      </w:r>
      <w:r w:rsidRPr="000C1ED3">
        <w:rPr>
          <w:rFonts w:ascii="Simplified Arabic" w:eastAsia="Calibri" w:hAnsi="Simplified Arabic" w:cs="Simplified Arabic"/>
          <w:sz w:val="28"/>
          <w:szCs w:val="28"/>
          <w:rtl/>
        </w:rPr>
        <w:t>تحليل تطور تطبيقات الذكاء الاصطناعي في مجال سلامة الغذاء خلال العقد الأخير (2013–2023) وتحديد أبرز المجالات التي تحقق فيها نتائج ملموسة</w:t>
      </w:r>
      <w:r w:rsidRPr="000C1ED3">
        <w:rPr>
          <w:rFonts w:ascii="Simplified Arabic" w:eastAsia="Calibri" w:hAnsi="Simplified Arabic" w:cs="Simplified Arabic"/>
          <w:sz w:val="28"/>
          <w:szCs w:val="28"/>
        </w:rPr>
        <w:t>.</w:t>
      </w:r>
      <w:r w:rsidRPr="000C1ED3">
        <w:rPr>
          <w:rFonts w:ascii="Simplified Arabic" w:eastAsia="Calibri" w:hAnsi="Simplified Arabic" w:cs="Simplified Arabic"/>
          <w:sz w:val="28"/>
          <w:szCs w:val="28"/>
        </w:rPr>
        <w:br/>
      </w:r>
      <w:r w:rsidRPr="000C1ED3">
        <w:rPr>
          <w:rFonts w:ascii="Simplified Arabic" w:eastAsia="Calibri" w:hAnsi="Simplified Arabic" w:cs="Simplified Arabic"/>
          <w:b/>
          <w:bCs/>
          <w:sz w:val="28"/>
          <w:szCs w:val="28"/>
          <w:rtl/>
        </w:rPr>
        <w:t>المنهج</w:t>
      </w:r>
      <w:r w:rsidRPr="000C1ED3">
        <w:rPr>
          <w:rFonts w:ascii="Simplified Arabic" w:eastAsia="Calibri" w:hAnsi="Simplified Arabic" w:cs="Simplified Arabic"/>
          <w:b/>
          <w:bCs/>
          <w:sz w:val="28"/>
          <w:szCs w:val="28"/>
        </w:rPr>
        <w:t>:</w:t>
      </w: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sz w:val="28"/>
          <w:szCs w:val="28"/>
          <w:rtl/>
        </w:rPr>
        <w:t>اعتمدت الدراسة المنهج الوصفي التحليلي عبر مراجعة أكثر من 180 دراسة علمية منشورة في قواعد بيانات</w:t>
      </w:r>
      <w:r w:rsidRPr="000C1ED3">
        <w:rPr>
          <w:rFonts w:ascii="Simplified Arabic" w:eastAsia="Calibri" w:hAnsi="Simplified Arabic" w:cs="Simplified Arabic"/>
          <w:sz w:val="28"/>
          <w:szCs w:val="28"/>
        </w:rPr>
        <w:t xml:space="preserve"> (</w:t>
      </w:r>
      <w:r w:rsidRPr="000C1ED3">
        <w:rPr>
          <w:rFonts w:ascii="Times New Roman" w:eastAsia="Calibri" w:hAnsi="Times New Roman" w:cs="Times New Roman"/>
          <w:sz w:val="28"/>
          <w:szCs w:val="28"/>
        </w:rPr>
        <w:t>Scopus</w:t>
      </w: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sz w:val="28"/>
          <w:szCs w:val="28"/>
          <w:rtl/>
        </w:rPr>
        <w:t>و</w:t>
      </w:r>
      <w:r w:rsidRPr="000C1ED3">
        <w:rPr>
          <w:rFonts w:ascii="Simplified Arabic" w:eastAsia="Calibri" w:hAnsi="Simplified Arabic" w:cs="Simplified Arabic"/>
          <w:sz w:val="28"/>
          <w:szCs w:val="28"/>
        </w:rPr>
        <w:t>(</w:t>
      </w:r>
      <w:r w:rsidRPr="000C1ED3">
        <w:rPr>
          <w:rFonts w:ascii="Times New Roman" w:eastAsia="Calibri" w:hAnsi="Times New Roman" w:cs="Times New Roman"/>
          <w:sz w:val="28"/>
          <w:szCs w:val="28"/>
        </w:rPr>
        <w:t>Web of Science).</w:t>
      </w:r>
      <w:r w:rsidRPr="000C1ED3">
        <w:rPr>
          <w:rFonts w:ascii="Simplified Arabic" w:eastAsia="Calibri" w:hAnsi="Simplified Arabic" w:cs="Simplified Arabic"/>
          <w:sz w:val="28"/>
          <w:szCs w:val="28"/>
        </w:rPr>
        <w:br/>
      </w:r>
      <w:r w:rsidRPr="000C1ED3">
        <w:rPr>
          <w:rFonts w:ascii="Simplified Arabic" w:eastAsia="Calibri" w:hAnsi="Simplified Arabic" w:cs="Simplified Arabic"/>
          <w:b/>
          <w:bCs/>
          <w:sz w:val="28"/>
          <w:szCs w:val="28"/>
          <w:rtl/>
        </w:rPr>
        <w:t>النتائج</w:t>
      </w:r>
      <w:r w:rsidRPr="000C1ED3">
        <w:rPr>
          <w:rFonts w:ascii="Simplified Arabic" w:eastAsia="Calibri" w:hAnsi="Simplified Arabic" w:cs="Simplified Arabic"/>
          <w:b/>
          <w:bCs/>
          <w:sz w:val="28"/>
          <w:szCs w:val="28"/>
        </w:rPr>
        <w:t>:</w:t>
      </w:r>
      <w:r w:rsidRPr="000C1ED3">
        <w:rPr>
          <w:rFonts w:ascii="Simplified Arabic" w:eastAsia="Calibri" w:hAnsi="Simplified Arabic" w:cs="Simplified Arabic"/>
          <w:sz w:val="28"/>
          <w:szCs w:val="28"/>
        </w:rPr>
        <w:t xml:space="preserve"> </w:t>
      </w:r>
    </w:p>
    <w:p w14:paraId="6DDB92DE" w14:textId="77777777" w:rsidR="000C1ED3" w:rsidRPr="000C1ED3" w:rsidRDefault="000C1ED3" w:rsidP="000C1ED3">
      <w:pPr>
        <w:numPr>
          <w:ilvl w:val="0"/>
          <w:numId w:val="10"/>
        </w:numPr>
        <w:spacing w:after="0" w:line="240" w:lineRule="auto"/>
        <w:ind w:right="0"/>
        <w:contextualSpacing/>
        <w:rPr>
          <w:rFonts w:ascii="Simplified Arabic" w:eastAsia="Calibri" w:hAnsi="Simplified Arabic" w:cs="Simplified Arabic"/>
          <w:sz w:val="28"/>
          <w:szCs w:val="28"/>
        </w:rPr>
      </w:pPr>
      <w:r w:rsidRPr="000C1ED3">
        <w:rPr>
          <w:rFonts w:ascii="Simplified Arabic" w:eastAsia="Calibri" w:hAnsi="Simplified Arabic" w:cs="Simplified Arabic"/>
          <w:sz w:val="28"/>
          <w:szCs w:val="28"/>
          <w:rtl/>
        </w:rPr>
        <w:t>كشفت المراجعة أن ما نسبته 60% من الأبحاث ركزت على تحليل الصور والفيديو للكشف عن المخالفات، بينما تناولت 25% منها تطبيقات الذكاء الاصطناعي في سلاسل التوريد والرقابة الميدانية. كما أشارت النتائج إلى ارتفاع دقة الكشف في الأنظمة الذكية إلى أكثر من 90</w:t>
      </w:r>
      <w:r w:rsidRPr="000C1ED3">
        <w:rPr>
          <w:rFonts w:ascii="Simplified Arabic" w:eastAsia="Calibri" w:hAnsi="Simplified Arabic" w:cs="Simplified Arabic"/>
          <w:sz w:val="28"/>
          <w:szCs w:val="28"/>
        </w:rPr>
        <w:t>%.</w:t>
      </w:r>
    </w:p>
    <w:p w14:paraId="1B9E51C7" w14:textId="77777777" w:rsidR="000C1ED3" w:rsidRPr="000C1ED3" w:rsidRDefault="000C1ED3" w:rsidP="000C1ED3">
      <w:pPr>
        <w:spacing w:after="0" w:line="240" w:lineRule="auto"/>
        <w:ind w:left="283" w:right="0"/>
        <w:rPr>
          <w:rFonts w:ascii="Simplified Arabic" w:eastAsia="Calibri" w:hAnsi="Simplified Arabic" w:cs="Simplified Arabic"/>
          <w:sz w:val="28"/>
          <w:szCs w:val="28"/>
        </w:rPr>
      </w:pPr>
      <w:r w:rsidRPr="000C1ED3">
        <w:rPr>
          <w:rFonts w:ascii="Simplified Arabic" w:eastAsia="Calibri" w:hAnsi="Simplified Arabic" w:cs="Simplified Arabic"/>
          <w:b/>
          <w:bCs/>
          <w:sz w:val="28"/>
          <w:szCs w:val="28"/>
          <w:rtl/>
        </w:rPr>
        <w:t>صلة الدراسة الحالية</w:t>
      </w: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sz w:val="28"/>
          <w:szCs w:val="28"/>
          <w:rtl/>
        </w:rPr>
        <w:t>تُعد هذه الدراسة مرجعية مهمة في توضيح الاتجاهات الحديثة لتطبيق الذكاء الاصطناعي في الرقابة الغذائية، وتؤكد الحاجة إلى نقل هذه التجارب إلى بيئة الأسواق والمسالخ في المملكة العربية السعودية</w:t>
      </w:r>
      <w:r w:rsidRPr="000C1ED3">
        <w:rPr>
          <w:rFonts w:ascii="Simplified Arabic" w:eastAsia="Calibri" w:hAnsi="Simplified Arabic" w:cs="Simplified Arabic"/>
          <w:sz w:val="28"/>
          <w:szCs w:val="28"/>
        </w:rPr>
        <w:t>.</w:t>
      </w:r>
    </w:p>
    <w:p w14:paraId="1C845F3D" w14:textId="77777777" w:rsidR="008E6D29" w:rsidRPr="008E6D29" w:rsidRDefault="008E6D29" w:rsidP="008E6D29">
      <w:pPr>
        <w:spacing w:after="0" w:line="240" w:lineRule="auto"/>
        <w:ind w:left="0" w:right="0"/>
        <w:jc w:val="both"/>
        <w:rPr>
          <w:rFonts w:ascii="Simplified Arabic" w:eastAsia="Calibri" w:hAnsi="Simplified Arabic" w:cs="Simplified Arabic"/>
          <w:sz w:val="28"/>
          <w:szCs w:val="28"/>
        </w:rPr>
      </w:pPr>
      <w:r w:rsidRPr="008E6D29">
        <w:rPr>
          <w:rFonts w:ascii="Simplified Arabic" w:eastAsia="Calibri" w:hAnsi="Simplified Arabic" w:cs="Simplified Arabic"/>
          <w:sz w:val="28"/>
          <w:szCs w:val="28"/>
          <w:rtl/>
        </w:rPr>
        <w:t>كشفت أن 60% من الأبحاث ركزت على تحليل الصور، وأن دقة الكشف تجاوزت 90%. هذه الدراسة مرجعية مهمة لتوضيح الاتجاهات الحديثة</w:t>
      </w:r>
      <w:r w:rsidRPr="008E6D29">
        <w:rPr>
          <w:rFonts w:ascii="Simplified Arabic" w:eastAsia="Calibri" w:hAnsi="Simplified Arabic" w:cs="Simplified Arabic"/>
          <w:sz w:val="28"/>
          <w:szCs w:val="28"/>
        </w:rPr>
        <w:t>.</w:t>
      </w:r>
    </w:p>
    <w:p w14:paraId="1D467AA2" w14:textId="60BDA823" w:rsidR="008E6D29" w:rsidRPr="008E6D29" w:rsidRDefault="008E6D29" w:rsidP="008E6D29">
      <w:pPr>
        <w:spacing w:after="0" w:line="240" w:lineRule="auto"/>
        <w:ind w:left="0" w:right="0"/>
        <w:jc w:val="both"/>
        <w:rPr>
          <w:rFonts w:ascii="Simplified Arabic" w:eastAsia="Calibri" w:hAnsi="Simplified Arabic" w:cs="Simplified Arabic"/>
          <w:sz w:val="28"/>
          <w:szCs w:val="28"/>
        </w:rPr>
      </w:pPr>
      <w:r w:rsidRPr="008E6D29">
        <w:rPr>
          <w:rFonts w:ascii="Simplified Arabic" w:eastAsia="Calibri" w:hAnsi="Simplified Arabic" w:cs="Simplified Arabic"/>
          <w:sz w:val="28"/>
          <w:szCs w:val="28"/>
          <w:rtl/>
        </w:rPr>
        <w:t>هذه الدراسة مرجعية نظرية لكنها لم تقدم تطبيقًا عمليًا في بيئة حقيقية أو سياق سعودي، مما يجعل دورها توجيهياً للبحث وليس تقييماً تطبيقياً لأثر الذكاء الاصطناعي</w:t>
      </w:r>
      <w:r w:rsidRPr="008E6D29">
        <w:rPr>
          <w:rFonts w:ascii="Simplified Arabic" w:eastAsia="Calibri" w:hAnsi="Simplified Arabic" w:cs="Simplified Arabic"/>
          <w:sz w:val="28"/>
          <w:szCs w:val="28"/>
        </w:rPr>
        <w:t>.</w:t>
      </w:r>
    </w:p>
    <w:p w14:paraId="20BA218D" w14:textId="77777777" w:rsidR="000C1ED3" w:rsidRPr="008E6D29" w:rsidRDefault="000C1ED3" w:rsidP="000C1ED3">
      <w:pPr>
        <w:spacing w:after="0" w:line="240" w:lineRule="auto"/>
        <w:ind w:left="0" w:right="0"/>
        <w:jc w:val="both"/>
        <w:rPr>
          <w:rFonts w:ascii="Simplified Arabic" w:eastAsia="Calibri" w:hAnsi="Simplified Arabic" w:cs="Simplified Arabic"/>
          <w:b/>
          <w:bCs/>
          <w:sz w:val="28"/>
          <w:szCs w:val="28"/>
          <w:rtl/>
        </w:rPr>
      </w:pPr>
    </w:p>
    <w:p w14:paraId="1FA5D479" w14:textId="77777777" w:rsidR="000C1ED3" w:rsidRDefault="000C1ED3" w:rsidP="000C1ED3">
      <w:pPr>
        <w:spacing w:after="0" w:line="240" w:lineRule="auto"/>
        <w:ind w:left="283" w:right="0"/>
        <w:jc w:val="both"/>
        <w:rPr>
          <w:rFonts w:ascii="Simplified Arabic" w:eastAsia="Calibri" w:hAnsi="Simplified Arabic" w:cs="Simplified Arabic"/>
          <w:b/>
          <w:bCs/>
          <w:sz w:val="28"/>
          <w:szCs w:val="28"/>
          <w:rtl/>
        </w:rPr>
      </w:pPr>
    </w:p>
    <w:p w14:paraId="75B84C5C" w14:textId="77777777" w:rsidR="001440B8" w:rsidRPr="000C1ED3" w:rsidRDefault="001440B8" w:rsidP="000C1ED3">
      <w:pPr>
        <w:spacing w:after="0" w:line="240" w:lineRule="auto"/>
        <w:ind w:left="283" w:right="0"/>
        <w:jc w:val="both"/>
        <w:rPr>
          <w:rFonts w:ascii="Simplified Arabic" w:eastAsia="Calibri" w:hAnsi="Simplified Arabic" w:cs="Simplified Arabic"/>
          <w:b/>
          <w:bCs/>
          <w:sz w:val="28"/>
          <w:szCs w:val="28"/>
          <w:rtl/>
        </w:rPr>
      </w:pPr>
    </w:p>
    <w:p w14:paraId="37D4ECEA" w14:textId="77777777" w:rsidR="000C1ED3" w:rsidRPr="000C1ED3" w:rsidRDefault="000C1ED3" w:rsidP="000C1ED3">
      <w:pPr>
        <w:spacing w:line="240" w:lineRule="auto"/>
        <w:ind w:left="283" w:right="0"/>
        <w:jc w:val="both"/>
        <w:rPr>
          <w:rFonts w:ascii="Simplified Arabic" w:eastAsia="Calibri" w:hAnsi="Simplified Arabic" w:cs="Simplified Arabic"/>
          <w:b/>
          <w:bCs/>
          <w:spacing w:val="-20"/>
          <w:sz w:val="28"/>
          <w:szCs w:val="28"/>
        </w:rPr>
      </w:pPr>
      <w:r w:rsidRPr="000C1ED3">
        <w:rPr>
          <w:rFonts w:ascii="Simplified Arabic" w:eastAsia="Calibri" w:hAnsi="Simplified Arabic" w:cs="Simplified Arabic" w:hint="cs"/>
          <w:b/>
          <w:bCs/>
          <w:sz w:val="28"/>
          <w:szCs w:val="28"/>
          <w:rtl/>
        </w:rPr>
        <w:t xml:space="preserve">6. </w:t>
      </w:r>
      <w:r w:rsidRPr="000C1ED3">
        <w:rPr>
          <w:rFonts w:ascii="Simplified Arabic" w:eastAsia="Calibri" w:hAnsi="Simplified Arabic" w:cs="Simplified Arabic"/>
          <w:b/>
          <w:bCs/>
          <w:sz w:val="28"/>
          <w:szCs w:val="28"/>
          <w:rtl/>
        </w:rPr>
        <w:t>دراسة</w:t>
      </w:r>
      <w:r w:rsidRPr="000C1ED3">
        <w:rPr>
          <w:rFonts w:ascii="Simplified Arabic" w:eastAsia="Calibri" w:hAnsi="Simplified Arabic" w:cs="Simplified Arabic"/>
          <w:b/>
          <w:bCs/>
          <w:spacing w:val="-20"/>
          <w:sz w:val="28"/>
          <w:szCs w:val="28"/>
        </w:rPr>
        <w:t xml:space="preserve"> </w:t>
      </w:r>
      <w:r w:rsidRPr="000C1ED3">
        <w:rPr>
          <w:rFonts w:ascii="Times New Roman" w:eastAsia="Calibri" w:hAnsi="Times New Roman" w:cs="Times New Roman"/>
          <w:b/>
          <w:bCs/>
          <w:spacing w:val="-24"/>
          <w:sz w:val="28"/>
          <w:szCs w:val="28"/>
        </w:rPr>
        <w:t>Voogt et al. (2023):"</w:t>
      </w:r>
      <w:r w:rsidRPr="000C1ED3">
        <w:rPr>
          <w:rFonts w:ascii="Times New Roman" w:eastAsia="Calibri" w:hAnsi="Times New Roman" w:cs="Times New Roman"/>
          <w:b/>
          <w:bCs/>
          <w:spacing w:val="-24"/>
          <w:sz w:val="28"/>
          <w:szCs w:val="28"/>
          <w:lang w:val="en"/>
        </w:rPr>
        <w:t>Artificial intelligence in monitoring animal welfare in slaughterhouses"</w:t>
      </w:r>
    </w:p>
    <w:p w14:paraId="7E91A75E" w14:textId="77777777" w:rsidR="000C1ED3" w:rsidRPr="000C1ED3" w:rsidRDefault="000C1ED3" w:rsidP="000C1ED3">
      <w:pPr>
        <w:spacing w:after="0" w:line="240" w:lineRule="auto"/>
        <w:ind w:left="283" w:right="0"/>
        <w:rPr>
          <w:rFonts w:ascii="Simplified Arabic" w:eastAsia="Calibri" w:hAnsi="Simplified Arabic" w:cs="Simplified Arabic"/>
          <w:b/>
          <w:bCs/>
          <w:sz w:val="28"/>
          <w:szCs w:val="28"/>
          <w:rtl/>
        </w:rPr>
      </w:pPr>
      <w:r w:rsidRPr="000C1ED3">
        <w:rPr>
          <w:rFonts w:ascii="Simplified Arabic" w:eastAsia="Calibri" w:hAnsi="Simplified Arabic" w:cs="Simplified Arabic"/>
          <w:b/>
          <w:bCs/>
          <w:sz w:val="28"/>
          <w:szCs w:val="28"/>
          <w:rtl/>
        </w:rPr>
        <w:t>الهدف</w:t>
      </w:r>
      <w:r w:rsidRPr="000C1ED3">
        <w:rPr>
          <w:rFonts w:ascii="Simplified Arabic" w:eastAsia="Calibri" w:hAnsi="Simplified Arabic" w:cs="Simplified Arabic"/>
          <w:b/>
          <w:bCs/>
          <w:sz w:val="28"/>
          <w:szCs w:val="28"/>
        </w:rPr>
        <w:t xml:space="preserve">: </w:t>
      </w:r>
      <w:r w:rsidRPr="000C1ED3">
        <w:rPr>
          <w:rFonts w:ascii="Simplified Arabic" w:eastAsia="Calibri" w:hAnsi="Simplified Arabic" w:cs="Simplified Arabic"/>
          <w:sz w:val="28"/>
          <w:szCs w:val="28"/>
          <w:rtl/>
        </w:rPr>
        <w:t>تقييم فعالية الكاميرات الذكية وخوارزميات التعرف الآلي في رصد سلوكيات الحيوانات والعاملين داخل المسالخ الأوروبية بهدف تعزيز الرفق بالحيوان وتحسين مستوى الامتثال البيئي والصحي</w:t>
      </w:r>
      <w:r w:rsidRPr="000C1ED3">
        <w:rPr>
          <w:rFonts w:ascii="Simplified Arabic" w:eastAsia="Calibri" w:hAnsi="Simplified Arabic" w:cs="Simplified Arabic"/>
          <w:sz w:val="28"/>
          <w:szCs w:val="28"/>
        </w:rPr>
        <w:t>.</w:t>
      </w:r>
      <w:r w:rsidRPr="000C1ED3">
        <w:rPr>
          <w:rFonts w:ascii="Simplified Arabic" w:eastAsia="Calibri" w:hAnsi="Simplified Arabic" w:cs="Simplified Arabic"/>
          <w:sz w:val="28"/>
          <w:szCs w:val="28"/>
        </w:rPr>
        <w:br/>
      </w:r>
      <w:r w:rsidRPr="000C1ED3">
        <w:rPr>
          <w:rFonts w:ascii="Simplified Arabic" w:eastAsia="Calibri" w:hAnsi="Simplified Arabic" w:cs="Simplified Arabic"/>
          <w:b/>
          <w:bCs/>
          <w:sz w:val="28"/>
          <w:szCs w:val="28"/>
          <w:rtl/>
        </w:rPr>
        <w:t>المنهج</w:t>
      </w:r>
      <w:r w:rsidRPr="000C1ED3">
        <w:rPr>
          <w:rFonts w:ascii="Simplified Arabic" w:eastAsia="Calibri" w:hAnsi="Simplified Arabic" w:cs="Simplified Arabic"/>
          <w:b/>
          <w:bCs/>
          <w:sz w:val="28"/>
          <w:szCs w:val="28"/>
        </w:rPr>
        <w:t>:</w:t>
      </w: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sz w:val="28"/>
          <w:szCs w:val="28"/>
          <w:rtl/>
        </w:rPr>
        <w:t>استخدم الباحثون تصميمًا شبه تجريبي، حيث تم تركيب أنظمة مراقبة ذكية في 12 مسلخًا، وجُمعت البيانات لمدة ستة أشهر</w:t>
      </w:r>
      <w:r w:rsidRPr="000C1ED3">
        <w:rPr>
          <w:rFonts w:ascii="Simplified Arabic" w:eastAsia="Calibri" w:hAnsi="Simplified Arabic" w:cs="Simplified Arabic"/>
          <w:sz w:val="28"/>
          <w:szCs w:val="28"/>
        </w:rPr>
        <w:t>.</w:t>
      </w:r>
      <w:r w:rsidRPr="000C1ED3">
        <w:rPr>
          <w:rFonts w:ascii="Simplified Arabic" w:eastAsia="Calibri" w:hAnsi="Simplified Arabic" w:cs="Simplified Arabic"/>
          <w:sz w:val="28"/>
          <w:szCs w:val="28"/>
        </w:rPr>
        <w:br/>
      </w:r>
      <w:r w:rsidRPr="000C1ED3">
        <w:rPr>
          <w:rFonts w:ascii="Simplified Arabic" w:eastAsia="Calibri" w:hAnsi="Simplified Arabic" w:cs="Simplified Arabic"/>
          <w:b/>
          <w:bCs/>
          <w:sz w:val="28"/>
          <w:szCs w:val="28"/>
          <w:rtl/>
        </w:rPr>
        <w:t>النتائج</w:t>
      </w:r>
      <w:r w:rsidRPr="000C1ED3">
        <w:rPr>
          <w:rFonts w:ascii="Simplified Arabic" w:eastAsia="Calibri" w:hAnsi="Simplified Arabic" w:cs="Simplified Arabic"/>
          <w:b/>
          <w:bCs/>
          <w:sz w:val="28"/>
          <w:szCs w:val="28"/>
        </w:rPr>
        <w:t>:</w:t>
      </w:r>
      <w:r w:rsidRPr="000C1ED3">
        <w:rPr>
          <w:rFonts w:ascii="Simplified Arabic" w:eastAsia="Calibri" w:hAnsi="Simplified Arabic" w:cs="Simplified Arabic"/>
          <w:sz w:val="28"/>
          <w:szCs w:val="28"/>
        </w:rPr>
        <w:t xml:space="preserve"> </w:t>
      </w:r>
    </w:p>
    <w:p w14:paraId="34CEC399" w14:textId="77777777" w:rsidR="000C1ED3" w:rsidRPr="000C1ED3" w:rsidRDefault="000C1ED3" w:rsidP="000C1ED3">
      <w:pPr>
        <w:numPr>
          <w:ilvl w:val="0"/>
          <w:numId w:val="9"/>
        </w:numPr>
        <w:spacing w:after="0" w:line="240" w:lineRule="auto"/>
        <w:ind w:right="0"/>
        <w:contextualSpacing/>
        <w:rPr>
          <w:rFonts w:ascii="Simplified Arabic" w:eastAsia="Calibri" w:hAnsi="Simplified Arabic" w:cs="Simplified Arabic"/>
          <w:sz w:val="28"/>
          <w:szCs w:val="28"/>
        </w:rPr>
      </w:pPr>
      <w:r w:rsidRPr="000C1ED3">
        <w:rPr>
          <w:rFonts w:ascii="Simplified Arabic" w:eastAsia="Calibri" w:hAnsi="Simplified Arabic" w:cs="Simplified Arabic"/>
          <w:sz w:val="28"/>
          <w:szCs w:val="28"/>
          <w:rtl/>
        </w:rPr>
        <w:t>أثبتت النتائج أن الأنظمة الذكية قلّلت من حوادث المخالفات بنسبة 31%، وزادت من سرعة الاستجابة الرقابية بنسبة 45%. كما ساعدت البيانات التحليلية في إعداد تقارير آلية يومية لمفتشي الجهات الرقابية</w:t>
      </w:r>
      <w:r w:rsidRPr="000C1ED3">
        <w:rPr>
          <w:rFonts w:ascii="Simplified Arabic" w:eastAsia="Calibri" w:hAnsi="Simplified Arabic" w:cs="Simplified Arabic"/>
          <w:sz w:val="28"/>
          <w:szCs w:val="28"/>
        </w:rPr>
        <w:t>.</w:t>
      </w:r>
    </w:p>
    <w:p w14:paraId="7B32A78F" w14:textId="77777777" w:rsidR="000C1ED3" w:rsidRPr="000C1ED3" w:rsidRDefault="000C1ED3" w:rsidP="000C1ED3">
      <w:pPr>
        <w:spacing w:after="0" w:line="240" w:lineRule="auto"/>
        <w:ind w:left="283" w:right="0"/>
        <w:rPr>
          <w:rFonts w:ascii="Simplified Arabic" w:eastAsia="Calibri" w:hAnsi="Simplified Arabic" w:cs="Simplified Arabic"/>
          <w:sz w:val="28"/>
          <w:szCs w:val="28"/>
        </w:rPr>
      </w:pPr>
      <w:r w:rsidRPr="000C1ED3">
        <w:rPr>
          <w:rFonts w:ascii="Simplified Arabic" w:eastAsia="Calibri" w:hAnsi="Simplified Arabic" w:cs="Simplified Arabic"/>
          <w:b/>
          <w:bCs/>
          <w:sz w:val="28"/>
          <w:szCs w:val="28"/>
          <w:rtl/>
        </w:rPr>
        <w:t>صلة الدراسة الحالية</w:t>
      </w: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sz w:val="28"/>
          <w:szCs w:val="28"/>
          <w:rtl/>
        </w:rPr>
        <w:t>تمثل هذه الدراسة نموذجًا عمليًا يمكن الاستفادة منه في تطوير آليات مراقبة ذكية في المسالخ السعودية، وتدعم فرضية البحث الحالية حول أثر الذكاء الاصطناعي في تعزيز الالتزام والامتثال</w:t>
      </w:r>
      <w:r w:rsidRPr="000C1ED3">
        <w:rPr>
          <w:rFonts w:ascii="Simplified Arabic" w:eastAsia="Calibri" w:hAnsi="Simplified Arabic" w:cs="Simplified Arabic"/>
          <w:sz w:val="28"/>
          <w:szCs w:val="28"/>
        </w:rPr>
        <w:t>.</w:t>
      </w:r>
    </w:p>
    <w:p w14:paraId="62B40E3E" w14:textId="77777777" w:rsidR="008E6D29" w:rsidRPr="008E6D29" w:rsidRDefault="008E6D29" w:rsidP="008E6D29">
      <w:pPr>
        <w:spacing w:after="0" w:line="240" w:lineRule="auto"/>
        <w:ind w:left="283" w:right="0"/>
        <w:jc w:val="both"/>
        <w:rPr>
          <w:rFonts w:ascii="Simplified Arabic" w:eastAsia="Calibri" w:hAnsi="Simplified Arabic" w:cs="Simplified Arabic"/>
          <w:sz w:val="28"/>
          <w:szCs w:val="28"/>
        </w:rPr>
      </w:pPr>
      <w:r w:rsidRPr="008E6D29">
        <w:rPr>
          <w:rFonts w:ascii="Simplified Arabic" w:eastAsia="Calibri" w:hAnsi="Simplified Arabic" w:cs="Simplified Arabic"/>
          <w:sz w:val="28"/>
          <w:szCs w:val="28"/>
          <w:rtl/>
        </w:rPr>
        <w:t xml:space="preserve">أثبتت أن الأنظمة الذكية قللت المخالفات بنسبة 31% وزادت سرعة الاستجابة </w:t>
      </w:r>
      <w:proofErr w:type="gramStart"/>
      <w:r w:rsidRPr="008E6D29">
        <w:rPr>
          <w:rFonts w:ascii="Simplified Arabic" w:eastAsia="Calibri" w:hAnsi="Simplified Arabic" w:cs="Simplified Arabic"/>
          <w:sz w:val="28"/>
          <w:szCs w:val="28"/>
          <w:rtl/>
        </w:rPr>
        <w:t>بـ45</w:t>
      </w:r>
      <w:proofErr w:type="gramEnd"/>
      <w:r w:rsidRPr="008E6D29">
        <w:rPr>
          <w:rFonts w:ascii="Simplified Arabic" w:eastAsia="Calibri" w:hAnsi="Simplified Arabic" w:cs="Simplified Arabic"/>
          <w:sz w:val="28"/>
          <w:szCs w:val="28"/>
          <w:rtl/>
        </w:rPr>
        <w:t>%. تقدم نموذجًا عمليًا يمكن الاستفادة منه في تطوير آليات الرقابة في السعودية</w:t>
      </w:r>
      <w:r w:rsidRPr="008E6D29">
        <w:rPr>
          <w:rFonts w:ascii="Simplified Arabic" w:eastAsia="Calibri" w:hAnsi="Simplified Arabic" w:cs="Simplified Arabic"/>
          <w:sz w:val="28"/>
          <w:szCs w:val="28"/>
        </w:rPr>
        <w:t>.</w:t>
      </w:r>
    </w:p>
    <w:p w14:paraId="3093490D" w14:textId="69C100E1" w:rsidR="008E6D29" w:rsidRPr="008E6D29" w:rsidRDefault="008E6D29" w:rsidP="008E6D29">
      <w:pPr>
        <w:spacing w:after="0" w:line="240" w:lineRule="auto"/>
        <w:ind w:left="283" w:right="0"/>
        <w:jc w:val="both"/>
        <w:rPr>
          <w:rFonts w:ascii="Simplified Arabic" w:eastAsia="Calibri" w:hAnsi="Simplified Arabic" w:cs="Simplified Arabic"/>
          <w:sz w:val="28"/>
          <w:szCs w:val="28"/>
        </w:rPr>
      </w:pPr>
      <w:r w:rsidRPr="008E6D29">
        <w:rPr>
          <w:rFonts w:ascii="Simplified Arabic" w:eastAsia="Calibri" w:hAnsi="Simplified Arabic" w:cs="Simplified Arabic"/>
          <w:sz w:val="28"/>
          <w:szCs w:val="28"/>
          <w:rtl/>
        </w:rPr>
        <w:t>رغم أهميتها كتجربة تطبيقية في المسالخ، إلا أنها ركزت على جانب محدد (الرفق بالحيوان) ولم تتناول الجوانب الأوسع للالتزام بالسلامة الغذائية، مما يبرر الحاجة لدراستنا التي تغطي النطاق الأوسع للالتزام الصحي</w:t>
      </w:r>
      <w:r w:rsidRPr="008E6D29">
        <w:rPr>
          <w:rFonts w:ascii="Simplified Arabic" w:eastAsia="Calibri" w:hAnsi="Simplified Arabic" w:cs="Simplified Arabic"/>
          <w:sz w:val="28"/>
          <w:szCs w:val="28"/>
        </w:rPr>
        <w:t>.</w:t>
      </w:r>
    </w:p>
    <w:p w14:paraId="61531720" w14:textId="77777777" w:rsidR="000C1ED3" w:rsidRPr="008E6D29" w:rsidRDefault="000C1ED3" w:rsidP="000C1ED3">
      <w:pPr>
        <w:spacing w:after="0" w:line="240" w:lineRule="auto"/>
        <w:ind w:left="283" w:right="0"/>
        <w:jc w:val="both"/>
        <w:rPr>
          <w:rFonts w:ascii="Simplified Arabic" w:eastAsia="Calibri" w:hAnsi="Simplified Arabic" w:cs="Simplified Arabic"/>
          <w:sz w:val="28"/>
          <w:szCs w:val="28"/>
        </w:rPr>
      </w:pPr>
    </w:p>
    <w:p w14:paraId="4BAB2255" w14:textId="77777777" w:rsidR="000C1ED3" w:rsidRPr="000C1ED3" w:rsidRDefault="000C1ED3" w:rsidP="000C1ED3">
      <w:pPr>
        <w:spacing w:line="240" w:lineRule="auto"/>
        <w:ind w:left="283" w:right="0"/>
        <w:jc w:val="both"/>
        <w:rPr>
          <w:rFonts w:ascii="Simplified Arabic" w:eastAsia="Calibri" w:hAnsi="Simplified Arabic" w:cs="Simplified Arabic"/>
          <w:b/>
          <w:bCs/>
          <w:spacing w:val="-20"/>
          <w:sz w:val="28"/>
          <w:szCs w:val="28"/>
        </w:rPr>
      </w:pPr>
      <w:r w:rsidRPr="000C1ED3">
        <w:rPr>
          <w:rFonts w:ascii="Simplified Arabic" w:eastAsia="Calibri" w:hAnsi="Simplified Arabic" w:cs="Simplified Arabic" w:hint="cs"/>
          <w:b/>
          <w:bCs/>
          <w:sz w:val="28"/>
          <w:szCs w:val="28"/>
          <w:rtl/>
        </w:rPr>
        <w:t xml:space="preserve">7. </w:t>
      </w:r>
      <w:r w:rsidRPr="000C1ED3">
        <w:rPr>
          <w:rFonts w:ascii="Simplified Arabic" w:eastAsia="Calibri" w:hAnsi="Simplified Arabic" w:cs="Simplified Arabic"/>
          <w:b/>
          <w:bCs/>
          <w:sz w:val="28"/>
          <w:szCs w:val="28"/>
          <w:rtl/>
        </w:rPr>
        <w:t>دراسة</w:t>
      </w:r>
      <w:r w:rsidRPr="000C1ED3">
        <w:rPr>
          <w:rFonts w:ascii="Simplified Arabic" w:eastAsia="Calibri" w:hAnsi="Simplified Arabic" w:cs="Simplified Arabic"/>
          <w:b/>
          <w:bCs/>
          <w:sz w:val="28"/>
          <w:szCs w:val="28"/>
        </w:rPr>
        <w:t xml:space="preserve"> </w:t>
      </w:r>
      <w:r w:rsidRPr="000C1ED3">
        <w:rPr>
          <w:rFonts w:ascii="Times New Roman" w:eastAsia="Calibri" w:hAnsi="Times New Roman" w:cs="Times New Roman"/>
          <w:b/>
          <w:bCs/>
          <w:spacing w:val="-20"/>
          <w:sz w:val="28"/>
          <w:szCs w:val="28"/>
        </w:rPr>
        <w:t>Álvarez-García (2024):"Computer vision applications in meat quality assessment</w:t>
      </w:r>
      <w:r w:rsidRPr="000C1ED3">
        <w:rPr>
          <w:rFonts w:ascii="Simplified Arabic" w:eastAsia="Calibri" w:hAnsi="Simplified Arabic" w:cs="Simplified Arabic"/>
          <w:b/>
          <w:bCs/>
          <w:spacing w:val="-20"/>
          <w:sz w:val="28"/>
          <w:szCs w:val="28"/>
        </w:rPr>
        <w:t>"</w:t>
      </w:r>
    </w:p>
    <w:p w14:paraId="7F50EC72" w14:textId="77777777" w:rsidR="000C1ED3" w:rsidRPr="000C1ED3" w:rsidRDefault="000C1ED3" w:rsidP="000C1ED3">
      <w:pPr>
        <w:spacing w:after="0" w:line="240" w:lineRule="auto"/>
        <w:ind w:left="283" w:right="0"/>
        <w:rPr>
          <w:rFonts w:ascii="Simplified Arabic" w:eastAsia="Calibri" w:hAnsi="Simplified Arabic" w:cs="Simplified Arabic"/>
          <w:b/>
          <w:bCs/>
          <w:sz w:val="28"/>
          <w:szCs w:val="28"/>
          <w:rtl/>
        </w:rPr>
      </w:pPr>
      <w:r w:rsidRPr="000C1ED3">
        <w:rPr>
          <w:rFonts w:ascii="Simplified Arabic" w:eastAsia="Calibri" w:hAnsi="Simplified Arabic" w:cs="Simplified Arabic"/>
          <w:b/>
          <w:bCs/>
          <w:sz w:val="28"/>
          <w:szCs w:val="28"/>
          <w:rtl/>
        </w:rPr>
        <w:t>الهدف</w:t>
      </w:r>
      <w:r w:rsidRPr="000C1ED3">
        <w:rPr>
          <w:rFonts w:ascii="Simplified Arabic" w:eastAsia="Calibri" w:hAnsi="Simplified Arabic" w:cs="Simplified Arabic"/>
          <w:b/>
          <w:bCs/>
          <w:sz w:val="28"/>
          <w:szCs w:val="28"/>
        </w:rPr>
        <w:t xml:space="preserve">: </w:t>
      </w:r>
      <w:r w:rsidRPr="000C1ED3">
        <w:rPr>
          <w:rFonts w:ascii="Simplified Arabic" w:eastAsia="Calibri" w:hAnsi="Simplified Arabic" w:cs="Simplified Arabic"/>
          <w:sz w:val="28"/>
          <w:szCs w:val="28"/>
          <w:rtl/>
        </w:rPr>
        <w:t>استكشاف قدرة أنظمة الرؤية الحاسوبية المعتمدة على الذكاء الاصطناعي في تقييم جودة اللحوم وكشف الملوثات داخل المسالخ ومراكز التعبئة</w:t>
      </w:r>
      <w:r w:rsidRPr="000C1ED3">
        <w:rPr>
          <w:rFonts w:ascii="Simplified Arabic" w:eastAsia="Calibri" w:hAnsi="Simplified Arabic" w:cs="Simplified Arabic"/>
          <w:sz w:val="28"/>
          <w:szCs w:val="28"/>
        </w:rPr>
        <w:t>.</w:t>
      </w:r>
      <w:r w:rsidRPr="000C1ED3">
        <w:rPr>
          <w:rFonts w:ascii="Simplified Arabic" w:eastAsia="Calibri" w:hAnsi="Simplified Arabic" w:cs="Simplified Arabic"/>
          <w:sz w:val="28"/>
          <w:szCs w:val="28"/>
        </w:rPr>
        <w:br/>
      </w:r>
      <w:r w:rsidRPr="000C1ED3">
        <w:rPr>
          <w:rFonts w:ascii="Simplified Arabic" w:eastAsia="Calibri" w:hAnsi="Simplified Arabic" w:cs="Simplified Arabic"/>
          <w:b/>
          <w:bCs/>
          <w:sz w:val="28"/>
          <w:szCs w:val="28"/>
          <w:rtl/>
        </w:rPr>
        <w:t>المنهج</w:t>
      </w:r>
      <w:r w:rsidRPr="000C1ED3">
        <w:rPr>
          <w:rFonts w:ascii="Simplified Arabic" w:eastAsia="Calibri" w:hAnsi="Simplified Arabic" w:cs="Simplified Arabic"/>
          <w:b/>
          <w:bCs/>
          <w:sz w:val="28"/>
          <w:szCs w:val="28"/>
        </w:rPr>
        <w:t>:</w:t>
      </w: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sz w:val="28"/>
          <w:szCs w:val="28"/>
          <w:rtl/>
        </w:rPr>
        <w:t>استخدمت الدراسة المنهج التجريبي عبر تطوير نموذج ذكاء اصطناعي لتصنيف اللحوم بناءً على الصور البصرية والطيفية</w:t>
      </w:r>
      <w:r w:rsidRPr="000C1ED3">
        <w:rPr>
          <w:rFonts w:ascii="Simplified Arabic" w:eastAsia="Calibri" w:hAnsi="Simplified Arabic" w:cs="Simplified Arabic"/>
          <w:sz w:val="28"/>
          <w:szCs w:val="28"/>
        </w:rPr>
        <w:t>.</w:t>
      </w:r>
      <w:r w:rsidRPr="000C1ED3">
        <w:rPr>
          <w:rFonts w:ascii="Simplified Arabic" w:eastAsia="Calibri" w:hAnsi="Simplified Arabic" w:cs="Simplified Arabic"/>
          <w:sz w:val="28"/>
          <w:szCs w:val="28"/>
        </w:rPr>
        <w:br/>
      </w:r>
      <w:r w:rsidRPr="000C1ED3">
        <w:rPr>
          <w:rFonts w:ascii="Simplified Arabic" w:eastAsia="Calibri" w:hAnsi="Simplified Arabic" w:cs="Simplified Arabic"/>
          <w:b/>
          <w:bCs/>
          <w:sz w:val="28"/>
          <w:szCs w:val="28"/>
          <w:rtl/>
        </w:rPr>
        <w:t>النتائج</w:t>
      </w:r>
      <w:r w:rsidRPr="000C1ED3">
        <w:rPr>
          <w:rFonts w:ascii="Simplified Arabic" w:eastAsia="Calibri" w:hAnsi="Simplified Arabic" w:cs="Simplified Arabic"/>
          <w:sz w:val="28"/>
          <w:szCs w:val="28"/>
        </w:rPr>
        <w:t xml:space="preserve">: </w:t>
      </w:r>
    </w:p>
    <w:p w14:paraId="5E8BBBE3" w14:textId="77777777" w:rsidR="000C1ED3" w:rsidRPr="000C1ED3" w:rsidRDefault="000C1ED3" w:rsidP="000C1ED3">
      <w:pPr>
        <w:numPr>
          <w:ilvl w:val="0"/>
          <w:numId w:val="8"/>
        </w:numPr>
        <w:spacing w:after="0" w:line="240" w:lineRule="auto"/>
        <w:ind w:right="0"/>
        <w:contextualSpacing/>
        <w:rPr>
          <w:rFonts w:ascii="Simplified Arabic" w:eastAsia="Calibri" w:hAnsi="Simplified Arabic" w:cs="Simplified Arabic"/>
          <w:sz w:val="28"/>
          <w:szCs w:val="28"/>
        </w:rPr>
      </w:pPr>
      <w:r w:rsidRPr="000C1ED3">
        <w:rPr>
          <w:rFonts w:ascii="Simplified Arabic" w:eastAsia="Calibri" w:hAnsi="Simplified Arabic" w:cs="Simplified Arabic"/>
          <w:sz w:val="28"/>
          <w:szCs w:val="28"/>
          <w:rtl/>
        </w:rPr>
        <w:t>توصل الباحث إلى أن النظام المقترح حقق دقة تصنيف بلغت 94% في تحديد اللحوم الفاسدة والمخالفة للمعايير الصحية. كما أوصت الدراسة بدمج هذه الأنظمة مع قواعد بيانات التفتيش الوطنية لتحقيق رقابة آلية متكاملة</w:t>
      </w:r>
      <w:r w:rsidRPr="000C1ED3">
        <w:rPr>
          <w:rFonts w:ascii="Simplified Arabic" w:eastAsia="Calibri" w:hAnsi="Simplified Arabic" w:cs="Simplified Arabic"/>
          <w:sz w:val="28"/>
          <w:szCs w:val="28"/>
        </w:rPr>
        <w:t>.</w:t>
      </w:r>
    </w:p>
    <w:p w14:paraId="5A7EB381" w14:textId="3A56524B" w:rsidR="000C1ED3" w:rsidRDefault="000C1ED3" w:rsidP="001440B8">
      <w:pPr>
        <w:spacing w:after="0" w:line="240" w:lineRule="auto"/>
        <w:ind w:left="283" w:right="0"/>
        <w:rPr>
          <w:rFonts w:ascii="Simplified Arabic" w:eastAsia="Calibri" w:hAnsi="Simplified Arabic" w:cs="Simplified Arabic"/>
          <w:sz w:val="28"/>
          <w:szCs w:val="28"/>
          <w:rtl/>
        </w:rPr>
      </w:pPr>
      <w:r w:rsidRPr="000C1ED3">
        <w:rPr>
          <w:rFonts w:ascii="Simplified Arabic" w:eastAsia="Calibri" w:hAnsi="Simplified Arabic" w:cs="Simplified Arabic"/>
          <w:b/>
          <w:bCs/>
          <w:sz w:val="28"/>
          <w:szCs w:val="28"/>
          <w:rtl/>
        </w:rPr>
        <w:t>صلة الدراسة الحالية</w:t>
      </w:r>
      <w:r w:rsidRPr="000C1ED3">
        <w:rPr>
          <w:rFonts w:ascii="Simplified Arabic" w:eastAsia="Calibri" w:hAnsi="Simplified Arabic" w:cs="Simplified Arabic"/>
          <w:sz w:val="28"/>
          <w:szCs w:val="28"/>
        </w:rPr>
        <w:t xml:space="preserve">: </w:t>
      </w:r>
      <w:r w:rsidRPr="000C1ED3">
        <w:rPr>
          <w:rFonts w:ascii="Simplified Arabic" w:eastAsia="Calibri" w:hAnsi="Simplified Arabic" w:cs="Simplified Arabic"/>
          <w:sz w:val="28"/>
          <w:szCs w:val="28"/>
          <w:rtl/>
        </w:rPr>
        <w:t>تتقاطع هذه النتائج مع أهداف البحث الحالي في تطوير مؤشرات كمية لقياس أثر الأنظمة الذكية على كفاءة الرقابة الصحية داخل المسالخ</w:t>
      </w:r>
      <w:r w:rsidRPr="000C1ED3">
        <w:rPr>
          <w:rFonts w:ascii="Simplified Arabic" w:eastAsia="Calibri" w:hAnsi="Simplified Arabic" w:cs="Simplified Arabic"/>
          <w:sz w:val="28"/>
          <w:szCs w:val="28"/>
        </w:rPr>
        <w:t>.</w:t>
      </w:r>
    </w:p>
    <w:p w14:paraId="1A24CC8B" w14:textId="77777777" w:rsidR="008E6D29" w:rsidRPr="008E6D29" w:rsidRDefault="008E6D29" w:rsidP="008E6D29">
      <w:pPr>
        <w:spacing w:after="0" w:line="240" w:lineRule="auto"/>
        <w:ind w:left="283" w:right="0"/>
        <w:rPr>
          <w:rFonts w:ascii="Simplified Arabic" w:eastAsia="Calibri" w:hAnsi="Simplified Arabic" w:cs="Simplified Arabic"/>
          <w:sz w:val="28"/>
          <w:szCs w:val="28"/>
        </w:rPr>
      </w:pPr>
      <w:r w:rsidRPr="008E6D29">
        <w:rPr>
          <w:rFonts w:ascii="Simplified Arabic" w:eastAsia="Calibri" w:hAnsi="Simplified Arabic" w:cs="Simplified Arabic"/>
          <w:sz w:val="28"/>
          <w:szCs w:val="28"/>
          <w:rtl/>
        </w:rPr>
        <w:lastRenderedPageBreak/>
        <w:t>حققت دقة تصنيف بلغت 94% في تحديد اللحوم الفاسدة، مما يدعم تطوير مؤشرات كمية لقياس أثر الأنظمة الذكية</w:t>
      </w:r>
      <w:r w:rsidRPr="008E6D29">
        <w:rPr>
          <w:rFonts w:ascii="Simplified Arabic" w:eastAsia="Calibri" w:hAnsi="Simplified Arabic" w:cs="Simplified Arabic"/>
          <w:sz w:val="28"/>
          <w:szCs w:val="28"/>
        </w:rPr>
        <w:t>.</w:t>
      </w:r>
    </w:p>
    <w:p w14:paraId="10C7BD60" w14:textId="727699BD" w:rsidR="008E6D29" w:rsidRPr="008E6D29" w:rsidRDefault="008E6D29" w:rsidP="008E6D29">
      <w:pPr>
        <w:spacing w:after="0" w:line="240" w:lineRule="auto"/>
        <w:ind w:left="283" w:right="0"/>
        <w:rPr>
          <w:rFonts w:ascii="Simplified Arabic" w:eastAsia="Calibri" w:hAnsi="Simplified Arabic" w:cs="Simplified Arabic"/>
          <w:sz w:val="28"/>
          <w:szCs w:val="28"/>
        </w:rPr>
      </w:pPr>
      <w:r w:rsidRPr="008E6D29">
        <w:rPr>
          <w:rFonts w:ascii="Simplified Arabic" w:eastAsia="Calibri" w:hAnsi="Simplified Arabic" w:cs="Simplified Arabic"/>
          <w:sz w:val="28"/>
          <w:szCs w:val="28"/>
          <w:rtl/>
        </w:rPr>
        <w:t>تركز هذه الدراسة بشكل كبير على الجودة الفنية للمنتج</w:t>
      </w:r>
      <w:r w:rsidRPr="008E6D29">
        <w:rPr>
          <w:rFonts w:ascii="Simplified Arabic" w:eastAsia="Calibri" w:hAnsi="Simplified Arabic" w:cs="Simplified Arabic"/>
          <w:sz w:val="28"/>
          <w:szCs w:val="28"/>
        </w:rPr>
        <w:t xml:space="preserve"> (Meat Quality) </w:t>
      </w:r>
      <w:r w:rsidRPr="008E6D29">
        <w:rPr>
          <w:rFonts w:ascii="Simplified Arabic" w:eastAsia="Calibri" w:hAnsi="Simplified Arabic" w:cs="Simplified Arabic"/>
          <w:sz w:val="28"/>
          <w:szCs w:val="28"/>
          <w:rtl/>
        </w:rPr>
        <w:t>وليس على الامتثال التنظيمي لسلوك العاملين في البيئة الرقابية، وهو المتغير السلوكي الذي يمثل محور اهتمام الدراسة الحالية</w:t>
      </w:r>
      <w:r w:rsidRPr="008E6D29">
        <w:rPr>
          <w:rFonts w:ascii="Simplified Arabic" w:eastAsia="Calibri" w:hAnsi="Simplified Arabic" w:cs="Simplified Arabic"/>
          <w:sz w:val="28"/>
          <w:szCs w:val="28"/>
        </w:rPr>
        <w:t>.</w:t>
      </w:r>
    </w:p>
    <w:p w14:paraId="6BCEB8E8" w14:textId="77777777" w:rsidR="008E6D29" w:rsidRPr="008E6D29" w:rsidRDefault="008E6D29" w:rsidP="001440B8">
      <w:pPr>
        <w:spacing w:after="0" w:line="240" w:lineRule="auto"/>
        <w:ind w:left="283" w:right="0"/>
        <w:rPr>
          <w:rFonts w:ascii="Simplified Arabic" w:eastAsia="Calibri" w:hAnsi="Simplified Arabic" w:cs="Simplified Arabic"/>
          <w:sz w:val="28"/>
          <w:szCs w:val="28"/>
          <w:rtl/>
        </w:rPr>
      </w:pPr>
    </w:p>
    <w:p w14:paraId="723DE1F3" w14:textId="77777777" w:rsidR="001440B8" w:rsidRDefault="000C1ED3" w:rsidP="001440B8">
      <w:pPr>
        <w:keepNext/>
        <w:keepLines/>
        <w:spacing w:before="40" w:after="0"/>
        <w:ind w:left="0" w:right="0"/>
        <w:outlineLvl w:val="2"/>
        <w:rPr>
          <w:rFonts w:ascii="Simplified Arabic" w:eastAsia="Times New Roman" w:hAnsi="Simplified Arabic" w:cs="Simplified Arabic"/>
          <w:color w:val="000000"/>
          <w:sz w:val="32"/>
          <w:szCs w:val="32"/>
          <w:rtl/>
        </w:rPr>
      </w:pPr>
      <w:bookmarkStart w:id="26" w:name="_Toc214568725"/>
      <w:r w:rsidRPr="000C1ED3">
        <w:rPr>
          <w:rFonts w:ascii="Simplified Arabic" w:eastAsia="Times New Roman" w:hAnsi="Simplified Arabic" w:cs="Simplified Arabic"/>
          <w:color w:val="000000"/>
          <w:sz w:val="32"/>
          <w:szCs w:val="32"/>
          <w:rtl/>
        </w:rPr>
        <w:t>الاتجاهات العامة للدراسات</w:t>
      </w:r>
      <w:r w:rsidRPr="000C1ED3">
        <w:rPr>
          <w:rFonts w:ascii="Simplified Arabic" w:eastAsia="Times New Roman" w:hAnsi="Simplified Arabic" w:cs="Simplified Arabic" w:hint="cs"/>
          <w:color w:val="000000"/>
          <w:sz w:val="32"/>
          <w:szCs w:val="32"/>
          <w:rtl/>
        </w:rPr>
        <w:t>:</w:t>
      </w:r>
      <w:bookmarkEnd w:id="26"/>
    </w:p>
    <w:p w14:paraId="3C1D9F94" w14:textId="0C3F44C5" w:rsidR="001440B8" w:rsidRPr="000C1ED3" w:rsidRDefault="001440B8" w:rsidP="001440B8">
      <w:pPr>
        <w:keepNext/>
        <w:keepLines/>
        <w:spacing w:before="40" w:after="0"/>
        <w:ind w:left="0" w:right="0"/>
        <w:outlineLvl w:val="2"/>
        <w:rPr>
          <w:rFonts w:ascii="Simplified Arabic" w:eastAsia="Times New Roman" w:hAnsi="Simplified Arabic" w:cs="Simplified Arabic"/>
          <w:color w:val="000000"/>
          <w:sz w:val="32"/>
          <w:szCs w:val="32"/>
        </w:rPr>
      </w:pPr>
      <w:r w:rsidRPr="001440B8">
        <w:rPr>
          <w:rFonts w:ascii="Simplified Arabic" w:eastAsia="Times New Roman" w:hAnsi="Simplified Arabic" w:cs="Simplified Arabic"/>
          <w:color w:val="000000"/>
          <w:sz w:val="32"/>
          <w:szCs w:val="32"/>
          <w:rtl/>
        </w:rPr>
        <w:t>تشير الدراسات التي تم استعراضها إلى اتجاهات عامة مشتركة</w:t>
      </w:r>
      <w:r w:rsidRPr="001440B8">
        <w:rPr>
          <w:rFonts w:ascii="Simplified Arabic" w:eastAsia="Times New Roman" w:hAnsi="Simplified Arabic" w:cs="Simplified Arabic"/>
          <w:color w:val="000000"/>
          <w:sz w:val="32"/>
          <w:szCs w:val="32"/>
        </w:rPr>
        <w:t>:</w:t>
      </w:r>
    </w:p>
    <w:p w14:paraId="65A959E2" w14:textId="77777777" w:rsidR="000C1ED3" w:rsidRPr="000C1ED3" w:rsidRDefault="000C1ED3" w:rsidP="000C1ED3">
      <w:pPr>
        <w:numPr>
          <w:ilvl w:val="0"/>
          <w:numId w:val="5"/>
        </w:numPr>
        <w:spacing w:after="0" w:line="240" w:lineRule="auto"/>
        <w:ind w:left="737" w:right="0"/>
        <w:jc w:val="both"/>
        <w:rPr>
          <w:rFonts w:ascii="Simplified Arabic" w:eastAsia="Calibri" w:hAnsi="Simplified Arabic" w:cs="Simplified Arabic"/>
          <w:sz w:val="28"/>
          <w:szCs w:val="28"/>
        </w:rPr>
      </w:pPr>
      <w:r w:rsidRPr="000C1ED3">
        <w:rPr>
          <w:rFonts w:ascii="Simplified Arabic" w:eastAsia="Calibri" w:hAnsi="Simplified Arabic" w:cs="Simplified Arabic"/>
          <w:sz w:val="28"/>
          <w:szCs w:val="28"/>
          <w:rtl/>
        </w:rPr>
        <w:t>اتفاق على قدرة الذكاء الاصطناعي على تقليل الأخطاء البشرية</w:t>
      </w:r>
      <w:r w:rsidRPr="000C1ED3">
        <w:rPr>
          <w:rFonts w:ascii="Simplified Arabic" w:eastAsia="Calibri" w:hAnsi="Simplified Arabic" w:cs="Simplified Arabic"/>
          <w:sz w:val="28"/>
          <w:szCs w:val="28"/>
        </w:rPr>
        <w:t>.</w:t>
      </w:r>
    </w:p>
    <w:p w14:paraId="2CEA18C8" w14:textId="77777777" w:rsidR="000C1ED3" w:rsidRPr="000C1ED3" w:rsidRDefault="000C1ED3" w:rsidP="000C1ED3">
      <w:pPr>
        <w:numPr>
          <w:ilvl w:val="0"/>
          <w:numId w:val="5"/>
        </w:numPr>
        <w:spacing w:after="0" w:line="240" w:lineRule="auto"/>
        <w:ind w:left="737" w:right="0"/>
        <w:jc w:val="both"/>
        <w:rPr>
          <w:rFonts w:ascii="Simplified Arabic" w:eastAsia="Calibri" w:hAnsi="Simplified Arabic" w:cs="Simplified Arabic"/>
          <w:sz w:val="28"/>
          <w:szCs w:val="28"/>
        </w:rPr>
      </w:pPr>
      <w:r w:rsidRPr="000C1ED3">
        <w:rPr>
          <w:rFonts w:ascii="Simplified Arabic" w:eastAsia="Calibri" w:hAnsi="Simplified Arabic" w:cs="Simplified Arabic"/>
          <w:sz w:val="28"/>
          <w:szCs w:val="28"/>
          <w:rtl/>
        </w:rPr>
        <w:t>تأكيد دوره في تحسين جودة التفتيش وسرعة اتخاذ القرار</w:t>
      </w:r>
      <w:r w:rsidRPr="000C1ED3">
        <w:rPr>
          <w:rFonts w:ascii="Simplified Arabic" w:eastAsia="Calibri" w:hAnsi="Simplified Arabic" w:cs="Simplified Arabic"/>
          <w:sz w:val="28"/>
          <w:szCs w:val="28"/>
        </w:rPr>
        <w:t>.</w:t>
      </w:r>
    </w:p>
    <w:p w14:paraId="2BC576CA" w14:textId="77777777" w:rsidR="000C1ED3" w:rsidRPr="000C1ED3" w:rsidRDefault="000C1ED3" w:rsidP="000C1ED3">
      <w:pPr>
        <w:numPr>
          <w:ilvl w:val="0"/>
          <w:numId w:val="5"/>
        </w:numPr>
        <w:spacing w:after="0" w:line="240" w:lineRule="auto"/>
        <w:ind w:left="737" w:right="0"/>
        <w:jc w:val="both"/>
        <w:rPr>
          <w:rFonts w:ascii="Simplified Arabic" w:eastAsia="Calibri" w:hAnsi="Simplified Arabic" w:cs="Simplified Arabic"/>
          <w:sz w:val="28"/>
          <w:szCs w:val="28"/>
        </w:rPr>
      </w:pPr>
      <w:r w:rsidRPr="000C1ED3">
        <w:rPr>
          <w:rFonts w:ascii="Simplified Arabic" w:eastAsia="Calibri" w:hAnsi="Simplified Arabic" w:cs="Simplified Arabic"/>
          <w:sz w:val="28"/>
          <w:szCs w:val="28"/>
          <w:rtl/>
        </w:rPr>
        <w:t>استخدام واسع لتقنيات الرؤية الحاسوبية والتحليل التنبؤي</w:t>
      </w:r>
      <w:r w:rsidRPr="000C1ED3">
        <w:rPr>
          <w:rFonts w:ascii="Simplified Arabic" w:eastAsia="Calibri" w:hAnsi="Simplified Arabic" w:cs="Simplified Arabic"/>
          <w:sz w:val="28"/>
          <w:szCs w:val="28"/>
        </w:rPr>
        <w:t>.</w:t>
      </w:r>
    </w:p>
    <w:p w14:paraId="7F763755" w14:textId="4C505E60" w:rsidR="000C1ED3" w:rsidRPr="000C1ED3" w:rsidRDefault="000C1ED3" w:rsidP="000C1ED3">
      <w:pPr>
        <w:numPr>
          <w:ilvl w:val="0"/>
          <w:numId w:val="5"/>
        </w:numPr>
        <w:spacing w:after="0" w:line="240" w:lineRule="auto"/>
        <w:ind w:left="737" w:right="0"/>
        <w:jc w:val="both"/>
        <w:rPr>
          <w:rFonts w:ascii="Simplified Arabic" w:eastAsia="Calibri" w:hAnsi="Simplified Arabic" w:cs="Simplified Arabic"/>
          <w:sz w:val="28"/>
          <w:szCs w:val="28"/>
        </w:rPr>
      </w:pPr>
      <w:r w:rsidRPr="000C1ED3">
        <w:rPr>
          <w:rFonts w:ascii="Simplified Arabic" w:eastAsia="Calibri" w:hAnsi="Simplified Arabic" w:cs="Simplified Arabic"/>
          <w:sz w:val="28"/>
          <w:szCs w:val="28"/>
          <w:rtl/>
        </w:rPr>
        <w:t>قلة الدراسات التي تناولت أسواق النفع العام والمسالخ التقليدية</w:t>
      </w:r>
      <w:r w:rsidRPr="000C1ED3">
        <w:rPr>
          <w:rFonts w:ascii="Simplified Arabic" w:eastAsia="Calibri" w:hAnsi="Simplified Arabic" w:cs="Simplified Arabic"/>
          <w:sz w:val="28"/>
          <w:szCs w:val="28"/>
        </w:rPr>
        <w:t>.</w:t>
      </w:r>
    </w:p>
    <w:tbl>
      <w:tblPr>
        <w:tblStyle w:val="10"/>
        <w:tblpPr w:leftFromText="180" w:rightFromText="180" w:vertAnchor="text" w:horzAnchor="margin" w:tblpXSpec="center" w:tblpY="458"/>
        <w:tblW w:w="10632" w:type="dxa"/>
        <w:tblLook w:val="04A0" w:firstRow="1" w:lastRow="0" w:firstColumn="1" w:lastColumn="0" w:noHBand="0" w:noVBand="1"/>
      </w:tblPr>
      <w:tblGrid>
        <w:gridCol w:w="336"/>
        <w:gridCol w:w="2209"/>
        <w:gridCol w:w="2400"/>
        <w:gridCol w:w="1272"/>
        <w:gridCol w:w="886"/>
        <w:gridCol w:w="1412"/>
        <w:gridCol w:w="2117"/>
      </w:tblGrid>
      <w:tr w:rsidR="000C1ED3" w:rsidRPr="000C1ED3" w14:paraId="76F2A52F" w14:textId="77777777" w:rsidTr="008C5488">
        <w:trPr>
          <w:cantSplit/>
          <w:trHeight w:val="274"/>
        </w:trPr>
        <w:tc>
          <w:tcPr>
            <w:tcW w:w="336" w:type="dxa"/>
            <w:hideMark/>
          </w:tcPr>
          <w:p w14:paraId="7535B42F" w14:textId="77777777" w:rsidR="000C1ED3" w:rsidRPr="000C1ED3" w:rsidRDefault="000C1ED3" w:rsidP="000C1ED3">
            <w:pPr>
              <w:bidi/>
              <w:jc w:val="center"/>
              <w:rPr>
                <w:rFonts w:ascii="Simplified Arabic" w:eastAsia="Times New Roman" w:hAnsi="Simplified Arabic" w:cs="Simplified Arabic"/>
                <w:b/>
                <w:bCs/>
                <w:kern w:val="0"/>
                <w:sz w:val="24"/>
                <w:szCs w:val="24"/>
                <w14:ligatures w14:val="none"/>
              </w:rPr>
            </w:pPr>
            <w:r w:rsidRPr="000C1ED3">
              <w:rPr>
                <w:rFonts w:ascii="Simplified Arabic" w:eastAsia="Times New Roman" w:hAnsi="Simplified Arabic" w:cs="Simplified Arabic"/>
                <w:b/>
                <w:bCs/>
                <w:kern w:val="0"/>
                <w:sz w:val="24"/>
                <w:szCs w:val="24"/>
                <w:rtl/>
                <w14:ligatures w14:val="none"/>
              </w:rPr>
              <w:t>م</w:t>
            </w:r>
          </w:p>
        </w:tc>
        <w:tc>
          <w:tcPr>
            <w:tcW w:w="2209" w:type="dxa"/>
            <w:hideMark/>
          </w:tcPr>
          <w:p w14:paraId="284E561A" w14:textId="77777777" w:rsidR="000C1ED3" w:rsidRPr="000C1ED3" w:rsidRDefault="000C1ED3" w:rsidP="000C1ED3">
            <w:pPr>
              <w:bidi/>
              <w:jc w:val="center"/>
              <w:rPr>
                <w:rFonts w:ascii="Simplified Arabic" w:eastAsia="Times New Roman" w:hAnsi="Simplified Arabic" w:cs="Simplified Arabic"/>
                <w:b/>
                <w:bCs/>
                <w:kern w:val="0"/>
                <w:sz w:val="24"/>
                <w:szCs w:val="24"/>
                <w14:ligatures w14:val="none"/>
              </w:rPr>
            </w:pPr>
            <w:r w:rsidRPr="000C1ED3">
              <w:rPr>
                <w:rFonts w:ascii="Simplified Arabic" w:eastAsia="Times New Roman" w:hAnsi="Simplified Arabic" w:cs="Simplified Arabic"/>
                <w:b/>
                <w:bCs/>
                <w:kern w:val="0"/>
                <w:sz w:val="24"/>
                <w:szCs w:val="24"/>
                <w:rtl/>
                <w14:ligatures w14:val="none"/>
              </w:rPr>
              <w:t>الباحث والسنة</w:t>
            </w:r>
          </w:p>
        </w:tc>
        <w:tc>
          <w:tcPr>
            <w:tcW w:w="2400" w:type="dxa"/>
            <w:hideMark/>
          </w:tcPr>
          <w:p w14:paraId="6049F3FE" w14:textId="77777777" w:rsidR="000C1ED3" w:rsidRPr="000C1ED3" w:rsidRDefault="000C1ED3" w:rsidP="000C1ED3">
            <w:pPr>
              <w:bidi/>
              <w:jc w:val="center"/>
              <w:rPr>
                <w:rFonts w:ascii="Simplified Arabic" w:eastAsia="Times New Roman" w:hAnsi="Simplified Arabic" w:cs="Simplified Arabic"/>
                <w:b/>
                <w:bCs/>
                <w:kern w:val="0"/>
                <w:sz w:val="24"/>
                <w:szCs w:val="24"/>
                <w14:ligatures w14:val="none"/>
              </w:rPr>
            </w:pPr>
            <w:r w:rsidRPr="000C1ED3">
              <w:rPr>
                <w:rFonts w:ascii="Simplified Arabic" w:eastAsia="Times New Roman" w:hAnsi="Simplified Arabic" w:cs="Simplified Arabic"/>
                <w:b/>
                <w:bCs/>
                <w:kern w:val="0"/>
                <w:sz w:val="24"/>
                <w:szCs w:val="24"/>
                <w:rtl/>
                <w14:ligatures w14:val="none"/>
              </w:rPr>
              <w:t>عنوان الدراسة</w:t>
            </w:r>
          </w:p>
        </w:tc>
        <w:tc>
          <w:tcPr>
            <w:tcW w:w="1272" w:type="dxa"/>
            <w:hideMark/>
          </w:tcPr>
          <w:p w14:paraId="10223B3B" w14:textId="77777777" w:rsidR="000C1ED3" w:rsidRPr="000C1ED3" w:rsidRDefault="000C1ED3" w:rsidP="000C1ED3">
            <w:pPr>
              <w:bidi/>
              <w:jc w:val="center"/>
              <w:rPr>
                <w:rFonts w:ascii="Simplified Arabic" w:eastAsia="Times New Roman" w:hAnsi="Simplified Arabic" w:cs="Simplified Arabic"/>
                <w:b/>
                <w:bCs/>
                <w:kern w:val="0"/>
                <w:sz w:val="24"/>
                <w:szCs w:val="24"/>
                <w14:ligatures w14:val="none"/>
              </w:rPr>
            </w:pPr>
            <w:r w:rsidRPr="000C1ED3">
              <w:rPr>
                <w:rFonts w:ascii="Simplified Arabic" w:eastAsia="Times New Roman" w:hAnsi="Simplified Arabic" w:cs="Simplified Arabic"/>
                <w:b/>
                <w:bCs/>
                <w:kern w:val="0"/>
                <w:sz w:val="24"/>
                <w:szCs w:val="24"/>
                <w:rtl/>
                <w14:ligatures w14:val="none"/>
              </w:rPr>
              <w:t>المنهج</w:t>
            </w:r>
          </w:p>
        </w:tc>
        <w:tc>
          <w:tcPr>
            <w:tcW w:w="886" w:type="dxa"/>
            <w:hideMark/>
          </w:tcPr>
          <w:p w14:paraId="0C4705C0" w14:textId="77777777" w:rsidR="000C1ED3" w:rsidRPr="000C1ED3" w:rsidRDefault="000C1ED3" w:rsidP="000C1ED3">
            <w:pPr>
              <w:bidi/>
              <w:jc w:val="center"/>
              <w:rPr>
                <w:rFonts w:ascii="Simplified Arabic" w:eastAsia="Times New Roman" w:hAnsi="Simplified Arabic" w:cs="Simplified Arabic"/>
                <w:b/>
                <w:bCs/>
                <w:kern w:val="0"/>
                <w:sz w:val="24"/>
                <w:szCs w:val="24"/>
                <w14:ligatures w14:val="none"/>
              </w:rPr>
            </w:pPr>
            <w:r w:rsidRPr="000C1ED3">
              <w:rPr>
                <w:rFonts w:ascii="Simplified Arabic" w:eastAsia="Times New Roman" w:hAnsi="Simplified Arabic" w:cs="Simplified Arabic"/>
                <w:b/>
                <w:bCs/>
                <w:kern w:val="0"/>
                <w:sz w:val="24"/>
                <w:szCs w:val="24"/>
                <w:rtl/>
                <w14:ligatures w14:val="none"/>
              </w:rPr>
              <w:t>الأداة</w:t>
            </w:r>
          </w:p>
        </w:tc>
        <w:tc>
          <w:tcPr>
            <w:tcW w:w="1412" w:type="dxa"/>
            <w:hideMark/>
          </w:tcPr>
          <w:p w14:paraId="1BB45CE3" w14:textId="77777777" w:rsidR="000C1ED3" w:rsidRPr="000C1ED3" w:rsidRDefault="000C1ED3" w:rsidP="000C1ED3">
            <w:pPr>
              <w:bidi/>
              <w:jc w:val="center"/>
              <w:rPr>
                <w:rFonts w:ascii="Simplified Arabic" w:eastAsia="Times New Roman" w:hAnsi="Simplified Arabic" w:cs="Simplified Arabic"/>
                <w:b/>
                <w:bCs/>
                <w:kern w:val="0"/>
                <w:sz w:val="24"/>
                <w:szCs w:val="24"/>
                <w14:ligatures w14:val="none"/>
              </w:rPr>
            </w:pPr>
            <w:r w:rsidRPr="000C1ED3">
              <w:rPr>
                <w:rFonts w:ascii="Simplified Arabic" w:eastAsia="Times New Roman" w:hAnsi="Simplified Arabic" w:cs="Simplified Arabic"/>
                <w:b/>
                <w:bCs/>
                <w:kern w:val="0"/>
                <w:sz w:val="24"/>
                <w:szCs w:val="24"/>
                <w:rtl/>
                <w14:ligatures w14:val="none"/>
              </w:rPr>
              <w:t>النتائج الرئيسة</w:t>
            </w:r>
          </w:p>
        </w:tc>
        <w:tc>
          <w:tcPr>
            <w:tcW w:w="2117" w:type="dxa"/>
            <w:hideMark/>
          </w:tcPr>
          <w:p w14:paraId="715C248A" w14:textId="77777777" w:rsidR="000C1ED3" w:rsidRPr="000C1ED3" w:rsidRDefault="000C1ED3" w:rsidP="000C1ED3">
            <w:pPr>
              <w:bidi/>
              <w:jc w:val="center"/>
              <w:rPr>
                <w:rFonts w:ascii="Simplified Arabic" w:eastAsia="Times New Roman" w:hAnsi="Simplified Arabic" w:cs="Simplified Arabic"/>
                <w:b/>
                <w:bCs/>
                <w:kern w:val="0"/>
                <w:sz w:val="24"/>
                <w:szCs w:val="24"/>
                <w14:ligatures w14:val="none"/>
              </w:rPr>
            </w:pPr>
            <w:r w:rsidRPr="000C1ED3">
              <w:rPr>
                <w:rFonts w:ascii="Simplified Arabic" w:eastAsia="Times New Roman" w:hAnsi="Simplified Arabic" w:cs="Simplified Arabic"/>
                <w:b/>
                <w:bCs/>
                <w:kern w:val="0"/>
                <w:sz w:val="24"/>
                <w:szCs w:val="24"/>
                <w:rtl/>
                <w14:ligatures w14:val="none"/>
              </w:rPr>
              <w:t>صلة الدراسة الحالية</w:t>
            </w:r>
          </w:p>
        </w:tc>
      </w:tr>
      <w:tr w:rsidR="000C1ED3" w:rsidRPr="000C1ED3" w14:paraId="16A07729" w14:textId="77777777" w:rsidTr="008C5488">
        <w:trPr>
          <w:cantSplit/>
          <w:trHeight w:val="1134"/>
        </w:trPr>
        <w:tc>
          <w:tcPr>
            <w:tcW w:w="336" w:type="dxa"/>
            <w:hideMark/>
          </w:tcPr>
          <w:p w14:paraId="55B8015F" w14:textId="77777777" w:rsidR="000C1ED3" w:rsidRPr="000C1ED3" w:rsidRDefault="000C1ED3" w:rsidP="000C1ED3">
            <w:pPr>
              <w:bidi/>
              <w:jc w:val="center"/>
              <w:rPr>
                <w:rFonts w:ascii="Times New Roman" w:eastAsia="Times New Roman" w:hAnsi="Times New Roman" w:cs="Times New Roman"/>
                <w:kern w:val="0"/>
                <w:sz w:val="24"/>
                <w:szCs w:val="24"/>
                <w14:ligatures w14:val="none"/>
              </w:rPr>
            </w:pPr>
            <w:r w:rsidRPr="000C1ED3">
              <w:rPr>
                <w:rFonts w:ascii="Times New Roman" w:eastAsia="Times New Roman" w:hAnsi="Times New Roman" w:cs="Times New Roman"/>
                <w:kern w:val="0"/>
                <w:sz w:val="24"/>
                <w:szCs w:val="24"/>
                <w14:ligatures w14:val="none"/>
              </w:rPr>
              <w:t>1</w:t>
            </w:r>
          </w:p>
        </w:tc>
        <w:tc>
          <w:tcPr>
            <w:tcW w:w="2209" w:type="dxa"/>
            <w:vAlign w:val="center"/>
            <w:hideMark/>
          </w:tcPr>
          <w:p w14:paraId="0F1978C0" w14:textId="77777777" w:rsidR="000C1ED3" w:rsidRPr="000C1ED3" w:rsidRDefault="000C1ED3" w:rsidP="000C1ED3">
            <w:pPr>
              <w:bidi/>
              <w:jc w:val="center"/>
              <w:rPr>
                <w:rFonts w:ascii="Simplified Arabic" w:eastAsia="Times New Roman" w:hAnsi="Simplified Arabic" w:cs="Simplified Arabic"/>
                <w:kern w:val="0"/>
                <w:sz w:val="24"/>
                <w:szCs w:val="24"/>
                <w14:ligatures w14:val="none"/>
              </w:rPr>
            </w:pPr>
            <w:r w:rsidRPr="000C1ED3">
              <w:rPr>
                <w:rFonts w:ascii="Simplified Arabic" w:eastAsia="Times New Roman" w:hAnsi="Simplified Arabic" w:cs="Simplified Arabic" w:hint="cs"/>
                <w:b/>
                <w:bCs/>
                <w:kern w:val="0"/>
                <w:sz w:val="24"/>
                <w:szCs w:val="24"/>
                <w:rtl/>
                <w14:ligatures w14:val="none"/>
              </w:rPr>
              <w:t>الغامدي(2022)</w:t>
            </w:r>
          </w:p>
        </w:tc>
        <w:tc>
          <w:tcPr>
            <w:tcW w:w="2400" w:type="dxa"/>
            <w:vAlign w:val="center"/>
            <w:hideMark/>
          </w:tcPr>
          <w:p w14:paraId="5F3A0C0E" w14:textId="77777777" w:rsidR="000C1ED3" w:rsidRPr="000C1ED3" w:rsidRDefault="000C1ED3" w:rsidP="000C1ED3">
            <w:pPr>
              <w:bidi/>
              <w:jc w:val="center"/>
              <w:rPr>
                <w:rFonts w:ascii="Simplified Arabic" w:eastAsia="Times New Roman" w:hAnsi="Simplified Arabic" w:cs="Simplified Arabic"/>
                <w:kern w:val="0"/>
                <w:sz w:val="24"/>
                <w:szCs w:val="24"/>
                <w14:ligatures w14:val="none"/>
              </w:rPr>
            </w:pPr>
            <w:r w:rsidRPr="000C1ED3">
              <w:rPr>
                <w:rFonts w:ascii="Simplified Arabic" w:eastAsia="Times New Roman" w:hAnsi="Simplified Arabic" w:cs="Simplified Arabic"/>
                <w:i/>
                <w:iCs/>
                <w:kern w:val="0"/>
                <w:sz w:val="24"/>
                <w:szCs w:val="24"/>
                <w14:ligatures w14:val="none"/>
              </w:rPr>
              <w:t>Exploring the Role of AI Applications in Enhancing Environmental Inspection Performance in Central Markets of Jeddah</w:t>
            </w:r>
          </w:p>
        </w:tc>
        <w:tc>
          <w:tcPr>
            <w:tcW w:w="1272" w:type="dxa"/>
            <w:vAlign w:val="center"/>
            <w:hideMark/>
          </w:tcPr>
          <w:p w14:paraId="50ED58AA" w14:textId="77777777" w:rsidR="000C1ED3" w:rsidRPr="000C1ED3" w:rsidRDefault="000C1ED3" w:rsidP="000C1ED3">
            <w:pPr>
              <w:bidi/>
              <w:jc w:val="center"/>
              <w:rPr>
                <w:rFonts w:ascii="Simplified Arabic" w:eastAsia="Times New Roman" w:hAnsi="Simplified Arabic" w:cs="Simplified Arabic"/>
                <w:kern w:val="0"/>
                <w:sz w:val="24"/>
                <w:szCs w:val="24"/>
                <w14:ligatures w14:val="none"/>
              </w:rPr>
            </w:pPr>
            <w:r w:rsidRPr="000C1ED3">
              <w:rPr>
                <w:rFonts w:ascii="Simplified Arabic" w:eastAsia="Times New Roman" w:hAnsi="Simplified Arabic" w:cs="Simplified Arabic"/>
                <w:kern w:val="0"/>
                <w:sz w:val="24"/>
                <w:szCs w:val="24"/>
                <w:rtl/>
                <w14:ligatures w14:val="none"/>
              </w:rPr>
              <w:t>وصفي تحليلي</w:t>
            </w:r>
          </w:p>
        </w:tc>
        <w:tc>
          <w:tcPr>
            <w:tcW w:w="886" w:type="dxa"/>
            <w:vAlign w:val="center"/>
            <w:hideMark/>
          </w:tcPr>
          <w:p w14:paraId="3C6F5AF5" w14:textId="77777777" w:rsidR="000C1ED3" w:rsidRPr="000C1ED3" w:rsidRDefault="000C1ED3" w:rsidP="000C1ED3">
            <w:pPr>
              <w:bidi/>
              <w:jc w:val="center"/>
              <w:rPr>
                <w:rFonts w:ascii="Simplified Arabic" w:eastAsia="Times New Roman" w:hAnsi="Simplified Arabic" w:cs="Simplified Arabic"/>
                <w:kern w:val="0"/>
                <w:sz w:val="24"/>
                <w:szCs w:val="24"/>
                <w14:ligatures w14:val="none"/>
              </w:rPr>
            </w:pPr>
            <w:r w:rsidRPr="000C1ED3">
              <w:rPr>
                <w:rFonts w:ascii="Simplified Arabic" w:eastAsia="Times New Roman" w:hAnsi="Simplified Arabic" w:cs="Simplified Arabic"/>
                <w:kern w:val="0"/>
                <w:sz w:val="24"/>
                <w:szCs w:val="24"/>
                <w:rtl/>
                <w14:ligatures w14:val="none"/>
              </w:rPr>
              <w:t>استبيان على مفتشي الأمانة</w:t>
            </w:r>
          </w:p>
        </w:tc>
        <w:tc>
          <w:tcPr>
            <w:tcW w:w="1412" w:type="dxa"/>
            <w:vAlign w:val="center"/>
            <w:hideMark/>
          </w:tcPr>
          <w:p w14:paraId="170143BF" w14:textId="77777777" w:rsidR="000C1ED3" w:rsidRPr="000C1ED3" w:rsidRDefault="000C1ED3" w:rsidP="000C1ED3">
            <w:pPr>
              <w:bidi/>
              <w:jc w:val="center"/>
              <w:rPr>
                <w:rFonts w:ascii="Simplified Arabic" w:eastAsia="Times New Roman" w:hAnsi="Simplified Arabic" w:cs="Simplified Arabic"/>
                <w:kern w:val="0"/>
                <w:sz w:val="24"/>
                <w:szCs w:val="24"/>
                <w14:ligatures w14:val="none"/>
              </w:rPr>
            </w:pPr>
            <w:r w:rsidRPr="000C1ED3">
              <w:rPr>
                <w:rFonts w:ascii="Simplified Arabic" w:eastAsia="Times New Roman" w:hAnsi="Simplified Arabic" w:cs="Simplified Arabic"/>
                <w:kern w:val="0"/>
                <w:sz w:val="24"/>
                <w:szCs w:val="24"/>
                <w:rtl/>
                <w14:ligatures w14:val="none"/>
              </w:rPr>
              <w:t>حسّنت الأنظمة الذكية اكتشاف المخالفات بنسبة 38</w:t>
            </w:r>
            <w:r w:rsidRPr="000C1ED3">
              <w:rPr>
                <w:rFonts w:ascii="Simplified Arabic" w:eastAsia="Times New Roman" w:hAnsi="Simplified Arabic" w:cs="Simplified Arabic"/>
                <w:kern w:val="0"/>
                <w:sz w:val="24"/>
                <w:szCs w:val="24"/>
                <w14:ligatures w14:val="none"/>
              </w:rPr>
              <w:t>%.</w:t>
            </w:r>
          </w:p>
        </w:tc>
        <w:tc>
          <w:tcPr>
            <w:tcW w:w="2117" w:type="dxa"/>
            <w:vAlign w:val="center"/>
            <w:hideMark/>
          </w:tcPr>
          <w:p w14:paraId="2690A897" w14:textId="77777777" w:rsidR="000C1ED3" w:rsidRPr="000C1ED3" w:rsidRDefault="000C1ED3" w:rsidP="000C1ED3">
            <w:pPr>
              <w:bidi/>
              <w:jc w:val="center"/>
              <w:rPr>
                <w:rFonts w:ascii="Simplified Arabic" w:eastAsia="Times New Roman" w:hAnsi="Simplified Arabic" w:cs="Simplified Arabic"/>
                <w:kern w:val="0"/>
                <w:sz w:val="24"/>
                <w:szCs w:val="24"/>
                <w14:ligatures w14:val="none"/>
              </w:rPr>
            </w:pPr>
            <w:r w:rsidRPr="000C1ED3">
              <w:rPr>
                <w:rFonts w:ascii="Simplified Arabic" w:eastAsia="Times New Roman" w:hAnsi="Simplified Arabic" w:cs="Simplified Arabic"/>
                <w:kern w:val="0"/>
                <w:sz w:val="24"/>
                <w:szCs w:val="24"/>
                <w:rtl/>
                <w14:ligatures w14:val="none"/>
              </w:rPr>
              <w:t>تدعم التوجه نحو إدماج الذكاء الاصطناعي في الرقابة الميدانية بالسعودية</w:t>
            </w:r>
            <w:r w:rsidRPr="000C1ED3">
              <w:rPr>
                <w:rFonts w:ascii="Simplified Arabic" w:eastAsia="Times New Roman" w:hAnsi="Simplified Arabic" w:cs="Simplified Arabic"/>
                <w:kern w:val="0"/>
                <w:sz w:val="24"/>
                <w:szCs w:val="24"/>
                <w14:ligatures w14:val="none"/>
              </w:rPr>
              <w:t>.</w:t>
            </w:r>
          </w:p>
        </w:tc>
      </w:tr>
      <w:tr w:rsidR="000C1ED3" w:rsidRPr="000C1ED3" w14:paraId="6D42E9A7" w14:textId="77777777" w:rsidTr="008C5488">
        <w:trPr>
          <w:cantSplit/>
          <w:trHeight w:val="1134"/>
        </w:trPr>
        <w:tc>
          <w:tcPr>
            <w:tcW w:w="336" w:type="dxa"/>
            <w:hideMark/>
          </w:tcPr>
          <w:p w14:paraId="25080C41" w14:textId="77777777" w:rsidR="000C1ED3" w:rsidRPr="000C1ED3" w:rsidRDefault="000C1ED3" w:rsidP="000C1ED3">
            <w:pPr>
              <w:bidi/>
              <w:jc w:val="center"/>
              <w:rPr>
                <w:rFonts w:ascii="Times New Roman" w:eastAsia="Times New Roman" w:hAnsi="Times New Roman" w:cs="Times New Roman"/>
                <w:kern w:val="0"/>
                <w:sz w:val="24"/>
                <w:szCs w:val="24"/>
                <w14:ligatures w14:val="none"/>
              </w:rPr>
            </w:pPr>
            <w:r w:rsidRPr="000C1ED3">
              <w:rPr>
                <w:rFonts w:ascii="Times New Roman" w:eastAsia="Times New Roman" w:hAnsi="Times New Roman" w:cs="Times New Roman"/>
                <w:kern w:val="0"/>
                <w:sz w:val="24"/>
                <w:szCs w:val="24"/>
                <w14:ligatures w14:val="none"/>
              </w:rPr>
              <w:t>2</w:t>
            </w:r>
          </w:p>
        </w:tc>
        <w:tc>
          <w:tcPr>
            <w:tcW w:w="2209" w:type="dxa"/>
            <w:vAlign w:val="center"/>
            <w:hideMark/>
          </w:tcPr>
          <w:p w14:paraId="40CAE178" w14:textId="77777777" w:rsidR="000C1ED3" w:rsidRPr="000C1ED3" w:rsidRDefault="000C1ED3" w:rsidP="000C1ED3">
            <w:pPr>
              <w:bidi/>
              <w:jc w:val="center"/>
              <w:rPr>
                <w:rFonts w:ascii="Simplified Arabic" w:eastAsia="Times New Roman" w:hAnsi="Simplified Arabic" w:cs="Simplified Arabic"/>
                <w:kern w:val="0"/>
                <w:sz w:val="24"/>
                <w:szCs w:val="24"/>
                <w14:ligatures w14:val="none"/>
              </w:rPr>
            </w:pPr>
            <w:r w:rsidRPr="000C1ED3">
              <w:rPr>
                <w:rFonts w:ascii="Simplified Arabic" w:eastAsia="Times New Roman" w:hAnsi="Simplified Arabic" w:cs="Simplified Arabic"/>
                <w:b/>
                <w:bCs/>
                <w:kern w:val="0"/>
                <w:sz w:val="24"/>
                <w:szCs w:val="24"/>
                <w14:ligatures w14:val="none"/>
              </w:rPr>
              <w:t>Zhou et al. (2021)</w:t>
            </w:r>
          </w:p>
        </w:tc>
        <w:tc>
          <w:tcPr>
            <w:tcW w:w="2400" w:type="dxa"/>
            <w:vAlign w:val="center"/>
            <w:hideMark/>
          </w:tcPr>
          <w:p w14:paraId="423899DA" w14:textId="77777777" w:rsidR="000C1ED3" w:rsidRPr="000C1ED3" w:rsidRDefault="000C1ED3" w:rsidP="000C1ED3">
            <w:pPr>
              <w:bidi/>
              <w:jc w:val="center"/>
              <w:rPr>
                <w:rFonts w:ascii="Simplified Arabic" w:eastAsia="Times New Roman" w:hAnsi="Simplified Arabic" w:cs="Simplified Arabic"/>
                <w:kern w:val="0"/>
                <w:sz w:val="24"/>
                <w:szCs w:val="24"/>
                <w14:ligatures w14:val="none"/>
              </w:rPr>
            </w:pPr>
            <w:r w:rsidRPr="000C1ED3">
              <w:rPr>
                <w:rFonts w:ascii="Simplified Arabic" w:eastAsia="Times New Roman" w:hAnsi="Simplified Arabic" w:cs="Simplified Arabic"/>
                <w:i/>
                <w:iCs/>
                <w:kern w:val="0"/>
                <w:sz w:val="24"/>
                <w:szCs w:val="24"/>
                <w14:ligatures w14:val="none"/>
              </w:rPr>
              <w:t>AI-based Food Safety Inspection Systems</w:t>
            </w:r>
          </w:p>
        </w:tc>
        <w:tc>
          <w:tcPr>
            <w:tcW w:w="1272" w:type="dxa"/>
            <w:vAlign w:val="center"/>
            <w:hideMark/>
          </w:tcPr>
          <w:p w14:paraId="10731132" w14:textId="77777777" w:rsidR="000C1ED3" w:rsidRPr="000C1ED3" w:rsidRDefault="000C1ED3" w:rsidP="000C1ED3">
            <w:pPr>
              <w:bidi/>
              <w:jc w:val="center"/>
              <w:rPr>
                <w:rFonts w:ascii="Simplified Arabic" w:eastAsia="Times New Roman" w:hAnsi="Simplified Arabic" w:cs="Simplified Arabic"/>
                <w:kern w:val="0"/>
                <w:sz w:val="24"/>
                <w:szCs w:val="24"/>
                <w14:ligatures w14:val="none"/>
              </w:rPr>
            </w:pPr>
            <w:r w:rsidRPr="000C1ED3">
              <w:rPr>
                <w:rFonts w:ascii="Simplified Arabic" w:eastAsia="Times New Roman" w:hAnsi="Simplified Arabic" w:cs="Simplified Arabic"/>
                <w:kern w:val="0"/>
                <w:sz w:val="24"/>
                <w:szCs w:val="24"/>
                <w:rtl/>
                <w14:ligatures w14:val="none"/>
              </w:rPr>
              <w:t>تجريبي</w:t>
            </w:r>
          </w:p>
        </w:tc>
        <w:tc>
          <w:tcPr>
            <w:tcW w:w="886" w:type="dxa"/>
            <w:vAlign w:val="center"/>
            <w:hideMark/>
          </w:tcPr>
          <w:p w14:paraId="29676C34" w14:textId="77777777" w:rsidR="000C1ED3" w:rsidRPr="000C1ED3" w:rsidRDefault="000C1ED3" w:rsidP="000C1ED3">
            <w:pPr>
              <w:bidi/>
              <w:jc w:val="center"/>
              <w:rPr>
                <w:rFonts w:ascii="Simplified Arabic" w:eastAsia="Times New Roman" w:hAnsi="Simplified Arabic" w:cs="Simplified Arabic"/>
                <w:kern w:val="0"/>
                <w:sz w:val="24"/>
                <w:szCs w:val="24"/>
                <w14:ligatures w14:val="none"/>
              </w:rPr>
            </w:pPr>
            <w:r w:rsidRPr="000C1ED3">
              <w:rPr>
                <w:rFonts w:ascii="Simplified Arabic" w:eastAsia="Times New Roman" w:hAnsi="Simplified Arabic" w:cs="Simplified Arabic"/>
                <w:kern w:val="0"/>
                <w:sz w:val="24"/>
                <w:szCs w:val="24"/>
                <w:rtl/>
                <w14:ligatures w14:val="none"/>
              </w:rPr>
              <w:t>تحليل بيانات ميدانية</w:t>
            </w:r>
          </w:p>
        </w:tc>
        <w:tc>
          <w:tcPr>
            <w:tcW w:w="1412" w:type="dxa"/>
            <w:vAlign w:val="center"/>
            <w:hideMark/>
          </w:tcPr>
          <w:p w14:paraId="7FAED3D7" w14:textId="77777777" w:rsidR="000C1ED3" w:rsidRPr="000C1ED3" w:rsidRDefault="000C1ED3" w:rsidP="000C1ED3">
            <w:pPr>
              <w:bidi/>
              <w:jc w:val="center"/>
              <w:rPr>
                <w:rFonts w:ascii="Simplified Arabic" w:eastAsia="Times New Roman" w:hAnsi="Simplified Arabic" w:cs="Simplified Arabic"/>
                <w:kern w:val="0"/>
                <w:sz w:val="24"/>
                <w:szCs w:val="24"/>
                <w14:ligatures w14:val="none"/>
              </w:rPr>
            </w:pPr>
            <w:r w:rsidRPr="000C1ED3">
              <w:rPr>
                <w:rFonts w:ascii="Simplified Arabic" w:eastAsia="Times New Roman" w:hAnsi="Simplified Arabic" w:cs="Simplified Arabic"/>
                <w:kern w:val="0"/>
                <w:sz w:val="24"/>
                <w:szCs w:val="24"/>
                <w:rtl/>
                <w14:ligatures w14:val="none"/>
              </w:rPr>
              <w:t>ساعدت أنظمة التعلم العميق في تقليل الأخطاء التفتيشية بنسبة 25</w:t>
            </w:r>
            <w:r w:rsidRPr="000C1ED3">
              <w:rPr>
                <w:rFonts w:ascii="Simplified Arabic" w:eastAsia="Times New Roman" w:hAnsi="Simplified Arabic" w:cs="Simplified Arabic"/>
                <w:kern w:val="0"/>
                <w:sz w:val="24"/>
                <w:szCs w:val="24"/>
                <w14:ligatures w14:val="none"/>
              </w:rPr>
              <w:t>%.</w:t>
            </w:r>
          </w:p>
        </w:tc>
        <w:tc>
          <w:tcPr>
            <w:tcW w:w="2117" w:type="dxa"/>
            <w:vAlign w:val="center"/>
            <w:hideMark/>
          </w:tcPr>
          <w:p w14:paraId="7101CDD9" w14:textId="77777777" w:rsidR="000C1ED3" w:rsidRPr="000C1ED3" w:rsidRDefault="000C1ED3" w:rsidP="000C1ED3">
            <w:pPr>
              <w:bidi/>
              <w:jc w:val="center"/>
              <w:rPr>
                <w:rFonts w:ascii="Simplified Arabic" w:eastAsia="Times New Roman" w:hAnsi="Simplified Arabic" w:cs="Simplified Arabic"/>
                <w:kern w:val="0"/>
                <w:sz w:val="24"/>
                <w:szCs w:val="24"/>
                <w14:ligatures w14:val="none"/>
              </w:rPr>
            </w:pPr>
            <w:r w:rsidRPr="000C1ED3">
              <w:rPr>
                <w:rFonts w:ascii="Simplified Arabic" w:eastAsia="Times New Roman" w:hAnsi="Simplified Arabic" w:cs="Simplified Arabic"/>
                <w:kern w:val="0"/>
                <w:sz w:val="24"/>
                <w:szCs w:val="24"/>
                <w:rtl/>
                <w14:ligatures w14:val="none"/>
              </w:rPr>
              <w:t>تُظهر الأثر المباشر للذكاء الاصطناعي في رفع كفاءة الرقابة الغذائية</w:t>
            </w:r>
            <w:r w:rsidRPr="000C1ED3">
              <w:rPr>
                <w:rFonts w:ascii="Simplified Arabic" w:eastAsia="Times New Roman" w:hAnsi="Simplified Arabic" w:cs="Simplified Arabic"/>
                <w:kern w:val="0"/>
                <w:sz w:val="24"/>
                <w:szCs w:val="24"/>
                <w14:ligatures w14:val="none"/>
              </w:rPr>
              <w:t>.</w:t>
            </w:r>
          </w:p>
        </w:tc>
      </w:tr>
      <w:tr w:rsidR="000C1ED3" w:rsidRPr="000C1ED3" w14:paraId="7715644D" w14:textId="77777777" w:rsidTr="008C5488">
        <w:trPr>
          <w:cantSplit/>
          <w:trHeight w:val="1134"/>
        </w:trPr>
        <w:tc>
          <w:tcPr>
            <w:tcW w:w="336" w:type="dxa"/>
            <w:hideMark/>
          </w:tcPr>
          <w:p w14:paraId="3B0A9432" w14:textId="77777777" w:rsidR="000C1ED3" w:rsidRPr="000C1ED3" w:rsidRDefault="000C1ED3" w:rsidP="000C1ED3">
            <w:pPr>
              <w:bidi/>
              <w:jc w:val="center"/>
              <w:rPr>
                <w:rFonts w:ascii="Times New Roman" w:eastAsia="Times New Roman" w:hAnsi="Times New Roman" w:cs="Times New Roman"/>
                <w:kern w:val="0"/>
                <w:sz w:val="24"/>
                <w:szCs w:val="24"/>
                <w14:ligatures w14:val="none"/>
              </w:rPr>
            </w:pPr>
            <w:r w:rsidRPr="000C1ED3">
              <w:rPr>
                <w:rFonts w:ascii="Times New Roman" w:eastAsia="Times New Roman" w:hAnsi="Times New Roman" w:cs="Times New Roman"/>
                <w:kern w:val="0"/>
                <w:sz w:val="24"/>
                <w:szCs w:val="24"/>
                <w14:ligatures w14:val="none"/>
              </w:rPr>
              <w:t>3</w:t>
            </w:r>
          </w:p>
        </w:tc>
        <w:tc>
          <w:tcPr>
            <w:tcW w:w="2209" w:type="dxa"/>
            <w:vAlign w:val="center"/>
            <w:hideMark/>
          </w:tcPr>
          <w:p w14:paraId="1FE404A1" w14:textId="77777777" w:rsidR="000C1ED3" w:rsidRPr="000C1ED3" w:rsidRDefault="000C1ED3" w:rsidP="000C1ED3">
            <w:pPr>
              <w:bidi/>
              <w:jc w:val="center"/>
              <w:rPr>
                <w:rFonts w:ascii="Simplified Arabic" w:eastAsia="Times New Roman" w:hAnsi="Simplified Arabic" w:cs="Simplified Arabic"/>
                <w:kern w:val="0"/>
                <w:sz w:val="24"/>
                <w:szCs w:val="24"/>
                <w14:ligatures w14:val="none"/>
              </w:rPr>
            </w:pPr>
            <w:r w:rsidRPr="000C1ED3">
              <w:rPr>
                <w:rFonts w:ascii="Simplified Arabic" w:eastAsia="Times New Roman" w:hAnsi="Simplified Arabic" w:cs="Simplified Arabic"/>
                <w:b/>
                <w:bCs/>
                <w:kern w:val="0"/>
                <w:sz w:val="24"/>
                <w:szCs w:val="24"/>
                <w:rtl/>
                <w14:ligatures w14:val="none"/>
              </w:rPr>
              <w:t>السبيعي</w:t>
            </w:r>
            <w:r w:rsidRPr="000C1ED3">
              <w:rPr>
                <w:rFonts w:ascii="Simplified Arabic" w:eastAsia="Times New Roman" w:hAnsi="Simplified Arabic" w:cs="Simplified Arabic"/>
                <w:b/>
                <w:bCs/>
                <w:kern w:val="0"/>
                <w:sz w:val="24"/>
                <w:szCs w:val="24"/>
                <w14:ligatures w14:val="none"/>
              </w:rPr>
              <w:t xml:space="preserve"> </w:t>
            </w:r>
            <w:r w:rsidRPr="000C1ED3">
              <w:rPr>
                <w:rFonts w:ascii="Simplified Arabic" w:eastAsia="Times New Roman" w:hAnsi="Simplified Arabic" w:cs="Simplified Arabic" w:hint="cs"/>
                <w:b/>
                <w:bCs/>
                <w:kern w:val="0"/>
                <w:sz w:val="24"/>
                <w:szCs w:val="24"/>
                <w:rtl/>
                <w14:ligatures w14:val="none"/>
              </w:rPr>
              <w:t>(2023)</w:t>
            </w:r>
          </w:p>
        </w:tc>
        <w:tc>
          <w:tcPr>
            <w:tcW w:w="2400" w:type="dxa"/>
            <w:vAlign w:val="center"/>
            <w:hideMark/>
          </w:tcPr>
          <w:p w14:paraId="09924C63" w14:textId="77777777" w:rsidR="000C1ED3" w:rsidRPr="000C1ED3" w:rsidRDefault="000C1ED3" w:rsidP="000C1ED3">
            <w:pPr>
              <w:bidi/>
              <w:jc w:val="center"/>
              <w:rPr>
                <w:rFonts w:ascii="Simplified Arabic" w:eastAsia="Times New Roman" w:hAnsi="Simplified Arabic" w:cs="Simplified Arabic"/>
                <w:kern w:val="0"/>
                <w:sz w:val="24"/>
                <w:szCs w:val="24"/>
                <w14:ligatures w14:val="none"/>
              </w:rPr>
            </w:pPr>
            <w:r w:rsidRPr="000C1ED3">
              <w:rPr>
                <w:rFonts w:ascii="Simplified Arabic" w:eastAsia="Times New Roman" w:hAnsi="Simplified Arabic" w:cs="Simplified Arabic"/>
                <w:kern w:val="0"/>
                <w:sz w:val="24"/>
                <w:szCs w:val="24"/>
                <w:rtl/>
                <w14:ligatures w14:val="none"/>
              </w:rPr>
              <w:t>أثر الرقابة الذكية على مستوى الامتثال الصحي في المسالخ</w:t>
            </w:r>
          </w:p>
        </w:tc>
        <w:tc>
          <w:tcPr>
            <w:tcW w:w="1272" w:type="dxa"/>
            <w:vAlign w:val="center"/>
            <w:hideMark/>
          </w:tcPr>
          <w:p w14:paraId="4C8938C6" w14:textId="77777777" w:rsidR="000C1ED3" w:rsidRPr="000C1ED3" w:rsidRDefault="000C1ED3" w:rsidP="000C1ED3">
            <w:pPr>
              <w:bidi/>
              <w:jc w:val="center"/>
              <w:rPr>
                <w:rFonts w:ascii="Simplified Arabic" w:eastAsia="Times New Roman" w:hAnsi="Simplified Arabic" w:cs="Simplified Arabic"/>
                <w:kern w:val="0"/>
                <w:sz w:val="24"/>
                <w:szCs w:val="24"/>
                <w14:ligatures w14:val="none"/>
              </w:rPr>
            </w:pPr>
            <w:r w:rsidRPr="000C1ED3">
              <w:rPr>
                <w:rFonts w:ascii="Simplified Arabic" w:eastAsia="Times New Roman" w:hAnsi="Simplified Arabic" w:cs="Simplified Arabic"/>
                <w:kern w:val="0"/>
                <w:sz w:val="24"/>
                <w:szCs w:val="24"/>
                <w:rtl/>
                <w14:ligatures w14:val="none"/>
              </w:rPr>
              <w:t>وصفي تحليلي</w:t>
            </w:r>
          </w:p>
        </w:tc>
        <w:tc>
          <w:tcPr>
            <w:tcW w:w="886" w:type="dxa"/>
            <w:vAlign w:val="center"/>
            <w:hideMark/>
          </w:tcPr>
          <w:p w14:paraId="4753D05B" w14:textId="77777777" w:rsidR="000C1ED3" w:rsidRPr="000C1ED3" w:rsidRDefault="000C1ED3" w:rsidP="000C1ED3">
            <w:pPr>
              <w:bidi/>
              <w:jc w:val="center"/>
              <w:rPr>
                <w:rFonts w:ascii="Simplified Arabic" w:eastAsia="Times New Roman" w:hAnsi="Simplified Arabic" w:cs="Simplified Arabic"/>
                <w:kern w:val="0"/>
                <w:sz w:val="24"/>
                <w:szCs w:val="24"/>
                <w14:ligatures w14:val="none"/>
              </w:rPr>
            </w:pPr>
            <w:r w:rsidRPr="000C1ED3">
              <w:rPr>
                <w:rFonts w:ascii="Simplified Arabic" w:eastAsia="Times New Roman" w:hAnsi="Simplified Arabic" w:cs="Simplified Arabic"/>
                <w:kern w:val="0"/>
                <w:sz w:val="24"/>
                <w:szCs w:val="24"/>
                <w:rtl/>
                <w14:ligatures w14:val="none"/>
              </w:rPr>
              <w:t>مقابلات واستبيان</w:t>
            </w:r>
          </w:p>
        </w:tc>
        <w:tc>
          <w:tcPr>
            <w:tcW w:w="1412" w:type="dxa"/>
            <w:vAlign w:val="center"/>
            <w:hideMark/>
          </w:tcPr>
          <w:p w14:paraId="756D1762" w14:textId="77777777" w:rsidR="000C1ED3" w:rsidRPr="000C1ED3" w:rsidRDefault="000C1ED3" w:rsidP="000C1ED3">
            <w:pPr>
              <w:bidi/>
              <w:jc w:val="center"/>
              <w:rPr>
                <w:rFonts w:ascii="Simplified Arabic" w:eastAsia="Times New Roman" w:hAnsi="Simplified Arabic" w:cs="Simplified Arabic"/>
                <w:kern w:val="0"/>
                <w:sz w:val="24"/>
                <w:szCs w:val="24"/>
                <w14:ligatures w14:val="none"/>
              </w:rPr>
            </w:pPr>
            <w:r w:rsidRPr="000C1ED3">
              <w:rPr>
                <w:rFonts w:ascii="Simplified Arabic" w:eastAsia="Times New Roman" w:hAnsi="Simplified Arabic" w:cs="Simplified Arabic"/>
                <w:kern w:val="0"/>
                <w:sz w:val="24"/>
                <w:szCs w:val="24"/>
                <w:rtl/>
                <w14:ligatures w14:val="none"/>
              </w:rPr>
              <w:t>تحسن الامتثال الصحي في المسالخ الذكية بنسبة 42</w:t>
            </w:r>
            <w:r w:rsidRPr="000C1ED3">
              <w:rPr>
                <w:rFonts w:ascii="Simplified Arabic" w:eastAsia="Times New Roman" w:hAnsi="Simplified Arabic" w:cs="Simplified Arabic"/>
                <w:kern w:val="0"/>
                <w:sz w:val="24"/>
                <w:szCs w:val="24"/>
                <w14:ligatures w14:val="none"/>
              </w:rPr>
              <w:t>%.</w:t>
            </w:r>
          </w:p>
        </w:tc>
        <w:tc>
          <w:tcPr>
            <w:tcW w:w="2117" w:type="dxa"/>
            <w:vAlign w:val="center"/>
            <w:hideMark/>
          </w:tcPr>
          <w:p w14:paraId="7527131E" w14:textId="77777777" w:rsidR="000C1ED3" w:rsidRPr="000C1ED3" w:rsidRDefault="000C1ED3" w:rsidP="000C1ED3">
            <w:pPr>
              <w:bidi/>
              <w:jc w:val="center"/>
              <w:rPr>
                <w:rFonts w:ascii="Simplified Arabic" w:eastAsia="Times New Roman" w:hAnsi="Simplified Arabic" w:cs="Simplified Arabic"/>
                <w:kern w:val="0"/>
                <w:sz w:val="24"/>
                <w:szCs w:val="24"/>
                <w14:ligatures w14:val="none"/>
              </w:rPr>
            </w:pPr>
            <w:r w:rsidRPr="000C1ED3">
              <w:rPr>
                <w:rFonts w:ascii="Simplified Arabic" w:eastAsia="Times New Roman" w:hAnsi="Simplified Arabic" w:cs="Simplified Arabic"/>
                <w:kern w:val="0"/>
                <w:sz w:val="24"/>
                <w:szCs w:val="24"/>
                <w:rtl/>
                <w14:ligatures w14:val="none"/>
              </w:rPr>
              <w:t>توضح العلاقة بين التقنية الحديثة ومستوى الالتزام في المنشآت</w:t>
            </w:r>
            <w:r w:rsidRPr="000C1ED3">
              <w:rPr>
                <w:rFonts w:ascii="Simplified Arabic" w:eastAsia="Times New Roman" w:hAnsi="Simplified Arabic" w:cs="Simplified Arabic"/>
                <w:kern w:val="0"/>
                <w:sz w:val="24"/>
                <w:szCs w:val="24"/>
                <w14:ligatures w14:val="none"/>
              </w:rPr>
              <w:t>.</w:t>
            </w:r>
          </w:p>
        </w:tc>
      </w:tr>
      <w:tr w:rsidR="000C1ED3" w:rsidRPr="000C1ED3" w14:paraId="10607B72" w14:textId="77777777" w:rsidTr="008C5488">
        <w:trPr>
          <w:cantSplit/>
          <w:trHeight w:val="1134"/>
        </w:trPr>
        <w:tc>
          <w:tcPr>
            <w:tcW w:w="336" w:type="dxa"/>
            <w:hideMark/>
          </w:tcPr>
          <w:p w14:paraId="0AB5C84D" w14:textId="77777777" w:rsidR="000C1ED3" w:rsidRPr="000C1ED3" w:rsidRDefault="000C1ED3" w:rsidP="000C1ED3">
            <w:pPr>
              <w:bidi/>
              <w:jc w:val="center"/>
              <w:rPr>
                <w:rFonts w:ascii="Times New Roman" w:eastAsia="Times New Roman" w:hAnsi="Times New Roman" w:cs="Times New Roman"/>
                <w:kern w:val="0"/>
                <w:sz w:val="24"/>
                <w:szCs w:val="24"/>
                <w14:ligatures w14:val="none"/>
              </w:rPr>
            </w:pPr>
            <w:r w:rsidRPr="000C1ED3">
              <w:rPr>
                <w:rFonts w:ascii="Times New Roman" w:eastAsia="Times New Roman" w:hAnsi="Times New Roman" w:cs="Times New Roman"/>
                <w:kern w:val="0"/>
                <w:sz w:val="24"/>
                <w:szCs w:val="24"/>
                <w14:ligatures w14:val="none"/>
              </w:rPr>
              <w:lastRenderedPageBreak/>
              <w:t>4</w:t>
            </w:r>
          </w:p>
        </w:tc>
        <w:tc>
          <w:tcPr>
            <w:tcW w:w="2209" w:type="dxa"/>
            <w:vAlign w:val="center"/>
            <w:hideMark/>
          </w:tcPr>
          <w:p w14:paraId="7AD1DBDB" w14:textId="77777777" w:rsidR="000C1ED3" w:rsidRPr="000C1ED3" w:rsidRDefault="000C1ED3" w:rsidP="000C1ED3">
            <w:pPr>
              <w:bidi/>
              <w:jc w:val="center"/>
              <w:rPr>
                <w:rFonts w:ascii="Simplified Arabic" w:eastAsia="Times New Roman" w:hAnsi="Simplified Arabic" w:cs="Simplified Arabic"/>
                <w:kern w:val="0"/>
                <w:sz w:val="24"/>
                <w:szCs w:val="24"/>
                <w14:ligatures w14:val="none"/>
              </w:rPr>
            </w:pPr>
            <w:r w:rsidRPr="000C1ED3">
              <w:rPr>
                <w:rFonts w:ascii="Simplified Arabic" w:eastAsia="Calibri" w:hAnsi="Simplified Arabic" w:cs="Simplified Arabic" w:hint="cs"/>
                <w:b/>
                <w:bCs/>
                <w:sz w:val="28"/>
                <w:szCs w:val="28"/>
                <w:rtl/>
                <w:lang w:bidi="ar"/>
              </w:rPr>
              <w:t>التركي، أ. (2020).</w:t>
            </w:r>
          </w:p>
        </w:tc>
        <w:tc>
          <w:tcPr>
            <w:tcW w:w="2400" w:type="dxa"/>
            <w:vAlign w:val="center"/>
            <w:hideMark/>
          </w:tcPr>
          <w:p w14:paraId="5FEC4F00" w14:textId="77777777" w:rsidR="000C1ED3" w:rsidRPr="000C1ED3" w:rsidRDefault="000C1ED3" w:rsidP="000C1ED3">
            <w:pPr>
              <w:bidi/>
              <w:jc w:val="center"/>
              <w:rPr>
                <w:rFonts w:ascii="Simplified Arabic" w:eastAsia="Times New Roman" w:hAnsi="Simplified Arabic" w:cs="Simplified Arabic"/>
                <w:kern w:val="0"/>
                <w:sz w:val="24"/>
                <w:szCs w:val="24"/>
                <w14:ligatures w14:val="none"/>
              </w:rPr>
            </w:pPr>
            <w:r w:rsidRPr="000C1ED3">
              <w:rPr>
                <w:rFonts w:ascii="Simplified Arabic" w:eastAsia="Times New Roman" w:hAnsi="Simplified Arabic" w:cs="Simplified Arabic"/>
                <w:i/>
                <w:iCs/>
                <w:kern w:val="0"/>
                <w:sz w:val="24"/>
                <w:szCs w:val="24"/>
                <w14:ligatures w14:val="none"/>
              </w:rPr>
              <w:t>AI in Municipal Inspections in the Gulf Region</w:t>
            </w:r>
          </w:p>
        </w:tc>
        <w:tc>
          <w:tcPr>
            <w:tcW w:w="1272" w:type="dxa"/>
            <w:vAlign w:val="center"/>
            <w:hideMark/>
          </w:tcPr>
          <w:p w14:paraId="079FA951" w14:textId="77777777" w:rsidR="000C1ED3" w:rsidRPr="000C1ED3" w:rsidRDefault="000C1ED3" w:rsidP="000C1ED3">
            <w:pPr>
              <w:bidi/>
              <w:jc w:val="center"/>
              <w:rPr>
                <w:rFonts w:ascii="Simplified Arabic" w:eastAsia="Times New Roman" w:hAnsi="Simplified Arabic" w:cs="Simplified Arabic"/>
                <w:kern w:val="0"/>
                <w:sz w:val="24"/>
                <w:szCs w:val="24"/>
                <w14:ligatures w14:val="none"/>
              </w:rPr>
            </w:pPr>
            <w:r w:rsidRPr="000C1ED3">
              <w:rPr>
                <w:rFonts w:ascii="Simplified Arabic" w:eastAsia="Times New Roman" w:hAnsi="Simplified Arabic" w:cs="Simplified Arabic"/>
                <w:kern w:val="0"/>
                <w:sz w:val="24"/>
                <w:szCs w:val="24"/>
                <w:rtl/>
                <w14:ligatures w14:val="none"/>
              </w:rPr>
              <w:t>دراسة مقارنة</w:t>
            </w:r>
          </w:p>
        </w:tc>
        <w:tc>
          <w:tcPr>
            <w:tcW w:w="886" w:type="dxa"/>
            <w:vAlign w:val="center"/>
            <w:hideMark/>
          </w:tcPr>
          <w:p w14:paraId="132F34A3" w14:textId="77777777" w:rsidR="000C1ED3" w:rsidRPr="000C1ED3" w:rsidRDefault="000C1ED3" w:rsidP="000C1ED3">
            <w:pPr>
              <w:bidi/>
              <w:jc w:val="center"/>
              <w:rPr>
                <w:rFonts w:ascii="Simplified Arabic" w:eastAsia="Times New Roman" w:hAnsi="Simplified Arabic" w:cs="Simplified Arabic"/>
                <w:kern w:val="0"/>
                <w:sz w:val="24"/>
                <w:szCs w:val="24"/>
                <w14:ligatures w14:val="none"/>
              </w:rPr>
            </w:pPr>
            <w:r w:rsidRPr="000C1ED3">
              <w:rPr>
                <w:rFonts w:ascii="Simplified Arabic" w:eastAsia="Times New Roman" w:hAnsi="Simplified Arabic" w:cs="Simplified Arabic"/>
                <w:kern w:val="0"/>
                <w:sz w:val="24"/>
                <w:szCs w:val="24"/>
                <w:rtl/>
                <w14:ligatures w14:val="none"/>
              </w:rPr>
              <w:t>تحليل وثائق</w:t>
            </w:r>
          </w:p>
        </w:tc>
        <w:tc>
          <w:tcPr>
            <w:tcW w:w="1412" w:type="dxa"/>
            <w:vAlign w:val="center"/>
            <w:hideMark/>
          </w:tcPr>
          <w:p w14:paraId="15030B23" w14:textId="77777777" w:rsidR="000C1ED3" w:rsidRPr="000C1ED3" w:rsidRDefault="000C1ED3" w:rsidP="000C1ED3">
            <w:pPr>
              <w:bidi/>
              <w:jc w:val="center"/>
              <w:rPr>
                <w:rFonts w:ascii="Simplified Arabic" w:eastAsia="Times New Roman" w:hAnsi="Simplified Arabic" w:cs="Simplified Arabic"/>
                <w:kern w:val="0"/>
                <w:sz w:val="24"/>
                <w:szCs w:val="24"/>
                <w14:ligatures w14:val="none"/>
              </w:rPr>
            </w:pPr>
            <w:r w:rsidRPr="000C1ED3">
              <w:rPr>
                <w:rFonts w:ascii="Simplified Arabic" w:eastAsia="Times New Roman" w:hAnsi="Simplified Arabic" w:cs="Simplified Arabic"/>
                <w:kern w:val="0"/>
                <w:sz w:val="24"/>
                <w:szCs w:val="24"/>
                <w:rtl/>
                <w14:ligatures w14:val="none"/>
              </w:rPr>
              <w:t>المدن التي استخدمت تقنيات ذكية حققت كفاءة أعلى بـ 33</w:t>
            </w:r>
            <w:r w:rsidRPr="000C1ED3">
              <w:rPr>
                <w:rFonts w:ascii="Simplified Arabic" w:eastAsia="Times New Roman" w:hAnsi="Simplified Arabic" w:cs="Simplified Arabic"/>
                <w:kern w:val="0"/>
                <w:sz w:val="24"/>
                <w:szCs w:val="24"/>
                <w14:ligatures w14:val="none"/>
              </w:rPr>
              <w:t>%.</w:t>
            </w:r>
          </w:p>
        </w:tc>
        <w:tc>
          <w:tcPr>
            <w:tcW w:w="2117" w:type="dxa"/>
            <w:vAlign w:val="center"/>
            <w:hideMark/>
          </w:tcPr>
          <w:p w14:paraId="30CF00DA" w14:textId="77777777" w:rsidR="000C1ED3" w:rsidRPr="000C1ED3" w:rsidRDefault="000C1ED3" w:rsidP="000C1ED3">
            <w:pPr>
              <w:bidi/>
              <w:jc w:val="center"/>
              <w:rPr>
                <w:rFonts w:ascii="Simplified Arabic" w:eastAsia="Times New Roman" w:hAnsi="Simplified Arabic" w:cs="Simplified Arabic"/>
                <w:kern w:val="0"/>
                <w:sz w:val="24"/>
                <w:szCs w:val="24"/>
                <w14:ligatures w14:val="none"/>
              </w:rPr>
            </w:pPr>
            <w:r w:rsidRPr="000C1ED3">
              <w:rPr>
                <w:rFonts w:ascii="Simplified Arabic" w:eastAsia="Times New Roman" w:hAnsi="Simplified Arabic" w:cs="Simplified Arabic"/>
                <w:kern w:val="0"/>
                <w:sz w:val="24"/>
                <w:szCs w:val="24"/>
                <w:rtl/>
                <w14:ligatures w14:val="none"/>
              </w:rPr>
              <w:t>تبرز تجربة خليجية مشابهة يمكن الاستفادة منها في السياق السعودي</w:t>
            </w:r>
            <w:r w:rsidRPr="000C1ED3">
              <w:rPr>
                <w:rFonts w:ascii="Simplified Arabic" w:eastAsia="Times New Roman" w:hAnsi="Simplified Arabic" w:cs="Simplified Arabic"/>
                <w:kern w:val="0"/>
                <w:sz w:val="24"/>
                <w:szCs w:val="24"/>
                <w14:ligatures w14:val="none"/>
              </w:rPr>
              <w:t>.</w:t>
            </w:r>
          </w:p>
        </w:tc>
      </w:tr>
      <w:tr w:rsidR="000C1ED3" w:rsidRPr="000C1ED3" w14:paraId="5A6AE976" w14:textId="77777777" w:rsidTr="008C5488">
        <w:trPr>
          <w:cantSplit/>
          <w:trHeight w:val="1134"/>
        </w:trPr>
        <w:tc>
          <w:tcPr>
            <w:tcW w:w="336" w:type="dxa"/>
            <w:hideMark/>
          </w:tcPr>
          <w:p w14:paraId="606C8C7E" w14:textId="77777777" w:rsidR="000C1ED3" w:rsidRPr="000C1ED3" w:rsidRDefault="000C1ED3" w:rsidP="000C1ED3">
            <w:pPr>
              <w:bidi/>
              <w:jc w:val="center"/>
              <w:rPr>
                <w:rFonts w:ascii="Times New Roman" w:eastAsia="Times New Roman" w:hAnsi="Times New Roman" w:cs="Times New Roman"/>
                <w:kern w:val="0"/>
                <w:sz w:val="24"/>
                <w:szCs w:val="24"/>
                <w14:ligatures w14:val="none"/>
              </w:rPr>
            </w:pPr>
            <w:r w:rsidRPr="000C1ED3">
              <w:rPr>
                <w:rFonts w:ascii="Times New Roman" w:eastAsia="Times New Roman" w:hAnsi="Times New Roman" w:cs="Times New Roman"/>
                <w:kern w:val="0"/>
                <w:sz w:val="24"/>
                <w:szCs w:val="24"/>
                <w14:ligatures w14:val="none"/>
              </w:rPr>
              <w:t>5</w:t>
            </w:r>
          </w:p>
        </w:tc>
        <w:tc>
          <w:tcPr>
            <w:tcW w:w="2209" w:type="dxa"/>
            <w:vAlign w:val="center"/>
            <w:hideMark/>
          </w:tcPr>
          <w:p w14:paraId="3F56B3F0" w14:textId="77777777" w:rsidR="000C1ED3" w:rsidRPr="000C1ED3" w:rsidRDefault="000C1ED3" w:rsidP="000C1ED3">
            <w:pPr>
              <w:bidi/>
              <w:jc w:val="center"/>
              <w:rPr>
                <w:rFonts w:ascii="Simplified Arabic" w:eastAsia="Times New Roman" w:hAnsi="Simplified Arabic" w:cs="Simplified Arabic"/>
                <w:kern w:val="0"/>
                <w:sz w:val="24"/>
                <w:szCs w:val="24"/>
                <w14:ligatures w14:val="none"/>
              </w:rPr>
            </w:pPr>
            <w:r w:rsidRPr="000C1ED3">
              <w:rPr>
                <w:rFonts w:ascii="Simplified Arabic" w:eastAsia="Times New Roman" w:hAnsi="Simplified Arabic" w:cs="Simplified Arabic"/>
                <w:b/>
                <w:bCs/>
                <w:kern w:val="0"/>
                <w:sz w:val="24"/>
                <w:szCs w:val="24"/>
                <w14:ligatures w14:val="none"/>
              </w:rPr>
              <w:t>Zhang &amp; Li (2022)</w:t>
            </w:r>
          </w:p>
        </w:tc>
        <w:tc>
          <w:tcPr>
            <w:tcW w:w="2400" w:type="dxa"/>
            <w:vAlign w:val="center"/>
            <w:hideMark/>
          </w:tcPr>
          <w:p w14:paraId="7C41C2D2" w14:textId="77777777" w:rsidR="000C1ED3" w:rsidRPr="000C1ED3" w:rsidRDefault="000C1ED3" w:rsidP="000C1ED3">
            <w:pPr>
              <w:bidi/>
              <w:jc w:val="center"/>
              <w:rPr>
                <w:rFonts w:ascii="Simplified Arabic" w:eastAsia="Times New Roman" w:hAnsi="Simplified Arabic" w:cs="Simplified Arabic"/>
                <w:kern w:val="0"/>
                <w:sz w:val="24"/>
                <w:szCs w:val="24"/>
                <w14:ligatures w14:val="none"/>
              </w:rPr>
            </w:pPr>
            <w:r w:rsidRPr="000C1ED3">
              <w:rPr>
                <w:rFonts w:ascii="Simplified Arabic" w:eastAsia="Times New Roman" w:hAnsi="Simplified Arabic" w:cs="Simplified Arabic"/>
                <w:i/>
                <w:iCs/>
                <w:kern w:val="0"/>
                <w:sz w:val="24"/>
                <w:szCs w:val="24"/>
                <w14:ligatures w14:val="none"/>
              </w:rPr>
              <w:t>Artificial Intelligence in Meat Processing and Safety Monitoring</w:t>
            </w:r>
          </w:p>
        </w:tc>
        <w:tc>
          <w:tcPr>
            <w:tcW w:w="1272" w:type="dxa"/>
            <w:vAlign w:val="center"/>
            <w:hideMark/>
          </w:tcPr>
          <w:p w14:paraId="01DBDAD1" w14:textId="77777777" w:rsidR="000C1ED3" w:rsidRPr="000C1ED3" w:rsidRDefault="000C1ED3" w:rsidP="000C1ED3">
            <w:pPr>
              <w:bidi/>
              <w:jc w:val="center"/>
              <w:rPr>
                <w:rFonts w:ascii="Simplified Arabic" w:eastAsia="Times New Roman" w:hAnsi="Simplified Arabic" w:cs="Simplified Arabic"/>
                <w:kern w:val="0"/>
                <w:sz w:val="24"/>
                <w:szCs w:val="24"/>
                <w14:ligatures w14:val="none"/>
              </w:rPr>
            </w:pPr>
            <w:r w:rsidRPr="000C1ED3">
              <w:rPr>
                <w:rFonts w:ascii="Simplified Arabic" w:eastAsia="Times New Roman" w:hAnsi="Simplified Arabic" w:cs="Simplified Arabic"/>
                <w:kern w:val="0"/>
                <w:sz w:val="24"/>
                <w:szCs w:val="24"/>
                <w:rtl/>
                <w14:ligatures w14:val="none"/>
              </w:rPr>
              <w:t>تحليل تطبيقي</w:t>
            </w:r>
          </w:p>
        </w:tc>
        <w:tc>
          <w:tcPr>
            <w:tcW w:w="886" w:type="dxa"/>
            <w:vAlign w:val="center"/>
            <w:hideMark/>
          </w:tcPr>
          <w:p w14:paraId="6A664663" w14:textId="77777777" w:rsidR="000C1ED3" w:rsidRPr="000C1ED3" w:rsidRDefault="000C1ED3" w:rsidP="000C1ED3">
            <w:pPr>
              <w:bidi/>
              <w:jc w:val="center"/>
              <w:rPr>
                <w:rFonts w:ascii="Simplified Arabic" w:eastAsia="Times New Roman" w:hAnsi="Simplified Arabic" w:cs="Simplified Arabic"/>
                <w:kern w:val="0"/>
                <w:sz w:val="24"/>
                <w:szCs w:val="24"/>
                <w14:ligatures w14:val="none"/>
              </w:rPr>
            </w:pPr>
            <w:r w:rsidRPr="000C1ED3">
              <w:rPr>
                <w:rFonts w:ascii="Simplified Arabic" w:eastAsia="Times New Roman" w:hAnsi="Simplified Arabic" w:cs="Simplified Arabic"/>
                <w:kern w:val="0"/>
                <w:sz w:val="24"/>
                <w:szCs w:val="24"/>
                <w:rtl/>
                <w14:ligatures w14:val="none"/>
              </w:rPr>
              <w:t>بيانات حساسات وكاميرات</w:t>
            </w:r>
          </w:p>
        </w:tc>
        <w:tc>
          <w:tcPr>
            <w:tcW w:w="1412" w:type="dxa"/>
            <w:vAlign w:val="center"/>
            <w:hideMark/>
          </w:tcPr>
          <w:p w14:paraId="70A72239" w14:textId="77777777" w:rsidR="000C1ED3" w:rsidRPr="000C1ED3" w:rsidRDefault="000C1ED3" w:rsidP="000C1ED3">
            <w:pPr>
              <w:bidi/>
              <w:jc w:val="center"/>
              <w:rPr>
                <w:rFonts w:ascii="Simplified Arabic" w:eastAsia="Times New Roman" w:hAnsi="Simplified Arabic" w:cs="Simplified Arabic"/>
                <w:kern w:val="0"/>
                <w:sz w:val="24"/>
                <w:szCs w:val="24"/>
                <w14:ligatures w14:val="none"/>
              </w:rPr>
            </w:pPr>
            <w:r w:rsidRPr="000C1ED3">
              <w:rPr>
                <w:rFonts w:ascii="Simplified Arabic" w:eastAsia="Times New Roman" w:hAnsi="Simplified Arabic" w:cs="Simplified Arabic"/>
                <w:kern w:val="0"/>
                <w:sz w:val="24"/>
                <w:szCs w:val="24"/>
                <w:rtl/>
                <w14:ligatures w14:val="none"/>
              </w:rPr>
              <w:t>ساهمت تقنيات الرؤية الحاسوبية في الكشف المبكر عن حالات عدم الامتثال</w:t>
            </w:r>
            <w:r w:rsidRPr="000C1ED3">
              <w:rPr>
                <w:rFonts w:ascii="Simplified Arabic" w:eastAsia="Times New Roman" w:hAnsi="Simplified Arabic" w:cs="Simplified Arabic"/>
                <w:kern w:val="0"/>
                <w:sz w:val="24"/>
                <w:szCs w:val="24"/>
                <w14:ligatures w14:val="none"/>
              </w:rPr>
              <w:t>.</w:t>
            </w:r>
          </w:p>
        </w:tc>
        <w:tc>
          <w:tcPr>
            <w:tcW w:w="2117" w:type="dxa"/>
            <w:vAlign w:val="center"/>
            <w:hideMark/>
          </w:tcPr>
          <w:p w14:paraId="56D8E8E1" w14:textId="77777777" w:rsidR="000C1ED3" w:rsidRPr="000C1ED3" w:rsidRDefault="000C1ED3" w:rsidP="000C1ED3">
            <w:pPr>
              <w:bidi/>
              <w:jc w:val="center"/>
              <w:rPr>
                <w:rFonts w:ascii="Simplified Arabic" w:eastAsia="Times New Roman" w:hAnsi="Simplified Arabic" w:cs="Simplified Arabic"/>
                <w:kern w:val="0"/>
                <w:sz w:val="24"/>
                <w:szCs w:val="24"/>
                <w14:ligatures w14:val="none"/>
              </w:rPr>
            </w:pPr>
            <w:r w:rsidRPr="000C1ED3">
              <w:rPr>
                <w:rFonts w:ascii="Simplified Arabic" w:eastAsia="Times New Roman" w:hAnsi="Simplified Arabic" w:cs="Simplified Arabic"/>
                <w:kern w:val="0"/>
                <w:sz w:val="24"/>
                <w:szCs w:val="24"/>
                <w:rtl/>
                <w14:ligatures w14:val="none"/>
              </w:rPr>
              <w:t>تُثري الدراسة الحالية من حيث التطبيق في المسالخ</w:t>
            </w:r>
            <w:r w:rsidRPr="000C1ED3">
              <w:rPr>
                <w:rFonts w:ascii="Simplified Arabic" w:eastAsia="Times New Roman" w:hAnsi="Simplified Arabic" w:cs="Simplified Arabic"/>
                <w:kern w:val="0"/>
                <w:sz w:val="24"/>
                <w:szCs w:val="24"/>
                <w14:ligatures w14:val="none"/>
              </w:rPr>
              <w:t>.</w:t>
            </w:r>
          </w:p>
        </w:tc>
      </w:tr>
    </w:tbl>
    <w:p w14:paraId="528B3905" w14:textId="77777777" w:rsidR="000C1ED3" w:rsidRPr="000C1ED3" w:rsidRDefault="000C1ED3" w:rsidP="000C1ED3">
      <w:pPr>
        <w:spacing w:after="0" w:line="240" w:lineRule="auto"/>
        <w:ind w:left="283" w:right="0"/>
        <w:jc w:val="both"/>
        <w:rPr>
          <w:rFonts w:ascii="Simplified Arabic" w:eastAsia="Calibri" w:hAnsi="Simplified Arabic" w:cs="Simplified Arabic"/>
          <w:b/>
          <w:bCs/>
          <w:sz w:val="24"/>
          <w:szCs w:val="24"/>
          <w:rtl/>
        </w:rPr>
      </w:pPr>
      <w:r w:rsidRPr="000C1ED3">
        <w:rPr>
          <w:rFonts w:ascii="Simplified Arabic" w:eastAsia="Calibri" w:hAnsi="Simplified Arabic" w:cs="Simplified Arabic" w:hint="cs"/>
          <w:b/>
          <w:bCs/>
          <w:sz w:val="24"/>
          <w:szCs w:val="24"/>
          <w:rtl/>
        </w:rPr>
        <w:t>في الجدول التالي مقارنة للنتائج والاداة والمناهج لبعض الدراسات السابقة:</w:t>
      </w:r>
    </w:p>
    <w:p w14:paraId="421756E6" w14:textId="77777777" w:rsidR="000C1ED3" w:rsidRPr="000C1ED3" w:rsidRDefault="000C1ED3" w:rsidP="000C1ED3">
      <w:pPr>
        <w:keepNext/>
        <w:keepLines/>
        <w:spacing w:before="200" w:after="0" w:line="276" w:lineRule="auto"/>
        <w:ind w:left="0" w:right="0"/>
        <w:jc w:val="center"/>
        <w:outlineLvl w:val="1"/>
        <w:rPr>
          <w:rFonts w:ascii="Simplified Arabic" w:eastAsia="Times New Roman" w:hAnsi="Simplified Arabic" w:cs="Simplified Arabic"/>
          <w:color w:val="4472C4"/>
          <w:kern w:val="0"/>
          <w:sz w:val="24"/>
          <w:szCs w:val="24"/>
          <w:rtl/>
          <w14:ligatures w14:val="none"/>
        </w:rPr>
      </w:pPr>
      <w:r w:rsidRPr="000C1ED3">
        <w:rPr>
          <w:rFonts w:ascii="Simplified Arabic" w:eastAsia="Times New Roman" w:hAnsi="Simplified Arabic" w:cs="Simplified Arabic"/>
          <w:color w:val="000000"/>
          <w:kern w:val="0"/>
          <w:sz w:val="24"/>
          <w:szCs w:val="24"/>
          <w:rtl/>
          <w14:ligatures w14:val="none"/>
        </w:rPr>
        <w:t>جدول 2-1 مقارنة بين الدراسات السابقة</w:t>
      </w:r>
    </w:p>
    <w:p w14:paraId="75577B2F" w14:textId="77777777" w:rsidR="000C1ED3" w:rsidRPr="000C1ED3" w:rsidRDefault="000C1ED3" w:rsidP="000C1ED3">
      <w:pPr>
        <w:spacing w:after="0" w:line="240" w:lineRule="auto"/>
        <w:ind w:left="0" w:right="-567"/>
        <w:jc w:val="both"/>
        <w:rPr>
          <w:rFonts w:ascii="Simplified Arabic" w:eastAsia="Calibri" w:hAnsi="Simplified Arabic" w:cs="Simplified Arabic"/>
          <w:b/>
          <w:bCs/>
          <w:color w:val="000000"/>
          <w:sz w:val="32"/>
          <w:szCs w:val="32"/>
          <w:rtl/>
        </w:rPr>
      </w:pPr>
    </w:p>
    <w:p w14:paraId="381DA872" w14:textId="2F11802F" w:rsidR="000C1ED3" w:rsidRPr="000C1ED3" w:rsidRDefault="001440B8" w:rsidP="001440B8">
      <w:pPr>
        <w:keepNext/>
        <w:keepLines/>
        <w:spacing w:before="40" w:after="0"/>
        <w:ind w:left="0" w:right="0"/>
        <w:outlineLvl w:val="2"/>
        <w:rPr>
          <w:rFonts w:ascii="Calibri Light" w:eastAsia="Times New Roman" w:hAnsi="Calibri Light" w:cs="Times New Roman"/>
          <w:color w:val="000000"/>
          <w:sz w:val="36"/>
          <w:szCs w:val="36"/>
        </w:rPr>
      </w:pPr>
      <w:bookmarkStart w:id="27" w:name="_Toc214568726"/>
      <w:r w:rsidRPr="001440B8">
        <w:rPr>
          <w:rFonts w:ascii="Calibri Light" w:eastAsia="Times New Roman" w:hAnsi="Calibri Light" w:cs="Times New Roman"/>
          <w:color w:val="000000"/>
          <w:sz w:val="36"/>
          <w:szCs w:val="36"/>
          <w:rtl/>
        </w:rPr>
        <w:t>التحليل النقدي للدراسات السابقة وتحديد الفجوة البحثية</w:t>
      </w:r>
      <w:r w:rsidR="000C1ED3" w:rsidRPr="000C1ED3">
        <w:rPr>
          <w:rFonts w:ascii="Calibri Light" w:eastAsia="Times New Roman" w:hAnsi="Calibri Light" w:cs="Times New Roman" w:hint="cs"/>
          <w:color w:val="000000"/>
          <w:sz w:val="36"/>
          <w:szCs w:val="36"/>
          <w:rtl/>
        </w:rPr>
        <w:t>:</w:t>
      </w:r>
      <w:bookmarkEnd w:id="27"/>
    </w:p>
    <w:p w14:paraId="4AD42902" w14:textId="391B12C5" w:rsidR="001440B8" w:rsidRPr="0071741B" w:rsidRDefault="0071741B" w:rsidP="0071741B">
      <w:pPr>
        <w:numPr>
          <w:ilvl w:val="0"/>
          <w:numId w:val="6"/>
        </w:numPr>
        <w:spacing w:after="0" w:line="240" w:lineRule="auto"/>
        <w:ind w:left="643" w:right="0"/>
        <w:jc w:val="both"/>
        <w:rPr>
          <w:rFonts w:ascii="Simplified Arabic" w:eastAsia="Calibri" w:hAnsi="Simplified Arabic" w:cs="Simplified Arabic"/>
          <w:sz w:val="32"/>
          <w:szCs w:val="32"/>
        </w:rPr>
      </w:pPr>
      <w:r w:rsidRPr="0071741B">
        <w:rPr>
          <w:rFonts w:ascii="Simplified Arabic" w:eastAsia="Calibri" w:hAnsi="Simplified Arabic" w:cs="Simplified Arabic"/>
          <w:sz w:val="32"/>
          <w:szCs w:val="32"/>
          <w:rtl/>
        </w:rPr>
        <w:t>من خلال المراجعة النقدية المتعمقة للدراسات السابقة، والتي شملت تحليل أهداف ومنهج ونتائج كل دراسة على حدة، تشير الأدبيات إلى أن معظم الدراسات ركزت على المصانع أو خطوط الإنتاج المنظمة، بينما افتقرت الدراسات لبيئات تشغيلية أكثر تعقيدًا مثل أسواق النفع العام والمسالخ التقليدية. كما اعتمدت غالبية الدراسات على نماذج تجريبية أو بيئات مخبرية، مما يقلل من إمكانية تعميم النتائج على السياق الميداني</w:t>
      </w:r>
      <w:r w:rsidRPr="0071741B">
        <w:rPr>
          <w:rFonts w:ascii="Simplified Arabic" w:eastAsia="Calibri" w:hAnsi="Simplified Arabic" w:cs="Simplified Arabic"/>
          <w:sz w:val="32"/>
          <w:szCs w:val="32"/>
        </w:rPr>
        <w:t>.</w:t>
      </w:r>
      <w:r w:rsidRPr="0071741B">
        <w:rPr>
          <w:rFonts w:ascii="Simplified Arabic" w:eastAsia="Calibri" w:hAnsi="Simplified Arabic" w:cs="Simplified Arabic"/>
          <w:sz w:val="32"/>
          <w:szCs w:val="32"/>
          <w:rtl/>
        </w:rPr>
        <w:t xml:space="preserve"> </w:t>
      </w:r>
      <w:r w:rsidR="001440B8" w:rsidRPr="0071741B">
        <w:rPr>
          <w:rFonts w:ascii="Simplified Arabic" w:eastAsia="Calibri" w:hAnsi="Simplified Arabic" w:cs="Simplified Arabic"/>
          <w:sz w:val="32"/>
          <w:szCs w:val="32"/>
          <w:rtl/>
        </w:rPr>
        <w:t>وتبرز الفجوة البحثية التي تسعى الدراسة الحالية لسدها في الآتي</w:t>
      </w:r>
      <w:r w:rsidR="001440B8" w:rsidRPr="0071741B">
        <w:rPr>
          <w:rFonts w:ascii="Simplified Arabic" w:eastAsia="Calibri" w:hAnsi="Simplified Arabic" w:cs="Simplified Arabic"/>
          <w:sz w:val="32"/>
          <w:szCs w:val="32"/>
        </w:rPr>
        <w:t>:</w:t>
      </w:r>
      <w:r w:rsidR="001440B8" w:rsidRPr="0071741B">
        <w:rPr>
          <w:rFonts w:ascii="Simplified Arabic" w:eastAsia="Calibri" w:hAnsi="Simplified Arabic" w:cs="Simplified Arabic"/>
          <w:sz w:val="32"/>
          <w:szCs w:val="32"/>
          <w:rtl/>
        </w:rPr>
        <w:t xml:space="preserve"> </w:t>
      </w:r>
    </w:p>
    <w:p w14:paraId="6222309E" w14:textId="6AFEC4E3" w:rsidR="000C1ED3" w:rsidRPr="000C1ED3" w:rsidRDefault="000C1ED3" w:rsidP="001440B8">
      <w:pPr>
        <w:numPr>
          <w:ilvl w:val="0"/>
          <w:numId w:val="6"/>
        </w:numPr>
        <w:spacing w:after="0" w:line="240" w:lineRule="auto"/>
        <w:ind w:left="643" w:right="0"/>
        <w:jc w:val="both"/>
        <w:rPr>
          <w:rFonts w:ascii="Simplified Arabic" w:eastAsia="Calibri" w:hAnsi="Simplified Arabic" w:cs="Simplified Arabic"/>
          <w:sz w:val="32"/>
          <w:szCs w:val="32"/>
        </w:rPr>
      </w:pPr>
      <w:r w:rsidRPr="000C1ED3">
        <w:rPr>
          <w:rFonts w:ascii="Simplified Arabic" w:eastAsia="Calibri" w:hAnsi="Simplified Arabic" w:cs="Simplified Arabic"/>
          <w:sz w:val="32"/>
          <w:szCs w:val="32"/>
          <w:rtl/>
        </w:rPr>
        <w:t>قلة الدراسات التي تربط الذكاء الاصطناعي مباشرة بمستوى الامتثال</w:t>
      </w:r>
      <w:r w:rsidRPr="000C1ED3">
        <w:rPr>
          <w:rFonts w:ascii="Simplified Arabic" w:eastAsia="Calibri" w:hAnsi="Simplified Arabic" w:cs="Simplified Arabic"/>
          <w:sz w:val="32"/>
          <w:szCs w:val="32"/>
        </w:rPr>
        <w:t>.</w:t>
      </w:r>
    </w:p>
    <w:p w14:paraId="7639AE31" w14:textId="77777777" w:rsidR="001440B8" w:rsidRDefault="001440B8" w:rsidP="001440B8">
      <w:pPr>
        <w:numPr>
          <w:ilvl w:val="0"/>
          <w:numId w:val="6"/>
        </w:numPr>
        <w:spacing w:after="0" w:line="240" w:lineRule="auto"/>
        <w:ind w:left="643" w:right="0"/>
        <w:jc w:val="both"/>
        <w:rPr>
          <w:rFonts w:ascii="Simplified Arabic" w:eastAsia="Calibri" w:hAnsi="Simplified Arabic" w:cs="Simplified Arabic"/>
          <w:sz w:val="32"/>
          <w:szCs w:val="32"/>
        </w:rPr>
      </w:pPr>
      <w:r w:rsidRPr="001440B8">
        <w:rPr>
          <w:rFonts w:ascii="Simplified Arabic" w:eastAsia="Calibri" w:hAnsi="Simplified Arabic" w:cs="Simplified Arabic"/>
          <w:sz w:val="32"/>
          <w:szCs w:val="32"/>
          <w:rtl/>
        </w:rPr>
        <w:t>غياب دراسات محلية تقيس أثر الذكاء الاصطناعي في البيئات الرقابية السعودية، خاصة في أسواق النفع العام والمسالخ</w:t>
      </w:r>
      <w:r w:rsidRPr="001440B8">
        <w:rPr>
          <w:rFonts w:ascii="Simplified Arabic" w:eastAsia="Calibri" w:hAnsi="Simplified Arabic" w:cs="Simplified Arabic"/>
          <w:sz w:val="32"/>
          <w:szCs w:val="32"/>
        </w:rPr>
        <w:t>.</w:t>
      </w:r>
      <w:r w:rsidRPr="001440B8">
        <w:rPr>
          <w:rFonts w:ascii="Simplified Arabic" w:eastAsia="Calibri" w:hAnsi="Simplified Arabic" w:cs="Simplified Arabic"/>
          <w:sz w:val="32"/>
          <w:szCs w:val="32"/>
          <w:rtl/>
        </w:rPr>
        <w:t xml:space="preserve"> </w:t>
      </w:r>
    </w:p>
    <w:p w14:paraId="007E3060" w14:textId="7DDE352A" w:rsidR="000C1ED3" w:rsidRPr="000C1ED3" w:rsidRDefault="001440B8" w:rsidP="001440B8">
      <w:pPr>
        <w:numPr>
          <w:ilvl w:val="0"/>
          <w:numId w:val="6"/>
        </w:numPr>
        <w:spacing w:after="0" w:line="240" w:lineRule="auto"/>
        <w:ind w:left="643" w:right="0"/>
        <w:jc w:val="both"/>
        <w:rPr>
          <w:rFonts w:ascii="Simplified Arabic" w:eastAsia="Calibri" w:hAnsi="Simplified Arabic" w:cs="Simplified Arabic"/>
          <w:sz w:val="32"/>
          <w:szCs w:val="32"/>
        </w:rPr>
      </w:pPr>
      <w:r w:rsidRPr="001440B8">
        <w:rPr>
          <w:rFonts w:ascii="Simplified Arabic" w:eastAsia="Calibri" w:hAnsi="Simplified Arabic" w:cs="Simplified Arabic"/>
          <w:sz w:val="32"/>
          <w:szCs w:val="32"/>
          <w:rtl/>
        </w:rPr>
        <w:t>عدم دراسة تأثير المواسم (مثل رمضان والحج) على فعالية الذكاء الاصطناعي رغم الكثافة التشغيلية العالية في تلك الفترات</w:t>
      </w:r>
      <w:r w:rsidR="000C1ED3" w:rsidRPr="000C1ED3">
        <w:rPr>
          <w:rFonts w:ascii="Simplified Arabic" w:eastAsia="Calibri" w:hAnsi="Simplified Arabic" w:cs="Simplified Arabic"/>
          <w:sz w:val="32"/>
          <w:szCs w:val="32"/>
        </w:rPr>
        <w:t>.</w:t>
      </w:r>
    </w:p>
    <w:p w14:paraId="04128754" w14:textId="77777777" w:rsidR="000C1ED3" w:rsidRDefault="000C1ED3" w:rsidP="000C1ED3">
      <w:pPr>
        <w:spacing w:after="0" w:line="240" w:lineRule="auto"/>
        <w:ind w:left="283" w:right="0"/>
        <w:contextualSpacing/>
        <w:jc w:val="both"/>
        <w:rPr>
          <w:rFonts w:ascii="Simplified Arabic" w:eastAsia="Calibri" w:hAnsi="Simplified Arabic" w:cs="Simplified Arabic"/>
          <w:sz w:val="32"/>
          <w:szCs w:val="32"/>
          <w:rtl/>
        </w:rPr>
      </w:pPr>
    </w:p>
    <w:p w14:paraId="2C22EC7E" w14:textId="77777777" w:rsidR="008E6D29" w:rsidRPr="000C1ED3" w:rsidRDefault="008E6D29" w:rsidP="000C1ED3">
      <w:pPr>
        <w:spacing w:after="0" w:line="240" w:lineRule="auto"/>
        <w:ind w:left="283" w:right="0"/>
        <w:contextualSpacing/>
        <w:jc w:val="both"/>
        <w:rPr>
          <w:rFonts w:ascii="Simplified Arabic" w:eastAsia="Calibri" w:hAnsi="Simplified Arabic" w:cs="Simplified Arabic"/>
          <w:sz w:val="32"/>
          <w:szCs w:val="32"/>
        </w:rPr>
      </w:pPr>
    </w:p>
    <w:p w14:paraId="55DE5AB0" w14:textId="77777777" w:rsidR="000C1ED3" w:rsidRPr="000C1ED3" w:rsidRDefault="000C1ED3" w:rsidP="000C1ED3">
      <w:pPr>
        <w:spacing w:after="0" w:line="240" w:lineRule="auto"/>
        <w:ind w:left="283" w:right="0"/>
        <w:jc w:val="both"/>
        <w:rPr>
          <w:rFonts w:ascii="Simplified Arabic" w:eastAsia="Calibri" w:hAnsi="Simplified Arabic" w:cs="Simplified Arabic"/>
          <w:b/>
          <w:bCs/>
          <w:color w:val="000000"/>
          <w:sz w:val="36"/>
          <w:szCs w:val="36"/>
        </w:rPr>
      </w:pPr>
      <w:bookmarkStart w:id="28" w:name="_Toc214568727"/>
      <w:r w:rsidRPr="000C1ED3">
        <w:rPr>
          <w:rFonts w:ascii="Calibri Light" w:eastAsia="Times New Roman" w:hAnsi="Calibri Light" w:cs="Times New Roman"/>
          <w:color w:val="000000"/>
          <w:sz w:val="32"/>
          <w:szCs w:val="32"/>
          <w:rtl/>
        </w:rPr>
        <w:lastRenderedPageBreak/>
        <w:t>ما تضيفه الدراسة الحالية</w:t>
      </w:r>
      <w:bookmarkEnd w:id="28"/>
      <w:r w:rsidRPr="000C1ED3">
        <w:rPr>
          <w:rFonts w:ascii="Simplified Arabic" w:eastAsia="Calibri" w:hAnsi="Simplified Arabic" w:cs="Simplified Arabic" w:hint="cs"/>
          <w:b/>
          <w:bCs/>
          <w:color w:val="000000"/>
          <w:sz w:val="36"/>
          <w:szCs w:val="36"/>
          <w:rtl/>
        </w:rPr>
        <w:t>:</w:t>
      </w:r>
    </w:p>
    <w:p w14:paraId="4E49E79D" w14:textId="77777777" w:rsidR="000C1ED3" w:rsidRPr="000C1ED3" w:rsidRDefault="000C1ED3" w:rsidP="000C1ED3">
      <w:pPr>
        <w:spacing w:after="0" w:line="276" w:lineRule="auto"/>
        <w:ind w:left="283" w:right="0"/>
        <w:jc w:val="both"/>
        <w:rPr>
          <w:rFonts w:ascii="Simplified Arabic" w:eastAsia="Calibri" w:hAnsi="Simplified Arabic" w:cs="Simplified Arabic"/>
          <w:sz w:val="32"/>
          <w:szCs w:val="32"/>
        </w:rPr>
      </w:pPr>
      <w:r w:rsidRPr="000C1ED3">
        <w:rPr>
          <w:rFonts w:ascii="Simplified Arabic" w:eastAsia="Calibri" w:hAnsi="Simplified Arabic" w:cs="Simplified Arabic"/>
          <w:sz w:val="32"/>
          <w:szCs w:val="32"/>
          <w:rtl/>
        </w:rPr>
        <w:t>تسهم هذه الدراسة في تقديم تحليل تطبيقي لبيئة قليلة التناول في الأدبيات، وهي الرقابة الصحية في الأسواق والمسالخ السعودية. وتعتمد الدراسة على بيانات كمية من مفتشين يعملون ميدانيًا، مما يجعل نتائجها ذات قيمة عملية عالية في تطوير إجراءات الرقابة. كما تقدم الدراسة إطارًا نظريًا يجمع بين نظرية النظم ونموذج تقبّل التكنولوجيا ونظرية الردع، لتفسير أثر الذكاء الاصطناعي على الأداء الرقابي والامتثال</w:t>
      </w:r>
      <w:r w:rsidRPr="000C1ED3">
        <w:rPr>
          <w:rFonts w:ascii="Simplified Arabic" w:eastAsia="Calibri" w:hAnsi="Simplified Arabic" w:cs="Simplified Arabic"/>
          <w:sz w:val="32"/>
          <w:szCs w:val="32"/>
        </w:rPr>
        <w:t>.</w:t>
      </w:r>
    </w:p>
    <w:p w14:paraId="04474C2E" w14:textId="77777777" w:rsidR="000C1ED3" w:rsidRPr="000C1ED3" w:rsidRDefault="000C1ED3" w:rsidP="000C1ED3">
      <w:pPr>
        <w:spacing w:after="0" w:line="240" w:lineRule="auto"/>
        <w:ind w:left="283" w:right="0"/>
        <w:jc w:val="both"/>
        <w:rPr>
          <w:rFonts w:ascii="Simplified Arabic" w:eastAsia="Calibri" w:hAnsi="Simplified Arabic" w:cs="Simplified Arabic"/>
          <w:b/>
          <w:bCs/>
          <w:sz w:val="32"/>
          <w:szCs w:val="32"/>
          <w:rtl/>
        </w:rPr>
      </w:pPr>
    </w:p>
    <w:p w14:paraId="3E422188" w14:textId="77777777" w:rsidR="000C1ED3" w:rsidRPr="000C1ED3" w:rsidRDefault="000C1ED3" w:rsidP="000C1ED3">
      <w:pPr>
        <w:keepNext/>
        <w:keepLines/>
        <w:spacing w:before="40" w:after="0"/>
        <w:ind w:left="0" w:right="0"/>
        <w:outlineLvl w:val="2"/>
        <w:rPr>
          <w:rFonts w:ascii="Calibri Light" w:eastAsia="Times New Roman" w:hAnsi="Calibri Light" w:cs="Times New Roman"/>
          <w:color w:val="000000"/>
          <w:sz w:val="32"/>
          <w:szCs w:val="32"/>
        </w:rPr>
      </w:pPr>
      <w:bookmarkStart w:id="29" w:name="_Toc214568728"/>
      <w:r w:rsidRPr="000C1ED3">
        <w:rPr>
          <w:rFonts w:ascii="Calibri Light" w:eastAsia="Times New Roman" w:hAnsi="Calibri Light" w:cs="Times New Roman"/>
          <w:color w:val="000000"/>
          <w:sz w:val="32"/>
          <w:szCs w:val="32"/>
          <w:rtl/>
        </w:rPr>
        <w:t>خلاصة الفصل</w:t>
      </w:r>
      <w:r w:rsidRPr="000C1ED3">
        <w:rPr>
          <w:rFonts w:ascii="Calibri Light" w:eastAsia="Times New Roman" w:hAnsi="Calibri Light" w:cs="Times New Roman" w:hint="cs"/>
          <w:color w:val="000000"/>
          <w:sz w:val="32"/>
          <w:szCs w:val="32"/>
          <w:rtl/>
        </w:rPr>
        <w:t>:</w:t>
      </w:r>
      <w:bookmarkEnd w:id="29"/>
    </w:p>
    <w:p w14:paraId="0A0D2751" w14:textId="77777777" w:rsidR="000C1ED3" w:rsidRPr="000C1ED3" w:rsidRDefault="000C1ED3" w:rsidP="000C1ED3">
      <w:pPr>
        <w:spacing w:after="0" w:line="276" w:lineRule="auto"/>
        <w:ind w:left="283" w:right="0"/>
        <w:jc w:val="both"/>
        <w:rPr>
          <w:rFonts w:ascii="Simplified Arabic" w:eastAsia="Calibri" w:hAnsi="Simplified Arabic" w:cs="Simplified Arabic"/>
          <w:sz w:val="32"/>
          <w:szCs w:val="32"/>
          <w:rtl/>
        </w:rPr>
      </w:pPr>
      <w:r w:rsidRPr="000C1ED3">
        <w:rPr>
          <w:rFonts w:ascii="Simplified Arabic" w:eastAsia="Calibri" w:hAnsi="Simplified Arabic" w:cs="Simplified Arabic"/>
          <w:sz w:val="32"/>
          <w:szCs w:val="32"/>
          <w:rtl/>
        </w:rPr>
        <w:t>قدم هذا الفصل إطارًا نظريًا متكاملًا تناول المفاهيم الأساسية للرقابة الصحية والذكاء الاصطناعي والامتثال، إضافة إلى النظريات العلمية المرتبطة بموضوع الدراسة. كما استعرض مجموعة من الدراسات السابقة، وقدم تحليلًا نقديًا خلص إلى وجود فجوة معرفية تسعى الدراسة الحالية إلى سدّها من خلال قياس أثر الذكاء الاصطناعي في بيئة رقابية ميدانية داخل المملكة العربية السعودية</w:t>
      </w:r>
      <w:r w:rsidRPr="000C1ED3">
        <w:rPr>
          <w:rFonts w:ascii="Simplified Arabic" w:eastAsia="Calibri" w:hAnsi="Simplified Arabic" w:cs="Simplified Arabic"/>
          <w:sz w:val="32"/>
          <w:szCs w:val="32"/>
        </w:rPr>
        <w:t>.</w:t>
      </w:r>
    </w:p>
    <w:p w14:paraId="6A21156F" w14:textId="77777777" w:rsidR="00E61C56" w:rsidRDefault="00E61C56" w:rsidP="000C1ED3">
      <w:pPr>
        <w:ind w:left="0"/>
      </w:pPr>
    </w:p>
    <w:sectPr w:rsidR="00E61C56" w:rsidSect="000C1ED3">
      <w:pgSz w:w="11906" w:h="16838"/>
      <w:pgMar w:top="1440" w:right="851" w:bottom="1440" w:left="85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913C5"/>
    <w:multiLevelType w:val="hybridMultilevel"/>
    <w:tmpl w:val="12D0359C"/>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 w15:restartNumberingAfterBreak="0">
    <w:nsid w:val="096C2537"/>
    <w:multiLevelType w:val="hybridMultilevel"/>
    <w:tmpl w:val="C5B67754"/>
    <w:lvl w:ilvl="0" w:tplc="04090001">
      <w:start w:val="1"/>
      <w:numFmt w:val="bullet"/>
      <w:lvlText w:val=""/>
      <w:lvlJc w:val="left"/>
      <w:pPr>
        <w:ind w:left="1230" w:hanging="360"/>
      </w:pPr>
      <w:rPr>
        <w:rFonts w:ascii="Symbol" w:hAnsi="Symbol"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2" w15:restartNumberingAfterBreak="0">
    <w:nsid w:val="0EB039D9"/>
    <w:multiLevelType w:val="hybridMultilevel"/>
    <w:tmpl w:val="DF181EB4"/>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3" w15:restartNumberingAfterBreak="0">
    <w:nsid w:val="108619FF"/>
    <w:multiLevelType w:val="multilevel"/>
    <w:tmpl w:val="E7D6B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B58BC"/>
    <w:multiLevelType w:val="hybridMultilevel"/>
    <w:tmpl w:val="918AE3BC"/>
    <w:lvl w:ilvl="0" w:tplc="2F4A714E">
      <w:start w:val="1"/>
      <w:numFmt w:val="decimal"/>
      <w:lvlText w:val="%1."/>
      <w:lvlJc w:val="left"/>
      <w:pPr>
        <w:ind w:left="643" w:hanging="360"/>
      </w:pPr>
      <w:rPr>
        <w:rFonts w:hint="default"/>
        <w:b/>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 w15:restartNumberingAfterBreak="0">
    <w:nsid w:val="1CC67FA8"/>
    <w:multiLevelType w:val="hybridMultilevel"/>
    <w:tmpl w:val="8EC21494"/>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6" w15:restartNumberingAfterBreak="0">
    <w:nsid w:val="266F1D3D"/>
    <w:multiLevelType w:val="multilevel"/>
    <w:tmpl w:val="C406B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431CE7"/>
    <w:multiLevelType w:val="hybridMultilevel"/>
    <w:tmpl w:val="EBF6EDA4"/>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8" w15:restartNumberingAfterBreak="0">
    <w:nsid w:val="2BF7621C"/>
    <w:multiLevelType w:val="hybridMultilevel"/>
    <w:tmpl w:val="5B568004"/>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9" w15:restartNumberingAfterBreak="0">
    <w:nsid w:val="2DBA777E"/>
    <w:multiLevelType w:val="hybridMultilevel"/>
    <w:tmpl w:val="AAB21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A55293"/>
    <w:multiLevelType w:val="multilevel"/>
    <w:tmpl w:val="37B20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BD3CE6"/>
    <w:multiLevelType w:val="multilevel"/>
    <w:tmpl w:val="2A821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F924E5"/>
    <w:multiLevelType w:val="hybridMultilevel"/>
    <w:tmpl w:val="25D231C4"/>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3" w15:restartNumberingAfterBreak="0">
    <w:nsid w:val="3A9E104D"/>
    <w:multiLevelType w:val="hybridMultilevel"/>
    <w:tmpl w:val="3586D614"/>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4" w15:restartNumberingAfterBreak="0">
    <w:nsid w:val="45D304B0"/>
    <w:multiLevelType w:val="hybridMultilevel"/>
    <w:tmpl w:val="290067DE"/>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5" w15:restartNumberingAfterBreak="0">
    <w:nsid w:val="487D22BB"/>
    <w:multiLevelType w:val="hybridMultilevel"/>
    <w:tmpl w:val="757EBE40"/>
    <w:lvl w:ilvl="0" w:tplc="3F3E974A">
      <w:start w:val="1"/>
      <w:numFmt w:val="decimal"/>
      <w:lvlText w:val="%1."/>
      <w:lvlJc w:val="left"/>
      <w:pPr>
        <w:ind w:left="643" w:hanging="360"/>
      </w:pPr>
      <w:rPr>
        <w:rFonts w:eastAsia="Times New Roma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6" w15:restartNumberingAfterBreak="0">
    <w:nsid w:val="579E19A7"/>
    <w:multiLevelType w:val="hybridMultilevel"/>
    <w:tmpl w:val="BD225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3D35F2"/>
    <w:multiLevelType w:val="multilevel"/>
    <w:tmpl w:val="822A1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E602BC"/>
    <w:multiLevelType w:val="multilevel"/>
    <w:tmpl w:val="06C62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491782"/>
    <w:multiLevelType w:val="multilevel"/>
    <w:tmpl w:val="A3987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89A2BB3"/>
    <w:multiLevelType w:val="hybridMultilevel"/>
    <w:tmpl w:val="7752EBD8"/>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21" w15:restartNumberingAfterBreak="0">
    <w:nsid w:val="6C0D7DCA"/>
    <w:multiLevelType w:val="hybridMultilevel"/>
    <w:tmpl w:val="21566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E6329D0"/>
    <w:multiLevelType w:val="hybridMultilevel"/>
    <w:tmpl w:val="AD3C671E"/>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23" w15:restartNumberingAfterBreak="0">
    <w:nsid w:val="6EFD332F"/>
    <w:multiLevelType w:val="hybridMultilevel"/>
    <w:tmpl w:val="61128A7C"/>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24" w15:restartNumberingAfterBreak="0">
    <w:nsid w:val="707A5A0F"/>
    <w:multiLevelType w:val="hybridMultilevel"/>
    <w:tmpl w:val="668ECF62"/>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25" w15:restartNumberingAfterBreak="0">
    <w:nsid w:val="71324F93"/>
    <w:multiLevelType w:val="hybridMultilevel"/>
    <w:tmpl w:val="DC2C1392"/>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26" w15:restartNumberingAfterBreak="0">
    <w:nsid w:val="7F03702D"/>
    <w:multiLevelType w:val="hybridMultilevel"/>
    <w:tmpl w:val="81D0935C"/>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27" w15:restartNumberingAfterBreak="0">
    <w:nsid w:val="7F831BE6"/>
    <w:multiLevelType w:val="multilevel"/>
    <w:tmpl w:val="E90E6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4818435">
    <w:abstractNumId w:val="6"/>
  </w:num>
  <w:num w:numId="2" w16cid:durableId="1988706148">
    <w:abstractNumId w:val="9"/>
  </w:num>
  <w:num w:numId="3" w16cid:durableId="1591039240">
    <w:abstractNumId w:val="16"/>
  </w:num>
  <w:num w:numId="4" w16cid:durableId="528492826">
    <w:abstractNumId w:val="1"/>
  </w:num>
  <w:num w:numId="5" w16cid:durableId="518786479">
    <w:abstractNumId w:val="27"/>
  </w:num>
  <w:num w:numId="6" w16cid:durableId="2027899369">
    <w:abstractNumId w:val="19"/>
  </w:num>
  <w:num w:numId="7" w16cid:durableId="70086950">
    <w:abstractNumId w:val="4"/>
  </w:num>
  <w:num w:numId="8" w16cid:durableId="1483110917">
    <w:abstractNumId w:val="23"/>
  </w:num>
  <w:num w:numId="9" w16cid:durableId="185221664">
    <w:abstractNumId w:val="26"/>
  </w:num>
  <w:num w:numId="10" w16cid:durableId="1499495442">
    <w:abstractNumId w:val="2"/>
  </w:num>
  <w:num w:numId="11" w16cid:durableId="1107121977">
    <w:abstractNumId w:val="20"/>
  </w:num>
  <w:num w:numId="12" w16cid:durableId="844169385">
    <w:abstractNumId w:val="0"/>
  </w:num>
  <w:num w:numId="13" w16cid:durableId="55738293">
    <w:abstractNumId w:val="7"/>
  </w:num>
  <w:num w:numId="14" w16cid:durableId="467892796">
    <w:abstractNumId w:val="8"/>
  </w:num>
  <w:num w:numId="15" w16cid:durableId="2081050925">
    <w:abstractNumId w:val="24"/>
  </w:num>
  <w:num w:numId="16" w16cid:durableId="390809008">
    <w:abstractNumId w:val="13"/>
  </w:num>
  <w:num w:numId="17" w16cid:durableId="204605165">
    <w:abstractNumId w:val="25"/>
  </w:num>
  <w:num w:numId="18" w16cid:durableId="695271845">
    <w:abstractNumId w:val="12"/>
  </w:num>
  <w:num w:numId="19" w16cid:durableId="1657420331">
    <w:abstractNumId w:val="14"/>
  </w:num>
  <w:num w:numId="20" w16cid:durableId="1020935401">
    <w:abstractNumId w:val="21"/>
  </w:num>
  <w:num w:numId="21" w16cid:durableId="1762993373">
    <w:abstractNumId w:val="22"/>
  </w:num>
  <w:num w:numId="22" w16cid:durableId="1245460130">
    <w:abstractNumId w:val="5"/>
  </w:num>
  <w:num w:numId="23" w16cid:durableId="1086613401">
    <w:abstractNumId w:val="17"/>
  </w:num>
  <w:num w:numId="24" w16cid:durableId="294410466">
    <w:abstractNumId w:val="15"/>
  </w:num>
  <w:num w:numId="25" w16cid:durableId="43799864">
    <w:abstractNumId w:val="18"/>
  </w:num>
  <w:num w:numId="26" w16cid:durableId="1056200140">
    <w:abstractNumId w:val="3"/>
  </w:num>
  <w:num w:numId="27" w16cid:durableId="383021645">
    <w:abstractNumId w:val="10"/>
  </w:num>
  <w:num w:numId="28" w16cid:durableId="137685115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ED3"/>
    <w:rsid w:val="000246E2"/>
    <w:rsid w:val="000C1ED3"/>
    <w:rsid w:val="00131785"/>
    <w:rsid w:val="001440B8"/>
    <w:rsid w:val="00241481"/>
    <w:rsid w:val="003A496A"/>
    <w:rsid w:val="004D37D1"/>
    <w:rsid w:val="00507BE3"/>
    <w:rsid w:val="005A6D56"/>
    <w:rsid w:val="005F3989"/>
    <w:rsid w:val="0071741B"/>
    <w:rsid w:val="007518C3"/>
    <w:rsid w:val="008E6D29"/>
    <w:rsid w:val="009705F9"/>
    <w:rsid w:val="00AB73AB"/>
    <w:rsid w:val="00AF001E"/>
    <w:rsid w:val="00E61C56"/>
    <w:rsid w:val="00F755CC"/>
    <w:rsid w:val="00F80C02"/>
    <w:rsid w:val="00FC66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ED3D1"/>
  <w15:chartTrackingRefBased/>
  <w15:docId w15:val="{270D6CE3-F783-4226-BE1D-87E784AD8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ind w:left="-1134" w:right="-113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0C1E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0C1E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0C1ED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0C1ED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0C1ED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0C1ED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C1ED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C1ED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C1ED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C1ED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0C1ED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0C1ED3"/>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0C1ED3"/>
    <w:rPr>
      <w:rFonts w:eastAsiaTheme="majorEastAsia" w:cstheme="majorBidi"/>
      <w:i/>
      <w:iCs/>
      <w:color w:val="2F5496" w:themeColor="accent1" w:themeShade="BF"/>
    </w:rPr>
  </w:style>
  <w:style w:type="character" w:customStyle="1" w:styleId="5Char">
    <w:name w:val="عنوان 5 Char"/>
    <w:basedOn w:val="a0"/>
    <w:link w:val="5"/>
    <w:uiPriority w:val="9"/>
    <w:semiHidden/>
    <w:rsid w:val="000C1ED3"/>
    <w:rPr>
      <w:rFonts w:eastAsiaTheme="majorEastAsia" w:cstheme="majorBidi"/>
      <w:color w:val="2F5496" w:themeColor="accent1" w:themeShade="BF"/>
    </w:rPr>
  </w:style>
  <w:style w:type="character" w:customStyle="1" w:styleId="6Char">
    <w:name w:val="عنوان 6 Char"/>
    <w:basedOn w:val="a0"/>
    <w:link w:val="6"/>
    <w:uiPriority w:val="9"/>
    <w:semiHidden/>
    <w:rsid w:val="000C1ED3"/>
    <w:rPr>
      <w:rFonts w:eastAsiaTheme="majorEastAsia" w:cstheme="majorBidi"/>
      <w:i/>
      <w:iCs/>
      <w:color w:val="595959" w:themeColor="text1" w:themeTint="A6"/>
    </w:rPr>
  </w:style>
  <w:style w:type="character" w:customStyle="1" w:styleId="7Char">
    <w:name w:val="عنوان 7 Char"/>
    <w:basedOn w:val="a0"/>
    <w:link w:val="7"/>
    <w:uiPriority w:val="9"/>
    <w:semiHidden/>
    <w:rsid w:val="000C1ED3"/>
    <w:rPr>
      <w:rFonts w:eastAsiaTheme="majorEastAsia" w:cstheme="majorBidi"/>
      <w:color w:val="595959" w:themeColor="text1" w:themeTint="A6"/>
    </w:rPr>
  </w:style>
  <w:style w:type="character" w:customStyle="1" w:styleId="8Char">
    <w:name w:val="عنوان 8 Char"/>
    <w:basedOn w:val="a0"/>
    <w:link w:val="8"/>
    <w:uiPriority w:val="9"/>
    <w:semiHidden/>
    <w:rsid w:val="000C1ED3"/>
    <w:rPr>
      <w:rFonts w:eastAsiaTheme="majorEastAsia" w:cstheme="majorBidi"/>
      <w:i/>
      <w:iCs/>
      <w:color w:val="272727" w:themeColor="text1" w:themeTint="D8"/>
    </w:rPr>
  </w:style>
  <w:style w:type="character" w:customStyle="1" w:styleId="9Char">
    <w:name w:val="عنوان 9 Char"/>
    <w:basedOn w:val="a0"/>
    <w:link w:val="9"/>
    <w:uiPriority w:val="9"/>
    <w:semiHidden/>
    <w:rsid w:val="000C1ED3"/>
    <w:rPr>
      <w:rFonts w:eastAsiaTheme="majorEastAsia" w:cstheme="majorBidi"/>
      <w:color w:val="272727" w:themeColor="text1" w:themeTint="D8"/>
    </w:rPr>
  </w:style>
  <w:style w:type="paragraph" w:styleId="a3">
    <w:name w:val="Title"/>
    <w:basedOn w:val="a"/>
    <w:next w:val="a"/>
    <w:link w:val="Char"/>
    <w:uiPriority w:val="10"/>
    <w:qFormat/>
    <w:rsid w:val="000C1E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C1ED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C1ED3"/>
    <w:pPr>
      <w:numPr>
        <w:ilvl w:val="1"/>
      </w:numPr>
      <w:ind w:left="-1134"/>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C1ED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C1ED3"/>
    <w:pPr>
      <w:spacing w:before="160"/>
      <w:jc w:val="center"/>
    </w:pPr>
    <w:rPr>
      <w:i/>
      <w:iCs/>
      <w:color w:val="404040" w:themeColor="text1" w:themeTint="BF"/>
    </w:rPr>
  </w:style>
  <w:style w:type="character" w:customStyle="1" w:styleId="Char1">
    <w:name w:val="اقتباس Char"/>
    <w:basedOn w:val="a0"/>
    <w:link w:val="a5"/>
    <w:uiPriority w:val="29"/>
    <w:rsid w:val="000C1ED3"/>
    <w:rPr>
      <w:i/>
      <w:iCs/>
      <w:color w:val="404040" w:themeColor="text1" w:themeTint="BF"/>
    </w:rPr>
  </w:style>
  <w:style w:type="paragraph" w:styleId="a6">
    <w:name w:val="List Paragraph"/>
    <w:basedOn w:val="a"/>
    <w:uiPriority w:val="34"/>
    <w:qFormat/>
    <w:rsid w:val="000C1ED3"/>
    <w:pPr>
      <w:ind w:left="720"/>
      <w:contextualSpacing/>
    </w:pPr>
  </w:style>
  <w:style w:type="character" w:styleId="a7">
    <w:name w:val="Intense Emphasis"/>
    <w:basedOn w:val="a0"/>
    <w:uiPriority w:val="21"/>
    <w:qFormat/>
    <w:rsid w:val="000C1ED3"/>
    <w:rPr>
      <w:i/>
      <w:iCs/>
      <w:color w:val="2F5496" w:themeColor="accent1" w:themeShade="BF"/>
    </w:rPr>
  </w:style>
  <w:style w:type="paragraph" w:styleId="a8">
    <w:name w:val="Intense Quote"/>
    <w:basedOn w:val="a"/>
    <w:next w:val="a"/>
    <w:link w:val="Char2"/>
    <w:uiPriority w:val="30"/>
    <w:qFormat/>
    <w:rsid w:val="000C1E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0C1ED3"/>
    <w:rPr>
      <w:i/>
      <w:iCs/>
      <w:color w:val="2F5496" w:themeColor="accent1" w:themeShade="BF"/>
    </w:rPr>
  </w:style>
  <w:style w:type="character" w:styleId="a9">
    <w:name w:val="Intense Reference"/>
    <w:basedOn w:val="a0"/>
    <w:uiPriority w:val="32"/>
    <w:qFormat/>
    <w:rsid w:val="000C1ED3"/>
    <w:rPr>
      <w:b/>
      <w:bCs/>
      <w:smallCaps/>
      <w:color w:val="2F5496" w:themeColor="accent1" w:themeShade="BF"/>
      <w:spacing w:val="5"/>
    </w:rPr>
  </w:style>
  <w:style w:type="table" w:customStyle="1" w:styleId="10">
    <w:name w:val="شبكة جدول1"/>
    <w:basedOn w:val="a1"/>
    <w:next w:val="aa"/>
    <w:uiPriority w:val="39"/>
    <w:rsid w:val="000C1ED3"/>
    <w:pPr>
      <w:bidi w:val="0"/>
      <w:spacing w:after="0" w:line="240" w:lineRule="auto"/>
      <w:ind w:left="0" w:right="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0C1E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26</Pages>
  <Words>4346</Words>
  <Characters>24773</Characters>
  <Application>Microsoft Office Word</Application>
  <DocSecurity>0</DocSecurity>
  <Lines>206</Lines>
  <Paragraphs>58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29061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Lbrahim Albahar</dc:creator>
  <cp:keywords/>
  <dc:description/>
  <cp:lastModifiedBy>Abdullah Lbrahim Albahar</cp:lastModifiedBy>
  <cp:revision>3</cp:revision>
  <dcterms:created xsi:type="dcterms:W3CDTF">2025-11-20T21:46:00Z</dcterms:created>
  <dcterms:modified xsi:type="dcterms:W3CDTF">2025-12-11T23:50:00Z</dcterms:modified>
</cp:coreProperties>
</file>