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3CC8E" w14:textId="77777777" w:rsidR="00026E79" w:rsidRPr="00F56B4A" w:rsidRDefault="00026E79" w:rsidP="00026E79">
      <w:pPr>
        <w:jc w:val="both"/>
        <w:rPr>
          <w:rFonts w:asciiTheme="majorBidi" w:hAnsiTheme="majorBidi" w:cstheme="majorBidi"/>
          <w:b/>
          <w:bCs/>
          <w:sz w:val="28"/>
          <w:szCs w:val="28"/>
        </w:rPr>
      </w:pPr>
      <w:r w:rsidRPr="00F56B4A">
        <w:rPr>
          <w:rFonts w:asciiTheme="majorBidi" w:hAnsiTheme="majorBidi" w:cstheme="majorBidi"/>
          <w:b/>
          <w:bCs/>
          <w:sz w:val="28"/>
          <w:szCs w:val="28"/>
        </w:rPr>
        <w:t>Chapter 5</w:t>
      </w:r>
      <w:r w:rsidRPr="00F56B4A">
        <w:rPr>
          <w:rFonts w:asciiTheme="majorBidi" w:hAnsiTheme="majorBidi" w:cstheme="majorBidi"/>
          <w:b/>
          <w:bCs/>
          <w:sz w:val="28"/>
          <w:szCs w:val="28"/>
          <w:lang w:val="en-US"/>
        </w:rPr>
        <w:t xml:space="preserve">: </w:t>
      </w:r>
      <w:r w:rsidRPr="00F56B4A">
        <w:rPr>
          <w:rFonts w:asciiTheme="majorBidi" w:hAnsiTheme="majorBidi" w:cstheme="majorBidi"/>
          <w:b/>
          <w:bCs/>
          <w:sz w:val="28"/>
          <w:szCs w:val="28"/>
        </w:rPr>
        <w:t>Conclusions, Recommendations, and Future Work</w:t>
      </w:r>
    </w:p>
    <w:p w14:paraId="089B4944" w14:textId="77777777" w:rsidR="00026E79" w:rsidRPr="00F56B4A" w:rsidRDefault="00026E79" w:rsidP="00026E79">
      <w:pPr>
        <w:jc w:val="both"/>
        <w:rPr>
          <w:rFonts w:asciiTheme="majorBidi" w:hAnsiTheme="majorBidi" w:cstheme="majorBidi"/>
          <w:b/>
          <w:bCs/>
          <w:sz w:val="28"/>
          <w:szCs w:val="28"/>
        </w:rPr>
      </w:pPr>
      <w:r w:rsidRPr="00F56B4A">
        <w:rPr>
          <w:rFonts w:asciiTheme="majorBidi" w:hAnsiTheme="majorBidi" w:cstheme="majorBidi"/>
          <w:b/>
          <w:bCs/>
          <w:sz w:val="28"/>
          <w:szCs w:val="28"/>
        </w:rPr>
        <w:t>5.1 Introduction</w:t>
      </w:r>
    </w:p>
    <w:p w14:paraId="48567BE9" w14:textId="77777777" w:rsidR="00026E79" w:rsidRPr="00F56B4A" w:rsidRDefault="00026E79" w:rsidP="00026E79">
      <w:pPr>
        <w:jc w:val="both"/>
        <w:rPr>
          <w:rFonts w:asciiTheme="majorBidi" w:hAnsiTheme="majorBidi" w:cstheme="majorBidi"/>
          <w:sz w:val="28"/>
          <w:szCs w:val="28"/>
        </w:rPr>
      </w:pPr>
      <w:r w:rsidRPr="00F56B4A">
        <w:rPr>
          <w:rFonts w:asciiTheme="majorBidi" w:hAnsiTheme="majorBidi" w:cstheme="majorBidi"/>
          <w:sz w:val="28"/>
          <w:szCs w:val="28"/>
        </w:rPr>
        <w:t>This chapter summarizes the major findings of the study and highlights its scientific and practical contributions. It also presents recommendations for improving intelligent email management systems and suggests several directions for future research.</w:t>
      </w:r>
    </w:p>
    <w:p w14:paraId="38DC7B0D" w14:textId="77777777" w:rsidR="00026E79" w:rsidRPr="00F56B4A" w:rsidRDefault="00026E79" w:rsidP="00026E79">
      <w:pPr>
        <w:jc w:val="both"/>
        <w:rPr>
          <w:rFonts w:asciiTheme="majorBidi" w:hAnsiTheme="majorBidi" w:cstheme="majorBidi"/>
          <w:b/>
          <w:bCs/>
          <w:sz w:val="28"/>
          <w:szCs w:val="28"/>
        </w:rPr>
      </w:pPr>
      <w:r w:rsidRPr="00F56B4A">
        <w:rPr>
          <w:rFonts w:asciiTheme="majorBidi" w:hAnsiTheme="majorBidi" w:cstheme="majorBidi"/>
          <w:b/>
          <w:bCs/>
          <w:sz w:val="28"/>
          <w:szCs w:val="28"/>
        </w:rPr>
        <w:t xml:space="preserve">5.2 Conclusions </w:t>
      </w:r>
    </w:p>
    <w:p w14:paraId="7D6980A7"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experimental results demonstrated that the proposed DistilBERT-based multi-task learning model successfully achieved the objectives of this study. The model was capable of performing both multi-label email category classification and priority classification within a single architecture while outperforming the traditional baseline models.</w:t>
      </w:r>
    </w:p>
    <w:p w14:paraId="53798C30"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Compared with Logistic Regression and Linear SVM, the proposed model consistently achieved higher classification performance on the independent holdout test set. For category classification, the model achieved a Macro F1-score of </w:t>
      </w:r>
      <w:r w:rsidRPr="00F56B4A">
        <w:rPr>
          <w:rFonts w:asciiTheme="majorBidi" w:hAnsiTheme="majorBidi" w:cstheme="majorBidi"/>
          <w:b/>
          <w:bCs/>
          <w:sz w:val="28"/>
          <w:szCs w:val="28"/>
          <w:lang w:val="en-US"/>
        </w:rPr>
        <w:t>0.9672</w:t>
      </w:r>
      <w:r w:rsidRPr="00F56B4A">
        <w:rPr>
          <w:rFonts w:asciiTheme="majorBidi" w:hAnsiTheme="majorBidi" w:cstheme="majorBidi"/>
          <w:sz w:val="28"/>
          <w:szCs w:val="28"/>
          <w:lang w:val="en-US"/>
        </w:rPr>
        <w:t xml:space="preserve"> with a Hamming Loss of </w:t>
      </w:r>
      <w:r w:rsidRPr="00F56B4A">
        <w:rPr>
          <w:rFonts w:asciiTheme="majorBidi" w:hAnsiTheme="majorBidi" w:cstheme="majorBidi"/>
          <w:b/>
          <w:bCs/>
          <w:sz w:val="28"/>
          <w:szCs w:val="28"/>
          <w:lang w:val="en-US"/>
        </w:rPr>
        <w:t>0.0175</w:t>
      </w:r>
      <w:r w:rsidRPr="00F56B4A">
        <w:rPr>
          <w:rFonts w:asciiTheme="majorBidi" w:hAnsiTheme="majorBidi" w:cstheme="majorBidi"/>
          <w:sz w:val="28"/>
          <w:szCs w:val="28"/>
          <w:lang w:val="en-US"/>
        </w:rPr>
        <w:t xml:space="preserve">, indicating highly accurate multi-label predictions. For priority classification, it achieved an overall Accuracy of </w:t>
      </w:r>
      <w:r w:rsidRPr="00F56B4A">
        <w:rPr>
          <w:rFonts w:asciiTheme="majorBidi" w:hAnsiTheme="majorBidi" w:cstheme="majorBidi"/>
          <w:b/>
          <w:bCs/>
          <w:sz w:val="28"/>
          <w:szCs w:val="28"/>
          <w:lang w:val="en-US"/>
        </w:rPr>
        <w:t>0.9529</w:t>
      </w:r>
      <w:r w:rsidRPr="00F56B4A">
        <w:rPr>
          <w:rFonts w:asciiTheme="majorBidi" w:hAnsiTheme="majorBidi" w:cstheme="majorBidi"/>
          <w:sz w:val="28"/>
          <w:szCs w:val="28"/>
          <w:lang w:val="en-US"/>
        </w:rPr>
        <w:t xml:space="preserve">, a Macro F1-score of </w:t>
      </w:r>
      <w:r w:rsidRPr="00F56B4A">
        <w:rPr>
          <w:rFonts w:asciiTheme="majorBidi" w:hAnsiTheme="majorBidi" w:cstheme="majorBidi"/>
          <w:b/>
          <w:bCs/>
          <w:sz w:val="28"/>
          <w:szCs w:val="28"/>
          <w:lang w:val="en-US"/>
        </w:rPr>
        <w:t>0.9327</w:t>
      </w:r>
      <w:r w:rsidRPr="00F56B4A">
        <w:rPr>
          <w:rFonts w:asciiTheme="majorBidi" w:hAnsiTheme="majorBidi" w:cstheme="majorBidi"/>
          <w:sz w:val="28"/>
          <w:szCs w:val="28"/>
          <w:lang w:val="en-US"/>
        </w:rPr>
        <w:t xml:space="preserve">, and a High Priority Recall of </w:t>
      </w:r>
      <w:r w:rsidRPr="00F56B4A">
        <w:rPr>
          <w:rFonts w:asciiTheme="majorBidi" w:hAnsiTheme="majorBidi" w:cstheme="majorBidi"/>
          <w:b/>
          <w:bCs/>
          <w:sz w:val="28"/>
          <w:szCs w:val="28"/>
          <w:lang w:val="en-US"/>
        </w:rPr>
        <w:t>0.8627</w:t>
      </w:r>
      <w:r w:rsidRPr="00F56B4A">
        <w:rPr>
          <w:rFonts w:asciiTheme="majorBidi" w:hAnsiTheme="majorBidi" w:cstheme="majorBidi"/>
          <w:sz w:val="28"/>
          <w:szCs w:val="28"/>
          <w:lang w:val="en-US"/>
        </w:rPr>
        <w:t>, demonstrating its ability to identify critical emails more effectively than the baseline models.</w:t>
      </w:r>
    </w:p>
    <w:p w14:paraId="790401A6"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study also demonstrated the effectiveness of the multi-task learning framework, where a shared DistilBERT encoder successfully learned contextual representations that supported both classification tasks simultaneously. This design simplified the overall system architecture by eliminating the need to develop separate models for category classification and priority prediction.</w:t>
      </w:r>
    </w:p>
    <w:p w14:paraId="29C032F2"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Furthermore, threshold tuning proved to be an effective post-processing technique. By increasing the category decision threshold from </w:t>
      </w:r>
      <w:r w:rsidRPr="00F56B4A">
        <w:rPr>
          <w:rFonts w:asciiTheme="majorBidi" w:hAnsiTheme="majorBidi" w:cstheme="majorBidi"/>
          <w:b/>
          <w:bCs/>
          <w:sz w:val="28"/>
          <w:szCs w:val="28"/>
          <w:lang w:val="en-US"/>
        </w:rPr>
        <w:t>0.50</w:t>
      </w:r>
      <w:r w:rsidRPr="00F56B4A">
        <w:rPr>
          <w:rFonts w:asciiTheme="majorBidi" w:hAnsiTheme="majorBidi" w:cstheme="majorBidi"/>
          <w:sz w:val="28"/>
          <w:szCs w:val="28"/>
          <w:lang w:val="en-US"/>
        </w:rPr>
        <w:t xml:space="preserve"> to </w:t>
      </w:r>
      <w:r w:rsidRPr="00F56B4A">
        <w:rPr>
          <w:rFonts w:asciiTheme="majorBidi" w:hAnsiTheme="majorBidi" w:cstheme="majorBidi"/>
          <w:b/>
          <w:bCs/>
          <w:sz w:val="28"/>
          <w:szCs w:val="28"/>
          <w:lang w:val="en-US"/>
        </w:rPr>
        <w:t>0.60</w:t>
      </w:r>
      <w:r w:rsidRPr="00F56B4A">
        <w:rPr>
          <w:rFonts w:asciiTheme="majorBidi" w:hAnsiTheme="majorBidi" w:cstheme="majorBidi"/>
          <w:sz w:val="28"/>
          <w:szCs w:val="28"/>
          <w:lang w:val="en-US"/>
        </w:rPr>
        <w:t>, the model achieved a slight improvement in Macro F1-score together with a reduction in Hamming Loss without requiring any additional training or architectural modifications.</w:t>
      </w:r>
    </w:p>
    <w:p w14:paraId="4D6F2848" w14:textId="77777777" w:rsidR="00026E79" w:rsidRDefault="00026E79" w:rsidP="00026E7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lastRenderedPageBreak/>
        <w:t>Finally, integrating Explainable Artificial Intelligence (XAI) through the LIME algorithm enhanced the interpretability of the proposed system by identifying the textual features that contributed most to each prediction. This increased the transparency of the model and strengthened confidence in its predictions</w:t>
      </w:r>
      <w:r w:rsidRPr="00F56B4A">
        <w:rPr>
          <w:rFonts w:asciiTheme="majorBidi" w:hAnsiTheme="majorBidi" w:cstheme="majorBidi"/>
          <w:sz w:val="28"/>
          <w:szCs w:val="28"/>
        </w:rPr>
        <w:t>.</w:t>
      </w:r>
      <w:r w:rsidRPr="00F56B4A">
        <w:rPr>
          <w:rFonts w:asciiTheme="majorBidi" w:hAnsiTheme="majorBidi" w:cstheme="majorBidi"/>
          <w:sz w:val="28"/>
          <w:szCs w:val="28"/>
          <w:lang w:val="en-US"/>
        </w:rPr>
        <w:t xml:space="preserve"> </w:t>
      </w:r>
    </w:p>
    <w:p w14:paraId="3C693F1A" w14:textId="77777777" w:rsidR="00026E79" w:rsidRPr="00F56B4A" w:rsidRDefault="00026E79" w:rsidP="00026E79">
      <w:pPr>
        <w:rPr>
          <w:rFonts w:asciiTheme="majorBidi" w:hAnsiTheme="majorBidi" w:cstheme="majorBidi"/>
          <w:b/>
          <w:bCs/>
          <w:sz w:val="28"/>
          <w:szCs w:val="28"/>
          <w:rtl/>
        </w:rPr>
      </w:pPr>
      <w:r w:rsidRPr="00F56B4A">
        <w:rPr>
          <w:rFonts w:asciiTheme="majorBidi" w:hAnsiTheme="majorBidi" w:cstheme="majorBidi"/>
          <w:b/>
          <w:bCs/>
          <w:sz w:val="28"/>
          <w:szCs w:val="28"/>
        </w:rPr>
        <w:t xml:space="preserve">Figure </w:t>
      </w:r>
      <w:r>
        <w:rPr>
          <w:rFonts w:asciiTheme="majorBidi" w:hAnsiTheme="majorBidi" w:cstheme="majorBidi"/>
          <w:b/>
          <w:bCs/>
          <w:sz w:val="28"/>
          <w:szCs w:val="28"/>
        </w:rPr>
        <w:t>(</w:t>
      </w:r>
      <w:r w:rsidRPr="00F56B4A">
        <w:rPr>
          <w:rFonts w:asciiTheme="majorBidi" w:hAnsiTheme="majorBidi" w:cstheme="majorBidi"/>
          <w:b/>
          <w:bCs/>
          <w:sz w:val="28"/>
          <w:szCs w:val="28"/>
        </w:rPr>
        <w:t>5.1</w:t>
      </w:r>
      <w:r>
        <w:rPr>
          <w:rFonts w:asciiTheme="majorBidi" w:hAnsiTheme="majorBidi" w:cstheme="majorBidi"/>
          <w:b/>
          <w:bCs/>
          <w:sz w:val="28"/>
          <w:szCs w:val="28"/>
        </w:rPr>
        <w:t>)</w:t>
      </w:r>
      <w:r w:rsidRPr="00F56B4A">
        <w:rPr>
          <w:rFonts w:asciiTheme="majorBidi" w:hAnsiTheme="majorBidi" w:cstheme="majorBidi"/>
          <w:b/>
          <w:bCs/>
          <w:sz w:val="28"/>
          <w:szCs w:val="28"/>
        </w:rPr>
        <w:t>: Overall Framework of the Proposed Study</w:t>
      </w:r>
    </w:p>
    <w:p w14:paraId="2CA6A655" w14:textId="77777777" w:rsidR="00026E79" w:rsidRPr="00F56B4A" w:rsidRDefault="00026E79" w:rsidP="00026E79">
      <w:pPr>
        <w:jc w:val="center"/>
        <w:rPr>
          <w:rFonts w:asciiTheme="majorBidi" w:hAnsiTheme="majorBidi" w:cstheme="majorBidi"/>
          <w:sz w:val="28"/>
          <w:szCs w:val="28"/>
          <w:rtl/>
          <w:lang w:val="en-US"/>
        </w:rPr>
      </w:pPr>
      <w:r w:rsidRPr="00F56B4A">
        <w:rPr>
          <w:rFonts w:asciiTheme="majorBidi" w:hAnsiTheme="majorBidi" w:cstheme="majorBidi"/>
          <w:noProof/>
          <w:sz w:val="28"/>
          <w:szCs w:val="28"/>
          <w:rtl/>
          <w:lang w:val="ar-SA"/>
        </w:rPr>
        <w:drawing>
          <wp:inline distT="0" distB="0" distL="0" distR="0" wp14:anchorId="428D8CCF" wp14:editId="4B5FB292">
            <wp:extent cx="1975485" cy="3539649"/>
            <wp:effectExtent l="0" t="0" r="5715" b="3810"/>
            <wp:docPr id="119344514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445140" name="صورة 1193445140"/>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78845" cy="3545669"/>
                    </a:xfrm>
                    <a:prstGeom prst="rect">
                      <a:avLst/>
                    </a:prstGeom>
                  </pic:spPr>
                </pic:pic>
              </a:graphicData>
            </a:graphic>
          </wp:inline>
        </w:drawing>
      </w:r>
    </w:p>
    <w:p w14:paraId="1047D536" w14:textId="77777777" w:rsidR="00026E79" w:rsidRPr="00F56B4A" w:rsidRDefault="00026E79" w:rsidP="00026E79">
      <w:pPr>
        <w:jc w:val="both"/>
        <w:rPr>
          <w:rFonts w:asciiTheme="majorBidi" w:hAnsiTheme="majorBidi" w:cstheme="majorBidi"/>
          <w:sz w:val="28"/>
          <w:szCs w:val="28"/>
          <w:rtl/>
          <w:lang w:val="en-US"/>
        </w:rPr>
      </w:pPr>
      <w:r w:rsidRPr="00F56B4A">
        <w:rPr>
          <w:rFonts w:asciiTheme="majorBidi" w:hAnsiTheme="majorBidi" w:cstheme="majorBidi"/>
          <w:sz w:val="28"/>
          <w:szCs w:val="28"/>
          <w:lang w:val="en-US"/>
        </w:rPr>
        <w:t>Figure 5.1 summarizes the complete workflow of the proposed study, beginning with dataset preparation and preprocessing, followed by model development, performance optimization through threshold tuning, model interpretation using LIME, and finally prototype implementation</w:t>
      </w:r>
    </w:p>
    <w:p w14:paraId="2ECB334A" w14:textId="77777777" w:rsidR="00026E79" w:rsidRPr="00F56B4A" w:rsidRDefault="00026E79" w:rsidP="00026E79">
      <w:pPr>
        <w:jc w:val="both"/>
        <w:rPr>
          <w:rFonts w:asciiTheme="majorBidi" w:hAnsiTheme="majorBidi" w:cstheme="majorBidi"/>
          <w:b/>
          <w:bCs/>
          <w:sz w:val="28"/>
          <w:szCs w:val="28"/>
        </w:rPr>
      </w:pPr>
      <w:r w:rsidRPr="00F56B4A">
        <w:rPr>
          <w:rFonts w:asciiTheme="majorBidi" w:hAnsiTheme="majorBidi" w:cstheme="majorBidi"/>
          <w:b/>
          <w:bCs/>
          <w:sz w:val="28"/>
          <w:szCs w:val="28"/>
        </w:rPr>
        <w:t>5.3 Study Contributions</w:t>
      </w:r>
    </w:p>
    <w:p w14:paraId="447B59FA"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study provides several important contributions that extend beyond improving classification performance.</w:t>
      </w:r>
    </w:p>
    <w:p w14:paraId="4B379939"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b/>
          <w:bCs/>
          <w:sz w:val="28"/>
          <w:szCs w:val="28"/>
          <w:lang w:val="en-US"/>
        </w:rPr>
        <w:t>First</w:t>
      </w:r>
      <w:r w:rsidRPr="00F56B4A">
        <w:rPr>
          <w:rFonts w:asciiTheme="majorBidi" w:hAnsiTheme="majorBidi" w:cstheme="majorBidi"/>
          <w:sz w:val="28"/>
          <w:szCs w:val="28"/>
          <w:lang w:val="en-US"/>
        </w:rPr>
        <w:t>, it proposes an integrated multi-task learning framework capable of simultaneously performing email category classification and priority prediction using a single DistilBERT model.</w:t>
      </w:r>
    </w:p>
    <w:p w14:paraId="2EFDEB89"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b/>
          <w:bCs/>
          <w:sz w:val="28"/>
          <w:szCs w:val="28"/>
          <w:lang w:val="en-US"/>
        </w:rPr>
        <w:lastRenderedPageBreak/>
        <w:t>Second</w:t>
      </w:r>
      <w:r w:rsidRPr="00F56B4A">
        <w:rPr>
          <w:rFonts w:asciiTheme="majorBidi" w:hAnsiTheme="majorBidi" w:cstheme="majorBidi"/>
          <w:sz w:val="28"/>
          <w:szCs w:val="28"/>
          <w:lang w:val="en-US"/>
        </w:rPr>
        <w:t>, it demonstrates that contextual language models substantially outperform traditional TF-IDF-based machine learning approaches for intelligent email management.</w:t>
      </w:r>
    </w:p>
    <w:p w14:paraId="5E41B9B7"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b/>
          <w:bCs/>
          <w:sz w:val="28"/>
          <w:szCs w:val="28"/>
          <w:lang w:val="en-US"/>
        </w:rPr>
        <w:t>Third</w:t>
      </w:r>
      <w:r w:rsidRPr="00F56B4A">
        <w:rPr>
          <w:rFonts w:asciiTheme="majorBidi" w:hAnsiTheme="majorBidi" w:cstheme="majorBidi"/>
          <w:sz w:val="28"/>
          <w:szCs w:val="28"/>
          <w:lang w:val="en-US"/>
        </w:rPr>
        <w:t>, it shows that simple inference-time optimization through threshold tuning can improve multi-label classification performance without increasing computational cost.</w:t>
      </w:r>
    </w:p>
    <w:p w14:paraId="1A7E7E3F"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b/>
          <w:bCs/>
          <w:sz w:val="28"/>
          <w:szCs w:val="28"/>
          <w:lang w:val="en-US"/>
        </w:rPr>
        <w:t>Fourth</w:t>
      </w:r>
      <w:r w:rsidRPr="00F56B4A">
        <w:rPr>
          <w:rFonts w:asciiTheme="majorBidi" w:hAnsiTheme="majorBidi" w:cstheme="majorBidi"/>
          <w:sz w:val="28"/>
          <w:szCs w:val="28"/>
          <w:lang w:val="en-US"/>
        </w:rPr>
        <w:t>, it integrates Explainable Artificial Intelligence (LIME) into the proposed framework, enabling individual predictions to be interpreted and increasing model transparency.</w:t>
      </w:r>
    </w:p>
    <w:p w14:paraId="01BDE56C" w14:textId="77777777" w:rsidR="00026E79" w:rsidRPr="00F56B4A" w:rsidRDefault="00026E79" w:rsidP="00026E79">
      <w:pPr>
        <w:jc w:val="both"/>
        <w:rPr>
          <w:rFonts w:asciiTheme="majorBidi" w:hAnsiTheme="majorBidi" w:cstheme="majorBidi"/>
          <w:sz w:val="28"/>
          <w:szCs w:val="28"/>
        </w:rPr>
      </w:pPr>
      <w:r w:rsidRPr="00F56B4A">
        <w:rPr>
          <w:rFonts w:asciiTheme="majorBidi" w:hAnsiTheme="majorBidi" w:cstheme="majorBidi"/>
          <w:b/>
          <w:bCs/>
          <w:sz w:val="28"/>
          <w:szCs w:val="28"/>
          <w:lang w:val="en-US"/>
        </w:rPr>
        <w:t>Finally</w:t>
      </w:r>
      <w:r w:rsidRPr="00F56B4A">
        <w:rPr>
          <w:rFonts w:asciiTheme="majorBidi" w:hAnsiTheme="majorBidi" w:cstheme="majorBidi"/>
          <w:sz w:val="28"/>
          <w:szCs w:val="28"/>
          <w:lang w:val="en-US"/>
        </w:rPr>
        <w:t>, the study presents a functional prototype that demonstrates the practical applicability of the proposed approach in real email management environments</w:t>
      </w:r>
      <w:r w:rsidRPr="00F56B4A">
        <w:rPr>
          <w:rFonts w:asciiTheme="majorBidi" w:hAnsiTheme="majorBidi" w:cstheme="majorBidi"/>
          <w:sz w:val="28"/>
          <w:szCs w:val="28"/>
        </w:rPr>
        <w:t>.</w:t>
      </w:r>
    </w:p>
    <w:p w14:paraId="6D170BFD" w14:textId="77777777" w:rsidR="00026E79" w:rsidRPr="00F56B4A" w:rsidRDefault="00026E79" w:rsidP="00026E79">
      <w:pPr>
        <w:jc w:val="both"/>
        <w:rPr>
          <w:rFonts w:asciiTheme="majorBidi" w:hAnsiTheme="majorBidi" w:cstheme="majorBidi"/>
          <w:b/>
          <w:bCs/>
          <w:sz w:val="28"/>
          <w:szCs w:val="28"/>
        </w:rPr>
      </w:pPr>
      <w:r w:rsidRPr="00F56B4A">
        <w:rPr>
          <w:rFonts w:asciiTheme="majorBidi" w:hAnsiTheme="majorBidi" w:cstheme="majorBidi"/>
          <w:b/>
          <w:bCs/>
          <w:sz w:val="28"/>
          <w:szCs w:val="28"/>
        </w:rPr>
        <w:t xml:space="preserve">Figure </w:t>
      </w:r>
      <w:r>
        <w:rPr>
          <w:rFonts w:asciiTheme="majorBidi" w:hAnsiTheme="majorBidi" w:cstheme="majorBidi"/>
          <w:b/>
          <w:bCs/>
          <w:sz w:val="28"/>
          <w:szCs w:val="28"/>
        </w:rPr>
        <w:t>(</w:t>
      </w:r>
      <w:r w:rsidRPr="00F56B4A">
        <w:rPr>
          <w:rFonts w:asciiTheme="majorBidi" w:hAnsiTheme="majorBidi" w:cstheme="majorBidi"/>
          <w:b/>
          <w:bCs/>
          <w:sz w:val="28"/>
          <w:szCs w:val="28"/>
        </w:rPr>
        <w:t>5.2</w:t>
      </w:r>
      <w:r>
        <w:rPr>
          <w:rFonts w:asciiTheme="majorBidi" w:hAnsiTheme="majorBidi" w:cstheme="majorBidi"/>
          <w:b/>
          <w:bCs/>
          <w:sz w:val="28"/>
          <w:szCs w:val="28"/>
        </w:rPr>
        <w:t>):</w:t>
      </w:r>
      <w:r w:rsidRPr="00F56B4A">
        <w:rPr>
          <w:rFonts w:asciiTheme="majorBidi" w:hAnsiTheme="majorBidi" w:cstheme="majorBidi"/>
          <w:b/>
          <w:bCs/>
          <w:sz w:val="28"/>
          <w:szCs w:val="28"/>
        </w:rPr>
        <w:t xml:space="preserve"> Main Contributions of the Study</w:t>
      </w:r>
    </w:p>
    <w:p w14:paraId="2833EC1D" w14:textId="77777777" w:rsidR="00026E79" w:rsidRPr="00F56B4A" w:rsidRDefault="00026E79" w:rsidP="00026E79">
      <w:pPr>
        <w:jc w:val="center"/>
        <w:rPr>
          <w:rFonts w:asciiTheme="majorBidi" w:hAnsiTheme="majorBidi" w:cstheme="majorBidi"/>
          <w:b/>
          <w:bCs/>
          <w:sz w:val="28"/>
          <w:szCs w:val="28"/>
        </w:rPr>
      </w:pPr>
      <w:r w:rsidRPr="00F56B4A">
        <w:rPr>
          <w:rFonts w:asciiTheme="majorBidi" w:hAnsiTheme="majorBidi" w:cstheme="majorBidi"/>
          <w:b/>
          <w:bCs/>
          <w:noProof/>
          <w:sz w:val="28"/>
          <w:szCs w:val="28"/>
        </w:rPr>
        <w:drawing>
          <wp:inline distT="0" distB="0" distL="0" distR="0" wp14:anchorId="31526EEB" wp14:editId="42760C15">
            <wp:extent cx="2404872" cy="3218688"/>
            <wp:effectExtent l="0" t="0" r="0" b="1270"/>
            <wp:docPr id="758048971"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048971" name="صورة 75804897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6AF5E109" w14:textId="77777777" w:rsidR="00026E79" w:rsidRPr="00F56B4A" w:rsidRDefault="00026E79" w:rsidP="00026E79">
      <w:pPr>
        <w:jc w:val="both"/>
        <w:rPr>
          <w:rFonts w:asciiTheme="majorBidi" w:hAnsiTheme="majorBidi" w:cstheme="majorBidi"/>
          <w:sz w:val="28"/>
          <w:szCs w:val="28"/>
        </w:rPr>
      </w:pPr>
      <w:r w:rsidRPr="00F56B4A">
        <w:rPr>
          <w:rFonts w:asciiTheme="majorBidi" w:hAnsiTheme="majorBidi" w:cstheme="majorBidi"/>
          <w:sz w:val="28"/>
          <w:szCs w:val="28"/>
        </w:rPr>
        <w:t>Figure 5.2 summarizes the main scientific and practical contributions achieved by the proposed framework, including the DistilBERT multi-task architecture, threshold optimization, explainable artificial intelligence, and the implementation of a practical prototype.</w:t>
      </w:r>
    </w:p>
    <w:p w14:paraId="75C70190" w14:textId="77777777" w:rsidR="00026E79" w:rsidRPr="00F56B4A" w:rsidRDefault="00026E79" w:rsidP="00026E79">
      <w:pPr>
        <w:jc w:val="both"/>
        <w:rPr>
          <w:rFonts w:asciiTheme="majorBidi" w:hAnsiTheme="majorBidi" w:cstheme="majorBidi"/>
          <w:b/>
          <w:bCs/>
          <w:sz w:val="28"/>
          <w:szCs w:val="28"/>
        </w:rPr>
      </w:pPr>
    </w:p>
    <w:p w14:paraId="6E93F5B5" w14:textId="77777777" w:rsidR="00026E79" w:rsidRPr="00F56B4A" w:rsidRDefault="00026E79" w:rsidP="00026E79">
      <w:pPr>
        <w:jc w:val="both"/>
        <w:rPr>
          <w:rFonts w:asciiTheme="majorBidi" w:hAnsiTheme="majorBidi" w:cstheme="majorBidi"/>
          <w:b/>
          <w:bCs/>
          <w:sz w:val="28"/>
          <w:szCs w:val="28"/>
        </w:rPr>
      </w:pPr>
      <w:r w:rsidRPr="00F56B4A">
        <w:rPr>
          <w:rFonts w:asciiTheme="majorBidi" w:hAnsiTheme="majorBidi" w:cstheme="majorBidi"/>
          <w:b/>
          <w:bCs/>
          <w:sz w:val="28"/>
          <w:szCs w:val="28"/>
        </w:rPr>
        <w:lastRenderedPageBreak/>
        <w:t>5.4 Recommendations</w:t>
      </w:r>
    </w:p>
    <w:p w14:paraId="3D461F75"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Based on the findings of this study, the following recommendations are proposed:</w:t>
      </w:r>
    </w:p>
    <w:p w14:paraId="4631AB56" w14:textId="77777777" w:rsidR="00026E79" w:rsidRPr="00F56B4A" w:rsidRDefault="00026E79" w:rsidP="00026E79">
      <w:pPr>
        <w:numPr>
          <w:ilvl w:val="0"/>
          <w:numId w:val="33"/>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Deploy transformer-based multi-task learning models in intelligent email management systems. </w:t>
      </w:r>
    </w:p>
    <w:p w14:paraId="7A86E84B" w14:textId="77777777" w:rsidR="00026E79" w:rsidRPr="00F56B4A" w:rsidRDefault="00026E79" w:rsidP="00026E79">
      <w:pPr>
        <w:numPr>
          <w:ilvl w:val="0"/>
          <w:numId w:val="33"/>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Apply threshold tuning as a standard post-processing step for multi-label classification tasks. </w:t>
      </w:r>
    </w:p>
    <w:p w14:paraId="248A6E39" w14:textId="77777777" w:rsidR="00026E79" w:rsidRPr="00F56B4A" w:rsidRDefault="00026E79" w:rsidP="00026E79">
      <w:pPr>
        <w:numPr>
          <w:ilvl w:val="0"/>
          <w:numId w:val="33"/>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Incorporate Explainable AI techniques to improve user trust and system transparency. </w:t>
      </w:r>
    </w:p>
    <w:p w14:paraId="6DB3469D" w14:textId="77777777" w:rsidR="00026E79" w:rsidRPr="00F56B4A" w:rsidRDefault="00026E79" w:rsidP="00026E79">
      <w:pPr>
        <w:numPr>
          <w:ilvl w:val="0"/>
          <w:numId w:val="33"/>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Continuously retrain models using newly collected organizational emails to maintain performance over time. </w:t>
      </w:r>
    </w:p>
    <w:p w14:paraId="11A8E0EF" w14:textId="77777777" w:rsidR="00026E79" w:rsidRPr="00F56B4A" w:rsidRDefault="00026E79" w:rsidP="00026E79">
      <w:pPr>
        <w:numPr>
          <w:ilvl w:val="0"/>
          <w:numId w:val="33"/>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Integrate the proposed framework with enterprise document management and administrative communication systems</w:t>
      </w:r>
    </w:p>
    <w:p w14:paraId="16C9F9E2" w14:textId="77777777" w:rsidR="00026E79" w:rsidRPr="00F56B4A" w:rsidRDefault="00026E79" w:rsidP="00026E79">
      <w:pPr>
        <w:jc w:val="both"/>
        <w:rPr>
          <w:rFonts w:asciiTheme="majorBidi" w:hAnsiTheme="majorBidi" w:cstheme="majorBidi"/>
          <w:b/>
          <w:bCs/>
          <w:sz w:val="28"/>
          <w:szCs w:val="28"/>
        </w:rPr>
      </w:pPr>
      <w:r w:rsidRPr="00F56B4A">
        <w:rPr>
          <w:rFonts w:asciiTheme="majorBidi" w:hAnsiTheme="majorBidi" w:cstheme="majorBidi"/>
          <w:b/>
          <w:bCs/>
          <w:sz w:val="28"/>
          <w:szCs w:val="28"/>
        </w:rPr>
        <w:t>5.</w:t>
      </w:r>
      <w:r>
        <w:rPr>
          <w:rFonts w:asciiTheme="majorBidi" w:hAnsiTheme="majorBidi" w:cstheme="majorBidi"/>
          <w:b/>
          <w:bCs/>
          <w:sz w:val="28"/>
          <w:szCs w:val="28"/>
        </w:rPr>
        <w:t>5</w:t>
      </w:r>
      <w:r w:rsidRPr="00F56B4A">
        <w:rPr>
          <w:rFonts w:asciiTheme="majorBidi" w:hAnsiTheme="majorBidi" w:cstheme="majorBidi"/>
          <w:b/>
          <w:bCs/>
          <w:sz w:val="28"/>
          <w:szCs w:val="28"/>
        </w:rPr>
        <w:t xml:space="preserve"> Future Work</w:t>
      </w:r>
    </w:p>
    <w:p w14:paraId="5D840A66"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Several directions can be explored to extend the current study.</w:t>
      </w:r>
    </w:p>
    <w:p w14:paraId="2D8FC6D8"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Future research may investigate larger transformer architectures such as BERT, RoBERTa, or DeBERTa to determine whether further performance improvements can be achieved.</w:t>
      </w:r>
    </w:p>
    <w:p w14:paraId="7FCC137F"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proposed framework may also be extended to multilingual email classification, particularly Arabic-English bilingual environments frequently encountered in governmental organizations.</w:t>
      </w:r>
    </w:p>
    <w:p w14:paraId="5314F6D5"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Additional email attributes such as attachments, sender information, timestamps, and conversation history could be incorporated to improve classification accuracy.</w:t>
      </w:r>
    </w:p>
    <w:p w14:paraId="664E216B"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Future work may also explore adaptive threshold optimization techniques that dynamically adjust decision thresholds according to class distributions.</w:t>
      </w:r>
    </w:p>
    <w:p w14:paraId="5E64F01E"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Finally, the proposed model could be deployed and evaluated within a real organizational email management system to measure its effectiveness under operational conditions.</w:t>
      </w:r>
    </w:p>
    <w:p w14:paraId="615C9E77" w14:textId="77777777" w:rsidR="00026E79" w:rsidRPr="00F56B4A" w:rsidRDefault="00026E79" w:rsidP="00026E79">
      <w:pPr>
        <w:jc w:val="both"/>
        <w:rPr>
          <w:rFonts w:asciiTheme="majorBidi" w:hAnsiTheme="majorBidi" w:cstheme="majorBidi"/>
          <w:b/>
          <w:bCs/>
          <w:sz w:val="28"/>
          <w:szCs w:val="28"/>
        </w:rPr>
      </w:pPr>
      <w:r w:rsidRPr="00F56B4A">
        <w:rPr>
          <w:rFonts w:asciiTheme="majorBidi" w:hAnsiTheme="majorBidi" w:cstheme="majorBidi"/>
          <w:b/>
          <w:bCs/>
          <w:sz w:val="28"/>
          <w:szCs w:val="28"/>
        </w:rPr>
        <w:lastRenderedPageBreak/>
        <w:t xml:space="preserve">Figure </w:t>
      </w:r>
      <w:r>
        <w:rPr>
          <w:rFonts w:asciiTheme="majorBidi" w:hAnsiTheme="majorBidi" w:cstheme="majorBidi"/>
          <w:b/>
          <w:bCs/>
          <w:sz w:val="28"/>
          <w:szCs w:val="28"/>
        </w:rPr>
        <w:t>(</w:t>
      </w:r>
      <w:r w:rsidRPr="00F56B4A">
        <w:rPr>
          <w:rFonts w:asciiTheme="majorBidi" w:hAnsiTheme="majorBidi" w:cstheme="majorBidi"/>
          <w:b/>
          <w:bCs/>
          <w:sz w:val="28"/>
          <w:szCs w:val="28"/>
        </w:rPr>
        <w:t>5.3</w:t>
      </w:r>
      <w:r>
        <w:rPr>
          <w:rFonts w:asciiTheme="majorBidi" w:hAnsiTheme="majorBidi" w:cstheme="majorBidi"/>
          <w:b/>
          <w:bCs/>
          <w:sz w:val="28"/>
          <w:szCs w:val="28"/>
        </w:rPr>
        <w:t>):</w:t>
      </w:r>
      <w:r w:rsidRPr="00F56B4A">
        <w:rPr>
          <w:rFonts w:asciiTheme="majorBidi" w:hAnsiTheme="majorBidi" w:cstheme="majorBidi"/>
          <w:b/>
          <w:bCs/>
          <w:sz w:val="28"/>
          <w:szCs w:val="28"/>
        </w:rPr>
        <w:t xml:space="preserve"> Future Research Directions</w:t>
      </w:r>
    </w:p>
    <w:p w14:paraId="393826D4" w14:textId="77777777" w:rsidR="00026E79" w:rsidRPr="00F56B4A" w:rsidRDefault="00026E79" w:rsidP="00026E79">
      <w:pPr>
        <w:jc w:val="center"/>
        <w:rPr>
          <w:rFonts w:asciiTheme="majorBidi" w:hAnsiTheme="majorBidi" w:cstheme="majorBidi"/>
          <w:b/>
          <w:bCs/>
          <w:sz w:val="28"/>
          <w:szCs w:val="28"/>
        </w:rPr>
      </w:pPr>
      <w:r w:rsidRPr="00F56B4A">
        <w:rPr>
          <w:rFonts w:asciiTheme="majorBidi" w:hAnsiTheme="majorBidi" w:cstheme="majorBidi"/>
          <w:b/>
          <w:bCs/>
          <w:noProof/>
          <w:sz w:val="28"/>
          <w:szCs w:val="28"/>
        </w:rPr>
        <w:drawing>
          <wp:inline distT="0" distB="0" distL="0" distR="0" wp14:anchorId="45BA4BE2" wp14:editId="16FDF72B">
            <wp:extent cx="2404872" cy="3218688"/>
            <wp:effectExtent l="0" t="0" r="0" b="1270"/>
            <wp:docPr id="43532606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326067" name="صورة 435326067"/>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3A366690" w14:textId="77777777" w:rsidR="00026E79" w:rsidRPr="00F56B4A" w:rsidRDefault="00026E79" w:rsidP="00026E79">
      <w:pPr>
        <w:jc w:val="both"/>
        <w:rPr>
          <w:rFonts w:asciiTheme="majorBidi" w:hAnsiTheme="majorBidi" w:cstheme="majorBidi"/>
          <w:sz w:val="28"/>
          <w:szCs w:val="28"/>
        </w:rPr>
      </w:pPr>
      <w:r w:rsidRPr="00F56B4A">
        <w:rPr>
          <w:rFonts w:asciiTheme="majorBidi" w:hAnsiTheme="majorBidi" w:cstheme="majorBidi"/>
          <w:sz w:val="28"/>
          <w:szCs w:val="28"/>
        </w:rPr>
        <w:t>Figure 5.3 illustrates several potential directions for extending the proposed framework, including the use of larger datasets, multilingual email collections, additional classification categories, alternative transformer architectures, active learning techniques, and deployment within real-world email management systems.</w:t>
      </w:r>
    </w:p>
    <w:p w14:paraId="54096A18" w14:textId="77777777" w:rsidR="00026E79" w:rsidRPr="00F56B4A" w:rsidRDefault="00026E79" w:rsidP="00026E79">
      <w:pPr>
        <w:jc w:val="both"/>
        <w:rPr>
          <w:rFonts w:asciiTheme="majorBidi" w:hAnsiTheme="majorBidi" w:cstheme="majorBidi"/>
          <w:b/>
          <w:bCs/>
          <w:sz w:val="28"/>
          <w:szCs w:val="28"/>
        </w:rPr>
      </w:pPr>
      <w:r w:rsidRPr="00F56B4A">
        <w:rPr>
          <w:rFonts w:asciiTheme="majorBidi" w:hAnsiTheme="majorBidi" w:cstheme="majorBidi"/>
          <w:b/>
          <w:bCs/>
          <w:sz w:val="28"/>
          <w:szCs w:val="28"/>
        </w:rPr>
        <w:t>5.6 Chapter Summary</w:t>
      </w:r>
    </w:p>
    <w:p w14:paraId="0837F503"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This chapter summarized the major findings of the study and confirmed that the proposed DistilBERT multi-task model successfully achieved the research objectives. </w:t>
      </w:r>
    </w:p>
    <w:p w14:paraId="65BF22D8" w14:textId="77777777" w:rsidR="00026E79" w:rsidRPr="00F56B4A" w:rsidRDefault="00026E79" w:rsidP="00026E79">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experimental results demonstrated substantial improvements over traditional machine learning models in both category classification and priority prediction. In addition, threshold tuning further enhanced multi-label classification performance, while the integration of LIME increased the transparency and interpretability of the model.</w:t>
      </w:r>
    </w:p>
    <w:p w14:paraId="6AA8D7FF" w14:textId="7602273C" w:rsidR="0079340E" w:rsidRPr="00AC2ACE" w:rsidRDefault="00026E79" w:rsidP="00AC2AC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Overall, the study provides an effective framework for intelligent email management that combines contextual language understanding, multi-task </w:t>
      </w:r>
      <w:r w:rsidRPr="00F56B4A">
        <w:rPr>
          <w:rFonts w:asciiTheme="majorBidi" w:hAnsiTheme="majorBidi" w:cstheme="majorBidi"/>
          <w:sz w:val="28"/>
          <w:szCs w:val="28"/>
          <w:lang w:val="en-US"/>
        </w:rPr>
        <w:lastRenderedPageBreak/>
        <w:t>learning, inference-time optimization, and explainable artificial intelligence within a unified architecture.</w:t>
      </w:r>
    </w:p>
    <w:sectPr w:rsidR="0079340E" w:rsidRPr="00AC2ACE" w:rsidSect="00026E79">
      <w:pgSz w:w="12240" w:h="15840"/>
      <w:pgMar w:top="1440" w:right="1800" w:bottom="144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0AFDC015-9690-4448-A25F-F758F552145B}"/>
  </w:font>
  <w:font w:name="Aptos">
    <w:charset w:val="00"/>
    <w:family w:val="swiss"/>
    <w:pitch w:val="variable"/>
    <w:sig w:usb0="20000287" w:usb1="00000003" w:usb2="00000000" w:usb3="00000000" w:csb0="0000019F" w:csb1="00000000"/>
    <w:embedRegular r:id="rId2" w:fontKey="{C12D3C7F-6F5C-4539-A2F9-94ADE55DD88A}"/>
    <w:embedBold r:id="rId3" w:fontKey="{57785526-D448-4F17-9079-C0404461636D}"/>
    <w:embedItalic r:id="rId4" w:fontKey="{E7A05FA9-68E9-4974-BEC1-E00EB3AB2607}"/>
  </w:font>
  <w:font w:name="Play">
    <w:charset w:val="00"/>
    <w:family w:val="auto"/>
    <w:pitch w:val="default"/>
    <w:embedRegular r:id="rId5" w:fontKey="{F4EE2F5B-58FC-46DE-B0AA-ED489C879002}"/>
  </w:font>
  <w:font w:name="Calibri">
    <w:panose1 w:val="020F0502020204030204"/>
    <w:charset w:val="00"/>
    <w:family w:val="swiss"/>
    <w:pitch w:val="variable"/>
    <w:sig w:usb0="E4002EFF" w:usb1="C200247B" w:usb2="00000009" w:usb3="00000000" w:csb0="000001FF" w:csb1="00000000"/>
    <w:embedRegular r:id="rId6" w:fontKey="{0E344B1B-9026-4BB0-B4EA-8267619C53F2}"/>
  </w:font>
  <w:font w:name="Cambria">
    <w:panose1 w:val="02040503050406030204"/>
    <w:charset w:val="00"/>
    <w:family w:val="roman"/>
    <w:pitch w:val="variable"/>
    <w:sig w:usb0="E00006FF" w:usb1="420024FF" w:usb2="02000000" w:usb3="00000000" w:csb0="0000019F" w:csb1="00000000"/>
    <w:embedRegular r:id="rId7" w:fontKey="{505975C1-083E-43AD-A71F-061BBF71FCE8}"/>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2FE6"/>
    <w:multiLevelType w:val="multilevel"/>
    <w:tmpl w:val="88DE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F7C7D"/>
    <w:multiLevelType w:val="multilevel"/>
    <w:tmpl w:val="1D3263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CD32EFA"/>
    <w:multiLevelType w:val="multilevel"/>
    <w:tmpl w:val="C598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51F47"/>
    <w:multiLevelType w:val="multilevel"/>
    <w:tmpl w:val="270EC9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0A25625"/>
    <w:multiLevelType w:val="multilevel"/>
    <w:tmpl w:val="211213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1953708"/>
    <w:multiLevelType w:val="multilevel"/>
    <w:tmpl w:val="D48ED7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FDC6FAC"/>
    <w:multiLevelType w:val="multilevel"/>
    <w:tmpl w:val="B29C8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2C2593"/>
    <w:multiLevelType w:val="multilevel"/>
    <w:tmpl w:val="40F46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7C7A13"/>
    <w:multiLevelType w:val="multilevel"/>
    <w:tmpl w:val="16C26B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79D73D6"/>
    <w:multiLevelType w:val="multilevel"/>
    <w:tmpl w:val="4D006F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A6F304B"/>
    <w:multiLevelType w:val="multilevel"/>
    <w:tmpl w:val="DEC4BC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2EBC1648"/>
    <w:multiLevelType w:val="multilevel"/>
    <w:tmpl w:val="1DDA7C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30B83204"/>
    <w:multiLevelType w:val="multilevel"/>
    <w:tmpl w:val="238641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30D87F38"/>
    <w:multiLevelType w:val="multilevel"/>
    <w:tmpl w:val="D0FE4D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2261C1A"/>
    <w:multiLevelType w:val="multilevel"/>
    <w:tmpl w:val="9F26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213E4B"/>
    <w:multiLevelType w:val="multilevel"/>
    <w:tmpl w:val="ED8827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33AA4B32"/>
    <w:multiLevelType w:val="multilevel"/>
    <w:tmpl w:val="EF7AA9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37BD1346"/>
    <w:multiLevelType w:val="multilevel"/>
    <w:tmpl w:val="3A5098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393D0DE4"/>
    <w:multiLevelType w:val="multilevel"/>
    <w:tmpl w:val="1C6249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3C607574"/>
    <w:multiLevelType w:val="multilevel"/>
    <w:tmpl w:val="861A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7830DA"/>
    <w:multiLevelType w:val="multilevel"/>
    <w:tmpl w:val="C9A2FA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44996869"/>
    <w:multiLevelType w:val="multilevel"/>
    <w:tmpl w:val="90CA2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C701BB"/>
    <w:multiLevelType w:val="multilevel"/>
    <w:tmpl w:val="314C7D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4E096C30"/>
    <w:multiLevelType w:val="multilevel"/>
    <w:tmpl w:val="7F2E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E43A92"/>
    <w:multiLevelType w:val="multilevel"/>
    <w:tmpl w:val="6F5820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526D5B12"/>
    <w:multiLevelType w:val="multilevel"/>
    <w:tmpl w:val="36A850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558937FA"/>
    <w:multiLevelType w:val="multilevel"/>
    <w:tmpl w:val="47C4BD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59F7140D"/>
    <w:multiLevelType w:val="multilevel"/>
    <w:tmpl w:val="C6C06F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5E984A89"/>
    <w:multiLevelType w:val="multilevel"/>
    <w:tmpl w:val="49F0E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893DFB"/>
    <w:multiLevelType w:val="multilevel"/>
    <w:tmpl w:val="ECBC68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62430255"/>
    <w:multiLevelType w:val="multilevel"/>
    <w:tmpl w:val="68EC86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6A7273FD"/>
    <w:multiLevelType w:val="multilevel"/>
    <w:tmpl w:val="FA6A74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6C804B5F"/>
    <w:multiLevelType w:val="multilevel"/>
    <w:tmpl w:val="7D3A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EE7601"/>
    <w:multiLevelType w:val="multilevel"/>
    <w:tmpl w:val="9634B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CE7E24"/>
    <w:multiLevelType w:val="multilevel"/>
    <w:tmpl w:val="F6F4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692CB7"/>
    <w:multiLevelType w:val="multilevel"/>
    <w:tmpl w:val="6C5C898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75D12A3D"/>
    <w:multiLevelType w:val="multilevel"/>
    <w:tmpl w:val="4AE4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A324DD"/>
    <w:multiLevelType w:val="multilevel"/>
    <w:tmpl w:val="CDEC82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480270084">
    <w:abstractNumId w:val="3"/>
  </w:num>
  <w:num w:numId="2" w16cid:durableId="931933095">
    <w:abstractNumId w:val="29"/>
  </w:num>
  <w:num w:numId="3" w16cid:durableId="341710452">
    <w:abstractNumId w:val="15"/>
  </w:num>
  <w:num w:numId="4" w16cid:durableId="1700668949">
    <w:abstractNumId w:val="10"/>
  </w:num>
  <w:num w:numId="5" w16cid:durableId="49501336">
    <w:abstractNumId w:val="26"/>
  </w:num>
  <w:num w:numId="6" w16cid:durableId="177543529">
    <w:abstractNumId w:val="12"/>
  </w:num>
  <w:num w:numId="7" w16cid:durableId="1598244621">
    <w:abstractNumId w:val="35"/>
  </w:num>
  <w:num w:numId="8" w16cid:durableId="1593775984">
    <w:abstractNumId w:val="1"/>
  </w:num>
  <w:num w:numId="9" w16cid:durableId="404642276">
    <w:abstractNumId w:val="5"/>
  </w:num>
  <w:num w:numId="10" w16cid:durableId="94788073">
    <w:abstractNumId w:val="4"/>
  </w:num>
  <w:num w:numId="11" w16cid:durableId="167982126">
    <w:abstractNumId w:val="13"/>
  </w:num>
  <w:num w:numId="12" w16cid:durableId="1554735881">
    <w:abstractNumId w:val="16"/>
  </w:num>
  <w:num w:numId="13" w16cid:durableId="317148301">
    <w:abstractNumId w:val="11"/>
  </w:num>
  <w:num w:numId="14" w16cid:durableId="1657688222">
    <w:abstractNumId w:val="8"/>
  </w:num>
  <w:num w:numId="15" w16cid:durableId="1589195503">
    <w:abstractNumId w:val="17"/>
  </w:num>
  <w:num w:numId="16" w16cid:durableId="1686663664">
    <w:abstractNumId w:val="18"/>
  </w:num>
  <w:num w:numId="17" w16cid:durableId="1077285346">
    <w:abstractNumId w:val="25"/>
  </w:num>
  <w:num w:numId="18" w16cid:durableId="998000008">
    <w:abstractNumId w:val="31"/>
  </w:num>
  <w:num w:numId="19" w16cid:durableId="306135318">
    <w:abstractNumId w:val="37"/>
  </w:num>
  <w:num w:numId="20" w16cid:durableId="1829245919">
    <w:abstractNumId w:val="27"/>
  </w:num>
  <w:num w:numId="21" w16cid:durableId="1258714651">
    <w:abstractNumId w:val="20"/>
  </w:num>
  <w:num w:numId="22" w16cid:durableId="649099365">
    <w:abstractNumId w:val="24"/>
  </w:num>
  <w:num w:numId="23" w16cid:durableId="690423708">
    <w:abstractNumId w:val="9"/>
  </w:num>
  <w:num w:numId="24" w16cid:durableId="2043624945">
    <w:abstractNumId w:val="22"/>
  </w:num>
  <w:num w:numId="25" w16cid:durableId="1194341282">
    <w:abstractNumId w:val="30"/>
  </w:num>
  <w:num w:numId="26" w16cid:durableId="1296641780">
    <w:abstractNumId w:val="0"/>
  </w:num>
  <w:num w:numId="27" w16cid:durableId="1486169697">
    <w:abstractNumId w:val="28"/>
  </w:num>
  <w:num w:numId="28" w16cid:durableId="428892377">
    <w:abstractNumId w:val="34"/>
  </w:num>
  <w:num w:numId="29" w16cid:durableId="827213943">
    <w:abstractNumId w:val="14"/>
  </w:num>
  <w:num w:numId="30" w16cid:durableId="244192452">
    <w:abstractNumId w:val="19"/>
  </w:num>
  <w:num w:numId="31" w16cid:durableId="610279195">
    <w:abstractNumId w:val="33"/>
  </w:num>
  <w:num w:numId="32" w16cid:durableId="163280344">
    <w:abstractNumId w:val="21"/>
  </w:num>
  <w:num w:numId="33" w16cid:durableId="540557063">
    <w:abstractNumId w:val="36"/>
  </w:num>
  <w:num w:numId="34" w16cid:durableId="1305084461">
    <w:abstractNumId w:val="7"/>
  </w:num>
  <w:num w:numId="35" w16cid:durableId="875123630">
    <w:abstractNumId w:val="32"/>
  </w:num>
  <w:num w:numId="36" w16cid:durableId="1908343261">
    <w:abstractNumId w:val="6"/>
  </w:num>
  <w:num w:numId="37" w16cid:durableId="1227690591">
    <w:abstractNumId w:val="23"/>
  </w:num>
  <w:num w:numId="38" w16cid:durableId="7095746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A90"/>
    <w:rsid w:val="0000019D"/>
    <w:rsid w:val="00000729"/>
    <w:rsid w:val="0000242D"/>
    <w:rsid w:val="00002FB5"/>
    <w:rsid w:val="00004937"/>
    <w:rsid w:val="00007934"/>
    <w:rsid w:val="000158C3"/>
    <w:rsid w:val="00015C28"/>
    <w:rsid w:val="00016BB1"/>
    <w:rsid w:val="00020FE5"/>
    <w:rsid w:val="00023DF8"/>
    <w:rsid w:val="00023E48"/>
    <w:rsid w:val="000244E9"/>
    <w:rsid w:val="00026E79"/>
    <w:rsid w:val="00026F2F"/>
    <w:rsid w:val="0004275A"/>
    <w:rsid w:val="00043098"/>
    <w:rsid w:val="00045637"/>
    <w:rsid w:val="000466A2"/>
    <w:rsid w:val="00047A50"/>
    <w:rsid w:val="00050FFC"/>
    <w:rsid w:val="00051C69"/>
    <w:rsid w:val="00052F56"/>
    <w:rsid w:val="00053348"/>
    <w:rsid w:val="00053BF4"/>
    <w:rsid w:val="00054137"/>
    <w:rsid w:val="00056A1F"/>
    <w:rsid w:val="0006055D"/>
    <w:rsid w:val="000630B2"/>
    <w:rsid w:val="0006506A"/>
    <w:rsid w:val="0006744D"/>
    <w:rsid w:val="00080C45"/>
    <w:rsid w:val="00087BB9"/>
    <w:rsid w:val="0009273F"/>
    <w:rsid w:val="00092E80"/>
    <w:rsid w:val="0009597A"/>
    <w:rsid w:val="00095986"/>
    <w:rsid w:val="000A2375"/>
    <w:rsid w:val="000A2934"/>
    <w:rsid w:val="000A2A9D"/>
    <w:rsid w:val="000A7479"/>
    <w:rsid w:val="000A785B"/>
    <w:rsid w:val="000A7C0B"/>
    <w:rsid w:val="000B07E8"/>
    <w:rsid w:val="000B0BA5"/>
    <w:rsid w:val="000B0F2A"/>
    <w:rsid w:val="000B1744"/>
    <w:rsid w:val="000B1B40"/>
    <w:rsid w:val="000B421D"/>
    <w:rsid w:val="000B4807"/>
    <w:rsid w:val="000B7606"/>
    <w:rsid w:val="000B78F3"/>
    <w:rsid w:val="000C0B07"/>
    <w:rsid w:val="000C4391"/>
    <w:rsid w:val="000C7337"/>
    <w:rsid w:val="000E0B3B"/>
    <w:rsid w:val="000E2BFC"/>
    <w:rsid w:val="000E32D3"/>
    <w:rsid w:val="000E4EE3"/>
    <w:rsid w:val="000E7EEC"/>
    <w:rsid w:val="000F368D"/>
    <w:rsid w:val="000F4B05"/>
    <w:rsid w:val="000F7115"/>
    <w:rsid w:val="000F7247"/>
    <w:rsid w:val="00100B1C"/>
    <w:rsid w:val="001038B0"/>
    <w:rsid w:val="0010548B"/>
    <w:rsid w:val="0010582C"/>
    <w:rsid w:val="001069D4"/>
    <w:rsid w:val="00111C21"/>
    <w:rsid w:val="0011649C"/>
    <w:rsid w:val="00130885"/>
    <w:rsid w:val="00136FAC"/>
    <w:rsid w:val="00136FF6"/>
    <w:rsid w:val="001406B1"/>
    <w:rsid w:val="00143A87"/>
    <w:rsid w:val="00147F90"/>
    <w:rsid w:val="001502C2"/>
    <w:rsid w:val="001548B6"/>
    <w:rsid w:val="001603FF"/>
    <w:rsid w:val="00161BAA"/>
    <w:rsid w:val="00162E54"/>
    <w:rsid w:val="00163054"/>
    <w:rsid w:val="00171402"/>
    <w:rsid w:val="001743A4"/>
    <w:rsid w:val="001803A9"/>
    <w:rsid w:val="001803C5"/>
    <w:rsid w:val="001827D8"/>
    <w:rsid w:val="0018351C"/>
    <w:rsid w:val="0018410D"/>
    <w:rsid w:val="001875EC"/>
    <w:rsid w:val="001907A8"/>
    <w:rsid w:val="001921D3"/>
    <w:rsid w:val="00192B16"/>
    <w:rsid w:val="00194B55"/>
    <w:rsid w:val="001A2F97"/>
    <w:rsid w:val="001B27D8"/>
    <w:rsid w:val="001B5CFD"/>
    <w:rsid w:val="001C109D"/>
    <w:rsid w:val="001C309A"/>
    <w:rsid w:val="001C350C"/>
    <w:rsid w:val="001C50DD"/>
    <w:rsid w:val="001D0E36"/>
    <w:rsid w:val="001D2C0F"/>
    <w:rsid w:val="001D4121"/>
    <w:rsid w:val="001D744B"/>
    <w:rsid w:val="001E299F"/>
    <w:rsid w:val="001E3AE1"/>
    <w:rsid w:val="001F1518"/>
    <w:rsid w:val="001F20C2"/>
    <w:rsid w:val="001F26DF"/>
    <w:rsid w:val="001F331B"/>
    <w:rsid w:val="001F4AC1"/>
    <w:rsid w:val="001F5CB6"/>
    <w:rsid w:val="001F6F0D"/>
    <w:rsid w:val="00202F3C"/>
    <w:rsid w:val="00203BD7"/>
    <w:rsid w:val="00204B7B"/>
    <w:rsid w:val="00207E09"/>
    <w:rsid w:val="0021533D"/>
    <w:rsid w:val="00215BDC"/>
    <w:rsid w:val="00215CBA"/>
    <w:rsid w:val="0021610F"/>
    <w:rsid w:val="00216A7D"/>
    <w:rsid w:val="0022514A"/>
    <w:rsid w:val="002316AD"/>
    <w:rsid w:val="00233670"/>
    <w:rsid w:val="0023450C"/>
    <w:rsid w:val="00236E8B"/>
    <w:rsid w:val="00237A51"/>
    <w:rsid w:val="00241C3E"/>
    <w:rsid w:val="0025265B"/>
    <w:rsid w:val="00253B36"/>
    <w:rsid w:val="00256092"/>
    <w:rsid w:val="00262F51"/>
    <w:rsid w:val="00264696"/>
    <w:rsid w:val="00267B73"/>
    <w:rsid w:val="00272C5F"/>
    <w:rsid w:val="00277345"/>
    <w:rsid w:val="00277C51"/>
    <w:rsid w:val="00280ED8"/>
    <w:rsid w:val="00281AB0"/>
    <w:rsid w:val="00285219"/>
    <w:rsid w:val="00293EB2"/>
    <w:rsid w:val="00296D80"/>
    <w:rsid w:val="002974C6"/>
    <w:rsid w:val="00297A84"/>
    <w:rsid w:val="002A3EDC"/>
    <w:rsid w:val="002A4CC4"/>
    <w:rsid w:val="002A58EA"/>
    <w:rsid w:val="002A653B"/>
    <w:rsid w:val="002A6A2D"/>
    <w:rsid w:val="002B4432"/>
    <w:rsid w:val="002B5791"/>
    <w:rsid w:val="002B7891"/>
    <w:rsid w:val="002C32FD"/>
    <w:rsid w:val="002C4906"/>
    <w:rsid w:val="002C5DCF"/>
    <w:rsid w:val="002C6EC5"/>
    <w:rsid w:val="002C70B3"/>
    <w:rsid w:val="002C7241"/>
    <w:rsid w:val="002C7BCE"/>
    <w:rsid w:val="002D2D59"/>
    <w:rsid w:val="002D31E1"/>
    <w:rsid w:val="002D472E"/>
    <w:rsid w:val="002D76E1"/>
    <w:rsid w:val="002E1343"/>
    <w:rsid w:val="002E2FCE"/>
    <w:rsid w:val="002F0C42"/>
    <w:rsid w:val="002F31A2"/>
    <w:rsid w:val="002F31D8"/>
    <w:rsid w:val="002F43F9"/>
    <w:rsid w:val="00303B3C"/>
    <w:rsid w:val="003041A5"/>
    <w:rsid w:val="00304530"/>
    <w:rsid w:val="00311208"/>
    <w:rsid w:val="0031417B"/>
    <w:rsid w:val="003147FB"/>
    <w:rsid w:val="00333FF2"/>
    <w:rsid w:val="003350CC"/>
    <w:rsid w:val="00335E97"/>
    <w:rsid w:val="00336A4A"/>
    <w:rsid w:val="00337162"/>
    <w:rsid w:val="00340CBC"/>
    <w:rsid w:val="00346356"/>
    <w:rsid w:val="00347F49"/>
    <w:rsid w:val="00354795"/>
    <w:rsid w:val="0035629C"/>
    <w:rsid w:val="003572FC"/>
    <w:rsid w:val="00357C77"/>
    <w:rsid w:val="00361912"/>
    <w:rsid w:val="003635A0"/>
    <w:rsid w:val="00363D0C"/>
    <w:rsid w:val="00367F71"/>
    <w:rsid w:val="00371BFA"/>
    <w:rsid w:val="00375D0A"/>
    <w:rsid w:val="00376267"/>
    <w:rsid w:val="0038024C"/>
    <w:rsid w:val="0038219D"/>
    <w:rsid w:val="003867B3"/>
    <w:rsid w:val="00392D97"/>
    <w:rsid w:val="00393F4D"/>
    <w:rsid w:val="00394144"/>
    <w:rsid w:val="003A1C3E"/>
    <w:rsid w:val="003A3E9D"/>
    <w:rsid w:val="003B04E2"/>
    <w:rsid w:val="003B6806"/>
    <w:rsid w:val="003B7C03"/>
    <w:rsid w:val="003C11CD"/>
    <w:rsid w:val="003C5C64"/>
    <w:rsid w:val="003C7AB6"/>
    <w:rsid w:val="003C7F91"/>
    <w:rsid w:val="003D0786"/>
    <w:rsid w:val="003D0AD1"/>
    <w:rsid w:val="003D1CB6"/>
    <w:rsid w:val="003D6EDF"/>
    <w:rsid w:val="003D7CCF"/>
    <w:rsid w:val="003D7E86"/>
    <w:rsid w:val="003E252E"/>
    <w:rsid w:val="003F19A8"/>
    <w:rsid w:val="003F649B"/>
    <w:rsid w:val="003F732B"/>
    <w:rsid w:val="004148C2"/>
    <w:rsid w:val="004172C0"/>
    <w:rsid w:val="0041798D"/>
    <w:rsid w:val="00417A97"/>
    <w:rsid w:val="00420364"/>
    <w:rsid w:val="004218F6"/>
    <w:rsid w:val="00422C7D"/>
    <w:rsid w:val="00423673"/>
    <w:rsid w:val="004244A0"/>
    <w:rsid w:val="0042523C"/>
    <w:rsid w:val="0042581F"/>
    <w:rsid w:val="00426DF0"/>
    <w:rsid w:val="004369EA"/>
    <w:rsid w:val="0044339F"/>
    <w:rsid w:val="0044360C"/>
    <w:rsid w:val="00444337"/>
    <w:rsid w:val="00446E29"/>
    <w:rsid w:val="004500C7"/>
    <w:rsid w:val="00451A8D"/>
    <w:rsid w:val="004529AD"/>
    <w:rsid w:val="00454792"/>
    <w:rsid w:val="00463490"/>
    <w:rsid w:val="00466989"/>
    <w:rsid w:val="00466E9A"/>
    <w:rsid w:val="0046728B"/>
    <w:rsid w:val="004719D3"/>
    <w:rsid w:val="00472CB9"/>
    <w:rsid w:val="004741B0"/>
    <w:rsid w:val="00474A09"/>
    <w:rsid w:val="0047565D"/>
    <w:rsid w:val="00476115"/>
    <w:rsid w:val="00480BC9"/>
    <w:rsid w:val="00481F18"/>
    <w:rsid w:val="00483396"/>
    <w:rsid w:val="00483A1B"/>
    <w:rsid w:val="00487363"/>
    <w:rsid w:val="00496E9E"/>
    <w:rsid w:val="00497477"/>
    <w:rsid w:val="00497C69"/>
    <w:rsid w:val="004A068B"/>
    <w:rsid w:val="004A5B34"/>
    <w:rsid w:val="004A6F98"/>
    <w:rsid w:val="004B0C17"/>
    <w:rsid w:val="004B27B3"/>
    <w:rsid w:val="004B33C1"/>
    <w:rsid w:val="004B5A3B"/>
    <w:rsid w:val="004C063E"/>
    <w:rsid w:val="004C0918"/>
    <w:rsid w:val="004C2B57"/>
    <w:rsid w:val="004C76D8"/>
    <w:rsid w:val="004C7BD3"/>
    <w:rsid w:val="004D1D59"/>
    <w:rsid w:val="004D3A18"/>
    <w:rsid w:val="004D5C72"/>
    <w:rsid w:val="004D7D73"/>
    <w:rsid w:val="004E1ED6"/>
    <w:rsid w:val="004E2399"/>
    <w:rsid w:val="004E31B3"/>
    <w:rsid w:val="004E4574"/>
    <w:rsid w:val="004F078D"/>
    <w:rsid w:val="004F50FC"/>
    <w:rsid w:val="004F7C44"/>
    <w:rsid w:val="005028FB"/>
    <w:rsid w:val="005034A6"/>
    <w:rsid w:val="005049E7"/>
    <w:rsid w:val="005054D5"/>
    <w:rsid w:val="005065FD"/>
    <w:rsid w:val="0050779E"/>
    <w:rsid w:val="005131FB"/>
    <w:rsid w:val="00515FEA"/>
    <w:rsid w:val="00520DF6"/>
    <w:rsid w:val="00523A40"/>
    <w:rsid w:val="005342E8"/>
    <w:rsid w:val="005350B4"/>
    <w:rsid w:val="005361DD"/>
    <w:rsid w:val="00545C8B"/>
    <w:rsid w:val="00546A4E"/>
    <w:rsid w:val="00553612"/>
    <w:rsid w:val="0055640C"/>
    <w:rsid w:val="005605BC"/>
    <w:rsid w:val="00561F8F"/>
    <w:rsid w:val="00563EEE"/>
    <w:rsid w:val="00566FEF"/>
    <w:rsid w:val="00570485"/>
    <w:rsid w:val="00570582"/>
    <w:rsid w:val="0057348D"/>
    <w:rsid w:val="005737DF"/>
    <w:rsid w:val="0057440A"/>
    <w:rsid w:val="00574ACF"/>
    <w:rsid w:val="00577F7E"/>
    <w:rsid w:val="00581294"/>
    <w:rsid w:val="00590D32"/>
    <w:rsid w:val="00591F18"/>
    <w:rsid w:val="00596E65"/>
    <w:rsid w:val="00596F58"/>
    <w:rsid w:val="005977C6"/>
    <w:rsid w:val="005A5D5F"/>
    <w:rsid w:val="005A6107"/>
    <w:rsid w:val="005A6E83"/>
    <w:rsid w:val="005B1BC7"/>
    <w:rsid w:val="005B32E6"/>
    <w:rsid w:val="005B6513"/>
    <w:rsid w:val="005C6718"/>
    <w:rsid w:val="005C78C9"/>
    <w:rsid w:val="005D0246"/>
    <w:rsid w:val="005D43B0"/>
    <w:rsid w:val="005D4734"/>
    <w:rsid w:val="005D5234"/>
    <w:rsid w:val="005D7C15"/>
    <w:rsid w:val="005E289F"/>
    <w:rsid w:val="005E5DD5"/>
    <w:rsid w:val="005E7880"/>
    <w:rsid w:val="005E788B"/>
    <w:rsid w:val="005F2B1C"/>
    <w:rsid w:val="005F66B3"/>
    <w:rsid w:val="00602E68"/>
    <w:rsid w:val="0060412D"/>
    <w:rsid w:val="00607290"/>
    <w:rsid w:val="00607371"/>
    <w:rsid w:val="00607904"/>
    <w:rsid w:val="00610B3E"/>
    <w:rsid w:val="006137C7"/>
    <w:rsid w:val="00614E85"/>
    <w:rsid w:val="00624687"/>
    <w:rsid w:val="00625072"/>
    <w:rsid w:val="00625EA5"/>
    <w:rsid w:val="00626D78"/>
    <w:rsid w:val="00632312"/>
    <w:rsid w:val="006508D1"/>
    <w:rsid w:val="00652B80"/>
    <w:rsid w:val="00654259"/>
    <w:rsid w:val="00657C81"/>
    <w:rsid w:val="00667891"/>
    <w:rsid w:val="0067013A"/>
    <w:rsid w:val="00680A04"/>
    <w:rsid w:val="0068279B"/>
    <w:rsid w:val="00682C69"/>
    <w:rsid w:val="00693530"/>
    <w:rsid w:val="006A0C9D"/>
    <w:rsid w:val="006A26C9"/>
    <w:rsid w:val="006A7789"/>
    <w:rsid w:val="006B08F6"/>
    <w:rsid w:val="006B273A"/>
    <w:rsid w:val="006B443C"/>
    <w:rsid w:val="006B5A17"/>
    <w:rsid w:val="006B6095"/>
    <w:rsid w:val="006B702D"/>
    <w:rsid w:val="006B7B66"/>
    <w:rsid w:val="006C4CBA"/>
    <w:rsid w:val="006C707F"/>
    <w:rsid w:val="006D061B"/>
    <w:rsid w:val="006D1518"/>
    <w:rsid w:val="006D561B"/>
    <w:rsid w:val="006D6B12"/>
    <w:rsid w:val="006E1851"/>
    <w:rsid w:val="006E1E11"/>
    <w:rsid w:val="006E24C4"/>
    <w:rsid w:val="006E47B9"/>
    <w:rsid w:val="006E4895"/>
    <w:rsid w:val="006E5CD4"/>
    <w:rsid w:val="006F05D1"/>
    <w:rsid w:val="006F0877"/>
    <w:rsid w:val="006F2E2B"/>
    <w:rsid w:val="006F2E7A"/>
    <w:rsid w:val="006F4021"/>
    <w:rsid w:val="00706B61"/>
    <w:rsid w:val="00707E02"/>
    <w:rsid w:val="00710755"/>
    <w:rsid w:val="00713258"/>
    <w:rsid w:val="00720D4C"/>
    <w:rsid w:val="0072328D"/>
    <w:rsid w:val="007340D8"/>
    <w:rsid w:val="00740C4C"/>
    <w:rsid w:val="0074407A"/>
    <w:rsid w:val="0074584D"/>
    <w:rsid w:val="00756128"/>
    <w:rsid w:val="00757A85"/>
    <w:rsid w:val="007634AA"/>
    <w:rsid w:val="0076487E"/>
    <w:rsid w:val="00766688"/>
    <w:rsid w:val="007706D2"/>
    <w:rsid w:val="007747FE"/>
    <w:rsid w:val="007750F1"/>
    <w:rsid w:val="007810AC"/>
    <w:rsid w:val="00781AB9"/>
    <w:rsid w:val="00785DBC"/>
    <w:rsid w:val="00790C09"/>
    <w:rsid w:val="00791D30"/>
    <w:rsid w:val="00792422"/>
    <w:rsid w:val="0079340E"/>
    <w:rsid w:val="00795CCC"/>
    <w:rsid w:val="007B004D"/>
    <w:rsid w:val="007B1FA4"/>
    <w:rsid w:val="007B26F6"/>
    <w:rsid w:val="007B763A"/>
    <w:rsid w:val="007C31CD"/>
    <w:rsid w:val="007C5394"/>
    <w:rsid w:val="007C562B"/>
    <w:rsid w:val="007C7A7F"/>
    <w:rsid w:val="007D01A1"/>
    <w:rsid w:val="007D2D9D"/>
    <w:rsid w:val="007D36AE"/>
    <w:rsid w:val="007D3F75"/>
    <w:rsid w:val="007D49D5"/>
    <w:rsid w:val="007D6011"/>
    <w:rsid w:val="007D63BA"/>
    <w:rsid w:val="007E0D15"/>
    <w:rsid w:val="007E146F"/>
    <w:rsid w:val="007E27AC"/>
    <w:rsid w:val="007F01E0"/>
    <w:rsid w:val="007F12AE"/>
    <w:rsid w:val="007F5FA9"/>
    <w:rsid w:val="0080109D"/>
    <w:rsid w:val="00801FD3"/>
    <w:rsid w:val="008063DA"/>
    <w:rsid w:val="00806FB1"/>
    <w:rsid w:val="00810D07"/>
    <w:rsid w:val="00822E90"/>
    <w:rsid w:val="00825689"/>
    <w:rsid w:val="00825A7B"/>
    <w:rsid w:val="00830534"/>
    <w:rsid w:val="0084016B"/>
    <w:rsid w:val="00844941"/>
    <w:rsid w:val="008456AE"/>
    <w:rsid w:val="00846894"/>
    <w:rsid w:val="0085686B"/>
    <w:rsid w:val="00857F6A"/>
    <w:rsid w:val="00860948"/>
    <w:rsid w:val="0086505E"/>
    <w:rsid w:val="00865452"/>
    <w:rsid w:val="0086719C"/>
    <w:rsid w:val="00870E83"/>
    <w:rsid w:val="008765AF"/>
    <w:rsid w:val="00877C19"/>
    <w:rsid w:val="008824C5"/>
    <w:rsid w:val="0088365F"/>
    <w:rsid w:val="00885E26"/>
    <w:rsid w:val="008874A7"/>
    <w:rsid w:val="008901BB"/>
    <w:rsid w:val="00890DA3"/>
    <w:rsid w:val="00891E5A"/>
    <w:rsid w:val="00891F76"/>
    <w:rsid w:val="008946F8"/>
    <w:rsid w:val="008962ED"/>
    <w:rsid w:val="00897661"/>
    <w:rsid w:val="008A1883"/>
    <w:rsid w:val="008A326C"/>
    <w:rsid w:val="008A41EB"/>
    <w:rsid w:val="008A54C0"/>
    <w:rsid w:val="008A6459"/>
    <w:rsid w:val="008A6C32"/>
    <w:rsid w:val="008A7A05"/>
    <w:rsid w:val="008B06F0"/>
    <w:rsid w:val="008C4276"/>
    <w:rsid w:val="008C4689"/>
    <w:rsid w:val="008D0F3E"/>
    <w:rsid w:val="008D2719"/>
    <w:rsid w:val="008D580F"/>
    <w:rsid w:val="008E34F7"/>
    <w:rsid w:val="008E6483"/>
    <w:rsid w:val="008F074C"/>
    <w:rsid w:val="008F48CE"/>
    <w:rsid w:val="008F4B81"/>
    <w:rsid w:val="008F6580"/>
    <w:rsid w:val="009042E5"/>
    <w:rsid w:val="009044AB"/>
    <w:rsid w:val="00904CDC"/>
    <w:rsid w:val="00906D5D"/>
    <w:rsid w:val="00911927"/>
    <w:rsid w:val="0091316E"/>
    <w:rsid w:val="009149E1"/>
    <w:rsid w:val="00914EF2"/>
    <w:rsid w:val="0091756A"/>
    <w:rsid w:val="00920F29"/>
    <w:rsid w:val="009210E8"/>
    <w:rsid w:val="00923A32"/>
    <w:rsid w:val="00924CE1"/>
    <w:rsid w:val="009260CB"/>
    <w:rsid w:val="00930C8E"/>
    <w:rsid w:val="00931BB0"/>
    <w:rsid w:val="00932839"/>
    <w:rsid w:val="00934346"/>
    <w:rsid w:val="00936E10"/>
    <w:rsid w:val="0094038F"/>
    <w:rsid w:val="009441FD"/>
    <w:rsid w:val="0094450E"/>
    <w:rsid w:val="00944A7E"/>
    <w:rsid w:val="00945835"/>
    <w:rsid w:val="00957549"/>
    <w:rsid w:val="0096064B"/>
    <w:rsid w:val="009624F1"/>
    <w:rsid w:val="00962DA3"/>
    <w:rsid w:val="009639F3"/>
    <w:rsid w:val="0097230D"/>
    <w:rsid w:val="00973410"/>
    <w:rsid w:val="009775DE"/>
    <w:rsid w:val="009803E0"/>
    <w:rsid w:val="009816B4"/>
    <w:rsid w:val="0098388D"/>
    <w:rsid w:val="009852D5"/>
    <w:rsid w:val="009860F9"/>
    <w:rsid w:val="00993861"/>
    <w:rsid w:val="00994069"/>
    <w:rsid w:val="0099718C"/>
    <w:rsid w:val="009A3583"/>
    <w:rsid w:val="009A36DC"/>
    <w:rsid w:val="009B16E8"/>
    <w:rsid w:val="009B173A"/>
    <w:rsid w:val="009B2A76"/>
    <w:rsid w:val="009C2DFD"/>
    <w:rsid w:val="009D56C8"/>
    <w:rsid w:val="009E1BA4"/>
    <w:rsid w:val="009E28D8"/>
    <w:rsid w:val="009E312D"/>
    <w:rsid w:val="009E3EF0"/>
    <w:rsid w:val="009E430A"/>
    <w:rsid w:val="009F4778"/>
    <w:rsid w:val="009F4D50"/>
    <w:rsid w:val="009F60CC"/>
    <w:rsid w:val="009F7A50"/>
    <w:rsid w:val="00A0034F"/>
    <w:rsid w:val="00A00455"/>
    <w:rsid w:val="00A01EED"/>
    <w:rsid w:val="00A12B7E"/>
    <w:rsid w:val="00A1383B"/>
    <w:rsid w:val="00A14B39"/>
    <w:rsid w:val="00A33FBA"/>
    <w:rsid w:val="00A34ACF"/>
    <w:rsid w:val="00A35471"/>
    <w:rsid w:val="00A36B87"/>
    <w:rsid w:val="00A372D3"/>
    <w:rsid w:val="00A414E8"/>
    <w:rsid w:val="00A4356D"/>
    <w:rsid w:val="00A45289"/>
    <w:rsid w:val="00A4534E"/>
    <w:rsid w:val="00A46401"/>
    <w:rsid w:val="00A46ACA"/>
    <w:rsid w:val="00A527BD"/>
    <w:rsid w:val="00A557D3"/>
    <w:rsid w:val="00A60CC3"/>
    <w:rsid w:val="00A60E2B"/>
    <w:rsid w:val="00A71172"/>
    <w:rsid w:val="00A71B84"/>
    <w:rsid w:val="00A71EEB"/>
    <w:rsid w:val="00A73129"/>
    <w:rsid w:val="00A73FF5"/>
    <w:rsid w:val="00A82BE0"/>
    <w:rsid w:val="00A865B6"/>
    <w:rsid w:val="00A914F1"/>
    <w:rsid w:val="00A96BB5"/>
    <w:rsid w:val="00A9703C"/>
    <w:rsid w:val="00AA2482"/>
    <w:rsid w:val="00AA283A"/>
    <w:rsid w:val="00AA3B6C"/>
    <w:rsid w:val="00AB1ED4"/>
    <w:rsid w:val="00AB1F1C"/>
    <w:rsid w:val="00AC0AE6"/>
    <w:rsid w:val="00AC2ACE"/>
    <w:rsid w:val="00AC7689"/>
    <w:rsid w:val="00AD3144"/>
    <w:rsid w:val="00AD3B0E"/>
    <w:rsid w:val="00AD4F07"/>
    <w:rsid w:val="00AD57C4"/>
    <w:rsid w:val="00AD75AE"/>
    <w:rsid w:val="00AE15B7"/>
    <w:rsid w:val="00AE39E3"/>
    <w:rsid w:val="00AE41D7"/>
    <w:rsid w:val="00AE7683"/>
    <w:rsid w:val="00AE7CE6"/>
    <w:rsid w:val="00AF1216"/>
    <w:rsid w:val="00AF17E2"/>
    <w:rsid w:val="00AF242A"/>
    <w:rsid w:val="00AF35AB"/>
    <w:rsid w:val="00AF453B"/>
    <w:rsid w:val="00AF5A90"/>
    <w:rsid w:val="00AF5AD9"/>
    <w:rsid w:val="00B02D68"/>
    <w:rsid w:val="00B07F43"/>
    <w:rsid w:val="00B10E49"/>
    <w:rsid w:val="00B113A1"/>
    <w:rsid w:val="00B12306"/>
    <w:rsid w:val="00B12B75"/>
    <w:rsid w:val="00B140CC"/>
    <w:rsid w:val="00B14EFB"/>
    <w:rsid w:val="00B20FC8"/>
    <w:rsid w:val="00B21394"/>
    <w:rsid w:val="00B22AFC"/>
    <w:rsid w:val="00B33CF8"/>
    <w:rsid w:val="00B41F38"/>
    <w:rsid w:val="00B43903"/>
    <w:rsid w:val="00B4397F"/>
    <w:rsid w:val="00B478FC"/>
    <w:rsid w:val="00B47B70"/>
    <w:rsid w:val="00B52C02"/>
    <w:rsid w:val="00B53F8C"/>
    <w:rsid w:val="00B654AF"/>
    <w:rsid w:val="00B70090"/>
    <w:rsid w:val="00B76AB7"/>
    <w:rsid w:val="00B84383"/>
    <w:rsid w:val="00B87E4F"/>
    <w:rsid w:val="00B9152A"/>
    <w:rsid w:val="00B91B78"/>
    <w:rsid w:val="00B93E46"/>
    <w:rsid w:val="00B9476F"/>
    <w:rsid w:val="00B9619A"/>
    <w:rsid w:val="00BA1662"/>
    <w:rsid w:val="00BA6812"/>
    <w:rsid w:val="00BA72E4"/>
    <w:rsid w:val="00BB64AC"/>
    <w:rsid w:val="00BC48B5"/>
    <w:rsid w:val="00BD28E3"/>
    <w:rsid w:val="00BD2C4B"/>
    <w:rsid w:val="00BD4D01"/>
    <w:rsid w:val="00BD6273"/>
    <w:rsid w:val="00BF4036"/>
    <w:rsid w:val="00BF4719"/>
    <w:rsid w:val="00BF50CE"/>
    <w:rsid w:val="00C02966"/>
    <w:rsid w:val="00C056AC"/>
    <w:rsid w:val="00C0660A"/>
    <w:rsid w:val="00C07F9C"/>
    <w:rsid w:val="00C1276B"/>
    <w:rsid w:val="00C127F5"/>
    <w:rsid w:val="00C1723B"/>
    <w:rsid w:val="00C2358D"/>
    <w:rsid w:val="00C27EEA"/>
    <w:rsid w:val="00C3621C"/>
    <w:rsid w:val="00C37328"/>
    <w:rsid w:val="00C45599"/>
    <w:rsid w:val="00C529B5"/>
    <w:rsid w:val="00C53957"/>
    <w:rsid w:val="00C55A38"/>
    <w:rsid w:val="00C577A3"/>
    <w:rsid w:val="00C57A12"/>
    <w:rsid w:val="00C57C76"/>
    <w:rsid w:val="00C64762"/>
    <w:rsid w:val="00C70282"/>
    <w:rsid w:val="00C716C8"/>
    <w:rsid w:val="00C76BEC"/>
    <w:rsid w:val="00C772EC"/>
    <w:rsid w:val="00C77C49"/>
    <w:rsid w:val="00C813E6"/>
    <w:rsid w:val="00C815E0"/>
    <w:rsid w:val="00C8290D"/>
    <w:rsid w:val="00C86651"/>
    <w:rsid w:val="00C875FD"/>
    <w:rsid w:val="00C9398F"/>
    <w:rsid w:val="00C96DF7"/>
    <w:rsid w:val="00C9768B"/>
    <w:rsid w:val="00CA0EDF"/>
    <w:rsid w:val="00CA21A8"/>
    <w:rsid w:val="00CA3628"/>
    <w:rsid w:val="00CA5C78"/>
    <w:rsid w:val="00CA6993"/>
    <w:rsid w:val="00CB1EEA"/>
    <w:rsid w:val="00CB27D9"/>
    <w:rsid w:val="00CB2F8C"/>
    <w:rsid w:val="00CB5FAD"/>
    <w:rsid w:val="00CC52A2"/>
    <w:rsid w:val="00CC56BB"/>
    <w:rsid w:val="00CC5AA7"/>
    <w:rsid w:val="00CC5D4A"/>
    <w:rsid w:val="00CD03A9"/>
    <w:rsid w:val="00CD1DE0"/>
    <w:rsid w:val="00CD30FB"/>
    <w:rsid w:val="00CE099A"/>
    <w:rsid w:val="00CE0B15"/>
    <w:rsid w:val="00CE2577"/>
    <w:rsid w:val="00CE4A4E"/>
    <w:rsid w:val="00CE5F0A"/>
    <w:rsid w:val="00CF0A2B"/>
    <w:rsid w:val="00CF0BB4"/>
    <w:rsid w:val="00CF30B2"/>
    <w:rsid w:val="00D006FD"/>
    <w:rsid w:val="00D03C51"/>
    <w:rsid w:val="00D10021"/>
    <w:rsid w:val="00D134EF"/>
    <w:rsid w:val="00D24BD0"/>
    <w:rsid w:val="00D2574C"/>
    <w:rsid w:val="00D32542"/>
    <w:rsid w:val="00D33049"/>
    <w:rsid w:val="00D336F8"/>
    <w:rsid w:val="00D37B24"/>
    <w:rsid w:val="00D4317D"/>
    <w:rsid w:val="00D529F7"/>
    <w:rsid w:val="00D531EB"/>
    <w:rsid w:val="00D542FB"/>
    <w:rsid w:val="00D55BBD"/>
    <w:rsid w:val="00D5752D"/>
    <w:rsid w:val="00D6172B"/>
    <w:rsid w:val="00D61D04"/>
    <w:rsid w:val="00D62243"/>
    <w:rsid w:val="00D66C57"/>
    <w:rsid w:val="00D70E5F"/>
    <w:rsid w:val="00D73FF4"/>
    <w:rsid w:val="00D76086"/>
    <w:rsid w:val="00D77985"/>
    <w:rsid w:val="00D816F1"/>
    <w:rsid w:val="00D82B0D"/>
    <w:rsid w:val="00D859C7"/>
    <w:rsid w:val="00D870AE"/>
    <w:rsid w:val="00D87118"/>
    <w:rsid w:val="00D92A35"/>
    <w:rsid w:val="00D93F31"/>
    <w:rsid w:val="00D9462D"/>
    <w:rsid w:val="00D96B95"/>
    <w:rsid w:val="00D976C7"/>
    <w:rsid w:val="00DA5753"/>
    <w:rsid w:val="00DA7BB0"/>
    <w:rsid w:val="00DB1635"/>
    <w:rsid w:val="00DB3793"/>
    <w:rsid w:val="00DC09C5"/>
    <w:rsid w:val="00DC36D9"/>
    <w:rsid w:val="00DC544E"/>
    <w:rsid w:val="00DC58D8"/>
    <w:rsid w:val="00DD2399"/>
    <w:rsid w:val="00DD2453"/>
    <w:rsid w:val="00DD279D"/>
    <w:rsid w:val="00DD2891"/>
    <w:rsid w:val="00DD307A"/>
    <w:rsid w:val="00DD76A1"/>
    <w:rsid w:val="00DD7DFB"/>
    <w:rsid w:val="00DE18FC"/>
    <w:rsid w:val="00DE4523"/>
    <w:rsid w:val="00DE6821"/>
    <w:rsid w:val="00DF2C65"/>
    <w:rsid w:val="00DF574E"/>
    <w:rsid w:val="00DF59FB"/>
    <w:rsid w:val="00E00F11"/>
    <w:rsid w:val="00E1038B"/>
    <w:rsid w:val="00E1162B"/>
    <w:rsid w:val="00E15835"/>
    <w:rsid w:val="00E177AC"/>
    <w:rsid w:val="00E2227B"/>
    <w:rsid w:val="00E267EE"/>
    <w:rsid w:val="00E32EBB"/>
    <w:rsid w:val="00E34B98"/>
    <w:rsid w:val="00E34EDA"/>
    <w:rsid w:val="00E36861"/>
    <w:rsid w:val="00E36F89"/>
    <w:rsid w:val="00E408C4"/>
    <w:rsid w:val="00E418AA"/>
    <w:rsid w:val="00E41ADC"/>
    <w:rsid w:val="00E47BF6"/>
    <w:rsid w:val="00E51ACB"/>
    <w:rsid w:val="00E53F9D"/>
    <w:rsid w:val="00E62D9B"/>
    <w:rsid w:val="00E632DA"/>
    <w:rsid w:val="00E6486A"/>
    <w:rsid w:val="00E70CAF"/>
    <w:rsid w:val="00E715B9"/>
    <w:rsid w:val="00E71F3A"/>
    <w:rsid w:val="00E72725"/>
    <w:rsid w:val="00E733DC"/>
    <w:rsid w:val="00E80685"/>
    <w:rsid w:val="00E87068"/>
    <w:rsid w:val="00E938BE"/>
    <w:rsid w:val="00E94A7C"/>
    <w:rsid w:val="00E9786B"/>
    <w:rsid w:val="00EA0F4B"/>
    <w:rsid w:val="00EA106D"/>
    <w:rsid w:val="00EA2ED2"/>
    <w:rsid w:val="00EA34BC"/>
    <w:rsid w:val="00EA6088"/>
    <w:rsid w:val="00EB025F"/>
    <w:rsid w:val="00EB0D6A"/>
    <w:rsid w:val="00EB11CD"/>
    <w:rsid w:val="00EB3CAE"/>
    <w:rsid w:val="00EB3F4D"/>
    <w:rsid w:val="00EB5D0C"/>
    <w:rsid w:val="00EC0100"/>
    <w:rsid w:val="00EC112C"/>
    <w:rsid w:val="00ED2052"/>
    <w:rsid w:val="00ED36F5"/>
    <w:rsid w:val="00ED5550"/>
    <w:rsid w:val="00EE1383"/>
    <w:rsid w:val="00EE1780"/>
    <w:rsid w:val="00EE2B2B"/>
    <w:rsid w:val="00EE319A"/>
    <w:rsid w:val="00EE5542"/>
    <w:rsid w:val="00EE7D33"/>
    <w:rsid w:val="00F02C3E"/>
    <w:rsid w:val="00F05D06"/>
    <w:rsid w:val="00F0708F"/>
    <w:rsid w:val="00F11C1E"/>
    <w:rsid w:val="00F11F87"/>
    <w:rsid w:val="00F1452E"/>
    <w:rsid w:val="00F206A0"/>
    <w:rsid w:val="00F23ABA"/>
    <w:rsid w:val="00F25D2E"/>
    <w:rsid w:val="00F26825"/>
    <w:rsid w:val="00F26DBA"/>
    <w:rsid w:val="00F34158"/>
    <w:rsid w:val="00F43647"/>
    <w:rsid w:val="00F5052D"/>
    <w:rsid w:val="00F50F0C"/>
    <w:rsid w:val="00F544BE"/>
    <w:rsid w:val="00F546B1"/>
    <w:rsid w:val="00F56B4A"/>
    <w:rsid w:val="00F57F7C"/>
    <w:rsid w:val="00F64195"/>
    <w:rsid w:val="00F66444"/>
    <w:rsid w:val="00F66ED1"/>
    <w:rsid w:val="00F73987"/>
    <w:rsid w:val="00F74C03"/>
    <w:rsid w:val="00F779A4"/>
    <w:rsid w:val="00F82C25"/>
    <w:rsid w:val="00F82EB4"/>
    <w:rsid w:val="00F83FDE"/>
    <w:rsid w:val="00F84992"/>
    <w:rsid w:val="00F8551F"/>
    <w:rsid w:val="00F90711"/>
    <w:rsid w:val="00F93F5A"/>
    <w:rsid w:val="00F9603E"/>
    <w:rsid w:val="00F96303"/>
    <w:rsid w:val="00F96379"/>
    <w:rsid w:val="00FA1127"/>
    <w:rsid w:val="00FA3249"/>
    <w:rsid w:val="00FA571F"/>
    <w:rsid w:val="00FA698F"/>
    <w:rsid w:val="00FB7178"/>
    <w:rsid w:val="00FC3680"/>
    <w:rsid w:val="00FD05A2"/>
    <w:rsid w:val="00FE53C2"/>
    <w:rsid w:val="00FF0F76"/>
    <w:rsid w:val="00FF446E"/>
    <w:rsid w:val="00FF6656"/>
    <w:rsid w:val="00FF78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6538C"/>
  <w15:docId w15:val="{837A3296-A3BD-471B-8400-66D173EDC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360" w:after="80"/>
      <w:outlineLvl w:val="0"/>
    </w:pPr>
    <w:rPr>
      <w:rFonts w:ascii="Play" w:eastAsia="Play" w:hAnsi="Play" w:cs="Play"/>
      <w:color w:val="0F4761"/>
      <w:sz w:val="40"/>
      <w:szCs w:val="40"/>
    </w:rPr>
  </w:style>
  <w:style w:type="paragraph" w:styleId="2">
    <w:name w:val="heading 2"/>
    <w:basedOn w:val="a"/>
    <w:next w:val="a"/>
    <w:uiPriority w:val="9"/>
    <w:unhideWhenUsed/>
    <w:qFormat/>
    <w:pPr>
      <w:keepNext/>
      <w:keepLines/>
      <w:spacing w:before="160" w:after="80"/>
      <w:outlineLvl w:val="1"/>
    </w:pPr>
    <w:rPr>
      <w:rFonts w:ascii="Play" w:eastAsia="Play" w:hAnsi="Play" w:cs="Play"/>
      <w:color w:val="0F4761"/>
      <w:sz w:val="32"/>
      <w:szCs w:val="32"/>
    </w:rPr>
  </w:style>
  <w:style w:type="paragraph" w:styleId="3">
    <w:name w:val="heading 3"/>
    <w:basedOn w:val="a"/>
    <w:next w:val="a"/>
    <w:uiPriority w:val="9"/>
    <w:semiHidden/>
    <w:unhideWhenUsed/>
    <w:qFormat/>
    <w:pPr>
      <w:keepNext/>
      <w:keepLines/>
      <w:spacing w:before="160" w:after="80"/>
      <w:outlineLvl w:val="2"/>
    </w:pPr>
    <w:rPr>
      <w:color w:val="0F4761"/>
      <w:sz w:val="28"/>
      <w:szCs w:val="28"/>
    </w:rPr>
  </w:style>
  <w:style w:type="paragraph" w:styleId="4">
    <w:name w:val="heading 4"/>
    <w:basedOn w:val="a"/>
    <w:next w:val="a"/>
    <w:uiPriority w:val="9"/>
    <w:semiHidden/>
    <w:unhideWhenUsed/>
    <w:qFormat/>
    <w:pPr>
      <w:keepNext/>
      <w:keepLines/>
      <w:spacing w:before="80" w:after="40"/>
      <w:outlineLvl w:val="3"/>
    </w:pPr>
    <w:rPr>
      <w:i/>
      <w:iCs/>
      <w:color w:val="0F4761"/>
    </w:rPr>
  </w:style>
  <w:style w:type="paragraph" w:styleId="5">
    <w:name w:val="heading 5"/>
    <w:basedOn w:val="a"/>
    <w:next w:val="a"/>
    <w:uiPriority w:val="9"/>
    <w:semiHidden/>
    <w:unhideWhenUsed/>
    <w:qFormat/>
    <w:pPr>
      <w:keepNext/>
      <w:keepLines/>
      <w:spacing w:before="80" w:after="40"/>
      <w:outlineLvl w:val="4"/>
    </w:pPr>
    <w:rPr>
      <w:color w:val="0F4761"/>
    </w:rPr>
  </w:style>
  <w:style w:type="paragraph" w:styleId="6">
    <w:name w:val="heading 6"/>
    <w:basedOn w:val="a"/>
    <w:next w:val="a"/>
    <w:uiPriority w:val="9"/>
    <w:semiHidden/>
    <w:unhideWhenUsed/>
    <w:qFormat/>
    <w:pPr>
      <w:keepNext/>
      <w:keepLines/>
      <w:spacing w:before="40" w:after="0"/>
      <w:outlineLvl w:val="5"/>
    </w:pPr>
    <w:rPr>
      <w:i/>
      <w:iCs/>
      <w:color w:val="59595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spacing w:after="80" w:line="240" w:lineRule="auto"/>
    </w:pPr>
    <w:rPr>
      <w:rFonts w:ascii="Play" w:eastAsia="Play" w:hAnsi="Play" w:cs="Play"/>
      <w:sz w:val="56"/>
      <w:szCs w:val="56"/>
    </w:rPr>
  </w:style>
  <w:style w:type="paragraph" w:styleId="a4">
    <w:name w:val="Subtitle"/>
    <w:basedOn w:val="a"/>
    <w:next w:val="a"/>
    <w:uiPriority w:val="11"/>
    <w:qFormat/>
    <w:rPr>
      <w:color w:val="595959"/>
      <w:sz w:val="28"/>
      <w:szCs w:val="28"/>
    </w:r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top w:w="15" w:type="dxa"/>
        <w:left w:w="15" w:type="dxa"/>
        <w:bottom w:w="15" w:type="dxa"/>
        <w:right w:w="15"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table" w:customStyle="1" w:styleId="ae">
    <w:basedOn w:val="TableNormal"/>
    <w:tblPr>
      <w:tblStyleRowBandSize w:val="1"/>
      <w:tblStyleColBandSize w:val="1"/>
      <w:tblCellMar>
        <w:top w:w="15" w:type="dxa"/>
        <w:left w:w="15" w:type="dxa"/>
        <w:bottom w:w="15" w:type="dxa"/>
        <w:right w:w="15" w:type="dxa"/>
      </w:tblCellMar>
    </w:tblPr>
  </w:style>
  <w:style w:type="table" w:customStyle="1" w:styleId="af">
    <w:basedOn w:val="TableNormal"/>
    <w:tblPr>
      <w:tblStyleRowBandSize w:val="1"/>
      <w:tblStyleColBandSize w:val="1"/>
      <w:tblCellMar>
        <w:top w:w="15" w:type="dxa"/>
        <w:left w:w="15" w:type="dxa"/>
        <w:bottom w:w="15" w:type="dxa"/>
        <w:right w:w="15" w:type="dxa"/>
      </w:tblCellMar>
    </w:tblPr>
  </w:style>
  <w:style w:type="table" w:customStyle="1" w:styleId="af0">
    <w:basedOn w:val="TableNormal"/>
    <w:tblPr>
      <w:tblStyleRowBandSize w:val="1"/>
      <w:tblStyleColBandSize w:val="1"/>
      <w:tblCellMar>
        <w:top w:w="15" w:type="dxa"/>
        <w:left w:w="15" w:type="dxa"/>
        <w:bottom w:w="15" w:type="dxa"/>
        <w:right w:w="15"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15" w:type="dxa"/>
        <w:bottom w:w="15" w:type="dxa"/>
        <w:right w:w="15"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top w:w="15" w:type="dxa"/>
        <w:left w:w="15" w:type="dxa"/>
        <w:bottom w:w="15" w:type="dxa"/>
        <w:right w:w="15" w:type="dxa"/>
      </w:tblCellMar>
    </w:tblPr>
  </w:style>
  <w:style w:type="table" w:styleId="af7">
    <w:name w:val="Table Grid"/>
    <w:basedOn w:val="a1"/>
    <w:uiPriority w:val="39"/>
    <w:rsid w:val="00371B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List Paragraph"/>
    <w:basedOn w:val="a"/>
    <w:uiPriority w:val="34"/>
    <w:qFormat/>
    <w:rsid w:val="004172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ry/gCB+8jnQjnLLaw/DsYvZCTA==">CgMxLjA4AHIhMXpjV014Ui1lN0NJRHN0R2lkeVYwQW00Njc4N2M2MWlD</go:docsCustomData>
</go:gDocsCustomXmlDataStorage>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CD23E2A-DAE0-4535-B66C-DD85F5984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980</Words>
  <Characters>5587</Characters>
  <Application>Microsoft Office Word</Application>
  <DocSecurity>0</DocSecurity>
  <Lines>46</Lines>
  <Paragraphs>13</Paragraphs>
  <ScaleCrop>false</ScaleCrop>
  <Company/>
  <LinksUpToDate>false</LinksUpToDate>
  <CharactersWithSpaces>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ᗩᗷᑌᔕᑌᒪYᗰᗩᑎ ᗩᒪᕼᗩᗪI</dc:creator>
  <cp:lastModifiedBy>ᗩᗷᑌᔕᑌᒪYᗰᗩᑎ ᗩᒪᕼᗩᗪI</cp:lastModifiedBy>
  <cp:revision>5</cp:revision>
  <cp:lastPrinted>2026-07-20T19:48:00Z</cp:lastPrinted>
  <dcterms:created xsi:type="dcterms:W3CDTF">2026-07-21T06:02:00Z</dcterms:created>
  <dcterms:modified xsi:type="dcterms:W3CDTF">2026-07-21T06:02:00Z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17f0dfae-2e0b-45aa-b5e9-82f65957bde2</vt:lpwstr>
  </property>
</Properties>
</file>