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1F3F347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6721BE">
        <w:rPr>
          <w:rFonts w:hint="cs"/>
          <w:rtl/>
          <w:lang w:bidi="ar-SY"/>
        </w:rPr>
        <w:t>ن</w:t>
      </w:r>
      <w:r w:rsidR="0014037E">
        <w:rPr>
          <w:rFonts w:hint="cs"/>
          <w:rtl/>
          <w:lang w:bidi="ar-SY"/>
        </w:rPr>
        <w:t>دى المطيري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542A5A4C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54059E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4037E"/>
    <w:rsid w:val="00282CA4"/>
    <w:rsid w:val="002D625B"/>
    <w:rsid w:val="00326CFF"/>
    <w:rsid w:val="0054059E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2025-12-30T16:20:00Z</dcterms:modified>
</cp:coreProperties>
</file>