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D95EAF" w:rsidRPr="006B60F7" w14:paraId="7F028291" w14:textId="77777777" w:rsidTr="00D01D51">
        <w:tc>
          <w:tcPr>
            <w:tcW w:w="5400" w:type="dxa"/>
          </w:tcPr>
          <w:p w14:paraId="573F4E8F" w14:textId="4BF4594D" w:rsidR="00D95EAF" w:rsidRPr="00D95EAF" w:rsidRDefault="00D95EAF" w:rsidP="00D95EAF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  <w:bookmarkStart w:id="0" w:name="_Hlk135500143"/>
            <w:r w:rsidRPr="00D95EAF">
              <w:rPr>
                <w:color w:val="FF0000"/>
                <w:rtl/>
              </w:rPr>
              <w:t>تشير إدارة الموارد البشرية إلى إدارة العلاقات البشرية</w:t>
            </w:r>
            <w:r w:rsidRPr="00D95EAF">
              <w:rPr>
                <w:color w:val="FF0000"/>
              </w:rPr>
              <w:t xml:space="preserve">. </w:t>
            </w:r>
          </w:p>
        </w:tc>
        <w:tc>
          <w:tcPr>
            <w:tcW w:w="5490" w:type="dxa"/>
          </w:tcPr>
          <w:p w14:paraId="32B5AEDF" w14:textId="18240634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</w:rPr>
              <w:t>HRM refers to Human Relation Management. F</w:t>
            </w:r>
          </w:p>
        </w:tc>
      </w:tr>
      <w:tr w:rsidR="00D95EAF" w:rsidRPr="006B60F7" w14:paraId="22056193" w14:textId="77777777" w:rsidTr="00D01D51">
        <w:tc>
          <w:tcPr>
            <w:tcW w:w="5400" w:type="dxa"/>
          </w:tcPr>
          <w:p w14:paraId="2C748EDA" w14:textId="009B60FD" w:rsidR="00D95EAF" w:rsidRPr="00D95EAF" w:rsidRDefault="00D95EAF" w:rsidP="00D95EAF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D95EAF">
              <w:rPr>
                <w:color w:val="FF0000"/>
                <w:rtl/>
              </w:rPr>
              <w:t xml:space="preserve">قسم الموارد البشرية هو قسم </w:t>
            </w:r>
            <w:r w:rsidR="000A1F9E">
              <w:rPr>
                <w:rFonts w:hint="cs"/>
                <w:color w:val="FF0000"/>
                <w:rtl/>
              </w:rPr>
              <w:t>خدمي</w:t>
            </w:r>
            <w:r w:rsidRPr="00D95EAF">
              <w:rPr>
                <w:color w:val="FF0000"/>
              </w:rPr>
              <w:t xml:space="preserve">. </w:t>
            </w:r>
          </w:p>
        </w:tc>
        <w:tc>
          <w:tcPr>
            <w:tcW w:w="5490" w:type="dxa"/>
          </w:tcPr>
          <w:p w14:paraId="0E99169E" w14:textId="1B6852F9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</w:rPr>
              <w:t xml:space="preserve">the Human Resource Department is </w:t>
            </w:r>
            <w:r w:rsidR="000A1F9E" w:rsidRPr="00BF147C">
              <w:rPr>
                <w:color w:val="FF0000"/>
              </w:rPr>
              <w:t>Service</w:t>
            </w:r>
            <w:r w:rsidRPr="00BF147C">
              <w:rPr>
                <w:color w:val="FF0000"/>
              </w:rPr>
              <w:t xml:space="preserve"> department. </w:t>
            </w:r>
            <w:r w:rsidR="000A1F9E" w:rsidRPr="00BF147C">
              <w:rPr>
                <w:color w:val="FF0000"/>
              </w:rPr>
              <w:t>T</w:t>
            </w:r>
          </w:p>
        </w:tc>
      </w:tr>
      <w:tr w:rsidR="00D95EAF" w:rsidRPr="006B60F7" w14:paraId="5BC25D46" w14:textId="77777777" w:rsidTr="00D01D51">
        <w:tc>
          <w:tcPr>
            <w:tcW w:w="5400" w:type="dxa"/>
          </w:tcPr>
          <w:p w14:paraId="437D0464" w14:textId="5BB7130E" w:rsidR="00D95EAF" w:rsidRPr="00D95EAF" w:rsidRDefault="00D95EAF" w:rsidP="00D95EAF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D95EAF">
              <w:rPr>
                <w:color w:val="FF0000"/>
                <w:rtl/>
              </w:rPr>
              <w:t xml:space="preserve">مطلوب من مديري الموارد البشرية معرفة كيف يلعب </w:t>
            </w:r>
            <w:r w:rsidRPr="00D95EAF">
              <w:rPr>
                <w:rFonts w:hint="cs"/>
                <w:color w:val="FF0000"/>
                <w:rtl/>
              </w:rPr>
              <w:t>الأفراد</w:t>
            </w:r>
            <w:r w:rsidRPr="00D95EAF">
              <w:rPr>
                <w:color w:val="FF0000"/>
                <w:rtl/>
              </w:rPr>
              <w:t xml:space="preserve"> دورًا في المنظمة. </w:t>
            </w:r>
          </w:p>
        </w:tc>
        <w:tc>
          <w:tcPr>
            <w:tcW w:w="5490" w:type="dxa"/>
          </w:tcPr>
          <w:p w14:paraId="2E1E4ED0" w14:textId="03D799BD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BF147C">
              <w:rPr>
                <w:color w:val="FF0000"/>
              </w:rPr>
              <w:t>HR managers are required to know how people play a role in the organization. T</w:t>
            </w:r>
          </w:p>
        </w:tc>
      </w:tr>
      <w:tr w:rsidR="00D95EAF" w:rsidRPr="006B60F7" w14:paraId="74BA51AE" w14:textId="77777777" w:rsidTr="00D01D51">
        <w:tc>
          <w:tcPr>
            <w:tcW w:w="5400" w:type="dxa"/>
          </w:tcPr>
          <w:p w14:paraId="4A812CDB" w14:textId="19E661DB" w:rsidR="00D95EAF" w:rsidRPr="006B60F7" w:rsidRDefault="00D95EAF" w:rsidP="00D95EAF">
            <w:pPr>
              <w:bidi/>
              <w:jc w:val="both"/>
              <w:rPr>
                <w:rFonts w:cs="Arial"/>
                <w:lang w:bidi="ar-EG"/>
              </w:rPr>
            </w:pPr>
            <w:r w:rsidRPr="000A7485">
              <w:rPr>
                <w:rtl/>
              </w:rPr>
              <w:t xml:space="preserve">يجب على متخصصي الموارد البشرية الإشراف على التغييرات التي تحدث لإنجاح المنظمة. </w:t>
            </w:r>
          </w:p>
        </w:tc>
        <w:tc>
          <w:tcPr>
            <w:tcW w:w="5490" w:type="dxa"/>
          </w:tcPr>
          <w:p w14:paraId="58A2B303" w14:textId="01318C28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B1C55">
              <w:t>HR professionals must oversee the changes taking place to make the organization a success. T</w:t>
            </w:r>
          </w:p>
        </w:tc>
      </w:tr>
      <w:tr w:rsidR="00D95EAF" w:rsidRPr="006B60F7" w14:paraId="219B692B" w14:textId="77777777" w:rsidTr="00D01D51">
        <w:tc>
          <w:tcPr>
            <w:tcW w:w="5400" w:type="dxa"/>
          </w:tcPr>
          <w:p w14:paraId="2ADC6704" w14:textId="1962D788" w:rsidR="00D95EAF" w:rsidRPr="006B60F7" w:rsidRDefault="00D95EAF" w:rsidP="00D95EAF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0A7485">
              <w:rPr>
                <w:rtl/>
              </w:rPr>
              <w:t xml:space="preserve">إدارة كشوف المرتبات هي نطاق إدارة الموارد البشرية. </w:t>
            </w:r>
          </w:p>
        </w:tc>
        <w:tc>
          <w:tcPr>
            <w:tcW w:w="5490" w:type="dxa"/>
          </w:tcPr>
          <w:p w14:paraId="6468C005" w14:textId="64DA7940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B1C55">
              <w:t>Payroll management is the scope of HRM. T</w:t>
            </w:r>
          </w:p>
        </w:tc>
      </w:tr>
      <w:tr w:rsidR="00D95EAF" w:rsidRPr="006B60F7" w14:paraId="4C6E15DB" w14:textId="77777777" w:rsidTr="00D01D51">
        <w:tc>
          <w:tcPr>
            <w:tcW w:w="5400" w:type="dxa"/>
          </w:tcPr>
          <w:p w14:paraId="621E58EE" w14:textId="5851A657" w:rsidR="00D95EAF" w:rsidRPr="00D95EAF" w:rsidRDefault="00D95EAF" w:rsidP="00D95EAF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D95EAF">
              <w:rPr>
                <w:rtl/>
              </w:rPr>
              <w:t xml:space="preserve">إدارة الموارد البشرية في رعاية الموظفين </w:t>
            </w:r>
            <w:r w:rsidRPr="00D95EAF">
              <w:rPr>
                <w:rFonts w:hint="cs"/>
                <w:rtl/>
              </w:rPr>
              <w:t>هي التي</w:t>
            </w:r>
            <w:r w:rsidRPr="00D95EAF">
              <w:rPr>
                <w:rtl/>
              </w:rPr>
              <w:t xml:space="preserve"> تتعامل مع الهدف العام للتأكد من النمو الفردي والتطور والفعالية التي تساهم بشكل غير مباشر في التطوير التنظيمي</w:t>
            </w:r>
            <w:r w:rsidRPr="00D95EAF">
              <w:t xml:space="preserve">. </w:t>
            </w:r>
          </w:p>
        </w:tc>
        <w:tc>
          <w:tcPr>
            <w:tcW w:w="5490" w:type="dxa"/>
          </w:tcPr>
          <w:p w14:paraId="41469926" w14:textId="2C6A7839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BF147C">
              <w:rPr>
                <w:lang w:val="en-IN"/>
              </w:rPr>
              <w:t xml:space="preserve">HRM in Employee Welfare </w:t>
            </w:r>
            <w:r w:rsidRPr="00BB1C55">
              <w:t>which deals with the overall objective to ascertain individual growth, development and effectiveness which indirectly contribute to organizational development. F</w:t>
            </w:r>
          </w:p>
        </w:tc>
      </w:tr>
      <w:tr w:rsidR="00D95EAF" w:rsidRPr="006B60F7" w14:paraId="26E6A9A0" w14:textId="77777777" w:rsidTr="00D01D51">
        <w:tc>
          <w:tcPr>
            <w:tcW w:w="5400" w:type="dxa"/>
          </w:tcPr>
          <w:p w14:paraId="36493E3D" w14:textId="4F673C45" w:rsidR="00D95EAF" w:rsidRPr="00D95EAF" w:rsidRDefault="00D95EAF" w:rsidP="00D95EAF">
            <w:pPr>
              <w:bidi/>
              <w:rPr>
                <w:sz w:val="24"/>
                <w:szCs w:val="24"/>
                <w:rtl/>
              </w:rPr>
            </w:pPr>
            <w:r w:rsidRPr="00D95EAF">
              <w:rPr>
                <w:rtl/>
              </w:rPr>
              <w:t xml:space="preserve">تحتاج إدارة الموارد البشرية في العلاقات الصناعية إلى تفاعلات دقيقة مع نقابات العمال أو الموظفين. </w:t>
            </w:r>
          </w:p>
        </w:tc>
        <w:tc>
          <w:tcPr>
            <w:tcW w:w="5490" w:type="dxa"/>
          </w:tcPr>
          <w:p w14:paraId="32E56F2C" w14:textId="0B92FE33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B1C55">
              <w:t>HRM in Industrial Relations needs careful interactions with labor or employee unions. T</w:t>
            </w:r>
          </w:p>
        </w:tc>
      </w:tr>
      <w:tr w:rsidR="00D95EAF" w:rsidRPr="006B60F7" w14:paraId="53273244" w14:textId="77777777" w:rsidTr="00D01D51">
        <w:tc>
          <w:tcPr>
            <w:tcW w:w="5400" w:type="dxa"/>
          </w:tcPr>
          <w:p w14:paraId="7A063344" w14:textId="16FF59A7" w:rsidR="00D95EAF" w:rsidRPr="00D95EAF" w:rsidRDefault="00D95EAF" w:rsidP="00D95EAF">
            <w:pPr>
              <w:bidi/>
              <w:rPr>
                <w:sz w:val="24"/>
                <w:szCs w:val="24"/>
                <w:rtl/>
              </w:rPr>
            </w:pPr>
            <w:r w:rsidRPr="00D95EAF">
              <w:rPr>
                <w:rtl/>
              </w:rPr>
              <w:t xml:space="preserve">يشمل التعريف </w:t>
            </w:r>
            <w:r w:rsidR="000A1F9E">
              <w:rPr>
                <w:rFonts w:hint="cs"/>
                <w:rtl/>
              </w:rPr>
              <w:t>المعاصر</w:t>
            </w:r>
            <w:r w:rsidRPr="00D95EAF">
              <w:rPr>
                <w:rtl/>
              </w:rPr>
              <w:t xml:space="preserve"> لإدارة الموارد البشرية إدارة الأفراد في المنظمات من منظور كلي</w:t>
            </w:r>
            <w:r w:rsidRPr="00D95EAF">
              <w:t xml:space="preserve">. </w:t>
            </w:r>
          </w:p>
        </w:tc>
        <w:tc>
          <w:tcPr>
            <w:tcW w:w="5490" w:type="dxa"/>
          </w:tcPr>
          <w:p w14:paraId="5AE9B73B" w14:textId="7B25E80B" w:rsidR="00D95EAF" w:rsidRPr="00BF147C" w:rsidRDefault="000A1F9E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F147C">
              <w:rPr>
                <w:sz w:val="24"/>
                <w:szCs w:val="24"/>
              </w:rPr>
              <w:t xml:space="preserve">Contemporary </w:t>
            </w:r>
            <w:r w:rsidR="00D95EAF" w:rsidRPr="00BB1C55">
              <w:t xml:space="preserve">Definition of HRM encompasses the management of people in organizations from a macro perspective. </w:t>
            </w:r>
            <w:r>
              <w:t>T</w:t>
            </w:r>
          </w:p>
        </w:tc>
      </w:tr>
      <w:tr w:rsidR="00D95EAF" w:rsidRPr="006B60F7" w14:paraId="5E12D930" w14:textId="77777777" w:rsidTr="00D01D51">
        <w:tc>
          <w:tcPr>
            <w:tcW w:w="5400" w:type="dxa"/>
          </w:tcPr>
          <w:p w14:paraId="21C040C2" w14:textId="1293E1E2" w:rsidR="00D95EAF" w:rsidRPr="00D95EAF" w:rsidRDefault="00D95EAF" w:rsidP="00D95EAF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وفقًا للتعريف التقليدي لإدارة الموارد </w:t>
            </w:r>
            <w:r w:rsidRPr="00D95EAF">
              <w:rPr>
                <w:rFonts w:ascii="Arial" w:hAnsi="Arial" w:cs="Arial" w:hint="cs"/>
                <w:sz w:val="24"/>
                <w:szCs w:val="24"/>
                <w:rtl/>
              </w:rPr>
              <w:t>البشرية،</w:t>
            </w: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 </w:t>
            </w:r>
            <w:r w:rsidRPr="00D95EAF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ا</w:t>
            </w: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دارة الموارد </w:t>
            </w:r>
            <w:r w:rsidRPr="00D95EAF">
              <w:rPr>
                <w:rFonts w:ascii="Arial" w:hAnsi="Arial" w:cs="Arial" w:hint="cs"/>
                <w:sz w:val="24"/>
                <w:szCs w:val="24"/>
                <w:rtl/>
              </w:rPr>
              <w:t>البشرية</w:t>
            </w: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 </w:t>
            </w:r>
            <w:r w:rsidRPr="00D95EAF">
              <w:rPr>
                <w:rFonts w:ascii="Arial" w:hAnsi="Arial" w:cs="Arial" w:hint="cs"/>
                <w:sz w:val="24"/>
                <w:szCs w:val="24"/>
                <w:rtl/>
              </w:rPr>
              <w:t>ت</w:t>
            </w: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غطي مجالات التوظيف (توظيف الأشخاص) والاحتفاظ بالأشخاص. </w:t>
            </w:r>
          </w:p>
        </w:tc>
        <w:tc>
          <w:tcPr>
            <w:tcW w:w="5490" w:type="dxa"/>
          </w:tcPr>
          <w:p w14:paraId="67811516" w14:textId="4170E8E8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>
              <w:t>According to t</w:t>
            </w:r>
            <w:r w:rsidRPr="00BB1C55">
              <w:t>raditional Definition of HRM</w:t>
            </w:r>
            <w:r>
              <w:t>, HRM</w:t>
            </w:r>
            <w:r w:rsidRPr="00BB1C55">
              <w:t xml:space="preserve"> </w:t>
            </w:r>
            <w:r w:rsidRPr="00D95EAF">
              <w:t>covers the fields of staffing (hiring people), retention of people</w:t>
            </w:r>
            <w:r w:rsidRPr="00BB1C55">
              <w:t>. T</w:t>
            </w:r>
          </w:p>
        </w:tc>
      </w:tr>
      <w:tr w:rsidR="00D95EAF" w:rsidRPr="006B60F7" w14:paraId="5D794770" w14:textId="77777777" w:rsidTr="00D01D51">
        <w:tc>
          <w:tcPr>
            <w:tcW w:w="5400" w:type="dxa"/>
          </w:tcPr>
          <w:p w14:paraId="1422EB5E" w14:textId="598B9783" w:rsidR="00D95EAF" w:rsidRPr="00D95EAF" w:rsidRDefault="00D95EAF" w:rsidP="00D95EAF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D95EAF">
              <w:rPr>
                <w:color w:val="FF0000"/>
                <w:rtl/>
              </w:rPr>
              <w:t xml:space="preserve">يتضمن </w:t>
            </w:r>
            <w:r w:rsidR="00D35B76">
              <w:rPr>
                <w:rFonts w:hint="cs"/>
                <w:color w:val="FF0000"/>
                <w:rtl/>
              </w:rPr>
              <w:t>التعيين</w:t>
            </w:r>
            <w:r w:rsidRPr="00D95EAF">
              <w:rPr>
                <w:color w:val="FF0000"/>
                <w:rtl/>
              </w:rPr>
              <w:t xml:space="preserve"> اتخاذ قرار بشأن المرشح النهائي الذي يحصل على الوظيفة. </w:t>
            </w:r>
          </w:p>
        </w:tc>
        <w:tc>
          <w:tcPr>
            <w:tcW w:w="5490" w:type="dxa"/>
          </w:tcPr>
          <w:p w14:paraId="1AAC4254" w14:textId="654C6ECB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  <w:lang w:val="en-IN"/>
              </w:rPr>
              <w:t>Hiring involves deciding upon the final candidate who gets the job. T</w:t>
            </w:r>
          </w:p>
        </w:tc>
      </w:tr>
      <w:tr w:rsidR="00D95EAF" w:rsidRPr="006B60F7" w14:paraId="70BA68E3" w14:textId="77777777" w:rsidTr="00D01D51">
        <w:tc>
          <w:tcPr>
            <w:tcW w:w="5400" w:type="dxa"/>
          </w:tcPr>
          <w:p w14:paraId="10B67300" w14:textId="05DDC02D" w:rsidR="00D95EAF" w:rsidRPr="00D95EAF" w:rsidRDefault="00D95EAF" w:rsidP="00D95EAF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D95EAF">
              <w:rPr>
                <w:color w:val="FF0000"/>
                <w:rtl/>
              </w:rPr>
              <w:t xml:space="preserve">المال هو الدافع الرئيسي في أي وظيفة. </w:t>
            </w:r>
          </w:p>
        </w:tc>
        <w:tc>
          <w:tcPr>
            <w:tcW w:w="5490" w:type="dxa"/>
          </w:tcPr>
          <w:p w14:paraId="42667C46" w14:textId="4043531D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  <w:lang w:val="en-IN"/>
              </w:rPr>
              <w:t>Money is the prime motivator in any job. T</w:t>
            </w:r>
          </w:p>
        </w:tc>
      </w:tr>
      <w:tr w:rsidR="00D95EAF" w:rsidRPr="006B60F7" w14:paraId="2C9C7307" w14:textId="77777777" w:rsidTr="00D01D51">
        <w:tc>
          <w:tcPr>
            <w:tcW w:w="5400" w:type="dxa"/>
          </w:tcPr>
          <w:p w14:paraId="3A56B60A" w14:textId="27222E27" w:rsidR="00D95EAF" w:rsidRPr="00D95EAF" w:rsidRDefault="00D95EAF" w:rsidP="00D95EAF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</w:pPr>
            <w:r w:rsidRPr="00D95EAF">
              <w:rPr>
                <w:color w:val="FF0000"/>
                <w:rtl/>
              </w:rPr>
              <w:t>يشير</w:t>
            </w:r>
            <w:r w:rsidRPr="00D95EAF">
              <w:rPr>
                <w:color w:val="FF0000"/>
              </w:rPr>
              <w:t xml:space="preserve"> PMS </w:t>
            </w:r>
            <w:r w:rsidRPr="00D95EAF">
              <w:rPr>
                <w:color w:val="FF0000"/>
                <w:rtl/>
              </w:rPr>
              <w:t xml:space="preserve">إلى نظام إدارة الأداء. </w:t>
            </w:r>
          </w:p>
        </w:tc>
        <w:tc>
          <w:tcPr>
            <w:tcW w:w="5490" w:type="dxa"/>
          </w:tcPr>
          <w:p w14:paraId="2B9274ED" w14:textId="71D8528E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</w:rPr>
              <w:t>PMS refers to Performance Management System. T</w:t>
            </w:r>
          </w:p>
        </w:tc>
      </w:tr>
      <w:tr w:rsidR="003D1E17" w:rsidRPr="006B60F7" w14:paraId="7578902B" w14:textId="77777777" w:rsidTr="00D01D51">
        <w:tc>
          <w:tcPr>
            <w:tcW w:w="5400" w:type="dxa"/>
          </w:tcPr>
          <w:p w14:paraId="602B4E99" w14:textId="2B2CCC1F" w:rsidR="003D1E17" w:rsidRPr="003D1E17" w:rsidRDefault="003D1E17" w:rsidP="00D95EAF">
            <w:pPr>
              <w:bidi/>
              <w:rPr>
                <w:color w:val="FF0000"/>
                <w:rtl/>
              </w:rPr>
            </w:pPr>
            <w:r w:rsidRPr="003D1E17">
              <w:rPr>
                <w:rFonts w:cs="Arial"/>
                <w:color w:val="FF0000"/>
                <w:rtl/>
                <w:lang w:bidi="ar-EG"/>
              </w:rPr>
              <w:t>إدارة الموارد البشرية التقليدية تركز فقط على التوظيف وإدارة الرواتب</w:t>
            </w:r>
          </w:p>
        </w:tc>
        <w:tc>
          <w:tcPr>
            <w:tcW w:w="5490" w:type="dxa"/>
          </w:tcPr>
          <w:p w14:paraId="78732C54" w14:textId="26E1BB0C" w:rsidR="003D1E17" w:rsidRPr="003D1E17" w:rsidRDefault="003D1E17" w:rsidP="003D1E17">
            <w:pPr>
              <w:rPr>
                <w:color w:val="FF0000"/>
                <w:lang w:bidi="ar-EG"/>
              </w:rPr>
            </w:pPr>
            <w:r w:rsidRPr="003D1E17">
              <w:rPr>
                <w:color w:val="FF0000"/>
                <w:lang w:bidi="ar-EG"/>
              </w:rPr>
              <w:t xml:space="preserve">  13- Traditional HRM focuses only on hiring and salary management.  </w:t>
            </w:r>
            <w:r>
              <w:rPr>
                <w:color w:val="FF0000"/>
                <w:lang w:bidi="ar-EG"/>
              </w:rPr>
              <w:t>F</w:t>
            </w:r>
          </w:p>
        </w:tc>
      </w:tr>
      <w:tr w:rsidR="003D1E17" w:rsidRPr="006B60F7" w14:paraId="07232E1B" w14:textId="77777777" w:rsidTr="00D01D51">
        <w:tc>
          <w:tcPr>
            <w:tcW w:w="5400" w:type="dxa"/>
          </w:tcPr>
          <w:p w14:paraId="5FF67C0F" w14:textId="6CB7F18E" w:rsidR="003D1E17" w:rsidRPr="003D1E17" w:rsidRDefault="003D1E17" w:rsidP="00D95EAF">
            <w:pPr>
              <w:bidi/>
              <w:rPr>
                <w:color w:val="FF0000"/>
                <w:rtl/>
              </w:rPr>
            </w:pPr>
            <w:r w:rsidRPr="003D1E17">
              <w:rPr>
                <w:rFonts w:cs="Arial"/>
                <w:color w:val="FF0000"/>
                <w:rtl/>
                <w:lang w:bidi="ar-EG"/>
              </w:rPr>
              <w:t>التعريف المعاصر لإدارة الموارد البشرية يركز على العلاقة الجماعية بين الإدارة والموظفين</w:t>
            </w:r>
          </w:p>
        </w:tc>
        <w:tc>
          <w:tcPr>
            <w:tcW w:w="5490" w:type="dxa"/>
          </w:tcPr>
          <w:p w14:paraId="0E023E78" w14:textId="3CD18623" w:rsidR="003D1E17" w:rsidRPr="003D1E17" w:rsidRDefault="003D1E17" w:rsidP="003D1E17">
            <w:pPr>
              <w:pStyle w:val="ListParagraph"/>
              <w:tabs>
                <w:tab w:val="left" w:pos="625"/>
              </w:tabs>
              <w:ind w:left="162" w:firstLine="90"/>
              <w:jc w:val="both"/>
              <w:rPr>
                <w:color w:val="FF0000"/>
              </w:rPr>
            </w:pPr>
            <w:r w:rsidRPr="003D1E17">
              <w:rPr>
                <w:color w:val="FF0000"/>
              </w:rPr>
              <w:t>14-</w:t>
            </w:r>
            <w:r w:rsidRPr="003D1E17">
              <w:rPr>
                <w:color w:val="FF0000"/>
                <w:lang w:bidi="ar-EG"/>
              </w:rPr>
              <w:t xml:space="preserve">  The contemporary definition of HRM focuses on the collective relationship between management and employees</w:t>
            </w:r>
            <w:r>
              <w:rPr>
                <w:color w:val="FF0000"/>
                <w:lang w:bidi="ar-EG"/>
              </w:rPr>
              <w:t xml:space="preserve"> T</w:t>
            </w:r>
          </w:p>
        </w:tc>
      </w:tr>
      <w:tr w:rsidR="003D1E17" w:rsidRPr="006B60F7" w14:paraId="2B03005F" w14:textId="77777777" w:rsidTr="00D01D51">
        <w:tc>
          <w:tcPr>
            <w:tcW w:w="5400" w:type="dxa"/>
          </w:tcPr>
          <w:p w14:paraId="5E703218" w14:textId="596041EA" w:rsidR="003D1E17" w:rsidRPr="003D1E17" w:rsidRDefault="003D1E17" w:rsidP="00D95EAF">
            <w:pPr>
              <w:bidi/>
              <w:rPr>
                <w:color w:val="FF0000"/>
                <w:rtl/>
              </w:rPr>
            </w:pPr>
            <w:r w:rsidRPr="003D1E17">
              <w:rPr>
                <w:rFonts w:cs="Arial"/>
                <w:color w:val="FF0000"/>
                <w:rtl/>
                <w:lang w:bidi="ar-EG"/>
              </w:rPr>
              <w:t>إدارة الموارد البشرية ليست مهمة للنجاح التنظيمي في القطاعات الخدمية</w:t>
            </w:r>
          </w:p>
        </w:tc>
        <w:tc>
          <w:tcPr>
            <w:tcW w:w="5490" w:type="dxa"/>
          </w:tcPr>
          <w:p w14:paraId="113EA314" w14:textId="0DF28EC3" w:rsidR="003D1E17" w:rsidRPr="003D1E17" w:rsidRDefault="003D1E17" w:rsidP="003D1E17">
            <w:pPr>
              <w:pStyle w:val="ListParagraph"/>
              <w:ind w:left="522"/>
              <w:jc w:val="both"/>
              <w:rPr>
                <w:color w:val="FF0000"/>
              </w:rPr>
            </w:pPr>
            <w:r>
              <w:rPr>
                <w:color w:val="FF0000"/>
                <w:lang w:bidi="ar-EG"/>
              </w:rPr>
              <w:t>15-</w:t>
            </w:r>
            <w:r w:rsidRPr="003D1E17">
              <w:rPr>
                <w:color w:val="FF0000"/>
                <w:lang w:bidi="ar-EG"/>
              </w:rPr>
              <w:t xml:space="preserve">   HRM is not important for organizational success in the service sector</w:t>
            </w:r>
            <w:r>
              <w:rPr>
                <w:color w:val="FF0000"/>
                <w:lang w:bidi="ar-EG"/>
              </w:rPr>
              <w:t xml:space="preserve">   F</w:t>
            </w:r>
          </w:p>
        </w:tc>
      </w:tr>
      <w:tr w:rsidR="003D1E17" w:rsidRPr="006B60F7" w14:paraId="58828F63" w14:textId="77777777" w:rsidTr="00D01D51">
        <w:tc>
          <w:tcPr>
            <w:tcW w:w="5400" w:type="dxa"/>
          </w:tcPr>
          <w:p w14:paraId="6778D98B" w14:textId="365B82B8" w:rsidR="003D1E17" w:rsidRPr="00084743" w:rsidRDefault="00AF6C54" w:rsidP="00D95EAF">
            <w:pPr>
              <w:bidi/>
              <w:rPr>
                <w:color w:val="FF0000"/>
                <w:rtl/>
              </w:rPr>
            </w:pPr>
            <w:r w:rsidRPr="00084743">
              <w:rPr>
                <w:rFonts w:cs="Arial"/>
                <w:color w:val="FF0000"/>
                <w:rtl/>
                <w:lang w:bidi="ar-EG"/>
              </w:rPr>
              <w:t>يجب أن تكون سياسات الموارد البشرية متوافقة مع أهداف الإدارة</w:t>
            </w:r>
            <w:r w:rsidRPr="00084743">
              <w:rPr>
                <w:color w:val="FF0000"/>
                <w:lang w:bidi="ar-EG"/>
              </w:rPr>
              <w:t>.</w:t>
            </w:r>
          </w:p>
        </w:tc>
        <w:tc>
          <w:tcPr>
            <w:tcW w:w="5490" w:type="dxa"/>
          </w:tcPr>
          <w:p w14:paraId="48D5BE82" w14:textId="0087783C" w:rsidR="00AF6C54" w:rsidRPr="00AF6C54" w:rsidRDefault="00AF6C54" w:rsidP="00AF6C54">
            <w:pPr>
              <w:rPr>
                <w:color w:val="FF0000"/>
                <w:lang w:bidi="ar-EG"/>
              </w:rPr>
            </w:pPr>
            <w:r w:rsidRPr="00AF6C54">
              <w:rPr>
                <w:color w:val="FF0000"/>
                <w:lang w:bidi="ar-EG"/>
              </w:rPr>
              <w:t xml:space="preserve"> </w:t>
            </w:r>
            <w:r>
              <w:rPr>
                <w:color w:val="FF0000"/>
                <w:lang w:bidi="ar-EG"/>
              </w:rPr>
              <w:t xml:space="preserve">16- </w:t>
            </w:r>
            <w:r w:rsidRPr="00AF6C54">
              <w:rPr>
                <w:color w:val="FF0000"/>
                <w:lang w:bidi="ar-EG"/>
              </w:rPr>
              <w:t xml:space="preserve">  HR policies should be aligned with management objectives.  </w:t>
            </w:r>
            <w:r>
              <w:rPr>
                <w:color w:val="FF0000"/>
                <w:lang w:bidi="ar-EG"/>
              </w:rPr>
              <w:t>T</w:t>
            </w:r>
          </w:p>
          <w:p w14:paraId="223EA667" w14:textId="77777777" w:rsidR="003D1E17" w:rsidRPr="00BF147C" w:rsidRDefault="003D1E17" w:rsidP="00AF6C54">
            <w:pPr>
              <w:pStyle w:val="ListParagraph"/>
              <w:ind w:left="900"/>
              <w:jc w:val="both"/>
              <w:rPr>
                <w:color w:val="FF0000"/>
              </w:rPr>
            </w:pPr>
          </w:p>
        </w:tc>
      </w:tr>
      <w:tr w:rsidR="003D1E17" w:rsidRPr="006B60F7" w14:paraId="14410415" w14:textId="77777777" w:rsidTr="00D01D51">
        <w:tc>
          <w:tcPr>
            <w:tcW w:w="5400" w:type="dxa"/>
          </w:tcPr>
          <w:p w14:paraId="7FFEDA98" w14:textId="2F4C62BE" w:rsidR="003D1E17" w:rsidRPr="00084743" w:rsidRDefault="00AF6C54" w:rsidP="00D95EAF">
            <w:pPr>
              <w:bidi/>
              <w:rPr>
                <w:color w:val="FF0000"/>
                <w:rtl/>
              </w:rPr>
            </w:pPr>
            <w:r w:rsidRPr="00084743">
              <w:rPr>
                <w:rFonts w:cs="Arial"/>
                <w:color w:val="FF0000"/>
                <w:rtl/>
                <w:lang w:bidi="ar-EG"/>
              </w:rPr>
              <w:t>النهج الشامل في إدارة الموارد البشرية يعني تطبيق استراتيجيات منفصلة لكل قسم</w:t>
            </w:r>
            <w:r w:rsidRPr="00084743">
              <w:rPr>
                <w:color w:val="FF0000"/>
                <w:lang w:bidi="ar-EG"/>
              </w:rPr>
              <w:t>.</w:t>
            </w:r>
          </w:p>
        </w:tc>
        <w:tc>
          <w:tcPr>
            <w:tcW w:w="5490" w:type="dxa"/>
          </w:tcPr>
          <w:p w14:paraId="6F1503D5" w14:textId="7957EB4F" w:rsidR="003D1E17" w:rsidRPr="00AF6C54" w:rsidRDefault="00AF6C54" w:rsidP="00AF6C54">
            <w:pPr>
              <w:pStyle w:val="ListParagraph"/>
              <w:numPr>
                <w:ilvl w:val="0"/>
                <w:numId w:val="2"/>
              </w:numPr>
              <w:ind w:left="162" w:hanging="90"/>
              <w:jc w:val="both"/>
              <w:rPr>
                <w:color w:val="FF0000"/>
              </w:rPr>
            </w:pPr>
            <w:r w:rsidRPr="00AF6C54">
              <w:rPr>
                <w:color w:val="FF0000"/>
                <w:lang w:bidi="ar-EG"/>
              </w:rPr>
              <w:t xml:space="preserve">  A holistic approach in HRM means applying separate strategies for each department</w:t>
            </w:r>
            <w:r>
              <w:rPr>
                <w:color w:val="FF0000"/>
                <w:lang w:bidi="ar-EG"/>
              </w:rPr>
              <w:t xml:space="preserve">  F</w:t>
            </w:r>
          </w:p>
        </w:tc>
      </w:tr>
      <w:tr w:rsidR="003D1E17" w:rsidRPr="006B60F7" w14:paraId="2054D672" w14:textId="77777777" w:rsidTr="00D01D51">
        <w:tc>
          <w:tcPr>
            <w:tcW w:w="5400" w:type="dxa"/>
          </w:tcPr>
          <w:p w14:paraId="52825E75" w14:textId="2C75349F" w:rsidR="003D1E17" w:rsidRPr="00084743" w:rsidRDefault="00AF6C54" w:rsidP="00D95EAF">
            <w:pPr>
              <w:bidi/>
              <w:rPr>
                <w:color w:val="FF0000"/>
                <w:rtl/>
              </w:rPr>
            </w:pPr>
            <w:r w:rsidRPr="00084743">
              <w:rPr>
                <w:rFonts w:cs="Arial"/>
                <w:color w:val="FF0000"/>
                <w:rtl/>
                <w:lang w:bidi="ar-EG"/>
              </w:rPr>
              <w:t>إدارة شؤون الموظفين تشمل التخطيط للقوى العاملة والتدريب والتطوير</w:t>
            </w:r>
          </w:p>
        </w:tc>
        <w:tc>
          <w:tcPr>
            <w:tcW w:w="5490" w:type="dxa"/>
          </w:tcPr>
          <w:p w14:paraId="6E6E80EC" w14:textId="23C99268" w:rsidR="003D1E17" w:rsidRPr="00AF6C54" w:rsidRDefault="00AF6C54" w:rsidP="00AF6C54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18-</w:t>
            </w:r>
            <w:r w:rsidRPr="00AF6C54">
              <w:rPr>
                <w:color w:val="FF0000"/>
                <w:lang w:bidi="ar-EG"/>
              </w:rPr>
              <w:t xml:space="preserve">   Personnel management includes workforce planning, training, and development</w:t>
            </w:r>
            <w:r>
              <w:rPr>
                <w:color w:val="FF0000"/>
                <w:lang w:bidi="ar-EG"/>
              </w:rPr>
              <w:t xml:space="preserve">   T</w:t>
            </w:r>
          </w:p>
        </w:tc>
      </w:tr>
      <w:tr w:rsidR="003D1E17" w:rsidRPr="006B60F7" w14:paraId="034534B4" w14:textId="77777777" w:rsidTr="00D01D51">
        <w:tc>
          <w:tcPr>
            <w:tcW w:w="5400" w:type="dxa"/>
          </w:tcPr>
          <w:p w14:paraId="1680270E" w14:textId="1D09F13B" w:rsidR="003D1E17" w:rsidRPr="00084743" w:rsidRDefault="00084743" w:rsidP="00D95EAF">
            <w:pPr>
              <w:bidi/>
              <w:rPr>
                <w:color w:val="FF0000"/>
                <w:rtl/>
              </w:rPr>
            </w:pPr>
            <w:r w:rsidRPr="00084743">
              <w:rPr>
                <w:rFonts w:cs="Arial"/>
                <w:color w:val="FF0000"/>
                <w:rtl/>
                <w:lang w:bidi="ar-EG"/>
              </w:rPr>
              <w:t>رعاية الموظفين تشمل فقط توفير الخدمات الصحية</w:t>
            </w:r>
          </w:p>
        </w:tc>
        <w:tc>
          <w:tcPr>
            <w:tcW w:w="5490" w:type="dxa"/>
          </w:tcPr>
          <w:p w14:paraId="4D66FEAE" w14:textId="1EAAFBA7" w:rsidR="003D1E17" w:rsidRPr="00084743" w:rsidRDefault="00084743" w:rsidP="00084743">
            <w:pPr>
              <w:jc w:val="both"/>
              <w:rPr>
                <w:color w:val="FF0000"/>
              </w:rPr>
            </w:pPr>
            <w:r>
              <w:rPr>
                <w:color w:val="FF0000"/>
                <w:lang w:bidi="ar-EG"/>
              </w:rPr>
              <w:t>19-</w:t>
            </w:r>
            <w:r w:rsidRPr="00084743">
              <w:rPr>
                <w:color w:val="FF0000"/>
                <w:lang w:bidi="ar-EG"/>
              </w:rPr>
              <w:t>Employee welfare only includes providing health services</w:t>
            </w:r>
            <w:r>
              <w:rPr>
                <w:color w:val="FF0000"/>
                <w:lang w:bidi="ar-EG"/>
              </w:rPr>
              <w:t xml:space="preserve">   F</w:t>
            </w:r>
          </w:p>
        </w:tc>
      </w:tr>
      <w:tr w:rsidR="003D1E17" w:rsidRPr="006B60F7" w14:paraId="2CFA806B" w14:textId="77777777" w:rsidTr="00D01D51">
        <w:tc>
          <w:tcPr>
            <w:tcW w:w="5400" w:type="dxa"/>
          </w:tcPr>
          <w:p w14:paraId="6EAF5E51" w14:textId="675EC6D9" w:rsidR="003D1E17" w:rsidRPr="00084743" w:rsidRDefault="00084743" w:rsidP="00D95EAF">
            <w:pPr>
              <w:bidi/>
              <w:rPr>
                <w:color w:val="FF0000"/>
                <w:rtl/>
              </w:rPr>
            </w:pPr>
            <w:r w:rsidRPr="00084743">
              <w:rPr>
                <w:rFonts w:cs="Arial"/>
                <w:color w:val="FF0000"/>
                <w:rtl/>
                <w:lang w:bidi="ar-EG"/>
              </w:rPr>
              <w:t>إدارة العلاقات الصناعية تتضمن التفاعل مع نقابات العمال</w:t>
            </w:r>
            <w:r w:rsidRPr="00084743">
              <w:rPr>
                <w:color w:val="FF0000"/>
                <w:lang w:bidi="ar-EG"/>
              </w:rPr>
              <w:t>.</w:t>
            </w:r>
          </w:p>
        </w:tc>
        <w:tc>
          <w:tcPr>
            <w:tcW w:w="5490" w:type="dxa"/>
          </w:tcPr>
          <w:p w14:paraId="58C231BA" w14:textId="2BE5BA14" w:rsidR="003D1E17" w:rsidRPr="00084743" w:rsidRDefault="00084743" w:rsidP="00084743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20-</w:t>
            </w:r>
            <w:r w:rsidRPr="00084743">
              <w:rPr>
                <w:color w:val="FF0000"/>
                <w:lang w:bidi="ar-EG"/>
              </w:rPr>
              <w:t>Industrial relations management involves interacting with labor unions</w:t>
            </w:r>
            <w:r>
              <w:rPr>
                <w:color w:val="FF0000"/>
                <w:lang w:bidi="ar-EG"/>
              </w:rPr>
              <w:t xml:space="preserve">   T</w:t>
            </w:r>
          </w:p>
        </w:tc>
      </w:tr>
      <w:tr w:rsidR="003D1E17" w:rsidRPr="006B60F7" w14:paraId="606897B2" w14:textId="77777777" w:rsidTr="00D01D51">
        <w:tc>
          <w:tcPr>
            <w:tcW w:w="5400" w:type="dxa"/>
          </w:tcPr>
          <w:p w14:paraId="1CC5D36F" w14:textId="2DB9B41E" w:rsidR="003D1E17" w:rsidRPr="00084743" w:rsidRDefault="00084743" w:rsidP="00D95EAF">
            <w:pPr>
              <w:bidi/>
              <w:rPr>
                <w:color w:val="FF0000"/>
                <w:rtl/>
              </w:rPr>
            </w:pPr>
            <w:r w:rsidRPr="00084743">
              <w:rPr>
                <w:rFonts w:cs="Arial"/>
                <w:color w:val="FF0000"/>
                <w:rtl/>
                <w:lang w:bidi="ar-EG"/>
              </w:rPr>
              <w:t>التخطيط للخلافة يعني استبدال الموظفين الرئيسيين دون تدريب</w:t>
            </w:r>
          </w:p>
        </w:tc>
        <w:tc>
          <w:tcPr>
            <w:tcW w:w="5490" w:type="dxa"/>
          </w:tcPr>
          <w:p w14:paraId="6C4CFBE6" w14:textId="231177B7" w:rsidR="003D1E17" w:rsidRPr="00084743" w:rsidRDefault="00084743" w:rsidP="00084743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21- </w:t>
            </w:r>
            <w:r w:rsidRPr="00084743">
              <w:rPr>
                <w:color w:val="FF0000"/>
                <w:lang w:bidi="ar-EG"/>
              </w:rPr>
              <w:t>Succession planning means replacing key employees without training</w:t>
            </w:r>
            <w:r>
              <w:rPr>
                <w:color w:val="FF0000"/>
                <w:lang w:bidi="ar-EG"/>
              </w:rPr>
              <w:t xml:space="preserve">  F</w:t>
            </w:r>
          </w:p>
        </w:tc>
      </w:tr>
      <w:tr w:rsidR="003D1E17" w:rsidRPr="006B60F7" w14:paraId="4787F526" w14:textId="77777777" w:rsidTr="00084743">
        <w:trPr>
          <w:trHeight w:val="530"/>
        </w:trPr>
        <w:tc>
          <w:tcPr>
            <w:tcW w:w="5400" w:type="dxa"/>
          </w:tcPr>
          <w:p w14:paraId="4A07E86A" w14:textId="62E74749" w:rsidR="003D1E17" w:rsidRPr="00084743" w:rsidRDefault="00084743" w:rsidP="00D95EAF">
            <w:pPr>
              <w:bidi/>
              <w:rPr>
                <w:color w:val="FF0000"/>
                <w:rtl/>
              </w:rPr>
            </w:pPr>
            <w:r w:rsidRPr="00084743">
              <w:rPr>
                <w:rFonts w:cs="Arial"/>
                <w:color w:val="FF0000"/>
                <w:rtl/>
                <w:lang w:bidi="ar-EG"/>
              </w:rPr>
              <w:t>التوظيف هو عملية جذب المرشحين المناسبين للوظيفة</w:t>
            </w:r>
          </w:p>
        </w:tc>
        <w:tc>
          <w:tcPr>
            <w:tcW w:w="5490" w:type="dxa"/>
          </w:tcPr>
          <w:p w14:paraId="6CC09698" w14:textId="3FA33420" w:rsidR="00084743" w:rsidRPr="00084743" w:rsidRDefault="00084743" w:rsidP="00084743">
            <w:pPr>
              <w:rPr>
                <w:color w:val="FF0000"/>
                <w:lang w:bidi="ar-EG"/>
              </w:rPr>
            </w:pPr>
            <w:r w:rsidRPr="00084743">
              <w:rPr>
                <w:color w:val="FF0000"/>
                <w:lang w:bidi="ar-EG"/>
              </w:rPr>
              <w:t xml:space="preserve">   </w:t>
            </w:r>
            <w:r>
              <w:rPr>
                <w:color w:val="FF0000"/>
                <w:lang w:bidi="ar-EG"/>
              </w:rPr>
              <w:t>22-</w:t>
            </w:r>
            <w:r w:rsidRPr="00084743">
              <w:rPr>
                <w:color w:val="FF0000"/>
                <w:lang w:bidi="ar-EG"/>
              </w:rPr>
              <w:t xml:space="preserve"> Recruitment is the process of attracting suitable candidates for a job.  </w:t>
            </w:r>
            <w:r>
              <w:rPr>
                <w:color w:val="FF0000"/>
                <w:lang w:bidi="ar-EG"/>
              </w:rPr>
              <w:t>T</w:t>
            </w:r>
          </w:p>
          <w:p w14:paraId="2C6C0852" w14:textId="64C9E35A" w:rsidR="003D1E17" w:rsidRPr="00084743" w:rsidRDefault="003D1E17" w:rsidP="00F251D6">
            <w:pPr>
              <w:jc w:val="right"/>
              <w:rPr>
                <w:color w:val="FF0000"/>
              </w:rPr>
            </w:pPr>
          </w:p>
        </w:tc>
      </w:tr>
      <w:tr w:rsidR="009801E1" w:rsidRPr="006B60F7" w14:paraId="08699367" w14:textId="77777777" w:rsidTr="00084743">
        <w:trPr>
          <w:trHeight w:val="530"/>
        </w:trPr>
        <w:tc>
          <w:tcPr>
            <w:tcW w:w="5400" w:type="dxa"/>
          </w:tcPr>
          <w:p w14:paraId="481E10C6" w14:textId="4CDD1FA3" w:rsidR="009801E1" w:rsidRPr="00084743" w:rsidRDefault="00F251D6" w:rsidP="00D95EAF">
            <w:pPr>
              <w:bidi/>
              <w:rPr>
                <w:rFonts w:cs="Arial"/>
                <w:color w:val="FF0000"/>
                <w:rtl/>
                <w:lang w:bidi="ar-EG"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</w:rPr>
              <w:lastRenderedPageBreak/>
              <w:t xml:space="preserve">: </w:t>
            </w:r>
            <w:r w:rsidRPr="00EF407C">
              <w:rPr>
                <w:rFonts w:ascii="Segoe UI" w:hAnsi="Segoe UI" w:cs="Segoe UI"/>
                <w:color w:val="404040"/>
                <w:highlight w:val="yellow"/>
                <w:rtl/>
              </w:rPr>
              <w:t>إدارة الموارد البشرية التقليدية تركز فقط على التوظيف وإنهاء الخدمة دون الاهتمام بتطوير الموظفين</w:t>
            </w:r>
            <w:r w:rsidRPr="00EF407C">
              <w:rPr>
                <w:rFonts w:ascii="Segoe UI" w:hAnsi="Segoe UI" w:cs="Segoe UI"/>
                <w:color w:val="404040"/>
                <w:highlight w:val="yellow"/>
              </w:rPr>
              <w:t>.</w:t>
            </w:r>
            <w:r w:rsidRPr="00EF407C"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  <w:tc>
          <w:tcPr>
            <w:tcW w:w="5490" w:type="dxa"/>
          </w:tcPr>
          <w:p w14:paraId="44764609" w14:textId="2349F506" w:rsidR="009801E1" w:rsidRPr="00084743" w:rsidRDefault="00F251D6" w:rsidP="00084743">
            <w:pPr>
              <w:rPr>
                <w:color w:val="FF0000"/>
                <w:lang w:bidi="ar-EG"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</w:rPr>
              <w:t>Traditional HRM focuses only on hiring and termination without employee development.</w:t>
            </w:r>
            <w:r>
              <w:rPr>
                <w:rFonts w:ascii="Segoe UI" w:hAnsi="Segoe UI" w:cs="Segoe UI" w:hint="cs"/>
                <w:color w:val="404040"/>
                <w:highlight w:val="yellow"/>
                <w:rtl/>
              </w:rPr>
              <w:t xml:space="preserve">  </w:t>
            </w:r>
            <w:r>
              <w:rPr>
                <w:rFonts w:ascii="Segoe UI" w:hAnsi="Segoe UI" w:cs="Segoe UI"/>
                <w:color w:val="404040"/>
                <w:highlight w:val="yellow"/>
              </w:rPr>
              <w:t>“ F</w:t>
            </w:r>
            <w:r w:rsidRPr="00EF407C"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</w:tr>
      <w:tr w:rsidR="009801E1" w:rsidRPr="006B60F7" w14:paraId="1564D80D" w14:textId="77777777" w:rsidTr="00084743">
        <w:trPr>
          <w:trHeight w:val="530"/>
        </w:trPr>
        <w:tc>
          <w:tcPr>
            <w:tcW w:w="5400" w:type="dxa"/>
          </w:tcPr>
          <w:p w14:paraId="44A1EC0A" w14:textId="352B8E4D" w:rsidR="009801E1" w:rsidRPr="00084743" w:rsidRDefault="00F251D6" w:rsidP="00D95EAF">
            <w:pPr>
              <w:bidi/>
              <w:rPr>
                <w:rFonts w:cs="Arial"/>
                <w:color w:val="FF0000"/>
                <w:rtl/>
                <w:lang w:bidi="ar-EG"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  <w:rtl/>
              </w:rPr>
              <w:t>القسم المالي هو المسؤول عن إدارة شؤون الموظفين في المنظمة</w:t>
            </w:r>
          </w:p>
        </w:tc>
        <w:tc>
          <w:tcPr>
            <w:tcW w:w="5490" w:type="dxa"/>
          </w:tcPr>
          <w:p w14:paraId="12E92609" w14:textId="0FDBECCB" w:rsidR="009801E1" w:rsidRPr="00084743" w:rsidRDefault="00F251D6" w:rsidP="00084743">
            <w:pPr>
              <w:rPr>
                <w:color w:val="FF0000"/>
                <w:lang w:bidi="ar-EG"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</w:rPr>
              <w:t>The finance department handles employee affairs in organizations</w:t>
            </w:r>
            <w:r>
              <w:rPr>
                <w:rFonts w:ascii="Segoe UI" w:hAnsi="Segoe UI" w:cs="Segoe UI"/>
                <w:color w:val="404040"/>
              </w:rPr>
              <w:t xml:space="preserve">   F</w:t>
            </w:r>
          </w:p>
        </w:tc>
      </w:tr>
      <w:tr w:rsidR="009801E1" w:rsidRPr="006B60F7" w14:paraId="3ACF5333" w14:textId="77777777" w:rsidTr="00084743">
        <w:trPr>
          <w:trHeight w:val="530"/>
        </w:trPr>
        <w:tc>
          <w:tcPr>
            <w:tcW w:w="5400" w:type="dxa"/>
          </w:tcPr>
          <w:p w14:paraId="54BC7208" w14:textId="0C22D5D5" w:rsidR="009801E1" w:rsidRPr="00084743" w:rsidRDefault="00F251D6" w:rsidP="00D95EAF">
            <w:pPr>
              <w:bidi/>
              <w:rPr>
                <w:rFonts w:cs="Arial"/>
                <w:color w:val="FF0000"/>
                <w:rtl/>
                <w:lang w:bidi="ar-EG"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  <w:rtl/>
              </w:rPr>
              <w:t>إدارة الموارد البشرية لا تشارك في عملية التخطيط الاستراتيجي للمنظمة</w:t>
            </w:r>
          </w:p>
        </w:tc>
        <w:tc>
          <w:tcPr>
            <w:tcW w:w="5490" w:type="dxa"/>
          </w:tcPr>
          <w:p w14:paraId="5C6F7459" w14:textId="0A5E1B0C" w:rsidR="009801E1" w:rsidRPr="00084743" w:rsidRDefault="00F251D6" w:rsidP="00084743">
            <w:pPr>
              <w:rPr>
                <w:color w:val="FF0000"/>
                <w:lang w:bidi="ar-EG"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</w:rPr>
              <w:t>: HRM does not participate in organizational strategic planning</w:t>
            </w:r>
            <w:r>
              <w:rPr>
                <w:rFonts w:ascii="Segoe UI" w:hAnsi="Segoe UI" w:cs="Segoe UI"/>
                <w:color w:val="404040"/>
              </w:rPr>
              <w:t xml:space="preserve">  F</w:t>
            </w:r>
          </w:p>
        </w:tc>
      </w:tr>
      <w:tr w:rsidR="009801E1" w:rsidRPr="006B60F7" w14:paraId="45D3CBF5" w14:textId="77777777" w:rsidTr="00084743">
        <w:trPr>
          <w:trHeight w:val="530"/>
        </w:trPr>
        <w:tc>
          <w:tcPr>
            <w:tcW w:w="5400" w:type="dxa"/>
          </w:tcPr>
          <w:p w14:paraId="3B602DD3" w14:textId="0C11DF6C" w:rsidR="009801E1" w:rsidRPr="00F251D6" w:rsidRDefault="00F251D6" w:rsidP="00D95EAF">
            <w:pPr>
              <w:bidi/>
              <w:rPr>
                <w:rFonts w:cs="Arial"/>
                <w:color w:val="FF0000"/>
                <w:rtl/>
                <w:lang w:bidi="ar-EG"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  <w:rtl/>
              </w:rPr>
              <w:t>الرعاية الصحية للموظفين تعد جزءًا من مجال رفاهية الموظفين في إدارة الموارد البشرية</w:t>
            </w:r>
            <w:r w:rsidRPr="00EF407C">
              <w:rPr>
                <w:rFonts w:ascii="Segoe UI" w:hAnsi="Segoe UI" w:cs="Segoe UI"/>
                <w:color w:val="404040"/>
                <w:highlight w:val="yellow"/>
              </w:rPr>
              <w:t>.</w:t>
            </w:r>
            <w:r w:rsidRPr="00EF407C"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  <w:tc>
          <w:tcPr>
            <w:tcW w:w="5490" w:type="dxa"/>
          </w:tcPr>
          <w:p w14:paraId="73CACAD2" w14:textId="69D96B5C" w:rsidR="009801E1" w:rsidRPr="00084743" w:rsidRDefault="00F251D6" w:rsidP="00084743">
            <w:pPr>
              <w:rPr>
                <w:color w:val="FF0000"/>
                <w:lang w:bidi="ar-EG"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</w:rPr>
              <w:t>Employee healthcare is part of HRM's welfare scope</w:t>
            </w:r>
            <w:r>
              <w:rPr>
                <w:rFonts w:ascii="Segoe UI" w:hAnsi="Segoe UI" w:cs="Segoe UI"/>
                <w:color w:val="404040"/>
              </w:rPr>
              <w:t xml:space="preserve">   T</w:t>
            </w:r>
          </w:p>
        </w:tc>
      </w:tr>
      <w:tr w:rsidR="009801E1" w:rsidRPr="006B60F7" w14:paraId="3FBAC70B" w14:textId="77777777" w:rsidTr="00084743">
        <w:trPr>
          <w:trHeight w:val="530"/>
        </w:trPr>
        <w:tc>
          <w:tcPr>
            <w:tcW w:w="5400" w:type="dxa"/>
          </w:tcPr>
          <w:p w14:paraId="224E929E" w14:textId="32B994DE" w:rsidR="009801E1" w:rsidRPr="00084743" w:rsidRDefault="00F251D6" w:rsidP="00D95EAF">
            <w:pPr>
              <w:bidi/>
              <w:rPr>
                <w:rFonts w:cs="Arial"/>
                <w:color w:val="FF0000"/>
                <w:rtl/>
                <w:lang w:bidi="ar-EG"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  <w:rtl/>
              </w:rPr>
              <w:t>التخطيط للخلافة يتعلق باستبدال الأعضاء الرئيسيين في المنظمة بشكل عشوائي</w:t>
            </w:r>
          </w:p>
        </w:tc>
        <w:tc>
          <w:tcPr>
            <w:tcW w:w="5490" w:type="dxa"/>
          </w:tcPr>
          <w:p w14:paraId="3B5B7C42" w14:textId="569F65EC" w:rsidR="009801E1" w:rsidRPr="00084743" w:rsidRDefault="00F251D6" w:rsidP="00084743">
            <w:pPr>
              <w:rPr>
                <w:color w:val="FF0000"/>
                <w:lang w:bidi="ar-EG"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</w:rPr>
              <w:t>Succession planning involves randomly replacing key organizational members.</w:t>
            </w:r>
            <w:r w:rsidRPr="00EF407C"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color w:val="FF0000"/>
                <w:lang w:bidi="ar-EG"/>
              </w:rPr>
              <w:t xml:space="preserve"> F</w:t>
            </w:r>
          </w:p>
        </w:tc>
      </w:tr>
      <w:tr w:rsidR="00BE0EEA" w:rsidRPr="006B60F7" w14:paraId="48ADDB1E" w14:textId="77777777" w:rsidTr="00084743">
        <w:trPr>
          <w:trHeight w:val="530"/>
        </w:trPr>
        <w:tc>
          <w:tcPr>
            <w:tcW w:w="5400" w:type="dxa"/>
          </w:tcPr>
          <w:p w14:paraId="444C9E96" w14:textId="6C693805" w:rsidR="00BE0EEA" w:rsidRPr="00EF407C" w:rsidRDefault="00BE0EEA" w:rsidP="00D95EAF">
            <w:pPr>
              <w:bidi/>
              <w:rPr>
                <w:rFonts w:ascii="Segoe UI" w:hAnsi="Segoe UI" w:cs="Segoe UI"/>
                <w:color w:val="404040"/>
                <w:highlight w:val="yellow"/>
                <w:rtl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  <w:rtl/>
              </w:rPr>
              <w:t>عملية التوظيف تشمل فقط جذب المرشحين دون اختيار أو تعيين</w:t>
            </w:r>
          </w:p>
        </w:tc>
        <w:tc>
          <w:tcPr>
            <w:tcW w:w="5490" w:type="dxa"/>
          </w:tcPr>
          <w:p w14:paraId="4A6CBD7A" w14:textId="6ED62272" w:rsidR="00BE0EEA" w:rsidRPr="00EF407C" w:rsidRDefault="00BE0EEA" w:rsidP="00084743">
            <w:pPr>
              <w:rPr>
                <w:rFonts w:ascii="Segoe UI" w:hAnsi="Segoe UI" w:cs="Segoe UI"/>
                <w:color w:val="404040"/>
                <w:highlight w:val="yellow"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</w:rPr>
              <w:t>Recruitment only involves attracting candidates without selection or hiring.</w:t>
            </w:r>
            <w:r w:rsidRPr="00EF407C"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rFonts w:ascii="Segoe UI" w:hAnsi="Segoe UI" w:cs="Segoe UI"/>
                <w:color w:val="404040"/>
                <w:highlight w:val="yellow"/>
              </w:rPr>
              <w:t>F</w:t>
            </w:r>
          </w:p>
        </w:tc>
      </w:tr>
      <w:tr w:rsidR="00BE0EEA" w:rsidRPr="006B60F7" w14:paraId="0366D10A" w14:textId="77777777" w:rsidTr="00084743">
        <w:trPr>
          <w:trHeight w:val="530"/>
        </w:trPr>
        <w:tc>
          <w:tcPr>
            <w:tcW w:w="5400" w:type="dxa"/>
          </w:tcPr>
          <w:p w14:paraId="2593F698" w14:textId="7118080D" w:rsidR="00BE0EEA" w:rsidRPr="00EF407C" w:rsidRDefault="00BE0EEA" w:rsidP="00D95EAF">
            <w:pPr>
              <w:bidi/>
              <w:rPr>
                <w:rFonts w:ascii="Segoe UI" w:hAnsi="Segoe UI" w:cs="Segoe UI"/>
                <w:color w:val="404040"/>
                <w:highlight w:val="yellow"/>
                <w:rtl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  <w:rtl/>
              </w:rPr>
              <w:t>المال هو المحفز الوحيد للموظفين في أي وظيفة</w:t>
            </w:r>
          </w:p>
        </w:tc>
        <w:tc>
          <w:tcPr>
            <w:tcW w:w="5490" w:type="dxa"/>
          </w:tcPr>
          <w:p w14:paraId="3867DBC4" w14:textId="0DFF3FE2" w:rsidR="00BE0EEA" w:rsidRPr="00EF407C" w:rsidRDefault="00BE0EEA" w:rsidP="00084743">
            <w:pPr>
              <w:rPr>
                <w:rFonts w:ascii="Segoe UI" w:hAnsi="Segoe UI" w:cs="Segoe UI"/>
                <w:color w:val="404040"/>
                <w:highlight w:val="yellow"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</w:rPr>
              <w:t>Money is the only motivator for employees in any job</w:t>
            </w:r>
            <w:r>
              <w:rPr>
                <w:rFonts w:ascii="Segoe UI" w:hAnsi="Segoe UI" w:cs="Segoe UI"/>
                <w:color w:val="404040"/>
                <w:highlight w:val="yellow"/>
              </w:rPr>
              <w:t xml:space="preserve">  F</w:t>
            </w:r>
          </w:p>
        </w:tc>
      </w:tr>
      <w:tr w:rsidR="00BE0EEA" w:rsidRPr="006B60F7" w14:paraId="30D497F6" w14:textId="77777777" w:rsidTr="00084743">
        <w:trPr>
          <w:trHeight w:val="530"/>
        </w:trPr>
        <w:tc>
          <w:tcPr>
            <w:tcW w:w="5400" w:type="dxa"/>
          </w:tcPr>
          <w:p w14:paraId="244E5426" w14:textId="5C6628AC" w:rsidR="00BE0EEA" w:rsidRPr="00EF407C" w:rsidRDefault="00BE0EEA" w:rsidP="00D95EAF">
            <w:pPr>
              <w:bidi/>
              <w:rPr>
                <w:rFonts w:ascii="Segoe UI" w:hAnsi="Segoe UI" w:cs="Segoe UI"/>
                <w:color w:val="404040"/>
                <w:highlight w:val="yellow"/>
                <w:rtl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 w:rsidRPr="00EF407C">
              <w:rPr>
                <w:rFonts w:ascii="Segoe UI" w:hAnsi="Segoe UI" w:cs="Segoe UI"/>
                <w:color w:val="404040"/>
                <w:highlight w:val="yellow"/>
                <w:rtl/>
              </w:rPr>
              <w:t>مهارات القيادة غير ضرورية لمديري الموارد البشرية</w:t>
            </w:r>
          </w:p>
        </w:tc>
        <w:tc>
          <w:tcPr>
            <w:tcW w:w="5490" w:type="dxa"/>
          </w:tcPr>
          <w:p w14:paraId="6BFF00F5" w14:textId="34CD468D" w:rsidR="00BE0EEA" w:rsidRPr="00EF407C" w:rsidRDefault="00BE0EEA" w:rsidP="00084743">
            <w:pPr>
              <w:rPr>
                <w:rFonts w:ascii="Segoe UI" w:hAnsi="Segoe UI" w:cs="Segoe UI"/>
                <w:color w:val="404040"/>
                <w:highlight w:val="yellow"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</w:rPr>
              <w:t>: Leadership skills are unnecessary for HR managers</w:t>
            </w:r>
            <w:r>
              <w:rPr>
                <w:rFonts w:ascii="Segoe UI" w:hAnsi="Segoe UI" w:cs="Segoe UI"/>
                <w:color w:val="404040"/>
                <w:highlight w:val="yellow"/>
              </w:rPr>
              <w:t xml:space="preserve"> F </w:t>
            </w:r>
          </w:p>
        </w:tc>
      </w:tr>
      <w:tr w:rsidR="00BE0EEA" w:rsidRPr="006B60F7" w14:paraId="62892FD2" w14:textId="77777777" w:rsidTr="00084743">
        <w:trPr>
          <w:trHeight w:val="530"/>
        </w:trPr>
        <w:tc>
          <w:tcPr>
            <w:tcW w:w="5400" w:type="dxa"/>
          </w:tcPr>
          <w:p w14:paraId="736366DC" w14:textId="5C6EEF74" w:rsidR="00BE0EEA" w:rsidRPr="00EF407C" w:rsidRDefault="00BE0EEA" w:rsidP="00D95EAF">
            <w:pPr>
              <w:bidi/>
              <w:rPr>
                <w:rFonts w:ascii="Segoe UI" w:hAnsi="Segoe UI" w:cs="Segoe UI"/>
                <w:color w:val="404040"/>
                <w:highlight w:val="yellow"/>
                <w:rtl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 w:rsidRPr="00EF407C">
              <w:rPr>
                <w:rFonts w:ascii="Segoe UI" w:hAnsi="Segoe UI" w:cs="Segoe UI"/>
                <w:color w:val="404040"/>
                <w:highlight w:val="yellow"/>
                <w:rtl/>
              </w:rPr>
              <w:t>تقييم الأداء ليس جزءًا من إدارة الموارد البشرية في الإدارة الشخصية</w:t>
            </w:r>
          </w:p>
        </w:tc>
        <w:tc>
          <w:tcPr>
            <w:tcW w:w="5490" w:type="dxa"/>
          </w:tcPr>
          <w:p w14:paraId="476E0380" w14:textId="18679C2A" w:rsidR="00BE0EEA" w:rsidRPr="00EF407C" w:rsidRDefault="00BE0EEA" w:rsidP="00084743">
            <w:pPr>
              <w:rPr>
                <w:rFonts w:ascii="Segoe UI" w:hAnsi="Segoe UI" w:cs="Segoe UI"/>
                <w:color w:val="404040"/>
                <w:highlight w:val="yellow"/>
              </w:rPr>
            </w:pPr>
            <w:r w:rsidRPr="00EF407C">
              <w:rPr>
                <w:rFonts w:ascii="Segoe UI" w:hAnsi="Segoe UI" w:cs="Segoe UI"/>
                <w:color w:val="404040"/>
                <w:highlight w:val="yellow"/>
              </w:rPr>
              <w:t>: Performance appraisal is not part of HRM in personnel management</w:t>
            </w:r>
            <w:r>
              <w:rPr>
                <w:rFonts w:ascii="Segoe UI" w:hAnsi="Segoe UI" w:cs="Segoe UI"/>
                <w:color w:val="404040"/>
                <w:highlight w:val="yellow"/>
              </w:rPr>
              <w:t xml:space="preserve">   F</w:t>
            </w:r>
            <w:bookmarkStart w:id="1" w:name="_GoBack"/>
            <w:bookmarkEnd w:id="1"/>
          </w:p>
        </w:tc>
      </w:tr>
      <w:bookmarkEnd w:id="0"/>
    </w:tbl>
    <w:p w14:paraId="2C855B02" w14:textId="77777777" w:rsidR="000608B7" w:rsidRDefault="000608B7" w:rsidP="00C01F63"/>
    <w:p w14:paraId="1DC157F5" w14:textId="77777777" w:rsidR="007F046A" w:rsidRDefault="007F046A" w:rsidP="00C01F63">
      <w:pPr>
        <w:rPr>
          <w:rtl/>
        </w:rPr>
      </w:pPr>
    </w:p>
    <w:p w14:paraId="71DB1CB7" w14:textId="77777777" w:rsidR="00690F40" w:rsidRDefault="00690F40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4C61B5" w:rsidRPr="00690F40" w14:paraId="0364AB5E" w14:textId="77777777" w:rsidTr="00690F40">
        <w:tc>
          <w:tcPr>
            <w:tcW w:w="5040" w:type="dxa"/>
          </w:tcPr>
          <w:p w14:paraId="0BA11528" w14:textId="77777777" w:rsidR="00463EA8" w:rsidRPr="00DB79E0" w:rsidRDefault="00463EA8" w:rsidP="00463EA8">
            <w:pPr>
              <w:bidi/>
              <w:jc w:val="both"/>
              <w:rPr>
                <w:b/>
                <w:bCs/>
                <w:color w:val="FF0000"/>
                <w:sz w:val="24"/>
                <w:szCs w:val="24"/>
                <w:lang w:bidi="ar-EG"/>
              </w:rPr>
            </w:pPr>
            <w:r w:rsidRPr="00DB79E0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أي مما يلي هو الاختصار الصحيح لـ </w:t>
            </w:r>
            <w:r w:rsidRPr="00DB79E0">
              <w:rPr>
                <w:b/>
                <w:bCs/>
                <w:color w:val="FF0000"/>
                <w:sz w:val="24"/>
                <w:szCs w:val="24"/>
                <w:lang w:bidi="ar-EG"/>
              </w:rPr>
              <w:t>HRM</w:t>
            </w:r>
            <w:r w:rsidRPr="00DB79E0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t>؟</w:t>
            </w:r>
          </w:p>
          <w:p w14:paraId="3DB5533B" w14:textId="4EF22C12" w:rsidR="00463EA8" w:rsidRPr="00463EA8" w:rsidRDefault="00463EA8" w:rsidP="00463EA8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463EA8">
              <w:rPr>
                <w:rFonts w:hint="cs"/>
                <w:sz w:val="24"/>
                <w:szCs w:val="24"/>
                <w:rtl/>
                <w:lang w:bidi="ar-EG"/>
              </w:rPr>
              <w:t>إدارة</w:t>
            </w:r>
            <w:r w:rsidRPr="00463EA8">
              <w:rPr>
                <w:sz w:val="24"/>
                <w:szCs w:val="24"/>
                <w:rtl/>
                <w:lang w:bidi="ar-EG"/>
              </w:rPr>
              <w:t xml:space="preserve"> الموارد البشرية</w:t>
            </w:r>
          </w:p>
          <w:p w14:paraId="7046E502" w14:textId="765610E1" w:rsidR="00463EA8" w:rsidRPr="00463EA8" w:rsidRDefault="00463EA8" w:rsidP="00463EA8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463EA8">
              <w:rPr>
                <w:sz w:val="24"/>
                <w:szCs w:val="24"/>
                <w:rtl/>
                <w:lang w:bidi="ar-EG"/>
              </w:rPr>
              <w:t xml:space="preserve">إدارة </w:t>
            </w:r>
            <w:r>
              <w:rPr>
                <w:rFonts w:hint="cs"/>
                <w:sz w:val="24"/>
                <w:szCs w:val="24"/>
                <w:rtl/>
                <w:lang w:bidi="ar-EG"/>
              </w:rPr>
              <w:t>الحيل</w:t>
            </w:r>
            <w:r w:rsidRPr="00463EA8">
              <w:rPr>
                <w:sz w:val="24"/>
                <w:szCs w:val="24"/>
                <w:rtl/>
                <w:lang w:bidi="ar-EG"/>
              </w:rPr>
              <w:t xml:space="preserve"> البشرية</w:t>
            </w:r>
          </w:p>
          <w:p w14:paraId="2B6AB592" w14:textId="4C537C3B" w:rsidR="00EA2528" w:rsidRPr="00C00E69" w:rsidRDefault="00EA2528" w:rsidP="00463EA8">
            <w:pPr>
              <w:bidi/>
              <w:jc w:val="both"/>
              <w:rPr>
                <w:sz w:val="24"/>
                <w:szCs w:val="24"/>
                <w:lang w:bidi="ar-EG"/>
              </w:rPr>
            </w:pPr>
          </w:p>
        </w:tc>
        <w:tc>
          <w:tcPr>
            <w:tcW w:w="5850" w:type="dxa"/>
          </w:tcPr>
          <w:p w14:paraId="1B7173A6" w14:textId="2B39472F" w:rsidR="00463EA8" w:rsidRPr="00463EA8" w:rsidRDefault="00463EA8" w:rsidP="00463EA8">
            <w:pPr>
              <w:shd w:val="clear" w:color="auto" w:fill="FFFFFF"/>
              <w:jc w:val="both"/>
              <w:rPr>
                <w:rFonts w:ascii="Segoe UI" w:hAnsi="Segoe UI" w:cs="Segoe UI"/>
                <w:b/>
                <w:bCs/>
                <w:color w:val="FF0000"/>
              </w:rPr>
            </w:pPr>
            <w:r w:rsidRPr="00463EA8">
              <w:rPr>
                <w:rFonts w:ascii="Segoe UI" w:hAnsi="Segoe UI" w:cs="Segoe UI"/>
                <w:b/>
                <w:bCs/>
                <w:color w:val="FF0000"/>
              </w:rPr>
              <w:t>Which of the following is the correct abbreviation of HRM?</w:t>
            </w:r>
          </w:p>
          <w:p w14:paraId="6A6E70CF" w14:textId="77777777" w:rsidR="00463EA8" w:rsidRPr="00463EA8" w:rsidRDefault="00463EA8" w:rsidP="00463EA8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463EA8">
              <w:rPr>
                <w:rFonts w:ascii="Segoe UI" w:hAnsi="Segoe UI" w:cs="Segoe UI"/>
                <w:color w:val="000000"/>
              </w:rPr>
              <w:t>Human Resource Management</w:t>
            </w:r>
          </w:p>
          <w:p w14:paraId="37C45E5B" w14:textId="3D208612" w:rsidR="00B1313E" w:rsidRPr="00A92300" w:rsidRDefault="00463EA8" w:rsidP="00A92300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463EA8">
              <w:rPr>
                <w:rFonts w:ascii="Segoe UI" w:hAnsi="Segoe UI" w:cs="Segoe UI"/>
                <w:color w:val="000000"/>
              </w:rPr>
              <w:t>Human Resourcefulness Management</w:t>
            </w:r>
          </w:p>
        </w:tc>
      </w:tr>
      <w:tr w:rsidR="004C61B5" w:rsidRPr="00690F40" w14:paraId="06A98102" w14:textId="77777777" w:rsidTr="00690F40">
        <w:tc>
          <w:tcPr>
            <w:tcW w:w="5040" w:type="dxa"/>
          </w:tcPr>
          <w:p w14:paraId="60E05E7A" w14:textId="77777777" w:rsidR="00DB79E0" w:rsidRPr="00DB79E0" w:rsidRDefault="00DB79E0" w:rsidP="00DB79E0">
            <w:pPr>
              <w:bidi/>
              <w:jc w:val="both"/>
              <w:rPr>
                <w:color w:val="FF0000"/>
                <w:sz w:val="24"/>
                <w:szCs w:val="24"/>
              </w:rPr>
            </w:pPr>
            <w:r w:rsidRPr="00DB79E0">
              <w:rPr>
                <w:color w:val="FF0000"/>
                <w:sz w:val="24"/>
                <w:szCs w:val="24"/>
                <w:rtl/>
              </w:rPr>
              <w:t>أي مما يلي يعرّف إدارة الموارد البشرية بشكل صحيح؟</w:t>
            </w:r>
          </w:p>
          <w:p w14:paraId="7A20E76D" w14:textId="77777777" w:rsidR="00DB79E0" w:rsidRPr="00DB79E0" w:rsidRDefault="00DB79E0" w:rsidP="00DB79E0">
            <w:pPr>
              <w:bidi/>
              <w:jc w:val="both"/>
              <w:rPr>
                <w:sz w:val="24"/>
                <w:szCs w:val="24"/>
              </w:rPr>
            </w:pPr>
            <w:r w:rsidRPr="00DB79E0">
              <w:rPr>
                <w:sz w:val="24"/>
                <w:szCs w:val="24"/>
                <w:rtl/>
              </w:rPr>
              <w:t>قسم الخدمة</w:t>
            </w:r>
          </w:p>
          <w:p w14:paraId="714801A7" w14:textId="77777777" w:rsidR="00DB79E0" w:rsidRPr="00DB79E0" w:rsidRDefault="00DB79E0" w:rsidP="00DB79E0">
            <w:pPr>
              <w:bidi/>
              <w:jc w:val="both"/>
              <w:rPr>
                <w:sz w:val="24"/>
                <w:szCs w:val="24"/>
              </w:rPr>
            </w:pPr>
            <w:r w:rsidRPr="00DB79E0">
              <w:rPr>
                <w:sz w:val="24"/>
                <w:szCs w:val="24"/>
                <w:rtl/>
              </w:rPr>
              <w:t>قسم وظيفي</w:t>
            </w:r>
          </w:p>
          <w:p w14:paraId="480EF49D" w14:textId="23C42AA5" w:rsidR="00547F4F" w:rsidRPr="00690F40" w:rsidRDefault="00547F4F" w:rsidP="00DB79E0">
            <w:pPr>
              <w:bidi/>
              <w:jc w:val="both"/>
              <w:rPr>
                <w:sz w:val="24"/>
                <w:szCs w:val="24"/>
              </w:rPr>
            </w:pPr>
          </w:p>
        </w:tc>
        <w:tc>
          <w:tcPr>
            <w:tcW w:w="5850" w:type="dxa"/>
          </w:tcPr>
          <w:p w14:paraId="7A0CA5B3" w14:textId="77777777" w:rsidR="00DB79E0" w:rsidRPr="00DB79E0" w:rsidRDefault="00DB79E0" w:rsidP="00DB79E0">
            <w:pPr>
              <w:shd w:val="clear" w:color="auto" w:fill="FFFFFF"/>
              <w:jc w:val="both"/>
              <w:rPr>
                <w:rFonts w:ascii="Segoe UI" w:hAnsi="Segoe UI" w:cs="Segoe UI"/>
                <w:b/>
                <w:bCs/>
                <w:color w:val="FF0000"/>
              </w:rPr>
            </w:pPr>
            <w:r w:rsidRPr="00DB79E0">
              <w:rPr>
                <w:rFonts w:ascii="Segoe UI" w:hAnsi="Segoe UI" w:cs="Segoe UI"/>
                <w:b/>
                <w:bCs/>
                <w:color w:val="FF0000"/>
              </w:rPr>
              <w:t>Which of the following correctly defines the Human Resource Department?</w:t>
            </w:r>
          </w:p>
          <w:p w14:paraId="22D248E5" w14:textId="77777777" w:rsidR="00DB79E0" w:rsidRDefault="00DB79E0" w:rsidP="00DB79E0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DB79E0">
              <w:rPr>
                <w:rFonts w:ascii="Segoe UI" w:hAnsi="Segoe UI" w:cs="Segoe UI"/>
                <w:color w:val="000000"/>
              </w:rPr>
              <w:t>Service department</w:t>
            </w:r>
          </w:p>
          <w:p w14:paraId="00CAFF1C" w14:textId="479C22FF" w:rsidR="00843E6E" w:rsidRPr="00DB79E0" w:rsidRDefault="00DB79E0" w:rsidP="00A92300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DB79E0">
              <w:rPr>
                <w:rFonts w:ascii="Segoe UI" w:hAnsi="Segoe UI" w:cs="Segoe UI"/>
                <w:color w:val="000000"/>
              </w:rPr>
              <w:t>Functional department</w:t>
            </w:r>
          </w:p>
        </w:tc>
      </w:tr>
      <w:tr w:rsidR="004C61B5" w:rsidRPr="00690F40" w14:paraId="0461B04E" w14:textId="77777777" w:rsidTr="00690F40">
        <w:tc>
          <w:tcPr>
            <w:tcW w:w="5040" w:type="dxa"/>
          </w:tcPr>
          <w:p w14:paraId="63CB1450" w14:textId="4CC9AAA8" w:rsidR="00352573" w:rsidRPr="007167FE" w:rsidRDefault="00352573" w:rsidP="00352573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7167FE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لماذا نحتاج</w:t>
            </w:r>
            <w:r w:rsidRPr="007167FE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لتخطيط الموارد البشرية؟</w:t>
            </w:r>
          </w:p>
          <w:p w14:paraId="574120D0" w14:textId="26AE60BF" w:rsidR="00352573" w:rsidRPr="007167FE" w:rsidRDefault="00352573" w:rsidP="00352573">
            <w:pPr>
              <w:bidi/>
              <w:jc w:val="both"/>
              <w:rPr>
                <w:rFonts w:cs="Arial"/>
                <w:sz w:val="24"/>
                <w:szCs w:val="24"/>
                <w:rtl/>
              </w:rPr>
            </w:pPr>
            <w:r w:rsidRPr="007167FE">
              <w:rPr>
                <w:rFonts w:cs="Arial"/>
                <w:sz w:val="24"/>
                <w:szCs w:val="24"/>
                <w:rtl/>
              </w:rPr>
              <w:t>للخضوع لبرنامج تطوير الموظفين الفعال</w:t>
            </w:r>
          </w:p>
          <w:p w14:paraId="33F898EF" w14:textId="56CFF82D" w:rsidR="007167FE" w:rsidRPr="007167FE" w:rsidRDefault="007167FE" w:rsidP="007167FE">
            <w:pPr>
              <w:bidi/>
              <w:jc w:val="both"/>
              <w:rPr>
                <w:rFonts w:cs="Arial"/>
                <w:sz w:val="24"/>
                <w:szCs w:val="24"/>
              </w:rPr>
            </w:pPr>
            <w:r w:rsidRPr="007167FE">
              <w:rPr>
                <w:rFonts w:cs="Arial" w:hint="cs"/>
                <w:sz w:val="24"/>
                <w:szCs w:val="24"/>
                <w:rtl/>
              </w:rPr>
              <w:t>لتجنب الخسارة</w:t>
            </w:r>
          </w:p>
          <w:p w14:paraId="2FC6E72C" w14:textId="58917B33" w:rsidR="00547F4F" w:rsidRPr="007167FE" w:rsidRDefault="00547F4F" w:rsidP="00352573">
            <w:pPr>
              <w:bidi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2EC5FD1B" w14:textId="77777777" w:rsidR="00DB79E0" w:rsidRPr="007167FE" w:rsidRDefault="00DB79E0" w:rsidP="00D95EAF">
            <w:pPr>
              <w:shd w:val="clear" w:color="auto" w:fill="FFFFFF"/>
              <w:jc w:val="both"/>
              <w:rPr>
                <w:rFonts w:ascii="Segoe UI" w:hAnsi="Segoe UI" w:cs="Segoe UI"/>
                <w:b/>
                <w:bCs/>
                <w:color w:val="FF0000"/>
              </w:rPr>
            </w:pPr>
            <w:r w:rsidRPr="007167FE">
              <w:rPr>
                <w:rFonts w:ascii="Segoe UI" w:hAnsi="Segoe UI" w:cs="Segoe UI"/>
                <w:b/>
                <w:bCs/>
                <w:color w:val="FF0000"/>
              </w:rPr>
              <w:t>What is the need for Human Resource Planning?</w:t>
            </w:r>
          </w:p>
          <w:p w14:paraId="7C8BCA73" w14:textId="64768192" w:rsidR="00DB79E0" w:rsidRPr="007167FE" w:rsidRDefault="00DB79E0" w:rsidP="00D95EAF">
            <w:pPr>
              <w:shd w:val="clear" w:color="auto" w:fill="FFFFFF"/>
              <w:ind w:left="360" w:hanging="360"/>
              <w:jc w:val="both"/>
            </w:pPr>
            <w:r w:rsidRPr="007167FE">
              <w:t>For undergoing an effective employee development program</w:t>
            </w:r>
          </w:p>
          <w:p w14:paraId="7C9F3FDB" w14:textId="1EA845A9" w:rsidR="009A4E8B" w:rsidRPr="007167FE" w:rsidRDefault="00DB79E0" w:rsidP="00A92300">
            <w:pPr>
              <w:shd w:val="clear" w:color="auto" w:fill="FFFFFF"/>
              <w:ind w:left="360" w:hanging="360"/>
              <w:jc w:val="both"/>
              <w:rPr>
                <w:rFonts w:ascii="Segoe UI" w:hAnsi="Segoe UI" w:cs="Segoe UI"/>
                <w:color w:val="000000"/>
              </w:rPr>
            </w:pPr>
            <w:r w:rsidRPr="007167FE">
              <w:t xml:space="preserve">To </w:t>
            </w:r>
            <w:r w:rsidR="00A92300">
              <w:t>avoid loss</w:t>
            </w:r>
          </w:p>
        </w:tc>
      </w:tr>
      <w:tr w:rsidR="004C61B5" w:rsidRPr="00690F40" w14:paraId="14EDAC4B" w14:textId="77777777" w:rsidTr="00690F40">
        <w:tc>
          <w:tcPr>
            <w:tcW w:w="5040" w:type="dxa"/>
          </w:tcPr>
          <w:p w14:paraId="0FBAB532" w14:textId="77777777" w:rsidR="00295FD3" w:rsidRPr="00295FD3" w:rsidRDefault="00295FD3" w:rsidP="00295FD3">
            <w:pPr>
              <w:bidi/>
              <w:jc w:val="both"/>
              <w:rPr>
                <w:rFonts w:cs="Arial"/>
                <w:b/>
                <w:bCs/>
                <w:color w:val="FF0000"/>
                <w:lang w:bidi="ar-EG"/>
              </w:rPr>
            </w:pPr>
            <w:r w:rsidRPr="00295FD3">
              <w:rPr>
                <w:rFonts w:cs="Arial"/>
                <w:b/>
                <w:bCs/>
                <w:color w:val="FF0000"/>
                <w:rtl/>
                <w:lang w:bidi="ar-EG"/>
              </w:rPr>
              <w:t>إلى ماذا تشير "المهارات الفنية"؟</w:t>
            </w:r>
          </w:p>
          <w:p w14:paraId="08C6017B" w14:textId="77777777" w:rsidR="00295FD3" w:rsidRPr="00295FD3" w:rsidRDefault="00295FD3" w:rsidP="00295FD3">
            <w:pPr>
              <w:bidi/>
              <w:jc w:val="both"/>
              <w:rPr>
                <w:rFonts w:cs="Arial"/>
                <w:lang w:bidi="ar-EG"/>
              </w:rPr>
            </w:pPr>
            <w:r w:rsidRPr="00295FD3">
              <w:rPr>
                <w:rFonts w:cs="Arial"/>
                <w:rtl/>
                <w:lang w:bidi="ar-EG"/>
              </w:rPr>
              <w:t>مهارات متخصصة</w:t>
            </w:r>
          </w:p>
          <w:p w14:paraId="2F3375A5" w14:textId="77777777" w:rsidR="00295FD3" w:rsidRPr="00295FD3" w:rsidRDefault="00295FD3" w:rsidP="00295FD3">
            <w:pPr>
              <w:bidi/>
              <w:jc w:val="both"/>
              <w:rPr>
                <w:rFonts w:cs="Arial"/>
                <w:lang w:bidi="ar-EG"/>
              </w:rPr>
            </w:pPr>
            <w:r w:rsidRPr="00295FD3">
              <w:rPr>
                <w:rFonts w:cs="Arial"/>
                <w:rtl/>
                <w:lang w:bidi="ar-EG"/>
              </w:rPr>
              <w:t>اتخاذ مجموعة متنوعة من القرارات.</w:t>
            </w:r>
          </w:p>
          <w:p w14:paraId="32B5663F" w14:textId="3885194B" w:rsidR="00AC10EA" w:rsidRPr="00AC10EA" w:rsidRDefault="00AC10EA" w:rsidP="00295FD3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850" w:type="dxa"/>
          </w:tcPr>
          <w:p w14:paraId="7F3CC721" w14:textId="77777777" w:rsidR="009A4E8B" w:rsidRPr="00295FD3" w:rsidRDefault="00295FD3" w:rsidP="00B52705">
            <w:pPr>
              <w:rPr>
                <w:rFonts w:ascii="Segoe UI" w:hAnsi="Segoe UI" w:cs="Segoe UI"/>
                <w:b/>
                <w:bCs/>
                <w:color w:val="FF0000"/>
                <w:sz w:val="23"/>
                <w:szCs w:val="23"/>
                <w:shd w:val="clear" w:color="auto" w:fill="FFFFFF"/>
                <w:rtl/>
              </w:rPr>
            </w:pPr>
            <w:r w:rsidRPr="00295FD3">
              <w:rPr>
                <w:rFonts w:ascii="Segoe UI" w:hAnsi="Segoe UI" w:cs="Segoe UI"/>
                <w:b/>
                <w:bCs/>
                <w:color w:val="FF0000"/>
                <w:sz w:val="23"/>
                <w:szCs w:val="23"/>
                <w:shd w:val="clear" w:color="auto" w:fill="FFFFFF"/>
              </w:rPr>
              <w:t>What does Technical Skills refer to?</w:t>
            </w:r>
          </w:p>
          <w:p w14:paraId="75D49C83" w14:textId="77777777" w:rsidR="00295FD3" w:rsidRPr="00295FD3" w:rsidRDefault="00295FD3" w:rsidP="00295FD3">
            <w:pPr>
              <w:rPr>
                <w:rtl/>
                <w:lang w:val="en-IN"/>
              </w:rPr>
            </w:pPr>
            <w:r w:rsidRPr="00295FD3">
              <w:rPr>
                <w:lang w:val="en-IN"/>
              </w:rPr>
              <w:t>specialized skills</w:t>
            </w:r>
          </w:p>
          <w:p w14:paraId="7420446B" w14:textId="528EC9E3" w:rsidR="00295FD3" w:rsidRPr="00A92300" w:rsidRDefault="00295FD3" w:rsidP="00A92300">
            <w:pPr>
              <w:rPr>
                <w:lang w:val="en-IN"/>
              </w:rPr>
            </w:pPr>
            <w:r w:rsidRPr="00295FD3">
              <w:rPr>
                <w:lang w:val="en-IN"/>
              </w:rPr>
              <w:t>take a variety of decisions.</w:t>
            </w:r>
            <w:r w:rsidRPr="00295FD3">
              <w:rPr>
                <w:b/>
                <w:bCs/>
              </w:rPr>
              <w:t xml:space="preserve"> </w:t>
            </w:r>
          </w:p>
        </w:tc>
      </w:tr>
      <w:tr w:rsidR="004C61B5" w:rsidRPr="00690F40" w14:paraId="40B20198" w14:textId="77777777" w:rsidTr="00690F40">
        <w:tc>
          <w:tcPr>
            <w:tcW w:w="5040" w:type="dxa"/>
          </w:tcPr>
          <w:p w14:paraId="69A506C0" w14:textId="77777777" w:rsidR="004F0F71" w:rsidRPr="004F0F71" w:rsidRDefault="004F0F71" w:rsidP="004F0F7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lang w:bidi="ar-EG"/>
              </w:rPr>
            </w:pPr>
            <w:r w:rsidRPr="004F0F71">
              <w:rPr>
                <w:rFonts w:cs="Arial"/>
                <w:b/>
                <w:bCs/>
                <w:color w:val="FF0000"/>
                <w:sz w:val="24"/>
                <w:szCs w:val="24"/>
                <w:rtl/>
                <w:lang w:bidi="ar-EG"/>
              </w:rPr>
              <w:t>أي مما يلي ليس نطاقًا لإدارة الموارد البشرية؟</w:t>
            </w:r>
          </w:p>
          <w:p w14:paraId="7B00E410" w14:textId="77777777" w:rsidR="004F0F71" w:rsidRPr="004F0F71" w:rsidRDefault="004F0F71" w:rsidP="004F0F71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4F0F71">
              <w:rPr>
                <w:rFonts w:cs="Arial"/>
                <w:sz w:val="24"/>
                <w:szCs w:val="24"/>
                <w:rtl/>
                <w:lang w:bidi="ar-EG"/>
              </w:rPr>
              <w:t>إدارة الجودة</w:t>
            </w:r>
          </w:p>
          <w:p w14:paraId="7CF7709D" w14:textId="22E780C5" w:rsidR="008869B6" w:rsidRPr="00690F40" w:rsidRDefault="004F0F71" w:rsidP="00A92300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4F0F71">
              <w:rPr>
                <w:rFonts w:cs="Arial"/>
                <w:sz w:val="24"/>
                <w:szCs w:val="24"/>
                <w:rtl/>
                <w:lang w:bidi="ar-EG"/>
              </w:rPr>
              <w:lastRenderedPageBreak/>
              <w:t>التدريب والتطوير</w:t>
            </w:r>
          </w:p>
        </w:tc>
        <w:tc>
          <w:tcPr>
            <w:tcW w:w="5850" w:type="dxa"/>
          </w:tcPr>
          <w:p w14:paraId="74310989" w14:textId="77777777" w:rsidR="004C61B5" w:rsidRDefault="004F0F71" w:rsidP="004F0F71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  <w:rtl/>
                <w:lang w:val="en-IN"/>
              </w:rPr>
            </w:pPr>
            <w:r w:rsidRPr="004F0F71">
              <w:rPr>
                <w:b/>
                <w:bCs/>
                <w:color w:val="FF0000"/>
                <w:sz w:val="24"/>
                <w:szCs w:val="24"/>
                <w:lang w:val="en-IN"/>
              </w:rPr>
              <w:lastRenderedPageBreak/>
              <w:t>Which of the following is NOT a scope of HRM?</w:t>
            </w:r>
          </w:p>
          <w:p w14:paraId="45290014" w14:textId="77777777" w:rsidR="004F0F71" w:rsidRDefault="004F0F71" w:rsidP="004F0F71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lang w:val="en-IN"/>
              </w:rPr>
            </w:pPr>
            <w:r w:rsidRPr="004F0F71">
              <w:rPr>
                <w:lang w:val="en-IN"/>
              </w:rPr>
              <w:t xml:space="preserve">Quality management </w:t>
            </w:r>
          </w:p>
          <w:p w14:paraId="3BA84028" w14:textId="119CCFF6" w:rsidR="004F0F71" w:rsidRPr="004F0F71" w:rsidRDefault="004F0F71" w:rsidP="00A92300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lang w:val="en-IN"/>
              </w:rPr>
            </w:pPr>
            <w:r w:rsidRPr="004F0F71">
              <w:rPr>
                <w:lang w:val="en-IN"/>
              </w:rPr>
              <w:lastRenderedPageBreak/>
              <w:t>Training and development</w:t>
            </w:r>
          </w:p>
        </w:tc>
      </w:tr>
      <w:tr w:rsidR="004C61B5" w:rsidRPr="00690F40" w14:paraId="5C5FAFD0" w14:textId="77777777" w:rsidTr="00690F40">
        <w:tc>
          <w:tcPr>
            <w:tcW w:w="5040" w:type="dxa"/>
          </w:tcPr>
          <w:p w14:paraId="5C5F27E9" w14:textId="77777777" w:rsidR="00201E83" w:rsidRPr="00201E83" w:rsidRDefault="00201E83" w:rsidP="00201E83">
            <w:pPr>
              <w:tabs>
                <w:tab w:val="right" w:pos="660"/>
              </w:tabs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201E8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lastRenderedPageBreak/>
              <w:t>أي مما يلي هو جانب من جوانب إدارة الموارد البشرية الذي يتعامل مع ظروف العمل ووسائل الراحة في مكان العمل؟</w:t>
            </w:r>
          </w:p>
          <w:p w14:paraId="498B0CC8" w14:textId="28304099" w:rsidR="00201E83" w:rsidRPr="00201E83" w:rsidRDefault="00201E83" w:rsidP="00201E83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رفاهية</w:t>
            </w:r>
            <w:r w:rsidRPr="00201E83">
              <w:rPr>
                <w:rFonts w:cs="Arial"/>
                <w:sz w:val="24"/>
                <w:szCs w:val="24"/>
                <w:rtl/>
              </w:rPr>
              <w:t xml:space="preserve"> الموظفين</w:t>
            </w:r>
          </w:p>
          <w:p w14:paraId="07F3ED81" w14:textId="624EFDD4" w:rsidR="00696F56" w:rsidRPr="00690F40" w:rsidRDefault="00201E83" w:rsidP="00A92300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201E83">
              <w:rPr>
                <w:rFonts w:cs="Arial"/>
                <w:sz w:val="24"/>
                <w:szCs w:val="24"/>
                <w:rtl/>
              </w:rPr>
              <w:t>إدارة شؤون الموظفين</w:t>
            </w:r>
          </w:p>
        </w:tc>
        <w:tc>
          <w:tcPr>
            <w:tcW w:w="5850" w:type="dxa"/>
          </w:tcPr>
          <w:p w14:paraId="3FF4C15E" w14:textId="77777777" w:rsidR="00201E83" w:rsidRPr="00201E83" w:rsidRDefault="00201E83" w:rsidP="00201E83">
            <w:pPr>
              <w:rPr>
                <w:b/>
                <w:bCs/>
                <w:color w:val="FF0000"/>
              </w:rPr>
            </w:pPr>
            <w:r w:rsidRPr="00201E83">
              <w:rPr>
                <w:b/>
                <w:bCs/>
                <w:color w:val="FF0000"/>
              </w:rPr>
              <w:t xml:space="preserve">Which of the following is an aspect of HRM which deals with working conditions and amenities at workplace? </w:t>
            </w:r>
          </w:p>
          <w:p w14:paraId="2BAB10BC" w14:textId="77777777" w:rsidR="00201E83" w:rsidRDefault="00201E83" w:rsidP="00201E83">
            <w:r>
              <w:t>Employee welfare</w:t>
            </w:r>
          </w:p>
          <w:p w14:paraId="33EB13B4" w14:textId="5F1A5D6B" w:rsidR="000608B7" w:rsidRPr="008B0973" w:rsidRDefault="00201E83" w:rsidP="00A92300">
            <w:r>
              <w:t xml:space="preserve">Personnel management </w:t>
            </w:r>
          </w:p>
        </w:tc>
      </w:tr>
      <w:tr w:rsidR="004C61B5" w:rsidRPr="00690F40" w14:paraId="65BB6A91" w14:textId="77777777" w:rsidTr="00690F40">
        <w:tc>
          <w:tcPr>
            <w:tcW w:w="5040" w:type="dxa"/>
          </w:tcPr>
          <w:p w14:paraId="58A9A309" w14:textId="43C17045" w:rsidR="008C20E3" w:rsidRPr="007167FE" w:rsidRDefault="008C20E3" w:rsidP="008C20E3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7167FE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المهارات المختلفة لمتخصصي الموارد البشرية هي ----------</w:t>
            </w:r>
          </w:p>
          <w:p w14:paraId="7413E68F" w14:textId="77777777" w:rsidR="00C92F61" w:rsidRPr="007167FE" w:rsidRDefault="008C20E3" w:rsidP="007167FE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7167FE">
              <w:rPr>
                <w:rFonts w:cs="Arial"/>
                <w:sz w:val="24"/>
                <w:szCs w:val="24"/>
                <w:rtl/>
              </w:rPr>
              <w:t xml:space="preserve">مهارات </w:t>
            </w:r>
            <w:r w:rsidRPr="007167FE">
              <w:rPr>
                <w:rFonts w:cs="Arial" w:hint="cs"/>
                <w:sz w:val="24"/>
                <w:szCs w:val="24"/>
                <w:rtl/>
              </w:rPr>
              <w:t>اتخاذ</w:t>
            </w:r>
            <w:r w:rsidRPr="007167FE">
              <w:rPr>
                <w:rFonts w:cs="Arial"/>
                <w:sz w:val="24"/>
                <w:szCs w:val="24"/>
                <w:rtl/>
              </w:rPr>
              <w:t xml:space="preserve"> القرار</w:t>
            </w:r>
            <w:r w:rsidR="007167FE" w:rsidRPr="007167FE">
              <w:rPr>
                <w:rFonts w:cs="Arial" w:hint="cs"/>
                <w:sz w:val="24"/>
                <w:szCs w:val="24"/>
                <w:rtl/>
              </w:rPr>
              <w:t>، وال</w:t>
            </w:r>
            <w:r w:rsidRPr="007167FE">
              <w:rPr>
                <w:rFonts w:cs="Arial"/>
                <w:sz w:val="24"/>
                <w:szCs w:val="24"/>
                <w:rtl/>
              </w:rPr>
              <w:t xml:space="preserve">مهارات </w:t>
            </w:r>
            <w:r w:rsidR="007167FE" w:rsidRPr="007167FE">
              <w:rPr>
                <w:rFonts w:cs="Arial" w:hint="cs"/>
                <w:sz w:val="24"/>
                <w:szCs w:val="24"/>
                <w:rtl/>
              </w:rPr>
              <w:t>الفنية</w:t>
            </w:r>
          </w:p>
          <w:p w14:paraId="5DE8AD15" w14:textId="0663FC37" w:rsidR="007167FE" w:rsidRPr="007167FE" w:rsidRDefault="007167FE" w:rsidP="007167FE">
            <w:pPr>
              <w:bidi/>
              <w:rPr>
                <w:rFonts w:cs="Arial"/>
                <w:sz w:val="24"/>
                <w:szCs w:val="24"/>
              </w:rPr>
            </w:pPr>
            <w:r w:rsidRPr="007167FE">
              <w:rPr>
                <w:rFonts w:cs="Arial" w:hint="cs"/>
                <w:sz w:val="24"/>
                <w:szCs w:val="24"/>
                <w:rtl/>
              </w:rPr>
              <w:t>مهارة المراقبة</w:t>
            </w:r>
          </w:p>
        </w:tc>
        <w:tc>
          <w:tcPr>
            <w:tcW w:w="5850" w:type="dxa"/>
          </w:tcPr>
          <w:p w14:paraId="4D0B727A" w14:textId="77777777" w:rsidR="00F4011E" w:rsidRPr="007167FE" w:rsidRDefault="008C20E3" w:rsidP="008C20E3">
            <w:pPr>
              <w:rPr>
                <w:b/>
                <w:bCs/>
                <w:color w:val="FF0000"/>
                <w:lang w:val="en-IN"/>
              </w:rPr>
            </w:pPr>
            <w:r w:rsidRPr="007167FE">
              <w:rPr>
                <w:b/>
                <w:bCs/>
                <w:color w:val="FF0000"/>
                <w:lang w:val="en-IN"/>
              </w:rPr>
              <w:t>The various skills of HR professionals are</w:t>
            </w:r>
            <w:r w:rsidRPr="007167FE">
              <w:rPr>
                <w:rFonts w:hint="cs"/>
                <w:b/>
                <w:bCs/>
                <w:color w:val="FF0000"/>
                <w:rtl/>
                <w:lang w:val="en-IN"/>
              </w:rPr>
              <w:t>------------</w:t>
            </w:r>
          </w:p>
          <w:p w14:paraId="30371776" w14:textId="60385C51" w:rsidR="008C20E3" w:rsidRDefault="008C20E3" w:rsidP="00A92300">
            <w:pPr>
              <w:rPr>
                <w:lang w:val="en-IN"/>
              </w:rPr>
            </w:pPr>
            <w:r w:rsidRPr="007167FE">
              <w:rPr>
                <w:lang w:val="en-IN"/>
              </w:rPr>
              <w:t>Decision making skills</w:t>
            </w:r>
            <w:r w:rsidR="00A92300">
              <w:rPr>
                <w:lang w:val="en-IN"/>
              </w:rPr>
              <w:t xml:space="preserve">, and </w:t>
            </w:r>
            <w:r w:rsidR="00A92300" w:rsidRPr="007167FE">
              <w:rPr>
                <w:lang w:val="en-IN"/>
              </w:rPr>
              <w:t>technical</w:t>
            </w:r>
            <w:r w:rsidRPr="007167FE">
              <w:rPr>
                <w:lang w:val="en-IN"/>
              </w:rPr>
              <w:t xml:space="preserve"> skills</w:t>
            </w:r>
          </w:p>
          <w:p w14:paraId="4244D565" w14:textId="6B0DAF93" w:rsidR="00A92300" w:rsidRPr="00A92300" w:rsidRDefault="00A92300" w:rsidP="00A92300">
            <w:pPr>
              <w:rPr>
                <w:lang w:val="en-IN"/>
              </w:rPr>
            </w:pPr>
            <w:r>
              <w:rPr>
                <w:lang w:val="en-IN"/>
              </w:rPr>
              <w:t>Control skills</w:t>
            </w:r>
          </w:p>
        </w:tc>
      </w:tr>
      <w:tr w:rsidR="004C61B5" w:rsidRPr="00690F40" w14:paraId="68DED289" w14:textId="77777777" w:rsidTr="00690F40">
        <w:tc>
          <w:tcPr>
            <w:tcW w:w="5040" w:type="dxa"/>
          </w:tcPr>
          <w:p w14:paraId="4860CBD4" w14:textId="77777777" w:rsidR="00F04069" w:rsidRPr="00F04069" w:rsidRDefault="00F04069" w:rsidP="00F04069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F04069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إدارة الموارد البشرية هي أنها عملية إدارة الأفراد في المنظمات بطريقة منظمة وشاملة. هذا تعريف لإدارة الموارد البشرية هو ---</w:t>
            </w:r>
          </w:p>
          <w:p w14:paraId="44785636" w14:textId="77777777" w:rsidR="00F04069" w:rsidRPr="00F04069" w:rsidRDefault="00F04069" w:rsidP="00F04069">
            <w:pPr>
              <w:bidi/>
              <w:rPr>
                <w:rFonts w:cs="Arial"/>
                <w:sz w:val="24"/>
                <w:szCs w:val="24"/>
              </w:rPr>
            </w:pPr>
            <w:r w:rsidRPr="00F04069">
              <w:rPr>
                <w:rFonts w:cs="Arial"/>
                <w:sz w:val="24"/>
                <w:szCs w:val="24"/>
                <w:rtl/>
              </w:rPr>
              <w:t>التعريف التقليدي</w:t>
            </w:r>
          </w:p>
          <w:p w14:paraId="61F42593" w14:textId="3753582D" w:rsidR="00AD7D99" w:rsidRPr="00690F40" w:rsidRDefault="00F04069" w:rsidP="00A92300">
            <w:pPr>
              <w:bidi/>
              <w:rPr>
                <w:rFonts w:cs="Arial"/>
                <w:sz w:val="24"/>
                <w:szCs w:val="24"/>
              </w:rPr>
            </w:pPr>
            <w:r w:rsidRPr="00F04069">
              <w:rPr>
                <w:rFonts w:cs="Arial"/>
                <w:sz w:val="24"/>
                <w:szCs w:val="24"/>
                <w:rtl/>
              </w:rPr>
              <w:t>التعريف المعاصر</w:t>
            </w:r>
          </w:p>
        </w:tc>
        <w:tc>
          <w:tcPr>
            <w:tcW w:w="5850" w:type="dxa"/>
          </w:tcPr>
          <w:p w14:paraId="09AFA7F4" w14:textId="1E00A850" w:rsidR="00F04069" w:rsidRPr="00F04069" w:rsidRDefault="00F04069" w:rsidP="00F04069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04069">
              <w:rPr>
                <w:b/>
                <w:bCs/>
                <w:color w:val="FF0000"/>
                <w:sz w:val="24"/>
                <w:szCs w:val="24"/>
              </w:rPr>
              <w:t>HRM is the process of managing people in organizations in a structured and thorough manner. this Definition of HRM is---</w:t>
            </w:r>
          </w:p>
          <w:p w14:paraId="32CAEDD8" w14:textId="77777777" w:rsidR="00F04069" w:rsidRPr="00F04069" w:rsidRDefault="00F04069" w:rsidP="00F04069">
            <w:pPr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Traditional Definition</w:t>
            </w:r>
          </w:p>
          <w:p w14:paraId="6E525DA1" w14:textId="76A87311" w:rsidR="00AB3949" w:rsidRPr="00690F40" w:rsidRDefault="00F04069" w:rsidP="00A92300">
            <w:pPr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Contemporary Definition</w:t>
            </w:r>
          </w:p>
        </w:tc>
      </w:tr>
      <w:tr w:rsidR="004C61B5" w:rsidRPr="00690F40" w14:paraId="536D192F" w14:textId="77777777" w:rsidTr="00690F40">
        <w:tc>
          <w:tcPr>
            <w:tcW w:w="5040" w:type="dxa"/>
          </w:tcPr>
          <w:p w14:paraId="32791E68" w14:textId="77777777" w:rsidR="00016309" w:rsidRPr="00016309" w:rsidRDefault="00016309" w:rsidP="00016309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016309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جذب المتقدمين الذين يتطابقون مع معايير وظيفية معينة. هذا هو---</w:t>
            </w:r>
          </w:p>
          <w:p w14:paraId="6B9038B2" w14:textId="317529DB" w:rsidR="00016309" w:rsidRPr="00016309" w:rsidRDefault="0048656A" w:rsidP="0048656A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ال</w:t>
            </w:r>
            <w:r w:rsidR="00016309" w:rsidRPr="00016309">
              <w:rPr>
                <w:rFonts w:ascii="Arial" w:hAnsi="Arial" w:cs="Arial"/>
                <w:sz w:val="24"/>
                <w:szCs w:val="24"/>
                <w:rtl/>
              </w:rPr>
              <w:t>توظيف</w:t>
            </w:r>
          </w:p>
          <w:p w14:paraId="473FC516" w14:textId="76CBF9E7" w:rsidR="0048656A" w:rsidRPr="00690F40" w:rsidRDefault="0048656A" w:rsidP="00A92300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ال</w:t>
            </w:r>
            <w:r w:rsidR="00016309" w:rsidRPr="00016309">
              <w:rPr>
                <w:rFonts w:ascii="Arial" w:hAnsi="Arial" w:cs="Arial"/>
                <w:sz w:val="24"/>
                <w:szCs w:val="24"/>
                <w:rtl/>
              </w:rPr>
              <w:t>اختيار</w:t>
            </w:r>
          </w:p>
        </w:tc>
        <w:tc>
          <w:tcPr>
            <w:tcW w:w="5850" w:type="dxa"/>
          </w:tcPr>
          <w:p w14:paraId="1CAF9C4B" w14:textId="77777777" w:rsidR="00016309" w:rsidRPr="00016309" w:rsidRDefault="00016309" w:rsidP="00016309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016309">
              <w:rPr>
                <w:b/>
                <w:bCs/>
                <w:color w:val="FF0000"/>
                <w:sz w:val="24"/>
                <w:szCs w:val="24"/>
              </w:rPr>
              <w:t>attracting applicants that match a certain Job Criteria. this is---</w:t>
            </w:r>
          </w:p>
          <w:p w14:paraId="180BA51E" w14:textId="77777777" w:rsidR="00016309" w:rsidRPr="00016309" w:rsidRDefault="00016309" w:rsidP="00016309">
            <w:pPr>
              <w:rPr>
                <w:sz w:val="24"/>
                <w:szCs w:val="24"/>
              </w:rPr>
            </w:pPr>
            <w:r w:rsidRPr="00016309">
              <w:rPr>
                <w:sz w:val="24"/>
                <w:szCs w:val="24"/>
              </w:rPr>
              <w:t>Recruitment</w:t>
            </w:r>
          </w:p>
          <w:p w14:paraId="7478A55F" w14:textId="32098FC9" w:rsidR="0048656A" w:rsidRPr="00690F40" w:rsidRDefault="00016309" w:rsidP="00A92300">
            <w:pPr>
              <w:rPr>
                <w:sz w:val="24"/>
                <w:szCs w:val="24"/>
              </w:rPr>
            </w:pPr>
            <w:r w:rsidRPr="00016309">
              <w:rPr>
                <w:sz w:val="24"/>
                <w:szCs w:val="24"/>
              </w:rPr>
              <w:t>Selection</w:t>
            </w:r>
          </w:p>
        </w:tc>
      </w:tr>
      <w:tr w:rsidR="004C61B5" w:rsidRPr="00690F40" w14:paraId="6B73AA81" w14:textId="77777777" w:rsidTr="00690F40">
        <w:tc>
          <w:tcPr>
            <w:tcW w:w="5040" w:type="dxa"/>
          </w:tcPr>
          <w:p w14:paraId="2D84F061" w14:textId="6D66F5BC" w:rsidR="00FE4256" w:rsidRPr="00FE4256" w:rsidRDefault="00FE4256" w:rsidP="00FE4256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FE4256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أي مما يلي هو الاختصار الصحيح لـ </w:t>
            </w:r>
            <w:r w:rsidR="00AA4FF0" w:rsidRPr="00FE4256">
              <w:rPr>
                <w:rFonts w:ascii="Segoe UI" w:hAnsi="Segoe UI" w:cs="Segoe UI"/>
                <w:b/>
                <w:bCs/>
                <w:color w:val="FF0000"/>
              </w:rPr>
              <w:t>P</w:t>
            </w:r>
            <w:r w:rsidR="00AA4FF0">
              <w:rPr>
                <w:rFonts w:ascii="Segoe UI" w:hAnsi="Segoe UI" w:cs="Segoe UI"/>
                <w:b/>
                <w:bCs/>
                <w:color w:val="FF0000"/>
              </w:rPr>
              <w:t>MS</w:t>
            </w:r>
            <w:r w:rsidR="00AA4FF0" w:rsidRPr="00FE4256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FE4256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؟</w:t>
            </w:r>
          </w:p>
          <w:p w14:paraId="60068D88" w14:textId="77777777" w:rsidR="00FE4256" w:rsidRPr="00FE4256" w:rsidRDefault="00FE4256" w:rsidP="00FE425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FE4256">
              <w:rPr>
                <w:rFonts w:ascii="Arial" w:hAnsi="Arial" w:cs="Arial"/>
                <w:sz w:val="24"/>
                <w:szCs w:val="24"/>
                <w:rtl/>
              </w:rPr>
              <w:t>نظام إدارة الأداء</w:t>
            </w:r>
          </w:p>
          <w:p w14:paraId="76708181" w14:textId="77777777" w:rsidR="00FE4256" w:rsidRPr="00FE4256" w:rsidRDefault="00FE4256" w:rsidP="00FE425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FE4256">
              <w:rPr>
                <w:rFonts w:ascii="Arial" w:hAnsi="Arial" w:cs="Arial"/>
                <w:sz w:val="24"/>
                <w:szCs w:val="24"/>
                <w:rtl/>
              </w:rPr>
              <w:t>إدارة الأداء الحيلة</w:t>
            </w:r>
          </w:p>
          <w:p w14:paraId="1B6BFAAA" w14:textId="33DDD30F" w:rsidR="00835709" w:rsidRPr="00690F40" w:rsidRDefault="00835709" w:rsidP="00FE4256">
            <w:pPr>
              <w:bidi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5850" w:type="dxa"/>
          </w:tcPr>
          <w:p w14:paraId="16662B26" w14:textId="559D45A8" w:rsidR="00FE4256" w:rsidRPr="00FE4256" w:rsidRDefault="00FE4256" w:rsidP="00FE4256">
            <w:pPr>
              <w:rPr>
                <w:rFonts w:ascii="Segoe UI" w:hAnsi="Segoe UI" w:cs="Segoe UI"/>
                <w:b/>
                <w:bCs/>
                <w:color w:val="FF0000"/>
              </w:rPr>
            </w:pPr>
            <w:r w:rsidRPr="00FE4256">
              <w:rPr>
                <w:rFonts w:ascii="Segoe UI" w:hAnsi="Segoe UI" w:cs="Segoe UI"/>
                <w:b/>
                <w:bCs/>
                <w:color w:val="FF0000"/>
              </w:rPr>
              <w:t>Which of the following is the correct abbreviation of P</w:t>
            </w:r>
            <w:r>
              <w:rPr>
                <w:rFonts w:ascii="Segoe UI" w:hAnsi="Segoe UI" w:cs="Segoe UI"/>
                <w:b/>
                <w:bCs/>
                <w:color w:val="FF0000"/>
              </w:rPr>
              <w:t>MS</w:t>
            </w:r>
            <w:r w:rsidRPr="00FE4256">
              <w:rPr>
                <w:rFonts w:ascii="Segoe UI" w:hAnsi="Segoe UI" w:cs="Segoe UI"/>
                <w:b/>
                <w:bCs/>
                <w:color w:val="FF0000"/>
              </w:rPr>
              <w:t>?</w:t>
            </w:r>
          </w:p>
          <w:p w14:paraId="68920D32" w14:textId="77777777" w:rsidR="00FE4256" w:rsidRPr="00FE4256" w:rsidRDefault="00FE4256" w:rsidP="00FE4256">
            <w:pPr>
              <w:rPr>
                <w:rFonts w:ascii="Segoe UI" w:hAnsi="Segoe UI" w:cs="Segoe UI"/>
              </w:rPr>
            </w:pPr>
            <w:r w:rsidRPr="00FE4256">
              <w:rPr>
                <w:rFonts w:ascii="Segoe UI" w:hAnsi="Segoe UI" w:cs="Segoe UI"/>
              </w:rPr>
              <w:t xml:space="preserve">Performance Management System </w:t>
            </w:r>
          </w:p>
          <w:p w14:paraId="187C1664" w14:textId="164D3ECD" w:rsidR="00E561C9" w:rsidRPr="00A92300" w:rsidRDefault="00FE4256" w:rsidP="00A92300">
            <w:pPr>
              <w:rPr>
                <w:rFonts w:ascii="Segoe UI" w:hAnsi="Segoe UI" w:cs="Segoe UI"/>
              </w:rPr>
            </w:pPr>
            <w:r w:rsidRPr="00FE4256">
              <w:rPr>
                <w:rFonts w:ascii="Segoe UI" w:hAnsi="Segoe UI" w:cs="Segoe UI"/>
              </w:rPr>
              <w:t xml:space="preserve">Performance Management Resourcefulness </w:t>
            </w:r>
          </w:p>
        </w:tc>
      </w:tr>
      <w:tr w:rsidR="004C61B5" w:rsidRPr="00690F40" w14:paraId="26EA8772" w14:textId="77777777" w:rsidTr="00690F40">
        <w:tc>
          <w:tcPr>
            <w:tcW w:w="5040" w:type="dxa"/>
          </w:tcPr>
          <w:p w14:paraId="47865FF5" w14:textId="4F5976F0" w:rsidR="00043219" w:rsidRPr="00043219" w:rsidRDefault="00043219" w:rsidP="00043219">
            <w:pPr>
              <w:bidi/>
              <w:rPr>
                <w:rFonts w:cs="Arial"/>
                <w:b/>
                <w:bCs/>
                <w:color w:val="FF0000"/>
                <w:lang w:bidi="ar-EG"/>
              </w:rPr>
            </w:pPr>
            <w:r w:rsidRPr="00043219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التواصل والتفاوض وتطوير </w:t>
            </w:r>
            <w:r w:rsidRPr="00043219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الفريق،</w:t>
            </w:r>
            <w:r w:rsidRPr="00043219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 هذه المهارات هي -</w:t>
            </w:r>
          </w:p>
          <w:p w14:paraId="091C1246" w14:textId="77777777" w:rsidR="00043219" w:rsidRPr="00043219" w:rsidRDefault="00043219" w:rsidP="00043219">
            <w:pPr>
              <w:bidi/>
              <w:rPr>
                <w:rFonts w:cs="Arial"/>
                <w:lang w:bidi="ar-EG"/>
              </w:rPr>
            </w:pPr>
            <w:r w:rsidRPr="00043219">
              <w:rPr>
                <w:rFonts w:cs="Arial"/>
                <w:rtl/>
                <w:lang w:bidi="ar-EG"/>
              </w:rPr>
              <w:t>مهارات الموارد البشرية</w:t>
            </w:r>
          </w:p>
          <w:p w14:paraId="14F5B9DC" w14:textId="1F17269D" w:rsidR="00043219" w:rsidRPr="00043219" w:rsidRDefault="00043219" w:rsidP="00043219">
            <w:pPr>
              <w:bidi/>
              <w:rPr>
                <w:rFonts w:cs="Arial"/>
                <w:lang w:bidi="ar-EG"/>
              </w:rPr>
            </w:pPr>
            <w:r w:rsidRPr="00043219">
              <w:rPr>
                <w:rFonts w:cs="Arial"/>
                <w:rtl/>
                <w:lang w:bidi="ar-EG"/>
              </w:rPr>
              <w:t xml:space="preserve">مهارات </w:t>
            </w:r>
            <w:r w:rsidRPr="00043219">
              <w:rPr>
                <w:rFonts w:cs="Arial" w:hint="cs"/>
                <w:rtl/>
                <w:lang w:bidi="ar-EG"/>
              </w:rPr>
              <w:t>اتخاذ</w:t>
            </w:r>
            <w:r w:rsidRPr="00043219">
              <w:rPr>
                <w:rFonts w:cs="Arial"/>
                <w:rtl/>
                <w:lang w:bidi="ar-EG"/>
              </w:rPr>
              <w:t xml:space="preserve"> القرار</w:t>
            </w:r>
          </w:p>
          <w:p w14:paraId="4F610F33" w14:textId="2C6F03C8" w:rsidR="00B52705" w:rsidRPr="00B52705" w:rsidRDefault="00B52705" w:rsidP="00A92300">
            <w:pPr>
              <w:bidi/>
              <w:rPr>
                <w:rFonts w:cs="Arial"/>
                <w:lang w:bidi="ar-EG"/>
              </w:rPr>
            </w:pPr>
          </w:p>
        </w:tc>
        <w:tc>
          <w:tcPr>
            <w:tcW w:w="5850" w:type="dxa"/>
          </w:tcPr>
          <w:p w14:paraId="702798D0" w14:textId="4B8D0DE6" w:rsidR="00043219" w:rsidRPr="00043219" w:rsidRDefault="00043219" w:rsidP="00043219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C</w:t>
            </w:r>
            <w:r w:rsidRPr="00043219">
              <w:rPr>
                <w:b/>
                <w:bCs/>
                <w:color w:val="FF0000"/>
              </w:rPr>
              <w:t>ommunicating, negotiating and team development., Those skills are---</w:t>
            </w:r>
          </w:p>
          <w:p w14:paraId="3A1E4FAF" w14:textId="77777777" w:rsidR="00043219" w:rsidRDefault="00043219" w:rsidP="00043219">
            <w:r>
              <w:t>HR skills</w:t>
            </w:r>
          </w:p>
          <w:p w14:paraId="1CA47907" w14:textId="77777777" w:rsidR="00E561C9" w:rsidRDefault="00043219" w:rsidP="00A92300">
            <w:r>
              <w:t xml:space="preserve">Decision making </w:t>
            </w:r>
            <w:r w:rsidR="007A1773">
              <w:t>skills.</w:t>
            </w:r>
          </w:p>
          <w:p w14:paraId="2DA2145B" w14:textId="77777777" w:rsidR="00A92300" w:rsidRDefault="00A92300" w:rsidP="00A92300"/>
          <w:p w14:paraId="4B028BD0" w14:textId="77777777" w:rsidR="00A92300" w:rsidRDefault="00A92300" w:rsidP="00A92300"/>
          <w:p w14:paraId="5990E693" w14:textId="6A545DA4" w:rsidR="00A92300" w:rsidRPr="00273687" w:rsidRDefault="00A92300" w:rsidP="00A92300"/>
        </w:tc>
      </w:tr>
      <w:tr w:rsidR="004C61B5" w:rsidRPr="00690F40" w14:paraId="010D094F" w14:textId="77777777" w:rsidTr="00690F40">
        <w:tc>
          <w:tcPr>
            <w:tcW w:w="5040" w:type="dxa"/>
          </w:tcPr>
          <w:p w14:paraId="18B1FC74" w14:textId="77777777" w:rsidR="007A1773" w:rsidRPr="007167FE" w:rsidRDefault="007A1773" w:rsidP="007A1773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7167FE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وظائف إدارة الموارد البشرية هي ----</w:t>
            </w:r>
          </w:p>
          <w:p w14:paraId="00D7DB95" w14:textId="10D7573D" w:rsidR="007A1773" w:rsidRPr="007167FE" w:rsidRDefault="007A1773" w:rsidP="007167FE">
            <w:pPr>
              <w:bidi/>
              <w:rPr>
                <w:rFonts w:cs="Arial"/>
                <w:sz w:val="24"/>
                <w:szCs w:val="24"/>
              </w:rPr>
            </w:pPr>
            <w:r w:rsidRPr="007167FE">
              <w:rPr>
                <w:rFonts w:cs="Arial"/>
                <w:sz w:val="24"/>
                <w:szCs w:val="24"/>
                <w:rtl/>
              </w:rPr>
              <w:t>تنفيذ استراتيجيات التغيير الناجحة</w:t>
            </w:r>
            <w:r w:rsidR="007167FE" w:rsidRPr="007167FE">
              <w:rPr>
                <w:rFonts w:cs="Arial" w:hint="cs"/>
                <w:sz w:val="24"/>
                <w:szCs w:val="24"/>
                <w:rtl/>
              </w:rPr>
              <w:t>، و</w:t>
            </w:r>
            <w:r w:rsidRPr="007167FE">
              <w:rPr>
                <w:rFonts w:cs="Arial"/>
                <w:sz w:val="24"/>
                <w:szCs w:val="24"/>
                <w:rtl/>
              </w:rPr>
              <w:t>محامي الموظف</w:t>
            </w:r>
          </w:p>
          <w:p w14:paraId="0E5AE56D" w14:textId="4AD2B785" w:rsidR="004C61B5" w:rsidRPr="007167FE" w:rsidRDefault="007167FE" w:rsidP="007A1773">
            <w:pPr>
              <w:bidi/>
              <w:rPr>
                <w:rFonts w:cs="Arial"/>
                <w:sz w:val="24"/>
                <w:szCs w:val="24"/>
              </w:rPr>
            </w:pPr>
            <w:r w:rsidRPr="007167FE">
              <w:rPr>
                <w:rFonts w:cs="Arial" w:hint="cs"/>
                <w:sz w:val="24"/>
                <w:szCs w:val="24"/>
                <w:rtl/>
              </w:rPr>
              <w:t>عدم الدفاع عن الموظفين وعدم السعي لحفظ حقوقهم</w:t>
            </w:r>
          </w:p>
        </w:tc>
        <w:tc>
          <w:tcPr>
            <w:tcW w:w="5850" w:type="dxa"/>
          </w:tcPr>
          <w:p w14:paraId="28CF9AE7" w14:textId="77777777" w:rsidR="00187697" w:rsidRPr="007167FE" w:rsidRDefault="007A1773" w:rsidP="007A1773">
            <w:pPr>
              <w:rPr>
                <w:b/>
                <w:bCs/>
                <w:color w:val="FF0000"/>
              </w:rPr>
            </w:pPr>
            <w:r w:rsidRPr="007167FE">
              <w:rPr>
                <w:b/>
                <w:bCs/>
                <w:color w:val="FF0000"/>
              </w:rPr>
              <w:t>HRM Functions are----</w:t>
            </w:r>
          </w:p>
          <w:p w14:paraId="3C0BAA8F" w14:textId="7F8E1C3A" w:rsidR="00A92300" w:rsidRPr="007167FE" w:rsidRDefault="00A92300" w:rsidP="00A92300">
            <w:r w:rsidRPr="007167FE">
              <w:t>Execute successful change strategies,</w:t>
            </w:r>
            <w:r>
              <w:t xml:space="preserve"> and </w:t>
            </w:r>
            <w:r w:rsidRPr="007167FE">
              <w:t>Employee Advocate</w:t>
            </w:r>
          </w:p>
          <w:p w14:paraId="6FBE9EBD" w14:textId="269AF14A" w:rsidR="00A92300" w:rsidRDefault="00A92300" w:rsidP="00A92300"/>
          <w:p w14:paraId="50A547C1" w14:textId="7EDC9A83" w:rsidR="00A92300" w:rsidRPr="007167FE" w:rsidRDefault="00A92300" w:rsidP="00A92300">
            <w:r>
              <w:t>Not defending employees and not seeking to preserve their rights</w:t>
            </w:r>
          </w:p>
          <w:p w14:paraId="5020453D" w14:textId="34FF8D45" w:rsidR="007A1773" w:rsidRPr="007167FE" w:rsidRDefault="007A1773" w:rsidP="007A1773"/>
        </w:tc>
      </w:tr>
    </w:tbl>
    <w:p w14:paraId="4B2D7EEA" w14:textId="1B789A86" w:rsidR="004C61B5" w:rsidRDefault="004C61B5" w:rsidP="00400D15"/>
    <w:sectPr w:rsidR="004C61B5" w:rsidSect="008875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654271" w14:textId="77777777" w:rsidR="00FB16BB" w:rsidRDefault="00FB16BB" w:rsidP="00887547">
      <w:r>
        <w:separator/>
      </w:r>
    </w:p>
  </w:endnote>
  <w:endnote w:type="continuationSeparator" w:id="0">
    <w:p w14:paraId="29622AC0" w14:textId="77777777" w:rsidR="00FB16BB" w:rsidRDefault="00FB16BB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5597A" w14:textId="77777777" w:rsidR="00526E8B" w:rsidRDefault="00526E8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7777777" w:rsidR="00A03F6E" w:rsidRDefault="00ED75B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0EE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5672D8" w14:textId="77777777" w:rsidR="00526E8B" w:rsidRDefault="00526E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A8DA24" w14:textId="77777777" w:rsidR="00FB16BB" w:rsidRDefault="00FB16BB" w:rsidP="00887547">
      <w:r>
        <w:separator/>
      </w:r>
    </w:p>
  </w:footnote>
  <w:footnote w:type="continuationSeparator" w:id="0">
    <w:p w14:paraId="12ACE589" w14:textId="77777777" w:rsidR="00FB16BB" w:rsidRDefault="00FB16BB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E6CD45" w14:textId="77777777" w:rsidR="00526E8B" w:rsidRDefault="00526E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2E0FC5" w14:textId="77777777" w:rsidR="00526E8B" w:rsidRPr="00526E8B" w:rsidRDefault="00526E8B" w:rsidP="00526E8B">
    <w:pPr>
      <w:pStyle w:val="Header"/>
      <w:rPr>
        <w:sz w:val="24"/>
        <w:szCs w:val="24"/>
        <w:highlight w:val="yellow"/>
      </w:rPr>
    </w:pPr>
    <w:r w:rsidRPr="00526E8B">
      <w:rPr>
        <w:b/>
        <w:bCs/>
        <w:sz w:val="24"/>
        <w:szCs w:val="24"/>
        <w:highlight w:val="yellow"/>
      </w:rPr>
      <w:t>Lecture 6</w:t>
    </w:r>
  </w:p>
  <w:p w14:paraId="218EC605" w14:textId="14AEE609" w:rsidR="00526E8B" w:rsidRPr="00526E8B" w:rsidRDefault="00526E8B" w:rsidP="00526E8B">
    <w:pPr>
      <w:pStyle w:val="Header"/>
      <w:rPr>
        <w:sz w:val="24"/>
        <w:szCs w:val="24"/>
      </w:rPr>
    </w:pPr>
    <w:r w:rsidRPr="00526E8B">
      <w:rPr>
        <w:b/>
        <w:bCs/>
        <w:sz w:val="24"/>
        <w:szCs w:val="24"/>
        <w:highlight w:val="yellow"/>
      </w:rPr>
      <w:t>Project Planning- Human Resource management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CFE939" w14:textId="77777777" w:rsidR="00526E8B" w:rsidRDefault="00526E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FB7CEB"/>
    <w:multiLevelType w:val="hybridMultilevel"/>
    <w:tmpl w:val="53BCB82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21323E"/>
    <w:multiLevelType w:val="hybridMultilevel"/>
    <w:tmpl w:val="DD7C6B96"/>
    <w:lvl w:ilvl="0" w:tplc="1722BB5A">
      <w:start w:val="17"/>
      <w:numFmt w:val="decimal"/>
      <w:lvlText w:val="%1-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16309"/>
    <w:rsid w:val="00043219"/>
    <w:rsid w:val="000608B7"/>
    <w:rsid w:val="00075F3D"/>
    <w:rsid w:val="00084743"/>
    <w:rsid w:val="00093A62"/>
    <w:rsid w:val="000A1F9E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7EC9"/>
    <w:rsid w:val="001F1267"/>
    <w:rsid w:val="00200635"/>
    <w:rsid w:val="00201E83"/>
    <w:rsid w:val="002033D8"/>
    <w:rsid w:val="0021051B"/>
    <w:rsid w:val="00212500"/>
    <w:rsid w:val="0022329E"/>
    <w:rsid w:val="00237671"/>
    <w:rsid w:val="002448C5"/>
    <w:rsid w:val="00263B91"/>
    <w:rsid w:val="0026513A"/>
    <w:rsid w:val="00273687"/>
    <w:rsid w:val="00284497"/>
    <w:rsid w:val="002931FE"/>
    <w:rsid w:val="00295FD3"/>
    <w:rsid w:val="002C6539"/>
    <w:rsid w:val="002D3CD0"/>
    <w:rsid w:val="002E5A2F"/>
    <w:rsid w:val="00310462"/>
    <w:rsid w:val="003315D3"/>
    <w:rsid w:val="00331DB6"/>
    <w:rsid w:val="00336EF0"/>
    <w:rsid w:val="00352573"/>
    <w:rsid w:val="00375B78"/>
    <w:rsid w:val="00396F66"/>
    <w:rsid w:val="003C3818"/>
    <w:rsid w:val="003D1E17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563BF"/>
    <w:rsid w:val="004573A6"/>
    <w:rsid w:val="00463EA8"/>
    <w:rsid w:val="004804AE"/>
    <w:rsid w:val="00483AAE"/>
    <w:rsid w:val="0048656A"/>
    <w:rsid w:val="0049393E"/>
    <w:rsid w:val="0049473D"/>
    <w:rsid w:val="004B7D04"/>
    <w:rsid w:val="004C3A55"/>
    <w:rsid w:val="004C61B5"/>
    <w:rsid w:val="004D0330"/>
    <w:rsid w:val="004D51A6"/>
    <w:rsid w:val="004E2BFC"/>
    <w:rsid w:val="004E617E"/>
    <w:rsid w:val="004F0F71"/>
    <w:rsid w:val="004F66FA"/>
    <w:rsid w:val="00500D37"/>
    <w:rsid w:val="00512129"/>
    <w:rsid w:val="00526E8B"/>
    <w:rsid w:val="00527F95"/>
    <w:rsid w:val="00547F4F"/>
    <w:rsid w:val="005518F3"/>
    <w:rsid w:val="00556FAE"/>
    <w:rsid w:val="00561E1D"/>
    <w:rsid w:val="005C0163"/>
    <w:rsid w:val="005C7E1E"/>
    <w:rsid w:val="005E60AC"/>
    <w:rsid w:val="005E6763"/>
    <w:rsid w:val="005F4D99"/>
    <w:rsid w:val="005F570D"/>
    <w:rsid w:val="0060413A"/>
    <w:rsid w:val="00606F5E"/>
    <w:rsid w:val="006358A4"/>
    <w:rsid w:val="00662369"/>
    <w:rsid w:val="00684191"/>
    <w:rsid w:val="00690F40"/>
    <w:rsid w:val="00693F65"/>
    <w:rsid w:val="00696F56"/>
    <w:rsid w:val="006C38C3"/>
    <w:rsid w:val="006D6CBA"/>
    <w:rsid w:val="006E1EB2"/>
    <w:rsid w:val="006F68E2"/>
    <w:rsid w:val="00704F8E"/>
    <w:rsid w:val="007167FE"/>
    <w:rsid w:val="00726552"/>
    <w:rsid w:val="007329F1"/>
    <w:rsid w:val="007674CB"/>
    <w:rsid w:val="0077018A"/>
    <w:rsid w:val="0077120B"/>
    <w:rsid w:val="00783180"/>
    <w:rsid w:val="007863A0"/>
    <w:rsid w:val="007911E7"/>
    <w:rsid w:val="00794867"/>
    <w:rsid w:val="007A1773"/>
    <w:rsid w:val="007A2D65"/>
    <w:rsid w:val="007C3B51"/>
    <w:rsid w:val="007F046A"/>
    <w:rsid w:val="007F49A8"/>
    <w:rsid w:val="007F6BA6"/>
    <w:rsid w:val="008178A9"/>
    <w:rsid w:val="00835672"/>
    <w:rsid w:val="00835709"/>
    <w:rsid w:val="00840623"/>
    <w:rsid w:val="00843E6E"/>
    <w:rsid w:val="008869B6"/>
    <w:rsid w:val="00887547"/>
    <w:rsid w:val="008A56DD"/>
    <w:rsid w:val="008B0973"/>
    <w:rsid w:val="008C20E3"/>
    <w:rsid w:val="008C68F8"/>
    <w:rsid w:val="008D005E"/>
    <w:rsid w:val="008D2F06"/>
    <w:rsid w:val="00900A8F"/>
    <w:rsid w:val="00902A9F"/>
    <w:rsid w:val="0090302A"/>
    <w:rsid w:val="009148BA"/>
    <w:rsid w:val="0093258D"/>
    <w:rsid w:val="009325EC"/>
    <w:rsid w:val="0095278F"/>
    <w:rsid w:val="00964713"/>
    <w:rsid w:val="0096720F"/>
    <w:rsid w:val="009728C6"/>
    <w:rsid w:val="00974AD2"/>
    <w:rsid w:val="009801E1"/>
    <w:rsid w:val="00985351"/>
    <w:rsid w:val="0099308F"/>
    <w:rsid w:val="009A4E8B"/>
    <w:rsid w:val="009A554D"/>
    <w:rsid w:val="009C31A5"/>
    <w:rsid w:val="009C6010"/>
    <w:rsid w:val="009D1FEE"/>
    <w:rsid w:val="009D33CB"/>
    <w:rsid w:val="009E0902"/>
    <w:rsid w:val="009F0331"/>
    <w:rsid w:val="00A01130"/>
    <w:rsid w:val="00A03F6E"/>
    <w:rsid w:val="00A371F5"/>
    <w:rsid w:val="00A71023"/>
    <w:rsid w:val="00A87054"/>
    <w:rsid w:val="00A92300"/>
    <w:rsid w:val="00AA4FF0"/>
    <w:rsid w:val="00AB3949"/>
    <w:rsid w:val="00AC10EA"/>
    <w:rsid w:val="00AD7D99"/>
    <w:rsid w:val="00AF618F"/>
    <w:rsid w:val="00AF6C54"/>
    <w:rsid w:val="00B1313E"/>
    <w:rsid w:val="00B41AF2"/>
    <w:rsid w:val="00B461B4"/>
    <w:rsid w:val="00B52705"/>
    <w:rsid w:val="00B63B5C"/>
    <w:rsid w:val="00B71385"/>
    <w:rsid w:val="00B81D86"/>
    <w:rsid w:val="00B928EC"/>
    <w:rsid w:val="00BA637A"/>
    <w:rsid w:val="00BB48B2"/>
    <w:rsid w:val="00BB7DDD"/>
    <w:rsid w:val="00BC2754"/>
    <w:rsid w:val="00BE0EEA"/>
    <w:rsid w:val="00BE128F"/>
    <w:rsid w:val="00BF147C"/>
    <w:rsid w:val="00BF658C"/>
    <w:rsid w:val="00C00E69"/>
    <w:rsid w:val="00C01F63"/>
    <w:rsid w:val="00C149D6"/>
    <w:rsid w:val="00C24935"/>
    <w:rsid w:val="00C24DDC"/>
    <w:rsid w:val="00C25E0E"/>
    <w:rsid w:val="00C37C1C"/>
    <w:rsid w:val="00C44FEA"/>
    <w:rsid w:val="00C632E5"/>
    <w:rsid w:val="00C8002B"/>
    <w:rsid w:val="00C92F61"/>
    <w:rsid w:val="00C95A56"/>
    <w:rsid w:val="00CB40E2"/>
    <w:rsid w:val="00CC2F0C"/>
    <w:rsid w:val="00D27452"/>
    <w:rsid w:val="00D35B76"/>
    <w:rsid w:val="00D37DE8"/>
    <w:rsid w:val="00D617E7"/>
    <w:rsid w:val="00D75A32"/>
    <w:rsid w:val="00D75D18"/>
    <w:rsid w:val="00D85B11"/>
    <w:rsid w:val="00D8728E"/>
    <w:rsid w:val="00D95EAF"/>
    <w:rsid w:val="00DB79E0"/>
    <w:rsid w:val="00DC09AE"/>
    <w:rsid w:val="00DC4B67"/>
    <w:rsid w:val="00DD0FF8"/>
    <w:rsid w:val="00DD152F"/>
    <w:rsid w:val="00DF228E"/>
    <w:rsid w:val="00E01094"/>
    <w:rsid w:val="00E078FF"/>
    <w:rsid w:val="00E14CF5"/>
    <w:rsid w:val="00E23C10"/>
    <w:rsid w:val="00E25BE2"/>
    <w:rsid w:val="00E31EBC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D75BD"/>
    <w:rsid w:val="00EF7525"/>
    <w:rsid w:val="00F02EA5"/>
    <w:rsid w:val="00F04069"/>
    <w:rsid w:val="00F12A3F"/>
    <w:rsid w:val="00F24EE4"/>
    <w:rsid w:val="00F251D6"/>
    <w:rsid w:val="00F37429"/>
    <w:rsid w:val="00F4004A"/>
    <w:rsid w:val="00F4011E"/>
    <w:rsid w:val="00F53910"/>
    <w:rsid w:val="00F543DF"/>
    <w:rsid w:val="00F63952"/>
    <w:rsid w:val="00F726DB"/>
    <w:rsid w:val="00F753A3"/>
    <w:rsid w:val="00F76F59"/>
    <w:rsid w:val="00F80F32"/>
    <w:rsid w:val="00FB16BB"/>
    <w:rsid w:val="00FB511C"/>
    <w:rsid w:val="00FC3CA0"/>
    <w:rsid w:val="00FE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customStyle="1" w:styleId="pq">
    <w:name w:val="pq"/>
    <w:basedOn w:val="Normal"/>
    <w:rsid w:val="00463EA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8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3</Pages>
  <Words>1075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aya</cp:lastModifiedBy>
  <cp:revision>99</cp:revision>
  <cp:lastPrinted>2023-07-22T15:37:00Z</cp:lastPrinted>
  <dcterms:created xsi:type="dcterms:W3CDTF">2020-10-28T10:39:00Z</dcterms:created>
  <dcterms:modified xsi:type="dcterms:W3CDTF">2025-07-13T21:25:00Z</dcterms:modified>
</cp:coreProperties>
</file>