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686E595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7159E">
        <w:rPr>
          <w:rFonts w:hint="cs"/>
          <w:rtl/>
        </w:rPr>
        <w:t>عبدالله فرحان ساري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4AE9318C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777777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D6CB77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7777777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EC6D2EE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77777777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C96BC9D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77777777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16E3AFE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6CD9FF42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77777777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7777777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6DE18E24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77777777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E4D480C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7777777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133E39F4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541FA2A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77777777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4FAB45B" w14:textId="6A73850D" w:rsidR="0077159E" w:rsidRDefault="0077159E" w:rsidP="0077159E">
            <w:pPr>
              <w:jc w:val="center"/>
            </w:pPr>
            <w:r>
              <w:rPr>
                <w:rFonts w:hint="cs"/>
                <w:rtl/>
              </w:rPr>
              <w:t>الفهرس المبدئي ومجتمع الدراسة وحجم العينة</w:t>
            </w:r>
          </w:p>
        </w:tc>
      </w:tr>
    </w:tbl>
    <w:p w14:paraId="4D17330E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5</cp:revision>
  <dcterms:created xsi:type="dcterms:W3CDTF">2023-11-14T11:25:00Z</dcterms:created>
  <dcterms:modified xsi:type="dcterms:W3CDTF">2023-11-18T18:44:00Z</dcterms:modified>
</cp:coreProperties>
</file>