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D77F0" w14:textId="0AEE570E" w:rsidR="00696C04" w:rsidRPr="00912467" w:rsidRDefault="005669C9" w:rsidP="00126BE4">
      <w:pPr>
        <w:jc w:val="right"/>
        <w:rPr>
          <w:rFonts w:asciiTheme="majorBidi" w:hAnsiTheme="majorBidi" w:cstheme="majorBidi"/>
          <w:b/>
          <w:bCs/>
          <w:sz w:val="32"/>
          <w:szCs w:val="32"/>
          <w:lang w:bidi="ar-KW"/>
        </w:rPr>
      </w:pPr>
      <w:bookmarkStart w:id="0" w:name="_Hlk181521514"/>
      <w:r w:rsidRPr="00912467">
        <w:rPr>
          <w:rFonts w:asciiTheme="majorBidi" w:hAnsiTheme="majorBidi" w:cstheme="majorBidi"/>
          <w:b/>
          <w:bCs/>
          <w:noProof/>
          <w:sz w:val="32"/>
          <w:szCs w:val="32"/>
        </w:rPr>
        <w:drawing>
          <wp:anchor distT="0" distB="0" distL="114300" distR="114300" simplePos="0" relativeHeight="251661312" behindDoc="0" locked="0" layoutInCell="1" allowOverlap="1" wp14:anchorId="49646B37" wp14:editId="011532E9">
            <wp:simplePos x="0" y="0"/>
            <wp:positionH relativeFrom="margin">
              <wp:posOffset>-244475</wp:posOffset>
            </wp:positionH>
            <wp:positionV relativeFrom="margin">
              <wp:posOffset>-688975</wp:posOffset>
            </wp:positionV>
            <wp:extent cx="2227152" cy="2066925"/>
            <wp:effectExtent l="0" t="0" r="1905" b="0"/>
            <wp:wrapSquare wrapText="bothSides"/>
            <wp:docPr id="30348274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96C04" w:rsidRPr="00912467">
        <w:rPr>
          <w:rFonts w:asciiTheme="majorBidi" w:hAnsiTheme="majorBidi" w:cstheme="majorBidi"/>
          <w:b/>
          <w:bCs/>
          <w:sz w:val="32"/>
          <w:szCs w:val="32"/>
          <w:rtl/>
          <w:lang w:bidi="ar-EG"/>
        </w:rPr>
        <w:t>جامعة ميدأوش</w:t>
      </w:r>
      <w:r w:rsidR="00922273" w:rsidRPr="00912467">
        <w:rPr>
          <w:rFonts w:asciiTheme="majorBidi" w:hAnsiTheme="majorBidi" w:cstheme="majorBidi"/>
          <w:b/>
          <w:bCs/>
          <w:sz w:val="32"/>
          <w:szCs w:val="32"/>
          <w:rtl/>
          <w:lang w:bidi="ar-KW"/>
        </w:rPr>
        <w:t>ن</w:t>
      </w:r>
    </w:p>
    <w:p w14:paraId="037F0EA7" w14:textId="45DDE0BD" w:rsidR="00696C04" w:rsidRPr="00912467" w:rsidRDefault="00696C04" w:rsidP="00126BE4">
      <w:pPr>
        <w:jc w:val="right"/>
        <w:rPr>
          <w:rFonts w:asciiTheme="majorBidi" w:hAnsiTheme="majorBidi" w:cstheme="majorBidi"/>
          <w:b/>
          <w:bCs/>
          <w:sz w:val="32"/>
          <w:szCs w:val="32"/>
          <w:rtl/>
          <w:lang w:bidi="ar-EG"/>
        </w:rPr>
      </w:pPr>
      <w:r w:rsidRPr="00912467">
        <w:rPr>
          <w:rFonts w:asciiTheme="majorBidi" w:hAnsiTheme="majorBidi" w:cstheme="majorBidi"/>
          <w:b/>
          <w:bCs/>
          <w:sz w:val="32"/>
          <w:szCs w:val="32"/>
          <w:lang w:bidi="ar-EG"/>
        </w:rPr>
        <w:t xml:space="preserve">    </w:t>
      </w:r>
      <w:r w:rsidRPr="00912467">
        <w:rPr>
          <w:rFonts w:asciiTheme="majorBidi" w:hAnsiTheme="majorBidi" w:cstheme="majorBidi"/>
          <w:b/>
          <w:bCs/>
          <w:sz w:val="32"/>
          <w:szCs w:val="32"/>
          <w:rtl/>
          <w:lang w:bidi="ar-EG"/>
        </w:rPr>
        <w:t xml:space="preserve">كلية الإدارة </w:t>
      </w:r>
    </w:p>
    <w:p w14:paraId="3C61D5B0" w14:textId="5E9582ED" w:rsidR="00696C04" w:rsidRPr="00912467" w:rsidRDefault="00696C04" w:rsidP="00126BE4">
      <w:pPr>
        <w:jc w:val="right"/>
        <w:rPr>
          <w:rFonts w:asciiTheme="majorBidi" w:hAnsiTheme="majorBidi" w:cstheme="majorBidi"/>
          <w:sz w:val="32"/>
          <w:szCs w:val="32"/>
          <w:rtl/>
          <w:lang w:bidi="ar-EG"/>
        </w:rPr>
      </w:pPr>
      <w:r w:rsidRPr="00912467">
        <w:rPr>
          <w:rFonts w:asciiTheme="majorBidi" w:hAnsiTheme="majorBidi" w:cstheme="majorBidi"/>
          <w:b/>
          <w:bCs/>
          <w:sz w:val="32"/>
          <w:szCs w:val="32"/>
          <w:rtl/>
          <w:lang w:bidi="ar-EG"/>
        </w:rPr>
        <w:t>قسم / تخصص</w:t>
      </w:r>
      <w:r w:rsidR="00126BE4" w:rsidRPr="00912467">
        <w:rPr>
          <w:rFonts w:asciiTheme="majorBidi" w:hAnsiTheme="majorBidi" w:cstheme="majorBidi"/>
          <w:b/>
          <w:bCs/>
          <w:sz w:val="32"/>
          <w:szCs w:val="32"/>
          <w:rtl/>
          <w:lang w:bidi="ar-EG"/>
        </w:rPr>
        <w:t xml:space="preserve"> ماجستير إ</w:t>
      </w:r>
      <w:r w:rsidR="005669C9" w:rsidRPr="00912467">
        <w:rPr>
          <w:rFonts w:asciiTheme="majorBidi" w:hAnsiTheme="majorBidi" w:cstheme="majorBidi"/>
          <w:b/>
          <w:bCs/>
          <w:sz w:val="32"/>
          <w:szCs w:val="32"/>
          <w:rtl/>
          <w:lang w:bidi="ar-EG"/>
        </w:rPr>
        <w:t xml:space="preserve">دارة الأعمال </w:t>
      </w:r>
    </w:p>
    <w:p w14:paraId="2D416354" w14:textId="77777777" w:rsidR="00696C04" w:rsidRPr="00912467" w:rsidRDefault="00696C04" w:rsidP="00696C04">
      <w:pPr>
        <w:rPr>
          <w:rFonts w:asciiTheme="majorBidi" w:hAnsiTheme="majorBidi" w:cstheme="majorBidi"/>
          <w:sz w:val="32"/>
          <w:szCs w:val="32"/>
          <w:rtl/>
          <w:lang w:bidi="ar-EG"/>
        </w:rPr>
      </w:pPr>
    </w:p>
    <w:p w14:paraId="408C6136" w14:textId="3D3692C0" w:rsidR="00696C04" w:rsidRPr="00912467" w:rsidRDefault="00F4382A" w:rsidP="00696C04">
      <w:pPr>
        <w:jc w:val="center"/>
        <w:rPr>
          <w:rFonts w:asciiTheme="majorBidi" w:hAnsiTheme="majorBidi" w:cstheme="majorBidi"/>
          <w:b/>
          <w:bCs/>
          <w:sz w:val="32"/>
          <w:szCs w:val="32"/>
          <w:rtl/>
          <w:lang w:bidi="ar-KW"/>
        </w:rPr>
      </w:pPr>
      <w:r w:rsidRPr="00912467">
        <w:rPr>
          <w:rFonts w:asciiTheme="majorBidi" w:hAnsiTheme="majorBidi" w:cstheme="majorBidi"/>
          <w:b/>
          <w:bCs/>
          <w:sz w:val="32"/>
          <w:szCs w:val="32"/>
          <w:rtl/>
          <w:lang w:bidi="ar-KW"/>
        </w:rPr>
        <w:t xml:space="preserve">عنوان البحث </w:t>
      </w:r>
      <w:r w:rsidR="00655F3D" w:rsidRPr="00912467">
        <w:rPr>
          <w:rFonts w:asciiTheme="majorBidi" w:hAnsiTheme="majorBidi" w:cstheme="majorBidi"/>
          <w:b/>
          <w:bCs/>
          <w:sz w:val="32"/>
          <w:szCs w:val="32"/>
          <w:rtl/>
          <w:lang w:bidi="ar-KW"/>
        </w:rPr>
        <w:t xml:space="preserve">/ </w:t>
      </w:r>
    </w:p>
    <w:p w14:paraId="647A2A55" w14:textId="67A44F9B" w:rsidR="00696C04" w:rsidRPr="00912467" w:rsidRDefault="00042D71" w:rsidP="00696C04">
      <w:pPr>
        <w:jc w:val="center"/>
        <w:rPr>
          <w:rFonts w:asciiTheme="majorBidi" w:hAnsiTheme="majorBidi" w:cstheme="majorBidi"/>
          <w:b/>
          <w:bCs/>
          <w:sz w:val="32"/>
          <w:szCs w:val="32"/>
          <w:rtl/>
          <w:lang w:bidi="ar-EG"/>
        </w:rPr>
      </w:pPr>
      <w:r w:rsidRPr="00912467">
        <w:rPr>
          <w:rFonts w:asciiTheme="majorBidi" w:hAnsiTheme="majorBidi" w:cstheme="majorBidi"/>
          <w:b/>
          <w:bCs/>
          <w:sz w:val="32"/>
          <w:szCs w:val="32"/>
          <w:rtl/>
        </w:rPr>
        <w:t>ت</w:t>
      </w:r>
      <w:r w:rsidR="00655F3D" w:rsidRPr="00912467">
        <w:rPr>
          <w:rFonts w:asciiTheme="majorBidi" w:hAnsiTheme="majorBidi" w:cstheme="majorBidi"/>
          <w:b/>
          <w:bCs/>
          <w:sz w:val="32"/>
          <w:szCs w:val="32"/>
          <w:rtl/>
        </w:rPr>
        <w:t xml:space="preserve">قسيم </w:t>
      </w:r>
      <w:r w:rsidRPr="00912467">
        <w:rPr>
          <w:rFonts w:asciiTheme="majorBidi" w:hAnsiTheme="majorBidi" w:cstheme="majorBidi"/>
          <w:b/>
          <w:bCs/>
          <w:sz w:val="32"/>
          <w:szCs w:val="32"/>
          <w:rtl/>
        </w:rPr>
        <w:t xml:space="preserve"> العملاء واستهدافهم في سوق </w:t>
      </w:r>
      <w:r w:rsidR="005376FD" w:rsidRPr="00912467">
        <w:rPr>
          <w:rFonts w:asciiTheme="majorBidi" w:hAnsiTheme="majorBidi" w:cstheme="majorBidi"/>
          <w:b/>
          <w:bCs/>
          <w:sz w:val="32"/>
          <w:szCs w:val="32"/>
          <w:rtl/>
          <w:lang w:bidi="ar-KW"/>
        </w:rPr>
        <w:t>مواد البناء</w:t>
      </w:r>
      <w:r w:rsidRPr="00912467">
        <w:rPr>
          <w:rFonts w:asciiTheme="majorBidi" w:hAnsiTheme="majorBidi" w:cstheme="majorBidi"/>
          <w:b/>
          <w:bCs/>
          <w:sz w:val="32"/>
          <w:szCs w:val="32"/>
          <w:rtl/>
        </w:rPr>
        <w:t xml:space="preserve"> الكيميائية للإنشاءات</w:t>
      </w:r>
    </w:p>
    <w:p w14:paraId="655709EC" w14:textId="77777777" w:rsidR="00696C04" w:rsidRPr="00912467" w:rsidRDefault="00696C04" w:rsidP="00543301">
      <w:pPr>
        <w:rPr>
          <w:rFonts w:asciiTheme="majorBidi" w:hAnsiTheme="majorBidi" w:cstheme="majorBidi"/>
          <w:b/>
          <w:bCs/>
          <w:sz w:val="32"/>
          <w:szCs w:val="32"/>
          <w:rtl/>
          <w:lang w:bidi="ar-EG"/>
        </w:rPr>
      </w:pPr>
    </w:p>
    <w:p w14:paraId="302571B6" w14:textId="77777777" w:rsidR="00543301" w:rsidRPr="00912467" w:rsidRDefault="00696C04" w:rsidP="00696C04">
      <w:pPr>
        <w:jc w:val="center"/>
        <w:rPr>
          <w:rFonts w:asciiTheme="majorBidi" w:hAnsiTheme="majorBidi" w:cstheme="majorBidi"/>
          <w:b/>
          <w:bCs/>
          <w:sz w:val="32"/>
          <w:szCs w:val="32"/>
          <w:lang w:bidi="ar-EG"/>
        </w:rPr>
      </w:pPr>
      <w:r w:rsidRPr="00912467">
        <w:rPr>
          <w:rFonts w:asciiTheme="majorBidi" w:hAnsiTheme="majorBidi" w:cstheme="majorBidi"/>
          <w:b/>
          <w:bCs/>
          <w:sz w:val="32"/>
          <w:szCs w:val="32"/>
          <w:rtl/>
          <w:lang w:bidi="ar-EG"/>
        </w:rPr>
        <w:t>إعداد الطالب/</w:t>
      </w:r>
    </w:p>
    <w:p w14:paraId="57248377" w14:textId="7741BE10" w:rsidR="00696C04" w:rsidRPr="00912467" w:rsidRDefault="00543301" w:rsidP="00696C04">
      <w:pPr>
        <w:jc w:val="center"/>
        <w:rPr>
          <w:rFonts w:asciiTheme="majorBidi" w:hAnsiTheme="majorBidi" w:cstheme="majorBidi"/>
          <w:b/>
          <w:bCs/>
          <w:sz w:val="32"/>
          <w:szCs w:val="32"/>
          <w:rtl/>
          <w:lang w:bidi="ar-EG"/>
        </w:rPr>
      </w:pPr>
      <w:r w:rsidRPr="00912467">
        <w:rPr>
          <w:rFonts w:asciiTheme="majorBidi" w:hAnsiTheme="majorBidi" w:cstheme="majorBidi"/>
          <w:b/>
          <w:bCs/>
          <w:sz w:val="32"/>
          <w:szCs w:val="32"/>
          <w:rtl/>
          <w:lang w:bidi="ar-EG"/>
        </w:rPr>
        <w:t xml:space="preserve"> إبراهيم سامي شحاده النجار</w:t>
      </w:r>
    </w:p>
    <w:p w14:paraId="7354D3D3" w14:textId="77777777" w:rsidR="00543301" w:rsidRPr="00912467" w:rsidRDefault="00543301" w:rsidP="00696C04">
      <w:pPr>
        <w:jc w:val="center"/>
        <w:rPr>
          <w:rFonts w:asciiTheme="majorBidi" w:hAnsiTheme="majorBidi" w:cstheme="majorBidi"/>
          <w:b/>
          <w:bCs/>
          <w:sz w:val="32"/>
          <w:szCs w:val="32"/>
          <w:rtl/>
          <w:lang w:bidi="ar-EG"/>
        </w:rPr>
      </w:pPr>
    </w:p>
    <w:p w14:paraId="59460539" w14:textId="7EC79ED5" w:rsidR="00543301" w:rsidRPr="00912467" w:rsidRDefault="00543301" w:rsidP="00543301">
      <w:pPr>
        <w:jc w:val="center"/>
        <w:rPr>
          <w:rFonts w:asciiTheme="majorBidi" w:hAnsiTheme="majorBidi" w:cstheme="majorBidi"/>
          <w:b/>
          <w:bCs/>
          <w:sz w:val="32"/>
          <w:szCs w:val="32"/>
          <w:rtl/>
        </w:rPr>
      </w:pPr>
      <w:r w:rsidRPr="00912467">
        <w:rPr>
          <w:rFonts w:asciiTheme="majorBidi" w:hAnsiTheme="majorBidi" w:cstheme="majorBidi"/>
          <w:b/>
          <w:bCs/>
          <w:sz w:val="32"/>
          <w:szCs w:val="32"/>
          <w:rtl/>
        </w:rPr>
        <w:t>الرقم الأكاديمي :242001255</w:t>
      </w:r>
    </w:p>
    <w:p w14:paraId="4BCC5520" w14:textId="77777777" w:rsidR="00696C04" w:rsidRPr="00912467" w:rsidRDefault="00696C04" w:rsidP="00696C04">
      <w:pPr>
        <w:rPr>
          <w:rFonts w:asciiTheme="majorBidi" w:hAnsiTheme="majorBidi" w:cstheme="majorBidi"/>
          <w:b/>
          <w:bCs/>
          <w:sz w:val="32"/>
          <w:szCs w:val="32"/>
          <w:rtl/>
          <w:lang w:bidi="ar-EG"/>
        </w:rPr>
      </w:pPr>
    </w:p>
    <w:p w14:paraId="78EA8DA7" w14:textId="77777777" w:rsidR="00696C04" w:rsidRDefault="00696C04" w:rsidP="00696C04">
      <w:pPr>
        <w:jc w:val="center"/>
        <w:rPr>
          <w:rFonts w:asciiTheme="majorBidi" w:hAnsiTheme="majorBidi" w:cstheme="majorBidi"/>
          <w:b/>
          <w:bCs/>
          <w:sz w:val="32"/>
          <w:szCs w:val="32"/>
          <w:rtl/>
          <w:lang w:bidi="ar-EG"/>
        </w:rPr>
      </w:pPr>
      <w:r w:rsidRPr="00912467">
        <w:rPr>
          <w:rFonts w:asciiTheme="majorBidi" w:hAnsiTheme="majorBidi" w:cstheme="majorBidi"/>
          <w:b/>
          <w:bCs/>
          <w:sz w:val="32"/>
          <w:szCs w:val="32"/>
          <w:rtl/>
          <w:lang w:bidi="ar-EG"/>
        </w:rPr>
        <w:t>إشراف/</w:t>
      </w:r>
    </w:p>
    <w:p w14:paraId="7EF18428" w14:textId="77777777" w:rsidR="009F0B5E" w:rsidRPr="00912467" w:rsidRDefault="009F0B5E" w:rsidP="00696C04">
      <w:pPr>
        <w:jc w:val="center"/>
        <w:rPr>
          <w:rFonts w:asciiTheme="majorBidi" w:hAnsiTheme="majorBidi" w:cstheme="majorBidi"/>
          <w:b/>
          <w:bCs/>
          <w:sz w:val="32"/>
          <w:szCs w:val="32"/>
          <w:rtl/>
          <w:lang w:bidi="ar-EG"/>
        </w:rPr>
      </w:pPr>
    </w:p>
    <w:p w14:paraId="1087A722" w14:textId="7ADB1722" w:rsidR="00696C04" w:rsidRPr="00912467" w:rsidRDefault="00696C04" w:rsidP="00543301">
      <w:pPr>
        <w:jc w:val="center"/>
        <w:rPr>
          <w:rFonts w:asciiTheme="majorBidi" w:hAnsiTheme="majorBidi" w:cstheme="majorBidi"/>
          <w:b/>
          <w:bCs/>
          <w:sz w:val="32"/>
          <w:szCs w:val="32"/>
          <w:rtl/>
          <w:lang w:bidi="ar-EG"/>
        </w:rPr>
      </w:pPr>
      <w:r w:rsidRPr="00912467">
        <w:rPr>
          <w:rFonts w:asciiTheme="majorBidi" w:hAnsiTheme="majorBidi" w:cstheme="majorBidi"/>
          <w:b/>
          <w:bCs/>
          <w:sz w:val="32"/>
          <w:szCs w:val="32"/>
          <w:rtl/>
          <w:lang w:bidi="ar-EG"/>
        </w:rPr>
        <w:t>د.الفيصل عبد الحميد</w:t>
      </w:r>
      <w:r w:rsidR="00543301" w:rsidRPr="00912467">
        <w:rPr>
          <w:rFonts w:asciiTheme="majorBidi" w:hAnsiTheme="majorBidi" w:cstheme="majorBidi"/>
          <w:b/>
          <w:bCs/>
          <w:sz w:val="32"/>
          <w:szCs w:val="32"/>
          <w:rtl/>
          <w:lang w:bidi="ar-EG"/>
        </w:rPr>
        <w:t xml:space="preserve">  </w:t>
      </w:r>
      <w:r w:rsidR="009F0B5E">
        <w:rPr>
          <w:rFonts w:asciiTheme="majorBidi" w:hAnsiTheme="majorBidi" w:cstheme="majorBidi" w:hint="cs"/>
          <w:b/>
          <w:bCs/>
          <w:sz w:val="32"/>
          <w:szCs w:val="32"/>
          <w:rtl/>
          <w:lang w:bidi="ar-KW"/>
        </w:rPr>
        <w:t xml:space="preserve">                                                       د.فايز جراد   </w:t>
      </w:r>
      <w:r w:rsidRPr="00912467">
        <w:rPr>
          <w:rFonts w:asciiTheme="majorBidi" w:hAnsiTheme="majorBidi" w:cstheme="majorBidi"/>
          <w:b/>
          <w:bCs/>
          <w:sz w:val="32"/>
          <w:szCs w:val="32"/>
          <w:rtl/>
          <w:lang w:bidi="ar-EG"/>
        </w:rPr>
        <w:br/>
      </w:r>
      <w:r w:rsidR="00543301" w:rsidRPr="00912467">
        <w:rPr>
          <w:rFonts w:asciiTheme="majorBidi" w:hAnsiTheme="majorBidi" w:cstheme="majorBidi"/>
          <w:b/>
          <w:bCs/>
          <w:sz w:val="32"/>
          <w:szCs w:val="32"/>
          <w:lang w:bidi="ar-EG"/>
        </w:rPr>
        <w:t xml:space="preserve"> </w:t>
      </w:r>
    </w:p>
    <w:p w14:paraId="73D11AC4" w14:textId="50DA8E7E" w:rsidR="00543301" w:rsidRPr="00912467" w:rsidRDefault="00696C04" w:rsidP="00543301">
      <w:pPr>
        <w:jc w:val="center"/>
        <w:rPr>
          <w:rFonts w:asciiTheme="majorBidi" w:hAnsiTheme="majorBidi" w:cstheme="majorBidi"/>
          <w:b/>
          <w:bCs/>
          <w:sz w:val="32"/>
          <w:szCs w:val="32"/>
          <w:rtl/>
          <w:lang w:bidi="ar-EG"/>
        </w:rPr>
      </w:pPr>
      <w:r w:rsidRPr="00912467">
        <w:rPr>
          <w:rFonts w:asciiTheme="majorBidi" w:hAnsiTheme="majorBidi" w:cstheme="majorBidi"/>
          <w:b/>
          <w:bCs/>
          <w:sz w:val="32"/>
          <w:szCs w:val="32"/>
          <w:rtl/>
          <w:lang w:bidi="ar-EG"/>
        </w:rPr>
        <w:t>العام الدراسي:</w:t>
      </w:r>
    </w:p>
    <w:p w14:paraId="52134C56" w14:textId="3F1F8013" w:rsidR="00696C04" w:rsidRPr="00912467" w:rsidRDefault="00696C04" w:rsidP="00696C04">
      <w:pPr>
        <w:jc w:val="center"/>
        <w:rPr>
          <w:rFonts w:asciiTheme="majorBidi" w:hAnsiTheme="majorBidi" w:cstheme="majorBidi"/>
          <w:b/>
          <w:bCs/>
          <w:sz w:val="32"/>
          <w:szCs w:val="32"/>
          <w:rtl/>
          <w:lang w:bidi="ar-EG"/>
        </w:rPr>
      </w:pPr>
      <w:r w:rsidRPr="00912467">
        <w:rPr>
          <w:rFonts w:asciiTheme="majorBidi" w:hAnsiTheme="majorBidi" w:cstheme="majorBidi"/>
          <w:b/>
          <w:bCs/>
          <w:sz w:val="32"/>
          <w:szCs w:val="32"/>
          <w:rtl/>
          <w:lang w:bidi="ar-EG"/>
        </w:rPr>
        <w:t>2024</w:t>
      </w:r>
      <w:r w:rsidR="00543301" w:rsidRPr="00912467">
        <w:rPr>
          <w:rFonts w:asciiTheme="majorBidi" w:hAnsiTheme="majorBidi" w:cstheme="majorBidi"/>
          <w:b/>
          <w:bCs/>
          <w:sz w:val="32"/>
          <w:szCs w:val="32"/>
          <w:rtl/>
          <w:lang w:bidi="ar-EG"/>
        </w:rPr>
        <w:t xml:space="preserve"> - 2025</w:t>
      </w:r>
    </w:p>
    <w:p w14:paraId="132E8F99" w14:textId="77777777" w:rsidR="00543301" w:rsidRDefault="00543301" w:rsidP="00126BE4">
      <w:pPr>
        <w:rPr>
          <w:rFonts w:asciiTheme="majorBidi" w:hAnsiTheme="majorBidi" w:cstheme="majorBidi"/>
          <w:b/>
          <w:bCs/>
          <w:sz w:val="28"/>
          <w:szCs w:val="28"/>
        </w:rPr>
      </w:pPr>
    </w:p>
    <w:p w14:paraId="2E3F0AAA" w14:textId="77777777" w:rsidR="00A12A42" w:rsidRDefault="00A12A42" w:rsidP="00126BE4">
      <w:pPr>
        <w:rPr>
          <w:rFonts w:asciiTheme="majorBidi" w:hAnsiTheme="majorBidi" w:cstheme="majorBidi"/>
          <w:b/>
          <w:bCs/>
          <w:sz w:val="28"/>
          <w:szCs w:val="28"/>
        </w:rPr>
      </w:pPr>
    </w:p>
    <w:p w14:paraId="1C462F10" w14:textId="77777777" w:rsidR="00A12A42" w:rsidRDefault="00A12A42" w:rsidP="00126BE4">
      <w:pPr>
        <w:rPr>
          <w:rFonts w:asciiTheme="majorBidi" w:hAnsiTheme="majorBidi" w:cstheme="majorBidi"/>
          <w:b/>
          <w:bCs/>
          <w:sz w:val="28"/>
          <w:szCs w:val="28"/>
        </w:rPr>
      </w:pPr>
    </w:p>
    <w:p w14:paraId="39D00864" w14:textId="77777777" w:rsidR="00570558" w:rsidRDefault="00570558" w:rsidP="00B97025">
      <w:pPr>
        <w:rPr>
          <w:rFonts w:asciiTheme="majorBidi" w:hAnsiTheme="majorBidi" w:cstheme="majorBidi"/>
          <w:b/>
          <w:bCs/>
          <w:sz w:val="32"/>
          <w:szCs w:val="32"/>
        </w:rPr>
        <w:sectPr w:rsidR="00570558" w:rsidSect="00F96C9B">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Letter"/>
          <w:cols w:space="720"/>
          <w:titlePg/>
          <w:docGrid w:linePitch="360"/>
        </w:sectPr>
      </w:pPr>
    </w:p>
    <w:p w14:paraId="5E8DE7C0" w14:textId="77777777" w:rsidR="00922273" w:rsidRPr="00912467" w:rsidRDefault="00922273" w:rsidP="00B97025">
      <w:pPr>
        <w:rPr>
          <w:rFonts w:asciiTheme="majorBidi" w:hAnsiTheme="majorBidi" w:cstheme="majorBidi"/>
          <w:b/>
          <w:bCs/>
          <w:sz w:val="32"/>
          <w:szCs w:val="32"/>
          <w:rtl/>
        </w:rPr>
      </w:pPr>
    </w:p>
    <w:p w14:paraId="1870D9BA" w14:textId="77777777" w:rsidR="00736332" w:rsidRPr="009F0B5E" w:rsidRDefault="00736332" w:rsidP="00390A0A">
      <w:pPr>
        <w:jc w:val="center"/>
        <w:outlineLvl w:val="0"/>
        <w:rPr>
          <w:rFonts w:asciiTheme="majorBidi" w:hAnsiTheme="majorBidi" w:cstheme="majorBidi"/>
          <w:b/>
          <w:bCs/>
          <w:sz w:val="28"/>
          <w:szCs w:val="28"/>
        </w:rPr>
      </w:pPr>
      <w:bookmarkStart w:id="1" w:name="_Toc192600664"/>
      <w:r w:rsidRPr="009F0B5E">
        <w:rPr>
          <w:rFonts w:asciiTheme="majorBidi" w:hAnsiTheme="majorBidi" w:cstheme="majorBidi"/>
          <w:b/>
          <w:bCs/>
          <w:sz w:val="28"/>
          <w:szCs w:val="28"/>
        </w:rPr>
        <w:t>List of Contents (</w:t>
      </w:r>
      <w:r w:rsidRPr="009F0B5E">
        <w:rPr>
          <w:rFonts w:asciiTheme="majorBidi" w:hAnsiTheme="majorBidi" w:cstheme="majorBidi"/>
          <w:b/>
          <w:bCs/>
          <w:sz w:val="28"/>
          <w:szCs w:val="28"/>
          <w:rtl/>
        </w:rPr>
        <w:t>فهرس الموضوعات</w:t>
      </w:r>
      <w:r w:rsidRPr="009F0B5E">
        <w:rPr>
          <w:rFonts w:asciiTheme="majorBidi" w:hAnsiTheme="majorBidi" w:cstheme="majorBidi"/>
          <w:b/>
          <w:bCs/>
          <w:sz w:val="28"/>
          <w:szCs w:val="28"/>
        </w:rPr>
        <w:t>)</w:t>
      </w:r>
      <w:bookmarkEnd w:id="1"/>
    </w:p>
    <w:sdt>
      <w:sdtPr>
        <w:rPr>
          <w:rFonts w:asciiTheme="minorHAnsi" w:eastAsiaTheme="minorEastAsia" w:hAnsiTheme="minorHAnsi" w:cstheme="minorBidi"/>
          <w:color w:val="auto"/>
          <w:kern w:val="2"/>
          <w:sz w:val="24"/>
          <w:szCs w:val="24"/>
          <w:lang w:eastAsia="zh-CN"/>
          <w14:ligatures w14:val="standardContextual"/>
        </w:rPr>
        <w:id w:val="-1911914750"/>
        <w:docPartObj>
          <w:docPartGallery w:val="Table of Contents"/>
          <w:docPartUnique/>
        </w:docPartObj>
      </w:sdtPr>
      <w:sdtEndPr>
        <w:rPr>
          <w:rFonts w:asciiTheme="majorBidi" w:hAnsiTheme="majorBidi"/>
          <w:b/>
          <w:bCs/>
          <w:noProof/>
          <w:color w:val="000000" w:themeColor="text1"/>
        </w:rPr>
      </w:sdtEndPr>
      <w:sdtContent>
        <w:p w14:paraId="1DC55BC1" w14:textId="0701D8BB" w:rsidR="00543146" w:rsidRDefault="00543146">
          <w:pPr>
            <w:pStyle w:val="TOCHeading"/>
          </w:pPr>
          <w:r>
            <w:t xml:space="preserve"> </w:t>
          </w:r>
        </w:p>
        <w:p w14:paraId="06FF9A19" w14:textId="0E1EEF0D" w:rsidR="00543146" w:rsidRPr="00543146" w:rsidRDefault="00543146" w:rsidP="00791C63">
          <w:pPr>
            <w:pStyle w:val="TOC1"/>
            <w:rPr>
              <w:color w:val="000000" w:themeColor="text1"/>
              <w:lang w:eastAsia="en-US"/>
            </w:rPr>
          </w:pPr>
          <w:r w:rsidRPr="00543146">
            <w:rPr>
              <w:color w:val="000000" w:themeColor="text1"/>
            </w:rPr>
            <w:fldChar w:fldCharType="begin"/>
          </w:r>
          <w:r w:rsidRPr="00543146">
            <w:rPr>
              <w:color w:val="000000" w:themeColor="text1"/>
            </w:rPr>
            <w:instrText xml:space="preserve"> TOC \o "1-3" \h \z \u </w:instrText>
          </w:r>
          <w:r w:rsidRPr="00543146">
            <w:rPr>
              <w:color w:val="000000" w:themeColor="text1"/>
            </w:rPr>
            <w:fldChar w:fldCharType="separate"/>
          </w:r>
        </w:p>
        <w:p w14:paraId="252F1EBF" w14:textId="1D2A7B45" w:rsidR="00543146" w:rsidRPr="00543146" w:rsidRDefault="00543146">
          <w:pPr>
            <w:pStyle w:val="TOC1"/>
            <w:rPr>
              <w:color w:val="000000" w:themeColor="text1"/>
              <w:lang w:eastAsia="en-US"/>
            </w:rPr>
          </w:pPr>
          <w:hyperlink w:anchor="_Toc192600666" w:history="1">
            <w:r w:rsidRPr="00543146">
              <w:rPr>
                <w:rStyle w:val="Hyperlink"/>
                <w:color w:val="000000" w:themeColor="text1"/>
                <w:u w:val="none"/>
              </w:rPr>
              <w:t>Chapter 1: Introduction (</w:t>
            </w:r>
            <w:r w:rsidRPr="00543146">
              <w:rPr>
                <w:rStyle w:val="Hyperlink"/>
                <w:color w:val="000000" w:themeColor="text1"/>
                <w:u w:val="none"/>
                <w:rtl/>
              </w:rPr>
              <w:t>المقدمة</w:t>
            </w:r>
            <w:r w:rsidRPr="00543146">
              <w:rPr>
                <w:rStyle w:val="Hyperlink"/>
                <w:color w:val="000000" w:themeColor="text1"/>
                <w:u w:val="none"/>
              </w:rPr>
              <w:t>)</w:t>
            </w:r>
            <w:r w:rsidRPr="00543146">
              <w:rPr>
                <w:webHidden/>
                <w:color w:val="000000" w:themeColor="text1"/>
              </w:rPr>
              <w:tab/>
            </w:r>
            <w:r w:rsidRPr="00543146">
              <w:rPr>
                <w:webHidden/>
                <w:color w:val="000000" w:themeColor="text1"/>
              </w:rPr>
              <w:fldChar w:fldCharType="begin"/>
            </w:r>
            <w:r w:rsidRPr="00543146">
              <w:rPr>
                <w:webHidden/>
                <w:color w:val="000000" w:themeColor="text1"/>
              </w:rPr>
              <w:instrText xml:space="preserve"> PAGEREF _Toc192600666 \h </w:instrText>
            </w:r>
            <w:r w:rsidRPr="00543146">
              <w:rPr>
                <w:webHidden/>
                <w:color w:val="000000" w:themeColor="text1"/>
              </w:rPr>
            </w:r>
            <w:r w:rsidRPr="00543146">
              <w:rPr>
                <w:webHidden/>
                <w:color w:val="000000" w:themeColor="text1"/>
              </w:rPr>
              <w:fldChar w:fldCharType="separate"/>
            </w:r>
            <w:r w:rsidR="004A740E">
              <w:rPr>
                <w:webHidden/>
                <w:color w:val="000000" w:themeColor="text1"/>
              </w:rPr>
              <w:t>1</w:t>
            </w:r>
            <w:r w:rsidRPr="00543146">
              <w:rPr>
                <w:webHidden/>
                <w:color w:val="000000" w:themeColor="text1"/>
              </w:rPr>
              <w:fldChar w:fldCharType="end"/>
            </w:r>
          </w:hyperlink>
        </w:p>
        <w:p w14:paraId="1BBB3A4A" w14:textId="6A89D41A"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67" w:history="1">
            <w:r w:rsidRPr="00543146">
              <w:rPr>
                <w:rStyle w:val="Hyperlink"/>
                <w:rFonts w:asciiTheme="majorBidi" w:hAnsiTheme="majorBidi" w:cstheme="majorBidi"/>
                <w:b/>
                <w:bCs/>
                <w:noProof/>
                <w:color w:val="000000" w:themeColor="text1"/>
                <w:u w:val="none"/>
              </w:rPr>
              <w:t>1.1 Introduction (</w:t>
            </w:r>
            <w:r w:rsidRPr="00543146">
              <w:rPr>
                <w:rStyle w:val="Hyperlink"/>
                <w:rFonts w:asciiTheme="majorBidi" w:hAnsiTheme="majorBidi" w:cstheme="majorBidi"/>
                <w:b/>
                <w:bCs/>
                <w:noProof/>
                <w:color w:val="000000" w:themeColor="text1"/>
                <w:u w:val="none"/>
                <w:rtl/>
              </w:rPr>
              <w:t>مقدمة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_Toc192600667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2</w:t>
            </w:r>
            <w:r w:rsidRPr="00543146">
              <w:rPr>
                <w:rFonts w:asciiTheme="majorBidi" w:hAnsiTheme="majorBidi" w:cstheme="majorBidi"/>
                <w:b/>
                <w:bCs/>
                <w:noProof/>
                <w:webHidden/>
                <w:color w:val="000000" w:themeColor="text1"/>
              </w:rPr>
              <w:fldChar w:fldCharType="end"/>
            </w:r>
          </w:hyperlink>
        </w:p>
        <w:p w14:paraId="78B7E57F" w14:textId="026087C8"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68" w:history="1">
            <w:r w:rsidRPr="00543146">
              <w:rPr>
                <w:rStyle w:val="Hyperlink"/>
                <w:rFonts w:asciiTheme="majorBidi" w:hAnsiTheme="majorBidi" w:cstheme="majorBidi"/>
                <w:b/>
                <w:bCs/>
                <w:noProof/>
                <w:color w:val="000000" w:themeColor="text1"/>
                <w:u w:val="none"/>
              </w:rPr>
              <w:t>1.2 Problem Statement (</w:t>
            </w:r>
            <w:r w:rsidRPr="00543146">
              <w:rPr>
                <w:rStyle w:val="Hyperlink"/>
                <w:rFonts w:asciiTheme="majorBidi" w:hAnsiTheme="majorBidi" w:cstheme="majorBidi"/>
                <w:b/>
                <w:bCs/>
                <w:noProof/>
                <w:color w:val="000000" w:themeColor="text1"/>
                <w:u w:val="none"/>
                <w:rtl/>
              </w:rPr>
              <w:t>مشكلة الدراسة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_Toc192600668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3</w:t>
            </w:r>
            <w:r w:rsidRPr="00543146">
              <w:rPr>
                <w:rFonts w:asciiTheme="majorBidi" w:hAnsiTheme="majorBidi" w:cstheme="majorBidi"/>
                <w:b/>
                <w:bCs/>
                <w:noProof/>
                <w:webHidden/>
                <w:color w:val="000000" w:themeColor="text1"/>
              </w:rPr>
              <w:fldChar w:fldCharType="end"/>
            </w:r>
          </w:hyperlink>
        </w:p>
        <w:p w14:paraId="41EC3751" w14:textId="2BEDE9BD" w:rsidR="00543146" w:rsidRPr="00543146" w:rsidRDefault="00543146">
          <w:pPr>
            <w:pStyle w:val="TOC2"/>
            <w:tabs>
              <w:tab w:val="left" w:pos="960"/>
              <w:tab w:val="right" w:leader="dot" w:pos="9350"/>
            </w:tabs>
            <w:rPr>
              <w:rFonts w:asciiTheme="majorBidi" w:hAnsiTheme="majorBidi" w:cstheme="majorBidi"/>
              <w:b/>
              <w:bCs/>
              <w:noProof/>
              <w:color w:val="000000" w:themeColor="text1"/>
              <w:lang w:eastAsia="en-US"/>
            </w:rPr>
          </w:pPr>
          <w:hyperlink w:anchor="_Toc192600669" w:history="1">
            <w:r w:rsidRPr="00543146">
              <w:rPr>
                <w:rStyle w:val="Hyperlink"/>
                <w:rFonts w:asciiTheme="majorBidi" w:hAnsiTheme="majorBidi" w:cstheme="majorBidi"/>
                <w:b/>
                <w:bCs/>
                <w:noProof/>
                <w:color w:val="000000" w:themeColor="text1"/>
                <w:u w:val="none"/>
              </w:rPr>
              <w:t>1.3</w:t>
            </w:r>
            <w:r w:rsidRPr="00543146">
              <w:rPr>
                <w:rFonts w:asciiTheme="majorBidi" w:hAnsiTheme="majorBidi" w:cstheme="majorBidi"/>
                <w:b/>
                <w:bCs/>
                <w:noProof/>
                <w:color w:val="000000" w:themeColor="text1"/>
                <w:lang w:eastAsia="en-US"/>
              </w:rPr>
              <w:tab/>
            </w:r>
            <w:r w:rsidRPr="00543146">
              <w:rPr>
                <w:rStyle w:val="Hyperlink"/>
                <w:rFonts w:asciiTheme="majorBidi" w:hAnsiTheme="majorBidi" w:cstheme="majorBidi"/>
                <w:b/>
                <w:bCs/>
                <w:noProof/>
                <w:color w:val="000000" w:themeColor="text1"/>
                <w:u w:val="none"/>
              </w:rPr>
              <w:t>Study Purposes (</w:t>
            </w:r>
            <w:r w:rsidRPr="00543146">
              <w:rPr>
                <w:rStyle w:val="Hyperlink"/>
                <w:rFonts w:asciiTheme="majorBidi" w:hAnsiTheme="majorBidi" w:cstheme="majorBidi"/>
                <w:b/>
                <w:bCs/>
                <w:noProof/>
                <w:color w:val="000000" w:themeColor="text1"/>
                <w:u w:val="none"/>
                <w:rtl/>
              </w:rPr>
              <w:t>أهداف الدراسة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_Toc192600669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4</w:t>
            </w:r>
            <w:r w:rsidRPr="00543146">
              <w:rPr>
                <w:rFonts w:asciiTheme="majorBidi" w:hAnsiTheme="majorBidi" w:cstheme="majorBidi"/>
                <w:b/>
                <w:bCs/>
                <w:noProof/>
                <w:webHidden/>
                <w:color w:val="000000" w:themeColor="text1"/>
              </w:rPr>
              <w:fldChar w:fldCharType="end"/>
            </w:r>
          </w:hyperlink>
        </w:p>
        <w:p w14:paraId="1E12F3C6" w14:textId="0EFAF259"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70" w:history="1">
            <w:r w:rsidRPr="00543146">
              <w:rPr>
                <w:rStyle w:val="Hyperlink"/>
                <w:rFonts w:asciiTheme="majorBidi" w:hAnsiTheme="majorBidi" w:cstheme="majorBidi"/>
                <w:b/>
                <w:bCs/>
                <w:noProof/>
                <w:color w:val="000000" w:themeColor="text1"/>
                <w:u w:val="none"/>
              </w:rPr>
              <w:t>1.4 Study Importance (</w:t>
            </w:r>
            <w:r w:rsidRPr="00543146">
              <w:rPr>
                <w:rStyle w:val="Hyperlink"/>
                <w:rFonts w:asciiTheme="majorBidi" w:hAnsiTheme="majorBidi" w:cstheme="majorBidi"/>
                <w:b/>
                <w:bCs/>
                <w:noProof/>
                <w:color w:val="000000" w:themeColor="text1"/>
                <w:u w:val="none"/>
                <w:rtl/>
              </w:rPr>
              <w:t>أهمية البحث</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_Toc192600670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6</w:t>
            </w:r>
            <w:r w:rsidRPr="00543146">
              <w:rPr>
                <w:rFonts w:asciiTheme="majorBidi" w:hAnsiTheme="majorBidi" w:cstheme="majorBidi"/>
                <w:b/>
                <w:bCs/>
                <w:noProof/>
                <w:webHidden/>
                <w:color w:val="000000" w:themeColor="text1"/>
              </w:rPr>
              <w:fldChar w:fldCharType="end"/>
            </w:r>
          </w:hyperlink>
        </w:p>
        <w:p w14:paraId="581EA222" w14:textId="684CCAFD"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71" w:history="1">
            <w:r w:rsidRPr="00543146">
              <w:rPr>
                <w:rStyle w:val="Hyperlink"/>
                <w:rFonts w:asciiTheme="majorBidi" w:hAnsiTheme="majorBidi" w:cstheme="majorBidi"/>
                <w:b/>
                <w:bCs/>
                <w:noProof/>
                <w:color w:val="000000" w:themeColor="text1"/>
                <w:u w:val="none"/>
              </w:rPr>
              <w:t>1.5 Study Questions (</w:t>
            </w:r>
            <w:r w:rsidRPr="00543146">
              <w:rPr>
                <w:rStyle w:val="Hyperlink"/>
                <w:rFonts w:asciiTheme="majorBidi" w:hAnsiTheme="majorBidi" w:cstheme="majorBidi"/>
                <w:b/>
                <w:bCs/>
                <w:noProof/>
                <w:color w:val="000000" w:themeColor="text1"/>
                <w:u w:val="none"/>
                <w:rtl/>
              </w:rPr>
              <w:t>تساؤلات الدراسة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_Toc192600671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7</w:t>
            </w:r>
            <w:r w:rsidRPr="00543146">
              <w:rPr>
                <w:rFonts w:asciiTheme="majorBidi" w:hAnsiTheme="majorBidi" w:cstheme="majorBidi"/>
                <w:b/>
                <w:bCs/>
                <w:noProof/>
                <w:webHidden/>
                <w:color w:val="000000" w:themeColor="text1"/>
              </w:rPr>
              <w:fldChar w:fldCharType="end"/>
            </w:r>
          </w:hyperlink>
        </w:p>
        <w:p w14:paraId="2A3EDCD4" w14:textId="52B9743F"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72" w:history="1">
            <w:r w:rsidRPr="00543146">
              <w:rPr>
                <w:rStyle w:val="Hyperlink"/>
                <w:rFonts w:asciiTheme="majorBidi" w:hAnsiTheme="majorBidi" w:cstheme="majorBidi"/>
                <w:b/>
                <w:bCs/>
                <w:noProof/>
                <w:color w:val="000000" w:themeColor="text1"/>
                <w:u w:val="none"/>
              </w:rPr>
              <w:t>1.6 Research Hypotheses (</w:t>
            </w:r>
            <w:r w:rsidRPr="00543146">
              <w:rPr>
                <w:rStyle w:val="Hyperlink"/>
                <w:rFonts w:asciiTheme="majorBidi" w:hAnsiTheme="majorBidi" w:cstheme="majorBidi"/>
                <w:b/>
                <w:bCs/>
                <w:noProof/>
                <w:color w:val="000000" w:themeColor="text1"/>
                <w:u w:val="none"/>
                <w:rtl/>
              </w:rPr>
              <w:t>فرضيات الدراسة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_Toc192600672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8</w:t>
            </w:r>
            <w:r w:rsidRPr="00543146">
              <w:rPr>
                <w:rFonts w:asciiTheme="majorBidi" w:hAnsiTheme="majorBidi" w:cstheme="majorBidi"/>
                <w:b/>
                <w:bCs/>
                <w:noProof/>
                <w:webHidden/>
                <w:color w:val="000000" w:themeColor="text1"/>
              </w:rPr>
              <w:fldChar w:fldCharType="end"/>
            </w:r>
          </w:hyperlink>
        </w:p>
        <w:p w14:paraId="48AA68C3" w14:textId="2CD0D7FC"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73" w:history="1">
            <w:r w:rsidRPr="00543146">
              <w:rPr>
                <w:rStyle w:val="Hyperlink"/>
                <w:rFonts w:asciiTheme="majorBidi" w:hAnsiTheme="majorBidi" w:cstheme="majorBidi"/>
                <w:b/>
                <w:bCs/>
                <w:noProof/>
                <w:color w:val="000000" w:themeColor="text1"/>
                <w:u w:val="none"/>
              </w:rPr>
              <w:t>1.8 Organization of the Study</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_Toc192600673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10</w:t>
            </w:r>
            <w:r w:rsidRPr="00543146">
              <w:rPr>
                <w:rFonts w:asciiTheme="majorBidi" w:hAnsiTheme="majorBidi" w:cstheme="majorBidi"/>
                <w:b/>
                <w:bCs/>
                <w:noProof/>
                <w:webHidden/>
                <w:color w:val="000000" w:themeColor="text1"/>
              </w:rPr>
              <w:fldChar w:fldCharType="end"/>
            </w:r>
          </w:hyperlink>
        </w:p>
        <w:p w14:paraId="4C81E013" w14:textId="438CAD29" w:rsidR="00543146" w:rsidRPr="00543146" w:rsidRDefault="00543146">
          <w:pPr>
            <w:pStyle w:val="TOC1"/>
            <w:rPr>
              <w:color w:val="000000" w:themeColor="text1"/>
              <w:lang w:eastAsia="en-US"/>
            </w:rPr>
          </w:pPr>
          <w:hyperlink w:anchor="_Toc192600674" w:history="1">
            <w:r w:rsidRPr="00543146">
              <w:rPr>
                <w:rStyle w:val="Hyperlink"/>
                <w:color w:val="000000" w:themeColor="text1"/>
                <w:u w:val="none"/>
              </w:rPr>
              <w:t>Chapter 2: Literature Review (</w:t>
            </w:r>
            <w:r w:rsidRPr="00543146">
              <w:rPr>
                <w:rStyle w:val="Hyperlink"/>
                <w:color w:val="000000" w:themeColor="text1"/>
                <w:u w:val="none"/>
                <w:rtl/>
              </w:rPr>
              <w:t>الدراسات السابقة</w:t>
            </w:r>
            <w:r w:rsidRPr="00543146">
              <w:rPr>
                <w:rStyle w:val="Hyperlink"/>
                <w:color w:val="000000" w:themeColor="text1"/>
                <w:u w:val="none"/>
              </w:rPr>
              <w:t>)</w:t>
            </w:r>
            <w:r w:rsidRPr="00543146">
              <w:rPr>
                <w:webHidden/>
                <w:color w:val="000000" w:themeColor="text1"/>
              </w:rPr>
              <w:tab/>
            </w:r>
            <w:r w:rsidRPr="00543146">
              <w:rPr>
                <w:webHidden/>
                <w:color w:val="000000" w:themeColor="text1"/>
              </w:rPr>
              <w:fldChar w:fldCharType="begin"/>
            </w:r>
            <w:r w:rsidRPr="00543146">
              <w:rPr>
                <w:webHidden/>
                <w:color w:val="000000" w:themeColor="text1"/>
              </w:rPr>
              <w:instrText xml:space="preserve"> PAGEREF _Toc192600674 \h </w:instrText>
            </w:r>
            <w:r w:rsidRPr="00543146">
              <w:rPr>
                <w:webHidden/>
                <w:color w:val="000000" w:themeColor="text1"/>
              </w:rPr>
            </w:r>
            <w:r w:rsidRPr="00543146">
              <w:rPr>
                <w:webHidden/>
                <w:color w:val="000000" w:themeColor="text1"/>
              </w:rPr>
              <w:fldChar w:fldCharType="separate"/>
            </w:r>
            <w:r w:rsidR="004A740E">
              <w:rPr>
                <w:webHidden/>
                <w:color w:val="000000" w:themeColor="text1"/>
              </w:rPr>
              <w:t>11</w:t>
            </w:r>
            <w:r w:rsidRPr="00543146">
              <w:rPr>
                <w:webHidden/>
                <w:color w:val="000000" w:themeColor="text1"/>
              </w:rPr>
              <w:fldChar w:fldCharType="end"/>
            </w:r>
          </w:hyperlink>
        </w:p>
        <w:p w14:paraId="2D7E0D93" w14:textId="39CAE629"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75" w:history="1">
            <w:r w:rsidRPr="00543146">
              <w:rPr>
                <w:rStyle w:val="Hyperlink"/>
                <w:rFonts w:asciiTheme="majorBidi" w:hAnsiTheme="majorBidi" w:cstheme="majorBidi"/>
                <w:b/>
                <w:bCs/>
                <w:noProof/>
                <w:color w:val="000000" w:themeColor="text1"/>
                <w:u w:val="none"/>
              </w:rPr>
              <w:t>2.1 Introduction (</w:t>
            </w:r>
            <w:r w:rsidRPr="00543146">
              <w:rPr>
                <w:rStyle w:val="Hyperlink"/>
                <w:rFonts w:asciiTheme="majorBidi" w:hAnsiTheme="majorBidi" w:cstheme="majorBidi"/>
                <w:b/>
                <w:bCs/>
                <w:noProof/>
                <w:color w:val="000000" w:themeColor="text1"/>
                <w:u w:val="none"/>
                <w:rtl/>
              </w:rPr>
              <w:t>مقدمة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_Toc192600675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12</w:t>
            </w:r>
            <w:r w:rsidRPr="00543146">
              <w:rPr>
                <w:rFonts w:asciiTheme="majorBidi" w:hAnsiTheme="majorBidi" w:cstheme="majorBidi"/>
                <w:b/>
                <w:bCs/>
                <w:noProof/>
                <w:webHidden/>
                <w:color w:val="000000" w:themeColor="text1"/>
              </w:rPr>
              <w:fldChar w:fldCharType="end"/>
            </w:r>
          </w:hyperlink>
        </w:p>
        <w:p w14:paraId="57DB7D9E" w14:textId="088F5D98"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76" w:history="1">
            <w:r w:rsidRPr="00543146">
              <w:rPr>
                <w:rStyle w:val="Hyperlink"/>
                <w:rFonts w:asciiTheme="majorBidi" w:hAnsiTheme="majorBidi" w:cstheme="majorBidi"/>
                <w:b/>
                <w:bCs/>
                <w:noProof/>
                <w:color w:val="000000" w:themeColor="text1"/>
                <w:u w:val="none"/>
              </w:rPr>
              <w:t>2.2 Dependent Variable (</w:t>
            </w:r>
            <w:r w:rsidRPr="00543146">
              <w:rPr>
                <w:rStyle w:val="Hyperlink"/>
                <w:rFonts w:asciiTheme="majorBidi" w:hAnsiTheme="majorBidi" w:cstheme="majorBidi"/>
                <w:b/>
                <w:bCs/>
                <w:noProof/>
                <w:color w:val="000000" w:themeColor="text1"/>
                <w:u w:val="none"/>
                <w:rtl/>
              </w:rPr>
              <w:t>المتغير التابع</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_Toc192600676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13</w:t>
            </w:r>
            <w:r w:rsidRPr="00543146">
              <w:rPr>
                <w:rFonts w:asciiTheme="majorBidi" w:hAnsiTheme="majorBidi" w:cstheme="majorBidi"/>
                <w:b/>
                <w:bCs/>
                <w:noProof/>
                <w:webHidden/>
                <w:color w:val="000000" w:themeColor="text1"/>
              </w:rPr>
              <w:fldChar w:fldCharType="end"/>
            </w:r>
          </w:hyperlink>
        </w:p>
        <w:p w14:paraId="2F506B52" w14:textId="2E5A1599"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78" w:history="1">
            <w:r w:rsidRPr="00543146">
              <w:rPr>
                <w:rStyle w:val="Hyperlink"/>
                <w:rFonts w:asciiTheme="majorBidi" w:hAnsiTheme="majorBidi" w:cstheme="majorBidi"/>
                <w:b/>
                <w:bCs/>
                <w:noProof/>
                <w:color w:val="000000" w:themeColor="text1"/>
                <w:u w:val="none"/>
              </w:rPr>
              <w:t>2.3 Independent Variables (</w:t>
            </w:r>
            <w:r w:rsidRPr="00543146">
              <w:rPr>
                <w:rStyle w:val="Hyperlink"/>
                <w:rFonts w:asciiTheme="majorBidi" w:hAnsiTheme="majorBidi" w:cstheme="majorBidi"/>
                <w:b/>
                <w:bCs/>
                <w:noProof/>
                <w:color w:val="000000" w:themeColor="text1"/>
                <w:u w:val="none"/>
                <w:rtl/>
              </w:rPr>
              <w:t>المتغير المستقل</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_Toc192600678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14</w:t>
            </w:r>
            <w:r w:rsidRPr="00543146">
              <w:rPr>
                <w:rFonts w:asciiTheme="majorBidi" w:hAnsiTheme="majorBidi" w:cstheme="majorBidi"/>
                <w:b/>
                <w:bCs/>
                <w:noProof/>
                <w:webHidden/>
                <w:color w:val="000000" w:themeColor="text1"/>
              </w:rPr>
              <w:fldChar w:fldCharType="end"/>
            </w:r>
          </w:hyperlink>
        </w:p>
        <w:p w14:paraId="086ACE5D" w14:textId="534CFDAC"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80" w:history="1">
            <w:r w:rsidRPr="00543146">
              <w:rPr>
                <w:rStyle w:val="Hyperlink"/>
                <w:rFonts w:asciiTheme="majorBidi" w:hAnsiTheme="majorBidi" w:cstheme="majorBidi"/>
                <w:b/>
                <w:bCs/>
                <w:noProof/>
                <w:color w:val="000000" w:themeColor="text1"/>
                <w:u w:val="none"/>
              </w:rPr>
              <w:t>2.4 Summary of Past Studies (</w:t>
            </w:r>
            <w:r w:rsidRPr="00543146">
              <w:rPr>
                <w:rStyle w:val="Hyperlink"/>
                <w:rFonts w:asciiTheme="majorBidi" w:hAnsiTheme="majorBidi" w:cstheme="majorBidi"/>
                <w:b/>
                <w:bCs/>
                <w:noProof/>
                <w:color w:val="000000" w:themeColor="text1"/>
                <w:u w:val="none"/>
                <w:rtl/>
              </w:rPr>
              <w:t>الدراسات السابقة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_Toc192600680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16</w:t>
            </w:r>
            <w:r w:rsidRPr="00543146">
              <w:rPr>
                <w:rFonts w:asciiTheme="majorBidi" w:hAnsiTheme="majorBidi" w:cstheme="majorBidi"/>
                <w:b/>
                <w:bCs/>
                <w:noProof/>
                <w:webHidden/>
                <w:color w:val="000000" w:themeColor="text1"/>
              </w:rPr>
              <w:fldChar w:fldCharType="end"/>
            </w:r>
          </w:hyperlink>
        </w:p>
        <w:p w14:paraId="0ED6BD4D" w14:textId="340ED2FB"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82" w:history="1">
            <w:r w:rsidRPr="00543146">
              <w:rPr>
                <w:rStyle w:val="Hyperlink"/>
                <w:rFonts w:asciiTheme="majorBidi" w:hAnsiTheme="majorBidi" w:cstheme="majorBidi"/>
                <w:b/>
                <w:bCs/>
                <w:noProof/>
                <w:color w:val="000000" w:themeColor="text1"/>
                <w:u w:val="none"/>
              </w:rPr>
              <w:t>2.5 Theoretical Framework of the Study (</w:t>
            </w:r>
            <w:r w:rsidRPr="00543146">
              <w:rPr>
                <w:rStyle w:val="Hyperlink"/>
                <w:rFonts w:asciiTheme="majorBidi" w:hAnsiTheme="majorBidi" w:cstheme="majorBidi"/>
                <w:b/>
                <w:bCs/>
                <w:noProof/>
                <w:color w:val="000000" w:themeColor="text1"/>
                <w:u w:val="none"/>
                <w:rtl/>
              </w:rPr>
              <w:t>الإطار النظري للدراسة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_Toc192600682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18</w:t>
            </w:r>
            <w:r w:rsidRPr="00543146">
              <w:rPr>
                <w:rFonts w:asciiTheme="majorBidi" w:hAnsiTheme="majorBidi" w:cstheme="majorBidi"/>
                <w:b/>
                <w:bCs/>
                <w:noProof/>
                <w:webHidden/>
                <w:color w:val="000000" w:themeColor="text1"/>
              </w:rPr>
              <w:fldChar w:fldCharType="end"/>
            </w:r>
          </w:hyperlink>
        </w:p>
        <w:p w14:paraId="401C98BC" w14:textId="177282D2"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91" w:history="1">
            <w:r w:rsidRPr="00543146">
              <w:rPr>
                <w:rStyle w:val="Hyperlink"/>
                <w:rFonts w:asciiTheme="majorBidi" w:hAnsiTheme="majorBidi" w:cstheme="majorBidi"/>
                <w:b/>
                <w:bCs/>
                <w:noProof/>
                <w:color w:val="000000" w:themeColor="text1"/>
                <w:u w:val="none"/>
              </w:rPr>
              <w:t>3.7 Study Determinants (</w:t>
            </w:r>
            <w:r w:rsidRPr="00543146">
              <w:rPr>
                <w:rStyle w:val="Hyperlink"/>
                <w:rFonts w:asciiTheme="majorBidi" w:hAnsiTheme="majorBidi" w:cstheme="majorBidi"/>
                <w:b/>
                <w:bCs/>
                <w:noProof/>
                <w:color w:val="000000" w:themeColor="text1"/>
                <w:u w:val="none"/>
                <w:rtl/>
              </w:rPr>
              <w:t>حدود زمانية، مكانية وحدود موضوعية</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_Toc192600691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25</w:t>
            </w:r>
            <w:r w:rsidRPr="00543146">
              <w:rPr>
                <w:rFonts w:asciiTheme="majorBidi" w:hAnsiTheme="majorBidi" w:cstheme="majorBidi"/>
                <w:b/>
                <w:bCs/>
                <w:noProof/>
                <w:webHidden/>
                <w:color w:val="000000" w:themeColor="text1"/>
              </w:rPr>
              <w:fldChar w:fldCharType="end"/>
            </w:r>
          </w:hyperlink>
        </w:p>
        <w:p w14:paraId="6952245A" w14:textId="7CD27B55" w:rsidR="00543146" w:rsidRPr="00543146" w:rsidRDefault="00543146">
          <w:pPr>
            <w:pStyle w:val="TOC2"/>
            <w:tabs>
              <w:tab w:val="right" w:leader="dot" w:pos="9350"/>
            </w:tabs>
            <w:rPr>
              <w:rFonts w:asciiTheme="majorBidi" w:hAnsiTheme="majorBidi" w:cstheme="majorBidi"/>
              <w:b/>
              <w:bCs/>
              <w:noProof/>
              <w:color w:val="000000" w:themeColor="text1"/>
              <w:lang w:eastAsia="en-US"/>
            </w:rPr>
          </w:pPr>
          <w:hyperlink w:anchor="_Toc192600693" w:history="1">
            <w:r w:rsidRPr="00543146">
              <w:rPr>
                <w:rStyle w:val="Hyperlink"/>
                <w:rFonts w:asciiTheme="majorBidi" w:hAnsiTheme="majorBidi" w:cstheme="majorBidi"/>
                <w:b/>
                <w:bCs/>
                <w:noProof/>
                <w:color w:val="000000" w:themeColor="text1"/>
                <w:u w:val="none"/>
              </w:rPr>
              <w:t>3.8 Method of Analysis (</w:t>
            </w:r>
            <w:r w:rsidRPr="00543146">
              <w:rPr>
                <w:rStyle w:val="Hyperlink"/>
                <w:rFonts w:asciiTheme="majorBidi" w:hAnsiTheme="majorBidi" w:cstheme="majorBidi"/>
                <w:b/>
                <w:bCs/>
                <w:noProof/>
                <w:color w:val="000000" w:themeColor="text1"/>
                <w:u w:val="none"/>
                <w:rtl/>
              </w:rPr>
              <w:t>الأداة المستخدمة للتحليل الإحصائي</w:t>
            </w:r>
            <w:r w:rsidRPr="00543146">
              <w:rPr>
                <w:rStyle w:val="Hyperlink"/>
                <w:rFonts w:asciiTheme="majorBidi" w:hAnsiTheme="majorBidi" w:cstheme="majorBidi"/>
                <w:b/>
                <w:bCs/>
                <w:noProof/>
                <w:color w:val="000000" w:themeColor="text1"/>
                <w:u w:val="none"/>
              </w:rPr>
              <w:t>)</w:t>
            </w:r>
            <w:r w:rsidRPr="00543146">
              <w:rPr>
                <w:rFonts w:asciiTheme="majorBidi" w:hAnsiTheme="majorBidi" w:cstheme="majorBidi"/>
                <w:b/>
                <w:bCs/>
                <w:noProof/>
                <w:webHidden/>
                <w:color w:val="000000" w:themeColor="text1"/>
              </w:rPr>
              <w:tab/>
            </w:r>
            <w:r w:rsidRPr="00543146">
              <w:rPr>
                <w:rFonts w:asciiTheme="majorBidi" w:hAnsiTheme="majorBidi" w:cstheme="majorBidi"/>
                <w:b/>
                <w:bCs/>
                <w:noProof/>
                <w:webHidden/>
                <w:color w:val="000000" w:themeColor="text1"/>
              </w:rPr>
              <w:fldChar w:fldCharType="begin"/>
            </w:r>
            <w:r w:rsidRPr="00543146">
              <w:rPr>
                <w:rFonts w:asciiTheme="majorBidi" w:hAnsiTheme="majorBidi" w:cstheme="majorBidi"/>
                <w:b/>
                <w:bCs/>
                <w:noProof/>
                <w:webHidden/>
                <w:color w:val="000000" w:themeColor="text1"/>
              </w:rPr>
              <w:instrText xml:space="preserve"> PAGEREF _Toc192600693 \h </w:instrText>
            </w:r>
            <w:r w:rsidRPr="00543146">
              <w:rPr>
                <w:rFonts w:asciiTheme="majorBidi" w:hAnsiTheme="majorBidi" w:cstheme="majorBidi"/>
                <w:b/>
                <w:bCs/>
                <w:noProof/>
                <w:webHidden/>
                <w:color w:val="000000" w:themeColor="text1"/>
              </w:rPr>
            </w:r>
            <w:r w:rsidRPr="00543146">
              <w:rPr>
                <w:rFonts w:asciiTheme="majorBidi" w:hAnsiTheme="majorBidi" w:cstheme="majorBidi"/>
                <w:b/>
                <w:bCs/>
                <w:noProof/>
                <w:webHidden/>
                <w:color w:val="000000" w:themeColor="text1"/>
              </w:rPr>
              <w:fldChar w:fldCharType="separate"/>
            </w:r>
            <w:r w:rsidR="004A740E">
              <w:rPr>
                <w:rFonts w:asciiTheme="majorBidi" w:hAnsiTheme="majorBidi" w:cstheme="majorBidi"/>
                <w:b/>
                <w:bCs/>
                <w:noProof/>
                <w:webHidden/>
                <w:color w:val="000000" w:themeColor="text1"/>
              </w:rPr>
              <w:t>25</w:t>
            </w:r>
            <w:r w:rsidRPr="00543146">
              <w:rPr>
                <w:rFonts w:asciiTheme="majorBidi" w:hAnsiTheme="majorBidi" w:cstheme="majorBidi"/>
                <w:b/>
                <w:bCs/>
                <w:noProof/>
                <w:webHidden/>
                <w:color w:val="000000" w:themeColor="text1"/>
              </w:rPr>
              <w:fldChar w:fldCharType="end"/>
            </w:r>
          </w:hyperlink>
        </w:p>
        <w:p w14:paraId="5DDB3B72" w14:textId="19B347C8" w:rsidR="00543146" w:rsidRPr="00012469" w:rsidRDefault="00543146" w:rsidP="00012469">
          <w:pPr>
            <w:rPr>
              <w:rFonts w:asciiTheme="majorBidi" w:hAnsiTheme="majorBidi" w:cstheme="majorBidi"/>
              <w:b/>
              <w:bCs/>
              <w:color w:val="000000" w:themeColor="text1"/>
            </w:rPr>
          </w:pPr>
          <w:r w:rsidRPr="00543146">
            <w:rPr>
              <w:rFonts w:asciiTheme="majorBidi" w:hAnsiTheme="majorBidi" w:cstheme="majorBidi"/>
              <w:b/>
              <w:bCs/>
              <w:noProof/>
              <w:color w:val="000000" w:themeColor="text1"/>
            </w:rPr>
            <w:fldChar w:fldCharType="end"/>
          </w:r>
        </w:p>
      </w:sdtContent>
    </w:sdt>
    <w:p w14:paraId="1965B159" w14:textId="77777777" w:rsidR="0014418B" w:rsidRDefault="0014418B" w:rsidP="00390A0A">
      <w:pPr>
        <w:jc w:val="center"/>
        <w:outlineLvl w:val="0"/>
        <w:rPr>
          <w:rFonts w:asciiTheme="majorBidi" w:hAnsiTheme="majorBidi" w:cstheme="majorBidi"/>
          <w:b/>
          <w:bCs/>
          <w:rtl/>
        </w:rPr>
      </w:pPr>
    </w:p>
    <w:p w14:paraId="548D4922" w14:textId="77777777" w:rsidR="00012469" w:rsidRDefault="00012469" w:rsidP="00390A0A">
      <w:pPr>
        <w:jc w:val="center"/>
        <w:outlineLvl w:val="0"/>
        <w:rPr>
          <w:rFonts w:asciiTheme="majorBidi" w:hAnsiTheme="majorBidi" w:cstheme="majorBidi"/>
          <w:b/>
          <w:bCs/>
          <w:rtl/>
        </w:rPr>
      </w:pPr>
    </w:p>
    <w:p w14:paraId="43D84EAE" w14:textId="77777777" w:rsidR="00012469" w:rsidRDefault="00012469" w:rsidP="00390A0A">
      <w:pPr>
        <w:jc w:val="center"/>
        <w:outlineLvl w:val="0"/>
        <w:rPr>
          <w:rFonts w:asciiTheme="majorBidi" w:hAnsiTheme="majorBidi" w:cstheme="majorBidi"/>
          <w:b/>
          <w:bCs/>
          <w:rtl/>
        </w:rPr>
      </w:pPr>
    </w:p>
    <w:p w14:paraId="2A9F259C" w14:textId="77777777" w:rsidR="00791C63" w:rsidRDefault="00791C63" w:rsidP="00390A0A">
      <w:pPr>
        <w:jc w:val="center"/>
        <w:outlineLvl w:val="0"/>
        <w:rPr>
          <w:rFonts w:asciiTheme="majorBidi" w:hAnsiTheme="majorBidi" w:cstheme="majorBidi"/>
          <w:b/>
          <w:bCs/>
          <w:rtl/>
        </w:rPr>
      </w:pPr>
    </w:p>
    <w:p w14:paraId="642B404D" w14:textId="77777777" w:rsidR="00791C63" w:rsidRDefault="00791C63" w:rsidP="00390A0A">
      <w:pPr>
        <w:jc w:val="center"/>
        <w:outlineLvl w:val="0"/>
        <w:rPr>
          <w:rFonts w:asciiTheme="majorBidi" w:hAnsiTheme="majorBidi" w:cstheme="majorBidi"/>
          <w:b/>
          <w:bCs/>
          <w:rtl/>
        </w:rPr>
      </w:pPr>
    </w:p>
    <w:p w14:paraId="674264F9" w14:textId="77777777" w:rsidR="00791C63" w:rsidRDefault="00791C63" w:rsidP="00390A0A">
      <w:pPr>
        <w:jc w:val="center"/>
        <w:outlineLvl w:val="0"/>
        <w:rPr>
          <w:rFonts w:asciiTheme="majorBidi" w:hAnsiTheme="majorBidi" w:cstheme="majorBidi"/>
          <w:b/>
          <w:bCs/>
          <w:rtl/>
        </w:rPr>
      </w:pPr>
    </w:p>
    <w:p w14:paraId="2EC8E28B" w14:textId="77777777" w:rsidR="00791C63" w:rsidRDefault="00791C63" w:rsidP="00390A0A">
      <w:pPr>
        <w:jc w:val="center"/>
        <w:outlineLvl w:val="0"/>
        <w:rPr>
          <w:rFonts w:asciiTheme="majorBidi" w:hAnsiTheme="majorBidi" w:cstheme="majorBidi"/>
          <w:b/>
          <w:bCs/>
          <w:rtl/>
        </w:rPr>
      </w:pPr>
    </w:p>
    <w:p w14:paraId="234DE697" w14:textId="77777777" w:rsidR="00791C63" w:rsidRDefault="00791C63" w:rsidP="00390A0A">
      <w:pPr>
        <w:jc w:val="center"/>
        <w:outlineLvl w:val="0"/>
        <w:rPr>
          <w:rFonts w:asciiTheme="majorBidi" w:hAnsiTheme="majorBidi" w:cstheme="majorBidi"/>
          <w:b/>
          <w:bCs/>
        </w:rPr>
      </w:pPr>
    </w:p>
    <w:p w14:paraId="68E2E22C" w14:textId="687893A2" w:rsidR="0014418B" w:rsidRPr="009F0B5E" w:rsidRDefault="00543146" w:rsidP="00390A0A">
      <w:pPr>
        <w:jc w:val="center"/>
        <w:outlineLvl w:val="0"/>
        <w:rPr>
          <w:rFonts w:asciiTheme="majorBidi" w:hAnsiTheme="majorBidi" w:cstheme="majorBidi"/>
          <w:b/>
          <w:bCs/>
          <w:sz w:val="28"/>
          <w:szCs w:val="28"/>
        </w:rPr>
      </w:pPr>
      <w:r w:rsidRPr="009F0B5E">
        <w:rPr>
          <w:rFonts w:asciiTheme="majorBidi" w:hAnsiTheme="majorBidi" w:cstheme="majorBidi"/>
          <w:b/>
          <w:bCs/>
          <w:sz w:val="28"/>
          <w:szCs w:val="28"/>
        </w:rPr>
        <w:lastRenderedPageBreak/>
        <w:t>List of Tables (</w:t>
      </w:r>
      <w:r w:rsidRPr="009F0B5E">
        <w:rPr>
          <w:rFonts w:asciiTheme="majorBidi" w:hAnsiTheme="majorBidi" w:cstheme="majorBidi"/>
          <w:b/>
          <w:bCs/>
          <w:sz w:val="28"/>
          <w:szCs w:val="28"/>
          <w:rtl/>
        </w:rPr>
        <w:t>فهرس الجداول</w:t>
      </w:r>
      <w:r w:rsidRPr="009F0B5E">
        <w:rPr>
          <w:rFonts w:asciiTheme="majorBidi" w:hAnsiTheme="majorBidi" w:cstheme="majorBidi"/>
          <w:b/>
          <w:bCs/>
          <w:sz w:val="28"/>
          <w:szCs w:val="28"/>
        </w:rPr>
        <w:t>)</w:t>
      </w:r>
    </w:p>
    <w:p w14:paraId="171B367F" w14:textId="22B37E08" w:rsidR="00543146" w:rsidRDefault="00543146" w:rsidP="00543146">
      <w:r>
        <w:t xml:space="preserve"> </w:t>
      </w:r>
    </w:p>
    <w:bookmarkStart w:id="2" w:name="_Hlk192601028"/>
    <w:p w14:paraId="0A066036" w14:textId="1BD239AE" w:rsidR="00543146" w:rsidRPr="00543146" w:rsidRDefault="00543146" w:rsidP="00543146">
      <w:pPr>
        <w:pStyle w:val="TOC1"/>
        <w:rPr>
          <w:rFonts w:asciiTheme="minorHAnsi" w:hAnsiTheme="minorHAnsi" w:cstheme="minorBidi"/>
          <w:color w:val="000000" w:themeColor="text1"/>
          <w:lang w:eastAsia="en-US"/>
        </w:rPr>
      </w:pPr>
      <w:r w:rsidRPr="00543146">
        <w:rPr>
          <w:rStyle w:val="Hyperlink"/>
          <w:color w:val="000000" w:themeColor="text1"/>
          <w:u w:val="none"/>
        </w:rPr>
        <w:fldChar w:fldCharType="begin"/>
      </w:r>
      <w:r w:rsidRPr="00543146">
        <w:rPr>
          <w:rStyle w:val="Hyperlink"/>
          <w:color w:val="000000" w:themeColor="text1"/>
          <w:u w:val="none"/>
        </w:rPr>
        <w:instrText xml:space="preserve"> </w:instrText>
      </w:r>
      <w:r w:rsidRPr="00543146">
        <w:rPr>
          <w:color w:val="000000" w:themeColor="text1"/>
        </w:rPr>
        <w:instrText>HYPERLINK \l "_Toc192600679"</w:instrText>
      </w:r>
      <w:r w:rsidRPr="00543146">
        <w:rPr>
          <w:rStyle w:val="Hyperlink"/>
          <w:color w:val="000000" w:themeColor="text1"/>
          <w:u w:val="none"/>
        </w:rPr>
        <w:instrText xml:space="preserve"> </w:instrText>
      </w:r>
      <w:r w:rsidRPr="00543146">
        <w:rPr>
          <w:rStyle w:val="Hyperlink"/>
          <w:color w:val="000000" w:themeColor="text1"/>
          <w:u w:val="none"/>
        </w:rPr>
      </w:r>
      <w:r w:rsidRPr="00543146">
        <w:rPr>
          <w:rStyle w:val="Hyperlink"/>
          <w:color w:val="000000" w:themeColor="text1"/>
          <w:u w:val="none"/>
        </w:rPr>
        <w:fldChar w:fldCharType="separate"/>
      </w:r>
      <w:r w:rsidRPr="00543146">
        <w:rPr>
          <w:rStyle w:val="Hyperlink"/>
          <w:color w:val="000000" w:themeColor="text1"/>
          <w:u w:val="none"/>
        </w:rPr>
        <w:t>Table 2.2: Summary of Independent Variables</w:t>
      </w:r>
      <w:r w:rsidRPr="00543146">
        <w:rPr>
          <w:webHidden/>
          <w:color w:val="000000" w:themeColor="text1"/>
        </w:rPr>
        <w:tab/>
      </w:r>
      <w:r w:rsidRPr="00543146">
        <w:rPr>
          <w:webHidden/>
          <w:color w:val="000000" w:themeColor="text1"/>
        </w:rPr>
        <w:fldChar w:fldCharType="begin"/>
      </w:r>
      <w:r w:rsidRPr="00543146">
        <w:rPr>
          <w:webHidden/>
          <w:color w:val="000000" w:themeColor="text1"/>
        </w:rPr>
        <w:instrText xml:space="preserve"> PAGEREF _Toc192600679 \h </w:instrText>
      </w:r>
      <w:r w:rsidRPr="00543146">
        <w:rPr>
          <w:webHidden/>
          <w:color w:val="000000" w:themeColor="text1"/>
        </w:rPr>
      </w:r>
      <w:r w:rsidRPr="00543146">
        <w:rPr>
          <w:webHidden/>
          <w:color w:val="000000" w:themeColor="text1"/>
        </w:rPr>
        <w:fldChar w:fldCharType="separate"/>
      </w:r>
      <w:r w:rsidR="004A740E">
        <w:rPr>
          <w:webHidden/>
          <w:color w:val="000000" w:themeColor="text1"/>
        </w:rPr>
        <w:t>15</w:t>
      </w:r>
      <w:r w:rsidRPr="00543146">
        <w:rPr>
          <w:webHidden/>
          <w:color w:val="000000" w:themeColor="text1"/>
        </w:rPr>
        <w:fldChar w:fldCharType="end"/>
      </w:r>
      <w:r w:rsidRPr="00543146">
        <w:rPr>
          <w:rStyle w:val="Hyperlink"/>
          <w:color w:val="000000" w:themeColor="text1"/>
          <w:u w:val="none"/>
        </w:rPr>
        <w:fldChar w:fldCharType="end"/>
      </w:r>
    </w:p>
    <w:p w14:paraId="31A5A254" w14:textId="4FD59D4E" w:rsidR="00543146" w:rsidRPr="00543146" w:rsidRDefault="00543146" w:rsidP="00543146">
      <w:pPr>
        <w:pStyle w:val="TOC1"/>
        <w:rPr>
          <w:rFonts w:asciiTheme="minorHAnsi" w:hAnsiTheme="minorHAnsi" w:cstheme="minorBidi"/>
          <w:color w:val="000000" w:themeColor="text1"/>
          <w:lang w:eastAsia="en-US"/>
        </w:rPr>
      </w:pPr>
      <w:hyperlink w:anchor="_Toc192600681" w:history="1">
        <w:r w:rsidRPr="00543146">
          <w:rPr>
            <w:rStyle w:val="Hyperlink"/>
            <w:color w:val="000000" w:themeColor="text1"/>
            <w:u w:val="none"/>
          </w:rPr>
          <w:t>Table 2.3: Summary of Key Past Studies</w:t>
        </w:r>
        <w:r w:rsidRPr="00543146">
          <w:rPr>
            <w:webHidden/>
            <w:color w:val="000000" w:themeColor="text1"/>
          </w:rPr>
          <w:tab/>
        </w:r>
        <w:r w:rsidRPr="00543146">
          <w:rPr>
            <w:webHidden/>
            <w:color w:val="000000" w:themeColor="text1"/>
          </w:rPr>
          <w:fldChar w:fldCharType="begin"/>
        </w:r>
        <w:r w:rsidRPr="00543146">
          <w:rPr>
            <w:webHidden/>
            <w:color w:val="000000" w:themeColor="text1"/>
          </w:rPr>
          <w:instrText xml:space="preserve"> PAGEREF _Toc192600681 \h </w:instrText>
        </w:r>
        <w:r w:rsidRPr="00543146">
          <w:rPr>
            <w:webHidden/>
            <w:color w:val="000000" w:themeColor="text1"/>
          </w:rPr>
        </w:r>
        <w:r w:rsidRPr="00543146">
          <w:rPr>
            <w:webHidden/>
            <w:color w:val="000000" w:themeColor="text1"/>
          </w:rPr>
          <w:fldChar w:fldCharType="separate"/>
        </w:r>
        <w:r w:rsidR="004A740E">
          <w:rPr>
            <w:webHidden/>
            <w:color w:val="000000" w:themeColor="text1"/>
          </w:rPr>
          <w:t>16</w:t>
        </w:r>
        <w:r w:rsidRPr="00543146">
          <w:rPr>
            <w:webHidden/>
            <w:color w:val="000000" w:themeColor="text1"/>
          </w:rPr>
          <w:fldChar w:fldCharType="end"/>
        </w:r>
      </w:hyperlink>
    </w:p>
    <w:bookmarkEnd w:id="2"/>
    <w:p w14:paraId="7AB37D0D" w14:textId="77777777" w:rsidR="0014418B" w:rsidRDefault="0014418B" w:rsidP="00390A0A">
      <w:pPr>
        <w:jc w:val="center"/>
        <w:outlineLvl w:val="0"/>
        <w:rPr>
          <w:rFonts w:asciiTheme="majorBidi" w:hAnsiTheme="majorBidi" w:cstheme="majorBidi"/>
          <w:b/>
          <w:bCs/>
        </w:rPr>
      </w:pPr>
    </w:p>
    <w:p w14:paraId="46362AF6" w14:textId="77777777" w:rsidR="0014418B" w:rsidRDefault="0014418B" w:rsidP="00390A0A">
      <w:pPr>
        <w:jc w:val="center"/>
        <w:outlineLvl w:val="0"/>
        <w:rPr>
          <w:rFonts w:asciiTheme="majorBidi" w:hAnsiTheme="majorBidi" w:cstheme="majorBidi"/>
          <w:b/>
          <w:bCs/>
        </w:rPr>
      </w:pPr>
    </w:p>
    <w:p w14:paraId="4F9DE606" w14:textId="77777777" w:rsidR="0014418B" w:rsidRDefault="0014418B" w:rsidP="00390A0A">
      <w:pPr>
        <w:jc w:val="center"/>
        <w:outlineLvl w:val="0"/>
        <w:rPr>
          <w:rFonts w:asciiTheme="majorBidi" w:hAnsiTheme="majorBidi" w:cstheme="majorBidi"/>
          <w:b/>
          <w:bCs/>
          <w:rtl/>
          <w:lang w:bidi="ar-KW"/>
        </w:rPr>
      </w:pPr>
    </w:p>
    <w:p w14:paraId="27965B89" w14:textId="77777777" w:rsidR="0014418B" w:rsidRDefault="0014418B" w:rsidP="00390A0A">
      <w:pPr>
        <w:jc w:val="center"/>
        <w:outlineLvl w:val="0"/>
        <w:rPr>
          <w:rFonts w:asciiTheme="majorBidi" w:hAnsiTheme="majorBidi" w:cstheme="majorBidi"/>
          <w:b/>
          <w:bCs/>
        </w:rPr>
      </w:pPr>
    </w:p>
    <w:p w14:paraId="63D5FA23" w14:textId="77777777" w:rsidR="0014418B" w:rsidRDefault="0014418B" w:rsidP="00390A0A">
      <w:pPr>
        <w:jc w:val="center"/>
        <w:outlineLvl w:val="0"/>
        <w:rPr>
          <w:rFonts w:asciiTheme="majorBidi" w:hAnsiTheme="majorBidi" w:cstheme="majorBidi"/>
          <w:b/>
          <w:bCs/>
        </w:rPr>
      </w:pPr>
    </w:p>
    <w:p w14:paraId="072DA957" w14:textId="77777777" w:rsidR="0014418B" w:rsidRDefault="0014418B" w:rsidP="00390A0A">
      <w:pPr>
        <w:jc w:val="center"/>
        <w:outlineLvl w:val="0"/>
        <w:rPr>
          <w:rFonts w:asciiTheme="majorBidi" w:hAnsiTheme="majorBidi" w:cstheme="majorBidi"/>
          <w:b/>
          <w:bCs/>
        </w:rPr>
      </w:pPr>
    </w:p>
    <w:p w14:paraId="3818AEA4" w14:textId="77777777" w:rsidR="0014418B" w:rsidRDefault="0014418B" w:rsidP="00390A0A">
      <w:pPr>
        <w:jc w:val="center"/>
        <w:outlineLvl w:val="0"/>
        <w:rPr>
          <w:rFonts w:asciiTheme="majorBidi" w:hAnsiTheme="majorBidi" w:cstheme="majorBidi"/>
          <w:b/>
          <w:bCs/>
        </w:rPr>
      </w:pPr>
    </w:p>
    <w:p w14:paraId="1CE50418" w14:textId="77777777" w:rsidR="0014418B" w:rsidRDefault="0014418B" w:rsidP="00390A0A">
      <w:pPr>
        <w:jc w:val="center"/>
        <w:outlineLvl w:val="0"/>
        <w:rPr>
          <w:rFonts w:asciiTheme="majorBidi" w:hAnsiTheme="majorBidi" w:cstheme="majorBidi"/>
          <w:b/>
          <w:bCs/>
        </w:rPr>
      </w:pPr>
    </w:p>
    <w:p w14:paraId="04DF61AE" w14:textId="2A9A569F" w:rsidR="00F26235" w:rsidRDefault="00F26235" w:rsidP="00B97025">
      <w:pPr>
        <w:rPr>
          <w:rFonts w:asciiTheme="majorBidi" w:hAnsiTheme="majorBidi" w:cstheme="majorBidi"/>
          <w:b/>
          <w:bCs/>
          <w:sz w:val="32"/>
          <w:szCs w:val="32"/>
        </w:rPr>
        <w:sectPr w:rsidR="00F26235" w:rsidSect="004C6DBA">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Letter" w:start="1"/>
          <w:cols w:space="720"/>
          <w:docGrid w:linePitch="360"/>
        </w:sectPr>
      </w:pPr>
    </w:p>
    <w:p w14:paraId="7806E228" w14:textId="77777777" w:rsidR="00F26235" w:rsidRDefault="00F26235" w:rsidP="00F26235">
      <w:pPr>
        <w:rPr>
          <w:rFonts w:asciiTheme="majorBidi" w:hAnsiTheme="majorBidi" w:cstheme="majorBidi"/>
          <w:b/>
          <w:bCs/>
          <w:sz w:val="48"/>
          <w:szCs w:val="48"/>
          <w:rtl/>
        </w:rPr>
      </w:pPr>
    </w:p>
    <w:p w14:paraId="32B9F968" w14:textId="77777777" w:rsidR="00F26235" w:rsidRDefault="00F26235" w:rsidP="00F26235">
      <w:pPr>
        <w:rPr>
          <w:rFonts w:asciiTheme="majorBidi" w:hAnsiTheme="majorBidi" w:cstheme="majorBidi"/>
          <w:b/>
          <w:bCs/>
          <w:sz w:val="48"/>
          <w:szCs w:val="48"/>
          <w:rtl/>
        </w:rPr>
      </w:pPr>
    </w:p>
    <w:p w14:paraId="1495DBE5" w14:textId="77777777" w:rsidR="00F26235" w:rsidRDefault="00F26235" w:rsidP="00F26235">
      <w:pPr>
        <w:rPr>
          <w:rFonts w:asciiTheme="majorBidi" w:hAnsiTheme="majorBidi" w:cstheme="majorBidi"/>
          <w:b/>
          <w:bCs/>
          <w:sz w:val="48"/>
          <w:szCs w:val="48"/>
          <w:rtl/>
        </w:rPr>
      </w:pPr>
    </w:p>
    <w:p w14:paraId="2755F6DB" w14:textId="77777777" w:rsidR="00F26235" w:rsidRDefault="00F26235" w:rsidP="00F26235">
      <w:pPr>
        <w:rPr>
          <w:rFonts w:asciiTheme="majorBidi" w:hAnsiTheme="majorBidi" w:cstheme="majorBidi"/>
          <w:b/>
          <w:bCs/>
          <w:sz w:val="48"/>
          <w:szCs w:val="48"/>
          <w:rtl/>
        </w:rPr>
      </w:pPr>
    </w:p>
    <w:p w14:paraId="219C68FC" w14:textId="77777777" w:rsidR="00F26235" w:rsidRDefault="00F26235" w:rsidP="00F26235">
      <w:pPr>
        <w:rPr>
          <w:rFonts w:asciiTheme="majorBidi" w:hAnsiTheme="majorBidi" w:cstheme="majorBidi"/>
          <w:b/>
          <w:bCs/>
          <w:sz w:val="48"/>
          <w:szCs w:val="48"/>
          <w:rtl/>
        </w:rPr>
      </w:pPr>
    </w:p>
    <w:p w14:paraId="701B29E8" w14:textId="77777777" w:rsidR="00F26235" w:rsidRDefault="00F26235" w:rsidP="00F26235">
      <w:pPr>
        <w:rPr>
          <w:rFonts w:asciiTheme="majorBidi" w:hAnsiTheme="majorBidi" w:cstheme="majorBidi"/>
          <w:b/>
          <w:bCs/>
          <w:sz w:val="48"/>
          <w:szCs w:val="48"/>
          <w:rtl/>
        </w:rPr>
      </w:pPr>
    </w:p>
    <w:p w14:paraId="3BAE3148" w14:textId="77777777" w:rsidR="00F26235" w:rsidRDefault="00F26235" w:rsidP="00F26235">
      <w:pPr>
        <w:rPr>
          <w:rFonts w:asciiTheme="majorBidi" w:hAnsiTheme="majorBidi" w:cstheme="majorBidi"/>
          <w:b/>
          <w:bCs/>
          <w:sz w:val="48"/>
          <w:szCs w:val="48"/>
          <w:rtl/>
        </w:rPr>
      </w:pPr>
    </w:p>
    <w:p w14:paraId="12CF5053" w14:textId="77777777" w:rsidR="00F26235" w:rsidRDefault="00F26235" w:rsidP="00F26235">
      <w:pPr>
        <w:rPr>
          <w:rFonts w:asciiTheme="majorBidi" w:hAnsiTheme="majorBidi" w:cstheme="majorBidi"/>
          <w:b/>
          <w:bCs/>
          <w:sz w:val="48"/>
          <w:szCs w:val="48"/>
          <w:rtl/>
        </w:rPr>
      </w:pPr>
    </w:p>
    <w:p w14:paraId="7F052AFD" w14:textId="6432FAE0" w:rsidR="002639D3" w:rsidRPr="00A542B1" w:rsidRDefault="002639D3" w:rsidP="00DB2811">
      <w:pPr>
        <w:outlineLvl w:val="0"/>
        <w:rPr>
          <w:rFonts w:asciiTheme="majorBidi" w:hAnsiTheme="majorBidi" w:cstheme="majorBidi"/>
          <w:b/>
          <w:bCs/>
          <w:sz w:val="48"/>
          <w:szCs w:val="48"/>
        </w:rPr>
      </w:pPr>
      <w:bookmarkStart w:id="3" w:name="_Toc192600666"/>
      <w:r w:rsidRPr="00A542B1">
        <w:rPr>
          <w:rFonts w:asciiTheme="majorBidi" w:hAnsiTheme="majorBidi" w:cstheme="majorBidi"/>
          <w:b/>
          <w:bCs/>
          <w:sz w:val="48"/>
          <w:szCs w:val="48"/>
        </w:rPr>
        <w:t>Chapter 1: Introduction (</w:t>
      </w:r>
      <w:r w:rsidRPr="00A542B1">
        <w:rPr>
          <w:rFonts w:asciiTheme="majorBidi" w:hAnsiTheme="majorBidi" w:cstheme="majorBidi"/>
          <w:b/>
          <w:bCs/>
          <w:sz w:val="48"/>
          <w:szCs w:val="48"/>
          <w:rtl/>
        </w:rPr>
        <w:t>المقدمة</w:t>
      </w:r>
      <w:r w:rsidRPr="00A542B1">
        <w:rPr>
          <w:rFonts w:asciiTheme="majorBidi" w:hAnsiTheme="majorBidi" w:cstheme="majorBidi"/>
          <w:b/>
          <w:bCs/>
          <w:sz w:val="48"/>
          <w:szCs w:val="48"/>
        </w:rPr>
        <w:t>)</w:t>
      </w:r>
      <w:bookmarkEnd w:id="3"/>
    </w:p>
    <w:p w14:paraId="259F567E" w14:textId="77777777" w:rsidR="002639D3" w:rsidRPr="00912467" w:rsidRDefault="002639D3" w:rsidP="00B97025">
      <w:pPr>
        <w:rPr>
          <w:rFonts w:asciiTheme="majorBidi" w:hAnsiTheme="majorBidi" w:cstheme="majorBidi"/>
          <w:b/>
          <w:bCs/>
          <w:sz w:val="32"/>
          <w:szCs w:val="32"/>
        </w:rPr>
      </w:pPr>
    </w:p>
    <w:p w14:paraId="7DF81C64" w14:textId="77777777" w:rsidR="002639D3" w:rsidRPr="00912467" w:rsidRDefault="002639D3" w:rsidP="00B97025">
      <w:pPr>
        <w:rPr>
          <w:rFonts w:asciiTheme="majorBidi" w:hAnsiTheme="majorBidi" w:cstheme="majorBidi"/>
          <w:b/>
          <w:bCs/>
          <w:sz w:val="32"/>
          <w:szCs w:val="32"/>
        </w:rPr>
      </w:pPr>
    </w:p>
    <w:p w14:paraId="12DA8A6B" w14:textId="77777777" w:rsidR="002639D3" w:rsidRPr="00912467" w:rsidRDefault="002639D3" w:rsidP="00B97025">
      <w:pPr>
        <w:rPr>
          <w:rFonts w:asciiTheme="majorBidi" w:hAnsiTheme="majorBidi" w:cstheme="majorBidi"/>
          <w:b/>
          <w:bCs/>
          <w:sz w:val="32"/>
          <w:szCs w:val="32"/>
        </w:rPr>
      </w:pPr>
    </w:p>
    <w:p w14:paraId="5307B838" w14:textId="77777777" w:rsidR="002639D3" w:rsidRPr="00912467" w:rsidRDefault="002639D3" w:rsidP="00B97025">
      <w:pPr>
        <w:rPr>
          <w:rFonts w:asciiTheme="majorBidi" w:hAnsiTheme="majorBidi" w:cstheme="majorBidi"/>
          <w:b/>
          <w:bCs/>
          <w:sz w:val="32"/>
          <w:szCs w:val="32"/>
        </w:rPr>
      </w:pPr>
    </w:p>
    <w:p w14:paraId="47A15B52" w14:textId="77777777" w:rsidR="002639D3" w:rsidRPr="00912467" w:rsidRDefault="002639D3" w:rsidP="00B97025">
      <w:pPr>
        <w:rPr>
          <w:rFonts w:asciiTheme="majorBidi" w:hAnsiTheme="majorBidi" w:cstheme="majorBidi"/>
          <w:b/>
          <w:bCs/>
          <w:sz w:val="32"/>
          <w:szCs w:val="32"/>
        </w:rPr>
      </w:pPr>
    </w:p>
    <w:p w14:paraId="70AE83CA" w14:textId="77777777" w:rsidR="002639D3" w:rsidRPr="00912467" w:rsidRDefault="002639D3" w:rsidP="00B97025">
      <w:pPr>
        <w:rPr>
          <w:rFonts w:asciiTheme="majorBidi" w:hAnsiTheme="majorBidi" w:cstheme="majorBidi"/>
          <w:b/>
          <w:bCs/>
          <w:sz w:val="32"/>
          <w:szCs w:val="32"/>
        </w:rPr>
      </w:pPr>
    </w:p>
    <w:p w14:paraId="6EF584EE" w14:textId="77777777" w:rsidR="002639D3" w:rsidRPr="00912467" w:rsidRDefault="002639D3" w:rsidP="00B97025">
      <w:pPr>
        <w:rPr>
          <w:rFonts w:asciiTheme="majorBidi" w:hAnsiTheme="majorBidi" w:cstheme="majorBidi"/>
          <w:b/>
          <w:bCs/>
          <w:sz w:val="32"/>
          <w:szCs w:val="32"/>
        </w:rPr>
      </w:pPr>
    </w:p>
    <w:p w14:paraId="0EEA584E" w14:textId="77777777" w:rsidR="002639D3" w:rsidRPr="00912467" w:rsidRDefault="002639D3" w:rsidP="00B97025">
      <w:pPr>
        <w:rPr>
          <w:rFonts w:asciiTheme="majorBidi" w:hAnsiTheme="majorBidi" w:cstheme="majorBidi"/>
          <w:b/>
          <w:bCs/>
          <w:sz w:val="32"/>
          <w:szCs w:val="32"/>
        </w:rPr>
      </w:pPr>
    </w:p>
    <w:p w14:paraId="74F891FA" w14:textId="77777777" w:rsidR="002639D3" w:rsidRPr="00912467" w:rsidRDefault="002639D3" w:rsidP="00B97025">
      <w:pPr>
        <w:rPr>
          <w:rFonts w:asciiTheme="majorBidi" w:hAnsiTheme="majorBidi" w:cstheme="majorBidi"/>
          <w:b/>
          <w:bCs/>
          <w:sz w:val="32"/>
          <w:szCs w:val="32"/>
        </w:rPr>
      </w:pPr>
    </w:p>
    <w:p w14:paraId="256FBAD1" w14:textId="77777777" w:rsidR="00CB6A6D" w:rsidRDefault="00CB6A6D" w:rsidP="007B0688">
      <w:pPr>
        <w:rPr>
          <w:rFonts w:asciiTheme="majorBidi" w:hAnsiTheme="majorBidi" w:cstheme="majorBidi"/>
          <w:b/>
          <w:bCs/>
          <w:sz w:val="32"/>
          <w:szCs w:val="32"/>
          <w:rtl/>
        </w:rPr>
      </w:pPr>
    </w:p>
    <w:p w14:paraId="0B97C164" w14:textId="77777777" w:rsidR="00626760" w:rsidRPr="00626760" w:rsidRDefault="00626760" w:rsidP="00DB2811">
      <w:pPr>
        <w:outlineLvl w:val="1"/>
        <w:rPr>
          <w:rFonts w:asciiTheme="majorBidi" w:hAnsiTheme="majorBidi" w:cstheme="majorBidi"/>
          <w:b/>
          <w:bCs/>
          <w:sz w:val="32"/>
          <w:szCs w:val="32"/>
        </w:rPr>
      </w:pPr>
      <w:bookmarkStart w:id="4" w:name="_Toc192600667"/>
      <w:r w:rsidRPr="00626760">
        <w:rPr>
          <w:rFonts w:asciiTheme="majorBidi" w:hAnsiTheme="majorBidi" w:cstheme="majorBidi"/>
          <w:b/>
          <w:bCs/>
          <w:sz w:val="32"/>
          <w:szCs w:val="32"/>
        </w:rPr>
        <w:lastRenderedPageBreak/>
        <w:t>1.1 Introduction (</w:t>
      </w:r>
      <w:r w:rsidRPr="00626760">
        <w:rPr>
          <w:rFonts w:asciiTheme="majorBidi" w:hAnsiTheme="majorBidi" w:cstheme="majorBidi"/>
          <w:b/>
          <w:bCs/>
          <w:sz w:val="32"/>
          <w:szCs w:val="32"/>
          <w:rtl/>
        </w:rPr>
        <w:t>مقدمة</w:t>
      </w:r>
      <w:r w:rsidRPr="00626760">
        <w:rPr>
          <w:rFonts w:asciiTheme="majorBidi" w:hAnsiTheme="majorBidi" w:cstheme="majorBidi"/>
          <w:b/>
          <w:bCs/>
          <w:sz w:val="32"/>
          <w:szCs w:val="32"/>
        </w:rPr>
        <w:t>)</w:t>
      </w:r>
      <w:bookmarkEnd w:id="4"/>
    </w:p>
    <w:p w14:paraId="019F9DFB" w14:textId="76A7E006" w:rsidR="00DA3E4C" w:rsidRPr="00E72017" w:rsidRDefault="00E72017" w:rsidP="0041716C">
      <w:pPr>
        <w:jc w:val="both"/>
        <w:rPr>
          <w:rFonts w:asciiTheme="majorBidi" w:hAnsiTheme="majorBidi" w:cstheme="majorBidi"/>
        </w:rPr>
      </w:pPr>
      <w:r w:rsidRPr="00E72017">
        <w:rPr>
          <w:rFonts w:asciiTheme="majorBidi" w:hAnsiTheme="majorBidi" w:cstheme="majorBidi"/>
        </w:rPr>
        <w:t xml:space="preserve">The current highly competitive construction chemicals market demands knowledge of customer needs and preferences to achieve success. A market segmentation process which divides broad customer groups according to shared characteristics helps businesses create improved marketing strategies and satisfied customers while generating increased revenue. Segmentation in the construction chemicals market delivers specific business benefits but also requires careful management due to its diverse product offerings. Construction projects incorporate various stakeholders who consist of </w:t>
      </w:r>
      <w:proofErr w:type="gramStart"/>
      <w:r w:rsidR="00FE7B3B" w:rsidRPr="00E72017">
        <w:rPr>
          <w:rFonts w:asciiTheme="majorBidi" w:hAnsiTheme="majorBidi" w:cstheme="majorBidi"/>
        </w:rPr>
        <w:t xml:space="preserve">consultants </w:t>
      </w:r>
      <w:r w:rsidR="00477A19">
        <w:rPr>
          <w:rFonts w:asciiTheme="majorBidi" w:hAnsiTheme="majorBidi" w:cstheme="majorBidi"/>
        </w:rPr>
        <w:t>,</w:t>
      </w:r>
      <w:r w:rsidR="00FE7B3B" w:rsidRPr="00E72017">
        <w:rPr>
          <w:rFonts w:asciiTheme="majorBidi" w:hAnsiTheme="majorBidi" w:cstheme="majorBidi"/>
        </w:rPr>
        <w:t>clients</w:t>
      </w:r>
      <w:proofErr w:type="gramEnd"/>
      <w:r w:rsidRPr="00E72017">
        <w:rPr>
          <w:rFonts w:asciiTheme="majorBidi" w:hAnsiTheme="majorBidi" w:cstheme="majorBidi"/>
        </w:rPr>
        <w:t xml:space="preserve"> and contractors suppliers and end users. The purchasing behaviors and requirements of different groups in the industry depend on the project complexity and scale. The wide range of customer needs makes standard marketing and sales approaches useless. Businesses need to use customized strategies which match their products and prices to marketing activities with the exact needs of their various customer groups. The </w:t>
      </w:r>
      <w:proofErr w:type="gramStart"/>
      <w:r w:rsidRPr="00E72017">
        <w:rPr>
          <w:rFonts w:asciiTheme="majorBidi" w:hAnsiTheme="majorBidi" w:cstheme="majorBidi"/>
        </w:rPr>
        <w:t>main focus</w:t>
      </w:r>
      <w:proofErr w:type="gramEnd"/>
      <w:r w:rsidRPr="00E72017">
        <w:rPr>
          <w:rFonts w:asciiTheme="majorBidi" w:hAnsiTheme="majorBidi" w:cstheme="majorBidi"/>
        </w:rPr>
        <w:t xml:space="preserve"> of this project lies where? This paper demonstrates the necessity of customer segmentation within our industry. Our goal is to develop marketing plans that specifically appeal to customers by utilizing location analysis, shopping patterns and distinct sector demands. The project focuses on more than raising customer engagement because it enables companies to make better decisions while optimizing their resources and achieving operational efficiency.</w:t>
      </w:r>
    </w:p>
    <w:p w14:paraId="3AFF4D3B" w14:textId="77777777" w:rsidR="00AA121C" w:rsidRDefault="00AA121C" w:rsidP="00FE280B">
      <w:pPr>
        <w:rPr>
          <w:rFonts w:asciiTheme="majorBidi" w:hAnsiTheme="majorBidi" w:cstheme="majorBidi"/>
          <w:b/>
          <w:bCs/>
          <w:sz w:val="32"/>
          <w:szCs w:val="32"/>
          <w:rtl/>
        </w:rPr>
      </w:pPr>
    </w:p>
    <w:p w14:paraId="687494AA" w14:textId="77777777" w:rsidR="00AA121C" w:rsidRDefault="00AA121C" w:rsidP="00FE280B">
      <w:pPr>
        <w:rPr>
          <w:rFonts w:asciiTheme="majorBidi" w:hAnsiTheme="majorBidi" w:cstheme="majorBidi"/>
          <w:b/>
          <w:bCs/>
          <w:sz w:val="32"/>
          <w:szCs w:val="32"/>
          <w:rtl/>
        </w:rPr>
      </w:pPr>
    </w:p>
    <w:p w14:paraId="2C3BF714" w14:textId="77777777" w:rsidR="00AA121C" w:rsidRDefault="00AA121C" w:rsidP="00FE280B">
      <w:pPr>
        <w:rPr>
          <w:rFonts w:asciiTheme="majorBidi" w:hAnsiTheme="majorBidi" w:cstheme="majorBidi"/>
          <w:b/>
          <w:bCs/>
          <w:sz w:val="32"/>
          <w:szCs w:val="32"/>
          <w:rtl/>
        </w:rPr>
      </w:pPr>
    </w:p>
    <w:p w14:paraId="122570BE" w14:textId="77777777" w:rsidR="00AA121C" w:rsidRDefault="00AA121C" w:rsidP="00FE280B">
      <w:pPr>
        <w:rPr>
          <w:rFonts w:asciiTheme="majorBidi" w:hAnsiTheme="majorBidi" w:cstheme="majorBidi"/>
          <w:b/>
          <w:bCs/>
          <w:sz w:val="32"/>
          <w:szCs w:val="32"/>
          <w:rtl/>
        </w:rPr>
      </w:pPr>
    </w:p>
    <w:p w14:paraId="0C834034" w14:textId="77777777" w:rsidR="00AA121C" w:rsidRDefault="00AA121C" w:rsidP="00FE280B">
      <w:pPr>
        <w:rPr>
          <w:rFonts w:asciiTheme="majorBidi" w:hAnsiTheme="majorBidi" w:cstheme="majorBidi"/>
          <w:b/>
          <w:bCs/>
          <w:sz w:val="32"/>
          <w:szCs w:val="32"/>
          <w:rtl/>
        </w:rPr>
      </w:pPr>
    </w:p>
    <w:p w14:paraId="783A0F0A" w14:textId="77777777" w:rsidR="00AA121C" w:rsidRDefault="00AA121C" w:rsidP="00FE280B">
      <w:pPr>
        <w:rPr>
          <w:rFonts w:asciiTheme="majorBidi" w:hAnsiTheme="majorBidi" w:cstheme="majorBidi"/>
          <w:b/>
          <w:bCs/>
          <w:sz w:val="32"/>
          <w:szCs w:val="32"/>
          <w:rtl/>
        </w:rPr>
      </w:pPr>
    </w:p>
    <w:p w14:paraId="06A0F3C6" w14:textId="77777777" w:rsidR="00AA121C" w:rsidRDefault="00AA121C" w:rsidP="00FE280B">
      <w:pPr>
        <w:rPr>
          <w:rFonts w:asciiTheme="majorBidi" w:hAnsiTheme="majorBidi" w:cstheme="majorBidi"/>
          <w:b/>
          <w:bCs/>
          <w:sz w:val="32"/>
          <w:szCs w:val="32"/>
        </w:rPr>
      </w:pPr>
    </w:p>
    <w:p w14:paraId="66CAB20F" w14:textId="77777777" w:rsidR="0041716C" w:rsidRDefault="0041716C" w:rsidP="00FE280B">
      <w:pPr>
        <w:rPr>
          <w:rFonts w:asciiTheme="majorBidi" w:hAnsiTheme="majorBidi" w:cstheme="majorBidi"/>
          <w:b/>
          <w:bCs/>
          <w:sz w:val="32"/>
          <w:szCs w:val="32"/>
        </w:rPr>
      </w:pPr>
    </w:p>
    <w:p w14:paraId="1FAB6748" w14:textId="77777777" w:rsidR="0041716C" w:rsidRDefault="0041716C" w:rsidP="00FE280B">
      <w:pPr>
        <w:rPr>
          <w:rFonts w:asciiTheme="majorBidi" w:hAnsiTheme="majorBidi" w:cstheme="majorBidi"/>
          <w:b/>
          <w:bCs/>
          <w:sz w:val="32"/>
          <w:szCs w:val="32"/>
        </w:rPr>
      </w:pPr>
    </w:p>
    <w:p w14:paraId="227FFD01" w14:textId="77777777" w:rsidR="0041716C" w:rsidRDefault="0041716C" w:rsidP="00FE280B">
      <w:pPr>
        <w:rPr>
          <w:rFonts w:asciiTheme="majorBidi" w:hAnsiTheme="majorBidi" w:cstheme="majorBidi"/>
          <w:b/>
          <w:bCs/>
          <w:sz w:val="32"/>
          <w:szCs w:val="32"/>
        </w:rPr>
      </w:pPr>
    </w:p>
    <w:p w14:paraId="25019220" w14:textId="77777777" w:rsidR="0041716C" w:rsidRDefault="0041716C" w:rsidP="00FE280B">
      <w:pPr>
        <w:rPr>
          <w:rFonts w:asciiTheme="majorBidi" w:hAnsiTheme="majorBidi" w:cstheme="majorBidi"/>
          <w:b/>
          <w:bCs/>
          <w:sz w:val="32"/>
          <w:szCs w:val="32"/>
        </w:rPr>
      </w:pPr>
    </w:p>
    <w:p w14:paraId="35DE55BE" w14:textId="77777777" w:rsidR="0041716C" w:rsidRDefault="0041716C" w:rsidP="00FE280B">
      <w:pPr>
        <w:rPr>
          <w:rFonts w:asciiTheme="majorBidi" w:hAnsiTheme="majorBidi" w:cstheme="majorBidi"/>
          <w:b/>
          <w:bCs/>
          <w:sz w:val="32"/>
          <w:szCs w:val="32"/>
          <w:rtl/>
        </w:rPr>
      </w:pPr>
    </w:p>
    <w:p w14:paraId="64FDCDC2" w14:textId="77777777" w:rsidR="00D26B40" w:rsidRPr="00D26B40" w:rsidRDefault="00D26B40" w:rsidP="00DB2811">
      <w:pPr>
        <w:ind w:left="360"/>
        <w:jc w:val="both"/>
        <w:outlineLvl w:val="1"/>
        <w:rPr>
          <w:rFonts w:asciiTheme="majorBidi" w:hAnsiTheme="majorBidi" w:cstheme="majorBidi"/>
          <w:b/>
          <w:bCs/>
          <w:sz w:val="32"/>
          <w:szCs w:val="32"/>
        </w:rPr>
      </w:pPr>
      <w:bookmarkStart w:id="5" w:name="_Toc192600668"/>
      <w:bookmarkEnd w:id="0"/>
      <w:r w:rsidRPr="00D26B40">
        <w:rPr>
          <w:rFonts w:asciiTheme="majorBidi" w:hAnsiTheme="majorBidi" w:cstheme="majorBidi"/>
          <w:b/>
          <w:bCs/>
          <w:sz w:val="32"/>
          <w:szCs w:val="32"/>
        </w:rPr>
        <w:lastRenderedPageBreak/>
        <w:t>1.2 Problem Statement (</w:t>
      </w:r>
      <w:r w:rsidRPr="00D26B40">
        <w:rPr>
          <w:rFonts w:asciiTheme="majorBidi" w:hAnsiTheme="majorBidi" w:cstheme="majorBidi"/>
          <w:b/>
          <w:bCs/>
          <w:sz w:val="32"/>
          <w:szCs w:val="32"/>
          <w:rtl/>
        </w:rPr>
        <w:t>مشكلة الدراسة</w:t>
      </w:r>
      <w:r w:rsidRPr="00D26B40">
        <w:rPr>
          <w:rFonts w:asciiTheme="majorBidi" w:hAnsiTheme="majorBidi" w:cstheme="majorBidi"/>
          <w:b/>
          <w:bCs/>
          <w:sz w:val="32"/>
          <w:szCs w:val="32"/>
        </w:rPr>
        <w:t>)</w:t>
      </w:r>
      <w:bookmarkEnd w:id="5"/>
    </w:p>
    <w:p w14:paraId="7CD854AC" w14:textId="77777777" w:rsidR="00B46E64" w:rsidRDefault="00B46E64" w:rsidP="00B46E64">
      <w:pPr>
        <w:ind w:left="360"/>
        <w:jc w:val="both"/>
        <w:rPr>
          <w:rFonts w:asciiTheme="majorBidi" w:hAnsiTheme="majorBidi" w:cstheme="majorBidi"/>
        </w:rPr>
      </w:pPr>
      <w:r>
        <w:rPr>
          <w:rFonts w:asciiTheme="majorBidi" w:hAnsiTheme="majorBidi" w:cstheme="majorBidi"/>
        </w:rPr>
        <w:t xml:space="preserve"> </w:t>
      </w:r>
      <w:r w:rsidRPr="00B46E64">
        <w:rPr>
          <w:rFonts w:asciiTheme="majorBidi" w:hAnsiTheme="majorBidi" w:cstheme="majorBidi"/>
        </w:rPr>
        <w:t>The construction chemicals market encounters substantial hurdles in customer segmentation and targeting because it contains multiple products and operates with multiple types of customers. Several organizations maintain generic marketing methods which produce subpar results and prevent them from seizing market possibilities. Key issues include:</w:t>
      </w:r>
    </w:p>
    <w:p w14:paraId="1DFB5C3E" w14:textId="4F0E6906" w:rsidR="00B46E64" w:rsidRPr="0040602B" w:rsidRDefault="00B46E64" w:rsidP="00112095">
      <w:pPr>
        <w:pStyle w:val="ListParagraph"/>
        <w:numPr>
          <w:ilvl w:val="0"/>
          <w:numId w:val="39"/>
        </w:numPr>
        <w:jc w:val="both"/>
        <w:rPr>
          <w:rFonts w:asciiTheme="majorBidi" w:hAnsiTheme="majorBidi" w:cstheme="majorBidi"/>
          <w:b/>
          <w:bCs/>
          <w:sz w:val="28"/>
          <w:szCs w:val="28"/>
        </w:rPr>
      </w:pPr>
      <w:r w:rsidRPr="0040602B">
        <w:rPr>
          <w:rFonts w:asciiTheme="majorBidi" w:hAnsiTheme="majorBidi" w:cstheme="majorBidi"/>
          <w:b/>
          <w:bCs/>
          <w:sz w:val="28"/>
          <w:szCs w:val="28"/>
        </w:rPr>
        <w:t>Customer Diversity</w:t>
      </w:r>
    </w:p>
    <w:p w14:paraId="0B6C4971" w14:textId="77777777" w:rsidR="00B46E64" w:rsidRDefault="00B46E64" w:rsidP="00B46E64">
      <w:pPr>
        <w:pStyle w:val="ListParagraph"/>
        <w:ind w:left="780"/>
        <w:jc w:val="both"/>
        <w:rPr>
          <w:rFonts w:asciiTheme="majorBidi" w:hAnsiTheme="majorBidi" w:cstheme="majorBidi"/>
        </w:rPr>
      </w:pPr>
      <w:r w:rsidRPr="00B46E64">
        <w:rPr>
          <w:rFonts w:asciiTheme="majorBidi" w:hAnsiTheme="majorBidi" w:cstheme="majorBidi"/>
        </w:rPr>
        <w:t xml:space="preserve"> </w:t>
      </w:r>
      <w:r>
        <w:rPr>
          <w:rFonts w:asciiTheme="majorBidi" w:hAnsiTheme="majorBidi" w:cstheme="majorBidi"/>
        </w:rPr>
        <w:t>L</w:t>
      </w:r>
      <w:r w:rsidRPr="00B46E64">
        <w:rPr>
          <w:rFonts w:asciiTheme="majorBidi" w:hAnsiTheme="majorBidi" w:cstheme="majorBidi"/>
        </w:rPr>
        <w:t xml:space="preserve">eads to varied stakeholders including </w:t>
      </w:r>
      <w:proofErr w:type="gramStart"/>
      <w:r w:rsidRPr="00B46E64">
        <w:rPr>
          <w:rFonts w:asciiTheme="majorBidi" w:hAnsiTheme="majorBidi" w:cstheme="majorBidi"/>
        </w:rPr>
        <w:t>contractors</w:t>
      </w:r>
      <w:proofErr w:type="gramEnd"/>
      <w:r w:rsidRPr="00B46E64">
        <w:rPr>
          <w:rFonts w:asciiTheme="majorBidi" w:hAnsiTheme="majorBidi" w:cstheme="majorBidi"/>
        </w:rPr>
        <w:t xml:space="preserve"> consultants designers and project owners who have separate needs and purchasing patterns. When marketers neglect customer </w:t>
      </w:r>
      <w:proofErr w:type="gramStart"/>
      <w:r w:rsidRPr="00B46E64">
        <w:rPr>
          <w:rFonts w:asciiTheme="majorBidi" w:hAnsiTheme="majorBidi" w:cstheme="majorBidi"/>
        </w:rPr>
        <w:t>differences</w:t>
      </w:r>
      <w:proofErr w:type="gramEnd"/>
      <w:r w:rsidRPr="00B46E64">
        <w:rPr>
          <w:rFonts w:asciiTheme="majorBidi" w:hAnsiTheme="majorBidi" w:cstheme="majorBidi"/>
        </w:rPr>
        <w:t xml:space="preserve"> they create marketing weaknesses that cost their businesses sales opportunities.</w:t>
      </w:r>
    </w:p>
    <w:p w14:paraId="7569196A" w14:textId="77777777" w:rsidR="00B46E64" w:rsidRDefault="00B46E64" w:rsidP="00B46E64">
      <w:pPr>
        <w:pStyle w:val="ListParagraph"/>
        <w:ind w:left="780"/>
        <w:jc w:val="both"/>
        <w:rPr>
          <w:rFonts w:asciiTheme="majorBidi" w:hAnsiTheme="majorBidi" w:cstheme="majorBidi"/>
        </w:rPr>
      </w:pPr>
    </w:p>
    <w:p w14:paraId="35CF0992" w14:textId="62AEEB92" w:rsidR="00074350" w:rsidRPr="0040602B" w:rsidRDefault="00B46E64" w:rsidP="00112095">
      <w:pPr>
        <w:pStyle w:val="ListParagraph"/>
        <w:numPr>
          <w:ilvl w:val="0"/>
          <w:numId w:val="39"/>
        </w:numPr>
        <w:jc w:val="both"/>
        <w:rPr>
          <w:rFonts w:asciiTheme="majorBidi" w:hAnsiTheme="majorBidi" w:cstheme="majorBidi"/>
          <w:b/>
          <w:bCs/>
          <w:sz w:val="28"/>
          <w:szCs w:val="28"/>
        </w:rPr>
      </w:pPr>
      <w:r w:rsidRPr="0040602B">
        <w:rPr>
          <w:rFonts w:asciiTheme="majorBidi" w:hAnsiTheme="majorBidi" w:cstheme="majorBidi"/>
          <w:b/>
          <w:bCs/>
          <w:sz w:val="28"/>
          <w:szCs w:val="28"/>
        </w:rPr>
        <w:t>Organizations must transform their strategies on a continuous basis</w:t>
      </w:r>
    </w:p>
    <w:p w14:paraId="1A887F23" w14:textId="77777777" w:rsidR="00074350" w:rsidRDefault="00B46E64" w:rsidP="00074350">
      <w:pPr>
        <w:pStyle w:val="ListParagraph"/>
        <w:ind w:left="780"/>
        <w:jc w:val="both"/>
        <w:rPr>
          <w:rFonts w:asciiTheme="majorBidi" w:hAnsiTheme="majorBidi" w:cstheme="majorBidi"/>
        </w:rPr>
      </w:pPr>
      <w:r w:rsidRPr="00B46E64">
        <w:rPr>
          <w:rFonts w:asciiTheme="majorBidi" w:hAnsiTheme="majorBidi" w:cstheme="majorBidi"/>
        </w:rPr>
        <w:t xml:space="preserve"> </w:t>
      </w:r>
      <w:r w:rsidR="00074350">
        <w:rPr>
          <w:rFonts w:asciiTheme="majorBidi" w:hAnsiTheme="majorBidi" w:cstheme="majorBidi"/>
        </w:rPr>
        <w:t>B</w:t>
      </w:r>
      <w:r w:rsidRPr="00B46E64">
        <w:rPr>
          <w:rFonts w:asciiTheme="majorBidi" w:hAnsiTheme="majorBidi" w:cstheme="majorBidi"/>
        </w:rPr>
        <w:t>ecause economic changes and regulatory updates along with technological advancements occur in the market. Businesses find it challenging to maintain pace because they continue using marketing approaches from the past.</w:t>
      </w:r>
    </w:p>
    <w:p w14:paraId="765CCB81" w14:textId="77777777" w:rsidR="00074350" w:rsidRDefault="00074350" w:rsidP="00074350">
      <w:pPr>
        <w:pStyle w:val="ListParagraph"/>
        <w:ind w:left="780"/>
        <w:jc w:val="both"/>
        <w:rPr>
          <w:rFonts w:asciiTheme="majorBidi" w:hAnsiTheme="majorBidi" w:cstheme="majorBidi"/>
        </w:rPr>
      </w:pPr>
    </w:p>
    <w:p w14:paraId="3D173490" w14:textId="3E48578C" w:rsidR="001D393D" w:rsidRPr="0040602B" w:rsidRDefault="00B46E64" w:rsidP="00112095">
      <w:pPr>
        <w:pStyle w:val="ListParagraph"/>
        <w:numPr>
          <w:ilvl w:val="0"/>
          <w:numId w:val="39"/>
        </w:numPr>
        <w:jc w:val="both"/>
        <w:rPr>
          <w:rFonts w:asciiTheme="majorBidi" w:hAnsiTheme="majorBidi" w:cstheme="majorBidi"/>
          <w:b/>
          <w:bCs/>
          <w:sz w:val="28"/>
          <w:szCs w:val="28"/>
        </w:rPr>
      </w:pPr>
      <w:r w:rsidRPr="0040602B">
        <w:rPr>
          <w:rFonts w:asciiTheme="majorBidi" w:hAnsiTheme="majorBidi" w:cstheme="majorBidi"/>
          <w:b/>
          <w:bCs/>
          <w:sz w:val="28"/>
          <w:szCs w:val="28"/>
        </w:rPr>
        <w:t xml:space="preserve">The insufficient availability of precise customer data </w:t>
      </w:r>
    </w:p>
    <w:p w14:paraId="700C83F9" w14:textId="0D4FE183" w:rsidR="001D393D" w:rsidRDefault="001D393D" w:rsidP="001D393D">
      <w:pPr>
        <w:pStyle w:val="ListParagraph"/>
        <w:ind w:left="780"/>
        <w:jc w:val="both"/>
        <w:rPr>
          <w:rFonts w:asciiTheme="majorBidi" w:hAnsiTheme="majorBidi" w:cstheme="majorBidi"/>
        </w:rPr>
      </w:pPr>
      <w:r>
        <w:rPr>
          <w:rFonts w:asciiTheme="majorBidi" w:hAnsiTheme="majorBidi" w:cstheme="majorBidi"/>
        </w:rPr>
        <w:t>M</w:t>
      </w:r>
      <w:r w:rsidR="00B46E64" w:rsidRPr="00B46E64">
        <w:rPr>
          <w:rFonts w:asciiTheme="majorBidi" w:hAnsiTheme="majorBidi" w:cstheme="majorBidi"/>
        </w:rPr>
        <w:t>akes it challenging to discover different customer groups along with designing appropriate specific marketing plans</w:t>
      </w:r>
      <w:r w:rsidR="00B46E64" w:rsidRPr="001D393D">
        <w:rPr>
          <w:rFonts w:asciiTheme="majorBidi" w:hAnsiTheme="majorBidi" w:cstheme="majorBidi"/>
        </w:rPr>
        <w:t>.</w:t>
      </w:r>
    </w:p>
    <w:p w14:paraId="10ED0912" w14:textId="77777777" w:rsidR="001D393D" w:rsidRPr="001D393D" w:rsidRDefault="001D393D" w:rsidP="001D393D">
      <w:pPr>
        <w:pStyle w:val="ListParagraph"/>
        <w:ind w:left="780"/>
        <w:jc w:val="both"/>
        <w:rPr>
          <w:rFonts w:asciiTheme="majorBidi" w:hAnsiTheme="majorBidi" w:cstheme="majorBidi"/>
        </w:rPr>
      </w:pPr>
    </w:p>
    <w:p w14:paraId="3BF76E31" w14:textId="1E4B1F8D" w:rsidR="001D393D" w:rsidRPr="0040602B" w:rsidRDefault="00B46E64" w:rsidP="00112095">
      <w:pPr>
        <w:pStyle w:val="ListParagraph"/>
        <w:numPr>
          <w:ilvl w:val="0"/>
          <w:numId w:val="39"/>
        </w:numPr>
        <w:jc w:val="both"/>
        <w:rPr>
          <w:rFonts w:asciiTheme="majorBidi" w:hAnsiTheme="majorBidi" w:cstheme="majorBidi"/>
          <w:b/>
          <w:bCs/>
          <w:sz w:val="28"/>
          <w:szCs w:val="28"/>
        </w:rPr>
      </w:pPr>
      <w:r w:rsidRPr="0040602B">
        <w:rPr>
          <w:rFonts w:asciiTheme="majorBidi" w:hAnsiTheme="majorBidi" w:cstheme="majorBidi"/>
          <w:b/>
          <w:bCs/>
          <w:sz w:val="28"/>
          <w:szCs w:val="28"/>
        </w:rPr>
        <w:t xml:space="preserve">Companies create communication barriers </w:t>
      </w:r>
    </w:p>
    <w:p w14:paraId="7347CBBC" w14:textId="77777777" w:rsidR="001D393D" w:rsidRDefault="001D393D" w:rsidP="001D393D">
      <w:pPr>
        <w:pStyle w:val="ListParagraph"/>
        <w:ind w:left="780"/>
        <w:jc w:val="both"/>
        <w:rPr>
          <w:rFonts w:asciiTheme="majorBidi" w:hAnsiTheme="majorBidi" w:cstheme="majorBidi"/>
        </w:rPr>
      </w:pPr>
      <w:r>
        <w:rPr>
          <w:rFonts w:asciiTheme="majorBidi" w:hAnsiTheme="majorBidi" w:cstheme="majorBidi"/>
        </w:rPr>
        <w:t>T</w:t>
      </w:r>
      <w:r w:rsidR="00B46E64" w:rsidRPr="00B46E64">
        <w:rPr>
          <w:rFonts w:asciiTheme="majorBidi" w:hAnsiTheme="majorBidi" w:cstheme="majorBidi"/>
        </w:rPr>
        <w:t>hrough their failure to provide message content that focuses on essential benefits for individual customer groups which results in weak engagement and trust degradation.</w:t>
      </w:r>
    </w:p>
    <w:p w14:paraId="0CD216BC" w14:textId="77777777" w:rsidR="001D393D" w:rsidRDefault="001D393D" w:rsidP="001D393D">
      <w:pPr>
        <w:pStyle w:val="ListParagraph"/>
        <w:ind w:left="780"/>
        <w:jc w:val="both"/>
        <w:rPr>
          <w:rFonts w:asciiTheme="majorBidi" w:hAnsiTheme="majorBidi" w:cstheme="majorBidi"/>
        </w:rPr>
      </w:pPr>
    </w:p>
    <w:p w14:paraId="1E20F42F" w14:textId="71446CE3" w:rsidR="001D393D" w:rsidRPr="0040602B" w:rsidRDefault="00B46E64" w:rsidP="00112095">
      <w:pPr>
        <w:pStyle w:val="ListParagraph"/>
        <w:numPr>
          <w:ilvl w:val="0"/>
          <w:numId w:val="39"/>
        </w:numPr>
        <w:jc w:val="both"/>
        <w:rPr>
          <w:rFonts w:asciiTheme="majorBidi" w:hAnsiTheme="majorBidi" w:cstheme="majorBidi"/>
          <w:b/>
          <w:bCs/>
          <w:sz w:val="28"/>
          <w:szCs w:val="28"/>
        </w:rPr>
      </w:pPr>
      <w:r w:rsidRPr="0040602B">
        <w:rPr>
          <w:rFonts w:asciiTheme="majorBidi" w:hAnsiTheme="majorBidi" w:cstheme="majorBidi"/>
          <w:b/>
          <w:bCs/>
          <w:sz w:val="28"/>
          <w:szCs w:val="28"/>
        </w:rPr>
        <w:t xml:space="preserve">The absence of proper segmentation </w:t>
      </w:r>
    </w:p>
    <w:p w14:paraId="5224EA20" w14:textId="77777777" w:rsidR="0040602B" w:rsidRDefault="001D393D" w:rsidP="001D393D">
      <w:pPr>
        <w:pStyle w:val="ListParagraph"/>
        <w:ind w:left="780"/>
        <w:jc w:val="both"/>
        <w:rPr>
          <w:rFonts w:asciiTheme="majorBidi" w:hAnsiTheme="majorBidi" w:cstheme="majorBidi"/>
        </w:rPr>
      </w:pPr>
      <w:r>
        <w:rPr>
          <w:rFonts w:asciiTheme="majorBidi" w:hAnsiTheme="majorBidi" w:cstheme="majorBidi"/>
        </w:rPr>
        <w:t>C</w:t>
      </w:r>
      <w:r w:rsidR="00B46E64" w:rsidRPr="00B46E64">
        <w:rPr>
          <w:rFonts w:asciiTheme="majorBidi" w:hAnsiTheme="majorBidi" w:cstheme="majorBidi"/>
        </w:rPr>
        <w:t>auses businesses to allocate their resources inefficiently which results in both resource wastage and lost business development possibilities.</w:t>
      </w:r>
    </w:p>
    <w:p w14:paraId="63B51E0F" w14:textId="77777777" w:rsidR="0040602B" w:rsidRDefault="0040602B" w:rsidP="001D393D">
      <w:pPr>
        <w:pStyle w:val="ListParagraph"/>
        <w:ind w:left="780"/>
        <w:jc w:val="both"/>
        <w:rPr>
          <w:rFonts w:asciiTheme="majorBidi" w:hAnsiTheme="majorBidi" w:cstheme="majorBidi"/>
        </w:rPr>
      </w:pPr>
    </w:p>
    <w:p w14:paraId="724F9B77" w14:textId="6D36A06B" w:rsidR="00D26B40" w:rsidRPr="00B46E64" w:rsidRDefault="00B46E64" w:rsidP="001D393D">
      <w:pPr>
        <w:pStyle w:val="ListParagraph"/>
        <w:ind w:left="780"/>
        <w:jc w:val="both"/>
        <w:rPr>
          <w:rFonts w:asciiTheme="majorBidi" w:hAnsiTheme="majorBidi" w:cstheme="majorBidi"/>
        </w:rPr>
      </w:pPr>
      <w:r w:rsidRPr="00B46E64">
        <w:rPr>
          <w:rFonts w:asciiTheme="majorBidi" w:hAnsiTheme="majorBidi" w:cstheme="majorBidi"/>
        </w:rPr>
        <w:t xml:space="preserve"> The study investigates successful customer segmentation approaches which specifically fit the needs of the construction chemicals industry. Through the analysis of various customer groups companies achieve better marketing results and optimized resource management which results in enhanced business performance. The findings from this research enable construction chemical industry experts to handle market complexities and reach sustainable success.</w:t>
      </w:r>
    </w:p>
    <w:p w14:paraId="7C2896CA" w14:textId="77777777" w:rsidR="00E63A56" w:rsidRDefault="00E63A56" w:rsidP="00E63A56">
      <w:pPr>
        <w:ind w:left="360"/>
        <w:jc w:val="both"/>
        <w:rPr>
          <w:rFonts w:asciiTheme="majorBidi" w:hAnsiTheme="majorBidi" w:cstheme="majorBidi"/>
          <w:rtl/>
        </w:rPr>
      </w:pPr>
    </w:p>
    <w:p w14:paraId="208B4FBA" w14:textId="77777777" w:rsidR="003B0A52" w:rsidRDefault="003B0A52" w:rsidP="00E63A56">
      <w:pPr>
        <w:ind w:left="360"/>
        <w:jc w:val="both"/>
        <w:rPr>
          <w:rFonts w:asciiTheme="majorBidi" w:hAnsiTheme="majorBidi" w:cstheme="majorBidi"/>
          <w:rtl/>
        </w:rPr>
      </w:pPr>
    </w:p>
    <w:p w14:paraId="6B7FC6FF" w14:textId="77777777" w:rsidR="003B0A52" w:rsidRPr="00912467" w:rsidRDefault="003B0A52" w:rsidP="0037683D">
      <w:pPr>
        <w:jc w:val="both"/>
        <w:rPr>
          <w:rFonts w:asciiTheme="majorBidi" w:hAnsiTheme="majorBidi" w:cstheme="majorBidi"/>
        </w:rPr>
      </w:pPr>
    </w:p>
    <w:p w14:paraId="24178555" w14:textId="3A4E7B70" w:rsidR="00F649FA" w:rsidRPr="008C1E10" w:rsidRDefault="00F649FA" w:rsidP="00DB2811">
      <w:pPr>
        <w:pStyle w:val="ListParagraph"/>
        <w:numPr>
          <w:ilvl w:val="1"/>
          <w:numId w:val="37"/>
        </w:numPr>
        <w:ind w:left="489" w:hanging="403"/>
        <w:outlineLvl w:val="1"/>
        <w:rPr>
          <w:rFonts w:asciiTheme="majorBidi" w:hAnsiTheme="majorBidi" w:cstheme="majorBidi"/>
          <w:b/>
          <w:bCs/>
          <w:sz w:val="32"/>
          <w:szCs w:val="32"/>
        </w:rPr>
      </w:pPr>
      <w:bookmarkStart w:id="6" w:name="_Toc192600669"/>
      <w:r w:rsidRPr="008C1E10">
        <w:rPr>
          <w:rFonts w:asciiTheme="majorBidi" w:hAnsiTheme="majorBidi" w:cstheme="majorBidi"/>
          <w:b/>
          <w:bCs/>
          <w:sz w:val="32"/>
          <w:szCs w:val="32"/>
        </w:rPr>
        <w:lastRenderedPageBreak/>
        <w:t>Study Purposes (</w:t>
      </w:r>
      <w:r w:rsidRPr="008C1E10">
        <w:rPr>
          <w:rFonts w:asciiTheme="majorBidi" w:hAnsiTheme="majorBidi" w:cstheme="majorBidi"/>
          <w:b/>
          <w:bCs/>
          <w:sz w:val="32"/>
          <w:szCs w:val="32"/>
          <w:rtl/>
        </w:rPr>
        <w:t>أهداف الدراسة</w:t>
      </w:r>
      <w:r w:rsidRPr="008C1E10">
        <w:rPr>
          <w:rFonts w:asciiTheme="majorBidi" w:hAnsiTheme="majorBidi" w:cstheme="majorBidi"/>
          <w:b/>
          <w:bCs/>
          <w:sz w:val="32"/>
          <w:szCs w:val="32"/>
        </w:rPr>
        <w:t>)</w:t>
      </w:r>
      <w:bookmarkEnd w:id="6"/>
    </w:p>
    <w:p w14:paraId="6CC9F05C" w14:textId="77777777" w:rsidR="005762AB" w:rsidRDefault="005762AB" w:rsidP="008C1E10">
      <w:pPr>
        <w:rPr>
          <w:rFonts w:asciiTheme="majorBidi" w:hAnsiTheme="majorBidi" w:cstheme="majorBidi"/>
        </w:rPr>
      </w:pPr>
      <w:r>
        <w:rPr>
          <w:rFonts w:asciiTheme="majorBidi" w:hAnsiTheme="majorBidi" w:cstheme="majorBidi"/>
        </w:rPr>
        <w:t xml:space="preserve">      </w:t>
      </w:r>
      <w:r w:rsidR="008C1E10" w:rsidRPr="008C1E10">
        <w:rPr>
          <w:rFonts w:asciiTheme="majorBidi" w:hAnsiTheme="majorBidi" w:cstheme="majorBidi"/>
        </w:rPr>
        <w:t>The research investigates customer segmentation and targeting strategies within the construction chemicals market. The research has three principal goals which include:</w:t>
      </w:r>
    </w:p>
    <w:p w14:paraId="7CC41444" w14:textId="094A7FC6" w:rsidR="005762AB" w:rsidRPr="000F107B" w:rsidRDefault="008C1E10" w:rsidP="00112095">
      <w:pPr>
        <w:pStyle w:val="ListParagraph"/>
        <w:numPr>
          <w:ilvl w:val="0"/>
          <w:numId w:val="38"/>
        </w:numPr>
        <w:rPr>
          <w:rFonts w:asciiTheme="majorBidi" w:hAnsiTheme="majorBidi" w:cstheme="majorBidi"/>
          <w:b/>
          <w:bCs/>
          <w:sz w:val="28"/>
          <w:szCs w:val="28"/>
        </w:rPr>
      </w:pPr>
      <w:r w:rsidRPr="000F107B">
        <w:rPr>
          <w:rFonts w:asciiTheme="majorBidi" w:hAnsiTheme="majorBidi" w:cstheme="majorBidi"/>
          <w:b/>
          <w:bCs/>
          <w:sz w:val="28"/>
          <w:szCs w:val="28"/>
        </w:rPr>
        <w:t>Identify and Classify Customer Segments</w:t>
      </w:r>
    </w:p>
    <w:p w14:paraId="2CD1838D" w14:textId="77777777" w:rsidR="005762AB" w:rsidRDefault="008C1E10" w:rsidP="005762AB">
      <w:pPr>
        <w:pStyle w:val="ListParagraph"/>
        <w:ind w:left="420"/>
        <w:rPr>
          <w:rFonts w:asciiTheme="majorBidi" w:hAnsiTheme="majorBidi" w:cstheme="majorBidi"/>
        </w:rPr>
      </w:pPr>
      <w:r w:rsidRPr="005762AB">
        <w:rPr>
          <w:rFonts w:asciiTheme="majorBidi" w:hAnsiTheme="majorBidi" w:cstheme="majorBidi"/>
        </w:rPr>
        <w:t xml:space="preserve"> The company will divide its wide customer range into distinct segments by using firmographic data including company size and industry type along with purchasing metrics and unique project requirements. The team will execute surveys and conduct interviews to create comprehensive profiles of their customer groups.</w:t>
      </w:r>
    </w:p>
    <w:p w14:paraId="1887D389" w14:textId="77777777" w:rsidR="005762AB" w:rsidRDefault="005762AB" w:rsidP="005762AB">
      <w:pPr>
        <w:pStyle w:val="ListParagraph"/>
        <w:ind w:left="420"/>
        <w:rPr>
          <w:rFonts w:asciiTheme="majorBidi" w:hAnsiTheme="majorBidi" w:cstheme="majorBidi"/>
        </w:rPr>
      </w:pPr>
    </w:p>
    <w:p w14:paraId="0C3EB579" w14:textId="5CC4944C" w:rsidR="000F107B" w:rsidRPr="000F107B" w:rsidRDefault="008C1E10" w:rsidP="00112095">
      <w:pPr>
        <w:pStyle w:val="ListParagraph"/>
        <w:numPr>
          <w:ilvl w:val="0"/>
          <w:numId w:val="38"/>
        </w:numPr>
        <w:rPr>
          <w:rFonts w:asciiTheme="majorBidi" w:hAnsiTheme="majorBidi" w:cstheme="majorBidi"/>
          <w:b/>
          <w:bCs/>
          <w:sz w:val="28"/>
          <w:szCs w:val="28"/>
        </w:rPr>
      </w:pPr>
      <w:r w:rsidRPr="000F107B">
        <w:rPr>
          <w:rFonts w:asciiTheme="majorBidi" w:hAnsiTheme="majorBidi" w:cstheme="majorBidi"/>
          <w:b/>
          <w:bCs/>
          <w:sz w:val="28"/>
          <w:szCs w:val="28"/>
        </w:rPr>
        <w:t xml:space="preserve">Understand Customer Needs and Preferences </w:t>
      </w:r>
    </w:p>
    <w:p w14:paraId="008EF1E2" w14:textId="77BFBD63" w:rsidR="000F107B" w:rsidRDefault="008C1E10" w:rsidP="000F107B">
      <w:pPr>
        <w:pStyle w:val="ListParagraph"/>
        <w:ind w:left="420"/>
        <w:rPr>
          <w:rFonts w:asciiTheme="majorBidi" w:hAnsiTheme="majorBidi" w:cstheme="majorBidi"/>
        </w:rPr>
      </w:pPr>
      <w:r w:rsidRPr="005762AB">
        <w:rPr>
          <w:rFonts w:asciiTheme="majorBidi" w:hAnsiTheme="majorBidi" w:cstheme="majorBidi"/>
        </w:rPr>
        <w:t xml:space="preserve">The analysis explores key motivators behind each customer segment by evaluating their requirements along with their priorities and purchase decision factors such as product quality and price and brand standing and customer assistance. The organization should evaluate different consumer groups' priorities between sustainability and performance and ease of use to create products which meet their expectations. </w:t>
      </w:r>
    </w:p>
    <w:p w14:paraId="2A3AB6C5" w14:textId="77777777" w:rsidR="000F107B" w:rsidRDefault="000F107B" w:rsidP="005762AB">
      <w:pPr>
        <w:pStyle w:val="ListParagraph"/>
        <w:ind w:left="420"/>
        <w:rPr>
          <w:rFonts w:asciiTheme="majorBidi" w:hAnsiTheme="majorBidi" w:cstheme="majorBidi"/>
        </w:rPr>
      </w:pPr>
    </w:p>
    <w:p w14:paraId="6E907876" w14:textId="376A4439" w:rsidR="000F107B" w:rsidRPr="000F107B" w:rsidRDefault="008C1E10" w:rsidP="00112095">
      <w:pPr>
        <w:pStyle w:val="ListParagraph"/>
        <w:numPr>
          <w:ilvl w:val="0"/>
          <w:numId w:val="38"/>
        </w:numPr>
        <w:rPr>
          <w:rFonts w:asciiTheme="majorBidi" w:hAnsiTheme="majorBidi" w:cstheme="majorBidi"/>
          <w:b/>
          <w:bCs/>
          <w:sz w:val="28"/>
          <w:szCs w:val="28"/>
        </w:rPr>
      </w:pPr>
      <w:r w:rsidRPr="000F107B">
        <w:rPr>
          <w:rFonts w:asciiTheme="majorBidi" w:hAnsiTheme="majorBidi" w:cstheme="majorBidi"/>
          <w:b/>
          <w:bCs/>
          <w:sz w:val="28"/>
          <w:szCs w:val="28"/>
        </w:rPr>
        <w:t>Evaluate Current Marketing Strategies</w:t>
      </w:r>
    </w:p>
    <w:p w14:paraId="79763FE8" w14:textId="1828C168" w:rsidR="008C1E10" w:rsidRPr="005762AB" w:rsidRDefault="008C1E10" w:rsidP="000F107B">
      <w:pPr>
        <w:pStyle w:val="ListParagraph"/>
        <w:ind w:left="420"/>
        <w:rPr>
          <w:rFonts w:asciiTheme="majorBidi" w:hAnsiTheme="majorBidi" w:cstheme="majorBidi"/>
          <w:b/>
          <w:bCs/>
          <w:sz w:val="28"/>
          <w:szCs w:val="28"/>
        </w:rPr>
      </w:pPr>
      <w:r w:rsidRPr="005762AB">
        <w:rPr>
          <w:rFonts w:asciiTheme="majorBidi" w:hAnsiTheme="majorBidi" w:cstheme="majorBidi"/>
        </w:rPr>
        <w:t xml:space="preserve"> The evaluation of current marketing methods and promotional materials and sales strategies exists to assess their performance within different customer groups. The company needs to perform a competitive analysis to understand how competitors interact with customers while achieving market success.</w:t>
      </w:r>
    </w:p>
    <w:p w14:paraId="7C7D6F07" w14:textId="77777777" w:rsidR="00E8486A" w:rsidRDefault="00E8486A" w:rsidP="00E8486A">
      <w:pPr>
        <w:pStyle w:val="ListParagraph"/>
        <w:jc w:val="both"/>
        <w:rPr>
          <w:rFonts w:asciiTheme="majorBidi" w:hAnsiTheme="majorBidi" w:cstheme="majorBidi"/>
          <w:sz w:val="28"/>
          <w:szCs w:val="28"/>
        </w:rPr>
      </w:pPr>
    </w:p>
    <w:p w14:paraId="30B1662B" w14:textId="536AFE62" w:rsidR="00E8486A" w:rsidRPr="000B40C0" w:rsidRDefault="00E8486A" w:rsidP="00112095">
      <w:pPr>
        <w:pStyle w:val="ListParagraph"/>
        <w:numPr>
          <w:ilvl w:val="0"/>
          <w:numId w:val="38"/>
        </w:numPr>
        <w:jc w:val="both"/>
        <w:rPr>
          <w:rFonts w:asciiTheme="majorBidi" w:hAnsiTheme="majorBidi" w:cstheme="majorBidi"/>
          <w:b/>
          <w:bCs/>
          <w:sz w:val="28"/>
          <w:szCs w:val="28"/>
        </w:rPr>
      </w:pPr>
      <w:r w:rsidRPr="000B40C0">
        <w:rPr>
          <w:rFonts w:asciiTheme="majorBidi" w:hAnsiTheme="majorBidi" w:cstheme="majorBidi"/>
          <w:b/>
          <w:bCs/>
          <w:sz w:val="28"/>
          <w:szCs w:val="28"/>
        </w:rPr>
        <w:t xml:space="preserve">Develop Targeted Marketing Strategies </w:t>
      </w:r>
    </w:p>
    <w:p w14:paraId="1D03CB40" w14:textId="1E929601" w:rsidR="00D50249" w:rsidRPr="000B40C0" w:rsidRDefault="000B40C0" w:rsidP="000B40C0">
      <w:pPr>
        <w:pStyle w:val="ListParagraph"/>
        <w:jc w:val="both"/>
        <w:rPr>
          <w:rFonts w:asciiTheme="majorBidi" w:hAnsiTheme="majorBidi" w:cstheme="majorBidi"/>
        </w:rPr>
      </w:pPr>
      <w:r>
        <w:rPr>
          <w:rFonts w:asciiTheme="majorBidi" w:hAnsiTheme="majorBidi" w:cstheme="majorBidi"/>
        </w:rPr>
        <w:t xml:space="preserve"> </w:t>
      </w:r>
      <w:r w:rsidR="00E8486A" w:rsidRPr="00E8486A">
        <w:rPr>
          <w:rFonts w:asciiTheme="majorBidi" w:hAnsiTheme="majorBidi" w:cstheme="majorBidi"/>
        </w:rPr>
        <w:t xml:space="preserve"> </w:t>
      </w:r>
      <w:r>
        <w:rPr>
          <w:rFonts w:asciiTheme="majorBidi" w:hAnsiTheme="majorBidi" w:cstheme="majorBidi"/>
        </w:rPr>
        <w:t>W</w:t>
      </w:r>
      <w:r w:rsidR="00E8486A" w:rsidRPr="00E8486A">
        <w:rPr>
          <w:rFonts w:asciiTheme="majorBidi" w:hAnsiTheme="majorBidi" w:cstheme="majorBidi"/>
        </w:rPr>
        <w:t xml:space="preserve">ill develop practical guidelines for marketing plan development which targets specific customer </w:t>
      </w:r>
      <w:r w:rsidR="00213F7E" w:rsidRPr="00E8486A">
        <w:rPr>
          <w:rFonts w:asciiTheme="majorBidi" w:hAnsiTheme="majorBidi" w:cstheme="majorBidi"/>
        </w:rPr>
        <w:t>segments.</w:t>
      </w:r>
      <w:r w:rsidR="00213F7E" w:rsidRPr="000B40C0">
        <w:rPr>
          <w:rFonts w:asciiTheme="majorBidi" w:hAnsiTheme="majorBidi" w:cstheme="majorBidi"/>
        </w:rPr>
        <w:t xml:space="preserve"> This</w:t>
      </w:r>
      <w:r w:rsidR="00E8486A" w:rsidRPr="000B40C0">
        <w:rPr>
          <w:rFonts w:asciiTheme="majorBidi" w:hAnsiTheme="majorBidi" w:cstheme="majorBidi"/>
        </w:rPr>
        <w:t xml:space="preserve"> includes: The organization should create individualized communications which speak directly to each market segment's requirements and motivational factors. The company needs to select its best promotional channels including digital marketing and trade shows and direct sales for reaching different customer groups. The company needs to modify its pricing approach to match budget requirements alongside market segment purchasing behavior. </w:t>
      </w:r>
    </w:p>
    <w:p w14:paraId="4C0E2B1F" w14:textId="77777777" w:rsidR="00D50249" w:rsidRDefault="00D50249" w:rsidP="00E8486A">
      <w:pPr>
        <w:pStyle w:val="ListParagraph"/>
        <w:jc w:val="both"/>
        <w:rPr>
          <w:rFonts w:asciiTheme="majorBidi" w:hAnsiTheme="majorBidi" w:cstheme="majorBidi"/>
        </w:rPr>
      </w:pPr>
    </w:p>
    <w:p w14:paraId="49B4ADAC" w14:textId="536F770E" w:rsidR="00D50249" w:rsidRPr="000B40C0" w:rsidRDefault="00E8486A" w:rsidP="00112095">
      <w:pPr>
        <w:pStyle w:val="ListParagraph"/>
        <w:numPr>
          <w:ilvl w:val="0"/>
          <w:numId w:val="38"/>
        </w:numPr>
        <w:jc w:val="both"/>
        <w:rPr>
          <w:rFonts w:asciiTheme="majorBidi" w:hAnsiTheme="majorBidi" w:cstheme="majorBidi"/>
          <w:b/>
          <w:bCs/>
          <w:sz w:val="28"/>
          <w:szCs w:val="28"/>
        </w:rPr>
      </w:pPr>
      <w:r w:rsidRPr="000B40C0">
        <w:rPr>
          <w:rFonts w:asciiTheme="majorBidi" w:hAnsiTheme="majorBidi" w:cstheme="majorBidi"/>
          <w:b/>
          <w:bCs/>
          <w:sz w:val="28"/>
          <w:szCs w:val="28"/>
        </w:rPr>
        <w:t xml:space="preserve">Measure Business Impact </w:t>
      </w:r>
    </w:p>
    <w:p w14:paraId="450C6E87" w14:textId="77777777" w:rsidR="000B40C0" w:rsidRDefault="00E8486A" w:rsidP="00E8486A">
      <w:pPr>
        <w:pStyle w:val="ListParagraph"/>
        <w:jc w:val="both"/>
        <w:rPr>
          <w:rFonts w:asciiTheme="majorBidi" w:hAnsiTheme="majorBidi" w:cstheme="majorBidi"/>
        </w:rPr>
      </w:pPr>
      <w:r w:rsidRPr="00E8486A">
        <w:rPr>
          <w:rFonts w:asciiTheme="majorBidi" w:hAnsiTheme="majorBidi" w:cstheme="majorBidi"/>
        </w:rPr>
        <w:t>The analysis will demonstrate how enhanced customer segmentation techniques improve business results through elevated satisfaction rates and increased sales and stronger market dominance. The review will assess successful segmentation implementations from companies in various industries.</w:t>
      </w:r>
    </w:p>
    <w:p w14:paraId="2DCEED5C" w14:textId="77777777" w:rsidR="003B498D" w:rsidRDefault="003B498D" w:rsidP="00E8486A">
      <w:pPr>
        <w:pStyle w:val="ListParagraph"/>
        <w:jc w:val="both"/>
        <w:rPr>
          <w:rFonts w:asciiTheme="majorBidi" w:hAnsiTheme="majorBidi" w:cstheme="majorBidi"/>
        </w:rPr>
      </w:pPr>
    </w:p>
    <w:p w14:paraId="57CF72FE" w14:textId="77777777" w:rsidR="000B40C0" w:rsidRDefault="000B40C0" w:rsidP="00E8486A">
      <w:pPr>
        <w:pStyle w:val="ListParagraph"/>
        <w:jc w:val="both"/>
        <w:rPr>
          <w:rFonts w:asciiTheme="majorBidi" w:hAnsiTheme="majorBidi" w:cstheme="majorBidi"/>
        </w:rPr>
      </w:pPr>
    </w:p>
    <w:p w14:paraId="467ECAA4" w14:textId="204AC72E" w:rsidR="003B498D" w:rsidRPr="003B498D" w:rsidRDefault="00E8486A" w:rsidP="00112095">
      <w:pPr>
        <w:pStyle w:val="ListParagraph"/>
        <w:numPr>
          <w:ilvl w:val="0"/>
          <w:numId w:val="38"/>
        </w:numPr>
        <w:jc w:val="both"/>
        <w:rPr>
          <w:rFonts w:asciiTheme="majorBidi" w:hAnsiTheme="majorBidi" w:cstheme="majorBidi"/>
        </w:rPr>
      </w:pPr>
      <w:r w:rsidRPr="003B498D">
        <w:rPr>
          <w:rFonts w:asciiTheme="majorBidi" w:hAnsiTheme="majorBidi" w:cstheme="majorBidi"/>
        </w:rPr>
        <w:lastRenderedPageBreak/>
        <w:t xml:space="preserve"> </w:t>
      </w:r>
      <w:r w:rsidRPr="003B498D">
        <w:rPr>
          <w:rFonts w:asciiTheme="majorBidi" w:hAnsiTheme="majorBidi" w:cstheme="majorBidi"/>
          <w:b/>
          <w:bCs/>
          <w:sz w:val="28"/>
          <w:szCs w:val="28"/>
        </w:rPr>
        <w:t>Contribute to Academic Knowledge</w:t>
      </w:r>
    </w:p>
    <w:p w14:paraId="7973D5E2" w14:textId="77777777" w:rsidR="00200532" w:rsidRDefault="00E8486A" w:rsidP="00E8486A">
      <w:pPr>
        <w:pStyle w:val="ListParagraph"/>
        <w:jc w:val="both"/>
        <w:rPr>
          <w:rFonts w:asciiTheme="majorBidi" w:hAnsiTheme="majorBidi" w:cstheme="majorBidi"/>
        </w:rPr>
      </w:pPr>
      <w:r w:rsidRPr="00E8486A">
        <w:rPr>
          <w:rFonts w:asciiTheme="majorBidi" w:hAnsiTheme="majorBidi" w:cstheme="majorBidi"/>
        </w:rPr>
        <w:t xml:space="preserve">Add to the existing research on marketing and customer segmentation, specifically within the construction chemicals industry. This will be done by: </w:t>
      </w:r>
    </w:p>
    <w:p w14:paraId="37837055" w14:textId="77777777" w:rsidR="00200532" w:rsidRDefault="00E8486A" w:rsidP="00E8486A">
      <w:pPr>
        <w:pStyle w:val="ListParagraph"/>
        <w:jc w:val="both"/>
        <w:rPr>
          <w:rFonts w:asciiTheme="majorBidi" w:hAnsiTheme="majorBidi" w:cstheme="majorBidi"/>
        </w:rPr>
      </w:pPr>
      <w:r w:rsidRPr="00E8486A">
        <w:rPr>
          <w:rFonts w:asciiTheme="majorBidi" w:hAnsiTheme="majorBidi" w:cstheme="majorBidi"/>
        </w:rPr>
        <w:t xml:space="preserve">1. The analysis of existing research documents will help identify knowledge gaps about customer conduct patterns in this </w:t>
      </w:r>
      <w:proofErr w:type="gramStart"/>
      <w:r w:rsidRPr="00E8486A">
        <w:rPr>
          <w:rFonts w:asciiTheme="majorBidi" w:hAnsiTheme="majorBidi" w:cstheme="majorBidi"/>
        </w:rPr>
        <w:t>particular market</w:t>
      </w:r>
      <w:proofErr w:type="gramEnd"/>
      <w:r w:rsidRPr="00E8486A">
        <w:rPr>
          <w:rFonts w:asciiTheme="majorBidi" w:hAnsiTheme="majorBidi" w:cstheme="majorBidi"/>
        </w:rPr>
        <w:t xml:space="preserve"> sector. </w:t>
      </w:r>
    </w:p>
    <w:p w14:paraId="52D901B1" w14:textId="77777777" w:rsidR="00200532" w:rsidRDefault="00E8486A" w:rsidP="00200532">
      <w:pPr>
        <w:pStyle w:val="ListParagraph"/>
        <w:jc w:val="both"/>
        <w:rPr>
          <w:rFonts w:asciiTheme="majorBidi" w:hAnsiTheme="majorBidi" w:cstheme="majorBidi"/>
        </w:rPr>
      </w:pPr>
      <w:r w:rsidRPr="00E8486A">
        <w:rPr>
          <w:rFonts w:asciiTheme="majorBidi" w:hAnsiTheme="majorBidi" w:cstheme="majorBidi"/>
        </w:rPr>
        <w:t xml:space="preserve">2. The research findings will establish fundamental knowledge that future academic studies and marketing research can use. </w:t>
      </w:r>
    </w:p>
    <w:p w14:paraId="4CDB2DB8" w14:textId="77777777" w:rsidR="00200532" w:rsidRDefault="00200532" w:rsidP="00200532">
      <w:pPr>
        <w:pStyle w:val="ListParagraph"/>
        <w:jc w:val="both"/>
        <w:rPr>
          <w:rFonts w:asciiTheme="majorBidi" w:hAnsiTheme="majorBidi" w:cstheme="majorBidi"/>
        </w:rPr>
      </w:pPr>
      <w:r>
        <w:rPr>
          <w:rFonts w:asciiTheme="majorBidi" w:hAnsiTheme="majorBidi" w:cstheme="majorBidi"/>
        </w:rPr>
        <w:t>3.</w:t>
      </w:r>
      <w:r w:rsidR="00E8486A" w:rsidRPr="00200532">
        <w:rPr>
          <w:rFonts w:asciiTheme="majorBidi" w:hAnsiTheme="majorBidi" w:cstheme="majorBidi"/>
        </w:rPr>
        <w:t xml:space="preserve"> The research will establish a strategic plan for business development The framework will provide businesses with a practical method to improve their ongoing customer segmentation procedures. This will support businesses in: </w:t>
      </w:r>
    </w:p>
    <w:p w14:paraId="6F401951" w14:textId="0F75CA08" w:rsidR="00E8486A" w:rsidRPr="00200532" w:rsidRDefault="00E8486A" w:rsidP="00200532">
      <w:pPr>
        <w:pStyle w:val="ListParagraph"/>
        <w:jc w:val="both"/>
        <w:rPr>
          <w:rFonts w:asciiTheme="majorBidi" w:hAnsiTheme="majorBidi" w:cstheme="majorBidi"/>
        </w:rPr>
      </w:pPr>
      <w:r w:rsidRPr="00200532">
        <w:rPr>
          <w:rFonts w:asciiTheme="majorBidi" w:hAnsiTheme="majorBidi" w:cstheme="majorBidi"/>
        </w:rPr>
        <w:t>The business needs to maintain current knowledge about market trends and customer feedback. The company uses customer data to develop products and market their strategies</w:t>
      </w:r>
      <w:r w:rsidRPr="00200532">
        <w:rPr>
          <w:rFonts w:asciiTheme="majorBidi" w:hAnsiTheme="majorBidi" w:cstheme="majorBidi"/>
          <w:b/>
          <w:bCs/>
        </w:rPr>
        <w:t>.</w:t>
      </w:r>
    </w:p>
    <w:p w14:paraId="14AAAAAD" w14:textId="77777777" w:rsidR="00E8486A" w:rsidRDefault="00E8486A" w:rsidP="00E8486A">
      <w:pPr>
        <w:pStyle w:val="ListParagraph"/>
        <w:jc w:val="both"/>
        <w:rPr>
          <w:rFonts w:asciiTheme="majorBidi" w:hAnsiTheme="majorBidi" w:cstheme="majorBidi"/>
        </w:rPr>
      </w:pPr>
    </w:p>
    <w:p w14:paraId="456E0449" w14:textId="77777777" w:rsidR="00E8486A" w:rsidRDefault="00E8486A" w:rsidP="00E8486A">
      <w:pPr>
        <w:pStyle w:val="ListParagraph"/>
        <w:jc w:val="both"/>
        <w:rPr>
          <w:rFonts w:asciiTheme="majorBidi" w:hAnsiTheme="majorBidi" w:cstheme="majorBidi"/>
        </w:rPr>
      </w:pPr>
    </w:p>
    <w:p w14:paraId="1E0D5276" w14:textId="3C09A8E4" w:rsidR="00D92141" w:rsidRDefault="00213F7E" w:rsidP="00213F7E">
      <w:pPr>
        <w:jc w:val="both"/>
        <w:rPr>
          <w:rFonts w:asciiTheme="majorBidi" w:hAnsiTheme="majorBidi" w:cstheme="majorBidi"/>
          <w:rtl/>
        </w:rPr>
      </w:pPr>
      <w:r w:rsidRPr="00213F7E">
        <w:rPr>
          <w:rFonts w:asciiTheme="majorBidi" w:hAnsiTheme="majorBidi" w:cstheme="majorBidi"/>
        </w:rPr>
        <w:t>The research seeks to deliver important findings which will benefit businesses operating in the construction chemicals sector. The research objective aims to assist businesses in enhancing customer relationships and boosting sales performance while gaining market leadership.</w:t>
      </w:r>
    </w:p>
    <w:p w14:paraId="0A2A29A0" w14:textId="77777777" w:rsidR="00D0663C" w:rsidRDefault="00D0663C" w:rsidP="00D92141">
      <w:pPr>
        <w:rPr>
          <w:rFonts w:asciiTheme="majorBidi" w:hAnsiTheme="majorBidi" w:cstheme="majorBidi"/>
          <w:rtl/>
        </w:rPr>
      </w:pPr>
    </w:p>
    <w:p w14:paraId="1AFCD5B3" w14:textId="77777777" w:rsidR="00D0663C" w:rsidRDefault="00D0663C" w:rsidP="00D92141">
      <w:pPr>
        <w:rPr>
          <w:rFonts w:asciiTheme="majorBidi" w:hAnsiTheme="majorBidi" w:cstheme="majorBidi"/>
          <w:rtl/>
        </w:rPr>
      </w:pPr>
    </w:p>
    <w:p w14:paraId="1B5AAF15" w14:textId="77777777" w:rsidR="00D0663C" w:rsidRDefault="00D0663C" w:rsidP="00D92141">
      <w:pPr>
        <w:rPr>
          <w:rFonts w:asciiTheme="majorBidi" w:hAnsiTheme="majorBidi" w:cstheme="majorBidi"/>
          <w:rtl/>
        </w:rPr>
      </w:pPr>
    </w:p>
    <w:p w14:paraId="48245CD8" w14:textId="77777777" w:rsidR="00D0663C" w:rsidRDefault="00D0663C" w:rsidP="00D92141">
      <w:pPr>
        <w:rPr>
          <w:rFonts w:asciiTheme="majorBidi" w:hAnsiTheme="majorBidi" w:cstheme="majorBidi"/>
        </w:rPr>
      </w:pPr>
    </w:p>
    <w:p w14:paraId="2F5741B0" w14:textId="77777777" w:rsidR="00E8486A" w:rsidRDefault="00E8486A" w:rsidP="00D92141">
      <w:pPr>
        <w:rPr>
          <w:rFonts w:asciiTheme="majorBidi" w:hAnsiTheme="majorBidi" w:cstheme="majorBidi"/>
        </w:rPr>
      </w:pPr>
    </w:p>
    <w:p w14:paraId="5F7C4C2E" w14:textId="77777777" w:rsidR="00E8486A" w:rsidRDefault="00E8486A" w:rsidP="00D92141">
      <w:pPr>
        <w:rPr>
          <w:rFonts w:asciiTheme="majorBidi" w:hAnsiTheme="majorBidi" w:cstheme="majorBidi"/>
        </w:rPr>
      </w:pPr>
    </w:p>
    <w:p w14:paraId="52F02578" w14:textId="77777777" w:rsidR="00E8486A" w:rsidRDefault="00E8486A" w:rsidP="00D92141">
      <w:pPr>
        <w:rPr>
          <w:rFonts w:asciiTheme="majorBidi" w:hAnsiTheme="majorBidi" w:cstheme="majorBidi"/>
        </w:rPr>
      </w:pPr>
    </w:p>
    <w:p w14:paraId="0D2349A1" w14:textId="77777777" w:rsidR="00E8486A" w:rsidRDefault="00E8486A" w:rsidP="00D92141">
      <w:pPr>
        <w:rPr>
          <w:rFonts w:asciiTheme="majorBidi" w:hAnsiTheme="majorBidi" w:cstheme="majorBidi"/>
        </w:rPr>
      </w:pPr>
    </w:p>
    <w:p w14:paraId="455DD7CE" w14:textId="77777777" w:rsidR="00E8486A" w:rsidRDefault="00E8486A" w:rsidP="00D92141">
      <w:pPr>
        <w:rPr>
          <w:rFonts w:asciiTheme="majorBidi" w:hAnsiTheme="majorBidi" w:cstheme="majorBidi"/>
        </w:rPr>
      </w:pPr>
    </w:p>
    <w:p w14:paraId="1F09424A" w14:textId="77777777" w:rsidR="00E8486A" w:rsidRDefault="00E8486A" w:rsidP="00D92141">
      <w:pPr>
        <w:rPr>
          <w:rFonts w:asciiTheme="majorBidi" w:hAnsiTheme="majorBidi" w:cstheme="majorBidi"/>
        </w:rPr>
      </w:pPr>
    </w:p>
    <w:p w14:paraId="6E775B0C" w14:textId="77777777" w:rsidR="00E8486A" w:rsidRDefault="00E8486A" w:rsidP="00D92141">
      <w:pPr>
        <w:rPr>
          <w:rFonts w:asciiTheme="majorBidi" w:hAnsiTheme="majorBidi" w:cstheme="majorBidi"/>
        </w:rPr>
      </w:pPr>
    </w:p>
    <w:p w14:paraId="5CE180D3" w14:textId="77777777" w:rsidR="00E8486A" w:rsidRDefault="00E8486A" w:rsidP="00D92141">
      <w:pPr>
        <w:rPr>
          <w:rFonts w:asciiTheme="majorBidi" w:hAnsiTheme="majorBidi" w:cstheme="majorBidi"/>
        </w:rPr>
      </w:pPr>
    </w:p>
    <w:p w14:paraId="7EFAB08B" w14:textId="77777777" w:rsidR="00E8486A" w:rsidRDefault="00E8486A" w:rsidP="00D92141">
      <w:pPr>
        <w:rPr>
          <w:rFonts w:asciiTheme="majorBidi" w:hAnsiTheme="majorBidi" w:cstheme="majorBidi"/>
        </w:rPr>
      </w:pPr>
    </w:p>
    <w:p w14:paraId="6E7E5507" w14:textId="77777777" w:rsidR="00213F7E" w:rsidRDefault="00213F7E" w:rsidP="00D92141">
      <w:pPr>
        <w:rPr>
          <w:rFonts w:asciiTheme="majorBidi" w:hAnsiTheme="majorBidi" w:cstheme="majorBidi"/>
        </w:rPr>
      </w:pPr>
    </w:p>
    <w:p w14:paraId="357510E7" w14:textId="77777777" w:rsidR="0037683D" w:rsidRDefault="0037683D" w:rsidP="000F6D50">
      <w:pPr>
        <w:rPr>
          <w:rFonts w:asciiTheme="majorBidi" w:hAnsiTheme="majorBidi" w:cstheme="majorBidi"/>
        </w:rPr>
      </w:pPr>
    </w:p>
    <w:p w14:paraId="114D1D32" w14:textId="321046B3" w:rsidR="000F6D50" w:rsidRPr="000F6D50" w:rsidRDefault="000F6D50" w:rsidP="00DB2811">
      <w:pPr>
        <w:outlineLvl w:val="1"/>
        <w:rPr>
          <w:rFonts w:asciiTheme="majorBidi" w:hAnsiTheme="majorBidi" w:cstheme="majorBidi"/>
          <w:b/>
          <w:bCs/>
          <w:sz w:val="32"/>
          <w:szCs w:val="32"/>
        </w:rPr>
      </w:pPr>
      <w:bookmarkStart w:id="7" w:name="_Toc192600670"/>
      <w:r w:rsidRPr="000F6D50">
        <w:rPr>
          <w:rFonts w:asciiTheme="majorBidi" w:hAnsiTheme="majorBidi" w:cstheme="majorBidi"/>
          <w:b/>
          <w:bCs/>
          <w:sz w:val="32"/>
          <w:szCs w:val="32"/>
        </w:rPr>
        <w:lastRenderedPageBreak/>
        <w:t>1.4 Study Importance (</w:t>
      </w:r>
      <w:r w:rsidRPr="000F6D50">
        <w:rPr>
          <w:rFonts w:asciiTheme="majorBidi" w:hAnsiTheme="majorBidi" w:cstheme="majorBidi"/>
          <w:b/>
          <w:bCs/>
          <w:sz w:val="32"/>
          <w:szCs w:val="32"/>
          <w:rtl/>
        </w:rPr>
        <w:t>أهمية البحث</w:t>
      </w:r>
      <w:r w:rsidRPr="000F6D50">
        <w:rPr>
          <w:rFonts w:asciiTheme="majorBidi" w:hAnsiTheme="majorBidi" w:cstheme="majorBidi"/>
          <w:b/>
          <w:bCs/>
          <w:sz w:val="32"/>
          <w:szCs w:val="32"/>
        </w:rPr>
        <w:t>)</w:t>
      </w:r>
      <w:bookmarkEnd w:id="7"/>
    </w:p>
    <w:p w14:paraId="4E994172" w14:textId="77777777" w:rsidR="00240179" w:rsidRDefault="00ED1ABC" w:rsidP="00ED1ABC">
      <w:pPr>
        <w:rPr>
          <w:rFonts w:asciiTheme="majorBidi" w:hAnsiTheme="majorBidi" w:cstheme="majorBidi"/>
        </w:rPr>
      </w:pPr>
      <w:r w:rsidRPr="00ED1ABC">
        <w:rPr>
          <w:rFonts w:asciiTheme="majorBidi" w:hAnsiTheme="majorBidi" w:cstheme="majorBidi"/>
        </w:rPr>
        <w:t xml:space="preserve">The construction chemicals market demands knowledge of customer segmentation and targeting because it provides multiple </w:t>
      </w:r>
      <w:r w:rsidR="00240179">
        <w:rPr>
          <w:rFonts w:asciiTheme="majorBidi" w:hAnsiTheme="majorBidi" w:cstheme="majorBidi"/>
        </w:rPr>
        <w:t xml:space="preserve"> </w:t>
      </w:r>
      <w:r w:rsidRPr="00ED1ABC">
        <w:rPr>
          <w:rFonts w:asciiTheme="majorBidi" w:hAnsiTheme="majorBidi" w:cstheme="majorBidi"/>
        </w:rPr>
        <w:t xml:space="preserve"> advantages. Businesses can develop marketing strategies through this method which aligns with individual customer requirements. A focused resource allocation becomes possible because this approach directs activities to their most effective areas. Through relevant product delivery companies achieve better customer satisfaction levels. The market saturation benefits from this approach by granting companies better market positioning. The approach enables more effective business decisions when developing products and selling them to customers. The main advantages of this research consist of: </w:t>
      </w:r>
    </w:p>
    <w:p w14:paraId="42D5335C" w14:textId="77777777" w:rsidR="00240179" w:rsidRDefault="00ED1ABC" w:rsidP="00ED1ABC">
      <w:pPr>
        <w:rPr>
          <w:rFonts w:asciiTheme="majorBidi" w:hAnsiTheme="majorBidi" w:cstheme="majorBidi"/>
        </w:rPr>
      </w:pPr>
      <w:r w:rsidRPr="00ED1ABC">
        <w:rPr>
          <w:rFonts w:asciiTheme="majorBidi" w:hAnsiTheme="majorBidi" w:cstheme="majorBidi"/>
        </w:rPr>
        <w:t>1. Through segmentation businesses can develop marketing approaches that match exact customer requirements which boosts consumer involvement and drives greater profit numbers.</w:t>
      </w:r>
    </w:p>
    <w:p w14:paraId="55ABB661" w14:textId="77777777" w:rsidR="00240179" w:rsidRDefault="00ED1ABC" w:rsidP="00ED1ABC">
      <w:pPr>
        <w:rPr>
          <w:rFonts w:asciiTheme="majorBidi" w:hAnsiTheme="majorBidi" w:cstheme="majorBidi"/>
        </w:rPr>
      </w:pPr>
      <w:r w:rsidRPr="00ED1ABC">
        <w:rPr>
          <w:rFonts w:asciiTheme="majorBidi" w:hAnsiTheme="majorBidi" w:cstheme="majorBidi"/>
        </w:rPr>
        <w:t xml:space="preserve"> 2. Effective customer loyalty management through individual preference handling generates satisfaction that develops enduring customer relationships since the industry heavily depends on repeat business. </w:t>
      </w:r>
    </w:p>
    <w:p w14:paraId="5BA1E2DF" w14:textId="77777777" w:rsidR="00240179" w:rsidRDefault="00ED1ABC" w:rsidP="00ED1ABC">
      <w:pPr>
        <w:rPr>
          <w:rFonts w:asciiTheme="majorBidi" w:hAnsiTheme="majorBidi" w:cstheme="majorBidi"/>
        </w:rPr>
      </w:pPr>
      <w:r w:rsidRPr="00ED1ABC">
        <w:rPr>
          <w:rFonts w:asciiTheme="majorBidi" w:hAnsiTheme="majorBidi" w:cstheme="majorBidi"/>
        </w:rPr>
        <w:t>3. Organizations that deploy strategic segmentation achieve market leadership since they monitor industry trends better than firms using generic marketing approaches.</w:t>
      </w:r>
    </w:p>
    <w:p w14:paraId="6E47B482" w14:textId="77777777" w:rsidR="00240179" w:rsidRDefault="00ED1ABC" w:rsidP="00ED1ABC">
      <w:pPr>
        <w:rPr>
          <w:rFonts w:asciiTheme="majorBidi" w:hAnsiTheme="majorBidi" w:cstheme="majorBidi"/>
        </w:rPr>
      </w:pPr>
      <w:r w:rsidRPr="00ED1ABC">
        <w:rPr>
          <w:rFonts w:asciiTheme="majorBidi" w:hAnsiTheme="majorBidi" w:cstheme="majorBidi"/>
        </w:rPr>
        <w:t xml:space="preserve"> 4. The strategic allocation of resources becomes optimal when </w:t>
      </w:r>
      <w:proofErr w:type="gramStart"/>
      <w:r w:rsidRPr="00ED1ABC">
        <w:rPr>
          <w:rFonts w:asciiTheme="majorBidi" w:hAnsiTheme="majorBidi" w:cstheme="majorBidi"/>
        </w:rPr>
        <w:t>companies</w:t>
      </w:r>
      <w:proofErr w:type="gramEnd"/>
      <w:r w:rsidRPr="00ED1ABC">
        <w:rPr>
          <w:rFonts w:asciiTheme="majorBidi" w:hAnsiTheme="majorBidi" w:cstheme="majorBidi"/>
        </w:rPr>
        <w:t xml:space="preserve"> direct investments toward their most profitable customer groups in the construction chemicals market where cost concerns are vital.</w:t>
      </w:r>
    </w:p>
    <w:p w14:paraId="1ABE0C50" w14:textId="77777777" w:rsidR="00240179" w:rsidRDefault="00ED1ABC" w:rsidP="00ED1ABC">
      <w:pPr>
        <w:rPr>
          <w:rFonts w:asciiTheme="majorBidi" w:hAnsiTheme="majorBidi" w:cstheme="majorBidi"/>
        </w:rPr>
      </w:pPr>
      <w:r w:rsidRPr="00ED1ABC">
        <w:rPr>
          <w:rFonts w:asciiTheme="majorBidi" w:hAnsiTheme="majorBidi" w:cstheme="majorBidi"/>
        </w:rPr>
        <w:t xml:space="preserve"> 5. Product development combined with market suitability improves through customer segmentation because companies discover unmet needs which produces better products.</w:t>
      </w:r>
    </w:p>
    <w:p w14:paraId="62469988" w14:textId="77777777" w:rsidR="00240179" w:rsidRDefault="00ED1ABC" w:rsidP="00ED1ABC">
      <w:pPr>
        <w:rPr>
          <w:rFonts w:asciiTheme="majorBidi" w:hAnsiTheme="majorBidi" w:cstheme="majorBidi"/>
        </w:rPr>
      </w:pPr>
      <w:r w:rsidRPr="00ED1ABC">
        <w:rPr>
          <w:rFonts w:asciiTheme="majorBidi" w:hAnsiTheme="majorBidi" w:cstheme="majorBidi"/>
        </w:rPr>
        <w:t xml:space="preserve"> 6. Your segmentation framework needs strong foundations to ensure your business maintains operational agility when markets exhibit changes related to economy or regulations or customer preferences. </w:t>
      </w:r>
    </w:p>
    <w:p w14:paraId="574D5007" w14:textId="77777777" w:rsidR="00240179" w:rsidRDefault="00ED1ABC" w:rsidP="00ED1ABC">
      <w:pPr>
        <w:rPr>
          <w:rFonts w:asciiTheme="majorBidi" w:hAnsiTheme="majorBidi" w:cstheme="majorBidi"/>
        </w:rPr>
      </w:pPr>
      <w:r w:rsidRPr="00ED1ABC">
        <w:rPr>
          <w:rFonts w:asciiTheme="majorBidi" w:hAnsiTheme="majorBidi" w:cstheme="majorBidi"/>
        </w:rPr>
        <w:t>7. The study generates practical market insights which businesses can use to improve their strategies while simultaneously strengthening the value of marketing research for the industry.</w:t>
      </w:r>
    </w:p>
    <w:p w14:paraId="4080BB11" w14:textId="4C040225" w:rsidR="000F6D50" w:rsidRPr="00240179" w:rsidRDefault="000F6D50" w:rsidP="00ED1ABC">
      <w:pPr>
        <w:rPr>
          <w:rFonts w:asciiTheme="majorBidi" w:hAnsiTheme="majorBidi" w:cstheme="majorBidi"/>
          <w:b/>
          <w:bCs/>
          <w:sz w:val="28"/>
          <w:szCs w:val="28"/>
        </w:rPr>
      </w:pPr>
      <w:r w:rsidRPr="00240179">
        <w:rPr>
          <w:rFonts w:asciiTheme="majorBidi" w:hAnsiTheme="majorBidi" w:cstheme="majorBidi"/>
          <w:b/>
          <w:bCs/>
          <w:sz w:val="28"/>
          <w:szCs w:val="28"/>
        </w:rPr>
        <w:t>Conclusion</w:t>
      </w:r>
    </w:p>
    <w:p w14:paraId="520E1A36" w14:textId="60354D97" w:rsidR="00E63A56" w:rsidRDefault="00AB7BBB" w:rsidP="00AB7BBB">
      <w:pPr>
        <w:rPr>
          <w:rFonts w:asciiTheme="majorBidi" w:hAnsiTheme="majorBidi" w:cstheme="majorBidi"/>
        </w:rPr>
      </w:pPr>
      <w:r>
        <w:rPr>
          <w:rFonts w:asciiTheme="majorBidi" w:hAnsiTheme="majorBidi" w:cstheme="majorBidi"/>
        </w:rPr>
        <w:t xml:space="preserve"> </w:t>
      </w:r>
      <w:r w:rsidRPr="00AB7BBB">
        <w:rPr>
          <w:rFonts w:asciiTheme="majorBidi" w:hAnsiTheme="majorBidi" w:cstheme="majorBidi"/>
        </w:rPr>
        <w:t xml:space="preserve">The research fills an essential gap because it responds to the increasing requirement for successful customer segmentation and targeting within the construction chemicals market. Toward achieving business </w:t>
      </w:r>
      <w:proofErr w:type="gramStart"/>
      <w:r w:rsidRPr="00AB7BBB">
        <w:rPr>
          <w:rFonts w:asciiTheme="majorBidi" w:hAnsiTheme="majorBidi" w:cstheme="majorBidi"/>
        </w:rPr>
        <w:t>success</w:t>
      </w:r>
      <w:proofErr w:type="gramEnd"/>
      <w:r w:rsidRPr="00AB7BBB">
        <w:rPr>
          <w:rFonts w:asciiTheme="majorBidi" w:hAnsiTheme="majorBidi" w:cstheme="majorBidi"/>
        </w:rPr>
        <w:t xml:space="preserve"> the research analyzes these concepts to provide practical recommendations that build enhanced marketing approaches which lead to higher customer satisfaction. This research benefits the construction chemicals industry through its contribution to the development of marketing practices which will benefit the entire sector.</w:t>
      </w:r>
    </w:p>
    <w:p w14:paraId="654A0E0A" w14:textId="77777777" w:rsidR="00240179" w:rsidRPr="00912467" w:rsidRDefault="00240179" w:rsidP="00097366">
      <w:pPr>
        <w:rPr>
          <w:rFonts w:asciiTheme="majorBidi" w:hAnsiTheme="majorBidi" w:cstheme="majorBidi"/>
        </w:rPr>
      </w:pPr>
    </w:p>
    <w:p w14:paraId="7792161B" w14:textId="77777777" w:rsidR="00D92141" w:rsidRPr="00097366" w:rsidRDefault="00D92141" w:rsidP="00DB2811">
      <w:pPr>
        <w:outlineLvl w:val="1"/>
        <w:rPr>
          <w:rFonts w:asciiTheme="majorBidi" w:hAnsiTheme="majorBidi" w:cstheme="majorBidi"/>
          <w:b/>
          <w:bCs/>
          <w:sz w:val="28"/>
          <w:szCs w:val="28"/>
        </w:rPr>
      </w:pPr>
      <w:bookmarkStart w:id="8" w:name="_Toc192600671"/>
      <w:r w:rsidRPr="00097366">
        <w:rPr>
          <w:rFonts w:asciiTheme="majorBidi" w:hAnsiTheme="majorBidi" w:cstheme="majorBidi"/>
          <w:b/>
          <w:bCs/>
          <w:sz w:val="28"/>
          <w:szCs w:val="28"/>
        </w:rPr>
        <w:lastRenderedPageBreak/>
        <w:t>1.5 Study Questions (</w:t>
      </w:r>
      <w:r w:rsidRPr="00097366">
        <w:rPr>
          <w:rFonts w:asciiTheme="majorBidi" w:hAnsiTheme="majorBidi" w:cstheme="majorBidi"/>
          <w:b/>
          <w:bCs/>
          <w:sz w:val="28"/>
          <w:szCs w:val="28"/>
          <w:rtl/>
        </w:rPr>
        <w:t>تساؤلات الدراسة</w:t>
      </w:r>
      <w:r w:rsidRPr="00097366">
        <w:rPr>
          <w:rFonts w:asciiTheme="majorBidi" w:hAnsiTheme="majorBidi" w:cstheme="majorBidi"/>
          <w:b/>
          <w:bCs/>
          <w:sz w:val="28"/>
          <w:szCs w:val="28"/>
        </w:rPr>
        <w:t>)</w:t>
      </w:r>
      <w:bookmarkEnd w:id="8"/>
    </w:p>
    <w:p w14:paraId="49C227E7" w14:textId="77777777" w:rsidR="00AF6D16" w:rsidRDefault="00AF6D16" w:rsidP="00AF6D16">
      <w:pPr>
        <w:rPr>
          <w:rFonts w:asciiTheme="majorBidi" w:hAnsiTheme="majorBidi" w:cstheme="majorBidi"/>
        </w:rPr>
      </w:pPr>
      <w:r w:rsidRPr="00AF6D16">
        <w:rPr>
          <w:rFonts w:asciiTheme="majorBidi" w:hAnsiTheme="majorBidi" w:cstheme="majorBidi"/>
        </w:rPr>
        <w:t>We need to explore the essential details regarding our current objectives.</w:t>
      </w:r>
    </w:p>
    <w:p w14:paraId="6289C469" w14:textId="77777777" w:rsidR="00AF6D16" w:rsidRDefault="00AF6D16" w:rsidP="00AF6D16">
      <w:pPr>
        <w:rPr>
          <w:rFonts w:asciiTheme="majorBidi" w:hAnsiTheme="majorBidi" w:cstheme="majorBidi"/>
        </w:rPr>
      </w:pPr>
      <w:r w:rsidRPr="00AF6D16">
        <w:rPr>
          <w:rFonts w:asciiTheme="majorBidi" w:hAnsiTheme="majorBidi" w:cstheme="majorBidi"/>
        </w:rPr>
        <w:t xml:space="preserve"> 1. Who's buying our </w:t>
      </w:r>
      <w:proofErr w:type="gramStart"/>
      <w:r w:rsidRPr="00AF6D16">
        <w:rPr>
          <w:rFonts w:asciiTheme="majorBidi" w:hAnsiTheme="majorBidi" w:cstheme="majorBidi"/>
        </w:rPr>
        <w:t>products ?</w:t>
      </w:r>
      <w:proofErr w:type="gramEnd"/>
      <w:r w:rsidRPr="00AF6D16">
        <w:rPr>
          <w:rFonts w:asciiTheme="majorBidi" w:hAnsiTheme="majorBidi" w:cstheme="majorBidi"/>
        </w:rPr>
        <w:t xml:space="preserve"> We need to organize our customer groups through their identity information together with their business affiliations and shopping behaviors.</w:t>
      </w:r>
    </w:p>
    <w:p w14:paraId="061551BE" w14:textId="77777777" w:rsidR="00AF6D16" w:rsidRDefault="00AF6D16" w:rsidP="00AF6D16">
      <w:pPr>
        <w:rPr>
          <w:rFonts w:asciiTheme="majorBidi" w:hAnsiTheme="majorBidi" w:cstheme="majorBidi"/>
        </w:rPr>
      </w:pPr>
      <w:r w:rsidRPr="00AF6D16">
        <w:rPr>
          <w:rFonts w:asciiTheme="majorBidi" w:hAnsiTheme="majorBidi" w:cstheme="majorBidi"/>
        </w:rPr>
        <w:t xml:space="preserve"> 2. Our customers express their true preferences in what they desire. The factors that influence customers to select one product instead of others play a crucial role. The type of customer under consideration impacts the change in their preferences. </w:t>
      </w:r>
    </w:p>
    <w:p w14:paraId="0A401CFE" w14:textId="77777777" w:rsidR="00AF6D16" w:rsidRDefault="00AF6D16" w:rsidP="00AF6D16">
      <w:pPr>
        <w:rPr>
          <w:rFonts w:asciiTheme="majorBidi" w:hAnsiTheme="majorBidi" w:cstheme="majorBidi"/>
        </w:rPr>
      </w:pPr>
      <w:r w:rsidRPr="00AF6D16">
        <w:rPr>
          <w:rFonts w:asciiTheme="majorBidi" w:hAnsiTheme="majorBidi" w:cstheme="majorBidi"/>
        </w:rPr>
        <w:t>3. Our current customer reach methodology demonstrates what level of success? The current marketing approach has both successful and unsuccessful aspects. What's falling flat?</w:t>
      </w:r>
    </w:p>
    <w:p w14:paraId="49FEB0E3" w14:textId="77777777" w:rsidR="00AF6D16" w:rsidRDefault="00AF6D16" w:rsidP="00AF6D16">
      <w:pPr>
        <w:rPr>
          <w:rFonts w:asciiTheme="majorBidi" w:hAnsiTheme="majorBidi" w:cstheme="majorBidi"/>
        </w:rPr>
      </w:pPr>
      <w:r w:rsidRPr="00AF6D16">
        <w:rPr>
          <w:rFonts w:asciiTheme="majorBidi" w:hAnsiTheme="majorBidi" w:cstheme="majorBidi"/>
        </w:rPr>
        <w:t xml:space="preserve"> 4. How important is customer feedback? The organization benefits from customer feedback since how do we create superior products and marketing materials according to their input?</w:t>
      </w:r>
    </w:p>
    <w:p w14:paraId="630C4036" w14:textId="77777777" w:rsidR="00AF6D16" w:rsidRDefault="00AF6D16" w:rsidP="00AF6D16">
      <w:pPr>
        <w:rPr>
          <w:rFonts w:asciiTheme="majorBidi" w:hAnsiTheme="majorBidi" w:cstheme="majorBidi"/>
        </w:rPr>
      </w:pPr>
      <w:r w:rsidRPr="00AF6D16">
        <w:rPr>
          <w:rFonts w:asciiTheme="majorBidi" w:hAnsiTheme="majorBidi" w:cstheme="majorBidi"/>
        </w:rPr>
        <w:t xml:space="preserve"> 5. The substantial efforts we put into segmenting our market deliver measurable outcomes. Does the market provide evidence of successful businesses reaching exceptional results through focused customer group targeting? </w:t>
      </w:r>
    </w:p>
    <w:p w14:paraId="1EA5D86F" w14:textId="77777777" w:rsidR="00AF6D16" w:rsidRDefault="00AF6D16" w:rsidP="00AF6D16">
      <w:pPr>
        <w:rPr>
          <w:rFonts w:asciiTheme="majorBidi" w:hAnsiTheme="majorBidi" w:cstheme="majorBidi"/>
        </w:rPr>
      </w:pPr>
      <w:r w:rsidRPr="00AF6D16">
        <w:rPr>
          <w:rFonts w:asciiTheme="majorBidi" w:hAnsiTheme="majorBidi" w:cstheme="majorBidi"/>
        </w:rPr>
        <w:t xml:space="preserve">6. Our goal should be to develop marketing plans which genuinely connect with audiences. We need to identify methods which will generate higher customer product engagement to drive better sales results. </w:t>
      </w:r>
    </w:p>
    <w:p w14:paraId="7C6451FF" w14:textId="77777777" w:rsidR="00AF6D16" w:rsidRDefault="00AF6D16" w:rsidP="00AF6D16">
      <w:pPr>
        <w:rPr>
          <w:rFonts w:asciiTheme="majorBidi" w:hAnsiTheme="majorBidi" w:cstheme="majorBidi"/>
        </w:rPr>
      </w:pPr>
      <w:r w:rsidRPr="00AF6D16">
        <w:rPr>
          <w:rFonts w:asciiTheme="majorBidi" w:hAnsiTheme="majorBidi" w:cstheme="majorBidi"/>
        </w:rPr>
        <w:t xml:space="preserve">7. Companies face various obstacles which prevent them from mastering customer segmentation. We need a plan to address obstacles that prevent us from reaching our marketing goals and implementing better promotional strategies for our business. </w:t>
      </w:r>
    </w:p>
    <w:p w14:paraId="415375BB" w14:textId="77777777" w:rsidR="00AF6D16" w:rsidRDefault="00AF6D16" w:rsidP="00AF6D16">
      <w:pPr>
        <w:rPr>
          <w:rFonts w:asciiTheme="majorBidi" w:hAnsiTheme="majorBidi" w:cstheme="majorBidi"/>
        </w:rPr>
      </w:pPr>
      <w:r w:rsidRPr="00AF6D16">
        <w:rPr>
          <w:rFonts w:asciiTheme="majorBidi" w:hAnsiTheme="majorBidi" w:cstheme="majorBidi"/>
        </w:rPr>
        <w:t xml:space="preserve">8. What methods exist for companies to track continuous changes in customer preferences? We need to evaluate which instruments and systems exist for monitoring customer demand transformations. </w:t>
      </w:r>
    </w:p>
    <w:p w14:paraId="301E83D9" w14:textId="2FAAAA49" w:rsidR="00AF6D16" w:rsidRDefault="00AF6D16" w:rsidP="00AF6D16">
      <w:pPr>
        <w:rPr>
          <w:rFonts w:asciiTheme="majorBidi" w:hAnsiTheme="majorBidi" w:cstheme="majorBidi"/>
        </w:rPr>
      </w:pPr>
      <w:r w:rsidRPr="00AF6D16">
        <w:rPr>
          <w:rFonts w:asciiTheme="majorBidi" w:hAnsiTheme="majorBidi" w:cstheme="majorBidi"/>
        </w:rPr>
        <w:t>9. The knowledge gained through this study has potential applications in other industrial sectors. The data we collected might serve as a potential solution for other markets consisting of specialized customers who encounter comparable business problems.</w:t>
      </w:r>
    </w:p>
    <w:p w14:paraId="3F9857CF" w14:textId="77777777" w:rsidR="00AF6D16" w:rsidRDefault="00AF6D16" w:rsidP="00AF6D16">
      <w:pPr>
        <w:rPr>
          <w:rFonts w:asciiTheme="majorBidi" w:hAnsiTheme="majorBidi" w:cstheme="majorBidi"/>
        </w:rPr>
      </w:pPr>
    </w:p>
    <w:p w14:paraId="3CA0C221" w14:textId="77777777" w:rsidR="00AF6D16" w:rsidRDefault="00AF6D16" w:rsidP="00AF6D16">
      <w:pPr>
        <w:rPr>
          <w:rFonts w:asciiTheme="majorBidi" w:hAnsiTheme="majorBidi" w:cstheme="majorBidi"/>
        </w:rPr>
      </w:pPr>
    </w:p>
    <w:p w14:paraId="1AC4D860" w14:textId="77777777" w:rsidR="00AF6D16" w:rsidRDefault="00AF6D16" w:rsidP="00AF6D16">
      <w:pPr>
        <w:rPr>
          <w:rFonts w:asciiTheme="majorBidi" w:hAnsiTheme="majorBidi" w:cstheme="majorBidi"/>
        </w:rPr>
      </w:pPr>
    </w:p>
    <w:p w14:paraId="785AAE74" w14:textId="77777777" w:rsidR="00AF6D16" w:rsidRDefault="00AF6D16" w:rsidP="00AF6D16">
      <w:pPr>
        <w:rPr>
          <w:rFonts w:asciiTheme="majorBidi" w:hAnsiTheme="majorBidi" w:cstheme="majorBidi"/>
        </w:rPr>
      </w:pPr>
    </w:p>
    <w:p w14:paraId="37B4E39E" w14:textId="77777777" w:rsidR="00AF6D16" w:rsidRDefault="00AF6D16" w:rsidP="00AF6D16">
      <w:pPr>
        <w:rPr>
          <w:rFonts w:asciiTheme="majorBidi" w:hAnsiTheme="majorBidi" w:cstheme="majorBidi"/>
        </w:rPr>
      </w:pPr>
    </w:p>
    <w:p w14:paraId="08DCDD84" w14:textId="77777777" w:rsidR="00AF6D16" w:rsidRDefault="00AF6D16" w:rsidP="00AF6D16">
      <w:pPr>
        <w:rPr>
          <w:rFonts w:asciiTheme="majorBidi" w:hAnsiTheme="majorBidi" w:cstheme="majorBidi"/>
        </w:rPr>
      </w:pPr>
    </w:p>
    <w:p w14:paraId="3EE25DFF" w14:textId="1DB4E3EA" w:rsidR="007073F6" w:rsidRPr="007073F6" w:rsidRDefault="007073F6" w:rsidP="00DB2811">
      <w:pPr>
        <w:outlineLvl w:val="1"/>
        <w:rPr>
          <w:rFonts w:asciiTheme="majorBidi" w:hAnsiTheme="majorBidi" w:cstheme="majorBidi"/>
          <w:b/>
          <w:bCs/>
          <w:sz w:val="32"/>
          <w:szCs w:val="32"/>
        </w:rPr>
      </w:pPr>
      <w:bookmarkStart w:id="9" w:name="_Toc192600672"/>
      <w:r w:rsidRPr="007073F6">
        <w:rPr>
          <w:rFonts w:asciiTheme="majorBidi" w:hAnsiTheme="majorBidi" w:cstheme="majorBidi"/>
          <w:b/>
          <w:bCs/>
          <w:sz w:val="32"/>
          <w:szCs w:val="32"/>
        </w:rPr>
        <w:lastRenderedPageBreak/>
        <w:t>1.6 Research Hypotheses (</w:t>
      </w:r>
      <w:r w:rsidRPr="007073F6">
        <w:rPr>
          <w:rFonts w:asciiTheme="majorBidi" w:hAnsiTheme="majorBidi" w:cstheme="majorBidi"/>
          <w:b/>
          <w:bCs/>
          <w:sz w:val="32"/>
          <w:szCs w:val="32"/>
          <w:rtl/>
        </w:rPr>
        <w:t>فرضيات الدراسة</w:t>
      </w:r>
      <w:r w:rsidRPr="007073F6">
        <w:rPr>
          <w:rFonts w:asciiTheme="majorBidi" w:hAnsiTheme="majorBidi" w:cstheme="majorBidi"/>
          <w:b/>
          <w:bCs/>
          <w:sz w:val="32"/>
          <w:szCs w:val="32"/>
        </w:rPr>
        <w:t>)</w:t>
      </w:r>
      <w:bookmarkEnd w:id="9"/>
    </w:p>
    <w:p w14:paraId="76622D8B" w14:textId="77777777" w:rsidR="00393020" w:rsidRDefault="00393020" w:rsidP="00393020">
      <w:pPr>
        <w:ind w:left="720"/>
        <w:rPr>
          <w:rFonts w:asciiTheme="majorBidi" w:hAnsiTheme="majorBidi" w:cstheme="majorBidi"/>
        </w:rPr>
      </w:pPr>
      <w:r w:rsidRPr="00393020">
        <w:rPr>
          <w:rFonts w:asciiTheme="majorBidi" w:hAnsiTheme="majorBidi" w:cstheme="majorBidi"/>
        </w:rPr>
        <w:t>The research relies on these following hypotheses:</w:t>
      </w:r>
    </w:p>
    <w:p w14:paraId="7BE7ACFA" w14:textId="77777777" w:rsidR="00393020" w:rsidRDefault="00393020" w:rsidP="00393020">
      <w:pPr>
        <w:ind w:left="720"/>
        <w:rPr>
          <w:rFonts w:asciiTheme="majorBidi" w:hAnsiTheme="majorBidi" w:cstheme="majorBidi"/>
        </w:rPr>
      </w:pPr>
      <w:r w:rsidRPr="00393020">
        <w:rPr>
          <w:rFonts w:asciiTheme="majorBidi" w:hAnsiTheme="majorBidi" w:cstheme="majorBidi"/>
        </w:rPr>
        <w:t xml:space="preserve"> 1. </w:t>
      </w:r>
      <w:r w:rsidRPr="00393020">
        <w:rPr>
          <w:rFonts w:asciiTheme="majorBidi" w:hAnsiTheme="majorBidi" w:cstheme="majorBidi"/>
          <w:b/>
          <w:bCs/>
          <w:sz w:val="28"/>
          <w:szCs w:val="28"/>
        </w:rPr>
        <w:t>Different customer groups</w:t>
      </w:r>
      <w:r w:rsidRPr="00393020">
        <w:rPr>
          <w:rFonts w:asciiTheme="majorBidi" w:hAnsiTheme="majorBidi" w:cstheme="majorBidi"/>
        </w:rPr>
        <w:t xml:space="preserve"> select construction chemicals according to their project type and industry role and purchasing behavior.</w:t>
      </w:r>
    </w:p>
    <w:p w14:paraId="2079244E" w14:textId="77777777" w:rsidR="00393020" w:rsidRDefault="00393020" w:rsidP="00393020">
      <w:pPr>
        <w:ind w:left="720"/>
        <w:rPr>
          <w:rFonts w:asciiTheme="majorBidi" w:hAnsiTheme="majorBidi" w:cstheme="majorBidi"/>
        </w:rPr>
      </w:pPr>
      <w:r w:rsidRPr="00393020">
        <w:rPr>
          <w:rFonts w:asciiTheme="majorBidi" w:hAnsiTheme="majorBidi" w:cstheme="majorBidi"/>
        </w:rPr>
        <w:t xml:space="preserve"> 2. </w:t>
      </w:r>
      <w:r w:rsidRPr="00393020">
        <w:rPr>
          <w:rFonts w:asciiTheme="majorBidi" w:hAnsiTheme="majorBidi" w:cstheme="majorBidi"/>
          <w:b/>
          <w:bCs/>
          <w:sz w:val="28"/>
          <w:szCs w:val="28"/>
        </w:rPr>
        <w:t xml:space="preserve">The demand patterns for </w:t>
      </w:r>
      <w:proofErr w:type="gramStart"/>
      <w:r w:rsidRPr="00393020">
        <w:rPr>
          <w:rFonts w:asciiTheme="majorBidi" w:hAnsiTheme="majorBidi" w:cstheme="majorBidi"/>
          <w:b/>
          <w:bCs/>
          <w:sz w:val="28"/>
          <w:szCs w:val="28"/>
        </w:rPr>
        <w:t>particular construction</w:t>
      </w:r>
      <w:proofErr w:type="gramEnd"/>
      <w:r w:rsidRPr="00393020">
        <w:rPr>
          <w:rFonts w:asciiTheme="majorBidi" w:hAnsiTheme="majorBidi" w:cstheme="majorBidi"/>
          <w:b/>
          <w:bCs/>
          <w:sz w:val="28"/>
          <w:szCs w:val="28"/>
        </w:rPr>
        <w:t xml:space="preserve"> chemical products</w:t>
      </w:r>
      <w:r w:rsidRPr="00393020">
        <w:rPr>
          <w:rFonts w:asciiTheme="majorBidi" w:hAnsiTheme="majorBidi" w:cstheme="majorBidi"/>
        </w:rPr>
        <w:t xml:space="preserve"> alongside project characteristics and customer requirements differ between regions.</w:t>
      </w:r>
    </w:p>
    <w:p w14:paraId="60C3BD30" w14:textId="77777777" w:rsidR="00393020" w:rsidRDefault="00393020" w:rsidP="00393020">
      <w:pPr>
        <w:ind w:left="720"/>
        <w:rPr>
          <w:rFonts w:asciiTheme="majorBidi" w:hAnsiTheme="majorBidi" w:cstheme="majorBidi"/>
        </w:rPr>
      </w:pPr>
      <w:r w:rsidRPr="00393020">
        <w:rPr>
          <w:rFonts w:asciiTheme="majorBidi" w:hAnsiTheme="majorBidi" w:cstheme="majorBidi"/>
        </w:rPr>
        <w:t xml:space="preserve"> 3. </w:t>
      </w:r>
      <w:r w:rsidRPr="00393020">
        <w:rPr>
          <w:rFonts w:asciiTheme="majorBidi" w:hAnsiTheme="majorBidi" w:cstheme="majorBidi"/>
          <w:b/>
          <w:bCs/>
          <w:sz w:val="28"/>
          <w:szCs w:val="28"/>
        </w:rPr>
        <w:t>Customers who purchased construction chemicals</w:t>
      </w:r>
      <w:r w:rsidRPr="00393020">
        <w:rPr>
          <w:rFonts w:asciiTheme="majorBidi" w:hAnsiTheme="majorBidi" w:cstheme="majorBidi"/>
        </w:rPr>
        <w:t xml:space="preserve"> before </w:t>
      </w:r>
      <w:proofErr w:type="gramStart"/>
      <w:r w:rsidRPr="00393020">
        <w:rPr>
          <w:rFonts w:asciiTheme="majorBidi" w:hAnsiTheme="majorBidi" w:cstheme="majorBidi"/>
        </w:rPr>
        <w:t>tend</w:t>
      </w:r>
      <w:proofErr w:type="gramEnd"/>
      <w:r w:rsidRPr="00393020">
        <w:rPr>
          <w:rFonts w:asciiTheme="majorBidi" w:hAnsiTheme="majorBidi" w:cstheme="majorBidi"/>
        </w:rPr>
        <w:t xml:space="preserve"> to follow distinct purchasing patterns from new customers while sticking to their established supplier or competitor choices. </w:t>
      </w:r>
    </w:p>
    <w:p w14:paraId="6B424D91" w14:textId="77777777" w:rsidR="00393020" w:rsidRDefault="00393020" w:rsidP="00393020">
      <w:pPr>
        <w:ind w:left="720"/>
        <w:rPr>
          <w:rFonts w:asciiTheme="majorBidi" w:hAnsiTheme="majorBidi" w:cstheme="majorBidi"/>
        </w:rPr>
      </w:pPr>
      <w:r w:rsidRPr="00393020">
        <w:rPr>
          <w:rFonts w:asciiTheme="majorBidi" w:hAnsiTheme="majorBidi" w:cstheme="majorBidi"/>
        </w:rPr>
        <w:t xml:space="preserve">4. </w:t>
      </w:r>
      <w:r w:rsidRPr="00393020">
        <w:rPr>
          <w:rFonts w:asciiTheme="majorBidi" w:hAnsiTheme="majorBidi" w:cstheme="majorBidi"/>
          <w:b/>
          <w:bCs/>
          <w:sz w:val="28"/>
          <w:szCs w:val="28"/>
        </w:rPr>
        <w:t>The construction industry features</w:t>
      </w:r>
      <w:r w:rsidRPr="00393020">
        <w:rPr>
          <w:rFonts w:asciiTheme="majorBidi" w:hAnsiTheme="majorBidi" w:cstheme="majorBidi"/>
        </w:rPr>
        <w:t xml:space="preserve"> different market segments which demand specific products with unique priorities between residential and commercial sectors.</w:t>
      </w:r>
    </w:p>
    <w:p w14:paraId="362B0BB8" w14:textId="77777777" w:rsidR="00393020" w:rsidRDefault="00393020" w:rsidP="00393020">
      <w:pPr>
        <w:ind w:left="720"/>
        <w:rPr>
          <w:rFonts w:asciiTheme="majorBidi" w:hAnsiTheme="majorBidi" w:cstheme="majorBidi"/>
        </w:rPr>
      </w:pPr>
      <w:r w:rsidRPr="00393020">
        <w:rPr>
          <w:rFonts w:asciiTheme="majorBidi" w:hAnsiTheme="majorBidi" w:cstheme="majorBidi"/>
        </w:rPr>
        <w:t xml:space="preserve"> 5. </w:t>
      </w:r>
      <w:r w:rsidRPr="00393020">
        <w:rPr>
          <w:rFonts w:asciiTheme="majorBidi" w:hAnsiTheme="majorBidi" w:cstheme="majorBidi"/>
          <w:b/>
          <w:bCs/>
          <w:sz w:val="28"/>
          <w:szCs w:val="28"/>
        </w:rPr>
        <w:t>Customers' sensitivity to prices</w:t>
      </w:r>
      <w:r w:rsidRPr="00393020">
        <w:rPr>
          <w:rFonts w:asciiTheme="majorBidi" w:hAnsiTheme="majorBidi" w:cstheme="majorBidi"/>
        </w:rPr>
        <w:t xml:space="preserve"> determines their purchasing choices which affects their brand and product choices.</w:t>
      </w:r>
    </w:p>
    <w:p w14:paraId="79287404" w14:textId="2CC31ABF" w:rsidR="00393020" w:rsidRDefault="00393020" w:rsidP="00393020">
      <w:pPr>
        <w:ind w:left="720"/>
        <w:rPr>
          <w:rFonts w:asciiTheme="majorBidi" w:hAnsiTheme="majorBidi" w:cstheme="majorBidi"/>
        </w:rPr>
      </w:pPr>
      <w:r w:rsidRPr="00393020">
        <w:rPr>
          <w:rFonts w:asciiTheme="majorBidi" w:hAnsiTheme="majorBidi" w:cstheme="majorBidi"/>
        </w:rPr>
        <w:t xml:space="preserve"> 6. </w:t>
      </w:r>
      <w:r w:rsidRPr="00393020">
        <w:rPr>
          <w:rFonts w:asciiTheme="majorBidi" w:hAnsiTheme="majorBidi" w:cstheme="majorBidi"/>
          <w:b/>
          <w:bCs/>
          <w:sz w:val="28"/>
          <w:szCs w:val="28"/>
        </w:rPr>
        <w:t>Sustainability Influence</w:t>
      </w:r>
      <w:r w:rsidRPr="00393020">
        <w:rPr>
          <w:rFonts w:asciiTheme="majorBidi" w:hAnsiTheme="majorBidi" w:cstheme="majorBidi"/>
        </w:rPr>
        <w:t xml:space="preserve"> – Increasing environmental awareness drives customers toward eco-friendly construction chemical</w:t>
      </w:r>
      <w:r>
        <w:rPr>
          <w:rFonts w:asciiTheme="majorBidi" w:hAnsiTheme="majorBidi" w:cstheme="majorBidi"/>
        </w:rPr>
        <w:t xml:space="preserve">. </w:t>
      </w:r>
    </w:p>
    <w:p w14:paraId="335EC5B2" w14:textId="77777777" w:rsidR="00393020" w:rsidRPr="00393020" w:rsidRDefault="00393020" w:rsidP="00393020">
      <w:pPr>
        <w:ind w:left="720"/>
        <w:rPr>
          <w:rFonts w:asciiTheme="majorBidi" w:hAnsiTheme="majorBidi" w:cstheme="majorBidi"/>
        </w:rPr>
      </w:pPr>
    </w:p>
    <w:p w14:paraId="17453704" w14:textId="541974B9" w:rsidR="007073F6" w:rsidRPr="007073F6" w:rsidRDefault="007073F6" w:rsidP="007073F6">
      <w:pPr>
        <w:rPr>
          <w:rFonts w:asciiTheme="majorBidi" w:hAnsiTheme="majorBidi" w:cstheme="majorBidi"/>
          <w:b/>
          <w:bCs/>
          <w:sz w:val="32"/>
          <w:szCs w:val="32"/>
        </w:rPr>
      </w:pPr>
      <w:r w:rsidRPr="007073F6">
        <w:rPr>
          <w:rFonts w:asciiTheme="majorBidi" w:hAnsiTheme="majorBidi" w:cstheme="majorBidi"/>
          <w:b/>
          <w:bCs/>
          <w:sz w:val="32"/>
          <w:szCs w:val="32"/>
        </w:rPr>
        <w:t>1.7 Theoretical Model (</w:t>
      </w:r>
      <w:r w:rsidRPr="007073F6">
        <w:rPr>
          <w:rFonts w:asciiTheme="majorBidi" w:hAnsiTheme="majorBidi" w:cstheme="majorBidi"/>
          <w:b/>
          <w:bCs/>
          <w:sz w:val="32"/>
          <w:szCs w:val="32"/>
          <w:rtl/>
        </w:rPr>
        <w:t>النظرية العلمية المتبعة لإعداد البحث</w:t>
      </w:r>
      <w:r w:rsidRPr="007073F6">
        <w:rPr>
          <w:rFonts w:asciiTheme="majorBidi" w:hAnsiTheme="majorBidi" w:cstheme="majorBidi"/>
          <w:b/>
          <w:bCs/>
          <w:sz w:val="32"/>
          <w:szCs w:val="32"/>
        </w:rPr>
        <w:t>)</w:t>
      </w:r>
    </w:p>
    <w:p w14:paraId="5B80A349" w14:textId="77777777" w:rsidR="005926BB" w:rsidRDefault="005926BB" w:rsidP="005926BB">
      <w:pPr>
        <w:rPr>
          <w:rFonts w:asciiTheme="majorBidi" w:hAnsiTheme="majorBidi" w:cstheme="majorBidi"/>
        </w:rPr>
      </w:pPr>
      <w:r w:rsidRPr="005926BB">
        <w:rPr>
          <w:rFonts w:asciiTheme="majorBidi" w:hAnsiTheme="majorBidi" w:cstheme="majorBidi"/>
        </w:rPr>
        <w:t>The research bases its model on three essential frameworks which form its foundation.</w:t>
      </w:r>
    </w:p>
    <w:p w14:paraId="6C4F5F50" w14:textId="3C08776D" w:rsidR="004216EA" w:rsidRPr="00476EDC" w:rsidRDefault="005926BB" w:rsidP="00112095">
      <w:pPr>
        <w:pStyle w:val="ListParagraph"/>
        <w:numPr>
          <w:ilvl w:val="0"/>
          <w:numId w:val="40"/>
        </w:numPr>
        <w:rPr>
          <w:rFonts w:asciiTheme="majorBidi" w:hAnsiTheme="majorBidi" w:cstheme="majorBidi"/>
          <w:b/>
          <w:bCs/>
          <w:sz w:val="28"/>
          <w:szCs w:val="28"/>
        </w:rPr>
      </w:pPr>
      <w:r w:rsidRPr="00476EDC">
        <w:rPr>
          <w:rFonts w:asciiTheme="majorBidi" w:hAnsiTheme="majorBidi" w:cstheme="majorBidi"/>
          <w:b/>
          <w:bCs/>
          <w:sz w:val="28"/>
          <w:szCs w:val="28"/>
        </w:rPr>
        <w:t xml:space="preserve">According to market segmentation theory </w:t>
      </w:r>
    </w:p>
    <w:p w14:paraId="6B05F614" w14:textId="6B041018" w:rsidR="005926BB" w:rsidRPr="004216EA" w:rsidRDefault="004216EA" w:rsidP="004216EA">
      <w:pPr>
        <w:pStyle w:val="ListParagraph"/>
        <w:ind w:left="420"/>
        <w:rPr>
          <w:rFonts w:asciiTheme="majorBidi" w:hAnsiTheme="majorBidi" w:cstheme="majorBidi"/>
        </w:rPr>
      </w:pPr>
      <w:r>
        <w:rPr>
          <w:rFonts w:asciiTheme="majorBidi" w:hAnsiTheme="majorBidi" w:cstheme="majorBidi"/>
        </w:rPr>
        <w:t>A</w:t>
      </w:r>
      <w:r w:rsidR="005926BB" w:rsidRPr="004216EA">
        <w:rPr>
          <w:rFonts w:asciiTheme="majorBidi" w:hAnsiTheme="majorBidi" w:cstheme="majorBidi"/>
        </w:rPr>
        <w:t xml:space="preserve"> diverse market splits into smaller groups allows businesses to enhance their understanding of customer needs and optimally use their resources to deliver more effective marketing approaches. </w:t>
      </w:r>
    </w:p>
    <w:p w14:paraId="5C1B7F3D" w14:textId="25ED389A" w:rsidR="004216EA" w:rsidRPr="00476EDC" w:rsidRDefault="005926BB" w:rsidP="00112095">
      <w:pPr>
        <w:pStyle w:val="ListParagraph"/>
        <w:numPr>
          <w:ilvl w:val="0"/>
          <w:numId w:val="40"/>
        </w:numPr>
        <w:rPr>
          <w:rFonts w:asciiTheme="majorBidi" w:hAnsiTheme="majorBidi" w:cstheme="majorBidi"/>
          <w:b/>
          <w:bCs/>
          <w:sz w:val="28"/>
          <w:szCs w:val="28"/>
        </w:rPr>
      </w:pPr>
      <w:r w:rsidRPr="00476EDC">
        <w:rPr>
          <w:rFonts w:asciiTheme="majorBidi" w:hAnsiTheme="majorBidi" w:cstheme="majorBidi"/>
          <w:b/>
          <w:bCs/>
          <w:sz w:val="28"/>
          <w:szCs w:val="28"/>
        </w:rPr>
        <w:t>The Black Box Model</w:t>
      </w:r>
    </w:p>
    <w:p w14:paraId="469367AC" w14:textId="1E513AE8" w:rsidR="005926BB" w:rsidRPr="004216EA" w:rsidRDefault="005926BB" w:rsidP="004216EA">
      <w:pPr>
        <w:pStyle w:val="ListParagraph"/>
        <w:ind w:left="420"/>
        <w:rPr>
          <w:rFonts w:asciiTheme="majorBidi" w:hAnsiTheme="majorBidi" w:cstheme="majorBidi"/>
        </w:rPr>
      </w:pPr>
      <w:r w:rsidRPr="004216EA">
        <w:rPr>
          <w:rFonts w:asciiTheme="majorBidi" w:hAnsiTheme="majorBidi" w:cstheme="majorBidi"/>
        </w:rPr>
        <w:t xml:space="preserve"> </w:t>
      </w:r>
      <w:r w:rsidR="004216EA">
        <w:rPr>
          <w:rFonts w:asciiTheme="majorBidi" w:hAnsiTheme="majorBidi" w:cstheme="majorBidi"/>
        </w:rPr>
        <w:t>T</w:t>
      </w:r>
      <w:r w:rsidRPr="004216EA">
        <w:rPr>
          <w:rFonts w:asciiTheme="majorBidi" w:hAnsiTheme="majorBidi" w:cstheme="majorBidi"/>
        </w:rPr>
        <w:t>ogether with other Consumer Behavior Models demonstrates the mechanism through which external marketing elements encounter internal consumer processes to direct buying choices. These conceptual frameworks show that customer preference comprehension requires both operational statistics and human mental traits.</w:t>
      </w:r>
    </w:p>
    <w:p w14:paraId="178FF0C4" w14:textId="08144887" w:rsidR="004216EA" w:rsidRPr="00476EDC" w:rsidRDefault="005926BB" w:rsidP="00112095">
      <w:pPr>
        <w:pStyle w:val="ListParagraph"/>
        <w:numPr>
          <w:ilvl w:val="0"/>
          <w:numId w:val="40"/>
        </w:numPr>
        <w:rPr>
          <w:rFonts w:asciiTheme="majorBidi" w:hAnsiTheme="majorBidi" w:cstheme="majorBidi"/>
          <w:b/>
          <w:bCs/>
          <w:sz w:val="28"/>
          <w:szCs w:val="28"/>
        </w:rPr>
      </w:pPr>
      <w:r w:rsidRPr="00476EDC">
        <w:rPr>
          <w:rFonts w:asciiTheme="majorBidi" w:hAnsiTheme="majorBidi" w:cstheme="majorBidi"/>
          <w:b/>
          <w:bCs/>
          <w:sz w:val="28"/>
          <w:szCs w:val="28"/>
        </w:rPr>
        <w:t>The STP framework features</w:t>
      </w:r>
    </w:p>
    <w:p w14:paraId="084D8B01" w14:textId="328FFD8B" w:rsidR="00F90EFC" w:rsidRPr="004216EA" w:rsidRDefault="005926BB" w:rsidP="004216EA">
      <w:pPr>
        <w:pStyle w:val="ListParagraph"/>
        <w:ind w:left="420"/>
        <w:rPr>
          <w:rFonts w:asciiTheme="majorBidi" w:hAnsiTheme="majorBidi" w:cstheme="majorBidi"/>
        </w:rPr>
      </w:pPr>
      <w:r w:rsidRPr="004216EA">
        <w:rPr>
          <w:rFonts w:asciiTheme="majorBidi" w:hAnsiTheme="majorBidi" w:cstheme="majorBidi"/>
        </w:rPr>
        <w:t xml:space="preserve"> </w:t>
      </w:r>
      <w:r w:rsidR="004216EA">
        <w:rPr>
          <w:rFonts w:asciiTheme="majorBidi" w:hAnsiTheme="majorBidi" w:cstheme="majorBidi"/>
        </w:rPr>
        <w:t>Th</w:t>
      </w:r>
      <w:r w:rsidRPr="004216EA">
        <w:rPr>
          <w:rFonts w:asciiTheme="majorBidi" w:hAnsiTheme="majorBidi" w:cstheme="majorBidi"/>
        </w:rPr>
        <w:t xml:space="preserve">e segmentation followed by targeting then positioning steps. The first step of segmentation involves the identification of different customer groups through their shared characteristics. The most relevant market segments receive targeted marketing efforts through the targeting stage. A positioning plan for tailored marketing messages and brand strategies needs development to successfully address each specific market segment. The </w:t>
      </w:r>
      <w:r w:rsidRPr="004216EA">
        <w:rPr>
          <w:rFonts w:asciiTheme="majorBidi" w:hAnsiTheme="majorBidi" w:cstheme="majorBidi"/>
        </w:rPr>
        <w:lastRenderedPageBreak/>
        <w:t>research combines these theoretical approaches to establish a complete understanding of customer segmentation methods in construction chemicals markets that will help businesses develop better marketing and sales approaches.</w:t>
      </w:r>
    </w:p>
    <w:p w14:paraId="4E5CF8BE" w14:textId="5EF1430D" w:rsidR="007C0EDF" w:rsidRPr="00912467" w:rsidRDefault="007C13CB" w:rsidP="007C0EDF">
      <w:pPr>
        <w:rPr>
          <w:rFonts w:asciiTheme="majorBidi" w:hAnsiTheme="majorBidi" w:cstheme="majorBidi"/>
          <w:b/>
          <w:bCs/>
        </w:rPr>
      </w:pPr>
      <w:r>
        <w:rPr>
          <w:rFonts w:asciiTheme="majorBidi" w:hAnsiTheme="majorBidi" w:cstheme="majorBidi"/>
          <w:b/>
          <w:bCs/>
        </w:rPr>
        <w:t xml:space="preserve"> </w:t>
      </w:r>
    </w:p>
    <w:p w14:paraId="2EBCAD92" w14:textId="20312B83" w:rsidR="007C13CB" w:rsidRPr="007C13CB" w:rsidRDefault="007C13CB" w:rsidP="007C13CB">
      <w:pPr>
        <w:pStyle w:val="Caption"/>
        <w:keepNext/>
        <w:rPr>
          <w:rFonts w:asciiTheme="majorBidi" w:hAnsiTheme="majorBidi" w:cstheme="majorBidi"/>
          <w:b/>
          <w:bCs/>
          <w:i w:val="0"/>
          <w:iCs w:val="0"/>
          <w:color w:val="000000" w:themeColor="text1"/>
          <w:sz w:val="24"/>
          <w:szCs w:val="24"/>
        </w:rPr>
      </w:pPr>
      <w:bookmarkStart w:id="10" w:name="_Toc192601735"/>
      <w:r w:rsidRPr="007C13CB">
        <w:rPr>
          <w:rFonts w:asciiTheme="majorBidi" w:hAnsiTheme="majorBidi" w:cstheme="majorBidi"/>
          <w:b/>
          <w:bCs/>
          <w:i w:val="0"/>
          <w:iCs w:val="0"/>
          <w:color w:val="000000" w:themeColor="text1"/>
          <w:sz w:val="24"/>
          <w:szCs w:val="24"/>
        </w:rPr>
        <w:t xml:space="preserve">Figure </w:t>
      </w:r>
      <w:r w:rsidRPr="007C13CB">
        <w:rPr>
          <w:rFonts w:asciiTheme="majorBidi" w:hAnsiTheme="majorBidi" w:cstheme="majorBidi"/>
          <w:b/>
          <w:bCs/>
          <w:i w:val="0"/>
          <w:iCs w:val="0"/>
          <w:color w:val="000000" w:themeColor="text1"/>
          <w:sz w:val="24"/>
          <w:szCs w:val="24"/>
        </w:rPr>
        <w:fldChar w:fldCharType="begin"/>
      </w:r>
      <w:r w:rsidRPr="007C13CB">
        <w:rPr>
          <w:rFonts w:asciiTheme="majorBidi" w:hAnsiTheme="majorBidi" w:cstheme="majorBidi"/>
          <w:b/>
          <w:bCs/>
          <w:i w:val="0"/>
          <w:iCs w:val="0"/>
          <w:color w:val="000000" w:themeColor="text1"/>
          <w:sz w:val="24"/>
          <w:szCs w:val="24"/>
        </w:rPr>
        <w:instrText xml:space="preserve"> SEQ Figure \* ARABIC </w:instrText>
      </w:r>
      <w:r w:rsidRPr="007C13CB">
        <w:rPr>
          <w:rFonts w:asciiTheme="majorBidi" w:hAnsiTheme="majorBidi" w:cstheme="majorBidi"/>
          <w:b/>
          <w:bCs/>
          <w:i w:val="0"/>
          <w:iCs w:val="0"/>
          <w:color w:val="000000" w:themeColor="text1"/>
          <w:sz w:val="24"/>
          <w:szCs w:val="24"/>
        </w:rPr>
        <w:fldChar w:fldCharType="separate"/>
      </w:r>
      <w:r w:rsidR="004A740E">
        <w:rPr>
          <w:rFonts w:asciiTheme="majorBidi" w:hAnsiTheme="majorBidi" w:cstheme="majorBidi"/>
          <w:b/>
          <w:bCs/>
          <w:i w:val="0"/>
          <w:iCs w:val="0"/>
          <w:noProof/>
          <w:color w:val="000000" w:themeColor="text1"/>
          <w:sz w:val="24"/>
          <w:szCs w:val="24"/>
        </w:rPr>
        <w:t>1</w:t>
      </w:r>
      <w:r w:rsidRPr="007C13CB">
        <w:rPr>
          <w:rFonts w:asciiTheme="majorBidi" w:hAnsiTheme="majorBidi" w:cstheme="majorBidi"/>
          <w:b/>
          <w:bCs/>
          <w:i w:val="0"/>
          <w:iCs w:val="0"/>
          <w:color w:val="000000" w:themeColor="text1"/>
          <w:sz w:val="24"/>
          <w:szCs w:val="24"/>
        </w:rPr>
        <w:fldChar w:fldCharType="end"/>
      </w:r>
      <w:r w:rsidRPr="007C13CB">
        <w:rPr>
          <w:rFonts w:asciiTheme="majorBidi" w:hAnsiTheme="majorBidi" w:cstheme="majorBidi"/>
          <w:b/>
          <w:bCs/>
          <w:i w:val="0"/>
          <w:iCs w:val="0"/>
          <w:color w:val="000000" w:themeColor="text1"/>
          <w:sz w:val="24"/>
          <w:szCs w:val="24"/>
        </w:rPr>
        <w:t>.</w:t>
      </w:r>
      <w:proofErr w:type="gramStart"/>
      <w:r w:rsidRPr="007C13CB">
        <w:rPr>
          <w:rFonts w:asciiTheme="majorBidi" w:hAnsiTheme="majorBidi" w:cstheme="majorBidi"/>
          <w:b/>
          <w:bCs/>
          <w:i w:val="0"/>
          <w:iCs w:val="0"/>
          <w:color w:val="000000" w:themeColor="text1"/>
          <w:sz w:val="24"/>
          <w:szCs w:val="24"/>
        </w:rPr>
        <w:t>1 :</w:t>
      </w:r>
      <w:proofErr w:type="gramEnd"/>
      <w:r w:rsidRPr="007C13CB">
        <w:rPr>
          <w:rFonts w:asciiTheme="majorBidi" w:hAnsiTheme="majorBidi" w:cstheme="majorBidi"/>
          <w:b/>
          <w:bCs/>
          <w:i w:val="0"/>
          <w:iCs w:val="0"/>
          <w:color w:val="000000" w:themeColor="text1"/>
          <w:sz w:val="24"/>
          <w:szCs w:val="24"/>
        </w:rPr>
        <w:t xml:space="preserve"> Integrated Theoretical Model Diagram</w:t>
      </w:r>
      <w:bookmarkEnd w:id="10"/>
    </w:p>
    <w:p w14:paraId="4FAF7838" w14:textId="70075785" w:rsidR="007C0EDF" w:rsidRPr="00912467" w:rsidRDefault="00535201" w:rsidP="007C0EDF">
      <w:pPr>
        <w:rPr>
          <w:rFonts w:asciiTheme="majorBidi" w:hAnsiTheme="majorBidi" w:cstheme="majorBidi"/>
        </w:rPr>
      </w:pPr>
      <w:r>
        <w:rPr>
          <w:noProof/>
        </w:rPr>
        <w:drawing>
          <wp:inline distT="0" distB="0" distL="0" distR="0" wp14:anchorId="4E5EAA6E" wp14:editId="1823AE6D">
            <wp:extent cx="5943600" cy="3130550"/>
            <wp:effectExtent l="0" t="0" r="0" b="0"/>
            <wp:docPr id="1916777481" name="Picture 1" descr="The Complete Guide to Audience Segmentation and Targeting - mXtr Auto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he Complete Guide to Audience Segmentation and Targeting - mXtr Autom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130550"/>
                    </a:xfrm>
                    <a:prstGeom prst="rect">
                      <a:avLst/>
                    </a:prstGeom>
                    <a:noFill/>
                    <a:ln>
                      <a:noFill/>
                    </a:ln>
                  </pic:spPr>
                </pic:pic>
              </a:graphicData>
            </a:graphic>
          </wp:inline>
        </w:drawing>
      </w:r>
      <w:r w:rsidR="00791C63">
        <w:rPr>
          <w:rFonts w:asciiTheme="majorBidi" w:hAnsiTheme="majorBidi" w:cstheme="majorBidi"/>
        </w:rPr>
        <w:pict w14:anchorId="33736891">
          <v:rect id="_x0000_i1025" style="width:0;height:1.5pt" o:hralign="center" o:hrstd="t" o:hr="t" fillcolor="#a0a0a0" stroked="f"/>
        </w:pict>
      </w:r>
    </w:p>
    <w:p w14:paraId="4D7DAAFF" w14:textId="77777777" w:rsidR="00E40112" w:rsidRDefault="00E40112" w:rsidP="007C0EDF">
      <w:pPr>
        <w:rPr>
          <w:rFonts w:asciiTheme="majorBidi" w:hAnsiTheme="majorBidi" w:cstheme="majorBidi"/>
          <w:b/>
          <w:bCs/>
          <w:rtl/>
        </w:rPr>
      </w:pPr>
    </w:p>
    <w:p w14:paraId="062F98E0" w14:textId="77777777" w:rsidR="00E40112" w:rsidRDefault="00E40112" w:rsidP="007C0EDF">
      <w:pPr>
        <w:rPr>
          <w:rFonts w:asciiTheme="majorBidi" w:hAnsiTheme="majorBidi" w:cstheme="majorBidi"/>
          <w:b/>
          <w:bCs/>
          <w:rtl/>
        </w:rPr>
      </w:pPr>
    </w:p>
    <w:p w14:paraId="3E3A996C" w14:textId="77777777" w:rsidR="00E40112" w:rsidRDefault="00E40112" w:rsidP="007C0EDF">
      <w:pPr>
        <w:rPr>
          <w:rFonts w:asciiTheme="majorBidi" w:hAnsiTheme="majorBidi" w:cstheme="majorBidi"/>
          <w:b/>
          <w:bCs/>
          <w:rtl/>
        </w:rPr>
      </w:pPr>
    </w:p>
    <w:p w14:paraId="086DA1A6" w14:textId="77777777" w:rsidR="00E40112" w:rsidRDefault="00E40112" w:rsidP="007C0EDF">
      <w:pPr>
        <w:rPr>
          <w:rFonts w:asciiTheme="majorBidi" w:hAnsiTheme="majorBidi" w:cstheme="majorBidi"/>
          <w:b/>
          <w:bCs/>
          <w:rtl/>
        </w:rPr>
      </w:pPr>
    </w:p>
    <w:p w14:paraId="398ACF35" w14:textId="77777777" w:rsidR="00E40112" w:rsidRDefault="00E40112" w:rsidP="007C0EDF">
      <w:pPr>
        <w:rPr>
          <w:rFonts w:asciiTheme="majorBidi" w:hAnsiTheme="majorBidi" w:cstheme="majorBidi"/>
          <w:b/>
          <w:bCs/>
          <w:rtl/>
        </w:rPr>
      </w:pPr>
    </w:p>
    <w:p w14:paraId="201FC0F2" w14:textId="77777777" w:rsidR="00E40112" w:rsidRDefault="00E40112" w:rsidP="007C0EDF">
      <w:pPr>
        <w:rPr>
          <w:rFonts w:asciiTheme="majorBidi" w:hAnsiTheme="majorBidi" w:cstheme="majorBidi"/>
          <w:b/>
          <w:bCs/>
          <w:rtl/>
        </w:rPr>
      </w:pPr>
    </w:p>
    <w:p w14:paraId="2E7BD81E" w14:textId="77777777" w:rsidR="00E40112" w:rsidRDefault="00E40112" w:rsidP="007C0EDF">
      <w:pPr>
        <w:rPr>
          <w:rFonts w:asciiTheme="majorBidi" w:hAnsiTheme="majorBidi" w:cstheme="majorBidi"/>
          <w:b/>
          <w:bCs/>
          <w:rtl/>
        </w:rPr>
      </w:pPr>
    </w:p>
    <w:p w14:paraId="15AE5D34" w14:textId="77777777" w:rsidR="00E40112" w:rsidRDefault="00E40112" w:rsidP="007C0EDF">
      <w:pPr>
        <w:rPr>
          <w:rFonts w:asciiTheme="majorBidi" w:hAnsiTheme="majorBidi" w:cstheme="majorBidi"/>
          <w:b/>
          <w:bCs/>
        </w:rPr>
      </w:pPr>
    </w:p>
    <w:p w14:paraId="333FB0ED" w14:textId="77777777" w:rsidR="002E19F8" w:rsidRDefault="002E19F8" w:rsidP="007C0EDF">
      <w:pPr>
        <w:rPr>
          <w:rFonts w:asciiTheme="majorBidi" w:hAnsiTheme="majorBidi" w:cstheme="majorBidi"/>
          <w:b/>
          <w:bCs/>
        </w:rPr>
      </w:pPr>
    </w:p>
    <w:p w14:paraId="3B6AC2E5" w14:textId="77777777" w:rsidR="002E19F8" w:rsidRDefault="002E19F8" w:rsidP="007C0EDF">
      <w:pPr>
        <w:rPr>
          <w:rFonts w:asciiTheme="majorBidi" w:hAnsiTheme="majorBidi" w:cstheme="majorBidi"/>
          <w:b/>
          <w:bCs/>
        </w:rPr>
      </w:pPr>
    </w:p>
    <w:p w14:paraId="1F6EF738" w14:textId="77777777" w:rsidR="00E40112" w:rsidRDefault="00E40112" w:rsidP="007C0EDF">
      <w:pPr>
        <w:rPr>
          <w:rFonts w:asciiTheme="majorBidi" w:hAnsiTheme="majorBidi" w:cstheme="majorBidi"/>
          <w:b/>
          <w:bCs/>
          <w:rtl/>
        </w:rPr>
      </w:pPr>
    </w:p>
    <w:p w14:paraId="19A3EDA3" w14:textId="5D3A44D1" w:rsidR="007C0EDF" w:rsidRPr="00EC326D" w:rsidRDefault="007C0EDF" w:rsidP="00DB2811">
      <w:pPr>
        <w:outlineLvl w:val="1"/>
        <w:rPr>
          <w:rFonts w:asciiTheme="majorBidi" w:hAnsiTheme="majorBidi" w:cstheme="majorBidi"/>
          <w:b/>
          <w:bCs/>
          <w:sz w:val="32"/>
          <w:szCs w:val="32"/>
        </w:rPr>
      </w:pPr>
      <w:bookmarkStart w:id="11" w:name="_Toc192600673"/>
      <w:r w:rsidRPr="00EC326D">
        <w:rPr>
          <w:rFonts w:asciiTheme="majorBidi" w:hAnsiTheme="majorBidi" w:cstheme="majorBidi"/>
          <w:b/>
          <w:bCs/>
          <w:sz w:val="32"/>
          <w:szCs w:val="32"/>
        </w:rPr>
        <w:lastRenderedPageBreak/>
        <w:t>1.8 Organization of the Study</w:t>
      </w:r>
      <w:bookmarkEnd w:id="11"/>
    </w:p>
    <w:p w14:paraId="40E05244" w14:textId="77777777" w:rsidR="007C0EDF" w:rsidRPr="00912467" w:rsidRDefault="007C0EDF" w:rsidP="007C0EDF">
      <w:pPr>
        <w:rPr>
          <w:rFonts w:asciiTheme="majorBidi" w:hAnsiTheme="majorBidi" w:cstheme="majorBidi"/>
        </w:rPr>
      </w:pPr>
      <w:r w:rsidRPr="00912467">
        <w:rPr>
          <w:rFonts w:asciiTheme="majorBidi" w:hAnsiTheme="majorBidi" w:cstheme="majorBidi"/>
        </w:rPr>
        <w:t>This research project is organized into the following chapters:</w:t>
      </w:r>
    </w:p>
    <w:p w14:paraId="78C0E28D" w14:textId="77777777" w:rsidR="007C0EDF" w:rsidRPr="00912467" w:rsidRDefault="007C0EDF" w:rsidP="00112095">
      <w:pPr>
        <w:numPr>
          <w:ilvl w:val="0"/>
          <w:numId w:val="3"/>
        </w:numPr>
        <w:spacing w:line="259" w:lineRule="auto"/>
        <w:rPr>
          <w:rFonts w:asciiTheme="majorBidi" w:hAnsiTheme="majorBidi" w:cstheme="majorBidi"/>
        </w:rPr>
      </w:pPr>
      <w:r w:rsidRPr="00912467">
        <w:rPr>
          <w:rFonts w:asciiTheme="majorBidi" w:hAnsiTheme="majorBidi" w:cstheme="majorBidi"/>
          <w:b/>
          <w:bCs/>
        </w:rPr>
        <w:t>Chapter 1: Introduction</w:t>
      </w:r>
      <w:r w:rsidRPr="00912467">
        <w:rPr>
          <w:rFonts w:asciiTheme="majorBidi" w:hAnsiTheme="majorBidi" w:cstheme="majorBidi"/>
        </w:rPr>
        <w:t xml:space="preserve"> – Provides the background, problem statement, study objectives, research questions, hypotheses, theoretical model, and overall organization of the study.</w:t>
      </w:r>
    </w:p>
    <w:p w14:paraId="1AC031FD" w14:textId="77777777" w:rsidR="007C0EDF" w:rsidRPr="00912467" w:rsidRDefault="007C0EDF" w:rsidP="00112095">
      <w:pPr>
        <w:numPr>
          <w:ilvl w:val="0"/>
          <w:numId w:val="3"/>
        </w:numPr>
        <w:spacing w:line="259" w:lineRule="auto"/>
        <w:rPr>
          <w:rFonts w:asciiTheme="majorBidi" w:hAnsiTheme="majorBidi" w:cstheme="majorBidi"/>
        </w:rPr>
      </w:pPr>
      <w:r w:rsidRPr="00912467">
        <w:rPr>
          <w:rFonts w:asciiTheme="majorBidi" w:hAnsiTheme="majorBidi" w:cstheme="majorBidi"/>
          <w:b/>
          <w:bCs/>
        </w:rPr>
        <w:t>Chapter 2: Literature Review</w:t>
      </w:r>
      <w:r w:rsidRPr="00912467">
        <w:rPr>
          <w:rFonts w:asciiTheme="majorBidi" w:hAnsiTheme="majorBidi" w:cstheme="majorBidi"/>
        </w:rPr>
        <w:t xml:space="preserve"> – Reviews existing theories and studies related to customer segmentation and targeted marketing, identifies research gaps, and develops the theoretical framework.</w:t>
      </w:r>
    </w:p>
    <w:p w14:paraId="5A4A66A3" w14:textId="77777777" w:rsidR="007C0EDF" w:rsidRPr="00912467" w:rsidRDefault="007C0EDF" w:rsidP="00112095">
      <w:pPr>
        <w:numPr>
          <w:ilvl w:val="0"/>
          <w:numId w:val="3"/>
        </w:numPr>
        <w:spacing w:line="259" w:lineRule="auto"/>
        <w:rPr>
          <w:rFonts w:asciiTheme="majorBidi" w:hAnsiTheme="majorBidi" w:cstheme="majorBidi"/>
        </w:rPr>
      </w:pPr>
      <w:r w:rsidRPr="00912467">
        <w:rPr>
          <w:rFonts w:asciiTheme="majorBidi" w:hAnsiTheme="majorBidi" w:cstheme="majorBidi"/>
          <w:b/>
          <w:bCs/>
        </w:rPr>
        <w:t>Chapter 3: Research Methodology</w:t>
      </w:r>
      <w:r w:rsidRPr="00912467">
        <w:rPr>
          <w:rFonts w:asciiTheme="majorBidi" w:hAnsiTheme="majorBidi" w:cstheme="majorBidi"/>
        </w:rPr>
        <w:t xml:space="preserve"> – Details the mixed-methods approach used to collect and analyze data, including sampling, data collection procedures, and analytical techniques.</w:t>
      </w:r>
    </w:p>
    <w:p w14:paraId="7350701A" w14:textId="77777777" w:rsidR="007C0EDF" w:rsidRPr="00912467" w:rsidRDefault="007C0EDF" w:rsidP="00112095">
      <w:pPr>
        <w:numPr>
          <w:ilvl w:val="0"/>
          <w:numId w:val="3"/>
        </w:numPr>
        <w:spacing w:line="259" w:lineRule="auto"/>
        <w:rPr>
          <w:rFonts w:asciiTheme="majorBidi" w:hAnsiTheme="majorBidi" w:cstheme="majorBidi"/>
        </w:rPr>
      </w:pPr>
      <w:r w:rsidRPr="00912467">
        <w:rPr>
          <w:rFonts w:asciiTheme="majorBidi" w:hAnsiTheme="majorBidi" w:cstheme="majorBidi"/>
          <w:b/>
          <w:bCs/>
        </w:rPr>
        <w:t>Chapter 4: Practical Study</w:t>
      </w:r>
      <w:r w:rsidRPr="00912467">
        <w:rPr>
          <w:rFonts w:asciiTheme="majorBidi" w:hAnsiTheme="majorBidi" w:cstheme="majorBidi"/>
        </w:rPr>
        <w:t xml:space="preserve"> – Presents the data analysis, research findings, recommendations, discussion, and limitations of the study.</w:t>
      </w:r>
    </w:p>
    <w:p w14:paraId="6FE97D12" w14:textId="77777777" w:rsidR="007C0EDF" w:rsidRPr="00912467" w:rsidRDefault="007C0EDF" w:rsidP="00112095">
      <w:pPr>
        <w:numPr>
          <w:ilvl w:val="0"/>
          <w:numId w:val="3"/>
        </w:numPr>
        <w:spacing w:line="259" w:lineRule="auto"/>
        <w:rPr>
          <w:rFonts w:asciiTheme="majorBidi" w:hAnsiTheme="majorBidi" w:cstheme="majorBidi"/>
        </w:rPr>
      </w:pPr>
      <w:r w:rsidRPr="00912467">
        <w:rPr>
          <w:rFonts w:asciiTheme="majorBidi" w:hAnsiTheme="majorBidi" w:cstheme="majorBidi"/>
          <w:b/>
          <w:bCs/>
        </w:rPr>
        <w:t>References</w:t>
      </w:r>
      <w:r w:rsidRPr="00912467">
        <w:rPr>
          <w:rFonts w:asciiTheme="majorBidi" w:hAnsiTheme="majorBidi" w:cstheme="majorBidi"/>
        </w:rPr>
        <w:t xml:space="preserve"> – Lists all sources cited throughout the research.</w:t>
      </w:r>
    </w:p>
    <w:p w14:paraId="6B6FFD78" w14:textId="77777777" w:rsidR="007C0EDF" w:rsidRPr="00912467" w:rsidRDefault="007C0EDF" w:rsidP="00112095">
      <w:pPr>
        <w:numPr>
          <w:ilvl w:val="0"/>
          <w:numId w:val="3"/>
        </w:numPr>
        <w:spacing w:line="259" w:lineRule="auto"/>
        <w:rPr>
          <w:rFonts w:asciiTheme="majorBidi" w:hAnsiTheme="majorBidi" w:cstheme="majorBidi"/>
        </w:rPr>
      </w:pPr>
      <w:r w:rsidRPr="00912467">
        <w:rPr>
          <w:rFonts w:asciiTheme="majorBidi" w:hAnsiTheme="majorBidi" w:cstheme="majorBidi"/>
          <w:b/>
          <w:bCs/>
        </w:rPr>
        <w:t>Appendices</w:t>
      </w:r>
      <w:r w:rsidRPr="00912467">
        <w:rPr>
          <w:rFonts w:asciiTheme="majorBidi" w:hAnsiTheme="majorBidi" w:cstheme="majorBidi"/>
        </w:rPr>
        <w:t xml:space="preserve"> – Contains supplementary materials such as survey instruments, interview protocols, additional charts, and ethical documents.</w:t>
      </w:r>
    </w:p>
    <w:p w14:paraId="425BCE05" w14:textId="77777777" w:rsidR="007C0EDF" w:rsidRPr="00912467" w:rsidRDefault="007C0EDF" w:rsidP="00112095">
      <w:pPr>
        <w:numPr>
          <w:ilvl w:val="0"/>
          <w:numId w:val="3"/>
        </w:numPr>
        <w:spacing w:line="259" w:lineRule="auto"/>
        <w:rPr>
          <w:rFonts w:asciiTheme="majorBidi" w:hAnsiTheme="majorBidi" w:cstheme="majorBidi"/>
        </w:rPr>
      </w:pPr>
      <w:r w:rsidRPr="00912467">
        <w:rPr>
          <w:rFonts w:asciiTheme="majorBidi" w:hAnsiTheme="majorBidi" w:cstheme="majorBidi"/>
          <w:b/>
          <w:bCs/>
        </w:rPr>
        <w:t>Scientific Research</w:t>
      </w:r>
      <w:r w:rsidRPr="00912467">
        <w:rPr>
          <w:rFonts w:asciiTheme="majorBidi" w:hAnsiTheme="majorBidi" w:cstheme="majorBidi"/>
        </w:rPr>
        <w:t xml:space="preserve"> – Includes any published papers or conference presentations related to the study.</w:t>
      </w:r>
    </w:p>
    <w:p w14:paraId="56FB5F2C" w14:textId="77777777" w:rsidR="007C0EDF" w:rsidRPr="00912467" w:rsidRDefault="007C0EDF" w:rsidP="007C0EDF">
      <w:pPr>
        <w:rPr>
          <w:rFonts w:asciiTheme="majorBidi" w:hAnsiTheme="majorBidi" w:cstheme="majorBidi"/>
        </w:rPr>
      </w:pPr>
    </w:p>
    <w:p w14:paraId="047EEE29" w14:textId="77777777" w:rsidR="007C0EDF" w:rsidRPr="00912467" w:rsidRDefault="007C0EDF" w:rsidP="007C0EDF">
      <w:pPr>
        <w:rPr>
          <w:rFonts w:asciiTheme="majorBidi" w:hAnsiTheme="majorBidi" w:cstheme="majorBidi"/>
        </w:rPr>
      </w:pPr>
    </w:p>
    <w:p w14:paraId="14833FD6" w14:textId="77777777" w:rsidR="007C0EDF" w:rsidRPr="00912467" w:rsidRDefault="007C0EDF" w:rsidP="007C0EDF">
      <w:pPr>
        <w:rPr>
          <w:rFonts w:asciiTheme="majorBidi" w:hAnsiTheme="majorBidi" w:cstheme="majorBidi"/>
        </w:rPr>
      </w:pPr>
    </w:p>
    <w:p w14:paraId="0A34BD47" w14:textId="77777777" w:rsidR="007C0EDF" w:rsidRPr="00912467" w:rsidRDefault="007C0EDF" w:rsidP="007C0EDF">
      <w:pPr>
        <w:rPr>
          <w:rFonts w:asciiTheme="majorBidi" w:hAnsiTheme="majorBidi" w:cstheme="majorBidi"/>
        </w:rPr>
      </w:pPr>
    </w:p>
    <w:p w14:paraId="17E4B1AB" w14:textId="77777777" w:rsidR="00AE5C8D" w:rsidRPr="00912467" w:rsidRDefault="00AE5C8D" w:rsidP="007C0EDF">
      <w:pPr>
        <w:rPr>
          <w:rFonts w:asciiTheme="majorBidi" w:hAnsiTheme="majorBidi" w:cstheme="majorBidi"/>
        </w:rPr>
      </w:pPr>
    </w:p>
    <w:p w14:paraId="534CE058" w14:textId="77777777" w:rsidR="00AE5C8D" w:rsidRPr="00912467" w:rsidRDefault="00AE5C8D" w:rsidP="007C0EDF">
      <w:pPr>
        <w:rPr>
          <w:rFonts w:asciiTheme="majorBidi" w:hAnsiTheme="majorBidi" w:cstheme="majorBidi"/>
        </w:rPr>
      </w:pPr>
    </w:p>
    <w:p w14:paraId="1B81C70D" w14:textId="77777777" w:rsidR="00AE5C8D" w:rsidRPr="00912467" w:rsidRDefault="00AE5C8D" w:rsidP="007C0EDF">
      <w:pPr>
        <w:rPr>
          <w:rFonts w:asciiTheme="majorBidi" w:hAnsiTheme="majorBidi" w:cstheme="majorBidi"/>
        </w:rPr>
      </w:pPr>
    </w:p>
    <w:p w14:paraId="01D7754B" w14:textId="77777777" w:rsidR="00AE5C8D" w:rsidRPr="00912467" w:rsidRDefault="00AE5C8D" w:rsidP="007C0EDF">
      <w:pPr>
        <w:rPr>
          <w:rFonts w:asciiTheme="majorBidi" w:hAnsiTheme="majorBidi" w:cstheme="majorBidi"/>
        </w:rPr>
      </w:pPr>
    </w:p>
    <w:p w14:paraId="4E2F0195" w14:textId="77777777" w:rsidR="00AE5C8D" w:rsidRPr="00912467" w:rsidRDefault="00AE5C8D" w:rsidP="007C0EDF">
      <w:pPr>
        <w:rPr>
          <w:rFonts w:asciiTheme="majorBidi" w:hAnsiTheme="majorBidi" w:cstheme="majorBidi"/>
        </w:rPr>
      </w:pPr>
    </w:p>
    <w:p w14:paraId="0340F54F" w14:textId="77777777" w:rsidR="00AE5C8D" w:rsidRPr="00912467" w:rsidRDefault="00AE5C8D" w:rsidP="007C0EDF">
      <w:pPr>
        <w:rPr>
          <w:rFonts w:asciiTheme="majorBidi" w:hAnsiTheme="majorBidi" w:cstheme="majorBidi"/>
        </w:rPr>
      </w:pPr>
    </w:p>
    <w:p w14:paraId="62B4AD8A" w14:textId="77777777" w:rsidR="00AE5C8D" w:rsidRPr="00912467" w:rsidRDefault="00AE5C8D" w:rsidP="007C0EDF">
      <w:pPr>
        <w:rPr>
          <w:rFonts w:asciiTheme="majorBidi" w:hAnsiTheme="majorBidi" w:cstheme="majorBidi"/>
        </w:rPr>
      </w:pPr>
    </w:p>
    <w:p w14:paraId="6C6883CB" w14:textId="77777777" w:rsidR="00AE5C8D" w:rsidRPr="00912467" w:rsidRDefault="00AE5C8D" w:rsidP="00AE5C8D">
      <w:pPr>
        <w:jc w:val="center"/>
        <w:rPr>
          <w:rFonts w:asciiTheme="majorBidi" w:hAnsiTheme="majorBidi" w:cstheme="majorBidi"/>
        </w:rPr>
      </w:pPr>
    </w:p>
    <w:p w14:paraId="07FD8D89" w14:textId="77777777" w:rsidR="00F26235" w:rsidRDefault="00F26235" w:rsidP="00AE5C8D">
      <w:pPr>
        <w:jc w:val="center"/>
        <w:rPr>
          <w:rFonts w:asciiTheme="majorBidi" w:hAnsiTheme="majorBidi" w:cstheme="majorBidi"/>
          <w:b/>
          <w:bCs/>
          <w:rtl/>
        </w:rPr>
      </w:pPr>
    </w:p>
    <w:p w14:paraId="0DC9F590" w14:textId="77777777" w:rsidR="00F26235" w:rsidRDefault="00F26235" w:rsidP="00AE5C8D">
      <w:pPr>
        <w:jc w:val="center"/>
        <w:rPr>
          <w:rFonts w:asciiTheme="majorBidi" w:hAnsiTheme="majorBidi" w:cstheme="majorBidi"/>
          <w:b/>
          <w:bCs/>
          <w:rtl/>
        </w:rPr>
      </w:pPr>
    </w:p>
    <w:p w14:paraId="4830614F" w14:textId="77777777" w:rsidR="00F26235" w:rsidRDefault="00F26235" w:rsidP="00AE5C8D">
      <w:pPr>
        <w:jc w:val="center"/>
        <w:rPr>
          <w:rFonts w:asciiTheme="majorBidi" w:hAnsiTheme="majorBidi" w:cstheme="majorBidi"/>
          <w:b/>
          <w:bCs/>
          <w:rtl/>
        </w:rPr>
      </w:pPr>
    </w:p>
    <w:p w14:paraId="6370862E" w14:textId="77777777" w:rsidR="00F26235" w:rsidRDefault="00F26235" w:rsidP="00AE5C8D">
      <w:pPr>
        <w:jc w:val="center"/>
        <w:rPr>
          <w:rFonts w:asciiTheme="majorBidi" w:hAnsiTheme="majorBidi" w:cstheme="majorBidi"/>
          <w:b/>
          <w:bCs/>
          <w:rtl/>
        </w:rPr>
      </w:pPr>
    </w:p>
    <w:p w14:paraId="02C5E380" w14:textId="77777777" w:rsidR="00F26235" w:rsidRDefault="00F26235" w:rsidP="00AE5C8D">
      <w:pPr>
        <w:jc w:val="center"/>
        <w:rPr>
          <w:rFonts w:asciiTheme="majorBidi" w:hAnsiTheme="majorBidi" w:cstheme="majorBidi"/>
          <w:b/>
          <w:bCs/>
          <w:rtl/>
        </w:rPr>
      </w:pPr>
    </w:p>
    <w:p w14:paraId="552BB498" w14:textId="77777777" w:rsidR="00F26235" w:rsidRDefault="00F26235" w:rsidP="00AE5C8D">
      <w:pPr>
        <w:jc w:val="center"/>
        <w:rPr>
          <w:rFonts w:asciiTheme="majorBidi" w:hAnsiTheme="majorBidi" w:cstheme="majorBidi"/>
          <w:b/>
          <w:bCs/>
          <w:rtl/>
        </w:rPr>
      </w:pPr>
    </w:p>
    <w:p w14:paraId="342B734E" w14:textId="77777777" w:rsidR="00F26235" w:rsidRDefault="00F26235" w:rsidP="00AE5C8D">
      <w:pPr>
        <w:jc w:val="center"/>
        <w:rPr>
          <w:rFonts w:asciiTheme="majorBidi" w:hAnsiTheme="majorBidi" w:cstheme="majorBidi"/>
          <w:b/>
          <w:bCs/>
          <w:rtl/>
        </w:rPr>
      </w:pPr>
    </w:p>
    <w:p w14:paraId="6F13764B" w14:textId="77777777" w:rsidR="00F26235" w:rsidRDefault="00F26235" w:rsidP="00AE5C8D">
      <w:pPr>
        <w:jc w:val="center"/>
        <w:rPr>
          <w:rFonts w:asciiTheme="majorBidi" w:hAnsiTheme="majorBidi" w:cstheme="majorBidi"/>
          <w:b/>
          <w:bCs/>
          <w:rtl/>
        </w:rPr>
      </w:pPr>
    </w:p>
    <w:p w14:paraId="26F05B07" w14:textId="77777777" w:rsidR="00F26235" w:rsidRDefault="00F26235" w:rsidP="00AE5C8D">
      <w:pPr>
        <w:jc w:val="center"/>
        <w:rPr>
          <w:rFonts w:asciiTheme="majorBidi" w:hAnsiTheme="majorBidi" w:cstheme="majorBidi"/>
          <w:b/>
          <w:bCs/>
          <w:rtl/>
        </w:rPr>
      </w:pPr>
    </w:p>
    <w:p w14:paraId="6807BB3B" w14:textId="77777777" w:rsidR="00F26235" w:rsidRDefault="00F26235" w:rsidP="00AE5C8D">
      <w:pPr>
        <w:jc w:val="center"/>
        <w:rPr>
          <w:rFonts w:asciiTheme="majorBidi" w:hAnsiTheme="majorBidi" w:cstheme="majorBidi"/>
          <w:b/>
          <w:bCs/>
          <w:rtl/>
        </w:rPr>
      </w:pPr>
    </w:p>
    <w:p w14:paraId="393208B6" w14:textId="6DE0E6EB" w:rsidR="00AE5C8D" w:rsidRPr="00F26235" w:rsidRDefault="00AE5C8D" w:rsidP="00DB2811">
      <w:pPr>
        <w:outlineLvl w:val="0"/>
        <w:rPr>
          <w:rFonts w:asciiTheme="majorBidi" w:hAnsiTheme="majorBidi" w:cstheme="majorBidi"/>
          <w:b/>
          <w:bCs/>
          <w:sz w:val="48"/>
          <w:szCs w:val="48"/>
        </w:rPr>
      </w:pPr>
      <w:bookmarkStart w:id="12" w:name="_Toc192600674"/>
      <w:r w:rsidRPr="00F26235">
        <w:rPr>
          <w:rFonts w:asciiTheme="majorBidi" w:hAnsiTheme="majorBidi" w:cstheme="majorBidi"/>
          <w:b/>
          <w:bCs/>
          <w:sz w:val="48"/>
          <w:szCs w:val="48"/>
        </w:rPr>
        <w:t>Chapter 2: Literature Review (</w:t>
      </w:r>
      <w:r w:rsidRPr="00F26235">
        <w:rPr>
          <w:rFonts w:asciiTheme="majorBidi" w:hAnsiTheme="majorBidi" w:cstheme="majorBidi"/>
          <w:b/>
          <w:bCs/>
          <w:sz w:val="48"/>
          <w:szCs w:val="48"/>
          <w:rtl/>
        </w:rPr>
        <w:t>الدراسات السابقة</w:t>
      </w:r>
      <w:r w:rsidRPr="00F26235">
        <w:rPr>
          <w:rFonts w:asciiTheme="majorBidi" w:hAnsiTheme="majorBidi" w:cstheme="majorBidi"/>
          <w:b/>
          <w:bCs/>
          <w:sz w:val="48"/>
          <w:szCs w:val="48"/>
        </w:rPr>
        <w:t>)</w:t>
      </w:r>
      <w:bookmarkEnd w:id="12"/>
    </w:p>
    <w:p w14:paraId="6B15AA45" w14:textId="77777777" w:rsidR="00AE5C8D" w:rsidRPr="00F26235" w:rsidRDefault="00AE5C8D" w:rsidP="00AE5C8D">
      <w:pPr>
        <w:jc w:val="center"/>
        <w:rPr>
          <w:rFonts w:asciiTheme="majorBidi" w:hAnsiTheme="majorBidi" w:cstheme="majorBidi"/>
          <w:sz w:val="48"/>
          <w:szCs w:val="48"/>
        </w:rPr>
      </w:pPr>
    </w:p>
    <w:p w14:paraId="244DF9AD" w14:textId="77777777" w:rsidR="007C0EDF" w:rsidRPr="00912467" w:rsidRDefault="007C0EDF" w:rsidP="007C0EDF">
      <w:pPr>
        <w:rPr>
          <w:rFonts w:asciiTheme="majorBidi" w:hAnsiTheme="majorBidi" w:cstheme="majorBidi"/>
        </w:rPr>
      </w:pPr>
    </w:p>
    <w:p w14:paraId="791B3B85" w14:textId="77777777" w:rsidR="00AE5C8D" w:rsidRPr="00912467" w:rsidRDefault="00AE5C8D" w:rsidP="007C0EDF">
      <w:pPr>
        <w:rPr>
          <w:rFonts w:asciiTheme="majorBidi" w:hAnsiTheme="majorBidi" w:cstheme="majorBidi"/>
        </w:rPr>
      </w:pPr>
    </w:p>
    <w:p w14:paraId="0FF9A207" w14:textId="77777777" w:rsidR="00AE5C8D" w:rsidRPr="00912467" w:rsidRDefault="00AE5C8D" w:rsidP="007C0EDF">
      <w:pPr>
        <w:rPr>
          <w:rFonts w:asciiTheme="majorBidi" w:hAnsiTheme="majorBidi" w:cstheme="majorBidi"/>
        </w:rPr>
      </w:pPr>
    </w:p>
    <w:p w14:paraId="31B30622" w14:textId="77777777" w:rsidR="00AE5C8D" w:rsidRPr="00912467" w:rsidRDefault="00AE5C8D" w:rsidP="007C0EDF">
      <w:pPr>
        <w:rPr>
          <w:rFonts w:asciiTheme="majorBidi" w:hAnsiTheme="majorBidi" w:cstheme="majorBidi"/>
        </w:rPr>
      </w:pPr>
    </w:p>
    <w:p w14:paraId="433E2399" w14:textId="77777777" w:rsidR="00AE5C8D" w:rsidRPr="00912467" w:rsidRDefault="00AE5C8D" w:rsidP="007C0EDF">
      <w:pPr>
        <w:rPr>
          <w:rFonts w:asciiTheme="majorBidi" w:hAnsiTheme="majorBidi" w:cstheme="majorBidi"/>
        </w:rPr>
      </w:pPr>
    </w:p>
    <w:p w14:paraId="0D7ADB9A" w14:textId="77777777" w:rsidR="00AE5C8D" w:rsidRPr="00912467" w:rsidRDefault="00AE5C8D" w:rsidP="007C0EDF">
      <w:pPr>
        <w:rPr>
          <w:rFonts w:asciiTheme="majorBidi" w:hAnsiTheme="majorBidi" w:cstheme="majorBidi"/>
        </w:rPr>
      </w:pPr>
    </w:p>
    <w:p w14:paraId="75CDF344" w14:textId="77777777" w:rsidR="00AE5C8D" w:rsidRPr="00912467" w:rsidRDefault="00AE5C8D" w:rsidP="007C0EDF">
      <w:pPr>
        <w:rPr>
          <w:rFonts w:asciiTheme="majorBidi" w:hAnsiTheme="majorBidi" w:cstheme="majorBidi"/>
        </w:rPr>
      </w:pPr>
    </w:p>
    <w:p w14:paraId="37EE7E09" w14:textId="77777777" w:rsidR="00AE5C8D" w:rsidRPr="00912467" w:rsidRDefault="00AE5C8D" w:rsidP="007C0EDF">
      <w:pPr>
        <w:rPr>
          <w:rFonts w:asciiTheme="majorBidi" w:hAnsiTheme="majorBidi" w:cstheme="majorBidi"/>
        </w:rPr>
      </w:pPr>
    </w:p>
    <w:p w14:paraId="07831655" w14:textId="77777777" w:rsidR="00AE5C8D" w:rsidRPr="00912467" w:rsidRDefault="00AE5C8D" w:rsidP="007C0EDF">
      <w:pPr>
        <w:rPr>
          <w:rFonts w:asciiTheme="majorBidi" w:hAnsiTheme="majorBidi" w:cstheme="majorBidi"/>
        </w:rPr>
      </w:pPr>
    </w:p>
    <w:p w14:paraId="53E58AEA" w14:textId="77777777" w:rsidR="00AE5C8D" w:rsidRPr="00912467" w:rsidRDefault="00AE5C8D" w:rsidP="007C0EDF">
      <w:pPr>
        <w:rPr>
          <w:rFonts w:asciiTheme="majorBidi" w:hAnsiTheme="majorBidi" w:cstheme="majorBidi"/>
        </w:rPr>
      </w:pPr>
    </w:p>
    <w:p w14:paraId="67A88D42" w14:textId="77777777" w:rsidR="00AE5C8D" w:rsidRPr="00912467" w:rsidRDefault="00AE5C8D" w:rsidP="007C0EDF">
      <w:pPr>
        <w:rPr>
          <w:rFonts w:asciiTheme="majorBidi" w:hAnsiTheme="majorBidi" w:cstheme="majorBidi"/>
        </w:rPr>
      </w:pPr>
    </w:p>
    <w:p w14:paraId="59373E3C" w14:textId="77777777" w:rsidR="00AE5C8D" w:rsidRPr="00912467" w:rsidRDefault="00AE5C8D" w:rsidP="007C0EDF">
      <w:pPr>
        <w:rPr>
          <w:rFonts w:asciiTheme="majorBidi" w:hAnsiTheme="majorBidi" w:cstheme="majorBidi"/>
        </w:rPr>
      </w:pPr>
    </w:p>
    <w:p w14:paraId="48437AF4" w14:textId="77777777" w:rsidR="00AE5C8D" w:rsidRPr="00912467" w:rsidRDefault="00AE5C8D" w:rsidP="007C0EDF">
      <w:pPr>
        <w:rPr>
          <w:rFonts w:asciiTheme="majorBidi" w:hAnsiTheme="majorBidi" w:cstheme="majorBidi"/>
        </w:rPr>
      </w:pPr>
    </w:p>
    <w:p w14:paraId="6745BC0F" w14:textId="77777777" w:rsidR="00AE5C8D" w:rsidRPr="00912467" w:rsidRDefault="00AE5C8D" w:rsidP="007C0EDF">
      <w:pPr>
        <w:rPr>
          <w:rFonts w:asciiTheme="majorBidi" w:hAnsiTheme="majorBidi" w:cstheme="majorBidi"/>
        </w:rPr>
      </w:pPr>
    </w:p>
    <w:p w14:paraId="7D7A840A" w14:textId="77777777" w:rsidR="00456738" w:rsidRPr="001F4D8B" w:rsidRDefault="00456738" w:rsidP="00DB2811">
      <w:pPr>
        <w:outlineLvl w:val="1"/>
        <w:rPr>
          <w:rFonts w:asciiTheme="majorBidi" w:hAnsiTheme="majorBidi" w:cstheme="majorBidi"/>
          <w:b/>
          <w:bCs/>
          <w:sz w:val="32"/>
          <w:szCs w:val="32"/>
        </w:rPr>
      </w:pPr>
      <w:bookmarkStart w:id="13" w:name="_Toc192600675"/>
      <w:r w:rsidRPr="001F4D8B">
        <w:rPr>
          <w:rFonts w:asciiTheme="majorBidi" w:hAnsiTheme="majorBidi" w:cstheme="majorBidi"/>
          <w:b/>
          <w:bCs/>
          <w:sz w:val="32"/>
          <w:szCs w:val="32"/>
        </w:rPr>
        <w:lastRenderedPageBreak/>
        <w:t>2.1 Introduction (</w:t>
      </w:r>
      <w:r w:rsidRPr="001F4D8B">
        <w:rPr>
          <w:rFonts w:asciiTheme="majorBidi" w:hAnsiTheme="majorBidi" w:cstheme="majorBidi"/>
          <w:b/>
          <w:bCs/>
          <w:sz w:val="32"/>
          <w:szCs w:val="32"/>
          <w:rtl/>
        </w:rPr>
        <w:t>مقدمة</w:t>
      </w:r>
      <w:r w:rsidRPr="001F4D8B">
        <w:rPr>
          <w:rFonts w:asciiTheme="majorBidi" w:hAnsiTheme="majorBidi" w:cstheme="majorBidi"/>
          <w:b/>
          <w:bCs/>
          <w:sz w:val="32"/>
          <w:szCs w:val="32"/>
        </w:rPr>
        <w:t>)</w:t>
      </w:r>
      <w:bookmarkEnd w:id="13"/>
    </w:p>
    <w:p w14:paraId="770999E1" w14:textId="77777777" w:rsidR="00F432D9" w:rsidRDefault="00F432D9" w:rsidP="00F432D9">
      <w:pPr>
        <w:jc w:val="both"/>
        <w:rPr>
          <w:rFonts w:asciiTheme="majorBidi" w:hAnsiTheme="majorBidi" w:cstheme="majorBidi"/>
        </w:rPr>
      </w:pPr>
      <w:r w:rsidRPr="00F432D9">
        <w:rPr>
          <w:rFonts w:asciiTheme="majorBidi" w:hAnsiTheme="majorBidi" w:cstheme="majorBidi"/>
        </w:rPr>
        <w:t>The existing research on customer segmentation and targeted marketing in the construction chemicals market are addressed in this chapter.</w:t>
      </w:r>
    </w:p>
    <w:p w14:paraId="1CD496AE" w14:textId="77777777" w:rsidR="00F432D9" w:rsidRDefault="00F432D9" w:rsidP="00F432D9">
      <w:pPr>
        <w:jc w:val="both"/>
        <w:rPr>
          <w:rFonts w:asciiTheme="majorBidi" w:hAnsiTheme="majorBidi" w:cstheme="majorBidi"/>
        </w:rPr>
      </w:pPr>
      <w:r w:rsidRPr="00F432D9">
        <w:rPr>
          <w:rFonts w:asciiTheme="majorBidi" w:hAnsiTheme="majorBidi" w:cstheme="majorBidi"/>
        </w:rPr>
        <w:t xml:space="preserve"> It starts with a listing of basic concepts and theories regarding market segmentation, that is, how businesses divide up and tackle different customer groups. The next is to review the dependent and independent variables that are important to this study, and how different factors affect purchasing behavior and marketing effectiveness in the construction chemicals industry. This chapter also summarizes existing efforts to segment customers and provide insights on trends, as well as gaps in the past research.</w:t>
      </w:r>
    </w:p>
    <w:p w14:paraId="51353598" w14:textId="77777777" w:rsidR="00E50B3D" w:rsidRDefault="00F432D9" w:rsidP="00E50B3D">
      <w:pPr>
        <w:jc w:val="both"/>
        <w:rPr>
          <w:rFonts w:asciiTheme="majorBidi" w:hAnsiTheme="majorBidi" w:cstheme="majorBidi"/>
        </w:rPr>
      </w:pPr>
      <w:r w:rsidRPr="00F432D9">
        <w:rPr>
          <w:rFonts w:asciiTheme="majorBidi" w:hAnsiTheme="majorBidi" w:cstheme="majorBidi"/>
        </w:rPr>
        <w:t xml:space="preserve"> This evaluation provides context for the current study in relation to the entire academic and industry landscape. The chapter concludes with presentation of a theoretical framework under which this research is conducted. </w:t>
      </w:r>
    </w:p>
    <w:p w14:paraId="72B9E261" w14:textId="5012B3C3" w:rsidR="004A1CEC" w:rsidRDefault="00F432D9" w:rsidP="00E50B3D">
      <w:pPr>
        <w:jc w:val="both"/>
        <w:rPr>
          <w:rFonts w:asciiTheme="majorBidi" w:hAnsiTheme="majorBidi" w:cstheme="majorBidi"/>
          <w:rtl/>
        </w:rPr>
      </w:pPr>
      <w:r w:rsidRPr="00F432D9">
        <w:rPr>
          <w:rFonts w:asciiTheme="majorBidi" w:hAnsiTheme="majorBidi" w:cstheme="majorBidi"/>
        </w:rPr>
        <w:t xml:space="preserve">This study shows how this work further evolves on and expands existing research, providing new views and possible dimension to customer segmentation and marketing in the construction </w:t>
      </w:r>
      <w:proofErr w:type="gramStart"/>
      <w:r w:rsidRPr="00F432D9">
        <w:rPr>
          <w:rFonts w:asciiTheme="majorBidi" w:hAnsiTheme="majorBidi" w:cstheme="majorBidi"/>
        </w:rPr>
        <w:t>chemicals .</w:t>
      </w:r>
      <w:proofErr w:type="gramEnd"/>
    </w:p>
    <w:p w14:paraId="748F426B" w14:textId="77777777" w:rsidR="004A1CEC" w:rsidRDefault="004A1CEC" w:rsidP="004A1CEC">
      <w:pPr>
        <w:jc w:val="both"/>
        <w:rPr>
          <w:rFonts w:asciiTheme="majorBidi" w:hAnsiTheme="majorBidi" w:cstheme="majorBidi"/>
          <w:rtl/>
        </w:rPr>
      </w:pPr>
    </w:p>
    <w:p w14:paraId="48637607" w14:textId="77777777" w:rsidR="004A1CEC" w:rsidRDefault="004A1CEC" w:rsidP="004A1CEC">
      <w:pPr>
        <w:jc w:val="both"/>
        <w:rPr>
          <w:rFonts w:asciiTheme="majorBidi" w:hAnsiTheme="majorBidi" w:cstheme="majorBidi"/>
          <w:rtl/>
        </w:rPr>
      </w:pPr>
    </w:p>
    <w:p w14:paraId="4EC0C6EB" w14:textId="77777777" w:rsidR="004A1CEC" w:rsidRDefault="004A1CEC" w:rsidP="004A1CEC">
      <w:pPr>
        <w:jc w:val="both"/>
        <w:rPr>
          <w:rFonts w:asciiTheme="majorBidi" w:hAnsiTheme="majorBidi" w:cstheme="majorBidi"/>
          <w:rtl/>
        </w:rPr>
      </w:pPr>
    </w:p>
    <w:p w14:paraId="7FF96805" w14:textId="77777777" w:rsidR="004A1CEC" w:rsidRDefault="004A1CEC" w:rsidP="004A1CEC">
      <w:pPr>
        <w:jc w:val="both"/>
        <w:rPr>
          <w:rFonts w:asciiTheme="majorBidi" w:hAnsiTheme="majorBidi" w:cstheme="majorBidi"/>
          <w:rtl/>
        </w:rPr>
      </w:pPr>
    </w:p>
    <w:p w14:paraId="2AF3BE7F" w14:textId="77777777" w:rsidR="004A1CEC" w:rsidRDefault="004A1CEC" w:rsidP="004A1CEC">
      <w:pPr>
        <w:jc w:val="both"/>
        <w:rPr>
          <w:rFonts w:asciiTheme="majorBidi" w:hAnsiTheme="majorBidi" w:cstheme="majorBidi"/>
          <w:rtl/>
        </w:rPr>
      </w:pPr>
    </w:p>
    <w:p w14:paraId="1FA255B1" w14:textId="77777777" w:rsidR="004A1CEC" w:rsidRDefault="004A1CEC" w:rsidP="004A1CEC">
      <w:pPr>
        <w:jc w:val="both"/>
        <w:rPr>
          <w:rFonts w:asciiTheme="majorBidi" w:hAnsiTheme="majorBidi" w:cstheme="majorBidi"/>
          <w:rtl/>
        </w:rPr>
      </w:pPr>
    </w:p>
    <w:p w14:paraId="69C4C009" w14:textId="77777777" w:rsidR="004A1CEC" w:rsidRDefault="004A1CEC" w:rsidP="004A1CEC">
      <w:pPr>
        <w:jc w:val="both"/>
        <w:rPr>
          <w:rFonts w:asciiTheme="majorBidi" w:hAnsiTheme="majorBidi" w:cstheme="majorBidi"/>
          <w:rtl/>
        </w:rPr>
      </w:pPr>
    </w:p>
    <w:p w14:paraId="1922DE0B" w14:textId="77777777" w:rsidR="004A1CEC" w:rsidRDefault="004A1CEC" w:rsidP="004A1CEC">
      <w:pPr>
        <w:jc w:val="both"/>
        <w:rPr>
          <w:rFonts w:asciiTheme="majorBidi" w:hAnsiTheme="majorBidi" w:cstheme="majorBidi"/>
          <w:rtl/>
        </w:rPr>
      </w:pPr>
    </w:p>
    <w:p w14:paraId="2ED9DF39" w14:textId="77777777" w:rsidR="004A1CEC" w:rsidRDefault="004A1CEC" w:rsidP="004A1CEC">
      <w:pPr>
        <w:jc w:val="both"/>
        <w:rPr>
          <w:rFonts w:asciiTheme="majorBidi" w:hAnsiTheme="majorBidi" w:cstheme="majorBidi"/>
          <w:rtl/>
        </w:rPr>
      </w:pPr>
    </w:p>
    <w:p w14:paraId="1FD475AB" w14:textId="77777777" w:rsidR="004A1CEC" w:rsidRDefault="004A1CEC" w:rsidP="004A1CEC">
      <w:pPr>
        <w:jc w:val="both"/>
        <w:rPr>
          <w:rFonts w:asciiTheme="majorBidi" w:hAnsiTheme="majorBidi" w:cstheme="majorBidi"/>
          <w:rtl/>
        </w:rPr>
      </w:pPr>
    </w:p>
    <w:p w14:paraId="4BAF81F6" w14:textId="77777777" w:rsidR="004A1CEC" w:rsidRDefault="004A1CEC" w:rsidP="004A1CEC">
      <w:pPr>
        <w:jc w:val="both"/>
        <w:rPr>
          <w:rFonts w:asciiTheme="majorBidi" w:hAnsiTheme="majorBidi" w:cstheme="majorBidi"/>
          <w:rtl/>
        </w:rPr>
      </w:pPr>
    </w:p>
    <w:p w14:paraId="1AD90C9E" w14:textId="77777777" w:rsidR="004A1CEC" w:rsidRDefault="004A1CEC" w:rsidP="004A1CEC">
      <w:pPr>
        <w:jc w:val="both"/>
        <w:rPr>
          <w:rFonts w:asciiTheme="majorBidi" w:hAnsiTheme="majorBidi" w:cstheme="majorBidi"/>
          <w:rtl/>
        </w:rPr>
      </w:pPr>
    </w:p>
    <w:p w14:paraId="2807BFB7" w14:textId="77777777" w:rsidR="004A1CEC" w:rsidRDefault="004A1CEC" w:rsidP="004A1CEC">
      <w:pPr>
        <w:jc w:val="both"/>
        <w:rPr>
          <w:rFonts w:asciiTheme="majorBidi" w:hAnsiTheme="majorBidi" w:cstheme="majorBidi"/>
        </w:rPr>
      </w:pPr>
    </w:p>
    <w:p w14:paraId="71DCDAC9" w14:textId="77777777" w:rsidR="00E50B3D" w:rsidRDefault="00E50B3D" w:rsidP="004A1CEC">
      <w:pPr>
        <w:jc w:val="both"/>
        <w:rPr>
          <w:rFonts w:asciiTheme="majorBidi" w:hAnsiTheme="majorBidi" w:cstheme="majorBidi"/>
          <w:rtl/>
        </w:rPr>
      </w:pPr>
    </w:p>
    <w:p w14:paraId="0C4C7AC5" w14:textId="1E72A8A1" w:rsidR="00456738" w:rsidRPr="00912467" w:rsidRDefault="00456738" w:rsidP="00456738">
      <w:pPr>
        <w:rPr>
          <w:rFonts w:asciiTheme="majorBidi" w:hAnsiTheme="majorBidi" w:cstheme="majorBidi"/>
        </w:rPr>
      </w:pPr>
    </w:p>
    <w:p w14:paraId="6D0E8AAA" w14:textId="77777777" w:rsidR="00456738" w:rsidRPr="004A1CEC" w:rsidRDefault="00456738" w:rsidP="00DB2811">
      <w:pPr>
        <w:outlineLvl w:val="1"/>
        <w:rPr>
          <w:rFonts w:asciiTheme="majorBidi" w:hAnsiTheme="majorBidi" w:cstheme="majorBidi"/>
          <w:b/>
          <w:bCs/>
          <w:sz w:val="32"/>
          <w:szCs w:val="32"/>
        </w:rPr>
      </w:pPr>
      <w:bookmarkStart w:id="14" w:name="_Toc192600676"/>
      <w:r w:rsidRPr="004A1CEC">
        <w:rPr>
          <w:rFonts w:asciiTheme="majorBidi" w:hAnsiTheme="majorBidi" w:cstheme="majorBidi"/>
          <w:b/>
          <w:bCs/>
          <w:sz w:val="32"/>
          <w:szCs w:val="32"/>
        </w:rPr>
        <w:lastRenderedPageBreak/>
        <w:t>2.2 Dependent Variable (</w:t>
      </w:r>
      <w:r w:rsidRPr="004A1CEC">
        <w:rPr>
          <w:rFonts w:asciiTheme="majorBidi" w:hAnsiTheme="majorBidi" w:cstheme="majorBidi"/>
          <w:b/>
          <w:bCs/>
          <w:sz w:val="32"/>
          <w:szCs w:val="32"/>
          <w:rtl/>
        </w:rPr>
        <w:t>المتغير التابع</w:t>
      </w:r>
      <w:r w:rsidRPr="004A1CEC">
        <w:rPr>
          <w:rFonts w:asciiTheme="majorBidi" w:hAnsiTheme="majorBidi" w:cstheme="majorBidi"/>
          <w:b/>
          <w:bCs/>
          <w:sz w:val="32"/>
          <w:szCs w:val="32"/>
        </w:rPr>
        <w:t>)</w:t>
      </w:r>
      <w:bookmarkEnd w:id="14"/>
    </w:p>
    <w:p w14:paraId="602C671E" w14:textId="77777777" w:rsidR="0090258E" w:rsidRDefault="0090258E" w:rsidP="001079BD">
      <w:pPr>
        <w:rPr>
          <w:rFonts w:asciiTheme="majorBidi" w:hAnsiTheme="majorBidi" w:cstheme="majorBidi"/>
        </w:rPr>
      </w:pPr>
      <w:r>
        <w:rPr>
          <w:rFonts w:asciiTheme="majorBidi" w:hAnsiTheme="majorBidi" w:cstheme="majorBidi"/>
        </w:rPr>
        <w:t xml:space="preserve">      </w:t>
      </w:r>
      <w:r w:rsidR="001079BD" w:rsidRPr="001079BD">
        <w:rPr>
          <w:rFonts w:asciiTheme="majorBidi" w:hAnsiTheme="majorBidi" w:cstheme="majorBidi"/>
        </w:rPr>
        <w:t xml:space="preserve">The dependent variable in this study is Marketing Strategy Effectiveness of the measurement of how effectively tactical marketing programs results equate to real business outcomes. The evaluation of this variable is done via the Key Performance Indicators (KPIs) of buyer reaction, financial results and competitive positioning. </w:t>
      </w:r>
    </w:p>
    <w:p w14:paraId="27C9F732" w14:textId="77777777" w:rsidR="0090258E" w:rsidRDefault="001079BD" w:rsidP="001079BD">
      <w:pPr>
        <w:rPr>
          <w:rFonts w:asciiTheme="majorBidi" w:hAnsiTheme="majorBidi" w:cstheme="majorBidi"/>
        </w:rPr>
      </w:pPr>
      <w:r w:rsidRPr="001079BD">
        <w:rPr>
          <w:rFonts w:asciiTheme="majorBidi" w:hAnsiTheme="majorBidi" w:cstheme="majorBidi"/>
        </w:rPr>
        <w:t xml:space="preserve">Key indicators include: </w:t>
      </w:r>
    </w:p>
    <w:p w14:paraId="622F5CA9" w14:textId="0821D29A" w:rsidR="0090258E" w:rsidRPr="0055153B" w:rsidRDefault="001079BD" w:rsidP="00112095">
      <w:pPr>
        <w:pStyle w:val="ListParagraph"/>
        <w:numPr>
          <w:ilvl w:val="0"/>
          <w:numId w:val="41"/>
        </w:numPr>
        <w:rPr>
          <w:rFonts w:asciiTheme="majorBidi" w:hAnsiTheme="majorBidi" w:cstheme="majorBidi"/>
        </w:rPr>
      </w:pPr>
      <w:r w:rsidRPr="006F718F">
        <w:rPr>
          <w:rFonts w:asciiTheme="majorBidi" w:hAnsiTheme="majorBidi" w:cstheme="majorBidi"/>
          <w:b/>
          <w:bCs/>
          <w:sz w:val="28"/>
          <w:szCs w:val="28"/>
        </w:rPr>
        <w:t>Customer Engagement</w:t>
      </w:r>
      <w:r w:rsidRPr="0090258E">
        <w:rPr>
          <w:rFonts w:asciiTheme="majorBidi" w:hAnsiTheme="majorBidi" w:cstheme="majorBidi"/>
        </w:rPr>
        <w:t xml:space="preserve"> – Assess the customer’s interaction with marketing efforts through:</w:t>
      </w:r>
    </w:p>
    <w:p w14:paraId="4E133B5B" w14:textId="0F427043" w:rsidR="0055153B" w:rsidRDefault="001079BD" w:rsidP="00112095">
      <w:pPr>
        <w:pStyle w:val="ListParagraph"/>
        <w:numPr>
          <w:ilvl w:val="0"/>
          <w:numId w:val="42"/>
        </w:numPr>
        <w:rPr>
          <w:rFonts w:asciiTheme="majorBidi" w:hAnsiTheme="majorBidi" w:cstheme="majorBidi"/>
        </w:rPr>
      </w:pPr>
      <w:r w:rsidRPr="0090258E">
        <w:rPr>
          <w:rFonts w:asciiTheme="majorBidi" w:hAnsiTheme="majorBidi" w:cstheme="majorBidi"/>
        </w:rPr>
        <w:t xml:space="preserve">Social media engagement (likes, shares, comments) </w:t>
      </w:r>
    </w:p>
    <w:p w14:paraId="67CA5D9F" w14:textId="02D980C7" w:rsidR="0055153B" w:rsidRDefault="001079BD" w:rsidP="00112095">
      <w:pPr>
        <w:pStyle w:val="ListParagraph"/>
        <w:numPr>
          <w:ilvl w:val="0"/>
          <w:numId w:val="42"/>
        </w:numPr>
        <w:rPr>
          <w:rFonts w:asciiTheme="majorBidi" w:hAnsiTheme="majorBidi" w:cstheme="majorBidi"/>
        </w:rPr>
      </w:pPr>
      <w:r w:rsidRPr="0090258E">
        <w:rPr>
          <w:rFonts w:asciiTheme="majorBidi" w:hAnsiTheme="majorBidi" w:cstheme="majorBidi"/>
        </w:rPr>
        <w:t xml:space="preserve">Survey feedback and customer satisfaction ratings </w:t>
      </w:r>
    </w:p>
    <w:p w14:paraId="0D5EA197" w14:textId="77777777" w:rsidR="006F718F" w:rsidRDefault="006F718F" w:rsidP="0090258E">
      <w:pPr>
        <w:pStyle w:val="ListParagraph"/>
        <w:rPr>
          <w:rFonts w:asciiTheme="majorBidi" w:hAnsiTheme="majorBidi" w:cstheme="majorBidi"/>
        </w:rPr>
      </w:pPr>
    </w:p>
    <w:p w14:paraId="3059DE02" w14:textId="02A6CDB2" w:rsidR="006F718F" w:rsidRDefault="001079BD" w:rsidP="00112095">
      <w:pPr>
        <w:pStyle w:val="ListParagraph"/>
        <w:numPr>
          <w:ilvl w:val="0"/>
          <w:numId w:val="41"/>
        </w:numPr>
        <w:rPr>
          <w:rFonts w:asciiTheme="majorBidi" w:hAnsiTheme="majorBidi" w:cstheme="majorBidi"/>
        </w:rPr>
      </w:pPr>
      <w:r w:rsidRPr="006F718F">
        <w:rPr>
          <w:rFonts w:asciiTheme="majorBidi" w:hAnsiTheme="majorBidi" w:cstheme="majorBidi"/>
          <w:b/>
          <w:bCs/>
          <w:sz w:val="28"/>
          <w:szCs w:val="28"/>
        </w:rPr>
        <w:t>Sales Performance</w:t>
      </w:r>
      <w:r w:rsidRPr="0090258E">
        <w:rPr>
          <w:rFonts w:asciiTheme="majorBidi" w:hAnsiTheme="majorBidi" w:cstheme="majorBidi"/>
        </w:rPr>
        <w:t xml:space="preserve"> – Results that reflect the effect of marketing efforts on the company’s revenue generated through sales and sales growth, including:</w:t>
      </w:r>
    </w:p>
    <w:p w14:paraId="7E93E461" w14:textId="182DF9E6" w:rsidR="006F718F" w:rsidRDefault="001079BD" w:rsidP="00112095">
      <w:pPr>
        <w:pStyle w:val="ListParagraph"/>
        <w:numPr>
          <w:ilvl w:val="0"/>
          <w:numId w:val="42"/>
        </w:numPr>
        <w:rPr>
          <w:rFonts w:asciiTheme="majorBidi" w:hAnsiTheme="majorBidi" w:cstheme="majorBidi"/>
        </w:rPr>
      </w:pPr>
      <w:r w:rsidRPr="0090258E">
        <w:rPr>
          <w:rFonts w:asciiTheme="majorBidi" w:hAnsiTheme="majorBidi" w:cstheme="majorBidi"/>
        </w:rPr>
        <w:t xml:space="preserve">Total revenue generated </w:t>
      </w:r>
    </w:p>
    <w:p w14:paraId="34D2ED3C" w14:textId="36D8B8E8" w:rsidR="006F718F" w:rsidRDefault="001079BD" w:rsidP="00112095">
      <w:pPr>
        <w:pStyle w:val="ListParagraph"/>
        <w:numPr>
          <w:ilvl w:val="0"/>
          <w:numId w:val="42"/>
        </w:numPr>
        <w:rPr>
          <w:rFonts w:asciiTheme="majorBidi" w:hAnsiTheme="majorBidi" w:cstheme="majorBidi"/>
        </w:rPr>
      </w:pPr>
      <w:r w:rsidRPr="0090258E">
        <w:rPr>
          <w:rFonts w:asciiTheme="majorBidi" w:hAnsiTheme="majorBidi" w:cstheme="majorBidi"/>
        </w:rPr>
        <w:t xml:space="preserve">Conversion rates from marketing campaigns </w:t>
      </w:r>
    </w:p>
    <w:p w14:paraId="334BE924" w14:textId="333A79A5" w:rsidR="006F718F" w:rsidRDefault="001079BD" w:rsidP="00112095">
      <w:pPr>
        <w:pStyle w:val="ListParagraph"/>
        <w:numPr>
          <w:ilvl w:val="0"/>
          <w:numId w:val="42"/>
        </w:numPr>
        <w:rPr>
          <w:rFonts w:asciiTheme="majorBidi" w:hAnsiTheme="majorBidi" w:cstheme="majorBidi"/>
        </w:rPr>
      </w:pPr>
      <w:r w:rsidRPr="0090258E">
        <w:rPr>
          <w:rFonts w:asciiTheme="majorBidi" w:hAnsiTheme="majorBidi" w:cstheme="majorBidi"/>
        </w:rPr>
        <w:t xml:space="preserve">Repeat purchase frequency, indicating customer retention </w:t>
      </w:r>
    </w:p>
    <w:p w14:paraId="0B6814D3" w14:textId="77777777" w:rsidR="006F718F" w:rsidRDefault="006F718F" w:rsidP="006F718F">
      <w:pPr>
        <w:pStyle w:val="ListParagraph"/>
        <w:rPr>
          <w:rFonts w:asciiTheme="majorBidi" w:hAnsiTheme="majorBidi" w:cstheme="majorBidi"/>
        </w:rPr>
      </w:pPr>
    </w:p>
    <w:p w14:paraId="4623BE0A" w14:textId="643E5EB8" w:rsidR="006F718F" w:rsidRDefault="001079BD" w:rsidP="00112095">
      <w:pPr>
        <w:pStyle w:val="ListParagraph"/>
        <w:numPr>
          <w:ilvl w:val="0"/>
          <w:numId w:val="41"/>
        </w:numPr>
        <w:rPr>
          <w:rFonts w:asciiTheme="majorBidi" w:hAnsiTheme="majorBidi" w:cstheme="majorBidi"/>
        </w:rPr>
      </w:pPr>
      <w:r w:rsidRPr="006F718F">
        <w:rPr>
          <w:rFonts w:asciiTheme="majorBidi" w:hAnsiTheme="majorBidi" w:cstheme="majorBidi"/>
          <w:b/>
          <w:bCs/>
          <w:sz w:val="28"/>
          <w:szCs w:val="28"/>
        </w:rPr>
        <w:t>Market Share</w:t>
      </w:r>
      <w:r w:rsidRPr="0090258E">
        <w:rPr>
          <w:rFonts w:asciiTheme="majorBidi" w:hAnsiTheme="majorBidi" w:cstheme="majorBidi"/>
        </w:rPr>
        <w:t xml:space="preserve"> – Invests in an organization’s relative position through analyzing:</w:t>
      </w:r>
    </w:p>
    <w:p w14:paraId="60D0B4F8" w14:textId="4833C71D" w:rsidR="006F718F" w:rsidRDefault="001079BD" w:rsidP="00112095">
      <w:pPr>
        <w:pStyle w:val="ListParagraph"/>
        <w:numPr>
          <w:ilvl w:val="0"/>
          <w:numId w:val="42"/>
        </w:numPr>
        <w:rPr>
          <w:rFonts w:asciiTheme="majorBidi" w:hAnsiTheme="majorBidi" w:cstheme="majorBidi"/>
        </w:rPr>
      </w:pPr>
      <w:r w:rsidRPr="0090258E">
        <w:rPr>
          <w:rFonts w:asciiTheme="majorBidi" w:hAnsiTheme="majorBidi" w:cstheme="majorBidi"/>
        </w:rPr>
        <w:t xml:space="preserve">The market share of total market sales compared to competitors </w:t>
      </w:r>
    </w:p>
    <w:p w14:paraId="43AFD0D8" w14:textId="613EBEB6" w:rsidR="001079BD" w:rsidRPr="0090258E" w:rsidRDefault="001079BD" w:rsidP="00112095">
      <w:pPr>
        <w:pStyle w:val="ListParagraph"/>
        <w:numPr>
          <w:ilvl w:val="0"/>
          <w:numId w:val="42"/>
        </w:numPr>
        <w:rPr>
          <w:rFonts w:asciiTheme="majorBidi" w:hAnsiTheme="majorBidi" w:cstheme="majorBidi"/>
        </w:rPr>
      </w:pPr>
      <w:r w:rsidRPr="0090258E">
        <w:rPr>
          <w:rFonts w:asciiTheme="majorBidi" w:hAnsiTheme="majorBidi" w:cstheme="majorBidi"/>
        </w:rPr>
        <w:t>The growth trend in market share over time</w:t>
      </w:r>
    </w:p>
    <w:p w14:paraId="4327A2EB" w14:textId="60554E75" w:rsidR="00456738" w:rsidRPr="00912467" w:rsidRDefault="00456738" w:rsidP="004B1F00">
      <w:pPr>
        <w:outlineLvl w:val="0"/>
        <w:rPr>
          <w:rFonts w:asciiTheme="majorBidi" w:hAnsiTheme="majorBidi" w:cstheme="majorBidi"/>
          <w:b/>
          <w:bCs/>
        </w:rPr>
      </w:pPr>
      <w:bookmarkStart w:id="15" w:name="_Toc192600677"/>
      <w:r w:rsidRPr="00912467">
        <w:rPr>
          <w:rFonts w:asciiTheme="majorBidi" w:hAnsiTheme="majorBidi" w:cstheme="majorBidi"/>
          <w:b/>
          <w:bCs/>
        </w:rPr>
        <w:t>Table 2.1: Key Performance Indicators for Marketing Strategy Effectiveness</w:t>
      </w:r>
      <w:bookmarkEnd w:id="1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4"/>
        <w:gridCol w:w="3921"/>
        <w:gridCol w:w="3455"/>
      </w:tblGrid>
      <w:tr w:rsidR="00456738" w:rsidRPr="00912467" w14:paraId="2579EC44" w14:textId="77777777" w:rsidTr="00A15B9F">
        <w:trPr>
          <w:tblHeader/>
          <w:tblCellSpacing w:w="15" w:type="dxa"/>
        </w:trPr>
        <w:tc>
          <w:tcPr>
            <w:tcW w:w="0" w:type="auto"/>
            <w:vAlign w:val="center"/>
            <w:hideMark/>
          </w:tcPr>
          <w:p w14:paraId="62A1DC99"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Indicator</w:t>
            </w:r>
          </w:p>
        </w:tc>
        <w:tc>
          <w:tcPr>
            <w:tcW w:w="0" w:type="auto"/>
            <w:vAlign w:val="center"/>
            <w:hideMark/>
          </w:tcPr>
          <w:p w14:paraId="7698C181"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Description</w:t>
            </w:r>
          </w:p>
        </w:tc>
        <w:tc>
          <w:tcPr>
            <w:tcW w:w="0" w:type="auto"/>
            <w:vAlign w:val="center"/>
            <w:hideMark/>
          </w:tcPr>
          <w:p w14:paraId="5D446F97"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Measurement Tool/Method</w:t>
            </w:r>
          </w:p>
        </w:tc>
      </w:tr>
      <w:tr w:rsidR="00456738" w:rsidRPr="00912467" w14:paraId="0A1F1992" w14:textId="77777777" w:rsidTr="00A15B9F">
        <w:trPr>
          <w:tblCellSpacing w:w="15" w:type="dxa"/>
        </w:trPr>
        <w:tc>
          <w:tcPr>
            <w:tcW w:w="0" w:type="auto"/>
            <w:vAlign w:val="center"/>
            <w:hideMark/>
          </w:tcPr>
          <w:p w14:paraId="5169C292" w14:textId="77777777" w:rsidR="00456738" w:rsidRPr="00912467" w:rsidRDefault="00456738" w:rsidP="00C06195">
            <w:pPr>
              <w:rPr>
                <w:rFonts w:asciiTheme="majorBidi" w:hAnsiTheme="majorBidi" w:cstheme="majorBidi"/>
              </w:rPr>
            </w:pPr>
            <w:r w:rsidRPr="00912467">
              <w:rPr>
                <w:rFonts w:asciiTheme="majorBidi" w:hAnsiTheme="majorBidi" w:cstheme="majorBidi"/>
              </w:rPr>
              <w:t>Customer Engagement</w:t>
            </w:r>
          </w:p>
        </w:tc>
        <w:tc>
          <w:tcPr>
            <w:tcW w:w="0" w:type="auto"/>
            <w:vAlign w:val="center"/>
            <w:hideMark/>
          </w:tcPr>
          <w:p w14:paraId="615A3B05" w14:textId="77777777" w:rsidR="00456738" w:rsidRPr="00912467" w:rsidRDefault="00456738" w:rsidP="00C06195">
            <w:pPr>
              <w:rPr>
                <w:rFonts w:asciiTheme="majorBidi" w:hAnsiTheme="majorBidi" w:cstheme="majorBidi"/>
              </w:rPr>
            </w:pPr>
            <w:r w:rsidRPr="00912467">
              <w:rPr>
                <w:rFonts w:asciiTheme="majorBidi" w:hAnsiTheme="majorBidi" w:cstheme="majorBidi"/>
              </w:rPr>
              <w:t>Level of customer interaction with marketing content</w:t>
            </w:r>
          </w:p>
        </w:tc>
        <w:tc>
          <w:tcPr>
            <w:tcW w:w="0" w:type="auto"/>
            <w:vAlign w:val="center"/>
            <w:hideMark/>
          </w:tcPr>
          <w:p w14:paraId="5D9722CE" w14:textId="77777777" w:rsidR="00456738" w:rsidRPr="00912467" w:rsidRDefault="00456738" w:rsidP="00C06195">
            <w:pPr>
              <w:rPr>
                <w:rFonts w:asciiTheme="majorBidi" w:hAnsiTheme="majorBidi" w:cstheme="majorBidi"/>
              </w:rPr>
            </w:pPr>
            <w:r w:rsidRPr="00912467">
              <w:rPr>
                <w:rFonts w:asciiTheme="majorBidi" w:hAnsiTheme="majorBidi" w:cstheme="majorBidi"/>
              </w:rPr>
              <w:t>Surveys, web analytics, social media metrics</w:t>
            </w:r>
          </w:p>
        </w:tc>
      </w:tr>
      <w:tr w:rsidR="00456738" w:rsidRPr="00912467" w14:paraId="2A238EE3" w14:textId="77777777" w:rsidTr="00A15B9F">
        <w:trPr>
          <w:tblCellSpacing w:w="15" w:type="dxa"/>
        </w:trPr>
        <w:tc>
          <w:tcPr>
            <w:tcW w:w="0" w:type="auto"/>
            <w:vAlign w:val="center"/>
            <w:hideMark/>
          </w:tcPr>
          <w:p w14:paraId="6624BC9F" w14:textId="77777777" w:rsidR="00456738" w:rsidRPr="00912467" w:rsidRDefault="00456738" w:rsidP="00C06195">
            <w:pPr>
              <w:rPr>
                <w:rFonts w:asciiTheme="majorBidi" w:hAnsiTheme="majorBidi" w:cstheme="majorBidi"/>
              </w:rPr>
            </w:pPr>
            <w:r w:rsidRPr="00912467">
              <w:rPr>
                <w:rFonts w:asciiTheme="majorBidi" w:hAnsiTheme="majorBidi" w:cstheme="majorBidi"/>
              </w:rPr>
              <w:t>Sales Performance</w:t>
            </w:r>
          </w:p>
        </w:tc>
        <w:tc>
          <w:tcPr>
            <w:tcW w:w="0" w:type="auto"/>
            <w:vAlign w:val="center"/>
            <w:hideMark/>
          </w:tcPr>
          <w:p w14:paraId="2A64FDA6" w14:textId="77777777" w:rsidR="00456738" w:rsidRPr="00912467" w:rsidRDefault="00456738" w:rsidP="00C06195">
            <w:pPr>
              <w:rPr>
                <w:rFonts w:asciiTheme="majorBidi" w:hAnsiTheme="majorBidi" w:cstheme="majorBidi"/>
              </w:rPr>
            </w:pPr>
            <w:r w:rsidRPr="00912467">
              <w:rPr>
                <w:rFonts w:asciiTheme="majorBidi" w:hAnsiTheme="majorBidi" w:cstheme="majorBidi"/>
              </w:rPr>
              <w:t>Increase in revenue and conversion rates</w:t>
            </w:r>
          </w:p>
        </w:tc>
        <w:tc>
          <w:tcPr>
            <w:tcW w:w="0" w:type="auto"/>
            <w:vAlign w:val="center"/>
            <w:hideMark/>
          </w:tcPr>
          <w:p w14:paraId="7F6393A1" w14:textId="77777777" w:rsidR="00456738" w:rsidRPr="00912467" w:rsidRDefault="00456738" w:rsidP="00C06195">
            <w:pPr>
              <w:rPr>
                <w:rFonts w:asciiTheme="majorBidi" w:hAnsiTheme="majorBidi" w:cstheme="majorBidi"/>
              </w:rPr>
            </w:pPr>
            <w:r w:rsidRPr="00912467">
              <w:rPr>
                <w:rFonts w:asciiTheme="majorBidi" w:hAnsiTheme="majorBidi" w:cstheme="majorBidi"/>
              </w:rPr>
              <w:t>Sales data, CRM reports</w:t>
            </w:r>
          </w:p>
        </w:tc>
      </w:tr>
      <w:tr w:rsidR="00456738" w:rsidRPr="00912467" w14:paraId="392B60D4" w14:textId="77777777" w:rsidTr="00A15B9F">
        <w:trPr>
          <w:tblCellSpacing w:w="15" w:type="dxa"/>
        </w:trPr>
        <w:tc>
          <w:tcPr>
            <w:tcW w:w="0" w:type="auto"/>
            <w:vAlign w:val="center"/>
            <w:hideMark/>
          </w:tcPr>
          <w:p w14:paraId="312D56A2" w14:textId="77777777" w:rsidR="00456738" w:rsidRPr="00912467" w:rsidRDefault="00456738" w:rsidP="00C06195">
            <w:pPr>
              <w:rPr>
                <w:rFonts w:asciiTheme="majorBidi" w:hAnsiTheme="majorBidi" w:cstheme="majorBidi"/>
              </w:rPr>
            </w:pPr>
            <w:r w:rsidRPr="00912467">
              <w:rPr>
                <w:rFonts w:asciiTheme="majorBidi" w:hAnsiTheme="majorBidi" w:cstheme="majorBidi"/>
              </w:rPr>
              <w:t>Market Share</w:t>
            </w:r>
          </w:p>
        </w:tc>
        <w:tc>
          <w:tcPr>
            <w:tcW w:w="0" w:type="auto"/>
            <w:vAlign w:val="center"/>
            <w:hideMark/>
          </w:tcPr>
          <w:p w14:paraId="33615939" w14:textId="77777777" w:rsidR="00456738" w:rsidRPr="00912467" w:rsidRDefault="00456738" w:rsidP="00C06195">
            <w:pPr>
              <w:rPr>
                <w:rFonts w:asciiTheme="majorBidi" w:hAnsiTheme="majorBidi" w:cstheme="majorBidi"/>
              </w:rPr>
            </w:pPr>
            <w:r w:rsidRPr="00912467">
              <w:rPr>
                <w:rFonts w:asciiTheme="majorBidi" w:hAnsiTheme="majorBidi" w:cstheme="majorBidi"/>
              </w:rPr>
              <w:t>Proportion of sales relative to competitors</w:t>
            </w:r>
          </w:p>
        </w:tc>
        <w:tc>
          <w:tcPr>
            <w:tcW w:w="0" w:type="auto"/>
            <w:vAlign w:val="center"/>
            <w:hideMark/>
          </w:tcPr>
          <w:p w14:paraId="38A8A76A" w14:textId="77777777" w:rsidR="00456738" w:rsidRPr="00912467" w:rsidRDefault="00456738" w:rsidP="00C06195">
            <w:pPr>
              <w:rPr>
                <w:rFonts w:asciiTheme="majorBidi" w:hAnsiTheme="majorBidi" w:cstheme="majorBidi"/>
              </w:rPr>
            </w:pPr>
            <w:r w:rsidRPr="00912467">
              <w:rPr>
                <w:rFonts w:asciiTheme="majorBidi" w:hAnsiTheme="majorBidi" w:cstheme="majorBidi"/>
              </w:rPr>
              <w:t>Industry reports, market analysis</w:t>
            </w:r>
          </w:p>
        </w:tc>
      </w:tr>
    </w:tbl>
    <w:p w14:paraId="502E7E41" w14:textId="4A0D3A68" w:rsidR="00456738" w:rsidRDefault="00CB58B8" w:rsidP="00456738">
      <w:pPr>
        <w:rPr>
          <w:rFonts w:asciiTheme="majorBidi" w:hAnsiTheme="majorBidi" w:cstheme="majorBidi"/>
        </w:rPr>
      </w:pPr>
      <w:r>
        <w:rPr>
          <w:rFonts w:asciiTheme="majorBidi" w:hAnsiTheme="majorBidi" w:cstheme="majorBidi"/>
        </w:rPr>
        <w:t xml:space="preserve"> </w:t>
      </w:r>
    </w:p>
    <w:p w14:paraId="5A8A2984" w14:textId="77777777" w:rsidR="006F718F" w:rsidRDefault="006F718F" w:rsidP="00456738">
      <w:pPr>
        <w:rPr>
          <w:rFonts w:asciiTheme="majorBidi" w:hAnsiTheme="majorBidi" w:cstheme="majorBidi"/>
        </w:rPr>
      </w:pPr>
    </w:p>
    <w:p w14:paraId="7E42ED8A" w14:textId="77777777" w:rsidR="006F718F" w:rsidRDefault="006F718F" w:rsidP="00456738">
      <w:pPr>
        <w:rPr>
          <w:rFonts w:asciiTheme="majorBidi" w:hAnsiTheme="majorBidi" w:cstheme="majorBidi"/>
        </w:rPr>
      </w:pPr>
    </w:p>
    <w:p w14:paraId="55AEDFF1" w14:textId="77777777" w:rsidR="006F718F" w:rsidRPr="00912467" w:rsidRDefault="006F718F" w:rsidP="00456738">
      <w:pPr>
        <w:rPr>
          <w:rFonts w:asciiTheme="majorBidi" w:hAnsiTheme="majorBidi" w:cstheme="majorBidi"/>
        </w:rPr>
      </w:pPr>
    </w:p>
    <w:p w14:paraId="22AE6A44" w14:textId="77777777" w:rsidR="00456738" w:rsidRPr="0017604B" w:rsidRDefault="00456738" w:rsidP="00DB2811">
      <w:pPr>
        <w:outlineLvl w:val="1"/>
        <w:rPr>
          <w:rFonts w:asciiTheme="majorBidi" w:hAnsiTheme="majorBidi" w:cstheme="majorBidi"/>
          <w:b/>
          <w:bCs/>
          <w:sz w:val="32"/>
          <w:szCs w:val="32"/>
        </w:rPr>
      </w:pPr>
      <w:bookmarkStart w:id="16" w:name="_Toc192600678"/>
      <w:r w:rsidRPr="0017604B">
        <w:rPr>
          <w:rFonts w:asciiTheme="majorBidi" w:hAnsiTheme="majorBidi" w:cstheme="majorBidi"/>
          <w:b/>
          <w:bCs/>
          <w:sz w:val="32"/>
          <w:szCs w:val="32"/>
        </w:rPr>
        <w:lastRenderedPageBreak/>
        <w:t>2.3 Independent Variables (</w:t>
      </w:r>
      <w:r w:rsidRPr="0017604B">
        <w:rPr>
          <w:rFonts w:asciiTheme="majorBidi" w:hAnsiTheme="majorBidi" w:cstheme="majorBidi"/>
          <w:b/>
          <w:bCs/>
          <w:sz w:val="32"/>
          <w:szCs w:val="32"/>
          <w:rtl/>
        </w:rPr>
        <w:t>المتغير المستقل</w:t>
      </w:r>
      <w:r w:rsidRPr="0017604B">
        <w:rPr>
          <w:rFonts w:asciiTheme="majorBidi" w:hAnsiTheme="majorBidi" w:cstheme="majorBidi"/>
          <w:b/>
          <w:bCs/>
          <w:sz w:val="32"/>
          <w:szCs w:val="32"/>
        </w:rPr>
        <w:t>)</w:t>
      </w:r>
      <w:bookmarkEnd w:id="16"/>
    </w:p>
    <w:p w14:paraId="3879967E" w14:textId="77777777" w:rsidR="00D01D46" w:rsidRDefault="00D01D46" w:rsidP="00D01D46">
      <w:pPr>
        <w:rPr>
          <w:rFonts w:asciiTheme="majorBidi" w:hAnsiTheme="majorBidi" w:cstheme="majorBidi"/>
        </w:rPr>
      </w:pPr>
      <w:r w:rsidRPr="00D01D46">
        <w:rPr>
          <w:rFonts w:asciiTheme="majorBidi" w:hAnsiTheme="majorBidi" w:cstheme="majorBidi"/>
        </w:rPr>
        <w:t xml:space="preserve">The independent variables serve as the fundamental elements for customer segmentation while defining separate customer groups. These variables determine purchase actions and marketing methods performance which helps organizations develop specific strategies for their business needs. </w:t>
      </w:r>
    </w:p>
    <w:p w14:paraId="25A822A3" w14:textId="3E458901" w:rsidR="00187CFC" w:rsidRPr="00D65AF0" w:rsidRDefault="00D01D46" w:rsidP="00D65AF0">
      <w:pPr>
        <w:pStyle w:val="ListParagraph"/>
        <w:numPr>
          <w:ilvl w:val="0"/>
          <w:numId w:val="43"/>
        </w:numPr>
        <w:jc w:val="both"/>
        <w:rPr>
          <w:rFonts w:asciiTheme="majorBidi" w:hAnsiTheme="majorBidi" w:cstheme="majorBidi"/>
          <w:b/>
          <w:bCs/>
        </w:rPr>
      </w:pPr>
      <w:r w:rsidRPr="00D65AF0">
        <w:rPr>
          <w:rFonts w:asciiTheme="majorBidi" w:hAnsiTheme="majorBidi" w:cstheme="majorBidi"/>
          <w:b/>
          <w:bCs/>
        </w:rPr>
        <w:t>Different customer groups can be defined through customer demographics which include:</w:t>
      </w:r>
    </w:p>
    <w:p w14:paraId="3919024A" w14:textId="77777777" w:rsidR="00112095" w:rsidRDefault="00D01D46" w:rsidP="00112095">
      <w:pPr>
        <w:pStyle w:val="ListParagraph"/>
        <w:numPr>
          <w:ilvl w:val="0"/>
          <w:numId w:val="42"/>
        </w:numPr>
        <w:rPr>
          <w:rFonts w:asciiTheme="majorBidi" w:hAnsiTheme="majorBidi" w:cstheme="majorBidi"/>
        </w:rPr>
      </w:pPr>
      <w:r w:rsidRPr="00187CFC">
        <w:rPr>
          <w:rFonts w:asciiTheme="majorBidi" w:hAnsiTheme="majorBidi" w:cstheme="majorBidi"/>
        </w:rPr>
        <w:t xml:space="preserve">Company Size – Small businesses vs. large enterprises </w:t>
      </w:r>
    </w:p>
    <w:p w14:paraId="1901546E" w14:textId="0F799D76" w:rsidR="00187CFC" w:rsidRDefault="00D01D46" w:rsidP="00112095">
      <w:pPr>
        <w:pStyle w:val="ListParagraph"/>
        <w:numPr>
          <w:ilvl w:val="0"/>
          <w:numId w:val="42"/>
        </w:numPr>
        <w:rPr>
          <w:rFonts w:asciiTheme="majorBidi" w:hAnsiTheme="majorBidi" w:cstheme="majorBidi"/>
        </w:rPr>
      </w:pPr>
      <w:r w:rsidRPr="00187CFC">
        <w:rPr>
          <w:rFonts w:asciiTheme="majorBidi" w:hAnsiTheme="majorBidi" w:cstheme="majorBidi"/>
        </w:rPr>
        <w:t xml:space="preserve"> Industry Sector – Residential, commercial, or industrial construction </w:t>
      </w:r>
    </w:p>
    <w:p w14:paraId="31CA2063" w14:textId="7B7B2D12" w:rsidR="00D01D46" w:rsidRPr="00187CFC" w:rsidRDefault="00D01D46" w:rsidP="00112095">
      <w:pPr>
        <w:pStyle w:val="ListParagraph"/>
        <w:numPr>
          <w:ilvl w:val="0"/>
          <w:numId w:val="42"/>
        </w:numPr>
        <w:rPr>
          <w:rFonts w:asciiTheme="majorBidi" w:hAnsiTheme="majorBidi" w:cstheme="majorBidi"/>
        </w:rPr>
      </w:pPr>
      <w:r w:rsidRPr="00187CFC">
        <w:rPr>
          <w:rFonts w:asciiTheme="majorBidi" w:hAnsiTheme="majorBidi" w:cstheme="majorBidi"/>
        </w:rPr>
        <w:t>Geographic Location – Regional market differences and local demand variations</w:t>
      </w:r>
    </w:p>
    <w:p w14:paraId="1410F23B" w14:textId="0D2CAFC8" w:rsidR="00187CFC" w:rsidRPr="00D65AF0" w:rsidRDefault="00D01D46" w:rsidP="00D65AF0">
      <w:pPr>
        <w:pStyle w:val="ListParagraph"/>
        <w:numPr>
          <w:ilvl w:val="0"/>
          <w:numId w:val="43"/>
        </w:numPr>
        <w:jc w:val="both"/>
        <w:rPr>
          <w:rFonts w:asciiTheme="majorBidi" w:hAnsiTheme="majorBidi" w:cstheme="majorBidi"/>
          <w:b/>
          <w:bCs/>
        </w:rPr>
      </w:pPr>
      <w:r w:rsidRPr="00D65AF0">
        <w:rPr>
          <w:rFonts w:asciiTheme="majorBidi" w:hAnsiTheme="majorBidi" w:cstheme="majorBidi"/>
          <w:b/>
          <w:bCs/>
        </w:rPr>
        <w:t xml:space="preserve">The measurement of customer interactions with construction chemicals and their purchasing patterns constitutes </w:t>
      </w:r>
    </w:p>
    <w:p w14:paraId="63210760" w14:textId="0164121F" w:rsidR="00187CFC" w:rsidRDefault="00D01D46" w:rsidP="00112095">
      <w:pPr>
        <w:pStyle w:val="ListParagraph"/>
        <w:numPr>
          <w:ilvl w:val="0"/>
          <w:numId w:val="42"/>
        </w:numPr>
        <w:rPr>
          <w:rFonts w:asciiTheme="majorBidi" w:hAnsiTheme="majorBidi" w:cstheme="majorBidi"/>
        </w:rPr>
      </w:pPr>
      <w:r w:rsidRPr="00187CFC">
        <w:rPr>
          <w:rFonts w:asciiTheme="majorBidi" w:hAnsiTheme="majorBidi" w:cstheme="majorBidi"/>
        </w:rPr>
        <w:t>Frequency of Purchases – Regular buyers vs. occasional customers</w:t>
      </w:r>
    </w:p>
    <w:p w14:paraId="4117488D" w14:textId="6C45289B" w:rsidR="00D01D46" w:rsidRDefault="00D01D46" w:rsidP="00112095">
      <w:pPr>
        <w:pStyle w:val="ListParagraph"/>
        <w:numPr>
          <w:ilvl w:val="0"/>
          <w:numId w:val="42"/>
        </w:numPr>
        <w:rPr>
          <w:rFonts w:asciiTheme="majorBidi" w:hAnsiTheme="majorBidi" w:cstheme="majorBidi"/>
        </w:rPr>
      </w:pPr>
      <w:r w:rsidRPr="00187CFC">
        <w:rPr>
          <w:rFonts w:asciiTheme="majorBidi" w:hAnsiTheme="majorBidi" w:cstheme="majorBidi"/>
        </w:rPr>
        <w:t>Transaction Volume – Bulk purchasers vs. small-scale buyers Brand Loyalty and Switching Behavior examines customers who prefer one supplier over exploring alternative competitors.</w:t>
      </w:r>
    </w:p>
    <w:p w14:paraId="72EF3ADB" w14:textId="77777777" w:rsidR="00D65AF0" w:rsidRPr="00D65AF0" w:rsidRDefault="00D65AF0" w:rsidP="00D65AF0">
      <w:pPr>
        <w:pStyle w:val="ListParagraph"/>
        <w:numPr>
          <w:ilvl w:val="0"/>
          <w:numId w:val="42"/>
        </w:numPr>
        <w:rPr>
          <w:rFonts w:asciiTheme="majorBidi" w:hAnsiTheme="majorBidi" w:cstheme="majorBidi"/>
        </w:rPr>
      </w:pPr>
      <w:r w:rsidRPr="00D65AF0">
        <w:rPr>
          <w:rFonts w:asciiTheme="majorBidi" w:hAnsiTheme="majorBidi" w:cstheme="majorBidi"/>
        </w:rPr>
        <w:t>Purchasing Behavior.</w:t>
      </w:r>
    </w:p>
    <w:p w14:paraId="37347813" w14:textId="77777777" w:rsidR="00D65AF0" w:rsidRPr="00187CFC" w:rsidRDefault="00D65AF0" w:rsidP="00D65AF0">
      <w:pPr>
        <w:pStyle w:val="ListParagraph"/>
        <w:ind w:left="1440"/>
        <w:rPr>
          <w:rFonts w:asciiTheme="majorBidi" w:hAnsiTheme="majorBidi" w:cstheme="majorBidi"/>
        </w:rPr>
      </w:pPr>
    </w:p>
    <w:p w14:paraId="37876508" w14:textId="603BC17D" w:rsidR="00112095" w:rsidRPr="00D65AF0" w:rsidRDefault="00D01D46" w:rsidP="00D65AF0">
      <w:pPr>
        <w:pStyle w:val="ListParagraph"/>
        <w:numPr>
          <w:ilvl w:val="0"/>
          <w:numId w:val="43"/>
        </w:numPr>
        <w:jc w:val="both"/>
        <w:rPr>
          <w:rFonts w:asciiTheme="majorBidi" w:hAnsiTheme="majorBidi" w:cstheme="majorBidi"/>
          <w:b/>
          <w:bCs/>
        </w:rPr>
      </w:pPr>
      <w:r w:rsidRPr="00D65AF0">
        <w:rPr>
          <w:rFonts w:asciiTheme="majorBidi" w:hAnsiTheme="majorBidi" w:cstheme="majorBidi"/>
          <w:b/>
          <w:bCs/>
        </w:rPr>
        <w:t xml:space="preserve">The demand for construction chemicals depends on various elements which differ according to geographical regions. </w:t>
      </w:r>
    </w:p>
    <w:p w14:paraId="5AA832B5" w14:textId="77777777" w:rsidR="00112095" w:rsidRDefault="00D01D46" w:rsidP="00112095">
      <w:pPr>
        <w:pStyle w:val="ListParagraph"/>
        <w:numPr>
          <w:ilvl w:val="0"/>
          <w:numId w:val="44"/>
        </w:numPr>
        <w:rPr>
          <w:rFonts w:asciiTheme="majorBidi" w:hAnsiTheme="majorBidi" w:cstheme="majorBidi"/>
        </w:rPr>
      </w:pPr>
      <w:r w:rsidRPr="00112095">
        <w:rPr>
          <w:rFonts w:asciiTheme="majorBidi" w:hAnsiTheme="majorBidi" w:cstheme="majorBidi"/>
        </w:rPr>
        <w:t xml:space="preserve">The economic stability of regional markets together with purchasing power determines the market conditions. </w:t>
      </w:r>
    </w:p>
    <w:p w14:paraId="130DD392" w14:textId="77777777" w:rsidR="00112095" w:rsidRDefault="00D01D46" w:rsidP="00112095">
      <w:pPr>
        <w:pStyle w:val="ListParagraph"/>
        <w:numPr>
          <w:ilvl w:val="0"/>
          <w:numId w:val="44"/>
        </w:numPr>
        <w:rPr>
          <w:rFonts w:asciiTheme="majorBidi" w:hAnsiTheme="majorBidi" w:cstheme="majorBidi"/>
        </w:rPr>
      </w:pPr>
      <w:r w:rsidRPr="00112095">
        <w:rPr>
          <w:rFonts w:asciiTheme="majorBidi" w:hAnsiTheme="majorBidi" w:cstheme="majorBidi"/>
        </w:rPr>
        <w:t xml:space="preserve">The preferences of consumers in the construction industry are influenced by both cultural traditions and the prevailing building trends of their region. </w:t>
      </w:r>
    </w:p>
    <w:p w14:paraId="061E82B8" w14:textId="7224791F" w:rsidR="00D01D46" w:rsidRPr="00112095" w:rsidRDefault="00D01D46" w:rsidP="00112095">
      <w:pPr>
        <w:pStyle w:val="ListParagraph"/>
        <w:numPr>
          <w:ilvl w:val="0"/>
          <w:numId w:val="44"/>
        </w:numPr>
        <w:rPr>
          <w:rFonts w:asciiTheme="majorBidi" w:hAnsiTheme="majorBidi" w:cstheme="majorBidi"/>
        </w:rPr>
      </w:pPr>
      <w:r w:rsidRPr="00112095">
        <w:rPr>
          <w:rFonts w:asciiTheme="majorBidi" w:hAnsiTheme="majorBidi" w:cstheme="majorBidi"/>
        </w:rPr>
        <w:t>Regulatory Environment – Compliance with regional laws and environmental standards</w:t>
      </w:r>
    </w:p>
    <w:p w14:paraId="4645ED5D" w14:textId="77777777" w:rsidR="00D01D46" w:rsidRDefault="00D01D46" w:rsidP="00D65AF0">
      <w:pPr>
        <w:jc w:val="both"/>
        <w:rPr>
          <w:rFonts w:asciiTheme="majorBidi" w:hAnsiTheme="majorBidi" w:cstheme="majorBidi"/>
        </w:rPr>
      </w:pPr>
      <w:r w:rsidRPr="00D01D46">
        <w:rPr>
          <w:rFonts w:asciiTheme="majorBidi" w:hAnsiTheme="majorBidi" w:cstheme="majorBidi"/>
        </w:rPr>
        <w:t xml:space="preserve"> 4. </w:t>
      </w:r>
      <w:r w:rsidRPr="00D65AF0">
        <w:rPr>
          <w:rFonts w:asciiTheme="majorBidi" w:hAnsiTheme="majorBidi" w:cstheme="majorBidi"/>
          <w:b/>
          <w:bCs/>
        </w:rPr>
        <w:t>The sensitivity of customers to price changes determines their choice of products and brands when making purchasing decisions.</w:t>
      </w:r>
    </w:p>
    <w:p w14:paraId="0F30F34E" w14:textId="77777777" w:rsidR="00D01D46" w:rsidRDefault="00D01D46" w:rsidP="00D65AF0">
      <w:pPr>
        <w:jc w:val="both"/>
        <w:rPr>
          <w:rFonts w:asciiTheme="majorBidi" w:hAnsiTheme="majorBidi" w:cstheme="majorBidi"/>
        </w:rPr>
      </w:pPr>
      <w:r w:rsidRPr="00D01D46">
        <w:rPr>
          <w:rFonts w:asciiTheme="majorBidi" w:hAnsiTheme="majorBidi" w:cstheme="majorBidi"/>
        </w:rPr>
        <w:t xml:space="preserve"> 5. </w:t>
      </w:r>
      <w:r w:rsidRPr="00D65AF0">
        <w:rPr>
          <w:rFonts w:asciiTheme="majorBidi" w:hAnsiTheme="majorBidi" w:cstheme="majorBidi"/>
          <w:b/>
          <w:bCs/>
        </w:rPr>
        <w:t>The rising market demand for sustainable eco-friendly construction chemicals shapes both product selection and supplier choices</w:t>
      </w:r>
      <w:r w:rsidRPr="00D01D46">
        <w:rPr>
          <w:rFonts w:asciiTheme="majorBidi" w:hAnsiTheme="majorBidi" w:cstheme="majorBidi"/>
        </w:rPr>
        <w:t>.</w:t>
      </w:r>
    </w:p>
    <w:p w14:paraId="66FE531F" w14:textId="03AFED58" w:rsidR="00C5145D" w:rsidRDefault="00C5145D" w:rsidP="00D01D46">
      <w:pPr>
        <w:rPr>
          <w:rFonts w:asciiTheme="majorBidi" w:hAnsiTheme="majorBidi" w:cstheme="majorBidi"/>
        </w:rPr>
      </w:pPr>
      <w:r w:rsidRPr="00C5145D">
        <w:rPr>
          <w:rFonts w:asciiTheme="majorBidi" w:hAnsiTheme="majorBidi" w:cstheme="majorBidi"/>
        </w:rPr>
        <w:t>These independent variables are used to create well-defined customer segments, allowing businesses to develop targeted marketing strategies that enhance engagement, optimize resource allocation, and improve overall market positioning</w:t>
      </w:r>
      <w:r w:rsidR="009C1552">
        <w:rPr>
          <w:rFonts w:asciiTheme="majorBidi" w:hAnsiTheme="majorBidi" w:cstheme="majorBidi"/>
        </w:rPr>
        <w:t>.</w:t>
      </w:r>
    </w:p>
    <w:p w14:paraId="5642EFEE" w14:textId="77777777" w:rsidR="009C1552" w:rsidRDefault="009C1552" w:rsidP="00C5145D">
      <w:pPr>
        <w:rPr>
          <w:rFonts w:asciiTheme="majorBidi" w:hAnsiTheme="majorBidi" w:cstheme="majorBidi"/>
        </w:rPr>
      </w:pPr>
    </w:p>
    <w:p w14:paraId="0DBDF67C" w14:textId="77777777" w:rsidR="00112095" w:rsidRDefault="00112095" w:rsidP="00C5145D">
      <w:pPr>
        <w:rPr>
          <w:rFonts w:asciiTheme="majorBidi" w:hAnsiTheme="majorBidi" w:cstheme="majorBidi"/>
        </w:rPr>
      </w:pPr>
    </w:p>
    <w:p w14:paraId="2CC4366C" w14:textId="77777777" w:rsidR="00112095" w:rsidRDefault="00112095" w:rsidP="00C5145D">
      <w:pPr>
        <w:rPr>
          <w:rFonts w:asciiTheme="majorBidi" w:hAnsiTheme="majorBidi" w:cstheme="majorBidi"/>
        </w:rPr>
      </w:pPr>
    </w:p>
    <w:p w14:paraId="27703E34" w14:textId="77777777" w:rsidR="009C1552" w:rsidRPr="00C5145D" w:rsidRDefault="009C1552" w:rsidP="00C5145D">
      <w:pPr>
        <w:rPr>
          <w:rFonts w:asciiTheme="majorBidi" w:hAnsiTheme="majorBidi" w:cstheme="majorBidi"/>
        </w:rPr>
      </w:pPr>
    </w:p>
    <w:p w14:paraId="3B2BFD83" w14:textId="77777777" w:rsidR="00456738" w:rsidRPr="00912467" w:rsidRDefault="00456738" w:rsidP="004B1F00">
      <w:pPr>
        <w:outlineLvl w:val="0"/>
        <w:rPr>
          <w:rFonts w:asciiTheme="majorBidi" w:hAnsiTheme="majorBidi" w:cstheme="majorBidi"/>
          <w:b/>
          <w:bCs/>
        </w:rPr>
      </w:pPr>
      <w:bookmarkStart w:id="17" w:name="_Toc192600679"/>
      <w:r w:rsidRPr="00912467">
        <w:rPr>
          <w:rFonts w:asciiTheme="majorBidi" w:hAnsiTheme="majorBidi" w:cstheme="majorBidi"/>
          <w:b/>
          <w:bCs/>
        </w:rPr>
        <w:t>Table 2.2: Summary of Independent Variables</w:t>
      </w:r>
      <w:bookmarkEnd w:id="1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9"/>
        <w:gridCol w:w="3408"/>
        <w:gridCol w:w="3853"/>
      </w:tblGrid>
      <w:tr w:rsidR="00456738" w:rsidRPr="00912467" w14:paraId="1F7FE82F" w14:textId="77777777" w:rsidTr="00A15B9F">
        <w:trPr>
          <w:tblHeader/>
          <w:tblCellSpacing w:w="15" w:type="dxa"/>
        </w:trPr>
        <w:tc>
          <w:tcPr>
            <w:tcW w:w="0" w:type="auto"/>
            <w:vAlign w:val="center"/>
            <w:hideMark/>
          </w:tcPr>
          <w:p w14:paraId="21A95512"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Variable Category</w:t>
            </w:r>
          </w:p>
        </w:tc>
        <w:tc>
          <w:tcPr>
            <w:tcW w:w="0" w:type="auto"/>
            <w:vAlign w:val="center"/>
            <w:hideMark/>
          </w:tcPr>
          <w:p w14:paraId="78315C24"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Variables Included</w:t>
            </w:r>
          </w:p>
        </w:tc>
        <w:tc>
          <w:tcPr>
            <w:tcW w:w="0" w:type="auto"/>
            <w:vAlign w:val="center"/>
            <w:hideMark/>
          </w:tcPr>
          <w:p w14:paraId="18A8D1A8"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Relevance to Segmentation</w:t>
            </w:r>
          </w:p>
        </w:tc>
      </w:tr>
      <w:tr w:rsidR="00456738" w:rsidRPr="00912467" w14:paraId="1C45E332" w14:textId="77777777" w:rsidTr="00A15B9F">
        <w:trPr>
          <w:tblCellSpacing w:w="15" w:type="dxa"/>
        </w:trPr>
        <w:tc>
          <w:tcPr>
            <w:tcW w:w="0" w:type="auto"/>
            <w:vAlign w:val="center"/>
            <w:hideMark/>
          </w:tcPr>
          <w:p w14:paraId="08FB17DD" w14:textId="77777777" w:rsidR="00456738" w:rsidRPr="00912467" w:rsidRDefault="00456738" w:rsidP="00C06195">
            <w:pPr>
              <w:rPr>
                <w:rFonts w:asciiTheme="majorBidi" w:hAnsiTheme="majorBidi" w:cstheme="majorBidi"/>
              </w:rPr>
            </w:pPr>
            <w:r w:rsidRPr="00912467">
              <w:rPr>
                <w:rFonts w:asciiTheme="majorBidi" w:hAnsiTheme="majorBidi" w:cstheme="majorBidi"/>
              </w:rPr>
              <w:t>Demographics</w:t>
            </w:r>
          </w:p>
        </w:tc>
        <w:tc>
          <w:tcPr>
            <w:tcW w:w="0" w:type="auto"/>
            <w:vAlign w:val="center"/>
            <w:hideMark/>
          </w:tcPr>
          <w:p w14:paraId="23CF2306" w14:textId="77777777" w:rsidR="00456738" w:rsidRPr="00912467" w:rsidRDefault="00456738" w:rsidP="00C06195">
            <w:pPr>
              <w:rPr>
                <w:rFonts w:asciiTheme="majorBidi" w:hAnsiTheme="majorBidi" w:cstheme="majorBidi"/>
              </w:rPr>
            </w:pPr>
            <w:r w:rsidRPr="00912467">
              <w:rPr>
                <w:rFonts w:asciiTheme="majorBidi" w:hAnsiTheme="majorBidi" w:cstheme="majorBidi"/>
              </w:rPr>
              <w:t>Company size, industry sector, geographic location</w:t>
            </w:r>
          </w:p>
        </w:tc>
        <w:tc>
          <w:tcPr>
            <w:tcW w:w="0" w:type="auto"/>
            <w:vAlign w:val="center"/>
            <w:hideMark/>
          </w:tcPr>
          <w:p w14:paraId="5C7F5753" w14:textId="77777777" w:rsidR="00456738" w:rsidRPr="00912467" w:rsidRDefault="00456738" w:rsidP="00C06195">
            <w:pPr>
              <w:rPr>
                <w:rFonts w:asciiTheme="majorBidi" w:hAnsiTheme="majorBidi" w:cstheme="majorBidi"/>
              </w:rPr>
            </w:pPr>
            <w:r w:rsidRPr="00912467">
              <w:rPr>
                <w:rFonts w:asciiTheme="majorBidi" w:hAnsiTheme="majorBidi" w:cstheme="majorBidi"/>
              </w:rPr>
              <w:t>Establishes the basic customer profile.</w:t>
            </w:r>
          </w:p>
        </w:tc>
      </w:tr>
      <w:tr w:rsidR="00456738" w:rsidRPr="00912467" w14:paraId="24324336" w14:textId="77777777" w:rsidTr="00A15B9F">
        <w:trPr>
          <w:tblCellSpacing w:w="15" w:type="dxa"/>
        </w:trPr>
        <w:tc>
          <w:tcPr>
            <w:tcW w:w="0" w:type="auto"/>
            <w:vAlign w:val="center"/>
            <w:hideMark/>
          </w:tcPr>
          <w:p w14:paraId="4029B90D" w14:textId="77777777" w:rsidR="00456738" w:rsidRPr="00912467" w:rsidRDefault="00456738" w:rsidP="00C06195">
            <w:pPr>
              <w:rPr>
                <w:rFonts w:asciiTheme="majorBidi" w:hAnsiTheme="majorBidi" w:cstheme="majorBidi"/>
              </w:rPr>
            </w:pPr>
            <w:r w:rsidRPr="00912467">
              <w:rPr>
                <w:rFonts w:asciiTheme="majorBidi" w:hAnsiTheme="majorBidi" w:cstheme="majorBidi"/>
              </w:rPr>
              <w:t>Purchasing Behavior</w:t>
            </w:r>
          </w:p>
        </w:tc>
        <w:tc>
          <w:tcPr>
            <w:tcW w:w="0" w:type="auto"/>
            <w:vAlign w:val="center"/>
            <w:hideMark/>
          </w:tcPr>
          <w:p w14:paraId="1BACF0EE" w14:textId="77777777" w:rsidR="00456738" w:rsidRPr="00912467" w:rsidRDefault="00456738" w:rsidP="00C06195">
            <w:pPr>
              <w:rPr>
                <w:rFonts w:asciiTheme="majorBidi" w:hAnsiTheme="majorBidi" w:cstheme="majorBidi"/>
              </w:rPr>
            </w:pPr>
            <w:r w:rsidRPr="00912467">
              <w:rPr>
                <w:rFonts w:asciiTheme="majorBidi" w:hAnsiTheme="majorBidi" w:cstheme="majorBidi"/>
              </w:rPr>
              <w:t>Frequency, transaction volume, brand loyalty</w:t>
            </w:r>
          </w:p>
        </w:tc>
        <w:tc>
          <w:tcPr>
            <w:tcW w:w="0" w:type="auto"/>
            <w:vAlign w:val="center"/>
            <w:hideMark/>
          </w:tcPr>
          <w:p w14:paraId="54A39FB2" w14:textId="77777777" w:rsidR="00456738" w:rsidRPr="00912467" w:rsidRDefault="00456738" w:rsidP="00C06195">
            <w:pPr>
              <w:rPr>
                <w:rFonts w:asciiTheme="majorBidi" w:hAnsiTheme="majorBidi" w:cstheme="majorBidi"/>
              </w:rPr>
            </w:pPr>
            <w:r w:rsidRPr="00912467">
              <w:rPr>
                <w:rFonts w:asciiTheme="majorBidi" w:hAnsiTheme="majorBidi" w:cstheme="majorBidi"/>
              </w:rPr>
              <w:t>Provides insight into customer purchasing patterns.</w:t>
            </w:r>
          </w:p>
        </w:tc>
      </w:tr>
      <w:tr w:rsidR="00456738" w:rsidRPr="00912467" w14:paraId="44CE8D05" w14:textId="77777777" w:rsidTr="00A15B9F">
        <w:trPr>
          <w:tblCellSpacing w:w="15" w:type="dxa"/>
        </w:trPr>
        <w:tc>
          <w:tcPr>
            <w:tcW w:w="0" w:type="auto"/>
            <w:vAlign w:val="center"/>
            <w:hideMark/>
          </w:tcPr>
          <w:p w14:paraId="37493666" w14:textId="77777777" w:rsidR="00456738" w:rsidRPr="00912467" w:rsidRDefault="00456738" w:rsidP="00C06195">
            <w:pPr>
              <w:rPr>
                <w:rFonts w:asciiTheme="majorBidi" w:hAnsiTheme="majorBidi" w:cstheme="majorBidi"/>
              </w:rPr>
            </w:pPr>
            <w:r w:rsidRPr="00912467">
              <w:rPr>
                <w:rFonts w:asciiTheme="majorBidi" w:hAnsiTheme="majorBidi" w:cstheme="majorBidi"/>
              </w:rPr>
              <w:t>Regional Variations</w:t>
            </w:r>
          </w:p>
        </w:tc>
        <w:tc>
          <w:tcPr>
            <w:tcW w:w="0" w:type="auto"/>
            <w:vAlign w:val="center"/>
            <w:hideMark/>
          </w:tcPr>
          <w:p w14:paraId="0EB8C159" w14:textId="77777777" w:rsidR="00456738" w:rsidRPr="00912467" w:rsidRDefault="00456738" w:rsidP="00C06195">
            <w:pPr>
              <w:rPr>
                <w:rFonts w:asciiTheme="majorBidi" w:hAnsiTheme="majorBidi" w:cstheme="majorBidi"/>
              </w:rPr>
            </w:pPr>
            <w:r w:rsidRPr="00912467">
              <w:rPr>
                <w:rFonts w:asciiTheme="majorBidi" w:hAnsiTheme="majorBidi" w:cstheme="majorBidi"/>
              </w:rPr>
              <w:t>Economic, cultural, regulatory factors</w:t>
            </w:r>
          </w:p>
        </w:tc>
        <w:tc>
          <w:tcPr>
            <w:tcW w:w="0" w:type="auto"/>
            <w:vAlign w:val="center"/>
            <w:hideMark/>
          </w:tcPr>
          <w:p w14:paraId="60DE2216" w14:textId="77777777" w:rsidR="00456738" w:rsidRPr="00912467" w:rsidRDefault="00456738" w:rsidP="00C06195">
            <w:pPr>
              <w:rPr>
                <w:rFonts w:asciiTheme="majorBidi" w:hAnsiTheme="majorBidi" w:cstheme="majorBidi"/>
              </w:rPr>
            </w:pPr>
            <w:r w:rsidRPr="00912467">
              <w:rPr>
                <w:rFonts w:asciiTheme="majorBidi" w:hAnsiTheme="majorBidi" w:cstheme="majorBidi"/>
              </w:rPr>
              <w:t>Highlights differences in customer needs across regions.</w:t>
            </w:r>
          </w:p>
        </w:tc>
      </w:tr>
      <w:tr w:rsidR="00456738" w:rsidRPr="00912467" w14:paraId="4E0D6F89" w14:textId="77777777" w:rsidTr="00A15B9F">
        <w:trPr>
          <w:tblCellSpacing w:w="15" w:type="dxa"/>
        </w:trPr>
        <w:tc>
          <w:tcPr>
            <w:tcW w:w="0" w:type="auto"/>
            <w:vAlign w:val="center"/>
            <w:hideMark/>
          </w:tcPr>
          <w:p w14:paraId="4304C94A" w14:textId="77777777" w:rsidR="00456738" w:rsidRPr="00912467" w:rsidRDefault="00456738" w:rsidP="00C06195">
            <w:pPr>
              <w:rPr>
                <w:rFonts w:asciiTheme="majorBidi" w:hAnsiTheme="majorBidi" w:cstheme="majorBidi"/>
              </w:rPr>
            </w:pPr>
            <w:r w:rsidRPr="00912467">
              <w:rPr>
                <w:rFonts w:asciiTheme="majorBidi" w:hAnsiTheme="majorBidi" w:cstheme="majorBidi"/>
              </w:rPr>
              <w:t>Pricing Sensitivity</w:t>
            </w:r>
          </w:p>
        </w:tc>
        <w:tc>
          <w:tcPr>
            <w:tcW w:w="0" w:type="auto"/>
            <w:vAlign w:val="center"/>
            <w:hideMark/>
          </w:tcPr>
          <w:p w14:paraId="29AAF8DF" w14:textId="77777777" w:rsidR="00456738" w:rsidRPr="00912467" w:rsidRDefault="00456738" w:rsidP="00C06195">
            <w:pPr>
              <w:rPr>
                <w:rFonts w:asciiTheme="majorBidi" w:hAnsiTheme="majorBidi" w:cstheme="majorBidi"/>
              </w:rPr>
            </w:pPr>
            <w:r w:rsidRPr="00912467">
              <w:rPr>
                <w:rFonts w:asciiTheme="majorBidi" w:hAnsiTheme="majorBidi" w:cstheme="majorBidi"/>
              </w:rPr>
              <w:t>Reaction to price changes</w:t>
            </w:r>
          </w:p>
        </w:tc>
        <w:tc>
          <w:tcPr>
            <w:tcW w:w="0" w:type="auto"/>
            <w:vAlign w:val="center"/>
            <w:hideMark/>
          </w:tcPr>
          <w:p w14:paraId="1F1A4673" w14:textId="77777777" w:rsidR="00456738" w:rsidRPr="00912467" w:rsidRDefault="00456738" w:rsidP="00C06195">
            <w:pPr>
              <w:rPr>
                <w:rFonts w:asciiTheme="majorBidi" w:hAnsiTheme="majorBidi" w:cstheme="majorBidi"/>
              </w:rPr>
            </w:pPr>
            <w:r w:rsidRPr="00912467">
              <w:rPr>
                <w:rFonts w:asciiTheme="majorBidi" w:hAnsiTheme="majorBidi" w:cstheme="majorBidi"/>
              </w:rPr>
              <w:t>Guides pricing and promotional strategy.</w:t>
            </w:r>
          </w:p>
        </w:tc>
      </w:tr>
      <w:tr w:rsidR="00456738" w:rsidRPr="00912467" w14:paraId="6BB2BDBE" w14:textId="77777777" w:rsidTr="00A15B9F">
        <w:trPr>
          <w:tblCellSpacing w:w="15" w:type="dxa"/>
        </w:trPr>
        <w:tc>
          <w:tcPr>
            <w:tcW w:w="0" w:type="auto"/>
            <w:vAlign w:val="center"/>
            <w:hideMark/>
          </w:tcPr>
          <w:p w14:paraId="747CB8BA" w14:textId="77777777" w:rsidR="00456738" w:rsidRPr="00912467" w:rsidRDefault="00456738" w:rsidP="00C06195">
            <w:pPr>
              <w:rPr>
                <w:rFonts w:asciiTheme="majorBidi" w:hAnsiTheme="majorBidi" w:cstheme="majorBidi"/>
              </w:rPr>
            </w:pPr>
            <w:r w:rsidRPr="00912467">
              <w:rPr>
                <w:rFonts w:asciiTheme="majorBidi" w:hAnsiTheme="majorBidi" w:cstheme="majorBidi"/>
              </w:rPr>
              <w:t>Environmental Concerns</w:t>
            </w:r>
          </w:p>
        </w:tc>
        <w:tc>
          <w:tcPr>
            <w:tcW w:w="0" w:type="auto"/>
            <w:vAlign w:val="center"/>
            <w:hideMark/>
          </w:tcPr>
          <w:p w14:paraId="6FC7AF3A" w14:textId="77777777" w:rsidR="00456738" w:rsidRPr="00912467" w:rsidRDefault="00456738" w:rsidP="00C06195">
            <w:pPr>
              <w:rPr>
                <w:rFonts w:asciiTheme="majorBidi" w:hAnsiTheme="majorBidi" w:cstheme="majorBidi"/>
              </w:rPr>
            </w:pPr>
            <w:r w:rsidRPr="00912467">
              <w:rPr>
                <w:rFonts w:asciiTheme="majorBidi" w:hAnsiTheme="majorBidi" w:cstheme="majorBidi"/>
              </w:rPr>
              <w:t>Preference for sustainable products</w:t>
            </w:r>
          </w:p>
        </w:tc>
        <w:tc>
          <w:tcPr>
            <w:tcW w:w="0" w:type="auto"/>
            <w:vAlign w:val="center"/>
            <w:hideMark/>
          </w:tcPr>
          <w:p w14:paraId="5A9A476B" w14:textId="77777777" w:rsidR="00456738" w:rsidRPr="00912467" w:rsidRDefault="00456738" w:rsidP="00C06195">
            <w:pPr>
              <w:rPr>
                <w:rFonts w:asciiTheme="majorBidi" w:hAnsiTheme="majorBidi" w:cstheme="majorBidi"/>
              </w:rPr>
            </w:pPr>
            <w:r w:rsidRPr="00912467">
              <w:rPr>
                <w:rFonts w:asciiTheme="majorBidi" w:hAnsiTheme="majorBidi" w:cstheme="majorBidi"/>
              </w:rPr>
              <w:t>Identifies eco-conscious customer segments.</w:t>
            </w:r>
          </w:p>
        </w:tc>
      </w:tr>
    </w:tbl>
    <w:p w14:paraId="4326151D" w14:textId="77777777" w:rsidR="00456738" w:rsidRPr="00912467" w:rsidRDefault="00791C63" w:rsidP="00456738">
      <w:pPr>
        <w:rPr>
          <w:rFonts w:asciiTheme="majorBidi" w:hAnsiTheme="majorBidi" w:cstheme="majorBidi"/>
        </w:rPr>
      </w:pPr>
      <w:r>
        <w:rPr>
          <w:rFonts w:asciiTheme="majorBidi" w:hAnsiTheme="majorBidi" w:cstheme="majorBidi"/>
        </w:rPr>
        <w:pict w14:anchorId="0FFFFACD">
          <v:rect id="_x0000_i1026" style="width:0;height:1.5pt" o:hralign="center" o:hrstd="t" o:hr="t" fillcolor="#a0a0a0" stroked="f"/>
        </w:pict>
      </w:r>
    </w:p>
    <w:p w14:paraId="5BA5DCA6" w14:textId="77777777" w:rsidR="006F718F" w:rsidRDefault="006F718F" w:rsidP="00456738">
      <w:pPr>
        <w:rPr>
          <w:rFonts w:asciiTheme="majorBidi" w:hAnsiTheme="majorBidi" w:cstheme="majorBidi"/>
          <w:b/>
          <w:bCs/>
          <w:sz w:val="32"/>
          <w:szCs w:val="32"/>
        </w:rPr>
      </w:pPr>
    </w:p>
    <w:p w14:paraId="20AC2CB9" w14:textId="77777777" w:rsidR="006F718F" w:rsidRDefault="006F718F" w:rsidP="00456738">
      <w:pPr>
        <w:rPr>
          <w:rFonts w:asciiTheme="majorBidi" w:hAnsiTheme="majorBidi" w:cstheme="majorBidi"/>
          <w:b/>
          <w:bCs/>
          <w:sz w:val="32"/>
          <w:szCs w:val="32"/>
        </w:rPr>
      </w:pPr>
    </w:p>
    <w:p w14:paraId="14D001FA" w14:textId="77777777" w:rsidR="006F718F" w:rsidRDefault="006F718F" w:rsidP="00456738">
      <w:pPr>
        <w:rPr>
          <w:rFonts w:asciiTheme="majorBidi" w:hAnsiTheme="majorBidi" w:cstheme="majorBidi"/>
          <w:b/>
          <w:bCs/>
          <w:sz w:val="32"/>
          <w:szCs w:val="32"/>
        </w:rPr>
      </w:pPr>
    </w:p>
    <w:p w14:paraId="15F45C46" w14:textId="77777777" w:rsidR="006F718F" w:rsidRDefault="006F718F" w:rsidP="00456738">
      <w:pPr>
        <w:rPr>
          <w:rFonts w:asciiTheme="majorBidi" w:hAnsiTheme="majorBidi" w:cstheme="majorBidi"/>
          <w:b/>
          <w:bCs/>
          <w:sz w:val="32"/>
          <w:szCs w:val="32"/>
        </w:rPr>
      </w:pPr>
    </w:p>
    <w:p w14:paraId="304CF65F" w14:textId="77777777" w:rsidR="006F718F" w:rsidRDefault="006F718F" w:rsidP="00456738">
      <w:pPr>
        <w:rPr>
          <w:rFonts w:asciiTheme="majorBidi" w:hAnsiTheme="majorBidi" w:cstheme="majorBidi"/>
          <w:b/>
          <w:bCs/>
          <w:sz w:val="32"/>
          <w:szCs w:val="32"/>
        </w:rPr>
      </w:pPr>
    </w:p>
    <w:p w14:paraId="40072077" w14:textId="77777777" w:rsidR="006F718F" w:rsidRDefault="006F718F" w:rsidP="00456738">
      <w:pPr>
        <w:rPr>
          <w:rFonts w:asciiTheme="majorBidi" w:hAnsiTheme="majorBidi" w:cstheme="majorBidi"/>
          <w:b/>
          <w:bCs/>
          <w:sz w:val="32"/>
          <w:szCs w:val="32"/>
        </w:rPr>
      </w:pPr>
    </w:p>
    <w:p w14:paraId="69A9AB41" w14:textId="77777777" w:rsidR="006F718F" w:rsidRDefault="006F718F" w:rsidP="00456738">
      <w:pPr>
        <w:rPr>
          <w:rFonts w:asciiTheme="majorBidi" w:hAnsiTheme="majorBidi" w:cstheme="majorBidi"/>
          <w:b/>
          <w:bCs/>
          <w:sz w:val="32"/>
          <w:szCs w:val="32"/>
        </w:rPr>
      </w:pPr>
    </w:p>
    <w:p w14:paraId="1EE22765" w14:textId="77777777" w:rsidR="006F718F" w:rsidRDefault="006F718F" w:rsidP="00456738">
      <w:pPr>
        <w:rPr>
          <w:rFonts w:asciiTheme="majorBidi" w:hAnsiTheme="majorBidi" w:cstheme="majorBidi"/>
          <w:b/>
          <w:bCs/>
          <w:sz w:val="32"/>
          <w:szCs w:val="32"/>
        </w:rPr>
      </w:pPr>
    </w:p>
    <w:p w14:paraId="69A52E5F" w14:textId="77777777" w:rsidR="006F718F" w:rsidRDefault="006F718F" w:rsidP="00456738">
      <w:pPr>
        <w:rPr>
          <w:rFonts w:asciiTheme="majorBidi" w:hAnsiTheme="majorBidi" w:cstheme="majorBidi"/>
          <w:b/>
          <w:bCs/>
          <w:sz w:val="32"/>
          <w:szCs w:val="32"/>
        </w:rPr>
      </w:pPr>
    </w:p>
    <w:p w14:paraId="33DEC7B5" w14:textId="77777777" w:rsidR="006F718F" w:rsidRDefault="006F718F" w:rsidP="00456738">
      <w:pPr>
        <w:rPr>
          <w:rFonts w:asciiTheme="majorBidi" w:hAnsiTheme="majorBidi" w:cstheme="majorBidi"/>
          <w:b/>
          <w:bCs/>
          <w:sz w:val="32"/>
          <w:szCs w:val="32"/>
        </w:rPr>
      </w:pPr>
    </w:p>
    <w:p w14:paraId="2704D360" w14:textId="617E0D36" w:rsidR="00456738" w:rsidRPr="00EA2B56" w:rsidRDefault="00456738" w:rsidP="00DB2811">
      <w:pPr>
        <w:outlineLvl w:val="1"/>
        <w:rPr>
          <w:rFonts w:asciiTheme="majorBidi" w:hAnsiTheme="majorBidi" w:cstheme="majorBidi"/>
          <w:b/>
          <w:bCs/>
          <w:sz w:val="32"/>
          <w:szCs w:val="32"/>
        </w:rPr>
      </w:pPr>
      <w:bookmarkStart w:id="18" w:name="_Toc192600680"/>
      <w:r w:rsidRPr="00EA2B56">
        <w:rPr>
          <w:rFonts w:asciiTheme="majorBidi" w:hAnsiTheme="majorBidi" w:cstheme="majorBidi"/>
          <w:b/>
          <w:bCs/>
          <w:sz w:val="32"/>
          <w:szCs w:val="32"/>
        </w:rPr>
        <w:lastRenderedPageBreak/>
        <w:t>2.4 Summary of Past Studies (</w:t>
      </w:r>
      <w:r w:rsidRPr="00EA2B56">
        <w:rPr>
          <w:rFonts w:asciiTheme="majorBidi" w:hAnsiTheme="majorBidi" w:cstheme="majorBidi"/>
          <w:b/>
          <w:bCs/>
          <w:sz w:val="32"/>
          <w:szCs w:val="32"/>
          <w:rtl/>
        </w:rPr>
        <w:t>الدراسات السابقة</w:t>
      </w:r>
      <w:r w:rsidRPr="00EA2B56">
        <w:rPr>
          <w:rFonts w:asciiTheme="majorBidi" w:hAnsiTheme="majorBidi" w:cstheme="majorBidi"/>
          <w:b/>
          <w:bCs/>
          <w:sz w:val="32"/>
          <w:szCs w:val="32"/>
        </w:rPr>
        <w:t>)</w:t>
      </w:r>
      <w:bookmarkEnd w:id="18"/>
    </w:p>
    <w:p w14:paraId="09517414" w14:textId="77777777" w:rsidR="007523C0" w:rsidRPr="007523C0" w:rsidRDefault="007523C0" w:rsidP="00112095">
      <w:pPr>
        <w:numPr>
          <w:ilvl w:val="0"/>
          <w:numId w:val="4"/>
        </w:numPr>
        <w:spacing w:line="259" w:lineRule="auto"/>
        <w:rPr>
          <w:rFonts w:asciiTheme="majorBidi" w:hAnsiTheme="majorBidi" w:cstheme="majorBidi"/>
        </w:rPr>
      </w:pPr>
      <w:r w:rsidRPr="007523C0">
        <w:rPr>
          <w:rFonts w:asciiTheme="majorBidi" w:hAnsiTheme="majorBidi" w:cstheme="majorBidi"/>
        </w:rPr>
        <w:t>A broad range of research has examined market segmentation and consumer behavior. Foundational studies have established key principles for segmentation, while recent empirical research has applied these concepts to specific industries, including construction chemicals.</w:t>
      </w:r>
    </w:p>
    <w:p w14:paraId="14DEC8BC" w14:textId="77777777" w:rsidR="007523C0" w:rsidRPr="007523C0" w:rsidRDefault="007523C0" w:rsidP="00112095">
      <w:pPr>
        <w:numPr>
          <w:ilvl w:val="0"/>
          <w:numId w:val="4"/>
        </w:numPr>
        <w:spacing w:line="259" w:lineRule="auto"/>
        <w:rPr>
          <w:rFonts w:asciiTheme="majorBidi" w:hAnsiTheme="majorBidi" w:cstheme="majorBidi"/>
          <w:b/>
          <w:bCs/>
          <w:sz w:val="28"/>
          <w:szCs w:val="28"/>
        </w:rPr>
      </w:pPr>
      <w:r w:rsidRPr="007523C0">
        <w:rPr>
          <w:rFonts w:asciiTheme="majorBidi" w:hAnsiTheme="majorBidi" w:cstheme="majorBidi"/>
          <w:b/>
          <w:bCs/>
          <w:sz w:val="28"/>
          <w:szCs w:val="28"/>
        </w:rPr>
        <w:t>2.4.1 Seminal Works</w:t>
      </w:r>
    </w:p>
    <w:p w14:paraId="41C780E1" w14:textId="77777777" w:rsidR="007523C0" w:rsidRPr="007523C0" w:rsidRDefault="007523C0" w:rsidP="00112095">
      <w:pPr>
        <w:numPr>
          <w:ilvl w:val="0"/>
          <w:numId w:val="4"/>
        </w:numPr>
        <w:spacing w:line="259" w:lineRule="auto"/>
        <w:rPr>
          <w:rFonts w:asciiTheme="majorBidi" w:hAnsiTheme="majorBidi" w:cstheme="majorBidi"/>
        </w:rPr>
      </w:pPr>
      <w:r w:rsidRPr="007523C0">
        <w:rPr>
          <w:rFonts w:asciiTheme="majorBidi" w:hAnsiTheme="majorBidi" w:cstheme="majorBidi"/>
          <w:b/>
          <w:bCs/>
        </w:rPr>
        <w:t>Kotler &amp; Keller (2016)</w:t>
      </w:r>
      <w:r w:rsidRPr="007523C0">
        <w:rPr>
          <w:rFonts w:asciiTheme="majorBidi" w:hAnsiTheme="majorBidi" w:cstheme="majorBidi"/>
        </w:rPr>
        <w:t xml:space="preserve"> – Established the core principles of market segmentation, highlighting the importance of a customer-centric approach that divides markets into homogeneous groups for more effective targeting.</w:t>
      </w:r>
    </w:p>
    <w:p w14:paraId="1DA81480" w14:textId="77777777" w:rsidR="007523C0" w:rsidRPr="007523C0" w:rsidRDefault="007523C0" w:rsidP="00112095">
      <w:pPr>
        <w:numPr>
          <w:ilvl w:val="0"/>
          <w:numId w:val="4"/>
        </w:numPr>
        <w:spacing w:line="259" w:lineRule="auto"/>
        <w:rPr>
          <w:rFonts w:asciiTheme="majorBidi" w:hAnsiTheme="majorBidi" w:cstheme="majorBidi"/>
        </w:rPr>
      </w:pPr>
      <w:r w:rsidRPr="007523C0">
        <w:rPr>
          <w:rFonts w:asciiTheme="majorBidi" w:hAnsiTheme="majorBidi" w:cstheme="majorBidi"/>
          <w:b/>
          <w:bCs/>
        </w:rPr>
        <w:t>Armstrong &amp; Kotler (2017)</w:t>
      </w:r>
      <w:r w:rsidRPr="007523C0">
        <w:rPr>
          <w:rFonts w:asciiTheme="majorBidi" w:hAnsiTheme="majorBidi" w:cstheme="majorBidi"/>
        </w:rPr>
        <w:t xml:space="preserve"> – Expanded on these concepts, demonstrating that differentiated marketing strategies lead to higher customer engagement and improved conversion rates. Their work emphasized the role of segmentation in optimizing marketing efficiency.</w:t>
      </w:r>
    </w:p>
    <w:p w14:paraId="54274765" w14:textId="77777777" w:rsidR="007523C0" w:rsidRPr="007523C0" w:rsidRDefault="007523C0" w:rsidP="00112095">
      <w:pPr>
        <w:numPr>
          <w:ilvl w:val="0"/>
          <w:numId w:val="4"/>
        </w:numPr>
        <w:spacing w:line="259" w:lineRule="auto"/>
        <w:rPr>
          <w:rFonts w:asciiTheme="majorBidi" w:hAnsiTheme="majorBidi" w:cstheme="majorBidi"/>
          <w:b/>
          <w:bCs/>
          <w:sz w:val="28"/>
          <w:szCs w:val="28"/>
        </w:rPr>
      </w:pPr>
      <w:r w:rsidRPr="007523C0">
        <w:rPr>
          <w:rFonts w:asciiTheme="majorBidi" w:hAnsiTheme="majorBidi" w:cstheme="majorBidi"/>
          <w:b/>
          <w:bCs/>
          <w:sz w:val="28"/>
          <w:szCs w:val="28"/>
        </w:rPr>
        <w:t>2.4.2 Recent Empirical Studies</w:t>
      </w:r>
    </w:p>
    <w:p w14:paraId="01EABFD1" w14:textId="77777777" w:rsidR="007523C0" w:rsidRPr="007523C0" w:rsidRDefault="007523C0" w:rsidP="00112095">
      <w:pPr>
        <w:numPr>
          <w:ilvl w:val="0"/>
          <w:numId w:val="4"/>
        </w:numPr>
        <w:spacing w:line="259" w:lineRule="auto"/>
        <w:rPr>
          <w:rFonts w:asciiTheme="majorBidi" w:hAnsiTheme="majorBidi" w:cstheme="majorBidi"/>
        </w:rPr>
      </w:pPr>
      <w:r w:rsidRPr="007523C0">
        <w:rPr>
          <w:rFonts w:asciiTheme="majorBidi" w:hAnsiTheme="majorBidi" w:cstheme="majorBidi"/>
          <w:b/>
          <w:bCs/>
        </w:rPr>
        <w:t>Behavioral Segmentation in Niche Markets (Journal of Marketing Research, 2023)</w:t>
      </w:r>
      <w:r w:rsidRPr="007523C0">
        <w:rPr>
          <w:rFonts w:asciiTheme="majorBidi" w:hAnsiTheme="majorBidi" w:cstheme="majorBidi"/>
        </w:rPr>
        <w:t xml:space="preserve"> – Recent studies suggest that when marketing strategies are tailored to customer behaviors, conversion rates can improve by up to 25%. This research highlights the impact of personalized marketing on customer engagement.</w:t>
      </w:r>
    </w:p>
    <w:p w14:paraId="25CD6B67" w14:textId="77777777" w:rsidR="007523C0" w:rsidRPr="007523C0" w:rsidRDefault="007523C0" w:rsidP="00112095">
      <w:pPr>
        <w:numPr>
          <w:ilvl w:val="0"/>
          <w:numId w:val="4"/>
        </w:numPr>
        <w:spacing w:line="259" w:lineRule="auto"/>
        <w:rPr>
          <w:rFonts w:asciiTheme="majorBidi" w:hAnsiTheme="majorBidi" w:cstheme="majorBidi"/>
        </w:rPr>
      </w:pPr>
      <w:r w:rsidRPr="007523C0">
        <w:rPr>
          <w:rFonts w:asciiTheme="majorBidi" w:hAnsiTheme="majorBidi" w:cstheme="majorBidi"/>
          <w:b/>
          <w:bCs/>
        </w:rPr>
        <w:t>Industry-Specific Analyses (Construction Chemicals Market Analysis Report, 2022)</w:t>
      </w:r>
      <w:r w:rsidRPr="007523C0">
        <w:rPr>
          <w:rFonts w:asciiTheme="majorBidi" w:hAnsiTheme="majorBidi" w:cstheme="majorBidi"/>
        </w:rPr>
        <w:t xml:space="preserve"> – Reports indicate that segmentation based on factors such as project scale and regional differences significantly enhances targeting accuracy and return on investment (ROI). These findings reinforce the importance of adapting segmentation strategies to industry-specific needs.</w:t>
      </w:r>
    </w:p>
    <w:p w14:paraId="549E03EB" w14:textId="77777777" w:rsidR="007523C0" w:rsidRDefault="007523C0" w:rsidP="00112095">
      <w:pPr>
        <w:numPr>
          <w:ilvl w:val="0"/>
          <w:numId w:val="4"/>
        </w:numPr>
        <w:spacing w:line="259" w:lineRule="auto"/>
        <w:rPr>
          <w:rFonts w:asciiTheme="majorBidi" w:hAnsiTheme="majorBidi" w:cstheme="majorBidi"/>
        </w:rPr>
      </w:pPr>
      <w:r w:rsidRPr="007523C0">
        <w:rPr>
          <w:rFonts w:asciiTheme="majorBidi" w:hAnsiTheme="majorBidi" w:cstheme="majorBidi"/>
        </w:rPr>
        <w:t>By reviewing these studies, this research builds on both foundational theories and modern applications, ensuring a well-rounded understanding of customer segmentation in the construction chemicals market.</w:t>
      </w:r>
    </w:p>
    <w:p w14:paraId="494E9BC5" w14:textId="77777777" w:rsidR="00453726" w:rsidRPr="007523C0" w:rsidRDefault="00453726" w:rsidP="00453726">
      <w:pPr>
        <w:spacing w:line="259" w:lineRule="auto"/>
        <w:ind w:left="360"/>
        <w:rPr>
          <w:rFonts w:asciiTheme="majorBidi" w:hAnsiTheme="majorBidi" w:cstheme="majorBidi"/>
        </w:rPr>
      </w:pPr>
    </w:p>
    <w:p w14:paraId="6F33022B" w14:textId="4358648F" w:rsidR="00456738" w:rsidRPr="00912467" w:rsidRDefault="00456738" w:rsidP="004B1F00">
      <w:pPr>
        <w:outlineLvl w:val="0"/>
        <w:rPr>
          <w:rFonts w:asciiTheme="majorBidi" w:hAnsiTheme="majorBidi" w:cstheme="majorBidi"/>
          <w:b/>
          <w:bCs/>
        </w:rPr>
      </w:pPr>
      <w:bookmarkStart w:id="19" w:name="_Toc192600681"/>
      <w:r w:rsidRPr="00912467">
        <w:rPr>
          <w:rFonts w:asciiTheme="majorBidi" w:hAnsiTheme="majorBidi" w:cstheme="majorBidi"/>
          <w:b/>
          <w:bCs/>
        </w:rPr>
        <w:t>Table 2.3: Summary of Key Past Studies</w:t>
      </w:r>
      <w:bookmarkEnd w:id="1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29"/>
        <w:gridCol w:w="2400"/>
        <w:gridCol w:w="3921"/>
      </w:tblGrid>
      <w:tr w:rsidR="00456738" w:rsidRPr="00912467" w14:paraId="39AB8626" w14:textId="77777777" w:rsidTr="00A15B9F">
        <w:trPr>
          <w:tblHeader/>
          <w:tblCellSpacing w:w="15" w:type="dxa"/>
        </w:trPr>
        <w:tc>
          <w:tcPr>
            <w:tcW w:w="0" w:type="auto"/>
            <w:vAlign w:val="center"/>
            <w:hideMark/>
          </w:tcPr>
          <w:p w14:paraId="12E716EC"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Author/Source</w:t>
            </w:r>
          </w:p>
        </w:tc>
        <w:tc>
          <w:tcPr>
            <w:tcW w:w="0" w:type="auto"/>
            <w:vAlign w:val="center"/>
            <w:hideMark/>
          </w:tcPr>
          <w:p w14:paraId="46671368"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Focus Area</w:t>
            </w:r>
          </w:p>
        </w:tc>
        <w:tc>
          <w:tcPr>
            <w:tcW w:w="0" w:type="auto"/>
            <w:vAlign w:val="center"/>
            <w:hideMark/>
          </w:tcPr>
          <w:p w14:paraId="7B60550B" w14:textId="77777777" w:rsidR="00456738" w:rsidRPr="00912467" w:rsidRDefault="00456738" w:rsidP="00C06195">
            <w:pPr>
              <w:rPr>
                <w:rFonts w:asciiTheme="majorBidi" w:hAnsiTheme="majorBidi" w:cstheme="majorBidi"/>
                <w:b/>
                <w:bCs/>
              </w:rPr>
            </w:pPr>
            <w:r w:rsidRPr="00912467">
              <w:rPr>
                <w:rFonts w:asciiTheme="majorBidi" w:hAnsiTheme="majorBidi" w:cstheme="majorBidi"/>
                <w:b/>
                <w:bCs/>
              </w:rPr>
              <w:t>Key Findings</w:t>
            </w:r>
          </w:p>
        </w:tc>
      </w:tr>
      <w:tr w:rsidR="00456738" w:rsidRPr="00912467" w14:paraId="2723BD60" w14:textId="77777777" w:rsidTr="00A15B9F">
        <w:trPr>
          <w:tblCellSpacing w:w="15" w:type="dxa"/>
        </w:trPr>
        <w:tc>
          <w:tcPr>
            <w:tcW w:w="0" w:type="auto"/>
            <w:vAlign w:val="center"/>
            <w:hideMark/>
          </w:tcPr>
          <w:p w14:paraId="04464317" w14:textId="77777777" w:rsidR="00456738" w:rsidRPr="00912467" w:rsidRDefault="00456738" w:rsidP="00C06195">
            <w:pPr>
              <w:rPr>
                <w:rFonts w:asciiTheme="majorBidi" w:hAnsiTheme="majorBidi" w:cstheme="majorBidi"/>
              </w:rPr>
            </w:pPr>
            <w:r w:rsidRPr="00912467">
              <w:rPr>
                <w:rFonts w:asciiTheme="majorBidi" w:hAnsiTheme="majorBidi" w:cstheme="majorBidi"/>
              </w:rPr>
              <w:t>Kotler &amp; Keller (2016)</w:t>
            </w:r>
          </w:p>
        </w:tc>
        <w:tc>
          <w:tcPr>
            <w:tcW w:w="0" w:type="auto"/>
            <w:vAlign w:val="center"/>
            <w:hideMark/>
          </w:tcPr>
          <w:p w14:paraId="16887052" w14:textId="77777777" w:rsidR="00456738" w:rsidRPr="00912467" w:rsidRDefault="00456738" w:rsidP="00C06195">
            <w:pPr>
              <w:rPr>
                <w:rFonts w:asciiTheme="majorBidi" w:hAnsiTheme="majorBidi" w:cstheme="majorBidi"/>
              </w:rPr>
            </w:pPr>
            <w:r w:rsidRPr="00912467">
              <w:rPr>
                <w:rFonts w:asciiTheme="majorBidi" w:hAnsiTheme="majorBidi" w:cstheme="majorBidi"/>
              </w:rPr>
              <w:t>Marketing segmentation strategies</w:t>
            </w:r>
          </w:p>
        </w:tc>
        <w:tc>
          <w:tcPr>
            <w:tcW w:w="0" w:type="auto"/>
            <w:vAlign w:val="center"/>
            <w:hideMark/>
          </w:tcPr>
          <w:p w14:paraId="0B49BEA7" w14:textId="77777777" w:rsidR="00456738" w:rsidRPr="00912467" w:rsidRDefault="00456738" w:rsidP="00C06195">
            <w:pPr>
              <w:rPr>
                <w:rFonts w:asciiTheme="majorBidi" w:hAnsiTheme="majorBidi" w:cstheme="majorBidi"/>
              </w:rPr>
            </w:pPr>
            <w:r w:rsidRPr="00912467">
              <w:rPr>
                <w:rFonts w:asciiTheme="majorBidi" w:hAnsiTheme="majorBidi" w:cstheme="majorBidi"/>
              </w:rPr>
              <w:t>Emphasized customer-centric segmentation to improve targeting and ROI.</w:t>
            </w:r>
          </w:p>
        </w:tc>
      </w:tr>
      <w:tr w:rsidR="00456738" w:rsidRPr="00912467" w14:paraId="10B3EF41" w14:textId="77777777" w:rsidTr="00A15B9F">
        <w:trPr>
          <w:tblCellSpacing w:w="15" w:type="dxa"/>
        </w:trPr>
        <w:tc>
          <w:tcPr>
            <w:tcW w:w="0" w:type="auto"/>
            <w:vAlign w:val="center"/>
            <w:hideMark/>
          </w:tcPr>
          <w:p w14:paraId="2124C1E7" w14:textId="77777777" w:rsidR="00456738" w:rsidRPr="00912467" w:rsidRDefault="00456738" w:rsidP="00C06195">
            <w:pPr>
              <w:rPr>
                <w:rFonts w:asciiTheme="majorBidi" w:hAnsiTheme="majorBidi" w:cstheme="majorBidi"/>
              </w:rPr>
            </w:pPr>
            <w:r w:rsidRPr="00912467">
              <w:rPr>
                <w:rFonts w:asciiTheme="majorBidi" w:hAnsiTheme="majorBidi" w:cstheme="majorBidi"/>
              </w:rPr>
              <w:lastRenderedPageBreak/>
              <w:t>Armstrong &amp; Kotler (2017)</w:t>
            </w:r>
          </w:p>
        </w:tc>
        <w:tc>
          <w:tcPr>
            <w:tcW w:w="0" w:type="auto"/>
            <w:vAlign w:val="center"/>
            <w:hideMark/>
          </w:tcPr>
          <w:p w14:paraId="1A2F6CF9" w14:textId="77777777" w:rsidR="00456738" w:rsidRPr="00912467" w:rsidRDefault="00456738" w:rsidP="00C06195">
            <w:pPr>
              <w:rPr>
                <w:rFonts w:asciiTheme="majorBidi" w:hAnsiTheme="majorBidi" w:cstheme="majorBidi"/>
              </w:rPr>
            </w:pPr>
            <w:r w:rsidRPr="00912467">
              <w:rPr>
                <w:rFonts w:asciiTheme="majorBidi" w:hAnsiTheme="majorBidi" w:cstheme="majorBidi"/>
              </w:rPr>
              <w:t>Fundamental marketing principles</w:t>
            </w:r>
          </w:p>
        </w:tc>
        <w:tc>
          <w:tcPr>
            <w:tcW w:w="0" w:type="auto"/>
            <w:vAlign w:val="center"/>
            <w:hideMark/>
          </w:tcPr>
          <w:p w14:paraId="28744CD2" w14:textId="77777777" w:rsidR="00456738" w:rsidRPr="00912467" w:rsidRDefault="00456738" w:rsidP="00C06195">
            <w:pPr>
              <w:rPr>
                <w:rFonts w:asciiTheme="majorBidi" w:hAnsiTheme="majorBidi" w:cstheme="majorBidi"/>
              </w:rPr>
            </w:pPr>
            <w:r w:rsidRPr="00912467">
              <w:rPr>
                <w:rFonts w:asciiTheme="majorBidi" w:hAnsiTheme="majorBidi" w:cstheme="majorBidi"/>
              </w:rPr>
              <w:t>Demonstrated that differentiated strategies yield higher engagement.</w:t>
            </w:r>
          </w:p>
        </w:tc>
      </w:tr>
      <w:tr w:rsidR="00456738" w:rsidRPr="00912467" w14:paraId="78159D2C" w14:textId="77777777" w:rsidTr="00A15B9F">
        <w:trPr>
          <w:tblCellSpacing w:w="15" w:type="dxa"/>
        </w:trPr>
        <w:tc>
          <w:tcPr>
            <w:tcW w:w="0" w:type="auto"/>
            <w:vAlign w:val="center"/>
            <w:hideMark/>
          </w:tcPr>
          <w:p w14:paraId="61EE57B8" w14:textId="77777777" w:rsidR="00456738" w:rsidRPr="00912467" w:rsidRDefault="00456738" w:rsidP="00C06195">
            <w:pPr>
              <w:rPr>
                <w:rFonts w:asciiTheme="majorBidi" w:hAnsiTheme="majorBidi" w:cstheme="majorBidi"/>
              </w:rPr>
            </w:pPr>
            <w:r w:rsidRPr="00912467">
              <w:rPr>
                <w:rFonts w:asciiTheme="majorBidi" w:hAnsiTheme="majorBidi" w:cstheme="majorBidi"/>
              </w:rPr>
              <w:t>Journal of Marketing Research (2023)</w:t>
            </w:r>
          </w:p>
        </w:tc>
        <w:tc>
          <w:tcPr>
            <w:tcW w:w="0" w:type="auto"/>
            <w:vAlign w:val="center"/>
            <w:hideMark/>
          </w:tcPr>
          <w:p w14:paraId="0FA81626" w14:textId="77777777" w:rsidR="00456738" w:rsidRPr="00912467" w:rsidRDefault="00456738" w:rsidP="00C06195">
            <w:pPr>
              <w:rPr>
                <w:rFonts w:asciiTheme="majorBidi" w:hAnsiTheme="majorBidi" w:cstheme="majorBidi"/>
              </w:rPr>
            </w:pPr>
            <w:r w:rsidRPr="00912467">
              <w:rPr>
                <w:rFonts w:asciiTheme="majorBidi" w:hAnsiTheme="majorBidi" w:cstheme="majorBidi"/>
              </w:rPr>
              <w:t>Behavioral segmentation</w:t>
            </w:r>
          </w:p>
        </w:tc>
        <w:tc>
          <w:tcPr>
            <w:tcW w:w="0" w:type="auto"/>
            <w:vAlign w:val="center"/>
            <w:hideMark/>
          </w:tcPr>
          <w:p w14:paraId="3E665D49" w14:textId="77777777" w:rsidR="00456738" w:rsidRPr="00912467" w:rsidRDefault="00456738" w:rsidP="00C06195">
            <w:pPr>
              <w:rPr>
                <w:rFonts w:asciiTheme="majorBidi" w:hAnsiTheme="majorBidi" w:cstheme="majorBidi"/>
              </w:rPr>
            </w:pPr>
            <w:r w:rsidRPr="00912467">
              <w:rPr>
                <w:rFonts w:asciiTheme="majorBidi" w:hAnsiTheme="majorBidi" w:cstheme="majorBidi"/>
              </w:rPr>
              <w:t>Showed that tailored messaging can boost conversion rates by up to 25%.</w:t>
            </w:r>
          </w:p>
        </w:tc>
      </w:tr>
      <w:tr w:rsidR="00456738" w:rsidRPr="00912467" w14:paraId="64531FE8" w14:textId="77777777" w:rsidTr="00A15B9F">
        <w:trPr>
          <w:tblCellSpacing w:w="15" w:type="dxa"/>
        </w:trPr>
        <w:tc>
          <w:tcPr>
            <w:tcW w:w="0" w:type="auto"/>
            <w:vAlign w:val="center"/>
            <w:hideMark/>
          </w:tcPr>
          <w:p w14:paraId="703B9126" w14:textId="77777777" w:rsidR="00456738" w:rsidRPr="00912467" w:rsidRDefault="00456738" w:rsidP="00C06195">
            <w:pPr>
              <w:rPr>
                <w:rFonts w:asciiTheme="majorBidi" w:hAnsiTheme="majorBidi" w:cstheme="majorBidi"/>
              </w:rPr>
            </w:pPr>
            <w:r w:rsidRPr="00912467">
              <w:rPr>
                <w:rFonts w:asciiTheme="majorBidi" w:hAnsiTheme="majorBidi" w:cstheme="majorBidi"/>
              </w:rPr>
              <w:t>Construction Chemicals Market Analysis Report (2022)</w:t>
            </w:r>
          </w:p>
        </w:tc>
        <w:tc>
          <w:tcPr>
            <w:tcW w:w="0" w:type="auto"/>
            <w:vAlign w:val="center"/>
            <w:hideMark/>
          </w:tcPr>
          <w:p w14:paraId="383C5BDC" w14:textId="77777777" w:rsidR="00456738" w:rsidRPr="00912467" w:rsidRDefault="00456738" w:rsidP="00C06195">
            <w:pPr>
              <w:rPr>
                <w:rFonts w:asciiTheme="majorBidi" w:hAnsiTheme="majorBidi" w:cstheme="majorBidi"/>
              </w:rPr>
            </w:pPr>
            <w:r w:rsidRPr="00912467">
              <w:rPr>
                <w:rFonts w:asciiTheme="majorBidi" w:hAnsiTheme="majorBidi" w:cstheme="majorBidi"/>
              </w:rPr>
              <w:t>Industry-specific segmentation approaches</w:t>
            </w:r>
          </w:p>
        </w:tc>
        <w:tc>
          <w:tcPr>
            <w:tcW w:w="0" w:type="auto"/>
            <w:vAlign w:val="center"/>
            <w:hideMark/>
          </w:tcPr>
          <w:p w14:paraId="7E9CE6E7" w14:textId="77777777" w:rsidR="00456738" w:rsidRPr="00912467" w:rsidRDefault="00456738" w:rsidP="00C06195">
            <w:pPr>
              <w:rPr>
                <w:rFonts w:asciiTheme="majorBidi" w:hAnsiTheme="majorBidi" w:cstheme="majorBidi"/>
              </w:rPr>
            </w:pPr>
            <w:r w:rsidRPr="00912467">
              <w:rPr>
                <w:rFonts w:asciiTheme="majorBidi" w:hAnsiTheme="majorBidi" w:cstheme="majorBidi"/>
              </w:rPr>
              <w:t>Indicated that segmentation by project scale and regional factors enhances accuracy.</w:t>
            </w:r>
          </w:p>
        </w:tc>
      </w:tr>
    </w:tbl>
    <w:p w14:paraId="45C0F3CC" w14:textId="77777777" w:rsidR="00453726" w:rsidRDefault="00453726" w:rsidP="00456738">
      <w:pPr>
        <w:rPr>
          <w:rFonts w:asciiTheme="majorBidi" w:hAnsiTheme="majorBidi" w:cstheme="majorBidi"/>
          <w:b/>
          <w:bCs/>
          <w:sz w:val="28"/>
          <w:szCs w:val="28"/>
        </w:rPr>
      </w:pPr>
    </w:p>
    <w:p w14:paraId="63FBE803" w14:textId="2493661C" w:rsidR="00456738" w:rsidRPr="00994CD8" w:rsidRDefault="00456738" w:rsidP="00456738">
      <w:pPr>
        <w:rPr>
          <w:rFonts w:asciiTheme="majorBidi" w:hAnsiTheme="majorBidi" w:cstheme="majorBidi"/>
          <w:b/>
          <w:bCs/>
          <w:sz w:val="28"/>
          <w:szCs w:val="28"/>
        </w:rPr>
      </w:pPr>
      <w:r w:rsidRPr="00994CD8">
        <w:rPr>
          <w:rFonts w:asciiTheme="majorBidi" w:hAnsiTheme="majorBidi" w:cstheme="majorBidi"/>
          <w:b/>
          <w:bCs/>
          <w:sz w:val="28"/>
          <w:szCs w:val="28"/>
        </w:rPr>
        <w:t>2.4.3 What the Current Study Offers</w:t>
      </w:r>
    </w:p>
    <w:p w14:paraId="5200A809" w14:textId="77777777" w:rsidR="00456738" w:rsidRPr="00912467" w:rsidRDefault="00456738" w:rsidP="00456738">
      <w:pPr>
        <w:rPr>
          <w:rFonts w:asciiTheme="majorBidi" w:hAnsiTheme="majorBidi" w:cstheme="majorBidi"/>
        </w:rPr>
      </w:pPr>
      <w:r w:rsidRPr="00912467">
        <w:rPr>
          <w:rFonts w:asciiTheme="majorBidi" w:hAnsiTheme="majorBidi" w:cstheme="majorBidi"/>
        </w:rPr>
        <w:t>While previous studies have laid the foundation for segmentation models, gaps remain, particularly in the construction chemicals market. This study addresses these gaps by:</w:t>
      </w:r>
    </w:p>
    <w:p w14:paraId="7E3B3F27" w14:textId="77777777" w:rsidR="00456738" w:rsidRPr="00912467" w:rsidRDefault="00456738" w:rsidP="00112095">
      <w:pPr>
        <w:numPr>
          <w:ilvl w:val="0"/>
          <w:numId w:val="5"/>
        </w:numPr>
        <w:spacing w:line="259" w:lineRule="auto"/>
        <w:rPr>
          <w:rFonts w:asciiTheme="majorBidi" w:hAnsiTheme="majorBidi" w:cstheme="majorBidi"/>
        </w:rPr>
      </w:pPr>
      <w:r w:rsidRPr="00912467">
        <w:rPr>
          <w:rFonts w:asciiTheme="majorBidi" w:hAnsiTheme="majorBidi" w:cstheme="majorBidi"/>
        </w:rPr>
        <w:t>Integrating both qualitative and quantitative data for a holistic segmentation model.</w:t>
      </w:r>
    </w:p>
    <w:p w14:paraId="41F2ABDC" w14:textId="77777777" w:rsidR="00456738" w:rsidRPr="00912467" w:rsidRDefault="00456738" w:rsidP="00112095">
      <w:pPr>
        <w:numPr>
          <w:ilvl w:val="0"/>
          <w:numId w:val="5"/>
        </w:numPr>
        <w:spacing w:line="259" w:lineRule="auto"/>
        <w:rPr>
          <w:rFonts w:asciiTheme="majorBidi" w:hAnsiTheme="majorBidi" w:cstheme="majorBidi"/>
        </w:rPr>
      </w:pPr>
      <w:r w:rsidRPr="00912467">
        <w:rPr>
          <w:rFonts w:asciiTheme="majorBidi" w:hAnsiTheme="majorBidi" w:cstheme="majorBidi"/>
        </w:rPr>
        <w:t>Incorporating real-time data analytics to adapt to rapid market changes.</w:t>
      </w:r>
    </w:p>
    <w:p w14:paraId="15B7F7F5" w14:textId="77777777" w:rsidR="00456738" w:rsidRPr="00912467" w:rsidRDefault="00456738" w:rsidP="00112095">
      <w:pPr>
        <w:numPr>
          <w:ilvl w:val="0"/>
          <w:numId w:val="5"/>
        </w:numPr>
        <w:spacing w:line="259" w:lineRule="auto"/>
        <w:rPr>
          <w:rFonts w:asciiTheme="majorBidi" w:hAnsiTheme="majorBidi" w:cstheme="majorBidi"/>
        </w:rPr>
      </w:pPr>
      <w:r w:rsidRPr="00912467">
        <w:rPr>
          <w:rFonts w:asciiTheme="majorBidi" w:hAnsiTheme="majorBidi" w:cstheme="majorBidi"/>
        </w:rPr>
        <w:t>Tailoring the segmentation framework specifically for the construction chemicals industry, thereby providing actionable insights for both academia and practice.</w:t>
      </w:r>
    </w:p>
    <w:p w14:paraId="4DB02E19" w14:textId="7677985B" w:rsidR="00456738" w:rsidRPr="00912467" w:rsidRDefault="00456738" w:rsidP="00456738">
      <w:pPr>
        <w:rPr>
          <w:rFonts w:asciiTheme="majorBidi" w:hAnsiTheme="majorBidi" w:cstheme="majorBidi"/>
        </w:rPr>
      </w:pPr>
    </w:p>
    <w:p w14:paraId="719C3BFD" w14:textId="77777777" w:rsidR="00453726" w:rsidRDefault="00453726" w:rsidP="00456738">
      <w:pPr>
        <w:rPr>
          <w:rFonts w:asciiTheme="majorBidi" w:hAnsiTheme="majorBidi" w:cstheme="majorBidi"/>
          <w:b/>
          <w:bCs/>
          <w:sz w:val="28"/>
          <w:szCs w:val="28"/>
        </w:rPr>
      </w:pPr>
    </w:p>
    <w:p w14:paraId="19E4B21D" w14:textId="77777777" w:rsidR="00453726" w:rsidRDefault="00453726" w:rsidP="00456738">
      <w:pPr>
        <w:rPr>
          <w:rFonts w:asciiTheme="majorBidi" w:hAnsiTheme="majorBidi" w:cstheme="majorBidi"/>
          <w:b/>
          <w:bCs/>
          <w:sz w:val="28"/>
          <w:szCs w:val="28"/>
        </w:rPr>
      </w:pPr>
    </w:p>
    <w:p w14:paraId="7196078B" w14:textId="77777777" w:rsidR="00453726" w:rsidRDefault="00453726" w:rsidP="00456738">
      <w:pPr>
        <w:rPr>
          <w:rFonts w:asciiTheme="majorBidi" w:hAnsiTheme="majorBidi" w:cstheme="majorBidi"/>
          <w:b/>
          <w:bCs/>
          <w:sz w:val="28"/>
          <w:szCs w:val="28"/>
        </w:rPr>
      </w:pPr>
    </w:p>
    <w:p w14:paraId="6E730731" w14:textId="77777777" w:rsidR="00453726" w:rsidRDefault="00453726" w:rsidP="00456738">
      <w:pPr>
        <w:rPr>
          <w:rFonts w:asciiTheme="majorBidi" w:hAnsiTheme="majorBidi" w:cstheme="majorBidi"/>
          <w:b/>
          <w:bCs/>
          <w:sz w:val="28"/>
          <w:szCs w:val="28"/>
        </w:rPr>
      </w:pPr>
    </w:p>
    <w:p w14:paraId="53D9F0A9" w14:textId="77777777" w:rsidR="00453726" w:rsidRDefault="00453726" w:rsidP="00456738">
      <w:pPr>
        <w:rPr>
          <w:rFonts w:asciiTheme="majorBidi" w:hAnsiTheme="majorBidi" w:cstheme="majorBidi"/>
          <w:b/>
          <w:bCs/>
          <w:sz w:val="28"/>
          <w:szCs w:val="28"/>
        </w:rPr>
      </w:pPr>
    </w:p>
    <w:p w14:paraId="71931A13" w14:textId="77777777" w:rsidR="00453726" w:rsidRDefault="00453726" w:rsidP="00456738">
      <w:pPr>
        <w:rPr>
          <w:rFonts w:asciiTheme="majorBidi" w:hAnsiTheme="majorBidi" w:cstheme="majorBidi"/>
          <w:b/>
          <w:bCs/>
          <w:sz w:val="28"/>
          <w:szCs w:val="28"/>
        </w:rPr>
      </w:pPr>
    </w:p>
    <w:p w14:paraId="75446D5D" w14:textId="77777777" w:rsidR="00453726" w:rsidRDefault="00453726" w:rsidP="00456738">
      <w:pPr>
        <w:rPr>
          <w:rFonts w:asciiTheme="majorBidi" w:hAnsiTheme="majorBidi" w:cstheme="majorBidi"/>
          <w:b/>
          <w:bCs/>
          <w:sz w:val="28"/>
          <w:szCs w:val="28"/>
        </w:rPr>
      </w:pPr>
    </w:p>
    <w:p w14:paraId="5E6E7AA8" w14:textId="77777777" w:rsidR="00453726" w:rsidRDefault="00453726" w:rsidP="00456738">
      <w:pPr>
        <w:rPr>
          <w:rFonts w:asciiTheme="majorBidi" w:hAnsiTheme="majorBidi" w:cstheme="majorBidi"/>
          <w:b/>
          <w:bCs/>
          <w:sz w:val="28"/>
          <w:szCs w:val="28"/>
        </w:rPr>
      </w:pPr>
    </w:p>
    <w:p w14:paraId="5B022E88" w14:textId="77777777" w:rsidR="00453726" w:rsidRDefault="00453726" w:rsidP="00456738">
      <w:pPr>
        <w:rPr>
          <w:rFonts w:asciiTheme="majorBidi" w:hAnsiTheme="majorBidi" w:cstheme="majorBidi"/>
          <w:b/>
          <w:bCs/>
          <w:sz w:val="28"/>
          <w:szCs w:val="28"/>
        </w:rPr>
      </w:pPr>
    </w:p>
    <w:p w14:paraId="26AC6A1B" w14:textId="77777777" w:rsidR="00453726" w:rsidRDefault="00453726" w:rsidP="00456738">
      <w:pPr>
        <w:rPr>
          <w:rFonts w:asciiTheme="majorBidi" w:hAnsiTheme="majorBidi" w:cstheme="majorBidi"/>
          <w:b/>
          <w:bCs/>
          <w:sz w:val="28"/>
          <w:szCs w:val="28"/>
        </w:rPr>
      </w:pPr>
    </w:p>
    <w:p w14:paraId="7AE5427B" w14:textId="3E6CA065" w:rsidR="00456738" w:rsidRPr="00994CD8" w:rsidRDefault="00456738" w:rsidP="00DB2811">
      <w:pPr>
        <w:outlineLvl w:val="1"/>
        <w:rPr>
          <w:rFonts w:asciiTheme="majorBidi" w:hAnsiTheme="majorBidi" w:cstheme="majorBidi"/>
          <w:b/>
          <w:bCs/>
          <w:sz w:val="28"/>
          <w:szCs w:val="28"/>
        </w:rPr>
      </w:pPr>
      <w:bookmarkStart w:id="20" w:name="_Toc192600682"/>
      <w:r w:rsidRPr="00994CD8">
        <w:rPr>
          <w:rFonts w:asciiTheme="majorBidi" w:hAnsiTheme="majorBidi" w:cstheme="majorBidi"/>
          <w:b/>
          <w:bCs/>
          <w:sz w:val="28"/>
          <w:szCs w:val="28"/>
        </w:rPr>
        <w:lastRenderedPageBreak/>
        <w:t>2.5 Theoretical Framework of the Study (</w:t>
      </w:r>
      <w:r w:rsidRPr="00994CD8">
        <w:rPr>
          <w:rFonts w:asciiTheme="majorBidi" w:hAnsiTheme="majorBidi" w:cstheme="majorBidi"/>
          <w:b/>
          <w:bCs/>
          <w:sz w:val="28"/>
          <w:szCs w:val="28"/>
          <w:rtl/>
        </w:rPr>
        <w:t>الإطار النظري للدراسة</w:t>
      </w:r>
      <w:r w:rsidRPr="00994CD8">
        <w:rPr>
          <w:rFonts w:asciiTheme="majorBidi" w:hAnsiTheme="majorBidi" w:cstheme="majorBidi"/>
          <w:b/>
          <w:bCs/>
          <w:sz w:val="28"/>
          <w:szCs w:val="28"/>
        </w:rPr>
        <w:t>)</w:t>
      </w:r>
      <w:bookmarkEnd w:id="20"/>
    </w:p>
    <w:p w14:paraId="3F4D9A73" w14:textId="77777777" w:rsidR="00F0724C" w:rsidRDefault="00F0724C" w:rsidP="00F0724C">
      <w:pPr>
        <w:rPr>
          <w:rFonts w:asciiTheme="majorBidi" w:hAnsiTheme="majorBidi" w:cstheme="majorBidi"/>
        </w:rPr>
      </w:pPr>
      <w:r w:rsidRPr="00F0724C">
        <w:rPr>
          <w:rFonts w:asciiTheme="majorBidi" w:hAnsiTheme="majorBidi" w:cstheme="majorBidi"/>
        </w:rPr>
        <w:t>This research adopts three essential components which form its theoretical basis.</w:t>
      </w:r>
    </w:p>
    <w:p w14:paraId="1B8F1653" w14:textId="1F4BF047" w:rsidR="00456738" w:rsidRPr="00994CD8" w:rsidRDefault="00456738" w:rsidP="00F0724C">
      <w:pPr>
        <w:rPr>
          <w:rFonts w:asciiTheme="majorBidi" w:hAnsiTheme="majorBidi" w:cstheme="majorBidi"/>
          <w:b/>
          <w:bCs/>
          <w:sz w:val="28"/>
          <w:szCs w:val="28"/>
        </w:rPr>
      </w:pPr>
      <w:r w:rsidRPr="00994CD8">
        <w:rPr>
          <w:rFonts w:asciiTheme="majorBidi" w:hAnsiTheme="majorBidi" w:cstheme="majorBidi"/>
          <w:b/>
          <w:bCs/>
          <w:sz w:val="28"/>
          <w:szCs w:val="28"/>
        </w:rPr>
        <w:t>2.5.1 Market Segmentation Theory</w:t>
      </w:r>
    </w:p>
    <w:p w14:paraId="05D8693F" w14:textId="77777777" w:rsidR="00731D6B" w:rsidRDefault="00731D6B" w:rsidP="00731D6B">
      <w:pPr>
        <w:rPr>
          <w:rFonts w:asciiTheme="majorBidi" w:hAnsiTheme="majorBidi" w:cstheme="majorBidi"/>
        </w:rPr>
      </w:pPr>
      <w:r w:rsidRPr="00731D6B">
        <w:rPr>
          <w:rFonts w:asciiTheme="majorBidi" w:hAnsiTheme="majorBidi" w:cstheme="majorBidi"/>
        </w:rPr>
        <w:t>Market segmentation theory demonstrates that segmented customer groups produce better resource management and targeted marketing strategies. The basic principle of this approach establishes that successful market segmentation creates better marketing results.</w:t>
      </w:r>
    </w:p>
    <w:p w14:paraId="5F7F0A1D" w14:textId="5CDF8404" w:rsidR="00456738" w:rsidRPr="00994CD8" w:rsidRDefault="00456738" w:rsidP="00731D6B">
      <w:pPr>
        <w:rPr>
          <w:rFonts w:asciiTheme="majorBidi" w:hAnsiTheme="majorBidi" w:cstheme="majorBidi"/>
          <w:b/>
          <w:bCs/>
          <w:sz w:val="28"/>
          <w:szCs w:val="28"/>
        </w:rPr>
      </w:pPr>
      <w:r w:rsidRPr="00994CD8">
        <w:rPr>
          <w:rFonts w:asciiTheme="majorBidi" w:hAnsiTheme="majorBidi" w:cstheme="majorBidi"/>
          <w:b/>
          <w:bCs/>
          <w:sz w:val="28"/>
          <w:szCs w:val="28"/>
        </w:rPr>
        <w:t>2.5.2 Consumer Behavior Models</w:t>
      </w:r>
    </w:p>
    <w:p w14:paraId="1672A5CC" w14:textId="77777777" w:rsidR="00731D6B" w:rsidRDefault="00731D6B" w:rsidP="00731D6B">
      <w:pPr>
        <w:rPr>
          <w:rFonts w:asciiTheme="majorBidi" w:hAnsiTheme="majorBidi" w:cstheme="majorBidi"/>
        </w:rPr>
      </w:pPr>
      <w:r w:rsidRPr="00731D6B">
        <w:rPr>
          <w:rFonts w:asciiTheme="majorBidi" w:hAnsiTheme="majorBidi" w:cstheme="majorBidi"/>
        </w:rPr>
        <w:t>The Black Box Model together with other consumer behavior models helps researchers explain how marketing messages from outside sources combine with psychological factors inside consumers to determine buying behavior. Consumer behavior analysis requires investigating quantitative aspects alongside internal psychological factors because these models emphasize dual perspectives of consumer behavior understanding.</w:t>
      </w:r>
    </w:p>
    <w:p w14:paraId="3D7EE3A7" w14:textId="4E726AA9" w:rsidR="00456738" w:rsidRPr="00994CD8" w:rsidRDefault="00456738" w:rsidP="00731D6B">
      <w:pPr>
        <w:rPr>
          <w:rFonts w:asciiTheme="majorBidi" w:hAnsiTheme="majorBidi" w:cstheme="majorBidi"/>
          <w:b/>
          <w:bCs/>
          <w:sz w:val="28"/>
          <w:szCs w:val="28"/>
        </w:rPr>
      </w:pPr>
      <w:r w:rsidRPr="00994CD8">
        <w:rPr>
          <w:rFonts w:asciiTheme="majorBidi" w:hAnsiTheme="majorBidi" w:cstheme="majorBidi"/>
          <w:b/>
          <w:bCs/>
          <w:sz w:val="28"/>
          <w:szCs w:val="28"/>
        </w:rPr>
        <w:t>2.5.3 STP Framework (Segmentation, Targeting, Positioning)</w:t>
      </w:r>
    </w:p>
    <w:p w14:paraId="67BA6587" w14:textId="77777777" w:rsidR="00EC5D0C" w:rsidRDefault="00EC5D0C" w:rsidP="00EC5D0C">
      <w:pPr>
        <w:rPr>
          <w:rFonts w:asciiTheme="majorBidi" w:hAnsiTheme="majorBidi" w:cstheme="majorBidi"/>
        </w:rPr>
      </w:pPr>
      <w:r w:rsidRPr="00EC5D0C">
        <w:rPr>
          <w:rFonts w:asciiTheme="majorBidi" w:hAnsiTheme="majorBidi" w:cstheme="majorBidi"/>
        </w:rPr>
        <w:t>The STP framework implements a structured methodology which includes three main steps. The market gets divided into separate groups according to common characteristics through segmentation. The most appealing market segments receive selection for business pursuit through targeting. Each targeted market segment requires its own unique marketing message through the positioning step of the STP framework.</w:t>
      </w:r>
    </w:p>
    <w:p w14:paraId="031F781E" w14:textId="2EF77E70" w:rsidR="00456738" w:rsidRPr="00834197" w:rsidRDefault="00D64243" w:rsidP="00EC5D0C">
      <w:pPr>
        <w:rPr>
          <w:rFonts w:asciiTheme="majorBidi" w:hAnsiTheme="majorBidi" w:cstheme="majorBidi"/>
        </w:rPr>
      </w:pPr>
      <w:r>
        <w:rPr>
          <w:rFonts w:asciiTheme="majorBidi" w:hAnsiTheme="majorBidi" w:cstheme="majorBidi"/>
          <w:b/>
          <w:bCs/>
        </w:rPr>
        <w:t xml:space="preserve"> </w:t>
      </w:r>
      <w:r w:rsidR="00456738" w:rsidRPr="00994CD8">
        <w:rPr>
          <w:rFonts w:asciiTheme="majorBidi" w:hAnsiTheme="majorBidi" w:cstheme="majorBidi"/>
          <w:b/>
          <w:bCs/>
          <w:sz w:val="28"/>
          <w:szCs w:val="28"/>
        </w:rPr>
        <w:t>2.5.4 Summary of the Theoretical Framework</w:t>
      </w:r>
    </w:p>
    <w:p w14:paraId="694FB5FE" w14:textId="26966834" w:rsidR="00456738" w:rsidRPr="00912467" w:rsidRDefault="00EC5D0C" w:rsidP="00EC5D0C">
      <w:pPr>
        <w:rPr>
          <w:rFonts w:asciiTheme="majorBidi" w:hAnsiTheme="majorBidi" w:cstheme="majorBidi"/>
        </w:rPr>
      </w:pPr>
      <w:r w:rsidRPr="00EC5D0C">
        <w:rPr>
          <w:rFonts w:asciiTheme="majorBidi" w:hAnsiTheme="majorBidi" w:cstheme="majorBidi"/>
        </w:rPr>
        <w:t xml:space="preserve">The integrated framework functions as the basis for this current research. This framework provides a structured process from evaluating customer characteristics for segmenting and tailoring marketing approaches to multiple segments thus delivering academic discoveries and market-oriented practices in construction </w:t>
      </w:r>
      <w:proofErr w:type="gramStart"/>
      <w:r w:rsidRPr="00EC5D0C">
        <w:rPr>
          <w:rFonts w:asciiTheme="majorBidi" w:hAnsiTheme="majorBidi" w:cstheme="majorBidi"/>
        </w:rPr>
        <w:t>chemicals.</w:t>
      </w:r>
      <w:r w:rsidR="00456738" w:rsidRPr="00912467">
        <w:rPr>
          <w:rFonts w:asciiTheme="majorBidi" w:hAnsiTheme="majorBidi" w:cstheme="majorBidi"/>
        </w:rPr>
        <w:t>.</w:t>
      </w:r>
      <w:proofErr w:type="gramEnd"/>
    </w:p>
    <w:p w14:paraId="3205B9BA" w14:textId="77777777" w:rsidR="00456738" w:rsidRPr="00912467" w:rsidRDefault="00456738" w:rsidP="00456738">
      <w:pPr>
        <w:rPr>
          <w:rFonts w:asciiTheme="majorBidi" w:hAnsiTheme="majorBidi" w:cstheme="majorBidi"/>
        </w:rPr>
      </w:pPr>
    </w:p>
    <w:p w14:paraId="7BA99B4B" w14:textId="77777777" w:rsidR="00AE5C8D" w:rsidRPr="00912467" w:rsidRDefault="00AE5C8D" w:rsidP="007C0EDF">
      <w:pPr>
        <w:rPr>
          <w:rFonts w:asciiTheme="majorBidi" w:hAnsiTheme="majorBidi" w:cstheme="majorBidi"/>
        </w:rPr>
      </w:pPr>
    </w:p>
    <w:p w14:paraId="5E70341E" w14:textId="77777777" w:rsidR="007C0EDF" w:rsidRPr="00912467" w:rsidRDefault="007C0EDF" w:rsidP="007C0EDF">
      <w:pPr>
        <w:rPr>
          <w:rFonts w:asciiTheme="majorBidi" w:hAnsiTheme="majorBidi" w:cstheme="majorBidi"/>
        </w:rPr>
      </w:pPr>
    </w:p>
    <w:p w14:paraId="118C4DAD" w14:textId="77777777" w:rsidR="007C0EDF" w:rsidRPr="00912467" w:rsidRDefault="007C0EDF" w:rsidP="007C0EDF">
      <w:pPr>
        <w:rPr>
          <w:rFonts w:asciiTheme="majorBidi" w:hAnsiTheme="majorBidi" w:cstheme="majorBidi"/>
        </w:rPr>
      </w:pPr>
    </w:p>
    <w:p w14:paraId="4E8C931B" w14:textId="77777777" w:rsidR="007C0EDF" w:rsidRPr="00912467" w:rsidRDefault="007C0EDF" w:rsidP="007C0EDF">
      <w:pPr>
        <w:rPr>
          <w:rFonts w:asciiTheme="majorBidi" w:hAnsiTheme="majorBidi" w:cstheme="majorBidi"/>
        </w:rPr>
      </w:pPr>
    </w:p>
    <w:p w14:paraId="01F44190" w14:textId="77777777" w:rsidR="007C0EDF" w:rsidRPr="00912467" w:rsidRDefault="007C0EDF" w:rsidP="007C0EDF">
      <w:pPr>
        <w:rPr>
          <w:rFonts w:asciiTheme="majorBidi" w:hAnsiTheme="majorBidi" w:cstheme="majorBidi"/>
        </w:rPr>
      </w:pPr>
    </w:p>
    <w:p w14:paraId="0B63A152" w14:textId="77777777" w:rsidR="00781D50" w:rsidRDefault="00781D50" w:rsidP="002E72D6">
      <w:pPr>
        <w:rPr>
          <w:rFonts w:asciiTheme="majorBidi" w:hAnsiTheme="majorBidi" w:cstheme="majorBidi"/>
          <w:b/>
          <w:bCs/>
          <w:sz w:val="48"/>
          <w:szCs w:val="48"/>
        </w:rPr>
      </w:pPr>
    </w:p>
    <w:p w14:paraId="29B29A7B" w14:textId="5C7CEC31" w:rsidR="000A506D" w:rsidRPr="00912467" w:rsidRDefault="000A506D" w:rsidP="000A506D">
      <w:pPr>
        <w:rPr>
          <w:rFonts w:asciiTheme="majorBidi" w:hAnsiTheme="majorBidi" w:cstheme="majorBidi"/>
          <w:b/>
          <w:bCs/>
          <w:sz w:val="28"/>
          <w:szCs w:val="28"/>
        </w:rPr>
      </w:pPr>
      <w:r w:rsidRPr="00912467">
        <w:rPr>
          <w:rFonts w:asciiTheme="majorBidi" w:hAnsiTheme="majorBidi" w:cstheme="majorBidi"/>
          <w:b/>
          <w:bCs/>
          <w:sz w:val="28"/>
          <w:szCs w:val="28"/>
        </w:rPr>
        <w:lastRenderedPageBreak/>
        <w:t xml:space="preserve">Midocean University </w:t>
      </w:r>
    </w:p>
    <w:p w14:paraId="43DD1CDA" w14:textId="150EC6E1" w:rsidR="000A506D" w:rsidRPr="00912467" w:rsidRDefault="00882C1E" w:rsidP="000A506D">
      <w:pPr>
        <w:rPr>
          <w:rFonts w:asciiTheme="majorBidi" w:hAnsiTheme="majorBidi" w:cstheme="majorBidi"/>
          <w:b/>
          <w:bCs/>
          <w:sz w:val="28"/>
          <w:szCs w:val="28"/>
        </w:rPr>
      </w:pPr>
      <w:r w:rsidRPr="00912467">
        <w:rPr>
          <w:rFonts w:asciiTheme="majorBidi" w:hAnsiTheme="majorBidi" w:cstheme="majorBidi"/>
          <w:b/>
          <w:bCs/>
          <w:noProof/>
          <w:sz w:val="28"/>
          <w:szCs w:val="28"/>
        </w:rPr>
        <w:drawing>
          <wp:anchor distT="0" distB="0" distL="114300" distR="114300" simplePos="0" relativeHeight="251665408" behindDoc="0" locked="0" layoutInCell="1" allowOverlap="1" wp14:anchorId="1611824F" wp14:editId="73CC2C23">
            <wp:simplePos x="0" y="0"/>
            <wp:positionH relativeFrom="margin">
              <wp:posOffset>4010025</wp:posOffset>
            </wp:positionH>
            <wp:positionV relativeFrom="margin">
              <wp:posOffset>-457200</wp:posOffset>
            </wp:positionV>
            <wp:extent cx="2226945" cy="1713865"/>
            <wp:effectExtent l="0" t="0" r="1905" b="635"/>
            <wp:wrapSquare wrapText="bothSides"/>
            <wp:docPr id="112755398" name="Picture 112755398"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0A506D" w:rsidRPr="00912467">
        <w:rPr>
          <w:rFonts w:asciiTheme="majorBidi" w:hAnsiTheme="majorBidi" w:cstheme="majorBidi"/>
          <w:b/>
          <w:bCs/>
          <w:sz w:val="28"/>
          <w:szCs w:val="28"/>
        </w:rPr>
        <w:t>College of Management</w:t>
      </w:r>
    </w:p>
    <w:p w14:paraId="14A8AB91" w14:textId="77777777" w:rsidR="000A506D" w:rsidRPr="00912467" w:rsidRDefault="000A506D" w:rsidP="000A506D">
      <w:pPr>
        <w:rPr>
          <w:rFonts w:asciiTheme="majorBidi" w:hAnsiTheme="majorBidi" w:cstheme="majorBidi"/>
          <w:b/>
          <w:bCs/>
          <w:sz w:val="28"/>
          <w:szCs w:val="28"/>
          <w:rtl/>
        </w:rPr>
      </w:pPr>
      <w:r w:rsidRPr="00912467">
        <w:rPr>
          <w:rFonts w:asciiTheme="majorBidi" w:hAnsiTheme="majorBidi" w:cstheme="majorBidi"/>
          <w:b/>
          <w:bCs/>
          <w:sz w:val="28"/>
          <w:szCs w:val="28"/>
        </w:rPr>
        <w:t xml:space="preserve">Master of Business Administration </w:t>
      </w:r>
    </w:p>
    <w:p w14:paraId="25CAA162" w14:textId="77777777" w:rsidR="000A506D" w:rsidRPr="00912467" w:rsidRDefault="000A506D" w:rsidP="000A506D">
      <w:pPr>
        <w:tabs>
          <w:tab w:val="left" w:pos="942"/>
        </w:tabs>
        <w:rPr>
          <w:rFonts w:asciiTheme="majorBidi" w:hAnsiTheme="majorBidi" w:cstheme="majorBidi"/>
          <w:b/>
          <w:bCs/>
          <w:sz w:val="28"/>
          <w:szCs w:val="28"/>
          <w:rtl/>
        </w:rPr>
      </w:pPr>
      <w:r w:rsidRPr="00912467">
        <w:rPr>
          <w:rFonts w:asciiTheme="majorBidi" w:hAnsiTheme="majorBidi" w:cstheme="majorBidi"/>
          <w:b/>
          <w:bCs/>
          <w:sz w:val="28"/>
          <w:szCs w:val="28"/>
          <w:rtl/>
        </w:rPr>
        <w:tab/>
      </w:r>
    </w:p>
    <w:p w14:paraId="699DFFEB" w14:textId="77777777" w:rsidR="000A506D" w:rsidRPr="00912467" w:rsidRDefault="000A506D" w:rsidP="000A506D">
      <w:pPr>
        <w:rPr>
          <w:rFonts w:asciiTheme="majorBidi" w:hAnsiTheme="majorBidi" w:cstheme="majorBidi"/>
          <w:b/>
          <w:bCs/>
          <w:sz w:val="28"/>
          <w:szCs w:val="28"/>
        </w:rPr>
      </w:pPr>
    </w:p>
    <w:p w14:paraId="6D6FD9F9" w14:textId="77777777" w:rsidR="000A506D" w:rsidRPr="00912467" w:rsidRDefault="000A506D" w:rsidP="000A506D">
      <w:pPr>
        <w:jc w:val="center"/>
        <w:rPr>
          <w:rFonts w:asciiTheme="majorBidi" w:hAnsiTheme="majorBidi" w:cstheme="majorBidi"/>
          <w:b/>
          <w:bCs/>
          <w:sz w:val="28"/>
          <w:szCs w:val="28"/>
        </w:rPr>
      </w:pPr>
    </w:p>
    <w:p w14:paraId="770A0C1B" w14:textId="77777777" w:rsidR="000A506D" w:rsidRPr="00912467" w:rsidRDefault="000A506D" w:rsidP="000A506D">
      <w:pPr>
        <w:jc w:val="center"/>
        <w:rPr>
          <w:rFonts w:asciiTheme="majorBidi" w:hAnsiTheme="majorBidi" w:cstheme="majorBidi"/>
          <w:b/>
          <w:bCs/>
          <w:sz w:val="28"/>
          <w:szCs w:val="28"/>
        </w:rPr>
      </w:pPr>
      <w:r w:rsidRPr="00912467">
        <w:rPr>
          <w:rFonts w:asciiTheme="majorBidi" w:hAnsiTheme="majorBidi" w:cstheme="majorBidi"/>
          <w:b/>
          <w:bCs/>
          <w:sz w:val="28"/>
          <w:szCs w:val="28"/>
        </w:rPr>
        <w:t xml:space="preserve">Research </w:t>
      </w:r>
      <w:proofErr w:type="gramStart"/>
      <w:r w:rsidRPr="00912467">
        <w:rPr>
          <w:rFonts w:asciiTheme="majorBidi" w:hAnsiTheme="majorBidi" w:cstheme="majorBidi"/>
          <w:b/>
          <w:bCs/>
          <w:sz w:val="28"/>
          <w:szCs w:val="28"/>
        </w:rPr>
        <w:t>Title :</w:t>
      </w:r>
      <w:proofErr w:type="gramEnd"/>
      <w:r w:rsidRPr="00912467">
        <w:rPr>
          <w:rFonts w:asciiTheme="majorBidi" w:hAnsiTheme="majorBidi" w:cstheme="majorBidi"/>
          <w:b/>
          <w:bCs/>
          <w:sz w:val="28"/>
          <w:szCs w:val="28"/>
        </w:rPr>
        <w:t xml:space="preserve"> </w:t>
      </w:r>
    </w:p>
    <w:p w14:paraId="577F6251" w14:textId="77777777" w:rsidR="000A506D" w:rsidRPr="00912467" w:rsidRDefault="000A506D" w:rsidP="000A506D">
      <w:pPr>
        <w:jc w:val="center"/>
        <w:rPr>
          <w:rFonts w:asciiTheme="majorBidi" w:hAnsiTheme="majorBidi" w:cstheme="majorBidi"/>
          <w:b/>
          <w:bCs/>
          <w:sz w:val="28"/>
          <w:szCs w:val="28"/>
        </w:rPr>
      </w:pPr>
    </w:p>
    <w:p w14:paraId="4CEB96AA" w14:textId="77777777" w:rsidR="000A506D" w:rsidRPr="00912467" w:rsidRDefault="000A506D" w:rsidP="000A506D">
      <w:pPr>
        <w:jc w:val="center"/>
        <w:rPr>
          <w:rFonts w:asciiTheme="majorBidi" w:hAnsiTheme="majorBidi" w:cstheme="majorBidi"/>
          <w:sz w:val="28"/>
          <w:szCs w:val="28"/>
          <w:rtl/>
        </w:rPr>
      </w:pPr>
      <w:r w:rsidRPr="00912467">
        <w:rPr>
          <w:rFonts w:asciiTheme="majorBidi" w:hAnsiTheme="majorBidi" w:cstheme="majorBidi"/>
          <w:b/>
          <w:bCs/>
          <w:sz w:val="28"/>
          <w:szCs w:val="28"/>
        </w:rPr>
        <w:t>Customer Segmentation and Targeting in Construction Chemicals Market</w:t>
      </w:r>
    </w:p>
    <w:p w14:paraId="04FFDE6A" w14:textId="77777777" w:rsidR="000A506D" w:rsidRPr="00912467" w:rsidRDefault="000A506D" w:rsidP="000A506D">
      <w:pPr>
        <w:rPr>
          <w:rFonts w:asciiTheme="majorBidi" w:hAnsiTheme="majorBidi" w:cstheme="majorBidi"/>
          <w:sz w:val="28"/>
          <w:szCs w:val="28"/>
        </w:rPr>
      </w:pPr>
    </w:p>
    <w:p w14:paraId="67043623" w14:textId="77777777" w:rsidR="000A506D" w:rsidRPr="00912467" w:rsidRDefault="000A506D" w:rsidP="000A506D">
      <w:pPr>
        <w:tabs>
          <w:tab w:val="left" w:pos="5562"/>
        </w:tabs>
        <w:rPr>
          <w:rFonts w:asciiTheme="majorBidi" w:hAnsiTheme="majorBidi" w:cstheme="majorBidi"/>
          <w:sz w:val="28"/>
          <w:szCs w:val="28"/>
        </w:rPr>
      </w:pPr>
      <w:r w:rsidRPr="00912467">
        <w:rPr>
          <w:rFonts w:asciiTheme="majorBidi" w:hAnsiTheme="majorBidi" w:cstheme="majorBidi"/>
          <w:sz w:val="28"/>
          <w:szCs w:val="28"/>
          <w:rtl/>
        </w:rPr>
        <w:tab/>
      </w:r>
    </w:p>
    <w:p w14:paraId="279DCE4F" w14:textId="77777777" w:rsidR="000A506D" w:rsidRPr="00912467" w:rsidRDefault="000A506D" w:rsidP="000A506D">
      <w:pPr>
        <w:jc w:val="center"/>
        <w:rPr>
          <w:rFonts w:asciiTheme="majorBidi" w:hAnsiTheme="majorBidi" w:cstheme="majorBidi"/>
          <w:b/>
          <w:bCs/>
          <w:sz w:val="28"/>
          <w:szCs w:val="28"/>
        </w:rPr>
      </w:pPr>
      <w:r w:rsidRPr="00912467">
        <w:rPr>
          <w:rFonts w:asciiTheme="majorBidi" w:hAnsiTheme="majorBidi" w:cstheme="majorBidi"/>
          <w:b/>
          <w:bCs/>
          <w:sz w:val="28"/>
          <w:szCs w:val="28"/>
        </w:rPr>
        <w:t>Prepared by:</w:t>
      </w:r>
    </w:p>
    <w:p w14:paraId="6C006E42" w14:textId="77777777" w:rsidR="000A506D" w:rsidRPr="00912467" w:rsidRDefault="000A506D" w:rsidP="000A506D">
      <w:pPr>
        <w:jc w:val="center"/>
        <w:rPr>
          <w:rFonts w:asciiTheme="majorBidi" w:hAnsiTheme="majorBidi" w:cstheme="majorBidi"/>
          <w:b/>
          <w:bCs/>
          <w:sz w:val="28"/>
          <w:szCs w:val="28"/>
          <w:lang w:bidi="ar-EG"/>
        </w:rPr>
      </w:pPr>
      <w:r w:rsidRPr="00912467">
        <w:rPr>
          <w:rFonts w:asciiTheme="majorBidi" w:hAnsiTheme="majorBidi" w:cstheme="majorBidi"/>
          <w:b/>
          <w:bCs/>
          <w:sz w:val="28"/>
          <w:szCs w:val="28"/>
          <w:lang w:bidi="ar-EG"/>
        </w:rPr>
        <w:t xml:space="preserve">Ibrahim Sami Shehadeh Al Najar  </w:t>
      </w:r>
    </w:p>
    <w:p w14:paraId="6792D7B4" w14:textId="77777777" w:rsidR="000A506D" w:rsidRPr="00912467" w:rsidRDefault="000A506D" w:rsidP="000A506D">
      <w:pPr>
        <w:jc w:val="center"/>
        <w:rPr>
          <w:rFonts w:asciiTheme="majorBidi" w:hAnsiTheme="majorBidi" w:cstheme="majorBidi"/>
          <w:b/>
          <w:bCs/>
          <w:sz w:val="28"/>
          <w:szCs w:val="28"/>
          <w:lang w:bidi="ar-EG"/>
        </w:rPr>
      </w:pPr>
      <w:r w:rsidRPr="00912467">
        <w:rPr>
          <w:rFonts w:asciiTheme="majorBidi" w:hAnsiTheme="majorBidi" w:cstheme="majorBidi"/>
          <w:b/>
          <w:bCs/>
          <w:sz w:val="28"/>
          <w:szCs w:val="28"/>
          <w:lang w:bidi="ar-EG"/>
        </w:rPr>
        <w:t>Academic number:</w:t>
      </w:r>
    </w:p>
    <w:p w14:paraId="076A0CCE" w14:textId="77777777" w:rsidR="000A506D" w:rsidRPr="00912467" w:rsidRDefault="000A506D" w:rsidP="000A506D">
      <w:pPr>
        <w:jc w:val="center"/>
        <w:rPr>
          <w:rFonts w:asciiTheme="majorBidi" w:hAnsiTheme="majorBidi" w:cstheme="majorBidi"/>
          <w:b/>
          <w:bCs/>
          <w:sz w:val="28"/>
          <w:szCs w:val="28"/>
          <w:lang w:bidi="ar-EG"/>
        </w:rPr>
      </w:pPr>
      <w:r w:rsidRPr="00912467">
        <w:rPr>
          <w:rFonts w:asciiTheme="majorBidi" w:hAnsiTheme="majorBidi" w:cstheme="majorBidi"/>
          <w:b/>
          <w:bCs/>
          <w:sz w:val="28"/>
          <w:szCs w:val="28"/>
        </w:rPr>
        <w:t xml:space="preserve"> </w:t>
      </w:r>
      <w:r w:rsidRPr="00912467">
        <w:rPr>
          <w:rFonts w:asciiTheme="majorBidi" w:hAnsiTheme="majorBidi" w:cstheme="majorBidi"/>
          <w:b/>
          <w:bCs/>
          <w:sz w:val="28"/>
          <w:szCs w:val="28"/>
          <w:rtl/>
        </w:rPr>
        <w:t>242001255</w:t>
      </w:r>
    </w:p>
    <w:p w14:paraId="0A79EA58" w14:textId="77777777" w:rsidR="000A506D" w:rsidRPr="00912467" w:rsidRDefault="000A506D" w:rsidP="000A506D">
      <w:pPr>
        <w:rPr>
          <w:rFonts w:asciiTheme="majorBidi" w:hAnsiTheme="majorBidi" w:cstheme="majorBidi"/>
          <w:b/>
          <w:bCs/>
          <w:sz w:val="28"/>
          <w:szCs w:val="28"/>
        </w:rPr>
      </w:pPr>
    </w:p>
    <w:p w14:paraId="021FEB98" w14:textId="77777777" w:rsidR="000A506D" w:rsidRPr="00912467" w:rsidRDefault="000A506D" w:rsidP="000A506D">
      <w:pPr>
        <w:jc w:val="center"/>
        <w:rPr>
          <w:rFonts w:asciiTheme="majorBidi" w:hAnsiTheme="majorBidi" w:cstheme="majorBidi"/>
          <w:b/>
          <w:bCs/>
          <w:sz w:val="28"/>
          <w:szCs w:val="28"/>
        </w:rPr>
      </w:pPr>
      <w:r w:rsidRPr="00912467">
        <w:rPr>
          <w:rFonts w:asciiTheme="majorBidi" w:hAnsiTheme="majorBidi" w:cstheme="majorBidi"/>
          <w:b/>
          <w:bCs/>
          <w:sz w:val="28"/>
          <w:szCs w:val="28"/>
        </w:rPr>
        <w:t>Supervised by:</w:t>
      </w:r>
    </w:p>
    <w:p w14:paraId="1D9DCD7C" w14:textId="13AB420A" w:rsidR="000A506D" w:rsidRPr="00912467" w:rsidRDefault="000A506D" w:rsidP="000A506D">
      <w:pPr>
        <w:rPr>
          <w:rFonts w:asciiTheme="majorBidi" w:hAnsiTheme="majorBidi" w:cstheme="majorBidi"/>
          <w:b/>
          <w:bCs/>
          <w:sz w:val="28"/>
          <w:szCs w:val="28"/>
        </w:rPr>
      </w:pPr>
      <w:r w:rsidRPr="00912467">
        <w:rPr>
          <w:rFonts w:asciiTheme="majorBidi" w:hAnsiTheme="majorBidi" w:cstheme="majorBidi"/>
          <w:b/>
          <w:bCs/>
          <w:sz w:val="28"/>
          <w:szCs w:val="28"/>
        </w:rPr>
        <w:t>Dr. Al</w:t>
      </w:r>
      <w:r w:rsidR="009F0B5E">
        <w:rPr>
          <w:rFonts w:asciiTheme="majorBidi" w:hAnsiTheme="majorBidi" w:cstheme="majorBidi"/>
          <w:b/>
          <w:bCs/>
          <w:sz w:val="28"/>
          <w:szCs w:val="28"/>
        </w:rPr>
        <w:t xml:space="preserve"> F</w:t>
      </w:r>
      <w:r w:rsidRPr="00912467">
        <w:rPr>
          <w:rFonts w:asciiTheme="majorBidi" w:hAnsiTheme="majorBidi" w:cstheme="majorBidi"/>
          <w:b/>
          <w:bCs/>
          <w:sz w:val="28"/>
          <w:szCs w:val="28"/>
        </w:rPr>
        <w:t xml:space="preserve">aisal Abdelhameed                                                       Dr. Fayez Ali </w:t>
      </w:r>
      <w:proofErr w:type="spellStart"/>
      <w:r w:rsidRPr="00912467">
        <w:rPr>
          <w:rFonts w:asciiTheme="majorBidi" w:hAnsiTheme="majorBidi" w:cstheme="majorBidi"/>
          <w:b/>
          <w:bCs/>
          <w:sz w:val="28"/>
          <w:szCs w:val="28"/>
        </w:rPr>
        <w:t>Jrad</w:t>
      </w:r>
      <w:proofErr w:type="spellEnd"/>
      <w:r w:rsidRPr="00912467">
        <w:rPr>
          <w:rFonts w:asciiTheme="majorBidi" w:hAnsiTheme="majorBidi" w:cstheme="majorBidi"/>
          <w:b/>
          <w:bCs/>
          <w:sz w:val="28"/>
          <w:szCs w:val="28"/>
        </w:rPr>
        <w:t xml:space="preserve">                                                                              </w:t>
      </w:r>
    </w:p>
    <w:p w14:paraId="4F758E75" w14:textId="77777777" w:rsidR="000A506D" w:rsidRPr="00912467" w:rsidRDefault="000A506D" w:rsidP="000A506D">
      <w:pPr>
        <w:rPr>
          <w:rFonts w:asciiTheme="majorBidi" w:hAnsiTheme="majorBidi" w:cstheme="majorBidi"/>
          <w:b/>
          <w:bCs/>
          <w:sz w:val="28"/>
          <w:szCs w:val="28"/>
        </w:rPr>
      </w:pPr>
    </w:p>
    <w:p w14:paraId="402F1B2A" w14:textId="6FAB00B6" w:rsidR="00D01301" w:rsidRPr="000A506D" w:rsidRDefault="000A506D" w:rsidP="000A506D">
      <w:pPr>
        <w:jc w:val="center"/>
        <w:rPr>
          <w:rFonts w:asciiTheme="majorBidi" w:hAnsiTheme="majorBidi" w:cstheme="majorBidi"/>
          <w:b/>
          <w:bCs/>
          <w:sz w:val="28"/>
          <w:szCs w:val="28"/>
        </w:rPr>
      </w:pPr>
      <w:r w:rsidRPr="00912467">
        <w:rPr>
          <w:rFonts w:asciiTheme="majorBidi" w:hAnsiTheme="majorBidi" w:cstheme="majorBidi"/>
          <w:b/>
          <w:bCs/>
          <w:sz w:val="28"/>
          <w:szCs w:val="28"/>
        </w:rPr>
        <w:t xml:space="preserve">Year:  2024 – 2025 </w:t>
      </w:r>
    </w:p>
    <w:p w14:paraId="2F30F5E4" w14:textId="77777777" w:rsidR="00D01301" w:rsidRPr="00912467" w:rsidRDefault="00D01301" w:rsidP="00D01301">
      <w:pPr>
        <w:rPr>
          <w:rFonts w:asciiTheme="majorBidi" w:hAnsiTheme="majorBidi" w:cstheme="majorBidi"/>
        </w:rPr>
      </w:pPr>
    </w:p>
    <w:p w14:paraId="6FBC9207" w14:textId="77777777" w:rsidR="00D01301" w:rsidRPr="00912467" w:rsidRDefault="00D01301" w:rsidP="00D01301">
      <w:pPr>
        <w:rPr>
          <w:rFonts w:asciiTheme="majorBidi" w:hAnsiTheme="majorBidi" w:cstheme="majorBidi"/>
        </w:rPr>
      </w:pPr>
    </w:p>
    <w:p w14:paraId="63A588FF" w14:textId="77777777" w:rsidR="00D01301" w:rsidRPr="00912467" w:rsidRDefault="00D01301" w:rsidP="00D01301">
      <w:pPr>
        <w:rPr>
          <w:rFonts w:asciiTheme="majorBidi" w:hAnsiTheme="majorBidi" w:cstheme="majorBidi"/>
        </w:rPr>
      </w:pPr>
    </w:p>
    <w:p w14:paraId="7F2EA6AA" w14:textId="77777777" w:rsidR="00D01301" w:rsidRPr="00912467" w:rsidRDefault="00D01301" w:rsidP="00D01301">
      <w:pPr>
        <w:rPr>
          <w:rFonts w:asciiTheme="majorBidi" w:hAnsiTheme="majorBidi" w:cstheme="majorBidi"/>
        </w:rPr>
      </w:pPr>
    </w:p>
    <w:p w14:paraId="5823A39B" w14:textId="77777777" w:rsidR="00D01301" w:rsidRPr="00912467" w:rsidRDefault="00D01301" w:rsidP="00D01301">
      <w:pPr>
        <w:rPr>
          <w:rFonts w:asciiTheme="majorBidi" w:hAnsiTheme="majorBidi" w:cstheme="majorBidi"/>
        </w:rPr>
      </w:pPr>
    </w:p>
    <w:sectPr w:rsidR="00D01301" w:rsidRPr="00912467" w:rsidSect="00EB480B">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4492E" w14:textId="77777777" w:rsidR="00F6123A" w:rsidRDefault="00F6123A" w:rsidP="00EB480B">
      <w:pPr>
        <w:spacing w:after="0" w:line="240" w:lineRule="auto"/>
      </w:pPr>
      <w:r>
        <w:separator/>
      </w:r>
    </w:p>
  </w:endnote>
  <w:endnote w:type="continuationSeparator" w:id="0">
    <w:p w14:paraId="4D3C47C5" w14:textId="77777777" w:rsidR="00F6123A" w:rsidRDefault="00F6123A" w:rsidP="00EB4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899433"/>
      <w:docPartObj>
        <w:docPartGallery w:val="Page Numbers (Bottom of Page)"/>
        <w:docPartUnique/>
      </w:docPartObj>
    </w:sdtPr>
    <w:sdtEndPr>
      <w:rPr>
        <w:noProof/>
      </w:rPr>
    </w:sdtEndPr>
    <w:sdtContent>
      <w:p w14:paraId="252CB202" w14:textId="6BFC55C4" w:rsidR="00FF5BD6" w:rsidRDefault="00FF5B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C7F39C" w14:textId="3ACEA8C0" w:rsidR="00EB480B" w:rsidRDefault="00EB480B">
    <w:pPr>
      <w:pStyle w:val="Footer"/>
      <w:rPr>
        <w:lang w:bidi="ar-K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FD71E" w14:textId="77777777" w:rsidR="00F6123A" w:rsidRDefault="00F6123A" w:rsidP="00EB480B">
      <w:pPr>
        <w:spacing w:after="0" w:line="240" w:lineRule="auto"/>
      </w:pPr>
      <w:r>
        <w:separator/>
      </w:r>
    </w:p>
  </w:footnote>
  <w:footnote w:type="continuationSeparator" w:id="0">
    <w:p w14:paraId="6E5AFA00" w14:textId="77777777" w:rsidR="00F6123A" w:rsidRDefault="00F6123A" w:rsidP="00EB48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251F"/>
    <w:multiLevelType w:val="multilevel"/>
    <w:tmpl w:val="BCEE9724"/>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542A"/>
    <w:multiLevelType w:val="hybridMultilevel"/>
    <w:tmpl w:val="2EE09CEA"/>
    <w:lvl w:ilvl="0" w:tplc="A0B86506">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0B781D82"/>
    <w:multiLevelType w:val="hybridMultilevel"/>
    <w:tmpl w:val="FC9ED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751E4"/>
    <w:multiLevelType w:val="multilevel"/>
    <w:tmpl w:val="DC02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96B94"/>
    <w:multiLevelType w:val="multilevel"/>
    <w:tmpl w:val="A74C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40270"/>
    <w:multiLevelType w:val="multilevel"/>
    <w:tmpl w:val="7722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C08A5"/>
    <w:multiLevelType w:val="multilevel"/>
    <w:tmpl w:val="A43883B6"/>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3E5F06"/>
    <w:multiLevelType w:val="multilevel"/>
    <w:tmpl w:val="68748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5810E9"/>
    <w:multiLevelType w:val="multilevel"/>
    <w:tmpl w:val="EA124E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B729F"/>
    <w:multiLevelType w:val="multilevel"/>
    <w:tmpl w:val="3B96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C7C57"/>
    <w:multiLevelType w:val="multilevel"/>
    <w:tmpl w:val="EB08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20695"/>
    <w:multiLevelType w:val="multilevel"/>
    <w:tmpl w:val="4E6E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6F7400"/>
    <w:multiLevelType w:val="multilevel"/>
    <w:tmpl w:val="0DE42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131F93"/>
    <w:multiLevelType w:val="multilevel"/>
    <w:tmpl w:val="F8B4B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07181"/>
    <w:multiLevelType w:val="multilevel"/>
    <w:tmpl w:val="44CC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2834BB"/>
    <w:multiLevelType w:val="multilevel"/>
    <w:tmpl w:val="70085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9712A2"/>
    <w:multiLevelType w:val="multilevel"/>
    <w:tmpl w:val="F534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4372AB"/>
    <w:multiLevelType w:val="multilevel"/>
    <w:tmpl w:val="9060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CF48D2"/>
    <w:multiLevelType w:val="multilevel"/>
    <w:tmpl w:val="C292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E462C6"/>
    <w:multiLevelType w:val="multilevel"/>
    <w:tmpl w:val="4054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B17A8C"/>
    <w:multiLevelType w:val="multilevel"/>
    <w:tmpl w:val="29A8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1C3D22"/>
    <w:multiLevelType w:val="multilevel"/>
    <w:tmpl w:val="EF146F8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D52123"/>
    <w:multiLevelType w:val="multilevel"/>
    <w:tmpl w:val="F1C2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EE3E5C"/>
    <w:multiLevelType w:val="multilevel"/>
    <w:tmpl w:val="3A5C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426190"/>
    <w:multiLevelType w:val="hybridMultilevel"/>
    <w:tmpl w:val="577A40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E1A79B5"/>
    <w:multiLevelType w:val="multilevel"/>
    <w:tmpl w:val="B3AE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CA120B"/>
    <w:multiLevelType w:val="multilevel"/>
    <w:tmpl w:val="AFCEF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410795"/>
    <w:multiLevelType w:val="multilevel"/>
    <w:tmpl w:val="38A8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8B4D10"/>
    <w:multiLevelType w:val="multilevel"/>
    <w:tmpl w:val="DB10B50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9223008"/>
    <w:multiLevelType w:val="hybridMultilevel"/>
    <w:tmpl w:val="70AC03BE"/>
    <w:lvl w:ilvl="0" w:tplc="D078424C">
      <w:start w:val="1"/>
      <w:numFmt w:val="decimal"/>
      <w:lvlText w:val="%1."/>
      <w:lvlJc w:val="left"/>
      <w:pPr>
        <w:ind w:left="420" w:hanging="360"/>
      </w:pPr>
      <w:rPr>
        <w:rFonts w:hint="default"/>
        <w:b/>
        <w:bCs/>
        <w:sz w:val="28"/>
        <w:szCs w:val="28"/>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5F3F2F6B"/>
    <w:multiLevelType w:val="multilevel"/>
    <w:tmpl w:val="B1F0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9D7D76"/>
    <w:multiLevelType w:val="multilevel"/>
    <w:tmpl w:val="BA7480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9953E4"/>
    <w:multiLevelType w:val="multilevel"/>
    <w:tmpl w:val="2816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7B3D2C"/>
    <w:multiLevelType w:val="multilevel"/>
    <w:tmpl w:val="1B3A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375A89"/>
    <w:multiLevelType w:val="multilevel"/>
    <w:tmpl w:val="0260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042E23"/>
    <w:multiLevelType w:val="multilevel"/>
    <w:tmpl w:val="80EC3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3408C5"/>
    <w:multiLevelType w:val="multilevel"/>
    <w:tmpl w:val="539AA7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11162B"/>
    <w:multiLevelType w:val="multilevel"/>
    <w:tmpl w:val="6BDC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612AF3"/>
    <w:multiLevelType w:val="hybridMultilevel"/>
    <w:tmpl w:val="BCAC90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BBC293C"/>
    <w:multiLevelType w:val="hybridMultilevel"/>
    <w:tmpl w:val="755A88F8"/>
    <w:lvl w:ilvl="0" w:tplc="1BD2B04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15:restartNumberingAfterBreak="0">
    <w:nsid w:val="7C03516A"/>
    <w:multiLevelType w:val="multilevel"/>
    <w:tmpl w:val="385E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A5455F"/>
    <w:multiLevelType w:val="multilevel"/>
    <w:tmpl w:val="FD12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594A38"/>
    <w:multiLevelType w:val="multilevel"/>
    <w:tmpl w:val="F2EC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9553EA"/>
    <w:multiLevelType w:val="multilevel"/>
    <w:tmpl w:val="12E06418"/>
    <w:lvl w:ilvl="0">
      <w:start w:val="1"/>
      <w:numFmt w:val="decimal"/>
      <w:lvlText w:val="%1"/>
      <w:lvlJc w:val="left"/>
      <w:pPr>
        <w:ind w:left="400" w:hanging="400"/>
      </w:pPr>
      <w:rPr>
        <w:rFonts w:hint="default"/>
      </w:rPr>
    </w:lvl>
    <w:lvl w:ilvl="1">
      <w:start w:val="3"/>
      <w:numFmt w:val="decimal"/>
      <w:lvlText w:val="%1.%2"/>
      <w:lvlJc w:val="left"/>
      <w:pPr>
        <w:ind w:left="49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09978167">
    <w:abstractNumId w:val="15"/>
  </w:num>
  <w:num w:numId="2" w16cid:durableId="677004710">
    <w:abstractNumId w:val="18"/>
  </w:num>
  <w:num w:numId="3" w16cid:durableId="516893475">
    <w:abstractNumId w:val="23"/>
  </w:num>
  <w:num w:numId="4" w16cid:durableId="262232184">
    <w:abstractNumId w:val="42"/>
  </w:num>
  <w:num w:numId="5" w16cid:durableId="1591154316">
    <w:abstractNumId w:val="37"/>
  </w:num>
  <w:num w:numId="6" w16cid:durableId="1388643270">
    <w:abstractNumId w:val="9"/>
  </w:num>
  <w:num w:numId="7" w16cid:durableId="531305490">
    <w:abstractNumId w:val="4"/>
  </w:num>
  <w:num w:numId="8" w16cid:durableId="339083597">
    <w:abstractNumId w:val="13"/>
  </w:num>
  <w:num w:numId="9" w16cid:durableId="606043438">
    <w:abstractNumId w:val="27"/>
  </w:num>
  <w:num w:numId="10" w16cid:durableId="1538590999">
    <w:abstractNumId w:val="14"/>
  </w:num>
  <w:num w:numId="11" w16cid:durableId="778066964">
    <w:abstractNumId w:val="32"/>
  </w:num>
  <w:num w:numId="12" w16cid:durableId="1712876824">
    <w:abstractNumId w:val="19"/>
  </w:num>
  <w:num w:numId="13" w16cid:durableId="587228338">
    <w:abstractNumId w:val="41"/>
  </w:num>
  <w:num w:numId="14" w16cid:durableId="101802537">
    <w:abstractNumId w:val="5"/>
  </w:num>
  <w:num w:numId="15" w16cid:durableId="812911794">
    <w:abstractNumId w:val="3"/>
  </w:num>
  <w:num w:numId="16" w16cid:durableId="577178379">
    <w:abstractNumId w:val="20"/>
  </w:num>
  <w:num w:numId="17" w16cid:durableId="1427725452">
    <w:abstractNumId w:val="11"/>
  </w:num>
  <w:num w:numId="18" w16cid:durableId="275409904">
    <w:abstractNumId w:val="12"/>
  </w:num>
  <w:num w:numId="19" w16cid:durableId="2140566218">
    <w:abstractNumId w:val="10"/>
  </w:num>
  <w:num w:numId="20" w16cid:durableId="1240166526">
    <w:abstractNumId w:val="40"/>
  </w:num>
  <w:num w:numId="21" w16cid:durableId="245263487">
    <w:abstractNumId w:val="8"/>
  </w:num>
  <w:num w:numId="22" w16cid:durableId="1142621629">
    <w:abstractNumId w:val="7"/>
  </w:num>
  <w:num w:numId="23" w16cid:durableId="742987628">
    <w:abstractNumId w:val="31"/>
  </w:num>
  <w:num w:numId="24" w16cid:durableId="473331555">
    <w:abstractNumId w:val="26"/>
  </w:num>
  <w:num w:numId="25" w16cid:durableId="1686513648">
    <w:abstractNumId w:val="35"/>
  </w:num>
  <w:num w:numId="26" w16cid:durableId="2002924366">
    <w:abstractNumId w:val="30"/>
  </w:num>
  <w:num w:numId="27" w16cid:durableId="1791320558">
    <w:abstractNumId w:val="36"/>
  </w:num>
  <w:num w:numId="28" w16cid:durableId="175384932">
    <w:abstractNumId w:val="21"/>
  </w:num>
  <w:num w:numId="29" w16cid:durableId="781612096">
    <w:abstractNumId w:val="6"/>
  </w:num>
  <w:num w:numId="30" w16cid:durableId="1673725085">
    <w:abstractNumId w:val="0"/>
  </w:num>
  <w:num w:numId="31" w16cid:durableId="332757450">
    <w:abstractNumId w:val="16"/>
  </w:num>
  <w:num w:numId="32" w16cid:durableId="1542596238">
    <w:abstractNumId w:val="22"/>
  </w:num>
  <w:num w:numId="33" w16cid:durableId="1927299794">
    <w:abstractNumId w:val="25"/>
  </w:num>
  <w:num w:numId="34" w16cid:durableId="640814471">
    <w:abstractNumId w:val="34"/>
  </w:num>
  <w:num w:numId="35" w16cid:durableId="576552055">
    <w:abstractNumId w:val="17"/>
  </w:num>
  <w:num w:numId="36" w16cid:durableId="1134518454">
    <w:abstractNumId w:val="33"/>
  </w:num>
  <w:num w:numId="37" w16cid:durableId="686717174">
    <w:abstractNumId w:val="43"/>
  </w:num>
  <w:num w:numId="38" w16cid:durableId="570967673">
    <w:abstractNumId w:val="29"/>
  </w:num>
  <w:num w:numId="39" w16cid:durableId="114645493">
    <w:abstractNumId w:val="1"/>
  </w:num>
  <w:num w:numId="40" w16cid:durableId="502865398">
    <w:abstractNumId w:val="39"/>
  </w:num>
  <w:num w:numId="41" w16cid:durableId="55011241">
    <w:abstractNumId w:val="2"/>
  </w:num>
  <w:num w:numId="42" w16cid:durableId="2023316080">
    <w:abstractNumId w:val="24"/>
  </w:num>
  <w:num w:numId="43" w16cid:durableId="406536343">
    <w:abstractNumId w:val="28"/>
  </w:num>
  <w:num w:numId="44" w16cid:durableId="631208567">
    <w:abstractNumId w:val="3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025"/>
    <w:rsid w:val="00006704"/>
    <w:rsid w:val="00012469"/>
    <w:rsid w:val="00023ACD"/>
    <w:rsid w:val="00042D71"/>
    <w:rsid w:val="00047FE7"/>
    <w:rsid w:val="0005296E"/>
    <w:rsid w:val="00060C56"/>
    <w:rsid w:val="00065062"/>
    <w:rsid w:val="00073DE4"/>
    <w:rsid w:val="00074350"/>
    <w:rsid w:val="0007692B"/>
    <w:rsid w:val="000917F4"/>
    <w:rsid w:val="00097366"/>
    <w:rsid w:val="000A1A6B"/>
    <w:rsid w:val="000A506D"/>
    <w:rsid w:val="000A59D3"/>
    <w:rsid w:val="000B19C0"/>
    <w:rsid w:val="000B3B27"/>
    <w:rsid w:val="000B40C0"/>
    <w:rsid w:val="000B51CB"/>
    <w:rsid w:val="000D64BB"/>
    <w:rsid w:val="000E0516"/>
    <w:rsid w:val="000E3E8D"/>
    <w:rsid w:val="000E73C2"/>
    <w:rsid w:val="000F107B"/>
    <w:rsid w:val="000F6D50"/>
    <w:rsid w:val="00100896"/>
    <w:rsid w:val="001079BD"/>
    <w:rsid w:val="00112095"/>
    <w:rsid w:val="00115B97"/>
    <w:rsid w:val="00120F9B"/>
    <w:rsid w:val="00126BE4"/>
    <w:rsid w:val="001338BA"/>
    <w:rsid w:val="00134F26"/>
    <w:rsid w:val="0014009E"/>
    <w:rsid w:val="0014418B"/>
    <w:rsid w:val="00150DCB"/>
    <w:rsid w:val="001517BB"/>
    <w:rsid w:val="0017604B"/>
    <w:rsid w:val="00180468"/>
    <w:rsid w:val="001859DD"/>
    <w:rsid w:val="00187CFC"/>
    <w:rsid w:val="001A3571"/>
    <w:rsid w:val="001A4F59"/>
    <w:rsid w:val="001B2FF7"/>
    <w:rsid w:val="001B3524"/>
    <w:rsid w:val="001C02C0"/>
    <w:rsid w:val="001D0E84"/>
    <w:rsid w:val="001D393D"/>
    <w:rsid w:val="001D61E9"/>
    <w:rsid w:val="001D7EF8"/>
    <w:rsid w:val="001E22E7"/>
    <w:rsid w:val="001E3A67"/>
    <w:rsid w:val="001F034D"/>
    <w:rsid w:val="001F32FA"/>
    <w:rsid w:val="001F4D8B"/>
    <w:rsid w:val="001F52DF"/>
    <w:rsid w:val="00200532"/>
    <w:rsid w:val="002069C4"/>
    <w:rsid w:val="00213F7E"/>
    <w:rsid w:val="00240179"/>
    <w:rsid w:val="002409D4"/>
    <w:rsid w:val="00260F07"/>
    <w:rsid w:val="002639D3"/>
    <w:rsid w:val="002730A6"/>
    <w:rsid w:val="00276AE6"/>
    <w:rsid w:val="002843B6"/>
    <w:rsid w:val="00293980"/>
    <w:rsid w:val="00294A94"/>
    <w:rsid w:val="002A1133"/>
    <w:rsid w:val="002B2A9F"/>
    <w:rsid w:val="002B77B3"/>
    <w:rsid w:val="002D163D"/>
    <w:rsid w:val="002E085A"/>
    <w:rsid w:val="002E19F8"/>
    <w:rsid w:val="002E642C"/>
    <w:rsid w:val="002E6535"/>
    <w:rsid w:val="002E72D6"/>
    <w:rsid w:val="002F474C"/>
    <w:rsid w:val="00306B12"/>
    <w:rsid w:val="00311D06"/>
    <w:rsid w:val="00312FF0"/>
    <w:rsid w:val="0032044B"/>
    <w:rsid w:val="00332C1C"/>
    <w:rsid w:val="00335F16"/>
    <w:rsid w:val="00352C8D"/>
    <w:rsid w:val="00364091"/>
    <w:rsid w:val="003737A1"/>
    <w:rsid w:val="0037683D"/>
    <w:rsid w:val="00382370"/>
    <w:rsid w:val="00384887"/>
    <w:rsid w:val="00390A0A"/>
    <w:rsid w:val="00393020"/>
    <w:rsid w:val="003A619D"/>
    <w:rsid w:val="003A7AF0"/>
    <w:rsid w:val="003A7E1B"/>
    <w:rsid w:val="003B03C0"/>
    <w:rsid w:val="003B0A52"/>
    <w:rsid w:val="003B35B2"/>
    <w:rsid w:val="003B498D"/>
    <w:rsid w:val="003B553F"/>
    <w:rsid w:val="003C480F"/>
    <w:rsid w:val="003D6FFC"/>
    <w:rsid w:val="003F0AC2"/>
    <w:rsid w:val="0040602B"/>
    <w:rsid w:val="00407B74"/>
    <w:rsid w:val="004118B1"/>
    <w:rsid w:val="0041716C"/>
    <w:rsid w:val="004207A1"/>
    <w:rsid w:val="004216EA"/>
    <w:rsid w:val="0042244D"/>
    <w:rsid w:val="00422612"/>
    <w:rsid w:val="00424C70"/>
    <w:rsid w:val="004252E4"/>
    <w:rsid w:val="00447CA7"/>
    <w:rsid w:val="00453726"/>
    <w:rsid w:val="00456738"/>
    <w:rsid w:val="004637FE"/>
    <w:rsid w:val="00464CF4"/>
    <w:rsid w:val="00464D5C"/>
    <w:rsid w:val="00473FF5"/>
    <w:rsid w:val="00476EDC"/>
    <w:rsid w:val="004778A3"/>
    <w:rsid w:val="00477A19"/>
    <w:rsid w:val="00484279"/>
    <w:rsid w:val="0048433E"/>
    <w:rsid w:val="004847B0"/>
    <w:rsid w:val="004861BB"/>
    <w:rsid w:val="004904DF"/>
    <w:rsid w:val="004A1CEC"/>
    <w:rsid w:val="004A3AA9"/>
    <w:rsid w:val="004A740E"/>
    <w:rsid w:val="004B1F00"/>
    <w:rsid w:val="004B66A6"/>
    <w:rsid w:val="004B6ABD"/>
    <w:rsid w:val="004B74DF"/>
    <w:rsid w:val="004B78C2"/>
    <w:rsid w:val="004C6DBA"/>
    <w:rsid w:val="004C744A"/>
    <w:rsid w:val="004D3FE2"/>
    <w:rsid w:val="004D430C"/>
    <w:rsid w:val="004D43D0"/>
    <w:rsid w:val="004E0A7A"/>
    <w:rsid w:val="004E43BC"/>
    <w:rsid w:val="004E5599"/>
    <w:rsid w:val="004E646B"/>
    <w:rsid w:val="004F2D49"/>
    <w:rsid w:val="004F63B7"/>
    <w:rsid w:val="00517059"/>
    <w:rsid w:val="00525189"/>
    <w:rsid w:val="00526CD3"/>
    <w:rsid w:val="00535201"/>
    <w:rsid w:val="005376FD"/>
    <w:rsid w:val="00537DCC"/>
    <w:rsid w:val="00543146"/>
    <w:rsid w:val="00543301"/>
    <w:rsid w:val="00544052"/>
    <w:rsid w:val="00547D0D"/>
    <w:rsid w:val="0055153B"/>
    <w:rsid w:val="005530EB"/>
    <w:rsid w:val="005602C7"/>
    <w:rsid w:val="005647D5"/>
    <w:rsid w:val="005669C9"/>
    <w:rsid w:val="0056798E"/>
    <w:rsid w:val="00570558"/>
    <w:rsid w:val="005731AC"/>
    <w:rsid w:val="005762AB"/>
    <w:rsid w:val="00581CF6"/>
    <w:rsid w:val="00590033"/>
    <w:rsid w:val="005926BB"/>
    <w:rsid w:val="00594D3F"/>
    <w:rsid w:val="005A2C68"/>
    <w:rsid w:val="005A6779"/>
    <w:rsid w:val="005C67B0"/>
    <w:rsid w:val="005C71AA"/>
    <w:rsid w:val="005C7C2B"/>
    <w:rsid w:val="00605085"/>
    <w:rsid w:val="00610D8C"/>
    <w:rsid w:val="00613D60"/>
    <w:rsid w:val="0062052E"/>
    <w:rsid w:val="00620C31"/>
    <w:rsid w:val="00626760"/>
    <w:rsid w:val="006338BA"/>
    <w:rsid w:val="00634CC3"/>
    <w:rsid w:val="006378F4"/>
    <w:rsid w:val="00637C48"/>
    <w:rsid w:val="00641815"/>
    <w:rsid w:val="00655F3D"/>
    <w:rsid w:val="00661514"/>
    <w:rsid w:val="00664A65"/>
    <w:rsid w:val="006771F4"/>
    <w:rsid w:val="00682469"/>
    <w:rsid w:val="00682FE3"/>
    <w:rsid w:val="006924BA"/>
    <w:rsid w:val="00693F32"/>
    <w:rsid w:val="00696C04"/>
    <w:rsid w:val="006A0B8C"/>
    <w:rsid w:val="006B5837"/>
    <w:rsid w:val="006C5D73"/>
    <w:rsid w:val="006F718F"/>
    <w:rsid w:val="00705C8D"/>
    <w:rsid w:val="007073F6"/>
    <w:rsid w:val="007108B2"/>
    <w:rsid w:val="00722128"/>
    <w:rsid w:val="00725315"/>
    <w:rsid w:val="0073084F"/>
    <w:rsid w:val="00731D6B"/>
    <w:rsid w:val="00732CF9"/>
    <w:rsid w:val="00736332"/>
    <w:rsid w:val="007523C0"/>
    <w:rsid w:val="0075412B"/>
    <w:rsid w:val="00780F27"/>
    <w:rsid w:val="00781D50"/>
    <w:rsid w:val="00791C63"/>
    <w:rsid w:val="007B0688"/>
    <w:rsid w:val="007C0EDF"/>
    <w:rsid w:val="007C1289"/>
    <w:rsid w:val="007C13CB"/>
    <w:rsid w:val="007D68C4"/>
    <w:rsid w:val="007D783B"/>
    <w:rsid w:val="007E5AA0"/>
    <w:rsid w:val="007E791A"/>
    <w:rsid w:val="007F04FA"/>
    <w:rsid w:val="007F7209"/>
    <w:rsid w:val="00803E30"/>
    <w:rsid w:val="008057B8"/>
    <w:rsid w:val="0083219F"/>
    <w:rsid w:val="00834197"/>
    <w:rsid w:val="008419C3"/>
    <w:rsid w:val="00846869"/>
    <w:rsid w:val="00877C51"/>
    <w:rsid w:val="00882C1E"/>
    <w:rsid w:val="008832DB"/>
    <w:rsid w:val="008A2108"/>
    <w:rsid w:val="008B2D7B"/>
    <w:rsid w:val="008B5953"/>
    <w:rsid w:val="008B6DE2"/>
    <w:rsid w:val="008B6EA1"/>
    <w:rsid w:val="008C1E10"/>
    <w:rsid w:val="008E056D"/>
    <w:rsid w:val="008E3CC6"/>
    <w:rsid w:val="008E5B76"/>
    <w:rsid w:val="008E7F6A"/>
    <w:rsid w:val="00901B9E"/>
    <w:rsid w:val="0090258E"/>
    <w:rsid w:val="00910D0F"/>
    <w:rsid w:val="00912467"/>
    <w:rsid w:val="00922273"/>
    <w:rsid w:val="0092346D"/>
    <w:rsid w:val="0094701F"/>
    <w:rsid w:val="0097794E"/>
    <w:rsid w:val="00981473"/>
    <w:rsid w:val="00994CD8"/>
    <w:rsid w:val="00995A50"/>
    <w:rsid w:val="00995FD8"/>
    <w:rsid w:val="009B5B56"/>
    <w:rsid w:val="009C1552"/>
    <w:rsid w:val="009E23E5"/>
    <w:rsid w:val="009F0B5E"/>
    <w:rsid w:val="009F5A47"/>
    <w:rsid w:val="00A059B0"/>
    <w:rsid w:val="00A12A42"/>
    <w:rsid w:val="00A153C3"/>
    <w:rsid w:val="00A15B9F"/>
    <w:rsid w:val="00A267C9"/>
    <w:rsid w:val="00A34E68"/>
    <w:rsid w:val="00A37A69"/>
    <w:rsid w:val="00A409D6"/>
    <w:rsid w:val="00A443D9"/>
    <w:rsid w:val="00A44DBA"/>
    <w:rsid w:val="00A470A1"/>
    <w:rsid w:val="00A542B1"/>
    <w:rsid w:val="00A628EC"/>
    <w:rsid w:val="00A73EFE"/>
    <w:rsid w:val="00A77C09"/>
    <w:rsid w:val="00A842A9"/>
    <w:rsid w:val="00A919F8"/>
    <w:rsid w:val="00A92985"/>
    <w:rsid w:val="00AA121C"/>
    <w:rsid w:val="00AB33CA"/>
    <w:rsid w:val="00AB5DB1"/>
    <w:rsid w:val="00AB7BBB"/>
    <w:rsid w:val="00AC4CFF"/>
    <w:rsid w:val="00AD500C"/>
    <w:rsid w:val="00AE5C8D"/>
    <w:rsid w:val="00AE6CDF"/>
    <w:rsid w:val="00AF1363"/>
    <w:rsid w:val="00AF44CA"/>
    <w:rsid w:val="00AF6D16"/>
    <w:rsid w:val="00B040D4"/>
    <w:rsid w:val="00B058C0"/>
    <w:rsid w:val="00B07B4C"/>
    <w:rsid w:val="00B42AED"/>
    <w:rsid w:val="00B46E64"/>
    <w:rsid w:val="00B61F3A"/>
    <w:rsid w:val="00B6280E"/>
    <w:rsid w:val="00B64551"/>
    <w:rsid w:val="00B64EBE"/>
    <w:rsid w:val="00B733AA"/>
    <w:rsid w:val="00B80281"/>
    <w:rsid w:val="00B83844"/>
    <w:rsid w:val="00B93584"/>
    <w:rsid w:val="00B97025"/>
    <w:rsid w:val="00BA09A2"/>
    <w:rsid w:val="00BA1F89"/>
    <w:rsid w:val="00BD01A5"/>
    <w:rsid w:val="00BD32F3"/>
    <w:rsid w:val="00BE3180"/>
    <w:rsid w:val="00BE3D63"/>
    <w:rsid w:val="00BE3F21"/>
    <w:rsid w:val="00BE5078"/>
    <w:rsid w:val="00C3655A"/>
    <w:rsid w:val="00C5145D"/>
    <w:rsid w:val="00C51A2E"/>
    <w:rsid w:val="00C56E16"/>
    <w:rsid w:val="00C71710"/>
    <w:rsid w:val="00C740DD"/>
    <w:rsid w:val="00C760A3"/>
    <w:rsid w:val="00C804C0"/>
    <w:rsid w:val="00C81234"/>
    <w:rsid w:val="00C87132"/>
    <w:rsid w:val="00C9286B"/>
    <w:rsid w:val="00CB58B8"/>
    <w:rsid w:val="00CB6A6D"/>
    <w:rsid w:val="00CB72B7"/>
    <w:rsid w:val="00CE4B74"/>
    <w:rsid w:val="00D00785"/>
    <w:rsid w:val="00D01301"/>
    <w:rsid w:val="00D01D46"/>
    <w:rsid w:val="00D03D1F"/>
    <w:rsid w:val="00D0663C"/>
    <w:rsid w:val="00D26B40"/>
    <w:rsid w:val="00D31072"/>
    <w:rsid w:val="00D31C1F"/>
    <w:rsid w:val="00D376D1"/>
    <w:rsid w:val="00D43585"/>
    <w:rsid w:val="00D50249"/>
    <w:rsid w:val="00D537FF"/>
    <w:rsid w:val="00D64243"/>
    <w:rsid w:val="00D65AF0"/>
    <w:rsid w:val="00D85540"/>
    <w:rsid w:val="00D92141"/>
    <w:rsid w:val="00DA3E4C"/>
    <w:rsid w:val="00DB2811"/>
    <w:rsid w:val="00DB6947"/>
    <w:rsid w:val="00DD3429"/>
    <w:rsid w:val="00DF0681"/>
    <w:rsid w:val="00E00C4E"/>
    <w:rsid w:val="00E037C1"/>
    <w:rsid w:val="00E32A5C"/>
    <w:rsid w:val="00E34DC4"/>
    <w:rsid w:val="00E35F32"/>
    <w:rsid w:val="00E40112"/>
    <w:rsid w:val="00E50B3D"/>
    <w:rsid w:val="00E57761"/>
    <w:rsid w:val="00E57C98"/>
    <w:rsid w:val="00E60F25"/>
    <w:rsid w:val="00E63A56"/>
    <w:rsid w:val="00E66F0D"/>
    <w:rsid w:val="00E679E9"/>
    <w:rsid w:val="00E72017"/>
    <w:rsid w:val="00E8486A"/>
    <w:rsid w:val="00E914ED"/>
    <w:rsid w:val="00E959E8"/>
    <w:rsid w:val="00EA2B56"/>
    <w:rsid w:val="00EA4B42"/>
    <w:rsid w:val="00EA641A"/>
    <w:rsid w:val="00EB480B"/>
    <w:rsid w:val="00EC194D"/>
    <w:rsid w:val="00EC29E7"/>
    <w:rsid w:val="00EC326D"/>
    <w:rsid w:val="00EC5D0C"/>
    <w:rsid w:val="00EC60A6"/>
    <w:rsid w:val="00ED1ABC"/>
    <w:rsid w:val="00EE1A76"/>
    <w:rsid w:val="00EE44F4"/>
    <w:rsid w:val="00EF2F99"/>
    <w:rsid w:val="00F00FAB"/>
    <w:rsid w:val="00F0724C"/>
    <w:rsid w:val="00F15D96"/>
    <w:rsid w:val="00F26235"/>
    <w:rsid w:val="00F432D9"/>
    <w:rsid w:val="00F4382A"/>
    <w:rsid w:val="00F6123A"/>
    <w:rsid w:val="00F6384C"/>
    <w:rsid w:val="00F649FA"/>
    <w:rsid w:val="00F71AE8"/>
    <w:rsid w:val="00F84E64"/>
    <w:rsid w:val="00F90EFC"/>
    <w:rsid w:val="00F911B0"/>
    <w:rsid w:val="00F92BCC"/>
    <w:rsid w:val="00F96C9B"/>
    <w:rsid w:val="00F97F33"/>
    <w:rsid w:val="00FC68B0"/>
    <w:rsid w:val="00FE280B"/>
    <w:rsid w:val="00FE6679"/>
    <w:rsid w:val="00FE7B3B"/>
    <w:rsid w:val="00FE7CE1"/>
    <w:rsid w:val="00FF4D46"/>
    <w:rsid w:val="00FF5B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EEDF2AE"/>
  <w15:chartTrackingRefBased/>
  <w15:docId w15:val="{F6A4B194-DC0D-C744-AEE2-4DD3224C8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0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0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0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0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0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0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0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0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025"/>
    <w:rPr>
      <w:rFonts w:eastAsiaTheme="majorEastAsia" w:cstheme="majorBidi"/>
      <w:color w:val="272727" w:themeColor="text1" w:themeTint="D8"/>
    </w:rPr>
  </w:style>
  <w:style w:type="paragraph" w:styleId="Title">
    <w:name w:val="Title"/>
    <w:basedOn w:val="Normal"/>
    <w:next w:val="Normal"/>
    <w:link w:val="TitleChar"/>
    <w:uiPriority w:val="10"/>
    <w:qFormat/>
    <w:rsid w:val="00B97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025"/>
    <w:pPr>
      <w:spacing w:before="160"/>
      <w:jc w:val="center"/>
    </w:pPr>
    <w:rPr>
      <w:i/>
      <w:iCs/>
      <w:color w:val="404040" w:themeColor="text1" w:themeTint="BF"/>
    </w:rPr>
  </w:style>
  <w:style w:type="character" w:customStyle="1" w:styleId="QuoteChar">
    <w:name w:val="Quote Char"/>
    <w:basedOn w:val="DefaultParagraphFont"/>
    <w:link w:val="Quote"/>
    <w:uiPriority w:val="29"/>
    <w:rsid w:val="00B97025"/>
    <w:rPr>
      <w:i/>
      <w:iCs/>
      <w:color w:val="404040" w:themeColor="text1" w:themeTint="BF"/>
    </w:rPr>
  </w:style>
  <w:style w:type="paragraph" w:styleId="ListParagraph">
    <w:name w:val="List Paragraph"/>
    <w:basedOn w:val="Normal"/>
    <w:uiPriority w:val="34"/>
    <w:qFormat/>
    <w:rsid w:val="00B97025"/>
    <w:pPr>
      <w:ind w:left="720"/>
      <w:contextualSpacing/>
    </w:pPr>
  </w:style>
  <w:style w:type="character" w:styleId="IntenseEmphasis">
    <w:name w:val="Intense Emphasis"/>
    <w:basedOn w:val="DefaultParagraphFont"/>
    <w:uiPriority w:val="21"/>
    <w:qFormat/>
    <w:rsid w:val="00B97025"/>
    <w:rPr>
      <w:i/>
      <w:iCs/>
      <w:color w:val="0F4761" w:themeColor="accent1" w:themeShade="BF"/>
    </w:rPr>
  </w:style>
  <w:style w:type="paragraph" w:styleId="IntenseQuote">
    <w:name w:val="Intense Quote"/>
    <w:basedOn w:val="Normal"/>
    <w:next w:val="Normal"/>
    <w:link w:val="IntenseQuoteChar"/>
    <w:uiPriority w:val="30"/>
    <w:qFormat/>
    <w:rsid w:val="00B97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025"/>
    <w:rPr>
      <w:i/>
      <w:iCs/>
      <w:color w:val="0F4761" w:themeColor="accent1" w:themeShade="BF"/>
    </w:rPr>
  </w:style>
  <w:style w:type="character" w:styleId="IntenseReference">
    <w:name w:val="Intense Reference"/>
    <w:basedOn w:val="DefaultParagraphFont"/>
    <w:uiPriority w:val="32"/>
    <w:qFormat/>
    <w:rsid w:val="00B97025"/>
    <w:rPr>
      <w:b/>
      <w:bCs/>
      <w:smallCaps/>
      <w:color w:val="0F4761" w:themeColor="accent1" w:themeShade="BF"/>
      <w:spacing w:val="5"/>
    </w:rPr>
  </w:style>
  <w:style w:type="paragraph" w:styleId="Header">
    <w:name w:val="header"/>
    <w:basedOn w:val="Normal"/>
    <w:link w:val="HeaderChar"/>
    <w:uiPriority w:val="99"/>
    <w:unhideWhenUsed/>
    <w:rsid w:val="00EB48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80B"/>
  </w:style>
  <w:style w:type="paragraph" w:styleId="Footer">
    <w:name w:val="footer"/>
    <w:basedOn w:val="Normal"/>
    <w:link w:val="FooterChar"/>
    <w:uiPriority w:val="99"/>
    <w:unhideWhenUsed/>
    <w:rsid w:val="00EB48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80B"/>
  </w:style>
  <w:style w:type="paragraph" w:styleId="NormalWeb">
    <w:name w:val="Normal (Web)"/>
    <w:basedOn w:val="Normal"/>
    <w:uiPriority w:val="99"/>
    <w:unhideWhenUsed/>
    <w:rsid w:val="001A4F59"/>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styleId="Strong">
    <w:name w:val="Strong"/>
    <w:basedOn w:val="DefaultParagraphFont"/>
    <w:uiPriority w:val="22"/>
    <w:qFormat/>
    <w:rsid w:val="001A4F59"/>
    <w:rPr>
      <w:b/>
      <w:bCs/>
    </w:rPr>
  </w:style>
  <w:style w:type="character" w:customStyle="1" w:styleId="cursor-pointer">
    <w:name w:val="cursor-pointer"/>
    <w:basedOn w:val="DefaultParagraphFont"/>
    <w:rsid w:val="00312FF0"/>
  </w:style>
  <w:style w:type="paragraph" w:styleId="TOCHeading">
    <w:name w:val="TOC Heading"/>
    <w:basedOn w:val="Heading1"/>
    <w:next w:val="Normal"/>
    <w:uiPriority w:val="39"/>
    <w:unhideWhenUsed/>
    <w:qFormat/>
    <w:rsid w:val="00DB2811"/>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4B1F00"/>
    <w:pPr>
      <w:tabs>
        <w:tab w:val="right" w:leader="dot" w:pos="9350"/>
      </w:tabs>
      <w:spacing w:after="100"/>
    </w:pPr>
    <w:rPr>
      <w:rFonts w:asciiTheme="majorBidi" w:hAnsiTheme="majorBidi" w:cstheme="majorBidi"/>
      <w:b/>
      <w:bCs/>
      <w:noProof/>
    </w:rPr>
  </w:style>
  <w:style w:type="paragraph" w:styleId="TOC2">
    <w:name w:val="toc 2"/>
    <w:basedOn w:val="Normal"/>
    <w:next w:val="Normal"/>
    <w:autoRedefine/>
    <w:uiPriority w:val="39"/>
    <w:unhideWhenUsed/>
    <w:rsid w:val="00DB2811"/>
    <w:pPr>
      <w:spacing w:after="100"/>
      <w:ind w:left="240"/>
    </w:pPr>
  </w:style>
  <w:style w:type="character" w:styleId="Hyperlink">
    <w:name w:val="Hyperlink"/>
    <w:basedOn w:val="DefaultParagraphFont"/>
    <w:uiPriority w:val="99"/>
    <w:unhideWhenUsed/>
    <w:rsid w:val="00DB2811"/>
    <w:rPr>
      <w:color w:val="467886" w:themeColor="hyperlink"/>
      <w:u w:val="single"/>
    </w:rPr>
  </w:style>
  <w:style w:type="character" w:styleId="FollowedHyperlink">
    <w:name w:val="FollowedHyperlink"/>
    <w:basedOn w:val="DefaultParagraphFont"/>
    <w:uiPriority w:val="99"/>
    <w:semiHidden/>
    <w:unhideWhenUsed/>
    <w:rsid w:val="00543146"/>
    <w:rPr>
      <w:color w:val="96607D" w:themeColor="followedHyperlink"/>
      <w:u w:val="single"/>
    </w:rPr>
  </w:style>
  <w:style w:type="paragraph" w:styleId="Caption">
    <w:name w:val="caption"/>
    <w:basedOn w:val="Normal"/>
    <w:next w:val="Normal"/>
    <w:uiPriority w:val="35"/>
    <w:semiHidden/>
    <w:unhideWhenUsed/>
    <w:qFormat/>
    <w:rsid w:val="007C13C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7C13C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9757">
      <w:bodyDiv w:val="1"/>
      <w:marLeft w:val="0"/>
      <w:marRight w:val="0"/>
      <w:marTop w:val="0"/>
      <w:marBottom w:val="0"/>
      <w:divBdr>
        <w:top w:val="none" w:sz="0" w:space="0" w:color="auto"/>
        <w:left w:val="none" w:sz="0" w:space="0" w:color="auto"/>
        <w:bottom w:val="none" w:sz="0" w:space="0" w:color="auto"/>
        <w:right w:val="none" w:sz="0" w:space="0" w:color="auto"/>
      </w:divBdr>
    </w:div>
    <w:div w:id="31537675">
      <w:bodyDiv w:val="1"/>
      <w:marLeft w:val="0"/>
      <w:marRight w:val="0"/>
      <w:marTop w:val="0"/>
      <w:marBottom w:val="0"/>
      <w:divBdr>
        <w:top w:val="none" w:sz="0" w:space="0" w:color="auto"/>
        <w:left w:val="none" w:sz="0" w:space="0" w:color="auto"/>
        <w:bottom w:val="none" w:sz="0" w:space="0" w:color="auto"/>
        <w:right w:val="none" w:sz="0" w:space="0" w:color="auto"/>
      </w:divBdr>
    </w:div>
    <w:div w:id="85537666">
      <w:bodyDiv w:val="1"/>
      <w:marLeft w:val="0"/>
      <w:marRight w:val="0"/>
      <w:marTop w:val="0"/>
      <w:marBottom w:val="0"/>
      <w:divBdr>
        <w:top w:val="none" w:sz="0" w:space="0" w:color="auto"/>
        <w:left w:val="none" w:sz="0" w:space="0" w:color="auto"/>
        <w:bottom w:val="none" w:sz="0" w:space="0" w:color="auto"/>
        <w:right w:val="none" w:sz="0" w:space="0" w:color="auto"/>
      </w:divBdr>
    </w:div>
    <w:div w:id="124276156">
      <w:bodyDiv w:val="1"/>
      <w:marLeft w:val="0"/>
      <w:marRight w:val="0"/>
      <w:marTop w:val="0"/>
      <w:marBottom w:val="0"/>
      <w:divBdr>
        <w:top w:val="none" w:sz="0" w:space="0" w:color="auto"/>
        <w:left w:val="none" w:sz="0" w:space="0" w:color="auto"/>
        <w:bottom w:val="none" w:sz="0" w:space="0" w:color="auto"/>
        <w:right w:val="none" w:sz="0" w:space="0" w:color="auto"/>
      </w:divBdr>
    </w:div>
    <w:div w:id="137311283">
      <w:bodyDiv w:val="1"/>
      <w:marLeft w:val="0"/>
      <w:marRight w:val="0"/>
      <w:marTop w:val="0"/>
      <w:marBottom w:val="0"/>
      <w:divBdr>
        <w:top w:val="none" w:sz="0" w:space="0" w:color="auto"/>
        <w:left w:val="none" w:sz="0" w:space="0" w:color="auto"/>
        <w:bottom w:val="none" w:sz="0" w:space="0" w:color="auto"/>
        <w:right w:val="none" w:sz="0" w:space="0" w:color="auto"/>
      </w:divBdr>
    </w:div>
    <w:div w:id="161775608">
      <w:bodyDiv w:val="1"/>
      <w:marLeft w:val="0"/>
      <w:marRight w:val="0"/>
      <w:marTop w:val="0"/>
      <w:marBottom w:val="0"/>
      <w:divBdr>
        <w:top w:val="none" w:sz="0" w:space="0" w:color="auto"/>
        <w:left w:val="none" w:sz="0" w:space="0" w:color="auto"/>
        <w:bottom w:val="none" w:sz="0" w:space="0" w:color="auto"/>
        <w:right w:val="none" w:sz="0" w:space="0" w:color="auto"/>
      </w:divBdr>
    </w:div>
    <w:div w:id="236289074">
      <w:bodyDiv w:val="1"/>
      <w:marLeft w:val="0"/>
      <w:marRight w:val="0"/>
      <w:marTop w:val="0"/>
      <w:marBottom w:val="0"/>
      <w:divBdr>
        <w:top w:val="none" w:sz="0" w:space="0" w:color="auto"/>
        <w:left w:val="none" w:sz="0" w:space="0" w:color="auto"/>
        <w:bottom w:val="none" w:sz="0" w:space="0" w:color="auto"/>
        <w:right w:val="none" w:sz="0" w:space="0" w:color="auto"/>
      </w:divBdr>
    </w:div>
    <w:div w:id="262306322">
      <w:bodyDiv w:val="1"/>
      <w:marLeft w:val="0"/>
      <w:marRight w:val="0"/>
      <w:marTop w:val="0"/>
      <w:marBottom w:val="0"/>
      <w:divBdr>
        <w:top w:val="none" w:sz="0" w:space="0" w:color="auto"/>
        <w:left w:val="none" w:sz="0" w:space="0" w:color="auto"/>
        <w:bottom w:val="none" w:sz="0" w:space="0" w:color="auto"/>
        <w:right w:val="none" w:sz="0" w:space="0" w:color="auto"/>
      </w:divBdr>
    </w:div>
    <w:div w:id="277109384">
      <w:bodyDiv w:val="1"/>
      <w:marLeft w:val="0"/>
      <w:marRight w:val="0"/>
      <w:marTop w:val="0"/>
      <w:marBottom w:val="0"/>
      <w:divBdr>
        <w:top w:val="none" w:sz="0" w:space="0" w:color="auto"/>
        <w:left w:val="none" w:sz="0" w:space="0" w:color="auto"/>
        <w:bottom w:val="none" w:sz="0" w:space="0" w:color="auto"/>
        <w:right w:val="none" w:sz="0" w:space="0" w:color="auto"/>
      </w:divBdr>
    </w:div>
    <w:div w:id="326445986">
      <w:bodyDiv w:val="1"/>
      <w:marLeft w:val="0"/>
      <w:marRight w:val="0"/>
      <w:marTop w:val="0"/>
      <w:marBottom w:val="0"/>
      <w:divBdr>
        <w:top w:val="none" w:sz="0" w:space="0" w:color="auto"/>
        <w:left w:val="none" w:sz="0" w:space="0" w:color="auto"/>
        <w:bottom w:val="none" w:sz="0" w:space="0" w:color="auto"/>
        <w:right w:val="none" w:sz="0" w:space="0" w:color="auto"/>
      </w:divBdr>
    </w:div>
    <w:div w:id="345178705">
      <w:bodyDiv w:val="1"/>
      <w:marLeft w:val="0"/>
      <w:marRight w:val="0"/>
      <w:marTop w:val="0"/>
      <w:marBottom w:val="0"/>
      <w:divBdr>
        <w:top w:val="none" w:sz="0" w:space="0" w:color="auto"/>
        <w:left w:val="none" w:sz="0" w:space="0" w:color="auto"/>
        <w:bottom w:val="none" w:sz="0" w:space="0" w:color="auto"/>
        <w:right w:val="none" w:sz="0" w:space="0" w:color="auto"/>
      </w:divBdr>
    </w:div>
    <w:div w:id="351304595">
      <w:bodyDiv w:val="1"/>
      <w:marLeft w:val="0"/>
      <w:marRight w:val="0"/>
      <w:marTop w:val="0"/>
      <w:marBottom w:val="0"/>
      <w:divBdr>
        <w:top w:val="none" w:sz="0" w:space="0" w:color="auto"/>
        <w:left w:val="none" w:sz="0" w:space="0" w:color="auto"/>
        <w:bottom w:val="none" w:sz="0" w:space="0" w:color="auto"/>
        <w:right w:val="none" w:sz="0" w:space="0" w:color="auto"/>
      </w:divBdr>
    </w:div>
    <w:div w:id="401754472">
      <w:bodyDiv w:val="1"/>
      <w:marLeft w:val="0"/>
      <w:marRight w:val="0"/>
      <w:marTop w:val="0"/>
      <w:marBottom w:val="0"/>
      <w:divBdr>
        <w:top w:val="none" w:sz="0" w:space="0" w:color="auto"/>
        <w:left w:val="none" w:sz="0" w:space="0" w:color="auto"/>
        <w:bottom w:val="none" w:sz="0" w:space="0" w:color="auto"/>
        <w:right w:val="none" w:sz="0" w:space="0" w:color="auto"/>
      </w:divBdr>
    </w:div>
    <w:div w:id="468136691">
      <w:bodyDiv w:val="1"/>
      <w:marLeft w:val="0"/>
      <w:marRight w:val="0"/>
      <w:marTop w:val="0"/>
      <w:marBottom w:val="0"/>
      <w:divBdr>
        <w:top w:val="none" w:sz="0" w:space="0" w:color="auto"/>
        <w:left w:val="none" w:sz="0" w:space="0" w:color="auto"/>
        <w:bottom w:val="none" w:sz="0" w:space="0" w:color="auto"/>
        <w:right w:val="none" w:sz="0" w:space="0" w:color="auto"/>
      </w:divBdr>
    </w:div>
    <w:div w:id="506791329">
      <w:bodyDiv w:val="1"/>
      <w:marLeft w:val="0"/>
      <w:marRight w:val="0"/>
      <w:marTop w:val="0"/>
      <w:marBottom w:val="0"/>
      <w:divBdr>
        <w:top w:val="none" w:sz="0" w:space="0" w:color="auto"/>
        <w:left w:val="none" w:sz="0" w:space="0" w:color="auto"/>
        <w:bottom w:val="none" w:sz="0" w:space="0" w:color="auto"/>
        <w:right w:val="none" w:sz="0" w:space="0" w:color="auto"/>
      </w:divBdr>
    </w:div>
    <w:div w:id="560210596">
      <w:bodyDiv w:val="1"/>
      <w:marLeft w:val="0"/>
      <w:marRight w:val="0"/>
      <w:marTop w:val="0"/>
      <w:marBottom w:val="0"/>
      <w:divBdr>
        <w:top w:val="none" w:sz="0" w:space="0" w:color="auto"/>
        <w:left w:val="none" w:sz="0" w:space="0" w:color="auto"/>
        <w:bottom w:val="none" w:sz="0" w:space="0" w:color="auto"/>
        <w:right w:val="none" w:sz="0" w:space="0" w:color="auto"/>
      </w:divBdr>
    </w:div>
    <w:div w:id="568999015">
      <w:bodyDiv w:val="1"/>
      <w:marLeft w:val="0"/>
      <w:marRight w:val="0"/>
      <w:marTop w:val="0"/>
      <w:marBottom w:val="0"/>
      <w:divBdr>
        <w:top w:val="none" w:sz="0" w:space="0" w:color="auto"/>
        <w:left w:val="none" w:sz="0" w:space="0" w:color="auto"/>
        <w:bottom w:val="none" w:sz="0" w:space="0" w:color="auto"/>
        <w:right w:val="none" w:sz="0" w:space="0" w:color="auto"/>
      </w:divBdr>
    </w:div>
    <w:div w:id="595401932">
      <w:bodyDiv w:val="1"/>
      <w:marLeft w:val="0"/>
      <w:marRight w:val="0"/>
      <w:marTop w:val="0"/>
      <w:marBottom w:val="0"/>
      <w:divBdr>
        <w:top w:val="none" w:sz="0" w:space="0" w:color="auto"/>
        <w:left w:val="none" w:sz="0" w:space="0" w:color="auto"/>
        <w:bottom w:val="none" w:sz="0" w:space="0" w:color="auto"/>
        <w:right w:val="none" w:sz="0" w:space="0" w:color="auto"/>
      </w:divBdr>
    </w:div>
    <w:div w:id="623386101">
      <w:bodyDiv w:val="1"/>
      <w:marLeft w:val="0"/>
      <w:marRight w:val="0"/>
      <w:marTop w:val="0"/>
      <w:marBottom w:val="0"/>
      <w:divBdr>
        <w:top w:val="none" w:sz="0" w:space="0" w:color="auto"/>
        <w:left w:val="none" w:sz="0" w:space="0" w:color="auto"/>
        <w:bottom w:val="none" w:sz="0" w:space="0" w:color="auto"/>
        <w:right w:val="none" w:sz="0" w:space="0" w:color="auto"/>
      </w:divBdr>
    </w:div>
    <w:div w:id="674964082">
      <w:bodyDiv w:val="1"/>
      <w:marLeft w:val="0"/>
      <w:marRight w:val="0"/>
      <w:marTop w:val="0"/>
      <w:marBottom w:val="0"/>
      <w:divBdr>
        <w:top w:val="none" w:sz="0" w:space="0" w:color="auto"/>
        <w:left w:val="none" w:sz="0" w:space="0" w:color="auto"/>
        <w:bottom w:val="none" w:sz="0" w:space="0" w:color="auto"/>
        <w:right w:val="none" w:sz="0" w:space="0" w:color="auto"/>
      </w:divBdr>
    </w:div>
    <w:div w:id="686172066">
      <w:bodyDiv w:val="1"/>
      <w:marLeft w:val="0"/>
      <w:marRight w:val="0"/>
      <w:marTop w:val="0"/>
      <w:marBottom w:val="0"/>
      <w:divBdr>
        <w:top w:val="none" w:sz="0" w:space="0" w:color="auto"/>
        <w:left w:val="none" w:sz="0" w:space="0" w:color="auto"/>
        <w:bottom w:val="none" w:sz="0" w:space="0" w:color="auto"/>
        <w:right w:val="none" w:sz="0" w:space="0" w:color="auto"/>
      </w:divBdr>
    </w:div>
    <w:div w:id="709114444">
      <w:bodyDiv w:val="1"/>
      <w:marLeft w:val="0"/>
      <w:marRight w:val="0"/>
      <w:marTop w:val="0"/>
      <w:marBottom w:val="0"/>
      <w:divBdr>
        <w:top w:val="none" w:sz="0" w:space="0" w:color="auto"/>
        <w:left w:val="none" w:sz="0" w:space="0" w:color="auto"/>
        <w:bottom w:val="none" w:sz="0" w:space="0" w:color="auto"/>
        <w:right w:val="none" w:sz="0" w:space="0" w:color="auto"/>
      </w:divBdr>
    </w:div>
    <w:div w:id="730427287">
      <w:bodyDiv w:val="1"/>
      <w:marLeft w:val="0"/>
      <w:marRight w:val="0"/>
      <w:marTop w:val="0"/>
      <w:marBottom w:val="0"/>
      <w:divBdr>
        <w:top w:val="none" w:sz="0" w:space="0" w:color="auto"/>
        <w:left w:val="none" w:sz="0" w:space="0" w:color="auto"/>
        <w:bottom w:val="none" w:sz="0" w:space="0" w:color="auto"/>
        <w:right w:val="none" w:sz="0" w:space="0" w:color="auto"/>
      </w:divBdr>
    </w:div>
    <w:div w:id="763575055">
      <w:bodyDiv w:val="1"/>
      <w:marLeft w:val="0"/>
      <w:marRight w:val="0"/>
      <w:marTop w:val="0"/>
      <w:marBottom w:val="0"/>
      <w:divBdr>
        <w:top w:val="none" w:sz="0" w:space="0" w:color="auto"/>
        <w:left w:val="none" w:sz="0" w:space="0" w:color="auto"/>
        <w:bottom w:val="none" w:sz="0" w:space="0" w:color="auto"/>
        <w:right w:val="none" w:sz="0" w:space="0" w:color="auto"/>
      </w:divBdr>
    </w:div>
    <w:div w:id="853762048">
      <w:bodyDiv w:val="1"/>
      <w:marLeft w:val="0"/>
      <w:marRight w:val="0"/>
      <w:marTop w:val="0"/>
      <w:marBottom w:val="0"/>
      <w:divBdr>
        <w:top w:val="none" w:sz="0" w:space="0" w:color="auto"/>
        <w:left w:val="none" w:sz="0" w:space="0" w:color="auto"/>
        <w:bottom w:val="none" w:sz="0" w:space="0" w:color="auto"/>
        <w:right w:val="none" w:sz="0" w:space="0" w:color="auto"/>
      </w:divBdr>
    </w:div>
    <w:div w:id="856307913">
      <w:bodyDiv w:val="1"/>
      <w:marLeft w:val="0"/>
      <w:marRight w:val="0"/>
      <w:marTop w:val="0"/>
      <w:marBottom w:val="0"/>
      <w:divBdr>
        <w:top w:val="none" w:sz="0" w:space="0" w:color="auto"/>
        <w:left w:val="none" w:sz="0" w:space="0" w:color="auto"/>
        <w:bottom w:val="none" w:sz="0" w:space="0" w:color="auto"/>
        <w:right w:val="none" w:sz="0" w:space="0" w:color="auto"/>
      </w:divBdr>
    </w:div>
    <w:div w:id="878707557">
      <w:bodyDiv w:val="1"/>
      <w:marLeft w:val="0"/>
      <w:marRight w:val="0"/>
      <w:marTop w:val="0"/>
      <w:marBottom w:val="0"/>
      <w:divBdr>
        <w:top w:val="none" w:sz="0" w:space="0" w:color="auto"/>
        <w:left w:val="none" w:sz="0" w:space="0" w:color="auto"/>
        <w:bottom w:val="none" w:sz="0" w:space="0" w:color="auto"/>
        <w:right w:val="none" w:sz="0" w:space="0" w:color="auto"/>
      </w:divBdr>
    </w:div>
    <w:div w:id="880359829">
      <w:bodyDiv w:val="1"/>
      <w:marLeft w:val="0"/>
      <w:marRight w:val="0"/>
      <w:marTop w:val="0"/>
      <w:marBottom w:val="0"/>
      <w:divBdr>
        <w:top w:val="none" w:sz="0" w:space="0" w:color="auto"/>
        <w:left w:val="none" w:sz="0" w:space="0" w:color="auto"/>
        <w:bottom w:val="none" w:sz="0" w:space="0" w:color="auto"/>
        <w:right w:val="none" w:sz="0" w:space="0" w:color="auto"/>
      </w:divBdr>
    </w:div>
    <w:div w:id="890193716">
      <w:bodyDiv w:val="1"/>
      <w:marLeft w:val="0"/>
      <w:marRight w:val="0"/>
      <w:marTop w:val="0"/>
      <w:marBottom w:val="0"/>
      <w:divBdr>
        <w:top w:val="none" w:sz="0" w:space="0" w:color="auto"/>
        <w:left w:val="none" w:sz="0" w:space="0" w:color="auto"/>
        <w:bottom w:val="none" w:sz="0" w:space="0" w:color="auto"/>
        <w:right w:val="none" w:sz="0" w:space="0" w:color="auto"/>
      </w:divBdr>
    </w:div>
    <w:div w:id="930165101">
      <w:bodyDiv w:val="1"/>
      <w:marLeft w:val="0"/>
      <w:marRight w:val="0"/>
      <w:marTop w:val="0"/>
      <w:marBottom w:val="0"/>
      <w:divBdr>
        <w:top w:val="none" w:sz="0" w:space="0" w:color="auto"/>
        <w:left w:val="none" w:sz="0" w:space="0" w:color="auto"/>
        <w:bottom w:val="none" w:sz="0" w:space="0" w:color="auto"/>
        <w:right w:val="none" w:sz="0" w:space="0" w:color="auto"/>
      </w:divBdr>
    </w:div>
    <w:div w:id="1023825391">
      <w:bodyDiv w:val="1"/>
      <w:marLeft w:val="0"/>
      <w:marRight w:val="0"/>
      <w:marTop w:val="0"/>
      <w:marBottom w:val="0"/>
      <w:divBdr>
        <w:top w:val="none" w:sz="0" w:space="0" w:color="auto"/>
        <w:left w:val="none" w:sz="0" w:space="0" w:color="auto"/>
        <w:bottom w:val="none" w:sz="0" w:space="0" w:color="auto"/>
        <w:right w:val="none" w:sz="0" w:space="0" w:color="auto"/>
      </w:divBdr>
    </w:div>
    <w:div w:id="1054042349">
      <w:bodyDiv w:val="1"/>
      <w:marLeft w:val="0"/>
      <w:marRight w:val="0"/>
      <w:marTop w:val="0"/>
      <w:marBottom w:val="0"/>
      <w:divBdr>
        <w:top w:val="none" w:sz="0" w:space="0" w:color="auto"/>
        <w:left w:val="none" w:sz="0" w:space="0" w:color="auto"/>
        <w:bottom w:val="none" w:sz="0" w:space="0" w:color="auto"/>
        <w:right w:val="none" w:sz="0" w:space="0" w:color="auto"/>
      </w:divBdr>
    </w:div>
    <w:div w:id="1059672635">
      <w:bodyDiv w:val="1"/>
      <w:marLeft w:val="0"/>
      <w:marRight w:val="0"/>
      <w:marTop w:val="0"/>
      <w:marBottom w:val="0"/>
      <w:divBdr>
        <w:top w:val="none" w:sz="0" w:space="0" w:color="auto"/>
        <w:left w:val="none" w:sz="0" w:space="0" w:color="auto"/>
        <w:bottom w:val="none" w:sz="0" w:space="0" w:color="auto"/>
        <w:right w:val="none" w:sz="0" w:space="0" w:color="auto"/>
      </w:divBdr>
    </w:div>
    <w:div w:id="1207722743">
      <w:bodyDiv w:val="1"/>
      <w:marLeft w:val="0"/>
      <w:marRight w:val="0"/>
      <w:marTop w:val="0"/>
      <w:marBottom w:val="0"/>
      <w:divBdr>
        <w:top w:val="none" w:sz="0" w:space="0" w:color="auto"/>
        <w:left w:val="none" w:sz="0" w:space="0" w:color="auto"/>
        <w:bottom w:val="none" w:sz="0" w:space="0" w:color="auto"/>
        <w:right w:val="none" w:sz="0" w:space="0" w:color="auto"/>
      </w:divBdr>
    </w:div>
    <w:div w:id="1219852936">
      <w:bodyDiv w:val="1"/>
      <w:marLeft w:val="0"/>
      <w:marRight w:val="0"/>
      <w:marTop w:val="0"/>
      <w:marBottom w:val="0"/>
      <w:divBdr>
        <w:top w:val="none" w:sz="0" w:space="0" w:color="auto"/>
        <w:left w:val="none" w:sz="0" w:space="0" w:color="auto"/>
        <w:bottom w:val="none" w:sz="0" w:space="0" w:color="auto"/>
        <w:right w:val="none" w:sz="0" w:space="0" w:color="auto"/>
      </w:divBdr>
    </w:div>
    <w:div w:id="1226380232">
      <w:bodyDiv w:val="1"/>
      <w:marLeft w:val="0"/>
      <w:marRight w:val="0"/>
      <w:marTop w:val="0"/>
      <w:marBottom w:val="0"/>
      <w:divBdr>
        <w:top w:val="none" w:sz="0" w:space="0" w:color="auto"/>
        <w:left w:val="none" w:sz="0" w:space="0" w:color="auto"/>
        <w:bottom w:val="none" w:sz="0" w:space="0" w:color="auto"/>
        <w:right w:val="none" w:sz="0" w:space="0" w:color="auto"/>
      </w:divBdr>
    </w:div>
    <w:div w:id="1253197328">
      <w:bodyDiv w:val="1"/>
      <w:marLeft w:val="0"/>
      <w:marRight w:val="0"/>
      <w:marTop w:val="0"/>
      <w:marBottom w:val="0"/>
      <w:divBdr>
        <w:top w:val="none" w:sz="0" w:space="0" w:color="auto"/>
        <w:left w:val="none" w:sz="0" w:space="0" w:color="auto"/>
        <w:bottom w:val="none" w:sz="0" w:space="0" w:color="auto"/>
        <w:right w:val="none" w:sz="0" w:space="0" w:color="auto"/>
      </w:divBdr>
    </w:div>
    <w:div w:id="1259946301">
      <w:bodyDiv w:val="1"/>
      <w:marLeft w:val="0"/>
      <w:marRight w:val="0"/>
      <w:marTop w:val="0"/>
      <w:marBottom w:val="0"/>
      <w:divBdr>
        <w:top w:val="none" w:sz="0" w:space="0" w:color="auto"/>
        <w:left w:val="none" w:sz="0" w:space="0" w:color="auto"/>
        <w:bottom w:val="none" w:sz="0" w:space="0" w:color="auto"/>
        <w:right w:val="none" w:sz="0" w:space="0" w:color="auto"/>
      </w:divBdr>
    </w:div>
    <w:div w:id="1283195368">
      <w:bodyDiv w:val="1"/>
      <w:marLeft w:val="0"/>
      <w:marRight w:val="0"/>
      <w:marTop w:val="0"/>
      <w:marBottom w:val="0"/>
      <w:divBdr>
        <w:top w:val="none" w:sz="0" w:space="0" w:color="auto"/>
        <w:left w:val="none" w:sz="0" w:space="0" w:color="auto"/>
        <w:bottom w:val="none" w:sz="0" w:space="0" w:color="auto"/>
        <w:right w:val="none" w:sz="0" w:space="0" w:color="auto"/>
      </w:divBdr>
    </w:div>
    <w:div w:id="1322613956">
      <w:bodyDiv w:val="1"/>
      <w:marLeft w:val="0"/>
      <w:marRight w:val="0"/>
      <w:marTop w:val="0"/>
      <w:marBottom w:val="0"/>
      <w:divBdr>
        <w:top w:val="none" w:sz="0" w:space="0" w:color="auto"/>
        <w:left w:val="none" w:sz="0" w:space="0" w:color="auto"/>
        <w:bottom w:val="none" w:sz="0" w:space="0" w:color="auto"/>
        <w:right w:val="none" w:sz="0" w:space="0" w:color="auto"/>
      </w:divBdr>
    </w:div>
    <w:div w:id="1425682756">
      <w:bodyDiv w:val="1"/>
      <w:marLeft w:val="0"/>
      <w:marRight w:val="0"/>
      <w:marTop w:val="0"/>
      <w:marBottom w:val="0"/>
      <w:divBdr>
        <w:top w:val="none" w:sz="0" w:space="0" w:color="auto"/>
        <w:left w:val="none" w:sz="0" w:space="0" w:color="auto"/>
        <w:bottom w:val="none" w:sz="0" w:space="0" w:color="auto"/>
        <w:right w:val="none" w:sz="0" w:space="0" w:color="auto"/>
      </w:divBdr>
    </w:div>
    <w:div w:id="1462265863">
      <w:bodyDiv w:val="1"/>
      <w:marLeft w:val="0"/>
      <w:marRight w:val="0"/>
      <w:marTop w:val="0"/>
      <w:marBottom w:val="0"/>
      <w:divBdr>
        <w:top w:val="none" w:sz="0" w:space="0" w:color="auto"/>
        <w:left w:val="none" w:sz="0" w:space="0" w:color="auto"/>
        <w:bottom w:val="none" w:sz="0" w:space="0" w:color="auto"/>
        <w:right w:val="none" w:sz="0" w:space="0" w:color="auto"/>
      </w:divBdr>
    </w:div>
    <w:div w:id="1574045915">
      <w:bodyDiv w:val="1"/>
      <w:marLeft w:val="0"/>
      <w:marRight w:val="0"/>
      <w:marTop w:val="0"/>
      <w:marBottom w:val="0"/>
      <w:divBdr>
        <w:top w:val="none" w:sz="0" w:space="0" w:color="auto"/>
        <w:left w:val="none" w:sz="0" w:space="0" w:color="auto"/>
        <w:bottom w:val="none" w:sz="0" w:space="0" w:color="auto"/>
        <w:right w:val="none" w:sz="0" w:space="0" w:color="auto"/>
      </w:divBdr>
    </w:div>
    <w:div w:id="1574313053">
      <w:bodyDiv w:val="1"/>
      <w:marLeft w:val="0"/>
      <w:marRight w:val="0"/>
      <w:marTop w:val="0"/>
      <w:marBottom w:val="0"/>
      <w:divBdr>
        <w:top w:val="none" w:sz="0" w:space="0" w:color="auto"/>
        <w:left w:val="none" w:sz="0" w:space="0" w:color="auto"/>
        <w:bottom w:val="none" w:sz="0" w:space="0" w:color="auto"/>
        <w:right w:val="none" w:sz="0" w:space="0" w:color="auto"/>
      </w:divBdr>
    </w:div>
    <w:div w:id="1580754923">
      <w:bodyDiv w:val="1"/>
      <w:marLeft w:val="0"/>
      <w:marRight w:val="0"/>
      <w:marTop w:val="0"/>
      <w:marBottom w:val="0"/>
      <w:divBdr>
        <w:top w:val="none" w:sz="0" w:space="0" w:color="auto"/>
        <w:left w:val="none" w:sz="0" w:space="0" w:color="auto"/>
        <w:bottom w:val="none" w:sz="0" w:space="0" w:color="auto"/>
        <w:right w:val="none" w:sz="0" w:space="0" w:color="auto"/>
      </w:divBdr>
    </w:div>
    <w:div w:id="1635868222">
      <w:bodyDiv w:val="1"/>
      <w:marLeft w:val="0"/>
      <w:marRight w:val="0"/>
      <w:marTop w:val="0"/>
      <w:marBottom w:val="0"/>
      <w:divBdr>
        <w:top w:val="none" w:sz="0" w:space="0" w:color="auto"/>
        <w:left w:val="none" w:sz="0" w:space="0" w:color="auto"/>
        <w:bottom w:val="none" w:sz="0" w:space="0" w:color="auto"/>
        <w:right w:val="none" w:sz="0" w:space="0" w:color="auto"/>
      </w:divBdr>
    </w:div>
    <w:div w:id="1637446062">
      <w:bodyDiv w:val="1"/>
      <w:marLeft w:val="0"/>
      <w:marRight w:val="0"/>
      <w:marTop w:val="0"/>
      <w:marBottom w:val="0"/>
      <w:divBdr>
        <w:top w:val="none" w:sz="0" w:space="0" w:color="auto"/>
        <w:left w:val="none" w:sz="0" w:space="0" w:color="auto"/>
        <w:bottom w:val="none" w:sz="0" w:space="0" w:color="auto"/>
        <w:right w:val="none" w:sz="0" w:space="0" w:color="auto"/>
      </w:divBdr>
    </w:div>
    <w:div w:id="1732843896">
      <w:bodyDiv w:val="1"/>
      <w:marLeft w:val="0"/>
      <w:marRight w:val="0"/>
      <w:marTop w:val="0"/>
      <w:marBottom w:val="0"/>
      <w:divBdr>
        <w:top w:val="none" w:sz="0" w:space="0" w:color="auto"/>
        <w:left w:val="none" w:sz="0" w:space="0" w:color="auto"/>
        <w:bottom w:val="none" w:sz="0" w:space="0" w:color="auto"/>
        <w:right w:val="none" w:sz="0" w:space="0" w:color="auto"/>
      </w:divBdr>
    </w:div>
    <w:div w:id="1740639228">
      <w:bodyDiv w:val="1"/>
      <w:marLeft w:val="0"/>
      <w:marRight w:val="0"/>
      <w:marTop w:val="0"/>
      <w:marBottom w:val="0"/>
      <w:divBdr>
        <w:top w:val="none" w:sz="0" w:space="0" w:color="auto"/>
        <w:left w:val="none" w:sz="0" w:space="0" w:color="auto"/>
        <w:bottom w:val="none" w:sz="0" w:space="0" w:color="auto"/>
        <w:right w:val="none" w:sz="0" w:space="0" w:color="auto"/>
      </w:divBdr>
    </w:div>
    <w:div w:id="1750037420">
      <w:bodyDiv w:val="1"/>
      <w:marLeft w:val="0"/>
      <w:marRight w:val="0"/>
      <w:marTop w:val="0"/>
      <w:marBottom w:val="0"/>
      <w:divBdr>
        <w:top w:val="none" w:sz="0" w:space="0" w:color="auto"/>
        <w:left w:val="none" w:sz="0" w:space="0" w:color="auto"/>
        <w:bottom w:val="none" w:sz="0" w:space="0" w:color="auto"/>
        <w:right w:val="none" w:sz="0" w:space="0" w:color="auto"/>
      </w:divBdr>
    </w:div>
    <w:div w:id="1792898552">
      <w:bodyDiv w:val="1"/>
      <w:marLeft w:val="0"/>
      <w:marRight w:val="0"/>
      <w:marTop w:val="0"/>
      <w:marBottom w:val="0"/>
      <w:divBdr>
        <w:top w:val="none" w:sz="0" w:space="0" w:color="auto"/>
        <w:left w:val="none" w:sz="0" w:space="0" w:color="auto"/>
        <w:bottom w:val="none" w:sz="0" w:space="0" w:color="auto"/>
        <w:right w:val="none" w:sz="0" w:space="0" w:color="auto"/>
      </w:divBdr>
    </w:div>
    <w:div w:id="1835074448">
      <w:bodyDiv w:val="1"/>
      <w:marLeft w:val="0"/>
      <w:marRight w:val="0"/>
      <w:marTop w:val="0"/>
      <w:marBottom w:val="0"/>
      <w:divBdr>
        <w:top w:val="none" w:sz="0" w:space="0" w:color="auto"/>
        <w:left w:val="none" w:sz="0" w:space="0" w:color="auto"/>
        <w:bottom w:val="none" w:sz="0" w:space="0" w:color="auto"/>
        <w:right w:val="none" w:sz="0" w:space="0" w:color="auto"/>
      </w:divBdr>
    </w:div>
    <w:div w:id="1896547060">
      <w:bodyDiv w:val="1"/>
      <w:marLeft w:val="0"/>
      <w:marRight w:val="0"/>
      <w:marTop w:val="0"/>
      <w:marBottom w:val="0"/>
      <w:divBdr>
        <w:top w:val="none" w:sz="0" w:space="0" w:color="auto"/>
        <w:left w:val="none" w:sz="0" w:space="0" w:color="auto"/>
        <w:bottom w:val="none" w:sz="0" w:space="0" w:color="auto"/>
        <w:right w:val="none" w:sz="0" w:space="0" w:color="auto"/>
      </w:divBdr>
    </w:div>
    <w:div w:id="1912500234">
      <w:bodyDiv w:val="1"/>
      <w:marLeft w:val="0"/>
      <w:marRight w:val="0"/>
      <w:marTop w:val="0"/>
      <w:marBottom w:val="0"/>
      <w:divBdr>
        <w:top w:val="none" w:sz="0" w:space="0" w:color="auto"/>
        <w:left w:val="none" w:sz="0" w:space="0" w:color="auto"/>
        <w:bottom w:val="none" w:sz="0" w:space="0" w:color="auto"/>
        <w:right w:val="none" w:sz="0" w:space="0" w:color="auto"/>
      </w:divBdr>
    </w:div>
    <w:div w:id="1926451143">
      <w:bodyDiv w:val="1"/>
      <w:marLeft w:val="0"/>
      <w:marRight w:val="0"/>
      <w:marTop w:val="0"/>
      <w:marBottom w:val="0"/>
      <w:divBdr>
        <w:top w:val="none" w:sz="0" w:space="0" w:color="auto"/>
        <w:left w:val="none" w:sz="0" w:space="0" w:color="auto"/>
        <w:bottom w:val="none" w:sz="0" w:space="0" w:color="auto"/>
        <w:right w:val="none" w:sz="0" w:space="0" w:color="auto"/>
      </w:divBdr>
    </w:div>
    <w:div w:id="1934170440">
      <w:bodyDiv w:val="1"/>
      <w:marLeft w:val="0"/>
      <w:marRight w:val="0"/>
      <w:marTop w:val="0"/>
      <w:marBottom w:val="0"/>
      <w:divBdr>
        <w:top w:val="none" w:sz="0" w:space="0" w:color="auto"/>
        <w:left w:val="none" w:sz="0" w:space="0" w:color="auto"/>
        <w:bottom w:val="none" w:sz="0" w:space="0" w:color="auto"/>
        <w:right w:val="none" w:sz="0" w:space="0" w:color="auto"/>
      </w:divBdr>
    </w:div>
    <w:div w:id="2046559272">
      <w:bodyDiv w:val="1"/>
      <w:marLeft w:val="0"/>
      <w:marRight w:val="0"/>
      <w:marTop w:val="0"/>
      <w:marBottom w:val="0"/>
      <w:divBdr>
        <w:top w:val="none" w:sz="0" w:space="0" w:color="auto"/>
        <w:left w:val="none" w:sz="0" w:space="0" w:color="auto"/>
        <w:bottom w:val="none" w:sz="0" w:space="0" w:color="auto"/>
        <w:right w:val="none" w:sz="0" w:space="0" w:color="auto"/>
      </w:divBdr>
    </w:div>
    <w:div w:id="2082362583">
      <w:bodyDiv w:val="1"/>
      <w:marLeft w:val="0"/>
      <w:marRight w:val="0"/>
      <w:marTop w:val="0"/>
      <w:marBottom w:val="0"/>
      <w:divBdr>
        <w:top w:val="none" w:sz="0" w:space="0" w:color="auto"/>
        <w:left w:val="none" w:sz="0" w:space="0" w:color="auto"/>
        <w:bottom w:val="none" w:sz="0" w:space="0" w:color="auto"/>
        <w:right w:val="none" w:sz="0" w:space="0" w:color="auto"/>
      </w:divBdr>
    </w:div>
    <w:div w:id="2086145434">
      <w:bodyDiv w:val="1"/>
      <w:marLeft w:val="0"/>
      <w:marRight w:val="0"/>
      <w:marTop w:val="0"/>
      <w:marBottom w:val="0"/>
      <w:divBdr>
        <w:top w:val="none" w:sz="0" w:space="0" w:color="auto"/>
        <w:left w:val="none" w:sz="0" w:space="0" w:color="auto"/>
        <w:bottom w:val="none" w:sz="0" w:space="0" w:color="auto"/>
        <w:right w:val="none" w:sz="0" w:space="0" w:color="auto"/>
      </w:divBdr>
    </w:div>
    <w:div w:id="208733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03983-3650-4C52-900C-8D026291C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1169</TotalTime>
  <Pages>22</Pages>
  <Words>4166</Words>
  <Characters>23748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Ayash</dc:creator>
  <cp:keywords/>
  <dc:description/>
  <cp:lastModifiedBy>Ibrahim AlNajjar</cp:lastModifiedBy>
  <cp:revision>349</cp:revision>
  <cp:lastPrinted>2025-03-11T13:38:00Z</cp:lastPrinted>
  <dcterms:created xsi:type="dcterms:W3CDTF">2024-11-03T08:38:00Z</dcterms:created>
  <dcterms:modified xsi:type="dcterms:W3CDTF">2025-03-11T13:47:00Z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f2a963-478f-49dd-96dc-094b8cba8fa9_Enabled">
    <vt:lpwstr>true</vt:lpwstr>
  </property>
  <property fmtid="{D5CDD505-2E9C-101B-9397-08002B2CF9AE}" pid="3" name="MSIP_Label_a7f2a963-478f-49dd-96dc-094b8cba8fa9_SetDate">
    <vt:lpwstr>2024-11-03T06:38:31Z</vt:lpwstr>
  </property>
  <property fmtid="{D5CDD505-2E9C-101B-9397-08002B2CF9AE}" pid="4" name="MSIP_Label_a7f2a963-478f-49dd-96dc-094b8cba8fa9_Method">
    <vt:lpwstr>Privileged</vt:lpwstr>
  </property>
  <property fmtid="{D5CDD505-2E9C-101B-9397-08002B2CF9AE}" pid="5" name="MSIP_Label_a7f2a963-478f-49dd-96dc-094b8cba8fa9_Name">
    <vt:lpwstr>PUBLIC</vt:lpwstr>
  </property>
  <property fmtid="{D5CDD505-2E9C-101B-9397-08002B2CF9AE}" pid="6" name="MSIP_Label_a7f2a963-478f-49dd-96dc-094b8cba8fa9_SiteId">
    <vt:lpwstr>eb8a6a88-d993-4e50-b4f0-ada3df9e78f8</vt:lpwstr>
  </property>
  <property fmtid="{D5CDD505-2E9C-101B-9397-08002B2CF9AE}" pid="7" name="MSIP_Label_a7f2a963-478f-49dd-96dc-094b8cba8fa9_ActionId">
    <vt:lpwstr>dbdc1aba-f0ea-49a0-af0e-443d59a4bf0f</vt:lpwstr>
  </property>
  <property fmtid="{D5CDD505-2E9C-101B-9397-08002B2CF9AE}" pid="8" name="MSIP_Label_a7f2a963-478f-49dd-96dc-094b8cba8fa9_ContentBits">
    <vt:lpwstr>0</vt:lpwstr>
  </property>
</Properties>
</file>