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2E996F2" w:rsidR="009125CE" w:rsidRPr="00777C55" w:rsidRDefault="00777C55" w:rsidP="00777C55">
      <w:pPr>
        <w:spacing w:before="100" w:beforeAutospacing="1" w:after="100" w:afterAutospacing="1" w:line="360" w:lineRule="auto"/>
        <w:jc w:val="both"/>
        <w:rPr>
          <w:rFonts w:ascii="Sakkal Majalla" w:hAnsi="Sakkal Majalla" w:cs="Sakkal Majalla"/>
          <w:b/>
          <w:bCs/>
          <w:color w:val="000000" w:themeColor="text1"/>
          <w:sz w:val="36"/>
          <w:szCs w:val="36"/>
          <w:lang w:bidi="ar-EG"/>
        </w:rPr>
      </w:pPr>
      <w:r w:rsidRPr="00777C55">
        <w:rPr>
          <w:rFonts w:ascii="Sakkal Majalla" w:hAnsi="Sakkal Majalla" w:cs="Sakkal Majalla"/>
          <w:b/>
          <w:bCs/>
          <w:noProof/>
          <w:color w:val="000000" w:themeColor="text1"/>
          <w:sz w:val="36"/>
          <w:szCs w:val="36"/>
        </w:rPr>
        <w:drawing>
          <wp:anchor distT="0" distB="0" distL="114300" distR="114300" simplePos="0" relativeHeight="251659776" behindDoc="0" locked="0" layoutInCell="1" allowOverlap="1" wp14:anchorId="4117FFF0" wp14:editId="512443AA">
            <wp:simplePos x="0" y="0"/>
            <wp:positionH relativeFrom="margin">
              <wp:align>left</wp:align>
            </wp:positionH>
            <wp:positionV relativeFrom="margin">
              <wp:posOffset>-245745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77C55">
        <w:rPr>
          <w:rFonts w:ascii="Sakkal Majalla" w:hAnsi="Sakkal Majalla" w:cs="Sakkal Majalla"/>
          <w:b/>
          <w:bCs/>
          <w:color w:val="000000" w:themeColor="text1"/>
          <w:sz w:val="36"/>
          <w:szCs w:val="36"/>
          <w:rtl/>
          <w:lang w:bidi="ar-EG"/>
        </w:rPr>
        <w:t xml:space="preserve">جامعة </w:t>
      </w:r>
      <w:proofErr w:type="spellStart"/>
      <w:r w:rsidR="009125CE" w:rsidRPr="00777C55">
        <w:rPr>
          <w:rFonts w:ascii="Sakkal Majalla" w:hAnsi="Sakkal Majalla" w:cs="Sakkal Majalla"/>
          <w:b/>
          <w:bCs/>
          <w:color w:val="000000" w:themeColor="text1"/>
          <w:sz w:val="36"/>
          <w:szCs w:val="36"/>
          <w:rtl/>
          <w:lang w:bidi="ar-EG"/>
        </w:rPr>
        <w:t>ميدأوشن</w:t>
      </w:r>
      <w:proofErr w:type="spellEnd"/>
      <w:r w:rsidR="009125CE" w:rsidRPr="00777C55">
        <w:rPr>
          <w:rFonts w:ascii="Sakkal Majalla" w:hAnsi="Sakkal Majalla" w:cs="Sakkal Majalla"/>
          <w:b/>
          <w:bCs/>
          <w:color w:val="000000" w:themeColor="text1"/>
          <w:sz w:val="36"/>
          <w:szCs w:val="36"/>
          <w:rtl/>
          <w:lang w:bidi="ar-EG"/>
        </w:rPr>
        <w:t xml:space="preserve"> </w:t>
      </w:r>
    </w:p>
    <w:p w14:paraId="1E957002" w14:textId="34E867F9" w:rsidR="00F546CE" w:rsidRPr="00777C55" w:rsidRDefault="009125CE" w:rsidP="00777C55">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777C55">
        <w:rPr>
          <w:rFonts w:ascii="Sakkal Majalla" w:hAnsi="Sakkal Majalla" w:cs="Sakkal Majalla"/>
          <w:b/>
          <w:bCs/>
          <w:color w:val="000000" w:themeColor="text1"/>
          <w:sz w:val="36"/>
          <w:szCs w:val="36"/>
          <w:lang w:bidi="ar-EG"/>
        </w:rPr>
        <w:t xml:space="preserve">    </w:t>
      </w:r>
      <w:r w:rsidRPr="00777C55">
        <w:rPr>
          <w:rFonts w:ascii="Sakkal Majalla" w:hAnsi="Sakkal Majalla" w:cs="Sakkal Majalla"/>
          <w:b/>
          <w:bCs/>
          <w:color w:val="000000" w:themeColor="text1"/>
          <w:sz w:val="36"/>
          <w:szCs w:val="36"/>
          <w:rtl/>
          <w:lang w:bidi="ar-EG"/>
        </w:rPr>
        <w:t xml:space="preserve">كلية الإدارة </w:t>
      </w:r>
    </w:p>
    <w:p w14:paraId="0217C513" w14:textId="53049FA3" w:rsidR="009125CE" w:rsidRPr="00777C55" w:rsidRDefault="009125CE" w:rsidP="00777C55">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777C55">
        <w:rPr>
          <w:rFonts w:ascii="Sakkal Majalla" w:hAnsi="Sakkal Majalla" w:cs="Sakkal Majalla"/>
          <w:b/>
          <w:bCs/>
          <w:color w:val="000000" w:themeColor="text1"/>
          <w:sz w:val="36"/>
          <w:szCs w:val="36"/>
          <w:rtl/>
          <w:lang w:bidi="ar-EG"/>
        </w:rPr>
        <w:t xml:space="preserve"> تخصص</w:t>
      </w:r>
      <w:r w:rsidR="00CF414B" w:rsidRPr="00777C55">
        <w:rPr>
          <w:rFonts w:ascii="Sakkal Majalla" w:hAnsi="Sakkal Majalla" w:cs="Sakkal Majalla" w:hint="cs"/>
          <w:b/>
          <w:bCs/>
          <w:color w:val="000000" w:themeColor="text1"/>
          <w:sz w:val="36"/>
          <w:szCs w:val="36"/>
          <w:rtl/>
          <w:lang w:bidi="ar-EG"/>
        </w:rPr>
        <w:t xml:space="preserve"> إدارة أعمال </w:t>
      </w:r>
    </w:p>
    <w:p w14:paraId="11A91486" w14:textId="77777777" w:rsidR="009125CE" w:rsidRPr="00777C55" w:rsidRDefault="009125CE" w:rsidP="00777C5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C947471" w14:textId="553DEC77" w:rsidR="00CB70B4" w:rsidRPr="00777C55" w:rsidRDefault="00CB70B4" w:rsidP="00777C5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77C55">
        <w:rPr>
          <w:rFonts w:ascii="Sakkal Majalla" w:hAnsi="Sakkal Majalla" w:cs="Sakkal Majalla"/>
          <w:b/>
          <w:bCs/>
          <w:color w:val="000000" w:themeColor="text1"/>
          <w:sz w:val="40"/>
          <w:szCs w:val="40"/>
          <w:rtl/>
          <w:lang w:bidi="ar-EG"/>
        </w:rPr>
        <w:t xml:space="preserve">أثر البراعة </w:t>
      </w:r>
      <w:proofErr w:type="spellStart"/>
      <w:r w:rsidRPr="00777C55">
        <w:rPr>
          <w:rFonts w:ascii="Sakkal Majalla" w:hAnsi="Sakkal Majalla" w:cs="Sakkal Majalla"/>
          <w:b/>
          <w:bCs/>
          <w:color w:val="000000" w:themeColor="text1"/>
          <w:sz w:val="40"/>
          <w:szCs w:val="40"/>
          <w:rtl/>
          <w:lang w:bidi="ar-EG"/>
        </w:rPr>
        <w:t>المنظمية</w:t>
      </w:r>
      <w:proofErr w:type="spellEnd"/>
      <w:r w:rsidRPr="00777C55">
        <w:rPr>
          <w:rFonts w:ascii="Sakkal Majalla" w:hAnsi="Sakkal Majalla" w:cs="Sakkal Majalla"/>
          <w:b/>
          <w:bCs/>
          <w:color w:val="000000" w:themeColor="text1"/>
          <w:sz w:val="40"/>
          <w:szCs w:val="40"/>
          <w:rtl/>
          <w:lang w:bidi="ar-EG"/>
        </w:rPr>
        <w:t xml:space="preserve"> في إدارة الأزمات الدور الوسيط للوعي الاستراتيجي</w:t>
      </w:r>
    </w:p>
    <w:p w14:paraId="15C28831" w14:textId="43A579C1" w:rsidR="009125CE" w:rsidRPr="00777C55" w:rsidRDefault="00CB70B4" w:rsidP="00777C55">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777C55">
        <w:rPr>
          <w:rFonts w:ascii="Sakkal Majalla" w:hAnsi="Sakkal Majalla" w:cs="Sakkal Majalla"/>
          <w:b/>
          <w:bCs/>
          <w:color w:val="000000" w:themeColor="text1"/>
          <w:sz w:val="40"/>
          <w:szCs w:val="40"/>
          <w:rtl/>
          <w:lang w:bidi="ar-EG"/>
        </w:rPr>
        <w:t>دراسة تطبيقية على شركة أرامكو</w:t>
      </w:r>
    </w:p>
    <w:p w14:paraId="1AA4343F" w14:textId="77777777" w:rsidR="009125CE" w:rsidRPr="00777C55" w:rsidRDefault="009125CE" w:rsidP="00777C55">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51A7E65" w14:textId="6D872A85" w:rsidR="009125CE" w:rsidRPr="00777C55" w:rsidRDefault="009125CE" w:rsidP="00777C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7C55">
        <w:rPr>
          <w:rFonts w:ascii="Sakkal Majalla" w:hAnsi="Sakkal Majalla" w:cs="Sakkal Majalla"/>
          <w:b/>
          <w:bCs/>
          <w:color w:val="000000" w:themeColor="text1"/>
          <w:sz w:val="36"/>
          <w:szCs w:val="36"/>
          <w:rtl/>
          <w:lang w:bidi="ar-EG"/>
        </w:rPr>
        <w:t>إعداد الطالب/</w:t>
      </w:r>
    </w:p>
    <w:p w14:paraId="76AA45C9" w14:textId="77777777" w:rsidR="009125CE" w:rsidRPr="00777C55" w:rsidRDefault="009125CE" w:rsidP="00777C5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3D3CBDF8" w14:textId="77777777" w:rsidR="009125CE" w:rsidRPr="00777C55" w:rsidRDefault="009125CE" w:rsidP="00777C5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bookmarkStart w:id="0" w:name="_Hlk170499572"/>
    </w:p>
    <w:p w14:paraId="1997B828" w14:textId="77777777" w:rsidR="00CF414B" w:rsidRPr="00777C55" w:rsidRDefault="00CF414B" w:rsidP="00777C55">
      <w:pPr>
        <w:tabs>
          <w:tab w:val="left" w:pos="387"/>
        </w:tabs>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7C55">
        <w:rPr>
          <w:rFonts w:ascii="Sakkal Majalla" w:hAnsi="Sakkal Majalla" w:cs="Sakkal Majalla"/>
          <w:b/>
          <w:bCs/>
          <w:color w:val="000000" w:themeColor="text1"/>
          <w:sz w:val="36"/>
          <w:szCs w:val="36"/>
          <w:rtl/>
          <w:lang w:bidi="ar-EG"/>
        </w:rPr>
        <w:t>إشراف/</w:t>
      </w:r>
    </w:p>
    <w:p w14:paraId="6C80970B" w14:textId="77777777" w:rsidR="00CF414B" w:rsidRPr="00777C55" w:rsidRDefault="00CF414B" w:rsidP="00777C55">
      <w:pPr>
        <w:tabs>
          <w:tab w:val="left" w:pos="387"/>
        </w:tabs>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7C55">
        <w:rPr>
          <w:rFonts w:ascii="Sakkal Majalla" w:hAnsi="Sakkal Majalla" w:cs="Sakkal Majalla" w:hint="eastAsia"/>
          <w:b/>
          <w:bCs/>
          <w:color w:val="000000" w:themeColor="text1"/>
          <w:sz w:val="36"/>
          <w:szCs w:val="36"/>
          <w:rtl/>
          <w:lang w:bidi="ar-EG"/>
        </w:rPr>
        <w:t>د</w:t>
      </w:r>
      <w:r w:rsidRPr="00777C55">
        <w:rPr>
          <w:rFonts w:ascii="Sakkal Majalla" w:hAnsi="Sakkal Majalla" w:cs="Sakkal Majalla"/>
          <w:b/>
          <w:bCs/>
          <w:color w:val="000000" w:themeColor="text1"/>
          <w:sz w:val="36"/>
          <w:szCs w:val="36"/>
          <w:rtl/>
          <w:lang w:bidi="ar-EG"/>
        </w:rPr>
        <w:t xml:space="preserve">. الفيصل عبد </w:t>
      </w:r>
      <w:proofErr w:type="spellStart"/>
      <w:r w:rsidRPr="00777C55">
        <w:rPr>
          <w:rFonts w:ascii="Sakkal Majalla" w:hAnsi="Sakkal Majalla" w:cs="Sakkal Majalla"/>
          <w:b/>
          <w:bCs/>
          <w:color w:val="000000" w:themeColor="text1"/>
          <w:sz w:val="36"/>
          <w:szCs w:val="36"/>
          <w:rtl/>
          <w:lang w:bidi="ar-EG"/>
        </w:rPr>
        <w:t>الحم</w:t>
      </w:r>
      <w:r w:rsidRPr="00777C55">
        <w:rPr>
          <w:rFonts w:ascii="Sakkal Majalla" w:hAnsi="Sakkal Majalla" w:cs="Sakkal Majalla" w:hint="cs"/>
          <w:b/>
          <w:bCs/>
          <w:color w:val="000000" w:themeColor="text1"/>
          <w:sz w:val="36"/>
          <w:szCs w:val="36"/>
          <w:rtl/>
          <w:lang w:bidi="ar-EG"/>
        </w:rPr>
        <w:t>ی</w:t>
      </w:r>
      <w:r w:rsidRPr="00777C55">
        <w:rPr>
          <w:rFonts w:ascii="Sakkal Majalla" w:hAnsi="Sakkal Majalla" w:cs="Sakkal Majalla" w:hint="eastAsia"/>
          <w:b/>
          <w:bCs/>
          <w:color w:val="000000" w:themeColor="text1"/>
          <w:sz w:val="36"/>
          <w:szCs w:val="36"/>
          <w:rtl/>
          <w:lang w:bidi="ar-EG"/>
        </w:rPr>
        <w:t>د</w:t>
      </w:r>
      <w:proofErr w:type="spellEnd"/>
      <w:r w:rsidRPr="00777C55">
        <w:rPr>
          <w:rFonts w:ascii="Sakkal Majalla" w:hAnsi="Sakkal Majalla" w:cs="Sakkal Majalla"/>
          <w:b/>
          <w:bCs/>
          <w:color w:val="000000" w:themeColor="text1"/>
          <w:sz w:val="36"/>
          <w:szCs w:val="36"/>
          <w:rtl/>
          <w:lang w:bidi="ar-EG"/>
        </w:rPr>
        <w:t xml:space="preserve"> محمد حسن</w:t>
      </w:r>
    </w:p>
    <w:p w14:paraId="1C2F69E6" w14:textId="50FCF12F" w:rsidR="00CF414B" w:rsidRPr="00777C55" w:rsidRDefault="00777C55" w:rsidP="00777C55">
      <w:pPr>
        <w:tabs>
          <w:tab w:val="left" w:pos="387"/>
        </w:tabs>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77C55">
        <w:rPr>
          <w:rFonts w:ascii="Sakkal Majalla" w:hAnsi="Sakkal Majalla" w:cs="Sakkal Majalla" w:hint="cs"/>
          <w:b/>
          <w:bCs/>
          <w:color w:val="000000" w:themeColor="text1"/>
          <w:sz w:val="36"/>
          <w:szCs w:val="36"/>
          <w:rtl/>
          <w:lang w:bidi="ar-EG"/>
        </w:rPr>
        <w:t>د. فايز جراد</w:t>
      </w:r>
    </w:p>
    <w:p w14:paraId="1C9090C0" w14:textId="6BD546AB" w:rsidR="00777C55" w:rsidRPr="00777C55" w:rsidRDefault="00CF414B" w:rsidP="00777C55">
      <w:pPr>
        <w:tabs>
          <w:tab w:val="left" w:pos="387"/>
        </w:tabs>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777C55" w:rsidRPr="00777C55" w:rsidSect="00777C55">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777C55">
        <w:rPr>
          <w:rFonts w:ascii="Sakkal Majalla" w:hAnsi="Sakkal Majalla" w:cs="Sakkal Majalla"/>
          <w:b/>
          <w:bCs/>
          <w:color w:val="000000" w:themeColor="text1"/>
          <w:sz w:val="36"/>
          <w:szCs w:val="36"/>
          <w:rtl/>
          <w:lang w:bidi="ar-EG"/>
        </w:rPr>
        <w:t xml:space="preserve">العام </w:t>
      </w:r>
      <w:proofErr w:type="gramStart"/>
      <w:r w:rsidRPr="00777C55">
        <w:rPr>
          <w:rFonts w:ascii="Sakkal Majalla" w:hAnsi="Sakkal Majalla" w:cs="Sakkal Majalla"/>
          <w:b/>
          <w:bCs/>
          <w:color w:val="000000" w:themeColor="text1"/>
          <w:sz w:val="36"/>
          <w:szCs w:val="36"/>
          <w:rtl/>
          <w:lang w:bidi="ar-EG"/>
        </w:rPr>
        <w:t>الدراسي:</w:t>
      </w:r>
      <w:r w:rsidR="00777C55" w:rsidRPr="00777C55">
        <w:rPr>
          <w:rFonts w:ascii="Sakkal Majalla" w:hAnsi="Sakkal Majalla" w:cs="Sakkal Majalla" w:hint="cs"/>
          <w:b/>
          <w:bCs/>
          <w:color w:val="000000" w:themeColor="text1"/>
          <w:sz w:val="36"/>
          <w:szCs w:val="36"/>
          <w:rtl/>
          <w:lang w:bidi="ar-EG"/>
        </w:rPr>
        <w:t xml:space="preserve">  2024</w:t>
      </w:r>
      <w:proofErr w:type="gramEnd"/>
      <w:r w:rsidR="00777C55" w:rsidRPr="00777C55">
        <w:rPr>
          <w:rFonts w:ascii="Sakkal Majalla" w:hAnsi="Sakkal Majalla" w:cs="Sakkal Majalla" w:hint="cs"/>
          <w:b/>
          <w:bCs/>
          <w:color w:val="000000" w:themeColor="text1"/>
          <w:sz w:val="36"/>
          <w:szCs w:val="36"/>
          <w:rtl/>
          <w:lang w:bidi="ar-EG"/>
        </w:rPr>
        <w:t xml:space="preserve"> </w:t>
      </w:r>
    </w:p>
    <w:p w14:paraId="57F90C36" w14:textId="61542D1B" w:rsidR="00777C55" w:rsidRPr="00777C55" w:rsidRDefault="00777C55" w:rsidP="00777C55">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1" w:name="_Toc173294482"/>
      <w:bookmarkStart w:id="2" w:name="_Toc173294994"/>
      <w:bookmarkStart w:id="3" w:name="_Toc173295362"/>
      <w:bookmarkStart w:id="4" w:name="_Toc173326609"/>
      <w:bookmarkStart w:id="5" w:name="_Toc173326708"/>
      <w:bookmarkEnd w:id="0"/>
      <w:r w:rsidRPr="00777C55">
        <w:rPr>
          <w:rFonts w:ascii="Sakkal Majalla" w:eastAsiaTheme="majorEastAsia" w:hAnsi="Sakkal Majalla" w:cs="Sakkal Majalla" w:hint="cs"/>
          <w:b/>
          <w:bCs/>
          <w:color w:val="000000" w:themeColor="text1"/>
          <w:sz w:val="40"/>
          <w:szCs w:val="40"/>
          <w:rtl/>
        </w:rPr>
        <w:lastRenderedPageBreak/>
        <w:t>الفصل الأول: الإطار العام للدراسة</w:t>
      </w:r>
      <w:bookmarkEnd w:id="1"/>
      <w:bookmarkEnd w:id="2"/>
      <w:bookmarkEnd w:id="3"/>
      <w:bookmarkEnd w:id="4"/>
      <w:bookmarkEnd w:id="5"/>
    </w:p>
    <w:p w14:paraId="75535D97" w14:textId="2F33DD9E" w:rsidR="00777C55" w:rsidRPr="00777C55" w:rsidRDefault="00777C55" w:rsidP="00777C55">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6" w:name="_Toc173294483"/>
      <w:bookmarkStart w:id="7" w:name="_Toc173294995"/>
      <w:bookmarkStart w:id="8" w:name="_Toc173295363"/>
      <w:bookmarkStart w:id="9" w:name="_Toc173326610"/>
      <w:bookmarkStart w:id="10" w:name="_Toc173326709"/>
      <w:r w:rsidRPr="00777C55">
        <w:rPr>
          <w:rFonts w:ascii="Sakkal Majalla" w:eastAsiaTheme="majorEastAsia" w:hAnsi="Sakkal Majalla" w:cs="Sakkal Majalla" w:hint="cs"/>
          <w:b/>
          <w:bCs/>
          <w:color w:val="000000" w:themeColor="text1"/>
          <w:sz w:val="36"/>
          <w:szCs w:val="36"/>
          <w:rtl/>
        </w:rPr>
        <w:t>مقدمة</w:t>
      </w:r>
      <w:bookmarkEnd w:id="6"/>
      <w:bookmarkEnd w:id="7"/>
      <w:bookmarkEnd w:id="8"/>
      <w:bookmarkEnd w:id="9"/>
      <w:bookmarkEnd w:id="10"/>
      <w:r w:rsidRPr="00777C55">
        <w:rPr>
          <w:rFonts w:ascii="Sakkal Majalla" w:eastAsiaTheme="majorEastAsia" w:hAnsi="Sakkal Majalla" w:cs="Sakkal Majalla" w:hint="cs"/>
          <w:b/>
          <w:bCs/>
          <w:color w:val="000000" w:themeColor="text1"/>
          <w:sz w:val="36"/>
          <w:szCs w:val="36"/>
          <w:rtl/>
        </w:rPr>
        <w:t xml:space="preserve"> </w:t>
      </w:r>
    </w:p>
    <w:p w14:paraId="16090F84" w14:textId="7C7E282D" w:rsidR="001366C5" w:rsidRPr="00777C55" w:rsidRDefault="001366C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اهتمت العديد من المنظمات باستخدام وسائل البراعة التي هدفت الى تحسين عملياتها، واستخدمت المبادرات والأفكار الجديدة، والأنظمة والأساليب غير التقليدية مثل إدارة التميز، والتمكين ومنحى التعلم، وإدارة الكفاءات وذلك للمساعدة في أداء الأعمال، وتنفيذ الأنشطة بالطرق الصحيحة والسليمة، لتحقيق أهدافها وغاياتها بفاعلية وبكفاءة. </w:t>
      </w:r>
      <w:r w:rsidR="00EA767C" w:rsidRPr="00777C55">
        <w:rPr>
          <w:rFonts w:ascii="Sakkal Majalla" w:hAnsi="Sakkal Majalla" w:cs="Sakkal Majalla" w:hint="cs"/>
          <w:color w:val="000000" w:themeColor="text1"/>
          <w:sz w:val="28"/>
          <w:szCs w:val="28"/>
          <w:rtl/>
          <w:lang w:bidi="ar-EG"/>
        </w:rPr>
        <w:t xml:space="preserve"> </w:t>
      </w:r>
      <w:proofErr w:type="gramStart"/>
      <w:r w:rsidR="00EA767C" w:rsidRPr="00777C55">
        <w:rPr>
          <w:rFonts w:ascii="Sakkal Majalla" w:hAnsi="Sakkal Majalla" w:cs="Sakkal Majalla" w:hint="cs"/>
          <w:color w:val="000000" w:themeColor="text1"/>
          <w:sz w:val="28"/>
          <w:szCs w:val="28"/>
          <w:rtl/>
          <w:lang w:bidi="ar-EG"/>
        </w:rPr>
        <w:t>( السليم</w:t>
      </w:r>
      <w:proofErr w:type="gramEnd"/>
      <w:r w:rsidR="00EA767C" w:rsidRPr="00777C55">
        <w:rPr>
          <w:rFonts w:ascii="Sakkal Majalla" w:hAnsi="Sakkal Majalla" w:cs="Sakkal Majalla" w:hint="cs"/>
          <w:color w:val="000000" w:themeColor="text1"/>
          <w:sz w:val="28"/>
          <w:szCs w:val="28"/>
          <w:rtl/>
          <w:lang w:bidi="ar-EG"/>
        </w:rPr>
        <w:t>، 2020)</w:t>
      </w:r>
    </w:p>
    <w:p w14:paraId="7A414C3D" w14:textId="73FED922" w:rsidR="001366C5" w:rsidRPr="00777C55" w:rsidRDefault="001366C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فقدرة المنظمات على التعامل مع ازدواجية المتطلبات التي تفرضها البيئة هي ركيزة استمراريتها وتكيفها مع متغيرات البيئة فالبراعة تعني السعي لاستغلال الموارد الحالية واستكشاف القدرات الجديدة، أي التوفيق بين العمليات التي تركز على استغلال المنظمة لوضعها التنافسي والاستكشاف الذي يركز على الفرص الجديدة في المستقبل، إذ أن التوجهين ضروريين للنجاح في البيئات التنافسية التي تواجهها المنظمات وبالتالي احتياجها للتعلم للانتقال من وضعية الوقاية إلى وضعية متغيرة، أي التحرك عمداً لما وراء الوضع الراهن، والتنفيذ من خلال التركيز على النشاطات الهامة في المجالات القائمة. </w:t>
      </w:r>
      <w:r w:rsidR="00EA767C" w:rsidRPr="00777C55">
        <w:rPr>
          <w:rFonts w:ascii="Sakkal Majalla" w:hAnsi="Sakkal Majalla" w:cs="Sakkal Majalla" w:hint="cs"/>
          <w:color w:val="000000" w:themeColor="text1"/>
          <w:sz w:val="28"/>
          <w:szCs w:val="28"/>
          <w:rtl/>
          <w:lang w:bidi="ar-EG"/>
        </w:rPr>
        <w:t>(2018</w:t>
      </w:r>
      <w:r w:rsidR="00EA767C" w:rsidRPr="00777C55">
        <w:rPr>
          <w:rFonts w:ascii="Sakkal Majalla" w:hAnsi="Sakkal Majalla" w:cs="Sakkal Majalla"/>
          <w:color w:val="000000" w:themeColor="text1"/>
          <w:sz w:val="28"/>
          <w:szCs w:val="28"/>
          <w:lang w:bidi="ar-EG"/>
        </w:rPr>
        <w:t>Akhtar,</w:t>
      </w:r>
      <w:r w:rsidR="00EA767C" w:rsidRPr="00777C55">
        <w:rPr>
          <w:rFonts w:ascii="Sakkal Majalla" w:hAnsi="Sakkal Majalla" w:cs="Sakkal Majalla" w:hint="cs"/>
          <w:color w:val="000000" w:themeColor="text1"/>
          <w:sz w:val="28"/>
          <w:szCs w:val="28"/>
          <w:rtl/>
          <w:lang w:bidi="ar-EG"/>
        </w:rPr>
        <w:t>)</w:t>
      </w:r>
    </w:p>
    <w:p w14:paraId="37503B94" w14:textId="43946092" w:rsidR="009125CE" w:rsidRPr="00777C55" w:rsidRDefault="001366C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وهذا ما يبين أن البراعة تكمن في الموازنة بين التوجهين من أجل التفوق في الأمدين القريب والبعيد لذا فهي لا تركز على جانب وتهمل الجانب الآخر، فضلاً عن تحقيق التكامل بينهما فبينما هي تستثمر امكاناتها المتاحة فأنها توفر موردا يدعم إمكانات الاستكشاف والبحث، وهو ما يعتمد على قدرة القيادة في التوفيق بين هذه المتناقضات لهذا تعتبر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بناء متكامل للتعامل مع الازدواجية في التوجهين السابقين والموازنة بينهما وتكاملهما، وبما أن التفوق في المنافسة لا يقف على حلقة واحدة منها وانما التفوق ينبغي أن يستمر على طول السلسلة التنافسية، إذ تعمل المنظمات على استغلال إمكاناتها المتاحة وتطويرها بما يضمن لها تقديم الأفضل، وفي الوقت نفسه تستكشف فرص جديدة تمكنها من استحداث منتجات وخدمات جديدة بصورة مبدعة ومبتكرة.</w:t>
      </w:r>
      <w:r w:rsidR="00EA767C" w:rsidRPr="00777C55">
        <w:rPr>
          <w:rFonts w:ascii="Sakkal Majalla" w:hAnsi="Sakkal Majalla" w:cs="Sakkal Majalla" w:hint="cs"/>
          <w:color w:val="000000" w:themeColor="text1"/>
          <w:sz w:val="28"/>
          <w:szCs w:val="28"/>
          <w:rtl/>
          <w:lang w:bidi="ar-EG"/>
        </w:rPr>
        <w:t xml:space="preserve">( </w:t>
      </w:r>
      <w:proofErr w:type="spellStart"/>
      <w:r w:rsidR="00EA767C" w:rsidRPr="00777C55">
        <w:rPr>
          <w:rFonts w:ascii="Sakkal Majalla" w:hAnsi="Sakkal Majalla" w:cs="Sakkal Majalla" w:hint="cs"/>
          <w:color w:val="000000" w:themeColor="text1"/>
          <w:sz w:val="28"/>
          <w:szCs w:val="28"/>
          <w:rtl/>
          <w:lang w:bidi="ar-EG"/>
        </w:rPr>
        <w:t>شنشن</w:t>
      </w:r>
      <w:proofErr w:type="spellEnd"/>
      <w:r w:rsidR="00EA767C" w:rsidRPr="00777C55">
        <w:rPr>
          <w:rFonts w:ascii="Sakkal Majalla" w:hAnsi="Sakkal Majalla" w:cs="Sakkal Majalla" w:hint="cs"/>
          <w:color w:val="000000" w:themeColor="text1"/>
          <w:sz w:val="28"/>
          <w:szCs w:val="28"/>
          <w:rtl/>
          <w:lang w:bidi="ar-EG"/>
        </w:rPr>
        <w:t>، 2020)</w:t>
      </w:r>
    </w:p>
    <w:p w14:paraId="7CD393C7" w14:textId="1D8B0BC1" w:rsidR="00C12491" w:rsidRPr="00777C55" w:rsidRDefault="00C12491"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lastRenderedPageBreak/>
        <w:t xml:space="preserve">ونتيجة لما أدت إليه القوى التكنولوجية والمعلوماتية من تغير بيئة العمل وظهور المنافسة الحادة بين المنظمات وحثها على البقاء والاستمرار والانتشار والإنتاج عن طريق الخزين المعرفي ولأن أحد عناصر التوجيه نحو التغير الاستراتيجي في العالم هو التجديد والإبداع التكنولوجي، وتحديداً، فإن تطبيق تكنولوجيا المعلومات عملت وبشكل جذري على تغيير أسس منافسة </w:t>
      </w:r>
      <w:proofErr w:type="gramStart"/>
      <w:r w:rsidRPr="00777C55">
        <w:rPr>
          <w:rFonts w:ascii="Sakkal Majalla" w:hAnsi="Sakkal Majalla" w:cs="Sakkal Majalla"/>
          <w:color w:val="000000" w:themeColor="text1"/>
          <w:sz w:val="28"/>
          <w:szCs w:val="28"/>
          <w:rtl/>
          <w:lang w:bidi="ar-EG"/>
        </w:rPr>
        <w:t>الأعمال.</w:t>
      </w:r>
      <w:r w:rsidR="00EA767C" w:rsidRPr="00777C55">
        <w:rPr>
          <w:rFonts w:ascii="Sakkal Majalla" w:hAnsi="Sakkal Majalla" w:cs="Sakkal Majalla" w:hint="cs"/>
          <w:color w:val="000000" w:themeColor="text1"/>
          <w:sz w:val="28"/>
          <w:szCs w:val="28"/>
          <w:rtl/>
          <w:lang w:bidi="ar-EG"/>
        </w:rPr>
        <w:t>(</w:t>
      </w:r>
      <w:proofErr w:type="gramEnd"/>
      <w:r w:rsidR="00EA767C" w:rsidRPr="00777C55">
        <w:rPr>
          <w:rFonts w:ascii="Sakkal Majalla" w:hAnsi="Sakkal Majalla" w:cs="Sakkal Majalla" w:hint="cs"/>
          <w:color w:val="000000" w:themeColor="text1"/>
          <w:sz w:val="28"/>
          <w:szCs w:val="28"/>
          <w:rtl/>
          <w:lang w:bidi="ar-EG"/>
        </w:rPr>
        <w:t xml:space="preserve">2018 </w:t>
      </w:r>
      <w:proofErr w:type="spellStart"/>
      <w:r w:rsidR="00EA767C" w:rsidRPr="00777C55">
        <w:rPr>
          <w:rFonts w:ascii="Sakkal Majalla" w:hAnsi="Sakkal Majalla" w:cs="Sakkal Majalla"/>
          <w:color w:val="000000" w:themeColor="text1"/>
          <w:sz w:val="28"/>
          <w:szCs w:val="28"/>
          <w:lang w:bidi="ar-EG"/>
        </w:rPr>
        <w:t>Alshawabkeh</w:t>
      </w:r>
      <w:proofErr w:type="spellEnd"/>
      <w:r w:rsidR="00EA767C" w:rsidRPr="00777C55">
        <w:rPr>
          <w:rFonts w:ascii="Sakkal Majalla" w:hAnsi="Sakkal Majalla" w:cs="Sakkal Majalla"/>
          <w:color w:val="000000" w:themeColor="text1"/>
          <w:sz w:val="28"/>
          <w:szCs w:val="28"/>
          <w:lang w:bidi="ar-EG"/>
        </w:rPr>
        <w:t>,</w:t>
      </w:r>
      <w:r w:rsidR="00EA767C" w:rsidRPr="00777C55">
        <w:rPr>
          <w:rFonts w:ascii="Sakkal Majalla" w:hAnsi="Sakkal Majalla" w:cs="Sakkal Majalla" w:hint="cs"/>
          <w:color w:val="000000" w:themeColor="text1"/>
          <w:sz w:val="28"/>
          <w:szCs w:val="28"/>
          <w:rtl/>
          <w:lang w:bidi="ar-EG"/>
        </w:rPr>
        <w:t>)</w:t>
      </w:r>
    </w:p>
    <w:p w14:paraId="497B0082" w14:textId="35E84F65" w:rsidR="00C12491" w:rsidRPr="00777C55" w:rsidRDefault="00C12491"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 وبما أن دور تكنولوجيا المعلومات في تحقيق أهداف المنظمات استمر بالتزايد، فقد حظيت تكنولوجيا المعلومات وجدارات تكنولوجيا المعلومات بالاهتمام المتزايد مما دفع الكثير من علماء الإدارة لتكثيف البحث في هذا الموضوع وتقييمه على أنه وسيلة فاعلة لتحقيق أهداف المنظمة بأسرع وقت وبأقل جهد، وكذلك لأنه يعمل على تهيئة المعلومات المطلوبة لكافة مستويات الإدارة الكمي والنوعي للبيئة وانعكاس تكنولوجيا المعلومات في تلك البيئة جعل الحاجة ماسة لمنظمات الاعمال كي تجعل من تلك التحديات طريق لمستقبلها عبر توظيف كافة جداراتها، فظهرت استجابة للزيادة في الاضطرابات البيئية التي لا يمكن لأي منظمة البقاء والنجاح في مجال أعمالها إلا من خلال إجراء عمليات مسح وتكيف مستمر مع البيئة لإحداث مواءمة ناجحة بين المنظمة والبيئة من خلال تطوير قدراتها والمحافظة على المعرفة المتاحة وقدرتها لتعلم معرفة جديدة وتطبيقها في كل المواقف التي قد تواجه فيها منافسة ما ولأن الهدف الأساس لكافة أنواع المنظمات يتمثل بالبقاء والاستمرار وتحقيق النمو، فهذا يستوجب على المنظمات التفوق على المنافسين والتحسين المستمر، والبراعة في </w:t>
      </w:r>
      <w:r w:rsidRPr="00777C55">
        <w:rPr>
          <w:rFonts w:ascii="Sakkal Majalla" w:hAnsi="Sakkal Majalla" w:cs="Sakkal Majalla" w:hint="cs"/>
          <w:color w:val="000000" w:themeColor="text1"/>
          <w:sz w:val="28"/>
          <w:szCs w:val="28"/>
          <w:rtl/>
          <w:lang w:bidi="ar-EG"/>
        </w:rPr>
        <w:t>استكشاف</w:t>
      </w:r>
      <w:r w:rsidRPr="00777C55">
        <w:rPr>
          <w:rFonts w:ascii="Sakkal Majalla" w:hAnsi="Sakkal Majalla" w:cs="Sakkal Majalla"/>
          <w:color w:val="000000" w:themeColor="text1"/>
          <w:sz w:val="28"/>
          <w:szCs w:val="28"/>
          <w:rtl/>
          <w:lang w:bidi="ar-EG"/>
        </w:rPr>
        <w:t xml:space="preserve"> الفرص واغتنامها، والقدرة على إدارة المتطلبات التشغيلية وفق </w:t>
      </w:r>
      <w:r w:rsidRPr="00777C55">
        <w:rPr>
          <w:rFonts w:ascii="Sakkal Majalla" w:hAnsi="Sakkal Majalla" w:cs="Sakkal Majalla" w:hint="cs"/>
          <w:color w:val="000000" w:themeColor="text1"/>
          <w:sz w:val="28"/>
          <w:szCs w:val="28"/>
          <w:rtl/>
          <w:lang w:bidi="ar-EG"/>
        </w:rPr>
        <w:t>الاعتبارات</w:t>
      </w:r>
      <w:r w:rsidRPr="00777C55">
        <w:rPr>
          <w:rFonts w:ascii="Sakkal Majalla" w:hAnsi="Sakkal Majalla" w:cs="Sakkal Majalla"/>
          <w:color w:val="000000" w:themeColor="text1"/>
          <w:sz w:val="28"/>
          <w:szCs w:val="28"/>
          <w:rtl/>
          <w:lang w:bidi="ar-EG"/>
        </w:rPr>
        <w:t xml:space="preserve"> البي</w:t>
      </w:r>
      <w:r w:rsidRPr="00777C55">
        <w:rPr>
          <w:rFonts w:ascii="Sakkal Majalla" w:hAnsi="Sakkal Majalla" w:cs="Sakkal Majalla" w:hint="cs"/>
          <w:color w:val="000000" w:themeColor="text1"/>
          <w:sz w:val="28"/>
          <w:szCs w:val="28"/>
          <w:rtl/>
          <w:lang w:bidi="ar-EG"/>
        </w:rPr>
        <w:t>ئ</w:t>
      </w:r>
      <w:r w:rsidRPr="00777C55">
        <w:rPr>
          <w:rFonts w:ascii="Sakkal Majalla" w:hAnsi="Sakkal Majalla" w:cs="Sakkal Majalla"/>
          <w:color w:val="000000" w:themeColor="text1"/>
          <w:sz w:val="28"/>
          <w:szCs w:val="28"/>
          <w:rtl/>
          <w:lang w:bidi="ar-EG"/>
        </w:rPr>
        <w:t>ية الخارجية بالشكل الذي يساعد المنظمات على التكيف، وهو ما يعكس القدرة على إدارة الانشطة ببراعة وصولاً للظفر وتحقيق الميزة التنافسية</w:t>
      </w:r>
      <w:r w:rsidRPr="00777C55">
        <w:rPr>
          <w:rFonts w:ascii="Sakkal Majalla" w:hAnsi="Sakkal Majalla" w:cs="Sakkal Majalla" w:hint="cs"/>
          <w:color w:val="000000" w:themeColor="text1"/>
          <w:sz w:val="28"/>
          <w:szCs w:val="28"/>
          <w:rtl/>
          <w:lang w:bidi="ar-EG"/>
        </w:rPr>
        <w:t>،</w:t>
      </w:r>
      <w:r w:rsidRPr="00777C55">
        <w:rPr>
          <w:rFonts w:ascii="Sakkal Majalla" w:hAnsi="Sakkal Majalla" w:cs="Sakkal Majalla"/>
          <w:color w:val="000000" w:themeColor="text1"/>
          <w:sz w:val="28"/>
          <w:szCs w:val="28"/>
          <w:rtl/>
          <w:lang w:bidi="ar-EG"/>
        </w:rPr>
        <w:t xml:space="preserve"> واتساقا مع ما سبق، والمحدودية الدراسات العربية في مجال جدارات تكنولوجيا المعلومات والبراعة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من جهة، والتفاعل بين جدارات تكنولوجيا المعلومات والعوامل البيئية من جهة ثانية، والبراعة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من جهة ثالثة، ومحدودية تبني هذه الموضوعات في المنظمات </w:t>
      </w:r>
      <w:r w:rsidRPr="00777C55">
        <w:rPr>
          <w:rFonts w:ascii="Sakkal Majalla" w:hAnsi="Sakkal Majalla" w:cs="Sakkal Majalla" w:hint="cs"/>
          <w:color w:val="000000" w:themeColor="text1"/>
          <w:sz w:val="28"/>
          <w:szCs w:val="28"/>
          <w:rtl/>
          <w:lang w:bidi="ar-EG"/>
        </w:rPr>
        <w:t>السعودية</w:t>
      </w:r>
      <w:r w:rsidRPr="00777C55">
        <w:rPr>
          <w:rFonts w:ascii="Sakkal Majalla" w:hAnsi="Sakkal Majalla" w:cs="Sakkal Majalla"/>
          <w:color w:val="000000" w:themeColor="text1"/>
          <w:sz w:val="28"/>
          <w:szCs w:val="28"/>
          <w:rtl/>
          <w:lang w:bidi="ar-EG"/>
        </w:rPr>
        <w:t xml:space="preserve"> ومنها </w:t>
      </w:r>
      <w:r w:rsidRPr="00777C55">
        <w:rPr>
          <w:rFonts w:ascii="Sakkal Majalla" w:hAnsi="Sakkal Majalla" w:cs="Sakkal Majalla" w:hint="cs"/>
          <w:color w:val="000000" w:themeColor="text1"/>
          <w:sz w:val="28"/>
          <w:szCs w:val="28"/>
          <w:rtl/>
          <w:lang w:bidi="ar-EG"/>
        </w:rPr>
        <w:t>شركة أرامكو السعودية</w:t>
      </w:r>
      <w:r w:rsidRPr="00777C55">
        <w:rPr>
          <w:rFonts w:ascii="Sakkal Majalla" w:hAnsi="Sakkal Majalla" w:cs="Sakkal Majalla"/>
          <w:color w:val="000000" w:themeColor="text1"/>
          <w:sz w:val="28"/>
          <w:szCs w:val="28"/>
          <w:rtl/>
          <w:lang w:bidi="ar-EG"/>
        </w:rPr>
        <w:t xml:space="preserve">، ومن أجل تجسيدها عملياً، جاءت هذه الدراسة بهدف التعرف إلى أثر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في إدارة الأزمات الدور الوسيط للوعي الاستراتيجي </w:t>
      </w:r>
      <w:r w:rsidR="007F6903" w:rsidRPr="00777C55">
        <w:rPr>
          <w:rFonts w:ascii="Sakkal Majalla" w:hAnsi="Sakkal Majalla" w:cs="Sakkal Majalla" w:hint="cs"/>
          <w:color w:val="000000" w:themeColor="text1"/>
          <w:sz w:val="28"/>
          <w:szCs w:val="28"/>
          <w:rtl/>
          <w:lang w:bidi="ar-EG"/>
        </w:rPr>
        <w:t xml:space="preserve"> في </w:t>
      </w:r>
      <w:r w:rsidRPr="00777C55">
        <w:rPr>
          <w:rFonts w:ascii="Sakkal Majalla" w:hAnsi="Sakkal Majalla" w:cs="Sakkal Majalla"/>
          <w:color w:val="000000" w:themeColor="text1"/>
          <w:sz w:val="28"/>
          <w:szCs w:val="28"/>
          <w:rtl/>
          <w:lang w:bidi="ar-EG"/>
        </w:rPr>
        <w:t>شركة أرامكو</w:t>
      </w:r>
      <w:r w:rsidRPr="00777C55">
        <w:rPr>
          <w:rFonts w:ascii="Sakkal Majalla" w:hAnsi="Sakkal Majalla" w:cs="Sakkal Majalla" w:hint="cs"/>
          <w:color w:val="000000" w:themeColor="text1"/>
          <w:sz w:val="28"/>
          <w:szCs w:val="28"/>
          <w:rtl/>
          <w:lang w:bidi="ar-EG"/>
        </w:rPr>
        <w:t>".</w:t>
      </w:r>
    </w:p>
    <w:p w14:paraId="7050DDDF" w14:textId="77777777" w:rsidR="00777C55" w:rsidRDefault="00777C5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695CB363" w14:textId="0FB6F2F9" w:rsidR="00777C55" w:rsidRPr="00777C55" w:rsidRDefault="00777C55" w:rsidP="00777C5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173294484"/>
      <w:bookmarkStart w:id="12" w:name="_Toc173294996"/>
      <w:bookmarkStart w:id="13" w:name="_Toc173295364"/>
      <w:bookmarkStart w:id="14" w:name="_Toc173326611"/>
      <w:bookmarkStart w:id="15" w:name="_Toc173326710"/>
      <w:r w:rsidRPr="00777C55">
        <w:rPr>
          <w:rFonts w:ascii="Sakkal Majalla" w:hAnsi="Sakkal Majalla" w:cs="Sakkal Majalla"/>
          <w:b/>
          <w:bCs/>
          <w:color w:val="000000" w:themeColor="text1"/>
          <w:sz w:val="36"/>
          <w:szCs w:val="36"/>
          <w:rtl/>
          <w:lang w:bidi="ar-EG"/>
        </w:rPr>
        <w:lastRenderedPageBreak/>
        <w:t>1.1 مشكلة الدراسة:</w:t>
      </w:r>
      <w:bookmarkEnd w:id="11"/>
      <w:bookmarkEnd w:id="12"/>
      <w:bookmarkEnd w:id="13"/>
      <w:bookmarkEnd w:id="14"/>
      <w:bookmarkEnd w:id="15"/>
    </w:p>
    <w:p w14:paraId="4376379B" w14:textId="42B07DF9" w:rsidR="00C12491" w:rsidRPr="00777C55" w:rsidRDefault="00C12491"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يعد </w:t>
      </w:r>
      <w:r w:rsidRPr="00777C55">
        <w:rPr>
          <w:rFonts w:ascii="Sakkal Majalla" w:hAnsi="Sakkal Majalla" w:cs="Sakkal Majalla" w:hint="cs"/>
          <w:color w:val="000000" w:themeColor="text1"/>
          <w:sz w:val="28"/>
          <w:szCs w:val="28"/>
          <w:rtl/>
          <w:lang w:bidi="ar-EG"/>
        </w:rPr>
        <w:t>الوعي</w:t>
      </w:r>
      <w:r w:rsidRPr="00777C55">
        <w:rPr>
          <w:rFonts w:ascii="Sakkal Majalla" w:hAnsi="Sakkal Majalla" w:cs="Sakkal Majalla"/>
          <w:color w:val="000000" w:themeColor="text1"/>
          <w:sz w:val="28"/>
          <w:szCs w:val="28"/>
          <w:rtl/>
          <w:lang w:bidi="ar-EG"/>
        </w:rPr>
        <w:t xml:space="preserve"> الاستراتيجي حجر الأساس لنجاح أية منظمة، وبدون </w:t>
      </w:r>
      <w:r w:rsidRPr="00777C55">
        <w:rPr>
          <w:rFonts w:ascii="Sakkal Majalla" w:hAnsi="Sakkal Majalla" w:cs="Sakkal Majalla" w:hint="cs"/>
          <w:color w:val="000000" w:themeColor="text1"/>
          <w:sz w:val="28"/>
          <w:szCs w:val="28"/>
          <w:rtl/>
          <w:lang w:bidi="ar-EG"/>
        </w:rPr>
        <w:t>الوعي</w:t>
      </w:r>
      <w:r w:rsidRPr="00777C55">
        <w:rPr>
          <w:rFonts w:ascii="Sakkal Majalla" w:hAnsi="Sakkal Majalla" w:cs="Sakkal Majalla"/>
          <w:color w:val="000000" w:themeColor="text1"/>
          <w:sz w:val="28"/>
          <w:szCs w:val="28"/>
          <w:rtl/>
          <w:lang w:bidi="ar-EG"/>
        </w:rPr>
        <w:t xml:space="preserve"> الاستراتيجي لا تستطيع المنظمة وضع رسالتها أو تحديد أهدافها، وهي رؤية الإدارة العليا وبداية التوجه الذي يقود المنظمة إلى تحقيق أهدافها والنمو والبقاء في السوق، وهذا يتطلب أن تواكب التغيرات وتعمل على استباقها من أجل الوصول إلى مستويات أداء عالية من خلال استغلالها الأساليب الإدارية التي تقودها إلى المنافسة والتفوق والنجاح في البيئة التي تمارس فيها أنشطتها. </w:t>
      </w:r>
      <w:r w:rsidR="00EA767C" w:rsidRPr="00777C55">
        <w:rPr>
          <w:rFonts w:ascii="Sakkal Majalla" w:hAnsi="Sakkal Majalla" w:cs="Sakkal Majalla" w:hint="cs"/>
          <w:color w:val="000000" w:themeColor="text1"/>
          <w:sz w:val="28"/>
          <w:szCs w:val="28"/>
          <w:rtl/>
          <w:lang w:bidi="ar-EG"/>
        </w:rPr>
        <w:t>(2018</w:t>
      </w:r>
      <w:proofErr w:type="spellStart"/>
      <w:r w:rsidR="00EA767C" w:rsidRPr="00777C55">
        <w:rPr>
          <w:rFonts w:ascii="Sakkal Majalla" w:hAnsi="Sakkal Majalla" w:cs="Sakkal Majalla"/>
          <w:color w:val="000000" w:themeColor="text1"/>
          <w:sz w:val="28"/>
          <w:szCs w:val="28"/>
          <w:lang w:bidi="ar-EG"/>
        </w:rPr>
        <w:t>Totakis</w:t>
      </w:r>
      <w:proofErr w:type="spellEnd"/>
      <w:r w:rsidR="00EA767C" w:rsidRPr="00777C55">
        <w:rPr>
          <w:rFonts w:ascii="Sakkal Majalla" w:hAnsi="Sakkal Majalla" w:cs="Sakkal Majalla"/>
          <w:color w:val="000000" w:themeColor="text1"/>
          <w:sz w:val="28"/>
          <w:szCs w:val="28"/>
          <w:lang w:bidi="ar-EG"/>
        </w:rPr>
        <w:t>,</w:t>
      </w:r>
      <w:r w:rsidR="00EA767C" w:rsidRPr="00777C55">
        <w:rPr>
          <w:rFonts w:ascii="Sakkal Majalla" w:hAnsi="Sakkal Majalla" w:cs="Sakkal Majalla" w:hint="cs"/>
          <w:color w:val="000000" w:themeColor="text1"/>
          <w:sz w:val="28"/>
          <w:szCs w:val="28"/>
          <w:rtl/>
          <w:lang w:bidi="ar-EG"/>
        </w:rPr>
        <w:t>)</w:t>
      </w:r>
    </w:p>
    <w:p w14:paraId="538FF1B2" w14:textId="5483BB06" w:rsidR="009B4D25" w:rsidRPr="00777C55" w:rsidRDefault="00C12491"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يمثل </w:t>
      </w:r>
      <w:r w:rsidRPr="00777C55">
        <w:rPr>
          <w:rFonts w:ascii="Sakkal Majalla" w:hAnsi="Sakkal Majalla" w:cs="Sakkal Majalla" w:hint="cs"/>
          <w:color w:val="000000" w:themeColor="text1"/>
          <w:sz w:val="28"/>
          <w:szCs w:val="28"/>
          <w:rtl/>
          <w:lang w:bidi="ar-EG"/>
        </w:rPr>
        <w:t>الوعي</w:t>
      </w:r>
      <w:r w:rsidRPr="00777C55">
        <w:rPr>
          <w:rFonts w:ascii="Sakkal Majalla" w:hAnsi="Sakkal Majalla" w:cs="Sakkal Majalla"/>
          <w:color w:val="000000" w:themeColor="text1"/>
          <w:sz w:val="28"/>
          <w:szCs w:val="28"/>
          <w:rtl/>
          <w:lang w:bidi="ar-EG"/>
        </w:rPr>
        <w:t xml:space="preserve"> الاستراتيجي مدخلا محددًا للمنظمة تقوم من خلاله بتنفيذ خططها لتحقيق مستويات أداء متفوقة بالمقارنة مع المنافسين، فهو يمثل الدليل الذي يوجه أنشطة المنظمة، كما أنه يعد مولد السلوكيات التي تهدف إلى ضمان سلامة المنظمة في ضوء هذا المفهوم </w:t>
      </w:r>
      <w:r w:rsidRPr="00777C55">
        <w:rPr>
          <w:rFonts w:ascii="Sakkal Majalla" w:hAnsi="Sakkal Majalla" w:cs="Sakkal Majalla" w:hint="cs"/>
          <w:color w:val="000000" w:themeColor="text1"/>
          <w:sz w:val="28"/>
          <w:szCs w:val="28"/>
          <w:rtl/>
          <w:lang w:bidi="ar-EG"/>
        </w:rPr>
        <w:t>للوعي</w:t>
      </w:r>
      <w:r w:rsidRPr="00777C55">
        <w:rPr>
          <w:rFonts w:ascii="Sakkal Majalla" w:hAnsi="Sakkal Majalla" w:cs="Sakkal Majalla"/>
          <w:color w:val="000000" w:themeColor="text1"/>
          <w:sz w:val="28"/>
          <w:szCs w:val="28"/>
          <w:rtl/>
          <w:lang w:bidi="ar-EG"/>
        </w:rPr>
        <w:t xml:space="preserve"> الاستراتيجي فإنه يؤثر في كيفية تفكير وعمل الإدارة، كما يعد ذا فائدة لأنه يركز على المنظمة، ويجمع بشكل مستمر المعلومات عن حاجات المستهلكين، وقدرات المنافسين.</w:t>
      </w:r>
      <w:r w:rsidR="00777C55">
        <w:rPr>
          <w:rFonts w:ascii="Sakkal Majalla" w:hAnsi="Sakkal Majalla" w:cs="Sakkal Majalla" w:hint="cs"/>
          <w:color w:val="000000" w:themeColor="text1"/>
          <w:sz w:val="28"/>
          <w:szCs w:val="28"/>
          <w:rtl/>
          <w:lang w:bidi="ar-EG"/>
        </w:rPr>
        <w:t xml:space="preserve"> </w:t>
      </w:r>
      <w:r w:rsidR="0048248B" w:rsidRPr="00777C55">
        <w:rPr>
          <w:rFonts w:ascii="Sakkal Majalla" w:hAnsi="Sakkal Majalla" w:cs="Sakkal Majalla" w:hint="cs"/>
          <w:color w:val="000000" w:themeColor="text1"/>
          <w:sz w:val="28"/>
          <w:szCs w:val="28"/>
          <w:rtl/>
          <w:lang w:bidi="ar-EG"/>
        </w:rPr>
        <w:t>(أ</w:t>
      </w:r>
      <w:r w:rsidR="00EA767C" w:rsidRPr="00777C55">
        <w:rPr>
          <w:rFonts w:ascii="Sakkal Majalla" w:hAnsi="Sakkal Majalla" w:cs="Sakkal Majalla" w:hint="cs"/>
          <w:color w:val="000000" w:themeColor="text1"/>
          <w:sz w:val="28"/>
          <w:szCs w:val="28"/>
          <w:rtl/>
          <w:lang w:bidi="ar-EG"/>
        </w:rPr>
        <w:t>بو زيد، 2019)</w:t>
      </w:r>
    </w:p>
    <w:p w14:paraId="05F511AD" w14:textId="69B6ADFA" w:rsidR="009B4D25" w:rsidRPr="00777C55" w:rsidRDefault="00C12491"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تسعى المنظمات المعاصرة إلى تحقيق النجاح والبقاء والربحية والديمومة وملاحقة التطورات والتغيرات في بيئة الإعمال، وهذا الأمر يستدعى منها أن تعمل على تحسين نفسها باستمرار، وأن تكون بارعة وتعمل على استغلال الفرص المتاحة، والبحث عن الفرص الجديدة بالشكل الذي يساعدها على التكيف مع البيئة التي تعمل ضمنها للبقاء في السوق من أجل تحقيق أهدافها. </w:t>
      </w:r>
      <w:proofErr w:type="gramStart"/>
      <w:r w:rsidR="0048248B" w:rsidRPr="00777C55">
        <w:rPr>
          <w:rFonts w:ascii="Sakkal Majalla" w:hAnsi="Sakkal Majalla" w:cs="Sakkal Majalla" w:hint="cs"/>
          <w:color w:val="000000" w:themeColor="text1"/>
          <w:sz w:val="28"/>
          <w:szCs w:val="28"/>
          <w:rtl/>
          <w:lang w:bidi="ar-EG"/>
        </w:rPr>
        <w:t>( الجبوري</w:t>
      </w:r>
      <w:proofErr w:type="gramEnd"/>
      <w:r w:rsidR="0048248B" w:rsidRPr="00777C55">
        <w:rPr>
          <w:rFonts w:ascii="Sakkal Majalla" w:hAnsi="Sakkal Majalla" w:cs="Sakkal Majalla" w:hint="cs"/>
          <w:color w:val="000000" w:themeColor="text1"/>
          <w:sz w:val="28"/>
          <w:szCs w:val="28"/>
          <w:rtl/>
          <w:lang w:bidi="ar-EG"/>
        </w:rPr>
        <w:t>، 2018)</w:t>
      </w:r>
    </w:p>
    <w:p w14:paraId="3A504109" w14:textId="06EB3CFA" w:rsidR="009125CE" w:rsidRPr="00777C55" w:rsidRDefault="00C12491"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roofErr w:type="spellStart"/>
      <w:r w:rsidRPr="00777C55">
        <w:rPr>
          <w:rFonts w:ascii="Sakkal Majalla" w:hAnsi="Sakkal Majalla" w:cs="Sakkal Majalla"/>
          <w:color w:val="000000" w:themeColor="text1"/>
          <w:sz w:val="28"/>
          <w:szCs w:val="28"/>
          <w:rtl/>
          <w:lang w:bidi="ar-EG"/>
        </w:rPr>
        <w:t>إذان</w:t>
      </w:r>
      <w:proofErr w:type="spellEnd"/>
      <w:r w:rsidRPr="00777C55">
        <w:rPr>
          <w:rFonts w:ascii="Sakkal Majalla" w:hAnsi="Sakkal Majalla" w:cs="Sakkal Majalla"/>
          <w:color w:val="000000" w:themeColor="text1"/>
          <w:sz w:val="28"/>
          <w:szCs w:val="28"/>
          <w:rtl/>
          <w:lang w:bidi="ar-EG"/>
        </w:rPr>
        <w:t xml:space="preserve">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تعمل على استغلال الموارد الحالية واستكشاف القدرات الجديدة التي يتم استغلالها من قبل المنظمة لوضعها التنافسي والاستكشاف الذي يركز على الفرص الجديدة</w:t>
      </w:r>
      <w:r w:rsidR="00CF2E5C" w:rsidRPr="00777C55">
        <w:rPr>
          <w:rFonts w:ascii="Sakkal Majalla" w:hAnsi="Sakkal Majalla" w:cs="Sakkal Majalla" w:hint="cs"/>
          <w:color w:val="000000" w:themeColor="text1"/>
          <w:sz w:val="28"/>
          <w:szCs w:val="28"/>
          <w:rtl/>
          <w:lang w:bidi="ar-EG"/>
        </w:rPr>
        <w:t>، كما</w:t>
      </w:r>
      <w:r w:rsidRPr="00777C55">
        <w:rPr>
          <w:rFonts w:ascii="Sakkal Majalla" w:hAnsi="Sakkal Majalla" w:cs="Sakkal Majalla"/>
          <w:color w:val="000000" w:themeColor="text1"/>
          <w:sz w:val="28"/>
          <w:szCs w:val="28"/>
          <w:rtl/>
          <w:lang w:bidi="ar-EG"/>
        </w:rPr>
        <w:t xml:space="preserve"> إن المنظمات التي تحقق درجة عالية من التوازن في أنشطتها تكون قادرة على معرفة إمكانياتها ومواردها وعملياتها بشكل جيد، كما يمكنها ذلك من تحسين قدرتها في التكيف مع بيتها المتغيرة</w:t>
      </w:r>
      <w:r w:rsidR="00CF2E5C" w:rsidRPr="00777C55">
        <w:rPr>
          <w:rFonts w:ascii="Sakkal Majalla" w:hAnsi="Sakkal Majalla" w:cs="Sakkal Majalla" w:hint="cs"/>
          <w:color w:val="000000" w:themeColor="text1"/>
          <w:sz w:val="28"/>
          <w:szCs w:val="28"/>
          <w:rtl/>
          <w:lang w:bidi="ar-EG"/>
        </w:rPr>
        <w:t>، وف</w:t>
      </w:r>
      <w:r w:rsidRPr="00777C55">
        <w:rPr>
          <w:rFonts w:ascii="Sakkal Majalla" w:hAnsi="Sakkal Majalla" w:cs="Sakkal Majalla"/>
          <w:color w:val="000000" w:themeColor="text1"/>
          <w:sz w:val="28"/>
          <w:szCs w:val="28"/>
          <w:rtl/>
          <w:lang w:bidi="ar-EG"/>
        </w:rPr>
        <w:t xml:space="preserve"> في ظل التغيرات المتسارعة والإحداث في البيئة، وكثرة هذه التغيرات تبرز حاجة المنظمة للابتكار لتستطيع أن تقدم ما هو </w:t>
      </w:r>
      <w:r w:rsidRPr="00777C55">
        <w:rPr>
          <w:rFonts w:ascii="Sakkal Majalla" w:hAnsi="Sakkal Majalla" w:cs="Sakkal Majalla"/>
          <w:color w:val="000000" w:themeColor="text1"/>
          <w:sz w:val="28"/>
          <w:szCs w:val="28"/>
          <w:rtl/>
          <w:lang w:bidi="ar-EG"/>
        </w:rPr>
        <w:lastRenderedPageBreak/>
        <w:t>جديد من الأفكار والتمكن من الاستمرار والبقاء في ظل البيئة الديناميكية لذا فإن حاجة المنظمات إلى الابتكار تعد حاجة ملحة</w:t>
      </w:r>
      <w:r w:rsidR="00CF2E5C" w:rsidRPr="00777C55">
        <w:rPr>
          <w:rFonts w:ascii="Sakkal Majalla" w:hAnsi="Sakkal Majalla" w:cs="Sakkal Majalla" w:hint="cs"/>
          <w:color w:val="000000" w:themeColor="text1"/>
          <w:sz w:val="28"/>
          <w:szCs w:val="28"/>
          <w:rtl/>
          <w:lang w:bidi="ar-EG"/>
        </w:rPr>
        <w:t>.</w:t>
      </w:r>
      <w:r w:rsidR="0048248B" w:rsidRPr="00777C55">
        <w:rPr>
          <w:rFonts w:ascii="Sakkal Majalla" w:hAnsi="Sakkal Majalla" w:cs="Sakkal Majalla" w:hint="cs"/>
          <w:color w:val="000000" w:themeColor="text1"/>
          <w:sz w:val="28"/>
          <w:szCs w:val="28"/>
          <w:rtl/>
          <w:lang w:bidi="ar-EG"/>
        </w:rPr>
        <w:t>( الجنابي، 2019)</w:t>
      </w:r>
    </w:p>
    <w:p w14:paraId="0F0FA8F6" w14:textId="08633750" w:rsidR="00D729D5" w:rsidRPr="00777C55" w:rsidRDefault="00CF2E5C"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تشهد منظمات الأعمال على المستويات المحلية والإقليمية والعالمية العديد من التحولات والتغييرات </w:t>
      </w:r>
      <w:proofErr w:type="spellStart"/>
      <w:r w:rsidRPr="00777C55">
        <w:rPr>
          <w:rFonts w:ascii="Sakkal Majalla" w:hAnsi="Sakkal Majalla" w:cs="Sakkal Majalla"/>
          <w:color w:val="000000" w:themeColor="text1"/>
          <w:sz w:val="28"/>
          <w:szCs w:val="28"/>
          <w:rtl/>
          <w:lang w:bidi="ar-EG"/>
        </w:rPr>
        <w:t>سواءاً</w:t>
      </w:r>
      <w:proofErr w:type="spellEnd"/>
      <w:r w:rsidRPr="00777C55">
        <w:rPr>
          <w:rFonts w:ascii="Sakkal Majalla" w:hAnsi="Sakkal Majalla" w:cs="Sakkal Majalla"/>
          <w:color w:val="000000" w:themeColor="text1"/>
          <w:sz w:val="28"/>
          <w:szCs w:val="28"/>
          <w:rtl/>
          <w:lang w:bidi="ar-EG"/>
        </w:rPr>
        <w:t xml:space="preserve"> في بيئتها الداخلية أو الخارجية، إضافة إلى اتسام هذه المنظمات بسمة التغير المتسارع وذلك لمواكبة التطورات المحيطة بالبيئة العالمية، فضلا عن التحديات التي تواجه هذه المنظمات في القدرة على التنبؤ بالتغيرات خلال مدة قصيرة، الأمر الذي بدوره يفرض تحديات متعددة ويعمل على إظهار أزمات من الممكن أن تشكل تهديداً لهذه المنظمات وتشكل خطورة على بقائها واستمرارها. </w:t>
      </w:r>
      <w:r w:rsidR="0048248B" w:rsidRPr="00777C55">
        <w:rPr>
          <w:rFonts w:ascii="Sakkal Majalla" w:hAnsi="Sakkal Majalla" w:cs="Sakkal Majalla" w:hint="cs"/>
          <w:color w:val="000000" w:themeColor="text1"/>
          <w:sz w:val="28"/>
          <w:szCs w:val="28"/>
          <w:rtl/>
          <w:lang w:bidi="ar-EG"/>
        </w:rPr>
        <w:t>(العمري، 2023)</w:t>
      </w:r>
    </w:p>
    <w:p w14:paraId="2E6ED907" w14:textId="59B3BCFB" w:rsidR="00D729D5" w:rsidRPr="00777C55" w:rsidRDefault="00D729D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lang w:bidi="ar-EG"/>
        </w:rPr>
        <w:t xml:space="preserve">كما </w:t>
      </w:r>
      <w:r w:rsidR="00CF2E5C" w:rsidRPr="00777C55">
        <w:rPr>
          <w:rFonts w:ascii="Sakkal Majalla" w:hAnsi="Sakkal Majalla" w:cs="Sakkal Majalla"/>
          <w:color w:val="000000" w:themeColor="text1"/>
          <w:sz w:val="28"/>
          <w:szCs w:val="28"/>
          <w:rtl/>
          <w:lang w:bidi="ar-EG"/>
        </w:rPr>
        <w:t xml:space="preserve">ازداد اهتمام المنظمات الحديثة في الوقت الحالي بالمعرفة، كونها تعتبر واحدة من أهم الركائز في المنظمة والتي تعد أساسا فاعلاً لعميات الابتكار والإبداع وتحقيق الابداع والتميز والكفاءة في العمل، وتعتبر المعرفة إطار الإدارة الأزمات، والذي يمكن أن يساعد المنظمات على تطبيق مفاهيم إدارة المعرفة خلال الأزمات، وإن مفهوم إدارة المعرفة الذي يعتبر من أهم مدخلات التطوير والتغيير في عصرنا الحالي يساهم في مساعدة المنظمات في توليد المعرفة وتوزيعها وتطبيقها للمساعدة في تحسين القرارات الإدارية وتحسين الأداء وزيادة الإنتاجية، وإن من مقومات نجاح المنظمات هو دور الإدارة في التعامل مع الأزمات، والإدارة التي تمتلك معارف تساعدها على توقع الأزمات والتعامل مع التحديات والتغيرات السريعة تكون قادرة على اتخاذ القرارات في الوقت المناسب واستخدام المعارف في مواجهتها والسيطرة عليها وعدم تفاقمها، ولهذا السبب تحتاج المنظمات إلى المعرفة وكيفية إدارتها لتكون قادرة على إحداث التغيير والتطوير المطلوبين. </w:t>
      </w:r>
      <w:proofErr w:type="gramStart"/>
      <w:r w:rsidR="0048248B" w:rsidRPr="00777C55">
        <w:rPr>
          <w:rFonts w:ascii="Sakkal Majalla" w:hAnsi="Sakkal Majalla" w:cs="Sakkal Majalla" w:hint="cs"/>
          <w:color w:val="000000" w:themeColor="text1"/>
          <w:sz w:val="28"/>
          <w:szCs w:val="28"/>
          <w:rtl/>
          <w:lang w:bidi="ar-EG"/>
        </w:rPr>
        <w:t>( العمري</w:t>
      </w:r>
      <w:proofErr w:type="gramEnd"/>
      <w:r w:rsidR="0048248B" w:rsidRPr="00777C55">
        <w:rPr>
          <w:rFonts w:ascii="Sakkal Majalla" w:hAnsi="Sakkal Majalla" w:cs="Sakkal Majalla" w:hint="cs"/>
          <w:color w:val="000000" w:themeColor="text1"/>
          <w:sz w:val="28"/>
          <w:szCs w:val="28"/>
          <w:rtl/>
          <w:lang w:bidi="ar-EG"/>
        </w:rPr>
        <w:t>، 2020)</w:t>
      </w:r>
    </w:p>
    <w:p w14:paraId="0A0EDCA0" w14:textId="60B13946" w:rsidR="00CF2E5C" w:rsidRPr="00777C55" w:rsidRDefault="00CF2E5C"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تقوم المنظمات ببناء إدارتها على المعرفة كمصدر اساسي لنجاحها وبقائها، فليس كل المعلومات تمثل معرفة وليس كل المعارف ذات قيمة لذلك يجب على الإدارة في المنظمات التقاط المعرفة المفيدة وتحديد نوع المعرفة المطلوبة واستخدامها في نشاطات وعمليات المنظمة، وتعد إدارة المعرفة عنصر</w:t>
      </w:r>
      <w:r w:rsidR="00D729D5" w:rsidRPr="00777C55">
        <w:rPr>
          <w:rFonts w:ascii="Sakkal Majalla" w:hAnsi="Sakkal Majalla" w:cs="Sakkal Majalla" w:hint="cs"/>
          <w:color w:val="000000" w:themeColor="text1"/>
          <w:sz w:val="28"/>
          <w:szCs w:val="28"/>
          <w:rtl/>
          <w:lang w:bidi="ar-EG"/>
        </w:rPr>
        <w:t xml:space="preserve"> </w:t>
      </w:r>
      <w:r w:rsidRPr="00777C55">
        <w:rPr>
          <w:rFonts w:ascii="Sakkal Majalla" w:hAnsi="Sakkal Majalla" w:cs="Sakkal Majalla"/>
          <w:color w:val="000000" w:themeColor="text1"/>
          <w:sz w:val="28"/>
          <w:szCs w:val="28"/>
          <w:rtl/>
          <w:lang w:bidi="ar-EG"/>
        </w:rPr>
        <w:t xml:space="preserve">أساسي مهم في النظام العام للمنظمات والذي ينبغي على أعضاء المنظمة أن يفهموا دور إدارة المعرفة لما لها من أثر مباشر على أدائهم في إدارة الأزمات وخاصة إدارة الأزمات </w:t>
      </w:r>
      <w:proofErr w:type="gramStart"/>
      <w:r w:rsidRPr="00777C55">
        <w:rPr>
          <w:rFonts w:ascii="Sakkal Majalla" w:hAnsi="Sakkal Majalla" w:cs="Sakkal Majalla"/>
          <w:color w:val="000000" w:themeColor="text1"/>
          <w:sz w:val="28"/>
          <w:szCs w:val="28"/>
          <w:rtl/>
          <w:lang w:bidi="ar-EG"/>
        </w:rPr>
        <w:t>التنظيمية</w:t>
      </w:r>
      <w:r w:rsidR="00D729D5" w:rsidRPr="00777C55">
        <w:rPr>
          <w:rFonts w:ascii="Sakkal Majalla" w:hAnsi="Sakkal Majalla" w:cs="Sakkal Majalla" w:hint="cs"/>
          <w:color w:val="000000" w:themeColor="text1"/>
          <w:sz w:val="28"/>
          <w:szCs w:val="28"/>
          <w:rtl/>
          <w:lang w:bidi="ar-EG"/>
        </w:rPr>
        <w:t>.</w:t>
      </w:r>
      <w:r w:rsidR="0048248B" w:rsidRPr="00777C55">
        <w:rPr>
          <w:rFonts w:ascii="Sakkal Majalla" w:hAnsi="Sakkal Majalla" w:cs="Sakkal Majalla" w:hint="cs"/>
          <w:color w:val="000000" w:themeColor="text1"/>
          <w:sz w:val="28"/>
          <w:szCs w:val="28"/>
          <w:rtl/>
          <w:lang w:bidi="ar-EG"/>
        </w:rPr>
        <w:t>(</w:t>
      </w:r>
      <w:proofErr w:type="gramEnd"/>
      <w:r w:rsidR="0048248B" w:rsidRPr="00777C55">
        <w:rPr>
          <w:rFonts w:ascii="Sakkal Majalla" w:hAnsi="Sakkal Majalla" w:cs="Sakkal Majalla" w:hint="cs"/>
          <w:color w:val="000000" w:themeColor="text1"/>
          <w:sz w:val="28"/>
          <w:szCs w:val="28"/>
          <w:rtl/>
          <w:lang w:bidi="ar-EG"/>
        </w:rPr>
        <w:t xml:space="preserve">2019 </w:t>
      </w:r>
      <w:r w:rsidR="0048248B" w:rsidRPr="00777C55">
        <w:rPr>
          <w:rFonts w:ascii="Sakkal Majalla" w:hAnsi="Sakkal Majalla" w:cs="Sakkal Majalla"/>
          <w:color w:val="000000" w:themeColor="text1"/>
          <w:sz w:val="28"/>
          <w:szCs w:val="28"/>
          <w:lang w:bidi="ar-EG"/>
        </w:rPr>
        <w:t>Venugopal,</w:t>
      </w:r>
      <w:r w:rsidR="0048248B" w:rsidRPr="00777C55">
        <w:rPr>
          <w:rFonts w:ascii="Sakkal Majalla" w:hAnsi="Sakkal Majalla" w:cs="Sakkal Majalla" w:hint="cs"/>
          <w:color w:val="000000" w:themeColor="text1"/>
          <w:sz w:val="28"/>
          <w:szCs w:val="28"/>
          <w:rtl/>
          <w:lang w:bidi="ar-EG"/>
        </w:rPr>
        <w:t>)</w:t>
      </w:r>
    </w:p>
    <w:p w14:paraId="13AAEAD4" w14:textId="329DEC88" w:rsidR="00D729D5" w:rsidRPr="00777C55" w:rsidRDefault="00D729D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lang w:bidi="ar-EG"/>
        </w:rPr>
        <w:lastRenderedPageBreak/>
        <w:t xml:space="preserve">ونظرا لأهمية </w:t>
      </w:r>
      <w:proofErr w:type="spellStart"/>
      <w:r w:rsidRPr="00777C55">
        <w:rPr>
          <w:rFonts w:ascii="Sakkal Majalla" w:hAnsi="Sakkal Majalla" w:cs="Sakkal Majalla" w:hint="cs"/>
          <w:color w:val="000000" w:themeColor="text1"/>
          <w:sz w:val="28"/>
          <w:szCs w:val="28"/>
          <w:rtl/>
          <w:lang w:bidi="ar-EG"/>
        </w:rPr>
        <w:t>البراعية</w:t>
      </w:r>
      <w:proofErr w:type="spellEnd"/>
      <w:r w:rsidRPr="00777C55">
        <w:rPr>
          <w:rFonts w:ascii="Sakkal Majalla" w:hAnsi="Sakkal Majalla" w:cs="Sakkal Majalla" w:hint="cs"/>
          <w:color w:val="000000" w:themeColor="text1"/>
          <w:sz w:val="28"/>
          <w:szCs w:val="28"/>
          <w:rtl/>
          <w:lang w:bidi="ar-EG"/>
        </w:rPr>
        <w:t xml:space="preserve"> التنظيمية في إدارة </w:t>
      </w:r>
      <w:proofErr w:type="gramStart"/>
      <w:r w:rsidRPr="00777C55">
        <w:rPr>
          <w:rFonts w:ascii="Sakkal Majalla" w:hAnsi="Sakkal Majalla" w:cs="Sakkal Majalla" w:hint="cs"/>
          <w:color w:val="000000" w:themeColor="text1"/>
          <w:sz w:val="28"/>
          <w:szCs w:val="28"/>
          <w:rtl/>
          <w:lang w:bidi="ar-EG"/>
        </w:rPr>
        <w:t>الأزمات  قام</w:t>
      </w:r>
      <w:proofErr w:type="gramEnd"/>
      <w:r w:rsidRPr="00777C55">
        <w:rPr>
          <w:rFonts w:ascii="Sakkal Majalla" w:hAnsi="Sakkal Majalla" w:cs="Sakkal Majalla" w:hint="cs"/>
          <w:color w:val="000000" w:themeColor="text1"/>
          <w:sz w:val="28"/>
          <w:szCs w:val="28"/>
          <w:rtl/>
          <w:lang w:bidi="ar-EG"/>
        </w:rPr>
        <w:t xml:space="preserve"> الباحث بإجراء مقابلة مع العاملين في الشركات الصناعية السعودية وقد قام باستطلاع أراءهم حول الموضوع وقد توصل الباحث في نهاية المقابلة إلى ندرة الدراسات التي تناولت توسط الوعي الاستراتيجي للعلاقة بين البراعة التنظيمية  وإدارة الأزمات، ومن ثم جاءت هذه الدراسة بعنوان أثر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في إدارة الأزمات الدور الوسيط للوعي الاستراتيجي بالتطبيق على شركة أرامكو السعودية.</w:t>
      </w:r>
    </w:p>
    <w:p w14:paraId="6677BCE4" w14:textId="1C646CE1" w:rsidR="00777C55" w:rsidRPr="00777C55" w:rsidRDefault="00777C55" w:rsidP="00777C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73294485"/>
      <w:bookmarkStart w:id="17" w:name="_Toc173294997"/>
      <w:bookmarkStart w:id="18" w:name="_Toc173295365"/>
      <w:bookmarkStart w:id="19" w:name="_Toc173326612"/>
      <w:bookmarkStart w:id="20" w:name="_Toc173326711"/>
      <w:r w:rsidRPr="00777C55">
        <w:rPr>
          <w:rFonts w:ascii="Sakkal Majalla" w:hAnsi="Sakkal Majalla" w:cs="Sakkal Majalla"/>
          <w:b/>
          <w:bCs/>
          <w:color w:val="000000" w:themeColor="text1"/>
          <w:sz w:val="36"/>
          <w:szCs w:val="36"/>
          <w:rtl/>
        </w:rPr>
        <w:t>2.1 أهمية الدراسة:</w:t>
      </w:r>
      <w:bookmarkEnd w:id="16"/>
      <w:bookmarkEnd w:id="17"/>
      <w:bookmarkEnd w:id="18"/>
      <w:bookmarkEnd w:id="19"/>
      <w:bookmarkEnd w:id="20"/>
    </w:p>
    <w:p w14:paraId="7C88A5F9" w14:textId="7D009D73" w:rsidR="00D729D5" w:rsidRPr="00777C55" w:rsidRDefault="00D729D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rPr>
        <w:t xml:space="preserve">تتمثل </w:t>
      </w:r>
      <w:r w:rsidRPr="00777C55">
        <w:rPr>
          <w:rFonts w:ascii="Sakkal Majalla" w:hAnsi="Sakkal Majalla" w:cs="Sakkal Majalla"/>
          <w:color w:val="000000" w:themeColor="text1"/>
          <w:sz w:val="28"/>
          <w:szCs w:val="28"/>
          <w:rtl/>
        </w:rPr>
        <w:t xml:space="preserve">أهمية الدراسة في </w:t>
      </w:r>
      <w:r w:rsidRPr="00777C55">
        <w:rPr>
          <w:rFonts w:ascii="Sakkal Majalla" w:hAnsi="Sakkal Majalla" w:cs="Sakkal Majalla" w:hint="cs"/>
          <w:color w:val="000000" w:themeColor="text1"/>
          <w:sz w:val="28"/>
          <w:szCs w:val="28"/>
          <w:rtl/>
        </w:rPr>
        <w:t>تناولها أحدى الموضوعات الحيوية في العصر الحديث</w:t>
      </w:r>
      <w:r w:rsidRPr="00777C55">
        <w:rPr>
          <w:rFonts w:ascii="Sakkal Majalla" w:hAnsi="Sakkal Majalla" w:cs="Sakkal Majalla"/>
          <w:color w:val="000000" w:themeColor="text1"/>
          <w:sz w:val="28"/>
          <w:szCs w:val="28"/>
          <w:rtl/>
        </w:rPr>
        <w:t xml:space="preserve"> حيث تناولت موضوع </w:t>
      </w:r>
      <w:r w:rsidRPr="00777C55">
        <w:rPr>
          <w:rFonts w:ascii="Sakkal Majalla" w:hAnsi="Sakkal Majalla" w:cs="Sakkal Majalla" w:hint="cs"/>
          <w:color w:val="000000" w:themeColor="text1"/>
          <w:sz w:val="28"/>
          <w:szCs w:val="28"/>
          <w:rtl/>
          <w:lang w:bidi="ar-EG"/>
        </w:rPr>
        <w:t xml:space="preserve">أثر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في إدارة الأزمات الدور الوسيط للوعي الاستراتيجي</w:t>
      </w:r>
      <w:r w:rsidRPr="00777C55">
        <w:rPr>
          <w:rFonts w:ascii="Sakkal Majalla" w:hAnsi="Sakkal Majalla" w:cs="Sakkal Majalla"/>
          <w:color w:val="000000" w:themeColor="text1"/>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كما تكمن أهمية الدراسات في معالجتها </w:t>
      </w:r>
      <w:r w:rsidRPr="00777C55">
        <w:rPr>
          <w:rFonts w:ascii="Sakkal Majalla" w:hAnsi="Sakkal Majalla" w:cs="Sakkal Majalla" w:hint="cs"/>
          <w:color w:val="000000" w:themeColor="text1"/>
          <w:sz w:val="28"/>
          <w:szCs w:val="28"/>
          <w:rtl/>
        </w:rPr>
        <w:t xml:space="preserve">للبراعة </w:t>
      </w:r>
      <w:proofErr w:type="spellStart"/>
      <w:proofErr w:type="gram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w:t>
      </w:r>
      <w:proofErr w:type="gramEnd"/>
      <w:r w:rsidRPr="00777C55">
        <w:rPr>
          <w:rFonts w:ascii="Sakkal Majalla" w:hAnsi="Sakkal Majalla" w:cs="Sakkal Majalla" w:hint="cs"/>
          <w:color w:val="000000" w:themeColor="text1"/>
          <w:sz w:val="28"/>
          <w:szCs w:val="28"/>
          <w:rtl/>
        </w:rPr>
        <w:t xml:space="preserve"> وإدارة الأزمات، الوعي الاستراتيجي.</w:t>
      </w:r>
    </w:p>
    <w:p w14:paraId="215432C0" w14:textId="77777777" w:rsidR="00D729D5" w:rsidRPr="00777C55" w:rsidRDefault="00D729D5" w:rsidP="00777C55">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21" w:name="_Toc173294486"/>
      <w:bookmarkStart w:id="22" w:name="_Toc173294998"/>
      <w:bookmarkStart w:id="23" w:name="_Toc173295366"/>
      <w:bookmarkStart w:id="24" w:name="_Toc173326613"/>
      <w:bookmarkStart w:id="25" w:name="_Toc173326712"/>
      <w:r w:rsidRPr="00777C55">
        <w:rPr>
          <w:rFonts w:ascii="Sakkal Majalla" w:hAnsi="Sakkal Majalla" w:cs="Sakkal Majalla" w:hint="cs"/>
          <w:b/>
          <w:bCs/>
          <w:color w:val="000000" w:themeColor="text1"/>
          <w:sz w:val="32"/>
          <w:szCs w:val="32"/>
          <w:rtl/>
        </w:rPr>
        <w:t>الأهمية العلمية:</w:t>
      </w:r>
      <w:bookmarkEnd w:id="21"/>
      <w:bookmarkEnd w:id="22"/>
      <w:bookmarkEnd w:id="23"/>
      <w:bookmarkEnd w:id="24"/>
      <w:bookmarkEnd w:id="25"/>
    </w:p>
    <w:p w14:paraId="4946F4FE" w14:textId="77777777" w:rsidR="00D729D5" w:rsidRPr="00777C55" w:rsidRDefault="00D729D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rPr>
        <w:t xml:space="preserve">تكمن </w:t>
      </w:r>
      <w:r w:rsidRPr="00777C55">
        <w:rPr>
          <w:rFonts w:ascii="Sakkal Majalla" w:hAnsi="Sakkal Majalla" w:cs="Sakkal Majalla"/>
          <w:color w:val="000000" w:themeColor="text1"/>
          <w:sz w:val="28"/>
          <w:szCs w:val="28"/>
          <w:rtl/>
        </w:rPr>
        <w:t xml:space="preserve">أهمية الدراسة </w:t>
      </w:r>
      <w:r w:rsidRPr="00777C55">
        <w:rPr>
          <w:rFonts w:ascii="Sakkal Majalla" w:hAnsi="Sakkal Majalla" w:cs="Sakkal Majalla" w:hint="cs"/>
          <w:color w:val="000000" w:themeColor="text1"/>
          <w:sz w:val="28"/>
          <w:szCs w:val="28"/>
          <w:rtl/>
        </w:rPr>
        <w:t xml:space="preserve">العلمية في </w:t>
      </w:r>
      <w:r w:rsidRPr="00777C55">
        <w:rPr>
          <w:rFonts w:ascii="Sakkal Majalla" w:hAnsi="Sakkal Majalla" w:cs="Sakkal Majalla"/>
          <w:color w:val="000000" w:themeColor="text1"/>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وتنبع أهميتها مما يلي: تلقي الدراسة الضوء على </w:t>
      </w:r>
      <w:r w:rsidRPr="00777C55">
        <w:rPr>
          <w:rFonts w:ascii="Sakkal Majalla" w:hAnsi="Sakkal Majalla" w:cs="Sakkal Majalla" w:hint="cs"/>
          <w:color w:val="000000" w:themeColor="text1"/>
          <w:sz w:val="28"/>
          <w:szCs w:val="28"/>
          <w:rtl/>
        </w:rPr>
        <w:t xml:space="preserve">مفاهيم البراعة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إدارة الأزمات، الوعي </w:t>
      </w:r>
      <w:proofErr w:type="gramStart"/>
      <w:r w:rsidRPr="00777C55">
        <w:rPr>
          <w:rFonts w:ascii="Sakkal Majalla" w:hAnsi="Sakkal Majalla" w:cs="Sakkal Majalla" w:hint="cs"/>
          <w:color w:val="000000" w:themeColor="text1"/>
          <w:sz w:val="28"/>
          <w:szCs w:val="28"/>
          <w:rtl/>
        </w:rPr>
        <w:t xml:space="preserve">الاستراتيجي  </w:t>
      </w:r>
      <w:r w:rsidRPr="00777C55">
        <w:rPr>
          <w:rFonts w:ascii="Sakkal Majalla" w:hAnsi="Sakkal Majalla" w:cs="Sakkal Majalla"/>
          <w:color w:val="000000" w:themeColor="text1"/>
          <w:sz w:val="28"/>
          <w:szCs w:val="28"/>
          <w:rtl/>
        </w:rPr>
        <w:t>بهذه</w:t>
      </w:r>
      <w:proofErr w:type="gramEnd"/>
      <w:r w:rsidRPr="00777C55">
        <w:rPr>
          <w:rFonts w:ascii="Sakkal Majalla" w:hAnsi="Sakkal Majalla" w:cs="Sakkal Majalla"/>
          <w:color w:val="000000" w:themeColor="text1"/>
          <w:sz w:val="28"/>
          <w:szCs w:val="28"/>
          <w:rtl/>
        </w:rPr>
        <w:t xml:space="preserve"> المواضيع على وجه الخصوص، يقدم توصيات تتعلق </w:t>
      </w:r>
      <w:r w:rsidRPr="00777C55">
        <w:rPr>
          <w:rFonts w:ascii="Sakkal Majalla" w:hAnsi="Sakkal Majalla" w:cs="Sakkal Majalla" w:hint="cs"/>
          <w:color w:val="000000" w:themeColor="text1"/>
          <w:sz w:val="28"/>
          <w:szCs w:val="28"/>
          <w:rtl/>
        </w:rPr>
        <w:t xml:space="preserve">بتفعيل  </w:t>
      </w:r>
      <w:r w:rsidRPr="00777C55">
        <w:rPr>
          <w:rFonts w:ascii="Sakkal Majalla" w:hAnsi="Sakkal Majalla" w:cs="Sakkal Majalla" w:hint="cs"/>
          <w:color w:val="000000" w:themeColor="text1"/>
          <w:sz w:val="28"/>
          <w:szCs w:val="28"/>
          <w:rtl/>
          <w:lang w:bidi="ar-EG"/>
        </w:rPr>
        <w:t xml:space="preserve">أثر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في إدارة الأزمات الدور الوسيط للوعي الاستراتيجي بالتطبيق على شركة أرامكو السعودية.</w:t>
      </w:r>
    </w:p>
    <w:p w14:paraId="46D08F53" w14:textId="77777777" w:rsidR="00D729D5" w:rsidRPr="00777C55" w:rsidRDefault="00D729D5" w:rsidP="00777C55">
      <w:pPr>
        <w:numPr>
          <w:ilvl w:val="0"/>
          <w:numId w:val="1"/>
        </w:numPr>
        <w:spacing w:before="100" w:beforeAutospacing="1" w:after="100" w:afterAutospacing="1" w:line="360" w:lineRule="auto"/>
        <w:ind w:left="419" w:hanging="357"/>
        <w:jc w:val="both"/>
        <w:outlineLvl w:val="2"/>
        <w:rPr>
          <w:rFonts w:ascii="Sakkal Majalla" w:hAnsi="Sakkal Majalla" w:cs="Sakkal Majalla"/>
          <w:b/>
          <w:bCs/>
          <w:color w:val="000000" w:themeColor="text1"/>
          <w:sz w:val="32"/>
          <w:szCs w:val="32"/>
        </w:rPr>
      </w:pPr>
      <w:bookmarkStart w:id="26" w:name="_Toc173294487"/>
      <w:bookmarkStart w:id="27" w:name="_Toc173294999"/>
      <w:bookmarkStart w:id="28" w:name="_Toc173295367"/>
      <w:bookmarkStart w:id="29" w:name="_Toc173326614"/>
      <w:bookmarkStart w:id="30" w:name="_Toc173326713"/>
      <w:r w:rsidRPr="00777C55">
        <w:rPr>
          <w:rFonts w:ascii="Sakkal Majalla" w:hAnsi="Sakkal Majalla" w:cs="Sakkal Majalla" w:hint="cs"/>
          <w:b/>
          <w:bCs/>
          <w:color w:val="000000" w:themeColor="text1"/>
          <w:sz w:val="32"/>
          <w:szCs w:val="32"/>
          <w:rtl/>
        </w:rPr>
        <w:t>الأهمية العملية:</w:t>
      </w:r>
      <w:bookmarkEnd w:id="26"/>
      <w:bookmarkEnd w:id="27"/>
      <w:bookmarkEnd w:id="28"/>
      <w:bookmarkEnd w:id="29"/>
      <w:bookmarkEnd w:id="30"/>
    </w:p>
    <w:p w14:paraId="4A17338D" w14:textId="4270A288" w:rsidR="00D729D5" w:rsidRPr="00777C55" w:rsidRDefault="00D729D5"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rPr>
        <w:t>تنبع الأهمية العملية لهذه الدراسة</w:t>
      </w:r>
      <w:r w:rsidRPr="00777C55">
        <w:rPr>
          <w:rFonts w:ascii="Sakkal Majalla" w:hAnsi="Sakkal Majalla" w:cs="Sakkal Majalla"/>
          <w:color w:val="000000" w:themeColor="text1"/>
          <w:sz w:val="28"/>
          <w:szCs w:val="28"/>
          <w:rtl/>
        </w:rPr>
        <w:t xml:space="preserve"> من كونه</w:t>
      </w:r>
      <w:r w:rsidRPr="00777C55">
        <w:rPr>
          <w:rFonts w:ascii="Sakkal Majalla" w:hAnsi="Sakkal Majalla" w:cs="Sakkal Majalla" w:hint="cs"/>
          <w:color w:val="000000" w:themeColor="text1"/>
          <w:sz w:val="28"/>
          <w:szCs w:val="28"/>
          <w:rtl/>
        </w:rPr>
        <w:t>ا</w:t>
      </w:r>
      <w:r w:rsidRPr="00777C55">
        <w:rPr>
          <w:rFonts w:ascii="Sakkal Majalla" w:hAnsi="Sakkal Majalla" w:cs="Sakkal Majalla"/>
          <w:color w:val="000000" w:themeColor="text1"/>
          <w:sz w:val="28"/>
          <w:szCs w:val="28"/>
          <w:rtl/>
        </w:rPr>
        <w:t xml:space="preserve"> </w:t>
      </w:r>
      <w:r w:rsidRPr="00777C55">
        <w:rPr>
          <w:rFonts w:ascii="Sakkal Majalla" w:hAnsi="Sakkal Majalla" w:cs="Sakkal Majalla" w:hint="cs"/>
          <w:color w:val="000000" w:themeColor="text1"/>
          <w:sz w:val="28"/>
          <w:szCs w:val="28"/>
          <w:rtl/>
        </w:rPr>
        <w:t>ت</w:t>
      </w:r>
      <w:r w:rsidRPr="00777C55">
        <w:rPr>
          <w:rFonts w:ascii="Sakkal Majalla" w:hAnsi="Sakkal Majalla" w:cs="Sakkal Majalla"/>
          <w:color w:val="000000" w:themeColor="text1"/>
          <w:sz w:val="28"/>
          <w:szCs w:val="28"/>
          <w:rtl/>
        </w:rPr>
        <w:t xml:space="preserve">درس </w:t>
      </w:r>
      <w:r w:rsidRPr="00777C55">
        <w:rPr>
          <w:rFonts w:ascii="Sakkal Majalla" w:hAnsi="Sakkal Majalla" w:cs="Sakkal Majalla" w:hint="cs"/>
          <w:color w:val="000000" w:themeColor="text1"/>
          <w:sz w:val="28"/>
          <w:szCs w:val="28"/>
          <w:rtl/>
          <w:lang w:bidi="ar-EG"/>
        </w:rPr>
        <w:t xml:space="preserve">أثر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في إدارة الأزمات الدور الوسيط للوعي الاستراتيجي بالتطبيق على شركة أرامكو السعودية، </w:t>
      </w:r>
      <w:r w:rsidRPr="00777C55">
        <w:rPr>
          <w:rFonts w:ascii="Sakkal Majalla" w:hAnsi="Sakkal Majalla" w:cs="Sakkal Majalla"/>
          <w:color w:val="000000" w:themeColor="text1"/>
          <w:sz w:val="28"/>
          <w:szCs w:val="28"/>
          <w:rtl/>
        </w:rPr>
        <w:t xml:space="preserve">مما يساعد صناع القرار </w:t>
      </w:r>
      <w:r w:rsidRPr="00777C55">
        <w:rPr>
          <w:rFonts w:ascii="Sakkal Majalla" w:hAnsi="Sakkal Majalla" w:cs="Sakkal Majalla" w:hint="cs"/>
          <w:color w:val="000000" w:themeColor="text1"/>
          <w:sz w:val="28"/>
          <w:szCs w:val="28"/>
          <w:rtl/>
        </w:rPr>
        <w:t xml:space="preserve">في الشركات في  </w:t>
      </w:r>
      <w:r w:rsidRPr="00777C55">
        <w:rPr>
          <w:rFonts w:ascii="Sakkal Majalla" w:hAnsi="Sakkal Majalla" w:cs="Sakkal Majalla" w:hint="cs"/>
          <w:color w:val="000000" w:themeColor="text1"/>
          <w:sz w:val="28"/>
          <w:szCs w:val="28"/>
          <w:rtl/>
        </w:rPr>
        <w:lastRenderedPageBreak/>
        <w:t xml:space="preserve">السعودية </w:t>
      </w:r>
      <w:r w:rsidRPr="00777C55">
        <w:rPr>
          <w:rFonts w:ascii="Sakkal Majalla" w:hAnsi="Sakkal Majalla" w:cs="Sakkal Majalla"/>
          <w:color w:val="000000" w:themeColor="text1"/>
          <w:sz w:val="28"/>
          <w:szCs w:val="28"/>
          <w:rtl/>
        </w:rPr>
        <w:t>على الاستفادة من نتائج هذه الدراسة في تحقيق مدى فاعلية تطبيق هذه الأنظمة في مؤسساتهم</w:t>
      </w:r>
      <w:r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ومن هنا</w:t>
      </w:r>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فإن هذه الدراسة تساعد </w:t>
      </w:r>
      <w:r w:rsidRPr="00777C55">
        <w:rPr>
          <w:rFonts w:ascii="Sakkal Majalla" w:hAnsi="Sakkal Majalla" w:cs="Sakkal Majalla" w:hint="cs"/>
          <w:color w:val="000000" w:themeColor="text1"/>
          <w:sz w:val="28"/>
          <w:szCs w:val="28"/>
          <w:rtl/>
        </w:rPr>
        <w:t>الشركات</w:t>
      </w:r>
      <w:r w:rsidRPr="00777C55">
        <w:rPr>
          <w:rFonts w:ascii="Sakkal Majalla" w:hAnsi="Sakkal Majalla" w:cs="Sakkal Majalla"/>
          <w:color w:val="000000" w:themeColor="text1"/>
          <w:sz w:val="28"/>
          <w:szCs w:val="28"/>
          <w:rtl/>
        </w:rPr>
        <w:t xml:space="preserve"> على تبني سياسات واضحة ومناسبة، واتخاذ القرارات المناسبة فيما يتعلق </w:t>
      </w:r>
      <w:r w:rsidRPr="00777C55">
        <w:rPr>
          <w:rFonts w:ascii="Sakkal Majalla" w:hAnsi="Sakkal Majalla" w:cs="Sakkal Majalla" w:hint="cs"/>
          <w:color w:val="000000" w:themeColor="text1"/>
          <w:sz w:val="28"/>
          <w:szCs w:val="28"/>
          <w:rtl/>
        </w:rPr>
        <w:t xml:space="preserve">بالبراعة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إدارة المخاطر، الوعي الاستراتيجي</w:t>
      </w:r>
      <w:r w:rsidRPr="00777C55">
        <w:rPr>
          <w:rFonts w:ascii="Sakkal Majalla" w:hAnsi="Sakkal Majalla" w:cs="Sakkal Majalla"/>
          <w:color w:val="000000" w:themeColor="text1"/>
          <w:sz w:val="28"/>
          <w:szCs w:val="28"/>
          <w:rtl/>
        </w:rPr>
        <w:t xml:space="preserve">، وذلك من خلال الأخذ في الاعتبار التوصيات التي قدمتها هذه الدراسة. </w:t>
      </w:r>
    </w:p>
    <w:p w14:paraId="74E3FF37" w14:textId="05CAD1A6" w:rsidR="00BA2117" w:rsidRPr="00BA2117" w:rsidRDefault="00BA2117" w:rsidP="00BA21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73294488"/>
      <w:bookmarkStart w:id="32" w:name="_Toc173295000"/>
      <w:bookmarkStart w:id="33" w:name="_Toc173295368"/>
      <w:bookmarkStart w:id="34" w:name="_Toc173326615"/>
      <w:bookmarkStart w:id="35" w:name="_Toc173326714"/>
      <w:r w:rsidRPr="00BA2117">
        <w:rPr>
          <w:rFonts w:ascii="Sakkal Majalla" w:hAnsi="Sakkal Majalla" w:cs="Sakkal Majalla"/>
          <w:b/>
          <w:bCs/>
          <w:color w:val="000000" w:themeColor="text1"/>
          <w:sz w:val="36"/>
          <w:szCs w:val="36"/>
          <w:rtl/>
        </w:rPr>
        <w:t>3.1 أهداف الدراسة:</w:t>
      </w:r>
      <w:bookmarkEnd w:id="31"/>
      <w:bookmarkEnd w:id="32"/>
      <w:bookmarkEnd w:id="33"/>
      <w:bookmarkEnd w:id="34"/>
      <w:bookmarkEnd w:id="35"/>
    </w:p>
    <w:p w14:paraId="32ACCDA2" w14:textId="6135383A" w:rsidR="00D729D5" w:rsidRPr="00777C55" w:rsidRDefault="00D729D5" w:rsidP="00BA2117">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rPr>
        <w:t xml:space="preserve">يكمن الهدف الرئيسي لهذه الدراسة للتعرف على </w:t>
      </w:r>
      <w:r w:rsidRPr="00777C55">
        <w:rPr>
          <w:rFonts w:ascii="Sakkal Majalla" w:hAnsi="Sakkal Majalla" w:cs="Sakkal Majalla" w:hint="cs"/>
          <w:color w:val="000000" w:themeColor="text1"/>
          <w:sz w:val="28"/>
          <w:szCs w:val="28"/>
          <w:rtl/>
          <w:lang w:bidi="ar-EG"/>
        </w:rPr>
        <w:t xml:space="preserve">أثر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w:t>
      </w:r>
      <w:proofErr w:type="gramStart"/>
      <w:r w:rsidRPr="00777C55">
        <w:rPr>
          <w:rFonts w:ascii="Sakkal Majalla" w:hAnsi="Sakkal Majalla" w:cs="Sakkal Majalla" w:hint="cs"/>
          <w:color w:val="000000" w:themeColor="text1"/>
          <w:sz w:val="28"/>
          <w:szCs w:val="28"/>
          <w:rtl/>
          <w:lang w:bidi="ar-EG"/>
        </w:rPr>
        <w:t>بأبعادها( استكشاف</w:t>
      </w:r>
      <w:proofErr w:type="gramEnd"/>
      <w:r w:rsidRPr="00777C55">
        <w:rPr>
          <w:rFonts w:ascii="Sakkal Majalla" w:hAnsi="Sakkal Majalla" w:cs="Sakkal Majalla" w:hint="cs"/>
          <w:color w:val="000000" w:themeColor="text1"/>
          <w:sz w:val="28"/>
          <w:szCs w:val="28"/>
          <w:rtl/>
          <w:lang w:bidi="ar-EG"/>
        </w:rPr>
        <w:t xml:space="preserve"> الفرص- استغلال الفرص)  في إدارة الأزمات  بأبعادها( اكتشاف اشارات الانذار المبكر- الاستعداد والوقاية- احتواء الأضرار- استعادة النشاط- التعلم) الدور الوسيط للوعي الاستراتيجي بالتطبيق على شركة أرامكو السعودية.</w:t>
      </w:r>
    </w:p>
    <w:p w14:paraId="44DB923D" w14:textId="44188D2D" w:rsidR="009125CE" w:rsidRPr="00BA2117" w:rsidRDefault="00D729D5" w:rsidP="00777C55">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BA2117">
        <w:rPr>
          <w:rFonts w:ascii="Sakkal Majalla" w:hAnsi="Sakkal Majalla" w:cs="Sakkal Majalla" w:hint="cs"/>
          <w:b/>
          <w:bCs/>
          <w:color w:val="000000" w:themeColor="text1"/>
          <w:sz w:val="28"/>
          <w:szCs w:val="28"/>
          <w:rtl/>
          <w:lang w:bidi="ar-EG"/>
        </w:rPr>
        <w:t>ويتفرع من الهدف الرئيسي مجموعة من الأهداف الفرعية التي تتمثل فيما يلي:</w:t>
      </w:r>
    </w:p>
    <w:p w14:paraId="7CECD8D3" w14:textId="5C8A1E3C" w:rsidR="00D729D5" w:rsidRPr="00777C55" w:rsidRDefault="00D729D5"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 xml:space="preserve">التعرف على مدى تأثير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w:t>
      </w:r>
      <w:r w:rsidR="00E4150C" w:rsidRPr="00777C55">
        <w:rPr>
          <w:rFonts w:ascii="Sakkal Majalla" w:hAnsi="Sakkal Majalla" w:cs="Sakkal Majalla" w:hint="cs"/>
          <w:color w:val="000000" w:themeColor="text1"/>
          <w:sz w:val="28"/>
          <w:szCs w:val="28"/>
          <w:rtl/>
          <w:lang w:bidi="ar-EG"/>
        </w:rPr>
        <w:t>اكتشاف اشارات الانذار المبكر بتوسط الوعي الاستراتيجي بالشركات السعودية.</w:t>
      </w:r>
    </w:p>
    <w:p w14:paraId="39B6CDBF" w14:textId="4688301F" w:rsidR="00E4150C" w:rsidRPr="00777C55" w:rsidRDefault="00E4150C"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 xml:space="preserve">معرفة درجة تأثير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الاستعداد والوقاية للمخاطر بتوسط الوعي الاستراتيجي في شركة أرامكو السعودية.</w:t>
      </w:r>
    </w:p>
    <w:p w14:paraId="71AAF7B7" w14:textId="12287F4B" w:rsidR="00E4150C" w:rsidRPr="00777C55" w:rsidRDefault="00E4150C"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 xml:space="preserve">التعرف على وجود تأثير للبراعة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احتواء الاضرار الدور الوسيط للوعي الاستراتيجي بالتطبيق على شركة أرامكو السعودية.</w:t>
      </w:r>
    </w:p>
    <w:p w14:paraId="36A82781" w14:textId="3038A5CD" w:rsidR="00E4150C" w:rsidRPr="00777C55" w:rsidRDefault="00E4150C"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 xml:space="preserve">التوصل إلى مدى تأثير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w:t>
      </w:r>
      <w:r w:rsidR="009D03CF" w:rsidRPr="00777C55">
        <w:rPr>
          <w:rFonts w:ascii="Sakkal Majalla" w:hAnsi="Sakkal Majalla" w:cs="Sakkal Majalla" w:hint="cs"/>
          <w:color w:val="000000" w:themeColor="text1"/>
          <w:sz w:val="28"/>
          <w:szCs w:val="28"/>
          <w:rtl/>
          <w:lang w:bidi="ar-EG"/>
        </w:rPr>
        <w:t xml:space="preserve"> </w:t>
      </w:r>
      <w:proofErr w:type="gramStart"/>
      <w:r w:rsidR="009D03CF" w:rsidRPr="00777C55">
        <w:rPr>
          <w:rFonts w:ascii="Sakkal Majalla" w:hAnsi="Sakkal Majalla" w:cs="Sakkal Majalla" w:hint="cs"/>
          <w:color w:val="000000" w:themeColor="text1"/>
          <w:sz w:val="28"/>
          <w:szCs w:val="28"/>
          <w:rtl/>
          <w:lang w:bidi="ar-EG"/>
        </w:rPr>
        <w:t xml:space="preserve">استعادة </w:t>
      </w:r>
      <w:r w:rsidRPr="00777C55">
        <w:rPr>
          <w:rFonts w:ascii="Sakkal Majalla" w:hAnsi="Sakkal Majalla" w:cs="Sakkal Majalla" w:hint="cs"/>
          <w:color w:val="000000" w:themeColor="text1"/>
          <w:sz w:val="28"/>
          <w:szCs w:val="28"/>
          <w:rtl/>
          <w:lang w:bidi="ar-EG"/>
        </w:rPr>
        <w:t xml:space="preserve"> النشاط</w:t>
      </w:r>
      <w:proofErr w:type="gramEnd"/>
      <w:r w:rsidRPr="00777C55">
        <w:rPr>
          <w:rFonts w:ascii="Sakkal Majalla" w:hAnsi="Sakkal Majalla" w:cs="Sakkal Majalla" w:hint="cs"/>
          <w:color w:val="000000" w:themeColor="text1"/>
          <w:sz w:val="28"/>
          <w:szCs w:val="28"/>
          <w:rtl/>
          <w:lang w:bidi="ar-EG"/>
        </w:rPr>
        <w:t xml:space="preserve"> ادارة المخاطر الدور الوسيط للوعي الاستراتيجي في شركة أرامكو السعودية.</w:t>
      </w:r>
    </w:p>
    <w:p w14:paraId="2465D46C" w14:textId="187CEBF2" w:rsidR="00E4150C" w:rsidRPr="00777C55" w:rsidRDefault="00E4150C"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 xml:space="preserve">معرفة درجة تأثير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w:t>
      </w:r>
      <w:proofErr w:type="gramStart"/>
      <w:r w:rsidRPr="00777C55">
        <w:rPr>
          <w:rFonts w:ascii="Sakkal Majalla" w:hAnsi="Sakkal Majalla" w:cs="Sakkal Majalla" w:hint="cs"/>
          <w:color w:val="000000" w:themeColor="text1"/>
          <w:sz w:val="28"/>
          <w:szCs w:val="28"/>
          <w:rtl/>
          <w:lang w:bidi="ar-EG"/>
        </w:rPr>
        <w:t>التعلم  بتوسط</w:t>
      </w:r>
      <w:proofErr w:type="gramEnd"/>
      <w:r w:rsidRPr="00777C55">
        <w:rPr>
          <w:rFonts w:ascii="Sakkal Majalla" w:hAnsi="Sakkal Majalla" w:cs="Sakkal Majalla" w:hint="cs"/>
          <w:color w:val="000000" w:themeColor="text1"/>
          <w:sz w:val="28"/>
          <w:szCs w:val="28"/>
          <w:rtl/>
          <w:lang w:bidi="ar-EG"/>
        </w:rPr>
        <w:t xml:space="preserve"> الوعي الاستراتيجي في شركة أرامكو السعودية</w:t>
      </w:r>
    </w:p>
    <w:p w14:paraId="0B745FAF" w14:textId="039BD437" w:rsidR="00E4150C" w:rsidRPr="00777C55" w:rsidRDefault="00E4150C"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lastRenderedPageBreak/>
        <w:t xml:space="preserve">التعرف على وجود تأثير للبراعة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على الوعي الاستراتيجي بشركة أرامكو بالمملكة العربية السعودية.</w:t>
      </w:r>
    </w:p>
    <w:p w14:paraId="0C28ECB1" w14:textId="1932B491" w:rsidR="00E4150C" w:rsidRPr="00777C55" w:rsidRDefault="00E4150C"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 xml:space="preserve">التعرف على وجود تأثير الوعي الاستراتيجي في إدارة الأزمات </w:t>
      </w:r>
      <w:r w:rsidR="008714BE" w:rsidRPr="00777C55">
        <w:rPr>
          <w:rFonts w:ascii="Sakkal Majalla" w:hAnsi="Sakkal Majalla" w:cs="Sakkal Majalla" w:hint="cs"/>
          <w:color w:val="000000" w:themeColor="text1"/>
          <w:sz w:val="28"/>
          <w:szCs w:val="28"/>
          <w:rtl/>
          <w:lang w:bidi="ar-EG"/>
        </w:rPr>
        <w:t>بشركة أرامكو بالمملكة العربية السعودية.</w:t>
      </w:r>
    </w:p>
    <w:p w14:paraId="4945E4BC" w14:textId="7613350C" w:rsidR="008714BE" w:rsidRPr="00777C55" w:rsidRDefault="008714BE" w:rsidP="0077345F">
      <w:pPr>
        <w:pStyle w:val="a5"/>
        <w:numPr>
          <w:ilvl w:val="0"/>
          <w:numId w:val="1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lang w:bidi="ar-EG"/>
        </w:rPr>
        <w:t>التوصل إلى مجموعة من النتائج والتوصيات حول الدراسة والتي يمكن الاستفادة منها في الحياة العلمية والعملية.</w:t>
      </w:r>
    </w:p>
    <w:p w14:paraId="0CB0129B" w14:textId="4165F1BE" w:rsidR="00BA2117" w:rsidRPr="00BA2117" w:rsidRDefault="00BA2117" w:rsidP="00BA21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73294489"/>
      <w:bookmarkStart w:id="37" w:name="_Toc173295001"/>
      <w:bookmarkStart w:id="38" w:name="_Toc173295369"/>
      <w:bookmarkStart w:id="39" w:name="_Toc173326616"/>
      <w:bookmarkStart w:id="40" w:name="_Toc173326715"/>
      <w:r w:rsidRPr="00BA2117">
        <w:rPr>
          <w:rFonts w:ascii="Sakkal Majalla" w:hAnsi="Sakkal Majalla" w:cs="Sakkal Majalla"/>
          <w:b/>
          <w:bCs/>
          <w:color w:val="000000" w:themeColor="text1"/>
          <w:sz w:val="36"/>
          <w:szCs w:val="36"/>
          <w:rtl/>
        </w:rPr>
        <w:t>4.1 تساؤلات الدراسة</w:t>
      </w:r>
      <w:bookmarkEnd w:id="36"/>
      <w:bookmarkEnd w:id="37"/>
      <w:bookmarkEnd w:id="38"/>
      <w:bookmarkEnd w:id="39"/>
      <w:bookmarkEnd w:id="40"/>
    </w:p>
    <w:p w14:paraId="3D3A1C36" w14:textId="77777777" w:rsidR="009D03CF" w:rsidRPr="00777C55" w:rsidRDefault="009D03CF"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proofErr w:type="spellStart"/>
      <w:r w:rsidRPr="00777C55">
        <w:rPr>
          <w:rFonts w:ascii="Sakkal Majalla" w:hAnsi="Sakkal Majalla" w:cs="Sakkal Majalla" w:hint="cs"/>
          <w:color w:val="000000" w:themeColor="text1"/>
          <w:sz w:val="28"/>
          <w:szCs w:val="28"/>
          <w:rtl/>
        </w:rPr>
        <w:t>بناءا</w:t>
      </w:r>
      <w:proofErr w:type="spellEnd"/>
      <w:r w:rsidRPr="00777C55">
        <w:rPr>
          <w:rFonts w:ascii="Sakkal Majalla" w:hAnsi="Sakkal Majalla" w:cs="Sakkal Majalla" w:hint="cs"/>
          <w:color w:val="000000" w:themeColor="text1"/>
          <w:sz w:val="28"/>
          <w:szCs w:val="28"/>
          <w:rtl/>
        </w:rPr>
        <w:t xml:space="preserve"> على ما ورد في مشكلة الدراسة فإننا يمكننا صياغة مجموعة من الأسئلة التي تتضمن حل مشكلة الدراسة </w:t>
      </w:r>
      <w:proofErr w:type="gramStart"/>
      <w:r w:rsidRPr="00777C55">
        <w:rPr>
          <w:rFonts w:ascii="Sakkal Majalla" w:hAnsi="Sakkal Majalla" w:cs="Sakkal Majalla" w:hint="cs"/>
          <w:color w:val="000000" w:themeColor="text1"/>
          <w:sz w:val="28"/>
          <w:szCs w:val="28"/>
          <w:rtl/>
        </w:rPr>
        <w:t>وتتمثل  فيما</w:t>
      </w:r>
      <w:proofErr w:type="gramEnd"/>
      <w:r w:rsidRPr="00777C55">
        <w:rPr>
          <w:rFonts w:ascii="Sakkal Majalla" w:hAnsi="Sakkal Majalla" w:cs="Sakkal Majalla" w:hint="cs"/>
          <w:color w:val="000000" w:themeColor="text1"/>
          <w:sz w:val="28"/>
          <w:szCs w:val="28"/>
          <w:rtl/>
        </w:rPr>
        <w:t xml:space="preserve"> يلي:</w:t>
      </w:r>
    </w:p>
    <w:p w14:paraId="1CA35D16" w14:textId="00FCE28B" w:rsidR="00A74F76" w:rsidRPr="00777C55" w:rsidRDefault="009D03CF"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rPr>
        <w:t>السؤال الرئيسي الأول</w:t>
      </w:r>
      <w:r w:rsidRPr="00777C55">
        <w:rPr>
          <w:rFonts w:ascii="Sakkal Majalla" w:hAnsi="Sakkal Majalla" w:cs="Sakkal Majalla" w:hint="cs"/>
          <w:color w:val="000000" w:themeColor="text1"/>
          <w:sz w:val="28"/>
          <w:szCs w:val="28"/>
          <w:rtl/>
        </w:rPr>
        <w:t xml:space="preserve">: هل يوجد أثر ذو دلالة إحصائية </w:t>
      </w:r>
      <w:r w:rsidRPr="00777C55">
        <w:rPr>
          <w:rFonts w:ascii="Sakkal Majalla" w:hAnsi="Sakkal Majalla" w:cs="Sakkal Majalla" w:hint="cs"/>
          <w:color w:val="000000" w:themeColor="text1"/>
          <w:sz w:val="28"/>
          <w:szCs w:val="28"/>
          <w:rtl/>
          <w:lang w:bidi="ar-EG"/>
        </w:rPr>
        <w:t xml:space="preserve">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w:t>
      </w:r>
      <w:proofErr w:type="gramStart"/>
      <w:r w:rsidRPr="00777C55">
        <w:rPr>
          <w:rFonts w:ascii="Sakkal Majalla" w:hAnsi="Sakkal Majalla" w:cs="Sakkal Majalla" w:hint="cs"/>
          <w:color w:val="000000" w:themeColor="text1"/>
          <w:sz w:val="28"/>
          <w:szCs w:val="28"/>
          <w:rtl/>
          <w:lang w:bidi="ar-EG"/>
        </w:rPr>
        <w:t>بأبعادها( استكشاف</w:t>
      </w:r>
      <w:proofErr w:type="gramEnd"/>
      <w:r w:rsidRPr="00777C55">
        <w:rPr>
          <w:rFonts w:ascii="Sakkal Majalla" w:hAnsi="Sakkal Majalla" w:cs="Sakkal Majalla" w:hint="cs"/>
          <w:color w:val="000000" w:themeColor="text1"/>
          <w:sz w:val="28"/>
          <w:szCs w:val="28"/>
          <w:rtl/>
          <w:lang w:bidi="ar-EG"/>
        </w:rPr>
        <w:t xml:space="preserve"> الفرص- استغلال الفرص)  في إدارة الأزمات  بأبعادها( اكتشاف اشارات الانذار المبكر- الاستعداد والوقاية- احتواء الأضرار- استعادة النشاط- التعلم) الدور الوسيط للوعي الاستراتيجي بالتطبيق على شركة أرامكو السعودية</w:t>
      </w:r>
      <w:r w:rsidR="002E33E8" w:rsidRPr="00777C55">
        <w:rPr>
          <w:rFonts w:ascii="Sakkal Majalla" w:hAnsi="Sakkal Majalla" w:cs="Sakkal Majalla" w:hint="cs"/>
          <w:color w:val="000000" w:themeColor="text1"/>
          <w:sz w:val="28"/>
          <w:szCs w:val="28"/>
          <w:rtl/>
          <w:lang w:bidi="ar-EG"/>
        </w:rPr>
        <w:t>؟</w:t>
      </w:r>
    </w:p>
    <w:p w14:paraId="15839792" w14:textId="67DF424C" w:rsidR="009D03CF" w:rsidRPr="00BA2117" w:rsidRDefault="009D03CF" w:rsidP="00BA2117">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BA2117">
        <w:rPr>
          <w:rFonts w:ascii="Sakkal Majalla" w:hAnsi="Sakkal Majalla" w:cs="Sakkal Majalla" w:hint="cs"/>
          <w:b/>
          <w:bCs/>
          <w:color w:val="000000" w:themeColor="text1"/>
          <w:sz w:val="28"/>
          <w:szCs w:val="28"/>
          <w:rtl/>
          <w:lang w:bidi="ar-EG"/>
        </w:rPr>
        <w:t>ويتفرع من هذا السؤال مجموعة من الأسئلة الفرعية تتمثل فيما يلي:</w:t>
      </w:r>
    </w:p>
    <w:p w14:paraId="7AFF5172" w14:textId="09B494E8" w:rsidR="009D03CF" w:rsidRPr="00777C55" w:rsidRDefault="009D03CF" w:rsidP="0077345F">
      <w:pPr>
        <w:pStyle w:val="a5"/>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t>السؤال الفرعي الأول</w:t>
      </w:r>
      <w:r w:rsidRPr="00777C55">
        <w:rPr>
          <w:rFonts w:ascii="Sakkal Majalla" w:hAnsi="Sakkal Majalla" w:cs="Sakkal Majalla" w:hint="cs"/>
          <w:color w:val="000000" w:themeColor="text1"/>
          <w:sz w:val="28"/>
          <w:szCs w:val="28"/>
          <w:rtl/>
          <w:lang w:bidi="ar-EG"/>
        </w:rPr>
        <w:t xml:space="preserve">: ما مدى تأثير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اكتشاف اشارات الانذار المبكر الدور الوسيط للوعي الاستراتيجي في شركة أرامكو السعودية</w:t>
      </w:r>
      <w:r w:rsidR="002E33E8" w:rsidRPr="00777C55">
        <w:rPr>
          <w:rFonts w:ascii="Sakkal Majalla" w:hAnsi="Sakkal Majalla" w:cs="Sakkal Majalla" w:hint="cs"/>
          <w:color w:val="000000" w:themeColor="text1"/>
          <w:sz w:val="28"/>
          <w:szCs w:val="28"/>
          <w:rtl/>
          <w:lang w:bidi="ar-EG"/>
        </w:rPr>
        <w:t>؟</w:t>
      </w:r>
    </w:p>
    <w:p w14:paraId="7C5929E0" w14:textId="6187E5F0" w:rsidR="009D03CF" w:rsidRPr="00777C55" w:rsidRDefault="009D03CF" w:rsidP="0077345F">
      <w:pPr>
        <w:pStyle w:val="a5"/>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t>السؤال الفرعي الثاني</w:t>
      </w:r>
      <w:r w:rsidRPr="00777C55">
        <w:rPr>
          <w:rFonts w:ascii="Sakkal Majalla" w:hAnsi="Sakkal Majalla" w:cs="Sakkal Majalla" w:hint="cs"/>
          <w:color w:val="000000" w:themeColor="text1"/>
          <w:sz w:val="28"/>
          <w:szCs w:val="28"/>
          <w:rtl/>
          <w:lang w:bidi="ar-EG"/>
        </w:rPr>
        <w:t xml:space="preserve">: هل يوجد تأثير ذو دلالة إحصائية للبراعة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في الاستعداد والوقاية الدور الوسيط للوعي الاستراتيجي بشركة أرامكو السعودية</w:t>
      </w:r>
      <w:r w:rsidR="002E33E8" w:rsidRPr="00777C55">
        <w:rPr>
          <w:rFonts w:ascii="Sakkal Majalla" w:hAnsi="Sakkal Majalla" w:cs="Sakkal Majalla" w:hint="cs"/>
          <w:color w:val="000000" w:themeColor="text1"/>
          <w:sz w:val="28"/>
          <w:szCs w:val="28"/>
          <w:rtl/>
          <w:lang w:bidi="ar-EG"/>
        </w:rPr>
        <w:t>؟</w:t>
      </w:r>
    </w:p>
    <w:p w14:paraId="427209BB" w14:textId="00D532B7" w:rsidR="009D03CF" w:rsidRPr="00777C55" w:rsidRDefault="009D03CF" w:rsidP="0077345F">
      <w:pPr>
        <w:pStyle w:val="a5"/>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t>السؤال الفرعي الثالث</w:t>
      </w:r>
      <w:r w:rsidRPr="00777C55">
        <w:rPr>
          <w:rFonts w:ascii="Sakkal Majalla" w:hAnsi="Sakkal Majalla" w:cs="Sakkal Majalla" w:hint="cs"/>
          <w:color w:val="000000" w:themeColor="text1"/>
          <w:sz w:val="28"/>
          <w:szCs w:val="28"/>
          <w:rtl/>
          <w:lang w:bidi="ar-EG"/>
        </w:rPr>
        <w:t xml:space="preserve">: إلى أي مدى تؤثر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احتواء الأضرار الدور الوسيط للوعي الاستراتيجي بالتطبيق على شركة أرامكو السعودية</w:t>
      </w:r>
      <w:r w:rsidR="002E33E8" w:rsidRPr="00777C55">
        <w:rPr>
          <w:rFonts w:ascii="Sakkal Majalla" w:hAnsi="Sakkal Majalla" w:cs="Sakkal Majalla" w:hint="cs"/>
          <w:color w:val="000000" w:themeColor="text1"/>
          <w:sz w:val="28"/>
          <w:szCs w:val="28"/>
          <w:rtl/>
          <w:lang w:bidi="ar-EG"/>
        </w:rPr>
        <w:t>؟</w:t>
      </w:r>
    </w:p>
    <w:p w14:paraId="21E113CA" w14:textId="47BB988A" w:rsidR="009D03CF" w:rsidRPr="00777C55" w:rsidRDefault="009D03CF" w:rsidP="0077345F">
      <w:pPr>
        <w:pStyle w:val="a5"/>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t>السؤال الفرعي الرابع</w:t>
      </w:r>
      <w:r w:rsidRPr="00777C55">
        <w:rPr>
          <w:rFonts w:ascii="Sakkal Majalla" w:hAnsi="Sakkal Majalla" w:cs="Sakkal Majalla" w:hint="cs"/>
          <w:color w:val="000000" w:themeColor="text1"/>
          <w:sz w:val="28"/>
          <w:szCs w:val="28"/>
          <w:rtl/>
          <w:lang w:bidi="ar-EG"/>
        </w:rPr>
        <w:t xml:space="preserve">: ما مدى تأثير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استعادة النشاط بتوسط دور الوعي الاستراتيجي في شركة أرامكو السعودية</w:t>
      </w:r>
      <w:r w:rsidR="002E33E8" w:rsidRPr="00777C55">
        <w:rPr>
          <w:rFonts w:ascii="Sakkal Majalla" w:hAnsi="Sakkal Majalla" w:cs="Sakkal Majalla" w:hint="cs"/>
          <w:color w:val="000000" w:themeColor="text1"/>
          <w:sz w:val="28"/>
          <w:szCs w:val="28"/>
          <w:rtl/>
          <w:lang w:bidi="ar-EG"/>
        </w:rPr>
        <w:t>؟</w:t>
      </w:r>
    </w:p>
    <w:p w14:paraId="083D839D" w14:textId="2BB7008A" w:rsidR="009D03CF" w:rsidRPr="00777C55" w:rsidRDefault="009D03CF" w:rsidP="0077345F">
      <w:pPr>
        <w:pStyle w:val="a5"/>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lastRenderedPageBreak/>
        <w:t>السؤال الفرعي الخامس</w:t>
      </w:r>
      <w:r w:rsidRPr="00777C55">
        <w:rPr>
          <w:rFonts w:ascii="Sakkal Majalla" w:hAnsi="Sakkal Majalla" w:cs="Sakkal Majalla" w:hint="cs"/>
          <w:color w:val="000000" w:themeColor="text1"/>
          <w:sz w:val="28"/>
          <w:szCs w:val="28"/>
          <w:rtl/>
          <w:lang w:bidi="ar-EG"/>
        </w:rPr>
        <w:t xml:space="preserve">: هل يوجد تأثير ذو دلالة إحصائية للبراعة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في التعلم كأحد أبعاد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الدور الوسيط للوعي الاستراتيجي بشركة أرامكو السعودية</w:t>
      </w:r>
      <w:r w:rsidR="002E33E8" w:rsidRPr="00777C55">
        <w:rPr>
          <w:rFonts w:ascii="Sakkal Majalla" w:hAnsi="Sakkal Majalla" w:cs="Sakkal Majalla" w:hint="cs"/>
          <w:color w:val="000000" w:themeColor="text1"/>
          <w:sz w:val="28"/>
          <w:szCs w:val="28"/>
          <w:rtl/>
          <w:lang w:bidi="ar-EG"/>
        </w:rPr>
        <w:t>؟</w:t>
      </w:r>
    </w:p>
    <w:p w14:paraId="20A44307" w14:textId="5DC8C7C0" w:rsidR="009D03CF" w:rsidRPr="00777C55" w:rsidRDefault="009D03CF"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t>السؤال الرئيسي الثاني</w:t>
      </w:r>
      <w:r w:rsidRPr="00777C55">
        <w:rPr>
          <w:rFonts w:ascii="Sakkal Majalla" w:hAnsi="Sakkal Majalla" w:cs="Sakkal Majalla" w:hint="cs"/>
          <w:color w:val="000000" w:themeColor="text1"/>
          <w:sz w:val="28"/>
          <w:szCs w:val="28"/>
          <w:rtl/>
          <w:lang w:bidi="ar-EG"/>
        </w:rPr>
        <w:t xml:space="preserve">: هل يوجد أثر ذو دلالة إحصائية للبراعة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بأبعادها مجتمعة على الوعي الاستراتيجي في شركة أرامكو السعودية</w:t>
      </w:r>
      <w:r w:rsidR="002E33E8" w:rsidRPr="00777C55">
        <w:rPr>
          <w:rFonts w:ascii="Sakkal Majalla" w:hAnsi="Sakkal Majalla" w:cs="Sakkal Majalla" w:hint="cs"/>
          <w:color w:val="000000" w:themeColor="text1"/>
          <w:sz w:val="28"/>
          <w:szCs w:val="28"/>
          <w:rtl/>
          <w:lang w:bidi="ar-EG"/>
        </w:rPr>
        <w:t>؟</w:t>
      </w:r>
    </w:p>
    <w:p w14:paraId="01C9A239" w14:textId="77777777" w:rsidR="002E33E8" w:rsidRPr="00777C55" w:rsidRDefault="009D03CF"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hint="cs"/>
          <w:b/>
          <w:bCs/>
          <w:color w:val="000000" w:themeColor="text1"/>
          <w:sz w:val="28"/>
          <w:szCs w:val="28"/>
          <w:rtl/>
          <w:lang w:bidi="ar-EG"/>
        </w:rPr>
        <w:t>السؤال الرئيسي الثالث</w:t>
      </w:r>
      <w:r w:rsidRPr="00777C55">
        <w:rPr>
          <w:rFonts w:ascii="Sakkal Majalla" w:hAnsi="Sakkal Majalla" w:cs="Sakkal Majalla" w:hint="cs"/>
          <w:color w:val="000000" w:themeColor="text1"/>
          <w:sz w:val="28"/>
          <w:szCs w:val="28"/>
          <w:rtl/>
          <w:lang w:bidi="ar-EG"/>
        </w:rPr>
        <w:t>: هل يوجد أثر ذو دلالة إحصائية للوعي الاستراتيجي في إدارة الأزمات بأبعادها مجتمعة بشركة أرامكو السعودية؟</w:t>
      </w:r>
    </w:p>
    <w:p w14:paraId="3501ED93" w14:textId="69FD6EE1" w:rsidR="00BA2117" w:rsidRPr="00BA2117" w:rsidRDefault="00BA2117" w:rsidP="00BA21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1" w:name="_Toc173294490"/>
      <w:bookmarkStart w:id="42" w:name="_Toc173295002"/>
      <w:bookmarkStart w:id="43" w:name="_Toc173295370"/>
      <w:bookmarkStart w:id="44" w:name="_Toc173326617"/>
      <w:bookmarkStart w:id="45" w:name="_Toc173326716"/>
      <w:r w:rsidRPr="00BA2117">
        <w:rPr>
          <w:rFonts w:ascii="Sakkal Majalla" w:hAnsi="Sakkal Majalla" w:cs="Sakkal Majalla"/>
          <w:b/>
          <w:bCs/>
          <w:color w:val="000000" w:themeColor="text1"/>
          <w:sz w:val="36"/>
          <w:szCs w:val="36"/>
          <w:rtl/>
        </w:rPr>
        <w:t>5.1 فروض الدراسة:</w:t>
      </w:r>
      <w:bookmarkEnd w:id="41"/>
      <w:bookmarkEnd w:id="42"/>
      <w:bookmarkEnd w:id="43"/>
      <w:bookmarkEnd w:id="44"/>
      <w:bookmarkEnd w:id="45"/>
    </w:p>
    <w:p w14:paraId="15F65513" w14:textId="77777777" w:rsidR="002E33E8" w:rsidRPr="00BA2117" w:rsidRDefault="002E33E8" w:rsidP="00BA2117">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BA2117">
        <w:rPr>
          <w:rFonts w:ascii="Sakkal Majalla" w:hAnsi="Sakkal Majalla" w:cs="Sakkal Majalla" w:hint="cs"/>
          <w:b/>
          <w:bCs/>
          <w:color w:val="000000" w:themeColor="text1"/>
          <w:sz w:val="28"/>
          <w:szCs w:val="28"/>
          <w:rtl/>
        </w:rPr>
        <w:t>لتحقيق أهداف الدراسة وتحقيقها فقد اعتمد الباحث على مجموعة من الفروض تتمثل في:</w:t>
      </w:r>
    </w:p>
    <w:p w14:paraId="0105A6D8" w14:textId="43323FFA" w:rsidR="00A74F76" w:rsidRPr="00777C55" w:rsidRDefault="002E33E8"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hint="cs"/>
          <w:b/>
          <w:bCs/>
          <w:color w:val="000000" w:themeColor="text1"/>
          <w:sz w:val="28"/>
          <w:szCs w:val="28"/>
          <w:rtl/>
        </w:rPr>
        <w:t>الفرضية الرئيسية الأولى</w:t>
      </w:r>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rPr>
        <w:t>α</w:t>
      </w:r>
      <w:r w:rsidRPr="00777C55">
        <w:rPr>
          <w:rFonts w:ascii="Sakkal Majalla" w:hAnsi="Sakkal Majalla" w:cs="Sakkal Majalla"/>
          <w:color w:val="000000" w:themeColor="text1"/>
          <w:sz w:val="28"/>
          <w:szCs w:val="28"/>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rPr>
        <w:t xml:space="preserve"> للبراعة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بأبعادها</w:t>
      </w:r>
      <w:r w:rsidR="00BA2117">
        <w:rPr>
          <w:rFonts w:ascii="Sakkal Majalla" w:hAnsi="Sakkal Majalla" w:cs="Sakkal Majalla" w:hint="cs"/>
          <w:color w:val="000000" w:themeColor="text1"/>
          <w:sz w:val="28"/>
          <w:szCs w:val="28"/>
          <w:rtl/>
        </w:rPr>
        <w:t xml:space="preserve"> </w:t>
      </w:r>
      <w:proofErr w:type="gramStart"/>
      <w:r w:rsidRPr="00777C55">
        <w:rPr>
          <w:rFonts w:ascii="Sakkal Majalla" w:hAnsi="Sakkal Majalla" w:cs="Sakkal Majalla" w:hint="cs"/>
          <w:color w:val="000000" w:themeColor="text1"/>
          <w:sz w:val="28"/>
          <w:szCs w:val="28"/>
          <w:rtl/>
        </w:rPr>
        <w:t>( استكشاف</w:t>
      </w:r>
      <w:proofErr w:type="gramEnd"/>
      <w:r w:rsidRPr="00777C55">
        <w:rPr>
          <w:rFonts w:ascii="Sakkal Majalla" w:hAnsi="Sakkal Majalla" w:cs="Sakkal Majalla" w:hint="cs"/>
          <w:color w:val="000000" w:themeColor="text1"/>
          <w:sz w:val="28"/>
          <w:szCs w:val="28"/>
          <w:rtl/>
        </w:rPr>
        <w:t xml:space="preserve"> الفرص- استغلال الفرص) في  إدارة الأزمات بأبعادها( اكتشاف اشارات الانذار المبكر- الاستعداد والوقاية- احتواء الأضرار- استعادة النشاط- التعلم) الدور الوسيط للوعي الاستراتيجي في شركة أرامكو السعودية.</w:t>
      </w:r>
    </w:p>
    <w:p w14:paraId="7BB23400" w14:textId="3EF068BD" w:rsidR="00A74F76" w:rsidRPr="00BA2117" w:rsidRDefault="002E33E8" w:rsidP="00777C55">
      <w:pPr>
        <w:spacing w:before="100" w:beforeAutospacing="1" w:after="100" w:afterAutospacing="1" w:line="360" w:lineRule="auto"/>
        <w:jc w:val="both"/>
        <w:rPr>
          <w:rFonts w:ascii="Sakkal Majalla" w:hAnsi="Sakkal Majalla" w:cs="Sakkal Majalla"/>
          <w:b/>
          <w:bCs/>
          <w:color w:val="000000" w:themeColor="text1"/>
          <w:sz w:val="28"/>
          <w:szCs w:val="28"/>
          <w:rtl/>
        </w:rPr>
      </w:pPr>
      <w:r w:rsidRPr="00BA2117">
        <w:rPr>
          <w:rFonts w:ascii="Sakkal Majalla" w:hAnsi="Sakkal Majalla" w:cs="Sakkal Majalla" w:hint="cs"/>
          <w:b/>
          <w:bCs/>
          <w:color w:val="000000" w:themeColor="text1"/>
          <w:sz w:val="28"/>
          <w:szCs w:val="28"/>
          <w:rtl/>
        </w:rPr>
        <w:t>ويتفرع من هذه الفرضية مجموعة من الفرضيات الفرعية تتمثل فيما يلي:</w:t>
      </w:r>
    </w:p>
    <w:p w14:paraId="27EEFEFE" w14:textId="5F97AF6E" w:rsidR="002E33E8" w:rsidRPr="00777C55" w:rsidRDefault="002E33E8" w:rsidP="0077345F">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rPr>
        <w:t xml:space="preserve">الفرضية الفرعية الأولى: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rPr>
        <w:t>α</w:t>
      </w:r>
      <w:r w:rsidRPr="00777C55">
        <w:rPr>
          <w:rFonts w:ascii="Sakkal Majalla" w:hAnsi="Sakkal Majalla" w:cs="Sakkal Majalla"/>
          <w:color w:val="000000" w:themeColor="text1"/>
          <w:sz w:val="28"/>
          <w:szCs w:val="28"/>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للبراعة </w:t>
      </w:r>
      <w:proofErr w:type="spellStart"/>
      <w:r w:rsidRPr="00777C55">
        <w:rPr>
          <w:rFonts w:ascii="Sakkal Majalla" w:hAnsi="Sakkal Majalla" w:cs="Sakkal Majalla" w:hint="cs"/>
          <w:color w:val="000000" w:themeColor="text1"/>
          <w:sz w:val="28"/>
          <w:szCs w:val="28"/>
          <w:rtl/>
          <w:lang w:bidi="ar-JO"/>
        </w:rPr>
        <w:t>المنظمية</w:t>
      </w:r>
      <w:proofErr w:type="spellEnd"/>
      <w:r w:rsidRPr="00777C55">
        <w:rPr>
          <w:rFonts w:ascii="Sakkal Majalla" w:hAnsi="Sakkal Majalla" w:cs="Sakkal Majalla" w:hint="cs"/>
          <w:color w:val="000000" w:themeColor="text1"/>
          <w:sz w:val="28"/>
          <w:szCs w:val="28"/>
          <w:rtl/>
          <w:lang w:bidi="ar-JO"/>
        </w:rPr>
        <w:t xml:space="preserve"> بأبعادها مجتمعة في اكتشاف اشارات الانذار </w:t>
      </w:r>
      <w:proofErr w:type="gramStart"/>
      <w:r w:rsidRPr="00777C55">
        <w:rPr>
          <w:rFonts w:ascii="Sakkal Majalla" w:hAnsi="Sakkal Majalla" w:cs="Sakkal Majalla" w:hint="cs"/>
          <w:color w:val="000000" w:themeColor="text1"/>
          <w:sz w:val="28"/>
          <w:szCs w:val="28"/>
          <w:rtl/>
          <w:lang w:bidi="ar-JO"/>
        </w:rPr>
        <w:t>المبكر  الدور</w:t>
      </w:r>
      <w:proofErr w:type="gramEnd"/>
      <w:r w:rsidRPr="00777C55">
        <w:rPr>
          <w:rFonts w:ascii="Sakkal Majalla" w:hAnsi="Sakkal Majalla" w:cs="Sakkal Majalla" w:hint="cs"/>
          <w:color w:val="000000" w:themeColor="text1"/>
          <w:sz w:val="28"/>
          <w:szCs w:val="28"/>
          <w:rtl/>
          <w:lang w:bidi="ar-JO"/>
        </w:rPr>
        <w:t xml:space="preserve"> الوسيط للوعي الاستراتيجي بالمملكة العربية السعودية.</w:t>
      </w:r>
    </w:p>
    <w:p w14:paraId="6ABC6945" w14:textId="4CED8865" w:rsidR="002E33E8" w:rsidRPr="00777C55" w:rsidRDefault="002E33E8" w:rsidP="0077345F">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rPr>
        <w:t xml:space="preserve">الفرضية الفرعية الثانية: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lang w:bidi="ar-JO"/>
        </w:rPr>
        <w:t>α</w:t>
      </w:r>
      <w:r w:rsidRPr="00777C55">
        <w:rPr>
          <w:rFonts w:ascii="Sakkal Majalla" w:hAnsi="Sakkal Majalla" w:cs="Sakkal Majalla"/>
          <w:color w:val="000000" w:themeColor="text1"/>
          <w:sz w:val="28"/>
          <w:szCs w:val="28"/>
          <w:lang w:bidi="ar-JO"/>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للبراعة </w:t>
      </w:r>
      <w:proofErr w:type="spellStart"/>
      <w:r w:rsidRPr="00777C55">
        <w:rPr>
          <w:rFonts w:ascii="Sakkal Majalla" w:hAnsi="Sakkal Majalla" w:cs="Sakkal Majalla" w:hint="cs"/>
          <w:color w:val="000000" w:themeColor="text1"/>
          <w:sz w:val="28"/>
          <w:szCs w:val="28"/>
          <w:rtl/>
          <w:lang w:bidi="ar-JO"/>
        </w:rPr>
        <w:t>المنظمية</w:t>
      </w:r>
      <w:proofErr w:type="spellEnd"/>
      <w:r w:rsidRPr="00777C55">
        <w:rPr>
          <w:rFonts w:ascii="Sakkal Majalla" w:hAnsi="Sakkal Majalla" w:cs="Sakkal Majalla" w:hint="cs"/>
          <w:color w:val="000000" w:themeColor="text1"/>
          <w:sz w:val="28"/>
          <w:szCs w:val="28"/>
          <w:rtl/>
          <w:lang w:bidi="ar-JO"/>
        </w:rPr>
        <w:t xml:space="preserve"> بأبعادها مجتمعة في الاستعداد </w:t>
      </w:r>
      <w:proofErr w:type="gramStart"/>
      <w:r w:rsidRPr="00777C55">
        <w:rPr>
          <w:rFonts w:ascii="Sakkal Majalla" w:hAnsi="Sakkal Majalla" w:cs="Sakkal Majalla" w:hint="cs"/>
          <w:color w:val="000000" w:themeColor="text1"/>
          <w:sz w:val="28"/>
          <w:szCs w:val="28"/>
          <w:rtl/>
          <w:lang w:bidi="ar-JO"/>
        </w:rPr>
        <w:t>والوقاية  الدور</w:t>
      </w:r>
      <w:proofErr w:type="gramEnd"/>
      <w:r w:rsidRPr="00777C55">
        <w:rPr>
          <w:rFonts w:ascii="Sakkal Majalla" w:hAnsi="Sakkal Majalla" w:cs="Sakkal Majalla" w:hint="cs"/>
          <w:color w:val="000000" w:themeColor="text1"/>
          <w:sz w:val="28"/>
          <w:szCs w:val="28"/>
          <w:rtl/>
          <w:lang w:bidi="ar-JO"/>
        </w:rPr>
        <w:t xml:space="preserve"> الوسيط للوعي الاستراتيجي بالمملكة العربية السعودية.</w:t>
      </w:r>
    </w:p>
    <w:p w14:paraId="1BB09D61" w14:textId="596F2F2C" w:rsidR="002E33E8" w:rsidRPr="00777C55" w:rsidRDefault="002E33E8" w:rsidP="0077345F">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rPr>
        <w:lastRenderedPageBreak/>
        <w:t xml:space="preserve">الفرضية الفرعية الثالثة: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lang w:bidi="ar-JO"/>
        </w:rPr>
        <w:t>α</w:t>
      </w:r>
      <w:r w:rsidRPr="00777C55">
        <w:rPr>
          <w:rFonts w:ascii="Sakkal Majalla" w:hAnsi="Sakkal Majalla" w:cs="Sakkal Majalla"/>
          <w:color w:val="000000" w:themeColor="text1"/>
          <w:sz w:val="28"/>
          <w:szCs w:val="28"/>
          <w:lang w:bidi="ar-JO"/>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للبراعة </w:t>
      </w:r>
      <w:proofErr w:type="spellStart"/>
      <w:r w:rsidRPr="00777C55">
        <w:rPr>
          <w:rFonts w:ascii="Sakkal Majalla" w:hAnsi="Sakkal Majalla" w:cs="Sakkal Majalla" w:hint="cs"/>
          <w:color w:val="000000" w:themeColor="text1"/>
          <w:sz w:val="28"/>
          <w:szCs w:val="28"/>
          <w:rtl/>
          <w:lang w:bidi="ar-JO"/>
        </w:rPr>
        <w:t>المنظمية</w:t>
      </w:r>
      <w:proofErr w:type="spellEnd"/>
      <w:r w:rsidRPr="00777C55">
        <w:rPr>
          <w:rFonts w:ascii="Sakkal Majalla" w:hAnsi="Sakkal Majalla" w:cs="Sakkal Majalla" w:hint="cs"/>
          <w:color w:val="000000" w:themeColor="text1"/>
          <w:sz w:val="28"/>
          <w:szCs w:val="28"/>
          <w:rtl/>
          <w:lang w:bidi="ar-JO"/>
        </w:rPr>
        <w:t xml:space="preserve"> بأبعادها مجتمعة في احتواء </w:t>
      </w:r>
      <w:proofErr w:type="gramStart"/>
      <w:r w:rsidRPr="00777C55">
        <w:rPr>
          <w:rFonts w:ascii="Sakkal Majalla" w:hAnsi="Sakkal Majalla" w:cs="Sakkal Majalla" w:hint="cs"/>
          <w:color w:val="000000" w:themeColor="text1"/>
          <w:sz w:val="28"/>
          <w:szCs w:val="28"/>
          <w:rtl/>
          <w:lang w:bidi="ar-JO"/>
        </w:rPr>
        <w:t>الأضرار  الدور</w:t>
      </w:r>
      <w:proofErr w:type="gramEnd"/>
      <w:r w:rsidRPr="00777C55">
        <w:rPr>
          <w:rFonts w:ascii="Sakkal Majalla" w:hAnsi="Sakkal Majalla" w:cs="Sakkal Majalla" w:hint="cs"/>
          <w:color w:val="000000" w:themeColor="text1"/>
          <w:sz w:val="28"/>
          <w:szCs w:val="28"/>
          <w:rtl/>
          <w:lang w:bidi="ar-JO"/>
        </w:rPr>
        <w:t xml:space="preserve"> الوسيط للوعي الاستراتيجي بالمملكة العربية السعودية.</w:t>
      </w:r>
    </w:p>
    <w:p w14:paraId="494DD71A" w14:textId="2597DE88" w:rsidR="002E33E8" w:rsidRPr="00777C55" w:rsidRDefault="002E33E8" w:rsidP="0077345F">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rPr>
        <w:t xml:space="preserve">الفرضية الفرعية </w:t>
      </w:r>
      <w:proofErr w:type="gramStart"/>
      <w:r w:rsidRPr="00777C55">
        <w:rPr>
          <w:rFonts w:ascii="Sakkal Majalla" w:hAnsi="Sakkal Majalla" w:cs="Sakkal Majalla" w:hint="cs"/>
          <w:color w:val="000000" w:themeColor="text1"/>
          <w:sz w:val="28"/>
          <w:szCs w:val="28"/>
          <w:rtl/>
        </w:rPr>
        <w:t>الرابعة :</w:t>
      </w:r>
      <w:proofErr w:type="gramEnd"/>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lang w:bidi="ar-JO"/>
        </w:rPr>
        <w:t>α</w:t>
      </w:r>
      <w:r w:rsidRPr="00777C55">
        <w:rPr>
          <w:rFonts w:ascii="Sakkal Majalla" w:hAnsi="Sakkal Majalla" w:cs="Sakkal Majalla"/>
          <w:color w:val="000000" w:themeColor="text1"/>
          <w:sz w:val="28"/>
          <w:szCs w:val="28"/>
          <w:lang w:bidi="ar-JO"/>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للبراعة </w:t>
      </w:r>
      <w:proofErr w:type="spellStart"/>
      <w:r w:rsidRPr="00777C55">
        <w:rPr>
          <w:rFonts w:ascii="Sakkal Majalla" w:hAnsi="Sakkal Majalla" w:cs="Sakkal Majalla" w:hint="cs"/>
          <w:color w:val="000000" w:themeColor="text1"/>
          <w:sz w:val="28"/>
          <w:szCs w:val="28"/>
          <w:rtl/>
          <w:lang w:bidi="ar-JO"/>
        </w:rPr>
        <w:t>المنظمية</w:t>
      </w:r>
      <w:proofErr w:type="spellEnd"/>
      <w:r w:rsidRPr="00777C55">
        <w:rPr>
          <w:rFonts w:ascii="Sakkal Majalla" w:hAnsi="Sakkal Majalla" w:cs="Sakkal Majalla" w:hint="cs"/>
          <w:color w:val="000000" w:themeColor="text1"/>
          <w:sz w:val="28"/>
          <w:szCs w:val="28"/>
          <w:rtl/>
          <w:lang w:bidi="ar-JO"/>
        </w:rPr>
        <w:t xml:space="preserve"> بأبعادها مجتمعة في استعادة النشاط  الدور الوسيط للوعي الاستراتيجي بالمملكة العربية السعودية.</w:t>
      </w:r>
    </w:p>
    <w:p w14:paraId="257D97C2" w14:textId="15231E49" w:rsidR="002E33E8" w:rsidRPr="00777C55" w:rsidRDefault="002E33E8" w:rsidP="0077345F">
      <w:pPr>
        <w:pStyle w:val="a5"/>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rPr>
        <w:t xml:space="preserve">الفرضية الفرعية </w:t>
      </w:r>
      <w:proofErr w:type="gramStart"/>
      <w:r w:rsidRPr="00777C55">
        <w:rPr>
          <w:rFonts w:ascii="Sakkal Majalla" w:hAnsi="Sakkal Majalla" w:cs="Sakkal Majalla" w:hint="cs"/>
          <w:color w:val="000000" w:themeColor="text1"/>
          <w:sz w:val="28"/>
          <w:szCs w:val="28"/>
          <w:rtl/>
        </w:rPr>
        <w:t>الخامسة :</w:t>
      </w:r>
      <w:proofErr w:type="gramEnd"/>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lang w:bidi="ar-JO"/>
        </w:rPr>
        <w:t>α</w:t>
      </w:r>
      <w:r w:rsidRPr="00777C55">
        <w:rPr>
          <w:rFonts w:ascii="Sakkal Majalla" w:hAnsi="Sakkal Majalla" w:cs="Sakkal Majalla"/>
          <w:color w:val="000000" w:themeColor="text1"/>
          <w:sz w:val="28"/>
          <w:szCs w:val="28"/>
          <w:lang w:bidi="ar-JO"/>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للبراعة </w:t>
      </w:r>
      <w:proofErr w:type="spellStart"/>
      <w:r w:rsidRPr="00777C55">
        <w:rPr>
          <w:rFonts w:ascii="Sakkal Majalla" w:hAnsi="Sakkal Majalla" w:cs="Sakkal Majalla" w:hint="cs"/>
          <w:color w:val="000000" w:themeColor="text1"/>
          <w:sz w:val="28"/>
          <w:szCs w:val="28"/>
          <w:rtl/>
          <w:lang w:bidi="ar-JO"/>
        </w:rPr>
        <w:t>المنظمية</w:t>
      </w:r>
      <w:proofErr w:type="spellEnd"/>
      <w:r w:rsidRPr="00777C55">
        <w:rPr>
          <w:rFonts w:ascii="Sakkal Majalla" w:hAnsi="Sakkal Majalla" w:cs="Sakkal Majalla" w:hint="cs"/>
          <w:color w:val="000000" w:themeColor="text1"/>
          <w:sz w:val="28"/>
          <w:szCs w:val="28"/>
          <w:rtl/>
          <w:lang w:bidi="ar-JO"/>
        </w:rPr>
        <w:t xml:space="preserve"> بأبعادها مجتمعة في التعلم  الدور الوسيط للوعي الاستراتيجي بالمملكة العربية السعودية.</w:t>
      </w:r>
    </w:p>
    <w:p w14:paraId="5AC735D3" w14:textId="65DD6660" w:rsidR="009E5F40" w:rsidRPr="00777C55" w:rsidRDefault="009E5F40"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rPr>
        <w:t xml:space="preserve">الفرضية الرئيسية الثانية: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rPr>
        <w:t>α</w:t>
      </w:r>
      <w:r w:rsidRPr="00777C55">
        <w:rPr>
          <w:rFonts w:ascii="Sakkal Majalla" w:hAnsi="Sakkal Majalla" w:cs="Sakkal Majalla"/>
          <w:color w:val="000000" w:themeColor="text1"/>
          <w:sz w:val="28"/>
          <w:szCs w:val="28"/>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للبراعة </w:t>
      </w:r>
      <w:proofErr w:type="spellStart"/>
      <w:r w:rsidRPr="00777C55">
        <w:rPr>
          <w:rFonts w:ascii="Sakkal Majalla" w:hAnsi="Sakkal Majalla" w:cs="Sakkal Majalla" w:hint="cs"/>
          <w:color w:val="000000" w:themeColor="text1"/>
          <w:sz w:val="28"/>
          <w:szCs w:val="28"/>
          <w:rtl/>
          <w:lang w:bidi="ar-JO"/>
        </w:rPr>
        <w:t>المنظمية</w:t>
      </w:r>
      <w:proofErr w:type="spellEnd"/>
      <w:r w:rsidRPr="00777C55">
        <w:rPr>
          <w:rFonts w:ascii="Sakkal Majalla" w:hAnsi="Sakkal Majalla" w:cs="Sakkal Majalla" w:hint="cs"/>
          <w:color w:val="000000" w:themeColor="text1"/>
          <w:sz w:val="28"/>
          <w:szCs w:val="28"/>
          <w:rtl/>
          <w:lang w:bidi="ar-JO"/>
        </w:rPr>
        <w:t xml:space="preserve"> بأبعادها مجتمعة </w:t>
      </w:r>
      <w:proofErr w:type="gramStart"/>
      <w:r w:rsidRPr="00777C55">
        <w:rPr>
          <w:rFonts w:ascii="Sakkal Majalla" w:hAnsi="Sakkal Majalla" w:cs="Sakkal Majalla" w:hint="cs"/>
          <w:color w:val="000000" w:themeColor="text1"/>
          <w:sz w:val="28"/>
          <w:szCs w:val="28"/>
          <w:rtl/>
          <w:lang w:bidi="ar-JO"/>
        </w:rPr>
        <w:t>على  الوعي</w:t>
      </w:r>
      <w:proofErr w:type="gramEnd"/>
      <w:r w:rsidRPr="00777C55">
        <w:rPr>
          <w:rFonts w:ascii="Sakkal Majalla" w:hAnsi="Sakkal Majalla" w:cs="Sakkal Majalla" w:hint="cs"/>
          <w:color w:val="000000" w:themeColor="text1"/>
          <w:sz w:val="28"/>
          <w:szCs w:val="28"/>
          <w:rtl/>
          <w:lang w:bidi="ar-JO"/>
        </w:rPr>
        <w:t xml:space="preserve"> الاستراتيجي بالمملكة العربية السعودية.</w:t>
      </w:r>
    </w:p>
    <w:p w14:paraId="2370D4C8" w14:textId="29F6E132" w:rsidR="009E5F40" w:rsidRPr="00777C55" w:rsidRDefault="009E5F40"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777C55">
        <w:rPr>
          <w:rFonts w:ascii="Sakkal Majalla" w:hAnsi="Sakkal Majalla" w:cs="Sakkal Majalla" w:hint="cs"/>
          <w:color w:val="000000" w:themeColor="text1"/>
          <w:sz w:val="28"/>
          <w:szCs w:val="28"/>
          <w:rtl/>
          <w:lang w:bidi="ar-JO"/>
        </w:rPr>
        <w:t xml:space="preserve">الفرضية الرئيسية الثالثة: </w:t>
      </w:r>
      <w:r w:rsidRPr="00777C55">
        <w:rPr>
          <w:rFonts w:ascii="Sakkal Majalla" w:hAnsi="Sakkal Majalla" w:cs="Sakkal Majalla"/>
          <w:color w:val="000000" w:themeColor="text1"/>
          <w:sz w:val="28"/>
          <w:szCs w:val="28"/>
          <w:rtl/>
          <w:lang w:bidi="ar-JO"/>
        </w:rPr>
        <w:t>لا يوجد أثر ذو دلالة إحصائية عند مستوى (</w:t>
      </w:r>
      <w:r w:rsidRPr="00777C55">
        <w:rPr>
          <w:rFonts w:ascii="Times New Roman" w:hAnsi="Times New Roman" w:cs="Times New Roman"/>
          <w:color w:val="000000" w:themeColor="text1"/>
          <w:sz w:val="28"/>
          <w:szCs w:val="28"/>
          <w:lang w:bidi="ar-JO"/>
        </w:rPr>
        <w:t>α</w:t>
      </w:r>
      <w:r w:rsidRPr="00777C55">
        <w:rPr>
          <w:rFonts w:ascii="Sakkal Majalla" w:hAnsi="Sakkal Majalla" w:cs="Sakkal Majalla"/>
          <w:color w:val="000000" w:themeColor="text1"/>
          <w:sz w:val="28"/>
          <w:szCs w:val="28"/>
          <w:lang w:bidi="ar-JO"/>
        </w:rPr>
        <w:t>≤0.05</w:t>
      </w:r>
      <w:r w:rsidRPr="00777C55">
        <w:rPr>
          <w:rFonts w:ascii="Sakkal Majalla" w:hAnsi="Sakkal Majalla" w:cs="Sakkal Majalla"/>
          <w:color w:val="000000" w:themeColor="text1"/>
          <w:sz w:val="28"/>
          <w:szCs w:val="28"/>
          <w:rtl/>
          <w:lang w:bidi="ar-JO"/>
        </w:rPr>
        <w:t>)</w:t>
      </w:r>
      <w:r w:rsidRPr="00777C55">
        <w:rPr>
          <w:rFonts w:ascii="Sakkal Majalla" w:hAnsi="Sakkal Majalla" w:cs="Sakkal Majalla" w:hint="cs"/>
          <w:color w:val="000000" w:themeColor="text1"/>
          <w:sz w:val="28"/>
          <w:szCs w:val="28"/>
          <w:rtl/>
          <w:lang w:bidi="ar-JO"/>
        </w:rPr>
        <w:t xml:space="preserve"> للوعي الاستراتيجي على إدارة الأزمات بالتطبيق على شركة أرامكو بالمملكة العربية السعودية.</w:t>
      </w:r>
    </w:p>
    <w:p w14:paraId="6D0103D4" w14:textId="26239FBE" w:rsidR="00BA2117" w:rsidRPr="00BA2117" w:rsidRDefault="00BA2117" w:rsidP="00BA211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6" w:name="_Toc173294491"/>
      <w:bookmarkStart w:id="47" w:name="_Toc173295003"/>
      <w:bookmarkStart w:id="48" w:name="_Toc173295371"/>
      <w:bookmarkStart w:id="49" w:name="_Toc173326618"/>
      <w:bookmarkStart w:id="50" w:name="_Toc173326717"/>
      <w:r w:rsidRPr="00BA2117">
        <w:rPr>
          <w:rFonts w:ascii="Sakkal Majalla" w:hAnsi="Sakkal Majalla" w:cs="Sakkal Majalla"/>
          <w:b/>
          <w:bCs/>
          <w:color w:val="000000" w:themeColor="text1"/>
          <w:sz w:val="36"/>
          <w:szCs w:val="36"/>
          <w:rtl/>
        </w:rPr>
        <w:t>6.1 نموذج الدراسة:</w:t>
      </w:r>
      <w:bookmarkEnd w:id="46"/>
      <w:bookmarkEnd w:id="47"/>
      <w:bookmarkEnd w:id="48"/>
      <w:bookmarkEnd w:id="49"/>
      <w:bookmarkEnd w:id="50"/>
    </w:p>
    <w:p w14:paraId="4024B91A" w14:textId="1ACBFC32" w:rsidR="009E5F40" w:rsidRPr="00777C55" w:rsidRDefault="009E5F40" w:rsidP="00BA211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hint="cs"/>
          <w:color w:val="000000" w:themeColor="text1"/>
          <w:sz w:val="28"/>
          <w:szCs w:val="28"/>
          <w:rtl/>
        </w:rPr>
        <w:t xml:space="preserve">يستهدف هذا النموذج التعرف على أثر البراعة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بأبعادها </w:t>
      </w:r>
      <w:proofErr w:type="gramStart"/>
      <w:r w:rsidRPr="00777C55">
        <w:rPr>
          <w:rFonts w:ascii="Sakkal Majalla" w:hAnsi="Sakkal Majalla" w:cs="Sakkal Majalla" w:hint="cs"/>
          <w:color w:val="000000" w:themeColor="text1"/>
          <w:sz w:val="28"/>
          <w:szCs w:val="28"/>
          <w:rtl/>
        </w:rPr>
        <w:t>( استكشاف</w:t>
      </w:r>
      <w:proofErr w:type="gramEnd"/>
      <w:r w:rsidRPr="00777C55">
        <w:rPr>
          <w:rFonts w:ascii="Sakkal Majalla" w:hAnsi="Sakkal Majalla" w:cs="Sakkal Majalla" w:hint="cs"/>
          <w:color w:val="000000" w:themeColor="text1"/>
          <w:sz w:val="28"/>
          <w:szCs w:val="28"/>
          <w:rtl/>
        </w:rPr>
        <w:t xml:space="preserve"> الفرص- استغلال الفرص) في  إدارة الأزمات بأبعادها( اكتشاف اشارات الانذار المبكر- الاستعداد والوقاية- احتواء الأضرار- استعادة النشاط- التعلم) الدور الوسيط للوعي الاستراتيجي في شركة أرامكو السعودية.</w:t>
      </w:r>
    </w:p>
    <w:p w14:paraId="509289C4" w14:textId="4C5F7F42" w:rsidR="009E5F40" w:rsidRPr="00BA2117" w:rsidRDefault="009E5F40" w:rsidP="0077345F">
      <w:pPr>
        <w:pStyle w:val="a5"/>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A2117">
        <w:rPr>
          <w:rFonts w:ascii="Sakkal Majalla" w:hAnsi="Sakkal Majalla" w:cs="Sakkal Majalla" w:hint="cs"/>
          <w:b/>
          <w:bCs/>
          <w:color w:val="000000" w:themeColor="text1"/>
          <w:sz w:val="28"/>
          <w:szCs w:val="28"/>
          <w:rtl/>
        </w:rPr>
        <w:t>المتغير المستقل:</w:t>
      </w:r>
      <w:r w:rsidRPr="00BA2117">
        <w:rPr>
          <w:rFonts w:ascii="Sakkal Majalla" w:hAnsi="Sakkal Majalla" w:cs="Sakkal Majalla" w:hint="cs"/>
          <w:color w:val="000000" w:themeColor="text1"/>
          <w:sz w:val="28"/>
          <w:szCs w:val="28"/>
          <w:rtl/>
        </w:rPr>
        <w:t xml:space="preserve"> البراعة </w:t>
      </w:r>
      <w:proofErr w:type="spellStart"/>
      <w:r w:rsidRPr="00BA2117">
        <w:rPr>
          <w:rFonts w:ascii="Sakkal Majalla" w:hAnsi="Sakkal Majalla" w:cs="Sakkal Majalla" w:hint="cs"/>
          <w:color w:val="000000" w:themeColor="text1"/>
          <w:sz w:val="28"/>
          <w:szCs w:val="28"/>
          <w:rtl/>
        </w:rPr>
        <w:t>المنظمية</w:t>
      </w:r>
      <w:proofErr w:type="spellEnd"/>
      <w:r w:rsidRPr="00BA2117">
        <w:rPr>
          <w:rFonts w:ascii="Sakkal Majalla" w:hAnsi="Sakkal Majalla" w:cs="Sakkal Majalla" w:hint="cs"/>
          <w:color w:val="000000" w:themeColor="text1"/>
          <w:sz w:val="28"/>
          <w:szCs w:val="28"/>
          <w:rtl/>
        </w:rPr>
        <w:t xml:space="preserve"> بأبعادها </w:t>
      </w:r>
      <w:proofErr w:type="gramStart"/>
      <w:r w:rsidRPr="00BA2117">
        <w:rPr>
          <w:rFonts w:ascii="Sakkal Majalla" w:hAnsi="Sakkal Majalla" w:cs="Sakkal Majalla" w:hint="cs"/>
          <w:color w:val="000000" w:themeColor="text1"/>
          <w:sz w:val="28"/>
          <w:szCs w:val="28"/>
          <w:rtl/>
        </w:rPr>
        <w:t>( استكشاف</w:t>
      </w:r>
      <w:proofErr w:type="gramEnd"/>
      <w:r w:rsidRPr="00BA2117">
        <w:rPr>
          <w:rFonts w:ascii="Sakkal Majalla" w:hAnsi="Sakkal Majalla" w:cs="Sakkal Majalla" w:hint="cs"/>
          <w:color w:val="000000" w:themeColor="text1"/>
          <w:sz w:val="28"/>
          <w:szCs w:val="28"/>
          <w:rtl/>
        </w:rPr>
        <w:t xml:space="preserve"> الفرص- استغلال الفرص)</w:t>
      </w:r>
    </w:p>
    <w:p w14:paraId="77D48DD1" w14:textId="2FCD44BF" w:rsidR="009E5F40" w:rsidRPr="00BA2117" w:rsidRDefault="009E5F40" w:rsidP="0077345F">
      <w:pPr>
        <w:pStyle w:val="a5"/>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BA2117">
        <w:rPr>
          <w:rFonts w:ascii="Sakkal Majalla" w:hAnsi="Sakkal Majalla" w:cs="Sakkal Majalla" w:hint="cs"/>
          <w:b/>
          <w:bCs/>
          <w:color w:val="000000" w:themeColor="text1"/>
          <w:sz w:val="28"/>
          <w:szCs w:val="28"/>
          <w:rtl/>
        </w:rPr>
        <w:t>المتغير التابع</w:t>
      </w:r>
      <w:r w:rsidRPr="00BA2117">
        <w:rPr>
          <w:rFonts w:ascii="Sakkal Majalla" w:hAnsi="Sakkal Majalla" w:cs="Sakkal Majalla" w:hint="cs"/>
          <w:color w:val="000000" w:themeColor="text1"/>
          <w:sz w:val="28"/>
          <w:szCs w:val="28"/>
          <w:rtl/>
        </w:rPr>
        <w:t xml:space="preserve">: إدارة الأزمات </w:t>
      </w:r>
      <w:proofErr w:type="gramStart"/>
      <w:r w:rsidRPr="00BA2117">
        <w:rPr>
          <w:rFonts w:ascii="Sakkal Majalla" w:hAnsi="Sakkal Majalla" w:cs="Sakkal Majalla" w:hint="cs"/>
          <w:color w:val="000000" w:themeColor="text1"/>
          <w:sz w:val="28"/>
          <w:szCs w:val="28"/>
          <w:rtl/>
        </w:rPr>
        <w:t>بأبعادها( اكتشاف</w:t>
      </w:r>
      <w:proofErr w:type="gramEnd"/>
      <w:r w:rsidRPr="00BA2117">
        <w:rPr>
          <w:rFonts w:ascii="Sakkal Majalla" w:hAnsi="Sakkal Majalla" w:cs="Sakkal Majalla" w:hint="cs"/>
          <w:color w:val="000000" w:themeColor="text1"/>
          <w:sz w:val="28"/>
          <w:szCs w:val="28"/>
          <w:rtl/>
        </w:rPr>
        <w:t xml:space="preserve"> اشارات الانذار المبكر- الاستعداد والوقاية- احتواء الأضرار- استعادة النشاط- التعلم)</w:t>
      </w:r>
    </w:p>
    <w:p w14:paraId="286E1975" w14:textId="76222B28" w:rsidR="009E5F40" w:rsidRDefault="009E5F40" w:rsidP="0077345F">
      <w:pPr>
        <w:pStyle w:val="a5"/>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BA2117">
        <w:rPr>
          <w:rFonts w:ascii="Sakkal Majalla" w:hAnsi="Sakkal Majalla" w:cs="Sakkal Majalla" w:hint="cs"/>
          <w:b/>
          <w:bCs/>
          <w:color w:val="000000" w:themeColor="text1"/>
          <w:sz w:val="28"/>
          <w:szCs w:val="28"/>
          <w:rtl/>
        </w:rPr>
        <w:t>المتغير الوسيط:</w:t>
      </w:r>
      <w:r w:rsidRPr="00BA2117">
        <w:rPr>
          <w:rFonts w:ascii="Sakkal Majalla" w:hAnsi="Sakkal Majalla" w:cs="Sakkal Majalla" w:hint="cs"/>
          <w:color w:val="000000" w:themeColor="text1"/>
          <w:sz w:val="28"/>
          <w:szCs w:val="28"/>
          <w:rtl/>
        </w:rPr>
        <w:t xml:space="preserve"> الوعي الاستراتيجي.</w:t>
      </w:r>
    </w:p>
    <w:p w14:paraId="7632DFC5" w14:textId="067D1EBE" w:rsidR="00BA2117" w:rsidRPr="00BA2117" w:rsidRDefault="008F6FE1" w:rsidP="00BA2117">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777C55">
        <w:rPr>
          <w:rFonts w:ascii="Sakkal Majalla" w:hAnsi="Sakkal Majalla" w:cs="Sakkal Majalla"/>
          <w:noProof/>
          <w:color w:val="000000" w:themeColor="text1"/>
          <w:sz w:val="28"/>
          <w:szCs w:val="28"/>
          <w:rtl/>
        </w:rPr>
        <mc:AlternateContent>
          <mc:Choice Requires="wps">
            <w:drawing>
              <wp:anchor distT="0" distB="0" distL="114300" distR="114300" simplePos="0" relativeHeight="251631104" behindDoc="0" locked="0" layoutInCell="1" allowOverlap="1" wp14:anchorId="3629D138" wp14:editId="531720A6">
                <wp:simplePos x="0" y="0"/>
                <wp:positionH relativeFrom="column">
                  <wp:posOffset>180975</wp:posOffset>
                </wp:positionH>
                <wp:positionV relativeFrom="paragraph">
                  <wp:posOffset>417195</wp:posOffset>
                </wp:positionV>
                <wp:extent cx="2286000" cy="2847975"/>
                <wp:effectExtent l="0" t="0" r="19050" b="28575"/>
                <wp:wrapNone/>
                <wp:docPr id="2" name="مستطيل مخدوش من كلا الطرفين 2"/>
                <wp:cNvGraphicFramePr/>
                <a:graphic xmlns:a="http://schemas.openxmlformats.org/drawingml/2006/main">
                  <a:graphicData uri="http://schemas.microsoft.com/office/word/2010/wordprocessingShape">
                    <wps:wsp>
                      <wps:cNvSpPr/>
                      <wps:spPr>
                        <a:xfrm>
                          <a:off x="0" y="0"/>
                          <a:ext cx="2286000" cy="2847975"/>
                        </a:xfrm>
                        <a:prstGeom prst="snip2Same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90159" id="مستطيل مخدوش من كلا الطرفين 2" o:spid="_x0000_s1026" style="position:absolute;margin-left:14.25pt;margin-top:32.85pt;width:180pt;height:224.2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86000,2847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" path="m381008,l1904992,r381008,381008l2286000,2847975r,l,2847975r,l,381008,381008,xe" fillcolor="#82a0d7 [2164]" strokecolor="#4472c4 [3204]" strokeweight=".5pt">
                <v:fill color2="#678ccf [2612]" rotate="t" colors="0 #a8b7df;.5 #9aabd9;1 #879ed7" focus="100%" type="gradient">
                  <o:fill v:ext="view" type="gradientUnscaled"/>
                </v:fill>
                <v:stroke joinstyle="miter"/>
                <v:path arrowok="t" o:connecttype="custom" o:connectlocs="381008,0;1904992,0;2286000,381008;2286000,2847975;2286000,2847975;0,2847975;0,2847975;0,381008;381008,0" o:connectangles="0,0,0,0,0,0,0,0,0"/>
              </v:shape>
            </w:pict>
          </mc:Fallback>
        </mc:AlternateContent>
      </w:r>
      <w:r w:rsidRPr="00777C55">
        <w:rPr>
          <w:rFonts w:ascii="Sakkal Majalla" w:hAnsi="Sakkal Majalla" w:cs="Sakkal Majalla"/>
          <w:noProof/>
          <w:color w:val="000000" w:themeColor="text1"/>
          <w:sz w:val="28"/>
          <w:szCs w:val="28"/>
          <w:rtl/>
        </w:rPr>
        <mc:AlternateContent>
          <mc:Choice Requires="wps">
            <w:drawing>
              <wp:anchor distT="0" distB="0" distL="114300" distR="114300" simplePos="0" relativeHeight="251684352" behindDoc="0" locked="0" layoutInCell="1" allowOverlap="1" wp14:anchorId="230D82BE" wp14:editId="15EA2842">
                <wp:simplePos x="0" y="0"/>
                <wp:positionH relativeFrom="column">
                  <wp:posOffset>377825</wp:posOffset>
                </wp:positionH>
                <wp:positionV relativeFrom="paragraph">
                  <wp:posOffset>632460</wp:posOffset>
                </wp:positionV>
                <wp:extent cx="1790700" cy="2552700"/>
                <wp:effectExtent l="0" t="0" r="0" b="0"/>
                <wp:wrapNone/>
                <wp:docPr id="8" name="مربع نص 8"/>
                <wp:cNvGraphicFramePr/>
                <a:graphic xmlns:a="http://schemas.openxmlformats.org/drawingml/2006/main">
                  <a:graphicData uri="http://schemas.microsoft.com/office/word/2010/wordprocessingShape">
                    <wps:wsp>
                      <wps:cNvSpPr txBox="1"/>
                      <wps:spPr>
                        <a:xfrm>
                          <a:off x="0" y="0"/>
                          <a:ext cx="1790700" cy="255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94C04F" w14:textId="11FD12D7"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المتغير التابع</w:t>
                            </w:r>
                          </w:p>
                          <w:p w14:paraId="0E038709" w14:textId="24592F47"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 إدارة الأزمات)</w:t>
                            </w:r>
                          </w:p>
                          <w:p w14:paraId="0C778878" w14:textId="638978A9"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اكتشاف اشارات الانذار المبكر</w:t>
                            </w:r>
                          </w:p>
                          <w:p w14:paraId="045F9FFE" w14:textId="5D57F73B"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الاستعداد والوقاية</w:t>
                            </w:r>
                          </w:p>
                          <w:p w14:paraId="52D5562E" w14:textId="45C1C12F"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احتواء الأضرار</w:t>
                            </w:r>
                          </w:p>
                          <w:p w14:paraId="754A7D9C" w14:textId="6BFF3F58"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استعادة النشاط</w:t>
                            </w:r>
                          </w:p>
                          <w:p w14:paraId="3341524E" w14:textId="3A2DF7F9" w:rsidR="00AC6218" w:rsidRPr="00BA2117" w:rsidRDefault="00AC6218" w:rsidP="009E5F40">
                            <w:pPr>
                              <w:jc w:val="center"/>
                              <w:rPr>
                                <w:rFonts w:ascii="Sakkal Majalla" w:hAnsi="Sakkal Majalla" w:cs="Sakkal Majalla"/>
                                <w:b/>
                                <w:bCs/>
                                <w:color w:val="000000" w:themeColor="text1"/>
                                <w:sz w:val="28"/>
                                <w:szCs w:val="28"/>
                                <w:lang w:bidi="ar-EG"/>
                              </w:rPr>
                            </w:pPr>
                            <w:r w:rsidRPr="00BA2117">
                              <w:rPr>
                                <w:rFonts w:ascii="Sakkal Majalla" w:hAnsi="Sakkal Majalla" w:cs="Sakkal Majalla"/>
                                <w:b/>
                                <w:bCs/>
                                <w:color w:val="000000" w:themeColor="text1"/>
                                <w:sz w:val="28"/>
                                <w:szCs w:val="28"/>
                                <w:rtl/>
                                <w:lang w:bidi="ar-EG"/>
                              </w:rPr>
                              <w:t>التعلم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D82BE" id="_x0000_t202" coordsize="21600,21600" o:spt="202" path="m,l,21600r21600,l21600,xe">
                <v:stroke joinstyle="miter"/>
                <v:path gradientshapeok="t" o:connecttype="rect"/>
              </v:shapetype>
              <v:shape id="مربع نص 8" o:spid="_x0000_s1026" type="#_x0000_t202" style="position:absolute;left:0;text-align:left;margin-left:29.75pt;margin-top:49.8pt;width:141pt;height:201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" filled="f" stroked="f" strokeweight=".5pt">
                <v:textbox>
                  <w:txbxContent>
                    <w:p w14:paraId="2C94C04F" w14:textId="11FD12D7"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المتغير التابع</w:t>
                      </w:r>
                    </w:p>
                    <w:p w14:paraId="0E038709" w14:textId="24592F47"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 إدارة الأزمات)</w:t>
                      </w:r>
                    </w:p>
                    <w:p w14:paraId="0C778878" w14:textId="638978A9"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اكتشاف اشارات الانذار المبكر</w:t>
                      </w:r>
                    </w:p>
                    <w:p w14:paraId="045F9FFE" w14:textId="5D57F73B"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الاستعداد والوقاية</w:t>
                      </w:r>
                    </w:p>
                    <w:p w14:paraId="52D5562E" w14:textId="45C1C12F"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احتواء الأضرار</w:t>
                      </w:r>
                    </w:p>
                    <w:p w14:paraId="754A7D9C" w14:textId="6BFF3F58"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استعادة النشاط</w:t>
                      </w:r>
                    </w:p>
                    <w:p w14:paraId="3341524E" w14:textId="3A2DF7F9" w:rsidR="00AC6218" w:rsidRPr="00BA2117" w:rsidRDefault="00AC6218" w:rsidP="009E5F40">
                      <w:pPr>
                        <w:jc w:val="center"/>
                        <w:rPr>
                          <w:rFonts w:ascii="Sakkal Majalla" w:hAnsi="Sakkal Majalla" w:cs="Sakkal Majalla"/>
                          <w:b/>
                          <w:bCs/>
                          <w:color w:val="000000" w:themeColor="text1"/>
                          <w:sz w:val="28"/>
                          <w:szCs w:val="28"/>
                          <w:lang w:bidi="ar-EG"/>
                        </w:rPr>
                      </w:pPr>
                      <w:r w:rsidRPr="00BA2117">
                        <w:rPr>
                          <w:rFonts w:ascii="Sakkal Majalla" w:hAnsi="Sakkal Majalla" w:cs="Sakkal Majalla"/>
                          <w:b/>
                          <w:bCs/>
                          <w:color w:val="000000" w:themeColor="text1"/>
                          <w:sz w:val="28"/>
                          <w:szCs w:val="28"/>
                          <w:rtl/>
                          <w:lang w:bidi="ar-EG"/>
                        </w:rPr>
                        <w:t>التعلم</w:t>
                      </w:r>
                    </w:p>
                  </w:txbxContent>
                </v:textbox>
              </v:shape>
            </w:pict>
          </mc:Fallback>
        </mc:AlternateContent>
      </w:r>
      <w:r w:rsidRPr="00777C55">
        <w:rPr>
          <w:rFonts w:ascii="Sakkal Majalla" w:hAnsi="Sakkal Majalla" w:cs="Sakkal Majalla"/>
          <w:noProof/>
          <w:color w:val="000000" w:themeColor="text1"/>
          <w:sz w:val="28"/>
          <w:szCs w:val="28"/>
          <w:rtl/>
        </w:rPr>
        <mc:AlternateContent>
          <mc:Choice Requires="wps">
            <w:drawing>
              <wp:anchor distT="0" distB="0" distL="114300" distR="114300" simplePos="0" relativeHeight="251622912" behindDoc="0" locked="0" layoutInCell="1" allowOverlap="1" wp14:anchorId="0827651D" wp14:editId="73F84133">
                <wp:simplePos x="0" y="0"/>
                <wp:positionH relativeFrom="column">
                  <wp:posOffset>2564130</wp:posOffset>
                </wp:positionH>
                <wp:positionV relativeFrom="paragraph">
                  <wp:posOffset>556260</wp:posOffset>
                </wp:positionV>
                <wp:extent cx="1771650" cy="1838325"/>
                <wp:effectExtent l="0" t="0" r="19050" b="28575"/>
                <wp:wrapNone/>
                <wp:docPr id="1" name="مستطيل مخدوش من كلا الطرفين 1"/>
                <wp:cNvGraphicFramePr/>
                <a:graphic xmlns:a="http://schemas.openxmlformats.org/drawingml/2006/main">
                  <a:graphicData uri="http://schemas.microsoft.com/office/word/2010/wordprocessingShape">
                    <wps:wsp>
                      <wps:cNvSpPr/>
                      <wps:spPr>
                        <a:xfrm>
                          <a:off x="0" y="0"/>
                          <a:ext cx="1771650" cy="1838325"/>
                        </a:xfrm>
                        <a:prstGeom prst="snip2Same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19DB6" id="مستطيل مخدوش من كلا الطرفين 1" o:spid="_x0000_s1026" style="position:absolute;margin-left:201.9pt;margin-top:43.8pt;width:139.5pt;height:144.7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71650,1838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" path="m295281,l1476369,r295281,295281l1771650,1838325r,l,1838325r,l,295281,295281,xe" fillcolor="#82a0d7 [2164]" strokecolor="#4472c4 [3204]" strokeweight=".5pt">
                <v:fill color2="#678ccf [2612]" rotate="t" colors="0 #a8b7df;.5 #9aabd9;1 #879ed7" focus="100%" type="gradient">
                  <o:fill v:ext="view" type="gradientUnscaled"/>
                </v:fill>
                <v:stroke joinstyle="miter"/>
                <v:path arrowok="t" o:connecttype="custom" o:connectlocs="295281,0;1476369,0;1771650,295281;1771650,1838325;1771650,1838325;0,1838325;0,1838325;0,295281;295281,0" o:connectangles="0,0,0,0,0,0,0,0,0"/>
              </v:shape>
            </w:pict>
          </mc:Fallback>
        </mc:AlternateContent>
      </w:r>
      <w:r w:rsidRPr="00777C55">
        <w:rPr>
          <w:rFonts w:ascii="Sakkal Majalla" w:hAnsi="Sakkal Majalla" w:cs="Sakkal Majalla"/>
          <w:noProof/>
          <w:color w:val="000000" w:themeColor="text1"/>
          <w:sz w:val="28"/>
          <w:szCs w:val="28"/>
          <w:rtl/>
        </w:rPr>
        <mc:AlternateContent>
          <mc:Choice Requires="wps">
            <w:drawing>
              <wp:anchor distT="0" distB="0" distL="114300" distR="114300" simplePos="0" relativeHeight="251639296" behindDoc="0" locked="0" layoutInCell="1" allowOverlap="1" wp14:anchorId="00586467" wp14:editId="1669CD5E">
                <wp:simplePos x="0" y="0"/>
                <wp:positionH relativeFrom="column">
                  <wp:posOffset>2529840</wp:posOffset>
                </wp:positionH>
                <wp:positionV relativeFrom="paragraph">
                  <wp:posOffset>2755265</wp:posOffset>
                </wp:positionV>
                <wp:extent cx="1962150" cy="1257300"/>
                <wp:effectExtent l="0" t="0" r="19050" b="19050"/>
                <wp:wrapNone/>
                <wp:docPr id="3" name="مستطيل مخدوش من كلا الطرفين 3"/>
                <wp:cNvGraphicFramePr/>
                <a:graphic xmlns:a="http://schemas.openxmlformats.org/drawingml/2006/main">
                  <a:graphicData uri="http://schemas.microsoft.com/office/word/2010/wordprocessingShape">
                    <wps:wsp>
                      <wps:cNvSpPr/>
                      <wps:spPr>
                        <a:xfrm>
                          <a:off x="0" y="0"/>
                          <a:ext cx="1962150" cy="1257300"/>
                        </a:xfrm>
                        <a:prstGeom prst="snip2Same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6A41D" id="مستطيل مخدوش من كلا الطرفين 3" o:spid="_x0000_s1026" style="position:absolute;margin-left:199.2pt;margin-top:216.95pt;width:154.5pt;height:9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62150,1257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" path="m209554,l1752596,r209554,209554l1962150,1257300r,l,1257300r,l,209554,209554,xe" fillcolor="#82a0d7 [2164]" strokecolor="#4472c4 [3204]" strokeweight=".5pt">
                <v:fill color2="#678ccf [2612]" rotate="t" colors="0 #a8b7df;.5 #9aabd9;1 #879ed7" focus="100%" type="gradient">
                  <o:fill v:ext="view" type="gradientUnscaled"/>
                </v:fill>
                <v:stroke joinstyle="miter"/>
                <v:path arrowok="t" o:connecttype="custom" o:connectlocs="209554,0;1752596,0;1962150,209554;1962150,1257300;1962150,1257300;0,1257300;0,1257300;0,209554;209554,0" o:connectangles="0,0,0,0,0,0,0,0,0"/>
              </v:shape>
            </w:pict>
          </mc:Fallback>
        </mc:AlternateContent>
      </w:r>
      <w:r w:rsidR="00BA2117" w:rsidRPr="00BA2117">
        <w:rPr>
          <w:rFonts w:ascii="Sakkal Majalla" w:hAnsi="Sakkal Majalla" w:cs="Sakkal Majalla" w:hint="cs"/>
          <w:b/>
          <w:bCs/>
          <w:color w:val="000000" w:themeColor="text1"/>
          <w:sz w:val="28"/>
          <w:szCs w:val="28"/>
          <w:rtl/>
        </w:rPr>
        <w:t>الشكل (1): المتغيرات</w:t>
      </w:r>
    </w:p>
    <w:p w14:paraId="5E33AE70" w14:textId="112ED078" w:rsidR="002E33E8" w:rsidRPr="00777C55" w:rsidRDefault="00BA2117" w:rsidP="00777C55">
      <w:pPr>
        <w:spacing w:before="100" w:beforeAutospacing="1" w:after="100" w:afterAutospacing="1" w:line="360" w:lineRule="auto"/>
        <w:jc w:val="both"/>
        <w:rPr>
          <w:rFonts w:ascii="Sakkal Majalla" w:hAnsi="Sakkal Majalla" w:cs="Sakkal Majalla"/>
          <w:color w:val="000000" w:themeColor="text1"/>
          <w:sz w:val="28"/>
          <w:szCs w:val="28"/>
          <w:rtl/>
        </w:rPr>
      </w:pPr>
      <w:r w:rsidRPr="00777C55">
        <w:rPr>
          <w:rFonts w:ascii="Sakkal Majalla" w:hAnsi="Sakkal Majalla" w:cs="Sakkal Majalla"/>
          <w:noProof/>
          <w:color w:val="000000" w:themeColor="text1"/>
          <w:sz w:val="28"/>
          <w:szCs w:val="28"/>
          <w:rtl/>
        </w:rPr>
        <mc:AlternateContent>
          <mc:Choice Requires="wps">
            <w:drawing>
              <wp:anchor distT="0" distB="0" distL="114300" distR="114300" simplePos="0" relativeHeight="251676160" behindDoc="0" locked="0" layoutInCell="1" allowOverlap="1" wp14:anchorId="6E583B22" wp14:editId="4C5A300A">
                <wp:simplePos x="0" y="0"/>
                <wp:positionH relativeFrom="column">
                  <wp:posOffset>2840355</wp:posOffset>
                </wp:positionH>
                <wp:positionV relativeFrom="paragraph">
                  <wp:posOffset>209550</wp:posOffset>
                </wp:positionV>
                <wp:extent cx="1228725" cy="1571625"/>
                <wp:effectExtent l="0" t="0" r="0" b="0"/>
                <wp:wrapNone/>
                <wp:docPr id="7" name="مربع نص 7"/>
                <wp:cNvGraphicFramePr/>
                <a:graphic xmlns:a="http://schemas.openxmlformats.org/drawingml/2006/main">
                  <a:graphicData uri="http://schemas.microsoft.com/office/word/2010/wordprocessingShape">
                    <wps:wsp>
                      <wps:cNvSpPr txBox="1"/>
                      <wps:spPr>
                        <a:xfrm>
                          <a:off x="0" y="0"/>
                          <a:ext cx="1228725" cy="157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E2B3C" w14:textId="5F159213"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المتغير المستقل</w:t>
                            </w:r>
                          </w:p>
                          <w:p w14:paraId="18BB28B6" w14:textId="551E2E0E"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 xml:space="preserve">(البراعة </w:t>
                            </w:r>
                            <w:r w:rsidRPr="00BA2117">
                              <w:rPr>
                                <w:rFonts w:ascii="Sakkal Majalla" w:hAnsi="Sakkal Majalla" w:cs="Sakkal Majalla"/>
                                <w:b/>
                                <w:bCs/>
                                <w:color w:val="000000" w:themeColor="text1"/>
                                <w:sz w:val="28"/>
                                <w:szCs w:val="28"/>
                                <w:u w:val="single"/>
                                <w:rtl/>
                                <w:lang w:bidi="ar-EG"/>
                              </w:rPr>
                              <w:t>المنظمية)</w:t>
                            </w:r>
                          </w:p>
                          <w:p w14:paraId="594058F8" w14:textId="166D6D95"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استكشاف الفرص</w:t>
                            </w:r>
                          </w:p>
                          <w:p w14:paraId="14583171" w14:textId="62AA07B6" w:rsidR="00AC6218" w:rsidRPr="00BA2117" w:rsidRDefault="00AC6218" w:rsidP="009E5F40">
                            <w:pPr>
                              <w:jc w:val="center"/>
                              <w:rPr>
                                <w:rFonts w:ascii="Sakkal Majalla" w:hAnsi="Sakkal Majalla" w:cs="Sakkal Majalla"/>
                                <w:color w:val="000000" w:themeColor="text1"/>
                                <w:sz w:val="28"/>
                                <w:szCs w:val="28"/>
                                <w:lang w:bidi="ar-EG"/>
                              </w:rPr>
                            </w:pPr>
                            <w:r w:rsidRPr="00BA2117">
                              <w:rPr>
                                <w:rFonts w:ascii="Sakkal Majalla" w:hAnsi="Sakkal Majalla" w:cs="Sakkal Majalla"/>
                                <w:b/>
                                <w:bCs/>
                                <w:color w:val="000000" w:themeColor="text1"/>
                                <w:sz w:val="28"/>
                                <w:szCs w:val="28"/>
                                <w:rtl/>
                                <w:lang w:bidi="ar-EG"/>
                              </w:rPr>
                              <w:t>استغلال الفرص</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83B22" id="مربع نص 7" o:spid="_x0000_s1027" type="#_x0000_t202" style="position:absolute;left:0;text-align:left;margin-left:223.65pt;margin-top:16.5pt;width:96.75pt;height:123.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" filled="f" stroked="f" strokeweight=".5pt">
                <v:textbox>
                  <w:txbxContent>
                    <w:p w14:paraId="6AEE2B3C" w14:textId="5F159213"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المتغير المستقل</w:t>
                      </w:r>
                    </w:p>
                    <w:p w14:paraId="18BB28B6" w14:textId="551E2E0E" w:rsidR="00AC6218" w:rsidRPr="00BA2117" w:rsidRDefault="00AC6218" w:rsidP="009E5F40">
                      <w:pPr>
                        <w:jc w:val="center"/>
                        <w:rPr>
                          <w:rFonts w:ascii="Sakkal Majalla" w:hAnsi="Sakkal Majalla" w:cs="Sakkal Majalla"/>
                          <w:b/>
                          <w:bCs/>
                          <w:color w:val="000000" w:themeColor="text1"/>
                          <w:sz w:val="28"/>
                          <w:szCs w:val="28"/>
                          <w:u w:val="single"/>
                          <w:rtl/>
                          <w:lang w:bidi="ar-EG"/>
                        </w:rPr>
                      </w:pPr>
                      <w:r w:rsidRPr="00BA2117">
                        <w:rPr>
                          <w:rFonts w:ascii="Sakkal Majalla" w:hAnsi="Sakkal Majalla" w:cs="Sakkal Majalla"/>
                          <w:b/>
                          <w:bCs/>
                          <w:color w:val="000000" w:themeColor="text1"/>
                          <w:sz w:val="28"/>
                          <w:szCs w:val="28"/>
                          <w:u w:val="single"/>
                          <w:rtl/>
                          <w:lang w:bidi="ar-EG"/>
                        </w:rPr>
                        <w:t xml:space="preserve">(البراعة </w:t>
                      </w:r>
                      <w:r w:rsidRPr="00BA2117">
                        <w:rPr>
                          <w:rFonts w:ascii="Sakkal Majalla" w:hAnsi="Sakkal Majalla" w:cs="Sakkal Majalla"/>
                          <w:b/>
                          <w:bCs/>
                          <w:color w:val="000000" w:themeColor="text1"/>
                          <w:sz w:val="28"/>
                          <w:szCs w:val="28"/>
                          <w:u w:val="single"/>
                          <w:rtl/>
                          <w:lang w:bidi="ar-EG"/>
                        </w:rPr>
                        <w:t>المنظمية)</w:t>
                      </w:r>
                    </w:p>
                    <w:p w14:paraId="594058F8" w14:textId="166D6D95" w:rsidR="00AC6218" w:rsidRPr="00BA2117" w:rsidRDefault="00AC6218" w:rsidP="009E5F40">
                      <w:pPr>
                        <w:jc w:val="center"/>
                        <w:rPr>
                          <w:rFonts w:ascii="Sakkal Majalla" w:hAnsi="Sakkal Majalla" w:cs="Sakkal Majalla"/>
                          <w:b/>
                          <w:bCs/>
                          <w:color w:val="000000" w:themeColor="text1"/>
                          <w:sz w:val="28"/>
                          <w:szCs w:val="28"/>
                          <w:rtl/>
                          <w:lang w:bidi="ar-EG"/>
                        </w:rPr>
                      </w:pPr>
                      <w:r w:rsidRPr="00BA2117">
                        <w:rPr>
                          <w:rFonts w:ascii="Sakkal Majalla" w:hAnsi="Sakkal Majalla" w:cs="Sakkal Majalla"/>
                          <w:b/>
                          <w:bCs/>
                          <w:color w:val="000000" w:themeColor="text1"/>
                          <w:sz w:val="28"/>
                          <w:szCs w:val="28"/>
                          <w:rtl/>
                          <w:lang w:bidi="ar-EG"/>
                        </w:rPr>
                        <w:t>استكشاف الفرص</w:t>
                      </w:r>
                    </w:p>
                    <w:p w14:paraId="14583171" w14:textId="62AA07B6" w:rsidR="00AC6218" w:rsidRPr="00BA2117" w:rsidRDefault="00AC6218" w:rsidP="009E5F40">
                      <w:pPr>
                        <w:jc w:val="center"/>
                        <w:rPr>
                          <w:rFonts w:ascii="Sakkal Majalla" w:hAnsi="Sakkal Majalla" w:cs="Sakkal Majalla"/>
                          <w:color w:val="000000" w:themeColor="text1"/>
                          <w:sz w:val="28"/>
                          <w:szCs w:val="28"/>
                          <w:lang w:bidi="ar-EG"/>
                        </w:rPr>
                      </w:pPr>
                      <w:r w:rsidRPr="00BA2117">
                        <w:rPr>
                          <w:rFonts w:ascii="Sakkal Majalla" w:hAnsi="Sakkal Majalla" w:cs="Sakkal Majalla"/>
                          <w:b/>
                          <w:bCs/>
                          <w:color w:val="000000" w:themeColor="text1"/>
                          <w:sz w:val="28"/>
                          <w:szCs w:val="28"/>
                          <w:rtl/>
                          <w:lang w:bidi="ar-EG"/>
                        </w:rPr>
                        <w:t>استغلال الفرص</w:t>
                      </w:r>
                    </w:p>
                  </w:txbxContent>
                </v:textbox>
              </v:shape>
            </w:pict>
          </mc:Fallback>
        </mc:AlternateContent>
      </w:r>
    </w:p>
    <w:p w14:paraId="4E40DCE6" w14:textId="6DDA35E2" w:rsidR="002E33E8" w:rsidRPr="00777C55" w:rsidRDefault="002E33E8"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4A41CF0B" w14:textId="4B641912" w:rsidR="002E33E8" w:rsidRPr="00777C55" w:rsidRDefault="002E33E8"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19719370" w14:textId="77777777" w:rsidR="002E33E8" w:rsidRPr="00777C55" w:rsidRDefault="002E33E8"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51A106A1" w14:textId="332B2E87" w:rsidR="002E33E8" w:rsidRPr="00777C55" w:rsidRDefault="00E74E5E" w:rsidP="00777C55">
      <w:pPr>
        <w:spacing w:before="100" w:beforeAutospacing="1" w:after="100" w:afterAutospacing="1" w:line="360" w:lineRule="auto"/>
        <w:jc w:val="both"/>
        <w:rPr>
          <w:rFonts w:ascii="Sakkal Majalla" w:hAnsi="Sakkal Majalla" w:cs="Sakkal Majalla"/>
          <w:color w:val="000000" w:themeColor="text1"/>
          <w:sz w:val="28"/>
          <w:szCs w:val="28"/>
          <w:rtl/>
          <w:lang w:bidi="ar-JO"/>
        </w:rPr>
      </w:pPr>
      <w:r w:rsidRPr="00777C55">
        <w:rPr>
          <w:rFonts w:ascii="Sakkal Majalla" w:hAnsi="Sakkal Majalla" w:cs="Sakkal Majalla"/>
          <w:noProof/>
          <w:color w:val="000000" w:themeColor="text1"/>
          <w:sz w:val="28"/>
          <w:szCs w:val="28"/>
          <w:rtl/>
        </w:rPr>
        <mc:AlternateContent>
          <mc:Choice Requires="wps">
            <w:drawing>
              <wp:anchor distT="0" distB="0" distL="114300" distR="114300" simplePos="0" relativeHeight="251692544" behindDoc="0" locked="0" layoutInCell="1" allowOverlap="1" wp14:anchorId="6D0FEF6D" wp14:editId="4A93DDE5">
                <wp:simplePos x="0" y="0"/>
                <wp:positionH relativeFrom="column">
                  <wp:posOffset>2752725</wp:posOffset>
                </wp:positionH>
                <wp:positionV relativeFrom="paragraph">
                  <wp:posOffset>155575</wp:posOffset>
                </wp:positionV>
                <wp:extent cx="1524000" cy="914400"/>
                <wp:effectExtent l="0" t="0" r="0" b="0"/>
                <wp:wrapNone/>
                <wp:docPr id="10" name="مربع نص 10"/>
                <wp:cNvGraphicFramePr/>
                <a:graphic xmlns:a="http://schemas.openxmlformats.org/drawingml/2006/main">
                  <a:graphicData uri="http://schemas.microsoft.com/office/word/2010/wordprocessingShape">
                    <wps:wsp>
                      <wps:cNvSpPr txBox="1"/>
                      <wps:spPr>
                        <a:xfrm>
                          <a:off x="0" y="0"/>
                          <a:ext cx="15240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08FA3" w14:textId="20E31EAC" w:rsidR="00AC6218" w:rsidRPr="00E74E5E" w:rsidRDefault="00AC6218" w:rsidP="00517579">
                            <w:pPr>
                              <w:jc w:val="center"/>
                              <w:rPr>
                                <w:rFonts w:ascii="Sakkal Majalla" w:hAnsi="Sakkal Majalla" w:cs="Sakkal Majalla"/>
                                <w:b/>
                                <w:bCs/>
                                <w:color w:val="000000" w:themeColor="text1"/>
                                <w:sz w:val="28"/>
                                <w:szCs w:val="28"/>
                                <w:u w:val="single"/>
                                <w:rtl/>
                                <w:lang w:bidi="ar-EG"/>
                              </w:rPr>
                            </w:pPr>
                            <w:r w:rsidRPr="00E74E5E">
                              <w:rPr>
                                <w:rFonts w:ascii="Sakkal Majalla" w:hAnsi="Sakkal Majalla" w:cs="Sakkal Majalla"/>
                                <w:b/>
                                <w:bCs/>
                                <w:color w:val="000000" w:themeColor="text1"/>
                                <w:sz w:val="28"/>
                                <w:szCs w:val="28"/>
                                <w:u w:val="single"/>
                                <w:rtl/>
                                <w:lang w:bidi="ar-EG"/>
                              </w:rPr>
                              <w:t>المتغير الوسيط</w:t>
                            </w:r>
                          </w:p>
                          <w:p w14:paraId="76471AFC" w14:textId="405133CA" w:rsidR="00AC6218" w:rsidRPr="00E74E5E" w:rsidRDefault="00AC6218" w:rsidP="00517579">
                            <w:pPr>
                              <w:jc w:val="center"/>
                              <w:rPr>
                                <w:rFonts w:ascii="Sakkal Majalla" w:hAnsi="Sakkal Majalla" w:cs="Sakkal Majalla"/>
                                <w:b/>
                                <w:bCs/>
                                <w:color w:val="000000" w:themeColor="text1"/>
                                <w:sz w:val="28"/>
                                <w:szCs w:val="28"/>
                                <w:u w:val="single"/>
                                <w:lang w:bidi="ar-EG"/>
                              </w:rPr>
                            </w:pPr>
                            <w:r w:rsidRPr="00E74E5E">
                              <w:rPr>
                                <w:rFonts w:ascii="Sakkal Majalla" w:hAnsi="Sakkal Majalla" w:cs="Sakkal Majalla"/>
                                <w:b/>
                                <w:bCs/>
                                <w:color w:val="000000" w:themeColor="text1"/>
                                <w:sz w:val="28"/>
                                <w:szCs w:val="28"/>
                                <w:u w:val="single"/>
                                <w:rtl/>
                                <w:lang w:bidi="ar-EG"/>
                              </w:rPr>
                              <w:t>( الوعي الاستراتيجي)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0FEF6D" id="مربع نص 10" o:spid="_x0000_s1028" type="#_x0000_t202" style="position:absolute;left:0;text-align:left;margin-left:216.75pt;margin-top:12.25pt;width:120pt;height:1in;z-index:251692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" filled="f" stroked="f" strokeweight=".5pt">
                <v:textbox>
                  <w:txbxContent>
                    <w:p w14:paraId="05A08FA3" w14:textId="20E31EAC" w:rsidR="00AC6218" w:rsidRPr="00E74E5E" w:rsidRDefault="00AC6218" w:rsidP="00517579">
                      <w:pPr>
                        <w:jc w:val="center"/>
                        <w:rPr>
                          <w:rFonts w:ascii="Sakkal Majalla" w:hAnsi="Sakkal Majalla" w:cs="Sakkal Majalla"/>
                          <w:b/>
                          <w:bCs/>
                          <w:color w:val="000000" w:themeColor="text1"/>
                          <w:sz w:val="28"/>
                          <w:szCs w:val="28"/>
                          <w:u w:val="single"/>
                          <w:rtl/>
                          <w:lang w:bidi="ar-EG"/>
                        </w:rPr>
                      </w:pPr>
                      <w:r w:rsidRPr="00E74E5E">
                        <w:rPr>
                          <w:rFonts w:ascii="Sakkal Majalla" w:hAnsi="Sakkal Majalla" w:cs="Sakkal Majalla"/>
                          <w:b/>
                          <w:bCs/>
                          <w:color w:val="000000" w:themeColor="text1"/>
                          <w:sz w:val="28"/>
                          <w:szCs w:val="28"/>
                          <w:u w:val="single"/>
                          <w:rtl/>
                          <w:lang w:bidi="ar-EG"/>
                        </w:rPr>
                        <w:t>المتغير الوسيط</w:t>
                      </w:r>
                    </w:p>
                    <w:p w14:paraId="76471AFC" w14:textId="405133CA" w:rsidR="00AC6218" w:rsidRPr="00E74E5E" w:rsidRDefault="00AC6218" w:rsidP="00517579">
                      <w:pPr>
                        <w:jc w:val="center"/>
                        <w:rPr>
                          <w:rFonts w:ascii="Sakkal Majalla" w:hAnsi="Sakkal Majalla" w:cs="Sakkal Majalla"/>
                          <w:b/>
                          <w:bCs/>
                          <w:color w:val="000000" w:themeColor="text1"/>
                          <w:sz w:val="28"/>
                          <w:szCs w:val="28"/>
                          <w:u w:val="single"/>
                          <w:lang w:bidi="ar-EG"/>
                        </w:rPr>
                      </w:pPr>
                      <w:r w:rsidRPr="00E74E5E">
                        <w:rPr>
                          <w:rFonts w:ascii="Sakkal Majalla" w:hAnsi="Sakkal Majalla" w:cs="Sakkal Majalla"/>
                          <w:b/>
                          <w:bCs/>
                          <w:color w:val="000000" w:themeColor="text1"/>
                          <w:sz w:val="28"/>
                          <w:szCs w:val="28"/>
                          <w:u w:val="single"/>
                          <w:rtl/>
                          <w:lang w:bidi="ar-EG"/>
                        </w:rPr>
                        <w:t>( الوعي الاستراتيجي)</w:t>
                      </w:r>
                    </w:p>
                  </w:txbxContent>
                </v:textbox>
              </v:shape>
            </w:pict>
          </mc:Fallback>
        </mc:AlternateContent>
      </w:r>
    </w:p>
    <w:p w14:paraId="619248A2" w14:textId="49238E0B" w:rsidR="002E33E8" w:rsidRPr="00777C55" w:rsidRDefault="002E33E8"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4F967B62" w14:textId="1E91D07C" w:rsidR="002E33E8" w:rsidRPr="00777C55" w:rsidRDefault="002E33E8"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53704708" w14:textId="77777777" w:rsidR="00517579" w:rsidRPr="00E74E5E" w:rsidRDefault="009E5F40" w:rsidP="008F6FE1">
      <w:pPr>
        <w:spacing w:before="100" w:beforeAutospacing="1" w:after="100" w:afterAutospacing="1" w:line="360" w:lineRule="auto"/>
        <w:jc w:val="center"/>
        <w:rPr>
          <w:rFonts w:ascii="Sakkal Majalla" w:hAnsi="Sakkal Majalla" w:cs="Sakkal Majalla"/>
          <w:color w:val="000000" w:themeColor="text1"/>
          <w:sz w:val="28"/>
          <w:szCs w:val="28"/>
          <w:rtl/>
        </w:rPr>
      </w:pPr>
      <w:r w:rsidRPr="00E74E5E">
        <w:rPr>
          <w:rFonts w:ascii="Sakkal Majalla" w:hAnsi="Sakkal Majalla" w:cs="Sakkal Majalla" w:hint="cs"/>
          <w:color w:val="000000" w:themeColor="text1"/>
          <w:sz w:val="28"/>
          <w:szCs w:val="28"/>
          <w:rtl/>
        </w:rPr>
        <w:t>من إعداد الباحث</w:t>
      </w:r>
      <w:r w:rsidR="00517579" w:rsidRPr="00E74E5E">
        <w:rPr>
          <w:rFonts w:ascii="Sakkal Majalla" w:hAnsi="Sakkal Majalla" w:cs="Sakkal Majalla" w:hint="cs"/>
          <w:color w:val="000000" w:themeColor="text1"/>
          <w:sz w:val="28"/>
          <w:szCs w:val="28"/>
          <w:rtl/>
        </w:rPr>
        <w:t>.</w:t>
      </w:r>
    </w:p>
    <w:p w14:paraId="67FD10C5" w14:textId="0A703EA1" w:rsidR="00517579" w:rsidRPr="00E74E5E" w:rsidRDefault="00E74E5E" w:rsidP="00E74E5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1" w:name="_Toc173294492"/>
      <w:bookmarkStart w:id="52" w:name="_Toc173295004"/>
      <w:bookmarkStart w:id="53" w:name="_Toc173295372"/>
      <w:bookmarkStart w:id="54" w:name="_Toc173326619"/>
      <w:bookmarkStart w:id="55" w:name="_Toc173326718"/>
      <w:r w:rsidRPr="00E74E5E">
        <w:rPr>
          <w:rFonts w:ascii="Sakkal Majalla" w:hAnsi="Sakkal Majalla" w:cs="Sakkal Majalla"/>
          <w:b/>
          <w:bCs/>
          <w:color w:val="000000" w:themeColor="text1"/>
          <w:sz w:val="36"/>
          <w:szCs w:val="36"/>
          <w:rtl/>
        </w:rPr>
        <w:t>7.1 الدراسات السابقة:</w:t>
      </w:r>
      <w:bookmarkEnd w:id="51"/>
      <w:bookmarkEnd w:id="52"/>
      <w:bookmarkEnd w:id="53"/>
      <w:bookmarkEnd w:id="54"/>
      <w:bookmarkEnd w:id="55"/>
    </w:p>
    <w:p w14:paraId="41D0BEA2" w14:textId="429265F3" w:rsidR="00E74E5E" w:rsidRPr="00E74E5E" w:rsidRDefault="00E74E5E" w:rsidP="00285F69">
      <w:pPr>
        <w:spacing w:before="100" w:beforeAutospacing="1" w:after="100" w:afterAutospacing="1" w:line="360" w:lineRule="auto"/>
        <w:jc w:val="both"/>
        <w:outlineLvl w:val="2"/>
        <w:rPr>
          <w:rFonts w:ascii="Sakkal Majalla" w:hAnsi="Sakkal Majalla" w:cs="Sakkal Majalla"/>
          <w:b/>
          <w:bCs/>
          <w:color w:val="000000" w:themeColor="text1"/>
          <w:sz w:val="32"/>
          <w:szCs w:val="32"/>
          <w:u w:val="single"/>
          <w:rtl/>
        </w:rPr>
      </w:pPr>
      <w:bookmarkStart w:id="56" w:name="_Toc173294493"/>
      <w:bookmarkStart w:id="57" w:name="_Toc173295005"/>
      <w:bookmarkStart w:id="58" w:name="_Toc173295373"/>
      <w:bookmarkStart w:id="59" w:name="_Toc173326620"/>
      <w:bookmarkStart w:id="60" w:name="_Toc173326719"/>
      <w:r w:rsidRPr="00E74E5E">
        <w:rPr>
          <w:rFonts w:ascii="Sakkal Majalla" w:hAnsi="Sakkal Majalla" w:cs="Sakkal Majalla" w:hint="cs"/>
          <w:b/>
          <w:bCs/>
          <w:color w:val="000000" w:themeColor="text1"/>
          <w:sz w:val="32"/>
          <w:szCs w:val="32"/>
          <w:u w:val="single"/>
          <w:rtl/>
        </w:rPr>
        <w:t>أولا: الدراسات العربية</w:t>
      </w:r>
      <w:bookmarkEnd w:id="56"/>
      <w:bookmarkEnd w:id="57"/>
      <w:bookmarkEnd w:id="58"/>
      <w:bookmarkEnd w:id="59"/>
      <w:bookmarkEnd w:id="60"/>
      <w:r w:rsidRPr="00E74E5E">
        <w:rPr>
          <w:rFonts w:ascii="Sakkal Majalla" w:hAnsi="Sakkal Majalla" w:cs="Sakkal Majalla" w:hint="cs"/>
          <w:b/>
          <w:bCs/>
          <w:color w:val="000000" w:themeColor="text1"/>
          <w:sz w:val="32"/>
          <w:szCs w:val="32"/>
          <w:u w:val="single"/>
          <w:rtl/>
        </w:rPr>
        <w:t xml:space="preserve"> </w:t>
      </w:r>
    </w:p>
    <w:p w14:paraId="06D9A21E" w14:textId="73DDAD73" w:rsidR="00A74F76" w:rsidRPr="00E74E5E" w:rsidRDefault="00517579" w:rsidP="0077345F">
      <w:pPr>
        <w:pStyle w:val="a5"/>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74E5E">
        <w:rPr>
          <w:rFonts w:ascii="Sakkal Majalla" w:hAnsi="Sakkal Majalla" w:cs="Sakkal Majalla"/>
          <w:b/>
          <w:bCs/>
          <w:color w:val="000000" w:themeColor="text1"/>
          <w:sz w:val="28"/>
          <w:szCs w:val="28"/>
          <w:rtl/>
        </w:rPr>
        <w:t>دراسة (العمري،2020)</w:t>
      </w:r>
      <w:r w:rsidRPr="00E74E5E">
        <w:rPr>
          <w:rFonts w:ascii="Sakkal Majalla" w:hAnsi="Sakkal Majalla" w:cs="Sakkal Majalla" w:hint="cs"/>
          <w:b/>
          <w:bCs/>
          <w:color w:val="000000" w:themeColor="text1"/>
          <w:sz w:val="28"/>
          <w:szCs w:val="28"/>
          <w:rtl/>
        </w:rPr>
        <w:t xml:space="preserve">، </w:t>
      </w:r>
      <w:r w:rsidRPr="00E74E5E">
        <w:rPr>
          <w:rFonts w:ascii="Sakkal Majalla" w:hAnsi="Sakkal Majalla" w:cs="Sakkal Majalla"/>
          <w:b/>
          <w:bCs/>
          <w:color w:val="000000" w:themeColor="text1"/>
          <w:sz w:val="28"/>
          <w:szCs w:val="28"/>
          <w:rtl/>
        </w:rPr>
        <w:t xml:space="preserve">أثر البراعة </w:t>
      </w:r>
      <w:proofErr w:type="spellStart"/>
      <w:r w:rsidRPr="00E74E5E">
        <w:rPr>
          <w:rFonts w:ascii="Sakkal Majalla" w:hAnsi="Sakkal Majalla" w:cs="Sakkal Majalla"/>
          <w:b/>
          <w:bCs/>
          <w:color w:val="000000" w:themeColor="text1"/>
          <w:sz w:val="28"/>
          <w:szCs w:val="28"/>
          <w:rtl/>
        </w:rPr>
        <w:t>المنظمية</w:t>
      </w:r>
      <w:proofErr w:type="spellEnd"/>
      <w:r w:rsidRPr="00E74E5E">
        <w:rPr>
          <w:rFonts w:ascii="Sakkal Majalla" w:hAnsi="Sakkal Majalla" w:cs="Sakkal Majalla"/>
          <w:b/>
          <w:bCs/>
          <w:color w:val="000000" w:themeColor="text1"/>
          <w:sz w:val="28"/>
          <w:szCs w:val="28"/>
          <w:rtl/>
        </w:rPr>
        <w:t xml:space="preserve"> في إدارة الأزمات الدور الوسيط للوعي الاستراتيجي في شركات الأدوية الأردنية</w:t>
      </w:r>
    </w:p>
    <w:p w14:paraId="57D83F90" w14:textId="77777777" w:rsidR="00517579" w:rsidRPr="00777C55" w:rsidRDefault="00517579" w:rsidP="00E74E5E">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هدفت الدراسة الحالية التعرف إلى أثر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استكشاف الفرص، واستغلال القرص) وأثرها في إدارة الأزمات بأبعادها اكتشاف اشارات الانذار المبكر، والاستعداد والوقاية واحتواء الاضرار، واستعادة النشاط والتعلم من خلال الدور الوسيط للوعي الاستراتيجي في شركات الأدوية الأردنية. </w:t>
      </w:r>
    </w:p>
    <w:p w14:paraId="6F75779C" w14:textId="77777777" w:rsidR="00517579" w:rsidRPr="00777C55" w:rsidRDefault="00517579" w:rsidP="00E74E5E">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ولقد تكون مجتمع الدراسة من (18) شركة أدوية أردنية يعمل بها (383) مديراً في المستويات الإدارية العليا والوسطى، وقد تم سحب عينة عشوائية طبقية متناسبة بلغت (200) مديراً</w:t>
      </w:r>
      <w:r w:rsidRPr="00777C55">
        <w:rPr>
          <w:rFonts w:ascii="Sakkal Majalla" w:hAnsi="Sakkal Majalla" w:cs="Sakkal Majalla" w:hint="cs"/>
          <w:color w:val="000000" w:themeColor="text1"/>
          <w:sz w:val="28"/>
          <w:szCs w:val="28"/>
          <w:rtl/>
        </w:rPr>
        <w:t>.</w:t>
      </w:r>
    </w:p>
    <w:p w14:paraId="25353E00" w14:textId="77777777" w:rsidR="00517579" w:rsidRPr="00777C55" w:rsidRDefault="00517579" w:rsidP="00335EF6">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ولتحقيق أهداف الدراسة تم </w:t>
      </w:r>
      <w:r w:rsidRPr="00777C55">
        <w:rPr>
          <w:rFonts w:ascii="Sakkal Majalla" w:hAnsi="Sakkal Majalla" w:cs="Sakkal Majalla" w:hint="cs"/>
          <w:color w:val="000000" w:themeColor="text1"/>
          <w:sz w:val="28"/>
          <w:szCs w:val="28"/>
          <w:rtl/>
        </w:rPr>
        <w:t>الاعتماد</w:t>
      </w:r>
      <w:r w:rsidRPr="00777C55">
        <w:rPr>
          <w:rFonts w:ascii="Sakkal Majalla" w:hAnsi="Sakkal Majalla" w:cs="Sakkal Majalla"/>
          <w:color w:val="000000" w:themeColor="text1"/>
          <w:sz w:val="28"/>
          <w:szCs w:val="28"/>
          <w:rtl/>
        </w:rPr>
        <w:t xml:space="preserve"> على المنهج الوصفي التحليلي من خلال استبانة تم تصميمها وتوزيعها على أفراد عينة الدراسة. وقد بلغ عدد الاستبانات الموزعة (200) استبانة، في حين بلغ عدد الاستبانات المستردة والصالحة للتحليل (178) استبانة، وقد بلغت نسبة الاسترداد (90) وهي نسبة </w:t>
      </w:r>
      <w:r w:rsidRPr="00777C55">
        <w:rPr>
          <w:rFonts w:ascii="Sakkal Majalla" w:hAnsi="Sakkal Majalla" w:cs="Sakkal Majalla"/>
          <w:color w:val="000000" w:themeColor="text1"/>
          <w:sz w:val="28"/>
          <w:szCs w:val="28"/>
          <w:rtl/>
        </w:rPr>
        <w:lastRenderedPageBreak/>
        <w:t>ملائمة لأغراض الدراسة. وقد تم تحليل البيانات واختبار الفرضيات باستخدام برنامج الحزمة الاحصائية للعلوم الاجتماعية (</w:t>
      </w:r>
      <w:r w:rsidRPr="00777C55">
        <w:rPr>
          <w:rFonts w:ascii="Sakkal Majalla" w:hAnsi="Sakkal Majalla" w:cs="Sakkal Majalla"/>
          <w:color w:val="000000" w:themeColor="text1"/>
          <w:sz w:val="28"/>
          <w:szCs w:val="28"/>
        </w:rPr>
        <w:t>SPSS</w:t>
      </w:r>
      <w:r w:rsidRPr="00777C55">
        <w:rPr>
          <w:rFonts w:ascii="Sakkal Majalla" w:hAnsi="Sakkal Majalla" w:cs="Sakkal Majalla"/>
          <w:color w:val="000000" w:themeColor="text1"/>
          <w:sz w:val="28"/>
          <w:szCs w:val="28"/>
          <w:rtl/>
        </w:rPr>
        <w:t>)، واستخدم العديد من الاساليب الاحصائية منها تحليل الانحدار الخطي البسيط والمتعدد وتحليل الانحدار المتدرج، وتحليل المسار باستخدام (</w:t>
      </w:r>
      <w:r w:rsidRPr="00777C55">
        <w:rPr>
          <w:rFonts w:ascii="Sakkal Majalla" w:hAnsi="Sakkal Majalla" w:cs="Sakkal Majalla"/>
          <w:color w:val="000000" w:themeColor="text1"/>
          <w:sz w:val="28"/>
          <w:szCs w:val="28"/>
        </w:rPr>
        <w:t>AMOS</w:t>
      </w:r>
      <w:r w:rsidRPr="00777C55">
        <w:rPr>
          <w:rFonts w:ascii="Sakkal Majalla" w:hAnsi="Sakkal Majalla" w:cs="Sakkal Majalla"/>
          <w:color w:val="000000" w:themeColor="text1"/>
          <w:sz w:val="28"/>
          <w:szCs w:val="28"/>
          <w:rtl/>
        </w:rPr>
        <w:t xml:space="preserve">). </w:t>
      </w:r>
    </w:p>
    <w:p w14:paraId="1A540CBD" w14:textId="67B26144" w:rsidR="00517579" w:rsidRPr="00777C55" w:rsidRDefault="00517579" w:rsidP="00335EF6">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وقد تم التوصل إلى عدة نتائج أبرزها: وجود أثر ذو دلالة </w:t>
      </w:r>
      <w:r w:rsidRPr="00777C55">
        <w:rPr>
          <w:rFonts w:ascii="Sakkal Majalla" w:hAnsi="Sakkal Majalla" w:cs="Sakkal Majalla" w:hint="cs"/>
          <w:color w:val="000000" w:themeColor="text1"/>
          <w:sz w:val="28"/>
          <w:szCs w:val="28"/>
          <w:rtl/>
        </w:rPr>
        <w:t>إحصائية</w:t>
      </w:r>
      <w:r w:rsidRPr="00777C55">
        <w:rPr>
          <w:rFonts w:ascii="Sakkal Majalla" w:hAnsi="Sakkal Majalla" w:cs="Sakkal Majalla"/>
          <w:color w:val="000000" w:themeColor="text1"/>
          <w:sz w:val="28"/>
          <w:szCs w:val="28"/>
          <w:rtl/>
        </w:rPr>
        <w:t xml:space="preserve">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استكشاف الفرص، واستغلال الفرص في إدارة الأزمات بأبعادها مجتمعة في شركات الأدوية الأردنية، ووجود أثر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في إدارة الأزمات بوجود الوعي الاستراتيجي في شركات الأدوية الأردنية. وأوصت الدراسة بعدة توصيات أهمها: </w:t>
      </w:r>
      <w:r w:rsidRPr="00777C55">
        <w:rPr>
          <w:rFonts w:ascii="Sakkal Majalla" w:hAnsi="Sakkal Majalla" w:cs="Sakkal Majalla" w:hint="cs"/>
          <w:color w:val="000000" w:themeColor="text1"/>
          <w:sz w:val="28"/>
          <w:szCs w:val="28"/>
          <w:rtl/>
        </w:rPr>
        <w:t>ضرور</w:t>
      </w:r>
      <w:r w:rsidRPr="00777C55">
        <w:rPr>
          <w:rFonts w:ascii="Sakkal Majalla" w:hAnsi="Sakkal Majalla" w:cs="Sakkal Majalla" w:hint="eastAsia"/>
          <w:color w:val="000000" w:themeColor="text1"/>
          <w:sz w:val="28"/>
          <w:szCs w:val="28"/>
          <w:rtl/>
        </w:rPr>
        <w:t>ة</w:t>
      </w:r>
      <w:r w:rsidRPr="00777C55">
        <w:rPr>
          <w:rFonts w:ascii="Sakkal Majalla" w:hAnsi="Sakkal Majalla" w:cs="Sakkal Majalla"/>
          <w:color w:val="000000" w:themeColor="text1"/>
          <w:sz w:val="28"/>
          <w:szCs w:val="28"/>
          <w:rtl/>
        </w:rPr>
        <w:t xml:space="preserve"> إنشاء وحدات متخصصة بإدارة الأزمات تكون على شكل فريق مختص في إدارة الأزمات من ذوي الخبرة تتمتع باستقلالية </w:t>
      </w:r>
      <w:r w:rsidRPr="00777C55">
        <w:rPr>
          <w:rFonts w:ascii="Sakkal Majalla" w:hAnsi="Sakkal Majalla" w:cs="Sakkal Majalla" w:hint="cs"/>
          <w:color w:val="000000" w:themeColor="text1"/>
          <w:sz w:val="28"/>
          <w:szCs w:val="28"/>
          <w:rtl/>
        </w:rPr>
        <w:t>اتخاذ</w:t>
      </w:r>
      <w:r w:rsidRPr="00777C55">
        <w:rPr>
          <w:rFonts w:ascii="Sakkal Majalla" w:hAnsi="Sakkal Majalla" w:cs="Sakkal Majalla"/>
          <w:color w:val="000000" w:themeColor="text1"/>
          <w:sz w:val="28"/>
          <w:szCs w:val="28"/>
          <w:rtl/>
        </w:rPr>
        <w:t xml:space="preserve"> القرار وتفويض السلطة والصلاحية لقائد الفريق، وضرورة تبني آليات واضحة يجري تحديثها باستمرار كوسيلة للتعرف على مستوى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وضرورة تعميق مفهوم الوعي الاستراتيجي والتخطيط الاستراتيجي عبر عقد الورشات التدريبية والنقاشية بين جميع الموظفين وعلى جميع المستويات الإدارية</w:t>
      </w:r>
      <w:r w:rsidRPr="00777C55">
        <w:rPr>
          <w:rFonts w:ascii="Sakkal Majalla" w:hAnsi="Sakkal Majalla" w:cs="Sakkal Majalla" w:hint="cs"/>
          <w:color w:val="000000" w:themeColor="text1"/>
          <w:sz w:val="28"/>
          <w:szCs w:val="28"/>
          <w:rtl/>
        </w:rPr>
        <w:t>.</w:t>
      </w:r>
    </w:p>
    <w:p w14:paraId="5CC96D16" w14:textId="12479E35" w:rsidR="00517579" w:rsidRPr="00335EF6" w:rsidRDefault="00517579" w:rsidP="0077345F">
      <w:pPr>
        <w:pStyle w:val="a5"/>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35EF6">
        <w:rPr>
          <w:rFonts w:ascii="Sakkal Majalla" w:hAnsi="Sakkal Majalla" w:cs="Sakkal Majalla"/>
          <w:b/>
          <w:bCs/>
          <w:color w:val="000000" w:themeColor="text1"/>
          <w:sz w:val="28"/>
          <w:szCs w:val="28"/>
          <w:rtl/>
        </w:rPr>
        <w:t>دراسة (السليم، 2020)</w:t>
      </w:r>
      <w:r w:rsidRPr="00335EF6">
        <w:rPr>
          <w:rFonts w:ascii="Sakkal Majalla" w:hAnsi="Sakkal Majalla" w:cs="Sakkal Majalla" w:hint="cs"/>
          <w:b/>
          <w:bCs/>
          <w:color w:val="000000" w:themeColor="text1"/>
          <w:sz w:val="28"/>
          <w:szCs w:val="28"/>
          <w:rtl/>
        </w:rPr>
        <w:t xml:space="preserve">، بعنوان </w:t>
      </w:r>
      <w:r w:rsidRPr="00335EF6">
        <w:rPr>
          <w:rFonts w:ascii="Sakkal Majalla" w:hAnsi="Sakkal Majalla" w:cs="Sakkal Majalla"/>
          <w:b/>
          <w:bCs/>
          <w:color w:val="000000" w:themeColor="text1"/>
          <w:sz w:val="28"/>
          <w:szCs w:val="28"/>
          <w:rtl/>
        </w:rPr>
        <w:t xml:space="preserve">أثر جدارات تكنولوجيا المعلومات في البراعة </w:t>
      </w:r>
      <w:proofErr w:type="spellStart"/>
      <w:r w:rsidRPr="00335EF6">
        <w:rPr>
          <w:rFonts w:ascii="Sakkal Majalla" w:hAnsi="Sakkal Majalla" w:cs="Sakkal Majalla"/>
          <w:b/>
          <w:bCs/>
          <w:color w:val="000000" w:themeColor="text1"/>
          <w:sz w:val="28"/>
          <w:szCs w:val="28"/>
          <w:rtl/>
        </w:rPr>
        <w:t>المنظمية</w:t>
      </w:r>
      <w:proofErr w:type="spellEnd"/>
      <w:r w:rsidRPr="00335EF6">
        <w:rPr>
          <w:rFonts w:ascii="Sakkal Majalla" w:hAnsi="Sakkal Majalla" w:cs="Sakkal Majalla"/>
          <w:b/>
          <w:bCs/>
          <w:color w:val="000000" w:themeColor="text1"/>
          <w:sz w:val="28"/>
          <w:szCs w:val="28"/>
          <w:rtl/>
        </w:rPr>
        <w:t xml:space="preserve"> الدور المعدل للعوامل البيئية: دراسة تطبيقية في شركات الاتصالات الأردنية</w:t>
      </w:r>
    </w:p>
    <w:p w14:paraId="4244182C" w14:textId="77777777" w:rsidR="00517579" w:rsidRPr="00777C55" w:rsidRDefault="00517579" w:rsidP="00335EF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هدفت الدراسة بشكل أساسي للتعرف إلى الدور المعدل للعوامل البيئية في تأثير جدارات تكنولوجيا المعلومات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في شركات الاتصالات الأردنية تضمن مجال الدراسة الأساسي شركات الاتصالات في الأردن والبالغ عددها (3) شركات هي شركة زين (</w:t>
      </w:r>
      <w:r w:rsidRPr="00777C55">
        <w:rPr>
          <w:rFonts w:ascii="Sakkal Majalla" w:hAnsi="Sakkal Majalla" w:cs="Sakkal Majalla"/>
          <w:color w:val="000000" w:themeColor="text1"/>
          <w:sz w:val="28"/>
          <w:szCs w:val="28"/>
        </w:rPr>
        <w:t>Zain</w:t>
      </w:r>
      <w:r w:rsidRPr="00777C55">
        <w:rPr>
          <w:rFonts w:ascii="Sakkal Majalla" w:hAnsi="Sakkal Majalla" w:cs="Sakkal Majalla"/>
          <w:color w:val="000000" w:themeColor="text1"/>
          <w:sz w:val="28"/>
          <w:szCs w:val="28"/>
          <w:rtl/>
        </w:rPr>
        <w:t>)، أورانج (</w:t>
      </w:r>
      <w:r w:rsidRPr="00777C55">
        <w:rPr>
          <w:rFonts w:ascii="Sakkal Majalla" w:hAnsi="Sakkal Majalla" w:cs="Sakkal Majalla"/>
          <w:color w:val="000000" w:themeColor="text1"/>
          <w:sz w:val="28"/>
          <w:szCs w:val="28"/>
        </w:rPr>
        <w:t>Orange</w:t>
      </w:r>
      <w:r w:rsidRPr="00777C55">
        <w:rPr>
          <w:rFonts w:ascii="Sakkal Majalla" w:hAnsi="Sakkal Majalla" w:cs="Sakkal Majalla"/>
          <w:color w:val="000000" w:themeColor="text1"/>
          <w:sz w:val="28"/>
          <w:szCs w:val="28"/>
          <w:rtl/>
        </w:rPr>
        <w:t xml:space="preserve">)، وأمنية </w:t>
      </w:r>
      <w:r w:rsidRPr="00777C55">
        <w:rPr>
          <w:rFonts w:ascii="Sakkal Majalla" w:hAnsi="Sakkal Majalla" w:cs="Sakkal Majalla"/>
          <w:color w:val="000000" w:themeColor="text1"/>
          <w:sz w:val="28"/>
          <w:szCs w:val="28"/>
        </w:rPr>
        <w:t>Umniah</w:t>
      </w:r>
      <w:r w:rsidRPr="00777C55">
        <w:rPr>
          <w:rFonts w:ascii="Sakkal Majalla" w:hAnsi="Sakkal Majalla" w:cs="Sakkal Majalla"/>
          <w:color w:val="000000" w:themeColor="text1"/>
          <w:sz w:val="28"/>
          <w:szCs w:val="28"/>
          <w:rtl/>
        </w:rPr>
        <w:t xml:space="preserve">). </w:t>
      </w:r>
    </w:p>
    <w:p w14:paraId="38FB97F2" w14:textId="77777777" w:rsidR="00517579" w:rsidRPr="00777C55" w:rsidRDefault="00517579" w:rsidP="00335EF6">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حيث تكون مجتمع الدراسة من كافة العاملين في الإدارة العليا والوسطى في كل من شركتي أورانج وأمنية والبالغ عددهم (220) موظفاً. أما عينة الدراسة فقد تكونت من عينة طبقية عشوائية تناسبية من العاملين في الإدارة العليا والوسطى في كل من شركتي أورانج وأمنية والبالغ عددهم (164) </w:t>
      </w:r>
      <w:proofErr w:type="gramStart"/>
      <w:r w:rsidRPr="00777C55">
        <w:rPr>
          <w:rFonts w:ascii="Sakkal Majalla" w:hAnsi="Sakkal Majalla" w:cs="Sakkal Majalla"/>
          <w:color w:val="000000" w:themeColor="text1"/>
          <w:sz w:val="28"/>
          <w:szCs w:val="28"/>
          <w:rtl/>
        </w:rPr>
        <w:t xml:space="preserve">فردا </w:t>
      </w:r>
      <w:r w:rsidRPr="00777C55">
        <w:rPr>
          <w:rFonts w:ascii="Sakkal Majalla" w:hAnsi="Sakkal Majalla" w:cs="Sakkal Majalla" w:hint="cs"/>
          <w:color w:val="000000" w:themeColor="text1"/>
          <w:sz w:val="28"/>
          <w:szCs w:val="28"/>
          <w:rtl/>
        </w:rPr>
        <w:t>.</w:t>
      </w:r>
      <w:proofErr w:type="gramEnd"/>
    </w:p>
    <w:p w14:paraId="7DD90090" w14:textId="77777777" w:rsidR="00517579" w:rsidRPr="00777C55" w:rsidRDefault="00517579" w:rsidP="00285F69">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اعتمدت الباحثة في دراستها الحالية على المنهج الوصفي - التحليلي من خلال دراسة الأثر بين جميع المتغيرات الرئيسة والفرعية والمستمدة من خلال </w:t>
      </w:r>
      <w:r w:rsidRPr="00777C55">
        <w:rPr>
          <w:rFonts w:ascii="Sakkal Majalla" w:hAnsi="Sakkal Majalla" w:cs="Sakkal Majalla" w:hint="cs"/>
          <w:color w:val="000000" w:themeColor="text1"/>
          <w:sz w:val="28"/>
          <w:szCs w:val="28"/>
          <w:rtl/>
        </w:rPr>
        <w:t>الاستبانة</w:t>
      </w:r>
      <w:r w:rsidRPr="00777C55">
        <w:rPr>
          <w:rFonts w:ascii="Sakkal Majalla" w:hAnsi="Sakkal Majalla" w:cs="Sakkal Majalla"/>
          <w:color w:val="000000" w:themeColor="text1"/>
          <w:sz w:val="28"/>
          <w:szCs w:val="28"/>
          <w:rtl/>
        </w:rPr>
        <w:t xml:space="preserve"> المعدة خصيصاً لتحقيق أهداف الدراسة </w:t>
      </w:r>
      <w:r w:rsidRPr="00777C55">
        <w:rPr>
          <w:rFonts w:ascii="Sakkal Majalla" w:hAnsi="Sakkal Majalla" w:cs="Sakkal Majalla"/>
          <w:color w:val="000000" w:themeColor="text1"/>
          <w:sz w:val="28"/>
          <w:szCs w:val="28"/>
          <w:rtl/>
        </w:rPr>
        <w:lastRenderedPageBreak/>
        <w:t>الحالية من خلال العديد من الأساليب الإحصائية أبرزها تحليل الانحدار المتعدد وتحليل الانحدار المتعدد الهرمي.</w:t>
      </w:r>
    </w:p>
    <w:p w14:paraId="608D100C" w14:textId="1EF4E783" w:rsidR="00517579" w:rsidRPr="00777C55" w:rsidRDefault="00517579" w:rsidP="00285F69">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وقد توصلت الدراسة إلى العديد من النتائج أبرزها وجود أثر ذي دلالة إحصائية عند مستوى معنوية (0.05 - الجدارات تكنولوجيا المعلومات بأبعادها البنية التحتية لتكنولوجيا المعلومات إدارة تكنولوجيا المعلومات، قدرات تكنولوجيا المعلومات وتكامل عمليات أعمال تكنولوجيا المعلومات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مجتمعة ومنفردة (براعة الاستكشاف وبراعة الاستغلال في شركات الاتصالات الأردنية. كما تلعب العوامل البيئية (الديناميكية البيئية، العدائية البينية التعقيد البيني) دوراً معدلاً ذا دلالة إحصائية عند مستوى معنوية (0.05 - (</w:t>
      </w:r>
      <w:r w:rsidRPr="00777C55">
        <w:rPr>
          <w:rFonts w:ascii="Sakkal Majalla" w:hAnsi="Sakkal Majalla" w:cs="Sakkal Majalla"/>
          <w:color w:val="000000" w:themeColor="text1"/>
          <w:sz w:val="28"/>
          <w:szCs w:val="28"/>
        </w:rPr>
        <w:t>a</w:t>
      </w:r>
      <w:r w:rsidRPr="00777C55">
        <w:rPr>
          <w:rFonts w:ascii="Sakkal Majalla" w:hAnsi="Sakkal Majalla" w:cs="Sakkal Majalla"/>
          <w:color w:val="000000" w:themeColor="text1"/>
          <w:sz w:val="28"/>
          <w:szCs w:val="28"/>
          <w:rtl/>
        </w:rPr>
        <w:t xml:space="preserve">) في تأثير جدارات تكنولوجيا المعلومات بأبعادها مجتمعة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مجتمعة في شركات الاتصالات الأردنية. وقد خلصت الباحثة إلى العديد من التوصيات كان أبرزها، ضرورة اهتمام الشركات ببناء جداراتها التكنولوجية أو إعادة بنائها لتكون بمثابة الموجه نحو البقاء والنمو والانتقال إلى التميز، وذلك من خلال زيادة الاستثمار في التكنولوجيا والجدارات التكنولوجية والتقييم المستمر لجدارات تكنولوجيا المعلومات وبما ينسجم مع متطلبات وظروف كل مرحلة وبما يضمن تحقيق ميزات تنافسية لها. وقيام شركات الاتصالات الأردنية باستغلال مواردها في استكشاف الفرص الجديدة وذلك بالعمل على الموازنة بين </w:t>
      </w:r>
      <w:proofErr w:type="spellStart"/>
      <w:r w:rsidRPr="00777C55">
        <w:rPr>
          <w:rFonts w:ascii="Sakkal Majalla" w:hAnsi="Sakkal Majalla" w:cs="Sakkal Majalla"/>
          <w:color w:val="000000" w:themeColor="text1"/>
          <w:sz w:val="28"/>
          <w:szCs w:val="28"/>
          <w:rtl/>
        </w:rPr>
        <w:t>متاحية</w:t>
      </w:r>
      <w:proofErr w:type="spellEnd"/>
      <w:r w:rsidRPr="00777C55">
        <w:rPr>
          <w:rFonts w:ascii="Sakkal Majalla" w:hAnsi="Sakkal Majalla" w:cs="Sakkal Majalla"/>
          <w:color w:val="000000" w:themeColor="text1"/>
          <w:sz w:val="28"/>
          <w:szCs w:val="28"/>
          <w:rtl/>
        </w:rPr>
        <w:t xml:space="preserve"> مواردها وإجراء توازن نسبي بين الاستغلال والاستكشاف وتحديد المقدار الملائم تركيبه للاستغلال والاستكشاف</w:t>
      </w:r>
      <w:r w:rsidRPr="00777C55">
        <w:rPr>
          <w:rFonts w:ascii="Sakkal Majalla" w:hAnsi="Sakkal Majalla" w:cs="Sakkal Majalla" w:hint="cs"/>
          <w:color w:val="000000" w:themeColor="text1"/>
          <w:sz w:val="28"/>
          <w:szCs w:val="28"/>
          <w:rtl/>
        </w:rPr>
        <w:t>.</w:t>
      </w:r>
    </w:p>
    <w:p w14:paraId="346257D2" w14:textId="401E998B" w:rsidR="00517579" w:rsidRPr="00285F69" w:rsidRDefault="00517579" w:rsidP="0077345F">
      <w:pPr>
        <w:pStyle w:val="a5"/>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85F69">
        <w:rPr>
          <w:rFonts w:ascii="Sakkal Majalla" w:hAnsi="Sakkal Majalla" w:cs="Sakkal Majalla"/>
          <w:b/>
          <w:bCs/>
          <w:color w:val="000000" w:themeColor="text1"/>
          <w:sz w:val="28"/>
          <w:szCs w:val="28"/>
          <w:rtl/>
        </w:rPr>
        <w:t>دراسة(شنشن،2020)</w:t>
      </w:r>
      <w:r w:rsidRPr="00285F69">
        <w:rPr>
          <w:rFonts w:ascii="Sakkal Majalla" w:hAnsi="Sakkal Majalla" w:cs="Sakkal Majalla" w:hint="cs"/>
          <w:b/>
          <w:bCs/>
          <w:color w:val="000000" w:themeColor="text1"/>
          <w:sz w:val="28"/>
          <w:szCs w:val="28"/>
          <w:rtl/>
        </w:rPr>
        <w:t xml:space="preserve">، بعنوان </w:t>
      </w:r>
      <w:r w:rsidRPr="00285F69">
        <w:rPr>
          <w:rFonts w:ascii="Sakkal Majalla" w:hAnsi="Sakkal Majalla" w:cs="Sakkal Majalla"/>
          <w:b/>
          <w:bCs/>
          <w:color w:val="000000" w:themeColor="text1"/>
          <w:sz w:val="28"/>
          <w:szCs w:val="28"/>
          <w:rtl/>
        </w:rPr>
        <w:t xml:space="preserve">أثر البراعة </w:t>
      </w:r>
      <w:proofErr w:type="spellStart"/>
      <w:r w:rsidRPr="00285F69">
        <w:rPr>
          <w:rFonts w:ascii="Sakkal Majalla" w:hAnsi="Sakkal Majalla" w:cs="Sakkal Majalla"/>
          <w:b/>
          <w:bCs/>
          <w:color w:val="000000" w:themeColor="text1"/>
          <w:sz w:val="28"/>
          <w:szCs w:val="28"/>
          <w:rtl/>
        </w:rPr>
        <w:t>المنظمية</w:t>
      </w:r>
      <w:proofErr w:type="spellEnd"/>
      <w:r w:rsidRPr="00285F69">
        <w:rPr>
          <w:rFonts w:ascii="Sakkal Majalla" w:hAnsi="Sakkal Majalla" w:cs="Sakkal Majalla"/>
          <w:b/>
          <w:bCs/>
          <w:color w:val="000000" w:themeColor="text1"/>
          <w:sz w:val="28"/>
          <w:szCs w:val="28"/>
          <w:rtl/>
        </w:rPr>
        <w:t xml:space="preserve"> في التوجهات الاستراتيجية الدور الوسيط للابتكار </w:t>
      </w:r>
      <w:proofErr w:type="spellStart"/>
      <w:r w:rsidRPr="00285F69">
        <w:rPr>
          <w:rFonts w:ascii="Sakkal Majalla" w:hAnsi="Sakkal Majalla" w:cs="Sakkal Majalla"/>
          <w:b/>
          <w:bCs/>
          <w:color w:val="000000" w:themeColor="text1"/>
          <w:sz w:val="28"/>
          <w:szCs w:val="28"/>
          <w:rtl/>
        </w:rPr>
        <w:t>المنظمي</w:t>
      </w:r>
      <w:proofErr w:type="spellEnd"/>
      <w:r w:rsidRPr="00285F69">
        <w:rPr>
          <w:rFonts w:ascii="Sakkal Majalla" w:hAnsi="Sakkal Majalla" w:cs="Sakkal Majalla"/>
          <w:b/>
          <w:bCs/>
          <w:color w:val="000000" w:themeColor="text1"/>
          <w:sz w:val="28"/>
          <w:szCs w:val="28"/>
          <w:rtl/>
        </w:rPr>
        <w:t xml:space="preserve"> في المستشفيات الخاصة في الأردن</w:t>
      </w:r>
    </w:p>
    <w:p w14:paraId="4D14DE12" w14:textId="77777777" w:rsidR="00517579" w:rsidRPr="00777C55" w:rsidRDefault="0051757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هدفت الدراسة التعرف إلى أثر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استكشاف الفرص، واستغلال الفرص في التوجهات الاستراتيجية بأبعادها مجتمعة التوجه الاستباقي، والتوجه </w:t>
      </w:r>
      <w:proofErr w:type="spellStart"/>
      <w:r w:rsidRPr="00777C55">
        <w:rPr>
          <w:rFonts w:ascii="Sakkal Majalla" w:hAnsi="Sakkal Majalla" w:cs="Sakkal Majalla"/>
          <w:color w:val="000000" w:themeColor="text1"/>
          <w:sz w:val="28"/>
          <w:szCs w:val="28"/>
          <w:rtl/>
        </w:rPr>
        <w:t>الاستجابي</w:t>
      </w:r>
      <w:proofErr w:type="spellEnd"/>
      <w:r w:rsidRPr="00777C55">
        <w:rPr>
          <w:rFonts w:ascii="Sakkal Majalla" w:hAnsi="Sakkal Majalla" w:cs="Sakkal Majalla"/>
          <w:color w:val="000000" w:themeColor="text1"/>
          <w:sz w:val="28"/>
          <w:szCs w:val="28"/>
          <w:rtl/>
        </w:rPr>
        <w:t xml:space="preserve"> والتوجه التحليلي، والتوجه </w:t>
      </w:r>
      <w:proofErr w:type="gramStart"/>
      <w:r w:rsidRPr="00777C55">
        <w:rPr>
          <w:rFonts w:ascii="Sakkal Majalla" w:hAnsi="Sakkal Majalla" w:cs="Sakkal Majalla"/>
          <w:color w:val="000000" w:themeColor="text1"/>
          <w:sz w:val="28"/>
          <w:szCs w:val="28"/>
          <w:rtl/>
        </w:rPr>
        <w:t>الدفاعي :</w:t>
      </w:r>
      <w:proofErr w:type="gramEnd"/>
      <w:r w:rsidRPr="00777C55">
        <w:rPr>
          <w:rFonts w:ascii="Sakkal Majalla" w:hAnsi="Sakkal Majalla" w:cs="Sakkal Majalla"/>
          <w:color w:val="000000" w:themeColor="text1"/>
          <w:sz w:val="28"/>
          <w:szCs w:val="28"/>
          <w:rtl/>
        </w:rPr>
        <w:t xml:space="preserve"> الدور الوسيط للابتكار </w:t>
      </w:r>
      <w:proofErr w:type="spellStart"/>
      <w:r w:rsidRPr="00777C55">
        <w:rPr>
          <w:rFonts w:ascii="Sakkal Majalla" w:hAnsi="Sakkal Majalla" w:cs="Sakkal Majalla"/>
          <w:color w:val="000000" w:themeColor="text1"/>
          <w:sz w:val="28"/>
          <w:szCs w:val="28"/>
          <w:rtl/>
        </w:rPr>
        <w:t>المنظمي</w:t>
      </w:r>
      <w:proofErr w:type="spellEnd"/>
      <w:r w:rsidRPr="00777C55">
        <w:rPr>
          <w:rFonts w:ascii="Sakkal Majalla" w:hAnsi="Sakkal Majalla" w:cs="Sakkal Majalla"/>
          <w:color w:val="000000" w:themeColor="text1"/>
          <w:sz w:val="28"/>
          <w:szCs w:val="28"/>
          <w:rtl/>
        </w:rPr>
        <w:t xml:space="preserve"> في المستشفيات الخاصة في الأردن</w:t>
      </w:r>
      <w:r w:rsidRPr="00777C55">
        <w:rPr>
          <w:rFonts w:ascii="Sakkal Majalla" w:hAnsi="Sakkal Majalla" w:cs="Sakkal Majalla" w:hint="cs"/>
          <w:color w:val="000000" w:themeColor="text1"/>
          <w:sz w:val="28"/>
          <w:szCs w:val="28"/>
          <w:rtl/>
        </w:rPr>
        <w:t>.</w:t>
      </w:r>
    </w:p>
    <w:p w14:paraId="4EF6B7B8" w14:textId="77777777" w:rsidR="00517579" w:rsidRPr="00777C55" w:rsidRDefault="0051757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وقد تم اعتماد الاستبانة كأداة لجمع البيانات من خلال استطلاع آراء عينة مكونة من (274) مديراً، وتم استخدام برنامج الحزمة الإحصائية (</w:t>
      </w:r>
      <w:r w:rsidRPr="00777C55">
        <w:rPr>
          <w:rFonts w:ascii="Sakkal Majalla" w:hAnsi="Sakkal Majalla" w:cs="Sakkal Majalla"/>
          <w:color w:val="000000" w:themeColor="text1"/>
          <w:sz w:val="28"/>
          <w:szCs w:val="28"/>
        </w:rPr>
        <w:t>SPSS</w:t>
      </w:r>
      <w:r w:rsidRPr="00777C55">
        <w:rPr>
          <w:rFonts w:ascii="Sakkal Majalla" w:hAnsi="Sakkal Majalla" w:cs="Sakkal Majalla"/>
          <w:color w:val="000000" w:themeColor="text1"/>
          <w:sz w:val="28"/>
          <w:szCs w:val="28"/>
          <w:rtl/>
        </w:rPr>
        <w:t>)، بالإضافة إلى استخدام برنامج (</w:t>
      </w:r>
      <w:r w:rsidRPr="00777C55">
        <w:rPr>
          <w:rFonts w:ascii="Sakkal Majalla" w:hAnsi="Sakkal Majalla" w:cs="Sakkal Majalla"/>
          <w:color w:val="000000" w:themeColor="text1"/>
          <w:sz w:val="28"/>
          <w:szCs w:val="28"/>
        </w:rPr>
        <w:t>Amos</w:t>
      </w:r>
      <w:r w:rsidRPr="00777C55">
        <w:rPr>
          <w:rFonts w:ascii="Sakkal Majalla" w:hAnsi="Sakkal Majalla" w:cs="Sakkal Majalla"/>
          <w:color w:val="000000" w:themeColor="text1"/>
          <w:sz w:val="28"/>
          <w:szCs w:val="28"/>
          <w:rtl/>
        </w:rPr>
        <w:t xml:space="preserve">). </w:t>
      </w:r>
    </w:p>
    <w:p w14:paraId="26DCF42E" w14:textId="77777777" w:rsidR="00517579" w:rsidRPr="00777C55" w:rsidRDefault="0051757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lastRenderedPageBreak/>
        <w:t xml:space="preserve">وقد تم إجراء التحليل الوصفي والتحليلي، من خلال عدد من الأساليب الإحصائية التي تتماشى مع أهداف الدراسة ومنها الانحدار الخطي المتعدد وتحليل المسار. </w:t>
      </w:r>
    </w:p>
    <w:p w14:paraId="6D5E0CE7" w14:textId="05904688" w:rsidR="00A74F76" w:rsidRPr="00777C55" w:rsidRDefault="0051757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من أهم النتائج التي توصلت إليها الدراسة وجود مستوى متوسط من الأهمية النسبية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ومرتفعا في التوجهات الاستراتيجية، ومتوسط في الابتكار </w:t>
      </w:r>
      <w:proofErr w:type="spellStart"/>
      <w:r w:rsidRPr="00777C55">
        <w:rPr>
          <w:rFonts w:ascii="Sakkal Majalla" w:hAnsi="Sakkal Majalla" w:cs="Sakkal Majalla"/>
          <w:color w:val="000000" w:themeColor="text1"/>
          <w:sz w:val="28"/>
          <w:szCs w:val="28"/>
          <w:rtl/>
        </w:rPr>
        <w:t>المنظمي</w:t>
      </w:r>
      <w:proofErr w:type="spellEnd"/>
      <w:r w:rsidRPr="00777C55">
        <w:rPr>
          <w:rFonts w:ascii="Sakkal Majalla" w:hAnsi="Sakkal Majalla" w:cs="Sakkal Majalla"/>
          <w:color w:val="000000" w:themeColor="text1"/>
          <w:sz w:val="28"/>
          <w:szCs w:val="28"/>
          <w:rtl/>
        </w:rPr>
        <w:t xml:space="preserve"> في المستشفيات الخاصة في الأردن، وجود اثر ذو دلالة إحصائية عند مستوى الدلالة (0.05 &gt; </w:t>
      </w:r>
      <w:r w:rsidRPr="00777C55">
        <w:rPr>
          <w:rFonts w:ascii="Sakkal Majalla" w:hAnsi="Sakkal Majalla" w:cs="Sakkal Majalla"/>
          <w:color w:val="000000" w:themeColor="text1"/>
          <w:sz w:val="28"/>
          <w:szCs w:val="28"/>
        </w:rPr>
        <w:t>P</w:t>
      </w:r>
      <w:r w:rsidRPr="00777C55">
        <w:rPr>
          <w:rFonts w:ascii="Sakkal Majalla" w:hAnsi="Sakkal Majalla" w:cs="Sakkal Majalla"/>
          <w:color w:val="000000" w:themeColor="text1"/>
          <w:sz w:val="28"/>
          <w:szCs w:val="28"/>
          <w:rtl/>
        </w:rPr>
        <w:t xml:space="preserve">)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في التوجهات الاستراتيجية بأبعادها مجتمعة في المستشفيات الخاصة في الأردن، كما تبين وجود اثر ذو دلالة إحصائية عند مستوى الدلالة (0.05 &gt; </w:t>
      </w:r>
      <w:r w:rsidRPr="00777C55">
        <w:rPr>
          <w:rFonts w:ascii="Sakkal Majalla" w:hAnsi="Sakkal Majalla" w:cs="Sakkal Majalla"/>
          <w:color w:val="000000" w:themeColor="text1"/>
          <w:sz w:val="28"/>
          <w:szCs w:val="28"/>
        </w:rPr>
        <w:t>P</w:t>
      </w:r>
      <w:r w:rsidRPr="00777C55">
        <w:rPr>
          <w:rFonts w:ascii="Sakkal Majalla" w:hAnsi="Sakkal Majalla" w:cs="Sakkal Majalla"/>
          <w:color w:val="000000" w:themeColor="text1"/>
          <w:sz w:val="28"/>
          <w:szCs w:val="28"/>
          <w:rtl/>
        </w:rPr>
        <w:t xml:space="preserve">)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على كل من التوجه الاستباقي، والتوجه </w:t>
      </w:r>
      <w:proofErr w:type="spellStart"/>
      <w:r w:rsidRPr="00777C55">
        <w:rPr>
          <w:rFonts w:ascii="Sakkal Majalla" w:hAnsi="Sakkal Majalla" w:cs="Sakkal Majalla"/>
          <w:color w:val="000000" w:themeColor="text1"/>
          <w:sz w:val="28"/>
          <w:szCs w:val="28"/>
          <w:rtl/>
        </w:rPr>
        <w:t>الاستجابي</w:t>
      </w:r>
      <w:proofErr w:type="spellEnd"/>
      <w:r w:rsidRPr="00777C55">
        <w:rPr>
          <w:rFonts w:ascii="Sakkal Majalla" w:hAnsi="Sakkal Majalla" w:cs="Sakkal Majalla"/>
          <w:color w:val="000000" w:themeColor="text1"/>
          <w:sz w:val="28"/>
          <w:szCs w:val="28"/>
          <w:rtl/>
        </w:rPr>
        <w:t>، والتوجه التحليلي، والتوجه الدفاعي) في المستشفيات الخاصة في الأردن، وكذلك وجود أثر ذا دلالة إحصائية عند مستوى معنوية (0.05&gt;</w:t>
      </w:r>
      <w:r w:rsidRPr="00777C55">
        <w:rPr>
          <w:rFonts w:ascii="Sakkal Majalla" w:hAnsi="Sakkal Majalla" w:cs="Sakkal Majalla"/>
          <w:color w:val="000000" w:themeColor="text1"/>
          <w:sz w:val="28"/>
          <w:szCs w:val="28"/>
        </w:rPr>
        <w:t>P</w:t>
      </w:r>
      <w:r w:rsidRPr="00777C55">
        <w:rPr>
          <w:rFonts w:ascii="Sakkal Majalla" w:hAnsi="Sakkal Majalla" w:cs="Sakkal Majalla"/>
          <w:color w:val="000000" w:themeColor="text1"/>
          <w:sz w:val="28"/>
          <w:szCs w:val="28"/>
          <w:rtl/>
        </w:rPr>
        <w:t xml:space="preserve">)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في التوجهات الاستراتيجية بأبعادها مجتمعة بوجود الابتكار </w:t>
      </w:r>
      <w:proofErr w:type="spellStart"/>
      <w:r w:rsidRPr="00777C55">
        <w:rPr>
          <w:rFonts w:ascii="Sakkal Majalla" w:hAnsi="Sakkal Majalla" w:cs="Sakkal Majalla"/>
          <w:color w:val="000000" w:themeColor="text1"/>
          <w:sz w:val="28"/>
          <w:szCs w:val="28"/>
          <w:rtl/>
        </w:rPr>
        <w:t>المنظمي</w:t>
      </w:r>
      <w:proofErr w:type="spellEnd"/>
      <w:r w:rsidRPr="00777C55">
        <w:rPr>
          <w:rFonts w:ascii="Sakkal Majalla" w:hAnsi="Sakkal Majalla" w:cs="Sakkal Majalla"/>
          <w:color w:val="000000" w:themeColor="text1"/>
          <w:sz w:val="28"/>
          <w:szCs w:val="28"/>
          <w:rtl/>
        </w:rPr>
        <w:t xml:space="preserve"> في المستشفيات الخاصة في الأردن.</w:t>
      </w:r>
    </w:p>
    <w:p w14:paraId="7F4CFEB5" w14:textId="0C2B565F" w:rsidR="00517579" w:rsidRDefault="0051757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قدمت الدراسة عدد من التوصيات منها</w:t>
      </w:r>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عزيز مفهوم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في المستشفيات الخاصة في الأردن، والتركيز على تحقيق التوازن بين اكتشاف الفرص، واستغلالها</w:t>
      </w:r>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أن تهتم إدارة المستشفيات بالكوادر البشرية لتحقيق الابتكار، وتشجع على تأمين الثقافة الابتكارية، ووضعها في قائمة الأولويات، والبحث عن الأفراد الابتكارين لاستقطابهم، ورصد التغيرات المستقبلية ومواكبتها، وتعزيز استدامة أعمال المستشفيات</w:t>
      </w:r>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تبني المستشفيات الأردنية للتوجهات الاستراتيجية، وخاصة التوجه التحليلي للسوق.</w:t>
      </w:r>
    </w:p>
    <w:p w14:paraId="2593A7B7" w14:textId="77777777" w:rsidR="00285F69" w:rsidRDefault="00285F6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2C95E4CF" w14:textId="77777777" w:rsidR="00285F69" w:rsidRDefault="00285F6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0D779E10" w14:textId="77777777" w:rsidR="00285F69" w:rsidRPr="00777C55" w:rsidRDefault="00285F69" w:rsidP="00285F69">
      <w:pPr>
        <w:spacing w:before="100" w:beforeAutospacing="1" w:after="100" w:afterAutospacing="1" w:line="360" w:lineRule="auto"/>
        <w:ind w:firstLine="706"/>
        <w:jc w:val="both"/>
        <w:rPr>
          <w:rFonts w:ascii="Sakkal Majalla" w:hAnsi="Sakkal Majalla" w:cs="Sakkal Majalla"/>
          <w:color w:val="000000" w:themeColor="text1"/>
          <w:sz w:val="28"/>
          <w:szCs w:val="28"/>
          <w:rtl/>
        </w:rPr>
      </w:pPr>
    </w:p>
    <w:p w14:paraId="4AA2B5C1" w14:textId="35C0B4C6" w:rsidR="00A74F76" w:rsidRPr="00285F69" w:rsidRDefault="00517579" w:rsidP="0077345F">
      <w:pPr>
        <w:pStyle w:val="a5"/>
        <w:numPr>
          <w:ilvl w:val="0"/>
          <w:numId w:val="2"/>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Pr>
      </w:pPr>
      <w:r w:rsidRPr="00285F69">
        <w:rPr>
          <w:rFonts w:ascii="Sakkal Majalla" w:hAnsi="Sakkal Majalla" w:cs="Sakkal Majalla"/>
          <w:b/>
          <w:bCs/>
          <w:color w:val="000000" w:themeColor="text1"/>
          <w:sz w:val="28"/>
          <w:szCs w:val="28"/>
          <w:rtl/>
        </w:rPr>
        <w:t>دراسة (الصباح،2022)</w:t>
      </w:r>
      <w:r w:rsidRPr="00285F69">
        <w:rPr>
          <w:rFonts w:ascii="Sakkal Majalla" w:hAnsi="Sakkal Majalla" w:cs="Sakkal Majalla" w:hint="cs"/>
          <w:b/>
          <w:bCs/>
          <w:color w:val="000000" w:themeColor="text1"/>
          <w:sz w:val="28"/>
          <w:szCs w:val="28"/>
          <w:rtl/>
        </w:rPr>
        <w:t xml:space="preserve">، بعنوان </w:t>
      </w:r>
      <w:r w:rsidRPr="00285F69">
        <w:rPr>
          <w:rFonts w:ascii="Sakkal Majalla" w:hAnsi="Sakkal Majalla" w:cs="Sakkal Majalla"/>
          <w:b/>
          <w:bCs/>
          <w:color w:val="000000" w:themeColor="text1"/>
          <w:sz w:val="28"/>
          <w:szCs w:val="28"/>
          <w:rtl/>
        </w:rPr>
        <w:t xml:space="preserve">أثر قدرات البراعة </w:t>
      </w:r>
      <w:proofErr w:type="spellStart"/>
      <w:r w:rsidRPr="00285F69">
        <w:rPr>
          <w:rFonts w:ascii="Sakkal Majalla" w:hAnsi="Sakkal Majalla" w:cs="Sakkal Majalla"/>
          <w:b/>
          <w:bCs/>
          <w:color w:val="000000" w:themeColor="text1"/>
          <w:sz w:val="28"/>
          <w:szCs w:val="28"/>
          <w:rtl/>
        </w:rPr>
        <w:t>المنظمية</w:t>
      </w:r>
      <w:proofErr w:type="spellEnd"/>
      <w:r w:rsidRPr="00285F69">
        <w:rPr>
          <w:rFonts w:ascii="Sakkal Majalla" w:hAnsi="Sakkal Majalla" w:cs="Sakkal Majalla"/>
          <w:b/>
          <w:bCs/>
          <w:color w:val="000000" w:themeColor="text1"/>
          <w:sz w:val="28"/>
          <w:szCs w:val="28"/>
          <w:rtl/>
        </w:rPr>
        <w:t xml:space="preserve"> في الأداء المستدام: الدور المعدل للالتزام </w:t>
      </w:r>
      <w:proofErr w:type="spellStart"/>
      <w:r w:rsidRPr="00285F69">
        <w:rPr>
          <w:rFonts w:ascii="Sakkal Majalla" w:hAnsi="Sakkal Majalla" w:cs="Sakkal Majalla"/>
          <w:b/>
          <w:bCs/>
          <w:color w:val="000000" w:themeColor="text1"/>
          <w:sz w:val="28"/>
          <w:szCs w:val="28"/>
          <w:rtl/>
        </w:rPr>
        <w:t>المنظمي</w:t>
      </w:r>
      <w:proofErr w:type="spellEnd"/>
      <w:r w:rsidRPr="00285F69">
        <w:rPr>
          <w:rFonts w:ascii="Sakkal Majalla" w:hAnsi="Sakkal Majalla" w:cs="Sakkal Majalla"/>
          <w:b/>
          <w:bCs/>
          <w:color w:val="000000" w:themeColor="text1"/>
          <w:sz w:val="28"/>
          <w:szCs w:val="28"/>
          <w:rtl/>
        </w:rPr>
        <w:t xml:space="preserve"> في شركات النفط في العاصمة الكويتية</w:t>
      </w:r>
    </w:p>
    <w:p w14:paraId="09F6F863" w14:textId="77777777" w:rsidR="00517579" w:rsidRPr="00777C55" w:rsidRDefault="00517579" w:rsidP="00285F69">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lastRenderedPageBreak/>
        <w:t xml:space="preserve">هدفت هذه الدراسة إلى التعرف إلى أثر قدرات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الإدراك الاستغلال إعادة التكوين في الأداء المستدام من خلال الدور المعدل للالتزام </w:t>
      </w:r>
      <w:proofErr w:type="spellStart"/>
      <w:r w:rsidRPr="00777C55">
        <w:rPr>
          <w:rFonts w:ascii="Sakkal Majalla" w:hAnsi="Sakkal Majalla" w:cs="Sakkal Majalla"/>
          <w:color w:val="000000" w:themeColor="text1"/>
          <w:sz w:val="28"/>
          <w:szCs w:val="28"/>
          <w:rtl/>
        </w:rPr>
        <w:t>المنظمي</w:t>
      </w:r>
      <w:proofErr w:type="spellEnd"/>
      <w:r w:rsidRPr="00777C55">
        <w:rPr>
          <w:rFonts w:ascii="Sakkal Majalla" w:hAnsi="Sakkal Majalla" w:cs="Sakkal Majalla"/>
          <w:color w:val="000000" w:themeColor="text1"/>
          <w:sz w:val="28"/>
          <w:szCs w:val="28"/>
          <w:rtl/>
        </w:rPr>
        <w:t xml:space="preserve"> في شركات النفط في العاصمة الكويتية. </w:t>
      </w:r>
    </w:p>
    <w:p w14:paraId="76C9E602" w14:textId="77777777" w:rsidR="00517579" w:rsidRPr="00777C55" w:rsidRDefault="00517579" w:rsidP="00285F69">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اتبع الباحث في هذه الدراسة المنهج الوصفي التحليلي</w:t>
      </w:r>
      <w:r w:rsidRPr="00777C55">
        <w:rPr>
          <w:rFonts w:ascii="Sakkal Majalla" w:hAnsi="Sakkal Majalla" w:cs="Sakkal Majalla" w:hint="cs"/>
          <w:color w:val="000000" w:themeColor="text1"/>
          <w:sz w:val="28"/>
          <w:szCs w:val="28"/>
          <w:rtl/>
        </w:rPr>
        <w:t>.</w:t>
      </w:r>
    </w:p>
    <w:p w14:paraId="6221CAB5" w14:textId="3A89D8D5" w:rsidR="00517579" w:rsidRPr="00777C55" w:rsidRDefault="00517579" w:rsidP="00285F69">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كما تكون مجتمع الدراسة من الإداريين في مستويي الإدارة العليا والوسطى في شركات النفط في عاصمة الكويت والبالغ عددها 3160 إداري، تم سحب عينة عشوائية طبقية تناسبية مؤلفة من 390 إداري لتوزيع استبانة الدراسة عليهم، وتم استرداد 342 استبانة صالحة للتحليل تمثل ما نسبته (87.69%</w:t>
      </w:r>
      <w:proofErr w:type="gramStart"/>
      <w:r w:rsidRPr="00777C55">
        <w:rPr>
          <w:rFonts w:ascii="Sakkal Majalla" w:hAnsi="Sakkal Majalla" w:cs="Sakkal Majalla"/>
          <w:color w:val="000000" w:themeColor="text1"/>
          <w:sz w:val="28"/>
          <w:szCs w:val="28"/>
          <w:rtl/>
        </w:rPr>
        <w:t xml:space="preserve">) </w:t>
      </w:r>
      <w:r w:rsidRPr="00777C55">
        <w:rPr>
          <w:rFonts w:ascii="Sakkal Majalla" w:hAnsi="Sakkal Majalla" w:cs="Sakkal Majalla" w:hint="cs"/>
          <w:color w:val="000000" w:themeColor="text1"/>
          <w:sz w:val="28"/>
          <w:szCs w:val="28"/>
          <w:rtl/>
        </w:rPr>
        <w:t>.</w:t>
      </w:r>
      <w:proofErr w:type="gramEnd"/>
    </w:p>
    <w:p w14:paraId="3CE3DA7C" w14:textId="456A6795" w:rsidR="00517579" w:rsidRPr="00777C55" w:rsidRDefault="00517579" w:rsidP="00285F69">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توصلت الدراسة إلى عدة نتائج أهمها: يوجد أثر ذو دلالة إحصائية لقدرات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الإدراك، الاستغلال إعادة التكوين في تحقيق الأداء المستدام بأبعاده مجتمعة الأداء الاقتصادي، والأداء الاجتماعي، والأداء البيئي في شركات النفط في عاصمة الكويت. كما تبين وجود أثر للالتزام </w:t>
      </w:r>
      <w:proofErr w:type="spellStart"/>
      <w:r w:rsidRPr="00777C55">
        <w:rPr>
          <w:rFonts w:ascii="Sakkal Majalla" w:hAnsi="Sakkal Majalla" w:cs="Sakkal Majalla"/>
          <w:color w:val="000000" w:themeColor="text1"/>
          <w:sz w:val="28"/>
          <w:szCs w:val="28"/>
          <w:rtl/>
        </w:rPr>
        <w:t>المنظمي</w:t>
      </w:r>
      <w:proofErr w:type="spellEnd"/>
      <w:r w:rsidRPr="00777C55">
        <w:rPr>
          <w:rFonts w:ascii="Sakkal Majalla" w:hAnsi="Sakkal Majalla" w:cs="Sakkal Majalla"/>
          <w:color w:val="000000" w:themeColor="text1"/>
          <w:sz w:val="28"/>
          <w:szCs w:val="28"/>
          <w:rtl/>
        </w:rPr>
        <w:t xml:space="preserve"> بأبعاده مجتمعة الالتزام العاطفي الالتزام المعياري، الالتزام المستمر في الأداء المستدام، إضافة إلى أن الالتزام </w:t>
      </w:r>
      <w:proofErr w:type="spellStart"/>
      <w:r w:rsidRPr="00777C55">
        <w:rPr>
          <w:rFonts w:ascii="Sakkal Majalla" w:hAnsi="Sakkal Majalla" w:cs="Sakkal Majalla"/>
          <w:color w:val="000000" w:themeColor="text1"/>
          <w:sz w:val="28"/>
          <w:szCs w:val="28"/>
          <w:rtl/>
        </w:rPr>
        <w:t>المنظمي</w:t>
      </w:r>
      <w:proofErr w:type="spellEnd"/>
      <w:r w:rsidRPr="00777C55">
        <w:rPr>
          <w:rFonts w:ascii="Sakkal Majalla" w:hAnsi="Sakkal Majalla" w:cs="Sakkal Majalla"/>
          <w:color w:val="000000" w:themeColor="text1"/>
          <w:sz w:val="28"/>
          <w:szCs w:val="28"/>
          <w:rtl/>
        </w:rPr>
        <w:t xml:space="preserve"> يعدل إيجابيا العلاقة بين قدرات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والأداء المستدام. لذلك، قدم الباحث عدد من التوصيات أبرزها ضرورة تركيز شركات النفط في عاصمة الكويت على تحسين قدرات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للوصول إلى الأداء المستدام وذلك من خلال زيادة الوعي بأهمية المسح البيئي الدائم وتحديد المتغيرات الأساسية في بيئة الأعمال التي تؤدي إلى تغير احتياجات العملاء وتنتج فرص يمكن للشركة استغلالها.</w:t>
      </w:r>
    </w:p>
    <w:p w14:paraId="72EE59F0" w14:textId="5424D9D8" w:rsidR="00A74F76" w:rsidRPr="00285F69" w:rsidRDefault="00517579" w:rsidP="0077345F">
      <w:pPr>
        <w:pStyle w:val="a5"/>
        <w:numPr>
          <w:ilvl w:val="0"/>
          <w:numId w:val="2"/>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Pr>
      </w:pPr>
      <w:r w:rsidRPr="00285F69">
        <w:rPr>
          <w:rFonts w:ascii="Sakkal Majalla" w:hAnsi="Sakkal Majalla" w:cs="Sakkal Majalla"/>
          <w:b/>
          <w:bCs/>
          <w:color w:val="000000" w:themeColor="text1"/>
          <w:sz w:val="28"/>
          <w:szCs w:val="28"/>
          <w:rtl/>
        </w:rPr>
        <w:t>دراسة (الحوامدة،2019)</w:t>
      </w:r>
      <w:r w:rsidRPr="00285F69">
        <w:rPr>
          <w:rFonts w:ascii="Sakkal Majalla" w:hAnsi="Sakkal Majalla" w:cs="Sakkal Majalla" w:hint="cs"/>
          <w:b/>
          <w:bCs/>
          <w:color w:val="000000" w:themeColor="text1"/>
          <w:sz w:val="28"/>
          <w:szCs w:val="28"/>
          <w:rtl/>
        </w:rPr>
        <w:t xml:space="preserve">، بعنوان </w:t>
      </w:r>
      <w:r w:rsidRPr="00285F69">
        <w:rPr>
          <w:rFonts w:ascii="Sakkal Majalla" w:hAnsi="Sakkal Majalla" w:cs="Sakkal Majalla"/>
          <w:b/>
          <w:bCs/>
          <w:color w:val="000000" w:themeColor="text1"/>
          <w:sz w:val="28"/>
          <w:szCs w:val="28"/>
          <w:rtl/>
        </w:rPr>
        <w:t xml:space="preserve">إدارة المعرفة وأثرها في البراعة </w:t>
      </w:r>
      <w:proofErr w:type="spellStart"/>
      <w:r w:rsidRPr="00285F69">
        <w:rPr>
          <w:rFonts w:ascii="Sakkal Majalla" w:hAnsi="Sakkal Majalla" w:cs="Sakkal Majalla"/>
          <w:b/>
          <w:bCs/>
          <w:color w:val="000000" w:themeColor="text1"/>
          <w:sz w:val="28"/>
          <w:szCs w:val="28"/>
          <w:rtl/>
        </w:rPr>
        <w:t>المنظمية</w:t>
      </w:r>
      <w:proofErr w:type="spellEnd"/>
      <w:r w:rsidRPr="00285F69">
        <w:rPr>
          <w:rFonts w:ascii="Sakkal Majalla" w:hAnsi="Sakkal Majalla" w:cs="Sakkal Majalla"/>
          <w:b/>
          <w:bCs/>
          <w:color w:val="000000" w:themeColor="text1"/>
          <w:sz w:val="28"/>
          <w:szCs w:val="28"/>
          <w:rtl/>
        </w:rPr>
        <w:t xml:space="preserve"> الدور الوسيط لنظم دعم القرار في شركات التأمين الأردنية</w:t>
      </w:r>
    </w:p>
    <w:p w14:paraId="5FF98657" w14:textId="77777777" w:rsidR="00517579" w:rsidRPr="00777C55" w:rsidRDefault="00517579" w:rsidP="00285F69">
      <w:pPr>
        <w:pStyle w:val="a5"/>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هدفت الدراسة للتعرف إلى أثر إدارة المعرفة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لشركات التأمين الأردنية كما هدفت إلى توضيح الدور الوسيط لنظم دعم القرار في تفسير أثر إدارة المعرفة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لتلك الشركات. </w:t>
      </w:r>
    </w:p>
    <w:p w14:paraId="7EED12F8" w14:textId="77777777" w:rsidR="00517579" w:rsidRPr="00777C55" w:rsidRDefault="00517579" w:rsidP="00285F69">
      <w:pPr>
        <w:pStyle w:val="a5"/>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اعتمدت الدراسة اربعة أبعاد الإدارة المعرفة وهي: اكتشاف المعرفة وامتلاك المعرفة، وتشاركية المعرفة، وتطبيق المعرفة، وبعدين اثنين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وهما: استكشاف الفرص، واستغلال الفرص. تكون مجتمع الدراسة من (395) مديرا في الوظائف الإدارية العليا والوسطى في شركات التامين الأردنية</w:t>
      </w:r>
      <w:r w:rsidRPr="00777C55">
        <w:rPr>
          <w:rFonts w:ascii="Sakkal Majalla" w:hAnsi="Sakkal Majalla" w:cs="Sakkal Majalla" w:hint="cs"/>
          <w:color w:val="000000" w:themeColor="text1"/>
          <w:sz w:val="28"/>
          <w:szCs w:val="28"/>
          <w:rtl/>
        </w:rPr>
        <w:t>.</w:t>
      </w:r>
    </w:p>
    <w:p w14:paraId="0B0EB861" w14:textId="77777777" w:rsidR="00517579" w:rsidRPr="00777C55" w:rsidRDefault="00517579" w:rsidP="00285F69">
      <w:pPr>
        <w:pStyle w:val="a5"/>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lastRenderedPageBreak/>
        <w:t xml:space="preserve"> وقد تم الاعتماد على أسلوب العينة العشوائية الطبقية المتناسبة، حيث تم توزيع (196) استبانة، واسترجاع (141) استبانة صالحة للتحليل الإحصائي، كما تمت الاستعانة بمجموعة من الأساليب الاحصائية لتحليل بيانات الدراسة من أهمها معامل الانحدار، وتحليل المسار. </w:t>
      </w:r>
    </w:p>
    <w:p w14:paraId="24C605F7" w14:textId="4EC41DC8" w:rsidR="00517579" w:rsidRPr="00777C55" w:rsidRDefault="00517579" w:rsidP="00285F69">
      <w:pPr>
        <w:pStyle w:val="a5"/>
        <w:spacing w:before="100" w:beforeAutospacing="1" w:after="100" w:afterAutospacing="1" w:line="360" w:lineRule="auto"/>
        <w:ind w:left="0" w:firstLine="709"/>
        <w:contextualSpacing w:val="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توصلت الدراسة إلى العديد من النتائج أهمها وجود مستويات مرتفعة لأبعاد إدارة المعرفة وهي اكتشاف المعرفة وتشاركية المعرفة وتطبيق المعرفة ومتوسطة لامتلاك المعرفة ومستويات مرتفعة لبعدي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استكشاف الفرص، واستغلال الفرص، كما جاءت مستويات نظم دعم القرار مرتفعة. أشارت نتائج الدراسة إلى وجود أثر ذو دلالة إحصائية لإدارة المعرفة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ونظم دعم القرار، وكذلك وجود أثر ذو دلالة إحصائية لنظم دعم القرار كمتغير وسيط في تفسير أثر إدارة المعرفة في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w:t>
      </w:r>
    </w:p>
    <w:p w14:paraId="495DD120" w14:textId="4F04C4F6" w:rsidR="00517579" w:rsidRDefault="00517579" w:rsidP="00285F69">
      <w:pPr>
        <w:pStyle w:val="a5"/>
        <w:spacing w:before="100" w:beforeAutospacing="1" w:after="100" w:afterAutospacing="1" w:line="360" w:lineRule="auto"/>
        <w:ind w:left="0" w:firstLine="992"/>
        <w:contextualSpacing w:val="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في ضوء النتائج اقترحت الباحثة مجموعة من التوصيات التي يمكن ان تساعد إدارات شركات التأمين الأردنية في رفع مستويات أبعاد إدارة المعرفة، والبراعة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ونظم دعم القرار، وتحقيق التوازن بينها، حيث أوصت بتشجيع أصحاب العلاقة من موردين، وعملاء على تقديم الافكار التطويرية التي قد تحقق الاسبقية على الشركات المنافسة لها، والتعاون مع مؤسسات البحث العلمي المتخصصة في مجال عملها لما لها من دور هام في أثرائها بالمعارف الضرورية وتقديم المعارف والخبرات التي يمكن أن تدعم عملها، وضرورة تبنى نظم دعم قرار مرنة وقابلة للتعديل </w:t>
      </w:r>
      <w:proofErr w:type="spellStart"/>
      <w:r w:rsidRPr="00777C55">
        <w:rPr>
          <w:rFonts w:ascii="Sakkal Majalla" w:hAnsi="Sakkal Majalla" w:cs="Sakkal Majalla"/>
          <w:color w:val="000000" w:themeColor="text1"/>
          <w:sz w:val="28"/>
          <w:szCs w:val="28"/>
          <w:rtl/>
        </w:rPr>
        <w:t>بسهوولة</w:t>
      </w:r>
      <w:proofErr w:type="spellEnd"/>
      <w:r w:rsidRPr="00777C55">
        <w:rPr>
          <w:rFonts w:ascii="Sakkal Majalla" w:hAnsi="Sakkal Majalla" w:cs="Sakkal Majalla"/>
          <w:color w:val="000000" w:themeColor="text1"/>
          <w:sz w:val="28"/>
          <w:szCs w:val="28"/>
          <w:rtl/>
        </w:rPr>
        <w:t>.</w:t>
      </w:r>
    </w:p>
    <w:p w14:paraId="5D863985" w14:textId="77777777" w:rsidR="00285F69" w:rsidRDefault="00285F69" w:rsidP="00285F69">
      <w:pPr>
        <w:pStyle w:val="a5"/>
        <w:spacing w:before="100" w:beforeAutospacing="1" w:after="100" w:afterAutospacing="1" w:line="360" w:lineRule="auto"/>
        <w:ind w:left="0" w:firstLine="992"/>
        <w:contextualSpacing w:val="0"/>
        <w:jc w:val="both"/>
        <w:rPr>
          <w:rFonts w:ascii="Sakkal Majalla" w:hAnsi="Sakkal Majalla" w:cs="Sakkal Majalla"/>
          <w:color w:val="000000" w:themeColor="text1"/>
          <w:sz w:val="28"/>
          <w:szCs w:val="28"/>
          <w:rtl/>
        </w:rPr>
      </w:pPr>
    </w:p>
    <w:p w14:paraId="0159796A" w14:textId="77777777" w:rsidR="00285F69" w:rsidRPr="00777C55" w:rsidRDefault="00285F69" w:rsidP="00285F69">
      <w:pPr>
        <w:pStyle w:val="a5"/>
        <w:spacing w:before="100" w:beforeAutospacing="1" w:after="100" w:afterAutospacing="1" w:line="360" w:lineRule="auto"/>
        <w:ind w:left="0" w:firstLine="992"/>
        <w:contextualSpacing w:val="0"/>
        <w:jc w:val="both"/>
        <w:rPr>
          <w:rFonts w:ascii="Sakkal Majalla" w:hAnsi="Sakkal Majalla" w:cs="Sakkal Majalla"/>
          <w:color w:val="000000" w:themeColor="text1"/>
          <w:sz w:val="28"/>
          <w:szCs w:val="28"/>
          <w:rtl/>
        </w:rPr>
      </w:pPr>
    </w:p>
    <w:p w14:paraId="58FBB198" w14:textId="5F55A8F6" w:rsidR="00A74F76" w:rsidRPr="00285F69" w:rsidRDefault="00517579" w:rsidP="0077345F">
      <w:pPr>
        <w:pStyle w:val="a5"/>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85F69">
        <w:rPr>
          <w:rFonts w:ascii="Sakkal Majalla" w:hAnsi="Sakkal Majalla" w:cs="Sakkal Majalla"/>
          <w:b/>
          <w:bCs/>
          <w:color w:val="000000" w:themeColor="text1"/>
          <w:sz w:val="28"/>
          <w:szCs w:val="28"/>
          <w:rtl/>
        </w:rPr>
        <w:t>دراسة (العمد،2020)</w:t>
      </w:r>
      <w:r w:rsidRPr="00285F69">
        <w:rPr>
          <w:rFonts w:ascii="Sakkal Majalla" w:hAnsi="Sakkal Majalla" w:cs="Sakkal Majalla" w:hint="cs"/>
          <w:b/>
          <w:bCs/>
          <w:color w:val="000000" w:themeColor="text1"/>
          <w:sz w:val="28"/>
          <w:szCs w:val="28"/>
          <w:rtl/>
        </w:rPr>
        <w:t xml:space="preserve">، بعنوان </w:t>
      </w:r>
      <w:r w:rsidRPr="00285F69">
        <w:rPr>
          <w:rFonts w:ascii="Sakkal Majalla" w:hAnsi="Sakkal Majalla" w:cs="Sakkal Majalla"/>
          <w:b/>
          <w:bCs/>
          <w:color w:val="000000" w:themeColor="text1"/>
          <w:sz w:val="28"/>
          <w:szCs w:val="28"/>
          <w:rtl/>
        </w:rPr>
        <w:t>أثر إدارة الاتصالات الإدارية في إدارة الأزمات إدارة المعرفة متغيرا وسيطا دراسة ميدانية في المؤسسات الصحفية الأردنية</w:t>
      </w:r>
    </w:p>
    <w:p w14:paraId="67FB4908" w14:textId="77777777" w:rsidR="0027009E" w:rsidRPr="00777C55" w:rsidRDefault="00517579" w:rsidP="00285F69">
      <w:pPr>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هدفت هذه الدراسة للتعرف إلى أثر إدارة الاتصالات الإدارية في المؤسسات الصحفية الأردنية في إدارة الأزمات من خلال إدارة المعرفة كمتغير وسيط.</w:t>
      </w:r>
    </w:p>
    <w:p w14:paraId="27CF6BE9" w14:textId="77777777" w:rsidR="0027009E" w:rsidRPr="00777C55" w:rsidRDefault="00517579" w:rsidP="00285F69">
      <w:pPr>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lastRenderedPageBreak/>
        <w:t xml:space="preserve"> وتكون مجتمع الدراسة من العاملين من فئة الإداريين في الإدارة العليا والوسطى والتنفيذية في المؤسسات الصحفية الأردنية المصدرة للصحف اليومية وعددها (7) حيث بلغ عددهم (637) موظفاً وقد تم أخذ عينة عشوائية طبقية متناسبة. وتبين أن العينة الممثلة للمجتمع هي (240) موظف. </w:t>
      </w:r>
    </w:p>
    <w:p w14:paraId="46B45409" w14:textId="77777777" w:rsidR="0027009E" w:rsidRPr="00777C55" w:rsidRDefault="00517579" w:rsidP="00285F69">
      <w:pPr>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ولتحقيق أهداف الدراسة واختبار فرضياتها. تم تطوير استبانة مكونة من (75) فقرة لجمع البيانات من عينة الدراسة، حيث تم استرداد (209) استبانة صالحة للتحليل وتم تحليلها باستخدام برنامج (</w:t>
      </w:r>
      <w:r w:rsidRPr="00777C55">
        <w:rPr>
          <w:rFonts w:ascii="Sakkal Majalla" w:hAnsi="Sakkal Majalla" w:cs="Sakkal Majalla"/>
          <w:color w:val="000000" w:themeColor="text1"/>
          <w:sz w:val="28"/>
          <w:szCs w:val="28"/>
        </w:rPr>
        <w:t>SPSS</w:t>
      </w:r>
      <w:r w:rsidRPr="00777C55">
        <w:rPr>
          <w:rFonts w:ascii="Sakkal Majalla" w:hAnsi="Sakkal Majalla" w:cs="Sakkal Majalla"/>
          <w:color w:val="000000" w:themeColor="text1"/>
          <w:sz w:val="28"/>
          <w:szCs w:val="28"/>
          <w:rtl/>
        </w:rPr>
        <w:t xml:space="preserve">) </w:t>
      </w:r>
    </w:p>
    <w:p w14:paraId="7FDB1F7D" w14:textId="0F08BB28" w:rsidR="00A74F76" w:rsidRPr="00777C55" w:rsidRDefault="00517579" w:rsidP="00285F69">
      <w:pPr>
        <w:spacing w:before="100" w:beforeAutospacing="1" w:after="100" w:afterAutospacing="1" w:line="360" w:lineRule="auto"/>
        <w:ind w:firstLine="709"/>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وتوصلت الدراسة إلى عدة نتائج أبرزها وجود أثر ذو دلالة إحصائية عند مستوى الدلالة (</w:t>
      </w:r>
      <w:r w:rsidRPr="00777C55">
        <w:rPr>
          <w:rFonts w:ascii="Sakkal Majalla" w:hAnsi="Sakkal Majalla" w:cs="Sakkal Majalla"/>
          <w:color w:val="000000" w:themeColor="text1"/>
          <w:sz w:val="28"/>
          <w:szCs w:val="28"/>
        </w:rPr>
        <w:t>as0.05</w:t>
      </w:r>
      <w:r w:rsidRPr="00777C55">
        <w:rPr>
          <w:rFonts w:ascii="Sakkal Majalla" w:hAnsi="Sakkal Majalla" w:cs="Sakkal Majalla"/>
          <w:color w:val="000000" w:themeColor="text1"/>
          <w:sz w:val="28"/>
          <w:szCs w:val="28"/>
          <w:rtl/>
        </w:rPr>
        <w:t>) لإدارة الاتصالات الإدارية بأبعادها في إدارة الأزمات بأبعادها اكتشاف إشارات الإنذار الاستعداد والوقاية احتواء الأضرار أو الحد منها، استعادة النشاط التعلم مجتمعة وكل على حدة في المؤسسات الصحفية الأردنية، ووجود أثر ذو دلالة إحصائية عند مستوى الدلالة (</w:t>
      </w:r>
      <w:r w:rsidRPr="00777C55">
        <w:rPr>
          <w:rFonts w:ascii="Sakkal Majalla" w:hAnsi="Sakkal Majalla" w:cs="Sakkal Majalla"/>
          <w:color w:val="000000" w:themeColor="text1"/>
          <w:sz w:val="28"/>
          <w:szCs w:val="28"/>
        </w:rPr>
        <w:t>as0.05</w:t>
      </w:r>
      <w:r w:rsidRPr="00777C55">
        <w:rPr>
          <w:rFonts w:ascii="Sakkal Majalla" w:hAnsi="Sakkal Majalla" w:cs="Sakkal Majalla"/>
          <w:color w:val="000000" w:themeColor="text1"/>
          <w:sz w:val="28"/>
          <w:szCs w:val="28"/>
          <w:rtl/>
        </w:rPr>
        <w:t>) لإدارة المعرفة بأبعادها في إدارة الأزمات بأبعادها مجتمعة اكتشاف إشارات الإنذار الاستعداد والوقاية احتواء الأضرار أو الحد منها استعادة النشاط التعلم في المؤسسات الصحفية الأردنية ووجود أثر ذو دلالة إحصائية عند مستوى الدلالة (0.05) لإدارة الاتصالات الإدارية بأبعادها في إدارة المعرفة بأبعادها مجتمعة في المؤسسات الصحفية الأردنية، بالإضافة إلى وجود أثر ذو دلالة إحصائية عند مستوى الدلالة (050.05) لإدارة الاتصالات الإدارية بأبعادها في إدارة الأزمات بأبعادها مجتمعة في ظل وجود إدارة المعرفة متغيرا وسيطا في المؤسسات الصحفية الأردنية. وأوصت الدراسة عدة توصيات أبرزها أن تحرص الإدارة العليا على تقديم الحوافز المادية أو المعنوية للموظفين الذين ساهموا في التطبيق الفعال لخطة الاتصالات الموضوعة، والتأكيد على توفير وسائل اتصالات متنوعة وحديثة بشكل مستمر لتبادل المعلومات بسرعة بين مختلف المستويات الادارية على أن لا تتجاوز تكلفة ذلك النتائج المتوقعة منها، وتوفير التدريب اللازم للموظفين على تطبيق خطة الاتصالات والعمل على وضع سيناريوهات جاهزة للاستعداد لحدوث أي أزمة تواجهها المؤسسة الصحفية بالإضافة إلى ضورة أن تستفيد الإدارة العليا من تجاربها السابقة لتوليد المعرفة التي تفيد الموظفين خاصة عند التعامل مع الأزمات.</w:t>
      </w:r>
    </w:p>
    <w:p w14:paraId="735915DB" w14:textId="5F4F4DA0" w:rsidR="00A74F76" w:rsidRPr="00FB54F4" w:rsidRDefault="0027009E" w:rsidP="0077345F">
      <w:pPr>
        <w:pStyle w:val="a5"/>
        <w:numPr>
          <w:ilvl w:val="0"/>
          <w:numId w:val="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FB54F4">
        <w:rPr>
          <w:rFonts w:ascii="Sakkal Majalla" w:hAnsi="Sakkal Majalla" w:cs="Sakkal Majalla"/>
          <w:b/>
          <w:bCs/>
          <w:color w:val="000000" w:themeColor="text1"/>
          <w:sz w:val="28"/>
          <w:szCs w:val="28"/>
          <w:rtl/>
        </w:rPr>
        <w:lastRenderedPageBreak/>
        <w:t>دراسة(العمد،2019)</w:t>
      </w:r>
      <w:r w:rsidRPr="00FB54F4">
        <w:rPr>
          <w:rFonts w:ascii="Sakkal Majalla" w:hAnsi="Sakkal Majalla" w:cs="Sakkal Majalla" w:hint="cs"/>
          <w:b/>
          <w:bCs/>
          <w:color w:val="000000" w:themeColor="text1"/>
          <w:sz w:val="28"/>
          <w:szCs w:val="28"/>
          <w:rtl/>
        </w:rPr>
        <w:t xml:space="preserve">، بعنوان </w:t>
      </w:r>
      <w:r w:rsidRPr="00FB54F4">
        <w:rPr>
          <w:rFonts w:ascii="Sakkal Majalla" w:hAnsi="Sakkal Majalla" w:cs="Sakkal Majalla"/>
          <w:b/>
          <w:bCs/>
          <w:color w:val="000000" w:themeColor="text1"/>
          <w:sz w:val="28"/>
          <w:szCs w:val="28"/>
          <w:rtl/>
        </w:rPr>
        <w:t>أثر إدارة الاتصالات الإدارية في إدارة الأزمات إدارة المعرفة متغيراً وسيطاً - دراسة ميدانية في المؤسسات الصحفية الأردنية</w:t>
      </w:r>
    </w:p>
    <w:p w14:paraId="220681D2" w14:textId="77777777" w:rsidR="0027009E" w:rsidRPr="00777C55" w:rsidRDefault="0027009E" w:rsidP="00FB54F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هدفت هذه الدراسة للتعرف إلى أثر إدارة الاتصالات الإدارية في المؤسسات الصحفية الأردنية في إدارة الأزمات من خلال إدارة المعرفة كمتغير وسيط وتكون مجتمع الدراسة من العاملين من فئة الإداريين في الإدارة العليا والوسطى والتنفيذية في المؤسسات الصحفية الأردنية المصدرة للصحف اليومية وعندها (7)</w:t>
      </w:r>
      <w:r w:rsidRPr="00777C55">
        <w:rPr>
          <w:rFonts w:ascii="Sakkal Majalla" w:hAnsi="Sakkal Majalla" w:cs="Sakkal Majalla" w:hint="cs"/>
          <w:color w:val="000000" w:themeColor="text1"/>
          <w:sz w:val="28"/>
          <w:szCs w:val="28"/>
          <w:rtl/>
        </w:rPr>
        <w:t>.</w:t>
      </w:r>
    </w:p>
    <w:p w14:paraId="5150FAED" w14:textId="77777777" w:rsidR="0027009E" w:rsidRPr="00777C55" w:rsidRDefault="0027009E" w:rsidP="00FB54F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حيث بلغ عددهم (637) موظفاً، وقد تم أخذ عينة عشوائية طبقية متناسبة. وتبين أن العينة الممثلة للمجتمع هي (240) موظف. ولتحقيق أهداف الدراسة واختبار فرضياتها، تم تطوير استبانة مكونة من (75) فقرة الجمع البيانات من عينة الدراسة، حيث تم استرداد 209 استبانة صالحة للتحليل، وتم تحليلها باستخدام برنامج (</w:t>
      </w:r>
      <w:r w:rsidRPr="00777C55">
        <w:rPr>
          <w:rFonts w:ascii="Sakkal Majalla" w:hAnsi="Sakkal Majalla" w:cs="Sakkal Majalla"/>
          <w:color w:val="000000" w:themeColor="text1"/>
          <w:sz w:val="28"/>
          <w:szCs w:val="28"/>
        </w:rPr>
        <w:t>SPSS</w:t>
      </w:r>
      <w:r w:rsidRPr="00777C55">
        <w:rPr>
          <w:rFonts w:ascii="Sakkal Majalla" w:hAnsi="Sakkal Majalla" w:cs="Sakkal Majalla"/>
          <w:color w:val="000000" w:themeColor="text1"/>
          <w:sz w:val="28"/>
          <w:szCs w:val="28"/>
          <w:rtl/>
        </w:rPr>
        <w:t xml:space="preserve">) </w:t>
      </w:r>
    </w:p>
    <w:p w14:paraId="43C6C885" w14:textId="2AB74478" w:rsidR="00A74F76" w:rsidRPr="00777C55" w:rsidRDefault="0027009E" w:rsidP="00FB54F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وتوصلت الدراسة إلى عدة نتائج أبرزها وجود أثر ذو دلالة إحصائية عند مستوى الدلالة (0.05) لإدارة الاتصالات الإدارية بأبعادها في إدارة الأزمات بأبعادها اكتشاف إشارات الإنذار الاستعداد والوقاية احتواء الأضرار أو الحد منها، استعادة النشاط التعلم مجتمعة وكل على حدة في المؤسسات الصحفية الأردنية، ووجود أثر ذو دلالة إحصائية عند مستوى الدلالة (</w:t>
      </w:r>
      <w:r w:rsidRPr="00777C55">
        <w:rPr>
          <w:rFonts w:ascii="Sakkal Majalla" w:hAnsi="Sakkal Majalla" w:cs="Sakkal Majalla"/>
          <w:color w:val="000000" w:themeColor="text1"/>
          <w:sz w:val="28"/>
          <w:szCs w:val="28"/>
        </w:rPr>
        <w:t>a) 0.05</w:t>
      </w:r>
      <w:r w:rsidRPr="00777C55">
        <w:rPr>
          <w:rFonts w:ascii="Sakkal Majalla" w:hAnsi="Sakkal Majalla" w:cs="Sakkal Majalla"/>
          <w:color w:val="000000" w:themeColor="text1"/>
          <w:sz w:val="28"/>
          <w:szCs w:val="28"/>
          <w:rtl/>
        </w:rPr>
        <w:t xml:space="preserve">) لإدارة المعرفة بأبعادها في إدارة الأزمات بأبعادها مجتمعة اكتشاف إشارات الإنذار الاستعداد والوقاية احتواء الأضرار أو الحد منها، استعادة النشاط التعلم في المؤسسات الصحفية الأردنية، ووجود أثر ذو دلالة إحصائية عند مستوى الدلالة (10.05) الإدارة الاتصالات الإدارية بأبعادها في إدارة المعرفة بأبعادها مجتمعة في المؤسسات الصحفية الأردنية بالإضافة إلى وجود أثر ذو دلالة إحصائية عند مستوى الدلالة (0.05) لإدارة الاتصالات الإدارية بأبعادها في إدارة الأزمات بأبعادها مجتمعة في ظل وجود إدارة المعرفة متغيراً وسيطاً في المؤسسات الصحفية الأردنية. وأوصت الدراسة عدة توصيات أبرزها أن تحرص الإدارة العليا على تقديم الحوافز المادية أو المعنوية للموظفين الذين ساهموا في التطبيق الفعال لخطة الاتصالات الموضوعة والتأكيد على توفير وسائل اتصالات متنوعة وحديثة بشكل مستمر لتبادل المعلومات بسرعة بين مختلف المستويات </w:t>
      </w:r>
      <w:r w:rsidRPr="00777C55">
        <w:rPr>
          <w:rFonts w:ascii="Sakkal Majalla" w:hAnsi="Sakkal Majalla" w:cs="Sakkal Majalla"/>
          <w:color w:val="000000" w:themeColor="text1"/>
          <w:sz w:val="28"/>
          <w:szCs w:val="28"/>
          <w:rtl/>
        </w:rPr>
        <w:lastRenderedPageBreak/>
        <w:t>الادارية على أن لا تتجاوز تكلفة ذلك النتائج المتوقعة منها، وتوفير التدريب ن على تطبيق خطة الاتصالات، والعمل على وضع سيناريوهات جاهزة للاستعداد ة تواجهها المؤسسة الصحفية، بالإضافة إلى ضورة أن تستفيد الإدارة العليا من التوليد المعرفة التي تفيد الموظفين خاصة عند التعامل مع الأزمات.</w:t>
      </w:r>
    </w:p>
    <w:p w14:paraId="06DC03E2" w14:textId="1731CC71" w:rsidR="00A74F76" w:rsidRPr="00FB54F4" w:rsidRDefault="0027009E" w:rsidP="00FB54F4">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1" w:name="_Toc173294494"/>
      <w:bookmarkStart w:id="62" w:name="_Toc173295006"/>
      <w:bookmarkStart w:id="63" w:name="_Toc173295374"/>
      <w:bookmarkStart w:id="64" w:name="_Toc173326621"/>
      <w:bookmarkStart w:id="65" w:name="_Toc173326720"/>
      <w:r w:rsidRPr="00FB54F4">
        <w:rPr>
          <w:rFonts w:ascii="Sakkal Majalla" w:hAnsi="Sakkal Majalla" w:cs="Sakkal Majalla" w:hint="cs"/>
          <w:b/>
          <w:bCs/>
          <w:color w:val="000000" w:themeColor="text1"/>
          <w:sz w:val="32"/>
          <w:szCs w:val="32"/>
          <w:rtl/>
        </w:rPr>
        <w:t>ثانيا: الدراسات الأجنبية:</w:t>
      </w:r>
      <w:bookmarkEnd w:id="61"/>
      <w:bookmarkEnd w:id="62"/>
      <w:bookmarkEnd w:id="63"/>
      <w:bookmarkEnd w:id="64"/>
      <w:bookmarkEnd w:id="65"/>
    </w:p>
    <w:p w14:paraId="753248C9" w14:textId="310E081A" w:rsidR="00A74F76" w:rsidRPr="00FB54F4" w:rsidRDefault="002700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spellStart"/>
      <w:r w:rsidRPr="00FB54F4">
        <w:rPr>
          <w:rFonts w:ascii="Sakkal Majalla" w:hAnsi="Sakkal Majalla" w:cs="Sakkal Majalla"/>
          <w:b/>
          <w:bCs/>
          <w:color w:val="000000" w:themeColor="text1"/>
          <w:sz w:val="28"/>
          <w:szCs w:val="28"/>
        </w:rPr>
        <w:t>Alshawabkeh</w:t>
      </w:r>
      <w:proofErr w:type="spellEnd"/>
      <w:r w:rsidRPr="00FB54F4">
        <w:rPr>
          <w:rFonts w:ascii="Sakkal Majalla" w:hAnsi="Sakkal Majalla" w:cs="Sakkal Majalla"/>
          <w:b/>
          <w:bCs/>
          <w:color w:val="000000" w:themeColor="text1"/>
          <w:sz w:val="28"/>
          <w:szCs w:val="28"/>
        </w:rPr>
        <w:t xml:space="preserve"> ,2018)</w:t>
      </w:r>
      <w:r w:rsidRPr="00FB54F4">
        <w:rPr>
          <w:rFonts w:ascii="Sakkal Majalla" w:hAnsi="Sakkal Majalla" w:cs="Sakkal Majalla" w:hint="cs"/>
          <w:b/>
          <w:bCs/>
          <w:color w:val="000000" w:themeColor="text1"/>
          <w:sz w:val="28"/>
          <w:szCs w:val="28"/>
          <w:rtl/>
          <w:lang w:bidi="ar-EG"/>
        </w:rPr>
        <w:t xml:space="preserve"> </w:t>
      </w:r>
      <w:proofErr w:type="gramStart"/>
      <w:r w:rsidRPr="00FB54F4">
        <w:rPr>
          <w:rFonts w:ascii="Sakkal Majalla" w:hAnsi="Sakkal Majalla" w:cs="Sakkal Majalla" w:hint="cs"/>
          <w:b/>
          <w:bCs/>
          <w:color w:val="000000" w:themeColor="text1"/>
          <w:sz w:val="28"/>
          <w:szCs w:val="28"/>
          <w:rtl/>
          <w:lang w:bidi="ar-EG"/>
        </w:rPr>
        <w:t xml:space="preserve">  )</w:t>
      </w:r>
      <w:proofErr w:type="gramEnd"/>
      <w:r w:rsidRPr="00FB54F4">
        <w:rPr>
          <w:rFonts w:ascii="Sakkal Majalla" w:hAnsi="Sakkal Majalla" w:cs="Sakkal Majalla" w:hint="cs"/>
          <w:b/>
          <w:bCs/>
          <w:color w:val="000000" w:themeColor="text1"/>
          <w:sz w:val="28"/>
          <w:szCs w:val="28"/>
          <w:rtl/>
          <w:lang w:bidi="ar-EG"/>
        </w:rPr>
        <w:t xml:space="preserve">   </w:t>
      </w:r>
      <w:r w:rsidRPr="00FB54F4">
        <w:rPr>
          <w:rFonts w:ascii="Sakkal Majalla" w:hAnsi="Sakkal Majalla" w:cs="Sakkal Majalla"/>
          <w:b/>
          <w:bCs/>
          <w:color w:val="000000" w:themeColor="text1"/>
          <w:sz w:val="28"/>
          <w:szCs w:val="28"/>
          <w:rtl/>
        </w:rPr>
        <w:t>دراسة</w:t>
      </w:r>
      <w:r w:rsidRPr="00FB54F4">
        <w:rPr>
          <w:rFonts w:ascii="Sakkal Majalla" w:hAnsi="Sakkal Majalla" w:cs="Sakkal Majalla" w:hint="cs"/>
          <w:b/>
          <w:bCs/>
          <w:color w:val="000000" w:themeColor="text1"/>
          <w:sz w:val="28"/>
          <w:szCs w:val="28"/>
          <w:rtl/>
        </w:rPr>
        <w:t xml:space="preserve"> بعنوان </w:t>
      </w:r>
    </w:p>
    <w:p w14:paraId="6DA3695D" w14:textId="128ED2D0" w:rsidR="0027009E" w:rsidRPr="00FB54F4" w:rsidRDefault="0027009E" w:rsidP="00FB54F4">
      <w:pPr>
        <w:pStyle w:val="a5"/>
        <w:bidi w:val="0"/>
        <w:spacing w:before="100" w:beforeAutospacing="1" w:after="100" w:afterAutospacing="1" w:line="360" w:lineRule="auto"/>
        <w:ind w:left="0"/>
        <w:jc w:val="both"/>
        <w:rPr>
          <w:rFonts w:ascii="Sakkal Majalla" w:hAnsi="Sakkal Majalla" w:cs="Sakkal Majalla"/>
          <w:color w:val="000000" w:themeColor="text1"/>
          <w:sz w:val="28"/>
          <w:szCs w:val="28"/>
          <w:rtl/>
        </w:rPr>
      </w:pPr>
      <w:r w:rsidRPr="00FB54F4">
        <w:rPr>
          <w:rFonts w:ascii="Sakkal Majalla" w:hAnsi="Sakkal Majalla" w:cs="Sakkal Majalla"/>
          <w:b/>
          <w:bCs/>
          <w:color w:val="000000" w:themeColor="text1"/>
          <w:sz w:val="28"/>
          <w:szCs w:val="28"/>
          <w:rtl/>
        </w:rPr>
        <w:t>"</w:t>
      </w:r>
      <w:r w:rsidRPr="00FB54F4">
        <w:rPr>
          <w:rFonts w:ascii="Sakkal Majalla" w:hAnsi="Sakkal Majalla" w:cs="Sakkal Majalla"/>
          <w:b/>
          <w:bCs/>
          <w:color w:val="000000" w:themeColor="text1"/>
          <w:sz w:val="28"/>
          <w:szCs w:val="28"/>
        </w:rPr>
        <w:t>Exploring The Mediating Role of Knowledge Sharing Between Human Resource Development and Organizational Ambidexterity: An Empirical Study in Jordanian Telecommunication Companies</w:t>
      </w:r>
      <w:r w:rsidRPr="00FB54F4">
        <w:rPr>
          <w:rFonts w:ascii="Sakkal Majalla" w:hAnsi="Sakkal Majalla" w:cs="Sakkal Majalla"/>
          <w:b/>
          <w:bCs/>
          <w:color w:val="000000" w:themeColor="text1"/>
          <w:sz w:val="28"/>
          <w:szCs w:val="28"/>
          <w:rtl/>
        </w:rPr>
        <w:t>"</w:t>
      </w:r>
    </w:p>
    <w:p w14:paraId="556B04C7" w14:textId="77777777" w:rsidR="0027009E" w:rsidRPr="00777C55" w:rsidRDefault="0027009E" w:rsidP="00FB54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هدفت هذه الدراسة التعرف إلى أثر تطوير الموارد البشرية في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بأبعادها استكشاف الفرص، واستغلال الفرص في ظل وجود مشاركة المعرفة كمتغير وسيط لدى شركات الاتصالات الاردنية</w:t>
      </w:r>
      <w:r w:rsidRPr="00777C55">
        <w:rPr>
          <w:rFonts w:ascii="Sakkal Majalla" w:hAnsi="Sakkal Majalla" w:cs="Sakkal Majalla" w:hint="cs"/>
          <w:color w:val="000000" w:themeColor="text1"/>
          <w:sz w:val="28"/>
          <w:szCs w:val="28"/>
          <w:rtl/>
          <w:lang w:bidi="ar-EG"/>
        </w:rPr>
        <w:t>.</w:t>
      </w:r>
    </w:p>
    <w:p w14:paraId="6130C633" w14:textId="77777777" w:rsidR="0027009E" w:rsidRPr="00777C55" w:rsidRDefault="0027009E" w:rsidP="00FB54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 واعتمدت الدراسة المنهج الوصفي التحليلي. وتكون مجتمع الدراسة من شركات الاتصالات الأردنية وهي زين اورانج، وأمنية، أما عينة الدراسة فقد اعتمدت الدراسة اسلوب العينة العشوائية البسيطة لاختيار الموظفين في الادارات العليا والوسطى وشملت وحدة التحليل (161) استبانة صالحة للتحليل.</w:t>
      </w:r>
    </w:p>
    <w:p w14:paraId="394766B2" w14:textId="27307549" w:rsidR="00A74F76" w:rsidRPr="00777C55" w:rsidRDefault="0027009E" w:rsidP="00FB54F4">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 وأظهرت نتائج الدراسة وجود أثر ذو دلالة</w:t>
      </w:r>
      <w:r w:rsidRPr="00777C55">
        <w:rPr>
          <w:rFonts w:ascii="Sakkal Majalla" w:hAnsi="Sakkal Majalla" w:cs="Sakkal Majalla" w:hint="cs"/>
          <w:color w:val="000000" w:themeColor="text1"/>
          <w:sz w:val="28"/>
          <w:szCs w:val="28"/>
          <w:rtl/>
          <w:lang w:bidi="ar-EG"/>
        </w:rPr>
        <w:t xml:space="preserve"> </w:t>
      </w:r>
      <w:r w:rsidRPr="00777C55">
        <w:rPr>
          <w:rFonts w:ascii="Sakkal Majalla" w:hAnsi="Sakkal Majalla" w:cs="Sakkal Majalla"/>
          <w:color w:val="000000" w:themeColor="text1"/>
          <w:sz w:val="28"/>
          <w:szCs w:val="28"/>
          <w:rtl/>
          <w:lang w:bidi="ar-EG"/>
        </w:rPr>
        <w:t xml:space="preserve">احصائية لتطوير الموارد البشرية في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ووجود أثر ذو دلالة احصائية لمشاركة المعرفة في تفسير أثر تطوير الموارد البشرية في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لدى شركات الاتصالات الأردنية. وأوصت الدراسة بضرورة اهتمام شركات الاتصالات الاردنية في تطوير الموارد البشرية لما لها من دور هام في تحقيق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وكذلك تشجيع الابتكار الاستكشاف) من أجل توفير خدمات جديدة تقدم للمرة الأولى للعملاء.</w:t>
      </w:r>
    </w:p>
    <w:p w14:paraId="211E7AA1" w14:textId="6D5422D6" w:rsidR="00A74F76" w:rsidRPr="00FB54F4" w:rsidRDefault="002700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FB54F4">
        <w:rPr>
          <w:rFonts w:ascii="Sakkal Majalla" w:hAnsi="Sakkal Majalla" w:cs="Sakkal Majalla"/>
          <w:b/>
          <w:bCs/>
          <w:color w:val="000000" w:themeColor="text1"/>
          <w:sz w:val="28"/>
          <w:szCs w:val="28"/>
          <w:rtl/>
        </w:rPr>
        <w:t xml:space="preserve">دراسة (2018) </w:t>
      </w:r>
      <w:r w:rsidRPr="00FB54F4">
        <w:rPr>
          <w:rFonts w:ascii="Sakkal Majalla" w:hAnsi="Sakkal Majalla" w:cs="Sakkal Majalla"/>
          <w:b/>
          <w:bCs/>
          <w:color w:val="000000" w:themeColor="text1"/>
          <w:sz w:val="28"/>
          <w:szCs w:val="28"/>
        </w:rPr>
        <w:t>MG</w:t>
      </w:r>
      <w:r w:rsidRPr="00FB54F4">
        <w:rPr>
          <w:rFonts w:ascii="Sakkal Majalla" w:hAnsi="Sakkal Majalla" w:cs="Sakkal Majalla" w:hint="cs"/>
          <w:b/>
          <w:bCs/>
          <w:color w:val="000000" w:themeColor="text1"/>
          <w:sz w:val="28"/>
          <w:szCs w:val="28"/>
          <w:rtl/>
        </w:rPr>
        <w:t>، بعنوان</w:t>
      </w:r>
    </w:p>
    <w:p w14:paraId="4FC95F0E" w14:textId="12B8D5AA" w:rsidR="0027009E" w:rsidRPr="00FB54F4" w:rsidRDefault="0027009E" w:rsidP="00FB54F4">
      <w:pPr>
        <w:pStyle w:val="a5"/>
        <w:bidi w:val="0"/>
        <w:spacing w:before="100" w:beforeAutospacing="1" w:after="100" w:afterAutospacing="1" w:line="360" w:lineRule="auto"/>
        <w:ind w:left="0"/>
        <w:jc w:val="both"/>
        <w:rPr>
          <w:rFonts w:ascii="Sakkal Majalla" w:hAnsi="Sakkal Majalla" w:cs="Sakkal Majalla"/>
          <w:b/>
          <w:bCs/>
          <w:color w:val="000000" w:themeColor="text1"/>
          <w:sz w:val="28"/>
          <w:szCs w:val="28"/>
          <w:rtl/>
        </w:rPr>
      </w:pPr>
      <w:r w:rsidRPr="00FB54F4">
        <w:rPr>
          <w:rFonts w:ascii="Sakkal Majalla" w:hAnsi="Sakkal Majalla" w:cs="Sakkal Majalla"/>
          <w:b/>
          <w:bCs/>
          <w:color w:val="000000" w:themeColor="text1"/>
          <w:sz w:val="28"/>
          <w:szCs w:val="28"/>
        </w:rPr>
        <w:t xml:space="preserve">The Impact of Strategic Planning on Crisis Management Styles in </w:t>
      </w:r>
      <w:proofErr w:type="gramStart"/>
      <w:r w:rsidRPr="00FB54F4">
        <w:rPr>
          <w:rFonts w:ascii="Sakkal Majalla" w:hAnsi="Sakkal Majalla" w:cs="Sakkal Majalla"/>
          <w:b/>
          <w:bCs/>
          <w:color w:val="000000" w:themeColor="text1"/>
          <w:sz w:val="28"/>
          <w:szCs w:val="28"/>
        </w:rPr>
        <w:t>The</w:t>
      </w:r>
      <w:proofErr w:type="gramEnd"/>
      <w:r w:rsidRPr="00FB54F4">
        <w:rPr>
          <w:rFonts w:ascii="Sakkal Majalla" w:hAnsi="Sakkal Majalla" w:cs="Sakkal Majalla"/>
          <w:b/>
          <w:bCs/>
          <w:color w:val="000000" w:themeColor="text1"/>
          <w:sz w:val="28"/>
          <w:szCs w:val="28"/>
        </w:rPr>
        <w:t xml:space="preserve"> 5 Stars "Hotels</w:t>
      </w:r>
      <w:r w:rsidRPr="00FB54F4">
        <w:rPr>
          <w:rFonts w:ascii="Sakkal Majalla" w:hAnsi="Sakkal Majalla" w:cs="Sakkal Majalla"/>
          <w:b/>
          <w:bCs/>
          <w:color w:val="000000" w:themeColor="text1"/>
          <w:sz w:val="28"/>
          <w:szCs w:val="28"/>
          <w:rtl/>
        </w:rPr>
        <w:t>"</w:t>
      </w:r>
    </w:p>
    <w:p w14:paraId="6A44F634" w14:textId="77777777" w:rsidR="0027009E" w:rsidRPr="00777C55" w:rsidRDefault="0027009E" w:rsidP="00AD75B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lastRenderedPageBreak/>
        <w:t xml:space="preserve">هدفت هذه الدراسة البحث في أساليب إدارة الأزمات بأبعادها (الهروب، والمواجهة والتعاون والاحتواء وعلاقتها بعملية التخطيط الاستراتيجي لدى الفنادق من فئة الخمس </w:t>
      </w:r>
      <w:proofErr w:type="gramStart"/>
      <w:r w:rsidRPr="00777C55">
        <w:rPr>
          <w:rFonts w:ascii="Sakkal Majalla" w:hAnsi="Sakkal Majalla" w:cs="Sakkal Majalla"/>
          <w:color w:val="000000" w:themeColor="text1"/>
          <w:sz w:val="28"/>
          <w:szCs w:val="28"/>
          <w:rtl/>
          <w:lang w:bidi="ar-EG"/>
        </w:rPr>
        <w:t xml:space="preserve">نجوم </w:t>
      </w:r>
      <w:r w:rsidRPr="00777C55">
        <w:rPr>
          <w:rFonts w:ascii="Sakkal Majalla" w:hAnsi="Sakkal Majalla" w:cs="Sakkal Majalla" w:hint="cs"/>
          <w:color w:val="000000" w:themeColor="text1"/>
          <w:sz w:val="28"/>
          <w:szCs w:val="28"/>
          <w:rtl/>
          <w:lang w:bidi="ar-EG"/>
        </w:rPr>
        <w:t>.</w:t>
      </w:r>
      <w:proofErr w:type="gramEnd"/>
    </w:p>
    <w:p w14:paraId="696F8750" w14:textId="77777777" w:rsidR="0027009E" w:rsidRPr="00777C55" w:rsidRDefault="0027009E" w:rsidP="00AD75B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واعتمدت الدراسة المنهج الوصفي التحليلي وبلغ حجم العينة (190) من المدراء العامين في الفنادق الخمس نجوم بجمهورية مصر العربية وتم توزيع الاستبانات الكترونياً. </w:t>
      </w:r>
    </w:p>
    <w:p w14:paraId="54D44E6E" w14:textId="76A70304" w:rsidR="00A74F76" w:rsidRPr="00777C55" w:rsidRDefault="0027009E" w:rsidP="00AD75B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وأظهرت نتائج الدراسة وجود علاقة ذات دلالة إحصائية بين عمليات التخطيط الاستراتيجي واساليب إدارة الأزمات والتي كانت سلبية بين التخطيط الاستراتيجي وأسلوب الهروب، وايجابية بين التخطيط الاستراتيجي وأسلوب الاحتواء والمواجهة والتعاون، وبينت أهمية التخطيط الاستراتيجي في أوقات الأزمات لتحسين قدرة الفنادق على البقاء والنمو وقت الأزمة وأن المدير الذي يمارس التخطيط الاستراتيجي هو اقل قابلية لاتباع اسلوب الهروب وأكثر قدرة على إدارة الأزمة اما باستخدام اسلوب التعاون أو المواجهة أو الاحتواء. وأوصت الدراسة على انه ينبغي على مدراء الفنادق والسياحة النظر في أهمية دور التخطيط الاستراتيجي في أوقات الازمات وعلاقتها بأساليب إدارة الأزمات.</w:t>
      </w:r>
    </w:p>
    <w:p w14:paraId="5BD7F0B3" w14:textId="021C5C25" w:rsidR="00A74F76" w:rsidRPr="00AD75BD" w:rsidRDefault="002700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AD75BD">
        <w:rPr>
          <w:rFonts w:ascii="Sakkal Majalla" w:hAnsi="Sakkal Majalla" w:cs="Sakkal Majalla"/>
          <w:b/>
          <w:bCs/>
          <w:color w:val="000000" w:themeColor="text1"/>
          <w:sz w:val="28"/>
          <w:szCs w:val="28"/>
        </w:rPr>
        <w:t xml:space="preserve">Posch and </w:t>
      </w:r>
      <w:proofErr w:type="spellStart"/>
      <w:r w:rsidRPr="00AD75BD">
        <w:rPr>
          <w:rFonts w:ascii="Sakkal Majalla" w:hAnsi="Sakkal Majalla" w:cs="Sakkal Majalla"/>
          <w:b/>
          <w:bCs/>
          <w:color w:val="000000" w:themeColor="text1"/>
          <w:sz w:val="28"/>
          <w:szCs w:val="28"/>
        </w:rPr>
        <w:t>Garaus</w:t>
      </w:r>
      <w:proofErr w:type="spellEnd"/>
      <w:r w:rsidRPr="00AD75BD">
        <w:rPr>
          <w:rFonts w:ascii="Sakkal Majalla" w:hAnsi="Sakkal Majalla" w:cs="Sakkal Majalla"/>
          <w:b/>
          <w:bCs/>
          <w:color w:val="000000" w:themeColor="text1"/>
          <w:sz w:val="28"/>
          <w:szCs w:val="28"/>
        </w:rPr>
        <w:t xml:space="preserve"> ,2019)</w:t>
      </w:r>
      <w:r w:rsidRPr="00AD75BD">
        <w:rPr>
          <w:rFonts w:ascii="Sakkal Majalla" w:hAnsi="Sakkal Majalla" w:cs="Sakkal Majalla" w:hint="cs"/>
          <w:b/>
          <w:bCs/>
          <w:color w:val="000000" w:themeColor="text1"/>
          <w:sz w:val="28"/>
          <w:szCs w:val="28"/>
          <w:rtl/>
        </w:rPr>
        <w:t>)</w:t>
      </w:r>
      <w:r w:rsidRPr="00AD75BD">
        <w:rPr>
          <w:rFonts w:ascii="Sakkal Majalla" w:hAnsi="Sakkal Majalla" w:cs="Sakkal Majalla"/>
          <w:b/>
          <w:bCs/>
          <w:color w:val="000000" w:themeColor="text1"/>
          <w:sz w:val="28"/>
          <w:szCs w:val="28"/>
          <w:rtl/>
        </w:rPr>
        <w:t xml:space="preserve"> دراسة</w:t>
      </w:r>
      <w:r w:rsidRPr="00AD75BD">
        <w:rPr>
          <w:rFonts w:ascii="Sakkal Majalla" w:hAnsi="Sakkal Majalla" w:cs="Sakkal Majalla" w:hint="cs"/>
          <w:b/>
          <w:bCs/>
          <w:color w:val="000000" w:themeColor="text1"/>
          <w:sz w:val="28"/>
          <w:szCs w:val="28"/>
          <w:rtl/>
          <w:lang w:bidi="ar-EG"/>
        </w:rPr>
        <w:t xml:space="preserve"> بعنوان </w:t>
      </w:r>
    </w:p>
    <w:p w14:paraId="00BF344A" w14:textId="77777777" w:rsidR="0027009E" w:rsidRPr="00777C55" w:rsidRDefault="0027009E" w:rsidP="00777C55">
      <w:pPr>
        <w:pStyle w:val="a5"/>
        <w:spacing w:before="100" w:beforeAutospacing="1" w:after="100" w:afterAutospacing="1" w:line="360" w:lineRule="auto"/>
        <w:jc w:val="both"/>
        <w:rPr>
          <w:rFonts w:ascii="Sakkal Majalla" w:hAnsi="Sakkal Majalla" w:cs="Sakkal Majalla"/>
          <w:b/>
          <w:bCs/>
          <w:color w:val="000000" w:themeColor="text1"/>
          <w:sz w:val="28"/>
          <w:szCs w:val="28"/>
          <w:u w:val="single"/>
        </w:rPr>
      </w:pPr>
    </w:p>
    <w:p w14:paraId="6B7EFF7D" w14:textId="454B9C7D" w:rsidR="0027009E" w:rsidRPr="00AD75BD" w:rsidRDefault="0027009E" w:rsidP="00AD75BD">
      <w:pPr>
        <w:pStyle w:val="a5"/>
        <w:bidi w:val="0"/>
        <w:spacing w:before="100" w:beforeAutospacing="1" w:after="100" w:afterAutospacing="1" w:line="360" w:lineRule="auto"/>
        <w:ind w:left="0"/>
        <w:jc w:val="both"/>
        <w:rPr>
          <w:rFonts w:ascii="Sakkal Majalla" w:hAnsi="Sakkal Majalla" w:cs="Sakkal Majalla"/>
          <w:color w:val="000000" w:themeColor="text1"/>
          <w:sz w:val="28"/>
          <w:szCs w:val="28"/>
          <w:rtl/>
        </w:rPr>
      </w:pPr>
      <w:r w:rsidRPr="00AD75BD">
        <w:rPr>
          <w:rFonts w:ascii="Sakkal Majalla" w:hAnsi="Sakkal Majalla" w:cs="Sakkal Majalla"/>
          <w:b/>
          <w:bCs/>
          <w:color w:val="000000" w:themeColor="text1"/>
          <w:sz w:val="28"/>
          <w:szCs w:val="28"/>
          <w:rtl/>
        </w:rPr>
        <w:t>"</w:t>
      </w:r>
      <w:r w:rsidRPr="00AD75BD">
        <w:rPr>
          <w:rFonts w:ascii="Sakkal Majalla" w:hAnsi="Sakkal Majalla" w:cs="Sakkal Majalla"/>
          <w:b/>
          <w:bCs/>
          <w:color w:val="000000" w:themeColor="text1"/>
          <w:sz w:val="28"/>
          <w:szCs w:val="28"/>
        </w:rPr>
        <w:t>Boon or Curse? A Contingent View on The Relationship Between Strategic Planning and Organizational Ambidexterity</w:t>
      </w:r>
      <w:r w:rsidRPr="00AD75BD">
        <w:rPr>
          <w:rFonts w:ascii="Sakkal Majalla" w:hAnsi="Sakkal Majalla" w:cs="Sakkal Majalla"/>
          <w:b/>
          <w:bCs/>
          <w:color w:val="000000" w:themeColor="text1"/>
          <w:sz w:val="28"/>
          <w:szCs w:val="28"/>
          <w:rtl/>
        </w:rPr>
        <w:t>"</w:t>
      </w:r>
    </w:p>
    <w:p w14:paraId="0E9D0049" w14:textId="77777777" w:rsidR="0027009E" w:rsidRPr="00777C55" w:rsidRDefault="0027009E" w:rsidP="00AD75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هدفت هذه الدراسة التعرف إلى العلاقة ما بين التخطيط الاستراتيجي والبراعة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الاستغلال والاستكشاف في ظل وجود عدم التأكد البيني المدرك وتوجه القادة نحو الابتكار كمتغيرات معدله</w:t>
      </w:r>
      <w:r w:rsidRPr="00777C55">
        <w:rPr>
          <w:rFonts w:ascii="Sakkal Majalla" w:hAnsi="Sakkal Majalla" w:cs="Sakkal Majalla" w:hint="cs"/>
          <w:color w:val="000000" w:themeColor="text1"/>
          <w:sz w:val="28"/>
          <w:szCs w:val="28"/>
          <w:rtl/>
        </w:rPr>
        <w:t>.</w:t>
      </w:r>
    </w:p>
    <w:p w14:paraId="58DB4CD0" w14:textId="77777777" w:rsidR="0027009E" w:rsidRPr="00777C55" w:rsidRDefault="0027009E" w:rsidP="00AD75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وتكون مجتمع الدراسة من جميع الشركات المسجلة في سجل الشركات النمساوية أما عينة الدراسة فقد اقتصرت على الشركات التي يقع مقرها الرئيس في النمسا والتي لا يقل عدد موظفيها عن (200) </w:t>
      </w:r>
      <w:r w:rsidRPr="00777C55">
        <w:rPr>
          <w:rFonts w:ascii="Sakkal Majalla" w:hAnsi="Sakkal Majalla" w:cs="Sakkal Majalla"/>
          <w:color w:val="000000" w:themeColor="text1"/>
          <w:sz w:val="28"/>
          <w:szCs w:val="28"/>
          <w:rtl/>
        </w:rPr>
        <w:lastRenderedPageBreak/>
        <w:t xml:space="preserve">موظف وتم استبعاد المنظمات العامة وغير الربحية بحيث تم توزيع (217) استبيان على كبار </w:t>
      </w:r>
      <w:proofErr w:type="spellStart"/>
      <w:r w:rsidRPr="00777C55">
        <w:rPr>
          <w:rFonts w:ascii="Sakkal Majalla" w:hAnsi="Sakkal Majalla" w:cs="Sakkal Majalla"/>
          <w:color w:val="000000" w:themeColor="text1"/>
          <w:sz w:val="28"/>
          <w:szCs w:val="28"/>
          <w:rtl/>
        </w:rPr>
        <w:t>المسؤلين</w:t>
      </w:r>
      <w:proofErr w:type="spellEnd"/>
      <w:r w:rsidRPr="00777C55">
        <w:rPr>
          <w:rFonts w:ascii="Sakkal Majalla" w:hAnsi="Sakkal Majalla" w:cs="Sakkal Majalla"/>
          <w:color w:val="000000" w:themeColor="text1"/>
          <w:sz w:val="28"/>
          <w:szCs w:val="28"/>
          <w:rtl/>
        </w:rPr>
        <w:t xml:space="preserve"> التنفيذيين لدى هذه الشركات. </w:t>
      </w:r>
    </w:p>
    <w:p w14:paraId="78CED4CB" w14:textId="302E18B9" w:rsidR="00A74F76" w:rsidRPr="00777C55" w:rsidRDefault="0027009E" w:rsidP="00AD75BD">
      <w:pPr>
        <w:spacing w:before="100" w:beforeAutospacing="1" w:after="100" w:afterAutospacing="1" w:line="360" w:lineRule="auto"/>
        <w:ind w:firstLine="36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وأظهرت نتائج الدراسة ان ارتباط التخطيط الاستراتيجي الايجابي او السلبي مع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يعتمد على عوامل تنظيمية أخرى وان التخطيط الاستراتيجي يرتبط بشكل ايجابي فقط بالبراعة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عندما يكون اتجاه الابتكار لدى القادة مرتفعاً للغاية، وأن الدور المعدل الايجابي للتوجه </w:t>
      </w:r>
      <w:r w:rsidRPr="00777C55">
        <w:rPr>
          <w:rFonts w:ascii="Sakkal Majalla" w:hAnsi="Sakkal Majalla" w:cs="Sakkal Majalla" w:hint="cs"/>
          <w:color w:val="000000" w:themeColor="text1"/>
          <w:sz w:val="28"/>
          <w:szCs w:val="28"/>
          <w:rtl/>
        </w:rPr>
        <w:t>الابتكاري</w:t>
      </w:r>
      <w:r w:rsidRPr="00777C55">
        <w:rPr>
          <w:rFonts w:ascii="Sakkal Majalla" w:hAnsi="Sakkal Majalla" w:cs="Sakkal Majalla"/>
          <w:color w:val="000000" w:themeColor="text1"/>
          <w:sz w:val="28"/>
          <w:szCs w:val="28"/>
          <w:rtl/>
        </w:rPr>
        <w:t xml:space="preserve"> لدى القادة للعلاقة ما بين التخطيط الاستراتيجي والبراعة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يكون أكثر وضوحاً في الشركات التي تواجه مستويات مرتفعة من حالات عدم التأكد البيئي. وأوصت الدراسة من أجل تفعيل التخطيط الاستراتيجي في بالبراعة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فانه يجب على القادة السعي الى استخدام التخطيط الاستراتيجي بالطريقة التي تمكنهم من ذلك من خلال التقييم والإشارة الى اهمية التعلم والابتكار في التخطيط الاستراتيجي.</w:t>
      </w:r>
    </w:p>
    <w:p w14:paraId="73774B91" w14:textId="3F1C854E" w:rsidR="0027009E" w:rsidRPr="00777C55" w:rsidRDefault="0027009E" w:rsidP="0077345F">
      <w:pPr>
        <w:pStyle w:val="a5"/>
        <w:numPr>
          <w:ilvl w:val="0"/>
          <w:numId w:val="3"/>
        </w:numPr>
        <w:spacing w:before="100" w:beforeAutospacing="1" w:after="100" w:afterAutospacing="1" w:line="360" w:lineRule="auto"/>
        <w:ind w:left="281"/>
        <w:jc w:val="both"/>
        <w:rPr>
          <w:rFonts w:ascii="Sakkal Majalla" w:hAnsi="Sakkal Majalla" w:cs="Sakkal Majalla"/>
          <w:b/>
          <w:bCs/>
          <w:color w:val="000000" w:themeColor="text1"/>
          <w:sz w:val="28"/>
          <w:szCs w:val="28"/>
        </w:rPr>
      </w:pPr>
      <w:r w:rsidRPr="00777C55">
        <w:rPr>
          <w:rFonts w:ascii="Sakkal Majalla" w:hAnsi="Sakkal Majalla" w:cs="Sakkal Majalla"/>
          <w:b/>
          <w:bCs/>
          <w:color w:val="000000" w:themeColor="text1"/>
          <w:sz w:val="28"/>
          <w:szCs w:val="28"/>
        </w:rPr>
        <w:t xml:space="preserve">Venugopal </w:t>
      </w:r>
      <w:proofErr w:type="spellStart"/>
      <w:r w:rsidRPr="00777C55">
        <w:rPr>
          <w:rFonts w:ascii="Sakkal Majalla" w:hAnsi="Sakkal Majalla" w:cs="Sakkal Majalla"/>
          <w:b/>
          <w:bCs/>
          <w:color w:val="000000" w:themeColor="text1"/>
          <w:sz w:val="28"/>
          <w:szCs w:val="28"/>
        </w:rPr>
        <w:t>Kerishnan</w:t>
      </w:r>
      <w:proofErr w:type="spellEnd"/>
      <w:r w:rsidRPr="00777C55">
        <w:rPr>
          <w:rFonts w:ascii="Sakkal Majalla" w:hAnsi="Sakkal Majalla" w:cs="Sakkal Majalla"/>
          <w:b/>
          <w:bCs/>
          <w:color w:val="000000" w:themeColor="text1"/>
          <w:sz w:val="28"/>
          <w:szCs w:val="28"/>
        </w:rPr>
        <w:t>, Kumar, and Upadhyayula ,2019)</w:t>
      </w:r>
      <w:r w:rsidRPr="00777C55">
        <w:rPr>
          <w:rFonts w:ascii="Sakkal Majalla" w:hAnsi="Sakkal Majalla" w:cs="Sakkal Majalla" w:hint="cs"/>
          <w:b/>
          <w:bCs/>
          <w:color w:val="000000" w:themeColor="text1"/>
          <w:sz w:val="28"/>
          <w:szCs w:val="28"/>
          <w:rtl/>
        </w:rPr>
        <w:t>)</w:t>
      </w:r>
      <w:r w:rsidRPr="00777C55">
        <w:rPr>
          <w:rFonts w:ascii="Sakkal Majalla" w:hAnsi="Sakkal Majalla" w:cs="Sakkal Majalla"/>
          <w:b/>
          <w:bCs/>
          <w:color w:val="000000" w:themeColor="text1"/>
          <w:sz w:val="28"/>
          <w:szCs w:val="28"/>
          <w:rtl/>
        </w:rPr>
        <w:t xml:space="preserve"> دراسة</w:t>
      </w:r>
      <w:r w:rsidRPr="00777C55">
        <w:rPr>
          <w:rFonts w:ascii="Sakkal Majalla" w:hAnsi="Sakkal Majalla" w:cs="Sakkal Majalla" w:hint="cs"/>
          <w:b/>
          <w:bCs/>
          <w:color w:val="000000" w:themeColor="text1"/>
          <w:sz w:val="28"/>
          <w:szCs w:val="28"/>
          <w:rtl/>
          <w:lang w:bidi="ar-EG"/>
        </w:rPr>
        <w:t xml:space="preserve"> بعنوان</w:t>
      </w:r>
    </w:p>
    <w:p w14:paraId="667F5CEB" w14:textId="39BB2BC0" w:rsidR="0027009E" w:rsidRPr="00777C55" w:rsidRDefault="0027009E" w:rsidP="008A2BAF">
      <w:pPr>
        <w:pStyle w:val="a5"/>
        <w:bidi w:val="0"/>
        <w:spacing w:before="100" w:beforeAutospacing="1" w:after="100" w:afterAutospacing="1" w:line="360" w:lineRule="auto"/>
        <w:ind w:left="0"/>
        <w:jc w:val="both"/>
        <w:rPr>
          <w:rFonts w:ascii="Sakkal Majalla" w:hAnsi="Sakkal Majalla" w:cs="Sakkal Majalla"/>
          <w:color w:val="000000" w:themeColor="text1"/>
          <w:sz w:val="28"/>
          <w:szCs w:val="28"/>
          <w:rtl/>
        </w:rPr>
      </w:pPr>
      <w:r w:rsidRPr="00777C55">
        <w:rPr>
          <w:rFonts w:ascii="Sakkal Majalla" w:hAnsi="Sakkal Majalla" w:cs="Sakkal Majalla"/>
          <w:b/>
          <w:bCs/>
          <w:color w:val="000000" w:themeColor="text1"/>
          <w:sz w:val="28"/>
          <w:szCs w:val="28"/>
          <w:rtl/>
        </w:rPr>
        <w:t>"</w:t>
      </w:r>
      <w:r w:rsidRPr="00777C55">
        <w:rPr>
          <w:rFonts w:ascii="Sakkal Majalla" w:hAnsi="Sakkal Majalla" w:cs="Sakkal Majalla"/>
          <w:b/>
          <w:bCs/>
          <w:color w:val="000000" w:themeColor="text1"/>
          <w:sz w:val="28"/>
          <w:szCs w:val="28"/>
        </w:rPr>
        <w:t>Strengthen Organizational Ambidexterity With Top Management Team Mechanisms and Processes</w:t>
      </w:r>
      <w:r w:rsidRPr="00777C55">
        <w:rPr>
          <w:rFonts w:ascii="Sakkal Majalla" w:hAnsi="Sakkal Majalla" w:cs="Sakkal Majalla"/>
          <w:b/>
          <w:bCs/>
          <w:color w:val="000000" w:themeColor="text1"/>
          <w:sz w:val="28"/>
          <w:szCs w:val="28"/>
          <w:rtl/>
        </w:rPr>
        <w:t>"</w:t>
      </w:r>
    </w:p>
    <w:p w14:paraId="7D32DC0A" w14:textId="77777777" w:rsidR="0027009E" w:rsidRPr="00777C55" w:rsidRDefault="0027009E" w:rsidP="008A2B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هدفت هذه الدراسة التعرف إلى أثر عمليات وآليات فريق الإدارة العليا في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بأبعادها (الاستكشاف والاستغلال في الشركات وفي ظل وجود التكامل السلوكي لفريق الإدارة العليا كمتغير </w:t>
      </w:r>
      <w:proofErr w:type="gramStart"/>
      <w:r w:rsidRPr="00777C55">
        <w:rPr>
          <w:rFonts w:ascii="Sakkal Majalla" w:hAnsi="Sakkal Majalla" w:cs="Sakkal Majalla"/>
          <w:color w:val="000000" w:themeColor="text1"/>
          <w:sz w:val="28"/>
          <w:szCs w:val="28"/>
          <w:rtl/>
          <w:lang w:bidi="ar-EG"/>
        </w:rPr>
        <w:t xml:space="preserve">معدل </w:t>
      </w:r>
      <w:r w:rsidRPr="00777C55">
        <w:rPr>
          <w:rFonts w:ascii="Sakkal Majalla" w:hAnsi="Sakkal Majalla" w:cs="Sakkal Majalla" w:hint="cs"/>
          <w:color w:val="000000" w:themeColor="text1"/>
          <w:sz w:val="28"/>
          <w:szCs w:val="28"/>
          <w:rtl/>
          <w:lang w:bidi="ar-EG"/>
        </w:rPr>
        <w:t>.</w:t>
      </w:r>
      <w:proofErr w:type="gramEnd"/>
    </w:p>
    <w:p w14:paraId="12A30E22" w14:textId="77777777" w:rsidR="0027009E" w:rsidRPr="00777C55" w:rsidRDefault="0027009E" w:rsidP="008A2B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تكون مجتمع الدراسة من (78) شركة من الشركات الهندية الصغيرة ومتوسطة الحجم والتي تستخدم التقنية العالية وتم استخدام الاسئلة المهيكلة مع المدراء التنفيذين لدى هذه الشركات. </w:t>
      </w:r>
    </w:p>
    <w:p w14:paraId="25C44363" w14:textId="1461DB9C" w:rsidR="00A74F76" w:rsidRPr="00777C55" w:rsidRDefault="0027009E" w:rsidP="008A2BAF">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وأظهرت نتائج الدراسة أن فريق الإدارة العليا يؤثر ايجابياً في البراعة من خلال تعزيز قدرة الشركة على تحقيق التمايز </w:t>
      </w:r>
      <w:proofErr w:type="spellStart"/>
      <w:r w:rsidRPr="00777C55">
        <w:rPr>
          <w:rFonts w:ascii="Sakkal Majalla" w:hAnsi="Sakkal Majalla" w:cs="Sakkal Majalla"/>
          <w:color w:val="000000" w:themeColor="text1"/>
          <w:sz w:val="28"/>
          <w:szCs w:val="28"/>
          <w:rtl/>
          <w:lang w:bidi="ar-EG"/>
        </w:rPr>
        <w:t>والتاكامل</w:t>
      </w:r>
      <w:proofErr w:type="spellEnd"/>
      <w:r w:rsidRPr="00777C55">
        <w:rPr>
          <w:rFonts w:ascii="Sakkal Majalla" w:hAnsi="Sakkal Majalla" w:cs="Sakkal Majalla"/>
          <w:color w:val="000000" w:themeColor="text1"/>
          <w:sz w:val="28"/>
          <w:szCs w:val="28"/>
          <w:rtl/>
          <w:lang w:bidi="ar-EG"/>
        </w:rPr>
        <w:t xml:space="preserve"> ومواجهة التحديات وتسهيل الدور الفعال </w:t>
      </w:r>
      <w:proofErr w:type="spellStart"/>
      <w:r w:rsidRPr="00777C55">
        <w:rPr>
          <w:rFonts w:ascii="Sakkal Majalla" w:hAnsi="Sakkal Majalla" w:cs="Sakkal Majalla"/>
          <w:color w:val="000000" w:themeColor="text1"/>
          <w:sz w:val="28"/>
          <w:szCs w:val="28"/>
          <w:rtl/>
          <w:lang w:bidi="ar-EG"/>
        </w:rPr>
        <w:t>لادارة</w:t>
      </w:r>
      <w:proofErr w:type="spellEnd"/>
      <w:r w:rsidRPr="00777C55">
        <w:rPr>
          <w:rFonts w:ascii="Sakkal Majalla" w:hAnsi="Sakkal Majalla" w:cs="Sakkal Majalla"/>
          <w:color w:val="000000" w:themeColor="text1"/>
          <w:sz w:val="28"/>
          <w:szCs w:val="28"/>
          <w:rtl/>
          <w:lang w:bidi="ar-EG"/>
        </w:rPr>
        <w:t xml:space="preserve"> الموارد البشرية في البراعة من خلال تعليم الموظفين عبر التعرف على دور هذه العمليات والاليات في تمكين البراعة السياقية والهيكلية، ووجود أثر للتكامل السلوكي لفريق الإدارة العليا كمتغير معدل ما بين عمليات وآليات فريق </w:t>
      </w:r>
      <w:r w:rsidRPr="00777C55">
        <w:rPr>
          <w:rFonts w:ascii="Sakkal Majalla" w:hAnsi="Sakkal Majalla" w:cs="Sakkal Majalla"/>
          <w:color w:val="000000" w:themeColor="text1"/>
          <w:sz w:val="28"/>
          <w:szCs w:val="28"/>
          <w:rtl/>
          <w:lang w:bidi="ar-EG"/>
        </w:rPr>
        <w:lastRenderedPageBreak/>
        <w:t xml:space="preserve">الادارة العليا والبراعة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وأوصت الدراسة بالتأكيد على الشركات ذات التوجه الاستراتيجي نحو الجمع بين انشطة الاستغلال والاستكشاف، وضرورة تعزيز آليات تبادل المعرفة لفريق الإدارة العليا داخل الوحدات التشغيلية لدى الشركات </w:t>
      </w:r>
      <w:proofErr w:type="spellStart"/>
      <w:r w:rsidRPr="00777C55">
        <w:rPr>
          <w:rFonts w:ascii="Sakkal Majalla" w:hAnsi="Sakkal Majalla" w:cs="Sakkal Majalla"/>
          <w:color w:val="000000" w:themeColor="text1"/>
          <w:sz w:val="28"/>
          <w:szCs w:val="28"/>
          <w:rtl/>
          <w:lang w:bidi="ar-EG"/>
        </w:rPr>
        <w:t>المبحوثة</w:t>
      </w:r>
      <w:proofErr w:type="spellEnd"/>
      <w:r w:rsidRPr="00777C55">
        <w:rPr>
          <w:rFonts w:ascii="Sakkal Majalla" w:hAnsi="Sakkal Majalla" w:cs="Sakkal Majalla"/>
          <w:color w:val="000000" w:themeColor="text1"/>
          <w:sz w:val="28"/>
          <w:szCs w:val="28"/>
          <w:rtl/>
          <w:lang w:bidi="ar-EG"/>
        </w:rPr>
        <w:t>.</w:t>
      </w:r>
    </w:p>
    <w:p w14:paraId="231DEF65" w14:textId="39BACA49" w:rsidR="00571C9E" w:rsidRPr="008A2BAF" w:rsidRDefault="002700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u w:val="single"/>
        </w:rPr>
      </w:pPr>
      <w:r w:rsidRPr="00777C55">
        <w:rPr>
          <w:rFonts w:ascii="Sakkal Majalla" w:hAnsi="Sakkal Majalla" w:cs="Sakkal Majalla"/>
          <w:b/>
          <w:bCs/>
          <w:color w:val="000000" w:themeColor="text1"/>
          <w:sz w:val="28"/>
          <w:szCs w:val="28"/>
          <w:u w:val="single"/>
        </w:rPr>
        <w:t>Garcia Cortes, Lajara, Saez and Lillo ,2018)</w:t>
      </w:r>
      <w:r w:rsidRPr="00777C55">
        <w:rPr>
          <w:rFonts w:ascii="Sakkal Majalla" w:hAnsi="Sakkal Majalla" w:cs="Sakkal Majalla"/>
          <w:b/>
          <w:bCs/>
          <w:color w:val="000000" w:themeColor="text1"/>
          <w:sz w:val="28"/>
          <w:szCs w:val="28"/>
          <w:u w:val="single"/>
          <w:rtl/>
        </w:rPr>
        <w:t xml:space="preserve"> </w:t>
      </w:r>
      <w:proofErr w:type="gramStart"/>
      <w:r w:rsidR="00571C9E" w:rsidRPr="00777C55">
        <w:rPr>
          <w:rFonts w:ascii="Sakkal Majalla" w:hAnsi="Sakkal Majalla" w:cs="Sakkal Majalla"/>
          <w:b/>
          <w:bCs/>
          <w:color w:val="000000" w:themeColor="text1"/>
          <w:sz w:val="28"/>
          <w:szCs w:val="28"/>
          <w:u w:val="single"/>
        </w:rPr>
        <w:t>(</w:t>
      </w:r>
      <w:r w:rsidR="00571C9E" w:rsidRPr="00777C55">
        <w:rPr>
          <w:rFonts w:ascii="Sakkal Majalla" w:hAnsi="Sakkal Majalla" w:cs="Sakkal Majalla" w:hint="cs"/>
          <w:b/>
          <w:bCs/>
          <w:color w:val="000000" w:themeColor="text1"/>
          <w:sz w:val="28"/>
          <w:szCs w:val="28"/>
          <w:u w:val="single"/>
          <w:rtl/>
          <w:lang w:bidi="ar-EG"/>
        </w:rPr>
        <w:t xml:space="preserve"> </w:t>
      </w:r>
      <w:r w:rsidRPr="00777C55">
        <w:rPr>
          <w:rFonts w:ascii="Sakkal Majalla" w:hAnsi="Sakkal Majalla" w:cs="Sakkal Majalla"/>
          <w:b/>
          <w:bCs/>
          <w:color w:val="000000" w:themeColor="text1"/>
          <w:sz w:val="28"/>
          <w:szCs w:val="28"/>
          <w:u w:val="single"/>
          <w:rtl/>
        </w:rPr>
        <w:t>دراسة</w:t>
      </w:r>
      <w:proofErr w:type="gramEnd"/>
      <w:r w:rsidR="00571C9E" w:rsidRPr="00777C55">
        <w:rPr>
          <w:rFonts w:ascii="Sakkal Majalla" w:hAnsi="Sakkal Majalla" w:cs="Sakkal Majalla" w:hint="cs"/>
          <w:b/>
          <w:bCs/>
          <w:color w:val="000000" w:themeColor="text1"/>
          <w:sz w:val="28"/>
          <w:szCs w:val="28"/>
          <w:u w:val="single"/>
          <w:rtl/>
        </w:rPr>
        <w:t xml:space="preserve"> بعنوان</w:t>
      </w:r>
    </w:p>
    <w:p w14:paraId="4613168F" w14:textId="79A3FC96" w:rsidR="00571C9E" w:rsidRPr="008A2BAF" w:rsidRDefault="00571C9E" w:rsidP="008A2BAF">
      <w:pPr>
        <w:pStyle w:val="a5"/>
        <w:bidi w:val="0"/>
        <w:spacing w:before="100" w:beforeAutospacing="1" w:after="100" w:afterAutospacing="1" w:line="360" w:lineRule="auto"/>
        <w:ind w:left="0"/>
        <w:jc w:val="both"/>
        <w:rPr>
          <w:rFonts w:ascii="Sakkal Majalla" w:hAnsi="Sakkal Majalla" w:cs="Sakkal Majalla"/>
          <w:color w:val="000000" w:themeColor="text1"/>
          <w:sz w:val="28"/>
          <w:szCs w:val="28"/>
          <w:rtl/>
        </w:rPr>
      </w:pPr>
      <w:r w:rsidRPr="008A2BAF">
        <w:rPr>
          <w:rFonts w:ascii="Sakkal Majalla" w:hAnsi="Sakkal Majalla" w:cs="Sakkal Majalla"/>
          <w:b/>
          <w:bCs/>
          <w:color w:val="000000" w:themeColor="text1"/>
          <w:sz w:val="28"/>
          <w:szCs w:val="28"/>
          <w:rtl/>
        </w:rPr>
        <w:t>"</w:t>
      </w:r>
      <w:r w:rsidRPr="008A2BAF">
        <w:rPr>
          <w:rFonts w:ascii="Sakkal Majalla" w:hAnsi="Sakkal Majalla" w:cs="Sakkal Majalla"/>
          <w:b/>
          <w:bCs/>
          <w:color w:val="000000" w:themeColor="text1"/>
          <w:sz w:val="28"/>
          <w:szCs w:val="28"/>
        </w:rPr>
        <w:t>High Performance Work System and Performance: Opening The Black Box Through The Organizational Ambidexterity and Human Resource Flexibility</w:t>
      </w:r>
      <w:r w:rsidRPr="008A2BAF">
        <w:rPr>
          <w:rFonts w:ascii="Sakkal Majalla" w:hAnsi="Sakkal Majalla" w:cs="Sakkal Majalla"/>
          <w:b/>
          <w:bCs/>
          <w:color w:val="000000" w:themeColor="text1"/>
          <w:sz w:val="28"/>
          <w:szCs w:val="28"/>
          <w:rtl/>
        </w:rPr>
        <w:t>"</w:t>
      </w:r>
    </w:p>
    <w:p w14:paraId="6F528466" w14:textId="77777777" w:rsidR="00571C9E" w:rsidRPr="00777C55" w:rsidRDefault="00571C9E" w:rsidP="008A2B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هدفت هذه الدراسة الى اختبار العلاقة التبادلية بين نظم العمل عالية الأداء والأداء في ضل وجود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الاستكشاف والاستغلال ومرونة الموارد البشرية كمتغيرات </w:t>
      </w:r>
      <w:proofErr w:type="gramStart"/>
      <w:r w:rsidRPr="00777C55">
        <w:rPr>
          <w:rFonts w:ascii="Sakkal Majalla" w:hAnsi="Sakkal Majalla" w:cs="Sakkal Majalla"/>
          <w:color w:val="000000" w:themeColor="text1"/>
          <w:sz w:val="28"/>
          <w:szCs w:val="28"/>
          <w:rtl/>
        </w:rPr>
        <w:t xml:space="preserve">وسيطة </w:t>
      </w:r>
      <w:r w:rsidRPr="00777C55">
        <w:rPr>
          <w:rFonts w:ascii="Sakkal Majalla" w:hAnsi="Sakkal Majalla" w:cs="Sakkal Majalla" w:hint="cs"/>
          <w:color w:val="000000" w:themeColor="text1"/>
          <w:sz w:val="28"/>
          <w:szCs w:val="28"/>
          <w:rtl/>
        </w:rPr>
        <w:t>.</w:t>
      </w:r>
      <w:proofErr w:type="gramEnd"/>
    </w:p>
    <w:p w14:paraId="0A9C6E21" w14:textId="77777777" w:rsidR="00571C9E" w:rsidRPr="00777C55" w:rsidRDefault="00571C9E" w:rsidP="008A2B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وأجريت الدراسة على قطاع الفنادق الاسبانية حيث تم اختيار عينة من الفنادق (ثلاثة نجوم </w:t>
      </w:r>
      <w:proofErr w:type="gramStart"/>
      <w:r w:rsidRPr="00777C55">
        <w:rPr>
          <w:rFonts w:ascii="Sakkal Majalla" w:hAnsi="Sakkal Majalla" w:cs="Sakkal Majalla"/>
          <w:color w:val="000000" w:themeColor="text1"/>
          <w:sz w:val="28"/>
          <w:szCs w:val="28"/>
          <w:rtl/>
        </w:rPr>
        <w:t>فاكثر</w:t>
      </w:r>
      <w:proofErr w:type="gramEnd"/>
      <w:r w:rsidRPr="00777C55">
        <w:rPr>
          <w:rFonts w:ascii="Sakkal Majalla" w:hAnsi="Sakkal Majalla" w:cs="Sakkal Majalla"/>
          <w:color w:val="000000" w:themeColor="text1"/>
          <w:sz w:val="28"/>
          <w:szCs w:val="28"/>
          <w:rtl/>
        </w:rPr>
        <w:t>) في مقاطعة فالنسيا ولتحقيق أهداف الدراسة تم تصميم استبانة وتوزيعها وشملت وحدة التحليل (100) استبانة صالحة للتحليل</w:t>
      </w:r>
      <w:r w:rsidRPr="00777C55">
        <w:rPr>
          <w:rFonts w:ascii="Sakkal Majalla" w:hAnsi="Sakkal Majalla" w:cs="Sakkal Majalla" w:hint="cs"/>
          <w:color w:val="000000" w:themeColor="text1"/>
          <w:sz w:val="28"/>
          <w:szCs w:val="28"/>
          <w:rtl/>
        </w:rPr>
        <w:t>.</w:t>
      </w:r>
    </w:p>
    <w:p w14:paraId="722734D9" w14:textId="2E399B9E" w:rsidR="00A74F76" w:rsidRPr="00777C55" w:rsidRDefault="00571C9E" w:rsidP="008A2BA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 وأظهرت نتائج الدراسة أن مرونة الموارد البشرية والبراعة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تتوسط العلاقة بشكل تسلسلي ما بين نظم العمل عالية الاداء والاداء لدى الفنادق </w:t>
      </w:r>
      <w:proofErr w:type="spellStart"/>
      <w:r w:rsidRPr="00777C55">
        <w:rPr>
          <w:rFonts w:ascii="Sakkal Majalla" w:hAnsi="Sakkal Majalla" w:cs="Sakkal Majalla"/>
          <w:color w:val="000000" w:themeColor="text1"/>
          <w:sz w:val="28"/>
          <w:szCs w:val="28"/>
          <w:rtl/>
        </w:rPr>
        <w:t>المبحوثة</w:t>
      </w:r>
      <w:proofErr w:type="spellEnd"/>
      <w:r w:rsidRPr="00777C55">
        <w:rPr>
          <w:rFonts w:ascii="Sakkal Majalla" w:hAnsi="Sakkal Majalla" w:cs="Sakkal Majalla"/>
          <w:color w:val="000000" w:themeColor="text1"/>
          <w:sz w:val="28"/>
          <w:szCs w:val="28"/>
          <w:rtl/>
        </w:rPr>
        <w:t xml:space="preserve"> وأوصت الدراسة أن استخدام نظم العمل عالية الاداء </w:t>
      </w:r>
      <w:proofErr w:type="gramStart"/>
      <w:r w:rsidRPr="00777C55">
        <w:rPr>
          <w:rFonts w:ascii="Sakkal Majalla" w:hAnsi="Sakkal Majalla" w:cs="Sakkal Majalla"/>
          <w:color w:val="000000" w:themeColor="text1"/>
          <w:sz w:val="28"/>
          <w:szCs w:val="28"/>
          <w:rtl/>
        </w:rPr>
        <w:t>( كالتدريب</w:t>
      </w:r>
      <w:proofErr w:type="gramEnd"/>
      <w:r w:rsidRPr="00777C55">
        <w:rPr>
          <w:rFonts w:ascii="Sakkal Majalla" w:hAnsi="Sakkal Majalla" w:cs="Sakkal Majalla"/>
          <w:color w:val="000000" w:themeColor="text1"/>
          <w:sz w:val="28"/>
          <w:szCs w:val="28"/>
          <w:rtl/>
        </w:rPr>
        <w:t xml:space="preserve"> المكثف وتطوير تقييم الاداء ونظام المكافئات العادل بإمكانه ان يسهل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ويسهل من مرونة الموارد البشرية.</w:t>
      </w:r>
    </w:p>
    <w:p w14:paraId="4C37CE53" w14:textId="62BA457A" w:rsidR="00A74F76" w:rsidRPr="00777C55" w:rsidRDefault="00571C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u w:val="single"/>
        </w:rPr>
      </w:pPr>
      <w:r w:rsidRPr="00777C55">
        <w:rPr>
          <w:rFonts w:ascii="Sakkal Majalla" w:hAnsi="Sakkal Majalla" w:cs="Sakkal Majalla"/>
          <w:b/>
          <w:bCs/>
          <w:color w:val="000000" w:themeColor="text1"/>
          <w:sz w:val="28"/>
          <w:szCs w:val="28"/>
          <w:u w:val="single"/>
        </w:rPr>
        <w:t>Akhtar and Sushil ,2018</w:t>
      </w:r>
      <w:proofErr w:type="gramStart"/>
      <w:r w:rsidRPr="00777C55">
        <w:rPr>
          <w:rFonts w:ascii="Sakkal Majalla" w:hAnsi="Sakkal Majalla" w:cs="Sakkal Majalla"/>
          <w:b/>
          <w:bCs/>
          <w:color w:val="000000" w:themeColor="text1"/>
          <w:sz w:val="28"/>
          <w:szCs w:val="28"/>
          <w:u w:val="single"/>
        </w:rPr>
        <w:t>)</w:t>
      </w:r>
      <w:r w:rsidRPr="00777C55">
        <w:rPr>
          <w:rFonts w:ascii="Sakkal Majalla" w:hAnsi="Sakkal Majalla" w:cs="Sakkal Majalla" w:hint="cs"/>
          <w:b/>
          <w:bCs/>
          <w:color w:val="000000" w:themeColor="text1"/>
          <w:sz w:val="28"/>
          <w:szCs w:val="28"/>
          <w:u w:val="single"/>
          <w:rtl/>
          <w:lang w:bidi="ar-EG"/>
        </w:rPr>
        <w:t xml:space="preserve">) </w:t>
      </w:r>
      <w:r w:rsidRPr="00777C55">
        <w:rPr>
          <w:rFonts w:ascii="Sakkal Majalla" w:hAnsi="Sakkal Majalla" w:cs="Sakkal Majalla"/>
          <w:b/>
          <w:bCs/>
          <w:color w:val="000000" w:themeColor="text1"/>
          <w:sz w:val="28"/>
          <w:szCs w:val="28"/>
          <w:u w:val="single"/>
          <w:rtl/>
        </w:rPr>
        <w:t xml:space="preserve"> دراسة</w:t>
      </w:r>
      <w:proofErr w:type="gramEnd"/>
      <w:r w:rsidRPr="00777C55">
        <w:rPr>
          <w:rFonts w:ascii="Sakkal Majalla" w:hAnsi="Sakkal Majalla" w:cs="Sakkal Majalla" w:hint="cs"/>
          <w:b/>
          <w:bCs/>
          <w:color w:val="000000" w:themeColor="text1"/>
          <w:sz w:val="28"/>
          <w:szCs w:val="28"/>
          <w:u w:val="single"/>
          <w:rtl/>
        </w:rPr>
        <w:t xml:space="preserve"> بعنوان</w:t>
      </w:r>
    </w:p>
    <w:p w14:paraId="2E2BD5EA" w14:textId="42F1BC0E" w:rsidR="00571C9E" w:rsidRPr="00AD6B86" w:rsidRDefault="00571C9E" w:rsidP="00AD6B86">
      <w:pPr>
        <w:bidi w:val="0"/>
        <w:spacing w:before="100" w:beforeAutospacing="1" w:after="100" w:afterAutospacing="1" w:line="360" w:lineRule="auto"/>
        <w:jc w:val="both"/>
        <w:rPr>
          <w:rFonts w:ascii="Sakkal Majalla" w:hAnsi="Sakkal Majalla" w:cs="Sakkal Majalla"/>
          <w:color w:val="000000" w:themeColor="text1"/>
          <w:sz w:val="28"/>
          <w:szCs w:val="28"/>
        </w:rPr>
      </w:pPr>
      <w:r w:rsidRPr="00AD6B86">
        <w:rPr>
          <w:rFonts w:ascii="Sakkal Majalla" w:hAnsi="Sakkal Majalla" w:cs="Sakkal Majalla"/>
          <w:b/>
          <w:bCs/>
          <w:color w:val="000000" w:themeColor="text1"/>
          <w:sz w:val="28"/>
          <w:szCs w:val="28"/>
          <w:rtl/>
        </w:rPr>
        <w:t>"</w:t>
      </w:r>
      <w:r w:rsidRPr="00AD6B86">
        <w:rPr>
          <w:rFonts w:ascii="Sakkal Majalla" w:hAnsi="Sakkal Majalla" w:cs="Sakkal Majalla"/>
          <w:b/>
          <w:bCs/>
          <w:color w:val="000000" w:themeColor="text1"/>
          <w:sz w:val="28"/>
          <w:szCs w:val="28"/>
        </w:rPr>
        <w:t>Strategic Performance Management System in Uncertain Business Environment: An Empirical Study of the Indian Oil Industry</w:t>
      </w:r>
      <w:r w:rsidRPr="00AD6B86">
        <w:rPr>
          <w:rFonts w:ascii="Sakkal Majalla" w:hAnsi="Sakkal Majalla" w:cs="Sakkal Majalla"/>
          <w:b/>
          <w:bCs/>
          <w:color w:val="000000" w:themeColor="text1"/>
          <w:sz w:val="28"/>
          <w:szCs w:val="28"/>
          <w:rtl/>
        </w:rPr>
        <w:t>"</w:t>
      </w:r>
    </w:p>
    <w:p w14:paraId="48F5E2D4" w14:textId="77777777" w:rsidR="00571C9E" w:rsidRPr="00777C55" w:rsidRDefault="00571C9E" w:rsidP="000245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هدفت هذه الدراسة إلى تصميم نظام الإدارة وقياس الأداء الاستراتيجي واختبار فعاليته في تحسين الأداء لدى شركات النفط الهندية، حيث شمل النموذج على عوامل كلية وجزئية</w:t>
      </w:r>
      <w:r w:rsidRPr="00777C55">
        <w:rPr>
          <w:rFonts w:ascii="Sakkal Majalla" w:hAnsi="Sakkal Majalla" w:cs="Sakkal Majalla" w:hint="cs"/>
          <w:color w:val="000000" w:themeColor="text1"/>
          <w:sz w:val="28"/>
          <w:szCs w:val="28"/>
          <w:rtl/>
          <w:lang w:bidi="ar-EG"/>
        </w:rPr>
        <w:t>.</w:t>
      </w:r>
    </w:p>
    <w:p w14:paraId="0BD8D78A" w14:textId="77777777" w:rsidR="00571C9E" w:rsidRPr="00777C55" w:rsidRDefault="00571C9E" w:rsidP="00024526">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lastRenderedPageBreak/>
        <w:t xml:space="preserve"> ولتحقيق أهداف الدراسة تم تصميم استبانة وتوزيعها على شركات النفط الحكومية والخاصة وشملت عينة الدراسة النهائية (139) من مدراء شركات النفط الهندية. </w:t>
      </w:r>
    </w:p>
    <w:p w14:paraId="399A67D7" w14:textId="77777777" w:rsidR="00571C9E" w:rsidRPr="00777C55" w:rsidRDefault="00571C9E" w:rsidP="000567C3">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واظهرت نتائج الدراسة أن التخطيط الاستراتيجي، وتطبيق الاستراتيجية، والمرونة الاستراتيجية، وتصميم نظام قياس الأداء، ومرونة نظام المعلومات، والمسائل المتعلقة في التطبيق، وعوامل النجاح الحرجة، والتغذية الراجعة عن الاداء، والتعلم والتي تمثل العوامل الكلية التي تؤثر في فعالية نظام قياس وادارة الاداء لدى الشركات </w:t>
      </w:r>
      <w:proofErr w:type="spellStart"/>
      <w:r w:rsidRPr="00777C55">
        <w:rPr>
          <w:rFonts w:ascii="Sakkal Majalla" w:hAnsi="Sakkal Majalla" w:cs="Sakkal Majalla"/>
          <w:color w:val="000000" w:themeColor="text1"/>
          <w:sz w:val="28"/>
          <w:szCs w:val="28"/>
          <w:rtl/>
          <w:lang w:bidi="ar-EG"/>
        </w:rPr>
        <w:t>المبحوثة</w:t>
      </w:r>
      <w:proofErr w:type="spellEnd"/>
      <w:r w:rsidRPr="00777C55">
        <w:rPr>
          <w:rFonts w:ascii="Sakkal Majalla" w:hAnsi="Sakkal Majalla" w:cs="Sakkal Majalla"/>
          <w:color w:val="000000" w:themeColor="text1"/>
          <w:sz w:val="28"/>
          <w:szCs w:val="28"/>
          <w:rtl/>
          <w:lang w:bidi="ar-EG"/>
        </w:rPr>
        <w:t xml:space="preserve">. </w:t>
      </w:r>
    </w:p>
    <w:p w14:paraId="6999395D" w14:textId="1840A73A" w:rsidR="00571C9E" w:rsidRPr="00777C55" w:rsidRDefault="00571C9E" w:rsidP="000567C3">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وأوصت الدراسة بأن عوامل النجاح الحرجة والمسائل المتعلقة بالتطبيق كالتنفيذ الفعال </w:t>
      </w:r>
      <w:r w:rsidRPr="00777C55">
        <w:rPr>
          <w:rFonts w:ascii="Sakkal Majalla" w:hAnsi="Sakkal Majalla" w:cs="Sakkal Majalla" w:hint="cs"/>
          <w:color w:val="000000" w:themeColor="text1"/>
          <w:sz w:val="28"/>
          <w:szCs w:val="28"/>
          <w:rtl/>
          <w:lang w:bidi="ar-EG"/>
        </w:rPr>
        <w:t>للاستراتيجية</w:t>
      </w:r>
      <w:r w:rsidRPr="00777C55">
        <w:rPr>
          <w:rFonts w:ascii="Sakkal Majalla" w:hAnsi="Sakkal Majalla" w:cs="Sakkal Majalla"/>
          <w:color w:val="000000" w:themeColor="text1"/>
          <w:sz w:val="28"/>
          <w:szCs w:val="28"/>
          <w:rtl/>
          <w:lang w:bidi="ar-EG"/>
        </w:rPr>
        <w:t xml:space="preserve">، ودعم الادارة العليا، وجودة البيانات المتدفقة لنظام قياس وإدارة الأداء هي تنبؤات رئيسة يجب اعطاؤها أولوية عالية عند تنفيذ نظام قياس وإدارة الأداء، وأن هذا النموذج يمكن استخدامه كأداة تحقق للتعرف فيما إذا كانت الاستراتيجية تترجم إلى أهداف استراتيجية، وأن المنظمة تتماشى مع استراتيجيتها، والوعي الاستراتيجي في المنظمة، والرقابة </w:t>
      </w:r>
      <w:r w:rsidRPr="00777C55">
        <w:rPr>
          <w:rFonts w:ascii="Sakkal Majalla" w:hAnsi="Sakkal Majalla" w:cs="Sakkal Majalla" w:hint="cs"/>
          <w:color w:val="000000" w:themeColor="text1"/>
          <w:sz w:val="28"/>
          <w:szCs w:val="28"/>
          <w:rtl/>
          <w:lang w:bidi="ar-EG"/>
        </w:rPr>
        <w:t>الاستراتيجي</w:t>
      </w:r>
      <w:r w:rsidRPr="00777C55">
        <w:rPr>
          <w:rFonts w:ascii="Sakkal Majalla" w:hAnsi="Sakkal Majalla" w:cs="Sakkal Majalla" w:hint="eastAsia"/>
          <w:color w:val="000000" w:themeColor="text1"/>
          <w:sz w:val="28"/>
          <w:szCs w:val="28"/>
          <w:rtl/>
          <w:lang w:bidi="ar-EG"/>
        </w:rPr>
        <w:t>ة</w:t>
      </w:r>
      <w:r w:rsidRPr="00777C55">
        <w:rPr>
          <w:rFonts w:ascii="Sakkal Majalla" w:hAnsi="Sakkal Majalla" w:cs="Sakkal Majalla"/>
          <w:color w:val="000000" w:themeColor="text1"/>
          <w:sz w:val="28"/>
          <w:szCs w:val="28"/>
          <w:rtl/>
          <w:lang w:bidi="ar-EG"/>
        </w:rPr>
        <w:t xml:space="preserve"> وغيرها من العوامل المؤثرة في تحسين الأداء لدى المنظمات.</w:t>
      </w:r>
    </w:p>
    <w:p w14:paraId="0CD07231" w14:textId="695C496A" w:rsidR="00571C9E" w:rsidRPr="00777C55" w:rsidRDefault="00571C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lang w:bidi="ar-EG"/>
        </w:rPr>
        <w:t xml:space="preserve">Molina, </w:t>
      </w:r>
      <w:proofErr w:type="spellStart"/>
      <w:r w:rsidRPr="00777C55">
        <w:rPr>
          <w:rFonts w:ascii="Sakkal Majalla" w:hAnsi="Sakkal Majalla" w:cs="Sakkal Majalla"/>
          <w:b/>
          <w:bCs/>
          <w:color w:val="000000" w:themeColor="text1"/>
          <w:sz w:val="28"/>
          <w:szCs w:val="28"/>
          <w:lang w:bidi="ar-EG"/>
        </w:rPr>
        <w:t>Espallardo</w:t>
      </w:r>
      <w:proofErr w:type="spellEnd"/>
      <w:r w:rsidRPr="00777C55">
        <w:rPr>
          <w:rFonts w:ascii="Sakkal Majalla" w:hAnsi="Sakkal Majalla" w:cs="Sakkal Majalla"/>
          <w:b/>
          <w:bCs/>
          <w:color w:val="000000" w:themeColor="text1"/>
          <w:sz w:val="28"/>
          <w:szCs w:val="28"/>
          <w:lang w:bidi="ar-EG"/>
        </w:rPr>
        <w:t xml:space="preserve"> &amp; Orejuela ,2018)</w:t>
      </w:r>
      <w:r w:rsidRPr="00777C55">
        <w:rPr>
          <w:rFonts w:ascii="Sakkal Majalla" w:hAnsi="Sakkal Majalla" w:cs="Sakkal Majalla"/>
          <w:b/>
          <w:bCs/>
          <w:color w:val="000000" w:themeColor="text1"/>
          <w:sz w:val="28"/>
          <w:szCs w:val="28"/>
          <w:rtl/>
          <w:lang w:bidi="ar-EG"/>
        </w:rPr>
        <w:t xml:space="preserve"> </w:t>
      </w:r>
      <w:r w:rsidRPr="00777C55">
        <w:rPr>
          <w:rFonts w:ascii="Sakkal Majalla" w:hAnsi="Sakkal Majalla" w:cs="Sakkal Majalla"/>
          <w:b/>
          <w:bCs/>
          <w:color w:val="000000" w:themeColor="text1"/>
          <w:sz w:val="28"/>
          <w:szCs w:val="28"/>
          <w:lang w:bidi="ar-EG"/>
        </w:rPr>
        <w:t>(</w:t>
      </w:r>
      <w:r w:rsidRPr="00777C55">
        <w:rPr>
          <w:rFonts w:ascii="Sakkal Majalla" w:hAnsi="Sakkal Majalla" w:cs="Sakkal Majalla"/>
          <w:b/>
          <w:bCs/>
          <w:color w:val="000000" w:themeColor="text1"/>
          <w:sz w:val="28"/>
          <w:szCs w:val="28"/>
          <w:rtl/>
          <w:lang w:bidi="ar-EG"/>
        </w:rPr>
        <w:t>دراسة</w:t>
      </w:r>
      <w:r w:rsidRPr="00777C55">
        <w:rPr>
          <w:rFonts w:ascii="Sakkal Majalla" w:hAnsi="Sakkal Majalla" w:cs="Sakkal Majalla" w:hint="cs"/>
          <w:b/>
          <w:bCs/>
          <w:color w:val="000000" w:themeColor="text1"/>
          <w:sz w:val="28"/>
          <w:szCs w:val="28"/>
          <w:rtl/>
          <w:lang w:bidi="ar-EG"/>
        </w:rPr>
        <w:t xml:space="preserve"> بعنوان</w:t>
      </w:r>
    </w:p>
    <w:p w14:paraId="0A1BD8E4" w14:textId="22F46A68" w:rsidR="00571C9E" w:rsidRPr="00777C55" w:rsidRDefault="00571C9E" w:rsidP="000567C3">
      <w:pPr>
        <w:pStyle w:val="a5"/>
        <w:bidi w:val="0"/>
        <w:spacing w:before="100" w:beforeAutospacing="1" w:after="100" w:afterAutospacing="1" w:line="360" w:lineRule="auto"/>
        <w:ind w:left="0"/>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lang w:bidi="ar-EG"/>
        </w:rPr>
        <w:t>"</w:t>
      </w:r>
      <w:r w:rsidRPr="00777C55">
        <w:rPr>
          <w:rFonts w:ascii="Sakkal Majalla" w:hAnsi="Sakkal Majalla" w:cs="Sakkal Majalla"/>
          <w:b/>
          <w:bCs/>
          <w:color w:val="000000" w:themeColor="text1"/>
          <w:sz w:val="28"/>
          <w:szCs w:val="28"/>
          <w:lang w:bidi="ar-EG"/>
        </w:rPr>
        <w:t xml:space="preserve">Performance </w:t>
      </w:r>
      <w:proofErr w:type="spellStart"/>
      <w:r w:rsidRPr="00777C55">
        <w:rPr>
          <w:rFonts w:ascii="Sakkal Majalla" w:hAnsi="Sakkal Majalla" w:cs="Sakkal Majalla"/>
          <w:b/>
          <w:bCs/>
          <w:color w:val="000000" w:themeColor="text1"/>
          <w:sz w:val="28"/>
          <w:szCs w:val="28"/>
          <w:lang w:bidi="ar-EG"/>
        </w:rPr>
        <w:t>Implecations</w:t>
      </w:r>
      <w:proofErr w:type="spellEnd"/>
      <w:r w:rsidRPr="00777C55">
        <w:rPr>
          <w:rFonts w:ascii="Sakkal Majalla" w:hAnsi="Sakkal Majalla" w:cs="Sakkal Majalla"/>
          <w:b/>
          <w:bCs/>
          <w:color w:val="000000" w:themeColor="text1"/>
          <w:sz w:val="28"/>
          <w:szCs w:val="28"/>
          <w:lang w:bidi="ar-EG"/>
        </w:rPr>
        <w:t xml:space="preserve"> of Organizational Ambidexterity Versus Specialization in Exploitation or Exploration: The Role of Absorptive Capacity</w:t>
      </w:r>
      <w:r w:rsidRPr="00777C55">
        <w:rPr>
          <w:rFonts w:ascii="Sakkal Majalla" w:hAnsi="Sakkal Majalla" w:cs="Sakkal Majalla"/>
          <w:b/>
          <w:bCs/>
          <w:color w:val="000000" w:themeColor="text1"/>
          <w:sz w:val="28"/>
          <w:szCs w:val="28"/>
          <w:rtl/>
          <w:lang w:bidi="ar-EG"/>
        </w:rPr>
        <w:t>"</w:t>
      </w:r>
    </w:p>
    <w:p w14:paraId="31BA2B45" w14:textId="77777777" w:rsidR="00571C9E"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هدفت هذه الدراسة التعرف إلى أثر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والتخصص في أنشطة الاستغلال أو الاستكشاف في أداء الشركات في ظل وجود القدرة الاستيعابية كمتغير معدل من خلال مقارنة تأثر اداء المنظمة عبر زيادة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مقابل التخصص في أنشطة الاستغلال أو الاستكشاف. </w:t>
      </w:r>
    </w:p>
    <w:p w14:paraId="75450D59" w14:textId="77777777" w:rsidR="00571C9E"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وأجريت الدراسة على عينة من شركات التصنيع الكولومبية التي تستخدم تطوير التكنولوجيا في قطاع التصنيع حيث بلغ حجم العينة النهائية والصالحة للتحليل (281) استبانة. </w:t>
      </w:r>
    </w:p>
    <w:p w14:paraId="363A848B" w14:textId="751E01BF" w:rsidR="00571C9E"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وأظهرت نتائج الدراسة أن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لها أثر بالغ في الأداء مع ارتفاع القدرة الاستيعابية في حين أن التخصص في أنشطة الاستغلال أو الاستكشاف يكون أكثر فعالية مع انخفاض القدرة الاستيعابية. </w:t>
      </w:r>
      <w:r w:rsidRPr="00777C55">
        <w:rPr>
          <w:rFonts w:ascii="Sakkal Majalla" w:hAnsi="Sakkal Majalla" w:cs="Sakkal Majalla"/>
          <w:color w:val="000000" w:themeColor="text1"/>
          <w:sz w:val="28"/>
          <w:szCs w:val="28"/>
          <w:rtl/>
          <w:lang w:bidi="ar-EG"/>
        </w:rPr>
        <w:lastRenderedPageBreak/>
        <w:t>وأوصت الدراسة بانه يتوجب على الشركات اختيار المدراء والموظفين وتنظيم وظائفهم واقسامهم بما يتطابق مع استراتيجية الابتكار والقدرة الاستيعابية بشكل فعال وعلى المدراء أن يعوا التغيرات الحاصلة في البيئة والسياق الداخلي والتي يمكن أن تؤثر على القدرة الاستيعابية للمنظمة.</w:t>
      </w:r>
    </w:p>
    <w:p w14:paraId="1B35E451" w14:textId="64A0C869" w:rsidR="00571C9E" w:rsidRPr="00777C55" w:rsidRDefault="00571C9E" w:rsidP="0077345F">
      <w:pPr>
        <w:pStyle w:val="a5"/>
        <w:numPr>
          <w:ilvl w:val="0"/>
          <w:numId w:val="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rtl/>
          <w:lang w:bidi="ar-EG"/>
        </w:rPr>
        <w:t>دراسة (</w:t>
      </w:r>
      <w:r w:rsidRPr="00777C55">
        <w:rPr>
          <w:rFonts w:ascii="Sakkal Majalla" w:hAnsi="Sakkal Majalla" w:cs="Sakkal Majalla"/>
          <w:b/>
          <w:bCs/>
          <w:color w:val="000000" w:themeColor="text1"/>
          <w:sz w:val="28"/>
          <w:szCs w:val="28"/>
          <w:lang w:bidi="ar-EG"/>
        </w:rPr>
        <w:t>,2018</w:t>
      </w:r>
      <w:r w:rsidRPr="00777C55">
        <w:rPr>
          <w:rFonts w:ascii="Sakkal Majalla" w:hAnsi="Sakkal Majalla" w:cs="Sakkal Majalla" w:hint="cs"/>
          <w:b/>
          <w:bCs/>
          <w:color w:val="000000" w:themeColor="text1"/>
          <w:sz w:val="28"/>
          <w:szCs w:val="28"/>
          <w:rtl/>
          <w:lang w:bidi="ar-EG"/>
        </w:rPr>
        <w:t xml:space="preserve"> </w:t>
      </w:r>
      <w:r w:rsidRPr="00777C55">
        <w:rPr>
          <w:rFonts w:ascii="Sakkal Majalla" w:hAnsi="Sakkal Majalla" w:cs="Sakkal Majalla"/>
          <w:b/>
          <w:bCs/>
          <w:color w:val="000000" w:themeColor="text1"/>
          <w:sz w:val="28"/>
          <w:szCs w:val="28"/>
          <w:lang w:bidi="ar-EG"/>
        </w:rPr>
        <w:t>(</w:t>
      </w:r>
      <w:proofErr w:type="spellStart"/>
      <w:proofErr w:type="gramStart"/>
      <w:r w:rsidRPr="00777C55">
        <w:rPr>
          <w:rFonts w:ascii="Sakkal Majalla" w:hAnsi="Sakkal Majalla" w:cs="Sakkal Majalla"/>
          <w:b/>
          <w:bCs/>
          <w:color w:val="000000" w:themeColor="text1"/>
          <w:sz w:val="28"/>
          <w:szCs w:val="28"/>
          <w:lang w:bidi="ar-EG"/>
        </w:rPr>
        <w:t>Torbatjoo</w:t>
      </w:r>
      <w:proofErr w:type="spellEnd"/>
      <w:r w:rsidRPr="00777C55">
        <w:rPr>
          <w:rFonts w:ascii="Sakkal Majalla" w:hAnsi="Sakkal Majalla" w:cs="Sakkal Majalla" w:hint="cs"/>
          <w:b/>
          <w:bCs/>
          <w:color w:val="000000" w:themeColor="text1"/>
          <w:sz w:val="28"/>
          <w:szCs w:val="28"/>
          <w:rtl/>
          <w:lang w:bidi="ar-EG"/>
        </w:rPr>
        <w:t xml:space="preserve"> ،</w:t>
      </w:r>
      <w:proofErr w:type="gramEnd"/>
      <w:r w:rsidRPr="00777C55">
        <w:rPr>
          <w:rFonts w:ascii="Sakkal Majalla" w:hAnsi="Sakkal Majalla" w:cs="Sakkal Majalla" w:hint="cs"/>
          <w:b/>
          <w:bCs/>
          <w:color w:val="000000" w:themeColor="text1"/>
          <w:sz w:val="28"/>
          <w:szCs w:val="28"/>
          <w:rtl/>
          <w:lang w:bidi="ar-EG"/>
        </w:rPr>
        <w:t xml:space="preserve"> بعنوان </w:t>
      </w:r>
    </w:p>
    <w:p w14:paraId="710B96B0" w14:textId="5743BCCE" w:rsidR="00571C9E" w:rsidRPr="00777C55" w:rsidRDefault="00571C9E" w:rsidP="000567C3">
      <w:pPr>
        <w:pStyle w:val="a5"/>
        <w:bidi w:val="0"/>
        <w:spacing w:before="100" w:beforeAutospacing="1" w:after="100" w:afterAutospacing="1" w:line="360" w:lineRule="auto"/>
        <w:ind w:left="0"/>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rtl/>
          <w:lang w:bidi="ar-EG"/>
        </w:rPr>
        <w:t>"</w:t>
      </w:r>
      <w:r w:rsidRPr="00777C55">
        <w:rPr>
          <w:rFonts w:ascii="Sakkal Majalla" w:hAnsi="Sakkal Majalla" w:cs="Sakkal Majalla"/>
          <w:b/>
          <w:bCs/>
          <w:color w:val="000000" w:themeColor="text1"/>
          <w:sz w:val="28"/>
          <w:szCs w:val="28"/>
          <w:lang w:bidi="ar-EG"/>
        </w:rPr>
        <w:t>Impact of Human Resource Measures on Organizational Ambidexterity of Smart City Projects</w:t>
      </w:r>
      <w:r w:rsidRPr="00777C55">
        <w:rPr>
          <w:rFonts w:ascii="Sakkal Majalla" w:hAnsi="Sakkal Majalla" w:cs="Sakkal Majalla"/>
          <w:b/>
          <w:bCs/>
          <w:color w:val="000000" w:themeColor="text1"/>
          <w:sz w:val="28"/>
          <w:szCs w:val="28"/>
          <w:rtl/>
          <w:lang w:bidi="ar-EG"/>
        </w:rPr>
        <w:t>"</w:t>
      </w:r>
    </w:p>
    <w:p w14:paraId="0C6A5056" w14:textId="77777777" w:rsidR="00571C9E"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هدفت هذه الدراسة التعرف إلى أثر مقاييس الموارد البشرية في البراعة </w:t>
      </w:r>
      <w:proofErr w:type="spellStart"/>
      <w:r w:rsidRPr="00777C55">
        <w:rPr>
          <w:rFonts w:ascii="Sakkal Majalla" w:hAnsi="Sakkal Majalla" w:cs="Sakkal Majalla"/>
          <w:color w:val="000000" w:themeColor="text1"/>
          <w:sz w:val="28"/>
          <w:szCs w:val="28"/>
          <w:rtl/>
          <w:lang w:bidi="ar-EG"/>
        </w:rPr>
        <w:t>المنظمية</w:t>
      </w:r>
      <w:proofErr w:type="spellEnd"/>
      <w:r w:rsidRPr="00777C55">
        <w:rPr>
          <w:rFonts w:ascii="Sakkal Majalla" w:hAnsi="Sakkal Majalla" w:cs="Sakkal Majalla"/>
          <w:color w:val="000000" w:themeColor="text1"/>
          <w:sz w:val="28"/>
          <w:szCs w:val="28"/>
          <w:rtl/>
          <w:lang w:bidi="ar-EG"/>
        </w:rPr>
        <w:t xml:space="preserve"> بأبعادها الاستكشاف والاستغلال في مشاريع المدن الذكية</w:t>
      </w:r>
      <w:r w:rsidRPr="00777C55">
        <w:rPr>
          <w:rFonts w:ascii="Sakkal Majalla" w:hAnsi="Sakkal Majalla" w:cs="Sakkal Majalla" w:hint="cs"/>
          <w:color w:val="000000" w:themeColor="text1"/>
          <w:sz w:val="28"/>
          <w:szCs w:val="28"/>
          <w:rtl/>
          <w:lang w:bidi="ar-EG"/>
        </w:rPr>
        <w:t>.</w:t>
      </w:r>
    </w:p>
    <w:p w14:paraId="2C0CF4D8" w14:textId="77777777" w:rsidR="00571C9E"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 واعتمدت الدراسة المنهج الوصفي المسحي وتكون مجتمع الدراسة من (460) موظف من بلدية القطاع (13) في العاصمة الايرانية طهران اما عينة الدراسة فقد استخدم أسلوب العينة العشوائية البسيطة حيث بلغ حجم العينة (210) موظف. </w:t>
      </w:r>
    </w:p>
    <w:p w14:paraId="62B2998B" w14:textId="77777777" w:rsidR="00571C9E"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وأظهرت نتائج الدراسة أن ممارسات الموارد البشرية تجاه الاستكشاف لها أثر في أنشطة الاستكشاف في مشاريع المدن الذكية، وأن ممارسات الموارد البشرية تجاه الاستغلال لها أثر على الأنشطة الاستغلالية في مشاريع المدن الذكية. </w:t>
      </w:r>
    </w:p>
    <w:p w14:paraId="5CAF0054" w14:textId="0DE1E775" w:rsidR="00AC73F6" w:rsidRPr="00777C55" w:rsidRDefault="00571C9E" w:rsidP="000567C3">
      <w:pPr>
        <w:pStyle w:val="a5"/>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lang w:bidi="ar-EG"/>
        </w:rPr>
        <w:t xml:space="preserve">وأوصت الدراسة أنه يتوجب على بلديات المدن </w:t>
      </w:r>
      <w:proofErr w:type="spellStart"/>
      <w:r w:rsidRPr="00777C55">
        <w:rPr>
          <w:rFonts w:ascii="Sakkal Majalla" w:hAnsi="Sakkal Majalla" w:cs="Sakkal Majalla"/>
          <w:color w:val="000000" w:themeColor="text1"/>
          <w:sz w:val="28"/>
          <w:szCs w:val="28"/>
          <w:rtl/>
          <w:lang w:bidi="ar-EG"/>
        </w:rPr>
        <w:t>المبحوثة</w:t>
      </w:r>
      <w:proofErr w:type="spellEnd"/>
      <w:r w:rsidRPr="00777C55">
        <w:rPr>
          <w:rFonts w:ascii="Sakkal Majalla" w:hAnsi="Sakkal Majalla" w:cs="Sakkal Majalla"/>
          <w:color w:val="000000" w:themeColor="text1"/>
          <w:sz w:val="28"/>
          <w:szCs w:val="28"/>
          <w:rtl/>
          <w:lang w:bidi="ar-EG"/>
        </w:rPr>
        <w:t xml:space="preserve"> اتخاذ بعض الخطوات بما يتعلق بتدريب الموارد البشرية باعتبار الموارد البشرية مؤشر للنمو والتطور في المدن والمناطق التابعة لها، وقدم الباحث العديد من الاستراتيجيات المقترحة لتعزيز دور الموارد البشرية في أنشطة الاستغلال </w:t>
      </w:r>
      <w:proofErr w:type="gramStart"/>
      <w:r w:rsidRPr="00777C55">
        <w:rPr>
          <w:rFonts w:ascii="Sakkal Majalla" w:hAnsi="Sakkal Majalla" w:cs="Sakkal Majalla"/>
          <w:color w:val="000000" w:themeColor="text1"/>
          <w:sz w:val="28"/>
          <w:szCs w:val="28"/>
          <w:rtl/>
          <w:lang w:bidi="ar-EG"/>
        </w:rPr>
        <w:t>والاستكشاف .</w:t>
      </w:r>
      <w:proofErr w:type="gramEnd"/>
    </w:p>
    <w:p w14:paraId="4A2BF01B" w14:textId="1C5F64A2" w:rsidR="000567C3"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6" w:name="_Toc173294495"/>
      <w:bookmarkStart w:id="67" w:name="_Toc173295007"/>
      <w:bookmarkStart w:id="68" w:name="_Toc173295375"/>
      <w:bookmarkStart w:id="69" w:name="_Toc173326622"/>
      <w:bookmarkStart w:id="70" w:name="_Toc173326721"/>
      <w:r w:rsidRPr="000567C3">
        <w:rPr>
          <w:rFonts w:ascii="Sakkal Majalla" w:hAnsi="Sakkal Majalla" w:cs="Sakkal Majalla"/>
          <w:b/>
          <w:bCs/>
          <w:color w:val="000000" w:themeColor="text1"/>
          <w:sz w:val="36"/>
          <w:szCs w:val="36"/>
          <w:rtl/>
          <w:lang w:bidi="ar-EG"/>
        </w:rPr>
        <w:t>8.1 التعقيب على الدراسات السابقة والفجوة البحثية:</w:t>
      </w:r>
      <w:bookmarkEnd w:id="66"/>
      <w:bookmarkEnd w:id="67"/>
      <w:bookmarkEnd w:id="68"/>
      <w:bookmarkEnd w:id="69"/>
      <w:bookmarkEnd w:id="70"/>
    </w:p>
    <w:p w14:paraId="2652EFD7" w14:textId="2491F866" w:rsidR="0048248B" w:rsidRPr="00777C55" w:rsidRDefault="0048248B" w:rsidP="000567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lang w:bidi="ar-EG"/>
        </w:rPr>
        <w:t xml:space="preserve">تظهر الدراسات السابقة أهمية البراعة التنظيمية في إدارة المخاطر علاوة على أهميتها في الوعي الاستراتيجي داخل المنظمات، وقد اتفقت أغلب الدراسات السابقة في أبعاد البراعة التنظيمية ولكنها اختلفت في نوع المقياس والفرضيات الخاصة بمتغيرات الدراسة على سبيل المثال اتفقت دراسة كلا من </w:t>
      </w:r>
      <w:proofErr w:type="gramStart"/>
      <w:r w:rsidRPr="00777C55">
        <w:rPr>
          <w:rFonts w:ascii="Sakkal Majalla" w:hAnsi="Sakkal Majalla" w:cs="Sakkal Majalla" w:hint="cs"/>
          <w:color w:val="000000" w:themeColor="text1"/>
          <w:sz w:val="28"/>
          <w:szCs w:val="28"/>
          <w:rtl/>
          <w:lang w:bidi="ar-EG"/>
        </w:rPr>
        <w:t xml:space="preserve">( </w:t>
      </w:r>
      <w:r w:rsidRPr="00777C55">
        <w:rPr>
          <w:rFonts w:ascii="Sakkal Majalla" w:hAnsi="Sakkal Majalla" w:cs="Sakkal Majalla" w:hint="cs"/>
          <w:color w:val="000000" w:themeColor="text1"/>
          <w:sz w:val="28"/>
          <w:szCs w:val="28"/>
          <w:rtl/>
          <w:lang w:bidi="ar-EG"/>
        </w:rPr>
        <w:lastRenderedPageBreak/>
        <w:t>السليم</w:t>
      </w:r>
      <w:proofErr w:type="gramEnd"/>
      <w:r w:rsidRPr="00777C55">
        <w:rPr>
          <w:rFonts w:ascii="Sakkal Majalla" w:hAnsi="Sakkal Majalla" w:cs="Sakkal Majalla" w:hint="cs"/>
          <w:color w:val="000000" w:themeColor="text1"/>
          <w:sz w:val="28"/>
          <w:szCs w:val="28"/>
          <w:rtl/>
          <w:lang w:bidi="ar-EG"/>
        </w:rPr>
        <w:t>، 2020)،(شنشن،2020)، (</w:t>
      </w:r>
      <w:r w:rsidR="00F274FF" w:rsidRPr="00777C55">
        <w:rPr>
          <w:rFonts w:ascii="Sakkal Majalla" w:hAnsi="Sakkal Majalla" w:cs="Sakkal Majalla"/>
          <w:color w:val="000000" w:themeColor="text1"/>
          <w:sz w:val="28"/>
          <w:szCs w:val="28"/>
          <w:lang w:bidi="ar-EG"/>
        </w:rPr>
        <w:t>Posch and Garaus,2019</w:t>
      </w:r>
      <w:r w:rsidR="00F274FF" w:rsidRPr="00777C55">
        <w:rPr>
          <w:rFonts w:ascii="Sakkal Majalla" w:hAnsi="Sakkal Majalla" w:cs="Sakkal Majalla" w:hint="cs"/>
          <w:color w:val="000000" w:themeColor="text1"/>
          <w:sz w:val="28"/>
          <w:szCs w:val="28"/>
          <w:rtl/>
          <w:lang w:bidi="ar-EG"/>
        </w:rPr>
        <w:t>)،(</w:t>
      </w:r>
      <w:r w:rsidR="00F274FF" w:rsidRPr="00777C55">
        <w:rPr>
          <w:color w:val="000000" w:themeColor="text1"/>
        </w:rPr>
        <w:t xml:space="preserve"> </w:t>
      </w:r>
      <w:proofErr w:type="spellStart"/>
      <w:r w:rsidR="00F274FF" w:rsidRPr="00777C55">
        <w:rPr>
          <w:rFonts w:ascii="Sakkal Majalla" w:hAnsi="Sakkal Majalla" w:cs="Sakkal Majalla"/>
          <w:color w:val="000000" w:themeColor="text1"/>
          <w:sz w:val="28"/>
          <w:szCs w:val="28"/>
          <w:lang w:bidi="ar-EG"/>
        </w:rPr>
        <w:t>Alshawabkeh</w:t>
      </w:r>
      <w:proofErr w:type="spellEnd"/>
      <w:r w:rsidR="00F274FF" w:rsidRPr="00777C55">
        <w:rPr>
          <w:rFonts w:ascii="Sakkal Majalla" w:hAnsi="Sakkal Majalla" w:cs="Sakkal Majalla"/>
          <w:color w:val="000000" w:themeColor="text1"/>
          <w:sz w:val="28"/>
          <w:szCs w:val="28"/>
          <w:lang w:bidi="ar-EG"/>
        </w:rPr>
        <w:t xml:space="preserve"> ,2018</w:t>
      </w:r>
      <w:r w:rsidR="00F274FF" w:rsidRPr="00777C55">
        <w:rPr>
          <w:rFonts w:ascii="Sakkal Majalla" w:hAnsi="Sakkal Majalla" w:cs="Sakkal Majalla" w:hint="cs"/>
          <w:color w:val="000000" w:themeColor="text1"/>
          <w:sz w:val="28"/>
          <w:szCs w:val="28"/>
          <w:rtl/>
          <w:lang w:bidi="ar-EG"/>
        </w:rPr>
        <w:t xml:space="preserve">)، في ابرازها تأثير البراعة </w:t>
      </w:r>
      <w:proofErr w:type="spellStart"/>
      <w:r w:rsidR="00F274FF" w:rsidRPr="00777C55">
        <w:rPr>
          <w:rFonts w:ascii="Sakkal Majalla" w:hAnsi="Sakkal Majalla" w:cs="Sakkal Majalla" w:hint="cs"/>
          <w:color w:val="000000" w:themeColor="text1"/>
          <w:sz w:val="28"/>
          <w:szCs w:val="28"/>
          <w:rtl/>
          <w:lang w:bidi="ar-EG"/>
        </w:rPr>
        <w:t>المنظمية</w:t>
      </w:r>
      <w:proofErr w:type="spellEnd"/>
      <w:r w:rsidR="00F274FF" w:rsidRPr="00777C55">
        <w:rPr>
          <w:rFonts w:ascii="Sakkal Majalla" w:hAnsi="Sakkal Majalla" w:cs="Sakkal Majalla" w:hint="cs"/>
          <w:color w:val="000000" w:themeColor="text1"/>
          <w:sz w:val="28"/>
          <w:szCs w:val="28"/>
          <w:rtl/>
          <w:lang w:bidi="ar-EG"/>
        </w:rPr>
        <w:t xml:space="preserve"> بأبعادها ولكنها اختلفت في المتغير الآخر الخاص بالدراسة.</w:t>
      </w:r>
    </w:p>
    <w:p w14:paraId="0EF3283D" w14:textId="484F1757" w:rsidR="00F274FF" w:rsidRPr="00777C55" w:rsidRDefault="00F274FF" w:rsidP="000567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lang w:bidi="ar-EG"/>
        </w:rPr>
        <w:t xml:space="preserve">كما اتفقت دراسة (العمد، 2020) مع دراسة </w:t>
      </w:r>
      <w:proofErr w:type="gramStart"/>
      <w:r w:rsidRPr="00777C55">
        <w:rPr>
          <w:rFonts w:ascii="Sakkal Majalla" w:hAnsi="Sakkal Majalla" w:cs="Sakkal Majalla" w:hint="cs"/>
          <w:color w:val="000000" w:themeColor="text1"/>
          <w:sz w:val="28"/>
          <w:szCs w:val="28"/>
          <w:rtl/>
          <w:lang w:bidi="ar-EG"/>
        </w:rPr>
        <w:t xml:space="preserve">( </w:t>
      </w:r>
      <w:r w:rsidRPr="00777C55">
        <w:rPr>
          <w:rFonts w:ascii="Sakkal Majalla" w:hAnsi="Sakkal Majalla" w:cs="Sakkal Majalla"/>
          <w:color w:val="000000" w:themeColor="text1"/>
          <w:sz w:val="28"/>
          <w:szCs w:val="28"/>
          <w:lang w:bidi="ar-EG"/>
        </w:rPr>
        <w:t>MG</w:t>
      </w:r>
      <w:proofErr w:type="gramEnd"/>
      <w:r w:rsidRPr="00777C55">
        <w:rPr>
          <w:rFonts w:ascii="Sakkal Majalla" w:hAnsi="Sakkal Majalla" w:cs="Sakkal Majalla"/>
          <w:color w:val="000000" w:themeColor="text1"/>
          <w:sz w:val="28"/>
          <w:szCs w:val="28"/>
          <w:lang w:bidi="ar-EG"/>
        </w:rPr>
        <w:t>,2018</w:t>
      </w:r>
      <w:r w:rsidRPr="00777C55">
        <w:rPr>
          <w:rFonts w:ascii="Sakkal Majalla" w:hAnsi="Sakkal Majalla" w:cs="Sakkal Majalla" w:hint="cs"/>
          <w:color w:val="000000" w:themeColor="text1"/>
          <w:sz w:val="28"/>
          <w:szCs w:val="28"/>
          <w:rtl/>
          <w:lang w:bidi="ar-EG"/>
        </w:rPr>
        <w:t>) في تناولهما لتأثير إدارة الأزمات بأبعادها وهو ما يمثل المتغير التابع في الدراسة الحالية.</w:t>
      </w:r>
    </w:p>
    <w:p w14:paraId="700CACF6" w14:textId="77777777" w:rsidR="00F274FF" w:rsidRPr="00777C55" w:rsidRDefault="00F274FF" w:rsidP="000567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hint="cs"/>
          <w:color w:val="000000" w:themeColor="text1"/>
          <w:sz w:val="28"/>
          <w:szCs w:val="28"/>
          <w:rtl/>
          <w:lang w:bidi="ar-EG"/>
        </w:rPr>
        <w:t xml:space="preserve">وهناك دراسة وحيدة اتفقت مع موضوع دراستنا الحالية من حيث متغيرات الدراسة وأبعادها وكانت هذه الدراسة للعمري، 2020، حيث أنها تناولت أثر البراعة </w:t>
      </w:r>
      <w:proofErr w:type="spellStart"/>
      <w:r w:rsidRPr="00777C55">
        <w:rPr>
          <w:rFonts w:ascii="Sakkal Majalla" w:hAnsi="Sakkal Majalla" w:cs="Sakkal Majalla" w:hint="cs"/>
          <w:color w:val="000000" w:themeColor="text1"/>
          <w:sz w:val="28"/>
          <w:szCs w:val="28"/>
          <w:rtl/>
          <w:lang w:bidi="ar-EG"/>
        </w:rPr>
        <w:t>المنظمية</w:t>
      </w:r>
      <w:proofErr w:type="spellEnd"/>
      <w:r w:rsidRPr="00777C55">
        <w:rPr>
          <w:rFonts w:ascii="Sakkal Majalla" w:hAnsi="Sakkal Majalla" w:cs="Sakkal Majalla" w:hint="cs"/>
          <w:color w:val="000000" w:themeColor="text1"/>
          <w:sz w:val="28"/>
          <w:szCs w:val="28"/>
          <w:rtl/>
          <w:lang w:bidi="ar-EG"/>
        </w:rPr>
        <w:t xml:space="preserve"> كمتغير مستقل على إدارة المخاطر كمتغير تابع في توافر متغير وسيط وهو الوعي الاستراتيجي وكان الاختلاف بين الدراستين في مجال تطبيق الدراسة فقد طبق العمري دراسته على أحد الشركات الأردنية وقد توصلت نتائج دراسته إلى </w:t>
      </w:r>
      <w:r w:rsidRPr="00777C55">
        <w:rPr>
          <w:rFonts w:ascii="Sakkal Majalla" w:hAnsi="Sakkal Majalla" w:cs="Sakkal Majalla"/>
          <w:color w:val="000000" w:themeColor="text1"/>
          <w:sz w:val="28"/>
          <w:szCs w:val="28"/>
          <w:rtl/>
        </w:rPr>
        <w:t xml:space="preserve">وجود أثر ذو دلالة </w:t>
      </w:r>
      <w:r w:rsidRPr="00777C55">
        <w:rPr>
          <w:rFonts w:ascii="Sakkal Majalla" w:hAnsi="Sakkal Majalla" w:cs="Sakkal Majalla" w:hint="cs"/>
          <w:color w:val="000000" w:themeColor="text1"/>
          <w:sz w:val="28"/>
          <w:szCs w:val="28"/>
          <w:rtl/>
        </w:rPr>
        <w:t>إحصائية</w:t>
      </w:r>
      <w:r w:rsidRPr="00777C55">
        <w:rPr>
          <w:rFonts w:ascii="Sakkal Majalla" w:hAnsi="Sakkal Majalla" w:cs="Sakkal Majalla"/>
          <w:color w:val="000000" w:themeColor="text1"/>
          <w:sz w:val="28"/>
          <w:szCs w:val="28"/>
          <w:rtl/>
        </w:rPr>
        <w:t xml:space="preserve">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بأبعادها استكشاف الفرص، واستغلال الفرص في إدارة الأزمات بأبعادها مجتمعة في شركات الأدوية الأردنية، ووجود أثر للبراعة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xml:space="preserve"> في إدارة الأزمات بوجود الوعي الاستراتيجي في شركات الأدوية الأردنية. وأوصت الدراسة بعدة توصيات أهمها: </w:t>
      </w:r>
      <w:r w:rsidRPr="00777C55">
        <w:rPr>
          <w:rFonts w:ascii="Sakkal Majalla" w:hAnsi="Sakkal Majalla" w:cs="Sakkal Majalla" w:hint="cs"/>
          <w:color w:val="000000" w:themeColor="text1"/>
          <w:sz w:val="28"/>
          <w:szCs w:val="28"/>
          <w:rtl/>
        </w:rPr>
        <w:t>ضرور</w:t>
      </w:r>
      <w:r w:rsidRPr="00777C55">
        <w:rPr>
          <w:rFonts w:ascii="Sakkal Majalla" w:hAnsi="Sakkal Majalla" w:cs="Sakkal Majalla" w:hint="eastAsia"/>
          <w:color w:val="000000" w:themeColor="text1"/>
          <w:sz w:val="28"/>
          <w:szCs w:val="28"/>
          <w:rtl/>
        </w:rPr>
        <w:t>ة</w:t>
      </w:r>
      <w:r w:rsidRPr="00777C55">
        <w:rPr>
          <w:rFonts w:ascii="Sakkal Majalla" w:hAnsi="Sakkal Majalla" w:cs="Sakkal Majalla"/>
          <w:color w:val="000000" w:themeColor="text1"/>
          <w:sz w:val="28"/>
          <w:szCs w:val="28"/>
          <w:rtl/>
        </w:rPr>
        <w:t xml:space="preserve"> إنشاء وحدات متخصصة بإدارة الأزمات تكون على شكل فريق مختص في إدارة الأزمات من ذوي الخبرة تتمتع باستقلالية </w:t>
      </w:r>
      <w:r w:rsidRPr="00777C55">
        <w:rPr>
          <w:rFonts w:ascii="Sakkal Majalla" w:hAnsi="Sakkal Majalla" w:cs="Sakkal Majalla" w:hint="cs"/>
          <w:color w:val="000000" w:themeColor="text1"/>
          <w:sz w:val="28"/>
          <w:szCs w:val="28"/>
          <w:rtl/>
        </w:rPr>
        <w:t>اتخاذ</w:t>
      </w:r>
      <w:r w:rsidRPr="00777C55">
        <w:rPr>
          <w:rFonts w:ascii="Sakkal Majalla" w:hAnsi="Sakkal Majalla" w:cs="Sakkal Majalla"/>
          <w:color w:val="000000" w:themeColor="text1"/>
          <w:sz w:val="28"/>
          <w:szCs w:val="28"/>
          <w:rtl/>
        </w:rPr>
        <w:t xml:space="preserve"> القرار وتفويض السلطة والصلاحية لقائد الفريق، وضرورة تبني آليات واضحة يجري تحديثها باستمرار كوسيلة للتعرف على مستوى البراعة </w:t>
      </w:r>
      <w:proofErr w:type="spellStart"/>
      <w:r w:rsidRPr="00777C55">
        <w:rPr>
          <w:rFonts w:ascii="Sakkal Majalla" w:hAnsi="Sakkal Majalla" w:cs="Sakkal Majalla"/>
          <w:color w:val="000000" w:themeColor="text1"/>
          <w:sz w:val="28"/>
          <w:szCs w:val="28"/>
          <w:rtl/>
        </w:rPr>
        <w:t>المنظمية</w:t>
      </w:r>
      <w:proofErr w:type="spellEnd"/>
      <w:r w:rsidRPr="00777C55">
        <w:rPr>
          <w:rFonts w:ascii="Sakkal Majalla" w:hAnsi="Sakkal Majalla" w:cs="Sakkal Majalla"/>
          <w:color w:val="000000" w:themeColor="text1"/>
          <w:sz w:val="28"/>
          <w:szCs w:val="28"/>
          <w:rtl/>
        </w:rPr>
        <w:t>، وضرورة تعميق مفهوم الوعي الاستراتيجي والتخطيط الاستراتيجي عبر عقد الورشات التدريبية والنقاشية بين جميع الموظفين وعلى جميع المستويات الإدارية</w:t>
      </w:r>
      <w:r w:rsidRPr="00777C55">
        <w:rPr>
          <w:rFonts w:ascii="Sakkal Majalla" w:hAnsi="Sakkal Majalla" w:cs="Sakkal Majalla" w:hint="cs"/>
          <w:color w:val="000000" w:themeColor="text1"/>
          <w:sz w:val="28"/>
          <w:szCs w:val="28"/>
          <w:rtl/>
        </w:rPr>
        <w:t>.</w:t>
      </w:r>
    </w:p>
    <w:p w14:paraId="3D1B7394" w14:textId="77777777" w:rsidR="000567C3" w:rsidRDefault="000567C3" w:rsidP="00777C55">
      <w:pPr>
        <w:spacing w:before="100" w:beforeAutospacing="1" w:after="100" w:afterAutospacing="1" w:line="360" w:lineRule="auto"/>
        <w:jc w:val="both"/>
        <w:rPr>
          <w:rFonts w:ascii="Sakkal Majalla" w:hAnsi="Sakkal Majalla" w:cs="Sakkal Majalla"/>
          <w:b/>
          <w:bCs/>
          <w:color w:val="000000" w:themeColor="text1"/>
          <w:sz w:val="28"/>
          <w:szCs w:val="28"/>
          <w:u w:val="single"/>
          <w:rtl/>
        </w:rPr>
      </w:pPr>
    </w:p>
    <w:p w14:paraId="05F3CDD0" w14:textId="74BAA51F" w:rsidR="00F274FF"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1" w:name="_Toc173294496"/>
      <w:bookmarkStart w:id="72" w:name="_Toc173295008"/>
      <w:bookmarkStart w:id="73" w:name="_Toc173295376"/>
      <w:bookmarkStart w:id="74" w:name="_Toc173326623"/>
      <w:bookmarkStart w:id="75" w:name="_Toc173326722"/>
      <w:r w:rsidRPr="000567C3">
        <w:rPr>
          <w:rFonts w:ascii="Sakkal Majalla" w:hAnsi="Sakkal Majalla" w:cs="Sakkal Majalla" w:hint="cs"/>
          <w:b/>
          <w:bCs/>
          <w:color w:val="000000" w:themeColor="text1"/>
          <w:sz w:val="36"/>
          <w:szCs w:val="36"/>
          <w:rtl/>
        </w:rPr>
        <w:t xml:space="preserve">9.1 </w:t>
      </w:r>
      <w:r w:rsidR="00F274FF" w:rsidRPr="000567C3">
        <w:rPr>
          <w:rFonts w:ascii="Sakkal Majalla" w:hAnsi="Sakkal Majalla" w:cs="Sakkal Majalla" w:hint="cs"/>
          <w:b/>
          <w:bCs/>
          <w:color w:val="000000" w:themeColor="text1"/>
          <w:sz w:val="36"/>
          <w:szCs w:val="36"/>
          <w:rtl/>
        </w:rPr>
        <w:t>الفجوة البحثية:</w:t>
      </w:r>
      <w:bookmarkEnd w:id="71"/>
      <w:bookmarkEnd w:id="72"/>
      <w:bookmarkEnd w:id="73"/>
      <w:bookmarkEnd w:id="74"/>
      <w:bookmarkEnd w:id="75"/>
    </w:p>
    <w:p w14:paraId="31545839" w14:textId="7E580A85" w:rsidR="00AC73F6" w:rsidRPr="00777C55" w:rsidRDefault="00F274FF" w:rsidP="000567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hint="cs"/>
          <w:color w:val="000000" w:themeColor="text1"/>
          <w:sz w:val="28"/>
          <w:szCs w:val="28"/>
          <w:rtl/>
        </w:rPr>
        <w:t xml:space="preserve">على الرغم من تنوع وتوسع الدراسات حول موضوع البراعة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وأثرها على إدارة المخاطر وعلى الوعي الاستراتيجي، ولكن هناك فجوة واضحة تتعلق بقياس وفرضيات الدراسة وبنوعية الدراسة التطبيقية، ولا تتوافر دراسات بشكل كافي </w:t>
      </w:r>
      <w:proofErr w:type="gramStart"/>
      <w:r w:rsidRPr="00777C55">
        <w:rPr>
          <w:rFonts w:ascii="Sakkal Majalla" w:hAnsi="Sakkal Majalla" w:cs="Sakkal Majalla" w:hint="cs"/>
          <w:color w:val="000000" w:themeColor="text1"/>
          <w:sz w:val="28"/>
          <w:szCs w:val="28"/>
          <w:rtl/>
        </w:rPr>
        <w:t>ركزت  البراعة</w:t>
      </w:r>
      <w:proofErr w:type="gramEnd"/>
      <w:r w:rsidRPr="00777C55">
        <w:rPr>
          <w:rFonts w:ascii="Sakkal Majalla" w:hAnsi="Sakkal Majalla" w:cs="Sakkal Majalla" w:hint="cs"/>
          <w:color w:val="000000" w:themeColor="text1"/>
          <w:sz w:val="28"/>
          <w:szCs w:val="28"/>
          <w:rtl/>
        </w:rPr>
        <w:t xml:space="preserve">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وأثرها على إدارة الأزمات وعلى الوعي </w:t>
      </w:r>
      <w:r w:rsidRPr="00777C55">
        <w:rPr>
          <w:rFonts w:ascii="Sakkal Majalla" w:hAnsi="Sakkal Majalla" w:cs="Sakkal Majalla" w:hint="cs"/>
          <w:color w:val="000000" w:themeColor="text1"/>
          <w:sz w:val="28"/>
          <w:szCs w:val="28"/>
          <w:rtl/>
        </w:rPr>
        <w:lastRenderedPageBreak/>
        <w:t xml:space="preserve">الاستراتيجي على شركة أرامكو السعودية ، مما أدى إلى الحاجة بإجراء مثل هذه الدراسة التي تمثلت في دراسة البراعة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 xml:space="preserve"> وأثرها على إدارة الأزمات </w:t>
      </w:r>
      <w:r w:rsidR="00AC73F6" w:rsidRPr="00777C55">
        <w:rPr>
          <w:rFonts w:ascii="Sakkal Majalla" w:hAnsi="Sakkal Majalla" w:cs="Sakkal Majalla" w:hint="cs"/>
          <w:color w:val="000000" w:themeColor="text1"/>
          <w:sz w:val="28"/>
          <w:szCs w:val="28"/>
          <w:rtl/>
        </w:rPr>
        <w:t>بتوسط</w:t>
      </w:r>
      <w:r w:rsidRPr="00777C55">
        <w:rPr>
          <w:rFonts w:ascii="Sakkal Majalla" w:hAnsi="Sakkal Majalla" w:cs="Sakkal Majalla" w:hint="cs"/>
          <w:color w:val="000000" w:themeColor="text1"/>
          <w:sz w:val="28"/>
          <w:szCs w:val="28"/>
          <w:rtl/>
        </w:rPr>
        <w:t xml:space="preserve"> الوعي الاستراتيجي على شركة أرامكو السعودية</w:t>
      </w:r>
      <w:r w:rsidR="00AC73F6" w:rsidRPr="00777C55">
        <w:rPr>
          <w:rFonts w:ascii="Sakkal Majalla" w:hAnsi="Sakkal Majalla" w:cs="Sakkal Majalla" w:hint="cs"/>
          <w:color w:val="000000" w:themeColor="text1"/>
          <w:sz w:val="28"/>
          <w:szCs w:val="28"/>
          <w:rtl/>
        </w:rPr>
        <w:t>.</w:t>
      </w:r>
    </w:p>
    <w:p w14:paraId="61BFEF7F" w14:textId="45487362" w:rsidR="000567C3"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6" w:name="_Toc173294497"/>
      <w:bookmarkStart w:id="77" w:name="_Toc173295009"/>
      <w:bookmarkStart w:id="78" w:name="_Toc173295377"/>
      <w:bookmarkStart w:id="79" w:name="_Toc173326624"/>
      <w:bookmarkStart w:id="80" w:name="_Toc173326723"/>
      <w:r w:rsidRPr="000567C3">
        <w:rPr>
          <w:rFonts w:ascii="Sakkal Majalla" w:hAnsi="Sakkal Majalla" w:cs="Sakkal Majalla"/>
          <w:b/>
          <w:bCs/>
          <w:color w:val="000000" w:themeColor="text1"/>
          <w:sz w:val="36"/>
          <w:szCs w:val="36"/>
          <w:rtl/>
        </w:rPr>
        <w:t>10.1 المنطلقات النظرية للدراسة:</w:t>
      </w:r>
      <w:bookmarkEnd w:id="76"/>
      <w:bookmarkEnd w:id="77"/>
      <w:bookmarkEnd w:id="78"/>
      <w:bookmarkEnd w:id="79"/>
      <w:bookmarkEnd w:id="80"/>
    </w:p>
    <w:p w14:paraId="4D069D08" w14:textId="2F3B9282" w:rsidR="00A74F76" w:rsidRPr="000567C3" w:rsidRDefault="004A615F" w:rsidP="000567C3">
      <w:pPr>
        <w:spacing w:before="100" w:beforeAutospacing="1" w:after="100" w:afterAutospacing="1" w:line="360" w:lineRule="auto"/>
        <w:ind w:left="-2" w:firstLine="708"/>
        <w:jc w:val="both"/>
        <w:rPr>
          <w:rFonts w:ascii="Sakkal Majalla" w:hAnsi="Sakkal Majalla" w:cs="Sakkal Majalla"/>
          <w:b/>
          <w:bCs/>
          <w:color w:val="000000" w:themeColor="text1"/>
          <w:sz w:val="28"/>
          <w:szCs w:val="28"/>
          <w:rtl/>
        </w:rPr>
      </w:pPr>
      <w:r w:rsidRPr="000567C3">
        <w:rPr>
          <w:rFonts w:ascii="Sakkal Majalla" w:hAnsi="Sakkal Majalla" w:cs="Sakkal Majalla" w:hint="cs"/>
          <w:b/>
          <w:bCs/>
          <w:color w:val="000000" w:themeColor="text1"/>
          <w:sz w:val="28"/>
          <w:szCs w:val="28"/>
          <w:rtl/>
        </w:rPr>
        <w:t xml:space="preserve">هناك </w:t>
      </w:r>
      <w:proofErr w:type="gramStart"/>
      <w:r w:rsidRPr="000567C3">
        <w:rPr>
          <w:rFonts w:ascii="Sakkal Majalla" w:hAnsi="Sakkal Majalla" w:cs="Sakkal Majalla" w:hint="cs"/>
          <w:b/>
          <w:bCs/>
          <w:color w:val="000000" w:themeColor="text1"/>
          <w:sz w:val="28"/>
          <w:szCs w:val="28"/>
          <w:rtl/>
        </w:rPr>
        <w:t>العديد  من</w:t>
      </w:r>
      <w:proofErr w:type="gramEnd"/>
      <w:r w:rsidRPr="000567C3">
        <w:rPr>
          <w:rFonts w:ascii="Sakkal Majalla" w:hAnsi="Sakkal Majalla" w:cs="Sakkal Majalla" w:hint="cs"/>
          <w:b/>
          <w:bCs/>
          <w:color w:val="000000" w:themeColor="text1"/>
          <w:sz w:val="28"/>
          <w:szCs w:val="28"/>
          <w:rtl/>
        </w:rPr>
        <w:t xml:space="preserve"> المصطلحات في هذه الدراسة لابد من تعريفها لإيضاح معنى العنوان بشكل أوضح:</w:t>
      </w:r>
    </w:p>
    <w:p w14:paraId="1B7042F8" w14:textId="74D80A94" w:rsidR="004A615F" w:rsidRPr="00777C55" w:rsidRDefault="004A615F" w:rsidP="000567C3">
      <w:pPr>
        <w:pStyle w:val="a5"/>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hint="cs"/>
          <w:color w:val="000000" w:themeColor="text1"/>
          <w:sz w:val="28"/>
          <w:szCs w:val="28"/>
          <w:rtl/>
        </w:rPr>
        <w:t xml:space="preserve">البراعة </w:t>
      </w:r>
      <w:proofErr w:type="spellStart"/>
      <w:r w:rsidRPr="00777C55">
        <w:rPr>
          <w:rFonts w:ascii="Sakkal Majalla" w:hAnsi="Sakkal Majalla" w:cs="Sakkal Majalla" w:hint="cs"/>
          <w:color w:val="000000" w:themeColor="text1"/>
          <w:sz w:val="28"/>
          <w:szCs w:val="28"/>
          <w:rtl/>
        </w:rPr>
        <w:t>المنظمية</w:t>
      </w:r>
      <w:proofErr w:type="spellEnd"/>
      <w:r w:rsidRPr="00777C55">
        <w:rPr>
          <w:rFonts w:ascii="Sakkal Majalla" w:hAnsi="Sakkal Majalla" w:cs="Sakkal Majalla" w:hint="cs"/>
          <w:color w:val="000000" w:themeColor="text1"/>
          <w:sz w:val="28"/>
          <w:szCs w:val="28"/>
          <w:rtl/>
        </w:rPr>
        <w:t>:</w:t>
      </w:r>
    </w:p>
    <w:p w14:paraId="76D6EE26" w14:textId="769CD796" w:rsidR="004A615F" w:rsidRPr="00777C55" w:rsidRDefault="004A615F" w:rsidP="000567C3">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البراعة التنظيمية على انها</w:t>
      </w:r>
      <w:r w:rsidRPr="00777C55">
        <w:rPr>
          <w:rFonts w:ascii="Sakkal Majalla" w:hAnsi="Sakkal Majalla" w:cs="Sakkal Majalla"/>
          <w:color w:val="000000" w:themeColor="text1"/>
          <w:sz w:val="28"/>
          <w:szCs w:val="28"/>
        </w:rPr>
        <w:t> </w:t>
      </w:r>
      <w:r w:rsidRPr="00777C55">
        <w:rPr>
          <w:rFonts w:ascii="Sakkal Majalla" w:hAnsi="Sakkal Majalla" w:cs="Sakkal Majalla"/>
          <w:color w:val="000000" w:themeColor="text1"/>
          <w:sz w:val="28"/>
          <w:szCs w:val="28"/>
          <w:rtl/>
        </w:rPr>
        <w:t>كفاءة تنظيمية، على مستوي الشركة مطلوبة لاستغلال النجاح واستكشاف فرص الاعمال الجديدة</w:t>
      </w:r>
      <w:r w:rsidRPr="00777C55">
        <w:rPr>
          <w:rFonts w:ascii="Sakkal Majalla" w:hAnsi="Sakkal Majalla" w:cs="Sakkal Majalla"/>
          <w:color w:val="000000" w:themeColor="text1"/>
          <w:sz w:val="28"/>
          <w:szCs w:val="28"/>
        </w:rPr>
        <w:t xml:space="preserve">. </w:t>
      </w:r>
      <w:r w:rsidRPr="00777C55">
        <w:rPr>
          <w:rFonts w:ascii="Sakkal Majalla" w:hAnsi="Sakkal Majalla" w:cs="Sakkal Majalla"/>
          <w:color w:val="000000" w:themeColor="text1"/>
          <w:sz w:val="28"/>
          <w:szCs w:val="28"/>
          <w:rtl/>
        </w:rPr>
        <w:t>بينما وصفت البراعة وفقا ل</w:t>
      </w:r>
      <w:r w:rsidRPr="00777C55">
        <w:rPr>
          <w:rFonts w:ascii="Sakkal Majalla" w:hAnsi="Sakkal Majalla" w:cs="Sakkal Majalla"/>
          <w:color w:val="000000" w:themeColor="text1"/>
          <w:sz w:val="28"/>
          <w:szCs w:val="28"/>
        </w:rPr>
        <w:t xml:space="preserve"> (Matheus &amp; Janssen, 2017) </w:t>
      </w:r>
      <w:r w:rsidRPr="00777C55">
        <w:rPr>
          <w:rFonts w:ascii="Sakkal Majalla" w:hAnsi="Sakkal Majalla" w:cs="Sakkal Majalla"/>
          <w:color w:val="000000" w:themeColor="text1"/>
          <w:sz w:val="28"/>
          <w:szCs w:val="28"/>
          <w:rtl/>
        </w:rPr>
        <w:t>بأنها القدرة على استغلال الموارد والقدرات والمهارات الحالية واستكشاف مسارات جديدة للإبداع والابتكار الإضافي</w:t>
      </w:r>
      <w:r w:rsidR="000567C3" w:rsidRPr="00777C55">
        <w:rPr>
          <w:rFonts w:ascii="Sakkal Majalla" w:hAnsi="Sakkal Majalla" w:cs="Sakkal Majalla" w:hint="cs"/>
          <w:color w:val="000000" w:themeColor="text1"/>
          <w:sz w:val="28"/>
          <w:szCs w:val="28"/>
          <w:rtl/>
        </w:rPr>
        <w:t xml:space="preserve"> </w:t>
      </w:r>
      <w:proofErr w:type="gramStart"/>
      <w:r w:rsidR="0048248B" w:rsidRPr="00777C55">
        <w:rPr>
          <w:rFonts w:ascii="Sakkal Majalla" w:hAnsi="Sakkal Majalla" w:cs="Sakkal Majalla" w:hint="cs"/>
          <w:color w:val="000000" w:themeColor="text1"/>
          <w:sz w:val="28"/>
          <w:szCs w:val="28"/>
          <w:rtl/>
        </w:rPr>
        <w:t>( السليم</w:t>
      </w:r>
      <w:proofErr w:type="gramEnd"/>
      <w:r w:rsidR="0048248B" w:rsidRPr="00777C55">
        <w:rPr>
          <w:rFonts w:ascii="Sakkal Majalla" w:hAnsi="Sakkal Majalla" w:cs="Sakkal Majalla" w:hint="cs"/>
          <w:color w:val="000000" w:themeColor="text1"/>
          <w:sz w:val="28"/>
          <w:szCs w:val="28"/>
          <w:rtl/>
        </w:rPr>
        <w:t>، 2020)</w:t>
      </w:r>
    </w:p>
    <w:p w14:paraId="1F1AC5C8" w14:textId="7DE96F40" w:rsidR="004A615F" w:rsidRPr="00777C55" w:rsidRDefault="004A615F" w:rsidP="000567C3">
      <w:pPr>
        <w:pStyle w:val="a5"/>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hint="cs"/>
          <w:color w:val="000000" w:themeColor="text1"/>
          <w:sz w:val="28"/>
          <w:szCs w:val="28"/>
          <w:rtl/>
        </w:rPr>
        <w:t>إدارة الأزمات:</w:t>
      </w:r>
    </w:p>
    <w:p w14:paraId="64DAF8A1" w14:textId="7D63E75A" w:rsidR="004A615F" w:rsidRDefault="004A615F" w:rsidP="000567C3">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 xml:space="preserve">يقصد بإدارة الازمات فن السيطرة على الموقف الطارئ من خلال التنبؤ بالأزمات واستشعار ورصد المتغيرات الداخلية او الخارجية المولدة لها وتعبئة الموارد المتاحة ورفع كفاءة وقدرة نظام صنع القرارات لمواجهتها والتقليل من الخسائر الى الحد </w:t>
      </w:r>
      <w:proofErr w:type="gramStart"/>
      <w:r w:rsidRPr="00777C55">
        <w:rPr>
          <w:rFonts w:ascii="Sakkal Majalla" w:hAnsi="Sakkal Majalla" w:cs="Sakkal Majalla"/>
          <w:color w:val="000000" w:themeColor="text1"/>
          <w:sz w:val="28"/>
          <w:szCs w:val="28"/>
          <w:rtl/>
        </w:rPr>
        <w:t>الادنى.</w:t>
      </w:r>
      <w:r w:rsidR="0048248B" w:rsidRPr="00777C55">
        <w:rPr>
          <w:rFonts w:ascii="Sakkal Majalla" w:hAnsi="Sakkal Majalla" w:cs="Sakkal Majalla" w:hint="cs"/>
          <w:color w:val="000000" w:themeColor="text1"/>
          <w:sz w:val="28"/>
          <w:szCs w:val="28"/>
          <w:rtl/>
          <w:lang w:bidi="ar-EG"/>
        </w:rPr>
        <w:t>(</w:t>
      </w:r>
      <w:proofErr w:type="gramEnd"/>
      <w:r w:rsidR="0048248B" w:rsidRPr="00777C55">
        <w:rPr>
          <w:rFonts w:ascii="Sakkal Majalla" w:hAnsi="Sakkal Majalla" w:cs="Sakkal Majalla" w:hint="cs"/>
          <w:color w:val="000000" w:themeColor="text1"/>
          <w:sz w:val="28"/>
          <w:szCs w:val="28"/>
          <w:rtl/>
          <w:lang w:bidi="ar-EG"/>
        </w:rPr>
        <w:t xml:space="preserve"> أبو زيد، 2019)</w:t>
      </w:r>
    </w:p>
    <w:p w14:paraId="1729C89F" w14:textId="77777777" w:rsidR="000567C3" w:rsidRPr="00777C55" w:rsidRDefault="000567C3" w:rsidP="000567C3">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p>
    <w:p w14:paraId="2B9C164A" w14:textId="77777777" w:rsidR="008875EC" w:rsidRPr="00777C55" w:rsidRDefault="004A615F" w:rsidP="000567C3">
      <w:pPr>
        <w:pStyle w:val="a5"/>
        <w:numPr>
          <w:ilvl w:val="0"/>
          <w:numId w:val="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hint="cs"/>
          <w:color w:val="000000" w:themeColor="text1"/>
          <w:sz w:val="28"/>
          <w:szCs w:val="28"/>
          <w:rtl/>
        </w:rPr>
        <w:t>الوعي الاستراتيجي:</w:t>
      </w:r>
    </w:p>
    <w:p w14:paraId="066AB7F0" w14:textId="21900D4B" w:rsidR="00A74F76" w:rsidRPr="00777C55" w:rsidRDefault="004A615F" w:rsidP="000567C3">
      <w:pPr>
        <w:spacing w:before="100" w:beforeAutospacing="1" w:after="100" w:afterAutospacing="1" w:line="360" w:lineRule="auto"/>
        <w:ind w:left="-2" w:firstLine="425"/>
        <w:jc w:val="both"/>
        <w:rPr>
          <w:rFonts w:ascii="Sakkal Majalla" w:hAnsi="Sakkal Majalla" w:cs="Sakkal Majalla"/>
          <w:color w:val="000000" w:themeColor="text1"/>
          <w:sz w:val="28"/>
          <w:szCs w:val="28"/>
          <w:rtl/>
        </w:rPr>
      </w:pPr>
      <w:r w:rsidRPr="00777C55">
        <w:rPr>
          <w:rFonts w:ascii="Sakkal Majalla" w:hAnsi="Sakkal Majalla" w:cs="Sakkal Majalla" w:hint="cs"/>
          <w:color w:val="000000" w:themeColor="text1"/>
          <w:sz w:val="28"/>
          <w:szCs w:val="28"/>
          <w:rtl/>
        </w:rPr>
        <w:t xml:space="preserve">يعرف على أنه </w:t>
      </w:r>
      <w:r w:rsidRPr="00777C55">
        <w:rPr>
          <w:rFonts w:ascii="Sakkal Majalla" w:hAnsi="Sakkal Majalla" w:cs="Sakkal Majalla"/>
          <w:color w:val="000000" w:themeColor="text1"/>
          <w:sz w:val="28"/>
          <w:szCs w:val="28"/>
          <w:rtl/>
        </w:rPr>
        <w:t>هو</w:t>
      </w:r>
      <w:r w:rsidRPr="00777C55">
        <w:rPr>
          <w:rFonts w:ascii="Sakkal Majalla" w:hAnsi="Sakkal Majalla" w:cs="Sakkal Majalla"/>
          <w:color w:val="000000" w:themeColor="text1"/>
          <w:sz w:val="28"/>
          <w:szCs w:val="28"/>
        </w:rPr>
        <w:t> </w:t>
      </w:r>
      <w:r w:rsidRPr="00777C55">
        <w:rPr>
          <w:rFonts w:ascii="Sakkal Majalla" w:hAnsi="Sakkal Majalla" w:cs="Sakkal Majalla"/>
          <w:color w:val="000000" w:themeColor="text1"/>
          <w:sz w:val="28"/>
          <w:szCs w:val="28"/>
          <w:rtl/>
        </w:rPr>
        <w:t xml:space="preserve">قدرة المنظمة على تلبية متطلبات </w:t>
      </w:r>
      <w:r w:rsidRPr="00777C55">
        <w:rPr>
          <w:rFonts w:ascii="Sakkal Majalla" w:hAnsi="Sakkal Majalla" w:cs="Sakkal Majalla" w:hint="cs"/>
          <w:color w:val="000000" w:themeColor="text1"/>
          <w:sz w:val="28"/>
          <w:szCs w:val="28"/>
          <w:rtl/>
        </w:rPr>
        <w:t>العملاء</w:t>
      </w:r>
      <w:r w:rsidRPr="00777C55">
        <w:rPr>
          <w:rFonts w:ascii="Sakkal Majalla" w:hAnsi="Sakkal Majalla" w:cs="Sakkal Majalla"/>
          <w:color w:val="000000" w:themeColor="text1"/>
          <w:sz w:val="28"/>
          <w:szCs w:val="28"/>
          <w:rtl/>
        </w:rPr>
        <w:t xml:space="preserve"> باستخدام موارد ها وخبراتها ومعرفتها </w:t>
      </w:r>
      <w:r w:rsidRPr="00777C55">
        <w:rPr>
          <w:rFonts w:ascii="Sakkal Majalla" w:hAnsi="Sakkal Majalla" w:cs="Sakkal Majalla" w:hint="cs"/>
          <w:color w:val="000000" w:themeColor="text1"/>
          <w:sz w:val="28"/>
          <w:szCs w:val="28"/>
          <w:rtl/>
        </w:rPr>
        <w:t>لاكتساب</w:t>
      </w:r>
      <w:r w:rsidRPr="00777C55">
        <w:rPr>
          <w:rFonts w:ascii="Sakkal Majalla" w:hAnsi="Sakkal Majalla" w:cs="Sakkal Majalla"/>
          <w:color w:val="000000" w:themeColor="text1"/>
          <w:sz w:val="28"/>
          <w:szCs w:val="28"/>
          <w:rtl/>
        </w:rPr>
        <w:t xml:space="preserve"> ميزة تنافسية</w:t>
      </w:r>
      <w:r w:rsidRPr="00777C55">
        <w:rPr>
          <w:rFonts w:ascii="Sakkal Majalla" w:hAnsi="Sakkal Majalla" w:cs="Sakkal Majalla"/>
          <w:color w:val="000000" w:themeColor="text1"/>
          <w:sz w:val="28"/>
          <w:szCs w:val="28"/>
        </w:rPr>
        <w:t xml:space="preserve">. </w:t>
      </w:r>
      <w:r w:rsidRPr="00777C55">
        <w:rPr>
          <w:rFonts w:ascii="Sakkal Majalla" w:hAnsi="Sakkal Majalla" w:cs="Sakkal Majalla"/>
          <w:color w:val="000000" w:themeColor="text1"/>
          <w:sz w:val="28"/>
          <w:szCs w:val="28"/>
          <w:rtl/>
        </w:rPr>
        <w:t xml:space="preserve">الوعي </w:t>
      </w:r>
      <w:r w:rsidRPr="00777C55">
        <w:rPr>
          <w:rFonts w:ascii="Sakkal Majalla" w:hAnsi="Sakkal Majalla" w:cs="Sakkal Majalla" w:hint="cs"/>
          <w:color w:val="000000" w:themeColor="text1"/>
          <w:sz w:val="28"/>
          <w:szCs w:val="28"/>
          <w:rtl/>
        </w:rPr>
        <w:t>الاستراتيجي</w:t>
      </w:r>
      <w:r w:rsidRPr="00777C55">
        <w:rPr>
          <w:rFonts w:ascii="Sakkal Majalla" w:hAnsi="Sakkal Majalla" w:cs="Sakkal Majalla"/>
          <w:color w:val="000000" w:themeColor="text1"/>
          <w:sz w:val="28"/>
          <w:szCs w:val="28"/>
          <w:rtl/>
        </w:rPr>
        <w:t xml:space="preserve"> بالوضع الراهن الذي يبين التنوع في المنظمة من حيث الموظفين </w:t>
      </w:r>
      <w:r w:rsidRPr="00777C55">
        <w:rPr>
          <w:rFonts w:ascii="Sakkal Majalla" w:hAnsi="Sakkal Majalla" w:cs="Sakkal Majalla"/>
          <w:color w:val="000000" w:themeColor="text1"/>
          <w:sz w:val="28"/>
          <w:szCs w:val="28"/>
          <w:rtl/>
        </w:rPr>
        <w:lastRenderedPageBreak/>
        <w:t xml:space="preserve">والمحافظة على جودة المنتجات عن طريق إجراء دراسات السوق المستمرة والحصول على استجابات من </w:t>
      </w:r>
      <w:proofErr w:type="gramStart"/>
      <w:r w:rsidRPr="00777C55">
        <w:rPr>
          <w:rFonts w:ascii="Sakkal Majalla" w:hAnsi="Sakkal Majalla" w:cs="Sakkal Majalla" w:hint="cs"/>
          <w:color w:val="000000" w:themeColor="text1"/>
          <w:sz w:val="28"/>
          <w:szCs w:val="28"/>
          <w:rtl/>
        </w:rPr>
        <w:t>عملائها</w:t>
      </w:r>
      <w:r w:rsidRPr="00777C55">
        <w:rPr>
          <w:rFonts w:ascii="Sakkal Majalla" w:hAnsi="Sakkal Majalla" w:cs="Sakkal Majalla"/>
          <w:color w:val="000000" w:themeColor="text1"/>
          <w:sz w:val="28"/>
          <w:szCs w:val="28"/>
        </w:rPr>
        <w:t>.</w:t>
      </w:r>
      <w:r w:rsidR="0048248B" w:rsidRPr="00777C55">
        <w:rPr>
          <w:rFonts w:ascii="Sakkal Majalla" w:hAnsi="Sakkal Majalla" w:cs="Sakkal Majalla" w:hint="cs"/>
          <w:color w:val="000000" w:themeColor="text1"/>
          <w:sz w:val="28"/>
          <w:szCs w:val="28"/>
          <w:rtl/>
        </w:rPr>
        <w:t>(</w:t>
      </w:r>
      <w:proofErr w:type="gramEnd"/>
      <w:r w:rsidR="0048248B" w:rsidRPr="00777C55">
        <w:rPr>
          <w:rFonts w:ascii="Sakkal Majalla" w:hAnsi="Sakkal Majalla" w:cs="Sakkal Majalla" w:hint="cs"/>
          <w:color w:val="000000" w:themeColor="text1"/>
          <w:sz w:val="28"/>
          <w:szCs w:val="28"/>
          <w:rtl/>
        </w:rPr>
        <w:t xml:space="preserve">2019 </w:t>
      </w:r>
      <w:r w:rsidR="0048248B" w:rsidRPr="00777C55">
        <w:rPr>
          <w:rFonts w:ascii="Sakkal Majalla" w:hAnsi="Sakkal Majalla" w:cs="Sakkal Majalla"/>
          <w:color w:val="000000" w:themeColor="text1"/>
          <w:sz w:val="28"/>
          <w:szCs w:val="28"/>
        </w:rPr>
        <w:t>Venugopal,</w:t>
      </w:r>
      <w:r w:rsidR="0048248B" w:rsidRPr="00777C55">
        <w:rPr>
          <w:rFonts w:ascii="Sakkal Majalla" w:hAnsi="Sakkal Majalla" w:cs="Sakkal Majalla" w:hint="cs"/>
          <w:color w:val="000000" w:themeColor="text1"/>
          <w:sz w:val="28"/>
          <w:szCs w:val="28"/>
          <w:rtl/>
        </w:rPr>
        <w:t>)</w:t>
      </w:r>
    </w:p>
    <w:p w14:paraId="129E294B" w14:textId="59108213" w:rsidR="00A74F76"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1" w:name="_Toc173294498"/>
      <w:bookmarkStart w:id="82" w:name="_Toc173295010"/>
      <w:bookmarkStart w:id="83" w:name="_Toc173295378"/>
      <w:bookmarkStart w:id="84" w:name="_Toc173326625"/>
      <w:bookmarkStart w:id="85" w:name="_Toc173326724"/>
      <w:r w:rsidRPr="000567C3">
        <w:rPr>
          <w:rFonts w:ascii="Sakkal Majalla" w:hAnsi="Sakkal Majalla" w:cs="Sakkal Majalla"/>
          <w:b/>
          <w:bCs/>
          <w:color w:val="000000" w:themeColor="text1"/>
          <w:sz w:val="36"/>
          <w:szCs w:val="36"/>
          <w:rtl/>
        </w:rPr>
        <w:t>11.1 المنهجية وطرق البحث:</w:t>
      </w:r>
      <w:bookmarkEnd w:id="81"/>
      <w:bookmarkEnd w:id="82"/>
      <w:bookmarkEnd w:id="83"/>
      <w:bookmarkEnd w:id="84"/>
      <w:bookmarkEnd w:id="85"/>
    </w:p>
    <w:p w14:paraId="519EEA06" w14:textId="73361F3C" w:rsidR="008875EC" w:rsidRPr="00777C55" w:rsidRDefault="008875EC" w:rsidP="000567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 xml:space="preserve">نظرا لطبيعة الدراسة التي تهدف إلى التعرف </w:t>
      </w:r>
      <w:r w:rsidRPr="00777C55">
        <w:rPr>
          <w:rFonts w:ascii="Sakkal Majalla" w:hAnsi="Sakkal Majalla" w:cs="Sakkal Majalla" w:hint="cs"/>
          <w:color w:val="000000" w:themeColor="text1"/>
          <w:sz w:val="28"/>
          <w:szCs w:val="28"/>
          <w:rtl/>
        </w:rPr>
        <w:t xml:space="preserve">على </w:t>
      </w:r>
      <w:r w:rsidR="00A22626" w:rsidRPr="00777C55">
        <w:rPr>
          <w:rFonts w:ascii="Sakkal Majalla" w:hAnsi="Sakkal Majalla" w:cs="Sakkal Majalla" w:hint="cs"/>
          <w:color w:val="000000" w:themeColor="text1"/>
          <w:sz w:val="28"/>
          <w:szCs w:val="28"/>
          <w:rtl/>
        </w:rPr>
        <w:t xml:space="preserve">أثر البراعة </w:t>
      </w:r>
      <w:proofErr w:type="gramStart"/>
      <w:r w:rsidR="00A22626" w:rsidRPr="00777C55">
        <w:rPr>
          <w:rFonts w:ascii="Sakkal Majalla" w:hAnsi="Sakkal Majalla" w:cs="Sakkal Majalla" w:hint="cs"/>
          <w:color w:val="000000" w:themeColor="text1"/>
          <w:sz w:val="28"/>
          <w:szCs w:val="28"/>
          <w:rtl/>
        </w:rPr>
        <w:t>في  إدارة</w:t>
      </w:r>
      <w:proofErr w:type="gramEnd"/>
      <w:r w:rsidR="00A22626" w:rsidRPr="00777C55">
        <w:rPr>
          <w:rFonts w:ascii="Sakkal Majalla" w:hAnsi="Sakkal Majalla" w:cs="Sakkal Majalla" w:hint="cs"/>
          <w:color w:val="000000" w:themeColor="text1"/>
          <w:sz w:val="28"/>
          <w:szCs w:val="28"/>
          <w:rtl/>
        </w:rPr>
        <w:t xml:space="preserve"> الأزمات الدور الوسيط للوعي الاستراتيجي في شركة أرامكو السعودية</w:t>
      </w:r>
      <w:r w:rsidRPr="00777C55">
        <w:rPr>
          <w:rFonts w:ascii="Sakkal Majalla" w:hAnsi="Sakkal Majalla" w:cs="Sakkal Majalla" w:hint="cs"/>
          <w:color w:val="000000" w:themeColor="text1"/>
          <w:sz w:val="28"/>
          <w:szCs w:val="28"/>
          <w:rtl/>
        </w:rPr>
        <w:t>، و</w:t>
      </w:r>
      <w:r w:rsidRPr="00777C55">
        <w:rPr>
          <w:rFonts w:ascii="Sakkal Majalla" w:hAnsi="Sakkal Majalla" w:cs="Sakkal Majalla"/>
          <w:color w:val="000000" w:themeColor="text1"/>
          <w:sz w:val="28"/>
          <w:szCs w:val="28"/>
          <w:rtl/>
        </w:rPr>
        <w:t xml:space="preserve">على </w:t>
      </w:r>
      <w:r w:rsidRPr="00777C55">
        <w:rPr>
          <w:rFonts w:ascii="Sakkal Majalla" w:hAnsi="Sakkal Majalla" w:cs="Sakkal Majalla" w:hint="cs"/>
          <w:color w:val="000000" w:themeColor="text1"/>
          <w:sz w:val="28"/>
          <w:szCs w:val="28"/>
          <w:rtl/>
        </w:rPr>
        <w:t>ه</w:t>
      </w:r>
      <w:r w:rsidRPr="00777C55">
        <w:rPr>
          <w:rFonts w:ascii="Sakkal Majalla" w:hAnsi="Sakkal Majalla" w:cs="Sakkal Majalla"/>
          <w:color w:val="000000" w:themeColor="text1"/>
          <w:sz w:val="28"/>
          <w:szCs w:val="28"/>
          <w:rtl/>
        </w:rPr>
        <w:t>ذا الأساس تم استخدام ال</w:t>
      </w:r>
      <w:r w:rsidRPr="00777C55">
        <w:rPr>
          <w:rFonts w:ascii="Sakkal Majalla" w:hAnsi="Sakkal Majalla" w:cs="Sakkal Majalla" w:hint="cs"/>
          <w:color w:val="000000" w:themeColor="text1"/>
          <w:sz w:val="28"/>
          <w:szCs w:val="28"/>
          <w:rtl/>
        </w:rPr>
        <w:t>م</w:t>
      </w:r>
      <w:r w:rsidRPr="00777C55">
        <w:rPr>
          <w:rFonts w:ascii="Sakkal Majalla" w:hAnsi="Sakkal Majalla" w:cs="Sakkal Majalla"/>
          <w:color w:val="000000" w:themeColor="text1"/>
          <w:sz w:val="28"/>
          <w:szCs w:val="28"/>
          <w:rtl/>
        </w:rPr>
        <w:t>نهج الوصفي</w:t>
      </w:r>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التحليلي حيث استخدمنا في الجانب النظري ال</w:t>
      </w:r>
      <w:r w:rsidRPr="00777C55">
        <w:rPr>
          <w:rFonts w:ascii="Sakkal Majalla" w:hAnsi="Sakkal Majalla" w:cs="Sakkal Majalla" w:hint="cs"/>
          <w:color w:val="000000" w:themeColor="text1"/>
          <w:sz w:val="28"/>
          <w:szCs w:val="28"/>
          <w:rtl/>
        </w:rPr>
        <w:t>م</w:t>
      </w:r>
      <w:r w:rsidRPr="00777C55">
        <w:rPr>
          <w:rFonts w:ascii="Sakkal Majalla" w:hAnsi="Sakkal Majalla" w:cs="Sakkal Majalla"/>
          <w:color w:val="000000" w:themeColor="text1"/>
          <w:sz w:val="28"/>
          <w:szCs w:val="28"/>
          <w:rtl/>
        </w:rPr>
        <w:t xml:space="preserve">نهج الوصفي الذي يعمل على توضيح </w:t>
      </w:r>
      <w:r w:rsidRPr="00777C55">
        <w:rPr>
          <w:rFonts w:ascii="Sakkal Majalla" w:hAnsi="Sakkal Majalla" w:cs="Sakkal Majalla" w:hint="cs"/>
          <w:color w:val="000000" w:themeColor="text1"/>
          <w:sz w:val="28"/>
          <w:szCs w:val="28"/>
          <w:rtl/>
        </w:rPr>
        <w:t xml:space="preserve">متغيرات الدراسة </w:t>
      </w:r>
      <w:r w:rsidRPr="00777C55">
        <w:rPr>
          <w:rFonts w:ascii="Sakkal Majalla" w:hAnsi="Sakkal Majalla" w:cs="Sakkal Majalla"/>
          <w:color w:val="000000" w:themeColor="text1"/>
          <w:sz w:val="28"/>
          <w:szCs w:val="28"/>
          <w:rtl/>
        </w:rPr>
        <w:t>، مع استخدم ال</w:t>
      </w:r>
      <w:r w:rsidRPr="00777C55">
        <w:rPr>
          <w:rFonts w:ascii="Sakkal Majalla" w:hAnsi="Sakkal Majalla" w:cs="Sakkal Majalla" w:hint="cs"/>
          <w:color w:val="000000" w:themeColor="text1"/>
          <w:sz w:val="28"/>
          <w:szCs w:val="28"/>
          <w:rtl/>
        </w:rPr>
        <w:t>من</w:t>
      </w:r>
      <w:r w:rsidRPr="00777C55">
        <w:rPr>
          <w:rFonts w:ascii="Sakkal Majalla" w:hAnsi="Sakkal Majalla" w:cs="Sakkal Majalla"/>
          <w:color w:val="000000" w:themeColor="text1"/>
          <w:sz w:val="28"/>
          <w:szCs w:val="28"/>
          <w:rtl/>
        </w:rPr>
        <w:t xml:space="preserve">هج التحليلي في الدراسة </w:t>
      </w:r>
      <w:r w:rsidRPr="00777C55">
        <w:rPr>
          <w:rFonts w:ascii="Sakkal Majalla" w:hAnsi="Sakkal Majalla" w:cs="Sakkal Majalla" w:hint="cs"/>
          <w:color w:val="000000" w:themeColor="text1"/>
          <w:sz w:val="28"/>
          <w:szCs w:val="28"/>
          <w:rtl/>
        </w:rPr>
        <w:t>الميدانية</w:t>
      </w:r>
      <w:r w:rsidRPr="00777C55">
        <w:rPr>
          <w:rFonts w:ascii="Sakkal Majalla" w:hAnsi="Sakkal Majalla" w:cs="Sakkal Majalla"/>
          <w:color w:val="000000" w:themeColor="text1"/>
          <w:sz w:val="28"/>
          <w:szCs w:val="28"/>
          <w:rtl/>
        </w:rPr>
        <w:t xml:space="preserve"> لأن</w:t>
      </w:r>
      <w:r w:rsidRPr="00777C55">
        <w:rPr>
          <w:rFonts w:ascii="Sakkal Majalla" w:hAnsi="Sakkal Majalla" w:cs="Sakkal Majalla" w:hint="cs"/>
          <w:color w:val="000000" w:themeColor="text1"/>
          <w:sz w:val="28"/>
          <w:szCs w:val="28"/>
          <w:rtl/>
        </w:rPr>
        <w:t xml:space="preserve">ه  </w:t>
      </w:r>
      <w:r w:rsidRPr="00777C55">
        <w:rPr>
          <w:rFonts w:ascii="Sakkal Majalla" w:hAnsi="Sakkal Majalla" w:cs="Sakkal Majalla"/>
          <w:color w:val="000000" w:themeColor="text1"/>
          <w:sz w:val="28"/>
          <w:szCs w:val="28"/>
          <w:rtl/>
        </w:rPr>
        <w:t>يعمل على التحليل والربط ب</w:t>
      </w:r>
      <w:r w:rsidRPr="00777C55">
        <w:rPr>
          <w:rFonts w:ascii="Sakkal Majalla" w:hAnsi="Sakkal Majalla" w:cs="Sakkal Majalla" w:hint="cs"/>
          <w:color w:val="000000" w:themeColor="text1"/>
          <w:sz w:val="28"/>
          <w:szCs w:val="28"/>
          <w:rtl/>
        </w:rPr>
        <w:t>ين</w:t>
      </w:r>
      <w:r w:rsidRPr="00777C55">
        <w:rPr>
          <w:rFonts w:ascii="Sakkal Majalla" w:hAnsi="Sakkal Majalla" w:cs="Sakkal Majalla"/>
          <w:color w:val="000000" w:themeColor="text1"/>
          <w:sz w:val="28"/>
          <w:szCs w:val="28"/>
          <w:rtl/>
        </w:rPr>
        <w:t xml:space="preserve"> النتائج </w:t>
      </w:r>
      <w:r w:rsidRPr="00777C55">
        <w:rPr>
          <w:rFonts w:ascii="Sakkal Majalla" w:hAnsi="Sakkal Majalla" w:cs="Sakkal Majalla" w:hint="cs"/>
          <w:color w:val="000000" w:themeColor="text1"/>
          <w:sz w:val="28"/>
          <w:szCs w:val="28"/>
          <w:rtl/>
        </w:rPr>
        <w:t>التي ت</w:t>
      </w:r>
      <w:r w:rsidRPr="00777C55">
        <w:rPr>
          <w:rFonts w:ascii="Sakkal Majalla" w:hAnsi="Sakkal Majalla" w:cs="Sakkal Majalla"/>
          <w:color w:val="000000" w:themeColor="text1"/>
          <w:sz w:val="28"/>
          <w:szCs w:val="28"/>
          <w:rtl/>
        </w:rPr>
        <w:t xml:space="preserve">وصل إليها و يعمل على </w:t>
      </w:r>
      <w:r w:rsidRPr="00777C55">
        <w:rPr>
          <w:rFonts w:ascii="Sakkal Majalla" w:hAnsi="Sakkal Majalla" w:cs="Sakkal Majalla" w:hint="cs"/>
          <w:color w:val="000000" w:themeColor="text1"/>
          <w:sz w:val="28"/>
          <w:szCs w:val="28"/>
          <w:rtl/>
        </w:rPr>
        <w:t xml:space="preserve">تفسيرها </w:t>
      </w:r>
      <w:r w:rsidRPr="00777C55">
        <w:rPr>
          <w:rFonts w:ascii="Sakkal Majalla" w:hAnsi="Sakkal Majalla" w:cs="Sakkal Majalla"/>
          <w:color w:val="000000" w:themeColor="text1"/>
          <w:sz w:val="28"/>
          <w:szCs w:val="28"/>
          <w:rtl/>
        </w:rPr>
        <w:t xml:space="preserve">ثم إصدار الأحكام </w:t>
      </w:r>
      <w:r w:rsidRPr="00777C55">
        <w:rPr>
          <w:rFonts w:ascii="Sakkal Majalla" w:hAnsi="Sakkal Majalla" w:cs="Sakkal Majalla" w:hint="cs"/>
          <w:color w:val="000000" w:themeColor="text1"/>
          <w:sz w:val="28"/>
          <w:szCs w:val="28"/>
          <w:rtl/>
        </w:rPr>
        <w:t>المناسبة.</w:t>
      </w:r>
    </w:p>
    <w:p w14:paraId="72D053E5" w14:textId="22F95462" w:rsidR="000567C3"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6" w:name="_Toc173294499"/>
      <w:bookmarkStart w:id="87" w:name="_Toc173295011"/>
      <w:bookmarkStart w:id="88" w:name="_Toc173295379"/>
      <w:bookmarkStart w:id="89" w:name="_Toc173326626"/>
      <w:bookmarkStart w:id="90" w:name="_Toc173326725"/>
      <w:r w:rsidRPr="000567C3">
        <w:rPr>
          <w:rFonts w:ascii="Sakkal Majalla" w:hAnsi="Sakkal Majalla" w:cs="Sakkal Majalla"/>
          <w:b/>
          <w:bCs/>
          <w:color w:val="000000" w:themeColor="text1"/>
          <w:sz w:val="36"/>
          <w:szCs w:val="36"/>
          <w:rtl/>
        </w:rPr>
        <w:t xml:space="preserve">12.1 مصادر </w:t>
      </w:r>
      <w:proofErr w:type="gramStart"/>
      <w:r w:rsidRPr="000567C3">
        <w:rPr>
          <w:rFonts w:ascii="Sakkal Majalla" w:hAnsi="Sakkal Majalla" w:cs="Sakkal Majalla"/>
          <w:b/>
          <w:bCs/>
          <w:color w:val="000000" w:themeColor="text1"/>
          <w:sz w:val="36"/>
          <w:szCs w:val="36"/>
          <w:rtl/>
        </w:rPr>
        <w:t>البيانات :</w:t>
      </w:r>
      <w:bookmarkEnd w:id="86"/>
      <w:bookmarkEnd w:id="87"/>
      <w:bookmarkEnd w:id="88"/>
      <w:bookmarkEnd w:id="89"/>
      <w:bookmarkEnd w:id="90"/>
      <w:proofErr w:type="gramEnd"/>
    </w:p>
    <w:p w14:paraId="78F72145" w14:textId="77777777" w:rsidR="008875EC" w:rsidRPr="00777C55" w:rsidRDefault="008875EC" w:rsidP="000567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اعتمدت الدراسة على المصادر التالية في جمع البيانات والمعلومات:</w:t>
      </w:r>
    </w:p>
    <w:p w14:paraId="3BC4412A" w14:textId="77777777" w:rsidR="008875EC" w:rsidRPr="00777C55" w:rsidRDefault="008875EC" w:rsidP="0077345F">
      <w:pPr>
        <w:numPr>
          <w:ilvl w:val="0"/>
          <w:numId w:val="4"/>
        </w:numPr>
        <w:tabs>
          <w:tab w:val="clear" w:pos="1440"/>
          <w:tab w:val="num" w:pos="-2"/>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7C55">
        <w:rPr>
          <w:rFonts w:ascii="Sakkal Majalla" w:hAnsi="Sakkal Majalla" w:cs="Sakkal Majalla"/>
          <w:b/>
          <w:bCs/>
          <w:color w:val="000000" w:themeColor="text1"/>
          <w:sz w:val="28"/>
          <w:szCs w:val="28"/>
          <w:rtl/>
        </w:rPr>
        <w:t>المصادر الثانوية</w:t>
      </w:r>
      <w:r w:rsidRPr="00777C55">
        <w:rPr>
          <w:rFonts w:ascii="Sakkal Majalla" w:hAnsi="Sakkal Majalla" w:cs="Sakkal Majalla"/>
          <w:color w:val="000000" w:themeColor="text1"/>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777C55">
        <w:rPr>
          <w:rFonts w:ascii="Sakkal Majalla" w:hAnsi="Sakkal Majalla" w:cs="Sakkal Majalla" w:hint="cs"/>
          <w:color w:val="000000" w:themeColor="text1"/>
          <w:sz w:val="28"/>
          <w:szCs w:val="28"/>
          <w:rtl/>
        </w:rPr>
        <w:t>الإطار</w:t>
      </w:r>
      <w:r w:rsidRPr="00777C55">
        <w:rPr>
          <w:rFonts w:ascii="Sakkal Majalla" w:hAnsi="Sakkal Majalla" w:cs="Sakkal Majalla"/>
          <w:color w:val="000000" w:themeColor="text1"/>
          <w:sz w:val="28"/>
          <w:szCs w:val="28"/>
          <w:rtl/>
        </w:rPr>
        <w:t xml:space="preserve"> النظري المتعلق بهذه الدراسة.</w:t>
      </w:r>
    </w:p>
    <w:p w14:paraId="7304ADB7" w14:textId="4637390F" w:rsidR="008875EC" w:rsidRPr="00777C55" w:rsidRDefault="008875EC" w:rsidP="0077345F">
      <w:pPr>
        <w:numPr>
          <w:ilvl w:val="0"/>
          <w:numId w:val="4"/>
        </w:numPr>
        <w:tabs>
          <w:tab w:val="clear" w:pos="1440"/>
          <w:tab w:val="num" w:pos="-2"/>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77C55">
        <w:rPr>
          <w:rFonts w:ascii="Sakkal Majalla" w:hAnsi="Sakkal Majalla" w:cs="Sakkal Majalla"/>
          <w:b/>
          <w:bCs/>
          <w:color w:val="000000" w:themeColor="text1"/>
          <w:sz w:val="28"/>
          <w:szCs w:val="28"/>
          <w:rtl/>
        </w:rPr>
        <w:t>المصادر الأولية</w:t>
      </w:r>
      <w:r w:rsidRPr="00777C55">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777C55">
        <w:rPr>
          <w:rFonts w:ascii="Sakkal Majalla" w:hAnsi="Sakkal Majalla" w:cs="Sakkal Majalla" w:hint="cs"/>
          <w:color w:val="000000" w:themeColor="text1"/>
          <w:sz w:val="28"/>
          <w:szCs w:val="28"/>
          <w:rtl/>
        </w:rPr>
        <w:t xml:space="preserve">على </w:t>
      </w:r>
      <w:r w:rsidR="00A22626" w:rsidRPr="00777C55">
        <w:rPr>
          <w:rFonts w:ascii="Sakkal Majalla" w:hAnsi="Sakkal Majalla" w:cs="Sakkal Majalla" w:hint="cs"/>
          <w:color w:val="000000" w:themeColor="text1"/>
          <w:sz w:val="28"/>
          <w:szCs w:val="28"/>
          <w:rtl/>
        </w:rPr>
        <w:t xml:space="preserve">أثر البراعة </w:t>
      </w:r>
      <w:proofErr w:type="spellStart"/>
      <w:r w:rsidR="00A22626" w:rsidRPr="00777C55">
        <w:rPr>
          <w:rFonts w:ascii="Sakkal Majalla" w:hAnsi="Sakkal Majalla" w:cs="Sakkal Majalla" w:hint="cs"/>
          <w:color w:val="000000" w:themeColor="text1"/>
          <w:sz w:val="28"/>
          <w:szCs w:val="28"/>
          <w:rtl/>
        </w:rPr>
        <w:t>المنظمية</w:t>
      </w:r>
      <w:proofErr w:type="spellEnd"/>
      <w:r w:rsidR="00A22626" w:rsidRPr="00777C55">
        <w:rPr>
          <w:rFonts w:ascii="Sakkal Majalla" w:hAnsi="Sakkal Majalla" w:cs="Sakkal Majalla" w:hint="cs"/>
          <w:color w:val="000000" w:themeColor="text1"/>
          <w:sz w:val="28"/>
          <w:szCs w:val="28"/>
          <w:rtl/>
        </w:rPr>
        <w:t xml:space="preserve"> </w:t>
      </w:r>
      <w:proofErr w:type="gramStart"/>
      <w:r w:rsidR="00A22626" w:rsidRPr="00777C55">
        <w:rPr>
          <w:rFonts w:ascii="Sakkal Majalla" w:hAnsi="Sakkal Majalla" w:cs="Sakkal Majalla" w:hint="cs"/>
          <w:color w:val="000000" w:themeColor="text1"/>
          <w:sz w:val="28"/>
          <w:szCs w:val="28"/>
          <w:rtl/>
        </w:rPr>
        <w:t>في  إدارة</w:t>
      </w:r>
      <w:proofErr w:type="gramEnd"/>
      <w:r w:rsidR="00A22626" w:rsidRPr="00777C55">
        <w:rPr>
          <w:rFonts w:ascii="Sakkal Majalla" w:hAnsi="Sakkal Majalla" w:cs="Sakkal Majalla" w:hint="cs"/>
          <w:color w:val="000000" w:themeColor="text1"/>
          <w:sz w:val="28"/>
          <w:szCs w:val="28"/>
          <w:rtl/>
        </w:rPr>
        <w:t xml:space="preserve"> الأزمات الدور الوسيط للوعي الاستراتيجي في شركة أرامكو السعودية</w:t>
      </w:r>
    </w:p>
    <w:p w14:paraId="5ABA8583" w14:textId="77777777" w:rsidR="000567C3" w:rsidRDefault="000567C3"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40A0DB44" w14:textId="4ABEC4E3" w:rsidR="000567C3"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1" w:name="_Toc173294500"/>
      <w:bookmarkStart w:id="92" w:name="_Toc173295012"/>
      <w:bookmarkStart w:id="93" w:name="_Toc173295380"/>
      <w:bookmarkStart w:id="94" w:name="_Toc173326627"/>
      <w:bookmarkStart w:id="95" w:name="_Toc173326726"/>
      <w:r w:rsidRPr="000567C3">
        <w:rPr>
          <w:rFonts w:ascii="Sakkal Majalla" w:hAnsi="Sakkal Majalla" w:cs="Sakkal Majalla"/>
          <w:b/>
          <w:bCs/>
          <w:color w:val="000000" w:themeColor="text1"/>
          <w:sz w:val="36"/>
          <w:szCs w:val="36"/>
          <w:rtl/>
        </w:rPr>
        <w:t>13.1 أدوات الدراسة:</w:t>
      </w:r>
      <w:bookmarkEnd w:id="91"/>
      <w:bookmarkEnd w:id="92"/>
      <w:bookmarkEnd w:id="93"/>
      <w:bookmarkEnd w:id="94"/>
      <w:bookmarkEnd w:id="95"/>
    </w:p>
    <w:p w14:paraId="4AB3E53E" w14:textId="77777777" w:rsidR="008875EC" w:rsidRPr="00777C55" w:rsidRDefault="008875EC" w:rsidP="000567C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lastRenderedPageBreak/>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26E56EF" w14:textId="77777777" w:rsidR="008875EC" w:rsidRPr="00777C55" w:rsidRDefault="008875EC" w:rsidP="0077345F">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b/>
          <w:bCs/>
          <w:color w:val="000000" w:themeColor="text1"/>
          <w:sz w:val="28"/>
          <w:szCs w:val="28"/>
          <w:rtl/>
        </w:rPr>
        <w:t>القسم الأول:</w:t>
      </w:r>
      <w:r w:rsidRPr="00777C55">
        <w:rPr>
          <w:rFonts w:ascii="Sakkal Majalla" w:hAnsi="Sakkal Majalla" w:cs="Sakkal Majalla"/>
          <w:color w:val="000000" w:themeColor="text1"/>
          <w:sz w:val="28"/>
          <w:szCs w:val="28"/>
          <w:rtl/>
        </w:rPr>
        <w:t xml:space="preserve"> وهو الجزء الخاص بالمتغيرات الديمغرافية لأفراد عينة الدراسة </w:t>
      </w:r>
      <w:proofErr w:type="gramStart"/>
      <w:r w:rsidRPr="00777C55">
        <w:rPr>
          <w:rFonts w:ascii="Sakkal Majalla" w:hAnsi="Sakkal Majalla" w:cs="Sakkal Majalla"/>
          <w:color w:val="000000" w:themeColor="text1"/>
          <w:sz w:val="28"/>
          <w:szCs w:val="28"/>
          <w:rtl/>
        </w:rPr>
        <w:t xml:space="preserve">من </w:t>
      </w:r>
      <w:r w:rsidRPr="00777C55">
        <w:rPr>
          <w:rFonts w:ascii="Sakkal Majalla" w:hAnsi="Sakkal Majalla" w:cs="Sakkal Majalla" w:hint="cs"/>
          <w:color w:val="000000" w:themeColor="text1"/>
          <w:sz w:val="28"/>
          <w:szCs w:val="28"/>
          <w:rtl/>
        </w:rPr>
        <w:t xml:space="preserve"> بالمملكة</w:t>
      </w:r>
      <w:proofErr w:type="gramEnd"/>
      <w:r w:rsidRPr="00777C55">
        <w:rPr>
          <w:rFonts w:ascii="Sakkal Majalla" w:hAnsi="Sakkal Majalla" w:cs="Sakkal Majalla" w:hint="cs"/>
          <w:color w:val="000000" w:themeColor="text1"/>
          <w:sz w:val="28"/>
          <w:szCs w:val="28"/>
          <w:rtl/>
        </w:rPr>
        <w:t xml:space="preserve"> العربية السعودية   </w:t>
      </w:r>
      <w:r w:rsidRPr="00777C55">
        <w:rPr>
          <w:rFonts w:ascii="Sakkal Majalla" w:hAnsi="Sakkal Majalla" w:cs="Sakkal Majalla"/>
          <w:color w:val="000000" w:themeColor="text1"/>
          <w:sz w:val="28"/>
          <w:szCs w:val="28"/>
          <w:rtl/>
        </w:rPr>
        <w:t>والمتمثلة بـ: النوع الاجتماعي، والعمر، والمؤهل العلمي، والوضع المهني</w:t>
      </w:r>
      <w:r w:rsidRPr="00777C55">
        <w:rPr>
          <w:rFonts w:ascii="Sakkal Majalla" w:hAnsi="Sakkal Majalla" w:cs="Sakkal Majalla" w:hint="cs"/>
          <w:color w:val="000000" w:themeColor="text1"/>
          <w:sz w:val="28"/>
          <w:szCs w:val="28"/>
          <w:rtl/>
        </w:rPr>
        <w:t>.</w:t>
      </w:r>
    </w:p>
    <w:p w14:paraId="0E09FFBF" w14:textId="77777777" w:rsidR="008875EC" w:rsidRPr="00777C55" w:rsidRDefault="008875EC" w:rsidP="0077345F">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b/>
          <w:bCs/>
          <w:color w:val="000000" w:themeColor="text1"/>
          <w:sz w:val="28"/>
          <w:szCs w:val="28"/>
          <w:rtl/>
        </w:rPr>
        <w:t>القسم الثاني</w:t>
      </w:r>
      <w:r w:rsidRPr="00777C55">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w:t>
      </w:r>
      <w:r w:rsidRPr="00777C55">
        <w:rPr>
          <w:rFonts w:ascii="Sakkal Majalla" w:hAnsi="Sakkal Majalla" w:cs="Sakkal Majalla" w:hint="cs"/>
          <w:color w:val="000000" w:themeColor="text1"/>
          <w:sz w:val="28"/>
          <w:szCs w:val="28"/>
          <w:rtl/>
        </w:rPr>
        <w:t>والتابع.</w:t>
      </w:r>
    </w:p>
    <w:p w14:paraId="4F94D8C7" w14:textId="4707E7CB" w:rsidR="00A22626"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6" w:name="_Toc173294501"/>
      <w:bookmarkStart w:id="97" w:name="_Toc173295013"/>
      <w:bookmarkStart w:id="98" w:name="_Toc173295381"/>
      <w:bookmarkStart w:id="99" w:name="_Toc173326628"/>
      <w:bookmarkStart w:id="100" w:name="_Toc173326727"/>
      <w:r w:rsidRPr="000567C3">
        <w:rPr>
          <w:rFonts w:ascii="Sakkal Majalla" w:hAnsi="Sakkal Majalla" w:cs="Sakkal Majalla"/>
          <w:b/>
          <w:bCs/>
          <w:color w:val="000000" w:themeColor="text1"/>
          <w:sz w:val="36"/>
          <w:szCs w:val="36"/>
          <w:rtl/>
        </w:rPr>
        <w:t>14.1 الأساليب الإحصائية المستخدمة:</w:t>
      </w:r>
      <w:bookmarkEnd w:id="96"/>
      <w:bookmarkEnd w:id="97"/>
      <w:bookmarkEnd w:id="98"/>
      <w:bookmarkEnd w:id="99"/>
      <w:bookmarkEnd w:id="100"/>
    </w:p>
    <w:p w14:paraId="41F2028C" w14:textId="77777777" w:rsidR="008875EC" w:rsidRPr="00777C55" w:rsidRDefault="008875EC" w:rsidP="000567C3">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777C55">
        <w:rPr>
          <w:rFonts w:ascii="Sakkal Majalla" w:hAnsi="Sakkal Majalla" w:cs="Sakkal Majalla"/>
          <w:color w:val="000000" w:themeColor="text1"/>
          <w:sz w:val="28"/>
          <w:szCs w:val="28"/>
        </w:rPr>
        <w:t>Statistical Package for Social Sciences - SPSS</w:t>
      </w:r>
      <w:r w:rsidRPr="00777C55">
        <w:rPr>
          <w:rFonts w:ascii="Sakkal Majalla" w:hAnsi="Sakkal Majalla" w:cs="Sakkal Majalla"/>
          <w:color w:val="000000" w:themeColor="text1"/>
          <w:sz w:val="28"/>
          <w:szCs w:val="28"/>
          <w:rtl/>
        </w:rPr>
        <w:t xml:space="preserve"> كما يلي:</w:t>
      </w:r>
    </w:p>
    <w:p w14:paraId="7C587F43" w14:textId="77777777" w:rsidR="008875EC" w:rsidRPr="000567C3" w:rsidRDefault="008875EC" w:rsidP="000567C3">
      <w:pPr>
        <w:spacing w:before="100" w:beforeAutospacing="1" w:after="100" w:afterAutospacing="1" w:line="360" w:lineRule="auto"/>
        <w:ind w:firstLine="706"/>
        <w:jc w:val="both"/>
        <w:rPr>
          <w:rFonts w:ascii="Sakkal Majalla" w:hAnsi="Sakkal Majalla" w:cs="Sakkal Majalla"/>
          <w:b/>
          <w:bCs/>
          <w:color w:val="000000" w:themeColor="text1"/>
          <w:sz w:val="32"/>
          <w:szCs w:val="32"/>
          <w:rtl/>
        </w:rPr>
      </w:pPr>
      <w:r w:rsidRPr="000567C3">
        <w:rPr>
          <w:rFonts w:ascii="Sakkal Majalla" w:hAnsi="Sakkal Majalla" w:cs="Sakkal Majalla"/>
          <w:b/>
          <w:bCs/>
          <w:color w:val="000000" w:themeColor="text1"/>
          <w:sz w:val="32"/>
          <w:szCs w:val="32"/>
          <w:rtl/>
        </w:rPr>
        <w:t xml:space="preserve">أولا: أساليب الإحصاء الوصفي </w:t>
      </w:r>
      <w:r w:rsidRPr="000567C3">
        <w:rPr>
          <w:rFonts w:ascii="Sakkal Majalla" w:hAnsi="Sakkal Majalla" w:cs="Sakkal Majalla"/>
          <w:b/>
          <w:bCs/>
          <w:color w:val="000000" w:themeColor="text1"/>
          <w:sz w:val="32"/>
          <w:szCs w:val="32"/>
        </w:rPr>
        <w:t>Descriptive Statistic Measures</w:t>
      </w:r>
      <w:r w:rsidRPr="000567C3">
        <w:rPr>
          <w:rFonts w:ascii="Sakkal Majalla" w:hAnsi="Sakkal Majalla" w:cs="Sakkal Majalla"/>
          <w:b/>
          <w:bCs/>
          <w:color w:val="000000" w:themeColor="text1"/>
          <w:sz w:val="32"/>
          <w:szCs w:val="32"/>
          <w:rtl/>
        </w:rPr>
        <w:t>: والتي تم استخدامها لوصف الخصائص الديمغرافية والوظيفية للعاملين عينة الدراسة، وتشمل:</w:t>
      </w:r>
    </w:p>
    <w:p w14:paraId="6A171557" w14:textId="77777777" w:rsidR="008875EC" w:rsidRPr="00777C55" w:rsidRDefault="008875EC" w:rsidP="0077345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التكرارات: لوصف الخصائص الشخصية والوظيفية للعاملين عينة الدراسة.</w:t>
      </w:r>
    </w:p>
    <w:p w14:paraId="129A88F1" w14:textId="77777777" w:rsidR="008875EC" w:rsidRPr="00777C55" w:rsidRDefault="008875EC" w:rsidP="0077345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14:paraId="4D845353" w14:textId="77777777" w:rsidR="008875EC" w:rsidRPr="00777C55" w:rsidRDefault="008875EC" w:rsidP="0077345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14:paraId="687D85D2" w14:textId="77777777" w:rsidR="008875EC" w:rsidRPr="00777C55" w:rsidRDefault="008875EC" w:rsidP="0077345F">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14:paraId="27FDB4DE" w14:textId="77777777" w:rsidR="000567C3" w:rsidRDefault="000567C3" w:rsidP="00777C55">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3283ADFE" w14:textId="77777777" w:rsidR="008875EC" w:rsidRPr="000567C3" w:rsidRDefault="008875EC" w:rsidP="00777C55">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567C3">
        <w:rPr>
          <w:rFonts w:ascii="Sakkal Majalla" w:hAnsi="Sakkal Majalla" w:cs="Sakkal Majalla"/>
          <w:b/>
          <w:bCs/>
          <w:color w:val="000000" w:themeColor="text1"/>
          <w:sz w:val="32"/>
          <w:szCs w:val="32"/>
          <w:rtl/>
        </w:rPr>
        <w:t>ثانيا: الإحصاء التحليلي:</w:t>
      </w:r>
      <w:r w:rsidRPr="000567C3">
        <w:rPr>
          <w:rFonts w:ascii="Sakkal Majalla" w:hAnsi="Sakkal Majalla" w:cs="Sakkal Majalla"/>
          <w:b/>
          <w:bCs/>
          <w:color w:val="000000" w:themeColor="text1"/>
          <w:sz w:val="32"/>
          <w:szCs w:val="32"/>
          <w:rtl/>
        </w:rPr>
        <w:tab/>
      </w:r>
    </w:p>
    <w:p w14:paraId="00B6C7E9" w14:textId="77777777" w:rsidR="008875EC" w:rsidRPr="00777C55" w:rsidRDefault="008875EC" w:rsidP="0077345F">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 xml:space="preserve">معامل الثبات </w:t>
      </w:r>
      <w:proofErr w:type="spellStart"/>
      <w:r w:rsidRPr="00777C55">
        <w:rPr>
          <w:rFonts w:ascii="Sakkal Majalla" w:hAnsi="Sakkal Majalla" w:cs="Sakkal Majalla"/>
          <w:color w:val="000000" w:themeColor="text1"/>
          <w:sz w:val="28"/>
          <w:szCs w:val="28"/>
          <w:rtl/>
        </w:rPr>
        <w:t>كرونباخ</w:t>
      </w:r>
      <w:proofErr w:type="spellEnd"/>
      <w:r w:rsidRPr="00777C55">
        <w:rPr>
          <w:rFonts w:ascii="Sakkal Majalla" w:hAnsi="Sakkal Majalla" w:cs="Sakkal Majalla"/>
          <w:color w:val="000000" w:themeColor="text1"/>
          <w:sz w:val="28"/>
          <w:szCs w:val="28"/>
          <w:rtl/>
        </w:rPr>
        <w:t xml:space="preserve"> الفـا: للتعرف على مدى الاتساق الداخلي لفقرات ابعـاد متغيرات الدراسة.</w:t>
      </w:r>
    </w:p>
    <w:p w14:paraId="7F1FF8ED" w14:textId="77777777" w:rsidR="008875EC" w:rsidRPr="00777C55" w:rsidRDefault="008875EC" w:rsidP="0077345F">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lastRenderedPageBreak/>
        <w:t xml:space="preserve">الانحدار المتعدد: لاختبار </w:t>
      </w:r>
      <w:proofErr w:type="gramStart"/>
      <w:r w:rsidRPr="00777C55">
        <w:rPr>
          <w:rFonts w:ascii="Sakkal Majalla" w:hAnsi="Sakkal Majalla" w:cs="Sakkal Majalla"/>
          <w:color w:val="000000" w:themeColor="text1"/>
          <w:sz w:val="28"/>
          <w:szCs w:val="28"/>
          <w:rtl/>
        </w:rPr>
        <w:t>اثر</w:t>
      </w:r>
      <w:proofErr w:type="gramEnd"/>
      <w:r w:rsidRPr="00777C55">
        <w:rPr>
          <w:rFonts w:ascii="Sakkal Majalla" w:hAnsi="Sakkal Majalla" w:cs="Sakkal Majalla"/>
          <w:color w:val="000000" w:themeColor="text1"/>
          <w:sz w:val="28"/>
          <w:szCs w:val="28"/>
          <w:rtl/>
        </w:rPr>
        <w:t xml:space="preserve"> المتغير المستقل في المتغير التابع.</w:t>
      </w:r>
    </w:p>
    <w:p w14:paraId="089DA0A7" w14:textId="77777777" w:rsidR="008875EC" w:rsidRPr="00777C55" w:rsidRDefault="008875EC" w:rsidP="0077345F">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tl/>
        </w:rPr>
        <w:t>ارتباط بيرسون: للتحقق من عدم وجود ارتباط ذاتي عالي بين ابعاد المتغير المستقل.</w:t>
      </w:r>
    </w:p>
    <w:p w14:paraId="2228CB9C" w14:textId="77777777" w:rsidR="008875EC" w:rsidRPr="00777C55" w:rsidRDefault="008875EC" w:rsidP="0077345F">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77C55">
        <w:rPr>
          <w:rFonts w:ascii="Sakkal Majalla" w:hAnsi="Sakkal Majalla" w:cs="Sakkal Majalla"/>
          <w:color w:val="000000" w:themeColor="text1"/>
          <w:sz w:val="28"/>
          <w:szCs w:val="28"/>
        </w:rPr>
        <w:t>Kolmogorov-</w:t>
      </w:r>
      <w:proofErr w:type="spellStart"/>
      <w:r w:rsidRPr="00777C55">
        <w:rPr>
          <w:rFonts w:ascii="Sakkal Majalla" w:hAnsi="Sakkal Majalla" w:cs="Sakkal Majalla"/>
          <w:color w:val="000000" w:themeColor="text1"/>
          <w:sz w:val="28"/>
          <w:szCs w:val="28"/>
        </w:rPr>
        <w:t>Smnnov</w:t>
      </w:r>
      <w:proofErr w:type="spellEnd"/>
      <w:r w:rsidRPr="00777C55">
        <w:rPr>
          <w:rFonts w:ascii="Sakkal Majalla" w:hAnsi="Sakkal Majalla" w:cs="Sakkal Majalla"/>
          <w:color w:val="000000" w:themeColor="text1"/>
          <w:sz w:val="28"/>
          <w:szCs w:val="28"/>
          <w:rtl/>
        </w:rPr>
        <w:t xml:space="preserve"> للتعرف على تحقق ظاهرة التوزيع الطبيعي لبيانات الدراسة.</w:t>
      </w:r>
    </w:p>
    <w:p w14:paraId="1217E835" w14:textId="77777777" w:rsidR="008875EC" w:rsidRPr="00777C55" w:rsidRDefault="008875EC" w:rsidP="0077345F">
      <w:pPr>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تحليل الانحدار الهرمي: لاختبار دور المتغير المعدل في تحسين أثر المتغير المستقل في المتغير التابع</w:t>
      </w:r>
    </w:p>
    <w:p w14:paraId="3A33E623" w14:textId="0B8F635C" w:rsidR="008875EC" w:rsidRPr="000567C3" w:rsidRDefault="000567C3" w:rsidP="000567C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1" w:name="_Toc173294502"/>
      <w:bookmarkStart w:id="102" w:name="_Toc173295014"/>
      <w:bookmarkStart w:id="103" w:name="_Toc173295382"/>
      <w:bookmarkStart w:id="104" w:name="_Toc173326629"/>
      <w:bookmarkStart w:id="105" w:name="_Toc173326728"/>
      <w:r w:rsidRPr="000567C3">
        <w:rPr>
          <w:rFonts w:ascii="Sakkal Majalla" w:hAnsi="Sakkal Majalla" w:cs="Sakkal Majalla"/>
          <w:b/>
          <w:bCs/>
          <w:color w:val="000000" w:themeColor="text1"/>
          <w:sz w:val="36"/>
          <w:szCs w:val="36"/>
          <w:rtl/>
        </w:rPr>
        <w:t xml:space="preserve">15.1 حدود </w:t>
      </w:r>
      <w:proofErr w:type="gramStart"/>
      <w:r w:rsidRPr="000567C3">
        <w:rPr>
          <w:rFonts w:ascii="Sakkal Majalla" w:hAnsi="Sakkal Majalla" w:cs="Sakkal Majalla"/>
          <w:b/>
          <w:bCs/>
          <w:color w:val="000000" w:themeColor="text1"/>
          <w:sz w:val="36"/>
          <w:szCs w:val="36"/>
          <w:rtl/>
        </w:rPr>
        <w:t>الدراسة :</w:t>
      </w:r>
      <w:bookmarkEnd w:id="101"/>
      <w:bookmarkEnd w:id="102"/>
      <w:bookmarkEnd w:id="103"/>
      <w:bookmarkEnd w:id="104"/>
      <w:bookmarkEnd w:id="105"/>
      <w:proofErr w:type="gramEnd"/>
    </w:p>
    <w:p w14:paraId="2DB2453F" w14:textId="77777777" w:rsidR="00A22626" w:rsidRPr="00777C55" w:rsidRDefault="008875EC" w:rsidP="0077345F">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567C3">
        <w:rPr>
          <w:rFonts w:ascii="Sakkal Majalla" w:hAnsi="Sakkal Majalla" w:cs="Sakkal Majalla"/>
          <w:b/>
          <w:bCs/>
          <w:color w:val="000000" w:themeColor="text1"/>
          <w:sz w:val="28"/>
          <w:szCs w:val="28"/>
          <w:rtl/>
        </w:rPr>
        <w:t>حدود موضوعية:</w:t>
      </w:r>
      <w:r w:rsidRPr="00777C55">
        <w:rPr>
          <w:rFonts w:ascii="Sakkal Majalla" w:hAnsi="Sakkal Majalla" w:cs="Sakkal Majalla"/>
          <w:color w:val="000000" w:themeColor="text1"/>
          <w:sz w:val="28"/>
          <w:szCs w:val="28"/>
          <w:rtl/>
        </w:rPr>
        <w:t xml:space="preserve"> قامت الدراسة </w:t>
      </w:r>
      <w:proofErr w:type="gramStart"/>
      <w:r w:rsidRPr="00777C55">
        <w:rPr>
          <w:rFonts w:ascii="Sakkal Majalla" w:hAnsi="Sakkal Majalla" w:cs="Sakkal Majalla"/>
          <w:color w:val="000000" w:themeColor="text1"/>
          <w:sz w:val="28"/>
          <w:szCs w:val="28"/>
          <w:rtl/>
        </w:rPr>
        <w:t xml:space="preserve">بقياس  </w:t>
      </w:r>
      <w:r w:rsidR="00A22626" w:rsidRPr="00777C55">
        <w:rPr>
          <w:rFonts w:ascii="Sakkal Majalla" w:hAnsi="Sakkal Majalla" w:cs="Sakkal Majalla" w:hint="cs"/>
          <w:color w:val="000000" w:themeColor="text1"/>
          <w:sz w:val="28"/>
          <w:szCs w:val="28"/>
          <w:rtl/>
        </w:rPr>
        <w:t>أثر</w:t>
      </w:r>
      <w:proofErr w:type="gramEnd"/>
      <w:r w:rsidR="00A22626" w:rsidRPr="00777C55">
        <w:rPr>
          <w:rFonts w:ascii="Sakkal Majalla" w:hAnsi="Sakkal Majalla" w:cs="Sakkal Majalla" w:hint="cs"/>
          <w:color w:val="000000" w:themeColor="text1"/>
          <w:sz w:val="28"/>
          <w:szCs w:val="28"/>
          <w:rtl/>
        </w:rPr>
        <w:t xml:space="preserve"> البراعة </w:t>
      </w:r>
      <w:proofErr w:type="spellStart"/>
      <w:r w:rsidR="00A22626" w:rsidRPr="00777C55">
        <w:rPr>
          <w:rFonts w:ascii="Sakkal Majalla" w:hAnsi="Sakkal Majalla" w:cs="Sakkal Majalla" w:hint="cs"/>
          <w:color w:val="000000" w:themeColor="text1"/>
          <w:sz w:val="28"/>
          <w:szCs w:val="28"/>
          <w:rtl/>
        </w:rPr>
        <w:t>المنظمية</w:t>
      </w:r>
      <w:proofErr w:type="spellEnd"/>
      <w:r w:rsidR="00A22626" w:rsidRPr="00777C55">
        <w:rPr>
          <w:rFonts w:ascii="Sakkal Majalla" w:hAnsi="Sakkal Majalla" w:cs="Sakkal Majalla" w:hint="cs"/>
          <w:color w:val="000000" w:themeColor="text1"/>
          <w:sz w:val="28"/>
          <w:szCs w:val="28"/>
          <w:rtl/>
        </w:rPr>
        <w:t xml:space="preserve"> بأبعادها ( استكشاف الفرص- استغلال الفرص) في  إدارة الأزمات بأبعادها( اكتشاف اشارات الانذار المبكر- الاستعداد والوقاية- احتواء الأضرار- استعادة النشاط- التعلم) الدور الوسيط للوعي الاستراتيجي في شركة أرامكو السعودية</w:t>
      </w:r>
    </w:p>
    <w:p w14:paraId="4E80DC40" w14:textId="3507AF68" w:rsidR="008875EC" w:rsidRPr="00777C55" w:rsidRDefault="008875EC" w:rsidP="0077345F">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567C3">
        <w:rPr>
          <w:rFonts w:ascii="Sakkal Majalla" w:hAnsi="Sakkal Majalla" w:cs="Sakkal Majalla"/>
          <w:b/>
          <w:bCs/>
          <w:color w:val="000000" w:themeColor="text1"/>
          <w:sz w:val="28"/>
          <w:szCs w:val="28"/>
          <w:rtl/>
        </w:rPr>
        <w:t xml:space="preserve"> حدود مكانية</w:t>
      </w:r>
      <w:r w:rsidRPr="00777C55">
        <w:rPr>
          <w:rFonts w:ascii="Sakkal Majalla" w:hAnsi="Sakkal Majalla" w:cs="Sakkal Majalla" w:hint="cs"/>
          <w:color w:val="000000" w:themeColor="text1"/>
          <w:sz w:val="28"/>
          <w:szCs w:val="28"/>
          <w:rtl/>
        </w:rPr>
        <w:t xml:space="preserve">: </w:t>
      </w:r>
      <w:r w:rsidR="00A22626" w:rsidRPr="00777C55">
        <w:rPr>
          <w:rFonts w:ascii="Sakkal Majalla" w:hAnsi="Sakkal Majalla" w:cs="Sakkal Majalla" w:hint="cs"/>
          <w:color w:val="000000" w:themeColor="text1"/>
          <w:sz w:val="28"/>
          <w:szCs w:val="28"/>
          <w:rtl/>
        </w:rPr>
        <w:t xml:space="preserve">شركة أرامكو </w:t>
      </w:r>
      <w:r w:rsidRPr="00777C55">
        <w:rPr>
          <w:rFonts w:ascii="Sakkal Majalla" w:hAnsi="Sakkal Majalla" w:cs="Sakkal Majalla" w:hint="cs"/>
          <w:color w:val="000000" w:themeColor="text1"/>
          <w:sz w:val="28"/>
          <w:szCs w:val="28"/>
          <w:rtl/>
        </w:rPr>
        <w:t>في المملكة العربية السعودية.</w:t>
      </w:r>
    </w:p>
    <w:p w14:paraId="408E591E" w14:textId="77777777" w:rsidR="008875EC" w:rsidRPr="00777C55" w:rsidRDefault="008875EC" w:rsidP="0077345F">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0567C3">
        <w:rPr>
          <w:rFonts w:ascii="Sakkal Majalla" w:hAnsi="Sakkal Majalla" w:cs="Sakkal Majalla"/>
          <w:b/>
          <w:bCs/>
          <w:color w:val="000000" w:themeColor="text1"/>
          <w:sz w:val="28"/>
          <w:szCs w:val="28"/>
          <w:rtl/>
        </w:rPr>
        <w:t>حدود زمانية:</w:t>
      </w:r>
      <w:r w:rsidRPr="00777C55">
        <w:rPr>
          <w:rFonts w:ascii="Sakkal Majalla" w:hAnsi="Sakkal Majalla" w:cs="Sakkal Majalla"/>
          <w:color w:val="000000" w:themeColor="text1"/>
          <w:sz w:val="28"/>
          <w:szCs w:val="28"/>
          <w:rtl/>
        </w:rPr>
        <w:t xml:space="preserve"> العام الدراسي 2024.</w:t>
      </w:r>
    </w:p>
    <w:p w14:paraId="51AC3BB8" w14:textId="77777777" w:rsidR="00864057" w:rsidRPr="00777C55" w:rsidRDefault="008875EC" w:rsidP="0077345F">
      <w:pPr>
        <w:numPr>
          <w:ilvl w:val="0"/>
          <w:numId w:val="7"/>
        </w:numPr>
        <w:spacing w:before="100" w:beforeAutospacing="1" w:after="100" w:afterAutospacing="1" w:line="360" w:lineRule="auto"/>
        <w:ind w:left="423"/>
        <w:jc w:val="both"/>
        <w:rPr>
          <w:rFonts w:ascii="Sakkal Majalla" w:hAnsi="Sakkal Majalla" w:cs="Sakkal Majalla"/>
          <w:color w:val="000000" w:themeColor="text1"/>
          <w:sz w:val="28"/>
          <w:szCs w:val="28"/>
          <w:rtl/>
        </w:rPr>
        <w:sectPr w:rsidR="00864057" w:rsidRPr="00777C55" w:rsidSect="00777C55">
          <w:footerReference w:type="default" r:id="rId10"/>
          <w:pgSz w:w="11906" w:h="16838" w:code="9"/>
          <w:pgMar w:top="1440" w:right="1985" w:bottom="1440" w:left="1418" w:header="720" w:footer="720" w:gutter="567"/>
          <w:pgNumType w:start="1"/>
          <w:cols w:space="708"/>
          <w:bidi/>
          <w:rtlGutter/>
          <w:docGrid w:linePitch="360"/>
        </w:sectPr>
      </w:pPr>
      <w:r w:rsidRPr="000567C3">
        <w:rPr>
          <w:rFonts w:ascii="Sakkal Majalla" w:hAnsi="Sakkal Majalla" w:cs="Sakkal Majalla"/>
          <w:b/>
          <w:bCs/>
          <w:color w:val="000000" w:themeColor="text1"/>
          <w:sz w:val="28"/>
          <w:szCs w:val="28"/>
          <w:rtl/>
        </w:rPr>
        <w:t xml:space="preserve">حدود </w:t>
      </w:r>
      <w:proofErr w:type="gramStart"/>
      <w:r w:rsidRPr="000567C3">
        <w:rPr>
          <w:rFonts w:ascii="Sakkal Majalla" w:hAnsi="Sakkal Majalla" w:cs="Sakkal Majalla"/>
          <w:b/>
          <w:bCs/>
          <w:color w:val="000000" w:themeColor="text1"/>
          <w:sz w:val="28"/>
          <w:szCs w:val="28"/>
          <w:rtl/>
        </w:rPr>
        <w:t xml:space="preserve">بشرية </w:t>
      </w:r>
      <w:r w:rsidRPr="000567C3">
        <w:rPr>
          <w:rFonts w:ascii="Sakkal Majalla" w:hAnsi="Sakkal Majalla" w:cs="Sakkal Majalla" w:hint="cs"/>
          <w:b/>
          <w:bCs/>
          <w:color w:val="000000" w:themeColor="text1"/>
          <w:sz w:val="28"/>
          <w:szCs w:val="28"/>
          <w:rtl/>
        </w:rPr>
        <w:t>:</w:t>
      </w:r>
      <w:proofErr w:type="gramEnd"/>
      <w:r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تم التطبيق علي العاملين في </w:t>
      </w:r>
      <w:r w:rsidR="00A22626" w:rsidRPr="00777C55">
        <w:rPr>
          <w:rFonts w:ascii="Sakkal Majalla" w:hAnsi="Sakkal Majalla" w:cs="Sakkal Majalla" w:hint="cs"/>
          <w:color w:val="000000" w:themeColor="text1"/>
          <w:sz w:val="28"/>
          <w:szCs w:val="28"/>
          <w:rtl/>
        </w:rPr>
        <w:t xml:space="preserve">شركة أرامكو </w:t>
      </w:r>
      <w:r w:rsidRPr="00777C55">
        <w:rPr>
          <w:rFonts w:ascii="Sakkal Majalla" w:hAnsi="Sakkal Majalla" w:cs="Sakkal Majalla" w:hint="cs"/>
          <w:color w:val="000000" w:themeColor="text1"/>
          <w:sz w:val="28"/>
          <w:szCs w:val="28"/>
          <w:rtl/>
        </w:rPr>
        <w:t>في المملكة العربية السعودية</w:t>
      </w:r>
      <w:r w:rsidR="00A22626" w:rsidRPr="00777C55">
        <w:rPr>
          <w:rFonts w:ascii="Sakkal Majalla" w:hAnsi="Sakkal Majalla" w:cs="Sakkal Majalla" w:hint="cs"/>
          <w:color w:val="000000" w:themeColor="text1"/>
          <w:sz w:val="28"/>
          <w:szCs w:val="28"/>
          <w:rtl/>
        </w:rPr>
        <w:t>.</w:t>
      </w:r>
    </w:p>
    <w:p w14:paraId="75B85A7C" w14:textId="77777777" w:rsidR="00864057" w:rsidRDefault="00864057" w:rsidP="00FA21BB">
      <w:pPr>
        <w:pStyle w:val="1"/>
        <w:rPr>
          <w:rtl/>
        </w:rPr>
      </w:pPr>
    </w:p>
    <w:p w14:paraId="61EA7B84" w14:textId="77777777" w:rsidR="000567C3" w:rsidRDefault="000567C3" w:rsidP="000567C3">
      <w:pPr>
        <w:rPr>
          <w:rtl/>
        </w:rPr>
      </w:pPr>
    </w:p>
    <w:p w14:paraId="7B9158CF" w14:textId="77777777" w:rsidR="000567C3" w:rsidRDefault="000567C3" w:rsidP="000567C3">
      <w:pPr>
        <w:rPr>
          <w:rtl/>
        </w:rPr>
      </w:pPr>
    </w:p>
    <w:p w14:paraId="1208F696" w14:textId="77777777" w:rsidR="000567C3" w:rsidRDefault="000567C3" w:rsidP="000567C3">
      <w:pPr>
        <w:rPr>
          <w:rtl/>
        </w:rPr>
      </w:pPr>
    </w:p>
    <w:p w14:paraId="7CE895DB" w14:textId="77777777" w:rsidR="000567C3" w:rsidRDefault="000567C3" w:rsidP="000567C3">
      <w:pPr>
        <w:rPr>
          <w:rtl/>
        </w:rPr>
      </w:pPr>
    </w:p>
    <w:p w14:paraId="01C9E9B3" w14:textId="77777777" w:rsidR="000567C3" w:rsidRDefault="000567C3" w:rsidP="000567C3">
      <w:pPr>
        <w:rPr>
          <w:rtl/>
        </w:rPr>
      </w:pPr>
    </w:p>
    <w:p w14:paraId="3A172450" w14:textId="77777777" w:rsidR="000567C3" w:rsidRPr="000567C3" w:rsidRDefault="000567C3" w:rsidP="000567C3">
      <w:pPr>
        <w:rPr>
          <w:rtl/>
        </w:rPr>
      </w:pPr>
    </w:p>
    <w:p w14:paraId="14B8E0BC" w14:textId="6F76E023" w:rsidR="000567C3" w:rsidRPr="000567C3" w:rsidRDefault="000567C3" w:rsidP="000567C3">
      <w:pPr>
        <w:spacing w:before="100" w:beforeAutospacing="1" w:after="100" w:afterAutospacing="1" w:line="360" w:lineRule="auto"/>
        <w:jc w:val="center"/>
        <w:outlineLvl w:val="0"/>
        <w:rPr>
          <w:b/>
          <w:bCs/>
          <w:color w:val="000000" w:themeColor="text1"/>
          <w:sz w:val="32"/>
          <w:szCs w:val="32"/>
          <w:rtl/>
        </w:rPr>
      </w:pPr>
      <w:bookmarkStart w:id="106" w:name="_Toc173294503"/>
      <w:bookmarkStart w:id="107" w:name="_Toc173295015"/>
      <w:bookmarkStart w:id="108" w:name="_Toc173295383"/>
      <w:bookmarkStart w:id="109" w:name="_Toc173326630"/>
      <w:bookmarkStart w:id="110" w:name="_Toc173326729"/>
      <w:r w:rsidRPr="000567C3">
        <w:rPr>
          <w:rFonts w:ascii="Sakkal Majalla" w:hAnsi="Sakkal Majalla" w:cs="Sakkal Majalla" w:hint="cs"/>
          <w:b/>
          <w:bCs/>
          <w:color w:val="000000" w:themeColor="text1"/>
          <w:sz w:val="40"/>
          <w:szCs w:val="40"/>
          <w:rtl/>
        </w:rPr>
        <w:t>الفصل الثاني: الإطار النظري</w:t>
      </w:r>
      <w:bookmarkEnd w:id="106"/>
      <w:bookmarkEnd w:id="107"/>
      <w:bookmarkEnd w:id="108"/>
      <w:bookmarkEnd w:id="109"/>
      <w:bookmarkEnd w:id="110"/>
    </w:p>
    <w:p w14:paraId="6F18B8B5" w14:textId="13925295" w:rsidR="00864057" w:rsidRPr="000567C3" w:rsidRDefault="00864057" w:rsidP="000567C3">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11" w:name="_Toc173294504"/>
      <w:bookmarkStart w:id="112" w:name="_Toc173295016"/>
      <w:bookmarkStart w:id="113" w:name="_Toc173295384"/>
      <w:bookmarkStart w:id="114" w:name="_Toc173326631"/>
      <w:bookmarkStart w:id="115" w:name="_Toc173326730"/>
      <w:r w:rsidRPr="000567C3">
        <w:rPr>
          <w:rFonts w:ascii="Sakkal Majalla" w:hAnsi="Sakkal Majalla" w:cs="Sakkal Majalla"/>
          <w:b/>
          <w:bCs/>
          <w:color w:val="000000" w:themeColor="text1"/>
          <w:sz w:val="36"/>
          <w:szCs w:val="36"/>
          <w:rtl/>
        </w:rPr>
        <w:t xml:space="preserve">المبحث </w:t>
      </w:r>
      <w:proofErr w:type="gramStart"/>
      <w:r w:rsidRPr="000567C3">
        <w:rPr>
          <w:rFonts w:ascii="Sakkal Majalla" w:hAnsi="Sakkal Majalla" w:cs="Sakkal Majalla"/>
          <w:b/>
          <w:bCs/>
          <w:color w:val="000000" w:themeColor="text1"/>
          <w:sz w:val="36"/>
          <w:szCs w:val="36"/>
          <w:rtl/>
        </w:rPr>
        <w:t>الاول :</w:t>
      </w:r>
      <w:proofErr w:type="gramEnd"/>
      <w:r w:rsidRPr="000567C3">
        <w:rPr>
          <w:rFonts w:ascii="Sakkal Majalla" w:hAnsi="Sakkal Majalla" w:cs="Sakkal Majalla"/>
          <w:b/>
          <w:bCs/>
          <w:color w:val="000000" w:themeColor="text1"/>
          <w:sz w:val="36"/>
          <w:szCs w:val="36"/>
          <w:rtl/>
        </w:rPr>
        <w:t xml:space="preserve"> البراعة </w:t>
      </w:r>
      <w:proofErr w:type="spellStart"/>
      <w:r w:rsidRPr="000567C3">
        <w:rPr>
          <w:rFonts w:ascii="Sakkal Majalla" w:hAnsi="Sakkal Majalla" w:cs="Sakkal Majalla"/>
          <w:b/>
          <w:bCs/>
          <w:color w:val="000000" w:themeColor="text1"/>
          <w:sz w:val="36"/>
          <w:szCs w:val="36"/>
          <w:rtl/>
        </w:rPr>
        <w:t>المنظمية</w:t>
      </w:r>
      <w:bookmarkEnd w:id="111"/>
      <w:bookmarkEnd w:id="112"/>
      <w:bookmarkEnd w:id="113"/>
      <w:bookmarkEnd w:id="114"/>
      <w:bookmarkEnd w:id="115"/>
      <w:proofErr w:type="spellEnd"/>
    </w:p>
    <w:p w14:paraId="2272DF28" w14:textId="77777777" w:rsidR="00864057" w:rsidRPr="000567C3" w:rsidRDefault="00864057" w:rsidP="000567C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16" w:name="_Toc173294505"/>
      <w:bookmarkStart w:id="117" w:name="_Toc173295017"/>
      <w:bookmarkStart w:id="118" w:name="_Toc173295385"/>
      <w:bookmarkStart w:id="119" w:name="_Toc173326632"/>
      <w:bookmarkStart w:id="120" w:name="_Toc173326731"/>
      <w:r w:rsidRPr="000567C3">
        <w:rPr>
          <w:rFonts w:ascii="Sakkal Majalla" w:hAnsi="Sakkal Majalla" w:cs="Sakkal Majalla"/>
          <w:b/>
          <w:bCs/>
          <w:color w:val="000000" w:themeColor="text1"/>
          <w:sz w:val="32"/>
          <w:szCs w:val="32"/>
          <w:rtl/>
        </w:rPr>
        <w:lastRenderedPageBreak/>
        <w:t>تمهيد:</w:t>
      </w:r>
      <w:bookmarkEnd w:id="116"/>
      <w:bookmarkEnd w:id="117"/>
      <w:bookmarkEnd w:id="118"/>
      <w:bookmarkEnd w:id="119"/>
      <w:bookmarkEnd w:id="120"/>
      <w:r w:rsidRPr="000567C3">
        <w:rPr>
          <w:rFonts w:ascii="Sakkal Majalla" w:hAnsi="Sakkal Majalla" w:cs="Sakkal Majalla"/>
          <w:b/>
          <w:bCs/>
          <w:color w:val="000000" w:themeColor="text1"/>
          <w:sz w:val="32"/>
          <w:szCs w:val="32"/>
          <w:rtl/>
        </w:rPr>
        <w:t xml:space="preserve"> </w:t>
      </w:r>
    </w:p>
    <w:p w14:paraId="2BE7CE7C" w14:textId="6CB90CC7" w:rsidR="00864057" w:rsidRPr="00777C55" w:rsidRDefault="00B73112"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lang w:bidi="ar-EG"/>
        </w:rPr>
        <w:t>تُعَدُّ البراعة التنظيمية قدرةً حيويةً في إدارة وتنسيق الموارد والأنشطة داخل المؤسسات لضمان تحقيق الأهداف بكفاءة وفعالية</w:t>
      </w:r>
      <w:r w:rsidRPr="00777C55">
        <w:rPr>
          <w:rFonts w:ascii="Sakkal Majalla" w:hAnsi="Sakkal Majalla" w:cs="Sakkal Majalla" w:hint="cs"/>
          <w:color w:val="000000" w:themeColor="text1"/>
          <w:sz w:val="28"/>
          <w:szCs w:val="28"/>
          <w:rtl/>
          <w:lang w:bidi="ar-EG"/>
        </w:rPr>
        <w:t>،</w:t>
      </w:r>
      <w:r w:rsidRPr="00777C55">
        <w:rPr>
          <w:rFonts w:ascii="Sakkal Majalla" w:hAnsi="Sakkal Majalla" w:cs="Sakkal Majalla"/>
          <w:color w:val="000000" w:themeColor="text1"/>
          <w:sz w:val="28"/>
          <w:szCs w:val="28"/>
          <w:rtl/>
          <w:lang w:bidi="ar-EG"/>
        </w:rPr>
        <w:t xml:space="preserve"> تَشمَلُ هذه المهارات التخطيط الدقيق، التنظيم المتكامل، القيادة الملهمة، والتقييم المستمر للأداء. وتَسْتَنِدُ البراعة التنظيمية على فهم عميق لهياكل العمل والعمليات الداخلية، بالإضافة إلى القدرة على التكيف مع التغيرات المستمرة في بيئة العمل من خلال تطوير هذه المهارات، يمكن للمؤسسات تعزيز الإنتاجية، تحسين الجودة، وتحقيق التميز التنافسي في السوق. تَضْمَنُ البراعة التنظيمية تحقيق تكامل مثالي بين الأفراد، التكنولوجيا، والعمليات لتحقيق الأهداف المشتركة بفعالية وكفاءة.</w:t>
      </w:r>
      <w:r w:rsidR="00864057" w:rsidRPr="00777C55">
        <w:rPr>
          <w:rFonts w:ascii="Sakkal Majalla" w:hAnsi="Sakkal Majalla" w:cs="Sakkal Majalla"/>
          <w:color w:val="000000" w:themeColor="text1"/>
          <w:sz w:val="28"/>
          <w:szCs w:val="28"/>
          <w:lang w:bidi="ar-EG"/>
        </w:rPr>
        <w:t>.</w:t>
      </w:r>
    </w:p>
    <w:p w14:paraId="76E9336D" w14:textId="11F3BD1A"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21" w:name="_Toc173294506"/>
      <w:bookmarkStart w:id="122" w:name="_Toc173295018"/>
      <w:bookmarkStart w:id="123" w:name="_Toc173295386"/>
      <w:bookmarkStart w:id="124" w:name="_Toc173326633"/>
      <w:bookmarkStart w:id="125" w:name="_Toc173326732"/>
      <w:r w:rsidRPr="000567C3">
        <w:rPr>
          <w:rFonts w:ascii="Sakkal Majalla" w:hAnsi="Sakkal Majalla" w:cs="Sakkal Majalla" w:hint="cs"/>
          <w:b/>
          <w:bCs/>
          <w:color w:val="000000" w:themeColor="text1"/>
          <w:sz w:val="32"/>
          <w:szCs w:val="32"/>
          <w:rtl/>
        </w:rPr>
        <w:t xml:space="preserve">1.1.2 </w:t>
      </w:r>
      <w:r w:rsidR="00864057" w:rsidRPr="000567C3">
        <w:rPr>
          <w:rFonts w:ascii="Sakkal Majalla" w:hAnsi="Sakkal Majalla" w:cs="Sakkal Majalla"/>
          <w:b/>
          <w:bCs/>
          <w:color w:val="000000" w:themeColor="text1"/>
          <w:sz w:val="32"/>
          <w:szCs w:val="32"/>
          <w:rtl/>
        </w:rPr>
        <w:t>مفهوم البراعة التنظيمية</w:t>
      </w:r>
      <w:bookmarkEnd w:id="121"/>
      <w:bookmarkEnd w:id="122"/>
      <w:bookmarkEnd w:id="123"/>
      <w:bookmarkEnd w:id="124"/>
      <w:bookmarkEnd w:id="125"/>
    </w:p>
    <w:p w14:paraId="6B66C844" w14:textId="411DD132"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يتكون مصطلح البراعة من كلمتين (</w:t>
      </w:r>
      <w:proofErr w:type="spellStart"/>
      <w:r w:rsidRPr="00777C55">
        <w:rPr>
          <w:rFonts w:ascii="Sakkal Majalla" w:hAnsi="Sakkal Majalla" w:cs="Sakkal Majalla"/>
          <w:color w:val="000000" w:themeColor="text1"/>
          <w:szCs w:val="28"/>
          <w:rtl/>
        </w:rPr>
        <w:t>أمبيدكستي</w:t>
      </w:r>
      <w:proofErr w:type="spellEnd"/>
      <w:r w:rsidRPr="00777C55">
        <w:rPr>
          <w:rFonts w:ascii="Sakkal Majalla" w:hAnsi="Sakkal Majalla" w:cs="Sakkal Majalla"/>
          <w:color w:val="000000" w:themeColor="text1"/>
          <w:szCs w:val="28"/>
          <w:rtl/>
        </w:rPr>
        <w:t>) بمعنى الازدواجية أو الازدواجية و(</w:t>
      </w:r>
      <w:proofErr w:type="spellStart"/>
      <w:r w:rsidRPr="00777C55">
        <w:rPr>
          <w:rFonts w:ascii="Sakkal Majalla" w:hAnsi="Sakkal Majalla" w:cs="Sakkal Majalla"/>
          <w:color w:val="000000" w:themeColor="text1"/>
          <w:szCs w:val="28"/>
          <w:rtl/>
        </w:rPr>
        <w:t>ديتاتي</w:t>
      </w:r>
      <w:proofErr w:type="spellEnd"/>
      <w:r w:rsidRPr="00777C55">
        <w:rPr>
          <w:rFonts w:ascii="Sakkal Majalla" w:hAnsi="Sakkal Majalla" w:cs="Sakkal Majalla"/>
          <w:color w:val="000000" w:themeColor="text1"/>
          <w:szCs w:val="28"/>
          <w:rtl/>
        </w:rPr>
        <w:t>) بمعنى البراعة أو المهارة. استخدم مصطلح البراعة لوصف الشخص الذي يستخدم كلتا يديه بمهارة متساوية (</w:t>
      </w:r>
      <w:r w:rsidR="00B73112" w:rsidRPr="00777C55">
        <w:rPr>
          <w:rFonts w:ascii="Sakkal Majalla" w:hAnsi="Sakkal Majalla" w:cs="Sakkal Majalla" w:hint="cs"/>
          <w:color w:val="000000" w:themeColor="text1"/>
          <w:szCs w:val="28"/>
          <w:rtl/>
        </w:rPr>
        <w:t>الثاني</w:t>
      </w:r>
      <w:r w:rsidRPr="00777C55">
        <w:rPr>
          <w:rFonts w:ascii="Sakkal Majalla" w:hAnsi="Sakkal Majalla" w:cs="Sakkal Majalla"/>
          <w:color w:val="000000" w:themeColor="text1"/>
          <w:szCs w:val="28"/>
          <w:rtl/>
        </w:rPr>
        <w:t>، 2018)</w:t>
      </w:r>
      <w:r w:rsidRPr="00777C55">
        <w:rPr>
          <w:rFonts w:ascii="Sakkal Majalla" w:hAnsi="Sakkal Majalla" w:cs="Sakkal Majalla"/>
          <w:color w:val="000000" w:themeColor="text1"/>
          <w:szCs w:val="28"/>
          <w:lang w:bidi="ar-EG"/>
        </w:rPr>
        <w:t>.</w:t>
      </w:r>
    </w:p>
    <w:p w14:paraId="611DD9A7" w14:textId="139BC7F5"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البراعة هي القدرة على استخدام كلتا اليدين بمهارة متساوية. من المنظور التنظيمي، تم استخدام المصطلح لوصف استخدام الكفاءات الموجودة والبحث عن كفاءات جديدة. يُطلب من المؤسسات الاستفادة من قدراتها المتراكمة من أجل تحقيق الميزة التنافسية والحفاظ عليها، وبالتالي، نظرًا لأن استراتيجياتها تستند إلى طريقة ثابتة للقيام بالأشياء، فإنها تسعى إلى التغيير التدريجي. ومع ذلك، عندما يكون التغيير الجذري مطلوبًا، فإن هذا لا يتطلب الابتكار فحسب، بل يتطلب أيضًا البحث عن قدرات جديدة، لذلك قد يكون من الضروري الاستفادة من القدرات الموجودة واستكشاف قدرات جديدة (</w:t>
      </w:r>
      <w:proofErr w:type="spellStart"/>
      <w:r w:rsidR="00B73112" w:rsidRPr="00777C55">
        <w:rPr>
          <w:rFonts w:ascii="Sakkal Majalla" w:hAnsi="Sakkal Majalla" w:cs="Sakkal Majalla" w:hint="cs"/>
          <w:color w:val="000000" w:themeColor="text1"/>
          <w:szCs w:val="28"/>
          <w:rtl/>
        </w:rPr>
        <w:t>الحنوري</w:t>
      </w:r>
      <w:proofErr w:type="spellEnd"/>
      <w:r w:rsidR="00B73112" w:rsidRPr="00777C55">
        <w:rPr>
          <w:rFonts w:ascii="Sakkal Majalla" w:hAnsi="Sakkal Majalla" w:cs="Sakkal Majalla" w:hint="cs"/>
          <w:color w:val="000000" w:themeColor="text1"/>
          <w:szCs w:val="28"/>
          <w:rtl/>
        </w:rPr>
        <w:t>،</w:t>
      </w:r>
      <w:r w:rsidRPr="00777C55">
        <w:rPr>
          <w:rFonts w:ascii="Sakkal Majalla" w:hAnsi="Sakkal Majalla" w:cs="Sakkal Majalla"/>
          <w:color w:val="000000" w:themeColor="text1"/>
          <w:szCs w:val="28"/>
          <w:rtl/>
        </w:rPr>
        <w:t xml:space="preserve"> </w:t>
      </w:r>
      <w:r w:rsidR="00793419" w:rsidRPr="00777C55">
        <w:rPr>
          <w:rFonts w:ascii="Sakkal Majalla" w:hAnsi="Sakkal Majalla" w:cs="Sakkal Majalla" w:hint="cs"/>
          <w:color w:val="000000" w:themeColor="text1"/>
          <w:szCs w:val="28"/>
          <w:rtl/>
        </w:rPr>
        <w:t>2018</w:t>
      </w:r>
      <w:r w:rsidRPr="00777C55">
        <w:rPr>
          <w:rFonts w:ascii="Sakkal Majalla" w:hAnsi="Sakkal Majalla" w:cs="Sakkal Majalla"/>
          <w:color w:val="000000" w:themeColor="text1"/>
          <w:szCs w:val="28"/>
          <w:rtl/>
        </w:rPr>
        <w:t>)، وهو ما يُطلق عليه الإبداع التنظيمي</w:t>
      </w:r>
      <w:r w:rsidRPr="00777C55">
        <w:rPr>
          <w:rFonts w:ascii="Sakkal Majalla" w:hAnsi="Sakkal Majalla" w:cs="Sakkal Majalla"/>
          <w:color w:val="000000" w:themeColor="text1"/>
          <w:szCs w:val="28"/>
          <w:lang w:bidi="ar-EG"/>
        </w:rPr>
        <w:t xml:space="preserve"> </w:t>
      </w:r>
    </w:p>
    <w:p w14:paraId="21364AE6" w14:textId="77777777" w:rsidR="00B73112"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lastRenderedPageBreak/>
        <w:t xml:space="preserve">من ناحية أخرى، يرى </w:t>
      </w:r>
      <w:r w:rsidR="00793419" w:rsidRPr="00777C55">
        <w:rPr>
          <w:rFonts w:ascii="Sakkal Majalla" w:hAnsi="Sakkal Majalla" w:cs="Sakkal Majalla"/>
          <w:color w:val="000000" w:themeColor="text1"/>
          <w:sz w:val="28"/>
          <w:szCs w:val="28"/>
          <w:lang w:bidi="ar-EG"/>
        </w:rPr>
        <w:t>Garcia, 2018)</w:t>
      </w:r>
      <w:proofErr w:type="gramStart"/>
      <w:r w:rsidR="00793419" w:rsidRPr="00777C55">
        <w:rPr>
          <w:rFonts w:ascii="Sakkal Majalla" w:hAnsi="Sakkal Majalla" w:cs="Sakkal Majalla"/>
          <w:color w:val="000000" w:themeColor="text1"/>
          <w:sz w:val="28"/>
          <w:szCs w:val="28"/>
          <w:lang w:bidi="ar-EG"/>
        </w:rPr>
        <w:t>.</w:t>
      </w:r>
      <w:r w:rsidR="00793419" w:rsidRPr="00777C55">
        <w:rPr>
          <w:rFonts w:ascii="Sakkal Majalla" w:hAnsi="Sakkal Majalla" w:cs="Sakkal Majalla" w:hint="cs"/>
          <w:color w:val="000000" w:themeColor="text1"/>
          <w:sz w:val="28"/>
          <w:szCs w:val="28"/>
          <w:rtl/>
          <w:lang w:bidi="ar-EG"/>
        </w:rPr>
        <w:t xml:space="preserve"> </w:t>
      </w:r>
      <w:r w:rsidR="00B73112" w:rsidRPr="00777C55">
        <w:rPr>
          <w:rFonts w:ascii="Sakkal Majalla" w:hAnsi="Sakkal Majalla" w:cs="Sakkal Majalla" w:hint="cs"/>
          <w:color w:val="000000" w:themeColor="text1"/>
          <w:sz w:val="28"/>
          <w:szCs w:val="28"/>
          <w:rtl/>
          <w:lang w:bidi="ar-EG"/>
        </w:rPr>
        <w:t>)</w:t>
      </w:r>
      <w:proofErr w:type="gramEnd"/>
      <w:r w:rsidR="00B73112" w:rsidRPr="00777C55">
        <w:rPr>
          <w:rFonts w:ascii="Sakkal Majalla" w:hAnsi="Sakkal Majalla" w:cs="Sakkal Majalla" w:hint="cs"/>
          <w:color w:val="000000" w:themeColor="text1"/>
          <w:sz w:val="28"/>
          <w:szCs w:val="28"/>
          <w:rtl/>
          <w:lang w:bidi="ar-EG"/>
        </w:rPr>
        <w:t xml:space="preserve"> </w:t>
      </w:r>
      <w:r w:rsidRPr="00777C55">
        <w:rPr>
          <w:rFonts w:ascii="Sakkal Majalla" w:hAnsi="Sakkal Majalla" w:cs="Sakkal Majalla"/>
          <w:color w:val="000000" w:themeColor="text1"/>
          <w:szCs w:val="28"/>
          <w:rtl/>
        </w:rPr>
        <w:t>أن المنظمة البارعة هي المنظمة التي تتسم بالبراعة في استخدام القدرات الموجودة واستكشاف أعمال وأسواق جديدة على حد سواء</w:t>
      </w:r>
      <w:r w:rsidR="00B73112" w:rsidRPr="00777C55">
        <w:rPr>
          <w:rFonts w:ascii="Sakkal Majalla" w:hAnsi="Sakkal Majalla" w:cs="Sakkal Majalla"/>
          <w:color w:val="000000" w:themeColor="text1"/>
          <w:szCs w:val="28"/>
        </w:rPr>
        <w:t xml:space="preserve"> </w:t>
      </w:r>
      <w:r w:rsidRPr="00777C55">
        <w:rPr>
          <w:rFonts w:ascii="Sakkal Majalla" w:hAnsi="Sakkal Majalla" w:cs="Sakkal Majalla"/>
          <w:color w:val="000000" w:themeColor="text1"/>
          <w:sz w:val="28"/>
          <w:szCs w:val="28"/>
          <w:rtl/>
        </w:rPr>
        <w:t>واستكشاف أعمال وأسواق جديدة</w:t>
      </w:r>
      <w:r w:rsidRPr="00777C55">
        <w:rPr>
          <w:rFonts w:ascii="Sakkal Majalla" w:hAnsi="Sakkal Majalla" w:cs="Sakkal Majalla"/>
          <w:color w:val="000000" w:themeColor="text1"/>
          <w:sz w:val="28"/>
          <w:szCs w:val="28"/>
          <w:lang w:bidi="ar-EG"/>
        </w:rPr>
        <w:t>.</w:t>
      </w:r>
    </w:p>
    <w:p w14:paraId="43B1440D" w14:textId="25CF6226"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t>تُعرّف البراعة التنظيمية بأنها قدرة المؤسسة على إدارة (استغلال) متطلبات الأعمال الحالية بفعالية وفي نفس الوقت التكيف (الاستكشاف) مع التغيرات في البيئة</w:t>
      </w:r>
      <w:r w:rsidRPr="00777C55">
        <w:rPr>
          <w:rFonts w:ascii="Sakkal Majalla" w:hAnsi="Sakkal Majalla" w:cs="Sakkal Majalla"/>
          <w:color w:val="000000" w:themeColor="text1"/>
          <w:szCs w:val="28"/>
          <w:lang w:bidi="ar-EG"/>
        </w:rPr>
        <w:t xml:space="preserve"> </w:t>
      </w:r>
      <w:r w:rsidR="00EF27A4" w:rsidRPr="00777C55">
        <w:rPr>
          <w:rFonts w:ascii="Sakkal Majalla" w:hAnsi="Sakkal Majalla" w:cs="Sakkal Majalla"/>
          <w:color w:val="000000" w:themeColor="text1"/>
          <w:sz w:val="28"/>
          <w:szCs w:val="28"/>
          <w:lang w:bidi="ar-EG"/>
        </w:rPr>
        <w:t>Akhtar, 2018).</w:t>
      </w:r>
      <w:r w:rsidR="00B73112" w:rsidRPr="00777C55">
        <w:rPr>
          <w:rFonts w:ascii="Sakkal Majalla" w:hAnsi="Sakkal Majalla" w:cs="Sakkal Majalla" w:hint="cs"/>
          <w:color w:val="000000" w:themeColor="text1"/>
          <w:sz w:val="28"/>
          <w:szCs w:val="28"/>
          <w:rtl/>
          <w:lang w:bidi="ar-EG"/>
        </w:rPr>
        <w:t>)</w:t>
      </w:r>
    </w:p>
    <w:p w14:paraId="028C7600" w14:textId="25DF755B"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 xml:space="preserve">كما </w:t>
      </w:r>
      <w:r w:rsidR="00B73112" w:rsidRPr="00777C55">
        <w:rPr>
          <w:rFonts w:ascii="Sakkal Majalla" w:hAnsi="Sakkal Majalla" w:cs="Sakkal Majalla" w:hint="cs"/>
          <w:color w:val="000000" w:themeColor="text1"/>
          <w:szCs w:val="28"/>
          <w:rtl/>
        </w:rPr>
        <w:t>يرى البعض بأنها</w:t>
      </w:r>
      <w:r w:rsidRPr="00777C55">
        <w:rPr>
          <w:rFonts w:ascii="Sakkal Majalla" w:hAnsi="Sakkal Majalla" w:cs="Sakkal Majalla"/>
          <w:color w:val="000000" w:themeColor="text1"/>
          <w:szCs w:val="28"/>
          <w:rtl/>
        </w:rPr>
        <w:t xml:space="preserve"> إعادة تشكيل الموارد والكفاءات واستيعابها واستغلالها واستكشافها، وأن البراعة التنظيمية تتعلق بالاستفادة من الكفاءات والقدرات والأصول الحالية مع الاستمرار في استكشاف كفاءات وقدرات وأصول جديدة من خلال الابتكار. إنها الاستكشاف المستمر للكفاءات والقدرات والأصول الجديدة من خلال الابتكار (</w:t>
      </w:r>
      <w:proofErr w:type="spellStart"/>
      <w:r w:rsidR="00B73112" w:rsidRPr="00777C55">
        <w:rPr>
          <w:rFonts w:ascii="Sakkal Majalla" w:hAnsi="Sakkal Majalla" w:cs="Sakkal Majalla" w:hint="cs"/>
          <w:color w:val="000000" w:themeColor="text1"/>
          <w:szCs w:val="28"/>
          <w:rtl/>
        </w:rPr>
        <w:t>شنش</w:t>
      </w:r>
      <w:proofErr w:type="spellEnd"/>
      <w:r w:rsidR="00B73112" w:rsidRPr="00777C55">
        <w:rPr>
          <w:rFonts w:ascii="Sakkal Majalla" w:hAnsi="Sakkal Majalla" w:cs="Sakkal Majalla" w:hint="cs"/>
          <w:color w:val="000000" w:themeColor="text1"/>
          <w:szCs w:val="28"/>
          <w:rtl/>
        </w:rPr>
        <w:t>، 2020</w:t>
      </w:r>
      <w:r w:rsidRPr="00777C55">
        <w:rPr>
          <w:rFonts w:ascii="Sakkal Majalla" w:hAnsi="Sakkal Majalla" w:cs="Sakkal Majalla"/>
          <w:color w:val="000000" w:themeColor="text1"/>
          <w:szCs w:val="28"/>
          <w:rtl/>
        </w:rPr>
        <w:t>)</w:t>
      </w:r>
      <w:r w:rsidRPr="00777C55">
        <w:rPr>
          <w:rFonts w:ascii="Sakkal Majalla" w:hAnsi="Sakkal Majalla" w:cs="Sakkal Majalla"/>
          <w:color w:val="000000" w:themeColor="text1"/>
          <w:szCs w:val="28"/>
          <w:lang w:bidi="ar-EG"/>
        </w:rPr>
        <w:t>.</w:t>
      </w:r>
    </w:p>
    <w:p w14:paraId="61979838" w14:textId="16CD3B45"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تمكّن البراعة التنظيمية المؤسسات من الاستفادة من الموارد لزيادة الكفاءة التنظيمية وتوفر الوقت لاستكشاف موارد جديدة. تتكون الفعالية التنظيمية من الكفاءات الرئيسية. (</w:t>
      </w:r>
      <w:r w:rsidR="00B73112" w:rsidRPr="00777C55">
        <w:rPr>
          <w:rFonts w:ascii="Sakkal Majalla" w:hAnsi="Sakkal Majalla" w:cs="Sakkal Majalla" w:hint="cs"/>
          <w:color w:val="000000" w:themeColor="text1"/>
          <w:szCs w:val="28"/>
          <w:rtl/>
        </w:rPr>
        <w:t>العميري، 2020</w:t>
      </w:r>
      <w:r w:rsidRPr="00777C55">
        <w:rPr>
          <w:rFonts w:ascii="Sakkal Majalla" w:hAnsi="Sakkal Majalla" w:cs="Sakkal Majalla"/>
          <w:color w:val="000000" w:themeColor="text1"/>
          <w:szCs w:val="28"/>
          <w:rtl/>
        </w:rPr>
        <w:t>)</w:t>
      </w:r>
      <w:r w:rsidRPr="00777C55">
        <w:rPr>
          <w:rFonts w:ascii="Sakkal Majalla" w:hAnsi="Sakkal Majalla" w:cs="Sakkal Majalla"/>
          <w:color w:val="000000" w:themeColor="text1"/>
          <w:szCs w:val="28"/>
          <w:lang w:bidi="ar-EG"/>
        </w:rPr>
        <w:t>.</w:t>
      </w:r>
    </w:p>
    <w:p w14:paraId="0FB77B5C" w14:textId="792DAD3E"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 xml:space="preserve">يرى </w:t>
      </w:r>
      <w:r w:rsidR="00B73112" w:rsidRPr="00777C55">
        <w:rPr>
          <w:rFonts w:ascii="Sakkal Majalla" w:hAnsi="Sakkal Majalla" w:cs="Sakkal Majalla" w:hint="cs"/>
          <w:color w:val="000000" w:themeColor="text1"/>
          <w:szCs w:val="28"/>
          <w:rtl/>
        </w:rPr>
        <w:t>آخرون</w:t>
      </w:r>
      <w:r w:rsidRPr="00777C55">
        <w:rPr>
          <w:rFonts w:ascii="Sakkal Majalla" w:hAnsi="Sakkal Majalla" w:cs="Sakkal Majalla"/>
          <w:color w:val="000000" w:themeColor="text1"/>
          <w:szCs w:val="28"/>
          <w:rtl/>
        </w:rPr>
        <w:t xml:space="preserve"> أن البراعة التنظيمية تُستخدم لوصف المنظمة التي تتحكم في أنشطتها الخاصة وتلبي الاحتياجات الحالية بكفاءة مع تطوير القدرة على توقع التغيرات المستقبلية والتكيف معها</w:t>
      </w:r>
      <w:r w:rsidRPr="00777C55">
        <w:rPr>
          <w:rFonts w:ascii="Sakkal Majalla" w:hAnsi="Sakkal Majalla" w:cs="Sakkal Majalla"/>
          <w:color w:val="000000" w:themeColor="text1"/>
          <w:szCs w:val="28"/>
          <w:lang w:bidi="ar-EG"/>
        </w:rPr>
        <w:t>.</w:t>
      </w:r>
      <w:r w:rsidR="00B73112" w:rsidRPr="00777C55">
        <w:rPr>
          <w:rFonts w:ascii="Sakkal Majalla" w:hAnsi="Sakkal Majalla" w:cs="Sakkal Majalla" w:hint="cs"/>
          <w:color w:val="000000" w:themeColor="text1"/>
          <w:szCs w:val="28"/>
          <w:rtl/>
          <w:lang w:bidi="ar-EG"/>
        </w:rPr>
        <w:t xml:space="preserve"> </w:t>
      </w:r>
      <w:proofErr w:type="gramStart"/>
      <w:r w:rsidR="00B73112" w:rsidRPr="00777C55">
        <w:rPr>
          <w:rFonts w:ascii="Sakkal Majalla" w:hAnsi="Sakkal Majalla" w:cs="Sakkal Majalla" w:hint="cs"/>
          <w:color w:val="000000" w:themeColor="text1"/>
          <w:szCs w:val="28"/>
          <w:rtl/>
          <w:lang w:bidi="ar-EG"/>
        </w:rPr>
        <w:t>( الخلف</w:t>
      </w:r>
      <w:proofErr w:type="gramEnd"/>
      <w:r w:rsidR="00B73112" w:rsidRPr="00777C55">
        <w:rPr>
          <w:rFonts w:ascii="Sakkal Majalla" w:hAnsi="Sakkal Majalla" w:cs="Sakkal Majalla" w:hint="cs"/>
          <w:color w:val="000000" w:themeColor="text1"/>
          <w:szCs w:val="28"/>
          <w:rtl/>
          <w:lang w:bidi="ar-EG"/>
        </w:rPr>
        <w:t>، 2017)</w:t>
      </w:r>
    </w:p>
    <w:p w14:paraId="0D0428D4" w14:textId="5B17444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والبراعة التنظيمية هي قدرة المؤسسة على استغلال واستكشاف التقنيات التي تتطلب الكفاءة والتحكم والتحسين التدريجي من أجل المنافسة في التكنولوجيا والأسواق المالية، والمنافسة في التقنيات التي تتطلب المرونة والاستقلالية والتجريب (</w:t>
      </w:r>
      <w:r w:rsidR="005B2FB6" w:rsidRPr="00777C55">
        <w:rPr>
          <w:rFonts w:ascii="Sakkal Majalla" w:hAnsi="Sakkal Majalla" w:cs="Sakkal Majalla" w:hint="cs"/>
          <w:color w:val="000000" w:themeColor="text1"/>
          <w:szCs w:val="28"/>
          <w:rtl/>
        </w:rPr>
        <w:t>حريض، 2019)</w:t>
      </w:r>
    </w:p>
    <w:p w14:paraId="37D6DCF2" w14:textId="62011935"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 xml:space="preserve">تتسم بيئة الأعمال اليوم بالاضطراب والتطور التكنولوجي والمنافسة الشرسة في هذه البيئة الجديدة التي تتسم بالتنافسية الشرسة، يجب على المؤسسات تطوير المهارات الحالية باستمرار واكتشاف مهارات جديدة في نفس </w:t>
      </w:r>
      <w:proofErr w:type="gramStart"/>
      <w:r w:rsidRPr="00777C55">
        <w:rPr>
          <w:rFonts w:ascii="Sakkal Majalla" w:hAnsi="Sakkal Majalla" w:cs="Sakkal Majalla"/>
          <w:color w:val="000000" w:themeColor="text1"/>
          <w:szCs w:val="28"/>
          <w:rtl/>
        </w:rPr>
        <w:t>الوقت</w:t>
      </w:r>
      <w:r w:rsidR="005B2FB6" w:rsidRPr="00777C55">
        <w:rPr>
          <w:rFonts w:ascii="Sakkal Majalla" w:hAnsi="Sakkal Majalla" w:cs="Sakkal Majalla" w:hint="cs"/>
          <w:color w:val="000000" w:themeColor="text1"/>
          <w:szCs w:val="28"/>
          <w:rtl/>
          <w:lang w:bidi="ar-EG"/>
        </w:rPr>
        <w:t>،</w:t>
      </w:r>
      <w:r w:rsidRPr="00777C55">
        <w:rPr>
          <w:rFonts w:ascii="Sakkal Majalla" w:hAnsi="Sakkal Majalla" w:cs="Sakkal Majalla"/>
          <w:color w:val="000000" w:themeColor="text1"/>
          <w:szCs w:val="28"/>
          <w:rtl/>
        </w:rPr>
        <w:t>وقد</w:t>
      </w:r>
      <w:proofErr w:type="gramEnd"/>
      <w:r w:rsidRPr="00777C55">
        <w:rPr>
          <w:rFonts w:ascii="Sakkal Majalla" w:hAnsi="Sakkal Majalla" w:cs="Sakkal Majalla"/>
          <w:color w:val="000000" w:themeColor="text1"/>
          <w:szCs w:val="28"/>
          <w:rtl/>
        </w:rPr>
        <w:t xml:space="preserve"> أدى تحقيق التوازن بين هذه الاحتياجات مع تطوير مهارات جديدة لاكتساب ميزة على المنافسين إلى ظهور مفهوم البراعة التنظيمية (</w:t>
      </w:r>
      <w:r w:rsidR="005B2FB6" w:rsidRPr="00777C55">
        <w:rPr>
          <w:rFonts w:ascii="Sakkal Majalla" w:hAnsi="Sakkal Majalla" w:cs="Sakkal Majalla" w:hint="cs"/>
          <w:color w:val="000000" w:themeColor="text1"/>
          <w:szCs w:val="28"/>
          <w:rtl/>
        </w:rPr>
        <w:t>سعر، 2018</w:t>
      </w:r>
      <w:r w:rsidRPr="00777C55">
        <w:rPr>
          <w:rFonts w:ascii="Sakkal Majalla" w:hAnsi="Sakkal Majalla" w:cs="Sakkal Majalla"/>
          <w:color w:val="000000" w:themeColor="text1"/>
          <w:szCs w:val="28"/>
          <w:rtl/>
        </w:rPr>
        <w:t>)</w:t>
      </w:r>
      <w:r w:rsidRPr="00777C55">
        <w:rPr>
          <w:rFonts w:ascii="Sakkal Majalla" w:hAnsi="Sakkal Majalla" w:cs="Sakkal Majalla"/>
          <w:color w:val="000000" w:themeColor="text1"/>
          <w:szCs w:val="28"/>
          <w:lang w:bidi="ar-EG"/>
        </w:rPr>
        <w:t>.</w:t>
      </w:r>
    </w:p>
    <w:p w14:paraId="5E633157" w14:textId="11DA74D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Cs w:val="28"/>
          <w:rtl/>
        </w:rPr>
        <w:lastRenderedPageBreak/>
        <w:t>لتلبية المتطلبات المتضاربة لبيئة الأعمال، يتمثل التحدي الرئيسي في تصميم وصقل منظمات أصيلة تتمتع بالقدرة والمهارات اللازمة للبحث والاكتشاف بالإضافة إلى الاستفادة من الكفاءات الموجودة</w:t>
      </w:r>
      <w:r w:rsidRPr="00777C55">
        <w:rPr>
          <w:rFonts w:ascii="Sakkal Majalla" w:hAnsi="Sakkal Majalla" w:cs="Sakkal Majalla"/>
          <w:color w:val="000000" w:themeColor="text1"/>
          <w:szCs w:val="28"/>
          <w:lang w:bidi="ar-EG"/>
        </w:rPr>
        <w:t xml:space="preserve"> </w:t>
      </w:r>
      <w:r w:rsidR="005B2FB6" w:rsidRPr="00777C55">
        <w:rPr>
          <w:rFonts w:ascii="Sakkal Majalla" w:hAnsi="Sakkal Majalla" w:cs="Sakkal Majalla" w:hint="cs"/>
          <w:color w:val="000000" w:themeColor="text1"/>
          <w:szCs w:val="28"/>
          <w:rtl/>
          <w:lang w:bidi="ar-EG"/>
        </w:rPr>
        <w:t>كما أنه هو</w:t>
      </w:r>
      <w:r w:rsidRPr="00777C55">
        <w:rPr>
          <w:rFonts w:ascii="Sakkal Majalla" w:hAnsi="Sakkal Majalla" w:cs="Sakkal Majalla"/>
          <w:color w:val="000000" w:themeColor="text1"/>
          <w:szCs w:val="28"/>
          <w:rtl/>
        </w:rPr>
        <w:t xml:space="preserve"> الأصالة التنظيمية هي مزيج من السلوك التنظيمي الاستباقي والاستكشافي</w:t>
      </w:r>
      <w:r w:rsidR="005B2FB6" w:rsidRPr="00777C55">
        <w:rPr>
          <w:rFonts w:ascii="Sakkal Majalla" w:hAnsi="Sakkal Majalla" w:cs="Sakkal Majalla"/>
          <w:color w:val="000000" w:themeColor="text1"/>
          <w:szCs w:val="28"/>
        </w:rPr>
        <w:t xml:space="preserve"> </w:t>
      </w:r>
      <w:r w:rsidRPr="00777C55">
        <w:rPr>
          <w:rFonts w:ascii="Sakkal Majalla" w:hAnsi="Sakkal Majalla" w:cs="Sakkal Majalla"/>
          <w:color w:val="000000" w:themeColor="text1"/>
          <w:szCs w:val="28"/>
          <w:rtl/>
        </w:rPr>
        <w:t>والسلوك التنظيمي الاستكشافي هو أمر بالغ الأهمية لنجاح المؤسسة على المدى الطويل</w:t>
      </w:r>
      <w:r w:rsidRPr="00777C55">
        <w:rPr>
          <w:rFonts w:ascii="Sakkal Majalla" w:hAnsi="Sakkal Majalla" w:cs="Sakkal Majalla"/>
          <w:color w:val="000000" w:themeColor="text1"/>
          <w:szCs w:val="28"/>
          <w:lang w:bidi="ar-EG"/>
        </w:rPr>
        <w:t>.</w:t>
      </w:r>
    </w:p>
    <w:p w14:paraId="1E68C9C6" w14:textId="08FC7F01"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يمثل دمج أنشطة التكيف والمراجعة تحديًا لتحقيق البراعة التنظيمية. التكيف هو الاستكشاف الواسع للبيئة الخارجية واستيعاب المعلومات منها والاستجابة وفقًا لذلك (</w:t>
      </w:r>
      <w:r w:rsidR="005B2FB6" w:rsidRPr="00777C55">
        <w:rPr>
          <w:rFonts w:ascii="Sakkal Majalla" w:hAnsi="Sakkal Majalla" w:cs="Sakkal Majalla" w:hint="cs"/>
          <w:color w:val="000000" w:themeColor="text1"/>
          <w:szCs w:val="28"/>
          <w:rtl/>
        </w:rPr>
        <w:t>جعفر</w:t>
      </w:r>
      <w:r w:rsidRPr="00777C55">
        <w:rPr>
          <w:rFonts w:ascii="Sakkal Majalla" w:hAnsi="Sakkal Majalla" w:cs="Sakkal Majalla"/>
          <w:color w:val="000000" w:themeColor="text1"/>
          <w:szCs w:val="28"/>
          <w:rtl/>
        </w:rPr>
        <w:t>، 2017)</w:t>
      </w:r>
      <w:r w:rsidRPr="00777C55">
        <w:rPr>
          <w:rFonts w:ascii="Sakkal Majalla" w:hAnsi="Sakkal Majalla" w:cs="Sakkal Majalla"/>
          <w:color w:val="000000" w:themeColor="text1"/>
          <w:szCs w:val="28"/>
          <w:lang w:bidi="ar-EG"/>
        </w:rPr>
        <w:t>.</w:t>
      </w:r>
    </w:p>
    <w:p w14:paraId="35116B60"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والبراعة التنظيمية، من وجهة نظر الباحث، هي القدرة على التصرف باستقلالية، مع سلوكيات استكشافية تتضمن التنفيذ واستخدام المعرفة الموجودة والتجريب والابتكار والمعرفة الجديدة في آن واحد</w:t>
      </w:r>
      <w:r w:rsidRPr="00777C55">
        <w:rPr>
          <w:rFonts w:ascii="Sakkal Majalla" w:hAnsi="Sakkal Majalla" w:cs="Sakkal Majalla"/>
          <w:color w:val="000000" w:themeColor="text1"/>
          <w:szCs w:val="28"/>
          <w:lang w:bidi="ar-EG"/>
        </w:rPr>
        <w:t>.</w:t>
      </w:r>
    </w:p>
    <w:p w14:paraId="78510F6C" w14:textId="3561B068"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lang w:bidi="ar-EG"/>
        </w:rPr>
      </w:pPr>
      <w:bookmarkStart w:id="126" w:name="_Toc173294507"/>
      <w:bookmarkStart w:id="127" w:name="_Toc173295019"/>
      <w:bookmarkStart w:id="128" w:name="_Toc173295387"/>
      <w:bookmarkStart w:id="129" w:name="_Toc173326634"/>
      <w:bookmarkStart w:id="130" w:name="_Toc173326733"/>
      <w:r w:rsidRPr="000567C3">
        <w:rPr>
          <w:rFonts w:ascii="Sakkal Majalla" w:hAnsi="Sakkal Majalla" w:cs="Sakkal Majalla" w:hint="cs"/>
          <w:b/>
          <w:bCs/>
          <w:color w:val="000000" w:themeColor="text1"/>
          <w:sz w:val="24"/>
          <w:szCs w:val="32"/>
          <w:rtl/>
        </w:rPr>
        <w:t xml:space="preserve">2.1.2 </w:t>
      </w:r>
      <w:r w:rsidR="00864057" w:rsidRPr="000567C3">
        <w:rPr>
          <w:rFonts w:ascii="Sakkal Majalla" w:hAnsi="Sakkal Majalla" w:cs="Sakkal Majalla"/>
          <w:b/>
          <w:bCs/>
          <w:color w:val="000000" w:themeColor="text1"/>
          <w:sz w:val="24"/>
          <w:szCs w:val="32"/>
          <w:rtl/>
        </w:rPr>
        <w:t>الفرص والقدرات التنظيمية</w:t>
      </w:r>
      <w:bookmarkEnd w:id="126"/>
      <w:bookmarkEnd w:id="127"/>
      <w:bookmarkEnd w:id="128"/>
      <w:bookmarkEnd w:id="129"/>
      <w:bookmarkEnd w:id="130"/>
    </w:p>
    <w:p w14:paraId="4A6694A3" w14:textId="600115E6"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بعد استعراض مفهوم البراعة التنظيمية، يتضح أن البراعة تركز على استكشاف الفرص الموجودة في البيئة الخارجية للمؤسسة واستغلال هذه الفرص من خلال القدرات التي تمتلكها المؤسسة</w:t>
      </w:r>
      <w:r w:rsidR="005B2FB6" w:rsidRPr="00777C55">
        <w:rPr>
          <w:rFonts w:ascii="Sakkal Majalla" w:hAnsi="Sakkal Majalla" w:cs="Sakkal Majalla" w:hint="cs"/>
          <w:color w:val="000000" w:themeColor="text1"/>
          <w:szCs w:val="28"/>
          <w:rtl/>
          <w:lang w:bidi="ar-EG"/>
        </w:rPr>
        <w:t xml:space="preserve">، </w:t>
      </w:r>
      <w:r w:rsidRPr="00777C55">
        <w:rPr>
          <w:rFonts w:ascii="Sakkal Majalla" w:hAnsi="Sakkal Majalla" w:cs="Sakkal Majalla"/>
          <w:color w:val="000000" w:themeColor="text1"/>
          <w:szCs w:val="28"/>
          <w:rtl/>
        </w:rPr>
        <w:t>وبهذه الطريقة تضمن استمرارية ونجاح المنطقة</w:t>
      </w:r>
      <w:r w:rsidRPr="00777C55">
        <w:rPr>
          <w:rFonts w:ascii="Sakkal Majalla" w:hAnsi="Sakkal Majalla" w:cs="Sakkal Majalla"/>
          <w:color w:val="000000" w:themeColor="text1"/>
          <w:szCs w:val="28"/>
          <w:lang w:bidi="ar-EG"/>
        </w:rPr>
        <w:t>.</w:t>
      </w:r>
    </w:p>
    <w:p w14:paraId="2A5C2E0E" w14:textId="77777777"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t>فالمنظمات الناجحة لا تنتظر أن تأتيها الفرص، بل تعمل جاهدة على البحث عنها وإيجادها واستغلالها لاكتساب ميزة تنافسية (</w:t>
      </w:r>
      <w:r w:rsidR="005B2FB6" w:rsidRPr="00777C55">
        <w:rPr>
          <w:rFonts w:ascii="Sakkal Majalla" w:hAnsi="Sakkal Majalla" w:cs="Sakkal Majalla" w:hint="cs"/>
          <w:color w:val="000000" w:themeColor="text1"/>
          <w:sz w:val="28"/>
          <w:szCs w:val="28"/>
          <w:rtl/>
        </w:rPr>
        <w:t>حريض، 2019)</w:t>
      </w:r>
    </w:p>
    <w:p w14:paraId="66BF8777" w14:textId="266C9684"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7C55">
        <w:rPr>
          <w:rFonts w:ascii="Sakkal Majalla" w:hAnsi="Sakkal Majalla" w:cs="Sakkal Majalla"/>
          <w:color w:val="000000" w:themeColor="text1"/>
          <w:szCs w:val="28"/>
          <w:rtl/>
        </w:rPr>
        <w:t xml:space="preserve">تُعرّف الفرصة </w:t>
      </w:r>
      <w:proofErr w:type="gramStart"/>
      <w:r w:rsidRPr="00777C55">
        <w:rPr>
          <w:rFonts w:ascii="Sakkal Majalla" w:hAnsi="Sakkal Majalla" w:cs="Sakkal Majalla"/>
          <w:color w:val="000000" w:themeColor="text1"/>
          <w:szCs w:val="28"/>
          <w:rtl/>
        </w:rPr>
        <w:t>بأنها ”وجود</w:t>
      </w:r>
      <w:proofErr w:type="gramEnd"/>
      <w:r w:rsidRPr="00777C55">
        <w:rPr>
          <w:rFonts w:ascii="Sakkal Majalla" w:hAnsi="Sakkal Majalla" w:cs="Sakkal Majalla"/>
          <w:color w:val="000000" w:themeColor="text1"/>
          <w:szCs w:val="28"/>
          <w:rtl/>
        </w:rPr>
        <w:t xml:space="preserve"> تغيرات إيجابية في مكونات البيئة الخارجية، أي وضع مواتٍ أو مرغوب فيه</w:t>
      </w:r>
      <w:r w:rsidR="005B2FB6" w:rsidRPr="00777C55">
        <w:rPr>
          <w:rFonts w:ascii="Sakkal Majalla" w:hAnsi="Sakkal Majalla" w:cs="Sakkal Majalla"/>
          <w:color w:val="000000" w:themeColor="text1"/>
          <w:szCs w:val="28"/>
          <w:lang w:bidi="ar-EG"/>
        </w:rPr>
        <w:t>“</w:t>
      </w:r>
      <w:r w:rsidR="005B2FB6" w:rsidRPr="00777C55">
        <w:rPr>
          <w:rFonts w:ascii="Sakkal Majalla" w:hAnsi="Sakkal Majalla" w:cs="Sakkal Majalla" w:hint="cs"/>
          <w:color w:val="000000" w:themeColor="text1"/>
          <w:szCs w:val="28"/>
          <w:rtl/>
          <w:lang w:bidi="ar-EG"/>
        </w:rPr>
        <w:t>،</w:t>
      </w:r>
      <w:r w:rsidRPr="00777C55">
        <w:rPr>
          <w:rFonts w:ascii="Sakkal Majalla" w:hAnsi="Sakkal Majalla" w:cs="Sakkal Majalla"/>
          <w:color w:val="000000" w:themeColor="text1"/>
          <w:szCs w:val="28"/>
          <w:rtl/>
        </w:rPr>
        <w:t>وضع مواتٍ أو مرغوب فيه بالنسبة لبيئة المؤسسة، مثل انسحاب منافس قوي من السوق أو زيادة في معدل الطلب، أو انخفاض في التعريفات الجمركية على متطلبات الإنتاج“ (</w:t>
      </w:r>
      <w:r w:rsidR="005B2FB6" w:rsidRPr="00777C55">
        <w:rPr>
          <w:rFonts w:ascii="Sakkal Majalla" w:hAnsi="Sakkal Majalla" w:cs="Sakkal Majalla" w:hint="cs"/>
          <w:color w:val="000000" w:themeColor="text1"/>
          <w:szCs w:val="28"/>
          <w:rtl/>
        </w:rPr>
        <w:t>الخيالات</w:t>
      </w:r>
      <w:r w:rsidRPr="00777C55">
        <w:rPr>
          <w:rFonts w:ascii="Sakkal Majalla" w:hAnsi="Sakkal Majalla" w:cs="Sakkal Majalla"/>
          <w:color w:val="000000" w:themeColor="text1"/>
          <w:szCs w:val="28"/>
          <w:rtl/>
        </w:rPr>
        <w:t xml:space="preserve">، </w:t>
      </w:r>
      <w:r w:rsidR="00793419" w:rsidRPr="00777C55">
        <w:rPr>
          <w:rFonts w:ascii="Sakkal Majalla" w:hAnsi="Sakkal Majalla" w:cs="Sakkal Majalla" w:hint="cs"/>
          <w:color w:val="000000" w:themeColor="text1"/>
          <w:szCs w:val="28"/>
          <w:rtl/>
        </w:rPr>
        <w:t>2019</w:t>
      </w:r>
      <w:r w:rsidRPr="00777C55">
        <w:rPr>
          <w:rFonts w:ascii="Sakkal Majalla" w:hAnsi="Sakkal Majalla" w:cs="Sakkal Majalla"/>
          <w:color w:val="000000" w:themeColor="text1"/>
          <w:szCs w:val="28"/>
          <w:rtl/>
        </w:rPr>
        <w:t xml:space="preserve">). </w:t>
      </w:r>
    </w:p>
    <w:p w14:paraId="2D460C76" w14:textId="77777777"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t>وتنشأ الفرص بسبب قدرة المؤسسة على الاستفادة من العوامل الإيجابية المحتملة في البيئة الخارجية. فمن خلال صياغة وتنفيذ الاستراتيجيات يمكن للمؤسسة تحقيق الربحية (</w:t>
      </w:r>
      <w:r w:rsidR="005B2FB6" w:rsidRPr="00777C55">
        <w:rPr>
          <w:rFonts w:ascii="Sakkal Majalla" w:hAnsi="Sakkal Majalla" w:cs="Sakkal Majalla" w:hint="cs"/>
          <w:color w:val="000000" w:themeColor="text1"/>
          <w:szCs w:val="28"/>
          <w:rtl/>
        </w:rPr>
        <w:t>العبادي</w:t>
      </w:r>
      <w:r w:rsidRPr="00777C55">
        <w:rPr>
          <w:rFonts w:ascii="Sakkal Majalla" w:hAnsi="Sakkal Majalla" w:cs="Sakkal Majalla"/>
          <w:color w:val="000000" w:themeColor="text1"/>
          <w:szCs w:val="28"/>
          <w:rtl/>
        </w:rPr>
        <w:t xml:space="preserve">، </w:t>
      </w:r>
      <w:r w:rsidR="00793419" w:rsidRPr="00777C55">
        <w:rPr>
          <w:rFonts w:ascii="Sakkal Majalla" w:hAnsi="Sakkal Majalla" w:cs="Sakkal Majalla" w:hint="cs"/>
          <w:color w:val="000000" w:themeColor="text1"/>
          <w:szCs w:val="28"/>
          <w:rtl/>
        </w:rPr>
        <w:t>20</w:t>
      </w:r>
      <w:r w:rsidR="005B2FB6" w:rsidRPr="00777C55">
        <w:rPr>
          <w:rFonts w:ascii="Sakkal Majalla" w:hAnsi="Sakkal Majalla" w:cs="Sakkal Majalla" w:hint="cs"/>
          <w:color w:val="000000" w:themeColor="text1"/>
          <w:szCs w:val="28"/>
          <w:rtl/>
        </w:rPr>
        <w:t>1</w:t>
      </w:r>
      <w:r w:rsidR="00793419" w:rsidRPr="00777C55">
        <w:rPr>
          <w:rFonts w:ascii="Sakkal Majalla" w:hAnsi="Sakkal Majalla" w:cs="Sakkal Majalla" w:hint="cs"/>
          <w:color w:val="000000" w:themeColor="text1"/>
          <w:szCs w:val="28"/>
          <w:rtl/>
        </w:rPr>
        <w:t>9</w:t>
      </w:r>
      <w:r w:rsidRPr="00777C55">
        <w:rPr>
          <w:rFonts w:ascii="Sakkal Majalla" w:hAnsi="Sakkal Majalla" w:cs="Sakkal Majalla"/>
          <w:color w:val="000000" w:themeColor="text1"/>
          <w:szCs w:val="28"/>
          <w:rtl/>
        </w:rPr>
        <w:t>)</w:t>
      </w:r>
      <w:r w:rsidRPr="00777C55">
        <w:rPr>
          <w:rFonts w:ascii="Sakkal Majalla" w:hAnsi="Sakkal Majalla" w:cs="Sakkal Majalla"/>
          <w:color w:val="000000" w:themeColor="text1"/>
          <w:szCs w:val="28"/>
          <w:lang w:bidi="ar-EG"/>
        </w:rPr>
        <w:t>.</w:t>
      </w:r>
    </w:p>
    <w:p w14:paraId="6B531518" w14:textId="77777777"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lastRenderedPageBreak/>
        <w:t>تقوم المنظمات بتحديد الفرص والتهديدات في البيئة التنافسية من خلال تحليل البيئة الخارجية ودراسة تطور المنافسة في هذه البيئة. تواجه التهديدات وتغتنم الفرص، كما تحدد القدرات التي تعد مصادر للميزة التنافسية</w:t>
      </w:r>
      <w:r w:rsidRPr="00777C55">
        <w:rPr>
          <w:rFonts w:ascii="Sakkal Majalla" w:hAnsi="Sakkal Majalla" w:cs="Sakkal Majalla"/>
          <w:color w:val="000000" w:themeColor="text1"/>
          <w:szCs w:val="28"/>
          <w:lang w:bidi="ar-EG"/>
        </w:rPr>
        <w:t>.</w:t>
      </w:r>
    </w:p>
    <w:p w14:paraId="63539F3F" w14:textId="77777777"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t>وتُعد أدوات نقاط القوة والضعف والفرص والتهديدات</w:t>
      </w:r>
      <w:r w:rsidRPr="00777C55">
        <w:rPr>
          <w:rFonts w:ascii="Sakkal Majalla" w:hAnsi="Sakkal Majalla" w:cs="Sakkal Majalla"/>
          <w:color w:val="000000" w:themeColor="text1"/>
          <w:szCs w:val="28"/>
          <w:lang w:bidi="ar-EG"/>
        </w:rPr>
        <w:t xml:space="preserve"> (SWOT) </w:t>
      </w:r>
      <w:r w:rsidRPr="00777C55">
        <w:rPr>
          <w:rFonts w:ascii="Sakkal Majalla" w:hAnsi="Sakkal Majalla" w:cs="Sakkal Majalla"/>
          <w:color w:val="000000" w:themeColor="text1"/>
          <w:szCs w:val="28"/>
          <w:rtl/>
        </w:rPr>
        <w:t>من أبرز الأدوات المستخدمة في مجال التحليل البيئي للبيئة الداخلية والخارجية للمنظمة، وتعمل على إيجاد العلاقة بين الفرص والتهديدات ونقاط القوة والضعف في المنظمة (كافي وآخرون، 2017)</w:t>
      </w:r>
      <w:r w:rsidRPr="00777C55">
        <w:rPr>
          <w:rFonts w:ascii="Sakkal Majalla" w:hAnsi="Sakkal Majalla" w:cs="Sakkal Majalla"/>
          <w:color w:val="000000" w:themeColor="text1"/>
          <w:szCs w:val="28"/>
          <w:lang w:bidi="ar-EG"/>
        </w:rPr>
        <w:t>.</w:t>
      </w:r>
    </w:p>
    <w:p w14:paraId="0CB3247D" w14:textId="1A112E06"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Cs w:val="28"/>
          <w:rtl/>
        </w:rPr>
        <w:t>إن دراسة وتحليل البيئة الخارجية ومكوناتها يساعد على تحديد الفرص المتاحة للمنظمة والتهديدات التي يجب أن تتجنبها. تشمل عوامل البيئة الخارجية (العوامل البيئية الاقتصادية، العوامل البيئية الاجتماعية والثقافية، العوامل البيئية التكنولوجية، العوامل البيئية السكانية، العوامل البيئية السياسية والقانونية، العوامل البيئية الديناميكية، والعوامل البيئية الدولية والعالمية)</w:t>
      </w:r>
      <w:r w:rsidRPr="00777C55">
        <w:rPr>
          <w:rFonts w:ascii="Sakkal Majalla" w:hAnsi="Sakkal Majalla" w:cs="Sakkal Majalla"/>
          <w:color w:val="000000" w:themeColor="text1"/>
          <w:szCs w:val="28"/>
          <w:lang w:bidi="ar-EG"/>
        </w:rPr>
        <w:t>.</w:t>
      </w:r>
    </w:p>
    <w:p w14:paraId="4F8B7ACB" w14:textId="16FDF528"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lang w:bidi="ar-EG"/>
        </w:rPr>
      </w:pPr>
      <w:bookmarkStart w:id="131" w:name="_Toc173294508"/>
      <w:bookmarkStart w:id="132" w:name="_Toc173295020"/>
      <w:bookmarkStart w:id="133" w:name="_Toc173295388"/>
      <w:bookmarkStart w:id="134" w:name="_Toc173326635"/>
      <w:bookmarkStart w:id="135" w:name="_Toc173326734"/>
      <w:r w:rsidRPr="000567C3">
        <w:rPr>
          <w:rFonts w:ascii="Sakkal Majalla" w:hAnsi="Sakkal Majalla" w:cs="Sakkal Majalla" w:hint="cs"/>
          <w:b/>
          <w:bCs/>
          <w:color w:val="000000" w:themeColor="text1"/>
          <w:sz w:val="24"/>
          <w:szCs w:val="32"/>
          <w:rtl/>
        </w:rPr>
        <w:t xml:space="preserve">3.1.2 </w:t>
      </w:r>
      <w:r w:rsidR="00864057" w:rsidRPr="000567C3">
        <w:rPr>
          <w:rFonts w:ascii="Sakkal Majalla" w:hAnsi="Sakkal Majalla" w:cs="Sakkal Majalla"/>
          <w:b/>
          <w:bCs/>
          <w:color w:val="000000" w:themeColor="text1"/>
          <w:sz w:val="24"/>
          <w:szCs w:val="32"/>
          <w:rtl/>
        </w:rPr>
        <w:t>القدرة التنظيمية</w:t>
      </w:r>
      <w:bookmarkEnd w:id="131"/>
      <w:bookmarkEnd w:id="132"/>
      <w:bookmarkEnd w:id="133"/>
      <w:bookmarkEnd w:id="134"/>
      <w:bookmarkEnd w:id="135"/>
    </w:p>
    <w:p w14:paraId="5AA83BE9" w14:textId="4A48E58A"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من أجل استكشاف واستغلال الفرص، يجب أن تمتلك المنظمة القدرات اللازمة لتحقيق التميز التنظيمي. ولكن يجب أن تكون القدرات التي تمتلكها المنظمة قادرة على الاستجابة للتغير البيئي المستمر مع وجود محفزات ديناميكية وغير مؤكدة للغاية</w:t>
      </w:r>
      <w:r w:rsidR="005B2FB6" w:rsidRPr="00777C55">
        <w:rPr>
          <w:rFonts w:ascii="Sakkal Majalla" w:hAnsi="Sakkal Majalla" w:cs="Sakkal Majalla" w:hint="cs"/>
          <w:color w:val="000000" w:themeColor="text1"/>
          <w:szCs w:val="28"/>
          <w:rtl/>
          <w:lang w:bidi="ar-EG"/>
        </w:rPr>
        <w:t xml:space="preserve">، </w:t>
      </w:r>
      <w:r w:rsidRPr="00777C55">
        <w:rPr>
          <w:rFonts w:ascii="Sakkal Majalla" w:hAnsi="Sakkal Majalla" w:cs="Sakkal Majalla"/>
          <w:color w:val="000000" w:themeColor="text1"/>
          <w:szCs w:val="28"/>
          <w:rtl/>
        </w:rPr>
        <w:t>تشير القدرة إلى المهارات اللازمة لتنسيق موارد المنظمة واستخدامها بشكل منتج</w:t>
      </w:r>
      <w:r w:rsidRPr="00777C55">
        <w:rPr>
          <w:rFonts w:ascii="Sakkal Majalla" w:hAnsi="Sakkal Majalla" w:cs="Sakkal Majalla"/>
          <w:color w:val="000000" w:themeColor="text1"/>
          <w:szCs w:val="28"/>
          <w:lang w:bidi="ar-EG"/>
        </w:rPr>
        <w:t>.</w:t>
      </w:r>
    </w:p>
    <w:p w14:paraId="35BD1494" w14:textId="77777777"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rPr>
        <w:t>وتكمن هذه المهارة في قواعد المنظمة وأساليب عملها وإجراءاتها (</w:t>
      </w:r>
      <w:r w:rsidR="005B2FB6" w:rsidRPr="00777C55">
        <w:rPr>
          <w:rFonts w:ascii="Sakkal Majalla" w:hAnsi="Sakkal Majalla" w:cs="Sakkal Majalla" w:hint="cs"/>
          <w:color w:val="000000" w:themeColor="text1"/>
          <w:szCs w:val="28"/>
          <w:rtl/>
        </w:rPr>
        <w:t>أبو زيد</w:t>
      </w:r>
      <w:r w:rsidRPr="00777C55">
        <w:rPr>
          <w:rFonts w:ascii="Sakkal Majalla" w:hAnsi="Sakkal Majalla" w:cs="Sakkal Majalla"/>
          <w:color w:val="000000" w:themeColor="text1"/>
          <w:szCs w:val="28"/>
          <w:rtl/>
        </w:rPr>
        <w:t xml:space="preserve">، </w:t>
      </w:r>
      <w:r w:rsidR="00793419" w:rsidRPr="00777C55">
        <w:rPr>
          <w:rFonts w:ascii="Sakkal Majalla" w:hAnsi="Sakkal Majalla" w:cs="Sakkal Majalla" w:hint="cs"/>
          <w:color w:val="000000" w:themeColor="text1"/>
          <w:szCs w:val="28"/>
          <w:rtl/>
        </w:rPr>
        <w:t>201</w:t>
      </w:r>
      <w:r w:rsidR="005B2FB6" w:rsidRPr="00777C55">
        <w:rPr>
          <w:rFonts w:ascii="Sakkal Majalla" w:hAnsi="Sakkal Majalla" w:cs="Sakkal Majalla" w:hint="cs"/>
          <w:color w:val="000000" w:themeColor="text1"/>
          <w:szCs w:val="28"/>
          <w:rtl/>
        </w:rPr>
        <w:t>9</w:t>
      </w:r>
      <w:r w:rsidRPr="00777C55">
        <w:rPr>
          <w:rFonts w:ascii="Sakkal Majalla" w:hAnsi="Sakkal Majalla" w:cs="Sakkal Majalla"/>
          <w:color w:val="000000" w:themeColor="text1"/>
          <w:szCs w:val="28"/>
          <w:rtl/>
        </w:rPr>
        <w:t>)</w:t>
      </w:r>
      <w:r w:rsidR="005B2FB6" w:rsidRPr="00777C55">
        <w:rPr>
          <w:rFonts w:ascii="Sakkal Majalla" w:hAnsi="Sakkal Majalla" w:cs="Sakkal Majalla" w:hint="cs"/>
          <w:color w:val="000000" w:themeColor="text1"/>
          <w:szCs w:val="28"/>
          <w:rtl/>
        </w:rPr>
        <w:t>،</w:t>
      </w:r>
      <w:r w:rsidRPr="00777C55">
        <w:rPr>
          <w:rFonts w:ascii="Sakkal Majalla" w:hAnsi="Sakkal Majalla" w:cs="Sakkal Majalla"/>
          <w:color w:val="000000" w:themeColor="text1"/>
          <w:szCs w:val="28"/>
          <w:rtl/>
        </w:rPr>
        <w:t xml:space="preserve"> وهي تشير إلى قدرة المنظمة على الاستفادة من مواردها وتتكون من العمليات والإجراءات التجارية المط</w:t>
      </w:r>
      <w:r w:rsidR="005B2FB6" w:rsidRPr="00777C55">
        <w:rPr>
          <w:rFonts w:ascii="Sakkal Majalla" w:hAnsi="Sakkal Majalla" w:cs="Sakkal Majalla"/>
          <w:color w:val="000000" w:themeColor="text1"/>
          <w:szCs w:val="28"/>
          <w:rtl/>
        </w:rPr>
        <w:t>لوبة لتحويل المدخلات إلى مخرجات</w:t>
      </w:r>
      <w:r w:rsidR="005B2FB6" w:rsidRPr="00777C55">
        <w:rPr>
          <w:rFonts w:ascii="Sakkal Majalla" w:hAnsi="Sakkal Majalla" w:cs="Sakkal Majalla" w:hint="cs"/>
          <w:color w:val="000000" w:themeColor="text1"/>
          <w:szCs w:val="28"/>
          <w:rtl/>
        </w:rPr>
        <w:t>.</w:t>
      </w:r>
    </w:p>
    <w:p w14:paraId="7CE8A32B" w14:textId="3FDFA4E3"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proofErr w:type="gramStart"/>
      <w:r w:rsidRPr="00777C55">
        <w:rPr>
          <w:rFonts w:ascii="Sakkal Majalla" w:hAnsi="Sakkal Majalla" w:cs="Sakkal Majalla"/>
          <w:color w:val="000000" w:themeColor="text1"/>
          <w:szCs w:val="28"/>
          <w:rtl/>
        </w:rPr>
        <w:t>يرى</w:t>
      </w:r>
      <w:r w:rsidR="005B2FB6" w:rsidRPr="00777C55">
        <w:rPr>
          <w:rFonts w:ascii="Sakkal Majalla" w:hAnsi="Sakkal Majalla" w:cs="Sakkal Majalla" w:hint="cs"/>
          <w:color w:val="000000" w:themeColor="text1"/>
          <w:szCs w:val="28"/>
          <w:rtl/>
        </w:rPr>
        <w:t>(</w:t>
      </w:r>
      <w:r w:rsidRPr="00777C55">
        <w:rPr>
          <w:rFonts w:ascii="Sakkal Majalla" w:hAnsi="Sakkal Majalla" w:cs="Sakkal Majalla"/>
          <w:color w:val="000000" w:themeColor="text1"/>
          <w:szCs w:val="28"/>
          <w:rtl/>
        </w:rPr>
        <w:t xml:space="preserve"> </w:t>
      </w:r>
      <w:r w:rsidR="005B2FB6" w:rsidRPr="00777C55">
        <w:rPr>
          <w:rFonts w:ascii="Sakkal Majalla" w:hAnsi="Sakkal Majalla" w:cs="Sakkal Majalla" w:hint="cs"/>
          <w:color w:val="000000" w:themeColor="text1"/>
          <w:szCs w:val="28"/>
          <w:rtl/>
        </w:rPr>
        <w:t>العمد</w:t>
      </w:r>
      <w:proofErr w:type="gramEnd"/>
      <w:r w:rsidR="005B2FB6" w:rsidRPr="00777C55">
        <w:rPr>
          <w:rFonts w:ascii="Sakkal Majalla" w:hAnsi="Sakkal Majalla" w:cs="Sakkal Majalla" w:hint="cs"/>
          <w:color w:val="000000" w:themeColor="text1"/>
          <w:szCs w:val="28"/>
          <w:rtl/>
        </w:rPr>
        <w:t>، 2019</w:t>
      </w:r>
      <w:r w:rsidRPr="00777C55">
        <w:rPr>
          <w:rFonts w:ascii="Sakkal Majalla" w:hAnsi="Sakkal Majalla" w:cs="Sakkal Majalla"/>
          <w:color w:val="000000" w:themeColor="text1"/>
          <w:szCs w:val="28"/>
          <w:rtl/>
        </w:rPr>
        <w:t>) أن القدرة لها مكونان: الموارد والكفاءات. الموارد هي الأصول التي تمتلكها المؤسسة أو يمكن أن تطلبها، في حين أن الكفاءات هي الطرق التي يمكن من خلالها استخدام هذه الأصول بفعالية يتم تقييم هذه الكفاءات من خلال المعايير التالية من حيث مساهمتها في الميزة التنافسية</w:t>
      </w:r>
      <w:r w:rsidRPr="00777C55">
        <w:rPr>
          <w:rFonts w:ascii="Sakkal Majalla" w:hAnsi="Sakkal Majalla" w:cs="Sakkal Majalla"/>
          <w:color w:val="000000" w:themeColor="text1"/>
          <w:szCs w:val="28"/>
          <w:lang w:bidi="ar-EG"/>
        </w:rPr>
        <w:t>.</w:t>
      </w:r>
    </w:p>
    <w:p w14:paraId="03C89B45"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lastRenderedPageBreak/>
        <w:t>تكون القدرة ذات قيمة إذا كانت تنتج منتجًا أو خدمة ذات قيمة نقدية أو تولد إيرادات أعلى أو تكاليف أقل أو كليهما. تشير الندرة إلى القدرات التي تمتلكها المؤسسة في شكل واحد أو عدد قليل من الأشكال</w:t>
      </w:r>
      <w:r w:rsidRPr="00777C55">
        <w:rPr>
          <w:rFonts w:ascii="Sakkal Majalla" w:hAnsi="Sakkal Majalla" w:cs="Sakkal Majalla"/>
          <w:color w:val="000000" w:themeColor="text1"/>
          <w:szCs w:val="28"/>
          <w:lang w:bidi="ar-EG"/>
        </w:rPr>
        <w:t>.</w:t>
      </w:r>
    </w:p>
    <w:p w14:paraId="131E5B81" w14:textId="64280824"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lang w:bidi="ar-EG"/>
        </w:rPr>
      </w:pPr>
      <w:bookmarkStart w:id="136" w:name="_Toc173294509"/>
      <w:bookmarkStart w:id="137" w:name="_Toc173295021"/>
      <w:bookmarkStart w:id="138" w:name="_Toc173295389"/>
      <w:bookmarkStart w:id="139" w:name="_Toc173326636"/>
      <w:bookmarkStart w:id="140" w:name="_Toc173326735"/>
      <w:r w:rsidRPr="000567C3">
        <w:rPr>
          <w:rFonts w:ascii="Sakkal Majalla" w:hAnsi="Sakkal Majalla" w:cs="Sakkal Majalla" w:hint="cs"/>
          <w:b/>
          <w:bCs/>
          <w:color w:val="000000" w:themeColor="text1"/>
          <w:sz w:val="24"/>
          <w:szCs w:val="32"/>
          <w:rtl/>
        </w:rPr>
        <w:t xml:space="preserve">4.1.2 </w:t>
      </w:r>
      <w:r w:rsidR="00864057" w:rsidRPr="000567C3">
        <w:rPr>
          <w:rFonts w:ascii="Sakkal Majalla" w:hAnsi="Sakkal Majalla" w:cs="Sakkal Majalla"/>
          <w:b/>
          <w:bCs/>
          <w:color w:val="000000" w:themeColor="text1"/>
          <w:sz w:val="24"/>
          <w:szCs w:val="32"/>
          <w:rtl/>
        </w:rPr>
        <w:t>أبعاد البراعة التنظيمية</w:t>
      </w:r>
      <w:bookmarkEnd w:id="136"/>
      <w:bookmarkEnd w:id="137"/>
      <w:bookmarkEnd w:id="138"/>
      <w:bookmarkEnd w:id="139"/>
      <w:bookmarkEnd w:id="140"/>
    </w:p>
    <w:p w14:paraId="68B9EAA8" w14:textId="655203C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rPr>
        <w:t>على الرغم من ازدهار الأبحاث حول البراعة التنظيمية، إلا أن الباحثين لديهم وجهات نظر متباينة عند تحديد أسس البراعة التنظيمية، اعتمد غالبية الباحثين استغلال الفرص والبحث عن الفرص كأبعاد للبراعة التنظيمية</w:t>
      </w:r>
      <w:r w:rsidR="005B2FB6" w:rsidRPr="00777C55">
        <w:rPr>
          <w:rFonts w:ascii="Sakkal Majalla" w:hAnsi="Sakkal Majalla" w:cs="Sakkal Majalla" w:hint="cs"/>
          <w:color w:val="000000" w:themeColor="text1"/>
          <w:szCs w:val="28"/>
          <w:rtl/>
          <w:lang w:bidi="ar-EG"/>
        </w:rPr>
        <w:t xml:space="preserve">، وتتمثل أهم هذه الأبعاد فيما يلي: </w:t>
      </w:r>
      <w:proofErr w:type="gramStart"/>
      <w:r w:rsidR="005B2FB6" w:rsidRPr="00777C55">
        <w:rPr>
          <w:rFonts w:ascii="Sakkal Majalla" w:hAnsi="Sakkal Majalla" w:cs="Sakkal Majalla" w:hint="cs"/>
          <w:color w:val="000000" w:themeColor="text1"/>
          <w:szCs w:val="28"/>
          <w:rtl/>
          <w:lang w:bidi="ar-EG"/>
        </w:rPr>
        <w:t>( الصبح</w:t>
      </w:r>
      <w:proofErr w:type="gramEnd"/>
      <w:r w:rsidR="005B2FB6" w:rsidRPr="00777C55">
        <w:rPr>
          <w:rFonts w:ascii="Sakkal Majalla" w:hAnsi="Sakkal Majalla" w:cs="Sakkal Majalla" w:hint="cs"/>
          <w:color w:val="000000" w:themeColor="text1"/>
          <w:szCs w:val="28"/>
          <w:rtl/>
          <w:lang w:bidi="ar-EG"/>
        </w:rPr>
        <w:t>، 2022)</w:t>
      </w:r>
    </w:p>
    <w:p w14:paraId="070B40A1" w14:textId="46D8080E" w:rsidR="00864057" w:rsidRPr="000567C3" w:rsidRDefault="00864057" w:rsidP="0077345F">
      <w:pPr>
        <w:pStyle w:val="a5"/>
        <w:numPr>
          <w:ilvl w:val="0"/>
          <w:numId w:val="4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t>استكشاف الفرص</w:t>
      </w:r>
    </w:p>
    <w:p w14:paraId="55BB03EE" w14:textId="14D697B3" w:rsidR="00864057" w:rsidRPr="00777C55" w:rsidRDefault="00864057" w:rsidP="000567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Cs w:val="28"/>
          <w:rtl/>
        </w:rPr>
        <w:t>نظرًا لأن بقاء واستمرارية المؤسسة على المدى الطويل شرط أساسي للبراعة التنظيمية</w:t>
      </w:r>
      <w:r w:rsidR="005B2FB6" w:rsidRPr="00777C55">
        <w:rPr>
          <w:rFonts w:ascii="Sakkal Majalla" w:hAnsi="Sakkal Majalla" w:cs="Sakkal Majalla" w:hint="cs"/>
          <w:color w:val="000000" w:themeColor="text1"/>
          <w:sz w:val="28"/>
          <w:szCs w:val="28"/>
          <w:rtl/>
          <w:lang w:bidi="ar-EG"/>
        </w:rPr>
        <w:t xml:space="preserve">، </w:t>
      </w:r>
      <w:r w:rsidRPr="00777C55">
        <w:rPr>
          <w:rFonts w:ascii="Sakkal Majalla" w:hAnsi="Sakkal Majalla" w:cs="Sakkal Majalla"/>
          <w:color w:val="000000" w:themeColor="text1"/>
          <w:szCs w:val="28"/>
          <w:rtl/>
        </w:rPr>
        <w:t>يُستخدم مصطلح الاستكشاف لوصف الأنشطة الابتكارية التي تقع خارج نطاق الكفاءات الأساسية للمؤسسة (</w:t>
      </w:r>
      <w:r w:rsidR="00EF27A4" w:rsidRPr="00777C55">
        <w:rPr>
          <w:rFonts w:ascii="Sakkal Majalla" w:hAnsi="Sakkal Majalla" w:cs="Sakkal Majalla"/>
          <w:color w:val="000000" w:themeColor="text1"/>
          <w:sz w:val="28"/>
          <w:szCs w:val="28"/>
          <w:lang w:bidi="ar-EG"/>
        </w:rPr>
        <w:t>Akhtar, M., &amp; Sushil, A. (2018).</w:t>
      </w:r>
    </w:p>
    <w:p w14:paraId="4CE11034" w14:textId="5ED1CFE8" w:rsidR="00864057" w:rsidRPr="00777C55" w:rsidRDefault="00864057" w:rsidP="000567C3">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rPr>
        <w:t>يشار إلى الأنشطة الاستكشافية على أنها البحث عن معرفة جديدة واستخدام تقنيات غير مألوفة</w:t>
      </w:r>
      <w:r w:rsidR="005B2FB6" w:rsidRPr="00777C55">
        <w:rPr>
          <w:rFonts w:ascii="Sakkal Majalla" w:hAnsi="Sakkal Majalla" w:cs="Sakkal Majalla" w:hint="cs"/>
          <w:color w:val="000000" w:themeColor="text1"/>
          <w:szCs w:val="28"/>
          <w:rtl/>
          <w:lang w:bidi="ar-EG"/>
        </w:rPr>
        <w:t>، و</w:t>
      </w:r>
      <w:r w:rsidRPr="00777C55">
        <w:rPr>
          <w:rFonts w:ascii="Sakkal Majalla" w:hAnsi="Sakkal Majalla" w:cs="Sakkal Majalla"/>
          <w:color w:val="000000" w:themeColor="text1"/>
          <w:szCs w:val="28"/>
          <w:rtl/>
        </w:rPr>
        <w:t xml:space="preserve">وحدات الأعمال الاستكشافية هي قطاعات صغيرة وغير متجانسة مسؤولة عن النمو والابتكار، وتتطلب ريادة الأعمال والمخاطرة والاستقلالية والإدارة </w:t>
      </w:r>
      <w:proofErr w:type="gramStart"/>
      <w:r w:rsidRPr="00777C55">
        <w:rPr>
          <w:rFonts w:ascii="Sakkal Majalla" w:hAnsi="Sakkal Majalla" w:cs="Sakkal Majalla"/>
          <w:color w:val="000000" w:themeColor="text1"/>
          <w:szCs w:val="28"/>
          <w:rtl/>
        </w:rPr>
        <w:t>المرنة</w:t>
      </w:r>
      <w:r w:rsidRPr="00777C55">
        <w:rPr>
          <w:rFonts w:ascii="Sakkal Majalla" w:hAnsi="Sakkal Majalla" w:cs="Sakkal Majalla"/>
          <w:color w:val="000000" w:themeColor="text1"/>
          <w:szCs w:val="28"/>
          <w:lang w:bidi="ar-EG"/>
        </w:rPr>
        <w:t xml:space="preserve"> </w:t>
      </w:r>
      <w:r w:rsidR="005B2FB6" w:rsidRPr="00777C55">
        <w:rPr>
          <w:rFonts w:ascii="Sakkal Majalla" w:hAnsi="Sakkal Majalla" w:cs="Sakkal Majalla" w:hint="cs"/>
          <w:color w:val="000000" w:themeColor="text1"/>
          <w:szCs w:val="28"/>
          <w:rtl/>
          <w:lang w:bidi="ar-EG"/>
        </w:rPr>
        <w:t>.</w:t>
      </w:r>
      <w:proofErr w:type="gramEnd"/>
      <w:r w:rsidR="005B2FB6" w:rsidRPr="00777C55">
        <w:rPr>
          <w:rFonts w:ascii="Sakkal Majalla" w:hAnsi="Sakkal Majalla" w:cs="Sakkal Majalla" w:hint="cs"/>
          <w:color w:val="000000" w:themeColor="text1"/>
          <w:szCs w:val="28"/>
          <w:rtl/>
          <w:lang w:bidi="ar-EG"/>
        </w:rPr>
        <w:t xml:space="preserve"> </w:t>
      </w:r>
    </w:p>
    <w:p w14:paraId="4BF5F02E" w14:textId="77777777" w:rsidR="005B2FB6"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7C55">
        <w:rPr>
          <w:rFonts w:ascii="Sakkal Majalla" w:hAnsi="Sakkal Majalla" w:cs="Sakkal Majalla"/>
          <w:color w:val="000000" w:themeColor="text1"/>
          <w:szCs w:val="28"/>
          <w:rtl/>
        </w:rPr>
        <w:t>يخلق الاستكشاف إمكانيات جديدة، ولكنه غالبًا ما يؤدي إلى الفصل المبكر والانخفاض المؤقت في الأداء، ويرتبط بارتفاع نسبة عدم القصد وانخفاض معدلات النجاح (تشين، 2017).</w:t>
      </w:r>
    </w:p>
    <w:p w14:paraId="7B040A63" w14:textId="584947F1"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t xml:space="preserve"> يشير الاستكشاف إلى عملية التعلم التي تنتج عن التجريب المخطط له والتباين العالي. كما أنها محفوفة بالمخاطر وغير مؤكدة وتستغرق وقتًا طويلا</w:t>
      </w:r>
      <w:r w:rsidR="008A5DA0" w:rsidRPr="00777C55">
        <w:rPr>
          <w:rFonts w:ascii="Sakkal Majalla" w:hAnsi="Sakkal Majalla" w:cs="Sakkal Majalla"/>
          <w:color w:val="000000" w:themeColor="text1"/>
          <w:sz w:val="28"/>
          <w:szCs w:val="28"/>
          <w:lang w:bidi="ar-EG"/>
        </w:rPr>
        <w:t xml:space="preserve"> Posch &amp; Garaus</w:t>
      </w:r>
      <w:r w:rsidR="00C32A6A" w:rsidRPr="00777C55">
        <w:rPr>
          <w:rFonts w:ascii="Sakkal Majalla" w:hAnsi="Sakkal Majalla" w:cs="Sakkal Majalla"/>
          <w:color w:val="000000" w:themeColor="text1"/>
          <w:sz w:val="28"/>
          <w:szCs w:val="28"/>
          <w:lang w:bidi="ar-EG"/>
        </w:rPr>
        <w:t>,</w:t>
      </w:r>
      <w:r w:rsidR="008A5DA0" w:rsidRPr="00777C55">
        <w:rPr>
          <w:rFonts w:ascii="Sakkal Majalla" w:hAnsi="Sakkal Majalla" w:cs="Sakkal Majalla"/>
          <w:color w:val="000000" w:themeColor="text1"/>
          <w:sz w:val="28"/>
          <w:szCs w:val="28"/>
          <w:lang w:bidi="ar-EG"/>
        </w:rPr>
        <w:t>2019).</w:t>
      </w:r>
      <w:r w:rsidR="00C32A6A" w:rsidRPr="00777C55">
        <w:rPr>
          <w:rFonts w:ascii="Sakkal Majalla" w:hAnsi="Sakkal Majalla" w:cs="Sakkal Majalla" w:hint="cs"/>
          <w:color w:val="000000" w:themeColor="text1"/>
          <w:sz w:val="28"/>
          <w:szCs w:val="28"/>
          <w:rtl/>
          <w:lang w:bidi="ar-EG"/>
        </w:rPr>
        <w:t>)</w:t>
      </w:r>
    </w:p>
    <w:p w14:paraId="748F1BA7" w14:textId="600DE5B8" w:rsidR="008A5DA0"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rPr>
        <w:t>ويرتبط الاستكشاف بمصطلحات مثل البحث والاختلاف والمخاطرة وال</w:t>
      </w:r>
      <w:r w:rsidR="00C32A6A" w:rsidRPr="00777C55">
        <w:rPr>
          <w:rFonts w:ascii="Sakkal Majalla" w:hAnsi="Sakkal Majalla" w:cs="Sakkal Majalla"/>
          <w:color w:val="000000" w:themeColor="text1"/>
          <w:szCs w:val="28"/>
          <w:rtl/>
        </w:rPr>
        <w:t>تجريب والمرونة والتحمل والابتكا</w:t>
      </w:r>
      <w:r w:rsidR="00C32A6A" w:rsidRPr="00777C55">
        <w:rPr>
          <w:rFonts w:ascii="Sakkal Majalla" w:hAnsi="Sakkal Majalla" w:cs="Sakkal Majalla" w:hint="cs"/>
          <w:color w:val="000000" w:themeColor="text1"/>
          <w:szCs w:val="28"/>
          <w:rtl/>
        </w:rPr>
        <w:t xml:space="preserve">ر، </w:t>
      </w:r>
      <w:r w:rsidRPr="00777C55">
        <w:rPr>
          <w:rFonts w:ascii="Sakkal Majalla" w:hAnsi="Sakkal Majalla" w:cs="Sakkal Majalla"/>
          <w:color w:val="000000" w:themeColor="text1"/>
          <w:szCs w:val="28"/>
          <w:rtl/>
        </w:rPr>
        <w:t xml:space="preserve">يتطلب الاستكشاف البحث والتجريب وتطوير المعرفة؛ </w:t>
      </w:r>
      <w:r w:rsidR="00C32A6A" w:rsidRPr="00777C55">
        <w:rPr>
          <w:rFonts w:ascii="Sakkal Majalla" w:hAnsi="Sakkal Majalla" w:cs="Sakkal Majalla" w:hint="cs"/>
          <w:color w:val="000000" w:themeColor="text1"/>
          <w:szCs w:val="28"/>
          <w:rtl/>
        </w:rPr>
        <w:t xml:space="preserve">كما </w:t>
      </w:r>
      <w:proofErr w:type="gramStart"/>
      <w:r w:rsidR="00C32A6A" w:rsidRPr="00777C55">
        <w:rPr>
          <w:rFonts w:ascii="Sakkal Majalla" w:hAnsi="Sakkal Majalla" w:cs="Sakkal Majalla" w:hint="cs"/>
          <w:color w:val="000000" w:themeColor="text1"/>
          <w:szCs w:val="28"/>
          <w:rtl/>
        </w:rPr>
        <w:t xml:space="preserve">أن </w:t>
      </w:r>
      <w:r w:rsidRPr="00777C55">
        <w:rPr>
          <w:rFonts w:ascii="Sakkal Majalla" w:hAnsi="Sakkal Majalla" w:cs="Sakkal Majalla"/>
          <w:color w:val="000000" w:themeColor="text1"/>
          <w:szCs w:val="28"/>
          <w:rtl/>
        </w:rPr>
        <w:t xml:space="preserve"> الأنشطة</w:t>
      </w:r>
      <w:proofErr w:type="gramEnd"/>
      <w:r w:rsidRPr="00777C55">
        <w:rPr>
          <w:rFonts w:ascii="Sakkal Majalla" w:hAnsi="Sakkal Majalla" w:cs="Sakkal Majalla"/>
          <w:color w:val="000000" w:themeColor="text1"/>
          <w:szCs w:val="28"/>
          <w:rtl/>
        </w:rPr>
        <w:t xml:space="preserve"> الاستكشافية ترتبط </w:t>
      </w:r>
      <w:r w:rsidRPr="00777C55">
        <w:rPr>
          <w:rFonts w:ascii="Sakkal Majalla" w:hAnsi="Sakkal Majalla" w:cs="Sakkal Majalla"/>
          <w:color w:val="000000" w:themeColor="text1"/>
          <w:szCs w:val="28"/>
          <w:rtl/>
        </w:rPr>
        <w:lastRenderedPageBreak/>
        <w:t>مباشرة بالتغيير واتخاذ القرارات، ويجادلون بأنه يمكن تصنيفها على أنها مجازفة وتجربة وتجريب وابتكار</w:t>
      </w:r>
      <w:r w:rsidR="00C32A6A" w:rsidRPr="00777C55">
        <w:rPr>
          <w:rFonts w:ascii="Sakkal Majalla" w:hAnsi="Sakkal Majalla" w:cs="Sakkal Majalla" w:hint="cs"/>
          <w:color w:val="000000" w:themeColor="text1"/>
          <w:szCs w:val="28"/>
          <w:rtl/>
        </w:rPr>
        <w:t>،</w:t>
      </w:r>
      <w:r w:rsidRPr="00777C55">
        <w:rPr>
          <w:rFonts w:ascii="Sakkal Majalla" w:hAnsi="Sakkal Majalla" w:cs="Sakkal Majalla"/>
          <w:color w:val="000000" w:themeColor="text1"/>
          <w:szCs w:val="28"/>
          <w:rtl/>
        </w:rPr>
        <w:t xml:space="preserve"> ويشمل الاستكشاف الآفاق الزمنية طويلة الأجل، والبحث، والتجريب، والابتكار، والتكيف، والابتكار</w:t>
      </w:r>
      <w:r w:rsidRPr="00777C55">
        <w:rPr>
          <w:rFonts w:ascii="Sakkal Majalla" w:hAnsi="Sakkal Majalla" w:cs="Sakkal Majalla"/>
          <w:color w:val="000000" w:themeColor="text1"/>
          <w:szCs w:val="28"/>
          <w:lang w:bidi="ar-EG"/>
        </w:rPr>
        <w:t xml:space="preserve"> </w:t>
      </w:r>
      <w:r w:rsidR="008A5DA0" w:rsidRPr="00777C55">
        <w:rPr>
          <w:rFonts w:ascii="Sakkal Majalla" w:hAnsi="Sakkal Majalla" w:cs="Sakkal Majalla" w:hint="cs"/>
          <w:color w:val="000000" w:themeColor="text1"/>
          <w:szCs w:val="28"/>
          <w:rtl/>
          <w:lang w:bidi="ar-EG"/>
        </w:rPr>
        <w:t>.</w:t>
      </w:r>
      <w:r w:rsidR="008A5DA0" w:rsidRPr="00777C55">
        <w:rPr>
          <w:rFonts w:ascii="Sakkal Majalla" w:hAnsi="Sakkal Majalla" w:cs="Sakkal Majalla"/>
          <w:color w:val="000000" w:themeColor="text1"/>
          <w:sz w:val="28"/>
          <w:szCs w:val="28"/>
          <w:lang w:bidi="ar-EG"/>
        </w:rPr>
        <w:t xml:space="preserve">Posch, &amp; </w:t>
      </w:r>
      <w:proofErr w:type="spellStart"/>
      <w:r w:rsidR="008A5DA0" w:rsidRPr="00777C55">
        <w:rPr>
          <w:rFonts w:ascii="Sakkal Majalla" w:hAnsi="Sakkal Majalla" w:cs="Sakkal Majalla"/>
          <w:color w:val="000000" w:themeColor="text1"/>
          <w:sz w:val="28"/>
          <w:szCs w:val="28"/>
          <w:lang w:bidi="ar-EG"/>
        </w:rPr>
        <w:t>Garaus</w:t>
      </w:r>
      <w:proofErr w:type="spellEnd"/>
      <w:r w:rsidR="008A5DA0" w:rsidRPr="00777C55">
        <w:rPr>
          <w:rFonts w:ascii="Sakkal Majalla" w:hAnsi="Sakkal Majalla" w:cs="Sakkal Majalla"/>
          <w:color w:val="000000" w:themeColor="text1"/>
          <w:sz w:val="28"/>
          <w:szCs w:val="28"/>
          <w:lang w:bidi="ar-EG"/>
        </w:rPr>
        <w:t>, 2019)</w:t>
      </w:r>
      <w:r w:rsidR="00C32A6A" w:rsidRPr="00777C55">
        <w:rPr>
          <w:rFonts w:ascii="Sakkal Majalla" w:hAnsi="Sakkal Majalla" w:cs="Sakkal Majalla" w:hint="cs"/>
          <w:color w:val="000000" w:themeColor="text1"/>
          <w:szCs w:val="28"/>
          <w:rtl/>
          <w:lang w:bidi="ar-EG"/>
        </w:rPr>
        <w:t>)</w:t>
      </w:r>
    </w:p>
    <w:p w14:paraId="6190CF9E" w14:textId="71CAECA8" w:rsidR="00864057" w:rsidRPr="00777C55" w:rsidRDefault="00864057" w:rsidP="00777C55">
      <w:pPr>
        <w:spacing w:before="100" w:beforeAutospacing="1" w:after="100" w:afterAutospacing="1" w:line="360" w:lineRule="auto"/>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rPr>
        <w:t xml:space="preserve">استراتيجيات الاستكشاف مدعومة بسلوكيات المخاطرة والبحث عن الفرص والتجريب والابتكار، وهيكل المردود طويل الأجل وغير مؤكد، ولكنه يساعد على تجديد </w:t>
      </w:r>
      <w:proofErr w:type="gramStart"/>
      <w:r w:rsidRPr="00777C55">
        <w:rPr>
          <w:rFonts w:ascii="Sakkal Majalla" w:hAnsi="Sakkal Majalla" w:cs="Sakkal Majalla"/>
          <w:color w:val="000000" w:themeColor="text1"/>
          <w:szCs w:val="28"/>
          <w:rtl/>
        </w:rPr>
        <w:t>القاعدة</w:t>
      </w:r>
      <w:r w:rsidRPr="00777C55">
        <w:rPr>
          <w:rFonts w:ascii="Sakkal Majalla" w:hAnsi="Sakkal Majalla" w:cs="Sakkal Majalla"/>
          <w:color w:val="000000" w:themeColor="text1"/>
          <w:szCs w:val="28"/>
          <w:lang w:bidi="ar-EG"/>
        </w:rPr>
        <w:t xml:space="preserve"> </w:t>
      </w:r>
      <w:r w:rsidR="00C32A6A" w:rsidRPr="00777C55">
        <w:rPr>
          <w:rFonts w:ascii="Sakkal Majalla" w:hAnsi="Sakkal Majalla" w:cs="Sakkal Majalla" w:hint="cs"/>
          <w:color w:val="000000" w:themeColor="text1"/>
          <w:szCs w:val="28"/>
          <w:rtl/>
          <w:lang w:bidi="ar-EG"/>
        </w:rPr>
        <w:t>،</w:t>
      </w:r>
      <w:proofErr w:type="gramEnd"/>
      <w:r w:rsidR="00C32A6A" w:rsidRPr="00777C55">
        <w:rPr>
          <w:rFonts w:ascii="Sakkal Majalla" w:hAnsi="Sakkal Majalla" w:cs="Sakkal Majalla" w:hint="cs"/>
          <w:color w:val="000000" w:themeColor="text1"/>
          <w:szCs w:val="28"/>
          <w:rtl/>
          <w:lang w:bidi="ar-EG"/>
        </w:rPr>
        <w:t xml:space="preserve"> و</w:t>
      </w:r>
      <w:r w:rsidRPr="00777C55">
        <w:rPr>
          <w:rFonts w:ascii="Sakkal Majalla" w:hAnsi="Sakkal Majalla" w:cs="Sakkal Majalla"/>
          <w:color w:val="000000" w:themeColor="text1"/>
          <w:szCs w:val="28"/>
          <w:rtl/>
        </w:rPr>
        <w:t>تساهم الأنشطة الاستكشافية في ابتكار منتجات وعمليات جديدة يمكن أن تطلق منتجات جديدة وتقنيات جديدة وفي ب</w:t>
      </w:r>
      <w:r w:rsidR="00C32A6A" w:rsidRPr="00777C55">
        <w:rPr>
          <w:rFonts w:ascii="Sakkal Majalla" w:hAnsi="Sakkal Majalla" w:cs="Sakkal Majalla"/>
          <w:color w:val="000000" w:themeColor="text1"/>
          <w:szCs w:val="28"/>
          <w:rtl/>
        </w:rPr>
        <w:t>عض الحالات صناعات جديدة بأكملها</w:t>
      </w:r>
      <w:r w:rsidR="00C32A6A" w:rsidRPr="00777C55">
        <w:rPr>
          <w:rFonts w:ascii="Sakkal Majalla" w:hAnsi="Sakkal Majalla" w:cs="Sakkal Majalla" w:hint="cs"/>
          <w:color w:val="000000" w:themeColor="text1"/>
          <w:szCs w:val="28"/>
          <w:rtl/>
        </w:rPr>
        <w:t xml:space="preserve">، كما </w:t>
      </w:r>
      <w:r w:rsidRPr="00777C55">
        <w:rPr>
          <w:rFonts w:ascii="Sakkal Majalla" w:hAnsi="Sakkal Majalla" w:cs="Sakkal Majalla"/>
          <w:color w:val="000000" w:themeColor="text1"/>
          <w:szCs w:val="28"/>
          <w:rtl/>
        </w:rPr>
        <w:t xml:space="preserve">يشير الاستكشاف إلى البحث عن المعرفة </w:t>
      </w:r>
      <w:r w:rsidR="00C32A6A" w:rsidRPr="00777C55">
        <w:rPr>
          <w:rFonts w:ascii="Sakkal Majalla" w:hAnsi="Sakkal Majalla" w:cs="Sakkal Majalla" w:hint="cs"/>
          <w:color w:val="000000" w:themeColor="text1"/>
          <w:szCs w:val="28"/>
          <w:rtl/>
        </w:rPr>
        <w:t>( السليم، 2020)</w:t>
      </w:r>
    </w:p>
    <w:p w14:paraId="10E5D54E" w14:textId="5650BDBA" w:rsidR="00C32A6A" w:rsidRPr="000567C3" w:rsidRDefault="00C32A6A" w:rsidP="0077345F">
      <w:pPr>
        <w:pStyle w:val="a5"/>
        <w:numPr>
          <w:ilvl w:val="0"/>
          <w:numId w:val="41"/>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0567C3">
        <w:rPr>
          <w:rFonts w:ascii="Sakkal Majalla" w:hAnsi="Sakkal Majalla" w:cs="Sakkal Majalla" w:hint="cs"/>
          <w:b/>
          <w:bCs/>
          <w:color w:val="000000" w:themeColor="text1"/>
          <w:szCs w:val="28"/>
          <w:rtl/>
          <w:lang w:bidi="ar-EG"/>
        </w:rPr>
        <w:t>استغلال الفرص:</w:t>
      </w:r>
    </w:p>
    <w:p w14:paraId="59F9BE42" w14:textId="63C71451" w:rsidR="00C32A6A" w:rsidRPr="00777C55"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lang w:bidi="ar-EG"/>
        </w:rPr>
        <w:t xml:space="preserve">استغلال الفرص يعدّ بُعدًا حيويًا من أبعاد البراعة التنظيمية، حيث يُمكن للمنظمات التي تتمتع بقدرة عالية على اكتشاف واستغلال الفرص أن تحقق نموًا وتطورًا مستدامين في ظل بيئة الأعمال المتسارعة والمتغيرة، يصبح استغلال الفرص ضرورة استراتيجية لضمان البقاء والتفوق على </w:t>
      </w:r>
      <w:proofErr w:type="gramStart"/>
      <w:r w:rsidRPr="00777C55">
        <w:rPr>
          <w:rFonts w:ascii="Sakkal Majalla" w:hAnsi="Sakkal Majalla" w:cs="Sakkal Majalla"/>
          <w:color w:val="000000" w:themeColor="text1"/>
          <w:szCs w:val="28"/>
          <w:rtl/>
          <w:lang w:bidi="ar-EG"/>
        </w:rPr>
        <w:t>المنافسين.</w:t>
      </w:r>
      <w:r w:rsidRPr="00777C55">
        <w:rPr>
          <w:rFonts w:ascii="Sakkal Majalla" w:hAnsi="Sakkal Majalla" w:cs="Sakkal Majalla" w:hint="cs"/>
          <w:color w:val="000000" w:themeColor="text1"/>
          <w:szCs w:val="28"/>
          <w:rtl/>
          <w:lang w:bidi="ar-EG"/>
        </w:rPr>
        <w:t>(</w:t>
      </w:r>
      <w:proofErr w:type="gramEnd"/>
      <w:r w:rsidRPr="00777C55">
        <w:rPr>
          <w:rFonts w:ascii="Sakkal Majalla" w:hAnsi="Sakkal Majalla" w:cs="Sakkal Majalla" w:hint="cs"/>
          <w:color w:val="000000" w:themeColor="text1"/>
          <w:szCs w:val="28"/>
          <w:rtl/>
          <w:lang w:bidi="ar-EG"/>
        </w:rPr>
        <w:t xml:space="preserve"> الجربوعة، 2019)</w:t>
      </w:r>
    </w:p>
    <w:p w14:paraId="5D04D400" w14:textId="77777777" w:rsidR="00C32A6A" w:rsidRPr="00777C55" w:rsidRDefault="00C32A6A" w:rsidP="00777C55">
      <w:pPr>
        <w:spacing w:before="100" w:beforeAutospacing="1" w:after="100" w:afterAutospacing="1" w:line="360" w:lineRule="auto"/>
        <w:jc w:val="both"/>
        <w:rPr>
          <w:rFonts w:ascii="Sakkal Majalla" w:hAnsi="Sakkal Majalla" w:cs="Sakkal Majalla"/>
          <w:color w:val="000000" w:themeColor="text1"/>
          <w:szCs w:val="28"/>
          <w:rtl/>
          <w:lang w:bidi="ar-EG"/>
        </w:rPr>
      </w:pPr>
    </w:p>
    <w:p w14:paraId="7EC6A25C" w14:textId="77777777" w:rsidR="00C32A6A" w:rsidRPr="00777C55"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lang w:bidi="ar-EG"/>
        </w:rPr>
        <w:t>أولاً، يتطلب استغلال الفرص قدرة على التنبؤ والمرونة</w:t>
      </w:r>
      <w:r w:rsidRPr="00777C55">
        <w:rPr>
          <w:rFonts w:ascii="Sakkal Majalla" w:hAnsi="Sakkal Majalla" w:cs="Sakkal Majalla" w:hint="cs"/>
          <w:color w:val="000000" w:themeColor="text1"/>
          <w:szCs w:val="28"/>
          <w:rtl/>
          <w:lang w:bidi="ar-EG"/>
        </w:rPr>
        <w:t>،</w:t>
      </w:r>
      <w:r w:rsidRPr="00777C55">
        <w:rPr>
          <w:rFonts w:ascii="Sakkal Majalla" w:hAnsi="Sakkal Majalla" w:cs="Sakkal Majalla"/>
          <w:color w:val="000000" w:themeColor="text1"/>
          <w:szCs w:val="28"/>
          <w:rtl/>
          <w:lang w:bidi="ar-EG"/>
        </w:rPr>
        <w:t xml:space="preserve"> تحتاج المنظمات إلى أن تكون قادرة على تحليل السوق وفهم الاتجاهات الناشئة لتحديد الفرص المحتملة يمكن تحقيق ذلك من خلال استخدام أدوات التحليل الاستراتيجي مثل </w:t>
      </w:r>
      <w:r w:rsidRPr="00777C55">
        <w:rPr>
          <w:rFonts w:ascii="Sakkal Majalla" w:hAnsi="Sakkal Majalla" w:cs="Sakkal Majalla"/>
          <w:color w:val="000000" w:themeColor="text1"/>
          <w:szCs w:val="28"/>
          <w:lang w:bidi="ar-EG"/>
        </w:rPr>
        <w:t>SWOT</w:t>
      </w:r>
      <w:r w:rsidRPr="00777C55">
        <w:rPr>
          <w:rFonts w:ascii="Sakkal Majalla" w:hAnsi="Sakkal Majalla" w:cs="Sakkal Majalla"/>
          <w:color w:val="000000" w:themeColor="text1"/>
          <w:szCs w:val="28"/>
          <w:rtl/>
          <w:lang w:bidi="ar-EG"/>
        </w:rPr>
        <w:t xml:space="preserve"> (نقاط القوة والضعف والفرص والتهديدات)، والتحليل البيئي (</w:t>
      </w:r>
      <w:r w:rsidRPr="00777C55">
        <w:rPr>
          <w:rFonts w:ascii="Sakkal Majalla" w:hAnsi="Sakkal Majalla" w:cs="Sakkal Majalla"/>
          <w:color w:val="000000" w:themeColor="text1"/>
          <w:szCs w:val="28"/>
          <w:lang w:bidi="ar-EG"/>
        </w:rPr>
        <w:t>PESTEL</w:t>
      </w:r>
      <w:r w:rsidRPr="00777C55">
        <w:rPr>
          <w:rFonts w:ascii="Sakkal Majalla" w:hAnsi="Sakkal Majalla" w:cs="Sakkal Majalla"/>
          <w:color w:val="000000" w:themeColor="text1"/>
          <w:szCs w:val="28"/>
          <w:rtl/>
          <w:lang w:bidi="ar-EG"/>
        </w:rPr>
        <w:t>) الذي يشمل العوامل السياسية، الاقتصادية، الاجتماعية، التكنولوجية، البيئية، والقانونية.</w:t>
      </w:r>
    </w:p>
    <w:p w14:paraId="32A16F64" w14:textId="263152E0" w:rsidR="00C32A6A" w:rsidRPr="00777C55"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lang w:bidi="ar-EG"/>
        </w:rPr>
        <w:t>ثانيًا، تتطلب عملية استغلال الفرص قدرة على الابتكار والتكيف. يجب على المنظمات أن تكون مستعدة لتطوير منتجات وخدمات جديدة أو تحسين العمليات القائمة لتلبية احتياجات السوق المتغيرة يتطلب هذا دعم ثقافة الابتكار داخل المنظمة، وتشجيع الموظفين على تقديم أفكار جديدة وتجريبها دون خوف من الفشل.</w:t>
      </w:r>
      <w:r w:rsidRPr="00777C55">
        <w:rPr>
          <w:rFonts w:ascii="Sakkal Majalla" w:hAnsi="Sakkal Majalla" w:cs="Sakkal Majalla" w:hint="cs"/>
          <w:color w:val="000000" w:themeColor="text1"/>
          <w:szCs w:val="28"/>
          <w:rtl/>
          <w:lang w:bidi="ar-EG"/>
        </w:rPr>
        <w:t xml:space="preserve"> </w:t>
      </w:r>
      <w:proofErr w:type="gramStart"/>
      <w:r w:rsidRPr="00777C55">
        <w:rPr>
          <w:rFonts w:ascii="Sakkal Majalla" w:hAnsi="Sakkal Majalla" w:cs="Sakkal Majalla" w:hint="cs"/>
          <w:color w:val="000000" w:themeColor="text1"/>
          <w:szCs w:val="28"/>
          <w:rtl/>
          <w:lang w:bidi="ar-EG"/>
        </w:rPr>
        <w:t>( الحنيطي</w:t>
      </w:r>
      <w:proofErr w:type="gramEnd"/>
      <w:r w:rsidRPr="00777C55">
        <w:rPr>
          <w:rFonts w:ascii="Sakkal Majalla" w:hAnsi="Sakkal Majalla" w:cs="Sakkal Majalla" w:hint="cs"/>
          <w:color w:val="000000" w:themeColor="text1"/>
          <w:szCs w:val="28"/>
          <w:rtl/>
          <w:lang w:bidi="ar-EG"/>
        </w:rPr>
        <w:t>، 2018)</w:t>
      </w:r>
    </w:p>
    <w:p w14:paraId="5DA0BF82" w14:textId="77777777" w:rsidR="00C32A6A" w:rsidRPr="00777C55"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lang w:bidi="ar-EG"/>
        </w:rPr>
        <w:lastRenderedPageBreak/>
        <w:t>ثالثًا، يعتمد استغلال الفرص على اتخاذ القرارات السريعة والمدروسة يجب أن تكون الهياكل التنظيمية مرنة بما يكفي للسماح باتخاذ قرارات سريعة عند ظهور الفرص</w:t>
      </w:r>
      <w:r w:rsidRPr="00777C55">
        <w:rPr>
          <w:rFonts w:ascii="Sakkal Majalla" w:hAnsi="Sakkal Majalla" w:cs="Sakkal Majalla" w:hint="cs"/>
          <w:color w:val="000000" w:themeColor="text1"/>
          <w:szCs w:val="28"/>
          <w:rtl/>
          <w:lang w:bidi="ar-EG"/>
        </w:rPr>
        <w:t>،</w:t>
      </w:r>
      <w:r w:rsidRPr="00777C55">
        <w:rPr>
          <w:rFonts w:ascii="Sakkal Majalla" w:hAnsi="Sakkal Majalla" w:cs="Sakkal Majalla"/>
          <w:color w:val="000000" w:themeColor="text1"/>
          <w:szCs w:val="28"/>
          <w:rtl/>
          <w:lang w:bidi="ar-EG"/>
        </w:rPr>
        <w:t xml:space="preserve"> هذا يتطلب قيادة قوية وقادرة على تقييم المخاطر وإدارة التغييرات بفعالية.</w:t>
      </w:r>
    </w:p>
    <w:p w14:paraId="0935B257" w14:textId="7E36AE62" w:rsidR="00C32A6A" w:rsidRPr="00777C55"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lang w:bidi="ar-EG"/>
        </w:rPr>
        <w:t>رابعًا، يُعدُّ الاستثمار في التكنولوجيا والمعرفة جزءًا أساسيًا من استغلال الفرص</w:t>
      </w:r>
      <w:r w:rsidRPr="00777C55">
        <w:rPr>
          <w:rFonts w:ascii="Sakkal Majalla" w:hAnsi="Sakkal Majalla" w:cs="Sakkal Majalla" w:hint="cs"/>
          <w:color w:val="000000" w:themeColor="text1"/>
          <w:szCs w:val="28"/>
          <w:rtl/>
          <w:lang w:bidi="ar-EG"/>
        </w:rPr>
        <w:t>،</w:t>
      </w:r>
      <w:r w:rsidRPr="00777C55">
        <w:rPr>
          <w:rFonts w:ascii="Sakkal Majalla" w:hAnsi="Sakkal Majalla" w:cs="Sakkal Majalla"/>
          <w:color w:val="000000" w:themeColor="text1"/>
          <w:szCs w:val="28"/>
          <w:rtl/>
          <w:lang w:bidi="ar-EG"/>
        </w:rPr>
        <w:t xml:space="preserve"> تحتاج المنظمات إلى تبني التكنولوجيا الحديثة والاستفادة من البيانات والتحليلات لدعم عملية اتخاذ القرار وتحديد الفرص الجديدة</w:t>
      </w:r>
      <w:r w:rsidRPr="00777C55">
        <w:rPr>
          <w:rFonts w:ascii="Sakkal Majalla" w:hAnsi="Sakkal Majalla" w:cs="Sakkal Majalla" w:hint="cs"/>
          <w:color w:val="000000" w:themeColor="text1"/>
          <w:szCs w:val="28"/>
          <w:rtl/>
          <w:lang w:bidi="ar-EG"/>
        </w:rPr>
        <w:t>،</w:t>
      </w:r>
      <w:r w:rsidRPr="00777C55">
        <w:rPr>
          <w:rFonts w:ascii="Sakkal Majalla" w:hAnsi="Sakkal Majalla" w:cs="Sakkal Majalla"/>
          <w:color w:val="000000" w:themeColor="text1"/>
          <w:szCs w:val="28"/>
          <w:rtl/>
          <w:lang w:bidi="ar-EG"/>
        </w:rPr>
        <w:t xml:space="preserve"> كذلك، يجب تعزيز مهارات الموظفين وتطوير قدراتهم لتمكينهم من المساهمة بفعالية في تحقيق الأهداف التنظيمية.</w:t>
      </w:r>
    </w:p>
    <w:p w14:paraId="2C6490E5" w14:textId="78FBBFEF" w:rsidR="00C32A6A"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lang w:bidi="ar-EG"/>
        </w:rPr>
        <w:t>خامسًا، التعاون والشراكات يمكن أن يلعبا دورًا كبيرًا في استغلال الفرص من خلال بناء شراكات استراتيجية مع الشركات الأخرى، يمكن للمنظمات الوصول إلى موارد إضافية ومعرفة متخصصة، مما يسهل عملية استغلال الفرص وتحقيق النمو.</w:t>
      </w:r>
      <w:r w:rsidRPr="00777C55">
        <w:rPr>
          <w:rFonts w:ascii="Sakkal Majalla" w:hAnsi="Sakkal Majalla" w:cs="Sakkal Majalla" w:hint="cs"/>
          <w:color w:val="000000" w:themeColor="text1"/>
          <w:szCs w:val="28"/>
          <w:rtl/>
          <w:lang w:bidi="ar-EG"/>
        </w:rPr>
        <w:t xml:space="preserve"> </w:t>
      </w:r>
      <w:proofErr w:type="gramStart"/>
      <w:r w:rsidRPr="00777C55">
        <w:rPr>
          <w:rFonts w:ascii="Sakkal Majalla" w:hAnsi="Sakkal Majalla" w:cs="Sakkal Majalla" w:hint="cs"/>
          <w:color w:val="000000" w:themeColor="text1"/>
          <w:szCs w:val="28"/>
          <w:rtl/>
          <w:lang w:bidi="ar-EG"/>
        </w:rPr>
        <w:t>( الجبوري</w:t>
      </w:r>
      <w:proofErr w:type="gramEnd"/>
      <w:r w:rsidRPr="00777C55">
        <w:rPr>
          <w:rFonts w:ascii="Sakkal Majalla" w:hAnsi="Sakkal Majalla" w:cs="Sakkal Majalla" w:hint="cs"/>
          <w:color w:val="000000" w:themeColor="text1"/>
          <w:szCs w:val="28"/>
          <w:rtl/>
          <w:lang w:bidi="ar-EG"/>
        </w:rPr>
        <w:t>، 2018)</w:t>
      </w:r>
    </w:p>
    <w:p w14:paraId="63904DA6" w14:textId="77777777" w:rsidR="000567C3" w:rsidRDefault="000567C3"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p>
    <w:p w14:paraId="3BD2C9BB" w14:textId="77777777" w:rsidR="000567C3" w:rsidRPr="00777C55" w:rsidRDefault="000567C3"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p>
    <w:p w14:paraId="0556C968" w14:textId="12EF3F93" w:rsidR="00864057" w:rsidRPr="00777C55" w:rsidRDefault="00C32A6A"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hint="cs"/>
          <w:color w:val="000000" w:themeColor="text1"/>
          <w:szCs w:val="28"/>
          <w:rtl/>
          <w:lang w:bidi="ar-EG"/>
        </w:rPr>
        <w:t xml:space="preserve">ومما سبق يرى الباحث أن </w:t>
      </w:r>
      <w:r w:rsidRPr="00777C55">
        <w:rPr>
          <w:rFonts w:ascii="Sakkal Majalla" w:hAnsi="Sakkal Majalla" w:cs="Sakkal Majalla"/>
          <w:color w:val="000000" w:themeColor="text1"/>
          <w:szCs w:val="28"/>
          <w:rtl/>
          <w:lang w:bidi="ar-EG"/>
        </w:rPr>
        <w:t>استغلال الفرص كأحد أبعاد البراعة التنظيمية يتطلب نهجًا شاملًا يجمع بين القدرة على التنبؤ، الابتكار، اتخاذ القرارات السريعة، الاستثمار في التكنولوجيا والمعرفة، وبناء الشراكات الاستراتيجية من خلال تطوير هذه الجوانب، يمكن للمنظمات تعزيز قدرتها على المنافسة وتحقيق النجاح في بيئة الأعمال المتغيرة والمتسارعة.</w:t>
      </w:r>
    </w:p>
    <w:p w14:paraId="44FE1C4B" w14:textId="77777777" w:rsidR="000567C3" w:rsidRDefault="000567C3">
      <w:pPr>
        <w:bidi w:val="0"/>
        <w:rPr>
          <w:rFonts w:ascii="Sakkal Majalla" w:eastAsiaTheme="majorEastAsia" w:hAnsi="Sakkal Majalla" w:cs="Sakkal Majalla"/>
          <w:b/>
          <w:bCs/>
          <w:color w:val="000000" w:themeColor="text1"/>
          <w:sz w:val="40"/>
          <w:szCs w:val="40"/>
          <w:u w:val="single"/>
          <w:rtl/>
        </w:rPr>
      </w:pPr>
      <w:r>
        <w:rPr>
          <w:color w:val="000000" w:themeColor="text1"/>
          <w:rtl/>
        </w:rPr>
        <w:br w:type="page"/>
      </w:r>
    </w:p>
    <w:p w14:paraId="2372D144" w14:textId="6BC43A09" w:rsidR="000567C3" w:rsidRPr="000567C3" w:rsidRDefault="000567C3" w:rsidP="000567C3">
      <w:pPr>
        <w:spacing w:before="100" w:beforeAutospacing="1" w:after="100" w:afterAutospacing="1"/>
        <w:jc w:val="center"/>
        <w:outlineLvl w:val="1"/>
        <w:rPr>
          <w:rFonts w:ascii="Sakkal Majalla" w:hAnsi="Sakkal Majalla" w:cs="Sakkal Majalla"/>
          <w:b/>
          <w:bCs/>
          <w:sz w:val="36"/>
          <w:szCs w:val="36"/>
          <w:rtl/>
          <w:lang w:bidi="ar-EG"/>
        </w:rPr>
      </w:pPr>
      <w:bookmarkStart w:id="141" w:name="_Toc173294510"/>
      <w:bookmarkStart w:id="142" w:name="_Toc173295022"/>
      <w:bookmarkStart w:id="143" w:name="_Toc173295390"/>
      <w:bookmarkStart w:id="144" w:name="_Toc173326637"/>
      <w:bookmarkStart w:id="145" w:name="_Toc173326736"/>
      <w:r w:rsidRPr="000567C3">
        <w:rPr>
          <w:rFonts w:ascii="Sakkal Majalla" w:hAnsi="Sakkal Majalla" w:cs="Sakkal Majalla"/>
          <w:b/>
          <w:bCs/>
          <w:sz w:val="36"/>
          <w:szCs w:val="36"/>
          <w:rtl/>
          <w:lang w:bidi="ar-EG"/>
        </w:rPr>
        <w:lastRenderedPageBreak/>
        <w:t xml:space="preserve">المبحث </w:t>
      </w:r>
      <w:proofErr w:type="gramStart"/>
      <w:r w:rsidRPr="000567C3">
        <w:rPr>
          <w:rFonts w:ascii="Sakkal Majalla" w:hAnsi="Sakkal Majalla" w:cs="Sakkal Majalla"/>
          <w:b/>
          <w:bCs/>
          <w:sz w:val="36"/>
          <w:szCs w:val="36"/>
          <w:rtl/>
          <w:lang w:bidi="ar-EG"/>
        </w:rPr>
        <w:t>الثاني :</w:t>
      </w:r>
      <w:proofErr w:type="gramEnd"/>
      <w:r w:rsidRPr="000567C3">
        <w:rPr>
          <w:rFonts w:ascii="Sakkal Majalla" w:hAnsi="Sakkal Majalla" w:cs="Sakkal Majalla"/>
          <w:b/>
          <w:bCs/>
          <w:sz w:val="36"/>
          <w:szCs w:val="36"/>
          <w:rtl/>
          <w:lang w:bidi="ar-EG"/>
        </w:rPr>
        <w:t xml:space="preserve"> إدارة الأزمات</w:t>
      </w:r>
      <w:bookmarkEnd w:id="141"/>
      <w:bookmarkEnd w:id="142"/>
      <w:bookmarkEnd w:id="143"/>
      <w:bookmarkEnd w:id="144"/>
      <w:bookmarkEnd w:id="145"/>
    </w:p>
    <w:p w14:paraId="2091E79F" w14:textId="4BE5C573" w:rsidR="000567C3" w:rsidRPr="000567C3" w:rsidRDefault="000567C3" w:rsidP="000567C3">
      <w:pPr>
        <w:spacing w:before="100" w:beforeAutospacing="1" w:after="100" w:afterAutospacing="1"/>
        <w:outlineLvl w:val="2"/>
        <w:rPr>
          <w:rFonts w:ascii="Sakkal Majalla" w:hAnsi="Sakkal Majalla" w:cs="Sakkal Majalla"/>
          <w:b/>
          <w:bCs/>
          <w:sz w:val="32"/>
          <w:szCs w:val="32"/>
          <w:lang w:bidi="ar-EG"/>
        </w:rPr>
      </w:pPr>
      <w:bookmarkStart w:id="146" w:name="_Toc173294511"/>
      <w:bookmarkStart w:id="147" w:name="_Toc173295023"/>
      <w:bookmarkStart w:id="148" w:name="_Toc173295391"/>
      <w:bookmarkStart w:id="149" w:name="_Toc173326638"/>
      <w:bookmarkStart w:id="150" w:name="_Toc173326737"/>
      <w:r w:rsidRPr="000567C3">
        <w:rPr>
          <w:rFonts w:ascii="Sakkal Majalla" w:hAnsi="Sakkal Majalla" w:cs="Sakkal Majalla"/>
          <w:b/>
          <w:bCs/>
          <w:sz w:val="32"/>
          <w:szCs w:val="32"/>
          <w:rtl/>
          <w:lang w:bidi="ar-EG"/>
        </w:rPr>
        <w:t>تمهيد</w:t>
      </w:r>
      <w:bookmarkEnd w:id="146"/>
      <w:bookmarkEnd w:id="147"/>
      <w:bookmarkEnd w:id="148"/>
      <w:bookmarkEnd w:id="149"/>
      <w:bookmarkEnd w:id="150"/>
      <w:r w:rsidRPr="000567C3">
        <w:rPr>
          <w:rFonts w:ascii="Sakkal Majalla" w:hAnsi="Sakkal Majalla" w:cs="Sakkal Majalla"/>
          <w:b/>
          <w:bCs/>
          <w:sz w:val="32"/>
          <w:szCs w:val="32"/>
          <w:rtl/>
          <w:lang w:bidi="ar-EG"/>
        </w:rPr>
        <w:t xml:space="preserve"> </w:t>
      </w:r>
    </w:p>
    <w:p w14:paraId="0E68B761" w14:textId="6E8628BF"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تعتبر إدارة الأزمات من أهم أساليب التعامل مع التغيرات السريعة في بيئة الأعمال فهذه التغيرات والتطورات تتطلب من المنظمات التكيف معها من أجل تطهيرها من الأزمات التي تعتبر إحدى العقبات التي تؤثر على الاستمرارية التنظيمية وهذا ما يفرض على المؤسسة اتخاذ سلسلة من الخطوات للتعامل مع هذه الأزمات التي غالباً ما تكون حتمية لا يمكن تجنبها، ولكنها تتطلب فريق عمل قادر على اتخاذ القرارات السلبية في ضوء المعلومات المتوفرة</w:t>
      </w:r>
      <w:r w:rsidRPr="00777C55">
        <w:rPr>
          <w:rFonts w:ascii="Sakkal Majalla" w:hAnsi="Sakkal Majalla" w:cs="Sakkal Majalla"/>
          <w:color w:val="000000" w:themeColor="text1"/>
          <w:szCs w:val="28"/>
          <w:lang w:bidi="ar-EG"/>
        </w:rPr>
        <w:t>.</w:t>
      </w:r>
    </w:p>
    <w:p w14:paraId="624FCC78" w14:textId="2B34F14C"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lang w:bidi="ar-EG"/>
        </w:rPr>
      </w:pPr>
      <w:bookmarkStart w:id="151" w:name="_Toc173294512"/>
      <w:bookmarkStart w:id="152" w:name="_Toc173295024"/>
      <w:bookmarkStart w:id="153" w:name="_Toc173295392"/>
      <w:bookmarkStart w:id="154" w:name="_Toc173326639"/>
      <w:bookmarkStart w:id="155" w:name="_Toc173326738"/>
      <w:r w:rsidRPr="000567C3">
        <w:rPr>
          <w:rFonts w:ascii="Sakkal Majalla" w:hAnsi="Sakkal Majalla" w:cs="Sakkal Majalla" w:hint="cs"/>
          <w:b/>
          <w:bCs/>
          <w:color w:val="000000" w:themeColor="text1"/>
          <w:sz w:val="24"/>
          <w:szCs w:val="32"/>
          <w:rtl/>
        </w:rPr>
        <w:t xml:space="preserve">1.2.2 </w:t>
      </w:r>
      <w:r w:rsidR="00864057" w:rsidRPr="000567C3">
        <w:rPr>
          <w:rFonts w:ascii="Sakkal Majalla" w:hAnsi="Sakkal Majalla" w:cs="Sakkal Majalla"/>
          <w:b/>
          <w:bCs/>
          <w:color w:val="000000" w:themeColor="text1"/>
          <w:sz w:val="24"/>
          <w:szCs w:val="32"/>
          <w:rtl/>
        </w:rPr>
        <w:t>مفهوم الأزمة</w:t>
      </w:r>
      <w:bookmarkEnd w:id="151"/>
      <w:bookmarkEnd w:id="152"/>
      <w:bookmarkEnd w:id="153"/>
      <w:bookmarkEnd w:id="154"/>
      <w:bookmarkEnd w:id="155"/>
    </w:p>
    <w:p w14:paraId="2A63F555"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تعود الجذور التاريخية لمفهوم الأزمة إلى المصطلح اليوناني</w:t>
      </w:r>
      <w:r w:rsidRPr="00777C55">
        <w:rPr>
          <w:rFonts w:ascii="Sakkal Majalla" w:hAnsi="Sakkal Majalla" w:cs="Sakkal Majalla"/>
          <w:color w:val="000000" w:themeColor="text1"/>
          <w:sz w:val="28"/>
          <w:szCs w:val="28"/>
          <w:lang w:bidi="ar-EG"/>
        </w:rPr>
        <w:t xml:space="preserve"> (</w:t>
      </w:r>
      <w:proofErr w:type="spellStart"/>
      <w:r w:rsidRPr="00777C55">
        <w:rPr>
          <w:rFonts w:ascii="Sakkal Majalla" w:hAnsi="Sakkal Majalla" w:cs="Sakkal Majalla"/>
          <w:color w:val="000000" w:themeColor="text1"/>
          <w:sz w:val="28"/>
          <w:szCs w:val="28"/>
          <w:lang w:bidi="ar-EG"/>
        </w:rPr>
        <w:t>krinio</w:t>
      </w:r>
      <w:proofErr w:type="spellEnd"/>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المستخدم في المجال الطبي. ويعني المصطلح نقطة تحول ويصف تحولاً قصير الأجل نحو الأفضل أو نحو الأسوأ في حالة المريض المرضية. ثم انتقل المفهوم إلى العلوم الإنسانية وخاصة العلوم السياسية والاقتصادية منذ الأزمة الاقتصادية في أواخر الستينيات (عقيلان 2018)</w:t>
      </w:r>
      <w:r w:rsidRPr="00777C55">
        <w:rPr>
          <w:rFonts w:ascii="Sakkal Majalla" w:hAnsi="Sakkal Majalla" w:cs="Sakkal Majalla"/>
          <w:color w:val="000000" w:themeColor="text1"/>
          <w:sz w:val="28"/>
          <w:szCs w:val="28"/>
          <w:lang w:bidi="ar-EG"/>
        </w:rPr>
        <w:t>.</w:t>
      </w:r>
    </w:p>
    <w:p w14:paraId="57C77A45"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والأزمة مصطلح يستخدم لوصف الحالات الحرجة والطارئة التي تؤثر على المنظمات والمؤسسات التجارية وجميع الناس. ويصف المصطلح المواقف الحرجة والطارئة التي تؤثر على المنظمات والمؤسسات التجارية وجميع المجموعات البشرية - التجارية والاجتماعية والأمنية والسياسية (الحريري 2018)</w:t>
      </w:r>
      <w:r w:rsidRPr="00777C55">
        <w:rPr>
          <w:rFonts w:ascii="Sakkal Majalla" w:hAnsi="Sakkal Majalla" w:cs="Sakkal Majalla"/>
          <w:color w:val="000000" w:themeColor="text1"/>
          <w:sz w:val="28"/>
          <w:szCs w:val="28"/>
          <w:lang w:bidi="ar-EG"/>
        </w:rPr>
        <w:t>.</w:t>
      </w:r>
    </w:p>
    <w:p w14:paraId="1AAA9258" w14:textId="62BCA8C2"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تُعرّف الأزمة بأنها لحظة حرجة وحاسمة تتعلق بمصير كيان سياسي أو إداري ما. وهي تطرح صعوبات وتحديات خطيرة أمام صانعي القرار، الذين يحاولون الهروب منها أو احتواءها لدرجة أنهم يصبحون في حيرة شديدة حول كيفية التعامل مع الواقع المتفجر. </w:t>
      </w:r>
    </w:p>
    <w:p w14:paraId="4A8C5906" w14:textId="77777777" w:rsidR="0022410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وغالبًا ما تصاحبها أحداث متسارعة وتهديدات للقيم والأهداف التي يحملها من ينكرون الأزمة. </w:t>
      </w:r>
    </w:p>
    <w:p w14:paraId="1CBCF550" w14:textId="200BF1C5"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lastRenderedPageBreak/>
        <w:t xml:space="preserve">ويعرّف </w:t>
      </w:r>
      <w:r w:rsidR="0022410A" w:rsidRPr="00777C55">
        <w:rPr>
          <w:rFonts w:ascii="Sakkal Majalla" w:hAnsi="Sakkal Majalla" w:cs="Sakkal Majalla" w:hint="cs"/>
          <w:color w:val="000000" w:themeColor="text1"/>
          <w:sz w:val="28"/>
          <w:szCs w:val="28"/>
          <w:rtl/>
        </w:rPr>
        <w:t>(ناصر،</w:t>
      </w:r>
      <w:r w:rsidRPr="00777C55">
        <w:rPr>
          <w:rFonts w:ascii="Sakkal Majalla" w:hAnsi="Sakkal Majalla" w:cs="Sakkal Majalla"/>
          <w:color w:val="000000" w:themeColor="text1"/>
          <w:sz w:val="28"/>
          <w:szCs w:val="28"/>
          <w:rtl/>
        </w:rPr>
        <w:t xml:space="preserve"> </w:t>
      </w:r>
      <w:proofErr w:type="gramStart"/>
      <w:r w:rsidRPr="00777C55">
        <w:rPr>
          <w:rFonts w:ascii="Sakkal Majalla" w:hAnsi="Sakkal Majalla" w:cs="Sakkal Majalla"/>
          <w:color w:val="000000" w:themeColor="text1"/>
          <w:sz w:val="28"/>
          <w:szCs w:val="28"/>
          <w:rtl/>
        </w:rPr>
        <w:t xml:space="preserve">2019 </w:t>
      </w:r>
      <w:r w:rsidR="0022410A" w:rsidRPr="00777C55">
        <w:rPr>
          <w:rFonts w:ascii="Sakkal Majalla" w:hAnsi="Sakkal Majalla" w:cs="Sakkal Majalla" w:hint="cs"/>
          <w:color w:val="000000" w:themeColor="text1"/>
          <w:sz w:val="28"/>
          <w:szCs w:val="28"/>
          <w:rtl/>
        </w:rPr>
        <w:t>)</w:t>
      </w:r>
      <w:proofErr w:type="gramEnd"/>
      <w:r w:rsidR="0022410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الأزمة بأنها حدث مفاجئ وغير متوقع</w:t>
      </w:r>
      <w:r w:rsidR="0022410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بينما يعرّف </w:t>
      </w:r>
      <w:proofErr w:type="spellStart"/>
      <w:r w:rsidRPr="00777C55">
        <w:rPr>
          <w:rFonts w:ascii="Sakkal Majalla" w:hAnsi="Sakkal Majalla" w:cs="Sakkal Majalla"/>
          <w:color w:val="000000" w:themeColor="text1"/>
          <w:sz w:val="28"/>
          <w:szCs w:val="28"/>
          <w:rtl/>
        </w:rPr>
        <w:t>الفولي</w:t>
      </w:r>
      <w:proofErr w:type="spellEnd"/>
      <w:r w:rsidRPr="00777C55">
        <w:rPr>
          <w:rFonts w:ascii="Sakkal Majalla" w:hAnsi="Sakkal Majalla" w:cs="Sakkal Majalla"/>
          <w:color w:val="000000" w:themeColor="text1"/>
          <w:sz w:val="28"/>
          <w:szCs w:val="28"/>
          <w:rtl/>
        </w:rPr>
        <w:t xml:space="preserve"> 2018 الأزمة بأنها "فشل له تأثير كبير على النظام ككل ويهدد الافتراضات الأساسية للنظام"، بينما تعرف الأزمة بأنها "فترة أزمة أو وضع غير مستقر له عواقب مروعة</w:t>
      </w:r>
      <w:r w:rsidR="0022410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وتمثل الأزمة حدثًا غير عادي وغير متوقع يتسم بالحدة والسرعة، وهي سلسلة من الأحداث التي تهدد استمرارية المنظمة أو المجتمع، بينما تمثل الأزمة عقبة أمام اتخاذ القرار في ظل ظروف نقص المعلومات وعدم اليقين البيئي (كافي 2020)</w:t>
      </w:r>
      <w:r w:rsidRPr="00777C55">
        <w:rPr>
          <w:rFonts w:ascii="Sakkal Majalla" w:hAnsi="Sakkal Majalla" w:cs="Sakkal Majalla"/>
          <w:color w:val="000000" w:themeColor="text1"/>
          <w:sz w:val="28"/>
          <w:szCs w:val="28"/>
          <w:lang w:bidi="ar-EG"/>
        </w:rPr>
        <w:t>.</w:t>
      </w:r>
    </w:p>
    <w:p w14:paraId="181BD282" w14:textId="1B27A1A1"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ومن ناحية أخرى، يرى </w:t>
      </w:r>
      <w:r w:rsidR="0022410A" w:rsidRPr="00777C55">
        <w:rPr>
          <w:rFonts w:ascii="Sakkal Majalla" w:hAnsi="Sakkal Majalla" w:cs="Sakkal Majalla" w:hint="cs"/>
          <w:color w:val="000000" w:themeColor="text1"/>
          <w:sz w:val="28"/>
          <w:szCs w:val="28"/>
          <w:rtl/>
        </w:rPr>
        <w:t>البعض</w:t>
      </w:r>
      <w:r w:rsidRPr="00777C55">
        <w:rPr>
          <w:rFonts w:ascii="Sakkal Majalla" w:hAnsi="Sakkal Majalla" w:cs="Sakkal Majalla"/>
          <w:color w:val="000000" w:themeColor="text1"/>
          <w:sz w:val="28"/>
          <w:szCs w:val="28"/>
          <w:rtl/>
        </w:rPr>
        <w:t xml:space="preserve"> أن الأزمة هي "حالة من عدم الاستقرار تمثل خياراً وشيكاً وحاسماً". فالأزمات تحيط بها حالة من عدم اليقين وتعطل العمليات اليومية للمؤسسة، مما يهدد استمراريتها ونقاءها </w:t>
      </w:r>
      <w:r w:rsidR="0022410A" w:rsidRPr="00777C55">
        <w:rPr>
          <w:rFonts w:ascii="Sakkal Majalla" w:hAnsi="Sakkal Majalla" w:cs="Sakkal Majalla" w:hint="cs"/>
          <w:color w:val="000000" w:themeColor="text1"/>
          <w:sz w:val="28"/>
          <w:szCs w:val="28"/>
          <w:rtl/>
        </w:rPr>
        <w:t>وبما</w:t>
      </w:r>
      <w:r w:rsidRPr="00777C55">
        <w:rPr>
          <w:rFonts w:ascii="Sakkal Majalla" w:hAnsi="Sakkal Majalla" w:cs="Sakkal Majalla"/>
          <w:color w:val="000000" w:themeColor="text1"/>
          <w:sz w:val="28"/>
          <w:szCs w:val="28"/>
          <w:rtl/>
        </w:rPr>
        <w:t xml:space="preserve"> أن الأزمات هي بطبيعتها أحداث غير مسبوقة بطبيعتها، فإن الوقت المتاح للاستعداد لها مسبقاً قليل، ومعظم الأزمات يمكن أن تكون ضارة إذا لم يتم التعامل معها بشكل </w:t>
      </w:r>
      <w:proofErr w:type="gramStart"/>
      <w:r w:rsidRPr="00777C55">
        <w:rPr>
          <w:rFonts w:ascii="Sakkal Majalla" w:hAnsi="Sakkal Majalla" w:cs="Sakkal Majalla"/>
          <w:color w:val="000000" w:themeColor="text1"/>
          <w:sz w:val="28"/>
          <w:szCs w:val="28"/>
          <w:rtl/>
        </w:rPr>
        <w:t xml:space="preserve">صحيح </w:t>
      </w:r>
      <w:r w:rsidR="0022410A" w:rsidRPr="00777C55">
        <w:rPr>
          <w:rFonts w:ascii="Sakkal Majalla" w:hAnsi="Sakkal Majalla" w:cs="Sakkal Majalla" w:hint="cs"/>
          <w:color w:val="000000" w:themeColor="text1"/>
          <w:sz w:val="28"/>
          <w:szCs w:val="28"/>
          <w:rtl/>
        </w:rPr>
        <w:t>،</w:t>
      </w:r>
      <w:proofErr w:type="gramEnd"/>
      <w:r w:rsidR="0022410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يصبح الوقت أكثر أهمية في حالات الأزمات. وذلك لأن الوقت محدود بالفعل وأي تأخير سيؤدي إلى إطالة أمد الأزمة وزيادة التكاليف </w:t>
      </w:r>
      <w:proofErr w:type="gramStart"/>
      <w:r w:rsidRPr="00777C55">
        <w:rPr>
          <w:rFonts w:ascii="Sakkal Majalla" w:hAnsi="Sakkal Majalla" w:cs="Sakkal Majalla"/>
          <w:color w:val="000000" w:themeColor="text1"/>
          <w:sz w:val="28"/>
          <w:szCs w:val="28"/>
          <w:rtl/>
        </w:rPr>
        <w:t xml:space="preserve">والجهد </w:t>
      </w:r>
      <w:r w:rsidR="0022410A" w:rsidRPr="00777C55">
        <w:rPr>
          <w:rFonts w:ascii="Sakkal Majalla" w:hAnsi="Sakkal Majalla" w:cs="Sakkal Majalla" w:hint="cs"/>
          <w:color w:val="000000" w:themeColor="text1"/>
          <w:sz w:val="28"/>
          <w:szCs w:val="28"/>
          <w:rtl/>
        </w:rPr>
        <w:t>،</w:t>
      </w:r>
      <w:proofErr w:type="gramEnd"/>
      <w:r w:rsidR="0022410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وتؤثر أنواع مختلفة من الأزمات على عمليات المنظمات، بدءاً من المنظمات المحلية الصغيرة غير الربحية إلى المنظمات الدولية وحتى الحكومات</w:t>
      </w:r>
      <w:r w:rsidRPr="00777C55">
        <w:rPr>
          <w:rFonts w:ascii="Sakkal Majalla" w:hAnsi="Sakkal Majalla" w:cs="Sakkal Majalla"/>
          <w:color w:val="000000" w:themeColor="text1"/>
          <w:sz w:val="28"/>
          <w:szCs w:val="28"/>
          <w:lang w:bidi="ar-EG"/>
        </w:rPr>
        <w:t>.</w:t>
      </w:r>
    </w:p>
    <w:p w14:paraId="7E6793E6" w14:textId="0DD22F60"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lang w:bidi="ar-EG"/>
        </w:rPr>
      </w:pPr>
      <w:bookmarkStart w:id="156" w:name="_Toc173294513"/>
      <w:bookmarkStart w:id="157" w:name="_Toc173295025"/>
      <w:bookmarkStart w:id="158" w:name="_Toc173295393"/>
      <w:bookmarkStart w:id="159" w:name="_Toc173326640"/>
      <w:bookmarkStart w:id="160" w:name="_Toc173326739"/>
      <w:r w:rsidRPr="000567C3">
        <w:rPr>
          <w:rFonts w:ascii="Sakkal Majalla" w:hAnsi="Sakkal Majalla" w:cs="Sakkal Majalla" w:hint="cs"/>
          <w:b/>
          <w:bCs/>
          <w:color w:val="000000" w:themeColor="text1"/>
          <w:sz w:val="24"/>
          <w:szCs w:val="32"/>
          <w:rtl/>
        </w:rPr>
        <w:t xml:space="preserve">2.2.2 </w:t>
      </w:r>
      <w:r w:rsidR="00864057" w:rsidRPr="000567C3">
        <w:rPr>
          <w:rFonts w:ascii="Sakkal Majalla" w:hAnsi="Sakkal Majalla" w:cs="Sakkal Majalla"/>
          <w:b/>
          <w:bCs/>
          <w:color w:val="000000" w:themeColor="text1"/>
          <w:sz w:val="24"/>
          <w:szCs w:val="32"/>
          <w:rtl/>
        </w:rPr>
        <w:t>خصائص الأزمات</w:t>
      </w:r>
      <w:bookmarkEnd w:id="156"/>
      <w:bookmarkEnd w:id="157"/>
      <w:bookmarkEnd w:id="158"/>
      <w:bookmarkEnd w:id="159"/>
      <w:bookmarkEnd w:id="160"/>
    </w:p>
    <w:p w14:paraId="698C4F41" w14:textId="77777777" w:rsidR="0022410A" w:rsidRPr="000567C3" w:rsidRDefault="00864057" w:rsidP="000567C3">
      <w:pPr>
        <w:spacing w:before="100" w:beforeAutospacing="1" w:after="100" w:afterAutospacing="1" w:line="360" w:lineRule="auto"/>
        <w:ind w:firstLine="706"/>
        <w:jc w:val="both"/>
        <w:rPr>
          <w:rFonts w:ascii="Sakkal Majalla" w:hAnsi="Sakkal Majalla" w:cs="Sakkal Majalla"/>
          <w:b/>
          <w:bCs/>
          <w:color w:val="000000" w:themeColor="text1"/>
          <w:szCs w:val="28"/>
          <w:rtl/>
        </w:rPr>
      </w:pPr>
      <w:r w:rsidRPr="000567C3">
        <w:rPr>
          <w:rFonts w:ascii="Sakkal Majalla" w:hAnsi="Sakkal Majalla" w:cs="Sakkal Majalla"/>
          <w:b/>
          <w:bCs/>
          <w:color w:val="000000" w:themeColor="text1"/>
          <w:szCs w:val="28"/>
          <w:rtl/>
        </w:rPr>
        <w:t xml:space="preserve">تتسم الأزمات بمجموعة من الخصائص والسمات التي أوردها الباحثون في هذا المجال، ومن </w:t>
      </w:r>
      <w:proofErr w:type="gramStart"/>
      <w:r w:rsidRPr="000567C3">
        <w:rPr>
          <w:rFonts w:ascii="Sakkal Majalla" w:hAnsi="Sakkal Majalla" w:cs="Sakkal Majalla"/>
          <w:b/>
          <w:bCs/>
          <w:color w:val="000000" w:themeColor="text1"/>
          <w:szCs w:val="28"/>
          <w:rtl/>
        </w:rPr>
        <w:t xml:space="preserve">أهمها </w:t>
      </w:r>
      <w:r w:rsidR="0022410A" w:rsidRPr="000567C3">
        <w:rPr>
          <w:rFonts w:ascii="Sakkal Majalla" w:hAnsi="Sakkal Majalla" w:cs="Sakkal Majalla" w:hint="cs"/>
          <w:b/>
          <w:bCs/>
          <w:color w:val="000000" w:themeColor="text1"/>
          <w:szCs w:val="28"/>
          <w:rtl/>
        </w:rPr>
        <w:t>:</w:t>
      </w:r>
      <w:proofErr w:type="gramEnd"/>
      <w:r w:rsidR="0022410A" w:rsidRPr="000567C3">
        <w:rPr>
          <w:rFonts w:ascii="Sakkal Majalla" w:hAnsi="Sakkal Majalla" w:cs="Sakkal Majalla" w:hint="cs"/>
          <w:b/>
          <w:bCs/>
          <w:color w:val="000000" w:themeColor="text1"/>
          <w:szCs w:val="28"/>
          <w:rtl/>
        </w:rPr>
        <w:t xml:space="preserve"> ( الصبح، 2022)</w:t>
      </w:r>
    </w:p>
    <w:p w14:paraId="23FCCCB6" w14:textId="77777777" w:rsidR="0022410A" w:rsidRPr="00777C55" w:rsidRDefault="00864057" w:rsidP="0077345F">
      <w:pPr>
        <w:pStyle w:val="a5"/>
        <w:numPr>
          <w:ilvl w:val="2"/>
          <w:numId w:val="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فجائية الأحداث، فالأزمات غير متوقعة وتنطوي على تهديدات للوضع الراهن</w:t>
      </w:r>
      <w:r w:rsidRPr="00777C55">
        <w:rPr>
          <w:rFonts w:ascii="Sakkal Majalla" w:hAnsi="Sakkal Majalla" w:cs="Sakkal Majalla"/>
          <w:color w:val="000000" w:themeColor="text1"/>
          <w:szCs w:val="28"/>
          <w:lang w:bidi="ar-EG"/>
        </w:rPr>
        <w:t>.</w:t>
      </w:r>
    </w:p>
    <w:p w14:paraId="18CC8901" w14:textId="77777777" w:rsidR="0022410A" w:rsidRPr="00777C55" w:rsidRDefault="00864057" w:rsidP="0077345F">
      <w:pPr>
        <w:pStyle w:val="a5"/>
        <w:numPr>
          <w:ilvl w:val="2"/>
          <w:numId w:val="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سرعة تسلسل الأحداث وضيق الوقت لمعالجة الأزمة ومواجهتها</w:t>
      </w:r>
      <w:r w:rsidRPr="00777C55">
        <w:rPr>
          <w:rFonts w:ascii="Sakkal Majalla" w:hAnsi="Sakkal Majalla" w:cs="Sakkal Majalla"/>
          <w:color w:val="000000" w:themeColor="text1"/>
          <w:szCs w:val="28"/>
          <w:lang w:bidi="ar-EG"/>
        </w:rPr>
        <w:t>.</w:t>
      </w:r>
    </w:p>
    <w:p w14:paraId="35025DB5" w14:textId="77777777" w:rsidR="0022410A" w:rsidRPr="00777C55" w:rsidRDefault="00864057" w:rsidP="0077345F">
      <w:pPr>
        <w:pStyle w:val="a5"/>
        <w:numPr>
          <w:ilvl w:val="2"/>
          <w:numId w:val="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الحاجة إلى اتخاذ قرارات سريعة وسريعة لحل الأزمة</w:t>
      </w:r>
      <w:r w:rsidRPr="00777C55">
        <w:rPr>
          <w:rFonts w:ascii="Sakkal Majalla" w:hAnsi="Sakkal Majalla" w:cs="Sakkal Majalla"/>
          <w:color w:val="000000" w:themeColor="text1"/>
          <w:szCs w:val="28"/>
          <w:lang w:bidi="ar-EG"/>
        </w:rPr>
        <w:t>.</w:t>
      </w:r>
    </w:p>
    <w:p w14:paraId="6F8AB5B7" w14:textId="77777777" w:rsidR="0022410A" w:rsidRPr="00777C55" w:rsidRDefault="00864057" w:rsidP="0077345F">
      <w:pPr>
        <w:pStyle w:val="a5"/>
        <w:numPr>
          <w:ilvl w:val="2"/>
          <w:numId w:val="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 xml:space="preserve">ينشأ الارتباك لأن الأزمة تسبب حالة من التوتر والقلق </w:t>
      </w:r>
      <w:proofErr w:type="spellStart"/>
      <w:r w:rsidRPr="00777C55">
        <w:rPr>
          <w:rFonts w:ascii="Sakkal Majalla" w:hAnsi="Sakkal Majalla" w:cs="Sakkal Majalla"/>
          <w:color w:val="000000" w:themeColor="text1"/>
          <w:szCs w:val="28"/>
          <w:rtl/>
        </w:rPr>
        <w:t>والقلق</w:t>
      </w:r>
      <w:proofErr w:type="spellEnd"/>
      <w:r w:rsidRPr="00777C55">
        <w:rPr>
          <w:rFonts w:ascii="Sakkal Majalla" w:hAnsi="Sakkal Majalla" w:cs="Sakkal Majalla"/>
          <w:color w:val="000000" w:themeColor="text1"/>
          <w:szCs w:val="28"/>
          <w:rtl/>
        </w:rPr>
        <w:t xml:space="preserve"> من فقدان السيطرة</w:t>
      </w:r>
      <w:r w:rsidRPr="00777C55">
        <w:rPr>
          <w:rFonts w:ascii="Sakkal Majalla" w:hAnsi="Sakkal Majalla" w:cs="Sakkal Majalla"/>
          <w:color w:val="000000" w:themeColor="text1"/>
          <w:szCs w:val="28"/>
          <w:lang w:bidi="ar-EG"/>
        </w:rPr>
        <w:t>.</w:t>
      </w:r>
    </w:p>
    <w:p w14:paraId="645988D5" w14:textId="77777777" w:rsidR="0022410A" w:rsidRPr="00777C55" w:rsidRDefault="00864057" w:rsidP="0077345F">
      <w:pPr>
        <w:pStyle w:val="a5"/>
        <w:numPr>
          <w:ilvl w:val="2"/>
          <w:numId w:val="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يصعب السيطرة على الأزمة بسبب كثرة القوى المؤثرة والأطراف المعنية وتضارب مصالحها</w:t>
      </w:r>
      <w:r w:rsidRPr="00777C55">
        <w:rPr>
          <w:rFonts w:ascii="Sakkal Majalla" w:hAnsi="Sakkal Majalla" w:cs="Sakkal Majalla"/>
          <w:color w:val="000000" w:themeColor="text1"/>
          <w:szCs w:val="28"/>
          <w:lang w:bidi="ar-EG"/>
        </w:rPr>
        <w:t>.</w:t>
      </w:r>
    </w:p>
    <w:p w14:paraId="0C4D162B" w14:textId="59E32CEB" w:rsidR="00864057" w:rsidRPr="00777C55" w:rsidRDefault="00864057" w:rsidP="0077345F">
      <w:pPr>
        <w:pStyle w:val="a5"/>
        <w:numPr>
          <w:ilvl w:val="2"/>
          <w:numId w:val="4"/>
        </w:numPr>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تتسبب في خسائر مادية وبشرية، وتؤدي في بعض الأحيان إلى انقراض المنظمة</w:t>
      </w:r>
      <w:r w:rsidRPr="00777C55">
        <w:rPr>
          <w:rFonts w:ascii="Sakkal Majalla" w:hAnsi="Sakkal Majalla" w:cs="Sakkal Majalla"/>
          <w:color w:val="000000" w:themeColor="text1"/>
          <w:szCs w:val="28"/>
          <w:lang w:bidi="ar-EG"/>
        </w:rPr>
        <w:t>.</w:t>
      </w:r>
    </w:p>
    <w:p w14:paraId="04582666" w14:textId="3D43BE48" w:rsidR="00864057" w:rsidRPr="000567C3" w:rsidRDefault="00864057" w:rsidP="000567C3">
      <w:pPr>
        <w:spacing w:before="100" w:beforeAutospacing="1" w:after="100" w:afterAutospacing="1" w:line="360" w:lineRule="auto"/>
        <w:ind w:left="-2"/>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lastRenderedPageBreak/>
        <w:t xml:space="preserve">يرى </w:t>
      </w:r>
      <w:r w:rsidR="0022410A" w:rsidRPr="000567C3">
        <w:rPr>
          <w:rFonts w:ascii="Sakkal Majalla" w:hAnsi="Sakkal Majalla" w:cs="Sakkal Majalla" w:hint="cs"/>
          <w:b/>
          <w:bCs/>
          <w:color w:val="000000" w:themeColor="text1"/>
          <w:szCs w:val="28"/>
          <w:rtl/>
        </w:rPr>
        <w:t>الحوامدة</w:t>
      </w:r>
      <w:r w:rsidRPr="000567C3">
        <w:rPr>
          <w:rFonts w:ascii="Sakkal Majalla" w:hAnsi="Sakkal Majalla" w:cs="Sakkal Majalla"/>
          <w:b/>
          <w:bCs/>
          <w:color w:val="000000" w:themeColor="text1"/>
          <w:szCs w:val="28"/>
          <w:rtl/>
        </w:rPr>
        <w:t xml:space="preserve"> (2019) أن الأزمات تتسم بالخصائص التالية</w:t>
      </w:r>
      <w:r w:rsidRPr="000567C3">
        <w:rPr>
          <w:rFonts w:ascii="Sakkal Majalla" w:hAnsi="Sakkal Majalla" w:cs="Sakkal Majalla"/>
          <w:b/>
          <w:bCs/>
          <w:color w:val="000000" w:themeColor="text1"/>
          <w:szCs w:val="28"/>
          <w:lang w:bidi="ar-EG"/>
        </w:rPr>
        <w:t>:</w:t>
      </w:r>
    </w:p>
    <w:p w14:paraId="44C5C210"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الأزمة هي حدث غير مخطط له قد يؤدي إلى تفكيك الهياكل الداخلية والخارجية للمؤسسة</w:t>
      </w:r>
      <w:r w:rsidRPr="00777C55">
        <w:rPr>
          <w:rFonts w:ascii="Sakkal Majalla" w:hAnsi="Sakkal Majalla" w:cs="Sakkal Majalla"/>
          <w:color w:val="000000" w:themeColor="text1"/>
          <w:szCs w:val="28"/>
          <w:lang w:bidi="ar-EG"/>
        </w:rPr>
        <w:t>.</w:t>
      </w:r>
    </w:p>
    <w:p w14:paraId="71B2C3B0"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لا تؤثر الأزمات على الموظفين والمكونات الأخرى داخل المنظمة فحسب، بل قد تؤثر أيضاً على أصحاب المصلحة خارج المنظمة</w:t>
      </w:r>
      <w:r w:rsidRPr="00777C55">
        <w:rPr>
          <w:rFonts w:ascii="Sakkal Majalla" w:hAnsi="Sakkal Majalla" w:cs="Sakkal Majalla"/>
          <w:color w:val="000000" w:themeColor="text1"/>
          <w:szCs w:val="28"/>
          <w:lang w:bidi="ar-EG"/>
        </w:rPr>
        <w:t>.</w:t>
      </w:r>
    </w:p>
    <w:p w14:paraId="720A3C02"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يمكن أن تحدث الأزمات في أي منظمة، سواء كانت منظمة حكومية أو غير حكومية. ويمكن أن تؤثر الأزمات على شرعية المنظمة</w:t>
      </w:r>
      <w:r w:rsidRPr="00777C55">
        <w:rPr>
          <w:rFonts w:ascii="Sakkal Majalla" w:hAnsi="Sakkal Majalla" w:cs="Sakkal Majalla"/>
          <w:color w:val="000000" w:themeColor="text1"/>
          <w:szCs w:val="28"/>
          <w:lang w:bidi="ar-EG"/>
        </w:rPr>
        <w:t>.</w:t>
      </w:r>
    </w:p>
    <w:p w14:paraId="0DAD0959"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ونتيجة لذلك، تكون قابلية المنظمة للاستمرار مهددة، حيث يرى الحريري (2018) أن هناك العديد من الخصائص التي تميز الأزمة</w:t>
      </w:r>
      <w:r w:rsidRPr="00777C55">
        <w:rPr>
          <w:rFonts w:ascii="Sakkal Majalla" w:hAnsi="Sakkal Majalla" w:cs="Sakkal Majalla"/>
          <w:color w:val="000000" w:themeColor="text1"/>
          <w:szCs w:val="28"/>
          <w:lang w:bidi="ar-EG"/>
        </w:rPr>
        <w:t>.</w:t>
      </w:r>
    </w:p>
    <w:p w14:paraId="424C4F1C"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تتميز الأزمات بعدد من السمات: يمكن أن تتسبب الأزمات في انهيار المنظمة وفقدانها وفقدان قدراتها؛ وتدمير سمعة المنظمة؛ وتدمير الثقة بين المنظمة وعملائها</w:t>
      </w:r>
      <w:r w:rsidRPr="00777C55">
        <w:rPr>
          <w:rFonts w:ascii="Sakkal Majalla" w:hAnsi="Sakkal Majalla" w:cs="Sakkal Majalla"/>
          <w:color w:val="000000" w:themeColor="text1"/>
          <w:szCs w:val="28"/>
          <w:lang w:bidi="ar-EG"/>
        </w:rPr>
        <w:t>.</w:t>
      </w:r>
    </w:p>
    <w:p w14:paraId="0483AC5C"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كما تشكل الأزمة تهديداً لمصالح المنظمات المالية والإدارية لأنها تعمل على تقويض أمن المنظمة وعدم ديمومة وظائفها الإدارية</w:t>
      </w:r>
      <w:r w:rsidRPr="00777C55">
        <w:rPr>
          <w:rFonts w:ascii="Sakkal Majalla" w:hAnsi="Sakkal Majalla" w:cs="Sakkal Majalla"/>
          <w:color w:val="000000" w:themeColor="text1"/>
          <w:szCs w:val="28"/>
          <w:lang w:bidi="ar-EG"/>
        </w:rPr>
        <w:t>.</w:t>
      </w:r>
    </w:p>
    <w:p w14:paraId="4A77E7F7"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المفاجأة والمباغتة والسرعة في بداية الأزمة وتسلسل أحداثها المعقدة</w:t>
      </w:r>
      <w:r w:rsidRPr="00777C55">
        <w:rPr>
          <w:rFonts w:ascii="Sakkal Majalla" w:hAnsi="Sakkal Majalla" w:cs="Sakkal Majalla"/>
          <w:color w:val="000000" w:themeColor="text1"/>
          <w:szCs w:val="28"/>
          <w:lang w:bidi="ar-EG"/>
        </w:rPr>
        <w:t>.</w:t>
      </w:r>
    </w:p>
    <w:p w14:paraId="750ABE74"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الإحباط النفسي لدى العاملين في المنظمة</w:t>
      </w:r>
      <w:r w:rsidRPr="00777C55">
        <w:rPr>
          <w:rFonts w:ascii="Sakkal Majalla" w:hAnsi="Sakkal Majalla" w:cs="Sakkal Majalla"/>
          <w:color w:val="000000" w:themeColor="text1"/>
          <w:szCs w:val="28"/>
          <w:lang w:bidi="ar-EG"/>
        </w:rPr>
        <w:t>.</w:t>
      </w:r>
    </w:p>
    <w:p w14:paraId="38394C2C" w14:textId="77777777" w:rsidR="00864057" w:rsidRPr="00777C55" w:rsidRDefault="00864057" w:rsidP="0077345F">
      <w:pPr>
        <w:numPr>
          <w:ilvl w:val="0"/>
          <w:numId w:val="14"/>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عدم القدرة على اتخاذ القرارات الصائبة لأن الإدارة العليا محاطة بالارتباك وعدم الثقة ومليئة بالشك والخوف من كل شيء</w:t>
      </w:r>
      <w:r w:rsidRPr="00777C55">
        <w:rPr>
          <w:rFonts w:ascii="Sakkal Majalla" w:hAnsi="Sakkal Majalla" w:cs="Sakkal Majalla"/>
          <w:color w:val="000000" w:themeColor="text1"/>
          <w:szCs w:val="28"/>
          <w:lang w:bidi="ar-EG"/>
        </w:rPr>
        <w:t>.</w:t>
      </w:r>
    </w:p>
    <w:p w14:paraId="092BFA59" w14:textId="0CAEA4FA" w:rsidR="00864057" w:rsidRPr="000567C3" w:rsidRDefault="00864057" w:rsidP="000567C3">
      <w:pPr>
        <w:spacing w:before="100" w:beforeAutospacing="1" w:after="100" w:afterAutospacing="1" w:line="360" w:lineRule="auto"/>
        <w:ind w:left="-2"/>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t xml:space="preserve">ويرى </w:t>
      </w:r>
      <w:proofErr w:type="gramStart"/>
      <w:r w:rsidR="0022410A" w:rsidRPr="000567C3">
        <w:rPr>
          <w:rFonts w:ascii="Sakkal Majalla" w:hAnsi="Sakkal Majalla" w:cs="Sakkal Majalla" w:hint="cs"/>
          <w:b/>
          <w:bCs/>
          <w:color w:val="000000" w:themeColor="text1"/>
          <w:szCs w:val="28"/>
          <w:rtl/>
        </w:rPr>
        <w:t xml:space="preserve">آخرون </w:t>
      </w:r>
      <w:r w:rsidRPr="000567C3">
        <w:rPr>
          <w:rFonts w:ascii="Sakkal Majalla" w:hAnsi="Sakkal Majalla" w:cs="Sakkal Majalla"/>
          <w:b/>
          <w:bCs/>
          <w:color w:val="000000" w:themeColor="text1"/>
          <w:szCs w:val="28"/>
          <w:rtl/>
        </w:rPr>
        <w:t xml:space="preserve"> أن</w:t>
      </w:r>
      <w:proofErr w:type="gramEnd"/>
      <w:r w:rsidRPr="000567C3">
        <w:rPr>
          <w:rFonts w:ascii="Sakkal Majalla" w:hAnsi="Sakkal Majalla" w:cs="Sakkal Majalla"/>
          <w:b/>
          <w:bCs/>
          <w:color w:val="000000" w:themeColor="text1"/>
          <w:szCs w:val="28"/>
          <w:rtl/>
        </w:rPr>
        <w:t xml:space="preserve"> الأزمات تنقسم إلى الخصائص التالية</w:t>
      </w:r>
      <w:r w:rsidRPr="000567C3">
        <w:rPr>
          <w:rFonts w:ascii="Sakkal Majalla" w:hAnsi="Sakkal Majalla" w:cs="Sakkal Majalla"/>
          <w:b/>
          <w:bCs/>
          <w:color w:val="000000" w:themeColor="text1"/>
          <w:szCs w:val="28"/>
          <w:lang w:bidi="ar-EG"/>
        </w:rPr>
        <w:t>:</w:t>
      </w:r>
      <w:r w:rsidR="0022410A" w:rsidRPr="000567C3">
        <w:rPr>
          <w:rFonts w:ascii="Sakkal Majalla" w:hAnsi="Sakkal Majalla" w:cs="Sakkal Majalla" w:hint="cs"/>
          <w:b/>
          <w:bCs/>
          <w:color w:val="000000" w:themeColor="text1"/>
          <w:szCs w:val="28"/>
          <w:rtl/>
          <w:lang w:bidi="ar-EG"/>
        </w:rPr>
        <w:t xml:space="preserve"> (الجربوعة، 2019)</w:t>
      </w:r>
    </w:p>
    <w:p w14:paraId="772FCAF2" w14:textId="77777777" w:rsidR="00864057" w:rsidRPr="00777C55" w:rsidRDefault="00864057" w:rsidP="0077345F">
      <w:pPr>
        <w:numPr>
          <w:ilvl w:val="0"/>
          <w:numId w:val="15"/>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التهديد، ويعبر عنه بتصرفات أو إجراءات تصدر عن فرد أو جماعة أو نظام معين استجابة لمطالب أو شروط محددة يطالب بها طرف مع الآخر، والتي إذا لم تتحقق تومض إلى استخدام القوة. وقد يكون هذا التهديد سياسيًا أو عسكريًا أو ثقافيًا أو اقتصاديًا أو اجتماعيًا</w:t>
      </w:r>
      <w:r w:rsidRPr="00777C55">
        <w:rPr>
          <w:rFonts w:ascii="Sakkal Majalla" w:hAnsi="Sakkal Majalla" w:cs="Sakkal Majalla"/>
          <w:color w:val="000000" w:themeColor="text1"/>
          <w:szCs w:val="28"/>
          <w:lang w:bidi="ar-EG"/>
        </w:rPr>
        <w:t>.</w:t>
      </w:r>
    </w:p>
    <w:p w14:paraId="7F89A2F7" w14:textId="77777777" w:rsidR="00864057" w:rsidRPr="00777C55" w:rsidRDefault="00864057" w:rsidP="0077345F">
      <w:pPr>
        <w:numPr>
          <w:ilvl w:val="0"/>
          <w:numId w:val="15"/>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المفاجأة هي وجود عنصر المفاجأة، أي مفاجأة الطرف الآخر من</w:t>
      </w:r>
    </w:p>
    <w:p w14:paraId="5E3DE413" w14:textId="77777777" w:rsidR="00864057" w:rsidRPr="00777C55" w:rsidRDefault="00864057" w:rsidP="0077345F">
      <w:pPr>
        <w:numPr>
          <w:ilvl w:val="0"/>
          <w:numId w:val="15"/>
        </w:numPr>
        <w:tabs>
          <w:tab w:val="clear" w:pos="720"/>
          <w:tab w:val="num" w:pos="-360"/>
        </w:tabs>
        <w:spacing w:before="100" w:beforeAutospacing="1" w:after="100" w:afterAutospacing="1" w:line="360" w:lineRule="auto"/>
        <w:ind w:left="36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تشير المفاجأة الزمنية إلى اختيار وقت مناسب لاتخاذ إجراء لا يتوقعه الطرف الآخر</w:t>
      </w:r>
      <w:r w:rsidRPr="00777C55">
        <w:rPr>
          <w:rFonts w:ascii="Sakkal Majalla" w:hAnsi="Sakkal Majalla" w:cs="Sakkal Majalla"/>
          <w:color w:val="000000" w:themeColor="text1"/>
          <w:szCs w:val="28"/>
          <w:lang w:bidi="ar-EG"/>
        </w:rPr>
        <w:t>.</w:t>
      </w:r>
    </w:p>
    <w:p w14:paraId="0763A0F8" w14:textId="77777777" w:rsidR="00864057" w:rsidRPr="00777C55" w:rsidRDefault="00864057" w:rsidP="0077345F">
      <w:pPr>
        <w:numPr>
          <w:ilvl w:val="0"/>
          <w:numId w:val="15"/>
        </w:numPr>
        <w:tabs>
          <w:tab w:val="clear" w:pos="720"/>
        </w:tabs>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lastRenderedPageBreak/>
        <w:t>يدرك متخذو القرار أن الوقت المتاح قبل حدوث الأزمة محدود</w:t>
      </w:r>
      <w:r w:rsidRPr="00777C55">
        <w:rPr>
          <w:rFonts w:ascii="Sakkal Majalla" w:hAnsi="Sakkal Majalla" w:cs="Sakkal Majalla"/>
          <w:color w:val="000000" w:themeColor="text1"/>
          <w:szCs w:val="28"/>
          <w:lang w:bidi="ar-EG"/>
        </w:rPr>
        <w:t>.</w:t>
      </w:r>
    </w:p>
    <w:p w14:paraId="14230B6F" w14:textId="77777777" w:rsidR="00864057" w:rsidRPr="00777C55" w:rsidRDefault="00864057" w:rsidP="0077345F">
      <w:pPr>
        <w:numPr>
          <w:ilvl w:val="0"/>
          <w:numId w:val="15"/>
        </w:numPr>
        <w:tabs>
          <w:tab w:val="clear" w:pos="720"/>
        </w:tabs>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يمكن أن يؤثر ذلك على متخذي القرار ويسبب ضغطاً نفسياً وارتباكاً</w:t>
      </w:r>
      <w:r w:rsidRPr="00777C55">
        <w:rPr>
          <w:rFonts w:ascii="Sakkal Majalla" w:hAnsi="Sakkal Majalla" w:cs="Sakkal Majalla"/>
          <w:color w:val="000000" w:themeColor="text1"/>
          <w:szCs w:val="28"/>
          <w:lang w:bidi="ar-EG"/>
        </w:rPr>
        <w:t>.</w:t>
      </w:r>
    </w:p>
    <w:p w14:paraId="1F7A63CA" w14:textId="0D265079"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lang w:bidi="ar-EG"/>
        </w:rPr>
      </w:pPr>
      <w:bookmarkStart w:id="161" w:name="_Toc173294514"/>
      <w:bookmarkStart w:id="162" w:name="_Toc173295026"/>
      <w:bookmarkStart w:id="163" w:name="_Toc173295394"/>
      <w:bookmarkStart w:id="164" w:name="_Toc173326641"/>
      <w:bookmarkStart w:id="165" w:name="_Toc173326740"/>
      <w:r w:rsidRPr="000567C3">
        <w:rPr>
          <w:rFonts w:ascii="Sakkal Majalla" w:hAnsi="Sakkal Majalla" w:cs="Sakkal Majalla" w:hint="cs"/>
          <w:b/>
          <w:bCs/>
          <w:color w:val="000000" w:themeColor="text1"/>
          <w:sz w:val="24"/>
          <w:szCs w:val="32"/>
          <w:rtl/>
        </w:rPr>
        <w:t xml:space="preserve">3.2.2 </w:t>
      </w:r>
      <w:r w:rsidR="00864057" w:rsidRPr="000567C3">
        <w:rPr>
          <w:rFonts w:ascii="Sakkal Majalla" w:hAnsi="Sakkal Majalla" w:cs="Sakkal Majalla"/>
          <w:b/>
          <w:bCs/>
          <w:color w:val="000000" w:themeColor="text1"/>
          <w:sz w:val="24"/>
          <w:szCs w:val="32"/>
          <w:rtl/>
        </w:rPr>
        <w:t>أسباب الأزمات</w:t>
      </w:r>
      <w:bookmarkEnd w:id="161"/>
      <w:bookmarkEnd w:id="162"/>
      <w:bookmarkEnd w:id="163"/>
      <w:bookmarkEnd w:id="164"/>
      <w:bookmarkEnd w:id="165"/>
    </w:p>
    <w:p w14:paraId="0EE93D96" w14:textId="43A3F13B" w:rsidR="00864057" w:rsidRPr="000567C3" w:rsidRDefault="00864057" w:rsidP="000567C3">
      <w:pPr>
        <w:spacing w:before="100" w:beforeAutospacing="1" w:after="100" w:afterAutospacing="1" w:line="360" w:lineRule="auto"/>
        <w:ind w:left="-2" w:firstLine="708"/>
        <w:jc w:val="both"/>
        <w:rPr>
          <w:rFonts w:ascii="Sakkal Majalla" w:hAnsi="Sakkal Majalla" w:cs="Sakkal Majalla"/>
          <w:b/>
          <w:bCs/>
          <w:color w:val="000000" w:themeColor="text1"/>
          <w:sz w:val="28"/>
          <w:szCs w:val="28"/>
          <w:lang w:bidi="ar-EG"/>
        </w:rPr>
      </w:pPr>
      <w:r w:rsidRPr="000567C3">
        <w:rPr>
          <w:rFonts w:ascii="Sakkal Majalla" w:hAnsi="Sakkal Majalla" w:cs="Sakkal Majalla"/>
          <w:b/>
          <w:bCs/>
          <w:color w:val="000000" w:themeColor="text1"/>
          <w:sz w:val="28"/>
          <w:szCs w:val="28"/>
          <w:rtl/>
        </w:rPr>
        <w:t xml:space="preserve">تتسم الأزمات بسرعة الحدث </w:t>
      </w:r>
      <w:proofErr w:type="spellStart"/>
      <w:r w:rsidRPr="000567C3">
        <w:rPr>
          <w:rFonts w:ascii="Sakkal Majalla" w:hAnsi="Sakkal Majalla" w:cs="Sakkal Majalla"/>
          <w:b/>
          <w:bCs/>
          <w:color w:val="000000" w:themeColor="text1"/>
          <w:sz w:val="28"/>
          <w:szCs w:val="28"/>
          <w:rtl/>
        </w:rPr>
        <w:t>و</w:t>
      </w:r>
      <w:r w:rsidR="0022410A" w:rsidRPr="000567C3">
        <w:rPr>
          <w:rFonts w:ascii="Sakkal Majalla" w:hAnsi="Sakkal Majalla" w:cs="Sakkal Majalla"/>
          <w:b/>
          <w:bCs/>
          <w:color w:val="000000" w:themeColor="text1"/>
          <w:sz w:val="28"/>
          <w:szCs w:val="28"/>
          <w:rtl/>
        </w:rPr>
        <w:t>فوريته</w:t>
      </w:r>
      <w:proofErr w:type="spellEnd"/>
      <w:r w:rsidR="0022410A" w:rsidRPr="000567C3">
        <w:rPr>
          <w:rFonts w:ascii="Sakkal Majalla" w:hAnsi="Sakkal Majalla" w:cs="Sakkal Majalla"/>
          <w:b/>
          <w:bCs/>
          <w:color w:val="000000" w:themeColor="text1"/>
          <w:sz w:val="28"/>
          <w:szCs w:val="28"/>
          <w:rtl/>
        </w:rPr>
        <w:t>، لكن الأزمات لا تحدث فجأ</w:t>
      </w:r>
      <w:r w:rsidR="0022410A" w:rsidRPr="000567C3">
        <w:rPr>
          <w:rFonts w:ascii="Sakkal Majalla" w:hAnsi="Sakkal Majalla" w:cs="Sakkal Majalla" w:hint="cs"/>
          <w:b/>
          <w:bCs/>
          <w:color w:val="000000" w:themeColor="text1"/>
          <w:sz w:val="28"/>
          <w:szCs w:val="28"/>
          <w:rtl/>
          <w:lang w:bidi="ar-EG"/>
        </w:rPr>
        <w:t>ة، وتتمثل أهم هذه الأسباب فيما يلي:</w:t>
      </w:r>
    </w:p>
    <w:p w14:paraId="7553F2AD" w14:textId="3F2B8A50" w:rsidR="0022410A" w:rsidRPr="00777C55" w:rsidRDefault="00864057" w:rsidP="0077345F">
      <w:pPr>
        <w:pStyle w:val="a5"/>
        <w:numPr>
          <w:ilvl w:val="0"/>
          <w:numId w:val="16"/>
        </w:numPr>
        <w:tabs>
          <w:tab w:val="clear" w:pos="630"/>
          <w:tab w:val="num" w:pos="423"/>
        </w:tabs>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المفاهيم الخاطئة التي تؤدي إلى اتخاذ القرارات في شكل معلومات ومناورات غير مكتملة. يتم استيعاب المعلومات المتاحة ويتم اتخاذ القرارات بناءً على هذه المعلومات. لذلك، يكون التصور خاطئاً. يؤدي إلى أزمة</w:t>
      </w:r>
      <w:r w:rsidR="0022410A" w:rsidRPr="00777C55">
        <w:rPr>
          <w:rFonts w:ascii="Sakkal Majalla" w:hAnsi="Sakkal Majalla" w:cs="Sakkal Majalla"/>
          <w:color w:val="000000" w:themeColor="text1"/>
          <w:szCs w:val="28"/>
          <w:lang w:bidi="ar-EG"/>
        </w:rPr>
        <w:t>.</w:t>
      </w:r>
    </w:p>
    <w:p w14:paraId="2455BB3D" w14:textId="168F99F6" w:rsidR="00864057" w:rsidRPr="000567C3" w:rsidRDefault="000567C3" w:rsidP="000567C3">
      <w:pPr>
        <w:spacing w:before="100" w:beforeAutospacing="1" w:after="100" w:afterAutospacing="1" w:line="360" w:lineRule="auto"/>
        <w:jc w:val="both"/>
        <w:outlineLvl w:val="2"/>
        <w:rPr>
          <w:rFonts w:ascii="Sakkal Majalla" w:hAnsi="Sakkal Majalla" w:cs="Sakkal Majalla"/>
          <w:color w:val="000000" w:themeColor="text1"/>
          <w:szCs w:val="28"/>
          <w:lang w:bidi="ar-EG"/>
        </w:rPr>
      </w:pPr>
      <w:bookmarkStart w:id="166" w:name="_Toc173294515"/>
      <w:bookmarkStart w:id="167" w:name="_Toc173295027"/>
      <w:bookmarkStart w:id="168" w:name="_Toc173295395"/>
      <w:bookmarkStart w:id="169" w:name="_Toc173326642"/>
      <w:bookmarkStart w:id="170" w:name="_Toc173326741"/>
      <w:r>
        <w:rPr>
          <w:rFonts w:ascii="Sakkal Majalla" w:hAnsi="Sakkal Majalla" w:cs="Sakkal Majalla" w:hint="cs"/>
          <w:b/>
          <w:bCs/>
          <w:color w:val="000000" w:themeColor="text1"/>
          <w:sz w:val="24"/>
          <w:szCs w:val="32"/>
          <w:rtl/>
        </w:rPr>
        <w:t xml:space="preserve">4.2.2 </w:t>
      </w:r>
      <w:r w:rsidR="00864057" w:rsidRPr="000567C3">
        <w:rPr>
          <w:rFonts w:ascii="Sakkal Majalla" w:hAnsi="Sakkal Majalla" w:cs="Sakkal Majalla"/>
          <w:b/>
          <w:bCs/>
          <w:color w:val="000000" w:themeColor="text1"/>
          <w:sz w:val="24"/>
          <w:szCs w:val="32"/>
          <w:rtl/>
        </w:rPr>
        <w:t>الأسباب في البيئة الداخلية والخارجية</w:t>
      </w:r>
      <w:bookmarkEnd w:id="166"/>
      <w:bookmarkEnd w:id="167"/>
      <w:bookmarkEnd w:id="168"/>
      <w:bookmarkEnd w:id="169"/>
      <w:bookmarkEnd w:id="170"/>
    </w:p>
    <w:p w14:paraId="07FCE6EF" w14:textId="77777777" w:rsidR="00864057" w:rsidRPr="000567C3" w:rsidRDefault="00864057" w:rsidP="0077345F">
      <w:pPr>
        <w:pStyle w:val="a5"/>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567C3">
        <w:rPr>
          <w:rFonts w:ascii="Sakkal Majalla" w:hAnsi="Sakkal Majalla" w:cs="Sakkal Majalla"/>
          <w:b/>
          <w:bCs/>
          <w:color w:val="000000" w:themeColor="text1"/>
          <w:sz w:val="28"/>
          <w:szCs w:val="28"/>
          <w:rtl/>
        </w:rPr>
        <w:t>أسباب الأزمة في البيئة الداخلية للمنظمة</w:t>
      </w:r>
      <w:r w:rsidRPr="000567C3">
        <w:rPr>
          <w:rFonts w:ascii="Sakkal Majalla" w:hAnsi="Sakkal Majalla" w:cs="Sakkal Majalla"/>
          <w:b/>
          <w:bCs/>
          <w:color w:val="000000" w:themeColor="text1"/>
          <w:sz w:val="28"/>
          <w:szCs w:val="28"/>
          <w:lang w:bidi="ar-EG"/>
        </w:rPr>
        <w:t>:</w:t>
      </w:r>
    </w:p>
    <w:p w14:paraId="0C341527" w14:textId="77777777" w:rsidR="00864057" w:rsidRPr="00777C55" w:rsidRDefault="00864057" w:rsidP="0077345F">
      <w:pPr>
        <w:numPr>
          <w:ilvl w:val="0"/>
          <w:numId w:val="17"/>
        </w:numPr>
        <w:tabs>
          <w:tab w:val="clear" w:pos="360"/>
          <w:tab w:val="num" w:pos="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ضعف نظم المعلومات واتخاذ القرارات</w:t>
      </w:r>
      <w:r w:rsidRPr="00777C55">
        <w:rPr>
          <w:rFonts w:ascii="Sakkal Majalla" w:hAnsi="Sakkal Majalla" w:cs="Sakkal Majalla"/>
          <w:color w:val="000000" w:themeColor="text1"/>
          <w:szCs w:val="28"/>
          <w:lang w:bidi="ar-EG"/>
        </w:rPr>
        <w:t>.</w:t>
      </w:r>
    </w:p>
    <w:p w14:paraId="451C20BB" w14:textId="77777777" w:rsidR="00864057" w:rsidRPr="00777C55" w:rsidRDefault="00864057" w:rsidP="0077345F">
      <w:pPr>
        <w:numPr>
          <w:ilvl w:val="0"/>
          <w:numId w:val="17"/>
        </w:numPr>
        <w:tabs>
          <w:tab w:val="clear" w:pos="360"/>
          <w:tab w:val="num" w:pos="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الخارجية للمنظمة، مثل العملاء والموردين</w:t>
      </w:r>
      <w:r w:rsidRPr="00777C55">
        <w:rPr>
          <w:rFonts w:ascii="Sakkal Majalla" w:hAnsi="Sakkal Majalla" w:cs="Sakkal Majalla"/>
          <w:color w:val="000000" w:themeColor="text1"/>
          <w:szCs w:val="28"/>
          <w:lang w:bidi="ar-EG"/>
        </w:rPr>
        <w:t>.</w:t>
      </w:r>
    </w:p>
    <w:p w14:paraId="63207C2D" w14:textId="77777777" w:rsidR="00864057" w:rsidRPr="00777C55" w:rsidRDefault="00864057" w:rsidP="0077345F">
      <w:pPr>
        <w:numPr>
          <w:ilvl w:val="0"/>
          <w:numId w:val="17"/>
        </w:numPr>
        <w:tabs>
          <w:tab w:val="clear" w:pos="360"/>
          <w:tab w:val="num" w:pos="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الأسباب الاجتماعية</w:t>
      </w:r>
      <w:r w:rsidRPr="00777C55">
        <w:rPr>
          <w:rFonts w:ascii="Sakkal Majalla" w:hAnsi="Sakkal Majalla" w:cs="Sakkal Majalla"/>
          <w:color w:val="000000" w:themeColor="text1"/>
          <w:szCs w:val="28"/>
          <w:lang w:bidi="ar-EG"/>
        </w:rPr>
        <w:t>.</w:t>
      </w:r>
    </w:p>
    <w:p w14:paraId="7048A6CE" w14:textId="77777777" w:rsidR="00864057" w:rsidRPr="000567C3" w:rsidRDefault="00864057" w:rsidP="0077345F">
      <w:pPr>
        <w:pStyle w:val="a5"/>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t>أسباب الأزمة في البيئة الخارجية للمنظمة</w:t>
      </w:r>
      <w:r w:rsidRPr="000567C3">
        <w:rPr>
          <w:rFonts w:ascii="Sakkal Majalla" w:hAnsi="Sakkal Majalla" w:cs="Sakkal Majalla"/>
          <w:b/>
          <w:bCs/>
          <w:color w:val="000000" w:themeColor="text1"/>
          <w:szCs w:val="28"/>
          <w:lang w:bidi="ar-EG"/>
        </w:rPr>
        <w:t>:</w:t>
      </w:r>
    </w:p>
    <w:p w14:paraId="2E343296" w14:textId="77777777" w:rsidR="00864057" w:rsidRPr="00777C55" w:rsidRDefault="00864057" w:rsidP="0077345F">
      <w:pPr>
        <w:numPr>
          <w:ilvl w:val="0"/>
          <w:numId w:val="18"/>
        </w:numPr>
        <w:tabs>
          <w:tab w:val="num" w:pos="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الخارجية للمنظمة</w:t>
      </w:r>
      <w:r w:rsidRPr="00777C55">
        <w:rPr>
          <w:rFonts w:ascii="Sakkal Majalla" w:hAnsi="Sakkal Majalla" w:cs="Sakkal Majalla"/>
          <w:color w:val="000000" w:themeColor="text1"/>
          <w:szCs w:val="28"/>
          <w:lang w:bidi="ar-EG"/>
        </w:rPr>
        <w:t>.</w:t>
      </w:r>
    </w:p>
    <w:p w14:paraId="238560D0" w14:textId="77777777" w:rsidR="00864057" w:rsidRPr="00777C55" w:rsidRDefault="00864057" w:rsidP="0077345F">
      <w:pPr>
        <w:numPr>
          <w:ilvl w:val="0"/>
          <w:numId w:val="18"/>
        </w:numPr>
        <w:tabs>
          <w:tab w:val="num" w:pos="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الزبائن</w:t>
      </w:r>
      <w:r w:rsidRPr="00777C55">
        <w:rPr>
          <w:rFonts w:ascii="Sakkal Majalla" w:hAnsi="Sakkal Majalla" w:cs="Sakkal Majalla"/>
          <w:color w:val="000000" w:themeColor="text1"/>
          <w:szCs w:val="28"/>
          <w:lang w:bidi="ar-EG"/>
        </w:rPr>
        <w:t>.</w:t>
      </w:r>
    </w:p>
    <w:p w14:paraId="4EDFC781" w14:textId="77777777" w:rsidR="00864057" w:rsidRPr="00777C55" w:rsidRDefault="00864057" w:rsidP="0077345F">
      <w:pPr>
        <w:numPr>
          <w:ilvl w:val="0"/>
          <w:numId w:val="18"/>
        </w:numPr>
        <w:tabs>
          <w:tab w:val="num" w:pos="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الداخلية للمنظمة</w:t>
      </w:r>
      <w:r w:rsidRPr="00777C55">
        <w:rPr>
          <w:rFonts w:ascii="Sakkal Majalla" w:hAnsi="Sakkal Majalla" w:cs="Sakkal Majalla"/>
          <w:color w:val="000000" w:themeColor="text1"/>
          <w:szCs w:val="28"/>
          <w:lang w:bidi="ar-EG"/>
        </w:rPr>
        <w:t>.</w:t>
      </w:r>
    </w:p>
    <w:p w14:paraId="79F585B0" w14:textId="77777777" w:rsidR="00864057" w:rsidRPr="00777C55" w:rsidRDefault="00864057" w:rsidP="0077345F">
      <w:pPr>
        <w:numPr>
          <w:ilvl w:val="0"/>
          <w:numId w:val="18"/>
        </w:numPr>
        <w:tabs>
          <w:tab w:val="num" w:pos="-36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العلاقات الخارجية للمنظمة</w:t>
      </w:r>
      <w:r w:rsidRPr="00777C55">
        <w:rPr>
          <w:rFonts w:ascii="Sakkal Majalla" w:hAnsi="Sakkal Majalla" w:cs="Sakkal Majalla"/>
          <w:color w:val="000000" w:themeColor="text1"/>
          <w:szCs w:val="28"/>
          <w:lang w:bidi="ar-EG"/>
        </w:rPr>
        <w:t>.</w:t>
      </w:r>
    </w:p>
    <w:p w14:paraId="5B16AB5E" w14:textId="77777777" w:rsidR="00864057" w:rsidRPr="00777C55" w:rsidRDefault="00864057" w:rsidP="0077345F">
      <w:pPr>
        <w:numPr>
          <w:ilvl w:val="0"/>
          <w:numId w:val="18"/>
        </w:numPr>
        <w:tabs>
          <w:tab w:val="num" w:pos="-360"/>
        </w:tabs>
        <w:spacing w:before="100" w:beforeAutospacing="1" w:after="100" w:afterAutospacing="1" w:line="360" w:lineRule="auto"/>
        <w:ind w:left="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العاملين في البيئة الداخلية للمنظمة</w:t>
      </w:r>
      <w:r w:rsidRPr="00777C55">
        <w:rPr>
          <w:rFonts w:ascii="Sakkal Majalla" w:hAnsi="Sakkal Majalla" w:cs="Sakkal Majalla"/>
          <w:color w:val="000000" w:themeColor="text1"/>
          <w:szCs w:val="28"/>
          <w:lang w:bidi="ar-EG"/>
        </w:rPr>
        <w:t>.</w:t>
      </w:r>
    </w:p>
    <w:p w14:paraId="0FB92DDC" w14:textId="77777777" w:rsidR="00864057" w:rsidRPr="000567C3" w:rsidRDefault="00864057" w:rsidP="0077345F">
      <w:pPr>
        <w:pStyle w:val="a5"/>
        <w:numPr>
          <w:ilvl w:val="0"/>
          <w:numId w:val="28"/>
        </w:numPr>
        <w:spacing w:before="100" w:beforeAutospacing="1" w:after="100" w:afterAutospacing="1" w:line="360" w:lineRule="auto"/>
        <w:ind w:left="360"/>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lastRenderedPageBreak/>
        <w:t>الأسباب المتداخلة</w:t>
      </w:r>
      <w:r w:rsidRPr="000567C3">
        <w:rPr>
          <w:rFonts w:ascii="Sakkal Majalla" w:hAnsi="Sakkal Majalla" w:cs="Sakkal Majalla"/>
          <w:b/>
          <w:bCs/>
          <w:color w:val="000000" w:themeColor="text1"/>
          <w:szCs w:val="28"/>
          <w:lang w:bidi="ar-EG"/>
        </w:rPr>
        <w:t>:</w:t>
      </w:r>
    </w:p>
    <w:p w14:paraId="4E211C4D"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العلاقات بين العناصر داخل المنظمة</w:t>
      </w:r>
      <w:r w:rsidRPr="00777C55">
        <w:rPr>
          <w:rFonts w:ascii="Sakkal Majalla" w:hAnsi="Sakkal Majalla" w:cs="Sakkal Majalla"/>
          <w:color w:val="000000" w:themeColor="text1"/>
          <w:szCs w:val="28"/>
          <w:lang w:bidi="ar-EG"/>
        </w:rPr>
        <w:t>.</w:t>
      </w:r>
    </w:p>
    <w:p w14:paraId="67478578"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الداخلية للمنظمة، مثل طبيعة العلاقات الداخلية وطبيعة البيئة الخارجية</w:t>
      </w:r>
      <w:r w:rsidRPr="00777C55">
        <w:rPr>
          <w:rFonts w:ascii="Sakkal Majalla" w:hAnsi="Sakkal Majalla" w:cs="Sakkal Majalla"/>
          <w:color w:val="000000" w:themeColor="text1"/>
          <w:szCs w:val="28"/>
          <w:lang w:bidi="ar-EG"/>
        </w:rPr>
        <w:t>.</w:t>
      </w:r>
    </w:p>
    <w:p w14:paraId="3DD84215"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الخارجية</w:t>
      </w:r>
      <w:r w:rsidRPr="00777C55">
        <w:rPr>
          <w:rFonts w:ascii="Sakkal Majalla" w:hAnsi="Sakkal Majalla" w:cs="Sakkal Majalla"/>
          <w:color w:val="000000" w:themeColor="text1"/>
          <w:szCs w:val="28"/>
          <w:lang w:bidi="ar-EG"/>
        </w:rPr>
        <w:t>.</w:t>
      </w:r>
    </w:p>
    <w:p w14:paraId="2C6BF247"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أسباب فنية وإدارية</w:t>
      </w:r>
      <w:r w:rsidRPr="00777C55">
        <w:rPr>
          <w:rFonts w:ascii="Sakkal Majalla" w:hAnsi="Sakkal Majalla" w:cs="Sakkal Majalla"/>
          <w:color w:val="000000" w:themeColor="text1"/>
          <w:szCs w:val="28"/>
          <w:lang w:bidi="ar-EG"/>
        </w:rPr>
        <w:t>.</w:t>
      </w:r>
    </w:p>
    <w:p w14:paraId="443A4EAE"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الداخلية</w:t>
      </w:r>
      <w:r w:rsidRPr="00777C55">
        <w:rPr>
          <w:rFonts w:ascii="Sakkal Majalla" w:hAnsi="Sakkal Majalla" w:cs="Sakkal Majalla"/>
          <w:color w:val="000000" w:themeColor="text1"/>
          <w:szCs w:val="28"/>
          <w:lang w:bidi="ar-EG"/>
        </w:rPr>
        <w:t>.</w:t>
      </w:r>
    </w:p>
    <w:p w14:paraId="0BE94E98"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العلاقات الداخلية بين الموظفين</w:t>
      </w:r>
      <w:r w:rsidRPr="00777C55">
        <w:rPr>
          <w:rFonts w:ascii="Sakkal Majalla" w:hAnsi="Sakkal Majalla" w:cs="Sakkal Majalla"/>
          <w:color w:val="000000" w:themeColor="text1"/>
          <w:szCs w:val="28"/>
          <w:lang w:bidi="ar-EG"/>
        </w:rPr>
        <w:t>.</w:t>
      </w:r>
    </w:p>
    <w:p w14:paraId="1078C77B"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العلاقات بين العناصر داخل المنظمة</w:t>
      </w:r>
      <w:r w:rsidRPr="00777C55">
        <w:rPr>
          <w:rFonts w:ascii="Sakkal Majalla" w:hAnsi="Sakkal Majalla" w:cs="Sakkal Majalla"/>
          <w:color w:val="000000" w:themeColor="text1"/>
          <w:szCs w:val="28"/>
          <w:lang w:bidi="ar-EG"/>
        </w:rPr>
        <w:t>.</w:t>
      </w:r>
    </w:p>
    <w:p w14:paraId="04897E3F"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البيئة الداخلية</w:t>
      </w:r>
      <w:r w:rsidRPr="00777C55">
        <w:rPr>
          <w:rFonts w:ascii="Sakkal Majalla" w:hAnsi="Sakkal Majalla" w:cs="Sakkal Majalla"/>
          <w:color w:val="000000" w:themeColor="text1"/>
          <w:szCs w:val="28"/>
          <w:lang w:bidi="ar-EG"/>
        </w:rPr>
        <w:t>.</w:t>
      </w:r>
    </w:p>
    <w:p w14:paraId="29BCF215"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العلاقة بين الموظفين</w:t>
      </w:r>
      <w:r w:rsidRPr="00777C55">
        <w:rPr>
          <w:rFonts w:ascii="Sakkal Majalla" w:hAnsi="Sakkal Majalla" w:cs="Sakkal Majalla"/>
          <w:color w:val="000000" w:themeColor="text1"/>
          <w:szCs w:val="28"/>
          <w:lang w:bidi="ar-EG"/>
        </w:rPr>
        <w:t>.</w:t>
      </w:r>
    </w:p>
    <w:p w14:paraId="509FD623" w14:textId="77777777" w:rsidR="00864057" w:rsidRPr="00777C55" w:rsidRDefault="00864057" w:rsidP="0077345F">
      <w:pPr>
        <w:numPr>
          <w:ilvl w:val="0"/>
          <w:numId w:val="19"/>
        </w:numPr>
        <w:tabs>
          <w:tab w:val="clear" w:pos="360"/>
          <w:tab w:val="num" w:pos="-36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العلاقات الداخلية بين العناصر الداخلية</w:t>
      </w:r>
      <w:r w:rsidRPr="00777C55">
        <w:rPr>
          <w:rFonts w:ascii="Sakkal Majalla" w:hAnsi="Sakkal Majalla" w:cs="Sakkal Majalla"/>
          <w:color w:val="000000" w:themeColor="text1"/>
          <w:szCs w:val="28"/>
          <w:lang w:bidi="ar-EG"/>
        </w:rPr>
        <w:t>.</w:t>
      </w:r>
    </w:p>
    <w:p w14:paraId="1EE6D3A2" w14:textId="0466002C" w:rsidR="00864057" w:rsidRPr="00777C55" w:rsidRDefault="00864057" w:rsidP="0077345F">
      <w:pPr>
        <w:numPr>
          <w:ilvl w:val="0"/>
          <w:numId w:val="19"/>
        </w:numPr>
        <w:tabs>
          <w:tab w:val="clear" w:pos="360"/>
          <w:tab w:val="num" w:pos="-720"/>
        </w:tabs>
        <w:spacing w:before="100" w:beforeAutospacing="1" w:after="100" w:afterAutospacing="1" w:line="360" w:lineRule="auto"/>
        <w:ind w:left="706"/>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العلاقات بين الموظفين</w:t>
      </w:r>
      <w:r w:rsidRPr="00777C55">
        <w:rPr>
          <w:rFonts w:ascii="Sakkal Majalla" w:hAnsi="Sakkal Majalla" w:cs="Sakkal Majalla"/>
          <w:color w:val="000000" w:themeColor="text1"/>
          <w:szCs w:val="28"/>
          <w:lang w:bidi="ar-EG"/>
        </w:rPr>
        <w:t>.</w:t>
      </w:r>
      <w:r w:rsidRPr="00777C55">
        <w:rPr>
          <w:rFonts w:ascii="Sakkal Majalla" w:hAnsi="Sakkal Majalla" w:cs="Sakkal Majalla"/>
          <w:color w:val="000000" w:themeColor="text1"/>
          <w:szCs w:val="28"/>
          <w:rtl/>
        </w:rPr>
        <w:t xml:space="preserve"> (الصيرفي، 2019</w:t>
      </w:r>
      <w:r w:rsidRPr="00777C55">
        <w:rPr>
          <w:rFonts w:ascii="Sakkal Majalla" w:hAnsi="Sakkal Majalla" w:cs="Sakkal Majalla"/>
          <w:color w:val="000000" w:themeColor="text1"/>
          <w:szCs w:val="28"/>
          <w:rtl/>
          <w:lang w:bidi="ar-EG"/>
        </w:rPr>
        <w:t>)</w:t>
      </w:r>
    </w:p>
    <w:p w14:paraId="12B1B6A2" w14:textId="3E3B42E4" w:rsidR="00864057" w:rsidRPr="00777C55" w:rsidRDefault="00864057" w:rsidP="00777C55">
      <w:pPr>
        <w:spacing w:before="100" w:beforeAutospacing="1" w:after="100" w:afterAutospacing="1" w:line="360" w:lineRule="auto"/>
        <w:jc w:val="both"/>
        <w:rPr>
          <w:rFonts w:ascii="Sakkal Majalla" w:hAnsi="Sakkal Majalla" w:cs="Sakkal Majalla"/>
          <w:b/>
          <w:bCs/>
          <w:color w:val="000000" w:themeColor="text1"/>
          <w:szCs w:val="28"/>
          <w:lang w:bidi="ar-EG"/>
        </w:rPr>
      </w:pPr>
      <w:r w:rsidRPr="00777C55">
        <w:rPr>
          <w:rFonts w:ascii="Sakkal Majalla" w:hAnsi="Sakkal Majalla" w:cs="Sakkal Majalla"/>
          <w:b/>
          <w:bCs/>
          <w:color w:val="000000" w:themeColor="text1"/>
          <w:szCs w:val="28"/>
          <w:rtl/>
        </w:rPr>
        <w:t>يقسّم علوي (</w:t>
      </w:r>
      <w:r w:rsidR="00793419" w:rsidRPr="00777C55">
        <w:rPr>
          <w:rFonts w:ascii="Sakkal Majalla" w:hAnsi="Sakkal Majalla" w:cs="Sakkal Majalla" w:hint="cs"/>
          <w:b/>
          <w:bCs/>
          <w:color w:val="000000" w:themeColor="text1"/>
          <w:szCs w:val="28"/>
          <w:rtl/>
        </w:rPr>
        <w:t>2019</w:t>
      </w:r>
      <w:r w:rsidRPr="00777C55">
        <w:rPr>
          <w:rFonts w:ascii="Sakkal Majalla" w:hAnsi="Sakkal Majalla" w:cs="Sakkal Majalla"/>
          <w:b/>
          <w:bCs/>
          <w:color w:val="000000" w:themeColor="text1"/>
          <w:szCs w:val="28"/>
          <w:rtl/>
        </w:rPr>
        <w:t>) إشارات الإنذار المبكر إلى قسمين</w:t>
      </w:r>
      <w:r w:rsidRPr="00777C55">
        <w:rPr>
          <w:rFonts w:ascii="Sakkal Majalla" w:hAnsi="Sakkal Majalla" w:cs="Sakkal Majalla"/>
          <w:b/>
          <w:bCs/>
          <w:color w:val="000000" w:themeColor="text1"/>
          <w:szCs w:val="28"/>
          <w:lang w:bidi="ar-EG"/>
        </w:rPr>
        <w:t>:</w:t>
      </w:r>
    </w:p>
    <w:p w14:paraId="46B82477" w14:textId="7A0B0F14" w:rsidR="00864057" w:rsidRPr="00777C55" w:rsidRDefault="00864057" w:rsidP="0077345F">
      <w:pPr>
        <w:pStyle w:val="a5"/>
        <w:numPr>
          <w:ilvl w:val="0"/>
          <w:numId w:val="20"/>
        </w:numPr>
        <w:tabs>
          <w:tab w:val="clear" w:pos="720"/>
          <w:tab w:val="num" w:pos="-2"/>
        </w:tabs>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إشارات إنذار خارجية تتمثل في التغيرات السياسية والتكنولوجية والتشريعية والاقتصادية</w:t>
      </w:r>
      <w:r w:rsidRPr="00777C55">
        <w:rPr>
          <w:rFonts w:ascii="Sakkal Majalla" w:hAnsi="Sakkal Majalla" w:cs="Sakkal Majalla"/>
          <w:color w:val="000000" w:themeColor="text1"/>
          <w:szCs w:val="28"/>
          <w:lang w:bidi="ar-EG"/>
        </w:rPr>
        <w:t>.</w:t>
      </w:r>
    </w:p>
    <w:p w14:paraId="215BCB3D" w14:textId="77777777" w:rsidR="00864057" w:rsidRPr="00777C55" w:rsidRDefault="00864057" w:rsidP="0077345F">
      <w:pPr>
        <w:numPr>
          <w:ilvl w:val="0"/>
          <w:numId w:val="20"/>
        </w:numPr>
        <w:tabs>
          <w:tab w:val="clear" w:pos="720"/>
          <w:tab w:val="num" w:pos="-2"/>
        </w:tabs>
        <w:spacing w:before="100" w:beforeAutospacing="1" w:after="100" w:afterAutospacing="1" w:line="360" w:lineRule="auto"/>
        <w:ind w:left="423"/>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إشارات إنذار داخلية تشمل تفويض السلطة غير المنظم، وعدم فعالية التخطيط الاستراتيجي، وقصور نظم المعلومات، والتقييم غير الدقيق لاحتياجات متلقي الخدمة</w:t>
      </w:r>
      <w:r w:rsidRPr="00777C55">
        <w:rPr>
          <w:rFonts w:ascii="Sakkal Majalla" w:hAnsi="Sakkal Majalla" w:cs="Sakkal Majalla"/>
          <w:color w:val="000000" w:themeColor="text1"/>
          <w:szCs w:val="28"/>
          <w:lang w:bidi="ar-EG"/>
        </w:rPr>
        <w:t>.</w:t>
      </w:r>
    </w:p>
    <w:p w14:paraId="5990AD1D" w14:textId="18959E4B" w:rsidR="00864057" w:rsidRPr="000567C3" w:rsidRDefault="00864057" w:rsidP="000567C3">
      <w:pPr>
        <w:spacing w:before="100" w:beforeAutospacing="1" w:after="100" w:afterAutospacing="1" w:line="360" w:lineRule="auto"/>
        <w:ind w:left="-2"/>
        <w:jc w:val="both"/>
        <w:rPr>
          <w:rFonts w:ascii="Sakkal Majalla" w:hAnsi="Sakkal Majalla" w:cs="Sakkal Majalla"/>
          <w:b/>
          <w:bCs/>
          <w:color w:val="000000" w:themeColor="text1"/>
          <w:sz w:val="28"/>
          <w:szCs w:val="28"/>
          <w:lang w:bidi="ar-EG"/>
        </w:rPr>
      </w:pPr>
      <w:r w:rsidRPr="000567C3">
        <w:rPr>
          <w:rFonts w:ascii="Sakkal Majalla" w:hAnsi="Sakkal Majalla" w:cs="Sakkal Majalla"/>
          <w:b/>
          <w:bCs/>
          <w:color w:val="000000" w:themeColor="text1"/>
          <w:szCs w:val="28"/>
          <w:rtl/>
        </w:rPr>
        <w:t xml:space="preserve">ويرى </w:t>
      </w:r>
      <w:r w:rsidR="00793419" w:rsidRPr="000567C3">
        <w:rPr>
          <w:rFonts w:ascii="Sakkal Majalla" w:hAnsi="Sakkal Majalla" w:cs="Sakkal Majalla"/>
          <w:b/>
          <w:bCs/>
          <w:color w:val="000000" w:themeColor="text1"/>
          <w:sz w:val="28"/>
          <w:szCs w:val="28"/>
          <w:rtl/>
        </w:rPr>
        <w:t xml:space="preserve">ناصر </w:t>
      </w:r>
      <w:r w:rsidR="00793419" w:rsidRPr="000567C3">
        <w:rPr>
          <w:rFonts w:ascii="Sakkal Majalla" w:hAnsi="Sakkal Majalla" w:cs="Sakkal Majalla"/>
          <w:b/>
          <w:bCs/>
          <w:color w:val="000000" w:themeColor="text1"/>
          <w:sz w:val="28"/>
          <w:szCs w:val="28"/>
          <w:lang w:bidi="ar-EG"/>
        </w:rPr>
        <w:t>(2019</w:t>
      </w:r>
      <w:proofErr w:type="gramStart"/>
      <w:r w:rsidR="00793419" w:rsidRPr="000567C3">
        <w:rPr>
          <w:rFonts w:ascii="Sakkal Majalla" w:hAnsi="Sakkal Majalla" w:cs="Sakkal Majalla"/>
          <w:b/>
          <w:bCs/>
          <w:color w:val="000000" w:themeColor="text1"/>
          <w:sz w:val="28"/>
          <w:szCs w:val="28"/>
          <w:lang w:bidi="ar-EG"/>
        </w:rPr>
        <w:t>).</w:t>
      </w:r>
      <w:r w:rsidRPr="000567C3">
        <w:rPr>
          <w:rFonts w:ascii="Sakkal Majalla" w:hAnsi="Sakkal Majalla" w:cs="Sakkal Majalla"/>
          <w:b/>
          <w:bCs/>
          <w:color w:val="000000" w:themeColor="text1"/>
          <w:szCs w:val="28"/>
          <w:rtl/>
        </w:rPr>
        <w:t>أن</w:t>
      </w:r>
      <w:proofErr w:type="gramEnd"/>
      <w:r w:rsidRPr="000567C3">
        <w:rPr>
          <w:rFonts w:ascii="Sakkal Majalla" w:hAnsi="Sakkal Majalla" w:cs="Sakkal Majalla"/>
          <w:b/>
          <w:bCs/>
          <w:color w:val="000000" w:themeColor="text1"/>
          <w:szCs w:val="28"/>
          <w:rtl/>
        </w:rPr>
        <w:t xml:space="preserve"> هناك طرقاً لتقييم نظم الكشف المبكر عن إشارات الإنذار</w:t>
      </w:r>
      <w:r w:rsidRPr="000567C3">
        <w:rPr>
          <w:rFonts w:ascii="Sakkal Majalla" w:hAnsi="Sakkal Majalla" w:cs="Sakkal Majalla"/>
          <w:b/>
          <w:bCs/>
          <w:color w:val="000000" w:themeColor="text1"/>
          <w:szCs w:val="28"/>
          <w:lang w:bidi="ar-EG"/>
        </w:rPr>
        <w:t>:</w:t>
      </w:r>
    </w:p>
    <w:p w14:paraId="1E4E1617" w14:textId="77777777" w:rsidR="00864057" w:rsidRPr="00777C55" w:rsidRDefault="00864057" w:rsidP="0077345F">
      <w:pPr>
        <w:numPr>
          <w:ilvl w:val="0"/>
          <w:numId w:val="21"/>
        </w:numPr>
        <w:tabs>
          <w:tab w:val="clear" w:pos="720"/>
          <w:tab w:val="num" w:pos="-144"/>
        </w:tabs>
        <w:spacing w:before="100" w:beforeAutospacing="1" w:after="100" w:afterAutospacing="1" w:line="360" w:lineRule="auto"/>
        <w:ind w:left="419" w:hanging="357"/>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قابلية التكرار</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تقاس بعدد المرات التي يتم فيها تحديد النقطة الحرجة ومدى صحة وصف إشارة الإنذار للأزمة المحتملة</w:t>
      </w:r>
      <w:r w:rsidRPr="00777C55">
        <w:rPr>
          <w:rFonts w:ascii="Sakkal Majalla" w:hAnsi="Sakkal Majalla" w:cs="Sakkal Majalla"/>
          <w:color w:val="000000" w:themeColor="text1"/>
          <w:szCs w:val="28"/>
          <w:lang w:bidi="ar-EG"/>
        </w:rPr>
        <w:t>.</w:t>
      </w:r>
    </w:p>
    <w:p w14:paraId="34B2410E" w14:textId="77777777" w:rsidR="00864057" w:rsidRPr="00777C55" w:rsidRDefault="00864057" w:rsidP="0077345F">
      <w:pPr>
        <w:numPr>
          <w:ilvl w:val="0"/>
          <w:numId w:val="21"/>
        </w:numPr>
        <w:tabs>
          <w:tab w:val="clear" w:pos="720"/>
          <w:tab w:val="num" w:pos="-144"/>
        </w:tabs>
        <w:spacing w:before="100" w:beforeAutospacing="1" w:after="100" w:afterAutospacing="1" w:line="360" w:lineRule="auto"/>
        <w:ind w:left="419" w:hanging="357"/>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الدقة</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قياس مدى دقة الأزمة التي حدثت وما إذا كان نظام الإنذار قادراً على أداء الدور المطلوب منه</w:t>
      </w:r>
      <w:r w:rsidRPr="00777C55">
        <w:rPr>
          <w:rFonts w:ascii="Sakkal Majalla" w:hAnsi="Sakkal Majalla" w:cs="Sakkal Majalla"/>
          <w:color w:val="000000" w:themeColor="text1"/>
          <w:szCs w:val="28"/>
          <w:lang w:bidi="ar-EG"/>
        </w:rPr>
        <w:t>.</w:t>
      </w:r>
    </w:p>
    <w:p w14:paraId="3576819D" w14:textId="77777777" w:rsidR="00864057" w:rsidRPr="00777C55" w:rsidRDefault="00864057" w:rsidP="0077345F">
      <w:pPr>
        <w:numPr>
          <w:ilvl w:val="0"/>
          <w:numId w:val="21"/>
        </w:numPr>
        <w:tabs>
          <w:tab w:val="clear" w:pos="720"/>
          <w:tab w:val="num" w:pos="-144"/>
        </w:tabs>
        <w:spacing w:before="100" w:beforeAutospacing="1" w:after="100" w:afterAutospacing="1" w:line="360" w:lineRule="auto"/>
        <w:ind w:left="419" w:hanging="357"/>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الفعالية</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تقيس الفوائد والمخاطر والتكاليف المرتبطة بنظام الإنذار</w:t>
      </w:r>
      <w:r w:rsidRPr="00777C55">
        <w:rPr>
          <w:rFonts w:ascii="Sakkal Majalla" w:hAnsi="Sakkal Majalla" w:cs="Sakkal Majalla"/>
          <w:color w:val="000000" w:themeColor="text1"/>
          <w:szCs w:val="28"/>
          <w:lang w:bidi="ar-EG"/>
        </w:rPr>
        <w:t>.</w:t>
      </w:r>
    </w:p>
    <w:p w14:paraId="1E574179" w14:textId="77777777" w:rsidR="00864057" w:rsidRPr="00777C55" w:rsidRDefault="00864057" w:rsidP="0077345F">
      <w:pPr>
        <w:numPr>
          <w:ilvl w:val="0"/>
          <w:numId w:val="21"/>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lastRenderedPageBreak/>
        <w:t>النزاهة</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مقياس لقدرة نظام الإنذار على تصوير إشارات الإنذار</w:t>
      </w:r>
      <w:r w:rsidRPr="00777C55">
        <w:rPr>
          <w:rFonts w:ascii="Sakkal Majalla" w:hAnsi="Sakkal Majalla" w:cs="Sakkal Majalla"/>
          <w:color w:val="000000" w:themeColor="text1"/>
          <w:szCs w:val="28"/>
          <w:lang w:bidi="ar-EG"/>
        </w:rPr>
        <w:t>.</w:t>
      </w:r>
    </w:p>
    <w:p w14:paraId="7D8F4600" w14:textId="2E49A1B3" w:rsidR="001B3ADA"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24"/>
          <w:szCs w:val="32"/>
          <w:rtl/>
        </w:rPr>
      </w:pPr>
      <w:bookmarkStart w:id="171" w:name="_Toc173294516"/>
      <w:bookmarkStart w:id="172" w:name="_Toc173295028"/>
      <w:bookmarkStart w:id="173" w:name="_Toc173295396"/>
      <w:bookmarkStart w:id="174" w:name="_Toc173326643"/>
      <w:bookmarkStart w:id="175" w:name="_Toc173326742"/>
      <w:r w:rsidRPr="000567C3">
        <w:rPr>
          <w:rFonts w:ascii="Sakkal Majalla" w:hAnsi="Sakkal Majalla" w:cs="Sakkal Majalla" w:hint="cs"/>
          <w:b/>
          <w:bCs/>
          <w:color w:val="000000" w:themeColor="text1"/>
          <w:sz w:val="24"/>
          <w:szCs w:val="32"/>
          <w:rtl/>
          <w:lang w:bidi="ar-EG"/>
        </w:rPr>
        <w:t xml:space="preserve">5.2.2 </w:t>
      </w:r>
      <w:r w:rsidR="001B3ADA" w:rsidRPr="000567C3">
        <w:rPr>
          <w:rFonts w:ascii="Sakkal Majalla" w:hAnsi="Sakkal Majalla" w:cs="Sakkal Majalla" w:hint="cs"/>
          <w:b/>
          <w:bCs/>
          <w:color w:val="000000" w:themeColor="text1"/>
          <w:sz w:val="24"/>
          <w:szCs w:val="32"/>
          <w:rtl/>
        </w:rPr>
        <w:t>أبعاد إدارة الأزمات:</w:t>
      </w:r>
      <w:bookmarkEnd w:id="171"/>
      <w:bookmarkEnd w:id="172"/>
      <w:bookmarkEnd w:id="173"/>
      <w:bookmarkEnd w:id="174"/>
      <w:bookmarkEnd w:id="175"/>
    </w:p>
    <w:p w14:paraId="147785D8" w14:textId="524E845B" w:rsidR="00864057" w:rsidRPr="000567C3" w:rsidRDefault="00864057" w:rsidP="0077345F">
      <w:pPr>
        <w:pStyle w:val="a5"/>
        <w:numPr>
          <w:ilvl w:val="0"/>
          <w:numId w:val="4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t>التأهب والوقاية</w:t>
      </w:r>
    </w:p>
    <w:p w14:paraId="48565C80" w14:textId="2D84E42F"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Cs w:val="28"/>
          <w:rtl/>
        </w:rPr>
        <w:t>تعبّر هذه المرحلة عن مدى استعداد وتأهب إدارة المؤسسة لمواجهة الأزمة، بعد أن أدركت أنه لا يمكن تجنبها، وذلك لتقليل الأضرار قدر الإمكان. تؤكد هذه المرحلة على أهمية إشارات الإنذار المبكر</w:t>
      </w:r>
      <w:r w:rsidR="0022410A" w:rsidRPr="00777C55">
        <w:rPr>
          <w:rFonts w:ascii="Sakkal Majalla" w:hAnsi="Sakkal Majalla" w:cs="Sakkal Majalla" w:hint="cs"/>
          <w:color w:val="000000" w:themeColor="text1"/>
          <w:szCs w:val="28"/>
          <w:rtl/>
        </w:rPr>
        <w:t>،</w:t>
      </w:r>
      <w:r w:rsidRPr="00777C55">
        <w:rPr>
          <w:rFonts w:ascii="Sakkal Majalla" w:hAnsi="Sakkal Majalla" w:cs="Sakkal Majalla"/>
          <w:color w:val="000000" w:themeColor="text1"/>
          <w:szCs w:val="28"/>
          <w:rtl/>
        </w:rPr>
        <w:t xml:space="preserve"> وذلك لأنه ما لم يتوقع المرء احتمال حدوث شيء ما، </w:t>
      </w:r>
      <w:r w:rsidR="0022410A" w:rsidRPr="00777C55">
        <w:rPr>
          <w:rFonts w:ascii="Sakkal Majalla" w:hAnsi="Sakkal Majalla" w:cs="Sakkal Majalla" w:hint="cs"/>
          <w:color w:val="000000" w:themeColor="text1"/>
          <w:szCs w:val="28"/>
          <w:rtl/>
        </w:rPr>
        <w:t>كما أن</w:t>
      </w:r>
      <w:r w:rsidRPr="00777C55">
        <w:rPr>
          <w:rFonts w:ascii="Sakkal Majalla" w:hAnsi="Sakkal Majalla" w:cs="Sakkal Majalla"/>
          <w:color w:val="000000" w:themeColor="text1"/>
          <w:szCs w:val="28"/>
          <w:rtl/>
        </w:rPr>
        <w:t xml:space="preserve"> الوقاية تهدف إلى </w:t>
      </w:r>
      <w:r w:rsidRPr="00777C55">
        <w:rPr>
          <w:rFonts w:ascii="Sakkal Majalla" w:hAnsi="Sakkal Majalla" w:cs="Sakkal Majalla"/>
          <w:color w:val="000000" w:themeColor="text1"/>
          <w:sz w:val="28"/>
          <w:szCs w:val="28"/>
          <w:rtl/>
        </w:rPr>
        <w:t>اكتشاف نقاط الضعف في نظام الوقاية، حيث أن هناك علاقة بين التنبؤ بالأزمات والتأهب لها والوقاية منها</w:t>
      </w:r>
      <w:r w:rsidRPr="00777C55">
        <w:rPr>
          <w:rFonts w:ascii="Sakkal Majalla" w:hAnsi="Sakkal Majalla" w:cs="Sakkal Majalla"/>
          <w:color w:val="000000" w:themeColor="text1"/>
          <w:sz w:val="28"/>
          <w:szCs w:val="28"/>
          <w:lang w:bidi="ar-EG"/>
        </w:rPr>
        <w:t>.</w:t>
      </w:r>
    </w:p>
    <w:p w14:paraId="699B5448" w14:textId="0590EDD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ويُفترض أن يمثل فريق إدارة الأزمات أعلى سلطة، حيث تتطلب الأزمة استجابة غير تقليدية. إن فرق إدارة الأزمات مقيدة بضيق الوقت وضغط الموقف، مما يتطلب وجود خبراء ومتخصصين وفنيين متعددي التخصصات لشرح وحساب كل عامل وتحديد الإجراءات اللازمة للحفاظ على السرعة والاتساق دون ترك الأمور للصدفة </w:t>
      </w:r>
      <w:proofErr w:type="gramStart"/>
      <w:r w:rsidR="0022410A" w:rsidRPr="00777C55">
        <w:rPr>
          <w:rFonts w:ascii="Sakkal Majalla" w:hAnsi="Sakkal Majalla" w:cs="Sakkal Majalla" w:hint="cs"/>
          <w:color w:val="000000" w:themeColor="text1"/>
          <w:sz w:val="28"/>
          <w:szCs w:val="28"/>
          <w:rtl/>
        </w:rPr>
        <w:t>( عانة</w:t>
      </w:r>
      <w:proofErr w:type="gramEnd"/>
      <w:r w:rsidR="0022410A" w:rsidRPr="00777C55">
        <w:rPr>
          <w:rFonts w:ascii="Sakkal Majalla" w:hAnsi="Sakkal Majalla" w:cs="Sakkal Majalla" w:hint="cs"/>
          <w:color w:val="000000" w:themeColor="text1"/>
          <w:sz w:val="28"/>
          <w:szCs w:val="28"/>
          <w:rtl/>
        </w:rPr>
        <w:t>، 2018)</w:t>
      </w:r>
    </w:p>
    <w:p w14:paraId="06FD48E5" w14:textId="29388BB9" w:rsidR="00864057" w:rsidRPr="000567C3" w:rsidRDefault="00864057" w:rsidP="0077345F">
      <w:pPr>
        <w:pStyle w:val="a5"/>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0567C3">
        <w:rPr>
          <w:rFonts w:ascii="Sakkal Majalla" w:hAnsi="Sakkal Majalla" w:cs="Sakkal Majalla"/>
          <w:b/>
          <w:bCs/>
          <w:color w:val="000000" w:themeColor="text1"/>
          <w:sz w:val="28"/>
          <w:szCs w:val="28"/>
          <w:rtl/>
        </w:rPr>
        <w:t>مرحلة احتواء الضرر</w:t>
      </w:r>
    </w:p>
    <w:p w14:paraId="6F38F43E" w14:textId="77777777" w:rsidR="0022410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t>وهي المرحلة التي تقوم فيها المنظمة بتنفيذ الخطط التي وضعتها لمواجهة الأزمة بأقل الأضرار، باستخدام الموارد المتاحة. وخلال هذه المرحلة تحتدم الأزمة وتصل إلى ذروتها. وتتلخص هذه المرحلة بإعداد التدابير اللازمة لتقليل الأضرار ومنع انتشارها إلى أجزاء أخرى من البلاد (</w:t>
      </w:r>
      <w:r w:rsidR="00EF27A4" w:rsidRPr="00777C55">
        <w:rPr>
          <w:rFonts w:ascii="Sakkal Majalla" w:hAnsi="Sakkal Majalla" w:cs="Sakkal Majalla"/>
          <w:color w:val="000000" w:themeColor="text1"/>
          <w:sz w:val="28"/>
          <w:szCs w:val="28"/>
          <w:lang w:bidi="ar-EG"/>
        </w:rPr>
        <w:t>Akhtar, M., &amp; Sushil, A. (2018).</w:t>
      </w:r>
      <w:r w:rsidRPr="00777C55">
        <w:rPr>
          <w:rFonts w:ascii="Sakkal Majalla" w:hAnsi="Sakkal Majalla" w:cs="Sakkal Majalla"/>
          <w:color w:val="000000" w:themeColor="text1"/>
          <w:szCs w:val="28"/>
          <w:rtl/>
        </w:rPr>
        <w:t>)</w:t>
      </w:r>
      <w:r w:rsidRPr="00777C55">
        <w:rPr>
          <w:rFonts w:ascii="Sakkal Majalla" w:hAnsi="Sakkal Majalla" w:cs="Sakkal Majalla"/>
          <w:color w:val="000000" w:themeColor="text1"/>
          <w:szCs w:val="28"/>
          <w:lang w:bidi="ar-EG"/>
        </w:rPr>
        <w:t>.</w:t>
      </w:r>
    </w:p>
    <w:p w14:paraId="2620CD17" w14:textId="2C5E4FCD" w:rsidR="00864057" w:rsidRPr="00777C55" w:rsidRDefault="0022410A"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hint="cs"/>
          <w:color w:val="000000" w:themeColor="text1"/>
          <w:sz w:val="28"/>
          <w:szCs w:val="28"/>
          <w:rtl/>
          <w:lang w:bidi="ar-EG"/>
        </w:rPr>
        <w:t>ا</w:t>
      </w:r>
      <w:r w:rsidR="00864057" w:rsidRPr="00777C55">
        <w:rPr>
          <w:rFonts w:ascii="Sakkal Majalla" w:hAnsi="Sakkal Majalla" w:cs="Sakkal Majalla"/>
          <w:color w:val="000000" w:themeColor="text1"/>
          <w:szCs w:val="28"/>
          <w:rtl/>
        </w:rPr>
        <w:t>لاحتواء هو الهدف النهائي والضروري في إدارة الأزمات. عندما تحدث أزمة، فإن القوة الدافعة للمعنيين هي محاولة تقليل تأثير حالة الطوارئ وحماية الأرواح والممتلكات وضمان استمرارية نظام الدعم (</w:t>
      </w:r>
      <w:proofErr w:type="spellStart"/>
      <w:r w:rsidR="00864057" w:rsidRPr="00777C55">
        <w:rPr>
          <w:rFonts w:ascii="Sakkal Majalla" w:hAnsi="Sakkal Majalla" w:cs="Sakkal Majalla"/>
          <w:color w:val="000000" w:themeColor="text1"/>
          <w:szCs w:val="28"/>
          <w:rtl/>
        </w:rPr>
        <w:t>القطاونة</w:t>
      </w:r>
      <w:proofErr w:type="spellEnd"/>
      <w:r w:rsidR="00864057" w:rsidRPr="00777C55">
        <w:rPr>
          <w:rFonts w:ascii="Sakkal Majalla" w:hAnsi="Sakkal Majalla" w:cs="Sakkal Majalla"/>
          <w:color w:val="000000" w:themeColor="text1"/>
          <w:szCs w:val="28"/>
          <w:rtl/>
        </w:rPr>
        <w:t xml:space="preserve">، </w:t>
      </w:r>
      <w:r w:rsidR="00793419" w:rsidRPr="00777C55">
        <w:rPr>
          <w:rFonts w:ascii="Sakkal Majalla" w:hAnsi="Sakkal Majalla" w:cs="Sakkal Majalla" w:hint="cs"/>
          <w:color w:val="000000" w:themeColor="text1"/>
          <w:szCs w:val="28"/>
          <w:rtl/>
        </w:rPr>
        <w:t>2018</w:t>
      </w:r>
      <w:r w:rsidR="00864057" w:rsidRPr="00777C55">
        <w:rPr>
          <w:rFonts w:ascii="Sakkal Majalla" w:hAnsi="Sakkal Majalla" w:cs="Sakkal Majalla"/>
          <w:color w:val="000000" w:themeColor="text1"/>
          <w:szCs w:val="28"/>
          <w:rtl/>
        </w:rPr>
        <w:t>)</w:t>
      </w:r>
      <w:r w:rsidR="00864057" w:rsidRPr="00777C55">
        <w:rPr>
          <w:rFonts w:ascii="Sakkal Majalla" w:hAnsi="Sakkal Majalla" w:cs="Sakkal Majalla"/>
          <w:color w:val="000000" w:themeColor="text1"/>
          <w:szCs w:val="28"/>
          <w:lang w:bidi="ar-EG"/>
        </w:rPr>
        <w:t>.</w:t>
      </w:r>
    </w:p>
    <w:p w14:paraId="4955E5E9" w14:textId="77777777" w:rsidR="000567C3" w:rsidRDefault="000567C3" w:rsidP="00777C55">
      <w:pPr>
        <w:spacing w:before="100" w:beforeAutospacing="1" w:after="100" w:afterAutospacing="1" w:line="360" w:lineRule="auto"/>
        <w:jc w:val="both"/>
        <w:rPr>
          <w:rFonts w:ascii="Sakkal Majalla" w:hAnsi="Sakkal Majalla" w:cs="Sakkal Majalla"/>
          <w:b/>
          <w:bCs/>
          <w:color w:val="000000" w:themeColor="text1"/>
          <w:szCs w:val="28"/>
          <w:u w:val="single"/>
          <w:rtl/>
        </w:rPr>
      </w:pPr>
    </w:p>
    <w:p w14:paraId="5368C498" w14:textId="79550AED" w:rsidR="00864057" w:rsidRPr="000567C3" w:rsidRDefault="00864057" w:rsidP="0077345F">
      <w:pPr>
        <w:pStyle w:val="a5"/>
        <w:numPr>
          <w:ilvl w:val="0"/>
          <w:numId w:val="4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lastRenderedPageBreak/>
        <w:t>التعافي</w:t>
      </w:r>
    </w:p>
    <w:p w14:paraId="027A0B8E" w14:textId="3ECFFA1E" w:rsidR="0022410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Cs w:val="28"/>
          <w:rtl/>
        </w:rPr>
        <w:t>يتمثل الهدف الرئيسي في هذه المرحلة في إعادة المنظمة إلى الأوضاع الطبيعية وممارسة عملياتها العادية في أقرب وقت ممكن حتى لا تفقد المنظمة عملاءها الرئيسيين. وهذا يتطلب تحديد الأولويات ودعم الجوانب الأساسية للإنتاج والتوزيع (</w:t>
      </w:r>
      <w:r w:rsidR="0022410A" w:rsidRPr="00777C55">
        <w:rPr>
          <w:rFonts w:ascii="Sakkal Majalla" w:hAnsi="Sakkal Majalla" w:cs="Sakkal Majalla" w:hint="cs"/>
          <w:color w:val="000000" w:themeColor="text1"/>
          <w:sz w:val="28"/>
          <w:szCs w:val="28"/>
          <w:rtl/>
        </w:rPr>
        <w:t>السليم</w:t>
      </w:r>
      <w:r w:rsidRPr="00777C55">
        <w:rPr>
          <w:rFonts w:ascii="Sakkal Majalla" w:hAnsi="Sakkal Majalla" w:cs="Sakkal Majalla"/>
          <w:color w:val="000000" w:themeColor="text1"/>
          <w:sz w:val="28"/>
          <w:szCs w:val="28"/>
          <w:rtl/>
        </w:rPr>
        <w:t xml:space="preserve">، </w:t>
      </w:r>
      <w:r w:rsidR="008A5DA0" w:rsidRPr="00777C55">
        <w:rPr>
          <w:rFonts w:ascii="Sakkal Majalla" w:hAnsi="Sakkal Majalla" w:cs="Sakkal Majalla"/>
          <w:color w:val="000000" w:themeColor="text1"/>
          <w:sz w:val="28"/>
          <w:szCs w:val="28"/>
        </w:rPr>
        <w:t>2020</w:t>
      </w:r>
      <w:r w:rsidRPr="00777C55">
        <w:rPr>
          <w:rFonts w:ascii="Sakkal Majalla" w:hAnsi="Sakkal Majalla" w:cs="Sakkal Majalla"/>
          <w:color w:val="000000" w:themeColor="text1"/>
          <w:sz w:val="28"/>
          <w:szCs w:val="28"/>
          <w:rtl/>
        </w:rPr>
        <w:t>).</w:t>
      </w:r>
    </w:p>
    <w:p w14:paraId="023CF02A" w14:textId="77777777" w:rsidR="0022410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7C55">
        <w:rPr>
          <w:rFonts w:ascii="Sakkal Majalla" w:hAnsi="Sakkal Majalla" w:cs="Sakkal Majalla"/>
          <w:color w:val="000000" w:themeColor="text1"/>
          <w:szCs w:val="28"/>
          <w:rtl/>
        </w:rPr>
        <w:t xml:space="preserve"> يرى </w:t>
      </w:r>
      <w:proofErr w:type="gramStart"/>
      <w:r w:rsidR="0022410A" w:rsidRPr="00777C55">
        <w:rPr>
          <w:rFonts w:ascii="Sakkal Majalla" w:hAnsi="Sakkal Majalla" w:cs="Sakkal Majalla" w:hint="cs"/>
          <w:color w:val="000000" w:themeColor="text1"/>
          <w:szCs w:val="28"/>
          <w:rtl/>
        </w:rPr>
        <w:t xml:space="preserve">( </w:t>
      </w:r>
      <w:proofErr w:type="spellStart"/>
      <w:r w:rsidR="0022410A" w:rsidRPr="00777C55">
        <w:rPr>
          <w:rFonts w:ascii="Sakkal Majalla" w:hAnsi="Sakkal Majalla" w:cs="Sakkal Majalla" w:hint="cs"/>
          <w:color w:val="000000" w:themeColor="text1"/>
          <w:szCs w:val="28"/>
          <w:rtl/>
        </w:rPr>
        <w:t>شنش</w:t>
      </w:r>
      <w:proofErr w:type="spellEnd"/>
      <w:proofErr w:type="gramEnd"/>
      <w:r w:rsidR="0022410A" w:rsidRPr="00777C55">
        <w:rPr>
          <w:rFonts w:ascii="Sakkal Majalla" w:hAnsi="Sakkal Majalla" w:cs="Sakkal Majalla" w:hint="cs"/>
          <w:color w:val="000000" w:themeColor="text1"/>
          <w:szCs w:val="28"/>
          <w:rtl/>
        </w:rPr>
        <w:t>، 2020)</w:t>
      </w:r>
      <w:r w:rsidRPr="00777C55">
        <w:rPr>
          <w:rFonts w:ascii="Sakkal Majalla" w:hAnsi="Sakkal Majalla" w:cs="Sakkal Majalla"/>
          <w:color w:val="000000" w:themeColor="text1"/>
          <w:szCs w:val="28"/>
          <w:rtl/>
        </w:rPr>
        <w:t xml:space="preserve"> أن استعادة النشاط تمثل المرحلة التي تبدأ فيها الأزمة في الانحسار التدريجي واستعادة التوازن والعودة إلى الحالة التي كانت عليها قبل حدوث الأزمة، حيث تتعرف إدارة المنظمة على أبعاد الأزمة وأسبابها وتتمكن من تقديم بعض الحلول والعلاجات العملية</w:t>
      </w:r>
      <w:r w:rsidRPr="00777C55">
        <w:rPr>
          <w:rFonts w:ascii="Sakkal Majalla" w:hAnsi="Sakkal Majalla" w:cs="Sakkal Majalla"/>
          <w:color w:val="000000" w:themeColor="text1"/>
          <w:szCs w:val="28"/>
          <w:lang w:bidi="ar-EG"/>
        </w:rPr>
        <w:t>.</w:t>
      </w:r>
    </w:p>
    <w:p w14:paraId="30DA9BA1" w14:textId="4A016ED7" w:rsidR="008A5DA0"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 xml:space="preserve">ومن ناحية أخرى، يرى </w:t>
      </w:r>
      <w:r w:rsidR="008A5DA0" w:rsidRPr="00777C55">
        <w:rPr>
          <w:rFonts w:ascii="Sakkal Majalla" w:hAnsi="Sakkal Majalla" w:cs="Sakkal Majalla"/>
          <w:color w:val="000000" w:themeColor="text1"/>
          <w:sz w:val="28"/>
          <w:szCs w:val="28"/>
          <w:rtl/>
        </w:rPr>
        <w:t>سالم</w:t>
      </w:r>
      <w:r w:rsidR="008A5DA0" w:rsidRPr="00777C55">
        <w:rPr>
          <w:rFonts w:ascii="Sakkal Majalla" w:hAnsi="Sakkal Majalla" w:cs="Sakkal Majalla"/>
          <w:color w:val="000000" w:themeColor="text1"/>
          <w:sz w:val="28"/>
          <w:szCs w:val="28"/>
          <w:lang w:bidi="ar-EG"/>
        </w:rPr>
        <w:t xml:space="preserve"> (2018).</w:t>
      </w:r>
      <w:r w:rsidR="0022410A" w:rsidRPr="00777C55">
        <w:rPr>
          <w:rFonts w:ascii="Sakkal Majalla" w:hAnsi="Sakkal Majalla" w:cs="Sakkal Majalla" w:hint="cs"/>
          <w:color w:val="000000" w:themeColor="text1"/>
          <w:szCs w:val="28"/>
          <w:rtl/>
          <w:lang w:bidi="ar-EG"/>
        </w:rPr>
        <w:t xml:space="preserve"> </w:t>
      </w:r>
      <w:r w:rsidRPr="00777C55">
        <w:rPr>
          <w:rFonts w:ascii="Sakkal Majalla" w:hAnsi="Sakkal Majalla" w:cs="Sakkal Majalla"/>
          <w:color w:val="000000" w:themeColor="text1"/>
          <w:szCs w:val="28"/>
          <w:rtl/>
        </w:rPr>
        <w:t xml:space="preserve">أن هذه المرحلة تهدف إلى استعادة الحالة الطبيعية للمنظمة كما كانت عليه قبل حدوث الأزمة وضبط التوازن الداخلي والخارجي. وتعتمد هذه المرحلة على رغبة وقدرة قادة المنظمة. وتتضمن هذه المرحلة إعداد وتنفيذ برامج جاهزة للاختبار، لأنه بدون اختبار هذه البرامج يصعب الاستجابة عند اشتداد الأزمة وصياغة الحلول </w:t>
      </w:r>
      <w:proofErr w:type="gramStart"/>
      <w:r w:rsidRPr="00777C55">
        <w:rPr>
          <w:rFonts w:ascii="Sakkal Majalla" w:hAnsi="Sakkal Majalla" w:cs="Sakkal Majalla"/>
          <w:color w:val="000000" w:themeColor="text1"/>
          <w:szCs w:val="28"/>
          <w:rtl/>
        </w:rPr>
        <w:t xml:space="preserve">المناسبة </w:t>
      </w:r>
      <w:r w:rsidR="0022410A" w:rsidRPr="00777C55">
        <w:rPr>
          <w:rFonts w:ascii="Sakkal Majalla" w:hAnsi="Sakkal Majalla" w:cs="Sakkal Majalla" w:hint="cs"/>
          <w:color w:val="000000" w:themeColor="text1"/>
          <w:szCs w:val="28"/>
          <w:rtl/>
        </w:rPr>
        <w:t>.</w:t>
      </w:r>
      <w:proofErr w:type="gramEnd"/>
    </w:p>
    <w:p w14:paraId="171BA408" w14:textId="4E911451" w:rsidR="00864057" w:rsidRPr="000567C3" w:rsidRDefault="00864057" w:rsidP="0077345F">
      <w:pPr>
        <w:pStyle w:val="a5"/>
        <w:numPr>
          <w:ilvl w:val="0"/>
          <w:numId w:val="41"/>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0567C3">
        <w:rPr>
          <w:rFonts w:ascii="Sakkal Majalla" w:hAnsi="Sakkal Majalla" w:cs="Sakkal Majalla"/>
          <w:b/>
          <w:bCs/>
          <w:color w:val="000000" w:themeColor="text1"/>
          <w:szCs w:val="28"/>
          <w:rtl/>
        </w:rPr>
        <w:t>مرحلة التعلّم</w:t>
      </w:r>
    </w:p>
    <w:p w14:paraId="7B809471" w14:textId="77777777" w:rsidR="0022410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7C55">
        <w:rPr>
          <w:rFonts w:ascii="Sakkal Majalla" w:hAnsi="Sakkal Majalla" w:cs="Sakkal Majalla"/>
          <w:color w:val="000000" w:themeColor="text1"/>
          <w:szCs w:val="28"/>
          <w:rtl/>
        </w:rPr>
        <w:t>هذه هي المرحلة الأخيرة من إدارة الأزمة ومرحلة ما بعد الأزمة. تقوم المنظمة بتقييم الخطط والأساليب المستخدمة لمواجهة الأزمة من أجل استخلاص الدروس والتعلم من التجربة وتعزيزها لمواجهة الأزمات المستقبلية</w:t>
      </w:r>
    </w:p>
    <w:p w14:paraId="1A708F71" w14:textId="4DA2A135"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rPr>
      </w:pPr>
      <w:r w:rsidRPr="00777C55">
        <w:rPr>
          <w:rFonts w:ascii="Sakkal Majalla" w:hAnsi="Sakkal Majalla" w:cs="Sakkal Majalla"/>
          <w:color w:val="000000" w:themeColor="text1"/>
          <w:szCs w:val="28"/>
          <w:rtl/>
        </w:rPr>
        <w:t xml:space="preserve"> هذه المرحلة هي مرحلة التعلم المستمر وإعادة التطبيق لتحسين ما تم تحقيقه في الماضي، وعلى الرغم من أن التعلم يعتبر أمرًا ضروريًا، إلا أنه مؤلم لأن الآثار المؤلمة تبقى، وهي الآثار الوحيدة التي تسببت فيها </w:t>
      </w:r>
      <w:proofErr w:type="gramStart"/>
      <w:r w:rsidRPr="00777C55">
        <w:rPr>
          <w:rFonts w:ascii="Sakkal Majalla" w:hAnsi="Sakkal Majalla" w:cs="Sakkal Majalla"/>
          <w:color w:val="000000" w:themeColor="text1"/>
          <w:szCs w:val="28"/>
          <w:rtl/>
        </w:rPr>
        <w:t>الأزمة</w:t>
      </w:r>
      <w:r w:rsidR="0022410A" w:rsidRPr="00777C55">
        <w:rPr>
          <w:rFonts w:ascii="Sakkal Majalla" w:hAnsi="Sakkal Majalla" w:cs="Sakkal Majalla" w:hint="cs"/>
          <w:color w:val="000000" w:themeColor="text1"/>
          <w:szCs w:val="28"/>
          <w:rtl/>
        </w:rPr>
        <w:t>(</w:t>
      </w:r>
      <w:r w:rsidRPr="00777C55">
        <w:rPr>
          <w:rFonts w:ascii="Sakkal Majalla" w:hAnsi="Sakkal Majalla" w:cs="Sakkal Majalla"/>
          <w:color w:val="000000" w:themeColor="text1"/>
          <w:szCs w:val="28"/>
          <w:rtl/>
        </w:rPr>
        <w:t xml:space="preserve"> </w:t>
      </w:r>
      <w:r w:rsidR="00EF27A4" w:rsidRPr="00777C55">
        <w:rPr>
          <w:rFonts w:ascii="Sakkal Majalla" w:hAnsi="Sakkal Majalla" w:cs="Sakkal Majalla"/>
          <w:color w:val="000000" w:themeColor="text1"/>
          <w:sz w:val="28"/>
          <w:szCs w:val="28"/>
          <w:rtl/>
        </w:rPr>
        <w:t>الثاني</w:t>
      </w:r>
      <w:proofErr w:type="gramEnd"/>
      <w:r w:rsidR="00EF27A4" w:rsidRPr="00777C55">
        <w:rPr>
          <w:rFonts w:ascii="Sakkal Majalla" w:hAnsi="Sakkal Majalla" w:cs="Sakkal Majalla"/>
          <w:color w:val="000000" w:themeColor="text1"/>
          <w:sz w:val="28"/>
          <w:szCs w:val="28"/>
          <w:rtl/>
        </w:rPr>
        <w:t xml:space="preserve">، </w:t>
      </w:r>
      <w:r w:rsidR="0022410A" w:rsidRPr="00777C55">
        <w:rPr>
          <w:rFonts w:ascii="Sakkal Majalla" w:hAnsi="Sakkal Majalla" w:cs="Sakkal Majalla"/>
          <w:color w:val="000000" w:themeColor="text1"/>
          <w:sz w:val="28"/>
          <w:szCs w:val="28"/>
          <w:lang w:bidi="ar-EG"/>
        </w:rPr>
        <w:t>(2018</w:t>
      </w:r>
    </w:p>
    <w:p w14:paraId="48C873BF" w14:textId="114318CA" w:rsidR="0022410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Cs w:val="28"/>
          <w:rtl/>
        </w:rPr>
        <w:lastRenderedPageBreak/>
        <w:t xml:space="preserve">يرى </w:t>
      </w:r>
      <w:r w:rsidR="00793419" w:rsidRPr="00777C55">
        <w:rPr>
          <w:rFonts w:ascii="Sakkal Majalla" w:hAnsi="Sakkal Majalla" w:cs="Sakkal Majalla"/>
          <w:color w:val="000000" w:themeColor="text1"/>
          <w:sz w:val="28"/>
          <w:szCs w:val="28"/>
          <w:lang w:bidi="ar-EG"/>
        </w:rPr>
        <w:t>Bhaduri, 2019).</w:t>
      </w:r>
      <w:r w:rsidRPr="00777C55">
        <w:rPr>
          <w:rFonts w:ascii="Sakkal Majalla" w:hAnsi="Sakkal Majalla" w:cs="Sakkal Majalla"/>
          <w:color w:val="000000" w:themeColor="text1"/>
          <w:szCs w:val="28"/>
          <w:rtl/>
        </w:rPr>
        <w:t>) أنه من المهم في هذه المرحلة التعافي ودراسة وتحليل الأحداث واستخلاص الدروس المستفادة من الأزمة سواء من تجربة المنظمة أو المنظمات الأخرى، وكيفية تحسين القدرات المستقبلية</w:t>
      </w:r>
      <w:r w:rsidRPr="00777C55">
        <w:rPr>
          <w:rFonts w:ascii="Sakkal Majalla" w:hAnsi="Sakkal Majalla" w:cs="Sakkal Majalla"/>
          <w:color w:val="000000" w:themeColor="text1"/>
          <w:szCs w:val="28"/>
          <w:lang w:bidi="ar-EG"/>
        </w:rPr>
        <w:t>.</w:t>
      </w:r>
    </w:p>
    <w:p w14:paraId="66E73918" w14:textId="6AA64934"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roofErr w:type="gramStart"/>
      <w:r w:rsidRPr="00777C55">
        <w:rPr>
          <w:rFonts w:ascii="Sakkal Majalla" w:hAnsi="Sakkal Majalla" w:cs="Sakkal Majalla"/>
          <w:color w:val="000000" w:themeColor="text1"/>
          <w:szCs w:val="28"/>
          <w:rtl/>
        </w:rPr>
        <w:t xml:space="preserve">يشير </w:t>
      </w:r>
      <w:r w:rsidR="00EF27A4" w:rsidRPr="00777C55">
        <w:rPr>
          <w:rFonts w:ascii="Sakkal Majalla" w:hAnsi="Sakkal Majalla" w:cs="Sakkal Majalla" w:hint="cs"/>
          <w:color w:val="000000" w:themeColor="text1"/>
          <w:szCs w:val="28"/>
          <w:rtl/>
        </w:rPr>
        <w:t xml:space="preserve"> </w:t>
      </w:r>
      <w:r w:rsidR="00EF27A4" w:rsidRPr="00777C55">
        <w:rPr>
          <w:rFonts w:ascii="Sakkal Majalla" w:hAnsi="Sakkal Majalla" w:cs="Sakkal Majalla"/>
          <w:color w:val="000000" w:themeColor="text1"/>
          <w:sz w:val="28"/>
          <w:szCs w:val="28"/>
          <w:lang w:bidi="ar-EG"/>
        </w:rPr>
        <w:t>Akhtar</w:t>
      </w:r>
      <w:proofErr w:type="gramEnd"/>
      <w:r w:rsidR="00EF27A4" w:rsidRPr="00777C55">
        <w:rPr>
          <w:rFonts w:ascii="Sakkal Majalla" w:hAnsi="Sakkal Majalla" w:cs="Sakkal Majalla"/>
          <w:color w:val="000000" w:themeColor="text1"/>
          <w:sz w:val="28"/>
          <w:szCs w:val="28"/>
          <w:lang w:bidi="ar-EG"/>
        </w:rPr>
        <w:t>, &amp; Sushil, 2018</w:t>
      </w:r>
      <w:r w:rsidR="001B3ADA" w:rsidRPr="00777C55">
        <w:rPr>
          <w:rFonts w:ascii="Sakkal Majalla" w:hAnsi="Sakkal Majalla" w:cs="Sakkal Majalla"/>
          <w:color w:val="000000" w:themeColor="text1"/>
          <w:sz w:val="28"/>
          <w:szCs w:val="28"/>
          <w:lang w:bidi="ar-EG"/>
        </w:rPr>
        <w:t>)</w:t>
      </w:r>
      <w:r w:rsidR="00EF27A4" w:rsidRPr="00777C55">
        <w:rPr>
          <w:rFonts w:ascii="Sakkal Majalla" w:hAnsi="Sakkal Majalla" w:cs="Sakkal Majalla" w:hint="cs"/>
          <w:color w:val="000000" w:themeColor="text1"/>
          <w:szCs w:val="28"/>
          <w:rtl/>
        </w:rPr>
        <w:t xml:space="preserve"> </w:t>
      </w:r>
      <w:r w:rsidR="001B3ADA" w:rsidRPr="00777C55">
        <w:rPr>
          <w:rFonts w:ascii="Sakkal Majalla" w:hAnsi="Sakkal Majalla" w:cs="Sakkal Majalla" w:hint="cs"/>
          <w:color w:val="000000" w:themeColor="text1"/>
          <w:szCs w:val="28"/>
          <w:rtl/>
          <w:lang w:bidi="ar-EG"/>
        </w:rPr>
        <w:t xml:space="preserve">) </w:t>
      </w:r>
      <w:r w:rsidR="00EF27A4" w:rsidRPr="00777C55">
        <w:rPr>
          <w:rFonts w:ascii="Sakkal Majalla" w:hAnsi="Sakkal Majalla" w:cs="Sakkal Majalla" w:hint="cs"/>
          <w:color w:val="000000" w:themeColor="text1"/>
          <w:szCs w:val="28"/>
          <w:rtl/>
        </w:rPr>
        <w:t>إل</w:t>
      </w:r>
      <w:r w:rsidR="00EF27A4" w:rsidRPr="00777C55">
        <w:rPr>
          <w:rFonts w:ascii="Sakkal Majalla" w:hAnsi="Sakkal Majalla" w:cs="Sakkal Majalla" w:hint="eastAsia"/>
          <w:color w:val="000000" w:themeColor="text1"/>
          <w:szCs w:val="28"/>
          <w:rtl/>
        </w:rPr>
        <w:t>ى</w:t>
      </w:r>
      <w:r w:rsidRPr="00777C55">
        <w:rPr>
          <w:rFonts w:ascii="Sakkal Majalla" w:hAnsi="Sakkal Majalla" w:cs="Sakkal Majalla"/>
          <w:color w:val="000000" w:themeColor="text1"/>
          <w:szCs w:val="28"/>
          <w:rtl/>
        </w:rPr>
        <w:t xml:space="preserve"> أن التعلم يتعلق ببلورة وتنفيذ ضوابط لمنع تكرار الأزمات، وبناء الخبرات من الدروس والتجارب وضمان الجاهزية العالية للمستقبل. التعلم من تجارب المؤسسات التي مرت بأزمات والأدوات التي استخدمتها للتعامل معها</w:t>
      </w:r>
      <w:r w:rsidRPr="00777C55">
        <w:rPr>
          <w:rFonts w:ascii="Sakkal Majalla" w:hAnsi="Sakkal Majalla" w:cs="Sakkal Majalla"/>
          <w:color w:val="000000" w:themeColor="text1"/>
          <w:szCs w:val="28"/>
          <w:lang w:bidi="ar-EG"/>
        </w:rPr>
        <w:t>.</w:t>
      </w:r>
    </w:p>
    <w:p w14:paraId="4F8638A4" w14:textId="144AE5C2"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76" w:name="_Toc173294517"/>
      <w:bookmarkStart w:id="177" w:name="_Toc173295029"/>
      <w:bookmarkStart w:id="178" w:name="_Toc173295397"/>
      <w:bookmarkStart w:id="179" w:name="_Toc173326644"/>
      <w:bookmarkStart w:id="180" w:name="_Toc173326743"/>
      <w:r w:rsidRPr="000567C3">
        <w:rPr>
          <w:rFonts w:ascii="Sakkal Majalla" w:hAnsi="Sakkal Majalla" w:cs="Sakkal Majalla" w:hint="cs"/>
          <w:b/>
          <w:bCs/>
          <w:color w:val="000000" w:themeColor="text1"/>
          <w:sz w:val="32"/>
          <w:szCs w:val="32"/>
          <w:rtl/>
          <w:lang w:bidi="ar-EG"/>
        </w:rPr>
        <w:t xml:space="preserve">6.2.2 </w:t>
      </w:r>
      <w:r w:rsidR="00864057" w:rsidRPr="000567C3">
        <w:rPr>
          <w:rFonts w:ascii="Sakkal Majalla" w:hAnsi="Sakkal Majalla" w:cs="Sakkal Majalla"/>
          <w:b/>
          <w:bCs/>
          <w:color w:val="000000" w:themeColor="text1"/>
          <w:sz w:val="32"/>
          <w:szCs w:val="32"/>
          <w:rtl/>
        </w:rPr>
        <w:t>عوامل النجاح في إدارة الأزمات</w:t>
      </w:r>
      <w:bookmarkEnd w:id="176"/>
      <w:bookmarkEnd w:id="177"/>
      <w:bookmarkEnd w:id="178"/>
      <w:bookmarkEnd w:id="179"/>
      <w:bookmarkEnd w:id="180"/>
    </w:p>
    <w:p w14:paraId="6B37CD22" w14:textId="1540E202" w:rsidR="00864057" w:rsidRPr="000567C3" w:rsidRDefault="00864057" w:rsidP="00777C55">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0567C3">
        <w:rPr>
          <w:rFonts w:ascii="Sakkal Majalla" w:hAnsi="Sakkal Majalla" w:cs="Sakkal Majalla"/>
          <w:b/>
          <w:bCs/>
          <w:color w:val="000000" w:themeColor="text1"/>
          <w:szCs w:val="28"/>
          <w:rtl/>
        </w:rPr>
        <w:t xml:space="preserve">وفقًا لـ (الجربوع، </w:t>
      </w:r>
      <w:proofErr w:type="gramStart"/>
      <w:r w:rsidRPr="000567C3">
        <w:rPr>
          <w:rFonts w:ascii="Sakkal Majalla" w:hAnsi="Sakkal Majalla" w:cs="Sakkal Majalla"/>
          <w:b/>
          <w:bCs/>
          <w:color w:val="000000" w:themeColor="text1"/>
          <w:szCs w:val="28"/>
          <w:rtl/>
        </w:rPr>
        <w:t>2019؛</w:t>
      </w:r>
      <w:r w:rsidR="00793419" w:rsidRPr="000567C3">
        <w:rPr>
          <w:rFonts w:ascii="Sakkal Majalla" w:hAnsi="Sakkal Majalla" w:cs="Sakkal Majalla" w:hint="cs"/>
          <w:b/>
          <w:bCs/>
          <w:color w:val="000000" w:themeColor="text1"/>
          <w:szCs w:val="28"/>
          <w:rtl/>
        </w:rPr>
        <w:t xml:space="preserve"> </w:t>
      </w:r>
      <w:r w:rsidRPr="000567C3">
        <w:rPr>
          <w:rFonts w:ascii="Sakkal Majalla" w:hAnsi="Sakkal Majalla" w:cs="Sakkal Majalla"/>
          <w:b/>
          <w:bCs/>
          <w:color w:val="000000" w:themeColor="text1"/>
          <w:szCs w:val="28"/>
          <w:rtl/>
        </w:rPr>
        <w:t xml:space="preserve"> </w:t>
      </w:r>
      <w:r w:rsidR="00793419" w:rsidRPr="000567C3">
        <w:rPr>
          <w:rFonts w:ascii="Sakkal Majalla" w:hAnsi="Sakkal Majalla" w:cs="Sakkal Majalla"/>
          <w:b/>
          <w:bCs/>
          <w:color w:val="000000" w:themeColor="text1"/>
          <w:sz w:val="28"/>
          <w:szCs w:val="28"/>
          <w:lang w:bidi="ar-EG"/>
        </w:rPr>
        <w:t>Hughes</w:t>
      </w:r>
      <w:proofErr w:type="gramEnd"/>
      <w:r w:rsidR="00793419" w:rsidRPr="000567C3">
        <w:rPr>
          <w:rFonts w:ascii="Sakkal Majalla" w:hAnsi="Sakkal Majalla" w:cs="Sakkal Majalla"/>
          <w:b/>
          <w:bCs/>
          <w:color w:val="000000" w:themeColor="text1"/>
          <w:sz w:val="28"/>
          <w:szCs w:val="28"/>
          <w:lang w:bidi="ar-EG"/>
        </w:rPr>
        <w:t>, M. (2018).</w:t>
      </w:r>
      <w:r w:rsidR="00793419" w:rsidRPr="000567C3">
        <w:rPr>
          <w:rFonts w:ascii="Sakkal Majalla" w:hAnsi="Sakkal Majalla" w:cs="Sakkal Majalla" w:hint="cs"/>
          <w:b/>
          <w:bCs/>
          <w:color w:val="000000" w:themeColor="text1"/>
          <w:sz w:val="28"/>
          <w:szCs w:val="28"/>
          <w:rtl/>
          <w:lang w:bidi="ar-EG"/>
        </w:rPr>
        <w:t xml:space="preserve"> </w:t>
      </w:r>
      <w:proofErr w:type="gramStart"/>
      <w:r w:rsidR="001B3ADA" w:rsidRPr="000567C3">
        <w:rPr>
          <w:rFonts w:ascii="Sakkal Majalla" w:hAnsi="Sakkal Majalla" w:cs="Sakkal Majalla" w:hint="cs"/>
          <w:b/>
          <w:bCs/>
          <w:color w:val="000000" w:themeColor="text1"/>
          <w:szCs w:val="28"/>
          <w:rtl/>
        </w:rPr>
        <w:t>)</w:t>
      </w:r>
      <w:r w:rsidRPr="000567C3">
        <w:rPr>
          <w:rFonts w:ascii="Sakkal Majalla" w:hAnsi="Sakkal Majalla" w:cs="Sakkal Majalla"/>
          <w:b/>
          <w:bCs/>
          <w:color w:val="000000" w:themeColor="text1"/>
          <w:szCs w:val="28"/>
          <w:rtl/>
        </w:rPr>
        <w:t>فإن</w:t>
      </w:r>
      <w:proofErr w:type="gramEnd"/>
      <w:r w:rsidRPr="000567C3">
        <w:rPr>
          <w:rFonts w:ascii="Sakkal Majalla" w:hAnsi="Sakkal Majalla" w:cs="Sakkal Majalla"/>
          <w:b/>
          <w:bCs/>
          <w:color w:val="000000" w:themeColor="text1"/>
          <w:szCs w:val="28"/>
          <w:rtl/>
        </w:rPr>
        <w:t xml:space="preserve"> عوامل النجاح في إدارة الأزمات تشمل</w:t>
      </w:r>
      <w:r w:rsidRPr="000567C3">
        <w:rPr>
          <w:rFonts w:ascii="Sakkal Majalla" w:hAnsi="Sakkal Majalla" w:cs="Sakkal Majalla"/>
          <w:b/>
          <w:bCs/>
          <w:color w:val="000000" w:themeColor="text1"/>
          <w:szCs w:val="28"/>
          <w:lang w:bidi="ar-EG"/>
        </w:rPr>
        <w:t>:</w:t>
      </w:r>
    </w:p>
    <w:p w14:paraId="56C57E39" w14:textId="77777777" w:rsidR="00864057" w:rsidRPr="00777C55" w:rsidRDefault="00864057" w:rsidP="0077345F">
      <w:pPr>
        <w:numPr>
          <w:ilvl w:val="0"/>
          <w:numId w:val="22"/>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السرعة</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عنصر ضروري لاستيعاب الأزمة واتخاذ القرارات الصائبة وتعبئة فريق إدارة الأزمة لاحتواء الأضرار واستعادة النشاط</w:t>
      </w:r>
      <w:r w:rsidRPr="00777C55">
        <w:rPr>
          <w:rFonts w:ascii="Sakkal Majalla" w:hAnsi="Sakkal Majalla" w:cs="Sakkal Majalla"/>
          <w:color w:val="000000" w:themeColor="text1"/>
          <w:szCs w:val="28"/>
          <w:lang w:bidi="ar-EG"/>
        </w:rPr>
        <w:t>.</w:t>
      </w:r>
    </w:p>
    <w:p w14:paraId="718827B2" w14:textId="77777777" w:rsidR="00864057" w:rsidRPr="00777C55" w:rsidRDefault="00864057" w:rsidP="0077345F">
      <w:pPr>
        <w:numPr>
          <w:ilvl w:val="0"/>
          <w:numId w:val="22"/>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قاعدة معلومات شاملة</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إنشاء قاعدة معلومات وبيانات شاملة ودقيقة عن كافة أنشطة المؤسسة والأزمات والمخاطر التي قد تتعرض لها وتأثيرها على كافة أنشطتها</w:t>
      </w:r>
      <w:r w:rsidRPr="00777C55">
        <w:rPr>
          <w:rFonts w:ascii="Sakkal Majalla" w:hAnsi="Sakkal Majalla" w:cs="Sakkal Majalla"/>
          <w:color w:val="000000" w:themeColor="text1"/>
          <w:szCs w:val="28"/>
          <w:lang w:bidi="ar-EG"/>
        </w:rPr>
        <w:t>.</w:t>
      </w:r>
    </w:p>
    <w:p w14:paraId="0F67D373" w14:textId="77777777" w:rsidR="00864057" w:rsidRPr="00777C55" w:rsidRDefault="00864057" w:rsidP="0077345F">
      <w:pPr>
        <w:numPr>
          <w:ilvl w:val="0"/>
          <w:numId w:val="22"/>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إشارات اتخاذ القرار</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التأهب الدائم للأزمات يتضمن تطوير القدرات العملية لمنع الأزمات أو مواجهتها، ومراجعة التدابير الوقائية وتحديد وتدريب الأفراد داخل المنظمة على الأدوار المختلفة التي سيقومون بها أثناء الأزمة</w:t>
      </w:r>
      <w:r w:rsidRPr="00777C55">
        <w:rPr>
          <w:rFonts w:ascii="Sakkal Majalla" w:hAnsi="Sakkal Majalla" w:cs="Sakkal Majalla"/>
          <w:color w:val="000000" w:themeColor="text1"/>
          <w:szCs w:val="28"/>
          <w:lang w:bidi="ar-EG"/>
        </w:rPr>
        <w:t>.</w:t>
      </w:r>
    </w:p>
    <w:p w14:paraId="1D2798F4" w14:textId="77777777" w:rsidR="00864057" w:rsidRPr="00777C55" w:rsidRDefault="00864057" w:rsidP="0077345F">
      <w:pPr>
        <w:numPr>
          <w:ilvl w:val="0"/>
          <w:numId w:val="22"/>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التواصل الفعّال</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أنظمة تواصل كفؤة وفعالة تلعب دوراً مهماً في سرعة وتدفق المعلومات والأداء داخل المؤسسات وفيما بينها</w:t>
      </w:r>
      <w:r w:rsidRPr="00777C55">
        <w:rPr>
          <w:rFonts w:ascii="Sakkal Majalla" w:hAnsi="Sakkal Majalla" w:cs="Sakkal Majalla"/>
          <w:color w:val="000000" w:themeColor="text1"/>
          <w:szCs w:val="28"/>
          <w:lang w:bidi="ar-EG"/>
        </w:rPr>
        <w:t>.</w:t>
      </w:r>
    </w:p>
    <w:p w14:paraId="0ED5D0FC" w14:textId="77777777" w:rsidR="001B3AD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rtl/>
          <w:lang w:bidi="ar-EG"/>
        </w:rPr>
      </w:pPr>
      <w:r w:rsidRPr="00777C55">
        <w:rPr>
          <w:rFonts w:ascii="Sakkal Majalla" w:hAnsi="Sakkal Majalla" w:cs="Sakkal Majalla"/>
          <w:color w:val="000000" w:themeColor="text1"/>
          <w:szCs w:val="28"/>
          <w:rtl/>
        </w:rPr>
        <w:t>ويعتقد العبادي (</w:t>
      </w:r>
      <w:r w:rsidR="00793419" w:rsidRPr="00777C55">
        <w:rPr>
          <w:rFonts w:ascii="Sakkal Majalla" w:hAnsi="Sakkal Majalla" w:cs="Sakkal Majalla" w:hint="cs"/>
          <w:color w:val="000000" w:themeColor="text1"/>
          <w:szCs w:val="28"/>
          <w:rtl/>
        </w:rPr>
        <w:t>2018</w:t>
      </w:r>
      <w:r w:rsidRPr="00777C55">
        <w:rPr>
          <w:rFonts w:ascii="Sakkal Majalla" w:hAnsi="Sakkal Majalla" w:cs="Sakkal Majalla"/>
          <w:color w:val="000000" w:themeColor="text1"/>
          <w:szCs w:val="28"/>
          <w:rtl/>
        </w:rPr>
        <w:t>) أن أحد متطلبات الإدارة الناجحة للأزمات هو التشخيص الدقيق وفي الوقت المناسب للمشاكل الحرجة وديناميكيات القضايا المهمة والحرجة والأحداث التي تنتج عنها</w:t>
      </w:r>
      <w:r w:rsidRPr="00777C55">
        <w:rPr>
          <w:rFonts w:ascii="Sakkal Majalla" w:hAnsi="Sakkal Majalla" w:cs="Sakkal Majalla"/>
          <w:color w:val="000000" w:themeColor="text1"/>
          <w:szCs w:val="28"/>
          <w:lang w:bidi="ar-EG"/>
        </w:rPr>
        <w:t>.</w:t>
      </w:r>
    </w:p>
    <w:p w14:paraId="553D66F9" w14:textId="3BBF1C4E"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وهذا يتطلب المعرفة والمهارات والقيادة ومهارات المخاطرة واليقظة لدى فريق إدارة المؤسسة. كما يتطلب أيضًا تحفيزًا مستمرًا وجهدًا دؤوبًا وتفكيرًا إبداعيًا مقترنًا برؤية استراتيجية طويلة الأمد</w:t>
      </w:r>
      <w:r w:rsidRPr="00777C55">
        <w:rPr>
          <w:rFonts w:ascii="Sakkal Majalla" w:hAnsi="Sakkal Majalla" w:cs="Sakkal Majalla"/>
          <w:color w:val="000000" w:themeColor="text1"/>
          <w:szCs w:val="28"/>
          <w:lang w:bidi="ar-EG"/>
        </w:rPr>
        <w:t>.</w:t>
      </w:r>
    </w:p>
    <w:p w14:paraId="2FA43A2C" w14:textId="2DAD9E20" w:rsidR="00864057" w:rsidRPr="000567C3" w:rsidRDefault="00864057" w:rsidP="000567C3">
      <w:pPr>
        <w:spacing w:before="100" w:beforeAutospacing="1" w:after="100" w:afterAutospacing="1" w:line="360" w:lineRule="auto"/>
        <w:ind w:left="-2"/>
        <w:jc w:val="both"/>
        <w:rPr>
          <w:rFonts w:ascii="Sakkal Majalla" w:hAnsi="Sakkal Majalla" w:cs="Sakkal Majalla"/>
          <w:b/>
          <w:bCs/>
          <w:color w:val="000000" w:themeColor="text1"/>
          <w:sz w:val="28"/>
          <w:szCs w:val="28"/>
          <w:lang w:bidi="ar-EG"/>
        </w:rPr>
      </w:pPr>
      <w:r w:rsidRPr="000567C3">
        <w:rPr>
          <w:rFonts w:ascii="Sakkal Majalla" w:hAnsi="Sakkal Majalla" w:cs="Sakkal Majalla"/>
          <w:b/>
          <w:bCs/>
          <w:color w:val="000000" w:themeColor="text1"/>
          <w:szCs w:val="28"/>
          <w:rtl/>
        </w:rPr>
        <w:lastRenderedPageBreak/>
        <w:t xml:space="preserve">يرى </w:t>
      </w:r>
      <w:r w:rsidR="00793419" w:rsidRPr="000567C3">
        <w:rPr>
          <w:rFonts w:ascii="Sakkal Majalla" w:hAnsi="Sakkal Majalla" w:cs="Sakkal Majalla"/>
          <w:b/>
          <w:bCs/>
          <w:color w:val="000000" w:themeColor="text1"/>
          <w:sz w:val="28"/>
          <w:szCs w:val="28"/>
          <w:rtl/>
        </w:rPr>
        <w:t>عانة</w:t>
      </w:r>
      <w:r w:rsidR="00793419" w:rsidRPr="000567C3">
        <w:rPr>
          <w:rFonts w:ascii="Sakkal Majalla" w:hAnsi="Sakkal Majalla" w:cs="Sakkal Majalla"/>
          <w:b/>
          <w:bCs/>
          <w:color w:val="000000" w:themeColor="text1"/>
          <w:sz w:val="28"/>
          <w:szCs w:val="28"/>
          <w:lang w:bidi="ar-EG"/>
        </w:rPr>
        <w:t xml:space="preserve"> (2018).</w:t>
      </w:r>
      <w:r w:rsidR="00793419" w:rsidRPr="000567C3">
        <w:rPr>
          <w:rFonts w:ascii="Sakkal Majalla" w:hAnsi="Sakkal Majalla" w:cs="Sakkal Majalla" w:hint="cs"/>
          <w:b/>
          <w:bCs/>
          <w:color w:val="000000" w:themeColor="text1"/>
          <w:sz w:val="28"/>
          <w:szCs w:val="28"/>
          <w:rtl/>
          <w:lang w:bidi="ar-EG"/>
        </w:rPr>
        <w:t xml:space="preserve"> </w:t>
      </w:r>
      <w:r w:rsidRPr="000567C3">
        <w:rPr>
          <w:rFonts w:ascii="Sakkal Majalla" w:hAnsi="Sakkal Majalla" w:cs="Sakkal Majalla"/>
          <w:b/>
          <w:bCs/>
          <w:color w:val="000000" w:themeColor="text1"/>
          <w:szCs w:val="28"/>
          <w:rtl/>
        </w:rPr>
        <w:t>أن إدارة الأزمات لها عدة متطلبات منها</w:t>
      </w:r>
      <w:r w:rsidRPr="000567C3">
        <w:rPr>
          <w:rFonts w:ascii="Sakkal Majalla" w:hAnsi="Sakkal Majalla" w:cs="Sakkal Majalla"/>
          <w:b/>
          <w:bCs/>
          <w:color w:val="000000" w:themeColor="text1"/>
          <w:szCs w:val="28"/>
          <w:lang w:bidi="ar-EG"/>
        </w:rPr>
        <w:t>:</w:t>
      </w:r>
    </w:p>
    <w:p w14:paraId="4A586A0C" w14:textId="77777777" w:rsidR="00864057" w:rsidRPr="00777C55" w:rsidRDefault="00864057" w:rsidP="0077345F">
      <w:pPr>
        <w:numPr>
          <w:ilvl w:val="0"/>
          <w:numId w:val="23"/>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عدم تعقيد الإجراءات</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حيث أن الوقت من أهم العوامل في مجال إدارة الأزمات. أثناء التعامل مع الأزمة، تحتاج المنظمة إلى السرعة في تنفيذ أعمالها وحل المشاكل</w:t>
      </w:r>
      <w:r w:rsidRPr="00777C55">
        <w:rPr>
          <w:rFonts w:ascii="Sakkal Majalla" w:hAnsi="Sakkal Majalla" w:cs="Sakkal Majalla"/>
          <w:color w:val="000000" w:themeColor="text1"/>
          <w:szCs w:val="28"/>
          <w:lang w:bidi="ar-EG"/>
        </w:rPr>
        <w:t>.</w:t>
      </w:r>
    </w:p>
    <w:p w14:paraId="3CE933D0" w14:textId="77777777" w:rsidR="00864057" w:rsidRPr="00777C55" w:rsidRDefault="00864057" w:rsidP="0077345F">
      <w:pPr>
        <w:numPr>
          <w:ilvl w:val="0"/>
          <w:numId w:val="23"/>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التنسيق الفعّال</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لكي يتم التنسيق الفعال بين أعضاء فريق إدارة الأزمات، يجب أن يكون هناك انسجام بين أعضاء الفريق. الخطة هي الإطار العام الذي يوجه تفكير المرؤوسين في تنفيذ الإجراءات والتعامل مع الأزمة. يساعد استخدام خطة إدارة الأزمات على تجنب العشوائية والارتجال في اتخاذ القرارات</w:t>
      </w:r>
      <w:r w:rsidRPr="00777C55">
        <w:rPr>
          <w:rFonts w:ascii="Sakkal Majalla" w:hAnsi="Sakkal Majalla" w:cs="Sakkal Majalla"/>
          <w:color w:val="000000" w:themeColor="text1"/>
          <w:szCs w:val="28"/>
          <w:lang w:bidi="ar-EG"/>
        </w:rPr>
        <w:t>.</w:t>
      </w:r>
    </w:p>
    <w:p w14:paraId="59758A27" w14:textId="77777777" w:rsidR="00864057" w:rsidRPr="00777C55" w:rsidRDefault="00864057" w:rsidP="0077345F">
      <w:pPr>
        <w:numPr>
          <w:ilvl w:val="0"/>
          <w:numId w:val="23"/>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التواجد المستمر</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يصعب التعامل مع الأزمة، وخاصة الأزمات الكبرى، إلا من خلال التواجد المستمر لأعضاء الفريق في مكان الأزمة وتصورهم للأزمة</w:t>
      </w:r>
      <w:r w:rsidRPr="00777C55">
        <w:rPr>
          <w:rFonts w:ascii="Sakkal Majalla" w:hAnsi="Sakkal Majalla" w:cs="Sakkal Majalla"/>
          <w:color w:val="000000" w:themeColor="text1"/>
          <w:szCs w:val="28"/>
          <w:lang w:bidi="ar-EG"/>
        </w:rPr>
        <w:t>.</w:t>
      </w:r>
    </w:p>
    <w:p w14:paraId="0D41E0F9" w14:textId="77777777" w:rsidR="00864057" w:rsidRPr="00777C55" w:rsidRDefault="00864057" w:rsidP="0077345F">
      <w:pPr>
        <w:numPr>
          <w:ilvl w:val="0"/>
          <w:numId w:val="23"/>
        </w:numPr>
        <w:spacing w:before="100" w:beforeAutospacing="1" w:after="100" w:afterAutospacing="1" w:line="360" w:lineRule="auto"/>
        <w:jc w:val="both"/>
        <w:rPr>
          <w:rFonts w:ascii="Sakkal Majalla" w:hAnsi="Sakkal Majalla" w:cs="Sakkal Majalla"/>
          <w:color w:val="000000" w:themeColor="text1"/>
          <w:szCs w:val="28"/>
          <w:lang w:bidi="ar-EG"/>
        </w:rPr>
      </w:pPr>
      <w:r w:rsidRPr="00777C55">
        <w:rPr>
          <w:rFonts w:ascii="Sakkal Majalla" w:hAnsi="Sakkal Majalla" w:cs="Sakkal Majalla"/>
          <w:b/>
          <w:bCs/>
          <w:color w:val="000000" w:themeColor="text1"/>
          <w:szCs w:val="28"/>
          <w:rtl/>
        </w:rPr>
        <w:t>تفويض السلطة</w:t>
      </w:r>
      <w:r w:rsidRPr="00777C55">
        <w:rPr>
          <w:rFonts w:ascii="Sakkal Majalla" w:hAnsi="Sakkal Majalla" w:cs="Sakkal Majalla"/>
          <w:color w:val="000000" w:themeColor="text1"/>
          <w:szCs w:val="28"/>
          <w:lang w:bidi="ar-EG"/>
        </w:rPr>
        <w:t xml:space="preserve">: </w:t>
      </w:r>
      <w:r w:rsidRPr="00777C55">
        <w:rPr>
          <w:rFonts w:ascii="Sakkal Majalla" w:hAnsi="Sakkal Majalla" w:cs="Sakkal Majalla"/>
          <w:color w:val="000000" w:themeColor="text1"/>
          <w:szCs w:val="28"/>
          <w:rtl/>
        </w:rPr>
        <w:t>هذه العملية بالغة الأهمية في إدارة الأزمات. وذلك لأنه، حسب الحدث، يجب اتخاذ القرارات المناسبة بسرعة ودون الحاجة إلى انتظار الشخص صاحب القرار الذي له صلاحية اتخاذ القرار</w:t>
      </w:r>
      <w:r w:rsidRPr="00777C55">
        <w:rPr>
          <w:rFonts w:ascii="Sakkal Majalla" w:hAnsi="Sakkal Majalla" w:cs="Sakkal Majalla"/>
          <w:color w:val="000000" w:themeColor="text1"/>
          <w:szCs w:val="28"/>
          <w:lang w:bidi="ar-EG"/>
        </w:rPr>
        <w:t>.</w:t>
      </w:r>
    </w:p>
    <w:p w14:paraId="33606C07" w14:textId="7CCA00FD"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Cs w:val="28"/>
          <w:lang w:bidi="ar-EG"/>
        </w:rPr>
      </w:pPr>
      <w:r w:rsidRPr="00777C55">
        <w:rPr>
          <w:rFonts w:ascii="Sakkal Majalla" w:hAnsi="Sakkal Majalla" w:cs="Sakkal Majalla"/>
          <w:color w:val="000000" w:themeColor="text1"/>
          <w:szCs w:val="28"/>
          <w:rtl/>
        </w:rPr>
        <w:t>تهتم إدارة الأزمات بإدارة الأزمات المحددة والشكوك المستقبلية. لذلك يجب أن تكون المنظمات مستعدة للتعامل مع الفرص والمفاجآت والموارد التي يجب إدارتها استجابةً للبيئة المضطربة التي تعمل فيها. وهذا أمر مهم من الناحية الاستراتيجية لأن الفشل في التعامل بفعالية مع الأزمة يمكن أن يؤدي إلى فقدان الثقة، وتراجع المركز التنافسي وفقدان القدرة التنافسية (</w:t>
      </w:r>
      <w:r w:rsidR="001B3ADA" w:rsidRPr="00777C55">
        <w:rPr>
          <w:rFonts w:ascii="Sakkal Majalla" w:hAnsi="Sakkal Majalla" w:cs="Sakkal Majalla" w:hint="cs"/>
          <w:color w:val="000000" w:themeColor="text1"/>
          <w:szCs w:val="28"/>
          <w:rtl/>
        </w:rPr>
        <w:t>الحرمان، 2023</w:t>
      </w:r>
      <w:r w:rsidRPr="00777C55">
        <w:rPr>
          <w:rFonts w:ascii="Sakkal Majalla" w:hAnsi="Sakkal Majalla" w:cs="Sakkal Majalla"/>
          <w:color w:val="000000" w:themeColor="text1"/>
          <w:szCs w:val="28"/>
          <w:rtl/>
        </w:rPr>
        <w:t>)</w:t>
      </w:r>
      <w:r w:rsidRPr="00777C55">
        <w:rPr>
          <w:rFonts w:ascii="Sakkal Majalla" w:hAnsi="Sakkal Majalla" w:cs="Sakkal Majalla"/>
          <w:color w:val="000000" w:themeColor="text1"/>
          <w:szCs w:val="28"/>
          <w:lang w:bidi="ar-EG"/>
        </w:rPr>
        <w:t>.</w:t>
      </w:r>
    </w:p>
    <w:p w14:paraId="6C94DEF2" w14:textId="77777777" w:rsidR="001B3ADA" w:rsidRPr="00777C55" w:rsidRDefault="001B3ADA" w:rsidP="00777C55">
      <w:pPr>
        <w:spacing w:before="100" w:beforeAutospacing="1" w:after="100" w:afterAutospacing="1" w:line="360" w:lineRule="auto"/>
        <w:jc w:val="both"/>
        <w:rPr>
          <w:color w:val="000000" w:themeColor="text1"/>
          <w:rtl/>
          <w:lang w:bidi="ar-EG"/>
        </w:rPr>
      </w:pPr>
    </w:p>
    <w:p w14:paraId="2639DFA1" w14:textId="77777777" w:rsidR="001B3ADA" w:rsidRPr="00777C55" w:rsidRDefault="001B3ADA" w:rsidP="00777C55">
      <w:pPr>
        <w:spacing w:before="100" w:beforeAutospacing="1" w:after="100" w:afterAutospacing="1" w:line="360" w:lineRule="auto"/>
        <w:jc w:val="both"/>
        <w:rPr>
          <w:color w:val="000000" w:themeColor="text1"/>
          <w:rtl/>
          <w:lang w:bidi="ar-EG"/>
        </w:rPr>
      </w:pPr>
    </w:p>
    <w:p w14:paraId="1544E4C1" w14:textId="77777777" w:rsidR="001B3ADA" w:rsidRPr="00777C55" w:rsidRDefault="001B3ADA" w:rsidP="00777C55">
      <w:pPr>
        <w:spacing w:before="100" w:beforeAutospacing="1" w:after="100" w:afterAutospacing="1" w:line="360" w:lineRule="auto"/>
        <w:jc w:val="both"/>
        <w:rPr>
          <w:color w:val="000000" w:themeColor="text1"/>
          <w:rtl/>
          <w:lang w:bidi="ar-EG"/>
        </w:rPr>
      </w:pPr>
    </w:p>
    <w:p w14:paraId="0F087B9C" w14:textId="77777777" w:rsidR="001B3ADA" w:rsidRPr="00777C55" w:rsidRDefault="001B3ADA" w:rsidP="00777C55">
      <w:pPr>
        <w:spacing w:before="100" w:beforeAutospacing="1" w:after="100" w:afterAutospacing="1" w:line="360" w:lineRule="auto"/>
        <w:jc w:val="both"/>
        <w:rPr>
          <w:color w:val="000000" w:themeColor="text1"/>
          <w:rtl/>
          <w:lang w:bidi="ar-EG"/>
        </w:rPr>
      </w:pPr>
    </w:p>
    <w:p w14:paraId="537ACBB0" w14:textId="77777777" w:rsidR="001B3ADA" w:rsidRPr="00777C55" w:rsidRDefault="001B3ADA" w:rsidP="00777C55">
      <w:pPr>
        <w:spacing w:before="100" w:beforeAutospacing="1" w:after="100" w:afterAutospacing="1" w:line="360" w:lineRule="auto"/>
        <w:jc w:val="both"/>
        <w:rPr>
          <w:color w:val="000000" w:themeColor="text1"/>
          <w:rtl/>
          <w:lang w:bidi="ar-EG"/>
        </w:rPr>
      </w:pPr>
    </w:p>
    <w:p w14:paraId="28E50BBC" w14:textId="77777777" w:rsidR="001B3ADA" w:rsidRPr="00777C55" w:rsidRDefault="001B3ADA" w:rsidP="00777C55">
      <w:pPr>
        <w:spacing w:before="100" w:beforeAutospacing="1" w:after="100" w:afterAutospacing="1" w:line="360" w:lineRule="auto"/>
        <w:jc w:val="both"/>
        <w:rPr>
          <w:color w:val="000000" w:themeColor="text1"/>
          <w:rtl/>
          <w:lang w:bidi="ar-EG"/>
        </w:rPr>
      </w:pPr>
    </w:p>
    <w:p w14:paraId="06C0BCCB" w14:textId="0A951593" w:rsidR="000567C3" w:rsidRPr="000567C3" w:rsidRDefault="000567C3" w:rsidP="000567C3">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181" w:name="_Toc173294518"/>
      <w:bookmarkStart w:id="182" w:name="_Toc173295030"/>
      <w:bookmarkStart w:id="183" w:name="_Toc173295398"/>
      <w:bookmarkStart w:id="184" w:name="_Toc173326645"/>
      <w:bookmarkStart w:id="185" w:name="_Toc173326744"/>
      <w:r w:rsidRPr="000567C3">
        <w:rPr>
          <w:rFonts w:ascii="Sakkal Majalla" w:hAnsi="Sakkal Majalla" w:cs="Sakkal Majalla"/>
          <w:b/>
          <w:bCs/>
          <w:color w:val="000000" w:themeColor="text1"/>
          <w:sz w:val="36"/>
          <w:szCs w:val="36"/>
          <w:rtl/>
          <w:lang w:bidi="ar-EG"/>
        </w:rPr>
        <w:lastRenderedPageBreak/>
        <w:t>المبحث الثالث: الوعي الاستراتيجي</w:t>
      </w:r>
      <w:bookmarkEnd w:id="181"/>
      <w:bookmarkEnd w:id="182"/>
      <w:bookmarkEnd w:id="183"/>
      <w:bookmarkEnd w:id="184"/>
      <w:bookmarkEnd w:id="185"/>
    </w:p>
    <w:p w14:paraId="00E6ADCC" w14:textId="7B521946" w:rsidR="001B3ADA" w:rsidRPr="00777C55" w:rsidRDefault="001B3ADA" w:rsidP="000567C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86" w:name="_Toc173294519"/>
      <w:bookmarkStart w:id="187" w:name="_Toc173295031"/>
      <w:bookmarkStart w:id="188" w:name="_Toc173295399"/>
      <w:bookmarkStart w:id="189" w:name="_Toc173326646"/>
      <w:bookmarkStart w:id="190" w:name="_Toc173326745"/>
      <w:r w:rsidRPr="00777C55">
        <w:rPr>
          <w:rFonts w:ascii="Sakkal Majalla" w:hAnsi="Sakkal Majalla" w:cs="Sakkal Majalla"/>
          <w:b/>
          <w:bCs/>
          <w:color w:val="000000" w:themeColor="text1"/>
          <w:sz w:val="32"/>
          <w:szCs w:val="32"/>
          <w:rtl/>
          <w:lang w:bidi="ar-EG"/>
        </w:rPr>
        <w:t>تمهيد:</w:t>
      </w:r>
      <w:bookmarkEnd w:id="186"/>
      <w:bookmarkEnd w:id="187"/>
      <w:bookmarkEnd w:id="188"/>
      <w:bookmarkEnd w:id="189"/>
      <w:bookmarkEnd w:id="190"/>
    </w:p>
    <w:p w14:paraId="144D16E1" w14:textId="67B54D2C" w:rsidR="001B3ADA" w:rsidRPr="00777C55" w:rsidRDefault="001B3ADA"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يُعتَبرُ الوعي الاستراتيجي أحد المفاهيم الحيوية في علم الإدارة والتنظيم، إذ يسهم بشكل كبير في تحديد مسار المؤسسات نحو النجاح والاستدامة</w:t>
      </w:r>
      <w:r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يبدأ الوعي الاستراتيجي بفهم شامل للبيئة الداخلية والخارجية التي تعمل فيها المنظمة، ويشمل تحليل العوامل الاقتصادية، الاجتماعية، التكنولوجية، والسياسية التي يمكن أن تؤثر على الأداء التنظيمي.</w:t>
      </w:r>
    </w:p>
    <w:p w14:paraId="24F0F9A0" w14:textId="315E8533" w:rsidR="001B3ADA" w:rsidRPr="00777C55" w:rsidRDefault="001B3ADA"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 xml:space="preserve">يعتمد الوعي الاستراتيجي على جمع وتحليل البيانات بشكل دقيق ومنهجي، مما يساعد على تحديد الفرص والتهديدات المحتملة في السوق من خلال تعزيز الوعي الاستراتيجي، تستطيع المؤسسات التكيف بسرعة مع التغيرات المستمرة، وتطوير استراتيجيات مرنة تمكنها من الاستجابة بفعالية للتحديات والمنافسة. </w:t>
      </w:r>
    </w:p>
    <w:p w14:paraId="4BA53748" w14:textId="77777777" w:rsidR="001B3ADA" w:rsidRPr="00777C55" w:rsidRDefault="001B3ADA"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يُسهم الوعي الاستراتيجي أيضًا في تعزيز قدرة القادة على اتخاذ قرارات مستنيرة ومدروسة، مبنية على فهم عميق للواقع المحيط والاتجاهات المستقبلية. علاوة على ذلك، يتيح الوعي الاستراتيجي للمنظمات تحسين تنسيق الموارد وتوجيه الجهود نحو تحقيق الأهداف طويلة الأمد، مما يعزز من قدرتها على النمو والتطور في بيئة الأعمال المتسارعة.</w:t>
      </w:r>
    </w:p>
    <w:p w14:paraId="20B27D66" w14:textId="08B9B645" w:rsidR="001B3ADA" w:rsidRPr="00777C55" w:rsidRDefault="001B3ADA"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يُعدّ الوعي الاستراتيجي عنصرًا أساسيًا في تحقيق التفوق التنظيمي، حيث يمكّن المؤسسات من التكيف مع التغيرات، استغلال الفرص، وتحقيق التميز التنافسي. عبر تطوير الوعي الاستراتيجي، يمكن للمؤسسات ضمان استدامة نجاحها وتحقيق رؤيتها المستقبلية بفعالية وكفاءة.</w:t>
      </w:r>
    </w:p>
    <w:p w14:paraId="004CE9BC" w14:textId="77777777" w:rsidR="000567C3" w:rsidRDefault="000567C3" w:rsidP="00777C55">
      <w:pPr>
        <w:spacing w:before="100" w:beforeAutospacing="1" w:after="100" w:afterAutospacing="1" w:line="360" w:lineRule="auto"/>
        <w:jc w:val="both"/>
        <w:rPr>
          <w:rFonts w:ascii="Sakkal Majalla" w:hAnsi="Sakkal Majalla" w:cs="Sakkal Majalla"/>
          <w:b/>
          <w:bCs/>
          <w:color w:val="000000" w:themeColor="text1"/>
          <w:sz w:val="32"/>
          <w:szCs w:val="32"/>
          <w:u w:val="single"/>
          <w:rtl/>
        </w:rPr>
      </w:pPr>
    </w:p>
    <w:p w14:paraId="21AF8154" w14:textId="77777777" w:rsidR="000567C3" w:rsidRDefault="000567C3" w:rsidP="00777C55">
      <w:pPr>
        <w:spacing w:before="100" w:beforeAutospacing="1" w:after="100" w:afterAutospacing="1" w:line="360" w:lineRule="auto"/>
        <w:jc w:val="both"/>
        <w:rPr>
          <w:rFonts w:ascii="Sakkal Majalla" w:hAnsi="Sakkal Majalla" w:cs="Sakkal Majalla"/>
          <w:b/>
          <w:bCs/>
          <w:color w:val="000000" w:themeColor="text1"/>
          <w:sz w:val="32"/>
          <w:szCs w:val="32"/>
          <w:u w:val="single"/>
          <w:rtl/>
        </w:rPr>
      </w:pPr>
    </w:p>
    <w:p w14:paraId="5D923729" w14:textId="0C29B31C" w:rsidR="00864057" w:rsidRPr="000567C3" w:rsidRDefault="000567C3" w:rsidP="000567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1" w:name="_Toc173294520"/>
      <w:bookmarkStart w:id="192" w:name="_Toc173295032"/>
      <w:bookmarkStart w:id="193" w:name="_Toc173295400"/>
      <w:bookmarkStart w:id="194" w:name="_Toc173326647"/>
      <w:bookmarkStart w:id="195" w:name="_Toc173326746"/>
      <w:r w:rsidRPr="000567C3">
        <w:rPr>
          <w:rFonts w:ascii="Sakkal Majalla" w:hAnsi="Sakkal Majalla" w:cs="Sakkal Majalla" w:hint="cs"/>
          <w:b/>
          <w:bCs/>
          <w:color w:val="000000" w:themeColor="text1"/>
          <w:sz w:val="32"/>
          <w:szCs w:val="32"/>
          <w:rtl/>
        </w:rPr>
        <w:lastRenderedPageBreak/>
        <w:t xml:space="preserve">1.3.2 </w:t>
      </w:r>
      <w:r w:rsidR="00864057" w:rsidRPr="000567C3">
        <w:rPr>
          <w:rFonts w:ascii="Sakkal Majalla" w:hAnsi="Sakkal Majalla" w:cs="Sakkal Majalla"/>
          <w:b/>
          <w:bCs/>
          <w:color w:val="000000" w:themeColor="text1"/>
          <w:sz w:val="32"/>
          <w:szCs w:val="32"/>
          <w:rtl/>
        </w:rPr>
        <w:t>مفهوم الوعي</w:t>
      </w:r>
      <w:bookmarkEnd w:id="191"/>
      <w:bookmarkEnd w:id="192"/>
      <w:bookmarkEnd w:id="193"/>
      <w:bookmarkEnd w:id="194"/>
      <w:bookmarkEnd w:id="195"/>
    </w:p>
    <w:p w14:paraId="3054227D" w14:textId="64A8A669" w:rsidR="008A5DA0" w:rsidRPr="00777C55" w:rsidRDefault="00864057" w:rsidP="000567C3">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يعرّف الوعي بأنه سلامة الذاكرة والتقدير والفهم والإدراك، بينما يعرّف قاموس ميريام وبستر الوعي بأنه سلامة الشيء في الموقف المعني ويعرّفه بأنه العلم بوجود شيء ما، وكذلك الإحساس أو الخبرة أو الملاحظة لشيء ما، مثل صوت أو منطقة</w:t>
      </w:r>
      <w:r w:rsidRPr="00777C55">
        <w:rPr>
          <w:rFonts w:ascii="Sakkal Majalla" w:hAnsi="Sakkal Majalla" w:cs="Sakkal Majalla"/>
          <w:color w:val="000000" w:themeColor="text1"/>
          <w:sz w:val="28"/>
          <w:szCs w:val="28"/>
          <w:lang w:bidi="ar-EG"/>
        </w:rPr>
        <w:t>.</w:t>
      </w:r>
      <w:r w:rsidR="003A0401" w:rsidRPr="00777C55">
        <w:rPr>
          <w:rFonts w:ascii="Sakkal Majalla" w:hAnsi="Sakkal Majalla" w:cs="Sakkal Majalla" w:hint="cs"/>
          <w:color w:val="000000" w:themeColor="text1"/>
          <w:sz w:val="28"/>
          <w:szCs w:val="28"/>
          <w:rtl/>
          <w:lang w:bidi="ar-EG"/>
        </w:rPr>
        <w:t xml:space="preserve"> </w:t>
      </w:r>
      <w:r w:rsidR="001B3ADA" w:rsidRPr="00777C55">
        <w:rPr>
          <w:rFonts w:ascii="Sakkal Majalla" w:hAnsi="Sakkal Majalla" w:cs="Sakkal Majalla" w:hint="cs"/>
          <w:color w:val="000000" w:themeColor="text1"/>
          <w:sz w:val="28"/>
          <w:szCs w:val="28"/>
          <w:rtl/>
        </w:rPr>
        <w:t>(ناصر، 2019)</w:t>
      </w:r>
    </w:p>
    <w:p w14:paraId="38CC14B5" w14:textId="3504F66B" w:rsidR="00864057" w:rsidRPr="00777C55" w:rsidRDefault="00864057" w:rsidP="000567C3">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rtl/>
        </w:rPr>
        <w:t xml:space="preserve">وفقًا </w:t>
      </w:r>
      <w:r w:rsidR="008A5DA0" w:rsidRPr="00777C55">
        <w:rPr>
          <w:rFonts w:ascii="Sakkal Majalla" w:hAnsi="Sakkal Majalla" w:cs="Sakkal Majalla" w:hint="cs"/>
          <w:b/>
          <w:bCs/>
          <w:color w:val="000000" w:themeColor="text1"/>
          <w:sz w:val="28"/>
          <w:szCs w:val="28"/>
          <w:rtl/>
          <w:lang w:bidi="ar-EG"/>
        </w:rPr>
        <w:t>ل</w:t>
      </w:r>
      <w:r w:rsidR="008A5DA0" w:rsidRPr="00777C55">
        <w:rPr>
          <w:rFonts w:ascii="Sakkal Majalla" w:hAnsi="Sakkal Majalla" w:cs="Sakkal Majalla"/>
          <w:b/>
          <w:bCs/>
          <w:color w:val="000000" w:themeColor="text1"/>
          <w:sz w:val="28"/>
          <w:szCs w:val="28"/>
          <w:rtl/>
        </w:rPr>
        <w:t>لخيالات</w:t>
      </w:r>
      <w:r w:rsidR="008A5DA0" w:rsidRPr="00777C55">
        <w:rPr>
          <w:rFonts w:ascii="Sakkal Majalla" w:hAnsi="Sakkal Majalla" w:cs="Sakkal Majalla"/>
          <w:b/>
          <w:bCs/>
          <w:color w:val="000000" w:themeColor="text1"/>
          <w:sz w:val="28"/>
          <w:szCs w:val="28"/>
          <w:lang w:bidi="ar-EG"/>
        </w:rPr>
        <w:t xml:space="preserve"> (2019</w:t>
      </w:r>
      <w:proofErr w:type="gramStart"/>
      <w:r w:rsidR="008A5DA0" w:rsidRPr="00777C55">
        <w:rPr>
          <w:rFonts w:ascii="Sakkal Majalla" w:hAnsi="Sakkal Majalla" w:cs="Sakkal Majalla"/>
          <w:b/>
          <w:bCs/>
          <w:color w:val="000000" w:themeColor="text1"/>
          <w:sz w:val="28"/>
          <w:szCs w:val="28"/>
          <w:lang w:bidi="ar-EG"/>
        </w:rPr>
        <w:t>).</w:t>
      </w:r>
      <w:r w:rsidRPr="00777C55">
        <w:rPr>
          <w:rFonts w:ascii="Sakkal Majalla" w:hAnsi="Sakkal Majalla" w:cs="Sakkal Majalla"/>
          <w:b/>
          <w:bCs/>
          <w:color w:val="000000" w:themeColor="text1"/>
          <w:sz w:val="28"/>
          <w:szCs w:val="28"/>
          <w:rtl/>
        </w:rPr>
        <w:t>فإن</w:t>
      </w:r>
      <w:proofErr w:type="gramEnd"/>
      <w:r w:rsidRPr="00777C55">
        <w:rPr>
          <w:rFonts w:ascii="Sakkal Majalla" w:hAnsi="Sakkal Majalla" w:cs="Sakkal Majalla"/>
          <w:b/>
          <w:bCs/>
          <w:color w:val="000000" w:themeColor="text1"/>
          <w:sz w:val="28"/>
          <w:szCs w:val="28"/>
          <w:rtl/>
        </w:rPr>
        <w:t xml:space="preserve"> الوعي له الوظائف التالية</w:t>
      </w:r>
      <w:r w:rsidRPr="00777C55">
        <w:rPr>
          <w:rFonts w:ascii="Sakkal Majalla" w:hAnsi="Sakkal Majalla" w:cs="Sakkal Majalla"/>
          <w:b/>
          <w:bCs/>
          <w:color w:val="000000" w:themeColor="text1"/>
          <w:sz w:val="28"/>
          <w:szCs w:val="28"/>
          <w:lang w:bidi="ar-EG"/>
        </w:rPr>
        <w:t>:</w:t>
      </w:r>
    </w:p>
    <w:p w14:paraId="084337E7" w14:textId="77777777" w:rsidR="00864057" w:rsidRPr="00777C55" w:rsidRDefault="00864057" w:rsidP="0077345F">
      <w:pPr>
        <w:numPr>
          <w:ilvl w:val="0"/>
          <w:numId w:val="24"/>
        </w:numPr>
        <w:tabs>
          <w:tab w:val="clear" w:pos="720"/>
        </w:tabs>
        <w:spacing w:before="100" w:beforeAutospacing="1" w:after="100" w:afterAutospacing="1" w:line="360" w:lineRule="auto"/>
        <w:ind w:left="423" w:hanging="428"/>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الوعي البسيط</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الإدراك الواعي لشيء ما. يمكن أن يكون أي بيانات أو خبرة حسية، سواء في الأنشطة اليومية العادية أو أثناء التأمل. تنطوي هذه الممارسات على الملاحظة غير المنضبطة، لأن الذهن ببساطة يدرك الشيء بشكل موضوعي. ويرتبط هذا الوعي بضبط النفس والحكم الجيد، وهي وظائف لن تكون ممكنة بدون الوعي البسيط</w:t>
      </w:r>
      <w:r w:rsidRPr="00777C55">
        <w:rPr>
          <w:rFonts w:ascii="Sakkal Majalla" w:hAnsi="Sakkal Majalla" w:cs="Sakkal Majalla"/>
          <w:color w:val="000000" w:themeColor="text1"/>
          <w:sz w:val="28"/>
          <w:szCs w:val="28"/>
          <w:lang w:bidi="ar-EG"/>
        </w:rPr>
        <w:t>.</w:t>
      </w:r>
    </w:p>
    <w:p w14:paraId="15C44BB9" w14:textId="77777777" w:rsidR="00864057" w:rsidRPr="00777C55" w:rsidRDefault="00864057" w:rsidP="0077345F">
      <w:pPr>
        <w:numPr>
          <w:ilvl w:val="0"/>
          <w:numId w:val="24"/>
        </w:numPr>
        <w:tabs>
          <w:tab w:val="clear" w:pos="720"/>
        </w:tabs>
        <w:spacing w:before="100" w:beforeAutospacing="1" w:after="100" w:afterAutospacing="1" w:line="360" w:lineRule="auto"/>
        <w:ind w:left="423" w:hanging="428"/>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الوعي الاستنتاجي</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أثناء اتصاله بالبيانات الحسية الواردة، يمكن أن يكون لذهن الشخص وظيفة استنتاجية فيما يتعلق بها. تعمل هذه الوظيفة كعلاج عندما يفشل الوعي الاستنتاجي في العمل على تنشيط اليقظة لاكتشاف الموقف الخاطئ وإدراكه والقضاء عليه في الوقت المناسب. الإدراك الحسي. هذه الوظيفة ليست متزامنة مع الإدراك الحسي، بل تقوم على الذاكرة التكوينية والتخيل التكويني</w:t>
      </w:r>
      <w:r w:rsidRPr="00777C55">
        <w:rPr>
          <w:rFonts w:ascii="Sakkal Majalla" w:hAnsi="Sakkal Majalla" w:cs="Sakkal Majalla"/>
          <w:color w:val="000000" w:themeColor="text1"/>
          <w:sz w:val="28"/>
          <w:szCs w:val="28"/>
          <w:lang w:bidi="ar-EG"/>
        </w:rPr>
        <w:t>.</w:t>
      </w:r>
    </w:p>
    <w:p w14:paraId="239DB411" w14:textId="61FD5ED2" w:rsidR="005F51D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يذكر </w:t>
      </w:r>
      <w:r w:rsidR="001B3ADA" w:rsidRPr="00777C55">
        <w:rPr>
          <w:rFonts w:ascii="Sakkal Majalla" w:hAnsi="Sakkal Majalla" w:cs="Sakkal Majalla" w:hint="cs"/>
          <w:color w:val="000000" w:themeColor="text1"/>
          <w:sz w:val="28"/>
          <w:szCs w:val="28"/>
          <w:rtl/>
        </w:rPr>
        <w:t>البعض</w:t>
      </w:r>
      <w:r w:rsidR="001B3ADA" w:rsidRPr="00777C55">
        <w:rPr>
          <w:rFonts w:ascii="Sakkal Majalla" w:hAnsi="Sakkal Majalla" w:cs="Sakkal Majalla"/>
          <w:color w:val="000000" w:themeColor="text1"/>
          <w:sz w:val="28"/>
          <w:szCs w:val="28"/>
          <w:rtl/>
        </w:rPr>
        <w:t xml:space="preserve"> أن الوظائ</w:t>
      </w:r>
      <w:r w:rsidR="001B3ADA" w:rsidRPr="00777C55">
        <w:rPr>
          <w:rFonts w:ascii="Sakkal Majalla" w:hAnsi="Sakkal Majalla" w:cs="Sakkal Majalla" w:hint="cs"/>
          <w:color w:val="000000" w:themeColor="text1"/>
          <w:sz w:val="28"/>
          <w:szCs w:val="28"/>
          <w:rtl/>
        </w:rPr>
        <w:t>ف</w:t>
      </w:r>
      <w:r w:rsidRPr="00777C55">
        <w:rPr>
          <w:rFonts w:ascii="Sakkal Majalla" w:hAnsi="Sakkal Majalla" w:cs="Sakkal Majalla"/>
          <w:color w:val="000000" w:themeColor="text1"/>
          <w:sz w:val="28"/>
          <w:szCs w:val="28"/>
          <w:rtl/>
        </w:rPr>
        <w:t xml:space="preserve"> الرئيسية للوعي هي تطوير الإدراك السليم، والتغلب على الأحكام المسبقة والتشوهات، ومنع العمل من الانحراف وتجنب الوقوع في نشر المفاهيم السلبية القائمة على الخبرة الذاتية الناشئة عن منظور خاطئ. يمكن للوعي الشمولي أن يحرر المشاعر والعمليات العقلية من الميول الكامنة مثل الجدال والعداء والجهل، حيث يتم حل التشوهات المعرفية والسيطرة على المشاعر بسهولة أكبر</w:t>
      </w:r>
      <w:r w:rsidRPr="00777C55">
        <w:rPr>
          <w:rFonts w:ascii="Sakkal Majalla" w:hAnsi="Sakkal Majalla" w:cs="Sakkal Majalla"/>
          <w:color w:val="000000" w:themeColor="text1"/>
          <w:sz w:val="28"/>
          <w:szCs w:val="28"/>
          <w:lang w:bidi="ar-EG"/>
        </w:rPr>
        <w:t>.</w:t>
      </w:r>
    </w:p>
    <w:p w14:paraId="4DB49143" w14:textId="77777777" w:rsidR="000567C3" w:rsidRDefault="000567C3" w:rsidP="00777C55">
      <w:pPr>
        <w:spacing w:before="100" w:beforeAutospacing="1" w:after="100" w:afterAutospacing="1" w:line="360" w:lineRule="auto"/>
        <w:ind w:left="720"/>
        <w:jc w:val="both"/>
        <w:rPr>
          <w:rFonts w:ascii="Sakkal Majalla" w:hAnsi="Sakkal Majalla" w:cs="Sakkal Majalla"/>
          <w:b/>
          <w:bCs/>
          <w:color w:val="000000" w:themeColor="text1"/>
          <w:sz w:val="32"/>
          <w:szCs w:val="32"/>
          <w:u w:val="single"/>
          <w:rtl/>
        </w:rPr>
      </w:pPr>
    </w:p>
    <w:p w14:paraId="2335A20A" w14:textId="77777777" w:rsidR="000567C3" w:rsidRDefault="000567C3" w:rsidP="00777C55">
      <w:pPr>
        <w:spacing w:before="100" w:beforeAutospacing="1" w:after="100" w:afterAutospacing="1" w:line="360" w:lineRule="auto"/>
        <w:ind w:left="720"/>
        <w:jc w:val="both"/>
        <w:rPr>
          <w:rFonts w:ascii="Sakkal Majalla" w:hAnsi="Sakkal Majalla" w:cs="Sakkal Majalla"/>
          <w:b/>
          <w:bCs/>
          <w:color w:val="000000" w:themeColor="text1"/>
          <w:sz w:val="32"/>
          <w:szCs w:val="32"/>
          <w:u w:val="single"/>
          <w:rtl/>
        </w:rPr>
      </w:pPr>
    </w:p>
    <w:p w14:paraId="713C6028" w14:textId="6426787D" w:rsidR="00864057" w:rsidRPr="000567C3" w:rsidRDefault="000567C3" w:rsidP="00A17DA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6" w:name="_Toc173294521"/>
      <w:bookmarkStart w:id="197" w:name="_Toc173295033"/>
      <w:bookmarkStart w:id="198" w:name="_Toc173295401"/>
      <w:bookmarkStart w:id="199" w:name="_Toc173326648"/>
      <w:bookmarkStart w:id="200" w:name="_Toc173326747"/>
      <w:r w:rsidRPr="000567C3">
        <w:rPr>
          <w:rFonts w:ascii="Sakkal Majalla" w:hAnsi="Sakkal Majalla" w:cs="Sakkal Majalla" w:hint="cs"/>
          <w:b/>
          <w:bCs/>
          <w:color w:val="000000" w:themeColor="text1"/>
          <w:sz w:val="32"/>
          <w:szCs w:val="32"/>
          <w:rtl/>
        </w:rPr>
        <w:lastRenderedPageBreak/>
        <w:t xml:space="preserve">2.3.2 </w:t>
      </w:r>
      <w:r w:rsidR="00864057" w:rsidRPr="000567C3">
        <w:rPr>
          <w:rFonts w:ascii="Sakkal Majalla" w:hAnsi="Sakkal Majalla" w:cs="Sakkal Majalla"/>
          <w:b/>
          <w:bCs/>
          <w:color w:val="000000" w:themeColor="text1"/>
          <w:sz w:val="32"/>
          <w:szCs w:val="32"/>
          <w:rtl/>
        </w:rPr>
        <w:t>مفهوم الاستراتيجية</w:t>
      </w:r>
      <w:bookmarkEnd w:id="196"/>
      <w:bookmarkEnd w:id="197"/>
      <w:bookmarkEnd w:id="198"/>
      <w:bookmarkEnd w:id="199"/>
      <w:bookmarkEnd w:id="200"/>
    </w:p>
    <w:p w14:paraId="43F35815" w14:textId="77777777" w:rsidR="001B3AD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تعود الأصول التاريخية لمفهوم الاستراتيجية إلى اللغة الإغريقية، حيث اشتقت كلمة (</w:t>
      </w:r>
      <w:proofErr w:type="spellStart"/>
      <w:r w:rsidRPr="00777C55">
        <w:rPr>
          <w:rFonts w:ascii="Sakkal Majalla" w:hAnsi="Sakkal Majalla" w:cs="Sakkal Majalla"/>
          <w:color w:val="000000" w:themeColor="text1"/>
          <w:sz w:val="28"/>
          <w:szCs w:val="28"/>
          <w:rtl/>
        </w:rPr>
        <w:t>استراتيجيوس</w:t>
      </w:r>
      <w:proofErr w:type="spellEnd"/>
      <w:r w:rsidRPr="00777C55">
        <w:rPr>
          <w:rFonts w:ascii="Sakkal Majalla" w:hAnsi="Sakkal Majalla" w:cs="Sakkal Majalla"/>
          <w:color w:val="000000" w:themeColor="text1"/>
          <w:sz w:val="28"/>
          <w:szCs w:val="28"/>
          <w:rtl/>
        </w:rPr>
        <w:t>) من كلمة (</w:t>
      </w:r>
      <w:proofErr w:type="spellStart"/>
      <w:r w:rsidRPr="00777C55">
        <w:rPr>
          <w:rFonts w:ascii="Sakkal Majalla" w:hAnsi="Sakkal Majalla" w:cs="Sakkal Majalla"/>
          <w:color w:val="000000" w:themeColor="text1"/>
          <w:sz w:val="28"/>
          <w:szCs w:val="28"/>
          <w:rtl/>
        </w:rPr>
        <w:t>ستراتو</w:t>
      </w:r>
      <w:proofErr w:type="spellEnd"/>
      <w:r w:rsidRPr="00777C55">
        <w:rPr>
          <w:rFonts w:ascii="Sakkal Majalla" w:hAnsi="Sakkal Majalla" w:cs="Sakkal Majalla"/>
          <w:color w:val="000000" w:themeColor="text1"/>
          <w:sz w:val="28"/>
          <w:szCs w:val="28"/>
          <w:rtl/>
        </w:rPr>
        <w:t xml:space="preserve">) وتعني حقل السكر أو الجيش. وهي كلمة يونانية قديمة تعني إدارة وقيادة </w:t>
      </w:r>
      <w:proofErr w:type="gramStart"/>
      <w:r w:rsidRPr="00777C55">
        <w:rPr>
          <w:rFonts w:ascii="Sakkal Majalla" w:hAnsi="Sakkal Majalla" w:cs="Sakkal Majalla"/>
          <w:color w:val="000000" w:themeColor="text1"/>
          <w:sz w:val="28"/>
          <w:szCs w:val="28"/>
          <w:rtl/>
        </w:rPr>
        <w:t>الحرب</w:t>
      </w:r>
      <w:r w:rsidR="001B3ADA"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الجنابي</w:t>
      </w:r>
      <w:proofErr w:type="gramEnd"/>
      <w:r w:rsidRPr="00777C55">
        <w:rPr>
          <w:rFonts w:ascii="Sakkal Majalla" w:hAnsi="Sakkal Majalla" w:cs="Sakkal Majalla"/>
          <w:color w:val="000000" w:themeColor="text1"/>
          <w:sz w:val="28"/>
          <w:szCs w:val="28"/>
          <w:rtl/>
        </w:rPr>
        <w:t xml:space="preserve"> </w:t>
      </w:r>
      <w:r w:rsidR="001B3AD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2019</w:t>
      </w:r>
      <w:r w:rsidR="001B3ADA" w:rsidRPr="00777C55">
        <w:rPr>
          <w:rFonts w:ascii="Sakkal Majalla" w:hAnsi="Sakkal Majalla" w:cs="Sakkal Majalla"/>
          <w:color w:val="000000" w:themeColor="text1"/>
          <w:sz w:val="28"/>
          <w:szCs w:val="28"/>
          <w:lang w:bidi="ar-EG"/>
        </w:rPr>
        <w:t>(</w:t>
      </w:r>
    </w:p>
    <w:p w14:paraId="546B65BB" w14:textId="77777777" w:rsidR="001B3AD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 xml:space="preserve">يعرّفها </w:t>
      </w:r>
      <w:proofErr w:type="gramStart"/>
      <w:r w:rsidR="001B3ADA" w:rsidRPr="00777C55">
        <w:rPr>
          <w:rFonts w:ascii="Sakkal Majalla" w:hAnsi="Sakkal Majalla" w:cs="Sakkal Majalla" w:hint="cs"/>
          <w:color w:val="000000" w:themeColor="text1"/>
          <w:sz w:val="28"/>
          <w:szCs w:val="28"/>
          <w:rtl/>
        </w:rPr>
        <w:t xml:space="preserve">آخرون </w:t>
      </w:r>
      <w:r w:rsidRPr="00777C55">
        <w:rPr>
          <w:rFonts w:ascii="Sakkal Majalla" w:hAnsi="Sakkal Majalla" w:cs="Sakkal Majalla"/>
          <w:color w:val="000000" w:themeColor="text1"/>
          <w:sz w:val="28"/>
          <w:szCs w:val="28"/>
          <w:rtl/>
        </w:rPr>
        <w:t xml:space="preserve"> بأنها</w:t>
      </w:r>
      <w:proofErr w:type="gramEnd"/>
      <w:r w:rsidRPr="00777C55">
        <w:rPr>
          <w:rFonts w:ascii="Sakkal Majalla" w:hAnsi="Sakkal Majalla" w:cs="Sakkal Majalla"/>
          <w:color w:val="000000" w:themeColor="text1"/>
          <w:sz w:val="28"/>
          <w:szCs w:val="28"/>
          <w:rtl/>
        </w:rPr>
        <w:t xml:space="preserve"> الاتجاه طويل الأجل للمنظمة</w:t>
      </w:r>
      <w:r w:rsidR="001B3ADA" w:rsidRPr="00777C55">
        <w:rPr>
          <w:rFonts w:ascii="Sakkal Majalla" w:hAnsi="Sakkal Majalla" w:cs="Sakkal Majalla" w:hint="cs"/>
          <w:color w:val="000000" w:themeColor="text1"/>
          <w:sz w:val="28"/>
          <w:szCs w:val="28"/>
          <w:rtl/>
        </w:rPr>
        <w:t xml:space="preserve">، كما أن </w:t>
      </w:r>
      <w:r w:rsidRPr="00777C55">
        <w:rPr>
          <w:rFonts w:ascii="Sakkal Majalla" w:hAnsi="Sakkal Majalla" w:cs="Sakkal Majalla"/>
          <w:color w:val="000000" w:themeColor="text1"/>
          <w:sz w:val="28"/>
          <w:szCs w:val="28"/>
          <w:rtl/>
        </w:rPr>
        <w:t>الاستراتيجية هي خطة عمل المنظمة لتحقيق رسالتها وهي تتعلق بالكيفية التي تتوقع المنظمة تحقيق مهامها وأهدافها</w:t>
      </w:r>
      <w:r w:rsidR="001B3ADA" w:rsidRPr="00777C55">
        <w:rPr>
          <w:rFonts w:ascii="Sakkal Majalla" w:hAnsi="Sakkal Majalla" w:cs="Sakkal Majalla"/>
          <w:color w:val="000000" w:themeColor="text1"/>
          <w:sz w:val="28"/>
          <w:szCs w:val="28"/>
          <w:lang w:bidi="ar-EG"/>
        </w:rPr>
        <w:t>.</w:t>
      </w:r>
    </w:p>
    <w:p w14:paraId="52ED1068" w14:textId="77777777" w:rsidR="001B3ADA"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 xml:space="preserve">يعرّف </w:t>
      </w:r>
      <w:r w:rsidR="001B3ADA" w:rsidRPr="00777C55">
        <w:rPr>
          <w:rFonts w:ascii="Sakkal Majalla" w:hAnsi="Sakkal Majalla" w:cs="Sakkal Majalla" w:hint="cs"/>
          <w:color w:val="000000" w:themeColor="text1"/>
          <w:sz w:val="28"/>
          <w:szCs w:val="28"/>
          <w:rtl/>
        </w:rPr>
        <w:t>(ناصر، 2019)</w:t>
      </w:r>
      <w:r w:rsidRPr="00777C55">
        <w:rPr>
          <w:rFonts w:ascii="Sakkal Majalla" w:hAnsi="Sakkal Majalla" w:cs="Sakkal Majalla"/>
          <w:color w:val="000000" w:themeColor="text1"/>
          <w:sz w:val="28"/>
          <w:szCs w:val="28"/>
          <w:rtl/>
        </w:rPr>
        <w:t xml:space="preserve"> الإدارة الاستراتيجية بأنها "مجموعة من القرارات والإجراءات الإدارية التي تحدد الأداء على المدى الطويل</w:t>
      </w:r>
      <w:r w:rsidR="001B3AD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ويشمل ذلك المسح البيئي، والمسح البيئي الداخلي، والمسح البيئي الخارجي، وصياغة الاستراتيجية، وتنفيذ الاستراتيجية</w:t>
      </w:r>
      <w:r w:rsidR="001B3ADA"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تركز الإدارة الاستراتيجية على رصد الفرص والتهديدات الخارجية وعرضها في ضوء نقاط القوة والضعف في المؤسسة</w:t>
      </w:r>
      <w:r w:rsidR="001B3ADA"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وهي تولد التوجهات الاستراتيجية الجديدة للمؤسسة وتنفذها تتعلق الاستراتيجية بتمكين الشركة من الوصول إلى المكان الذي يجب أن تكون فيه في مرحلة زمنية معينة تحتاج إلى إدراك وفهم كيف تبدو الاستراتيجية الجيدة أنت بحاجة إلى إدراك وفهم كيف تبدو الاستراتيجية الجيدة من أجل بناء مستقبل فريقك ومؤسستك</w:t>
      </w:r>
      <w:r w:rsidR="00793419" w:rsidRPr="00777C55">
        <w:rPr>
          <w:rFonts w:ascii="Sakkal Majalla" w:hAnsi="Sakkal Majalla" w:cs="Sakkal Majalla"/>
          <w:color w:val="000000" w:themeColor="text1"/>
          <w:sz w:val="28"/>
          <w:szCs w:val="28"/>
          <w:lang w:bidi="ar-EG"/>
        </w:rPr>
        <w:t>Hughes, 2018).</w:t>
      </w:r>
      <w:r w:rsidR="001B3ADA" w:rsidRPr="00777C55">
        <w:rPr>
          <w:rFonts w:ascii="Sakkal Majalla" w:hAnsi="Sakkal Majalla" w:cs="Sakkal Majalla" w:hint="cs"/>
          <w:color w:val="000000" w:themeColor="text1"/>
          <w:sz w:val="28"/>
          <w:szCs w:val="28"/>
          <w:rtl/>
          <w:lang w:bidi="ar-EG"/>
        </w:rPr>
        <w:t>)</w:t>
      </w:r>
    </w:p>
    <w:p w14:paraId="4938203B" w14:textId="4DA9AD08" w:rsidR="003A0A8C"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يتمثل جوهر الإدارة الاستراتيجية في تحديد وتوضيح الاستراتيجيات التي يمكن للمدراء استخدامها لتحقيق التميز التنظيمي في الأداء والميزة التنافسية. والعديد من هذه الاستراتيجيات هي استراتيجيات عامة يمكن تطبيقها من قبل جميع المنظمات، بغض النظر عن حجمها أو من خلال مراجعة الأدبيات المتعلقة بمفهوم الاستراتيجية، يتضح أن الاستراتيجية تتعلق بمستقبل المنظمة. تتعلق الاستراتيجية بمستقبل المنظمة وأدائها في تحقيق أهدافها. وهي تتضمن المراقبة المستمرة لأداء المنظمة، وتحديد الفجوات بين الأداء الحالي والأداء المطلوب، وتحديد التغيرات في البيئة التي تعمل فيها المنظمة، واغتنام الفرص والقضاء على التهديدات لتعزيز نقاط القوة وإزالة نقاط الضعف</w:t>
      </w:r>
      <w:r w:rsidRPr="00777C55">
        <w:rPr>
          <w:rFonts w:ascii="Sakkal Majalla" w:hAnsi="Sakkal Majalla" w:cs="Sakkal Majalla"/>
          <w:color w:val="000000" w:themeColor="text1"/>
          <w:sz w:val="28"/>
          <w:szCs w:val="28"/>
          <w:lang w:bidi="ar-EG"/>
        </w:rPr>
        <w:t>.</w:t>
      </w:r>
    </w:p>
    <w:p w14:paraId="37265890" w14:textId="77777777" w:rsidR="00794531" w:rsidRDefault="00794531" w:rsidP="00777C55">
      <w:pPr>
        <w:spacing w:before="100" w:beforeAutospacing="1" w:after="100" w:afterAutospacing="1" w:line="360" w:lineRule="auto"/>
        <w:ind w:left="720"/>
        <w:jc w:val="both"/>
        <w:rPr>
          <w:rFonts w:ascii="Sakkal Majalla" w:hAnsi="Sakkal Majalla" w:cs="Sakkal Majalla"/>
          <w:b/>
          <w:bCs/>
          <w:color w:val="000000" w:themeColor="text1"/>
          <w:sz w:val="32"/>
          <w:szCs w:val="32"/>
          <w:u w:val="single"/>
          <w:rtl/>
        </w:rPr>
      </w:pPr>
    </w:p>
    <w:p w14:paraId="75DCD895" w14:textId="15BB8E48" w:rsidR="00864057" w:rsidRPr="00794531" w:rsidRDefault="00794531" w:rsidP="0079453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1" w:name="_Toc173294522"/>
      <w:bookmarkStart w:id="202" w:name="_Toc173295034"/>
      <w:bookmarkStart w:id="203" w:name="_Toc173295402"/>
      <w:bookmarkStart w:id="204" w:name="_Toc173326649"/>
      <w:bookmarkStart w:id="205" w:name="_Toc173326748"/>
      <w:r w:rsidRPr="00794531">
        <w:rPr>
          <w:rFonts w:ascii="Sakkal Majalla" w:hAnsi="Sakkal Majalla" w:cs="Sakkal Majalla" w:hint="cs"/>
          <w:b/>
          <w:bCs/>
          <w:color w:val="000000" w:themeColor="text1"/>
          <w:sz w:val="32"/>
          <w:szCs w:val="32"/>
          <w:rtl/>
        </w:rPr>
        <w:lastRenderedPageBreak/>
        <w:t xml:space="preserve">3.3.2 </w:t>
      </w:r>
      <w:proofErr w:type="spellStart"/>
      <w:r w:rsidR="00864057" w:rsidRPr="00794531">
        <w:rPr>
          <w:rFonts w:ascii="Sakkal Majalla" w:hAnsi="Sakkal Majalla" w:cs="Sakkal Majalla"/>
          <w:b/>
          <w:bCs/>
          <w:color w:val="000000" w:themeColor="text1"/>
          <w:sz w:val="32"/>
          <w:szCs w:val="32"/>
          <w:rtl/>
        </w:rPr>
        <w:t>عناصر</w:t>
      </w:r>
      <w:r w:rsidR="001B3ADA" w:rsidRPr="00794531">
        <w:rPr>
          <w:rFonts w:ascii="Sakkal Majalla" w:hAnsi="Sakkal Majalla" w:cs="Sakkal Majalla" w:hint="cs"/>
          <w:b/>
          <w:bCs/>
          <w:color w:val="000000" w:themeColor="text1"/>
          <w:sz w:val="32"/>
          <w:szCs w:val="32"/>
          <w:rtl/>
        </w:rPr>
        <w:t>الوعي</w:t>
      </w:r>
      <w:proofErr w:type="spellEnd"/>
      <w:r w:rsidR="00864057" w:rsidRPr="00794531">
        <w:rPr>
          <w:rFonts w:ascii="Sakkal Majalla" w:hAnsi="Sakkal Majalla" w:cs="Sakkal Majalla"/>
          <w:b/>
          <w:bCs/>
          <w:color w:val="000000" w:themeColor="text1"/>
          <w:sz w:val="32"/>
          <w:szCs w:val="32"/>
          <w:rtl/>
        </w:rPr>
        <w:t xml:space="preserve"> الاستراتيجية</w:t>
      </w:r>
      <w:bookmarkEnd w:id="201"/>
      <w:bookmarkEnd w:id="202"/>
      <w:bookmarkEnd w:id="203"/>
      <w:bookmarkEnd w:id="204"/>
      <w:bookmarkEnd w:id="205"/>
    </w:p>
    <w:p w14:paraId="784F94D5" w14:textId="77777777" w:rsidR="001B3ADA" w:rsidRPr="00777C55" w:rsidRDefault="001B3ADA"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rPr>
        <w:t>للوعي</w:t>
      </w:r>
      <w:r w:rsidR="00864057" w:rsidRPr="00777C55">
        <w:rPr>
          <w:rFonts w:ascii="Sakkal Majalla" w:hAnsi="Sakkal Majalla" w:cs="Sakkal Majalla"/>
          <w:color w:val="000000" w:themeColor="text1"/>
          <w:sz w:val="28"/>
          <w:szCs w:val="28"/>
          <w:rtl/>
        </w:rPr>
        <w:t xml:space="preserve"> الاستراتيجية أربعة عناصر أساسية. والغرض من هذه العملية هو تحديد العوامل الاستراتيجية، وهي العناصر الداخلية والخارجية التي تساعد على تحليل القرارات الاستراتيجية للمنظمة</w:t>
      </w:r>
      <w:r w:rsidRPr="00777C55">
        <w:rPr>
          <w:rFonts w:ascii="Sakkal Majalla" w:hAnsi="Sakkal Majalla" w:cs="Sakkal Majalla" w:hint="cs"/>
          <w:color w:val="000000" w:themeColor="text1"/>
          <w:sz w:val="28"/>
          <w:szCs w:val="28"/>
          <w:rtl/>
          <w:lang w:bidi="ar-EG"/>
        </w:rPr>
        <w:t xml:space="preserve"> تتمثل فيما يلي: </w:t>
      </w:r>
    </w:p>
    <w:p w14:paraId="11C8278F" w14:textId="77777777" w:rsidR="002F05AF"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العملية المنطقية الأولى من عملية الإدارة الاستراتيجية، والتي تعتمد عليها باقي العملية، حيث تساهم في تكوين فهم واضح للمكونات البيئية الخارجية والداخلية للمنظمة (ناصر الدين</w:t>
      </w:r>
      <w:r w:rsidRPr="00777C55">
        <w:rPr>
          <w:rFonts w:ascii="Sakkal Majalla" w:hAnsi="Sakkal Majalla" w:cs="Sakkal Majalla"/>
          <w:color w:val="000000" w:themeColor="text1"/>
          <w:sz w:val="28"/>
          <w:szCs w:val="28"/>
          <w:lang w:bidi="ar-EG"/>
        </w:rPr>
        <w:t xml:space="preserve"> (2019</w:t>
      </w:r>
      <w:r w:rsidR="002F05AF" w:rsidRPr="00777C55">
        <w:rPr>
          <w:rFonts w:ascii="Sakkal Majalla" w:hAnsi="Sakkal Majalla" w:cs="Sakkal Majalla"/>
          <w:color w:val="000000" w:themeColor="text1"/>
          <w:sz w:val="28"/>
          <w:szCs w:val="28"/>
          <w:lang w:bidi="ar-EG"/>
        </w:rPr>
        <w:t xml:space="preserve"> </w:t>
      </w:r>
    </w:p>
    <w:p w14:paraId="693515A3" w14:textId="77777777" w:rsidR="002F05AF" w:rsidRPr="00777C55" w:rsidRDefault="002F05AF"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hint="cs"/>
          <w:color w:val="000000" w:themeColor="text1"/>
          <w:sz w:val="28"/>
          <w:szCs w:val="28"/>
          <w:rtl/>
        </w:rPr>
        <w:t xml:space="preserve">وينظر </w:t>
      </w:r>
      <w:proofErr w:type="gramStart"/>
      <w:r w:rsidRPr="00777C55">
        <w:rPr>
          <w:rFonts w:ascii="Sakkal Majalla" w:hAnsi="Sakkal Majalla" w:cs="Sakkal Majalla" w:hint="cs"/>
          <w:color w:val="000000" w:themeColor="text1"/>
          <w:sz w:val="28"/>
          <w:szCs w:val="28"/>
          <w:rtl/>
        </w:rPr>
        <w:t xml:space="preserve">البعض </w:t>
      </w:r>
      <w:r w:rsidR="00864057" w:rsidRPr="00777C55">
        <w:rPr>
          <w:rFonts w:ascii="Sakkal Majalla" w:hAnsi="Sakkal Majalla" w:cs="Sakkal Majalla"/>
          <w:color w:val="000000" w:themeColor="text1"/>
          <w:sz w:val="28"/>
          <w:szCs w:val="28"/>
          <w:rtl/>
        </w:rPr>
        <w:t xml:space="preserve"> إلى</w:t>
      </w:r>
      <w:proofErr w:type="gramEnd"/>
      <w:r w:rsidR="00864057" w:rsidRPr="00777C55">
        <w:rPr>
          <w:rFonts w:ascii="Sakkal Majalla" w:hAnsi="Sakkal Majalla" w:cs="Sakkal Majalla"/>
          <w:color w:val="000000" w:themeColor="text1"/>
          <w:sz w:val="28"/>
          <w:szCs w:val="28"/>
          <w:rtl/>
        </w:rPr>
        <w:t xml:space="preserve"> البيئة على أنها مجموعة من العوامل أو المتغيرات الداخلية والخارجية التي تقع داخل وخارج حدود المنظمة، والتي تؤثر أو قد تؤثر على فعالية وكفاءة أداء المنظمة والتي قد تكون أو لا تكون معترف بها كفرص أو أفراد</w:t>
      </w:r>
      <w:r w:rsidRPr="00777C55">
        <w:rPr>
          <w:rFonts w:ascii="Sakkal Majalla" w:hAnsi="Sakkal Majalla" w:cs="Sakkal Majalla"/>
          <w:color w:val="000000" w:themeColor="text1"/>
          <w:sz w:val="28"/>
          <w:szCs w:val="28"/>
          <w:lang w:bidi="ar-EG"/>
        </w:rPr>
        <w:t>.</w:t>
      </w:r>
    </w:p>
    <w:p w14:paraId="4385080F" w14:textId="34C549A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إن الغرض من تحليل البيئة الخارجية هو إنتاج قائمة محددة من الفرص التي يمكن للمنظمة استغلالها والتهديدات التي يجب أن تتجنبها</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ولا يهدف تحليل البيئة الخارجية إلى إنتاج قائمة شاملة لجميع الخطوات التي يمكن أن تؤثر على أعمال المنظمة، ولكن لاستغلال الفرص الخارجية أو التهديدات المحتملة لاستراتيجيات لتحويل التأثيرات</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فهو يهدف إلى تحديد المتغيرات الرئيسية التي توفر استجابات قاتلة للتنفيذ بحيث تكون المنظمة قادرة على الاستجابة الاس</w:t>
      </w:r>
      <w:r w:rsidR="002F05AF" w:rsidRPr="00777C55">
        <w:rPr>
          <w:rFonts w:ascii="Sakkal Majalla" w:hAnsi="Sakkal Majalla" w:cs="Sakkal Majalla"/>
          <w:color w:val="000000" w:themeColor="text1"/>
          <w:sz w:val="28"/>
          <w:szCs w:val="28"/>
          <w:rtl/>
        </w:rPr>
        <w:t>تباقية أو الدفاعية لهذه المراحل</w:t>
      </w:r>
      <w:r w:rsidRPr="00777C55">
        <w:rPr>
          <w:rFonts w:ascii="Sakkal Majalla" w:hAnsi="Sakkal Majalla" w:cs="Sakkal Majalla"/>
          <w:color w:val="000000" w:themeColor="text1"/>
          <w:sz w:val="28"/>
          <w:szCs w:val="28"/>
          <w:rtl/>
        </w:rPr>
        <w:t>، ويقسم البيئة الخارجية للمنظمة إلى عدة عوامل، و</w:t>
      </w:r>
      <w:r w:rsidR="002F05AF" w:rsidRPr="00777C55">
        <w:rPr>
          <w:rFonts w:ascii="Sakkal Majalla" w:hAnsi="Sakkal Majalla" w:cs="Sakkal Majalla"/>
          <w:color w:val="000000" w:themeColor="text1"/>
          <w:sz w:val="28"/>
          <w:szCs w:val="28"/>
          <w:rtl/>
        </w:rPr>
        <w:t>هي العوامل السياسية والاقتصادية</w:t>
      </w:r>
      <w:r w:rsidR="002F05AF" w:rsidRPr="00777C55">
        <w:rPr>
          <w:rFonts w:ascii="Sakkal Majalla" w:hAnsi="Sakkal Majalla" w:cs="Sakkal Majalla" w:hint="cs"/>
          <w:color w:val="000000" w:themeColor="text1"/>
          <w:sz w:val="28"/>
          <w:szCs w:val="28"/>
          <w:rtl/>
        </w:rPr>
        <w:t>.</w:t>
      </w:r>
    </w:p>
    <w:p w14:paraId="6192ED21" w14:textId="5AA5F1CA" w:rsidR="00864057" w:rsidRPr="00777C55" w:rsidRDefault="002F05AF" w:rsidP="00777C55">
      <w:pPr>
        <w:spacing w:before="100" w:beforeAutospacing="1" w:after="100" w:afterAutospacing="1" w:line="360" w:lineRule="auto"/>
        <w:jc w:val="both"/>
        <w:rPr>
          <w:rFonts w:ascii="Sakkal Majalla" w:hAnsi="Sakkal Majalla" w:cs="Sakkal Majalla"/>
          <w:color w:val="000000" w:themeColor="text1"/>
          <w:sz w:val="28"/>
          <w:szCs w:val="28"/>
          <w:lang w:bidi="ar-EG"/>
        </w:rPr>
      </w:pPr>
      <w:proofErr w:type="gramStart"/>
      <w:r w:rsidRPr="00777C55">
        <w:rPr>
          <w:rFonts w:ascii="Sakkal Majalla" w:hAnsi="Sakkal Majalla" w:cs="Sakkal Majalla" w:hint="cs"/>
          <w:color w:val="000000" w:themeColor="text1"/>
          <w:sz w:val="28"/>
          <w:szCs w:val="28"/>
          <w:rtl/>
        </w:rPr>
        <w:t xml:space="preserve">كما </w:t>
      </w:r>
      <w:r w:rsidR="00864057" w:rsidRPr="00777C55">
        <w:rPr>
          <w:rFonts w:ascii="Sakkal Majalla" w:hAnsi="Sakkal Majalla" w:cs="Sakkal Majalla"/>
          <w:color w:val="000000" w:themeColor="text1"/>
          <w:sz w:val="28"/>
          <w:szCs w:val="28"/>
          <w:rtl/>
        </w:rPr>
        <w:t xml:space="preserve"> أن</w:t>
      </w:r>
      <w:proofErr w:type="gramEnd"/>
      <w:r w:rsidR="00864057" w:rsidRPr="00777C55">
        <w:rPr>
          <w:rFonts w:ascii="Sakkal Majalla" w:hAnsi="Sakkal Majalla" w:cs="Sakkal Majalla"/>
          <w:color w:val="000000" w:themeColor="text1"/>
          <w:sz w:val="28"/>
          <w:szCs w:val="28"/>
          <w:rtl/>
        </w:rPr>
        <w:t xml:space="preserve"> هناك منهجيات تشير إلى وجود مستويين أساسيين</w:t>
      </w:r>
      <w:r w:rsidR="00864057" w:rsidRPr="00777C55">
        <w:rPr>
          <w:rFonts w:ascii="Sakkal Majalla" w:hAnsi="Sakkal Majalla" w:cs="Sakkal Majalla"/>
          <w:color w:val="000000" w:themeColor="text1"/>
          <w:sz w:val="28"/>
          <w:szCs w:val="28"/>
          <w:lang w:bidi="ar-EG"/>
        </w:rPr>
        <w:t>:</w:t>
      </w:r>
    </w:p>
    <w:p w14:paraId="5CA00858" w14:textId="77777777" w:rsidR="00864057" w:rsidRPr="00777C55" w:rsidRDefault="00864057" w:rsidP="0077345F">
      <w:pPr>
        <w:numPr>
          <w:ilvl w:val="0"/>
          <w:numId w:val="25"/>
        </w:numPr>
        <w:tabs>
          <w:tab w:val="num" w:pos="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المستوى الأول</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البيئة العامة، ويشار إليها أيضًا بالبيئة الكلية</w:t>
      </w:r>
      <w:r w:rsidRPr="00777C55">
        <w:rPr>
          <w:rFonts w:ascii="Sakkal Majalla" w:hAnsi="Sakkal Majalla" w:cs="Sakkal Majalla"/>
          <w:color w:val="000000" w:themeColor="text1"/>
          <w:sz w:val="28"/>
          <w:szCs w:val="28"/>
          <w:lang w:bidi="ar-EG"/>
        </w:rPr>
        <w:t>.</w:t>
      </w:r>
    </w:p>
    <w:p w14:paraId="026CED64" w14:textId="77777777" w:rsidR="00864057" w:rsidRPr="00777C55" w:rsidRDefault="00864057" w:rsidP="0077345F">
      <w:pPr>
        <w:numPr>
          <w:ilvl w:val="0"/>
          <w:numId w:val="25"/>
        </w:numPr>
        <w:tabs>
          <w:tab w:val="num" w:pos="0"/>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المستوى الثاني</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البيئة الخارجية الخاصة، والتي تُعرف أيضًا ببيئة المهام</w:t>
      </w:r>
      <w:r w:rsidRPr="00777C55">
        <w:rPr>
          <w:rFonts w:ascii="Sakkal Majalla" w:hAnsi="Sakkal Majalla" w:cs="Sakkal Majalla"/>
          <w:color w:val="000000" w:themeColor="text1"/>
          <w:sz w:val="28"/>
          <w:szCs w:val="28"/>
          <w:lang w:bidi="ar-EG"/>
        </w:rPr>
        <w:t>.</w:t>
      </w:r>
    </w:p>
    <w:p w14:paraId="27DBCB81" w14:textId="5EF573DA" w:rsidR="00864057" w:rsidRPr="00777C55" w:rsidRDefault="00864057" w:rsidP="007945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المناصرين الذين يؤثرون على عمليات المؤسسة ويتأثرون بها بشكل مباشر</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وهم الموردين والعملاء والداعمين والمقرضين والمساهمين ومجموعات الضغط المباشر على المنظمة</w:t>
      </w:r>
      <w:r w:rsidRPr="00777C55">
        <w:rPr>
          <w:rFonts w:ascii="Sakkal Majalla" w:hAnsi="Sakkal Majalla" w:cs="Sakkal Majalla"/>
          <w:color w:val="000000" w:themeColor="text1"/>
          <w:sz w:val="28"/>
          <w:szCs w:val="28"/>
          <w:lang w:bidi="ar-EG"/>
        </w:rPr>
        <w:t>.</w:t>
      </w:r>
    </w:p>
    <w:p w14:paraId="361AD3DB" w14:textId="62C6873C"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lastRenderedPageBreak/>
        <w:t>يشير تحليل البيئة الداخلية إلى عملية تحليل خصائص المنظمة، مثل مواردها وقدراتها ونقاط قوتها وثقافتها وهيكلها التنظيمي</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ويوفر هذا التحليل معلومات مهمة عن أصول المنظمة ومهاراتها وأنشطتها</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ويحدد نقاط القوة والضعف في </w:t>
      </w:r>
      <w:proofErr w:type="gramStart"/>
      <w:r w:rsidRPr="00777C55">
        <w:rPr>
          <w:rFonts w:ascii="Sakkal Majalla" w:hAnsi="Sakkal Majalla" w:cs="Sakkal Majalla"/>
          <w:color w:val="000000" w:themeColor="text1"/>
          <w:sz w:val="28"/>
          <w:szCs w:val="28"/>
          <w:rtl/>
        </w:rPr>
        <w:t xml:space="preserve">المنظمة </w:t>
      </w:r>
      <w:r w:rsidR="002F05AF" w:rsidRPr="00777C55">
        <w:rPr>
          <w:rFonts w:ascii="Sakkal Majalla" w:hAnsi="Sakkal Majalla" w:cs="Sakkal Majalla" w:hint="cs"/>
          <w:color w:val="000000" w:themeColor="text1"/>
          <w:sz w:val="28"/>
          <w:szCs w:val="28"/>
          <w:rtl/>
        </w:rPr>
        <w:t>،</w:t>
      </w:r>
      <w:proofErr w:type="gramEnd"/>
      <w:r w:rsidR="002F05AF"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يعتقد كافي وآخرون (2017) أن تحليل البيئة الداخلية مهم لأنه يكشف عن الموارد المادية والبشرية المتاحة للمنظمة عن نقاط قوتها وضعفها. ونتيجة لذلك، يمكن تحديد موقع المنظمة في السوق بالمقارنة مع المنظمات الأخرى</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كما يساعد على تحديد طرق الاستفادة من الفرص المتاحة وتجنب المخاطر والتهديدات المحتملة</w:t>
      </w:r>
      <w:r w:rsidRPr="00777C55">
        <w:rPr>
          <w:rFonts w:ascii="Sakkal Majalla" w:hAnsi="Sakkal Majalla" w:cs="Sakkal Majalla"/>
          <w:color w:val="000000" w:themeColor="text1"/>
          <w:sz w:val="28"/>
          <w:szCs w:val="28"/>
          <w:lang w:bidi="ar-EG"/>
        </w:rPr>
        <w:t>.</w:t>
      </w:r>
    </w:p>
    <w:p w14:paraId="7650D738" w14:textId="66F18E3D" w:rsidR="00864057" w:rsidRPr="00794531" w:rsidRDefault="00794531" w:rsidP="0079453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6" w:name="_Toc173294523"/>
      <w:bookmarkStart w:id="207" w:name="_Toc173295035"/>
      <w:bookmarkStart w:id="208" w:name="_Toc173295403"/>
      <w:bookmarkStart w:id="209" w:name="_Toc173326650"/>
      <w:bookmarkStart w:id="210" w:name="_Toc173326749"/>
      <w:r w:rsidRPr="00794531">
        <w:rPr>
          <w:rFonts w:ascii="Sakkal Majalla" w:hAnsi="Sakkal Majalla" w:cs="Sakkal Majalla" w:hint="cs"/>
          <w:b/>
          <w:bCs/>
          <w:color w:val="000000" w:themeColor="text1"/>
          <w:sz w:val="32"/>
          <w:szCs w:val="32"/>
          <w:rtl/>
        </w:rPr>
        <w:t xml:space="preserve">4.3.2 </w:t>
      </w:r>
      <w:r w:rsidR="00864057" w:rsidRPr="00794531">
        <w:rPr>
          <w:rFonts w:ascii="Sakkal Majalla" w:hAnsi="Sakkal Majalla" w:cs="Sakkal Majalla"/>
          <w:b/>
          <w:bCs/>
          <w:color w:val="000000" w:themeColor="text1"/>
          <w:sz w:val="32"/>
          <w:szCs w:val="32"/>
          <w:rtl/>
        </w:rPr>
        <w:t>تطوير الاستراتيجية</w:t>
      </w:r>
      <w:bookmarkEnd w:id="206"/>
      <w:bookmarkEnd w:id="207"/>
      <w:bookmarkEnd w:id="208"/>
      <w:bookmarkEnd w:id="209"/>
      <w:bookmarkEnd w:id="210"/>
    </w:p>
    <w:p w14:paraId="1BC47476" w14:textId="77777777" w:rsidR="002F05AF"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هي وضع مزيج طويل الأجل من الفرص والتهديدات البيئية لإدارة التوظيف مع نقاط القوة والضعف في المنظمة. وتتضمن تحديد رسالة المنظمة وتحديد الأهداف القابلة للتحقيق (</w:t>
      </w:r>
      <w:r w:rsidR="002F05AF" w:rsidRPr="00777C55">
        <w:rPr>
          <w:rFonts w:ascii="Sakkal Majalla" w:hAnsi="Sakkal Majalla" w:cs="Sakkal Majalla" w:hint="cs"/>
          <w:color w:val="000000" w:themeColor="text1"/>
          <w:sz w:val="28"/>
          <w:szCs w:val="28"/>
          <w:rtl/>
        </w:rPr>
        <w:t>أبو ليلي، 2018)</w:t>
      </w:r>
      <w:r w:rsidRPr="00777C55">
        <w:rPr>
          <w:rFonts w:ascii="Sakkal Majalla" w:hAnsi="Sakkal Majalla" w:cs="Sakkal Majalla"/>
          <w:color w:val="000000" w:themeColor="text1"/>
          <w:sz w:val="28"/>
          <w:szCs w:val="28"/>
          <w:rtl/>
        </w:rPr>
        <w:t>).</w:t>
      </w:r>
    </w:p>
    <w:p w14:paraId="165D6699" w14:textId="5AB496C0" w:rsidR="00864057" w:rsidRPr="00794531" w:rsidRDefault="00864057" w:rsidP="00794531">
      <w:pPr>
        <w:spacing w:before="100" w:beforeAutospacing="1" w:after="100" w:afterAutospacing="1" w:line="360" w:lineRule="auto"/>
        <w:ind w:hanging="2"/>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 xml:space="preserve"> تتطلب عملية صياغة الاستراتيجية تحديد القرارات الدقيقة التالية</w:t>
      </w:r>
      <w:r w:rsidRPr="00794531">
        <w:rPr>
          <w:rFonts w:ascii="Sakkal Majalla" w:hAnsi="Sakkal Majalla" w:cs="Sakkal Majalla"/>
          <w:b/>
          <w:bCs/>
          <w:color w:val="000000" w:themeColor="text1"/>
          <w:sz w:val="28"/>
          <w:szCs w:val="28"/>
          <w:lang w:bidi="ar-EG"/>
        </w:rPr>
        <w:t>:</w:t>
      </w:r>
    </w:p>
    <w:p w14:paraId="1835BAC0" w14:textId="5D083351" w:rsidR="00864057" w:rsidRPr="00777C55" w:rsidRDefault="00864057" w:rsidP="0077345F">
      <w:pPr>
        <w:numPr>
          <w:ilvl w:val="0"/>
          <w:numId w:val="26"/>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الخلية الأولى من بنية الإدارة الاستراتيجية</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مثل رسالة المنظمة والرؤى السبعة الشاملة للمنظمة يتطلب أن يكون للمنظمة فلسفة وخلايا فكرية تميزها عن غيرها من الافتراضات الأساسية للسوق</w:t>
      </w:r>
      <w:r w:rsidRPr="00777C55">
        <w:rPr>
          <w:rFonts w:ascii="Sakkal Majalla" w:hAnsi="Sakkal Majalla" w:cs="Sakkal Majalla"/>
          <w:color w:val="000000" w:themeColor="text1"/>
          <w:sz w:val="28"/>
          <w:szCs w:val="28"/>
          <w:lang w:bidi="ar-EG"/>
        </w:rPr>
        <w:t>.</w:t>
      </w:r>
    </w:p>
    <w:p w14:paraId="604A0FF2" w14:textId="325BA25A" w:rsidR="00864057" w:rsidRPr="00777C55" w:rsidRDefault="00864057" w:rsidP="0077345F">
      <w:pPr>
        <w:numPr>
          <w:ilvl w:val="0"/>
          <w:numId w:val="26"/>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الأهداف</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 xml:space="preserve">جميع المنظمات ذات الخصائص التنظيمية والإدارية المختلفة تحتاج إلى أهداف، ومن خلال منهجية معينة يتم تحديد اتجاه المنظمة لتحقيق أهداف </w:t>
      </w:r>
      <w:proofErr w:type="gramStart"/>
      <w:r w:rsidRPr="00777C55">
        <w:rPr>
          <w:rFonts w:ascii="Sakkal Majalla" w:hAnsi="Sakkal Majalla" w:cs="Sakkal Majalla"/>
          <w:color w:val="000000" w:themeColor="text1"/>
          <w:sz w:val="28"/>
          <w:szCs w:val="28"/>
          <w:rtl/>
        </w:rPr>
        <w:t>محددة</w:t>
      </w:r>
      <w:r w:rsidR="002F05AF"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وكذلك</w:t>
      </w:r>
      <w:proofErr w:type="gramEnd"/>
      <w:r w:rsidRPr="00777C55">
        <w:rPr>
          <w:rFonts w:ascii="Sakkal Majalla" w:hAnsi="Sakkal Majalla" w:cs="Sakkal Majalla"/>
          <w:color w:val="000000" w:themeColor="text1"/>
          <w:sz w:val="28"/>
          <w:szCs w:val="28"/>
          <w:rtl/>
        </w:rPr>
        <w:t xml:space="preserve"> منع الانحرافات والتقاط الفرص وبالتالي تقليل الخسائر المالية</w:t>
      </w:r>
      <w:r w:rsidRPr="00777C55">
        <w:rPr>
          <w:rFonts w:ascii="Sakkal Majalla" w:hAnsi="Sakkal Majalla" w:cs="Sakkal Majalla"/>
          <w:color w:val="000000" w:themeColor="text1"/>
          <w:sz w:val="28"/>
          <w:szCs w:val="28"/>
          <w:lang w:bidi="ar-EG"/>
        </w:rPr>
        <w:t>.</w:t>
      </w:r>
    </w:p>
    <w:p w14:paraId="14529999" w14:textId="7695A5C9" w:rsidR="00864057" w:rsidRPr="00777C55" w:rsidRDefault="00864057" w:rsidP="0077345F">
      <w:pPr>
        <w:numPr>
          <w:ilvl w:val="0"/>
          <w:numId w:val="26"/>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b/>
          <w:bCs/>
          <w:color w:val="000000" w:themeColor="text1"/>
          <w:sz w:val="28"/>
          <w:szCs w:val="28"/>
          <w:rtl/>
        </w:rPr>
        <w:t>الخطة الرئيسية الشاملة</w:t>
      </w:r>
      <w:r w:rsidRPr="00777C55">
        <w:rPr>
          <w:rFonts w:ascii="Sakkal Majalla" w:hAnsi="Sakkal Majalla" w:cs="Sakkal Majalla"/>
          <w:color w:val="000000" w:themeColor="text1"/>
          <w:sz w:val="28"/>
          <w:szCs w:val="28"/>
          <w:lang w:bidi="ar-EG"/>
        </w:rPr>
        <w:t xml:space="preserve">: </w:t>
      </w:r>
      <w:r w:rsidRPr="00777C55">
        <w:rPr>
          <w:rFonts w:ascii="Sakkal Majalla" w:hAnsi="Sakkal Majalla" w:cs="Sakkal Majalla"/>
          <w:color w:val="000000" w:themeColor="text1"/>
          <w:sz w:val="28"/>
          <w:szCs w:val="28"/>
          <w:rtl/>
        </w:rPr>
        <w:t xml:space="preserve">لتطوير الاستراتيجيات وتغيير الاستراتيجيات التي تتبناها </w:t>
      </w:r>
      <w:proofErr w:type="gramStart"/>
      <w:r w:rsidRPr="00777C55">
        <w:rPr>
          <w:rFonts w:ascii="Sakkal Majalla" w:hAnsi="Sakkal Majalla" w:cs="Sakkal Majalla"/>
          <w:color w:val="000000" w:themeColor="text1"/>
          <w:sz w:val="28"/>
          <w:szCs w:val="28"/>
          <w:rtl/>
        </w:rPr>
        <w:t>المنظمة</w:t>
      </w:r>
      <w:r w:rsidR="002F05AF"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فهو</w:t>
      </w:r>
      <w:proofErr w:type="gramEnd"/>
      <w:r w:rsidRPr="00777C55">
        <w:rPr>
          <w:rFonts w:ascii="Sakkal Majalla" w:hAnsi="Sakkal Majalla" w:cs="Sakkal Majalla"/>
          <w:color w:val="000000" w:themeColor="text1"/>
          <w:sz w:val="28"/>
          <w:szCs w:val="28"/>
          <w:rtl/>
        </w:rPr>
        <w:t xml:space="preserve"> يحدد كيفية تحقيق المنظمة لرسالتها وأهدافها من خلال استغلال المزايا التنافسية والحد من الآثار والمخاطر الناشئة عن المنافسة</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ويحقق مستوى عالٍ من الأداء التنظيمي من خلال مجموعة من الإجراءات أو القرارات التي تتخذها الإدارة</w:t>
      </w:r>
      <w:r w:rsidRPr="00777C55">
        <w:rPr>
          <w:rFonts w:ascii="Sakkal Majalla" w:hAnsi="Sakkal Majalla" w:cs="Sakkal Majalla"/>
          <w:color w:val="000000" w:themeColor="text1"/>
          <w:sz w:val="28"/>
          <w:szCs w:val="28"/>
          <w:lang w:bidi="ar-EG"/>
        </w:rPr>
        <w:t>.</w:t>
      </w:r>
    </w:p>
    <w:p w14:paraId="07CA3B5D" w14:textId="77777777" w:rsidR="00794531" w:rsidRDefault="00794531" w:rsidP="00777C55">
      <w:pPr>
        <w:spacing w:before="100" w:beforeAutospacing="1" w:after="100" w:afterAutospacing="1" w:line="360" w:lineRule="auto"/>
        <w:jc w:val="both"/>
        <w:rPr>
          <w:rFonts w:ascii="Sakkal Majalla" w:hAnsi="Sakkal Majalla" w:cs="Sakkal Majalla"/>
          <w:b/>
          <w:bCs/>
          <w:color w:val="000000" w:themeColor="text1"/>
          <w:sz w:val="32"/>
          <w:szCs w:val="32"/>
          <w:u w:val="single"/>
          <w:rtl/>
        </w:rPr>
      </w:pPr>
    </w:p>
    <w:p w14:paraId="3FDB3E86" w14:textId="773FEA27" w:rsidR="00864057" w:rsidRPr="00794531" w:rsidRDefault="00794531" w:rsidP="0079453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1" w:name="_Toc173294524"/>
      <w:bookmarkStart w:id="212" w:name="_Toc173295036"/>
      <w:bookmarkStart w:id="213" w:name="_Toc173295404"/>
      <w:bookmarkStart w:id="214" w:name="_Toc173326651"/>
      <w:bookmarkStart w:id="215" w:name="_Toc173326750"/>
      <w:r w:rsidRPr="00794531">
        <w:rPr>
          <w:rFonts w:ascii="Sakkal Majalla" w:hAnsi="Sakkal Majalla" w:cs="Sakkal Majalla" w:hint="cs"/>
          <w:b/>
          <w:bCs/>
          <w:color w:val="000000" w:themeColor="text1"/>
          <w:sz w:val="32"/>
          <w:szCs w:val="32"/>
          <w:rtl/>
        </w:rPr>
        <w:lastRenderedPageBreak/>
        <w:t xml:space="preserve">5.3.2 </w:t>
      </w:r>
      <w:r w:rsidR="00864057" w:rsidRPr="00794531">
        <w:rPr>
          <w:rFonts w:ascii="Sakkal Majalla" w:hAnsi="Sakkal Majalla" w:cs="Sakkal Majalla"/>
          <w:b/>
          <w:bCs/>
          <w:color w:val="000000" w:themeColor="text1"/>
          <w:sz w:val="32"/>
          <w:szCs w:val="32"/>
          <w:rtl/>
        </w:rPr>
        <w:t>تنفيذ الاستراتيجية</w:t>
      </w:r>
      <w:bookmarkEnd w:id="211"/>
      <w:bookmarkEnd w:id="212"/>
      <w:bookmarkEnd w:id="213"/>
      <w:bookmarkEnd w:id="214"/>
      <w:bookmarkEnd w:id="215"/>
    </w:p>
    <w:p w14:paraId="58FA8082" w14:textId="1FC71698"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هي العملية التي يتم من خلالها تنفيذ الاستراتيجيات والسياسات من خلال وضع البرامج والميزانيات والإجراءات، والتي قد تشمل تغييرات في ثقافة المنظمة وهيكلها ونظمها </w:t>
      </w:r>
      <w:proofErr w:type="gramStart"/>
      <w:r w:rsidRPr="00777C55">
        <w:rPr>
          <w:rFonts w:ascii="Sakkal Majalla" w:hAnsi="Sakkal Majalla" w:cs="Sakkal Majalla"/>
          <w:color w:val="000000" w:themeColor="text1"/>
          <w:sz w:val="28"/>
          <w:szCs w:val="28"/>
          <w:rtl/>
        </w:rPr>
        <w:t xml:space="preserve">الإدارية </w:t>
      </w:r>
      <w:r w:rsidR="002F05AF" w:rsidRPr="00777C55">
        <w:rPr>
          <w:rFonts w:ascii="Sakkal Majalla" w:hAnsi="Sakkal Majalla" w:cs="Sakkal Majalla" w:hint="cs"/>
          <w:color w:val="000000" w:themeColor="text1"/>
          <w:sz w:val="28"/>
          <w:szCs w:val="28"/>
          <w:rtl/>
        </w:rPr>
        <w:t>،</w:t>
      </w:r>
      <w:proofErr w:type="gramEnd"/>
      <w:r w:rsidR="002F05AF"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 تتطلب عملية التنفيذ الناجحة للاستراتيجية</w:t>
      </w:r>
      <w:r w:rsidRPr="00777C55">
        <w:rPr>
          <w:rFonts w:ascii="Sakkal Majalla" w:hAnsi="Sakkal Majalla" w:cs="Sakkal Majalla"/>
          <w:color w:val="000000" w:themeColor="text1"/>
          <w:sz w:val="28"/>
          <w:szCs w:val="28"/>
          <w:lang w:bidi="ar-EG"/>
        </w:rPr>
        <w:t>:</w:t>
      </w:r>
    </w:p>
    <w:p w14:paraId="1D20CF4C" w14:textId="77777777" w:rsidR="00864057" w:rsidRPr="00777C55" w:rsidRDefault="00864057" w:rsidP="0077345F">
      <w:pPr>
        <w:numPr>
          <w:ilvl w:val="0"/>
          <w:numId w:val="27"/>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مواءمة الاستراتيجية مع الهيكل التنظيمي</w:t>
      </w:r>
      <w:r w:rsidRPr="00777C55">
        <w:rPr>
          <w:rFonts w:ascii="Sakkal Majalla" w:hAnsi="Sakkal Majalla" w:cs="Sakkal Majalla"/>
          <w:color w:val="000000" w:themeColor="text1"/>
          <w:sz w:val="28"/>
          <w:szCs w:val="28"/>
          <w:lang w:bidi="ar-EG"/>
        </w:rPr>
        <w:t>.</w:t>
      </w:r>
    </w:p>
    <w:p w14:paraId="0EBD68CF" w14:textId="77777777" w:rsidR="00864057" w:rsidRPr="00777C55" w:rsidRDefault="00864057" w:rsidP="0077345F">
      <w:pPr>
        <w:numPr>
          <w:ilvl w:val="0"/>
          <w:numId w:val="27"/>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ثقافة تنظيمية مناسبة للاستراتيجية</w:t>
      </w:r>
      <w:r w:rsidRPr="00777C55">
        <w:rPr>
          <w:rFonts w:ascii="Sakkal Majalla" w:hAnsi="Sakkal Majalla" w:cs="Sakkal Majalla"/>
          <w:color w:val="000000" w:themeColor="text1"/>
          <w:sz w:val="28"/>
          <w:szCs w:val="28"/>
          <w:lang w:bidi="ar-EG"/>
        </w:rPr>
        <w:t>.</w:t>
      </w:r>
    </w:p>
    <w:p w14:paraId="136A8AA5" w14:textId="77777777" w:rsidR="00864057" w:rsidRPr="00777C55" w:rsidRDefault="00864057" w:rsidP="0077345F">
      <w:pPr>
        <w:numPr>
          <w:ilvl w:val="0"/>
          <w:numId w:val="27"/>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سياسات جيدة تدعم الاستراتيجية</w:t>
      </w:r>
      <w:r w:rsidRPr="00777C55">
        <w:rPr>
          <w:rFonts w:ascii="Sakkal Majalla" w:hAnsi="Sakkal Majalla" w:cs="Sakkal Majalla"/>
          <w:color w:val="000000" w:themeColor="text1"/>
          <w:sz w:val="28"/>
          <w:szCs w:val="28"/>
          <w:lang w:bidi="ar-EG"/>
        </w:rPr>
        <w:t>.</w:t>
      </w:r>
    </w:p>
    <w:p w14:paraId="79558D51" w14:textId="77777777" w:rsidR="00864057" w:rsidRPr="00777C55" w:rsidRDefault="00864057" w:rsidP="0077345F">
      <w:pPr>
        <w:numPr>
          <w:ilvl w:val="0"/>
          <w:numId w:val="27"/>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امتلاك المدراء للمهارات اللازمة لتنفيذ الاستراتيجية</w:t>
      </w:r>
      <w:r w:rsidRPr="00777C55">
        <w:rPr>
          <w:rFonts w:ascii="Sakkal Majalla" w:hAnsi="Sakkal Majalla" w:cs="Sakkal Majalla"/>
          <w:color w:val="000000" w:themeColor="text1"/>
          <w:sz w:val="28"/>
          <w:szCs w:val="28"/>
          <w:lang w:bidi="ar-EG"/>
        </w:rPr>
        <w:t>.</w:t>
      </w:r>
    </w:p>
    <w:p w14:paraId="621B512A" w14:textId="77777777" w:rsidR="00864057" w:rsidRPr="00777C55" w:rsidRDefault="00864057" w:rsidP="0077345F">
      <w:pPr>
        <w:numPr>
          <w:ilvl w:val="0"/>
          <w:numId w:val="27"/>
        </w:numPr>
        <w:tabs>
          <w:tab w:val="num" w:pos="0"/>
        </w:tabs>
        <w:spacing w:before="100" w:beforeAutospacing="1" w:after="100" w:afterAutospacing="1" w:line="360" w:lineRule="auto"/>
        <w:ind w:left="36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نظم الإدارة التي تدعم تنفيذ الاستراتيجية</w:t>
      </w:r>
      <w:r w:rsidRPr="00777C55">
        <w:rPr>
          <w:rFonts w:ascii="Sakkal Majalla" w:hAnsi="Sakkal Majalla" w:cs="Sakkal Majalla"/>
          <w:color w:val="000000" w:themeColor="text1"/>
          <w:sz w:val="28"/>
          <w:szCs w:val="28"/>
          <w:lang w:bidi="ar-EG"/>
        </w:rPr>
        <w:t>.</w:t>
      </w:r>
    </w:p>
    <w:p w14:paraId="4D059219"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794531">
        <w:rPr>
          <w:rFonts w:ascii="Sakkal Majalla" w:hAnsi="Sakkal Majalla" w:cs="Sakkal Majalla"/>
          <w:b/>
          <w:bCs/>
          <w:color w:val="000000" w:themeColor="text1"/>
          <w:sz w:val="28"/>
          <w:szCs w:val="28"/>
          <w:rtl/>
        </w:rPr>
        <w:t>البرنامج</w:t>
      </w:r>
    </w:p>
    <w:p w14:paraId="69C29AC0"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هو مجموعة من الأنشطة والإجراءات المطلوبة لتنفيذ الخطة، والتي قد تشمل أيضًا إعادة الهيكلة التنظيمية والتغييرات في ثقافة الشركة</w:t>
      </w:r>
      <w:r w:rsidRPr="00777C55">
        <w:rPr>
          <w:rFonts w:ascii="Sakkal Majalla" w:hAnsi="Sakkal Majalla" w:cs="Sakkal Majalla"/>
          <w:color w:val="000000" w:themeColor="text1"/>
          <w:sz w:val="28"/>
          <w:szCs w:val="28"/>
          <w:lang w:bidi="ar-EG"/>
        </w:rPr>
        <w:t>.</w:t>
      </w:r>
    </w:p>
    <w:p w14:paraId="69B7B780"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32"/>
          <w:szCs w:val="32"/>
          <w:lang w:bidi="ar-EG"/>
        </w:rPr>
      </w:pPr>
      <w:r w:rsidRPr="00794531">
        <w:rPr>
          <w:rFonts w:ascii="Sakkal Majalla" w:hAnsi="Sakkal Majalla" w:cs="Sakkal Majalla"/>
          <w:b/>
          <w:bCs/>
          <w:color w:val="000000" w:themeColor="text1"/>
          <w:sz w:val="28"/>
          <w:szCs w:val="28"/>
          <w:rtl/>
        </w:rPr>
        <w:t>الميزانيات</w:t>
      </w:r>
    </w:p>
    <w:p w14:paraId="48079E17"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تمثل برنامج الشركة من الناحية المالية وتستخدم للتخطيط والرقابة. تتطلب العديد من المؤسسات عائدًا معينًا على الاستثمار قبل الموافقة على البرامج الجديدة</w:t>
      </w:r>
      <w:r w:rsidRPr="00777C55">
        <w:rPr>
          <w:rFonts w:ascii="Sakkal Majalla" w:hAnsi="Sakkal Majalla" w:cs="Sakkal Majalla"/>
          <w:color w:val="000000" w:themeColor="text1"/>
          <w:sz w:val="28"/>
          <w:szCs w:val="28"/>
          <w:lang w:bidi="ar-EG"/>
        </w:rPr>
        <w:t>.</w:t>
      </w:r>
    </w:p>
    <w:p w14:paraId="6748A41B"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الإجراء</w:t>
      </w:r>
    </w:p>
    <w:p w14:paraId="68CC9226" w14:textId="764D7A58"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77C55">
        <w:rPr>
          <w:rFonts w:ascii="Sakkal Majalla" w:hAnsi="Sakkal Majalla" w:cs="Sakkal Majalla"/>
          <w:color w:val="000000" w:themeColor="text1"/>
          <w:sz w:val="28"/>
          <w:szCs w:val="28"/>
          <w:rtl/>
        </w:rPr>
        <w:t>الذي يُشار إليه أحيانًا باسم إجراء التشغيل القياسي</w:t>
      </w:r>
      <w:r w:rsidRPr="00777C55">
        <w:rPr>
          <w:rFonts w:ascii="Sakkal Majalla" w:hAnsi="Sakkal Majalla" w:cs="Sakkal Majalla"/>
          <w:color w:val="000000" w:themeColor="text1"/>
          <w:sz w:val="28"/>
          <w:szCs w:val="28"/>
          <w:lang w:bidi="ar-EG"/>
        </w:rPr>
        <w:t xml:space="preserve"> (SOP)</w:t>
      </w:r>
      <w:r w:rsidRPr="00777C55">
        <w:rPr>
          <w:rFonts w:ascii="Sakkal Majalla" w:hAnsi="Sakkal Majalla" w:cs="Sakkal Majalla"/>
          <w:color w:val="000000" w:themeColor="text1"/>
          <w:sz w:val="28"/>
          <w:szCs w:val="28"/>
          <w:rtl/>
        </w:rPr>
        <w:t>، هو نظام من الخطوات المتسلسلة التي توضح بالتفصيل كيفية تنفيذ مهمة أو وظيفة معينة</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يصف الأنشطة المختلفة التي يجب تنفيذها لإكمال برنامج المؤسسة</w:t>
      </w:r>
    </w:p>
    <w:p w14:paraId="0B0F9CB1"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lastRenderedPageBreak/>
        <w:t>التقييم والإدارة</w:t>
      </w:r>
    </w:p>
    <w:p w14:paraId="7A941E4D" w14:textId="77777777" w:rsidR="002F05AF"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التقييم هو عملية رصد أنشطة المنظمة ونتائج أدائها، حيث تتم مقارن</w:t>
      </w:r>
      <w:r w:rsidR="002F05AF" w:rsidRPr="00777C55">
        <w:rPr>
          <w:rFonts w:ascii="Sakkal Majalla" w:hAnsi="Sakkal Majalla" w:cs="Sakkal Majalla"/>
          <w:color w:val="000000" w:themeColor="text1"/>
          <w:sz w:val="28"/>
          <w:szCs w:val="28"/>
          <w:rtl/>
        </w:rPr>
        <w:t>ة الأداء والأداء المطلوب</w:t>
      </w:r>
      <w:r w:rsidR="002F05AF"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يستخدم المدراء على جميع المستويات المعلومات لاتخاذ إجراءات تصحيحية ومعالجة المشكلات في هذه المرحلة، يتم تحديد مدى مساهمة الاستراتيجية في تحقيق الأهداف المحددة في مرحلة صياغة الاستراتيجية والتأكد من عدم انحراف الأداء الفعلي عن الأداء المخطط له</w:t>
      </w:r>
      <w:r w:rsidRPr="00777C55">
        <w:rPr>
          <w:rFonts w:ascii="Sakkal Majalla" w:hAnsi="Sakkal Majalla" w:cs="Sakkal Majalla"/>
          <w:color w:val="000000" w:themeColor="text1"/>
          <w:sz w:val="28"/>
          <w:szCs w:val="28"/>
          <w:lang w:bidi="ar-EG"/>
        </w:rPr>
        <w:t>.</w:t>
      </w:r>
    </w:p>
    <w:p w14:paraId="6381BE25" w14:textId="3CE1AF52"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خلط الاستراتيجية أن عملية تنفيذ الاستراتيجية أصبحت مدعومة بشكل متزايد بمرور الوقت لعدد من الأسباب هذا لأنه كان أكثر استقرارًا في الماضي، كانت الاقتصادات المحلية والعالمية أكثر استقرارًا وكان للمنتجات دورات حياة أطول</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كما كانت وتيرة التقدم التكنولوجي أسرع وكان هناك عدد أقل من المنافسين. </w:t>
      </w:r>
    </w:p>
    <w:p w14:paraId="036882F6"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الوعي الاستراتيجي</w:t>
      </w:r>
    </w:p>
    <w:p w14:paraId="55177C94" w14:textId="7EA7C7AA" w:rsidR="008A5DA0" w:rsidRPr="00777C55" w:rsidRDefault="00864057" w:rsidP="0079453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يُعرّف الوعي الاستراتيجي بأنه فهم مديري المؤسسة للاستراتيجيات التي تتبعها المؤسسة ومنافسيها، وكيف يمكن تحسين</w:t>
      </w:r>
      <w:r w:rsidR="002F05AF"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فعالية هذه الاستراتيجيات، والحاجة إلى الفرص المتاحة</w:t>
      </w:r>
      <w:r w:rsidR="002F05AF" w:rsidRPr="00777C55">
        <w:rPr>
          <w:rFonts w:ascii="Sakkal Majalla" w:hAnsi="Sakkal Majalla" w:cs="Sakkal Majalla"/>
          <w:color w:val="000000" w:themeColor="text1"/>
          <w:sz w:val="28"/>
          <w:szCs w:val="28"/>
          <w:rtl/>
        </w:rPr>
        <w:t xml:space="preserve"> ومدى ملاءمتها للتغيير</w:t>
      </w:r>
      <w:r w:rsidRPr="00777C55">
        <w:rPr>
          <w:rFonts w:ascii="Sakkal Majalla" w:hAnsi="Sakkal Majalla" w:cs="Sakkal Majalla"/>
          <w:color w:val="000000" w:themeColor="text1"/>
          <w:sz w:val="28"/>
          <w:szCs w:val="28"/>
          <w:rtl/>
        </w:rPr>
        <w:t xml:space="preserve"> </w:t>
      </w:r>
      <w:r w:rsidR="002F05AF" w:rsidRPr="00777C55">
        <w:rPr>
          <w:rFonts w:ascii="Sakkal Majalla" w:hAnsi="Sakkal Majalla" w:cs="Sakkal Majalla"/>
          <w:color w:val="000000" w:themeColor="text1"/>
          <w:sz w:val="28"/>
          <w:szCs w:val="28"/>
          <w:lang w:bidi="ar-EG"/>
        </w:rPr>
        <w:t>Tirad</w:t>
      </w:r>
      <w:r w:rsidR="008A5DA0" w:rsidRPr="00777C55">
        <w:rPr>
          <w:rFonts w:ascii="Sakkal Majalla" w:hAnsi="Sakkal Majalla" w:cs="Sakkal Majalla"/>
          <w:color w:val="000000" w:themeColor="text1"/>
          <w:sz w:val="28"/>
          <w:szCs w:val="28"/>
          <w:lang w:bidi="ar-EG"/>
        </w:rPr>
        <w:t>, &amp; Guillen, 2019).</w:t>
      </w:r>
      <w:r w:rsidR="002F05AF" w:rsidRPr="00777C55">
        <w:rPr>
          <w:rFonts w:ascii="Sakkal Majalla" w:hAnsi="Sakkal Majalla" w:cs="Sakkal Majalla" w:hint="cs"/>
          <w:color w:val="000000" w:themeColor="text1"/>
          <w:sz w:val="28"/>
          <w:szCs w:val="28"/>
          <w:rtl/>
          <w:lang w:bidi="ar-EG"/>
        </w:rPr>
        <w:t>)</w:t>
      </w:r>
    </w:p>
    <w:p w14:paraId="59929414" w14:textId="42380B4F" w:rsidR="00864057" w:rsidRPr="00777C55" w:rsidRDefault="002F05AF"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ويرى ناصر </w:t>
      </w:r>
      <w:r w:rsidR="00864057" w:rsidRPr="00777C55">
        <w:rPr>
          <w:rFonts w:ascii="Sakkal Majalla" w:hAnsi="Sakkal Majalla" w:cs="Sakkal Majalla"/>
          <w:color w:val="000000" w:themeColor="text1"/>
          <w:sz w:val="28"/>
          <w:szCs w:val="28"/>
          <w:rtl/>
        </w:rPr>
        <w:t xml:space="preserve"> (201</w:t>
      </w:r>
      <w:r w:rsidRPr="00777C55">
        <w:rPr>
          <w:rFonts w:ascii="Sakkal Majalla" w:hAnsi="Sakkal Majalla" w:cs="Sakkal Majalla" w:hint="cs"/>
          <w:color w:val="000000" w:themeColor="text1"/>
          <w:sz w:val="28"/>
          <w:szCs w:val="28"/>
          <w:rtl/>
        </w:rPr>
        <w:t>9</w:t>
      </w:r>
      <w:r w:rsidR="00864057" w:rsidRPr="00777C55">
        <w:rPr>
          <w:rFonts w:ascii="Sakkal Majalla" w:hAnsi="Sakkal Majalla" w:cs="Sakkal Majalla"/>
          <w:color w:val="000000" w:themeColor="text1"/>
          <w:sz w:val="28"/>
          <w:szCs w:val="28"/>
          <w:rtl/>
        </w:rPr>
        <w:t>) أن الوعي الاستراتيجي يقاس بمدى امتلاك المفكرين الاستراتيجيين للمتغيرات المحيطة وإدراك درجة خطورتها سواء كانت عوامل سياسية أو اقتصادية أو اجتماعية أو غيرها، ولذلك يرى أنه بناء على موقف واضح ورؤية سليمة وعلى أساس فهمه وتفسيره لتلك المتغيرات، فإنه يستطيع المرور بسرعة فائقة بين المتغيرات الزمانية والمكانية في الفكر والممارسة الوعي الاستراتيجي هو عملية عالية ومستمرة في تقديم المراحل التنظيمية والمعرفة والتحسين في طريقة دفعها وتعريفها والتأثير فيها وتصديرها، وبالتالي في النقابات العمالية</w:t>
      </w:r>
      <w:r w:rsidR="00864057" w:rsidRPr="00777C55">
        <w:rPr>
          <w:rFonts w:ascii="Sakkal Majalla" w:hAnsi="Sakkal Majalla" w:cs="Sakkal Majalla"/>
          <w:color w:val="000000" w:themeColor="text1"/>
          <w:sz w:val="28"/>
          <w:szCs w:val="28"/>
          <w:lang w:bidi="ar-EG"/>
        </w:rPr>
        <w:t>.</w:t>
      </w:r>
    </w:p>
    <w:p w14:paraId="7B16BC0C" w14:textId="77777777" w:rsidR="002F05AF" w:rsidRPr="00777C55" w:rsidRDefault="002F05AF" w:rsidP="00777C55">
      <w:pPr>
        <w:spacing w:before="100" w:beforeAutospacing="1" w:after="100" w:afterAutospacing="1" w:line="360" w:lineRule="auto"/>
        <w:jc w:val="both"/>
        <w:rPr>
          <w:rFonts w:ascii="Sakkal Majalla" w:hAnsi="Sakkal Majalla" w:cs="Sakkal Majalla"/>
          <w:color w:val="000000" w:themeColor="text1"/>
          <w:sz w:val="28"/>
          <w:szCs w:val="28"/>
          <w:rtl/>
        </w:rPr>
      </w:pPr>
    </w:p>
    <w:p w14:paraId="2DF5A604"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lastRenderedPageBreak/>
        <w:t>التصورات الاستراتيجية</w:t>
      </w:r>
    </w:p>
    <w:p w14:paraId="43EEA4D2" w14:textId="1814429C" w:rsidR="00864057" w:rsidRPr="00777C55" w:rsidRDefault="00864057" w:rsidP="00777C55">
      <w:pPr>
        <w:spacing w:before="100" w:beforeAutospacing="1" w:after="100" w:afterAutospacing="1" w:line="360" w:lineRule="auto"/>
        <w:ind w:left="360"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التصورات الاستراتيجية للأشخاص تحرير أداء نموذج أعمال المنظمة من خلال التقليل من عدم اليقين. هناك علاقة بين الوعي الاستراتيجي للمدراء وتأسيس نظام الإدارة الاستراتيجية داخل المنظمة؛ فالبيئة المحيطة بالمدير والمنظمة أمر بالغ الأهمية</w:t>
      </w:r>
      <w:r w:rsidRPr="00777C55">
        <w:rPr>
          <w:rFonts w:ascii="Sakkal Majalla" w:hAnsi="Sakkal Majalla" w:cs="Sakkal Majalla"/>
          <w:color w:val="000000" w:themeColor="text1"/>
          <w:sz w:val="28"/>
          <w:szCs w:val="28"/>
          <w:lang w:bidi="ar-EG"/>
        </w:rPr>
        <w:t>. (</w:t>
      </w:r>
      <w:r w:rsidR="00793419" w:rsidRPr="00777C55">
        <w:rPr>
          <w:rFonts w:ascii="Sakkal Majalla" w:hAnsi="Sakkal Majalla" w:cs="Sakkal Majalla"/>
          <w:color w:val="000000" w:themeColor="text1"/>
          <w:sz w:val="28"/>
          <w:szCs w:val="28"/>
          <w:lang w:bidi="ar-EG"/>
        </w:rPr>
        <w:t>Du&amp; Chen, 2018</w:t>
      </w:r>
      <w:r w:rsidR="002F05AF" w:rsidRPr="00777C55">
        <w:rPr>
          <w:rFonts w:ascii="Sakkal Majalla" w:hAnsi="Sakkal Majalla" w:cs="Sakkal Majalla"/>
          <w:color w:val="000000" w:themeColor="text1"/>
          <w:sz w:val="28"/>
          <w:szCs w:val="28"/>
          <w:lang w:bidi="ar-EG"/>
        </w:rPr>
        <w:t>)</w:t>
      </w:r>
    </w:p>
    <w:p w14:paraId="3535DD10" w14:textId="3D5B8C0E" w:rsidR="00864057" w:rsidRPr="00777C55" w:rsidRDefault="002F05AF"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roofErr w:type="gramStart"/>
      <w:r w:rsidRPr="00777C55">
        <w:rPr>
          <w:rFonts w:ascii="Sakkal Majalla" w:hAnsi="Sakkal Majalla" w:cs="Sakkal Majalla"/>
          <w:color w:val="000000" w:themeColor="text1"/>
          <w:sz w:val="28"/>
          <w:szCs w:val="28"/>
          <w:rtl/>
        </w:rPr>
        <w:t>ووفقًا</w:t>
      </w:r>
      <w:r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w:t>
      </w:r>
      <w:proofErr w:type="spellStart"/>
      <w:r w:rsidRPr="00777C55">
        <w:rPr>
          <w:rFonts w:ascii="Sakkal Majalla" w:hAnsi="Sakkal Majalla" w:cs="Sakkal Majalla"/>
          <w:color w:val="000000" w:themeColor="text1"/>
          <w:sz w:val="28"/>
          <w:szCs w:val="28"/>
          <w:rtl/>
        </w:rPr>
        <w:t>لل</w:t>
      </w:r>
      <w:r w:rsidRPr="00777C55">
        <w:rPr>
          <w:rFonts w:ascii="Sakkal Majalla" w:hAnsi="Sakkal Majalla" w:cs="Sakkal Majalla" w:hint="cs"/>
          <w:color w:val="000000" w:themeColor="text1"/>
          <w:sz w:val="28"/>
          <w:szCs w:val="28"/>
          <w:rtl/>
        </w:rPr>
        <w:t>حنابي</w:t>
      </w:r>
      <w:proofErr w:type="spellEnd"/>
      <w:proofErr w:type="gramEnd"/>
      <w:r w:rsidRPr="00777C55">
        <w:rPr>
          <w:rFonts w:ascii="Sakkal Majalla" w:hAnsi="Sakkal Majalla" w:cs="Sakkal Majalla" w:hint="cs"/>
          <w:color w:val="000000" w:themeColor="text1"/>
          <w:sz w:val="28"/>
          <w:szCs w:val="28"/>
          <w:rtl/>
        </w:rPr>
        <w:t>، 2019)</w:t>
      </w:r>
      <w:r w:rsidR="00864057" w:rsidRPr="00777C55">
        <w:rPr>
          <w:rFonts w:ascii="Sakkal Majalla" w:hAnsi="Sakkal Majalla" w:cs="Sakkal Majalla"/>
          <w:color w:val="000000" w:themeColor="text1"/>
          <w:sz w:val="28"/>
          <w:szCs w:val="28"/>
          <w:rtl/>
        </w:rPr>
        <w:t>، فإن الوعي الاستراتيجي يعني امتلاك القدرة على فهم وإدراك التفاعل بين المنظمة وداخلها</w:t>
      </w:r>
      <w:r w:rsidRPr="00777C55">
        <w:rPr>
          <w:rFonts w:ascii="Sakkal Majalla" w:hAnsi="Sakkal Majalla" w:cs="Sakkal Majalla" w:hint="cs"/>
          <w:color w:val="000000" w:themeColor="text1"/>
          <w:sz w:val="28"/>
          <w:szCs w:val="28"/>
          <w:rtl/>
        </w:rPr>
        <w:t>،</w:t>
      </w:r>
      <w:r w:rsidR="00864057" w:rsidRPr="00777C55">
        <w:rPr>
          <w:rFonts w:ascii="Sakkal Majalla" w:hAnsi="Sakkal Majalla" w:cs="Sakkal Majalla"/>
          <w:color w:val="000000" w:themeColor="text1"/>
          <w:sz w:val="28"/>
          <w:szCs w:val="28"/>
          <w:rtl/>
        </w:rPr>
        <w:t xml:space="preserve"> ويعني امتلاك القدرة على فهم وإدراك أوجه القصور في المنظمة بشكل يمكّن من صياغة وتنفيذ استراتيجيات مفهومة من قبل العاملين في المنظمة وتتماشى مع التعبير البيئي لها</w:t>
      </w:r>
      <w:r w:rsidR="00864057" w:rsidRPr="00777C55">
        <w:rPr>
          <w:rFonts w:ascii="Sakkal Majalla" w:hAnsi="Sakkal Majalla" w:cs="Sakkal Majalla"/>
          <w:color w:val="000000" w:themeColor="text1"/>
          <w:sz w:val="28"/>
          <w:szCs w:val="28"/>
          <w:lang w:bidi="ar-EG"/>
        </w:rPr>
        <w:t>.</w:t>
      </w:r>
    </w:p>
    <w:p w14:paraId="6E6E814E"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شروط الوعي الاستراتيجي</w:t>
      </w:r>
    </w:p>
    <w:p w14:paraId="20638D04" w14:textId="4DFC933F"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 xml:space="preserve">يذكر </w:t>
      </w:r>
      <w:r w:rsidR="002F05AF" w:rsidRPr="00777C55">
        <w:rPr>
          <w:rFonts w:ascii="Sakkal Majalla" w:hAnsi="Sakkal Majalla" w:cs="Sakkal Majalla" w:hint="cs"/>
          <w:color w:val="000000" w:themeColor="text1"/>
          <w:sz w:val="28"/>
          <w:szCs w:val="28"/>
          <w:rtl/>
        </w:rPr>
        <w:t>(العبادي، 2017)</w:t>
      </w:r>
      <w:r w:rsidRPr="00777C55">
        <w:rPr>
          <w:rFonts w:ascii="Sakkal Majalla" w:hAnsi="Sakkal Majalla" w:cs="Sakkal Majalla"/>
          <w:color w:val="000000" w:themeColor="text1"/>
          <w:sz w:val="28"/>
          <w:szCs w:val="28"/>
          <w:rtl/>
        </w:rPr>
        <w:t xml:space="preserve"> أن هناك ثلاثة شروط رئيسية لظهور الوعي الاستراتيجي في المنظمة</w:t>
      </w:r>
      <w:r w:rsidR="002F05AF"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وتتمثل هذه المنظمات فيما يلي</w:t>
      </w:r>
      <w:r w:rsidRPr="00777C55">
        <w:rPr>
          <w:rFonts w:ascii="Sakkal Majalla" w:hAnsi="Sakkal Majalla" w:cs="Sakkal Majalla"/>
          <w:color w:val="000000" w:themeColor="text1"/>
          <w:sz w:val="28"/>
          <w:szCs w:val="28"/>
          <w:lang w:bidi="ar-EG"/>
        </w:rPr>
        <w:t>:</w:t>
      </w:r>
    </w:p>
    <w:p w14:paraId="262599B6"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القصد الاستراتيجي</w:t>
      </w:r>
    </w:p>
    <w:p w14:paraId="0B86AAFF" w14:textId="77777777"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وهو عبارة عن هدف أو رؤية لتحقيق أهداف المنظمة، مثل زيادة الربحية أو تحسين مركزها. فالنظرة الاستراتيجية والوعي الاستراتيجي هما أساس التنمية المنفتحة من خلال القدرة على تعليق الأحكام، والانفتاح على الظواهر الداخلية والأحداث الخارجية على حد سواء، والدراسة والعمل. وهو يستلزم موقف التقبل والود حيث يتمكن الأفراد الذين يتمتعون بتفكير إيجابي ونظرة استراتيجية متبناة من تحسين سلوكهم والامتناع عن السعي العشوائي وراء رغباتهم الشخصية</w:t>
      </w:r>
      <w:r w:rsidRPr="00777C55">
        <w:rPr>
          <w:rFonts w:ascii="Sakkal Majalla" w:hAnsi="Sakkal Majalla" w:cs="Sakkal Majalla"/>
          <w:color w:val="000000" w:themeColor="text1"/>
          <w:sz w:val="28"/>
          <w:szCs w:val="28"/>
          <w:lang w:bidi="ar-EG"/>
        </w:rPr>
        <w:t>.</w:t>
      </w:r>
    </w:p>
    <w:p w14:paraId="485A9DE0" w14:textId="77777777" w:rsidR="00864057" w:rsidRPr="00794531" w:rsidRDefault="00864057" w:rsidP="0077345F">
      <w:pPr>
        <w:pStyle w:val="a5"/>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التوازن والاعتدال</w:t>
      </w:r>
    </w:p>
    <w:p w14:paraId="57677EC7" w14:textId="42204D7C" w:rsidR="00864057"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 xml:space="preserve">وهو وعي تحليلي وعملي يتيح إصدار أحكام دقيقة حول الظواهر الداخلية والخارجية. يسعى القادة ذوو النوايا الاستراتيجية الحقيقية إلى خدمة جميع أصحاب المصلحة، لذلك فإن المديرين في </w:t>
      </w:r>
      <w:r w:rsidRPr="00777C55">
        <w:rPr>
          <w:rFonts w:ascii="Sakkal Majalla" w:hAnsi="Sakkal Majalla" w:cs="Sakkal Majalla"/>
          <w:color w:val="000000" w:themeColor="text1"/>
          <w:sz w:val="28"/>
          <w:szCs w:val="28"/>
          <w:rtl/>
        </w:rPr>
        <w:lastRenderedPageBreak/>
        <w:t>المؤسسات الذين يسعون إلى تعزيز قيمة مجموعة فرعية فقط من أصحاب المصلحة هم خدم لهؤلاء أصحاب المصلحة وليسوا قادة حقيقيين</w:t>
      </w:r>
      <w:r w:rsidRPr="00777C55">
        <w:rPr>
          <w:rFonts w:ascii="Sakkal Majalla" w:hAnsi="Sakkal Majalla" w:cs="Sakkal Majalla"/>
          <w:color w:val="000000" w:themeColor="text1"/>
          <w:sz w:val="28"/>
          <w:szCs w:val="28"/>
          <w:lang w:bidi="ar-EG"/>
        </w:rPr>
        <w:t>.</w:t>
      </w:r>
    </w:p>
    <w:p w14:paraId="162FC9BC" w14:textId="28745726" w:rsidR="00864057" w:rsidRPr="00794531" w:rsidRDefault="00794531" w:rsidP="0079453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6" w:name="_Toc173294525"/>
      <w:bookmarkStart w:id="217" w:name="_Toc173295037"/>
      <w:bookmarkStart w:id="218" w:name="_Toc173295405"/>
      <w:bookmarkStart w:id="219" w:name="_Toc173326652"/>
      <w:bookmarkStart w:id="220" w:name="_Toc173326751"/>
      <w:r w:rsidRPr="00794531">
        <w:rPr>
          <w:rFonts w:ascii="Sakkal Majalla" w:hAnsi="Sakkal Majalla" w:cs="Sakkal Majalla" w:hint="cs"/>
          <w:color w:val="000000" w:themeColor="text1"/>
          <w:sz w:val="32"/>
          <w:szCs w:val="32"/>
          <w:rtl/>
          <w:lang w:bidi="ar-EG"/>
        </w:rPr>
        <w:t xml:space="preserve">6.3.2 </w:t>
      </w:r>
      <w:r w:rsidR="00864057" w:rsidRPr="00794531">
        <w:rPr>
          <w:rFonts w:ascii="Sakkal Majalla" w:hAnsi="Sakkal Majalla" w:cs="Sakkal Majalla"/>
          <w:b/>
          <w:bCs/>
          <w:color w:val="000000" w:themeColor="text1"/>
          <w:sz w:val="32"/>
          <w:szCs w:val="32"/>
          <w:rtl/>
        </w:rPr>
        <w:t>أبعاد الوعي الاستراتيجي</w:t>
      </w:r>
      <w:bookmarkEnd w:id="216"/>
      <w:bookmarkEnd w:id="217"/>
      <w:bookmarkEnd w:id="218"/>
      <w:bookmarkEnd w:id="219"/>
      <w:bookmarkEnd w:id="220"/>
    </w:p>
    <w:p w14:paraId="425AE765" w14:textId="139CED8A" w:rsidR="00864057" w:rsidRPr="00794531" w:rsidRDefault="00864057" w:rsidP="00777C55">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794531">
        <w:rPr>
          <w:rFonts w:ascii="Sakkal Majalla" w:hAnsi="Sakkal Majalla" w:cs="Sakkal Majalla"/>
          <w:b/>
          <w:bCs/>
          <w:color w:val="000000" w:themeColor="text1"/>
          <w:sz w:val="28"/>
          <w:szCs w:val="28"/>
          <w:rtl/>
        </w:rPr>
        <w:t>يقدم</w:t>
      </w:r>
      <w:r w:rsidR="00793419" w:rsidRPr="00794531">
        <w:rPr>
          <w:rFonts w:ascii="Sakkal Majalla" w:hAnsi="Sakkal Majalla" w:cs="Sakkal Majalla"/>
          <w:b/>
          <w:bCs/>
          <w:color w:val="000000" w:themeColor="text1"/>
          <w:sz w:val="28"/>
          <w:szCs w:val="28"/>
          <w:lang w:bidi="ar-EG"/>
        </w:rPr>
        <w:t xml:space="preserve"> Bhaduri, R. (2019</w:t>
      </w:r>
      <w:proofErr w:type="gramStart"/>
      <w:r w:rsidR="00793419" w:rsidRPr="00794531">
        <w:rPr>
          <w:rFonts w:ascii="Sakkal Majalla" w:hAnsi="Sakkal Majalla" w:cs="Sakkal Majalla"/>
          <w:b/>
          <w:bCs/>
          <w:color w:val="000000" w:themeColor="text1"/>
          <w:sz w:val="28"/>
          <w:szCs w:val="28"/>
          <w:lang w:bidi="ar-EG"/>
        </w:rPr>
        <w:t>).</w:t>
      </w:r>
      <w:r w:rsidRPr="00794531">
        <w:rPr>
          <w:rFonts w:ascii="Sakkal Majalla" w:hAnsi="Sakkal Majalla" w:cs="Sakkal Majalla"/>
          <w:b/>
          <w:bCs/>
          <w:color w:val="000000" w:themeColor="text1"/>
          <w:sz w:val="28"/>
          <w:szCs w:val="28"/>
          <w:rtl/>
        </w:rPr>
        <w:t>نموذجًا</w:t>
      </w:r>
      <w:proofErr w:type="gramEnd"/>
      <w:r w:rsidRPr="00794531">
        <w:rPr>
          <w:rFonts w:ascii="Sakkal Majalla" w:hAnsi="Sakkal Majalla" w:cs="Sakkal Majalla"/>
          <w:b/>
          <w:bCs/>
          <w:color w:val="000000" w:themeColor="text1"/>
          <w:sz w:val="28"/>
          <w:szCs w:val="28"/>
          <w:rtl/>
        </w:rPr>
        <w:t xml:space="preserve"> يتضمن أبعاد الوعي الاستراتيجي ، والذي يتضمن الأبعاد التالية</w:t>
      </w:r>
      <w:r w:rsidRPr="00794531">
        <w:rPr>
          <w:rFonts w:ascii="Sakkal Majalla" w:hAnsi="Sakkal Majalla" w:cs="Sakkal Majalla"/>
          <w:b/>
          <w:bCs/>
          <w:color w:val="000000" w:themeColor="text1"/>
          <w:sz w:val="28"/>
          <w:szCs w:val="28"/>
          <w:lang w:bidi="ar-EG"/>
        </w:rPr>
        <w:t>:</w:t>
      </w:r>
    </w:p>
    <w:p w14:paraId="346BED13" w14:textId="77777777" w:rsidR="00864057" w:rsidRPr="00777C55" w:rsidRDefault="00864057" w:rsidP="0077345F">
      <w:pPr>
        <w:pStyle w:val="a5"/>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rtl/>
        </w:rPr>
        <w:t>الوعي الاستراتيجي الداخلي</w:t>
      </w:r>
    </w:p>
    <w:p w14:paraId="2B72D482" w14:textId="77777777" w:rsidR="00864057" w:rsidRPr="00777C55" w:rsidRDefault="00864057" w:rsidP="007945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ويتعلق بمعرفة وامتلاك الموارد والخبرات الداخلية والقدرات الهزيلة المناسبة لترجمة ذلك إلى مزايا على مركزها الخاص</w:t>
      </w:r>
      <w:r w:rsidRPr="00777C55">
        <w:rPr>
          <w:rFonts w:ascii="Sakkal Majalla" w:hAnsi="Sakkal Majalla" w:cs="Sakkal Majalla"/>
          <w:color w:val="000000" w:themeColor="text1"/>
          <w:sz w:val="28"/>
          <w:szCs w:val="28"/>
          <w:lang w:bidi="ar-EG"/>
        </w:rPr>
        <w:t>.</w:t>
      </w:r>
    </w:p>
    <w:p w14:paraId="6F4F5A90" w14:textId="77777777" w:rsidR="00864057" w:rsidRPr="00777C55" w:rsidRDefault="00864057" w:rsidP="0077345F">
      <w:pPr>
        <w:pStyle w:val="a5"/>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777C55">
        <w:rPr>
          <w:rFonts w:ascii="Sakkal Majalla" w:hAnsi="Sakkal Majalla" w:cs="Sakkal Majalla"/>
          <w:b/>
          <w:bCs/>
          <w:color w:val="000000" w:themeColor="text1"/>
          <w:sz w:val="28"/>
          <w:szCs w:val="28"/>
          <w:rtl/>
        </w:rPr>
        <w:t>الوعي الاستراتيجي الخارجي</w:t>
      </w:r>
    </w:p>
    <w:p w14:paraId="52523043" w14:textId="77777777" w:rsidR="00864057" w:rsidRPr="00777C55" w:rsidRDefault="00864057" w:rsidP="007945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ويشمل معرفة التناقضات والخصائص الاجتماعية. الخصائص السياسية والاقتصادية التي تنعكس على العمل الاستراتيجي للمؤسسة</w:t>
      </w:r>
      <w:r w:rsidRPr="00777C55">
        <w:rPr>
          <w:rFonts w:ascii="Sakkal Majalla" w:hAnsi="Sakkal Majalla" w:cs="Sakkal Majalla"/>
          <w:color w:val="000000" w:themeColor="text1"/>
          <w:sz w:val="28"/>
          <w:szCs w:val="28"/>
          <w:lang w:bidi="ar-EG"/>
        </w:rPr>
        <w:t>.</w:t>
      </w:r>
    </w:p>
    <w:p w14:paraId="36124E2F" w14:textId="77777777" w:rsidR="00864057" w:rsidRPr="00777C55" w:rsidRDefault="00864057" w:rsidP="0077345F">
      <w:pPr>
        <w:pStyle w:val="a5"/>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rtl/>
        </w:rPr>
        <w:t>الوعي الاستراتيجي الحالي</w:t>
      </w:r>
    </w:p>
    <w:p w14:paraId="774E44BA" w14:textId="77777777" w:rsidR="00864057" w:rsidRPr="00777C55" w:rsidRDefault="00864057" w:rsidP="0079453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77C55">
        <w:rPr>
          <w:rFonts w:ascii="Sakkal Majalla" w:hAnsi="Sakkal Majalla" w:cs="Sakkal Majalla"/>
          <w:color w:val="000000" w:themeColor="text1"/>
          <w:sz w:val="28"/>
          <w:szCs w:val="28"/>
          <w:rtl/>
        </w:rPr>
        <w:t>يشير الوعي الاستراتيجي الحالي إلى القدرة على فهم أين يوجد رائد الأعمال الآن والمكانة التي تحتلها المنظمة حالياً في السوق</w:t>
      </w:r>
      <w:r w:rsidRPr="00777C55">
        <w:rPr>
          <w:rFonts w:ascii="Sakkal Majalla" w:hAnsi="Sakkal Majalla" w:cs="Sakkal Majalla"/>
          <w:color w:val="000000" w:themeColor="text1"/>
          <w:sz w:val="28"/>
          <w:szCs w:val="28"/>
          <w:lang w:bidi="ar-EG"/>
        </w:rPr>
        <w:t>.</w:t>
      </w:r>
    </w:p>
    <w:p w14:paraId="10AF83BE" w14:textId="77777777" w:rsidR="00864057" w:rsidRPr="00777C55" w:rsidRDefault="00864057" w:rsidP="0077345F">
      <w:pPr>
        <w:pStyle w:val="a5"/>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777C55">
        <w:rPr>
          <w:rFonts w:ascii="Sakkal Majalla" w:hAnsi="Sakkal Majalla" w:cs="Sakkal Majalla"/>
          <w:b/>
          <w:bCs/>
          <w:color w:val="000000" w:themeColor="text1"/>
          <w:sz w:val="28"/>
          <w:szCs w:val="28"/>
          <w:rtl/>
        </w:rPr>
        <w:t>الوعي الاستراتيجي المستقبلي</w:t>
      </w:r>
    </w:p>
    <w:p w14:paraId="69BE000A" w14:textId="6E5FB24A" w:rsidR="003A0A8C" w:rsidRPr="00777C55" w:rsidRDefault="00864057" w:rsidP="00777C5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77C55">
        <w:rPr>
          <w:rFonts w:ascii="Sakkal Majalla" w:hAnsi="Sakkal Majalla" w:cs="Sakkal Majalla"/>
          <w:color w:val="000000" w:themeColor="text1"/>
          <w:sz w:val="28"/>
          <w:szCs w:val="28"/>
          <w:rtl/>
        </w:rPr>
        <w:t>يشير الوعي الاستراتيجي المستقبلي إلى المكان الذي يريد رائد الأعمال أن يتجه إليه، والمسارات الاستراتيجية التي يجب أن يتحد فيها وكيفية الوصول إليها في المستقبل، مع مراعاة القيود البيئية والموارد الداخلية</w:t>
      </w:r>
      <w:r w:rsidR="00326DCC" w:rsidRPr="00777C55">
        <w:rPr>
          <w:rFonts w:ascii="Sakkal Majalla" w:hAnsi="Sakkal Majalla" w:cs="Sakkal Majalla" w:hint="cs"/>
          <w:color w:val="000000" w:themeColor="text1"/>
          <w:sz w:val="28"/>
          <w:szCs w:val="28"/>
          <w:rtl/>
        </w:rPr>
        <w:t xml:space="preserve"> </w:t>
      </w:r>
      <w:r w:rsidRPr="00777C55">
        <w:rPr>
          <w:rFonts w:ascii="Sakkal Majalla" w:hAnsi="Sakkal Majalla" w:cs="Sakkal Majalla"/>
          <w:color w:val="000000" w:themeColor="text1"/>
          <w:sz w:val="28"/>
          <w:szCs w:val="28"/>
          <w:rtl/>
        </w:rPr>
        <w:t xml:space="preserve">مع زيادة المعرفة بالمتغيرات داخل المنظمة وخارجها، يميل الوعي الاستراتيجي الحالي والمستقبلي إلى </w:t>
      </w:r>
      <w:r w:rsidRPr="00777C55">
        <w:rPr>
          <w:rFonts w:ascii="Sakkal Majalla" w:hAnsi="Sakkal Majalla" w:cs="Sakkal Majalla"/>
          <w:color w:val="000000" w:themeColor="text1"/>
          <w:sz w:val="28"/>
          <w:szCs w:val="28"/>
          <w:rtl/>
        </w:rPr>
        <w:lastRenderedPageBreak/>
        <w:t>الزيادة. وبالإضافة إلى ذلك، وبفضل القراءة الديناميكية والزمنية للمتغيرات الاستراتيجية، يتوفر فهم أفضل للسياق التنظيمي والبيئي</w:t>
      </w:r>
      <w:r w:rsidR="00326DCC" w:rsidRPr="00777C55">
        <w:rPr>
          <w:rFonts w:ascii="Sakkal Majalla" w:hAnsi="Sakkal Majalla" w:cs="Sakkal Majalla" w:hint="cs"/>
          <w:color w:val="000000" w:themeColor="text1"/>
          <w:sz w:val="28"/>
          <w:szCs w:val="28"/>
          <w:rtl/>
        </w:rPr>
        <w:t>،</w:t>
      </w:r>
      <w:r w:rsidRPr="00777C55">
        <w:rPr>
          <w:rFonts w:ascii="Sakkal Majalla" w:hAnsi="Sakkal Majalla" w:cs="Sakkal Majalla"/>
          <w:color w:val="000000" w:themeColor="text1"/>
          <w:sz w:val="28"/>
          <w:szCs w:val="28"/>
          <w:rtl/>
        </w:rPr>
        <w:t xml:space="preserve"> لا يكون لدى المدراء وعي استراتيجي إذا لا يكون المديرون على وعي استراتيجي إذا لم يدركوا الإمكانات الفريدة لأعمال المنظمة من حيث الميزة التنافسية، في ضوء عوامل النجاح الحاسمة للقطاع الذي تعمل فيه المنظمة وخصائص منافسيها والخصائص التنافسية، فإنه يفتقر إلى الوعي الاستراتيجي إذا لم يتعرف على الإمكانات الفريدة لأعمال المنظمة من حيث الميزة التنافسية</w:t>
      </w:r>
      <w:r w:rsidRPr="00777C55">
        <w:rPr>
          <w:rFonts w:ascii="Sakkal Majalla" w:hAnsi="Sakkal Majalla" w:cs="Sakkal Majalla"/>
          <w:color w:val="000000" w:themeColor="text1"/>
          <w:sz w:val="28"/>
          <w:szCs w:val="28"/>
          <w:lang w:bidi="ar-EG"/>
        </w:rPr>
        <w:t>.</w:t>
      </w:r>
    </w:p>
    <w:p w14:paraId="602CE29E" w14:textId="77777777" w:rsidR="00FA21BB" w:rsidRDefault="00FA21BB" w:rsidP="00FA21BB">
      <w:pPr>
        <w:bidi w:val="0"/>
        <w:spacing w:before="100" w:beforeAutospacing="1" w:after="100" w:afterAutospacing="1" w:line="360" w:lineRule="auto"/>
        <w:jc w:val="both"/>
        <w:rPr>
          <w:rFonts w:ascii="Sakkal Majalla" w:hAnsi="Sakkal Majalla" w:cs="Sakkal Majalla"/>
          <w:b/>
          <w:bCs/>
          <w:color w:val="000000" w:themeColor="text1"/>
          <w:sz w:val="28"/>
          <w:szCs w:val="28"/>
          <w:rtl/>
        </w:rPr>
      </w:pPr>
      <w:bookmarkStart w:id="221" w:name="_Hlk170496213"/>
    </w:p>
    <w:p w14:paraId="4F7B88CE" w14:textId="77777777" w:rsidR="00B231BA" w:rsidRDefault="00B231BA" w:rsidP="00B231BA">
      <w:pPr>
        <w:bidi w:val="0"/>
        <w:spacing w:before="100" w:beforeAutospacing="1" w:after="100" w:afterAutospacing="1" w:line="360" w:lineRule="auto"/>
        <w:jc w:val="both"/>
        <w:rPr>
          <w:rFonts w:ascii="Sakkal Majalla" w:hAnsi="Sakkal Majalla" w:cs="Sakkal Majalla"/>
          <w:b/>
          <w:bCs/>
          <w:color w:val="000000" w:themeColor="text1"/>
          <w:sz w:val="28"/>
          <w:szCs w:val="28"/>
        </w:rPr>
        <w:sectPr w:rsidR="00B231BA" w:rsidSect="00777C55">
          <w:type w:val="continuous"/>
          <w:pgSz w:w="11906" w:h="16838" w:code="9"/>
          <w:pgMar w:top="1440" w:right="1985" w:bottom="1440" w:left="1418" w:header="720" w:footer="720" w:gutter="567"/>
          <w:cols w:space="708"/>
          <w:bidi/>
          <w:rtlGutter/>
          <w:docGrid w:linePitch="360"/>
        </w:sectPr>
      </w:pPr>
    </w:p>
    <w:p w14:paraId="652EC130" w14:textId="7CFFF17A" w:rsidR="00A72F2F" w:rsidRPr="00777C55" w:rsidRDefault="00A72F2F" w:rsidP="00FA21BB">
      <w:pPr>
        <w:tabs>
          <w:tab w:val="left" w:pos="4356"/>
        </w:tabs>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777C55">
        <w:rPr>
          <w:noProof/>
          <w:color w:val="000000" w:themeColor="text1"/>
        </w:rPr>
        <w:lastRenderedPageBreak/>
        <w:drawing>
          <wp:anchor distT="0" distB="0" distL="114300" distR="114300" simplePos="0" relativeHeight="251699712" behindDoc="1" locked="0" layoutInCell="1" allowOverlap="1" wp14:anchorId="2F2A265C" wp14:editId="2C6D5A3A">
            <wp:simplePos x="0" y="0"/>
            <wp:positionH relativeFrom="column">
              <wp:posOffset>3423285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777C55">
        <w:rPr>
          <w:rFonts w:ascii="Sakkal Majalla" w:eastAsia="Calibri" w:hAnsi="Sakkal Majalla" w:cs="Sakkal Majalla"/>
          <w:b/>
          <w:bCs/>
          <w:color w:val="000000" w:themeColor="text1"/>
          <w:kern w:val="0"/>
          <w:sz w:val="36"/>
          <w:szCs w:val="36"/>
          <w:lang w:bidi="ar-EG"/>
          <w14:ligatures w14:val="none"/>
        </w:rPr>
        <w:t>Mid-Ocean University</w:t>
      </w:r>
      <w:r w:rsidR="00FA21BB">
        <w:rPr>
          <w:rFonts w:ascii="Sakkal Majalla" w:eastAsia="Calibri" w:hAnsi="Sakkal Majalla" w:cs="Sakkal Majalla"/>
          <w:b/>
          <w:bCs/>
          <w:color w:val="000000" w:themeColor="text1"/>
          <w:kern w:val="0"/>
          <w:sz w:val="36"/>
          <w:szCs w:val="36"/>
          <w:lang w:bidi="ar-EG"/>
          <w14:ligatures w14:val="none"/>
        </w:rPr>
        <w:tab/>
      </w:r>
    </w:p>
    <w:p w14:paraId="4DB64593" w14:textId="77777777" w:rsidR="00A72F2F" w:rsidRPr="00777C55" w:rsidRDefault="00A72F2F" w:rsidP="00777C55">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777C55">
        <w:rPr>
          <w:rFonts w:ascii="Sakkal Majalla" w:eastAsia="Calibri" w:hAnsi="Sakkal Majalla" w:cs="Sakkal Majalla"/>
          <w:b/>
          <w:bCs/>
          <w:color w:val="000000" w:themeColor="text1"/>
          <w:kern w:val="0"/>
          <w:sz w:val="36"/>
          <w:szCs w:val="36"/>
          <w:lang w:bidi="ar-EG"/>
          <w14:ligatures w14:val="none"/>
        </w:rPr>
        <w:t>College of Management</w:t>
      </w:r>
    </w:p>
    <w:p w14:paraId="6497EAE6" w14:textId="449DEB80" w:rsidR="00A72F2F" w:rsidRPr="00777C55" w:rsidRDefault="00A72F2F" w:rsidP="00777C55">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rtl/>
          <w:lang w:bidi="ar-EG"/>
          <w14:ligatures w14:val="none"/>
        </w:rPr>
      </w:pPr>
      <w:r w:rsidRPr="00777C55">
        <w:rPr>
          <w:rFonts w:ascii="Sakkal Majalla" w:eastAsia="Calibri" w:hAnsi="Sakkal Majalla" w:cs="Sakkal Majalla"/>
          <w:b/>
          <w:bCs/>
          <w:color w:val="000000" w:themeColor="text1"/>
          <w:kern w:val="0"/>
          <w:sz w:val="36"/>
          <w:szCs w:val="36"/>
          <w:lang w:bidi="ar-EG"/>
          <w14:ligatures w14:val="none"/>
        </w:rPr>
        <w:t xml:space="preserve">Department of </w:t>
      </w:r>
      <w:proofErr w:type="spellStart"/>
      <w:r w:rsidR="008F6009" w:rsidRPr="00777C55">
        <w:rPr>
          <w:rFonts w:ascii="Sakkal Majalla" w:eastAsia="Calibri" w:hAnsi="Sakkal Majalla" w:cs="Sakkal Majalla"/>
          <w:b/>
          <w:bCs/>
          <w:color w:val="000000" w:themeColor="text1"/>
          <w:kern w:val="0"/>
          <w:sz w:val="36"/>
          <w:szCs w:val="36"/>
          <w:lang w:bidi="ar-EG"/>
          <w14:ligatures w14:val="none"/>
        </w:rPr>
        <w:t>buss</w:t>
      </w:r>
      <w:r w:rsidR="009E1860" w:rsidRPr="00777C55">
        <w:rPr>
          <w:rFonts w:ascii="Sakkal Majalla" w:eastAsia="Calibri" w:hAnsi="Sakkal Majalla" w:cs="Sakkal Majalla"/>
          <w:b/>
          <w:bCs/>
          <w:color w:val="000000" w:themeColor="text1"/>
          <w:kern w:val="0"/>
          <w:sz w:val="36"/>
          <w:szCs w:val="36"/>
          <w:lang w:bidi="ar-EG"/>
          <w14:ligatures w14:val="none"/>
        </w:rPr>
        <w:t>ines</w:t>
      </w:r>
      <w:proofErr w:type="spellEnd"/>
      <w:r w:rsidRPr="00777C55">
        <w:rPr>
          <w:rFonts w:ascii="Sakkal Majalla" w:eastAsia="Calibri" w:hAnsi="Sakkal Majalla" w:cs="Sakkal Majalla"/>
          <w:b/>
          <w:bCs/>
          <w:color w:val="000000" w:themeColor="text1"/>
          <w:kern w:val="0"/>
          <w:sz w:val="36"/>
          <w:szCs w:val="36"/>
          <w:lang w:bidi="ar-EG"/>
          <w14:ligatures w14:val="none"/>
        </w:rPr>
        <w:t xml:space="preserve"> Management</w:t>
      </w:r>
    </w:p>
    <w:p w14:paraId="331B52DF" w14:textId="77777777" w:rsidR="00A72F2F" w:rsidRPr="00777C55" w:rsidRDefault="00A72F2F" w:rsidP="00777C55">
      <w:pPr>
        <w:spacing w:before="100" w:beforeAutospacing="1" w:after="100" w:afterAutospacing="1" w:line="360" w:lineRule="auto"/>
        <w:jc w:val="both"/>
        <w:rPr>
          <w:rFonts w:ascii="Sakkal Majalla" w:eastAsia="Calibri" w:hAnsi="Sakkal Majalla" w:cs="Sakkal Majalla"/>
          <w:b/>
          <w:bCs/>
          <w:color w:val="000000" w:themeColor="text1"/>
          <w:kern w:val="0"/>
          <w:sz w:val="40"/>
          <w:szCs w:val="40"/>
          <w:rtl/>
          <w:lang w:bidi="ar-EG"/>
          <w14:ligatures w14:val="none"/>
        </w:rPr>
      </w:pPr>
    </w:p>
    <w:p w14:paraId="127A8B32" w14:textId="27FB85A0" w:rsidR="00A72F2F" w:rsidRPr="00777C55" w:rsidRDefault="00A72F2F" w:rsidP="00FA21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77C55">
        <w:rPr>
          <w:rFonts w:ascii="Sakkal Majalla" w:eastAsia="Calibri" w:hAnsi="Sakkal Majalla" w:cs="Sakkal Majalla"/>
          <w:b/>
          <w:bCs/>
          <w:color w:val="000000" w:themeColor="text1"/>
          <w:kern w:val="0"/>
          <w:sz w:val="40"/>
          <w:szCs w:val="40"/>
          <w:lang w:bidi="ar-EG"/>
          <w14:ligatures w14:val="none"/>
        </w:rPr>
        <w:t>The Impact of Organizational Agility on Crisis Management: The Mediating Role of Strategic Awareness</w:t>
      </w:r>
      <w:r w:rsidRPr="00777C55">
        <w:rPr>
          <w:rFonts w:ascii="Sakkal Majalla" w:eastAsia="Calibri" w:hAnsi="Sakkal Majalla" w:cs="Sakkal Majalla" w:hint="cs"/>
          <w:b/>
          <w:bCs/>
          <w:color w:val="000000" w:themeColor="text1"/>
          <w:kern w:val="0"/>
          <w:sz w:val="40"/>
          <w:szCs w:val="40"/>
          <w:rtl/>
          <w:lang w:bidi="ar-EG"/>
          <w14:ligatures w14:val="none"/>
        </w:rPr>
        <w:t xml:space="preserve"> </w:t>
      </w:r>
      <w:proofErr w:type="gramStart"/>
      <w:r w:rsidRPr="00777C55">
        <w:rPr>
          <w:rFonts w:ascii="Sakkal Majalla" w:eastAsia="Calibri" w:hAnsi="Sakkal Majalla" w:cs="Sakkal Majalla"/>
          <w:b/>
          <w:bCs/>
          <w:color w:val="000000" w:themeColor="text1"/>
          <w:kern w:val="0"/>
          <w:sz w:val="40"/>
          <w:szCs w:val="40"/>
          <w:lang w:bidi="ar-EG"/>
          <w14:ligatures w14:val="none"/>
        </w:rPr>
        <w:t>An</w:t>
      </w:r>
      <w:proofErr w:type="gramEnd"/>
      <w:r w:rsidRPr="00777C55">
        <w:rPr>
          <w:rFonts w:ascii="Sakkal Majalla" w:eastAsia="Calibri" w:hAnsi="Sakkal Majalla" w:cs="Sakkal Majalla"/>
          <w:b/>
          <w:bCs/>
          <w:color w:val="000000" w:themeColor="text1"/>
          <w:kern w:val="0"/>
          <w:sz w:val="40"/>
          <w:szCs w:val="40"/>
          <w:lang w:bidi="ar-EG"/>
          <w14:ligatures w14:val="none"/>
        </w:rPr>
        <w:t xml:space="preserve"> Applied Study on Aramco</w:t>
      </w:r>
    </w:p>
    <w:p w14:paraId="3A46FC45" w14:textId="7C7715AE" w:rsidR="00A72F2F" w:rsidRPr="00777C55" w:rsidRDefault="00A72F2F" w:rsidP="00777C55">
      <w:pPr>
        <w:spacing w:before="100" w:beforeAutospacing="1" w:after="100" w:afterAutospacing="1" w:line="360" w:lineRule="auto"/>
        <w:jc w:val="both"/>
        <w:rPr>
          <w:rFonts w:ascii="Sakkal Majalla" w:eastAsia="Calibri" w:hAnsi="Sakkal Majalla" w:cs="Sakkal Majalla"/>
          <w:b/>
          <w:bCs/>
          <w:color w:val="000000" w:themeColor="text1"/>
          <w:kern w:val="0"/>
          <w:sz w:val="40"/>
          <w:szCs w:val="40"/>
          <w:rtl/>
          <w:lang w:bidi="ar-EG"/>
          <w14:ligatures w14:val="none"/>
        </w:rPr>
      </w:pPr>
    </w:p>
    <w:p w14:paraId="5048B2F0" w14:textId="1514E1E4" w:rsidR="00A72F2F" w:rsidRPr="00777C55" w:rsidRDefault="00A72F2F" w:rsidP="00FA21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77C55">
        <w:rPr>
          <w:rFonts w:ascii="Sakkal Majalla" w:eastAsia="Calibri" w:hAnsi="Sakkal Majalla" w:cs="Sakkal Majalla"/>
          <w:b/>
          <w:bCs/>
          <w:color w:val="000000" w:themeColor="text1"/>
          <w:kern w:val="0"/>
          <w:sz w:val="36"/>
          <w:szCs w:val="36"/>
          <w:lang w:bidi="ar-EG"/>
          <w14:ligatures w14:val="none"/>
        </w:rPr>
        <w:t>Preparation:</w:t>
      </w:r>
    </w:p>
    <w:p w14:paraId="40EB2392" w14:textId="77777777" w:rsidR="00A72F2F" w:rsidRPr="00777C55" w:rsidRDefault="00A72F2F" w:rsidP="00777C55">
      <w:pPr>
        <w:spacing w:before="100" w:beforeAutospacing="1" w:after="100" w:afterAutospacing="1" w:line="360" w:lineRule="auto"/>
        <w:ind w:firstLine="720"/>
        <w:jc w:val="both"/>
        <w:rPr>
          <w:rFonts w:ascii="Sakkal Majalla" w:eastAsia="Calibri" w:hAnsi="Sakkal Majalla" w:cs="Sakkal Majalla"/>
          <w:b/>
          <w:bCs/>
          <w:color w:val="000000" w:themeColor="text1"/>
          <w:kern w:val="0"/>
          <w:sz w:val="36"/>
          <w:szCs w:val="36"/>
          <w:lang w:bidi="ar-EG"/>
          <w14:ligatures w14:val="none"/>
        </w:rPr>
      </w:pPr>
    </w:p>
    <w:p w14:paraId="17C0812B" w14:textId="77777777" w:rsidR="00A72F2F" w:rsidRPr="00777C55" w:rsidRDefault="00A72F2F" w:rsidP="00FA21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77C55">
        <w:rPr>
          <w:rFonts w:ascii="Sakkal Majalla" w:eastAsia="Calibri" w:hAnsi="Sakkal Majalla" w:cs="Sakkal Majalla"/>
          <w:b/>
          <w:bCs/>
          <w:color w:val="000000" w:themeColor="text1"/>
          <w:kern w:val="0"/>
          <w:sz w:val="36"/>
          <w:szCs w:val="36"/>
          <w:lang w:bidi="ar-EG"/>
          <w14:ligatures w14:val="none"/>
        </w:rPr>
        <w:t>Supervision:</w:t>
      </w:r>
    </w:p>
    <w:p w14:paraId="4F27FC07" w14:textId="77777777" w:rsidR="00A72F2F" w:rsidRDefault="00A72F2F" w:rsidP="00FA21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77C55">
        <w:rPr>
          <w:rFonts w:ascii="Sakkal Majalla" w:eastAsia="Calibri" w:hAnsi="Sakkal Majalla" w:cs="Sakkal Majalla"/>
          <w:b/>
          <w:bCs/>
          <w:color w:val="000000" w:themeColor="text1"/>
          <w:kern w:val="0"/>
          <w:sz w:val="36"/>
          <w:szCs w:val="36"/>
          <w:lang w:bidi="ar-EG"/>
          <w14:ligatures w14:val="none"/>
        </w:rPr>
        <w:t>Dr. Al-Faisal Abdul Hamid Mohammed Hassan</w:t>
      </w:r>
    </w:p>
    <w:p w14:paraId="60FD302E" w14:textId="448F2CA3" w:rsidR="00FA21BB" w:rsidRPr="00777C55" w:rsidRDefault="00FA21BB" w:rsidP="00FA21B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Dr. Fayez Grad</w:t>
      </w:r>
    </w:p>
    <w:p w14:paraId="6DECDC33" w14:textId="4BFC753B" w:rsidR="009125CE" w:rsidRPr="00777C55" w:rsidRDefault="00A72F2F" w:rsidP="00FA21BB">
      <w:pPr>
        <w:bidi w:val="0"/>
        <w:spacing w:before="100" w:beforeAutospacing="1" w:after="100" w:afterAutospacing="1" w:line="360" w:lineRule="auto"/>
        <w:jc w:val="center"/>
        <w:rPr>
          <w:rFonts w:ascii="Sakkal Majalla" w:hAnsi="Sakkal Majalla" w:cs="Sakkal Majalla"/>
          <w:b/>
          <w:bCs/>
          <w:color w:val="000000" w:themeColor="text1"/>
          <w:sz w:val="28"/>
          <w:szCs w:val="28"/>
        </w:rPr>
      </w:pPr>
      <w:r w:rsidRPr="00777C55">
        <w:rPr>
          <w:rFonts w:ascii="Sakkal Majalla" w:eastAsia="Calibri" w:hAnsi="Sakkal Majalla" w:cs="Sakkal Majalla" w:hint="cs"/>
          <w:b/>
          <w:bCs/>
          <w:color w:val="000000" w:themeColor="text1"/>
          <w:kern w:val="0"/>
          <w:sz w:val="36"/>
          <w:szCs w:val="36"/>
          <w:rtl/>
          <w:lang w:bidi="ar-EG"/>
          <w14:ligatures w14:val="none"/>
        </w:rPr>
        <w:t>2024</w:t>
      </w:r>
      <w:bookmarkEnd w:id="221"/>
    </w:p>
    <w:sectPr w:rsidR="009125CE" w:rsidRPr="00777C55" w:rsidSect="00FA21BB">
      <w:footerReference w:type="default" r:id="rId12"/>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5AE2C3" w14:textId="77777777" w:rsidR="006A3960" w:rsidRDefault="006A3960" w:rsidP="009125CE">
      <w:pPr>
        <w:spacing w:after="0" w:line="240" w:lineRule="auto"/>
      </w:pPr>
      <w:r>
        <w:separator/>
      </w:r>
    </w:p>
  </w:endnote>
  <w:endnote w:type="continuationSeparator" w:id="0">
    <w:p w14:paraId="53C384B0" w14:textId="77777777" w:rsidR="006A3960" w:rsidRDefault="006A396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93278" w14:textId="16038CAA" w:rsidR="00AC6218" w:rsidRPr="00777C55" w:rsidRDefault="00AC6218" w:rsidP="00777C55">
    <w:pPr>
      <w:pStyle w:val="a4"/>
      <w:jc w:val="center"/>
      <w:rPr>
        <w:rFonts w:ascii="Sakkal Majalla" w:hAnsi="Sakkal Majalla" w:cs="Sakkal Majalla"/>
        <w:b/>
        <w:bCs/>
        <w:sz w:val="28"/>
        <w:szCs w:val="28"/>
      </w:rPr>
    </w:pPr>
  </w:p>
  <w:p w14:paraId="19A91832" w14:textId="77777777" w:rsidR="00AC6218" w:rsidRPr="00777C55" w:rsidRDefault="00AC6218" w:rsidP="00777C55">
    <w:pPr>
      <w:pStyle w:val="a4"/>
      <w:jc w:val="center"/>
      <w:rPr>
        <w:rFonts w:ascii="Sakkal Majalla" w:hAnsi="Sakkal Majalla" w:cs="Sakkal Majalla"/>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8"/>
        <w:szCs w:val="28"/>
        <w:rtl/>
      </w:rPr>
      <w:id w:val="1116490209"/>
      <w:docPartObj>
        <w:docPartGallery w:val="Page Numbers (Bottom of Page)"/>
        <w:docPartUnique/>
      </w:docPartObj>
    </w:sdtPr>
    <w:sdtContent>
      <w:p w14:paraId="000DCC59" w14:textId="77777777" w:rsidR="00AC6218" w:rsidRPr="00777C55" w:rsidRDefault="00AC6218" w:rsidP="00777C55">
        <w:pPr>
          <w:pStyle w:val="a4"/>
          <w:jc w:val="center"/>
          <w:rPr>
            <w:rFonts w:ascii="Sakkal Majalla" w:hAnsi="Sakkal Majalla" w:cs="Sakkal Majalla"/>
            <w:b/>
            <w:bCs/>
            <w:sz w:val="28"/>
            <w:szCs w:val="28"/>
          </w:rPr>
        </w:pPr>
        <w:r w:rsidRPr="00777C55">
          <w:rPr>
            <w:rFonts w:ascii="Sakkal Majalla" w:hAnsi="Sakkal Majalla" w:cs="Sakkal Majalla"/>
            <w:b/>
            <w:bCs/>
            <w:sz w:val="28"/>
            <w:szCs w:val="28"/>
            <w:rtl/>
          </w:rPr>
          <w:t>(</w:t>
        </w:r>
        <w:r w:rsidRPr="00777C55">
          <w:rPr>
            <w:rFonts w:ascii="Sakkal Majalla" w:hAnsi="Sakkal Majalla" w:cs="Sakkal Majalla"/>
            <w:b/>
            <w:bCs/>
            <w:sz w:val="28"/>
            <w:szCs w:val="28"/>
          </w:rPr>
          <w:fldChar w:fldCharType="begin"/>
        </w:r>
        <w:r w:rsidRPr="00777C55">
          <w:rPr>
            <w:rFonts w:ascii="Sakkal Majalla" w:hAnsi="Sakkal Majalla" w:cs="Sakkal Majalla"/>
            <w:b/>
            <w:bCs/>
            <w:sz w:val="28"/>
            <w:szCs w:val="28"/>
          </w:rPr>
          <w:instrText xml:space="preserve"> PAGE   \* MERGEFORMAT </w:instrText>
        </w:r>
        <w:r w:rsidRPr="00777C55">
          <w:rPr>
            <w:rFonts w:ascii="Sakkal Majalla" w:hAnsi="Sakkal Majalla" w:cs="Sakkal Majalla"/>
            <w:b/>
            <w:bCs/>
            <w:sz w:val="28"/>
            <w:szCs w:val="28"/>
          </w:rPr>
          <w:fldChar w:fldCharType="separate"/>
        </w:r>
        <w:r w:rsidR="00EB27CA">
          <w:rPr>
            <w:rFonts w:ascii="Sakkal Majalla" w:hAnsi="Sakkal Majalla" w:cs="Sakkal Majalla"/>
            <w:b/>
            <w:bCs/>
            <w:noProof/>
            <w:sz w:val="28"/>
            <w:szCs w:val="28"/>
            <w:rtl/>
          </w:rPr>
          <w:t>8</w:t>
        </w:r>
        <w:r w:rsidRPr="00777C55">
          <w:rPr>
            <w:rFonts w:ascii="Sakkal Majalla" w:hAnsi="Sakkal Majalla" w:cs="Sakkal Majalla"/>
            <w:b/>
            <w:bCs/>
            <w:noProof/>
            <w:sz w:val="28"/>
            <w:szCs w:val="28"/>
          </w:rPr>
          <w:fldChar w:fldCharType="end"/>
        </w:r>
        <w:r w:rsidRPr="00777C55">
          <w:rPr>
            <w:rFonts w:ascii="Sakkal Majalla" w:hAnsi="Sakkal Majalla" w:cs="Sakkal Majalla"/>
            <w:b/>
            <w:bCs/>
            <w:sz w:val="28"/>
            <w:szCs w:val="28"/>
            <w:rtl/>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5F57A" w14:textId="2CBD80B9" w:rsidR="00AC6218" w:rsidRPr="00777C55" w:rsidRDefault="00AC6218" w:rsidP="00FA21BB">
    <w:pPr>
      <w:pStyle w:val="a4"/>
      <w:jc w:val="center"/>
      <w:rPr>
        <w:rFonts w:ascii="Sakkal Majalla" w:hAnsi="Sakkal Majalla" w:cs="Sakkal Majalla"/>
        <w:b/>
        <w:bCs/>
        <w:sz w:val="28"/>
        <w:szCs w:val="28"/>
      </w:rPr>
    </w:pPr>
  </w:p>
  <w:p w14:paraId="4E773B5C" w14:textId="77777777" w:rsidR="00AC6218" w:rsidRPr="00777C55" w:rsidRDefault="00AC6218" w:rsidP="00777C55">
    <w:pPr>
      <w:pStyle w:val="a4"/>
      <w:jc w:val="center"/>
      <w:rPr>
        <w:rFonts w:ascii="Sakkal Majalla" w:hAnsi="Sakkal Majalla" w:cs="Sakkal Majalla"/>
        <w:b/>
        <w:bCs/>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78377" w14:textId="77777777" w:rsidR="006A3960" w:rsidRDefault="006A3960" w:rsidP="009125CE">
      <w:pPr>
        <w:spacing w:after="0" w:line="240" w:lineRule="auto"/>
      </w:pPr>
      <w:r>
        <w:separator/>
      </w:r>
    </w:p>
  </w:footnote>
  <w:footnote w:type="continuationSeparator" w:id="0">
    <w:p w14:paraId="52C6F991" w14:textId="77777777" w:rsidR="006A3960" w:rsidRDefault="006A396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102A5"/>
    <w:multiLevelType w:val="hybridMultilevel"/>
    <w:tmpl w:val="D3E0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47951"/>
    <w:multiLevelType w:val="hybridMultilevel"/>
    <w:tmpl w:val="B3AA137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A7030"/>
    <w:multiLevelType w:val="multilevel"/>
    <w:tmpl w:val="889679A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0020F5"/>
    <w:multiLevelType w:val="multilevel"/>
    <w:tmpl w:val="0404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A76C05"/>
    <w:multiLevelType w:val="multilevel"/>
    <w:tmpl w:val="9AF8929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 w15:restartNumberingAfterBreak="0">
    <w:nsid w:val="12EC0BD1"/>
    <w:multiLevelType w:val="multilevel"/>
    <w:tmpl w:val="2A9CF5C4"/>
    <w:lvl w:ilvl="0">
      <w:start w:val="1"/>
      <w:numFmt w:val="decimal"/>
      <w:lvlText w:val="%1."/>
      <w:lvlJc w:val="left"/>
      <w:pPr>
        <w:tabs>
          <w:tab w:val="num" w:pos="720"/>
        </w:tabs>
        <w:ind w:left="720" w:hanging="360"/>
      </w:pPr>
      <w:rPr>
        <w:rFonts w:ascii="Sakkal Majalla" w:eastAsiaTheme="minorHAnsi" w:hAnsi="Sakkal Majalla" w:cs="Sakkal Majalla"/>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C61992"/>
    <w:multiLevelType w:val="multilevel"/>
    <w:tmpl w:val="3B32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93A87"/>
    <w:multiLevelType w:val="hybridMultilevel"/>
    <w:tmpl w:val="3F0878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B10222"/>
    <w:multiLevelType w:val="multilevel"/>
    <w:tmpl w:val="E2325420"/>
    <w:lvl w:ilvl="0">
      <w:start w:val="1"/>
      <w:numFmt w:val="bullet"/>
      <w:lvlText w:val=""/>
      <w:lvlJc w:val="left"/>
      <w:pPr>
        <w:tabs>
          <w:tab w:val="num" w:pos="360"/>
        </w:tabs>
        <w:ind w:left="360" w:hanging="360"/>
      </w:pPr>
      <w:rPr>
        <w:rFonts w:ascii="Symbol" w:hAnsi="Symbol" w:hint="default"/>
        <w:sz w:val="28"/>
        <w:szCs w:val="28"/>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1" w15:restartNumberingAfterBreak="0">
    <w:nsid w:val="20FA44CC"/>
    <w:multiLevelType w:val="hybridMultilevel"/>
    <w:tmpl w:val="00CAB5C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A04E3"/>
    <w:multiLevelType w:val="hybridMultilevel"/>
    <w:tmpl w:val="2DC0AA52"/>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002FAB"/>
    <w:multiLevelType w:val="hybridMultilevel"/>
    <w:tmpl w:val="93709C9A"/>
    <w:lvl w:ilvl="0" w:tplc="FFFFFFFF">
      <w:start w:val="1"/>
      <w:numFmt w:val="decimal"/>
      <w:lvlText w:val="%1."/>
      <w:lvlJc w:val="left"/>
      <w:pPr>
        <w:ind w:left="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F9394C"/>
    <w:multiLevelType w:val="multilevel"/>
    <w:tmpl w:val="A20AC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81504D"/>
    <w:multiLevelType w:val="multilevel"/>
    <w:tmpl w:val="C96E3F7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379D3E8B"/>
    <w:multiLevelType w:val="hybridMultilevel"/>
    <w:tmpl w:val="479A624A"/>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3D1FD5"/>
    <w:multiLevelType w:val="multilevel"/>
    <w:tmpl w:val="C96E3F74"/>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3D71665F"/>
    <w:multiLevelType w:val="hybridMultilevel"/>
    <w:tmpl w:val="3050CC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00B2EAD"/>
    <w:multiLevelType w:val="hybridMultilevel"/>
    <w:tmpl w:val="33C8098C"/>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284BE1"/>
    <w:multiLevelType w:val="multilevel"/>
    <w:tmpl w:val="28767E9E"/>
    <w:lvl w:ilvl="0">
      <w:start w:val="1"/>
      <w:numFmt w:val="decimal"/>
      <w:lvlText w:val="%1."/>
      <w:lvlJc w:val="left"/>
      <w:pPr>
        <w:tabs>
          <w:tab w:val="num" w:pos="630"/>
        </w:tabs>
        <w:ind w:left="630" w:hanging="360"/>
      </w:pPr>
      <w:rPr>
        <w:rFonts w:ascii="Sakkal Majalla" w:eastAsiaTheme="minorHAnsi" w:hAnsi="Sakkal Majalla" w:cs="Sakkal Majalla"/>
        <w:sz w:val="28"/>
        <w:szCs w:val="28"/>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2" w15:restartNumberingAfterBreak="0">
    <w:nsid w:val="43013228"/>
    <w:multiLevelType w:val="hybridMultilevel"/>
    <w:tmpl w:val="B9347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774B8C"/>
    <w:multiLevelType w:val="hybridMultilevel"/>
    <w:tmpl w:val="551C6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A66441"/>
    <w:multiLevelType w:val="hybridMultilevel"/>
    <w:tmpl w:val="9962DA14"/>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0E2DE1"/>
    <w:multiLevelType w:val="multilevel"/>
    <w:tmpl w:val="AF422A28"/>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31C09"/>
    <w:multiLevelType w:val="hybridMultilevel"/>
    <w:tmpl w:val="798A2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E654030"/>
    <w:multiLevelType w:val="hybridMultilevel"/>
    <w:tmpl w:val="2C4E3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3131DC"/>
    <w:multiLevelType w:val="multilevel"/>
    <w:tmpl w:val="08AE68D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0"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031512"/>
    <w:multiLevelType w:val="hybridMultilevel"/>
    <w:tmpl w:val="1A50D7F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166415"/>
    <w:multiLevelType w:val="hybridMultilevel"/>
    <w:tmpl w:val="384627D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AAA010D"/>
    <w:multiLevelType w:val="hybridMultilevel"/>
    <w:tmpl w:val="3C7845FA"/>
    <w:lvl w:ilvl="0" w:tplc="8C58B51E">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AAF3397"/>
    <w:multiLevelType w:val="hybridMultilevel"/>
    <w:tmpl w:val="A1E8F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774213"/>
    <w:multiLevelType w:val="multilevel"/>
    <w:tmpl w:val="3C38C18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7" w15:restartNumberingAfterBreak="0">
    <w:nsid w:val="610F3DEA"/>
    <w:multiLevelType w:val="multilevel"/>
    <w:tmpl w:val="D0FA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982908"/>
    <w:multiLevelType w:val="hybridMultilevel"/>
    <w:tmpl w:val="3EBAC42C"/>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4309CD"/>
    <w:multiLevelType w:val="hybridMultilevel"/>
    <w:tmpl w:val="60CE37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A53700"/>
    <w:multiLevelType w:val="hybridMultilevel"/>
    <w:tmpl w:val="6122C1BC"/>
    <w:lvl w:ilvl="0" w:tplc="8C58B51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4B35E1"/>
    <w:multiLevelType w:val="multilevel"/>
    <w:tmpl w:val="6B2633B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2"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F905B4"/>
    <w:multiLevelType w:val="multilevel"/>
    <w:tmpl w:val="DB7265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79FA3A5D"/>
    <w:multiLevelType w:val="hybridMultilevel"/>
    <w:tmpl w:val="621079B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B35FAF"/>
    <w:multiLevelType w:val="hybridMultilevel"/>
    <w:tmpl w:val="F262517E"/>
    <w:lvl w:ilvl="0" w:tplc="8C58B51E">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9481444">
    <w:abstractNumId w:val="27"/>
  </w:num>
  <w:num w:numId="2" w16cid:durableId="1690596637">
    <w:abstractNumId w:val="34"/>
  </w:num>
  <w:num w:numId="3" w16cid:durableId="1324434610">
    <w:abstractNumId w:val="28"/>
  </w:num>
  <w:num w:numId="4" w16cid:durableId="1648315682">
    <w:abstractNumId w:val="36"/>
  </w:num>
  <w:num w:numId="5" w16cid:durableId="1620448978">
    <w:abstractNumId w:val="42"/>
  </w:num>
  <w:num w:numId="6" w16cid:durableId="729231236">
    <w:abstractNumId w:val="30"/>
  </w:num>
  <w:num w:numId="7" w16cid:durableId="1314524048">
    <w:abstractNumId w:val="26"/>
  </w:num>
  <w:num w:numId="8" w16cid:durableId="1988701468">
    <w:abstractNumId w:val="3"/>
  </w:num>
  <w:num w:numId="9" w16cid:durableId="1617129603">
    <w:abstractNumId w:val="16"/>
  </w:num>
  <w:num w:numId="10" w16cid:durableId="1282036523">
    <w:abstractNumId w:val="32"/>
  </w:num>
  <w:num w:numId="11" w16cid:durableId="1758164131">
    <w:abstractNumId w:val="44"/>
  </w:num>
  <w:num w:numId="12" w16cid:durableId="1215890394">
    <w:abstractNumId w:val="31"/>
  </w:num>
  <w:num w:numId="13" w16cid:durableId="236479860">
    <w:abstractNumId w:val="18"/>
  </w:num>
  <w:num w:numId="14" w16cid:durableId="1012298864">
    <w:abstractNumId w:val="7"/>
  </w:num>
  <w:num w:numId="15" w16cid:durableId="667637475">
    <w:abstractNumId w:val="4"/>
  </w:num>
  <w:num w:numId="16" w16cid:durableId="1614677019">
    <w:abstractNumId w:val="21"/>
  </w:num>
  <w:num w:numId="17" w16cid:durableId="1531456975">
    <w:abstractNumId w:val="9"/>
  </w:num>
  <w:num w:numId="18" w16cid:durableId="87194211">
    <w:abstractNumId w:val="5"/>
  </w:num>
  <w:num w:numId="19" w16cid:durableId="792675332">
    <w:abstractNumId w:val="35"/>
  </w:num>
  <w:num w:numId="20" w16cid:durableId="1934975004">
    <w:abstractNumId w:val="6"/>
  </w:num>
  <w:num w:numId="21" w16cid:durableId="2005546717">
    <w:abstractNumId w:val="37"/>
  </w:num>
  <w:num w:numId="22" w16cid:durableId="1477185826">
    <w:abstractNumId w:val="25"/>
  </w:num>
  <w:num w:numId="23" w16cid:durableId="1918320179">
    <w:abstractNumId w:val="43"/>
  </w:num>
  <w:num w:numId="24" w16cid:durableId="2076076865">
    <w:abstractNumId w:val="15"/>
  </w:num>
  <w:num w:numId="25" w16cid:durableId="1200778651">
    <w:abstractNumId w:val="29"/>
  </w:num>
  <w:num w:numId="26" w16cid:durableId="295113326">
    <w:abstractNumId w:val="41"/>
  </w:num>
  <w:num w:numId="27" w16cid:durableId="534121335">
    <w:abstractNumId w:val="2"/>
  </w:num>
  <w:num w:numId="28" w16cid:durableId="175392918">
    <w:abstractNumId w:val="13"/>
  </w:num>
  <w:num w:numId="29" w16cid:durableId="1680160062">
    <w:abstractNumId w:val="11"/>
  </w:num>
  <w:num w:numId="30" w16cid:durableId="1760173457">
    <w:abstractNumId w:val="0"/>
  </w:num>
  <w:num w:numId="31" w16cid:durableId="1123695585">
    <w:abstractNumId w:val="38"/>
  </w:num>
  <w:num w:numId="32" w16cid:durableId="1002003670">
    <w:abstractNumId w:val="22"/>
  </w:num>
  <w:num w:numId="33" w16cid:durableId="830604913">
    <w:abstractNumId w:val="33"/>
  </w:num>
  <w:num w:numId="34" w16cid:durableId="202910522">
    <w:abstractNumId w:val="45"/>
  </w:num>
  <w:num w:numId="35" w16cid:durableId="2065248037">
    <w:abstractNumId w:val="12"/>
  </w:num>
  <w:num w:numId="36" w16cid:durableId="1630093033">
    <w:abstractNumId w:val="20"/>
  </w:num>
  <w:num w:numId="37" w16cid:durableId="1886671082">
    <w:abstractNumId w:val="40"/>
  </w:num>
  <w:num w:numId="38" w16cid:durableId="1596284843">
    <w:abstractNumId w:val="17"/>
  </w:num>
  <w:num w:numId="39" w16cid:durableId="1488520481">
    <w:abstractNumId w:val="24"/>
  </w:num>
  <w:num w:numId="40" w16cid:durableId="2146845820">
    <w:abstractNumId w:val="39"/>
  </w:num>
  <w:num w:numId="41" w16cid:durableId="532499342">
    <w:abstractNumId w:val="8"/>
  </w:num>
  <w:num w:numId="42" w16cid:durableId="1747799591">
    <w:abstractNumId w:val="23"/>
  </w:num>
  <w:num w:numId="43" w16cid:durableId="92019930">
    <w:abstractNumId w:val="19"/>
  </w:num>
  <w:num w:numId="44" w16cid:durableId="45571388">
    <w:abstractNumId w:val="1"/>
  </w:num>
  <w:num w:numId="45" w16cid:durableId="1325933128">
    <w:abstractNumId w:val="14"/>
  </w:num>
  <w:num w:numId="46" w16cid:durableId="280840569">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4526"/>
    <w:rsid w:val="000567C3"/>
    <w:rsid w:val="00094AE7"/>
    <w:rsid w:val="000F44B4"/>
    <w:rsid w:val="001366C5"/>
    <w:rsid w:val="001902DB"/>
    <w:rsid w:val="001B3ADA"/>
    <w:rsid w:val="001C1DBF"/>
    <w:rsid w:val="001C2162"/>
    <w:rsid w:val="001F14E8"/>
    <w:rsid w:val="0022410A"/>
    <w:rsid w:val="0027009E"/>
    <w:rsid w:val="00285F69"/>
    <w:rsid w:val="0029118C"/>
    <w:rsid w:val="002A3A95"/>
    <w:rsid w:val="002E33E8"/>
    <w:rsid w:val="002F05AF"/>
    <w:rsid w:val="00326DCC"/>
    <w:rsid w:val="00335EF6"/>
    <w:rsid w:val="003658C3"/>
    <w:rsid w:val="0038082C"/>
    <w:rsid w:val="0038252B"/>
    <w:rsid w:val="003A0401"/>
    <w:rsid w:val="003A0A8C"/>
    <w:rsid w:val="003B3F36"/>
    <w:rsid w:val="0042487E"/>
    <w:rsid w:val="00445513"/>
    <w:rsid w:val="00453CE9"/>
    <w:rsid w:val="00477F0C"/>
    <w:rsid w:val="0048248B"/>
    <w:rsid w:val="004A615F"/>
    <w:rsid w:val="004B568C"/>
    <w:rsid w:val="00500ADD"/>
    <w:rsid w:val="00517579"/>
    <w:rsid w:val="00552FAD"/>
    <w:rsid w:val="00570BE5"/>
    <w:rsid w:val="00571C9E"/>
    <w:rsid w:val="00590B27"/>
    <w:rsid w:val="005A64E2"/>
    <w:rsid w:val="005B2FB6"/>
    <w:rsid w:val="005F44C4"/>
    <w:rsid w:val="005F51DA"/>
    <w:rsid w:val="00624A01"/>
    <w:rsid w:val="0062761F"/>
    <w:rsid w:val="006307B4"/>
    <w:rsid w:val="0063185C"/>
    <w:rsid w:val="00690C18"/>
    <w:rsid w:val="006948DE"/>
    <w:rsid w:val="006A3960"/>
    <w:rsid w:val="006F32AE"/>
    <w:rsid w:val="00723CFF"/>
    <w:rsid w:val="0077345F"/>
    <w:rsid w:val="00777C55"/>
    <w:rsid w:val="00793419"/>
    <w:rsid w:val="00794531"/>
    <w:rsid w:val="007B0E54"/>
    <w:rsid w:val="007C674F"/>
    <w:rsid w:val="007E3A20"/>
    <w:rsid w:val="007F6903"/>
    <w:rsid w:val="00800024"/>
    <w:rsid w:val="00864057"/>
    <w:rsid w:val="008714BE"/>
    <w:rsid w:val="00877AAC"/>
    <w:rsid w:val="008875EC"/>
    <w:rsid w:val="008A2BAF"/>
    <w:rsid w:val="008A5DA0"/>
    <w:rsid w:val="008F1EAE"/>
    <w:rsid w:val="008F4F8E"/>
    <w:rsid w:val="008F6009"/>
    <w:rsid w:val="008F6FE1"/>
    <w:rsid w:val="00910C07"/>
    <w:rsid w:val="009125CE"/>
    <w:rsid w:val="00935A67"/>
    <w:rsid w:val="00942B96"/>
    <w:rsid w:val="009656EB"/>
    <w:rsid w:val="009A08B2"/>
    <w:rsid w:val="009B4D25"/>
    <w:rsid w:val="009B6888"/>
    <w:rsid w:val="009C0161"/>
    <w:rsid w:val="009D03CF"/>
    <w:rsid w:val="009D108D"/>
    <w:rsid w:val="009D115D"/>
    <w:rsid w:val="009D1F5C"/>
    <w:rsid w:val="009E1436"/>
    <w:rsid w:val="009E1860"/>
    <w:rsid w:val="009E5668"/>
    <w:rsid w:val="009E5F40"/>
    <w:rsid w:val="009F512A"/>
    <w:rsid w:val="00A17DA3"/>
    <w:rsid w:val="00A22626"/>
    <w:rsid w:val="00A72F2F"/>
    <w:rsid w:val="00A74F76"/>
    <w:rsid w:val="00A87DB6"/>
    <w:rsid w:val="00AA611C"/>
    <w:rsid w:val="00AA79E9"/>
    <w:rsid w:val="00AB0A70"/>
    <w:rsid w:val="00AC32D4"/>
    <w:rsid w:val="00AC6218"/>
    <w:rsid w:val="00AC73F6"/>
    <w:rsid w:val="00AD6B86"/>
    <w:rsid w:val="00AD75BD"/>
    <w:rsid w:val="00B225B4"/>
    <w:rsid w:val="00B231BA"/>
    <w:rsid w:val="00B63B0F"/>
    <w:rsid w:val="00B73112"/>
    <w:rsid w:val="00B7678A"/>
    <w:rsid w:val="00B80B59"/>
    <w:rsid w:val="00B81772"/>
    <w:rsid w:val="00BA2117"/>
    <w:rsid w:val="00BD1E2B"/>
    <w:rsid w:val="00BF7111"/>
    <w:rsid w:val="00C12491"/>
    <w:rsid w:val="00C26897"/>
    <w:rsid w:val="00C32A6A"/>
    <w:rsid w:val="00C71E18"/>
    <w:rsid w:val="00C764CE"/>
    <w:rsid w:val="00CB70B4"/>
    <w:rsid w:val="00CE022F"/>
    <w:rsid w:val="00CF0368"/>
    <w:rsid w:val="00CF2E5C"/>
    <w:rsid w:val="00CF414B"/>
    <w:rsid w:val="00D22171"/>
    <w:rsid w:val="00D44E78"/>
    <w:rsid w:val="00D729D5"/>
    <w:rsid w:val="00DF135F"/>
    <w:rsid w:val="00E4150C"/>
    <w:rsid w:val="00E71C79"/>
    <w:rsid w:val="00E74E5E"/>
    <w:rsid w:val="00E85CF0"/>
    <w:rsid w:val="00E91FBE"/>
    <w:rsid w:val="00EA6B5D"/>
    <w:rsid w:val="00EA767C"/>
    <w:rsid w:val="00EB27CA"/>
    <w:rsid w:val="00EF27A4"/>
    <w:rsid w:val="00F274FF"/>
    <w:rsid w:val="00F546CE"/>
    <w:rsid w:val="00F9589F"/>
    <w:rsid w:val="00FA21BB"/>
    <w:rsid w:val="00FB54F4"/>
    <w:rsid w:val="00FF74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833E6AE-40BE-462A-B2E1-0337DC155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74FF"/>
    <w:pPr>
      <w:bidi/>
    </w:pPr>
  </w:style>
  <w:style w:type="paragraph" w:styleId="1">
    <w:name w:val="heading 1"/>
    <w:basedOn w:val="a"/>
    <w:next w:val="a"/>
    <w:link w:val="1Char"/>
    <w:autoRedefine/>
    <w:uiPriority w:val="9"/>
    <w:qFormat/>
    <w:rsid w:val="00FA21BB"/>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lang w:bidi="ar-EG"/>
    </w:rPr>
  </w:style>
  <w:style w:type="paragraph" w:styleId="3">
    <w:name w:val="heading 3"/>
    <w:basedOn w:val="a"/>
    <w:next w:val="a"/>
    <w:link w:val="3Char"/>
    <w:uiPriority w:val="9"/>
    <w:semiHidden/>
    <w:unhideWhenUsed/>
    <w:qFormat/>
    <w:rsid w:val="00A72F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729D5"/>
    <w:pPr>
      <w:ind w:left="720"/>
      <w:contextualSpacing/>
    </w:pPr>
  </w:style>
  <w:style w:type="character" w:customStyle="1" w:styleId="1Char">
    <w:name w:val="العنوان 1 Char"/>
    <w:basedOn w:val="a0"/>
    <w:link w:val="1"/>
    <w:uiPriority w:val="9"/>
    <w:rsid w:val="00FA21BB"/>
    <w:rPr>
      <w:rFonts w:ascii="Sakkal Majalla" w:eastAsiaTheme="majorEastAsia" w:hAnsi="Sakkal Majalla" w:cs="Sakkal Majalla"/>
      <w:b/>
      <w:bCs/>
      <w:color w:val="000000" w:themeColor="text1"/>
      <w:sz w:val="40"/>
      <w:szCs w:val="40"/>
      <w:lang w:bidi="ar-EG"/>
    </w:rPr>
  </w:style>
  <w:style w:type="character" w:customStyle="1" w:styleId="3Char">
    <w:name w:val="عنوان 3 Char"/>
    <w:basedOn w:val="a0"/>
    <w:link w:val="3"/>
    <w:uiPriority w:val="9"/>
    <w:semiHidden/>
    <w:rsid w:val="00A72F2F"/>
    <w:rPr>
      <w:rFonts w:asciiTheme="majorHAnsi" w:eastAsiaTheme="majorEastAsia" w:hAnsiTheme="majorHAnsi" w:cstheme="majorBidi"/>
      <w:color w:val="1F3763" w:themeColor="accent1" w:themeShade="7F"/>
      <w:sz w:val="24"/>
      <w:szCs w:val="24"/>
    </w:rPr>
  </w:style>
  <w:style w:type="paragraph" w:styleId="10">
    <w:name w:val="toc 1"/>
    <w:basedOn w:val="a"/>
    <w:next w:val="a"/>
    <w:autoRedefine/>
    <w:uiPriority w:val="39"/>
    <w:unhideWhenUsed/>
    <w:rsid w:val="00B231BA"/>
    <w:pPr>
      <w:spacing w:before="120" w:after="120" w:line="480" w:lineRule="auto"/>
    </w:pPr>
    <w:rPr>
      <w:rFonts w:cstheme="minorHAnsi"/>
      <w:b/>
      <w:bCs/>
      <w:caps/>
      <w:sz w:val="20"/>
      <w:szCs w:val="24"/>
    </w:rPr>
  </w:style>
  <w:style w:type="paragraph" w:styleId="2">
    <w:name w:val="toc 2"/>
    <w:basedOn w:val="a"/>
    <w:next w:val="a"/>
    <w:autoRedefine/>
    <w:uiPriority w:val="39"/>
    <w:unhideWhenUsed/>
    <w:rsid w:val="00A72F2F"/>
    <w:pPr>
      <w:spacing w:after="0"/>
      <w:ind w:left="220"/>
    </w:pPr>
    <w:rPr>
      <w:rFonts w:cstheme="minorHAnsi"/>
      <w:smallCaps/>
      <w:sz w:val="20"/>
      <w:szCs w:val="24"/>
    </w:rPr>
  </w:style>
  <w:style w:type="paragraph" w:styleId="30">
    <w:name w:val="toc 3"/>
    <w:basedOn w:val="a"/>
    <w:next w:val="a"/>
    <w:autoRedefine/>
    <w:uiPriority w:val="39"/>
    <w:unhideWhenUsed/>
    <w:rsid w:val="00A72F2F"/>
    <w:pPr>
      <w:spacing w:after="0"/>
      <w:ind w:left="440"/>
    </w:pPr>
    <w:rPr>
      <w:rFonts w:cstheme="minorHAnsi"/>
      <w:i/>
      <w:iCs/>
      <w:sz w:val="20"/>
      <w:szCs w:val="24"/>
    </w:rPr>
  </w:style>
  <w:style w:type="paragraph" w:styleId="4">
    <w:name w:val="toc 4"/>
    <w:basedOn w:val="a"/>
    <w:next w:val="a"/>
    <w:autoRedefine/>
    <w:uiPriority w:val="39"/>
    <w:unhideWhenUsed/>
    <w:rsid w:val="00A72F2F"/>
    <w:pPr>
      <w:spacing w:after="0"/>
      <w:ind w:left="660"/>
    </w:pPr>
    <w:rPr>
      <w:rFonts w:cstheme="minorHAnsi"/>
      <w:sz w:val="18"/>
      <w:szCs w:val="21"/>
    </w:rPr>
  </w:style>
  <w:style w:type="paragraph" w:styleId="5">
    <w:name w:val="toc 5"/>
    <w:basedOn w:val="a"/>
    <w:next w:val="a"/>
    <w:autoRedefine/>
    <w:uiPriority w:val="39"/>
    <w:unhideWhenUsed/>
    <w:rsid w:val="00A72F2F"/>
    <w:pPr>
      <w:spacing w:after="0"/>
      <w:ind w:left="880"/>
    </w:pPr>
    <w:rPr>
      <w:rFonts w:cstheme="minorHAnsi"/>
      <w:sz w:val="18"/>
      <w:szCs w:val="21"/>
    </w:rPr>
  </w:style>
  <w:style w:type="paragraph" w:styleId="6">
    <w:name w:val="toc 6"/>
    <w:basedOn w:val="a"/>
    <w:next w:val="a"/>
    <w:autoRedefine/>
    <w:uiPriority w:val="39"/>
    <w:unhideWhenUsed/>
    <w:rsid w:val="00A72F2F"/>
    <w:pPr>
      <w:spacing w:after="0"/>
      <w:ind w:left="1100"/>
    </w:pPr>
    <w:rPr>
      <w:rFonts w:cstheme="minorHAnsi"/>
      <w:sz w:val="18"/>
      <w:szCs w:val="21"/>
    </w:rPr>
  </w:style>
  <w:style w:type="paragraph" w:styleId="7">
    <w:name w:val="toc 7"/>
    <w:basedOn w:val="a"/>
    <w:next w:val="a"/>
    <w:autoRedefine/>
    <w:uiPriority w:val="39"/>
    <w:unhideWhenUsed/>
    <w:rsid w:val="00A72F2F"/>
    <w:pPr>
      <w:spacing w:after="0"/>
      <w:ind w:left="1320"/>
    </w:pPr>
    <w:rPr>
      <w:rFonts w:cstheme="minorHAnsi"/>
      <w:sz w:val="18"/>
      <w:szCs w:val="21"/>
    </w:rPr>
  </w:style>
  <w:style w:type="paragraph" w:styleId="8">
    <w:name w:val="toc 8"/>
    <w:basedOn w:val="a"/>
    <w:next w:val="a"/>
    <w:autoRedefine/>
    <w:uiPriority w:val="39"/>
    <w:unhideWhenUsed/>
    <w:rsid w:val="00A72F2F"/>
    <w:pPr>
      <w:spacing w:after="0"/>
      <w:ind w:left="1540"/>
    </w:pPr>
    <w:rPr>
      <w:rFonts w:cstheme="minorHAnsi"/>
      <w:sz w:val="18"/>
      <w:szCs w:val="21"/>
    </w:rPr>
  </w:style>
  <w:style w:type="paragraph" w:styleId="9">
    <w:name w:val="toc 9"/>
    <w:basedOn w:val="a"/>
    <w:next w:val="a"/>
    <w:autoRedefine/>
    <w:uiPriority w:val="39"/>
    <w:unhideWhenUsed/>
    <w:rsid w:val="00A72F2F"/>
    <w:pPr>
      <w:spacing w:after="0"/>
      <w:ind w:left="1760"/>
    </w:pPr>
    <w:rPr>
      <w:rFonts w:cstheme="minorHAnsi"/>
      <w:sz w:val="18"/>
      <w:szCs w:val="21"/>
    </w:rPr>
  </w:style>
  <w:style w:type="character" w:styleId="Hyperlink">
    <w:name w:val="Hyperlink"/>
    <w:basedOn w:val="a0"/>
    <w:uiPriority w:val="99"/>
    <w:unhideWhenUsed/>
    <w:rsid w:val="00A72F2F"/>
    <w:rPr>
      <w:color w:val="0563C1" w:themeColor="hyperlink"/>
      <w:u w:val="single"/>
    </w:rPr>
  </w:style>
  <w:style w:type="paragraph" w:styleId="a6">
    <w:name w:val="Normal (Web)"/>
    <w:basedOn w:val="a"/>
    <w:uiPriority w:val="99"/>
    <w:semiHidden/>
    <w:unhideWhenUsed/>
    <w:rsid w:val="00AA611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numbering" w:customStyle="1" w:styleId="11">
    <w:name w:val="بلا قائمة1"/>
    <w:next w:val="a2"/>
    <w:uiPriority w:val="99"/>
    <w:semiHidden/>
    <w:unhideWhenUsed/>
    <w:rsid w:val="00AA611C"/>
  </w:style>
  <w:style w:type="table" w:styleId="a7">
    <w:name w:val="Table Grid"/>
    <w:basedOn w:val="a1"/>
    <w:uiPriority w:val="39"/>
    <w:rsid w:val="00AA611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AA611C"/>
    <w:rPr>
      <w:color w:val="808080"/>
    </w:rPr>
  </w:style>
  <w:style w:type="table" w:styleId="6-1">
    <w:name w:val="Grid Table 6 Colorful Accent 1"/>
    <w:basedOn w:val="a1"/>
    <w:uiPriority w:val="51"/>
    <w:rsid w:val="00777C5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0">
    <w:name w:val="Plain Table 5"/>
    <w:basedOn w:val="a1"/>
    <w:uiPriority w:val="45"/>
    <w:rsid w:val="009D1F5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
    <w:name w:val="Grid Table 7 Colorful Accent 1"/>
    <w:basedOn w:val="a1"/>
    <w:uiPriority w:val="52"/>
    <w:rsid w:val="00624A01"/>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a9">
    <w:name w:val="TOC Heading"/>
    <w:basedOn w:val="1"/>
    <w:next w:val="a"/>
    <w:uiPriority w:val="39"/>
    <w:unhideWhenUsed/>
    <w:qFormat/>
    <w:rsid w:val="00E85CF0"/>
    <w:pPr>
      <w:bidi w:val="0"/>
      <w:spacing w:before="240" w:beforeAutospacing="0" w:after="0" w:afterAutospacing="0" w:line="259" w:lineRule="auto"/>
      <w:jc w:val="left"/>
      <w:outlineLvl w:val="9"/>
    </w:pPr>
    <w:rPr>
      <w:rFonts w:asciiTheme="majorHAnsi" w:hAnsiTheme="majorHAnsi" w:cstheme="majorBidi"/>
      <w:b w:val="0"/>
      <w:bCs w:val="0"/>
      <w:color w:val="2F5496" w:themeColor="accent1" w:themeShade="BF"/>
      <w:kern w:val="0"/>
      <w:sz w:val="32"/>
      <w:szCs w:val="32"/>
      <w:lang w:bidi="ar-SA"/>
      <w14:ligatures w14:val="none"/>
    </w:rPr>
  </w:style>
  <w:style w:type="paragraph" w:styleId="aa">
    <w:name w:val="endnote text"/>
    <w:basedOn w:val="a"/>
    <w:link w:val="Char1"/>
    <w:uiPriority w:val="99"/>
    <w:semiHidden/>
    <w:unhideWhenUsed/>
    <w:rsid w:val="00E91FBE"/>
    <w:pPr>
      <w:spacing w:after="0" w:line="240" w:lineRule="auto"/>
    </w:pPr>
    <w:rPr>
      <w:sz w:val="20"/>
      <w:szCs w:val="20"/>
    </w:rPr>
  </w:style>
  <w:style w:type="character" w:customStyle="1" w:styleId="Char1">
    <w:name w:val="نص تعليق ختامي Char"/>
    <w:basedOn w:val="a0"/>
    <w:link w:val="aa"/>
    <w:uiPriority w:val="99"/>
    <w:semiHidden/>
    <w:rsid w:val="00E91FBE"/>
    <w:rPr>
      <w:sz w:val="20"/>
      <w:szCs w:val="20"/>
    </w:rPr>
  </w:style>
  <w:style w:type="character" w:styleId="ab">
    <w:name w:val="endnote reference"/>
    <w:basedOn w:val="a0"/>
    <w:uiPriority w:val="99"/>
    <w:semiHidden/>
    <w:unhideWhenUsed/>
    <w:rsid w:val="00E91FBE"/>
    <w:rPr>
      <w:vertAlign w:val="superscript"/>
    </w:rPr>
  </w:style>
  <w:style w:type="table" w:styleId="4-1">
    <w:name w:val="Grid Table 4 Accent 1"/>
    <w:basedOn w:val="a1"/>
    <w:uiPriority w:val="49"/>
    <w:rsid w:val="008F6FE1"/>
    <w:pPr>
      <w:spacing w:after="0" w:line="240" w:lineRule="auto"/>
    </w:pPr>
    <w:rPr>
      <w:rFonts w:cs="Simplified Arabic"/>
      <w:sz w:val="28"/>
      <w:szCs w:val="28"/>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ac">
    <w:name w:val="Unresolved Mention"/>
    <w:basedOn w:val="a0"/>
    <w:uiPriority w:val="99"/>
    <w:semiHidden/>
    <w:unhideWhenUsed/>
    <w:rsid w:val="008F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2425236">
      <w:bodyDiv w:val="1"/>
      <w:marLeft w:val="0"/>
      <w:marRight w:val="0"/>
      <w:marTop w:val="0"/>
      <w:marBottom w:val="0"/>
      <w:divBdr>
        <w:top w:val="none" w:sz="0" w:space="0" w:color="auto"/>
        <w:left w:val="none" w:sz="0" w:space="0" w:color="auto"/>
        <w:bottom w:val="none" w:sz="0" w:space="0" w:color="auto"/>
        <w:right w:val="none" w:sz="0" w:space="0" w:color="auto"/>
      </w:divBdr>
    </w:div>
    <w:div w:id="893657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768545-EDAF-4D36-92A4-A1EEB68AE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11528</Words>
  <Characters>65714</Characters>
  <Application>Microsoft Office Word</Application>
  <DocSecurity>0</DocSecurity>
  <Lines>547</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2024-07-31T12:05:00Z</cp:lastPrinted>
  <dcterms:created xsi:type="dcterms:W3CDTF">2024-08-04T11:07:00Z</dcterms:created>
  <dcterms:modified xsi:type="dcterms:W3CDTF">2024-08-04T11:09:00Z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2024-07-28T18:15:16Z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b570510b-d24d-46ee-85e6-f374334cdbed</vt:lpwstr>
  </property>
  <property fmtid="{D5CDD505-2E9C-101B-9397-08002B2CF9AE}" pid="9" name="MSIP_Label_defa4170-0d19-0005-0004-bc88714345d2_ContentBits">
    <vt:lpwstr>0</vt:lpwstr>
  </property>
</Properties>
</file>