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AA596" w14:textId="77777777" w:rsidR="00E976AD" w:rsidRDefault="00E976AD" w:rsidP="00E976AD">
      <w:pPr>
        <w:spacing w:line="240" w:lineRule="auto"/>
        <w:jc w:val="both"/>
        <w:rPr>
          <w:rFonts w:ascii="Simplified Arabic" w:hAnsi="Simplified Arabic" w:cs="Simplified Arabic"/>
          <w:b/>
          <w:bCs/>
          <w:sz w:val="40"/>
          <w:szCs w:val="40"/>
          <w:rtl/>
          <w:lang w:bidi="ar-EG"/>
        </w:rPr>
      </w:pPr>
    </w:p>
    <w:p w14:paraId="0D4F0EC9" w14:textId="77777777" w:rsidR="00E976AD" w:rsidRDefault="00E976AD" w:rsidP="00E976AD">
      <w:pPr>
        <w:spacing w:line="240" w:lineRule="auto"/>
        <w:jc w:val="both"/>
        <w:rPr>
          <w:rFonts w:ascii="Simplified Arabic" w:hAnsi="Simplified Arabic" w:cs="Simplified Arabic"/>
          <w:b/>
          <w:bCs/>
          <w:sz w:val="40"/>
          <w:szCs w:val="40"/>
          <w:rtl/>
          <w:lang w:bidi="ar-EG"/>
        </w:rPr>
      </w:pPr>
    </w:p>
    <w:p w14:paraId="2CF6FDB4" w14:textId="77777777" w:rsidR="00E976AD" w:rsidRDefault="00E976AD" w:rsidP="00E976AD">
      <w:pPr>
        <w:spacing w:line="240" w:lineRule="auto"/>
        <w:jc w:val="both"/>
        <w:rPr>
          <w:rFonts w:ascii="Simplified Arabic" w:hAnsi="Simplified Arabic" w:cs="Simplified Arabic"/>
          <w:b/>
          <w:bCs/>
          <w:sz w:val="40"/>
          <w:szCs w:val="40"/>
          <w:rtl/>
          <w:lang w:bidi="ar-EG"/>
        </w:rPr>
      </w:pPr>
    </w:p>
    <w:p w14:paraId="1A6F9D36" w14:textId="77777777" w:rsidR="00E976AD" w:rsidRDefault="00E976AD" w:rsidP="00E976AD">
      <w:pPr>
        <w:spacing w:line="240" w:lineRule="auto"/>
        <w:jc w:val="both"/>
        <w:rPr>
          <w:rFonts w:ascii="Simplified Arabic" w:hAnsi="Simplified Arabic" w:cs="Simplified Arabic"/>
          <w:b/>
          <w:bCs/>
          <w:sz w:val="40"/>
          <w:szCs w:val="40"/>
          <w:rtl/>
          <w:lang w:bidi="ar-EG"/>
        </w:rPr>
      </w:pPr>
    </w:p>
    <w:p w14:paraId="46EEEAA5" w14:textId="77777777" w:rsidR="00E976AD" w:rsidRDefault="00E976AD" w:rsidP="00E976AD">
      <w:pPr>
        <w:spacing w:line="240" w:lineRule="auto"/>
        <w:jc w:val="both"/>
        <w:rPr>
          <w:rFonts w:ascii="Simplified Arabic" w:hAnsi="Simplified Arabic" w:cs="Simplified Arabic"/>
          <w:b/>
          <w:bCs/>
          <w:sz w:val="40"/>
          <w:szCs w:val="40"/>
          <w:rtl/>
          <w:lang w:bidi="ar-EG"/>
        </w:rPr>
      </w:pPr>
    </w:p>
    <w:p w14:paraId="56ACA776" w14:textId="77777777" w:rsidR="00E976AD" w:rsidRDefault="00E976AD" w:rsidP="00E976AD">
      <w:pPr>
        <w:spacing w:line="240" w:lineRule="auto"/>
        <w:jc w:val="center"/>
        <w:rPr>
          <w:rFonts w:ascii="Simplified Arabic" w:hAnsi="Simplified Arabic" w:cs="Simplified Arabic"/>
          <w:b/>
          <w:bCs/>
          <w:sz w:val="28"/>
          <w:szCs w:val="28"/>
          <w:rtl/>
          <w:lang w:bidi="ar-EG"/>
        </w:rPr>
      </w:pPr>
    </w:p>
    <w:p w14:paraId="38A14CCF" w14:textId="77777777" w:rsidR="00E976AD" w:rsidRDefault="00E976AD" w:rsidP="00E976AD">
      <w:pPr>
        <w:spacing w:line="240" w:lineRule="auto"/>
        <w:jc w:val="center"/>
        <w:rPr>
          <w:rFonts w:ascii="Simplified Arabic" w:hAnsi="Simplified Arabic" w:cs="Simplified Arabic"/>
          <w:b/>
          <w:bCs/>
          <w:sz w:val="28"/>
          <w:szCs w:val="28"/>
          <w:rtl/>
          <w:lang w:bidi="ar-EG"/>
        </w:rPr>
      </w:pPr>
    </w:p>
    <w:p w14:paraId="1F0C6D1B" w14:textId="381B99E7" w:rsidR="00E976AD" w:rsidRDefault="00000000" w:rsidP="00E976AD">
      <w:pPr>
        <w:spacing w:line="240" w:lineRule="auto"/>
        <w:jc w:val="both"/>
        <w:rPr>
          <w:rFonts w:ascii="Simplified Arabic" w:hAnsi="Simplified Arabic" w:cs="Simplified Arabic"/>
          <w:b/>
          <w:bCs/>
          <w:sz w:val="28"/>
          <w:szCs w:val="28"/>
          <w:rtl/>
          <w:lang w:bidi="ar-EG"/>
        </w:rPr>
      </w:pPr>
      <w:r>
        <w:rPr>
          <w:noProof/>
          <w:rtl/>
        </w:rPr>
        <w:pict w14:anchorId="50B0C9F7">
          <v:shapetype id="_x0000_t202" coordsize="21600,21600" o:spt="202" path="m,l,21600r21600,l21600,xe">
            <v:stroke joinstyle="miter"/>
            <v:path gradientshapeok="t" o:connecttype="rect"/>
          </v:shapetype>
          <v:shape id="Text Box 1" o:spid="_x0000_s1026" type="#_x0000_t202" style="position:absolute;left:0;text-align:left;margin-left:110.25pt;margin-top:19pt;width:221.25pt;height:9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" filled="f" stroked="f">
            <v:fill o:detectmouseclick="t"/>
            <v:textbox>
              <w:txbxContent>
                <w:p w14:paraId="1D8A6FD8" w14:textId="77777777" w:rsidR="00E976AD" w:rsidRPr="00491489" w:rsidRDefault="00E976AD" w:rsidP="00E976AD">
                  <w:pPr>
                    <w:spacing w:line="240" w:lineRule="auto"/>
                    <w:jc w:val="center"/>
                    <w:rPr>
                      <w:rFonts w:ascii="Simplified Arabic" w:hAnsi="Simplified Arabic" w:cs="Simplified Arabic"/>
                      <w:b/>
                      <w:bCs/>
                      <w:sz w:val="40"/>
                      <w:szCs w:val="40"/>
                      <w:u w:val="single"/>
                      <w:rtl/>
                      <w:lang w:bidi="ar-EG"/>
                    </w:rPr>
                  </w:pPr>
                  <w:r w:rsidRPr="00491489">
                    <w:rPr>
                      <w:rFonts w:ascii="Simplified Arabic" w:hAnsi="Simplified Arabic" w:cs="Simplified Arabic" w:hint="cs"/>
                      <w:b/>
                      <w:bCs/>
                      <w:sz w:val="40"/>
                      <w:szCs w:val="40"/>
                      <w:u w:val="single"/>
                      <w:rtl/>
                      <w:lang w:bidi="ar-EG"/>
                    </w:rPr>
                    <w:t>الفصل الأول</w:t>
                  </w:r>
                </w:p>
                <w:p w14:paraId="62F1713B" w14:textId="77777777" w:rsidR="00E976AD" w:rsidRPr="00491489" w:rsidRDefault="00E976AD" w:rsidP="00E976AD">
                  <w:pPr>
                    <w:spacing w:line="240" w:lineRule="auto"/>
                    <w:jc w:val="center"/>
                    <w:rPr>
                      <w:rFonts w:ascii="Simplified Arabic" w:hAnsi="Simplified Arabic" w:cs="Simplified Arabic"/>
                      <w:b/>
                      <w:bCs/>
                      <w:sz w:val="40"/>
                      <w:szCs w:val="40"/>
                      <w:u w:val="single"/>
                      <w:rtl/>
                      <w:lang w:bidi="ar-EG"/>
                    </w:rPr>
                  </w:pPr>
                  <w:r w:rsidRPr="00491489">
                    <w:rPr>
                      <w:rFonts w:ascii="Simplified Arabic" w:hAnsi="Simplified Arabic" w:cs="Simplified Arabic" w:hint="cs"/>
                      <w:b/>
                      <w:bCs/>
                      <w:sz w:val="40"/>
                      <w:szCs w:val="40"/>
                      <w:u w:val="single"/>
                      <w:rtl/>
                      <w:lang w:bidi="ar-EG"/>
                    </w:rPr>
                    <w:t>المقدمة المنهجية للدراسة</w:t>
                  </w:r>
                </w:p>
                <w:p w14:paraId="6391D460" w14:textId="77777777" w:rsidR="00E976AD" w:rsidRPr="00E976AD" w:rsidRDefault="00E976AD" w:rsidP="00E976AD">
                  <w:pPr>
                    <w:spacing w:line="240" w:lineRule="auto"/>
                    <w:jc w:val="center"/>
                    <w:rPr>
                      <w:rFonts w:ascii="Simplified Arabic" w:hAnsi="Simplified Arabic" w:cs="Simplified Arabic"/>
                      <w:bCs/>
                      <w:color w:val="000000" w:themeColor="text1"/>
                      <w:sz w:val="72"/>
                      <w:szCs w:val="72"/>
                      <w:lang w:bidi="ar-EG"/>
                    </w:rPr>
                  </w:pPr>
                </w:p>
              </w:txbxContent>
            </v:textbox>
          </v:shape>
        </w:pict>
      </w:r>
    </w:p>
    <w:p w14:paraId="3AC2585C"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4CC49A10"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2D572D15"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04694D3C" w14:textId="77777777" w:rsidR="00E976AD" w:rsidRDefault="00E976AD" w:rsidP="00E976AD">
      <w:pPr>
        <w:spacing w:line="240" w:lineRule="auto"/>
        <w:jc w:val="both"/>
        <w:rPr>
          <w:rFonts w:ascii="Simplified Arabic" w:hAnsi="Simplified Arabic" w:cs="Simplified Arabic"/>
          <w:b/>
          <w:bCs/>
          <w:sz w:val="28"/>
          <w:szCs w:val="28"/>
          <w:lang w:bidi="ar-EG"/>
        </w:rPr>
      </w:pPr>
    </w:p>
    <w:p w14:paraId="56C498AA" w14:textId="77777777" w:rsidR="00E976AD" w:rsidRDefault="00E976AD" w:rsidP="00E976AD">
      <w:pPr>
        <w:spacing w:line="240" w:lineRule="auto"/>
        <w:jc w:val="both"/>
        <w:rPr>
          <w:rFonts w:ascii="Simplified Arabic" w:hAnsi="Simplified Arabic" w:cs="Simplified Arabic"/>
          <w:b/>
          <w:bCs/>
          <w:sz w:val="28"/>
          <w:szCs w:val="28"/>
          <w:lang w:bidi="ar-EG"/>
        </w:rPr>
      </w:pPr>
    </w:p>
    <w:p w14:paraId="4F218F7E"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558AB787"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45AF9F51" w14:textId="77777777" w:rsidR="00E976AD" w:rsidRDefault="00E976AD" w:rsidP="00E976AD">
      <w:pPr>
        <w:spacing w:line="240" w:lineRule="auto"/>
        <w:jc w:val="both"/>
        <w:rPr>
          <w:rFonts w:ascii="Simplified Arabic" w:hAnsi="Simplified Arabic" w:cs="Simplified Arabic"/>
          <w:b/>
          <w:bCs/>
          <w:sz w:val="28"/>
          <w:szCs w:val="28"/>
          <w:rtl/>
        </w:rPr>
      </w:pPr>
    </w:p>
    <w:p w14:paraId="7D7FC821" w14:textId="77777777" w:rsidR="00E976AD" w:rsidRDefault="00E976AD" w:rsidP="00E976AD">
      <w:pPr>
        <w:spacing w:line="240" w:lineRule="auto"/>
        <w:jc w:val="both"/>
        <w:rPr>
          <w:rFonts w:ascii="Simplified Arabic" w:hAnsi="Simplified Arabic" w:cs="Simplified Arabic"/>
          <w:b/>
          <w:bCs/>
          <w:sz w:val="28"/>
          <w:szCs w:val="28"/>
          <w:rtl/>
        </w:rPr>
      </w:pPr>
    </w:p>
    <w:p w14:paraId="2A2D94CC" w14:textId="77777777" w:rsidR="00E976AD" w:rsidRDefault="00E976AD" w:rsidP="00E976AD">
      <w:pPr>
        <w:spacing w:line="240" w:lineRule="auto"/>
        <w:jc w:val="both"/>
        <w:rPr>
          <w:rFonts w:ascii="Simplified Arabic" w:hAnsi="Simplified Arabic" w:cs="Simplified Arabic"/>
          <w:b/>
          <w:bCs/>
          <w:sz w:val="28"/>
          <w:szCs w:val="28"/>
          <w:rtl/>
        </w:rPr>
      </w:pPr>
    </w:p>
    <w:p w14:paraId="31B224DC" w14:textId="77777777" w:rsidR="00E976AD" w:rsidRDefault="00E976AD" w:rsidP="00E976AD">
      <w:pPr>
        <w:spacing w:line="240" w:lineRule="auto"/>
        <w:jc w:val="both"/>
        <w:rPr>
          <w:rFonts w:ascii="Simplified Arabic" w:hAnsi="Simplified Arabic" w:cs="Simplified Arabic"/>
          <w:b/>
          <w:bCs/>
          <w:sz w:val="28"/>
          <w:szCs w:val="28"/>
          <w:rtl/>
        </w:rPr>
      </w:pPr>
    </w:p>
    <w:p w14:paraId="1A3CE218"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2CBA61DA"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0548A557" w14:textId="77777777" w:rsidR="00E976AD" w:rsidRPr="00491489" w:rsidRDefault="00E976AD" w:rsidP="00E976AD">
      <w:pPr>
        <w:spacing w:line="240" w:lineRule="auto"/>
        <w:jc w:val="both"/>
        <w:rPr>
          <w:rFonts w:ascii="Simplified Arabic" w:hAnsi="Simplified Arabic" w:cs="Simplified Arabic"/>
          <w:b/>
          <w:bCs/>
          <w:sz w:val="32"/>
          <w:szCs w:val="32"/>
          <w:rtl/>
          <w:lang w:bidi="ar-SY"/>
        </w:rPr>
      </w:pPr>
      <w:r w:rsidRPr="00491489">
        <w:rPr>
          <w:rFonts w:ascii="Simplified Arabic" w:hAnsi="Simplified Arabic" w:cs="Simplified Arabic" w:hint="cs"/>
          <w:b/>
          <w:bCs/>
          <w:sz w:val="32"/>
          <w:szCs w:val="32"/>
          <w:rtl/>
          <w:lang w:bidi="ar-SY"/>
        </w:rPr>
        <w:t>المقدمة المنهجية للبحث:</w:t>
      </w:r>
    </w:p>
    <w:p w14:paraId="4EFBB679" w14:textId="77777777" w:rsidR="00E976AD" w:rsidRPr="00491489" w:rsidRDefault="00E976AD" w:rsidP="00E976AD">
      <w:pPr>
        <w:numPr>
          <w:ilvl w:val="0"/>
          <w:numId w:val="6"/>
        </w:numPr>
        <w:spacing w:line="240" w:lineRule="auto"/>
        <w:jc w:val="both"/>
        <w:rPr>
          <w:rFonts w:ascii="Simplified Arabic" w:hAnsi="Simplified Arabic" w:cs="Simplified Arabic"/>
          <w:sz w:val="28"/>
          <w:szCs w:val="28"/>
          <w:lang w:bidi="ar-EG"/>
        </w:rPr>
      </w:pPr>
      <w:r w:rsidRPr="00491489">
        <w:rPr>
          <w:rFonts w:ascii="Simplified Arabic" w:hAnsi="Simplified Arabic" w:cs="Simplified Arabic" w:hint="cs"/>
          <w:sz w:val="28"/>
          <w:szCs w:val="28"/>
          <w:rtl/>
          <w:lang w:bidi="ar-SY"/>
        </w:rPr>
        <w:t>مقدمة الدراسة</w:t>
      </w:r>
    </w:p>
    <w:p w14:paraId="29941ED1" w14:textId="77777777" w:rsidR="00E976AD" w:rsidRPr="00491489" w:rsidRDefault="00E976AD" w:rsidP="00E976AD">
      <w:pPr>
        <w:numPr>
          <w:ilvl w:val="0"/>
          <w:numId w:val="6"/>
        </w:numPr>
        <w:spacing w:line="240" w:lineRule="auto"/>
        <w:jc w:val="both"/>
        <w:rPr>
          <w:rFonts w:ascii="Simplified Arabic" w:hAnsi="Simplified Arabic" w:cs="Simplified Arabic"/>
          <w:sz w:val="28"/>
          <w:szCs w:val="28"/>
          <w:lang w:bidi="ar-EG"/>
        </w:rPr>
      </w:pPr>
      <w:r w:rsidRPr="00491489">
        <w:rPr>
          <w:rFonts w:ascii="Simplified Arabic" w:hAnsi="Simplified Arabic" w:cs="Simplified Arabic" w:hint="cs"/>
          <w:sz w:val="28"/>
          <w:szCs w:val="28"/>
          <w:rtl/>
          <w:lang w:bidi="ar-SY"/>
        </w:rPr>
        <w:t>مشكلة الدراسة</w:t>
      </w:r>
    </w:p>
    <w:p w14:paraId="326F101E" w14:textId="77777777" w:rsidR="00E976AD" w:rsidRPr="00491489" w:rsidRDefault="00E976AD" w:rsidP="00E976AD">
      <w:pPr>
        <w:numPr>
          <w:ilvl w:val="0"/>
          <w:numId w:val="6"/>
        </w:numPr>
        <w:spacing w:line="240" w:lineRule="auto"/>
        <w:jc w:val="both"/>
        <w:rPr>
          <w:rFonts w:ascii="Simplified Arabic" w:hAnsi="Simplified Arabic" w:cs="Simplified Arabic"/>
          <w:sz w:val="28"/>
          <w:szCs w:val="28"/>
          <w:lang w:bidi="ar-EG"/>
        </w:rPr>
      </w:pPr>
      <w:r w:rsidRPr="00491489">
        <w:rPr>
          <w:rFonts w:ascii="Simplified Arabic" w:hAnsi="Simplified Arabic" w:cs="Simplified Arabic" w:hint="cs"/>
          <w:sz w:val="28"/>
          <w:szCs w:val="28"/>
          <w:rtl/>
          <w:lang w:bidi="ar-SY"/>
        </w:rPr>
        <w:t>أهمية الدراسة</w:t>
      </w:r>
    </w:p>
    <w:p w14:paraId="69CA20B8" w14:textId="77777777" w:rsidR="00E976AD" w:rsidRPr="00491489" w:rsidRDefault="00E976AD" w:rsidP="00E976AD">
      <w:pPr>
        <w:numPr>
          <w:ilvl w:val="0"/>
          <w:numId w:val="6"/>
        </w:numPr>
        <w:spacing w:line="240" w:lineRule="auto"/>
        <w:jc w:val="both"/>
        <w:rPr>
          <w:rFonts w:ascii="Simplified Arabic" w:hAnsi="Simplified Arabic" w:cs="Simplified Arabic"/>
          <w:sz w:val="28"/>
          <w:szCs w:val="28"/>
          <w:lang w:bidi="ar-EG"/>
        </w:rPr>
      </w:pPr>
      <w:r w:rsidRPr="00491489">
        <w:rPr>
          <w:rFonts w:ascii="Simplified Arabic" w:hAnsi="Simplified Arabic" w:cs="Simplified Arabic" w:hint="cs"/>
          <w:sz w:val="28"/>
          <w:szCs w:val="28"/>
          <w:rtl/>
          <w:lang w:bidi="ar-SY"/>
        </w:rPr>
        <w:t>أهداف الدراسة</w:t>
      </w:r>
    </w:p>
    <w:p w14:paraId="0A561A2C" w14:textId="77777777" w:rsidR="00E976AD" w:rsidRPr="00491489" w:rsidRDefault="00E976AD" w:rsidP="00E976AD">
      <w:pPr>
        <w:numPr>
          <w:ilvl w:val="0"/>
          <w:numId w:val="6"/>
        </w:numPr>
        <w:spacing w:line="240" w:lineRule="auto"/>
        <w:jc w:val="both"/>
        <w:rPr>
          <w:rFonts w:ascii="Simplified Arabic" w:hAnsi="Simplified Arabic" w:cs="Simplified Arabic"/>
          <w:sz w:val="28"/>
          <w:szCs w:val="28"/>
          <w:lang w:bidi="ar-EG"/>
        </w:rPr>
      </w:pPr>
      <w:r w:rsidRPr="00491489">
        <w:rPr>
          <w:rFonts w:ascii="Simplified Arabic" w:hAnsi="Simplified Arabic" w:cs="Simplified Arabic" w:hint="cs"/>
          <w:sz w:val="28"/>
          <w:szCs w:val="28"/>
          <w:rtl/>
          <w:lang w:bidi="ar-SY"/>
        </w:rPr>
        <w:t>تساؤلات الدراسة</w:t>
      </w:r>
    </w:p>
    <w:p w14:paraId="2436CFF8" w14:textId="77777777" w:rsidR="00E976AD" w:rsidRPr="00491489" w:rsidRDefault="00E976AD" w:rsidP="00E976AD">
      <w:pPr>
        <w:numPr>
          <w:ilvl w:val="0"/>
          <w:numId w:val="6"/>
        </w:numPr>
        <w:spacing w:line="240" w:lineRule="auto"/>
        <w:jc w:val="both"/>
        <w:rPr>
          <w:rFonts w:ascii="Simplified Arabic" w:hAnsi="Simplified Arabic" w:cs="Simplified Arabic"/>
          <w:sz w:val="28"/>
          <w:szCs w:val="28"/>
          <w:lang w:bidi="ar-EG"/>
        </w:rPr>
      </w:pPr>
      <w:r w:rsidRPr="00491489">
        <w:rPr>
          <w:rFonts w:ascii="Simplified Arabic" w:hAnsi="Simplified Arabic" w:cs="Simplified Arabic" w:hint="cs"/>
          <w:sz w:val="28"/>
          <w:szCs w:val="28"/>
          <w:rtl/>
          <w:lang w:bidi="ar-SY"/>
        </w:rPr>
        <w:t>فرضيات الدراسة</w:t>
      </w:r>
    </w:p>
    <w:p w14:paraId="65D52998" w14:textId="77777777" w:rsidR="00E976AD" w:rsidRPr="00491489" w:rsidRDefault="00E976AD" w:rsidP="00E976AD">
      <w:pPr>
        <w:numPr>
          <w:ilvl w:val="0"/>
          <w:numId w:val="6"/>
        </w:numPr>
        <w:spacing w:line="240" w:lineRule="auto"/>
        <w:jc w:val="both"/>
        <w:rPr>
          <w:rFonts w:ascii="Simplified Arabic" w:hAnsi="Simplified Arabic" w:cs="Simplified Arabic"/>
          <w:sz w:val="28"/>
          <w:szCs w:val="28"/>
          <w:lang w:bidi="ar-EG"/>
        </w:rPr>
      </w:pPr>
      <w:r w:rsidRPr="00491489">
        <w:rPr>
          <w:rFonts w:ascii="Simplified Arabic" w:hAnsi="Simplified Arabic" w:cs="Simplified Arabic" w:hint="cs"/>
          <w:sz w:val="28"/>
          <w:szCs w:val="28"/>
          <w:rtl/>
          <w:lang w:bidi="ar-SY"/>
        </w:rPr>
        <w:t>المنهجية وطرق البحث</w:t>
      </w:r>
    </w:p>
    <w:p w14:paraId="3DA99784" w14:textId="77777777" w:rsidR="00E976AD" w:rsidRPr="00491489" w:rsidRDefault="00E976AD" w:rsidP="00E976AD">
      <w:pPr>
        <w:numPr>
          <w:ilvl w:val="0"/>
          <w:numId w:val="6"/>
        </w:numPr>
        <w:spacing w:line="240" w:lineRule="auto"/>
        <w:jc w:val="both"/>
        <w:rPr>
          <w:rFonts w:ascii="Simplified Arabic" w:hAnsi="Simplified Arabic" w:cs="Simplified Arabic"/>
          <w:sz w:val="28"/>
          <w:szCs w:val="28"/>
          <w:lang w:bidi="ar-EG"/>
        </w:rPr>
      </w:pPr>
      <w:r w:rsidRPr="00491489">
        <w:rPr>
          <w:rFonts w:ascii="Simplified Arabic" w:hAnsi="Simplified Arabic" w:cs="Simplified Arabic" w:hint="cs"/>
          <w:sz w:val="28"/>
          <w:szCs w:val="28"/>
          <w:rtl/>
          <w:lang w:bidi="ar-SY"/>
        </w:rPr>
        <w:t>أدوات الدراسة</w:t>
      </w:r>
    </w:p>
    <w:p w14:paraId="2E2680FD" w14:textId="77777777" w:rsidR="00E976AD" w:rsidRPr="00491489" w:rsidRDefault="00E976AD" w:rsidP="00E976AD">
      <w:pPr>
        <w:numPr>
          <w:ilvl w:val="0"/>
          <w:numId w:val="6"/>
        </w:numPr>
        <w:spacing w:line="240" w:lineRule="auto"/>
        <w:jc w:val="both"/>
        <w:rPr>
          <w:rFonts w:ascii="Simplified Arabic" w:hAnsi="Simplified Arabic" w:cs="Simplified Arabic"/>
          <w:sz w:val="28"/>
          <w:szCs w:val="28"/>
          <w:lang w:bidi="ar-EG"/>
        </w:rPr>
      </w:pPr>
      <w:r w:rsidRPr="00491489">
        <w:rPr>
          <w:rFonts w:ascii="Simplified Arabic" w:hAnsi="Simplified Arabic" w:cs="Simplified Arabic" w:hint="cs"/>
          <w:sz w:val="28"/>
          <w:szCs w:val="28"/>
          <w:rtl/>
          <w:lang w:bidi="ar-SY"/>
        </w:rPr>
        <w:t>حدود الدراسة</w:t>
      </w:r>
    </w:p>
    <w:p w14:paraId="162F422E"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2E0A9124"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666ECEEB"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4404FA18"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0DFB33B4"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78FB30B7"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5788E2C0"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396FCCC5"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110F866C" w14:textId="77777777" w:rsidR="00E976AD" w:rsidRDefault="00E976AD" w:rsidP="00E976AD">
      <w:pPr>
        <w:spacing w:line="240" w:lineRule="auto"/>
        <w:jc w:val="both"/>
        <w:rPr>
          <w:rFonts w:ascii="Simplified Arabic" w:hAnsi="Simplified Arabic" w:cs="Simplified Arabic"/>
          <w:b/>
          <w:bCs/>
          <w:sz w:val="28"/>
          <w:szCs w:val="28"/>
          <w:rtl/>
          <w:lang w:bidi="ar-EG"/>
        </w:rPr>
      </w:pPr>
    </w:p>
    <w:p w14:paraId="7E70B1B4" w14:textId="77777777" w:rsidR="008E2789" w:rsidRDefault="008E2789" w:rsidP="00E976AD">
      <w:pPr>
        <w:spacing w:line="240" w:lineRule="auto"/>
        <w:jc w:val="both"/>
        <w:rPr>
          <w:rFonts w:ascii="Simplified Arabic" w:hAnsi="Simplified Arabic" w:cs="Simplified Arabic"/>
          <w:b/>
          <w:bCs/>
          <w:sz w:val="28"/>
          <w:szCs w:val="28"/>
          <w:rtl/>
          <w:lang w:bidi="ar-EG"/>
        </w:rPr>
      </w:pPr>
    </w:p>
    <w:p w14:paraId="711757C2" w14:textId="77777777" w:rsidR="008E2789" w:rsidRDefault="008E2789" w:rsidP="00E976AD">
      <w:pPr>
        <w:spacing w:line="240" w:lineRule="auto"/>
        <w:jc w:val="both"/>
        <w:rPr>
          <w:rFonts w:ascii="Simplified Arabic" w:hAnsi="Simplified Arabic" w:cs="Simplified Arabic"/>
          <w:b/>
          <w:bCs/>
          <w:sz w:val="28"/>
          <w:szCs w:val="28"/>
          <w:rtl/>
          <w:lang w:bidi="ar-EG"/>
        </w:rPr>
      </w:pPr>
    </w:p>
    <w:p w14:paraId="6F06284F" w14:textId="77777777" w:rsidR="00057CD9" w:rsidRPr="00057CD9" w:rsidRDefault="00057CD9" w:rsidP="00057CD9">
      <w:pPr>
        <w:spacing w:line="240" w:lineRule="auto"/>
        <w:jc w:val="both"/>
        <w:rPr>
          <w:rFonts w:ascii="Simplified Arabic" w:hAnsi="Simplified Arabic" w:cs="Simplified Arabic"/>
          <w:b/>
          <w:bCs/>
          <w:sz w:val="28"/>
          <w:szCs w:val="28"/>
        </w:rPr>
      </w:pPr>
      <w:r w:rsidRPr="00057CD9">
        <w:rPr>
          <w:rFonts w:ascii="Simplified Arabic" w:hAnsi="Simplified Arabic" w:cs="Simplified Arabic"/>
          <w:b/>
          <w:bCs/>
          <w:sz w:val="28"/>
          <w:szCs w:val="28"/>
          <w:rtl/>
        </w:rPr>
        <w:lastRenderedPageBreak/>
        <w:t>مقدمة:</w:t>
      </w:r>
    </w:p>
    <w:p w14:paraId="5A455024"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استراتيجية إدارة الأزمات هي الإطار الجماعي للقرارات والخبرات التي تتخذها الشركة استجابة لأزمة حيث إن الهدف من الاستراتيجية هو وضع خطة لمؤسسة لتتجاوز الأزمات، لذا يجب أن يكون تحديد الاستراتيجية قبل أي خطوة أخرى في تخطيط إدارة الأزمات، بحيث تكون هذه الاستراتيجية تلائم التوقعات المستقبلية والمشاكل التي قد تواجهها الشركة (الحفني، 2017). </w:t>
      </w:r>
    </w:p>
    <w:p w14:paraId="30204F38"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فإذا كانت الشركة تمتلك استراتيجية ناجحة ومدروسة فستتمكن من إدارة الأزمات والوصول إلى الاستقرار الاقتصادي؛ فيدون استراتيجية قد تتعرض الشركة إلى أخطاء تؤدي إلى خسائر مالية، أو أضرار بصورة عامة؛ فعلى الشركة الأخذ في الاعتبار جميع الأزمات المتوقعة والحرص على إدارتها قبل وقوعها وكيفية التعامل معها بعد أن تقع مع الأخذ بالاعتبار جميع العوامل الخارجية والداخلية التي يمكن أن تؤثر سلباً على المؤسسة (عتيق، 2013).</w:t>
      </w:r>
    </w:p>
    <w:p w14:paraId="628BDE86" w14:textId="77777777" w:rsidR="00057CD9" w:rsidRPr="00057CD9" w:rsidRDefault="00057CD9" w:rsidP="00057CD9">
      <w:pPr>
        <w:spacing w:line="240" w:lineRule="auto"/>
        <w:jc w:val="both"/>
        <w:rPr>
          <w:rFonts w:ascii="Simplified Arabic" w:hAnsi="Simplified Arabic" w:cs="Simplified Arabic"/>
          <w:b/>
          <w:sz w:val="28"/>
          <w:szCs w:val="28"/>
          <w:rtl/>
        </w:rPr>
      </w:pPr>
      <w:r w:rsidRPr="00057CD9">
        <w:rPr>
          <w:rFonts w:ascii="Simplified Arabic" w:hAnsi="Simplified Arabic" w:cs="Simplified Arabic"/>
          <w:b/>
          <w:sz w:val="28"/>
          <w:szCs w:val="28"/>
          <w:rtl/>
        </w:rPr>
        <w:t xml:space="preserve"> فعدم وجود استراتيجية شاملة لإدارة الأزمات قد تعرض الشركة إلى أخطاء كثيرة مثل اتخاذ القرارات الخاطئة وعدم التمكن من التعافي بعد الأزمات وحدوث فجوة بين الإدارة والموظفين مما يؤدي إلى انهيار الشركة، لذلك لابد من دراسة الخطة المتبعة في حلول الأزمات وعلى أي شركة أن تقوم بوضع استراتيجية لحل الأزمات الاقتصادية التي يمكن أن تواجهها قبل وبعد حدوث الأزمة ويجب أن تكون استراتيجية كاملة وشاملة ومدروسة جيداً من قبل المختصين (</w:t>
      </w:r>
      <w:proofErr w:type="spellStart"/>
      <w:r w:rsidRPr="00057CD9">
        <w:rPr>
          <w:rFonts w:ascii="Simplified Arabic" w:hAnsi="Simplified Arabic" w:cs="Simplified Arabic"/>
          <w:b/>
          <w:sz w:val="28"/>
          <w:szCs w:val="28"/>
        </w:rPr>
        <w:t>Aljuhmani</w:t>
      </w:r>
      <w:proofErr w:type="spellEnd"/>
      <w:r w:rsidRPr="00057CD9">
        <w:rPr>
          <w:rFonts w:ascii="Simplified Arabic" w:hAnsi="Simplified Arabic" w:cs="Simplified Arabic"/>
          <w:b/>
          <w:sz w:val="28"/>
          <w:szCs w:val="28"/>
        </w:rPr>
        <w:t xml:space="preserve"> &amp; Emeagwali, 2017</w:t>
      </w:r>
      <w:r w:rsidRPr="00057CD9">
        <w:rPr>
          <w:rFonts w:ascii="Simplified Arabic" w:hAnsi="Simplified Arabic" w:cs="Simplified Arabic"/>
          <w:b/>
          <w:sz w:val="28"/>
          <w:szCs w:val="28"/>
          <w:rtl/>
        </w:rPr>
        <w:t xml:space="preserve">). </w:t>
      </w:r>
    </w:p>
    <w:p w14:paraId="2AE4A9F3" w14:textId="77777777" w:rsidR="00057CD9" w:rsidRPr="00057CD9" w:rsidRDefault="00057CD9" w:rsidP="00057CD9">
      <w:pPr>
        <w:spacing w:line="240" w:lineRule="auto"/>
        <w:jc w:val="both"/>
        <w:rPr>
          <w:rFonts w:ascii="Simplified Arabic" w:hAnsi="Simplified Arabic" w:cs="Simplified Arabic"/>
          <w:b/>
          <w:sz w:val="28"/>
          <w:szCs w:val="28"/>
          <w:rtl/>
        </w:rPr>
      </w:pPr>
    </w:p>
    <w:p w14:paraId="21589F01" w14:textId="77777777" w:rsidR="00057CD9" w:rsidRPr="00057CD9" w:rsidRDefault="00057CD9" w:rsidP="00057CD9">
      <w:pPr>
        <w:spacing w:line="240" w:lineRule="auto"/>
        <w:jc w:val="both"/>
        <w:rPr>
          <w:rFonts w:ascii="Simplified Arabic" w:hAnsi="Simplified Arabic" w:cs="Simplified Arabic"/>
          <w:b/>
          <w:sz w:val="28"/>
          <w:szCs w:val="28"/>
          <w:rtl/>
        </w:rPr>
      </w:pPr>
    </w:p>
    <w:p w14:paraId="5FD8A707" w14:textId="77777777" w:rsidR="00057CD9" w:rsidRPr="00057CD9" w:rsidRDefault="00057CD9" w:rsidP="00057CD9">
      <w:pPr>
        <w:spacing w:line="240" w:lineRule="auto"/>
        <w:jc w:val="both"/>
        <w:rPr>
          <w:rFonts w:ascii="Simplified Arabic" w:hAnsi="Simplified Arabic" w:cs="Simplified Arabic"/>
          <w:b/>
          <w:sz w:val="28"/>
          <w:szCs w:val="28"/>
          <w:rtl/>
        </w:rPr>
      </w:pPr>
    </w:p>
    <w:p w14:paraId="158CA431" w14:textId="77777777" w:rsidR="00057CD9" w:rsidRPr="00057CD9" w:rsidRDefault="00057CD9" w:rsidP="00057CD9">
      <w:pPr>
        <w:spacing w:line="240" w:lineRule="auto"/>
        <w:jc w:val="both"/>
        <w:rPr>
          <w:rFonts w:ascii="Simplified Arabic" w:hAnsi="Simplified Arabic" w:cs="Simplified Arabic"/>
          <w:b/>
          <w:sz w:val="28"/>
          <w:szCs w:val="28"/>
          <w:rtl/>
        </w:rPr>
      </w:pPr>
    </w:p>
    <w:p w14:paraId="4F83ADD0" w14:textId="77777777" w:rsidR="00057CD9" w:rsidRPr="00057CD9" w:rsidRDefault="00057CD9" w:rsidP="00057CD9">
      <w:pPr>
        <w:spacing w:line="240" w:lineRule="auto"/>
        <w:jc w:val="both"/>
        <w:rPr>
          <w:rFonts w:ascii="Simplified Arabic" w:hAnsi="Simplified Arabic" w:cs="Simplified Arabic"/>
          <w:b/>
          <w:sz w:val="28"/>
          <w:szCs w:val="28"/>
          <w:rtl/>
        </w:rPr>
      </w:pPr>
    </w:p>
    <w:p w14:paraId="09AFDF61" w14:textId="77777777" w:rsidR="00057CD9" w:rsidRPr="00057CD9" w:rsidRDefault="00057CD9" w:rsidP="00057CD9">
      <w:pPr>
        <w:spacing w:line="240" w:lineRule="auto"/>
        <w:jc w:val="both"/>
        <w:rPr>
          <w:rFonts w:ascii="Simplified Arabic" w:hAnsi="Simplified Arabic" w:cs="Simplified Arabic"/>
          <w:b/>
          <w:sz w:val="28"/>
          <w:szCs w:val="28"/>
          <w:rtl/>
        </w:rPr>
      </w:pPr>
    </w:p>
    <w:p w14:paraId="3B194569" w14:textId="77777777" w:rsidR="00057CD9" w:rsidRPr="00057CD9" w:rsidRDefault="00057CD9" w:rsidP="00057CD9">
      <w:pPr>
        <w:spacing w:line="240" w:lineRule="auto"/>
        <w:jc w:val="both"/>
        <w:rPr>
          <w:rFonts w:ascii="Simplified Arabic" w:hAnsi="Simplified Arabic" w:cs="Simplified Arabic"/>
          <w:b/>
          <w:sz w:val="28"/>
          <w:szCs w:val="28"/>
          <w:rtl/>
        </w:rPr>
      </w:pPr>
    </w:p>
    <w:p w14:paraId="53889753" w14:textId="77777777" w:rsidR="00057CD9" w:rsidRPr="00057CD9" w:rsidRDefault="00057CD9" w:rsidP="00057CD9">
      <w:pPr>
        <w:spacing w:line="240" w:lineRule="auto"/>
        <w:jc w:val="both"/>
        <w:rPr>
          <w:rFonts w:ascii="Simplified Arabic" w:hAnsi="Simplified Arabic" w:cs="Simplified Arabic"/>
          <w:b/>
          <w:sz w:val="28"/>
          <w:szCs w:val="28"/>
          <w:rtl/>
        </w:rPr>
      </w:pPr>
    </w:p>
    <w:p w14:paraId="3A221E40" w14:textId="77777777" w:rsidR="00057CD9" w:rsidRPr="00057CD9" w:rsidRDefault="00057CD9" w:rsidP="00057CD9">
      <w:pPr>
        <w:spacing w:line="240" w:lineRule="auto"/>
        <w:jc w:val="both"/>
        <w:rPr>
          <w:rFonts w:ascii="Simplified Arabic" w:hAnsi="Simplified Arabic" w:cs="Simplified Arabic"/>
          <w:b/>
          <w:sz w:val="28"/>
          <w:szCs w:val="28"/>
        </w:rPr>
      </w:pPr>
    </w:p>
    <w:p w14:paraId="49EF4196" w14:textId="77777777" w:rsidR="00057CD9" w:rsidRPr="00057CD9" w:rsidRDefault="00057CD9" w:rsidP="00057CD9">
      <w:pPr>
        <w:spacing w:line="240" w:lineRule="auto"/>
        <w:jc w:val="both"/>
        <w:rPr>
          <w:rFonts w:ascii="Simplified Arabic" w:hAnsi="Simplified Arabic" w:cs="Simplified Arabic"/>
          <w:b/>
          <w:bCs/>
          <w:sz w:val="28"/>
          <w:szCs w:val="28"/>
        </w:rPr>
      </w:pPr>
      <w:r w:rsidRPr="00057CD9">
        <w:rPr>
          <w:rFonts w:ascii="Simplified Arabic" w:hAnsi="Simplified Arabic" w:cs="Simplified Arabic"/>
          <w:b/>
          <w:bCs/>
          <w:sz w:val="28"/>
          <w:szCs w:val="28"/>
          <w:rtl/>
        </w:rPr>
        <w:lastRenderedPageBreak/>
        <w:t>مشكلة الدراسة:</w:t>
      </w:r>
    </w:p>
    <w:p w14:paraId="7AB3E424"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يتناول هذا البحث استراتيجية إدارة الأزمات في الشركات خلال فترة التدهور الاقتصادي، حيث تعتبر هذه الفترة محفزا قوياً للبحث عن أفضل إستراتيجية يمكن أن تطبق في الإدارة هذه الأزمات بحيث يتوصل الباحث إلى تقديم أفضل الطرق والأساليب المستخدمة في إدارة الأزمات وكيفية تعزيز كفاءة الشركات في التعامل مع هذه الظروف الصعبة.</w:t>
      </w:r>
    </w:p>
    <w:p w14:paraId="6244324F"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يستخدم هذا البحث تقنيات جمع البيانات الكمية والنوعية من خلال مراجعة الدراسات السابقة و وصف البيانات الناتجة عن التطبيق العملي للاستراتيجيات المحددة وتحفيز الشركات لبناء قدرات قوية لإدارة الأزمات وتوظيف أدوات مثل التخطيط الاستراتيجي وإدارة الاحتمالات للتعامل مع الظروف الصعبة حتى نتمكن من تخطي الأزمة ويكون لديها فرصة أكبر للنجاح والبقاء في سوق الأعمال التنافسية حتى خلال فترة التدهور الاقتصادي لذلك من الضروري أن تضع الشركات خططاً دقيقة لإدارة الازمات وتطبيقها بشكل فعال للحد من التحديات والمخاطر التي تواجهها في فترات الركود الاقتصادي ، وبما ان الشركات تتعرض لعدد من المشكلات الاقتصادية التي قد تؤثر سلباً على نشاطها في كافة المجالات والأنشطة الداخلية والخارجية، وفي معظم الأحيان هذه الشركات تلجأ لوضع خطط استراتيجية لحل هذه الأزمات لتفادي الانهيارات الاقتصادية. وفي هذا البحث سنتناول هذه الأزمات التي تتعرض لها الشركات وكيفية تعامل الشركة المعنية مع هذه الأزمة ابتداءً من وضع استراتيجيات لحل المشكلة والصعوبات التي تواجهها إلى ما يرضيها من استمرارية واستقرار. </w:t>
      </w:r>
    </w:p>
    <w:p w14:paraId="6D4AFD01"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كما سنتناول تأثير هذه الأزمات على الموظفين خاصة على أدائهم الوظيفي وتأثير ذلك على استقرار الشراكة وكيفية تعاملها مع المؤثرات الخارجية التي قد تحدث لها أثناء الأزمة في كافة المجالات الاقتصادية والاجتماعية والأساسية. </w:t>
      </w:r>
    </w:p>
    <w:p w14:paraId="70D8F650"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ومن ثم يجب معرفة تأثير هذه الأزمة على أرباح الشركة وكيفية الحفاظ على الأرباح دون أن تتأثر، فسرعان ما تحدث خسائر قادحة عند حدوث أزمة اقتصادية في الشركة، ولكن الاستراتيجية الناجحة هي التي تمكن الشركة من التحكم في تلك الخسائر قبل أن تؤدي إلى حدوث أزمة اقتصادية داخل الشركة، فالجدير بالذكر أن وضع استراتيجية أو خطة ناجحة وفعالة وواضحة يمنع من تأثير الشركة بالتدهور الاقتصادي الذي قد يحدث.</w:t>
      </w:r>
    </w:p>
    <w:p w14:paraId="4E6E4B14" w14:textId="77777777" w:rsidR="00057CD9" w:rsidRDefault="00057CD9" w:rsidP="00057CD9">
      <w:pPr>
        <w:spacing w:line="240" w:lineRule="auto"/>
        <w:jc w:val="both"/>
        <w:rPr>
          <w:rFonts w:ascii="Simplified Arabic" w:hAnsi="Simplified Arabic" w:cs="Simplified Arabic"/>
          <w:b/>
          <w:sz w:val="28"/>
          <w:szCs w:val="28"/>
          <w:rtl/>
        </w:rPr>
      </w:pPr>
      <w:r w:rsidRPr="00057CD9">
        <w:rPr>
          <w:rFonts w:ascii="Simplified Arabic" w:hAnsi="Simplified Arabic" w:cs="Simplified Arabic"/>
          <w:b/>
          <w:sz w:val="28"/>
          <w:szCs w:val="28"/>
          <w:rtl/>
        </w:rPr>
        <w:t xml:space="preserve">أيضاً مما يجب أخذه في الاعتبار يجب على كل الشركات أخذ الحيطة والحذر؛ لتفادي المشاكل الاقتصادية بجميع المؤثرات السلبية الناتجة عن هذه المشاكل وذلك عن طريق تدريب الموظفين حتى يكون مستعدين عند حدوث أي أزمات اقتصادية وكيفية إدارتها والتصرف معها من أجل </w:t>
      </w:r>
      <w:r w:rsidRPr="00057CD9">
        <w:rPr>
          <w:rFonts w:ascii="Simplified Arabic" w:hAnsi="Simplified Arabic" w:cs="Simplified Arabic"/>
          <w:b/>
          <w:sz w:val="28"/>
          <w:szCs w:val="28"/>
          <w:rtl/>
        </w:rPr>
        <w:lastRenderedPageBreak/>
        <w:t xml:space="preserve">استمرارية الشركة وذلك أيضاً يتم من خلال وضع استراتيجية ناجحة في إدارة الأزمات (طاهر </w:t>
      </w:r>
      <w:proofErr w:type="gramStart"/>
      <w:r w:rsidRPr="00057CD9">
        <w:rPr>
          <w:rFonts w:ascii="Simplified Arabic" w:hAnsi="Simplified Arabic" w:cs="Simplified Arabic"/>
          <w:b/>
          <w:sz w:val="28"/>
          <w:szCs w:val="28"/>
          <w:rtl/>
        </w:rPr>
        <w:t>وعبدالنبي</w:t>
      </w:r>
      <w:proofErr w:type="gramEnd"/>
      <w:r w:rsidRPr="00057CD9">
        <w:rPr>
          <w:rFonts w:ascii="Simplified Arabic" w:hAnsi="Simplified Arabic" w:cs="Simplified Arabic"/>
          <w:b/>
          <w:sz w:val="28"/>
          <w:szCs w:val="28"/>
          <w:rtl/>
        </w:rPr>
        <w:t>، 2020).</w:t>
      </w:r>
    </w:p>
    <w:p w14:paraId="3197E79A" w14:textId="77777777" w:rsidR="00057CD9" w:rsidRDefault="00057CD9" w:rsidP="00057CD9">
      <w:pPr>
        <w:spacing w:line="240" w:lineRule="auto"/>
        <w:jc w:val="both"/>
        <w:rPr>
          <w:rFonts w:ascii="Simplified Arabic" w:hAnsi="Simplified Arabic" w:cs="Simplified Arabic"/>
          <w:b/>
          <w:sz w:val="28"/>
          <w:szCs w:val="28"/>
          <w:rtl/>
        </w:rPr>
      </w:pPr>
    </w:p>
    <w:p w14:paraId="38A6062E" w14:textId="77777777" w:rsidR="00057CD9" w:rsidRDefault="00057CD9" w:rsidP="00057CD9">
      <w:pPr>
        <w:spacing w:line="240" w:lineRule="auto"/>
        <w:jc w:val="both"/>
        <w:rPr>
          <w:rFonts w:ascii="Simplified Arabic" w:hAnsi="Simplified Arabic" w:cs="Simplified Arabic"/>
          <w:b/>
          <w:sz w:val="28"/>
          <w:szCs w:val="28"/>
          <w:rtl/>
        </w:rPr>
      </w:pPr>
    </w:p>
    <w:p w14:paraId="634E114B" w14:textId="77777777" w:rsidR="00057CD9" w:rsidRDefault="00057CD9" w:rsidP="00057CD9">
      <w:pPr>
        <w:spacing w:line="240" w:lineRule="auto"/>
        <w:jc w:val="both"/>
        <w:rPr>
          <w:rFonts w:ascii="Simplified Arabic" w:hAnsi="Simplified Arabic" w:cs="Simplified Arabic"/>
          <w:b/>
          <w:sz w:val="28"/>
          <w:szCs w:val="28"/>
          <w:rtl/>
        </w:rPr>
      </w:pPr>
    </w:p>
    <w:p w14:paraId="534EAC6B" w14:textId="77777777" w:rsidR="00057CD9" w:rsidRDefault="00057CD9" w:rsidP="00057CD9">
      <w:pPr>
        <w:spacing w:line="240" w:lineRule="auto"/>
        <w:jc w:val="both"/>
        <w:rPr>
          <w:rFonts w:ascii="Simplified Arabic" w:hAnsi="Simplified Arabic" w:cs="Simplified Arabic"/>
          <w:b/>
          <w:sz w:val="28"/>
          <w:szCs w:val="28"/>
          <w:rtl/>
        </w:rPr>
      </w:pPr>
    </w:p>
    <w:p w14:paraId="103DFA6E" w14:textId="77777777" w:rsidR="00057CD9" w:rsidRDefault="00057CD9" w:rsidP="00057CD9">
      <w:pPr>
        <w:spacing w:line="240" w:lineRule="auto"/>
        <w:jc w:val="both"/>
        <w:rPr>
          <w:rFonts w:ascii="Simplified Arabic" w:hAnsi="Simplified Arabic" w:cs="Simplified Arabic"/>
          <w:b/>
          <w:sz w:val="28"/>
          <w:szCs w:val="28"/>
          <w:rtl/>
        </w:rPr>
      </w:pPr>
    </w:p>
    <w:p w14:paraId="530C6A6D" w14:textId="77777777" w:rsidR="00057CD9" w:rsidRDefault="00057CD9" w:rsidP="00057CD9">
      <w:pPr>
        <w:spacing w:line="240" w:lineRule="auto"/>
        <w:jc w:val="both"/>
        <w:rPr>
          <w:rFonts w:ascii="Simplified Arabic" w:hAnsi="Simplified Arabic" w:cs="Simplified Arabic"/>
          <w:b/>
          <w:sz w:val="28"/>
          <w:szCs w:val="28"/>
          <w:rtl/>
        </w:rPr>
      </w:pPr>
    </w:p>
    <w:p w14:paraId="401D1711" w14:textId="77777777" w:rsidR="00057CD9" w:rsidRDefault="00057CD9" w:rsidP="00057CD9">
      <w:pPr>
        <w:spacing w:line="240" w:lineRule="auto"/>
        <w:jc w:val="both"/>
        <w:rPr>
          <w:rFonts w:ascii="Simplified Arabic" w:hAnsi="Simplified Arabic" w:cs="Simplified Arabic"/>
          <w:b/>
          <w:sz w:val="28"/>
          <w:szCs w:val="28"/>
          <w:rtl/>
        </w:rPr>
      </w:pPr>
    </w:p>
    <w:p w14:paraId="49D1943F" w14:textId="77777777" w:rsidR="00057CD9" w:rsidRDefault="00057CD9" w:rsidP="00057CD9">
      <w:pPr>
        <w:spacing w:line="240" w:lineRule="auto"/>
        <w:jc w:val="both"/>
        <w:rPr>
          <w:rFonts w:ascii="Simplified Arabic" w:hAnsi="Simplified Arabic" w:cs="Simplified Arabic"/>
          <w:b/>
          <w:sz w:val="28"/>
          <w:szCs w:val="28"/>
          <w:rtl/>
        </w:rPr>
      </w:pPr>
    </w:p>
    <w:p w14:paraId="600884F8" w14:textId="77777777" w:rsidR="00057CD9" w:rsidRDefault="00057CD9" w:rsidP="00057CD9">
      <w:pPr>
        <w:spacing w:line="240" w:lineRule="auto"/>
        <w:jc w:val="both"/>
        <w:rPr>
          <w:rFonts w:ascii="Simplified Arabic" w:hAnsi="Simplified Arabic" w:cs="Simplified Arabic"/>
          <w:b/>
          <w:sz w:val="28"/>
          <w:szCs w:val="28"/>
          <w:rtl/>
        </w:rPr>
      </w:pPr>
    </w:p>
    <w:p w14:paraId="17F0DAF8" w14:textId="77777777" w:rsidR="00057CD9" w:rsidRDefault="00057CD9" w:rsidP="00057CD9">
      <w:pPr>
        <w:spacing w:line="240" w:lineRule="auto"/>
        <w:jc w:val="both"/>
        <w:rPr>
          <w:rFonts w:ascii="Simplified Arabic" w:hAnsi="Simplified Arabic" w:cs="Simplified Arabic"/>
          <w:b/>
          <w:sz w:val="28"/>
          <w:szCs w:val="28"/>
          <w:rtl/>
        </w:rPr>
      </w:pPr>
    </w:p>
    <w:p w14:paraId="27DE7169" w14:textId="77777777" w:rsidR="00057CD9" w:rsidRDefault="00057CD9" w:rsidP="00057CD9">
      <w:pPr>
        <w:spacing w:line="240" w:lineRule="auto"/>
        <w:jc w:val="both"/>
        <w:rPr>
          <w:rFonts w:ascii="Simplified Arabic" w:hAnsi="Simplified Arabic" w:cs="Simplified Arabic"/>
          <w:b/>
          <w:sz w:val="28"/>
          <w:szCs w:val="28"/>
          <w:rtl/>
        </w:rPr>
      </w:pPr>
    </w:p>
    <w:p w14:paraId="03BBC94A" w14:textId="77777777" w:rsidR="00057CD9" w:rsidRDefault="00057CD9" w:rsidP="00057CD9">
      <w:pPr>
        <w:spacing w:line="240" w:lineRule="auto"/>
        <w:jc w:val="both"/>
        <w:rPr>
          <w:rFonts w:ascii="Simplified Arabic" w:hAnsi="Simplified Arabic" w:cs="Simplified Arabic"/>
          <w:b/>
          <w:sz w:val="28"/>
          <w:szCs w:val="28"/>
          <w:rtl/>
        </w:rPr>
      </w:pPr>
    </w:p>
    <w:p w14:paraId="04D59F7C" w14:textId="77777777" w:rsidR="00057CD9" w:rsidRDefault="00057CD9" w:rsidP="00057CD9">
      <w:pPr>
        <w:spacing w:line="240" w:lineRule="auto"/>
        <w:jc w:val="both"/>
        <w:rPr>
          <w:rFonts w:ascii="Simplified Arabic" w:hAnsi="Simplified Arabic" w:cs="Simplified Arabic"/>
          <w:b/>
          <w:sz w:val="28"/>
          <w:szCs w:val="28"/>
          <w:rtl/>
        </w:rPr>
      </w:pPr>
    </w:p>
    <w:p w14:paraId="3C6D8F4F" w14:textId="77777777" w:rsidR="00057CD9" w:rsidRDefault="00057CD9" w:rsidP="00057CD9">
      <w:pPr>
        <w:spacing w:line="240" w:lineRule="auto"/>
        <w:jc w:val="both"/>
        <w:rPr>
          <w:rFonts w:ascii="Simplified Arabic" w:hAnsi="Simplified Arabic" w:cs="Simplified Arabic"/>
          <w:b/>
          <w:sz w:val="28"/>
          <w:szCs w:val="28"/>
          <w:rtl/>
        </w:rPr>
      </w:pPr>
    </w:p>
    <w:p w14:paraId="2450059B" w14:textId="77777777" w:rsidR="00057CD9" w:rsidRDefault="00057CD9" w:rsidP="00057CD9">
      <w:pPr>
        <w:spacing w:line="240" w:lineRule="auto"/>
        <w:jc w:val="both"/>
        <w:rPr>
          <w:rFonts w:ascii="Simplified Arabic" w:hAnsi="Simplified Arabic" w:cs="Simplified Arabic"/>
          <w:b/>
          <w:sz w:val="28"/>
          <w:szCs w:val="28"/>
          <w:rtl/>
        </w:rPr>
      </w:pPr>
    </w:p>
    <w:p w14:paraId="21F2E844" w14:textId="77777777" w:rsidR="00057CD9" w:rsidRDefault="00057CD9" w:rsidP="00057CD9">
      <w:pPr>
        <w:spacing w:line="240" w:lineRule="auto"/>
        <w:jc w:val="both"/>
        <w:rPr>
          <w:rFonts w:ascii="Simplified Arabic" w:hAnsi="Simplified Arabic" w:cs="Simplified Arabic"/>
          <w:b/>
          <w:sz w:val="28"/>
          <w:szCs w:val="28"/>
          <w:rtl/>
        </w:rPr>
      </w:pPr>
    </w:p>
    <w:p w14:paraId="6FAC7651" w14:textId="77777777" w:rsidR="00057CD9" w:rsidRDefault="00057CD9" w:rsidP="00057CD9">
      <w:pPr>
        <w:spacing w:line="240" w:lineRule="auto"/>
        <w:jc w:val="both"/>
        <w:rPr>
          <w:rFonts w:ascii="Simplified Arabic" w:hAnsi="Simplified Arabic" w:cs="Simplified Arabic"/>
          <w:b/>
          <w:sz w:val="28"/>
          <w:szCs w:val="28"/>
          <w:rtl/>
        </w:rPr>
      </w:pPr>
    </w:p>
    <w:p w14:paraId="3827E472" w14:textId="77777777" w:rsidR="00057CD9" w:rsidRDefault="00057CD9" w:rsidP="00057CD9">
      <w:pPr>
        <w:spacing w:line="240" w:lineRule="auto"/>
        <w:jc w:val="both"/>
        <w:rPr>
          <w:rFonts w:ascii="Simplified Arabic" w:hAnsi="Simplified Arabic" w:cs="Simplified Arabic"/>
          <w:b/>
          <w:sz w:val="28"/>
          <w:szCs w:val="28"/>
          <w:rtl/>
        </w:rPr>
      </w:pPr>
    </w:p>
    <w:p w14:paraId="1BDB47A9" w14:textId="77777777" w:rsidR="00057CD9" w:rsidRDefault="00057CD9" w:rsidP="00057CD9">
      <w:pPr>
        <w:spacing w:line="240" w:lineRule="auto"/>
        <w:jc w:val="both"/>
        <w:rPr>
          <w:rFonts w:ascii="Simplified Arabic" w:hAnsi="Simplified Arabic" w:cs="Simplified Arabic"/>
          <w:b/>
          <w:sz w:val="28"/>
          <w:szCs w:val="28"/>
          <w:rtl/>
        </w:rPr>
      </w:pPr>
    </w:p>
    <w:p w14:paraId="58304CEA" w14:textId="77777777" w:rsidR="00057CD9" w:rsidRPr="00057CD9" w:rsidRDefault="00057CD9" w:rsidP="00057CD9">
      <w:pPr>
        <w:spacing w:line="240" w:lineRule="auto"/>
        <w:jc w:val="both"/>
        <w:rPr>
          <w:rFonts w:ascii="Simplified Arabic" w:hAnsi="Simplified Arabic" w:cs="Simplified Arabic"/>
          <w:b/>
          <w:sz w:val="28"/>
          <w:szCs w:val="28"/>
          <w:rtl/>
        </w:rPr>
      </w:pPr>
    </w:p>
    <w:p w14:paraId="78432D62" w14:textId="77777777" w:rsidR="00057CD9" w:rsidRPr="00057CD9" w:rsidRDefault="00057CD9" w:rsidP="00057CD9">
      <w:pPr>
        <w:spacing w:line="240" w:lineRule="auto"/>
        <w:jc w:val="both"/>
        <w:rPr>
          <w:rFonts w:ascii="Simplified Arabic" w:hAnsi="Simplified Arabic" w:cs="Simplified Arabic"/>
          <w:b/>
          <w:bCs/>
          <w:sz w:val="28"/>
          <w:szCs w:val="28"/>
          <w:u w:val="single"/>
          <w:rtl/>
        </w:rPr>
      </w:pPr>
      <w:r w:rsidRPr="00057CD9">
        <w:rPr>
          <w:rFonts w:ascii="Simplified Arabic" w:hAnsi="Simplified Arabic" w:cs="Simplified Arabic"/>
          <w:b/>
          <w:bCs/>
          <w:sz w:val="28"/>
          <w:szCs w:val="28"/>
          <w:u w:val="single"/>
          <w:rtl/>
        </w:rPr>
        <w:lastRenderedPageBreak/>
        <w:t>أهمية الدراسة:</w:t>
      </w:r>
    </w:p>
    <w:p w14:paraId="4430F0C1" w14:textId="77777777" w:rsidR="00057CD9" w:rsidRPr="00057CD9" w:rsidRDefault="00057CD9" w:rsidP="00057CD9">
      <w:pPr>
        <w:spacing w:line="240" w:lineRule="auto"/>
        <w:jc w:val="both"/>
        <w:rPr>
          <w:rFonts w:ascii="Simplified Arabic" w:hAnsi="Simplified Arabic" w:cs="Simplified Arabic"/>
          <w:b/>
          <w:bCs/>
          <w:sz w:val="28"/>
          <w:szCs w:val="28"/>
          <w:rtl/>
        </w:rPr>
      </w:pPr>
      <w:r w:rsidRPr="00057CD9">
        <w:rPr>
          <w:rFonts w:ascii="Simplified Arabic" w:hAnsi="Simplified Arabic" w:cs="Simplified Arabic" w:hint="cs"/>
          <w:b/>
          <w:sz w:val="28"/>
          <w:szCs w:val="28"/>
          <w:rtl/>
        </w:rPr>
        <w:t>تتمحور أهمي</w:t>
      </w:r>
      <w:r w:rsidRPr="00057CD9">
        <w:rPr>
          <w:rFonts w:ascii="Simplified Arabic" w:hAnsi="Simplified Arabic" w:cs="Simplified Arabic" w:hint="eastAsia"/>
          <w:b/>
          <w:sz w:val="28"/>
          <w:szCs w:val="28"/>
          <w:rtl/>
        </w:rPr>
        <w:t>ة</w:t>
      </w:r>
      <w:r w:rsidRPr="00057CD9">
        <w:rPr>
          <w:rFonts w:ascii="Simplified Arabic" w:hAnsi="Simplified Arabic" w:cs="Simplified Arabic"/>
          <w:b/>
          <w:sz w:val="28"/>
          <w:szCs w:val="28"/>
          <w:rtl/>
        </w:rPr>
        <w:t xml:space="preserve"> هذه الدراسة حول الحاجة الملحة لفهم كيفية إدارة الأزمات في الشركات خلال فترة التدهور الاقتصادي، وذلك نظرا لتأثير هذه الفترة على استقرار الشركات ونجاحها، تعتبر الدراسة أيضا فرصة لاستكشاف </w:t>
      </w:r>
      <w:r w:rsidRPr="00057CD9">
        <w:rPr>
          <w:rFonts w:ascii="Simplified Arabic" w:hAnsi="Simplified Arabic" w:cs="Simplified Arabic" w:hint="cs"/>
          <w:b/>
          <w:sz w:val="28"/>
          <w:szCs w:val="28"/>
          <w:rtl/>
        </w:rPr>
        <w:t>الأساليب، والتقنيات</w:t>
      </w:r>
      <w:r w:rsidRPr="00057CD9">
        <w:rPr>
          <w:rFonts w:ascii="Simplified Arabic" w:hAnsi="Simplified Arabic" w:cs="Simplified Arabic"/>
          <w:b/>
          <w:sz w:val="28"/>
          <w:szCs w:val="28"/>
          <w:rtl/>
        </w:rPr>
        <w:t xml:space="preserve"> المتبعة في إدارة الأزمات من خلال تحليل السيناريوهات والتحليل الاستراتيجي للظروف التي قد تؤثر على استدامة الشركات، يتوجب على الدراسة إظهار الأهمية الكبيرة لتبني استراتيجيات فعالة في مواجهة أزمات التدهور الاقتصادي</w:t>
      </w:r>
      <w:r w:rsidRPr="00057CD9">
        <w:rPr>
          <w:rFonts w:ascii="Simplified Arabic" w:hAnsi="Simplified Arabic" w:cs="Simplified Arabic" w:hint="cs"/>
          <w:b/>
          <w:bCs/>
          <w:sz w:val="28"/>
          <w:szCs w:val="28"/>
          <w:rtl/>
        </w:rPr>
        <w:t xml:space="preserve"> </w:t>
      </w:r>
    </w:p>
    <w:p w14:paraId="2490E22C" w14:textId="77777777" w:rsidR="00057CD9" w:rsidRPr="00057CD9" w:rsidRDefault="00057CD9" w:rsidP="00057CD9">
      <w:pPr>
        <w:spacing w:line="240" w:lineRule="auto"/>
        <w:jc w:val="both"/>
        <w:rPr>
          <w:rFonts w:ascii="Simplified Arabic" w:hAnsi="Simplified Arabic" w:cs="Simplified Arabic"/>
          <w:b/>
          <w:bCs/>
          <w:sz w:val="28"/>
          <w:szCs w:val="28"/>
          <w:rtl/>
        </w:rPr>
      </w:pPr>
      <w:r w:rsidRPr="00057CD9">
        <w:rPr>
          <w:rFonts w:ascii="Simplified Arabic" w:hAnsi="Simplified Arabic" w:cs="Simplified Arabic" w:hint="cs"/>
          <w:b/>
          <w:bCs/>
          <w:sz w:val="28"/>
          <w:szCs w:val="28"/>
          <w:rtl/>
        </w:rPr>
        <w:t>أولاً: الأهمية العلمية:</w:t>
      </w:r>
    </w:p>
    <w:p w14:paraId="65418574" w14:textId="77777777" w:rsidR="00057CD9" w:rsidRPr="00057CD9" w:rsidRDefault="00057CD9" w:rsidP="00057CD9">
      <w:pPr>
        <w:numPr>
          <w:ilvl w:val="0"/>
          <w:numId w:val="1"/>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يوفر مرجعاً يفيد الدارسين والباحثين في هذا المجــال.</w:t>
      </w:r>
    </w:p>
    <w:p w14:paraId="1DA99A52" w14:textId="77777777" w:rsidR="00057CD9" w:rsidRPr="00057CD9" w:rsidRDefault="00057CD9" w:rsidP="00057CD9">
      <w:pPr>
        <w:numPr>
          <w:ilvl w:val="0"/>
          <w:numId w:val="1"/>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يساعد مدراء الشركات في وضع استراتيجية لحل الأزمات الاقتصادية المتوقعة والواقعة.</w:t>
      </w:r>
    </w:p>
    <w:p w14:paraId="0E91F3D7" w14:textId="77777777" w:rsidR="00057CD9" w:rsidRPr="00057CD9" w:rsidRDefault="00057CD9" w:rsidP="00057CD9">
      <w:pPr>
        <w:numPr>
          <w:ilvl w:val="0"/>
          <w:numId w:val="1"/>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يساعد مدراء الشركات لوضع خطط في إدارة المؤسسة بطريقة تمنع حدوث مؤثرات خارجية سلبية في جميع المجالات.</w:t>
      </w:r>
    </w:p>
    <w:p w14:paraId="10442D7D" w14:textId="77777777" w:rsidR="00057CD9" w:rsidRPr="00057CD9" w:rsidRDefault="00057CD9" w:rsidP="00057CD9">
      <w:pPr>
        <w:numPr>
          <w:ilvl w:val="0"/>
          <w:numId w:val="1"/>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يفتح آفاق للباحثين </w:t>
      </w:r>
      <w:r w:rsidRPr="00057CD9">
        <w:rPr>
          <w:rFonts w:ascii="Simplified Arabic" w:hAnsi="Simplified Arabic" w:cs="Simplified Arabic" w:hint="cs"/>
          <w:b/>
          <w:sz w:val="28"/>
          <w:szCs w:val="28"/>
          <w:rtl/>
        </w:rPr>
        <w:t>ويغلق</w:t>
      </w:r>
      <w:r w:rsidRPr="00057CD9">
        <w:rPr>
          <w:rFonts w:ascii="Simplified Arabic" w:hAnsi="Simplified Arabic" w:cs="Simplified Arabic"/>
          <w:b/>
          <w:sz w:val="28"/>
          <w:szCs w:val="28"/>
          <w:rtl/>
        </w:rPr>
        <w:t xml:space="preserve"> ثغرة علمية.</w:t>
      </w:r>
    </w:p>
    <w:p w14:paraId="2291D899"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bCs/>
          <w:sz w:val="28"/>
          <w:szCs w:val="28"/>
          <w:rtl/>
        </w:rPr>
        <w:t>ثانياً: الأهمية العملية</w:t>
      </w:r>
      <w:r w:rsidRPr="00057CD9">
        <w:rPr>
          <w:rFonts w:ascii="Simplified Arabic" w:hAnsi="Simplified Arabic" w:cs="Simplified Arabic" w:hint="cs"/>
          <w:b/>
          <w:sz w:val="28"/>
          <w:szCs w:val="28"/>
          <w:rtl/>
        </w:rPr>
        <w:t xml:space="preserve">: </w:t>
      </w:r>
    </w:p>
    <w:p w14:paraId="502F244C" w14:textId="77777777" w:rsidR="00057CD9" w:rsidRPr="00057CD9" w:rsidRDefault="00057CD9" w:rsidP="00057CD9">
      <w:pPr>
        <w:numPr>
          <w:ilvl w:val="0"/>
          <w:numId w:val="149"/>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توفير رؤى عملية للشركات في الأوقات </w:t>
      </w:r>
      <w:r w:rsidRPr="00057CD9">
        <w:rPr>
          <w:rFonts w:ascii="Simplified Arabic" w:hAnsi="Simplified Arabic" w:cs="Simplified Arabic" w:hint="cs"/>
          <w:b/>
          <w:sz w:val="28"/>
          <w:szCs w:val="28"/>
          <w:rtl/>
        </w:rPr>
        <w:t>الحرجة:</w:t>
      </w:r>
    </w:p>
    <w:p w14:paraId="3B9052B9"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تلقي الدراسة الضوء على كيفية تعامل الشركات مع الأزمات الاقتصادية، ما يساعد الشركات على تعلم كيفية التعامل مع الظروف الاقتصادية الصعبة بشكل فعال واستباقي.</w:t>
      </w:r>
    </w:p>
    <w:p w14:paraId="2AC25841"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تقدم الدراسة استراتيجيات ملموسة يمكن للشركات تبنيها للتكيف مع التدهور الاقتصادي، مما يعزز من فرص بقائها واستمراريتها.</w:t>
      </w:r>
    </w:p>
    <w:p w14:paraId="7CC06F4E" w14:textId="77777777" w:rsidR="00057CD9" w:rsidRPr="00057CD9" w:rsidRDefault="00057CD9" w:rsidP="00057CD9">
      <w:pPr>
        <w:numPr>
          <w:ilvl w:val="0"/>
          <w:numId w:val="149"/>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المساهمة في تحسين إدارة </w:t>
      </w:r>
      <w:r w:rsidRPr="00057CD9">
        <w:rPr>
          <w:rFonts w:ascii="Simplified Arabic" w:hAnsi="Simplified Arabic" w:cs="Simplified Arabic" w:hint="cs"/>
          <w:b/>
          <w:sz w:val="28"/>
          <w:szCs w:val="28"/>
          <w:rtl/>
        </w:rPr>
        <w:t>الأزمات:</w:t>
      </w:r>
    </w:p>
    <w:p w14:paraId="7D7AFE4A"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تمكن الدراسة صناع القرار من فهم الأدوات والإجراءات التي يمكن أن تستخدمها الشركات لإدارة الأزمات بفعالية، خاصة خلال فترات التدهور الاقتصادي.</w:t>
      </w:r>
    </w:p>
    <w:p w14:paraId="727A5FEE"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قد تساعد النتائج على تحسين سياسات إدارة المخاطر وتطوير نظم الاستجابة السريعة للأزمات.</w:t>
      </w:r>
    </w:p>
    <w:p w14:paraId="5BBF21D3" w14:textId="77777777" w:rsidR="00057CD9" w:rsidRPr="00057CD9" w:rsidRDefault="00057CD9" w:rsidP="00057CD9">
      <w:pPr>
        <w:numPr>
          <w:ilvl w:val="0"/>
          <w:numId w:val="149"/>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دعم التوجهات الأكاديمية في إدارة </w:t>
      </w:r>
      <w:r w:rsidRPr="00057CD9">
        <w:rPr>
          <w:rFonts w:ascii="Simplified Arabic" w:hAnsi="Simplified Arabic" w:cs="Simplified Arabic" w:hint="cs"/>
          <w:b/>
          <w:sz w:val="28"/>
          <w:szCs w:val="28"/>
          <w:rtl/>
        </w:rPr>
        <w:t xml:space="preserve">الأزمات: </w:t>
      </w:r>
    </w:p>
    <w:p w14:paraId="4E8178F0"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lastRenderedPageBreak/>
        <w:t xml:space="preserve">   - تسهم الدراسة في إغناء الأدبيات الأكاديمية المتعلقة بإدارة الأزمات، مما يوفر مرجعًا مهمًا للباحثين والأكاديميين الذين يدرسون استراتيجيات البقاء في ظل الأزمات الاقتصادية.</w:t>
      </w:r>
    </w:p>
    <w:p w14:paraId="58096E7F"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تعزز الدراسة من فهم العلاقة بين الأداء المالي واستراتيجيات إدارة الأزمات.</w:t>
      </w:r>
    </w:p>
    <w:p w14:paraId="7CE0D9C5" w14:textId="77777777" w:rsidR="00057CD9" w:rsidRPr="00057CD9" w:rsidRDefault="00057CD9" w:rsidP="00057CD9">
      <w:pPr>
        <w:numPr>
          <w:ilvl w:val="0"/>
          <w:numId w:val="149"/>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تعزيز مرونة الشركات في مواجهة </w:t>
      </w:r>
      <w:r w:rsidRPr="00057CD9">
        <w:rPr>
          <w:rFonts w:ascii="Simplified Arabic" w:hAnsi="Simplified Arabic" w:cs="Simplified Arabic" w:hint="cs"/>
          <w:b/>
          <w:sz w:val="28"/>
          <w:szCs w:val="28"/>
          <w:rtl/>
        </w:rPr>
        <w:t>الأزمات:</w:t>
      </w:r>
    </w:p>
    <w:p w14:paraId="590F6063"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من خلال دراسة استراتيجيات مختلفة، تستطيع الشركات تطوير خطط طوارئ تستجيب بمرونة للتغيرات الاقتصادية، مما يقلل من تأثير الأزمات المالية عليها.</w:t>
      </w:r>
    </w:p>
    <w:p w14:paraId="3DF19FB0"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تساهم الدراسة في فهم كيف يمكن للشركات التكيف مع تدهور الأسواق وتحويل الأزمات إلى فرص للتطوير والتغيير.</w:t>
      </w:r>
    </w:p>
    <w:p w14:paraId="79880816" w14:textId="77777777" w:rsidR="00057CD9" w:rsidRPr="00057CD9" w:rsidRDefault="00057CD9" w:rsidP="00057CD9">
      <w:pPr>
        <w:numPr>
          <w:ilvl w:val="0"/>
          <w:numId w:val="149"/>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التأثير على صنع السياسات الحكومية </w:t>
      </w:r>
      <w:r w:rsidRPr="00057CD9">
        <w:rPr>
          <w:rFonts w:ascii="Simplified Arabic" w:hAnsi="Simplified Arabic" w:cs="Simplified Arabic" w:hint="cs"/>
          <w:b/>
          <w:sz w:val="28"/>
          <w:szCs w:val="28"/>
          <w:rtl/>
        </w:rPr>
        <w:t xml:space="preserve">والاقتصادية: </w:t>
      </w:r>
    </w:p>
    <w:p w14:paraId="72AB3C6F"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قد تؤثر نتائج الدراسة في توجيه السياسات الحكومية التي تدعم الشركات في فترات التدهور الاقتصادي، من خلال توفير توصيات لتحسين البيئة الاقتصادية واستدامة الأعمال.</w:t>
      </w:r>
    </w:p>
    <w:p w14:paraId="2E3A65B0"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تساعد الدراسة الحكومات والجهات التنظيمية في فهم أفضل للآليات التي يجب وضعها لحماية الشركات والاقتصادات المحلية خلال فترات الأزمات.</w:t>
      </w:r>
    </w:p>
    <w:p w14:paraId="115BD20E" w14:textId="77777777" w:rsidR="00057CD9" w:rsidRPr="00057CD9" w:rsidRDefault="00057CD9" w:rsidP="00057CD9">
      <w:pPr>
        <w:numPr>
          <w:ilvl w:val="0"/>
          <w:numId w:val="149"/>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إبراز أهمية التخطيط </w:t>
      </w:r>
      <w:r w:rsidRPr="00057CD9">
        <w:rPr>
          <w:rFonts w:ascii="Simplified Arabic" w:hAnsi="Simplified Arabic" w:cs="Simplified Arabic" w:hint="cs"/>
          <w:b/>
          <w:sz w:val="28"/>
          <w:szCs w:val="28"/>
          <w:rtl/>
        </w:rPr>
        <w:t>الاستراتيجي:</w:t>
      </w:r>
    </w:p>
    <w:p w14:paraId="0A9610A5"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 تبرز الدراسة أهمية التخطيط الاستراتيجي في مواجهة الأزمات، مما يشجع الشركات على وضع استراتيجيات طويلة الأجل لإدارة المخاطر.</w:t>
      </w:r>
    </w:p>
    <w:p w14:paraId="3A094E34" w14:textId="77777777" w:rsidR="00057CD9" w:rsidRPr="00057CD9" w:rsidRDefault="00057CD9" w:rsidP="00057CD9">
      <w:pPr>
        <w:spacing w:line="240" w:lineRule="auto"/>
        <w:jc w:val="both"/>
        <w:rPr>
          <w:rFonts w:ascii="Simplified Arabic" w:hAnsi="Simplified Arabic" w:cs="Simplified Arabic"/>
          <w:b/>
          <w:sz w:val="28"/>
          <w:szCs w:val="28"/>
          <w:rtl/>
        </w:rPr>
      </w:pPr>
      <w:r w:rsidRPr="00057CD9">
        <w:rPr>
          <w:rFonts w:ascii="Simplified Arabic" w:hAnsi="Simplified Arabic" w:cs="Simplified Arabic"/>
          <w:b/>
          <w:sz w:val="28"/>
          <w:szCs w:val="28"/>
          <w:rtl/>
        </w:rPr>
        <w:t xml:space="preserve">   - يوضح البحث كيف يمكن للتخطيط المسبق أن يقلل من تأثير الأزمات على أداء الشركات وسمعتها.</w:t>
      </w:r>
    </w:p>
    <w:p w14:paraId="1209E694" w14:textId="77777777" w:rsidR="00057CD9" w:rsidRPr="00057CD9" w:rsidRDefault="00057CD9" w:rsidP="00057CD9">
      <w:pPr>
        <w:spacing w:line="240" w:lineRule="auto"/>
        <w:jc w:val="both"/>
        <w:rPr>
          <w:rFonts w:ascii="Simplified Arabic" w:hAnsi="Simplified Arabic" w:cs="Simplified Arabic"/>
          <w:b/>
          <w:bCs/>
          <w:sz w:val="28"/>
          <w:szCs w:val="28"/>
          <w:rtl/>
        </w:rPr>
      </w:pPr>
      <w:r w:rsidRPr="00057CD9">
        <w:rPr>
          <w:rFonts w:ascii="Simplified Arabic" w:hAnsi="Simplified Arabic" w:cs="Simplified Arabic" w:hint="cs"/>
          <w:b/>
          <w:bCs/>
          <w:sz w:val="28"/>
          <w:szCs w:val="28"/>
          <w:rtl/>
        </w:rPr>
        <w:t>الخلاصة:</w:t>
      </w:r>
    </w:p>
    <w:p w14:paraId="20DF6C65" w14:textId="77777777" w:rsidR="00057CD9" w:rsidRPr="00057CD9" w:rsidRDefault="00057CD9" w:rsidP="00057CD9">
      <w:pPr>
        <w:spacing w:line="240" w:lineRule="auto"/>
        <w:jc w:val="both"/>
        <w:rPr>
          <w:rFonts w:ascii="Simplified Arabic" w:hAnsi="Simplified Arabic" w:cs="Simplified Arabic"/>
          <w:b/>
          <w:sz w:val="28"/>
          <w:szCs w:val="28"/>
          <w:rtl/>
        </w:rPr>
      </w:pPr>
      <w:r w:rsidRPr="00057CD9">
        <w:rPr>
          <w:rFonts w:ascii="Simplified Arabic" w:hAnsi="Simplified Arabic" w:cs="Simplified Arabic" w:hint="cs"/>
          <w:b/>
          <w:sz w:val="28"/>
          <w:szCs w:val="28"/>
          <w:rtl/>
        </w:rPr>
        <w:t>هذه الدراسة</w:t>
      </w:r>
      <w:r w:rsidRPr="00057CD9">
        <w:rPr>
          <w:rFonts w:ascii="Simplified Arabic" w:hAnsi="Simplified Arabic" w:cs="Simplified Arabic"/>
          <w:b/>
          <w:sz w:val="28"/>
          <w:szCs w:val="28"/>
          <w:rtl/>
        </w:rPr>
        <w:t xml:space="preserve"> ذات أهمية كبيرة لأنها تقدم حلولًا واقعية للشركات لتحسين قدرتها على البقاء في بيئة اقتصادية غير مستقرة، وتساعد في تطوير سياسات وإجراءات فعالة للتعامل مع الأزمات وتحقيق مرونة اقتصادية مستدامة.</w:t>
      </w:r>
    </w:p>
    <w:p w14:paraId="364E341C" w14:textId="77777777" w:rsidR="00057CD9" w:rsidRPr="00057CD9" w:rsidRDefault="00057CD9" w:rsidP="00057CD9">
      <w:pPr>
        <w:spacing w:line="240" w:lineRule="auto"/>
        <w:jc w:val="both"/>
        <w:rPr>
          <w:rFonts w:ascii="Simplified Arabic" w:hAnsi="Simplified Arabic" w:cs="Simplified Arabic"/>
          <w:b/>
          <w:sz w:val="28"/>
          <w:szCs w:val="28"/>
          <w:rtl/>
        </w:rPr>
      </w:pPr>
    </w:p>
    <w:p w14:paraId="7131F2B5" w14:textId="77777777" w:rsidR="00057CD9" w:rsidRPr="00057CD9" w:rsidRDefault="00057CD9" w:rsidP="00057CD9">
      <w:pPr>
        <w:spacing w:line="240" w:lineRule="auto"/>
        <w:jc w:val="both"/>
        <w:rPr>
          <w:rFonts w:ascii="Simplified Arabic" w:hAnsi="Simplified Arabic" w:cs="Simplified Arabic"/>
          <w:b/>
          <w:sz w:val="28"/>
          <w:szCs w:val="28"/>
          <w:rtl/>
        </w:rPr>
      </w:pPr>
    </w:p>
    <w:p w14:paraId="2438F01C" w14:textId="77777777" w:rsidR="00057CD9" w:rsidRPr="00057CD9" w:rsidRDefault="00057CD9" w:rsidP="00057CD9">
      <w:pPr>
        <w:spacing w:line="240" w:lineRule="auto"/>
        <w:jc w:val="both"/>
        <w:rPr>
          <w:rFonts w:ascii="Simplified Arabic" w:hAnsi="Simplified Arabic" w:cs="Simplified Arabic"/>
          <w:b/>
          <w:sz w:val="28"/>
          <w:szCs w:val="28"/>
          <w:rtl/>
        </w:rPr>
      </w:pPr>
      <w:r w:rsidRPr="00057CD9">
        <w:rPr>
          <w:rFonts w:ascii="Simplified Arabic" w:hAnsi="Simplified Arabic" w:cs="Simplified Arabic"/>
          <w:b/>
          <w:bCs/>
          <w:sz w:val="28"/>
          <w:szCs w:val="28"/>
          <w:u w:val="single"/>
          <w:rtl/>
        </w:rPr>
        <w:lastRenderedPageBreak/>
        <w:t>أهداف الدراسة</w:t>
      </w:r>
      <w:r w:rsidRPr="00057CD9">
        <w:rPr>
          <w:rFonts w:ascii="Simplified Arabic" w:hAnsi="Simplified Arabic" w:cs="Simplified Arabic"/>
          <w:b/>
          <w:sz w:val="28"/>
          <w:szCs w:val="28"/>
          <w:u w:val="single"/>
          <w:rtl/>
        </w:rPr>
        <w:t>:</w:t>
      </w:r>
    </w:p>
    <w:p w14:paraId="37601A72" w14:textId="77777777" w:rsidR="00057CD9" w:rsidRPr="00057CD9" w:rsidRDefault="00057CD9" w:rsidP="00057CD9">
      <w:pPr>
        <w:spacing w:line="240" w:lineRule="auto"/>
        <w:jc w:val="both"/>
        <w:rPr>
          <w:rFonts w:ascii="Simplified Arabic" w:hAnsi="Simplified Arabic" w:cs="Simplified Arabic"/>
          <w:b/>
          <w:bCs/>
          <w:sz w:val="28"/>
          <w:szCs w:val="28"/>
          <w:rtl/>
        </w:rPr>
      </w:pPr>
      <w:r w:rsidRPr="00057CD9">
        <w:rPr>
          <w:rFonts w:ascii="Simplified Arabic" w:hAnsi="Simplified Arabic" w:cs="Simplified Arabic" w:hint="cs"/>
          <w:b/>
          <w:bCs/>
          <w:sz w:val="28"/>
          <w:szCs w:val="28"/>
          <w:rtl/>
        </w:rPr>
        <w:t>الهدف الرئيسي للدراسة:</w:t>
      </w:r>
    </w:p>
    <w:p w14:paraId="7CE34AB2" w14:textId="77777777" w:rsidR="00057CD9" w:rsidRPr="00057CD9" w:rsidRDefault="00057CD9" w:rsidP="00057CD9">
      <w:pPr>
        <w:spacing w:line="240" w:lineRule="auto"/>
        <w:jc w:val="both"/>
        <w:rPr>
          <w:rFonts w:ascii="Simplified Arabic" w:hAnsi="Simplified Arabic" w:cs="Simplified Arabic"/>
          <w:b/>
          <w:sz w:val="28"/>
          <w:szCs w:val="28"/>
          <w:rtl/>
        </w:rPr>
      </w:pPr>
      <w:r w:rsidRPr="00057CD9">
        <w:rPr>
          <w:rFonts w:ascii="Simplified Arabic" w:hAnsi="Simplified Arabic" w:cs="Simplified Arabic" w:hint="cs"/>
          <w:b/>
          <w:sz w:val="28"/>
          <w:szCs w:val="28"/>
          <w:rtl/>
        </w:rPr>
        <w:t xml:space="preserve"> </w:t>
      </w:r>
      <w:r w:rsidRPr="00057CD9">
        <w:rPr>
          <w:rFonts w:ascii="Simplified Arabic" w:hAnsi="Simplified Arabic" w:cs="Simplified Arabic"/>
          <w:b/>
          <w:sz w:val="28"/>
          <w:szCs w:val="28"/>
          <w:rtl/>
        </w:rPr>
        <w:t xml:space="preserve">تطبيق استراتيجيات فعالة في إدارة الأزمات داخل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يهدف البحث إلى تحليل أفضل الطرق والأساليب المستخدمة في إدارة الأزمات خلال فترة التدهور الاقتصادي وتقديم التوصيات اللازمة التي يمكن أن تساهم في تعزيز كفاءة الشركات في التعامل مع هذه الظروف الصعبة.</w:t>
      </w:r>
    </w:p>
    <w:p w14:paraId="36B59337" w14:textId="77777777" w:rsidR="00057CD9" w:rsidRPr="00057CD9" w:rsidRDefault="00057CD9" w:rsidP="00057CD9">
      <w:pPr>
        <w:spacing w:line="240" w:lineRule="auto"/>
        <w:jc w:val="both"/>
        <w:rPr>
          <w:rFonts w:ascii="Simplified Arabic" w:hAnsi="Simplified Arabic" w:cs="Simplified Arabic"/>
          <w:b/>
          <w:bCs/>
          <w:sz w:val="28"/>
          <w:szCs w:val="28"/>
          <w:rtl/>
        </w:rPr>
      </w:pPr>
      <w:r w:rsidRPr="00057CD9">
        <w:rPr>
          <w:rFonts w:ascii="Simplified Arabic" w:hAnsi="Simplified Arabic" w:cs="Simplified Arabic" w:hint="cs"/>
          <w:b/>
          <w:bCs/>
          <w:sz w:val="28"/>
          <w:szCs w:val="28"/>
          <w:rtl/>
        </w:rPr>
        <w:t>الأهداف الفرعية:</w:t>
      </w:r>
    </w:p>
    <w:p w14:paraId="6EDD64E4" w14:textId="77777777" w:rsidR="00057CD9" w:rsidRPr="00057CD9" w:rsidRDefault="00057CD9" w:rsidP="00057CD9">
      <w:pPr>
        <w:numPr>
          <w:ilvl w:val="0"/>
          <w:numId w:val="2"/>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دراسة الآثار السلبية التي يمكن أن تحدث للشركات من جراء الأزمات الاقتصادية.</w:t>
      </w:r>
    </w:p>
    <w:p w14:paraId="3E747CB5" w14:textId="77777777" w:rsidR="00057CD9" w:rsidRPr="00057CD9" w:rsidRDefault="00057CD9" w:rsidP="00057CD9">
      <w:pPr>
        <w:numPr>
          <w:ilvl w:val="0"/>
          <w:numId w:val="2"/>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توضيح خطط استراتيجية للشركات لتتمكن من حل الأزمات والمشكلات التي تواجهها.</w:t>
      </w:r>
    </w:p>
    <w:p w14:paraId="15E10B97" w14:textId="77777777" w:rsidR="00057CD9" w:rsidRPr="00057CD9" w:rsidRDefault="00057CD9" w:rsidP="00057CD9">
      <w:pPr>
        <w:numPr>
          <w:ilvl w:val="0"/>
          <w:numId w:val="2"/>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توجيه الشركات لأخذ حذرها من التأثر بالأزمات الاقتصادية.</w:t>
      </w:r>
    </w:p>
    <w:p w14:paraId="75865F8B" w14:textId="77777777" w:rsidR="00057CD9" w:rsidRPr="00057CD9" w:rsidRDefault="00057CD9" w:rsidP="00057CD9">
      <w:pPr>
        <w:numPr>
          <w:ilvl w:val="0"/>
          <w:numId w:val="2"/>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مساعدة الشركات للوصول إلى الاستقرار المالي والعمل في كافة المجالات من خلال توضيح الاستراتيجيات المناسبة.</w:t>
      </w:r>
    </w:p>
    <w:p w14:paraId="3F0C4079" w14:textId="77777777" w:rsidR="00057CD9" w:rsidRPr="00057CD9" w:rsidRDefault="00057CD9" w:rsidP="00057CD9">
      <w:pPr>
        <w:numPr>
          <w:ilvl w:val="0"/>
          <w:numId w:val="2"/>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تقديم نتائج وتوصيات تساعد أصحاب الشركات وصانعي القرار لاستمرار الشركــة.</w:t>
      </w:r>
    </w:p>
    <w:p w14:paraId="541227DD" w14:textId="77777777" w:rsidR="00057CD9" w:rsidRPr="00057CD9" w:rsidRDefault="00057CD9" w:rsidP="00057CD9">
      <w:pPr>
        <w:spacing w:line="240" w:lineRule="auto"/>
        <w:jc w:val="both"/>
        <w:rPr>
          <w:rFonts w:ascii="Simplified Arabic" w:hAnsi="Simplified Arabic" w:cs="Simplified Arabic"/>
          <w:b/>
          <w:sz w:val="28"/>
          <w:szCs w:val="28"/>
          <w:rtl/>
        </w:rPr>
      </w:pPr>
    </w:p>
    <w:p w14:paraId="5790352E" w14:textId="77777777" w:rsidR="00057CD9" w:rsidRPr="00057CD9" w:rsidRDefault="00057CD9" w:rsidP="00057CD9">
      <w:pPr>
        <w:spacing w:line="240" w:lineRule="auto"/>
        <w:jc w:val="both"/>
        <w:rPr>
          <w:rFonts w:ascii="Simplified Arabic" w:hAnsi="Simplified Arabic" w:cs="Simplified Arabic"/>
          <w:b/>
          <w:bCs/>
          <w:sz w:val="28"/>
          <w:szCs w:val="28"/>
        </w:rPr>
      </w:pPr>
      <w:r w:rsidRPr="00057CD9">
        <w:rPr>
          <w:rFonts w:ascii="Simplified Arabic" w:hAnsi="Simplified Arabic" w:cs="Simplified Arabic"/>
          <w:b/>
          <w:bCs/>
          <w:sz w:val="28"/>
          <w:szCs w:val="28"/>
          <w:rtl/>
        </w:rPr>
        <w:t>أسئلة الدراسة:</w:t>
      </w:r>
    </w:p>
    <w:p w14:paraId="52551521" w14:textId="77777777" w:rsidR="00057CD9" w:rsidRPr="00057CD9" w:rsidRDefault="00057CD9" w:rsidP="00057CD9">
      <w:pPr>
        <w:spacing w:line="240" w:lineRule="auto"/>
        <w:jc w:val="both"/>
        <w:rPr>
          <w:rFonts w:ascii="Simplified Arabic" w:hAnsi="Simplified Arabic" w:cs="Simplified Arabic"/>
          <w:b/>
          <w:bCs/>
          <w:sz w:val="28"/>
          <w:szCs w:val="28"/>
        </w:rPr>
      </w:pPr>
      <w:r w:rsidRPr="00057CD9">
        <w:rPr>
          <w:rFonts w:ascii="Simplified Arabic" w:hAnsi="Simplified Arabic" w:cs="Simplified Arabic"/>
          <w:b/>
          <w:bCs/>
          <w:sz w:val="28"/>
          <w:szCs w:val="28"/>
        </w:rPr>
        <w:t> </w:t>
      </w:r>
      <w:r w:rsidRPr="00057CD9">
        <w:rPr>
          <w:rFonts w:ascii="Simplified Arabic" w:hAnsi="Simplified Arabic" w:cs="Simplified Arabic"/>
          <w:b/>
          <w:bCs/>
          <w:sz w:val="28"/>
          <w:szCs w:val="28"/>
          <w:rtl/>
        </w:rPr>
        <w:t>أولاً السؤال الرئيسي:</w:t>
      </w:r>
    </w:p>
    <w:p w14:paraId="251870A7" w14:textId="77777777" w:rsidR="00057CD9" w:rsidRPr="00057CD9" w:rsidRDefault="00057CD9" w:rsidP="00057CD9">
      <w:pPr>
        <w:numPr>
          <w:ilvl w:val="0"/>
          <w:numId w:val="179"/>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ما هي استراتيجيات إدارة الأزمات التي تتبناها الشركات خلال فترات التدهور الاقتصادي، وكيف تؤثر هذه الاستراتيجيات على أدائها واستمراريتها؟</w:t>
      </w:r>
    </w:p>
    <w:p w14:paraId="35A66C18"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Pr>
        <w:t> </w:t>
      </w:r>
      <w:r w:rsidRPr="00057CD9">
        <w:rPr>
          <w:rFonts w:ascii="Simplified Arabic" w:hAnsi="Simplified Arabic" w:cs="Simplified Arabic"/>
          <w:b/>
          <w:sz w:val="28"/>
          <w:szCs w:val="28"/>
          <w:rtl/>
        </w:rPr>
        <w:t>ثانياً التساؤلات الفرعية:</w:t>
      </w:r>
    </w:p>
    <w:p w14:paraId="4C8D9BC0" w14:textId="77777777" w:rsidR="00057CD9" w:rsidRPr="00057CD9" w:rsidRDefault="00057CD9" w:rsidP="00057CD9">
      <w:pPr>
        <w:numPr>
          <w:ilvl w:val="0"/>
          <w:numId w:val="180"/>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أنواع</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تواجه</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خلال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فترات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التدهور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الاقتصادي؟</w:t>
      </w:r>
    </w:p>
    <w:p w14:paraId="6F9CF614" w14:textId="77777777" w:rsidR="00057CD9" w:rsidRPr="00057CD9" w:rsidRDefault="00057CD9" w:rsidP="00057CD9">
      <w:pPr>
        <w:numPr>
          <w:ilvl w:val="1"/>
          <w:numId w:val="180"/>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Pr>
        <w:t xml:space="preserve"> </w:t>
      </w: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الأكثر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شيوعاً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تواجهها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ظل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تدهور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اقتصادي؟</w:t>
      </w:r>
      <w:r w:rsidRPr="00057CD9">
        <w:rPr>
          <w:rFonts w:ascii="Simplified Arabic" w:hAnsi="Simplified Arabic" w:cs="Simplified Arabic"/>
          <w:b/>
          <w:sz w:val="28"/>
          <w:szCs w:val="28"/>
          <w:rtl/>
        </w:rPr>
        <w:t xml:space="preserve">    </w:t>
      </w:r>
    </w:p>
    <w:p w14:paraId="73995B98" w14:textId="77777777" w:rsidR="00057CD9" w:rsidRPr="00057CD9" w:rsidRDefault="00057CD9" w:rsidP="00057CD9">
      <w:p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(مثل الأزمات المالية، التسويقية، التشغيلية).</w:t>
      </w:r>
    </w:p>
    <w:p w14:paraId="5D5BB9A6" w14:textId="77777777" w:rsidR="00057CD9" w:rsidRPr="00057CD9" w:rsidRDefault="00057CD9" w:rsidP="00057CD9">
      <w:pPr>
        <w:numPr>
          <w:ilvl w:val="1"/>
          <w:numId w:val="180"/>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Pr>
        <w:t xml:space="preserve"> </w:t>
      </w:r>
      <w:r w:rsidRPr="00057CD9">
        <w:rPr>
          <w:rFonts w:ascii="Simplified Arabic" w:hAnsi="Simplified Arabic" w:cs="Simplified Arabic" w:hint="cs"/>
          <w:b/>
          <w:sz w:val="28"/>
          <w:szCs w:val="28"/>
          <w:rtl/>
        </w:rPr>
        <w:t>كيف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تختلف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طبيعة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بحسب</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حجم</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ونوع</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الشركة؟</w:t>
      </w:r>
    </w:p>
    <w:p w14:paraId="22EDF0A5" w14:textId="77777777" w:rsidR="00057CD9" w:rsidRPr="00057CD9" w:rsidRDefault="00057CD9" w:rsidP="00057CD9">
      <w:pPr>
        <w:numPr>
          <w:ilvl w:val="0"/>
          <w:numId w:val="180"/>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lastRenderedPageBreak/>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الاستراتيجيات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الفعالة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لإدارة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خلال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فترة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التدهور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الاقتصادي؟</w:t>
      </w:r>
    </w:p>
    <w:p w14:paraId="1D35AD87" w14:textId="77777777" w:rsidR="00057CD9" w:rsidRPr="00057CD9" w:rsidRDefault="00057CD9" w:rsidP="00057CD9">
      <w:pPr>
        <w:numPr>
          <w:ilvl w:val="1"/>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الأساليب</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تستخدمها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لتقليل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الأضرار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الناتجة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الاقتصادية؟</w:t>
      </w:r>
    </w:p>
    <w:p w14:paraId="2F4EE7BD" w14:textId="77777777" w:rsidR="00057CD9" w:rsidRPr="00057CD9" w:rsidRDefault="00057CD9" w:rsidP="00057CD9">
      <w:pPr>
        <w:numPr>
          <w:ilvl w:val="0"/>
          <w:numId w:val="181"/>
        </w:numPr>
        <w:spacing w:line="240" w:lineRule="auto"/>
        <w:jc w:val="both"/>
        <w:rPr>
          <w:rFonts w:ascii="Simplified Arabic" w:hAnsi="Simplified Arabic" w:cs="Simplified Arabic"/>
          <w:b/>
          <w:vanish/>
          <w:sz w:val="28"/>
          <w:szCs w:val="28"/>
          <w:rtl/>
        </w:rPr>
      </w:pPr>
    </w:p>
    <w:p w14:paraId="011D1362" w14:textId="77777777" w:rsidR="00057CD9" w:rsidRPr="00057CD9" w:rsidRDefault="00057CD9" w:rsidP="00057CD9">
      <w:pPr>
        <w:numPr>
          <w:ilvl w:val="1"/>
          <w:numId w:val="181"/>
        </w:numPr>
        <w:spacing w:line="240" w:lineRule="auto"/>
        <w:jc w:val="both"/>
        <w:rPr>
          <w:rFonts w:ascii="Simplified Arabic" w:hAnsi="Simplified Arabic" w:cs="Simplified Arabic"/>
          <w:b/>
          <w:vanish/>
          <w:sz w:val="28"/>
          <w:szCs w:val="28"/>
          <w:rtl/>
        </w:rPr>
      </w:pPr>
    </w:p>
    <w:p w14:paraId="537D4249" w14:textId="77777777" w:rsidR="00057CD9" w:rsidRPr="00057CD9" w:rsidRDefault="00057CD9" w:rsidP="00057CD9">
      <w:pPr>
        <w:numPr>
          <w:ilvl w:val="1"/>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كيف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يمكن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إعادة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هيكلة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عملياتها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أو</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خططها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للتكيف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مع</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الظروف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الاقتصادية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السيئة؟</w:t>
      </w:r>
    </w:p>
    <w:p w14:paraId="0764C064" w14:textId="77777777" w:rsidR="00057CD9" w:rsidRPr="00057CD9" w:rsidRDefault="00057CD9" w:rsidP="00057CD9">
      <w:pPr>
        <w:numPr>
          <w:ilvl w:val="0"/>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هو</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دور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القيادة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تطبيق</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استراتيجيات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إدارة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p>
    <w:p w14:paraId="3F35816A" w14:textId="77777777" w:rsidR="00057CD9" w:rsidRPr="00057CD9" w:rsidRDefault="00057CD9" w:rsidP="00057CD9">
      <w:pPr>
        <w:numPr>
          <w:ilvl w:val="1"/>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كيف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تؤثر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القيادة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الفعالة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نجاح</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استراتيجيات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إدارة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p>
    <w:p w14:paraId="02B2851F" w14:textId="77777777" w:rsidR="00057CD9" w:rsidRPr="00057CD9" w:rsidRDefault="00057CD9" w:rsidP="00057CD9">
      <w:pPr>
        <w:numPr>
          <w:ilvl w:val="1"/>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الأساليب</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يستخدمها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القادة</w:t>
      </w:r>
      <w:r w:rsidRPr="00057CD9">
        <w:rPr>
          <w:rFonts w:ascii="Simplified Arabic" w:hAnsi="Simplified Arabic" w:cs="Simplified Arabic"/>
          <w:b/>
          <w:sz w:val="28"/>
          <w:szCs w:val="28"/>
          <w:rtl/>
        </w:rPr>
        <w:t xml:space="preserve"> لتحفيز فرق العمل وضمان تنفيذ الاستراتيجيات بنجاح خلال فترات الأزمات؟</w:t>
      </w:r>
    </w:p>
    <w:p w14:paraId="15A99FED" w14:textId="77777777" w:rsidR="00057CD9" w:rsidRPr="00057CD9" w:rsidRDefault="00057CD9" w:rsidP="00057CD9">
      <w:pPr>
        <w:numPr>
          <w:ilvl w:val="0"/>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هو</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تأثير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التخطيط</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الاستراتيجي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تعزيز</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قدرة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على</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مواجهة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الاقتصادية؟</w:t>
      </w:r>
    </w:p>
    <w:p w14:paraId="2768FA47" w14:textId="77777777" w:rsidR="00057CD9" w:rsidRPr="00057CD9" w:rsidRDefault="00057CD9" w:rsidP="00057CD9">
      <w:pPr>
        <w:numPr>
          <w:ilvl w:val="1"/>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كيف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يمكن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للتخطيط</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الاستراتيجي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المسبق</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أن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يساهم</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تقليل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تأثير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الاقتصادية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على</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p>
    <w:p w14:paraId="01564299" w14:textId="77777777" w:rsidR="00057CD9" w:rsidRPr="00057CD9" w:rsidRDefault="00057CD9" w:rsidP="00057CD9">
      <w:pPr>
        <w:numPr>
          <w:ilvl w:val="1"/>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هو</w:t>
      </w:r>
      <w:r w:rsidRPr="00057CD9">
        <w:rPr>
          <w:rFonts w:ascii="Simplified Arabic" w:hAnsi="Simplified Arabic" w:cs="Simplified Arabic"/>
          <w:b/>
          <w:sz w:val="28"/>
          <w:szCs w:val="28"/>
          <w:rtl/>
        </w:rPr>
        <w:t xml:space="preserve"> دور تحليل المخاطر في تحسين استجابة الشركات للأزمات؟</w:t>
      </w:r>
    </w:p>
    <w:p w14:paraId="6545A206" w14:textId="77777777" w:rsidR="00057CD9" w:rsidRPr="00057CD9" w:rsidRDefault="00057CD9" w:rsidP="00057CD9">
      <w:pPr>
        <w:numPr>
          <w:ilvl w:val="0"/>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كيف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تؤثر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استراتيجيات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إدارة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على</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الأداء</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المالي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للشركات؟</w:t>
      </w:r>
      <w:r w:rsidRPr="00057CD9">
        <w:rPr>
          <w:rFonts w:ascii="Simplified Arabic" w:hAnsi="Simplified Arabic" w:cs="Simplified Arabic"/>
          <w:b/>
          <w:sz w:val="28"/>
          <w:szCs w:val="28"/>
          <w:rtl/>
        </w:rPr>
        <w:t xml:space="preserve"> </w:t>
      </w:r>
    </w:p>
    <w:p w14:paraId="3B65B418" w14:textId="77777777" w:rsidR="00057CD9" w:rsidRPr="00057CD9" w:rsidRDefault="00057CD9" w:rsidP="00057CD9">
      <w:pPr>
        <w:numPr>
          <w:ilvl w:val="1"/>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هل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تؤدي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استراتيجيات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إدارة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إلى</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تحسين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أو</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تدهور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الأداء</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المالي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للشركات؟</w:t>
      </w:r>
    </w:p>
    <w:p w14:paraId="47BAE1F2" w14:textId="77777777" w:rsidR="00057CD9" w:rsidRPr="00057CD9" w:rsidRDefault="00057CD9" w:rsidP="00057CD9">
      <w:pPr>
        <w:numPr>
          <w:ilvl w:val="1"/>
          <w:numId w:val="183"/>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هو</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الدور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الذي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يلعبه</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التقشف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أو</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إعادة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توزيع</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الموارد</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في</w:t>
      </w:r>
      <w:r w:rsidRPr="00057CD9">
        <w:rPr>
          <w:rFonts w:ascii="Simplified Arabic" w:hAnsi="Simplified Arabic" w:cs="Simplified Arabic"/>
          <w:b/>
          <w:sz w:val="28"/>
          <w:szCs w:val="28"/>
          <w:rtl/>
        </w:rPr>
        <w:t xml:space="preserve"> تحسين الأداء المالي أثناء الأزمات؟</w:t>
      </w:r>
    </w:p>
    <w:p w14:paraId="677AE9F6" w14:textId="77777777" w:rsidR="00057CD9" w:rsidRPr="00057CD9" w:rsidRDefault="00057CD9" w:rsidP="00057CD9">
      <w:pPr>
        <w:numPr>
          <w:ilvl w:val="0"/>
          <w:numId w:val="182"/>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كيف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تتعامل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مع</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عملائها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وشركائها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خلال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فترات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p>
    <w:p w14:paraId="716E7587" w14:textId="77777777" w:rsidR="00057CD9" w:rsidRPr="00057CD9" w:rsidRDefault="00057CD9" w:rsidP="00057CD9">
      <w:pPr>
        <w:numPr>
          <w:ilvl w:val="1"/>
          <w:numId w:val="184"/>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الاستراتيجيات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تستخدمها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للحفاظ</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على</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علاقتها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مع</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العملاء</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والموردين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خلال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الاقتصادية؟</w:t>
      </w:r>
    </w:p>
    <w:p w14:paraId="359FC337" w14:textId="77777777" w:rsidR="00057CD9" w:rsidRPr="00057CD9" w:rsidRDefault="00057CD9" w:rsidP="00057CD9">
      <w:pPr>
        <w:numPr>
          <w:ilvl w:val="1"/>
          <w:numId w:val="184"/>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كيف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يؤثر</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الحفاظ</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على</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سمعة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أثناء</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على</w:t>
      </w:r>
      <w:r w:rsidRPr="00057CD9">
        <w:rPr>
          <w:rFonts w:ascii="Simplified Arabic" w:hAnsi="Simplified Arabic" w:cs="Simplified Arabic"/>
          <w:b/>
          <w:sz w:val="28"/>
          <w:szCs w:val="28"/>
          <w:rtl/>
        </w:rPr>
        <w:t xml:space="preserve"> استمرارية العلاقات التجارية؟</w:t>
      </w:r>
    </w:p>
    <w:p w14:paraId="4D10E288" w14:textId="77777777" w:rsidR="00057CD9" w:rsidRPr="00057CD9" w:rsidRDefault="00057CD9" w:rsidP="00057CD9">
      <w:pPr>
        <w:numPr>
          <w:ilvl w:val="0"/>
          <w:numId w:val="184"/>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أفضل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الممارسات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يمكن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أن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تعتمدها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المستقبل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للتعامل</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مع</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الاقتصادية؟</w:t>
      </w:r>
      <w:r w:rsidRPr="00057CD9">
        <w:rPr>
          <w:rFonts w:ascii="Simplified Arabic" w:hAnsi="Simplified Arabic" w:cs="Simplified Arabic"/>
          <w:b/>
          <w:sz w:val="28"/>
          <w:szCs w:val="28"/>
          <w:rtl/>
        </w:rPr>
        <w:t xml:space="preserve"> </w:t>
      </w:r>
    </w:p>
    <w:p w14:paraId="1BCF552C" w14:textId="77777777" w:rsidR="00057CD9" w:rsidRPr="00057CD9" w:rsidRDefault="00057CD9" w:rsidP="00057CD9">
      <w:pPr>
        <w:numPr>
          <w:ilvl w:val="1"/>
          <w:numId w:val="184"/>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lastRenderedPageBreak/>
        <w:t>ما</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هي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الدروس</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المستفادة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من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الأزمات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السابقة</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التي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يمكن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أن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تساعد</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على</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تجنب</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الأخطاء</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في</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المستقبل؟</w:t>
      </w:r>
    </w:p>
    <w:p w14:paraId="7C0343AF" w14:textId="77777777" w:rsidR="00057CD9" w:rsidRPr="00057CD9" w:rsidRDefault="00057CD9" w:rsidP="00057CD9">
      <w:pPr>
        <w:numPr>
          <w:ilvl w:val="1"/>
          <w:numId w:val="184"/>
        </w:numPr>
        <w:spacing w:line="240" w:lineRule="auto"/>
        <w:jc w:val="both"/>
        <w:rPr>
          <w:rFonts w:ascii="Simplified Arabic" w:hAnsi="Simplified Arabic" w:cs="Simplified Arabic"/>
          <w:b/>
          <w:sz w:val="28"/>
          <w:szCs w:val="28"/>
        </w:rPr>
      </w:pPr>
      <w:r w:rsidRPr="00057CD9">
        <w:rPr>
          <w:rFonts w:ascii="Simplified Arabic" w:hAnsi="Simplified Arabic" w:cs="Simplified Arabic" w:hint="cs"/>
          <w:b/>
          <w:sz w:val="28"/>
          <w:szCs w:val="28"/>
          <w:rtl/>
        </w:rPr>
        <w:t>كيف</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يمكن</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للشركات</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بناء</w:t>
      </w:r>
      <w:r w:rsidRPr="00057CD9">
        <w:rPr>
          <w:rFonts w:ascii="Simplified Arabic" w:hAnsi="Simplified Arabic" w:cs="Simplified Arabic"/>
          <w:b/>
          <w:sz w:val="28"/>
          <w:szCs w:val="28"/>
          <w:rtl/>
        </w:rPr>
        <w:t xml:space="preserve"> </w:t>
      </w:r>
      <w:r w:rsidRPr="00057CD9">
        <w:rPr>
          <w:rFonts w:ascii="Simplified Arabic" w:hAnsi="Simplified Arabic" w:cs="Simplified Arabic" w:hint="cs"/>
          <w:b/>
          <w:sz w:val="28"/>
          <w:szCs w:val="28"/>
          <w:rtl/>
        </w:rPr>
        <w:t>مرونة</w:t>
      </w:r>
      <w:r w:rsidRPr="00057CD9">
        <w:rPr>
          <w:rFonts w:ascii="Simplified Arabic" w:hAnsi="Simplified Arabic" w:cs="Simplified Arabic"/>
          <w:b/>
          <w:sz w:val="28"/>
          <w:szCs w:val="28"/>
          <w:rtl/>
        </w:rPr>
        <w:t xml:space="preserve"> داخلية لمواجهة الأزمات المستقبلية؟</w:t>
      </w:r>
    </w:p>
    <w:p w14:paraId="24489473" w14:textId="77777777" w:rsidR="00057CD9" w:rsidRPr="00057CD9" w:rsidRDefault="00057CD9" w:rsidP="00057CD9">
      <w:pPr>
        <w:spacing w:line="240" w:lineRule="auto"/>
        <w:jc w:val="both"/>
        <w:rPr>
          <w:rFonts w:ascii="Simplified Arabic" w:hAnsi="Simplified Arabic" w:cs="Simplified Arabic"/>
          <w:b/>
          <w:sz w:val="28"/>
          <w:szCs w:val="28"/>
          <w:rtl/>
        </w:rPr>
      </w:pPr>
    </w:p>
    <w:p w14:paraId="0F73CDA2" w14:textId="77777777" w:rsidR="00057CD9" w:rsidRPr="00057CD9" w:rsidRDefault="00057CD9" w:rsidP="00057CD9">
      <w:pPr>
        <w:spacing w:line="240" w:lineRule="auto"/>
        <w:jc w:val="both"/>
        <w:rPr>
          <w:rFonts w:ascii="Simplified Arabic" w:hAnsi="Simplified Arabic" w:cs="Simplified Arabic"/>
          <w:b/>
          <w:bCs/>
          <w:sz w:val="28"/>
          <w:szCs w:val="28"/>
          <w:u w:val="single"/>
          <w:rtl/>
        </w:rPr>
      </w:pPr>
      <w:r w:rsidRPr="00057CD9">
        <w:rPr>
          <w:rFonts w:ascii="Simplified Arabic" w:hAnsi="Simplified Arabic" w:cs="Simplified Arabic"/>
          <w:b/>
          <w:bCs/>
          <w:sz w:val="28"/>
          <w:szCs w:val="28"/>
          <w:u w:val="single"/>
          <w:rtl/>
        </w:rPr>
        <w:t>فرض</w:t>
      </w:r>
      <w:r w:rsidRPr="00057CD9">
        <w:rPr>
          <w:rFonts w:ascii="Simplified Arabic" w:hAnsi="Simplified Arabic" w:cs="Simplified Arabic" w:hint="cs"/>
          <w:b/>
          <w:bCs/>
          <w:sz w:val="28"/>
          <w:szCs w:val="28"/>
          <w:u w:val="single"/>
          <w:rtl/>
        </w:rPr>
        <w:t>يات</w:t>
      </w:r>
      <w:r w:rsidRPr="00057CD9">
        <w:rPr>
          <w:rFonts w:ascii="Simplified Arabic" w:hAnsi="Simplified Arabic" w:cs="Simplified Arabic"/>
          <w:b/>
          <w:bCs/>
          <w:sz w:val="28"/>
          <w:szCs w:val="28"/>
          <w:u w:val="single"/>
          <w:rtl/>
        </w:rPr>
        <w:t xml:space="preserve"> الدراسة:</w:t>
      </w:r>
    </w:p>
    <w:p w14:paraId="68A468C3" w14:textId="77777777" w:rsidR="00057CD9" w:rsidRPr="00057CD9" w:rsidRDefault="00057CD9" w:rsidP="00057CD9">
      <w:pPr>
        <w:numPr>
          <w:ilvl w:val="0"/>
          <w:numId w:val="3"/>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تأثر الأزمة الاقتصادية على أداء الموظفين في الشركات في جميع الأقســـام.</w:t>
      </w:r>
    </w:p>
    <w:p w14:paraId="0653E16D" w14:textId="77777777" w:rsidR="00057CD9" w:rsidRPr="00057CD9" w:rsidRDefault="00057CD9" w:rsidP="00057CD9">
      <w:pPr>
        <w:numPr>
          <w:ilvl w:val="0"/>
          <w:numId w:val="3"/>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تؤثر الأزمة الاقتصادية على أرباح الشركات بصورة سلبية واضحة.</w:t>
      </w:r>
    </w:p>
    <w:p w14:paraId="5AFBCB3E" w14:textId="77777777" w:rsidR="00057CD9" w:rsidRPr="00057CD9" w:rsidRDefault="00057CD9" w:rsidP="00057CD9">
      <w:pPr>
        <w:numPr>
          <w:ilvl w:val="0"/>
          <w:numId w:val="3"/>
        </w:numPr>
        <w:spacing w:line="240" w:lineRule="auto"/>
        <w:jc w:val="both"/>
        <w:rPr>
          <w:rFonts w:ascii="Simplified Arabic" w:hAnsi="Simplified Arabic" w:cs="Simplified Arabic"/>
          <w:b/>
          <w:sz w:val="28"/>
          <w:szCs w:val="28"/>
        </w:rPr>
      </w:pPr>
      <w:r w:rsidRPr="00057CD9">
        <w:rPr>
          <w:rFonts w:ascii="Simplified Arabic" w:hAnsi="Simplified Arabic" w:cs="Simplified Arabic"/>
          <w:b/>
          <w:sz w:val="28"/>
          <w:szCs w:val="28"/>
          <w:rtl/>
        </w:rPr>
        <w:t xml:space="preserve"> وضع استراتيجية شاملة وواضحة منذ تأسيس الشركة يمنع من أن تتأثر الشركة بالتدهور الاقتصادي.</w:t>
      </w:r>
    </w:p>
    <w:p w14:paraId="08B0EFA8" w14:textId="77777777" w:rsidR="00057CD9" w:rsidRPr="00057CD9" w:rsidRDefault="00057CD9" w:rsidP="00057CD9">
      <w:pPr>
        <w:numPr>
          <w:ilvl w:val="0"/>
          <w:numId w:val="3"/>
        </w:numPr>
        <w:spacing w:line="240" w:lineRule="auto"/>
        <w:jc w:val="both"/>
        <w:rPr>
          <w:rFonts w:ascii="Simplified Arabic" w:hAnsi="Simplified Arabic" w:cs="Simplified Arabic"/>
          <w:b/>
          <w:sz w:val="28"/>
          <w:szCs w:val="28"/>
          <w:rtl/>
        </w:rPr>
      </w:pPr>
      <w:r w:rsidRPr="00057CD9">
        <w:rPr>
          <w:rFonts w:ascii="Simplified Arabic" w:hAnsi="Simplified Arabic" w:cs="Simplified Arabic"/>
          <w:b/>
          <w:sz w:val="28"/>
          <w:szCs w:val="28"/>
          <w:rtl/>
        </w:rPr>
        <w:t xml:space="preserve">هناك علاقة طردية بين الخطة التي تضعها الشركة لتفادي المشاكل الاقتصادية وبين تلك المؤثرات السلبية التي يمكن أت تحدث من تأثير الأزمات الاقتصادية. </w:t>
      </w:r>
    </w:p>
    <w:p w14:paraId="13429921" w14:textId="77777777" w:rsidR="008E2789" w:rsidRPr="008E2789" w:rsidRDefault="008E2789" w:rsidP="008E2789">
      <w:pPr>
        <w:spacing w:line="240" w:lineRule="auto"/>
        <w:jc w:val="both"/>
        <w:rPr>
          <w:rFonts w:ascii="Simplified Arabic" w:hAnsi="Simplified Arabic" w:cs="Simplified Arabic"/>
          <w:b/>
          <w:sz w:val="28"/>
          <w:szCs w:val="28"/>
          <w:rtl/>
        </w:rPr>
      </w:pPr>
    </w:p>
    <w:p w14:paraId="4BE23724" w14:textId="481CC872" w:rsidR="008E2789" w:rsidRPr="008E2789" w:rsidRDefault="008E2789" w:rsidP="008E2789">
      <w:pPr>
        <w:spacing w:line="240" w:lineRule="auto"/>
        <w:jc w:val="both"/>
        <w:rPr>
          <w:rFonts w:ascii="Simplified Arabic" w:hAnsi="Simplified Arabic" w:cs="Simplified Arabic"/>
          <w:bCs/>
          <w:sz w:val="28"/>
          <w:szCs w:val="28"/>
          <w:lang w:bidi="ar-EG"/>
        </w:rPr>
      </w:pPr>
      <w:r w:rsidRPr="008E2789">
        <w:rPr>
          <w:rFonts w:ascii="Simplified Arabic" w:hAnsi="Simplified Arabic" w:cs="Simplified Arabic"/>
          <w:bCs/>
          <w:sz w:val="28"/>
          <w:szCs w:val="28"/>
          <w:rtl/>
        </w:rPr>
        <w:t>المنهجية وطرق البحث:</w:t>
      </w:r>
    </w:p>
    <w:p w14:paraId="640A2B25" w14:textId="77777777" w:rsidR="008E2789" w:rsidRPr="008E2789" w:rsidRDefault="008E2789" w:rsidP="008E2789">
      <w:pPr>
        <w:spacing w:line="240" w:lineRule="auto"/>
        <w:jc w:val="both"/>
        <w:rPr>
          <w:rFonts w:ascii="Simplified Arabic" w:hAnsi="Simplified Arabic" w:cs="Simplified Arabic"/>
          <w:b/>
          <w:sz w:val="28"/>
          <w:szCs w:val="28"/>
          <w:lang w:bidi="ar-EG"/>
        </w:rPr>
      </w:pPr>
      <w:r w:rsidRPr="008E2789">
        <w:rPr>
          <w:rFonts w:ascii="Simplified Arabic" w:hAnsi="Simplified Arabic" w:cs="Simplified Arabic"/>
          <w:b/>
          <w:sz w:val="28"/>
          <w:szCs w:val="28"/>
          <w:rtl/>
        </w:rPr>
        <w:t xml:space="preserve"> استخدمت هذه الدراسة المنهج الوصفي و</w:t>
      </w:r>
      <w:r w:rsidRPr="008E2789">
        <w:rPr>
          <w:rFonts w:ascii="Simplified Arabic" w:hAnsi="Simplified Arabic" w:cs="Simplified Arabic"/>
          <w:sz w:val="28"/>
          <w:szCs w:val="28"/>
          <w:rtl/>
        </w:rPr>
        <w:t>يهدف المنهج الوصفي إلى وصف الظاهرة المدروسة بدقة وتفصيل من خلال جمع البيانات والمعلومات حولها.</w:t>
      </w:r>
    </w:p>
    <w:p w14:paraId="7526088C" w14:textId="77777777" w:rsidR="008E2789" w:rsidRPr="008E2789" w:rsidRDefault="008E2789" w:rsidP="008E2789">
      <w:pPr>
        <w:spacing w:line="240" w:lineRule="auto"/>
        <w:jc w:val="both"/>
        <w:rPr>
          <w:rFonts w:ascii="Simplified Arabic" w:hAnsi="Simplified Arabic" w:cs="Simplified Arabic"/>
          <w:sz w:val="28"/>
          <w:szCs w:val="28"/>
          <w:rtl/>
        </w:rPr>
      </w:pPr>
      <w:r w:rsidRPr="008E2789">
        <w:rPr>
          <w:rFonts w:ascii="Simplified Arabic" w:hAnsi="Simplified Arabic" w:cs="Simplified Arabic"/>
          <w:sz w:val="28"/>
          <w:szCs w:val="28"/>
          <w:rtl/>
        </w:rPr>
        <w:t xml:space="preserve"> في هذه الحالة سيعمل المنهج الوصفي على تقديم وصف شامل لاستراتيجيات إدارة الأزمات في شرك</w:t>
      </w:r>
      <w:r w:rsidRPr="008E2789">
        <w:rPr>
          <w:rFonts w:ascii="Simplified Arabic" w:hAnsi="Simplified Arabic" w:cs="Simplified Arabic" w:hint="cs"/>
          <w:sz w:val="28"/>
          <w:szCs w:val="28"/>
          <w:rtl/>
        </w:rPr>
        <w:t xml:space="preserve">ة سيف العمارة للمقاولات والتي تعمل </w:t>
      </w:r>
      <w:proofErr w:type="gramStart"/>
      <w:r w:rsidRPr="008E2789">
        <w:rPr>
          <w:rFonts w:ascii="Simplified Arabic" w:hAnsi="Simplified Arabic" w:cs="Simplified Arabic" w:hint="cs"/>
          <w:sz w:val="28"/>
          <w:szCs w:val="28"/>
          <w:rtl/>
        </w:rPr>
        <w:t>علي</w:t>
      </w:r>
      <w:proofErr w:type="gramEnd"/>
      <w:r w:rsidRPr="008E2789">
        <w:rPr>
          <w:rFonts w:ascii="Simplified Arabic" w:hAnsi="Simplified Arabic" w:cs="Simplified Arabic" w:hint="cs"/>
          <w:sz w:val="28"/>
          <w:szCs w:val="28"/>
          <w:rtl/>
        </w:rPr>
        <w:t xml:space="preserve"> تقديم بعض </w:t>
      </w:r>
      <w:r w:rsidRPr="008E2789">
        <w:rPr>
          <w:rFonts w:ascii="Simplified Arabic" w:hAnsi="Simplified Arabic" w:cs="Simplified Arabic"/>
          <w:sz w:val="28"/>
          <w:szCs w:val="28"/>
          <w:rtl/>
        </w:rPr>
        <w:t>الخدمات</w:t>
      </w:r>
      <w:r w:rsidRPr="008E2789">
        <w:rPr>
          <w:rFonts w:ascii="Simplified Arabic" w:hAnsi="Simplified Arabic" w:cs="Simplified Arabic" w:hint="cs"/>
          <w:sz w:val="28"/>
          <w:szCs w:val="28"/>
          <w:rtl/>
        </w:rPr>
        <w:t xml:space="preserve"> مثل المقاولات وذلك </w:t>
      </w:r>
      <w:r w:rsidRPr="008E2789">
        <w:rPr>
          <w:rFonts w:ascii="Simplified Arabic" w:hAnsi="Simplified Arabic" w:cs="Simplified Arabic"/>
          <w:sz w:val="28"/>
          <w:szCs w:val="28"/>
          <w:rtl/>
        </w:rPr>
        <w:t>خلال فترة التدهور الاقتصادي</w:t>
      </w:r>
      <w:r w:rsidRPr="008E2789">
        <w:rPr>
          <w:rFonts w:ascii="Simplified Arabic" w:hAnsi="Simplified Arabic" w:cs="Simplified Arabic" w:hint="cs"/>
          <w:sz w:val="28"/>
          <w:szCs w:val="28"/>
          <w:rtl/>
        </w:rPr>
        <w:t xml:space="preserve"> الذي مرت به</w:t>
      </w:r>
      <w:r w:rsidRPr="008E2789">
        <w:rPr>
          <w:rFonts w:ascii="Simplified Arabic" w:hAnsi="Simplified Arabic" w:cs="Simplified Arabic"/>
          <w:sz w:val="28"/>
          <w:szCs w:val="28"/>
          <w:rtl/>
        </w:rPr>
        <w:t>.</w:t>
      </w:r>
    </w:p>
    <w:p w14:paraId="4F22E875" w14:textId="77777777" w:rsidR="008E2789" w:rsidRPr="008E2789" w:rsidRDefault="008E2789" w:rsidP="008E2789">
      <w:pPr>
        <w:spacing w:line="240" w:lineRule="auto"/>
        <w:jc w:val="both"/>
        <w:rPr>
          <w:rFonts w:ascii="Simplified Arabic" w:hAnsi="Simplified Arabic" w:cs="Simplified Arabic"/>
          <w:sz w:val="28"/>
          <w:szCs w:val="28"/>
          <w:rtl/>
        </w:rPr>
      </w:pPr>
    </w:p>
    <w:p w14:paraId="093CA540" w14:textId="77777777" w:rsidR="008E2789" w:rsidRPr="008E2789" w:rsidRDefault="008E2789" w:rsidP="008E2789">
      <w:pPr>
        <w:spacing w:line="240" w:lineRule="auto"/>
        <w:jc w:val="both"/>
        <w:rPr>
          <w:rFonts w:ascii="Simplified Arabic" w:hAnsi="Simplified Arabic" w:cs="Simplified Arabic"/>
          <w:bCs/>
          <w:sz w:val="28"/>
          <w:szCs w:val="28"/>
          <w:u w:val="single"/>
          <w:rtl/>
        </w:rPr>
      </w:pPr>
      <w:r w:rsidRPr="008E2789">
        <w:rPr>
          <w:rFonts w:ascii="Simplified Arabic" w:hAnsi="Simplified Arabic" w:cs="Simplified Arabic"/>
          <w:bCs/>
          <w:sz w:val="28"/>
          <w:szCs w:val="28"/>
          <w:u w:val="single"/>
          <w:rtl/>
        </w:rPr>
        <w:t>التطبيق في الدراسة</w:t>
      </w:r>
      <w:r w:rsidRPr="008E2789">
        <w:rPr>
          <w:rFonts w:ascii="Simplified Arabic" w:hAnsi="Simplified Arabic" w:cs="Simplified Arabic" w:hint="cs"/>
          <w:bCs/>
          <w:sz w:val="28"/>
          <w:szCs w:val="28"/>
          <w:u w:val="single"/>
          <w:rtl/>
        </w:rPr>
        <w:t>:</w:t>
      </w:r>
    </w:p>
    <w:p w14:paraId="769C4C6F" w14:textId="77777777" w:rsidR="008E2789" w:rsidRDefault="008E2789" w:rsidP="008E2789">
      <w:pPr>
        <w:spacing w:line="240" w:lineRule="auto"/>
        <w:jc w:val="both"/>
        <w:rPr>
          <w:rFonts w:ascii="Simplified Arabic" w:hAnsi="Simplified Arabic" w:cs="Simplified Arabic"/>
          <w:b/>
          <w:sz w:val="28"/>
          <w:szCs w:val="28"/>
          <w:u w:val="single"/>
          <w:rtl/>
          <w:lang w:bidi="ar-EG"/>
        </w:rPr>
      </w:pPr>
      <w:r w:rsidRPr="008E2789">
        <w:rPr>
          <w:rFonts w:ascii="Simplified Arabic" w:hAnsi="Simplified Arabic" w:cs="Simplified Arabic"/>
          <w:sz w:val="28"/>
          <w:szCs w:val="28"/>
          <w:rtl/>
        </w:rPr>
        <w:t xml:space="preserve"> ستتم دراسة كيفية تعامل الشرك</w:t>
      </w:r>
      <w:r w:rsidRPr="008E2789">
        <w:rPr>
          <w:rFonts w:ascii="Simplified Arabic" w:hAnsi="Simplified Arabic" w:cs="Simplified Arabic" w:hint="cs"/>
          <w:sz w:val="28"/>
          <w:szCs w:val="28"/>
          <w:rtl/>
        </w:rPr>
        <w:t>ة</w:t>
      </w:r>
      <w:r w:rsidRPr="008E2789">
        <w:rPr>
          <w:rFonts w:ascii="Simplified Arabic" w:hAnsi="Simplified Arabic" w:cs="Simplified Arabic"/>
          <w:sz w:val="28"/>
          <w:szCs w:val="28"/>
          <w:rtl/>
        </w:rPr>
        <w:t xml:space="preserve"> مع الأزمات الاقتصادية من خلال وصف الاستراتيجيات المختلفة التي تتبعها </w:t>
      </w:r>
      <w:proofErr w:type="gramStart"/>
      <w:r w:rsidRPr="008E2789">
        <w:rPr>
          <w:rFonts w:ascii="Simplified Arabic" w:hAnsi="Simplified Arabic" w:cs="Simplified Arabic"/>
          <w:sz w:val="28"/>
          <w:szCs w:val="28"/>
          <w:rtl/>
        </w:rPr>
        <w:t>الشرك</w:t>
      </w:r>
      <w:r w:rsidRPr="008E2789">
        <w:rPr>
          <w:rFonts w:ascii="Simplified Arabic" w:hAnsi="Simplified Arabic" w:cs="Simplified Arabic" w:hint="cs"/>
          <w:sz w:val="28"/>
          <w:szCs w:val="28"/>
          <w:rtl/>
        </w:rPr>
        <w:t xml:space="preserve">ة </w:t>
      </w:r>
      <w:r w:rsidRPr="008E2789">
        <w:rPr>
          <w:rFonts w:ascii="Simplified Arabic" w:hAnsi="Simplified Arabic" w:cs="Simplified Arabic"/>
          <w:sz w:val="28"/>
          <w:szCs w:val="28"/>
          <w:rtl/>
        </w:rPr>
        <w:t xml:space="preserve"> لتخفيف</w:t>
      </w:r>
      <w:proofErr w:type="gramEnd"/>
      <w:r w:rsidRPr="008E2789">
        <w:rPr>
          <w:rFonts w:ascii="Simplified Arabic" w:hAnsi="Simplified Arabic" w:cs="Simplified Arabic"/>
          <w:sz w:val="28"/>
          <w:szCs w:val="28"/>
          <w:rtl/>
        </w:rPr>
        <w:t xml:space="preserve"> آثار الأزمات. يتم هنا التركيز على فهم الظواهر كما هي، دون التدخل أو التأثير فيها.</w:t>
      </w:r>
    </w:p>
    <w:p w14:paraId="3638B7E3" w14:textId="77777777" w:rsidR="00057CD9" w:rsidRPr="008E2789" w:rsidRDefault="00057CD9" w:rsidP="008E2789">
      <w:pPr>
        <w:spacing w:line="240" w:lineRule="auto"/>
        <w:jc w:val="both"/>
        <w:rPr>
          <w:rFonts w:ascii="Simplified Arabic" w:hAnsi="Simplified Arabic" w:cs="Simplified Arabic"/>
          <w:b/>
          <w:sz w:val="28"/>
          <w:szCs w:val="28"/>
          <w:u w:val="single"/>
          <w:lang w:bidi="ar-EG"/>
        </w:rPr>
      </w:pPr>
    </w:p>
    <w:p w14:paraId="652D2367" w14:textId="77777777" w:rsidR="008E2789" w:rsidRPr="008E2789" w:rsidRDefault="008E2789" w:rsidP="008E2789">
      <w:pPr>
        <w:spacing w:line="240" w:lineRule="auto"/>
        <w:jc w:val="both"/>
        <w:rPr>
          <w:rFonts w:ascii="Simplified Arabic" w:hAnsi="Simplified Arabic" w:cs="Simplified Arabic"/>
          <w:bCs/>
          <w:sz w:val="28"/>
          <w:szCs w:val="28"/>
          <w:u w:val="single"/>
          <w:lang w:bidi="ar-EG"/>
        </w:rPr>
      </w:pPr>
      <w:r w:rsidRPr="008E2789">
        <w:rPr>
          <w:rFonts w:ascii="Simplified Arabic" w:hAnsi="Simplified Arabic" w:cs="Simplified Arabic"/>
          <w:bCs/>
          <w:sz w:val="28"/>
          <w:szCs w:val="28"/>
          <w:u w:val="single"/>
          <w:rtl/>
        </w:rPr>
        <w:lastRenderedPageBreak/>
        <w:t>النتائج المتوقعة:</w:t>
      </w:r>
    </w:p>
    <w:p w14:paraId="0FB4019C" w14:textId="77777777" w:rsidR="008E2789" w:rsidRPr="008E2789" w:rsidRDefault="008E2789" w:rsidP="008E2789">
      <w:pPr>
        <w:spacing w:line="240" w:lineRule="auto"/>
        <w:jc w:val="both"/>
        <w:rPr>
          <w:rFonts w:ascii="Simplified Arabic" w:hAnsi="Simplified Arabic" w:cs="Simplified Arabic"/>
          <w:sz w:val="28"/>
          <w:szCs w:val="28"/>
          <w:lang w:bidi="ar-EG"/>
        </w:rPr>
      </w:pPr>
      <w:r w:rsidRPr="008E2789">
        <w:rPr>
          <w:rFonts w:ascii="Simplified Arabic" w:hAnsi="Simplified Arabic" w:cs="Simplified Arabic"/>
          <w:sz w:val="28"/>
          <w:szCs w:val="28"/>
          <w:rtl/>
        </w:rPr>
        <w:t>استخدام المنهج الوصفي سيساعد في الوصول إلى نتائج توضح كيفية استخدام الشركات لاستراتيجيات معينة لإدارة الأزمات وكيف تؤثر تلك الاستراتيجيات على أدائها العام، مما يوفر رؤى مفيدة للشركات والباحثين وصناع القرار.</w:t>
      </w:r>
    </w:p>
    <w:p w14:paraId="07AE7353" w14:textId="77777777" w:rsidR="008E2789" w:rsidRPr="008E2789" w:rsidRDefault="008E2789" w:rsidP="008E2789">
      <w:pPr>
        <w:spacing w:line="240" w:lineRule="auto"/>
        <w:jc w:val="both"/>
        <w:rPr>
          <w:rFonts w:ascii="Simplified Arabic" w:hAnsi="Simplified Arabic" w:cs="Simplified Arabic"/>
          <w:bCs/>
          <w:sz w:val="28"/>
          <w:szCs w:val="28"/>
          <w:u w:val="single"/>
          <w:lang w:bidi="ar-EG"/>
        </w:rPr>
      </w:pPr>
      <w:r w:rsidRPr="008E2789">
        <w:rPr>
          <w:rFonts w:ascii="Simplified Arabic" w:hAnsi="Simplified Arabic" w:cs="Simplified Arabic"/>
          <w:bCs/>
          <w:sz w:val="28"/>
          <w:szCs w:val="28"/>
          <w:u w:val="single"/>
          <w:rtl/>
        </w:rPr>
        <w:t>أدوات الدراسة:</w:t>
      </w:r>
    </w:p>
    <w:p w14:paraId="4A8AECBA" w14:textId="77777777" w:rsidR="008E2789" w:rsidRPr="008E2789" w:rsidRDefault="008E2789" w:rsidP="008E2789">
      <w:pPr>
        <w:numPr>
          <w:ilvl w:val="0"/>
          <w:numId w:val="178"/>
        </w:numPr>
        <w:spacing w:line="240" w:lineRule="auto"/>
        <w:jc w:val="both"/>
        <w:rPr>
          <w:rFonts w:ascii="Simplified Arabic" w:hAnsi="Simplified Arabic" w:cs="Simplified Arabic"/>
          <w:sz w:val="28"/>
          <w:szCs w:val="28"/>
          <w:lang w:bidi="ar-EG"/>
        </w:rPr>
      </w:pPr>
      <w:r w:rsidRPr="008E2789">
        <w:rPr>
          <w:rFonts w:ascii="Simplified Arabic" w:hAnsi="Simplified Arabic" w:cs="Simplified Arabic"/>
          <w:sz w:val="28"/>
          <w:szCs w:val="28"/>
          <w:rtl/>
        </w:rPr>
        <w:t>استخدمت هذه الدراسة بعض الأدوات في جمع البيانات تتمثل في:</w:t>
      </w:r>
    </w:p>
    <w:p w14:paraId="4EA8708A" w14:textId="77777777" w:rsidR="008E2789" w:rsidRPr="008E2789" w:rsidRDefault="008E2789" w:rsidP="008E2789">
      <w:pPr>
        <w:numPr>
          <w:ilvl w:val="0"/>
          <w:numId w:val="178"/>
        </w:numPr>
        <w:spacing w:line="240" w:lineRule="auto"/>
        <w:jc w:val="both"/>
        <w:rPr>
          <w:rFonts w:ascii="Simplified Arabic" w:hAnsi="Simplified Arabic" w:cs="Simplified Arabic"/>
          <w:sz w:val="28"/>
          <w:szCs w:val="28"/>
          <w:lang w:bidi="ar-EG"/>
        </w:rPr>
      </w:pPr>
      <w:r w:rsidRPr="008E2789">
        <w:rPr>
          <w:rFonts w:ascii="Simplified Arabic" w:hAnsi="Simplified Arabic" w:cs="Simplified Arabic"/>
          <w:sz w:val="28"/>
          <w:szCs w:val="28"/>
          <w:rtl/>
        </w:rPr>
        <w:t>المراجع العامة والكتب والمجلات العلمية.</w:t>
      </w:r>
    </w:p>
    <w:p w14:paraId="2EF23739" w14:textId="77777777" w:rsidR="008E2789" w:rsidRPr="008E2789" w:rsidRDefault="008E2789" w:rsidP="008E2789">
      <w:pPr>
        <w:numPr>
          <w:ilvl w:val="0"/>
          <w:numId w:val="178"/>
        </w:numPr>
        <w:spacing w:line="240" w:lineRule="auto"/>
        <w:jc w:val="both"/>
        <w:rPr>
          <w:rFonts w:ascii="Simplified Arabic" w:hAnsi="Simplified Arabic" w:cs="Simplified Arabic"/>
          <w:sz w:val="28"/>
          <w:szCs w:val="28"/>
          <w:lang w:bidi="ar-EG"/>
        </w:rPr>
      </w:pPr>
      <w:r w:rsidRPr="008E2789">
        <w:rPr>
          <w:rFonts w:ascii="Simplified Arabic" w:hAnsi="Simplified Arabic" w:cs="Simplified Arabic"/>
          <w:sz w:val="28"/>
          <w:szCs w:val="28"/>
          <w:rtl/>
        </w:rPr>
        <w:t xml:space="preserve">الاستعانة ببعض أصحاب الرأي والخبرات الاقتصادية. </w:t>
      </w:r>
    </w:p>
    <w:p w14:paraId="1D3D5E6D" w14:textId="77777777" w:rsidR="008E2789" w:rsidRPr="008E2789" w:rsidRDefault="008E2789" w:rsidP="008E2789">
      <w:pPr>
        <w:numPr>
          <w:ilvl w:val="0"/>
          <w:numId w:val="178"/>
        </w:numPr>
        <w:spacing w:line="240" w:lineRule="auto"/>
        <w:jc w:val="both"/>
        <w:rPr>
          <w:rFonts w:ascii="Simplified Arabic" w:hAnsi="Simplified Arabic" w:cs="Simplified Arabic"/>
          <w:sz w:val="28"/>
          <w:szCs w:val="28"/>
          <w:lang w:bidi="ar-EG"/>
        </w:rPr>
      </w:pPr>
      <w:r w:rsidRPr="008E2789">
        <w:rPr>
          <w:rFonts w:ascii="Simplified Arabic" w:hAnsi="Simplified Arabic" w:cs="Simplified Arabic"/>
          <w:sz w:val="28"/>
          <w:szCs w:val="28"/>
          <w:rtl/>
        </w:rPr>
        <w:t>مراجعة تقارير الشركات المالية والتشغيلية لفترات الأزمات.</w:t>
      </w:r>
    </w:p>
    <w:p w14:paraId="565C3178" w14:textId="77777777" w:rsidR="008E2789" w:rsidRPr="008E2789" w:rsidRDefault="008E2789" w:rsidP="008E2789">
      <w:pPr>
        <w:numPr>
          <w:ilvl w:val="0"/>
          <w:numId w:val="178"/>
        </w:numPr>
        <w:spacing w:line="240" w:lineRule="auto"/>
        <w:jc w:val="both"/>
        <w:rPr>
          <w:rFonts w:ascii="Simplified Arabic" w:hAnsi="Simplified Arabic" w:cs="Simplified Arabic"/>
          <w:sz w:val="28"/>
          <w:szCs w:val="28"/>
          <w:lang w:bidi="ar-EG"/>
        </w:rPr>
      </w:pPr>
      <w:r w:rsidRPr="008E2789">
        <w:rPr>
          <w:rFonts w:ascii="Simplified Arabic" w:hAnsi="Simplified Arabic" w:cs="Simplified Arabic"/>
          <w:sz w:val="28"/>
          <w:szCs w:val="28"/>
          <w:rtl/>
        </w:rPr>
        <w:t>الملاحظة البسيطة على شركات.</w:t>
      </w:r>
    </w:p>
    <w:p w14:paraId="29E2B970" w14:textId="77777777" w:rsidR="008E2789" w:rsidRPr="008E2789" w:rsidRDefault="008E2789" w:rsidP="008E2789">
      <w:pPr>
        <w:spacing w:line="240" w:lineRule="auto"/>
        <w:jc w:val="both"/>
        <w:rPr>
          <w:rFonts w:ascii="Simplified Arabic" w:hAnsi="Simplified Arabic" w:cs="Simplified Arabic"/>
          <w:b/>
          <w:bCs/>
          <w:sz w:val="28"/>
          <w:szCs w:val="28"/>
          <w:u w:val="single"/>
          <w:lang w:bidi="ar-EG"/>
        </w:rPr>
      </w:pPr>
      <w:r w:rsidRPr="008E2789">
        <w:rPr>
          <w:rFonts w:ascii="Simplified Arabic" w:hAnsi="Simplified Arabic" w:cs="Simplified Arabic"/>
          <w:b/>
          <w:bCs/>
          <w:sz w:val="28"/>
          <w:szCs w:val="28"/>
          <w:u w:val="single"/>
          <w:rtl/>
        </w:rPr>
        <w:t>مجتمع الدراسة وعينة الدراسة</w:t>
      </w:r>
      <w:r w:rsidRPr="008E2789">
        <w:rPr>
          <w:rFonts w:ascii="Simplified Arabic" w:hAnsi="Simplified Arabic" w:cs="Simplified Arabic"/>
          <w:b/>
          <w:bCs/>
          <w:sz w:val="28"/>
          <w:szCs w:val="28"/>
          <w:u w:val="single"/>
          <w:lang w:bidi="ar-EG"/>
        </w:rPr>
        <w:t xml:space="preserve">: </w:t>
      </w:r>
    </w:p>
    <w:p w14:paraId="79F0C64A" w14:textId="77777777" w:rsidR="008E2789" w:rsidRPr="008E2789" w:rsidRDefault="008E2789" w:rsidP="008E2789">
      <w:pPr>
        <w:spacing w:line="240" w:lineRule="auto"/>
        <w:jc w:val="both"/>
        <w:rPr>
          <w:rFonts w:ascii="Simplified Arabic" w:hAnsi="Simplified Arabic" w:cs="Simplified Arabic"/>
          <w:bCs/>
          <w:sz w:val="28"/>
          <w:szCs w:val="28"/>
          <w:lang w:bidi="ar-EG"/>
        </w:rPr>
      </w:pPr>
      <w:r w:rsidRPr="008E2789">
        <w:rPr>
          <w:rFonts w:ascii="Simplified Arabic" w:hAnsi="Simplified Arabic" w:cs="Simplified Arabic"/>
          <w:bCs/>
          <w:sz w:val="28"/>
          <w:szCs w:val="28"/>
          <w:rtl/>
        </w:rPr>
        <w:t>أولاً: مجتمع الدراسة</w:t>
      </w:r>
      <w:r w:rsidRPr="008E2789">
        <w:rPr>
          <w:rFonts w:ascii="Simplified Arabic" w:hAnsi="Simplified Arabic" w:cs="Simplified Arabic"/>
          <w:bCs/>
          <w:sz w:val="28"/>
          <w:szCs w:val="28"/>
          <w:lang w:bidi="ar-EG"/>
        </w:rPr>
        <w:t>:</w:t>
      </w:r>
    </w:p>
    <w:p w14:paraId="24F40576" w14:textId="77777777" w:rsidR="008E2789" w:rsidRPr="008E2789" w:rsidRDefault="008E2789" w:rsidP="008E2789">
      <w:pPr>
        <w:spacing w:line="240" w:lineRule="auto"/>
        <w:jc w:val="both"/>
        <w:rPr>
          <w:rFonts w:ascii="Simplified Arabic" w:hAnsi="Simplified Arabic" w:cs="Simplified Arabic"/>
          <w:sz w:val="28"/>
          <w:szCs w:val="28"/>
          <w:rtl/>
        </w:rPr>
      </w:pPr>
      <w:r w:rsidRPr="008E2789">
        <w:rPr>
          <w:rFonts w:ascii="Simplified Arabic" w:hAnsi="Simplified Arabic" w:cs="Simplified Arabic"/>
          <w:sz w:val="28"/>
          <w:szCs w:val="28"/>
          <w:rtl/>
        </w:rPr>
        <w:t xml:space="preserve">تمت هذه الدراسة في </w:t>
      </w:r>
      <w:r w:rsidRPr="008E2789">
        <w:rPr>
          <w:rFonts w:ascii="Simplified Arabic" w:hAnsi="Simplified Arabic" w:cs="Simplified Arabic" w:hint="cs"/>
          <w:sz w:val="28"/>
          <w:szCs w:val="28"/>
          <w:rtl/>
        </w:rPr>
        <w:t xml:space="preserve">شركة سيف العمارة للمقاولات </w:t>
      </w:r>
      <w:r w:rsidRPr="008E2789">
        <w:rPr>
          <w:rFonts w:ascii="Simplified Arabic" w:hAnsi="Simplified Arabic" w:cs="Simplified Arabic"/>
          <w:sz w:val="28"/>
          <w:szCs w:val="28"/>
          <w:rtl/>
        </w:rPr>
        <w:t xml:space="preserve">التي قد </w:t>
      </w:r>
      <w:r w:rsidRPr="008E2789">
        <w:rPr>
          <w:rFonts w:ascii="Simplified Arabic" w:hAnsi="Simplified Arabic" w:cs="Simplified Arabic" w:hint="cs"/>
          <w:sz w:val="28"/>
          <w:szCs w:val="28"/>
          <w:rtl/>
        </w:rPr>
        <w:t>عانت</w:t>
      </w:r>
      <w:r w:rsidRPr="008E2789">
        <w:rPr>
          <w:rFonts w:ascii="Simplified Arabic" w:hAnsi="Simplified Arabic" w:cs="Simplified Arabic"/>
          <w:sz w:val="28"/>
          <w:szCs w:val="28"/>
          <w:rtl/>
        </w:rPr>
        <w:t xml:space="preserve"> من </w:t>
      </w:r>
      <w:r w:rsidRPr="008E2789">
        <w:rPr>
          <w:rFonts w:ascii="Simplified Arabic" w:hAnsi="Simplified Arabic" w:cs="Simplified Arabic" w:hint="cs"/>
          <w:sz w:val="28"/>
          <w:szCs w:val="28"/>
          <w:rtl/>
        </w:rPr>
        <w:t xml:space="preserve">بعض </w:t>
      </w:r>
      <w:r w:rsidRPr="008E2789">
        <w:rPr>
          <w:rFonts w:ascii="Simplified Arabic" w:hAnsi="Simplified Arabic" w:cs="Simplified Arabic"/>
          <w:sz w:val="28"/>
          <w:szCs w:val="28"/>
          <w:rtl/>
        </w:rPr>
        <w:t>الأزمات الاقتصادية</w:t>
      </w:r>
      <w:r w:rsidRPr="008E2789">
        <w:rPr>
          <w:rFonts w:ascii="Simplified Arabic" w:hAnsi="Simplified Arabic" w:cs="Simplified Arabic" w:hint="cs"/>
          <w:sz w:val="28"/>
          <w:szCs w:val="28"/>
          <w:rtl/>
        </w:rPr>
        <w:t xml:space="preserve"> في جائحة كورونا</w:t>
      </w:r>
      <w:r w:rsidRPr="008E2789">
        <w:rPr>
          <w:rFonts w:ascii="Simplified Arabic" w:hAnsi="Simplified Arabic" w:cs="Simplified Arabic"/>
          <w:sz w:val="28"/>
          <w:szCs w:val="28"/>
          <w:rtl/>
        </w:rPr>
        <w:t>.</w:t>
      </w:r>
    </w:p>
    <w:p w14:paraId="40824E05" w14:textId="77777777" w:rsidR="008E2789" w:rsidRPr="008E2789" w:rsidRDefault="008E2789" w:rsidP="008E2789">
      <w:pPr>
        <w:spacing w:line="240" w:lineRule="auto"/>
        <w:jc w:val="both"/>
        <w:rPr>
          <w:rFonts w:ascii="Simplified Arabic" w:hAnsi="Simplified Arabic" w:cs="Simplified Arabic"/>
          <w:sz w:val="28"/>
          <w:szCs w:val="28"/>
          <w:lang w:bidi="ar-EG"/>
        </w:rPr>
      </w:pPr>
      <w:r w:rsidRPr="008E2789">
        <w:rPr>
          <w:rFonts w:ascii="Simplified Arabic" w:hAnsi="Simplified Arabic" w:cs="Simplified Arabic" w:hint="cs"/>
          <w:sz w:val="28"/>
          <w:szCs w:val="28"/>
          <w:rtl/>
        </w:rPr>
        <w:t xml:space="preserve">هذه الشركة مختصة في القطاع </w:t>
      </w:r>
      <w:r w:rsidRPr="008E2789">
        <w:rPr>
          <w:rFonts w:ascii="Simplified Arabic" w:hAnsi="Simplified Arabic" w:cs="Simplified Arabic"/>
          <w:sz w:val="28"/>
          <w:szCs w:val="28"/>
          <w:rtl/>
        </w:rPr>
        <w:t>التجار</w:t>
      </w:r>
      <w:r w:rsidRPr="008E2789">
        <w:rPr>
          <w:rFonts w:ascii="Simplified Arabic" w:hAnsi="Simplified Arabic" w:cs="Simplified Arabic" w:hint="cs"/>
          <w:sz w:val="28"/>
          <w:szCs w:val="28"/>
          <w:rtl/>
        </w:rPr>
        <w:t xml:space="preserve">ي مثل </w:t>
      </w:r>
      <w:r w:rsidRPr="008E2789">
        <w:rPr>
          <w:rFonts w:ascii="Simplified Arabic" w:hAnsi="Simplified Arabic" w:cs="Simplified Arabic"/>
          <w:sz w:val="28"/>
          <w:szCs w:val="28"/>
          <w:rtl/>
        </w:rPr>
        <w:t>الخدمات،</w:t>
      </w:r>
      <w:r w:rsidRPr="008E2789">
        <w:rPr>
          <w:rFonts w:ascii="Simplified Arabic" w:hAnsi="Simplified Arabic" w:cs="Simplified Arabic" w:hint="cs"/>
          <w:sz w:val="28"/>
          <w:szCs w:val="28"/>
          <w:rtl/>
        </w:rPr>
        <w:t xml:space="preserve"> المقاولات </w:t>
      </w:r>
      <w:proofErr w:type="gramStart"/>
      <w:r w:rsidRPr="008E2789">
        <w:rPr>
          <w:rFonts w:ascii="Simplified Arabic" w:hAnsi="Simplified Arabic" w:cs="Simplified Arabic" w:hint="cs"/>
          <w:sz w:val="28"/>
          <w:szCs w:val="28"/>
          <w:rtl/>
        </w:rPr>
        <w:t>والأغذية ،</w:t>
      </w:r>
      <w:proofErr w:type="gramEnd"/>
      <w:r w:rsidRPr="008E2789">
        <w:rPr>
          <w:rFonts w:ascii="Simplified Arabic" w:hAnsi="Simplified Arabic" w:cs="Simplified Arabic" w:hint="cs"/>
          <w:sz w:val="28"/>
          <w:szCs w:val="28"/>
          <w:rtl/>
        </w:rPr>
        <w:t xml:space="preserve"> </w:t>
      </w:r>
      <w:r w:rsidRPr="008E2789">
        <w:rPr>
          <w:rFonts w:ascii="Simplified Arabic" w:hAnsi="Simplified Arabic" w:cs="Simplified Arabic"/>
          <w:sz w:val="28"/>
          <w:szCs w:val="28"/>
          <w:rtl/>
        </w:rPr>
        <w:t>هذه الشرك</w:t>
      </w:r>
      <w:r w:rsidRPr="008E2789">
        <w:rPr>
          <w:rFonts w:ascii="Simplified Arabic" w:hAnsi="Simplified Arabic" w:cs="Simplified Arabic" w:hint="cs"/>
          <w:sz w:val="28"/>
          <w:szCs w:val="28"/>
          <w:rtl/>
        </w:rPr>
        <w:t>ة واجهت</w:t>
      </w:r>
      <w:r w:rsidRPr="008E2789">
        <w:rPr>
          <w:rFonts w:ascii="Simplified Arabic" w:hAnsi="Simplified Arabic" w:cs="Simplified Arabic"/>
          <w:sz w:val="28"/>
          <w:szCs w:val="28"/>
          <w:rtl/>
        </w:rPr>
        <w:t xml:space="preserve"> تحديات</w:t>
      </w:r>
      <w:r w:rsidRPr="008E2789">
        <w:rPr>
          <w:rFonts w:ascii="Simplified Arabic" w:hAnsi="Simplified Arabic" w:cs="Simplified Arabic" w:hint="cs"/>
          <w:sz w:val="28"/>
          <w:szCs w:val="28"/>
          <w:rtl/>
        </w:rPr>
        <w:t xml:space="preserve"> و ازمات</w:t>
      </w:r>
      <w:r w:rsidRPr="008E2789">
        <w:rPr>
          <w:rFonts w:ascii="Simplified Arabic" w:hAnsi="Simplified Arabic" w:cs="Simplified Arabic"/>
          <w:sz w:val="28"/>
          <w:szCs w:val="28"/>
          <w:rtl/>
        </w:rPr>
        <w:t xml:space="preserve"> اقتصادية مختلفة تتطلب استراتيجيات متنوعة لإدارة الأزمات.</w:t>
      </w:r>
    </w:p>
    <w:p w14:paraId="61F7DA99" w14:textId="77777777" w:rsidR="008E2789" w:rsidRPr="008E2789" w:rsidRDefault="008E2789" w:rsidP="008E2789">
      <w:pPr>
        <w:spacing w:line="240" w:lineRule="auto"/>
        <w:jc w:val="both"/>
        <w:rPr>
          <w:rFonts w:ascii="Simplified Arabic" w:hAnsi="Simplified Arabic" w:cs="Simplified Arabic"/>
          <w:bCs/>
          <w:sz w:val="28"/>
          <w:szCs w:val="28"/>
          <w:lang w:bidi="ar-EG"/>
        </w:rPr>
      </w:pPr>
      <w:r w:rsidRPr="008E2789">
        <w:rPr>
          <w:rFonts w:ascii="Simplified Arabic" w:hAnsi="Simplified Arabic" w:cs="Simplified Arabic"/>
          <w:bCs/>
          <w:sz w:val="28"/>
          <w:szCs w:val="28"/>
          <w:rtl/>
        </w:rPr>
        <w:t>ثانياً: عينة الدراسة:</w:t>
      </w:r>
    </w:p>
    <w:p w14:paraId="7C8A160A" w14:textId="77777777" w:rsidR="008E2789" w:rsidRPr="008E2789" w:rsidRDefault="008E2789" w:rsidP="008E2789">
      <w:pPr>
        <w:spacing w:line="240" w:lineRule="auto"/>
        <w:jc w:val="both"/>
        <w:rPr>
          <w:rFonts w:ascii="Simplified Arabic" w:hAnsi="Simplified Arabic" w:cs="Simplified Arabic"/>
          <w:sz w:val="28"/>
          <w:szCs w:val="28"/>
          <w:lang w:bidi="ar-EG"/>
        </w:rPr>
      </w:pPr>
      <w:r w:rsidRPr="008E2789">
        <w:rPr>
          <w:rFonts w:ascii="Simplified Arabic" w:hAnsi="Simplified Arabic" w:cs="Simplified Arabic"/>
          <w:sz w:val="28"/>
          <w:szCs w:val="28"/>
          <w:rtl/>
        </w:rPr>
        <w:t>تم اخذ عينة الدراسة بصوره عشوائية من مجموعة من الشركات</w:t>
      </w:r>
      <w:r w:rsidRPr="008E2789">
        <w:rPr>
          <w:rFonts w:ascii="Simplified Arabic" w:hAnsi="Simplified Arabic" w:cs="Simplified Arabic" w:hint="cs"/>
          <w:sz w:val="28"/>
          <w:szCs w:val="28"/>
          <w:rtl/>
        </w:rPr>
        <w:t xml:space="preserve"> التجارية</w:t>
      </w:r>
      <w:r w:rsidRPr="008E2789">
        <w:rPr>
          <w:rFonts w:ascii="Simplified Arabic" w:hAnsi="Simplified Arabic" w:cs="Simplified Arabic"/>
          <w:sz w:val="28"/>
          <w:szCs w:val="28"/>
          <w:rtl/>
        </w:rPr>
        <w:t xml:space="preserve"> التي </w:t>
      </w:r>
      <w:r w:rsidRPr="008E2789">
        <w:rPr>
          <w:rFonts w:ascii="Simplified Arabic" w:hAnsi="Simplified Arabic" w:cs="Simplified Arabic" w:hint="cs"/>
          <w:sz w:val="28"/>
          <w:szCs w:val="28"/>
          <w:rtl/>
        </w:rPr>
        <w:t xml:space="preserve">عانت </w:t>
      </w:r>
      <w:r w:rsidRPr="008E2789">
        <w:rPr>
          <w:rFonts w:ascii="Simplified Arabic" w:hAnsi="Simplified Arabic" w:cs="Simplified Arabic"/>
          <w:sz w:val="28"/>
          <w:szCs w:val="28"/>
          <w:rtl/>
        </w:rPr>
        <w:t xml:space="preserve">من أزمه اقتصادية </w:t>
      </w:r>
      <w:r w:rsidRPr="008E2789">
        <w:rPr>
          <w:rFonts w:ascii="Simplified Arabic" w:hAnsi="Simplified Arabic" w:cs="Simplified Arabic" w:hint="cs"/>
          <w:sz w:val="28"/>
          <w:szCs w:val="28"/>
          <w:rtl/>
        </w:rPr>
        <w:t xml:space="preserve">في المملكة العربية السعودية </w:t>
      </w:r>
    </w:p>
    <w:p w14:paraId="587C8481" w14:textId="77777777" w:rsidR="008E2789" w:rsidRPr="008E2789" w:rsidRDefault="008E2789" w:rsidP="008E2789">
      <w:pPr>
        <w:spacing w:line="240" w:lineRule="auto"/>
        <w:jc w:val="both"/>
        <w:rPr>
          <w:rFonts w:ascii="Simplified Arabic" w:hAnsi="Simplified Arabic" w:cs="Simplified Arabic"/>
          <w:sz w:val="28"/>
          <w:szCs w:val="28"/>
          <w:rtl/>
        </w:rPr>
      </w:pPr>
      <w:r w:rsidRPr="008E2789">
        <w:rPr>
          <w:rFonts w:ascii="Simplified Arabic" w:hAnsi="Simplified Arabic" w:cs="Simplified Arabic"/>
          <w:b/>
          <w:sz w:val="28"/>
          <w:szCs w:val="28"/>
          <w:rtl/>
        </w:rPr>
        <w:t>الحدود المكانية للدراسة</w:t>
      </w:r>
      <w:r w:rsidRPr="008E2789">
        <w:rPr>
          <w:rFonts w:ascii="Simplified Arabic" w:hAnsi="Simplified Arabic" w:cs="Simplified Arabic"/>
          <w:sz w:val="28"/>
          <w:szCs w:val="28"/>
          <w:lang w:bidi="ar-EG"/>
        </w:rPr>
        <w:t>:</w:t>
      </w:r>
      <w:r w:rsidRPr="008E2789">
        <w:rPr>
          <w:rFonts w:ascii="Simplified Arabic" w:hAnsi="Simplified Arabic" w:cs="Simplified Arabic"/>
          <w:sz w:val="28"/>
          <w:szCs w:val="28"/>
          <w:rtl/>
        </w:rPr>
        <w:t xml:space="preserve"> المملكة العربية </w:t>
      </w:r>
      <w:r w:rsidRPr="008E2789">
        <w:rPr>
          <w:rFonts w:ascii="Simplified Arabic" w:hAnsi="Simplified Arabic" w:cs="Simplified Arabic" w:hint="cs"/>
          <w:sz w:val="28"/>
          <w:szCs w:val="28"/>
          <w:rtl/>
        </w:rPr>
        <w:t>السعودية</w:t>
      </w:r>
      <w:r w:rsidRPr="008E2789">
        <w:rPr>
          <w:rFonts w:ascii="Simplified Arabic" w:hAnsi="Simplified Arabic" w:cs="Simplified Arabic"/>
          <w:sz w:val="28"/>
          <w:szCs w:val="28"/>
          <w:lang w:bidi="ar-EG"/>
        </w:rPr>
        <w:t xml:space="preserve"> </w:t>
      </w:r>
      <w:r w:rsidRPr="008E2789">
        <w:rPr>
          <w:rFonts w:ascii="Simplified Arabic" w:hAnsi="Simplified Arabic" w:cs="Simplified Arabic" w:hint="cs"/>
          <w:sz w:val="28"/>
          <w:szCs w:val="28"/>
          <w:rtl/>
        </w:rPr>
        <w:t>مع اخذ بعض النماذج في دول اخرى</w:t>
      </w:r>
    </w:p>
    <w:p w14:paraId="6BDB20D6" w14:textId="62F27923" w:rsidR="00E976AD" w:rsidRDefault="008E2789" w:rsidP="008E2789">
      <w:pPr>
        <w:spacing w:line="240" w:lineRule="auto"/>
        <w:jc w:val="both"/>
        <w:rPr>
          <w:rFonts w:ascii="Simplified Arabic" w:hAnsi="Simplified Arabic" w:cs="Simplified Arabic"/>
          <w:sz w:val="28"/>
          <w:szCs w:val="28"/>
          <w:rtl/>
          <w:lang w:bidi="ar-EG"/>
        </w:rPr>
      </w:pPr>
      <w:r w:rsidRPr="008E2789">
        <w:rPr>
          <w:rFonts w:ascii="Simplified Arabic" w:hAnsi="Simplified Arabic" w:cs="Simplified Arabic"/>
          <w:b/>
          <w:sz w:val="28"/>
          <w:szCs w:val="28"/>
          <w:rtl/>
        </w:rPr>
        <w:t>الحدود الزمانية للدراسة</w:t>
      </w:r>
      <w:r w:rsidRPr="008E2789">
        <w:rPr>
          <w:rFonts w:ascii="Simplified Arabic" w:hAnsi="Simplified Arabic" w:cs="Simplified Arabic"/>
          <w:sz w:val="28"/>
          <w:szCs w:val="28"/>
          <w:lang w:bidi="ar-EG"/>
        </w:rPr>
        <w:t>:</w:t>
      </w:r>
      <w:r w:rsidRPr="008E2789">
        <w:rPr>
          <w:rFonts w:ascii="Simplified Arabic" w:hAnsi="Simplified Arabic" w:cs="Simplified Arabic" w:hint="cs"/>
          <w:sz w:val="28"/>
          <w:szCs w:val="28"/>
          <w:rtl/>
          <w:lang w:bidi="ar-EG"/>
        </w:rPr>
        <w:t xml:space="preserve"> 2024</w:t>
      </w:r>
    </w:p>
    <w:p w14:paraId="1D08DA98" w14:textId="77777777" w:rsidR="008E2789" w:rsidRDefault="008E2789" w:rsidP="008E2789">
      <w:pPr>
        <w:spacing w:line="240" w:lineRule="auto"/>
        <w:jc w:val="both"/>
        <w:rPr>
          <w:rFonts w:ascii="Simplified Arabic" w:hAnsi="Simplified Arabic" w:cs="Simplified Arabic"/>
          <w:sz w:val="28"/>
          <w:szCs w:val="28"/>
          <w:rtl/>
          <w:lang w:bidi="ar-EG"/>
        </w:rPr>
      </w:pPr>
    </w:p>
    <w:p w14:paraId="37F1C47B" w14:textId="77777777" w:rsidR="008E2789" w:rsidRDefault="008E2789" w:rsidP="008E2789">
      <w:pPr>
        <w:spacing w:line="240" w:lineRule="auto"/>
        <w:jc w:val="both"/>
        <w:rPr>
          <w:rFonts w:ascii="Simplified Arabic" w:hAnsi="Simplified Arabic" w:cs="Simplified Arabic"/>
          <w:sz w:val="28"/>
          <w:szCs w:val="28"/>
          <w:rtl/>
          <w:lang w:bidi="ar-EG"/>
        </w:rPr>
      </w:pPr>
    </w:p>
    <w:p w14:paraId="3FC37D37" w14:textId="77777777" w:rsidR="008E2789" w:rsidRDefault="008E2789" w:rsidP="008E2789">
      <w:pPr>
        <w:spacing w:line="240" w:lineRule="auto"/>
        <w:jc w:val="both"/>
        <w:rPr>
          <w:rFonts w:ascii="Simplified Arabic" w:hAnsi="Simplified Arabic" w:cs="Simplified Arabic"/>
          <w:sz w:val="28"/>
          <w:szCs w:val="28"/>
          <w:rtl/>
          <w:lang w:bidi="ar-EG"/>
        </w:rPr>
      </w:pPr>
    </w:p>
    <w:p w14:paraId="3A170930" w14:textId="77777777" w:rsidR="008E2789" w:rsidRDefault="008E2789" w:rsidP="008E2789">
      <w:pPr>
        <w:spacing w:line="240" w:lineRule="auto"/>
        <w:jc w:val="both"/>
        <w:rPr>
          <w:rFonts w:ascii="Simplified Arabic" w:hAnsi="Simplified Arabic" w:cs="Simplified Arabic"/>
          <w:sz w:val="28"/>
          <w:szCs w:val="28"/>
          <w:rtl/>
          <w:lang w:bidi="ar-EG"/>
        </w:rPr>
      </w:pPr>
    </w:p>
    <w:p w14:paraId="3BF6B0EB" w14:textId="77777777" w:rsidR="008E2789" w:rsidRDefault="008E2789" w:rsidP="008E2789">
      <w:pPr>
        <w:spacing w:line="240" w:lineRule="auto"/>
        <w:jc w:val="both"/>
        <w:rPr>
          <w:rFonts w:ascii="Simplified Arabic" w:hAnsi="Simplified Arabic" w:cs="Simplified Arabic"/>
          <w:sz w:val="28"/>
          <w:szCs w:val="28"/>
          <w:rtl/>
          <w:lang w:bidi="ar-EG"/>
        </w:rPr>
      </w:pPr>
    </w:p>
    <w:p w14:paraId="232A00DC" w14:textId="77777777" w:rsidR="008E2789" w:rsidRDefault="008E2789" w:rsidP="008E2789">
      <w:pPr>
        <w:spacing w:line="240" w:lineRule="auto"/>
        <w:jc w:val="both"/>
        <w:rPr>
          <w:rFonts w:ascii="Simplified Arabic" w:hAnsi="Simplified Arabic" w:cs="Simplified Arabic"/>
          <w:sz w:val="28"/>
          <w:szCs w:val="28"/>
          <w:rtl/>
          <w:lang w:bidi="ar-EG"/>
        </w:rPr>
      </w:pPr>
    </w:p>
    <w:p w14:paraId="62CCB12C" w14:textId="77777777" w:rsidR="008E2789" w:rsidRDefault="008E2789" w:rsidP="008E2789">
      <w:pPr>
        <w:spacing w:line="240" w:lineRule="auto"/>
        <w:jc w:val="both"/>
        <w:rPr>
          <w:rFonts w:ascii="Simplified Arabic" w:hAnsi="Simplified Arabic" w:cs="Simplified Arabic"/>
          <w:sz w:val="28"/>
          <w:szCs w:val="28"/>
          <w:rtl/>
          <w:lang w:bidi="ar-EG"/>
        </w:rPr>
      </w:pPr>
    </w:p>
    <w:p w14:paraId="1782B281" w14:textId="77777777" w:rsidR="008E2789" w:rsidRDefault="008E2789" w:rsidP="008E2789">
      <w:pPr>
        <w:spacing w:line="240" w:lineRule="auto"/>
        <w:jc w:val="both"/>
        <w:rPr>
          <w:rFonts w:ascii="Simplified Arabic" w:hAnsi="Simplified Arabic" w:cs="Simplified Arabic"/>
          <w:sz w:val="28"/>
          <w:szCs w:val="28"/>
          <w:rtl/>
          <w:lang w:bidi="ar-EG"/>
        </w:rPr>
      </w:pPr>
    </w:p>
    <w:p w14:paraId="794A95E2" w14:textId="77777777" w:rsidR="008E2789" w:rsidRDefault="008E2789" w:rsidP="008E2789">
      <w:pPr>
        <w:spacing w:line="240" w:lineRule="auto"/>
        <w:jc w:val="both"/>
        <w:rPr>
          <w:rFonts w:ascii="Simplified Arabic" w:hAnsi="Simplified Arabic" w:cs="Simplified Arabic"/>
          <w:sz w:val="28"/>
          <w:szCs w:val="28"/>
          <w:rtl/>
          <w:lang w:bidi="ar-EG"/>
        </w:rPr>
      </w:pPr>
    </w:p>
    <w:p w14:paraId="67D0F76D" w14:textId="77777777" w:rsidR="008E2789" w:rsidRDefault="008E2789" w:rsidP="008E2789">
      <w:pPr>
        <w:spacing w:line="240" w:lineRule="auto"/>
        <w:jc w:val="both"/>
        <w:rPr>
          <w:rFonts w:ascii="Simplified Arabic" w:hAnsi="Simplified Arabic" w:cs="Simplified Arabic"/>
          <w:sz w:val="28"/>
          <w:szCs w:val="28"/>
          <w:rtl/>
          <w:lang w:bidi="ar-EG"/>
        </w:rPr>
      </w:pPr>
    </w:p>
    <w:p w14:paraId="733836FD" w14:textId="77777777" w:rsidR="008E2789" w:rsidRDefault="008E2789" w:rsidP="00057CD9">
      <w:pPr>
        <w:spacing w:line="240" w:lineRule="auto"/>
        <w:rPr>
          <w:rFonts w:ascii="Simplified Arabic" w:hAnsi="Simplified Arabic" w:cs="Simplified Arabic"/>
          <w:b/>
          <w:bCs/>
          <w:sz w:val="44"/>
          <w:szCs w:val="44"/>
          <w:u w:val="single"/>
          <w:rtl/>
        </w:rPr>
      </w:pPr>
    </w:p>
    <w:p w14:paraId="2564F1AA" w14:textId="5087A7C1" w:rsidR="00E976AD" w:rsidRPr="00086E17" w:rsidRDefault="00E976AD" w:rsidP="00E976AD">
      <w:pPr>
        <w:spacing w:line="240" w:lineRule="auto"/>
        <w:jc w:val="center"/>
        <w:rPr>
          <w:rFonts w:ascii="Simplified Arabic" w:hAnsi="Simplified Arabic" w:cs="Simplified Arabic"/>
          <w:b/>
          <w:bCs/>
          <w:sz w:val="44"/>
          <w:szCs w:val="44"/>
          <w:u w:val="single"/>
          <w:rtl/>
        </w:rPr>
      </w:pPr>
      <w:r w:rsidRPr="00086E17">
        <w:rPr>
          <w:rFonts w:ascii="Simplified Arabic" w:hAnsi="Simplified Arabic" w:cs="Simplified Arabic" w:hint="cs"/>
          <w:b/>
          <w:bCs/>
          <w:sz w:val="44"/>
          <w:szCs w:val="44"/>
          <w:u w:val="single"/>
          <w:rtl/>
        </w:rPr>
        <w:t>الفصل الثاني</w:t>
      </w:r>
    </w:p>
    <w:p w14:paraId="2C97DF66" w14:textId="77777777" w:rsidR="00E976AD" w:rsidRPr="00086E17" w:rsidRDefault="00E976AD" w:rsidP="00E976AD">
      <w:pPr>
        <w:spacing w:line="240" w:lineRule="auto"/>
        <w:jc w:val="center"/>
        <w:rPr>
          <w:rFonts w:ascii="Simplified Arabic" w:hAnsi="Simplified Arabic" w:cs="Simplified Arabic"/>
          <w:b/>
          <w:bCs/>
          <w:sz w:val="44"/>
          <w:szCs w:val="44"/>
          <w:u w:val="single"/>
          <w:rtl/>
        </w:rPr>
      </w:pPr>
      <w:r w:rsidRPr="00086E17">
        <w:rPr>
          <w:rFonts w:ascii="Simplified Arabic" w:hAnsi="Simplified Arabic" w:cs="Simplified Arabic" w:hint="cs"/>
          <w:b/>
          <w:bCs/>
          <w:sz w:val="44"/>
          <w:szCs w:val="44"/>
          <w:u w:val="single"/>
          <w:rtl/>
        </w:rPr>
        <w:t>الإطار النظري والمفاهيمي للدراسة ومراجعة الدراسات السابقة</w:t>
      </w:r>
    </w:p>
    <w:p w14:paraId="59622152" w14:textId="77777777" w:rsidR="00E976AD" w:rsidRPr="0020622E" w:rsidRDefault="00E976AD" w:rsidP="00E976AD">
      <w:pPr>
        <w:spacing w:line="240" w:lineRule="auto"/>
        <w:jc w:val="both"/>
        <w:rPr>
          <w:rFonts w:ascii="Simplified Arabic" w:hAnsi="Simplified Arabic" w:cs="Simplified Arabic"/>
          <w:b/>
          <w:bCs/>
          <w:sz w:val="28"/>
          <w:szCs w:val="28"/>
          <w:rtl/>
        </w:rPr>
      </w:pPr>
    </w:p>
    <w:p w14:paraId="24A53BC1" w14:textId="77777777" w:rsidR="00E976AD" w:rsidRPr="0020622E" w:rsidRDefault="00E976AD" w:rsidP="00E976AD">
      <w:pPr>
        <w:spacing w:line="240" w:lineRule="auto"/>
        <w:jc w:val="both"/>
        <w:rPr>
          <w:rFonts w:ascii="Simplified Arabic" w:hAnsi="Simplified Arabic" w:cs="Simplified Arabic"/>
          <w:b/>
          <w:bCs/>
          <w:sz w:val="28"/>
          <w:szCs w:val="28"/>
          <w:rtl/>
        </w:rPr>
      </w:pPr>
    </w:p>
    <w:p w14:paraId="71F22357" w14:textId="77777777" w:rsidR="00E976AD" w:rsidRPr="0020622E" w:rsidRDefault="00E976AD" w:rsidP="00E976AD">
      <w:pPr>
        <w:spacing w:line="240" w:lineRule="auto"/>
        <w:jc w:val="both"/>
        <w:rPr>
          <w:rFonts w:ascii="Simplified Arabic" w:hAnsi="Simplified Arabic" w:cs="Simplified Arabic"/>
          <w:b/>
          <w:bCs/>
          <w:sz w:val="28"/>
          <w:szCs w:val="28"/>
          <w:rtl/>
        </w:rPr>
      </w:pPr>
    </w:p>
    <w:p w14:paraId="7142C4B4" w14:textId="77777777" w:rsidR="00E976AD" w:rsidRPr="0020622E" w:rsidRDefault="00E976AD" w:rsidP="00E976AD">
      <w:pPr>
        <w:spacing w:line="240" w:lineRule="auto"/>
        <w:jc w:val="both"/>
        <w:rPr>
          <w:rFonts w:ascii="Simplified Arabic" w:hAnsi="Simplified Arabic" w:cs="Simplified Arabic"/>
          <w:b/>
          <w:bCs/>
          <w:sz w:val="28"/>
          <w:szCs w:val="28"/>
          <w:rtl/>
        </w:rPr>
      </w:pPr>
    </w:p>
    <w:p w14:paraId="29811039" w14:textId="77777777" w:rsidR="00E976AD" w:rsidRPr="0020622E" w:rsidRDefault="00E976AD" w:rsidP="00E976AD">
      <w:pPr>
        <w:spacing w:line="240" w:lineRule="auto"/>
        <w:jc w:val="both"/>
        <w:rPr>
          <w:rFonts w:ascii="Simplified Arabic" w:hAnsi="Simplified Arabic" w:cs="Simplified Arabic"/>
          <w:b/>
          <w:bCs/>
          <w:sz w:val="28"/>
          <w:szCs w:val="28"/>
          <w:rtl/>
        </w:rPr>
      </w:pPr>
    </w:p>
    <w:p w14:paraId="575824A9" w14:textId="77777777" w:rsidR="00E976AD" w:rsidRPr="0020622E" w:rsidRDefault="00E976AD" w:rsidP="00E976AD">
      <w:pPr>
        <w:spacing w:line="240" w:lineRule="auto"/>
        <w:jc w:val="both"/>
        <w:rPr>
          <w:rFonts w:ascii="Simplified Arabic" w:hAnsi="Simplified Arabic" w:cs="Simplified Arabic"/>
          <w:b/>
          <w:bCs/>
          <w:sz w:val="28"/>
          <w:szCs w:val="28"/>
          <w:rtl/>
        </w:rPr>
      </w:pPr>
    </w:p>
    <w:p w14:paraId="6B834BF2" w14:textId="77777777" w:rsidR="00E976AD" w:rsidRPr="0020622E" w:rsidRDefault="00E976AD" w:rsidP="00E976AD">
      <w:pPr>
        <w:spacing w:line="240" w:lineRule="auto"/>
        <w:jc w:val="both"/>
        <w:rPr>
          <w:rFonts w:ascii="Simplified Arabic" w:hAnsi="Simplified Arabic" w:cs="Simplified Arabic"/>
          <w:b/>
          <w:bCs/>
          <w:sz w:val="28"/>
          <w:szCs w:val="28"/>
          <w:rtl/>
        </w:rPr>
      </w:pPr>
    </w:p>
    <w:p w14:paraId="270579FA" w14:textId="77777777" w:rsidR="00E976AD" w:rsidRDefault="00E976AD" w:rsidP="00E976AD">
      <w:pPr>
        <w:spacing w:line="240" w:lineRule="auto"/>
        <w:jc w:val="both"/>
        <w:rPr>
          <w:rFonts w:ascii="Simplified Arabic" w:hAnsi="Simplified Arabic" w:cs="Simplified Arabic"/>
          <w:b/>
          <w:bCs/>
          <w:sz w:val="28"/>
          <w:szCs w:val="28"/>
          <w:rtl/>
        </w:rPr>
      </w:pPr>
    </w:p>
    <w:p w14:paraId="4AE8E052" w14:textId="77777777" w:rsidR="008E2789" w:rsidRDefault="008E2789" w:rsidP="008E2789">
      <w:pPr>
        <w:rPr>
          <w:rFonts w:ascii="Simplified Arabic" w:eastAsia="Simplified Arabic" w:hAnsi="Simplified Arabic" w:cs="Simplified Arabic"/>
          <w:b/>
          <w:bCs/>
          <w:sz w:val="28"/>
          <w:szCs w:val="28"/>
          <w:u w:val="single"/>
          <w:rtl/>
        </w:rPr>
      </w:pPr>
    </w:p>
    <w:p w14:paraId="6891245E" w14:textId="103135C7" w:rsidR="005F64A4" w:rsidRPr="005D29AD" w:rsidRDefault="005F64A4" w:rsidP="005F64A4">
      <w:pPr>
        <w:jc w:val="center"/>
        <w:rPr>
          <w:rFonts w:ascii="Simplified Arabic" w:eastAsia="Simplified Arabic" w:hAnsi="Simplified Arabic" w:cs="Simplified Arabic"/>
          <w:b/>
          <w:bCs/>
          <w:sz w:val="28"/>
          <w:szCs w:val="28"/>
          <w:u w:val="single"/>
          <w:rtl/>
        </w:rPr>
      </w:pPr>
      <w:r w:rsidRPr="005D29AD">
        <w:rPr>
          <w:rFonts w:ascii="Simplified Arabic" w:eastAsia="Simplified Arabic" w:hAnsi="Simplified Arabic" w:cs="Simplified Arabic" w:hint="cs"/>
          <w:b/>
          <w:bCs/>
          <w:sz w:val="28"/>
          <w:szCs w:val="28"/>
          <w:u w:val="single"/>
          <w:rtl/>
        </w:rPr>
        <w:lastRenderedPageBreak/>
        <w:t>المبحث الأول</w:t>
      </w:r>
    </w:p>
    <w:p w14:paraId="232D2808" w14:textId="77777777" w:rsidR="005F64A4" w:rsidRDefault="005F64A4" w:rsidP="005F64A4">
      <w:pPr>
        <w:jc w:val="center"/>
        <w:rPr>
          <w:rFonts w:ascii="Simplified Arabic" w:eastAsia="Simplified Arabic" w:hAnsi="Simplified Arabic" w:cs="Simplified Arabic"/>
          <w:b/>
          <w:bCs/>
          <w:sz w:val="28"/>
          <w:szCs w:val="28"/>
          <w:u w:val="single"/>
          <w:rtl/>
        </w:rPr>
      </w:pPr>
      <w:r w:rsidRPr="005D29AD">
        <w:rPr>
          <w:rFonts w:ascii="Simplified Arabic" w:eastAsia="Simplified Arabic" w:hAnsi="Simplified Arabic" w:cs="Simplified Arabic" w:hint="cs"/>
          <w:b/>
          <w:bCs/>
          <w:sz w:val="28"/>
          <w:szCs w:val="28"/>
          <w:u w:val="single"/>
          <w:rtl/>
        </w:rPr>
        <w:t>المفهوم العام للتخطيط الاستراتيجي وادارة الازمات</w:t>
      </w:r>
    </w:p>
    <w:p w14:paraId="5662EA1A" w14:textId="77777777" w:rsidR="00057CD9" w:rsidRDefault="00057CD9" w:rsidP="00057CD9">
      <w:pPr>
        <w:spacing w:after="0"/>
        <w:rPr>
          <w:rFonts w:ascii="Simplified Arabic" w:eastAsia="Simplified Arabic" w:hAnsi="Simplified Arabic" w:cs="Simplified Arabic"/>
          <w:b/>
          <w:bCs/>
          <w:sz w:val="28"/>
          <w:szCs w:val="28"/>
          <w:u w:val="single"/>
          <w:rtl/>
        </w:rPr>
      </w:pPr>
    </w:p>
    <w:p w14:paraId="1B0B630A" w14:textId="06D938C1" w:rsidR="00057CD9" w:rsidRPr="00057CD9" w:rsidRDefault="00057CD9" w:rsidP="00057CD9">
      <w:pPr>
        <w:spacing w:after="0"/>
        <w:rPr>
          <w:rFonts w:ascii="Simplified Arabic" w:eastAsia="Simplified Arabic" w:hAnsi="Simplified Arabic" w:cs="Simplified Arabic"/>
          <w:sz w:val="28"/>
          <w:szCs w:val="28"/>
          <w:rtl/>
        </w:rPr>
      </w:pPr>
      <w:r w:rsidRPr="00057CD9">
        <w:rPr>
          <w:rFonts w:ascii="Simplified Arabic" w:eastAsia="Simplified Arabic" w:hAnsi="Simplified Arabic" w:cs="Simplified Arabic" w:hint="cs"/>
          <w:b/>
          <w:bCs/>
          <w:sz w:val="28"/>
          <w:szCs w:val="28"/>
          <w:rtl/>
        </w:rPr>
        <w:t xml:space="preserve">مفهوم </w:t>
      </w:r>
      <w:r w:rsidRPr="00057CD9">
        <w:rPr>
          <w:rFonts w:ascii="Simplified Arabic" w:eastAsia="Simplified Arabic" w:hAnsi="Simplified Arabic" w:cs="Simplified Arabic"/>
          <w:b/>
          <w:bCs/>
          <w:sz w:val="28"/>
          <w:szCs w:val="28"/>
          <w:rtl/>
        </w:rPr>
        <w:t>التخطيط الاستراتيجي</w:t>
      </w:r>
    </w:p>
    <w:p w14:paraId="1EE32A1C"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يشار إلى التخطيط الاستراتيجي على أنه العملية التي تتضمن تحليل الوضع الحالي لأي منظمة، بهدف تحقيق الأهداف الاستراتيجية، يمكن اعتبار التخطيط الاستراتيجي أنه نظرة طويلة المدى إلى الخطط المفصلة التي يجب وضعها لتحقيق الأهداف في </w:t>
      </w:r>
      <w:proofErr w:type="gramStart"/>
      <w:r w:rsidRPr="00057CD9">
        <w:rPr>
          <w:rFonts w:ascii="Simplified Arabic" w:eastAsia="Simplified Arabic" w:hAnsi="Simplified Arabic" w:cs="Simplified Arabic"/>
          <w:sz w:val="28"/>
          <w:szCs w:val="28"/>
          <w:rtl/>
        </w:rPr>
        <w:t xml:space="preserve">المستقبل </w:t>
      </w:r>
      <w:r w:rsidRPr="00057CD9">
        <w:rPr>
          <w:rFonts w:ascii="Simplified Arabic" w:eastAsia="Simplified Arabic" w:hAnsi="Simplified Arabic" w:cs="Simplified Arabic"/>
          <w:sz w:val="28"/>
          <w:szCs w:val="28"/>
        </w:rPr>
        <w:t>.</w:t>
      </w:r>
      <w:proofErr w:type="gramEnd"/>
      <w:r w:rsidRPr="00057CD9">
        <w:rPr>
          <w:rFonts w:ascii="Simplified Arabic" w:eastAsia="Simplified Arabic" w:hAnsi="Simplified Arabic" w:cs="Simplified Arabic"/>
          <w:sz w:val="28"/>
          <w:szCs w:val="28"/>
        </w:rPr>
        <w:t>(</w:t>
      </w:r>
      <w:proofErr w:type="spellStart"/>
      <w:r w:rsidRPr="00057CD9">
        <w:rPr>
          <w:rFonts w:ascii="Simplified Arabic" w:eastAsia="Simplified Arabic" w:hAnsi="Simplified Arabic" w:cs="Simplified Arabic"/>
          <w:sz w:val="28"/>
          <w:szCs w:val="28"/>
        </w:rPr>
        <w:t>Aljuhmani</w:t>
      </w:r>
      <w:proofErr w:type="spellEnd"/>
      <w:r w:rsidRPr="00057CD9">
        <w:rPr>
          <w:rFonts w:ascii="Simplified Arabic" w:eastAsia="Simplified Arabic" w:hAnsi="Simplified Arabic" w:cs="Simplified Arabic"/>
          <w:sz w:val="28"/>
          <w:szCs w:val="28"/>
        </w:rPr>
        <w:t xml:space="preserve"> &amp; Emeagwali, 2017)</w:t>
      </w:r>
    </w:p>
    <w:p w14:paraId="0BD345D9"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يعرف مصطلح "</w:t>
      </w:r>
      <w:r w:rsidRPr="00057CD9">
        <w:rPr>
          <w:rFonts w:ascii="Simplified Arabic" w:eastAsia="Simplified Arabic" w:hAnsi="Simplified Arabic" w:cs="Simplified Arabic"/>
          <w:b/>
          <w:sz w:val="28"/>
          <w:szCs w:val="28"/>
          <w:rtl/>
        </w:rPr>
        <w:t>التخطيط</w:t>
      </w:r>
      <w:r w:rsidRPr="00057CD9">
        <w:rPr>
          <w:rFonts w:ascii="Simplified Arabic" w:eastAsia="Simplified Arabic" w:hAnsi="Simplified Arabic" w:cs="Simplified Arabic"/>
          <w:sz w:val="28"/>
          <w:szCs w:val="28"/>
          <w:rtl/>
        </w:rPr>
        <w:t>" على أنه وضع خارطة المستقبل، اما مصطلح "الاستراتيجية" فيمكن تعريفه كالتالي:</w:t>
      </w:r>
    </w:p>
    <w:p w14:paraId="432B48DC"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في الواقع يعتبر مصطلح الاستراتيجية عسكري الأصل والمنشأ، قد ظهر مع الحروب قديمًا، ولكن فيما بعد قامت المنظمات الإدارية بتبني هذا المصطلح وضمه إلى مصطلح التخطيط ليصبح لدينا نوع جديد ومهم منشق من عملية التخطيط يسمى بالتخطيط الاستراتيجي. كما يقوم التخطيط الاستراتيجي بالموازنة بين الموارد المتاحة والأهداف المراد تحقيقها، ومعرفة كيف سيتم استخدام هذه الموارد بأمثل صورة في ضوء القوانين والسياسات المفروضة والمتبعة، التخطيط الاستراتيجي ليس عملية تتم لمرة واحدة فقط وبعدها يتم تطبيقها لفترة طويلة وينتهي الأمر، فعلى العكس، يُعتبر التخطيط الاستراتيجي عملية مستمرة ومتواصلة يتم التعديل بها بشكل دوري من قِبل المسؤولين لمواكبة كل تغيير يحدث أو ظروف تطرأ، بهدف الوصول إلى الأهداف بفاعلية وأمان. أيضا لا يعتبر التخطيط الاستراتيجي مخصص لحجم الشركات الكبير فقط؛ فالشركات الصغيرة والمبتدئة بحاجة أيضا إلى ممارسة التخطيط الاستراتيجي حتى يتم إنجاز أعمالها بكفاءة ولضمان مستقبل مشرق </w:t>
      </w:r>
      <w:proofErr w:type="gramStart"/>
      <w:r w:rsidRPr="00057CD9">
        <w:rPr>
          <w:rFonts w:ascii="Simplified Arabic" w:eastAsia="Simplified Arabic" w:hAnsi="Simplified Arabic" w:cs="Simplified Arabic"/>
          <w:sz w:val="28"/>
          <w:szCs w:val="28"/>
          <w:rtl/>
        </w:rPr>
        <w:t>وناجح</w:t>
      </w:r>
      <w:r w:rsidRPr="00057CD9">
        <w:rPr>
          <w:rFonts w:ascii="Simplified Arabic" w:eastAsia="Simplified Arabic" w:hAnsi="Simplified Arabic" w:cs="Simplified Arabic"/>
          <w:sz w:val="28"/>
          <w:szCs w:val="28"/>
        </w:rPr>
        <w:t xml:space="preserve"> .</w:t>
      </w:r>
      <w:proofErr w:type="gramEnd"/>
      <w:r w:rsidRPr="00057CD9">
        <w:rPr>
          <w:rFonts w:ascii="Simplified Arabic" w:eastAsia="Simplified Arabic" w:hAnsi="Simplified Arabic" w:cs="Simplified Arabic"/>
          <w:sz w:val="28"/>
          <w:szCs w:val="28"/>
        </w:rPr>
        <w:t xml:space="preserve">(John-Eke &amp; Kalu, 2020) </w:t>
      </w:r>
    </w:p>
    <w:p w14:paraId="6E96EE25" w14:textId="77777777" w:rsidR="00057CD9" w:rsidRPr="00057CD9" w:rsidRDefault="00057CD9" w:rsidP="00057CD9">
      <w:pPr>
        <w:spacing w:after="0"/>
        <w:rPr>
          <w:rFonts w:ascii="Simplified Arabic" w:eastAsia="Simplified Arabic" w:hAnsi="Simplified Arabic" w:cs="Simplified Arabic"/>
          <w:sz w:val="28"/>
          <w:szCs w:val="28"/>
          <w:rtl/>
        </w:rPr>
      </w:pPr>
      <w:r w:rsidRPr="00057CD9">
        <w:rPr>
          <w:rFonts w:ascii="Simplified Arabic" w:eastAsia="Simplified Arabic" w:hAnsi="Simplified Arabic" w:cs="Simplified Arabic"/>
          <w:sz w:val="28"/>
          <w:szCs w:val="28"/>
          <w:rtl/>
        </w:rPr>
        <w:t>يمكن للتخطيط الاستراتيجي عن أربعة أسئلة أساسية وهي: ما موضع الشركة الحالي من السوق؟ ما أهداف الشركة طويلة المدى وأي اتجاه تبتغيه؟ ما التحديات المتوقع مواجهتها؟ ما الخطوات التي ينبغي تنفيذها لتحقيق أهداف الشركة؟</w:t>
      </w:r>
    </w:p>
    <w:p w14:paraId="2F3AF38F" w14:textId="77777777" w:rsidR="00057CD9" w:rsidRDefault="00057CD9" w:rsidP="00057CD9">
      <w:pPr>
        <w:spacing w:after="0"/>
        <w:rPr>
          <w:rFonts w:ascii="Simplified Arabic" w:eastAsia="Simplified Arabic" w:hAnsi="Simplified Arabic" w:cs="Simplified Arabic"/>
          <w:sz w:val="28"/>
          <w:szCs w:val="28"/>
          <w:rtl/>
        </w:rPr>
      </w:pPr>
    </w:p>
    <w:p w14:paraId="5D79F91D" w14:textId="77777777" w:rsidR="00057CD9" w:rsidRDefault="00057CD9" w:rsidP="00057CD9">
      <w:pPr>
        <w:spacing w:after="0"/>
        <w:rPr>
          <w:rFonts w:ascii="Simplified Arabic" w:eastAsia="Simplified Arabic" w:hAnsi="Simplified Arabic" w:cs="Simplified Arabic"/>
          <w:sz w:val="28"/>
          <w:szCs w:val="28"/>
          <w:rtl/>
        </w:rPr>
      </w:pPr>
    </w:p>
    <w:p w14:paraId="3606C38F" w14:textId="77777777" w:rsidR="00057CD9" w:rsidRPr="00057CD9" w:rsidRDefault="00057CD9" w:rsidP="00057CD9">
      <w:pPr>
        <w:spacing w:after="0"/>
        <w:rPr>
          <w:rFonts w:ascii="Simplified Arabic" w:eastAsia="Simplified Arabic" w:hAnsi="Simplified Arabic" w:cs="Simplified Arabic"/>
          <w:sz w:val="28"/>
          <w:szCs w:val="28"/>
        </w:rPr>
      </w:pPr>
    </w:p>
    <w:p w14:paraId="039E8101" w14:textId="77777777" w:rsidR="00057CD9" w:rsidRPr="00057CD9" w:rsidRDefault="00057CD9" w:rsidP="00057CD9">
      <w:p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lastRenderedPageBreak/>
        <w:t>أهمية التخطيط الاستراتيجي</w:t>
      </w:r>
    </w:p>
    <w:p w14:paraId="72C7C4D9"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تتمثل أهمية التخطيط الاستراتيجي وضرورة استخدام الشركات له في عدة نقاط:</w:t>
      </w:r>
    </w:p>
    <w:p w14:paraId="74D7AF97"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وسيلة أمان وحماية يُعتبر التخطيط الاستراتيجي مصدر أمان لأي منظمة، فهو يحمي من أية أخطار متوقعة في المستقبل نظرًا لتوقعه المسبق لهذه الأخطار، وعمل الاحتياطات اللازمة لمواجهتها. كما ان تحليل مفصل للوضع الحالي يساعد التخطيط الاستراتيجي في تحليل وضع المنظمة الحالي من كافة الجوانب، مثل التحليل الرباعي الذي يتم من خلاله تحليل نقاط القوة لدى المنظمة واعتبارهم ميزة تنافسية، ونقط الضعف والعمل على التغلب عليها، والفرص التي يجب استغلالها، والتهديدات التي يجب وضع اعتبار لها. أيضا تحديد الأهداف، ووضع مؤشرات لقياس الأداء أثناء العمل على وضع الخطة الاستراتيجية يتم تحديد الأهداف الاستراتيجية المراد الوصول إليها في نقاط واضحة، كما يتم تحديد المؤشرات الرئيسية لقياس الأداء، والتي تساعد في عملية التقييم النهائية. يساعد التخطيط </w:t>
      </w:r>
      <w:proofErr w:type="gramStart"/>
      <w:r w:rsidRPr="00057CD9">
        <w:rPr>
          <w:rFonts w:ascii="Simplified Arabic" w:eastAsia="Simplified Arabic" w:hAnsi="Simplified Arabic" w:cs="Simplified Arabic"/>
          <w:sz w:val="28"/>
          <w:szCs w:val="28"/>
          <w:rtl/>
        </w:rPr>
        <w:t>علي</w:t>
      </w:r>
      <w:proofErr w:type="gramEnd"/>
      <w:r w:rsidRPr="00057CD9">
        <w:rPr>
          <w:rFonts w:ascii="Simplified Arabic" w:eastAsia="Simplified Arabic" w:hAnsi="Simplified Arabic" w:cs="Simplified Arabic"/>
          <w:sz w:val="28"/>
          <w:szCs w:val="28"/>
          <w:rtl/>
        </w:rPr>
        <w:t xml:space="preserve"> العمل وفق خطة محددة بوقت زمني يلتزم التخطيط الاستراتيجي بالوقت الزمني للأعمال، ومراعاة تحقيق كل هدف في وقته المحدد، سواء الأهداف الحالية، أو الأهداف المستقبلية بعيدة المدى (مزيد وآخرون، 2017). </w:t>
      </w:r>
    </w:p>
    <w:p w14:paraId="11783051"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كما انه يعطي انطباع جيد للأطراف الخارجية تتأثر الأطراف الخارجية بشكل إيجابي عند التعامل مع أي منظمة تستخدم التخطيط الاستراتيجي كأحد الأساليب الإدارية الأساسية لتسيير العمل، لأن هذا يعتبر إشارة إلى قوة المنظمة وقدرتها على مواجهة أي مشكلات أو تهديدات. أيضا ترشيد استخدام رأس المال والحد من هدر المصروفات إتقان عملياتك المحاسبية جزء من جودة التخطيط الاستراتيجي، حيث يعد تحليل الوضع المالي الحالي للشركة من خلال القوائم المالية -مثلًا- محفزًا لإعداد موازنات مالية دقيقة التنبؤ، وتعتبر الموازنات بطبيعة الحال نوع من التخطيط الاستراتيجي المتعلق بالجوانب المحاسبية، وهو ما يشجع على ترشيد النفقات وتوجيهها للجهات الأنسب، ويحد من المصروفات غير ذات الجدوى. اجعل كل الأمور قابلة للقياس (</w:t>
      </w:r>
      <w:proofErr w:type="spellStart"/>
      <w:r w:rsidRPr="00057CD9">
        <w:rPr>
          <w:rFonts w:ascii="Simplified Arabic" w:eastAsia="Simplified Arabic" w:hAnsi="Simplified Arabic" w:cs="Simplified Arabic"/>
          <w:sz w:val="28"/>
          <w:szCs w:val="28"/>
          <w:rtl/>
        </w:rPr>
        <w:t>أرجيلوس</w:t>
      </w:r>
      <w:proofErr w:type="spellEnd"/>
      <w:r w:rsidRPr="00057CD9">
        <w:rPr>
          <w:rFonts w:ascii="Simplified Arabic" w:eastAsia="Simplified Arabic" w:hAnsi="Simplified Arabic" w:cs="Simplified Arabic"/>
          <w:sz w:val="28"/>
          <w:szCs w:val="28"/>
          <w:rtl/>
        </w:rPr>
        <w:t xml:space="preserve">، 2020). اجعلها قابلة للإدارة يقولون «لا تستطيع إدارة ما لا تستطيع قياسه»، ويرشدك التخطيط الاستراتيجي لتحويل كل أهدافك لطريقة أكثر قابلية للقياس والتتبع، حيث غاية التخطيط في النهاية أن تنفذ ما خططت له لا أن تتوقف عند مرحلة وضع الأحلام على الورق، بل نقوم بدراسة البيانات وتقسيمها لنطاقات مختلفة تفيد في عملية الإدارة، لذا تسير دائرة التخطيط كالتالي: </w:t>
      </w:r>
    </w:p>
    <w:p w14:paraId="4AE23BA9"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lastRenderedPageBreak/>
        <w:t xml:space="preserve">خطط، ضع معايير القياس </w:t>
      </w:r>
      <w:r w:rsidRPr="00057CD9">
        <w:rPr>
          <w:rFonts w:ascii="Simplified Arabic" w:eastAsia="Simplified Arabic" w:hAnsi="Simplified Arabic" w:cs="Simplified Arabic"/>
          <w:sz w:val="28"/>
          <w:szCs w:val="28"/>
        </w:rPr>
        <w:t>KPIs</w:t>
      </w:r>
      <w:r w:rsidRPr="00057CD9">
        <w:rPr>
          <w:rFonts w:ascii="Simplified Arabic" w:eastAsia="Simplified Arabic" w:hAnsi="Simplified Arabic" w:cs="Simplified Arabic"/>
          <w:sz w:val="28"/>
          <w:szCs w:val="28"/>
          <w:rtl/>
        </w:rPr>
        <w:t xml:space="preserve">، نفذ، تحقق من جودة النتائج. يساعدك التخطيط في الحد من تحكم الاقتصاد في مجريات عملك حياتنا عبارة عن سوق كبير قائم على العرض والطلب، ونتيجة لتغيرات السوق، وللمؤثرات السياسية والطبيعية وغيرها، تتغير الظروف الاقتصادية، وبلا شك يتأثر نشاطك التجاري، وبما أنك لن تستطيع التحكم في السياسة والاقتصاد لضبط أعمالك، ما عليك سوى أن تتخذ دائمًا الجانب الأكثر استقرارًا، كأن تتعامل بالعملة الأكثر استقرارًا، وتعمل في القطاع الذي لا شك في إطراد الطلب عليه، وتستخدم التكنولوجيا التي تتوقع القادم وتساعدك على اتخاذ </w:t>
      </w:r>
      <w:proofErr w:type="gramStart"/>
      <w:r w:rsidRPr="00057CD9">
        <w:rPr>
          <w:rFonts w:ascii="Simplified Arabic" w:eastAsia="Simplified Arabic" w:hAnsi="Simplified Arabic" w:cs="Simplified Arabic"/>
          <w:sz w:val="28"/>
          <w:szCs w:val="28"/>
          <w:rtl/>
        </w:rPr>
        <w:t xml:space="preserve">القرارات </w:t>
      </w:r>
      <w:r w:rsidRPr="00057CD9">
        <w:rPr>
          <w:rFonts w:ascii="Simplified Arabic" w:eastAsia="Simplified Arabic" w:hAnsi="Simplified Arabic" w:cs="Simplified Arabic"/>
          <w:sz w:val="28"/>
          <w:szCs w:val="28"/>
        </w:rPr>
        <w:t>.</w:t>
      </w:r>
      <w:proofErr w:type="gramEnd"/>
      <w:r w:rsidRPr="00057CD9">
        <w:rPr>
          <w:rFonts w:ascii="Simplified Arabic" w:eastAsia="Simplified Arabic" w:hAnsi="Simplified Arabic" w:cs="Simplified Arabic"/>
          <w:sz w:val="28"/>
          <w:szCs w:val="28"/>
        </w:rPr>
        <w:t>(Ng &amp; Kee, 2013)</w:t>
      </w:r>
    </w:p>
    <w:p w14:paraId="6417B0FD"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 ولا يكون هذا التفكير الاستباقي إلا من خلال تحليل الوضع القائم والتخطيط الاستراتيجي المتفهم للتغيرات، التخطيط الاستراتيجي يجعلك واعي بالمؤثرات الخارجية جزء من عملية التخطيط الاستراتيجي التحليل، وينقسم للتحليل الخارجي والداخلي، يعنينا هنا التحليل الخارجي الذي يجعلك على صلة بالبيئة خارج مؤسستك، وتضمين أثر هذه المؤثرات وتوقع ما سيجرى بناءً على الوضع الحالي خارج المؤسسة؛ يجعلك أكثر صلابة، وأكثر قدرة على البقاء في السوق لوقت أكبر، لا ريادة بدون تخطيط هناك صانع للحدث وهناك مستجيب له لا أكثر؛ وبالتأكيد من يصنع الحدث يتحكم فيه ويمتلك القوة، هذا بالضبط ما يمنحك إياه التخطيط الاستراتيجي يجعلك تسبق بخطوة التأثيرات الكبرى بالسوق وتجعل الجميع يتبعك، التخطيط يجعلك قائدًا ورائدًا للمجال، ولا يقتصر دوره على الإدارة الداخلية فقط كما وضحنا في النقطتين السابقتين، أيضاً التخطيط الاستراتيجي يمنع منظمتك تبعات الفوضى منظمات كثيرة تستمر في العمل رغم غياب النظام، ولكن هناك خسائر غير هينة نتيجة لذلك، يساعدك التخطيط الاستراتيجي للبعد عن الفوضى ويوجد لك طريقة واضحة لاتخاذ الخطوات القادمة. وجود خطة يعني وجود إطار تتحرك داخله المؤسسة بكل أفرادها، ويرسخ لطريقة منهجية للتفكير تؤدي لطفرة في جودة النتائج المحققة. لا يختلف مضمون المراحل الاستراتيجية كثيرا عما سبق ذكره، ولكن تشير المراحل إلى التنفيذ الفعلي على أرض الواقع للعناصر المكوّنة للتخطيط الاستراتيجي، فمثلا المناقشة هنا حيث يسمح لجميع الموظفين والمديرين المشاركة، والإفصاح عن المعلومات المتعلقة بواقع الشركة وماضيها، ووضع تصوراتهم المستقبلية والفرص موضع النقاش، لينتج عن هذا الزخم من الآراء والتشارك نتيجة لن يكون بإمكان فرد واحد أن يصل إليها، أيضا توضيح الرؤية المستقبلية في هذه المرحلة يتم توضيح الرؤية المحددة المطلوب تحقيقها في المدى البعيد، أيضا صياغة الأهداف الاستراتيجية نصًا بعد معرفة الأهداف المرجوة يتم في هذه المرحلة كتابة الأهداف </w:t>
      </w:r>
      <w:r w:rsidRPr="00057CD9">
        <w:rPr>
          <w:rFonts w:ascii="Simplified Arabic" w:eastAsia="Simplified Arabic" w:hAnsi="Simplified Arabic" w:cs="Simplified Arabic"/>
          <w:sz w:val="28"/>
          <w:szCs w:val="28"/>
          <w:rtl/>
        </w:rPr>
        <w:lastRenderedPageBreak/>
        <w:t xml:space="preserve">الاستراتيجية؛ لاطلاع كافة الأفراد المعنيين عليها، ايضاً وضع خطة زمنية اعتبر خطتك الاستراتيجية مشروع وقم بتحديد إطار زمني وخطوات أصغر واكتب الموارد التي لديك، حتى تتمكن من تتبع عملية إعداد الخطة ومراجعتها. أيضا عمل التحليل الرباعي جودة التخطيط الاستراتيجي تسمو نتيجة البحث المكثف في الداخل لتسجيل نقاط القوة والضعف للمنظمة، ونتيجة التعرف على الفرص المتاحة والتهديدات المتوقعة من المنافسين والعالم الخارجي. كما من مهامه تطوير أهداف المنظمة تأتي هذه المرحلة لإعادة العمل على الأهداف مع الأخذ في الاعتبار كل المعلومات والتحليلات التي تم التوصل إليها؛ وهو ما يجعل جودة أهدافك نفسها أفضل وقابليتك على تحقيقها أعلى والنتائج التي تجنيها أكبر، ايضاً تسلم كل فرد مهمته لا يقع عبء مهام عملية التخطيط الاستراتيجي على فرد واحد؛ وإنما يكون عمل جماعي لكل فرد فيه مهامه الخاصة المسؤول عنها تمام المسؤولية حيث يقوم كل فرد باستلام دوره، ومهمته ويمضي في سبيل تنفيذ الخطة الاستراتيجية الموضوعة على أكمل وجه. ابضا تنفيذ الخطة الاستراتيجية ومراقبتها تُعد مرحلة التنفيذ والمراقبة آخر مراحل التخطيط الاستراتيجي وتشير إلى تطبيق التخطيط الاستراتيجي على أرض الواقع من خلال متابعة عملية التنفيذ والوصول إلى الأهداف الاستراتيجية المحددة بالإضافة إلى مراقبة أي خلل أو البعد عن مقاييس الأداء، وإن حدث أن وُجد أي خلل يتم اتخاذ الإجراءات اللازمة. هذه المرحلة لا تنتهي بمجرد القيام بها، ولكنها تستمر مدة زمنية طويلة يتم خلالها متابعة تنفيذ الخطة كما كان مستهدف، بالإضافة إلى تحليل كافة النتائج تحليلاً شاملاً (حسين، 2020). </w:t>
      </w:r>
    </w:p>
    <w:p w14:paraId="7BEDB7A4" w14:textId="77777777" w:rsidR="00057CD9" w:rsidRPr="00057CD9" w:rsidRDefault="00057CD9" w:rsidP="00057CD9">
      <w:pPr>
        <w:spacing w:after="0"/>
        <w:rPr>
          <w:rFonts w:ascii="Simplified Arabic" w:eastAsia="Simplified Arabic" w:hAnsi="Simplified Arabic" w:cs="Simplified Arabic"/>
          <w:sz w:val="28"/>
          <w:szCs w:val="28"/>
        </w:rPr>
      </w:pPr>
    </w:p>
    <w:p w14:paraId="69AB17B2" w14:textId="77777777" w:rsidR="00057CD9" w:rsidRPr="00057CD9" w:rsidRDefault="00057CD9" w:rsidP="00057CD9">
      <w:p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t> نظريات التخطيط الاستراتيجي</w:t>
      </w:r>
    </w:p>
    <w:p w14:paraId="63B8F116"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هنالك العديد من النظريات المتعلقة بالتخطيط الاستراتيجي والتي يمكن الاستفادة منها في عدة مجالات او استخدامها في تطبيق خطة في شركة ما واهم هذه النظريات هي: </w:t>
      </w:r>
    </w:p>
    <w:p w14:paraId="4905C8A3" w14:textId="77777777" w:rsidR="00057CD9" w:rsidRPr="00057CD9" w:rsidRDefault="00057CD9" w:rsidP="00057CD9">
      <w:pPr>
        <w:spacing w:after="0"/>
        <w:rPr>
          <w:rFonts w:ascii="Simplified Arabic" w:eastAsia="Simplified Arabic" w:hAnsi="Simplified Arabic" w:cs="Simplified Arabic"/>
          <w:b/>
          <w:sz w:val="28"/>
          <w:szCs w:val="28"/>
        </w:rPr>
      </w:pPr>
      <w:r w:rsidRPr="00057CD9">
        <w:rPr>
          <w:rFonts w:ascii="Simplified Arabic" w:eastAsia="Simplified Arabic" w:hAnsi="Simplified Arabic" w:cs="Simplified Arabic"/>
          <w:bCs/>
          <w:sz w:val="28"/>
          <w:szCs w:val="28"/>
          <w:rtl/>
        </w:rPr>
        <w:t>نظرية التحليل الرباعي</w:t>
      </w:r>
      <w:r w:rsidRPr="00057CD9">
        <w:rPr>
          <w:rFonts w:ascii="Simplified Arabic" w:eastAsia="Simplified Arabic" w:hAnsi="Simplified Arabic" w:cs="Simplified Arabic"/>
          <w:b/>
          <w:sz w:val="28"/>
          <w:szCs w:val="28"/>
          <w:rtl/>
        </w:rPr>
        <w:t xml:space="preserve"> </w:t>
      </w:r>
      <w:r w:rsidRPr="00057CD9">
        <w:rPr>
          <w:rFonts w:ascii="Simplified Arabic" w:eastAsia="Simplified Arabic" w:hAnsi="Simplified Arabic" w:cs="Simplified Arabic"/>
          <w:b/>
          <w:sz w:val="28"/>
          <w:szCs w:val="28"/>
        </w:rPr>
        <w:t>(SWOT Analysis)</w:t>
      </w:r>
    </w:p>
    <w:p w14:paraId="7DEEE16A"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لقد عرفنا التحليل الرباعي مسبقًا على أنه تحليل المنظمة من الداخل والخارج، وإبراز نقاط القوة والضعف والفرص والتهديدات، ولكن بالرغم من تغطية هذا التحليل لأربعة جوانب مختلفة ومهمة، وتحليل كل جانب تحليل عميق، ومن ثم يتم تحويل هذه التحليلات إلى أهداف استراتيجية ويبدأ العمل على تحقيقها.</w:t>
      </w:r>
    </w:p>
    <w:p w14:paraId="504A954B"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lastRenderedPageBreak/>
        <w:t xml:space="preserve">ورغم ذلك أشارت بعض الدراسات إلى أن التحليل الرباعي ليس كافيًا أو مناسبًا للتخطيط الاستراتيجي المعقد، وذلك لأن المعطيات الناتجة عن ذلك التحليل قد لا تكون دقيقة وواضحة للقيام بالتخطيط بشكل احترافي (عباس، 2023). </w:t>
      </w:r>
    </w:p>
    <w:p w14:paraId="584E4CC4" w14:textId="77777777" w:rsidR="00057CD9" w:rsidRPr="00057CD9" w:rsidRDefault="00057CD9" w:rsidP="00057CD9">
      <w:pPr>
        <w:spacing w:after="0"/>
        <w:rPr>
          <w:rFonts w:ascii="Simplified Arabic" w:eastAsia="Simplified Arabic" w:hAnsi="Simplified Arabic" w:cs="Simplified Arabic"/>
          <w:b/>
          <w:sz w:val="28"/>
          <w:szCs w:val="28"/>
        </w:rPr>
      </w:pPr>
      <w:r w:rsidRPr="00057CD9">
        <w:rPr>
          <w:rFonts w:ascii="Simplified Arabic" w:eastAsia="Simplified Arabic" w:hAnsi="Simplified Arabic" w:cs="Simplified Arabic"/>
          <w:b/>
          <w:sz w:val="28"/>
          <w:szCs w:val="28"/>
          <w:rtl/>
        </w:rPr>
        <w:t xml:space="preserve">نظرية </w:t>
      </w:r>
      <w:proofErr w:type="spellStart"/>
      <w:proofErr w:type="gramStart"/>
      <w:r w:rsidRPr="00057CD9">
        <w:rPr>
          <w:rFonts w:ascii="Simplified Arabic" w:eastAsia="Simplified Arabic" w:hAnsi="Simplified Arabic" w:cs="Simplified Arabic"/>
          <w:b/>
          <w:sz w:val="28"/>
          <w:szCs w:val="28"/>
          <w:rtl/>
        </w:rPr>
        <w:t>بيستيل</w:t>
      </w:r>
      <w:proofErr w:type="spellEnd"/>
      <w:r w:rsidRPr="00057CD9">
        <w:rPr>
          <w:rFonts w:ascii="Simplified Arabic" w:eastAsia="Simplified Arabic" w:hAnsi="Simplified Arabic" w:cs="Simplified Arabic"/>
          <w:b/>
          <w:sz w:val="28"/>
          <w:szCs w:val="28"/>
        </w:rPr>
        <w:t>(</w:t>
      </w:r>
      <w:proofErr w:type="gramEnd"/>
      <w:r w:rsidRPr="00057CD9">
        <w:rPr>
          <w:rFonts w:ascii="Simplified Arabic" w:eastAsia="Simplified Arabic" w:hAnsi="Simplified Arabic" w:cs="Simplified Arabic"/>
          <w:b/>
          <w:sz w:val="28"/>
          <w:szCs w:val="28"/>
        </w:rPr>
        <w:t xml:space="preserve">PESTEL) </w:t>
      </w:r>
    </w:p>
    <w:p w14:paraId="4EE3D1F8"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يشير كل حرف في كلمة </w:t>
      </w:r>
      <w:r w:rsidRPr="00057CD9">
        <w:rPr>
          <w:rFonts w:ascii="Simplified Arabic" w:eastAsia="Simplified Arabic" w:hAnsi="Simplified Arabic" w:cs="Simplified Arabic"/>
          <w:sz w:val="28"/>
          <w:szCs w:val="28"/>
        </w:rPr>
        <w:t>PESTEL</w:t>
      </w:r>
      <w:r w:rsidRPr="00057CD9">
        <w:rPr>
          <w:rFonts w:ascii="Simplified Arabic" w:eastAsia="Simplified Arabic" w:hAnsi="Simplified Arabic" w:cs="Simplified Arabic"/>
          <w:sz w:val="28"/>
          <w:szCs w:val="28"/>
          <w:rtl/>
        </w:rPr>
        <w:t xml:space="preserve"> إلى عامل خارجي يتم تحليله عند القيام بعملية التخطيط الاستراتيجي، كانت في السابق </w:t>
      </w:r>
      <w:r w:rsidRPr="00057CD9">
        <w:rPr>
          <w:rFonts w:ascii="Simplified Arabic" w:eastAsia="Simplified Arabic" w:hAnsi="Simplified Arabic" w:cs="Simplified Arabic"/>
          <w:sz w:val="28"/>
          <w:szCs w:val="28"/>
        </w:rPr>
        <w:t>PEST</w:t>
      </w:r>
      <w:r w:rsidRPr="00057CD9">
        <w:rPr>
          <w:rFonts w:ascii="Simplified Arabic" w:eastAsia="Simplified Arabic" w:hAnsi="Simplified Arabic" w:cs="Simplified Arabic"/>
          <w:sz w:val="28"/>
          <w:szCs w:val="28"/>
          <w:rtl/>
        </w:rPr>
        <w:t xml:space="preserve"> فقط، ولكنها تطورت لتصبح كلمة تضمن ستة عوامل (محمد وآخرون، 2023):</w:t>
      </w:r>
    </w:p>
    <w:p w14:paraId="14FAFDF9" w14:textId="77777777" w:rsidR="00057CD9" w:rsidRPr="00057CD9" w:rsidRDefault="00057CD9" w:rsidP="00057CD9">
      <w:pPr>
        <w:numPr>
          <w:ilvl w:val="1"/>
          <w:numId w:val="18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العوامل السياسية </w:t>
      </w:r>
    </w:p>
    <w:p w14:paraId="7BEDFBFD" w14:textId="77777777" w:rsidR="00057CD9" w:rsidRPr="00057CD9" w:rsidRDefault="00057CD9" w:rsidP="00057CD9">
      <w:pPr>
        <w:numPr>
          <w:ilvl w:val="1"/>
          <w:numId w:val="18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العوامل الاقتصادية</w:t>
      </w:r>
    </w:p>
    <w:p w14:paraId="73E92480" w14:textId="77777777" w:rsidR="00057CD9" w:rsidRPr="00057CD9" w:rsidRDefault="00057CD9" w:rsidP="00057CD9">
      <w:pPr>
        <w:numPr>
          <w:ilvl w:val="1"/>
          <w:numId w:val="18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العوامل الاجتماعية</w:t>
      </w:r>
    </w:p>
    <w:p w14:paraId="522A2BA0" w14:textId="77777777" w:rsidR="00057CD9" w:rsidRPr="00057CD9" w:rsidRDefault="00057CD9" w:rsidP="00057CD9">
      <w:pPr>
        <w:numPr>
          <w:ilvl w:val="1"/>
          <w:numId w:val="18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العوامل التكنولوجية</w:t>
      </w:r>
    </w:p>
    <w:p w14:paraId="36D86CF8" w14:textId="77777777" w:rsidR="00057CD9" w:rsidRPr="00057CD9" w:rsidRDefault="00057CD9" w:rsidP="00057CD9">
      <w:pPr>
        <w:numPr>
          <w:ilvl w:val="1"/>
          <w:numId w:val="18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العوامل البيئية</w:t>
      </w:r>
    </w:p>
    <w:p w14:paraId="27D949C0" w14:textId="77777777" w:rsidR="00057CD9" w:rsidRPr="00057CD9" w:rsidRDefault="00057CD9" w:rsidP="00057CD9">
      <w:pPr>
        <w:numPr>
          <w:ilvl w:val="1"/>
          <w:numId w:val="18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العوامل القانونية</w:t>
      </w:r>
    </w:p>
    <w:p w14:paraId="55EF148E" w14:textId="77777777" w:rsidR="00057CD9" w:rsidRPr="00057CD9" w:rsidRDefault="00057CD9" w:rsidP="00057CD9">
      <w:pPr>
        <w:spacing w:after="0"/>
        <w:rPr>
          <w:rFonts w:ascii="Simplified Arabic" w:eastAsia="Simplified Arabic" w:hAnsi="Simplified Arabic" w:cs="Simplified Arabic"/>
          <w:sz w:val="28"/>
          <w:szCs w:val="28"/>
          <w:rtl/>
        </w:rPr>
      </w:pPr>
    </w:p>
    <w:p w14:paraId="4FF46234" w14:textId="77777777" w:rsidR="00057CD9" w:rsidRPr="00057CD9" w:rsidRDefault="00057CD9" w:rsidP="00057CD9">
      <w:pPr>
        <w:spacing w:after="0"/>
        <w:rPr>
          <w:rFonts w:ascii="Simplified Arabic" w:eastAsia="Simplified Arabic" w:hAnsi="Simplified Arabic" w:cs="Simplified Arabic"/>
          <w:sz w:val="28"/>
          <w:szCs w:val="28"/>
        </w:rPr>
      </w:pPr>
    </w:p>
    <w:p w14:paraId="6D683DD4" w14:textId="77777777" w:rsidR="00057CD9" w:rsidRPr="00057CD9" w:rsidRDefault="00057CD9" w:rsidP="00057CD9">
      <w:p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t>نظرية تحليل الفجوة</w:t>
      </w:r>
    </w:p>
    <w:p w14:paraId="5318DF28" w14:textId="77777777" w:rsidR="00057CD9" w:rsidRPr="00057CD9" w:rsidRDefault="00057CD9" w:rsidP="00057CD9">
      <w:pPr>
        <w:spacing w:after="0"/>
        <w:rPr>
          <w:rFonts w:ascii="Simplified Arabic" w:eastAsia="Simplified Arabic" w:hAnsi="Simplified Arabic" w:cs="Simplified Arabic"/>
          <w:sz w:val="28"/>
          <w:szCs w:val="28"/>
          <w:rtl/>
        </w:rPr>
      </w:pPr>
      <w:r w:rsidRPr="00057CD9">
        <w:rPr>
          <w:rFonts w:ascii="Simplified Arabic" w:eastAsia="Simplified Arabic" w:hAnsi="Simplified Arabic" w:cs="Simplified Arabic"/>
          <w:sz w:val="28"/>
          <w:szCs w:val="28"/>
          <w:rtl/>
        </w:rPr>
        <w:t xml:space="preserve">تشير هذه النظري إلى الفراغ أو الفجوة بين ما يراد تحقيقه من خلال التخطيط الاستراتيجي والوضع الحالي، ويساعد في معرفة العوامل التي أدت لحدوث هذه الفجوة للقيام بخطة ممنهجة هدفها سد الفجوة عن طريق الإصلاح، والتحسين للمنظمات من الداخل (الدليمي، 2019). </w:t>
      </w:r>
    </w:p>
    <w:p w14:paraId="7C35E628" w14:textId="77777777" w:rsidR="00057CD9" w:rsidRPr="00057CD9" w:rsidRDefault="00057CD9" w:rsidP="00057CD9">
      <w:pPr>
        <w:spacing w:after="0"/>
        <w:rPr>
          <w:rFonts w:ascii="Simplified Arabic" w:eastAsia="Simplified Arabic" w:hAnsi="Simplified Arabic" w:cs="Simplified Arabic"/>
          <w:sz w:val="28"/>
          <w:szCs w:val="28"/>
        </w:rPr>
      </w:pPr>
    </w:p>
    <w:p w14:paraId="3ACB8A90"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 xml:space="preserve">نظرية قوى </w:t>
      </w:r>
      <w:proofErr w:type="spellStart"/>
      <w:r w:rsidRPr="00057CD9">
        <w:rPr>
          <w:rFonts w:ascii="Simplified Arabic" w:eastAsia="Simplified Arabic" w:hAnsi="Simplified Arabic" w:cs="Simplified Arabic"/>
          <w:b/>
          <w:sz w:val="28"/>
          <w:szCs w:val="28"/>
          <w:rtl/>
        </w:rPr>
        <w:t>بورتر</w:t>
      </w:r>
      <w:proofErr w:type="spellEnd"/>
      <w:r w:rsidRPr="00057CD9">
        <w:rPr>
          <w:rFonts w:ascii="Simplified Arabic" w:eastAsia="Simplified Arabic" w:hAnsi="Simplified Arabic" w:cs="Simplified Arabic"/>
          <w:b/>
          <w:sz w:val="28"/>
          <w:szCs w:val="28"/>
          <w:rtl/>
        </w:rPr>
        <w:t xml:space="preserve"> </w:t>
      </w:r>
      <w:proofErr w:type="gramStart"/>
      <w:r w:rsidRPr="00057CD9">
        <w:rPr>
          <w:rFonts w:ascii="Simplified Arabic" w:eastAsia="Simplified Arabic" w:hAnsi="Simplified Arabic" w:cs="Simplified Arabic"/>
          <w:b/>
          <w:sz w:val="28"/>
          <w:szCs w:val="28"/>
          <w:rtl/>
        </w:rPr>
        <w:t>الخمسة</w:t>
      </w:r>
      <w:r w:rsidRPr="00057CD9">
        <w:rPr>
          <w:rFonts w:ascii="Simplified Arabic" w:eastAsia="Simplified Arabic" w:hAnsi="Simplified Arabic" w:cs="Simplified Arabic"/>
          <w:b/>
          <w:sz w:val="28"/>
          <w:szCs w:val="28"/>
        </w:rPr>
        <w:t>(</w:t>
      </w:r>
      <w:proofErr w:type="gramEnd"/>
      <w:r w:rsidRPr="00057CD9">
        <w:rPr>
          <w:rFonts w:ascii="Simplified Arabic" w:eastAsia="Simplified Arabic" w:hAnsi="Simplified Arabic" w:cs="Simplified Arabic"/>
          <w:b/>
          <w:sz w:val="28"/>
          <w:szCs w:val="28"/>
        </w:rPr>
        <w:t xml:space="preserve">Porter's Five Forces) </w:t>
      </w:r>
    </w:p>
    <w:p w14:paraId="2D8F7DDF"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هي نظرية تهدف إلى تحليل العوامل الأساسية الخمسة التي تجعل شركتك ضمن المنافسة في السوق (حجازي وعبداوي، 2015). </w:t>
      </w:r>
      <w:r w:rsidRPr="00057CD9">
        <w:rPr>
          <w:rFonts w:ascii="Simplified Arabic" w:eastAsia="Simplified Arabic" w:hAnsi="Simplified Arabic" w:cs="Simplified Arabic"/>
          <w:b/>
          <w:sz w:val="28"/>
          <w:szCs w:val="28"/>
          <w:rtl/>
        </w:rPr>
        <w:t xml:space="preserve">والعوامل كما يلي: </w:t>
      </w:r>
    </w:p>
    <w:p w14:paraId="74DC9964" w14:textId="77777777" w:rsidR="00057CD9" w:rsidRPr="00057CD9" w:rsidRDefault="00057CD9" w:rsidP="00057CD9">
      <w:pPr>
        <w:numPr>
          <w:ilvl w:val="0"/>
          <w:numId w:val="190"/>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قوة العملاء في تحديد سعر السلع.</w:t>
      </w:r>
    </w:p>
    <w:p w14:paraId="4DF5992C" w14:textId="77777777" w:rsidR="00057CD9" w:rsidRPr="00057CD9" w:rsidRDefault="00057CD9" w:rsidP="00057CD9">
      <w:pPr>
        <w:numPr>
          <w:ilvl w:val="0"/>
          <w:numId w:val="190"/>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قوة الموردين في تحديد سعر المواد الخام.</w:t>
      </w:r>
    </w:p>
    <w:p w14:paraId="620212F6" w14:textId="77777777" w:rsidR="00057CD9" w:rsidRPr="00057CD9" w:rsidRDefault="00057CD9" w:rsidP="00057CD9">
      <w:pPr>
        <w:numPr>
          <w:ilvl w:val="0"/>
          <w:numId w:val="190"/>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المنافسون الجدد في السوق.</w:t>
      </w:r>
    </w:p>
    <w:p w14:paraId="049E4961" w14:textId="77777777" w:rsidR="00057CD9" w:rsidRPr="00057CD9" w:rsidRDefault="00057CD9" w:rsidP="00057CD9">
      <w:pPr>
        <w:numPr>
          <w:ilvl w:val="0"/>
          <w:numId w:val="190"/>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مدى تهديد منتجات أو خدمات بديلة للشركة.</w:t>
      </w:r>
    </w:p>
    <w:p w14:paraId="4771B1D4" w14:textId="77777777" w:rsidR="00057CD9" w:rsidRPr="00057CD9" w:rsidRDefault="00057CD9" w:rsidP="00057CD9">
      <w:pPr>
        <w:numPr>
          <w:ilvl w:val="0"/>
          <w:numId w:val="190"/>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lastRenderedPageBreak/>
        <w:t>المنافسة داخل القطاع.</w:t>
      </w:r>
    </w:p>
    <w:p w14:paraId="6FBFF691" w14:textId="77777777" w:rsidR="00057CD9" w:rsidRPr="00057CD9" w:rsidRDefault="00057CD9" w:rsidP="00057CD9">
      <w:pPr>
        <w:spacing w:after="0"/>
        <w:rPr>
          <w:rFonts w:ascii="Simplified Arabic" w:eastAsia="Simplified Arabic" w:hAnsi="Simplified Arabic" w:cs="Simplified Arabic"/>
          <w:sz w:val="28"/>
          <w:szCs w:val="28"/>
        </w:rPr>
      </w:pPr>
    </w:p>
    <w:p w14:paraId="32630FBD" w14:textId="77777777" w:rsidR="00057CD9" w:rsidRPr="00057CD9" w:rsidRDefault="00057CD9" w:rsidP="00057CD9">
      <w:p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t>نظرية 7</w:t>
      </w:r>
      <w:r w:rsidRPr="00057CD9">
        <w:rPr>
          <w:rFonts w:ascii="Simplified Arabic" w:eastAsia="Simplified Arabic" w:hAnsi="Simplified Arabic" w:cs="Simplified Arabic"/>
          <w:bCs/>
          <w:sz w:val="28"/>
          <w:szCs w:val="28"/>
        </w:rPr>
        <w:t>S</w:t>
      </w:r>
    </w:p>
    <w:p w14:paraId="1D5F9144"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أشارت دراسة (</w:t>
      </w:r>
      <w:proofErr w:type="spellStart"/>
      <w:r w:rsidRPr="00057CD9">
        <w:rPr>
          <w:rFonts w:ascii="Simplified Arabic" w:eastAsia="Simplified Arabic" w:hAnsi="Simplified Arabic" w:cs="Simplified Arabic"/>
          <w:sz w:val="28"/>
          <w:szCs w:val="28"/>
        </w:rPr>
        <w:t>Suwanda</w:t>
      </w:r>
      <w:proofErr w:type="spellEnd"/>
      <w:r w:rsidRPr="00057CD9">
        <w:rPr>
          <w:rFonts w:ascii="Simplified Arabic" w:eastAsia="Simplified Arabic" w:hAnsi="Simplified Arabic" w:cs="Simplified Arabic"/>
          <w:sz w:val="28"/>
          <w:szCs w:val="28"/>
        </w:rPr>
        <w:t xml:space="preserve"> &amp; Nugroho, 2022</w:t>
      </w:r>
      <w:r w:rsidRPr="00057CD9">
        <w:rPr>
          <w:rFonts w:ascii="Simplified Arabic" w:eastAsia="Simplified Arabic" w:hAnsi="Simplified Arabic" w:cs="Simplified Arabic"/>
          <w:sz w:val="28"/>
          <w:szCs w:val="28"/>
          <w:rtl/>
        </w:rPr>
        <w:t>) أن هذه النظرية تشير إلى سبعة عناصر داخل المنظمة لها دور هام عند القيام بعملية التخطيط الاستراتيجي، يهدف النموذج إلى تحليل نقاط التقاء العناصر السبعة ودعمها. تتمثل هذه العناصر في</w:t>
      </w:r>
      <w:r w:rsidRPr="00057CD9">
        <w:rPr>
          <w:rFonts w:ascii="Simplified Arabic" w:eastAsia="Simplified Arabic" w:hAnsi="Simplified Arabic" w:cs="Simplified Arabic"/>
          <w:sz w:val="28"/>
          <w:szCs w:val="28"/>
        </w:rPr>
        <w:t>:</w:t>
      </w:r>
      <w:r w:rsidRPr="00057CD9">
        <w:rPr>
          <w:rFonts w:ascii="Simplified Arabic" w:eastAsia="Simplified Arabic" w:hAnsi="Simplified Arabic" w:cs="Simplified Arabic"/>
          <w:sz w:val="28"/>
          <w:szCs w:val="28"/>
          <w:rtl/>
        </w:rPr>
        <w:t xml:space="preserve"> </w:t>
      </w:r>
    </w:p>
    <w:p w14:paraId="76549BBE" w14:textId="77777777" w:rsidR="00057CD9" w:rsidRPr="00057CD9" w:rsidRDefault="00057CD9" w:rsidP="00057CD9">
      <w:pPr>
        <w:numPr>
          <w:ilvl w:val="0"/>
          <w:numId w:val="19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هيكل المنظمة وتسلسل الكيان الإداري والتنظيمي بها.</w:t>
      </w:r>
    </w:p>
    <w:p w14:paraId="26E7B126" w14:textId="77777777" w:rsidR="00057CD9" w:rsidRPr="00057CD9" w:rsidRDefault="00057CD9" w:rsidP="00057CD9">
      <w:pPr>
        <w:numPr>
          <w:ilvl w:val="0"/>
          <w:numId w:val="19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الخطة الاستراتيجية للمنظمة والتي تشمل الأهداف الاستراتيجية، والرؤية الواضحة والرسالة المراد تحقيقها.</w:t>
      </w:r>
    </w:p>
    <w:p w14:paraId="2183D2A7" w14:textId="77777777" w:rsidR="00057CD9" w:rsidRPr="00057CD9" w:rsidRDefault="00057CD9" w:rsidP="00057CD9">
      <w:pPr>
        <w:numPr>
          <w:ilvl w:val="0"/>
          <w:numId w:val="19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نظام المنظمة المنسق الذي يتم على أساسه سير العمليات التشغيلية يوميًا.</w:t>
      </w:r>
    </w:p>
    <w:p w14:paraId="59350DF5" w14:textId="77777777" w:rsidR="00057CD9" w:rsidRPr="00057CD9" w:rsidRDefault="00057CD9" w:rsidP="00057CD9">
      <w:pPr>
        <w:numPr>
          <w:ilvl w:val="0"/>
          <w:numId w:val="19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المهارات المختلفة لدى أعضاء المنظمة المسؤولون عن تحقيق عملية التخطيط الاستراتيجي.</w:t>
      </w:r>
    </w:p>
    <w:p w14:paraId="6365602B" w14:textId="77777777" w:rsidR="00057CD9" w:rsidRPr="00057CD9" w:rsidRDefault="00057CD9" w:rsidP="00057CD9">
      <w:pPr>
        <w:numPr>
          <w:ilvl w:val="0"/>
          <w:numId w:val="19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الأسلوب الإداري المُتبع من قِبل الإدارة العليا.</w:t>
      </w:r>
    </w:p>
    <w:p w14:paraId="43274E9A" w14:textId="77777777" w:rsidR="00057CD9" w:rsidRPr="00057CD9" w:rsidRDefault="00057CD9" w:rsidP="00057CD9">
      <w:pPr>
        <w:numPr>
          <w:ilvl w:val="0"/>
          <w:numId w:val="19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فريق العمل والأساليب المتبعة عند التعامل معهم، وكيف يتم تشجعيهم لتنفيذ عملية التخطيط الاستراتيجي على أكمل وجه.</w:t>
      </w:r>
    </w:p>
    <w:p w14:paraId="55FF42E2" w14:textId="77777777" w:rsidR="00057CD9" w:rsidRPr="00057CD9" w:rsidRDefault="00057CD9" w:rsidP="00057CD9">
      <w:pPr>
        <w:numPr>
          <w:ilvl w:val="0"/>
          <w:numId w:val="19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القيمة المشتركة بين أعضاء المنظمة، والتي تتضمن القواعد، والقيم، والمعتقدات، وعلى أساسها يتم اتخاذ كافة الإجراءات. </w:t>
      </w:r>
    </w:p>
    <w:p w14:paraId="3CB5C93E" w14:textId="77777777" w:rsidR="00057CD9" w:rsidRPr="00057CD9" w:rsidRDefault="00057CD9" w:rsidP="00057CD9">
      <w:pPr>
        <w:spacing w:after="0"/>
        <w:rPr>
          <w:rFonts w:ascii="Simplified Arabic" w:eastAsia="Simplified Arabic" w:hAnsi="Simplified Arabic" w:cs="Simplified Arabic"/>
          <w:b/>
          <w:sz w:val="28"/>
          <w:szCs w:val="28"/>
        </w:rPr>
      </w:pPr>
      <w:r w:rsidRPr="00057CD9">
        <w:rPr>
          <w:rFonts w:ascii="Simplified Arabic" w:eastAsia="Simplified Arabic" w:hAnsi="Simplified Arabic" w:cs="Simplified Arabic"/>
          <w:bCs/>
          <w:sz w:val="28"/>
          <w:szCs w:val="28"/>
          <w:rtl/>
        </w:rPr>
        <w:t xml:space="preserve">نظرية تحليل </w:t>
      </w:r>
      <w:proofErr w:type="spellStart"/>
      <w:r w:rsidRPr="00057CD9">
        <w:rPr>
          <w:rFonts w:ascii="Simplified Arabic" w:eastAsia="Simplified Arabic" w:hAnsi="Simplified Arabic" w:cs="Simplified Arabic"/>
          <w:bCs/>
          <w:sz w:val="28"/>
          <w:szCs w:val="28"/>
          <w:rtl/>
        </w:rPr>
        <w:t>فرايو</w:t>
      </w:r>
      <w:proofErr w:type="spellEnd"/>
      <w:r w:rsidRPr="00057CD9">
        <w:rPr>
          <w:rFonts w:ascii="Simplified Arabic" w:eastAsia="Simplified Arabic" w:hAnsi="Simplified Arabic" w:cs="Simplified Arabic"/>
          <w:b/>
          <w:sz w:val="28"/>
          <w:szCs w:val="28"/>
          <w:rtl/>
        </w:rPr>
        <w:t xml:space="preserve"> </w:t>
      </w:r>
      <w:r w:rsidRPr="00057CD9">
        <w:rPr>
          <w:rFonts w:ascii="Simplified Arabic" w:eastAsia="Simplified Arabic" w:hAnsi="Simplified Arabic" w:cs="Simplified Arabic"/>
          <w:b/>
          <w:sz w:val="28"/>
          <w:szCs w:val="28"/>
        </w:rPr>
        <w:t>(VRIO)</w:t>
      </w:r>
    </w:p>
    <w:p w14:paraId="24F63401"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تحلل نظرية </w:t>
      </w:r>
      <w:proofErr w:type="spellStart"/>
      <w:r w:rsidRPr="00057CD9">
        <w:rPr>
          <w:rFonts w:ascii="Simplified Arabic" w:eastAsia="Simplified Arabic" w:hAnsi="Simplified Arabic" w:cs="Simplified Arabic"/>
          <w:sz w:val="28"/>
          <w:szCs w:val="28"/>
          <w:rtl/>
        </w:rPr>
        <w:t>فرايو</w:t>
      </w:r>
      <w:proofErr w:type="spellEnd"/>
      <w:r w:rsidRPr="00057CD9">
        <w:rPr>
          <w:rFonts w:ascii="Simplified Arabic" w:eastAsia="Simplified Arabic" w:hAnsi="Simplified Arabic" w:cs="Simplified Arabic"/>
          <w:sz w:val="28"/>
          <w:szCs w:val="28"/>
          <w:rtl/>
        </w:rPr>
        <w:t xml:space="preserve"> الميزات التنافسية للشركة على جميع المستويات؛ حتى تستطيع تحدد الخطط الاستراتيجية الأنسب والتي سيكون لها عائد أكبر على المدى القصير والطويل</w:t>
      </w:r>
      <w:r w:rsidRPr="00057CD9">
        <w:rPr>
          <w:rFonts w:ascii="Simplified Arabic" w:eastAsia="Simplified Arabic" w:hAnsi="Simplified Arabic" w:cs="Simplified Arabic" w:hint="cs"/>
          <w:sz w:val="28"/>
          <w:szCs w:val="28"/>
          <w:rtl/>
        </w:rPr>
        <w:t xml:space="preserve"> (</w:t>
      </w:r>
      <w:r w:rsidRPr="00057CD9">
        <w:rPr>
          <w:rFonts w:ascii="Simplified Arabic" w:eastAsia="Simplified Arabic" w:hAnsi="Simplified Arabic" w:cs="Simplified Arabic"/>
          <w:sz w:val="28"/>
          <w:szCs w:val="28"/>
        </w:rPr>
        <w:t>Murcia et al., 2022</w:t>
      </w:r>
      <w:r w:rsidRPr="00057CD9">
        <w:rPr>
          <w:rFonts w:ascii="Simplified Arabic" w:eastAsia="Simplified Arabic" w:hAnsi="Simplified Arabic" w:cs="Simplified Arabic" w:hint="cs"/>
          <w:sz w:val="28"/>
          <w:szCs w:val="28"/>
          <w:rtl/>
        </w:rPr>
        <w:t>).</w:t>
      </w:r>
      <w:r w:rsidRPr="00057CD9">
        <w:rPr>
          <w:rFonts w:ascii="Simplified Arabic" w:eastAsia="Simplified Arabic" w:hAnsi="Simplified Arabic" w:cs="Simplified Arabic"/>
          <w:sz w:val="28"/>
          <w:szCs w:val="28"/>
        </w:rPr>
        <w:t xml:space="preserve"> </w:t>
      </w:r>
      <w:r w:rsidRPr="00057CD9">
        <w:rPr>
          <w:rFonts w:ascii="Simplified Arabic" w:eastAsia="Simplified Arabic" w:hAnsi="Simplified Arabic" w:cs="Simplified Arabic" w:hint="cs"/>
          <w:sz w:val="28"/>
          <w:szCs w:val="28"/>
          <w:rtl/>
          <w:lang w:bidi="ar-EG"/>
        </w:rPr>
        <w:t>و</w:t>
      </w:r>
      <w:r w:rsidRPr="00057CD9">
        <w:rPr>
          <w:rFonts w:ascii="Simplified Arabic" w:eastAsia="Simplified Arabic" w:hAnsi="Simplified Arabic" w:cs="Simplified Arabic"/>
          <w:sz w:val="28"/>
          <w:szCs w:val="28"/>
          <w:rtl/>
        </w:rPr>
        <w:t>هي مكونة من أربعة عناصر:</w:t>
      </w:r>
    </w:p>
    <w:p w14:paraId="1435D419" w14:textId="77777777" w:rsidR="00057CD9" w:rsidRPr="00057CD9" w:rsidRDefault="00057CD9" w:rsidP="00057CD9">
      <w:pPr>
        <w:numPr>
          <w:ilvl w:val="0"/>
          <w:numId w:val="187"/>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القيمة </w:t>
      </w:r>
      <w:r w:rsidRPr="00057CD9">
        <w:rPr>
          <w:rFonts w:ascii="Simplified Arabic" w:eastAsia="Simplified Arabic" w:hAnsi="Simplified Arabic" w:cs="Simplified Arabic"/>
          <w:sz w:val="28"/>
          <w:szCs w:val="28"/>
        </w:rPr>
        <w:t>Value</w:t>
      </w:r>
      <w:r w:rsidRPr="00057CD9">
        <w:rPr>
          <w:rFonts w:ascii="Simplified Arabic" w:eastAsia="Simplified Arabic" w:hAnsi="Simplified Arabic" w:cs="Simplified Arabic"/>
          <w:sz w:val="28"/>
          <w:szCs w:val="28"/>
          <w:rtl/>
        </w:rPr>
        <w:t>: ما القيمة التي تضيفها خدمات شركتك لعملائها؟</w:t>
      </w:r>
    </w:p>
    <w:p w14:paraId="70166C5D" w14:textId="77777777" w:rsidR="00057CD9" w:rsidRPr="00057CD9" w:rsidRDefault="00057CD9" w:rsidP="00057CD9">
      <w:pPr>
        <w:numPr>
          <w:ilvl w:val="0"/>
          <w:numId w:val="187"/>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الندرة </w:t>
      </w:r>
      <w:r w:rsidRPr="00057CD9">
        <w:rPr>
          <w:rFonts w:ascii="Simplified Arabic" w:eastAsia="Simplified Arabic" w:hAnsi="Simplified Arabic" w:cs="Simplified Arabic"/>
          <w:sz w:val="28"/>
          <w:szCs w:val="28"/>
        </w:rPr>
        <w:t>Rarity</w:t>
      </w:r>
      <w:r w:rsidRPr="00057CD9">
        <w:rPr>
          <w:rFonts w:ascii="Simplified Arabic" w:eastAsia="Simplified Arabic" w:hAnsi="Simplified Arabic" w:cs="Simplified Arabic"/>
          <w:sz w:val="28"/>
          <w:szCs w:val="28"/>
          <w:rtl/>
        </w:rPr>
        <w:t>: هل الخدمات التي تقدمها لها أكثر من خدمة مشابهة أم أنها فريدة في السوق؟</w:t>
      </w:r>
    </w:p>
    <w:p w14:paraId="27482F36" w14:textId="77777777" w:rsidR="00057CD9" w:rsidRPr="00057CD9" w:rsidRDefault="00057CD9" w:rsidP="00057CD9">
      <w:pPr>
        <w:numPr>
          <w:ilvl w:val="0"/>
          <w:numId w:val="187"/>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القابلية للتقليد </w:t>
      </w:r>
      <w:r w:rsidRPr="00057CD9">
        <w:rPr>
          <w:rFonts w:ascii="Simplified Arabic" w:eastAsia="Simplified Arabic" w:hAnsi="Simplified Arabic" w:cs="Simplified Arabic"/>
          <w:sz w:val="28"/>
          <w:szCs w:val="28"/>
        </w:rPr>
        <w:t>Imitability</w:t>
      </w:r>
      <w:r w:rsidRPr="00057CD9">
        <w:rPr>
          <w:rFonts w:ascii="Simplified Arabic" w:eastAsia="Simplified Arabic" w:hAnsi="Simplified Arabic" w:cs="Simplified Arabic"/>
          <w:sz w:val="28"/>
          <w:szCs w:val="28"/>
          <w:rtl/>
        </w:rPr>
        <w:t>: هل من السهل لمنافس جديد أن يقدم خدمة مماثلة لخدمة شركتك؟</w:t>
      </w:r>
    </w:p>
    <w:p w14:paraId="1747F52C" w14:textId="77777777" w:rsidR="00057CD9" w:rsidRPr="00057CD9" w:rsidRDefault="00057CD9" w:rsidP="00057CD9">
      <w:pPr>
        <w:numPr>
          <w:ilvl w:val="0"/>
          <w:numId w:val="187"/>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التنظيم </w:t>
      </w:r>
      <w:r w:rsidRPr="00057CD9">
        <w:rPr>
          <w:rFonts w:ascii="Simplified Arabic" w:eastAsia="Simplified Arabic" w:hAnsi="Simplified Arabic" w:cs="Simplified Arabic"/>
          <w:sz w:val="28"/>
          <w:szCs w:val="28"/>
        </w:rPr>
        <w:t>Organization</w:t>
      </w:r>
      <w:r w:rsidRPr="00057CD9">
        <w:rPr>
          <w:rFonts w:ascii="Simplified Arabic" w:eastAsia="Simplified Arabic" w:hAnsi="Simplified Arabic" w:cs="Simplified Arabic"/>
          <w:sz w:val="28"/>
          <w:szCs w:val="28"/>
          <w:rtl/>
        </w:rPr>
        <w:t>: هل تتواجد الأنظمة المناسبة لإدارة خدمات بفاعلية؟</w:t>
      </w:r>
    </w:p>
    <w:p w14:paraId="3E95688F" w14:textId="77777777" w:rsidR="00057CD9" w:rsidRPr="00057CD9" w:rsidRDefault="00057CD9" w:rsidP="00057CD9">
      <w:p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lastRenderedPageBreak/>
        <w:t>نماذج التخطيط الاستراتيجي</w:t>
      </w:r>
    </w:p>
    <w:p w14:paraId="04D90C0C"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هناك نماذج كثيرة للتخطيط الاستراتيجي، قد تختلف أو تتشابه. مع ذلك يمكن الجمع بين الأنواع المختلفة لنماذج التخطيط الاستراتيجي في الوقت نفسه، ويرجع القرار هنا إلى كل شركة حسب أهدافها وطبيعة العمل داخلها، والآن سنتعرف على أبرز هذه النماذج والتي تستخدم لوضع الأهداف ومتابعة مدى التقدم وإدارة التوقعات، وهي كما يلي:</w:t>
      </w:r>
    </w:p>
    <w:p w14:paraId="15AFD086" w14:textId="77777777" w:rsidR="00057CD9" w:rsidRPr="00057CD9" w:rsidRDefault="00057CD9" w:rsidP="00057CD9">
      <w:pPr>
        <w:numPr>
          <w:ilvl w:val="0"/>
          <w:numId w:val="185"/>
        </w:numPr>
        <w:spacing w:after="0"/>
        <w:rPr>
          <w:rFonts w:ascii="Simplified Arabic" w:eastAsia="Simplified Arabic" w:hAnsi="Simplified Arabic" w:cs="Simplified Arabic"/>
          <w:b/>
          <w:sz w:val="28"/>
          <w:szCs w:val="28"/>
        </w:rPr>
      </w:pPr>
      <w:r w:rsidRPr="00057CD9">
        <w:rPr>
          <w:rFonts w:ascii="Simplified Arabic" w:eastAsia="Simplified Arabic" w:hAnsi="Simplified Arabic" w:cs="Simplified Arabic"/>
          <w:bCs/>
          <w:sz w:val="28"/>
          <w:szCs w:val="28"/>
          <w:rtl/>
        </w:rPr>
        <w:t xml:space="preserve">نموذج مصفوفة </w:t>
      </w:r>
      <w:proofErr w:type="spellStart"/>
      <w:r w:rsidRPr="00057CD9">
        <w:rPr>
          <w:rFonts w:ascii="Simplified Arabic" w:eastAsia="Simplified Arabic" w:hAnsi="Simplified Arabic" w:cs="Simplified Arabic"/>
          <w:bCs/>
          <w:sz w:val="28"/>
          <w:szCs w:val="28"/>
          <w:rtl/>
        </w:rPr>
        <w:t>انسوف</w:t>
      </w:r>
      <w:proofErr w:type="spellEnd"/>
      <w:r w:rsidRPr="00057CD9">
        <w:rPr>
          <w:rFonts w:ascii="Simplified Arabic" w:eastAsia="Simplified Arabic" w:hAnsi="Simplified Arabic" w:cs="Simplified Arabic"/>
          <w:b/>
          <w:sz w:val="28"/>
          <w:szCs w:val="28"/>
          <w:rtl/>
        </w:rPr>
        <w:t xml:space="preserve"> </w:t>
      </w:r>
      <w:r w:rsidRPr="00057CD9">
        <w:rPr>
          <w:rFonts w:ascii="Simplified Arabic" w:eastAsia="Simplified Arabic" w:hAnsi="Simplified Arabic" w:cs="Simplified Arabic"/>
          <w:b/>
          <w:sz w:val="28"/>
          <w:szCs w:val="28"/>
        </w:rPr>
        <w:t>(Ansoff)</w:t>
      </w:r>
    </w:p>
    <w:p w14:paraId="14DF65F2" w14:textId="77777777" w:rsidR="00057CD9" w:rsidRPr="00057CD9" w:rsidRDefault="00057CD9" w:rsidP="00057CD9">
      <w:pPr>
        <w:spacing w:after="0"/>
        <w:rPr>
          <w:rFonts w:ascii="Simplified Arabic" w:eastAsia="Simplified Arabic" w:hAnsi="Simplified Arabic" w:cs="Simplified Arabic"/>
          <w:sz w:val="28"/>
          <w:szCs w:val="28"/>
          <w:rtl/>
        </w:rPr>
      </w:pPr>
      <w:r w:rsidRPr="00057CD9">
        <w:rPr>
          <w:rFonts w:ascii="Simplified Arabic" w:eastAsia="Simplified Arabic" w:hAnsi="Simplified Arabic" w:cs="Simplified Arabic"/>
          <w:sz w:val="28"/>
          <w:szCs w:val="28"/>
          <w:rtl/>
        </w:rPr>
        <w:t>يعد هذا النموذج إحدى وسائل التخطيط الاستراتيجي بغرض التوسع في النمو وعلى أساسه يتم الاختيار من بين عدة خيارات ينتج عنها ذلك التوسع</w:t>
      </w:r>
      <w:r w:rsidRPr="00057CD9">
        <w:rPr>
          <w:rFonts w:ascii="Simplified Arabic" w:eastAsia="Simplified Arabic" w:hAnsi="Simplified Arabic" w:cs="Simplified Arabic" w:hint="cs"/>
          <w:sz w:val="28"/>
          <w:szCs w:val="28"/>
          <w:rtl/>
          <w:lang w:bidi="ar-EG"/>
        </w:rPr>
        <w:t xml:space="preserve"> (</w:t>
      </w:r>
      <w:r w:rsidRPr="00057CD9">
        <w:rPr>
          <w:rFonts w:ascii="Simplified Arabic" w:eastAsia="Simplified Arabic" w:hAnsi="Simplified Arabic" w:cs="Simplified Arabic"/>
          <w:sz w:val="28"/>
          <w:szCs w:val="28"/>
        </w:rPr>
        <w:t>Meldrum &amp; McDonald, 1995</w:t>
      </w:r>
      <w:r w:rsidRPr="00057CD9">
        <w:rPr>
          <w:rFonts w:ascii="Simplified Arabic" w:eastAsia="Simplified Arabic" w:hAnsi="Simplified Arabic" w:cs="Simplified Arabic" w:hint="cs"/>
          <w:sz w:val="28"/>
          <w:szCs w:val="28"/>
          <w:rtl/>
          <w:lang w:bidi="ar-EG"/>
        </w:rPr>
        <w:t>).</w:t>
      </w:r>
      <w:r w:rsidRPr="00057CD9">
        <w:rPr>
          <w:rFonts w:ascii="Simplified Arabic" w:eastAsia="Simplified Arabic" w:hAnsi="Simplified Arabic" w:cs="Simplified Arabic"/>
          <w:sz w:val="28"/>
          <w:szCs w:val="28"/>
        </w:rPr>
        <w:t xml:space="preserve"> </w:t>
      </w:r>
      <w:r w:rsidRPr="00057CD9">
        <w:rPr>
          <w:rFonts w:ascii="Simplified Arabic" w:eastAsia="Simplified Arabic" w:hAnsi="Simplified Arabic" w:cs="Simplified Arabic"/>
          <w:sz w:val="28"/>
          <w:szCs w:val="28"/>
          <w:rtl/>
        </w:rPr>
        <w:t>تتمثل هذه الخيارات في:</w:t>
      </w:r>
    </w:p>
    <w:p w14:paraId="5956B068" w14:textId="77777777" w:rsidR="00057CD9" w:rsidRPr="00057CD9" w:rsidRDefault="00057CD9" w:rsidP="00057CD9">
      <w:pPr>
        <w:numPr>
          <w:ilvl w:val="0"/>
          <w:numId w:val="188"/>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احتكار السوق أي زيادة مبيعات إحدى المنتجات المتواجدة بالفعل في الأسواق القائمة.</w:t>
      </w:r>
    </w:p>
    <w:p w14:paraId="6DBA6829" w14:textId="77777777" w:rsidR="00057CD9" w:rsidRPr="00057CD9" w:rsidRDefault="00057CD9" w:rsidP="00057CD9">
      <w:pPr>
        <w:numPr>
          <w:ilvl w:val="0"/>
          <w:numId w:val="188"/>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العمل على تطوير المنتجات؛ وذلك بفرض منتجات لأول مرة في أسواق قائمة بالفعل.</w:t>
      </w:r>
    </w:p>
    <w:p w14:paraId="233AD9B1" w14:textId="77777777" w:rsidR="00057CD9" w:rsidRPr="00057CD9" w:rsidRDefault="00057CD9" w:rsidP="00057CD9">
      <w:pPr>
        <w:numPr>
          <w:ilvl w:val="0"/>
          <w:numId w:val="188"/>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العمل على تطوير السوق من خلال عرض منتجات قديمة في أسواق جديدة تمامًا.</w:t>
      </w:r>
    </w:p>
    <w:p w14:paraId="23BE2B40" w14:textId="77777777" w:rsidR="00057CD9" w:rsidRPr="00057CD9" w:rsidRDefault="00057CD9" w:rsidP="00057CD9">
      <w:pPr>
        <w:numPr>
          <w:ilvl w:val="0"/>
          <w:numId w:val="188"/>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تطوير المنتج والسوق معًا عن طريق بيع منتجات جديدة في أسواق جديدة.</w:t>
      </w:r>
    </w:p>
    <w:p w14:paraId="518E08D2" w14:textId="77777777" w:rsidR="00057CD9" w:rsidRPr="00057CD9" w:rsidRDefault="00057CD9" w:rsidP="00057CD9">
      <w:pPr>
        <w:numPr>
          <w:ilvl w:val="0"/>
          <w:numId w:val="185"/>
        </w:num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t>نموذج التخطيط بالسيناريو</w:t>
      </w:r>
    </w:p>
    <w:p w14:paraId="50F54092"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في هذا النموذج يترأس سيناريو الاحتمالات الرئيسية القائمة، ومن ثم يتم تحديد سيناريو الاحتمالات المتفرعة من الاحتمالات الرئيسية، بعد ذلك يأخذ كل سيناريو احتمال سواء رئيسي أو متفرع نسبة معينة، وفي النهاية يتم استنتاج وتحديد أكثر السيناريوهات احتمالًا (</w:t>
      </w:r>
      <w:proofErr w:type="spellStart"/>
      <w:r w:rsidRPr="00057CD9">
        <w:rPr>
          <w:rFonts w:ascii="Simplified Arabic" w:eastAsia="Simplified Arabic" w:hAnsi="Simplified Arabic" w:cs="Simplified Arabic"/>
          <w:sz w:val="28"/>
          <w:szCs w:val="28"/>
        </w:rPr>
        <w:t>Bouhalleb</w:t>
      </w:r>
      <w:proofErr w:type="spellEnd"/>
      <w:r w:rsidRPr="00057CD9">
        <w:rPr>
          <w:rFonts w:ascii="Simplified Arabic" w:eastAsia="Simplified Arabic" w:hAnsi="Simplified Arabic" w:cs="Simplified Arabic"/>
          <w:sz w:val="28"/>
          <w:szCs w:val="28"/>
        </w:rPr>
        <w:t xml:space="preserve"> &amp; Smida, 2020</w:t>
      </w:r>
      <w:r w:rsidRPr="00057CD9">
        <w:rPr>
          <w:rFonts w:ascii="Simplified Arabic" w:eastAsia="Simplified Arabic" w:hAnsi="Simplified Arabic" w:cs="Simplified Arabic" w:hint="cs"/>
          <w:sz w:val="28"/>
          <w:szCs w:val="28"/>
          <w:rtl/>
        </w:rPr>
        <w:t>).</w:t>
      </w:r>
    </w:p>
    <w:p w14:paraId="6BBB0A89"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هناك أنواع مختلفة للسيناريوهات يمكن الوصول إليها، مثل السيناريوهات التي لها علاقة بالتخطيط الاستراتيجي لسير العمل، وسيناريوهات أخرى تأتي في المقدمة يُمكن إيجاد علاقة بينها وبين الوضع الحالي.</w:t>
      </w:r>
    </w:p>
    <w:p w14:paraId="01902063" w14:textId="77777777" w:rsidR="00057CD9" w:rsidRPr="00057CD9" w:rsidRDefault="00057CD9" w:rsidP="00057CD9">
      <w:pPr>
        <w:numPr>
          <w:ilvl w:val="0"/>
          <w:numId w:val="185"/>
        </w:num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t xml:space="preserve">نموذج فورد للتخطيط الاستراتيجي </w:t>
      </w:r>
      <w:r w:rsidRPr="00057CD9">
        <w:rPr>
          <w:rFonts w:ascii="Simplified Arabic" w:eastAsia="Simplified Arabic" w:hAnsi="Simplified Arabic" w:cs="Simplified Arabic"/>
          <w:bCs/>
          <w:sz w:val="28"/>
          <w:szCs w:val="28"/>
        </w:rPr>
        <w:t>(</w:t>
      </w:r>
      <w:r w:rsidRPr="00057CD9">
        <w:rPr>
          <w:rFonts w:ascii="Simplified Arabic" w:eastAsia="Simplified Arabic" w:hAnsi="Simplified Arabic" w:cs="Simplified Arabic"/>
          <w:b/>
          <w:sz w:val="28"/>
          <w:szCs w:val="28"/>
        </w:rPr>
        <w:t>Ford</w:t>
      </w:r>
      <w:r w:rsidRPr="00057CD9">
        <w:rPr>
          <w:rFonts w:ascii="Simplified Arabic" w:eastAsia="Simplified Arabic" w:hAnsi="Simplified Arabic" w:cs="Simplified Arabic"/>
          <w:bCs/>
          <w:sz w:val="28"/>
          <w:szCs w:val="28"/>
        </w:rPr>
        <w:t>)</w:t>
      </w:r>
    </w:p>
    <w:p w14:paraId="113717C3" w14:textId="77777777" w:rsidR="00057CD9" w:rsidRDefault="00057CD9" w:rsidP="00057CD9">
      <w:pPr>
        <w:spacing w:after="0"/>
        <w:rPr>
          <w:rFonts w:ascii="Simplified Arabic" w:eastAsia="Simplified Arabic" w:hAnsi="Simplified Arabic" w:cs="Simplified Arabic"/>
          <w:sz w:val="28"/>
          <w:szCs w:val="28"/>
          <w:rtl/>
        </w:rPr>
      </w:pPr>
      <w:r w:rsidRPr="00057CD9">
        <w:rPr>
          <w:rFonts w:ascii="Simplified Arabic" w:eastAsia="Simplified Arabic" w:hAnsi="Simplified Arabic" w:cs="Simplified Arabic"/>
          <w:sz w:val="28"/>
          <w:szCs w:val="28"/>
          <w:rtl/>
        </w:rPr>
        <w:t>تم اصدار هذا النموذج عام 1999، واختص بتحليل ثلاث مراحل رئيسية هم الحاضر، والتخطيط، والمستقبل، هناك 5 عناصر يمكن الحصول عليهم، والإشارة إليهم من خلال هذه المراحل، وهم الرؤية والرسالة، وتحديد القيم العامة، وعمل تحليل شامل للواقع، وأخيرا الاستراتيجيات اللازمة والوسائل المستخدمة لتنفيذ الرسالة والرؤية (الداود، 2015).</w:t>
      </w:r>
    </w:p>
    <w:p w14:paraId="6F83CA30" w14:textId="77777777" w:rsidR="00057CD9" w:rsidRPr="00057CD9" w:rsidRDefault="00057CD9" w:rsidP="00057CD9">
      <w:pPr>
        <w:spacing w:after="0"/>
        <w:rPr>
          <w:rFonts w:ascii="Simplified Arabic" w:eastAsia="Simplified Arabic" w:hAnsi="Simplified Arabic" w:cs="Simplified Arabic"/>
          <w:sz w:val="28"/>
          <w:szCs w:val="28"/>
        </w:rPr>
      </w:pPr>
    </w:p>
    <w:p w14:paraId="09974440" w14:textId="77777777" w:rsidR="00057CD9" w:rsidRPr="00057CD9" w:rsidRDefault="00057CD9" w:rsidP="00057CD9">
      <w:pPr>
        <w:numPr>
          <w:ilvl w:val="0"/>
          <w:numId w:val="185"/>
        </w:num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lastRenderedPageBreak/>
        <w:t xml:space="preserve">نموذج </w:t>
      </w:r>
      <w:proofErr w:type="spellStart"/>
      <w:r w:rsidRPr="00057CD9">
        <w:rPr>
          <w:rFonts w:ascii="Simplified Arabic" w:eastAsia="Simplified Arabic" w:hAnsi="Simplified Arabic" w:cs="Simplified Arabic"/>
          <w:bCs/>
          <w:sz w:val="28"/>
          <w:szCs w:val="28"/>
          <w:rtl/>
        </w:rPr>
        <w:t>ستنر</w:t>
      </w:r>
      <w:proofErr w:type="spellEnd"/>
      <w:r w:rsidRPr="00057CD9">
        <w:rPr>
          <w:rFonts w:ascii="Simplified Arabic" w:eastAsia="Simplified Arabic" w:hAnsi="Simplified Arabic" w:cs="Simplified Arabic"/>
          <w:bCs/>
          <w:sz w:val="28"/>
          <w:szCs w:val="28"/>
          <w:rtl/>
        </w:rPr>
        <w:t xml:space="preserve"> للتخطيط الاستراتيجي </w:t>
      </w:r>
      <w:r w:rsidRPr="00057CD9">
        <w:rPr>
          <w:rFonts w:ascii="Simplified Arabic" w:eastAsia="Simplified Arabic" w:hAnsi="Simplified Arabic" w:cs="Simplified Arabic"/>
          <w:b/>
          <w:sz w:val="28"/>
          <w:szCs w:val="28"/>
          <w:rtl/>
        </w:rPr>
        <w:t>(</w:t>
      </w:r>
      <w:r w:rsidRPr="00057CD9">
        <w:rPr>
          <w:rFonts w:ascii="Simplified Arabic" w:eastAsia="Simplified Arabic" w:hAnsi="Simplified Arabic" w:cs="Simplified Arabic"/>
          <w:b/>
          <w:sz w:val="28"/>
          <w:szCs w:val="28"/>
        </w:rPr>
        <w:t>(Steiner</w:t>
      </w:r>
    </w:p>
    <w:p w14:paraId="0B21F0E8"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تم إصدار هذا النموذج عام 1979، وهو نموذج يتسم بالشمولية، وفيه يتم تقسيم التخطيط الاستراتيجي على 6 مراحل (الداود، 2015). </w:t>
      </w:r>
    </w:p>
    <w:p w14:paraId="30239F1B" w14:textId="77777777" w:rsidR="00057CD9" w:rsidRPr="00057CD9" w:rsidRDefault="00057CD9" w:rsidP="00057CD9">
      <w:pPr>
        <w:numPr>
          <w:ilvl w:val="0"/>
          <w:numId w:val="18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المرحلة الأولى: التخطيط بهدف التخطيط.</w:t>
      </w:r>
    </w:p>
    <w:p w14:paraId="619B8E15" w14:textId="77777777" w:rsidR="00057CD9" w:rsidRPr="00057CD9" w:rsidRDefault="00057CD9" w:rsidP="00057CD9">
      <w:pPr>
        <w:numPr>
          <w:ilvl w:val="0"/>
          <w:numId w:val="18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المرحلة الثانية: تكوين الخطة وعناصرها.</w:t>
      </w:r>
    </w:p>
    <w:p w14:paraId="27A6B7D3" w14:textId="77777777" w:rsidR="00057CD9" w:rsidRPr="00057CD9" w:rsidRDefault="00057CD9" w:rsidP="00057CD9">
      <w:pPr>
        <w:numPr>
          <w:ilvl w:val="0"/>
          <w:numId w:val="18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المرحلة الثالثة: الخطة ذات المدى الطويل.</w:t>
      </w:r>
    </w:p>
    <w:p w14:paraId="41E6E2EF" w14:textId="77777777" w:rsidR="00057CD9" w:rsidRPr="00057CD9" w:rsidRDefault="00057CD9" w:rsidP="00057CD9">
      <w:pPr>
        <w:numPr>
          <w:ilvl w:val="0"/>
          <w:numId w:val="18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المرحلة الرابعة: الخطة ذات المدى القصير.</w:t>
      </w:r>
    </w:p>
    <w:p w14:paraId="519CB707" w14:textId="77777777" w:rsidR="00057CD9" w:rsidRPr="00057CD9" w:rsidRDefault="00057CD9" w:rsidP="00057CD9">
      <w:pPr>
        <w:numPr>
          <w:ilvl w:val="0"/>
          <w:numId w:val="18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المرحلة الخامسة: العمل بالخطة.</w:t>
      </w:r>
    </w:p>
    <w:p w14:paraId="042656F9" w14:textId="77777777" w:rsidR="00057CD9" w:rsidRPr="00057CD9" w:rsidRDefault="00057CD9" w:rsidP="00057CD9">
      <w:pPr>
        <w:numPr>
          <w:ilvl w:val="0"/>
          <w:numId w:val="18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المرحلة السادسة والأخيرة: تقييم الأداء والمراجعة.</w:t>
      </w:r>
    </w:p>
    <w:p w14:paraId="4DE33040" w14:textId="77777777" w:rsidR="00057CD9" w:rsidRPr="00057CD9" w:rsidRDefault="00057CD9" w:rsidP="00057CD9">
      <w:pPr>
        <w:numPr>
          <w:ilvl w:val="0"/>
          <w:numId w:val="185"/>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Cs/>
          <w:sz w:val="28"/>
          <w:szCs w:val="28"/>
          <w:rtl/>
        </w:rPr>
        <w:t xml:space="preserve">نموذج </w:t>
      </w:r>
      <w:proofErr w:type="spellStart"/>
      <w:r w:rsidRPr="00057CD9">
        <w:rPr>
          <w:rFonts w:ascii="Simplified Arabic" w:eastAsia="Simplified Arabic" w:hAnsi="Simplified Arabic" w:cs="Simplified Arabic"/>
          <w:bCs/>
          <w:sz w:val="28"/>
          <w:szCs w:val="28"/>
          <w:rtl/>
        </w:rPr>
        <w:t>فايفر</w:t>
      </w:r>
      <w:proofErr w:type="spellEnd"/>
      <w:r w:rsidRPr="00057CD9">
        <w:rPr>
          <w:rFonts w:ascii="Simplified Arabic" w:eastAsia="Simplified Arabic" w:hAnsi="Simplified Arabic" w:cs="Simplified Arabic"/>
          <w:bCs/>
          <w:sz w:val="28"/>
          <w:szCs w:val="28"/>
          <w:rtl/>
        </w:rPr>
        <w:t xml:space="preserve"> للتخطيط الاستراتيجي </w:t>
      </w:r>
      <w:proofErr w:type="gramStart"/>
      <w:r w:rsidRPr="00057CD9">
        <w:rPr>
          <w:rFonts w:ascii="Simplified Arabic" w:eastAsia="Simplified Arabic" w:hAnsi="Simplified Arabic" w:cs="Simplified Arabic"/>
          <w:b/>
          <w:sz w:val="28"/>
          <w:szCs w:val="28"/>
          <w:rtl/>
        </w:rPr>
        <w:t>(</w:t>
      </w:r>
      <w:r w:rsidRPr="00057CD9">
        <w:rPr>
          <w:rFonts w:ascii="Simplified Arabic" w:eastAsia="Simplified Arabic" w:hAnsi="Simplified Arabic" w:cs="Simplified Arabic"/>
          <w:b/>
          <w:sz w:val="28"/>
          <w:szCs w:val="28"/>
        </w:rPr>
        <w:t xml:space="preserve"> (</w:t>
      </w:r>
      <w:proofErr w:type="gramEnd"/>
      <w:r w:rsidRPr="00057CD9">
        <w:rPr>
          <w:rFonts w:ascii="Simplified Arabic" w:eastAsia="Simplified Arabic" w:hAnsi="Simplified Arabic" w:cs="Simplified Arabic"/>
          <w:b/>
          <w:sz w:val="28"/>
          <w:szCs w:val="28"/>
        </w:rPr>
        <w:t>Pfeiffer</w:t>
      </w:r>
    </w:p>
    <w:p w14:paraId="1FBEDE05"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يعتمد نموذج فيفر على الاعتبارات التطبيقية والفحوصات البيئية في الداخل والخارج، ولكي تتم عملية التخطيط الاستراتيجي هناك 9 خطوات (الداود، 2015).</w:t>
      </w:r>
    </w:p>
    <w:p w14:paraId="78582654" w14:textId="77777777" w:rsidR="00057CD9" w:rsidRPr="00057CD9" w:rsidRDefault="00057CD9" w:rsidP="00057CD9">
      <w:pPr>
        <w:numPr>
          <w:ilvl w:val="0"/>
          <w:numId w:val="192"/>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الأولى: التخطيط بهدف التخطيط.</w:t>
      </w:r>
    </w:p>
    <w:p w14:paraId="68C34D6A" w14:textId="77777777" w:rsidR="00057CD9" w:rsidRPr="00057CD9" w:rsidRDefault="00057CD9" w:rsidP="00057CD9">
      <w:pPr>
        <w:numPr>
          <w:ilvl w:val="0"/>
          <w:numId w:val="192"/>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الثانية: توضيح القيم.</w:t>
      </w:r>
    </w:p>
    <w:p w14:paraId="277DC0BD" w14:textId="77777777" w:rsidR="00057CD9" w:rsidRPr="00057CD9" w:rsidRDefault="00057CD9" w:rsidP="00057CD9">
      <w:pPr>
        <w:numPr>
          <w:ilvl w:val="0"/>
          <w:numId w:val="192"/>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الثالثة: وضع الرؤية.</w:t>
      </w:r>
    </w:p>
    <w:p w14:paraId="1E57D559" w14:textId="77777777" w:rsidR="00057CD9" w:rsidRPr="00057CD9" w:rsidRDefault="00057CD9" w:rsidP="00057CD9">
      <w:pPr>
        <w:numPr>
          <w:ilvl w:val="0"/>
          <w:numId w:val="192"/>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الرابعة: تحديد الرسالة.</w:t>
      </w:r>
    </w:p>
    <w:p w14:paraId="2AA08423" w14:textId="77777777" w:rsidR="00057CD9" w:rsidRPr="00057CD9" w:rsidRDefault="00057CD9" w:rsidP="00057CD9">
      <w:pPr>
        <w:numPr>
          <w:ilvl w:val="0"/>
          <w:numId w:val="192"/>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الخامسة: تحديد نموذج العمل الاستراتيجي.</w:t>
      </w:r>
    </w:p>
    <w:p w14:paraId="6AF9ED28" w14:textId="77777777" w:rsidR="00057CD9" w:rsidRPr="00057CD9" w:rsidRDefault="00057CD9" w:rsidP="00057CD9">
      <w:pPr>
        <w:numPr>
          <w:ilvl w:val="0"/>
          <w:numId w:val="192"/>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السادسة: عمل تحليل للفجوات.</w:t>
      </w:r>
    </w:p>
    <w:p w14:paraId="110C0B73" w14:textId="77777777" w:rsidR="00057CD9" w:rsidRPr="00057CD9" w:rsidRDefault="00057CD9" w:rsidP="00057CD9">
      <w:pPr>
        <w:numPr>
          <w:ilvl w:val="0"/>
          <w:numId w:val="192"/>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السابعة: وضع الخطط العملية.</w:t>
      </w:r>
    </w:p>
    <w:p w14:paraId="161FEE42" w14:textId="77777777" w:rsidR="00057CD9" w:rsidRPr="00057CD9" w:rsidRDefault="00057CD9" w:rsidP="00057CD9">
      <w:pPr>
        <w:numPr>
          <w:ilvl w:val="0"/>
          <w:numId w:val="192"/>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الثامنة: إضافة الخطط البديلة.</w:t>
      </w:r>
    </w:p>
    <w:p w14:paraId="62040549" w14:textId="77777777" w:rsidR="00057CD9" w:rsidRPr="00057CD9" w:rsidRDefault="00057CD9" w:rsidP="00057CD9">
      <w:pPr>
        <w:numPr>
          <w:ilvl w:val="0"/>
          <w:numId w:val="192"/>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التاسعة: بدء عملية التنفيذ.</w:t>
      </w:r>
    </w:p>
    <w:p w14:paraId="4F4B9AE9" w14:textId="77777777" w:rsidR="00057CD9" w:rsidRPr="00057CD9" w:rsidRDefault="00057CD9" w:rsidP="00057CD9">
      <w:pPr>
        <w:numPr>
          <w:ilvl w:val="0"/>
          <w:numId w:val="185"/>
        </w:num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t xml:space="preserve">نموذج </w:t>
      </w:r>
      <w:proofErr w:type="spellStart"/>
      <w:r w:rsidRPr="00057CD9">
        <w:rPr>
          <w:rFonts w:ascii="Simplified Arabic" w:eastAsia="Simplified Arabic" w:hAnsi="Simplified Arabic" w:cs="Simplified Arabic"/>
          <w:bCs/>
          <w:sz w:val="28"/>
          <w:szCs w:val="28"/>
          <w:rtl/>
        </w:rPr>
        <w:t>كوفمان</w:t>
      </w:r>
      <w:proofErr w:type="spellEnd"/>
      <w:r w:rsidRPr="00057CD9">
        <w:rPr>
          <w:rFonts w:ascii="Simplified Arabic" w:eastAsia="Simplified Arabic" w:hAnsi="Simplified Arabic" w:cs="Simplified Arabic"/>
          <w:bCs/>
          <w:sz w:val="28"/>
          <w:szCs w:val="28"/>
          <w:rtl/>
        </w:rPr>
        <w:t xml:space="preserve"> </w:t>
      </w:r>
      <w:r w:rsidRPr="00057CD9">
        <w:rPr>
          <w:rFonts w:ascii="Simplified Arabic" w:eastAsia="Simplified Arabic" w:hAnsi="Simplified Arabic" w:cs="Simplified Arabic"/>
          <w:b/>
          <w:sz w:val="28"/>
          <w:szCs w:val="28"/>
        </w:rPr>
        <w:t>(Kaufman)</w:t>
      </w:r>
    </w:p>
    <w:p w14:paraId="2282AADF"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ظهر هذا النموذج عام 1996، ويمر بثلاث مراحل رئيسية للقيام بعملية التخطيط الاستراتيجي (الداود، 2015).</w:t>
      </w:r>
    </w:p>
    <w:p w14:paraId="09E1F8C5"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المرحلة الأولى النظرة الكلية للرؤية والرسالة والأهداف.</w:t>
      </w:r>
    </w:p>
    <w:p w14:paraId="3D11432E" w14:textId="77777777" w:rsidR="00057CD9" w:rsidRPr="00057CD9" w:rsidRDefault="00057CD9" w:rsidP="00057CD9">
      <w:pPr>
        <w:numPr>
          <w:ilvl w:val="0"/>
          <w:numId w:val="193"/>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المرحلة الثانية التخطيط والتحليل والتحسين.</w:t>
      </w:r>
    </w:p>
    <w:p w14:paraId="5A4B1C98" w14:textId="77777777" w:rsidR="00057CD9" w:rsidRPr="00057CD9" w:rsidRDefault="00057CD9" w:rsidP="00057CD9">
      <w:pPr>
        <w:numPr>
          <w:ilvl w:val="0"/>
          <w:numId w:val="193"/>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المرحلة الثالثة تطبيق وتنفيذ الخطة والتطوير المستمر.</w:t>
      </w:r>
    </w:p>
    <w:p w14:paraId="0E94C7BE" w14:textId="77777777" w:rsidR="00057CD9" w:rsidRPr="00057CD9" w:rsidRDefault="00057CD9" w:rsidP="00057CD9">
      <w:pPr>
        <w:numPr>
          <w:ilvl w:val="0"/>
          <w:numId w:val="185"/>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Cs/>
          <w:sz w:val="28"/>
          <w:szCs w:val="28"/>
          <w:rtl/>
        </w:rPr>
        <w:lastRenderedPageBreak/>
        <w:t xml:space="preserve">نموذج جون </w:t>
      </w:r>
      <w:proofErr w:type="spellStart"/>
      <w:r w:rsidRPr="00057CD9">
        <w:rPr>
          <w:rFonts w:ascii="Simplified Arabic" w:eastAsia="Simplified Arabic" w:hAnsi="Simplified Arabic" w:cs="Simplified Arabic"/>
          <w:bCs/>
          <w:sz w:val="28"/>
          <w:szCs w:val="28"/>
          <w:rtl/>
        </w:rPr>
        <w:t>برايسون</w:t>
      </w:r>
      <w:proofErr w:type="spellEnd"/>
      <w:r w:rsidRPr="00057CD9">
        <w:rPr>
          <w:rFonts w:ascii="Simplified Arabic" w:eastAsia="Simplified Arabic" w:hAnsi="Simplified Arabic" w:cs="Simplified Arabic"/>
          <w:b/>
          <w:sz w:val="28"/>
          <w:szCs w:val="28"/>
          <w:rtl/>
        </w:rPr>
        <w:t xml:space="preserve"> </w:t>
      </w:r>
      <w:proofErr w:type="gramStart"/>
      <w:r w:rsidRPr="00057CD9">
        <w:rPr>
          <w:rFonts w:ascii="Simplified Arabic" w:eastAsia="Simplified Arabic" w:hAnsi="Simplified Arabic" w:cs="Simplified Arabic"/>
          <w:b/>
          <w:sz w:val="28"/>
          <w:szCs w:val="28"/>
          <w:rtl/>
        </w:rPr>
        <w:t>(</w:t>
      </w:r>
      <w:r w:rsidRPr="00057CD9">
        <w:rPr>
          <w:rFonts w:ascii="Simplified Arabic" w:eastAsia="Simplified Arabic" w:hAnsi="Simplified Arabic" w:cs="Simplified Arabic"/>
          <w:b/>
          <w:sz w:val="28"/>
          <w:szCs w:val="28"/>
        </w:rPr>
        <w:t xml:space="preserve"> (</w:t>
      </w:r>
      <w:proofErr w:type="gramEnd"/>
      <w:r w:rsidRPr="00057CD9">
        <w:rPr>
          <w:rFonts w:ascii="Simplified Arabic" w:eastAsia="Simplified Arabic" w:hAnsi="Simplified Arabic" w:cs="Simplified Arabic"/>
          <w:b/>
          <w:sz w:val="28"/>
          <w:szCs w:val="28"/>
        </w:rPr>
        <w:t>John Bryson</w:t>
      </w:r>
    </w:p>
    <w:p w14:paraId="7CBF734D"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أشارت دراسة (</w:t>
      </w:r>
      <w:r w:rsidRPr="00057CD9">
        <w:rPr>
          <w:rFonts w:ascii="Simplified Arabic" w:eastAsia="Simplified Arabic" w:hAnsi="Simplified Arabic" w:cs="Simplified Arabic"/>
          <w:sz w:val="28"/>
          <w:szCs w:val="28"/>
        </w:rPr>
        <w:t>Bryson</w:t>
      </w:r>
      <w:r w:rsidRPr="00057CD9">
        <w:rPr>
          <w:rFonts w:ascii="Simplified Arabic" w:eastAsia="Simplified Arabic" w:hAnsi="Simplified Arabic" w:cs="Simplified Arabic"/>
          <w:sz w:val="28"/>
          <w:szCs w:val="28"/>
          <w:rtl/>
        </w:rPr>
        <w:t>, 2016) أن هذا النموذج صدر عام 2003، وللقيام بعملية التخطيط الاستراتيجي يمر هذا النموذج ب 10 خطوات.</w:t>
      </w:r>
    </w:p>
    <w:p w14:paraId="57B7426A"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الأولى بدء عملية التخطيط الاستراتيجي.</w:t>
      </w:r>
    </w:p>
    <w:p w14:paraId="2C7BB6A6"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الثانية تحديد الصلاحيات الممكنة.</w:t>
      </w:r>
    </w:p>
    <w:p w14:paraId="211AC57D"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الثالثة تحديد المهام التنظيمية.</w:t>
      </w:r>
    </w:p>
    <w:p w14:paraId="1B171551"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الرابعة عمل تحليل رباعي للداخل والخارج.</w:t>
      </w:r>
    </w:p>
    <w:p w14:paraId="5F999426"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الخامسة توضيح التحديات الاستراتيجية.</w:t>
      </w:r>
    </w:p>
    <w:p w14:paraId="21D559D6"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السادسة عمل استراتيجيات لمواجهة هذه التحديات.</w:t>
      </w:r>
    </w:p>
    <w:p w14:paraId="10E42D07"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السابعة المراجعة النهائية على الخطة الاستراتيجية.</w:t>
      </w:r>
    </w:p>
    <w:p w14:paraId="1CA0278F"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الثامنة تحديد الرؤية المستقبلية.</w:t>
      </w:r>
    </w:p>
    <w:p w14:paraId="471A4D66"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التاسعة بدء التنفيذ للخطة الاستراتيجية.</w:t>
      </w:r>
    </w:p>
    <w:p w14:paraId="57182196" w14:textId="77777777" w:rsidR="00057CD9" w:rsidRPr="00057CD9" w:rsidRDefault="00057CD9" w:rsidP="00057CD9">
      <w:pPr>
        <w:numPr>
          <w:ilvl w:val="0"/>
          <w:numId w:val="194"/>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الخطوة العاشرة التقييم للخطة الاستراتيجية بعد تنفيذها.</w:t>
      </w:r>
    </w:p>
    <w:p w14:paraId="53CD6809" w14:textId="77777777" w:rsidR="00057CD9" w:rsidRPr="00057CD9" w:rsidRDefault="00057CD9" w:rsidP="00057CD9">
      <w:pPr>
        <w:numPr>
          <w:ilvl w:val="0"/>
          <w:numId w:val="185"/>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 xml:space="preserve">نموذج الأهداف والنتائج الرئيسية </w:t>
      </w:r>
      <w:r w:rsidRPr="00057CD9">
        <w:rPr>
          <w:rFonts w:ascii="Simplified Arabic" w:eastAsia="Simplified Arabic" w:hAnsi="Simplified Arabic" w:cs="Simplified Arabic"/>
          <w:b/>
          <w:sz w:val="28"/>
          <w:szCs w:val="28"/>
        </w:rPr>
        <w:t>(OKR)</w:t>
      </w:r>
    </w:p>
    <w:p w14:paraId="0A1CF45E"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هو نموذج للتخطيط الاستراتيجي يحوِّل الأهداف العامة إلى عناصر يمكن قياسها (</w:t>
      </w:r>
      <w:r w:rsidRPr="00057CD9">
        <w:rPr>
          <w:rFonts w:ascii="Simplified Arabic" w:eastAsia="Simplified Arabic" w:hAnsi="Simplified Arabic" w:cs="Simplified Arabic"/>
          <w:sz w:val="28"/>
          <w:szCs w:val="28"/>
        </w:rPr>
        <w:t>Troian et al., 2022</w:t>
      </w:r>
      <w:r w:rsidRPr="00057CD9">
        <w:rPr>
          <w:rFonts w:ascii="Simplified Arabic" w:eastAsia="Simplified Arabic" w:hAnsi="Simplified Arabic" w:cs="Simplified Arabic" w:hint="cs"/>
          <w:sz w:val="28"/>
          <w:szCs w:val="28"/>
          <w:rtl/>
        </w:rPr>
        <w:t>).</w:t>
      </w:r>
    </w:p>
    <w:p w14:paraId="13D77E7C" w14:textId="77777777" w:rsidR="00057CD9" w:rsidRPr="00057CD9" w:rsidRDefault="00057CD9" w:rsidP="00057CD9">
      <w:pPr>
        <w:spacing w:after="0"/>
        <w:rPr>
          <w:rFonts w:ascii="Simplified Arabic" w:eastAsia="Simplified Arabic" w:hAnsi="Simplified Arabic" w:cs="Simplified Arabic"/>
          <w:sz w:val="28"/>
          <w:szCs w:val="28"/>
          <w:rtl/>
        </w:rPr>
      </w:pPr>
      <w:r w:rsidRPr="00057CD9">
        <w:rPr>
          <w:rFonts w:ascii="Simplified Arabic" w:eastAsia="Simplified Arabic" w:hAnsi="Simplified Arabic" w:cs="Simplified Arabic"/>
          <w:sz w:val="28"/>
          <w:szCs w:val="28"/>
          <w:rtl/>
        </w:rPr>
        <w:t xml:space="preserve"> فهي تتكون من قسمين:</w:t>
      </w:r>
    </w:p>
    <w:p w14:paraId="4D1C27B3" w14:textId="77777777" w:rsidR="00057CD9" w:rsidRPr="00057CD9" w:rsidRDefault="00057CD9" w:rsidP="00057CD9">
      <w:pPr>
        <w:numPr>
          <w:ilvl w:val="0"/>
          <w:numId w:val="195"/>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أهداف </w:t>
      </w:r>
      <w:r w:rsidRPr="00057CD9">
        <w:rPr>
          <w:rFonts w:ascii="Simplified Arabic" w:eastAsia="Simplified Arabic" w:hAnsi="Simplified Arabic" w:cs="Simplified Arabic"/>
          <w:sz w:val="28"/>
          <w:szCs w:val="28"/>
        </w:rPr>
        <w:t>Objectives</w:t>
      </w:r>
      <w:r w:rsidRPr="00057CD9">
        <w:rPr>
          <w:rFonts w:ascii="Simplified Arabic" w:eastAsia="Simplified Arabic" w:hAnsi="Simplified Arabic" w:cs="Simplified Arabic"/>
          <w:sz w:val="28"/>
          <w:szCs w:val="28"/>
          <w:rtl/>
        </w:rPr>
        <w:t>: هي أهداف يتراوح عددها ما بين الثلاثة والخمسة مرتبطين بمدة زمنية ويمكن قياسها.</w:t>
      </w:r>
    </w:p>
    <w:p w14:paraId="4C2BD0E6" w14:textId="77777777" w:rsidR="00057CD9" w:rsidRPr="00057CD9" w:rsidRDefault="00057CD9" w:rsidP="00057CD9">
      <w:pPr>
        <w:numPr>
          <w:ilvl w:val="0"/>
          <w:numId w:val="195"/>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نتائج </w:t>
      </w:r>
      <w:r w:rsidRPr="00057CD9">
        <w:rPr>
          <w:rFonts w:ascii="Simplified Arabic" w:eastAsia="Simplified Arabic" w:hAnsi="Simplified Arabic" w:cs="Simplified Arabic"/>
          <w:sz w:val="28"/>
          <w:szCs w:val="28"/>
        </w:rPr>
        <w:t>Key Results</w:t>
      </w:r>
      <w:r w:rsidRPr="00057CD9">
        <w:rPr>
          <w:rFonts w:ascii="Simplified Arabic" w:eastAsia="Simplified Arabic" w:hAnsi="Simplified Arabic" w:cs="Simplified Arabic"/>
          <w:sz w:val="28"/>
          <w:szCs w:val="28"/>
          <w:rtl/>
        </w:rPr>
        <w:t>: يرتبط تحقيق كل هدف بنتائج يتراوح عددها ما بين الثلاثة والخمسة.</w:t>
      </w:r>
    </w:p>
    <w:p w14:paraId="47F9DD59"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من خلال هذا النموذج، يستطيع فريقك الربط بين مساهماتهم الفردية والصورة الكبيرة المتضمنة لأهداف الشركة. هذا النموذج غالبًا ما يتضمن أهداف صعبة التحقيق، فمن الطبيعي أن يحقق فريقك نسبة 70% منها خلال المدة المحددة.</w:t>
      </w:r>
    </w:p>
    <w:p w14:paraId="57AD7859" w14:textId="77777777" w:rsidR="00057CD9" w:rsidRDefault="00057CD9" w:rsidP="00057CD9">
      <w:pPr>
        <w:spacing w:after="0"/>
        <w:rPr>
          <w:rFonts w:ascii="Simplified Arabic" w:eastAsia="Simplified Arabic" w:hAnsi="Simplified Arabic" w:cs="Simplified Arabic"/>
          <w:sz w:val="28"/>
          <w:szCs w:val="28"/>
          <w:rtl/>
        </w:rPr>
      </w:pPr>
      <w:r w:rsidRPr="00057CD9">
        <w:rPr>
          <w:rFonts w:ascii="Simplified Arabic" w:eastAsia="Simplified Arabic" w:hAnsi="Simplified Arabic" w:cs="Simplified Arabic"/>
          <w:sz w:val="28"/>
          <w:szCs w:val="28"/>
          <w:rtl/>
        </w:rPr>
        <w:t xml:space="preserve"> إذا تحققت النسبة الكلية، فيشير هذا إلى سهولة الأهداف الموضوعة.</w:t>
      </w:r>
    </w:p>
    <w:p w14:paraId="7E5D4EC7" w14:textId="77777777" w:rsidR="00057CD9" w:rsidRDefault="00057CD9" w:rsidP="00057CD9">
      <w:pPr>
        <w:spacing w:after="0"/>
        <w:rPr>
          <w:rFonts w:ascii="Simplified Arabic" w:eastAsia="Simplified Arabic" w:hAnsi="Simplified Arabic" w:cs="Simplified Arabic"/>
          <w:sz w:val="28"/>
          <w:szCs w:val="28"/>
          <w:rtl/>
        </w:rPr>
      </w:pPr>
    </w:p>
    <w:p w14:paraId="1ECC97D1" w14:textId="77777777" w:rsidR="00057CD9" w:rsidRPr="00057CD9" w:rsidRDefault="00057CD9" w:rsidP="00057CD9">
      <w:pPr>
        <w:spacing w:after="0"/>
        <w:rPr>
          <w:rFonts w:ascii="Simplified Arabic" w:eastAsia="Simplified Arabic" w:hAnsi="Simplified Arabic" w:cs="Simplified Arabic"/>
          <w:sz w:val="28"/>
          <w:szCs w:val="28"/>
        </w:rPr>
      </w:pPr>
    </w:p>
    <w:p w14:paraId="34EEC014" w14:textId="77777777" w:rsidR="00057CD9" w:rsidRPr="00057CD9" w:rsidRDefault="00057CD9" w:rsidP="00057CD9">
      <w:pPr>
        <w:numPr>
          <w:ilvl w:val="0"/>
          <w:numId w:val="185"/>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Cs/>
          <w:sz w:val="28"/>
          <w:szCs w:val="28"/>
          <w:rtl/>
        </w:rPr>
        <w:lastRenderedPageBreak/>
        <w:t>بطاقة الأداء المتوازن</w:t>
      </w:r>
      <w:r w:rsidRPr="00057CD9">
        <w:rPr>
          <w:rFonts w:ascii="Simplified Arabic" w:eastAsia="Simplified Arabic" w:hAnsi="Simplified Arabic" w:cs="Simplified Arabic"/>
          <w:b/>
          <w:sz w:val="28"/>
          <w:szCs w:val="28"/>
          <w:rtl/>
        </w:rPr>
        <w:t xml:space="preserve"> </w:t>
      </w:r>
      <w:r w:rsidRPr="00057CD9">
        <w:rPr>
          <w:rFonts w:ascii="Simplified Arabic" w:eastAsia="Simplified Arabic" w:hAnsi="Simplified Arabic" w:cs="Simplified Arabic"/>
          <w:b/>
          <w:sz w:val="28"/>
          <w:szCs w:val="28"/>
        </w:rPr>
        <w:t xml:space="preserve">(Balanced Scorecard) </w:t>
      </w:r>
    </w:p>
    <w:p w14:paraId="464B9FA0"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 مصمم هذا النموذج من أجل المديرين الذين يسعون إلى متابعة أداء الأعمال ككل؛ فهي تمنح فرصة الإلمام للإدارة بأداء الشركة من جميع النواحي لا الجانب المالي فقط (حسين، 2019). </w:t>
      </w:r>
    </w:p>
    <w:p w14:paraId="5E37873A"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 في هذه الحالة، ينبغي الرجوع إلى أربعة عوامل عند تقييم الأداء ومدى جودة الاستراتيجية المتبعة:</w:t>
      </w:r>
    </w:p>
    <w:p w14:paraId="134BAE90" w14:textId="77777777" w:rsidR="00057CD9" w:rsidRPr="00057CD9" w:rsidRDefault="00057CD9" w:rsidP="00057CD9">
      <w:pPr>
        <w:numPr>
          <w:ilvl w:val="0"/>
          <w:numId w:val="19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وجهة نظر العملاء أو الزبائن أو المستخدمين حسب نموذج العمل في الشركة وخدماتها.</w:t>
      </w:r>
    </w:p>
    <w:p w14:paraId="597492C4" w14:textId="77777777" w:rsidR="00057CD9" w:rsidRPr="00057CD9" w:rsidRDefault="00057CD9" w:rsidP="00057CD9">
      <w:pPr>
        <w:numPr>
          <w:ilvl w:val="0"/>
          <w:numId w:val="19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كفاءة العمليات الداخلية عند إعداد الشركة منتجات أو خدمات ذات جودة أعلى.</w:t>
      </w:r>
    </w:p>
    <w:p w14:paraId="682F5BD7" w14:textId="77777777" w:rsidR="00057CD9" w:rsidRPr="00057CD9" w:rsidRDefault="00057CD9" w:rsidP="00057CD9">
      <w:pPr>
        <w:numPr>
          <w:ilvl w:val="0"/>
          <w:numId w:val="19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قوة القدرة التنظيمية للشركة من حيث الثقافة والأساليب الملائمة التي تساعد الشركة على النمو.</w:t>
      </w:r>
    </w:p>
    <w:p w14:paraId="7BE343DC" w14:textId="77777777" w:rsidR="00057CD9" w:rsidRPr="00057CD9" w:rsidRDefault="00057CD9" w:rsidP="00057CD9">
      <w:pPr>
        <w:numPr>
          <w:ilvl w:val="0"/>
          <w:numId w:val="19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مدى ربحية الشركة وكفاءة الشركة في توزيع الموارد.</w:t>
      </w:r>
    </w:p>
    <w:p w14:paraId="58AF3952" w14:textId="77777777" w:rsidR="00057CD9" w:rsidRPr="00057CD9" w:rsidRDefault="00057CD9" w:rsidP="00057CD9">
      <w:pPr>
        <w:numPr>
          <w:ilvl w:val="0"/>
          <w:numId w:val="185"/>
        </w:num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hint="cs"/>
          <w:bCs/>
          <w:sz w:val="28"/>
          <w:szCs w:val="28"/>
          <w:rtl/>
        </w:rPr>
        <w:t>نموذج</w:t>
      </w:r>
      <w:r w:rsidRPr="00057CD9">
        <w:rPr>
          <w:rFonts w:ascii="Simplified Arabic" w:eastAsia="Simplified Arabic" w:hAnsi="Simplified Arabic" w:cs="Simplified Arabic"/>
          <w:bCs/>
          <w:sz w:val="28"/>
          <w:szCs w:val="28"/>
          <w:rtl/>
        </w:rPr>
        <w:t xml:space="preserve"> </w:t>
      </w:r>
      <w:r w:rsidRPr="00057CD9">
        <w:rPr>
          <w:rFonts w:ascii="Simplified Arabic" w:eastAsia="Simplified Arabic" w:hAnsi="Simplified Arabic" w:cs="Simplified Arabic" w:hint="cs"/>
          <w:bCs/>
          <w:sz w:val="28"/>
          <w:szCs w:val="28"/>
          <w:rtl/>
        </w:rPr>
        <w:t>مستويات</w:t>
      </w:r>
      <w:r w:rsidRPr="00057CD9">
        <w:rPr>
          <w:rFonts w:ascii="Simplified Arabic" w:eastAsia="Simplified Arabic" w:hAnsi="Simplified Arabic" w:cs="Simplified Arabic"/>
          <w:bCs/>
          <w:sz w:val="28"/>
          <w:szCs w:val="28"/>
          <w:rtl/>
        </w:rPr>
        <w:t xml:space="preserve"> </w:t>
      </w:r>
      <w:r w:rsidRPr="00057CD9">
        <w:rPr>
          <w:rFonts w:ascii="Simplified Arabic" w:eastAsia="Simplified Arabic" w:hAnsi="Simplified Arabic" w:cs="Simplified Arabic" w:hint="cs"/>
          <w:bCs/>
          <w:sz w:val="28"/>
          <w:szCs w:val="28"/>
          <w:rtl/>
        </w:rPr>
        <w:t>النمو</w:t>
      </w:r>
      <w:r w:rsidRPr="00057CD9">
        <w:rPr>
          <w:rFonts w:ascii="Simplified Arabic" w:eastAsia="Simplified Arabic" w:hAnsi="Simplified Arabic" w:cs="Simplified Arabic"/>
          <w:bCs/>
          <w:sz w:val="28"/>
          <w:szCs w:val="28"/>
          <w:rtl/>
        </w:rPr>
        <w:t xml:space="preserve"> </w:t>
      </w:r>
      <w:r w:rsidRPr="00057CD9">
        <w:rPr>
          <w:rFonts w:ascii="Simplified Arabic" w:eastAsia="Simplified Arabic" w:hAnsi="Simplified Arabic" w:cs="Simplified Arabic" w:hint="cs"/>
          <w:bCs/>
          <w:sz w:val="28"/>
          <w:szCs w:val="28"/>
          <w:rtl/>
        </w:rPr>
        <w:t>الثلاث</w:t>
      </w:r>
    </w:p>
    <w:p w14:paraId="5536D5EE"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التخطيط يحتاج إلى تصنيف لتحدد الأولويات في شركتك. بناءً على هذا النموذج، يتم توزيع التركيز بين ثلاثة جوانب رئيسية:</w:t>
      </w:r>
    </w:p>
    <w:p w14:paraId="33B9EED1" w14:textId="77777777" w:rsidR="00057CD9" w:rsidRPr="00057CD9" w:rsidRDefault="00057CD9" w:rsidP="00057CD9">
      <w:pPr>
        <w:numPr>
          <w:ilvl w:val="0"/>
          <w:numId w:val="19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تحسين قصير المدى: تحدد من خلاله المنتجات والخدمات التي تحقق أغلب الإيرادات لشركتك، فتقدم خطط استراتيجية تهدف إلى تطوير سريع لها مناسب للعملاء ويرضي احتياجاتهم من خلال عمليات أفضل.</w:t>
      </w:r>
    </w:p>
    <w:p w14:paraId="7F0B9C37" w14:textId="77777777" w:rsidR="00057CD9" w:rsidRPr="00057CD9" w:rsidRDefault="00057CD9" w:rsidP="00057CD9">
      <w:pPr>
        <w:numPr>
          <w:ilvl w:val="0"/>
          <w:numId w:val="19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ابتكار متوسط المدى: يضم الفرص والمبادرات الصاعدة والتي تساهم في نمو الشركة بالمستقبل وزيادة الربحية.</w:t>
      </w:r>
    </w:p>
    <w:p w14:paraId="7B74F771" w14:textId="77777777" w:rsidR="00057CD9" w:rsidRPr="00057CD9" w:rsidRDefault="00057CD9" w:rsidP="00057CD9">
      <w:pPr>
        <w:numPr>
          <w:ilvl w:val="0"/>
          <w:numId w:val="196"/>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تحول بعيد المدى: يعبر عن الابتكارات الثورية والاحتمالات التي يمكن لها تطوير أشكال جديدة من المنافسة وأسواق مختلفة. </w:t>
      </w:r>
    </w:p>
    <w:p w14:paraId="5145A7DB" w14:textId="77777777" w:rsidR="00057CD9" w:rsidRDefault="00057CD9" w:rsidP="00057CD9">
      <w:pPr>
        <w:spacing w:after="0"/>
        <w:rPr>
          <w:rFonts w:ascii="Simplified Arabic" w:eastAsia="Simplified Arabic" w:hAnsi="Simplified Arabic" w:cs="Simplified Arabic"/>
          <w:sz w:val="28"/>
          <w:szCs w:val="28"/>
          <w:rtl/>
        </w:rPr>
      </w:pPr>
    </w:p>
    <w:p w14:paraId="68DE1F98" w14:textId="77777777" w:rsidR="00057CD9" w:rsidRDefault="00057CD9" w:rsidP="00057CD9">
      <w:pPr>
        <w:spacing w:after="0"/>
        <w:rPr>
          <w:rFonts w:ascii="Simplified Arabic" w:eastAsia="Simplified Arabic" w:hAnsi="Simplified Arabic" w:cs="Simplified Arabic"/>
          <w:sz w:val="28"/>
          <w:szCs w:val="28"/>
          <w:rtl/>
        </w:rPr>
      </w:pPr>
    </w:p>
    <w:p w14:paraId="36243A21" w14:textId="77777777" w:rsidR="00057CD9" w:rsidRDefault="00057CD9" w:rsidP="00057CD9">
      <w:pPr>
        <w:spacing w:after="0"/>
        <w:rPr>
          <w:rFonts w:ascii="Simplified Arabic" w:eastAsia="Simplified Arabic" w:hAnsi="Simplified Arabic" w:cs="Simplified Arabic"/>
          <w:sz w:val="28"/>
          <w:szCs w:val="28"/>
          <w:rtl/>
        </w:rPr>
      </w:pPr>
    </w:p>
    <w:p w14:paraId="1B370921" w14:textId="77777777" w:rsidR="00057CD9" w:rsidRDefault="00057CD9" w:rsidP="00057CD9">
      <w:pPr>
        <w:spacing w:after="0"/>
        <w:rPr>
          <w:rFonts w:ascii="Simplified Arabic" w:eastAsia="Simplified Arabic" w:hAnsi="Simplified Arabic" w:cs="Simplified Arabic"/>
          <w:sz w:val="28"/>
          <w:szCs w:val="28"/>
          <w:rtl/>
        </w:rPr>
      </w:pPr>
    </w:p>
    <w:p w14:paraId="4AA651F0" w14:textId="69A24AD6" w:rsidR="00057CD9" w:rsidRPr="00057CD9" w:rsidRDefault="00057CD9" w:rsidP="00057CD9">
      <w:pPr>
        <w:spacing w:after="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br/>
      </w:r>
    </w:p>
    <w:p w14:paraId="7845557F"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bCs/>
          <w:sz w:val="28"/>
          <w:szCs w:val="28"/>
          <w:rtl/>
        </w:rPr>
        <w:lastRenderedPageBreak/>
        <w:t>مفهوم إدارة الأزمات</w:t>
      </w:r>
    </w:p>
    <w:p w14:paraId="16EDDA48"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يشير مصطلح إدارة الأزمات إلى فن التعامل مع الأحداث المفاجئة وغير المتوقعة التي تزعج الموظفين والمنظمات وكذلك العملاء الخارجيين (</w:t>
      </w:r>
      <w:proofErr w:type="spellStart"/>
      <w:r w:rsidRPr="00057CD9">
        <w:rPr>
          <w:rFonts w:ascii="Simplified Arabic" w:eastAsia="Simplified Arabic" w:hAnsi="Simplified Arabic" w:cs="Simplified Arabic"/>
          <w:sz w:val="28"/>
          <w:szCs w:val="28"/>
          <w:rtl/>
        </w:rPr>
        <w:t>الحفنى</w:t>
      </w:r>
      <w:proofErr w:type="spellEnd"/>
      <w:r w:rsidRPr="00057CD9">
        <w:rPr>
          <w:rFonts w:ascii="Simplified Arabic" w:eastAsia="Simplified Arabic" w:hAnsi="Simplified Arabic" w:cs="Simplified Arabic"/>
          <w:sz w:val="28"/>
          <w:szCs w:val="28"/>
          <w:rtl/>
        </w:rPr>
        <w:t xml:space="preserve">، 2017؛ عاشور، 2019). </w:t>
      </w:r>
    </w:p>
    <w:p w14:paraId="3DDBBA6C"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 ويطلق أيضًا على عملية التعامل مع التغيرات المفاجئة، وغير المتوقعة في ثقافة المنظمة اسم إدارة الأزمات.</w:t>
      </w:r>
    </w:p>
    <w:p w14:paraId="318B98E7"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xml:space="preserve"> تساهم إدارة الأزمات في:</w:t>
      </w:r>
    </w:p>
    <w:p w14:paraId="53759D53" w14:textId="77777777" w:rsidR="00057CD9" w:rsidRPr="00057CD9" w:rsidRDefault="00057CD9" w:rsidP="00057CD9">
      <w:pPr>
        <w:numPr>
          <w:ilvl w:val="0"/>
          <w:numId w:val="198"/>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إعداد الأفراد والمؤسسات لمواجهة الظروف غير المتوقعة.</w:t>
      </w:r>
    </w:p>
    <w:p w14:paraId="622156F6" w14:textId="77777777" w:rsidR="00057CD9" w:rsidRPr="00057CD9" w:rsidRDefault="00057CD9" w:rsidP="00057CD9">
      <w:pPr>
        <w:numPr>
          <w:ilvl w:val="0"/>
          <w:numId w:val="198"/>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تكييف الموظفين على التعامل مع الأزمات وطوارئها.</w:t>
      </w:r>
    </w:p>
    <w:p w14:paraId="34120518" w14:textId="77777777" w:rsidR="00057CD9" w:rsidRPr="00057CD9" w:rsidRDefault="00057CD9" w:rsidP="00057CD9">
      <w:pPr>
        <w:numPr>
          <w:ilvl w:val="0"/>
          <w:numId w:val="198"/>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مساعدة الموظفين في فهم أسباب الأزمة، وكيفية تجاوزها، والاستفادة منها، واتخاذ إجراء بشأن سيرورة العمل.</w:t>
      </w:r>
    </w:p>
    <w:p w14:paraId="325A2883" w14:textId="77777777" w:rsidR="00057CD9" w:rsidRPr="00057CD9" w:rsidRDefault="00057CD9" w:rsidP="00057CD9">
      <w:pPr>
        <w:numPr>
          <w:ilvl w:val="0"/>
          <w:numId w:val="198"/>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تدريب المديرين على التنبؤ ببوادر الأزمة، والتصرف قبل حدوثها، وتحذير الموظفين وأخذ التدابير اللازمة.</w:t>
      </w:r>
    </w:p>
    <w:p w14:paraId="47D0E54F" w14:textId="77777777" w:rsidR="00057CD9" w:rsidRPr="00057CD9" w:rsidRDefault="00057CD9" w:rsidP="00057CD9">
      <w:pPr>
        <w:spacing w:after="0"/>
        <w:rPr>
          <w:rFonts w:ascii="Simplified Arabic" w:eastAsia="Simplified Arabic" w:hAnsi="Simplified Arabic" w:cs="Simplified Arabic"/>
          <w:b/>
          <w:sz w:val="28"/>
          <w:szCs w:val="28"/>
        </w:rPr>
      </w:pPr>
    </w:p>
    <w:p w14:paraId="33F9D89F" w14:textId="77777777" w:rsidR="00057CD9" w:rsidRPr="00057CD9" w:rsidRDefault="00057CD9" w:rsidP="00057CD9">
      <w:p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t>أهمية خطة إدارة الأزمات</w:t>
      </w:r>
    </w:p>
    <w:p w14:paraId="12F82C33"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فيما يلي بعض الأسباب التي تبرز أهمية خطة إدارة الأزمات (</w:t>
      </w:r>
      <w:r w:rsidRPr="00057CD9">
        <w:rPr>
          <w:rFonts w:ascii="Simplified Arabic" w:eastAsia="Simplified Arabic" w:hAnsi="Simplified Arabic" w:cs="Simplified Arabic"/>
          <w:sz w:val="28"/>
          <w:szCs w:val="28"/>
        </w:rPr>
        <w:t>Teece et al., 1997</w:t>
      </w:r>
      <w:r w:rsidRPr="00057CD9">
        <w:rPr>
          <w:rFonts w:ascii="Simplified Arabic" w:eastAsia="Simplified Arabic" w:hAnsi="Simplified Arabic" w:cs="Simplified Arabic" w:hint="cs"/>
          <w:sz w:val="28"/>
          <w:szCs w:val="28"/>
          <w:rtl/>
        </w:rPr>
        <w:t>):</w:t>
      </w:r>
      <w:r w:rsidRPr="00057CD9">
        <w:rPr>
          <w:rFonts w:ascii="Simplified Arabic" w:eastAsia="Simplified Arabic" w:hAnsi="Simplified Arabic" w:cs="Simplified Arabic"/>
          <w:sz w:val="28"/>
          <w:szCs w:val="28"/>
        </w:rPr>
        <w:t xml:space="preserve"> </w:t>
      </w:r>
    </w:p>
    <w:p w14:paraId="55C44B3C" w14:textId="77777777" w:rsidR="00057CD9" w:rsidRPr="00057CD9" w:rsidRDefault="00057CD9" w:rsidP="00057CD9">
      <w:pPr>
        <w:numPr>
          <w:ilvl w:val="0"/>
          <w:numId w:val="19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الحفاظ على السلامة والصحة:</w:t>
      </w:r>
      <w:r w:rsidRPr="00057CD9">
        <w:rPr>
          <w:rFonts w:ascii="Simplified Arabic" w:eastAsia="Simplified Arabic" w:hAnsi="Simplified Arabic" w:cs="Simplified Arabic"/>
          <w:sz w:val="28"/>
          <w:szCs w:val="28"/>
          <w:rtl/>
        </w:rPr>
        <w:t> تعد خطة إدارة الأزمات عاملًا مهمًا في تحديد الخطوات الأساسية التي يجب اتخاذها للحفاظ على سلامة العاملين خلال الأزمات، ما يعني أن وجود خطة لإدارة الأزمات كفيل بمنع الإصابات البدنية أو الأذى النفسي والحفاظ على سلامة الأشخاص</w:t>
      </w:r>
      <w:r w:rsidRPr="00057CD9">
        <w:rPr>
          <w:rFonts w:ascii="Simplified Arabic" w:eastAsia="Simplified Arabic" w:hAnsi="Simplified Arabic" w:cs="Simplified Arabic"/>
          <w:b/>
          <w:sz w:val="28"/>
          <w:szCs w:val="28"/>
        </w:rPr>
        <w:t>.</w:t>
      </w:r>
    </w:p>
    <w:p w14:paraId="66872B2A" w14:textId="77777777" w:rsidR="00057CD9" w:rsidRPr="00057CD9" w:rsidRDefault="00057CD9" w:rsidP="00057CD9">
      <w:pPr>
        <w:numPr>
          <w:ilvl w:val="0"/>
          <w:numId w:val="19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الحفاظ على الأصول: </w:t>
      </w:r>
      <w:r w:rsidRPr="00057CD9">
        <w:rPr>
          <w:rFonts w:ascii="Simplified Arabic" w:eastAsia="Simplified Arabic" w:hAnsi="Simplified Arabic" w:cs="Simplified Arabic"/>
          <w:sz w:val="28"/>
          <w:szCs w:val="28"/>
          <w:rtl/>
        </w:rPr>
        <w:t>وجود</w:t>
      </w:r>
      <w:r w:rsidRPr="00057CD9">
        <w:rPr>
          <w:rFonts w:ascii="Simplified Arabic" w:eastAsia="Simplified Arabic" w:hAnsi="Simplified Arabic" w:cs="Simplified Arabic"/>
          <w:b/>
          <w:sz w:val="28"/>
          <w:szCs w:val="28"/>
        </w:rPr>
        <w:t> </w:t>
      </w:r>
      <w:r w:rsidRPr="00057CD9">
        <w:rPr>
          <w:rFonts w:ascii="Simplified Arabic" w:eastAsia="Simplified Arabic" w:hAnsi="Simplified Arabic" w:cs="Simplified Arabic"/>
          <w:sz w:val="28"/>
          <w:szCs w:val="28"/>
          <w:rtl/>
        </w:rPr>
        <w:t>خطة إدارة الأزمات يمكّن الشركات من الحفاظ على أصولها (ممتلكات، معدات…) وهو ما يساعد في تقليل التكاليف التي يتعين عليها دفعها لاحقًا لإصلاح الأضرار والخسائر المحتملة.</w:t>
      </w:r>
    </w:p>
    <w:p w14:paraId="6A8FD973" w14:textId="77777777" w:rsidR="00057CD9" w:rsidRPr="00057CD9" w:rsidRDefault="00057CD9" w:rsidP="00057CD9">
      <w:pPr>
        <w:numPr>
          <w:ilvl w:val="0"/>
          <w:numId w:val="19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الحفاظ على السمعة:</w:t>
      </w:r>
      <w:r w:rsidRPr="00057CD9">
        <w:rPr>
          <w:rFonts w:ascii="Simplified Arabic" w:eastAsia="Simplified Arabic" w:hAnsi="Simplified Arabic" w:cs="Simplified Arabic"/>
          <w:sz w:val="28"/>
          <w:szCs w:val="28"/>
          <w:rtl/>
        </w:rPr>
        <w:t> حدوث</w:t>
      </w:r>
      <w:r w:rsidRPr="00057CD9">
        <w:rPr>
          <w:rFonts w:ascii="Simplified Arabic" w:eastAsia="Simplified Arabic" w:hAnsi="Simplified Arabic" w:cs="Simplified Arabic"/>
          <w:b/>
          <w:sz w:val="28"/>
          <w:szCs w:val="28"/>
        </w:rPr>
        <w:t> </w:t>
      </w:r>
      <w:r w:rsidRPr="00057CD9">
        <w:rPr>
          <w:rFonts w:ascii="Simplified Arabic" w:eastAsia="Simplified Arabic" w:hAnsi="Simplified Arabic" w:cs="Simplified Arabic"/>
          <w:sz w:val="28"/>
          <w:szCs w:val="28"/>
          <w:rtl/>
        </w:rPr>
        <w:t>الأزمات قادر على التسبب في الإضرار بسمعة الشركة، ما لم يُتعامل معها بشكل صحيح، لكن من خلال وجود خطة إدارة الأزمات تعرف الشركة ما يتوجب عليها القيام به للحفاظ على سمعتها، وتجنب الانتقادات والضغوط من العملاء والجهات</w:t>
      </w:r>
      <w:r w:rsidRPr="00057CD9">
        <w:rPr>
          <w:rFonts w:ascii="Simplified Arabic" w:eastAsia="Simplified Arabic" w:hAnsi="Simplified Arabic" w:cs="Simplified Arabic"/>
          <w:b/>
          <w:sz w:val="28"/>
          <w:szCs w:val="28"/>
        </w:rPr>
        <w:t> </w:t>
      </w:r>
      <w:r w:rsidRPr="00057CD9">
        <w:rPr>
          <w:rFonts w:ascii="Simplified Arabic" w:eastAsia="Simplified Arabic" w:hAnsi="Simplified Arabic" w:cs="Simplified Arabic"/>
          <w:sz w:val="28"/>
          <w:szCs w:val="28"/>
          <w:rtl/>
        </w:rPr>
        <w:t>الحكومية</w:t>
      </w:r>
      <w:r w:rsidRPr="00057CD9">
        <w:rPr>
          <w:rFonts w:ascii="Simplified Arabic" w:eastAsia="Simplified Arabic" w:hAnsi="Simplified Arabic" w:cs="Simplified Arabic"/>
          <w:sz w:val="28"/>
          <w:szCs w:val="28"/>
        </w:rPr>
        <w:t>.</w:t>
      </w:r>
    </w:p>
    <w:p w14:paraId="2B95FFE6" w14:textId="77777777" w:rsidR="00057CD9" w:rsidRPr="00057CD9" w:rsidRDefault="00057CD9" w:rsidP="00057CD9">
      <w:pPr>
        <w:numPr>
          <w:ilvl w:val="0"/>
          <w:numId w:val="199"/>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lastRenderedPageBreak/>
        <w:t>تجنب الخسائر المالية: </w:t>
      </w:r>
      <w:r w:rsidRPr="00057CD9">
        <w:rPr>
          <w:rFonts w:ascii="Simplified Arabic" w:eastAsia="Simplified Arabic" w:hAnsi="Simplified Arabic" w:cs="Simplified Arabic"/>
          <w:sz w:val="28"/>
          <w:szCs w:val="28"/>
          <w:rtl/>
        </w:rPr>
        <w:t>قد</w:t>
      </w:r>
      <w:r w:rsidRPr="00057CD9">
        <w:rPr>
          <w:rFonts w:ascii="Simplified Arabic" w:eastAsia="Simplified Arabic" w:hAnsi="Simplified Arabic" w:cs="Simplified Arabic"/>
          <w:b/>
          <w:sz w:val="28"/>
          <w:szCs w:val="28"/>
        </w:rPr>
        <w:t> </w:t>
      </w:r>
      <w:r w:rsidRPr="00057CD9">
        <w:rPr>
          <w:rFonts w:ascii="Simplified Arabic" w:eastAsia="Simplified Arabic" w:hAnsi="Simplified Arabic" w:cs="Simplified Arabic"/>
          <w:sz w:val="28"/>
          <w:szCs w:val="28"/>
          <w:rtl/>
        </w:rPr>
        <w:t>تتسبب الأزمات في خسائر مالية كبيرة للشركة</w:t>
      </w:r>
      <w:r w:rsidRPr="00057CD9">
        <w:rPr>
          <w:rFonts w:ascii="Simplified Arabic" w:eastAsia="Simplified Arabic" w:hAnsi="Simplified Arabic" w:cs="Simplified Arabic"/>
          <w:sz w:val="28"/>
          <w:szCs w:val="28"/>
        </w:rPr>
        <w:t xml:space="preserve"> </w:t>
      </w:r>
      <w:r w:rsidRPr="00057CD9">
        <w:rPr>
          <w:rFonts w:ascii="Simplified Arabic" w:eastAsia="Simplified Arabic" w:hAnsi="Simplified Arabic" w:cs="Simplified Arabic"/>
          <w:sz w:val="28"/>
          <w:szCs w:val="28"/>
          <w:rtl/>
        </w:rPr>
        <w:t>لكن بوجود خطة إدارة الأزمات ستتمكن الشركة من اتخاذ الإجراءات اللازمة للحد من الخسائر المالية، والتعويض عنها</w:t>
      </w:r>
      <w:r w:rsidRPr="00057CD9">
        <w:rPr>
          <w:rFonts w:ascii="Simplified Arabic" w:eastAsia="Simplified Arabic" w:hAnsi="Simplified Arabic" w:cs="Simplified Arabic"/>
          <w:sz w:val="28"/>
          <w:szCs w:val="28"/>
        </w:rPr>
        <w:t>.</w:t>
      </w:r>
      <w:r w:rsidRPr="00057CD9">
        <w:rPr>
          <w:rFonts w:ascii="Simplified Arabic" w:eastAsia="Simplified Arabic" w:hAnsi="Simplified Arabic" w:cs="Simplified Arabic"/>
          <w:sz w:val="28"/>
          <w:szCs w:val="28"/>
          <w:rtl/>
        </w:rPr>
        <w:t xml:space="preserve"> </w:t>
      </w:r>
      <w:r w:rsidRPr="00057CD9">
        <w:rPr>
          <w:rFonts w:ascii="Simplified Arabic" w:eastAsia="Simplified Arabic" w:hAnsi="Simplified Arabic" w:cs="Simplified Arabic" w:hint="cs"/>
          <w:sz w:val="28"/>
          <w:szCs w:val="28"/>
          <w:rtl/>
        </w:rPr>
        <w:t>ومن هذه الأخطاء</w:t>
      </w:r>
      <w:r w:rsidRPr="00057CD9">
        <w:rPr>
          <w:rFonts w:ascii="Simplified Arabic" w:eastAsia="Simplified Arabic" w:hAnsi="Simplified Arabic" w:cs="Simplified Arabic"/>
          <w:sz w:val="28"/>
          <w:szCs w:val="28"/>
          <w:rtl/>
        </w:rPr>
        <w:t>:</w:t>
      </w:r>
    </w:p>
    <w:p w14:paraId="3486DC58" w14:textId="77777777" w:rsidR="00057CD9" w:rsidRPr="00057CD9" w:rsidRDefault="00057CD9" w:rsidP="00057CD9">
      <w:pPr>
        <w:numPr>
          <w:ilvl w:val="0"/>
          <w:numId w:val="197"/>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 توقف الإنتاج.</w:t>
      </w:r>
    </w:p>
    <w:p w14:paraId="34BFE1E1" w14:textId="77777777" w:rsidR="00057CD9" w:rsidRPr="00057CD9" w:rsidRDefault="00057CD9" w:rsidP="00057CD9">
      <w:pPr>
        <w:numPr>
          <w:ilvl w:val="0"/>
          <w:numId w:val="197"/>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خسارة العملاء.</w:t>
      </w:r>
    </w:p>
    <w:p w14:paraId="40493A46" w14:textId="77777777" w:rsidR="00057CD9" w:rsidRPr="00057CD9" w:rsidRDefault="00057CD9" w:rsidP="00057CD9">
      <w:pPr>
        <w:numPr>
          <w:ilvl w:val="0"/>
          <w:numId w:val="197"/>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خسائر في الأصول.</w:t>
      </w:r>
    </w:p>
    <w:p w14:paraId="544D587C" w14:textId="77777777" w:rsidR="00057CD9" w:rsidRPr="00057CD9" w:rsidRDefault="00057CD9" w:rsidP="00057CD9">
      <w:pPr>
        <w:numPr>
          <w:ilvl w:val="0"/>
          <w:numId w:val="197"/>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الإصابات التي يتعرض لها الموظفون.</w:t>
      </w:r>
    </w:p>
    <w:p w14:paraId="36486AB5" w14:textId="77777777" w:rsidR="00057CD9" w:rsidRPr="00057CD9" w:rsidRDefault="00057CD9" w:rsidP="00057CD9">
      <w:pPr>
        <w:numPr>
          <w:ilvl w:val="0"/>
          <w:numId w:val="197"/>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التعويضات المطلوبة.</w:t>
      </w:r>
    </w:p>
    <w:p w14:paraId="13327D8B" w14:textId="77777777" w:rsidR="00057CD9" w:rsidRPr="00057CD9" w:rsidRDefault="00057CD9" w:rsidP="00057CD9">
      <w:pPr>
        <w:numPr>
          <w:ilvl w:val="0"/>
          <w:numId w:val="200"/>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الامتثال للقوانين: </w:t>
      </w:r>
      <w:r w:rsidRPr="00057CD9">
        <w:rPr>
          <w:rFonts w:ascii="Simplified Arabic" w:eastAsia="Simplified Arabic" w:hAnsi="Simplified Arabic" w:cs="Simplified Arabic"/>
          <w:sz w:val="28"/>
          <w:szCs w:val="28"/>
          <w:rtl/>
        </w:rPr>
        <w:t>توجد</w:t>
      </w:r>
      <w:r w:rsidRPr="00057CD9">
        <w:rPr>
          <w:rFonts w:ascii="Simplified Arabic" w:eastAsia="Simplified Arabic" w:hAnsi="Simplified Arabic" w:cs="Simplified Arabic"/>
          <w:b/>
          <w:sz w:val="28"/>
          <w:szCs w:val="28"/>
        </w:rPr>
        <w:t> </w:t>
      </w:r>
      <w:r w:rsidRPr="00057CD9">
        <w:rPr>
          <w:rFonts w:ascii="Simplified Arabic" w:eastAsia="Simplified Arabic" w:hAnsi="Simplified Arabic" w:cs="Simplified Arabic"/>
          <w:sz w:val="28"/>
          <w:szCs w:val="28"/>
          <w:rtl/>
        </w:rPr>
        <w:t>العديد من الأنظمة القانونية التي تفرض على الشركات وجود خطط إدارة الأزمات، فمن خلال الامتثال لهذه المتطلبات القانونية تتفادى الشركة العقوبات القانونية، وتستمر في العمل بشكل قانوني.</w:t>
      </w:r>
    </w:p>
    <w:p w14:paraId="0F459061" w14:textId="77777777" w:rsidR="00057CD9" w:rsidRPr="00057CD9" w:rsidRDefault="00057CD9" w:rsidP="00057CD9">
      <w:pPr>
        <w:spacing w:after="0"/>
        <w:rPr>
          <w:rFonts w:ascii="Simplified Arabic" w:eastAsia="Simplified Arabic" w:hAnsi="Simplified Arabic" w:cs="Simplified Arabic"/>
          <w:sz w:val="28"/>
          <w:szCs w:val="28"/>
        </w:rPr>
      </w:pPr>
    </w:p>
    <w:p w14:paraId="7AC08AD6" w14:textId="77777777" w:rsidR="00057CD9" w:rsidRPr="00057CD9" w:rsidRDefault="00057CD9" w:rsidP="00057CD9">
      <w:pPr>
        <w:spacing w:after="0"/>
        <w:rPr>
          <w:rFonts w:ascii="Simplified Arabic" w:eastAsia="Simplified Arabic" w:hAnsi="Simplified Arabic" w:cs="Simplified Arabic"/>
          <w:bCs/>
          <w:sz w:val="28"/>
          <w:szCs w:val="28"/>
        </w:rPr>
      </w:pPr>
      <w:r w:rsidRPr="00057CD9">
        <w:rPr>
          <w:rFonts w:ascii="Simplified Arabic" w:eastAsia="Simplified Arabic" w:hAnsi="Simplified Arabic" w:cs="Simplified Arabic"/>
          <w:bCs/>
          <w:sz w:val="28"/>
          <w:szCs w:val="28"/>
          <w:rtl/>
        </w:rPr>
        <w:t>التخطيط المستقبلي</w:t>
      </w:r>
    </w:p>
    <w:p w14:paraId="479B3D63"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عنى هذا النوع من التخطيط الاستراتيجي بالنظرة المستقبلية بعيدة المدى؛ فهو يسير بخطي فائقة السرعة في سباق نحو التطور والتحديثات الجديدة.</w:t>
      </w:r>
    </w:p>
    <w:p w14:paraId="298ECC5E"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يتم اتباع هذا النوع عادة في شركات الإلكترونيات والأجهزة اللوحية، فنلاحظ تطور هذه الشركات في إصداراتهم بسرعة رهيبة يوميًا، حتى أنه أحيانا تتخطي هذه التطورات القدرة على الفهم والاستيعاب.</w:t>
      </w:r>
    </w:p>
    <w:p w14:paraId="6642FDF9"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تخطيط إدارة الأزمات</w:t>
      </w:r>
      <w:r w:rsidRPr="00057CD9">
        <w:rPr>
          <w:rFonts w:ascii="Simplified Arabic" w:eastAsia="Simplified Arabic" w:hAnsi="Simplified Arabic" w:cs="Simplified Arabic"/>
          <w:sz w:val="28"/>
          <w:szCs w:val="28"/>
        </w:rPr>
        <w:t xml:space="preserve"> </w:t>
      </w:r>
      <w:r w:rsidRPr="00057CD9">
        <w:rPr>
          <w:rFonts w:ascii="Simplified Arabic" w:eastAsia="Simplified Arabic" w:hAnsi="Simplified Arabic" w:cs="Simplified Arabic"/>
          <w:b/>
          <w:sz w:val="28"/>
          <w:szCs w:val="28"/>
          <w:rtl/>
        </w:rPr>
        <w:t>مستقبلاً</w:t>
      </w:r>
    </w:p>
    <w:p w14:paraId="331632C4" w14:textId="77777777" w:rsidR="00057CD9" w:rsidRPr="00057CD9" w:rsidRDefault="00057CD9" w:rsidP="00057CD9">
      <w:p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sz w:val="28"/>
          <w:szCs w:val="28"/>
          <w:rtl/>
        </w:rPr>
        <w:t>إن التخطيط لإدارة الأزمات يعد بمثابة خطة شاملة واستباقية لإدارة الأزمات المحتملة يتضمن التخطيط للمستقبل وضع عدة سيناريوهات لإدارة الأزمات على النحو التالي</w:t>
      </w:r>
      <w:r w:rsidRPr="00057CD9">
        <w:rPr>
          <w:rFonts w:ascii="Simplified Arabic" w:eastAsia="Simplified Arabic" w:hAnsi="Simplified Arabic" w:cs="Simplified Arabic"/>
          <w:sz w:val="28"/>
          <w:szCs w:val="28"/>
        </w:rPr>
        <w:t>Coombs &amp; Laufer, 2018</w:t>
      </w:r>
      <w:proofErr w:type="gramStart"/>
      <w:r w:rsidRPr="00057CD9">
        <w:rPr>
          <w:rFonts w:ascii="Simplified Arabic" w:eastAsia="Simplified Arabic" w:hAnsi="Simplified Arabic" w:cs="Simplified Arabic"/>
          <w:sz w:val="28"/>
          <w:szCs w:val="28"/>
        </w:rPr>
        <w:t xml:space="preserve">) </w:t>
      </w:r>
      <w:r w:rsidRPr="00057CD9">
        <w:rPr>
          <w:rFonts w:ascii="Simplified Arabic" w:eastAsia="Simplified Arabic" w:hAnsi="Simplified Arabic" w:cs="Simplified Arabic" w:hint="cs"/>
          <w:sz w:val="28"/>
          <w:szCs w:val="28"/>
          <w:rtl/>
        </w:rPr>
        <w:t>)</w:t>
      </w:r>
      <w:proofErr w:type="gramEnd"/>
      <w:r w:rsidRPr="00057CD9">
        <w:rPr>
          <w:rFonts w:ascii="Simplified Arabic" w:eastAsia="Simplified Arabic" w:hAnsi="Simplified Arabic" w:cs="Simplified Arabic" w:hint="cs"/>
          <w:sz w:val="28"/>
          <w:szCs w:val="28"/>
          <w:rtl/>
        </w:rPr>
        <w:t>:</w:t>
      </w:r>
    </w:p>
    <w:p w14:paraId="75A665F6" w14:textId="77777777" w:rsidR="00057CD9" w:rsidRPr="00057CD9" w:rsidRDefault="00057CD9" w:rsidP="00057CD9">
      <w:pPr>
        <w:numPr>
          <w:ilvl w:val="0"/>
          <w:numId w:val="20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تحديد سيناريوهات الأزمة المحتملة:</w:t>
      </w:r>
      <w:r w:rsidRPr="00057CD9">
        <w:rPr>
          <w:rFonts w:ascii="Simplified Arabic" w:eastAsia="Simplified Arabic" w:hAnsi="Simplified Arabic" w:cs="Simplified Arabic"/>
          <w:sz w:val="28"/>
          <w:szCs w:val="28"/>
          <w:rtl/>
        </w:rPr>
        <w:t xml:space="preserve"> تتمثل أولى الخطوات في تخطيط سيناريو إدارة الأزمات في تحديد الأزمات المحتملة، قد تشمل هذه الأزمات الكوارث الطبيعية كالزلازل مثلاً، أو الهجمات الالكترونية، أو اضطرابات سلسلة التوريد، أو أي </w:t>
      </w:r>
      <w:proofErr w:type="gramStart"/>
      <w:r w:rsidRPr="00057CD9">
        <w:rPr>
          <w:rFonts w:ascii="Simplified Arabic" w:eastAsia="Simplified Arabic" w:hAnsi="Simplified Arabic" w:cs="Simplified Arabic"/>
          <w:sz w:val="28"/>
          <w:szCs w:val="28"/>
          <w:rtl/>
        </w:rPr>
        <w:t>مخاطر</w:t>
      </w:r>
      <w:proofErr w:type="gramEnd"/>
      <w:r w:rsidRPr="00057CD9">
        <w:rPr>
          <w:rFonts w:ascii="Simplified Arabic" w:eastAsia="Simplified Arabic" w:hAnsi="Simplified Arabic" w:cs="Simplified Arabic"/>
          <w:sz w:val="28"/>
          <w:szCs w:val="28"/>
          <w:rtl/>
        </w:rPr>
        <w:t xml:space="preserve"> أخرى محتملة.</w:t>
      </w:r>
    </w:p>
    <w:p w14:paraId="0BA289A1" w14:textId="77777777" w:rsidR="00057CD9" w:rsidRPr="00057CD9" w:rsidRDefault="00057CD9" w:rsidP="00057CD9">
      <w:pPr>
        <w:numPr>
          <w:ilvl w:val="0"/>
          <w:numId w:val="20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lastRenderedPageBreak/>
        <w:t>تقييم المخاطر والآثار:</w:t>
      </w:r>
      <w:r w:rsidRPr="00057CD9">
        <w:rPr>
          <w:rFonts w:ascii="Simplified Arabic" w:eastAsia="Simplified Arabic" w:hAnsi="Simplified Arabic" w:cs="Simplified Arabic"/>
          <w:sz w:val="28"/>
          <w:szCs w:val="28"/>
          <w:rtl/>
        </w:rPr>
        <w:t xml:space="preserve"> بعد تحديد سيناريوهات الأزمة المحتملة، تأتي خطوة تقييم المخاطر والآثار المحتملة لكل سيناريو، بما في ذلك تحليل النتائج المحتملة لكل أزمة وتحديد الموارد والقدرات اللازمة لإدارتها.</w:t>
      </w:r>
    </w:p>
    <w:p w14:paraId="75869152" w14:textId="77777777" w:rsidR="00057CD9" w:rsidRPr="00057CD9" w:rsidRDefault="00057CD9" w:rsidP="00057CD9">
      <w:pPr>
        <w:numPr>
          <w:ilvl w:val="0"/>
          <w:numId w:val="20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تحديد المسؤوليات: </w:t>
      </w:r>
      <w:r w:rsidRPr="00057CD9">
        <w:rPr>
          <w:rFonts w:ascii="Simplified Arabic" w:eastAsia="Simplified Arabic" w:hAnsi="Simplified Arabic" w:cs="Simplified Arabic"/>
          <w:sz w:val="28"/>
          <w:szCs w:val="28"/>
          <w:rtl/>
        </w:rPr>
        <w:t>ينبغي لفريق إدارة الأزمات تحديد الأدوار والمسؤوليات لكل عضو من أعضاء الفريق.</w:t>
      </w:r>
    </w:p>
    <w:p w14:paraId="4681DA98" w14:textId="77777777" w:rsidR="00057CD9" w:rsidRPr="00057CD9" w:rsidRDefault="00057CD9" w:rsidP="00057CD9">
      <w:pPr>
        <w:numPr>
          <w:ilvl w:val="0"/>
          <w:numId w:val="201"/>
        </w:numPr>
        <w:spacing w:after="0"/>
        <w:rPr>
          <w:rFonts w:ascii="Simplified Arabic" w:eastAsia="Simplified Arabic" w:hAnsi="Simplified Arabic" w:cs="Simplified Arabic"/>
          <w:sz w:val="28"/>
          <w:szCs w:val="28"/>
        </w:rPr>
      </w:pPr>
      <w:r w:rsidRPr="00057CD9">
        <w:rPr>
          <w:rFonts w:ascii="Simplified Arabic" w:eastAsia="Simplified Arabic" w:hAnsi="Simplified Arabic" w:cs="Simplified Arabic"/>
          <w:b/>
          <w:sz w:val="28"/>
          <w:szCs w:val="28"/>
          <w:rtl/>
        </w:rPr>
        <w:t>اختبار الخطة وتنقيحها:</w:t>
      </w:r>
      <w:r w:rsidRPr="00057CD9">
        <w:rPr>
          <w:rFonts w:ascii="Simplified Arabic" w:eastAsia="Simplified Arabic" w:hAnsi="Simplified Arabic" w:cs="Simplified Arabic"/>
          <w:sz w:val="28"/>
          <w:szCs w:val="28"/>
          <w:rtl/>
        </w:rPr>
        <w:t xml:space="preserve"> بعد وضع خطة إدارة الأزمات يجب اختبارها من خلال التمارين التدريبية تتيح هذه الخطوة للفريق تحديد أي ثغرات أو نقاط ضعف في الخطة، لإجراء تعديلات عليها لتحسين فعاليتها.</w:t>
      </w:r>
    </w:p>
    <w:p w14:paraId="6A3A4B8E" w14:textId="77777777" w:rsidR="005F64A4" w:rsidRPr="00057CD9" w:rsidRDefault="005F64A4" w:rsidP="005F64A4">
      <w:pPr>
        <w:spacing w:after="0"/>
        <w:rPr>
          <w:rFonts w:ascii="Simplified Arabic" w:eastAsia="Simplified Arabic" w:hAnsi="Simplified Arabic" w:cs="Simplified Arabic"/>
          <w:sz w:val="28"/>
          <w:szCs w:val="28"/>
          <w:rtl/>
        </w:rPr>
      </w:pPr>
    </w:p>
    <w:p w14:paraId="59716EF6" w14:textId="77777777" w:rsidR="005F64A4" w:rsidRDefault="005F64A4" w:rsidP="005F64A4">
      <w:pPr>
        <w:spacing w:after="0"/>
        <w:rPr>
          <w:rFonts w:ascii="Simplified Arabic" w:eastAsia="Simplified Arabic" w:hAnsi="Simplified Arabic" w:cs="Simplified Arabic"/>
          <w:sz w:val="28"/>
          <w:szCs w:val="28"/>
          <w:rtl/>
        </w:rPr>
      </w:pPr>
    </w:p>
    <w:p w14:paraId="6FBAAE2D" w14:textId="77777777" w:rsidR="005F64A4" w:rsidRDefault="005F64A4" w:rsidP="005F64A4">
      <w:pPr>
        <w:spacing w:after="0"/>
        <w:rPr>
          <w:rFonts w:ascii="Simplified Arabic" w:eastAsia="Simplified Arabic" w:hAnsi="Simplified Arabic" w:cs="Simplified Arabic"/>
          <w:sz w:val="28"/>
          <w:szCs w:val="28"/>
          <w:rtl/>
        </w:rPr>
      </w:pPr>
    </w:p>
    <w:p w14:paraId="67B8FA3E" w14:textId="77777777" w:rsidR="005F64A4" w:rsidRDefault="005F64A4" w:rsidP="005F64A4">
      <w:pPr>
        <w:spacing w:after="0"/>
        <w:rPr>
          <w:rFonts w:ascii="Simplified Arabic" w:eastAsia="Simplified Arabic" w:hAnsi="Simplified Arabic" w:cs="Simplified Arabic"/>
          <w:sz w:val="28"/>
          <w:szCs w:val="28"/>
          <w:rtl/>
        </w:rPr>
      </w:pPr>
    </w:p>
    <w:p w14:paraId="3E650D24" w14:textId="77777777" w:rsidR="005F64A4" w:rsidRDefault="005F64A4" w:rsidP="005F64A4">
      <w:pPr>
        <w:spacing w:after="0"/>
        <w:rPr>
          <w:rFonts w:ascii="Simplified Arabic" w:eastAsia="Simplified Arabic" w:hAnsi="Simplified Arabic" w:cs="Simplified Arabic"/>
          <w:sz w:val="28"/>
          <w:szCs w:val="28"/>
          <w:rtl/>
        </w:rPr>
      </w:pPr>
    </w:p>
    <w:p w14:paraId="45B5F824" w14:textId="77777777" w:rsidR="005F64A4" w:rsidRDefault="005F64A4" w:rsidP="005F64A4">
      <w:pPr>
        <w:spacing w:after="0"/>
        <w:rPr>
          <w:rFonts w:ascii="Simplified Arabic" w:eastAsia="Simplified Arabic" w:hAnsi="Simplified Arabic" w:cs="Simplified Arabic"/>
          <w:sz w:val="28"/>
          <w:szCs w:val="28"/>
          <w:rtl/>
        </w:rPr>
      </w:pPr>
    </w:p>
    <w:p w14:paraId="70FD63A7" w14:textId="77777777" w:rsidR="005F64A4" w:rsidRDefault="005F64A4" w:rsidP="005F64A4">
      <w:pPr>
        <w:spacing w:after="0"/>
        <w:rPr>
          <w:rFonts w:ascii="Simplified Arabic" w:eastAsia="Simplified Arabic" w:hAnsi="Simplified Arabic" w:cs="Simplified Arabic"/>
          <w:sz w:val="28"/>
          <w:szCs w:val="28"/>
          <w:rtl/>
        </w:rPr>
      </w:pPr>
    </w:p>
    <w:p w14:paraId="43E4F10F" w14:textId="77777777" w:rsidR="005F64A4" w:rsidRDefault="005F64A4" w:rsidP="005F64A4">
      <w:pPr>
        <w:spacing w:after="0"/>
        <w:rPr>
          <w:rFonts w:ascii="Simplified Arabic" w:eastAsia="Simplified Arabic" w:hAnsi="Simplified Arabic" w:cs="Simplified Arabic"/>
          <w:sz w:val="28"/>
          <w:szCs w:val="28"/>
          <w:rtl/>
        </w:rPr>
      </w:pPr>
    </w:p>
    <w:p w14:paraId="41009BCC" w14:textId="77777777" w:rsidR="005F64A4" w:rsidRDefault="005F64A4" w:rsidP="005F64A4">
      <w:pPr>
        <w:spacing w:after="0"/>
        <w:rPr>
          <w:rFonts w:ascii="Simplified Arabic" w:eastAsia="Simplified Arabic" w:hAnsi="Simplified Arabic" w:cs="Simplified Arabic"/>
          <w:sz w:val="28"/>
          <w:szCs w:val="28"/>
          <w:rtl/>
        </w:rPr>
      </w:pPr>
    </w:p>
    <w:p w14:paraId="4F65C8A9" w14:textId="77777777" w:rsidR="005F64A4" w:rsidRDefault="005F64A4" w:rsidP="005F64A4">
      <w:pPr>
        <w:spacing w:after="0"/>
        <w:rPr>
          <w:rFonts w:ascii="Simplified Arabic" w:eastAsia="Simplified Arabic" w:hAnsi="Simplified Arabic" w:cs="Simplified Arabic"/>
          <w:sz w:val="28"/>
          <w:szCs w:val="28"/>
          <w:rtl/>
        </w:rPr>
      </w:pPr>
    </w:p>
    <w:p w14:paraId="6C757B95" w14:textId="77777777" w:rsidR="00057CD9" w:rsidRDefault="00057CD9" w:rsidP="005F64A4">
      <w:pPr>
        <w:spacing w:after="0"/>
        <w:rPr>
          <w:rFonts w:ascii="Simplified Arabic" w:eastAsia="Simplified Arabic" w:hAnsi="Simplified Arabic" w:cs="Simplified Arabic"/>
          <w:sz w:val="28"/>
          <w:szCs w:val="28"/>
          <w:rtl/>
        </w:rPr>
      </w:pPr>
    </w:p>
    <w:p w14:paraId="5AA53164" w14:textId="77777777" w:rsidR="00057CD9" w:rsidRDefault="00057CD9" w:rsidP="005F64A4">
      <w:pPr>
        <w:spacing w:after="0"/>
        <w:rPr>
          <w:rFonts w:ascii="Simplified Arabic" w:eastAsia="Simplified Arabic" w:hAnsi="Simplified Arabic" w:cs="Simplified Arabic"/>
          <w:sz w:val="28"/>
          <w:szCs w:val="28"/>
          <w:rtl/>
        </w:rPr>
      </w:pPr>
    </w:p>
    <w:p w14:paraId="482A5F65" w14:textId="77777777" w:rsidR="00057CD9" w:rsidRDefault="00057CD9" w:rsidP="005F64A4">
      <w:pPr>
        <w:spacing w:after="0"/>
        <w:rPr>
          <w:rFonts w:ascii="Simplified Arabic" w:eastAsia="Simplified Arabic" w:hAnsi="Simplified Arabic" w:cs="Simplified Arabic"/>
          <w:sz w:val="28"/>
          <w:szCs w:val="28"/>
          <w:rtl/>
        </w:rPr>
      </w:pPr>
    </w:p>
    <w:p w14:paraId="6C102D9D" w14:textId="77777777" w:rsidR="00057CD9" w:rsidRDefault="00057CD9" w:rsidP="005F64A4">
      <w:pPr>
        <w:spacing w:after="0"/>
        <w:rPr>
          <w:rFonts w:ascii="Simplified Arabic" w:eastAsia="Simplified Arabic" w:hAnsi="Simplified Arabic" w:cs="Simplified Arabic"/>
          <w:sz w:val="28"/>
          <w:szCs w:val="28"/>
          <w:rtl/>
        </w:rPr>
      </w:pPr>
    </w:p>
    <w:p w14:paraId="3DAAF46E" w14:textId="77777777" w:rsidR="00057CD9" w:rsidRDefault="00057CD9" w:rsidP="005F64A4">
      <w:pPr>
        <w:spacing w:after="0"/>
        <w:rPr>
          <w:rFonts w:ascii="Simplified Arabic" w:eastAsia="Simplified Arabic" w:hAnsi="Simplified Arabic" w:cs="Simplified Arabic"/>
          <w:sz w:val="28"/>
          <w:szCs w:val="28"/>
          <w:rtl/>
        </w:rPr>
      </w:pPr>
    </w:p>
    <w:p w14:paraId="7A0EBED3" w14:textId="77777777" w:rsidR="00057CD9" w:rsidRDefault="00057CD9" w:rsidP="005F64A4">
      <w:pPr>
        <w:spacing w:after="0"/>
        <w:rPr>
          <w:rFonts w:ascii="Simplified Arabic" w:eastAsia="Simplified Arabic" w:hAnsi="Simplified Arabic" w:cs="Simplified Arabic"/>
          <w:sz w:val="28"/>
          <w:szCs w:val="28"/>
          <w:rtl/>
        </w:rPr>
      </w:pPr>
    </w:p>
    <w:p w14:paraId="157382EE" w14:textId="77777777" w:rsidR="00057CD9" w:rsidRDefault="00057CD9" w:rsidP="005F64A4">
      <w:pPr>
        <w:spacing w:after="0"/>
        <w:rPr>
          <w:rFonts w:ascii="Simplified Arabic" w:eastAsia="Simplified Arabic" w:hAnsi="Simplified Arabic" w:cs="Simplified Arabic"/>
          <w:sz w:val="28"/>
          <w:szCs w:val="28"/>
          <w:rtl/>
        </w:rPr>
      </w:pPr>
    </w:p>
    <w:p w14:paraId="54DDB60F" w14:textId="77777777" w:rsidR="00057CD9" w:rsidRDefault="00057CD9" w:rsidP="005F64A4">
      <w:pPr>
        <w:spacing w:after="0"/>
        <w:rPr>
          <w:rFonts w:ascii="Simplified Arabic" w:eastAsia="Simplified Arabic" w:hAnsi="Simplified Arabic" w:cs="Simplified Arabic"/>
          <w:sz w:val="28"/>
          <w:szCs w:val="28"/>
          <w:rtl/>
        </w:rPr>
      </w:pPr>
    </w:p>
    <w:p w14:paraId="5390216A" w14:textId="77777777" w:rsidR="00057CD9" w:rsidRPr="00263625" w:rsidRDefault="00057CD9" w:rsidP="005F64A4">
      <w:pPr>
        <w:spacing w:after="0"/>
        <w:rPr>
          <w:rFonts w:ascii="Simplified Arabic" w:eastAsia="Simplified Arabic" w:hAnsi="Simplified Arabic" w:cs="Simplified Arabic"/>
          <w:sz w:val="28"/>
          <w:szCs w:val="28"/>
        </w:rPr>
      </w:pPr>
    </w:p>
    <w:p w14:paraId="0ECFD649" w14:textId="77777777" w:rsidR="005F64A4" w:rsidRPr="00263625" w:rsidRDefault="005F64A4" w:rsidP="005F64A4">
      <w:pPr>
        <w:spacing w:after="0"/>
        <w:jc w:val="center"/>
        <w:rPr>
          <w:rFonts w:ascii="Simplified Arabic" w:eastAsia="Simplified Arabic" w:hAnsi="Simplified Arabic" w:cs="Simplified Arabic"/>
          <w:b/>
          <w:bCs/>
          <w:sz w:val="28"/>
          <w:szCs w:val="28"/>
          <w:rtl/>
        </w:rPr>
      </w:pPr>
      <w:r w:rsidRPr="00263625">
        <w:rPr>
          <w:rFonts w:ascii="Simplified Arabic" w:eastAsia="Simplified Arabic" w:hAnsi="Simplified Arabic" w:cs="Simplified Arabic" w:hint="cs"/>
          <w:b/>
          <w:bCs/>
          <w:sz w:val="28"/>
          <w:szCs w:val="28"/>
          <w:rtl/>
        </w:rPr>
        <w:lastRenderedPageBreak/>
        <w:t>المبحث الثاني</w:t>
      </w:r>
    </w:p>
    <w:p w14:paraId="565C6EA8" w14:textId="77777777" w:rsidR="005F64A4" w:rsidRDefault="005F64A4" w:rsidP="005F64A4">
      <w:pPr>
        <w:spacing w:after="0"/>
        <w:jc w:val="center"/>
        <w:rPr>
          <w:rFonts w:ascii="Simplified Arabic" w:eastAsia="Simplified Arabic" w:hAnsi="Simplified Arabic" w:cs="Simplified Arabic"/>
          <w:b/>
          <w:bCs/>
          <w:sz w:val="28"/>
          <w:szCs w:val="28"/>
          <w:rtl/>
        </w:rPr>
      </w:pPr>
      <w:r w:rsidRPr="00263625">
        <w:rPr>
          <w:rFonts w:ascii="Simplified Arabic" w:eastAsia="Simplified Arabic" w:hAnsi="Simplified Arabic" w:cs="Simplified Arabic" w:hint="cs"/>
          <w:b/>
          <w:bCs/>
          <w:sz w:val="28"/>
          <w:szCs w:val="28"/>
          <w:rtl/>
        </w:rPr>
        <w:t>مراجعة الدراسات السابقة</w:t>
      </w:r>
    </w:p>
    <w:p w14:paraId="126325B8" w14:textId="77777777" w:rsidR="00CE76E1" w:rsidRPr="0020622E" w:rsidRDefault="00CE76E1" w:rsidP="00CE76E1">
      <w:pPr>
        <w:spacing w:line="240" w:lineRule="auto"/>
        <w:rPr>
          <w:rFonts w:ascii="Simplified Arabic" w:hAnsi="Simplified Arabic" w:cs="Simplified Arabic"/>
          <w:b/>
          <w:bCs/>
          <w:sz w:val="32"/>
          <w:szCs w:val="32"/>
          <w:rtl/>
        </w:rPr>
      </w:pPr>
    </w:p>
    <w:p w14:paraId="0A0E3F02" w14:textId="4AA60866" w:rsidR="00CE76E1" w:rsidRPr="00CE76E1" w:rsidRDefault="00CE76E1" w:rsidP="00CE76E1">
      <w:pPr>
        <w:spacing w:line="240" w:lineRule="auto"/>
        <w:jc w:val="both"/>
        <w:rPr>
          <w:rFonts w:ascii="Simplified Arabic" w:hAnsi="Simplified Arabic" w:cs="Simplified Arabic"/>
          <w:b/>
          <w:bCs/>
          <w:sz w:val="28"/>
          <w:szCs w:val="28"/>
          <w:rtl/>
        </w:rPr>
      </w:pPr>
      <w:r w:rsidRPr="00CE76E1">
        <w:rPr>
          <w:rFonts w:ascii="Simplified Arabic" w:hAnsi="Simplified Arabic" w:cs="Simplified Arabic" w:hint="cs"/>
          <w:b/>
          <w:bCs/>
          <w:sz w:val="28"/>
          <w:szCs w:val="28"/>
          <w:rtl/>
        </w:rPr>
        <w:t>بعض الدراسات التي تتعلق بموضوع الدراسة:</w:t>
      </w:r>
    </w:p>
    <w:p w14:paraId="79157BD7" w14:textId="31A4F03B" w:rsidR="00057CD9" w:rsidRPr="00057CD9" w:rsidRDefault="00057CD9" w:rsidP="00057CD9">
      <w:p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 xml:space="preserve">هدف </w:t>
      </w:r>
      <w:r w:rsidRPr="00057CD9">
        <w:rPr>
          <w:rFonts w:ascii="Simplified Arabic" w:eastAsia="Calibri" w:hAnsi="Simplified Arabic" w:cs="Simplified Arabic" w:hint="cs"/>
          <w:sz w:val="28"/>
          <w:szCs w:val="28"/>
          <w:rtl/>
          <w:lang w:bidi="ar-EG"/>
        </w:rPr>
        <w:t>دراسة (</w:t>
      </w:r>
      <w:r w:rsidRPr="00057CD9">
        <w:rPr>
          <w:rFonts w:ascii="Simplified Arabic" w:eastAsia="Calibri" w:hAnsi="Simplified Arabic" w:cs="Simplified Arabic" w:hint="cs"/>
          <w:sz w:val="28"/>
          <w:szCs w:val="28"/>
          <w:rtl/>
        </w:rPr>
        <w:t>القرص، 2021</w:t>
      </w:r>
      <w:r w:rsidRPr="00057CD9">
        <w:rPr>
          <w:rFonts w:ascii="Simplified Arabic" w:eastAsia="Calibri" w:hAnsi="Simplified Arabic" w:cs="Simplified Arabic" w:hint="cs"/>
          <w:sz w:val="28"/>
          <w:szCs w:val="28"/>
          <w:rtl/>
          <w:lang w:bidi="ar-EG"/>
        </w:rPr>
        <w:t xml:space="preserve">) </w:t>
      </w:r>
      <w:r w:rsidRPr="00057CD9">
        <w:rPr>
          <w:rFonts w:ascii="Simplified Arabic" w:eastAsia="Calibri" w:hAnsi="Simplified Arabic" w:cs="Simplified Arabic"/>
          <w:sz w:val="28"/>
          <w:szCs w:val="28"/>
          <w:rtl/>
        </w:rPr>
        <w:t>إلى بيان مدى تطبيق استراتيجيات إدارة الأزمات في الشركات اليمنية لصناعة الأدوية ومعرفة الدور الذي تلعبه استراتيجيات إدارة الازمات في تحسين الأداء، ولتحقيق هذا الهدف تم اعتماد المنهج الوصفي التحليلي حيث تم تصميم استمارة الاستبانة ووزعت على عينة مكونة من (118) فردا من المدراء العاملين في هذه الشركات موزعين على (8) شركات، وقد تم استخدام برنامج التحليل الاحصائي (</w:t>
      </w:r>
      <w:r w:rsidRPr="00057CD9">
        <w:rPr>
          <w:rFonts w:ascii="Simplified Arabic" w:eastAsia="Calibri" w:hAnsi="Simplified Arabic" w:cs="Simplified Arabic"/>
          <w:sz w:val="28"/>
          <w:szCs w:val="28"/>
        </w:rPr>
        <w:t>SPSS</w:t>
      </w:r>
      <w:r w:rsidRPr="00057CD9">
        <w:rPr>
          <w:rFonts w:ascii="Simplified Arabic" w:eastAsia="Calibri" w:hAnsi="Simplified Arabic" w:cs="Simplified Arabic"/>
          <w:sz w:val="28"/>
          <w:szCs w:val="28"/>
          <w:rtl/>
        </w:rPr>
        <w:t>) لتحليل البيانات واختبار الفرضيات. وخلص البحث الى مجموعة من النتائج كان أهمها: توافر استراتيجيات إدارة الأزمات في الشركات اليمنية لصناعة الأدوية بدرجة "عالية"، وبنسب متفاوتة، وان مستوى إدراك المدراء في هذه الشركات لأهمية تطبيق استراتيجيات إدارة الأزمات كان عاليا. كما تبين عدم وجود فروق ذات دلالة إحصائية في إجابات أفراد العينة حول تطبيق استراتيجيات إدارة الأزمات تعزى للخصائص الديموغرافية. واوصى الباحث بأنه ينبغي الاهتمام برفع مستوى تطبيق استراتيجيات إدارة الأزمات (من عالية إلى عالية جداً) وذلك من خلال تشجيع المرؤوسين مادياً ومعنوياً وتفويض الصلاحيات لتنفيذ الأعمال الموكلة إليهم. الكلمات الافتتاحية: الازمة، إدارة الازمات، استراتيجيات إدارة الازمات، الشركات اليمنية لصناعة الأدوية</w:t>
      </w:r>
    </w:p>
    <w:p w14:paraId="483CD1BA" w14:textId="77777777" w:rsidR="00057CD9" w:rsidRPr="00057CD9" w:rsidRDefault="00057CD9" w:rsidP="00057CD9">
      <w:p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hint="cs"/>
          <w:sz w:val="28"/>
          <w:szCs w:val="28"/>
          <w:rtl/>
        </w:rPr>
        <w:t>و</w:t>
      </w:r>
      <w:r w:rsidRPr="00057CD9">
        <w:rPr>
          <w:rFonts w:ascii="Simplified Arabic" w:eastAsia="Calibri" w:hAnsi="Simplified Arabic" w:cs="Simplified Arabic"/>
          <w:sz w:val="28"/>
          <w:szCs w:val="28"/>
          <w:rtl/>
        </w:rPr>
        <w:t>هدفت</w:t>
      </w:r>
      <w:r w:rsidRPr="00057CD9">
        <w:rPr>
          <w:rFonts w:ascii="Simplified Arabic" w:eastAsia="Calibri" w:hAnsi="Simplified Arabic" w:cs="Simplified Arabic" w:hint="cs"/>
          <w:sz w:val="28"/>
          <w:szCs w:val="28"/>
          <w:rtl/>
        </w:rPr>
        <w:t xml:space="preserve"> دراسة</w:t>
      </w:r>
      <w:r w:rsidRPr="00057CD9">
        <w:rPr>
          <w:rFonts w:ascii="Simplified Arabic" w:eastAsia="Calibri" w:hAnsi="Simplified Arabic" w:cs="Simplified Arabic"/>
          <w:sz w:val="28"/>
          <w:szCs w:val="28"/>
          <w:rtl/>
        </w:rPr>
        <w:t xml:space="preserve"> </w:t>
      </w:r>
      <w:r w:rsidRPr="00057CD9">
        <w:rPr>
          <w:rFonts w:ascii="Simplified Arabic" w:eastAsia="Calibri" w:hAnsi="Simplified Arabic" w:cs="Simplified Arabic" w:hint="cs"/>
          <w:sz w:val="28"/>
          <w:szCs w:val="28"/>
          <w:rtl/>
        </w:rPr>
        <w:t>(الصاعدي وآخرون،</w:t>
      </w:r>
      <w:r w:rsidRPr="00057CD9">
        <w:rPr>
          <w:rFonts w:ascii="Simplified Arabic" w:eastAsia="Calibri" w:hAnsi="Simplified Arabic" w:cs="Simplified Arabic"/>
          <w:sz w:val="28"/>
          <w:szCs w:val="28"/>
          <w:rtl/>
        </w:rPr>
        <w:t xml:space="preserve"> </w:t>
      </w:r>
      <w:r w:rsidRPr="00057CD9">
        <w:rPr>
          <w:rFonts w:ascii="Simplified Arabic" w:eastAsia="Calibri" w:hAnsi="Simplified Arabic" w:cs="Simplified Arabic" w:hint="cs"/>
          <w:sz w:val="28"/>
          <w:szCs w:val="28"/>
          <w:rtl/>
        </w:rPr>
        <w:t>2024)</w:t>
      </w:r>
      <w:r w:rsidRPr="00057CD9">
        <w:rPr>
          <w:rFonts w:ascii="Simplified Arabic" w:eastAsia="Calibri" w:hAnsi="Simplified Arabic" w:cs="Simplified Arabic"/>
          <w:sz w:val="28"/>
          <w:szCs w:val="28"/>
          <w:rtl/>
        </w:rPr>
        <w:t xml:space="preserve"> الى التعرف على مفهوم إدارة الأزمات ومراحلها، وإلقاء الضوء على مفهوم سلاسل الإمداد ومبادئها وعناصرها.  والتعرف على دور الاتصالات والقيادة العليا في التعامل مع الأزمات في الشركة. والقاء الضوء على أثر إدارة سلسلة الإمداد على أداء الشركة. واستخدمت الدراسة المنهج الوصفي التحليلي وتوصلت الدراسة الى عدة نتائج منها: عملية إثارة ملاحظات العاملين ساهمت في التعرف على مؤشرات حدوث الأزمة. أن استخدام أسلوب تحليل </w:t>
      </w:r>
      <w:r w:rsidRPr="00057CD9">
        <w:rPr>
          <w:rFonts w:ascii="Simplified Arabic" w:eastAsia="Calibri" w:hAnsi="Simplified Arabic" w:cs="Simplified Arabic"/>
          <w:sz w:val="28"/>
          <w:szCs w:val="28"/>
        </w:rPr>
        <w:t>SWOT</w:t>
      </w:r>
      <w:r w:rsidRPr="00057CD9">
        <w:rPr>
          <w:rFonts w:ascii="Simplified Arabic" w:eastAsia="Calibri" w:hAnsi="Simplified Arabic" w:cs="Simplified Arabic"/>
          <w:sz w:val="28"/>
          <w:szCs w:val="28"/>
          <w:rtl/>
        </w:rPr>
        <w:t xml:space="preserve"> الرباعي ساهم لدى الشركة في التنبؤ بالأزمات. التخطيط الإستراتيجي ساهم في توفير غرفة عمليات ذات تقنية عالية تساهم في احتواء الأزمة. التخطيط الإستراتيجي ساهم في إدارة الأزمات. الاتصالات بين الإدارات ساهمت بالتنبؤ بوقوع الأزمات. الاتصالات سهلت في تحديد المناطق المعرضة للخطر. أن المهارات القيادية عملت على تحديد الأهداف وقت الأزمات. أن مهارات القيادة ساهمت على تكوين فريق عمل لوقت الأزمات. أن </w:t>
      </w:r>
      <w:r w:rsidRPr="00057CD9">
        <w:rPr>
          <w:rFonts w:ascii="Simplified Arabic" w:eastAsia="Calibri" w:hAnsi="Simplified Arabic" w:cs="Simplified Arabic"/>
          <w:sz w:val="28"/>
          <w:szCs w:val="28"/>
          <w:rtl/>
        </w:rPr>
        <w:lastRenderedPageBreak/>
        <w:t>تدريب فريق العمل أدى إلى التنبؤ بالأزمة. أن فريق العمل قام بالتصدي للأزمة والحد منها ومعالجتها والتعامل مع القوى التي صنعتها.</w:t>
      </w:r>
    </w:p>
    <w:p w14:paraId="6046B8B1" w14:textId="77777777" w:rsidR="00057CD9" w:rsidRPr="00057CD9" w:rsidRDefault="00057CD9" w:rsidP="00057CD9">
      <w:p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hint="cs"/>
          <w:sz w:val="28"/>
          <w:szCs w:val="28"/>
          <w:rtl/>
        </w:rPr>
        <w:t>و</w:t>
      </w:r>
      <w:r w:rsidRPr="00057CD9">
        <w:rPr>
          <w:rFonts w:ascii="Simplified Arabic" w:eastAsia="Calibri" w:hAnsi="Simplified Arabic" w:cs="Simplified Arabic"/>
          <w:sz w:val="28"/>
          <w:szCs w:val="28"/>
          <w:rtl/>
        </w:rPr>
        <w:t xml:space="preserve">هدفت </w:t>
      </w:r>
      <w:r w:rsidRPr="00057CD9">
        <w:rPr>
          <w:rFonts w:ascii="Simplified Arabic" w:eastAsia="Calibri" w:hAnsi="Simplified Arabic" w:cs="Simplified Arabic" w:hint="cs"/>
          <w:sz w:val="28"/>
          <w:szCs w:val="28"/>
          <w:rtl/>
        </w:rPr>
        <w:t>(الحبابي، 2024)</w:t>
      </w:r>
      <w:r w:rsidRPr="00057CD9">
        <w:rPr>
          <w:rFonts w:ascii="Simplified Arabic" w:eastAsia="Calibri" w:hAnsi="Simplified Arabic" w:cs="Simplified Arabic"/>
          <w:sz w:val="28"/>
          <w:szCs w:val="28"/>
          <w:rtl/>
        </w:rPr>
        <w:t xml:space="preserve"> إلى توضيح أثر التخطيط الإستراتيجي وأبعاده (الرؤيا الإستراتيجية، الرسالة الاستراتيجية، والأهداف الاستراتيجية) في تحسين كفاءة إدارة الأزمات في الشركات الصناعية الأردنية، وذلك باتباع المنهج الوصفي التحليلي. واستهدفت الدراسة الأفراد العاملين في المستويات الإدارية العليا (المدراء العامين ونائبيهم) والمستويات الإدارية الوسطى (مدراء الدوائر) في الشركات الصناعية الأردنية، والمُقدّر عددهم حوالي (145) مديراً. وتم جمع البيانات الأولية من خلال </w:t>
      </w:r>
      <w:proofErr w:type="gramStart"/>
      <w:r w:rsidRPr="00057CD9">
        <w:rPr>
          <w:rFonts w:ascii="Simplified Arabic" w:eastAsia="Calibri" w:hAnsi="Simplified Arabic" w:cs="Simplified Arabic"/>
          <w:sz w:val="28"/>
          <w:szCs w:val="28"/>
          <w:rtl/>
        </w:rPr>
        <w:t>استبيان</w:t>
      </w:r>
      <w:proofErr w:type="gramEnd"/>
      <w:r w:rsidRPr="00057CD9">
        <w:rPr>
          <w:rFonts w:ascii="Simplified Arabic" w:eastAsia="Calibri" w:hAnsi="Simplified Arabic" w:cs="Simplified Arabic"/>
          <w:sz w:val="28"/>
          <w:szCs w:val="28"/>
          <w:rtl/>
        </w:rPr>
        <w:t xml:space="preserve"> وُزّع إلكترونياً على أفراد عينة الدراسة، وتحليلها باستخدام أساليب الاحصاء الوصفي، كما تم استخدام تحليل الانحدار الخطي البسيط والمتعدد لاختبار الفرضيات. وتوصلت الدراسة إلى وجود أثر ذو دلالة إحصائية عند مستوى معنوية(</w:t>
      </w:r>
      <w:r w:rsidRPr="00057CD9">
        <w:rPr>
          <w:rFonts w:ascii="Cambria" w:eastAsia="Calibri" w:hAnsi="Cambria" w:cs="Cambria"/>
          <w:sz w:val="28"/>
          <w:szCs w:val="28"/>
        </w:rPr>
        <w:t>α</w:t>
      </w:r>
      <w:r w:rsidRPr="00057CD9">
        <w:rPr>
          <w:rFonts w:ascii="Cambria Math" w:eastAsia="Calibri" w:hAnsi="Cambria Math" w:cs="Cambria Math"/>
          <w:sz w:val="28"/>
          <w:szCs w:val="28"/>
        </w:rPr>
        <w:t>≤</w:t>
      </w:r>
      <w:r w:rsidRPr="00057CD9">
        <w:rPr>
          <w:rFonts w:ascii="Simplified Arabic" w:eastAsia="Calibri" w:hAnsi="Simplified Arabic" w:cs="Simplified Arabic"/>
          <w:sz w:val="28"/>
          <w:szCs w:val="28"/>
          <w:rtl/>
        </w:rPr>
        <w:t>0.05) للأهداف الإستراتيجية في تحسين كفاءة إدارة الأزمات في الشركات الصناعية الأردنية. وأوصت الدراسة بالعمل على تضمين الأزمات في استراتيجية الشركة، وتحديد السيناريوهات المحتملة للأزمات والتحديات ضمن الخطط الاستراتيجية للشركة، وتطوير إدارة الشركة خطط استراتيجية محددة لتحقيق أهدافها، وتحقيق المرونة فيها للتكيف مع التحديات والتغيرات الجديدة.</w:t>
      </w:r>
    </w:p>
    <w:p w14:paraId="4D5A433C" w14:textId="1FA0C447" w:rsidR="00CE76E1" w:rsidRDefault="00057CD9" w:rsidP="00CE76E1">
      <w:pPr>
        <w:spacing w:line="240" w:lineRule="auto"/>
        <w:jc w:val="both"/>
        <w:rPr>
          <w:rFonts w:ascii="Simplified Arabic" w:eastAsia="Calibri" w:hAnsi="Simplified Arabic" w:cs="Simplified Arabic"/>
          <w:sz w:val="28"/>
          <w:szCs w:val="28"/>
          <w:rtl/>
        </w:rPr>
      </w:pPr>
      <w:r w:rsidRPr="00057CD9">
        <w:rPr>
          <w:rFonts w:ascii="Simplified Arabic" w:eastAsia="Calibri" w:hAnsi="Simplified Arabic" w:cs="Simplified Arabic" w:hint="cs"/>
          <w:sz w:val="28"/>
          <w:szCs w:val="28"/>
          <w:rtl/>
        </w:rPr>
        <w:t>و</w:t>
      </w:r>
      <w:r w:rsidRPr="00057CD9">
        <w:rPr>
          <w:rFonts w:ascii="Simplified Arabic" w:eastAsia="Calibri" w:hAnsi="Simplified Arabic" w:cs="Simplified Arabic"/>
          <w:sz w:val="28"/>
          <w:szCs w:val="28"/>
          <w:rtl/>
        </w:rPr>
        <w:t xml:space="preserve">هدفت دراسة </w:t>
      </w:r>
      <w:r w:rsidRPr="00057CD9">
        <w:rPr>
          <w:rFonts w:ascii="Simplified Arabic" w:eastAsia="Calibri" w:hAnsi="Simplified Arabic" w:cs="Simplified Arabic" w:hint="cs"/>
          <w:sz w:val="28"/>
          <w:szCs w:val="28"/>
          <w:rtl/>
        </w:rPr>
        <w:t xml:space="preserve">(ملاح، 2023) </w:t>
      </w:r>
      <w:r w:rsidRPr="00057CD9">
        <w:rPr>
          <w:rFonts w:ascii="Simplified Arabic" w:eastAsia="Calibri" w:hAnsi="Simplified Arabic" w:cs="Simplified Arabic"/>
          <w:sz w:val="28"/>
          <w:szCs w:val="28"/>
          <w:rtl/>
        </w:rPr>
        <w:t>الى التعرف عل دور تطبيق التخطيط الاستراتيجي عل إدارة الأزمات في شركات التأمين في قطاع غزة والكشف عن الورود ذات دلالة احصائية في دور تطبيق التخطيط الاستراتيجي على إدارة الأزمات في شركات التأمين في قطاع غزة تعتى لمتغير الجنس والمسمى الوظيفي والخبرة. استخدم الباحث المنهج الوصفي التحليلي، وقام الباحث باختيار عينة بلغت (53) من العاملين في شركات التأمين في قطاع غزة. نتائج الدراسة: أشارت نتائج الدراسة أن نسبة التخطيط الاستراتيجي لدى العاملين في شركات التأمين بقطاع غزة التي بلغت (66%) وهو مستوى متوسط، وأشارت نتائج الدراسة أن نسبة وجود خطة استراتيجية لتحقيق مخرجات العمل التي بلغت ( 68.6 %) وهو مستوى متوسط، وأشارت نتائج الدراسة أن نسبة تنفيد الخطة الاستراتيجية لتحقيق مخرجات العمل التي بلغت ( 64.8 %) وهو مستوى متوسط، وأشارت نتائج الدراسة أن نسبة متابعة الخطة الاستراتيجية لتحقيق مخرجات العمل التي بلغت (64.6 %) وهو مستوى متوسط، واشارت نتائج الدراسة أن نسبة إدارة الأزمات التي بلغت (66.1 %) وهو مستوى متوسط، حيث يتضن انت لا توجد فروق ذات دلالة إحصائية بين متوسط ات دور تطبيق التخطيط الاستراتيجي علل إدارة الأزمات لدى العاملين في شركات التامين في قطاع غزة تعتى لمتغير الجنسيات وسنوات الخبرة والمسمى الوظيفي لجميع الأبعاد.</w:t>
      </w:r>
    </w:p>
    <w:p w14:paraId="2E3E0726" w14:textId="77777777" w:rsidR="00CE76E1" w:rsidRPr="00057CD9" w:rsidRDefault="00CE76E1" w:rsidP="00CE76E1">
      <w:pPr>
        <w:spacing w:line="240" w:lineRule="auto"/>
        <w:jc w:val="both"/>
        <w:rPr>
          <w:rFonts w:ascii="Simplified Arabic" w:eastAsia="Calibri" w:hAnsi="Simplified Arabic" w:cs="Simplified Arabic"/>
          <w:sz w:val="28"/>
          <w:szCs w:val="28"/>
        </w:rPr>
      </w:pPr>
    </w:p>
    <w:p w14:paraId="22D7F521" w14:textId="77777777" w:rsidR="00057CD9" w:rsidRPr="00057CD9" w:rsidRDefault="00057CD9" w:rsidP="00057CD9">
      <w:pPr>
        <w:spacing w:line="240" w:lineRule="auto"/>
        <w:jc w:val="both"/>
        <w:rPr>
          <w:rFonts w:ascii="Simplified Arabic" w:eastAsia="Calibri" w:hAnsi="Simplified Arabic" w:cs="Simplified Arabic"/>
          <w:b/>
          <w:bCs/>
          <w:sz w:val="28"/>
          <w:szCs w:val="28"/>
        </w:rPr>
      </w:pPr>
      <w:r w:rsidRPr="00057CD9">
        <w:rPr>
          <w:rFonts w:ascii="Simplified Arabic" w:eastAsia="Calibri" w:hAnsi="Simplified Arabic" w:cs="Simplified Arabic"/>
          <w:b/>
          <w:bCs/>
          <w:sz w:val="28"/>
          <w:szCs w:val="28"/>
          <w:rtl/>
        </w:rPr>
        <w:lastRenderedPageBreak/>
        <w:t>التعقيب:</w:t>
      </w:r>
    </w:p>
    <w:p w14:paraId="51E3AF74" w14:textId="77777777" w:rsidR="00057CD9" w:rsidRPr="00057CD9" w:rsidRDefault="00057CD9" w:rsidP="00057CD9">
      <w:pPr>
        <w:spacing w:line="240" w:lineRule="auto"/>
        <w:jc w:val="both"/>
        <w:rPr>
          <w:rFonts w:ascii="Simplified Arabic" w:eastAsia="Calibri" w:hAnsi="Simplified Arabic" w:cs="Simplified Arabic"/>
          <w:b/>
          <w:bCs/>
          <w:sz w:val="28"/>
          <w:szCs w:val="28"/>
        </w:rPr>
      </w:pPr>
      <w:r w:rsidRPr="00057CD9">
        <w:rPr>
          <w:rFonts w:ascii="Simplified Arabic" w:eastAsia="Calibri" w:hAnsi="Simplified Arabic" w:cs="Simplified Arabic"/>
          <w:b/>
          <w:bCs/>
          <w:sz w:val="28"/>
          <w:szCs w:val="28"/>
          <w:rtl/>
        </w:rPr>
        <w:t>مقارنة بين الدراسات السابقة وهذه الدراسة:</w:t>
      </w:r>
    </w:p>
    <w:p w14:paraId="26CEE563" w14:textId="77777777" w:rsidR="00057CD9" w:rsidRPr="00057CD9" w:rsidRDefault="00057CD9" w:rsidP="00057CD9">
      <w:p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 xml:space="preserve">   هذا البحث يركز على استراتيجيات إدارة الأزمات في الشركات بشكل عام خلال فترات التدهور الاقتصادي، مع تناول الأزمة كظاهرة وصفية تشمل الشركات ككل.</w:t>
      </w:r>
    </w:p>
    <w:p w14:paraId="6A42BE2F" w14:textId="77777777" w:rsidR="00057CD9" w:rsidRPr="00057CD9" w:rsidRDefault="00057CD9" w:rsidP="00057CD9">
      <w:pPr>
        <w:spacing w:line="240" w:lineRule="auto"/>
        <w:jc w:val="both"/>
        <w:rPr>
          <w:rFonts w:ascii="Simplified Arabic" w:eastAsia="Calibri" w:hAnsi="Simplified Arabic" w:cs="Simplified Arabic"/>
          <w:b/>
          <w:sz w:val="28"/>
          <w:szCs w:val="28"/>
        </w:rPr>
      </w:pPr>
      <w:r w:rsidRPr="00057CD9">
        <w:rPr>
          <w:rFonts w:ascii="Simplified Arabic" w:eastAsia="Calibri" w:hAnsi="Simplified Arabic" w:cs="Simplified Arabic"/>
          <w:b/>
          <w:sz w:val="28"/>
          <w:szCs w:val="28"/>
          <w:rtl/>
        </w:rPr>
        <w:t xml:space="preserve"> اما الدراسات السابقة تناولت الاتي:</w:t>
      </w:r>
    </w:p>
    <w:p w14:paraId="1D870C42" w14:textId="77777777" w:rsidR="00057CD9" w:rsidRPr="00057CD9" w:rsidRDefault="00057CD9" w:rsidP="00057CD9">
      <w:pPr>
        <w:numPr>
          <w:ilvl w:val="0"/>
          <w:numId w:val="202"/>
        </w:num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إدارة الأزمات في الشركات اليمنية لصناعة الأدوية</w:t>
      </w:r>
    </w:p>
    <w:p w14:paraId="60EE0B21" w14:textId="77777777" w:rsidR="00057CD9" w:rsidRPr="00057CD9" w:rsidRDefault="00057CD9" w:rsidP="00057CD9">
      <w:pPr>
        <w:numPr>
          <w:ilvl w:val="0"/>
          <w:numId w:val="202"/>
        </w:num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أثر استراتيجيات إدارة الأزمات على سلاسل الإمداد بالشركات</w:t>
      </w:r>
    </w:p>
    <w:p w14:paraId="272DD1F3" w14:textId="77777777" w:rsidR="00057CD9" w:rsidRPr="00057CD9" w:rsidRDefault="00057CD9" w:rsidP="00057CD9">
      <w:pPr>
        <w:numPr>
          <w:ilvl w:val="0"/>
          <w:numId w:val="202"/>
        </w:num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أثر التخطيط الإستراتيجي في تحسين كفاءة إدارة الأزمات في الشركات الصناعية الأردنية</w:t>
      </w:r>
    </w:p>
    <w:p w14:paraId="23DC0C67" w14:textId="77777777" w:rsidR="00057CD9" w:rsidRPr="00057CD9" w:rsidRDefault="00057CD9" w:rsidP="00057CD9">
      <w:pPr>
        <w:numPr>
          <w:ilvl w:val="0"/>
          <w:numId w:val="202"/>
        </w:num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تطبيق التخطيط الاستراتيجي على إدارة الأزمات في شركات التأمين في قطاع غزة</w:t>
      </w:r>
    </w:p>
    <w:p w14:paraId="4BD49CF1" w14:textId="77777777" w:rsidR="00057CD9" w:rsidRPr="00057CD9" w:rsidRDefault="00057CD9" w:rsidP="00057CD9">
      <w:pPr>
        <w:spacing w:line="240" w:lineRule="auto"/>
        <w:jc w:val="both"/>
        <w:rPr>
          <w:rFonts w:ascii="Simplified Arabic" w:eastAsia="Calibri" w:hAnsi="Simplified Arabic" w:cs="Simplified Arabic"/>
          <w:sz w:val="28"/>
          <w:szCs w:val="28"/>
        </w:rPr>
      </w:pPr>
    </w:p>
    <w:p w14:paraId="36959501" w14:textId="77777777" w:rsidR="00057CD9" w:rsidRPr="00057CD9" w:rsidRDefault="00057CD9" w:rsidP="00057CD9">
      <w:pPr>
        <w:spacing w:line="240" w:lineRule="auto"/>
        <w:jc w:val="both"/>
        <w:rPr>
          <w:rFonts w:ascii="Simplified Arabic" w:eastAsia="Calibri" w:hAnsi="Simplified Arabic" w:cs="Simplified Arabic"/>
          <w:bCs/>
          <w:sz w:val="28"/>
          <w:szCs w:val="28"/>
        </w:rPr>
      </w:pPr>
      <w:r w:rsidRPr="00057CD9">
        <w:rPr>
          <w:rFonts w:ascii="Simplified Arabic" w:eastAsia="Calibri" w:hAnsi="Simplified Arabic" w:cs="Simplified Arabic"/>
          <w:bCs/>
          <w:sz w:val="28"/>
          <w:szCs w:val="28"/>
          <w:rtl/>
        </w:rPr>
        <w:t>مقارنة من الناحية المنهجية:</w:t>
      </w:r>
    </w:p>
    <w:p w14:paraId="23821DD5" w14:textId="77777777" w:rsidR="00057CD9" w:rsidRPr="00057CD9" w:rsidRDefault="00057CD9" w:rsidP="00057CD9">
      <w:p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 xml:space="preserve">   هذا البحث دراسة وصفية تهدف إلى وصف استراتيجيات إدارة الأزمات بشكل شامل وعام خلال فترة التدهور الاقتصادي.</w:t>
      </w:r>
    </w:p>
    <w:p w14:paraId="51BF3F62" w14:textId="77777777" w:rsidR="00057CD9" w:rsidRPr="00057CD9" w:rsidRDefault="00057CD9" w:rsidP="00057CD9">
      <w:pPr>
        <w:spacing w:line="240" w:lineRule="auto"/>
        <w:jc w:val="both"/>
        <w:rPr>
          <w:rFonts w:ascii="Simplified Arabic" w:eastAsia="Calibri" w:hAnsi="Simplified Arabic" w:cs="Simplified Arabic"/>
          <w:b/>
          <w:sz w:val="28"/>
          <w:szCs w:val="28"/>
        </w:rPr>
      </w:pPr>
      <w:r w:rsidRPr="00057CD9">
        <w:rPr>
          <w:rFonts w:ascii="Simplified Arabic" w:eastAsia="Calibri" w:hAnsi="Simplified Arabic" w:cs="Simplified Arabic"/>
          <w:b/>
          <w:sz w:val="28"/>
          <w:szCs w:val="28"/>
          <w:rtl/>
        </w:rPr>
        <w:t>اما الدراسات السابقة كالاتي:</w:t>
      </w:r>
    </w:p>
    <w:p w14:paraId="30EF65A0" w14:textId="77777777" w:rsidR="00057CD9" w:rsidRPr="00057CD9" w:rsidRDefault="00057CD9" w:rsidP="00057CD9">
      <w:pPr>
        <w:numPr>
          <w:ilvl w:val="0"/>
          <w:numId w:val="203"/>
        </w:num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hint="cs"/>
          <w:sz w:val="28"/>
          <w:szCs w:val="28"/>
          <w:rtl/>
        </w:rPr>
        <w:t>إدارة</w:t>
      </w:r>
      <w:r w:rsidRPr="00057CD9">
        <w:rPr>
          <w:rFonts w:ascii="Simplified Arabic" w:eastAsia="Calibri" w:hAnsi="Simplified Arabic" w:cs="Simplified Arabic"/>
          <w:sz w:val="28"/>
          <w:szCs w:val="28"/>
          <w:rtl/>
        </w:rPr>
        <w:t xml:space="preserve"> </w:t>
      </w:r>
      <w:r w:rsidRPr="00057CD9">
        <w:rPr>
          <w:rFonts w:ascii="Simplified Arabic" w:eastAsia="Calibri" w:hAnsi="Simplified Arabic" w:cs="Simplified Arabic" w:hint="cs"/>
          <w:sz w:val="28"/>
          <w:szCs w:val="28"/>
          <w:rtl/>
        </w:rPr>
        <w:t>الأزمات</w:t>
      </w:r>
      <w:r w:rsidRPr="00057CD9">
        <w:rPr>
          <w:rFonts w:ascii="Simplified Arabic" w:eastAsia="Calibri" w:hAnsi="Simplified Arabic" w:cs="Simplified Arabic"/>
          <w:sz w:val="28"/>
          <w:szCs w:val="28"/>
          <w:rtl/>
        </w:rPr>
        <w:t xml:space="preserve"> </w:t>
      </w:r>
      <w:r w:rsidRPr="00057CD9">
        <w:rPr>
          <w:rFonts w:ascii="Simplified Arabic" w:eastAsia="Calibri" w:hAnsi="Simplified Arabic" w:cs="Simplified Arabic" w:hint="cs"/>
          <w:sz w:val="28"/>
          <w:szCs w:val="28"/>
          <w:rtl/>
        </w:rPr>
        <w:t>في</w:t>
      </w:r>
      <w:r w:rsidRPr="00057CD9">
        <w:rPr>
          <w:rFonts w:ascii="Simplified Arabic" w:eastAsia="Calibri" w:hAnsi="Simplified Arabic" w:cs="Simplified Arabic"/>
          <w:sz w:val="28"/>
          <w:szCs w:val="28"/>
          <w:rtl/>
        </w:rPr>
        <w:t xml:space="preserve"> </w:t>
      </w:r>
      <w:r w:rsidRPr="00057CD9">
        <w:rPr>
          <w:rFonts w:ascii="Simplified Arabic" w:eastAsia="Calibri" w:hAnsi="Simplified Arabic" w:cs="Simplified Arabic" w:hint="cs"/>
          <w:sz w:val="28"/>
          <w:szCs w:val="28"/>
          <w:rtl/>
        </w:rPr>
        <w:t>ال</w:t>
      </w:r>
      <w:r w:rsidRPr="00057CD9">
        <w:rPr>
          <w:rFonts w:ascii="Simplified Arabic" w:eastAsia="Calibri" w:hAnsi="Simplified Arabic" w:cs="Simplified Arabic"/>
          <w:sz w:val="28"/>
          <w:szCs w:val="28"/>
          <w:rtl/>
        </w:rPr>
        <w:t>شركات اليمنية لصناعة الأدوية اعتمدت على المنهج الوصفي التحليلي.</w:t>
      </w:r>
    </w:p>
    <w:p w14:paraId="6B1A687D" w14:textId="77777777" w:rsidR="00057CD9" w:rsidRPr="00057CD9" w:rsidRDefault="00057CD9" w:rsidP="00057CD9">
      <w:pPr>
        <w:numPr>
          <w:ilvl w:val="0"/>
          <w:numId w:val="203"/>
        </w:num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 xml:space="preserve">أثر استراتيجيات إدارة الأزمات على سلاسل الإمداد بالشركات اعتمدت على أسلوب </w:t>
      </w:r>
      <w:r w:rsidRPr="00057CD9">
        <w:rPr>
          <w:rFonts w:ascii="Simplified Arabic" w:eastAsia="Calibri" w:hAnsi="Simplified Arabic" w:cs="Simplified Arabic"/>
          <w:sz w:val="28"/>
          <w:szCs w:val="28"/>
        </w:rPr>
        <w:t>SWOT</w:t>
      </w:r>
      <w:r w:rsidRPr="00057CD9">
        <w:rPr>
          <w:rFonts w:ascii="Simplified Arabic" w:eastAsia="Calibri" w:hAnsi="Simplified Arabic" w:cs="Simplified Arabic"/>
          <w:sz w:val="28"/>
          <w:szCs w:val="28"/>
          <w:rtl/>
        </w:rPr>
        <w:t xml:space="preserve"> الرباعي للتحليل.</w:t>
      </w:r>
    </w:p>
    <w:p w14:paraId="6F277A8B" w14:textId="77777777" w:rsidR="00057CD9" w:rsidRPr="00057CD9" w:rsidRDefault="00057CD9" w:rsidP="00057CD9">
      <w:pPr>
        <w:numPr>
          <w:ilvl w:val="0"/>
          <w:numId w:val="203"/>
        </w:num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 xml:space="preserve">أثر التخطيط الإستراتيجي في تحسين كفاءة إدارة الأزمات في الشركات الصناعية الأردنية استخدمت الدراسة أساليب الإحصاء الوصفي.  </w:t>
      </w:r>
    </w:p>
    <w:p w14:paraId="58951F81" w14:textId="77777777" w:rsidR="00057CD9" w:rsidRPr="00057CD9" w:rsidRDefault="00057CD9" w:rsidP="00057CD9">
      <w:pPr>
        <w:numPr>
          <w:ilvl w:val="0"/>
          <w:numId w:val="203"/>
        </w:num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 xml:space="preserve">تطبيق التخطيط الاستراتيجي على إدارة الأزمات في شركات التأمين في قطاع غزة اعتمدت </w:t>
      </w:r>
      <w:proofErr w:type="gramStart"/>
      <w:r w:rsidRPr="00057CD9">
        <w:rPr>
          <w:rFonts w:ascii="Simplified Arabic" w:eastAsia="Calibri" w:hAnsi="Simplified Arabic" w:cs="Simplified Arabic"/>
          <w:sz w:val="28"/>
          <w:szCs w:val="28"/>
          <w:rtl/>
        </w:rPr>
        <w:t>علي</w:t>
      </w:r>
      <w:proofErr w:type="gramEnd"/>
      <w:r w:rsidRPr="00057CD9">
        <w:rPr>
          <w:rFonts w:ascii="Simplified Arabic" w:eastAsia="Calibri" w:hAnsi="Simplified Arabic" w:cs="Simplified Arabic"/>
          <w:sz w:val="28"/>
          <w:szCs w:val="28"/>
          <w:rtl/>
        </w:rPr>
        <w:t xml:space="preserve"> المنهج الوصفي التحليلي. </w:t>
      </w:r>
    </w:p>
    <w:p w14:paraId="7DEFCD03" w14:textId="77777777" w:rsidR="00CE76E1" w:rsidRPr="00057CD9" w:rsidRDefault="00CE76E1" w:rsidP="00057CD9">
      <w:pPr>
        <w:spacing w:line="240" w:lineRule="auto"/>
        <w:jc w:val="both"/>
        <w:rPr>
          <w:rFonts w:ascii="Simplified Arabic" w:eastAsia="Calibri" w:hAnsi="Simplified Arabic" w:cs="Simplified Arabic"/>
          <w:sz w:val="28"/>
          <w:szCs w:val="28"/>
        </w:rPr>
      </w:pPr>
    </w:p>
    <w:p w14:paraId="04AA40CA" w14:textId="77777777" w:rsidR="00057CD9" w:rsidRPr="00057CD9" w:rsidRDefault="00057CD9" w:rsidP="00057CD9">
      <w:pPr>
        <w:spacing w:line="240" w:lineRule="auto"/>
        <w:jc w:val="both"/>
        <w:rPr>
          <w:rFonts w:ascii="Simplified Arabic" w:eastAsia="Calibri" w:hAnsi="Simplified Arabic" w:cs="Simplified Arabic"/>
          <w:bCs/>
          <w:sz w:val="28"/>
          <w:szCs w:val="28"/>
        </w:rPr>
      </w:pPr>
      <w:r w:rsidRPr="00057CD9">
        <w:rPr>
          <w:rFonts w:ascii="Simplified Arabic" w:eastAsia="Calibri" w:hAnsi="Simplified Arabic" w:cs="Simplified Arabic" w:hint="cs"/>
          <w:bCs/>
          <w:sz w:val="28"/>
          <w:szCs w:val="28"/>
          <w:rtl/>
        </w:rPr>
        <w:lastRenderedPageBreak/>
        <w:t>الفجوة</w:t>
      </w:r>
      <w:r w:rsidRPr="00057CD9">
        <w:rPr>
          <w:rFonts w:ascii="Simplified Arabic" w:eastAsia="Calibri" w:hAnsi="Simplified Arabic" w:cs="Simplified Arabic"/>
          <w:bCs/>
          <w:sz w:val="28"/>
          <w:szCs w:val="28"/>
          <w:rtl/>
        </w:rPr>
        <w:t xml:space="preserve"> </w:t>
      </w:r>
      <w:r w:rsidRPr="00057CD9">
        <w:rPr>
          <w:rFonts w:ascii="Simplified Arabic" w:eastAsia="Calibri" w:hAnsi="Simplified Arabic" w:cs="Simplified Arabic" w:hint="cs"/>
          <w:bCs/>
          <w:sz w:val="28"/>
          <w:szCs w:val="28"/>
          <w:rtl/>
        </w:rPr>
        <w:t>البحثية</w:t>
      </w:r>
      <w:r w:rsidRPr="00057CD9">
        <w:rPr>
          <w:rFonts w:ascii="Simplified Arabic" w:eastAsia="Calibri" w:hAnsi="Simplified Arabic" w:cs="Simplified Arabic"/>
          <w:bCs/>
          <w:sz w:val="28"/>
          <w:szCs w:val="28"/>
        </w:rPr>
        <w:t>:</w:t>
      </w:r>
    </w:p>
    <w:p w14:paraId="12842BAD" w14:textId="77777777" w:rsidR="00057CD9" w:rsidRPr="00057CD9" w:rsidRDefault="00057CD9" w:rsidP="00057CD9">
      <w:p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 xml:space="preserve">في هذه الدراسة سوف يؤخذ في الاعتبار جميع جوانب القصور التي كانت في الدراسات السابقة التي تم ذكرها مع محاولة سد هذه الثغرات والبحث عن نتائج وتحاليل جديدة لم يتم التوصل اليها من قبل ليكون هذا البحث مصدر للاستفادة المستقبلية </w:t>
      </w:r>
    </w:p>
    <w:p w14:paraId="738C385A" w14:textId="77777777" w:rsidR="00057CD9" w:rsidRPr="00057CD9" w:rsidRDefault="00057CD9" w:rsidP="00057CD9">
      <w:pPr>
        <w:spacing w:line="240" w:lineRule="auto"/>
        <w:jc w:val="both"/>
        <w:rPr>
          <w:rFonts w:ascii="Simplified Arabic" w:eastAsia="Calibri" w:hAnsi="Simplified Arabic" w:cs="Simplified Arabic"/>
          <w:sz w:val="28"/>
          <w:szCs w:val="28"/>
        </w:rPr>
      </w:pPr>
      <w:r w:rsidRPr="00057CD9">
        <w:rPr>
          <w:rFonts w:ascii="Simplified Arabic" w:eastAsia="Calibri" w:hAnsi="Simplified Arabic" w:cs="Simplified Arabic"/>
          <w:sz w:val="28"/>
          <w:szCs w:val="28"/>
          <w:rtl/>
        </w:rPr>
        <w:t>كما ان هذا البحث يقدم منظورًا عامًا ووصفياً لاستراتيجيات إدارة الأزمات خلال التدهور الاقتصادي في الشركات المختلفة، بينما تتناول العديد من الدراسات السابقة قطاعات محددة (مثل الطاقة، السياحة، البنوك) أو تركز على جانب محدد من الأزمات (مثل القيادة، الاتصال، التخطيط المالي).</w:t>
      </w:r>
    </w:p>
    <w:p w14:paraId="655AD0D9" w14:textId="77777777" w:rsidR="00057CD9" w:rsidRPr="00057CD9" w:rsidRDefault="00057CD9" w:rsidP="00057CD9">
      <w:pPr>
        <w:spacing w:line="240" w:lineRule="auto"/>
        <w:jc w:val="both"/>
        <w:rPr>
          <w:rFonts w:ascii="Simplified Arabic" w:eastAsia="Calibri" w:hAnsi="Simplified Arabic" w:cs="Simplified Arabic"/>
          <w:sz w:val="28"/>
          <w:szCs w:val="28"/>
          <w:rtl/>
        </w:rPr>
      </w:pPr>
    </w:p>
    <w:p w14:paraId="1C2666CF" w14:textId="77777777" w:rsidR="00057CD9" w:rsidRPr="00057CD9" w:rsidRDefault="00057CD9" w:rsidP="00057CD9">
      <w:pPr>
        <w:spacing w:line="240" w:lineRule="auto"/>
      </w:pPr>
    </w:p>
    <w:sectPr w:rsidR="00057CD9" w:rsidRPr="00057CD9" w:rsidSect="007D3777">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52F6D" w14:textId="77777777" w:rsidR="008B1BD5" w:rsidRDefault="008B1BD5" w:rsidP="00E976AD">
      <w:pPr>
        <w:spacing w:after="0" w:line="240" w:lineRule="auto"/>
      </w:pPr>
      <w:r>
        <w:separator/>
      </w:r>
    </w:p>
  </w:endnote>
  <w:endnote w:type="continuationSeparator" w:id="0">
    <w:p w14:paraId="20AB5FAC" w14:textId="77777777" w:rsidR="008B1BD5" w:rsidRDefault="008B1BD5" w:rsidP="00E97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35771193"/>
      <w:docPartObj>
        <w:docPartGallery w:val="Page Numbers (Bottom of Page)"/>
        <w:docPartUnique/>
      </w:docPartObj>
    </w:sdtPr>
    <w:sdtContent>
      <w:p w14:paraId="3D99C462" w14:textId="40C89545" w:rsidR="00E976AD" w:rsidRDefault="00E976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240EC1" w14:textId="77777777" w:rsidR="00E976AD" w:rsidRDefault="00E97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03523" w14:textId="77777777" w:rsidR="008B1BD5" w:rsidRDefault="008B1BD5" w:rsidP="00E976AD">
      <w:pPr>
        <w:spacing w:after="0" w:line="240" w:lineRule="auto"/>
      </w:pPr>
      <w:r>
        <w:separator/>
      </w:r>
    </w:p>
  </w:footnote>
  <w:footnote w:type="continuationSeparator" w:id="0">
    <w:p w14:paraId="5EB8EBAB" w14:textId="77777777" w:rsidR="008B1BD5" w:rsidRDefault="008B1BD5" w:rsidP="00E97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D7B"/>
    <w:multiLevelType w:val="multilevel"/>
    <w:tmpl w:val="B3BE2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A2D42"/>
    <w:multiLevelType w:val="multilevel"/>
    <w:tmpl w:val="111A6D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665DD"/>
    <w:multiLevelType w:val="multilevel"/>
    <w:tmpl w:val="D13C9B0A"/>
    <w:lvl w:ilvl="0">
      <w:start w:val="2"/>
      <w:numFmt w:val="decimal"/>
      <w:lvlText w:val="%1."/>
      <w:lvlJc w:val="left"/>
      <w:pPr>
        <w:ind w:left="360" w:hanging="360"/>
      </w:pPr>
      <w:rPr>
        <w:rFonts w:ascii="Simplified Arabic" w:eastAsia="Simplified Arabic" w:hAnsi="Simplified Arabic" w:cs="Simplified Arabic" w:hint="default"/>
      </w:rPr>
    </w:lvl>
    <w:lvl w:ilvl="1">
      <w:start w:val="1"/>
      <w:numFmt w:val="decimal"/>
      <w:lvlText w:val="%1.%2."/>
      <w:lvlJc w:val="left"/>
      <w:pPr>
        <w:ind w:left="720" w:hanging="720"/>
      </w:pPr>
      <w:rPr>
        <w:rFonts w:ascii="Simplified Arabic" w:eastAsia="Simplified Arabic" w:hAnsi="Simplified Arabic" w:cs="Simplified Arabic" w:hint="default"/>
        <w:color w:val="FF0000"/>
      </w:rPr>
    </w:lvl>
    <w:lvl w:ilvl="2">
      <w:start w:val="1"/>
      <w:numFmt w:val="decimal"/>
      <w:lvlText w:val="%1.%2.%3."/>
      <w:lvlJc w:val="left"/>
      <w:pPr>
        <w:ind w:left="720" w:hanging="720"/>
      </w:pPr>
      <w:rPr>
        <w:rFonts w:ascii="Simplified Arabic" w:eastAsia="Simplified Arabic" w:hAnsi="Simplified Arabic" w:cs="Simplified Arabic" w:hint="default"/>
      </w:rPr>
    </w:lvl>
    <w:lvl w:ilvl="3">
      <w:start w:val="1"/>
      <w:numFmt w:val="decimal"/>
      <w:lvlText w:val="%1.%2.%3.%4."/>
      <w:lvlJc w:val="left"/>
      <w:pPr>
        <w:ind w:left="1080" w:hanging="1080"/>
      </w:pPr>
      <w:rPr>
        <w:rFonts w:ascii="Simplified Arabic" w:eastAsia="Simplified Arabic" w:hAnsi="Simplified Arabic" w:cs="Simplified Arabic" w:hint="default"/>
      </w:rPr>
    </w:lvl>
    <w:lvl w:ilvl="4">
      <w:start w:val="1"/>
      <w:numFmt w:val="decimal"/>
      <w:lvlText w:val="%1.%2.%3.%4.%5."/>
      <w:lvlJc w:val="left"/>
      <w:pPr>
        <w:ind w:left="1080" w:hanging="1080"/>
      </w:pPr>
      <w:rPr>
        <w:rFonts w:ascii="Simplified Arabic" w:eastAsia="Simplified Arabic" w:hAnsi="Simplified Arabic" w:cs="Simplified Arabic" w:hint="default"/>
      </w:rPr>
    </w:lvl>
    <w:lvl w:ilvl="5">
      <w:start w:val="1"/>
      <w:numFmt w:val="decimal"/>
      <w:lvlText w:val="%1.%2.%3.%4.%5.%6."/>
      <w:lvlJc w:val="left"/>
      <w:pPr>
        <w:ind w:left="1440" w:hanging="1440"/>
      </w:pPr>
      <w:rPr>
        <w:rFonts w:ascii="Simplified Arabic" w:eastAsia="Simplified Arabic" w:hAnsi="Simplified Arabic" w:cs="Simplified Arabic" w:hint="default"/>
      </w:rPr>
    </w:lvl>
    <w:lvl w:ilvl="6">
      <w:start w:val="1"/>
      <w:numFmt w:val="decimal"/>
      <w:lvlText w:val="%1.%2.%3.%4.%5.%6.%7."/>
      <w:lvlJc w:val="left"/>
      <w:pPr>
        <w:ind w:left="1440" w:hanging="1440"/>
      </w:pPr>
      <w:rPr>
        <w:rFonts w:ascii="Simplified Arabic" w:eastAsia="Simplified Arabic" w:hAnsi="Simplified Arabic" w:cs="Simplified Arabic" w:hint="default"/>
      </w:rPr>
    </w:lvl>
    <w:lvl w:ilvl="7">
      <w:start w:val="1"/>
      <w:numFmt w:val="decimal"/>
      <w:lvlText w:val="%1.%2.%3.%4.%5.%6.%7.%8."/>
      <w:lvlJc w:val="left"/>
      <w:pPr>
        <w:ind w:left="1800" w:hanging="1800"/>
      </w:pPr>
      <w:rPr>
        <w:rFonts w:ascii="Simplified Arabic" w:eastAsia="Simplified Arabic" w:hAnsi="Simplified Arabic" w:cs="Simplified Arabic" w:hint="default"/>
      </w:rPr>
    </w:lvl>
    <w:lvl w:ilvl="8">
      <w:start w:val="1"/>
      <w:numFmt w:val="decimal"/>
      <w:lvlText w:val="%1.%2.%3.%4.%5.%6.%7.%8.%9."/>
      <w:lvlJc w:val="left"/>
      <w:pPr>
        <w:ind w:left="1800" w:hanging="1800"/>
      </w:pPr>
      <w:rPr>
        <w:rFonts w:ascii="Simplified Arabic" w:eastAsia="Simplified Arabic" w:hAnsi="Simplified Arabic" w:cs="Simplified Arabic" w:hint="default"/>
      </w:rPr>
    </w:lvl>
  </w:abstractNum>
  <w:abstractNum w:abstractNumId="3" w15:restartNumberingAfterBreak="0">
    <w:nsid w:val="043923AE"/>
    <w:multiLevelType w:val="hybridMultilevel"/>
    <w:tmpl w:val="EBDCD6A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601704"/>
    <w:multiLevelType w:val="multilevel"/>
    <w:tmpl w:val="5AB8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BA0310"/>
    <w:multiLevelType w:val="multilevel"/>
    <w:tmpl w:val="5D9A48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27600C"/>
    <w:multiLevelType w:val="multilevel"/>
    <w:tmpl w:val="D1D6B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A11FAC"/>
    <w:multiLevelType w:val="multilevel"/>
    <w:tmpl w:val="8E585C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05F82D8C"/>
    <w:multiLevelType w:val="multilevel"/>
    <w:tmpl w:val="057A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0234D0"/>
    <w:multiLevelType w:val="multilevel"/>
    <w:tmpl w:val="A8C28F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4D5AB0"/>
    <w:multiLevelType w:val="multilevel"/>
    <w:tmpl w:val="AB706A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41765F"/>
    <w:multiLevelType w:val="multilevel"/>
    <w:tmpl w:val="CCFEE8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893438"/>
    <w:multiLevelType w:val="hybridMultilevel"/>
    <w:tmpl w:val="FA3C6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50056F"/>
    <w:multiLevelType w:val="multilevel"/>
    <w:tmpl w:val="36248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817A82"/>
    <w:multiLevelType w:val="multilevel"/>
    <w:tmpl w:val="2D0CA7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C80932"/>
    <w:multiLevelType w:val="multilevel"/>
    <w:tmpl w:val="E52C60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9953ECD"/>
    <w:multiLevelType w:val="multilevel"/>
    <w:tmpl w:val="2522D7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A0A60AC"/>
    <w:multiLevelType w:val="hybridMultilevel"/>
    <w:tmpl w:val="D562B8A2"/>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18" w15:restartNumberingAfterBreak="0">
    <w:nsid w:val="0AD950FF"/>
    <w:multiLevelType w:val="multilevel"/>
    <w:tmpl w:val="13E6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CA1317E"/>
    <w:multiLevelType w:val="hybridMultilevel"/>
    <w:tmpl w:val="CD56EF0E"/>
    <w:lvl w:ilvl="0" w:tplc="04090001">
      <w:start w:val="1"/>
      <w:numFmt w:val="bullet"/>
      <w:lvlText w:val=""/>
      <w:lvlJc w:val="left"/>
      <w:pPr>
        <w:ind w:left="630" w:hanging="360"/>
      </w:pPr>
      <w:rPr>
        <w:rFonts w:ascii="Symbol" w:hAnsi="Symbol" w:hint="default"/>
      </w:rPr>
    </w:lvl>
    <w:lvl w:ilvl="1" w:tplc="04090001">
      <w:start w:val="1"/>
      <w:numFmt w:val="bullet"/>
      <w:lvlText w:val=""/>
      <w:lvlJc w:val="left"/>
      <w:pPr>
        <w:ind w:left="1350" w:hanging="360"/>
      </w:pPr>
      <w:rPr>
        <w:rFonts w:ascii="Symbol" w:hAnsi="Symbol" w:hint="default"/>
      </w:rPr>
    </w:lvl>
    <w:lvl w:ilvl="2" w:tplc="04090001">
      <w:start w:val="1"/>
      <w:numFmt w:val="bullet"/>
      <w:lvlText w:val=""/>
      <w:lvlJc w:val="left"/>
      <w:pPr>
        <w:ind w:left="2070" w:hanging="360"/>
      </w:pPr>
      <w:rPr>
        <w:rFonts w:ascii="Symbol" w:hAnsi="Symbol"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15:restartNumberingAfterBreak="0">
    <w:nsid w:val="0CA4223E"/>
    <w:multiLevelType w:val="hybridMultilevel"/>
    <w:tmpl w:val="1FB48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D617141"/>
    <w:multiLevelType w:val="hybridMultilevel"/>
    <w:tmpl w:val="11F89EAA"/>
    <w:lvl w:ilvl="0" w:tplc="0409000F">
      <w:start w:val="1"/>
      <w:numFmt w:val="decimal"/>
      <w:lvlText w:val="%1."/>
      <w:lvlJc w:val="left"/>
      <w:pPr>
        <w:ind w:left="862"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DE37D48"/>
    <w:multiLevelType w:val="hybridMultilevel"/>
    <w:tmpl w:val="22B0F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E993E24"/>
    <w:multiLevelType w:val="multilevel"/>
    <w:tmpl w:val="44B6456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A50828"/>
    <w:multiLevelType w:val="multilevel"/>
    <w:tmpl w:val="1994C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F4B6650"/>
    <w:multiLevelType w:val="hybridMultilevel"/>
    <w:tmpl w:val="DDACA96A"/>
    <w:lvl w:ilvl="0" w:tplc="0409000F">
      <w:start w:val="1"/>
      <w:numFmt w:val="decimal"/>
      <w:lvlText w:val="%1."/>
      <w:lvlJc w:val="left"/>
      <w:pPr>
        <w:ind w:left="720" w:hanging="360"/>
      </w:pPr>
      <w:rPr>
        <w:rFonts w:hint="default"/>
      </w:rPr>
    </w:lvl>
    <w:lvl w:ilvl="1" w:tplc="04090001">
      <w:start w:val="1"/>
      <w:numFmt w:val="bullet"/>
      <w:lvlText w:val=""/>
      <w:lvlJc w:val="left"/>
      <w:pPr>
        <w:ind w:left="852"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01">
      <w:start w:val="1"/>
      <w:numFmt w:val="bullet"/>
      <w:lvlText w:val=""/>
      <w:lvlJc w:val="left"/>
      <w:pPr>
        <w:ind w:left="4500" w:hanging="360"/>
      </w:pPr>
      <w:rPr>
        <w:rFonts w:ascii="Symbol" w:hAnsi="Symbol" w:hint="default"/>
      </w:rPr>
    </w:lvl>
    <w:lvl w:ilvl="6" w:tplc="04090001">
      <w:start w:val="1"/>
      <w:numFmt w:val="bullet"/>
      <w:lvlText w:val=""/>
      <w:lvlJc w:val="left"/>
      <w:pPr>
        <w:ind w:left="5040" w:hanging="360"/>
      </w:pPr>
      <w:rPr>
        <w:rFonts w:ascii="Symbol" w:hAnsi="Symbol"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577061"/>
    <w:multiLevelType w:val="hybridMultilevel"/>
    <w:tmpl w:val="D1C4C79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16052E0"/>
    <w:multiLevelType w:val="hybridMultilevel"/>
    <w:tmpl w:val="FED01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CF7029"/>
    <w:multiLevelType w:val="hybridMultilevel"/>
    <w:tmpl w:val="2EFCFB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13F967D5"/>
    <w:multiLevelType w:val="hybridMultilevel"/>
    <w:tmpl w:val="B538C83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2684EE8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61858AC"/>
    <w:multiLevelType w:val="hybridMultilevel"/>
    <w:tmpl w:val="3116A2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6A164F4"/>
    <w:multiLevelType w:val="multilevel"/>
    <w:tmpl w:val="6C1A8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7752A39"/>
    <w:multiLevelType w:val="multilevel"/>
    <w:tmpl w:val="1A4E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78045E7"/>
    <w:multiLevelType w:val="hybridMultilevel"/>
    <w:tmpl w:val="071C3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8412FD1"/>
    <w:multiLevelType w:val="multilevel"/>
    <w:tmpl w:val="34285B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E12D29"/>
    <w:multiLevelType w:val="multilevel"/>
    <w:tmpl w:val="5B6473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199F2E48"/>
    <w:multiLevelType w:val="hybridMultilevel"/>
    <w:tmpl w:val="859A0C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9FE4FF8"/>
    <w:multiLevelType w:val="multilevel"/>
    <w:tmpl w:val="6BEA6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A142494"/>
    <w:multiLevelType w:val="multilevel"/>
    <w:tmpl w:val="101679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B084144"/>
    <w:multiLevelType w:val="hybridMultilevel"/>
    <w:tmpl w:val="360E08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1E124FFA"/>
    <w:multiLevelType w:val="multilevel"/>
    <w:tmpl w:val="C33208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3B0006"/>
    <w:multiLevelType w:val="multilevel"/>
    <w:tmpl w:val="2E2819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ED347BC"/>
    <w:multiLevelType w:val="multilevel"/>
    <w:tmpl w:val="7E586C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0E1C6F"/>
    <w:multiLevelType w:val="hybridMultilevel"/>
    <w:tmpl w:val="022A6A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1F302549"/>
    <w:multiLevelType w:val="multilevel"/>
    <w:tmpl w:val="52DE7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F985029"/>
    <w:multiLevelType w:val="multilevel"/>
    <w:tmpl w:val="E630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FBB7C1D"/>
    <w:multiLevelType w:val="multilevel"/>
    <w:tmpl w:val="94FC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FF1265E"/>
    <w:multiLevelType w:val="hybridMultilevel"/>
    <w:tmpl w:val="898892D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1">
      <w:start w:val="1"/>
      <w:numFmt w:val="bullet"/>
      <w:lvlText w:val=""/>
      <w:lvlJc w:val="left"/>
      <w:pPr>
        <w:ind w:left="144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0564D07"/>
    <w:multiLevelType w:val="multilevel"/>
    <w:tmpl w:val="BAC46634"/>
    <w:lvl w:ilvl="0">
      <w:start w:val="1"/>
      <w:numFmt w:val="bullet"/>
      <w:lvlText w:val="●"/>
      <w:lvlJc w:val="left"/>
      <w:pPr>
        <w:ind w:left="720" w:hanging="360"/>
      </w:pPr>
      <w:rPr>
        <w:rFonts w:ascii="Noto Sans Symbols" w:eastAsia="Noto Sans Symbols" w:hAnsi="Noto Sans Symbols" w:cs="Noto Sans Symbols"/>
        <w:sz w:val="20"/>
        <w:szCs w:val="20"/>
      </w:rPr>
    </w:lvl>
    <w:lvl w:ilvl="1">
      <w:start w:val="3"/>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20644BA4"/>
    <w:multiLevelType w:val="multilevel"/>
    <w:tmpl w:val="47C23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1014F98"/>
    <w:multiLevelType w:val="multilevel"/>
    <w:tmpl w:val="5D7E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1416869"/>
    <w:multiLevelType w:val="multilevel"/>
    <w:tmpl w:val="892E19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18108EB"/>
    <w:multiLevelType w:val="multilevel"/>
    <w:tmpl w:val="A1CA4A4A"/>
    <w:lvl w:ilvl="0">
      <w:start w:val="1"/>
      <w:numFmt w:val="low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2181D18"/>
    <w:multiLevelType w:val="multilevel"/>
    <w:tmpl w:val="98AA57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21F4815"/>
    <w:multiLevelType w:val="multilevel"/>
    <w:tmpl w:val="FEE091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23E4E3C"/>
    <w:multiLevelType w:val="hybridMultilevel"/>
    <w:tmpl w:val="FE6C12DA"/>
    <w:lvl w:ilvl="0" w:tplc="ECE487D8">
      <w:start w:val="1"/>
      <w:numFmt w:val="decimal"/>
      <w:lvlText w:val="%1."/>
      <w:lvlJc w:val="left"/>
      <w:pPr>
        <w:ind w:left="1040" w:hanging="6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25B4838"/>
    <w:multiLevelType w:val="hybridMultilevel"/>
    <w:tmpl w:val="7D6AD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3F53225"/>
    <w:multiLevelType w:val="multilevel"/>
    <w:tmpl w:val="FB72D7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4DC4DC7"/>
    <w:multiLevelType w:val="hybridMultilevel"/>
    <w:tmpl w:val="2B84BEF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2583393A"/>
    <w:multiLevelType w:val="multilevel"/>
    <w:tmpl w:val="6FB050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5A31A11"/>
    <w:multiLevelType w:val="multilevel"/>
    <w:tmpl w:val="51D4C60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27162A15"/>
    <w:multiLevelType w:val="multilevel"/>
    <w:tmpl w:val="E958826C"/>
    <w:lvl w:ilvl="0">
      <w:start w:val="6"/>
      <w:numFmt w:val="decimal"/>
      <w:lvlText w:val="%1."/>
      <w:lvlJc w:val="left"/>
      <w:pPr>
        <w:ind w:left="360" w:hanging="360"/>
      </w:pPr>
      <w:rPr>
        <w:rFonts w:ascii="Simplified Arabic" w:eastAsia="Simplified Arabic" w:hAnsi="Simplified Arabic" w:cs="Simplified Arabic" w:hint="default"/>
      </w:rPr>
    </w:lvl>
    <w:lvl w:ilvl="1">
      <w:start w:val="1"/>
      <w:numFmt w:val="decimal"/>
      <w:lvlText w:val="%1.%2."/>
      <w:lvlJc w:val="left"/>
      <w:pPr>
        <w:ind w:left="720" w:hanging="720"/>
      </w:pPr>
      <w:rPr>
        <w:rFonts w:ascii="Simplified Arabic" w:eastAsia="Simplified Arabic" w:hAnsi="Simplified Arabic" w:cs="Simplified Arabic" w:hint="default"/>
        <w:color w:val="FF0000"/>
      </w:rPr>
    </w:lvl>
    <w:lvl w:ilvl="2">
      <w:start w:val="1"/>
      <w:numFmt w:val="decimal"/>
      <w:lvlText w:val="%1.%2.%3."/>
      <w:lvlJc w:val="left"/>
      <w:pPr>
        <w:ind w:left="720" w:hanging="720"/>
      </w:pPr>
      <w:rPr>
        <w:rFonts w:ascii="Simplified Arabic" w:eastAsia="Simplified Arabic" w:hAnsi="Simplified Arabic" w:cs="Simplified Arabic" w:hint="default"/>
      </w:rPr>
    </w:lvl>
    <w:lvl w:ilvl="3">
      <w:start w:val="1"/>
      <w:numFmt w:val="decimal"/>
      <w:lvlText w:val="%1.%2.%3.%4."/>
      <w:lvlJc w:val="left"/>
      <w:pPr>
        <w:ind w:left="1080" w:hanging="1080"/>
      </w:pPr>
      <w:rPr>
        <w:rFonts w:ascii="Simplified Arabic" w:eastAsia="Simplified Arabic" w:hAnsi="Simplified Arabic" w:cs="Simplified Arabic" w:hint="default"/>
      </w:rPr>
    </w:lvl>
    <w:lvl w:ilvl="4">
      <w:start w:val="1"/>
      <w:numFmt w:val="decimal"/>
      <w:lvlText w:val="%1.%2.%3.%4.%5."/>
      <w:lvlJc w:val="left"/>
      <w:pPr>
        <w:ind w:left="1080" w:hanging="1080"/>
      </w:pPr>
      <w:rPr>
        <w:rFonts w:ascii="Simplified Arabic" w:eastAsia="Simplified Arabic" w:hAnsi="Simplified Arabic" w:cs="Simplified Arabic" w:hint="default"/>
      </w:rPr>
    </w:lvl>
    <w:lvl w:ilvl="5">
      <w:start w:val="1"/>
      <w:numFmt w:val="decimal"/>
      <w:lvlText w:val="%1.%2.%3.%4.%5.%6."/>
      <w:lvlJc w:val="left"/>
      <w:pPr>
        <w:ind w:left="1440" w:hanging="1440"/>
      </w:pPr>
      <w:rPr>
        <w:rFonts w:ascii="Simplified Arabic" w:eastAsia="Simplified Arabic" w:hAnsi="Simplified Arabic" w:cs="Simplified Arabic" w:hint="default"/>
      </w:rPr>
    </w:lvl>
    <w:lvl w:ilvl="6">
      <w:start w:val="1"/>
      <w:numFmt w:val="decimal"/>
      <w:lvlText w:val="%1.%2.%3.%4.%5.%6.%7."/>
      <w:lvlJc w:val="left"/>
      <w:pPr>
        <w:ind w:left="1440" w:hanging="1440"/>
      </w:pPr>
      <w:rPr>
        <w:rFonts w:ascii="Simplified Arabic" w:eastAsia="Simplified Arabic" w:hAnsi="Simplified Arabic" w:cs="Simplified Arabic" w:hint="default"/>
      </w:rPr>
    </w:lvl>
    <w:lvl w:ilvl="7">
      <w:start w:val="1"/>
      <w:numFmt w:val="decimal"/>
      <w:lvlText w:val="%1.%2.%3.%4.%5.%6.%7.%8."/>
      <w:lvlJc w:val="left"/>
      <w:pPr>
        <w:ind w:left="1800" w:hanging="1800"/>
      </w:pPr>
      <w:rPr>
        <w:rFonts w:ascii="Simplified Arabic" w:eastAsia="Simplified Arabic" w:hAnsi="Simplified Arabic" w:cs="Simplified Arabic" w:hint="default"/>
      </w:rPr>
    </w:lvl>
    <w:lvl w:ilvl="8">
      <w:start w:val="1"/>
      <w:numFmt w:val="decimal"/>
      <w:lvlText w:val="%1.%2.%3.%4.%5.%6.%7.%8.%9."/>
      <w:lvlJc w:val="left"/>
      <w:pPr>
        <w:ind w:left="1800" w:hanging="1800"/>
      </w:pPr>
      <w:rPr>
        <w:rFonts w:ascii="Simplified Arabic" w:eastAsia="Simplified Arabic" w:hAnsi="Simplified Arabic" w:cs="Simplified Arabic" w:hint="default"/>
      </w:rPr>
    </w:lvl>
  </w:abstractNum>
  <w:abstractNum w:abstractNumId="62" w15:restartNumberingAfterBreak="0">
    <w:nsid w:val="274E2630"/>
    <w:multiLevelType w:val="multilevel"/>
    <w:tmpl w:val="CBAE5E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70" w:hanging="69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82C6890"/>
    <w:multiLevelType w:val="multilevel"/>
    <w:tmpl w:val="36D290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9A83B9D"/>
    <w:multiLevelType w:val="hybridMultilevel"/>
    <w:tmpl w:val="397C946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AEA1A72"/>
    <w:multiLevelType w:val="multilevel"/>
    <w:tmpl w:val="D6C85A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BD65BEB"/>
    <w:multiLevelType w:val="multilevel"/>
    <w:tmpl w:val="3CA852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2BF76627"/>
    <w:multiLevelType w:val="multilevel"/>
    <w:tmpl w:val="7C4869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2C4C0EB0"/>
    <w:multiLevelType w:val="multilevel"/>
    <w:tmpl w:val="30D4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C615076"/>
    <w:multiLevelType w:val="multilevel"/>
    <w:tmpl w:val="217E4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D9D2E3A"/>
    <w:multiLevelType w:val="multilevel"/>
    <w:tmpl w:val="4540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EDB4903"/>
    <w:multiLevelType w:val="multilevel"/>
    <w:tmpl w:val="5ED6B4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F2A2C25"/>
    <w:multiLevelType w:val="hybridMultilevel"/>
    <w:tmpl w:val="A2C60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2FB609D5"/>
    <w:multiLevelType w:val="hybridMultilevel"/>
    <w:tmpl w:val="D36096C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30363338"/>
    <w:multiLevelType w:val="multilevel"/>
    <w:tmpl w:val="4DDC85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88" w:hanging="407"/>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5" w15:restartNumberingAfterBreak="0">
    <w:nsid w:val="31E30567"/>
    <w:multiLevelType w:val="multilevel"/>
    <w:tmpl w:val="C876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2162C43"/>
    <w:multiLevelType w:val="multilevel"/>
    <w:tmpl w:val="770A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2D00516"/>
    <w:multiLevelType w:val="hybridMultilevel"/>
    <w:tmpl w:val="8280D8A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32266B7"/>
    <w:multiLevelType w:val="multilevel"/>
    <w:tmpl w:val="8B722A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9" w15:restartNumberingAfterBreak="0">
    <w:nsid w:val="332F61B7"/>
    <w:multiLevelType w:val="multilevel"/>
    <w:tmpl w:val="CC4A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3E1722E"/>
    <w:multiLevelType w:val="multilevel"/>
    <w:tmpl w:val="2F4257F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1" w15:restartNumberingAfterBreak="0">
    <w:nsid w:val="35BD4BDE"/>
    <w:multiLevelType w:val="multilevel"/>
    <w:tmpl w:val="AB88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69525DB"/>
    <w:multiLevelType w:val="multilevel"/>
    <w:tmpl w:val="046E54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70E517B"/>
    <w:multiLevelType w:val="multilevel"/>
    <w:tmpl w:val="FB6885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7173832"/>
    <w:multiLevelType w:val="multilevel"/>
    <w:tmpl w:val="134A7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78818CD"/>
    <w:multiLevelType w:val="hybridMultilevel"/>
    <w:tmpl w:val="718686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81833E1"/>
    <w:multiLevelType w:val="multilevel"/>
    <w:tmpl w:val="380A6622"/>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83A3B5A"/>
    <w:multiLevelType w:val="multilevel"/>
    <w:tmpl w:val="51F2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84868F8"/>
    <w:multiLevelType w:val="multilevel"/>
    <w:tmpl w:val="8E84F7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89E553D"/>
    <w:multiLevelType w:val="multilevel"/>
    <w:tmpl w:val="ACACAE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8B546F4"/>
    <w:multiLevelType w:val="multilevel"/>
    <w:tmpl w:val="7812D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9745574"/>
    <w:multiLevelType w:val="multilevel"/>
    <w:tmpl w:val="06A688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98F6F48"/>
    <w:multiLevelType w:val="multilevel"/>
    <w:tmpl w:val="CF48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9AA6AEE"/>
    <w:multiLevelType w:val="multilevel"/>
    <w:tmpl w:val="F92CC0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A772B4A"/>
    <w:multiLevelType w:val="multilevel"/>
    <w:tmpl w:val="E16C8052"/>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3AC14C10"/>
    <w:multiLevelType w:val="hybridMultilevel"/>
    <w:tmpl w:val="97400FFA"/>
    <w:lvl w:ilvl="0" w:tplc="ECE487D8">
      <w:start w:val="1"/>
      <w:numFmt w:val="decimal"/>
      <w:lvlText w:val="%1."/>
      <w:lvlJc w:val="left"/>
      <w:pPr>
        <w:ind w:left="1040" w:hanging="6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AFF0410"/>
    <w:multiLevelType w:val="multilevel"/>
    <w:tmpl w:val="1CD0AD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7" w15:restartNumberingAfterBreak="0">
    <w:nsid w:val="3C293FA3"/>
    <w:multiLevelType w:val="hybridMultilevel"/>
    <w:tmpl w:val="12EE89AC"/>
    <w:lvl w:ilvl="0" w:tplc="47E489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C6D6D54"/>
    <w:multiLevelType w:val="multilevel"/>
    <w:tmpl w:val="DA56C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C8B5F2A"/>
    <w:multiLevelType w:val="hybridMultilevel"/>
    <w:tmpl w:val="480EA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CA42952"/>
    <w:multiLevelType w:val="hybridMultilevel"/>
    <w:tmpl w:val="0E08B8AC"/>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3DC45A27"/>
    <w:multiLevelType w:val="multilevel"/>
    <w:tmpl w:val="9880DD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DFA5582"/>
    <w:multiLevelType w:val="multilevel"/>
    <w:tmpl w:val="5630C9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F585F6C"/>
    <w:multiLevelType w:val="hybridMultilevel"/>
    <w:tmpl w:val="AB2E82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F7C2A23"/>
    <w:multiLevelType w:val="multilevel"/>
    <w:tmpl w:val="533C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FC06EED"/>
    <w:multiLevelType w:val="multilevel"/>
    <w:tmpl w:val="9676AB2E"/>
    <w:lvl w:ilvl="0">
      <w:start w:val="1"/>
      <w:numFmt w:val="bullet"/>
      <w:lvlText w:val="●"/>
      <w:lvlJc w:val="left"/>
      <w:pPr>
        <w:ind w:left="720" w:hanging="360"/>
      </w:pPr>
      <w:rPr>
        <w:rFonts w:ascii="Noto Sans Symbols" w:eastAsia="Noto Sans Symbols" w:hAnsi="Noto Sans Symbols" w:cs="Noto Sans Symbols"/>
        <w:sz w:val="20"/>
        <w:szCs w:val="20"/>
      </w:rPr>
    </w:lvl>
    <w:lvl w:ilvl="1">
      <w:start w:val="3"/>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6" w15:restartNumberingAfterBreak="0">
    <w:nsid w:val="406238C6"/>
    <w:multiLevelType w:val="multilevel"/>
    <w:tmpl w:val="7CDE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0F12AAE"/>
    <w:multiLevelType w:val="multilevel"/>
    <w:tmpl w:val="8E06EC9E"/>
    <w:lvl w:ilvl="0">
      <w:start w:val="2"/>
      <w:numFmt w:val="decimal"/>
      <w:lvlText w:val="%1."/>
      <w:lvlJc w:val="left"/>
      <w:pPr>
        <w:ind w:left="720" w:hanging="360"/>
      </w:pPr>
      <w:rPr>
        <w:rFonts w:hint="default"/>
      </w:rPr>
    </w:lvl>
    <w:lvl w:ilvl="1">
      <w:start w:val="1"/>
      <w:numFmt w:val="decimal"/>
      <w:lvlText w:val="%2.1."/>
      <w:lvlJc w:val="left"/>
      <w:pPr>
        <w:ind w:left="1440" w:hanging="360"/>
      </w:pPr>
      <w:rPr>
        <w:rFonts w:hint="default"/>
      </w:rPr>
    </w:lvl>
    <w:lvl w:ilvl="2">
      <w:start w:val="2"/>
      <w:numFmt w:val="decimal"/>
      <w:lvlText w:val="%3.2."/>
      <w:lvlJc w:val="left"/>
      <w:pPr>
        <w:ind w:left="2340" w:hanging="360"/>
      </w:pPr>
      <w:rPr>
        <w:rFonts w:hint="default"/>
        <w:color w:val="FF0000"/>
      </w:rPr>
    </w:lvl>
    <w:lvl w:ilvl="3">
      <w:start w:val="2"/>
      <w:numFmt w:val="decimal"/>
      <w:lvlText w:val="%4.6."/>
      <w:lvlJc w:val="left"/>
      <w:pPr>
        <w:ind w:left="1440" w:hanging="360"/>
      </w:pPr>
      <w:rPr>
        <w:rFonts w:hint="default"/>
      </w:rPr>
    </w:lvl>
    <w:lvl w:ilvl="4">
      <w:start w:val="1"/>
      <w:numFmt w:val="bullet"/>
      <w:lvlText w:val="●"/>
      <w:lvlJc w:val="left"/>
      <w:pPr>
        <w:ind w:left="3600" w:hanging="360"/>
      </w:pPr>
      <w:rPr>
        <w:rFonts w:ascii="Noto Sans Symbols" w:eastAsia="Noto Sans Symbols" w:hAnsi="Noto Sans Symbols" w:cs="Noto Sans Symbol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8" w15:restartNumberingAfterBreak="0">
    <w:nsid w:val="40FB1D4B"/>
    <w:multiLevelType w:val="multilevel"/>
    <w:tmpl w:val="0AC0AE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1812734"/>
    <w:multiLevelType w:val="hybridMultilevel"/>
    <w:tmpl w:val="7B1EC6F6"/>
    <w:lvl w:ilvl="0" w:tplc="04090001">
      <w:start w:val="1"/>
      <w:numFmt w:val="bullet"/>
      <w:lvlText w:val=""/>
      <w:lvlJc w:val="left"/>
      <w:pPr>
        <w:ind w:left="630" w:hanging="360"/>
      </w:pPr>
      <w:rPr>
        <w:rFonts w:ascii="Symbol" w:hAnsi="Symbol" w:hint="default"/>
      </w:rPr>
    </w:lvl>
    <w:lvl w:ilvl="1" w:tplc="04090001">
      <w:start w:val="1"/>
      <w:numFmt w:val="bullet"/>
      <w:lvlText w:val=""/>
      <w:lvlJc w:val="left"/>
      <w:pPr>
        <w:ind w:left="1350" w:hanging="360"/>
      </w:pPr>
      <w:rPr>
        <w:rFonts w:ascii="Symbol" w:hAnsi="Symbol"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0" w15:restartNumberingAfterBreak="0">
    <w:nsid w:val="42172AE3"/>
    <w:multiLevelType w:val="multilevel"/>
    <w:tmpl w:val="05783E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22A7ADE"/>
    <w:multiLevelType w:val="multilevel"/>
    <w:tmpl w:val="F86871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2A45EB6"/>
    <w:multiLevelType w:val="multilevel"/>
    <w:tmpl w:val="562436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3F83C31"/>
    <w:multiLevelType w:val="multilevel"/>
    <w:tmpl w:val="E25A4BFE"/>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4" w15:restartNumberingAfterBreak="0">
    <w:nsid w:val="445C34D7"/>
    <w:multiLevelType w:val="multilevel"/>
    <w:tmpl w:val="AD508A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4B75192"/>
    <w:multiLevelType w:val="multilevel"/>
    <w:tmpl w:val="22D4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44C74A78"/>
    <w:multiLevelType w:val="multilevel"/>
    <w:tmpl w:val="380C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4D0196C"/>
    <w:multiLevelType w:val="hybridMultilevel"/>
    <w:tmpl w:val="FDE2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6156060"/>
    <w:multiLevelType w:val="multilevel"/>
    <w:tmpl w:val="F606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66E30AB"/>
    <w:multiLevelType w:val="hybridMultilevel"/>
    <w:tmpl w:val="34AE4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7E8563E"/>
    <w:multiLevelType w:val="multilevel"/>
    <w:tmpl w:val="D2208C2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88" w:hanging="408"/>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9950D85"/>
    <w:multiLevelType w:val="hybridMultilevel"/>
    <w:tmpl w:val="64741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ABE194D"/>
    <w:multiLevelType w:val="multilevel"/>
    <w:tmpl w:val="B45A51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B826F27"/>
    <w:multiLevelType w:val="multilevel"/>
    <w:tmpl w:val="EBCCB5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B960EE0"/>
    <w:multiLevelType w:val="multilevel"/>
    <w:tmpl w:val="9774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C6A52C5"/>
    <w:multiLevelType w:val="hybridMultilevel"/>
    <w:tmpl w:val="45787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CEC35D0"/>
    <w:multiLevelType w:val="multilevel"/>
    <w:tmpl w:val="4572B1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D625F68"/>
    <w:multiLevelType w:val="multilevel"/>
    <w:tmpl w:val="B3D0B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D8079CB"/>
    <w:multiLevelType w:val="hybridMultilevel"/>
    <w:tmpl w:val="45CC058A"/>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EF854C7"/>
    <w:multiLevelType w:val="multilevel"/>
    <w:tmpl w:val="3F121E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F3F7826"/>
    <w:multiLevelType w:val="multilevel"/>
    <w:tmpl w:val="1AB023F4"/>
    <w:lvl w:ilvl="0">
      <w:start w:val="1"/>
      <w:numFmt w:val="lowerLetter"/>
      <w:lvlText w:val="%1)"/>
      <w:lvlJc w:val="left"/>
      <w:pPr>
        <w:ind w:left="720" w:hanging="360"/>
      </w:pPr>
    </w:lvl>
    <w:lvl w:ilvl="1">
      <w:start w:val="1"/>
      <w:numFmt w:val="decimal"/>
      <w:lvlText w:val="%2-"/>
      <w:lvlJc w:val="center"/>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4FC2041E"/>
    <w:multiLevelType w:val="multilevel"/>
    <w:tmpl w:val="4BCA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50BD219A"/>
    <w:multiLevelType w:val="multilevel"/>
    <w:tmpl w:val="B93CD4F4"/>
    <w:lvl w:ilvl="0">
      <w:start w:val="1"/>
      <w:numFmt w:val="decimal"/>
      <w:lvlText w:val="%1."/>
      <w:lvlJc w:val="left"/>
      <w:pPr>
        <w:ind w:left="360" w:hanging="360"/>
      </w:pPr>
    </w:lvl>
    <w:lvl w:ilvl="1">
      <w:start w:val="1"/>
      <w:numFmt w:val="decimal"/>
      <w:lvlText w:val="%1.%2."/>
      <w:lvlJc w:val="left"/>
      <w:pPr>
        <w:ind w:left="792" w:hanging="432"/>
      </w:pPr>
      <w:rPr>
        <w:rFonts w:ascii="Simplified Arabic" w:hAnsi="Simplified Arabic" w:cs="Simplified Arabic" w:hint="default"/>
        <w:color w:val="FF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516F55D8"/>
    <w:multiLevelType w:val="hybridMultilevel"/>
    <w:tmpl w:val="B0FC3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18D4FBD"/>
    <w:multiLevelType w:val="multilevel"/>
    <w:tmpl w:val="A24CA814"/>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5" w15:restartNumberingAfterBreak="0">
    <w:nsid w:val="52BC2B9F"/>
    <w:multiLevelType w:val="multilevel"/>
    <w:tmpl w:val="4D226A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6" w15:restartNumberingAfterBreak="0">
    <w:nsid w:val="53C62B8F"/>
    <w:multiLevelType w:val="hybridMultilevel"/>
    <w:tmpl w:val="14E875A8"/>
    <w:lvl w:ilvl="0" w:tplc="1B4C7EB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40C0620"/>
    <w:multiLevelType w:val="multilevel"/>
    <w:tmpl w:val="3A30A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72F7C60"/>
    <w:multiLevelType w:val="multilevel"/>
    <w:tmpl w:val="725C96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8075B06"/>
    <w:multiLevelType w:val="multilevel"/>
    <w:tmpl w:val="5E76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8B6052F"/>
    <w:multiLevelType w:val="multilevel"/>
    <w:tmpl w:val="05CEF4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9E6142B"/>
    <w:multiLevelType w:val="hybridMultilevel"/>
    <w:tmpl w:val="C6682CEA"/>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AB804C0"/>
    <w:multiLevelType w:val="multilevel"/>
    <w:tmpl w:val="F4FC2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5B2B4A5B"/>
    <w:multiLevelType w:val="multilevel"/>
    <w:tmpl w:val="9B3A88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B3A0A51"/>
    <w:multiLevelType w:val="multilevel"/>
    <w:tmpl w:val="EA822D54"/>
    <w:lvl w:ilvl="0">
      <w:start w:val="3"/>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B5A4B96"/>
    <w:multiLevelType w:val="multilevel"/>
    <w:tmpl w:val="F9DE7A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BE7062B"/>
    <w:multiLevelType w:val="multilevel"/>
    <w:tmpl w:val="9F68D3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7" w15:restartNumberingAfterBreak="0">
    <w:nsid w:val="5D2406B6"/>
    <w:multiLevelType w:val="multilevel"/>
    <w:tmpl w:val="50D2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5D281093"/>
    <w:multiLevelType w:val="multilevel"/>
    <w:tmpl w:val="2C0C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5E843C0A"/>
    <w:multiLevelType w:val="hybridMultilevel"/>
    <w:tmpl w:val="F49ED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5ED13444"/>
    <w:multiLevelType w:val="multilevel"/>
    <w:tmpl w:val="C1B0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F917CF3"/>
    <w:multiLevelType w:val="multilevel"/>
    <w:tmpl w:val="8F5433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2" w15:restartNumberingAfterBreak="0">
    <w:nsid w:val="602835BD"/>
    <w:multiLevelType w:val="multilevel"/>
    <w:tmpl w:val="9A30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0B25E91"/>
    <w:multiLevelType w:val="hybridMultilevel"/>
    <w:tmpl w:val="72523A42"/>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54" w15:restartNumberingAfterBreak="0">
    <w:nsid w:val="610B2008"/>
    <w:multiLevelType w:val="multilevel"/>
    <w:tmpl w:val="1B0C20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1925F1E"/>
    <w:multiLevelType w:val="hybridMultilevel"/>
    <w:tmpl w:val="751E76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6" w15:restartNumberingAfterBreak="0">
    <w:nsid w:val="6257648C"/>
    <w:multiLevelType w:val="multilevel"/>
    <w:tmpl w:val="D96EFD88"/>
    <w:lvl w:ilvl="0">
      <w:start w:val="6"/>
      <w:numFmt w:val="decimal"/>
      <w:lvlText w:val="%1."/>
      <w:lvlJc w:val="left"/>
      <w:pPr>
        <w:ind w:left="720" w:hanging="360"/>
      </w:pPr>
      <w:rPr>
        <w:rFonts w:hint="default"/>
      </w:rPr>
    </w:lvl>
    <w:lvl w:ilvl="1">
      <w:start w:val="1"/>
      <w:numFmt w:val="decimal"/>
      <w:lvlText w:val="%2.1."/>
      <w:lvlJc w:val="left"/>
      <w:pPr>
        <w:ind w:left="1440" w:hanging="360"/>
      </w:pPr>
      <w:rPr>
        <w:rFonts w:hint="default"/>
      </w:rPr>
    </w:lvl>
    <w:lvl w:ilvl="2">
      <w:start w:val="2"/>
      <w:numFmt w:val="decimal"/>
      <w:lvlText w:val="%3.2."/>
      <w:lvlJc w:val="left"/>
      <w:pPr>
        <w:ind w:left="2340" w:hanging="360"/>
      </w:pPr>
      <w:rPr>
        <w:rFonts w:hint="default"/>
      </w:rPr>
    </w:lvl>
    <w:lvl w:ilvl="3">
      <w:start w:val="1"/>
      <w:numFmt w:val="decimal"/>
      <w:lvlText w:val="%4.6."/>
      <w:lvlJc w:val="left"/>
      <w:pPr>
        <w:ind w:left="1440" w:hanging="360"/>
      </w:pPr>
      <w:rPr>
        <w:rFonts w:hint="default"/>
      </w:rPr>
    </w:lvl>
    <w:lvl w:ilvl="4">
      <w:start w:val="2"/>
      <w:numFmt w:val="decimal"/>
      <w:lvlText w:val="%5.6."/>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7" w15:restartNumberingAfterBreak="0">
    <w:nsid w:val="62B03CF5"/>
    <w:multiLevelType w:val="multilevel"/>
    <w:tmpl w:val="64521C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2F33E46"/>
    <w:multiLevelType w:val="hybridMultilevel"/>
    <w:tmpl w:val="2CE6EDC4"/>
    <w:lvl w:ilvl="0" w:tplc="F1445D06">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15:restartNumberingAfterBreak="0">
    <w:nsid w:val="635169BE"/>
    <w:multiLevelType w:val="multilevel"/>
    <w:tmpl w:val="FBEACF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369718A"/>
    <w:multiLevelType w:val="multilevel"/>
    <w:tmpl w:val="0402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4CF138E"/>
    <w:multiLevelType w:val="hybridMultilevel"/>
    <w:tmpl w:val="283029A2"/>
    <w:lvl w:ilvl="0" w:tplc="810C1D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572046B"/>
    <w:multiLevelType w:val="multilevel"/>
    <w:tmpl w:val="3CD066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5EB2B07"/>
    <w:multiLevelType w:val="multilevel"/>
    <w:tmpl w:val="DAF6B8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61910D8"/>
    <w:multiLevelType w:val="hybridMultilevel"/>
    <w:tmpl w:val="02D04A38"/>
    <w:lvl w:ilvl="0" w:tplc="62E0B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68C599F"/>
    <w:multiLevelType w:val="hybridMultilevel"/>
    <w:tmpl w:val="F7FE80B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6" w15:restartNumberingAfterBreak="0">
    <w:nsid w:val="66A16AC3"/>
    <w:multiLevelType w:val="hybridMultilevel"/>
    <w:tmpl w:val="F252E42C"/>
    <w:lvl w:ilvl="0" w:tplc="CF045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6DD7871"/>
    <w:multiLevelType w:val="multilevel"/>
    <w:tmpl w:val="BD6EC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9BC2C5B"/>
    <w:multiLevelType w:val="multilevel"/>
    <w:tmpl w:val="BB681906"/>
    <w:lvl w:ilvl="0">
      <w:start w:val="1"/>
      <w:numFmt w:val="decimal"/>
      <w:lvlText w:val="%1-"/>
      <w:lvlJc w:val="center"/>
      <w:pPr>
        <w:ind w:left="720" w:hanging="360"/>
      </w:pPr>
    </w:lvl>
    <w:lvl w:ilvl="1">
      <w:start w:val="1"/>
      <w:numFmt w:val="decimal"/>
      <w:lvlText w:val="%2-"/>
      <w:lvlJc w:val="center"/>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6A133010"/>
    <w:multiLevelType w:val="multilevel"/>
    <w:tmpl w:val="01EC29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A9514C8"/>
    <w:multiLevelType w:val="multilevel"/>
    <w:tmpl w:val="FC96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6A9F3459"/>
    <w:multiLevelType w:val="multilevel"/>
    <w:tmpl w:val="03BEEC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AC00327"/>
    <w:multiLevelType w:val="multilevel"/>
    <w:tmpl w:val="20C6BC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B766D23"/>
    <w:multiLevelType w:val="multilevel"/>
    <w:tmpl w:val="3C7CC7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4" w15:restartNumberingAfterBreak="0">
    <w:nsid w:val="6CC108DF"/>
    <w:multiLevelType w:val="multilevel"/>
    <w:tmpl w:val="F82683F8"/>
    <w:lvl w:ilvl="0">
      <w:start w:val="1"/>
      <w:numFmt w:val="decimal"/>
      <w:lvlText w:val="%1-"/>
      <w:lvlJc w:val="center"/>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5" w15:restartNumberingAfterBreak="0">
    <w:nsid w:val="6EA57DE1"/>
    <w:multiLevelType w:val="multilevel"/>
    <w:tmpl w:val="CEA88E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6" w15:restartNumberingAfterBreak="0">
    <w:nsid w:val="6F1D0364"/>
    <w:multiLevelType w:val="multilevel"/>
    <w:tmpl w:val="74AECB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F1E17F2"/>
    <w:multiLevelType w:val="hybridMultilevel"/>
    <w:tmpl w:val="5D4EE5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FA42425"/>
    <w:multiLevelType w:val="multilevel"/>
    <w:tmpl w:val="94423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FCD55E1"/>
    <w:multiLevelType w:val="multilevel"/>
    <w:tmpl w:val="BDC009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FD4775D"/>
    <w:multiLevelType w:val="multilevel"/>
    <w:tmpl w:val="F12CBD1A"/>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15:restartNumberingAfterBreak="0">
    <w:nsid w:val="70181E8E"/>
    <w:multiLevelType w:val="multilevel"/>
    <w:tmpl w:val="D79AB3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0274852"/>
    <w:multiLevelType w:val="multilevel"/>
    <w:tmpl w:val="89FE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16B6D6D"/>
    <w:multiLevelType w:val="multilevel"/>
    <w:tmpl w:val="8B9C7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72545BE1"/>
    <w:multiLevelType w:val="multilevel"/>
    <w:tmpl w:val="1BD2A12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5" w15:restartNumberingAfterBreak="0">
    <w:nsid w:val="730C7138"/>
    <w:multiLevelType w:val="multilevel"/>
    <w:tmpl w:val="611E1B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32E064F"/>
    <w:multiLevelType w:val="multilevel"/>
    <w:tmpl w:val="0B88D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3C21DD9"/>
    <w:multiLevelType w:val="multilevel"/>
    <w:tmpl w:val="8C2621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3DB5B4F"/>
    <w:multiLevelType w:val="multilevel"/>
    <w:tmpl w:val="72A465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42B5F74"/>
    <w:multiLevelType w:val="multilevel"/>
    <w:tmpl w:val="42AA08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5047C1F"/>
    <w:multiLevelType w:val="hybridMultilevel"/>
    <w:tmpl w:val="2A6CE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754470AA"/>
    <w:multiLevelType w:val="multilevel"/>
    <w:tmpl w:val="0DD6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769C7F81"/>
    <w:multiLevelType w:val="multilevel"/>
    <w:tmpl w:val="8738EF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730422B"/>
    <w:multiLevelType w:val="multilevel"/>
    <w:tmpl w:val="6DA869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77CD46B7"/>
    <w:multiLevelType w:val="multilevel"/>
    <w:tmpl w:val="464434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800696F"/>
    <w:multiLevelType w:val="multilevel"/>
    <w:tmpl w:val="40403F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87B5B2B"/>
    <w:multiLevelType w:val="multilevel"/>
    <w:tmpl w:val="A6FCAA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B891AD4"/>
    <w:multiLevelType w:val="hybridMultilevel"/>
    <w:tmpl w:val="7360C630"/>
    <w:lvl w:ilvl="0" w:tplc="04090001">
      <w:start w:val="1"/>
      <w:numFmt w:val="bullet"/>
      <w:lvlText w:val=""/>
      <w:lvlJc w:val="left"/>
      <w:pPr>
        <w:ind w:left="900" w:hanging="360"/>
      </w:pPr>
      <w:rPr>
        <w:rFonts w:ascii="Symbol" w:hAnsi="Symbol" w:hint="default"/>
      </w:rPr>
    </w:lvl>
    <w:lvl w:ilvl="1" w:tplc="04090001">
      <w:start w:val="1"/>
      <w:numFmt w:val="bullet"/>
      <w:lvlText w:val=""/>
      <w:lvlJc w:val="left"/>
      <w:pPr>
        <w:ind w:left="1710" w:hanging="360"/>
      </w:pPr>
      <w:rPr>
        <w:rFonts w:ascii="Symbol" w:hAnsi="Symbol"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98" w15:restartNumberingAfterBreak="0">
    <w:nsid w:val="7B8F6638"/>
    <w:multiLevelType w:val="multilevel"/>
    <w:tmpl w:val="3F0C2B50"/>
    <w:lvl w:ilvl="0">
      <w:start w:val="1"/>
      <w:numFmt w:val="decimal"/>
      <w:lvlText w:val="%1."/>
      <w:lvlJc w:val="left"/>
      <w:pPr>
        <w:ind w:left="720" w:hanging="360"/>
      </w:pPr>
      <w:rPr>
        <w:b/>
        <w:bCs/>
        <w:color w:val="FF00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15:restartNumberingAfterBreak="0">
    <w:nsid w:val="7C657A1D"/>
    <w:multiLevelType w:val="multilevel"/>
    <w:tmpl w:val="EEBAEB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D586453"/>
    <w:multiLevelType w:val="hybridMultilevel"/>
    <w:tmpl w:val="22CAFDE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D7F5646"/>
    <w:multiLevelType w:val="multilevel"/>
    <w:tmpl w:val="288037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E9602F2"/>
    <w:multiLevelType w:val="hybridMultilevel"/>
    <w:tmpl w:val="66AC5C0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417827687">
    <w:abstractNumId w:val="121"/>
  </w:num>
  <w:num w:numId="2" w16cid:durableId="106898327">
    <w:abstractNumId w:val="161"/>
  </w:num>
  <w:num w:numId="3" w16cid:durableId="1533422303">
    <w:abstractNumId w:val="166"/>
  </w:num>
  <w:num w:numId="4" w16cid:durableId="1764915059">
    <w:abstractNumId w:val="17"/>
  </w:num>
  <w:num w:numId="5" w16cid:durableId="1404136724">
    <w:abstractNumId w:val="58"/>
  </w:num>
  <w:num w:numId="6" w16cid:durableId="1070497114">
    <w:abstractNumId w:val="64"/>
  </w:num>
  <w:num w:numId="7" w16cid:durableId="742409147">
    <w:abstractNumId w:val="123"/>
  </w:num>
  <w:num w:numId="8" w16cid:durableId="776410186">
    <w:abstractNumId w:val="188"/>
  </w:num>
  <w:num w:numId="9" w16cid:durableId="625962512">
    <w:abstractNumId w:val="9"/>
  </w:num>
  <w:num w:numId="10" w16cid:durableId="255405195">
    <w:abstractNumId w:val="201"/>
  </w:num>
  <w:num w:numId="11" w16cid:durableId="133179824">
    <w:abstractNumId w:val="189"/>
  </w:num>
  <w:num w:numId="12" w16cid:durableId="1683892596">
    <w:abstractNumId w:val="162"/>
  </w:num>
  <w:num w:numId="13" w16cid:durableId="477723874">
    <w:abstractNumId w:val="199"/>
  </w:num>
  <w:num w:numId="14" w16cid:durableId="2062358308">
    <w:abstractNumId w:val="5"/>
  </w:num>
  <w:num w:numId="15" w16cid:durableId="1208954333">
    <w:abstractNumId w:val="88"/>
  </w:num>
  <w:num w:numId="16" w16cid:durableId="1550609692">
    <w:abstractNumId w:val="108"/>
  </w:num>
  <w:num w:numId="17" w16cid:durableId="2029286516">
    <w:abstractNumId w:val="138"/>
  </w:num>
  <w:num w:numId="18" w16cid:durableId="1492870770">
    <w:abstractNumId w:val="154"/>
  </w:num>
  <w:num w:numId="19" w16cid:durableId="1720976098">
    <w:abstractNumId w:val="42"/>
  </w:num>
  <w:num w:numId="20" w16cid:durableId="2083483978">
    <w:abstractNumId w:val="59"/>
  </w:num>
  <w:num w:numId="21" w16cid:durableId="1631932930">
    <w:abstractNumId w:val="102"/>
  </w:num>
  <w:num w:numId="22" w16cid:durableId="1863010012">
    <w:abstractNumId w:val="1"/>
  </w:num>
  <w:num w:numId="23" w16cid:durableId="1894728847">
    <w:abstractNumId w:val="140"/>
  </w:num>
  <w:num w:numId="24" w16cid:durableId="1013609828">
    <w:abstractNumId w:val="163"/>
  </w:num>
  <w:num w:numId="25" w16cid:durableId="2109619055">
    <w:abstractNumId w:val="120"/>
  </w:num>
  <w:num w:numId="26" w16cid:durableId="1104109206">
    <w:abstractNumId w:val="192"/>
  </w:num>
  <w:num w:numId="27" w16cid:durableId="1797680081">
    <w:abstractNumId w:val="10"/>
  </w:num>
  <w:num w:numId="28" w16cid:durableId="240142430">
    <w:abstractNumId w:val="129"/>
  </w:num>
  <w:num w:numId="29" w16cid:durableId="876697857">
    <w:abstractNumId w:val="49"/>
  </w:num>
  <w:num w:numId="30" w16cid:durableId="1266310992">
    <w:abstractNumId w:val="185"/>
  </w:num>
  <w:num w:numId="31" w16cid:durableId="994456302">
    <w:abstractNumId w:val="82"/>
  </w:num>
  <w:num w:numId="32" w16cid:durableId="1626693648">
    <w:abstractNumId w:val="37"/>
  </w:num>
  <w:num w:numId="33" w16cid:durableId="1660109269">
    <w:abstractNumId w:val="157"/>
  </w:num>
  <w:num w:numId="34" w16cid:durableId="1431508600">
    <w:abstractNumId w:val="110"/>
  </w:num>
  <w:num w:numId="35" w16cid:durableId="1965038171">
    <w:abstractNumId w:val="93"/>
  </w:num>
  <w:num w:numId="36" w16cid:durableId="348869925">
    <w:abstractNumId w:val="171"/>
  </w:num>
  <w:num w:numId="37" w16cid:durableId="1194467253">
    <w:abstractNumId w:val="196"/>
  </w:num>
  <w:num w:numId="38" w16cid:durableId="1641962786">
    <w:abstractNumId w:val="176"/>
  </w:num>
  <w:num w:numId="39" w16cid:durableId="501697692">
    <w:abstractNumId w:val="111"/>
  </w:num>
  <w:num w:numId="40" w16cid:durableId="701249314">
    <w:abstractNumId w:val="172"/>
  </w:num>
  <w:num w:numId="41" w16cid:durableId="1631980605">
    <w:abstractNumId w:val="41"/>
  </w:num>
  <w:num w:numId="42" w16cid:durableId="88045977">
    <w:abstractNumId w:val="145"/>
  </w:num>
  <w:num w:numId="43" w16cid:durableId="798956525">
    <w:abstractNumId w:val="98"/>
  </w:num>
  <w:num w:numId="44" w16cid:durableId="953363200">
    <w:abstractNumId w:val="137"/>
  </w:num>
  <w:num w:numId="45" w16cid:durableId="324631039">
    <w:abstractNumId w:val="89"/>
  </w:num>
  <w:num w:numId="46" w16cid:durableId="752241182">
    <w:abstractNumId w:val="14"/>
  </w:num>
  <w:num w:numId="47" w16cid:durableId="1067386293">
    <w:abstractNumId w:val="38"/>
  </w:num>
  <w:num w:numId="48" w16cid:durableId="176236278">
    <w:abstractNumId w:val="101"/>
  </w:num>
  <w:num w:numId="49" w16cid:durableId="724137268">
    <w:abstractNumId w:val="122"/>
  </w:num>
  <w:num w:numId="50" w16cid:durableId="940417">
    <w:abstractNumId w:val="51"/>
  </w:num>
  <w:num w:numId="51" w16cid:durableId="187911488">
    <w:abstractNumId w:val="23"/>
  </w:num>
  <w:num w:numId="52" w16cid:durableId="1860385253">
    <w:abstractNumId w:val="34"/>
  </w:num>
  <w:num w:numId="53" w16cid:durableId="1926106328">
    <w:abstractNumId w:val="181"/>
  </w:num>
  <w:num w:numId="54" w16cid:durableId="1742561088">
    <w:abstractNumId w:val="114"/>
  </w:num>
  <w:num w:numId="55" w16cid:durableId="560483937">
    <w:abstractNumId w:val="179"/>
  </w:num>
  <w:num w:numId="56" w16cid:durableId="1978953440">
    <w:abstractNumId w:val="126"/>
  </w:num>
  <w:num w:numId="57" w16cid:durableId="199243104">
    <w:abstractNumId w:val="187"/>
  </w:num>
  <w:num w:numId="58" w16cid:durableId="1367297094">
    <w:abstractNumId w:val="195"/>
  </w:num>
  <w:num w:numId="59" w16cid:durableId="591475706">
    <w:abstractNumId w:val="194"/>
  </w:num>
  <w:num w:numId="60" w16cid:durableId="1603679938">
    <w:abstractNumId w:val="40"/>
  </w:num>
  <w:num w:numId="61" w16cid:durableId="1460298590">
    <w:abstractNumId w:val="133"/>
  </w:num>
  <w:num w:numId="62" w16cid:durableId="71587216">
    <w:abstractNumId w:val="177"/>
  </w:num>
  <w:num w:numId="63" w16cid:durableId="1649086990">
    <w:abstractNumId w:val="77"/>
  </w:num>
  <w:num w:numId="64" w16cid:durableId="594678270">
    <w:abstractNumId w:val="3"/>
  </w:num>
  <w:num w:numId="65" w16cid:durableId="350030220">
    <w:abstractNumId w:val="128"/>
  </w:num>
  <w:num w:numId="66" w16cid:durableId="1320647311">
    <w:abstractNumId w:val="103"/>
  </w:num>
  <w:num w:numId="67" w16cid:durableId="1357732226">
    <w:abstractNumId w:val="200"/>
  </w:num>
  <w:num w:numId="68" w16cid:durableId="113136718">
    <w:abstractNumId w:val="24"/>
  </w:num>
  <w:num w:numId="69" w16cid:durableId="1714499656">
    <w:abstractNumId w:val="139"/>
  </w:num>
  <w:num w:numId="70" w16cid:durableId="2109230763">
    <w:abstractNumId w:val="90"/>
  </w:num>
  <w:num w:numId="71" w16cid:durableId="1830167153">
    <w:abstractNumId w:val="16"/>
  </w:num>
  <w:num w:numId="72" w16cid:durableId="1537616694">
    <w:abstractNumId w:val="84"/>
  </w:num>
  <w:num w:numId="73" w16cid:durableId="1858276932">
    <w:abstractNumId w:val="83"/>
  </w:num>
  <w:num w:numId="74" w16cid:durableId="147136326">
    <w:abstractNumId w:val="71"/>
  </w:num>
  <w:num w:numId="75" w16cid:durableId="878667823">
    <w:abstractNumId w:val="44"/>
  </w:num>
  <w:num w:numId="76" w16cid:durableId="13459547">
    <w:abstractNumId w:val="183"/>
  </w:num>
  <w:num w:numId="77" w16cid:durableId="1603342446">
    <w:abstractNumId w:val="0"/>
  </w:num>
  <w:num w:numId="78" w16cid:durableId="228270656">
    <w:abstractNumId w:val="31"/>
  </w:num>
  <w:num w:numId="79" w16cid:durableId="1573854462">
    <w:abstractNumId w:val="87"/>
  </w:num>
  <w:num w:numId="80" w16cid:durableId="735973762">
    <w:abstractNumId w:val="150"/>
  </w:num>
  <w:num w:numId="81" w16cid:durableId="226307596">
    <w:abstractNumId w:val="76"/>
  </w:num>
  <w:num w:numId="82" w16cid:durableId="1076829162">
    <w:abstractNumId w:val="178"/>
  </w:num>
  <w:num w:numId="83" w16cid:durableId="1347100091">
    <w:abstractNumId w:val="81"/>
  </w:num>
  <w:num w:numId="84" w16cid:durableId="661741177">
    <w:abstractNumId w:val="152"/>
  </w:num>
  <w:num w:numId="85" w16cid:durableId="523205284">
    <w:abstractNumId w:val="75"/>
  </w:num>
  <w:num w:numId="86" w16cid:durableId="1818185103">
    <w:abstractNumId w:val="127"/>
  </w:num>
  <w:num w:numId="87" w16cid:durableId="1181895527">
    <w:abstractNumId w:val="186"/>
  </w:num>
  <w:num w:numId="88" w16cid:durableId="1517966591">
    <w:abstractNumId w:val="167"/>
  </w:num>
  <w:num w:numId="89" w16cid:durableId="432943064">
    <w:abstractNumId w:val="69"/>
  </w:num>
  <w:num w:numId="90" w16cid:durableId="214397454">
    <w:abstractNumId w:val="169"/>
  </w:num>
  <w:num w:numId="91" w16cid:durableId="2070961474">
    <w:abstractNumId w:val="91"/>
  </w:num>
  <w:num w:numId="92" w16cid:durableId="528183628">
    <w:abstractNumId w:val="15"/>
  </w:num>
  <w:num w:numId="93" w16cid:durableId="955990906">
    <w:abstractNumId w:val="53"/>
  </w:num>
  <w:num w:numId="94" w16cid:durableId="1681932978">
    <w:abstractNumId w:val="193"/>
  </w:num>
  <w:num w:numId="95" w16cid:durableId="188299244">
    <w:abstractNumId w:val="32"/>
  </w:num>
  <w:num w:numId="96" w16cid:durableId="104228016">
    <w:abstractNumId w:val="63"/>
  </w:num>
  <w:num w:numId="97" w16cid:durableId="887768028">
    <w:abstractNumId w:val="54"/>
  </w:num>
  <w:num w:numId="98" w16cid:durableId="2034841054">
    <w:abstractNumId w:val="143"/>
  </w:num>
  <w:num w:numId="99" w16cid:durableId="1924754071">
    <w:abstractNumId w:val="11"/>
  </w:num>
  <w:num w:numId="100" w16cid:durableId="1135635061">
    <w:abstractNumId w:val="112"/>
  </w:num>
  <w:num w:numId="101" w16cid:durableId="194198468">
    <w:abstractNumId w:val="62"/>
  </w:num>
  <w:num w:numId="102" w16cid:durableId="56326037">
    <w:abstractNumId w:val="25"/>
  </w:num>
  <w:num w:numId="103" w16cid:durableId="536309352">
    <w:abstractNumId w:val="45"/>
  </w:num>
  <w:num w:numId="104" w16cid:durableId="821384314">
    <w:abstractNumId w:val="50"/>
  </w:num>
  <w:num w:numId="105" w16cid:durableId="680013260">
    <w:abstractNumId w:val="46"/>
  </w:num>
  <w:num w:numId="106" w16cid:durableId="968586058">
    <w:abstractNumId w:val="170"/>
  </w:num>
  <w:num w:numId="107" w16cid:durableId="1910262797">
    <w:abstractNumId w:val="4"/>
  </w:num>
  <w:num w:numId="108" w16cid:durableId="1782728155">
    <w:abstractNumId w:val="148"/>
  </w:num>
  <w:num w:numId="109" w16cid:durableId="37895147">
    <w:abstractNumId w:val="131"/>
  </w:num>
  <w:num w:numId="110" w16cid:durableId="1880512677">
    <w:abstractNumId w:val="182"/>
  </w:num>
  <w:num w:numId="111" w16cid:durableId="371736074">
    <w:abstractNumId w:val="92"/>
  </w:num>
  <w:num w:numId="112" w16cid:durableId="1191719900">
    <w:abstractNumId w:val="160"/>
  </w:num>
  <w:num w:numId="113" w16cid:durableId="558059430">
    <w:abstractNumId w:val="142"/>
  </w:num>
  <w:num w:numId="114" w16cid:durableId="1219512974">
    <w:abstractNumId w:val="79"/>
  </w:num>
  <w:num w:numId="115" w16cid:durableId="1359894509">
    <w:abstractNumId w:val="18"/>
  </w:num>
  <w:num w:numId="116" w16cid:durableId="629629040">
    <w:abstractNumId w:val="8"/>
  </w:num>
  <w:num w:numId="117" w16cid:durableId="499273082">
    <w:abstractNumId w:val="68"/>
  </w:num>
  <w:num w:numId="118" w16cid:durableId="978916905">
    <w:abstractNumId w:val="124"/>
  </w:num>
  <w:num w:numId="119" w16cid:durableId="205265477">
    <w:abstractNumId w:val="116"/>
  </w:num>
  <w:num w:numId="120" w16cid:durableId="154340649">
    <w:abstractNumId w:val="104"/>
  </w:num>
  <w:num w:numId="121" w16cid:durableId="109013880">
    <w:abstractNumId w:val="115"/>
  </w:num>
  <w:num w:numId="122" w16cid:durableId="451703668">
    <w:abstractNumId w:val="6"/>
  </w:num>
  <w:num w:numId="123" w16cid:durableId="1353261446">
    <w:abstractNumId w:val="118"/>
  </w:num>
  <w:num w:numId="124" w16cid:durableId="817113469">
    <w:abstractNumId w:val="159"/>
  </w:num>
  <w:num w:numId="125" w16cid:durableId="1777362129">
    <w:abstractNumId w:val="106"/>
  </w:num>
  <w:num w:numId="126" w16cid:durableId="935987191">
    <w:abstractNumId w:val="57"/>
  </w:num>
  <w:num w:numId="127" w16cid:durableId="1337340505">
    <w:abstractNumId w:val="65"/>
  </w:num>
  <w:num w:numId="128" w16cid:durableId="647517193">
    <w:abstractNumId w:val="70"/>
  </w:num>
  <w:num w:numId="129" w16cid:durableId="332025483">
    <w:abstractNumId w:val="191"/>
  </w:num>
  <w:num w:numId="130" w16cid:durableId="1113866458">
    <w:abstractNumId w:val="147"/>
  </w:num>
  <w:num w:numId="131" w16cid:durableId="2075203825">
    <w:abstractNumId w:val="13"/>
  </w:num>
  <w:num w:numId="132" w16cid:durableId="208415373">
    <w:abstractNumId w:val="165"/>
  </w:num>
  <w:num w:numId="133" w16cid:durableId="973830062">
    <w:abstractNumId w:val="125"/>
  </w:num>
  <w:num w:numId="134" w16cid:durableId="1213078643">
    <w:abstractNumId w:val="26"/>
  </w:num>
  <w:num w:numId="135" w16cid:durableId="1809978561">
    <w:abstractNumId w:val="100"/>
  </w:num>
  <w:num w:numId="136" w16cid:durableId="429392935">
    <w:abstractNumId w:val="85"/>
  </w:num>
  <w:num w:numId="137" w16cid:durableId="1449199623">
    <w:abstractNumId w:val="27"/>
  </w:num>
  <w:num w:numId="138" w16cid:durableId="829835607">
    <w:abstractNumId w:val="47"/>
  </w:num>
  <w:num w:numId="139" w16cid:durableId="1986473003">
    <w:abstractNumId w:val="30"/>
  </w:num>
  <w:num w:numId="140" w16cid:durableId="2000770599">
    <w:abstractNumId w:val="109"/>
  </w:num>
  <w:num w:numId="141" w16cid:durableId="1628778270">
    <w:abstractNumId w:val="197"/>
  </w:num>
  <w:num w:numId="142" w16cid:durableId="666597966">
    <w:abstractNumId w:val="29"/>
  </w:num>
  <w:num w:numId="143" w16cid:durableId="770590176">
    <w:abstractNumId w:val="19"/>
  </w:num>
  <w:num w:numId="144" w16cid:durableId="1782457240">
    <w:abstractNumId w:val="56"/>
  </w:num>
  <w:num w:numId="145" w16cid:durableId="288248178">
    <w:abstractNumId w:val="55"/>
  </w:num>
  <w:num w:numId="146" w16cid:durableId="485905153">
    <w:abstractNumId w:val="95"/>
  </w:num>
  <w:num w:numId="147" w16cid:durableId="1904901668">
    <w:abstractNumId w:val="164"/>
  </w:num>
  <w:num w:numId="148" w16cid:durableId="1432552413">
    <w:abstractNumId w:val="97"/>
  </w:num>
  <w:num w:numId="149" w16cid:durableId="1939630376">
    <w:abstractNumId w:val="20"/>
  </w:num>
  <w:num w:numId="150" w16cid:durableId="825046558">
    <w:abstractNumId w:val="136"/>
  </w:num>
  <w:num w:numId="151" w16cid:durableId="2090031291">
    <w:abstractNumId w:val="158"/>
  </w:num>
  <w:num w:numId="152" w16cid:durableId="1990670737">
    <w:abstractNumId w:val="22"/>
  </w:num>
  <w:num w:numId="153" w16cid:durableId="1341351693">
    <w:abstractNumId w:val="39"/>
  </w:num>
  <w:num w:numId="154" w16cid:durableId="1419910506">
    <w:abstractNumId w:val="12"/>
  </w:num>
  <w:num w:numId="155" w16cid:durableId="1927953542">
    <w:abstractNumId w:val="43"/>
  </w:num>
  <w:num w:numId="156" w16cid:durableId="951207990">
    <w:abstractNumId w:val="33"/>
  </w:num>
  <w:num w:numId="157" w16cid:durableId="1957639164">
    <w:abstractNumId w:val="149"/>
  </w:num>
  <w:num w:numId="158" w16cid:durableId="238561164">
    <w:abstractNumId w:val="28"/>
  </w:num>
  <w:num w:numId="159" w16cid:durableId="176385168">
    <w:abstractNumId w:val="99"/>
  </w:num>
  <w:num w:numId="160" w16cid:durableId="1909533281">
    <w:abstractNumId w:val="86"/>
  </w:num>
  <w:num w:numId="161" w16cid:durableId="499857930">
    <w:abstractNumId w:val="144"/>
  </w:num>
  <w:num w:numId="162" w16cid:durableId="375664487">
    <w:abstractNumId w:val="135"/>
  </w:num>
  <w:num w:numId="163" w16cid:durableId="2067486058">
    <w:abstractNumId w:val="130"/>
  </w:num>
  <w:num w:numId="164" w16cid:durableId="1292857533">
    <w:abstractNumId w:val="60"/>
  </w:num>
  <w:num w:numId="165" w16cid:durableId="358775674">
    <w:abstractNumId w:val="52"/>
  </w:num>
  <w:num w:numId="166" w16cid:durableId="1939367581">
    <w:abstractNumId w:val="168"/>
  </w:num>
  <w:num w:numId="167" w16cid:durableId="1783916467">
    <w:abstractNumId w:val="48"/>
  </w:num>
  <w:num w:numId="168" w16cid:durableId="37243836">
    <w:abstractNumId w:val="151"/>
  </w:num>
  <w:num w:numId="169" w16cid:durableId="1305233192">
    <w:abstractNumId w:val="78"/>
  </w:num>
  <w:num w:numId="170" w16cid:durableId="937130481">
    <w:abstractNumId w:val="96"/>
  </w:num>
  <w:num w:numId="171" w16cid:durableId="184245839">
    <w:abstractNumId w:val="146"/>
  </w:num>
  <w:num w:numId="172" w16cid:durableId="1374231271">
    <w:abstractNumId w:val="66"/>
  </w:num>
  <w:num w:numId="173" w16cid:durableId="287199188">
    <w:abstractNumId w:val="7"/>
  </w:num>
  <w:num w:numId="174" w16cid:durableId="1427967653">
    <w:abstractNumId w:val="113"/>
  </w:num>
  <w:num w:numId="175" w16cid:durableId="1601719998">
    <w:abstractNumId w:val="74"/>
  </w:num>
  <w:num w:numId="176" w16cid:durableId="479806014">
    <w:abstractNumId w:val="80"/>
  </w:num>
  <w:num w:numId="177" w16cid:durableId="1098452282">
    <w:abstractNumId w:val="174"/>
  </w:num>
  <w:num w:numId="178" w16cid:durableId="310214280">
    <w:abstractNumId w:val="21"/>
  </w:num>
  <w:num w:numId="179" w16cid:durableId="475608763">
    <w:abstractNumId w:val="180"/>
  </w:num>
  <w:num w:numId="180" w16cid:durableId="21562376">
    <w:abstractNumId w:val="132"/>
  </w:num>
  <w:num w:numId="181" w16cid:durableId="1473330114">
    <w:abstractNumId w:val="107"/>
  </w:num>
  <w:num w:numId="182" w16cid:durableId="1802915246">
    <w:abstractNumId w:val="156"/>
  </w:num>
  <w:num w:numId="183" w16cid:durableId="127432127">
    <w:abstractNumId w:val="2"/>
  </w:num>
  <w:num w:numId="184" w16cid:durableId="1319765829">
    <w:abstractNumId w:val="61"/>
  </w:num>
  <w:num w:numId="185" w16cid:durableId="1136600905">
    <w:abstractNumId w:val="198"/>
  </w:num>
  <w:num w:numId="186" w16cid:durableId="253394529">
    <w:abstractNumId w:val="94"/>
  </w:num>
  <w:num w:numId="187" w16cid:durableId="1241601075">
    <w:abstractNumId w:val="175"/>
  </w:num>
  <w:num w:numId="188" w16cid:durableId="672605000">
    <w:abstractNumId w:val="67"/>
  </w:num>
  <w:num w:numId="189" w16cid:durableId="2017464011">
    <w:abstractNumId w:val="119"/>
  </w:num>
  <w:num w:numId="190" w16cid:durableId="1228488999">
    <w:abstractNumId w:val="73"/>
  </w:num>
  <w:num w:numId="191" w16cid:durableId="1047802872">
    <w:abstractNumId w:val="202"/>
  </w:num>
  <w:num w:numId="192" w16cid:durableId="1630041968">
    <w:abstractNumId w:val="117"/>
  </w:num>
  <w:num w:numId="193" w16cid:durableId="1803570584">
    <w:abstractNumId w:val="190"/>
  </w:num>
  <w:num w:numId="194" w16cid:durableId="1305817565">
    <w:abstractNumId w:val="72"/>
  </w:num>
  <w:num w:numId="195" w16cid:durableId="225380658">
    <w:abstractNumId w:val="155"/>
  </w:num>
  <w:num w:numId="196" w16cid:durableId="516693172">
    <w:abstractNumId w:val="153"/>
  </w:num>
  <w:num w:numId="197" w16cid:durableId="1562399216">
    <w:abstractNumId w:val="105"/>
  </w:num>
  <w:num w:numId="198" w16cid:durableId="725881318">
    <w:abstractNumId w:val="35"/>
  </w:num>
  <w:num w:numId="199" w16cid:durableId="1899708909">
    <w:abstractNumId w:val="173"/>
  </w:num>
  <w:num w:numId="200" w16cid:durableId="1392192922">
    <w:abstractNumId w:val="134"/>
  </w:num>
  <w:num w:numId="201" w16cid:durableId="1472163937">
    <w:abstractNumId w:val="184"/>
  </w:num>
  <w:num w:numId="202" w16cid:durableId="120193204">
    <w:abstractNumId w:val="36"/>
  </w:num>
  <w:num w:numId="203" w16cid:durableId="694313118">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22C2"/>
    <w:rsid w:val="00057CD9"/>
    <w:rsid w:val="00080276"/>
    <w:rsid w:val="00144BB4"/>
    <w:rsid w:val="001D2E54"/>
    <w:rsid w:val="00463711"/>
    <w:rsid w:val="005F64A4"/>
    <w:rsid w:val="006922C2"/>
    <w:rsid w:val="00761AEC"/>
    <w:rsid w:val="007A0356"/>
    <w:rsid w:val="007D3777"/>
    <w:rsid w:val="008B1BD5"/>
    <w:rsid w:val="008E2789"/>
    <w:rsid w:val="008F6865"/>
    <w:rsid w:val="00A32EB8"/>
    <w:rsid w:val="00A35F6D"/>
    <w:rsid w:val="00CE76E1"/>
    <w:rsid w:val="00D33FA5"/>
    <w:rsid w:val="00DE6C98"/>
    <w:rsid w:val="00E332FD"/>
    <w:rsid w:val="00E976AD"/>
    <w:rsid w:val="00F41F9D"/>
    <w:rsid w:val="00FA311A"/>
    <w:rsid w:val="00FC53EF"/>
    <w:rsid w:val="00FF20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A72A9D3"/>
  <w15:chartTrackingRefBased/>
  <w15:docId w15:val="{7768F0F8-EEB1-4D68-8066-0602851B8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6AD"/>
    <w:pPr>
      <w:bidi/>
      <w:spacing w:line="259" w:lineRule="auto"/>
    </w:pPr>
    <w:rPr>
      <w:sz w:val="22"/>
      <w:szCs w:val="22"/>
    </w:rPr>
  </w:style>
  <w:style w:type="paragraph" w:styleId="Heading1">
    <w:name w:val="heading 1"/>
    <w:basedOn w:val="Normal"/>
    <w:next w:val="Normal"/>
    <w:link w:val="Heading1Char"/>
    <w:uiPriority w:val="9"/>
    <w:qFormat/>
    <w:rsid w:val="006922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22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22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22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22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22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22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22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22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2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22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22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22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22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22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22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22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22C2"/>
    <w:rPr>
      <w:rFonts w:eastAsiaTheme="majorEastAsia" w:cstheme="majorBidi"/>
      <w:color w:val="272727" w:themeColor="text1" w:themeTint="D8"/>
    </w:rPr>
  </w:style>
  <w:style w:type="paragraph" w:styleId="Title">
    <w:name w:val="Title"/>
    <w:basedOn w:val="Normal"/>
    <w:next w:val="Normal"/>
    <w:link w:val="TitleChar"/>
    <w:uiPriority w:val="10"/>
    <w:qFormat/>
    <w:rsid w:val="006922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22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22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22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2C2"/>
    <w:pPr>
      <w:spacing w:before="160"/>
      <w:jc w:val="center"/>
    </w:pPr>
    <w:rPr>
      <w:i/>
      <w:iCs/>
      <w:color w:val="404040" w:themeColor="text1" w:themeTint="BF"/>
    </w:rPr>
  </w:style>
  <w:style w:type="character" w:customStyle="1" w:styleId="QuoteChar">
    <w:name w:val="Quote Char"/>
    <w:basedOn w:val="DefaultParagraphFont"/>
    <w:link w:val="Quote"/>
    <w:uiPriority w:val="29"/>
    <w:rsid w:val="006922C2"/>
    <w:rPr>
      <w:i/>
      <w:iCs/>
      <w:color w:val="404040" w:themeColor="text1" w:themeTint="BF"/>
    </w:rPr>
  </w:style>
  <w:style w:type="paragraph" w:styleId="ListParagraph">
    <w:name w:val="List Paragraph"/>
    <w:basedOn w:val="Normal"/>
    <w:uiPriority w:val="34"/>
    <w:qFormat/>
    <w:rsid w:val="006922C2"/>
    <w:pPr>
      <w:ind w:left="720"/>
      <w:contextualSpacing/>
    </w:pPr>
  </w:style>
  <w:style w:type="character" w:styleId="IntenseEmphasis">
    <w:name w:val="Intense Emphasis"/>
    <w:basedOn w:val="DefaultParagraphFont"/>
    <w:uiPriority w:val="21"/>
    <w:qFormat/>
    <w:rsid w:val="006922C2"/>
    <w:rPr>
      <w:i/>
      <w:iCs/>
      <w:color w:val="0F4761" w:themeColor="accent1" w:themeShade="BF"/>
    </w:rPr>
  </w:style>
  <w:style w:type="paragraph" w:styleId="IntenseQuote">
    <w:name w:val="Intense Quote"/>
    <w:basedOn w:val="Normal"/>
    <w:next w:val="Normal"/>
    <w:link w:val="IntenseQuoteChar"/>
    <w:uiPriority w:val="30"/>
    <w:qFormat/>
    <w:rsid w:val="006922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22C2"/>
    <w:rPr>
      <w:i/>
      <w:iCs/>
      <w:color w:val="0F4761" w:themeColor="accent1" w:themeShade="BF"/>
    </w:rPr>
  </w:style>
  <w:style w:type="character" w:styleId="IntenseReference">
    <w:name w:val="Intense Reference"/>
    <w:basedOn w:val="DefaultParagraphFont"/>
    <w:uiPriority w:val="32"/>
    <w:qFormat/>
    <w:rsid w:val="006922C2"/>
    <w:rPr>
      <w:b/>
      <w:bCs/>
      <w:smallCaps/>
      <w:color w:val="0F4761" w:themeColor="accent1" w:themeShade="BF"/>
      <w:spacing w:val="5"/>
    </w:rPr>
  </w:style>
  <w:style w:type="paragraph" w:styleId="Header">
    <w:name w:val="header"/>
    <w:basedOn w:val="Normal"/>
    <w:link w:val="HeaderChar"/>
    <w:uiPriority w:val="99"/>
    <w:unhideWhenUsed/>
    <w:rsid w:val="00E976A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976AD"/>
    <w:rPr>
      <w:sz w:val="22"/>
      <w:szCs w:val="22"/>
    </w:rPr>
  </w:style>
  <w:style w:type="paragraph" w:styleId="Footer">
    <w:name w:val="footer"/>
    <w:basedOn w:val="Normal"/>
    <w:link w:val="FooterChar"/>
    <w:uiPriority w:val="99"/>
    <w:unhideWhenUsed/>
    <w:rsid w:val="00E976A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976AD"/>
    <w:rPr>
      <w:sz w:val="22"/>
      <w:szCs w:val="22"/>
    </w:rPr>
  </w:style>
  <w:style w:type="character" w:styleId="Hyperlink">
    <w:name w:val="Hyperlink"/>
    <w:basedOn w:val="DefaultParagraphFont"/>
    <w:uiPriority w:val="99"/>
    <w:unhideWhenUsed/>
    <w:rsid w:val="00E976AD"/>
    <w:rPr>
      <w:color w:val="467886" w:themeColor="hyperlink"/>
      <w:u w:val="single"/>
    </w:rPr>
  </w:style>
  <w:style w:type="character" w:customStyle="1" w:styleId="UnresolvedMention1">
    <w:name w:val="Unresolved Mention1"/>
    <w:basedOn w:val="DefaultParagraphFont"/>
    <w:uiPriority w:val="99"/>
    <w:semiHidden/>
    <w:unhideWhenUsed/>
    <w:rsid w:val="00E976AD"/>
    <w:rPr>
      <w:color w:val="605E5C"/>
      <w:shd w:val="clear" w:color="auto" w:fill="E1DFDD"/>
    </w:rPr>
  </w:style>
  <w:style w:type="paragraph" w:styleId="NormalWeb">
    <w:name w:val="Normal (Web)"/>
    <w:basedOn w:val="Normal"/>
    <w:uiPriority w:val="99"/>
    <w:semiHidden/>
    <w:unhideWhenUsed/>
    <w:rsid w:val="00E976AD"/>
    <w:rPr>
      <w:rFonts w:ascii="Times New Roman" w:hAnsi="Times New Roman" w:cs="Times New Roman"/>
      <w:sz w:val="24"/>
      <w:szCs w:val="24"/>
    </w:rPr>
  </w:style>
  <w:style w:type="table" w:styleId="TableGrid">
    <w:name w:val="Table Grid"/>
    <w:basedOn w:val="TableNormal"/>
    <w:uiPriority w:val="39"/>
    <w:rsid w:val="00E976AD"/>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976AD"/>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976AD"/>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E976AD"/>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E976AD"/>
    <w:rPr>
      <w:rFonts w:ascii="Tahoma" w:hAnsi="Tahoma" w:cs="Tahoma"/>
      <w:sz w:val="18"/>
      <w:szCs w:val="18"/>
    </w:rPr>
  </w:style>
  <w:style w:type="numbering" w:customStyle="1" w:styleId="1">
    <w:name w:val="بلا قائمة1"/>
    <w:next w:val="NoList"/>
    <w:uiPriority w:val="99"/>
    <w:semiHidden/>
    <w:unhideWhenUsed/>
    <w:rsid w:val="00FA311A"/>
  </w:style>
  <w:style w:type="paragraph" w:customStyle="1" w:styleId="10">
    <w:name w:val="رأس الصفحة1"/>
    <w:basedOn w:val="Normal"/>
    <w:next w:val="Header"/>
    <w:link w:val="Char"/>
    <w:uiPriority w:val="99"/>
    <w:unhideWhenUsed/>
    <w:rsid w:val="00FA311A"/>
    <w:pPr>
      <w:tabs>
        <w:tab w:val="center" w:pos="4153"/>
        <w:tab w:val="right" w:pos="8306"/>
      </w:tabs>
      <w:spacing w:after="0" w:line="240" w:lineRule="auto"/>
    </w:pPr>
    <w:rPr>
      <w:sz w:val="24"/>
      <w:szCs w:val="24"/>
    </w:rPr>
  </w:style>
  <w:style w:type="character" w:customStyle="1" w:styleId="Char">
    <w:name w:val="رأس الصفحة Char"/>
    <w:basedOn w:val="DefaultParagraphFont"/>
    <w:link w:val="10"/>
    <w:uiPriority w:val="99"/>
    <w:rsid w:val="00FA311A"/>
  </w:style>
  <w:style w:type="paragraph" w:customStyle="1" w:styleId="11">
    <w:name w:val="تذييل الصفحة1"/>
    <w:basedOn w:val="Normal"/>
    <w:next w:val="Footer"/>
    <w:link w:val="Char0"/>
    <w:uiPriority w:val="99"/>
    <w:unhideWhenUsed/>
    <w:rsid w:val="00FA311A"/>
    <w:pPr>
      <w:tabs>
        <w:tab w:val="center" w:pos="4153"/>
        <w:tab w:val="right" w:pos="8306"/>
      </w:tabs>
      <w:spacing w:after="0" w:line="240" w:lineRule="auto"/>
    </w:pPr>
    <w:rPr>
      <w:sz w:val="24"/>
      <w:szCs w:val="24"/>
    </w:rPr>
  </w:style>
  <w:style w:type="character" w:customStyle="1" w:styleId="Char0">
    <w:name w:val="تذييل الصفحة Char"/>
    <w:basedOn w:val="DefaultParagraphFont"/>
    <w:link w:val="11"/>
    <w:uiPriority w:val="99"/>
    <w:rsid w:val="00FA311A"/>
  </w:style>
  <w:style w:type="character" w:customStyle="1" w:styleId="Hyperlink1">
    <w:name w:val="Hyperlink1"/>
    <w:basedOn w:val="DefaultParagraphFont"/>
    <w:uiPriority w:val="99"/>
    <w:unhideWhenUsed/>
    <w:rsid w:val="00FA311A"/>
    <w:rPr>
      <w:color w:val="0563C1"/>
      <w:u w:val="single"/>
    </w:rPr>
  </w:style>
  <w:style w:type="paragraph" w:customStyle="1" w:styleId="12">
    <w:name w:val="عادي (ويب)1"/>
    <w:basedOn w:val="Normal"/>
    <w:next w:val="NormalWeb"/>
    <w:uiPriority w:val="99"/>
    <w:semiHidden/>
    <w:unhideWhenUsed/>
    <w:rsid w:val="00FA311A"/>
    <w:rPr>
      <w:rFonts w:ascii="Times New Roman" w:hAnsi="Times New Roman" w:cs="Times New Roman"/>
      <w:sz w:val="24"/>
      <w:szCs w:val="24"/>
    </w:rPr>
  </w:style>
  <w:style w:type="table" w:customStyle="1" w:styleId="13">
    <w:name w:val="شبكة جدول1"/>
    <w:basedOn w:val="TableNormal"/>
    <w:next w:val="TableGrid"/>
    <w:uiPriority w:val="39"/>
    <w:rsid w:val="00FA311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شبكة جدول فاتح1"/>
    <w:basedOn w:val="TableNormal"/>
    <w:next w:val="TableGridLight"/>
    <w:uiPriority w:val="40"/>
    <w:rsid w:val="00FA311A"/>
    <w:pPr>
      <w:spacing w:after="0" w:line="240" w:lineRule="auto"/>
    </w:pPr>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جدول عادي 11"/>
    <w:basedOn w:val="TableNormal"/>
    <w:next w:val="PlainTable1"/>
    <w:uiPriority w:val="41"/>
    <w:rsid w:val="00FA311A"/>
    <w:pPr>
      <w:spacing w:after="0" w:line="240" w:lineRule="auto"/>
    </w:pPr>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15">
    <w:name w:val="نص في بالون1"/>
    <w:basedOn w:val="Normal"/>
    <w:next w:val="BalloonText"/>
    <w:link w:val="Char1"/>
    <w:uiPriority w:val="99"/>
    <w:semiHidden/>
    <w:unhideWhenUsed/>
    <w:rsid w:val="00FA311A"/>
    <w:pPr>
      <w:spacing w:after="0" w:line="240" w:lineRule="auto"/>
    </w:pPr>
    <w:rPr>
      <w:rFonts w:ascii="Tahoma" w:hAnsi="Tahoma" w:cs="Tahoma"/>
      <w:sz w:val="18"/>
      <w:szCs w:val="18"/>
    </w:rPr>
  </w:style>
  <w:style w:type="character" w:customStyle="1" w:styleId="Char1">
    <w:name w:val="نص في بالون Char"/>
    <w:basedOn w:val="DefaultParagraphFont"/>
    <w:link w:val="15"/>
    <w:uiPriority w:val="99"/>
    <w:semiHidden/>
    <w:rsid w:val="00FA311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5306</Words>
  <Characters>30245</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Khairi</dc:creator>
  <cp:keywords/>
  <dc:description/>
  <cp:lastModifiedBy>malak malik</cp:lastModifiedBy>
  <cp:revision>2</cp:revision>
  <dcterms:created xsi:type="dcterms:W3CDTF">2024-12-25T17:30:00Z</dcterms:created>
  <dcterms:modified xsi:type="dcterms:W3CDTF">2024-12-25T17:30:00Z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86c0e986583c165364835110676d141e0a588da472e2b24deff845bbc6a1a2c0</vt:lpwstr>
  </property>
</Properties>
</file>