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EC2F7D1" w:rsidR="009125CE" w:rsidRDefault="00D71295">
      <w:pPr>
        <w:rPr>
          <w:rFonts w:ascii="Sakkal Majalla" w:hAnsi="Sakkal Majalla" w:cs="Sakkal Majalla"/>
          <w:sz w:val="28"/>
          <w:szCs w:val="28"/>
          <w:rtl/>
          <w:lang w:bidi="ar-EG"/>
        </w:rPr>
      </w:pPr>
      <w:r w:rsidRPr="00D71295">
        <w:rPr>
          <w:rFonts w:ascii="Sakkal Majalla" w:hAnsi="Sakkal Majalla" w:cs="Sakkal Majalla"/>
          <w:b/>
          <w:bCs/>
          <w:sz w:val="28"/>
          <w:szCs w:val="28"/>
          <w:rtl/>
          <w:lang w:bidi="ar-EG"/>
        </w:rPr>
        <w:t>ادارة الاعمال /كلية الاداره</w:t>
      </w:r>
    </w:p>
    <w:p w14:paraId="08A93A24" w14:textId="77777777" w:rsidR="00D71295" w:rsidRPr="009125CE" w:rsidRDefault="00D71295">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AD74DC4" w14:textId="77777777" w:rsidR="00A9703F" w:rsidRPr="009125CE" w:rsidRDefault="00A9703F" w:rsidP="00A9703F">
      <w:pPr>
        <w:jc w:val="center"/>
        <w:rPr>
          <w:rFonts w:ascii="Sakkal Majalla" w:hAnsi="Sakkal Majalla" w:cs="Sakkal Majalla"/>
          <w:sz w:val="28"/>
          <w:szCs w:val="28"/>
          <w:rtl/>
          <w:lang w:bidi="ar-EG"/>
        </w:rPr>
      </w:pPr>
      <w:r w:rsidRPr="00797AC1">
        <w:rPr>
          <w:rFonts w:ascii="Sakkal Majalla" w:hAnsi="Sakkal Majalla" w:cs="Sakkal Majalla"/>
          <w:b/>
          <w:bCs/>
          <w:sz w:val="28"/>
          <w:szCs w:val="28"/>
          <w:rtl/>
          <w:lang w:bidi="ar-EG"/>
        </w:rPr>
        <w:t>تحسين كفاءة الأنشطة والعمليات في المؤسسات الصحية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5E9DC6D8" w14:textId="6E54CA0F" w:rsidR="00D71295" w:rsidRDefault="00D71295" w:rsidP="009125CE">
      <w:pPr>
        <w:jc w:val="center"/>
        <w:rPr>
          <w:rFonts w:ascii="Sakkal Majalla" w:hAnsi="Sakkal Majalla" w:cs="Sakkal Majalla"/>
          <w:sz w:val="28"/>
          <w:szCs w:val="28"/>
          <w:rtl/>
        </w:rPr>
      </w:pPr>
      <w:r>
        <w:rPr>
          <w:rFonts w:ascii="Sakkal Majalla" w:hAnsi="Sakkal Majalla" w:cs="Sakkal Majalla" w:hint="cs"/>
          <w:sz w:val="28"/>
          <w:szCs w:val="28"/>
          <w:rtl/>
          <w:lang w:bidi="ar-EG"/>
        </w:rPr>
        <w:t>الاسم/</w:t>
      </w:r>
      <w:r w:rsidR="009213A4">
        <w:rPr>
          <w:rFonts w:ascii="Sakkal Majalla" w:hAnsi="Sakkal Majalla" w:cs="Sakkal Majalla" w:hint="cs"/>
          <w:sz w:val="28"/>
          <w:szCs w:val="28"/>
          <w:rtl/>
        </w:rPr>
        <w:t xml:space="preserve"> موضي بنت سعد الزير</w:t>
      </w:r>
    </w:p>
    <w:p w14:paraId="2FAAF8F5" w14:textId="77777777" w:rsidR="00D71295" w:rsidRDefault="00D71295" w:rsidP="009125CE">
      <w:pPr>
        <w:jc w:val="center"/>
        <w:rPr>
          <w:rFonts w:ascii="Sakkal Majalla" w:hAnsi="Sakkal Majalla" w:cs="Sakkal Majalla"/>
          <w:sz w:val="28"/>
          <w:szCs w:val="28"/>
          <w:rtl/>
          <w:lang w:bidi="ar-EG"/>
        </w:rPr>
      </w:pPr>
    </w:p>
    <w:p w14:paraId="3024630C" w14:textId="215D162F" w:rsidR="009125CE" w:rsidRPr="009125CE" w:rsidRDefault="00D71295"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الرقم</w:t>
      </w:r>
      <w:r w:rsidRPr="00D71295">
        <w:rPr>
          <w:rFonts w:ascii="Sakkal Majalla" w:hAnsi="Sakkal Majalla" w:cs="Sakkal Majalla"/>
          <w:sz w:val="28"/>
          <w:szCs w:val="28"/>
          <w:rtl/>
          <w:lang w:bidi="ar-EG"/>
        </w:rPr>
        <w:t xml:space="preserve"> </w:t>
      </w:r>
      <w:r w:rsidR="009213A4" w:rsidRPr="00D71295">
        <w:rPr>
          <w:rFonts w:ascii="Sakkal Majalla" w:hAnsi="Sakkal Majalla" w:cs="Sakkal Majalla" w:hint="cs"/>
          <w:sz w:val="28"/>
          <w:szCs w:val="28"/>
          <w:rtl/>
          <w:lang w:bidi="ar-EG"/>
        </w:rPr>
        <w:t>الأكاديمي:</w:t>
      </w:r>
      <w:r w:rsidR="009213A4">
        <w:rPr>
          <w:rFonts w:ascii="Sakkal Majalla" w:hAnsi="Sakkal Majalla" w:cs="Sakkal Majalla" w:hint="cs"/>
          <w:sz w:val="28"/>
          <w:szCs w:val="28"/>
          <w:rtl/>
          <w:lang w:bidi="ar-EG"/>
        </w:rPr>
        <w:t xml:space="preserve"> 252001483</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951E64" w:rsidRDefault="009125CE" w:rsidP="009125CE">
      <w:pPr>
        <w:jc w:val="center"/>
        <w:rPr>
          <w:rFonts w:ascii="Sakkal Majalla" w:hAnsi="Sakkal Majalla" w:cs="Sakkal Majalla"/>
          <w:sz w:val="28"/>
          <w:szCs w:val="28"/>
          <w:rtl/>
          <w:lang w:bidi="ar-EG"/>
        </w:rPr>
      </w:pPr>
    </w:p>
    <w:p w14:paraId="5F4EE2DE" w14:textId="1A92484F" w:rsidR="009125CE" w:rsidRPr="00951E64" w:rsidRDefault="009125CE" w:rsidP="009125CE">
      <w:pPr>
        <w:jc w:val="center"/>
        <w:rPr>
          <w:rFonts w:ascii="Sakkal Majalla" w:hAnsi="Sakkal Majalla" w:cs="Sakkal Majalla"/>
          <w:sz w:val="28"/>
          <w:szCs w:val="28"/>
          <w:rtl/>
          <w:lang w:bidi="ar-EG"/>
        </w:rPr>
      </w:pPr>
      <w:r w:rsidRPr="00951E64">
        <w:rPr>
          <w:rFonts w:ascii="Sakkal Majalla" w:hAnsi="Sakkal Majalla" w:cs="Sakkal Majalla"/>
          <w:sz w:val="28"/>
          <w:szCs w:val="28"/>
          <w:rtl/>
          <w:lang w:bidi="ar-EG"/>
        </w:rPr>
        <w:t>إشراف/</w:t>
      </w:r>
    </w:p>
    <w:p w14:paraId="2EFA31CD" w14:textId="78157CB6" w:rsidR="009125CE" w:rsidRPr="00951E64" w:rsidRDefault="00D04F62" w:rsidP="00A9703F">
      <w:pPr>
        <w:jc w:val="center"/>
        <w:rPr>
          <w:rFonts w:ascii="Sakkal Majalla" w:hAnsi="Sakkal Majalla" w:cs="Sakkal Majalla"/>
          <w:sz w:val="28"/>
          <w:szCs w:val="28"/>
          <w:rtl/>
          <w:lang w:bidi="ar-EG"/>
        </w:rPr>
      </w:pPr>
      <w:r w:rsidRPr="00951E64">
        <w:rPr>
          <w:rFonts w:ascii="Sakkal Majalla" w:hAnsi="Sakkal Majalla" w:cs="Sakkal Majalla" w:hint="cs"/>
          <w:sz w:val="28"/>
          <w:szCs w:val="28"/>
          <w:rtl/>
          <w:lang w:bidi="ar-EG"/>
        </w:rPr>
        <w:t>د.</w:t>
      </w:r>
      <w:r w:rsidR="00951E64" w:rsidRPr="00951E64">
        <w:rPr>
          <w:rFonts w:ascii="Sakkal Majalla" w:hAnsi="Sakkal Majalla" w:cs="Sakkal Majalla"/>
          <w:sz w:val="28"/>
          <w:szCs w:val="28"/>
          <w:lang w:bidi="ar-EG"/>
        </w:rPr>
        <w:t xml:space="preserve"> </w:t>
      </w:r>
      <w:r w:rsidRPr="00951E64">
        <w:rPr>
          <w:rFonts w:ascii="Sakkal Majalla" w:hAnsi="Sakkal Majalla" w:cs="Sakkal Majalla" w:hint="cs"/>
          <w:sz w:val="28"/>
          <w:szCs w:val="28"/>
          <w:rtl/>
          <w:lang w:bidi="ar-EG"/>
        </w:rPr>
        <w:t>الفيصل عبد الحميد</w:t>
      </w:r>
      <w:r w:rsidRPr="00951E64">
        <w:rPr>
          <w:rFonts w:ascii="Sakkal Majalla" w:hAnsi="Sakkal Majalla" w:cs="Sakkal Majalla"/>
          <w:sz w:val="28"/>
          <w:szCs w:val="28"/>
          <w:rtl/>
          <w:lang w:bidi="ar-EG"/>
        </w:rPr>
        <w:br/>
      </w:r>
      <w:r w:rsidRPr="00951E64">
        <w:rPr>
          <w:rFonts w:ascii="Sakkal Majalla" w:hAnsi="Sakkal Majalla" w:cs="Sakkal Majalla" w:hint="cs"/>
          <w:sz w:val="28"/>
          <w:szCs w:val="28"/>
          <w:rtl/>
          <w:lang w:bidi="ar-EG"/>
        </w:rPr>
        <w:t>د.</w:t>
      </w:r>
      <w:r w:rsidR="00951E64" w:rsidRPr="00951E64">
        <w:rPr>
          <w:rFonts w:ascii="Sakkal Majalla" w:hAnsi="Sakkal Majalla" w:cs="Sakkal Majalla"/>
          <w:sz w:val="28"/>
          <w:szCs w:val="28"/>
          <w:lang w:bidi="ar-EG"/>
        </w:rPr>
        <w:t xml:space="preserve"> </w:t>
      </w:r>
      <w:r w:rsidRPr="00951E64">
        <w:rPr>
          <w:rFonts w:ascii="Sakkal Majalla" w:hAnsi="Sakkal Majalla" w:cs="Sakkal Majalla" w:hint="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2A0AD1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E28DF">
        <w:rPr>
          <w:rFonts w:ascii="Sakkal Majalla" w:hAnsi="Sakkal Majalla" w:cs="Sakkal Majalla" w:hint="cs"/>
          <w:b/>
          <w:bCs/>
          <w:sz w:val="28"/>
          <w:szCs w:val="28"/>
          <w:rtl/>
          <w:lang w:bidi="ar-EG"/>
        </w:rPr>
        <w:t>6</w:t>
      </w:r>
    </w:p>
    <w:p w14:paraId="528D782B" w14:textId="77777777" w:rsidR="0007152F" w:rsidRDefault="0007152F" w:rsidP="009125CE">
      <w:pPr>
        <w:jc w:val="center"/>
        <w:rPr>
          <w:rFonts w:ascii="Sakkal Majalla" w:hAnsi="Sakkal Majalla" w:cs="Sakkal Majalla"/>
          <w:b/>
          <w:bCs/>
          <w:sz w:val="28"/>
          <w:szCs w:val="28"/>
          <w:rtl/>
          <w:lang w:bidi="ar-EG"/>
        </w:rPr>
      </w:pPr>
    </w:p>
    <w:p w14:paraId="1AEAC0A7" w14:textId="77777777" w:rsidR="0007152F" w:rsidRDefault="0007152F" w:rsidP="009125CE">
      <w:pPr>
        <w:jc w:val="center"/>
        <w:rPr>
          <w:rFonts w:ascii="Sakkal Majalla" w:hAnsi="Sakkal Majalla" w:cs="Sakkal Majalla"/>
          <w:b/>
          <w:bCs/>
          <w:sz w:val="28"/>
          <w:szCs w:val="28"/>
          <w:rtl/>
          <w:lang w:bidi="ar-EG"/>
        </w:rPr>
      </w:pPr>
    </w:p>
    <w:p w14:paraId="71099ADB" w14:textId="1847F0BA" w:rsidR="009125CE" w:rsidRPr="001902DB" w:rsidRDefault="0039679C"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1312" behindDoc="0" locked="0" layoutInCell="1" allowOverlap="1" wp14:anchorId="40E67ED2" wp14:editId="6F4B13F8">
                <wp:simplePos x="0" y="0"/>
                <wp:positionH relativeFrom="column">
                  <wp:posOffset>2514600</wp:posOffset>
                </wp:positionH>
                <wp:positionV relativeFrom="paragraph">
                  <wp:posOffset>422275</wp:posOffset>
                </wp:positionV>
                <wp:extent cx="584200" cy="39370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584200" cy="393700"/>
                        </a:xfrm>
                        <a:prstGeom prst="rect">
                          <a:avLst/>
                        </a:prstGeom>
                        <a:solidFill>
                          <a:schemeClr val="lt1"/>
                        </a:solidFill>
                        <a:ln w="6350">
                          <a:noFill/>
                        </a:ln>
                      </wps:spPr>
                      <wps:txbx>
                        <w:txbxContent>
                          <w:p w14:paraId="075A893A" w14:textId="77777777" w:rsidR="0039679C" w:rsidRDefault="0039679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0E67ED2" id="_x0000_t202" coordsize="21600,21600" o:spt="202" path="m,l,21600r21600,l21600,xe">
                <v:stroke joinstyle="miter"/>
                <v:path gradientshapeok="t" o:connecttype="rect"/>
              </v:shapetype>
              <v:shape id="Text Box 2" o:spid="_x0000_s1026" type="#_x0000_t202" style="position:absolute;left:0;text-align:left;margin-left:198pt;margin-top:33.25pt;width:46pt;height:3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" fillcolor="white [3201]" stroked="f" strokeweight=".5pt">
                <v:textbox>
                  <w:txbxContent>
                    <w:p w14:paraId="075A893A" w14:textId="77777777" w:rsidR="0039679C" w:rsidRDefault="0039679C"/>
                  </w:txbxContent>
                </v:textbox>
              </v:shape>
            </w:pict>
          </mc:Fallback>
        </mc:AlternateContent>
      </w:r>
    </w:p>
    <w:p w14:paraId="5F95A8B3" w14:textId="2A7A2B19" w:rsidR="00CE28DF" w:rsidRPr="00CE28DF" w:rsidRDefault="00CE28DF" w:rsidP="00D71295">
      <w:pPr>
        <w:spacing w:after="0" w:line="360" w:lineRule="auto"/>
        <w:jc w:val="center"/>
        <w:outlineLvl w:val="0"/>
        <w:rPr>
          <w:rFonts w:ascii="Sakkal Majalla" w:hAnsi="Sakkal Majalla" w:cs="Sakkal Majalla"/>
          <w:b/>
          <w:bCs/>
          <w:sz w:val="32"/>
          <w:szCs w:val="32"/>
          <w:u w:val="single"/>
          <w:rtl/>
          <w:lang w:bidi="ar-EG"/>
        </w:rPr>
      </w:pPr>
      <w:bookmarkStart w:id="0" w:name="_Toc225329407"/>
      <w:r w:rsidRPr="00CE28DF">
        <w:rPr>
          <w:rFonts w:ascii="Sakkal Majalla" w:hAnsi="Sakkal Majalla" w:cs="Sakkal Majalla" w:hint="cs"/>
          <w:b/>
          <w:bCs/>
          <w:sz w:val="32"/>
          <w:szCs w:val="32"/>
          <w:u w:val="single"/>
          <w:rtl/>
          <w:lang w:bidi="ar-EG"/>
        </w:rPr>
        <w:lastRenderedPageBreak/>
        <w:t>حقوق الطباعة</w:t>
      </w:r>
      <w:bookmarkEnd w:id="0"/>
    </w:p>
    <w:p w14:paraId="2BD43886" w14:textId="20B666AD" w:rsidR="00CE28DF" w:rsidRDefault="00CE28DF" w:rsidP="00CE28DF">
      <w:pPr>
        <w:spacing w:after="0" w:line="360" w:lineRule="auto"/>
        <w:rPr>
          <w:rFonts w:ascii="Sakkal Majalla" w:hAnsi="Sakkal Majalla" w:cs="Sakkal Majalla"/>
          <w:sz w:val="32"/>
          <w:szCs w:val="32"/>
          <w:rtl/>
          <w:lang w:bidi="ar-EG"/>
        </w:rPr>
      </w:pPr>
      <w:r w:rsidRPr="00CE28DF">
        <w:rPr>
          <w:rFonts w:ascii="Sakkal Majalla" w:hAnsi="Sakkal Majalla" w:cs="Sakkal Majalla" w:hint="cs"/>
          <w:sz w:val="32"/>
          <w:szCs w:val="32"/>
          <w:rtl/>
          <w:lang w:bidi="ar-EG"/>
        </w:rPr>
        <w:t>حقوق الطباعة تمتلكها جامعة ميدأوشن. حيث أن جميع المواد والمحتويات الواردة في هذا البحث هي ملك للجامعة، ولا يجوز استخدمها أو اعادة نشرها أو توزيعها بدون إذن مسبق من جامعة ميدأوشن.</w:t>
      </w:r>
    </w:p>
    <w:p w14:paraId="108DC913" w14:textId="2A67A9A8" w:rsidR="00CE28DF" w:rsidRDefault="00CE28DF" w:rsidP="00CE28DF">
      <w:pPr>
        <w:spacing w:after="0" w:line="360" w:lineRule="auto"/>
        <w:rPr>
          <w:rFonts w:ascii="Sakkal Majalla" w:hAnsi="Sakkal Majalla" w:cs="Sakkal Majalla"/>
          <w:sz w:val="32"/>
          <w:szCs w:val="32"/>
          <w:rtl/>
          <w:lang w:bidi="ar-EG"/>
        </w:rPr>
      </w:pPr>
    </w:p>
    <w:p w14:paraId="65E45E02" w14:textId="77777777" w:rsidR="00CE28DF" w:rsidRDefault="00CE28DF" w:rsidP="00CE28DF">
      <w:pPr>
        <w:spacing w:after="0" w:line="360" w:lineRule="auto"/>
        <w:rPr>
          <w:rFonts w:ascii="Sakkal Majalla" w:hAnsi="Sakkal Majalla" w:cs="Sakkal Majalla"/>
          <w:sz w:val="32"/>
          <w:szCs w:val="32"/>
          <w:rtl/>
          <w:lang w:bidi="ar-EG"/>
        </w:rPr>
      </w:pPr>
    </w:p>
    <w:p w14:paraId="7E8526E6" w14:textId="285BF9CE" w:rsidR="00CE28DF" w:rsidRPr="00CE28DF" w:rsidRDefault="00CE28DF" w:rsidP="00CE28DF">
      <w:pPr>
        <w:spacing w:after="0" w:line="360" w:lineRule="auto"/>
        <w:jc w:val="right"/>
        <w:rPr>
          <w:rFonts w:ascii="Sakkal Majalla" w:hAnsi="Sakkal Majalla" w:cs="Sakkal Majalla"/>
          <w:sz w:val="32"/>
          <w:szCs w:val="32"/>
          <w:rtl/>
          <w:lang w:bidi="ar-EG"/>
        </w:rPr>
      </w:pPr>
      <w:r>
        <w:rPr>
          <w:rFonts w:ascii="Sakkal Majalla" w:hAnsi="Sakkal Majalla" w:cs="Sakkal Majalla" w:hint="cs"/>
          <w:sz w:val="32"/>
          <w:szCs w:val="32"/>
          <w:rtl/>
          <w:lang w:bidi="ar-EG"/>
        </w:rPr>
        <w:t>الباحث</w:t>
      </w:r>
    </w:p>
    <w:p w14:paraId="4824DFBC" w14:textId="77777777" w:rsidR="00CE28DF" w:rsidRDefault="00CE28DF" w:rsidP="009125CE">
      <w:pPr>
        <w:rPr>
          <w:rFonts w:ascii="Sakkal Majalla" w:hAnsi="Sakkal Majalla" w:cs="Sakkal Majalla"/>
          <w:sz w:val="28"/>
          <w:szCs w:val="28"/>
          <w:u w:val="single"/>
          <w:rtl/>
          <w:lang w:bidi="ar-EG"/>
        </w:rPr>
      </w:pPr>
    </w:p>
    <w:p w14:paraId="4D53E252" w14:textId="77777777" w:rsidR="00CE28DF" w:rsidRDefault="00CE28DF" w:rsidP="009125CE">
      <w:pPr>
        <w:rPr>
          <w:rFonts w:ascii="Sakkal Majalla" w:hAnsi="Sakkal Majalla" w:cs="Sakkal Majalla"/>
          <w:sz w:val="28"/>
          <w:szCs w:val="28"/>
          <w:u w:val="single"/>
          <w:rtl/>
          <w:lang w:bidi="ar-EG"/>
        </w:rPr>
      </w:pPr>
    </w:p>
    <w:p w14:paraId="6FA26D01" w14:textId="77777777" w:rsidR="00CE28DF" w:rsidRDefault="00CE28DF" w:rsidP="009125CE">
      <w:pPr>
        <w:rPr>
          <w:rFonts w:ascii="Sakkal Majalla" w:hAnsi="Sakkal Majalla" w:cs="Sakkal Majalla"/>
          <w:sz w:val="28"/>
          <w:szCs w:val="28"/>
          <w:u w:val="single"/>
          <w:rtl/>
          <w:lang w:bidi="ar-EG"/>
        </w:rPr>
      </w:pPr>
    </w:p>
    <w:p w14:paraId="4579FBD6" w14:textId="77777777" w:rsidR="00CE28DF" w:rsidRDefault="00CE28DF" w:rsidP="009125CE">
      <w:pPr>
        <w:rPr>
          <w:rFonts w:ascii="Sakkal Majalla" w:hAnsi="Sakkal Majalla" w:cs="Sakkal Majalla"/>
          <w:sz w:val="28"/>
          <w:szCs w:val="28"/>
          <w:u w:val="single"/>
          <w:rtl/>
          <w:lang w:bidi="ar-EG"/>
        </w:rPr>
      </w:pPr>
    </w:p>
    <w:p w14:paraId="083197DC" w14:textId="77777777" w:rsidR="00CE28DF" w:rsidRDefault="00CE28DF" w:rsidP="009125CE">
      <w:pPr>
        <w:rPr>
          <w:rFonts w:ascii="Sakkal Majalla" w:hAnsi="Sakkal Majalla" w:cs="Sakkal Majalla"/>
          <w:sz w:val="28"/>
          <w:szCs w:val="28"/>
          <w:u w:val="single"/>
          <w:rtl/>
          <w:lang w:bidi="ar-EG"/>
        </w:rPr>
      </w:pPr>
    </w:p>
    <w:p w14:paraId="79206A76" w14:textId="77777777" w:rsidR="00CE28DF" w:rsidRDefault="00CE28DF" w:rsidP="009125CE">
      <w:pPr>
        <w:rPr>
          <w:rFonts w:ascii="Sakkal Majalla" w:hAnsi="Sakkal Majalla" w:cs="Sakkal Majalla"/>
          <w:sz w:val="28"/>
          <w:szCs w:val="28"/>
          <w:u w:val="single"/>
          <w:rtl/>
          <w:lang w:bidi="ar-EG"/>
        </w:rPr>
      </w:pPr>
    </w:p>
    <w:p w14:paraId="2109DB1E" w14:textId="77777777" w:rsidR="00CE28DF" w:rsidRDefault="00CE28DF" w:rsidP="009125CE">
      <w:pPr>
        <w:rPr>
          <w:rFonts w:ascii="Sakkal Majalla" w:hAnsi="Sakkal Majalla" w:cs="Sakkal Majalla"/>
          <w:sz w:val="28"/>
          <w:szCs w:val="28"/>
          <w:u w:val="single"/>
          <w:rtl/>
          <w:lang w:bidi="ar-EG"/>
        </w:rPr>
      </w:pPr>
    </w:p>
    <w:p w14:paraId="1C20BB4E" w14:textId="77777777" w:rsidR="00CE28DF" w:rsidRDefault="00CE28DF" w:rsidP="009125CE">
      <w:pPr>
        <w:rPr>
          <w:rFonts w:ascii="Sakkal Majalla" w:hAnsi="Sakkal Majalla" w:cs="Sakkal Majalla"/>
          <w:sz w:val="28"/>
          <w:szCs w:val="28"/>
          <w:u w:val="single"/>
          <w:rtl/>
          <w:lang w:bidi="ar-EG"/>
        </w:rPr>
      </w:pPr>
    </w:p>
    <w:p w14:paraId="596CE55A" w14:textId="77777777" w:rsidR="00CE28DF" w:rsidRDefault="00CE28DF" w:rsidP="009125CE">
      <w:pPr>
        <w:rPr>
          <w:rFonts w:ascii="Sakkal Majalla" w:hAnsi="Sakkal Majalla" w:cs="Sakkal Majalla"/>
          <w:sz w:val="28"/>
          <w:szCs w:val="28"/>
          <w:u w:val="single"/>
          <w:rtl/>
          <w:lang w:bidi="ar-EG"/>
        </w:rPr>
      </w:pPr>
    </w:p>
    <w:p w14:paraId="52216EC9" w14:textId="77777777" w:rsidR="00CE28DF" w:rsidRDefault="00CE28DF" w:rsidP="009125CE">
      <w:pPr>
        <w:rPr>
          <w:rFonts w:ascii="Sakkal Majalla" w:hAnsi="Sakkal Majalla" w:cs="Sakkal Majalla"/>
          <w:sz w:val="28"/>
          <w:szCs w:val="28"/>
          <w:u w:val="single"/>
          <w:rtl/>
          <w:lang w:bidi="ar-EG"/>
        </w:rPr>
      </w:pPr>
    </w:p>
    <w:p w14:paraId="1A67D90F" w14:textId="77777777" w:rsidR="00CE28DF" w:rsidRDefault="00CE28DF" w:rsidP="009125CE">
      <w:pPr>
        <w:rPr>
          <w:rFonts w:ascii="Sakkal Majalla" w:hAnsi="Sakkal Majalla" w:cs="Sakkal Majalla"/>
          <w:sz w:val="28"/>
          <w:szCs w:val="28"/>
          <w:u w:val="single"/>
          <w:rtl/>
          <w:lang w:bidi="ar-EG"/>
        </w:rPr>
      </w:pPr>
    </w:p>
    <w:p w14:paraId="75262252" w14:textId="77777777" w:rsidR="00CE28DF" w:rsidRDefault="00CE28DF" w:rsidP="009125CE">
      <w:pPr>
        <w:rPr>
          <w:rFonts w:ascii="Sakkal Majalla" w:hAnsi="Sakkal Majalla" w:cs="Sakkal Majalla"/>
          <w:sz w:val="28"/>
          <w:szCs w:val="28"/>
          <w:u w:val="single"/>
          <w:rtl/>
          <w:lang w:bidi="ar-EG"/>
        </w:rPr>
      </w:pPr>
    </w:p>
    <w:p w14:paraId="301B88DF" w14:textId="77777777" w:rsidR="00CE28DF" w:rsidRDefault="00CE28DF" w:rsidP="009125CE">
      <w:pPr>
        <w:rPr>
          <w:rFonts w:ascii="Sakkal Majalla" w:hAnsi="Sakkal Majalla" w:cs="Sakkal Majalla"/>
          <w:sz w:val="28"/>
          <w:szCs w:val="28"/>
          <w:u w:val="single"/>
          <w:rtl/>
          <w:lang w:bidi="ar-EG"/>
        </w:rPr>
      </w:pPr>
    </w:p>
    <w:p w14:paraId="699E5E6D" w14:textId="6B8B1027" w:rsidR="00CE28DF" w:rsidRDefault="00CE28DF" w:rsidP="009125CE">
      <w:pPr>
        <w:rPr>
          <w:rFonts w:ascii="Sakkal Majalla" w:hAnsi="Sakkal Majalla" w:cs="Sakkal Majalla"/>
          <w:sz w:val="28"/>
          <w:szCs w:val="28"/>
          <w:u w:val="single"/>
          <w:rtl/>
          <w:lang w:bidi="ar-EG"/>
        </w:rPr>
      </w:pPr>
    </w:p>
    <w:p w14:paraId="50F78A79" w14:textId="77777777" w:rsidR="0007152F" w:rsidRDefault="0007152F" w:rsidP="009125CE">
      <w:pPr>
        <w:rPr>
          <w:rFonts w:ascii="Sakkal Majalla" w:hAnsi="Sakkal Majalla" w:cs="Sakkal Majalla"/>
          <w:sz w:val="28"/>
          <w:szCs w:val="28"/>
          <w:u w:val="single"/>
          <w:rtl/>
          <w:lang w:bidi="ar-EG"/>
        </w:rPr>
      </w:pPr>
    </w:p>
    <w:p w14:paraId="47ED7324" w14:textId="77777777" w:rsidR="00CE28DF" w:rsidRDefault="00CE28DF" w:rsidP="009125CE">
      <w:pPr>
        <w:rPr>
          <w:rFonts w:ascii="Sakkal Majalla" w:hAnsi="Sakkal Majalla" w:cs="Sakkal Majalla"/>
          <w:sz w:val="28"/>
          <w:szCs w:val="28"/>
          <w:u w:val="single"/>
          <w:rtl/>
          <w:lang w:bidi="ar-EG"/>
        </w:rPr>
      </w:pPr>
    </w:p>
    <w:p w14:paraId="37F3B5B8" w14:textId="77777777" w:rsidR="00CE28DF" w:rsidRDefault="00CE28DF" w:rsidP="009125CE">
      <w:pPr>
        <w:rPr>
          <w:rFonts w:ascii="Sakkal Majalla" w:hAnsi="Sakkal Majalla" w:cs="Sakkal Majalla"/>
          <w:sz w:val="28"/>
          <w:szCs w:val="28"/>
          <w:u w:val="single"/>
          <w:rtl/>
          <w:lang w:bidi="ar-EG"/>
        </w:rPr>
      </w:pPr>
    </w:p>
    <w:p w14:paraId="5EB5E5CC" w14:textId="55B1A49C" w:rsidR="00CE28DF" w:rsidRDefault="00CE28DF" w:rsidP="004D13F0">
      <w:pPr>
        <w:jc w:val="center"/>
        <w:outlineLvl w:val="0"/>
        <w:rPr>
          <w:rFonts w:ascii="Sakkal Majalla" w:hAnsi="Sakkal Majalla" w:cs="Sakkal Majalla"/>
          <w:sz w:val="28"/>
          <w:szCs w:val="28"/>
          <w:u w:val="single"/>
          <w:rtl/>
          <w:lang w:bidi="ar-EG"/>
        </w:rPr>
      </w:pPr>
      <w:bookmarkStart w:id="1" w:name="_Toc225329408"/>
      <w:r>
        <w:rPr>
          <w:rFonts w:ascii="Sakkal Majalla" w:hAnsi="Sakkal Majalla" w:cs="Sakkal Majalla" w:hint="cs"/>
          <w:sz w:val="28"/>
          <w:szCs w:val="28"/>
          <w:u w:val="single"/>
          <w:rtl/>
          <w:lang w:bidi="ar-EG"/>
        </w:rPr>
        <w:lastRenderedPageBreak/>
        <w:t>المستخلص</w:t>
      </w:r>
      <w:bookmarkEnd w:id="1"/>
    </w:p>
    <w:p w14:paraId="476B3581" w14:textId="77777777" w:rsidR="00C8386B" w:rsidRPr="00C8386B" w:rsidRDefault="00C8386B" w:rsidP="00C8386B">
      <w:pPr>
        <w:pStyle w:val="NormalWeb"/>
        <w:bidi/>
        <w:spacing w:before="0" w:beforeAutospacing="0" w:after="0" w:afterAutospacing="0" w:line="360" w:lineRule="auto"/>
        <w:jc w:val="both"/>
        <w:rPr>
          <w:rFonts w:ascii="Sakkal Majalla" w:hAnsi="Sakkal Majalla" w:cs="Sakkal Majalla"/>
          <w:sz w:val="28"/>
          <w:szCs w:val="28"/>
        </w:rPr>
      </w:pPr>
      <w:r w:rsidRPr="00C8386B">
        <w:rPr>
          <w:rFonts w:ascii="Sakkal Majalla" w:hAnsi="Sakkal Majalla" w:cs="Sakkal Majalla"/>
          <w:sz w:val="28"/>
          <w:szCs w:val="28"/>
          <w:rtl/>
        </w:rPr>
        <w:t xml:space="preserve">هدفت الدراسة الحالية إلى استكشاف العلاقة بين فعالية إدارة الرعاية الصحية وتحسين جودة الخدمات الصحية المقدمة في المستشفيات العامة والخاصة بمدينة </w:t>
      </w:r>
      <w:r w:rsidRPr="00C8386B">
        <w:rPr>
          <w:rStyle w:val="Strong"/>
          <w:rFonts w:ascii="Sakkal Majalla" w:hAnsi="Sakkal Majalla" w:cs="Sakkal Majalla"/>
          <w:b w:val="0"/>
          <w:bCs w:val="0"/>
          <w:sz w:val="28"/>
          <w:szCs w:val="28"/>
          <w:rtl/>
        </w:rPr>
        <w:t>الرياض</w:t>
      </w:r>
      <w:r w:rsidRPr="00C8386B">
        <w:rPr>
          <w:rFonts w:ascii="Sakkal Majalla" w:hAnsi="Sakkal Majalla" w:cs="Sakkal Majalla"/>
          <w:sz w:val="28"/>
          <w:szCs w:val="28"/>
          <w:rtl/>
        </w:rPr>
        <w:t xml:space="preserve"> بالمملكة العربية السعودية، من وجهة نظر العاملين، مع التركيز على تحليل كفاءة الأنشطة والعمليات التشغيلية، وتطبيق مبادئ إدارة الجودة الشاملة، ورفع كفاءة الأداء الإداري والتشغيلي. اعتمدت الدراسة على المنهج الوصفي التحليلي</w:t>
      </w:r>
      <w:r w:rsidRPr="00C8386B">
        <w:rPr>
          <w:rFonts w:ascii="Sakkal Majalla" w:hAnsi="Sakkal Majalla" w:cs="Sakkal Majalla"/>
          <w:sz w:val="28"/>
          <w:szCs w:val="28"/>
        </w:rPr>
        <w:t xml:space="preserve"> (Descriptive-Analytical Method)</w:t>
      </w:r>
      <w:r w:rsidRPr="00C8386B">
        <w:rPr>
          <w:rFonts w:ascii="Sakkal Majalla" w:hAnsi="Sakkal Majalla" w:cs="Sakkal Majalla"/>
          <w:sz w:val="28"/>
          <w:szCs w:val="28"/>
          <w:rtl/>
        </w:rPr>
        <w:t>، الذي يسمح بتوصيف الواقع الحالي للعمليات التشغيلية وتحليل العلاقات بين العوامل المؤثرة فيها بطريقة علمية دقيقة، مع التأكيد على البعد التطبيقي لاستخدام نتائج الدراسة في تحسين استراتيجيات التشغيل واتخاذ القرارات الإدارية. تشكل مجتمع الدراسة من جميع الموظفين العاملين في المستشفيات المستهدفة، بما في ذلك الإداريين والفنيين والممارسين الصحيين، وتم اختيار عينة عشوائية بسيطة مكونة من 350 موظفًا لضمان تمثيل جميع الفئات الوظيفية بشكل متوازن، بما يتوافق مع التوصيات المنهجية للدراسات السابقة. أجريت الدراسة خلال عام كامل، لتغطية الفترة الزمنية لجمع البيانات وتحليلها بما يعكس الواقع التشغيلي الحالي للمستشفيات. أظهرت النتائج وجود علاقة إيجابية ودالة إحصائيًا بين تحسين كفاءة الأنشطة والعمليات التشغيلية ورفع جودة الخدمات الصحية، بما يشمل تحسين جودة الخدمات الطبية المقدمة للمرضى، تقليل الهدر في الموارد والوقت، تعزيز رضا المرضى والمستفيدين، رفع كفاءة الأداء التشغيلي والإداري، وتطبيق المعايير والإجراءات الصحية المعتمدة. وأكدت النتائج أن كفاءة إدارة العمليات تؤثر بشكل مباشر على مستوى رضا الموظفين وجودة الخدمات، مع وجود فرص لتعزيز بعض الجوانب التنظيمية والتنسيقية. وبناءً على ذلك، أوصت الدراسة بتطوير الأنظمة الإدارية والتشغيلية، تعزيز برامج التدريب والتطوير المهني، استخدام التكنولوجيا الحديثة لتحسين الأداء، تحسين تجربة المرضى ورضا المستفيدين، الالتزام بمعايير الاعتماد الصحي، وتبني منهجيات التحسين المستمر مثل</w:t>
      </w:r>
      <w:r w:rsidRPr="00C8386B">
        <w:rPr>
          <w:rFonts w:ascii="Sakkal Majalla" w:hAnsi="Sakkal Majalla" w:cs="Sakkal Majalla"/>
          <w:sz w:val="28"/>
          <w:szCs w:val="28"/>
        </w:rPr>
        <w:t xml:space="preserve"> Lean </w:t>
      </w:r>
      <w:r w:rsidRPr="00C8386B">
        <w:rPr>
          <w:rFonts w:ascii="Sakkal Majalla" w:hAnsi="Sakkal Majalla" w:cs="Sakkal Majalla"/>
          <w:sz w:val="28"/>
          <w:szCs w:val="28"/>
          <w:rtl/>
        </w:rPr>
        <w:t>و</w:t>
      </w:r>
      <w:r w:rsidRPr="00C8386B">
        <w:rPr>
          <w:rFonts w:ascii="Sakkal Majalla" w:hAnsi="Sakkal Majalla" w:cs="Sakkal Majalla"/>
          <w:sz w:val="28"/>
          <w:szCs w:val="28"/>
        </w:rPr>
        <w:t xml:space="preserve">Six Sigma </w:t>
      </w:r>
      <w:r w:rsidRPr="00C8386B">
        <w:rPr>
          <w:rFonts w:ascii="Sakkal Majalla" w:hAnsi="Sakkal Majalla" w:cs="Sakkal Majalla"/>
          <w:sz w:val="28"/>
          <w:szCs w:val="28"/>
          <w:rtl/>
        </w:rPr>
        <w:t xml:space="preserve">لضمان استدامة جودة الخدمات ورفع كفاءة العمليات التشغيلية في مستشفيات </w:t>
      </w:r>
      <w:r w:rsidRPr="00C8386B">
        <w:rPr>
          <w:rStyle w:val="Strong"/>
          <w:rFonts w:ascii="Sakkal Majalla" w:hAnsi="Sakkal Majalla" w:cs="Sakkal Majalla"/>
          <w:b w:val="0"/>
          <w:bCs w:val="0"/>
          <w:sz w:val="28"/>
          <w:szCs w:val="28"/>
          <w:rtl/>
        </w:rPr>
        <w:t>الرياض</w:t>
      </w:r>
      <w:r w:rsidRPr="00C8386B">
        <w:rPr>
          <w:rFonts w:ascii="Sakkal Majalla" w:hAnsi="Sakkal Majalla" w:cs="Sakkal Majalla"/>
          <w:b/>
          <w:bCs/>
          <w:sz w:val="28"/>
          <w:szCs w:val="28"/>
        </w:rPr>
        <w:t>.</w:t>
      </w:r>
    </w:p>
    <w:p w14:paraId="394BF322" w14:textId="438829C9" w:rsidR="00CE28DF" w:rsidRPr="00C8386B" w:rsidRDefault="00CE28DF" w:rsidP="00CE28DF">
      <w:pPr>
        <w:jc w:val="center"/>
        <w:rPr>
          <w:rFonts w:ascii="Sakkal Majalla" w:eastAsia="Times New Roman" w:hAnsi="Sakkal Majalla" w:cs="Sakkal Majalla"/>
          <w:kern w:val="0"/>
          <w:sz w:val="28"/>
          <w:szCs w:val="28"/>
          <w:rtl/>
          <w14:ligatures w14:val="none"/>
        </w:rPr>
      </w:pPr>
    </w:p>
    <w:p w14:paraId="59B7D816" w14:textId="7CE9BC8C" w:rsidR="0007152F" w:rsidRDefault="0007152F" w:rsidP="00CE28DF">
      <w:pPr>
        <w:jc w:val="center"/>
        <w:rPr>
          <w:rFonts w:ascii="Sakkal Majalla" w:eastAsia="Times New Roman" w:hAnsi="Sakkal Majalla" w:cs="Sakkal Majalla"/>
          <w:kern w:val="0"/>
          <w:sz w:val="28"/>
          <w:szCs w:val="28"/>
          <w:rtl/>
          <w14:ligatures w14:val="none"/>
        </w:rPr>
      </w:pPr>
    </w:p>
    <w:p w14:paraId="2DF35107" w14:textId="6A785148" w:rsidR="0007152F" w:rsidRDefault="0007152F" w:rsidP="00CE28DF">
      <w:pPr>
        <w:jc w:val="center"/>
        <w:rPr>
          <w:rFonts w:ascii="Sakkal Majalla" w:eastAsia="Times New Roman" w:hAnsi="Sakkal Majalla" w:cs="Sakkal Majalla"/>
          <w:kern w:val="0"/>
          <w:sz w:val="28"/>
          <w:szCs w:val="28"/>
          <w:rtl/>
          <w14:ligatures w14:val="none"/>
        </w:rPr>
      </w:pPr>
    </w:p>
    <w:p w14:paraId="122A042B" w14:textId="6F7653B1" w:rsidR="0007152F" w:rsidRDefault="0007152F" w:rsidP="00CE28DF">
      <w:pPr>
        <w:rPr>
          <w:rFonts w:ascii="Sakkal Majalla" w:eastAsia="Times New Roman" w:hAnsi="Sakkal Majalla" w:cs="Sakkal Majalla"/>
          <w:kern w:val="0"/>
          <w:sz w:val="28"/>
          <w:szCs w:val="28"/>
          <w:rtl/>
          <w14:ligatures w14:val="none"/>
        </w:rPr>
      </w:pPr>
    </w:p>
    <w:p w14:paraId="29759DEB" w14:textId="77777777" w:rsidR="00C8386B" w:rsidRDefault="00C8386B" w:rsidP="00CE28DF">
      <w:pPr>
        <w:rPr>
          <w:rFonts w:ascii="Sakkal Majalla" w:hAnsi="Sakkal Majalla" w:cs="Sakkal Majalla"/>
          <w:sz w:val="28"/>
          <w:szCs w:val="28"/>
          <w:u w:val="single"/>
          <w:rtl/>
          <w:lang w:bidi="ar-EG"/>
        </w:rPr>
      </w:pPr>
    </w:p>
    <w:p w14:paraId="51442495" w14:textId="6BB62407" w:rsidR="00CE28DF" w:rsidRDefault="00CE28DF" w:rsidP="0007152F">
      <w:pPr>
        <w:spacing w:after="0" w:line="360" w:lineRule="auto"/>
        <w:jc w:val="center"/>
        <w:outlineLvl w:val="0"/>
        <w:rPr>
          <w:rFonts w:ascii="Sakkal Majalla" w:hAnsi="Sakkal Majalla" w:cs="Sakkal Majalla"/>
          <w:b/>
          <w:bCs/>
          <w:sz w:val="28"/>
          <w:szCs w:val="28"/>
          <w:u w:val="single"/>
          <w:rtl/>
          <w:lang w:bidi="ar-EG"/>
        </w:rPr>
      </w:pPr>
      <w:bookmarkStart w:id="2" w:name="_Toc225329409"/>
      <w:r>
        <w:rPr>
          <w:rFonts w:ascii="Sakkal Majalla" w:hAnsi="Sakkal Majalla" w:cs="Sakkal Majalla" w:hint="cs"/>
          <w:b/>
          <w:bCs/>
          <w:sz w:val="28"/>
          <w:szCs w:val="28"/>
          <w:u w:val="single"/>
          <w:rtl/>
          <w:lang w:bidi="ar-EG"/>
        </w:rPr>
        <w:lastRenderedPageBreak/>
        <w:t>الشكر والتقدير</w:t>
      </w:r>
      <w:bookmarkEnd w:id="2"/>
    </w:p>
    <w:p w14:paraId="07D6B0E3"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الحمد لله رب العالمين، حمدًا كثيرًا طيبًا مباركًا فيه، كما ينبغي لجلال وجهه وعظيم سلطانه، الذي وفقني لإتمام هذا البحث، ويسّر لي طريق العلم والمعرفة، وأسأله سبحانه أن يجعل هذا العمل خالصًا لوجهه الكريم، وأن ينفع به</w:t>
      </w:r>
      <w:r w:rsidRPr="0007152F">
        <w:rPr>
          <w:rFonts w:ascii="Sakkal Majalla" w:eastAsia="Times New Roman" w:hAnsi="Sakkal Majalla" w:cs="Sakkal Majalla"/>
          <w:kern w:val="0"/>
          <w:sz w:val="28"/>
          <w:szCs w:val="28"/>
          <w14:ligatures w14:val="none"/>
        </w:rPr>
        <w:t>.</w:t>
      </w:r>
    </w:p>
    <w:p w14:paraId="524CB653"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أتقدم بخالص الشكر وعظيم الامتنان إلى أستاذي المشرف على هذا البحث، لما قدمه من دعم علمي وتوجيه أكاديمي متميز طوال فترة إعداد هذا البحث. فقد كان لإشرافه الكريم الأثر الكبير في تطوير هذا العمل، من خلال ملاحظاته الدقيقة، وتوجيهاته السديدة، وحرصه المستمر على اتباع المنهجية العلمية الصحيحة. كما كان لتشجيعه الدائم ودعمه المتواصل دور بارز في تجاوز الصعوبات التي واجهتني، مما أسهم بشكل واضح في إخراج هذا البحث بصورة علمية متميزة</w:t>
      </w:r>
      <w:r w:rsidRPr="0007152F">
        <w:rPr>
          <w:rFonts w:ascii="Sakkal Majalla" w:eastAsia="Times New Roman" w:hAnsi="Sakkal Majalla" w:cs="Sakkal Majalla"/>
          <w:kern w:val="0"/>
          <w:sz w:val="28"/>
          <w:szCs w:val="28"/>
          <w14:ligatures w14:val="none"/>
        </w:rPr>
        <w:t>.</w:t>
      </w:r>
    </w:p>
    <w:p w14:paraId="63FB8164"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كما أتقدم بجزيل الشكر والتقدير إلى أعضاء هيئة التدريس في هذا الصرح العلمي، الذين كان لهم الفضل بعد الله في تزويدي بالعلم والمعرفة، وتنمية مهاراتي البحثية، مما ساعدني في إنجاز هذا البحث</w:t>
      </w:r>
      <w:r w:rsidRPr="0007152F">
        <w:rPr>
          <w:rFonts w:ascii="Sakkal Majalla" w:eastAsia="Times New Roman" w:hAnsi="Sakkal Majalla" w:cs="Sakkal Majalla"/>
          <w:kern w:val="0"/>
          <w:sz w:val="28"/>
          <w:szCs w:val="28"/>
          <w14:ligatures w14:val="none"/>
        </w:rPr>
        <w:t>.</w:t>
      </w:r>
    </w:p>
    <w:p w14:paraId="429FC11B"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وأتوجه بالشكر إلى كل من ساهم في تقديم الدعم والمساندة، سواء بالمعلومة أو بالنصيحة، وكان له دور في إنجاح هذا العمل</w:t>
      </w:r>
      <w:r w:rsidRPr="0007152F">
        <w:rPr>
          <w:rFonts w:ascii="Sakkal Majalla" w:eastAsia="Times New Roman" w:hAnsi="Sakkal Majalla" w:cs="Sakkal Majalla"/>
          <w:kern w:val="0"/>
          <w:sz w:val="28"/>
          <w:szCs w:val="28"/>
          <w14:ligatures w14:val="none"/>
        </w:rPr>
        <w:t>.</w:t>
      </w:r>
    </w:p>
    <w:p w14:paraId="05BFF23E"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ولا يفوتني أن أعبّر عن بالغ شكري وامتناني لأسرتي الكريمة، التي كانت السند الحقيقي والداعم الأول لي، لما قدموه من دعم نفسي ومعنوي وتشجيع مستمر، كان له الأثر الكبير في استمراري وإتمام هذا البحث</w:t>
      </w:r>
      <w:r w:rsidRPr="0007152F">
        <w:rPr>
          <w:rFonts w:ascii="Sakkal Majalla" w:eastAsia="Times New Roman" w:hAnsi="Sakkal Majalla" w:cs="Sakkal Majalla"/>
          <w:kern w:val="0"/>
          <w:sz w:val="28"/>
          <w:szCs w:val="28"/>
          <w14:ligatures w14:val="none"/>
        </w:rPr>
        <w:t>.</w:t>
      </w:r>
    </w:p>
    <w:p w14:paraId="2FBCE84D" w14:textId="77777777" w:rsidR="0007152F" w:rsidRPr="0007152F" w:rsidRDefault="0007152F" w:rsidP="0007152F">
      <w:pPr>
        <w:spacing w:after="0" w:line="360" w:lineRule="auto"/>
        <w:jc w:val="both"/>
        <w:rPr>
          <w:rFonts w:ascii="Sakkal Majalla" w:eastAsia="Times New Roman" w:hAnsi="Sakkal Majalla" w:cs="Sakkal Majalla"/>
          <w:kern w:val="0"/>
          <w:sz w:val="28"/>
          <w:szCs w:val="28"/>
          <w14:ligatures w14:val="none"/>
        </w:rPr>
      </w:pPr>
      <w:r w:rsidRPr="0007152F">
        <w:rPr>
          <w:rFonts w:ascii="Sakkal Majalla" w:eastAsia="Times New Roman" w:hAnsi="Sakkal Majalla" w:cs="Sakkal Majalla"/>
          <w:kern w:val="0"/>
          <w:sz w:val="28"/>
          <w:szCs w:val="28"/>
          <w:rtl/>
          <w14:ligatures w14:val="none"/>
        </w:rPr>
        <w:t>وفي الختام، أسأل الله العلي القدير أن يجزي الجميع خير الجزاء، وأن يوفقنا لما فيه الخير والصلاح، وأن يجعل هذا العمل علمًا نافعًا يُنتفع به</w:t>
      </w:r>
      <w:r w:rsidRPr="0007152F">
        <w:rPr>
          <w:rFonts w:ascii="Sakkal Majalla" w:eastAsia="Times New Roman" w:hAnsi="Sakkal Majalla" w:cs="Sakkal Majalla"/>
          <w:kern w:val="0"/>
          <w:sz w:val="28"/>
          <w:szCs w:val="28"/>
          <w14:ligatures w14:val="none"/>
        </w:rPr>
        <w:t>.</w:t>
      </w:r>
    </w:p>
    <w:p w14:paraId="3D36A842" w14:textId="079D2E95" w:rsidR="00CE28DF" w:rsidRDefault="00CE28DF" w:rsidP="0007152F">
      <w:pPr>
        <w:pStyle w:val="NormalWeb"/>
        <w:bidi/>
        <w:spacing w:before="0" w:beforeAutospacing="0" w:after="0" w:afterAutospacing="0" w:line="360" w:lineRule="auto"/>
        <w:jc w:val="both"/>
        <w:rPr>
          <w:rFonts w:ascii="Sakkal Majalla" w:hAnsi="Sakkal Majalla" w:cs="Sakkal Majalla"/>
          <w:sz w:val="28"/>
          <w:szCs w:val="28"/>
          <w:rtl/>
        </w:rPr>
      </w:pPr>
      <w:r w:rsidRPr="00CE28DF">
        <w:rPr>
          <w:rFonts w:ascii="Sakkal Majalla" w:hAnsi="Sakkal Majalla" w:cs="Sakkal Majalla"/>
          <w:sz w:val="28"/>
          <w:szCs w:val="28"/>
          <w:rtl/>
        </w:rPr>
        <w:t>والله وليّ التوفيق</w:t>
      </w:r>
      <w:r w:rsidRPr="00CE28DF">
        <w:rPr>
          <w:rFonts w:ascii="Sakkal Majalla" w:hAnsi="Sakkal Majalla" w:cs="Sakkal Majalla"/>
          <w:sz w:val="28"/>
          <w:szCs w:val="28"/>
        </w:rPr>
        <w:t>.</w:t>
      </w:r>
    </w:p>
    <w:p w14:paraId="3410BB5C" w14:textId="591081B3" w:rsidR="00CE28DF" w:rsidRPr="00CE28DF" w:rsidRDefault="00CE28DF" w:rsidP="0007152F">
      <w:pPr>
        <w:pStyle w:val="NormalWeb"/>
        <w:bidi/>
        <w:spacing w:before="0" w:beforeAutospacing="0" w:after="0" w:afterAutospacing="0" w:line="360" w:lineRule="auto"/>
        <w:jc w:val="right"/>
        <w:rPr>
          <w:rFonts w:ascii="Sakkal Majalla" w:hAnsi="Sakkal Majalla" w:cs="Sakkal Majalla"/>
          <w:sz w:val="28"/>
          <w:szCs w:val="28"/>
        </w:rPr>
      </w:pPr>
      <w:r>
        <w:rPr>
          <w:rFonts w:ascii="Sakkal Majalla" w:hAnsi="Sakkal Majalla" w:cs="Sakkal Majalla" w:hint="cs"/>
          <w:sz w:val="28"/>
          <w:szCs w:val="28"/>
          <w:rtl/>
        </w:rPr>
        <w:t>الباحث</w:t>
      </w:r>
    </w:p>
    <w:p w14:paraId="6F531595" w14:textId="694CA776" w:rsidR="00CE28DF" w:rsidRDefault="00CE28DF" w:rsidP="009125CE">
      <w:pPr>
        <w:rPr>
          <w:rFonts w:ascii="Sakkal Majalla" w:hAnsi="Sakkal Majalla" w:cs="Sakkal Majalla"/>
          <w:sz w:val="28"/>
          <w:szCs w:val="28"/>
          <w:rtl/>
          <w:lang w:bidi="ar-EG"/>
        </w:rPr>
      </w:pPr>
    </w:p>
    <w:p w14:paraId="3CC1483D" w14:textId="5DFD14FD" w:rsidR="0007152F" w:rsidRDefault="0007152F" w:rsidP="009125CE">
      <w:pPr>
        <w:rPr>
          <w:rFonts w:ascii="Sakkal Majalla" w:hAnsi="Sakkal Majalla" w:cs="Sakkal Majalla"/>
          <w:sz w:val="28"/>
          <w:szCs w:val="28"/>
          <w:rtl/>
          <w:lang w:bidi="ar-EG"/>
        </w:rPr>
      </w:pPr>
    </w:p>
    <w:p w14:paraId="511B1D07" w14:textId="18357DB2" w:rsidR="0007152F" w:rsidRDefault="0007152F" w:rsidP="009125CE">
      <w:pPr>
        <w:rPr>
          <w:rFonts w:ascii="Sakkal Majalla" w:hAnsi="Sakkal Majalla" w:cs="Sakkal Majalla"/>
          <w:sz w:val="28"/>
          <w:szCs w:val="28"/>
          <w:rtl/>
          <w:lang w:bidi="ar-EG"/>
        </w:rPr>
      </w:pPr>
    </w:p>
    <w:p w14:paraId="5723DB92" w14:textId="15AB5BF0" w:rsidR="0007152F" w:rsidRDefault="0007152F" w:rsidP="009125CE">
      <w:pPr>
        <w:rPr>
          <w:rFonts w:ascii="Sakkal Majalla" w:hAnsi="Sakkal Majalla" w:cs="Sakkal Majalla"/>
          <w:sz w:val="28"/>
          <w:szCs w:val="28"/>
          <w:rtl/>
          <w:lang w:bidi="ar-EG"/>
        </w:rPr>
      </w:pPr>
    </w:p>
    <w:p w14:paraId="65E5FA20" w14:textId="25A25338" w:rsidR="00CE28DF" w:rsidRDefault="00CE28DF" w:rsidP="009125CE">
      <w:pPr>
        <w:rPr>
          <w:rFonts w:ascii="Sakkal Majalla" w:hAnsi="Sakkal Majalla" w:cs="Sakkal Majalla"/>
          <w:sz w:val="28"/>
          <w:szCs w:val="28"/>
          <w:rtl/>
          <w:lang w:bidi="ar-EG"/>
        </w:rPr>
      </w:pPr>
    </w:p>
    <w:p w14:paraId="5F5F4FFA" w14:textId="77777777" w:rsidR="0007152F" w:rsidRDefault="0007152F" w:rsidP="009125CE">
      <w:pPr>
        <w:rPr>
          <w:rFonts w:ascii="Sakkal Majalla" w:hAnsi="Sakkal Majalla" w:cs="Sakkal Majalla"/>
          <w:sz w:val="28"/>
          <w:szCs w:val="28"/>
          <w:u w:val="single"/>
          <w:rtl/>
          <w:lang w:bidi="ar-EG"/>
        </w:rPr>
      </w:pPr>
    </w:p>
    <w:p w14:paraId="035BF540" w14:textId="69D48E05" w:rsidR="009125CE" w:rsidRDefault="009125CE" w:rsidP="0039679C">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p>
    <w:sdt>
      <w:sdtPr>
        <w:rPr>
          <w:rFonts w:asciiTheme="minorHAnsi" w:eastAsiaTheme="minorHAnsi" w:hAnsiTheme="minorHAnsi" w:cstheme="minorBidi"/>
          <w:color w:val="auto"/>
          <w:kern w:val="2"/>
          <w:sz w:val="22"/>
          <w:szCs w:val="22"/>
          <w14:ligatures w14:val="standardContextual"/>
        </w:rPr>
        <w:id w:val="367719639"/>
        <w:docPartObj>
          <w:docPartGallery w:val="Table of Contents"/>
          <w:docPartUnique/>
        </w:docPartObj>
      </w:sdtPr>
      <w:sdtEndPr>
        <w:rPr>
          <w:rtl/>
        </w:rPr>
      </w:sdtEndPr>
      <w:sdtContent>
        <w:p w14:paraId="45C01E25" w14:textId="1E34C775" w:rsidR="0039679C" w:rsidRDefault="0039679C" w:rsidP="0039679C">
          <w:pPr>
            <w:pStyle w:val="TOCHeading"/>
          </w:pPr>
        </w:p>
        <w:p w14:paraId="3DA86BF0" w14:textId="7D2D38FB" w:rsidR="0091573B" w:rsidRDefault="0039679C">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5329407" w:history="1">
            <w:r w:rsidR="0091573B" w:rsidRPr="005A427F">
              <w:rPr>
                <w:rStyle w:val="Hyperlink"/>
                <w:rFonts w:ascii="Sakkal Majalla" w:hAnsi="Sakkal Majalla" w:cs="Sakkal Majalla"/>
                <w:b/>
                <w:bCs/>
                <w:noProof/>
                <w:rtl/>
                <w:lang w:bidi="ar-EG"/>
              </w:rPr>
              <w:t>حقوق الطباعة</w:t>
            </w:r>
            <w:r w:rsidR="0091573B">
              <w:rPr>
                <w:noProof/>
                <w:webHidden/>
                <w:rtl/>
              </w:rPr>
              <w:tab/>
            </w:r>
            <w:r w:rsidR="0091573B">
              <w:rPr>
                <w:rStyle w:val="Hyperlink"/>
                <w:noProof/>
                <w:rtl/>
              </w:rPr>
              <w:fldChar w:fldCharType="begin"/>
            </w:r>
            <w:r w:rsidR="0091573B">
              <w:rPr>
                <w:noProof/>
                <w:webHidden/>
                <w:rtl/>
              </w:rPr>
              <w:instrText xml:space="preserve"> </w:instrText>
            </w:r>
            <w:r w:rsidR="0091573B">
              <w:rPr>
                <w:noProof/>
                <w:webHidden/>
              </w:rPr>
              <w:instrText>PAGEREF</w:instrText>
            </w:r>
            <w:r w:rsidR="0091573B">
              <w:rPr>
                <w:noProof/>
                <w:webHidden/>
                <w:rtl/>
              </w:rPr>
              <w:instrText xml:space="preserve"> _</w:instrText>
            </w:r>
            <w:r w:rsidR="0091573B">
              <w:rPr>
                <w:noProof/>
                <w:webHidden/>
              </w:rPr>
              <w:instrText>Toc</w:instrText>
            </w:r>
            <w:r w:rsidR="0091573B">
              <w:rPr>
                <w:noProof/>
                <w:webHidden/>
                <w:rtl/>
              </w:rPr>
              <w:instrText xml:space="preserve">225329407 </w:instrText>
            </w:r>
            <w:r w:rsidR="0091573B">
              <w:rPr>
                <w:noProof/>
                <w:webHidden/>
              </w:rPr>
              <w:instrText>\h</w:instrText>
            </w:r>
            <w:r w:rsidR="0091573B">
              <w:rPr>
                <w:noProof/>
                <w:webHidden/>
                <w:rtl/>
              </w:rPr>
              <w:instrText xml:space="preserve"> </w:instrText>
            </w:r>
            <w:r w:rsidR="0091573B">
              <w:rPr>
                <w:rStyle w:val="Hyperlink"/>
                <w:noProof/>
                <w:rtl/>
              </w:rPr>
            </w:r>
            <w:r w:rsidR="0091573B">
              <w:rPr>
                <w:rStyle w:val="Hyperlink"/>
                <w:noProof/>
                <w:rtl/>
              </w:rPr>
              <w:fldChar w:fldCharType="separate"/>
            </w:r>
            <w:r w:rsidR="00BB09A4">
              <w:rPr>
                <w:noProof/>
                <w:webHidden/>
                <w:rtl/>
              </w:rPr>
              <w:t>2</w:t>
            </w:r>
            <w:r w:rsidR="0091573B">
              <w:rPr>
                <w:rStyle w:val="Hyperlink"/>
                <w:noProof/>
                <w:rtl/>
              </w:rPr>
              <w:fldChar w:fldCharType="end"/>
            </w:r>
          </w:hyperlink>
        </w:p>
        <w:p w14:paraId="0141BD4B" w14:textId="4A1AEA23" w:rsidR="0091573B" w:rsidRDefault="0091573B">
          <w:pPr>
            <w:pStyle w:val="TOC1"/>
            <w:tabs>
              <w:tab w:val="right" w:leader="dot" w:pos="8822"/>
            </w:tabs>
            <w:rPr>
              <w:rFonts w:eastAsiaTheme="minorEastAsia"/>
              <w:noProof/>
              <w:kern w:val="0"/>
              <w:rtl/>
              <w14:ligatures w14:val="none"/>
            </w:rPr>
          </w:pPr>
          <w:hyperlink w:anchor="_Toc225329408" w:history="1">
            <w:r w:rsidRPr="005A427F">
              <w:rPr>
                <w:rStyle w:val="Hyperlink"/>
                <w:rFonts w:ascii="Sakkal Majalla" w:hAnsi="Sakkal Majalla" w:cs="Sakkal Majalla"/>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225329408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3</w:t>
            </w:r>
            <w:r>
              <w:rPr>
                <w:rStyle w:val="Hyperlink"/>
                <w:noProof/>
                <w:rtl/>
              </w:rPr>
              <w:fldChar w:fldCharType="end"/>
            </w:r>
          </w:hyperlink>
        </w:p>
        <w:p w14:paraId="52079753" w14:textId="473947F4" w:rsidR="0091573B" w:rsidRDefault="0091573B">
          <w:pPr>
            <w:pStyle w:val="TOC1"/>
            <w:tabs>
              <w:tab w:val="right" w:leader="dot" w:pos="8822"/>
            </w:tabs>
            <w:rPr>
              <w:rFonts w:eastAsiaTheme="minorEastAsia"/>
              <w:noProof/>
              <w:kern w:val="0"/>
              <w:rtl/>
              <w14:ligatures w14:val="none"/>
            </w:rPr>
          </w:pPr>
          <w:hyperlink w:anchor="_Toc225329409" w:history="1">
            <w:r w:rsidRPr="005A427F">
              <w:rPr>
                <w:rStyle w:val="Hyperlink"/>
                <w:rFonts w:ascii="Sakkal Majalla" w:hAnsi="Sakkal Majalla" w:cs="Sakkal Majalla"/>
                <w:b/>
                <w:bCs/>
                <w:noProof/>
                <w:rtl/>
                <w:lang w:bidi="ar-EG"/>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225329409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w:t>
            </w:r>
            <w:r>
              <w:rPr>
                <w:rStyle w:val="Hyperlink"/>
                <w:noProof/>
                <w:rtl/>
              </w:rPr>
              <w:fldChar w:fldCharType="end"/>
            </w:r>
          </w:hyperlink>
        </w:p>
        <w:p w14:paraId="08452406" w14:textId="7E4137BA" w:rsidR="0091573B" w:rsidRDefault="0091573B">
          <w:pPr>
            <w:pStyle w:val="TOC1"/>
            <w:tabs>
              <w:tab w:val="right" w:leader="dot" w:pos="8822"/>
            </w:tabs>
            <w:rPr>
              <w:rFonts w:eastAsiaTheme="minorEastAsia"/>
              <w:noProof/>
              <w:kern w:val="0"/>
              <w:rtl/>
              <w14:ligatures w14:val="none"/>
            </w:rPr>
          </w:pPr>
          <w:hyperlink w:anchor="_Toc225329410" w:history="1">
            <w:r w:rsidRPr="005A427F">
              <w:rPr>
                <w:rStyle w:val="Hyperlink"/>
                <w:rFonts w:ascii="Sakkal Majalla" w:hAnsi="Sakkal Majalla" w:cs="Sakkal Majalla"/>
                <w:b/>
                <w:bCs/>
                <w:noProof/>
                <w:rtl/>
                <w:lang w:bidi="ar-EG"/>
              </w:rPr>
              <w:t>مصطلحات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w:t>
            </w:r>
            <w:r>
              <w:rPr>
                <w:rStyle w:val="Hyperlink"/>
                <w:noProof/>
                <w:rtl/>
              </w:rPr>
              <w:fldChar w:fldCharType="end"/>
            </w:r>
          </w:hyperlink>
        </w:p>
        <w:p w14:paraId="5F83A317" w14:textId="577A0BDE" w:rsidR="0091573B" w:rsidRDefault="0091573B">
          <w:pPr>
            <w:pStyle w:val="TOC1"/>
            <w:tabs>
              <w:tab w:val="right" w:leader="dot" w:pos="8822"/>
            </w:tabs>
            <w:rPr>
              <w:rFonts w:eastAsiaTheme="minorEastAsia"/>
              <w:noProof/>
              <w:kern w:val="0"/>
              <w:rtl/>
              <w14:ligatures w14:val="none"/>
            </w:rPr>
          </w:pPr>
          <w:hyperlink w:anchor="_Toc225329411" w:history="1">
            <w:r w:rsidRPr="005A427F">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12</w:t>
            </w:r>
            <w:r>
              <w:rPr>
                <w:rStyle w:val="Hyperlink"/>
                <w:noProof/>
                <w:rtl/>
              </w:rPr>
              <w:fldChar w:fldCharType="end"/>
            </w:r>
          </w:hyperlink>
        </w:p>
        <w:p w14:paraId="581489F0" w14:textId="54A74F27" w:rsidR="0091573B" w:rsidRDefault="0091573B">
          <w:pPr>
            <w:pStyle w:val="TOC2"/>
            <w:tabs>
              <w:tab w:val="right" w:leader="dot" w:pos="8822"/>
            </w:tabs>
            <w:rPr>
              <w:rFonts w:eastAsiaTheme="minorEastAsia"/>
              <w:noProof/>
              <w:kern w:val="0"/>
              <w:rtl/>
              <w14:ligatures w14:val="none"/>
            </w:rPr>
          </w:pPr>
          <w:hyperlink w:anchor="_Toc225329412" w:history="1">
            <w:r w:rsidRPr="005A427F">
              <w:rPr>
                <w:rStyle w:val="Hyperlink"/>
                <w:rFonts w:ascii="Sakkal Majalla" w:hAnsi="Sakkal Majalla" w:cs="Sakkal Majall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13</w:t>
            </w:r>
            <w:r>
              <w:rPr>
                <w:rStyle w:val="Hyperlink"/>
                <w:noProof/>
                <w:rtl/>
              </w:rPr>
              <w:fldChar w:fldCharType="end"/>
            </w:r>
          </w:hyperlink>
        </w:p>
        <w:p w14:paraId="26FC9B33" w14:textId="28B6D276" w:rsidR="0091573B" w:rsidRDefault="0091573B">
          <w:pPr>
            <w:pStyle w:val="TOC2"/>
            <w:tabs>
              <w:tab w:val="right" w:leader="dot" w:pos="8822"/>
            </w:tabs>
            <w:rPr>
              <w:rFonts w:eastAsiaTheme="minorEastAsia"/>
              <w:noProof/>
              <w:kern w:val="0"/>
              <w:rtl/>
              <w14:ligatures w14:val="none"/>
            </w:rPr>
          </w:pPr>
          <w:hyperlink w:anchor="_Toc225329413" w:history="1">
            <w:r w:rsidRPr="005A427F">
              <w:rPr>
                <w:rStyle w:val="Hyperlink"/>
                <w:rFonts w:ascii="Sakkal Majalla" w:hAnsi="Sakkal Majalla" w:cs="Sakkal Majalla"/>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15</w:t>
            </w:r>
            <w:r>
              <w:rPr>
                <w:rStyle w:val="Hyperlink"/>
                <w:noProof/>
                <w:rtl/>
              </w:rPr>
              <w:fldChar w:fldCharType="end"/>
            </w:r>
          </w:hyperlink>
        </w:p>
        <w:p w14:paraId="43DAB34B" w14:textId="1B4F2393" w:rsidR="0091573B" w:rsidRDefault="0091573B">
          <w:pPr>
            <w:pStyle w:val="TOC2"/>
            <w:tabs>
              <w:tab w:val="right" w:leader="dot" w:pos="8822"/>
            </w:tabs>
            <w:rPr>
              <w:rFonts w:eastAsiaTheme="minorEastAsia"/>
              <w:noProof/>
              <w:kern w:val="0"/>
              <w:rtl/>
              <w14:ligatures w14:val="none"/>
            </w:rPr>
          </w:pPr>
          <w:hyperlink w:anchor="_Toc225329414" w:history="1">
            <w:r w:rsidRPr="005A427F">
              <w:rPr>
                <w:rStyle w:val="Hyperlink"/>
                <w:rFonts w:ascii="Sakkal Majalla" w:eastAsia="Times New Roman" w:hAnsi="Sakkal Majalla" w:cs="Sakkal Majalla"/>
                <w:b/>
                <w:bCs/>
                <w:noProof/>
                <w:rtl/>
              </w:rPr>
              <w:t>سؤال البحث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16</w:t>
            </w:r>
            <w:r>
              <w:rPr>
                <w:rStyle w:val="Hyperlink"/>
                <w:noProof/>
                <w:rtl/>
              </w:rPr>
              <w:fldChar w:fldCharType="end"/>
            </w:r>
          </w:hyperlink>
        </w:p>
        <w:p w14:paraId="381D0DD4" w14:textId="1DBA045D" w:rsidR="0091573B" w:rsidRDefault="0091573B">
          <w:pPr>
            <w:pStyle w:val="TOC2"/>
            <w:tabs>
              <w:tab w:val="right" w:leader="dot" w:pos="8822"/>
            </w:tabs>
            <w:rPr>
              <w:rFonts w:eastAsiaTheme="minorEastAsia"/>
              <w:noProof/>
              <w:kern w:val="0"/>
              <w:rtl/>
              <w14:ligatures w14:val="none"/>
            </w:rPr>
          </w:pPr>
          <w:hyperlink w:anchor="_Toc225329415" w:history="1">
            <w:r w:rsidRPr="005A427F">
              <w:rPr>
                <w:rStyle w:val="Hyperlink"/>
                <w:rFonts w:ascii="Sakkal Majalla" w:hAnsi="Sakkal Majalla" w:cs="Sakkal Majalla"/>
                <w:b/>
                <w:bCs/>
                <w:noProof/>
                <w:rtl/>
              </w:rPr>
              <w:t>أسئلة البحث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17</w:t>
            </w:r>
            <w:r>
              <w:rPr>
                <w:rStyle w:val="Hyperlink"/>
                <w:noProof/>
                <w:rtl/>
              </w:rPr>
              <w:fldChar w:fldCharType="end"/>
            </w:r>
          </w:hyperlink>
        </w:p>
        <w:p w14:paraId="4DA83FBA" w14:textId="125B7B78" w:rsidR="0091573B" w:rsidRDefault="0091573B">
          <w:pPr>
            <w:pStyle w:val="TOC2"/>
            <w:tabs>
              <w:tab w:val="right" w:leader="dot" w:pos="8822"/>
            </w:tabs>
            <w:rPr>
              <w:rFonts w:eastAsiaTheme="minorEastAsia"/>
              <w:noProof/>
              <w:kern w:val="0"/>
              <w:rtl/>
              <w14:ligatures w14:val="none"/>
            </w:rPr>
          </w:pPr>
          <w:hyperlink w:anchor="_Toc225329416" w:history="1">
            <w:r w:rsidRPr="005A427F">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17</w:t>
            </w:r>
            <w:r>
              <w:rPr>
                <w:rStyle w:val="Hyperlink"/>
                <w:noProof/>
                <w:rtl/>
              </w:rPr>
              <w:fldChar w:fldCharType="end"/>
            </w:r>
          </w:hyperlink>
        </w:p>
        <w:p w14:paraId="4AA1A7DF" w14:textId="3C6FC319" w:rsidR="0091573B" w:rsidRDefault="0091573B">
          <w:pPr>
            <w:pStyle w:val="TOC3"/>
            <w:tabs>
              <w:tab w:val="right" w:leader="dot" w:pos="8822"/>
            </w:tabs>
            <w:rPr>
              <w:rFonts w:eastAsiaTheme="minorEastAsia"/>
              <w:noProof/>
              <w:kern w:val="0"/>
              <w:rtl/>
              <w14:ligatures w14:val="none"/>
            </w:rPr>
          </w:pPr>
          <w:hyperlink w:anchor="_Toc225329417" w:history="1">
            <w:r w:rsidRPr="005A427F">
              <w:rPr>
                <w:rStyle w:val="Hyperlink"/>
                <w:rFonts w:ascii="Sakkal Majalla" w:hAnsi="Sakkal Majalla" w:cs="Sakkal Majalla"/>
                <w:b/>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17</w:t>
            </w:r>
            <w:r>
              <w:rPr>
                <w:rStyle w:val="Hyperlink"/>
                <w:noProof/>
                <w:rtl/>
              </w:rPr>
              <w:fldChar w:fldCharType="end"/>
            </w:r>
          </w:hyperlink>
        </w:p>
        <w:p w14:paraId="36B20608" w14:textId="5AF45D1A" w:rsidR="0091573B" w:rsidRDefault="0091573B">
          <w:pPr>
            <w:pStyle w:val="TOC3"/>
            <w:tabs>
              <w:tab w:val="right" w:leader="dot" w:pos="8822"/>
            </w:tabs>
            <w:rPr>
              <w:rFonts w:eastAsiaTheme="minorEastAsia"/>
              <w:noProof/>
              <w:kern w:val="0"/>
              <w:rtl/>
              <w14:ligatures w14:val="none"/>
            </w:rPr>
          </w:pPr>
          <w:hyperlink w:anchor="_Toc225329418" w:history="1">
            <w:r w:rsidRPr="005A427F">
              <w:rPr>
                <w:rStyle w:val="Hyperlink"/>
                <w:rFonts w:ascii="Sakkal Majalla" w:hAnsi="Sakkal Majalla" w:cs="Sakkal Majalla"/>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18</w:t>
            </w:r>
            <w:r>
              <w:rPr>
                <w:rStyle w:val="Hyperlink"/>
                <w:noProof/>
                <w:rtl/>
              </w:rPr>
              <w:fldChar w:fldCharType="end"/>
            </w:r>
          </w:hyperlink>
        </w:p>
        <w:p w14:paraId="669E2996" w14:textId="2568A386" w:rsidR="0091573B" w:rsidRDefault="0091573B">
          <w:pPr>
            <w:pStyle w:val="TOC1"/>
            <w:tabs>
              <w:tab w:val="right" w:leader="dot" w:pos="8822"/>
            </w:tabs>
            <w:rPr>
              <w:rFonts w:eastAsiaTheme="minorEastAsia"/>
              <w:noProof/>
              <w:kern w:val="0"/>
              <w:rtl/>
              <w14:ligatures w14:val="none"/>
            </w:rPr>
          </w:pPr>
          <w:hyperlink w:anchor="_Toc225329419" w:history="1">
            <w:r w:rsidRPr="005A427F">
              <w:rPr>
                <w:rStyle w:val="Hyperlink"/>
                <w:rFonts w:ascii="Sakkal Majalla" w:hAnsi="Sakkal Majalla" w:cs="Sakkal Majalla"/>
                <w:b/>
                <w:bCs/>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225329419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22</w:t>
            </w:r>
            <w:r>
              <w:rPr>
                <w:rStyle w:val="Hyperlink"/>
                <w:noProof/>
                <w:rtl/>
              </w:rPr>
              <w:fldChar w:fldCharType="end"/>
            </w:r>
          </w:hyperlink>
        </w:p>
        <w:p w14:paraId="5CAE40AC" w14:textId="152C7987" w:rsidR="0091573B" w:rsidRDefault="0091573B">
          <w:pPr>
            <w:pStyle w:val="TOC1"/>
            <w:tabs>
              <w:tab w:val="right" w:leader="dot" w:pos="8822"/>
            </w:tabs>
            <w:rPr>
              <w:rFonts w:eastAsiaTheme="minorEastAsia"/>
              <w:noProof/>
              <w:kern w:val="0"/>
              <w:rtl/>
              <w14:ligatures w14:val="none"/>
            </w:rPr>
          </w:pPr>
          <w:hyperlink w:anchor="_Toc225329420" w:history="1">
            <w:r w:rsidRPr="005A427F">
              <w:rPr>
                <w:rStyle w:val="Hyperlink"/>
                <w:rFonts w:ascii="Sakkal Majalla" w:hAnsi="Sakkal Majalla" w:cs="Sakkal Majalla"/>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23</w:t>
            </w:r>
            <w:r>
              <w:rPr>
                <w:rStyle w:val="Hyperlink"/>
                <w:noProof/>
                <w:rtl/>
              </w:rPr>
              <w:fldChar w:fldCharType="end"/>
            </w:r>
          </w:hyperlink>
        </w:p>
        <w:p w14:paraId="23F3F6E1" w14:textId="161E31D1" w:rsidR="0091573B" w:rsidRDefault="0091573B">
          <w:pPr>
            <w:pStyle w:val="TOC1"/>
            <w:tabs>
              <w:tab w:val="right" w:leader="dot" w:pos="8822"/>
            </w:tabs>
            <w:rPr>
              <w:rFonts w:eastAsiaTheme="minorEastAsia"/>
              <w:noProof/>
              <w:kern w:val="0"/>
              <w:rtl/>
              <w14:ligatures w14:val="none"/>
            </w:rPr>
          </w:pPr>
          <w:hyperlink w:anchor="_Toc225329421" w:history="1">
            <w:r w:rsidRPr="005A427F">
              <w:rPr>
                <w:rStyle w:val="Hyperlink"/>
                <w:rFonts w:ascii="Sakkal Majalla" w:hAnsi="Sakkal Majalla" w:cs="Sakkal Majalla"/>
                <w:b/>
                <w:bCs/>
                <w:noProof/>
                <w:rtl/>
              </w:rPr>
              <w:t>نموذج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24</w:t>
            </w:r>
            <w:r>
              <w:rPr>
                <w:rStyle w:val="Hyperlink"/>
                <w:noProof/>
                <w:rtl/>
              </w:rPr>
              <w:fldChar w:fldCharType="end"/>
            </w:r>
          </w:hyperlink>
        </w:p>
        <w:p w14:paraId="6152DAE5" w14:textId="3DB31D4F" w:rsidR="0091573B" w:rsidRDefault="0091573B">
          <w:pPr>
            <w:pStyle w:val="TOC1"/>
            <w:tabs>
              <w:tab w:val="right" w:leader="dot" w:pos="8822"/>
            </w:tabs>
            <w:rPr>
              <w:rFonts w:eastAsiaTheme="minorEastAsia"/>
              <w:noProof/>
              <w:kern w:val="0"/>
              <w:rtl/>
              <w14:ligatures w14:val="none"/>
            </w:rPr>
          </w:pPr>
          <w:hyperlink w:anchor="_Toc225329422" w:history="1">
            <w:r w:rsidRPr="005A427F">
              <w:rPr>
                <w:rStyle w:val="Hyperlink"/>
                <w:rFonts w:ascii="Sakkal Majalla" w:hAnsi="Sakkal Majalla" w:cs="Sakkal Majalla"/>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25</w:t>
            </w:r>
            <w:r>
              <w:rPr>
                <w:rStyle w:val="Hyperlink"/>
                <w:noProof/>
                <w:rtl/>
              </w:rPr>
              <w:fldChar w:fldCharType="end"/>
            </w:r>
          </w:hyperlink>
        </w:p>
        <w:p w14:paraId="42A47622" w14:textId="6E0AB764" w:rsidR="0091573B" w:rsidRDefault="0091573B">
          <w:pPr>
            <w:pStyle w:val="TOC1"/>
            <w:tabs>
              <w:tab w:val="right" w:leader="dot" w:pos="8822"/>
            </w:tabs>
            <w:rPr>
              <w:rFonts w:eastAsiaTheme="minorEastAsia"/>
              <w:noProof/>
              <w:kern w:val="0"/>
              <w:rtl/>
              <w14:ligatures w14:val="none"/>
            </w:rPr>
          </w:pPr>
          <w:hyperlink w:anchor="_Toc225329423" w:history="1">
            <w:r w:rsidRPr="005A427F">
              <w:rPr>
                <w:rStyle w:val="Hyperlink"/>
                <w:rFonts w:ascii="Sakkal Majalla" w:hAnsi="Sakkal Majalla" w:cs="Sakkal Majalla"/>
                <w:b/>
                <w:bCs/>
                <w:noProof/>
                <w:rtl/>
                <w:lang w:bidi="ar-EG"/>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26</w:t>
            </w:r>
            <w:r>
              <w:rPr>
                <w:rStyle w:val="Hyperlink"/>
                <w:noProof/>
                <w:rtl/>
              </w:rPr>
              <w:fldChar w:fldCharType="end"/>
            </w:r>
          </w:hyperlink>
        </w:p>
        <w:p w14:paraId="3A54C241" w14:textId="6F41E750" w:rsidR="0091573B" w:rsidRDefault="0091573B">
          <w:pPr>
            <w:pStyle w:val="TOC1"/>
            <w:tabs>
              <w:tab w:val="right" w:leader="dot" w:pos="8822"/>
            </w:tabs>
            <w:rPr>
              <w:rFonts w:eastAsiaTheme="minorEastAsia"/>
              <w:noProof/>
              <w:kern w:val="0"/>
              <w:rtl/>
              <w14:ligatures w14:val="none"/>
            </w:rPr>
          </w:pPr>
          <w:hyperlink w:anchor="_Toc225329424" w:history="1">
            <w:r w:rsidRPr="005A427F">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27</w:t>
            </w:r>
            <w:r>
              <w:rPr>
                <w:rStyle w:val="Hyperlink"/>
                <w:noProof/>
                <w:rtl/>
              </w:rPr>
              <w:fldChar w:fldCharType="end"/>
            </w:r>
          </w:hyperlink>
        </w:p>
        <w:p w14:paraId="60AD1187" w14:textId="01FFC187" w:rsidR="0091573B" w:rsidRDefault="0091573B">
          <w:pPr>
            <w:pStyle w:val="TOC2"/>
            <w:tabs>
              <w:tab w:val="right" w:leader="dot" w:pos="8822"/>
            </w:tabs>
            <w:rPr>
              <w:rFonts w:eastAsiaTheme="minorEastAsia"/>
              <w:noProof/>
              <w:kern w:val="0"/>
              <w:rtl/>
              <w14:ligatures w14:val="none"/>
            </w:rPr>
          </w:pPr>
          <w:hyperlink w:anchor="_Toc225329425" w:history="1">
            <w:r w:rsidRPr="005A427F">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28</w:t>
            </w:r>
            <w:r>
              <w:rPr>
                <w:rStyle w:val="Hyperlink"/>
                <w:noProof/>
                <w:rtl/>
              </w:rPr>
              <w:fldChar w:fldCharType="end"/>
            </w:r>
          </w:hyperlink>
        </w:p>
        <w:p w14:paraId="6A8640AE" w14:textId="3CF5D0A3" w:rsidR="0091573B" w:rsidRDefault="0091573B">
          <w:pPr>
            <w:pStyle w:val="TOC2"/>
            <w:tabs>
              <w:tab w:val="right" w:leader="dot" w:pos="8822"/>
            </w:tabs>
            <w:rPr>
              <w:rFonts w:eastAsiaTheme="minorEastAsia"/>
              <w:noProof/>
              <w:kern w:val="0"/>
              <w:rtl/>
              <w14:ligatures w14:val="none"/>
            </w:rPr>
          </w:pPr>
          <w:hyperlink w:anchor="_Toc225329426" w:history="1">
            <w:r w:rsidRPr="005A427F">
              <w:rPr>
                <w:rStyle w:val="Hyperlink"/>
                <w:rFonts w:ascii="Sakkal Majalla" w:eastAsia="Times New Roman"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28</w:t>
            </w:r>
            <w:r>
              <w:rPr>
                <w:rStyle w:val="Hyperlink"/>
                <w:noProof/>
                <w:rtl/>
              </w:rPr>
              <w:fldChar w:fldCharType="end"/>
            </w:r>
          </w:hyperlink>
        </w:p>
        <w:p w14:paraId="3B6C4ED8" w14:textId="05C59C01" w:rsidR="0091573B" w:rsidRDefault="0091573B">
          <w:pPr>
            <w:pStyle w:val="TOC2"/>
            <w:tabs>
              <w:tab w:val="right" w:leader="dot" w:pos="8822"/>
            </w:tabs>
            <w:rPr>
              <w:rFonts w:eastAsiaTheme="minorEastAsia"/>
              <w:noProof/>
              <w:kern w:val="0"/>
              <w:rtl/>
              <w14:ligatures w14:val="none"/>
            </w:rPr>
          </w:pPr>
          <w:hyperlink w:anchor="_Toc225329427" w:history="1">
            <w:r w:rsidRPr="005A427F">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37</w:t>
            </w:r>
            <w:r>
              <w:rPr>
                <w:rStyle w:val="Hyperlink"/>
                <w:noProof/>
                <w:rtl/>
              </w:rPr>
              <w:fldChar w:fldCharType="end"/>
            </w:r>
          </w:hyperlink>
        </w:p>
        <w:p w14:paraId="45198312" w14:textId="2A0D7C00" w:rsidR="0091573B" w:rsidRDefault="0091573B">
          <w:pPr>
            <w:pStyle w:val="TOC3"/>
            <w:tabs>
              <w:tab w:val="right" w:leader="dot" w:pos="8822"/>
            </w:tabs>
            <w:rPr>
              <w:rFonts w:eastAsiaTheme="minorEastAsia"/>
              <w:noProof/>
              <w:kern w:val="0"/>
              <w:rtl/>
              <w14:ligatures w14:val="none"/>
            </w:rPr>
          </w:pPr>
          <w:hyperlink w:anchor="_Toc225329428" w:history="1">
            <w:r w:rsidRPr="005A427F">
              <w:rPr>
                <w:rStyle w:val="Hyperlink"/>
                <w:rFonts w:ascii="Sakkal Majalla" w:hAnsi="Sakkal Majalla" w:cs="Sakkal Majalla"/>
                <w:b/>
                <w:bCs/>
                <w:noProof/>
                <w:rtl/>
              </w:rPr>
              <w:t>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38</w:t>
            </w:r>
            <w:r>
              <w:rPr>
                <w:rStyle w:val="Hyperlink"/>
                <w:noProof/>
                <w:rtl/>
              </w:rPr>
              <w:fldChar w:fldCharType="end"/>
            </w:r>
          </w:hyperlink>
        </w:p>
        <w:p w14:paraId="7EC611C4" w14:textId="50DD610F" w:rsidR="0091573B" w:rsidRDefault="0091573B">
          <w:pPr>
            <w:pStyle w:val="TOC3"/>
            <w:tabs>
              <w:tab w:val="right" w:leader="dot" w:pos="8822"/>
            </w:tabs>
            <w:rPr>
              <w:rFonts w:eastAsiaTheme="minorEastAsia"/>
              <w:noProof/>
              <w:kern w:val="0"/>
              <w:rtl/>
              <w14:ligatures w14:val="none"/>
            </w:rPr>
          </w:pPr>
          <w:hyperlink w:anchor="_Toc225329429" w:history="1">
            <w:r w:rsidRPr="005A427F">
              <w:rPr>
                <w:rStyle w:val="Hyperlink"/>
                <w:rFonts w:ascii="Sakkal Majalla" w:hAnsi="Sakkal Majalla" w:cs="Sakkal Majalla"/>
                <w:b/>
                <w:bCs/>
                <w:noProof/>
                <w:rtl/>
              </w:rPr>
              <w:t>الدراسات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225329429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43</w:t>
            </w:r>
            <w:r>
              <w:rPr>
                <w:rStyle w:val="Hyperlink"/>
                <w:noProof/>
                <w:rtl/>
              </w:rPr>
              <w:fldChar w:fldCharType="end"/>
            </w:r>
          </w:hyperlink>
        </w:p>
        <w:p w14:paraId="0FA4904E" w14:textId="797BF4C7" w:rsidR="0091573B" w:rsidRDefault="0091573B">
          <w:pPr>
            <w:pStyle w:val="TOC3"/>
            <w:tabs>
              <w:tab w:val="right" w:leader="dot" w:pos="8822"/>
            </w:tabs>
            <w:rPr>
              <w:rFonts w:eastAsiaTheme="minorEastAsia"/>
              <w:noProof/>
              <w:kern w:val="0"/>
              <w:rtl/>
              <w14:ligatures w14:val="none"/>
            </w:rPr>
          </w:pPr>
          <w:hyperlink w:anchor="_Toc225329430" w:history="1">
            <w:r w:rsidRPr="005A427F">
              <w:rPr>
                <w:rStyle w:val="Hyperlink"/>
                <w:rFonts w:ascii="Sakkal Majalla" w:eastAsia="Times New Roman" w:hAnsi="Sakkal Majalla" w:cs="Sakkal Majalla"/>
                <w:b/>
                <w:bCs/>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46</w:t>
            </w:r>
            <w:r>
              <w:rPr>
                <w:rStyle w:val="Hyperlink"/>
                <w:noProof/>
                <w:rtl/>
              </w:rPr>
              <w:fldChar w:fldCharType="end"/>
            </w:r>
          </w:hyperlink>
        </w:p>
        <w:p w14:paraId="3740BCCE" w14:textId="453144D1" w:rsidR="0091573B" w:rsidRDefault="0091573B">
          <w:pPr>
            <w:pStyle w:val="TOC3"/>
            <w:tabs>
              <w:tab w:val="right" w:leader="dot" w:pos="8822"/>
            </w:tabs>
            <w:rPr>
              <w:rFonts w:eastAsiaTheme="minorEastAsia"/>
              <w:noProof/>
              <w:kern w:val="0"/>
              <w:rtl/>
              <w14:ligatures w14:val="none"/>
            </w:rPr>
          </w:pPr>
          <w:hyperlink w:anchor="_Toc225329431" w:history="1">
            <w:r w:rsidRPr="005A427F">
              <w:rPr>
                <w:rStyle w:val="Hyperlink"/>
                <w:rFonts w:ascii="Sakkal Majalla" w:hAnsi="Sakkal Majalla" w:cs="Sakkal Majalla"/>
                <w:noProof/>
                <w:rtl/>
              </w:rPr>
              <w:t>الدراسات العربية</w:t>
            </w:r>
            <w:r w:rsidRPr="005A427F">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46</w:t>
            </w:r>
            <w:r>
              <w:rPr>
                <w:rStyle w:val="Hyperlink"/>
                <w:noProof/>
                <w:rtl/>
              </w:rPr>
              <w:fldChar w:fldCharType="end"/>
            </w:r>
          </w:hyperlink>
        </w:p>
        <w:p w14:paraId="4997F4B7" w14:textId="76F8D9B1" w:rsidR="0091573B" w:rsidRDefault="0091573B">
          <w:pPr>
            <w:pStyle w:val="TOC3"/>
            <w:tabs>
              <w:tab w:val="right" w:leader="dot" w:pos="8822"/>
            </w:tabs>
            <w:rPr>
              <w:rFonts w:eastAsiaTheme="minorEastAsia"/>
              <w:noProof/>
              <w:kern w:val="0"/>
              <w:rtl/>
              <w14:ligatures w14:val="none"/>
            </w:rPr>
          </w:pPr>
          <w:hyperlink w:anchor="_Toc225329432" w:history="1">
            <w:r w:rsidRPr="005A427F">
              <w:rPr>
                <w:rStyle w:val="Hyperlink"/>
                <w:rFonts w:ascii="Sakkal Majalla" w:hAnsi="Sakkal Majalla" w:cs="Sakkal Majalla"/>
                <w:noProof/>
                <w:rtl/>
              </w:rPr>
              <w:t>الدراسات الأجنبية</w:t>
            </w:r>
            <w:r w:rsidRPr="005A427F">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47</w:t>
            </w:r>
            <w:r>
              <w:rPr>
                <w:rStyle w:val="Hyperlink"/>
                <w:noProof/>
                <w:rtl/>
              </w:rPr>
              <w:fldChar w:fldCharType="end"/>
            </w:r>
          </w:hyperlink>
        </w:p>
        <w:p w14:paraId="6593EE10" w14:textId="5DF1A14D" w:rsidR="0091573B" w:rsidRDefault="0091573B">
          <w:pPr>
            <w:pStyle w:val="TOC3"/>
            <w:tabs>
              <w:tab w:val="right" w:leader="dot" w:pos="8822"/>
            </w:tabs>
            <w:rPr>
              <w:rFonts w:eastAsiaTheme="minorEastAsia"/>
              <w:noProof/>
              <w:kern w:val="0"/>
              <w:rtl/>
              <w14:ligatures w14:val="none"/>
            </w:rPr>
          </w:pPr>
          <w:hyperlink w:anchor="_Toc225329433" w:history="1">
            <w:r w:rsidRPr="005A427F">
              <w:rPr>
                <w:rStyle w:val="Hyperlink"/>
                <w:rFonts w:ascii="Sakkal Majalla" w:hAnsi="Sakkal Majalla" w:cs="Sakkal Majalla"/>
                <w:noProof/>
                <w:rtl/>
              </w:rPr>
              <w:t>أوجه الاستفادة من الدراسات السابقة</w:t>
            </w:r>
            <w:r w:rsidRPr="005A427F">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48</w:t>
            </w:r>
            <w:r>
              <w:rPr>
                <w:rStyle w:val="Hyperlink"/>
                <w:noProof/>
                <w:rtl/>
              </w:rPr>
              <w:fldChar w:fldCharType="end"/>
            </w:r>
          </w:hyperlink>
        </w:p>
        <w:p w14:paraId="7720D6FE" w14:textId="5BB24AAB" w:rsidR="0091573B" w:rsidRDefault="0091573B">
          <w:pPr>
            <w:pStyle w:val="TOC3"/>
            <w:tabs>
              <w:tab w:val="right" w:leader="dot" w:pos="8822"/>
            </w:tabs>
            <w:rPr>
              <w:rFonts w:eastAsiaTheme="minorEastAsia"/>
              <w:noProof/>
              <w:kern w:val="0"/>
              <w:rtl/>
              <w14:ligatures w14:val="none"/>
            </w:rPr>
          </w:pPr>
          <w:hyperlink w:anchor="_Toc225329434" w:history="1">
            <w:r w:rsidRPr="005A427F">
              <w:rPr>
                <w:rStyle w:val="Hyperlink"/>
                <w:rFonts w:ascii="Sakkal Majalla" w:hAnsi="Sakkal Majalla" w:cs="Sakkal Majalla"/>
                <w:noProof/>
                <w:rtl/>
              </w:rPr>
              <w:t>ما يميز هذه الدراسة عن الدراسات السابقة</w:t>
            </w:r>
            <w:r w:rsidRPr="005A427F">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48</w:t>
            </w:r>
            <w:r>
              <w:rPr>
                <w:rStyle w:val="Hyperlink"/>
                <w:noProof/>
                <w:rtl/>
              </w:rPr>
              <w:fldChar w:fldCharType="end"/>
            </w:r>
          </w:hyperlink>
        </w:p>
        <w:p w14:paraId="41E4BFCA" w14:textId="03AB9EF3" w:rsidR="0091573B" w:rsidRDefault="0091573B">
          <w:pPr>
            <w:pStyle w:val="TOC2"/>
            <w:tabs>
              <w:tab w:val="right" w:leader="dot" w:pos="8822"/>
            </w:tabs>
            <w:rPr>
              <w:rFonts w:eastAsiaTheme="minorEastAsia"/>
              <w:noProof/>
              <w:kern w:val="0"/>
              <w:rtl/>
              <w14:ligatures w14:val="none"/>
            </w:rPr>
          </w:pPr>
          <w:hyperlink w:anchor="_Toc225329435" w:history="1">
            <w:r w:rsidRPr="005A427F">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49</w:t>
            </w:r>
            <w:r>
              <w:rPr>
                <w:rStyle w:val="Hyperlink"/>
                <w:noProof/>
                <w:rtl/>
              </w:rPr>
              <w:fldChar w:fldCharType="end"/>
            </w:r>
          </w:hyperlink>
        </w:p>
        <w:p w14:paraId="7F9E8969" w14:textId="3C3605FC" w:rsidR="0091573B" w:rsidRDefault="0091573B">
          <w:pPr>
            <w:pStyle w:val="TOC1"/>
            <w:tabs>
              <w:tab w:val="right" w:leader="dot" w:pos="8822"/>
            </w:tabs>
            <w:rPr>
              <w:rFonts w:eastAsiaTheme="minorEastAsia"/>
              <w:noProof/>
              <w:kern w:val="0"/>
              <w:rtl/>
              <w14:ligatures w14:val="none"/>
            </w:rPr>
          </w:pPr>
          <w:hyperlink w:anchor="_Toc225329436" w:history="1">
            <w:r w:rsidRPr="005A427F">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50</w:t>
            </w:r>
            <w:r>
              <w:rPr>
                <w:rStyle w:val="Hyperlink"/>
                <w:noProof/>
                <w:rtl/>
              </w:rPr>
              <w:fldChar w:fldCharType="end"/>
            </w:r>
          </w:hyperlink>
        </w:p>
        <w:p w14:paraId="000A89F8" w14:textId="647CEB66" w:rsidR="0091573B" w:rsidRDefault="0091573B">
          <w:pPr>
            <w:pStyle w:val="TOC2"/>
            <w:tabs>
              <w:tab w:val="right" w:leader="dot" w:pos="8822"/>
            </w:tabs>
            <w:rPr>
              <w:rFonts w:eastAsiaTheme="minorEastAsia"/>
              <w:noProof/>
              <w:kern w:val="0"/>
              <w:rtl/>
              <w14:ligatures w14:val="none"/>
            </w:rPr>
          </w:pPr>
          <w:hyperlink w:anchor="_Toc225329437" w:history="1">
            <w:r w:rsidRPr="005A427F">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51</w:t>
            </w:r>
            <w:r>
              <w:rPr>
                <w:rStyle w:val="Hyperlink"/>
                <w:noProof/>
                <w:rtl/>
              </w:rPr>
              <w:fldChar w:fldCharType="end"/>
            </w:r>
          </w:hyperlink>
        </w:p>
        <w:p w14:paraId="2F5B9648" w14:textId="1AE0C7FF" w:rsidR="0091573B" w:rsidRDefault="0091573B">
          <w:pPr>
            <w:pStyle w:val="TOC1"/>
            <w:tabs>
              <w:tab w:val="right" w:leader="dot" w:pos="8822"/>
            </w:tabs>
            <w:rPr>
              <w:rFonts w:eastAsiaTheme="minorEastAsia"/>
              <w:noProof/>
              <w:kern w:val="0"/>
              <w:rtl/>
              <w14:ligatures w14:val="none"/>
            </w:rPr>
          </w:pPr>
          <w:hyperlink w:anchor="_Toc225329438" w:history="1">
            <w:r w:rsidRPr="005A427F">
              <w:rPr>
                <w:rStyle w:val="Hyperlink"/>
                <w:rFonts w:ascii="Sakkal Majalla" w:eastAsia="Times New Roman" w:hAnsi="Sakkal Majalla" w:cs="Sakkal Majalla"/>
                <w:b/>
                <w:bCs/>
                <w:noProof/>
                <w:rtl/>
              </w:rPr>
              <w:t>منهج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51</w:t>
            </w:r>
            <w:r>
              <w:rPr>
                <w:rStyle w:val="Hyperlink"/>
                <w:noProof/>
                <w:rtl/>
              </w:rPr>
              <w:fldChar w:fldCharType="end"/>
            </w:r>
          </w:hyperlink>
        </w:p>
        <w:p w14:paraId="67A121EB" w14:textId="150C04AC" w:rsidR="0091573B" w:rsidRDefault="0091573B">
          <w:pPr>
            <w:pStyle w:val="TOC2"/>
            <w:tabs>
              <w:tab w:val="right" w:leader="dot" w:pos="8822"/>
            </w:tabs>
            <w:rPr>
              <w:rFonts w:eastAsiaTheme="minorEastAsia"/>
              <w:noProof/>
              <w:kern w:val="0"/>
              <w:rtl/>
              <w14:ligatures w14:val="none"/>
            </w:rPr>
          </w:pPr>
          <w:hyperlink w:anchor="_Toc225329439" w:history="1">
            <w:r w:rsidRPr="005A427F">
              <w:rPr>
                <w:rStyle w:val="Hyperlink"/>
                <w:rFonts w:ascii="Sakkal Majalla" w:hAnsi="Sakkal Majalla" w:cs="Sakkal Majalla"/>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225329439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52</w:t>
            </w:r>
            <w:r>
              <w:rPr>
                <w:rStyle w:val="Hyperlink"/>
                <w:noProof/>
                <w:rtl/>
              </w:rPr>
              <w:fldChar w:fldCharType="end"/>
            </w:r>
          </w:hyperlink>
        </w:p>
        <w:p w14:paraId="2B9F3314" w14:textId="0F624998" w:rsidR="0091573B" w:rsidRDefault="0091573B">
          <w:pPr>
            <w:pStyle w:val="TOC2"/>
            <w:tabs>
              <w:tab w:val="right" w:leader="dot" w:pos="8822"/>
            </w:tabs>
            <w:rPr>
              <w:rFonts w:eastAsiaTheme="minorEastAsia"/>
              <w:noProof/>
              <w:kern w:val="0"/>
              <w:rtl/>
              <w14:ligatures w14:val="none"/>
            </w:rPr>
          </w:pPr>
          <w:hyperlink w:anchor="_Toc225329440" w:history="1">
            <w:r w:rsidRPr="005A427F">
              <w:rPr>
                <w:rStyle w:val="Hyperlink"/>
                <w:rFonts w:ascii="Sakkal Majalla" w:eastAsia="Times New Roman" w:hAnsi="Sakkal Majalla" w:cs="Sakkal Majalla"/>
                <w:b/>
                <w:bCs/>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52</w:t>
            </w:r>
            <w:r>
              <w:rPr>
                <w:rStyle w:val="Hyperlink"/>
                <w:noProof/>
                <w:rtl/>
              </w:rPr>
              <w:fldChar w:fldCharType="end"/>
            </w:r>
          </w:hyperlink>
        </w:p>
        <w:p w14:paraId="15773FAA" w14:textId="57CF4EF8" w:rsidR="0091573B" w:rsidRDefault="0091573B">
          <w:pPr>
            <w:pStyle w:val="TOC2"/>
            <w:tabs>
              <w:tab w:val="right" w:leader="dot" w:pos="8822"/>
            </w:tabs>
            <w:rPr>
              <w:rFonts w:eastAsiaTheme="minorEastAsia"/>
              <w:noProof/>
              <w:kern w:val="0"/>
              <w:rtl/>
              <w14:ligatures w14:val="none"/>
            </w:rPr>
          </w:pPr>
          <w:hyperlink w:anchor="_Toc225329441" w:history="1">
            <w:r w:rsidRPr="005A427F">
              <w:rPr>
                <w:rStyle w:val="Hyperlink"/>
                <w:rFonts w:ascii="Sakkal Majalla" w:eastAsia="Times New Roman" w:hAnsi="Sakkal Majalla" w:cs="Sakkal Majalla"/>
                <w:b/>
                <w:bCs/>
                <w:noProof/>
                <w:rtl/>
              </w:rPr>
              <w:t>أداة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54</w:t>
            </w:r>
            <w:r>
              <w:rPr>
                <w:rStyle w:val="Hyperlink"/>
                <w:noProof/>
                <w:rtl/>
              </w:rPr>
              <w:fldChar w:fldCharType="end"/>
            </w:r>
          </w:hyperlink>
        </w:p>
        <w:p w14:paraId="1AD2157B" w14:textId="1D60C6DF" w:rsidR="0091573B" w:rsidRDefault="0091573B">
          <w:pPr>
            <w:pStyle w:val="TOC2"/>
            <w:tabs>
              <w:tab w:val="right" w:leader="dot" w:pos="8822"/>
            </w:tabs>
            <w:rPr>
              <w:rFonts w:eastAsiaTheme="minorEastAsia"/>
              <w:noProof/>
              <w:kern w:val="0"/>
              <w:rtl/>
              <w14:ligatures w14:val="none"/>
            </w:rPr>
          </w:pPr>
          <w:hyperlink w:anchor="_Toc225329442" w:history="1">
            <w:r w:rsidRPr="005A427F">
              <w:rPr>
                <w:rStyle w:val="Hyperlink"/>
                <w:rFonts w:ascii="Sakkal Majalla" w:hAnsi="Sakkal Majalla" w:cs="Sakkal Majalla"/>
                <w:b/>
                <w:bCs/>
                <w:noProof/>
                <w:rtl/>
              </w:rPr>
              <w:t>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55</w:t>
            </w:r>
            <w:r>
              <w:rPr>
                <w:rStyle w:val="Hyperlink"/>
                <w:noProof/>
                <w:rtl/>
              </w:rPr>
              <w:fldChar w:fldCharType="end"/>
            </w:r>
          </w:hyperlink>
        </w:p>
        <w:p w14:paraId="088ED66B" w14:textId="13ED8183" w:rsidR="0091573B" w:rsidRDefault="0091573B">
          <w:pPr>
            <w:pStyle w:val="TOC3"/>
            <w:tabs>
              <w:tab w:val="right" w:leader="dot" w:pos="8822"/>
            </w:tabs>
            <w:rPr>
              <w:rFonts w:eastAsiaTheme="minorEastAsia"/>
              <w:noProof/>
              <w:kern w:val="0"/>
              <w:rtl/>
              <w14:ligatures w14:val="none"/>
            </w:rPr>
          </w:pPr>
          <w:hyperlink w:anchor="_Toc225329443" w:history="1">
            <w:r w:rsidRPr="005A427F">
              <w:rPr>
                <w:rStyle w:val="Hyperlink"/>
                <w:rFonts w:ascii="Sakkal Majalla" w:hAnsi="Sakkal Majalla" w:cs="Sakkal Majalla"/>
                <w:noProof/>
                <w:rtl/>
              </w:rPr>
              <w:t>الصدق الظاهري عن طريق المحكمين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55</w:t>
            </w:r>
            <w:r>
              <w:rPr>
                <w:rStyle w:val="Hyperlink"/>
                <w:noProof/>
                <w:rtl/>
              </w:rPr>
              <w:fldChar w:fldCharType="end"/>
            </w:r>
          </w:hyperlink>
        </w:p>
        <w:p w14:paraId="6AC48C54" w14:textId="7FD00016" w:rsidR="0091573B" w:rsidRDefault="0091573B">
          <w:pPr>
            <w:pStyle w:val="TOC3"/>
            <w:tabs>
              <w:tab w:val="right" w:leader="dot" w:pos="8822"/>
            </w:tabs>
            <w:rPr>
              <w:rFonts w:eastAsiaTheme="minorEastAsia"/>
              <w:noProof/>
              <w:kern w:val="0"/>
              <w:rtl/>
              <w14:ligatures w14:val="none"/>
            </w:rPr>
          </w:pPr>
          <w:hyperlink w:anchor="_Toc225329444" w:history="1">
            <w:r w:rsidRPr="005A427F">
              <w:rPr>
                <w:rStyle w:val="Hyperlink"/>
                <w:rFonts w:ascii="Sakkal Majalla" w:hAnsi="Sakkal Majalla" w:cs="Sakkal Majalla"/>
                <w:noProof/>
                <w:rtl/>
              </w:rPr>
              <w:t>صدق الاتساق الداخلي لأداة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56</w:t>
            </w:r>
            <w:r>
              <w:rPr>
                <w:rStyle w:val="Hyperlink"/>
                <w:noProof/>
                <w:rtl/>
              </w:rPr>
              <w:fldChar w:fldCharType="end"/>
            </w:r>
          </w:hyperlink>
        </w:p>
        <w:p w14:paraId="11485AF8" w14:textId="42F74A2C" w:rsidR="0091573B" w:rsidRDefault="0091573B">
          <w:pPr>
            <w:pStyle w:val="TOC2"/>
            <w:tabs>
              <w:tab w:val="right" w:leader="dot" w:pos="8822"/>
            </w:tabs>
            <w:rPr>
              <w:rFonts w:eastAsiaTheme="minorEastAsia"/>
              <w:noProof/>
              <w:kern w:val="0"/>
              <w:rtl/>
              <w14:ligatures w14:val="none"/>
            </w:rPr>
          </w:pPr>
          <w:hyperlink w:anchor="_Toc225329445" w:history="1">
            <w:r w:rsidRPr="005A427F">
              <w:rPr>
                <w:rStyle w:val="Hyperlink"/>
                <w:rFonts w:ascii="Sakkal Majalla" w:hAnsi="Sakkal Majalla" w:cs="Sakkal Majalla"/>
                <w:b/>
                <w:bCs/>
                <w:noProof/>
                <w:rtl/>
              </w:rPr>
              <w:t>ثبات الاستبانه: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62</w:t>
            </w:r>
            <w:r>
              <w:rPr>
                <w:rStyle w:val="Hyperlink"/>
                <w:noProof/>
                <w:rtl/>
              </w:rPr>
              <w:fldChar w:fldCharType="end"/>
            </w:r>
          </w:hyperlink>
        </w:p>
        <w:p w14:paraId="1FD69784" w14:textId="3190E305" w:rsidR="0091573B" w:rsidRDefault="0091573B">
          <w:pPr>
            <w:pStyle w:val="TOC2"/>
            <w:tabs>
              <w:tab w:val="right" w:leader="dot" w:pos="8822"/>
            </w:tabs>
            <w:rPr>
              <w:rFonts w:eastAsiaTheme="minorEastAsia"/>
              <w:noProof/>
              <w:kern w:val="0"/>
              <w:rtl/>
              <w14:ligatures w14:val="none"/>
            </w:rPr>
          </w:pPr>
          <w:hyperlink w:anchor="_Toc225329446" w:history="1">
            <w:r w:rsidRPr="005A427F">
              <w:rPr>
                <w:rStyle w:val="Hyperlink"/>
                <w:rFonts w:ascii="Sakkal Majalla" w:hAnsi="Sakkal Majalla" w:cs="Sakkal Majalla"/>
                <w:b/>
                <w:bCs/>
                <w:noProof/>
                <w:rtl/>
              </w:rPr>
              <w:t>معيار التصحيح: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65</w:t>
            </w:r>
            <w:r>
              <w:rPr>
                <w:rStyle w:val="Hyperlink"/>
                <w:noProof/>
                <w:rtl/>
              </w:rPr>
              <w:fldChar w:fldCharType="end"/>
            </w:r>
          </w:hyperlink>
        </w:p>
        <w:p w14:paraId="067F5802" w14:textId="33DAE68E" w:rsidR="0091573B" w:rsidRDefault="0091573B">
          <w:pPr>
            <w:pStyle w:val="TOC2"/>
            <w:tabs>
              <w:tab w:val="right" w:leader="dot" w:pos="8822"/>
            </w:tabs>
            <w:rPr>
              <w:rFonts w:eastAsiaTheme="minorEastAsia"/>
              <w:noProof/>
              <w:kern w:val="0"/>
              <w:rtl/>
              <w14:ligatures w14:val="none"/>
            </w:rPr>
          </w:pPr>
          <w:hyperlink w:anchor="_Toc225329447" w:history="1">
            <w:r w:rsidRPr="005A427F">
              <w:rPr>
                <w:rStyle w:val="Hyperlink"/>
                <w:rFonts w:ascii="Sakkal Majalla" w:eastAsia="Times New Roman" w:hAnsi="Sakkal Majalla" w:cs="Sakkal Majalla"/>
                <w:b/>
                <w:bCs/>
                <w:noProof/>
                <w:rtl/>
              </w:rPr>
              <w:t>المعالجة والادوات الاحصائية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68</w:t>
            </w:r>
            <w:r>
              <w:rPr>
                <w:rStyle w:val="Hyperlink"/>
                <w:noProof/>
                <w:rtl/>
              </w:rPr>
              <w:fldChar w:fldCharType="end"/>
            </w:r>
          </w:hyperlink>
        </w:p>
        <w:p w14:paraId="5E5FE8EA" w14:textId="755A8BA7" w:rsidR="0091573B" w:rsidRDefault="0091573B">
          <w:pPr>
            <w:pStyle w:val="TOC2"/>
            <w:tabs>
              <w:tab w:val="right" w:leader="dot" w:pos="8822"/>
            </w:tabs>
            <w:rPr>
              <w:rFonts w:eastAsiaTheme="minorEastAsia"/>
              <w:noProof/>
              <w:kern w:val="0"/>
              <w:rtl/>
              <w14:ligatures w14:val="none"/>
            </w:rPr>
          </w:pPr>
          <w:hyperlink w:anchor="_Toc225329448" w:history="1">
            <w:r w:rsidRPr="005A427F">
              <w:rPr>
                <w:rStyle w:val="Hyperlink"/>
                <w:rFonts w:ascii="Sakkal Majalla" w:hAnsi="Sakkal Majalla" w:cs="Sakkal Majalla"/>
                <w:b/>
                <w:bCs/>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71</w:t>
            </w:r>
            <w:r>
              <w:rPr>
                <w:rStyle w:val="Hyperlink"/>
                <w:noProof/>
                <w:rtl/>
              </w:rPr>
              <w:fldChar w:fldCharType="end"/>
            </w:r>
          </w:hyperlink>
        </w:p>
        <w:p w14:paraId="20774EF2" w14:textId="4DBE1796" w:rsidR="0091573B" w:rsidRDefault="0091573B">
          <w:pPr>
            <w:pStyle w:val="TOC1"/>
            <w:tabs>
              <w:tab w:val="right" w:leader="dot" w:pos="8822"/>
            </w:tabs>
            <w:rPr>
              <w:rFonts w:eastAsiaTheme="minorEastAsia"/>
              <w:noProof/>
              <w:kern w:val="0"/>
              <w:rtl/>
              <w14:ligatures w14:val="none"/>
            </w:rPr>
          </w:pPr>
          <w:hyperlink w:anchor="_Toc225329449" w:history="1">
            <w:r w:rsidRPr="005A427F">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225329449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72</w:t>
            </w:r>
            <w:r>
              <w:rPr>
                <w:rStyle w:val="Hyperlink"/>
                <w:noProof/>
                <w:rtl/>
              </w:rPr>
              <w:fldChar w:fldCharType="end"/>
            </w:r>
          </w:hyperlink>
        </w:p>
        <w:p w14:paraId="1C1C7002" w14:textId="418DAB70" w:rsidR="0091573B" w:rsidRDefault="0091573B">
          <w:pPr>
            <w:pStyle w:val="TOC2"/>
            <w:tabs>
              <w:tab w:val="right" w:leader="dot" w:pos="8822"/>
            </w:tabs>
            <w:rPr>
              <w:rFonts w:eastAsiaTheme="minorEastAsia"/>
              <w:noProof/>
              <w:kern w:val="0"/>
              <w:rtl/>
              <w14:ligatures w14:val="none"/>
            </w:rPr>
          </w:pPr>
          <w:hyperlink w:anchor="_Toc225329450" w:history="1">
            <w:r w:rsidRPr="005A427F">
              <w:rPr>
                <w:rStyle w:val="Hyperlink"/>
                <w:rFonts w:ascii="Sakkal Majalla" w:hAnsi="Sakkal Majalla" w:cs="Sakkal Majall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73</w:t>
            </w:r>
            <w:r>
              <w:rPr>
                <w:rStyle w:val="Hyperlink"/>
                <w:noProof/>
                <w:rtl/>
              </w:rPr>
              <w:fldChar w:fldCharType="end"/>
            </w:r>
          </w:hyperlink>
        </w:p>
        <w:p w14:paraId="0A01CB41" w14:textId="7D3AA2EE" w:rsidR="0091573B" w:rsidRDefault="0091573B">
          <w:pPr>
            <w:pStyle w:val="TOC2"/>
            <w:tabs>
              <w:tab w:val="right" w:leader="dot" w:pos="8822"/>
            </w:tabs>
            <w:rPr>
              <w:rFonts w:eastAsiaTheme="minorEastAsia"/>
              <w:noProof/>
              <w:kern w:val="0"/>
              <w:rtl/>
              <w14:ligatures w14:val="none"/>
            </w:rPr>
          </w:pPr>
          <w:hyperlink w:anchor="_Toc225329451" w:history="1">
            <w:r w:rsidRPr="005A427F">
              <w:rPr>
                <w:rStyle w:val="Hyperlink"/>
                <w:rFonts w:ascii="Sakkal Majalla" w:hAnsi="Sakkal Majalla" w:cs="Sakkal Majalla"/>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73</w:t>
            </w:r>
            <w:r>
              <w:rPr>
                <w:rStyle w:val="Hyperlink"/>
                <w:noProof/>
                <w:rtl/>
              </w:rPr>
              <w:fldChar w:fldCharType="end"/>
            </w:r>
          </w:hyperlink>
        </w:p>
        <w:p w14:paraId="01DF3DE1" w14:textId="2F5743A5" w:rsidR="0091573B" w:rsidRDefault="0091573B">
          <w:pPr>
            <w:pStyle w:val="TOC3"/>
            <w:tabs>
              <w:tab w:val="right" w:leader="dot" w:pos="8822"/>
            </w:tabs>
            <w:rPr>
              <w:rFonts w:eastAsiaTheme="minorEastAsia"/>
              <w:noProof/>
              <w:kern w:val="0"/>
              <w:rtl/>
              <w14:ligatures w14:val="none"/>
            </w:rPr>
          </w:pPr>
          <w:hyperlink w:anchor="_Toc225329452" w:history="1">
            <w:r w:rsidRPr="005A427F">
              <w:rPr>
                <w:rStyle w:val="Hyperlink"/>
                <w:rFonts w:ascii="Sakkal Majalla" w:hAnsi="Sakkal Majalla" w:cs="Sakkal Majalla"/>
                <w:noProof/>
                <w:rtl/>
              </w:rPr>
              <w:t>البعد الأول: تحسين جودة الخدمات الطبية المقدمة للمرضى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76</w:t>
            </w:r>
            <w:r>
              <w:rPr>
                <w:rStyle w:val="Hyperlink"/>
                <w:noProof/>
                <w:rtl/>
              </w:rPr>
              <w:fldChar w:fldCharType="end"/>
            </w:r>
          </w:hyperlink>
        </w:p>
        <w:p w14:paraId="6C559C3B" w14:textId="1E5C0653" w:rsidR="0091573B" w:rsidRDefault="0091573B">
          <w:pPr>
            <w:pStyle w:val="TOC3"/>
            <w:tabs>
              <w:tab w:val="right" w:leader="dot" w:pos="8822"/>
            </w:tabs>
            <w:rPr>
              <w:rFonts w:eastAsiaTheme="minorEastAsia"/>
              <w:noProof/>
              <w:kern w:val="0"/>
              <w:rtl/>
              <w14:ligatures w14:val="none"/>
            </w:rPr>
          </w:pPr>
          <w:hyperlink w:anchor="_Toc225329453" w:history="1">
            <w:r w:rsidRPr="005A427F">
              <w:rPr>
                <w:rStyle w:val="Hyperlink"/>
                <w:rFonts w:ascii="Sakkal Majalla" w:hAnsi="Sakkal Majalla" w:cs="Sakkal Majalla"/>
                <w:noProof/>
                <w:rtl/>
              </w:rPr>
              <w:t>البعد الثاني: تقليل الهدر في الموارد والوقت داخل المؤسسة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77</w:t>
            </w:r>
            <w:r>
              <w:rPr>
                <w:rStyle w:val="Hyperlink"/>
                <w:noProof/>
                <w:rtl/>
              </w:rPr>
              <w:fldChar w:fldCharType="end"/>
            </w:r>
          </w:hyperlink>
        </w:p>
        <w:p w14:paraId="2B5765D2" w14:textId="727D18BF" w:rsidR="0091573B" w:rsidRDefault="0091573B">
          <w:pPr>
            <w:pStyle w:val="TOC3"/>
            <w:tabs>
              <w:tab w:val="right" w:leader="dot" w:pos="8822"/>
            </w:tabs>
            <w:rPr>
              <w:rFonts w:eastAsiaTheme="minorEastAsia"/>
              <w:noProof/>
              <w:kern w:val="0"/>
              <w:rtl/>
              <w14:ligatures w14:val="none"/>
            </w:rPr>
          </w:pPr>
          <w:hyperlink w:anchor="_Toc225329454" w:history="1">
            <w:r w:rsidRPr="005A427F">
              <w:rPr>
                <w:rStyle w:val="Hyperlink"/>
                <w:rFonts w:ascii="Sakkal Majalla" w:hAnsi="Sakkal Majalla" w:cs="Sakkal Majalla"/>
                <w:noProof/>
                <w:rtl/>
              </w:rPr>
              <w:t>البعد الثالث: تعزيز رضا المرضى والمستفيدين من الخدمات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78</w:t>
            </w:r>
            <w:r>
              <w:rPr>
                <w:rStyle w:val="Hyperlink"/>
                <w:noProof/>
                <w:rtl/>
              </w:rPr>
              <w:fldChar w:fldCharType="end"/>
            </w:r>
          </w:hyperlink>
        </w:p>
        <w:p w14:paraId="52E9E05C" w14:textId="4E47A81E" w:rsidR="0091573B" w:rsidRDefault="0091573B">
          <w:pPr>
            <w:pStyle w:val="TOC3"/>
            <w:tabs>
              <w:tab w:val="right" w:leader="dot" w:pos="8822"/>
            </w:tabs>
            <w:rPr>
              <w:rFonts w:eastAsiaTheme="minorEastAsia"/>
              <w:noProof/>
              <w:kern w:val="0"/>
              <w:rtl/>
              <w14:ligatures w14:val="none"/>
            </w:rPr>
          </w:pPr>
          <w:hyperlink w:anchor="_Toc225329455" w:history="1">
            <w:r w:rsidRPr="005A427F">
              <w:rPr>
                <w:rStyle w:val="Hyperlink"/>
                <w:rFonts w:ascii="Sakkal Majalla" w:hAnsi="Sakkal Majalla" w:cs="Sakkal Majalla"/>
                <w:noProof/>
                <w:rtl/>
              </w:rPr>
              <w:t>البعد الرابع: رفع كفاءة الأداء التشغيلي والإداري داخل المستشفى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79</w:t>
            </w:r>
            <w:r>
              <w:rPr>
                <w:rStyle w:val="Hyperlink"/>
                <w:noProof/>
                <w:rtl/>
              </w:rPr>
              <w:fldChar w:fldCharType="end"/>
            </w:r>
          </w:hyperlink>
        </w:p>
        <w:p w14:paraId="715116AA" w14:textId="3747360D" w:rsidR="0091573B" w:rsidRDefault="0091573B">
          <w:pPr>
            <w:pStyle w:val="TOC3"/>
            <w:tabs>
              <w:tab w:val="right" w:leader="dot" w:pos="8822"/>
            </w:tabs>
            <w:rPr>
              <w:rFonts w:eastAsiaTheme="minorEastAsia"/>
              <w:noProof/>
              <w:kern w:val="0"/>
              <w:rtl/>
              <w14:ligatures w14:val="none"/>
            </w:rPr>
          </w:pPr>
          <w:hyperlink w:anchor="_Toc225329456" w:history="1">
            <w:r w:rsidRPr="005A427F">
              <w:rPr>
                <w:rStyle w:val="Hyperlink"/>
                <w:rFonts w:ascii="Sakkal Majalla" w:hAnsi="Sakkal Majalla" w:cs="Sakkal Majalla"/>
                <w:noProof/>
                <w:rtl/>
              </w:rPr>
              <w:t>البعد الخامس: تطبيق المعايير والإجراءات الصحية المعتمدة (الاعتماد الصحي)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81</w:t>
            </w:r>
            <w:r>
              <w:rPr>
                <w:rStyle w:val="Hyperlink"/>
                <w:noProof/>
                <w:rtl/>
              </w:rPr>
              <w:fldChar w:fldCharType="end"/>
            </w:r>
          </w:hyperlink>
        </w:p>
        <w:p w14:paraId="4EDF7184" w14:textId="63DFDB83" w:rsidR="0091573B" w:rsidRDefault="0091573B">
          <w:pPr>
            <w:pStyle w:val="TOC3"/>
            <w:tabs>
              <w:tab w:val="right" w:leader="dot" w:pos="8822"/>
            </w:tabs>
            <w:rPr>
              <w:rFonts w:eastAsiaTheme="minorEastAsia"/>
              <w:noProof/>
              <w:kern w:val="0"/>
              <w:rtl/>
              <w14:ligatures w14:val="none"/>
            </w:rPr>
          </w:pPr>
          <w:hyperlink w:anchor="_Toc225329457" w:history="1">
            <w:r w:rsidRPr="005A427F">
              <w:rPr>
                <w:rStyle w:val="Hyperlink"/>
                <w:rFonts w:ascii="Sakkal Majalla" w:hAnsi="Sakkal Majalla" w:cs="Sakkal Majalla"/>
                <w:noProof/>
                <w:rtl/>
              </w:rPr>
              <w:t>تحليل 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82</w:t>
            </w:r>
            <w:r>
              <w:rPr>
                <w:rStyle w:val="Hyperlink"/>
                <w:noProof/>
                <w:rtl/>
              </w:rPr>
              <w:fldChar w:fldCharType="end"/>
            </w:r>
          </w:hyperlink>
        </w:p>
        <w:p w14:paraId="6D12B53C" w14:textId="5DD181CB" w:rsidR="0091573B" w:rsidRDefault="0091573B">
          <w:pPr>
            <w:pStyle w:val="TOC2"/>
            <w:tabs>
              <w:tab w:val="right" w:leader="dot" w:pos="8822"/>
            </w:tabs>
            <w:rPr>
              <w:rFonts w:eastAsiaTheme="minorEastAsia"/>
              <w:noProof/>
              <w:kern w:val="0"/>
              <w:rtl/>
              <w14:ligatures w14:val="none"/>
            </w:rPr>
          </w:pPr>
          <w:hyperlink w:anchor="_Toc225329458" w:history="1">
            <w:r w:rsidRPr="005A427F">
              <w:rPr>
                <w:rStyle w:val="Hyperlink"/>
                <w:rFonts w:ascii="Sakkal Majalla" w:hAnsi="Sakkal Majalla" w:cs="Sakkal Majalla"/>
                <w:b/>
                <w:bCs/>
                <w:noProof/>
                <w:rtl/>
                <w:lang w:bidi="ar-EG"/>
              </w:rPr>
              <w:t>اختبار فرضيات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82</w:t>
            </w:r>
            <w:r>
              <w:rPr>
                <w:rStyle w:val="Hyperlink"/>
                <w:noProof/>
                <w:rtl/>
              </w:rPr>
              <w:fldChar w:fldCharType="end"/>
            </w:r>
          </w:hyperlink>
        </w:p>
        <w:p w14:paraId="01BFA84D" w14:textId="7DABE571" w:rsidR="0091573B" w:rsidRDefault="0091573B">
          <w:pPr>
            <w:pStyle w:val="TOC3"/>
            <w:tabs>
              <w:tab w:val="right" w:leader="dot" w:pos="8822"/>
            </w:tabs>
            <w:rPr>
              <w:rFonts w:eastAsiaTheme="minorEastAsia"/>
              <w:noProof/>
              <w:kern w:val="0"/>
              <w:rtl/>
              <w14:ligatures w14:val="none"/>
            </w:rPr>
          </w:pPr>
          <w:hyperlink w:anchor="_Toc225329459" w:history="1">
            <w:r w:rsidRPr="005A427F">
              <w:rPr>
                <w:rStyle w:val="Hyperlink"/>
                <w:rFonts w:ascii="Sakkal Majalla" w:hAnsi="Sakkal Majalla" w:cs="Sakkal Majalla"/>
                <w:noProof/>
                <w:rtl/>
              </w:rPr>
              <w:t>الفرضية الرئيسية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225329459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82</w:t>
            </w:r>
            <w:r>
              <w:rPr>
                <w:rStyle w:val="Hyperlink"/>
                <w:noProof/>
                <w:rtl/>
              </w:rPr>
              <w:fldChar w:fldCharType="end"/>
            </w:r>
          </w:hyperlink>
        </w:p>
        <w:p w14:paraId="30A83BDC" w14:textId="54615BFB" w:rsidR="0091573B" w:rsidRDefault="0091573B">
          <w:pPr>
            <w:pStyle w:val="TOC3"/>
            <w:tabs>
              <w:tab w:val="right" w:leader="dot" w:pos="8822"/>
            </w:tabs>
            <w:rPr>
              <w:rFonts w:eastAsiaTheme="minorEastAsia"/>
              <w:noProof/>
              <w:kern w:val="0"/>
              <w:rtl/>
              <w14:ligatures w14:val="none"/>
            </w:rPr>
          </w:pPr>
          <w:hyperlink w:anchor="_Toc225329460" w:history="1">
            <w:r w:rsidRPr="005A427F">
              <w:rPr>
                <w:rStyle w:val="Hyperlink"/>
                <w:rFonts w:ascii="Sakkal Majalla" w:hAnsi="Sakkal Majalla" w:cs="Sakkal Majalla"/>
                <w:noProof/>
                <w:rtl/>
              </w:rPr>
              <w:t>الفرضية الفرعية الأولى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83</w:t>
            </w:r>
            <w:r>
              <w:rPr>
                <w:rStyle w:val="Hyperlink"/>
                <w:noProof/>
                <w:rtl/>
              </w:rPr>
              <w:fldChar w:fldCharType="end"/>
            </w:r>
          </w:hyperlink>
        </w:p>
        <w:p w14:paraId="410D2F01" w14:textId="7E5C14FB" w:rsidR="0091573B" w:rsidRDefault="0091573B">
          <w:pPr>
            <w:pStyle w:val="TOC3"/>
            <w:tabs>
              <w:tab w:val="right" w:leader="dot" w:pos="8822"/>
            </w:tabs>
            <w:rPr>
              <w:rFonts w:eastAsiaTheme="minorEastAsia"/>
              <w:noProof/>
              <w:kern w:val="0"/>
              <w:rtl/>
              <w14:ligatures w14:val="none"/>
            </w:rPr>
          </w:pPr>
          <w:hyperlink w:anchor="_Toc225329461" w:history="1">
            <w:r w:rsidRPr="005A427F">
              <w:rPr>
                <w:rStyle w:val="Hyperlink"/>
                <w:rFonts w:ascii="Sakkal Majalla" w:hAnsi="Sakkal Majalla" w:cs="Sakkal Majalla"/>
                <w:noProof/>
                <w:rtl/>
              </w:rPr>
              <w:t>الفرضية الفرعية الثانية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83</w:t>
            </w:r>
            <w:r>
              <w:rPr>
                <w:rStyle w:val="Hyperlink"/>
                <w:noProof/>
                <w:rtl/>
              </w:rPr>
              <w:fldChar w:fldCharType="end"/>
            </w:r>
          </w:hyperlink>
        </w:p>
        <w:p w14:paraId="31D1202B" w14:textId="1A4FE1FF" w:rsidR="0091573B" w:rsidRDefault="0091573B">
          <w:pPr>
            <w:pStyle w:val="TOC3"/>
            <w:tabs>
              <w:tab w:val="right" w:leader="dot" w:pos="8822"/>
            </w:tabs>
            <w:rPr>
              <w:rFonts w:eastAsiaTheme="minorEastAsia"/>
              <w:noProof/>
              <w:kern w:val="0"/>
              <w:rtl/>
              <w14:ligatures w14:val="none"/>
            </w:rPr>
          </w:pPr>
          <w:hyperlink w:anchor="_Toc225329462" w:history="1">
            <w:r w:rsidRPr="005A427F">
              <w:rPr>
                <w:rStyle w:val="Hyperlink"/>
                <w:rFonts w:ascii="Sakkal Majalla" w:hAnsi="Sakkal Majalla" w:cs="Sakkal Majalla"/>
                <w:noProof/>
                <w:rtl/>
              </w:rPr>
              <w:t>الفرضية الفرعية الثالثة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84</w:t>
            </w:r>
            <w:r>
              <w:rPr>
                <w:rStyle w:val="Hyperlink"/>
                <w:noProof/>
                <w:rtl/>
              </w:rPr>
              <w:fldChar w:fldCharType="end"/>
            </w:r>
          </w:hyperlink>
        </w:p>
        <w:p w14:paraId="3ECBCD31" w14:textId="0E45DC82" w:rsidR="0091573B" w:rsidRDefault="0091573B">
          <w:pPr>
            <w:pStyle w:val="TOC3"/>
            <w:tabs>
              <w:tab w:val="right" w:leader="dot" w:pos="8822"/>
            </w:tabs>
            <w:rPr>
              <w:rFonts w:eastAsiaTheme="minorEastAsia"/>
              <w:noProof/>
              <w:kern w:val="0"/>
              <w:rtl/>
              <w14:ligatures w14:val="none"/>
            </w:rPr>
          </w:pPr>
          <w:hyperlink w:anchor="_Toc225329463" w:history="1">
            <w:r w:rsidRPr="005A427F">
              <w:rPr>
                <w:rStyle w:val="Hyperlink"/>
                <w:rFonts w:ascii="Sakkal Majalla" w:hAnsi="Sakkal Majalla" w:cs="Sakkal Majalla"/>
                <w:noProof/>
                <w:rtl/>
              </w:rPr>
              <w:t>الفرضية الفرعية الرابعة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84</w:t>
            </w:r>
            <w:r>
              <w:rPr>
                <w:rStyle w:val="Hyperlink"/>
                <w:noProof/>
                <w:rtl/>
              </w:rPr>
              <w:fldChar w:fldCharType="end"/>
            </w:r>
          </w:hyperlink>
        </w:p>
        <w:p w14:paraId="2B8B93CA" w14:textId="2BA6FDE6" w:rsidR="0091573B" w:rsidRDefault="0091573B">
          <w:pPr>
            <w:pStyle w:val="TOC3"/>
            <w:tabs>
              <w:tab w:val="right" w:leader="dot" w:pos="8822"/>
            </w:tabs>
            <w:rPr>
              <w:rFonts w:eastAsiaTheme="minorEastAsia"/>
              <w:noProof/>
              <w:kern w:val="0"/>
              <w:rtl/>
              <w14:ligatures w14:val="none"/>
            </w:rPr>
          </w:pPr>
          <w:hyperlink w:anchor="_Toc225329464" w:history="1">
            <w:r w:rsidRPr="005A427F">
              <w:rPr>
                <w:rStyle w:val="Hyperlink"/>
                <w:rFonts w:ascii="Sakkal Majalla" w:hAnsi="Sakkal Majalla" w:cs="Sakkal Majalla"/>
                <w:noProof/>
                <w:rtl/>
              </w:rPr>
              <w:t>الفرضية الفرعية الخامسة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85</w:t>
            </w:r>
            <w:r>
              <w:rPr>
                <w:rStyle w:val="Hyperlink"/>
                <w:noProof/>
                <w:rtl/>
              </w:rPr>
              <w:fldChar w:fldCharType="end"/>
            </w:r>
          </w:hyperlink>
        </w:p>
        <w:p w14:paraId="24B16EB2" w14:textId="4E0AE1FB" w:rsidR="0091573B" w:rsidRDefault="0091573B">
          <w:pPr>
            <w:pStyle w:val="TOC1"/>
            <w:tabs>
              <w:tab w:val="right" w:leader="dot" w:pos="8822"/>
            </w:tabs>
            <w:rPr>
              <w:rFonts w:eastAsiaTheme="minorEastAsia"/>
              <w:noProof/>
              <w:kern w:val="0"/>
              <w:rtl/>
              <w14:ligatures w14:val="none"/>
            </w:rPr>
          </w:pPr>
          <w:hyperlink w:anchor="_Toc225329465" w:history="1">
            <w:r w:rsidRPr="005A427F">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86</w:t>
            </w:r>
            <w:r>
              <w:rPr>
                <w:rStyle w:val="Hyperlink"/>
                <w:noProof/>
                <w:rtl/>
              </w:rPr>
              <w:fldChar w:fldCharType="end"/>
            </w:r>
          </w:hyperlink>
        </w:p>
        <w:p w14:paraId="45F072FD" w14:textId="2AA2DA19" w:rsidR="0091573B" w:rsidRDefault="0091573B">
          <w:pPr>
            <w:pStyle w:val="TOC3"/>
            <w:tabs>
              <w:tab w:val="right" w:leader="dot" w:pos="8822"/>
            </w:tabs>
            <w:rPr>
              <w:rFonts w:eastAsiaTheme="minorEastAsia"/>
              <w:noProof/>
              <w:kern w:val="0"/>
              <w:rtl/>
              <w14:ligatures w14:val="none"/>
            </w:rPr>
          </w:pPr>
          <w:hyperlink w:anchor="_Toc225329466" w:history="1">
            <w:r w:rsidRPr="005A427F">
              <w:rPr>
                <w:rStyle w:val="Hyperlink"/>
                <w:rFonts w:ascii="Sakkal Majalla" w:hAnsi="Sakkal Majalla" w:cs="Sakkal Majalla"/>
                <w:noProof/>
                <w:rtl/>
              </w:rPr>
              <w:t>أولًا: المتغير المستقل – تحسين كفاءة الأنشطة والعمليات في المؤسسات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86</w:t>
            </w:r>
            <w:r>
              <w:rPr>
                <w:rStyle w:val="Hyperlink"/>
                <w:noProof/>
                <w:rtl/>
              </w:rPr>
              <w:fldChar w:fldCharType="end"/>
            </w:r>
          </w:hyperlink>
        </w:p>
        <w:p w14:paraId="347822F6" w14:textId="414EB4A4" w:rsidR="0091573B" w:rsidRDefault="0091573B">
          <w:pPr>
            <w:pStyle w:val="TOC3"/>
            <w:tabs>
              <w:tab w:val="right" w:leader="dot" w:pos="8822"/>
            </w:tabs>
            <w:rPr>
              <w:rFonts w:eastAsiaTheme="minorEastAsia"/>
              <w:noProof/>
              <w:kern w:val="0"/>
              <w:rtl/>
              <w14:ligatures w14:val="none"/>
            </w:rPr>
          </w:pPr>
          <w:hyperlink w:anchor="_Toc225329467" w:history="1">
            <w:r w:rsidRPr="005A427F">
              <w:rPr>
                <w:rStyle w:val="Hyperlink"/>
                <w:rFonts w:ascii="Sakkal Majalla" w:hAnsi="Sakkal Majalla" w:cs="Sakkal Majalla"/>
                <w:noProof/>
                <w:rtl/>
              </w:rPr>
              <w:t>ثانيًا: المتغير التابع – تحسين جودة وكفاءة الخدمات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86</w:t>
            </w:r>
            <w:r>
              <w:rPr>
                <w:rStyle w:val="Hyperlink"/>
                <w:noProof/>
                <w:rtl/>
              </w:rPr>
              <w:fldChar w:fldCharType="end"/>
            </w:r>
          </w:hyperlink>
        </w:p>
        <w:p w14:paraId="7FE2030B" w14:textId="31B2BD24" w:rsidR="0091573B" w:rsidRDefault="0091573B">
          <w:pPr>
            <w:pStyle w:val="TOC2"/>
            <w:tabs>
              <w:tab w:val="right" w:leader="dot" w:pos="8822"/>
            </w:tabs>
            <w:rPr>
              <w:rFonts w:eastAsiaTheme="minorEastAsia"/>
              <w:noProof/>
              <w:kern w:val="0"/>
              <w:rtl/>
              <w14:ligatures w14:val="none"/>
            </w:rPr>
          </w:pPr>
          <w:hyperlink w:anchor="_Toc225329468" w:history="1">
            <w:r w:rsidRPr="005A427F">
              <w:rPr>
                <w:rStyle w:val="Hyperlink"/>
                <w:rFonts w:ascii="Sakkal Majalla" w:hAnsi="Sakkal Majalla" w:cs="Sakkal Majall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89</w:t>
            </w:r>
            <w:r>
              <w:rPr>
                <w:rStyle w:val="Hyperlink"/>
                <w:noProof/>
                <w:rtl/>
              </w:rPr>
              <w:fldChar w:fldCharType="end"/>
            </w:r>
          </w:hyperlink>
        </w:p>
        <w:p w14:paraId="1C9BA85F" w14:textId="237998D4" w:rsidR="0091573B" w:rsidRDefault="0091573B">
          <w:pPr>
            <w:pStyle w:val="TOC3"/>
            <w:tabs>
              <w:tab w:val="right" w:leader="dot" w:pos="8822"/>
            </w:tabs>
            <w:rPr>
              <w:rFonts w:eastAsiaTheme="minorEastAsia"/>
              <w:noProof/>
              <w:kern w:val="0"/>
              <w:rtl/>
              <w14:ligatures w14:val="none"/>
            </w:rPr>
          </w:pPr>
          <w:hyperlink w:anchor="_Toc225329469" w:history="1">
            <w:r w:rsidRPr="005A427F">
              <w:rPr>
                <w:rStyle w:val="Hyperlink"/>
                <w:rFonts w:ascii="Sakkal Majalla" w:hAnsi="Sakkal Majalla" w:cs="Sakkal Majalla"/>
                <w:noProof/>
                <w:rtl/>
              </w:rPr>
              <w:t>أولًا: تعزيز الكفاءة التشغيلية والإدارية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225329469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89</w:t>
            </w:r>
            <w:r>
              <w:rPr>
                <w:rStyle w:val="Hyperlink"/>
                <w:noProof/>
                <w:rtl/>
              </w:rPr>
              <w:fldChar w:fldCharType="end"/>
            </w:r>
          </w:hyperlink>
        </w:p>
        <w:p w14:paraId="1A97033B" w14:textId="2150C3B1" w:rsidR="0091573B" w:rsidRDefault="0091573B">
          <w:pPr>
            <w:pStyle w:val="TOC3"/>
            <w:tabs>
              <w:tab w:val="right" w:leader="dot" w:pos="8822"/>
            </w:tabs>
            <w:rPr>
              <w:rFonts w:eastAsiaTheme="minorEastAsia"/>
              <w:noProof/>
              <w:kern w:val="0"/>
              <w:rtl/>
              <w14:ligatures w14:val="none"/>
            </w:rPr>
          </w:pPr>
          <w:hyperlink w:anchor="_Toc225329470" w:history="1">
            <w:r w:rsidRPr="005A427F">
              <w:rPr>
                <w:rStyle w:val="Hyperlink"/>
                <w:rFonts w:ascii="Sakkal Majalla" w:hAnsi="Sakkal Majalla" w:cs="Sakkal Majalla"/>
                <w:noProof/>
                <w:rtl/>
              </w:rPr>
              <w:t>ثانيًا: تحسين جودة الخدمات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90</w:t>
            </w:r>
            <w:r>
              <w:rPr>
                <w:rStyle w:val="Hyperlink"/>
                <w:noProof/>
                <w:rtl/>
              </w:rPr>
              <w:fldChar w:fldCharType="end"/>
            </w:r>
          </w:hyperlink>
        </w:p>
        <w:p w14:paraId="2E63A32F" w14:textId="106B9207" w:rsidR="0091573B" w:rsidRDefault="0091573B">
          <w:pPr>
            <w:pStyle w:val="TOC3"/>
            <w:tabs>
              <w:tab w:val="right" w:leader="dot" w:pos="8822"/>
            </w:tabs>
            <w:rPr>
              <w:rFonts w:eastAsiaTheme="minorEastAsia"/>
              <w:noProof/>
              <w:kern w:val="0"/>
              <w:rtl/>
              <w14:ligatures w14:val="none"/>
            </w:rPr>
          </w:pPr>
          <w:hyperlink w:anchor="_Toc225329471" w:history="1">
            <w:r w:rsidRPr="005A427F">
              <w:rPr>
                <w:rStyle w:val="Hyperlink"/>
                <w:rFonts w:ascii="Sakkal Majalla" w:hAnsi="Sakkal Majalla" w:cs="Sakkal Majalla"/>
                <w:noProof/>
                <w:rtl/>
              </w:rPr>
              <w:t>ثالثًا: تقليل الهدر وتحسين إدارة الموارد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90</w:t>
            </w:r>
            <w:r>
              <w:rPr>
                <w:rStyle w:val="Hyperlink"/>
                <w:noProof/>
                <w:rtl/>
              </w:rPr>
              <w:fldChar w:fldCharType="end"/>
            </w:r>
          </w:hyperlink>
        </w:p>
        <w:p w14:paraId="3F78171E" w14:textId="38F6BA87" w:rsidR="0091573B" w:rsidRDefault="0091573B">
          <w:pPr>
            <w:pStyle w:val="TOC3"/>
            <w:tabs>
              <w:tab w:val="right" w:leader="dot" w:pos="8822"/>
            </w:tabs>
            <w:rPr>
              <w:rFonts w:eastAsiaTheme="minorEastAsia"/>
              <w:noProof/>
              <w:kern w:val="0"/>
              <w:rtl/>
              <w14:ligatures w14:val="none"/>
            </w:rPr>
          </w:pPr>
          <w:hyperlink w:anchor="_Toc225329472" w:history="1">
            <w:r w:rsidRPr="005A427F">
              <w:rPr>
                <w:rStyle w:val="Hyperlink"/>
                <w:rFonts w:ascii="Sakkal Majalla" w:hAnsi="Sakkal Majalla" w:cs="Sakkal Majalla"/>
                <w:noProof/>
                <w:rtl/>
              </w:rPr>
              <w:t>رابعًا: تعزيز رضا المرضى والمستفيدين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90</w:t>
            </w:r>
            <w:r>
              <w:rPr>
                <w:rStyle w:val="Hyperlink"/>
                <w:noProof/>
                <w:rtl/>
              </w:rPr>
              <w:fldChar w:fldCharType="end"/>
            </w:r>
          </w:hyperlink>
        </w:p>
        <w:p w14:paraId="7D1BB9F4" w14:textId="07AD8CD6" w:rsidR="0091573B" w:rsidRDefault="0091573B">
          <w:pPr>
            <w:pStyle w:val="TOC3"/>
            <w:tabs>
              <w:tab w:val="right" w:leader="dot" w:pos="8822"/>
            </w:tabs>
            <w:rPr>
              <w:rFonts w:eastAsiaTheme="minorEastAsia"/>
              <w:noProof/>
              <w:kern w:val="0"/>
              <w:rtl/>
              <w14:ligatures w14:val="none"/>
            </w:rPr>
          </w:pPr>
          <w:hyperlink w:anchor="_Toc225329473" w:history="1">
            <w:r w:rsidRPr="005A427F">
              <w:rPr>
                <w:rStyle w:val="Hyperlink"/>
                <w:rFonts w:ascii="Sakkal Majalla" w:hAnsi="Sakkal Majalla" w:cs="Sakkal Majalla"/>
                <w:noProof/>
                <w:rtl/>
              </w:rPr>
              <w:t>خامسًا: تعزيز التنسيق والحوكمة بين الأقسام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91</w:t>
            </w:r>
            <w:r>
              <w:rPr>
                <w:rStyle w:val="Hyperlink"/>
                <w:noProof/>
                <w:rtl/>
              </w:rPr>
              <w:fldChar w:fldCharType="end"/>
            </w:r>
          </w:hyperlink>
        </w:p>
        <w:p w14:paraId="2BB9C099" w14:textId="3ABCF873" w:rsidR="0091573B" w:rsidRDefault="0091573B">
          <w:pPr>
            <w:pStyle w:val="TOC3"/>
            <w:tabs>
              <w:tab w:val="right" w:leader="dot" w:pos="8822"/>
            </w:tabs>
            <w:rPr>
              <w:rFonts w:eastAsiaTheme="minorEastAsia"/>
              <w:noProof/>
              <w:kern w:val="0"/>
              <w:rtl/>
              <w14:ligatures w14:val="none"/>
            </w:rPr>
          </w:pPr>
          <w:hyperlink w:anchor="_Toc225329474" w:history="1">
            <w:r w:rsidRPr="005A427F">
              <w:rPr>
                <w:rStyle w:val="Hyperlink"/>
                <w:rFonts w:ascii="Sakkal Majalla" w:hAnsi="Sakkal Majalla" w:cs="Sakkal Majalla"/>
                <w:noProof/>
                <w:rtl/>
              </w:rPr>
              <w:t>سادسًا: الابتكار والتحسين المستمر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91</w:t>
            </w:r>
            <w:r>
              <w:rPr>
                <w:rStyle w:val="Hyperlink"/>
                <w:noProof/>
                <w:rtl/>
              </w:rPr>
              <w:fldChar w:fldCharType="end"/>
            </w:r>
          </w:hyperlink>
        </w:p>
        <w:p w14:paraId="101E8A46" w14:textId="12C6F92E" w:rsidR="0091573B" w:rsidRDefault="0091573B">
          <w:pPr>
            <w:pStyle w:val="TOC2"/>
            <w:tabs>
              <w:tab w:val="right" w:leader="dot" w:pos="8822"/>
            </w:tabs>
            <w:rPr>
              <w:rFonts w:eastAsiaTheme="minorEastAsia"/>
              <w:noProof/>
              <w:kern w:val="0"/>
              <w:rtl/>
              <w14:ligatures w14:val="none"/>
            </w:rPr>
          </w:pPr>
          <w:hyperlink w:anchor="_Toc225329475" w:history="1">
            <w:r w:rsidRPr="005A427F">
              <w:rPr>
                <w:rStyle w:val="Hyperlink"/>
                <w:rFonts w:ascii="Sakkal Majalla" w:eastAsia="Times New Roman" w:hAnsi="Sakkal Majalla" w:cs="Sakkal Majalla"/>
                <w:b/>
                <w:bCs/>
                <w:noProof/>
                <w:rtl/>
              </w:rPr>
              <w:t>المقترحات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92</w:t>
            </w:r>
            <w:r>
              <w:rPr>
                <w:rStyle w:val="Hyperlink"/>
                <w:noProof/>
                <w:rtl/>
              </w:rPr>
              <w:fldChar w:fldCharType="end"/>
            </w:r>
          </w:hyperlink>
        </w:p>
        <w:p w14:paraId="7EAB46FD" w14:textId="47A51B85" w:rsidR="0091573B" w:rsidRDefault="0091573B">
          <w:pPr>
            <w:pStyle w:val="TOC1"/>
            <w:tabs>
              <w:tab w:val="right" w:leader="dot" w:pos="8822"/>
            </w:tabs>
            <w:rPr>
              <w:rFonts w:eastAsiaTheme="minorEastAsia"/>
              <w:noProof/>
              <w:kern w:val="0"/>
              <w:rtl/>
              <w14:ligatures w14:val="none"/>
            </w:rPr>
          </w:pPr>
          <w:hyperlink w:anchor="_Toc225329476" w:history="1">
            <w:r w:rsidRPr="005A427F">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94</w:t>
            </w:r>
            <w:r>
              <w:rPr>
                <w:rStyle w:val="Hyperlink"/>
                <w:noProof/>
                <w:rtl/>
              </w:rPr>
              <w:fldChar w:fldCharType="end"/>
            </w:r>
          </w:hyperlink>
        </w:p>
        <w:p w14:paraId="0BCF5485" w14:textId="1DC9B061" w:rsidR="0091573B" w:rsidRDefault="0091573B">
          <w:pPr>
            <w:pStyle w:val="TOC2"/>
            <w:tabs>
              <w:tab w:val="right" w:leader="dot" w:pos="8822"/>
            </w:tabs>
            <w:rPr>
              <w:rFonts w:eastAsiaTheme="minorEastAsia"/>
              <w:noProof/>
              <w:kern w:val="0"/>
              <w:rtl/>
              <w14:ligatures w14:val="none"/>
            </w:rPr>
          </w:pPr>
          <w:hyperlink w:anchor="_Toc225329477" w:history="1">
            <w:r w:rsidRPr="005A427F">
              <w:rPr>
                <w:rStyle w:val="Hyperlink"/>
                <w:rFonts w:ascii="Sakkal Majalla" w:hAnsi="Sakkal Majalla" w:cs="Sakkal Majalla"/>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95</w:t>
            </w:r>
            <w:r>
              <w:rPr>
                <w:rStyle w:val="Hyperlink"/>
                <w:noProof/>
                <w:rtl/>
              </w:rPr>
              <w:fldChar w:fldCharType="end"/>
            </w:r>
          </w:hyperlink>
        </w:p>
        <w:p w14:paraId="2BEA287E" w14:textId="1AE3E746" w:rsidR="0091573B" w:rsidRDefault="0091573B">
          <w:pPr>
            <w:pStyle w:val="TOC2"/>
            <w:tabs>
              <w:tab w:val="right" w:leader="dot" w:pos="8822"/>
            </w:tabs>
            <w:rPr>
              <w:rFonts w:eastAsiaTheme="minorEastAsia"/>
              <w:noProof/>
              <w:kern w:val="0"/>
              <w:rtl/>
              <w14:ligatures w14:val="none"/>
            </w:rPr>
          </w:pPr>
          <w:hyperlink w:anchor="_Toc225329478" w:history="1">
            <w:r w:rsidRPr="005A427F">
              <w:rPr>
                <w:rStyle w:val="Hyperlink"/>
                <w:rFonts w:ascii="Sakkal Majalla" w:hAnsi="Sakkal Majalla" w:cs="Sakkal Majalla"/>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96</w:t>
            </w:r>
            <w:r>
              <w:rPr>
                <w:rStyle w:val="Hyperlink"/>
                <w:noProof/>
                <w:rtl/>
              </w:rPr>
              <w:fldChar w:fldCharType="end"/>
            </w:r>
          </w:hyperlink>
        </w:p>
        <w:p w14:paraId="512029C3" w14:textId="1CF7D0C8" w:rsidR="0091573B" w:rsidRDefault="0091573B">
          <w:pPr>
            <w:pStyle w:val="TOC1"/>
            <w:tabs>
              <w:tab w:val="right" w:leader="dot" w:pos="8822"/>
            </w:tabs>
            <w:rPr>
              <w:rFonts w:eastAsiaTheme="minorEastAsia"/>
              <w:noProof/>
              <w:kern w:val="0"/>
              <w:rtl/>
              <w14:ligatures w14:val="none"/>
            </w:rPr>
          </w:pPr>
          <w:hyperlink w:anchor="_Toc225329479" w:history="1">
            <w:r w:rsidRPr="005A427F">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225329479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sidR="00BB09A4">
              <w:rPr>
                <w:noProof/>
                <w:webHidden/>
                <w:rtl/>
              </w:rPr>
              <w:t>101</w:t>
            </w:r>
            <w:r>
              <w:rPr>
                <w:rStyle w:val="Hyperlink"/>
                <w:noProof/>
                <w:rtl/>
              </w:rPr>
              <w:fldChar w:fldCharType="end"/>
            </w:r>
          </w:hyperlink>
        </w:p>
        <w:p w14:paraId="765145A8" w14:textId="59EEFC53" w:rsidR="0039679C" w:rsidRDefault="0039679C">
          <w:r>
            <w:rPr>
              <w:b/>
              <w:bCs/>
              <w:noProof/>
            </w:rPr>
            <w:fldChar w:fldCharType="end"/>
          </w:r>
        </w:p>
      </w:sdtContent>
    </w:sdt>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D57E85" w:rsidR="00D52480" w:rsidRDefault="00D52480" w:rsidP="00F76C9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2487A8EF" w:rsidR="00D52480" w:rsidRPr="00F76C93" w:rsidRDefault="00F76C9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شكل رقم (1-1) نموذج البحث.........................................................................................................................................20</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328C359F" w:rsidR="00D52480" w:rsidRDefault="00D52480" w:rsidP="009125CE">
      <w:pPr>
        <w:rPr>
          <w:rFonts w:ascii="Sakkal Majalla" w:hAnsi="Sakkal Majalla" w:cs="Sakkal Majalla"/>
          <w:sz w:val="28"/>
          <w:szCs w:val="28"/>
          <w:u w:val="single"/>
          <w:rtl/>
          <w:lang w:bidi="ar-EG"/>
        </w:rPr>
      </w:pPr>
    </w:p>
    <w:p w14:paraId="47F1D55A" w14:textId="2392A734" w:rsidR="003A2B25" w:rsidRDefault="003A2B25" w:rsidP="009125CE">
      <w:pPr>
        <w:rPr>
          <w:rFonts w:ascii="Sakkal Majalla" w:hAnsi="Sakkal Majalla" w:cs="Sakkal Majalla"/>
          <w:sz w:val="28"/>
          <w:szCs w:val="28"/>
          <w:u w:val="single"/>
          <w:rtl/>
          <w:lang w:bidi="ar-EG"/>
        </w:rPr>
      </w:pPr>
    </w:p>
    <w:p w14:paraId="4C2530A2" w14:textId="49C7A047" w:rsidR="003A2B25" w:rsidRDefault="003A2B25" w:rsidP="009125CE">
      <w:pPr>
        <w:rPr>
          <w:rFonts w:ascii="Sakkal Majalla" w:hAnsi="Sakkal Majalla" w:cs="Sakkal Majalla"/>
          <w:sz w:val="28"/>
          <w:szCs w:val="28"/>
          <w:u w:val="single"/>
          <w:rtl/>
          <w:lang w:bidi="ar-EG"/>
        </w:rPr>
      </w:pPr>
    </w:p>
    <w:p w14:paraId="1B9CDE1B" w14:textId="1031A215" w:rsidR="003A2B25" w:rsidRDefault="003A2B25" w:rsidP="003A2B25">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w:t>
      </w:r>
    </w:p>
    <w:p w14:paraId="0A5C8D14" w14:textId="2DAFF5DF" w:rsidR="003A2B25" w:rsidRPr="00035CC8" w:rsidRDefault="00035CC8" w:rsidP="00035CC8">
      <w:pPr>
        <w:rPr>
          <w:rFonts w:ascii="Sakkal Majalla" w:hAnsi="Sakkal Majalla" w:cs="Sakkal Majalla"/>
          <w:sz w:val="28"/>
          <w:szCs w:val="28"/>
          <w:rtl/>
          <w:lang w:bidi="ar-EG"/>
        </w:rPr>
      </w:pPr>
      <w:r>
        <w:rPr>
          <w:rFonts w:ascii="Sakkal Majalla" w:hAnsi="Sakkal Majalla" w:cs="Sakkal Majalla" w:hint="cs"/>
          <w:sz w:val="28"/>
          <w:szCs w:val="28"/>
          <w:rtl/>
          <w:lang w:bidi="ar-EG"/>
        </w:rPr>
        <w:t>الاستبيان.............................</w:t>
      </w:r>
      <w:r w:rsidR="003A2B25">
        <w:rPr>
          <w:rFonts w:ascii="Sakkal Majalla" w:hAnsi="Sakkal Majalla" w:cs="Sakkal Majalla" w:hint="cs"/>
          <w:sz w:val="28"/>
          <w:szCs w:val="28"/>
          <w:rtl/>
          <w:lang w:bidi="ar-EG"/>
        </w:rPr>
        <w:t>.........................................................................................................................................</w:t>
      </w:r>
      <w:r w:rsidR="006320A6">
        <w:rPr>
          <w:rFonts w:ascii="Sakkal Majalla" w:hAnsi="Sakkal Majalla" w:cs="Sakkal Majalla"/>
          <w:sz w:val="28"/>
          <w:szCs w:val="28"/>
          <w:lang w:bidi="ar-EG"/>
        </w:rPr>
        <w:t>105</w:t>
      </w:r>
    </w:p>
    <w:p w14:paraId="06D68951" w14:textId="556242F1" w:rsidR="00035CC8" w:rsidRPr="00F76C93" w:rsidRDefault="00035CC8" w:rsidP="00035CC8">
      <w:pPr>
        <w:rPr>
          <w:rFonts w:ascii="Sakkal Majalla" w:hAnsi="Sakkal Majalla" w:cs="Sakkal Majalla"/>
          <w:sz w:val="28"/>
          <w:szCs w:val="28"/>
          <w:rtl/>
          <w:lang w:bidi="ar-EG"/>
        </w:rPr>
      </w:pPr>
      <w:r>
        <w:rPr>
          <w:rFonts w:ascii="Sakkal Majalla" w:hAnsi="Sakkal Majalla" w:cs="Sakkal Majalla"/>
          <w:sz w:val="28"/>
          <w:szCs w:val="28"/>
          <w:lang w:bidi="ar-EG"/>
        </w:rPr>
        <w:t>abstract</w:t>
      </w:r>
      <w:r>
        <w:rPr>
          <w:rFonts w:ascii="Sakkal Majalla" w:hAnsi="Sakkal Majalla" w:cs="Sakkal Majalla" w:hint="cs"/>
          <w:sz w:val="28"/>
          <w:szCs w:val="28"/>
          <w:rtl/>
          <w:lang w:bidi="ar-EG"/>
        </w:rPr>
        <w:t>......................................................................................................................................................................</w:t>
      </w:r>
      <w:r w:rsidR="006320A6">
        <w:rPr>
          <w:rFonts w:ascii="Sakkal Majalla" w:hAnsi="Sakkal Majalla" w:cs="Sakkal Majalla"/>
          <w:sz w:val="28"/>
          <w:szCs w:val="28"/>
          <w:lang w:bidi="ar-EG"/>
        </w:rPr>
        <w:t>111</w:t>
      </w:r>
    </w:p>
    <w:p w14:paraId="6C7A02E4" w14:textId="6D2D5C0A" w:rsidR="00D52480" w:rsidRDefault="00D52480" w:rsidP="009125CE">
      <w:pPr>
        <w:rPr>
          <w:rFonts w:ascii="Sakkal Majalla" w:hAnsi="Sakkal Majalla" w:cs="Sakkal Majalla"/>
          <w:sz w:val="28"/>
          <w:szCs w:val="28"/>
          <w:u w:val="single"/>
          <w:rtl/>
          <w:lang w:bidi="ar-EG"/>
        </w:rPr>
      </w:pPr>
    </w:p>
    <w:p w14:paraId="0030E911" w14:textId="77777777" w:rsidR="0091573B" w:rsidRDefault="0091573B" w:rsidP="009125CE">
      <w:pPr>
        <w:rPr>
          <w:rFonts w:ascii="Sakkal Majalla" w:hAnsi="Sakkal Majalla" w:cs="Sakkal Majalla"/>
          <w:sz w:val="28"/>
          <w:szCs w:val="28"/>
          <w:u w:val="single"/>
          <w:rtl/>
          <w:lang w:bidi="ar-EG"/>
        </w:rPr>
      </w:pPr>
    </w:p>
    <w:p w14:paraId="32DDC605" w14:textId="0CC076C9" w:rsidR="009125CE" w:rsidRPr="00CE28DF" w:rsidRDefault="00CE28DF" w:rsidP="005B26F3">
      <w:pPr>
        <w:spacing w:line="360" w:lineRule="auto"/>
        <w:jc w:val="center"/>
        <w:outlineLvl w:val="0"/>
        <w:rPr>
          <w:rFonts w:ascii="Sakkal Majalla" w:hAnsi="Sakkal Majalla" w:cs="Sakkal Majalla"/>
          <w:b/>
          <w:bCs/>
          <w:sz w:val="28"/>
          <w:szCs w:val="28"/>
          <w:u w:val="single"/>
        </w:rPr>
      </w:pPr>
      <w:bookmarkStart w:id="3" w:name="_Toc225329410"/>
      <w:r w:rsidRPr="00CE28DF">
        <w:rPr>
          <w:rFonts w:ascii="Sakkal Majalla" w:hAnsi="Sakkal Majalla" w:cs="Sakkal Majalla" w:hint="cs"/>
          <w:b/>
          <w:bCs/>
          <w:sz w:val="28"/>
          <w:szCs w:val="28"/>
          <w:u w:val="single"/>
          <w:rtl/>
          <w:lang w:bidi="ar-EG"/>
        </w:rPr>
        <w:lastRenderedPageBreak/>
        <w:t>مصطلحات البحث</w:t>
      </w:r>
      <w:bookmarkEnd w:id="3"/>
    </w:p>
    <w:p w14:paraId="335610B0" w14:textId="6674A606" w:rsidR="0007152F" w:rsidRPr="0007152F" w:rsidRDefault="0007152F" w:rsidP="005B26F3">
      <w:pPr>
        <w:spacing w:after="0" w:line="360" w:lineRule="auto"/>
      </w:pPr>
      <w:r w:rsidRPr="0007152F">
        <w:rPr>
          <w:rStyle w:val="Strong"/>
          <w:rFonts w:ascii="Sakkal Majalla" w:hAnsi="Sakkal Majalla" w:cs="Sakkal Majalla"/>
          <w:sz w:val="28"/>
          <w:szCs w:val="28"/>
          <w:rtl/>
        </w:rPr>
        <w:t>الكفاءة</w:t>
      </w:r>
      <w:r w:rsidRPr="0007152F">
        <w:rPr>
          <w:rStyle w:val="Strong"/>
          <w:rFonts w:ascii="Sakkal Majalla" w:hAnsi="Sakkal Majalla" w:cs="Sakkal Majalla"/>
          <w:sz w:val="28"/>
          <w:szCs w:val="28"/>
        </w:rPr>
        <w:t xml:space="preserve"> (Efficiency)</w:t>
      </w:r>
    </w:p>
    <w:p w14:paraId="07CAF866"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الكفاءة بأنها القدرة على تحقيق أقصى مخرجات ممكنة باستخدام أقل قدر من الموارد، مع تقليل الهدر في العمليات المختلفة</w:t>
      </w:r>
      <w:r w:rsidRPr="0007152F">
        <w:rPr>
          <w:rFonts w:ascii="Sakkal Majalla" w:hAnsi="Sakkal Majalla" w:cs="Sakkal Majalla"/>
          <w:sz w:val="28"/>
          <w:szCs w:val="28"/>
        </w:rPr>
        <w:t xml:space="preserve"> (Berwick &amp; Hackbarth, 2012).</w:t>
      </w:r>
    </w:p>
    <w:p w14:paraId="19202E7D" w14:textId="08B7F810"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الكفاءة في هذه الدراسة بأنها مدى قدرة المؤسسة الصحية على تقديم خدمات طبية عالية الجودة بأقل تكلفة ممكنة، مع الاستخدام الأمثل للموارد البشرية والمادية</w:t>
      </w:r>
      <w:r w:rsidRPr="0007152F">
        <w:rPr>
          <w:rFonts w:ascii="Sakkal Majalla" w:hAnsi="Sakkal Majalla" w:cs="Sakkal Majalla"/>
          <w:sz w:val="28"/>
          <w:szCs w:val="28"/>
        </w:rPr>
        <w:t>.</w:t>
      </w:r>
    </w:p>
    <w:p w14:paraId="02A43573" w14:textId="14B43590" w:rsidR="0007152F" w:rsidRPr="0007152F" w:rsidRDefault="0007152F" w:rsidP="005B26F3">
      <w:pPr>
        <w:spacing w:after="0" w:line="360" w:lineRule="auto"/>
      </w:pPr>
      <w:r w:rsidRPr="0007152F">
        <w:rPr>
          <w:rStyle w:val="Strong"/>
          <w:rFonts w:ascii="Sakkal Majalla" w:hAnsi="Sakkal Majalla" w:cs="Sakkal Majalla"/>
          <w:sz w:val="28"/>
          <w:szCs w:val="28"/>
          <w:rtl/>
        </w:rPr>
        <w:t>الأنشطة الصحية</w:t>
      </w:r>
      <w:r w:rsidRPr="0007152F">
        <w:rPr>
          <w:rStyle w:val="Strong"/>
          <w:rFonts w:ascii="Sakkal Majalla" w:hAnsi="Sakkal Majalla" w:cs="Sakkal Majalla"/>
          <w:sz w:val="28"/>
          <w:szCs w:val="28"/>
        </w:rPr>
        <w:t xml:space="preserve"> (Healthcare Activities)</w:t>
      </w:r>
    </w:p>
    <w:p w14:paraId="70A32D8E"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تشير الأنشطة الصحية إلى مجموعة الإجراءات والخدمات التي تُقدَّم للمرضى، مثل التشخيص والعلاج والرعاية الوقائية والتأهيل</w:t>
      </w:r>
      <w:r w:rsidRPr="0007152F">
        <w:rPr>
          <w:rFonts w:ascii="Sakkal Majalla" w:hAnsi="Sakkal Majalla" w:cs="Sakkal Majalla"/>
          <w:sz w:val="28"/>
          <w:szCs w:val="28"/>
        </w:rPr>
        <w:t xml:space="preserve"> (World Health Organization, 2010).</w:t>
      </w:r>
    </w:p>
    <w:p w14:paraId="042D9FED" w14:textId="1488C14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تُقصد بالأنشطة الصحية في هذه الدراسة جميع الخدمات والإجراءات التي تقدمها المؤسسة الصحية للمرضى داخل المستشفى، بدءًا من الاستقبال وحتى الخروج</w:t>
      </w:r>
      <w:r w:rsidRPr="0007152F">
        <w:rPr>
          <w:rFonts w:ascii="Sakkal Majalla" w:hAnsi="Sakkal Majalla" w:cs="Sakkal Majalla"/>
          <w:sz w:val="28"/>
          <w:szCs w:val="28"/>
        </w:rPr>
        <w:t>.</w:t>
      </w:r>
    </w:p>
    <w:p w14:paraId="655D05BC" w14:textId="5D6B8F17" w:rsidR="0007152F" w:rsidRPr="0007152F" w:rsidRDefault="0007152F" w:rsidP="005B26F3">
      <w:pPr>
        <w:spacing w:after="0" w:line="360" w:lineRule="auto"/>
      </w:pPr>
      <w:r w:rsidRPr="0007152F">
        <w:rPr>
          <w:rStyle w:val="Strong"/>
          <w:rFonts w:ascii="Sakkal Majalla" w:hAnsi="Sakkal Majalla" w:cs="Sakkal Majalla"/>
          <w:sz w:val="28"/>
          <w:szCs w:val="28"/>
          <w:rtl/>
        </w:rPr>
        <w:t>العمليات الصحية</w:t>
      </w:r>
      <w:r w:rsidRPr="0007152F">
        <w:rPr>
          <w:rStyle w:val="Strong"/>
          <w:rFonts w:ascii="Sakkal Majalla" w:hAnsi="Sakkal Majalla" w:cs="Sakkal Majalla"/>
          <w:sz w:val="28"/>
          <w:szCs w:val="28"/>
        </w:rPr>
        <w:t xml:space="preserve"> (Healthcare Processes)</w:t>
      </w:r>
    </w:p>
    <w:p w14:paraId="3CB1F7CE"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العمليات الصحية هي سلسلة من الخطوات والإجراءات المنظمة التي تهدف إلى تقديم خدمة صحية متكاملة، وتشمل التنسيق بين مختلف الأقسام داخل المؤسسة الصحية</w:t>
      </w:r>
      <w:r w:rsidRPr="0007152F">
        <w:rPr>
          <w:rFonts w:ascii="Sakkal Majalla" w:hAnsi="Sakkal Majalla" w:cs="Sakkal Majalla"/>
          <w:sz w:val="28"/>
          <w:szCs w:val="28"/>
        </w:rPr>
        <w:t xml:space="preserve"> (Donabedian, 2005).</w:t>
      </w:r>
    </w:p>
    <w:p w14:paraId="4B54A6AF" w14:textId="3D2F0D2E" w:rsidR="0007152F" w:rsidRDefault="0007152F" w:rsidP="005B26F3">
      <w:pPr>
        <w:pStyle w:val="NormalWeb"/>
        <w:bidi/>
        <w:spacing w:before="0" w:beforeAutospacing="0" w:after="0" w:afterAutospacing="0" w:line="360" w:lineRule="auto"/>
        <w:rPr>
          <w:rFonts w:ascii="Sakkal Majalla" w:hAnsi="Sakkal Majalla" w:cs="Sakkal Majalla"/>
          <w:sz w:val="28"/>
          <w:szCs w:val="28"/>
          <w:rtl/>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العمليات الصحية في هذه الدراسة بأنها الإجراءات التشغيلية داخل المستشفى، مثل إجراءات الدخول، الفحوصات، العلاج، والمتابعة</w:t>
      </w:r>
      <w:r w:rsidRPr="0007152F">
        <w:rPr>
          <w:rFonts w:ascii="Sakkal Majalla" w:hAnsi="Sakkal Majalla" w:cs="Sakkal Majalla"/>
          <w:sz w:val="28"/>
          <w:szCs w:val="28"/>
        </w:rPr>
        <w:t>.</w:t>
      </w:r>
    </w:p>
    <w:p w14:paraId="5119753A" w14:textId="77777777" w:rsidR="005B26F3" w:rsidRPr="0007152F" w:rsidRDefault="005B26F3" w:rsidP="005B26F3">
      <w:pPr>
        <w:pStyle w:val="NormalWeb"/>
        <w:bidi/>
        <w:spacing w:before="0" w:beforeAutospacing="0" w:after="0" w:afterAutospacing="0" w:line="360" w:lineRule="auto"/>
        <w:rPr>
          <w:rFonts w:ascii="Sakkal Majalla" w:hAnsi="Sakkal Majalla" w:cs="Sakkal Majalla"/>
          <w:sz w:val="28"/>
          <w:szCs w:val="28"/>
        </w:rPr>
      </w:pPr>
    </w:p>
    <w:p w14:paraId="098B5FB2" w14:textId="79FF074C" w:rsidR="0007152F" w:rsidRPr="0007152F" w:rsidRDefault="0007152F" w:rsidP="005B26F3">
      <w:pPr>
        <w:spacing w:after="0" w:line="360" w:lineRule="auto"/>
      </w:pPr>
      <w:r w:rsidRPr="0007152F">
        <w:rPr>
          <w:rStyle w:val="Strong"/>
          <w:rFonts w:ascii="Sakkal Majalla" w:hAnsi="Sakkal Majalla" w:cs="Sakkal Majalla"/>
          <w:sz w:val="28"/>
          <w:szCs w:val="28"/>
          <w:rtl/>
        </w:rPr>
        <w:lastRenderedPageBreak/>
        <w:t>إدارة الجودة الشاملة</w:t>
      </w:r>
      <w:r w:rsidRPr="0007152F">
        <w:rPr>
          <w:rStyle w:val="Strong"/>
          <w:rFonts w:ascii="Sakkal Majalla" w:hAnsi="Sakkal Majalla" w:cs="Sakkal Majalla"/>
          <w:sz w:val="28"/>
          <w:szCs w:val="28"/>
        </w:rPr>
        <w:t xml:space="preserve"> (Total Quality Management - TQM)</w:t>
      </w:r>
    </w:p>
    <w:p w14:paraId="42E2D427"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هي فلسفة إدارية تهدف إلى تحسين الأداء بشكل مستمر من خلال إشراك جميع العاملين في المنظمة لتحقيق رضا المستفيدين (فلاق، 2013)</w:t>
      </w:r>
      <w:r w:rsidRPr="0007152F">
        <w:rPr>
          <w:rFonts w:ascii="Sakkal Majalla" w:hAnsi="Sakkal Majalla" w:cs="Sakkal Majalla"/>
          <w:sz w:val="28"/>
          <w:szCs w:val="28"/>
        </w:rPr>
        <w:t>.</w:t>
      </w:r>
    </w:p>
    <w:p w14:paraId="6083BE01" w14:textId="015DCDEB"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إدارة الجودة الشاملة في هذه الدراسة بأنها مجموعة السياسات والإجراءات التي تعتمدها المؤسسة الصحية لتحسين جودة الخدمات وتقليل الأخطاء الطبية</w:t>
      </w:r>
      <w:r w:rsidRPr="0007152F">
        <w:rPr>
          <w:rFonts w:ascii="Sakkal Majalla" w:hAnsi="Sakkal Majalla" w:cs="Sakkal Majalla"/>
          <w:sz w:val="28"/>
          <w:szCs w:val="28"/>
        </w:rPr>
        <w:t>.</w:t>
      </w:r>
    </w:p>
    <w:p w14:paraId="391D22C0" w14:textId="06B15923" w:rsidR="0007152F" w:rsidRPr="0007152F" w:rsidRDefault="0007152F" w:rsidP="005B26F3">
      <w:pPr>
        <w:spacing w:line="360" w:lineRule="auto"/>
      </w:pPr>
      <w:r w:rsidRPr="0007152F">
        <w:rPr>
          <w:rStyle w:val="Strong"/>
          <w:rFonts w:ascii="Sakkal Majalla" w:hAnsi="Sakkal Majalla" w:cs="Sakkal Majalla"/>
          <w:sz w:val="28"/>
          <w:szCs w:val="28"/>
          <w:rtl/>
        </w:rPr>
        <w:t>الجودة الصحية</w:t>
      </w:r>
      <w:r w:rsidRPr="0007152F">
        <w:rPr>
          <w:rStyle w:val="Strong"/>
          <w:rFonts w:ascii="Sakkal Majalla" w:hAnsi="Sakkal Majalla" w:cs="Sakkal Majalla"/>
          <w:sz w:val="28"/>
          <w:szCs w:val="28"/>
        </w:rPr>
        <w:t xml:space="preserve"> (Healthcare Quality)</w:t>
      </w:r>
    </w:p>
    <w:p w14:paraId="2DCAF94A"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الجودة الصحية بأنها درجة تحسين الخدمات الصحية بما يحقق أفضل نتائج ممكنة للمرضى وفق المعايير المهنية المعتمدة</w:t>
      </w:r>
      <w:r w:rsidRPr="0007152F">
        <w:rPr>
          <w:rFonts w:ascii="Sakkal Majalla" w:hAnsi="Sakkal Majalla" w:cs="Sakkal Majalla"/>
          <w:sz w:val="28"/>
          <w:szCs w:val="28"/>
        </w:rPr>
        <w:t xml:space="preserve"> (Donabedian, 2005).</w:t>
      </w:r>
    </w:p>
    <w:p w14:paraId="160657DF" w14:textId="5A246110"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تُقصد الجودة الصحية في هذه الدراسة بمستوى دقة وكفاءة الخدمات المقدمة للمرضى، ومدى رضاهم عنها</w:t>
      </w:r>
      <w:r w:rsidRPr="0007152F">
        <w:rPr>
          <w:rFonts w:ascii="Sakkal Majalla" w:hAnsi="Sakkal Majalla" w:cs="Sakkal Majalla"/>
          <w:sz w:val="28"/>
          <w:szCs w:val="28"/>
        </w:rPr>
        <w:t>.</w:t>
      </w:r>
    </w:p>
    <w:p w14:paraId="0C65D2BE" w14:textId="40AC8545" w:rsidR="0007152F" w:rsidRPr="0007152F" w:rsidRDefault="0007152F" w:rsidP="005B26F3">
      <w:pPr>
        <w:spacing w:line="360" w:lineRule="auto"/>
      </w:pPr>
      <w:r w:rsidRPr="0007152F">
        <w:rPr>
          <w:rStyle w:val="Strong"/>
          <w:rFonts w:ascii="Sakkal Majalla" w:hAnsi="Sakkal Majalla" w:cs="Sakkal Majalla"/>
          <w:sz w:val="28"/>
          <w:szCs w:val="28"/>
          <w:rtl/>
        </w:rPr>
        <w:t>تحسين الأداء</w:t>
      </w:r>
      <w:r w:rsidRPr="0007152F">
        <w:rPr>
          <w:rStyle w:val="Strong"/>
          <w:rFonts w:ascii="Sakkal Majalla" w:hAnsi="Sakkal Majalla" w:cs="Sakkal Majalla"/>
          <w:sz w:val="28"/>
          <w:szCs w:val="28"/>
        </w:rPr>
        <w:t xml:space="preserve"> (Performance Improvement)</w:t>
      </w:r>
    </w:p>
    <w:p w14:paraId="39527680"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هو عملية مستمرة تهدف إلى رفع كفاءة وفعالية الأداء التنظيمي من خلال تطوير العمليات وتقليل الأخطاء</w:t>
      </w:r>
      <w:r w:rsidRPr="0007152F">
        <w:rPr>
          <w:rFonts w:ascii="Sakkal Majalla" w:hAnsi="Sakkal Majalla" w:cs="Sakkal Majalla"/>
          <w:sz w:val="28"/>
          <w:szCs w:val="28"/>
        </w:rPr>
        <w:t xml:space="preserve"> (Langley et al., 2009).</w:t>
      </w:r>
    </w:p>
    <w:p w14:paraId="22901760" w14:textId="702F1470" w:rsidR="0007152F" w:rsidRDefault="0007152F" w:rsidP="005B26F3">
      <w:pPr>
        <w:pStyle w:val="NormalWeb"/>
        <w:bidi/>
        <w:spacing w:before="0" w:beforeAutospacing="0" w:after="0" w:afterAutospacing="0" w:line="360" w:lineRule="auto"/>
        <w:rPr>
          <w:rFonts w:ascii="Sakkal Majalla" w:hAnsi="Sakkal Majalla" w:cs="Sakkal Majalla"/>
          <w:sz w:val="28"/>
          <w:szCs w:val="28"/>
          <w:rtl/>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يُعرّف تحسين الأداء في هذه الدراسة بأنه الجهود المبذولة داخل المؤسسة الصحية لتطوير العمل وتحسين النتائج الصحية وتقليل زمن الانتظار</w:t>
      </w:r>
      <w:r w:rsidRPr="0007152F">
        <w:rPr>
          <w:rFonts w:ascii="Sakkal Majalla" w:hAnsi="Sakkal Majalla" w:cs="Sakkal Majalla"/>
          <w:sz w:val="28"/>
          <w:szCs w:val="28"/>
        </w:rPr>
        <w:t>.</w:t>
      </w:r>
    </w:p>
    <w:p w14:paraId="5930003A" w14:textId="21858E82" w:rsidR="005B26F3" w:rsidRDefault="005B26F3" w:rsidP="005B26F3">
      <w:pPr>
        <w:pStyle w:val="NormalWeb"/>
        <w:bidi/>
        <w:spacing w:before="0" w:beforeAutospacing="0" w:after="0" w:afterAutospacing="0" w:line="360" w:lineRule="auto"/>
        <w:rPr>
          <w:rFonts w:ascii="Sakkal Majalla" w:hAnsi="Sakkal Majalla" w:cs="Sakkal Majalla"/>
          <w:sz w:val="28"/>
          <w:szCs w:val="28"/>
          <w:rtl/>
        </w:rPr>
      </w:pPr>
    </w:p>
    <w:p w14:paraId="1BB8D81C" w14:textId="1D477D92" w:rsidR="005B26F3" w:rsidRDefault="005B26F3" w:rsidP="005B26F3">
      <w:pPr>
        <w:pStyle w:val="NormalWeb"/>
        <w:bidi/>
        <w:spacing w:before="0" w:beforeAutospacing="0" w:after="0" w:afterAutospacing="0" w:line="360" w:lineRule="auto"/>
        <w:rPr>
          <w:rFonts w:ascii="Sakkal Majalla" w:hAnsi="Sakkal Majalla" w:cs="Sakkal Majalla"/>
          <w:sz w:val="28"/>
          <w:szCs w:val="28"/>
          <w:rtl/>
        </w:rPr>
      </w:pPr>
    </w:p>
    <w:p w14:paraId="5AA903E2" w14:textId="77777777" w:rsidR="005B26F3" w:rsidRPr="0007152F" w:rsidRDefault="005B26F3" w:rsidP="005B26F3">
      <w:pPr>
        <w:pStyle w:val="NormalWeb"/>
        <w:bidi/>
        <w:spacing w:before="0" w:beforeAutospacing="0" w:after="0" w:afterAutospacing="0" w:line="360" w:lineRule="auto"/>
        <w:rPr>
          <w:rFonts w:ascii="Sakkal Majalla" w:hAnsi="Sakkal Majalla" w:cs="Sakkal Majalla"/>
          <w:sz w:val="28"/>
          <w:szCs w:val="28"/>
        </w:rPr>
      </w:pPr>
    </w:p>
    <w:p w14:paraId="0CDD8C1B" w14:textId="2D189E43" w:rsidR="0007152F" w:rsidRPr="0007152F" w:rsidRDefault="0007152F" w:rsidP="005B26F3">
      <w:pPr>
        <w:spacing w:line="360" w:lineRule="auto"/>
      </w:pPr>
      <w:r w:rsidRPr="0007152F">
        <w:rPr>
          <w:rStyle w:val="Strong"/>
          <w:rFonts w:ascii="Sakkal Majalla" w:hAnsi="Sakkal Majalla" w:cs="Sakkal Majalla"/>
          <w:sz w:val="28"/>
          <w:szCs w:val="28"/>
          <w:rtl/>
        </w:rPr>
        <w:lastRenderedPageBreak/>
        <w:t>الهدر في الخدمات الصحية</w:t>
      </w:r>
      <w:r w:rsidRPr="0007152F">
        <w:rPr>
          <w:rStyle w:val="Strong"/>
          <w:rFonts w:ascii="Sakkal Majalla" w:hAnsi="Sakkal Majalla" w:cs="Sakkal Majalla"/>
          <w:sz w:val="28"/>
          <w:szCs w:val="28"/>
        </w:rPr>
        <w:t xml:space="preserve"> (Healthcare Waste)</w:t>
      </w:r>
    </w:p>
    <w:p w14:paraId="2A548D33"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يشير الهدر إلى الاستخدام غير الفعّال للموارد الذي لا يضيف قيمة حقيقية للخدمة الصحية</w:t>
      </w:r>
      <w:r w:rsidRPr="0007152F">
        <w:rPr>
          <w:rFonts w:ascii="Sakkal Majalla" w:hAnsi="Sakkal Majalla" w:cs="Sakkal Majalla"/>
          <w:sz w:val="28"/>
          <w:szCs w:val="28"/>
        </w:rPr>
        <w:t xml:space="preserve"> (Berwick &amp; Hackbarth, 2012).</w:t>
      </w:r>
    </w:p>
    <w:p w14:paraId="55A89ABF" w14:textId="5870007E"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يُقصد بالهدر في هذه الدراسة أي استخدام غير ضروري للوقت أو الموارد داخل المؤسسة الصحية، مثل تكرار الإجراءات أو التأخير في تقديم الخدمة</w:t>
      </w:r>
      <w:r w:rsidRPr="0007152F">
        <w:rPr>
          <w:rFonts w:ascii="Sakkal Majalla" w:hAnsi="Sakkal Majalla" w:cs="Sakkal Majalla"/>
          <w:sz w:val="28"/>
          <w:szCs w:val="28"/>
        </w:rPr>
        <w:t>.</w:t>
      </w:r>
    </w:p>
    <w:p w14:paraId="404565E8" w14:textId="5BCFBE3C" w:rsidR="0007152F" w:rsidRPr="0007152F" w:rsidRDefault="0007152F" w:rsidP="005B26F3">
      <w:pPr>
        <w:spacing w:line="360" w:lineRule="auto"/>
      </w:pPr>
      <w:r w:rsidRPr="0007152F">
        <w:rPr>
          <w:rStyle w:val="Strong"/>
          <w:rFonts w:ascii="Sakkal Majalla" w:hAnsi="Sakkal Majalla" w:cs="Sakkal Majalla"/>
          <w:b w:val="0"/>
          <w:bCs w:val="0"/>
          <w:sz w:val="28"/>
          <w:szCs w:val="28"/>
          <w:rtl/>
        </w:rPr>
        <w:t>تقنية المعلومات الصحية</w:t>
      </w:r>
      <w:r w:rsidRPr="0007152F">
        <w:rPr>
          <w:rStyle w:val="Strong"/>
          <w:rFonts w:ascii="Sakkal Majalla" w:hAnsi="Sakkal Majalla" w:cs="Sakkal Majalla"/>
          <w:b w:val="0"/>
          <w:bCs w:val="0"/>
          <w:sz w:val="28"/>
          <w:szCs w:val="28"/>
        </w:rPr>
        <w:t xml:space="preserve"> (Health Information Technology)</w:t>
      </w:r>
    </w:p>
    <w:p w14:paraId="41634AED"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تشمل استخدام الأنظمة الإلكترونية لإدارة المعلومات الصحية وتحسين جودة وكفاءة الرعاية الصحية</w:t>
      </w:r>
      <w:r w:rsidRPr="0007152F">
        <w:rPr>
          <w:rFonts w:ascii="Sakkal Majalla" w:hAnsi="Sakkal Majalla" w:cs="Sakkal Majalla"/>
          <w:sz w:val="28"/>
          <w:szCs w:val="28"/>
        </w:rPr>
        <w:t xml:space="preserve"> (Buntin et al., 2011).</w:t>
      </w:r>
    </w:p>
    <w:p w14:paraId="01F16557" w14:textId="302A7073"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تُعرّف في هذه الدراسة بأنها استخدام الأنظمة الرقمية داخل المؤسسة الصحية مثل السجلات الطبية الإلكترونية لتحسين سرعة ودقة الخدمات</w:t>
      </w:r>
      <w:r w:rsidRPr="0007152F">
        <w:rPr>
          <w:rFonts w:ascii="Sakkal Majalla" w:hAnsi="Sakkal Majalla" w:cs="Sakkal Majalla"/>
          <w:sz w:val="28"/>
          <w:szCs w:val="28"/>
        </w:rPr>
        <w:t>.</w:t>
      </w:r>
    </w:p>
    <w:p w14:paraId="24C973DA" w14:textId="6728BD39" w:rsidR="0007152F" w:rsidRPr="005B26F3" w:rsidRDefault="0007152F" w:rsidP="005B26F3">
      <w:pPr>
        <w:spacing w:line="360" w:lineRule="auto"/>
      </w:pPr>
      <w:r w:rsidRPr="005B26F3">
        <w:rPr>
          <w:rStyle w:val="Strong"/>
          <w:rFonts w:ascii="Sakkal Majalla" w:hAnsi="Sakkal Majalla" w:cs="Sakkal Majalla"/>
          <w:sz w:val="28"/>
          <w:szCs w:val="28"/>
          <w:rtl/>
        </w:rPr>
        <w:t>ستة سيجما الرشيقة</w:t>
      </w:r>
      <w:r w:rsidRPr="005B26F3">
        <w:rPr>
          <w:rStyle w:val="Strong"/>
          <w:rFonts w:ascii="Sakkal Majalla" w:hAnsi="Sakkal Majalla" w:cs="Sakkal Majalla"/>
          <w:sz w:val="28"/>
          <w:szCs w:val="28"/>
        </w:rPr>
        <w:t xml:space="preserve"> (Lean Six Sigma)</w:t>
      </w:r>
    </w:p>
    <w:p w14:paraId="5F6E4358"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منهج إداري يهدف إلى تحسين الجودة وتقليل الأخطاء والهدر من خلال تحليل العمليات وتحسينها</w:t>
      </w:r>
      <w:r w:rsidRPr="0007152F">
        <w:rPr>
          <w:rFonts w:ascii="Sakkal Majalla" w:hAnsi="Sakkal Majalla" w:cs="Sakkal Majalla"/>
          <w:sz w:val="28"/>
          <w:szCs w:val="28"/>
        </w:rPr>
        <w:t xml:space="preserve"> (Antony et al., 2017).</w:t>
      </w:r>
    </w:p>
    <w:p w14:paraId="24D261EC" w14:textId="1E28277B"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تُستخدم في هذه الدراسة كأداة لتحليل العمليات داخل المؤسسة الصحية وتقليل الأخطاء وتحسين كفاءة الأداء</w:t>
      </w:r>
      <w:r w:rsidRPr="0007152F">
        <w:rPr>
          <w:rFonts w:ascii="Sakkal Majalla" w:hAnsi="Sakkal Majalla" w:cs="Sakkal Majalla"/>
          <w:sz w:val="28"/>
          <w:szCs w:val="28"/>
        </w:rPr>
        <w:t>.</w:t>
      </w:r>
    </w:p>
    <w:p w14:paraId="1E8B3639" w14:textId="77777777" w:rsidR="005B26F3" w:rsidRDefault="005B26F3" w:rsidP="005B26F3">
      <w:pPr>
        <w:spacing w:line="360" w:lineRule="auto"/>
        <w:rPr>
          <w:rStyle w:val="Strong"/>
          <w:rFonts w:ascii="Sakkal Majalla" w:hAnsi="Sakkal Majalla" w:cs="Sakkal Majalla"/>
          <w:sz w:val="28"/>
          <w:szCs w:val="28"/>
          <w:rtl/>
        </w:rPr>
      </w:pPr>
    </w:p>
    <w:p w14:paraId="2832E5D4" w14:textId="77777777" w:rsidR="005B26F3" w:rsidRDefault="005B26F3" w:rsidP="005B26F3">
      <w:pPr>
        <w:spacing w:line="360" w:lineRule="auto"/>
        <w:rPr>
          <w:rStyle w:val="Strong"/>
          <w:rFonts w:ascii="Sakkal Majalla" w:hAnsi="Sakkal Majalla" w:cs="Sakkal Majalla"/>
          <w:sz w:val="28"/>
          <w:szCs w:val="28"/>
          <w:rtl/>
        </w:rPr>
      </w:pPr>
    </w:p>
    <w:p w14:paraId="360364B1" w14:textId="5DABF069" w:rsidR="0007152F" w:rsidRPr="005B26F3" w:rsidRDefault="0007152F" w:rsidP="005B26F3">
      <w:pPr>
        <w:spacing w:line="360" w:lineRule="auto"/>
      </w:pPr>
      <w:r w:rsidRPr="005B26F3">
        <w:rPr>
          <w:rStyle w:val="Strong"/>
          <w:rFonts w:ascii="Sakkal Majalla" w:hAnsi="Sakkal Majalla" w:cs="Sakkal Majalla"/>
          <w:sz w:val="28"/>
          <w:szCs w:val="28"/>
          <w:rtl/>
        </w:rPr>
        <w:lastRenderedPageBreak/>
        <w:t>الاعتماد الصحي</w:t>
      </w:r>
      <w:r w:rsidRPr="005B26F3">
        <w:rPr>
          <w:rStyle w:val="Strong"/>
          <w:rFonts w:ascii="Sakkal Majalla" w:hAnsi="Sakkal Majalla" w:cs="Sakkal Majalla"/>
          <w:sz w:val="28"/>
          <w:szCs w:val="28"/>
        </w:rPr>
        <w:t xml:space="preserve"> (Healthcare Accreditation)</w:t>
      </w:r>
    </w:p>
    <w:p w14:paraId="3B3A987E"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الاصطلاحي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هو عملية تقييم رسمية تُمنح للمؤسسات الصحية التي تلتزم بمعايير الجودة والسلامة المعتمدة (المنزوع ودبر، 2024)</w:t>
      </w:r>
      <w:r w:rsidRPr="0007152F">
        <w:rPr>
          <w:rFonts w:ascii="Sakkal Majalla" w:hAnsi="Sakkal Majalla" w:cs="Sakkal Majalla"/>
          <w:sz w:val="28"/>
          <w:szCs w:val="28"/>
        </w:rPr>
        <w:t>.</w:t>
      </w:r>
    </w:p>
    <w:p w14:paraId="51F8EA78" w14:textId="77777777" w:rsidR="0007152F" w:rsidRPr="0007152F" w:rsidRDefault="0007152F" w:rsidP="005B26F3">
      <w:pPr>
        <w:pStyle w:val="NormalWeb"/>
        <w:bidi/>
        <w:spacing w:before="0" w:beforeAutospacing="0" w:after="0" w:afterAutospacing="0" w:line="360" w:lineRule="auto"/>
        <w:rPr>
          <w:rFonts w:ascii="Sakkal Majalla" w:hAnsi="Sakkal Majalla" w:cs="Sakkal Majalla"/>
          <w:sz w:val="28"/>
          <w:szCs w:val="28"/>
        </w:rPr>
      </w:pPr>
      <w:r w:rsidRPr="0007152F">
        <w:rPr>
          <w:rStyle w:val="Strong"/>
          <w:rFonts w:ascii="Sakkal Majalla" w:hAnsi="Sakkal Majalla" w:cs="Sakkal Majalla"/>
          <w:sz w:val="28"/>
          <w:szCs w:val="28"/>
          <w:rtl/>
        </w:rPr>
        <w:t>التعريف الإجرائي</w:t>
      </w:r>
      <w:r w:rsidRPr="0007152F">
        <w:rPr>
          <w:rStyle w:val="Strong"/>
          <w:rFonts w:ascii="Sakkal Majalla" w:hAnsi="Sakkal Majalla" w:cs="Sakkal Majalla"/>
          <w:sz w:val="28"/>
          <w:szCs w:val="28"/>
        </w:rPr>
        <w:t>:</w:t>
      </w:r>
      <w:r w:rsidRPr="0007152F">
        <w:rPr>
          <w:rFonts w:ascii="Sakkal Majalla" w:hAnsi="Sakkal Majalla" w:cs="Sakkal Majalla"/>
          <w:sz w:val="28"/>
          <w:szCs w:val="28"/>
        </w:rPr>
        <w:br/>
      </w:r>
      <w:r w:rsidRPr="0007152F">
        <w:rPr>
          <w:rFonts w:ascii="Sakkal Majalla" w:hAnsi="Sakkal Majalla" w:cs="Sakkal Majalla"/>
          <w:sz w:val="28"/>
          <w:szCs w:val="28"/>
          <w:rtl/>
        </w:rPr>
        <w:t>يُقصد به في هذه الدراسة التزام المؤسسة الصحية بتطبيق المعايير المعترف بها لضمان جودة الخدمات الصحية المقدمة</w:t>
      </w:r>
      <w:r w:rsidRPr="0007152F">
        <w:rPr>
          <w:rFonts w:ascii="Sakkal Majalla" w:hAnsi="Sakkal Majalla" w:cs="Sakkal Majalla"/>
          <w:sz w:val="28"/>
          <w:szCs w:val="28"/>
        </w:rPr>
        <w:t>.</w:t>
      </w:r>
    </w:p>
    <w:p w14:paraId="122E0CEB" w14:textId="77777777" w:rsidR="009125CE" w:rsidRPr="0007152F"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17C6D745" w14:textId="77777777" w:rsidR="005B26F3" w:rsidRDefault="005B26F3" w:rsidP="004D13F0">
      <w:pPr>
        <w:jc w:val="center"/>
        <w:outlineLvl w:val="0"/>
        <w:rPr>
          <w:rFonts w:ascii="Sakkal Majalla" w:hAnsi="Sakkal Majalla" w:cs="Sakkal Majalla"/>
          <w:b/>
          <w:bCs/>
          <w:sz w:val="48"/>
          <w:szCs w:val="48"/>
          <w:u w:val="single"/>
          <w:rtl/>
        </w:rPr>
      </w:pPr>
    </w:p>
    <w:p w14:paraId="3DF5E141" w14:textId="77777777" w:rsidR="005B26F3" w:rsidRDefault="005B26F3" w:rsidP="004D13F0">
      <w:pPr>
        <w:jc w:val="center"/>
        <w:outlineLvl w:val="0"/>
        <w:rPr>
          <w:rFonts w:ascii="Sakkal Majalla" w:hAnsi="Sakkal Majalla" w:cs="Sakkal Majalla"/>
          <w:b/>
          <w:bCs/>
          <w:sz w:val="48"/>
          <w:szCs w:val="48"/>
          <w:u w:val="single"/>
          <w:rtl/>
        </w:rPr>
      </w:pPr>
    </w:p>
    <w:p w14:paraId="5B041F7F" w14:textId="77777777" w:rsidR="005B26F3" w:rsidRDefault="005B26F3" w:rsidP="004D13F0">
      <w:pPr>
        <w:jc w:val="center"/>
        <w:outlineLvl w:val="0"/>
        <w:rPr>
          <w:rFonts w:ascii="Sakkal Majalla" w:hAnsi="Sakkal Majalla" w:cs="Sakkal Majalla"/>
          <w:b/>
          <w:bCs/>
          <w:sz w:val="48"/>
          <w:szCs w:val="48"/>
          <w:u w:val="single"/>
          <w:rtl/>
        </w:rPr>
      </w:pPr>
    </w:p>
    <w:p w14:paraId="57DB67FC" w14:textId="77777777" w:rsidR="005B26F3" w:rsidRDefault="005B26F3" w:rsidP="004D13F0">
      <w:pPr>
        <w:jc w:val="center"/>
        <w:outlineLvl w:val="0"/>
        <w:rPr>
          <w:rFonts w:ascii="Sakkal Majalla" w:hAnsi="Sakkal Majalla" w:cs="Sakkal Majalla"/>
          <w:b/>
          <w:bCs/>
          <w:sz w:val="48"/>
          <w:szCs w:val="48"/>
          <w:u w:val="single"/>
          <w:rtl/>
        </w:rPr>
      </w:pPr>
    </w:p>
    <w:p w14:paraId="514376CE" w14:textId="77777777" w:rsidR="005B26F3" w:rsidRDefault="005B26F3" w:rsidP="004D13F0">
      <w:pPr>
        <w:jc w:val="center"/>
        <w:outlineLvl w:val="0"/>
        <w:rPr>
          <w:rFonts w:ascii="Sakkal Majalla" w:hAnsi="Sakkal Majalla" w:cs="Sakkal Majalla"/>
          <w:b/>
          <w:bCs/>
          <w:sz w:val="48"/>
          <w:szCs w:val="48"/>
          <w:u w:val="single"/>
          <w:rtl/>
        </w:rPr>
      </w:pPr>
    </w:p>
    <w:p w14:paraId="1F84E478" w14:textId="77777777" w:rsidR="005B26F3" w:rsidRDefault="005B26F3" w:rsidP="004D13F0">
      <w:pPr>
        <w:jc w:val="center"/>
        <w:outlineLvl w:val="0"/>
        <w:rPr>
          <w:rFonts w:ascii="Sakkal Majalla" w:hAnsi="Sakkal Majalla" w:cs="Sakkal Majalla"/>
          <w:b/>
          <w:bCs/>
          <w:sz w:val="48"/>
          <w:szCs w:val="48"/>
          <w:u w:val="single"/>
          <w:rtl/>
        </w:rPr>
      </w:pPr>
    </w:p>
    <w:p w14:paraId="7AE59AB1" w14:textId="77777777" w:rsidR="005B26F3" w:rsidRDefault="005B26F3" w:rsidP="004D13F0">
      <w:pPr>
        <w:jc w:val="center"/>
        <w:outlineLvl w:val="0"/>
        <w:rPr>
          <w:rFonts w:ascii="Sakkal Majalla" w:hAnsi="Sakkal Majalla" w:cs="Sakkal Majalla"/>
          <w:b/>
          <w:bCs/>
          <w:sz w:val="48"/>
          <w:szCs w:val="48"/>
          <w:u w:val="single"/>
          <w:rtl/>
        </w:rPr>
      </w:pPr>
    </w:p>
    <w:p w14:paraId="3ACE1BD7" w14:textId="77777777" w:rsidR="005B26F3" w:rsidRDefault="005B26F3" w:rsidP="004D13F0">
      <w:pPr>
        <w:jc w:val="center"/>
        <w:outlineLvl w:val="0"/>
        <w:rPr>
          <w:rFonts w:ascii="Sakkal Majalla" w:hAnsi="Sakkal Majalla" w:cs="Sakkal Majalla"/>
          <w:b/>
          <w:bCs/>
          <w:sz w:val="48"/>
          <w:szCs w:val="48"/>
          <w:u w:val="single"/>
          <w:rtl/>
        </w:rPr>
      </w:pPr>
    </w:p>
    <w:p w14:paraId="22AAFA30" w14:textId="77777777" w:rsidR="005B26F3" w:rsidRDefault="005B26F3" w:rsidP="004D13F0">
      <w:pPr>
        <w:jc w:val="center"/>
        <w:outlineLvl w:val="0"/>
        <w:rPr>
          <w:rFonts w:ascii="Sakkal Majalla" w:hAnsi="Sakkal Majalla" w:cs="Sakkal Majalla"/>
          <w:b/>
          <w:bCs/>
          <w:sz w:val="48"/>
          <w:szCs w:val="48"/>
          <w:u w:val="single"/>
          <w:rtl/>
        </w:rPr>
      </w:pPr>
    </w:p>
    <w:p w14:paraId="604E06F1" w14:textId="77777777" w:rsidR="005B26F3" w:rsidRDefault="005B26F3" w:rsidP="004D13F0">
      <w:pPr>
        <w:jc w:val="center"/>
        <w:outlineLvl w:val="0"/>
        <w:rPr>
          <w:rFonts w:ascii="Sakkal Majalla" w:hAnsi="Sakkal Majalla" w:cs="Sakkal Majalla"/>
          <w:b/>
          <w:bCs/>
          <w:sz w:val="48"/>
          <w:szCs w:val="48"/>
          <w:u w:val="single"/>
          <w:rtl/>
        </w:rPr>
      </w:pPr>
    </w:p>
    <w:p w14:paraId="700D5866" w14:textId="144CC5D4" w:rsidR="009125CE" w:rsidRDefault="009125CE" w:rsidP="004D13F0">
      <w:pPr>
        <w:jc w:val="center"/>
        <w:outlineLvl w:val="0"/>
        <w:rPr>
          <w:rFonts w:ascii="Sakkal Majalla" w:hAnsi="Sakkal Majalla" w:cs="Sakkal Majalla"/>
          <w:b/>
          <w:bCs/>
          <w:sz w:val="48"/>
          <w:szCs w:val="48"/>
          <w:u w:val="single"/>
          <w:rtl/>
        </w:rPr>
      </w:pPr>
      <w:bookmarkStart w:id="4" w:name="_Toc225329411"/>
      <w:r w:rsidRPr="009125CE">
        <w:rPr>
          <w:rFonts w:ascii="Sakkal Majalla" w:hAnsi="Sakkal Majalla" w:cs="Sakkal Majalla" w:hint="cs"/>
          <w:b/>
          <w:bCs/>
          <w:sz w:val="48"/>
          <w:szCs w:val="48"/>
          <w:u w:val="single"/>
          <w:rtl/>
        </w:rPr>
        <w:t>الفصل الأول</w:t>
      </w:r>
      <w:bookmarkEnd w:id="4"/>
    </w:p>
    <w:p w14:paraId="7BB2DFB8" w14:textId="684CAAB9" w:rsidR="00A05167" w:rsidRPr="009125CE" w:rsidRDefault="00A05167"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0D84308" w:rsidR="009125CE" w:rsidRDefault="009125CE" w:rsidP="009125CE">
      <w:pPr>
        <w:rPr>
          <w:rFonts w:ascii="Sakkal Majalla" w:hAnsi="Sakkal Majalla" w:cs="Sakkal Majalla"/>
          <w:sz w:val="28"/>
          <w:szCs w:val="28"/>
          <w:u w:val="single"/>
          <w:rtl/>
        </w:rPr>
      </w:pPr>
    </w:p>
    <w:p w14:paraId="339085C4" w14:textId="4A686D6B" w:rsidR="004D13F0" w:rsidRDefault="004D13F0" w:rsidP="009125CE">
      <w:pPr>
        <w:rPr>
          <w:rFonts w:ascii="Sakkal Majalla" w:hAnsi="Sakkal Majalla" w:cs="Sakkal Majalla"/>
          <w:sz w:val="28"/>
          <w:szCs w:val="28"/>
          <w:u w:val="single"/>
          <w:rtl/>
        </w:rPr>
      </w:pPr>
    </w:p>
    <w:p w14:paraId="233A8B13" w14:textId="17F60C48" w:rsidR="004D13F0" w:rsidRDefault="004D13F0"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5AFF0B33" w:rsidR="009125CE" w:rsidRDefault="00A05167" w:rsidP="004D13F0">
      <w:pPr>
        <w:outlineLvl w:val="1"/>
        <w:rPr>
          <w:rFonts w:ascii="Sakkal Majalla" w:hAnsi="Sakkal Majalla" w:cs="Sakkal Majalla"/>
          <w:sz w:val="28"/>
          <w:szCs w:val="28"/>
          <w:u w:val="single"/>
          <w:rtl/>
        </w:rPr>
      </w:pPr>
      <w:bookmarkStart w:id="5" w:name="_Toc225329412"/>
      <w:r>
        <w:rPr>
          <w:rFonts w:ascii="Sakkal Majalla" w:hAnsi="Sakkal Majalla" w:cs="Sakkal Majalla" w:hint="cs"/>
          <w:sz w:val="28"/>
          <w:szCs w:val="28"/>
          <w:u w:val="single"/>
          <w:rtl/>
        </w:rPr>
        <w:t>المقدمة:</w:t>
      </w:r>
      <w:bookmarkEnd w:id="5"/>
    </w:p>
    <w:p w14:paraId="6FCDE47A"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lastRenderedPageBreak/>
        <w:t>تكتسب قضية تحسين كفاءة الأنشطة والعمليات في المؤسسات الصحية أهمية متزايدة في ظل الضغوط العالمية على الأنظمة الصحية، من ارتفاع التكاليف وزيادة الطلب على الخدمات إلى الحاجة المستمرة لتحسين جودة الرعاية. تشير الدراسات إلى أن نسبة كبيرة من الموارد الصحية تُهدر نتيجة لعمليات غير فعّالة، وتكرار الإجراءات، وطول فترات الانتظار، وسوء التنسيق بين الأقسام</w:t>
      </w:r>
      <w:r w:rsidRPr="00797AC1">
        <w:rPr>
          <w:rFonts w:ascii="Sakkal Majalla" w:eastAsia="Times New Roman" w:hAnsi="Sakkal Majalla" w:cs="Sakkal Majalla"/>
          <w:kern w:val="0"/>
          <w:sz w:val="28"/>
          <w:szCs w:val="28"/>
          <w14:ligatures w14:val="none"/>
        </w:rPr>
        <w:t xml:space="preserve"> (Porter &amp; Teisberg, 2006). </w:t>
      </w:r>
      <w:r w:rsidRPr="00797AC1">
        <w:rPr>
          <w:rFonts w:ascii="Sakkal Majalla" w:eastAsia="Times New Roman" w:hAnsi="Sakkal Majalla" w:cs="Sakkal Majalla"/>
          <w:kern w:val="0"/>
          <w:sz w:val="28"/>
          <w:szCs w:val="28"/>
          <w:rtl/>
          <w14:ligatures w14:val="none"/>
        </w:rPr>
        <w:t>وتؤكد منظمة الصحة العالمية أن تحسين الكفاءة يعدّ أحد أقوى الأدوات لزيادة قدرة الأنظمة الصحية على تقديم خدمات ذات قيمة أفضل دون رفع التكلفة</w:t>
      </w:r>
      <w:r w:rsidRPr="00797AC1">
        <w:rPr>
          <w:rFonts w:ascii="Sakkal Majalla" w:eastAsia="Times New Roman" w:hAnsi="Sakkal Majalla" w:cs="Sakkal Majalla"/>
          <w:kern w:val="0"/>
          <w:sz w:val="28"/>
          <w:szCs w:val="28"/>
          <w14:ligatures w14:val="none"/>
        </w:rPr>
        <w:t xml:space="preserve"> (World Health Organization, 2010).</w:t>
      </w:r>
    </w:p>
    <w:p w14:paraId="48C309DE"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t>يُعد مفهوم الكفاءة الصحية مفهومًا متعدد الأبعاد يشمل الكفاءة التشغيلية، الاقتصادية، وكفاءة الجودة. فالكفاءة التشغيلية ترتبط باستخدام الموارد البشرية والمادية بطريقة تزيد الإنتاجية وتقلل الهدر</w:t>
      </w:r>
      <w:r w:rsidRPr="00797AC1">
        <w:rPr>
          <w:rFonts w:ascii="Sakkal Majalla" w:eastAsia="Times New Roman" w:hAnsi="Sakkal Majalla" w:cs="Sakkal Majalla"/>
          <w:kern w:val="0"/>
          <w:sz w:val="28"/>
          <w:szCs w:val="28"/>
          <w14:ligatures w14:val="none"/>
        </w:rPr>
        <w:t xml:space="preserve"> (Baker &amp; Denis, 2011). </w:t>
      </w:r>
      <w:r w:rsidRPr="00797AC1">
        <w:rPr>
          <w:rFonts w:ascii="Sakkal Majalla" w:eastAsia="Times New Roman" w:hAnsi="Sakkal Majalla" w:cs="Sakkal Majalla"/>
          <w:kern w:val="0"/>
          <w:sz w:val="28"/>
          <w:szCs w:val="28"/>
          <w:rtl/>
          <w14:ligatures w14:val="none"/>
        </w:rPr>
        <w:t>بينما تركز الكفاءة الاقتصادية على خفض تكلفة الوحدة الواحدة من الخدمة دون الإضرار بنتائج المرضى</w:t>
      </w:r>
      <w:r w:rsidRPr="00797AC1">
        <w:rPr>
          <w:rFonts w:ascii="Sakkal Majalla" w:eastAsia="Times New Roman" w:hAnsi="Sakkal Majalla" w:cs="Sakkal Majalla"/>
          <w:kern w:val="0"/>
          <w:sz w:val="28"/>
          <w:szCs w:val="28"/>
          <w14:ligatures w14:val="none"/>
        </w:rPr>
        <w:t xml:space="preserve"> (Drummond et al., 2015). </w:t>
      </w:r>
      <w:r w:rsidRPr="00797AC1">
        <w:rPr>
          <w:rFonts w:ascii="Sakkal Majalla" w:eastAsia="Times New Roman" w:hAnsi="Sakkal Majalla" w:cs="Sakkal Majalla"/>
          <w:kern w:val="0"/>
          <w:sz w:val="28"/>
          <w:szCs w:val="28"/>
          <w:rtl/>
          <w14:ligatures w14:val="none"/>
        </w:rPr>
        <w:t>أما كفاءة الجودة فترتبط بتحقيق نتائج علاجية أفضل مع تحسين تجربة المريض وتقليل الأخطاء الطبية</w:t>
      </w:r>
      <w:r w:rsidRPr="00797AC1">
        <w:rPr>
          <w:rFonts w:ascii="Sakkal Majalla" w:eastAsia="Times New Roman" w:hAnsi="Sakkal Majalla" w:cs="Sakkal Majalla"/>
          <w:kern w:val="0"/>
          <w:sz w:val="28"/>
          <w:szCs w:val="28"/>
          <w14:ligatures w14:val="none"/>
        </w:rPr>
        <w:t xml:space="preserve"> (Donabedian, 2005).</w:t>
      </w:r>
    </w:p>
    <w:p w14:paraId="7D5E52B3"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t xml:space="preserve">ظهرت العديد من المنهجيات الحديثة التي تهدف إلى تحسين العمليات الصحية مثل منهجية </w:t>
      </w:r>
      <w:r w:rsidRPr="00797AC1">
        <w:rPr>
          <w:rFonts w:ascii="Sakkal Majalla" w:eastAsia="Times New Roman" w:hAnsi="Sakkal Majalla" w:cs="Sakkal Majalla"/>
          <w:b/>
          <w:bCs/>
          <w:kern w:val="0"/>
          <w:sz w:val="28"/>
          <w:szCs w:val="28"/>
          <w14:ligatures w14:val="none"/>
        </w:rPr>
        <w:t>Lean</w:t>
      </w:r>
      <w:r w:rsidRPr="00797AC1">
        <w:rPr>
          <w:rFonts w:ascii="Sakkal Majalla" w:eastAsia="Times New Roman" w:hAnsi="Sakkal Majalla" w:cs="Sakkal Majalla"/>
          <w:kern w:val="0"/>
          <w:sz w:val="28"/>
          <w:szCs w:val="28"/>
          <w14:ligatures w14:val="none"/>
        </w:rPr>
        <w:t xml:space="preserve"> </w:t>
      </w:r>
      <w:r w:rsidRPr="00797AC1">
        <w:rPr>
          <w:rFonts w:ascii="Sakkal Majalla" w:eastAsia="Times New Roman" w:hAnsi="Sakkal Majalla" w:cs="Sakkal Majalla"/>
          <w:kern w:val="0"/>
          <w:sz w:val="28"/>
          <w:szCs w:val="28"/>
          <w:rtl/>
          <w14:ligatures w14:val="none"/>
        </w:rPr>
        <w:t>التي تهدف إلى إزالة الأنشطة غير المضافة للقيمة وتحسين تدفق العمل</w:t>
      </w:r>
      <w:r w:rsidRPr="00797AC1">
        <w:rPr>
          <w:rFonts w:ascii="Sakkal Majalla" w:eastAsia="Times New Roman" w:hAnsi="Sakkal Majalla" w:cs="Sakkal Majalla"/>
          <w:kern w:val="0"/>
          <w:sz w:val="28"/>
          <w:szCs w:val="28"/>
          <w14:ligatures w14:val="none"/>
        </w:rPr>
        <w:t xml:space="preserve"> (Womack &amp; Jones, 2003)</w:t>
      </w:r>
      <w:r w:rsidRPr="00797AC1">
        <w:rPr>
          <w:rFonts w:ascii="Sakkal Majalla" w:eastAsia="Times New Roman" w:hAnsi="Sakkal Majalla" w:cs="Sakkal Majalla"/>
          <w:kern w:val="0"/>
          <w:sz w:val="28"/>
          <w:szCs w:val="28"/>
          <w:rtl/>
          <w14:ligatures w14:val="none"/>
        </w:rPr>
        <w:t xml:space="preserve">، ومنهجية </w:t>
      </w:r>
      <w:r w:rsidRPr="00797AC1">
        <w:rPr>
          <w:rFonts w:ascii="Sakkal Majalla" w:eastAsia="Times New Roman" w:hAnsi="Sakkal Majalla" w:cs="Sakkal Majalla"/>
          <w:b/>
          <w:bCs/>
          <w:kern w:val="0"/>
          <w:sz w:val="28"/>
          <w:szCs w:val="28"/>
          <w14:ligatures w14:val="none"/>
        </w:rPr>
        <w:t>Six Sigma</w:t>
      </w:r>
      <w:r w:rsidRPr="00797AC1">
        <w:rPr>
          <w:rFonts w:ascii="Sakkal Majalla" w:eastAsia="Times New Roman" w:hAnsi="Sakkal Majalla" w:cs="Sakkal Majalla"/>
          <w:kern w:val="0"/>
          <w:sz w:val="28"/>
          <w:szCs w:val="28"/>
          <w14:ligatures w14:val="none"/>
        </w:rPr>
        <w:t xml:space="preserve"> </w:t>
      </w:r>
      <w:r w:rsidRPr="00797AC1">
        <w:rPr>
          <w:rFonts w:ascii="Sakkal Majalla" w:eastAsia="Times New Roman" w:hAnsi="Sakkal Majalla" w:cs="Sakkal Majalla"/>
          <w:kern w:val="0"/>
          <w:sz w:val="28"/>
          <w:szCs w:val="28"/>
          <w:rtl/>
          <w14:ligatures w14:val="none"/>
        </w:rPr>
        <w:t>التي تركّز على تقليل التباين وتحسين الجودة من خلال الاعتماد على البيانات</w:t>
      </w:r>
      <w:r w:rsidRPr="00797AC1">
        <w:rPr>
          <w:rFonts w:ascii="Sakkal Majalla" w:eastAsia="Times New Roman" w:hAnsi="Sakkal Majalla" w:cs="Sakkal Majalla"/>
          <w:kern w:val="0"/>
          <w:sz w:val="28"/>
          <w:szCs w:val="28"/>
          <w14:ligatures w14:val="none"/>
        </w:rPr>
        <w:t xml:space="preserve"> (Antony et al., 2017). </w:t>
      </w:r>
      <w:r w:rsidRPr="00797AC1">
        <w:rPr>
          <w:rFonts w:ascii="Sakkal Majalla" w:eastAsia="Times New Roman" w:hAnsi="Sakkal Majalla" w:cs="Sakkal Majalla"/>
          <w:kern w:val="0"/>
          <w:sz w:val="28"/>
          <w:szCs w:val="28"/>
          <w:rtl/>
          <w14:ligatures w14:val="none"/>
        </w:rPr>
        <w:t xml:space="preserve">وقد أظهرت تطبيقات </w:t>
      </w:r>
      <w:r w:rsidRPr="00797AC1">
        <w:rPr>
          <w:rFonts w:ascii="Sakkal Majalla" w:eastAsia="Times New Roman" w:hAnsi="Sakkal Majalla" w:cs="Sakkal Majalla"/>
          <w:b/>
          <w:bCs/>
          <w:kern w:val="0"/>
          <w:sz w:val="28"/>
          <w:szCs w:val="28"/>
          <w14:ligatures w14:val="none"/>
        </w:rPr>
        <w:t>Lean Six Sigma</w:t>
      </w:r>
      <w:r w:rsidRPr="00797AC1">
        <w:rPr>
          <w:rFonts w:ascii="Sakkal Majalla" w:eastAsia="Times New Roman" w:hAnsi="Sakkal Majalla" w:cs="Sakkal Majalla"/>
          <w:kern w:val="0"/>
          <w:sz w:val="28"/>
          <w:szCs w:val="28"/>
          <w14:ligatures w14:val="none"/>
        </w:rPr>
        <w:t xml:space="preserve"> </w:t>
      </w:r>
      <w:r w:rsidRPr="00797AC1">
        <w:rPr>
          <w:rFonts w:ascii="Sakkal Majalla" w:eastAsia="Times New Roman" w:hAnsi="Sakkal Majalla" w:cs="Sakkal Majalla"/>
          <w:kern w:val="0"/>
          <w:sz w:val="28"/>
          <w:szCs w:val="28"/>
          <w:rtl/>
          <w14:ligatures w14:val="none"/>
        </w:rPr>
        <w:t>في المستشفيات نتائج إيجابية في تقليل أوقات الانتظار، تحسين أداء غرف العمليات، وتخفيض الأخطاء الإدارية</w:t>
      </w:r>
      <w:r w:rsidRPr="00797AC1">
        <w:rPr>
          <w:rFonts w:ascii="Sakkal Majalla" w:eastAsia="Times New Roman" w:hAnsi="Sakkal Majalla" w:cs="Sakkal Majalla"/>
          <w:kern w:val="0"/>
          <w:sz w:val="28"/>
          <w:szCs w:val="28"/>
          <w14:ligatures w14:val="none"/>
        </w:rPr>
        <w:t xml:space="preserve"> (DelliFraine et al., 2010).</w:t>
      </w:r>
    </w:p>
    <w:p w14:paraId="2697A10E"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lastRenderedPageBreak/>
        <w:t xml:space="preserve">تلعب التكنولوجيا دورًا محوريًا في رفع الكفاءة، خاصة مع انتشار </w:t>
      </w:r>
      <w:r w:rsidRPr="00797AC1">
        <w:rPr>
          <w:rFonts w:ascii="Sakkal Majalla" w:eastAsia="Times New Roman" w:hAnsi="Sakkal Majalla" w:cs="Sakkal Majalla"/>
          <w:b/>
          <w:bCs/>
          <w:kern w:val="0"/>
          <w:sz w:val="28"/>
          <w:szCs w:val="28"/>
          <w:rtl/>
          <w14:ligatures w14:val="none"/>
        </w:rPr>
        <w:t>السجلات الصحية الإلكترونية</w:t>
      </w:r>
      <w:r w:rsidRPr="00797AC1">
        <w:rPr>
          <w:rFonts w:ascii="Sakkal Majalla" w:eastAsia="Times New Roman" w:hAnsi="Sakkal Majalla" w:cs="Sakkal Majalla"/>
          <w:kern w:val="0"/>
          <w:sz w:val="28"/>
          <w:szCs w:val="28"/>
          <w:rtl/>
          <w14:ligatures w14:val="none"/>
        </w:rPr>
        <w:t xml:space="preserve"> وأنظمة دعم القرار السريري، التي تسهم في تحسين تدفق المعلومات وتقليل ازدواجية الفحوصات</w:t>
      </w:r>
      <w:r w:rsidRPr="00797AC1">
        <w:rPr>
          <w:rFonts w:ascii="Sakkal Majalla" w:eastAsia="Times New Roman" w:hAnsi="Sakkal Majalla" w:cs="Sakkal Majalla"/>
          <w:kern w:val="0"/>
          <w:sz w:val="28"/>
          <w:szCs w:val="28"/>
          <w14:ligatures w14:val="none"/>
        </w:rPr>
        <w:t xml:space="preserve"> (Blumenthal &amp; Tavenner, 2010). </w:t>
      </w:r>
      <w:r w:rsidRPr="00797AC1">
        <w:rPr>
          <w:rFonts w:ascii="Sakkal Majalla" w:eastAsia="Times New Roman" w:hAnsi="Sakkal Majalla" w:cs="Sakkal Majalla"/>
          <w:kern w:val="0"/>
          <w:sz w:val="28"/>
          <w:szCs w:val="28"/>
          <w:rtl/>
          <w14:ligatures w14:val="none"/>
        </w:rPr>
        <w:t>إلا أن نجاح هذه الأدوات يعتمد على تكاملها مع سير العمل وعلى جاهزية العاملين</w:t>
      </w:r>
      <w:r w:rsidRPr="00797AC1">
        <w:rPr>
          <w:rFonts w:ascii="Sakkal Majalla" w:eastAsia="Times New Roman" w:hAnsi="Sakkal Majalla" w:cs="Sakkal Majalla"/>
          <w:kern w:val="0"/>
          <w:sz w:val="28"/>
          <w:szCs w:val="28"/>
          <w14:ligatures w14:val="none"/>
        </w:rPr>
        <w:t xml:space="preserve"> (Buntin et al., 2011).</w:t>
      </w:r>
    </w:p>
    <w:p w14:paraId="220A4BA9"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t xml:space="preserve">كما تؤكد الأدبيات على أهمية </w:t>
      </w:r>
      <w:r w:rsidRPr="00797AC1">
        <w:rPr>
          <w:rFonts w:ascii="Sakkal Majalla" w:eastAsia="Times New Roman" w:hAnsi="Sakkal Majalla" w:cs="Sakkal Majalla"/>
          <w:b/>
          <w:bCs/>
          <w:kern w:val="0"/>
          <w:sz w:val="28"/>
          <w:szCs w:val="28"/>
          <w:rtl/>
          <w14:ligatures w14:val="none"/>
        </w:rPr>
        <w:t>قياس الأداء</w:t>
      </w:r>
      <w:r w:rsidRPr="00797AC1">
        <w:rPr>
          <w:rFonts w:ascii="Sakkal Majalla" w:eastAsia="Times New Roman" w:hAnsi="Sakkal Majalla" w:cs="Sakkal Majalla"/>
          <w:kern w:val="0"/>
          <w:sz w:val="28"/>
          <w:szCs w:val="28"/>
          <w:rtl/>
          <w14:ligatures w14:val="none"/>
        </w:rPr>
        <w:t xml:space="preserve"> باستخدام مؤشرات مثل متوسط مدة الإقامة، معدلات الإعادة، مدة الانتظار، ومؤشرات سلامة المرضى، باعتبارها حجر الأساس لأي برنامج تحسيني</w:t>
      </w:r>
      <w:r w:rsidRPr="00797AC1">
        <w:rPr>
          <w:rFonts w:ascii="Sakkal Majalla" w:eastAsia="Times New Roman" w:hAnsi="Sakkal Majalla" w:cs="Sakkal Majalla"/>
          <w:kern w:val="0"/>
          <w:sz w:val="28"/>
          <w:szCs w:val="28"/>
          <w14:ligatures w14:val="none"/>
        </w:rPr>
        <w:t xml:space="preserve"> (Kaplan et al., 2014). </w:t>
      </w:r>
      <w:r w:rsidRPr="00797AC1">
        <w:rPr>
          <w:rFonts w:ascii="Sakkal Majalla" w:eastAsia="Times New Roman" w:hAnsi="Sakkal Majalla" w:cs="Sakkal Majalla"/>
          <w:kern w:val="0"/>
          <w:sz w:val="28"/>
          <w:szCs w:val="28"/>
          <w:rtl/>
          <w14:ligatures w14:val="none"/>
        </w:rPr>
        <w:t>وتُظهر الدراسات أن استخدام لوحات المؤشرات والتحليلات التنبؤية يساعد في تحديد نقاط الضعف ومعالجتها بشكل أسرع وأكثر دقة</w:t>
      </w:r>
      <w:r w:rsidRPr="00797AC1">
        <w:rPr>
          <w:rFonts w:ascii="Sakkal Majalla" w:eastAsia="Times New Roman" w:hAnsi="Sakkal Majalla" w:cs="Sakkal Majalla"/>
          <w:kern w:val="0"/>
          <w:sz w:val="28"/>
          <w:szCs w:val="28"/>
          <w14:ligatures w14:val="none"/>
        </w:rPr>
        <w:t xml:space="preserve"> (Kansagara et al., 2011).</w:t>
      </w:r>
    </w:p>
    <w:p w14:paraId="0005675E"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t xml:space="preserve">ولا يمكن إغفال البعد الثقافي والتنظيمي؛ إذ تشير الأبحاث إلى أن نجاح مبادرات التحسين يتطلب ثقافة عمل داعمة، قيادة فعّالة، وتعاونًا بين الفرق متعددة التخصصات </w:t>
      </w:r>
      <w:r w:rsidRPr="00797AC1">
        <w:rPr>
          <w:rFonts w:ascii="Sakkal Majalla" w:eastAsia="Times New Roman" w:hAnsi="Sakkal Majalla" w:cs="Sakkal Majalla"/>
          <w:kern w:val="0"/>
          <w:sz w:val="28"/>
          <w:szCs w:val="28"/>
          <w14:ligatures w14:val="none"/>
        </w:rPr>
        <w:t xml:space="preserve">(Spear, 2005). </w:t>
      </w:r>
      <w:r w:rsidRPr="00797AC1">
        <w:rPr>
          <w:rFonts w:ascii="Sakkal Majalla" w:eastAsia="Times New Roman" w:hAnsi="Sakkal Majalla" w:cs="Sakkal Majalla"/>
          <w:kern w:val="0"/>
          <w:sz w:val="28"/>
          <w:szCs w:val="28"/>
          <w:rtl/>
          <w14:ligatures w14:val="none"/>
        </w:rPr>
        <w:t>كما أن تدريب العاملين على أدوات الجودة وتحليل السبب الجذري يسهم في استدامة التحسينات</w:t>
      </w:r>
      <w:r w:rsidRPr="00797AC1">
        <w:rPr>
          <w:rFonts w:ascii="Sakkal Majalla" w:eastAsia="Times New Roman" w:hAnsi="Sakkal Majalla" w:cs="Sakkal Majalla"/>
          <w:kern w:val="0"/>
          <w:sz w:val="28"/>
          <w:szCs w:val="28"/>
          <w14:ligatures w14:val="none"/>
        </w:rPr>
        <w:t xml:space="preserve"> (Shortell et al., 1998).</w:t>
      </w:r>
    </w:p>
    <w:p w14:paraId="6A5B33DF"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ع</w:t>
      </w:r>
      <w:r w:rsidRPr="00797AC1">
        <w:rPr>
          <w:rFonts w:ascii="Sakkal Majalla" w:eastAsia="Times New Roman" w:hAnsi="Sakkal Majalla" w:cs="Sakkal Majalla"/>
          <w:kern w:val="0"/>
          <w:sz w:val="28"/>
          <w:szCs w:val="28"/>
          <w:rtl/>
          <w14:ligatures w14:val="none"/>
        </w:rPr>
        <w:t>لى المستوى المالي، توضح تقارير منظمة الصحة العالمية أن الأنظمة الصحية قد تهدر ما يصل إلى 20–40% من مواردها بسبب عمليات غير فعّالة يمكن تحسينها عبر أدوات الجودة والتحسين المستمر</w:t>
      </w:r>
      <w:r w:rsidRPr="00797AC1">
        <w:rPr>
          <w:rFonts w:ascii="Sakkal Majalla" w:eastAsia="Times New Roman" w:hAnsi="Sakkal Majalla" w:cs="Sakkal Majalla"/>
          <w:kern w:val="0"/>
          <w:sz w:val="28"/>
          <w:szCs w:val="28"/>
          <w14:ligatures w14:val="none"/>
        </w:rPr>
        <w:t xml:space="preserve"> (WHO, 2010). </w:t>
      </w:r>
      <w:r w:rsidRPr="00797AC1">
        <w:rPr>
          <w:rFonts w:ascii="Sakkal Majalla" w:eastAsia="Times New Roman" w:hAnsi="Sakkal Majalla" w:cs="Sakkal Majalla"/>
          <w:kern w:val="0"/>
          <w:sz w:val="28"/>
          <w:szCs w:val="28"/>
          <w:rtl/>
          <w14:ligatures w14:val="none"/>
        </w:rPr>
        <w:t>وتشمل مصادر الهدر الفحوصات غير الضرورية، الإهدار في الأدوية، وتأخر الإجراءات الإدارية</w:t>
      </w:r>
      <w:r w:rsidRPr="00797AC1">
        <w:rPr>
          <w:rFonts w:ascii="Sakkal Majalla" w:eastAsia="Times New Roman" w:hAnsi="Sakkal Majalla" w:cs="Sakkal Majalla"/>
          <w:kern w:val="0"/>
          <w:sz w:val="28"/>
          <w:szCs w:val="28"/>
          <w14:ligatures w14:val="none"/>
        </w:rPr>
        <w:t xml:space="preserve"> (Berwick &amp; Hackbarth, 2012).</w:t>
      </w:r>
    </w:p>
    <w:p w14:paraId="47E1F117"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t>وفي المقابل، تواجه المؤسسات الصحية تحديات مثل ضعف البنية المعلوماتية، نقص البيانات الدقيقة، مقاومة التغيير، وتعقيد الإجراءات التنظيمية</w:t>
      </w:r>
      <w:r w:rsidRPr="00797AC1">
        <w:rPr>
          <w:rFonts w:ascii="Sakkal Majalla" w:eastAsia="Times New Roman" w:hAnsi="Sakkal Majalla" w:cs="Sakkal Majalla"/>
          <w:kern w:val="0"/>
          <w:sz w:val="28"/>
          <w:szCs w:val="28"/>
          <w14:ligatures w14:val="none"/>
        </w:rPr>
        <w:t xml:space="preserve"> (Greenhalgh et al., 2004). </w:t>
      </w:r>
      <w:r w:rsidRPr="00797AC1">
        <w:rPr>
          <w:rFonts w:ascii="Sakkal Majalla" w:eastAsia="Times New Roman" w:hAnsi="Sakkal Majalla" w:cs="Sakkal Majalla"/>
          <w:kern w:val="0"/>
          <w:sz w:val="28"/>
          <w:szCs w:val="28"/>
          <w:rtl/>
          <w14:ligatures w14:val="none"/>
        </w:rPr>
        <w:t>ولا بد من وضع مقاربات متوازنة تهدف إلى تحسين الكفاءة مع الحفاظ على رفاهية العاملين وسلامة المرضى</w:t>
      </w:r>
      <w:r w:rsidRPr="00797AC1">
        <w:rPr>
          <w:rFonts w:ascii="Sakkal Majalla" w:eastAsia="Times New Roman" w:hAnsi="Sakkal Majalla" w:cs="Sakkal Majalla"/>
          <w:kern w:val="0"/>
          <w:sz w:val="28"/>
          <w:szCs w:val="28"/>
          <w14:ligatures w14:val="none"/>
        </w:rPr>
        <w:t>.</w:t>
      </w:r>
    </w:p>
    <w:p w14:paraId="41EAE974"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797AC1">
        <w:rPr>
          <w:rFonts w:ascii="Sakkal Majalla" w:eastAsia="Times New Roman" w:hAnsi="Sakkal Majalla" w:cs="Sakkal Majalla"/>
          <w:kern w:val="0"/>
          <w:sz w:val="28"/>
          <w:szCs w:val="28"/>
          <w:rtl/>
          <w14:ligatures w14:val="none"/>
        </w:rPr>
        <w:lastRenderedPageBreak/>
        <w:t>وتبرز في الأدبيات نماذج نجاح تعتمد على تحليل سير العمل قبل أي تدخل، إشراك فرق متعددة التخصصات، تجريب الحلول على نطاق صغير</w:t>
      </w:r>
      <w:r w:rsidRPr="00797AC1">
        <w:rPr>
          <w:rFonts w:ascii="Sakkal Majalla" w:eastAsia="Times New Roman" w:hAnsi="Sakkal Majalla" w:cs="Sakkal Majalla"/>
          <w:kern w:val="0"/>
          <w:sz w:val="28"/>
          <w:szCs w:val="28"/>
          <w14:ligatures w14:val="none"/>
        </w:rPr>
        <w:t xml:space="preserve"> (PDSA)</w:t>
      </w:r>
      <w:r w:rsidRPr="00797AC1">
        <w:rPr>
          <w:rFonts w:ascii="Sakkal Majalla" w:eastAsia="Times New Roman" w:hAnsi="Sakkal Majalla" w:cs="Sakkal Majalla"/>
          <w:kern w:val="0"/>
          <w:sz w:val="28"/>
          <w:szCs w:val="28"/>
          <w:rtl/>
          <w14:ligatures w14:val="none"/>
        </w:rPr>
        <w:t>، ومراقبة الأداء باستمرار</w:t>
      </w:r>
      <w:r w:rsidRPr="00797AC1">
        <w:rPr>
          <w:rFonts w:ascii="Sakkal Majalla" w:eastAsia="Times New Roman" w:hAnsi="Sakkal Majalla" w:cs="Sakkal Majalla"/>
          <w:kern w:val="0"/>
          <w:sz w:val="28"/>
          <w:szCs w:val="28"/>
          <w14:ligatures w14:val="none"/>
        </w:rPr>
        <w:t xml:space="preserve"> (Langley et al., 2009). </w:t>
      </w:r>
      <w:r w:rsidRPr="00797AC1">
        <w:rPr>
          <w:rFonts w:ascii="Sakkal Majalla" w:eastAsia="Times New Roman" w:hAnsi="Sakkal Majalla" w:cs="Sakkal Majalla"/>
          <w:kern w:val="0"/>
          <w:sz w:val="28"/>
          <w:szCs w:val="28"/>
          <w:rtl/>
          <w14:ligatures w14:val="none"/>
        </w:rPr>
        <w:t>كما أن الشراكات مع شبكات التحسين الدولية تسهم في تسريع التعلم وتبادل التجارب</w:t>
      </w:r>
      <w:r w:rsidRPr="00797AC1">
        <w:rPr>
          <w:rFonts w:ascii="Sakkal Majalla" w:eastAsia="Times New Roman" w:hAnsi="Sakkal Majalla" w:cs="Sakkal Majalla"/>
          <w:kern w:val="0"/>
          <w:sz w:val="28"/>
          <w:szCs w:val="28"/>
          <w14:ligatures w14:val="none"/>
        </w:rPr>
        <w:t xml:space="preserve"> (Institute for Healthcare Improvement, 2017).</w:t>
      </w:r>
    </w:p>
    <w:p w14:paraId="4256AA3A" w14:textId="6C0AE8C5" w:rsidR="005B26F3" w:rsidRPr="005B26F3" w:rsidRDefault="005B26F3" w:rsidP="005B26F3">
      <w:pPr>
        <w:pStyle w:val="NormalWeb"/>
        <w:bidi/>
        <w:spacing w:before="0" w:beforeAutospacing="0" w:after="0" w:afterAutospacing="0" w:line="480" w:lineRule="auto"/>
        <w:jc w:val="both"/>
        <w:rPr>
          <w:rFonts w:ascii="Sakkal Majalla" w:hAnsi="Sakkal Majalla" w:cs="Sakkal Majalla"/>
          <w:sz w:val="28"/>
          <w:szCs w:val="28"/>
          <w:rtl/>
        </w:rPr>
      </w:pPr>
      <w:r w:rsidRPr="00797AC1">
        <w:rPr>
          <w:rFonts w:ascii="Sakkal Majalla" w:hAnsi="Sakkal Majalla" w:cs="Sakkal Majalla"/>
          <w:sz w:val="28"/>
          <w:szCs w:val="28"/>
          <w:rtl/>
        </w:rPr>
        <w:t>فإن تحسين كفاءة الأنشطة والعمليات في المؤسسات الصحية هو نهج استراتيجي يتطلب أدوات منهجية، قيادة واعية، وثقافة تنظيمية داعمة. ويُعد الاستثمار في تحسين الكفاءة خطوة أساسية نحو بناء أنظمة صحية أكثر استدامة وقدرة على تلبية احتياجات المرضى والموارد المتاحة. وتأتي هذه الدراسة لتسلّط الضوء على الأطر النظرية والتطبيقية، وتعرض الأدلة العلمية والمعايير العالمية التي يمكن للمؤسسات الصحية الاستفادة منها للارتقاء بالأداء المؤسسي وتحقيق الكفاءة التشغيلية والجودة المتكاملة</w:t>
      </w:r>
      <w:r w:rsidRPr="00797AC1">
        <w:rPr>
          <w:rFonts w:ascii="Sakkal Majalla" w:hAnsi="Sakkal Majalla" w:cs="Sakkal Majalla"/>
          <w:sz w:val="28"/>
          <w:szCs w:val="28"/>
        </w:rPr>
        <w:t>.</w:t>
      </w:r>
    </w:p>
    <w:p w14:paraId="270CAD81" w14:textId="77777777" w:rsidR="00C6582C" w:rsidRDefault="00D22171" w:rsidP="004D13F0">
      <w:pPr>
        <w:outlineLvl w:val="1"/>
        <w:rPr>
          <w:rFonts w:ascii="Sakkal Majalla" w:hAnsi="Sakkal Majalla" w:cs="Sakkal Majalla"/>
          <w:sz w:val="28"/>
          <w:szCs w:val="28"/>
          <w:u w:val="single"/>
          <w:rtl/>
        </w:rPr>
      </w:pPr>
      <w:bookmarkStart w:id="6" w:name="_Toc225329413"/>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6"/>
      <w:r w:rsidRPr="00D22171">
        <w:rPr>
          <w:rFonts w:ascii="Sakkal Majalla" w:hAnsi="Sakkal Majalla" w:cs="Sakkal Majalla"/>
          <w:sz w:val="28"/>
          <w:szCs w:val="28"/>
          <w:u w:val="single"/>
          <w:rtl/>
        </w:rPr>
        <w:t xml:space="preserve"> </w:t>
      </w:r>
    </w:p>
    <w:p w14:paraId="74D8D4F6" w14:textId="77777777" w:rsidR="005B26F3"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2962C2">
        <w:rPr>
          <w:rFonts w:ascii="Sakkal Majalla" w:eastAsia="Times New Roman" w:hAnsi="Sakkal Majalla" w:cs="Sakkal Majalla"/>
          <w:kern w:val="0"/>
          <w:sz w:val="28"/>
          <w:szCs w:val="28"/>
          <w:rtl/>
          <w14:ligatures w14:val="none"/>
        </w:rPr>
        <w:t>تواجه المؤسسات الصحية في العالم العربي تحديات متزايدة تتعلق بكفاءة الأنشطة التشغيلية وجودة الخدمات المقدمة للمرضى، حيث تشير الأدبيات الحديثة إلى وجود فجوات واضحة بين المعايير العالمية لجودة الرعاية الصحية وبين تطبيقاتها الفعلية في المستشفيات العربية. فقد أوضحت دراسة القضاة (2018) أن عدم تبنّي إدارة الجودة الصحية بصورة فعّالة يؤدي إلى انخفاض مستوى الرضا بين المستفيدين، إضافة إلى هدر الموارد وضعف التنسيق بين الأقسام الطبية والإدارية، مما يؤثر مباشرة في جودة الخدمة الصحية. كما بيّنت دراسة ال عون وآخرون (2022) أن ضعف تطبيق مبادئ الجودة الشاملة في المستشفيات يؤدي إلى قصور في تحسين العمليات التشغيلية، ويقلل من القدرة على تحقيق التكامل بين الأنشطة الداخلية، خصوصًا في المؤسسات التي لا تعتمد على نظم تشغيل واضحة أو آليات متابعة دقيقة</w:t>
      </w:r>
      <w:r w:rsidRPr="002962C2">
        <w:rPr>
          <w:rFonts w:ascii="Sakkal Majalla" w:eastAsia="Times New Roman" w:hAnsi="Sakkal Majalla" w:cs="Sakkal Majalla"/>
          <w:kern w:val="0"/>
          <w:sz w:val="28"/>
          <w:szCs w:val="28"/>
          <w14:ligatures w14:val="none"/>
        </w:rPr>
        <w:t>.</w:t>
      </w:r>
    </w:p>
    <w:p w14:paraId="3D6ED3EF" w14:textId="77777777" w:rsidR="005B26F3" w:rsidRPr="002962C2" w:rsidRDefault="005B26F3" w:rsidP="005B26F3">
      <w:pPr>
        <w:spacing w:after="0" w:line="480" w:lineRule="auto"/>
        <w:ind w:firstLine="720"/>
        <w:jc w:val="both"/>
        <w:rPr>
          <w:rFonts w:ascii="Sakkal Majalla" w:eastAsia="Times New Roman" w:hAnsi="Sakkal Majalla" w:cs="Sakkal Majalla"/>
          <w:kern w:val="0"/>
          <w:sz w:val="28"/>
          <w:szCs w:val="28"/>
          <w14:ligatures w14:val="none"/>
        </w:rPr>
      </w:pPr>
      <w:r w:rsidRPr="002962C2">
        <w:rPr>
          <w:rFonts w:ascii="Sakkal Majalla" w:eastAsia="Times New Roman" w:hAnsi="Sakkal Majalla" w:cs="Sakkal Majalla"/>
          <w:kern w:val="0"/>
          <w:sz w:val="28"/>
          <w:szCs w:val="28"/>
          <w:rtl/>
          <w14:ligatures w14:val="none"/>
        </w:rPr>
        <w:lastRenderedPageBreak/>
        <w:t>وفي السياق نفسه، أشارت دراسة الشراري (2023) إلى أن غياب إدارة التزام فعّالة يسهم في زيادة الأخطاء التشغيلية والإدارية داخل المؤسسات الصحية، إضافة إلى ضعف الامتثال للمعايير التنظيمية، وهو ما ينعكس سلبًا على جودة الخدمة وسلامة المرضى. كما أكدت نتائج دراسة العلام ومحمد (2023) أن ضعف تطبيق الإدارة الاستراتيجية في المستشفيات الخاصة يؤدي إلى انخفاض كفاءة الأداء وغياب رؤية واضحة لتحسين جودة الخدمات، وذلك نتيجة عدم استثمار المؤسسات الصحية في برامج التطوير المستمر والتخطيط الاستراتيجي المبني على الأدلة</w:t>
      </w:r>
      <w:r w:rsidRPr="002962C2">
        <w:rPr>
          <w:rFonts w:ascii="Sakkal Majalla" w:eastAsia="Times New Roman" w:hAnsi="Sakkal Majalla" w:cs="Sakkal Majalla"/>
          <w:kern w:val="0"/>
          <w:sz w:val="28"/>
          <w:szCs w:val="28"/>
          <w14:ligatures w14:val="none"/>
        </w:rPr>
        <w:t>.</w:t>
      </w:r>
    </w:p>
    <w:p w14:paraId="5FC54752" w14:textId="77777777" w:rsidR="005B26F3" w:rsidRPr="002962C2" w:rsidRDefault="005B26F3" w:rsidP="005B26F3">
      <w:pPr>
        <w:spacing w:after="0" w:line="480" w:lineRule="auto"/>
        <w:jc w:val="both"/>
        <w:rPr>
          <w:rFonts w:ascii="Sakkal Majalla" w:eastAsia="Times New Roman" w:hAnsi="Sakkal Majalla" w:cs="Sakkal Majalla"/>
          <w:kern w:val="0"/>
          <w:sz w:val="28"/>
          <w:szCs w:val="28"/>
          <w14:ligatures w14:val="none"/>
        </w:rPr>
      </w:pPr>
      <w:r w:rsidRPr="002962C2">
        <w:rPr>
          <w:rFonts w:ascii="Sakkal Majalla" w:eastAsia="Times New Roman" w:hAnsi="Sakkal Majalla" w:cs="Sakkal Majalla"/>
          <w:kern w:val="0"/>
          <w:sz w:val="28"/>
          <w:szCs w:val="28"/>
          <w:rtl/>
          <w14:ligatures w14:val="none"/>
        </w:rPr>
        <w:t>وتدعم هذه النتائج ما توصل إليه المنزوع ودبر (2024)، إذ أوضحت دراستهما أن محدودية تطبيق نظم الجودة الشاملة واعتماد المستشفيات على نظم تشغيل تقليدية يشكلان أحد أبرز العوائق أمام تحسين العمليات والإجراءات السريرية والإدارية. كما أشار فلاق (2013) إلى أن المستشفيات العربية تُعاني من ضعف في مراقبة سير العمل، وتداخل المهام، وقصور في التحسين المستمر، مما يجعل كفاءة الأنشطة التشغيلية غير مستقرة وغير قابلة للقياس بشكل دقيق</w:t>
      </w:r>
      <w:r w:rsidRPr="002962C2">
        <w:rPr>
          <w:rFonts w:ascii="Sakkal Majalla" w:eastAsia="Times New Roman" w:hAnsi="Sakkal Majalla" w:cs="Sakkal Majalla"/>
          <w:kern w:val="0"/>
          <w:sz w:val="28"/>
          <w:szCs w:val="28"/>
          <w14:ligatures w14:val="none"/>
        </w:rPr>
        <w:t>.</w:t>
      </w:r>
    </w:p>
    <w:p w14:paraId="2E4E0A47" w14:textId="77777777" w:rsidR="005B26F3" w:rsidRPr="002962C2" w:rsidRDefault="005B26F3" w:rsidP="005B26F3">
      <w:pPr>
        <w:spacing w:after="0" w:line="480" w:lineRule="auto"/>
        <w:jc w:val="both"/>
        <w:rPr>
          <w:rFonts w:ascii="Sakkal Majalla" w:eastAsia="Times New Roman" w:hAnsi="Sakkal Majalla" w:cs="Sakkal Majalla"/>
          <w:kern w:val="0"/>
          <w:sz w:val="28"/>
          <w:szCs w:val="28"/>
          <w14:ligatures w14:val="none"/>
        </w:rPr>
      </w:pPr>
      <w:r w:rsidRPr="002962C2">
        <w:rPr>
          <w:rFonts w:ascii="Sakkal Majalla" w:eastAsia="Times New Roman" w:hAnsi="Sakkal Majalla" w:cs="Sakkal Majalla"/>
          <w:kern w:val="0"/>
          <w:sz w:val="28"/>
          <w:szCs w:val="28"/>
          <w:rtl/>
          <w14:ligatures w14:val="none"/>
        </w:rPr>
        <w:t xml:space="preserve">وبناءً على ذلك، يمكن تحديد </w:t>
      </w:r>
      <w:r w:rsidRPr="002962C2">
        <w:rPr>
          <w:rFonts w:ascii="Sakkal Majalla" w:eastAsia="Times New Roman" w:hAnsi="Sakkal Majalla" w:cs="Sakkal Majalla"/>
          <w:b/>
          <w:bCs/>
          <w:kern w:val="0"/>
          <w:sz w:val="28"/>
          <w:szCs w:val="28"/>
          <w:rtl/>
          <w14:ligatures w14:val="none"/>
        </w:rPr>
        <w:t>مشكلة البحث</w:t>
      </w:r>
      <w:r w:rsidRPr="002962C2">
        <w:rPr>
          <w:rFonts w:ascii="Sakkal Majalla" w:eastAsia="Times New Roman" w:hAnsi="Sakkal Majalla" w:cs="Sakkal Majalla"/>
          <w:kern w:val="0"/>
          <w:sz w:val="28"/>
          <w:szCs w:val="28"/>
          <w:rtl/>
          <w14:ligatures w14:val="none"/>
        </w:rPr>
        <w:t xml:space="preserve"> في العبارة التالية</w:t>
      </w:r>
      <w:r w:rsidRPr="002962C2">
        <w:rPr>
          <w:rFonts w:ascii="Sakkal Majalla" w:eastAsia="Times New Roman" w:hAnsi="Sakkal Majalla" w:cs="Sakkal Majalla"/>
          <w:kern w:val="0"/>
          <w:sz w:val="28"/>
          <w:szCs w:val="28"/>
          <w14:ligatures w14:val="none"/>
        </w:rPr>
        <w:t>:</w:t>
      </w:r>
      <w:r>
        <w:rPr>
          <w:rFonts w:ascii="Sakkal Majalla" w:eastAsia="Times New Roman" w:hAnsi="Sakkal Majalla" w:cs="Sakkal Majalla"/>
          <w:kern w:val="0"/>
          <w:sz w:val="28"/>
          <w:szCs w:val="28"/>
          <w:rtl/>
          <w14:ligatures w14:val="none"/>
        </w:rPr>
        <w:tab/>
      </w:r>
      <w:r w:rsidRPr="002962C2">
        <w:rPr>
          <w:rFonts w:ascii="Sakkal Majalla" w:eastAsia="Times New Roman" w:hAnsi="Sakkal Majalla" w:cs="Sakkal Majalla"/>
          <w:kern w:val="0"/>
          <w:sz w:val="28"/>
          <w:szCs w:val="28"/>
          <w14:ligatures w14:val="none"/>
        </w:rPr>
        <w:br/>
      </w:r>
      <w:r w:rsidRPr="002962C2">
        <w:rPr>
          <w:rFonts w:ascii="Sakkal Majalla" w:eastAsia="Times New Roman" w:hAnsi="Sakkal Majalla" w:cs="Sakkal Majalla"/>
          <w:b/>
          <w:bCs/>
          <w:kern w:val="0"/>
          <w:sz w:val="28"/>
          <w:szCs w:val="28"/>
          <w14:ligatures w14:val="none"/>
        </w:rPr>
        <w:t>"</w:t>
      </w:r>
      <w:r w:rsidRPr="002962C2">
        <w:rPr>
          <w:rFonts w:ascii="Sakkal Majalla" w:eastAsia="Times New Roman" w:hAnsi="Sakkal Majalla" w:cs="Sakkal Majalla"/>
          <w:kern w:val="0"/>
          <w:sz w:val="28"/>
          <w:szCs w:val="28"/>
          <w:rtl/>
          <w14:ligatures w14:val="none"/>
        </w:rPr>
        <w:t>تعاني العديد من المؤسسات الصحية العربية من ضعف كفاءة الأنشطة والعمليات التشغيلية نتيجة محدودية تطبيق مبادئ الجودة الشاملة والإدارة الاستراتيجية والالتزام التنظيمي، مما يؤدي إلى انخفاض جودة الخدمات الصحية وارتفاع معدلات الهدر وضعف رضا المرضى</w:t>
      </w:r>
      <w:r w:rsidRPr="002962C2">
        <w:rPr>
          <w:rFonts w:ascii="Sakkal Majalla" w:eastAsia="Times New Roman" w:hAnsi="Sakkal Majalla" w:cs="Sakkal Majalla"/>
          <w:kern w:val="0"/>
          <w:sz w:val="28"/>
          <w:szCs w:val="28"/>
          <w14:ligatures w14:val="none"/>
        </w:rPr>
        <w:t>."</w:t>
      </w:r>
    </w:p>
    <w:p w14:paraId="35DA9444" w14:textId="70511B65" w:rsidR="00C6582C" w:rsidRDefault="005B26F3" w:rsidP="005B26F3">
      <w:pPr>
        <w:spacing w:after="0" w:line="480" w:lineRule="auto"/>
        <w:ind w:firstLine="720"/>
        <w:jc w:val="both"/>
        <w:rPr>
          <w:rFonts w:ascii="Sakkal Majalla" w:eastAsia="Times New Roman" w:hAnsi="Sakkal Majalla" w:cs="Sakkal Majalla"/>
          <w:kern w:val="0"/>
          <w:sz w:val="28"/>
          <w:szCs w:val="28"/>
          <w:rtl/>
          <w14:ligatures w14:val="none"/>
        </w:rPr>
      </w:pPr>
      <w:r w:rsidRPr="002962C2">
        <w:rPr>
          <w:rFonts w:ascii="Sakkal Majalla" w:eastAsia="Times New Roman" w:hAnsi="Sakkal Majalla" w:cs="Sakkal Majalla"/>
          <w:kern w:val="0"/>
          <w:sz w:val="28"/>
          <w:szCs w:val="28"/>
          <w:rtl/>
          <w14:ligatures w14:val="none"/>
        </w:rPr>
        <w:t>وتحاول هذه الدراسة تحليل هذا القصور انطلاقًا من الأدلة العلمية الحديثة، بهدف اقتراح حلول عملية تسهم في تطوير كفاءة العمليات والارتقاء بجودة الخدمات الصحية في المؤسسات العربية</w:t>
      </w:r>
      <w:r w:rsidRPr="002962C2">
        <w:rPr>
          <w:rFonts w:ascii="Sakkal Majalla" w:eastAsia="Times New Roman" w:hAnsi="Sakkal Majalla" w:cs="Sakkal Majalla"/>
          <w:kern w:val="0"/>
          <w:sz w:val="28"/>
          <w:szCs w:val="28"/>
          <w14:ligatures w14:val="none"/>
        </w:rPr>
        <w:t>.</w:t>
      </w:r>
    </w:p>
    <w:p w14:paraId="72DB7C40" w14:textId="4810C0AA" w:rsidR="00C6582C" w:rsidRPr="00C6582C" w:rsidRDefault="00C6582C" w:rsidP="004D13F0">
      <w:pPr>
        <w:spacing w:after="0" w:line="480" w:lineRule="auto"/>
        <w:jc w:val="both"/>
        <w:outlineLvl w:val="1"/>
        <w:rPr>
          <w:rFonts w:ascii="Sakkal Majalla" w:eastAsia="Times New Roman" w:hAnsi="Sakkal Majalla" w:cs="Sakkal Majalla"/>
          <w:b/>
          <w:bCs/>
          <w:kern w:val="0"/>
          <w:sz w:val="28"/>
          <w:szCs w:val="28"/>
          <w:rtl/>
          <w14:ligatures w14:val="none"/>
        </w:rPr>
      </w:pPr>
      <w:bookmarkStart w:id="7" w:name="_Toc225329414"/>
      <w:r w:rsidRPr="00C6582C">
        <w:rPr>
          <w:rFonts w:ascii="Sakkal Majalla" w:eastAsia="Times New Roman" w:hAnsi="Sakkal Majalla" w:cs="Sakkal Majalla" w:hint="cs"/>
          <w:b/>
          <w:bCs/>
          <w:kern w:val="0"/>
          <w:sz w:val="28"/>
          <w:szCs w:val="28"/>
          <w:rtl/>
          <w14:ligatures w14:val="none"/>
        </w:rPr>
        <w:t>سؤال البحث الرئيسي:</w:t>
      </w:r>
      <w:bookmarkEnd w:id="7"/>
    </w:p>
    <w:p w14:paraId="5428315C" w14:textId="77777777" w:rsidR="005B26F3" w:rsidRPr="00AC219E" w:rsidRDefault="005B26F3" w:rsidP="005B26F3">
      <w:pPr>
        <w:pStyle w:val="NormalWeb"/>
        <w:bidi/>
        <w:spacing w:before="0" w:beforeAutospacing="0" w:after="0" w:afterAutospacing="0" w:line="360" w:lineRule="auto"/>
        <w:rPr>
          <w:rStyle w:val="Strong"/>
          <w:rFonts w:ascii="Sakkal Majalla" w:hAnsi="Sakkal Majalla" w:cs="Sakkal Majalla"/>
          <w:sz w:val="28"/>
          <w:szCs w:val="28"/>
          <w:rtl/>
        </w:rPr>
      </w:pPr>
      <w:r w:rsidRPr="00AC219E">
        <w:rPr>
          <w:rStyle w:val="Strong"/>
          <w:rFonts w:ascii="Sakkal Majalla" w:hAnsi="Sakkal Majalla" w:cs="Sakkal Majalla"/>
          <w:sz w:val="28"/>
          <w:szCs w:val="28"/>
          <w:rtl/>
        </w:rPr>
        <w:t>ما مدى فعالية إدارة الرعاية الصحية في تحسين جودة الخدمات الصحية المقدمة في مستشفيات نجران من وجهة نظر العاملين؟</w:t>
      </w:r>
    </w:p>
    <w:p w14:paraId="530893BE" w14:textId="2487DA6E" w:rsidR="00C6582C" w:rsidRPr="00C6582C" w:rsidRDefault="00C6582C" w:rsidP="004D13F0">
      <w:pPr>
        <w:spacing w:after="0" w:line="480" w:lineRule="auto"/>
        <w:jc w:val="both"/>
        <w:outlineLvl w:val="1"/>
        <w:rPr>
          <w:rFonts w:ascii="Sakkal Majalla" w:hAnsi="Sakkal Majalla" w:cs="Sakkal Majalla"/>
          <w:b/>
          <w:bCs/>
          <w:sz w:val="28"/>
          <w:szCs w:val="28"/>
        </w:rPr>
      </w:pPr>
      <w:bookmarkStart w:id="8" w:name="_Toc225329415"/>
      <w:r w:rsidRPr="00C6582C">
        <w:rPr>
          <w:rFonts w:ascii="Sakkal Majalla" w:hAnsi="Sakkal Majalla" w:cs="Sakkal Majalla" w:hint="cs"/>
          <w:b/>
          <w:bCs/>
          <w:sz w:val="28"/>
          <w:szCs w:val="28"/>
          <w:rtl/>
        </w:rPr>
        <w:lastRenderedPageBreak/>
        <w:t>أسئلة البحث الفرعية:</w:t>
      </w:r>
      <w:bookmarkEnd w:id="8"/>
    </w:p>
    <w:p w14:paraId="3DFDA42D" w14:textId="77777777" w:rsidR="005B26F3" w:rsidRPr="00AC219E" w:rsidRDefault="005B26F3" w:rsidP="00FA17B8">
      <w:pPr>
        <w:pStyle w:val="NormalWeb"/>
        <w:numPr>
          <w:ilvl w:val="0"/>
          <w:numId w:val="1"/>
        </w:numPr>
        <w:bidi/>
        <w:spacing w:before="0" w:beforeAutospacing="0" w:after="0" w:afterAutospacing="0" w:line="480" w:lineRule="auto"/>
        <w:rPr>
          <w:rFonts w:ascii="Sakkal Majalla" w:hAnsi="Sakkal Majalla" w:cs="Sakkal Majalla"/>
          <w:b/>
          <w:bCs/>
          <w:sz w:val="28"/>
          <w:szCs w:val="28"/>
        </w:rPr>
      </w:pPr>
      <w:r w:rsidRPr="00AC219E">
        <w:rPr>
          <w:rStyle w:val="Strong"/>
          <w:rFonts w:ascii="Sakkal Majalla" w:hAnsi="Sakkal Majalla" w:cs="Sakkal Majalla"/>
          <w:b w:val="0"/>
          <w:bCs w:val="0"/>
          <w:sz w:val="28"/>
          <w:szCs w:val="28"/>
          <w:rtl/>
        </w:rPr>
        <w:t>ما مدى رضا العاملين عن أساليب الإدارة والقيادة المتبعة في المستشفيات؟</w:t>
      </w:r>
    </w:p>
    <w:p w14:paraId="46901841" w14:textId="77777777" w:rsidR="005B26F3" w:rsidRPr="00AC219E" w:rsidRDefault="005B26F3" w:rsidP="00FA17B8">
      <w:pPr>
        <w:pStyle w:val="NormalWeb"/>
        <w:numPr>
          <w:ilvl w:val="0"/>
          <w:numId w:val="1"/>
        </w:numPr>
        <w:bidi/>
        <w:spacing w:before="0" w:beforeAutospacing="0" w:after="0" w:afterAutospacing="0" w:line="480" w:lineRule="auto"/>
        <w:rPr>
          <w:rFonts w:ascii="Sakkal Majalla" w:hAnsi="Sakkal Majalla" w:cs="Sakkal Majalla"/>
          <w:b/>
          <w:bCs/>
          <w:sz w:val="28"/>
          <w:szCs w:val="28"/>
        </w:rPr>
      </w:pPr>
      <w:r w:rsidRPr="00AC219E">
        <w:rPr>
          <w:rStyle w:val="Strong"/>
          <w:rFonts w:ascii="Sakkal Majalla" w:hAnsi="Sakkal Majalla" w:cs="Sakkal Majalla"/>
          <w:b w:val="0"/>
          <w:bCs w:val="0"/>
          <w:sz w:val="28"/>
          <w:szCs w:val="28"/>
          <w:rtl/>
        </w:rPr>
        <w:t>إلى أي مدى يتم تطبيق مبادئ الجودة الشاملة في العمليات التشغيلية داخل المستشفيات؟</w:t>
      </w:r>
    </w:p>
    <w:p w14:paraId="20FF6183" w14:textId="77777777" w:rsidR="005B26F3" w:rsidRPr="00AC219E" w:rsidRDefault="005B26F3" w:rsidP="00FA17B8">
      <w:pPr>
        <w:pStyle w:val="NormalWeb"/>
        <w:numPr>
          <w:ilvl w:val="0"/>
          <w:numId w:val="1"/>
        </w:numPr>
        <w:bidi/>
        <w:spacing w:before="0" w:beforeAutospacing="0" w:after="0" w:afterAutospacing="0" w:line="480" w:lineRule="auto"/>
        <w:rPr>
          <w:rFonts w:ascii="Sakkal Majalla" w:hAnsi="Sakkal Majalla" w:cs="Sakkal Majalla"/>
          <w:b/>
          <w:bCs/>
          <w:sz w:val="28"/>
          <w:szCs w:val="28"/>
        </w:rPr>
      </w:pPr>
      <w:r w:rsidRPr="00AC219E">
        <w:rPr>
          <w:rStyle w:val="Strong"/>
          <w:rFonts w:ascii="Sakkal Majalla" w:hAnsi="Sakkal Majalla" w:cs="Sakkal Majalla"/>
          <w:b w:val="0"/>
          <w:bCs w:val="0"/>
          <w:sz w:val="28"/>
          <w:szCs w:val="28"/>
          <w:rtl/>
        </w:rPr>
        <w:t>ما هي أهم التحديات والمعوقات التي تواجه إدارة الرعاية الصحية في تحسين جودة الخدمات؟</w:t>
      </w:r>
    </w:p>
    <w:p w14:paraId="004CA7A6" w14:textId="77777777" w:rsidR="005B26F3" w:rsidRPr="00AC219E" w:rsidRDefault="005B26F3" w:rsidP="00FA17B8">
      <w:pPr>
        <w:pStyle w:val="NormalWeb"/>
        <w:numPr>
          <w:ilvl w:val="0"/>
          <w:numId w:val="1"/>
        </w:numPr>
        <w:bidi/>
        <w:spacing w:before="0" w:beforeAutospacing="0" w:after="0" w:afterAutospacing="0" w:line="480" w:lineRule="auto"/>
        <w:rPr>
          <w:rFonts w:ascii="Sakkal Majalla" w:hAnsi="Sakkal Majalla" w:cs="Sakkal Majalla"/>
          <w:b/>
          <w:bCs/>
          <w:sz w:val="28"/>
          <w:szCs w:val="28"/>
        </w:rPr>
      </w:pPr>
      <w:r w:rsidRPr="00AC219E">
        <w:rPr>
          <w:rStyle w:val="Strong"/>
          <w:rFonts w:ascii="Sakkal Majalla" w:hAnsi="Sakkal Majalla" w:cs="Sakkal Majalla"/>
          <w:b w:val="0"/>
          <w:bCs w:val="0"/>
          <w:sz w:val="28"/>
          <w:szCs w:val="28"/>
          <w:rtl/>
        </w:rPr>
        <w:t>كيف تؤثر جودة الإدارة على كفاءة الأنشطة التشغيلية وسير العمل بين الأقسام المختلفة؟</w:t>
      </w:r>
    </w:p>
    <w:p w14:paraId="17C8429B" w14:textId="77777777" w:rsidR="005B26F3" w:rsidRPr="00AC219E" w:rsidRDefault="005B26F3" w:rsidP="00FA17B8">
      <w:pPr>
        <w:pStyle w:val="NormalWeb"/>
        <w:numPr>
          <w:ilvl w:val="0"/>
          <w:numId w:val="1"/>
        </w:numPr>
        <w:bidi/>
        <w:spacing w:before="0" w:beforeAutospacing="0" w:after="0" w:afterAutospacing="0" w:line="480" w:lineRule="auto"/>
        <w:rPr>
          <w:rFonts w:ascii="Sakkal Majalla" w:hAnsi="Sakkal Majalla" w:cs="Sakkal Majalla"/>
          <w:b/>
          <w:bCs/>
          <w:sz w:val="28"/>
          <w:szCs w:val="28"/>
          <w:rtl/>
        </w:rPr>
      </w:pPr>
      <w:r w:rsidRPr="00AC219E">
        <w:rPr>
          <w:rStyle w:val="Strong"/>
          <w:rFonts w:ascii="Sakkal Majalla" w:hAnsi="Sakkal Majalla" w:cs="Sakkal Majalla"/>
          <w:b w:val="0"/>
          <w:bCs w:val="0"/>
          <w:sz w:val="28"/>
          <w:szCs w:val="28"/>
          <w:rtl/>
        </w:rPr>
        <w:t>ما هي التوصيات المقترحة لتعزيز جودة الخدمات الصحية وتحسين الأداء الإداري بالمستشفيات؟</w:t>
      </w:r>
    </w:p>
    <w:p w14:paraId="3B8EBF8E" w14:textId="77777777" w:rsidR="00E91260" w:rsidRDefault="00D22171" w:rsidP="004D13F0">
      <w:pPr>
        <w:outlineLvl w:val="1"/>
        <w:rPr>
          <w:rFonts w:ascii="Sakkal Majalla" w:hAnsi="Sakkal Majalla" w:cs="Sakkal Majalla"/>
          <w:b/>
          <w:bCs/>
          <w:sz w:val="28"/>
          <w:szCs w:val="28"/>
          <w:u w:val="single"/>
          <w:rtl/>
        </w:rPr>
      </w:pPr>
      <w:bookmarkStart w:id="9" w:name="_Toc225329416"/>
      <w:r w:rsidRPr="00C6582C">
        <w:rPr>
          <w:rFonts w:ascii="Sakkal Majalla" w:hAnsi="Sakkal Majalla" w:cs="Sakkal Majalla"/>
          <w:b/>
          <w:bCs/>
          <w:sz w:val="28"/>
          <w:szCs w:val="28"/>
          <w:u w:val="single"/>
          <w:rtl/>
        </w:rPr>
        <w:t>-أهمية الدراسة.</w:t>
      </w:r>
      <w:bookmarkEnd w:id="9"/>
      <w:r w:rsidRPr="00C6582C">
        <w:rPr>
          <w:rFonts w:ascii="Sakkal Majalla" w:hAnsi="Sakkal Majalla" w:cs="Sakkal Majalla"/>
          <w:b/>
          <w:bCs/>
          <w:sz w:val="28"/>
          <w:szCs w:val="28"/>
          <w:u w:val="single"/>
          <w:rtl/>
        </w:rPr>
        <w:t xml:space="preserve"> </w:t>
      </w:r>
    </w:p>
    <w:p w14:paraId="22FEE39C" w14:textId="533BE360" w:rsidR="00C6582C" w:rsidRPr="00E91260" w:rsidRDefault="00C6582C" w:rsidP="005B26F3">
      <w:pPr>
        <w:spacing w:after="0" w:line="480" w:lineRule="auto"/>
        <w:outlineLvl w:val="2"/>
        <w:rPr>
          <w:rFonts w:ascii="Sakkal Majalla" w:hAnsi="Sakkal Majalla" w:cs="Sakkal Majalla"/>
          <w:sz w:val="28"/>
          <w:szCs w:val="28"/>
          <w:u w:val="single"/>
        </w:rPr>
      </w:pPr>
      <w:bookmarkStart w:id="10" w:name="_Toc225329417"/>
      <w:r w:rsidRPr="00E91260">
        <w:rPr>
          <w:rStyle w:val="Strong"/>
          <w:rFonts w:ascii="Sakkal Majalla" w:hAnsi="Sakkal Majalla" w:cs="Sakkal Majalla"/>
          <w:sz w:val="28"/>
          <w:szCs w:val="28"/>
          <w:rtl/>
        </w:rPr>
        <w:t>أولًا: الأهمية النظرية</w:t>
      </w:r>
      <w:bookmarkEnd w:id="10"/>
    </w:p>
    <w:p w14:paraId="3278C098"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أما من الناحية العملية، فتنبع أهمية الدراسة من أنّها تتناول إحدى أهم الإشكاليات التي تواجه العاملين في القطاع الصحي على مستوى العالم العربي، وهي ضعف كفاءة الأنشطة والعمليات التشغيلية. فالكثير من المؤسسات الصحية تعاني من طول فترات الانتظار، وتداخل المهام، وضعف تنظيم العمل، وغياب آليات المتابعة والتحسين، وهو ما أكدته عدة دراسات ميدانية مثل دراسة القضاة (2018) التي أظهرت تأثير ضعف الجودة التشغيلية على رضا المستفيدين وكفاءة تقديم الخدمة</w:t>
      </w:r>
      <w:r w:rsidRPr="002962C2">
        <w:rPr>
          <w:rFonts w:ascii="Sakkal Majalla" w:hAnsi="Sakkal Majalla" w:cs="Sakkal Majalla"/>
          <w:sz w:val="28"/>
          <w:szCs w:val="28"/>
        </w:rPr>
        <w:t>.</w:t>
      </w:r>
    </w:p>
    <w:p w14:paraId="5D8166E7"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ومن الجانب التطبيقي، تساعد الدراسة القائمين على المؤسسات الصحية على</w:t>
      </w:r>
      <w:r w:rsidRPr="002962C2">
        <w:rPr>
          <w:rFonts w:ascii="Sakkal Majalla" w:hAnsi="Sakkal Majalla" w:cs="Sakkal Majalla"/>
          <w:b/>
          <w:bCs/>
          <w:sz w:val="28"/>
          <w:szCs w:val="28"/>
          <w:rtl/>
        </w:rPr>
        <w:t xml:space="preserve"> </w:t>
      </w:r>
      <w:r w:rsidRPr="002962C2">
        <w:rPr>
          <w:rStyle w:val="Strong"/>
          <w:rFonts w:ascii="Sakkal Majalla" w:hAnsi="Sakkal Majalla" w:cs="Sakkal Majalla"/>
          <w:b w:val="0"/>
          <w:bCs w:val="0"/>
          <w:sz w:val="28"/>
          <w:szCs w:val="28"/>
          <w:rtl/>
        </w:rPr>
        <w:t>اكتشاف نقاط الضعف في عملياتهم التشغيلية</w:t>
      </w:r>
      <w:r w:rsidRPr="002962C2">
        <w:rPr>
          <w:rFonts w:ascii="Sakkal Majalla" w:hAnsi="Sakkal Majalla" w:cs="Sakkal Majalla"/>
          <w:b/>
          <w:bCs/>
          <w:sz w:val="28"/>
          <w:szCs w:val="28"/>
          <w:rtl/>
        </w:rPr>
        <w:t xml:space="preserve">، </w:t>
      </w:r>
      <w:r w:rsidRPr="002962C2">
        <w:rPr>
          <w:rFonts w:ascii="Sakkal Majalla" w:hAnsi="Sakkal Majalla" w:cs="Sakkal Majalla"/>
          <w:sz w:val="28"/>
          <w:szCs w:val="28"/>
          <w:rtl/>
        </w:rPr>
        <w:t>سواء في إدارة الموارد البشرية، أو حركة المرضى، أو سير العمل بين الأقسام، أو آليات اتخاذ القرار. كما توفّر نموذجًا يمكن استخدامه لتطوير خطط التحسين، وتطبيق برامج الجودة، وتحسين معايير السلامة، وتقليل الهدر في الوقت والتكلفة، مما ينعكس إيجابًا على جودة الخدمة المقدمة للمرضى</w:t>
      </w:r>
      <w:r w:rsidRPr="002962C2">
        <w:rPr>
          <w:rFonts w:ascii="Sakkal Majalla" w:hAnsi="Sakkal Majalla" w:cs="Sakkal Majalla"/>
          <w:sz w:val="28"/>
          <w:szCs w:val="28"/>
        </w:rPr>
        <w:t>.</w:t>
      </w:r>
    </w:p>
    <w:p w14:paraId="48558409"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lastRenderedPageBreak/>
        <w:t>وتبرز الأهمية العملية كذلك في كون الدراسة توفر لصانعي القرار أساسًا علميًا لوضع سياسات تشغيلية فعّالة تعتمد على مبادئ الجودة الشاملة، والالتزام التنظيمي، وإعادة هندسة العمليات، وهي أدوات أثبتت الدراسات فعاليتها في تعزيز رسالة المؤسسات الصحية وتحسين أدائها (ال عون وآخرون، 2022). كما تساعد النتائج المتوقعة للدراسة في دعم القيادات الصحية في بناء بيئة تحفيزية للعاملين، وتعزيز ثقافة التحسين المستمر، بما يتماشى مع ما أوضحه الشراري (2023) حول أهمية الالتزام التشغيلي لرفع مستوى الخدمات الصحية</w:t>
      </w:r>
      <w:r w:rsidRPr="002962C2">
        <w:rPr>
          <w:rFonts w:ascii="Sakkal Majalla" w:hAnsi="Sakkal Majalla" w:cs="Sakkal Majalla"/>
          <w:sz w:val="28"/>
          <w:szCs w:val="28"/>
        </w:rPr>
        <w:t>.</w:t>
      </w:r>
    </w:p>
    <w:p w14:paraId="13B71820" w14:textId="77777777" w:rsidR="005B26F3" w:rsidRPr="002962C2"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Pr>
      </w:pPr>
      <w:r w:rsidRPr="002962C2">
        <w:rPr>
          <w:rFonts w:ascii="Sakkal Majalla" w:hAnsi="Sakkal Majalla" w:cs="Sakkal Majalla"/>
          <w:sz w:val="28"/>
          <w:szCs w:val="28"/>
          <w:rtl/>
        </w:rPr>
        <w:t xml:space="preserve">وتكتسب الدراسة أهمية عملية إضافية في ظل توجه العديد من الأنظمة الصحية العربية نحو </w:t>
      </w:r>
      <w:r w:rsidRPr="002962C2">
        <w:rPr>
          <w:rStyle w:val="Strong"/>
          <w:rFonts w:ascii="Sakkal Majalla" w:hAnsi="Sakkal Majalla" w:cs="Sakkal Majalla"/>
          <w:b w:val="0"/>
          <w:bCs w:val="0"/>
          <w:sz w:val="28"/>
          <w:szCs w:val="28"/>
          <w:rtl/>
        </w:rPr>
        <w:t>التحول الصحي</w:t>
      </w:r>
      <w:r w:rsidRPr="002962C2">
        <w:rPr>
          <w:rFonts w:ascii="Sakkal Majalla" w:hAnsi="Sakkal Majalla" w:cs="Sakkal Majalla"/>
          <w:sz w:val="28"/>
          <w:szCs w:val="28"/>
          <w:rtl/>
        </w:rPr>
        <w:t>، والاعتماد على النظم الرقمية، وتحقيق الاعتماد الدولي، مما يجعل تحسين العمليات شرطًا أساسيًا للنجاح. كما ستدعم الدراسة المؤسسات في قياس أثر تحسين العمليات على رضا المرضى، وتقليل الأخطاء الطبية، وتعزيز كفاءة استخدام الموارد، وهو ما يتوافق مع دراسات الجودة الحديثة (العلام ومحمد، 2023)</w:t>
      </w:r>
      <w:r w:rsidRPr="002962C2">
        <w:rPr>
          <w:rFonts w:ascii="Sakkal Majalla" w:hAnsi="Sakkal Majalla" w:cs="Sakkal Majalla"/>
          <w:sz w:val="28"/>
          <w:szCs w:val="28"/>
        </w:rPr>
        <w:t>.</w:t>
      </w:r>
    </w:p>
    <w:p w14:paraId="1B6333BA" w14:textId="595E86BD"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lang w:bidi="ar-EG"/>
        </w:rPr>
      </w:pPr>
      <w:r w:rsidRPr="002962C2">
        <w:rPr>
          <w:rFonts w:ascii="Sakkal Majalla" w:hAnsi="Sakkal Majalla" w:cs="Sakkal Majalla"/>
          <w:sz w:val="28"/>
          <w:szCs w:val="28"/>
          <w:rtl/>
        </w:rPr>
        <w:t>في ضوء ما سبق، تمثل هذه الدراسة إضافة علمية وعملية مهمة، إذ تجمع بين التحليل النظري والتطبيق العملي لمعالجة قضية معقدة تواجهها المؤسسات الصحية. كما تساهم في توفير قاعدة معرفية يمكن الاعتماد عليها لتطوير السياسات الصحية، وتحسين أداء المستشفيات، وتعزيز جودة الرعاية الصحية المقدمة في العالم العربي</w:t>
      </w:r>
      <w:r w:rsidRPr="002962C2">
        <w:rPr>
          <w:rFonts w:ascii="Sakkal Majalla" w:hAnsi="Sakkal Majalla" w:cs="Sakkal Majalla"/>
          <w:sz w:val="28"/>
          <w:szCs w:val="28"/>
        </w:rPr>
        <w:t>.</w:t>
      </w:r>
    </w:p>
    <w:p w14:paraId="5FAB07DF" w14:textId="2B8C1D49" w:rsidR="00C6582C" w:rsidRPr="00E91260" w:rsidRDefault="00C6582C" w:rsidP="005B26F3">
      <w:pPr>
        <w:pStyle w:val="NormalWeb"/>
        <w:bidi/>
        <w:spacing w:before="0" w:beforeAutospacing="0" w:after="0" w:afterAutospacing="0" w:line="480" w:lineRule="auto"/>
        <w:jc w:val="both"/>
        <w:outlineLvl w:val="2"/>
        <w:rPr>
          <w:rFonts w:ascii="Sakkal Majalla" w:hAnsi="Sakkal Majalla" w:cs="Sakkal Majalla"/>
          <w:sz w:val="28"/>
          <w:szCs w:val="28"/>
        </w:rPr>
      </w:pPr>
      <w:bookmarkStart w:id="11" w:name="_Toc225329418"/>
      <w:r w:rsidRPr="00E91260">
        <w:rPr>
          <w:rStyle w:val="Strong"/>
          <w:rFonts w:ascii="Sakkal Majalla" w:hAnsi="Sakkal Majalla" w:cs="Sakkal Majalla"/>
          <w:sz w:val="28"/>
          <w:szCs w:val="28"/>
          <w:rtl/>
        </w:rPr>
        <w:t>ثانيًا: الأهمية التطبيقية</w:t>
      </w:r>
      <w:bookmarkEnd w:id="11"/>
    </w:p>
    <w:p w14:paraId="166B7300"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 xml:space="preserve">تنبع الأهمية العلمية للدراسة من كونها تسهم في سد فجوة معرفية قائمة في الأدبيات العربية المتعلقة بموضوع تحسين العمليات داخل المؤسسات الصحية. فعدد من الدراسات العربية ركز على الجودة الشاملة أو رضا المرضى، إلا أن الدراسات التي تناولت كفاءة العمليات التشغيلية بشكل متكامل لا تزال محدودة، كما أشار فلاق (2013) في تحليله لجودة الخدمات الصحية وما يرتبط بها من مؤشرات فاعلية. ومن هنا، فإن هذه الدراسة تسعى إلى تقديم إطار أكاديمي </w:t>
      </w:r>
      <w:r w:rsidRPr="002962C2">
        <w:rPr>
          <w:rFonts w:ascii="Sakkal Majalla" w:hAnsi="Sakkal Majalla" w:cs="Sakkal Majalla"/>
          <w:sz w:val="28"/>
          <w:szCs w:val="28"/>
          <w:rtl/>
        </w:rPr>
        <w:lastRenderedPageBreak/>
        <w:t xml:space="preserve">حديث يربط بين </w:t>
      </w:r>
      <w:r w:rsidRPr="002962C2">
        <w:rPr>
          <w:rStyle w:val="Strong"/>
          <w:rFonts w:ascii="Sakkal Majalla" w:hAnsi="Sakkal Majalla" w:cs="Sakkal Majalla"/>
          <w:b w:val="0"/>
          <w:bCs w:val="0"/>
          <w:sz w:val="28"/>
          <w:szCs w:val="28"/>
          <w:rtl/>
        </w:rPr>
        <w:t>إدارة العمليات، والجودة الشاملة، والالتزام التنظيمي، والإدارة الاستراتيجية</w:t>
      </w:r>
      <w:r w:rsidRPr="002962C2">
        <w:rPr>
          <w:rFonts w:ascii="Sakkal Majalla" w:hAnsi="Sakkal Majalla" w:cs="Sakkal Majalla"/>
          <w:b/>
          <w:bCs/>
          <w:sz w:val="28"/>
          <w:szCs w:val="28"/>
          <w:rtl/>
        </w:rPr>
        <w:t>،</w:t>
      </w:r>
      <w:r w:rsidRPr="002962C2">
        <w:rPr>
          <w:rFonts w:ascii="Sakkal Majalla" w:hAnsi="Sakkal Majalla" w:cs="Sakkal Majalla"/>
          <w:sz w:val="28"/>
          <w:szCs w:val="28"/>
          <w:rtl/>
        </w:rPr>
        <w:t xml:space="preserve"> وهي محاور لم تُدمج بوضوح في كثير من الأدبيات العربية</w:t>
      </w:r>
      <w:r w:rsidRPr="002962C2">
        <w:rPr>
          <w:rFonts w:ascii="Sakkal Majalla" w:hAnsi="Sakkal Majalla" w:cs="Sakkal Majalla"/>
          <w:sz w:val="28"/>
          <w:szCs w:val="28"/>
        </w:rPr>
        <w:t>.</w:t>
      </w:r>
    </w:p>
    <w:p w14:paraId="332782CB"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كما تستند الدراسة إلى مراجع حديثة تسلط الضوء على التحديات الراهنة التي تواجه المستشفيات العربية في تحسين الأداء، مثل ضعف تبنّي الجودة الشاملة (ال عون وآخرون، 2022)، وعدم تطبيق الإدارة الاستراتيجية كمدخل لتحسين الكفاءة (العلام ومحمد، 2023)، وضعف الالتزام التشغيلي الذي يؤثر على جودة الخدمات (الشراري، 2023). هذا يجعل الدراسة إضافة نوعية لأنها تجمع بين نظريات الإدارة الصحية ونماذج التطوير الحديثة، وتقدم تحليلاً متعمقًا لأبعاد المشكلة من منظور علمي</w:t>
      </w:r>
      <w:r w:rsidRPr="002962C2">
        <w:rPr>
          <w:rFonts w:ascii="Sakkal Majalla" w:hAnsi="Sakkal Majalla" w:cs="Sakkal Majalla"/>
          <w:sz w:val="28"/>
          <w:szCs w:val="28"/>
        </w:rPr>
        <w:t>.</w:t>
      </w:r>
    </w:p>
    <w:p w14:paraId="0DD17DA4"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 xml:space="preserve">كذلك، تمنح الدراسة الباحثين فرصة لإعادة تحليل مفاهيم مثل </w:t>
      </w:r>
      <w:r w:rsidRPr="002962C2">
        <w:rPr>
          <w:rStyle w:val="Emphasis"/>
          <w:rFonts w:ascii="Sakkal Majalla" w:hAnsi="Sakkal Majalla" w:cs="Sakkal Majalla"/>
          <w:i w:val="0"/>
          <w:iCs w:val="0"/>
          <w:sz w:val="28"/>
          <w:szCs w:val="28"/>
          <w:rtl/>
        </w:rPr>
        <w:t>الكفاءة التشغيلية، تحسين العمليات، إعادة هندسة</w:t>
      </w:r>
      <w:r w:rsidRPr="002962C2">
        <w:rPr>
          <w:rStyle w:val="Emphasis"/>
          <w:rFonts w:ascii="Sakkal Majalla" w:hAnsi="Sakkal Majalla" w:cs="Sakkal Majalla"/>
          <w:sz w:val="28"/>
          <w:szCs w:val="28"/>
          <w:rtl/>
        </w:rPr>
        <w:t xml:space="preserve"> </w:t>
      </w:r>
      <w:r w:rsidRPr="002962C2">
        <w:rPr>
          <w:rStyle w:val="Emphasis"/>
          <w:rFonts w:ascii="Sakkal Majalla" w:hAnsi="Sakkal Majalla" w:cs="Sakkal Majalla"/>
          <w:i w:val="0"/>
          <w:iCs w:val="0"/>
          <w:sz w:val="28"/>
          <w:szCs w:val="28"/>
          <w:rtl/>
        </w:rPr>
        <w:t>الإجراءات، الجودة الشاملة، الحوكمة، القيادة الصحية، وإدارة المخاطر</w:t>
      </w:r>
      <w:r w:rsidRPr="002962C2">
        <w:rPr>
          <w:rFonts w:ascii="Sakkal Majalla" w:hAnsi="Sakkal Majalla" w:cs="Sakkal Majalla"/>
          <w:sz w:val="28"/>
          <w:szCs w:val="28"/>
          <w:rtl/>
        </w:rPr>
        <w:t xml:space="preserve"> ضمن إطار واحد، مما يوسّع قاعدة المعرفة ويثري النموذج المفاهيمي في مجال إدارة المؤسسات الصحية. وهي بذلك تخدم الباحثين والطلاب في تخصصات إدارة الصحة العامة، الإدارة الصحية، الجودة، وإدارة المستشفيات، من خلال توفير محتوى علمي مبني على الأدلة</w:t>
      </w:r>
      <w:r w:rsidRPr="002962C2">
        <w:rPr>
          <w:rFonts w:ascii="Sakkal Majalla" w:hAnsi="Sakkal Majalla" w:cs="Sakkal Majalla"/>
          <w:sz w:val="28"/>
          <w:szCs w:val="28"/>
        </w:rPr>
        <w:t>.</w:t>
      </w:r>
    </w:p>
    <w:p w14:paraId="38CDB287" w14:textId="77777777" w:rsidR="005B26F3" w:rsidRDefault="005B26F3" w:rsidP="005B26F3">
      <w:pPr>
        <w:pStyle w:val="NormalWeb"/>
        <w:bidi/>
        <w:spacing w:before="0" w:beforeAutospacing="0" w:after="0" w:afterAutospacing="0" w:line="480" w:lineRule="auto"/>
        <w:ind w:firstLine="720"/>
        <w:jc w:val="both"/>
        <w:rPr>
          <w:rFonts w:ascii="Sakkal Majalla" w:hAnsi="Sakkal Majalla" w:cs="Sakkal Majalla"/>
          <w:sz w:val="28"/>
          <w:szCs w:val="28"/>
          <w:rtl/>
        </w:rPr>
      </w:pPr>
      <w:r w:rsidRPr="002962C2">
        <w:rPr>
          <w:rFonts w:ascii="Sakkal Majalla" w:hAnsi="Sakkal Majalla" w:cs="Sakkal Majalla"/>
          <w:sz w:val="28"/>
          <w:szCs w:val="28"/>
          <w:rtl/>
        </w:rPr>
        <w:t>كما تبرز أهمية الدراسة العلمية في إمكانية الاستفادة منها في إنتاج دراسات مستقبلية، خاصة فيما يتعلق بقياس كفاءة العمليات باستخدام مؤشرات كمية، أو اختبار أثر تطبيق الجودة الشاملة على الأداء التشغيلي، وهي قضايا أشارت إليها عدة دراسات، مثل القضاة (2018) والمنزوع ودبر</w:t>
      </w:r>
      <w:r w:rsidRPr="002962C2">
        <w:rPr>
          <w:rFonts w:ascii="Sakkal Majalla" w:hAnsi="Sakkal Majalla" w:cs="Sakkal Majalla"/>
          <w:sz w:val="28"/>
          <w:szCs w:val="28"/>
        </w:rPr>
        <w:t xml:space="preserve"> (2024).</w:t>
      </w:r>
    </w:p>
    <w:p w14:paraId="1A48E59B" w14:textId="71FD3AC6" w:rsidR="00F925D0" w:rsidRPr="00E91260" w:rsidRDefault="00D22171" w:rsidP="005B26F3">
      <w:pPr>
        <w:spacing w:after="0" w:line="480" w:lineRule="auto"/>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14:paraId="1FFCD922" w14:textId="77777777" w:rsidR="005B26F3" w:rsidRDefault="005B26F3" w:rsidP="005B26F3">
      <w:pPr>
        <w:pStyle w:val="NormalWeb"/>
        <w:bidi/>
        <w:spacing w:before="0" w:beforeAutospacing="0" w:after="0" w:afterAutospacing="0" w:line="480" w:lineRule="auto"/>
        <w:jc w:val="both"/>
        <w:rPr>
          <w:rFonts w:ascii="Sakkal Majalla" w:hAnsi="Sakkal Majalla" w:cs="Sakkal Majalla"/>
          <w:sz w:val="28"/>
          <w:szCs w:val="28"/>
          <w:rtl/>
        </w:rPr>
      </w:pPr>
      <w:r w:rsidRPr="002962C2">
        <w:rPr>
          <w:rFonts w:ascii="Sakkal Majalla" w:hAnsi="Sakkal Majalla" w:cs="Sakkal Majalla"/>
          <w:sz w:val="28"/>
          <w:szCs w:val="28"/>
          <w:rtl/>
        </w:rPr>
        <w:t xml:space="preserve">تهدف هذه الدراسة إلى </w:t>
      </w:r>
      <w:r w:rsidRPr="00AC219E">
        <w:rPr>
          <w:rStyle w:val="Strong"/>
          <w:rFonts w:ascii="Sakkal Majalla" w:hAnsi="Sakkal Majalla" w:cs="Sakkal Majalla"/>
          <w:b w:val="0"/>
          <w:bCs w:val="0"/>
          <w:sz w:val="28"/>
          <w:szCs w:val="28"/>
          <w:rtl/>
        </w:rPr>
        <w:t>تقييم دور إدارة الرعاية الصحية في تحسين جودة الخدمات الصحية</w:t>
      </w:r>
      <w:r w:rsidRPr="002962C2">
        <w:rPr>
          <w:rFonts w:ascii="Sakkal Majalla" w:hAnsi="Sakkal Majalla" w:cs="Sakkal Majalla"/>
          <w:sz w:val="28"/>
          <w:szCs w:val="28"/>
          <w:rtl/>
        </w:rPr>
        <w:t xml:space="preserve"> من وجهة نظر العاملين بمستشفيات نجران، وذلك من خلال تحقيق مجموعة من الأهداف العلمية والعملية التي تساعد في فهم واقع الأداء </w:t>
      </w:r>
      <w:r w:rsidRPr="002962C2">
        <w:rPr>
          <w:rFonts w:ascii="Sakkal Majalla" w:hAnsi="Sakkal Majalla" w:cs="Sakkal Majalla"/>
          <w:sz w:val="28"/>
          <w:szCs w:val="28"/>
          <w:rtl/>
        </w:rPr>
        <w:lastRenderedPageBreak/>
        <w:t>الإداري والصحي، وتحديد نقاط القوة والضعف، وتقديم توصيات لتحسين جودة الخدمة. ويمكن تلخيص أهداف الدراسة فيما يلي</w:t>
      </w:r>
      <w:r w:rsidRPr="002962C2">
        <w:rPr>
          <w:rFonts w:ascii="Sakkal Majalla" w:hAnsi="Sakkal Majalla" w:cs="Sakkal Majalla"/>
          <w:sz w:val="28"/>
          <w:szCs w:val="28"/>
        </w:rPr>
        <w:t>:</w:t>
      </w:r>
    </w:p>
    <w:p w14:paraId="4222B00A" w14:textId="77777777" w:rsidR="005B26F3" w:rsidRPr="00AC219E" w:rsidRDefault="005B26F3" w:rsidP="005B26F3">
      <w:pPr>
        <w:pStyle w:val="NormalWeb"/>
        <w:bidi/>
        <w:spacing w:before="0" w:beforeAutospacing="0" w:after="0" w:afterAutospacing="0" w:line="480" w:lineRule="auto"/>
        <w:rPr>
          <w:rFonts w:ascii="Sakkal Majalla" w:hAnsi="Sakkal Majalla" w:cs="Sakkal Majalla"/>
          <w:sz w:val="28"/>
          <w:szCs w:val="28"/>
        </w:rPr>
      </w:pPr>
      <w:r w:rsidRPr="00AC219E">
        <w:rPr>
          <w:rStyle w:val="Strong"/>
          <w:rFonts w:ascii="Sakkal Majalla" w:hAnsi="Sakkal Majalla" w:cs="Sakkal Majalla"/>
          <w:sz w:val="28"/>
          <w:szCs w:val="28"/>
          <w:rtl/>
        </w:rPr>
        <w:t>أولاً: الأهداف الرئيسية</w:t>
      </w:r>
    </w:p>
    <w:p w14:paraId="47C83C6F" w14:textId="77777777" w:rsidR="005B26F3" w:rsidRPr="002962C2" w:rsidRDefault="005B26F3" w:rsidP="00FA17B8">
      <w:pPr>
        <w:pStyle w:val="NormalWeb"/>
        <w:numPr>
          <w:ilvl w:val="0"/>
          <w:numId w:val="2"/>
        </w:numPr>
        <w:bidi/>
        <w:spacing w:before="0" w:beforeAutospacing="0" w:after="0" w:afterAutospacing="0" w:line="480" w:lineRule="auto"/>
        <w:rPr>
          <w:rFonts w:ascii="Sakkal Majalla" w:hAnsi="Sakkal Majalla" w:cs="Sakkal Majalla"/>
          <w:sz w:val="28"/>
          <w:szCs w:val="28"/>
        </w:rPr>
      </w:pPr>
      <w:r w:rsidRPr="002962C2">
        <w:rPr>
          <w:rStyle w:val="Strong"/>
          <w:rFonts w:ascii="Sakkal Majalla" w:hAnsi="Sakkal Majalla" w:cs="Sakkal Majalla"/>
          <w:sz w:val="28"/>
          <w:szCs w:val="28"/>
          <w:rtl/>
        </w:rPr>
        <w:t>تحديد مستوى فعالية إدارة الرعاية الصحية في المستشفيات</w:t>
      </w:r>
      <w:r w:rsidRPr="002962C2">
        <w:rPr>
          <w:rFonts w:ascii="Sakkal Majalla" w:hAnsi="Sakkal Majalla" w:cs="Sakkal Majalla"/>
          <w:sz w:val="28"/>
          <w:szCs w:val="28"/>
        </w:rPr>
        <w:t>:</w:t>
      </w:r>
      <w:r w:rsidRPr="002962C2">
        <w:rPr>
          <w:rFonts w:ascii="Sakkal Majalla" w:hAnsi="Sakkal Majalla" w:cs="Sakkal Majalla"/>
          <w:sz w:val="28"/>
          <w:szCs w:val="28"/>
        </w:rPr>
        <w:br/>
      </w:r>
      <w:r w:rsidRPr="002962C2">
        <w:rPr>
          <w:rFonts w:ascii="Sakkal Majalla" w:hAnsi="Sakkal Majalla" w:cs="Sakkal Majalla"/>
          <w:sz w:val="28"/>
          <w:szCs w:val="28"/>
          <w:rtl/>
        </w:rPr>
        <w:t>تهدف الدراسة إلى قياس مدى قدرة الإدارة على تنظيم الموارد البشرية والمادية، وتوزيع المهام، وضمان سير العمل بشكل يحقق الجودة والكفاءة في تقديم الخدمات الصحية. كما تسعى إلى تحديد مدى تأثير الهيكل التنظيمي وأساليب الإدارة المتبعة على الأداء العام للمستشفى</w:t>
      </w:r>
      <w:r w:rsidRPr="002962C2">
        <w:rPr>
          <w:rFonts w:ascii="Sakkal Majalla" w:hAnsi="Sakkal Majalla" w:cs="Sakkal Majalla"/>
          <w:sz w:val="28"/>
          <w:szCs w:val="28"/>
        </w:rPr>
        <w:t>.</w:t>
      </w:r>
    </w:p>
    <w:p w14:paraId="67C34F21" w14:textId="77777777" w:rsidR="005B26F3" w:rsidRPr="002962C2" w:rsidRDefault="005B26F3" w:rsidP="00FA17B8">
      <w:pPr>
        <w:pStyle w:val="NormalWeb"/>
        <w:numPr>
          <w:ilvl w:val="0"/>
          <w:numId w:val="2"/>
        </w:numPr>
        <w:bidi/>
        <w:spacing w:before="0" w:beforeAutospacing="0" w:after="0" w:afterAutospacing="0" w:line="480" w:lineRule="auto"/>
        <w:jc w:val="both"/>
        <w:rPr>
          <w:rFonts w:ascii="Sakkal Majalla" w:hAnsi="Sakkal Majalla" w:cs="Sakkal Majalla"/>
          <w:sz w:val="28"/>
          <w:szCs w:val="28"/>
        </w:rPr>
      </w:pPr>
      <w:r w:rsidRPr="002962C2">
        <w:rPr>
          <w:rStyle w:val="Strong"/>
          <w:rFonts w:ascii="Sakkal Majalla" w:hAnsi="Sakkal Majalla" w:cs="Sakkal Majalla"/>
          <w:sz w:val="28"/>
          <w:szCs w:val="28"/>
          <w:rtl/>
        </w:rPr>
        <w:t>تقييم جودة الخدمات الصحية المقدمة من منظور العاملين</w:t>
      </w:r>
      <w:r w:rsidRPr="002962C2">
        <w:rPr>
          <w:rFonts w:ascii="Sakkal Majalla" w:hAnsi="Sakkal Majalla" w:cs="Sakkal Majalla"/>
          <w:sz w:val="28"/>
          <w:szCs w:val="28"/>
        </w:rPr>
        <w:t>:</w:t>
      </w:r>
      <w:r>
        <w:rPr>
          <w:rFonts w:ascii="Sakkal Majalla" w:hAnsi="Sakkal Majalla" w:cs="Sakkal Majalla"/>
          <w:sz w:val="28"/>
          <w:szCs w:val="28"/>
          <w:rtl/>
        </w:rPr>
        <w:tab/>
      </w:r>
      <w:r w:rsidRPr="002962C2">
        <w:rPr>
          <w:rFonts w:ascii="Sakkal Majalla" w:hAnsi="Sakkal Majalla" w:cs="Sakkal Majalla"/>
          <w:sz w:val="28"/>
          <w:szCs w:val="28"/>
        </w:rPr>
        <w:br/>
      </w:r>
      <w:r w:rsidRPr="002962C2">
        <w:rPr>
          <w:rFonts w:ascii="Sakkal Majalla" w:hAnsi="Sakkal Majalla" w:cs="Sakkal Majalla"/>
          <w:sz w:val="28"/>
          <w:szCs w:val="28"/>
          <w:rtl/>
        </w:rPr>
        <w:t>تسعى الدراسة إلى فهم تصور العاملين لمستوى جودة الخدمات الصحية في المستشفيات، بما في ذلك رضاهم عن الإجراءات التشغيلية، وسهولة الوصول إلى الموارد، وسرعة الاستجابة لمتطلبات المرضى. ويعكس هذا الهدف مدى تفاعل الإدارة مع المتطلبات اليومية للموظفين وتأثير ذلك على جودة الأداء</w:t>
      </w:r>
      <w:r w:rsidRPr="002962C2">
        <w:rPr>
          <w:rFonts w:ascii="Sakkal Majalla" w:hAnsi="Sakkal Majalla" w:cs="Sakkal Majalla"/>
          <w:sz w:val="28"/>
          <w:szCs w:val="28"/>
        </w:rPr>
        <w:t>.</w:t>
      </w:r>
    </w:p>
    <w:p w14:paraId="4ABF98E7" w14:textId="77777777" w:rsidR="005B26F3" w:rsidRDefault="005B26F3" w:rsidP="00FA17B8">
      <w:pPr>
        <w:pStyle w:val="NormalWeb"/>
        <w:numPr>
          <w:ilvl w:val="0"/>
          <w:numId w:val="2"/>
        </w:numPr>
        <w:bidi/>
        <w:spacing w:before="0" w:beforeAutospacing="0" w:after="0" w:afterAutospacing="0" w:line="480" w:lineRule="auto"/>
        <w:jc w:val="both"/>
        <w:rPr>
          <w:rFonts w:ascii="Sakkal Majalla" w:hAnsi="Sakkal Majalla" w:cs="Sakkal Majalla"/>
          <w:sz w:val="28"/>
          <w:szCs w:val="28"/>
        </w:rPr>
      </w:pPr>
      <w:r w:rsidRPr="002962C2">
        <w:rPr>
          <w:rStyle w:val="Strong"/>
          <w:rFonts w:ascii="Sakkal Majalla" w:hAnsi="Sakkal Majalla" w:cs="Sakkal Majalla"/>
          <w:sz w:val="28"/>
          <w:szCs w:val="28"/>
          <w:rtl/>
        </w:rPr>
        <w:t>قياس تأثير الإدارة على تحسين العمليات التشغيلية</w:t>
      </w:r>
      <w:r w:rsidRPr="002962C2">
        <w:rPr>
          <w:rFonts w:ascii="Sakkal Majalla" w:hAnsi="Sakkal Majalla" w:cs="Sakkal Majalla"/>
          <w:sz w:val="28"/>
          <w:szCs w:val="28"/>
        </w:rPr>
        <w:t>:</w:t>
      </w:r>
      <w:r>
        <w:rPr>
          <w:rFonts w:ascii="Sakkal Majalla" w:hAnsi="Sakkal Majalla" w:cs="Sakkal Majalla"/>
          <w:sz w:val="28"/>
          <w:szCs w:val="28"/>
          <w:rtl/>
        </w:rPr>
        <w:tab/>
      </w:r>
      <w:r w:rsidRPr="002962C2">
        <w:rPr>
          <w:rFonts w:ascii="Sakkal Majalla" w:hAnsi="Sakkal Majalla" w:cs="Sakkal Majalla"/>
          <w:sz w:val="28"/>
          <w:szCs w:val="28"/>
        </w:rPr>
        <w:br/>
      </w:r>
      <w:r w:rsidRPr="002962C2">
        <w:rPr>
          <w:rFonts w:ascii="Sakkal Majalla" w:hAnsi="Sakkal Majalla" w:cs="Sakkal Majalla"/>
          <w:sz w:val="28"/>
          <w:szCs w:val="28"/>
          <w:rtl/>
        </w:rPr>
        <w:t>تهدف الدراسة إلى تحديد مدى قدرة إدارة الرعاية الصحية على تحسين كفاءة الأنشطة التشغيلية، مثل إدارة الطوابير، وتقليل الأخطاء الطبية والإدارية، وتحسين التنسيق بين الأقسام المختلفة. هذا الهدف يوضح العلاقة بين جودة الإدارة وتحسين الكفاءة التشغيلية والنتائج المترتبة عليها</w:t>
      </w:r>
      <w:r w:rsidRPr="002962C2">
        <w:rPr>
          <w:rFonts w:ascii="Sakkal Majalla" w:hAnsi="Sakkal Majalla" w:cs="Sakkal Majalla"/>
          <w:sz w:val="28"/>
          <w:szCs w:val="28"/>
        </w:rPr>
        <w:t>.</w:t>
      </w:r>
    </w:p>
    <w:p w14:paraId="3359AFAF" w14:textId="77777777" w:rsidR="005B26F3" w:rsidRPr="00AC219E" w:rsidRDefault="005B26F3" w:rsidP="005B26F3">
      <w:pPr>
        <w:pStyle w:val="NormalWeb"/>
        <w:bidi/>
        <w:spacing w:before="0" w:beforeAutospacing="0" w:after="0" w:afterAutospacing="0" w:line="480" w:lineRule="auto"/>
        <w:jc w:val="both"/>
        <w:rPr>
          <w:rFonts w:ascii="Sakkal Majalla" w:hAnsi="Sakkal Majalla" w:cs="Sakkal Majalla"/>
          <w:sz w:val="28"/>
          <w:szCs w:val="28"/>
        </w:rPr>
      </w:pPr>
      <w:r w:rsidRPr="00AC219E">
        <w:rPr>
          <w:rStyle w:val="Strong"/>
          <w:rFonts w:ascii="Sakkal Majalla" w:hAnsi="Sakkal Majalla" w:cs="Sakkal Majalla"/>
          <w:sz w:val="28"/>
          <w:szCs w:val="28"/>
          <w:rtl/>
        </w:rPr>
        <w:t>ثانياً: الأهداف الفرعية</w:t>
      </w:r>
    </w:p>
    <w:p w14:paraId="12B59748" w14:textId="77777777" w:rsidR="005B26F3" w:rsidRPr="002962C2" w:rsidRDefault="005B26F3" w:rsidP="00FA17B8">
      <w:pPr>
        <w:pStyle w:val="NormalWeb"/>
        <w:numPr>
          <w:ilvl w:val="0"/>
          <w:numId w:val="3"/>
        </w:numPr>
        <w:bidi/>
        <w:spacing w:before="0" w:beforeAutospacing="0" w:after="0" w:afterAutospacing="0" w:line="480" w:lineRule="auto"/>
        <w:jc w:val="both"/>
        <w:rPr>
          <w:rFonts w:ascii="Sakkal Majalla" w:hAnsi="Sakkal Majalla" w:cs="Sakkal Majalla"/>
          <w:sz w:val="28"/>
          <w:szCs w:val="28"/>
        </w:rPr>
      </w:pPr>
      <w:r w:rsidRPr="002962C2">
        <w:rPr>
          <w:rStyle w:val="Strong"/>
          <w:rFonts w:ascii="Sakkal Majalla" w:hAnsi="Sakkal Majalla" w:cs="Sakkal Majalla"/>
          <w:sz w:val="28"/>
          <w:szCs w:val="28"/>
          <w:rtl/>
        </w:rPr>
        <w:t>تحديد العلاقة بين أساليب القيادة والرضا الوظيفي للعاملين</w:t>
      </w:r>
      <w:r w:rsidRPr="002962C2">
        <w:rPr>
          <w:rFonts w:ascii="Sakkal Majalla" w:hAnsi="Sakkal Majalla" w:cs="Sakkal Majalla"/>
          <w:sz w:val="28"/>
          <w:szCs w:val="28"/>
        </w:rPr>
        <w:t>:</w:t>
      </w:r>
      <w:r>
        <w:rPr>
          <w:rFonts w:ascii="Sakkal Majalla" w:hAnsi="Sakkal Majalla" w:cs="Sakkal Majalla"/>
          <w:sz w:val="28"/>
          <w:szCs w:val="28"/>
          <w:rtl/>
        </w:rPr>
        <w:tab/>
      </w:r>
      <w:r w:rsidRPr="002962C2">
        <w:rPr>
          <w:rFonts w:ascii="Sakkal Majalla" w:hAnsi="Sakkal Majalla" w:cs="Sakkal Majalla"/>
          <w:sz w:val="28"/>
          <w:szCs w:val="28"/>
        </w:rPr>
        <w:br/>
      </w:r>
      <w:r w:rsidRPr="002962C2">
        <w:rPr>
          <w:rFonts w:ascii="Sakkal Majalla" w:hAnsi="Sakkal Majalla" w:cs="Sakkal Majalla"/>
          <w:sz w:val="28"/>
          <w:szCs w:val="28"/>
          <w:rtl/>
        </w:rPr>
        <w:t xml:space="preserve">تهدف الدراسة إلى معرفة مدى تأثير أساليب الإدارة والقيادة على رضا الموظفين، وكيف ينعكس هذا الرضا </w:t>
      </w:r>
      <w:r w:rsidRPr="002962C2">
        <w:rPr>
          <w:rFonts w:ascii="Sakkal Majalla" w:hAnsi="Sakkal Majalla" w:cs="Sakkal Majalla"/>
          <w:sz w:val="28"/>
          <w:szCs w:val="28"/>
          <w:rtl/>
        </w:rPr>
        <w:lastRenderedPageBreak/>
        <w:t>على جودة الخدمة المقدمة. فالعاملون الراضون غالبًا ما يكونون أكثر التزامًا بتطبيق معايير الجودة في عملهم اليومي</w:t>
      </w:r>
      <w:r w:rsidRPr="002962C2">
        <w:rPr>
          <w:rFonts w:ascii="Sakkal Majalla" w:hAnsi="Sakkal Majalla" w:cs="Sakkal Majalla"/>
          <w:sz w:val="28"/>
          <w:szCs w:val="28"/>
        </w:rPr>
        <w:t>.</w:t>
      </w:r>
    </w:p>
    <w:p w14:paraId="5B795C4D" w14:textId="77777777" w:rsidR="005B26F3" w:rsidRPr="002962C2" w:rsidRDefault="005B26F3" w:rsidP="00FA17B8">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2962C2">
        <w:rPr>
          <w:rStyle w:val="Strong"/>
          <w:rFonts w:ascii="Sakkal Majalla" w:hAnsi="Sakkal Majalla" w:cs="Sakkal Majalla"/>
          <w:sz w:val="28"/>
          <w:szCs w:val="28"/>
          <w:rtl/>
        </w:rPr>
        <w:t>تحليل مدى تطبيق مبادئ الجودة الشاملة في المستشفيات</w:t>
      </w:r>
      <w:r w:rsidRPr="002962C2">
        <w:rPr>
          <w:rFonts w:ascii="Sakkal Majalla" w:hAnsi="Sakkal Majalla" w:cs="Sakkal Majalla"/>
          <w:sz w:val="28"/>
          <w:szCs w:val="28"/>
        </w:rPr>
        <w:t>:</w:t>
      </w:r>
      <w:r w:rsidRPr="002962C2">
        <w:rPr>
          <w:rFonts w:ascii="Sakkal Majalla" w:hAnsi="Sakkal Majalla" w:cs="Sakkal Majalla"/>
          <w:sz w:val="28"/>
          <w:szCs w:val="28"/>
        </w:rPr>
        <w:br/>
      </w:r>
      <w:r w:rsidRPr="002962C2">
        <w:rPr>
          <w:rFonts w:ascii="Sakkal Majalla" w:hAnsi="Sakkal Majalla" w:cs="Sakkal Majalla"/>
          <w:sz w:val="28"/>
          <w:szCs w:val="28"/>
          <w:rtl/>
        </w:rPr>
        <w:t>تركز الدراسة على معرفة مدى تبني إدارة المستشفى لمبادئ الجودة الشاملة</w:t>
      </w:r>
      <w:r w:rsidRPr="002962C2">
        <w:rPr>
          <w:rFonts w:ascii="Sakkal Majalla" w:hAnsi="Sakkal Majalla" w:cs="Sakkal Majalla"/>
          <w:sz w:val="28"/>
          <w:szCs w:val="28"/>
        </w:rPr>
        <w:t xml:space="preserve"> (TQM)</w:t>
      </w:r>
      <w:r w:rsidRPr="002962C2">
        <w:rPr>
          <w:rFonts w:ascii="Sakkal Majalla" w:hAnsi="Sakkal Majalla" w:cs="Sakkal Majalla"/>
          <w:sz w:val="28"/>
          <w:szCs w:val="28"/>
          <w:rtl/>
        </w:rPr>
        <w:t>، مثل تحسين العمليات المستمر، والالتزام بمعايير السلامة الصحية، وتدريب الموظفين على أفضل الممارسات الطبية والإدارية. يساهم هذا التحليل في فهم نقاط القوة والضعف في الإدارة</w:t>
      </w:r>
      <w:r w:rsidRPr="002962C2">
        <w:rPr>
          <w:rFonts w:ascii="Sakkal Majalla" w:hAnsi="Sakkal Majalla" w:cs="Sakkal Majalla"/>
          <w:sz w:val="28"/>
          <w:szCs w:val="28"/>
        </w:rPr>
        <w:t>.</w:t>
      </w:r>
    </w:p>
    <w:p w14:paraId="59D6EA2F" w14:textId="77777777" w:rsidR="005B26F3" w:rsidRPr="002962C2" w:rsidRDefault="005B26F3" w:rsidP="00FA17B8">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2962C2">
        <w:rPr>
          <w:rStyle w:val="Strong"/>
          <w:rFonts w:ascii="Sakkal Majalla" w:hAnsi="Sakkal Majalla" w:cs="Sakkal Majalla"/>
          <w:sz w:val="28"/>
          <w:szCs w:val="28"/>
          <w:rtl/>
        </w:rPr>
        <w:t>استكشاف التحديات والمعوقات التي تواجه الإدارة الصحية</w:t>
      </w:r>
      <w:r w:rsidRPr="002962C2">
        <w:rPr>
          <w:rFonts w:ascii="Sakkal Majalla" w:hAnsi="Sakkal Majalla" w:cs="Sakkal Majalla"/>
          <w:sz w:val="28"/>
          <w:szCs w:val="28"/>
        </w:rPr>
        <w:t>:</w:t>
      </w:r>
      <w:r w:rsidRPr="002962C2">
        <w:rPr>
          <w:rFonts w:ascii="Sakkal Majalla" w:hAnsi="Sakkal Majalla" w:cs="Sakkal Majalla"/>
          <w:sz w:val="28"/>
          <w:szCs w:val="28"/>
        </w:rPr>
        <w:br/>
      </w:r>
      <w:r w:rsidRPr="002962C2">
        <w:rPr>
          <w:rFonts w:ascii="Sakkal Majalla" w:hAnsi="Sakkal Majalla" w:cs="Sakkal Majalla"/>
          <w:sz w:val="28"/>
          <w:szCs w:val="28"/>
          <w:rtl/>
        </w:rPr>
        <w:t>تهدف الدراسة إلى التعرف على المشكلات التي تواجه إدارة الرعاية الصحية في تحسين جودة الخدمات، مثل نقص الموارد، أو ضعف التدريب، أو مقاومة التغيير من جانب الموظفين، أو التحديات التقنية في نظم المعلومات الصحية</w:t>
      </w:r>
      <w:r w:rsidRPr="002962C2">
        <w:rPr>
          <w:rFonts w:ascii="Sakkal Majalla" w:hAnsi="Sakkal Majalla" w:cs="Sakkal Majalla"/>
          <w:sz w:val="28"/>
          <w:szCs w:val="28"/>
        </w:rPr>
        <w:t>.</w:t>
      </w:r>
    </w:p>
    <w:p w14:paraId="24E302B7" w14:textId="77777777" w:rsidR="005B26F3" w:rsidRPr="002962C2" w:rsidRDefault="005B26F3" w:rsidP="00FA17B8">
      <w:pPr>
        <w:pStyle w:val="NormalWeb"/>
        <w:numPr>
          <w:ilvl w:val="0"/>
          <w:numId w:val="3"/>
        </w:numPr>
        <w:bidi/>
        <w:spacing w:before="0" w:beforeAutospacing="0" w:after="0" w:afterAutospacing="0" w:line="480" w:lineRule="auto"/>
        <w:rPr>
          <w:rFonts w:ascii="Sakkal Majalla" w:hAnsi="Sakkal Majalla" w:cs="Sakkal Majalla"/>
          <w:sz w:val="28"/>
          <w:szCs w:val="28"/>
        </w:rPr>
      </w:pPr>
      <w:r w:rsidRPr="002962C2">
        <w:rPr>
          <w:rStyle w:val="Strong"/>
          <w:rFonts w:ascii="Sakkal Majalla" w:hAnsi="Sakkal Majalla" w:cs="Sakkal Majalla"/>
          <w:sz w:val="28"/>
          <w:szCs w:val="28"/>
          <w:rtl/>
        </w:rPr>
        <w:t>اقتراح توصيات عملية لتطوير الأداء الإداري وتحسين الجودة</w:t>
      </w:r>
      <w:r w:rsidRPr="002962C2">
        <w:rPr>
          <w:rFonts w:ascii="Sakkal Majalla" w:hAnsi="Sakkal Majalla" w:cs="Sakkal Majalla"/>
          <w:sz w:val="28"/>
          <w:szCs w:val="28"/>
        </w:rPr>
        <w:t>:</w:t>
      </w:r>
      <w:r w:rsidRPr="002962C2">
        <w:rPr>
          <w:rFonts w:ascii="Sakkal Majalla" w:hAnsi="Sakkal Majalla" w:cs="Sakkal Majalla"/>
          <w:sz w:val="28"/>
          <w:szCs w:val="28"/>
        </w:rPr>
        <w:br/>
      </w:r>
      <w:r w:rsidRPr="002962C2">
        <w:rPr>
          <w:rFonts w:ascii="Sakkal Majalla" w:hAnsi="Sakkal Majalla" w:cs="Sakkal Majalla"/>
          <w:sz w:val="28"/>
          <w:szCs w:val="28"/>
          <w:rtl/>
        </w:rPr>
        <w:t>بعد تحليل النتائج، تهدف الدراسة إلى تقديم مجموعة من التوصيات العملية التي تساعد إدارة المستشفيات على تحسين كفاءة الأنشطة التشغيلية، وتعزيز رضا الموظفين، والارتقاء بمستوى الخدمات الصحية المقدمة للمرضى</w:t>
      </w:r>
      <w:r w:rsidRPr="002962C2">
        <w:rPr>
          <w:rFonts w:ascii="Sakkal Majalla" w:hAnsi="Sakkal Majalla" w:cs="Sakkal Majalla"/>
          <w:sz w:val="28"/>
          <w:szCs w:val="28"/>
        </w:rPr>
        <w:t>.</w:t>
      </w:r>
    </w:p>
    <w:p w14:paraId="33EBE0B3" w14:textId="77777777" w:rsidR="005B26F3" w:rsidRDefault="005B26F3" w:rsidP="005B26F3">
      <w:pPr>
        <w:pStyle w:val="NormalWeb"/>
        <w:bidi/>
        <w:spacing w:before="0" w:beforeAutospacing="0" w:after="0" w:afterAutospacing="0" w:line="480" w:lineRule="auto"/>
        <w:jc w:val="both"/>
        <w:rPr>
          <w:rFonts w:ascii="Sakkal Majalla" w:hAnsi="Sakkal Majalla" w:cs="Sakkal Majalla"/>
          <w:sz w:val="28"/>
          <w:szCs w:val="28"/>
          <w:rtl/>
        </w:rPr>
      </w:pPr>
      <w:r w:rsidRPr="002962C2">
        <w:rPr>
          <w:rFonts w:ascii="Sakkal Majalla" w:hAnsi="Sakkal Majalla" w:cs="Sakkal Majalla"/>
          <w:sz w:val="28"/>
          <w:szCs w:val="28"/>
          <w:rtl/>
        </w:rPr>
        <w:t xml:space="preserve">تمثل هذه الأهداف أهمية كبيرة لأنها تمنح الإدارة </w:t>
      </w:r>
      <w:r w:rsidRPr="00AC219E">
        <w:rPr>
          <w:rStyle w:val="Strong"/>
          <w:rFonts w:ascii="Sakkal Majalla" w:hAnsi="Sakkal Majalla" w:cs="Sakkal Majalla"/>
          <w:b w:val="0"/>
          <w:bCs w:val="0"/>
          <w:sz w:val="28"/>
          <w:szCs w:val="28"/>
          <w:rtl/>
        </w:rPr>
        <w:t>أدوات تحليلية ومعلومات دقيقة</w:t>
      </w:r>
      <w:r w:rsidRPr="002962C2">
        <w:rPr>
          <w:rFonts w:ascii="Sakkal Majalla" w:hAnsi="Sakkal Majalla" w:cs="Sakkal Majalla"/>
          <w:sz w:val="28"/>
          <w:szCs w:val="28"/>
          <w:rtl/>
        </w:rPr>
        <w:t xml:space="preserve"> عن واقع الأداء في المستشفيات، كما توفر بيانات موثوقة عن مستوى رضا العاملين وتأثير الإدارة على جودة الخدمات. بالإضافة إلى ذلك، فإن نتائج الدراسة يمكن أن تكون مرجعًا مهمًا لصانعي القرار في وضع خطط تحسين استراتيجية ورفع كفاءة العمليات التشغيلية، بما يحقق الجودة والكفاءة ويرتقي بالقطاع الصحي في مدينة نجران والمملكة العربية السعودية بشكل عام</w:t>
      </w:r>
      <w:r w:rsidRPr="002962C2">
        <w:rPr>
          <w:rFonts w:ascii="Sakkal Majalla" w:hAnsi="Sakkal Majalla" w:cs="Sakkal Majalla"/>
          <w:sz w:val="28"/>
          <w:szCs w:val="28"/>
        </w:rPr>
        <w:t>.</w:t>
      </w:r>
    </w:p>
    <w:p w14:paraId="39D64F6C" w14:textId="77777777" w:rsidR="00E91260" w:rsidRDefault="00D52480" w:rsidP="00AF2DB4">
      <w:pPr>
        <w:spacing w:after="0" w:line="480" w:lineRule="auto"/>
        <w:outlineLvl w:val="0"/>
        <w:rPr>
          <w:rFonts w:ascii="Sakkal Majalla" w:hAnsi="Sakkal Majalla" w:cs="Sakkal Majalla"/>
          <w:b/>
          <w:bCs/>
          <w:sz w:val="28"/>
          <w:szCs w:val="28"/>
          <w:u w:val="single"/>
          <w:rtl/>
        </w:rPr>
      </w:pPr>
      <w:bookmarkStart w:id="12" w:name="_Toc225329419"/>
      <w:r w:rsidRPr="00E91260">
        <w:rPr>
          <w:rFonts w:ascii="Sakkal Majalla" w:hAnsi="Sakkal Majalla" w:cs="Sakkal Majalla" w:hint="cs"/>
          <w:b/>
          <w:bCs/>
          <w:sz w:val="28"/>
          <w:szCs w:val="28"/>
          <w:u w:val="single"/>
          <w:rtl/>
        </w:rPr>
        <w:lastRenderedPageBreak/>
        <w:t>- فروض الدراسة</w:t>
      </w:r>
      <w:bookmarkEnd w:id="12"/>
    </w:p>
    <w:p w14:paraId="45E950FB" w14:textId="5F7F8320" w:rsidR="00E91260" w:rsidRPr="00E91260" w:rsidRDefault="00E91260" w:rsidP="00AF2DB4">
      <w:pPr>
        <w:spacing w:after="0" w:line="480" w:lineRule="auto"/>
        <w:rPr>
          <w:rFonts w:ascii="Sakkal Majalla" w:hAnsi="Sakkal Majalla" w:cs="Sakkal Majalla"/>
          <w:sz w:val="28"/>
          <w:szCs w:val="28"/>
          <w:u w:val="single"/>
        </w:rPr>
      </w:pPr>
      <w:r w:rsidRPr="00E91260">
        <w:rPr>
          <w:rStyle w:val="Strong"/>
          <w:rFonts w:ascii="Sakkal Majalla" w:hAnsi="Sakkal Majalla" w:cs="Sakkal Majalla"/>
          <w:sz w:val="28"/>
          <w:szCs w:val="28"/>
          <w:rtl/>
        </w:rPr>
        <w:t>الفرضية الرئيسية</w:t>
      </w:r>
    </w:p>
    <w:p w14:paraId="6627FF6F" w14:textId="77777777" w:rsidR="005B26F3" w:rsidRPr="002F4B01" w:rsidRDefault="005B26F3" w:rsidP="00AF2DB4">
      <w:pPr>
        <w:pStyle w:val="NormalWeb"/>
        <w:bidi/>
        <w:spacing w:before="0" w:beforeAutospacing="0" w:after="0" w:afterAutospacing="0" w:line="480" w:lineRule="auto"/>
        <w:rPr>
          <w:rFonts w:ascii="Sakkal Majalla" w:hAnsi="Sakkal Majalla" w:cs="Sakkal Majalla"/>
          <w:b/>
          <w:bCs/>
          <w:sz w:val="28"/>
          <w:szCs w:val="28"/>
          <w:rtl/>
        </w:rPr>
      </w:pPr>
      <w:r w:rsidRPr="002F4B01">
        <w:rPr>
          <w:rStyle w:val="Strong"/>
          <w:rFonts w:ascii="Sakkal Majalla" w:hAnsi="Sakkal Majalla" w:cs="Sakkal Majalla"/>
          <w:b w:val="0"/>
          <w:bCs w:val="0"/>
          <w:sz w:val="28"/>
          <w:szCs w:val="28"/>
          <w:rtl/>
        </w:rPr>
        <w:t>هناك علاقة إيجابية ذات دلالة إحصائية بين فعالية إدارة الرعاية الصحية وجودة الخدمات الصحية المقدمة في مستشفيات نجران من وجهة نظر العاملين</w:t>
      </w:r>
      <w:r w:rsidRPr="002F4B01">
        <w:rPr>
          <w:rStyle w:val="Strong"/>
          <w:rFonts w:ascii="Sakkal Majalla" w:hAnsi="Sakkal Majalla" w:cs="Sakkal Majalla"/>
          <w:b w:val="0"/>
          <w:bCs w:val="0"/>
          <w:sz w:val="28"/>
          <w:szCs w:val="28"/>
        </w:rPr>
        <w:t xml:space="preserve"> (r = 0.72)</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rPr>
        <w:t>)</w:t>
      </w:r>
    </w:p>
    <w:p w14:paraId="0FB99BB9" w14:textId="6066BDC6" w:rsidR="00E91260" w:rsidRPr="00E91260" w:rsidRDefault="00E91260" w:rsidP="00AF2DB4">
      <w:pPr>
        <w:pStyle w:val="NormalWeb"/>
        <w:bidi/>
        <w:spacing w:before="0" w:beforeAutospacing="0" w:after="0" w:afterAutospacing="0" w:line="480" w:lineRule="auto"/>
        <w:rPr>
          <w:rFonts w:ascii="Sakkal Majalla" w:hAnsi="Sakkal Majalla" w:cs="Sakkal Majalla"/>
          <w:sz w:val="28"/>
          <w:szCs w:val="28"/>
        </w:rPr>
      </w:pPr>
      <w:r w:rsidRPr="00E91260">
        <w:rPr>
          <w:rStyle w:val="Strong"/>
          <w:rFonts w:ascii="Sakkal Majalla" w:hAnsi="Sakkal Majalla" w:cs="Sakkal Majalla"/>
          <w:sz w:val="28"/>
          <w:szCs w:val="28"/>
          <w:rtl/>
        </w:rPr>
        <w:t>الفروض الفرعية</w:t>
      </w:r>
    </w:p>
    <w:p w14:paraId="670BA183" w14:textId="77777777" w:rsidR="00AF2DB4" w:rsidRPr="002F4B01" w:rsidRDefault="00AF2DB4" w:rsidP="00FA17B8">
      <w:pPr>
        <w:pStyle w:val="NormalWeb"/>
        <w:numPr>
          <w:ilvl w:val="0"/>
          <w:numId w:val="4"/>
        </w:numPr>
        <w:bidi/>
        <w:spacing w:before="0" w:beforeAutospacing="0" w:after="0" w:afterAutospacing="0" w:line="480" w:lineRule="auto"/>
        <w:rPr>
          <w:rFonts w:ascii="Sakkal Majalla" w:hAnsi="Sakkal Majalla" w:cs="Sakkal Majalla"/>
          <w:b/>
          <w:bCs/>
          <w:sz w:val="28"/>
          <w:szCs w:val="28"/>
        </w:rPr>
      </w:pPr>
      <w:r w:rsidRPr="002F4B01">
        <w:rPr>
          <w:rStyle w:val="Strong"/>
          <w:rFonts w:ascii="Sakkal Majalla" w:hAnsi="Sakkal Majalla" w:cs="Sakkal Majalla"/>
          <w:b w:val="0"/>
          <w:bCs w:val="0"/>
          <w:sz w:val="28"/>
          <w:szCs w:val="28"/>
          <w:rtl/>
        </w:rPr>
        <w:t>هناك علاقة إيجابية ذات دلالة إحصائية بين أساليب الإدارة والقيادة المتبعة في المستشفيات ورضا العاملين عن بيئة العمل(</w:t>
      </w:r>
      <w:r w:rsidRPr="002F4B01">
        <w:rPr>
          <w:rStyle w:val="Strong"/>
          <w:rFonts w:ascii="Sakkal Majalla" w:hAnsi="Sakkal Majalla" w:cs="Sakkal Majalla"/>
          <w:b w:val="0"/>
          <w:bCs w:val="0"/>
          <w:sz w:val="28"/>
          <w:szCs w:val="28"/>
        </w:rPr>
        <w:t xml:space="preserve"> (r = 0.68</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rPr>
        <w:t>)</w:t>
      </w:r>
    </w:p>
    <w:p w14:paraId="443FFD86" w14:textId="77777777" w:rsidR="00AF2DB4" w:rsidRPr="002F4B01" w:rsidRDefault="00AF2DB4" w:rsidP="00FA17B8">
      <w:pPr>
        <w:pStyle w:val="NormalWeb"/>
        <w:numPr>
          <w:ilvl w:val="0"/>
          <w:numId w:val="4"/>
        </w:numPr>
        <w:bidi/>
        <w:spacing w:before="0" w:beforeAutospacing="0" w:after="0" w:afterAutospacing="0" w:line="480" w:lineRule="auto"/>
        <w:rPr>
          <w:rFonts w:ascii="Sakkal Majalla" w:hAnsi="Sakkal Majalla" w:cs="Sakkal Majalla"/>
          <w:b/>
          <w:bCs/>
          <w:sz w:val="28"/>
          <w:szCs w:val="28"/>
        </w:rPr>
      </w:pPr>
      <w:r w:rsidRPr="002F4B01">
        <w:rPr>
          <w:rStyle w:val="Strong"/>
          <w:rFonts w:ascii="Sakkal Majalla" w:hAnsi="Sakkal Majalla" w:cs="Sakkal Majalla"/>
          <w:b w:val="0"/>
          <w:bCs w:val="0"/>
          <w:sz w:val="28"/>
          <w:szCs w:val="28"/>
          <w:rtl/>
        </w:rPr>
        <w:t>هناك علاقة إيجابية ذات دلالة إحصائية بين تطبيق مبادئ الجودة الشاملة في العمليات التشغيلية وكفاءة الأنشطة داخل المستشفيات(</w:t>
      </w:r>
      <w:r w:rsidRPr="002F4B01">
        <w:rPr>
          <w:rStyle w:val="Strong"/>
          <w:rFonts w:ascii="Sakkal Majalla" w:hAnsi="Sakkal Majalla" w:cs="Sakkal Majalla"/>
          <w:b w:val="0"/>
          <w:bCs w:val="0"/>
          <w:sz w:val="28"/>
          <w:szCs w:val="28"/>
        </w:rPr>
        <w:t xml:space="preserve"> (r = 0.75</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rPr>
        <w:t>)</w:t>
      </w:r>
    </w:p>
    <w:p w14:paraId="65EDDCD6" w14:textId="77777777" w:rsidR="00AF2DB4" w:rsidRPr="002F4B01" w:rsidRDefault="00AF2DB4" w:rsidP="00FA17B8">
      <w:pPr>
        <w:pStyle w:val="NormalWeb"/>
        <w:numPr>
          <w:ilvl w:val="0"/>
          <w:numId w:val="4"/>
        </w:numPr>
        <w:bidi/>
        <w:spacing w:before="0" w:beforeAutospacing="0" w:after="0" w:afterAutospacing="0" w:line="480" w:lineRule="auto"/>
        <w:rPr>
          <w:rFonts w:ascii="Sakkal Majalla" w:hAnsi="Sakkal Majalla" w:cs="Sakkal Majalla"/>
          <w:b/>
          <w:bCs/>
          <w:sz w:val="28"/>
          <w:szCs w:val="28"/>
        </w:rPr>
      </w:pPr>
      <w:r w:rsidRPr="002F4B01">
        <w:rPr>
          <w:rStyle w:val="Strong"/>
          <w:rFonts w:ascii="Sakkal Majalla" w:hAnsi="Sakkal Majalla" w:cs="Sakkal Majalla"/>
          <w:b w:val="0"/>
          <w:bCs w:val="0"/>
          <w:sz w:val="28"/>
          <w:szCs w:val="28"/>
          <w:rtl/>
        </w:rPr>
        <w:t>تواجه إدارة الرعاية الصحية تحديات وعوائق تؤثر سلبًا على جودة الخدمات وسير العمليات التشغيلية، وتظهر هذه العلاقة بوضوح إحصائي</w:t>
      </w:r>
      <w:r w:rsidRPr="002F4B01">
        <w:rPr>
          <w:rStyle w:val="Strong"/>
          <w:rFonts w:ascii="Sakkal Majalla" w:hAnsi="Sakkal Majalla" w:cs="Sakkal Majalla"/>
          <w:b w:val="0"/>
          <w:bCs w:val="0"/>
          <w:sz w:val="28"/>
          <w:szCs w:val="28"/>
        </w:rPr>
        <w:t xml:space="preserve"> (r = -0.64)</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rPr>
        <w:t>)</w:t>
      </w:r>
    </w:p>
    <w:p w14:paraId="713DF1CE" w14:textId="77777777" w:rsidR="00AF2DB4" w:rsidRPr="002F4B01" w:rsidRDefault="00AF2DB4" w:rsidP="00FA17B8">
      <w:pPr>
        <w:pStyle w:val="NormalWeb"/>
        <w:numPr>
          <w:ilvl w:val="0"/>
          <w:numId w:val="4"/>
        </w:numPr>
        <w:bidi/>
        <w:spacing w:before="0" w:beforeAutospacing="0" w:after="0" w:afterAutospacing="0" w:line="480" w:lineRule="auto"/>
        <w:rPr>
          <w:rFonts w:ascii="Sakkal Majalla" w:hAnsi="Sakkal Majalla" w:cs="Sakkal Majalla"/>
          <w:b/>
          <w:bCs/>
          <w:sz w:val="28"/>
          <w:szCs w:val="28"/>
        </w:rPr>
      </w:pPr>
      <w:r w:rsidRPr="002F4B01">
        <w:rPr>
          <w:rStyle w:val="Strong"/>
          <w:rFonts w:ascii="Sakkal Majalla" w:hAnsi="Sakkal Majalla" w:cs="Sakkal Majalla"/>
          <w:b w:val="0"/>
          <w:bCs w:val="0"/>
          <w:sz w:val="28"/>
          <w:szCs w:val="28"/>
          <w:rtl/>
        </w:rPr>
        <w:t>تؤثر جودة الإدارة بشكل مباشر على كفاءة سير العمل بين الأقسام المختلفة داخل المستشفيات، وتظهر هذه العلاقة بوضوح إحصائي(</w:t>
      </w:r>
      <w:r w:rsidRPr="002F4B01">
        <w:rPr>
          <w:rStyle w:val="Strong"/>
          <w:rFonts w:ascii="Sakkal Majalla" w:hAnsi="Sakkal Majalla" w:cs="Sakkal Majalla"/>
          <w:b w:val="0"/>
          <w:bCs w:val="0"/>
          <w:sz w:val="28"/>
          <w:szCs w:val="28"/>
        </w:rPr>
        <w:t xml:space="preserve"> (r = 0.70</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lang w:bidi="ar-EG"/>
        </w:rPr>
        <w:t>)</w:t>
      </w:r>
    </w:p>
    <w:p w14:paraId="70725389" w14:textId="77777777" w:rsidR="00AF2DB4" w:rsidRPr="002F4B01" w:rsidRDefault="00AF2DB4" w:rsidP="00FA17B8">
      <w:pPr>
        <w:pStyle w:val="NormalWeb"/>
        <w:numPr>
          <w:ilvl w:val="0"/>
          <w:numId w:val="4"/>
        </w:numPr>
        <w:bidi/>
        <w:spacing w:before="0" w:beforeAutospacing="0" w:after="0" w:afterAutospacing="0" w:line="480" w:lineRule="auto"/>
        <w:rPr>
          <w:rFonts w:ascii="Sakkal Majalla" w:hAnsi="Sakkal Majalla" w:cs="Sakkal Majalla"/>
          <w:b/>
          <w:bCs/>
          <w:sz w:val="28"/>
          <w:szCs w:val="28"/>
          <w:rtl/>
        </w:rPr>
      </w:pPr>
      <w:r w:rsidRPr="002F4B01">
        <w:rPr>
          <w:rStyle w:val="Strong"/>
          <w:rFonts w:ascii="Sakkal Majalla" w:hAnsi="Sakkal Majalla" w:cs="Sakkal Majalla"/>
          <w:b w:val="0"/>
          <w:bCs w:val="0"/>
          <w:sz w:val="28"/>
          <w:szCs w:val="28"/>
          <w:rtl/>
        </w:rPr>
        <w:t>تقديم توصيات عملية لتحسين الأداء الإداري يرتبط بزيادة رضا العاملين ورفع جودة الخدمات الصحية بشكل إحصائي دال</w:t>
      </w:r>
      <w:r w:rsidRPr="002F4B01">
        <w:rPr>
          <w:rStyle w:val="Strong"/>
          <w:rFonts w:ascii="Sakkal Majalla" w:hAnsi="Sakkal Majalla" w:cs="Sakkal Majalla"/>
          <w:b w:val="0"/>
          <w:bCs w:val="0"/>
          <w:sz w:val="28"/>
          <w:szCs w:val="28"/>
        </w:rPr>
        <w:t xml:space="preserve"> (r = 0.69)</w:t>
      </w:r>
      <w:r w:rsidRPr="002F4B01">
        <w:rPr>
          <w:rStyle w:val="Strong"/>
          <w:rFonts w:ascii="Sakkal Majalla" w:hAnsi="Sakkal Majalla" w:cs="Sakkal Majalla"/>
          <w:b w:val="0"/>
          <w:bCs w:val="0"/>
          <w:sz w:val="28"/>
          <w:szCs w:val="28"/>
          <w:rtl/>
        </w:rPr>
        <w:t xml:space="preserve">، </w:t>
      </w:r>
      <w:r w:rsidRPr="002F4B01">
        <w:rPr>
          <w:rStyle w:val="Strong"/>
          <w:rFonts w:ascii="Sakkal Majalla" w:hAnsi="Sakkal Majalla" w:cs="Sakkal Majalla"/>
          <w:b w:val="0"/>
          <w:bCs w:val="0"/>
          <w:sz w:val="28"/>
          <w:szCs w:val="28"/>
        </w:rPr>
        <w:t>p &lt; 0.01).</w:t>
      </w:r>
      <w:r w:rsidRPr="002F4B01">
        <w:rPr>
          <w:rFonts w:ascii="Sakkal Majalla" w:hAnsi="Sakkal Majalla" w:cs="Sakkal Majalla"/>
          <w:b/>
          <w:bCs/>
          <w:sz w:val="28"/>
          <w:szCs w:val="28"/>
          <w:rtl/>
        </w:rPr>
        <w:t>)</w:t>
      </w:r>
    </w:p>
    <w:p w14:paraId="5C4E7646" w14:textId="491C42FB" w:rsidR="00E91260" w:rsidRDefault="00E91260" w:rsidP="00E91260">
      <w:pPr>
        <w:pStyle w:val="NormalWeb"/>
        <w:bidi/>
        <w:spacing w:before="0" w:beforeAutospacing="0" w:line="480" w:lineRule="auto"/>
        <w:rPr>
          <w:rFonts w:ascii="Sakkal Majalla" w:hAnsi="Sakkal Majalla" w:cs="Sakkal Majalla"/>
          <w:sz w:val="28"/>
          <w:szCs w:val="28"/>
          <w:rtl/>
        </w:rPr>
      </w:pPr>
    </w:p>
    <w:p w14:paraId="5C427212" w14:textId="77777777" w:rsidR="00E91260" w:rsidRPr="00E91260" w:rsidRDefault="00E91260" w:rsidP="00E91260">
      <w:pPr>
        <w:pStyle w:val="NormalWeb"/>
        <w:bidi/>
        <w:spacing w:before="0" w:beforeAutospacing="0" w:line="480" w:lineRule="auto"/>
        <w:rPr>
          <w:rFonts w:ascii="Sakkal Majalla" w:hAnsi="Sakkal Majalla" w:cs="Sakkal Majalla"/>
          <w:sz w:val="28"/>
          <w:szCs w:val="28"/>
          <w:rtl/>
        </w:rPr>
      </w:pPr>
    </w:p>
    <w:p w14:paraId="693808E8" w14:textId="5DC74316" w:rsidR="00F925D0" w:rsidRPr="00E91260" w:rsidRDefault="00F925D0" w:rsidP="003E6527">
      <w:pPr>
        <w:outlineLvl w:val="0"/>
        <w:rPr>
          <w:rFonts w:ascii="Sakkal Majalla" w:hAnsi="Sakkal Majalla" w:cs="Sakkal Majalla"/>
          <w:b/>
          <w:bCs/>
          <w:sz w:val="28"/>
          <w:szCs w:val="28"/>
          <w:u w:val="single"/>
          <w:rtl/>
        </w:rPr>
      </w:pPr>
      <w:bookmarkStart w:id="13" w:name="_Toc225329420"/>
      <w:r w:rsidRPr="00E91260">
        <w:rPr>
          <w:rFonts w:ascii="Sakkal Majalla" w:hAnsi="Sakkal Majalla" w:cs="Sakkal Majalla" w:hint="cs"/>
          <w:b/>
          <w:bCs/>
          <w:sz w:val="28"/>
          <w:szCs w:val="28"/>
          <w:u w:val="single"/>
          <w:rtl/>
        </w:rPr>
        <w:lastRenderedPageBreak/>
        <w:t>-النظرية العلمية المتبعة  لإعداد البحث</w:t>
      </w:r>
      <w:bookmarkEnd w:id="13"/>
    </w:p>
    <w:p w14:paraId="7D1C6553" w14:textId="77777777" w:rsidR="00AF2DB4" w:rsidRPr="00AF2DB4" w:rsidRDefault="00AF2DB4" w:rsidP="00AF2DB4">
      <w:pPr>
        <w:spacing w:after="0" w:line="480" w:lineRule="auto"/>
        <w:jc w:val="both"/>
        <w:rPr>
          <w:rFonts w:ascii="Sakkal Majalla" w:eastAsia="Times New Roman" w:hAnsi="Sakkal Majalla" w:cs="Sakkal Majalla"/>
          <w:kern w:val="0"/>
          <w:sz w:val="28"/>
          <w:szCs w:val="28"/>
          <w14:ligatures w14:val="none"/>
        </w:rPr>
      </w:pPr>
      <w:r w:rsidRPr="00AF2DB4">
        <w:rPr>
          <w:rFonts w:ascii="Sakkal Majalla" w:eastAsia="Times New Roman" w:hAnsi="Sakkal Majalla" w:cs="Sakkal Majalla"/>
          <w:kern w:val="0"/>
          <w:sz w:val="28"/>
          <w:szCs w:val="28"/>
          <w:rtl/>
          <w14:ligatures w14:val="none"/>
        </w:rPr>
        <w:t>يعتمد هذا البحث على مجموعة من الأسس والنظريات العلمية في مجال الإدارة الصحية، والتي تُسهم في تفسير كيفية تحسين كفاءة الأنشطة والعمليات داخل المؤسسات الصحية، وذلك من خلال التركيز على مفاهيم الجودة، والكفاءة، والتحسين المستمر، والتكامل بين مكونات النظام الصحي</w:t>
      </w:r>
      <w:r w:rsidRPr="00AF2DB4">
        <w:rPr>
          <w:rFonts w:ascii="Sakkal Majalla" w:eastAsia="Times New Roman" w:hAnsi="Sakkal Majalla" w:cs="Sakkal Majalla"/>
          <w:kern w:val="0"/>
          <w:sz w:val="28"/>
          <w:szCs w:val="28"/>
          <w14:ligatures w14:val="none"/>
        </w:rPr>
        <w:t>.</w:t>
      </w:r>
    </w:p>
    <w:p w14:paraId="45682267" w14:textId="77777777" w:rsidR="00AF2DB4" w:rsidRPr="00AF2DB4" w:rsidRDefault="00AF2DB4" w:rsidP="00AF2DB4">
      <w:pPr>
        <w:spacing w:after="0" w:line="480" w:lineRule="auto"/>
        <w:jc w:val="both"/>
        <w:rPr>
          <w:rFonts w:ascii="Sakkal Majalla" w:eastAsia="Times New Roman" w:hAnsi="Sakkal Majalla" w:cs="Sakkal Majalla"/>
          <w:kern w:val="0"/>
          <w:sz w:val="28"/>
          <w:szCs w:val="28"/>
          <w14:ligatures w14:val="none"/>
        </w:rPr>
      </w:pPr>
      <w:r w:rsidRPr="00AF2DB4">
        <w:rPr>
          <w:rFonts w:ascii="Sakkal Majalla" w:eastAsia="Times New Roman" w:hAnsi="Sakkal Majalla" w:cs="Sakkal Majalla"/>
          <w:kern w:val="0"/>
          <w:sz w:val="28"/>
          <w:szCs w:val="28"/>
          <w:rtl/>
          <w14:ligatures w14:val="none"/>
        </w:rPr>
        <w:t>تُعد نظرية إدارة الجودة الشاملة من أبرز النظريات التي يستند إليها هذا البحث، حيث تقوم على مبدأ التحسين المستمر لكافة العمليات داخل المؤسسة الصحية، مع إشراك جميع العاملين في تحقيق جودة الخدمة ورضا المستفيدين. وتركز هذه النظرية على تقليل الأخطاء وتحسين الإجراءات، مما يؤدي إلى رفع كفاءة الأداء وتحقيق نتائج صحية أفضل، خاصة في ظل التحديات التي تواجه القطاع الصحي من حيث زيادة الطلب ومحدودية الموارد</w:t>
      </w:r>
      <w:r w:rsidRPr="00AF2DB4">
        <w:rPr>
          <w:rFonts w:ascii="Sakkal Majalla" w:eastAsia="Times New Roman" w:hAnsi="Sakkal Majalla" w:cs="Sakkal Majalla"/>
          <w:kern w:val="0"/>
          <w:sz w:val="28"/>
          <w:szCs w:val="28"/>
          <w14:ligatures w14:val="none"/>
        </w:rPr>
        <w:t>.</w:t>
      </w:r>
    </w:p>
    <w:p w14:paraId="46FCAFFF" w14:textId="77777777" w:rsidR="00AF2DB4" w:rsidRPr="00AF2DB4" w:rsidRDefault="00AF2DB4" w:rsidP="00AF2DB4">
      <w:pPr>
        <w:spacing w:after="0" w:line="480" w:lineRule="auto"/>
        <w:jc w:val="both"/>
        <w:rPr>
          <w:rFonts w:ascii="Sakkal Majalla" w:eastAsia="Times New Roman" w:hAnsi="Sakkal Majalla" w:cs="Sakkal Majalla"/>
          <w:kern w:val="0"/>
          <w:sz w:val="28"/>
          <w:szCs w:val="28"/>
          <w14:ligatures w14:val="none"/>
        </w:rPr>
      </w:pPr>
      <w:r w:rsidRPr="00AF2DB4">
        <w:rPr>
          <w:rFonts w:ascii="Sakkal Majalla" w:eastAsia="Times New Roman" w:hAnsi="Sakkal Majalla" w:cs="Sakkal Majalla"/>
          <w:kern w:val="0"/>
          <w:sz w:val="28"/>
          <w:szCs w:val="28"/>
          <w:rtl/>
          <w14:ligatures w14:val="none"/>
        </w:rPr>
        <w:t>كما يستند البحث إلى نظرية الكفاءة والفعالية، التي تؤكد على أهمية الاستخدام الأمثل للموارد المتاحة لتحقيق الأهداف المرجوة بأقل تكلفة ممكنة. وتُبرز هذه النظرية ضرورة تحقيق التوازن بين الكفاءة، التي تعني تقليل الهدر في الموارد، والفعالية، التي تعني تحقيق النتائج المطلوبة، وهو ما يُعد أساسًا في تحسين أداء المؤسسات الصحية وتعزيز قدرتها على تقديم خدمات عالية الجودة</w:t>
      </w:r>
      <w:r w:rsidRPr="00AF2DB4">
        <w:rPr>
          <w:rFonts w:ascii="Sakkal Majalla" w:eastAsia="Times New Roman" w:hAnsi="Sakkal Majalla" w:cs="Sakkal Majalla"/>
          <w:kern w:val="0"/>
          <w:sz w:val="28"/>
          <w:szCs w:val="28"/>
          <w14:ligatures w14:val="none"/>
        </w:rPr>
        <w:t>.</w:t>
      </w:r>
    </w:p>
    <w:p w14:paraId="66F896A9" w14:textId="77777777" w:rsidR="00AF2DB4" w:rsidRPr="00AF2DB4" w:rsidRDefault="00AF2DB4" w:rsidP="00AF2DB4">
      <w:pPr>
        <w:spacing w:after="0" w:line="480" w:lineRule="auto"/>
        <w:jc w:val="both"/>
        <w:rPr>
          <w:rFonts w:ascii="Sakkal Majalla" w:eastAsia="Times New Roman" w:hAnsi="Sakkal Majalla" w:cs="Sakkal Majalla"/>
          <w:kern w:val="0"/>
          <w:sz w:val="28"/>
          <w:szCs w:val="28"/>
          <w14:ligatures w14:val="none"/>
        </w:rPr>
      </w:pPr>
      <w:r w:rsidRPr="00AF2DB4">
        <w:rPr>
          <w:rFonts w:ascii="Sakkal Majalla" w:eastAsia="Times New Roman" w:hAnsi="Sakkal Majalla" w:cs="Sakkal Majalla"/>
          <w:kern w:val="0"/>
          <w:sz w:val="28"/>
          <w:szCs w:val="28"/>
          <w:rtl/>
          <w14:ligatures w14:val="none"/>
        </w:rPr>
        <w:t>ومن ناحية أخرى، يعتمد البحث على نظرية النظم، التي تنظر إلى المؤسسة الصحية باعتبارها نظامًا متكاملًا يتكون من عناصر مترابطة، مثل الموارد البشرية، والتقنيات الحديثة، والإجراءات التنظيمية. ووفقًا لهذه النظرية، فإن أي تحسين في أحد هذه العناصر ينعكس إيجابيًا على بقية مكونات النظام، مما يؤدي إلى تحسين كفاءة العمليات والخدمات الصحية بشكل شامل</w:t>
      </w:r>
      <w:r w:rsidRPr="00AF2DB4">
        <w:rPr>
          <w:rFonts w:ascii="Sakkal Majalla" w:eastAsia="Times New Roman" w:hAnsi="Sakkal Majalla" w:cs="Sakkal Majalla"/>
          <w:kern w:val="0"/>
          <w:sz w:val="28"/>
          <w:szCs w:val="28"/>
          <w14:ligatures w14:val="none"/>
        </w:rPr>
        <w:t>.</w:t>
      </w:r>
    </w:p>
    <w:p w14:paraId="69B8C71B" w14:textId="77777777" w:rsidR="00AF2DB4" w:rsidRPr="00AF2DB4" w:rsidRDefault="00AF2DB4" w:rsidP="00AF2DB4">
      <w:pPr>
        <w:spacing w:after="0" w:line="480" w:lineRule="auto"/>
        <w:jc w:val="both"/>
        <w:rPr>
          <w:rFonts w:ascii="Sakkal Majalla" w:eastAsia="Times New Roman" w:hAnsi="Sakkal Majalla" w:cs="Sakkal Majalla"/>
          <w:kern w:val="0"/>
          <w:sz w:val="28"/>
          <w:szCs w:val="28"/>
          <w14:ligatures w14:val="none"/>
        </w:rPr>
      </w:pPr>
      <w:r w:rsidRPr="00AF2DB4">
        <w:rPr>
          <w:rFonts w:ascii="Sakkal Majalla" w:eastAsia="Times New Roman" w:hAnsi="Sakkal Majalla" w:cs="Sakkal Majalla"/>
          <w:kern w:val="0"/>
          <w:sz w:val="28"/>
          <w:szCs w:val="28"/>
          <w:rtl/>
          <w14:ligatures w14:val="none"/>
        </w:rPr>
        <w:t xml:space="preserve">ويستند البحث أيضًا إلى نظرية التحسين المستمر، التي تؤكد أن تطوير الأداء داخل المؤسسات الصحية هو عملية مستمرة لا تتوقف، بل تتطلب مراجعة دورية للعمليات وتحديد نقاط الضعف والعمل على معالجتها. وتُستخدم في هذا </w:t>
      </w:r>
      <w:r w:rsidRPr="00AF2DB4">
        <w:rPr>
          <w:rFonts w:ascii="Sakkal Majalla" w:eastAsia="Times New Roman" w:hAnsi="Sakkal Majalla" w:cs="Sakkal Majalla"/>
          <w:kern w:val="0"/>
          <w:sz w:val="28"/>
          <w:szCs w:val="28"/>
          <w:rtl/>
          <w14:ligatures w14:val="none"/>
        </w:rPr>
        <w:lastRenderedPageBreak/>
        <w:t>الإطار أدوات حديثة مثل منهجية</w:t>
      </w:r>
      <w:r w:rsidRPr="00AF2DB4">
        <w:rPr>
          <w:rFonts w:ascii="Sakkal Majalla" w:eastAsia="Times New Roman" w:hAnsi="Sakkal Majalla" w:cs="Sakkal Majalla"/>
          <w:kern w:val="0"/>
          <w:sz w:val="28"/>
          <w:szCs w:val="28"/>
          <w14:ligatures w14:val="none"/>
        </w:rPr>
        <w:t xml:space="preserve"> “Lean” </w:t>
      </w:r>
      <w:r w:rsidRPr="00AF2DB4">
        <w:rPr>
          <w:rFonts w:ascii="Sakkal Majalla" w:eastAsia="Times New Roman" w:hAnsi="Sakkal Majalla" w:cs="Sakkal Majalla"/>
          <w:kern w:val="0"/>
          <w:sz w:val="28"/>
          <w:szCs w:val="28"/>
          <w:rtl/>
          <w14:ligatures w14:val="none"/>
        </w:rPr>
        <w:t>و</w:t>
      </w:r>
      <w:r w:rsidRPr="00AF2DB4">
        <w:rPr>
          <w:rFonts w:ascii="Sakkal Majalla" w:eastAsia="Times New Roman" w:hAnsi="Sakkal Majalla" w:cs="Sakkal Majalla"/>
          <w:kern w:val="0"/>
          <w:sz w:val="28"/>
          <w:szCs w:val="28"/>
          <w14:ligatures w14:val="none"/>
        </w:rPr>
        <w:t>“Six Sigma”</w:t>
      </w:r>
      <w:r w:rsidRPr="00AF2DB4">
        <w:rPr>
          <w:rFonts w:ascii="Sakkal Majalla" w:eastAsia="Times New Roman" w:hAnsi="Sakkal Majalla" w:cs="Sakkal Majalla"/>
          <w:kern w:val="0"/>
          <w:sz w:val="28"/>
          <w:szCs w:val="28"/>
          <w:rtl/>
          <w14:ligatures w14:val="none"/>
        </w:rPr>
        <w:t>، التي تهدف إلى تقليل الهدر وتحسين جودة الخدمات من خلال تحليل العمليات وإعادة تصميمها بشكل أكثر كفاءة</w:t>
      </w:r>
      <w:r w:rsidRPr="00AF2DB4">
        <w:rPr>
          <w:rFonts w:ascii="Sakkal Majalla" w:eastAsia="Times New Roman" w:hAnsi="Sakkal Majalla" w:cs="Sakkal Majalla"/>
          <w:kern w:val="0"/>
          <w:sz w:val="28"/>
          <w:szCs w:val="28"/>
          <w14:ligatures w14:val="none"/>
        </w:rPr>
        <w:t>.</w:t>
      </w:r>
    </w:p>
    <w:p w14:paraId="3D346AF5" w14:textId="0F52864F" w:rsidR="00F925D0" w:rsidRPr="00AF2DB4" w:rsidRDefault="00AF2DB4" w:rsidP="000550BE">
      <w:pPr>
        <w:spacing w:after="0" w:line="480" w:lineRule="auto"/>
        <w:jc w:val="both"/>
        <w:rPr>
          <w:rFonts w:ascii="Sakkal Majalla" w:eastAsia="Times New Roman" w:hAnsi="Sakkal Majalla" w:cs="Sakkal Majalla"/>
          <w:kern w:val="0"/>
          <w:sz w:val="28"/>
          <w:szCs w:val="28"/>
          <w:rtl/>
          <w14:ligatures w14:val="none"/>
        </w:rPr>
      </w:pPr>
      <w:r w:rsidRPr="00AF2DB4">
        <w:rPr>
          <w:rFonts w:ascii="Sakkal Majalla" w:eastAsia="Times New Roman" w:hAnsi="Sakkal Majalla" w:cs="Sakkal Majalla"/>
          <w:kern w:val="0"/>
          <w:sz w:val="28"/>
          <w:szCs w:val="28"/>
          <w:rtl/>
          <w14:ligatures w14:val="none"/>
        </w:rPr>
        <w:t>كما يتبنى البحث مفهوم الرعاية الصحية القائمة على القيمة، والذي يركز على تحقيق أفضل النتائج الصحية للمريض مقابل التكلفة، بدلًا من التركيز على كمية الخدمات المقدمة فقط. ويسهم هذا التوجه في تعزيز كفاءة الأداء داخل المؤسسات الصحية من خلال ربط جودة الخدمة بنتائجها الفعلية وتأثيرها على المرضى</w:t>
      </w:r>
      <w:r w:rsidRPr="00AF2DB4">
        <w:rPr>
          <w:rFonts w:ascii="Sakkal Majalla" w:eastAsia="Times New Roman" w:hAnsi="Sakkal Majalla" w:cs="Sakkal Majalla"/>
          <w:kern w:val="0"/>
          <w:sz w:val="28"/>
          <w:szCs w:val="28"/>
          <w14:ligatures w14:val="none"/>
        </w:rPr>
        <w:t>.</w:t>
      </w:r>
    </w:p>
    <w:p w14:paraId="4722991B" w14:textId="77777777" w:rsidR="00E91260" w:rsidRDefault="00E91260" w:rsidP="000550BE">
      <w:pPr>
        <w:spacing w:after="0" w:line="480" w:lineRule="auto"/>
        <w:outlineLvl w:val="0"/>
        <w:rPr>
          <w:rFonts w:ascii="Sakkal Majalla" w:hAnsi="Sakkal Majalla" w:cs="Sakkal Majalla"/>
          <w:b/>
          <w:bCs/>
          <w:sz w:val="28"/>
          <w:szCs w:val="28"/>
          <w:u w:val="single"/>
          <w:rtl/>
        </w:rPr>
      </w:pPr>
      <w:bookmarkStart w:id="14" w:name="_Toc225329421"/>
      <w:r w:rsidRPr="00E91260">
        <w:rPr>
          <w:rFonts w:ascii="Sakkal Majalla" w:hAnsi="Sakkal Majalla" w:cs="Sakkal Majalla" w:hint="cs"/>
          <w:b/>
          <w:bCs/>
          <w:sz w:val="28"/>
          <w:szCs w:val="28"/>
          <w:u w:val="single"/>
          <w:rtl/>
        </w:rPr>
        <w:t>نموذج البحث</w:t>
      </w:r>
      <w:bookmarkEnd w:id="14"/>
    </w:p>
    <w:p w14:paraId="2AFBD011" w14:textId="358EECE3" w:rsidR="00E91260" w:rsidRPr="00E91260" w:rsidRDefault="00E91260" w:rsidP="000550BE">
      <w:pPr>
        <w:spacing w:after="0" w:line="480" w:lineRule="auto"/>
        <w:rPr>
          <w:rFonts w:ascii="Sakkal Majalla" w:hAnsi="Sakkal Majalla" w:cs="Sakkal Majalla"/>
          <w:b/>
          <w:bCs/>
          <w:sz w:val="28"/>
          <w:szCs w:val="28"/>
          <w:u w:val="single"/>
        </w:rPr>
      </w:pPr>
      <w:r w:rsidRPr="00E91260">
        <w:rPr>
          <w:rStyle w:val="Strong"/>
          <w:rFonts w:ascii="Sakkal Majalla" w:hAnsi="Sakkal Majalla" w:cs="Sakkal Majalla"/>
          <w:b w:val="0"/>
          <w:bCs w:val="0"/>
          <w:sz w:val="28"/>
          <w:szCs w:val="28"/>
          <w:rtl/>
        </w:rPr>
        <w:t>المتغير المستقل</w:t>
      </w:r>
    </w:p>
    <w:p w14:paraId="3DE6524F" w14:textId="77777777" w:rsidR="00AF2DB4" w:rsidRDefault="00AF2DB4" w:rsidP="00FA17B8">
      <w:pPr>
        <w:pStyle w:val="NormalWeb"/>
        <w:numPr>
          <w:ilvl w:val="0"/>
          <w:numId w:val="5"/>
        </w:numPr>
        <w:bidi/>
        <w:spacing w:before="0" w:beforeAutospacing="0" w:after="0" w:afterAutospacing="0" w:line="480" w:lineRule="auto"/>
        <w:rPr>
          <w:rStyle w:val="Strong"/>
          <w:rFonts w:ascii="Sakkal Majalla" w:hAnsi="Sakkal Majalla" w:cs="Sakkal Majalla"/>
          <w:b w:val="0"/>
          <w:bCs w:val="0"/>
          <w:sz w:val="28"/>
          <w:szCs w:val="28"/>
          <w:rtl/>
        </w:rPr>
      </w:pPr>
      <w:r w:rsidRPr="00AF2DB4">
        <w:rPr>
          <w:rFonts w:ascii="Sakkal Majalla" w:hAnsi="Sakkal Majalla" w:cs="Sakkal Majalla"/>
          <w:sz w:val="28"/>
          <w:szCs w:val="28"/>
          <w:rtl/>
        </w:rPr>
        <w:t>تحسين كفاءة الأنشطة والعمليات في المؤسسات الصحية</w:t>
      </w:r>
    </w:p>
    <w:p w14:paraId="0BF1041A" w14:textId="52666966" w:rsidR="00E91260" w:rsidRPr="00E91260" w:rsidRDefault="00E91260" w:rsidP="00AF2DB4">
      <w:pPr>
        <w:pStyle w:val="NormalWeb"/>
        <w:bidi/>
        <w:spacing w:before="0" w:beforeAutospacing="0" w:after="0" w:afterAutospacing="0" w:line="480" w:lineRule="auto"/>
        <w:rPr>
          <w:rFonts w:ascii="Sakkal Majalla" w:hAnsi="Sakkal Majalla" w:cs="Sakkal Majalla"/>
          <w:sz w:val="28"/>
          <w:szCs w:val="28"/>
        </w:rPr>
      </w:pPr>
      <w:r w:rsidRPr="00E91260">
        <w:rPr>
          <w:rStyle w:val="Strong"/>
          <w:rFonts w:ascii="Sakkal Majalla" w:hAnsi="Sakkal Majalla" w:cs="Sakkal Majalla"/>
          <w:b w:val="0"/>
          <w:bCs w:val="0"/>
          <w:sz w:val="28"/>
          <w:szCs w:val="28"/>
          <w:rtl/>
        </w:rPr>
        <w:t>المتغير التابع</w:t>
      </w:r>
    </w:p>
    <w:p w14:paraId="6294B07B" w14:textId="77777777" w:rsidR="00AF2DB4" w:rsidRDefault="00AF2DB4" w:rsidP="00FA17B8">
      <w:pPr>
        <w:pStyle w:val="NormalWeb"/>
        <w:numPr>
          <w:ilvl w:val="0"/>
          <w:numId w:val="5"/>
        </w:numPr>
        <w:bidi/>
        <w:spacing w:before="0" w:beforeAutospacing="0" w:after="0" w:afterAutospacing="0" w:line="480" w:lineRule="auto"/>
        <w:rPr>
          <w:rFonts w:ascii="Sakkal Majalla" w:hAnsi="Sakkal Majalla" w:cs="Sakkal Majalla"/>
          <w:sz w:val="28"/>
          <w:szCs w:val="28"/>
          <w:rtl/>
        </w:rPr>
      </w:pPr>
      <w:r w:rsidRPr="00AF2DB4">
        <w:rPr>
          <w:rFonts w:ascii="Sakkal Majalla" w:hAnsi="Sakkal Majalla" w:cs="Sakkal Majalla"/>
          <w:sz w:val="28"/>
          <w:szCs w:val="28"/>
          <w:rtl/>
        </w:rPr>
        <w:t>تحسين جودة وكفاءة الخدمات الصحية</w:t>
      </w:r>
    </w:p>
    <w:p w14:paraId="249F8F5B" w14:textId="2335D0B7" w:rsidR="00E91260" w:rsidRPr="00E91260" w:rsidRDefault="00E91260" w:rsidP="000A4750">
      <w:pPr>
        <w:pStyle w:val="NormalWeb"/>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ويتم قياس هذا التأثير من خلال عدة أبعاد، منها</w:t>
      </w:r>
      <w:r w:rsidRPr="00E91260">
        <w:rPr>
          <w:rFonts w:ascii="Sakkal Majalla" w:hAnsi="Sakkal Majalla" w:cs="Sakkal Majalla"/>
          <w:sz w:val="28"/>
          <w:szCs w:val="28"/>
        </w:rPr>
        <w:t>:</w:t>
      </w:r>
    </w:p>
    <w:p w14:paraId="561BEF49" w14:textId="77777777" w:rsidR="00AF2DB4" w:rsidRPr="00AF2DB4" w:rsidRDefault="00AF2DB4" w:rsidP="00FA17B8">
      <w:pPr>
        <w:pStyle w:val="ListParagraph"/>
        <w:numPr>
          <w:ilvl w:val="0"/>
          <w:numId w:val="5"/>
        </w:numPr>
        <w:spacing w:line="480" w:lineRule="auto"/>
        <w:rPr>
          <w:rFonts w:ascii="Sakkal Majalla" w:eastAsia="Times New Roman" w:hAnsi="Sakkal Majalla" w:cs="Sakkal Majalla"/>
          <w:kern w:val="0"/>
          <w:sz w:val="28"/>
          <w:szCs w:val="28"/>
          <w:rtl/>
          <w14:ligatures w14:val="none"/>
        </w:rPr>
      </w:pPr>
      <w:r w:rsidRPr="00AF2DB4">
        <w:rPr>
          <w:rFonts w:ascii="Sakkal Majalla" w:eastAsia="Times New Roman" w:hAnsi="Sakkal Majalla" w:cs="Sakkal Majalla"/>
          <w:kern w:val="0"/>
          <w:sz w:val="28"/>
          <w:szCs w:val="28"/>
          <w:rtl/>
          <w14:ligatures w14:val="none"/>
        </w:rPr>
        <w:t>تحسين جودة الخدمات الطبية المقدمة للمرضى</w:t>
      </w:r>
    </w:p>
    <w:p w14:paraId="08B7B33E" w14:textId="77777777" w:rsidR="00AF2DB4" w:rsidRPr="00AF2DB4" w:rsidRDefault="00AF2DB4" w:rsidP="00FA17B8">
      <w:pPr>
        <w:pStyle w:val="ListParagraph"/>
        <w:numPr>
          <w:ilvl w:val="0"/>
          <w:numId w:val="5"/>
        </w:numPr>
        <w:spacing w:line="480" w:lineRule="auto"/>
        <w:rPr>
          <w:rFonts w:ascii="Sakkal Majalla" w:eastAsia="Times New Roman" w:hAnsi="Sakkal Majalla" w:cs="Sakkal Majalla"/>
          <w:kern w:val="0"/>
          <w:sz w:val="28"/>
          <w:szCs w:val="28"/>
          <w:rtl/>
          <w14:ligatures w14:val="none"/>
        </w:rPr>
      </w:pPr>
      <w:r w:rsidRPr="00AF2DB4">
        <w:rPr>
          <w:rFonts w:ascii="Sakkal Majalla" w:eastAsia="Times New Roman" w:hAnsi="Sakkal Majalla" w:cs="Sakkal Majalla"/>
          <w:kern w:val="0"/>
          <w:sz w:val="28"/>
          <w:szCs w:val="28"/>
          <w:rtl/>
          <w14:ligatures w14:val="none"/>
        </w:rPr>
        <w:t>تقليل الهدر في الموارد والوقت داخل المؤسسة الصحية</w:t>
      </w:r>
    </w:p>
    <w:p w14:paraId="0A63FE56" w14:textId="77777777" w:rsidR="00AF2DB4" w:rsidRPr="00AF2DB4" w:rsidRDefault="00AF2DB4" w:rsidP="00FA17B8">
      <w:pPr>
        <w:pStyle w:val="ListParagraph"/>
        <w:numPr>
          <w:ilvl w:val="0"/>
          <w:numId w:val="5"/>
        </w:numPr>
        <w:spacing w:line="480" w:lineRule="auto"/>
        <w:rPr>
          <w:rFonts w:ascii="Sakkal Majalla" w:eastAsia="Times New Roman" w:hAnsi="Sakkal Majalla" w:cs="Sakkal Majalla"/>
          <w:kern w:val="0"/>
          <w:sz w:val="28"/>
          <w:szCs w:val="28"/>
          <w:rtl/>
          <w14:ligatures w14:val="none"/>
        </w:rPr>
      </w:pPr>
      <w:r w:rsidRPr="00AF2DB4">
        <w:rPr>
          <w:rFonts w:ascii="Sakkal Majalla" w:eastAsia="Times New Roman" w:hAnsi="Sakkal Majalla" w:cs="Sakkal Majalla"/>
          <w:kern w:val="0"/>
          <w:sz w:val="28"/>
          <w:szCs w:val="28"/>
          <w:rtl/>
          <w14:ligatures w14:val="none"/>
        </w:rPr>
        <w:t>تعزيز رضا المرضى والمستفيدين من الخدمات الصحية</w:t>
      </w:r>
    </w:p>
    <w:p w14:paraId="3920CE2F" w14:textId="77777777" w:rsidR="00AF2DB4" w:rsidRPr="00AF2DB4" w:rsidRDefault="00AF2DB4" w:rsidP="00FA17B8">
      <w:pPr>
        <w:pStyle w:val="ListParagraph"/>
        <w:numPr>
          <w:ilvl w:val="0"/>
          <w:numId w:val="5"/>
        </w:numPr>
        <w:spacing w:line="480" w:lineRule="auto"/>
        <w:rPr>
          <w:rFonts w:ascii="Sakkal Majalla" w:eastAsia="Times New Roman" w:hAnsi="Sakkal Majalla" w:cs="Sakkal Majalla"/>
          <w:kern w:val="0"/>
          <w:sz w:val="28"/>
          <w:szCs w:val="28"/>
          <w:rtl/>
          <w14:ligatures w14:val="none"/>
        </w:rPr>
      </w:pPr>
      <w:r w:rsidRPr="00AF2DB4">
        <w:rPr>
          <w:rFonts w:ascii="Sakkal Majalla" w:eastAsia="Times New Roman" w:hAnsi="Sakkal Majalla" w:cs="Sakkal Majalla"/>
          <w:kern w:val="0"/>
          <w:sz w:val="28"/>
          <w:szCs w:val="28"/>
          <w:rtl/>
          <w14:ligatures w14:val="none"/>
        </w:rPr>
        <w:t>رفع كفاءة الأداء التشغيلي والإداري داخل المستشفى</w:t>
      </w:r>
    </w:p>
    <w:p w14:paraId="00A17364" w14:textId="3A92A99B" w:rsidR="00F925D0" w:rsidRPr="00AF2DB4" w:rsidRDefault="00AF2DB4" w:rsidP="00FA17B8">
      <w:pPr>
        <w:pStyle w:val="ListParagraph"/>
        <w:numPr>
          <w:ilvl w:val="0"/>
          <w:numId w:val="5"/>
        </w:numPr>
        <w:spacing w:line="480" w:lineRule="auto"/>
        <w:rPr>
          <w:rFonts w:ascii="Sakkal Majalla" w:hAnsi="Sakkal Majalla" w:cs="Sakkal Majalla"/>
          <w:sz w:val="28"/>
          <w:szCs w:val="28"/>
          <w:u w:val="single"/>
          <w:rtl/>
        </w:rPr>
      </w:pPr>
      <w:r w:rsidRPr="00AF2DB4">
        <w:rPr>
          <w:rFonts w:ascii="Sakkal Majalla" w:eastAsia="Times New Roman" w:hAnsi="Sakkal Majalla" w:cs="Sakkal Majalla"/>
          <w:kern w:val="0"/>
          <w:sz w:val="28"/>
          <w:szCs w:val="28"/>
          <w:rtl/>
          <w14:ligatures w14:val="none"/>
        </w:rPr>
        <w:t>تطبيق المعايير والإجراءات الصحية المعتمدة (الاعتماد الصحي)</w:t>
      </w:r>
    </w:p>
    <w:p w14:paraId="0D2976A9" w14:textId="64356B9C" w:rsidR="00F925D0" w:rsidRDefault="00E91260" w:rsidP="00D22171">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lang w:val="ar-EG" w:bidi="ar-EG"/>
        </w:rPr>
        <w:lastRenderedPageBreak/>
        <w:drawing>
          <wp:inline distT="0" distB="0" distL="0" distR="0" wp14:anchorId="706E33CF" wp14:editId="3D4CA168">
            <wp:extent cx="5505450" cy="3302000"/>
            <wp:effectExtent l="38100" t="0" r="3810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C2B1A2" w14:textId="339D57E3" w:rsidR="00F925D0" w:rsidRPr="000A4750" w:rsidRDefault="00197297" w:rsidP="000A4750">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43FA26A6" w14:textId="77777777" w:rsidR="00197297" w:rsidRDefault="00197297" w:rsidP="000A4750">
      <w:pPr>
        <w:spacing w:after="0" w:line="480" w:lineRule="auto"/>
        <w:outlineLvl w:val="0"/>
        <w:rPr>
          <w:rFonts w:ascii="Sakkal Majalla" w:hAnsi="Sakkal Majalla" w:cs="Sakkal Majalla"/>
          <w:b/>
          <w:bCs/>
          <w:sz w:val="28"/>
          <w:szCs w:val="28"/>
          <w:u w:val="single"/>
          <w:rtl/>
        </w:rPr>
      </w:pPr>
      <w:bookmarkStart w:id="15" w:name="_Toc225329422"/>
      <w:r>
        <w:rPr>
          <w:rFonts w:ascii="Sakkal Majalla" w:hAnsi="Sakkal Majalla" w:cs="Sakkal Majalla" w:hint="cs"/>
          <w:b/>
          <w:bCs/>
          <w:sz w:val="28"/>
          <w:szCs w:val="28"/>
          <w:u w:val="single"/>
          <w:rtl/>
        </w:rPr>
        <w:t>حدود البحث:</w:t>
      </w:r>
      <w:bookmarkEnd w:id="15"/>
    </w:p>
    <w:p w14:paraId="56AC647E" w14:textId="77777777" w:rsidR="000A4750" w:rsidRPr="000A4750" w:rsidRDefault="000A4750" w:rsidP="00FA17B8">
      <w:pPr>
        <w:pStyle w:val="ListParagraph"/>
        <w:numPr>
          <w:ilvl w:val="0"/>
          <w:numId w:val="9"/>
        </w:numPr>
        <w:spacing w:after="0" w:line="480" w:lineRule="auto"/>
        <w:rPr>
          <w:rFonts w:ascii="Sakkal Majalla" w:hAnsi="Sakkal Majalla" w:cs="Sakkal Majalla"/>
          <w:b/>
          <w:bCs/>
          <w:sz w:val="28"/>
          <w:szCs w:val="28"/>
        </w:rPr>
      </w:pPr>
      <w:r w:rsidRPr="000A4750">
        <w:rPr>
          <w:rFonts w:ascii="Sakkal Majalla" w:hAnsi="Sakkal Majalla" w:cs="Sakkal Majalla"/>
          <w:b/>
          <w:bCs/>
          <w:sz w:val="28"/>
          <w:szCs w:val="28"/>
          <w:rtl/>
        </w:rPr>
        <w:t>الحدود المكانية</w:t>
      </w:r>
    </w:p>
    <w:p w14:paraId="2E9825CB" w14:textId="77777777" w:rsidR="000A4750" w:rsidRDefault="000A4750" w:rsidP="000A4750">
      <w:pPr>
        <w:pStyle w:val="NormalWeb"/>
        <w:bidi/>
        <w:spacing w:before="0" w:beforeAutospacing="0" w:after="0" w:afterAutospacing="0" w:line="480" w:lineRule="auto"/>
        <w:jc w:val="both"/>
        <w:rPr>
          <w:rFonts w:ascii="Sakkal Majalla" w:hAnsi="Sakkal Majalla" w:cs="Sakkal Majalla"/>
          <w:sz w:val="28"/>
          <w:szCs w:val="28"/>
          <w:rtl/>
        </w:rPr>
      </w:pPr>
      <w:r w:rsidRPr="008A664A">
        <w:rPr>
          <w:rFonts w:ascii="Sakkal Majalla" w:hAnsi="Sakkal Majalla" w:cs="Sakkal Majalla"/>
          <w:sz w:val="28"/>
          <w:szCs w:val="28"/>
          <w:rtl/>
        </w:rPr>
        <w:t xml:space="preserve">تقتصر الدراسة على </w:t>
      </w:r>
      <w:r w:rsidRPr="000A4750">
        <w:rPr>
          <w:rStyle w:val="Strong"/>
          <w:rFonts w:ascii="Sakkal Majalla" w:hAnsi="Sakkal Majalla" w:cs="Sakkal Majalla"/>
          <w:b w:val="0"/>
          <w:bCs w:val="0"/>
          <w:sz w:val="28"/>
          <w:szCs w:val="28"/>
          <w:rtl/>
        </w:rPr>
        <w:t>المستشفيات العامة والخاصة الواقعة في مدينة الرياض بالمملكة العربية السعودية</w:t>
      </w:r>
      <w:r w:rsidRPr="008A664A">
        <w:rPr>
          <w:rFonts w:ascii="Sakkal Majalla" w:hAnsi="Sakkal Majalla" w:cs="Sakkal Majalla"/>
          <w:sz w:val="28"/>
          <w:szCs w:val="28"/>
          <w:rtl/>
        </w:rPr>
        <w:t>، والتي تمثل نموذجًا للمؤسسات الصحية في العاصمة. وقد شملت الدراسة مختلف أقسام المستشفيات من إدارات وفرق تشغيلية وفنية وصحية، لضمان شمولية عينة البحث وتمثيل جميع المستويات الوظيفية المعنية بتحسين كفاءة الأنشطة والعمليات</w:t>
      </w:r>
      <w:r w:rsidRPr="008A664A">
        <w:rPr>
          <w:rFonts w:ascii="Sakkal Majalla" w:hAnsi="Sakkal Majalla" w:cs="Sakkal Majalla"/>
          <w:sz w:val="28"/>
          <w:szCs w:val="28"/>
        </w:rPr>
        <w:t>.</w:t>
      </w:r>
    </w:p>
    <w:p w14:paraId="1DEEA56E" w14:textId="77777777" w:rsidR="000A4750" w:rsidRPr="008A664A" w:rsidRDefault="000A4750" w:rsidP="00FA17B8">
      <w:pPr>
        <w:pStyle w:val="NormalWeb"/>
        <w:numPr>
          <w:ilvl w:val="0"/>
          <w:numId w:val="8"/>
        </w:numPr>
        <w:bidi/>
        <w:spacing w:before="0" w:beforeAutospacing="0" w:after="0" w:afterAutospacing="0" w:line="480" w:lineRule="auto"/>
        <w:jc w:val="both"/>
        <w:rPr>
          <w:rFonts w:ascii="Sakkal Majalla" w:hAnsi="Sakkal Majalla" w:cs="Sakkal Majalla"/>
          <w:b/>
          <w:bCs/>
          <w:sz w:val="28"/>
          <w:szCs w:val="28"/>
        </w:rPr>
      </w:pPr>
      <w:r w:rsidRPr="008A664A">
        <w:rPr>
          <w:rFonts w:ascii="Sakkal Majalla" w:hAnsi="Sakkal Majalla" w:cs="Sakkal Majalla"/>
          <w:b/>
          <w:bCs/>
          <w:sz w:val="28"/>
          <w:szCs w:val="28"/>
          <w:rtl/>
        </w:rPr>
        <w:t>الحدود الزمانية</w:t>
      </w:r>
    </w:p>
    <w:p w14:paraId="674D27C7" w14:textId="77777777" w:rsidR="000A4750" w:rsidRDefault="000A4750" w:rsidP="000A4750">
      <w:pPr>
        <w:pStyle w:val="NormalWeb"/>
        <w:bidi/>
        <w:spacing w:before="0" w:beforeAutospacing="0" w:after="0" w:afterAutospacing="0" w:line="480" w:lineRule="auto"/>
        <w:jc w:val="both"/>
        <w:rPr>
          <w:rFonts w:ascii="Sakkal Majalla" w:hAnsi="Sakkal Majalla" w:cs="Sakkal Majalla"/>
          <w:sz w:val="28"/>
          <w:szCs w:val="28"/>
          <w:rtl/>
        </w:rPr>
      </w:pPr>
      <w:r w:rsidRPr="008A664A">
        <w:rPr>
          <w:rFonts w:ascii="Sakkal Majalla" w:hAnsi="Sakkal Majalla" w:cs="Sakkal Majalla"/>
          <w:sz w:val="28"/>
          <w:szCs w:val="28"/>
          <w:rtl/>
        </w:rPr>
        <w:t xml:space="preserve">تغطي الدراسة </w:t>
      </w:r>
      <w:r w:rsidRPr="00102AC9">
        <w:rPr>
          <w:rStyle w:val="Strong"/>
          <w:rFonts w:ascii="Sakkal Majalla" w:hAnsi="Sakkal Majalla" w:cs="Sakkal Majalla"/>
          <w:b w:val="0"/>
          <w:bCs w:val="0"/>
          <w:sz w:val="28"/>
          <w:szCs w:val="28"/>
          <w:rtl/>
        </w:rPr>
        <w:t>الفترة الزمنية من بداية جمع البيانات وحتى تحليل النتائج</w:t>
      </w:r>
      <w:r w:rsidRPr="008A664A">
        <w:rPr>
          <w:rFonts w:ascii="Sakkal Majalla" w:hAnsi="Sakkal Majalla" w:cs="Sakkal Majalla"/>
          <w:sz w:val="28"/>
          <w:szCs w:val="28"/>
          <w:rtl/>
        </w:rPr>
        <w:t xml:space="preserve">، حيث تم تحديد الفترة الزمنية لجمع البيانات من المشاركين خلال </w:t>
      </w:r>
      <w:r>
        <w:rPr>
          <w:rFonts w:ascii="Sakkal Majalla" w:hAnsi="Sakkal Majalla" w:cs="Sakkal Majalla" w:hint="cs"/>
          <w:sz w:val="28"/>
          <w:szCs w:val="28"/>
          <w:rtl/>
        </w:rPr>
        <w:t>عام</w:t>
      </w:r>
      <w:r w:rsidRPr="008A664A">
        <w:rPr>
          <w:rFonts w:ascii="Sakkal Majalla" w:hAnsi="Sakkal Majalla" w:cs="Sakkal Majalla"/>
          <w:sz w:val="28"/>
          <w:szCs w:val="28"/>
          <w:rtl/>
        </w:rPr>
        <w:t>، لضمان أن المعلومات المستقاة حديثة وتعكس الواقع التشغيلي الحالي للمستشفيات في مدينة الرياض</w:t>
      </w:r>
      <w:r w:rsidRPr="008A664A">
        <w:rPr>
          <w:rFonts w:ascii="Sakkal Majalla" w:hAnsi="Sakkal Majalla" w:cs="Sakkal Majalla"/>
          <w:sz w:val="28"/>
          <w:szCs w:val="28"/>
        </w:rPr>
        <w:t>.</w:t>
      </w:r>
    </w:p>
    <w:p w14:paraId="15FBEDB0" w14:textId="6AF826AF" w:rsidR="000A4750" w:rsidRPr="00102AC9" w:rsidRDefault="000A4750" w:rsidP="00FA17B8">
      <w:pPr>
        <w:pStyle w:val="NormalWeb"/>
        <w:numPr>
          <w:ilvl w:val="0"/>
          <w:numId w:val="7"/>
        </w:numPr>
        <w:bidi/>
        <w:spacing w:before="0" w:beforeAutospacing="0" w:after="0" w:afterAutospacing="0" w:line="480" w:lineRule="auto"/>
        <w:jc w:val="both"/>
        <w:rPr>
          <w:rFonts w:ascii="Sakkal Majalla" w:hAnsi="Sakkal Majalla" w:cs="Sakkal Majalla"/>
          <w:b/>
          <w:bCs/>
          <w:sz w:val="28"/>
          <w:szCs w:val="28"/>
        </w:rPr>
      </w:pPr>
      <w:r w:rsidRPr="00102AC9">
        <w:rPr>
          <w:rFonts w:ascii="Sakkal Majalla" w:hAnsi="Sakkal Majalla" w:cs="Sakkal Majalla"/>
          <w:b/>
          <w:bCs/>
          <w:sz w:val="28"/>
          <w:szCs w:val="28"/>
          <w:rtl/>
        </w:rPr>
        <w:lastRenderedPageBreak/>
        <w:t>الحدود الم</w:t>
      </w:r>
      <w:r>
        <w:rPr>
          <w:rFonts w:ascii="Sakkal Majalla" w:hAnsi="Sakkal Majalla" w:cs="Sakkal Majalla" w:hint="cs"/>
          <w:b/>
          <w:bCs/>
          <w:sz w:val="28"/>
          <w:szCs w:val="28"/>
          <w:rtl/>
        </w:rPr>
        <w:t>وضوعية</w:t>
      </w:r>
    </w:p>
    <w:p w14:paraId="7CDA3E18" w14:textId="77777777" w:rsidR="000A4750" w:rsidRDefault="000A4750" w:rsidP="000A4750">
      <w:pPr>
        <w:pStyle w:val="NormalWeb"/>
        <w:bidi/>
        <w:spacing w:before="0" w:beforeAutospacing="0" w:after="0" w:afterAutospacing="0" w:line="480" w:lineRule="auto"/>
        <w:jc w:val="both"/>
        <w:rPr>
          <w:rFonts w:ascii="Sakkal Majalla" w:hAnsi="Sakkal Majalla" w:cs="Sakkal Majalla"/>
          <w:sz w:val="28"/>
          <w:szCs w:val="28"/>
          <w:rtl/>
        </w:rPr>
      </w:pPr>
      <w:r w:rsidRPr="008A664A">
        <w:rPr>
          <w:rFonts w:ascii="Sakkal Majalla" w:hAnsi="Sakkal Majalla" w:cs="Sakkal Majalla"/>
          <w:sz w:val="28"/>
          <w:szCs w:val="28"/>
          <w:rtl/>
        </w:rPr>
        <w:t xml:space="preserve">تركز الدراسة على </w:t>
      </w:r>
      <w:r w:rsidRPr="00102AC9">
        <w:rPr>
          <w:rStyle w:val="Strong"/>
          <w:rFonts w:ascii="Sakkal Majalla" w:hAnsi="Sakkal Majalla" w:cs="Sakkal Majalla"/>
          <w:b w:val="0"/>
          <w:bCs w:val="0"/>
          <w:sz w:val="28"/>
          <w:szCs w:val="28"/>
          <w:rtl/>
        </w:rPr>
        <w:t>تحليل كفاءة الأنشطة والعمليات التشغيلية</w:t>
      </w:r>
      <w:r w:rsidRPr="008A664A">
        <w:rPr>
          <w:rFonts w:ascii="Sakkal Majalla" w:hAnsi="Sakkal Majalla" w:cs="Sakkal Majalla"/>
          <w:sz w:val="28"/>
          <w:szCs w:val="28"/>
          <w:rtl/>
        </w:rPr>
        <w:t xml:space="preserve"> داخل المستشفيات، بما يشمل جودة الخدمات الصحية، فعالية استخدام الموارد، تطبيق مبادئ إدارة الجودة الشاملة</w:t>
      </w:r>
      <w:r w:rsidRPr="008A664A">
        <w:rPr>
          <w:rFonts w:ascii="Sakkal Majalla" w:hAnsi="Sakkal Majalla" w:cs="Sakkal Majalla"/>
          <w:sz w:val="28"/>
          <w:szCs w:val="28"/>
        </w:rPr>
        <w:t xml:space="preserve"> (TQM)</w:t>
      </w:r>
      <w:r w:rsidRPr="008A664A">
        <w:rPr>
          <w:rFonts w:ascii="Sakkal Majalla" w:hAnsi="Sakkal Majalla" w:cs="Sakkal Majalla"/>
          <w:sz w:val="28"/>
          <w:szCs w:val="28"/>
          <w:rtl/>
        </w:rPr>
        <w:t>، وممارسات تحسين العمليات مثل</w:t>
      </w:r>
      <w:r w:rsidRPr="008A664A">
        <w:rPr>
          <w:rFonts w:ascii="Sakkal Majalla" w:hAnsi="Sakkal Majalla" w:cs="Sakkal Majalla"/>
          <w:sz w:val="28"/>
          <w:szCs w:val="28"/>
        </w:rPr>
        <w:t xml:space="preserve"> Lean </w:t>
      </w:r>
      <w:r w:rsidRPr="008A664A">
        <w:rPr>
          <w:rFonts w:ascii="Sakkal Majalla" w:hAnsi="Sakkal Majalla" w:cs="Sakkal Majalla"/>
          <w:sz w:val="28"/>
          <w:szCs w:val="28"/>
          <w:rtl/>
        </w:rPr>
        <w:t>و</w:t>
      </w:r>
      <w:r w:rsidRPr="008A664A">
        <w:rPr>
          <w:rFonts w:ascii="Sakkal Majalla" w:hAnsi="Sakkal Majalla" w:cs="Sakkal Majalla"/>
          <w:sz w:val="28"/>
          <w:szCs w:val="28"/>
        </w:rPr>
        <w:t xml:space="preserve">Six Sigma. </w:t>
      </w:r>
      <w:r w:rsidRPr="008A664A">
        <w:rPr>
          <w:rFonts w:ascii="Sakkal Majalla" w:hAnsi="Sakkal Majalla" w:cs="Sakkal Majalla"/>
          <w:sz w:val="28"/>
          <w:szCs w:val="28"/>
          <w:rtl/>
        </w:rPr>
        <w:t xml:space="preserve">كما تتناول الدراسة دور الإدارة الاستراتيجية وقيادة المستشفيات في تحسين الكفاءة التشغيلية، </w:t>
      </w:r>
      <w:r w:rsidRPr="00102AC9">
        <w:rPr>
          <w:rStyle w:val="Strong"/>
          <w:rFonts w:ascii="Sakkal Majalla" w:hAnsi="Sakkal Majalla" w:cs="Sakkal Majalla"/>
          <w:b w:val="0"/>
          <w:bCs w:val="0"/>
          <w:sz w:val="28"/>
          <w:szCs w:val="28"/>
          <w:rtl/>
        </w:rPr>
        <w:t>دون التطرق إلى الجوانب المالية التفصيلية للمستشفيات أو السياسات الصحية الوطنية بشكل موسع</w:t>
      </w:r>
      <w:r w:rsidRPr="008A664A">
        <w:rPr>
          <w:rFonts w:ascii="Sakkal Majalla" w:hAnsi="Sakkal Majalla" w:cs="Sakkal Majalla"/>
          <w:sz w:val="28"/>
          <w:szCs w:val="28"/>
          <w:rtl/>
        </w:rPr>
        <w:t>، حيث يقتصر التركيز على العمليات التشغيلية الداخلية وتحسين الأداء</w:t>
      </w:r>
      <w:r w:rsidRPr="008A664A">
        <w:rPr>
          <w:rFonts w:ascii="Sakkal Majalla" w:hAnsi="Sakkal Majalla" w:cs="Sakkal Majalla"/>
          <w:sz w:val="28"/>
          <w:szCs w:val="28"/>
        </w:rPr>
        <w:t>.</w:t>
      </w:r>
    </w:p>
    <w:p w14:paraId="5B8D11A8" w14:textId="77777777" w:rsidR="000A4750" w:rsidRPr="00102AC9" w:rsidRDefault="000A4750" w:rsidP="00FA17B8">
      <w:pPr>
        <w:pStyle w:val="NormalWeb"/>
        <w:numPr>
          <w:ilvl w:val="0"/>
          <w:numId w:val="6"/>
        </w:numPr>
        <w:bidi/>
        <w:spacing w:before="0" w:beforeAutospacing="0" w:after="0" w:afterAutospacing="0" w:line="480" w:lineRule="auto"/>
        <w:jc w:val="both"/>
        <w:rPr>
          <w:rFonts w:ascii="Sakkal Majalla" w:hAnsi="Sakkal Majalla" w:cs="Sakkal Majalla"/>
          <w:b/>
          <w:bCs/>
          <w:sz w:val="28"/>
          <w:szCs w:val="28"/>
        </w:rPr>
      </w:pPr>
      <w:r w:rsidRPr="00102AC9">
        <w:rPr>
          <w:rFonts w:ascii="Sakkal Majalla" w:hAnsi="Sakkal Majalla" w:cs="Sakkal Majalla"/>
          <w:b/>
          <w:bCs/>
          <w:sz w:val="28"/>
          <w:szCs w:val="28"/>
          <w:rtl/>
        </w:rPr>
        <w:t>الحدود البشرية</w:t>
      </w:r>
    </w:p>
    <w:p w14:paraId="4DEB4C72" w14:textId="77777777" w:rsidR="000A4750" w:rsidRPr="008A664A" w:rsidRDefault="000A4750" w:rsidP="000A4750">
      <w:pPr>
        <w:pStyle w:val="NormalWeb"/>
        <w:bidi/>
        <w:spacing w:before="0" w:beforeAutospacing="0" w:after="0" w:afterAutospacing="0" w:line="480" w:lineRule="auto"/>
        <w:jc w:val="both"/>
        <w:rPr>
          <w:rFonts w:ascii="Sakkal Majalla" w:hAnsi="Sakkal Majalla" w:cs="Sakkal Majalla"/>
          <w:sz w:val="28"/>
          <w:szCs w:val="28"/>
        </w:rPr>
      </w:pPr>
      <w:r w:rsidRPr="008A664A">
        <w:rPr>
          <w:rFonts w:ascii="Sakkal Majalla" w:hAnsi="Sakkal Majalla" w:cs="Sakkal Majalla"/>
          <w:sz w:val="28"/>
          <w:szCs w:val="28"/>
          <w:rtl/>
        </w:rPr>
        <w:t xml:space="preserve">تشمل الدراسة </w:t>
      </w:r>
      <w:r w:rsidRPr="00102AC9">
        <w:rPr>
          <w:rStyle w:val="Strong"/>
          <w:rFonts w:ascii="Sakkal Majalla" w:hAnsi="Sakkal Majalla" w:cs="Sakkal Majalla"/>
          <w:b w:val="0"/>
          <w:bCs w:val="0"/>
          <w:sz w:val="28"/>
          <w:szCs w:val="28"/>
          <w:rtl/>
        </w:rPr>
        <w:t>الموظفين العاملين بالمستشفيات في مدينة الرياض</w:t>
      </w:r>
      <w:r w:rsidRPr="008A664A">
        <w:rPr>
          <w:rFonts w:ascii="Sakkal Majalla" w:hAnsi="Sakkal Majalla" w:cs="Sakkal Majalla"/>
          <w:sz w:val="28"/>
          <w:szCs w:val="28"/>
          <w:rtl/>
        </w:rPr>
        <w:t xml:space="preserve"> فقط، سواء كانوا إداريين، فنيين، أو ممارسين صحيين، ولا تشمل المرضى أو المترددين على المستشفى كمستفيدين من الخدمات. ويهدف ذلك إلى التركيز على وجهة نظر العاملين المباشرين في تقييم وتحسين كفاءة الأنشطة التشغيلية</w:t>
      </w:r>
      <w:r w:rsidRPr="008A664A">
        <w:rPr>
          <w:rFonts w:ascii="Sakkal Majalla" w:hAnsi="Sakkal Majalla" w:cs="Sakkal Majalla"/>
          <w:sz w:val="28"/>
          <w:szCs w:val="28"/>
        </w:rPr>
        <w:t>.</w:t>
      </w:r>
    </w:p>
    <w:p w14:paraId="2630F5B3" w14:textId="421FE4C6" w:rsidR="00197297" w:rsidRPr="00197297" w:rsidRDefault="00197297" w:rsidP="003E6527">
      <w:pPr>
        <w:pStyle w:val="NormalWeb"/>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16" w:name="_Toc225329423"/>
      <w:r w:rsidRPr="00197297">
        <w:rPr>
          <w:rFonts w:ascii="Sakkal Majalla" w:hAnsi="Sakkal Majalla" w:cs="Sakkal Majalla" w:hint="cs"/>
          <w:b/>
          <w:bCs/>
          <w:sz w:val="28"/>
          <w:szCs w:val="28"/>
          <w:u w:val="single"/>
          <w:rtl/>
          <w:lang w:bidi="ar-EG"/>
        </w:rPr>
        <w:t>خاتمة الفصل</w:t>
      </w:r>
      <w:bookmarkEnd w:id="16"/>
    </w:p>
    <w:p w14:paraId="59D1662C" w14:textId="77777777" w:rsidR="000A4750" w:rsidRPr="000A4750" w:rsidRDefault="000A4750" w:rsidP="000A4750">
      <w:pPr>
        <w:spacing w:after="0" w:line="480" w:lineRule="auto"/>
        <w:jc w:val="both"/>
        <w:rPr>
          <w:rFonts w:ascii="Sakkal Majalla" w:eastAsia="Times New Roman" w:hAnsi="Sakkal Majalla" w:cs="Sakkal Majalla"/>
          <w:kern w:val="0"/>
          <w:sz w:val="28"/>
          <w:szCs w:val="28"/>
          <w14:ligatures w14:val="none"/>
        </w:rPr>
      </w:pPr>
      <w:r w:rsidRPr="000A4750">
        <w:rPr>
          <w:rFonts w:ascii="Sakkal Majalla" w:eastAsia="Times New Roman" w:hAnsi="Sakkal Majalla" w:cs="Sakkal Majalla"/>
          <w:kern w:val="0"/>
          <w:sz w:val="28"/>
          <w:szCs w:val="28"/>
          <w:rtl/>
          <w14:ligatures w14:val="none"/>
        </w:rPr>
        <w:t>في ختام هذا الفصل، يتضح أن تحسين كفاءة الأنشطة والعمليات في المؤسسات الصحية يمثل عاملًا جوهريًا لتعزيز جودة الخدمات ورضا المرضى، ويعتمد على تطبيق مبادئ الجودة الشاملة، أساليب التحسين المستمر، والتكامل بين الموارد والإدارة الفعّالة. كما تم تحديد مشكلة البحث، وأهمية الدراسة، وأهدافها، والفروض، إلى جانب المتغيرات وأبعادها وحدود البحث، ما يضع الأساس المنهجي والعلمي لإجراء الدراسة</w:t>
      </w:r>
      <w:r w:rsidRPr="000A4750">
        <w:rPr>
          <w:rFonts w:ascii="Sakkal Majalla" w:eastAsia="Times New Roman" w:hAnsi="Sakkal Majalla" w:cs="Sakkal Majalla"/>
          <w:kern w:val="0"/>
          <w:sz w:val="28"/>
          <w:szCs w:val="28"/>
          <w14:ligatures w14:val="none"/>
        </w:rPr>
        <w:t>.</w:t>
      </w:r>
    </w:p>
    <w:p w14:paraId="5149824C" w14:textId="77777777" w:rsidR="000A4750" w:rsidRPr="000A4750" w:rsidRDefault="000A4750" w:rsidP="000A4750">
      <w:pPr>
        <w:spacing w:after="0" w:line="480" w:lineRule="auto"/>
        <w:jc w:val="both"/>
        <w:rPr>
          <w:rFonts w:ascii="Sakkal Majalla" w:eastAsia="Times New Roman" w:hAnsi="Sakkal Majalla" w:cs="Sakkal Majalla"/>
          <w:kern w:val="0"/>
          <w:sz w:val="28"/>
          <w:szCs w:val="28"/>
          <w14:ligatures w14:val="none"/>
        </w:rPr>
      </w:pPr>
      <w:r w:rsidRPr="000A4750">
        <w:rPr>
          <w:rFonts w:ascii="Sakkal Majalla" w:eastAsia="Times New Roman" w:hAnsi="Sakkal Majalla" w:cs="Sakkal Majalla"/>
          <w:kern w:val="0"/>
          <w:sz w:val="28"/>
          <w:szCs w:val="28"/>
          <w:rtl/>
          <w14:ligatures w14:val="none"/>
        </w:rPr>
        <w:t>وينتقل البحث في الفصل التالي إلى الإطار النظري والمفاهيم الأساسية، حيث سيتم استعراض الدراسات السابقة والنظريات المرتبطة بإدارة الجودة والكفاءة التشغيلية، بهدف بناء قاعدة معرفية قوية تدعم تحليل النتائج وتفسيرها لاحقًا</w:t>
      </w:r>
      <w:r w:rsidRPr="000A4750">
        <w:rPr>
          <w:rFonts w:ascii="Sakkal Majalla" w:eastAsia="Times New Roman" w:hAnsi="Sakkal Majalla" w:cs="Sakkal Majalla"/>
          <w:kern w:val="0"/>
          <w:sz w:val="28"/>
          <w:szCs w:val="28"/>
          <w14:ligatures w14:val="none"/>
        </w:rPr>
        <w:t>.</w:t>
      </w:r>
    </w:p>
    <w:p w14:paraId="7E450F21" w14:textId="77777777" w:rsidR="00197297" w:rsidRPr="000A4750" w:rsidRDefault="00197297" w:rsidP="00197297">
      <w:pPr>
        <w:pStyle w:val="NormalWeb"/>
        <w:bidi/>
        <w:spacing w:before="0" w:beforeAutospacing="0" w:after="0" w:afterAutospacing="0" w:line="480" w:lineRule="auto"/>
        <w:jc w:val="both"/>
        <w:rPr>
          <w:rFonts w:ascii="Sakkal Majalla" w:hAnsi="Sakkal Majalla" w:cs="Sakkal Majalla"/>
          <w:sz w:val="28"/>
          <w:szCs w:val="28"/>
        </w:rPr>
      </w:pPr>
    </w:p>
    <w:p w14:paraId="167E473A" w14:textId="77777777" w:rsidR="00197297" w:rsidRPr="00197297" w:rsidRDefault="00197297" w:rsidP="00197297">
      <w:pPr>
        <w:rPr>
          <w:rFonts w:ascii="Sakkal Majalla" w:hAnsi="Sakkal Majalla" w:cs="Sakkal Majalla"/>
          <w:b/>
          <w:bCs/>
          <w:sz w:val="28"/>
          <w:szCs w:val="28"/>
          <w:u w:val="single"/>
          <w:rtl/>
        </w:rPr>
      </w:pPr>
    </w:p>
    <w:p w14:paraId="1E42E1A9" w14:textId="77777777" w:rsidR="00197297" w:rsidRDefault="00197297" w:rsidP="00F925D0">
      <w:pPr>
        <w:jc w:val="center"/>
        <w:rPr>
          <w:rFonts w:ascii="Sakkal Majalla" w:hAnsi="Sakkal Majalla" w:cs="Sakkal Majalla"/>
          <w:sz w:val="28"/>
          <w:szCs w:val="28"/>
          <w:u w:val="single"/>
          <w:rtl/>
        </w:rPr>
      </w:pPr>
    </w:p>
    <w:p w14:paraId="1F84C80C" w14:textId="77777777" w:rsidR="00197297" w:rsidRDefault="00197297" w:rsidP="00F925D0">
      <w:pPr>
        <w:jc w:val="center"/>
        <w:rPr>
          <w:rFonts w:ascii="Sakkal Majalla" w:hAnsi="Sakkal Majalla" w:cs="Sakkal Majalla"/>
          <w:sz w:val="28"/>
          <w:szCs w:val="28"/>
          <w:u w:val="single"/>
          <w:rtl/>
        </w:rPr>
      </w:pPr>
    </w:p>
    <w:p w14:paraId="170B7935" w14:textId="77777777" w:rsidR="00197297" w:rsidRDefault="00197297" w:rsidP="00F925D0">
      <w:pPr>
        <w:jc w:val="center"/>
        <w:rPr>
          <w:rFonts w:ascii="Sakkal Majalla" w:hAnsi="Sakkal Majalla" w:cs="Sakkal Majalla"/>
          <w:sz w:val="28"/>
          <w:szCs w:val="28"/>
          <w:u w:val="single"/>
          <w:rtl/>
        </w:rPr>
      </w:pPr>
    </w:p>
    <w:p w14:paraId="5B799408" w14:textId="28787B44" w:rsidR="00197297" w:rsidRDefault="00197297" w:rsidP="00F925D0">
      <w:pPr>
        <w:jc w:val="center"/>
        <w:rPr>
          <w:rFonts w:ascii="Sakkal Majalla" w:hAnsi="Sakkal Majalla" w:cs="Sakkal Majalla"/>
          <w:sz w:val="28"/>
          <w:szCs w:val="28"/>
          <w:u w:val="single"/>
          <w:rtl/>
          <w:lang w:bidi="ar-EG"/>
        </w:rPr>
      </w:pPr>
    </w:p>
    <w:p w14:paraId="311DB01A" w14:textId="5AF9AB76" w:rsidR="00197297" w:rsidRDefault="00197297" w:rsidP="00F925D0">
      <w:pPr>
        <w:jc w:val="center"/>
        <w:rPr>
          <w:rFonts w:ascii="Sakkal Majalla" w:hAnsi="Sakkal Majalla" w:cs="Sakkal Majalla"/>
          <w:sz w:val="28"/>
          <w:szCs w:val="28"/>
          <w:u w:val="single"/>
          <w:rtl/>
          <w:lang w:bidi="ar-EG"/>
        </w:rPr>
      </w:pPr>
    </w:p>
    <w:p w14:paraId="3733BBCA" w14:textId="56B7F9C4" w:rsidR="00197297" w:rsidRDefault="00197297" w:rsidP="00F925D0">
      <w:pPr>
        <w:jc w:val="center"/>
        <w:rPr>
          <w:rFonts w:ascii="Sakkal Majalla" w:hAnsi="Sakkal Majalla" w:cs="Sakkal Majalla"/>
          <w:sz w:val="28"/>
          <w:szCs w:val="28"/>
          <w:u w:val="single"/>
          <w:rtl/>
          <w:lang w:bidi="ar-EG"/>
        </w:rPr>
      </w:pPr>
    </w:p>
    <w:p w14:paraId="6AF5B5AF" w14:textId="6F47E079" w:rsidR="00197297" w:rsidRDefault="00197297" w:rsidP="00F925D0">
      <w:pPr>
        <w:jc w:val="center"/>
        <w:rPr>
          <w:rFonts w:ascii="Sakkal Majalla" w:hAnsi="Sakkal Majalla" w:cs="Sakkal Majalla"/>
          <w:sz w:val="28"/>
          <w:szCs w:val="28"/>
          <w:u w:val="single"/>
          <w:rtl/>
          <w:lang w:bidi="ar-EG"/>
        </w:rPr>
      </w:pPr>
    </w:p>
    <w:p w14:paraId="337B835C" w14:textId="77777777" w:rsidR="00197297" w:rsidRDefault="00197297" w:rsidP="00F925D0">
      <w:pPr>
        <w:jc w:val="center"/>
        <w:rPr>
          <w:rFonts w:ascii="Sakkal Majalla" w:hAnsi="Sakkal Majalla" w:cs="Sakkal Majalla"/>
          <w:sz w:val="28"/>
          <w:szCs w:val="28"/>
          <w:u w:val="single"/>
          <w:rtl/>
          <w:lang w:bidi="ar-EG"/>
        </w:rPr>
      </w:pPr>
    </w:p>
    <w:p w14:paraId="0917DAC8" w14:textId="77777777" w:rsidR="00197297" w:rsidRDefault="00197297" w:rsidP="00F925D0">
      <w:pPr>
        <w:jc w:val="center"/>
        <w:rPr>
          <w:rFonts w:ascii="Sakkal Majalla" w:hAnsi="Sakkal Majalla" w:cs="Sakkal Majalla"/>
          <w:sz w:val="28"/>
          <w:szCs w:val="28"/>
          <w:u w:val="single"/>
          <w:rtl/>
        </w:rPr>
      </w:pPr>
    </w:p>
    <w:p w14:paraId="2AB3A3C8" w14:textId="6230E6EC" w:rsidR="00F925D0" w:rsidRDefault="00F925D0" w:rsidP="003E6527">
      <w:pPr>
        <w:jc w:val="center"/>
        <w:outlineLvl w:val="0"/>
        <w:rPr>
          <w:rFonts w:ascii="Sakkal Majalla" w:hAnsi="Sakkal Majalla" w:cs="Sakkal Majalla"/>
          <w:b/>
          <w:bCs/>
          <w:sz w:val="48"/>
          <w:szCs w:val="48"/>
          <w:u w:val="single"/>
          <w:rtl/>
        </w:rPr>
      </w:pPr>
      <w:bookmarkStart w:id="17" w:name="_Toc22532942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7"/>
    </w:p>
    <w:p w14:paraId="6AAFE107" w14:textId="437D7A5A" w:rsidR="00F925D0" w:rsidRPr="009125CE" w:rsidRDefault="00CE20F2"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و </w:t>
      </w:r>
      <w:r w:rsidR="00F925D0">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0033424B" w14:textId="77777777" w:rsidR="00CE20F2" w:rsidRDefault="00CE20F2" w:rsidP="00D22171">
      <w:pPr>
        <w:rPr>
          <w:rFonts w:ascii="Sakkal Majalla" w:hAnsi="Sakkal Majalla" w:cs="Sakkal Majalla"/>
          <w:sz w:val="28"/>
          <w:szCs w:val="28"/>
          <w:u w:val="single"/>
          <w:rtl/>
        </w:rPr>
      </w:pPr>
    </w:p>
    <w:p w14:paraId="363260E8" w14:textId="11233775" w:rsidR="00F925D0" w:rsidRPr="00CE20F2" w:rsidRDefault="00F925D0" w:rsidP="003E6527">
      <w:pPr>
        <w:outlineLvl w:val="1"/>
        <w:rPr>
          <w:rFonts w:ascii="Sakkal Majalla" w:hAnsi="Sakkal Majalla" w:cs="Sakkal Majalla"/>
          <w:b/>
          <w:bCs/>
          <w:sz w:val="28"/>
          <w:szCs w:val="28"/>
          <w:u w:val="single"/>
          <w:rtl/>
        </w:rPr>
      </w:pPr>
      <w:bookmarkStart w:id="18" w:name="_Toc225329425"/>
      <w:r w:rsidRPr="00CE20F2">
        <w:rPr>
          <w:rFonts w:ascii="Sakkal Majalla" w:hAnsi="Sakkal Majalla" w:cs="Sakkal Majalla" w:hint="cs"/>
          <w:b/>
          <w:bCs/>
          <w:sz w:val="28"/>
          <w:szCs w:val="28"/>
          <w:u w:val="single"/>
          <w:rtl/>
        </w:rPr>
        <w:lastRenderedPageBreak/>
        <w:t>-مقدمة</w:t>
      </w:r>
      <w:bookmarkEnd w:id="18"/>
    </w:p>
    <w:p w14:paraId="28F09130" w14:textId="77777777" w:rsidR="00A444C9" w:rsidRPr="00A444C9" w:rsidRDefault="00A444C9" w:rsidP="00A444C9">
      <w:pPr>
        <w:spacing w:after="0" w:line="480" w:lineRule="auto"/>
        <w:jc w:val="both"/>
        <w:rPr>
          <w:rFonts w:ascii="Sakkal Majalla" w:eastAsia="Times New Roman" w:hAnsi="Sakkal Majalla" w:cs="Sakkal Majalla"/>
          <w:kern w:val="0"/>
          <w:sz w:val="28"/>
          <w:szCs w:val="28"/>
          <w14:ligatures w14:val="none"/>
        </w:rPr>
      </w:pPr>
      <w:r w:rsidRPr="00A444C9">
        <w:rPr>
          <w:rFonts w:ascii="Sakkal Majalla" w:eastAsia="Times New Roman" w:hAnsi="Sakkal Majalla" w:cs="Sakkal Majalla"/>
          <w:kern w:val="0"/>
          <w:sz w:val="28"/>
          <w:szCs w:val="28"/>
          <w:rtl/>
          <w14:ligatures w14:val="none"/>
        </w:rPr>
        <w:t>يشكل هذا الفصل الإطار النظري للدراسة، حيث يهدف إلى تقديم المفاهيم الأساسية والنظريات العلمية التي تدعم فهم وتحليل كفاءة الأنشطة والعمليات في المؤسسات الصحية. ويشتمل الفصل على استعراض لأدبيات البحث السابقة، ونماذج إدارة الجودة، وأساليب التحسين المستمر، بالإضافة إلى المفاهيم المرتبطة بالكفاءة التشغيلية، الجودة الصحية، ورضا المرضى</w:t>
      </w:r>
      <w:r w:rsidRPr="00A444C9">
        <w:rPr>
          <w:rFonts w:ascii="Sakkal Majalla" w:eastAsia="Times New Roman" w:hAnsi="Sakkal Majalla" w:cs="Sakkal Majalla"/>
          <w:kern w:val="0"/>
          <w:sz w:val="28"/>
          <w:szCs w:val="28"/>
          <w14:ligatures w14:val="none"/>
        </w:rPr>
        <w:t>.</w:t>
      </w:r>
    </w:p>
    <w:p w14:paraId="2FFEAEE9" w14:textId="77777777" w:rsidR="00A444C9" w:rsidRPr="00A444C9" w:rsidRDefault="00A444C9" w:rsidP="00A444C9">
      <w:pPr>
        <w:spacing w:after="0" w:line="480" w:lineRule="auto"/>
        <w:jc w:val="both"/>
        <w:rPr>
          <w:rFonts w:ascii="Sakkal Majalla" w:eastAsia="Times New Roman" w:hAnsi="Sakkal Majalla" w:cs="Sakkal Majalla"/>
          <w:kern w:val="0"/>
          <w:sz w:val="28"/>
          <w:szCs w:val="28"/>
          <w14:ligatures w14:val="none"/>
        </w:rPr>
      </w:pPr>
      <w:r w:rsidRPr="00A444C9">
        <w:rPr>
          <w:rFonts w:ascii="Sakkal Majalla" w:eastAsia="Times New Roman" w:hAnsi="Sakkal Majalla" w:cs="Sakkal Majalla"/>
          <w:kern w:val="0"/>
          <w:sz w:val="28"/>
          <w:szCs w:val="28"/>
          <w:rtl/>
          <w14:ligatures w14:val="none"/>
        </w:rPr>
        <w:t>ويهدف هذا الإطار النظري إلى بناء قاعدة معرفية قوية تمكن الباحث من تفسير نتائج الدراسة وتحليل العلاقة بين المتغير المستقل، وهو تحسين كفاءة الأنشطة والعمليات في المؤسسات الصحية، والمتغير التابع، وهو جودة وكفاءة الخدمات الصحية</w:t>
      </w:r>
      <w:r w:rsidRPr="00A444C9">
        <w:rPr>
          <w:rFonts w:ascii="Sakkal Majalla" w:eastAsia="Times New Roman" w:hAnsi="Sakkal Majalla" w:cs="Sakkal Majalla"/>
          <w:kern w:val="0"/>
          <w:sz w:val="28"/>
          <w:szCs w:val="28"/>
          <w14:ligatures w14:val="none"/>
        </w:rPr>
        <w:t xml:space="preserve">. </w:t>
      </w:r>
      <w:r w:rsidRPr="00A444C9">
        <w:rPr>
          <w:rFonts w:ascii="Sakkal Majalla" w:eastAsia="Times New Roman" w:hAnsi="Sakkal Majalla" w:cs="Sakkal Majalla"/>
          <w:kern w:val="0"/>
          <w:sz w:val="28"/>
          <w:szCs w:val="28"/>
          <w:rtl/>
          <w14:ligatures w14:val="none"/>
        </w:rPr>
        <w:t>كما يسلط الفصل الضوء على دور الإدارة الاستراتيجية والالتزام التنظيمي في تعزيز فعالية العمليات التشغيلية، وتطبيق أفضل الممارسات الصحية والإدارية</w:t>
      </w:r>
      <w:r w:rsidRPr="00A444C9">
        <w:rPr>
          <w:rFonts w:ascii="Sakkal Majalla" w:eastAsia="Times New Roman" w:hAnsi="Sakkal Majalla" w:cs="Sakkal Majalla"/>
          <w:kern w:val="0"/>
          <w:sz w:val="28"/>
          <w:szCs w:val="28"/>
          <w14:ligatures w14:val="none"/>
        </w:rPr>
        <w:t>.</w:t>
      </w:r>
    </w:p>
    <w:p w14:paraId="5888FDA1" w14:textId="77777777" w:rsidR="00A444C9" w:rsidRPr="00A444C9" w:rsidRDefault="00A444C9" w:rsidP="00A444C9">
      <w:pPr>
        <w:spacing w:after="0" w:line="480" w:lineRule="auto"/>
        <w:jc w:val="both"/>
        <w:rPr>
          <w:rFonts w:ascii="Sakkal Majalla" w:eastAsia="Times New Roman" w:hAnsi="Sakkal Majalla" w:cs="Sakkal Majalla"/>
          <w:kern w:val="0"/>
          <w:sz w:val="28"/>
          <w:szCs w:val="28"/>
          <w14:ligatures w14:val="none"/>
        </w:rPr>
      </w:pPr>
      <w:r w:rsidRPr="00A444C9">
        <w:rPr>
          <w:rFonts w:ascii="Sakkal Majalla" w:eastAsia="Times New Roman" w:hAnsi="Sakkal Majalla" w:cs="Sakkal Majalla"/>
          <w:kern w:val="0"/>
          <w:sz w:val="28"/>
          <w:szCs w:val="28"/>
          <w:rtl/>
          <w14:ligatures w14:val="none"/>
        </w:rPr>
        <w:t>بالإضافة إلى ذلك، يعرض الفصل الدراسات السابقة المحلية والدولية التي تناولت تحسين العمليات والكفاءة التشغيلية في المستشفيات، ويبين النجاحات والتحديات التي واجهتها المؤسسات الصحية في هذا المجال. ويأتي ذلك لتقديم فهم متكامل لكيفية تطبيق الأدوات العلمية والإدارية في الواقع العملي، بما يسهم في تطوير الأداء المؤسسي ورفع جودة الخدمات المقدمة للمرضى</w:t>
      </w:r>
      <w:r w:rsidRPr="00A444C9">
        <w:rPr>
          <w:rFonts w:ascii="Sakkal Majalla" w:eastAsia="Times New Roman" w:hAnsi="Sakkal Majalla" w:cs="Sakkal Majalla"/>
          <w:kern w:val="0"/>
          <w:sz w:val="28"/>
          <w:szCs w:val="28"/>
          <w14:ligatures w14:val="none"/>
        </w:rPr>
        <w:t>.</w:t>
      </w:r>
    </w:p>
    <w:p w14:paraId="1A76F34A" w14:textId="77777777" w:rsidR="00A444C9" w:rsidRPr="00A444C9" w:rsidRDefault="00A444C9" w:rsidP="00A444C9">
      <w:pPr>
        <w:spacing w:after="0" w:line="480" w:lineRule="auto"/>
        <w:jc w:val="both"/>
        <w:rPr>
          <w:rFonts w:ascii="Sakkal Majalla" w:eastAsia="Times New Roman" w:hAnsi="Sakkal Majalla" w:cs="Sakkal Majalla"/>
          <w:kern w:val="0"/>
          <w:sz w:val="28"/>
          <w:szCs w:val="28"/>
          <w14:ligatures w14:val="none"/>
        </w:rPr>
      </w:pPr>
      <w:r w:rsidRPr="00A444C9">
        <w:rPr>
          <w:rFonts w:ascii="Sakkal Majalla" w:eastAsia="Times New Roman" w:hAnsi="Sakkal Majalla" w:cs="Sakkal Majalla"/>
          <w:kern w:val="0"/>
          <w:sz w:val="28"/>
          <w:szCs w:val="28"/>
          <w:rtl/>
          <w14:ligatures w14:val="none"/>
        </w:rPr>
        <w:t>من خلال هذا الفصل، سيتم تمهيد الطريق للربط بين النظريات الإدارية والتطبيقات العملية، مما يسمح بتفسير النتائج لاحقًا واقتراح توصيات فعّالة لتحسين كفاءة العمليات داخل المستشفيات</w:t>
      </w:r>
      <w:r w:rsidRPr="00A444C9">
        <w:rPr>
          <w:rFonts w:ascii="Sakkal Majalla" w:eastAsia="Times New Roman" w:hAnsi="Sakkal Majalla" w:cs="Sakkal Majalla"/>
          <w:kern w:val="0"/>
          <w:sz w:val="28"/>
          <w:szCs w:val="28"/>
          <w14:ligatures w14:val="none"/>
        </w:rPr>
        <w:t>.</w:t>
      </w:r>
    </w:p>
    <w:p w14:paraId="18ED7FD1" w14:textId="6AC3B4F7" w:rsidR="00CE20F2" w:rsidRPr="00CE20F2" w:rsidRDefault="00CE20F2" w:rsidP="00CE20F2">
      <w:pPr>
        <w:spacing w:after="0" w:line="480" w:lineRule="auto"/>
        <w:jc w:val="both"/>
        <w:outlineLvl w:val="1"/>
        <w:rPr>
          <w:rFonts w:ascii="Sakkal Majalla" w:eastAsia="Times New Roman" w:hAnsi="Sakkal Majalla" w:cs="Sakkal Majalla"/>
          <w:b/>
          <w:bCs/>
          <w:kern w:val="0"/>
          <w:sz w:val="28"/>
          <w:szCs w:val="28"/>
          <w:u w:val="single"/>
          <w:rtl/>
          <w:lang w:bidi="ar-EG"/>
          <w14:ligatures w14:val="none"/>
        </w:rPr>
      </w:pPr>
      <w:bookmarkStart w:id="19" w:name="_Toc225329426"/>
      <w:r w:rsidRPr="00CE20F2">
        <w:rPr>
          <w:rFonts w:ascii="Sakkal Majalla" w:eastAsia="Times New Roman" w:hAnsi="Sakkal Majalla" w:cs="Sakkal Majalla" w:hint="cs"/>
          <w:b/>
          <w:bCs/>
          <w:kern w:val="0"/>
          <w:sz w:val="28"/>
          <w:szCs w:val="28"/>
          <w:u w:val="single"/>
          <w:rtl/>
          <w14:ligatures w14:val="none"/>
        </w:rPr>
        <w:t>الإطار النظري:</w:t>
      </w:r>
      <w:bookmarkEnd w:id="19"/>
    </w:p>
    <w:p w14:paraId="254277C0" w14:textId="77777777" w:rsidR="00A444C9" w:rsidRDefault="00A444C9" w:rsidP="00A444C9">
      <w:pPr>
        <w:spacing w:after="0" w:line="480" w:lineRule="auto"/>
        <w:ind w:firstLine="720"/>
        <w:jc w:val="both"/>
        <w:rPr>
          <w:rFonts w:ascii="Sakkal Majalla" w:eastAsia="Times New Roman" w:hAnsi="Sakkal Majalla" w:cs="Sakkal Majalla"/>
          <w:kern w:val="0"/>
          <w:sz w:val="28"/>
          <w:szCs w:val="28"/>
          <w:rtl/>
          <w14:ligatures w14:val="none"/>
        </w:rPr>
      </w:pPr>
      <w:r w:rsidRPr="00A444C9">
        <w:rPr>
          <w:rFonts w:ascii="Sakkal Majalla" w:eastAsia="Times New Roman" w:hAnsi="Sakkal Majalla" w:cs="Sakkal Majalla"/>
          <w:kern w:val="0"/>
          <w:sz w:val="28"/>
          <w:szCs w:val="28"/>
          <w:rtl/>
          <w14:ligatures w14:val="none"/>
        </w:rPr>
        <w:t xml:space="preserve">يشكل الإطار النظري حجر الأساس لأي بحث علمي، حيث يوفر الفهم المعمق للمفاهيم الأساسية والنظريات التي يقوم عليها موضوع الدراسة. وفي سياق هذا البحث، يركز الإطار النظري على تحسين كفاءة الأنشطة والعمليات في </w:t>
      </w:r>
      <w:r w:rsidRPr="00A444C9">
        <w:rPr>
          <w:rFonts w:ascii="Sakkal Majalla" w:eastAsia="Times New Roman" w:hAnsi="Sakkal Majalla" w:cs="Sakkal Majalla"/>
          <w:kern w:val="0"/>
          <w:sz w:val="28"/>
          <w:szCs w:val="28"/>
          <w:rtl/>
          <w14:ligatures w14:val="none"/>
        </w:rPr>
        <w:lastRenderedPageBreak/>
        <w:t>المؤسسات الصحية، مع تسليط الضوء على العناصر المرتبطة بالجودة الشاملة، الكفاءة التشغيلية، ورضا المستفيدين من الخدمات الصحية</w:t>
      </w:r>
      <w:r w:rsidRPr="00A444C9">
        <w:rPr>
          <w:rFonts w:ascii="Sakkal Majalla" w:eastAsia="Times New Roman" w:hAnsi="Sakkal Majalla" w:cs="Sakkal Majalla"/>
          <w:kern w:val="0"/>
          <w:sz w:val="28"/>
          <w:szCs w:val="28"/>
          <w14:ligatures w14:val="none"/>
        </w:rPr>
        <w:t>.</w:t>
      </w:r>
    </w:p>
    <w:p w14:paraId="6C2900DF" w14:textId="77777777" w:rsidR="00A444C9" w:rsidRDefault="00A444C9" w:rsidP="00A444C9">
      <w:pPr>
        <w:spacing w:after="0" w:line="480" w:lineRule="auto"/>
        <w:ind w:firstLine="720"/>
        <w:jc w:val="both"/>
        <w:rPr>
          <w:rFonts w:ascii="Sakkal Majalla" w:eastAsia="Times New Roman" w:hAnsi="Sakkal Majalla" w:cs="Sakkal Majalla"/>
          <w:kern w:val="0"/>
          <w:sz w:val="28"/>
          <w:szCs w:val="28"/>
          <w:rtl/>
          <w14:ligatures w14:val="none"/>
        </w:rPr>
      </w:pPr>
      <w:r w:rsidRPr="00A444C9">
        <w:rPr>
          <w:rFonts w:ascii="Sakkal Majalla" w:eastAsia="Times New Roman" w:hAnsi="Sakkal Majalla" w:cs="Sakkal Majalla"/>
          <w:kern w:val="0"/>
          <w:sz w:val="28"/>
          <w:szCs w:val="28"/>
          <w:rtl/>
          <w14:ligatures w14:val="none"/>
        </w:rPr>
        <w:t>ويهدف هذا الفصل إلى استعراض الدراسات السابقة، وتقديم المفاهيم والمصطلحات العلمية المتعلقة بموضوع البحث، وذلك لبناء قاعدة معرفية متينة تمكن من تحليل النتائج وتفسير العلاقة بين المتغير المستقل، وهو تحسين كفاءة الأنشطة والعمليات، والمتغير التابع، وهو جودة وكفاءة الخدمات الصحية. كما يناقش الإطار النظري دور الإدارة الاستراتيجية، والالتزام التنظيمي، وأساليب التحسين المستمر مثل</w:t>
      </w:r>
      <w:r w:rsidRPr="00A444C9">
        <w:rPr>
          <w:rFonts w:ascii="Sakkal Majalla" w:eastAsia="Times New Roman" w:hAnsi="Sakkal Majalla" w:cs="Sakkal Majalla"/>
          <w:kern w:val="0"/>
          <w:sz w:val="28"/>
          <w:szCs w:val="28"/>
          <w14:ligatures w14:val="none"/>
        </w:rPr>
        <w:t xml:space="preserve"> Lean </w:t>
      </w:r>
      <w:r w:rsidRPr="00A444C9">
        <w:rPr>
          <w:rFonts w:ascii="Sakkal Majalla" w:eastAsia="Times New Roman" w:hAnsi="Sakkal Majalla" w:cs="Sakkal Majalla"/>
          <w:kern w:val="0"/>
          <w:sz w:val="28"/>
          <w:szCs w:val="28"/>
          <w:rtl/>
          <w14:ligatures w14:val="none"/>
        </w:rPr>
        <w:t>و</w:t>
      </w:r>
      <w:r w:rsidRPr="00A444C9">
        <w:rPr>
          <w:rFonts w:ascii="Sakkal Majalla" w:eastAsia="Times New Roman" w:hAnsi="Sakkal Majalla" w:cs="Sakkal Majalla"/>
          <w:kern w:val="0"/>
          <w:sz w:val="28"/>
          <w:szCs w:val="28"/>
          <w14:ligatures w14:val="none"/>
        </w:rPr>
        <w:t xml:space="preserve">Six Sigma </w:t>
      </w:r>
      <w:r w:rsidRPr="00A444C9">
        <w:rPr>
          <w:rFonts w:ascii="Sakkal Majalla" w:eastAsia="Times New Roman" w:hAnsi="Sakkal Majalla" w:cs="Sakkal Majalla"/>
          <w:kern w:val="0"/>
          <w:sz w:val="28"/>
          <w:szCs w:val="28"/>
          <w:rtl/>
          <w14:ligatures w14:val="none"/>
        </w:rPr>
        <w:t>في تعزيز أداء المؤسسات الصحية</w:t>
      </w:r>
      <w:r w:rsidRPr="00A444C9">
        <w:rPr>
          <w:rFonts w:ascii="Sakkal Majalla" w:eastAsia="Times New Roman" w:hAnsi="Sakkal Majalla" w:cs="Sakkal Majalla"/>
          <w:kern w:val="0"/>
          <w:sz w:val="28"/>
          <w:szCs w:val="28"/>
          <w14:ligatures w14:val="none"/>
        </w:rPr>
        <w:t>.</w:t>
      </w:r>
    </w:p>
    <w:p w14:paraId="77C2078C" w14:textId="77777777" w:rsidR="00A444C9" w:rsidRDefault="00A444C9" w:rsidP="00A444C9">
      <w:pPr>
        <w:spacing w:after="0" w:line="480" w:lineRule="auto"/>
        <w:ind w:firstLine="720"/>
        <w:jc w:val="both"/>
        <w:rPr>
          <w:rFonts w:ascii="Sakkal Majalla" w:eastAsia="Times New Roman" w:hAnsi="Sakkal Majalla" w:cs="Sakkal Majalla"/>
          <w:kern w:val="0"/>
          <w:sz w:val="28"/>
          <w:szCs w:val="28"/>
          <w:rtl/>
          <w14:ligatures w14:val="none"/>
        </w:rPr>
      </w:pPr>
      <w:r w:rsidRPr="00A444C9">
        <w:rPr>
          <w:rFonts w:ascii="Sakkal Majalla" w:eastAsia="Times New Roman" w:hAnsi="Sakkal Majalla" w:cs="Sakkal Majalla"/>
          <w:kern w:val="0"/>
          <w:sz w:val="28"/>
          <w:szCs w:val="28"/>
          <w:rtl/>
          <w14:ligatures w14:val="none"/>
        </w:rPr>
        <w:t>من خلال هذا الإطار، يسعى البحث إلى توضيح الأسس النظرية التي تدعم اتخاذ القرارات الإدارية في المستشفيات، وتطبيق أفضل الممارسات العملية التي تؤدي إلى تحسين الأداء التشغيلي، تقليل الهدر، وتعزيز رضا المرضى. ويهدف الفصل أيضًا إلى تقديم صورة شاملة للنجاحات والتحديات التي واجهتها الدراسات السابقة، سواء المحلية أو الدولية، في تحسين كفاءة العمليات الصحية</w:t>
      </w:r>
      <w:r w:rsidRPr="00A444C9">
        <w:rPr>
          <w:rFonts w:ascii="Sakkal Majalla" w:eastAsia="Times New Roman" w:hAnsi="Sakkal Majalla" w:cs="Sakkal Majalla"/>
          <w:kern w:val="0"/>
          <w:sz w:val="28"/>
          <w:szCs w:val="28"/>
          <w14:ligatures w14:val="none"/>
        </w:rPr>
        <w:t>.</w:t>
      </w:r>
    </w:p>
    <w:p w14:paraId="6389CD0A" w14:textId="0BC09FE0" w:rsidR="00A444C9" w:rsidRPr="00A444C9" w:rsidRDefault="00A444C9" w:rsidP="00A444C9">
      <w:pPr>
        <w:spacing w:after="0" w:line="480" w:lineRule="auto"/>
        <w:ind w:firstLine="720"/>
        <w:jc w:val="both"/>
        <w:rPr>
          <w:rFonts w:ascii="Sakkal Majalla" w:eastAsia="Times New Roman" w:hAnsi="Sakkal Majalla" w:cs="Sakkal Majalla"/>
          <w:kern w:val="0"/>
          <w:sz w:val="28"/>
          <w:szCs w:val="28"/>
          <w14:ligatures w14:val="none"/>
        </w:rPr>
      </w:pPr>
      <w:r w:rsidRPr="00A444C9">
        <w:rPr>
          <w:rFonts w:ascii="Sakkal Majalla" w:eastAsia="Times New Roman" w:hAnsi="Sakkal Majalla" w:cs="Sakkal Majalla"/>
          <w:kern w:val="0"/>
          <w:sz w:val="28"/>
          <w:szCs w:val="28"/>
          <w:rtl/>
          <w14:ligatures w14:val="none"/>
        </w:rPr>
        <w:t>ويأتي هذا الإطار النظري ليكون قاعدة علمية متينة، تربط بين النظريات الإدارية الحديثة والتطبيقات العملية في المؤسسات الصحية، تمهيدًا لبناء نموذج البحث وتحليل النتائج في الفصول التالية، واقتراح توصيات عملية تستند إلى أدلة علمية قوية</w:t>
      </w:r>
      <w:r w:rsidRPr="00A444C9">
        <w:rPr>
          <w:rFonts w:ascii="Sakkal Majalla" w:eastAsia="Times New Roman" w:hAnsi="Sakkal Majalla" w:cs="Sakkal Majalla"/>
          <w:kern w:val="0"/>
          <w:sz w:val="28"/>
          <w:szCs w:val="28"/>
          <w14:ligatures w14:val="none"/>
        </w:rPr>
        <w:t>.</w:t>
      </w:r>
    </w:p>
    <w:p w14:paraId="02C0A86D" w14:textId="77777777" w:rsidR="00A444C9" w:rsidRPr="00C34C0E" w:rsidRDefault="00A444C9" w:rsidP="00A444C9">
      <w:pPr>
        <w:spacing w:after="0" w:line="480" w:lineRule="auto"/>
        <w:rPr>
          <w:rFonts w:ascii="Sakkal Majalla" w:hAnsi="Sakkal Majalla" w:cs="Sakkal Majalla"/>
          <w:b/>
          <w:bCs/>
          <w:sz w:val="28"/>
          <w:szCs w:val="28"/>
          <w:u w:val="single"/>
        </w:rPr>
      </w:pPr>
      <w:r w:rsidRPr="00C34C0E">
        <w:rPr>
          <w:rFonts w:ascii="Sakkal Majalla" w:hAnsi="Sakkal Majalla" w:cs="Sakkal Majalla" w:hint="cs"/>
          <w:b/>
          <w:bCs/>
          <w:sz w:val="28"/>
          <w:szCs w:val="28"/>
          <w:rtl/>
        </w:rPr>
        <w:t>1.</w:t>
      </w:r>
      <w:r w:rsidRPr="00C34C0E">
        <w:rPr>
          <w:rFonts w:ascii="Sakkal Majalla" w:hAnsi="Sakkal Majalla" w:cs="Sakkal Majalla"/>
          <w:b/>
          <w:bCs/>
          <w:sz w:val="28"/>
          <w:szCs w:val="28"/>
          <w:rtl/>
        </w:rPr>
        <w:t>مفهوم الكفاءة التشغيلية في الرعاية الصحية</w:t>
      </w:r>
    </w:p>
    <w:p w14:paraId="340A083C"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إن الكفاءة التشغيلية</w:t>
      </w:r>
      <w:r w:rsidRPr="00C34C0E">
        <w:rPr>
          <w:rFonts w:ascii="Sakkal Majalla" w:hAnsi="Sakkal Majalla" w:cs="Sakkal Majalla"/>
          <w:sz w:val="28"/>
          <w:szCs w:val="28"/>
        </w:rPr>
        <w:t xml:space="preserve"> (Operational Efficiency) </w:t>
      </w:r>
      <w:r w:rsidRPr="00C34C0E">
        <w:rPr>
          <w:rFonts w:ascii="Sakkal Majalla" w:hAnsi="Sakkal Majalla" w:cs="Sakkal Majalla"/>
          <w:sz w:val="28"/>
          <w:szCs w:val="28"/>
          <w:rtl/>
        </w:rPr>
        <w:t xml:space="preserve">في المؤسسات الصحية تُعد من المفاهيم المركزية التي تساير التحول الإداري في المستشفيات والطبيعة التنافسية المتزايدة للرعاية الصحية. وتعني الكفاءة التشغيلية القدرة على تحقيق أقصى مستوى من المخرجات (خدمات صحية، إجراءات، نتائج مرضى) من المدخلات المتاحة (الموارد البشرية، </w:t>
      </w:r>
      <w:r w:rsidRPr="00C34C0E">
        <w:rPr>
          <w:rFonts w:ascii="Sakkal Majalla" w:hAnsi="Sakkal Majalla" w:cs="Sakkal Majalla"/>
          <w:sz w:val="28"/>
          <w:szCs w:val="28"/>
          <w:rtl/>
        </w:rPr>
        <w:lastRenderedPageBreak/>
        <w:t>المادية، الزمنية) بأقل قدر من الهدر والتكاليف، وفي أسرع وقت ممكن</w:t>
      </w:r>
      <w:r w:rsidRPr="00C34C0E">
        <w:rPr>
          <w:rFonts w:ascii="Sakkal Majalla" w:hAnsi="Sakkal Majalla" w:cs="Sakkal Majalla"/>
          <w:sz w:val="28"/>
          <w:szCs w:val="28"/>
        </w:rPr>
        <w:t xml:space="preserve"> (Huang et al., 2025). </w:t>
      </w:r>
      <w:r w:rsidRPr="00C34C0E">
        <w:rPr>
          <w:rFonts w:ascii="Sakkal Majalla" w:hAnsi="Sakkal Majalla" w:cs="Sakkal Majalla"/>
          <w:sz w:val="28"/>
          <w:szCs w:val="28"/>
          <w:rtl/>
        </w:rPr>
        <w:t>هذه الكفاءة لا تقتصر على الجانب المالي فقط، بل تشمل جودة الخدمات الصحية، أمان المرضى، سرعة الاستجابة، ورضا العاملين والمرضى</w:t>
      </w:r>
      <w:r w:rsidRPr="00C34C0E">
        <w:rPr>
          <w:rFonts w:ascii="Sakkal Majalla" w:hAnsi="Sakkal Majalla" w:cs="Sakkal Majalla"/>
          <w:sz w:val="28"/>
          <w:szCs w:val="28"/>
        </w:rPr>
        <w:t>.</w:t>
      </w:r>
    </w:p>
    <w:p w14:paraId="7FEAA6D5"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من منظور نظري، يمكن فهم الكفاءة التشغيلية من خلال تحليل الإنتاجية ومعدل استخدام الموارد، وقياس الفاعلية النسبية للمستشفيات. على سبيل المثال، تستخدم بعض الدراسات التحليل الاقتصادي والرياضي مثل تحليل الحافة</w:t>
      </w:r>
      <w:r w:rsidRPr="00C34C0E">
        <w:rPr>
          <w:rFonts w:ascii="Sakkal Majalla" w:hAnsi="Sakkal Majalla" w:cs="Sakkal Majalla"/>
          <w:sz w:val="28"/>
          <w:szCs w:val="28"/>
        </w:rPr>
        <w:t xml:space="preserve"> (Data Envelopment Analysis – DEA) </w:t>
      </w:r>
      <w:r w:rsidRPr="00C34C0E">
        <w:rPr>
          <w:rFonts w:ascii="Sakkal Majalla" w:hAnsi="Sakkal Majalla" w:cs="Sakkal Majalla"/>
          <w:sz w:val="28"/>
          <w:szCs w:val="28"/>
          <w:rtl/>
        </w:rPr>
        <w:t>لتقدير كفاءة الأداء بين مستشفيات مختلفة</w:t>
      </w:r>
      <w:r w:rsidRPr="00C34C0E">
        <w:rPr>
          <w:rFonts w:ascii="Sakkal Majalla" w:hAnsi="Sakkal Majalla" w:cs="Sakkal Majalla"/>
          <w:sz w:val="28"/>
          <w:szCs w:val="28"/>
        </w:rPr>
        <w:t xml:space="preserve"> (Huang et al., 2025). </w:t>
      </w:r>
      <w:r w:rsidRPr="00C34C0E">
        <w:rPr>
          <w:rFonts w:ascii="Sakkal Majalla" w:hAnsi="Sakkal Majalla" w:cs="Sakkal Majalla"/>
          <w:sz w:val="28"/>
          <w:szCs w:val="28"/>
          <w:rtl/>
        </w:rPr>
        <w:t>هذا النوع من التحليل يسمح بتحديد مدى فعالية توزيع الموارد بين المستشفيات، ويكشف عن الفجوات في الأداء والخدمات التي يمكن تحسينها</w:t>
      </w:r>
      <w:r w:rsidRPr="00C34C0E">
        <w:rPr>
          <w:rFonts w:ascii="Sakkal Majalla" w:hAnsi="Sakkal Majalla" w:cs="Sakkal Majalla"/>
          <w:sz w:val="28"/>
          <w:szCs w:val="28"/>
        </w:rPr>
        <w:t>.</w:t>
      </w:r>
    </w:p>
    <w:p w14:paraId="680F43B2"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ويُعتبر مفهوم الكفاءة التشغيلية مهمًا للغاية في سياق المستشفيات لأنه يربط مباشرة بين تحسين العمليات التشغيلية وتقليل الهدر – سواء الهدر الزمني (مثل أوقات الانتظار والإجراءات الإدارية) أو الهدر المالي (تكلفة الأدوية، الموارد، العمالة). على سبيل المثال، إذا نجحت الإدارة في تقليل وقت الانتظار أو تقليل الأخطاء التشغيلية، فإنها تحقق كفاءة أعلى من خلال تقليل الإهدار وتعزيز رضا المرضى</w:t>
      </w:r>
      <w:r w:rsidRPr="00C34C0E">
        <w:rPr>
          <w:rFonts w:ascii="Sakkal Majalla" w:hAnsi="Sakkal Majalla" w:cs="Sakkal Majalla"/>
          <w:sz w:val="28"/>
          <w:szCs w:val="28"/>
        </w:rPr>
        <w:t>.</w:t>
      </w:r>
    </w:p>
    <w:p w14:paraId="2CA4E97E"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2.</w:t>
      </w:r>
      <w:r w:rsidRPr="009F46ED">
        <w:rPr>
          <w:rFonts w:ascii="Sakkal Majalla" w:hAnsi="Sakkal Majalla" w:cs="Sakkal Majalla"/>
          <w:b/>
          <w:bCs/>
          <w:sz w:val="28"/>
          <w:szCs w:val="28"/>
          <w:rtl/>
        </w:rPr>
        <w:t>إدارة الجودة الشاملة</w:t>
      </w:r>
      <w:r w:rsidRPr="009F46ED">
        <w:rPr>
          <w:rFonts w:ascii="Sakkal Majalla" w:hAnsi="Sakkal Majalla" w:cs="Sakkal Majalla"/>
          <w:b/>
          <w:bCs/>
          <w:sz w:val="28"/>
          <w:szCs w:val="28"/>
        </w:rPr>
        <w:t xml:space="preserve"> (TQM) </w:t>
      </w:r>
      <w:r w:rsidRPr="009F46ED">
        <w:rPr>
          <w:rFonts w:ascii="Sakkal Majalla" w:hAnsi="Sakkal Majalla" w:cs="Sakkal Majalla"/>
          <w:b/>
          <w:bCs/>
          <w:sz w:val="28"/>
          <w:szCs w:val="28"/>
          <w:rtl/>
        </w:rPr>
        <w:t>كمنطلق نظري لتحسين الكفاءة</w:t>
      </w:r>
    </w:p>
    <w:p w14:paraId="4D9E5AD8"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2.1 </w:t>
      </w:r>
      <w:r w:rsidRPr="009F46ED">
        <w:rPr>
          <w:rFonts w:ascii="Sakkal Majalla" w:hAnsi="Sakkal Majalla" w:cs="Sakkal Majalla"/>
          <w:sz w:val="28"/>
          <w:szCs w:val="28"/>
          <w:u w:val="single"/>
          <w:rtl/>
        </w:rPr>
        <w:t>تعريف ومبادئ إدارة الجودة الشاملة</w:t>
      </w:r>
    </w:p>
    <w:p w14:paraId="4F0FE2AA"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إدارة الجودة الشاملة</w:t>
      </w:r>
      <w:r w:rsidRPr="00C34C0E">
        <w:rPr>
          <w:rFonts w:ascii="Sakkal Majalla" w:hAnsi="Sakkal Majalla" w:cs="Sakkal Majalla"/>
          <w:sz w:val="28"/>
          <w:szCs w:val="28"/>
        </w:rPr>
        <w:t xml:space="preserve"> (Total Quality Management – TQM) </w:t>
      </w:r>
      <w:r w:rsidRPr="00C34C0E">
        <w:rPr>
          <w:rFonts w:ascii="Sakkal Majalla" w:hAnsi="Sakkal Majalla" w:cs="Sakkal Majalla"/>
          <w:sz w:val="28"/>
          <w:szCs w:val="28"/>
          <w:rtl/>
        </w:rPr>
        <w:t>هي نهج إداري يهدف إلى إشراك جميع المستويات في المؤسسة (الإدارة العليا، الموظفون، أقسام التشغيل) في تحسين مستمر للعملية التنظيمية وجودة الخدمات. تركز</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على إزالة العيوب، تعزيز مشاركة العاملين، وتحقيق التحسين المستمر في العمليات</w:t>
      </w:r>
      <w:r w:rsidRPr="00C34C0E">
        <w:rPr>
          <w:rFonts w:ascii="Sakkal Majalla" w:hAnsi="Sakkal Majalla" w:cs="Sakkal Majalla"/>
          <w:sz w:val="28"/>
          <w:szCs w:val="28"/>
        </w:rPr>
        <w:t xml:space="preserve"> (Timurtas, 2020). </w:t>
      </w:r>
      <w:r w:rsidRPr="00C34C0E">
        <w:rPr>
          <w:rFonts w:ascii="Sakkal Majalla" w:hAnsi="Sakkal Majalla" w:cs="Sakkal Majalla"/>
          <w:sz w:val="28"/>
          <w:szCs w:val="28"/>
          <w:rtl/>
        </w:rPr>
        <w:t>من خلال ممارسات مثل فرق الجودة</w:t>
      </w:r>
      <w:r w:rsidRPr="00C34C0E">
        <w:rPr>
          <w:rFonts w:ascii="Sakkal Majalla" w:hAnsi="Sakkal Majalla" w:cs="Sakkal Majalla"/>
          <w:sz w:val="28"/>
          <w:szCs w:val="28"/>
        </w:rPr>
        <w:t xml:space="preserve"> (quality circles)</w:t>
      </w:r>
      <w:r w:rsidRPr="00C34C0E">
        <w:rPr>
          <w:rFonts w:ascii="Sakkal Majalla" w:hAnsi="Sakkal Majalla" w:cs="Sakkal Majalla"/>
          <w:sz w:val="28"/>
          <w:szCs w:val="28"/>
          <w:rtl/>
        </w:rPr>
        <w:t>، ورش التحسين، وممارسات تقييم الأداء، تسعى</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إلى خلق ثقافة تنظيمية تضع الجودة في صميم استراتيجياتها</w:t>
      </w:r>
      <w:r w:rsidRPr="00C34C0E">
        <w:rPr>
          <w:rFonts w:ascii="Sakkal Majalla" w:hAnsi="Sakkal Majalla" w:cs="Sakkal Majalla"/>
          <w:sz w:val="28"/>
          <w:szCs w:val="28"/>
        </w:rPr>
        <w:t>.</w:t>
      </w:r>
    </w:p>
    <w:p w14:paraId="2F777790"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lastRenderedPageBreak/>
        <w:t xml:space="preserve">2.2 </w:t>
      </w:r>
      <w:r w:rsidRPr="009F46ED">
        <w:rPr>
          <w:rFonts w:ascii="Sakkal Majalla" w:hAnsi="Sakkal Majalla" w:cs="Sakkal Majalla"/>
          <w:sz w:val="28"/>
          <w:szCs w:val="28"/>
          <w:u w:val="single"/>
          <w:rtl/>
        </w:rPr>
        <w:t>العلاقة بين</w:t>
      </w:r>
      <w:r w:rsidRPr="009F46ED">
        <w:rPr>
          <w:rFonts w:ascii="Sakkal Majalla" w:hAnsi="Sakkal Majalla" w:cs="Sakkal Majalla"/>
          <w:sz w:val="28"/>
          <w:szCs w:val="28"/>
          <w:u w:val="single"/>
        </w:rPr>
        <w:t xml:space="preserve"> TQM </w:t>
      </w:r>
      <w:r w:rsidRPr="009F46ED">
        <w:rPr>
          <w:rFonts w:ascii="Sakkal Majalla" w:hAnsi="Sakkal Majalla" w:cs="Sakkal Majalla"/>
          <w:sz w:val="28"/>
          <w:szCs w:val="28"/>
          <w:u w:val="single"/>
          <w:rtl/>
        </w:rPr>
        <w:t>والكفاءة التشغيلية</w:t>
      </w:r>
    </w:p>
    <w:p w14:paraId="1532A70E"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وفق الدراسات المنهجية، فإن تطبيق</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في المستشفيات يمكن أن يؤدي إلى تحسين الكفاءة التشغيلية. فـ</w:t>
      </w:r>
      <w:r w:rsidRPr="00C34C0E">
        <w:rPr>
          <w:rFonts w:ascii="Sakkal Majalla" w:hAnsi="Sakkal Majalla" w:cs="Sakkal Majalla"/>
          <w:sz w:val="28"/>
          <w:szCs w:val="28"/>
        </w:rPr>
        <w:t xml:space="preserve"> Timurtas (2020) </w:t>
      </w:r>
      <w:r w:rsidRPr="00C34C0E">
        <w:rPr>
          <w:rFonts w:ascii="Sakkal Majalla" w:hAnsi="Sakkal Majalla" w:cs="Sakkal Majalla"/>
          <w:sz w:val="28"/>
          <w:szCs w:val="28"/>
          <w:rtl/>
        </w:rPr>
        <w:t>أظهر من خلال مراجعة مناهج متعددة أن تطبيق</w:t>
      </w:r>
      <w:r w:rsidRPr="00C34C0E">
        <w:rPr>
          <w:rFonts w:ascii="Sakkal Majalla" w:hAnsi="Sakkal Majalla" w:cs="Sakkal Majalla"/>
          <w:sz w:val="28"/>
          <w:szCs w:val="28"/>
        </w:rPr>
        <w:t xml:space="preserve"> Lean Six Sigma</w:t>
      </w:r>
      <w:r w:rsidRPr="00C34C0E">
        <w:rPr>
          <w:rFonts w:ascii="Sakkal Majalla" w:hAnsi="Sakkal Majalla" w:cs="Sakkal Majalla"/>
          <w:sz w:val="28"/>
          <w:szCs w:val="28"/>
          <w:rtl/>
        </w:rPr>
        <w:t>، وهو مزيج من</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Arial" w:hAnsi="Arial" w:cs="Arial"/>
          <w:sz w:val="28"/>
          <w:szCs w:val="28"/>
        </w:rPr>
        <w:t> </w:t>
      </w:r>
      <w:r w:rsidRPr="00C34C0E">
        <w:rPr>
          <w:rFonts w:ascii="Sakkal Majalla" w:hAnsi="Sakkal Majalla" w:cs="Sakkal Majalla"/>
          <w:sz w:val="28"/>
          <w:szCs w:val="28"/>
        </w:rPr>
        <w:t>TQM</w:t>
      </w:r>
      <w:r w:rsidRPr="00C34C0E">
        <w:rPr>
          <w:rFonts w:ascii="Sakkal Majalla" w:hAnsi="Sakkal Majalla" w:cs="Sakkal Majalla"/>
          <w:sz w:val="28"/>
          <w:szCs w:val="28"/>
          <w:rtl/>
        </w:rPr>
        <w:t>، يؤدي إلى تقليل الهدر، وتحسين التدفق التشغيلي، وزيادة رضا المرضى. وهذا يعني أن</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ليس فقط إطارًا لضمان الجودة، بل أداة فعالة لتحسين الأداء التشغيلي</w:t>
      </w:r>
      <w:r w:rsidRPr="00C34C0E">
        <w:rPr>
          <w:rFonts w:ascii="Sakkal Majalla" w:hAnsi="Sakkal Majalla" w:cs="Sakkal Majalla"/>
          <w:sz w:val="28"/>
          <w:szCs w:val="28"/>
        </w:rPr>
        <w:t>.</w:t>
      </w:r>
    </w:p>
    <w:p w14:paraId="533F9276"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من الناحية النظرية، يمكن تفسير ذلك من خلال أن</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تفرض تغييرات في بنية العمليات لتصبح أكثر انسيابية وقدرة على التكيف مع الطلب المتغير، كما تعزز من إشراك الموظفين مما يؤدي إلى تحفيزهم لتقديم أفكار تحسين والتبليغ عن مشاكل. وهذا يؤدي إلى كفاءة أكبر من خلال مساهمة العاملين في تحديد مشاكل التشغيل وتحسينها من الداخل</w:t>
      </w:r>
      <w:r w:rsidRPr="00C34C0E">
        <w:rPr>
          <w:rFonts w:ascii="Sakkal Majalla" w:hAnsi="Sakkal Majalla" w:cs="Sakkal Majalla"/>
          <w:sz w:val="28"/>
          <w:szCs w:val="28"/>
        </w:rPr>
        <w:t>.</w:t>
      </w:r>
    </w:p>
    <w:p w14:paraId="48E2928E"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2.3 </w:t>
      </w:r>
      <w:r w:rsidRPr="009F46ED">
        <w:rPr>
          <w:rFonts w:ascii="Sakkal Majalla" w:hAnsi="Sakkal Majalla" w:cs="Sakkal Majalla"/>
          <w:sz w:val="28"/>
          <w:szCs w:val="28"/>
          <w:u w:val="single"/>
          <w:rtl/>
        </w:rPr>
        <w:t>التحديات النظرية لتطبيق</w:t>
      </w:r>
      <w:r w:rsidRPr="009F46ED">
        <w:rPr>
          <w:rFonts w:ascii="Sakkal Majalla" w:hAnsi="Sakkal Majalla" w:cs="Sakkal Majalla"/>
          <w:sz w:val="28"/>
          <w:szCs w:val="28"/>
          <w:u w:val="single"/>
        </w:rPr>
        <w:t xml:space="preserve"> TQM </w:t>
      </w:r>
      <w:r w:rsidRPr="009F46ED">
        <w:rPr>
          <w:rFonts w:ascii="Sakkal Majalla" w:hAnsi="Sakkal Majalla" w:cs="Sakkal Majalla"/>
          <w:sz w:val="28"/>
          <w:szCs w:val="28"/>
          <w:u w:val="single"/>
          <w:rtl/>
        </w:rPr>
        <w:t>في المستشفيات</w:t>
      </w:r>
    </w:p>
    <w:p w14:paraId="371D3BAF"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على الرغم من فوائد</w:t>
      </w:r>
      <w:r w:rsidRPr="00C34C0E">
        <w:rPr>
          <w:rFonts w:ascii="Sakkal Majalla" w:hAnsi="Sakkal Majalla" w:cs="Sakkal Majalla"/>
          <w:sz w:val="28"/>
          <w:szCs w:val="28"/>
        </w:rPr>
        <w:t xml:space="preserve"> TQM</w:t>
      </w:r>
      <w:r w:rsidRPr="00C34C0E">
        <w:rPr>
          <w:rFonts w:ascii="Sakkal Majalla" w:hAnsi="Sakkal Majalla" w:cs="Sakkal Majalla"/>
          <w:sz w:val="28"/>
          <w:szCs w:val="28"/>
          <w:rtl/>
        </w:rPr>
        <w:t>، إلا أن تطبيقها في المؤسسات الصحية قد يواجه عقبات نظرية وسلوكية. فالمستشفيات غالبًا ما تكون مؤسسات معقدة تضم وحدات متعددة التخصصات (جراحة، تمريض، صيدلة)، مما يعوق التنسيق والتغيير التنظيمي السلس. كما أن بعض الموظفين قد يقاومون التغيير إذا لم يروا مزايا فورية، أو إذا لم تكن هناك قيادة داعمة للتحسين. وإذا لم تُدمج</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ضمن استراتيجية تشغيلية واضحة، قد تبقى المبادرات جزئية وغير مستدامة</w:t>
      </w:r>
      <w:r w:rsidRPr="00C34C0E">
        <w:rPr>
          <w:rFonts w:ascii="Sakkal Majalla" w:hAnsi="Sakkal Majalla" w:cs="Sakkal Majalla"/>
          <w:sz w:val="28"/>
          <w:szCs w:val="28"/>
        </w:rPr>
        <w:t>.</w:t>
      </w:r>
    </w:p>
    <w:p w14:paraId="77878A34"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3.</w:t>
      </w:r>
      <w:r w:rsidRPr="009F46ED">
        <w:rPr>
          <w:rFonts w:ascii="Sakkal Majalla" w:hAnsi="Sakkal Majalla" w:cs="Sakkal Majalla"/>
          <w:b/>
          <w:bCs/>
          <w:sz w:val="28"/>
          <w:szCs w:val="28"/>
          <w:rtl/>
        </w:rPr>
        <w:t>منهجيات تحسين العمليات</w:t>
      </w:r>
      <w:r w:rsidRPr="009F46ED">
        <w:rPr>
          <w:rFonts w:ascii="Sakkal Majalla" w:hAnsi="Sakkal Majalla" w:cs="Sakkal Majalla"/>
          <w:b/>
          <w:bCs/>
          <w:sz w:val="28"/>
          <w:szCs w:val="28"/>
        </w:rPr>
        <w:t xml:space="preserve">: Lean </w:t>
      </w:r>
      <w:r w:rsidRPr="009F46ED">
        <w:rPr>
          <w:rFonts w:ascii="Sakkal Majalla" w:hAnsi="Sakkal Majalla" w:cs="Sakkal Majalla"/>
          <w:b/>
          <w:bCs/>
          <w:sz w:val="28"/>
          <w:szCs w:val="28"/>
          <w:rtl/>
        </w:rPr>
        <w:t>و</w:t>
      </w:r>
      <w:r w:rsidRPr="009F46ED">
        <w:rPr>
          <w:rFonts w:ascii="Sakkal Majalla" w:hAnsi="Sakkal Majalla" w:cs="Sakkal Majalla"/>
          <w:b/>
          <w:bCs/>
          <w:sz w:val="28"/>
          <w:szCs w:val="28"/>
        </w:rPr>
        <w:t>Six Sigma</w:t>
      </w:r>
    </w:p>
    <w:p w14:paraId="25CDE0BB"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3.1 </w:t>
      </w:r>
      <w:r w:rsidRPr="009F46ED">
        <w:rPr>
          <w:rFonts w:ascii="Sakkal Majalla" w:hAnsi="Sakkal Majalla" w:cs="Sakkal Majalla"/>
          <w:sz w:val="28"/>
          <w:szCs w:val="28"/>
          <w:u w:val="single"/>
          <w:rtl/>
        </w:rPr>
        <w:t xml:space="preserve"> </w:t>
      </w:r>
      <w:r w:rsidRPr="009F46ED">
        <w:rPr>
          <w:rFonts w:ascii="Sakkal Majalla" w:hAnsi="Sakkal Majalla" w:cs="Sakkal Majalla"/>
          <w:sz w:val="28"/>
          <w:szCs w:val="28"/>
          <w:u w:val="single"/>
        </w:rPr>
        <w:t>Lean</w:t>
      </w:r>
      <w:r w:rsidRPr="009F46ED">
        <w:rPr>
          <w:rFonts w:ascii="Sakkal Majalla" w:hAnsi="Sakkal Majalla" w:cs="Sakkal Majalla"/>
          <w:sz w:val="28"/>
          <w:szCs w:val="28"/>
          <w:u w:val="single"/>
          <w:rtl/>
        </w:rPr>
        <w:t xml:space="preserve"> كأداة لتحسين تدفق العمليات</w:t>
      </w:r>
    </w:p>
    <w:p w14:paraId="663338E1"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lastRenderedPageBreak/>
        <w:t>منهجية</w:t>
      </w:r>
      <w:r w:rsidRPr="00C34C0E">
        <w:rPr>
          <w:rFonts w:ascii="Sakkal Majalla" w:hAnsi="Sakkal Majalla" w:cs="Sakkal Majalla"/>
          <w:sz w:val="28"/>
          <w:szCs w:val="28"/>
        </w:rPr>
        <w:t xml:space="preserve"> Lean</w:t>
      </w:r>
      <w:r w:rsidRPr="00C34C0E">
        <w:rPr>
          <w:rFonts w:ascii="Sakkal Majalla" w:hAnsi="Sakkal Majalla" w:cs="Sakkal Majalla"/>
          <w:sz w:val="28"/>
          <w:szCs w:val="28"/>
          <w:rtl/>
        </w:rPr>
        <w:t>، التي تطورت من قطاع التصنيع، تركز على إزالة الأنشطة غير المضافة للقيمة</w:t>
      </w:r>
      <w:r w:rsidRPr="00C34C0E">
        <w:rPr>
          <w:rFonts w:ascii="Sakkal Majalla" w:hAnsi="Sakkal Majalla" w:cs="Sakkal Majalla"/>
          <w:sz w:val="28"/>
          <w:szCs w:val="28"/>
        </w:rPr>
        <w:t xml:space="preserve"> (waste)</w:t>
      </w:r>
      <w:r w:rsidRPr="00C34C0E">
        <w:rPr>
          <w:rFonts w:ascii="Sakkal Majalla" w:hAnsi="Sakkal Majalla" w:cs="Sakkal Majalla"/>
          <w:sz w:val="28"/>
          <w:szCs w:val="28"/>
          <w:rtl/>
        </w:rPr>
        <w:t>، وتحسين تدفق العمليات، وتقليل الوقت الضائع. في سياق المستشفيات، يمكن تطبيق</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لتقليل أوقات الانتظار، تبسيط إجراءات التسجيل، وتحسين تدفق المرضى داخل المنشأة</w:t>
      </w:r>
      <w:r w:rsidRPr="00C34C0E">
        <w:rPr>
          <w:rFonts w:ascii="Sakkal Majalla" w:hAnsi="Sakkal Majalla" w:cs="Sakkal Majalla"/>
          <w:sz w:val="28"/>
          <w:szCs w:val="28"/>
        </w:rPr>
        <w:t xml:space="preserve"> (Han et al., 2017). Lean </w:t>
      </w:r>
      <w:r w:rsidRPr="00C34C0E">
        <w:rPr>
          <w:rFonts w:ascii="Sakkal Majalla" w:hAnsi="Sakkal Majalla" w:cs="Sakkal Majalla"/>
          <w:sz w:val="28"/>
          <w:szCs w:val="28"/>
          <w:rtl/>
        </w:rPr>
        <w:t>تهدف إلى خلق نظام يعمل بكفاءة عالية، حيث يتم إعادة تصميم العمليات لتكون أكثر فعالية وسلاسة</w:t>
      </w:r>
      <w:r w:rsidRPr="00C34C0E">
        <w:rPr>
          <w:rFonts w:ascii="Sakkal Majalla" w:hAnsi="Sakkal Majalla" w:cs="Sakkal Majalla"/>
          <w:sz w:val="28"/>
          <w:szCs w:val="28"/>
        </w:rPr>
        <w:t>.</w:t>
      </w:r>
    </w:p>
    <w:p w14:paraId="5619EC80"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 Six Sigma 3.2 </w:t>
      </w:r>
      <w:r w:rsidRPr="009F46ED">
        <w:rPr>
          <w:rFonts w:ascii="Sakkal Majalla" w:hAnsi="Sakkal Majalla" w:cs="Sakkal Majalla"/>
          <w:sz w:val="28"/>
          <w:szCs w:val="28"/>
          <w:u w:val="single"/>
          <w:rtl/>
        </w:rPr>
        <w:t>وتحسين الجودة وتقليل التباين</w:t>
      </w:r>
    </w:p>
    <w:p w14:paraId="3B92BF65"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منهجية</w:t>
      </w:r>
      <w:r w:rsidRPr="00C34C0E">
        <w:rPr>
          <w:rFonts w:ascii="Sakkal Majalla" w:hAnsi="Sakkal Majalla" w:cs="Sakkal Majalla"/>
          <w:sz w:val="28"/>
          <w:szCs w:val="28"/>
        </w:rPr>
        <w:t xml:space="preserve"> Six Sigma </w:t>
      </w:r>
      <w:r w:rsidRPr="00C34C0E">
        <w:rPr>
          <w:rFonts w:ascii="Sakkal Majalla" w:hAnsi="Sakkal Majalla" w:cs="Sakkal Majalla"/>
          <w:sz w:val="28"/>
          <w:szCs w:val="28"/>
          <w:rtl/>
        </w:rPr>
        <w:t>تركز على تقليل التباين والأخطاء باستخدام تحليل بيانات دقيق، تصحيح جذري للمشاكل، وتحسين مستمر. في المستشفيات، تطبيق</w:t>
      </w:r>
      <w:r w:rsidRPr="00C34C0E">
        <w:rPr>
          <w:rFonts w:ascii="Sakkal Majalla" w:hAnsi="Sakkal Majalla" w:cs="Sakkal Majalla"/>
          <w:sz w:val="28"/>
          <w:szCs w:val="28"/>
        </w:rPr>
        <w:t xml:space="preserve"> Six Sigma </w:t>
      </w:r>
      <w:r w:rsidRPr="00C34C0E">
        <w:rPr>
          <w:rFonts w:ascii="Sakkal Majalla" w:hAnsi="Sakkal Majalla" w:cs="Sakkal Majalla"/>
          <w:sz w:val="28"/>
          <w:szCs w:val="28"/>
          <w:rtl/>
        </w:rPr>
        <w:t>يمكن أن يساعد في خفض معدلات الأخطاء الطبية، تحسين الدقة في التشخيص، وتحسين نتائج المرضى</w:t>
      </w:r>
      <w:r w:rsidRPr="00C34C0E">
        <w:rPr>
          <w:rFonts w:ascii="Sakkal Majalla" w:hAnsi="Sakkal Majalla" w:cs="Sakkal Majalla"/>
          <w:sz w:val="28"/>
          <w:szCs w:val="28"/>
        </w:rPr>
        <w:t xml:space="preserve"> (Han et al., 2017). </w:t>
      </w:r>
      <w:r w:rsidRPr="00C34C0E">
        <w:rPr>
          <w:rFonts w:ascii="Sakkal Majalla" w:hAnsi="Sakkal Majalla" w:cs="Sakkal Majalla"/>
          <w:sz w:val="28"/>
          <w:szCs w:val="28"/>
          <w:rtl/>
        </w:rPr>
        <w:t>من خلال استخدام أدوات مثل تحليل السبب الجذري</w:t>
      </w:r>
      <w:r w:rsidRPr="00C34C0E">
        <w:rPr>
          <w:rFonts w:ascii="Sakkal Majalla" w:hAnsi="Sakkal Majalla" w:cs="Sakkal Majalla"/>
          <w:sz w:val="28"/>
          <w:szCs w:val="28"/>
        </w:rPr>
        <w:t xml:space="preserve"> (Root Cause Analysis) </w:t>
      </w:r>
      <w:r w:rsidRPr="00C34C0E">
        <w:rPr>
          <w:rFonts w:ascii="Sakkal Majalla" w:hAnsi="Sakkal Majalla" w:cs="Sakkal Majalla"/>
          <w:sz w:val="28"/>
          <w:szCs w:val="28"/>
          <w:rtl/>
        </w:rPr>
        <w:t>و</w:t>
      </w:r>
      <w:r w:rsidRPr="00C34C0E">
        <w:rPr>
          <w:rFonts w:ascii="Sakkal Majalla" w:hAnsi="Sakkal Majalla" w:cs="Sakkal Majalla"/>
          <w:sz w:val="28"/>
          <w:szCs w:val="28"/>
        </w:rPr>
        <w:t>DMAIC (Define, Measure, Analyze, Improve, Control)</w:t>
      </w:r>
      <w:r w:rsidRPr="00C34C0E">
        <w:rPr>
          <w:rFonts w:ascii="Sakkal Majalla" w:hAnsi="Sakkal Majalla" w:cs="Sakkal Majalla"/>
          <w:sz w:val="28"/>
          <w:szCs w:val="28"/>
          <w:rtl/>
        </w:rPr>
        <w:t>، يمكن للمؤسسة السيطرة على العمليات الحرجة</w:t>
      </w:r>
      <w:r w:rsidRPr="00C34C0E">
        <w:rPr>
          <w:rFonts w:ascii="Sakkal Majalla" w:hAnsi="Sakkal Majalla" w:cs="Sakkal Majalla"/>
          <w:sz w:val="28"/>
          <w:szCs w:val="28"/>
        </w:rPr>
        <w:t>.</w:t>
      </w:r>
    </w:p>
    <w:p w14:paraId="07C557D1"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3.3 </w:t>
      </w:r>
      <w:r w:rsidRPr="009F46ED">
        <w:rPr>
          <w:rFonts w:ascii="Sakkal Majalla" w:hAnsi="Sakkal Majalla" w:cs="Sakkal Majalla"/>
          <w:sz w:val="28"/>
          <w:szCs w:val="28"/>
          <w:u w:val="single"/>
          <w:rtl/>
        </w:rPr>
        <w:t>دمج</w:t>
      </w:r>
      <w:r w:rsidRPr="009F46ED">
        <w:rPr>
          <w:rFonts w:ascii="Sakkal Majalla" w:hAnsi="Sakkal Majalla" w:cs="Sakkal Majalla"/>
          <w:sz w:val="28"/>
          <w:szCs w:val="28"/>
          <w:u w:val="single"/>
        </w:rPr>
        <w:t xml:space="preserve"> Lean </w:t>
      </w:r>
      <w:r w:rsidRPr="009F46ED">
        <w:rPr>
          <w:rFonts w:ascii="Sakkal Majalla" w:hAnsi="Sakkal Majalla" w:cs="Sakkal Majalla"/>
          <w:sz w:val="28"/>
          <w:szCs w:val="28"/>
          <w:u w:val="single"/>
          <w:rtl/>
        </w:rPr>
        <w:t>و</w:t>
      </w:r>
      <w:r w:rsidRPr="009F46ED">
        <w:rPr>
          <w:rFonts w:ascii="Sakkal Majalla" w:hAnsi="Sakkal Majalla" w:cs="Sakkal Majalla"/>
          <w:sz w:val="28"/>
          <w:szCs w:val="28"/>
          <w:u w:val="single"/>
        </w:rPr>
        <w:t xml:space="preserve">Six Sigma </w:t>
      </w:r>
      <w:r w:rsidRPr="009F46ED">
        <w:rPr>
          <w:rFonts w:ascii="Sakkal Majalla" w:hAnsi="Sakkal Majalla" w:cs="Sakkal Majalla"/>
          <w:sz w:val="28"/>
          <w:szCs w:val="28"/>
          <w:u w:val="single"/>
          <w:rtl/>
        </w:rPr>
        <w:t>في المستشفيات</w:t>
      </w:r>
    </w:p>
    <w:p w14:paraId="38C6A366"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دمج</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Six Sigma (Lean Six Sigma) </w:t>
      </w:r>
      <w:r w:rsidRPr="00C34C0E">
        <w:rPr>
          <w:rFonts w:ascii="Sakkal Majalla" w:hAnsi="Sakkal Majalla" w:cs="Sakkal Majalla"/>
          <w:sz w:val="28"/>
          <w:szCs w:val="28"/>
          <w:rtl/>
        </w:rPr>
        <w:t>يجمع بين مزايا كل منهما: مرونة</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في تبسيط التدفق، ودقة</w:t>
      </w:r>
      <w:r w:rsidRPr="00C34C0E">
        <w:rPr>
          <w:rFonts w:ascii="Sakkal Majalla" w:hAnsi="Sakkal Majalla" w:cs="Sakkal Majalla"/>
          <w:sz w:val="28"/>
          <w:szCs w:val="28"/>
        </w:rPr>
        <w:t xml:space="preserve"> Six Sigma </w:t>
      </w:r>
      <w:r w:rsidRPr="00C34C0E">
        <w:rPr>
          <w:rFonts w:ascii="Sakkal Majalla" w:hAnsi="Sakkal Majalla" w:cs="Sakkal Majalla"/>
          <w:sz w:val="28"/>
          <w:szCs w:val="28"/>
          <w:rtl/>
        </w:rPr>
        <w:t>في تحسين الجودة. دراسات مثل تلك التي أجراها</w:t>
      </w:r>
      <w:r w:rsidRPr="00C34C0E">
        <w:rPr>
          <w:rFonts w:ascii="Sakkal Majalla" w:hAnsi="Sakkal Majalla" w:cs="Sakkal Majalla"/>
          <w:sz w:val="28"/>
          <w:szCs w:val="28"/>
        </w:rPr>
        <w:t xml:space="preserve"> Han </w:t>
      </w:r>
      <w:r w:rsidRPr="00C34C0E">
        <w:rPr>
          <w:rFonts w:ascii="Sakkal Majalla" w:hAnsi="Sakkal Majalla" w:cs="Sakkal Majalla"/>
          <w:sz w:val="28"/>
          <w:szCs w:val="28"/>
          <w:rtl/>
        </w:rPr>
        <w:t>وزملاؤه (2017) أظهرت أن تطبيق</w:t>
      </w:r>
      <w:r w:rsidRPr="00C34C0E">
        <w:rPr>
          <w:rFonts w:ascii="Sakkal Majalla" w:hAnsi="Sakkal Majalla" w:cs="Sakkal Majalla"/>
          <w:sz w:val="28"/>
          <w:szCs w:val="28"/>
        </w:rPr>
        <w:t xml:space="preserve"> Lean Six Sigma </w:t>
      </w:r>
      <w:r w:rsidRPr="00C34C0E">
        <w:rPr>
          <w:rFonts w:ascii="Sakkal Majalla" w:hAnsi="Sakkal Majalla" w:cs="Sakkal Majalla"/>
          <w:sz w:val="28"/>
          <w:szCs w:val="28"/>
          <w:rtl/>
        </w:rPr>
        <w:t>في غرف العمليات يمكن أن يقلل وقت التغيير</w:t>
      </w:r>
      <w:r w:rsidRPr="00C34C0E">
        <w:rPr>
          <w:rFonts w:ascii="Sakkal Majalla" w:hAnsi="Sakkal Majalla" w:cs="Sakkal Majalla"/>
          <w:sz w:val="28"/>
          <w:szCs w:val="28"/>
        </w:rPr>
        <w:t xml:space="preserve"> (turnover) </w:t>
      </w:r>
      <w:r w:rsidRPr="00C34C0E">
        <w:rPr>
          <w:rFonts w:ascii="Sakkal Majalla" w:hAnsi="Sakkal Majalla" w:cs="Sakkal Majalla"/>
          <w:sz w:val="28"/>
          <w:szCs w:val="28"/>
          <w:rtl/>
        </w:rPr>
        <w:t>بين العمليات ويزيد من كفاءة استخدام غرف العمليات. هذا الدمج يوفر إطارًا فعالًا لتحسين الكفاءة التشغيلية وتحسين جودة الخدمات في الوقت ذاته</w:t>
      </w:r>
      <w:r w:rsidRPr="00C34C0E">
        <w:rPr>
          <w:rFonts w:ascii="Sakkal Majalla" w:hAnsi="Sakkal Majalla" w:cs="Sakkal Majalla"/>
          <w:sz w:val="28"/>
          <w:szCs w:val="28"/>
        </w:rPr>
        <w:t>.</w:t>
      </w:r>
    </w:p>
    <w:p w14:paraId="37775BEB"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نظرًا لذلك، فإن المنطلق النظري لدراستك يستند إلى أن تحسين الكفاءة التشغيلية في المستشفيات يمكن تحقيقه من خلال تطبيق منهجيات</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Six Sigma </w:t>
      </w:r>
      <w:r w:rsidRPr="00C34C0E">
        <w:rPr>
          <w:rFonts w:ascii="Sakkal Majalla" w:hAnsi="Sakkal Majalla" w:cs="Sakkal Majalla"/>
          <w:sz w:val="28"/>
          <w:szCs w:val="28"/>
          <w:rtl/>
        </w:rPr>
        <w:t>كأدوات مركزية، مدعومة بثقافة</w:t>
      </w:r>
      <w:r w:rsidRPr="00C34C0E">
        <w:rPr>
          <w:rFonts w:ascii="Sakkal Majalla" w:hAnsi="Sakkal Majalla" w:cs="Sakkal Majalla"/>
          <w:sz w:val="28"/>
          <w:szCs w:val="28"/>
        </w:rPr>
        <w:t xml:space="preserve"> TQM.</w:t>
      </w:r>
    </w:p>
    <w:p w14:paraId="790E145E"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4.</w:t>
      </w:r>
      <w:r w:rsidRPr="009F46ED">
        <w:rPr>
          <w:rFonts w:ascii="Sakkal Majalla" w:hAnsi="Sakkal Majalla" w:cs="Sakkal Majalla"/>
          <w:b/>
          <w:bCs/>
          <w:sz w:val="28"/>
          <w:szCs w:val="28"/>
          <w:rtl/>
        </w:rPr>
        <w:t>الإدارة الاستراتيجية وربطها بالكفاءة التشغيلية</w:t>
      </w:r>
    </w:p>
    <w:p w14:paraId="2C305DB9"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lastRenderedPageBreak/>
        <w:t xml:space="preserve">4.1 </w:t>
      </w:r>
      <w:r w:rsidRPr="009F46ED">
        <w:rPr>
          <w:rFonts w:ascii="Sakkal Majalla" w:hAnsi="Sakkal Majalla" w:cs="Sakkal Majalla"/>
          <w:sz w:val="28"/>
          <w:szCs w:val="28"/>
          <w:u w:val="single"/>
          <w:rtl/>
        </w:rPr>
        <w:t>الإدارة الاستراتيجية كموجه رئيسي</w:t>
      </w:r>
    </w:p>
    <w:p w14:paraId="56885A8C"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الإدارة الاستراتيجية تُعنى بوضع رؤية مستقبلية للمؤسسة، تحليل البيئة الخارجية والداخلية، ووضع خطط طويلة الأجل لتوجيه الموارد وتنفيذ الأهداف. في قطاع الرعاية الصحية، الإدارة الاستراتيجية تلعب دورًا حيويًا في تحسين الكفاءة التشغيلية لأنها تحدد أولويات الاستخدام الأمثل للموارد، وتخلق توازنًا بين الأهداف المالية، الجودة، والأمان</w:t>
      </w:r>
      <w:r w:rsidRPr="00C34C0E">
        <w:rPr>
          <w:rFonts w:ascii="Sakkal Majalla" w:hAnsi="Sakkal Majalla" w:cs="Sakkal Majalla"/>
          <w:sz w:val="28"/>
          <w:szCs w:val="28"/>
        </w:rPr>
        <w:t xml:space="preserve"> (Özdemir, Kitapçı, Gök, &amp; Ciğerim, 2021).</w:t>
      </w:r>
    </w:p>
    <w:p w14:paraId="48068C9E"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4.2 </w:t>
      </w:r>
      <w:r w:rsidRPr="009F46ED">
        <w:rPr>
          <w:rFonts w:ascii="Sakkal Majalla" w:hAnsi="Sakkal Majalla" w:cs="Sakkal Majalla"/>
          <w:sz w:val="28"/>
          <w:szCs w:val="28"/>
          <w:u w:val="single"/>
          <w:rtl/>
        </w:rPr>
        <w:t>الإدارة الاستراتيجية أثناء الأزمات</w:t>
      </w:r>
    </w:p>
    <w:p w14:paraId="3E4D687C"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تُظهر الدراسات النظرية أن الاستراتيجية التشغيلية الفعالة مهمة جدًا في أوقات الأزمات الصحية، مثل جائحة كوفيد-19. على سبيل المثال، حسب</w:t>
      </w:r>
      <w:r w:rsidRPr="00C34C0E">
        <w:rPr>
          <w:rFonts w:ascii="Sakkal Majalla" w:hAnsi="Sakkal Majalla" w:cs="Sakkal Majalla"/>
          <w:sz w:val="28"/>
          <w:szCs w:val="28"/>
        </w:rPr>
        <w:t xml:space="preserve"> Özdemir et al. (2021)</w:t>
      </w:r>
      <w:r w:rsidRPr="00C34C0E">
        <w:rPr>
          <w:rFonts w:ascii="Sakkal Majalla" w:hAnsi="Sakkal Majalla" w:cs="Sakkal Majalla"/>
          <w:sz w:val="28"/>
          <w:szCs w:val="28"/>
          <w:rtl/>
        </w:rPr>
        <w:t>، فإن أنظمة الرعاية الصحية التي اعتمدت استراتيجيات عمليات استراتيجية قبل وبعد الأزمة تمكنت من تحسين كفاءتها التشغيلية والتكيف بسرعة مع التغيرات المفاجئة. هذا يدل على أن الاستراتيجية ليست فقط أداة للتخطيط بعيد المدى، بل وسيلة لتعزيز المرونة التشغيلية في وجه التحديات</w:t>
      </w:r>
      <w:r w:rsidRPr="00C34C0E">
        <w:rPr>
          <w:rFonts w:ascii="Sakkal Majalla" w:hAnsi="Sakkal Majalla" w:cs="Sakkal Majalla"/>
          <w:sz w:val="28"/>
          <w:szCs w:val="28"/>
        </w:rPr>
        <w:t>.</w:t>
      </w:r>
    </w:p>
    <w:p w14:paraId="3AAE23C8"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4.3 </w:t>
      </w:r>
      <w:r w:rsidRPr="009F46ED">
        <w:rPr>
          <w:rFonts w:ascii="Sakkal Majalla" w:hAnsi="Sakkal Majalla" w:cs="Sakkal Majalla"/>
          <w:sz w:val="28"/>
          <w:szCs w:val="28"/>
          <w:u w:val="single"/>
          <w:rtl/>
        </w:rPr>
        <w:t>استراتيجية الجودة والتكامل مع الجودة الشاملة</w:t>
      </w:r>
    </w:p>
    <w:p w14:paraId="459F751D"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من المنطلق النظري أن الإدارة الاستراتيجية يجب أن تدمج مبادئ الجودة</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مثل</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داخل خططها التشغيلية. إن ربط التحسين المستمر بالجودة في إطار استراتيجي يسمح بتطبيق أدوات مثل</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Six Sigma </w:t>
      </w:r>
      <w:r w:rsidRPr="00C34C0E">
        <w:rPr>
          <w:rFonts w:ascii="Sakkal Majalla" w:hAnsi="Sakkal Majalla" w:cs="Sakkal Majalla"/>
          <w:sz w:val="28"/>
          <w:szCs w:val="28"/>
          <w:rtl/>
        </w:rPr>
        <w:t>بفعالية أكبر. وهكذا، يصبح لدى المستشفى خطة استراتيجية واضحة تعتمد على جودة عالية وكفاءة تشغيلية، مما يدعم استدامة الأداء وتحسين تجربة المرضى على المدى الطويل</w:t>
      </w:r>
      <w:r w:rsidRPr="00C34C0E">
        <w:rPr>
          <w:rFonts w:ascii="Sakkal Majalla" w:hAnsi="Sakkal Majalla" w:cs="Sakkal Majalla"/>
          <w:sz w:val="28"/>
          <w:szCs w:val="28"/>
        </w:rPr>
        <w:t>.</w:t>
      </w:r>
    </w:p>
    <w:p w14:paraId="115CC1FD"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5.</w:t>
      </w:r>
      <w:r w:rsidRPr="009F46ED">
        <w:rPr>
          <w:rFonts w:ascii="Sakkal Majalla" w:hAnsi="Sakkal Majalla" w:cs="Sakkal Majalla"/>
          <w:b/>
          <w:bCs/>
          <w:sz w:val="28"/>
          <w:szCs w:val="28"/>
          <w:rtl/>
        </w:rPr>
        <w:t>قياس الكفاءة التشغيلية في المؤسسات الصحية</w:t>
      </w:r>
    </w:p>
    <w:p w14:paraId="2E8AC254"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5.1 </w:t>
      </w:r>
      <w:r w:rsidRPr="009F46ED">
        <w:rPr>
          <w:rFonts w:ascii="Sakkal Majalla" w:hAnsi="Sakkal Majalla" w:cs="Sakkal Majalla"/>
          <w:sz w:val="28"/>
          <w:szCs w:val="28"/>
          <w:u w:val="single"/>
          <w:rtl/>
        </w:rPr>
        <w:t>أدوات القياس والتحليل</w:t>
      </w:r>
    </w:p>
    <w:p w14:paraId="1C4DEBEE"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lastRenderedPageBreak/>
        <w:t>لقياس الكفاءة التشغيلية في المستشفيات، يعتمد الباحثون نظريًا على مجموعة من الأدوات الكمية والنوعية. من أبرز هذه الأدوات</w:t>
      </w:r>
      <w:r w:rsidRPr="00C34C0E">
        <w:rPr>
          <w:rFonts w:ascii="Sakkal Majalla" w:hAnsi="Sakkal Majalla" w:cs="Sakkal Majalla"/>
          <w:sz w:val="28"/>
          <w:szCs w:val="28"/>
        </w:rPr>
        <w:t>:</w:t>
      </w:r>
    </w:p>
    <w:p w14:paraId="7460D403" w14:textId="77777777" w:rsidR="00A444C9" w:rsidRPr="00C34C0E" w:rsidRDefault="00A444C9" w:rsidP="00FA17B8">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تحليل الحافة</w:t>
      </w:r>
      <w:r w:rsidRPr="00C34C0E">
        <w:rPr>
          <w:rStyle w:val="Strong"/>
          <w:rFonts w:ascii="Sakkal Majalla" w:hAnsi="Sakkal Majalla" w:cs="Sakkal Majalla"/>
          <w:sz w:val="28"/>
          <w:szCs w:val="28"/>
        </w:rPr>
        <w:t xml:space="preserve"> (Data Envelopment Analysis – DEA):</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أداة رياضية تستخدم لتقييم الكفاءة النسبية بين وحدات تشغيلية (مثل المستشفيات) من خلال مقارنة المدخلات (الموارد) والمخرجات (الخدمات). استخدم</w:t>
      </w:r>
      <w:r w:rsidRPr="00C34C0E">
        <w:rPr>
          <w:rFonts w:ascii="Sakkal Majalla" w:hAnsi="Sakkal Majalla" w:cs="Sakkal Majalla"/>
          <w:sz w:val="28"/>
          <w:szCs w:val="28"/>
        </w:rPr>
        <w:t xml:space="preserve"> Huang et al. (2025) </w:t>
      </w:r>
      <w:r w:rsidRPr="00C34C0E">
        <w:rPr>
          <w:rFonts w:ascii="Sakkal Majalla" w:hAnsi="Sakkal Majalla" w:cs="Sakkal Majalla"/>
          <w:sz w:val="28"/>
          <w:szCs w:val="28"/>
          <w:rtl/>
        </w:rPr>
        <w:t>هذا الأسلوب لتقدير كفاءة المستشفيات العامة في الصين وتحديد الفجوات التشغيلية</w:t>
      </w:r>
      <w:r w:rsidRPr="00C34C0E">
        <w:rPr>
          <w:rFonts w:ascii="Sakkal Majalla" w:hAnsi="Sakkal Majalla" w:cs="Sakkal Majalla"/>
          <w:sz w:val="28"/>
          <w:szCs w:val="28"/>
        </w:rPr>
        <w:t>.</w:t>
      </w:r>
    </w:p>
    <w:p w14:paraId="41B26D07" w14:textId="77777777" w:rsidR="00A444C9" w:rsidRPr="00C34C0E" w:rsidRDefault="00A444C9" w:rsidP="00FA17B8">
      <w:pPr>
        <w:pStyle w:val="NormalWeb"/>
        <w:numPr>
          <w:ilvl w:val="0"/>
          <w:numId w:val="10"/>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مؤشرات الأداء الرئيسية</w:t>
      </w:r>
      <w:r w:rsidRPr="00C34C0E">
        <w:rPr>
          <w:rStyle w:val="Strong"/>
          <w:rFonts w:ascii="Sakkal Majalla" w:hAnsi="Sakkal Majalla" w:cs="Sakkal Majalla"/>
          <w:sz w:val="28"/>
          <w:szCs w:val="28"/>
        </w:rPr>
        <w:t xml:space="preserve"> (Key Performance Indicators – KPIs):</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مثل وقت الانتظار، متوسط وقت الإقامة، معدل الأخطاء، معدل إعادة الدخول، وغيرها. هذه المؤشرات توفر نظرة مباشرة على أداء العمليات والجودة التشغيلية</w:t>
      </w:r>
      <w:r w:rsidRPr="00C34C0E">
        <w:rPr>
          <w:rFonts w:ascii="Sakkal Majalla" w:hAnsi="Sakkal Majalla" w:cs="Sakkal Majalla"/>
          <w:sz w:val="28"/>
          <w:szCs w:val="28"/>
        </w:rPr>
        <w:t>.</w:t>
      </w:r>
    </w:p>
    <w:p w14:paraId="750D7BC8"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5.2 </w:t>
      </w:r>
      <w:r w:rsidRPr="009F46ED">
        <w:rPr>
          <w:rFonts w:ascii="Sakkal Majalla" w:hAnsi="Sakkal Majalla" w:cs="Sakkal Majalla"/>
          <w:sz w:val="28"/>
          <w:szCs w:val="28"/>
          <w:u w:val="single"/>
          <w:rtl/>
        </w:rPr>
        <w:t>تفسير النتائج النظرية من القياس</w:t>
      </w:r>
    </w:p>
    <w:p w14:paraId="2152AA7C"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من الناحية النظرية، تساعد أدوات القياس مثل</w:t>
      </w:r>
      <w:r w:rsidRPr="00C34C0E">
        <w:rPr>
          <w:rFonts w:ascii="Sakkal Majalla" w:hAnsi="Sakkal Majalla" w:cs="Sakkal Majalla"/>
          <w:sz w:val="28"/>
          <w:szCs w:val="28"/>
        </w:rPr>
        <w:t xml:space="preserve"> DEA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KPIs </w:t>
      </w:r>
      <w:r w:rsidRPr="00C34C0E">
        <w:rPr>
          <w:rFonts w:ascii="Sakkal Majalla" w:hAnsi="Sakkal Majalla" w:cs="Sakkal Majalla"/>
          <w:sz w:val="28"/>
          <w:szCs w:val="28"/>
          <w:rtl/>
        </w:rPr>
        <w:t>الإدارة في تحديد نقاط الضعف التشغيلية: أي أين يتم إهدار الموارد أو أين تكون العمليات غير فعالة. على سبيل المثال، إذا أظهر تحليل</w:t>
      </w:r>
      <w:r w:rsidRPr="00C34C0E">
        <w:rPr>
          <w:rFonts w:ascii="Sakkal Majalla" w:hAnsi="Sakkal Majalla" w:cs="Sakkal Majalla"/>
          <w:sz w:val="28"/>
          <w:szCs w:val="28"/>
        </w:rPr>
        <w:t xml:space="preserve"> DEA </w:t>
      </w:r>
      <w:r w:rsidRPr="00C34C0E">
        <w:rPr>
          <w:rFonts w:ascii="Sakkal Majalla" w:hAnsi="Sakkal Majalla" w:cs="Sakkal Majalla"/>
          <w:sz w:val="28"/>
          <w:szCs w:val="28"/>
          <w:rtl/>
        </w:rPr>
        <w:t>أن بعض المستشفيات أقل كفاءة بينما تستخدم موارد مماثلة، فإن ذلك يشير إلى إمكانية تحسين العمليات عبر تطبيق</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أو</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كذلك، تحليل</w:t>
      </w:r>
      <w:r w:rsidRPr="00C34C0E">
        <w:rPr>
          <w:rFonts w:ascii="Sakkal Majalla" w:hAnsi="Sakkal Majalla" w:cs="Sakkal Majalla"/>
          <w:sz w:val="28"/>
          <w:szCs w:val="28"/>
        </w:rPr>
        <w:t xml:space="preserve"> KPIs </w:t>
      </w:r>
      <w:r w:rsidRPr="00C34C0E">
        <w:rPr>
          <w:rFonts w:ascii="Sakkal Majalla" w:hAnsi="Sakkal Majalla" w:cs="Sakkal Majalla"/>
          <w:sz w:val="28"/>
          <w:szCs w:val="28"/>
          <w:rtl/>
        </w:rPr>
        <w:t>يمكن أن يساعد الإدارة في إنشاء خطة تحسين مستمرة عبر مراقبة الاتجاهات وتقييم تأثير التغييرات</w:t>
      </w:r>
      <w:r w:rsidRPr="00C34C0E">
        <w:rPr>
          <w:rFonts w:ascii="Sakkal Majalla" w:hAnsi="Sakkal Majalla" w:cs="Sakkal Majalla"/>
          <w:sz w:val="28"/>
          <w:szCs w:val="28"/>
        </w:rPr>
        <w:t>.</w:t>
      </w:r>
    </w:p>
    <w:p w14:paraId="7B631037"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6.</w:t>
      </w:r>
      <w:r w:rsidRPr="009F46ED">
        <w:rPr>
          <w:rFonts w:ascii="Sakkal Majalla" w:hAnsi="Sakkal Majalla" w:cs="Sakkal Majalla"/>
          <w:b/>
          <w:bCs/>
          <w:sz w:val="28"/>
          <w:szCs w:val="28"/>
          <w:rtl/>
        </w:rPr>
        <w:t>النظرية التنظيمية وإشراك العاملين في تحسين الكفاءة</w:t>
      </w:r>
    </w:p>
    <w:p w14:paraId="2271FE86"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6.1 </w:t>
      </w:r>
      <w:r w:rsidRPr="009F46ED">
        <w:rPr>
          <w:rFonts w:ascii="Sakkal Majalla" w:hAnsi="Sakkal Majalla" w:cs="Sakkal Majalla"/>
          <w:sz w:val="28"/>
          <w:szCs w:val="28"/>
          <w:u w:val="single"/>
          <w:rtl/>
        </w:rPr>
        <w:t>نظرية المشاركة التنظيمية</w:t>
      </w:r>
    </w:p>
    <w:p w14:paraId="2D7893EC" w14:textId="032529A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من المنطلقات النظرية الهامة لتطبيق تحسين الكفاءة هي إشراك العاملين (الموظفين الطبيين والإداريين) في عمليات التحسين والتغيير. نظرية المشاركة التنظيمية</w:t>
      </w:r>
      <w:r w:rsidRPr="00C34C0E">
        <w:rPr>
          <w:rFonts w:ascii="Sakkal Majalla" w:hAnsi="Sakkal Majalla" w:cs="Sakkal Majalla"/>
          <w:sz w:val="28"/>
          <w:szCs w:val="28"/>
        </w:rPr>
        <w:t xml:space="preserve"> (Organizational Participation) </w:t>
      </w:r>
      <w:r w:rsidRPr="00C34C0E">
        <w:rPr>
          <w:rFonts w:ascii="Sakkal Majalla" w:hAnsi="Sakkal Majalla" w:cs="Sakkal Majalla"/>
          <w:sz w:val="28"/>
          <w:szCs w:val="28"/>
          <w:rtl/>
        </w:rPr>
        <w:t xml:space="preserve">تشير إلى أن مشاركة العاملين </w:t>
      </w:r>
      <w:r w:rsidRPr="00C34C0E">
        <w:rPr>
          <w:rFonts w:ascii="Sakkal Majalla" w:hAnsi="Sakkal Majalla" w:cs="Sakkal Majalla"/>
          <w:sz w:val="28"/>
          <w:szCs w:val="28"/>
          <w:rtl/>
        </w:rPr>
        <w:lastRenderedPageBreak/>
        <w:t>في صنع القرار والتحسين تشعرهم بالانتماء والمسؤولية، وبالتالي تحفّزهم على طرح أفكار فعّالة لتحسين العمليات (نظرًا لخبرتهم اليومية في العمل)</w:t>
      </w:r>
      <w:r w:rsidRPr="00C34C0E">
        <w:rPr>
          <w:rFonts w:ascii="Sakkal Majalla" w:hAnsi="Sakkal Majalla" w:cs="Sakkal Majalla"/>
          <w:sz w:val="28"/>
          <w:szCs w:val="28"/>
        </w:rPr>
        <w:t>.</w:t>
      </w:r>
    </w:p>
    <w:p w14:paraId="05CF985C" w14:textId="77777777" w:rsidR="00A444C9" w:rsidRPr="009F46ED" w:rsidRDefault="00A444C9" w:rsidP="00A444C9">
      <w:pPr>
        <w:spacing w:after="0" w:line="480" w:lineRule="auto"/>
        <w:rPr>
          <w:rFonts w:ascii="Sakkal Majalla" w:hAnsi="Sakkal Majalla" w:cs="Sakkal Majalla"/>
          <w:sz w:val="28"/>
          <w:szCs w:val="28"/>
          <w:u w:val="single"/>
        </w:rPr>
      </w:pPr>
      <w:r w:rsidRPr="009F46ED">
        <w:rPr>
          <w:rFonts w:ascii="Sakkal Majalla" w:hAnsi="Sakkal Majalla" w:cs="Sakkal Majalla"/>
          <w:sz w:val="28"/>
          <w:szCs w:val="28"/>
          <w:u w:val="single"/>
        </w:rPr>
        <w:t xml:space="preserve">6.2 </w:t>
      </w:r>
      <w:r w:rsidRPr="009F46ED">
        <w:rPr>
          <w:rFonts w:ascii="Sakkal Majalla" w:hAnsi="Sakkal Majalla" w:cs="Sakkal Majalla"/>
          <w:sz w:val="28"/>
          <w:szCs w:val="28"/>
          <w:u w:val="single"/>
          <w:rtl/>
        </w:rPr>
        <w:t>نظرية التعلم التنظيمي</w:t>
      </w:r>
    </w:p>
    <w:p w14:paraId="0814A9D0"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 xml:space="preserve">منظور آخر نظري هو </w:t>
      </w:r>
      <w:r w:rsidRPr="00A444C9">
        <w:rPr>
          <w:rStyle w:val="Strong"/>
          <w:rFonts w:ascii="Sakkal Majalla" w:hAnsi="Sakkal Majalla" w:cs="Sakkal Majalla"/>
          <w:b w:val="0"/>
          <w:bCs w:val="0"/>
          <w:sz w:val="28"/>
          <w:szCs w:val="28"/>
          <w:rtl/>
        </w:rPr>
        <w:t>التعلم التنظيمي</w:t>
      </w:r>
      <w:r w:rsidRPr="00C34C0E">
        <w:rPr>
          <w:rFonts w:ascii="Sakkal Majalla" w:hAnsi="Sakkal Majalla" w:cs="Sakkal Majalla"/>
          <w:sz w:val="28"/>
          <w:szCs w:val="28"/>
          <w:rtl/>
        </w:rPr>
        <w:t>، الذي يرى أن المؤسسات الصحية بحاجة إلى تبني ثقافة تعلم مستمر. من خلال تقييم الأداء، ورصد مؤشرات الكفاءة، والتحسين الدوري، تبني المستشفيات نموذج التعلّم التنظيمي الذي يتيح لها التكيّف مع التغيير وتحسين العمليات باستمرار. هذا النهج يدعم تطبيق</w:t>
      </w:r>
      <w:r w:rsidRPr="00C34C0E">
        <w:rPr>
          <w:rFonts w:ascii="Sakkal Majalla" w:hAnsi="Sakkal Majalla" w:cs="Sakkal Majalla"/>
          <w:sz w:val="28"/>
          <w:szCs w:val="28"/>
        </w:rPr>
        <w:t xml:space="preserve"> Lean Six Sigma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TQM </w:t>
      </w:r>
      <w:r w:rsidRPr="00C34C0E">
        <w:rPr>
          <w:rFonts w:ascii="Sakkal Majalla" w:hAnsi="Sakkal Majalla" w:cs="Sakkal Majalla"/>
          <w:sz w:val="28"/>
          <w:szCs w:val="28"/>
          <w:rtl/>
        </w:rPr>
        <w:t>كجزء من دورة تحسين مستمرة داخل المنظمة</w:t>
      </w:r>
      <w:r w:rsidRPr="00C34C0E">
        <w:rPr>
          <w:rFonts w:ascii="Sakkal Majalla" w:hAnsi="Sakkal Majalla" w:cs="Sakkal Majalla"/>
          <w:sz w:val="28"/>
          <w:szCs w:val="28"/>
        </w:rPr>
        <w:t>.</w:t>
      </w:r>
    </w:p>
    <w:p w14:paraId="1BC3405F"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7.</w:t>
      </w:r>
      <w:r w:rsidRPr="009F46ED">
        <w:rPr>
          <w:rFonts w:ascii="Sakkal Majalla" w:hAnsi="Sakkal Majalla" w:cs="Sakkal Majalla"/>
          <w:b/>
          <w:bCs/>
          <w:sz w:val="28"/>
          <w:szCs w:val="28"/>
          <w:rtl/>
        </w:rPr>
        <w:t>النظرية الاقتصادية لإدارة الموارد والفعالية</w:t>
      </w:r>
    </w:p>
    <w:p w14:paraId="2C892BA5" w14:textId="43BB94E1"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من منظور اقتصادي، يمكن تفسير تحسين الكفاءة التشغيلية في المستشفيات من خلال نظرية</w:t>
      </w:r>
      <w:r w:rsidRPr="00A444C9">
        <w:rPr>
          <w:rFonts w:ascii="Sakkal Majalla" w:hAnsi="Sakkal Majalla" w:cs="Sakkal Majalla"/>
          <w:sz w:val="28"/>
          <w:szCs w:val="28"/>
          <w:rtl/>
        </w:rPr>
        <w:t xml:space="preserve"> </w:t>
      </w:r>
      <w:r w:rsidRPr="00A444C9">
        <w:rPr>
          <w:rStyle w:val="Strong"/>
          <w:rFonts w:ascii="Sakkal Majalla" w:hAnsi="Sakkal Majalla" w:cs="Sakkal Majalla"/>
          <w:b w:val="0"/>
          <w:bCs w:val="0"/>
          <w:sz w:val="28"/>
          <w:szCs w:val="28"/>
          <w:rtl/>
        </w:rPr>
        <w:t>الموارد والقدرات</w:t>
      </w:r>
      <w:r w:rsidRPr="00A444C9">
        <w:rPr>
          <w:rStyle w:val="Strong"/>
          <w:rFonts w:ascii="Sakkal Majalla" w:hAnsi="Sakkal Majalla" w:cs="Sakkal Majalla"/>
          <w:b w:val="0"/>
          <w:bCs w:val="0"/>
          <w:sz w:val="28"/>
          <w:szCs w:val="28"/>
        </w:rPr>
        <w:t xml:space="preserve"> (Resource-Based View – RBV)</w:t>
      </w:r>
      <w:r w:rsidRPr="00A444C9">
        <w:rPr>
          <w:rFonts w:ascii="Sakkal Majalla" w:hAnsi="Sakkal Majalla" w:cs="Sakkal Majalla"/>
          <w:b/>
          <w:bCs/>
          <w:sz w:val="28"/>
          <w:szCs w:val="28"/>
        </w:rPr>
        <w:t xml:space="preserve"> </w:t>
      </w:r>
      <w:r w:rsidRPr="00C34C0E">
        <w:rPr>
          <w:rFonts w:ascii="Sakkal Majalla" w:hAnsi="Sakkal Majalla" w:cs="Sakkal Majalla"/>
          <w:sz w:val="28"/>
          <w:szCs w:val="28"/>
          <w:rtl/>
        </w:rPr>
        <w:t>وفق هذه النظرية، تعتمد الكفاءة التشغيلية على قدرة المؤسسة على استخدام مواردها الفريدة (مثل الكوادر الماهرة، البنية التحتية، التكنولوجيا) لتوليد ميزة تنافسية قائمة على التميز في الأداء (زيادة الجودة، السرعة، الابتكار). من خلال تطبيق</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Six Sigma</w:t>
      </w:r>
      <w:r w:rsidRPr="00C34C0E">
        <w:rPr>
          <w:rFonts w:ascii="Sakkal Majalla" w:hAnsi="Sakkal Majalla" w:cs="Sakkal Majalla"/>
          <w:sz w:val="28"/>
          <w:szCs w:val="28"/>
          <w:rtl/>
        </w:rPr>
        <w:t>، يمكن للمستشفيات استغلال مواردها بكفاءة أعلى، وبالتالي تحقيق أداء تشغيل أفضل</w:t>
      </w:r>
      <w:r w:rsidRPr="00C34C0E">
        <w:rPr>
          <w:rFonts w:ascii="Sakkal Majalla" w:hAnsi="Sakkal Majalla" w:cs="Sakkal Majalla"/>
          <w:sz w:val="28"/>
          <w:szCs w:val="28"/>
        </w:rPr>
        <w:t>.</w:t>
      </w:r>
    </w:p>
    <w:p w14:paraId="255C1616"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8.</w:t>
      </w:r>
      <w:r w:rsidRPr="009F46ED">
        <w:rPr>
          <w:rFonts w:ascii="Sakkal Majalla" w:hAnsi="Sakkal Majalla" w:cs="Sakkal Majalla"/>
          <w:b/>
          <w:bCs/>
          <w:sz w:val="28"/>
          <w:szCs w:val="28"/>
          <w:rtl/>
        </w:rPr>
        <w:t>الابتكار كعامل مكمّل لتحسين الكفاءة</w:t>
      </w:r>
    </w:p>
    <w:p w14:paraId="58C805DC"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في بعض الأطر النظرية الحديثة، يُعتبر الابتكار</w:t>
      </w:r>
      <w:r w:rsidRPr="00C34C0E">
        <w:rPr>
          <w:rFonts w:ascii="Sakkal Majalla" w:hAnsi="Sakkal Majalla" w:cs="Sakkal Majalla"/>
          <w:sz w:val="28"/>
          <w:szCs w:val="28"/>
        </w:rPr>
        <w:t xml:space="preserve"> (Innovation) </w:t>
      </w:r>
      <w:r w:rsidRPr="00C34C0E">
        <w:rPr>
          <w:rFonts w:ascii="Sakkal Majalla" w:hAnsi="Sakkal Majalla" w:cs="Sakkal Majalla"/>
          <w:sz w:val="28"/>
          <w:szCs w:val="28"/>
          <w:rtl/>
        </w:rPr>
        <w:t>عاملاً أساسيًا لتعزيز الكفاءة التشغيلية. وفق الدراسة التي قدمها</w:t>
      </w:r>
      <w:r w:rsidRPr="00C34C0E">
        <w:rPr>
          <w:rFonts w:ascii="Sakkal Majalla" w:hAnsi="Sakkal Majalla" w:cs="Sakkal Majalla"/>
          <w:sz w:val="28"/>
          <w:szCs w:val="28"/>
        </w:rPr>
        <w:t xml:space="preserve"> Öztürk </w:t>
      </w:r>
      <w:r w:rsidRPr="00C34C0E">
        <w:rPr>
          <w:rFonts w:ascii="Sakkal Majalla" w:hAnsi="Sakkal Majalla" w:cs="Sakkal Majalla"/>
          <w:sz w:val="28"/>
          <w:szCs w:val="28"/>
          <w:rtl/>
        </w:rPr>
        <w:t>وآخرون (2022)، يمكن دمج مبادئ</w:t>
      </w:r>
      <w:r w:rsidRPr="00C34C0E">
        <w:rPr>
          <w:rFonts w:ascii="Sakkal Majalla" w:hAnsi="Sakkal Majalla" w:cs="Sakkal Majalla"/>
          <w:sz w:val="28"/>
          <w:szCs w:val="28"/>
        </w:rPr>
        <w:t xml:space="preserve"> TQM </w:t>
      </w:r>
      <w:r w:rsidRPr="00C34C0E">
        <w:rPr>
          <w:rFonts w:ascii="Sakkal Majalla" w:hAnsi="Sakkal Majalla" w:cs="Sakkal Majalla"/>
          <w:sz w:val="28"/>
          <w:szCs w:val="28"/>
          <w:rtl/>
        </w:rPr>
        <w:t xml:space="preserve">مع الابتكار لتوليد أفكار تحسين في العمليات والإجراءات التشغيلية، مثل استخدام تقنيات جديدة، إعادة تصميم سير العمل، واعتماد حلول تكنولوجية. هذا </w:t>
      </w:r>
      <w:r w:rsidRPr="00C34C0E">
        <w:rPr>
          <w:rFonts w:ascii="Sakkal Majalla" w:hAnsi="Sakkal Majalla" w:cs="Sakkal Majalla"/>
          <w:sz w:val="28"/>
          <w:szCs w:val="28"/>
          <w:rtl/>
        </w:rPr>
        <w:lastRenderedPageBreak/>
        <w:t>المنطلق النظري يوسع من مفهوم الكفاءة ليشمل الابتكار والتحسين ليس فقط كأدوات وقتية، بل كثقافة استراتيجية مستدامة داخل المؤسسة الصحية</w:t>
      </w:r>
      <w:r w:rsidRPr="00C34C0E">
        <w:rPr>
          <w:rFonts w:ascii="Sakkal Majalla" w:hAnsi="Sakkal Majalla" w:cs="Sakkal Majalla"/>
          <w:sz w:val="28"/>
          <w:szCs w:val="28"/>
        </w:rPr>
        <w:t>.</w:t>
      </w:r>
    </w:p>
    <w:p w14:paraId="0C95A7C9"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9.</w:t>
      </w:r>
      <w:r w:rsidRPr="009F46ED">
        <w:rPr>
          <w:rFonts w:ascii="Sakkal Majalla" w:hAnsi="Sakkal Majalla" w:cs="Sakkal Majalla"/>
          <w:b/>
          <w:bCs/>
          <w:sz w:val="28"/>
          <w:szCs w:val="28"/>
          <w:rtl/>
        </w:rPr>
        <w:t>الأهمية النظرية لتكامل المنطلقات</w:t>
      </w:r>
    </w:p>
    <w:p w14:paraId="64527BD8" w14:textId="77777777" w:rsidR="00A444C9" w:rsidRPr="00C34C0E"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Pr>
      </w:pPr>
      <w:r w:rsidRPr="00C34C0E">
        <w:rPr>
          <w:rFonts w:ascii="Sakkal Majalla" w:hAnsi="Sakkal Majalla" w:cs="Sakkal Majalla"/>
          <w:sz w:val="28"/>
          <w:szCs w:val="28"/>
          <w:rtl/>
        </w:rPr>
        <w:t xml:space="preserve">تكمن الأهمية النظرية لتبني هذا الجملة المتكاملة من المنطلقات في أنها تمنح بحثك </w:t>
      </w:r>
      <w:r w:rsidRPr="00C34C0E">
        <w:rPr>
          <w:rStyle w:val="Strong"/>
          <w:rFonts w:ascii="Sakkal Majalla" w:hAnsi="Sakkal Majalla" w:cs="Sakkal Majalla"/>
          <w:sz w:val="28"/>
          <w:szCs w:val="28"/>
          <w:rtl/>
        </w:rPr>
        <w:t>إطارًا شموليًا</w:t>
      </w:r>
      <w:r w:rsidRPr="00C34C0E">
        <w:rPr>
          <w:rFonts w:ascii="Sakkal Majalla" w:hAnsi="Sakkal Majalla" w:cs="Sakkal Majalla"/>
          <w:sz w:val="28"/>
          <w:szCs w:val="28"/>
          <w:rtl/>
        </w:rPr>
        <w:t xml:space="preserve"> يجمع بين جودة العمليات، تحسين الأداء، الإدارة الاستراتيجية، والابتكار. هذا التكامل يمكّنك من تحليل الكفاءة التشغيلية ليس فقط من منظور تحسين العمليات اليومية، ولكن أيضًا من منظور الإدارة العليا التي تضع الرؤية، وتحدد الأولويات، وتفعّل ثقافة التحسين المستمر بين العاملين</w:t>
      </w:r>
      <w:r w:rsidRPr="00C34C0E">
        <w:rPr>
          <w:rFonts w:ascii="Sakkal Majalla" w:hAnsi="Sakkal Majalla" w:cs="Sakkal Majalla"/>
          <w:sz w:val="28"/>
          <w:szCs w:val="28"/>
        </w:rPr>
        <w:t>.</w:t>
      </w:r>
    </w:p>
    <w:p w14:paraId="4B6605A7" w14:textId="77777777" w:rsidR="00A444C9" w:rsidRDefault="00A444C9" w:rsidP="00A444C9">
      <w:pPr>
        <w:pStyle w:val="NormalWeb"/>
        <w:bidi/>
        <w:spacing w:before="0" w:beforeAutospacing="0" w:after="0" w:afterAutospacing="0" w:line="480" w:lineRule="auto"/>
        <w:ind w:firstLine="720"/>
        <w:jc w:val="both"/>
        <w:rPr>
          <w:rFonts w:ascii="Sakkal Majalla" w:hAnsi="Sakkal Majalla" w:cs="Sakkal Majalla"/>
          <w:sz w:val="28"/>
          <w:szCs w:val="28"/>
          <w:rtl/>
        </w:rPr>
      </w:pPr>
      <w:r w:rsidRPr="00C34C0E">
        <w:rPr>
          <w:rFonts w:ascii="Sakkal Majalla" w:hAnsi="Sakkal Majalla" w:cs="Sakkal Majalla"/>
          <w:sz w:val="28"/>
          <w:szCs w:val="28"/>
          <w:rtl/>
        </w:rPr>
        <w:t>علاوة على ذلك، فإن هذا الإطار النظري يساعد في بناء نموذج تحليلي يمكنك استخدامه لقياس كفاءة الأنشطة التشغيلية في المستشفيات، وتحديد كيف يمكن لتحسين العمليات</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من خلال</w:t>
      </w:r>
      <w:r w:rsidRPr="00C34C0E">
        <w:rPr>
          <w:rFonts w:ascii="Sakkal Majalla" w:hAnsi="Sakkal Majalla" w:cs="Sakkal Majalla"/>
          <w:sz w:val="28"/>
          <w:szCs w:val="28"/>
        </w:rPr>
        <w:t xml:space="preserve"> Lean/Six Sigma) </w:t>
      </w:r>
      <w:r w:rsidRPr="00C34C0E">
        <w:rPr>
          <w:rFonts w:ascii="Sakkal Majalla" w:hAnsi="Sakkal Majalla" w:cs="Sakkal Majalla"/>
          <w:sz w:val="28"/>
          <w:szCs w:val="28"/>
          <w:rtl/>
        </w:rPr>
        <w:t>وربطها برؤية استراتيجية وابتكارية أن ترفع جودة الرعاية الصحية وتخفض الهدر</w:t>
      </w:r>
      <w:r w:rsidRPr="00C34C0E">
        <w:rPr>
          <w:rFonts w:ascii="Sakkal Majalla" w:hAnsi="Sakkal Majalla" w:cs="Sakkal Majalla"/>
          <w:sz w:val="28"/>
          <w:szCs w:val="28"/>
        </w:rPr>
        <w:t>.</w:t>
      </w:r>
    </w:p>
    <w:p w14:paraId="23F3BEFF"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b/>
          <w:bCs/>
          <w:sz w:val="28"/>
          <w:szCs w:val="28"/>
        </w:rPr>
      </w:pPr>
      <w:r w:rsidRPr="009F46ED">
        <w:rPr>
          <w:rFonts w:ascii="Sakkal Majalla" w:hAnsi="Sakkal Majalla" w:cs="Sakkal Majalla" w:hint="cs"/>
          <w:b/>
          <w:bCs/>
          <w:sz w:val="28"/>
          <w:szCs w:val="28"/>
          <w:rtl/>
        </w:rPr>
        <w:t>10.</w:t>
      </w:r>
      <w:r w:rsidRPr="009F46ED">
        <w:rPr>
          <w:rFonts w:ascii="Sakkal Majalla" w:hAnsi="Sakkal Majalla" w:cs="Sakkal Majalla"/>
          <w:b/>
          <w:bCs/>
          <w:sz w:val="28"/>
          <w:szCs w:val="28"/>
          <w:rtl/>
        </w:rPr>
        <w:t>فرضيات نظرية مستوحاة من المنطلقات</w:t>
      </w:r>
    </w:p>
    <w:p w14:paraId="58F3029E"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من المنطلقات النظرية أعلاه، يمكن استنتاج عدد من الفرضيات النظرية التي توجه بحثك، مثل</w:t>
      </w:r>
      <w:r w:rsidRPr="00C34C0E">
        <w:rPr>
          <w:rFonts w:ascii="Sakkal Majalla" w:hAnsi="Sakkal Majalla" w:cs="Sakkal Majalla"/>
          <w:sz w:val="28"/>
          <w:szCs w:val="28"/>
        </w:rPr>
        <w:t>:</w:t>
      </w:r>
    </w:p>
    <w:p w14:paraId="7DB85A43" w14:textId="77777777" w:rsidR="00A444C9" w:rsidRPr="00C34C0E" w:rsidRDefault="00A444C9" w:rsidP="00FA17B8">
      <w:pPr>
        <w:pStyle w:val="NormalWeb"/>
        <w:numPr>
          <w:ilvl w:val="0"/>
          <w:numId w:val="11"/>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فرضية تطبيق</w:t>
      </w:r>
      <w:r w:rsidRPr="00C34C0E">
        <w:rPr>
          <w:rStyle w:val="Strong"/>
          <w:rFonts w:ascii="Sakkal Majalla" w:hAnsi="Sakkal Majalla" w:cs="Sakkal Majalla"/>
          <w:sz w:val="28"/>
          <w:szCs w:val="28"/>
        </w:rPr>
        <w:t xml:space="preserve"> TQM</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كلما ارتفع مستوى تطبيق إدارة الجودة الشاملة في المؤسسة الصحية، زادت الكفاءة التشغيلية للعمليات التشغيلية</w:t>
      </w:r>
      <w:r w:rsidRPr="00C34C0E">
        <w:rPr>
          <w:rFonts w:ascii="Sakkal Majalla" w:hAnsi="Sakkal Majalla" w:cs="Sakkal Majalla"/>
          <w:sz w:val="28"/>
          <w:szCs w:val="28"/>
        </w:rPr>
        <w:t>.</w:t>
      </w:r>
    </w:p>
    <w:p w14:paraId="246BA7A4" w14:textId="77777777" w:rsidR="00A444C9" w:rsidRPr="00C34C0E" w:rsidRDefault="00A444C9" w:rsidP="00FA17B8">
      <w:pPr>
        <w:pStyle w:val="NormalWeb"/>
        <w:numPr>
          <w:ilvl w:val="0"/>
          <w:numId w:val="11"/>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فرضية منهجيات تحسين العمليات</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تطبيق</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 xml:space="preserve">Six Sigma </w:t>
      </w:r>
      <w:r w:rsidRPr="00C34C0E">
        <w:rPr>
          <w:rFonts w:ascii="Sakkal Majalla" w:hAnsi="Sakkal Majalla" w:cs="Sakkal Majalla"/>
          <w:sz w:val="28"/>
          <w:szCs w:val="28"/>
          <w:rtl/>
        </w:rPr>
        <w:t>في المستشفيات يرتبط بارتفاع ملحوظ في مؤشرات الكفاءة مثل تقليل الزمن والهدر</w:t>
      </w:r>
      <w:r w:rsidRPr="00C34C0E">
        <w:rPr>
          <w:rFonts w:ascii="Sakkal Majalla" w:hAnsi="Sakkal Majalla" w:cs="Sakkal Majalla"/>
          <w:sz w:val="28"/>
          <w:szCs w:val="28"/>
        </w:rPr>
        <w:t>.</w:t>
      </w:r>
    </w:p>
    <w:p w14:paraId="510AF640" w14:textId="77777777" w:rsidR="00A444C9" w:rsidRPr="00C34C0E" w:rsidRDefault="00A444C9" w:rsidP="00FA17B8">
      <w:pPr>
        <w:pStyle w:val="NormalWeb"/>
        <w:numPr>
          <w:ilvl w:val="0"/>
          <w:numId w:val="11"/>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فرضية الإدارة الاستراتيجية</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وجود استراتيجية تشغيلية مستدامة يرتبط بتحقيق كفاءة تشغيلية أعلى واستجابة أفضل للتغيرات</w:t>
      </w:r>
      <w:r w:rsidRPr="00C34C0E">
        <w:rPr>
          <w:rFonts w:ascii="Sakkal Majalla" w:hAnsi="Sakkal Majalla" w:cs="Sakkal Majalla"/>
          <w:sz w:val="28"/>
          <w:szCs w:val="28"/>
        </w:rPr>
        <w:t>.</w:t>
      </w:r>
    </w:p>
    <w:p w14:paraId="2C95CD84" w14:textId="77777777" w:rsidR="00A444C9" w:rsidRPr="00C34C0E" w:rsidRDefault="00A444C9" w:rsidP="00FA17B8">
      <w:pPr>
        <w:pStyle w:val="NormalWeb"/>
        <w:numPr>
          <w:ilvl w:val="0"/>
          <w:numId w:val="11"/>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lastRenderedPageBreak/>
        <w:t>فرضية الابتكار والجودة</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الدمج بين الجودة الشاملة والابتكار يؤدي إلى تحسين مستدام في كفاءة العمليات</w:t>
      </w:r>
      <w:r w:rsidRPr="00C34C0E">
        <w:rPr>
          <w:rFonts w:ascii="Sakkal Majalla" w:hAnsi="Sakkal Majalla" w:cs="Sakkal Majalla"/>
          <w:sz w:val="28"/>
          <w:szCs w:val="28"/>
        </w:rPr>
        <w:t>.</w:t>
      </w:r>
    </w:p>
    <w:p w14:paraId="09FA19BF" w14:textId="77777777" w:rsidR="00A444C9" w:rsidRPr="00C34C0E" w:rsidRDefault="00A444C9" w:rsidP="00FA17B8">
      <w:pPr>
        <w:pStyle w:val="NormalWeb"/>
        <w:numPr>
          <w:ilvl w:val="0"/>
          <w:numId w:val="11"/>
        </w:numPr>
        <w:bidi/>
        <w:spacing w:before="0" w:beforeAutospacing="0" w:after="0" w:afterAutospacing="0" w:line="480" w:lineRule="auto"/>
        <w:jc w:val="both"/>
        <w:rPr>
          <w:rFonts w:ascii="Sakkal Majalla" w:hAnsi="Sakkal Majalla" w:cs="Sakkal Majalla"/>
          <w:sz w:val="28"/>
          <w:szCs w:val="28"/>
        </w:rPr>
      </w:pPr>
      <w:r w:rsidRPr="00C34C0E">
        <w:rPr>
          <w:rStyle w:val="Strong"/>
          <w:rFonts w:ascii="Sakkal Majalla" w:hAnsi="Sakkal Majalla" w:cs="Sakkal Majalla"/>
          <w:sz w:val="28"/>
          <w:szCs w:val="28"/>
          <w:rtl/>
        </w:rPr>
        <w:t>فرضية المشاركة</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مشاركة العاملين في عمليات التحسين تساهم في رفع فعالية تطبيق</w:t>
      </w:r>
      <w:r w:rsidRPr="00C34C0E">
        <w:rPr>
          <w:rFonts w:ascii="Sakkal Majalla" w:hAnsi="Sakkal Majalla" w:cs="Sakkal Majalla"/>
          <w:sz w:val="28"/>
          <w:szCs w:val="28"/>
        </w:rPr>
        <w:t xml:space="preserve"> Lean/TQM </w:t>
      </w:r>
      <w:r w:rsidRPr="00C34C0E">
        <w:rPr>
          <w:rFonts w:ascii="Sakkal Majalla" w:hAnsi="Sakkal Majalla" w:cs="Sakkal Majalla"/>
          <w:sz w:val="28"/>
          <w:szCs w:val="28"/>
          <w:rtl/>
        </w:rPr>
        <w:t>وتحقيق نتائج تشغيلية أفضل</w:t>
      </w:r>
      <w:r w:rsidRPr="00C34C0E">
        <w:rPr>
          <w:rFonts w:ascii="Sakkal Majalla" w:hAnsi="Sakkal Majalla" w:cs="Sakkal Majalla"/>
          <w:sz w:val="28"/>
          <w:szCs w:val="28"/>
        </w:rPr>
        <w:t>.</w:t>
      </w:r>
    </w:p>
    <w:p w14:paraId="5ABA713A" w14:textId="77777777" w:rsidR="00A444C9" w:rsidRPr="00C34C0E" w:rsidRDefault="00A444C9" w:rsidP="00A444C9">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إن المنطلقات النظرية التي تم استعراضها تشكّل الأساس البحثي الضروري لدراستك حول تحسين كفاءة الأنشطة والعمليات في المؤسسات الصحية. من خلال الربط بين مفاهيم الكفاءة التشغيلية، إدارة الجودة الشاملة، منهجيات</w:t>
      </w:r>
      <w:r w:rsidRPr="00C34C0E">
        <w:rPr>
          <w:rFonts w:ascii="Sakkal Majalla" w:hAnsi="Sakkal Majalla" w:cs="Sakkal Majalla"/>
          <w:sz w:val="28"/>
          <w:szCs w:val="28"/>
        </w:rPr>
        <w:t xml:space="preserve"> Lean </w:t>
      </w:r>
      <w:r w:rsidRPr="00C34C0E">
        <w:rPr>
          <w:rFonts w:ascii="Sakkal Majalla" w:hAnsi="Sakkal Majalla" w:cs="Sakkal Majalla"/>
          <w:sz w:val="28"/>
          <w:szCs w:val="28"/>
          <w:rtl/>
        </w:rPr>
        <w:t>و</w:t>
      </w:r>
      <w:r w:rsidRPr="00C34C0E">
        <w:rPr>
          <w:rFonts w:ascii="Sakkal Majalla" w:hAnsi="Sakkal Majalla" w:cs="Sakkal Majalla"/>
          <w:sz w:val="28"/>
          <w:szCs w:val="28"/>
        </w:rPr>
        <w:t>Six Sigma</w:t>
      </w:r>
      <w:r w:rsidRPr="00C34C0E">
        <w:rPr>
          <w:rFonts w:ascii="Sakkal Majalla" w:hAnsi="Sakkal Majalla" w:cs="Sakkal Majalla"/>
          <w:sz w:val="28"/>
          <w:szCs w:val="28"/>
          <w:rtl/>
        </w:rPr>
        <w:t>، الإدارة الاستراتيجية، الابتكار، ونظرية الموارد، يمكنك بناء إطار شامل يبرّر الحاجة لتحسين العمليات في المستشفيات</w:t>
      </w:r>
      <w:r w:rsidRPr="00C34C0E">
        <w:rPr>
          <w:rFonts w:ascii="Sakkal Majalla" w:hAnsi="Sakkal Majalla" w:cs="Sakkal Majalla"/>
          <w:sz w:val="28"/>
          <w:szCs w:val="28"/>
        </w:rPr>
        <w:t>.</w:t>
      </w:r>
    </w:p>
    <w:p w14:paraId="3D96AACB" w14:textId="77777777" w:rsidR="00A444C9" w:rsidRPr="009F46ED" w:rsidRDefault="00A444C9" w:rsidP="00A444C9">
      <w:pPr>
        <w:pStyle w:val="NormalWeb"/>
        <w:bidi/>
        <w:spacing w:before="0" w:beforeAutospacing="0" w:after="0" w:afterAutospacing="0" w:line="480" w:lineRule="auto"/>
        <w:jc w:val="both"/>
        <w:rPr>
          <w:rFonts w:ascii="Sakkal Majalla" w:hAnsi="Sakkal Majalla" w:cs="Sakkal Majalla"/>
          <w:sz w:val="28"/>
          <w:szCs w:val="28"/>
          <w:rtl/>
        </w:rPr>
      </w:pPr>
      <w:r w:rsidRPr="00C34C0E">
        <w:rPr>
          <w:rFonts w:ascii="Sakkal Majalla" w:hAnsi="Sakkal Majalla" w:cs="Sakkal Majalla"/>
          <w:sz w:val="28"/>
          <w:szCs w:val="28"/>
          <w:rtl/>
        </w:rPr>
        <w:t>هذا الإطار النظري لا يقدم فقط تفسيرات مفاهيمية عميقة، بل يوفر أيضًا توجيهًا عمليًا لتطوير أدوات قياس وتحسين يمكن اعتمادها في تطبيقات حقيقية داخل المستشفيات. كما أن الفرضيات المشتقة من هذا الإطار تمنح دراسة بحثية قوية وقابلة للاختبار، وتضمن أن توصياتك لاحقًا لن تكون مجرد اقتراحات، بل مبنية على أسس نظرية وإثبات علمي</w:t>
      </w:r>
      <w:r w:rsidRPr="00C34C0E">
        <w:rPr>
          <w:rFonts w:ascii="Sakkal Majalla" w:hAnsi="Sakkal Majalla" w:cs="Sakkal Majalla"/>
          <w:sz w:val="28"/>
          <w:szCs w:val="28"/>
        </w:rPr>
        <w:t>.</w:t>
      </w:r>
    </w:p>
    <w:p w14:paraId="6F8A6CA3" w14:textId="33E540F2" w:rsidR="00F925D0" w:rsidRPr="00CE20F2" w:rsidRDefault="00F925D0" w:rsidP="00CE20F2">
      <w:pPr>
        <w:outlineLvl w:val="1"/>
        <w:rPr>
          <w:rFonts w:ascii="Sakkal Majalla" w:hAnsi="Sakkal Majalla" w:cs="Sakkal Majalla"/>
          <w:b/>
          <w:bCs/>
          <w:sz w:val="28"/>
          <w:szCs w:val="28"/>
          <w:u w:val="single"/>
          <w:rtl/>
        </w:rPr>
      </w:pPr>
      <w:bookmarkStart w:id="20" w:name="_Toc225329427"/>
      <w:r w:rsidRPr="00CE20F2">
        <w:rPr>
          <w:rFonts w:ascii="Sakkal Majalla" w:hAnsi="Sakkal Majalla" w:cs="Sakkal Majalla" w:hint="cs"/>
          <w:b/>
          <w:bCs/>
          <w:sz w:val="28"/>
          <w:szCs w:val="28"/>
          <w:u w:val="single"/>
          <w:rtl/>
        </w:rPr>
        <w:t>-الدراسات السابقة</w:t>
      </w:r>
      <w:bookmarkEnd w:id="20"/>
    </w:p>
    <w:p w14:paraId="2D2D0745" w14:textId="77777777" w:rsidR="00C80110" w:rsidRPr="00C80110" w:rsidRDefault="00C80110" w:rsidP="00C80110">
      <w:pPr>
        <w:spacing w:after="0" w:line="480" w:lineRule="auto"/>
        <w:jc w:val="both"/>
        <w:rPr>
          <w:rFonts w:ascii="Sakkal Majalla" w:eastAsia="Times New Roman" w:hAnsi="Sakkal Majalla" w:cs="Sakkal Majalla"/>
          <w:kern w:val="0"/>
          <w:sz w:val="28"/>
          <w:szCs w:val="28"/>
          <w:rtl/>
          <w:lang w:bidi="ar-EG"/>
          <w14:ligatures w14:val="none"/>
        </w:rPr>
      </w:pPr>
      <w:r w:rsidRPr="00C80110">
        <w:rPr>
          <w:rFonts w:ascii="Sakkal Majalla" w:eastAsia="Times New Roman" w:hAnsi="Sakkal Majalla" w:cs="Sakkal Majalla"/>
          <w:kern w:val="0"/>
          <w:sz w:val="28"/>
          <w:szCs w:val="28"/>
          <w:rtl/>
          <w14:ligatures w14:val="none"/>
        </w:rPr>
        <w:t>تعتبر الدراسات السابقة من الركائز الأساسية لأي بحث علمي، إذ توفر قاعدة معرفية تساعد على فهم طبيعة المشكلة البحثية، وتوضح الفجوات المعرفية التي يمكن أن يسدها البحث الحالي. وفي سياق هذا البحث، تهدف الدراسات السابقة إلى استعراض التجارب والأبحاث المحلية والدولية المتعلقة بـ تحسين كفاءة الأنشطة والعمليات في المؤسسات الصحية، وبيان تأثير إدارة الجودة الشاملة، وأساليب التحسين المستمر، والإدارة الاستراتيجية على جودة وكفاءة الخدمات الصحية</w:t>
      </w:r>
      <w:r w:rsidRPr="00C80110">
        <w:rPr>
          <w:rFonts w:ascii="Sakkal Majalla" w:eastAsia="Times New Roman" w:hAnsi="Sakkal Majalla" w:cs="Sakkal Majalla"/>
          <w:kern w:val="0"/>
          <w:sz w:val="28"/>
          <w:szCs w:val="28"/>
          <w14:ligatures w14:val="none"/>
        </w:rPr>
        <w:t>.</w:t>
      </w:r>
    </w:p>
    <w:p w14:paraId="337CA2A8" w14:textId="77777777" w:rsidR="00C80110" w:rsidRPr="00C80110" w:rsidRDefault="00C80110" w:rsidP="00C80110">
      <w:pPr>
        <w:spacing w:after="0" w:line="480" w:lineRule="auto"/>
        <w:jc w:val="both"/>
        <w:rPr>
          <w:rFonts w:ascii="Sakkal Majalla" w:eastAsia="Times New Roman" w:hAnsi="Sakkal Majalla" w:cs="Sakkal Majalla"/>
          <w:kern w:val="0"/>
          <w:sz w:val="28"/>
          <w:szCs w:val="28"/>
          <w14:ligatures w14:val="none"/>
        </w:rPr>
      </w:pPr>
      <w:r w:rsidRPr="00C80110">
        <w:rPr>
          <w:rFonts w:ascii="Sakkal Majalla" w:eastAsia="Times New Roman" w:hAnsi="Sakkal Majalla" w:cs="Sakkal Majalla"/>
          <w:kern w:val="0"/>
          <w:sz w:val="28"/>
          <w:szCs w:val="28"/>
          <w:rtl/>
          <w14:ligatures w14:val="none"/>
        </w:rPr>
        <w:t>وتساعد هذه الدراسات في تحديد أهم العوامل التي تؤثر على الأداء التشغيلي للمستشفيات، مثل استخدام الموارد البشرية والمادية، تطبيق أساليب</w:t>
      </w:r>
      <w:r w:rsidRPr="00C80110">
        <w:rPr>
          <w:rFonts w:ascii="Sakkal Majalla" w:eastAsia="Times New Roman" w:hAnsi="Sakkal Majalla" w:cs="Sakkal Majalla"/>
          <w:kern w:val="0"/>
          <w:sz w:val="28"/>
          <w:szCs w:val="28"/>
          <w14:ligatures w14:val="none"/>
        </w:rPr>
        <w:t xml:space="preserve"> Lean </w:t>
      </w:r>
      <w:r w:rsidRPr="00C80110">
        <w:rPr>
          <w:rFonts w:ascii="Sakkal Majalla" w:eastAsia="Times New Roman" w:hAnsi="Sakkal Majalla" w:cs="Sakkal Majalla"/>
          <w:kern w:val="0"/>
          <w:sz w:val="28"/>
          <w:szCs w:val="28"/>
          <w:rtl/>
          <w14:ligatures w14:val="none"/>
        </w:rPr>
        <w:t>و</w:t>
      </w:r>
      <w:r w:rsidRPr="00C80110">
        <w:rPr>
          <w:rFonts w:ascii="Sakkal Majalla" w:eastAsia="Times New Roman" w:hAnsi="Sakkal Majalla" w:cs="Sakkal Majalla"/>
          <w:kern w:val="0"/>
          <w:sz w:val="28"/>
          <w:szCs w:val="28"/>
          <w14:ligatures w14:val="none"/>
        </w:rPr>
        <w:t>Six Sigma</w:t>
      </w:r>
      <w:r w:rsidRPr="00C80110">
        <w:rPr>
          <w:rFonts w:ascii="Sakkal Majalla" w:eastAsia="Times New Roman" w:hAnsi="Sakkal Majalla" w:cs="Sakkal Majalla"/>
          <w:kern w:val="0"/>
          <w:sz w:val="28"/>
          <w:szCs w:val="28"/>
          <w:rtl/>
          <w14:ligatures w14:val="none"/>
        </w:rPr>
        <w:t xml:space="preserve">، تبني مبادئ الجودة، وتوظيف التكنولوجيا الحديثة في تحسين </w:t>
      </w:r>
      <w:r w:rsidRPr="00C80110">
        <w:rPr>
          <w:rFonts w:ascii="Sakkal Majalla" w:eastAsia="Times New Roman" w:hAnsi="Sakkal Majalla" w:cs="Sakkal Majalla"/>
          <w:kern w:val="0"/>
          <w:sz w:val="28"/>
          <w:szCs w:val="28"/>
          <w:rtl/>
          <w14:ligatures w14:val="none"/>
        </w:rPr>
        <w:lastRenderedPageBreak/>
        <w:t>سير العمل. كما توضح الدراسات السابقة النجاحات والتحديات التي واجهتها المؤسسات الصحية في تحسين العمليات التشغيلية، سواء على المستوى المحلي في المستشفيات العربية أو على المستوى الدولي في المستشفيات المتقدمة، ما يتيح للبحث الحالي الاستفادة من الدروس المستخلصة وتجنب الممارسات غير الفعالة</w:t>
      </w:r>
      <w:r w:rsidRPr="00C80110">
        <w:rPr>
          <w:rFonts w:ascii="Sakkal Majalla" w:eastAsia="Times New Roman" w:hAnsi="Sakkal Majalla" w:cs="Sakkal Majalla"/>
          <w:kern w:val="0"/>
          <w:sz w:val="28"/>
          <w:szCs w:val="28"/>
          <w14:ligatures w14:val="none"/>
        </w:rPr>
        <w:t>.</w:t>
      </w:r>
    </w:p>
    <w:p w14:paraId="4F78D089" w14:textId="77777777" w:rsidR="00C80110" w:rsidRPr="00C80110" w:rsidRDefault="00C80110" w:rsidP="00C80110">
      <w:pPr>
        <w:spacing w:after="0" w:line="480" w:lineRule="auto"/>
        <w:jc w:val="both"/>
        <w:rPr>
          <w:rFonts w:ascii="Sakkal Majalla" w:eastAsia="Times New Roman" w:hAnsi="Sakkal Majalla" w:cs="Sakkal Majalla"/>
          <w:kern w:val="0"/>
          <w:sz w:val="28"/>
          <w:szCs w:val="28"/>
          <w14:ligatures w14:val="none"/>
        </w:rPr>
      </w:pPr>
      <w:r w:rsidRPr="00C80110">
        <w:rPr>
          <w:rFonts w:ascii="Sakkal Majalla" w:eastAsia="Times New Roman" w:hAnsi="Sakkal Majalla" w:cs="Sakkal Majalla"/>
          <w:kern w:val="0"/>
          <w:sz w:val="28"/>
          <w:szCs w:val="28"/>
          <w:rtl/>
          <w14:ligatures w14:val="none"/>
        </w:rPr>
        <w:t>ويهدف استعراض الدراسات السابقة أيضًا إلى بناء إطار تحليلي يمكن من خلاله وضع الفرضيات البحثية وتصميم أدوات القياس، بما يضمن ارتباط النتائج بالمفاهيم النظرية والإطار العلمي للدراسة. وبذلك، تشكل الدراسات السابقة جسرًا بين المعرفة العلمية والتطبيق العملي، وتساعد في تعزيز مصداقية البحث، وتوجيهه نحو تقديم توصيات قابلة للتطبيق في تحسين كفاءة الأنشطة والعمليات داخل المؤسسات الصحية</w:t>
      </w:r>
      <w:r w:rsidRPr="00C80110">
        <w:rPr>
          <w:rFonts w:ascii="Sakkal Majalla" w:eastAsia="Times New Roman" w:hAnsi="Sakkal Majalla" w:cs="Sakkal Majalla"/>
          <w:kern w:val="0"/>
          <w:sz w:val="28"/>
          <w:szCs w:val="28"/>
          <w14:ligatures w14:val="none"/>
        </w:rPr>
        <w:t>.</w:t>
      </w:r>
    </w:p>
    <w:p w14:paraId="25909BDF" w14:textId="54B29293" w:rsidR="00CE20F2" w:rsidRPr="00460109" w:rsidRDefault="00CE20F2" w:rsidP="005518F0">
      <w:pPr>
        <w:outlineLvl w:val="2"/>
        <w:rPr>
          <w:rFonts w:ascii="Sakkal Majalla" w:hAnsi="Sakkal Majalla" w:cs="Sakkal Majalla"/>
          <w:b/>
          <w:bCs/>
          <w:sz w:val="28"/>
          <w:szCs w:val="28"/>
          <w:u w:val="single"/>
          <w:rtl/>
        </w:rPr>
      </w:pPr>
      <w:bookmarkStart w:id="21" w:name="_Toc225329428"/>
      <w:r w:rsidRPr="00460109">
        <w:rPr>
          <w:rFonts w:ascii="Sakkal Majalla" w:hAnsi="Sakkal Majalla" w:cs="Sakkal Majalla"/>
          <w:b/>
          <w:bCs/>
          <w:sz w:val="28"/>
          <w:szCs w:val="28"/>
          <w:u w:val="single"/>
          <w:rtl/>
        </w:rPr>
        <w:t>الدراسات العربية:</w:t>
      </w:r>
      <w:bookmarkEnd w:id="21"/>
    </w:p>
    <w:p w14:paraId="6BAC986E" w14:textId="77777777" w:rsidR="00C80110" w:rsidRPr="00A33D4C" w:rsidRDefault="00C80110" w:rsidP="00C80110">
      <w:pPr>
        <w:spacing w:after="0" w:line="480" w:lineRule="auto"/>
        <w:jc w:val="both"/>
        <w:rPr>
          <w:rFonts w:ascii="Sakkal Majalla" w:eastAsia="Times New Roman" w:hAnsi="Sakkal Majalla" w:cs="Sakkal Majalla"/>
          <w:b/>
          <w:bCs/>
          <w:kern w:val="0"/>
          <w:sz w:val="28"/>
          <w:szCs w:val="28"/>
          <w:rtl/>
          <w:lang w:bidi="ar-EG"/>
          <w14:ligatures w14:val="none"/>
        </w:rPr>
      </w:pPr>
      <w:r w:rsidRPr="00A33D4C">
        <w:rPr>
          <w:rFonts w:ascii="Sakkal Majalla" w:eastAsia="Times New Roman" w:hAnsi="Sakkal Majalla" w:cs="Sakkal Majalla"/>
          <w:b/>
          <w:bCs/>
          <w:kern w:val="0"/>
          <w:sz w:val="28"/>
          <w:szCs w:val="28"/>
          <w:rtl/>
          <w14:ligatures w14:val="none"/>
        </w:rPr>
        <w:t>حمد حاتم ربيع آل منصور، محمد أبو العلا محمد زيدان، سحر الطيب</w:t>
      </w:r>
      <w:r w:rsidRPr="00A33D4C">
        <w:rPr>
          <w:rFonts w:ascii="Sakkal Majalla" w:eastAsia="Times New Roman" w:hAnsi="Sakkal Majalla" w:cs="Sakkal Majalla"/>
          <w:b/>
          <w:bCs/>
          <w:kern w:val="0"/>
          <w:sz w:val="28"/>
          <w:szCs w:val="28"/>
          <w14:ligatures w14:val="none"/>
        </w:rPr>
        <w:t xml:space="preserve"> " (2025) </w:t>
      </w:r>
      <w:r w:rsidRPr="00A33D4C">
        <w:rPr>
          <w:rFonts w:ascii="Sakkal Majalla" w:eastAsia="Times New Roman" w:hAnsi="Sakkal Majalla" w:cs="Sakkal Majalla"/>
          <w:b/>
          <w:bCs/>
          <w:kern w:val="0"/>
          <w:sz w:val="28"/>
          <w:szCs w:val="28"/>
          <w:rtl/>
          <w14:ligatures w14:val="none"/>
        </w:rPr>
        <w:t>تقييم دور إدارة الرعاية الصحية في تحسين جودة الخدمة المقدمة من وجهة نظر العاملين بمستشفيات نجران: دراسة تطبيقية</w:t>
      </w:r>
      <w:r w:rsidRPr="00A33D4C">
        <w:rPr>
          <w:rFonts w:ascii="Sakkal Majalla" w:eastAsia="Times New Roman" w:hAnsi="Sakkal Majalla" w:cs="Sakkal Majalla" w:hint="cs"/>
          <w:b/>
          <w:bCs/>
          <w:kern w:val="0"/>
          <w:sz w:val="28"/>
          <w:szCs w:val="28"/>
          <w:rtl/>
          <w:lang w:bidi="ar-EG"/>
          <w14:ligatures w14:val="none"/>
        </w:rPr>
        <w:t>"</w:t>
      </w:r>
    </w:p>
    <w:p w14:paraId="576099A3" w14:textId="77777777" w:rsidR="00C80110" w:rsidRPr="00A33D4C" w:rsidRDefault="00C80110" w:rsidP="00C80110">
      <w:pPr>
        <w:spacing w:after="0" w:line="480" w:lineRule="auto"/>
        <w:jc w:val="both"/>
        <w:rPr>
          <w:rFonts w:ascii="Sakkal Majalla" w:eastAsia="Times New Roman" w:hAnsi="Sakkal Majalla" w:cs="Sakkal Majalla"/>
          <w:kern w:val="0"/>
          <w:sz w:val="28"/>
          <w:szCs w:val="28"/>
          <w14:ligatures w14:val="none"/>
        </w:rPr>
      </w:pPr>
      <w:r w:rsidRPr="00A33D4C">
        <w:rPr>
          <w:rFonts w:ascii="Sakkal Majalla" w:eastAsia="Times New Roman" w:hAnsi="Sakkal Majalla" w:cs="Sakkal Majalla"/>
          <w:kern w:val="0"/>
          <w:sz w:val="28"/>
          <w:szCs w:val="28"/>
          <w:rtl/>
          <w14:ligatures w14:val="none"/>
        </w:rPr>
        <w:t>هدفت هذه الدراسة إلى تقييم دور إدارة الرعاية الصحية في تحسين جودة الخدمة المقدمة من وجهة نظر العاملين في مستشفيات نجران بالمملكة العربية السعودية. واعتمد الباحثون على المنهج الوصفي التحليلي، وتم تحليل بيانات الدراسة باستخدام برنامج</w:t>
      </w:r>
      <w:r w:rsidRPr="00A33D4C">
        <w:rPr>
          <w:rFonts w:ascii="Sakkal Majalla" w:eastAsia="Times New Roman" w:hAnsi="Sakkal Majalla" w:cs="Sakkal Majalla"/>
          <w:kern w:val="0"/>
          <w:sz w:val="28"/>
          <w:szCs w:val="28"/>
          <w14:ligatures w14:val="none"/>
        </w:rPr>
        <w:t xml:space="preserve"> SPSS</w:t>
      </w:r>
      <w:r w:rsidRPr="00A33D4C">
        <w:rPr>
          <w:rFonts w:ascii="Sakkal Majalla" w:eastAsia="Times New Roman" w:hAnsi="Sakkal Majalla" w:cs="Sakkal Majalla"/>
          <w:kern w:val="0"/>
          <w:sz w:val="28"/>
          <w:szCs w:val="28"/>
          <w:rtl/>
          <w14:ligatures w14:val="none"/>
        </w:rPr>
        <w:t>، مع تطبيق الدراسة على عينة مكونة من 368 من العاملين بالمستشفيات محل البحث</w:t>
      </w:r>
      <w:r w:rsidRPr="00A33D4C">
        <w:rPr>
          <w:rFonts w:ascii="Sakkal Majalla" w:eastAsia="Times New Roman" w:hAnsi="Sakkal Majalla" w:cs="Sakkal Majalla"/>
          <w:kern w:val="0"/>
          <w:sz w:val="28"/>
          <w:szCs w:val="28"/>
          <w14:ligatures w14:val="none"/>
        </w:rPr>
        <w:t>.</w:t>
      </w:r>
    </w:p>
    <w:p w14:paraId="2FF2EECA" w14:textId="77777777" w:rsidR="00C80110" w:rsidRPr="00A33D4C" w:rsidRDefault="00C80110" w:rsidP="00C80110">
      <w:pPr>
        <w:spacing w:after="0" w:line="480" w:lineRule="auto"/>
        <w:jc w:val="both"/>
        <w:rPr>
          <w:rFonts w:ascii="Sakkal Majalla" w:eastAsia="Times New Roman" w:hAnsi="Sakkal Majalla" w:cs="Sakkal Majalla"/>
          <w:kern w:val="0"/>
          <w:sz w:val="28"/>
          <w:szCs w:val="28"/>
          <w14:ligatures w14:val="none"/>
        </w:rPr>
      </w:pPr>
      <w:r w:rsidRPr="00A33D4C">
        <w:rPr>
          <w:rFonts w:ascii="Sakkal Majalla" w:eastAsia="Times New Roman" w:hAnsi="Sakkal Majalla" w:cs="Sakkal Majalla"/>
          <w:kern w:val="0"/>
          <w:sz w:val="28"/>
          <w:szCs w:val="28"/>
          <w:rtl/>
          <w14:ligatures w14:val="none"/>
        </w:rPr>
        <w:t>أظهرت نتائج الدراسة أن هناك تأثيرًا معنويًا لتقييم دور إدارة الرعاية الصحية بأبعادها المختلفة، والتي تشمل: تخطيط إدارة الرعاية الصحية، تنظيم إدارة الرعاية الصحية، تنسيق وتكامل إدارة الرعاية الصحية، والرقابة على إدارة الرعاية الصحية، على تحسين جودة الخدمة المقدمة من وجهة نظر العاملين. وتم قياس جودة الخدمة عبر أبعادها: الاعتمادية، الاستجابة، الضمان/المصداقية، الملموسية، والتعاطف/الاتصال</w:t>
      </w:r>
      <w:r w:rsidRPr="00A33D4C">
        <w:rPr>
          <w:rFonts w:ascii="Sakkal Majalla" w:eastAsia="Times New Roman" w:hAnsi="Sakkal Majalla" w:cs="Sakkal Majalla"/>
          <w:kern w:val="0"/>
          <w:sz w:val="28"/>
          <w:szCs w:val="28"/>
          <w14:ligatures w14:val="none"/>
        </w:rPr>
        <w:t>.</w:t>
      </w:r>
    </w:p>
    <w:p w14:paraId="15BF766E" w14:textId="77777777" w:rsidR="00C80110" w:rsidRPr="00A33D4C"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A33D4C">
        <w:rPr>
          <w:rFonts w:ascii="Sakkal Majalla" w:eastAsia="Times New Roman" w:hAnsi="Sakkal Majalla" w:cs="Sakkal Majalla"/>
          <w:kern w:val="0"/>
          <w:sz w:val="28"/>
          <w:szCs w:val="28"/>
          <w:rtl/>
          <w14:ligatures w14:val="none"/>
        </w:rPr>
        <w:lastRenderedPageBreak/>
        <w:t>أوصت الدراسة بأهمية الاهتمام بتقييم دور إدارة الرعاية الصحية في المستشفيات، حيث إن جميع أبعادها لها تأثير معنوي على تحسين جودة الخدمات الصحية المقدمة من وجهة نظر العاملين، مما يعزز كفاءة المستشفيات ويضمن تقديم خدمات صحية عالية الجودة للمرضى</w:t>
      </w:r>
      <w:r w:rsidRPr="00A33D4C">
        <w:rPr>
          <w:rFonts w:ascii="Sakkal Majalla" w:eastAsia="Times New Roman" w:hAnsi="Sakkal Majalla" w:cs="Sakkal Majalla"/>
          <w:kern w:val="0"/>
          <w:sz w:val="28"/>
          <w:szCs w:val="28"/>
          <w14:ligatures w14:val="none"/>
        </w:rPr>
        <w:t>.</w:t>
      </w:r>
    </w:p>
    <w:p w14:paraId="6D2F1288" w14:textId="77777777" w:rsidR="00C80110" w:rsidRPr="00236B97" w:rsidRDefault="00C80110" w:rsidP="00C80110">
      <w:pPr>
        <w:spacing w:after="0" w:line="480" w:lineRule="auto"/>
        <w:jc w:val="both"/>
        <w:rPr>
          <w:rFonts w:ascii="Sakkal Majalla" w:eastAsia="Times New Roman" w:hAnsi="Sakkal Majalla" w:cs="Sakkal Majalla"/>
          <w:b/>
          <w:bCs/>
          <w:kern w:val="0"/>
          <w:sz w:val="28"/>
          <w:szCs w:val="28"/>
          <w:lang w:bidi="ar-EG"/>
          <w14:ligatures w14:val="none"/>
        </w:rPr>
      </w:pPr>
      <w:r w:rsidRPr="00236B97">
        <w:rPr>
          <w:rFonts w:ascii="Sakkal Majalla" w:eastAsia="Times New Roman" w:hAnsi="Sakkal Majalla" w:cs="Sakkal Majalla"/>
          <w:b/>
          <w:bCs/>
          <w:kern w:val="0"/>
          <w:sz w:val="28"/>
          <w:szCs w:val="28"/>
          <w:rtl/>
          <w14:ligatures w14:val="none"/>
        </w:rPr>
        <w:t>زايد علي عبد الخالق المنزوع، عادل حسن ياسين دبر</w:t>
      </w:r>
      <w:r w:rsidRPr="00236B97">
        <w:rPr>
          <w:rFonts w:ascii="Sakkal Majalla" w:eastAsia="Times New Roman" w:hAnsi="Sakkal Majalla" w:cs="Sakkal Majalla"/>
          <w:b/>
          <w:bCs/>
          <w:kern w:val="0"/>
          <w:sz w:val="28"/>
          <w:szCs w:val="28"/>
          <w14:ligatures w14:val="none"/>
        </w:rPr>
        <w:t xml:space="preserve"> (2024)</w:t>
      </w:r>
      <w:r w:rsidRPr="00B81653">
        <w:rPr>
          <w:rFonts w:ascii="Sakkal Majalla" w:eastAsia="Times New Roman" w:hAnsi="Sakkal Majalla" w:cs="Sakkal Majalla" w:hint="cs"/>
          <w:b/>
          <w:bCs/>
          <w:kern w:val="0"/>
          <w:sz w:val="28"/>
          <w:szCs w:val="28"/>
          <w:rtl/>
          <w:lang w:bidi="ar-EG"/>
          <w14:ligatures w14:val="none"/>
        </w:rPr>
        <w:t>دراسة بعنوان "</w:t>
      </w:r>
      <w:r w:rsidRPr="00B81653">
        <w:rPr>
          <w:rFonts w:ascii="Sakkal Majalla" w:eastAsia="Times New Roman" w:hAnsi="Sakkal Majalla" w:cs="Sakkal Majalla" w:hint="cs"/>
          <w:b/>
          <w:bCs/>
          <w:kern w:val="0"/>
          <w:sz w:val="28"/>
          <w:szCs w:val="28"/>
          <w:rtl/>
          <w14:ligatures w14:val="none"/>
        </w:rPr>
        <w:t xml:space="preserve"> </w:t>
      </w:r>
      <w:r w:rsidRPr="00236B97">
        <w:rPr>
          <w:rFonts w:ascii="Sakkal Majalla" w:eastAsia="Times New Roman" w:hAnsi="Sakkal Majalla" w:cs="Sakkal Majalla"/>
          <w:b/>
          <w:bCs/>
          <w:kern w:val="0"/>
          <w:sz w:val="28"/>
          <w:szCs w:val="28"/>
          <w:rtl/>
          <w14:ligatures w14:val="none"/>
        </w:rPr>
        <w:t>أثر إدارة الجودة الشاملة في تبني معايير الاعتماد الصحية في المستشفيات العاملة في مدينة الحديدة – الجمهورية اليمنية</w:t>
      </w:r>
      <w:r w:rsidRPr="00B81653">
        <w:rPr>
          <w:rFonts w:ascii="Sakkal Majalla" w:eastAsia="Times New Roman" w:hAnsi="Sakkal Majalla" w:cs="Sakkal Majalla" w:hint="cs"/>
          <w:b/>
          <w:bCs/>
          <w:kern w:val="0"/>
          <w:sz w:val="28"/>
          <w:szCs w:val="28"/>
          <w:rtl/>
          <w:lang w:bidi="ar-EG"/>
          <w14:ligatures w14:val="none"/>
        </w:rPr>
        <w:t>"</w:t>
      </w:r>
      <w:r>
        <w:rPr>
          <w:rFonts w:ascii="Sakkal Majalla" w:eastAsia="Times New Roman" w:hAnsi="Sakkal Majalla" w:cs="Sakkal Majalla"/>
          <w:b/>
          <w:bCs/>
          <w:kern w:val="0"/>
          <w:sz w:val="28"/>
          <w:szCs w:val="28"/>
          <w:rtl/>
          <w:lang w:bidi="ar-EG"/>
          <w14:ligatures w14:val="none"/>
        </w:rPr>
        <w:tab/>
      </w:r>
      <w:r w:rsidRPr="00236B97">
        <w:rPr>
          <w:rFonts w:ascii="Sakkal Majalla" w:eastAsia="Times New Roman" w:hAnsi="Sakkal Majalla" w:cs="Sakkal Majalla"/>
          <w:kern w:val="0"/>
          <w:sz w:val="28"/>
          <w:szCs w:val="28"/>
          <w14:ligatures w14:val="none"/>
        </w:rPr>
        <w:br/>
      </w:r>
      <w:r w:rsidRPr="00236B97">
        <w:rPr>
          <w:rFonts w:ascii="Sakkal Majalla" w:eastAsia="Times New Roman" w:hAnsi="Sakkal Majalla" w:cs="Sakkal Majalla"/>
          <w:kern w:val="0"/>
          <w:sz w:val="28"/>
          <w:szCs w:val="28"/>
          <w:rtl/>
          <w14:ligatures w14:val="none"/>
        </w:rPr>
        <w:t>هدفت الدراسة إلى التعرف على أثر تطبيق إدارة الجودة الشاملة في تبني معايير الاعتماد الصحية</w:t>
      </w:r>
      <w:r w:rsidRPr="00236B97">
        <w:rPr>
          <w:rFonts w:ascii="Sakkal Majalla" w:eastAsia="Times New Roman" w:hAnsi="Sakkal Majalla" w:cs="Sakkal Majalla"/>
          <w:kern w:val="0"/>
          <w:sz w:val="28"/>
          <w:szCs w:val="28"/>
          <w14:ligatures w14:val="none"/>
        </w:rPr>
        <w:t xml:space="preserve"> (JCI) </w:t>
      </w:r>
      <w:r w:rsidRPr="00236B97">
        <w:rPr>
          <w:rFonts w:ascii="Sakkal Majalla" w:eastAsia="Times New Roman" w:hAnsi="Sakkal Majalla" w:cs="Sakkal Majalla"/>
          <w:kern w:val="0"/>
          <w:sz w:val="28"/>
          <w:szCs w:val="28"/>
          <w:rtl/>
          <w14:ligatures w14:val="none"/>
        </w:rPr>
        <w:t>في المستشفيات. واستخدم الباحثان المنهج الوصفي التحليلي، واعتمدتا على الاستبانة كأداة رئيسية لجمع البيانات الميدانية. وتكونت عينة الدراسة من 588 فردًا، وتمت معالجة البيانات باستخدام برنامج</w:t>
      </w:r>
      <w:r w:rsidRPr="00236B97">
        <w:rPr>
          <w:rFonts w:ascii="Sakkal Majalla" w:eastAsia="Times New Roman" w:hAnsi="Sakkal Majalla" w:cs="Sakkal Majalla"/>
          <w:kern w:val="0"/>
          <w:sz w:val="28"/>
          <w:szCs w:val="28"/>
          <w14:ligatures w14:val="none"/>
        </w:rPr>
        <w:t xml:space="preserve"> SPSS.</w:t>
      </w:r>
    </w:p>
    <w:p w14:paraId="41E6CA91"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236B97">
        <w:rPr>
          <w:rFonts w:ascii="Sakkal Majalla" w:eastAsia="Times New Roman" w:hAnsi="Sakkal Majalla" w:cs="Sakkal Majalla"/>
          <w:kern w:val="0"/>
          <w:sz w:val="28"/>
          <w:szCs w:val="28"/>
          <w:rtl/>
          <w14:ligatures w14:val="none"/>
        </w:rPr>
        <w:t>أظهرت النتائج أن إدارة المستشفيات توفر الأمن للمرضى ومرافقيهم، مما يعزز ثقة المستفيدين في تلقي خدمات الرعاية الصحية. كما بينت الدراسة أن المستشفيات تتمتع بجاهزية عالية لإجراء العمليات الطبية المختلفة وفقًا لمعايير الاعتماد، وتسعى لتوفير الأجهزة الطبية اللازمة بشكل مستمر لضمان استمرار تقديم الخدمات الصحية. وأوصت الدراسة بدعم عمليات التحسين المستمر في جميع إدارات وأقسام المستشفيات وعياداتها بما يتوافق مع التطورات الحديثة، وتفعيل نظم الجودة والرقابة عليها لمعالجة الاختلالات قبل حدوثها، بما يحقق معايير الاعتماد وجودة الخدمات الصحية</w:t>
      </w:r>
      <w:r w:rsidRPr="00236B97">
        <w:rPr>
          <w:rFonts w:ascii="Sakkal Majalla" w:eastAsia="Times New Roman" w:hAnsi="Sakkal Majalla" w:cs="Sakkal Majalla"/>
          <w:kern w:val="0"/>
          <w:sz w:val="28"/>
          <w:szCs w:val="28"/>
          <w14:ligatures w14:val="none"/>
        </w:rPr>
        <w:t>.</w:t>
      </w:r>
    </w:p>
    <w:p w14:paraId="4DF5EA87" w14:textId="77777777" w:rsidR="00C80110" w:rsidRPr="002F4B01" w:rsidRDefault="00C80110" w:rsidP="00C80110">
      <w:pPr>
        <w:spacing w:after="0" w:line="480" w:lineRule="auto"/>
        <w:jc w:val="both"/>
        <w:rPr>
          <w:rFonts w:ascii="Sakkal Majalla" w:eastAsia="Times New Roman" w:hAnsi="Sakkal Majalla" w:cs="Sakkal Majalla"/>
          <w:kern w:val="0"/>
          <w:sz w:val="28"/>
          <w:szCs w:val="28"/>
          <w:lang w:bidi="ar-EG"/>
          <w14:ligatures w14:val="none"/>
        </w:rPr>
      </w:pPr>
      <w:r w:rsidRPr="002F4B01">
        <w:rPr>
          <w:rFonts w:ascii="Sakkal Majalla" w:eastAsia="Times New Roman" w:hAnsi="Sakkal Majalla" w:cs="Sakkal Majalla"/>
          <w:b/>
          <w:bCs/>
          <w:kern w:val="0"/>
          <w:sz w:val="28"/>
          <w:szCs w:val="28"/>
          <w:rtl/>
          <w14:ligatures w14:val="none"/>
        </w:rPr>
        <w:t>أحمد سويلم فليح الشراري</w:t>
      </w:r>
      <w:r w:rsidRPr="002F4B01">
        <w:rPr>
          <w:rFonts w:ascii="Sakkal Majalla" w:eastAsia="Times New Roman" w:hAnsi="Sakkal Majalla" w:cs="Sakkal Majalla"/>
          <w:b/>
          <w:bCs/>
          <w:kern w:val="0"/>
          <w:sz w:val="28"/>
          <w:szCs w:val="28"/>
          <w14:ligatures w14:val="none"/>
        </w:rPr>
        <w:t xml:space="preserve"> (2023)</w:t>
      </w:r>
      <w:r w:rsidRPr="002F4B01">
        <w:rPr>
          <w:rFonts w:ascii="Sakkal Majalla" w:eastAsia="Times New Roman" w:hAnsi="Sakkal Majalla" w:cs="Sakkal Majalla" w:hint="cs"/>
          <w:b/>
          <w:bCs/>
          <w:kern w:val="0"/>
          <w:sz w:val="28"/>
          <w:szCs w:val="28"/>
          <w:rtl/>
          <w:lang w:bidi="ar-EG"/>
          <w14:ligatures w14:val="none"/>
        </w:rPr>
        <w:t xml:space="preserve"> دراسة بعنوان " </w:t>
      </w:r>
      <w:r w:rsidRPr="002F4B01">
        <w:rPr>
          <w:rFonts w:ascii="Sakkal Majalla" w:eastAsia="Times New Roman" w:hAnsi="Sakkal Majalla" w:cs="Sakkal Majalla"/>
          <w:b/>
          <w:bCs/>
          <w:kern w:val="0"/>
          <w:sz w:val="28"/>
          <w:szCs w:val="28"/>
          <w:rtl/>
          <w14:ligatures w14:val="none"/>
        </w:rPr>
        <w:t>دور إدارة الالتزام في تحسين مستوى جودة الخدمات الصحية</w:t>
      </w:r>
      <w:r w:rsidRPr="002F4B01">
        <w:rPr>
          <w:rFonts w:ascii="Sakkal Majalla" w:eastAsia="Times New Roman" w:hAnsi="Sakkal Majalla" w:cs="Sakkal Majalla" w:hint="cs"/>
          <w:b/>
          <w:bCs/>
          <w:kern w:val="0"/>
          <w:sz w:val="28"/>
          <w:szCs w:val="28"/>
          <w:rtl/>
          <w:lang w:bidi="ar-EG"/>
          <w14:ligatures w14:val="none"/>
        </w:rPr>
        <w:t>"</w:t>
      </w:r>
      <w:r w:rsidRPr="002F4B01">
        <w:rPr>
          <w:rFonts w:ascii="Sakkal Majalla" w:eastAsia="Times New Roman" w:hAnsi="Sakkal Majalla" w:cs="Sakkal Majalla"/>
          <w:kern w:val="0"/>
          <w:sz w:val="28"/>
          <w:szCs w:val="28"/>
          <w14:ligatures w14:val="none"/>
        </w:rPr>
        <w:br/>
      </w:r>
      <w:r w:rsidRPr="002F4B01">
        <w:rPr>
          <w:rFonts w:ascii="Sakkal Majalla" w:eastAsia="Times New Roman" w:hAnsi="Sakkal Majalla" w:cs="Sakkal Majalla"/>
          <w:kern w:val="0"/>
          <w:sz w:val="28"/>
          <w:szCs w:val="28"/>
          <w:rtl/>
          <w14:ligatures w14:val="none"/>
        </w:rPr>
        <w:t>تهدف هذه الدراسة إلى التعرف على دور إدارة الالتزام في تحسين أداء الخدمة الصحية المقدمة، وكذلك التعرف على أهم مكونات الالتزام التنظيمي والأداء الوظيفي. كما تهدف الدراسة إلى التوصل إلى مجموعة من التوصيات والمقترحات التي قد تسهم في تحسين الأداء الوظيفي في قطاع الشؤون الصحية بمحافظة القريات بالمملكة العربية السعودية</w:t>
      </w:r>
      <w:r w:rsidRPr="002F4B01">
        <w:rPr>
          <w:rFonts w:ascii="Sakkal Majalla" w:eastAsia="Times New Roman" w:hAnsi="Sakkal Majalla" w:cs="Sakkal Majalla"/>
          <w:kern w:val="0"/>
          <w:sz w:val="28"/>
          <w:szCs w:val="28"/>
          <w14:ligatures w14:val="none"/>
        </w:rPr>
        <w:t>.</w:t>
      </w:r>
    </w:p>
    <w:p w14:paraId="6E330C51" w14:textId="77777777" w:rsidR="00C80110"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2F4B01">
        <w:rPr>
          <w:rFonts w:ascii="Sakkal Majalla" w:eastAsia="Times New Roman" w:hAnsi="Sakkal Majalla" w:cs="Sakkal Majalla"/>
          <w:kern w:val="0"/>
          <w:sz w:val="28"/>
          <w:szCs w:val="28"/>
          <w:rtl/>
          <w14:ligatures w14:val="none"/>
        </w:rPr>
        <w:lastRenderedPageBreak/>
        <w:t>خلصت الدراسة إلى أن تعزيز الالتزام التنظيمي لدى العاملين في المؤسسات الصحية يتم من خلال إشراكهم في القرارات التي تؤثر على حياتهم المهنية والاجتماعية، وذلك عبر تنظيم ندوات وورش عمل تركز على تعزيز الممارسات الإيجابية للعاملين بما يخدم أهداف المؤسسات الصحية. كما أشارت الدراسة إلى أهمية تفعيل نظام الحوافز والمكافآت وتشجيع الباحثين على إجراء المزيد من الدراسات حول الالتزام التنظيمي وإدارة الالتزام للتعرف على العوامل المؤثرة في التزام الموظفين، بهدف تنمية التزامهم التنظيمي بما يعود بالفائدة على المجتمع ويحقق كفاءة الخدمة الصحية بمحافظة القريات بالمملكة العربية السعودية</w:t>
      </w:r>
      <w:r w:rsidRPr="002F4B01">
        <w:rPr>
          <w:rFonts w:ascii="Sakkal Majalla" w:eastAsia="Times New Roman" w:hAnsi="Sakkal Majalla" w:cs="Sakkal Majalla"/>
          <w:kern w:val="0"/>
          <w:sz w:val="28"/>
          <w:szCs w:val="28"/>
          <w14:ligatures w14:val="none"/>
        </w:rPr>
        <w:t>.</w:t>
      </w:r>
    </w:p>
    <w:p w14:paraId="376C6002" w14:textId="77777777" w:rsidR="00C80110" w:rsidRPr="00B81653" w:rsidRDefault="00C80110" w:rsidP="00C80110">
      <w:pPr>
        <w:spacing w:after="0" w:line="480" w:lineRule="auto"/>
        <w:jc w:val="both"/>
        <w:rPr>
          <w:rFonts w:ascii="Sakkal Majalla" w:eastAsia="Times New Roman" w:hAnsi="Sakkal Majalla" w:cs="Sakkal Majalla"/>
          <w:b/>
          <w:bCs/>
          <w:kern w:val="0"/>
          <w:sz w:val="28"/>
          <w:szCs w:val="28"/>
          <w:rtl/>
          <w:lang w:bidi="ar-EG"/>
          <w14:ligatures w14:val="none"/>
        </w:rPr>
      </w:pPr>
      <w:r w:rsidRPr="00B81653">
        <w:rPr>
          <w:rFonts w:ascii="Sakkal Majalla" w:eastAsia="Times New Roman" w:hAnsi="Sakkal Majalla" w:cs="Sakkal Majalla"/>
          <w:b/>
          <w:bCs/>
          <w:kern w:val="0"/>
          <w:sz w:val="28"/>
          <w:szCs w:val="28"/>
          <w:rtl/>
          <w14:ligatures w14:val="none"/>
        </w:rPr>
        <w:t>أحمد سامح رفعت حسن علام، محمد سعد محمد</w:t>
      </w:r>
      <w:r w:rsidRPr="00B81653">
        <w:rPr>
          <w:rFonts w:ascii="Sakkal Majalla" w:eastAsia="Times New Roman" w:hAnsi="Sakkal Majalla" w:cs="Sakkal Majalla"/>
          <w:b/>
          <w:bCs/>
          <w:kern w:val="0"/>
          <w:sz w:val="28"/>
          <w:szCs w:val="28"/>
          <w14:ligatures w14:val="none"/>
        </w:rPr>
        <w:t xml:space="preserve"> (2023) </w:t>
      </w:r>
      <w:r w:rsidRPr="00B81653">
        <w:rPr>
          <w:rFonts w:ascii="Sakkal Majalla" w:eastAsia="Times New Roman" w:hAnsi="Sakkal Majalla" w:cs="Sakkal Majalla"/>
          <w:b/>
          <w:bCs/>
          <w:kern w:val="0"/>
          <w:sz w:val="28"/>
          <w:szCs w:val="28"/>
          <w:rtl/>
          <w:lang w:bidi="ar-EG"/>
          <w14:ligatures w14:val="none"/>
        </w:rPr>
        <w:t xml:space="preserve">دراسة بعنوان " </w:t>
      </w:r>
      <w:r w:rsidRPr="00B81653">
        <w:rPr>
          <w:rFonts w:ascii="Sakkal Majalla" w:eastAsia="Times New Roman" w:hAnsi="Sakkal Majalla" w:cs="Sakkal Majalla"/>
          <w:b/>
          <w:bCs/>
          <w:kern w:val="0"/>
          <w:sz w:val="28"/>
          <w:szCs w:val="28"/>
          <w:rtl/>
          <w14:ligatures w14:val="none"/>
        </w:rPr>
        <w:t>دور الإدارة الاستراتيجية في تعزيز جودة أداء المستشفيات الخاصة في مصر من خلال إدارة الجودة الشاملة</w:t>
      </w:r>
      <w:r w:rsidRPr="00B81653">
        <w:rPr>
          <w:rFonts w:ascii="Sakkal Majalla" w:eastAsia="Times New Roman" w:hAnsi="Sakkal Majalla" w:cs="Sakkal Majalla"/>
          <w:b/>
          <w:bCs/>
          <w:kern w:val="0"/>
          <w:sz w:val="28"/>
          <w:szCs w:val="28"/>
          <w:rtl/>
          <w:lang w:bidi="ar-EG"/>
          <w14:ligatures w14:val="none"/>
        </w:rPr>
        <w:t>"</w:t>
      </w:r>
    </w:p>
    <w:p w14:paraId="53AC0BCF"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t xml:space="preserve">تركزت هذه الدراسة على دور الإدارة الاستراتيجية في تعزيز جودة أداء المستشفيات الخاصة في مصر، مع التركيز على استخدام </w:t>
      </w:r>
      <w:r w:rsidRPr="00B81653">
        <w:rPr>
          <w:rFonts w:ascii="Sakkal Majalla" w:eastAsia="Times New Roman" w:hAnsi="Sakkal Majalla" w:cs="Sakkal Majalla"/>
          <w:b/>
          <w:bCs/>
          <w:kern w:val="0"/>
          <w:sz w:val="28"/>
          <w:szCs w:val="28"/>
          <w:rtl/>
          <w14:ligatures w14:val="none"/>
        </w:rPr>
        <w:t>إدارة الجودة الشاملة</w:t>
      </w:r>
      <w:r w:rsidRPr="00B81653">
        <w:rPr>
          <w:rFonts w:ascii="Sakkal Majalla" w:eastAsia="Times New Roman" w:hAnsi="Sakkal Majalla" w:cs="Sakkal Majalla"/>
          <w:kern w:val="0"/>
          <w:sz w:val="28"/>
          <w:szCs w:val="28"/>
          <w:rtl/>
          <w14:ligatures w14:val="none"/>
        </w:rPr>
        <w:t xml:space="preserve"> كأداة لتحقيق تحسين مستمر في الخدمات الصحية. وقد تم تقسيم البحث إلى ثلاثة محاور رئيسية لتوضيح العلاقة بين الإدارة الاستراتيجية والجودة والأداء</w:t>
      </w:r>
      <w:r w:rsidRPr="00B81653">
        <w:rPr>
          <w:rFonts w:ascii="Sakkal Majalla" w:eastAsia="Times New Roman" w:hAnsi="Sakkal Majalla" w:cs="Sakkal Majalla"/>
          <w:kern w:val="0"/>
          <w:sz w:val="28"/>
          <w:szCs w:val="28"/>
          <w14:ligatures w14:val="none"/>
        </w:rPr>
        <w:t>:</w:t>
      </w:r>
    </w:p>
    <w:p w14:paraId="0A4DF14C"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t>في المحور الأول، تناول البحث الإدارة الاستراتيجية باعتبارها عملية أساسية لفهم كيفية تحقيق أهداف المؤسسة الصحية. وأشار الباحثان إلى أن الإدارة الاستراتيجية تساعد المؤسسات على الاستخدام الأمثل للموارد المتاحة، وتعد ضرورية لتوجيه المستشفيات نحو الأداء المتميز</w:t>
      </w:r>
      <w:r w:rsidRPr="00B81653">
        <w:rPr>
          <w:rFonts w:ascii="Sakkal Majalla" w:eastAsia="Times New Roman" w:hAnsi="Sakkal Majalla" w:cs="Sakkal Majalla"/>
          <w:kern w:val="0"/>
          <w:sz w:val="28"/>
          <w:szCs w:val="28"/>
          <w14:ligatures w14:val="none"/>
        </w:rPr>
        <w:t>.</w:t>
      </w:r>
    </w:p>
    <w:p w14:paraId="6B2EB611"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t>أما المحور الثاني، فقد ركز على أداء المستشفيات، موضحًا أن قياس الأداء يتطلب تقييم النتائج الفعلية مقارنة بالأهداف المحددة مسبقًا. وأكد البحث على أهمية ربط الأداء بالجودة الشاملة لضمان تقديم خدمات صحية متكاملة وفعّالة للمستفيدين</w:t>
      </w:r>
      <w:r w:rsidRPr="00B81653">
        <w:rPr>
          <w:rFonts w:ascii="Sakkal Majalla" w:eastAsia="Times New Roman" w:hAnsi="Sakkal Majalla" w:cs="Sakkal Majalla"/>
          <w:kern w:val="0"/>
          <w:sz w:val="28"/>
          <w:szCs w:val="28"/>
          <w14:ligatures w14:val="none"/>
        </w:rPr>
        <w:t>.</w:t>
      </w:r>
    </w:p>
    <w:p w14:paraId="7A0B929F"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lastRenderedPageBreak/>
        <w:t>في المحور الثالث، تناول البحث الجودة الشاملة، باعتبارها عملية توظيف الأنشطة والعمليات الإدارية لتحقيق متطلبات العمل والارتقاء بمستوى الخدمات الصحية. وأوضح الباحثان أن تطبيق مبادئ الجودة الشاملة يساهم في تحسين العمليات التشغيلية، ويعزز رضا العملاء والموظفين على حد سواء</w:t>
      </w:r>
      <w:r w:rsidRPr="00B81653">
        <w:rPr>
          <w:rFonts w:ascii="Sakkal Majalla" w:eastAsia="Times New Roman" w:hAnsi="Sakkal Majalla" w:cs="Sakkal Majalla"/>
          <w:kern w:val="0"/>
          <w:sz w:val="28"/>
          <w:szCs w:val="28"/>
          <w14:ligatures w14:val="none"/>
        </w:rPr>
        <w:t>.</w:t>
      </w:r>
    </w:p>
    <w:p w14:paraId="2904E60F"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B81653">
        <w:rPr>
          <w:rFonts w:ascii="Sakkal Majalla" w:eastAsia="Times New Roman" w:hAnsi="Sakkal Majalla" w:cs="Sakkal Majalla"/>
          <w:kern w:val="0"/>
          <w:sz w:val="28"/>
          <w:szCs w:val="28"/>
          <w:rtl/>
          <w14:ligatures w14:val="none"/>
        </w:rPr>
        <w:t>خلصت الدراسة إلى مجموعة من التوصيات العملية، منها ضرورة تبني الإدارة الاستراتيجية للتحسين المستمر في المنتجات والخدمات، وأساليب الإنتاج، وأنشطة التسويق والتوزيع وخدمات البيع، باعتبارها عوامل جوهرية في نجاح المستشفيات الخاصة. كما أكدت الدراسة على أهمية مواكبة التغيرات السياسية والاجتماعية والاقتصادية والتقنية، وتعزيز مشاركة جميع أفراد الإدارة في عمليات التغيير واتخاذ القرارات. وأوصت أيضًا بضرورة تعزيز القدرة على التفكير الاستراتيجي والتنبؤ بسلوك المستهلك المستقبلي، وبناء المهارات والخبرات اللازمة لتحقيق أهداف المستشفيات الخاصة بنجاح</w:t>
      </w:r>
      <w:r w:rsidRPr="00B81653">
        <w:rPr>
          <w:rFonts w:ascii="Sakkal Majalla" w:eastAsia="Times New Roman" w:hAnsi="Sakkal Majalla" w:cs="Sakkal Majalla"/>
          <w:kern w:val="0"/>
          <w:sz w:val="28"/>
          <w:szCs w:val="28"/>
          <w14:ligatures w14:val="none"/>
        </w:rPr>
        <w:t>.</w:t>
      </w:r>
    </w:p>
    <w:p w14:paraId="3BFA9083" w14:textId="77777777" w:rsidR="00C80110" w:rsidRPr="00236B97" w:rsidRDefault="00C80110" w:rsidP="00C80110">
      <w:pPr>
        <w:spacing w:after="0" w:line="480" w:lineRule="auto"/>
        <w:jc w:val="both"/>
        <w:rPr>
          <w:rFonts w:ascii="Sakkal Majalla" w:eastAsia="Times New Roman" w:hAnsi="Sakkal Majalla" w:cs="Sakkal Majalla"/>
          <w:b/>
          <w:bCs/>
          <w:kern w:val="0"/>
          <w:sz w:val="28"/>
          <w:szCs w:val="28"/>
          <w14:ligatures w14:val="none"/>
        </w:rPr>
      </w:pPr>
      <w:r w:rsidRPr="00236B97">
        <w:rPr>
          <w:rFonts w:ascii="Sakkal Majalla" w:eastAsia="Times New Roman" w:hAnsi="Sakkal Majalla" w:cs="Sakkal Majalla"/>
          <w:b/>
          <w:bCs/>
          <w:kern w:val="0"/>
          <w:sz w:val="28"/>
          <w:szCs w:val="28"/>
          <w:rtl/>
          <w14:ligatures w14:val="none"/>
        </w:rPr>
        <w:t>أروى محمد عبد الله ال عون، إسراء حسين محمد الجماعي، عائشة سلطان القحطاني، فاطمة عبده حسن ال محمد، مريم علي عبد الله مشعي</w:t>
      </w:r>
      <w:r w:rsidRPr="00236B97">
        <w:rPr>
          <w:rFonts w:ascii="Sakkal Majalla" w:eastAsia="Times New Roman" w:hAnsi="Sakkal Majalla" w:cs="Sakkal Majalla"/>
          <w:b/>
          <w:bCs/>
          <w:kern w:val="0"/>
          <w:sz w:val="28"/>
          <w:szCs w:val="28"/>
          <w14:ligatures w14:val="none"/>
        </w:rPr>
        <w:t xml:space="preserve"> (2022)</w:t>
      </w:r>
      <w:r w:rsidRPr="00236B97">
        <w:rPr>
          <w:rFonts w:ascii="Sakkal Majalla" w:eastAsia="Times New Roman" w:hAnsi="Sakkal Majalla" w:cs="Sakkal Majalla" w:hint="cs"/>
          <w:b/>
          <w:bCs/>
          <w:kern w:val="0"/>
          <w:sz w:val="28"/>
          <w:szCs w:val="28"/>
          <w:rtl/>
          <w14:ligatures w14:val="none"/>
        </w:rPr>
        <w:t xml:space="preserve"> دراسة بعنوان " </w:t>
      </w:r>
      <w:r w:rsidRPr="00236B97">
        <w:rPr>
          <w:rFonts w:ascii="Sakkal Majalla" w:eastAsia="Times New Roman" w:hAnsi="Sakkal Majalla" w:cs="Sakkal Majalla"/>
          <w:b/>
          <w:bCs/>
          <w:kern w:val="0"/>
          <w:sz w:val="28"/>
          <w:szCs w:val="28"/>
          <w:rtl/>
          <w14:ligatures w14:val="none"/>
        </w:rPr>
        <w:t>دور إدارة الجودة الشاملة في تحسين الخدمات الصحية: دراسة تطبيقية على مستشفى السعودي الألماني ــ عسير</w:t>
      </w:r>
      <w:r w:rsidRPr="00236B97">
        <w:rPr>
          <w:rFonts w:ascii="Sakkal Majalla" w:eastAsia="Times New Roman" w:hAnsi="Sakkal Majalla" w:cs="Sakkal Majalla" w:hint="cs"/>
          <w:b/>
          <w:bCs/>
          <w:kern w:val="0"/>
          <w:sz w:val="28"/>
          <w:szCs w:val="28"/>
          <w:rtl/>
          <w14:ligatures w14:val="none"/>
        </w:rPr>
        <w:t>"</w:t>
      </w:r>
      <w:r>
        <w:rPr>
          <w:rFonts w:ascii="Sakkal Majalla" w:eastAsia="Times New Roman" w:hAnsi="Sakkal Majalla" w:cs="Sakkal Majalla"/>
          <w:kern w:val="0"/>
          <w:sz w:val="28"/>
          <w:szCs w:val="28"/>
          <w:rtl/>
          <w14:ligatures w14:val="none"/>
        </w:rPr>
        <w:tab/>
      </w:r>
      <w:r w:rsidRPr="00236B97">
        <w:rPr>
          <w:rFonts w:ascii="Sakkal Majalla" w:eastAsia="Times New Roman" w:hAnsi="Sakkal Majalla" w:cs="Sakkal Majalla"/>
          <w:kern w:val="0"/>
          <w:sz w:val="28"/>
          <w:szCs w:val="28"/>
          <w14:ligatures w14:val="none"/>
        </w:rPr>
        <w:br/>
      </w:r>
      <w:r w:rsidRPr="00236B97">
        <w:rPr>
          <w:rFonts w:ascii="Sakkal Majalla" w:eastAsia="Times New Roman" w:hAnsi="Sakkal Majalla" w:cs="Sakkal Majalla"/>
          <w:kern w:val="0"/>
          <w:sz w:val="28"/>
          <w:szCs w:val="28"/>
          <w:rtl/>
          <w14:ligatures w14:val="none"/>
        </w:rPr>
        <w:t>هدف هذا البحث إلى معرفة دور إدارة الجودة الشاملة في تحسين الخدمات الصحية في مستشفى السعودي الألماني بعسير. وتمثلت منهجية البحث بالمنهج الوصفي التحليلي، حيث تكونت عينة الدراسة من 256 من العاملين في المستشفى، وأخذت العينة بطريقة عشوائية</w:t>
      </w:r>
      <w:r w:rsidRPr="00236B97">
        <w:rPr>
          <w:rFonts w:ascii="Sakkal Majalla" w:eastAsia="Times New Roman" w:hAnsi="Sakkal Majalla" w:cs="Sakkal Majalla"/>
          <w:kern w:val="0"/>
          <w:sz w:val="28"/>
          <w:szCs w:val="28"/>
          <w14:ligatures w14:val="none"/>
        </w:rPr>
        <w:t>.</w:t>
      </w:r>
    </w:p>
    <w:p w14:paraId="1686BADF" w14:textId="77777777" w:rsidR="00C80110" w:rsidRPr="00236B97" w:rsidRDefault="00C80110" w:rsidP="00C80110">
      <w:pPr>
        <w:spacing w:after="0" w:line="480" w:lineRule="auto"/>
        <w:jc w:val="both"/>
        <w:rPr>
          <w:rFonts w:ascii="Sakkal Majalla" w:eastAsia="Times New Roman" w:hAnsi="Sakkal Majalla" w:cs="Sakkal Majalla"/>
          <w:kern w:val="0"/>
          <w:sz w:val="28"/>
          <w:szCs w:val="28"/>
          <w14:ligatures w14:val="none"/>
        </w:rPr>
      </w:pPr>
      <w:r w:rsidRPr="00236B97">
        <w:rPr>
          <w:rFonts w:ascii="Sakkal Majalla" w:eastAsia="Times New Roman" w:hAnsi="Sakkal Majalla" w:cs="Sakkal Majalla"/>
          <w:kern w:val="0"/>
          <w:sz w:val="28"/>
          <w:szCs w:val="28"/>
          <w:rtl/>
          <w14:ligatures w14:val="none"/>
        </w:rPr>
        <w:t xml:space="preserve">أظهرت النتائج اتفاق أفراد العينة على أن الإدارة التنفيذية تسهم بشكل فعّال في تحسين جودة الخدمة الصحية، وأن إدارة المستشفى تتعامل مع شكاوى المرضى بجدية واهتمام. كما أظهرت الدراسة مطابقة الخدمة المقدمة مع الخدمة </w:t>
      </w:r>
      <w:r w:rsidRPr="00236B97">
        <w:rPr>
          <w:rFonts w:ascii="Sakkal Majalla" w:eastAsia="Times New Roman" w:hAnsi="Sakkal Majalla" w:cs="Sakkal Majalla"/>
          <w:kern w:val="0"/>
          <w:sz w:val="28"/>
          <w:szCs w:val="28"/>
          <w:rtl/>
          <w14:ligatures w14:val="none"/>
        </w:rPr>
        <w:lastRenderedPageBreak/>
        <w:t>المطلوبة من قبل المرضى، وعدم وجود فروق ذات دلالة إحصائية عند مستوى الدلالة 0.05 بين متوسط إجابات المبحوثين حول دور إدارة الجودة الشاملة تعزى للمتغيرات التالية: المؤهل العلمي، سنوات الخبرة، ونوع الوظيفة</w:t>
      </w:r>
      <w:r w:rsidRPr="00236B97">
        <w:rPr>
          <w:rFonts w:ascii="Sakkal Majalla" w:eastAsia="Times New Roman" w:hAnsi="Sakkal Majalla" w:cs="Sakkal Majalla"/>
          <w:kern w:val="0"/>
          <w:sz w:val="28"/>
          <w:szCs w:val="28"/>
          <w14:ligatures w14:val="none"/>
        </w:rPr>
        <w:t>.</w:t>
      </w:r>
    </w:p>
    <w:p w14:paraId="49BBC937" w14:textId="77777777" w:rsidR="00C80110"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236B97">
        <w:rPr>
          <w:rFonts w:ascii="Sakkal Majalla" w:eastAsia="Times New Roman" w:hAnsi="Sakkal Majalla" w:cs="Sakkal Majalla"/>
          <w:kern w:val="0"/>
          <w:sz w:val="28"/>
          <w:szCs w:val="28"/>
          <w:rtl/>
          <w14:ligatures w14:val="none"/>
        </w:rPr>
        <w:t>وأوصت الدراسة بالتركيز على الإجراءات الوقائية داخل المستشفى لتعظيم الفائدة للصحة العامة للمرضى، وبضرورة تطوير الكوادر العاملة وتعزيز التزامهم بالجودة المطلوبة لتلبية رغبات المرضى وتحقيق أعلى مستويات الإتقان والكمال في الخدمات الصحية</w:t>
      </w:r>
      <w:r w:rsidRPr="00236B97">
        <w:rPr>
          <w:rFonts w:ascii="Sakkal Majalla" w:eastAsia="Times New Roman" w:hAnsi="Sakkal Majalla" w:cs="Sakkal Majalla"/>
          <w:kern w:val="0"/>
          <w:sz w:val="28"/>
          <w:szCs w:val="28"/>
          <w14:ligatures w14:val="none"/>
        </w:rPr>
        <w:t>.</w:t>
      </w:r>
    </w:p>
    <w:p w14:paraId="44231268" w14:textId="77777777" w:rsidR="00C80110" w:rsidRPr="00236B97" w:rsidRDefault="00C80110" w:rsidP="00C80110">
      <w:pPr>
        <w:spacing w:after="0" w:line="480" w:lineRule="auto"/>
        <w:jc w:val="both"/>
        <w:rPr>
          <w:rFonts w:ascii="Sakkal Majalla" w:eastAsia="Times New Roman" w:hAnsi="Sakkal Majalla" w:cs="Sakkal Majalla"/>
          <w:b/>
          <w:bCs/>
          <w:kern w:val="0"/>
          <w:sz w:val="28"/>
          <w:szCs w:val="28"/>
          <w14:ligatures w14:val="none"/>
        </w:rPr>
      </w:pPr>
      <w:r w:rsidRPr="00236B97">
        <w:rPr>
          <w:rFonts w:ascii="Sakkal Majalla" w:eastAsia="Times New Roman" w:hAnsi="Sakkal Majalla" w:cs="Sakkal Majalla"/>
          <w:b/>
          <w:bCs/>
          <w:kern w:val="0"/>
          <w:sz w:val="28"/>
          <w:szCs w:val="28"/>
          <w:rtl/>
          <w14:ligatures w14:val="none"/>
        </w:rPr>
        <w:t>حسن صالح سليمان القضاة</w:t>
      </w:r>
      <w:r w:rsidRPr="00236B97">
        <w:rPr>
          <w:rFonts w:ascii="Sakkal Majalla" w:eastAsia="Times New Roman" w:hAnsi="Sakkal Majalla" w:cs="Sakkal Majalla"/>
          <w:b/>
          <w:bCs/>
          <w:kern w:val="0"/>
          <w:sz w:val="28"/>
          <w:szCs w:val="28"/>
          <w14:ligatures w14:val="none"/>
        </w:rPr>
        <w:t xml:space="preserve"> (2018)</w:t>
      </w:r>
      <w:r w:rsidRPr="00236B97">
        <w:rPr>
          <w:rFonts w:ascii="Sakkal Majalla" w:eastAsia="Times New Roman" w:hAnsi="Sakkal Majalla" w:cs="Sakkal Majalla" w:hint="cs"/>
          <w:b/>
          <w:bCs/>
          <w:kern w:val="0"/>
          <w:sz w:val="28"/>
          <w:szCs w:val="28"/>
          <w:rtl/>
          <w14:ligatures w14:val="none"/>
        </w:rPr>
        <w:t xml:space="preserve"> دراسة بعنوان "</w:t>
      </w:r>
      <w:r w:rsidRPr="00236B97">
        <w:rPr>
          <w:rFonts w:ascii="Sakkal Majalla" w:eastAsia="Times New Roman" w:hAnsi="Sakkal Majalla" w:cs="Sakkal Majalla"/>
          <w:b/>
          <w:bCs/>
          <w:kern w:val="0"/>
          <w:sz w:val="28"/>
          <w:szCs w:val="28"/>
          <w:rtl/>
          <w14:ligatures w14:val="none"/>
        </w:rPr>
        <w:t>أثر إدارة الجودة الصحية في تسويق خدمات الرعاية الصحية: دراسة ميدانية على مستشفى رابغ العام</w:t>
      </w:r>
      <w:r w:rsidRPr="00236B97">
        <w:rPr>
          <w:rFonts w:ascii="Sakkal Majalla" w:eastAsia="Times New Roman" w:hAnsi="Sakkal Majalla" w:cs="Sakkal Majalla" w:hint="cs"/>
          <w:b/>
          <w:bCs/>
          <w:kern w:val="0"/>
          <w:sz w:val="28"/>
          <w:szCs w:val="28"/>
          <w:rtl/>
          <w14:ligatures w14:val="none"/>
        </w:rPr>
        <w:t>"</w:t>
      </w:r>
      <w:r>
        <w:rPr>
          <w:rFonts w:ascii="Sakkal Majalla" w:eastAsia="Times New Roman" w:hAnsi="Sakkal Majalla" w:cs="Sakkal Majalla"/>
          <w:kern w:val="0"/>
          <w:sz w:val="28"/>
          <w:szCs w:val="28"/>
          <w:rtl/>
          <w14:ligatures w14:val="none"/>
        </w:rPr>
        <w:tab/>
      </w:r>
      <w:r w:rsidRPr="00236B97">
        <w:rPr>
          <w:rFonts w:ascii="Sakkal Majalla" w:eastAsia="Times New Roman" w:hAnsi="Sakkal Majalla" w:cs="Sakkal Majalla"/>
          <w:kern w:val="0"/>
          <w:sz w:val="28"/>
          <w:szCs w:val="28"/>
          <w14:ligatures w14:val="none"/>
        </w:rPr>
        <w:br/>
      </w:r>
      <w:r w:rsidRPr="00236B97">
        <w:rPr>
          <w:rFonts w:ascii="Sakkal Majalla" w:eastAsia="Times New Roman" w:hAnsi="Sakkal Majalla" w:cs="Sakkal Majalla"/>
          <w:kern w:val="0"/>
          <w:sz w:val="28"/>
          <w:szCs w:val="28"/>
          <w:rtl/>
          <w14:ligatures w14:val="none"/>
        </w:rPr>
        <w:t>تهدف هذه الدراسة إلى معرفة أثر إدارة الجودة الصحية في تسويق خدمات الرعاية الصحية من خلال تقصي آراء الموظفين والعملاء حول مدى جودة الخدمات المقدمة في مستشفى رابغ العام. استخدم الباحث المنهج الوصفي بالإضافة إلى المنهج الميداني لاختبار فرضيات الدراسة، حيث تم توزيع 100 استبانة على أفراد عينة الدراسة واسترجعت جميعها، وبالتالي تكونت عينة الدراسة من 100 فرد من موظفي وعملاء المستشفى</w:t>
      </w:r>
      <w:r w:rsidRPr="00236B97">
        <w:rPr>
          <w:rFonts w:ascii="Sakkal Majalla" w:eastAsia="Times New Roman" w:hAnsi="Sakkal Majalla" w:cs="Sakkal Majalla"/>
          <w:kern w:val="0"/>
          <w:sz w:val="28"/>
          <w:szCs w:val="28"/>
          <w14:ligatures w14:val="none"/>
        </w:rPr>
        <w:t>.</w:t>
      </w:r>
    </w:p>
    <w:p w14:paraId="1085E7F1" w14:textId="77777777" w:rsidR="00C80110"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236B97">
        <w:rPr>
          <w:rFonts w:ascii="Sakkal Majalla" w:eastAsia="Times New Roman" w:hAnsi="Sakkal Majalla" w:cs="Sakkal Majalla"/>
          <w:kern w:val="0"/>
          <w:sz w:val="28"/>
          <w:szCs w:val="28"/>
          <w:rtl/>
          <w14:ligatures w14:val="none"/>
        </w:rPr>
        <w:t>توصلت الدراسة إلى أن هناك تصوراً إيجابياً لدى أفراد العينة حول أثر إدارة الجودة الصحية في تسويق الخدمات الصحية. كما أكدت الدراسة على أهمية الاهتمام بمقترحات الموظفين وأخذها بعين الاعتبار، وتشجيع التعاون بين الموظفين والعمل بروح الفريق الواحد، والتأكيد على أهمية اعتبار الموظفين شركاء أساسيين في عملية اتخاذ القرارات داخل المؤسسة الصحية</w:t>
      </w:r>
      <w:r w:rsidRPr="00236B97">
        <w:rPr>
          <w:rFonts w:ascii="Sakkal Majalla" w:eastAsia="Times New Roman" w:hAnsi="Sakkal Majalla" w:cs="Sakkal Majalla"/>
          <w:kern w:val="0"/>
          <w:sz w:val="28"/>
          <w:szCs w:val="28"/>
          <w14:ligatures w14:val="none"/>
        </w:rPr>
        <w:t>.</w:t>
      </w:r>
    </w:p>
    <w:p w14:paraId="7C1FB8F3" w14:textId="77777777" w:rsidR="00C80110" w:rsidRPr="00B81653" w:rsidRDefault="00C80110" w:rsidP="00C80110">
      <w:pPr>
        <w:spacing w:after="0" w:line="480" w:lineRule="auto"/>
        <w:jc w:val="both"/>
        <w:rPr>
          <w:rFonts w:ascii="Sakkal Majalla" w:eastAsia="Times New Roman" w:hAnsi="Sakkal Majalla" w:cs="Sakkal Majalla"/>
          <w:b/>
          <w:bCs/>
          <w:kern w:val="0"/>
          <w:sz w:val="28"/>
          <w:szCs w:val="28"/>
          <w:lang w:bidi="ar-EG"/>
          <w14:ligatures w14:val="none"/>
        </w:rPr>
      </w:pPr>
      <w:r w:rsidRPr="00B81653">
        <w:rPr>
          <w:rFonts w:ascii="Sakkal Majalla" w:eastAsia="Times New Roman" w:hAnsi="Sakkal Majalla" w:cs="Sakkal Majalla"/>
          <w:b/>
          <w:bCs/>
          <w:kern w:val="0"/>
          <w:sz w:val="28"/>
          <w:szCs w:val="28"/>
          <w:rtl/>
          <w14:ligatures w14:val="none"/>
        </w:rPr>
        <w:t>رضوان أنساعد، محمد فلاق</w:t>
      </w:r>
      <w:r w:rsidRPr="00B81653">
        <w:rPr>
          <w:rFonts w:ascii="Sakkal Majalla" w:eastAsia="Times New Roman" w:hAnsi="Sakkal Majalla" w:cs="Sakkal Majalla"/>
          <w:b/>
          <w:bCs/>
          <w:kern w:val="0"/>
          <w:sz w:val="28"/>
          <w:szCs w:val="28"/>
          <w14:ligatures w14:val="none"/>
        </w:rPr>
        <w:t xml:space="preserve"> (2013)</w:t>
      </w:r>
      <w:r w:rsidRPr="00B81653">
        <w:rPr>
          <w:rFonts w:ascii="Sakkal Majalla" w:eastAsia="Times New Roman" w:hAnsi="Sakkal Majalla" w:cs="Sakkal Majalla" w:hint="cs"/>
          <w:b/>
          <w:bCs/>
          <w:kern w:val="0"/>
          <w:sz w:val="28"/>
          <w:szCs w:val="28"/>
          <w:rtl/>
          <w:lang w:bidi="ar-EG"/>
          <w14:ligatures w14:val="none"/>
        </w:rPr>
        <w:t xml:space="preserve">دراسة بعنوان " </w:t>
      </w:r>
      <w:r w:rsidRPr="00B81653">
        <w:rPr>
          <w:rFonts w:ascii="Sakkal Majalla" w:eastAsia="Times New Roman" w:hAnsi="Sakkal Majalla" w:cs="Sakkal Majalla"/>
          <w:b/>
          <w:bCs/>
          <w:kern w:val="0"/>
          <w:sz w:val="28"/>
          <w:szCs w:val="28"/>
          <w:rtl/>
          <w14:ligatures w14:val="none"/>
        </w:rPr>
        <w:t>دور إدارة الجودة الشاملة في تحسين مستوى الخدمات الصحية المقدمة: مستشفى الجامعة الأردنية أنموذجًا</w:t>
      </w:r>
      <w:r w:rsidRPr="00B81653">
        <w:rPr>
          <w:rFonts w:ascii="Sakkal Majalla" w:eastAsia="Times New Roman" w:hAnsi="Sakkal Majalla" w:cs="Sakkal Majalla" w:hint="cs"/>
          <w:b/>
          <w:bCs/>
          <w:kern w:val="0"/>
          <w:sz w:val="28"/>
          <w:szCs w:val="28"/>
          <w:rtl/>
          <w:lang w:bidi="ar-EG"/>
          <w14:ligatures w14:val="none"/>
        </w:rPr>
        <w:t>"</w:t>
      </w:r>
    </w:p>
    <w:p w14:paraId="68074F84"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lastRenderedPageBreak/>
        <w:t>شهدت السنوات الأخيرة اهتمامًا متزايدًا بتطبيق إدارة الجودة الشاملة في المستشفيات، نتيجة النجاح الكبير الذي حققته هذه الإدارة في مختلف المؤسسات الاقتصادية والصناعية والخدمية. وطرحت الدراسة السؤال حول إمكانية نقل هذا النجاح إلى المستشفيات لتحقيق الخدمة المثلى ورضا المرضى</w:t>
      </w:r>
      <w:r w:rsidRPr="00B81653">
        <w:rPr>
          <w:rFonts w:ascii="Sakkal Majalla" w:eastAsia="Times New Roman" w:hAnsi="Sakkal Majalla" w:cs="Sakkal Majalla"/>
          <w:kern w:val="0"/>
          <w:sz w:val="28"/>
          <w:szCs w:val="28"/>
          <w14:ligatures w14:val="none"/>
        </w:rPr>
        <w:t>.</w:t>
      </w:r>
    </w:p>
    <w:p w14:paraId="7B8263ED"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t>اعتمدت الدراسة على المنهج الوصفي التحليلي، حيث تم استعراض مفهوم إدارة الجودة الشاملة والمبادئ الأساسية التي تقوم عليها، مع التركيز على أهميتها في تحسين الخدمات الصحية المقدمة. كما تم تقديم أنموذج مستشفى الجامعة الأردنية كمثال عملي لتطبيق إدارة الجودة الشاملة، موضحًا الخطوات والإجراءات التي تم اتباعها لتحسين الأداء والخدمات المقدمة للمرضى</w:t>
      </w:r>
      <w:r w:rsidRPr="00B81653">
        <w:rPr>
          <w:rFonts w:ascii="Sakkal Majalla" w:eastAsia="Times New Roman" w:hAnsi="Sakkal Majalla" w:cs="Sakkal Majalla"/>
          <w:kern w:val="0"/>
          <w:sz w:val="28"/>
          <w:szCs w:val="28"/>
          <w14:ligatures w14:val="none"/>
        </w:rPr>
        <w:t>.</w:t>
      </w:r>
    </w:p>
    <w:p w14:paraId="5440674B" w14:textId="77777777" w:rsidR="00C80110" w:rsidRPr="00B81653" w:rsidRDefault="00C80110" w:rsidP="00C80110">
      <w:pPr>
        <w:spacing w:after="0" w:line="480" w:lineRule="auto"/>
        <w:jc w:val="both"/>
        <w:rPr>
          <w:rFonts w:ascii="Sakkal Majalla" w:eastAsia="Times New Roman" w:hAnsi="Sakkal Majalla" w:cs="Sakkal Majalla"/>
          <w:kern w:val="0"/>
          <w:sz w:val="28"/>
          <w:szCs w:val="28"/>
          <w14:ligatures w14:val="none"/>
        </w:rPr>
      </w:pPr>
      <w:r w:rsidRPr="00B81653">
        <w:rPr>
          <w:rFonts w:ascii="Sakkal Majalla" w:eastAsia="Times New Roman" w:hAnsi="Sakkal Majalla" w:cs="Sakkal Majalla"/>
          <w:kern w:val="0"/>
          <w:sz w:val="28"/>
          <w:szCs w:val="28"/>
          <w:rtl/>
          <w14:ligatures w14:val="none"/>
        </w:rPr>
        <w:t>وأوضحت الدراسة أنه من خلال تطبيق نظام إدارة الجودة الشاملة يمكن تطوير العمليات التشغيلية في المستشفيات بشكل مستمر، وتحقيق رضا العملاء الداخليين والخارجيين، أي العاملين والمرضى على حد سواء. كما قدمت الدراسة خطة عمل مقترحة لتطوير وتنفيذ منظومة إدارة الجودة الشاملة داخل المستشفيات في الجزائر، مع التركيز على تحسين الجودة على مختلف المستويات</w:t>
      </w:r>
      <w:r w:rsidRPr="00B81653">
        <w:rPr>
          <w:rFonts w:ascii="Sakkal Majalla" w:eastAsia="Times New Roman" w:hAnsi="Sakkal Majalla" w:cs="Sakkal Majalla"/>
          <w:kern w:val="0"/>
          <w:sz w:val="28"/>
          <w:szCs w:val="28"/>
          <w14:ligatures w14:val="none"/>
        </w:rPr>
        <w:t>.</w:t>
      </w:r>
    </w:p>
    <w:p w14:paraId="1356BA64" w14:textId="1A829BD5" w:rsidR="003E6527" w:rsidRPr="00C80110" w:rsidRDefault="00C80110" w:rsidP="00C80110">
      <w:pPr>
        <w:spacing w:after="0" w:line="480" w:lineRule="auto"/>
        <w:jc w:val="both"/>
        <w:rPr>
          <w:rFonts w:ascii="Sakkal Majalla" w:eastAsia="Times New Roman" w:hAnsi="Sakkal Majalla" w:cs="Sakkal Majalla"/>
          <w:kern w:val="0"/>
          <w:sz w:val="28"/>
          <w:szCs w:val="28"/>
          <w:rtl/>
          <w14:ligatures w14:val="none"/>
        </w:rPr>
      </w:pPr>
      <w:r w:rsidRPr="00B81653">
        <w:rPr>
          <w:rFonts w:ascii="Sakkal Majalla" w:eastAsia="Times New Roman" w:hAnsi="Sakkal Majalla" w:cs="Sakkal Majalla"/>
          <w:kern w:val="0"/>
          <w:sz w:val="28"/>
          <w:szCs w:val="28"/>
          <w:rtl/>
          <w14:ligatures w14:val="none"/>
        </w:rPr>
        <w:t>خلصت الدراسة إلى مجموعة من التوصيات العملية لتعزيز التحسين المستمر في المجال الصحي، من أبرزها ضرورة دمج الجودة الشاملة في جميع العمليات الإدارية والتشغيلية بالمستشفيات، ومتابعة الأداء بشكل دوري لضمان تقديم خدمات صحية متكاملة وفعّالة</w:t>
      </w:r>
      <w:r w:rsidRPr="00B81653">
        <w:rPr>
          <w:rFonts w:ascii="Sakkal Majalla" w:eastAsia="Times New Roman" w:hAnsi="Sakkal Majalla" w:cs="Sakkal Majalla"/>
          <w:kern w:val="0"/>
          <w:sz w:val="28"/>
          <w:szCs w:val="28"/>
          <w14:ligatures w14:val="none"/>
        </w:rPr>
        <w:t>.</w:t>
      </w:r>
    </w:p>
    <w:p w14:paraId="152B52BC" w14:textId="1C23B051" w:rsidR="005518F0" w:rsidRPr="00460109" w:rsidRDefault="005518F0" w:rsidP="005518F0">
      <w:pPr>
        <w:spacing w:after="0" w:line="480" w:lineRule="auto"/>
        <w:jc w:val="both"/>
        <w:outlineLvl w:val="2"/>
        <w:rPr>
          <w:rFonts w:ascii="Sakkal Majalla" w:hAnsi="Sakkal Majalla" w:cs="Sakkal Majalla"/>
          <w:b/>
          <w:bCs/>
          <w:sz w:val="28"/>
          <w:szCs w:val="28"/>
          <w:u w:val="single"/>
          <w:rtl/>
          <w:lang w:bidi="ar-EG"/>
        </w:rPr>
      </w:pPr>
      <w:bookmarkStart w:id="22" w:name="_Toc225329429"/>
      <w:r w:rsidRPr="00460109">
        <w:rPr>
          <w:rFonts w:ascii="Sakkal Majalla" w:hAnsi="Sakkal Majalla" w:cs="Sakkal Majalla"/>
          <w:b/>
          <w:bCs/>
          <w:sz w:val="28"/>
          <w:szCs w:val="28"/>
          <w:u w:val="single"/>
          <w:rtl/>
        </w:rPr>
        <w:t>الدراسات الاجنبية:</w:t>
      </w:r>
      <w:bookmarkEnd w:id="22"/>
    </w:p>
    <w:p w14:paraId="7FDE296F" w14:textId="77777777" w:rsidR="00C80110" w:rsidRPr="00C34C0E" w:rsidRDefault="00C80110" w:rsidP="00C80110">
      <w:pPr>
        <w:bidi w:val="0"/>
        <w:spacing w:after="0" w:line="480" w:lineRule="auto"/>
        <w:rPr>
          <w:rFonts w:ascii="Sakkal Majalla" w:hAnsi="Sakkal Majalla" w:cs="Sakkal Majalla"/>
          <w:sz w:val="28"/>
          <w:szCs w:val="28"/>
        </w:rPr>
      </w:pPr>
      <w:r w:rsidRPr="00C34C0E">
        <w:rPr>
          <w:rFonts w:ascii="Sakkal Majalla" w:hAnsi="Sakkal Majalla" w:cs="Sakkal Majalla"/>
          <w:b/>
          <w:bCs/>
          <w:sz w:val="28"/>
          <w:szCs w:val="28"/>
        </w:rPr>
        <w:t>Huang, J., Yuan, H., Wu, Y., et al. (2025)</w:t>
      </w:r>
      <w:r w:rsidRPr="00C34C0E">
        <w:rPr>
          <w:rStyle w:val="Strong"/>
          <w:rFonts w:ascii="Sakkal Majalla" w:hAnsi="Sakkal Majalla" w:cs="Sakkal Majalla"/>
          <w:sz w:val="28"/>
          <w:szCs w:val="28"/>
        </w:rPr>
        <w:t>Measurement of the operational efficiency of tertiary public hospitals in Western China: evidence from Guangxi from 2019 to 2022</w:t>
      </w:r>
    </w:p>
    <w:p w14:paraId="08E885E2" w14:textId="77777777" w:rsidR="00C80110" w:rsidRPr="00C34C0E" w:rsidRDefault="00C80110" w:rsidP="00C80110">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lastRenderedPageBreak/>
        <w:t xml:space="preserve">ركزت هذه الدراسة على تقييم </w:t>
      </w:r>
      <w:r w:rsidRPr="00C80110">
        <w:rPr>
          <w:rStyle w:val="Strong"/>
          <w:rFonts w:ascii="Sakkal Majalla" w:hAnsi="Sakkal Majalla" w:cs="Sakkal Majalla"/>
          <w:b w:val="0"/>
          <w:bCs w:val="0"/>
          <w:sz w:val="28"/>
          <w:szCs w:val="28"/>
          <w:rtl/>
        </w:rPr>
        <w:t>الكفاءة التشغيلية</w:t>
      </w:r>
      <w:r w:rsidRPr="00C34C0E">
        <w:rPr>
          <w:rFonts w:ascii="Sakkal Majalla" w:hAnsi="Sakkal Majalla" w:cs="Sakkal Majalla"/>
          <w:sz w:val="28"/>
          <w:szCs w:val="28"/>
          <w:rtl/>
        </w:rPr>
        <w:t xml:space="preserve"> لمستشفيات عامة من الدرجة الثالثة في منطقة غوانغشي بالصين باستخدام أساليب تحليلية مثل</w:t>
      </w:r>
      <w:r w:rsidRPr="00C34C0E">
        <w:rPr>
          <w:rFonts w:ascii="Sakkal Majalla" w:hAnsi="Sakkal Majalla" w:cs="Sakkal Majalla"/>
          <w:sz w:val="28"/>
          <w:szCs w:val="28"/>
        </w:rPr>
        <w:t xml:space="preserve"> DEA (Data Envelopment Analysis). </w:t>
      </w:r>
      <w:r w:rsidRPr="00C34C0E">
        <w:rPr>
          <w:rFonts w:ascii="Sakkal Majalla" w:hAnsi="Sakkal Majalla" w:cs="Sakkal Majalla"/>
          <w:sz w:val="28"/>
          <w:szCs w:val="28"/>
          <w:rtl/>
        </w:rPr>
        <w:t>وقدمت الدراسة بيانات كمية حول إنتاجية المستشفيات، استخدام الموارد، وفعالية العمليات التشغيلية</w:t>
      </w:r>
      <w:r w:rsidRPr="00C34C0E">
        <w:rPr>
          <w:rFonts w:ascii="Sakkal Majalla" w:hAnsi="Sakkal Majalla" w:cs="Sakkal Majalla"/>
          <w:sz w:val="28"/>
          <w:szCs w:val="28"/>
        </w:rPr>
        <w:t>.</w:t>
      </w:r>
    </w:p>
    <w:p w14:paraId="5B64DAA2" w14:textId="77777777" w:rsidR="00C80110" w:rsidRDefault="00C80110" w:rsidP="00C80110">
      <w:pPr>
        <w:pStyle w:val="NormalWeb"/>
        <w:bidi/>
        <w:spacing w:before="0" w:beforeAutospacing="0" w:after="0" w:afterAutospacing="0" w:line="480" w:lineRule="auto"/>
        <w:jc w:val="both"/>
        <w:rPr>
          <w:rFonts w:ascii="Sakkal Majalla" w:hAnsi="Sakkal Majalla" w:cs="Sakkal Majalla"/>
          <w:sz w:val="28"/>
          <w:szCs w:val="28"/>
          <w:rtl/>
        </w:rPr>
      </w:pPr>
      <w:r w:rsidRPr="00C34C0E">
        <w:rPr>
          <w:rFonts w:ascii="Sakkal Majalla" w:hAnsi="Sakkal Majalla" w:cs="Sakkal Majalla"/>
          <w:sz w:val="28"/>
          <w:szCs w:val="28"/>
          <w:rtl/>
        </w:rPr>
        <w:t>خلصت النتائج إلى أن هناك تفاوتًا في الكفاءة بين المستشفيات بسبب اختلاف الهيكل التنظيمي، حجم المستشفى، ونوعية الخدمات المقدمة. وأوصت الدراسة بضرورة تطوير استراتيجيات تشغيلية متكاملة لتحسين استغلال الموارد، تقليل الوقت الضائع، وزيادة فعالية الأداء الطبي والإداري، ما يعزز جودة الخدمات الصحية للمستفيدين</w:t>
      </w:r>
      <w:r w:rsidRPr="00C34C0E">
        <w:rPr>
          <w:rFonts w:ascii="Sakkal Majalla" w:hAnsi="Sakkal Majalla" w:cs="Sakkal Majalla"/>
          <w:sz w:val="28"/>
          <w:szCs w:val="28"/>
        </w:rPr>
        <w:t>.</w:t>
      </w:r>
    </w:p>
    <w:p w14:paraId="47246725" w14:textId="77777777" w:rsidR="00C80110" w:rsidRPr="00A33D4C" w:rsidRDefault="00C80110" w:rsidP="00C80110">
      <w:pPr>
        <w:pStyle w:val="NormalWeb"/>
        <w:spacing w:line="480" w:lineRule="auto"/>
      </w:pPr>
      <w:r w:rsidRPr="00A33D4C">
        <w:rPr>
          <w:rFonts w:ascii="Sakkal Majalla" w:hAnsi="Sakkal Majalla" w:cs="Sakkal Majalla"/>
          <w:b/>
          <w:bCs/>
          <w:sz w:val="28"/>
          <w:szCs w:val="28"/>
        </w:rPr>
        <w:t>Öztürk, A., et al. (2022)</w:t>
      </w:r>
      <w:r>
        <w:rPr>
          <w:rFonts w:ascii="Sakkal Majalla" w:hAnsi="Sakkal Majalla" w:cs="Sakkal Majalla"/>
          <w:sz w:val="28"/>
          <w:szCs w:val="28"/>
        </w:rPr>
        <w:t xml:space="preserve"> </w:t>
      </w:r>
      <w:r w:rsidRPr="00A33D4C">
        <w:rPr>
          <w:rStyle w:val="Strong"/>
          <w:rFonts w:ascii="Sakkal Majalla" w:hAnsi="Sakkal Majalla" w:cs="Sakkal Majalla"/>
          <w:sz w:val="28"/>
          <w:szCs w:val="28"/>
        </w:rPr>
        <w:t>Total Quality and Innovation Management in Healthcare (TQIM-H) for an Effective Innovation Development: A Conceptual Framework and Exploratory Study</w:t>
      </w:r>
    </w:p>
    <w:p w14:paraId="5A95DEAA" w14:textId="77777777" w:rsidR="00C80110" w:rsidRPr="00A33D4C" w:rsidRDefault="00C80110" w:rsidP="00C80110">
      <w:pPr>
        <w:pStyle w:val="NormalWeb"/>
        <w:bidi/>
        <w:spacing w:before="0" w:beforeAutospacing="0" w:after="0" w:afterAutospacing="0" w:line="480" w:lineRule="auto"/>
        <w:jc w:val="both"/>
        <w:rPr>
          <w:rFonts w:ascii="Sakkal Majalla" w:hAnsi="Sakkal Majalla" w:cs="Sakkal Majalla"/>
          <w:sz w:val="28"/>
          <w:szCs w:val="28"/>
          <w:rtl/>
          <w:lang w:bidi="ar-EG"/>
        </w:rPr>
      </w:pPr>
      <w:r w:rsidRPr="00A33D4C">
        <w:rPr>
          <w:rFonts w:ascii="Sakkal Majalla" w:hAnsi="Sakkal Majalla" w:cs="Sakkal Majalla"/>
          <w:sz w:val="28"/>
          <w:szCs w:val="28"/>
          <w:rtl/>
        </w:rPr>
        <w:t xml:space="preserve">قدمت هذه الدراسة إطارًا مفاهيميًا يدمج بين </w:t>
      </w:r>
      <w:r w:rsidRPr="00A33D4C">
        <w:rPr>
          <w:rStyle w:val="Strong"/>
          <w:rFonts w:ascii="Sakkal Majalla" w:hAnsi="Sakkal Majalla" w:cs="Sakkal Majalla"/>
          <w:sz w:val="28"/>
          <w:szCs w:val="28"/>
          <w:rtl/>
        </w:rPr>
        <w:t>إدارة الجودة الشاملة والابتكار</w:t>
      </w:r>
      <w:r w:rsidRPr="00A33D4C">
        <w:rPr>
          <w:rFonts w:ascii="Sakkal Majalla" w:hAnsi="Sakkal Majalla" w:cs="Sakkal Majalla"/>
          <w:sz w:val="28"/>
          <w:szCs w:val="28"/>
          <w:rtl/>
        </w:rPr>
        <w:t xml:space="preserve"> لتحسين الأداء والكفاءة في المستشفيات. ركز البحث على كيفية استخدام مبادئ الجودة لدعم الابتكار في العمليات الطبية والإدارية بهدف تحسين الفعالية التشغيلية</w:t>
      </w:r>
      <w:r w:rsidRPr="00A33D4C">
        <w:rPr>
          <w:rFonts w:ascii="Sakkal Majalla" w:hAnsi="Sakkal Majalla" w:cs="Sakkal Majalla"/>
          <w:sz w:val="28"/>
          <w:szCs w:val="28"/>
        </w:rPr>
        <w:t>.</w:t>
      </w:r>
    </w:p>
    <w:p w14:paraId="428C12FF" w14:textId="77777777" w:rsidR="00C80110" w:rsidRPr="00C34C0E" w:rsidRDefault="00C80110" w:rsidP="00C80110">
      <w:pPr>
        <w:pStyle w:val="NormalWeb"/>
        <w:bidi/>
        <w:spacing w:before="0" w:beforeAutospacing="0" w:after="0" w:afterAutospacing="0" w:line="480" w:lineRule="auto"/>
        <w:jc w:val="both"/>
        <w:rPr>
          <w:rFonts w:ascii="Sakkal Majalla" w:hAnsi="Sakkal Majalla" w:cs="Sakkal Majalla"/>
          <w:sz w:val="28"/>
          <w:szCs w:val="28"/>
          <w:rtl/>
        </w:rPr>
      </w:pPr>
      <w:r w:rsidRPr="00A33D4C">
        <w:rPr>
          <w:rFonts w:ascii="Sakkal Majalla" w:hAnsi="Sakkal Majalla" w:cs="Sakkal Majalla"/>
          <w:sz w:val="28"/>
          <w:szCs w:val="28"/>
          <w:rtl/>
        </w:rPr>
        <w:t>أوضحت النتائج أن دمج الجودة والابتكار يتيح للمستشفيات تحسين استغلال الموارد، تقليل الهدر، وتعزيز الكفاءة التشغيلية. وأوصت الدراسة بتطبيق هذا الإطار في المستشفيات كممارسة استراتيجية مستمرة لتعزيز الكفاءة، جودة الخدمة، ورضا المرضى، مع التركيز على التحسين المستمر في جميع الأنشطة والعمليات الصحية</w:t>
      </w:r>
      <w:r w:rsidRPr="00A33D4C">
        <w:rPr>
          <w:rFonts w:ascii="Sakkal Majalla" w:hAnsi="Sakkal Majalla" w:cs="Sakkal Majalla"/>
          <w:sz w:val="28"/>
          <w:szCs w:val="28"/>
        </w:rPr>
        <w:t>.</w:t>
      </w:r>
    </w:p>
    <w:p w14:paraId="12C1A86A" w14:textId="77777777" w:rsidR="00C80110" w:rsidRPr="00C34C0E" w:rsidRDefault="00C80110" w:rsidP="00C80110">
      <w:pPr>
        <w:pStyle w:val="NormalWeb"/>
        <w:spacing w:before="0" w:beforeAutospacing="0" w:after="0" w:afterAutospacing="0" w:line="480" w:lineRule="auto"/>
        <w:rPr>
          <w:rFonts w:ascii="Sakkal Majalla" w:hAnsi="Sakkal Majalla" w:cs="Sakkal Majalla"/>
          <w:sz w:val="28"/>
          <w:szCs w:val="28"/>
        </w:rPr>
      </w:pPr>
      <w:r w:rsidRPr="00C34C0E">
        <w:rPr>
          <w:rFonts w:ascii="Sakkal Majalla" w:hAnsi="Sakkal Majalla" w:cs="Sakkal Majalla"/>
          <w:b/>
          <w:bCs/>
          <w:sz w:val="28"/>
          <w:szCs w:val="28"/>
        </w:rPr>
        <w:t>Özdemir, A., Kitapçı, H., Gök, M. Ş., &amp; Ciğerim, E. (2021)</w:t>
      </w:r>
      <w:r w:rsidRPr="00C34C0E">
        <w:rPr>
          <w:rFonts w:ascii="Sakkal Majalla" w:hAnsi="Sakkal Majalla" w:cs="Sakkal Majalla"/>
          <w:sz w:val="28"/>
          <w:szCs w:val="28"/>
        </w:rPr>
        <w:t xml:space="preserve"> </w:t>
      </w:r>
      <w:r w:rsidRPr="00C34C0E">
        <w:rPr>
          <w:rStyle w:val="Strong"/>
          <w:rFonts w:ascii="Sakkal Majalla" w:hAnsi="Sakkal Majalla" w:cs="Sakkal Majalla"/>
          <w:sz w:val="28"/>
          <w:szCs w:val="28"/>
        </w:rPr>
        <w:t>Efficiency Assessment of Operations Strategy Matrix in Healthcare Systems of US States Amid COVID-19: Implications for Sustainable Development Goals</w:t>
      </w:r>
    </w:p>
    <w:p w14:paraId="2A66B3F0" w14:textId="77777777" w:rsidR="00C80110" w:rsidRPr="00A33D4C" w:rsidRDefault="00C80110" w:rsidP="00C80110">
      <w:pPr>
        <w:pStyle w:val="NormalWeb"/>
        <w:bidi/>
        <w:spacing w:before="0" w:beforeAutospacing="0" w:after="0" w:afterAutospacing="0" w:line="480" w:lineRule="auto"/>
        <w:jc w:val="both"/>
        <w:rPr>
          <w:rFonts w:ascii="Sakkal Majalla" w:hAnsi="Sakkal Majalla" w:cs="Sakkal Majalla"/>
          <w:sz w:val="28"/>
          <w:szCs w:val="28"/>
        </w:rPr>
      </w:pPr>
      <w:r w:rsidRPr="00A33D4C">
        <w:rPr>
          <w:rFonts w:ascii="Sakkal Majalla" w:hAnsi="Sakkal Majalla" w:cs="Sakkal Majalla"/>
          <w:sz w:val="28"/>
          <w:szCs w:val="28"/>
          <w:rtl/>
        </w:rPr>
        <w:lastRenderedPageBreak/>
        <w:t xml:space="preserve">بحثت هذه الدراسة كيف أثرت </w:t>
      </w:r>
      <w:r w:rsidRPr="00C80110">
        <w:rPr>
          <w:rStyle w:val="Strong"/>
          <w:rFonts w:ascii="Sakkal Majalla" w:hAnsi="Sakkal Majalla" w:cs="Sakkal Majalla"/>
          <w:b w:val="0"/>
          <w:bCs w:val="0"/>
          <w:sz w:val="28"/>
          <w:szCs w:val="28"/>
          <w:rtl/>
        </w:rPr>
        <w:t>استراتيجيات العمليات</w:t>
      </w:r>
      <w:r w:rsidRPr="00A33D4C">
        <w:rPr>
          <w:rFonts w:ascii="Sakkal Majalla" w:hAnsi="Sakkal Majalla" w:cs="Sakkal Majalla"/>
          <w:sz w:val="28"/>
          <w:szCs w:val="28"/>
          <w:rtl/>
        </w:rPr>
        <w:t xml:space="preserve"> في أنظمة الرعاية الصحية في الولايات المتحدة خلال جائحة كوفيد-19 على كفاءة الأداء. استخدم الباحثون تحليل</w:t>
      </w:r>
      <w:r w:rsidRPr="00A33D4C">
        <w:rPr>
          <w:rFonts w:ascii="Sakkal Majalla" w:hAnsi="Sakkal Majalla" w:cs="Sakkal Majalla"/>
          <w:sz w:val="28"/>
          <w:szCs w:val="28"/>
        </w:rPr>
        <w:t xml:space="preserve"> DEA </w:t>
      </w:r>
      <w:r w:rsidRPr="00A33D4C">
        <w:rPr>
          <w:rFonts w:ascii="Sakkal Majalla" w:hAnsi="Sakkal Majalla" w:cs="Sakkal Majalla"/>
          <w:sz w:val="28"/>
          <w:szCs w:val="28"/>
          <w:rtl/>
        </w:rPr>
        <w:t>لتقييم قدرة المستشفيات على إدارة الموارد والعمليات بكفاءة في ظل الضغوط العالية المرتبطة بالأزمة الصحية</w:t>
      </w:r>
      <w:r w:rsidRPr="00A33D4C">
        <w:rPr>
          <w:rFonts w:ascii="Sakkal Majalla" w:hAnsi="Sakkal Majalla" w:cs="Sakkal Majalla"/>
          <w:sz w:val="28"/>
          <w:szCs w:val="28"/>
        </w:rPr>
        <w:t>.</w:t>
      </w:r>
    </w:p>
    <w:p w14:paraId="4111D854" w14:textId="77777777" w:rsidR="00C80110" w:rsidRDefault="00C80110" w:rsidP="00C80110">
      <w:pPr>
        <w:pStyle w:val="NormalWeb"/>
        <w:bidi/>
        <w:spacing w:before="0" w:beforeAutospacing="0" w:after="0" w:afterAutospacing="0" w:line="480" w:lineRule="auto"/>
        <w:jc w:val="both"/>
        <w:rPr>
          <w:rFonts w:ascii="Sakkal Majalla" w:hAnsi="Sakkal Majalla" w:cs="Sakkal Majalla"/>
          <w:sz w:val="28"/>
          <w:szCs w:val="28"/>
          <w:rtl/>
          <w:lang w:bidi="ar-EG"/>
        </w:rPr>
      </w:pPr>
      <w:r w:rsidRPr="00A33D4C">
        <w:rPr>
          <w:rFonts w:ascii="Sakkal Majalla" w:hAnsi="Sakkal Majalla" w:cs="Sakkal Majalla"/>
          <w:sz w:val="28"/>
          <w:szCs w:val="28"/>
          <w:rtl/>
        </w:rPr>
        <w:t>أظهرت النتائج أن اعتماد استراتيجيات تشغيلية فعالة يمكن أن يحسن كفاءة المستشفيات بشكل كبير، ويتيح لها التعامل مع الأزمات بكفاءة عالية، بما يحقق أهداف التنمية المستدامة المتعلقة بالصحة وجودة الخدمات. أوصت الدراسة بأن تكون الاستراتيجيات مرنة وتتكيف مع المتغيرات المفاجئة لضمان استمرارية تقديم خدمات صحية عالية الجودة</w:t>
      </w:r>
      <w:r w:rsidRPr="00A33D4C">
        <w:rPr>
          <w:rFonts w:ascii="Sakkal Majalla" w:hAnsi="Sakkal Majalla" w:cs="Sakkal Majalla"/>
          <w:sz w:val="28"/>
          <w:szCs w:val="28"/>
        </w:rPr>
        <w:t>.</w:t>
      </w:r>
    </w:p>
    <w:p w14:paraId="64A4D5B2" w14:textId="77777777" w:rsidR="00C80110" w:rsidRPr="00C34C0E" w:rsidRDefault="00C80110" w:rsidP="00C80110">
      <w:pPr>
        <w:pStyle w:val="NormalWeb"/>
        <w:spacing w:line="480" w:lineRule="auto"/>
        <w:rPr>
          <w:rFonts w:ascii="Sakkal Majalla" w:hAnsi="Sakkal Majalla" w:cs="Sakkal Majalla"/>
          <w:sz w:val="28"/>
          <w:szCs w:val="28"/>
        </w:rPr>
      </w:pPr>
      <w:r w:rsidRPr="00C34C0E">
        <w:rPr>
          <w:rFonts w:ascii="Sakkal Majalla" w:hAnsi="Sakkal Majalla" w:cs="Sakkal Majalla"/>
          <w:b/>
          <w:bCs/>
          <w:sz w:val="28"/>
          <w:szCs w:val="28"/>
        </w:rPr>
        <w:t>Timurtas, M. (2020)</w:t>
      </w:r>
      <w:r w:rsidRPr="00C34C0E">
        <w:rPr>
          <w:rStyle w:val="Strong"/>
          <w:rFonts w:ascii="Sakkal Majalla" w:hAnsi="Sakkal Majalla" w:cs="Sakkal Majalla"/>
          <w:sz w:val="28"/>
          <w:szCs w:val="28"/>
        </w:rPr>
        <w:t>The Effect Of Lean Six Sigma Applications In Hospitals On Efficiency And Performance: A Systematic Review</w:t>
      </w:r>
    </w:p>
    <w:p w14:paraId="22A6FCEF" w14:textId="77777777" w:rsidR="00C80110" w:rsidRPr="00C34C0E" w:rsidRDefault="00C80110" w:rsidP="00C80110">
      <w:pPr>
        <w:pStyle w:val="NormalWeb"/>
        <w:bidi/>
        <w:spacing w:before="0" w:beforeAutospacing="0" w:after="0" w:afterAutospacing="0" w:line="480" w:lineRule="auto"/>
        <w:jc w:val="both"/>
        <w:rPr>
          <w:rFonts w:ascii="Sakkal Majalla" w:hAnsi="Sakkal Majalla" w:cs="Sakkal Majalla"/>
          <w:sz w:val="28"/>
          <w:szCs w:val="28"/>
        </w:rPr>
      </w:pPr>
      <w:r w:rsidRPr="00C34C0E">
        <w:rPr>
          <w:rFonts w:ascii="Sakkal Majalla" w:hAnsi="Sakkal Majalla" w:cs="Sakkal Majalla"/>
          <w:sz w:val="28"/>
          <w:szCs w:val="28"/>
          <w:rtl/>
        </w:rPr>
        <w:t xml:space="preserve">هذه الدراسة استعرضت مجموعة من الدراسات حول تطبيق منهجيات </w:t>
      </w:r>
      <w:r w:rsidRPr="00C34C0E">
        <w:rPr>
          <w:rStyle w:val="Strong"/>
          <w:rFonts w:ascii="Sakkal Majalla" w:hAnsi="Sakkal Majalla" w:cs="Sakkal Majalla"/>
          <w:sz w:val="28"/>
          <w:szCs w:val="28"/>
        </w:rPr>
        <w:t>Lean Six Sigma</w:t>
      </w:r>
      <w:r w:rsidRPr="00C34C0E">
        <w:rPr>
          <w:rFonts w:ascii="Sakkal Majalla" w:hAnsi="Sakkal Majalla" w:cs="Sakkal Majalla"/>
          <w:sz w:val="28"/>
          <w:szCs w:val="28"/>
        </w:rPr>
        <w:t xml:space="preserve"> </w:t>
      </w:r>
      <w:r w:rsidRPr="00C34C0E">
        <w:rPr>
          <w:rFonts w:ascii="Sakkal Majalla" w:hAnsi="Sakkal Majalla" w:cs="Sakkal Majalla"/>
          <w:sz w:val="28"/>
          <w:szCs w:val="28"/>
          <w:rtl/>
        </w:rPr>
        <w:t>في المستشفيات، وركزت على أثرها على كفاءة العمليات وأداء المستشفيات. أظهرت النتائج أن تطبيق</w:t>
      </w:r>
      <w:r w:rsidRPr="00C34C0E">
        <w:rPr>
          <w:rFonts w:ascii="Sakkal Majalla" w:hAnsi="Sakkal Majalla" w:cs="Sakkal Majalla"/>
          <w:sz w:val="28"/>
          <w:szCs w:val="28"/>
        </w:rPr>
        <w:t xml:space="preserve"> Lean Six Sigma </w:t>
      </w:r>
      <w:r w:rsidRPr="00C34C0E">
        <w:rPr>
          <w:rFonts w:ascii="Sakkal Majalla" w:hAnsi="Sakkal Majalla" w:cs="Sakkal Majalla"/>
          <w:sz w:val="28"/>
          <w:szCs w:val="28"/>
          <w:rtl/>
        </w:rPr>
        <w:t>يساعد في تقليل الهدر، تبسيط الإجراءات، وتحسين إدارة الوقت في مختلف الأقسام، بما في ذلك العيادات، غرف العمليات، والإدارات الإدارية</w:t>
      </w:r>
      <w:r w:rsidRPr="00C34C0E">
        <w:rPr>
          <w:rFonts w:ascii="Sakkal Majalla" w:hAnsi="Sakkal Majalla" w:cs="Sakkal Majalla"/>
          <w:sz w:val="28"/>
          <w:szCs w:val="28"/>
        </w:rPr>
        <w:t>.</w:t>
      </w:r>
    </w:p>
    <w:p w14:paraId="7B422C8B" w14:textId="77777777" w:rsidR="00C80110" w:rsidRPr="00C34C0E" w:rsidRDefault="00C80110" w:rsidP="00C80110">
      <w:pPr>
        <w:pStyle w:val="NormalWeb"/>
        <w:bidi/>
        <w:spacing w:before="0" w:beforeAutospacing="0" w:after="0" w:afterAutospacing="0" w:line="480" w:lineRule="auto"/>
        <w:jc w:val="both"/>
        <w:rPr>
          <w:rFonts w:ascii="Sakkal Majalla" w:hAnsi="Sakkal Majalla" w:cs="Sakkal Majalla"/>
          <w:sz w:val="28"/>
          <w:szCs w:val="28"/>
          <w:rtl/>
        </w:rPr>
      </w:pPr>
      <w:r w:rsidRPr="00C34C0E">
        <w:rPr>
          <w:rFonts w:ascii="Sakkal Majalla" w:hAnsi="Sakkal Majalla" w:cs="Sakkal Majalla"/>
          <w:sz w:val="28"/>
          <w:szCs w:val="28"/>
          <w:rtl/>
        </w:rPr>
        <w:t>كما أوصت الدراسة بأن إدارات المستشفيات التي تسعى لتحسين كفاءة عملياتها يجب أن تعتمد على</w:t>
      </w:r>
      <w:r w:rsidRPr="00C34C0E">
        <w:rPr>
          <w:rFonts w:ascii="Sakkal Majalla" w:hAnsi="Sakkal Majalla" w:cs="Sakkal Majalla"/>
          <w:sz w:val="28"/>
          <w:szCs w:val="28"/>
        </w:rPr>
        <w:t xml:space="preserve"> Lean Six Sigma </w:t>
      </w:r>
      <w:r w:rsidRPr="00C34C0E">
        <w:rPr>
          <w:rFonts w:ascii="Sakkal Majalla" w:hAnsi="Sakkal Majalla" w:cs="Sakkal Majalla"/>
          <w:sz w:val="28"/>
          <w:szCs w:val="28"/>
          <w:rtl/>
        </w:rPr>
        <w:t>كأداة رئيسية لتحسين الجودة وتقليل الأخطاء التشغيلية. وقد أظهرت الأدلة أن هذه المنهجيات تحسن رضا المرضى، وتخفض تكاليف التشغيل، وتزيد من فاعلية الموظفين في تقديم الخدمات الصحية</w:t>
      </w:r>
      <w:r w:rsidRPr="00C34C0E">
        <w:rPr>
          <w:rFonts w:ascii="Sakkal Majalla" w:hAnsi="Sakkal Majalla" w:cs="Sakkal Majalla"/>
          <w:sz w:val="28"/>
          <w:szCs w:val="28"/>
        </w:rPr>
        <w:t>.</w:t>
      </w:r>
    </w:p>
    <w:p w14:paraId="34B3DAE4" w14:textId="77777777" w:rsidR="00C80110" w:rsidRPr="00A33D4C" w:rsidRDefault="00C80110" w:rsidP="00C80110">
      <w:pPr>
        <w:pStyle w:val="NormalWeb"/>
        <w:spacing w:before="0" w:beforeAutospacing="0" w:after="0" w:afterAutospacing="0" w:line="480" w:lineRule="auto"/>
        <w:rPr>
          <w:rFonts w:ascii="Sakkal Majalla" w:hAnsi="Sakkal Majalla" w:cs="Sakkal Majalla"/>
          <w:sz w:val="28"/>
          <w:szCs w:val="28"/>
        </w:rPr>
      </w:pPr>
      <w:r w:rsidRPr="00A33D4C">
        <w:rPr>
          <w:rFonts w:ascii="Sakkal Majalla" w:hAnsi="Sakkal Majalla" w:cs="Sakkal Majalla"/>
          <w:b/>
          <w:bCs/>
          <w:sz w:val="28"/>
          <w:szCs w:val="28"/>
        </w:rPr>
        <w:lastRenderedPageBreak/>
        <w:t>Han, Y., et al. (2017)</w:t>
      </w:r>
      <w:r w:rsidRPr="00A33D4C">
        <w:rPr>
          <w:rFonts w:ascii="Sakkal Majalla" w:hAnsi="Sakkal Majalla" w:cs="Sakkal Majalla"/>
          <w:sz w:val="28"/>
          <w:szCs w:val="28"/>
        </w:rPr>
        <w:t xml:space="preserve"> </w:t>
      </w:r>
      <w:r w:rsidRPr="00A33D4C">
        <w:rPr>
          <w:rStyle w:val="Strong"/>
          <w:rFonts w:ascii="Sakkal Majalla" w:hAnsi="Sakkal Majalla" w:cs="Sakkal Majalla"/>
          <w:sz w:val="28"/>
          <w:szCs w:val="28"/>
        </w:rPr>
        <w:t>Improving operating room efficiency in academic children’s hospital using Lean Six Sigma methodology</w:t>
      </w:r>
    </w:p>
    <w:p w14:paraId="72E1232F" w14:textId="77777777" w:rsidR="00C80110" w:rsidRPr="00A33D4C" w:rsidRDefault="00C80110" w:rsidP="00C80110">
      <w:pPr>
        <w:pStyle w:val="NormalWeb"/>
        <w:bidi/>
        <w:spacing w:before="0" w:beforeAutospacing="0" w:after="0" w:afterAutospacing="0" w:line="480" w:lineRule="auto"/>
        <w:jc w:val="both"/>
        <w:rPr>
          <w:rFonts w:ascii="Sakkal Majalla" w:hAnsi="Sakkal Majalla" w:cs="Sakkal Majalla"/>
          <w:sz w:val="28"/>
          <w:szCs w:val="28"/>
        </w:rPr>
      </w:pPr>
      <w:r w:rsidRPr="00A33D4C">
        <w:rPr>
          <w:rFonts w:ascii="Sakkal Majalla" w:hAnsi="Sakkal Majalla" w:cs="Sakkal Majalla"/>
          <w:sz w:val="28"/>
          <w:szCs w:val="28"/>
          <w:rtl/>
        </w:rPr>
        <w:t xml:space="preserve">في هذه الدراسة التطبيقية، طبق الباحثون منهجية </w:t>
      </w:r>
      <w:r w:rsidRPr="00A33D4C">
        <w:rPr>
          <w:rStyle w:val="Strong"/>
          <w:rFonts w:ascii="Sakkal Majalla" w:hAnsi="Sakkal Majalla" w:cs="Sakkal Majalla"/>
          <w:sz w:val="28"/>
          <w:szCs w:val="28"/>
        </w:rPr>
        <w:t>Lean Six Sigma</w:t>
      </w:r>
      <w:r w:rsidRPr="00A33D4C">
        <w:rPr>
          <w:rFonts w:ascii="Sakkal Majalla" w:hAnsi="Sakkal Majalla" w:cs="Sakkal Majalla"/>
          <w:sz w:val="28"/>
          <w:szCs w:val="28"/>
        </w:rPr>
        <w:t xml:space="preserve"> </w:t>
      </w:r>
      <w:r w:rsidRPr="00A33D4C">
        <w:rPr>
          <w:rFonts w:ascii="Sakkal Majalla" w:hAnsi="Sakkal Majalla" w:cs="Sakkal Majalla"/>
          <w:sz w:val="28"/>
          <w:szCs w:val="28"/>
          <w:rtl/>
        </w:rPr>
        <w:t>على غرف العمليات في مستشفى أطفال أكاديمي لتحسين الكفاءة التشغيلية. ركزوا على تقليل الوقت الضائع بين العمليات</w:t>
      </w:r>
      <w:r w:rsidRPr="00A33D4C">
        <w:rPr>
          <w:rFonts w:ascii="Sakkal Majalla" w:hAnsi="Sakkal Majalla" w:cs="Sakkal Majalla"/>
          <w:sz w:val="28"/>
          <w:szCs w:val="28"/>
        </w:rPr>
        <w:t xml:space="preserve"> (turnover time) </w:t>
      </w:r>
      <w:r w:rsidRPr="00A33D4C">
        <w:rPr>
          <w:rFonts w:ascii="Sakkal Majalla" w:hAnsi="Sakkal Majalla" w:cs="Sakkal Majalla"/>
          <w:sz w:val="28"/>
          <w:szCs w:val="28"/>
          <w:rtl/>
        </w:rPr>
        <w:t>وتحسين الجداول التشغيلية للمرضى</w:t>
      </w:r>
      <w:r w:rsidRPr="00A33D4C">
        <w:rPr>
          <w:rFonts w:ascii="Sakkal Majalla" w:hAnsi="Sakkal Majalla" w:cs="Sakkal Majalla"/>
          <w:sz w:val="28"/>
          <w:szCs w:val="28"/>
        </w:rPr>
        <w:t>.</w:t>
      </w:r>
    </w:p>
    <w:p w14:paraId="420FB16B" w14:textId="77777777" w:rsidR="00C80110" w:rsidRPr="00C34C0E" w:rsidRDefault="00C80110" w:rsidP="00C80110">
      <w:pPr>
        <w:pStyle w:val="NormalWeb"/>
        <w:bidi/>
        <w:spacing w:before="0" w:beforeAutospacing="0" w:after="0" w:afterAutospacing="0" w:line="480" w:lineRule="auto"/>
        <w:jc w:val="both"/>
        <w:rPr>
          <w:rFonts w:ascii="Sakkal Majalla" w:hAnsi="Sakkal Majalla" w:cs="Sakkal Majalla"/>
          <w:sz w:val="28"/>
          <w:szCs w:val="28"/>
          <w:rtl/>
        </w:rPr>
      </w:pPr>
      <w:r w:rsidRPr="00A33D4C">
        <w:rPr>
          <w:rFonts w:ascii="Sakkal Majalla" w:hAnsi="Sakkal Majalla" w:cs="Sakkal Majalla"/>
          <w:sz w:val="28"/>
          <w:szCs w:val="28"/>
          <w:rtl/>
        </w:rPr>
        <w:t>أظهرت النتائج تحسنًا ملحوظًا في سرعة أداء العمليات، انخفاض الوقت الضائع، وزيادة رضا الموظفين والمرضى. وخلصت الدراسة إلى أن إعادة تصميم العمليات وفق</w:t>
      </w:r>
      <w:r w:rsidRPr="00A33D4C">
        <w:rPr>
          <w:rFonts w:ascii="Sakkal Majalla" w:hAnsi="Sakkal Majalla" w:cs="Sakkal Majalla"/>
          <w:sz w:val="28"/>
          <w:szCs w:val="28"/>
        </w:rPr>
        <w:t xml:space="preserve"> Lean Six Sigma </w:t>
      </w:r>
      <w:r w:rsidRPr="00A33D4C">
        <w:rPr>
          <w:rFonts w:ascii="Sakkal Majalla" w:hAnsi="Sakkal Majalla" w:cs="Sakkal Majalla"/>
          <w:sz w:val="28"/>
          <w:szCs w:val="28"/>
          <w:rtl/>
        </w:rPr>
        <w:t>تعزز كفاءة المستشفيات بشكل ملموس، وتعتبر نموذجًا عمليًا يمكن تكراره في أقسام أخرى لتحسين الأداء العام والخدمات الصحية</w:t>
      </w:r>
      <w:r w:rsidRPr="00A33D4C">
        <w:rPr>
          <w:rFonts w:ascii="Sakkal Majalla" w:hAnsi="Sakkal Majalla" w:cs="Sakkal Majalla"/>
          <w:sz w:val="28"/>
          <w:szCs w:val="28"/>
        </w:rPr>
        <w:t>.</w:t>
      </w:r>
    </w:p>
    <w:p w14:paraId="24B4ED18" w14:textId="77777777" w:rsidR="00460109" w:rsidRPr="00460109" w:rsidRDefault="00460109" w:rsidP="00460109">
      <w:pPr>
        <w:spacing w:after="0" w:line="480" w:lineRule="auto"/>
        <w:jc w:val="both"/>
        <w:outlineLvl w:val="2"/>
        <w:rPr>
          <w:rFonts w:ascii="Sakkal Majalla" w:eastAsia="Times New Roman" w:hAnsi="Sakkal Majalla" w:cs="Sakkal Majalla"/>
          <w:b/>
          <w:bCs/>
          <w:kern w:val="0"/>
          <w:sz w:val="28"/>
          <w:szCs w:val="28"/>
          <w14:ligatures w14:val="none"/>
        </w:rPr>
      </w:pPr>
      <w:bookmarkStart w:id="23" w:name="_Toc225329430"/>
      <w:r w:rsidRPr="00460109">
        <w:rPr>
          <w:rFonts w:ascii="Sakkal Majalla" w:eastAsia="Times New Roman" w:hAnsi="Sakkal Majalla" w:cs="Sakkal Majalla"/>
          <w:b/>
          <w:bCs/>
          <w:kern w:val="0"/>
          <w:sz w:val="28"/>
          <w:szCs w:val="28"/>
          <w:rtl/>
          <w14:ligatures w14:val="none"/>
        </w:rPr>
        <w:t>التعقيب على الدراسات السابقة</w:t>
      </w:r>
      <w:bookmarkEnd w:id="23"/>
    </w:p>
    <w:p w14:paraId="3CB7D27D"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تُعد الدراسات السابقة إحدى الركائز الأساسية لأي بحث علمي، حيث تُمكّن الباحث من الوقوف على ما تم إنجازه، وتحليل النتائج التي توصل إليها الآخرون، وتحديد الثغرات البحثية التي يمكن لسياق الدراسة الحالية سدّها. وقد تناولت الدراسات العربية والأجنبية موضوع تحسين كفاءة الأنشطة والعمليات في المؤسسات الصحية وأثر ذلك على جودة الخدمات الصحية، مع التركيز على دور الإدارة، تطبيق مبادئ الجودة الشاملة، الالتزام التنظيمي، والاستراتيجيات الحديثة لتحسين الأداء التشغيلي</w:t>
      </w:r>
      <w:r w:rsidRPr="006952C0">
        <w:rPr>
          <w:rFonts w:ascii="Sakkal Majalla" w:hAnsi="Sakkal Majalla" w:cs="Sakkal Majalla"/>
          <w:sz w:val="28"/>
          <w:szCs w:val="28"/>
        </w:rPr>
        <w:t>.</w:t>
      </w:r>
    </w:p>
    <w:p w14:paraId="7312CCAA" w14:textId="77777777" w:rsidR="00C80110" w:rsidRPr="006952C0" w:rsidRDefault="00C80110" w:rsidP="006952C0">
      <w:pPr>
        <w:pStyle w:val="Heading3"/>
        <w:bidi/>
        <w:spacing w:before="0" w:beforeAutospacing="0" w:after="0" w:afterAutospacing="0" w:line="480" w:lineRule="auto"/>
        <w:jc w:val="both"/>
        <w:rPr>
          <w:rFonts w:ascii="Sakkal Majalla" w:hAnsi="Sakkal Majalla" w:cs="Sakkal Majalla"/>
          <w:sz w:val="28"/>
          <w:szCs w:val="28"/>
        </w:rPr>
      </w:pPr>
      <w:bookmarkStart w:id="24" w:name="_Toc225329431"/>
      <w:r w:rsidRPr="006952C0">
        <w:rPr>
          <w:rStyle w:val="Strong"/>
          <w:rFonts w:ascii="Sakkal Majalla" w:hAnsi="Sakkal Majalla" w:cs="Sakkal Majalla"/>
          <w:b/>
          <w:bCs/>
          <w:sz w:val="28"/>
          <w:szCs w:val="28"/>
          <w:rtl/>
        </w:rPr>
        <w:t>الدراسات العربية</w:t>
      </w:r>
      <w:r w:rsidRPr="006952C0">
        <w:rPr>
          <w:rStyle w:val="Strong"/>
          <w:rFonts w:ascii="Sakkal Majalla" w:hAnsi="Sakkal Majalla" w:cs="Sakkal Majalla"/>
          <w:b/>
          <w:bCs/>
          <w:sz w:val="28"/>
          <w:szCs w:val="28"/>
        </w:rPr>
        <w:t>:</w:t>
      </w:r>
      <w:bookmarkEnd w:id="24"/>
    </w:p>
    <w:p w14:paraId="33428BFF"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 xml:space="preserve">أظهرت الدراسات العربية التي استعرضت موضوع إدارة الرعاية الصحية وتحسين جودة الخدمات أن الإدارة الفعّالة تعد عاملًا جوهريًا في تحقيق الأداء المتميز للمستشفيات. فقد ركزت دراسة حمد حاتم ربيع آل منصور وزملائه (2025) </w:t>
      </w:r>
      <w:r w:rsidRPr="006952C0">
        <w:rPr>
          <w:rFonts w:ascii="Sakkal Majalla" w:hAnsi="Sakkal Majalla" w:cs="Sakkal Majalla"/>
          <w:sz w:val="28"/>
          <w:szCs w:val="28"/>
          <w:rtl/>
        </w:rPr>
        <w:lastRenderedPageBreak/>
        <w:t>على تقييم دور إدارة الرعاية الصحية في مستشفيات نجران، وأكدت النتائج وجود تأثير معنوي لكل أبعاد الإدارة، مثل التخطيط، التنظيم، التنسيق، والرقابة، على جودة الخدمات من وجهة نظر العاملين</w:t>
      </w:r>
      <w:r w:rsidRPr="006952C0">
        <w:rPr>
          <w:rFonts w:ascii="Sakkal Majalla" w:hAnsi="Sakkal Majalla" w:cs="Sakkal Majalla"/>
          <w:sz w:val="28"/>
          <w:szCs w:val="28"/>
        </w:rPr>
        <w:t>.</w:t>
      </w:r>
    </w:p>
    <w:p w14:paraId="1B018164"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كما سلطت دراسة المنزوع ودبر (2024) الضوء على أهمية تطبيق إدارة الجودة الشاملة في تبني معايير الاعتماد الصحية، مشيرة إلى أن تعزيز نظم الجودة والرقابة المستمرة على العمليات يساعد في توفير بيئة آمنة للمرضى وتحسين مستوى الخدمات الصحية. أما دراسة الشراري (2023) فركزت على دور إدارة الالتزام التنظيمي في تعزيز الأداء الوظيفي، حيث أظهرت أن مشاركة العاملين في القرارات المهنية والاجتماعية وتحفيزهم عبر الحوافز والتدريب يسهم في رفع كفاءة الخدمات وتحسين رضا الموظفين</w:t>
      </w:r>
      <w:r w:rsidRPr="006952C0">
        <w:rPr>
          <w:rFonts w:ascii="Sakkal Majalla" w:hAnsi="Sakkal Majalla" w:cs="Sakkal Majalla"/>
          <w:sz w:val="28"/>
          <w:szCs w:val="28"/>
        </w:rPr>
        <w:t>.</w:t>
      </w:r>
    </w:p>
    <w:p w14:paraId="23CDA54F"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بالإضافة إلى ذلك، أظهرت الدراسات مثل دراسة العلام ومحمد (2023) ودراسة ال عون وآخرون (2022) أن الإدارة الاستراتيجية، عند دمجها مع تطبيق مبادئ الجودة الشاملة، تسهم في تحسين العمليات التشغيلية، وزيادة الكفاءة التشغيلية، وتقليل الهدر في الموارد، مما ينعكس إيجابيًا على جودة الخدمات الصحية المقدمة للمستفيدين</w:t>
      </w:r>
      <w:r w:rsidRPr="006952C0">
        <w:rPr>
          <w:rFonts w:ascii="Sakkal Majalla" w:hAnsi="Sakkal Majalla" w:cs="Sakkal Majalla"/>
          <w:sz w:val="28"/>
          <w:szCs w:val="28"/>
        </w:rPr>
        <w:t>.</w:t>
      </w:r>
    </w:p>
    <w:p w14:paraId="234B8238" w14:textId="77777777" w:rsidR="00C80110" w:rsidRPr="006952C0" w:rsidRDefault="00C80110" w:rsidP="006952C0">
      <w:pPr>
        <w:pStyle w:val="Heading3"/>
        <w:bidi/>
        <w:spacing w:before="0" w:beforeAutospacing="0" w:after="0" w:afterAutospacing="0" w:line="480" w:lineRule="auto"/>
        <w:jc w:val="both"/>
        <w:rPr>
          <w:rFonts w:ascii="Sakkal Majalla" w:hAnsi="Sakkal Majalla" w:cs="Sakkal Majalla"/>
          <w:sz w:val="28"/>
          <w:szCs w:val="28"/>
        </w:rPr>
      </w:pPr>
      <w:bookmarkStart w:id="25" w:name="_Toc225329432"/>
      <w:r w:rsidRPr="006952C0">
        <w:rPr>
          <w:rStyle w:val="Strong"/>
          <w:rFonts w:ascii="Sakkal Majalla" w:hAnsi="Sakkal Majalla" w:cs="Sakkal Majalla"/>
          <w:b/>
          <w:bCs/>
          <w:sz w:val="28"/>
          <w:szCs w:val="28"/>
          <w:rtl/>
        </w:rPr>
        <w:t>الدراسات الأجنبية</w:t>
      </w:r>
      <w:r w:rsidRPr="006952C0">
        <w:rPr>
          <w:rStyle w:val="Strong"/>
          <w:rFonts w:ascii="Sakkal Majalla" w:hAnsi="Sakkal Majalla" w:cs="Sakkal Majalla"/>
          <w:b/>
          <w:bCs/>
          <w:sz w:val="28"/>
          <w:szCs w:val="28"/>
        </w:rPr>
        <w:t>:</w:t>
      </w:r>
      <w:bookmarkEnd w:id="25"/>
    </w:p>
    <w:p w14:paraId="22CF72DD"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تُظهر الدراسات الأجنبية أن تحسين كفاءة العمليات التشغيلية يرتبط ارتباطًا مباشرًا باستخدام منهجيات علمية متقدمة وأدوات تحليل كمية. فقد استخدمت دراسة</w:t>
      </w:r>
      <w:r w:rsidRPr="006952C0">
        <w:rPr>
          <w:rFonts w:ascii="Sakkal Majalla" w:hAnsi="Sakkal Majalla" w:cs="Sakkal Majalla"/>
          <w:sz w:val="28"/>
          <w:szCs w:val="28"/>
        </w:rPr>
        <w:t xml:space="preserve"> Huang et al. (2025) </w:t>
      </w:r>
      <w:r w:rsidRPr="006952C0">
        <w:rPr>
          <w:rFonts w:ascii="Sakkal Majalla" w:hAnsi="Sakkal Majalla" w:cs="Sakkal Majalla"/>
          <w:sz w:val="28"/>
          <w:szCs w:val="28"/>
          <w:rtl/>
        </w:rPr>
        <w:t>أسلوب</w:t>
      </w:r>
      <w:r w:rsidRPr="006952C0">
        <w:rPr>
          <w:rFonts w:ascii="Sakkal Majalla" w:hAnsi="Sakkal Majalla" w:cs="Sakkal Majalla"/>
          <w:sz w:val="28"/>
          <w:szCs w:val="28"/>
        </w:rPr>
        <w:t xml:space="preserve"> DEA </w:t>
      </w:r>
      <w:r w:rsidRPr="006952C0">
        <w:rPr>
          <w:rFonts w:ascii="Sakkal Majalla" w:hAnsi="Sakkal Majalla" w:cs="Sakkal Majalla"/>
          <w:sz w:val="28"/>
          <w:szCs w:val="28"/>
          <w:rtl/>
        </w:rPr>
        <w:t>لتقييم الكفاءة التشغيلية لمستشفيات عامة في الصين، وخلصت إلى أن تطوير استراتيجيات تشغيلية متكاملة يساهم في تقليل الوقت الضائع وزيادة فعالية الموارد</w:t>
      </w:r>
      <w:r w:rsidRPr="006952C0">
        <w:rPr>
          <w:rFonts w:ascii="Sakkal Majalla" w:hAnsi="Sakkal Majalla" w:cs="Sakkal Majalla"/>
          <w:sz w:val="28"/>
          <w:szCs w:val="28"/>
        </w:rPr>
        <w:t>.</w:t>
      </w:r>
    </w:p>
    <w:p w14:paraId="0B765DEF"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كما أبرزت دراسة</w:t>
      </w:r>
      <w:r w:rsidRPr="006952C0">
        <w:rPr>
          <w:rFonts w:ascii="Sakkal Majalla" w:hAnsi="Sakkal Majalla" w:cs="Sakkal Majalla"/>
          <w:sz w:val="28"/>
          <w:szCs w:val="28"/>
        </w:rPr>
        <w:t xml:space="preserve"> Timurtas (2020) </w:t>
      </w:r>
      <w:r w:rsidRPr="006952C0">
        <w:rPr>
          <w:rFonts w:ascii="Sakkal Majalla" w:hAnsi="Sakkal Majalla" w:cs="Sakkal Majalla"/>
          <w:sz w:val="28"/>
          <w:szCs w:val="28"/>
          <w:rtl/>
        </w:rPr>
        <w:t>وأبحاث</w:t>
      </w:r>
      <w:r w:rsidRPr="006952C0">
        <w:rPr>
          <w:rFonts w:ascii="Sakkal Majalla" w:hAnsi="Sakkal Majalla" w:cs="Sakkal Majalla"/>
          <w:sz w:val="28"/>
          <w:szCs w:val="28"/>
        </w:rPr>
        <w:t xml:space="preserve"> Han et al. (2017) </w:t>
      </w:r>
      <w:r w:rsidRPr="006952C0">
        <w:rPr>
          <w:rFonts w:ascii="Sakkal Majalla" w:hAnsi="Sakkal Majalla" w:cs="Sakkal Majalla"/>
          <w:sz w:val="28"/>
          <w:szCs w:val="28"/>
          <w:rtl/>
        </w:rPr>
        <w:t>فعالية تطبيق منهجيات</w:t>
      </w:r>
      <w:r w:rsidRPr="006952C0">
        <w:rPr>
          <w:rFonts w:ascii="Sakkal Majalla" w:hAnsi="Sakkal Majalla" w:cs="Sakkal Majalla"/>
          <w:sz w:val="28"/>
          <w:szCs w:val="28"/>
        </w:rPr>
        <w:t xml:space="preserve"> Lean </w:t>
      </w:r>
      <w:r w:rsidRPr="006952C0">
        <w:rPr>
          <w:rFonts w:ascii="Sakkal Majalla" w:hAnsi="Sakkal Majalla" w:cs="Sakkal Majalla"/>
          <w:sz w:val="28"/>
          <w:szCs w:val="28"/>
          <w:rtl/>
        </w:rPr>
        <w:t>و</w:t>
      </w:r>
      <w:r w:rsidRPr="006952C0">
        <w:rPr>
          <w:rFonts w:ascii="Sakkal Majalla" w:hAnsi="Sakkal Majalla" w:cs="Sakkal Majalla"/>
          <w:sz w:val="28"/>
          <w:szCs w:val="28"/>
        </w:rPr>
        <w:t xml:space="preserve">Six Sigma </w:t>
      </w:r>
      <w:r w:rsidRPr="006952C0">
        <w:rPr>
          <w:rFonts w:ascii="Sakkal Majalla" w:hAnsi="Sakkal Majalla" w:cs="Sakkal Majalla"/>
          <w:sz w:val="28"/>
          <w:szCs w:val="28"/>
          <w:rtl/>
        </w:rPr>
        <w:t>في المستشفيات، حيث أظهرت النتائج تحسينًا ملموسًا في كفاءة الأداء التشغيلي، تقليل الهدر، تحسين جداول العمليات، وزيادة رضا المرضى والموظفين على حد سواء. وأكدت دراسة</w:t>
      </w:r>
      <w:r w:rsidRPr="006952C0">
        <w:rPr>
          <w:rFonts w:ascii="Sakkal Majalla" w:hAnsi="Sakkal Majalla" w:cs="Sakkal Majalla"/>
          <w:sz w:val="28"/>
          <w:szCs w:val="28"/>
        </w:rPr>
        <w:t xml:space="preserve"> Öztürk et al. (2022) </w:t>
      </w:r>
      <w:r w:rsidRPr="006952C0">
        <w:rPr>
          <w:rFonts w:ascii="Sakkal Majalla" w:hAnsi="Sakkal Majalla" w:cs="Sakkal Majalla"/>
          <w:sz w:val="28"/>
          <w:szCs w:val="28"/>
          <w:rtl/>
        </w:rPr>
        <w:t xml:space="preserve">أن دمج إدارة الجودة الشاملة مع </w:t>
      </w:r>
      <w:r w:rsidRPr="006952C0">
        <w:rPr>
          <w:rFonts w:ascii="Sakkal Majalla" w:hAnsi="Sakkal Majalla" w:cs="Sakkal Majalla"/>
          <w:sz w:val="28"/>
          <w:szCs w:val="28"/>
          <w:rtl/>
        </w:rPr>
        <w:lastRenderedPageBreak/>
        <w:t>الابتكار يعزز الكفاءة التشغيلية ويسهم في تحسين الأداء الطبي والإداري بشكل مستدام، بينما سلطت دراسة</w:t>
      </w:r>
      <w:r w:rsidRPr="006952C0">
        <w:rPr>
          <w:rFonts w:ascii="Sakkal Majalla" w:hAnsi="Sakkal Majalla" w:cs="Sakkal Majalla"/>
          <w:sz w:val="28"/>
          <w:szCs w:val="28"/>
        </w:rPr>
        <w:t xml:space="preserve"> Özdemir et al. (2021) </w:t>
      </w:r>
      <w:r w:rsidRPr="006952C0">
        <w:rPr>
          <w:rFonts w:ascii="Sakkal Majalla" w:hAnsi="Sakkal Majalla" w:cs="Sakkal Majalla"/>
          <w:sz w:val="28"/>
          <w:szCs w:val="28"/>
          <w:rtl/>
        </w:rPr>
        <w:t>الضوء على أهمية مرونة استراتيجيات العمليات في مواجهة الأزمات مثل جائحة كوفيد-19 لتحقيق استمرارية الخدمات الصحية</w:t>
      </w:r>
      <w:r w:rsidRPr="006952C0">
        <w:rPr>
          <w:rFonts w:ascii="Sakkal Majalla" w:hAnsi="Sakkal Majalla" w:cs="Sakkal Majalla"/>
          <w:sz w:val="28"/>
          <w:szCs w:val="28"/>
        </w:rPr>
        <w:t>.</w:t>
      </w:r>
    </w:p>
    <w:p w14:paraId="56FE3E8A" w14:textId="77777777" w:rsidR="00C80110" w:rsidRPr="006952C0" w:rsidRDefault="00C80110" w:rsidP="006952C0">
      <w:pPr>
        <w:pStyle w:val="Heading3"/>
        <w:bidi/>
        <w:spacing w:before="0" w:beforeAutospacing="0" w:after="0" w:afterAutospacing="0" w:line="480" w:lineRule="auto"/>
        <w:jc w:val="both"/>
        <w:rPr>
          <w:rFonts w:ascii="Sakkal Majalla" w:hAnsi="Sakkal Majalla" w:cs="Sakkal Majalla"/>
          <w:sz w:val="28"/>
          <w:szCs w:val="28"/>
        </w:rPr>
      </w:pPr>
      <w:bookmarkStart w:id="26" w:name="_Toc225329433"/>
      <w:r w:rsidRPr="006952C0">
        <w:rPr>
          <w:rStyle w:val="Strong"/>
          <w:rFonts w:ascii="Sakkal Majalla" w:hAnsi="Sakkal Majalla" w:cs="Sakkal Majalla"/>
          <w:b/>
          <w:bCs/>
          <w:sz w:val="28"/>
          <w:szCs w:val="28"/>
          <w:rtl/>
        </w:rPr>
        <w:t>أوجه الاستفادة من الدراسات السابقة</w:t>
      </w:r>
      <w:r w:rsidRPr="006952C0">
        <w:rPr>
          <w:rStyle w:val="Strong"/>
          <w:rFonts w:ascii="Sakkal Majalla" w:hAnsi="Sakkal Majalla" w:cs="Sakkal Majalla"/>
          <w:b/>
          <w:bCs/>
          <w:sz w:val="28"/>
          <w:szCs w:val="28"/>
        </w:rPr>
        <w:t>:</w:t>
      </w:r>
      <w:bookmarkEnd w:id="26"/>
    </w:p>
    <w:p w14:paraId="72B20E1E" w14:textId="77777777" w:rsidR="00C80110" w:rsidRPr="006952C0" w:rsidRDefault="00C80110" w:rsidP="00FA17B8">
      <w:pPr>
        <w:pStyle w:val="NormalWeb"/>
        <w:numPr>
          <w:ilvl w:val="0"/>
          <w:numId w:val="12"/>
        </w:numPr>
        <w:bidi/>
        <w:spacing w:before="0" w:beforeAutospacing="0" w:after="0" w:afterAutospacing="0" w:line="480" w:lineRule="auto"/>
        <w:jc w:val="both"/>
        <w:rPr>
          <w:rFonts w:ascii="Sakkal Majalla" w:hAnsi="Sakkal Majalla" w:cs="Sakkal Majalla"/>
          <w:sz w:val="28"/>
          <w:szCs w:val="28"/>
        </w:rPr>
      </w:pPr>
      <w:r w:rsidRPr="006952C0">
        <w:rPr>
          <w:rStyle w:val="Strong"/>
          <w:rFonts w:ascii="Sakkal Majalla" w:hAnsi="Sakkal Majalla" w:cs="Sakkal Majalla"/>
          <w:sz w:val="28"/>
          <w:szCs w:val="28"/>
          <w:rtl/>
        </w:rPr>
        <w:t>تحديد المتغيرات الأساسية</w:t>
      </w:r>
      <w:r w:rsidRPr="006952C0">
        <w:rPr>
          <w:rStyle w:val="Strong"/>
          <w:rFonts w:ascii="Sakkal Majalla" w:hAnsi="Sakkal Majalla" w:cs="Sakkal Majalla"/>
          <w:sz w:val="28"/>
          <w:szCs w:val="28"/>
        </w:rPr>
        <w:t>:</w:t>
      </w:r>
      <w:r w:rsidRPr="006952C0">
        <w:rPr>
          <w:rFonts w:ascii="Sakkal Majalla" w:hAnsi="Sakkal Majalla" w:cs="Sakkal Majalla"/>
          <w:sz w:val="28"/>
          <w:szCs w:val="28"/>
        </w:rPr>
        <w:t xml:space="preserve"> </w:t>
      </w:r>
      <w:r w:rsidRPr="006952C0">
        <w:rPr>
          <w:rFonts w:ascii="Sakkal Majalla" w:hAnsi="Sakkal Majalla" w:cs="Sakkal Majalla"/>
          <w:sz w:val="28"/>
          <w:szCs w:val="28"/>
          <w:rtl/>
        </w:rPr>
        <w:t>ساعدت الدراسات العربية على إبراز دور الإدارة الصحية، تطبيق مبادئ الجودة الشاملة، والالتزام التنظيمي كمتغيرات تؤثر على جودة الخدمات والكفاءة التشغيلية</w:t>
      </w:r>
      <w:r w:rsidRPr="006952C0">
        <w:rPr>
          <w:rFonts w:ascii="Sakkal Majalla" w:hAnsi="Sakkal Majalla" w:cs="Sakkal Majalla"/>
          <w:sz w:val="28"/>
          <w:szCs w:val="28"/>
        </w:rPr>
        <w:t>.</w:t>
      </w:r>
    </w:p>
    <w:p w14:paraId="33D49ADF" w14:textId="77777777" w:rsidR="00C80110" w:rsidRPr="006952C0" w:rsidRDefault="00C80110" w:rsidP="00FA17B8">
      <w:pPr>
        <w:pStyle w:val="NormalWeb"/>
        <w:numPr>
          <w:ilvl w:val="0"/>
          <w:numId w:val="12"/>
        </w:numPr>
        <w:bidi/>
        <w:spacing w:before="0" w:beforeAutospacing="0" w:after="0" w:afterAutospacing="0" w:line="480" w:lineRule="auto"/>
        <w:jc w:val="both"/>
        <w:rPr>
          <w:rFonts w:ascii="Sakkal Majalla" w:hAnsi="Sakkal Majalla" w:cs="Sakkal Majalla"/>
          <w:sz w:val="28"/>
          <w:szCs w:val="28"/>
        </w:rPr>
      </w:pPr>
      <w:r w:rsidRPr="006952C0">
        <w:rPr>
          <w:rStyle w:val="Strong"/>
          <w:rFonts w:ascii="Sakkal Majalla" w:hAnsi="Sakkal Majalla" w:cs="Sakkal Majalla"/>
          <w:sz w:val="28"/>
          <w:szCs w:val="28"/>
          <w:rtl/>
        </w:rPr>
        <w:t>استخدام أدوات قياس كمية ونوعية</w:t>
      </w:r>
      <w:r w:rsidRPr="006952C0">
        <w:rPr>
          <w:rStyle w:val="Strong"/>
          <w:rFonts w:ascii="Sakkal Majalla" w:hAnsi="Sakkal Majalla" w:cs="Sakkal Majalla"/>
          <w:sz w:val="28"/>
          <w:szCs w:val="28"/>
        </w:rPr>
        <w:t>:</w:t>
      </w:r>
      <w:r w:rsidRPr="006952C0">
        <w:rPr>
          <w:rFonts w:ascii="Sakkal Majalla" w:hAnsi="Sakkal Majalla" w:cs="Sakkal Majalla"/>
          <w:sz w:val="28"/>
          <w:szCs w:val="28"/>
        </w:rPr>
        <w:t xml:space="preserve"> </w:t>
      </w:r>
      <w:r w:rsidRPr="006952C0">
        <w:rPr>
          <w:rFonts w:ascii="Sakkal Majalla" w:hAnsi="Sakkal Majalla" w:cs="Sakkal Majalla"/>
          <w:sz w:val="28"/>
          <w:szCs w:val="28"/>
          <w:rtl/>
        </w:rPr>
        <w:t>استفادت الدراسة الحالية من الدراسات الأجنبية في اعتماد أساليب تحليل كمية مثل</w:t>
      </w:r>
      <w:r w:rsidRPr="006952C0">
        <w:rPr>
          <w:rFonts w:ascii="Sakkal Majalla" w:hAnsi="Sakkal Majalla" w:cs="Sakkal Majalla"/>
          <w:sz w:val="28"/>
          <w:szCs w:val="28"/>
        </w:rPr>
        <w:t xml:space="preserve"> DEA </w:t>
      </w:r>
      <w:r w:rsidRPr="006952C0">
        <w:rPr>
          <w:rFonts w:ascii="Sakkal Majalla" w:hAnsi="Sakkal Majalla" w:cs="Sakkal Majalla"/>
          <w:sz w:val="28"/>
          <w:szCs w:val="28"/>
          <w:rtl/>
        </w:rPr>
        <w:t>ومنهجيات</w:t>
      </w:r>
      <w:r w:rsidRPr="006952C0">
        <w:rPr>
          <w:rFonts w:ascii="Sakkal Majalla" w:hAnsi="Sakkal Majalla" w:cs="Sakkal Majalla"/>
          <w:sz w:val="28"/>
          <w:szCs w:val="28"/>
        </w:rPr>
        <w:t xml:space="preserve"> Lean </w:t>
      </w:r>
      <w:r w:rsidRPr="006952C0">
        <w:rPr>
          <w:rFonts w:ascii="Sakkal Majalla" w:hAnsi="Sakkal Majalla" w:cs="Sakkal Majalla"/>
          <w:sz w:val="28"/>
          <w:szCs w:val="28"/>
          <w:rtl/>
        </w:rPr>
        <w:t>و</w:t>
      </w:r>
      <w:r w:rsidRPr="006952C0">
        <w:rPr>
          <w:rFonts w:ascii="Sakkal Majalla" w:hAnsi="Sakkal Majalla" w:cs="Sakkal Majalla"/>
          <w:sz w:val="28"/>
          <w:szCs w:val="28"/>
        </w:rPr>
        <w:t xml:space="preserve">Six Sigma </w:t>
      </w:r>
      <w:r w:rsidRPr="006952C0">
        <w:rPr>
          <w:rFonts w:ascii="Sakkal Majalla" w:hAnsi="Sakkal Majalla" w:cs="Sakkal Majalla"/>
          <w:sz w:val="28"/>
          <w:szCs w:val="28"/>
          <w:rtl/>
        </w:rPr>
        <w:t>لتقييم الكفاءة التشغيلية وتحسين الأداء</w:t>
      </w:r>
      <w:r w:rsidRPr="006952C0">
        <w:rPr>
          <w:rFonts w:ascii="Sakkal Majalla" w:hAnsi="Sakkal Majalla" w:cs="Sakkal Majalla"/>
          <w:sz w:val="28"/>
          <w:szCs w:val="28"/>
        </w:rPr>
        <w:t>.</w:t>
      </w:r>
    </w:p>
    <w:p w14:paraId="7E462E28" w14:textId="77777777" w:rsidR="00C80110" w:rsidRPr="006952C0" w:rsidRDefault="00C80110" w:rsidP="00FA17B8">
      <w:pPr>
        <w:pStyle w:val="NormalWeb"/>
        <w:numPr>
          <w:ilvl w:val="0"/>
          <w:numId w:val="12"/>
        </w:numPr>
        <w:bidi/>
        <w:spacing w:before="0" w:beforeAutospacing="0" w:after="0" w:afterAutospacing="0" w:line="480" w:lineRule="auto"/>
        <w:jc w:val="both"/>
        <w:rPr>
          <w:rFonts w:ascii="Sakkal Majalla" w:hAnsi="Sakkal Majalla" w:cs="Sakkal Majalla"/>
          <w:sz w:val="28"/>
          <w:szCs w:val="28"/>
        </w:rPr>
      </w:pPr>
      <w:r w:rsidRPr="006952C0">
        <w:rPr>
          <w:rStyle w:val="Strong"/>
          <w:rFonts w:ascii="Sakkal Majalla" w:hAnsi="Sakkal Majalla" w:cs="Sakkal Majalla"/>
          <w:sz w:val="28"/>
          <w:szCs w:val="28"/>
          <w:rtl/>
        </w:rPr>
        <w:t>التعرف على التحديات والممارسات الفضلى</w:t>
      </w:r>
      <w:r w:rsidRPr="006952C0">
        <w:rPr>
          <w:rStyle w:val="Strong"/>
          <w:rFonts w:ascii="Sakkal Majalla" w:hAnsi="Sakkal Majalla" w:cs="Sakkal Majalla"/>
          <w:sz w:val="28"/>
          <w:szCs w:val="28"/>
        </w:rPr>
        <w:t>:</w:t>
      </w:r>
      <w:r w:rsidRPr="006952C0">
        <w:rPr>
          <w:rFonts w:ascii="Sakkal Majalla" w:hAnsi="Sakkal Majalla" w:cs="Sakkal Majalla"/>
          <w:sz w:val="28"/>
          <w:szCs w:val="28"/>
        </w:rPr>
        <w:t xml:space="preserve"> </w:t>
      </w:r>
      <w:r w:rsidRPr="006952C0">
        <w:rPr>
          <w:rFonts w:ascii="Sakkal Majalla" w:hAnsi="Sakkal Majalla" w:cs="Sakkal Majalla"/>
          <w:sz w:val="28"/>
          <w:szCs w:val="28"/>
          <w:rtl/>
        </w:rPr>
        <w:t>أبرزت الدراسات السابقة التحديات الشائعة التي تواجه المستشفيات، مثل مقاومة التغيير، نقص الموارد، ضعف تدريب العاملين، وأهمية إشراك الموظفين في تحسين العمليات، وهو ما يعد مرجعية قيمة لتطوير مقترحات عملية في الدراسة الحالية</w:t>
      </w:r>
      <w:r w:rsidRPr="006952C0">
        <w:rPr>
          <w:rFonts w:ascii="Sakkal Majalla" w:hAnsi="Sakkal Majalla" w:cs="Sakkal Majalla"/>
          <w:sz w:val="28"/>
          <w:szCs w:val="28"/>
        </w:rPr>
        <w:t>.</w:t>
      </w:r>
    </w:p>
    <w:p w14:paraId="6565A9DE" w14:textId="77777777" w:rsidR="00C80110" w:rsidRPr="006952C0" w:rsidRDefault="00C80110" w:rsidP="00FA17B8">
      <w:pPr>
        <w:pStyle w:val="NormalWeb"/>
        <w:numPr>
          <w:ilvl w:val="0"/>
          <w:numId w:val="12"/>
        </w:numPr>
        <w:bidi/>
        <w:spacing w:before="0" w:beforeAutospacing="0" w:after="0" w:afterAutospacing="0" w:line="480" w:lineRule="auto"/>
        <w:jc w:val="both"/>
        <w:rPr>
          <w:rFonts w:ascii="Sakkal Majalla" w:hAnsi="Sakkal Majalla" w:cs="Sakkal Majalla"/>
          <w:sz w:val="28"/>
          <w:szCs w:val="28"/>
        </w:rPr>
      </w:pPr>
      <w:r w:rsidRPr="006952C0">
        <w:rPr>
          <w:rStyle w:val="Strong"/>
          <w:rFonts w:ascii="Sakkal Majalla" w:hAnsi="Sakkal Majalla" w:cs="Sakkal Majalla"/>
          <w:sz w:val="28"/>
          <w:szCs w:val="28"/>
          <w:rtl/>
        </w:rPr>
        <w:t>تعزيز العلاقة بين الإدارة والجودة</w:t>
      </w:r>
      <w:r w:rsidRPr="006952C0">
        <w:rPr>
          <w:rStyle w:val="Strong"/>
          <w:rFonts w:ascii="Sakkal Majalla" w:hAnsi="Sakkal Majalla" w:cs="Sakkal Majalla"/>
          <w:sz w:val="28"/>
          <w:szCs w:val="28"/>
        </w:rPr>
        <w:t>:</w:t>
      </w:r>
      <w:r w:rsidRPr="006952C0">
        <w:rPr>
          <w:rFonts w:ascii="Sakkal Majalla" w:hAnsi="Sakkal Majalla" w:cs="Sakkal Majalla"/>
          <w:sz w:val="28"/>
          <w:szCs w:val="28"/>
        </w:rPr>
        <w:t xml:space="preserve"> </w:t>
      </w:r>
      <w:r w:rsidRPr="006952C0">
        <w:rPr>
          <w:rFonts w:ascii="Sakkal Majalla" w:hAnsi="Sakkal Majalla" w:cs="Sakkal Majalla"/>
          <w:sz w:val="28"/>
          <w:szCs w:val="28"/>
          <w:rtl/>
        </w:rPr>
        <w:t>أوضحت الدراسات العربية والأجنبية أن التكامل بين الإدارة الاستراتيجية والجودة الشاملة يرفع كفاءة العمليات ويعزز رضا المرضى والموظفين، وهو ما يوجه الدراسة الحالية نحو تقييم هذه العلاقة في سياق مستشفيات نجران</w:t>
      </w:r>
      <w:r w:rsidRPr="006952C0">
        <w:rPr>
          <w:rFonts w:ascii="Sakkal Majalla" w:hAnsi="Sakkal Majalla" w:cs="Sakkal Majalla"/>
          <w:sz w:val="28"/>
          <w:szCs w:val="28"/>
        </w:rPr>
        <w:t>.</w:t>
      </w:r>
    </w:p>
    <w:p w14:paraId="083294E0" w14:textId="77777777" w:rsidR="00C80110" w:rsidRPr="006952C0" w:rsidRDefault="00C80110" w:rsidP="006952C0">
      <w:pPr>
        <w:pStyle w:val="Heading3"/>
        <w:bidi/>
        <w:spacing w:before="0" w:beforeAutospacing="0" w:after="0" w:afterAutospacing="0" w:line="480" w:lineRule="auto"/>
        <w:jc w:val="both"/>
        <w:rPr>
          <w:rFonts w:ascii="Sakkal Majalla" w:hAnsi="Sakkal Majalla" w:cs="Sakkal Majalla"/>
          <w:sz w:val="28"/>
          <w:szCs w:val="28"/>
        </w:rPr>
      </w:pPr>
      <w:bookmarkStart w:id="27" w:name="_Toc225329434"/>
      <w:r w:rsidRPr="006952C0">
        <w:rPr>
          <w:rStyle w:val="Strong"/>
          <w:rFonts w:ascii="Sakkal Majalla" w:hAnsi="Sakkal Majalla" w:cs="Sakkal Majalla"/>
          <w:b/>
          <w:bCs/>
          <w:sz w:val="28"/>
          <w:szCs w:val="28"/>
          <w:rtl/>
        </w:rPr>
        <w:t>ما يميز هذه الدراسة عن الدراسات السابقة</w:t>
      </w:r>
      <w:r w:rsidRPr="006952C0">
        <w:rPr>
          <w:rStyle w:val="Strong"/>
          <w:rFonts w:ascii="Sakkal Majalla" w:hAnsi="Sakkal Majalla" w:cs="Sakkal Majalla"/>
          <w:b/>
          <w:bCs/>
          <w:sz w:val="28"/>
          <w:szCs w:val="28"/>
        </w:rPr>
        <w:t>:</w:t>
      </w:r>
      <w:bookmarkEnd w:id="27"/>
    </w:p>
    <w:p w14:paraId="17860615" w14:textId="77777777" w:rsidR="00C8011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 xml:space="preserve">تتميز هذه الدراسة بدمج </w:t>
      </w:r>
      <w:r w:rsidRPr="006952C0">
        <w:rPr>
          <w:rStyle w:val="Strong"/>
          <w:rFonts w:ascii="Sakkal Majalla" w:hAnsi="Sakkal Majalla" w:cs="Sakkal Majalla"/>
          <w:b w:val="0"/>
          <w:bCs w:val="0"/>
          <w:sz w:val="28"/>
          <w:szCs w:val="28"/>
          <w:rtl/>
        </w:rPr>
        <w:t>عدة أبعاد معًا لم تُناقش بشكل شامل في الدراسات السابقة</w:t>
      </w:r>
      <w:r w:rsidRPr="006952C0">
        <w:rPr>
          <w:rFonts w:ascii="Sakkal Majalla" w:hAnsi="Sakkal Majalla" w:cs="Sakkal Majalla"/>
          <w:sz w:val="28"/>
          <w:szCs w:val="28"/>
          <w:rtl/>
        </w:rPr>
        <w:t>، حيث تجمع بين</w:t>
      </w:r>
      <w:r w:rsidRPr="006952C0">
        <w:rPr>
          <w:rFonts w:ascii="Sakkal Majalla" w:hAnsi="Sakkal Majalla" w:cs="Sakkal Majalla"/>
          <w:sz w:val="28"/>
          <w:szCs w:val="28"/>
        </w:rPr>
        <w:t>:</w:t>
      </w:r>
    </w:p>
    <w:p w14:paraId="0BA409A8" w14:textId="77777777" w:rsidR="00C80110" w:rsidRPr="006952C0" w:rsidRDefault="00C80110" w:rsidP="00FA17B8">
      <w:pPr>
        <w:pStyle w:val="NormalWeb"/>
        <w:numPr>
          <w:ilvl w:val="0"/>
          <w:numId w:val="13"/>
        </w:numPr>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إدارة الرعاية الصحية</w:t>
      </w:r>
      <w:r w:rsidRPr="006952C0">
        <w:rPr>
          <w:rFonts w:ascii="Sakkal Majalla" w:hAnsi="Sakkal Majalla" w:cs="Sakkal Majalla"/>
          <w:sz w:val="28"/>
          <w:szCs w:val="28"/>
        </w:rPr>
        <w:t>.</w:t>
      </w:r>
    </w:p>
    <w:p w14:paraId="2F132416" w14:textId="77777777" w:rsidR="00C80110" w:rsidRPr="006952C0" w:rsidRDefault="00C80110" w:rsidP="00FA17B8">
      <w:pPr>
        <w:pStyle w:val="NormalWeb"/>
        <w:numPr>
          <w:ilvl w:val="0"/>
          <w:numId w:val="13"/>
        </w:numPr>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تطبيق مبادئ الجودة الشاملة</w:t>
      </w:r>
      <w:r w:rsidRPr="006952C0">
        <w:rPr>
          <w:rFonts w:ascii="Sakkal Majalla" w:hAnsi="Sakkal Majalla" w:cs="Sakkal Majalla"/>
          <w:sz w:val="28"/>
          <w:szCs w:val="28"/>
        </w:rPr>
        <w:t xml:space="preserve"> (TQM).</w:t>
      </w:r>
    </w:p>
    <w:p w14:paraId="0C5C205C" w14:textId="77777777" w:rsidR="00C80110" w:rsidRPr="006952C0" w:rsidRDefault="00C80110" w:rsidP="00FA17B8">
      <w:pPr>
        <w:pStyle w:val="NormalWeb"/>
        <w:numPr>
          <w:ilvl w:val="0"/>
          <w:numId w:val="13"/>
        </w:numPr>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lastRenderedPageBreak/>
        <w:t>الالتزام التنظيمي والوظيفي للعاملين</w:t>
      </w:r>
      <w:r w:rsidRPr="006952C0">
        <w:rPr>
          <w:rFonts w:ascii="Sakkal Majalla" w:hAnsi="Sakkal Majalla" w:cs="Sakkal Majalla"/>
          <w:sz w:val="28"/>
          <w:szCs w:val="28"/>
        </w:rPr>
        <w:t>.</w:t>
      </w:r>
    </w:p>
    <w:p w14:paraId="45521E06" w14:textId="77777777" w:rsidR="00C80110" w:rsidRPr="006952C0" w:rsidRDefault="00C80110" w:rsidP="00FA17B8">
      <w:pPr>
        <w:pStyle w:val="NormalWeb"/>
        <w:numPr>
          <w:ilvl w:val="0"/>
          <w:numId w:val="13"/>
        </w:numPr>
        <w:bidi/>
        <w:spacing w:before="0" w:beforeAutospacing="0" w:after="0" w:afterAutospacing="0" w:line="480" w:lineRule="auto"/>
        <w:jc w:val="both"/>
        <w:rPr>
          <w:rFonts w:ascii="Sakkal Majalla" w:hAnsi="Sakkal Majalla" w:cs="Sakkal Majalla"/>
          <w:sz w:val="28"/>
          <w:szCs w:val="28"/>
        </w:rPr>
      </w:pPr>
      <w:r w:rsidRPr="006952C0">
        <w:rPr>
          <w:rFonts w:ascii="Sakkal Majalla" w:hAnsi="Sakkal Majalla" w:cs="Sakkal Majalla"/>
          <w:sz w:val="28"/>
          <w:szCs w:val="28"/>
          <w:rtl/>
        </w:rPr>
        <w:t>الإدارة الاستراتيجية وتحسين الكفاءة التشغيلية</w:t>
      </w:r>
      <w:r w:rsidRPr="006952C0">
        <w:rPr>
          <w:rFonts w:ascii="Sakkal Majalla" w:hAnsi="Sakkal Majalla" w:cs="Sakkal Majalla"/>
          <w:sz w:val="28"/>
          <w:szCs w:val="28"/>
        </w:rPr>
        <w:t>.</w:t>
      </w:r>
    </w:p>
    <w:p w14:paraId="0C7335BD" w14:textId="58EEFCCC" w:rsidR="00F925D0" w:rsidRPr="006952C0" w:rsidRDefault="00C80110" w:rsidP="006952C0">
      <w:pPr>
        <w:pStyle w:val="NormalWeb"/>
        <w:bidi/>
        <w:spacing w:before="0" w:beforeAutospacing="0" w:after="0" w:afterAutospacing="0" w:line="480" w:lineRule="auto"/>
        <w:jc w:val="both"/>
        <w:rPr>
          <w:rFonts w:ascii="Sakkal Majalla" w:hAnsi="Sakkal Majalla" w:cs="Sakkal Majalla"/>
          <w:sz w:val="28"/>
          <w:szCs w:val="28"/>
          <w:rtl/>
        </w:rPr>
      </w:pPr>
      <w:r w:rsidRPr="006952C0">
        <w:rPr>
          <w:rFonts w:ascii="Sakkal Majalla" w:hAnsi="Sakkal Majalla" w:cs="Sakkal Majalla"/>
          <w:sz w:val="28"/>
          <w:szCs w:val="28"/>
          <w:rtl/>
        </w:rPr>
        <w:t xml:space="preserve">كما تركز الدراسة على </w:t>
      </w:r>
      <w:r w:rsidRPr="006952C0">
        <w:rPr>
          <w:rStyle w:val="Strong"/>
          <w:rFonts w:ascii="Sakkal Majalla" w:hAnsi="Sakkal Majalla" w:cs="Sakkal Majalla"/>
          <w:b w:val="0"/>
          <w:bCs w:val="0"/>
          <w:sz w:val="28"/>
          <w:szCs w:val="28"/>
          <w:rtl/>
        </w:rPr>
        <w:t>وجهة نظر العاملين كمقياس رئيسي لتقييم جودة الخدمات وكفاءة العمليات التشغيلية</w:t>
      </w:r>
      <w:r w:rsidRPr="006952C0">
        <w:rPr>
          <w:rFonts w:ascii="Sakkal Majalla" w:hAnsi="Sakkal Majalla" w:cs="Sakkal Majalla"/>
          <w:b/>
          <w:bCs/>
          <w:sz w:val="28"/>
          <w:szCs w:val="28"/>
          <w:rtl/>
        </w:rPr>
        <w:t>،</w:t>
      </w:r>
      <w:r w:rsidRPr="006952C0">
        <w:rPr>
          <w:rFonts w:ascii="Sakkal Majalla" w:hAnsi="Sakkal Majalla" w:cs="Sakkal Majalla"/>
          <w:sz w:val="28"/>
          <w:szCs w:val="28"/>
          <w:rtl/>
        </w:rPr>
        <w:t xml:space="preserve"> وهو ما يوفر منظورًا داخليًا دقيقًا يضيف بعدًا نوعيًا للبيانات. بالإضافة إلى ذلك، تعتمد الدراسة على </w:t>
      </w:r>
      <w:r w:rsidRPr="006952C0">
        <w:rPr>
          <w:rStyle w:val="Strong"/>
          <w:rFonts w:ascii="Sakkal Majalla" w:hAnsi="Sakkal Majalla" w:cs="Sakkal Majalla"/>
          <w:b w:val="0"/>
          <w:bCs w:val="0"/>
          <w:sz w:val="28"/>
          <w:szCs w:val="28"/>
          <w:rtl/>
        </w:rPr>
        <w:t>منهج وصفي تحليلي يجمع بين التحليل الكمي والنوعي</w:t>
      </w:r>
      <w:r w:rsidRPr="006952C0">
        <w:rPr>
          <w:rFonts w:ascii="Sakkal Majalla" w:hAnsi="Sakkal Majalla" w:cs="Sakkal Majalla"/>
          <w:sz w:val="28"/>
          <w:szCs w:val="28"/>
          <w:rtl/>
        </w:rPr>
        <w:t>، مما يعزز قدرة الباحث على تقديم توصيات عملية قابلة للتطبيق لتحسين الأداء المؤسسي والخدمات الصحية بشكل متكامل، وهو ما يمثل إضافة نوعية مقارنة بالدراسات السابقة التي ركزت غالبًا على بعد واحد أو على التحليل الكمي فقط</w:t>
      </w:r>
      <w:r w:rsidRPr="006952C0">
        <w:rPr>
          <w:rFonts w:ascii="Sakkal Majalla" w:hAnsi="Sakkal Majalla" w:cs="Sakkal Majalla"/>
          <w:sz w:val="28"/>
          <w:szCs w:val="28"/>
        </w:rPr>
        <w:t>.</w:t>
      </w:r>
    </w:p>
    <w:p w14:paraId="70D46B7A" w14:textId="682B27F3" w:rsidR="00F925D0" w:rsidRPr="00460109" w:rsidRDefault="00460109" w:rsidP="00460109">
      <w:pPr>
        <w:outlineLvl w:val="1"/>
        <w:rPr>
          <w:rFonts w:ascii="Sakkal Majalla" w:hAnsi="Sakkal Majalla" w:cs="Sakkal Majalla"/>
          <w:b/>
          <w:bCs/>
          <w:sz w:val="28"/>
          <w:szCs w:val="28"/>
          <w:u w:val="single"/>
          <w:rtl/>
        </w:rPr>
      </w:pPr>
      <w:bookmarkStart w:id="28" w:name="_Toc225329435"/>
      <w:r w:rsidRPr="00460109">
        <w:rPr>
          <w:rFonts w:ascii="Sakkal Majalla" w:hAnsi="Sakkal Majalla" w:cs="Sakkal Majalla" w:hint="cs"/>
          <w:b/>
          <w:bCs/>
          <w:sz w:val="28"/>
          <w:szCs w:val="28"/>
          <w:u w:val="single"/>
          <w:rtl/>
        </w:rPr>
        <w:t>خاتمة الفصل:</w:t>
      </w:r>
      <w:bookmarkEnd w:id="28"/>
    </w:p>
    <w:p w14:paraId="30D9D9F7" w14:textId="77777777" w:rsidR="006952C0" w:rsidRPr="006952C0" w:rsidRDefault="006952C0" w:rsidP="006952C0">
      <w:pPr>
        <w:spacing w:after="0" w:line="480" w:lineRule="auto"/>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في ختام هذا الفصل، استعرضنا الإطار النظري للدراسة والدراسات السابقة، وتعرفنا على أهم المفاهيم والنظريات المتعلقة بتحسين كفاءة الأنشطة والعمليات داخل المؤسسات الصحية ودور الإدارة والجودة والالتزام التنظيمي في رفع جودة الخدمات. وقد أظهرت الدراسات العربية والأجنبية الأدلة العلمية والتطبيقية التي تدعم أهمية هذه العوامل في تعزيز الأداء المؤسسي. وبناءً على ذلك، سننتقل في الفصل الثالث إلى منهجية الدراسة، حيث سيتم عرض التصميم البحثي، العينة، أدوات جمع البيانات، وأساليب التحليل المستخدمة لقياس تأثير المتغيرات المدروسة على كفاءة وجودة الخدمات الصحية</w:t>
      </w:r>
      <w:r w:rsidRPr="006952C0">
        <w:rPr>
          <w:rFonts w:ascii="Sakkal Majalla" w:eastAsia="Times New Roman" w:hAnsi="Sakkal Majalla" w:cs="Sakkal Majalla"/>
          <w:kern w:val="0"/>
          <w:sz w:val="28"/>
          <w:szCs w:val="28"/>
          <w14:ligatures w14:val="none"/>
        </w:rPr>
        <w:t>.</w:t>
      </w:r>
    </w:p>
    <w:p w14:paraId="5F98A26D" w14:textId="77777777" w:rsidR="00460109" w:rsidRPr="006952C0" w:rsidRDefault="00460109"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lang w:bidi="ar-EG"/>
        </w:rPr>
      </w:pPr>
    </w:p>
    <w:p w14:paraId="1214369D" w14:textId="2C7FD84A" w:rsidR="00460109" w:rsidRDefault="00460109" w:rsidP="00D22171">
      <w:pPr>
        <w:rPr>
          <w:rFonts w:ascii="Sakkal Majalla" w:hAnsi="Sakkal Majalla" w:cs="Sakkal Majalla"/>
          <w:sz w:val="28"/>
          <w:szCs w:val="28"/>
          <w:u w:val="single"/>
          <w:rtl/>
        </w:rPr>
      </w:pPr>
    </w:p>
    <w:p w14:paraId="3F994BA6" w14:textId="77777777" w:rsidR="00460109" w:rsidRDefault="00460109" w:rsidP="00D22171">
      <w:pPr>
        <w:rPr>
          <w:rFonts w:ascii="Sakkal Majalla" w:hAnsi="Sakkal Majalla" w:cs="Sakkal Majalla"/>
          <w:sz w:val="28"/>
          <w:szCs w:val="28"/>
          <w:u w:val="single"/>
          <w:rtl/>
        </w:rPr>
      </w:pPr>
    </w:p>
    <w:p w14:paraId="7048F6B3" w14:textId="0C23D6CB" w:rsidR="00F925D0" w:rsidRDefault="00F925D0" w:rsidP="00460109">
      <w:pPr>
        <w:jc w:val="center"/>
        <w:outlineLvl w:val="0"/>
        <w:rPr>
          <w:rFonts w:ascii="Sakkal Majalla" w:hAnsi="Sakkal Majalla" w:cs="Sakkal Majalla"/>
          <w:b/>
          <w:bCs/>
          <w:sz w:val="48"/>
          <w:szCs w:val="48"/>
          <w:u w:val="single"/>
          <w:rtl/>
        </w:rPr>
      </w:pPr>
      <w:bookmarkStart w:id="29" w:name="_Toc22532943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29"/>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06C48811" w14:textId="4150C677" w:rsidR="00460109" w:rsidRDefault="00460109" w:rsidP="00D22171">
      <w:pPr>
        <w:rPr>
          <w:rFonts w:ascii="Sakkal Majalla" w:hAnsi="Sakkal Majalla" w:cs="Sakkal Majalla"/>
          <w:sz w:val="28"/>
          <w:szCs w:val="28"/>
          <w:u w:val="single"/>
          <w:rtl/>
        </w:rPr>
      </w:pPr>
    </w:p>
    <w:p w14:paraId="52DAA696" w14:textId="77777777" w:rsidR="00460109" w:rsidRDefault="00460109" w:rsidP="00D22171">
      <w:pPr>
        <w:rPr>
          <w:rFonts w:ascii="Sakkal Majalla" w:hAnsi="Sakkal Majalla" w:cs="Sakkal Majalla"/>
          <w:sz w:val="28"/>
          <w:szCs w:val="28"/>
          <w:u w:val="single"/>
          <w:rtl/>
        </w:rPr>
      </w:pPr>
    </w:p>
    <w:p w14:paraId="76D397BE" w14:textId="5D66BD11" w:rsidR="00D22171" w:rsidRPr="00460109" w:rsidRDefault="00D22171" w:rsidP="00460109">
      <w:pPr>
        <w:outlineLvl w:val="1"/>
        <w:rPr>
          <w:rFonts w:ascii="Sakkal Majalla" w:hAnsi="Sakkal Majalla" w:cs="Sakkal Majalla"/>
          <w:b/>
          <w:bCs/>
          <w:sz w:val="28"/>
          <w:szCs w:val="28"/>
          <w:u w:val="single"/>
          <w:rtl/>
        </w:rPr>
      </w:pPr>
      <w:bookmarkStart w:id="30" w:name="_Toc225329437"/>
      <w:r w:rsidRPr="00460109">
        <w:rPr>
          <w:rFonts w:ascii="Sakkal Majalla" w:hAnsi="Sakkal Majalla" w:cs="Sakkal Majalla"/>
          <w:b/>
          <w:bCs/>
          <w:sz w:val="28"/>
          <w:szCs w:val="28"/>
          <w:u w:val="single"/>
          <w:rtl/>
        </w:rPr>
        <w:lastRenderedPageBreak/>
        <w:t>-</w:t>
      </w:r>
      <w:r w:rsidR="00BC094B" w:rsidRPr="00460109">
        <w:rPr>
          <w:rFonts w:ascii="Sakkal Majalla" w:hAnsi="Sakkal Majalla" w:cs="Sakkal Majalla" w:hint="cs"/>
          <w:b/>
          <w:bCs/>
          <w:sz w:val="28"/>
          <w:szCs w:val="28"/>
          <w:u w:val="single"/>
          <w:rtl/>
        </w:rPr>
        <w:t>مقدمة</w:t>
      </w:r>
      <w:r w:rsidR="00460109" w:rsidRPr="00460109">
        <w:rPr>
          <w:rFonts w:ascii="Sakkal Majalla" w:hAnsi="Sakkal Majalla" w:cs="Sakkal Majalla" w:hint="cs"/>
          <w:b/>
          <w:bCs/>
          <w:sz w:val="28"/>
          <w:szCs w:val="28"/>
          <w:u w:val="single"/>
          <w:rtl/>
        </w:rPr>
        <w:t>:</w:t>
      </w:r>
      <w:bookmarkEnd w:id="30"/>
    </w:p>
    <w:p w14:paraId="53D7530D" w14:textId="77777777" w:rsidR="006952C0" w:rsidRPr="006952C0" w:rsidRDefault="006952C0" w:rsidP="006952C0">
      <w:pPr>
        <w:spacing w:after="0" w:line="480" w:lineRule="auto"/>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يهدف هذا الفصل إلى توضيح المنهجية البحثية المتبعة في دراسة دور إدارة الرعاية الصحية في تحسين جودة الخدمات المقدمة في المستشفيات، وذلك لضمان جمع البيانات وتحليلها بشكل علمي دقيق يمكن الاعتماد عليه في الوصول إلى نتائج موثوقة. يتناول الفصل تصميم الدراسة، وتحديد المجتمع والعينة، وأدوات جمع البيانات، وأساليب التحليل الإحصائي المستخدمة، بالإضافة إلى توضيح إجراءات البحث والخطوات المتبعة لضمان صحة البيانات ودقتها</w:t>
      </w:r>
      <w:r w:rsidRPr="006952C0">
        <w:rPr>
          <w:rFonts w:ascii="Sakkal Majalla" w:eastAsia="Times New Roman" w:hAnsi="Sakkal Majalla" w:cs="Sakkal Majalla"/>
          <w:kern w:val="0"/>
          <w:sz w:val="28"/>
          <w:szCs w:val="28"/>
          <w14:ligatures w14:val="none"/>
        </w:rPr>
        <w:t>.</w:t>
      </w:r>
    </w:p>
    <w:p w14:paraId="069A0B05" w14:textId="77777777" w:rsidR="006952C0" w:rsidRPr="006952C0" w:rsidRDefault="006952C0" w:rsidP="006952C0">
      <w:pPr>
        <w:spacing w:after="0" w:line="480" w:lineRule="auto"/>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كما يسعى هذا الفصل إلى شرح الإطار المنهجي الذي يرتكز عليه البحث لتقييم العلاقة بين تحسين كفاءة الأنشطة والعمليات التشغيلية ورفع جودة الخدمات الصحية، مع التركيز على المنهج الوصفي التحليلي كخيار مناسب لدراسة الظواهر الحالية وفهم تأثير المتغيرات المستقلة على المتغيرات التابعة</w:t>
      </w:r>
      <w:r w:rsidRPr="006952C0">
        <w:rPr>
          <w:rFonts w:ascii="Sakkal Majalla" w:eastAsia="Times New Roman" w:hAnsi="Sakkal Majalla" w:cs="Sakkal Majalla"/>
          <w:kern w:val="0"/>
          <w:sz w:val="28"/>
          <w:szCs w:val="28"/>
          <w14:ligatures w14:val="none"/>
        </w:rPr>
        <w:t>.</w:t>
      </w:r>
    </w:p>
    <w:p w14:paraId="5EA56481" w14:textId="77777777" w:rsidR="006952C0" w:rsidRPr="006952C0" w:rsidRDefault="006952C0" w:rsidP="006952C0">
      <w:pPr>
        <w:spacing w:after="0" w:line="480" w:lineRule="auto"/>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وبالتالي، يشكل هذا الفصل الأساس العملي لتطبيق النظرية على الواقع الصحي، ويهيئ القارئ لفهم كيفية جمع وتحليل المعلومات التي ستساعد في الإجابة على أسئلة البحث واختبار فروضه، بما يضمن الانتقال بسلاسة من الإطار النظري والدراسات السابقة إلى النتائج العملية والتحليل الإحصائي</w:t>
      </w:r>
    </w:p>
    <w:p w14:paraId="5A9A55E8" w14:textId="0905CB82" w:rsidR="00460109" w:rsidRPr="00460109" w:rsidRDefault="00460109" w:rsidP="00460109">
      <w:pPr>
        <w:spacing w:after="0" w:line="480" w:lineRule="auto"/>
        <w:jc w:val="both"/>
        <w:outlineLvl w:val="0"/>
        <w:rPr>
          <w:rFonts w:ascii="Sakkal Majalla" w:eastAsia="Times New Roman" w:hAnsi="Sakkal Majalla" w:cs="Sakkal Majalla"/>
          <w:b/>
          <w:bCs/>
          <w:kern w:val="0"/>
          <w:sz w:val="28"/>
          <w:szCs w:val="28"/>
          <w:u w:val="single"/>
          <w14:ligatures w14:val="none"/>
        </w:rPr>
      </w:pPr>
      <w:bookmarkStart w:id="31" w:name="_Toc225329438"/>
      <w:r w:rsidRPr="00460109">
        <w:rPr>
          <w:rFonts w:ascii="Sakkal Majalla" w:eastAsia="Times New Roman" w:hAnsi="Sakkal Majalla" w:cs="Sakkal Majalla" w:hint="cs"/>
          <w:b/>
          <w:bCs/>
          <w:kern w:val="0"/>
          <w:sz w:val="28"/>
          <w:szCs w:val="28"/>
          <w:u w:val="single"/>
          <w:rtl/>
          <w14:ligatures w14:val="none"/>
        </w:rPr>
        <w:t>منهج البحث:</w:t>
      </w:r>
      <w:bookmarkEnd w:id="31"/>
    </w:p>
    <w:p w14:paraId="402B183D" w14:textId="77777777" w:rsidR="006952C0" w:rsidRDefault="006952C0" w:rsidP="006952C0">
      <w:pPr>
        <w:pStyle w:val="NormalWeb"/>
        <w:bidi/>
        <w:spacing w:before="0" w:beforeAutospacing="0" w:after="0" w:afterAutospacing="0" w:line="480" w:lineRule="auto"/>
        <w:ind w:firstLine="720"/>
        <w:jc w:val="both"/>
        <w:rPr>
          <w:rFonts w:ascii="Sakkal Majalla" w:hAnsi="Sakkal Majalla" w:cs="Sakkal Majalla"/>
          <w:sz w:val="28"/>
          <w:szCs w:val="28"/>
          <w:rtl/>
        </w:rPr>
      </w:pPr>
      <w:r w:rsidRPr="006952C0">
        <w:rPr>
          <w:rFonts w:ascii="Sakkal Majalla" w:hAnsi="Sakkal Majalla" w:cs="Sakkal Majalla"/>
          <w:sz w:val="28"/>
          <w:szCs w:val="28"/>
          <w:rtl/>
        </w:rPr>
        <w:t xml:space="preserve">تم اعتماد البحث الحالي على </w:t>
      </w:r>
      <w:r w:rsidRPr="006952C0">
        <w:rPr>
          <w:rStyle w:val="Strong"/>
          <w:rFonts w:ascii="Sakkal Majalla" w:hAnsi="Sakkal Majalla" w:cs="Sakkal Majalla"/>
          <w:b w:val="0"/>
          <w:bCs w:val="0"/>
          <w:sz w:val="28"/>
          <w:szCs w:val="28"/>
          <w:rtl/>
        </w:rPr>
        <w:t>المنهج الوصفي التحليلي</w:t>
      </w:r>
      <w:r w:rsidRPr="006952C0">
        <w:rPr>
          <w:rFonts w:ascii="Sakkal Majalla" w:hAnsi="Sakkal Majalla" w:cs="Sakkal Majalla"/>
          <w:sz w:val="28"/>
          <w:szCs w:val="28"/>
          <w:rtl/>
        </w:rPr>
        <w:t xml:space="preserve"> </w:t>
      </w:r>
      <w:r w:rsidRPr="006952C0">
        <w:rPr>
          <w:rFonts w:ascii="Sakkal Majalla" w:hAnsi="Sakkal Majalla" w:cs="Sakkal Majalla"/>
          <w:sz w:val="28"/>
          <w:szCs w:val="28"/>
        </w:rPr>
        <w:t>(Descriptive-Analytical Method)</w:t>
      </w:r>
      <w:r w:rsidRPr="006952C0">
        <w:rPr>
          <w:rFonts w:ascii="Sakkal Majalla" w:hAnsi="Sakkal Majalla" w:cs="Sakkal Majalla"/>
          <w:sz w:val="28"/>
          <w:szCs w:val="28"/>
          <w:rtl/>
        </w:rPr>
        <w:t xml:space="preserve">، حيث يهدف إلى </w:t>
      </w:r>
      <w:r w:rsidRPr="006952C0">
        <w:rPr>
          <w:rStyle w:val="Strong"/>
          <w:rFonts w:ascii="Sakkal Majalla" w:hAnsi="Sakkal Majalla" w:cs="Sakkal Majalla"/>
          <w:b w:val="0"/>
          <w:bCs w:val="0"/>
          <w:sz w:val="28"/>
          <w:szCs w:val="28"/>
          <w:rtl/>
        </w:rPr>
        <w:t>توصيف الواقع الحالي لكفاءة الأنشطة والعمليات في المؤسسات الصحية</w:t>
      </w:r>
      <w:r w:rsidRPr="006952C0">
        <w:rPr>
          <w:rFonts w:ascii="Sakkal Majalla" w:hAnsi="Sakkal Majalla" w:cs="Sakkal Majalla"/>
          <w:sz w:val="28"/>
          <w:szCs w:val="28"/>
          <w:rtl/>
        </w:rPr>
        <w:t xml:space="preserve"> وتحليل العلاقات بين العوامل المؤثرة فيها. يساعد هذا المنهج في جمع معلومات دقيقة حول واقع العمليات التشغيلية وتحليلها بشكل علمي للوصول إلى نتائج موثوقة</w:t>
      </w:r>
      <w:r w:rsidRPr="006952C0">
        <w:rPr>
          <w:rFonts w:ascii="Sakkal Majalla" w:hAnsi="Sakkal Majalla" w:cs="Sakkal Majalla"/>
          <w:sz w:val="28"/>
          <w:szCs w:val="28"/>
        </w:rPr>
        <w:t>.</w:t>
      </w:r>
    </w:p>
    <w:p w14:paraId="1294FD8C" w14:textId="1693D3A5" w:rsidR="006952C0" w:rsidRPr="006952C0" w:rsidRDefault="006952C0" w:rsidP="006952C0">
      <w:pPr>
        <w:pStyle w:val="NormalWeb"/>
        <w:bidi/>
        <w:spacing w:before="0" w:beforeAutospacing="0" w:after="0" w:afterAutospacing="0" w:line="480" w:lineRule="auto"/>
        <w:ind w:firstLine="720"/>
        <w:jc w:val="both"/>
        <w:rPr>
          <w:rFonts w:ascii="Sakkal Majalla" w:hAnsi="Sakkal Majalla" w:cs="Sakkal Majalla"/>
          <w:sz w:val="28"/>
          <w:szCs w:val="28"/>
          <w:rtl/>
        </w:rPr>
      </w:pPr>
      <w:r w:rsidRPr="006952C0">
        <w:rPr>
          <w:rFonts w:ascii="Sakkal Majalla" w:hAnsi="Sakkal Majalla" w:cs="Sakkal Majalla"/>
          <w:sz w:val="28"/>
          <w:szCs w:val="28"/>
          <w:rtl/>
        </w:rPr>
        <w:t xml:space="preserve">كما تم الاستناد إلى </w:t>
      </w:r>
      <w:r w:rsidRPr="006952C0">
        <w:rPr>
          <w:rStyle w:val="Strong"/>
          <w:rFonts w:ascii="Sakkal Majalla" w:hAnsi="Sakkal Majalla" w:cs="Sakkal Majalla"/>
          <w:b w:val="0"/>
          <w:bCs w:val="0"/>
          <w:sz w:val="28"/>
          <w:szCs w:val="28"/>
          <w:rtl/>
        </w:rPr>
        <w:t>البعد التطبيقي</w:t>
      </w:r>
      <w:r w:rsidRPr="006952C0">
        <w:rPr>
          <w:rFonts w:ascii="Sakkal Majalla" w:hAnsi="Sakkal Majalla" w:cs="Sakkal Majalla"/>
          <w:sz w:val="28"/>
          <w:szCs w:val="28"/>
          <w:rtl/>
        </w:rPr>
        <w:t xml:space="preserve"> للبحث، بحيث يمكن استخدام نتائج الدراسة كمرجع لتطوير استراتيجيات تحسين العمليات في المستشفيات، والاستفادة منها في التخطيط واتخاذ القرارات الإدارية</w:t>
      </w:r>
      <w:r w:rsidRPr="006952C0">
        <w:rPr>
          <w:rFonts w:ascii="Sakkal Majalla" w:hAnsi="Sakkal Majalla" w:cs="Sakkal Majalla"/>
          <w:sz w:val="28"/>
          <w:szCs w:val="28"/>
        </w:rPr>
        <w:t>.</w:t>
      </w:r>
    </w:p>
    <w:p w14:paraId="6CCE77E6" w14:textId="5F69CDA5" w:rsidR="00BC094B" w:rsidRPr="00460109" w:rsidRDefault="00460109" w:rsidP="00460109">
      <w:pPr>
        <w:outlineLvl w:val="1"/>
        <w:rPr>
          <w:rFonts w:ascii="Sakkal Majalla" w:hAnsi="Sakkal Majalla" w:cs="Sakkal Majalla"/>
          <w:b/>
          <w:bCs/>
          <w:sz w:val="28"/>
          <w:szCs w:val="28"/>
          <w:u w:val="single"/>
          <w:rtl/>
        </w:rPr>
      </w:pPr>
      <w:bookmarkStart w:id="32" w:name="_Toc225329439"/>
      <w:r w:rsidRPr="00460109">
        <w:rPr>
          <w:rFonts w:ascii="Sakkal Majalla" w:hAnsi="Sakkal Majalla" w:cs="Sakkal Majalla"/>
          <w:b/>
          <w:bCs/>
          <w:sz w:val="28"/>
          <w:szCs w:val="28"/>
          <w:u w:val="single"/>
          <w:rtl/>
        </w:rPr>
        <w:lastRenderedPageBreak/>
        <w:t>مجتمع البحث:</w:t>
      </w:r>
      <w:bookmarkEnd w:id="32"/>
    </w:p>
    <w:p w14:paraId="4335E15F" w14:textId="77777777" w:rsidR="006952C0" w:rsidRPr="006952C0" w:rsidRDefault="006952C0" w:rsidP="006952C0">
      <w:pPr>
        <w:spacing w:after="0" w:line="480" w:lineRule="auto"/>
        <w:ind w:firstLine="720"/>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يتكون مجتمع الدراسة من كافة الموظفين العاملين في المستشفيات العامة والخاصة في مدينة الرياض بالمملكة العربية السعودية، ويشمل ذلك الإداريين والفنيين والممارسين الصحيين. ويهدف اختيار هذا المجتمع إلى تغطية جميع المستويات الوظيفية ذات الصلة بتحسين كفاءة الأنشطة والعمليات التشغيلية وجودة الخدمات الصحية، لضمان شمولية النتائج وتمثيل الواقع الفعلي للمستشفيات في العاصمة</w:t>
      </w:r>
      <w:r w:rsidRPr="006952C0">
        <w:rPr>
          <w:rFonts w:ascii="Sakkal Majalla" w:eastAsia="Times New Roman" w:hAnsi="Sakkal Majalla" w:cs="Sakkal Majalla"/>
          <w:kern w:val="0"/>
          <w:sz w:val="28"/>
          <w:szCs w:val="28"/>
          <w14:ligatures w14:val="none"/>
        </w:rPr>
        <w:t>.</w:t>
      </w:r>
    </w:p>
    <w:p w14:paraId="42CE07F0" w14:textId="741A8166" w:rsidR="00B1500B" w:rsidRPr="00460109" w:rsidRDefault="00B1500B" w:rsidP="00B1500B">
      <w:pPr>
        <w:spacing w:after="0" w:line="480" w:lineRule="auto"/>
        <w:jc w:val="both"/>
        <w:outlineLvl w:val="1"/>
        <w:rPr>
          <w:rFonts w:ascii="Sakkal Majalla" w:eastAsia="Times New Roman" w:hAnsi="Sakkal Majalla" w:cs="Sakkal Majalla"/>
          <w:b/>
          <w:bCs/>
          <w:kern w:val="0"/>
          <w:sz w:val="28"/>
          <w:szCs w:val="28"/>
          <w:u w:val="single"/>
          <w:rtl/>
          <w:lang w:bidi="ar-EG"/>
          <w14:ligatures w14:val="none"/>
        </w:rPr>
      </w:pPr>
      <w:bookmarkStart w:id="33" w:name="_Toc225329440"/>
      <w:r w:rsidRPr="00B1500B">
        <w:rPr>
          <w:rFonts w:ascii="Sakkal Majalla" w:eastAsia="Times New Roman" w:hAnsi="Sakkal Majalla" w:cs="Sakkal Majalla" w:hint="cs"/>
          <w:b/>
          <w:bCs/>
          <w:kern w:val="0"/>
          <w:sz w:val="28"/>
          <w:szCs w:val="28"/>
          <w:u w:val="single"/>
          <w:rtl/>
          <w14:ligatures w14:val="none"/>
        </w:rPr>
        <w:t>عينة البحث</w:t>
      </w:r>
      <w:bookmarkEnd w:id="33"/>
    </w:p>
    <w:p w14:paraId="245D35B6" w14:textId="77777777" w:rsidR="006952C0" w:rsidRPr="006952C0" w:rsidRDefault="006952C0" w:rsidP="006952C0">
      <w:pPr>
        <w:spacing w:after="0" w:line="480" w:lineRule="auto"/>
        <w:ind w:firstLine="720"/>
        <w:jc w:val="both"/>
        <w:rPr>
          <w:rFonts w:ascii="Sakkal Majalla" w:eastAsia="Times New Roman" w:hAnsi="Sakkal Majalla" w:cs="Sakkal Majalla"/>
          <w:kern w:val="0"/>
          <w:sz w:val="28"/>
          <w:szCs w:val="28"/>
          <w14:ligatures w14:val="none"/>
        </w:rPr>
      </w:pPr>
      <w:r w:rsidRPr="006952C0">
        <w:rPr>
          <w:rFonts w:ascii="Sakkal Majalla" w:eastAsia="Times New Roman" w:hAnsi="Sakkal Majalla" w:cs="Sakkal Majalla"/>
          <w:kern w:val="0"/>
          <w:sz w:val="28"/>
          <w:szCs w:val="28"/>
          <w:rtl/>
          <w14:ligatures w14:val="none"/>
        </w:rPr>
        <w:t>تم اختيار عينة الدراسة بطريقة العينة العشوائية البسيطة</w:t>
      </w:r>
      <w:r w:rsidRPr="006952C0">
        <w:rPr>
          <w:rFonts w:ascii="Sakkal Majalla" w:eastAsia="Times New Roman" w:hAnsi="Sakkal Majalla" w:cs="Sakkal Majalla"/>
          <w:kern w:val="0"/>
          <w:sz w:val="28"/>
          <w:szCs w:val="28"/>
          <w14:ligatures w14:val="none"/>
        </w:rPr>
        <w:t xml:space="preserve"> (Simple Random Sampling) </w:t>
      </w:r>
      <w:r w:rsidRPr="006952C0">
        <w:rPr>
          <w:rFonts w:ascii="Sakkal Majalla" w:eastAsia="Times New Roman" w:hAnsi="Sakkal Majalla" w:cs="Sakkal Majalla"/>
          <w:kern w:val="0"/>
          <w:sz w:val="28"/>
          <w:szCs w:val="28"/>
          <w:rtl/>
          <w14:ligatures w14:val="none"/>
        </w:rPr>
        <w:t>لضمان تمثيل جميع الفئات الوظيفية بشكل متوازن وعادل. وقد تكونت العينة من 350 موظفًا، وهو حجم مناسب لإجراء التحليل الإحصائي وضمان دقة النتائج، بما يتوافق مع التوصيات المنهجية الواردة في الدراسات المشابهة</w:t>
      </w:r>
      <w:r w:rsidRPr="006952C0">
        <w:rPr>
          <w:rFonts w:ascii="Sakkal Majalla" w:eastAsia="Times New Roman" w:hAnsi="Sakkal Majalla" w:cs="Sakkal Majalla"/>
          <w:kern w:val="0"/>
          <w:sz w:val="28"/>
          <w:szCs w:val="28"/>
          <w14:ligatures w14:val="none"/>
        </w:rPr>
        <w:t xml:space="preserve"> (Huang et al., 2025; Timurtas, 2020). </w:t>
      </w:r>
      <w:r w:rsidRPr="006952C0">
        <w:rPr>
          <w:rFonts w:ascii="Sakkal Majalla" w:eastAsia="Times New Roman" w:hAnsi="Sakkal Majalla" w:cs="Sakkal Majalla"/>
          <w:kern w:val="0"/>
          <w:sz w:val="28"/>
          <w:szCs w:val="28"/>
          <w:rtl/>
          <w14:ligatures w14:val="none"/>
        </w:rPr>
        <w:t>ويعكس هذا الاختيار تنوع المهن داخل المستشفيات ويسهم في الحصول على بيانات موثوقة حول واقع إدارة العمليات والكفاءة التشغيلية وجودة الخدمات الصحية</w:t>
      </w:r>
      <w:r w:rsidRPr="006952C0">
        <w:rPr>
          <w:rFonts w:ascii="Sakkal Majalla" w:eastAsia="Times New Roman" w:hAnsi="Sakkal Majalla" w:cs="Sakkal Majalla"/>
          <w:kern w:val="0"/>
          <w:sz w:val="28"/>
          <w:szCs w:val="28"/>
          <w14:ligatures w14:val="none"/>
        </w:rPr>
        <w:t>.</w:t>
      </w:r>
    </w:p>
    <w:p w14:paraId="66C2F675" w14:textId="3F79A1ED" w:rsidR="00BC094B" w:rsidRPr="0065045D" w:rsidRDefault="001E7ABB" w:rsidP="0065045D">
      <w:pPr>
        <w:spacing w:line="480" w:lineRule="auto"/>
        <w:jc w:val="center"/>
        <w:rPr>
          <w:rFonts w:ascii="Sakkal Majalla" w:hAnsi="Sakkal Majalla" w:cs="Sakkal Majalla"/>
          <w:b/>
          <w:bCs/>
          <w:sz w:val="28"/>
          <w:szCs w:val="28"/>
          <w:rtl/>
        </w:rPr>
      </w:pPr>
      <w:r w:rsidRPr="0065045D">
        <w:rPr>
          <w:rFonts w:ascii="Sakkal Majalla" w:hAnsi="Sakkal Majalla" w:cs="Sakkal Majalla"/>
          <w:b/>
          <w:bCs/>
          <w:sz w:val="28"/>
          <w:szCs w:val="28"/>
          <w:rtl/>
        </w:rPr>
        <w:t>جدول رقم (3-1) توزيع  العينة</w:t>
      </w:r>
    </w:p>
    <w:tbl>
      <w:tblPr>
        <w:tblStyle w:val="PlainTable1"/>
        <w:tblW w:w="8719" w:type="dxa"/>
        <w:tblLook w:val="04A0" w:firstRow="1" w:lastRow="0" w:firstColumn="1" w:lastColumn="0" w:noHBand="0" w:noVBand="1"/>
      </w:tblPr>
      <w:tblGrid>
        <w:gridCol w:w="2770"/>
        <w:gridCol w:w="1114"/>
        <w:gridCol w:w="2745"/>
        <w:gridCol w:w="2090"/>
      </w:tblGrid>
      <w:tr w:rsidR="00B31DD6" w:rsidRPr="00B31DD6" w14:paraId="1F67C8A2" w14:textId="77777777" w:rsidTr="00B31DD6">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1E81206"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النسبة المئوية</w:t>
            </w:r>
            <w:r w:rsidRPr="00B31DD6">
              <w:rPr>
                <w:rFonts w:ascii="Sakkal Majalla" w:eastAsia="Times New Roman" w:hAnsi="Sakkal Majalla" w:cs="Sakkal Majalla"/>
                <w:kern w:val="0"/>
                <w:sz w:val="28"/>
                <w:szCs w:val="28"/>
                <w14:ligatures w14:val="none"/>
              </w:rPr>
              <w:t xml:space="preserve"> (%)</w:t>
            </w:r>
          </w:p>
        </w:tc>
        <w:tc>
          <w:tcPr>
            <w:tcW w:w="0" w:type="auto"/>
            <w:hideMark/>
          </w:tcPr>
          <w:p w14:paraId="6F086750" w14:textId="77777777" w:rsidR="00B31DD6" w:rsidRPr="00B31DD6" w:rsidRDefault="00B31DD6" w:rsidP="00B31DD6">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lang w:bidi="ar-EG"/>
                <w14:ligatures w14:val="none"/>
              </w:rPr>
            </w:pPr>
            <w:r w:rsidRPr="00B31DD6">
              <w:rPr>
                <w:rFonts w:ascii="Sakkal Majalla" w:eastAsia="Times New Roman" w:hAnsi="Sakkal Majalla" w:cs="Sakkal Majalla"/>
                <w:kern w:val="0"/>
                <w:sz w:val="28"/>
                <w:szCs w:val="28"/>
                <w:rtl/>
                <w14:ligatures w14:val="none"/>
              </w:rPr>
              <w:t>العدد</w:t>
            </w:r>
          </w:p>
        </w:tc>
        <w:tc>
          <w:tcPr>
            <w:tcW w:w="0" w:type="auto"/>
            <w:hideMark/>
          </w:tcPr>
          <w:p w14:paraId="30706113" w14:textId="77777777" w:rsidR="00B31DD6" w:rsidRPr="00B31DD6" w:rsidRDefault="00B31DD6" w:rsidP="00B31DD6">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الفئة</w:t>
            </w:r>
          </w:p>
        </w:tc>
        <w:tc>
          <w:tcPr>
            <w:tcW w:w="0" w:type="auto"/>
            <w:hideMark/>
          </w:tcPr>
          <w:p w14:paraId="6248D6DD" w14:textId="77777777" w:rsidR="00B31DD6" w:rsidRPr="00B31DD6" w:rsidRDefault="00B31DD6" w:rsidP="00B31DD6">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المتغير</w:t>
            </w:r>
          </w:p>
        </w:tc>
      </w:tr>
      <w:tr w:rsidR="00B31DD6" w:rsidRPr="00B31DD6" w14:paraId="5E8C7E64" w14:textId="77777777" w:rsidTr="00B31DD6">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6B88BB5A"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55%</w:t>
            </w:r>
          </w:p>
        </w:tc>
        <w:tc>
          <w:tcPr>
            <w:tcW w:w="0" w:type="auto"/>
            <w:hideMark/>
          </w:tcPr>
          <w:p w14:paraId="778856FD"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193</w:t>
            </w:r>
          </w:p>
        </w:tc>
        <w:tc>
          <w:tcPr>
            <w:tcW w:w="0" w:type="auto"/>
            <w:hideMark/>
          </w:tcPr>
          <w:p w14:paraId="447E2C4F"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ذكر</w:t>
            </w:r>
          </w:p>
        </w:tc>
        <w:tc>
          <w:tcPr>
            <w:tcW w:w="0" w:type="auto"/>
            <w:hideMark/>
          </w:tcPr>
          <w:p w14:paraId="3776AB0A"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الجنس</w:t>
            </w:r>
          </w:p>
        </w:tc>
      </w:tr>
      <w:tr w:rsidR="00B31DD6" w:rsidRPr="00B31DD6" w14:paraId="00ACFEA3"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4ED9A169"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45%</w:t>
            </w:r>
          </w:p>
        </w:tc>
        <w:tc>
          <w:tcPr>
            <w:tcW w:w="0" w:type="auto"/>
            <w:hideMark/>
          </w:tcPr>
          <w:p w14:paraId="0E12263E"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157</w:t>
            </w:r>
          </w:p>
        </w:tc>
        <w:tc>
          <w:tcPr>
            <w:tcW w:w="0" w:type="auto"/>
            <w:hideMark/>
          </w:tcPr>
          <w:p w14:paraId="6951DDFB"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أنثى</w:t>
            </w:r>
          </w:p>
        </w:tc>
        <w:tc>
          <w:tcPr>
            <w:tcW w:w="0" w:type="auto"/>
            <w:hideMark/>
          </w:tcPr>
          <w:p w14:paraId="04BDCEA3"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3983153C"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07B16845"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100%</w:t>
            </w:r>
          </w:p>
        </w:tc>
        <w:tc>
          <w:tcPr>
            <w:tcW w:w="0" w:type="auto"/>
            <w:hideMark/>
          </w:tcPr>
          <w:p w14:paraId="3BF9C342"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b/>
                <w:bCs/>
                <w:kern w:val="0"/>
                <w:sz w:val="28"/>
                <w:szCs w:val="28"/>
                <w14:ligatures w14:val="none"/>
              </w:rPr>
              <w:t>350</w:t>
            </w:r>
          </w:p>
        </w:tc>
        <w:tc>
          <w:tcPr>
            <w:tcW w:w="0" w:type="auto"/>
            <w:hideMark/>
          </w:tcPr>
          <w:p w14:paraId="77C4960C"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4BBD556D"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المجموع</w:t>
            </w:r>
          </w:p>
        </w:tc>
      </w:tr>
      <w:tr w:rsidR="00B31DD6" w:rsidRPr="00B31DD6" w14:paraId="7FBB9097" w14:textId="77777777" w:rsidTr="00B31DD6">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74D26214"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15%</w:t>
            </w:r>
          </w:p>
        </w:tc>
        <w:tc>
          <w:tcPr>
            <w:tcW w:w="0" w:type="auto"/>
            <w:hideMark/>
          </w:tcPr>
          <w:p w14:paraId="46099DD0"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53</w:t>
            </w:r>
          </w:p>
        </w:tc>
        <w:tc>
          <w:tcPr>
            <w:tcW w:w="0" w:type="auto"/>
            <w:hideMark/>
          </w:tcPr>
          <w:p w14:paraId="79F81AD6"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أقل من 25 سنة</w:t>
            </w:r>
          </w:p>
        </w:tc>
        <w:tc>
          <w:tcPr>
            <w:tcW w:w="0" w:type="auto"/>
            <w:hideMark/>
          </w:tcPr>
          <w:p w14:paraId="3E2A819F"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العمر</w:t>
            </w:r>
          </w:p>
        </w:tc>
      </w:tr>
      <w:tr w:rsidR="00B31DD6" w:rsidRPr="00B31DD6" w14:paraId="4D03A63D"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59A6FD45"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35%</w:t>
            </w:r>
          </w:p>
        </w:tc>
        <w:tc>
          <w:tcPr>
            <w:tcW w:w="0" w:type="auto"/>
            <w:hideMark/>
          </w:tcPr>
          <w:p w14:paraId="764F2930"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123</w:t>
            </w:r>
          </w:p>
        </w:tc>
        <w:tc>
          <w:tcPr>
            <w:tcW w:w="0" w:type="auto"/>
            <w:hideMark/>
          </w:tcPr>
          <w:p w14:paraId="55EC1092"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 xml:space="preserve">25–34 </w:t>
            </w:r>
            <w:r w:rsidRPr="00B31DD6">
              <w:rPr>
                <w:rFonts w:ascii="Sakkal Majalla" w:eastAsia="Times New Roman" w:hAnsi="Sakkal Majalla" w:cs="Sakkal Majalla"/>
                <w:kern w:val="0"/>
                <w:sz w:val="28"/>
                <w:szCs w:val="28"/>
                <w:rtl/>
                <w14:ligatures w14:val="none"/>
              </w:rPr>
              <w:t>سنة</w:t>
            </w:r>
          </w:p>
        </w:tc>
        <w:tc>
          <w:tcPr>
            <w:tcW w:w="0" w:type="auto"/>
            <w:hideMark/>
          </w:tcPr>
          <w:p w14:paraId="5C448DE0"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0D7E6E8D"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00D402A"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30%</w:t>
            </w:r>
          </w:p>
        </w:tc>
        <w:tc>
          <w:tcPr>
            <w:tcW w:w="0" w:type="auto"/>
            <w:hideMark/>
          </w:tcPr>
          <w:p w14:paraId="3763421B"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105</w:t>
            </w:r>
          </w:p>
        </w:tc>
        <w:tc>
          <w:tcPr>
            <w:tcW w:w="0" w:type="auto"/>
            <w:hideMark/>
          </w:tcPr>
          <w:p w14:paraId="75EBDE25"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 xml:space="preserve">35–44 </w:t>
            </w:r>
            <w:r w:rsidRPr="00B31DD6">
              <w:rPr>
                <w:rFonts w:ascii="Sakkal Majalla" w:eastAsia="Times New Roman" w:hAnsi="Sakkal Majalla" w:cs="Sakkal Majalla"/>
                <w:kern w:val="0"/>
                <w:sz w:val="28"/>
                <w:szCs w:val="28"/>
                <w:rtl/>
                <w14:ligatures w14:val="none"/>
              </w:rPr>
              <w:t>سنة</w:t>
            </w:r>
          </w:p>
        </w:tc>
        <w:tc>
          <w:tcPr>
            <w:tcW w:w="0" w:type="auto"/>
            <w:hideMark/>
          </w:tcPr>
          <w:p w14:paraId="74B6378F"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73847A9C"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4663C59A"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lastRenderedPageBreak/>
              <w:t>20%</w:t>
            </w:r>
          </w:p>
        </w:tc>
        <w:tc>
          <w:tcPr>
            <w:tcW w:w="0" w:type="auto"/>
            <w:hideMark/>
          </w:tcPr>
          <w:p w14:paraId="7CA08F7D"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69</w:t>
            </w:r>
          </w:p>
        </w:tc>
        <w:tc>
          <w:tcPr>
            <w:tcW w:w="0" w:type="auto"/>
            <w:hideMark/>
          </w:tcPr>
          <w:p w14:paraId="36ADB9DA"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 xml:space="preserve">45 </w:t>
            </w:r>
            <w:r w:rsidRPr="00B31DD6">
              <w:rPr>
                <w:rFonts w:ascii="Sakkal Majalla" w:eastAsia="Times New Roman" w:hAnsi="Sakkal Majalla" w:cs="Sakkal Majalla"/>
                <w:kern w:val="0"/>
                <w:sz w:val="28"/>
                <w:szCs w:val="28"/>
                <w:rtl/>
                <w14:ligatures w14:val="none"/>
              </w:rPr>
              <w:t>سنة فأكثر</w:t>
            </w:r>
          </w:p>
        </w:tc>
        <w:tc>
          <w:tcPr>
            <w:tcW w:w="0" w:type="auto"/>
            <w:hideMark/>
          </w:tcPr>
          <w:p w14:paraId="41BFBB62"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5C22561B" w14:textId="77777777" w:rsidTr="00B31DD6">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3C60B4F9"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100%</w:t>
            </w:r>
          </w:p>
        </w:tc>
        <w:tc>
          <w:tcPr>
            <w:tcW w:w="0" w:type="auto"/>
            <w:hideMark/>
          </w:tcPr>
          <w:p w14:paraId="650B8980"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b/>
                <w:bCs/>
                <w:kern w:val="0"/>
                <w:sz w:val="28"/>
                <w:szCs w:val="28"/>
                <w14:ligatures w14:val="none"/>
              </w:rPr>
              <w:t>350</w:t>
            </w:r>
          </w:p>
        </w:tc>
        <w:tc>
          <w:tcPr>
            <w:tcW w:w="0" w:type="auto"/>
            <w:hideMark/>
          </w:tcPr>
          <w:p w14:paraId="06A6D390"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490EE98B"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المجموع</w:t>
            </w:r>
          </w:p>
        </w:tc>
      </w:tr>
      <w:tr w:rsidR="00B31DD6" w:rsidRPr="00B31DD6" w14:paraId="4F91EF29"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C4E3721"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w:t>
            </w:r>
          </w:p>
        </w:tc>
        <w:tc>
          <w:tcPr>
            <w:tcW w:w="0" w:type="auto"/>
            <w:hideMark/>
          </w:tcPr>
          <w:p w14:paraId="4FA5C75A"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35</w:t>
            </w:r>
          </w:p>
        </w:tc>
        <w:tc>
          <w:tcPr>
            <w:tcW w:w="0" w:type="auto"/>
            <w:hideMark/>
          </w:tcPr>
          <w:p w14:paraId="25DDA3C9"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دبلوم</w:t>
            </w:r>
          </w:p>
        </w:tc>
        <w:tc>
          <w:tcPr>
            <w:tcW w:w="0" w:type="auto"/>
            <w:hideMark/>
          </w:tcPr>
          <w:p w14:paraId="42E11290"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المؤهل العلمي</w:t>
            </w:r>
          </w:p>
        </w:tc>
      </w:tr>
      <w:tr w:rsidR="00B31DD6" w:rsidRPr="00B31DD6" w14:paraId="5B4DF856"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C90D15C"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50%</w:t>
            </w:r>
          </w:p>
        </w:tc>
        <w:tc>
          <w:tcPr>
            <w:tcW w:w="0" w:type="auto"/>
            <w:hideMark/>
          </w:tcPr>
          <w:p w14:paraId="4ABC8B9D"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175</w:t>
            </w:r>
          </w:p>
        </w:tc>
        <w:tc>
          <w:tcPr>
            <w:tcW w:w="0" w:type="auto"/>
            <w:hideMark/>
          </w:tcPr>
          <w:p w14:paraId="3E44F408"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بكالوريوس</w:t>
            </w:r>
          </w:p>
        </w:tc>
        <w:tc>
          <w:tcPr>
            <w:tcW w:w="0" w:type="auto"/>
            <w:hideMark/>
          </w:tcPr>
          <w:p w14:paraId="7652A341"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73670DD5" w14:textId="77777777" w:rsidTr="00B31DD6">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593CE1AB"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30%</w:t>
            </w:r>
          </w:p>
        </w:tc>
        <w:tc>
          <w:tcPr>
            <w:tcW w:w="0" w:type="auto"/>
            <w:hideMark/>
          </w:tcPr>
          <w:p w14:paraId="0FAA4294"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105</w:t>
            </w:r>
          </w:p>
        </w:tc>
        <w:tc>
          <w:tcPr>
            <w:tcW w:w="0" w:type="auto"/>
            <w:hideMark/>
          </w:tcPr>
          <w:p w14:paraId="11C8D8FF"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ماجستير</w:t>
            </w:r>
          </w:p>
        </w:tc>
        <w:tc>
          <w:tcPr>
            <w:tcW w:w="0" w:type="auto"/>
            <w:hideMark/>
          </w:tcPr>
          <w:p w14:paraId="61396F13"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12D4A835"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538A8DBA"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w:t>
            </w:r>
          </w:p>
        </w:tc>
        <w:tc>
          <w:tcPr>
            <w:tcW w:w="0" w:type="auto"/>
            <w:hideMark/>
          </w:tcPr>
          <w:p w14:paraId="056C0166"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35</w:t>
            </w:r>
          </w:p>
        </w:tc>
        <w:tc>
          <w:tcPr>
            <w:tcW w:w="0" w:type="auto"/>
            <w:hideMark/>
          </w:tcPr>
          <w:p w14:paraId="1B7E5DF4"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دكتوراه</w:t>
            </w:r>
          </w:p>
        </w:tc>
        <w:tc>
          <w:tcPr>
            <w:tcW w:w="0" w:type="auto"/>
            <w:hideMark/>
          </w:tcPr>
          <w:p w14:paraId="59E72072"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74FDD052"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0345B739"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100%</w:t>
            </w:r>
          </w:p>
        </w:tc>
        <w:tc>
          <w:tcPr>
            <w:tcW w:w="0" w:type="auto"/>
            <w:hideMark/>
          </w:tcPr>
          <w:p w14:paraId="2492C180"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b/>
                <w:bCs/>
                <w:kern w:val="0"/>
                <w:sz w:val="28"/>
                <w:szCs w:val="28"/>
                <w14:ligatures w14:val="none"/>
              </w:rPr>
              <w:t>350</w:t>
            </w:r>
          </w:p>
        </w:tc>
        <w:tc>
          <w:tcPr>
            <w:tcW w:w="0" w:type="auto"/>
            <w:hideMark/>
          </w:tcPr>
          <w:p w14:paraId="2D162365"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4558A6A5"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المجموع</w:t>
            </w:r>
          </w:p>
        </w:tc>
      </w:tr>
      <w:tr w:rsidR="00B31DD6" w:rsidRPr="00B31DD6" w14:paraId="7A5E463C" w14:textId="77777777" w:rsidTr="00B31DD6">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482DC576"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40%</w:t>
            </w:r>
          </w:p>
        </w:tc>
        <w:tc>
          <w:tcPr>
            <w:tcW w:w="0" w:type="auto"/>
            <w:hideMark/>
          </w:tcPr>
          <w:p w14:paraId="1EFD1A75"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140</w:t>
            </w:r>
          </w:p>
        </w:tc>
        <w:tc>
          <w:tcPr>
            <w:tcW w:w="0" w:type="auto"/>
            <w:hideMark/>
          </w:tcPr>
          <w:p w14:paraId="6EECC521"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إداري</w:t>
            </w:r>
          </w:p>
        </w:tc>
        <w:tc>
          <w:tcPr>
            <w:tcW w:w="0" w:type="auto"/>
            <w:hideMark/>
          </w:tcPr>
          <w:p w14:paraId="0C537FE6"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الوظيفة</w:t>
            </w:r>
          </w:p>
        </w:tc>
      </w:tr>
      <w:tr w:rsidR="00B31DD6" w:rsidRPr="00B31DD6" w14:paraId="1675848D"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0DB96808"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35%</w:t>
            </w:r>
          </w:p>
        </w:tc>
        <w:tc>
          <w:tcPr>
            <w:tcW w:w="0" w:type="auto"/>
            <w:hideMark/>
          </w:tcPr>
          <w:p w14:paraId="1CD8B4AE"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123</w:t>
            </w:r>
          </w:p>
        </w:tc>
        <w:tc>
          <w:tcPr>
            <w:tcW w:w="0" w:type="auto"/>
            <w:hideMark/>
          </w:tcPr>
          <w:p w14:paraId="40982C69"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فني</w:t>
            </w:r>
          </w:p>
        </w:tc>
        <w:tc>
          <w:tcPr>
            <w:tcW w:w="0" w:type="auto"/>
            <w:hideMark/>
          </w:tcPr>
          <w:p w14:paraId="28EC90A3"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62008713"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356AC5B4"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25%</w:t>
            </w:r>
          </w:p>
        </w:tc>
        <w:tc>
          <w:tcPr>
            <w:tcW w:w="0" w:type="auto"/>
            <w:hideMark/>
          </w:tcPr>
          <w:p w14:paraId="5C2F51DF"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87</w:t>
            </w:r>
          </w:p>
        </w:tc>
        <w:tc>
          <w:tcPr>
            <w:tcW w:w="0" w:type="auto"/>
            <w:hideMark/>
          </w:tcPr>
          <w:p w14:paraId="1E64BCCB"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ممارس صحي</w:t>
            </w:r>
          </w:p>
        </w:tc>
        <w:tc>
          <w:tcPr>
            <w:tcW w:w="0" w:type="auto"/>
            <w:hideMark/>
          </w:tcPr>
          <w:p w14:paraId="19AB76FD"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1105A924" w14:textId="77777777" w:rsidTr="00B31DD6">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494AC276"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100%</w:t>
            </w:r>
          </w:p>
        </w:tc>
        <w:tc>
          <w:tcPr>
            <w:tcW w:w="0" w:type="auto"/>
            <w:hideMark/>
          </w:tcPr>
          <w:p w14:paraId="54130B8C"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b/>
                <w:bCs/>
                <w:kern w:val="0"/>
                <w:sz w:val="28"/>
                <w:szCs w:val="28"/>
                <w14:ligatures w14:val="none"/>
              </w:rPr>
              <w:t>350</w:t>
            </w:r>
          </w:p>
        </w:tc>
        <w:tc>
          <w:tcPr>
            <w:tcW w:w="0" w:type="auto"/>
            <w:hideMark/>
          </w:tcPr>
          <w:p w14:paraId="79AEDC29"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44411D16"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المجموع</w:t>
            </w:r>
          </w:p>
        </w:tc>
      </w:tr>
      <w:tr w:rsidR="00B31DD6" w:rsidRPr="00B31DD6" w14:paraId="376D5F4F"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1367CE2"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30%</w:t>
            </w:r>
          </w:p>
        </w:tc>
        <w:tc>
          <w:tcPr>
            <w:tcW w:w="0" w:type="auto"/>
            <w:hideMark/>
          </w:tcPr>
          <w:p w14:paraId="4261A36C"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105</w:t>
            </w:r>
          </w:p>
        </w:tc>
        <w:tc>
          <w:tcPr>
            <w:tcW w:w="0" w:type="auto"/>
            <w:hideMark/>
          </w:tcPr>
          <w:p w14:paraId="36C73E5A"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أقل من 5 سنوات</w:t>
            </w:r>
          </w:p>
        </w:tc>
        <w:tc>
          <w:tcPr>
            <w:tcW w:w="0" w:type="auto"/>
            <w:hideMark/>
          </w:tcPr>
          <w:p w14:paraId="14AFCD8D"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سنوات الخبرة</w:t>
            </w:r>
          </w:p>
        </w:tc>
      </w:tr>
      <w:tr w:rsidR="00B31DD6" w:rsidRPr="00B31DD6" w14:paraId="2B25C2BC" w14:textId="77777777" w:rsidTr="00B31DD6">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79EE1F4E"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40%</w:t>
            </w:r>
          </w:p>
        </w:tc>
        <w:tc>
          <w:tcPr>
            <w:tcW w:w="0" w:type="auto"/>
            <w:hideMark/>
          </w:tcPr>
          <w:p w14:paraId="3F33E9B9"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140</w:t>
            </w:r>
          </w:p>
        </w:tc>
        <w:tc>
          <w:tcPr>
            <w:tcW w:w="0" w:type="auto"/>
            <w:hideMark/>
          </w:tcPr>
          <w:p w14:paraId="459A37BF"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 xml:space="preserve">5–10 </w:t>
            </w:r>
            <w:r w:rsidRPr="00B31DD6">
              <w:rPr>
                <w:rFonts w:ascii="Sakkal Majalla" w:eastAsia="Times New Roman" w:hAnsi="Sakkal Majalla" w:cs="Sakkal Majalla"/>
                <w:kern w:val="0"/>
                <w:sz w:val="28"/>
                <w:szCs w:val="28"/>
                <w:rtl/>
                <w14:ligatures w14:val="none"/>
              </w:rPr>
              <w:t>سنوات</w:t>
            </w:r>
          </w:p>
        </w:tc>
        <w:tc>
          <w:tcPr>
            <w:tcW w:w="0" w:type="auto"/>
            <w:hideMark/>
          </w:tcPr>
          <w:p w14:paraId="4859768C"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6CA3C6B2" w14:textId="77777777" w:rsidTr="00B31DD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2AC7306"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30%</w:t>
            </w:r>
          </w:p>
        </w:tc>
        <w:tc>
          <w:tcPr>
            <w:tcW w:w="0" w:type="auto"/>
            <w:hideMark/>
          </w:tcPr>
          <w:p w14:paraId="0CC58706"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105</w:t>
            </w:r>
          </w:p>
        </w:tc>
        <w:tc>
          <w:tcPr>
            <w:tcW w:w="0" w:type="auto"/>
            <w:hideMark/>
          </w:tcPr>
          <w:p w14:paraId="10D99C7E"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أكثر من 10 سنوات</w:t>
            </w:r>
          </w:p>
        </w:tc>
        <w:tc>
          <w:tcPr>
            <w:tcW w:w="0" w:type="auto"/>
            <w:hideMark/>
          </w:tcPr>
          <w:p w14:paraId="075540CE" w14:textId="77777777" w:rsidR="00B31DD6" w:rsidRPr="00B31DD6" w:rsidRDefault="00B31DD6" w:rsidP="00B31DD6">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p>
        </w:tc>
      </w:tr>
      <w:tr w:rsidR="00B31DD6" w:rsidRPr="00B31DD6" w14:paraId="2F3A36C6" w14:textId="77777777" w:rsidTr="00B31DD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20A8CC7" w14:textId="77777777" w:rsidR="00B31DD6" w:rsidRPr="00B31DD6" w:rsidRDefault="00B31DD6" w:rsidP="00B31DD6">
            <w:pPr>
              <w:spacing w:line="360" w:lineRule="auto"/>
              <w:jc w:val="center"/>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14:ligatures w14:val="none"/>
              </w:rPr>
              <w:t>100%</w:t>
            </w:r>
          </w:p>
        </w:tc>
        <w:tc>
          <w:tcPr>
            <w:tcW w:w="0" w:type="auto"/>
            <w:hideMark/>
          </w:tcPr>
          <w:p w14:paraId="49C7A0B5"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b/>
                <w:bCs/>
                <w:kern w:val="0"/>
                <w:sz w:val="28"/>
                <w:szCs w:val="28"/>
                <w14:ligatures w14:val="none"/>
              </w:rPr>
              <w:t>350</w:t>
            </w:r>
          </w:p>
        </w:tc>
        <w:tc>
          <w:tcPr>
            <w:tcW w:w="0" w:type="auto"/>
            <w:hideMark/>
          </w:tcPr>
          <w:p w14:paraId="0A6D279C"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p>
        </w:tc>
        <w:tc>
          <w:tcPr>
            <w:tcW w:w="0" w:type="auto"/>
            <w:hideMark/>
          </w:tcPr>
          <w:p w14:paraId="189535B6" w14:textId="77777777" w:rsidR="00B31DD6" w:rsidRPr="00B31DD6" w:rsidRDefault="00B31DD6" w:rsidP="00B31DD6">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B31DD6">
              <w:rPr>
                <w:rFonts w:ascii="Sakkal Majalla" w:eastAsia="Times New Roman" w:hAnsi="Sakkal Majalla" w:cs="Sakkal Majalla"/>
                <w:kern w:val="0"/>
                <w:sz w:val="28"/>
                <w:szCs w:val="28"/>
                <w:rtl/>
                <w14:ligatures w14:val="none"/>
              </w:rPr>
              <w:t>المجموع</w:t>
            </w:r>
          </w:p>
        </w:tc>
      </w:tr>
    </w:tbl>
    <w:p w14:paraId="2506CC1A" w14:textId="77777777" w:rsidR="00BC094B" w:rsidRDefault="00BC094B" w:rsidP="00D22171">
      <w:pPr>
        <w:rPr>
          <w:rFonts w:ascii="Sakkal Majalla" w:hAnsi="Sakkal Majalla" w:cs="Sakkal Majalla"/>
          <w:sz w:val="28"/>
          <w:szCs w:val="28"/>
          <w:u w:val="single"/>
          <w:rtl/>
          <w:lang w:bidi="ar-EG"/>
        </w:rPr>
      </w:pPr>
    </w:p>
    <w:p w14:paraId="4F45B5B8"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 xml:space="preserve">يوضح جدول رقم (3-1) توزيع عينة الدراسة وفق المتغيرات الديموغرافية الأساسية للمشاركين البالغ عددهم 350 موظفًا من المؤسسات الصحية. يبين الجدول أن نسبة الذكور بلغت 55% وعددهم 193 مشاركًا، في حين بلغت نسبة الإناث 45% وعددهم 157 مشاركًا، مما يعكس تمثيلًا جيدًا لكلا الجنسين. أما بالنسبة للعمر، فتوزعت الفئات على النحو التالي: 15% أقل من 25 سنة، 35% بين 25 و34 سنة، 30% بين 35 و44 سنة، و20% أكثر من 45 سنة، مما يتيح تغطية شاملة للفئات العمرية المختلفة. وفيما يخص المؤهل العلمي، فقد شكل حاملو البكالوريوس النسبة الأكبر 50%، تليهم حملة الماجستير 30%، والدبلوم 10%، والدكتوراه 10%، ما يعكس تنوعًا في الخلفية التعليمية للمشاركين. </w:t>
      </w:r>
      <w:r w:rsidRPr="00476A9F">
        <w:rPr>
          <w:rFonts w:ascii="Sakkal Majalla" w:eastAsia="Times New Roman" w:hAnsi="Sakkal Majalla" w:cs="Sakkal Majalla"/>
          <w:kern w:val="0"/>
          <w:sz w:val="28"/>
          <w:szCs w:val="28"/>
          <w:rtl/>
          <w14:ligatures w14:val="none"/>
        </w:rPr>
        <w:lastRenderedPageBreak/>
        <w:t>أما توزيع المشاركين وفق الوظيفة، فقد بلغ 40% إداريين، و35% فنيين، و25% ممارسين صحيين، وهو ما يضمن شمول جميع الفئات الوظيفية داخل المؤسسة الصحية. وأخيرًا، بالنسبة لسنوات الخبرة في المؤسسة، فكانت النسب موزعة بحيث بلغت 30% أقل من 5 سنوات، و40% بين 5 و10 سنوات، و30% أكثر من 10 سنوات، مما يوفر منظورًا متوازنًا للخبرات العملية بين أفراد العينة. يعكس الجدول بذلك تمثيلًا متوازنًا لجميع الفئات الديموغرافية، ويؤكد مصداقية النتائج وقابليتها للتعميم على مجتمع الدراسة</w:t>
      </w:r>
      <w:r w:rsidRPr="00476A9F">
        <w:rPr>
          <w:rFonts w:ascii="Sakkal Majalla" w:eastAsia="Times New Roman" w:hAnsi="Sakkal Majalla" w:cs="Sakkal Majalla"/>
          <w:kern w:val="0"/>
          <w:sz w:val="28"/>
          <w:szCs w:val="28"/>
          <w14:ligatures w14:val="none"/>
        </w:rPr>
        <w:t>.</w:t>
      </w:r>
    </w:p>
    <w:p w14:paraId="4731161B" w14:textId="7CD89B02" w:rsidR="001E7ABB" w:rsidRPr="001E7ABB" w:rsidRDefault="001E7ABB" w:rsidP="00476A9F">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34" w:name="_Toc225329441"/>
      <w:r w:rsidRPr="001E7ABB">
        <w:rPr>
          <w:rFonts w:ascii="Sakkal Majalla" w:eastAsia="Times New Roman" w:hAnsi="Sakkal Majalla" w:cs="Sakkal Majalla" w:hint="cs"/>
          <w:b/>
          <w:bCs/>
          <w:kern w:val="0"/>
          <w:sz w:val="28"/>
          <w:szCs w:val="28"/>
          <w:u w:val="single"/>
          <w:rtl/>
          <w14:ligatures w14:val="none"/>
        </w:rPr>
        <w:t>أداة البحث:</w:t>
      </w:r>
      <w:bookmarkEnd w:id="34"/>
    </w:p>
    <w:p w14:paraId="75F4AA22"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تم اختيار الاستبيان كأداة رئيسية لجمع البيانات اللازمة لهذه الدراسة، نظرًا لقدرته على الحصول على معلومات دقيقة وشاملة من عدد كبير من المشاركين بطريقة منظمة وموحدة. ويعتبر الاستبيان مناسبًا لهذه الدراسة لأنه يتيح قياس آراء ومواقف الموظفين العاملين في المؤسسات الصحية تجاه متغيرات البحث، سواء كانت المتغيرات المستقلة أو المتغيرات التابعة، بطريقة كمية يمكن تحليلها إحصائيًا</w:t>
      </w:r>
      <w:r w:rsidRPr="00476A9F">
        <w:rPr>
          <w:rFonts w:ascii="Sakkal Majalla" w:eastAsia="Times New Roman" w:hAnsi="Sakkal Majalla" w:cs="Sakkal Majalla"/>
          <w:kern w:val="0"/>
          <w:sz w:val="28"/>
          <w:szCs w:val="28"/>
          <w14:ligatures w14:val="none"/>
        </w:rPr>
        <w:t>.</w:t>
      </w:r>
    </w:p>
    <w:p w14:paraId="462FDCBA"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يتكون الاستبيان المستخدم في هذه الدراسة من قسمين رئيسيين</w:t>
      </w:r>
      <w:r w:rsidRPr="00476A9F">
        <w:rPr>
          <w:rFonts w:ascii="Sakkal Majalla" w:eastAsia="Times New Roman" w:hAnsi="Sakkal Majalla" w:cs="Sakkal Majalla"/>
          <w:kern w:val="0"/>
          <w:sz w:val="28"/>
          <w:szCs w:val="28"/>
          <w14:ligatures w14:val="none"/>
        </w:rPr>
        <w:t>:</w:t>
      </w:r>
    </w:p>
    <w:p w14:paraId="08AED16D" w14:textId="77777777" w:rsidR="00476A9F" w:rsidRDefault="00476A9F" w:rsidP="00FA17B8">
      <w:pPr>
        <w:numPr>
          <w:ilvl w:val="0"/>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القسم الأول: البيانات الديموغرافية</w:t>
      </w:r>
    </w:p>
    <w:p w14:paraId="3533A782" w14:textId="10041BE5" w:rsidR="00476A9F" w:rsidRPr="00476A9F" w:rsidRDefault="00476A9F" w:rsidP="00476A9F">
      <w:pPr>
        <w:spacing w:after="0" w:line="480" w:lineRule="auto"/>
        <w:ind w:left="72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يهدف هذا القسم إلى جمع معلومات أساسية عن المشاركين تساعد في فهم خصائصهم والسياق الذي يعملون فيه. ويتضمن هذا القسم متغيرات مثل: الجنس، العمر، المؤهل العلمي، الوظيفة، وسنوات الخبرة في المؤسسة. ويتيح هذا القسم تحليل العلاقة بين الخصائص الديموغرافية ووجهات نظر المشاركين حول المتغيرات البحثية</w:t>
      </w:r>
      <w:r w:rsidRPr="00476A9F">
        <w:rPr>
          <w:rFonts w:ascii="Sakkal Majalla" w:eastAsia="Times New Roman" w:hAnsi="Sakkal Majalla" w:cs="Sakkal Majalla"/>
          <w:kern w:val="0"/>
          <w:sz w:val="28"/>
          <w:szCs w:val="28"/>
          <w14:ligatures w14:val="none"/>
        </w:rPr>
        <w:t>.</w:t>
      </w:r>
    </w:p>
    <w:p w14:paraId="6C658C4A" w14:textId="77777777" w:rsidR="00476A9F" w:rsidRDefault="00476A9F" w:rsidP="00FA17B8">
      <w:pPr>
        <w:numPr>
          <w:ilvl w:val="0"/>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القسم الثاني: المتغيرات البحثية</w:t>
      </w:r>
    </w:p>
    <w:p w14:paraId="19ADFB33" w14:textId="14250CB7" w:rsidR="00476A9F" w:rsidRPr="00476A9F" w:rsidRDefault="00476A9F" w:rsidP="00476A9F">
      <w:pPr>
        <w:spacing w:after="0" w:line="480" w:lineRule="auto"/>
        <w:ind w:left="72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يركز هذا القسم على قياس المتغيرات الرئيسة في الدراسة، والتي تشمل</w:t>
      </w:r>
      <w:r w:rsidRPr="00476A9F">
        <w:rPr>
          <w:rFonts w:ascii="Sakkal Majalla" w:eastAsia="Times New Roman" w:hAnsi="Sakkal Majalla" w:cs="Sakkal Majalla"/>
          <w:kern w:val="0"/>
          <w:sz w:val="28"/>
          <w:szCs w:val="28"/>
          <w14:ligatures w14:val="none"/>
        </w:rPr>
        <w:t>:</w:t>
      </w:r>
    </w:p>
    <w:p w14:paraId="428A8641" w14:textId="77777777" w:rsidR="00476A9F" w:rsidRPr="00476A9F" w:rsidRDefault="00476A9F" w:rsidP="00FA17B8">
      <w:pPr>
        <w:numPr>
          <w:ilvl w:val="1"/>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lastRenderedPageBreak/>
        <w:t>المتغير المستقل</w:t>
      </w:r>
      <w:r w:rsidRPr="00476A9F">
        <w:rPr>
          <w:rFonts w:ascii="Sakkal Majalla" w:eastAsia="Times New Roman" w:hAnsi="Sakkal Majalla" w:cs="Sakkal Majalla"/>
          <w:b/>
          <w:bCs/>
          <w:kern w:val="0"/>
          <w:sz w:val="28"/>
          <w:szCs w:val="28"/>
          <w14:ligatures w14:val="none"/>
        </w:rPr>
        <w:t>:</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تحسين كفاءة الأنشطة والعمليات في المؤسسات الصحية، ويتم قياسه عبر مجموعة من البنود التي تتعلق بتنظيم الأنشطة، تطبيق الإجراءات القياسية، مراقبة الأداء، تحسين استخدام الموارد، وبرامج تدريب الموظفين</w:t>
      </w:r>
      <w:r w:rsidRPr="00476A9F">
        <w:rPr>
          <w:rFonts w:ascii="Sakkal Majalla" w:eastAsia="Times New Roman" w:hAnsi="Sakkal Majalla" w:cs="Sakkal Majalla"/>
          <w:kern w:val="0"/>
          <w:sz w:val="28"/>
          <w:szCs w:val="28"/>
          <w14:ligatures w14:val="none"/>
        </w:rPr>
        <w:t>.</w:t>
      </w:r>
    </w:p>
    <w:p w14:paraId="574D4454" w14:textId="77777777" w:rsidR="00476A9F" w:rsidRPr="00476A9F" w:rsidRDefault="00476A9F" w:rsidP="00FA17B8">
      <w:pPr>
        <w:numPr>
          <w:ilvl w:val="1"/>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المتغير التابع</w:t>
      </w:r>
      <w:r w:rsidRPr="00476A9F">
        <w:rPr>
          <w:rFonts w:ascii="Sakkal Majalla" w:eastAsia="Times New Roman" w:hAnsi="Sakkal Majalla" w:cs="Sakkal Majalla"/>
          <w:b/>
          <w:bCs/>
          <w:kern w:val="0"/>
          <w:sz w:val="28"/>
          <w:szCs w:val="28"/>
          <w14:ligatures w14:val="none"/>
        </w:rPr>
        <w:t>:</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تحسين جودة وكفاءة الخدمات الصحية، ويُقسم إلى خمسة أبعاد رئيسية تشمل</w:t>
      </w:r>
      <w:r w:rsidRPr="00476A9F">
        <w:rPr>
          <w:rFonts w:ascii="Sakkal Majalla" w:eastAsia="Times New Roman" w:hAnsi="Sakkal Majalla" w:cs="Sakkal Majalla"/>
          <w:kern w:val="0"/>
          <w:sz w:val="28"/>
          <w:szCs w:val="28"/>
          <w14:ligatures w14:val="none"/>
        </w:rPr>
        <w:t>:</w:t>
      </w:r>
    </w:p>
    <w:p w14:paraId="4A4326C1" w14:textId="77777777" w:rsidR="00476A9F" w:rsidRPr="00476A9F" w:rsidRDefault="00476A9F" w:rsidP="00FA17B8">
      <w:pPr>
        <w:numPr>
          <w:ilvl w:val="2"/>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تحسين جودة الخدمات الطبية المقدمة للمرضى</w:t>
      </w:r>
      <w:r w:rsidRPr="00476A9F">
        <w:rPr>
          <w:rFonts w:ascii="Sakkal Majalla" w:eastAsia="Times New Roman" w:hAnsi="Sakkal Majalla" w:cs="Sakkal Majalla"/>
          <w:kern w:val="0"/>
          <w:sz w:val="28"/>
          <w:szCs w:val="28"/>
          <w14:ligatures w14:val="none"/>
        </w:rPr>
        <w:t>.</w:t>
      </w:r>
    </w:p>
    <w:p w14:paraId="0D328498" w14:textId="77777777" w:rsidR="00476A9F" w:rsidRPr="00476A9F" w:rsidRDefault="00476A9F" w:rsidP="00FA17B8">
      <w:pPr>
        <w:numPr>
          <w:ilvl w:val="2"/>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تقليل الهدر في الموارد والوقت داخل المؤسسة الصحية</w:t>
      </w:r>
      <w:r w:rsidRPr="00476A9F">
        <w:rPr>
          <w:rFonts w:ascii="Sakkal Majalla" w:eastAsia="Times New Roman" w:hAnsi="Sakkal Majalla" w:cs="Sakkal Majalla"/>
          <w:kern w:val="0"/>
          <w:sz w:val="28"/>
          <w:szCs w:val="28"/>
          <w14:ligatures w14:val="none"/>
        </w:rPr>
        <w:t>.</w:t>
      </w:r>
    </w:p>
    <w:p w14:paraId="661583D3" w14:textId="77777777" w:rsidR="00476A9F" w:rsidRPr="00476A9F" w:rsidRDefault="00476A9F" w:rsidP="00FA17B8">
      <w:pPr>
        <w:numPr>
          <w:ilvl w:val="2"/>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تعزيز رضا المرضى والمستفيدين من الخدمات الصحية</w:t>
      </w:r>
      <w:r w:rsidRPr="00476A9F">
        <w:rPr>
          <w:rFonts w:ascii="Sakkal Majalla" w:eastAsia="Times New Roman" w:hAnsi="Sakkal Majalla" w:cs="Sakkal Majalla"/>
          <w:kern w:val="0"/>
          <w:sz w:val="28"/>
          <w:szCs w:val="28"/>
          <w14:ligatures w14:val="none"/>
        </w:rPr>
        <w:t>.</w:t>
      </w:r>
    </w:p>
    <w:p w14:paraId="626F0FDD" w14:textId="77777777" w:rsidR="00476A9F" w:rsidRPr="00476A9F" w:rsidRDefault="00476A9F" w:rsidP="00FA17B8">
      <w:pPr>
        <w:numPr>
          <w:ilvl w:val="2"/>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رفع كفاءة الأداء التشغيلي والإداري داخل المستشفى</w:t>
      </w:r>
      <w:r w:rsidRPr="00476A9F">
        <w:rPr>
          <w:rFonts w:ascii="Sakkal Majalla" w:eastAsia="Times New Roman" w:hAnsi="Sakkal Majalla" w:cs="Sakkal Majalla"/>
          <w:kern w:val="0"/>
          <w:sz w:val="28"/>
          <w:szCs w:val="28"/>
          <w14:ligatures w14:val="none"/>
        </w:rPr>
        <w:t>.</w:t>
      </w:r>
    </w:p>
    <w:p w14:paraId="59C085CC" w14:textId="77777777" w:rsidR="00476A9F" w:rsidRPr="00476A9F" w:rsidRDefault="00476A9F" w:rsidP="00FA17B8">
      <w:pPr>
        <w:numPr>
          <w:ilvl w:val="2"/>
          <w:numId w:val="18"/>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تطبيق المعايير والإجراءات الصحية المعتمدة (الاعتماد الصحي)</w:t>
      </w:r>
      <w:r w:rsidRPr="00476A9F">
        <w:rPr>
          <w:rFonts w:ascii="Sakkal Majalla" w:eastAsia="Times New Roman" w:hAnsi="Sakkal Majalla" w:cs="Sakkal Majalla"/>
          <w:kern w:val="0"/>
          <w:sz w:val="28"/>
          <w:szCs w:val="28"/>
          <w14:ligatures w14:val="none"/>
        </w:rPr>
        <w:t>.</w:t>
      </w:r>
    </w:p>
    <w:p w14:paraId="49D9CE42"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تم تصميم البنود باستخدام مقياس ليكرت المكون من خمس نقاط (1 = لا أوافق بشدة، 5 = أوافق بشدة)، لضمان قدرة المشاركين على التعبير عن درجة موافقتهم على كل عبارة بدقة، مما يسهم في الحصول على بيانات كمية يمكن تحليلها إحصائيًا واستخلاص النتائج المتعلقة بتأثير تحسين كفاءة الأنشطة والعمليات على جودة وكفاءة الخدمات الصحية</w:t>
      </w:r>
      <w:r w:rsidRPr="00476A9F">
        <w:rPr>
          <w:rFonts w:ascii="Sakkal Majalla" w:eastAsia="Times New Roman" w:hAnsi="Sakkal Majalla" w:cs="Sakkal Majalla"/>
          <w:kern w:val="0"/>
          <w:sz w:val="28"/>
          <w:szCs w:val="28"/>
          <w14:ligatures w14:val="none"/>
        </w:rPr>
        <w:t>.</w:t>
      </w:r>
    </w:p>
    <w:p w14:paraId="43CA8A13"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تعد هذه الأداة مناسبة وموثوقة للدراسة، نظرًا لأنها مستندة إلى الدراسات السابقة وتغطي جميع أبعاد المتغيرات البحثية، كما أنها مرنة وسهلة التوزيع على المشاركين سواء ورقيًا أو إلكترونيًا، مما يضمن الحصول على أكبر عدد ممكن من الردود الصالحة للتحليل</w:t>
      </w:r>
      <w:r w:rsidRPr="00476A9F">
        <w:rPr>
          <w:rFonts w:ascii="Sakkal Majalla" w:eastAsia="Times New Roman" w:hAnsi="Sakkal Majalla" w:cs="Sakkal Majalla"/>
          <w:kern w:val="0"/>
          <w:sz w:val="28"/>
          <w:szCs w:val="28"/>
          <w14:ligatures w14:val="none"/>
        </w:rPr>
        <w:t>.</w:t>
      </w:r>
    </w:p>
    <w:p w14:paraId="61AA19B7" w14:textId="7C72A1B2" w:rsidR="00BC094B" w:rsidRPr="00DF533B" w:rsidRDefault="00DF533B" w:rsidP="00DF533B">
      <w:pPr>
        <w:outlineLvl w:val="1"/>
        <w:rPr>
          <w:rFonts w:ascii="Sakkal Majalla" w:hAnsi="Sakkal Majalla" w:cs="Sakkal Majalla"/>
          <w:b/>
          <w:bCs/>
          <w:sz w:val="28"/>
          <w:szCs w:val="28"/>
          <w:u w:val="single"/>
          <w:rtl/>
        </w:rPr>
      </w:pPr>
      <w:bookmarkStart w:id="35" w:name="_Toc225329442"/>
      <w:r w:rsidRPr="00DF533B">
        <w:rPr>
          <w:rFonts w:ascii="Sakkal Majalla" w:hAnsi="Sakkal Majalla" w:cs="Sakkal Majalla" w:hint="cs"/>
          <w:b/>
          <w:bCs/>
          <w:sz w:val="28"/>
          <w:szCs w:val="28"/>
          <w:u w:val="single"/>
          <w:rtl/>
        </w:rPr>
        <w:t>صدق أداة الدراسة:</w:t>
      </w:r>
      <w:bookmarkEnd w:id="35"/>
    </w:p>
    <w:p w14:paraId="5E494884" w14:textId="75EF9597" w:rsidR="00DF533B" w:rsidRPr="00DF533B" w:rsidRDefault="00DF533B" w:rsidP="00DF533B">
      <w:pPr>
        <w:pStyle w:val="Heading3"/>
        <w:bidi/>
        <w:spacing w:before="0" w:beforeAutospacing="0" w:after="0" w:afterAutospacing="0" w:line="480" w:lineRule="auto"/>
        <w:jc w:val="both"/>
        <w:rPr>
          <w:rFonts w:ascii="Sakkal Majalla" w:hAnsi="Sakkal Majalla" w:cs="Sakkal Majalla"/>
          <w:sz w:val="28"/>
          <w:szCs w:val="28"/>
        </w:rPr>
      </w:pPr>
      <w:bookmarkStart w:id="36" w:name="_Toc225329443"/>
      <w:r w:rsidRPr="00DF533B">
        <w:rPr>
          <w:rStyle w:val="Strong"/>
          <w:rFonts w:ascii="Sakkal Majalla" w:hAnsi="Sakkal Majalla" w:cs="Sakkal Majalla"/>
          <w:b/>
          <w:bCs/>
          <w:sz w:val="28"/>
          <w:szCs w:val="28"/>
          <w:rtl/>
        </w:rPr>
        <w:t>الصدق الظاهري عن طريق المحكمين</w:t>
      </w:r>
      <w:bookmarkEnd w:id="36"/>
    </w:p>
    <w:p w14:paraId="72506897"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lastRenderedPageBreak/>
        <w:t>لضمان الصدق الظاهري لأداة البحث، تم عرض الاستبيان على مجموعة من المحكمين والخبراء الأكاديميين المتخصصين في إدارة الأعمال والإدارة الصحية لتقييم مدى ملاءمته لقياس المتغيرات البحثية ودقة صياغة الأسئلة. وقد تم طلب إبداء آرائهم حول وضوح العبارات وسلامتها اللغوية، وشموليتها لجميع أبعاد المتغيرات، وملاءمتها للأهداف البحثية، بالإضافة إلى أي تعديلات أو تحسينات مقترحة لتعزيز فعالية الاستبيان</w:t>
      </w:r>
      <w:r w:rsidRPr="00476A9F">
        <w:rPr>
          <w:rFonts w:ascii="Sakkal Majalla" w:eastAsia="Times New Roman" w:hAnsi="Sakkal Majalla" w:cs="Sakkal Majalla"/>
          <w:kern w:val="0"/>
          <w:sz w:val="28"/>
          <w:szCs w:val="28"/>
          <w14:ligatures w14:val="none"/>
        </w:rPr>
        <w:t>.</w:t>
      </w:r>
    </w:p>
    <w:p w14:paraId="11C94C5D"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وقد أسهمت ملاحظات المحكمين في تحسين صياغة بعض البنود، وضبط ترتيبها لضمان تسلسل منطقي، وإضافة أو تعديل بعض العبارات لضمان شموليتها لكل الأبعاد البحثية، مما ساعد على رفع مستوى الدقة والمصداقية الظاهرية للاستبيان. ومن خلال هذا الإجراء، أصبح الاستبيان يبدو واضحًا ومناسبًا للمشاركين، ويعكس بدقة المتغيرات التي يسعى البحث إلى قياسها، مما يعزز ثقة الباحث في قدرة الأداة على جمع بيانات دقيقة وموثوقة لأغراض التحليل العلمي</w:t>
      </w:r>
      <w:r w:rsidRPr="00476A9F">
        <w:rPr>
          <w:rFonts w:ascii="Sakkal Majalla" w:eastAsia="Times New Roman" w:hAnsi="Sakkal Majalla" w:cs="Sakkal Majalla"/>
          <w:kern w:val="0"/>
          <w:sz w:val="28"/>
          <w:szCs w:val="28"/>
          <w14:ligatures w14:val="none"/>
        </w:rPr>
        <w:t>.</w:t>
      </w:r>
    </w:p>
    <w:p w14:paraId="232A79FB" w14:textId="77777777" w:rsidR="00DF533B" w:rsidRPr="00DF533B" w:rsidRDefault="00DF533B" w:rsidP="00DF533B">
      <w:pPr>
        <w:pStyle w:val="Heading3"/>
        <w:bidi/>
        <w:spacing w:before="0" w:beforeAutospacing="0" w:after="0" w:afterAutospacing="0" w:line="480" w:lineRule="auto"/>
        <w:jc w:val="both"/>
        <w:rPr>
          <w:rFonts w:ascii="Sakkal Majalla" w:hAnsi="Sakkal Majalla" w:cs="Sakkal Majalla"/>
          <w:sz w:val="28"/>
          <w:szCs w:val="28"/>
          <w:rtl/>
          <w:lang w:bidi="ar-EG"/>
        </w:rPr>
      </w:pPr>
      <w:bookmarkStart w:id="37" w:name="_Toc225329444"/>
      <w:r w:rsidRPr="00DF533B">
        <w:rPr>
          <w:rStyle w:val="Strong"/>
          <w:rFonts w:ascii="Sakkal Majalla" w:hAnsi="Sakkal Majalla" w:cs="Sakkal Majalla"/>
          <w:b/>
          <w:bCs/>
          <w:sz w:val="28"/>
          <w:szCs w:val="28"/>
          <w:rtl/>
        </w:rPr>
        <w:t>صدق الاتساق الداخلي لأداة الدراسة</w:t>
      </w:r>
      <w:bookmarkEnd w:id="37"/>
    </w:p>
    <w:p w14:paraId="69B5A1DA"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تم التحقق من صدق الاتساق الداخلي للاستبيان لضمان موثوقية النتائج ودرجة التماسك بين البنود المختلفة التي تقيس كل متغير. وقد تم ذلك باستخدام اختبار ألفا كرونباخ</w:t>
      </w:r>
      <w:r w:rsidRPr="00476A9F">
        <w:rPr>
          <w:rFonts w:ascii="Sakkal Majalla" w:eastAsia="Times New Roman" w:hAnsi="Sakkal Majalla" w:cs="Sakkal Majalla"/>
          <w:kern w:val="0"/>
          <w:sz w:val="28"/>
          <w:szCs w:val="28"/>
          <w14:ligatures w14:val="none"/>
        </w:rPr>
        <w:t xml:space="preserve"> (Cronbach’s Alpha)</w:t>
      </w:r>
      <w:r w:rsidRPr="00476A9F">
        <w:rPr>
          <w:rFonts w:ascii="Sakkal Majalla" w:eastAsia="Times New Roman" w:hAnsi="Sakkal Majalla" w:cs="Sakkal Majalla"/>
          <w:kern w:val="0"/>
          <w:sz w:val="28"/>
          <w:szCs w:val="28"/>
          <w:rtl/>
          <w14:ligatures w14:val="none"/>
        </w:rPr>
        <w:t>، الذي يُعد من أكثر الطرق شيوعًا لتقييم مدى ترابط عناصر الاستبيان مع بعضها البعض</w:t>
      </w:r>
      <w:r w:rsidRPr="00476A9F">
        <w:rPr>
          <w:rFonts w:ascii="Sakkal Majalla" w:eastAsia="Times New Roman" w:hAnsi="Sakkal Majalla" w:cs="Sakkal Majalla"/>
          <w:kern w:val="0"/>
          <w:sz w:val="28"/>
          <w:szCs w:val="28"/>
          <w14:ligatures w14:val="none"/>
        </w:rPr>
        <w:t>.</w:t>
      </w:r>
    </w:p>
    <w:p w14:paraId="780F1164"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وقد أظهرت النتائج أن جميع أبعاد المتغيرات، سواء كان المتغير المستقل (تحسين كفاءة الأنشطة والعمليات في المؤسسات الصحية) أو المتغير التابع (تحسين جودة وكفاءة الخدمات الصحية)، تتمتع بمستوى عالٍ من الاتساق الداخلي، حيث تجاوزت قيمة ألفا كرونباخ الحد المقبول علميًا (0.70)، مما يدل على أن بنود الاستبيان مترابطة بشكل جيد، وأنها تقيس نفس المفهوم الذي صُممت من أجله</w:t>
      </w:r>
      <w:r w:rsidRPr="00476A9F">
        <w:rPr>
          <w:rFonts w:ascii="Sakkal Majalla" w:eastAsia="Times New Roman" w:hAnsi="Sakkal Majalla" w:cs="Sakkal Majalla"/>
          <w:kern w:val="0"/>
          <w:sz w:val="28"/>
          <w:szCs w:val="28"/>
          <w14:ligatures w14:val="none"/>
        </w:rPr>
        <w:t>.</w:t>
      </w:r>
    </w:p>
    <w:p w14:paraId="751B2A6D"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lastRenderedPageBreak/>
        <w:t>ويُعطي هذا النوع من الصدق الباحث الثقة في أن البيانات المجمعة من الاستبيان دقيقة وقابلة للتحليل الإحصائي بشكل موثوق، كما يضمن أن أي استنتاجات يتم التوصل إليها بشأن العلاقة بين المتغيرات البحثية مبنية على أداة قياس سليمة ومتسقة داخليًا</w:t>
      </w:r>
      <w:r w:rsidRPr="00476A9F">
        <w:rPr>
          <w:rFonts w:ascii="Sakkal Majalla" w:eastAsia="Times New Roman" w:hAnsi="Sakkal Majalla" w:cs="Sakkal Majalla"/>
          <w:kern w:val="0"/>
          <w:sz w:val="28"/>
          <w:szCs w:val="28"/>
          <w14:ligatures w14:val="none"/>
        </w:rPr>
        <w:t>.</w:t>
      </w:r>
    </w:p>
    <w:p w14:paraId="3CD2FE69" w14:textId="27AA0D00" w:rsidR="00DF533B" w:rsidRPr="00DF533B" w:rsidRDefault="00DF533B" w:rsidP="00DF533B">
      <w:pPr>
        <w:pStyle w:val="NormalWeb"/>
        <w:bidi/>
        <w:spacing w:before="0" w:beforeAutospacing="0" w:after="0" w:afterAutospacing="0" w:line="480" w:lineRule="auto"/>
        <w:jc w:val="center"/>
        <w:rPr>
          <w:rFonts w:ascii="Sakkal Majalla" w:hAnsi="Sakkal Majalla" w:cs="Sakkal Majalla"/>
          <w:sz w:val="28"/>
          <w:szCs w:val="28"/>
        </w:rPr>
      </w:pPr>
      <w:r>
        <w:rPr>
          <w:rFonts w:ascii="Sakkal Majalla" w:hAnsi="Sakkal Majalla" w:cs="Sakkal Majalla" w:hint="cs"/>
          <w:sz w:val="28"/>
          <w:szCs w:val="28"/>
          <w:rtl/>
        </w:rPr>
        <w:t>جدول رقم (3-2) صدق الاتساق الداخلي لمحاور الاستبيان</w:t>
      </w:r>
    </w:p>
    <w:tbl>
      <w:tblPr>
        <w:tblStyle w:val="PlainTable1"/>
        <w:tblW w:w="0" w:type="auto"/>
        <w:tblLook w:val="04A0" w:firstRow="1" w:lastRow="0" w:firstColumn="1" w:lastColumn="0" w:noHBand="0" w:noVBand="1"/>
      </w:tblPr>
      <w:tblGrid>
        <w:gridCol w:w="1061"/>
        <w:gridCol w:w="1323"/>
        <w:gridCol w:w="1521"/>
        <w:gridCol w:w="1059"/>
        <w:gridCol w:w="3858"/>
      </w:tblGrid>
      <w:tr w:rsidR="00476A9F" w:rsidRPr="00476A9F" w14:paraId="30408DEC" w14:textId="77777777" w:rsidTr="00476A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2715DA" w14:textId="77777777" w:rsidR="00476A9F" w:rsidRPr="00476A9F" w:rsidRDefault="00476A9F" w:rsidP="00476A9F">
            <w:pPr>
              <w:spacing w:line="360" w:lineRule="auto"/>
              <w:jc w:val="center"/>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النتيجة</w:t>
            </w:r>
          </w:p>
        </w:tc>
        <w:tc>
          <w:tcPr>
            <w:tcW w:w="0" w:type="auto"/>
            <w:hideMark/>
          </w:tcPr>
          <w:p w14:paraId="377E22D0" w14:textId="77777777" w:rsidR="00476A9F" w:rsidRPr="00476A9F" w:rsidRDefault="00476A9F" w:rsidP="00476A9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مستوى الدلالة</w:t>
            </w:r>
            <w:r w:rsidRPr="00476A9F">
              <w:rPr>
                <w:rFonts w:ascii="Sakkal Majalla" w:eastAsia="Times New Roman" w:hAnsi="Sakkal Majalla" w:cs="Sakkal Majalla"/>
                <w:kern w:val="0"/>
                <w:sz w:val="28"/>
                <w:szCs w:val="28"/>
                <w14:ligatures w14:val="none"/>
              </w:rPr>
              <w:t xml:space="preserve"> (Sig.)</w:t>
            </w:r>
          </w:p>
        </w:tc>
        <w:tc>
          <w:tcPr>
            <w:tcW w:w="0" w:type="auto"/>
            <w:hideMark/>
          </w:tcPr>
          <w:p w14:paraId="7D0A5E80" w14:textId="77777777" w:rsidR="00476A9F" w:rsidRPr="00476A9F" w:rsidRDefault="00476A9F" w:rsidP="00476A9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معامل الارتباط (بيرسون)</w:t>
            </w:r>
          </w:p>
        </w:tc>
        <w:tc>
          <w:tcPr>
            <w:tcW w:w="0" w:type="auto"/>
            <w:hideMark/>
          </w:tcPr>
          <w:p w14:paraId="11D845A5" w14:textId="77777777" w:rsidR="00476A9F" w:rsidRPr="00476A9F" w:rsidRDefault="00476A9F" w:rsidP="00476A9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عدد الفقرات</w:t>
            </w:r>
          </w:p>
        </w:tc>
        <w:tc>
          <w:tcPr>
            <w:tcW w:w="0" w:type="auto"/>
            <w:hideMark/>
          </w:tcPr>
          <w:p w14:paraId="30F48935" w14:textId="77777777" w:rsidR="00476A9F" w:rsidRPr="00476A9F" w:rsidRDefault="00476A9F" w:rsidP="00476A9F">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المحور</w:t>
            </w:r>
          </w:p>
        </w:tc>
      </w:tr>
      <w:tr w:rsidR="00476A9F" w:rsidRPr="00476A9F" w14:paraId="6252D61C" w14:textId="77777777" w:rsidTr="00476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915E24"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5ED568E3"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3C25B630"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0.89</w:t>
            </w:r>
          </w:p>
        </w:tc>
        <w:tc>
          <w:tcPr>
            <w:tcW w:w="0" w:type="auto"/>
            <w:hideMark/>
          </w:tcPr>
          <w:p w14:paraId="0DCB3498"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47AD66F0"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تحسين كفاءة الأنشطة والعمليات في المؤسسات الصحية (المتغير المستقل)</w:t>
            </w:r>
          </w:p>
        </w:tc>
      </w:tr>
      <w:tr w:rsidR="00476A9F" w:rsidRPr="00476A9F" w14:paraId="45649770" w14:textId="77777777" w:rsidTr="00476A9F">
        <w:tc>
          <w:tcPr>
            <w:cnfStyle w:val="001000000000" w:firstRow="0" w:lastRow="0" w:firstColumn="1" w:lastColumn="0" w:oddVBand="0" w:evenVBand="0" w:oddHBand="0" w:evenHBand="0" w:firstRowFirstColumn="0" w:firstRowLastColumn="0" w:lastRowFirstColumn="0" w:lastRowLastColumn="0"/>
            <w:tcW w:w="0" w:type="auto"/>
            <w:hideMark/>
          </w:tcPr>
          <w:p w14:paraId="1EECD09B"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7E0B9B61"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1E54C69C"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0.87</w:t>
            </w:r>
          </w:p>
        </w:tc>
        <w:tc>
          <w:tcPr>
            <w:tcW w:w="0" w:type="auto"/>
            <w:hideMark/>
          </w:tcPr>
          <w:p w14:paraId="35541794"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7619587D"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تحسين جودة الخدمات الطبية المقدمة للمرضى (المتغير التابع – البعد الأول)</w:t>
            </w:r>
          </w:p>
        </w:tc>
      </w:tr>
      <w:tr w:rsidR="00476A9F" w:rsidRPr="00476A9F" w14:paraId="33152B69" w14:textId="77777777" w:rsidTr="00476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129069"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463AD520"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5A0F0351"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0.85</w:t>
            </w:r>
          </w:p>
        </w:tc>
        <w:tc>
          <w:tcPr>
            <w:tcW w:w="0" w:type="auto"/>
            <w:hideMark/>
          </w:tcPr>
          <w:p w14:paraId="0CFF1A56"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31A21BE7"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تقليل الهدر في الموارد والوقت داخل المؤسسة الصحية (المتغير التابع – البعد الثاني)</w:t>
            </w:r>
          </w:p>
        </w:tc>
      </w:tr>
      <w:tr w:rsidR="00476A9F" w:rsidRPr="00476A9F" w14:paraId="5251D500" w14:textId="77777777" w:rsidTr="00476A9F">
        <w:tc>
          <w:tcPr>
            <w:cnfStyle w:val="001000000000" w:firstRow="0" w:lastRow="0" w:firstColumn="1" w:lastColumn="0" w:oddVBand="0" w:evenVBand="0" w:oddHBand="0" w:evenHBand="0" w:firstRowFirstColumn="0" w:firstRowLastColumn="0" w:lastRowFirstColumn="0" w:lastRowLastColumn="0"/>
            <w:tcW w:w="0" w:type="auto"/>
            <w:hideMark/>
          </w:tcPr>
          <w:p w14:paraId="4E2F215A"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011F5B1B"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2AF6D362"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0.88</w:t>
            </w:r>
          </w:p>
        </w:tc>
        <w:tc>
          <w:tcPr>
            <w:tcW w:w="0" w:type="auto"/>
            <w:hideMark/>
          </w:tcPr>
          <w:p w14:paraId="5A180F66"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68139541"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تعزيز رضا المرضى والمستفيدين من الخدمات الصحية (المتغير التابع – البعد الثالث)</w:t>
            </w:r>
          </w:p>
        </w:tc>
      </w:tr>
      <w:tr w:rsidR="00476A9F" w:rsidRPr="00476A9F" w14:paraId="0DD2466D" w14:textId="77777777" w:rsidTr="00476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53A8B"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4E839C4B"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2A0FD31F"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0.90</w:t>
            </w:r>
          </w:p>
        </w:tc>
        <w:tc>
          <w:tcPr>
            <w:tcW w:w="0" w:type="auto"/>
            <w:hideMark/>
          </w:tcPr>
          <w:p w14:paraId="3C2318FD"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29827BC0"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رفع كفاءة الأداء التشغيلي والإداري داخل المستشفى (المتغير التابع – البعد الرابع)</w:t>
            </w:r>
          </w:p>
        </w:tc>
      </w:tr>
      <w:tr w:rsidR="00476A9F" w:rsidRPr="00476A9F" w14:paraId="25D4943C" w14:textId="77777777" w:rsidTr="00476A9F">
        <w:tc>
          <w:tcPr>
            <w:cnfStyle w:val="001000000000" w:firstRow="0" w:lastRow="0" w:firstColumn="1" w:lastColumn="0" w:oddVBand="0" w:evenVBand="0" w:oddHBand="0" w:evenHBand="0" w:firstRowFirstColumn="0" w:firstRowLastColumn="0" w:lastRowFirstColumn="0" w:lastRowLastColumn="0"/>
            <w:tcW w:w="0" w:type="auto"/>
            <w:hideMark/>
          </w:tcPr>
          <w:p w14:paraId="56E4769F"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15A7A65A"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5BA59672"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0.91</w:t>
            </w:r>
          </w:p>
        </w:tc>
        <w:tc>
          <w:tcPr>
            <w:tcW w:w="0" w:type="auto"/>
            <w:hideMark/>
          </w:tcPr>
          <w:p w14:paraId="7A8985C0"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5</w:t>
            </w:r>
          </w:p>
        </w:tc>
        <w:tc>
          <w:tcPr>
            <w:tcW w:w="0" w:type="auto"/>
            <w:hideMark/>
          </w:tcPr>
          <w:p w14:paraId="08DD1E00" w14:textId="77777777" w:rsidR="00476A9F" w:rsidRPr="00476A9F" w:rsidRDefault="00476A9F" w:rsidP="00476A9F">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تطبيق المعايير والإجراءات الصحية المعتمدة (الاعتماد الصحي) (المتغير التابع – البعد الخامس)</w:t>
            </w:r>
          </w:p>
        </w:tc>
      </w:tr>
      <w:tr w:rsidR="00476A9F" w:rsidRPr="00476A9F" w14:paraId="67017A37" w14:textId="77777777" w:rsidTr="00476A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7780B" w14:textId="77777777" w:rsidR="00476A9F" w:rsidRPr="00476A9F" w:rsidRDefault="00476A9F" w:rsidP="00476A9F">
            <w:pPr>
              <w:spacing w:line="360" w:lineRule="auto"/>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دال إحصائيًا</w:t>
            </w:r>
          </w:p>
        </w:tc>
        <w:tc>
          <w:tcPr>
            <w:tcW w:w="0" w:type="auto"/>
            <w:hideMark/>
          </w:tcPr>
          <w:p w14:paraId="3BD52B51"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0.000</w:t>
            </w:r>
          </w:p>
        </w:tc>
        <w:tc>
          <w:tcPr>
            <w:tcW w:w="0" w:type="auto"/>
            <w:hideMark/>
          </w:tcPr>
          <w:p w14:paraId="7BEB9CC9"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0.92</w:t>
            </w:r>
          </w:p>
        </w:tc>
        <w:tc>
          <w:tcPr>
            <w:tcW w:w="0" w:type="auto"/>
            <w:hideMark/>
          </w:tcPr>
          <w:p w14:paraId="18EACD79"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14:ligatures w14:val="none"/>
              </w:rPr>
              <w:t>35</w:t>
            </w:r>
          </w:p>
        </w:tc>
        <w:tc>
          <w:tcPr>
            <w:tcW w:w="0" w:type="auto"/>
            <w:hideMark/>
          </w:tcPr>
          <w:p w14:paraId="02D95794" w14:textId="77777777" w:rsidR="00476A9F" w:rsidRPr="00476A9F" w:rsidRDefault="00476A9F" w:rsidP="00476A9F">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الأداة ككل</w:t>
            </w:r>
          </w:p>
        </w:tc>
      </w:tr>
    </w:tbl>
    <w:p w14:paraId="458DA406"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lastRenderedPageBreak/>
        <w:t>يعد جدول رقم</w:t>
      </w:r>
      <w:r w:rsidRPr="00476A9F">
        <w:rPr>
          <w:rFonts w:ascii="Sakkal Majalla" w:eastAsia="Times New Roman" w:hAnsi="Sakkal Majalla" w:cs="Sakkal Majalla"/>
          <w:kern w:val="0"/>
          <w:sz w:val="28"/>
          <w:szCs w:val="28"/>
          <w14:ligatures w14:val="none"/>
        </w:rPr>
        <w:t xml:space="preserve"> (3-2) </w:t>
      </w:r>
      <w:r w:rsidRPr="00476A9F">
        <w:rPr>
          <w:rFonts w:ascii="Sakkal Majalla" w:eastAsia="Times New Roman" w:hAnsi="Sakkal Majalla" w:cs="Sakkal Majalla"/>
          <w:kern w:val="0"/>
          <w:sz w:val="28"/>
          <w:szCs w:val="28"/>
          <w:rtl/>
          <w14:ligatures w14:val="none"/>
        </w:rPr>
        <w:t>من أهم الجداول في فصل المنهجية، حيث يعرض نتائج اختبار صدق الاتساق الداخلي للأداة البحثية المستخدمة في دراسة العلاقة بين تحسين كفاءة الأنشطة والعمليات في المؤسسات الصحية كمتغير مستقل و تحسين جودة وكفاءة الخدمات الصحية كمتغير تابع. يوضح الجدول معاملات الارتباط لكل محور من محاور الاستبيان وعدد الفقرات المكونة لكل محور، إلى جانب مستوى الدلالة الإحصائية</w:t>
      </w:r>
      <w:r w:rsidRPr="00476A9F">
        <w:rPr>
          <w:rFonts w:ascii="Sakkal Majalla" w:eastAsia="Times New Roman" w:hAnsi="Sakkal Majalla" w:cs="Sakkal Majalla"/>
          <w:kern w:val="0"/>
          <w:sz w:val="28"/>
          <w:szCs w:val="28"/>
          <w14:ligatures w14:val="none"/>
        </w:rPr>
        <w:t xml:space="preserve"> (Sig.)</w:t>
      </w:r>
      <w:r w:rsidRPr="00476A9F">
        <w:rPr>
          <w:rFonts w:ascii="Sakkal Majalla" w:eastAsia="Times New Roman" w:hAnsi="Sakkal Majalla" w:cs="Sakkal Majalla"/>
          <w:kern w:val="0"/>
          <w:sz w:val="28"/>
          <w:szCs w:val="28"/>
          <w:rtl/>
          <w14:ligatures w14:val="none"/>
        </w:rPr>
        <w:t>، وذلك لتحديد مدى اتساق وتجانس البنود الداخلية للأداة</w:t>
      </w:r>
      <w:r w:rsidRPr="00476A9F">
        <w:rPr>
          <w:rFonts w:ascii="Sakkal Majalla" w:eastAsia="Times New Roman" w:hAnsi="Sakkal Majalla" w:cs="Sakkal Majalla"/>
          <w:kern w:val="0"/>
          <w:sz w:val="28"/>
          <w:szCs w:val="28"/>
          <w14:ligatures w14:val="none"/>
        </w:rPr>
        <w:t>.</w:t>
      </w:r>
    </w:p>
    <w:p w14:paraId="65DA440F"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أولًا: أهمية قياس صدق الاتساق الداخلي</w:t>
      </w:r>
    </w:p>
    <w:p w14:paraId="0171E80B"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إن قياس الاتساق الداخلي يعد أحد أهم الخطوات لضمان موثوقية أداة البحث، حيث يؤكد أن الفقرات المرتبطة بكل محور تقيس المفهوم نفسه بشكل متسق ودقيق. ويشير الاتساق الداخلي إلى درجة تجانس البنود داخل كل محور، فإذا كانت جميع الفقرات مترابطة بشكل إيجابي، فهذا يعكس أن المحور قادر على قياس المتغير الذي صُمم من أجله. ويُعد استخدام معامل بيرسون للارتباط مع مستوى الدلالة</w:t>
      </w:r>
      <w:r w:rsidRPr="00476A9F">
        <w:rPr>
          <w:rFonts w:ascii="Sakkal Majalla" w:eastAsia="Times New Roman" w:hAnsi="Sakkal Majalla" w:cs="Sakkal Majalla"/>
          <w:kern w:val="0"/>
          <w:sz w:val="28"/>
          <w:szCs w:val="28"/>
          <w14:ligatures w14:val="none"/>
        </w:rPr>
        <w:t xml:space="preserve"> (Sig.) </w:t>
      </w:r>
      <w:r w:rsidRPr="00476A9F">
        <w:rPr>
          <w:rFonts w:ascii="Sakkal Majalla" w:eastAsia="Times New Roman" w:hAnsi="Sakkal Majalla" w:cs="Sakkal Majalla"/>
          <w:kern w:val="0"/>
          <w:sz w:val="28"/>
          <w:szCs w:val="28"/>
          <w:rtl/>
          <w14:ligatures w14:val="none"/>
        </w:rPr>
        <w:t>من الأساليب الشائعة والمعتمدة للتحقق من صدق الاتساق الداخلي، حيث تعتبر القيم المرتفعة لمعامل الارتباط مؤشراً على قوة الترابط بين الفقرات، بينما تشير القيمة الإحصائية 0.000 إلى أن هذه العلاقة دالة إحصائيًا عند مستوى دلالة منخفض جدًا (عادة أقل من 0.01)، مما يعزز مصداقية النتائج</w:t>
      </w:r>
      <w:r w:rsidRPr="00476A9F">
        <w:rPr>
          <w:rFonts w:ascii="Sakkal Majalla" w:eastAsia="Times New Roman" w:hAnsi="Sakkal Majalla" w:cs="Sakkal Majalla"/>
          <w:kern w:val="0"/>
          <w:sz w:val="28"/>
          <w:szCs w:val="28"/>
          <w14:ligatures w14:val="none"/>
        </w:rPr>
        <w:t>.</w:t>
      </w:r>
    </w:p>
    <w:p w14:paraId="09DF9364"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ثانيًا: تحليل نتائج الجدول</w:t>
      </w:r>
    </w:p>
    <w:p w14:paraId="2129F28D" w14:textId="77777777" w:rsidR="007B3213" w:rsidRDefault="00476A9F" w:rsidP="00FA17B8">
      <w:pPr>
        <w:numPr>
          <w:ilvl w:val="0"/>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المتغير المستقل – تحسين كفاءة الأنشطة والعمليات في المؤسسات الصحية</w:t>
      </w:r>
      <w:r w:rsidRPr="00476A9F">
        <w:rPr>
          <w:rFonts w:ascii="Sakkal Majalla" w:eastAsia="Times New Roman" w:hAnsi="Sakkal Majalla" w:cs="Sakkal Majalla"/>
          <w:b/>
          <w:bCs/>
          <w:kern w:val="0"/>
          <w:sz w:val="28"/>
          <w:szCs w:val="28"/>
          <w14:ligatures w14:val="none"/>
        </w:rPr>
        <w:t>:</w:t>
      </w:r>
    </w:p>
    <w:p w14:paraId="612608F1" w14:textId="5B2E7ACD" w:rsidR="00476A9F" w:rsidRPr="00476A9F" w:rsidRDefault="00476A9F" w:rsidP="007B3213">
      <w:pPr>
        <w:spacing w:after="0" w:line="480" w:lineRule="auto"/>
        <w:ind w:left="72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 xml:space="preserve">يظهر الجدول أن هذا المحور مكون من خمسة فقرات رئيسية، وتم اختبار الاتساق الداخلي بينها باستخدام معامل بيرسون، حيث بلغ معامل الارتباط 0.89، وهو مستوى مرتفع جدًا ويعكس وجود ترابط قوي بين البنود، ما يدل على أن الفقرات الخمس تقيس مفهوم تحسين كفاءة الأنشطة بشكل متجانس. هذا الترابط </w:t>
      </w:r>
      <w:r w:rsidRPr="00476A9F">
        <w:rPr>
          <w:rFonts w:ascii="Sakkal Majalla" w:eastAsia="Times New Roman" w:hAnsi="Sakkal Majalla" w:cs="Sakkal Majalla"/>
          <w:kern w:val="0"/>
          <w:sz w:val="28"/>
          <w:szCs w:val="28"/>
          <w:rtl/>
          <w14:ligatures w14:val="none"/>
        </w:rPr>
        <w:lastRenderedPageBreak/>
        <w:t>يشير إلى أن الاستبيان قادر على قياس قدرة المؤسسة الصحية على تنظيم أنشطتها التشغيلية وتطبيق إجراءات قياسية ومراقبة الأداء بشكل فعال وتحسين استخدام الموارد وتقليل الهدر، بالإضافة إلى تدريب الموظفين لتعزيز الكفاءة التشغيلية</w:t>
      </w:r>
      <w:r w:rsidRPr="00476A9F">
        <w:rPr>
          <w:rFonts w:ascii="Sakkal Majalla" w:eastAsia="Times New Roman" w:hAnsi="Sakkal Majalla" w:cs="Sakkal Majalla"/>
          <w:kern w:val="0"/>
          <w:sz w:val="28"/>
          <w:szCs w:val="28"/>
          <w14:ligatures w14:val="none"/>
        </w:rPr>
        <w:t xml:space="preserve">. </w:t>
      </w:r>
    </w:p>
    <w:p w14:paraId="16F0B7B1" w14:textId="77777777" w:rsidR="007B3213" w:rsidRDefault="00476A9F" w:rsidP="00FA17B8">
      <w:pPr>
        <w:numPr>
          <w:ilvl w:val="0"/>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المتغير التابع – تحسين جودة وكفاءة الخدمات الصحية</w:t>
      </w:r>
      <w:r w:rsidRPr="00476A9F">
        <w:rPr>
          <w:rFonts w:ascii="Sakkal Majalla" w:eastAsia="Times New Roman" w:hAnsi="Sakkal Majalla" w:cs="Sakkal Majalla"/>
          <w:b/>
          <w:bCs/>
          <w:kern w:val="0"/>
          <w:sz w:val="28"/>
          <w:szCs w:val="28"/>
          <w14:ligatures w14:val="none"/>
        </w:rPr>
        <w:t>:</w:t>
      </w:r>
    </w:p>
    <w:p w14:paraId="0B31F1F0" w14:textId="0D3A76EA" w:rsidR="00476A9F" w:rsidRPr="00476A9F" w:rsidRDefault="00476A9F" w:rsidP="007B3213">
      <w:pPr>
        <w:spacing w:after="0" w:line="480" w:lineRule="auto"/>
        <w:ind w:left="72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تم تقسيم هذا المتغير إلى خمسة أبعاد رئيسية، كل منها يحتوي على خمس فقرات، وتم فحص الاتساق الداخلي لكل بعد على حدة</w:t>
      </w:r>
      <w:r w:rsidRPr="00476A9F">
        <w:rPr>
          <w:rFonts w:ascii="Sakkal Majalla" w:eastAsia="Times New Roman" w:hAnsi="Sakkal Majalla" w:cs="Sakkal Majalla"/>
          <w:kern w:val="0"/>
          <w:sz w:val="28"/>
          <w:szCs w:val="28"/>
          <w14:ligatures w14:val="none"/>
        </w:rPr>
        <w:t xml:space="preserve">: </w:t>
      </w:r>
    </w:p>
    <w:p w14:paraId="161B4108" w14:textId="22F50870" w:rsidR="00476A9F" w:rsidRPr="00476A9F" w:rsidRDefault="00476A9F" w:rsidP="00FA17B8">
      <w:pPr>
        <w:numPr>
          <w:ilvl w:val="1"/>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البعد الأول: تحسين جودة الخدمات الطبية المقدمة للمرضى</w:t>
      </w:r>
      <w:r w:rsidR="007B3213">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بلغ معامل الارتباط لهذا البعد 0.87، مما يعكس ترابطًا قويًا بين الفقرات الخمس. يشير هذا إلى أن جميع البنود المتعلقة بتقديم الخدمات الطبية وفق أعلى المعايير المهنية، واتباع البروتوكولات الطبية، ومتابعة حالة المرضى، والتزام الأطباء والممارسين الصحيين بتقديم خدمة دقيقة وآمنة، وتقويم جودة الخدمات بشكل دوري، تعمل على قياس نفس المفهوم بشكل متسق. ويعد هذا الترابط مؤشرًا مهمًا على قدرة البعد على قياس تحسين جودة الخدمات الطبية بشكل علمي</w:t>
      </w:r>
      <w:r w:rsidRPr="00476A9F">
        <w:rPr>
          <w:rFonts w:ascii="Sakkal Majalla" w:eastAsia="Times New Roman" w:hAnsi="Sakkal Majalla" w:cs="Sakkal Majalla"/>
          <w:kern w:val="0"/>
          <w:sz w:val="28"/>
          <w:szCs w:val="28"/>
          <w14:ligatures w14:val="none"/>
        </w:rPr>
        <w:t xml:space="preserve">. </w:t>
      </w:r>
    </w:p>
    <w:p w14:paraId="7552B629" w14:textId="77777777" w:rsidR="007B3213" w:rsidRDefault="00476A9F" w:rsidP="00FA17B8">
      <w:pPr>
        <w:numPr>
          <w:ilvl w:val="1"/>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البعد الثاني: تقليل الهدر في الموارد والوقت داخل المؤسسة الصحية</w:t>
      </w:r>
    </w:p>
    <w:p w14:paraId="2E9A9644" w14:textId="2711EA35" w:rsidR="00476A9F" w:rsidRPr="00476A9F" w:rsidRDefault="00476A9F" w:rsidP="007B3213">
      <w:pPr>
        <w:spacing w:after="0" w:line="480" w:lineRule="auto"/>
        <w:ind w:left="144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سجل هذا البعد معامل ارتباط 0.85، مما يعد مؤشرًا قويًا على وجود تجانس بين الفقرات الخمس. يعكس هذا الترابط أن البنود المتعلقة بالاستخدام الفعال للموارد الطبية، تقليل الوقت الضائع في الإجراءات الإدارية والطبية، متابعة استهلاك المستلزمات، تخطيط وتوزيع الموارد، وتقليل الأخطاء والتكرار، كلها مترابطة بشكل واضح لقياس مدى تقليل الهدر وتحسين كفاءة استخدام الموارد داخل المؤسسة الصحية</w:t>
      </w:r>
      <w:r w:rsidRPr="00476A9F">
        <w:rPr>
          <w:rFonts w:ascii="Sakkal Majalla" w:eastAsia="Times New Roman" w:hAnsi="Sakkal Majalla" w:cs="Sakkal Majalla"/>
          <w:kern w:val="0"/>
          <w:sz w:val="28"/>
          <w:szCs w:val="28"/>
          <w14:ligatures w14:val="none"/>
        </w:rPr>
        <w:t xml:space="preserve">. </w:t>
      </w:r>
    </w:p>
    <w:p w14:paraId="0A961F07" w14:textId="77777777" w:rsidR="007B3213" w:rsidRDefault="00476A9F" w:rsidP="00FA17B8">
      <w:pPr>
        <w:numPr>
          <w:ilvl w:val="1"/>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lastRenderedPageBreak/>
        <w:t>البعد الثالث: تعزيز رضا المرضى والمستفيدين من الخدمات الصحية</w:t>
      </w:r>
    </w:p>
    <w:p w14:paraId="7B8377AE" w14:textId="41FFBA2D" w:rsidR="00476A9F" w:rsidRPr="00476A9F" w:rsidRDefault="00476A9F" w:rsidP="007B3213">
      <w:pPr>
        <w:spacing w:after="0" w:line="480" w:lineRule="auto"/>
        <w:ind w:left="144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بلغ معامل الارتباط لهذا البعد 0.88، وهو مستوى مرتفع جدًا، ويظهر أن جميع البنود المتعلقة بالتعامل مع المرضى بلباقة واحترام، الاستجابة لاحتياجات المرضى، جمع آراء المرضى، حل الشكاوى بسرعة، وملاحظة التحسن المستمر في جودة الخدمات، تعمل على قياس نفس المفهوم بشكل متسق وموثوق</w:t>
      </w:r>
      <w:r w:rsidRPr="00476A9F">
        <w:rPr>
          <w:rFonts w:ascii="Sakkal Majalla" w:eastAsia="Times New Roman" w:hAnsi="Sakkal Majalla" w:cs="Sakkal Majalla"/>
          <w:kern w:val="0"/>
          <w:sz w:val="28"/>
          <w:szCs w:val="28"/>
          <w14:ligatures w14:val="none"/>
        </w:rPr>
        <w:t xml:space="preserve">. </w:t>
      </w:r>
    </w:p>
    <w:p w14:paraId="5E4C2998" w14:textId="77777777" w:rsidR="007B3213" w:rsidRDefault="00476A9F" w:rsidP="00FA17B8">
      <w:pPr>
        <w:numPr>
          <w:ilvl w:val="1"/>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البعد الرابع: رفع كفاءة الأداء التشغيلي والإداري داخل المستشفى</w:t>
      </w:r>
    </w:p>
    <w:p w14:paraId="7D934B43" w14:textId="3F6D4711" w:rsidR="00476A9F" w:rsidRPr="00476A9F" w:rsidRDefault="00476A9F" w:rsidP="007B3213">
      <w:pPr>
        <w:spacing w:after="0" w:line="480" w:lineRule="auto"/>
        <w:ind w:left="144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أظهر هذا البعد معامل ارتباط 0.90، مما يدل على ترابط قوي بين الفقرات الخمس التي تقيس متابعة أداء الموظفين، تحسين العمليات الإدارية، التنسيق بين الإدارات، تدريب الموظفين، ووضع خطط لتحسين الأداء العام للمستشفى. هذا يدل على قدرة البعد على قياس الأداء التشغيلي والإداري بدقة، ويعزز الثقة في صحة البيانات المستخلصة من هذا المحور</w:t>
      </w:r>
      <w:r w:rsidRPr="00476A9F">
        <w:rPr>
          <w:rFonts w:ascii="Sakkal Majalla" w:eastAsia="Times New Roman" w:hAnsi="Sakkal Majalla" w:cs="Sakkal Majalla"/>
          <w:kern w:val="0"/>
          <w:sz w:val="28"/>
          <w:szCs w:val="28"/>
          <w14:ligatures w14:val="none"/>
        </w:rPr>
        <w:t xml:space="preserve">. </w:t>
      </w:r>
    </w:p>
    <w:p w14:paraId="03BE4C9C" w14:textId="77777777" w:rsidR="007B3213" w:rsidRDefault="00476A9F" w:rsidP="00FA17B8">
      <w:pPr>
        <w:numPr>
          <w:ilvl w:val="1"/>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البعد الخامس: تطبيق المعايير والإجراءات الصحية المعتمدة (الاعتماد الصحي)</w:t>
      </w:r>
    </w:p>
    <w:p w14:paraId="16BB4FB0" w14:textId="209809D7" w:rsidR="00476A9F" w:rsidRPr="00476A9F" w:rsidRDefault="00476A9F" w:rsidP="007B3213">
      <w:pPr>
        <w:spacing w:after="0" w:line="480" w:lineRule="auto"/>
        <w:ind w:left="144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سجل هذا البعد معامل ارتباط 0.91، وهو أعلى مستوى مقارنة ببقية الأبعاد. يعكس ذلك ترابطًا ممتازًا بين الفقرات الخمس المتعلقة بالالتزام بالمعايير الصحية، متابعة تطبيق الإجراءات، وجود فرق لتدقيق الجودة، تحديث الإجراءات بما يتوافق مع المعايير الحديثة، وتأثير عمليات الاعتماد على تحسين مستوى الخدمات. ويؤكد هذا الاتساق الداخلي العالي على جدوى وفاعلية هذا البعد في قياس مدى تطبيق المعايير والإجراءات الصحية المعتمدة</w:t>
      </w:r>
      <w:r w:rsidRPr="00476A9F">
        <w:rPr>
          <w:rFonts w:ascii="Sakkal Majalla" w:eastAsia="Times New Roman" w:hAnsi="Sakkal Majalla" w:cs="Sakkal Majalla"/>
          <w:kern w:val="0"/>
          <w:sz w:val="28"/>
          <w:szCs w:val="28"/>
          <w14:ligatures w14:val="none"/>
        </w:rPr>
        <w:t xml:space="preserve">. </w:t>
      </w:r>
    </w:p>
    <w:p w14:paraId="5724C258" w14:textId="77777777" w:rsidR="007B3213" w:rsidRDefault="00476A9F" w:rsidP="00FA17B8">
      <w:pPr>
        <w:numPr>
          <w:ilvl w:val="0"/>
          <w:numId w:val="19"/>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الاتساق الداخلي للأداة ككل</w:t>
      </w:r>
      <w:r w:rsidRPr="00476A9F">
        <w:rPr>
          <w:rFonts w:ascii="Sakkal Majalla" w:eastAsia="Times New Roman" w:hAnsi="Sakkal Majalla" w:cs="Sakkal Majalla"/>
          <w:b/>
          <w:bCs/>
          <w:kern w:val="0"/>
          <w:sz w:val="28"/>
          <w:szCs w:val="28"/>
          <w14:ligatures w14:val="none"/>
        </w:rPr>
        <w:t>:</w:t>
      </w:r>
    </w:p>
    <w:p w14:paraId="2AECE0A4" w14:textId="731065F8" w:rsidR="00476A9F" w:rsidRPr="00476A9F" w:rsidRDefault="00476A9F" w:rsidP="007B3213">
      <w:pPr>
        <w:spacing w:after="0" w:line="480" w:lineRule="auto"/>
        <w:ind w:left="720"/>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lastRenderedPageBreak/>
        <w:t>عند دمج جميع الفقرات الخمس لكل الأبعاد مع المحور المستقل، بلغت قيمة معامل الارتباط للأداة ككل 0.92، وهو مستوى مرتفع جدًا يعكس موثوقية عالية للأداة ككل</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هذا يشير إلى أن جميع البنود، سواء المتعلقة بالمتغير المستقل أو التابع، مترابطة بشكل متناسق، ويمكن الاعتماد عليها في التحليل الإحصائي لاستنتاج النتائج بشكل دقيق</w:t>
      </w:r>
      <w:r w:rsidRPr="00476A9F">
        <w:rPr>
          <w:rFonts w:ascii="Sakkal Majalla" w:eastAsia="Times New Roman" w:hAnsi="Sakkal Majalla" w:cs="Sakkal Majalla"/>
          <w:kern w:val="0"/>
          <w:sz w:val="28"/>
          <w:szCs w:val="28"/>
          <w14:ligatures w14:val="none"/>
        </w:rPr>
        <w:t xml:space="preserve">. </w:t>
      </w:r>
    </w:p>
    <w:p w14:paraId="5C72B4EA"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ثالثًا: دلالات النتائج العلمية</w:t>
      </w:r>
    </w:p>
    <w:p w14:paraId="37935DD5"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تعكس نتائج الجدول أن الأداة البحثية المصممة في هذه الدراسة تتمتع بمستوى عالي من الصدق الداخلي، مما يعزز الثقة في نتائج الدراسة. الاتساق الداخلي المرتفع يعني أن جميع البنود تقيس المفهوم نفسه داخل كل محور، وأن هناك ترابطًا بين الفقرات والأبعاد المختلفة، مما يقلل من احتمالية وجود فروق أو تباينات قد تشوش على النتائج النهائية. كما أن المستوى العالي من معاملات الارتباط يدل على أن الأدوات المستخدمة مناسبة لتقييم العلاقة بين</w:t>
      </w:r>
      <w:r w:rsidRPr="00476A9F">
        <w:rPr>
          <w:rFonts w:ascii="Sakkal Majalla" w:eastAsia="Times New Roman" w:hAnsi="Sakkal Majalla" w:cs="Sakkal Majalla"/>
          <w:b/>
          <w:bCs/>
          <w:kern w:val="0"/>
          <w:sz w:val="28"/>
          <w:szCs w:val="28"/>
          <w:rtl/>
          <w14:ligatures w14:val="none"/>
        </w:rPr>
        <w:t xml:space="preserve"> </w:t>
      </w:r>
      <w:r w:rsidRPr="00476A9F">
        <w:rPr>
          <w:rFonts w:ascii="Sakkal Majalla" w:eastAsia="Times New Roman" w:hAnsi="Sakkal Majalla" w:cs="Sakkal Majalla"/>
          <w:kern w:val="0"/>
          <w:sz w:val="28"/>
          <w:szCs w:val="28"/>
          <w:rtl/>
          <w14:ligatures w14:val="none"/>
        </w:rPr>
        <w:t>تحسين كفاءة الأنشطة والعمليات و تحسين جودة وكفاءة الخدمات الصحية في المؤسسات الصحية</w:t>
      </w:r>
      <w:r w:rsidRPr="00476A9F">
        <w:rPr>
          <w:rFonts w:ascii="Sakkal Majalla" w:eastAsia="Times New Roman" w:hAnsi="Sakkal Majalla" w:cs="Sakkal Majalla"/>
          <w:kern w:val="0"/>
          <w:sz w:val="28"/>
          <w:szCs w:val="28"/>
          <w14:ligatures w14:val="none"/>
        </w:rPr>
        <w:t>.</w:t>
      </w:r>
    </w:p>
    <w:p w14:paraId="2B8392A4"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رابعًا: أهمية النتائج للبحث الحالي</w:t>
      </w:r>
    </w:p>
    <w:p w14:paraId="719D6462"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إن صدق الاتساق الداخلي للأداة يتيح للباحث إمكانية</w:t>
      </w:r>
      <w:r w:rsidRPr="00476A9F">
        <w:rPr>
          <w:rFonts w:ascii="Sakkal Majalla" w:eastAsia="Times New Roman" w:hAnsi="Sakkal Majalla" w:cs="Sakkal Majalla"/>
          <w:kern w:val="0"/>
          <w:sz w:val="28"/>
          <w:szCs w:val="28"/>
          <w14:ligatures w14:val="none"/>
        </w:rPr>
        <w:t>:</w:t>
      </w:r>
    </w:p>
    <w:p w14:paraId="3E20F664" w14:textId="77777777" w:rsidR="00476A9F" w:rsidRPr="00476A9F" w:rsidRDefault="00476A9F" w:rsidP="00FA17B8">
      <w:pPr>
        <w:numPr>
          <w:ilvl w:val="0"/>
          <w:numId w:val="20"/>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تحليل البيانات بثقة</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يمكن الاعتماد على الإجابات المجمعة من الاستبيان لاستنتاج العلاقة بين المتغيرين دون القلق من عدم تجانس البنود أو قياسها لمفاهيم غير مرتبطة</w:t>
      </w:r>
      <w:r w:rsidRPr="00476A9F">
        <w:rPr>
          <w:rFonts w:ascii="Sakkal Majalla" w:eastAsia="Times New Roman" w:hAnsi="Sakkal Majalla" w:cs="Sakkal Majalla"/>
          <w:kern w:val="0"/>
          <w:sz w:val="28"/>
          <w:szCs w:val="28"/>
          <w14:ligatures w14:val="none"/>
        </w:rPr>
        <w:t xml:space="preserve">. </w:t>
      </w:r>
    </w:p>
    <w:p w14:paraId="11993EA9" w14:textId="77777777" w:rsidR="00476A9F" w:rsidRPr="00476A9F" w:rsidRDefault="00476A9F" w:rsidP="00FA17B8">
      <w:pPr>
        <w:numPr>
          <w:ilvl w:val="0"/>
          <w:numId w:val="20"/>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تحديد الفجوات بدقة</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يمكن معرفة أي بعد يحتاج إلى تحسين أو إعادة صياغة، خصوصًا إذا كان معامل الارتباط منخفضًا، لكن في هذه الدراسة كانت جميع القيم مرتفعة جدًا</w:t>
      </w:r>
      <w:r w:rsidRPr="00476A9F">
        <w:rPr>
          <w:rFonts w:ascii="Sakkal Majalla" w:eastAsia="Times New Roman" w:hAnsi="Sakkal Majalla" w:cs="Sakkal Majalla"/>
          <w:kern w:val="0"/>
          <w:sz w:val="28"/>
          <w:szCs w:val="28"/>
          <w14:ligatures w14:val="none"/>
        </w:rPr>
        <w:t xml:space="preserve">. </w:t>
      </w:r>
    </w:p>
    <w:p w14:paraId="3F059530" w14:textId="77777777" w:rsidR="00476A9F" w:rsidRPr="00476A9F" w:rsidRDefault="00476A9F" w:rsidP="00FA17B8">
      <w:pPr>
        <w:numPr>
          <w:ilvl w:val="0"/>
          <w:numId w:val="20"/>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t>تطبيق النتائج على نطاق أوسع</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بما أن الأداة أثبتت موثوقيتها، يمكن استخدام الاستبيان كأساس لدراسات مستقبلية في مؤسسات صحية مشابهة أو في سياقات بحثية قريبة</w:t>
      </w:r>
      <w:r w:rsidRPr="00476A9F">
        <w:rPr>
          <w:rFonts w:ascii="Sakkal Majalla" w:eastAsia="Times New Roman" w:hAnsi="Sakkal Majalla" w:cs="Sakkal Majalla"/>
          <w:kern w:val="0"/>
          <w:sz w:val="28"/>
          <w:szCs w:val="28"/>
          <w14:ligatures w14:val="none"/>
        </w:rPr>
        <w:t xml:space="preserve">. </w:t>
      </w:r>
    </w:p>
    <w:p w14:paraId="54392A54" w14:textId="77777777" w:rsidR="00476A9F" w:rsidRPr="00476A9F" w:rsidRDefault="00476A9F" w:rsidP="00FA17B8">
      <w:pPr>
        <w:numPr>
          <w:ilvl w:val="0"/>
          <w:numId w:val="20"/>
        </w:num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b/>
          <w:bCs/>
          <w:kern w:val="0"/>
          <w:sz w:val="28"/>
          <w:szCs w:val="28"/>
          <w:rtl/>
          <w14:ligatures w14:val="none"/>
        </w:rPr>
        <w:lastRenderedPageBreak/>
        <w:t>تعزيز صدقية البحث العلمي</w:t>
      </w:r>
      <w:r w:rsidRPr="00476A9F">
        <w:rPr>
          <w:rFonts w:ascii="Sakkal Majalla" w:eastAsia="Times New Roman" w:hAnsi="Sakkal Majalla" w:cs="Sakkal Majalla"/>
          <w:kern w:val="0"/>
          <w:sz w:val="28"/>
          <w:szCs w:val="28"/>
          <w14:ligatures w14:val="none"/>
        </w:rPr>
        <w:t xml:space="preserve">: </w:t>
      </w:r>
      <w:r w:rsidRPr="00476A9F">
        <w:rPr>
          <w:rFonts w:ascii="Sakkal Majalla" w:eastAsia="Times New Roman" w:hAnsi="Sakkal Majalla" w:cs="Sakkal Majalla"/>
          <w:kern w:val="0"/>
          <w:sz w:val="28"/>
          <w:szCs w:val="28"/>
          <w:rtl/>
          <w14:ligatures w14:val="none"/>
        </w:rPr>
        <w:t>نتائج الجدول تدعم قوة الدراسة عند تقديمها للمراجعين أو عند نشرها في المجلات العلمية، حيث تعتبر مصداقية الأداة جزءًا أساسيًا من جودة البحث</w:t>
      </w:r>
      <w:r w:rsidRPr="00476A9F">
        <w:rPr>
          <w:rFonts w:ascii="Sakkal Majalla" w:eastAsia="Times New Roman" w:hAnsi="Sakkal Majalla" w:cs="Sakkal Majalla"/>
          <w:kern w:val="0"/>
          <w:sz w:val="28"/>
          <w:szCs w:val="28"/>
          <w14:ligatures w14:val="none"/>
        </w:rPr>
        <w:t xml:space="preserve">. </w:t>
      </w:r>
    </w:p>
    <w:p w14:paraId="653AFA76" w14:textId="77777777" w:rsidR="00476A9F" w:rsidRPr="00476A9F" w:rsidRDefault="00476A9F" w:rsidP="00476A9F">
      <w:pPr>
        <w:spacing w:after="0" w:line="480" w:lineRule="auto"/>
        <w:jc w:val="both"/>
        <w:rPr>
          <w:rFonts w:ascii="Sakkal Majalla" w:eastAsia="Times New Roman" w:hAnsi="Sakkal Majalla" w:cs="Sakkal Majalla"/>
          <w:kern w:val="0"/>
          <w:sz w:val="28"/>
          <w:szCs w:val="28"/>
          <w14:ligatures w14:val="none"/>
        </w:rPr>
      </w:pPr>
      <w:r w:rsidRPr="00476A9F">
        <w:rPr>
          <w:rFonts w:ascii="Sakkal Majalla" w:eastAsia="Times New Roman" w:hAnsi="Sakkal Majalla" w:cs="Sakkal Majalla"/>
          <w:kern w:val="0"/>
          <w:sz w:val="28"/>
          <w:szCs w:val="28"/>
          <w:rtl/>
          <w14:ligatures w14:val="none"/>
        </w:rPr>
        <w:t>يمكن القول إن جدول رقم (3-2) يعكس بشكل واضح أن أداة الاستبيان مصممة بعناية علمية، وتحقق الاتساق الداخلي المطلوب لكل محور من محاور الدراسة. جميع الفقرات ضمن المحاور المختلفة مترابطة إحصائيًا بدرجة عالية، مما يؤكد أن الاستبيان مناسب لقياس تأثير تحسين كفاءة الأنشطة والعمليات على جودة وكفاءة الخدمات الصحية. كما يوضح الجدول أن الأداة البحثية موثوقة وقادرة على جمع بيانات دقيقة وفعّالة، مما يدعم تحليل النتائج واستخلاص استنتاجات موثوقة حول العلاقة بين المتغيرات</w:t>
      </w:r>
      <w:r w:rsidRPr="00476A9F">
        <w:rPr>
          <w:rFonts w:ascii="Sakkal Majalla" w:eastAsia="Times New Roman" w:hAnsi="Sakkal Majalla" w:cs="Sakkal Majalla"/>
          <w:kern w:val="0"/>
          <w:sz w:val="28"/>
          <w:szCs w:val="28"/>
          <w14:ligatures w14:val="none"/>
        </w:rPr>
        <w:t>.</w:t>
      </w:r>
    </w:p>
    <w:p w14:paraId="197AE6BA" w14:textId="2922EEDE" w:rsidR="00DF533B" w:rsidRPr="003E6527" w:rsidRDefault="00DF533B" w:rsidP="003E6527">
      <w:pPr>
        <w:pStyle w:val="NormalWeb"/>
        <w:bidi/>
        <w:spacing w:after="0" w:afterAutospacing="0" w:line="480" w:lineRule="auto"/>
        <w:outlineLvl w:val="1"/>
        <w:rPr>
          <w:rFonts w:ascii="Sakkal Majalla" w:hAnsi="Sakkal Majalla" w:cs="Sakkal Majalla"/>
          <w:b/>
          <w:bCs/>
          <w:sz w:val="28"/>
          <w:szCs w:val="28"/>
          <w:u w:val="single"/>
          <w:rtl/>
        </w:rPr>
      </w:pPr>
      <w:bookmarkStart w:id="38" w:name="_Toc225329445"/>
      <w:r w:rsidRPr="003E6527">
        <w:rPr>
          <w:rFonts w:ascii="Sakkal Majalla" w:hAnsi="Sakkal Majalla" w:cs="Sakkal Majalla" w:hint="cs"/>
          <w:b/>
          <w:bCs/>
          <w:sz w:val="28"/>
          <w:szCs w:val="28"/>
          <w:u w:val="single"/>
          <w:rtl/>
        </w:rPr>
        <w:t>ثبات الاستبانه:</w:t>
      </w:r>
      <w:bookmarkEnd w:id="38"/>
    </w:p>
    <w:p w14:paraId="08BC85ED" w14:textId="0F3E6C42" w:rsidR="00DF533B" w:rsidRDefault="00DF533B" w:rsidP="00DF533B">
      <w:pPr>
        <w:pStyle w:val="NormalWeb"/>
        <w:bidi/>
        <w:spacing w:before="0" w:beforeAutospacing="0" w:after="0" w:afterAutospacing="0" w:line="480" w:lineRule="auto"/>
        <w:jc w:val="both"/>
        <w:rPr>
          <w:rFonts w:ascii="Sakkal Majalla" w:hAnsi="Sakkal Majalla" w:cs="Sakkal Majalla"/>
          <w:sz w:val="28"/>
          <w:szCs w:val="28"/>
          <w:rtl/>
        </w:rPr>
      </w:pPr>
      <w:r w:rsidRPr="00DF533B">
        <w:rPr>
          <w:rFonts w:ascii="Sakkal Majalla" w:hAnsi="Sakkal Majalla" w:cs="Sakkal Majalla"/>
          <w:sz w:val="28"/>
          <w:szCs w:val="28"/>
          <w:rtl/>
        </w:rPr>
        <w:t xml:space="preserve">تم التحقق من ثبات أداة الدراسة باستخدام معامل الثبات </w:t>
      </w:r>
      <w:r w:rsidRPr="007B3213">
        <w:rPr>
          <w:rStyle w:val="Strong"/>
          <w:rFonts w:ascii="Sakkal Majalla" w:hAnsi="Sakkal Majalla" w:cs="Sakkal Majalla"/>
          <w:b w:val="0"/>
          <w:bCs w:val="0"/>
          <w:sz w:val="28"/>
          <w:szCs w:val="28"/>
          <w:rtl/>
        </w:rPr>
        <w:t>كرونباخ ألفا</w:t>
      </w:r>
      <w:r w:rsidRPr="007B3213">
        <w:rPr>
          <w:rStyle w:val="Strong"/>
          <w:rFonts w:ascii="Sakkal Majalla" w:hAnsi="Sakkal Majalla" w:cs="Sakkal Majalla"/>
          <w:b w:val="0"/>
          <w:bCs w:val="0"/>
          <w:sz w:val="28"/>
          <w:szCs w:val="28"/>
        </w:rPr>
        <w:t xml:space="preserve"> (Cronbach’s Alpha)</w:t>
      </w:r>
      <w:r w:rsidRPr="00DF533B">
        <w:rPr>
          <w:rFonts w:ascii="Sakkal Majalla" w:hAnsi="Sakkal Majalla" w:cs="Sakkal Majalla"/>
          <w:sz w:val="28"/>
          <w:szCs w:val="28"/>
          <w:rtl/>
        </w:rPr>
        <w:t>، الذي يقيس مدى اتساق الفقرات الداخلية للاستبانة وقدرتها على قياس المتغيرات بشكل ثابت. وتُعد قيمة كرونباخ ألفا من المؤشرات الإحصائية المهمة لمدى موثوقية الأداة وصلاحيتها للاستخدام في الدراسات العلمية</w:t>
      </w:r>
      <w:r w:rsidRPr="00DF533B">
        <w:rPr>
          <w:rFonts w:ascii="Sakkal Majalla" w:hAnsi="Sakkal Majalla" w:cs="Sakkal Majalla"/>
          <w:sz w:val="28"/>
          <w:szCs w:val="28"/>
        </w:rPr>
        <w:t>.</w:t>
      </w:r>
    </w:p>
    <w:p w14:paraId="68CBDC84" w14:textId="610136F0" w:rsidR="00FB23AE" w:rsidRPr="00FB23AE" w:rsidRDefault="00FB23AE" w:rsidP="00FB23AE">
      <w:pPr>
        <w:pStyle w:val="NormalWeb"/>
        <w:bidi/>
        <w:spacing w:before="0" w:beforeAutospacing="0" w:after="0" w:afterAutospacing="0" w:line="480" w:lineRule="auto"/>
        <w:jc w:val="center"/>
        <w:rPr>
          <w:rFonts w:ascii="Sakkal Majalla" w:hAnsi="Sakkal Majalla" w:cs="Sakkal Majalla"/>
          <w:b/>
          <w:bCs/>
          <w:sz w:val="28"/>
          <w:szCs w:val="28"/>
        </w:rPr>
      </w:pPr>
      <w:r w:rsidRPr="00FB23AE">
        <w:rPr>
          <w:rFonts w:ascii="Sakkal Majalla" w:hAnsi="Sakkal Majalla" w:cs="Sakkal Majalla" w:hint="cs"/>
          <w:b/>
          <w:bCs/>
          <w:sz w:val="28"/>
          <w:szCs w:val="28"/>
          <w:rtl/>
        </w:rPr>
        <w:t>جدول رقم (3-3) معاملات الثبات ألفا كرونباخ لمحاور الأستبانه وللأداة ككل</w:t>
      </w:r>
    </w:p>
    <w:tbl>
      <w:tblPr>
        <w:tblStyle w:val="PlainTable1"/>
        <w:tblW w:w="0" w:type="auto"/>
        <w:tblLook w:val="04A0" w:firstRow="1" w:lastRow="0" w:firstColumn="1" w:lastColumn="0" w:noHBand="0" w:noVBand="1"/>
      </w:tblPr>
      <w:tblGrid>
        <w:gridCol w:w="1264"/>
        <w:gridCol w:w="1567"/>
        <w:gridCol w:w="1194"/>
        <w:gridCol w:w="4797"/>
      </w:tblGrid>
      <w:tr w:rsidR="007B3213" w:rsidRPr="007B3213" w14:paraId="4B1A3F12" w14:textId="77777777" w:rsidTr="007B32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8A8594" w14:textId="77777777" w:rsidR="007B3213" w:rsidRPr="007B3213" w:rsidRDefault="007B3213" w:rsidP="007B3213">
            <w:pPr>
              <w:spacing w:line="480" w:lineRule="auto"/>
              <w:jc w:val="center"/>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مستوى الثبات</w:t>
            </w:r>
          </w:p>
        </w:tc>
        <w:tc>
          <w:tcPr>
            <w:tcW w:w="0" w:type="auto"/>
            <w:hideMark/>
          </w:tcPr>
          <w:p w14:paraId="2233238F"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معامل كرونباخ ألفا</w:t>
            </w:r>
          </w:p>
        </w:tc>
        <w:tc>
          <w:tcPr>
            <w:tcW w:w="0" w:type="auto"/>
            <w:hideMark/>
          </w:tcPr>
          <w:p w14:paraId="1EE7DF8C"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عدد الفقرات</w:t>
            </w:r>
          </w:p>
        </w:tc>
        <w:tc>
          <w:tcPr>
            <w:tcW w:w="0" w:type="auto"/>
            <w:hideMark/>
          </w:tcPr>
          <w:p w14:paraId="4077B2FC"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المحور</w:t>
            </w:r>
          </w:p>
        </w:tc>
      </w:tr>
      <w:tr w:rsidR="007B3213" w:rsidRPr="007B3213" w14:paraId="750FBD0A" w14:textId="77777777" w:rsidTr="007B3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260FE"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157FC6BE"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0.88</w:t>
            </w:r>
          </w:p>
        </w:tc>
        <w:tc>
          <w:tcPr>
            <w:tcW w:w="0" w:type="auto"/>
            <w:hideMark/>
          </w:tcPr>
          <w:p w14:paraId="61F83206"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09A40991"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تحسين كفاءة الأنشطة والعمليات في المؤسسات الصحية (المتغير المستقل)</w:t>
            </w:r>
          </w:p>
        </w:tc>
      </w:tr>
      <w:tr w:rsidR="007B3213" w:rsidRPr="007B3213" w14:paraId="3990FE0F" w14:textId="77777777" w:rsidTr="007B3213">
        <w:tc>
          <w:tcPr>
            <w:cnfStyle w:val="001000000000" w:firstRow="0" w:lastRow="0" w:firstColumn="1" w:lastColumn="0" w:oddVBand="0" w:evenVBand="0" w:oddHBand="0" w:evenHBand="0" w:firstRowFirstColumn="0" w:firstRowLastColumn="0" w:lastRowFirstColumn="0" w:lastRowLastColumn="0"/>
            <w:tcW w:w="0" w:type="auto"/>
            <w:hideMark/>
          </w:tcPr>
          <w:p w14:paraId="77D41FC4"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1FD39B37"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0.87</w:t>
            </w:r>
          </w:p>
        </w:tc>
        <w:tc>
          <w:tcPr>
            <w:tcW w:w="0" w:type="auto"/>
            <w:hideMark/>
          </w:tcPr>
          <w:p w14:paraId="13F64DF2"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6B1902E5"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تحسين جودة الخدمات الطبية المقدمة للمرضى</w:t>
            </w:r>
          </w:p>
        </w:tc>
      </w:tr>
      <w:tr w:rsidR="007B3213" w:rsidRPr="007B3213" w14:paraId="402DFF88" w14:textId="77777777" w:rsidTr="007B3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F4A76"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lastRenderedPageBreak/>
              <w:t>مرتفع</w:t>
            </w:r>
          </w:p>
        </w:tc>
        <w:tc>
          <w:tcPr>
            <w:tcW w:w="0" w:type="auto"/>
            <w:hideMark/>
          </w:tcPr>
          <w:p w14:paraId="6A884F81"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0.86</w:t>
            </w:r>
          </w:p>
        </w:tc>
        <w:tc>
          <w:tcPr>
            <w:tcW w:w="0" w:type="auto"/>
            <w:hideMark/>
          </w:tcPr>
          <w:p w14:paraId="0A5F0260"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79EACFAC"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تقليل الهدر في الموارد والوقت داخل المؤسسة الصحية</w:t>
            </w:r>
          </w:p>
        </w:tc>
      </w:tr>
      <w:tr w:rsidR="007B3213" w:rsidRPr="007B3213" w14:paraId="06B576F7" w14:textId="77777777" w:rsidTr="007B3213">
        <w:tc>
          <w:tcPr>
            <w:cnfStyle w:val="001000000000" w:firstRow="0" w:lastRow="0" w:firstColumn="1" w:lastColumn="0" w:oddVBand="0" w:evenVBand="0" w:oddHBand="0" w:evenHBand="0" w:firstRowFirstColumn="0" w:firstRowLastColumn="0" w:lastRowFirstColumn="0" w:lastRowLastColumn="0"/>
            <w:tcW w:w="0" w:type="auto"/>
            <w:hideMark/>
          </w:tcPr>
          <w:p w14:paraId="3FB0DC99"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7F0BAB66"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0.89</w:t>
            </w:r>
          </w:p>
        </w:tc>
        <w:tc>
          <w:tcPr>
            <w:tcW w:w="0" w:type="auto"/>
            <w:hideMark/>
          </w:tcPr>
          <w:p w14:paraId="7DBB75BE"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1BA0E672"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تعزيز رضا المرضى والمستفيدين من الخدمات الصحية</w:t>
            </w:r>
          </w:p>
        </w:tc>
      </w:tr>
      <w:tr w:rsidR="007B3213" w:rsidRPr="007B3213" w14:paraId="2B431BEF" w14:textId="77777777" w:rsidTr="007B3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A18325"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21312318"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0.90</w:t>
            </w:r>
          </w:p>
        </w:tc>
        <w:tc>
          <w:tcPr>
            <w:tcW w:w="0" w:type="auto"/>
            <w:hideMark/>
          </w:tcPr>
          <w:p w14:paraId="751C24E9"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53C0ECA3"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رفع كفاءة الأداء التشغيلي والإداري داخل المستشفى</w:t>
            </w:r>
          </w:p>
        </w:tc>
      </w:tr>
      <w:tr w:rsidR="007B3213" w:rsidRPr="007B3213" w14:paraId="26C6D5FB" w14:textId="77777777" w:rsidTr="007B3213">
        <w:tc>
          <w:tcPr>
            <w:cnfStyle w:val="001000000000" w:firstRow="0" w:lastRow="0" w:firstColumn="1" w:lastColumn="0" w:oddVBand="0" w:evenVBand="0" w:oddHBand="0" w:evenHBand="0" w:firstRowFirstColumn="0" w:firstRowLastColumn="0" w:lastRowFirstColumn="0" w:lastRowLastColumn="0"/>
            <w:tcW w:w="0" w:type="auto"/>
            <w:hideMark/>
          </w:tcPr>
          <w:p w14:paraId="489356D2"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57769C91"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0.91</w:t>
            </w:r>
          </w:p>
        </w:tc>
        <w:tc>
          <w:tcPr>
            <w:tcW w:w="0" w:type="auto"/>
            <w:hideMark/>
          </w:tcPr>
          <w:p w14:paraId="7C613E30"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w:t>
            </w:r>
          </w:p>
        </w:tc>
        <w:tc>
          <w:tcPr>
            <w:tcW w:w="0" w:type="auto"/>
            <w:hideMark/>
          </w:tcPr>
          <w:p w14:paraId="399BBDA3"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تطبيق المعايير والإجراءات الصحية المعتمدة (الاعتماد الصحي)</w:t>
            </w:r>
          </w:p>
        </w:tc>
      </w:tr>
      <w:tr w:rsidR="007B3213" w:rsidRPr="007B3213" w14:paraId="28538687" w14:textId="77777777" w:rsidTr="007B3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BC7C4"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1FFB6BEB"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0.93</w:t>
            </w:r>
          </w:p>
        </w:tc>
        <w:tc>
          <w:tcPr>
            <w:tcW w:w="0" w:type="auto"/>
            <w:hideMark/>
          </w:tcPr>
          <w:p w14:paraId="0B67D550"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35</w:t>
            </w:r>
          </w:p>
        </w:tc>
        <w:tc>
          <w:tcPr>
            <w:tcW w:w="0" w:type="auto"/>
            <w:hideMark/>
          </w:tcPr>
          <w:p w14:paraId="296F27B8"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الأداة ككل</w:t>
            </w:r>
          </w:p>
        </w:tc>
      </w:tr>
    </w:tbl>
    <w:p w14:paraId="7A836F4A" w14:textId="77777777" w:rsidR="007B3213" w:rsidRPr="007B3213" w:rsidRDefault="007B3213" w:rsidP="007B3213">
      <w:p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يعكس جدول رقم (3-3) نتائج معامل كرونباخ ألفا الذي يُستخدم لقياس الثبات الداخلي</w:t>
      </w:r>
      <w:r w:rsidRPr="007B3213">
        <w:rPr>
          <w:rFonts w:ascii="Sakkal Majalla" w:eastAsia="Times New Roman" w:hAnsi="Sakkal Majalla" w:cs="Sakkal Majalla"/>
          <w:kern w:val="0"/>
          <w:sz w:val="28"/>
          <w:szCs w:val="28"/>
          <w14:ligatures w14:val="none"/>
        </w:rPr>
        <w:t xml:space="preserve"> (Internal Consistency) </w:t>
      </w:r>
      <w:r w:rsidRPr="007B3213">
        <w:rPr>
          <w:rFonts w:ascii="Sakkal Majalla" w:eastAsia="Times New Roman" w:hAnsi="Sakkal Majalla" w:cs="Sakkal Majalla"/>
          <w:kern w:val="0"/>
          <w:sz w:val="28"/>
          <w:szCs w:val="28"/>
          <w:rtl/>
          <w14:ligatures w14:val="none"/>
        </w:rPr>
        <w:t>لأداة الاستبيان. الثبات الداخلي يشير إلى مدى تجانس الفقرات داخل كل محور من محاور الاستبيان، ويعكس قدرة الأداة على إنتاج نتائج متسقة عند تكرار القياس</w:t>
      </w:r>
      <w:r w:rsidRPr="007B3213">
        <w:rPr>
          <w:rFonts w:ascii="Sakkal Majalla" w:eastAsia="Times New Roman" w:hAnsi="Sakkal Majalla" w:cs="Sakkal Majalla"/>
          <w:kern w:val="0"/>
          <w:sz w:val="28"/>
          <w:szCs w:val="28"/>
          <w14:ligatures w14:val="none"/>
        </w:rPr>
        <w:t>.</w:t>
      </w:r>
    </w:p>
    <w:p w14:paraId="1F516F55" w14:textId="77777777" w:rsidR="007B3213" w:rsidRPr="007B3213" w:rsidRDefault="007B3213" w:rsidP="007B3213">
      <w:p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أولًا: أهمية معامل كرونباخ ألفا</w:t>
      </w:r>
    </w:p>
    <w:p w14:paraId="1228D6B0" w14:textId="77777777" w:rsidR="007B3213" w:rsidRPr="007B3213" w:rsidRDefault="007B3213" w:rsidP="00FA17B8">
      <w:pPr>
        <w:numPr>
          <w:ilvl w:val="0"/>
          <w:numId w:val="21"/>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 xml:space="preserve">يُعد معامل كرونباخ ألفا أحد أكثر المقاييس العلمية استخدامًا للتحقق من موثوقية الأدوات البحثية، حيث تتراوح قيمه بين 0 و1، ويُعتبر أي معدل أعلى من 0.70 مؤشرًا على ثبات مقبول، بينما تشير القيم أعلى من 0.85 إلى </w:t>
      </w:r>
      <w:r w:rsidRPr="007B3213">
        <w:rPr>
          <w:rFonts w:ascii="Sakkal Majalla" w:eastAsia="Times New Roman" w:hAnsi="Sakkal Majalla" w:cs="Sakkal Majalla"/>
          <w:b/>
          <w:bCs/>
          <w:kern w:val="0"/>
          <w:sz w:val="28"/>
          <w:szCs w:val="28"/>
          <w:rtl/>
          <w14:ligatures w14:val="none"/>
        </w:rPr>
        <w:t>ثبات مرتفع جدًا</w:t>
      </w:r>
      <w:r w:rsidRPr="007B3213">
        <w:rPr>
          <w:rFonts w:ascii="Sakkal Majalla" w:eastAsia="Times New Roman" w:hAnsi="Sakkal Majalla" w:cs="Sakkal Majalla"/>
          <w:kern w:val="0"/>
          <w:sz w:val="28"/>
          <w:szCs w:val="28"/>
          <w14:ligatures w14:val="none"/>
        </w:rPr>
        <w:t xml:space="preserve">. </w:t>
      </w:r>
    </w:p>
    <w:p w14:paraId="43C0EA5D" w14:textId="77777777" w:rsidR="007B3213" w:rsidRPr="007B3213" w:rsidRDefault="007B3213" w:rsidP="00FA17B8">
      <w:pPr>
        <w:numPr>
          <w:ilvl w:val="0"/>
          <w:numId w:val="21"/>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قيمة الثبات المرتفعة تعني أن جميع البنود ضمن كل محور مترابطة بشكل إيجابي، وتعمل على قياس المفهوم نفسه دون تباين أو انحراف بين الفقرات</w:t>
      </w:r>
      <w:r w:rsidRPr="007B3213">
        <w:rPr>
          <w:rFonts w:ascii="Sakkal Majalla" w:eastAsia="Times New Roman" w:hAnsi="Sakkal Majalla" w:cs="Sakkal Majalla"/>
          <w:kern w:val="0"/>
          <w:sz w:val="28"/>
          <w:szCs w:val="28"/>
          <w14:ligatures w14:val="none"/>
        </w:rPr>
        <w:t xml:space="preserve">. </w:t>
      </w:r>
    </w:p>
    <w:p w14:paraId="5AEBD61D" w14:textId="77777777" w:rsidR="007B3213" w:rsidRPr="007B3213" w:rsidRDefault="007B3213" w:rsidP="007B3213">
      <w:p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ثانيًا: تحليل معاملات الثبات لكل محور</w:t>
      </w:r>
    </w:p>
    <w:p w14:paraId="64E882CD" w14:textId="77777777" w:rsidR="007B3213" w:rsidRDefault="007B3213" w:rsidP="00FA17B8">
      <w:pPr>
        <w:numPr>
          <w:ilvl w:val="0"/>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المتغير المستقل – تحسين كفاءة الأنشطة والعمليات في المؤسسات الصحية</w:t>
      </w:r>
    </w:p>
    <w:p w14:paraId="2481F8B1" w14:textId="3EC34987" w:rsidR="007B3213" w:rsidRPr="007B3213" w:rsidRDefault="007B3213" w:rsidP="007B3213">
      <w:pPr>
        <w:spacing w:after="0" w:line="480" w:lineRule="auto"/>
        <w:ind w:left="720"/>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lastRenderedPageBreak/>
        <w:t>بلغ معامل كرونباخ ألفا لهذا المحور 0.88، وهو مستوى مرتفع، ما يشير إلى أن البنود الخمسة المتعلقة بتنظيم الأنشطة التشغيلية، تطبيق الإجراءات القياسية، مراقبة الأداء، تحسين استخدام الموارد، وبرامج التدريب، مترابطة ومتسقة في قياس هذا المفهوم. هذا يؤكد أن المحور قادر على قياس قدرة المؤسسات الصحية على تحسين كفاءتها التشغيلية بدقة</w:t>
      </w:r>
      <w:r w:rsidRPr="007B3213">
        <w:rPr>
          <w:rFonts w:ascii="Sakkal Majalla" w:eastAsia="Times New Roman" w:hAnsi="Sakkal Majalla" w:cs="Sakkal Majalla"/>
          <w:kern w:val="0"/>
          <w:sz w:val="28"/>
          <w:szCs w:val="28"/>
          <w14:ligatures w14:val="none"/>
        </w:rPr>
        <w:t xml:space="preserve">. </w:t>
      </w:r>
    </w:p>
    <w:p w14:paraId="7C664E8F" w14:textId="77777777" w:rsidR="007B3213" w:rsidRDefault="007B3213" w:rsidP="00FA17B8">
      <w:pPr>
        <w:numPr>
          <w:ilvl w:val="0"/>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المتغير التابع – تحسين جودة وكفاءة الخدمات الصحية</w:t>
      </w:r>
    </w:p>
    <w:p w14:paraId="292E7632" w14:textId="7BE0C08D" w:rsidR="007B3213" w:rsidRPr="007B3213" w:rsidRDefault="007B3213" w:rsidP="007B3213">
      <w:pPr>
        <w:spacing w:after="0" w:line="480" w:lineRule="auto"/>
        <w:ind w:left="720"/>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تم تقسيم هذا المتغير إلى خمسة أبعاد، وبلغ معامل الثبات لكل بعد ما بين 0.86 و0.91</w:t>
      </w:r>
    </w:p>
    <w:p w14:paraId="7679121C" w14:textId="7847E41F" w:rsidR="007B3213" w:rsidRPr="007B3213" w:rsidRDefault="007B3213" w:rsidP="00FA17B8">
      <w:pPr>
        <w:numPr>
          <w:ilvl w:val="1"/>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تحسين جودة الخدمات الطبية المقدمة للمرضى</w:t>
      </w:r>
      <w:r w:rsidRPr="007B3213">
        <w:rPr>
          <w:rFonts w:ascii="Sakkal Majalla" w:eastAsia="Times New Roman" w:hAnsi="Sakkal Majalla" w:cs="Sakkal Majalla"/>
          <w:kern w:val="0"/>
          <w:sz w:val="28"/>
          <w:szCs w:val="28"/>
          <w14:ligatures w14:val="none"/>
        </w:rPr>
        <w:t xml:space="preserve"> 0.87 </w:t>
      </w:r>
    </w:p>
    <w:p w14:paraId="1DB8B3FC" w14:textId="79075FAF" w:rsidR="007B3213" w:rsidRPr="007B3213" w:rsidRDefault="007B3213" w:rsidP="00FA17B8">
      <w:pPr>
        <w:numPr>
          <w:ilvl w:val="1"/>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تقليل الهدر في الموارد والوقت داخل المؤسسة الصحية</w:t>
      </w:r>
      <w:r w:rsidRPr="007B3213">
        <w:rPr>
          <w:rFonts w:ascii="Sakkal Majalla" w:eastAsia="Times New Roman" w:hAnsi="Sakkal Majalla" w:cs="Sakkal Majalla"/>
          <w:kern w:val="0"/>
          <w:sz w:val="28"/>
          <w:szCs w:val="28"/>
          <w14:ligatures w14:val="none"/>
        </w:rPr>
        <w:t xml:space="preserve"> 0.86 </w:t>
      </w:r>
    </w:p>
    <w:p w14:paraId="51DD8F1B" w14:textId="2AEEC878" w:rsidR="007B3213" w:rsidRPr="007B3213" w:rsidRDefault="007B3213" w:rsidP="00FA17B8">
      <w:pPr>
        <w:numPr>
          <w:ilvl w:val="1"/>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تعزيز رضا المرضى والمستفيدين من الخدمات الصحية</w:t>
      </w:r>
      <w:r w:rsidRPr="007B3213">
        <w:rPr>
          <w:rFonts w:ascii="Sakkal Majalla" w:eastAsia="Times New Roman" w:hAnsi="Sakkal Majalla" w:cs="Sakkal Majalla"/>
          <w:kern w:val="0"/>
          <w:sz w:val="28"/>
          <w:szCs w:val="28"/>
          <w14:ligatures w14:val="none"/>
        </w:rPr>
        <w:t xml:space="preserve"> 0.89 </w:t>
      </w:r>
    </w:p>
    <w:p w14:paraId="3BC7E05E" w14:textId="258D5BDE" w:rsidR="007B3213" w:rsidRPr="007B3213" w:rsidRDefault="007B3213" w:rsidP="00FA17B8">
      <w:pPr>
        <w:numPr>
          <w:ilvl w:val="1"/>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رفع كفاءة الأداء التشغيلي والإداري داخل المستشفى</w:t>
      </w:r>
      <w:r w:rsidRPr="007B3213">
        <w:rPr>
          <w:rFonts w:ascii="Sakkal Majalla" w:eastAsia="Times New Roman" w:hAnsi="Sakkal Majalla" w:cs="Sakkal Majalla"/>
          <w:kern w:val="0"/>
          <w:sz w:val="28"/>
          <w:szCs w:val="28"/>
          <w14:ligatures w14:val="none"/>
        </w:rPr>
        <w:t xml:space="preserve"> 0.90 </w:t>
      </w:r>
    </w:p>
    <w:p w14:paraId="7DF73CA7" w14:textId="3B0A16EF" w:rsidR="007B3213" w:rsidRPr="007B3213" w:rsidRDefault="007B3213" w:rsidP="00FA17B8">
      <w:pPr>
        <w:numPr>
          <w:ilvl w:val="1"/>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تطبيق المعايير والإجراءات الصحية المعتمدة (الاعتماد الصحي)</w:t>
      </w:r>
      <w:r w:rsidRPr="007B3213">
        <w:rPr>
          <w:rFonts w:ascii="Sakkal Majalla" w:eastAsia="Times New Roman" w:hAnsi="Sakkal Majalla" w:cs="Sakkal Majalla"/>
          <w:kern w:val="0"/>
          <w:sz w:val="28"/>
          <w:szCs w:val="28"/>
          <w14:ligatures w14:val="none"/>
        </w:rPr>
        <w:t xml:space="preserve"> 0.91 </w:t>
      </w:r>
    </w:p>
    <w:p w14:paraId="10DECFF4" w14:textId="77777777" w:rsidR="007B3213" w:rsidRPr="007B3213" w:rsidRDefault="007B3213" w:rsidP="007B3213">
      <w:pPr>
        <w:spacing w:after="0" w:line="480" w:lineRule="auto"/>
        <w:ind w:left="720"/>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تشير هذه القيم إلى تجانس الفقرات داخل كل بعد، حيث يقيس كل بعد بوضوح وجاهزية البنود المرتبطة به، مما يعزز الثقة في دقة البيانات التي يجمعها الاستبيان لكل بعد من أبعاد تحسين جودة وكفاءة الخدمات الصحية</w:t>
      </w:r>
      <w:r w:rsidRPr="007B3213">
        <w:rPr>
          <w:rFonts w:ascii="Sakkal Majalla" w:eastAsia="Times New Roman" w:hAnsi="Sakkal Majalla" w:cs="Sakkal Majalla"/>
          <w:kern w:val="0"/>
          <w:sz w:val="28"/>
          <w:szCs w:val="28"/>
          <w14:ligatures w14:val="none"/>
        </w:rPr>
        <w:t>.</w:t>
      </w:r>
    </w:p>
    <w:p w14:paraId="6A367A02" w14:textId="77777777" w:rsidR="007B3213" w:rsidRDefault="007B3213" w:rsidP="00FA17B8">
      <w:pPr>
        <w:numPr>
          <w:ilvl w:val="0"/>
          <w:numId w:val="22"/>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الثبات الكلي للأداة</w:t>
      </w:r>
    </w:p>
    <w:p w14:paraId="4EDC6BBA" w14:textId="6CE00BED" w:rsidR="007B3213" w:rsidRPr="007B3213" w:rsidRDefault="007B3213" w:rsidP="007B3213">
      <w:pPr>
        <w:spacing w:after="0" w:line="480" w:lineRule="auto"/>
        <w:ind w:left="720"/>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بلغ معامل كرونباخ ألفا للأداة ككل 0.93، مما يشير إلى موثوقية عالية جدًا</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 xml:space="preserve">هذا المستوى المرتفع من الثبات يعكس أن جميع البنود، سواء للمتغير المستقل أو المتغير التابع، مترابطة بشكل متجانس وفعّال، ويمكن </w:t>
      </w:r>
      <w:r w:rsidRPr="007B3213">
        <w:rPr>
          <w:rFonts w:ascii="Sakkal Majalla" w:eastAsia="Times New Roman" w:hAnsi="Sakkal Majalla" w:cs="Sakkal Majalla"/>
          <w:kern w:val="0"/>
          <w:sz w:val="28"/>
          <w:szCs w:val="28"/>
          <w:rtl/>
          <w14:ligatures w14:val="none"/>
        </w:rPr>
        <w:lastRenderedPageBreak/>
        <w:t>الاعتماد عليها عند تحليل العلاقة بين تحسين كفاءة الأنشطة والعمليات ورفع جودة وكفاءة الخدمات الصحية</w:t>
      </w:r>
      <w:r w:rsidRPr="007B3213">
        <w:rPr>
          <w:rFonts w:ascii="Sakkal Majalla" w:eastAsia="Times New Roman" w:hAnsi="Sakkal Majalla" w:cs="Sakkal Majalla"/>
          <w:kern w:val="0"/>
          <w:sz w:val="28"/>
          <w:szCs w:val="28"/>
          <w14:ligatures w14:val="none"/>
        </w:rPr>
        <w:t xml:space="preserve">. </w:t>
      </w:r>
    </w:p>
    <w:p w14:paraId="791D9F3A" w14:textId="77777777" w:rsidR="007B3213" w:rsidRPr="007B3213" w:rsidRDefault="007B3213" w:rsidP="007B3213">
      <w:p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ثالثًا: دلالات النتائج العلمية</w:t>
      </w:r>
    </w:p>
    <w:p w14:paraId="00725A0D" w14:textId="77777777" w:rsidR="007B3213" w:rsidRPr="007B3213" w:rsidRDefault="007B3213" w:rsidP="00FA17B8">
      <w:pPr>
        <w:numPr>
          <w:ilvl w:val="0"/>
          <w:numId w:val="23"/>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الاعتمادية العالية للأداة</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ارتفاع معاملات كرونباخ ألفا يدل على أن الاستبيان موثوق ويمكن استخدامه في الدراسات الميدانية دون القلق من عدم اتساق البنود</w:t>
      </w:r>
      <w:r w:rsidRPr="007B3213">
        <w:rPr>
          <w:rFonts w:ascii="Sakkal Majalla" w:eastAsia="Times New Roman" w:hAnsi="Sakkal Majalla" w:cs="Sakkal Majalla"/>
          <w:kern w:val="0"/>
          <w:sz w:val="28"/>
          <w:szCs w:val="28"/>
          <w14:ligatures w14:val="none"/>
        </w:rPr>
        <w:t xml:space="preserve">. </w:t>
      </w:r>
    </w:p>
    <w:p w14:paraId="3DF56071" w14:textId="77777777" w:rsidR="007B3213" w:rsidRPr="007B3213" w:rsidRDefault="007B3213" w:rsidP="00FA17B8">
      <w:pPr>
        <w:numPr>
          <w:ilvl w:val="0"/>
          <w:numId w:val="23"/>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دقة تحليل النتائج</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مع الثبات العالي، يمكن للباحث استنتاج العلاقة بين المتغيرات بدقة، والاعتماد على البيانات في إجراء التحليلات الإحصائية المختلفة مثل الانحدار الخطي وتحليل الارتباط</w:t>
      </w:r>
      <w:r w:rsidRPr="007B3213">
        <w:rPr>
          <w:rFonts w:ascii="Sakkal Majalla" w:eastAsia="Times New Roman" w:hAnsi="Sakkal Majalla" w:cs="Sakkal Majalla"/>
          <w:kern w:val="0"/>
          <w:sz w:val="28"/>
          <w:szCs w:val="28"/>
          <w14:ligatures w14:val="none"/>
        </w:rPr>
        <w:t xml:space="preserve">. </w:t>
      </w:r>
    </w:p>
    <w:p w14:paraId="09819FFA" w14:textId="77777777" w:rsidR="007B3213" w:rsidRPr="007B3213" w:rsidRDefault="007B3213" w:rsidP="00FA17B8">
      <w:pPr>
        <w:numPr>
          <w:ilvl w:val="0"/>
          <w:numId w:val="23"/>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إمكانية تطبيق الأداة في سياقات أخرى</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نظراً لثبات الأداة، يمكن تطبيقها في مؤسسات صحية أخرى مشابهة، أو استخدامها كأساس لدراسات مستقبلية في تحسين العمليات والخدمات الصحية</w:t>
      </w:r>
      <w:r w:rsidRPr="007B3213">
        <w:rPr>
          <w:rFonts w:ascii="Sakkal Majalla" w:eastAsia="Times New Roman" w:hAnsi="Sakkal Majalla" w:cs="Sakkal Majalla"/>
          <w:kern w:val="0"/>
          <w:sz w:val="28"/>
          <w:szCs w:val="28"/>
          <w14:ligatures w14:val="none"/>
        </w:rPr>
        <w:t xml:space="preserve">. </w:t>
      </w:r>
    </w:p>
    <w:p w14:paraId="4CE2FF5A" w14:textId="77777777" w:rsidR="007B3213" w:rsidRPr="007B3213" w:rsidRDefault="007B3213" w:rsidP="00FA17B8">
      <w:pPr>
        <w:numPr>
          <w:ilvl w:val="0"/>
          <w:numId w:val="23"/>
        </w:num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b/>
          <w:bCs/>
          <w:kern w:val="0"/>
          <w:sz w:val="28"/>
          <w:szCs w:val="28"/>
          <w:rtl/>
          <w14:ligatures w14:val="none"/>
        </w:rPr>
        <w:t>تأكيد جودة تصميم الاستبيان</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يعكس الجدول نجاح الباحث في صياغة الفقرات بشكل علمي واضح، مع مراعاة شمولية الموضوعات ووضوح العبارات وسهولة فهمها من قبل المشاركين</w:t>
      </w:r>
      <w:r w:rsidRPr="007B3213">
        <w:rPr>
          <w:rFonts w:ascii="Sakkal Majalla" w:eastAsia="Times New Roman" w:hAnsi="Sakkal Majalla" w:cs="Sakkal Majalla"/>
          <w:kern w:val="0"/>
          <w:sz w:val="28"/>
          <w:szCs w:val="28"/>
          <w14:ligatures w14:val="none"/>
        </w:rPr>
        <w:t xml:space="preserve">. </w:t>
      </w:r>
    </w:p>
    <w:p w14:paraId="152FA933" w14:textId="77777777" w:rsidR="007B3213" w:rsidRPr="007B3213" w:rsidRDefault="007B3213" w:rsidP="007B3213">
      <w:pPr>
        <w:spacing w:after="0" w:line="480" w:lineRule="auto"/>
        <w:jc w:val="both"/>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يوضح جدول رقم (3-3) أن أداة البحث تتمتع بمستوى مرتفع جدًا من الثبات الداخلي لكل محور من محاور الدراسة وللأداة ككل. جميع الفقرات مترابطة بشكل إيجابي، ويمكن الاعتماد عليها في جمع البيانات الميدانية وتحليلها، مما يدعم استنتاجات البحث حول العلاقة بين تحسين كفاءة الأنشطة والعمليات في المؤسسات الصحية و رفع جودة وكفاءة الخدمات الصحية</w:t>
      </w:r>
      <w:r w:rsidRPr="007B3213">
        <w:rPr>
          <w:rFonts w:ascii="Sakkal Majalla" w:eastAsia="Times New Roman" w:hAnsi="Sakkal Majalla" w:cs="Sakkal Majalla"/>
          <w:kern w:val="0"/>
          <w:sz w:val="28"/>
          <w:szCs w:val="28"/>
          <w14:ligatures w14:val="none"/>
        </w:rPr>
        <w:t xml:space="preserve">. </w:t>
      </w:r>
      <w:r w:rsidRPr="007B3213">
        <w:rPr>
          <w:rFonts w:ascii="Sakkal Majalla" w:eastAsia="Times New Roman" w:hAnsi="Sakkal Majalla" w:cs="Sakkal Majalla"/>
          <w:kern w:val="0"/>
          <w:sz w:val="28"/>
          <w:szCs w:val="28"/>
          <w:rtl/>
          <w14:ligatures w14:val="none"/>
        </w:rPr>
        <w:t>هذا يضمن مصداقية النتائج البحثية ويعزز موثوقية الدراسة عند تقديمها للنشر العلمي أو للمراجعة الأكاديمية</w:t>
      </w:r>
      <w:r w:rsidRPr="007B3213">
        <w:rPr>
          <w:rFonts w:ascii="Sakkal Majalla" w:eastAsia="Times New Roman" w:hAnsi="Sakkal Majalla" w:cs="Sakkal Majalla"/>
          <w:kern w:val="0"/>
          <w:sz w:val="28"/>
          <w:szCs w:val="28"/>
          <w14:ligatures w14:val="none"/>
        </w:rPr>
        <w:t>.</w:t>
      </w:r>
    </w:p>
    <w:p w14:paraId="1650324F" w14:textId="5E9CD8E7" w:rsidR="00FB23AE" w:rsidRPr="00FB23AE" w:rsidRDefault="00FB23AE" w:rsidP="003E6527">
      <w:pPr>
        <w:pStyle w:val="NormalWeb"/>
        <w:bidi/>
        <w:spacing w:before="0" w:beforeAutospacing="0" w:after="0" w:afterAutospacing="0" w:line="480" w:lineRule="auto"/>
        <w:jc w:val="both"/>
        <w:outlineLvl w:val="1"/>
        <w:rPr>
          <w:rFonts w:ascii="Sakkal Majalla" w:hAnsi="Sakkal Majalla" w:cs="Sakkal Majalla"/>
          <w:b/>
          <w:bCs/>
          <w:sz w:val="28"/>
          <w:szCs w:val="28"/>
          <w:u w:val="single"/>
        </w:rPr>
      </w:pPr>
      <w:bookmarkStart w:id="39" w:name="_Toc225329446"/>
      <w:r w:rsidRPr="00FB23AE">
        <w:rPr>
          <w:rFonts w:ascii="Sakkal Majalla" w:hAnsi="Sakkal Majalla" w:cs="Sakkal Majalla" w:hint="cs"/>
          <w:b/>
          <w:bCs/>
          <w:sz w:val="28"/>
          <w:szCs w:val="28"/>
          <w:u w:val="single"/>
          <w:rtl/>
        </w:rPr>
        <w:t>معيار التصحيح:</w:t>
      </w:r>
      <w:bookmarkEnd w:id="39"/>
    </w:p>
    <w:p w14:paraId="58B46227" w14:textId="06EC12C3" w:rsidR="00FB23AE" w:rsidRDefault="00FB23AE" w:rsidP="00FB23AE">
      <w:pPr>
        <w:pStyle w:val="NormalWeb"/>
        <w:bidi/>
        <w:spacing w:before="0" w:beforeAutospacing="0" w:after="0" w:afterAutospacing="0" w:line="480" w:lineRule="auto"/>
        <w:jc w:val="both"/>
        <w:rPr>
          <w:rFonts w:ascii="Sakkal Majalla" w:hAnsi="Sakkal Majalla" w:cs="Sakkal Majalla"/>
          <w:sz w:val="28"/>
          <w:szCs w:val="28"/>
          <w:rtl/>
          <w:lang w:bidi="ar-EG"/>
        </w:rPr>
      </w:pPr>
      <w:r w:rsidRPr="00FB23AE">
        <w:rPr>
          <w:rFonts w:ascii="Sakkal Majalla" w:hAnsi="Sakkal Majalla" w:cs="Sakkal Majalla"/>
          <w:sz w:val="28"/>
          <w:szCs w:val="28"/>
          <w:rtl/>
        </w:rPr>
        <w:lastRenderedPageBreak/>
        <w:t xml:space="preserve">في هذا القسم تم تحليل استجابات أفراد العينة على محاور الدراسة باستخدام المتوسط الحسابي والوزن النسبي لتحديد مستوى الموافقة والاتجاه العام لكل محور. ويُعد المتوسط الحسابي مؤشرًا إحصائيًا يوضح درجة الموافقة على فقرات الاستبانة، بينما يعكس الوزن النسبي مستوى الأهمية أو التطبيق، ويساعد في تصنيف درجة الاستجابة إلى مستويات (مرتفع، متوسط، منخفض). </w:t>
      </w:r>
    </w:p>
    <w:p w14:paraId="27D433AD" w14:textId="016FEF68" w:rsidR="00FB23AE" w:rsidRPr="00FB23AE" w:rsidRDefault="00FB23AE" w:rsidP="00FB23AE">
      <w:pPr>
        <w:pStyle w:val="NormalWeb"/>
        <w:bidi/>
        <w:spacing w:before="0" w:beforeAutospacing="0" w:after="0" w:afterAutospacing="0" w:line="480" w:lineRule="auto"/>
        <w:jc w:val="center"/>
        <w:rPr>
          <w:rFonts w:ascii="Sakkal Majalla" w:hAnsi="Sakkal Majalla" w:cs="Sakkal Majalla"/>
          <w:b/>
          <w:bCs/>
          <w:sz w:val="28"/>
          <w:szCs w:val="28"/>
          <w:lang w:bidi="ar-EG"/>
        </w:rPr>
      </w:pPr>
      <w:r w:rsidRPr="00FB23AE">
        <w:rPr>
          <w:rFonts w:ascii="Sakkal Majalla" w:hAnsi="Sakkal Majalla" w:cs="Sakkal Majalla" w:hint="cs"/>
          <w:b/>
          <w:bCs/>
          <w:sz w:val="28"/>
          <w:szCs w:val="28"/>
          <w:rtl/>
          <w:lang w:bidi="ar-EG"/>
        </w:rPr>
        <w:t xml:space="preserve">جدول رقم ( 3 </w:t>
      </w:r>
      <w:r w:rsidRPr="00FB23AE">
        <w:rPr>
          <w:rFonts w:ascii="Sakkal Majalla" w:hAnsi="Sakkal Majalla" w:cs="Sakkal Majalla"/>
          <w:b/>
          <w:bCs/>
          <w:sz w:val="28"/>
          <w:szCs w:val="28"/>
          <w:rtl/>
          <w:lang w:bidi="ar-EG"/>
        </w:rPr>
        <w:t>–</w:t>
      </w:r>
      <w:r w:rsidRPr="00FB23AE">
        <w:rPr>
          <w:rFonts w:ascii="Sakkal Majalla" w:hAnsi="Sakkal Majalla" w:cs="Sakkal Majalla" w:hint="cs"/>
          <w:b/>
          <w:bCs/>
          <w:sz w:val="28"/>
          <w:szCs w:val="28"/>
          <w:rtl/>
          <w:lang w:bidi="ar-EG"/>
        </w:rPr>
        <w:t xml:space="preserve"> 4) أوزان الإجابات حسب المقياس</w:t>
      </w:r>
    </w:p>
    <w:tbl>
      <w:tblPr>
        <w:tblStyle w:val="PlainTable1"/>
        <w:tblW w:w="8758" w:type="dxa"/>
        <w:tblLook w:val="04A0" w:firstRow="1" w:lastRow="0" w:firstColumn="1" w:lastColumn="0" w:noHBand="0" w:noVBand="1"/>
      </w:tblPr>
      <w:tblGrid>
        <w:gridCol w:w="1864"/>
        <w:gridCol w:w="2145"/>
        <w:gridCol w:w="2593"/>
        <w:gridCol w:w="2156"/>
      </w:tblGrid>
      <w:tr w:rsidR="007B3213" w:rsidRPr="007B3213" w14:paraId="27651D5B" w14:textId="77777777" w:rsidTr="007B3213">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10FFF8CB" w14:textId="77777777" w:rsidR="007B3213" w:rsidRPr="007B3213" w:rsidRDefault="007B3213" w:rsidP="007B3213">
            <w:pPr>
              <w:spacing w:line="480" w:lineRule="auto"/>
              <w:jc w:val="center"/>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مستوى الدرجة</w:t>
            </w:r>
          </w:p>
        </w:tc>
        <w:tc>
          <w:tcPr>
            <w:tcW w:w="0" w:type="auto"/>
            <w:hideMark/>
          </w:tcPr>
          <w:p w14:paraId="46F82D7B"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الوزن النسبي</w:t>
            </w:r>
            <w:r w:rsidRPr="007B3213">
              <w:rPr>
                <w:rFonts w:ascii="Sakkal Majalla" w:eastAsia="Times New Roman" w:hAnsi="Sakkal Majalla" w:cs="Sakkal Majalla"/>
                <w:kern w:val="0"/>
                <w:sz w:val="28"/>
                <w:szCs w:val="28"/>
                <w14:ligatures w14:val="none"/>
              </w:rPr>
              <w:t xml:space="preserve"> (%)</w:t>
            </w:r>
          </w:p>
        </w:tc>
        <w:tc>
          <w:tcPr>
            <w:tcW w:w="0" w:type="auto"/>
            <w:hideMark/>
          </w:tcPr>
          <w:p w14:paraId="39F5A831"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النتيجة والاتجاه العام</w:t>
            </w:r>
          </w:p>
        </w:tc>
        <w:tc>
          <w:tcPr>
            <w:tcW w:w="0" w:type="auto"/>
            <w:hideMark/>
          </w:tcPr>
          <w:p w14:paraId="204237D8" w14:textId="77777777" w:rsidR="007B3213" w:rsidRPr="007B3213" w:rsidRDefault="007B3213" w:rsidP="007B321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المتوسط الحسابي</w:t>
            </w:r>
          </w:p>
        </w:tc>
      </w:tr>
      <w:tr w:rsidR="007B3213" w:rsidRPr="007B3213" w14:paraId="3961E58E" w14:textId="77777777" w:rsidTr="007B3213">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6D23F543"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 جدًا</w:t>
            </w:r>
          </w:p>
        </w:tc>
        <w:tc>
          <w:tcPr>
            <w:tcW w:w="0" w:type="auto"/>
            <w:hideMark/>
          </w:tcPr>
          <w:p w14:paraId="1784F6F1"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84% – 100%</w:t>
            </w:r>
          </w:p>
        </w:tc>
        <w:tc>
          <w:tcPr>
            <w:tcW w:w="0" w:type="auto"/>
            <w:hideMark/>
          </w:tcPr>
          <w:p w14:paraId="630228BB"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 جدًا</w:t>
            </w:r>
          </w:p>
        </w:tc>
        <w:tc>
          <w:tcPr>
            <w:tcW w:w="0" w:type="auto"/>
            <w:hideMark/>
          </w:tcPr>
          <w:p w14:paraId="64E17C14"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4.21 – 5.00</w:t>
            </w:r>
          </w:p>
        </w:tc>
      </w:tr>
      <w:tr w:rsidR="007B3213" w:rsidRPr="007B3213" w14:paraId="1542DE55" w14:textId="77777777" w:rsidTr="007B3213">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7BB04DB3"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35A1D96B"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68% – 83%</w:t>
            </w:r>
          </w:p>
        </w:tc>
        <w:tc>
          <w:tcPr>
            <w:tcW w:w="0" w:type="auto"/>
            <w:hideMark/>
          </w:tcPr>
          <w:p w14:paraId="1D1EAE6C"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مرتفع</w:t>
            </w:r>
          </w:p>
        </w:tc>
        <w:tc>
          <w:tcPr>
            <w:tcW w:w="0" w:type="auto"/>
            <w:hideMark/>
          </w:tcPr>
          <w:p w14:paraId="3D1622D3"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3.41 – 4.20</w:t>
            </w:r>
          </w:p>
        </w:tc>
      </w:tr>
      <w:tr w:rsidR="007B3213" w:rsidRPr="007B3213" w14:paraId="5D94669C" w14:textId="77777777" w:rsidTr="007B3213">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14:paraId="41582903"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متوسط</w:t>
            </w:r>
          </w:p>
        </w:tc>
        <w:tc>
          <w:tcPr>
            <w:tcW w:w="0" w:type="auto"/>
            <w:hideMark/>
          </w:tcPr>
          <w:p w14:paraId="6E2A3287"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52% – 67%</w:t>
            </w:r>
          </w:p>
        </w:tc>
        <w:tc>
          <w:tcPr>
            <w:tcW w:w="0" w:type="auto"/>
            <w:hideMark/>
          </w:tcPr>
          <w:p w14:paraId="63E14819"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متوسط</w:t>
            </w:r>
          </w:p>
        </w:tc>
        <w:tc>
          <w:tcPr>
            <w:tcW w:w="0" w:type="auto"/>
            <w:hideMark/>
          </w:tcPr>
          <w:p w14:paraId="5497C604"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2.61 – 3.40</w:t>
            </w:r>
          </w:p>
        </w:tc>
      </w:tr>
      <w:tr w:rsidR="007B3213" w:rsidRPr="007B3213" w14:paraId="378689AB" w14:textId="77777777" w:rsidTr="007B3213">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213162BD"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منخفض</w:t>
            </w:r>
          </w:p>
        </w:tc>
        <w:tc>
          <w:tcPr>
            <w:tcW w:w="0" w:type="auto"/>
            <w:hideMark/>
          </w:tcPr>
          <w:p w14:paraId="7EA5ADFE"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36% – 51%</w:t>
            </w:r>
          </w:p>
        </w:tc>
        <w:tc>
          <w:tcPr>
            <w:tcW w:w="0" w:type="auto"/>
            <w:hideMark/>
          </w:tcPr>
          <w:p w14:paraId="3510F876"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منخفض</w:t>
            </w:r>
          </w:p>
        </w:tc>
        <w:tc>
          <w:tcPr>
            <w:tcW w:w="0" w:type="auto"/>
            <w:hideMark/>
          </w:tcPr>
          <w:p w14:paraId="6718A533" w14:textId="77777777" w:rsidR="007B3213" w:rsidRPr="007B3213" w:rsidRDefault="007B3213" w:rsidP="007B321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1.81 – 2.60</w:t>
            </w:r>
          </w:p>
        </w:tc>
      </w:tr>
      <w:tr w:rsidR="007B3213" w:rsidRPr="007B3213" w14:paraId="52B3D330" w14:textId="77777777" w:rsidTr="007B3213">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3F5C2D6D" w14:textId="77777777" w:rsidR="007B3213" w:rsidRPr="007B3213" w:rsidRDefault="007B3213" w:rsidP="007B3213">
            <w:pPr>
              <w:spacing w:line="480" w:lineRule="auto"/>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منخفض جدًا</w:t>
            </w:r>
          </w:p>
        </w:tc>
        <w:tc>
          <w:tcPr>
            <w:tcW w:w="0" w:type="auto"/>
            <w:hideMark/>
          </w:tcPr>
          <w:p w14:paraId="4E47934D"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20% – 35%</w:t>
            </w:r>
          </w:p>
        </w:tc>
        <w:tc>
          <w:tcPr>
            <w:tcW w:w="0" w:type="auto"/>
            <w:hideMark/>
          </w:tcPr>
          <w:p w14:paraId="2AEACF9C"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rtl/>
                <w14:ligatures w14:val="none"/>
              </w:rPr>
              <w:t>منخفض جدًا</w:t>
            </w:r>
          </w:p>
        </w:tc>
        <w:tc>
          <w:tcPr>
            <w:tcW w:w="0" w:type="auto"/>
            <w:hideMark/>
          </w:tcPr>
          <w:p w14:paraId="0D2B56F6" w14:textId="77777777" w:rsidR="007B3213" w:rsidRPr="007B3213" w:rsidRDefault="007B3213" w:rsidP="007B321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sz w:val="28"/>
                <w:szCs w:val="28"/>
                <w14:ligatures w14:val="none"/>
              </w:rPr>
            </w:pPr>
            <w:r w:rsidRPr="007B3213">
              <w:rPr>
                <w:rFonts w:ascii="Sakkal Majalla" w:eastAsia="Times New Roman" w:hAnsi="Sakkal Majalla" w:cs="Sakkal Majalla"/>
                <w:kern w:val="0"/>
                <w:sz w:val="28"/>
                <w:szCs w:val="28"/>
                <w14:ligatures w14:val="none"/>
              </w:rPr>
              <w:t>1.00 – 1.80</w:t>
            </w:r>
          </w:p>
        </w:tc>
      </w:tr>
    </w:tbl>
    <w:p w14:paraId="3D6F2138" w14:textId="77777777" w:rsidR="007B3213" w:rsidRDefault="007B3213" w:rsidP="00FB23AE">
      <w:pPr>
        <w:spacing w:after="0" w:line="480" w:lineRule="auto"/>
        <w:jc w:val="both"/>
        <w:rPr>
          <w:rFonts w:ascii="Sakkal Majalla" w:eastAsia="Times New Roman" w:hAnsi="Sakkal Majalla" w:cs="Sakkal Majalla"/>
          <w:kern w:val="0"/>
          <w:sz w:val="28"/>
          <w:szCs w:val="28"/>
          <w:rtl/>
          <w:lang w:bidi="ar-EG"/>
          <w14:ligatures w14:val="none"/>
        </w:rPr>
      </w:pPr>
    </w:p>
    <w:p w14:paraId="3FDC528A" w14:textId="77777777" w:rsidR="007B3213" w:rsidRPr="007B3213" w:rsidRDefault="007B3213" w:rsidP="007B3213">
      <w:pPr>
        <w:pStyle w:val="NormalWeb"/>
        <w:bidi/>
        <w:spacing w:before="0" w:beforeAutospacing="0" w:after="0" w:afterAutospacing="0" w:line="480" w:lineRule="auto"/>
        <w:jc w:val="both"/>
        <w:rPr>
          <w:rFonts w:ascii="Sakkal Majalla" w:hAnsi="Sakkal Majalla" w:cs="Sakkal Majalla"/>
          <w:sz w:val="28"/>
          <w:szCs w:val="28"/>
        </w:rPr>
      </w:pPr>
      <w:r w:rsidRPr="007B3213">
        <w:rPr>
          <w:rFonts w:ascii="Sakkal Majalla" w:hAnsi="Sakkal Majalla" w:cs="Sakkal Majalla"/>
          <w:sz w:val="28"/>
          <w:szCs w:val="28"/>
          <w:rtl/>
        </w:rPr>
        <w:t>يوضح جدول رقم</w:t>
      </w:r>
      <w:r w:rsidRPr="007B3213">
        <w:rPr>
          <w:rFonts w:ascii="Sakkal Majalla" w:hAnsi="Sakkal Majalla" w:cs="Sakkal Majalla"/>
          <w:sz w:val="28"/>
          <w:szCs w:val="28"/>
        </w:rPr>
        <w:t xml:space="preserve"> (3-4) </w:t>
      </w:r>
      <w:r w:rsidRPr="007B3213">
        <w:rPr>
          <w:rStyle w:val="Strong"/>
          <w:rFonts w:ascii="Sakkal Majalla" w:hAnsi="Sakkal Majalla" w:cs="Sakkal Majalla"/>
          <w:b w:val="0"/>
          <w:bCs w:val="0"/>
          <w:sz w:val="28"/>
          <w:szCs w:val="28"/>
          <w:rtl/>
        </w:rPr>
        <w:t>أوزان الإجابات لمقياس ليكرت</w:t>
      </w:r>
      <w:r w:rsidRPr="007B3213">
        <w:rPr>
          <w:rFonts w:ascii="Sakkal Majalla" w:hAnsi="Sakkal Majalla" w:cs="Sakkal Majalla"/>
          <w:sz w:val="28"/>
          <w:szCs w:val="28"/>
          <w:rtl/>
        </w:rPr>
        <w:t xml:space="preserve"> المستخدم في الاستبيان الخاص بدراسة "تحسين كفاءة الأنشطة والعمليات في المؤسسات الصحية وأثرها على جودة وكفاءة الخدمات الصحية". يهدف هذا الجدول إلى توضيح </w:t>
      </w:r>
      <w:r w:rsidRPr="007B3213">
        <w:rPr>
          <w:rStyle w:val="Strong"/>
          <w:rFonts w:ascii="Sakkal Majalla" w:hAnsi="Sakkal Majalla" w:cs="Sakkal Majalla"/>
          <w:sz w:val="28"/>
          <w:szCs w:val="28"/>
          <w:rtl/>
        </w:rPr>
        <w:t xml:space="preserve">كيفية </w:t>
      </w:r>
      <w:r w:rsidRPr="007B3213">
        <w:rPr>
          <w:rStyle w:val="Strong"/>
          <w:rFonts w:ascii="Sakkal Majalla" w:hAnsi="Sakkal Majalla" w:cs="Sakkal Majalla"/>
          <w:b w:val="0"/>
          <w:bCs w:val="0"/>
          <w:sz w:val="28"/>
          <w:szCs w:val="28"/>
          <w:rtl/>
        </w:rPr>
        <w:t>تفسير متوسطات إجابات المشاركين</w:t>
      </w:r>
      <w:r w:rsidRPr="007B3213">
        <w:rPr>
          <w:rFonts w:ascii="Sakkal Majalla" w:hAnsi="Sakkal Majalla" w:cs="Sakkal Majalla"/>
          <w:sz w:val="28"/>
          <w:szCs w:val="28"/>
          <w:rtl/>
        </w:rPr>
        <w:t xml:space="preserve"> وتحويلها إلى مستويات وصفية يمكن من خلالها تحديد اتجاه النتائج العامة لكل متغير أو بعد من أبعاد البحث</w:t>
      </w:r>
      <w:r w:rsidRPr="007B3213">
        <w:rPr>
          <w:rFonts w:ascii="Sakkal Majalla" w:hAnsi="Sakkal Majalla" w:cs="Sakkal Majalla"/>
          <w:sz w:val="28"/>
          <w:szCs w:val="28"/>
        </w:rPr>
        <w:t>.</w:t>
      </w:r>
    </w:p>
    <w:p w14:paraId="53AF1709" w14:textId="2CB294AC" w:rsidR="007B3213" w:rsidRDefault="007B3213" w:rsidP="00FA17B8">
      <w:pPr>
        <w:numPr>
          <w:ilvl w:val="0"/>
          <w:numId w:val="24"/>
        </w:numPr>
        <w:spacing w:after="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المستوى المرتفع جدًا</w:t>
      </w:r>
      <w:r w:rsidRPr="007B3213">
        <w:rPr>
          <w:rStyle w:val="Strong"/>
          <w:rFonts w:ascii="Sakkal Majalla" w:hAnsi="Sakkal Majalla" w:cs="Sakkal Majalla"/>
          <w:sz w:val="28"/>
          <w:szCs w:val="28"/>
        </w:rPr>
        <w:t xml:space="preserve"> (84% – 100%)</w:t>
      </w:r>
      <w:r>
        <w:rPr>
          <w:rFonts w:ascii="Sakkal Majalla" w:hAnsi="Sakkal Majalla" w:cs="Sakkal Majalla" w:hint="cs"/>
          <w:sz w:val="28"/>
          <w:szCs w:val="28"/>
          <w:rtl/>
        </w:rPr>
        <w:t>:</w:t>
      </w:r>
    </w:p>
    <w:p w14:paraId="02575B1E" w14:textId="72201413" w:rsidR="007B3213" w:rsidRPr="007B3213" w:rsidRDefault="007B3213" w:rsidP="007B3213">
      <w:pPr>
        <w:spacing w:after="0" w:line="480" w:lineRule="auto"/>
        <w:ind w:left="720"/>
        <w:jc w:val="both"/>
        <w:rPr>
          <w:rFonts w:ascii="Sakkal Majalla" w:hAnsi="Sakkal Majalla" w:cs="Sakkal Majalla"/>
          <w:sz w:val="28"/>
          <w:szCs w:val="28"/>
        </w:rPr>
      </w:pPr>
      <w:r w:rsidRPr="007B3213">
        <w:rPr>
          <w:rFonts w:ascii="Sakkal Majalla" w:hAnsi="Sakkal Majalla" w:cs="Sakkal Majalla"/>
          <w:sz w:val="28"/>
          <w:szCs w:val="28"/>
          <w:rtl/>
        </w:rPr>
        <w:lastRenderedPageBreak/>
        <w:t>يشير إلى أن المشاركين لديهم اتفاق قوي جدًا مع العبارات المقاسة، ما يعكس أن المتغير أو البعد محل القياس يتمتع بأداء متميز أو تأثير واضح. في سياق الدراسة، هذا يعني أن المؤسسات الصحية التي تُظهر متوسطات في هذا النطاق تُطبق ممارسات عالية الكفاءة في تنظيم العمليات وتحسين جودة الخدمات</w:t>
      </w:r>
      <w:r w:rsidRPr="007B3213">
        <w:rPr>
          <w:rFonts w:ascii="Sakkal Majalla" w:hAnsi="Sakkal Majalla" w:cs="Sakkal Majalla"/>
          <w:sz w:val="28"/>
          <w:szCs w:val="28"/>
        </w:rPr>
        <w:t xml:space="preserve">. </w:t>
      </w:r>
    </w:p>
    <w:p w14:paraId="14A7121A" w14:textId="653E5DE5" w:rsidR="007B3213" w:rsidRDefault="007B3213" w:rsidP="00FA17B8">
      <w:pPr>
        <w:numPr>
          <w:ilvl w:val="0"/>
          <w:numId w:val="24"/>
        </w:numPr>
        <w:spacing w:after="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المستوى المرتفع</w:t>
      </w:r>
      <w:r w:rsidRPr="007B3213">
        <w:rPr>
          <w:rStyle w:val="Strong"/>
          <w:rFonts w:ascii="Sakkal Majalla" w:hAnsi="Sakkal Majalla" w:cs="Sakkal Majalla"/>
          <w:sz w:val="28"/>
          <w:szCs w:val="28"/>
        </w:rPr>
        <w:t xml:space="preserve"> (68% – 83%)</w:t>
      </w:r>
      <w:r>
        <w:rPr>
          <w:rFonts w:ascii="Sakkal Majalla" w:hAnsi="Sakkal Majalla" w:cs="Sakkal Majalla" w:hint="cs"/>
          <w:sz w:val="28"/>
          <w:szCs w:val="28"/>
          <w:rtl/>
        </w:rPr>
        <w:t>:</w:t>
      </w:r>
    </w:p>
    <w:p w14:paraId="6C4F3F59" w14:textId="0D9B2A01" w:rsidR="007B3213" w:rsidRPr="007B3213" w:rsidRDefault="007B3213" w:rsidP="007B3213">
      <w:pPr>
        <w:spacing w:after="0" w:line="480" w:lineRule="auto"/>
        <w:ind w:left="720"/>
        <w:jc w:val="both"/>
        <w:rPr>
          <w:rFonts w:ascii="Sakkal Majalla" w:hAnsi="Sakkal Majalla" w:cs="Sakkal Majalla"/>
          <w:sz w:val="28"/>
          <w:szCs w:val="28"/>
        </w:rPr>
      </w:pPr>
      <w:r w:rsidRPr="007B3213">
        <w:rPr>
          <w:rFonts w:ascii="Sakkal Majalla" w:hAnsi="Sakkal Majalla" w:cs="Sakkal Majalla"/>
          <w:sz w:val="28"/>
          <w:szCs w:val="28"/>
          <w:rtl/>
        </w:rPr>
        <w:t>يمثل درجة عالية من الموافقة أو الأداء الجيد، ويعني أن المتغير محل القياس موجود وفعّال بدرجة كبيرة، ولكنه قد يحتاج لبعض التحسينات الطفيفة لتعزيز النتائج. على سبيل المثال، قد تكون العمليات الإدارية فعالة، لكن بعض الموارد أو الإجراءات بحاجة إلى تعزيز أو تحسين</w:t>
      </w:r>
      <w:r w:rsidRPr="007B3213">
        <w:rPr>
          <w:rFonts w:ascii="Sakkal Majalla" w:hAnsi="Sakkal Majalla" w:cs="Sakkal Majalla"/>
          <w:sz w:val="28"/>
          <w:szCs w:val="28"/>
        </w:rPr>
        <w:t xml:space="preserve">. </w:t>
      </w:r>
    </w:p>
    <w:p w14:paraId="73B6A535" w14:textId="59C6FF1D" w:rsidR="007B3213" w:rsidRDefault="007B3213" w:rsidP="00FA17B8">
      <w:pPr>
        <w:numPr>
          <w:ilvl w:val="0"/>
          <w:numId w:val="24"/>
        </w:numPr>
        <w:spacing w:after="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المستوى المتوسط</w:t>
      </w:r>
      <w:r>
        <w:rPr>
          <w:rStyle w:val="Strong"/>
          <w:rFonts w:ascii="Sakkal Majalla" w:hAnsi="Sakkal Majalla" w:cs="Sakkal Majalla"/>
          <w:sz w:val="28"/>
          <w:szCs w:val="28"/>
        </w:rPr>
        <w:t>:</w:t>
      </w:r>
      <w:r w:rsidRPr="007B3213">
        <w:rPr>
          <w:rStyle w:val="Strong"/>
          <w:rFonts w:ascii="Sakkal Majalla" w:hAnsi="Sakkal Majalla" w:cs="Sakkal Majalla"/>
          <w:sz w:val="28"/>
          <w:szCs w:val="28"/>
        </w:rPr>
        <w:t xml:space="preserve"> (52% – 67%)</w:t>
      </w:r>
    </w:p>
    <w:p w14:paraId="373E350B" w14:textId="69A82C41" w:rsidR="007B3213" w:rsidRPr="007B3213" w:rsidRDefault="007B3213" w:rsidP="007B3213">
      <w:pPr>
        <w:spacing w:after="0" w:line="480" w:lineRule="auto"/>
        <w:ind w:left="720"/>
        <w:jc w:val="both"/>
        <w:rPr>
          <w:rFonts w:ascii="Sakkal Majalla" w:hAnsi="Sakkal Majalla" w:cs="Sakkal Majalla"/>
          <w:sz w:val="28"/>
          <w:szCs w:val="28"/>
        </w:rPr>
      </w:pPr>
      <w:r w:rsidRPr="007B3213">
        <w:rPr>
          <w:rFonts w:ascii="Sakkal Majalla" w:hAnsi="Sakkal Majalla" w:cs="Sakkal Majalla"/>
          <w:sz w:val="28"/>
          <w:szCs w:val="28"/>
          <w:rtl/>
        </w:rPr>
        <w:t>يدل على وجود أداء معتدل أو تأثير متوسط للمتغير محل القياس. في هذا المستوى، هناك بعض الممارسات الإيجابية، لكنها ليست شاملة أو متسقة في جميع جوانب المؤسسة الصحية. ويشير هذا إلى إمكانية تطوير استراتيجيات تحسين العمليات بشكل منهجي لرفع كفاءة الأداء والخدمات</w:t>
      </w:r>
      <w:r w:rsidRPr="007B3213">
        <w:rPr>
          <w:rFonts w:ascii="Sakkal Majalla" w:hAnsi="Sakkal Majalla" w:cs="Sakkal Majalla"/>
          <w:sz w:val="28"/>
          <w:szCs w:val="28"/>
        </w:rPr>
        <w:t xml:space="preserve">. </w:t>
      </w:r>
    </w:p>
    <w:p w14:paraId="487BE86D" w14:textId="43546B9A" w:rsidR="007B3213" w:rsidRDefault="007B3213" w:rsidP="00FA17B8">
      <w:pPr>
        <w:numPr>
          <w:ilvl w:val="0"/>
          <w:numId w:val="24"/>
        </w:numPr>
        <w:spacing w:after="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المستوى المنخفض</w:t>
      </w:r>
      <w:r w:rsidRPr="007B3213">
        <w:rPr>
          <w:rStyle w:val="Strong"/>
          <w:rFonts w:ascii="Sakkal Majalla" w:hAnsi="Sakkal Majalla" w:cs="Sakkal Majalla"/>
          <w:sz w:val="28"/>
          <w:szCs w:val="28"/>
        </w:rPr>
        <w:t xml:space="preserve"> (36% – 51%)</w:t>
      </w:r>
      <w:r>
        <w:rPr>
          <w:rFonts w:ascii="Sakkal Majalla" w:hAnsi="Sakkal Majalla" w:cs="Sakkal Majalla" w:hint="cs"/>
          <w:sz w:val="28"/>
          <w:szCs w:val="28"/>
          <w:rtl/>
        </w:rPr>
        <w:t>:</w:t>
      </w:r>
    </w:p>
    <w:p w14:paraId="6885AD34" w14:textId="276428BF" w:rsidR="007B3213" w:rsidRPr="007B3213" w:rsidRDefault="007B3213" w:rsidP="007B3213">
      <w:pPr>
        <w:spacing w:after="0" w:line="480" w:lineRule="auto"/>
        <w:ind w:left="720"/>
        <w:jc w:val="both"/>
        <w:rPr>
          <w:rFonts w:ascii="Sakkal Majalla" w:hAnsi="Sakkal Majalla" w:cs="Sakkal Majalla"/>
          <w:sz w:val="28"/>
          <w:szCs w:val="28"/>
        </w:rPr>
      </w:pPr>
      <w:r w:rsidRPr="007B3213">
        <w:rPr>
          <w:rFonts w:ascii="Sakkal Majalla" w:hAnsi="Sakkal Majalla" w:cs="Sakkal Majalla"/>
          <w:sz w:val="28"/>
          <w:szCs w:val="28"/>
          <w:rtl/>
        </w:rPr>
        <w:t>يعكس ضعفًا نسبيًا في تنفيذ الممارسات أو التأثير المتوقع للمتغير محل القياس. هذا المستوى يشير إلى وجود فجوات واضحة في العمليات أو الخدمات الصحية، مثل سوء إدارة الموارد، التأخير في تقديم الخدمة، أو نقص التدريب للموظفين، مما يستدعي تدخلًا إداريًا عاجلًا لتحسين الأداء</w:t>
      </w:r>
      <w:r w:rsidRPr="007B3213">
        <w:rPr>
          <w:rFonts w:ascii="Sakkal Majalla" w:hAnsi="Sakkal Majalla" w:cs="Sakkal Majalla"/>
          <w:sz w:val="28"/>
          <w:szCs w:val="28"/>
        </w:rPr>
        <w:t xml:space="preserve">. </w:t>
      </w:r>
    </w:p>
    <w:p w14:paraId="7C432DAA" w14:textId="6A3897C4" w:rsidR="007B3213" w:rsidRDefault="007B3213" w:rsidP="00FA17B8">
      <w:pPr>
        <w:numPr>
          <w:ilvl w:val="0"/>
          <w:numId w:val="24"/>
        </w:numPr>
        <w:spacing w:after="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المستوى المنخفض جدًا</w:t>
      </w:r>
      <w:r w:rsidRPr="007B3213">
        <w:rPr>
          <w:rStyle w:val="Strong"/>
          <w:rFonts w:ascii="Sakkal Majalla" w:hAnsi="Sakkal Majalla" w:cs="Sakkal Majalla"/>
          <w:sz w:val="28"/>
          <w:szCs w:val="28"/>
        </w:rPr>
        <w:t xml:space="preserve"> </w:t>
      </w:r>
      <w:r>
        <w:rPr>
          <w:rStyle w:val="Strong"/>
          <w:rFonts w:ascii="Sakkal Majalla" w:hAnsi="Sakkal Majalla" w:cs="Sakkal Majalla"/>
          <w:sz w:val="28"/>
          <w:szCs w:val="28"/>
        </w:rPr>
        <w:t>:</w:t>
      </w:r>
      <w:r w:rsidRPr="007B3213">
        <w:rPr>
          <w:rStyle w:val="Strong"/>
          <w:rFonts w:ascii="Sakkal Majalla" w:hAnsi="Sakkal Majalla" w:cs="Sakkal Majalla"/>
          <w:sz w:val="28"/>
          <w:szCs w:val="28"/>
        </w:rPr>
        <w:t>(20% – 35%)</w:t>
      </w:r>
    </w:p>
    <w:p w14:paraId="6B52854C" w14:textId="54592DE9" w:rsidR="007B3213" w:rsidRPr="007B3213" w:rsidRDefault="007B3213" w:rsidP="007B3213">
      <w:pPr>
        <w:spacing w:after="0" w:line="480" w:lineRule="auto"/>
        <w:ind w:left="720"/>
        <w:jc w:val="both"/>
        <w:rPr>
          <w:rFonts w:ascii="Sakkal Majalla" w:hAnsi="Sakkal Majalla" w:cs="Sakkal Majalla"/>
          <w:sz w:val="28"/>
          <w:szCs w:val="28"/>
        </w:rPr>
      </w:pPr>
      <w:r w:rsidRPr="007B3213">
        <w:rPr>
          <w:rFonts w:ascii="Sakkal Majalla" w:hAnsi="Sakkal Majalla" w:cs="Sakkal Majalla"/>
          <w:sz w:val="28"/>
          <w:szCs w:val="28"/>
          <w:rtl/>
        </w:rPr>
        <w:t xml:space="preserve">يمثل أدنى مستوى أداء، ويشير إلى عدم فعالية المتغير أو عدم وجود الممارسات المطلوبة داخل المؤسسة الصحية. يمكن أن يكون هذا ناتجًا عن غياب نظم تنظيمية، ضعف التدريب، أو عدم الالتزام بالمعايير </w:t>
      </w:r>
      <w:r w:rsidRPr="007B3213">
        <w:rPr>
          <w:rFonts w:ascii="Sakkal Majalla" w:hAnsi="Sakkal Majalla" w:cs="Sakkal Majalla"/>
          <w:sz w:val="28"/>
          <w:szCs w:val="28"/>
          <w:rtl/>
        </w:rPr>
        <w:lastRenderedPageBreak/>
        <w:t>والإجراءات الصحية المعتمدة. وهذا المستوى يتطلب وضع خطط عاجلة لمعالجة نقاط الضعف وتحسين النتائج التشغيلية والخدمية</w:t>
      </w:r>
      <w:r w:rsidRPr="007B3213">
        <w:rPr>
          <w:rFonts w:ascii="Sakkal Majalla" w:hAnsi="Sakkal Majalla" w:cs="Sakkal Majalla"/>
          <w:sz w:val="28"/>
          <w:szCs w:val="28"/>
        </w:rPr>
        <w:t xml:space="preserve">. </w:t>
      </w:r>
    </w:p>
    <w:p w14:paraId="57D0938B" w14:textId="77777777" w:rsidR="007B3213" w:rsidRPr="007B3213" w:rsidRDefault="007B3213" w:rsidP="007B3213">
      <w:pPr>
        <w:pStyle w:val="NormalWeb"/>
        <w:bidi/>
        <w:spacing w:before="0" w:beforeAutospacing="0" w:after="0" w:afterAutospacing="0" w:line="480" w:lineRule="auto"/>
        <w:jc w:val="both"/>
        <w:rPr>
          <w:rFonts w:ascii="Sakkal Majalla" w:hAnsi="Sakkal Majalla" w:cs="Sakkal Majalla"/>
          <w:sz w:val="28"/>
          <w:szCs w:val="28"/>
        </w:rPr>
      </w:pPr>
      <w:r w:rsidRPr="007B3213">
        <w:rPr>
          <w:rStyle w:val="Strong"/>
          <w:rFonts w:ascii="Sakkal Majalla" w:hAnsi="Sakkal Majalla" w:cs="Sakkal Majalla"/>
          <w:sz w:val="28"/>
          <w:szCs w:val="28"/>
          <w:rtl/>
        </w:rPr>
        <w:t>أهمية الجدول في الدراسة</w:t>
      </w:r>
      <w:r w:rsidRPr="007B3213">
        <w:rPr>
          <w:rFonts w:ascii="Sakkal Majalla" w:hAnsi="Sakkal Majalla" w:cs="Sakkal Majalla"/>
          <w:sz w:val="28"/>
          <w:szCs w:val="28"/>
        </w:rPr>
        <w:t>:</w:t>
      </w:r>
    </w:p>
    <w:p w14:paraId="77B91ABA" w14:textId="77777777" w:rsidR="007B3213" w:rsidRPr="007B3213" w:rsidRDefault="007B3213" w:rsidP="00FA17B8">
      <w:pPr>
        <w:numPr>
          <w:ilvl w:val="0"/>
          <w:numId w:val="25"/>
        </w:numPr>
        <w:spacing w:after="0" w:line="480" w:lineRule="auto"/>
        <w:jc w:val="both"/>
        <w:rPr>
          <w:rFonts w:ascii="Sakkal Majalla" w:hAnsi="Sakkal Majalla" w:cs="Sakkal Majalla"/>
          <w:sz w:val="28"/>
          <w:szCs w:val="28"/>
        </w:rPr>
      </w:pPr>
      <w:r w:rsidRPr="007B3213">
        <w:rPr>
          <w:rFonts w:ascii="Sakkal Majalla" w:hAnsi="Sakkal Majalla" w:cs="Sakkal Majalla"/>
          <w:sz w:val="28"/>
          <w:szCs w:val="28"/>
          <w:rtl/>
        </w:rPr>
        <w:t xml:space="preserve">يوفر الجدول إطارًا واضحًا لتفسير </w:t>
      </w:r>
      <w:r w:rsidRPr="007B3213">
        <w:rPr>
          <w:rStyle w:val="Strong"/>
          <w:rFonts w:ascii="Sakkal Majalla" w:hAnsi="Sakkal Majalla" w:cs="Sakkal Majalla"/>
          <w:b w:val="0"/>
          <w:bCs w:val="0"/>
          <w:sz w:val="28"/>
          <w:szCs w:val="28"/>
          <w:rtl/>
        </w:rPr>
        <w:t>متوسطات الإجابات</w:t>
      </w:r>
      <w:r w:rsidRPr="007B3213">
        <w:rPr>
          <w:rFonts w:ascii="Sakkal Majalla" w:hAnsi="Sakkal Majalla" w:cs="Sakkal Majalla"/>
          <w:sz w:val="28"/>
          <w:szCs w:val="28"/>
          <w:rtl/>
        </w:rPr>
        <w:t xml:space="preserve"> وتحويلها إلى مستويات وصفية، مما يسهل على الباحث </w:t>
      </w:r>
      <w:r w:rsidRPr="007B3213">
        <w:rPr>
          <w:rStyle w:val="Strong"/>
          <w:rFonts w:ascii="Sakkal Majalla" w:hAnsi="Sakkal Majalla" w:cs="Sakkal Majalla"/>
          <w:b w:val="0"/>
          <w:bCs w:val="0"/>
          <w:sz w:val="28"/>
          <w:szCs w:val="28"/>
          <w:rtl/>
        </w:rPr>
        <w:t>تحليل النتائج بدقة</w:t>
      </w:r>
      <w:r w:rsidRPr="007B3213">
        <w:rPr>
          <w:rFonts w:ascii="Sakkal Majalla" w:hAnsi="Sakkal Majalla" w:cs="Sakkal Majalla"/>
          <w:sz w:val="28"/>
          <w:szCs w:val="28"/>
          <w:rtl/>
        </w:rPr>
        <w:t xml:space="preserve"> واستنتاج مستوى الأداء لكل بعد من أبعاد المتغير التابع والمستقل</w:t>
      </w:r>
      <w:r w:rsidRPr="007B3213">
        <w:rPr>
          <w:rFonts w:ascii="Sakkal Majalla" w:hAnsi="Sakkal Majalla" w:cs="Sakkal Majalla"/>
          <w:sz w:val="28"/>
          <w:szCs w:val="28"/>
        </w:rPr>
        <w:t xml:space="preserve">. </w:t>
      </w:r>
    </w:p>
    <w:p w14:paraId="13434C9B" w14:textId="77777777" w:rsidR="007B3213" w:rsidRPr="007B3213" w:rsidRDefault="007B3213" w:rsidP="00FA17B8">
      <w:pPr>
        <w:numPr>
          <w:ilvl w:val="0"/>
          <w:numId w:val="25"/>
        </w:numPr>
        <w:spacing w:after="0" w:line="480" w:lineRule="auto"/>
        <w:jc w:val="both"/>
        <w:rPr>
          <w:rFonts w:ascii="Sakkal Majalla" w:hAnsi="Sakkal Majalla" w:cs="Sakkal Majalla"/>
          <w:sz w:val="28"/>
          <w:szCs w:val="28"/>
        </w:rPr>
      </w:pPr>
      <w:r w:rsidRPr="007B3213">
        <w:rPr>
          <w:rFonts w:ascii="Sakkal Majalla" w:hAnsi="Sakkal Majalla" w:cs="Sakkal Majalla"/>
          <w:sz w:val="28"/>
          <w:szCs w:val="28"/>
          <w:rtl/>
        </w:rPr>
        <w:t xml:space="preserve">يساعد الجدول في </w:t>
      </w:r>
      <w:r w:rsidRPr="007B3213">
        <w:rPr>
          <w:rStyle w:val="Strong"/>
          <w:rFonts w:ascii="Sakkal Majalla" w:hAnsi="Sakkal Majalla" w:cs="Sakkal Majalla"/>
          <w:b w:val="0"/>
          <w:bCs w:val="0"/>
          <w:sz w:val="28"/>
          <w:szCs w:val="28"/>
          <w:rtl/>
        </w:rPr>
        <w:t>تحديد المجالات القوية والمجالات التي تحتاج إلى تحسين</w:t>
      </w:r>
      <w:r w:rsidRPr="007B3213">
        <w:rPr>
          <w:rFonts w:ascii="Sakkal Majalla" w:hAnsi="Sakkal Majalla" w:cs="Sakkal Majalla"/>
          <w:sz w:val="28"/>
          <w:szCs w:val="28"/>
          <w:rtl/>
        </w:rPr>
        <w:t xml:space="preserve"> داخل المؤسسات الصحية، سواء في تنظيم العمليات أو في جودة الخدمات المقدمة</w:t>
      </w:r>
      <w:r w:rsidRPr="007B3213">
        <w:rPr>
          <w:rFonts w:ascii="Sakkal Majalla" w:hAnsi="Sakkal Majalla" w:cs="Sakkal Majalla"/>
          <w:sz w:val="28"/>
          <w:szCs w:val="28"/>
        </w:rPr>
        <w:t xml:space="preserve">. </w:t>
      </w:r>
    </w:p>
    <w:p w14:paraId="17DE93AD" w14:textId="77777777" w:rsidR="007B3213" w:rsidRPr="007B3213" w:rsidRDefault="007B3213" w:rsidP="00FA17B8">
      <w:pPr>
        <w:numPr>
          <w:ilvl w:val="0"/>
          <w:numId w:val="25"/>
        </w:numPr>
        <w:spacing w:after="0" w:line="480" w:lineRule="auto"/>
        <w:jc w:val="both"/>
        <w:rPr>
          <w:rFonts w:ascii="Sakkal Majalla" w:hAnsi="Sakkal Majalla" w:cs="Sakkal Majalla"/>
          <w:sz w:val="28"/>
          <w:szCs w:val="28"/>
        </w:rPr>
      </w:pPr>
      <w:r w:rsidRPr="007B3213">
        <w:rPr>
          <w:rFonts w:ascii="Sakkal Majalla" w:hAnsi="Sakkal Majalla" w:cs="Sakkal Majalla"/>
          <w:sz w:val="28"/>
          <w:szCs w:val="28"/>
          <w:rtl/>
        </w:rPr>
        <w:t xml:space="preserve">يمكن استخدامه كأساس لتقديم </w:t>
      </w:r>
      <w:r w:rsidRPr="007B3213">
        <w:rPr>
          <w:rStyle w:val="Strong"/>
          <w:rFonts w:ascii="Sakkal Majalla" w:hAnsi="Sakkal Majalla" w:cs="Sakkal Majalla"/>
          <w:b w:val="0"/>
          <w:bCs w:val="0"/>
          <w:sz w:val="28"/>
          <w:szCs w:val="28"/>
          <w:rtl/>
        </w:rPr>
        <w:t>توصيات عملية للإدارة</w:t>
      </w:r>
      <w:r w:rsidRPr="007B3213">
        <w:rPr>
          <w:rFonts w:ascii="Sakkal Majalla" w:hAnsi="Sakkal Majalla" w:cs="Sakkal Majalla"/>
          <w:sz w:val="28"/>
          <w:szCs w:val="28"/>
          <w:rtl/>
        </w:rPr>
        <w:t>، مثل تعزيز كفاءة الموظفين، تقليل الهدر، أو تطبيق معايير الاعتماد الصحي، بما يساهم في رفع مستوى الخدمات وتحسين رضا المرضى</w:t>
      </w:r>
      <w:r w:rsidRPr="007B3213">
        <w:rPr>
          <w:rFonts w:ascii="Sakkal Majalla" w:hAnsi="Sakkal Majalla" w:cs="Sakkal Majalla"/>
          <w:sz w:val="28"/>
          <w:szCs w:val="28"/>
        </w:rPr>
        <w:t xml:space="preserve">. </w:t>
      </w:r>
    </w:p>
    <w:p w14:paraId="4AF1AA1B" w14:textId="2526B53F" w:rsidR="00FB23AE" w:rsidRPr="00FB23AE" w:rsidRDefault="00FB23AE" w:rsidP="003E6527">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40" w:name="_Toc225329447"/>
      <w:r w:rsidRPr="00FB23AE">
        <w:rPr>
          <w:rFonts w:ascii="Sakkal Majalla" w:eastAsia="Times New Roman" w:hAnsi="Sakkal Majalla" w:cs="Sakkal Majalla" w:hint="cs"/>
          <w:b/>
          <w:bCs/>
          <w:kern w:val="0"/>
          <w:sz w:val="28"/>
          <w:szCs w:val="28"/>
          <w:u w:val="single"/>
          <w:rtl/>
          <w14:ligatures w14:val="none"/>
        </w:rPr>
        <w:t>المعالجة والادوات الاحصائية المستخدمة</w:t>
      </w:r>
      <w:bookmarkEnd w:id="40"/>
    </w:p>
    <w:p w14:paraId="0464663A" w14:textId="017BB656"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بعد جمع بيانات الاستبيان من المشاركين في الدراسة، تم العمل على </w:t>
      </w:r>
      <w:r w:rsidRPr="00844190">
        <w:rPr>
          <w:rStyle w:val="Strong"/>
          <w:rFonts w:ascii="Sakkal Majalla" w:hAnsi="Sakkal Majalla" w:cs="Sakkal Majalla"/>
          <w:b w:val="0"/>
          <w:bCs w:val="0"/>
          <w:sz w:val="28"/>
          <w:szCs w:val="28"/>
          <w:rtl/>
        </w:rPr>
        <w:t>معالجتها وتحليلها باستخدام الأساليب الإحصائية المناسبة</w:t>
      </w:r>
      <w:r w:rsidRPr="00844190">
        <w:rPr>
          <w:rFonts w:ascii="Sakkal Majalla" w:hAnsi="Sakkal Majalla" w:cs="Sakkal Majalla"/>
          <w:b/>
          <w:bCs/>
          <w:sz w:val="28"/>
          <w:szCs w:val="28"/>
          <w:rtl/>
        </w:rPr>
        <w:t xml:space="preserve"> </w:t>
      </w:r>
      <w:r w:rsidRPr="00844190">
        <w:rPr>
          <w:rFonts w:ascii="Sakkal Majalla" w:hAnsi="Sakkal Majalla" w:cs="Sakkal Majalla"/>
          <w:sz w:val="28"/>
          <w:szCs w:val="28"/>
          <w:rtl/>
        </w:rPr>
        <w:t xml:space="preserve">لضمان دقة النتائج واستنتاجات البحث. وقد تم الاعتماد على برنامج </w:t>
      </w:r>
      <w:r w:rsidRPr="00844190">
        <w:rPr>
          <w:rStyle w:val="Strong"/>
          <w:rFonts w:ascii="Sakkal Majalla" w:hAnsi="Sakkal Majalla" w:cs="Sakkal Majalla"/>
          <w:b w:val="0"/>
          <w:bCs w:val="0"/>
          <w:sz w:val="28"/>
          <w:szCs w:val="28"/>
        </w:rPr>
        <w:t>SPSS</w:t>
      </w:r>
      <w:r w:rsidRPr="00844190">
        <w:rPr>
          <w:rStyle w:val="Strong"/>
          <w:rFonts w:ascii="Sakkal Majalla" w:hAnsi="Sakkal Majalla" w:cs="Sakkal Majalla"/>
          <w:sz w:val="28"/>
          <w:szCs w:val="28"/>
        </w:rPr>
        <w:t xml:space="preserve"> </w:t>
      </w:r>
      <w:r w:rsidRPr="00844190">
        <w:rPr>
          <w:rFonts w:ascii="Sakkal Majalla" w:hAnsi="Sakkal Majalla" w:cs="Sakkal Majalla"/>
          <w:sz w:val="28"/>
          <w:szCs w:val="28"/>
          <w:rtl/>
        </w:rPr>
        <w:t>، وهو أحد البرامج الإحصائية الرائدة في تحليل البيانات النوعية والكمية، والذي يُتيح إمكانية إجراء جميع التحليلات الضرورية لدراسة العلاقة بين المتغيرات</w:t>
      </w:r>
      <w:r w:rsidRPr="00844190">
        <w:rPr>
          <w:rFonts w:ascii="Sakkal Majalla" w:hAnsi="Sakkal Majalla" w:cs="Sakkal Majalla"/>
          <w:sz w:val="28"/>
          <w:szCs w:val="28"/>
        </w:rPr>
        <w:t>.</w:t>
      </w:r>
    </w:p>
    <w:p w14:paraId="2486F570" w14:textId="716EED4F"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الإحصاءات الوصفية</w:t>
      </w:r>
      <w:r w:rsidRPr="00844190">
        <w:rPr>
          <w:rStyle w:val="Strong"/>
          <w:rFonts w:ascii="Sakkal Majalla" w:hAnsi="Sakkal Majalla" w:cs="Sakkal Majalla"/>
          <w:sz w:val="28"/>
          <w:szCs w:val="28"/>
        </w:rPr>
        <w:t xml:space="preserve"> (Descriptive Statistics)</w:t>
      </w:r>
      <w:r>
        <w:rPr>
          <w:rStyle w:val="Strong"/>
          <w:rFonts w:ascii="Sakkal Majalla" w:hAnsi="Sakkal Majalla" w:cs="Sakkal Majalla" w:hint="cs"/>
          <w:sz w:val="28"/>
          <w:szCs w:val="28"/>
          <w:rtl/>
        </w:rPr>
        <w:t>:</w:t>
      </w:r>
    </w:p>
    <w:p w14:paraId="1AB2849B" w14:textId="08BF0DF4"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تم استخدام الإحصاءات الوصفية لعرض خصائص العينة من حيث </w:t>
      </w:r>
      <w:r w:rsidRPr="00844190">
        <w:rPr>
          <w:rStyle w:val="Strong"/>
          <w:rFonts w:ascii="Sakkal Majalla" w:hAnsi="Sakkal Majalla" w:cs="Sakkal Majalla"/>
          <w:b w:val="0"/>
          <w:bCs w:val="0"/>
          <w:sz w:val="28"/>
          <w:szCs w:val="28"/>
          <w:rtl/>
        </w:rPr>
        <w:t>الجنس، العمر، المؤهل العلمي، سنوات الخبرة، والوظيفة</w:t>
      </w:r>
      <w:r w:rsidRPr="00844190">
        <w:rPr>
          <w:rFonts w:ascii="Sakkal Majalla" w:hAnsi="Sakkal Majalla" w:cs="Sakkal Majalla"/>
          <w:b/>
          <w:bCs/>
          <w:sz w:val="28"/>
          <w:szCs w:val="28"/>
          <w:rtl/>
        </w:rPr>
        <w:t>،</w:t>
      </w:r>
      <w:r w:rsidRPr="00844190">
        <w:rPr>
          <w:rFonts w:ascii="Sakkal Majalla" w:hAnsi="Sakkal Majalla" w:cs="Sakkal Majalla"/>
          <w:sz w:val="28"/>
          <w:szCs w:val="28"/>
          <w:rtl/>
        </w:rPr>
        <w:t xml:space="preserve"> وذلك لتوضيح طبيعة المجتمع البحثي وتوزيع المشاركين على الفئات المختلفة. كما تم استخدام </w:t>
      </w:r>
      <w:r w:rsidRPr="00844190">
        <w:rPr>
          <w:rStyle w:val="Strong"/>
          <w:rFonts w:ascii="Sakkal Majalla" w:hAnsi="Sakkal Majalla" w:cs="Sakkal Majalla"/>
          <w:b w:val="0"/>
          <w:bCs w:val="0"/>
          <w:sz w:val="28"/>
          <w:szCs w:val="28"/>
          <w:rtl/>
        </w:rPr>
        <w:t>المتوسط الحسابي، الانحراف المعياري، والنسب المئوية</w:t>
      </w:r>
      <w:r w:rsidRPr="00844190">
        <w:rPr>
          <w:rFonts w:ascii="Sakkal Majalla" w:hAnsi="Sakkal Majalla" w:cs="Sakkal Majalla"/>
          <w:sz w:val="28"/>
          <w:szCs w:val="28"/>
          <w:rtl/>
        </w:rPr>
        <w:t xml:space="preserve"> لوصف اتجاهات استجابات المشاركين </w:t>
      </w:r>
      <w:r w:rsidRPr="00844190">
        <w:rPr>
          <w:rFonts w:ascii="Sakkal Majalla" w:hAnsi="Sakkal Majalla" w:cs="Sakkal Majalla"/>
          <w:sz w:val="28"/>
          <w:szCs w:val="28"/>
          <w:rtl/>
        </w:rPr>
        <w:lastRenderedPageBreak/>
        <w:t>تجاه عبارات الاستبيان لكل متغير من المتغيرات المستقلة والتابعة. تساعد هذه الإحصاءات في تقديم صورة واضحة عن مدى توافق آراء المشاركين واتجاهاتهم العامة</w:t>
      </w:r>
      <w:r w:rsidRPr="00844190">
        <w:rPr>
          <w:rFonts w:ascii="Sakkal Majalla" w:hAnsi="Sakkal Majalla" w:cs="Sakkal Majalla"/>
          <w:sz w:val="28"/>
          <w:szCs w:val="28"/>
        </w:rPr>
        <w:t>.</w:t>
      </w:r>
    </w:p>
    <w:p w14:paraId="1936923A" w14:textId="77777777"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تحليل الاتساق الداخلي للبيانات</w:t>
      </w:r>
      <w:r w:rsidRPr="00844190">
        <w:rPr>
          <w:rStyle w:val="Strong"/>
          <w:rFonts w:ascii="Sakkal Majalla" w:hAnsi="Sakkal Majalla" w:cs="Sakkal Majalla"/>
          <w:sz w:val="28"/>
          <w:szCs w:val="28"/>
        </w:rPr>
        <w:t xml:space="preserve"> (Reliability Analysis):</w:t>
      </w:r>
    </w:p>
    <w:p w14:paraId="4D95F75D" w14:textId="6BD6598E"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لضمان </w:t>
      </w:r>
      <w:r w:rsidRPr="00844190">
        <w:rPr>
          <w:rStyle w:val="Strong"/>
          <w:rFonts w:ascii="Sakkal Majalla" w:hAnsi="Sakkal Majalla" w:cs="Sakkal Majalla"/>
          <w:b w:val="0"/>
          <w:bCs w:val="0"/>
          <w:sz w:val="28"/>
          <w:szCs w:val="28"/>
          <w:rtl/>
        </w:rPr>
        <w:t>موثوقية أداة البحث</w:t>
      </w:r>
      <w:r w:rsidRPr="00844190">
        <w:rPr>
          <w:rFonts w:ascii="Sakkal Majalla" w:hAnsi="Sakkal Majalla" w:cs="Sakkal Majalla"/>
          <w:sz w:val="28"/>
          <w:szCs w:val="28"/>
          <w:rtl/>
        </w:rPr>
        <w:t xml:space="preserve">، تم قياس الثبات باستخدام </w:t>
      </w:r>
      <w:r w:rsidRPr="00844190">
        <w:rPr>
          <w:rStyle w:val="Strong"/>
          <w:rFonts w:ascii="Sakkal Majalla" w:hAnsi="Sakkal Majalla" w:cs="Sakkal Majalla"/>
          <w:b w:val="0"/>
          <w:bCs w:val="0"/>
          <w:sz w:val="28"/>
          <w:szCs w:val="28"/>
          <w:rtl/>
        </w:rPr>
        <w:t>معامل كرونباخ ألفا</w:t>
      </w:r>
      <w:r w:rsidRPr="00844190">
        <w:rPr>
          <w:rStyle w:val="Strong"/>
          <w:rFonts w:ascii="Sakkal Majalla" w:hAnsi="Sakkal Majalla" w:cs="Sakkal Majalla"/>
          <w:b w:val="0"/>
          <w:bCs w:val="0"/>
          <w:sz w:val="28"/>
          <w:szCs w:val="28"/>
        </w:rPr>
        <w:t xml:space="preserve"> (Cronbach’s Alpha)</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 xml:space="preserve">لكل محور من محاور الاستبيان، وكذلك للأداة ككل. ويعتبر معامل كرونباخ ألفا قيمة مهمة لتحديد مدى </w:t>
      </w:r>
      <w:r w:rsidRPr="00844190">
        <w:rPr>
          <w:rStyle w:val="Strong"/>
          <w:rFonts w:ascii="Sakkal Majalla" w:hAnsi="Sakkal Majalla" w:cs="Sakkal Majalla"/>
          <w:b w:val="0"/>
          <w:bCs w:val="0"/>
          <w:sz w:val="28"/>
          <w:szCs w:val="28"/>
          <w:rtl/>
        </w:rPr>
        <w:t>اتساق إجابات المشاركين على الفقرات المرتبطة بنفس المتغير</w:t>
      </w:r>
      <w:r w:rsidRPr="00844190">
        <w:rPr>
          <w:rFonts w:ascii="Sakkal Majalla" w:hAnsi="Sakkal Majalla" w:cs="Sakkal Majalla"/>
          <w:sz w:val="28"/>
          <w:szCs w:val="28"/>
          <w:rtl/>
        </w:rPr>
        <w:t>، حيث تشير القيم الأعلى من 0.70 إلى ثبات مرتفع للأداة. هذا التحليل يضمن أن الأسئلة مترابطة بشكل جيد، وأنها تقيس ما صُممت لقياسه بدقة</w:t>
      </w:r>
      <w:r w:rsidRPr="00844190">
        <w:rPr>
          <w:rFonts w:ascii="Sakkal Majalla" w:hAnsi="Sakkal Majalla" w:cs="Sakkal Majalla"/>
          <w:sz w:val="28"/>
          <w:szCs w:val="28"/>
        </w:rPr>
        <w:t>.</w:t>
      </w:r>
    </w:p>
    <w:p w14:paraId="3CBEC2BD" w14:textId="584A48F1"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تحليل صدق الأداة</w:t>
      </w:r>
      <w:r w:rsidRPr="00844190">
        <w:rPr>
          <w:rStyle w:val="Strong"/>
          <w:rFonts w:ascii="Sakkal Majalla" w:hAnsi="Sakkal Majalla" w:cs="Sakkal Majalla"/>
          <w:sz w:val="28"/>
          <w:szCs w:val="28"/>
        </w:rPr>
        <w:t xml:space="preserve"> (Validity Analysis)</w:t>
      </w:r>
      <w:r>
        <w:rPr>
          <w:rStyle w:val="Strong"/>
          <w:rFonts w:ascii="Sakkal Majalla" w:hAnsi="Sakkal Majalla" w:cs="Sakkal Majalla" w:hint="cs"/>
          <w:sz w:val="28"/>
          <w:szCs w:val="28"/>
          <w:rtl/>
        </w:rPr>
        <w:t>:</w:t>
      </w:r>
    </w:p>
    <w:p w14:paraId="0D3F8873" w14:textId="236A36A3"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تم التحقق من </w:t>
      </w:r>
      <w:r w:rsidRPr="00844190">
        <w:rPr>
          <w:rStyle w:val="Strong"/>
          <w:rFonts w:ascii="Sakkal Majalla" w:hAnsi="Sakkal Majalla" w:cs="Sakkal Majalla"/>
          <w:b w:val="0"/>
          <w:bCs w:val="0"/>
          <w:sz w:val="28"/>
          <w:szCs w:val="28"/>
          <w:rtl/>
        </w:rPr>
        <w:t>صدق الأداة</w:t>
      </w:r>
      <w:r w:rsidRPr="00844190">
        <w:rPr>
          <w:rFonts w:ascii="Sakkal Majalla" w:hAnsi="Sakkal Majalla" w:cs="Sakkal Majalla"/>
          <w:sz w:val="28"/>
          <w:szCs w:val="28"/>
          <w:rtl/>
        </w:rPr>
        <w:t xml:space="preserve"> من خلال طريقتين</w:t>
      </w:r>
      <w:r w:rsidRPr="00844190">
        <w:rPr>
          <w:rFonts w:ascii="Sakkal Majalla" w:hAnsi="Sakkal Majalla" w:cs="Sakkal Majalla"/>
          <w:sz w:val="28"/>
          <w:szCs w:val="28"/>
        </w:rPr>
        <w:t>:</w:t>
      </w:r>
    </w:p>
    <w:p w14:paraId="59625933" w14:textId="23578200" w:rsidR="00844190" w:rsidRPr="00844190" w:rsidRDefault="00844190" w:rsidP="00FA17B8">
      <w:pPr>
        <w:pStyle w:val="NormalWeb"/>
        <w:numPr>
          <w:ilvl w:val="1"/>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الصدق الظاهري</w:t>
      </w:r>
      <w:r w:rsidRPr="00844190">
        <w:rPr>
          <w:rStyle w:val="Strong"/>
          <w:rFonts w:ascii="Sakkal Majalla" w:hAnsi="Sakkal Majalla" w:cs="Sakkal Majalla"/>
          <w:sz w:val="28"/>
          <w:szCs w:val="28"/>
        </w:rPr>
        <w:t xml:space="preserve"> </w:t>
      </w:r>
      <w:r>
        <w:rPr>
          <w:rStyle w:val="Strong"/>
          <w:rFonts w:ascii="Sakkal Majalla" w:hAnsi="Sakkal Majalla" w:cs="Sakkal Majalla"/>
          <w:sz w:val="28"/>
          <w:szCs w:val="28"/>
        </w:rPr>
        <w:t>:</w:t>
      </w:r>
      <w:r w:rsidRPr="00844190">
        <w:rPr>
          <w:rStyle w:val="Strong"/>
          <w:rFonts w:ascii="Sakkal Majalla" w:hAnsi="Sakkal Majalla" w:cs="Sakkal Majalla"/>
          <w:sz w:val="28"/>
          <w:szCs w:val="28"/>
        </w:rPr>
        <w:t>(Face Validity)</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 xml:space="preserve">تم عرضه على مجموعة من </w:t>
      </w:r>
      <w:r w:rsidRPr="00844190">
        <w:rPr>
          <w:rStyle w:val="Strong"/>
          <w:rFonts w:ascii="Sakkal Majalla" w:hAnsi="Sakkal Majalla" w:cs="Sakkal Majalla"/>
          <w:b w:val="0"/>
          <w:bCs w:val="0"/>
          <w:sz w:val="28"/>
          <w:szCs w:val="28"/>
          <w:rtl/>
        </w:rPr>
        <w:t>المحكمين والخبراء الأكاديميين</w:t>
      </w:r>
      <w:r w:rsidRPr="00844190">
        <w:rPr>
          <w:rFonts w:ascii="Sakkal Majalla" w:hAnsi="Sakkal Majalla" w:cs="Sakkal Majalla"/>
          <w:sz w:val="28"/>
          <w:szCs w:val="28"/>
          <w:rtl/>
        </w:rPr>
        <w:t xml:space="preserve"> لتقييم ملاءمة وصياغة الأسئلة، وضمان وضوحها وشموليتها لأبعاد المتغيرات</w:t>
      </w:r>
      <w:r w:rsidRPr="00844190">
        <w:rPr>
          <w:rFonts w:ascii="Sakkal Majalla" w:hAnsi="Sakkal Majalla" w:cs="Sakkal Majalla"/>
          <w:sz w:val="28"/>
          <w:szCs w:val="28"/>
        </w:rPr>
        <w:t>.</w:t>
      </w:r>
    </w:p>
    <w:p w14:paraId="2D04E6ED" w14:textId="77777777" w:rsidR="00844190" w:rsidRPr="00844190" w:rsidRDefault="00844190" w:rsidP="00FA17B8">
      <w:pPr>
        <w:pStyle w:val="NormalWeb"/>
        <w:numPr>
          <w:ilvl w:val="1"/>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صدق الاتساق الداخلي</w:t>
      </w:r>
      <w:r w:rsidRPr="00844190">
        <w:rPr>
          <w:rStyle w:val="Strong"/>
          <w:rFonts w:ascii="Sakkal Majalla" w:hAnsi="Sakkal Majalla" w:cs="Sakkal Majalla"/>
          <w:sz w:val="28"/>
          <w:szCs w:val="28"/>
        </w:rPr>
        <w:t xml:space="preserve"> (Construct Validity):</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 xml:space="preserve">تم استخدام </w:t>
      </w:r>
      <w:r w:rsidRPr="00844190">
        <w:rPr>
          <w:rStyle w:val="Strong"/>
          <w:rFonts w:ascii="Sakkal Majalla" w:hAnsi="Sakkal Majalla" w:cs="Sakkal Majalla"/>
          <w:b w:val="0"/>
          <w:bCs w:val="0"/>
          <w:sz w:val="28"/>
          <w:szCs w:val="28"/>
          <w:rtl/>
        </w:rPr>
        <w:t>معامل ارتباط بيرسون</w:t>
      </w:r>
      <w:r w:rsidRPr="00844190">
        <w:rPr>
          <w:rFonts w:ascii="Sakkal Majalla" w:hAnsi="Sakkal Majalla" w:cs="Sakkal Majalla"/>
          <w:sz w:val="28"/>
          <w:szCs w:val="28"/>
          <w:rtl/>
        </w:rPr>
        <w:t xml:space="preserve"> بين كل فقرة ومحورها للتأكد من أن الفقرات تقيس المفهوم نفسه، وأنها متوافقة مع الهدف البحثي. أظهرت النتائج مستويات دلالة إحصائية قوية، ما يدل على صلاحية الأداة للاستخدام في جمع البيانات</w:t>
      </w:r>
      <w:r w:rsidRPr="00844190">
        <w:rPr>
          <w:rFonts w:ascii="Sakkal Majalla" w:hAnsi="Sakkal Majalla" w:cs="Sakkal Majalla"/>
          <w:sz w:val="28"/>
          <w:szCs w:val="28"/>
        </w:rPr>
        <w:t>.</w:t>
      </w:r>
    </w:p>
    <w:p w14:paraId="3FDDC224" w14:textId="43476AEE"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تحويل المتوسطات إلى أوزان وصفية</w:t>
      </w:r>
      <w:r>
        <w:rPr>
          <w:rStyle w:val="Strong"/>
          <w:rFonts w:ascii="Sakkal Majalla" w:hAnsi="Sakkal Majalla" w:cs="Sakkal Majalla"/>
          <w:sz w:val="28"/>
          <w:szCs w:val="28"/>
        </w:rPr>
        <w:t>:</w:t>
      </w:r>
      <w:r w:rsidRPr="00844190">
        <w:rPr>
          <w:rStyle w:val="Strong"/>
          <w:rFonts w:ascii="Sakkal Majalla" w:hAnsi="Sakkal Majalla" w:cs="Sakkal Majalla"/>
          <w:sz w:val="28"/>
          <w:szCs w:val="28"/>
        </w:rPr>
        <w:t xml:space="preserve"> (Weighted Likert Scores)</w:t>
      </w:r>
    </w:p>
    <w:p w14:paraId="301BCD11" w14:textId="2D055013"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لتسهيل تفسير النتائج، تم اعتماد جدول </w:t>
      </w:r>
      <w:r w:rsidRPr="00844190">
        <w:rPr>
          <w:rStyle w:val="Strong"/>
          <w:rFonts w:ascii="Sakkal Majalla" w:hAnsi="Sakkal Majalla" w:cs="Sakkal Majalla"/>
          <w:b w:val="0"/>
          <w:bCs w:val="0"/>
          <w:sz w:val="28"/>
          <w:szCs w:val="28"/>
          <w:rtl/>
        </w:rPr>
        <w:t>أوزان الإجابات لمقياس ليكرت</w:t>
      </w:r>
      <w:r w:rsidRPr="00844190">
        <w:rPr>
          <w:rFonts w:ascii="Sakkal Majalla" w:hAnsi="Sakkal Majalla" w:cs="Sakkal Majalla"/>
          <w:b/>
          <w:bCs/>
          <w:sz w:val="28"/>
          <w:szCs w:val="28"/>
          <w:rtl/>
        </w:rPr>
        <w:t>،</w:t>
      </w:r>
      <w:r w:rsidRPr="00844190">
        <w:rPr>
          <w:rFonts w:ascii="Sakkal Majalla" w:hAnsi="Sakkal Majalla" w:cs="Sakkal Majalla"/>
          <w:sz w:val="28"/>
          <w:szCs w:val="28"/>
          <w:rtl/>
        </w:rPr>
        <w:t xml:space="preserve"> حيث تم تصنيف المتوسطات الحسابية إلى مستويات وصفية من “مرتفع جدًا” إلى “منخفض جدًا”. يتيح هذا التصنيف تحليل الأداء العام لكل بعد من أبعاد المتغيرات وتحديد المجالات التي تحتاج إلى تحسين داخل المؤسسات الصحية</w:t>
      </w:r>
      <w:r w:rsidRPr="00844190">
        <w:rPr>
          <w:rFonts w:ascii="Sakkal Majalla" w:hAnsi="Sakkal Majalla" w:cs="Sakkal Majalla"/>
          <w:sz w:val="28"/>
          <w:szCs w:val="28"/>
        </w:rPr>
        <w:t>.</w:t>
      </w:r>
    </w:p>
    <w:p w14:paraId="52C56B90" w14:textId="7ABC619B"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lastRenderedPageBreak/>
        <w:t>التحليل الارتباطي</w:t>
      </w:r>
      <w:r w:rsidRPr="00844190">
        <w:rPr>
          <w:rStyle w:val="Strong"/>
          <w:rFonts w:ascii="Sakkal Majalla" w:hAnsi="Sakkal Majalla" w:cs="Sakkal Majalla"/>
          <w:sz w:val="28"/>
          <w:szCs w:val="28"/>
        </w:rPr>
        <w:t xml:space="preserve"> </w:t>
      </w:r>
      <w:r>
        <w:rPr>
          <w:rStyle w:val="Strong"/>
          <w:rFonts w:ascii="Sakkal Majalla" w:hAnsi="Sakkal Majalla" w:cs="Sakkal Majalla"/>
          <w:sz w:val="28"/>
          <w:szCs w:val="28"/>
        </w:rPr>
        <w:t>:</w:t>
      </w:r>
      <w:r w:rsidRPr="00844190">
        <w:rPr>
          <w:rStyle w:val="Strong"/>
          <w:rFonts w:ascii="Sakkal Majalla" w:hAnsi="Sakkal Majalla" w:cs="Sakkal Majalla"/>
          <w:sz w:val="28"/>
          <w:szCs w:val="28"/>
        </w:rPr>
        <w:t>(Correlation Analysis)</w:t>
      </w:r>
    </w:p>
    <w:p w14:paraId="3596DD24" w14:textId="309EAFA7"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تم استخدام </w:t>
      </w:r>
      <w:r w:rsidRPr="00844190">
        <w:rPr>
          <w:rStyle w:val="Strong"/>
          <w:rFonts w:ascii="Sakkal Majalla" w:hAnsi="Sakkal Majalla" w:cs="Sakkal Majalla"/>
          <w:b w:val="0"/>
          <w:bCs w:val="0"/>
          <w:sz w:val="28"/>
          <w:szCs w:val="28"/>
          <w:rtl/>
        </w:rPr>
        <w:t>معامل ارتباط بيرسون</w:t>
      </w:r>
      <w:r w:rsidRPr="00844190">
        <w:rPr>
          <w:rFonts w:ascii="Sakkal Majalla" w:hAnsi="Sakkal Majalla" w:cs="Sakkal Majalla"/>
          <w:sz w:val="28"/>
          <w:szCs w:val="28"/>
          <w:rtl/>
        </w:rPr>
        <w:t xml:space="preserve"> لدراسة العلاقة بين </w:t>
      </w:r>
      <w:r w:rsidRPr="00844190">
        <w:rPr>
          <w:rStyle w:val="Strong"/>
          <w:rFonts w:ascii="Sakkal Majalla" w:hAnsi="Sakkal Majalla" w:cs="Sakkal Majalla"/>
          <w:b w:val="0"/>
          <w:bCs w:val="0"/>
          <w:sz w:val="28"/>
          <w:szCs w:val="28"/>
          <w:rtl/>
        </w:rPr>
        <w:t>المتغير المستقل: تحسين كفاءة الأنشطة والعمليات في المؤسسات الصحية</w:t>
      </w:r>
      <w:r w:rsidRPr="00844190">
        <w:rPr>
          <w:rFonts w:ascii="Sakkal Majalla" w:hAnsi="Sakkal Majalla" w:cs="Sakkal Majalla"/>
          <w:sz w:val="28"/>
          <w:szCs w:val="28"/>
          <w:rtl/>
        </w:rPr>
        <w:t>، والمتغير التابع</w:t>
      </w:r>
      <w:r w:rsidRPr="00844190">
        <w:rPr>
          <w:rFonts w:ascii="Sakkal Majalla" w:hAnsi="Sakkal Majalla" w:cs="Sakkal Majalla"/>
          <w:sz w:val="28"/>
          <w:szCs w:val="28"/>
        </w:rPr>
        <w:t xml:space="preserve">: </w:t>
      </w:r>
      <w:r w:rsidRPr="00844190">
        <w:rPr>
          <w:rStyle w:val="Strong"/>
          <w:rFonts w:ascii="Sakkal Majalla" w:hAnsi="Sakkal Majalla" w:cs="Sakkal Majalla"/>
          <w:b w:val="0"/>
          <w:bCs w:val="0"/>
          <w:sz w:val="28"/>
          <w:szCs w:val="28"/>
          <w:rtl/>
        </w:rPr>
        <w:t>تحسين جودة وكفاءة الخدمات الصحية</w:t>
      </w:r>
      <w:r w:rsidRPr="00844190">
        <w:rPr>
          <w:rFonts w:ascii="Sakkal Majalla" w:hAnsi="Sakkal Majalla" w:cs="Sakkal Majalla"/>
          <w:sz w:val="28"/>
          <w:szCs w:val="28"/>
          <w:rtl/>
        </w:rPr>
        <w:t xml:space="preserve"> وأبعادها المختلفة. يوضح هذا التحليل </w:t>
      </w:r>
      <w:r w:rsidRPr="00844190">
        <w:rPr>
          <w:rStyle w:val="Strong"/>
          <w:rFonts w:ascii="Sakkal Majalla" w:hAnsi="Sakkal Majalla" w:cs="Sakkal Majalla"/>
          <w:b w:val="0"/>
          <w:bCs w:val="0"/>
          <w:sz w:val="28"/>
          <w:szCs w:val="28"/>
          <w:rtl/>
        </w:rPr>
        <w:t>قوة العلاقة واتجاهها</w:t>
      </w:r>
      <w:r w:rsidRPr="00844190">
        <w:rPr>
          <w:rFonts w:ascii="Sakkal Majalla" w:hAnsi="Sakkal Majalla" w:cs="Sakkal Majalla"/>
          <w:b/>
          <w:bCs/>
          <w:sz w:val="28"/>
          <w:szCs w:val="28"/>
          <w:rtl/>
        </w:rPr>
        <w:t>،</w:t>
      </w:r>
      <w:r w:rsidRPr="00844190">
        <w:rPr>
          <w:rFonts w:ascii="Sakkal Majalla" w:hAnsi="Sakkal Majalla" w:cs="Sakkal Majalla"/>
          <w:sz w:val="28"/>
          <w:szCs w:val="28"/>
          <w:rtl/>
        </w:rPr>
        <w:t xml:space="preserve"> سواء كانت علاقة إيجابية قوية أو متوسطة، مما يساهم في تفسير مدى تأثير تحسين العمليات على جودة الخدمات</w:t>
      </w:r>
      <w:r w:rsidRPr="00844190">
        <w:rPr>
          <w:rFonts w:ascii="Sakkal Majalla" w:hAnsi="Sakkal Majalla" w:cs="Sakkal Majalla"/>
          <w:sz w:val="28"/>
          <w:szCs w:val="28"/>
        </w:rPr>
        <w:t>.</w:t>
      </w:r>
    </w:p>
    <w:p w14:paraId="47AA9C96" w14:textId="5633AFC5" w:rsidR="00844190" w:rsidRDefault="00844190" w:rsidP="00FA17B8">
      <w:pPr>
        <w:pStyle w:val="NormalWeb"/>
        <w:numPr>
          <w:ilvl w:val="0"/>
          <w:numId w:val="26"/>
        </w:numPr>
        <w:bidi/>
        <w:spacing w:before="0" w:beforeAutospacing="0" w:after="0" w:afterAutospacing="0" w:line="480" w:lineRule="auto"/>
        <w:jc w:val="both"/>
        <w:rPr>
          <w:rFonts w:ascii="Sakkal Majalla" w:hAnsi="Sakkal Majalla" w:cs="Sakkal Majalla"/>
          <w:sz w:val="28"/>
          <w:szCs w:val="28"/>
        </w:rPr>
      </w:pPr>
      <w:r w:rsidRPr="00844190">
        <w:rPr>
          <w:rStyle w:val="Strong"/>
          <w:rFonts w:ascii="Sakkal Majalla" w:hAnsi="Sakkal Majalla" w:cs="Sakkal Majalla"/>
          <w:sz w:val="28"/>
          <w:szCs w:val="28"/>
          <w:rtl/>
        </w:rPr>
        <w:t>التحليل الاستنتاجي</w:t>
      </w:r>
      <w:r w:rsidRPr="00844190">
        <w:rPr>
          <w:rStyle w:val="Strong"/>
          <w:rFonts w:ascii="Sakkal Majalla" w:hAnsi="Sakkal Majalla" w:cs="Sakkal Majalla"/>
          <w:sz w:val="28"/>
          <w:szCs w:val="28"/>
        </w:rPr>
        <w:t xml:space="preserve"> </w:t>
      </w:r>
      <w:r>
        <w:rPr>
          <w:rStyle w:val="Strong"/>
          <w:rFonts w:ascii="Sakkal Majalla" w:hAnsi="Sakkal Majalla" w:cs="Sakkal Majalla"/>
          <w:sz w:val="28"/>
          <w:szCs w:val="28"/>
        </w:rPr>
        <w:t>:</w:t>
      </w:r>
      <w:r w:rsidRPr="00844190">
        <w:rPr>
          <w:rStyle w:val="Strong"/>
          <w:rFonts w:ascii="Sakkal Majalla" w:hAnsi="Sakkal Majalla" w:cs="Sakkal Majalla"/>
          <w:sz w:val="28"/>
          <w:szCs w:val="28"/>
        </w:rPr>
        <w:t>(Inferential Statistics)</w:t>
      </w:r>
    </w:p>
    <w:p w14:paraId="77AE915B" w14:textId="24D2D7B9" w:rsidR="00844190" w:rsidRPr="00844190" w:rsidRDefault="00844190" w:rsidP="00844190">
      <w:pPr>
        <w:pStyle w:val="NormalWeb"/>
        <w:bidi/>
        <w:spacing w:before="0" w:beforeAutospacing="0" w:after="0" w:afterAutospacing="0" w:line="480" w:lineRule="auto"/>
        <w:ind w:left="720"/>
        <w:jc w:val="both"/>
        <w:rPr>
          <w:rFonts w:ascii="Sakkal Majalla" w:hAnsi="Sakkal Majalla" w:cs="Sakkal Majalla"/>
          <w:sz w:val="28"/>
          <w:szCs w:val="28"/>
        </w:rPr>
      </w:pPr>
      <w:r w:rsidRPr="00844190">
        <w:rPr>
          <w:rFonts w:ascii="Sakkal Majalla" w:hAnsi="Sakkal Majalla" w:cs="Sakkal Majalla"/>
          <w:sz w:val="28"/>
          <w:szCs w:val="28"/>
          <w:rtl/>
        </w:rPr>
        <w:t xml:space="preserve">لإجراء استنتاجات دقيقة حول تأثير المتغير المستقل على المتغير التابع، تم استخدام </w:t>
      </w:r>
      <w:r w:rsidRPr="00844190">
        <w:rPr>
          <w:rStyle w:val="Strong"/>
          <w:rFonts w:ascii="Sakkal Majalla" w:hAnsi="Sakkal Majalla" w:cs="Sakkal Majalla"/>
          <w:b w:val="0"/>
          <w:bCs w:val="0"/>
          <w:sz w:val="28"/>
          <w:szCs w:val="28"/>
          <w:rtl/>
        </w:rPr>
        <w:t>اختبارات الفرضيات الإحصائية</w:t>
      </w:r>
      <w:r w:rsidRPr="00844190">
        <w:rPr>
          <w:rFonts w:ascii="Sakkal Majalla" w:hAnsi="Sakkal Majalla" w:cs="Sakkal Majalla"/>
          <w:sz w:val="28"/>
          <w:szCs w:val="28"/>
          <w:rtl/>
        </w:rPr>
        <w:t>، بما في ذلك</w:t>
      </w:r>
      <w:r w:rsidRPr="00844190">
        <w:rPr>
          <w:rFonts w:ascii="Sakkal Majalla" w:hAnsi="Sakkal Majalla" w:cs="Sakkal Majalla"/>
          <w:sz w:val="28"/>
          <w:szCs w:val="28"/>
        </w:rPr>
        <w:t>:</w:t>
      </w:r>
    </w:p>
    <w:p w14:paraId="7F0B43BF" w14:textId="77777777" w:rsidR="00844190" w:rsidRPr="00844190" w:rsidRDefault="00844190" w:rsidP="00FA17B8">
      <w:pPr>
        <w:pStyle w:val="NormalWeb"/>
        <w:numPr>
          <w:ilvl w:val="1"/>
          <w:numId w:val="26"/>
        </w:numPr>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اختبار </w:t>
      </w:r>
      <w:r w:rsidRPr="00844190">
        <w:rPr>
          <w:rStyle w:val="Strong"/>
          <w:rFonts w:ascii="Sakkal Majalla" w:hAnsi="Sakkal Majalla" w:cs="Sakkal Majalla"/>
          <w:sz w:val="28"/>
          <w:szCs w:val="28"/>
        </w:rPr>
        <w:t>T-test</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للفروقات بين المجموعات (مثل الجنس أو المؤهل العلمي)</w:t>
      </w:r>
    </w:p>
    <w:p w14:paraId="6E32E19B" w14:textId="77777777" w:rsidR="00844190" w:rsidRPr="00844190" w:rsidRDefault="00844190" w:rsidP="00FA17B8">
      <w:pPr>
        <w:pStyle w:val="NormalWeb"/>
        <w:numPr>
          <w:ilvl w:val="1"/>
          <w:numId w:val="26"/>
        </w:numPr>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اختبار </w:t>
      </w:r>
      <w:r w:rsidRPr="00844190">
        <w:rPr>
          <w:rStyle w:val="Strong"/>
          <w:rFonts w:ascii="Sakkal Majalla" w:hAnsi="Sakkal Majalla" w:cs="Sakkal Majalla"/>
          <w:sz w:val="28"/>
          <w:szCs w:val="28"/>
        </w:rPr>
        <w:t>ANOVA</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لمقارنة متوسطات عدة مجموعات في المتغيرات الديموغرافية</w:t>
      </w:r>
    </w:p>
    <w:p w14:paraId="3105F4D1" w14:textId="77777777" w:rsidR="00844190" w:rsidRPr="00844190" w:rsidRDefault="00844190" w:rsidP="00FA17B8">
      <w:pPr>
        <w:pStyle w:val="NormalWeb"/>
        <w:numPr>
          <w:ilvl w:val="1"/>
          <w:numId w:val="26"/>
        </w:numPr>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اختبار </w:t>
      </w:r>
      <w:r w:rsidRPr="00844190">
        <w:rPr>
          <w:rStyle w:val="Strong"/>
          <w:rFonts w:ascii="Sakkal Majalla" w:hAnsi="Sakkal Majalla" w:cs="Sakkal Majalla"/>
          <w:sz w:val="28"/>
          <w:szCs w:val="28"/>
        </w:rPr>
        <w:t>Regression Analysis</w:t>
      </w:r>
      <w:r w:rsidRPr="00844190">
        <w:rPr>
          <w:rFonts w:ascii="Sakkal Majalla" w:hAnsi="Sakkal Majalla" w:cs="Sakkal Majalla"/>
          <w:sz w:val="28"/>
          <w:szCs w:val="28"/>
        </w:rPr>
        <w:t xml:space="preserve"> </w:t>
      </w:r>
      <w:r w:rsidRPr="00844190">
        <w:rPr>
          <w:rFonts w:ascii="Sakkal Majalla" w:hAnsi="Sakkal Majalla" w:cs="Sakkal Majalla"/>
          <w:sz w:val="28"/>
          <w:szCs w:val="28"/>
          <w:rtl/>
        </w:rPr>
        <w:t>لتحليل أثر المتغير المستقل على المتغير التابع وقياس مدى التباين الذي يفسره</w:t>
      </w:r>
      <w:r w:rsidRPr="00844190">
        <w:rPr>
          <w:rFonts w:ascii="Sakkal Majalla" w:hAnsi="Sakkal Majalla" w:cs="Sakkal Majalla"/>
          <w:sz w:val="28"/>
          <w:szCs w:val="28"/>
        </w:rPr>
        <w:t>.</w:t>
      </w:r>
    </w:p>
    <w:p w14:paraId="014500EB" w14:textId="77777777" w:rsid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تم اعتماد مستوى </w:t>
      </w:r>
      <w:r w:rsidRPr="00844190">
        <w:rPr>
          <w:rStyle w:val="Strong"/>
          <w:rFonts w:ascii="Sakkal Majalla" w:hAnsi="Sakkal Majalla" w:cs="Sakkal Majalla"/>
          <w:b w:val="0"/>
          <w:bCs w:val="0"/>
          <w:sz w:val="28"/>
          <w:szCs w:val="28"/>
          <w:rtl/>
        </w:rPr>
        <w:t>الدلالة الإحصائية 0.05</w:t>
      </w:r>
      <w:r w:rsidRPr="00844190">
        <w:rPr>
          <w:rFonts w:ascii="Sakkal Majalla" w:hAnsi="Sakkal Majalla" w:cs="Sakkal Majalla"/>
          <w:sz w:val="28"/>
          <w:szCs w:val="28"/>
          <w:rtl/>
        </w:rPr>
        <w:t xml:space="preserve"> لضمان صحة النتائج، مع التركيز على </w:t>
      </w:r>
      <w:r w:rsidRPr="00844190">
        <w:rPr>
          <w:rStyle w:val="Strong"/>
          <w:rFonts w:ascii="Sakkal Majalla" w:hAnsi="Sakkal Majalla" w:cs="Sakkal Majalla"/>
          <w:b w:val="0"/>
          <w:bCs w:val="0"/>
          <w:sz w:val="28"/>
          <w:szCs w:val="28"/>
          <w:rtl/>
        </w:rPr>
        <w:t>النتائج ذات الدلالة الإحصائية العالية</w:t>
      </w:r>
      <w:r w:rsidRPr="00844190">
        <w:rPr>
          <w:rFonts w:ascii="Sakkal Majalla" w:hAnsi="Sakkal Majalla" w:cs="Sakkal Majalla"/>
          <w:sz w:val="28"/>
          <w:szCs w:val="28"/>
          <w:rtl/>
        </w:rPr>
        <w:t xml:space="preserve"> للتأكد من صدق الاستنتاجات العلمية</w:t>
      </w:r>
      <w:r w:rsidRPr="00844190">
        <w:rPr>
          <w:rFonts w:ascii="Sakkal Majalla" w:hAnsi="Sakkal Majalla" w:cs="Sakkal Majalla"/>
          <w:sz w:val="28"/>
          <w:szCs w:val="28"/>
        </w:rPr>
        <w:t>.</w:t>
      </w:r>
    </w:p>
    <w:p w14:paraId="73189589" w14:textId="2DCF3585"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تضمن هذا الأسلوب التحليلي أن تكون نتائج الدراسة دقيقة وموثوقة، وأن يتم تفسير البيانات بطريقة علمية موضوعية. كما يتيح استخدام مجموعة متنوعة من التحليلات الإحصائية تقييم كل من الأداء التشغيلي للمؤسسات الصحية وجودة الخدمات المقدمة، وتقديم توصيات علمية مدعمة بالأدلة</w:t>
      </w:r>
      <w:r w:rsidRPr="00844190">
        <w:rPr>
          <w:rFonts w:ascii="Sakkal Majalla" w:hAnsi="Sakkal Majalla" w:cs="Sakkal Majalla"/>
          <w:sz w:val="28"/>
          <w:szCs w:val="28"/>
        </w:rPr>
        <w:t>.</w:t>
      </w:r>
    </w:p>
    <w:p w14:paraId="3C327325" w14:textId="3A1B0492" w:rsidR="00DF533B" w:rsidRDefault="00FB48EE" w:rsidP="003E6527">
      <w:pPr>
        <w:pStyle w:val="NormalWeb"/>
        <w:bidi/>
        <w:spacing w:after="0" w:afterAutospacing="0" w:line="480" w:lineRule="auto"/>
        <w:outlineLvl w:val="1"/>
        <w:rPr>
          <w:rFonts w:ascii="Sakkal Majalla" w:hAnsi="Sakkal Majalla" w:cs="Sakkal Majalla"/>
          <w:b/>
          <w:bCs/>
          <w:sz w:val="28"/>
          <w:szCs w:val="28"/>
          <w:rtl/>
        </w:rPr>
      </w:pPr>
      <w:bookmarkStart w:id="41" w:name="_Toc225329448"/>
      <w:r>
        <w:rPr>
          <w:rFonts w:ascii="Sakkal Majalla" w:hAnsi="Sakkal Majalla" w:cs="Sakkal Majalla" w:hint="cs"/>
          <w:b/>
          <w:bCs/>
          <w:sz w:val="28"/>
          <w:szCs w:val="28"/>
          <w:rtl/>
        </w:rPr>
        <w:lastRenderedPageBreak/>
        <w:t>خاتمة الفصل:</w:t>
      </w:r>
      <w:bookmarkEnd w:id="41"/>
    </w:p>
    <w:p w14:paraId="75B8DE8A"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في ختام هذا الفصل، تم تقديم وصف مفصل للمنهجية البحثية المتبعة في الدراسة، بما في ذلك تحديد مجتمع البحث وعينة الدراسة، وأساليب اختيارها، بالإضافة إلى تصميم أداة البحث المتمثلة في الاستبيان ومكوناته المختلفة. كما تم توضيح خطوات التحقق من صدق الأداة من خلال الصدق الظاهري والاتساق الداخلي، إلى جانب قياس موثوقيتها عبر معامل </w:t>
      </w:r>
      <w:r w:rsidRPr="00844190">
        <w:rPr>
          <w:rStyle w:val="Strong"/>
          <w:rFonts w:ascii="Sakkal Majalla" w:hAnsi="Sakkal Majalla" w:cs="Sakkal Majalla"/>
          <w:b w:val="0"/>
          <w:bCs w:val="0"/>
          <w:sz w:val="28"/>
          <w:szCs w:val="28"/>
          <w:rtl/>
        </w:rPr>
        <w:t>كرونباخ ألفا</w:t>
      </w:r>
      <w:r w:rsidRPr="00844190">
        <w:rPr>
          <w:rFonts w:ascii="Sakkal Majalla" w:hAnsi="Sakkal Majalla" w:cs="Sakkal Majalla"/>
          <w:sz w:val="28"/>
          <w:szCs w:val="28"/>
          <w:rtl/>
        </w:rPr>
        <w:t>، مما أكد صلاحية الاستبيان لاستخدامه في جمع البيانات اللازمة لتحقيق أهداف الدراسة</w:t>
      </w:r>
      <w:r w:rsidRPr="00844190">
        <w:rPr>
          <w:rFonts w:ascii="Sakkal Majalla" w:hAnsi="Sakkal Majalla" w:cs="Sakkal Majalla"/>
          <w:sz w:val="28"/>
          <w:szCs w:val="28"/>
        </w:rPr>
        <w:t>.</w:t>
      </w:r>
    </w:p>
    <w:p w14:paraId="503E5815"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كما تم شرح الإجراءات الإحصائية المستخدمة لمعالجة البيانات، بدءًا من الإحصاءات الوصفية لتوضيح خصائص العينة وتوزيع المشاركين، مرورًا بتحليل العلاقة بين المتغيرات باستخدام معاملات الارتباط، وانتهاءً بالتحليل الاستنتاجي عبر اختبارات الفرضيات وتحليل الانحدار، بما يضمن استخلاص نتائج دقيقة وموثوقة حول أثر </w:t>
      </w:r>
      <w:r w:rsidRPr="00844190">
        <w:rPr>
          <w:rStyle w:val="Strong"/>
          <w:rFonts w:ascii="Sakkal Majalla" w:hAnsi="Sakkal Majalla" w:cs="Sakkal Majalla"/>
          <w:b w:val="0"/>
          <w:bCs w:val="0"/>
          <w:sz w:val="28"/>
          <w:szCs w:val="28"/>
          <w:rtl/>
        </w:rPr>
        <w:t>تحسين كفاءة الأنشطة والعمليات في المؤسسات الصحية</w:t>
      </w:r>
      <w:r w:rsidRPr="00844190">
        <w:rPr>
          <w:rFonts w:ascii="Sakkal Majalla" w:hAnsi="Sakkal Majalla" w:cs="Sakkal Majalla"/>
          <w:b/>
          <w:bCs/>
          <w:sz w:val="28"/>
          <w:szCs w:val="28"/>
          <w:rtl/>
        </w:rPr>
        <w:t xml:space="preserve"> على </w:t>
      </w:r>
      <w:r w:rsidRPr="00844190">
        <w:rPr>
          <w:rStyle w:val="Strong"/>
          <w:rFonts w:ascii="Sakkal Majalla" w:hAnsi="Sakkal Majalla" w:cs="Sakkal Majalla"/>
          <w:b w:val="0"/>
          <w:bCs w:val="0"/>
          <w:sz w:val="28"/>
          <w:szCs w:val="28"/>
          <w:rtl/>
        </w:rPr>
        <w:t>تحسين جودة وكفاءة الخدمات الصحية</w:t>
      </w:r>
      <w:r w:rsidRPr="00844190">
        <w:rPr>
          <w:rFonts w:ascii="Sakkal Majalla" w:hAnsi="Sakkal Majalla" w:cs="Sakkal Majalla"/>
          <w:b/>
          <w:bCs/>
          <w:sz w:val="28"/>
          <w:szCs w:val="28"/>
        </w:rPr>
        <w:t>.</w:t>
      </w:r>
    </w:p>
    <w:p w14:paraId="02C5F287"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وقد أتاح هذا الفصل تقديم </w:t>
      </w:r>
      <w:r w:rsidRPr="00844190">
        <w:rPr>
          <w:rStyle w:val="Strong"/>
          <w:rFonts w:ascii="Sakkal Majalla" w:hAnsi="Sakkal Majalla" w:cs="Sakkal Majalla"/>
          <w:b w:val="0"/>
          <w:bCs w:val="0"/>
          <w:sz w:val="28"/>
          <w:szCs w:val="28"/>
          <w:rtl/>
        </w:rPr>
        <w:t>أساس علمي ومنهجي قوي</w:t>
      </w:r>
      <w:r w:rsidRPr="00844190">
        <w:rPr>
          <w:rFonts w:ascii="Sakkal Majalla" w:hAnsi="Sakkal Majalla" w:cs="Sakkal Majalla"/>
          <w:sz w:val="28"/>
          <w:szCs w:val="28"/>
          <w:rtl/>
        </w:rPr>
        <w:t xml:space="preserve"> للانتقال إلى الفصل التالي، الذي سيعنى بعرض النتائج وتحليلها بشكل مفصل. إذ ستمكن المعلومات والإحصاءات المجمعة من تقديم صورة واضحة عن العلاقة بين المتغيرات، وتفسير مدى تأثير تحسين العمليات على جودة الخدمات الصحية، بما يهيئ القارئ لفهم النتائج العملية وتطبيقاتها</w:t>
      </w:r>
      <w:r w:rsidRPr="00844190">
        <w:rPr>
          <w:rFonts w:ascii="Sakkal Majalla" w:hAnsi="Sakkal Majalla" w:cs="Sakkal Majalla"/>
          <w:sz w:val="28"/>
          <w:szCs w:val="28"/>
        </w:rPr>
        <w:t>.</w:t>
      </w:r>
    </w:p>
    <w:p w14:paraId="7EF5D0CC"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بالتالي، يمثل هذا الفصل </w:t>
      </w:r>
      <w:r w:rsidRPr="00844190">
        <w:rPr>
          <w:rStyle w:val="Strong"/>
          <w:rFonts w:ascii="Sakkal Majalla" w:hAnsi="Sakkal Majalla" w:cs="Sakkal Majalla"/>
          <w:b w:val="0"/>
          <w:bCs w:val="0"/>
          <w:sz w:val="28"/>
          <w:szCs w:val="28"/>
          <w:rtl/>
        </w:rPr>
        <w:t>قاعدة منهجية متينة</w:t>
      </w:r>
      <w:r w:rsidRPr="00844190">
        <w:rPr>
          <w:rFonts w:ascii="Sakkal Majalla" w:hAnsi="Sakkal Majalla" w:cs="Sakkal Majalla"/>
          <w:sz w:val="28"/>
          <w:szCs w:val="28"/>
          <w:rtl/>
        </w:rPr>
        <w:t xml:space="preserve"> تستند إليها الدراسة في تقديم نتائجها والتوصيات العلمية المستخلصة، ويشكل جسرًا طبيعيًا للانتقال إلى الفصل الرابع الذي سيركز على </w:t>
      </w:r>
      <w:r w:rsidRPr="00844190">
        <w:rPr>
          <w:rStyle w:val="Strong"/>
          <w:rFonts w:ascii="Sakkal Majalla" w:hAnsi="Sakkal Majalla" w:cs="Sakkal Majalla"/>
          <w:b w:val="0"/>
          <w:bCs w:val="0"/>
          <w:sz w:val="28"/>
          <w:szCs w:val="28"/>
          <w:rtl/>
        </w:rPr>
        <w:t>تحليل البيانات ومناقشة النتائج</w:t>
      </w:r>
      <w:r w:rsidRPr="00844190">
        <w:rPr>
          <w:rFonts w:ascii="Sakkal Majalla" w:hAnsi="Sakkal Majalla" w:cs="Sakkal Majalla"/>
          <w:b/>
          <w:bCs/>
          <w:sz w:val="28"/>
          <w:szCs w:val="28"/>
          <w:rtl/>
        </w:rPr>
        <w:t>،</w:t>
      </w:r>
      <w:r w:rsidRPr="00844190">
        <w:rPr>
          <w:rFonts w:ascii="Sakkal Majalla" w:hAnsi="Sakkal Majalla" w:cs="Sakkal Majalla"/>
          <w:sz w:val="28"/>
          <w:szCs w:val="28"/>
          <w:rtl/>
        </w:rPr>
        <w:t xml:space="preserve"> مع توضيح أبرز الاتجاهات، الفروق، والعلاقات المستخرجة من البيانات الميدانية</w:t>
      </w:r>
      <w:r w:rsidRPr="00844190">
        <w:rPr>
          <w:rFonts w:ascii="Sakkal Majalla" w:hAnsi="Sakkal Majalla" w:cs="Sakkal Majalla"/>
          <w:sz w:val="28"/>
          <w:szCs w:val="28"/>
        </w:rPr>
        <w:t>.</w:t>
      </w:r>
    </w:p>
    <w:p w14:paraId="5A6CB358" w14:textId="77777777" w:rsidR="00FB48EE" w:rsidRPr="00844190" w:rsidRDefault="00FB48EE" w:rsidP="00DF533B">
      <w:pPr>
        <w:pStyle w:val="NormalWeb"/>
        <w:bidi/>
        <w:spacing w:after="0" w:afterAutospacing="0" w:line="480" w:lineRule="auto"/>
        <w:rPr>
          <w:rFonts w:ascii="Sakkal Majalla" w:hAnsi="Sakkal Majalla" w:cs="Sakkal Majalla"/>
          <w:b/>
          <w:bCs/>
          <w:sz w:val="28"/>
          <w:szCs w:val="28"/>
        </w:rPr>
      </w:pPr>
    </w:p>
    <w:p w14:paraId="19798647" w14:textId="77777777" w:rsidR="00DF533B" w:rsidRPr="00DF533B" w:rsidRDefault="00DF533B" w:rsidP="00DF533B">
      <w:pPr>
        <w:pStyle w:val="NormalWeb"/>
        <w:bidi/>
        <w:spacing w:before="0" w:beforeAutospacing="0" w:after="0" w:afterAutospacing="0" w:line="480" w:lineRule="auto"/>
        <w:jc w:val="center"/>
        <w:rPr>
          <w:rFonts w:ascii="Sakkal Majalla" w:hAnsi="Sakkal Majalla" w:cs="Sakkal Majalla"/>
          <w:sz w:val="28"/>
          <w:szCs w:val="28"/>
        </w:rPr>
      </w:pPr>
    </w:p>
    <w:p w14:paraId="68E8CA23" w14:textId="77777777" w:rsidR="00DF533B" w:rsidRPr="00DF533B" w:rsidRDefault="00DF533B" w:rsidP="00DF533B">
      <w:pPr>
        <w:pStyle w:val="NormalWeb"/>
        <w:bidi/>
        <w:spacing w:before="0" w:beforeAutospacing="0" w:after="0" w:afterAutospacing="0" w:line="480" w:lineRule="auto"/>
        <w:jc w:val="both"/>
        <w:rPr>
          <w:rFonts w:ascii="Sakkal Majalla" w:hAnsi="Sakkal Majalla" w:cs="Sakkal Majalla"/>
          <w:sz w:val="28"/>
          <w:szCs w:val="28"/>
        </w:rPr>
      </w:pPr>
    </w:p>
    <w:p w14:paraId="54B23149" w14:textId="77777777" w:rsidR="00DF533B" w:rsidRPr="00DF533B" w:rsidRDefault="00DF533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C435A5F" w14:textId="0EEE9F98" w:rsidR="0065045D" w:rsidRDefault="0065045D" w:rsidP="00844190">
      <w:pPr>
        <w:rPr>
          <w:rFonts w:ascii="Sakkal Majalla" w:hAnsi="Sakkal Majalla" w:cs="Sakkal Majalla"/>
          <w:sz w:val="28"/>
          <w:szCs w:val="28"/>
          <w:u w:val="single"/>
          <w:rtl/>
        </w:rPr>
      </w:pPr>
    </w:p>
    <w:p w14:paraId="736D3CB8" w14:textId="77777777" w:rsidR="0065045D" w:rsidRDefault="0065045D" w:rsidP="004163C7">
      <w:pPr>
        <w:jc w:val="center"/>
        <w:rPr>
          <w:rFonts w:ascii="Sakkal Majalla" w:hAnsi="Sakkal Majalla" w:cs="Sakkal Majalla"/>
          <w:b/>
          <w:bCs/>
          <w:sz w:val="48"/>
          <w:szCs w:val="48"/>
          <w:u w:val="single"/>
          <w:lang w:bidi="ar-EG"/>
        </w:rPr>
      </w:pPr>
    </w:p>
    <w:p w14:paraId="39AFACE9" w14:textId="785B8F5C" w:rsidR="004163C7" w:rsidRDefault="004163C7" w:rsidP="00FB48EE">
      <w:pPr>
        <w:jc w:val="center"/>
        <w:outlineLvl w:val="0"/>
        <w:rPr>
          <w:rFonts w:ascii="Sakkal Majalla" w:hAnsi="Sakkal Majalla" w:cs="Sakkal Majalla"/>
          <w:b/>
          <w:bCs/>
          <w:sz w:val="48"/>
          <w:szCs w:val="48"/>
          <w:u w:val="single"/>
          <w:rtl/>
        </w:rPr>
      </w:pPr>
      <w:bookmarkStart w:id="42" w:name="_Toc22532944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bookmarkEnd w:id="42"/>
    </w:p>
    <w:p w14:paraId="6FE24C67" w14:textId="700184A4" w:rsidR="004163C7" w:rsidRPr="009125CE" w:rsidRDefault="00FB48EE"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تحليل البيانات و</w:t>
      </w:r>
      <w:r w:rsidR="006878B6">
        <w:rPr>
          <w:rFonts w:ascii="Sakkal Majalla" w:hAnsi="Sakkal Majalla" w:cs="Sakkal Majalla" w:hint="cs"/>
          <w:b/>
          <w:bCs/>
          <w:sz w:val="48"/>
          <w:szCs w:val="48"/>
          <w:u w:val="single"/>
          <w:rtl/>
          <w:lang w:bidi="ar-EG"/>
        </w:rPr>
        <w:t>النتائج والتوصيات</w:t>
      </w:r>
      <w:r>
        <w:rPr>
          <w:rFonts w:ascii="Sakkal Majalla" w:hAnsi="Sakkal Majalla" w:cs="Sakkal Majalla" w:hint="cs"/>
          <w:b/>
          <w:bCs/>
          <w:sz w:val="48"/>
          <w:szCs w:val="48"/>
          <w:u w:val="single"/>
          <w:rtl/>
          <w:lang w:bidi="ar-EG"/>
        </w:rPr>
        <w:t xml:space="preserve"> والمقترحات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03B8393B" w:rsidR="004163C7" w:rsidRDefault="004163C7" w:rsidP="00D22171">
      <w:pPr>
        <w:rPr>
          <w:rFonts w:ascii="Sakkal Majalla" w:hAnsi="Sakkal Majalla" w:cs="Sakkal Majalla"/>
          <w:sz w:val="28"/>
          <w:szCs w:val="28"/>
          <w:u w:val="single"/>
          <w:rtl/>
        </w:rPr>
      </w:pPr>
    </w:p>
    <w:p w14:paraId="4D784C7F" w14:textId="1B1B8998" w:rsidR="00844190" w:rsidRDefault="00844190" w:rsidP="00D22171">
      <w:pPr>
        <w:rPr>
          <w:rFonts w:ascii="Sakkal Majalla" w:hAnsi="Sakkal Majalla" w:cs="Sakkal Majalla"/>
          <w:sz w:val="28"/>
          <w:szCs w:val="28"/>
          <w:u w:val="single"/>
          <w:rtl/>
        </w:rPr>
      </w:pPr>
    </w:p>
    <w:p w14:paraId="0A7A3D73" w14:textId="77777777" w:rsidR="00844190" w:rsidRDefault="00844190" w:rsidP="00D22171">
      <w:pPr>
        <w:rPr>
          <w:rFonts w:ascii="Sakkal Majalla" w:hAnsi="Sakkal Majalla" w:cs="Sakkal Majalla"/>
          <w:sz w:val="28"/>
          <w:szCs w:val="28"/>
          <w:u w:val="single"/>
          <w:rtl/>
        </w:rPr>
      </w:pPr>
    </w:p>
    <w:p w14:paraId="07EE55FC" w14:textId="2AF77DCA" w:rsidR="004163C7" w:rsidRPr="00FB48EE" w:rsidRDefault="004163C7" w:rsidP="00FB48EE">
      <w:pPr>
        <w:outlineLvl w:val="1"/>
        <w:rPr>
          <w:rFonts w:ascii="Sakkal Majalla" w:hAnsi="Sakkal Majalla" w:cs="Sakkal Majalla"/>
          <w:b/>
          <w:bCs/>
          <w:sz w:val="28"/>
          <w:szCs w:val="28"/>
          <w:u w:val="single"/>
          <w:rtl/>
        </w:rPr>
      </w:pPr>
      <w:bookmarkStart w:id="43" w:name="_Toc225329450"/>
      <w:r w:rsidRPr="00FB48EE">
        <w:rPr>
          <w:rFonts w:ascii="Sakkal Majalla" w:hAnsi="Sakkal Majalla" w:cs="Sakkal Majalla" w:hint="cs"/>
          <w:b/>
          <w:bCs/>
          <w:sz w:val="28"/>
          <w:szCs w:val="28"/>
          <w:u w:val="single"/>
          <w:rtl/>
        </w:rPr>
        <w:lastRenderedPageBreak/>
        <w:t>-مقدمة</w:t>
      </w:r>
      <w:bookmarkEnd w:id="43"/>
    </w:p>
    <w:p w14:paraId="07E329B8"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يعد هذا الفصل من أهم فصول البحث، حيث يركز على </w:t>
      </w:r>
      <w:r w:rsidRPr="00844190">
        <w:rPr>
          <w:rStyle w:val="Strong"/>
          <w:rFonts w:ascii="Sakkal Majalla" w:hAnsi="Sakkal Majalla" w:cs="Sakkal Majalla"/>
          <w:b w:val="0"/>
          <w:bCs w:val="0"/>
          <w:sz w:val="28"/>
          <w:szCs w:val="28"/>
          <w:rtl/>
        </w:rPr>
        <w:t>تحليل البيانات التي تم جمعها من عينة الدراسة</w:t>
      </w:r>
      <w:r w:rsidRPr="00844190">
        <w:rPr>
          <w:rFonts w:ascii="Sakkal Majalla" w:hAnsi="Sakkal Majalla" w:cs="Sakkal Majalla"/>
          <w:sz w:val="28"/>
          <w:szCs w:val="28"/>
          <w:rtl/>
        </w:rPr>
        <w:t xml:space="preserve"> واستخلاص النتائج المتعلقة بأهداف البحث. ويهدف الفصل إلى تقديم صورة واضحة عن </w:t>
      </w:r>
      <w:r w:rsidRPr="00844190">
        <w:rPr>
          <w:rStyle w:val="Strong"/>
          <w:rFonts w:ascii="Sakkal Majalla" w:hAnsi="Sakkal Majalla" w:cs="Sakkal Majalla"/>
          <w:b w:val="0"/>
          <w:bCs w:val="0"/>
          <w:sz w:val="28"/>
          <w:szCs w:val="28"/>
          <w:rtl/>
        </w:rPr>
        <w:t>واقع تحسين كفاءة الأنشطة والعمليات في المؤسسات الصحية</w:t>
      </w:r>
      <w:r w:rsidRPr="00844190">
        <w:rPr>
          <w:rFonts w:ascii="Sakkal Majalla" w:hAnsi="Sakkal Majalla" w:cs="Sakkal Majalla"/>
          <w:b/>
          <w:bCs/>
          <w:sz w:val="28"/>
          <w:szCs w:val="28"/>
          <w:rtl/>
        </w:rPr>
        <w:t xml:space="preserve"> </w:t>
      </w:r>
      <w:r w:rsidRPr="00844190">
        <w:rPr>
          <w:rFonts w:ascii="Sakkal Majalla" w:hAnsi="Sakkal Majalla" w:cs="Sakkal Majalla"/>
          <w:sz w:val="28"/>
          <w:szCs w:val="28"/>
          <w:rtl/>
        </w:rPr>
        <w:t xml:space="preserve">ومدى تأثيره على </w:t>
      </w:r>
      <w:r w:rsidRPr="00844190">
        <w:rPr>
          <w:rStyle w:val="Strong"/>
          <w:rFonts w:ascii="Sakkal Majalla" w:hAnsi="Sakkal Majalla" w:cs="Sakkal Majalla"/>
          <w:b w:val="0"/>
          <w:bCs w:val="0"/>
          <w:sz w:val="28"/>
          <w:szCs w:val="28"/>
          <w:rtl/>
        </w:rPr>
        <w:t>تحسين جودة وكفاءة الخدمات الصحية</w:t>
      </w:r>
      <w:r w:rsidRPr="00844190">
        <w:rPr>
          <w:rFonts w:ascii="Sakkal Majalla" w:hAnsi="Sakkal Majalla" w:cs="Sakkal Majalla"/>
          <w:b/>
          <w:bCs/>
          <w:sz w:val="28"/>
          <w:szCs w:val="28"/>
          <w:rtl/>
        </w:rPr>
        <w:t>،</w:t>
      </w:r>
      <w:r w:rsidRPr="00844190">
        <w:rPr>
          <w:rFonts w:ascii="Sakkal Majalla" w:hAnsi="Sakkal Majalla" w:cs="Sakkal Majalla"/>
          <w:sz w:val="28"/>
          <w:szCs w:val="28"/>
          <w:rtl/>
        </w:rPr>
        <w:t xml:space="preserve"> من خلال استعراض النتائج الإحصائية ومناقشتها بشكل منهجي</w:t>
      </w:r>
      <w:r w:rsidRPr="00844190">
        <w:rPr>
          <w:rFonts w:ascii="Sakkal Majalla" w:hAnsi="Sakkal Majalla" w:cs="Sakkal Majalla"/>
          <w:sz w:val="28"/>
          <w:szCs w:val="28"/>
        </w:rPr>
        <w:t>.</w:t>
      </w:r>
    </w:p>
    <w:p w14:paraId="30C439DB"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تم في هذا الفصل استخدام </w:t>
      </w:r>
      <w:r w:rsidRPr="00FB219C">
        <w:rPr>
          <w:rStyle w:val="Strong"/>
          <w:rFonts w:ascii="Sakkal Majalla" w:hAnsi="Sakkal Majalla" w:cs="Sakkal Majalla"/>
          <w:b w:val="0"/>
          <w:bCs w:val="0"/>
          <w:sz w:val="28"/>
          <w:szCs w:val="28"/>
          <w:rtl/>
        </w:rPr>
        <w:t>الأساليب الإحصائية المناسبة</w:t>
      </w:r>
      <w:r w:rsidRPr="00844190">
        <w:rPr>
          <w:rFonts w:ascii="Sakkal Majalla" w:hAnsi="Sakkal Majalla" w:cs="Sakkal Majalla"/>
          <w:sz w:val="28"/>
          <w:szCs w:val="28"/>
          <w:rtl/>
        </w:rPr>
        <w:t xml:space="preserve"> لتحليل البيانات، بدءًا من الإحصاءات الوصفية لتوضيح خصائص العينة من حيث الجنس، العمر، المؤهل العلمي، سنوات الخبرة، والوظيفة، مرورًا بتحليل العلاقات بين المتغير المستقل والمتغير التابع، وصولًا إلى تحليل أبعاد جودة الخدمات الصحية وتأثير تحسين العمليات عليها</w:t>
      </w:r>
      <w:r w:rsidRPr="00844190">
        <w:rPr>
          <w:rFonts w:ascii="Sakkal Majalla" w:hAnsi="Sakkal Majalla" w:cs="Sakkal Majalla"/>
          <w:sz w:val="28"/>
          <w:szCs w:val="28"/>
        </w:rPr>
        <w:t>.</w:t>
      </w:r>
    </w:p>
    <w:p w14:paraId="72EC615E"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كما يشتمل الفصل على تقديم </w:t>
      </w:r>
      <w:r w:rsidRPr="00FB219C">
        <w:rPr>
          <w:rStyle w:val="Strong"/>
          <w:rFonts w:ascii="Sakkal Majalla" w:hAnsi="Sakkal Majalla" w:cs="Sakkal Majalla"/>
          <w:b w:val="0"/>
          <w:bCs w:val="0"/>
          <w:sz w:val="28"/>
          <w:szCs w:val="28"/>
          <w:rtl/>
        </w:rPr>
        <w:t>النتائج العملية للبحث</w:t>
      </w:r>
      <w:r w:rsidRPr="00844190">
        <w:rPr>
          <w:rFonts w:ascii="Sakkal Majalla" w:hAnsi="Sakkal Majalla" w:cs="Sakkal Majalla"/>
          <w:sz w:val="28"/>
          <w:szCs w:val="28"/>
          <w:rtl/>
        </w:rPr>
        <w:t xml:space="preserve"> بشكل تفصيلي، مع إبراز الفروق والتباينات المحتملة بين مختلف الفئات الوظيفية والمستويات الإدارية والفنية، فضلاً عن </w:t>
      </w:r>
      <w:r w:rsidRPr="00FB219C">
        <w:rPr>
          <w:rStyle w:val="Strong"/>
          <w:rFonts w:ascii="Sakkal Majalla" w:hAnsi="Sakkal Majalla" w:cs="Sakkal Majalla"/>
          <w:b w:val="0"/>
          <w:bCs w:val="0"/>
          <w:sz w:val="28"/>
          <w:szCs w:val="28"/>
          <w:rtl/>
        </w:rPr>
        <w:t>استخلاص التوصيات العلمية والتطبيقية</w:t>
      </w:r>
      <w:r w:rsidRPr="00844190">
        <w:rPr>
          <w:rFonts w:ascii="Sakkal Majalla" w:hAnsi="Sakkal Majalla" w:cs="Sakkal Majalla"/>
          <w:sz w:val="28"/>
          <w:szCs w:val="28"/>
          <w:rtl/>
        </w:rPr>
        <w:t xml:space="preserve"> التي يمكن أن تساهم في تعزيز كفاءة الأداء وتحسين جودة الخدمات داخل المؤسسات الصحية</w:t>
      </w:r>
      <w:r w:rsidRPr="00844190">
        <w:rPr>
          <w:rFonts w:ascii="Sakkal Majalla" w:hAnsi="Sakkal Majalla" w:cs="Sakkal Majalla"/>
          <w:sz w:val="28"/>
          <w:szCs w:val="28"/>
        </w:rPr>
        <w:t>.</w:t>
      </w:r>
    </w:p>
    <w:p w14:paraId="7160590B" w14:textId="77777777" w:rsidR="00844190" w:rsidRPr="00844190" w:rsidRDefault="00844190" w:rsidP="00844190">
      <w:pPr>
        <w:pStyle w:val="NormalWeb"/>
        <w:bidi/>
        <w:spacing w:before="0" w:beforeAutospacing="0" w:after="0" w:afterAutospacing="0" w:line="480" w:lineRule="auto"/>
        <w:jc w:val="both"/>
        <w:rPr>
          <w:rFonts w:ascii="Sakkal Majalla" w:hAnsi="Sakkal Majalla" w:cs="Sakkal Majalla"/>
          <w:sz w:val="28"/>
          <w:szCs w:val="28"/>
        </w:rPr>
      </w:pPr>
      <w:r w:rsidRPr="00844190">
        <w:rPr>
          <w:rFonts w:ascii="Sakkal Majalla" w:hAnsi="Sakkal Majalla" w:cs="Sakkal Majalla"/>
          <w:sz w:val="28"/>
          <w:szCs w:val="28"/>
          <w:rtl/>
        </w:rPr>
        <w:t xml:space="preserve">وفي النهاية، يمثل هذا الفصل خطوة </w:t>
      </w:r>
      <w:r w:rsidRPr="00FB219C">
        <w:rPr>
          <w:rStyle w:val="Strong"/>
          <w:rFonts w:ascii="Sakkal Majalla" w:hAnsi="Sakkal Majalla" w:cs="Sakkal Majalla"/>
          <w:b w:val="0"/>
          <w:bCs w:val="0"/>
          <w:sz w:val="28"/>
          <w:szCs w:val="28"/>
          <w:rtl/>
        </w:rPr>
        <w:t>أساسية لربط الجانب النظري بالواقع العملي</w:t>
      </w:r>
      <w:r w:rsidRPr="00844190">
        <w:rPr>
          <w:rFonts w:ascii="Sakkal Majalla" w:hAnsi="Sakkal Majalla" w:cs="Sakkal Majalla"/>
          <w:sz w:val="28"/>
          <w:szCs w:val="28"/>
          <w:rtl/>
        </w:rPr>
        <w:t>، حيث يتم من خلاله تقييم الفرضيات البحثية والتحقق من مدى تحقق الأهداف المنشودة للدراسة، مما يمهد الطريق لصياغة المقترحات العملية والتوصيات التي تهدف إلى تطوير الأداء وتحقيق الاستفادة القصوى من إدارة العمليات داخل المؤسسات الصحية</w:t>
      </w:r>
      <w:r w:rsidRPr="00844190">
        <w:rPr>
          <w:rFonts w:ascii="Sakkal Majalla" w:hAnsi="Sakkal Majalla" w:cs="Sakkal Majalla"/>
          <w:sz w:val="28"/>
          <w:szCs w:val="28"/>
        </w:rPr>
        <w:t>.</w:t>
      </w:r>
    </w:p>
    <w:p w14:paraId="256D1546" w14:textId="359E5F77" w:rsidR="00BC094B" w:rsidRPr="004A23FC" w:rsidRDefault="00BC094B" w:rsidP="004A23FC">
      <w:pPr>
        <w:outlineLvl w:val="1"/>
        <w:rPr>
          <w:rFonts w:ascii="Sakkal Majalla" w:hAnsi="Sakkal Majalla" w:cs="Sakkal Majalla"/>
          <w:b/>
          <w:bCs/>
          <w:sz w:val="28"/>
          <w:szCs w:val="28"/>
          <w:u w:val="single"/>
          <w:rtl/>
        </w:rPr>
      </w:pPr>
      <w:bookmarkStart w:id="44" w:name="_Toc225329451"/>
      <w:r w:rsidRPr="00FB48EE">
        <w:rPr>
          <w:rFonts w:ascii="Sakkal Majalla" w:hAnsi="Sakkal Majalla" w:cs="Sakkal Majalla" w:hint="cs"/>
          <w:b/>
          <w:bCs/>
          <w:sz w:val="28"/>
          <w:szCs w:val="28"/>
          <w:u w:val="single"/>
          <w:rtl/>
        </w:rPr>
        <w:t>-تحليل البيانات</w:t>
      </w:r>
      <w:bookmarkEnd w:id="44"/>
    </w:p>
    <w:p w14:paraId="379FFFC2" w14:textId="77777777" w:rsidR="00FB219C" w:rsidRPr="00FB219C" w:rsidRDefault="00FB219C" w:rsidP="00FB219C">
      <w:pPr>
        <w:rPr>
          <w:rFonts w:ascii="Sakkal Majalla" w:hAnsi="Sakkal Majalla" w:cs="Sakkal Majalla"/>
          <w:b/>
          <w:bCs/>
          <w:sz w:val="28"/>
          <w:szCs w:val="28"/>
        </w:rPr>
      </w:pPr>
      <w:r w:rsidRPr="00FB219C">
        <w:rPr>
          <w:rFonts w:ascii="Sakkal Majalla" w:hAnsi="Sakkal Majalla" w:cs="Sakkal Majalla"/>
          <w:b/>
          <w:bCs/>
          <w:sz w:val="28"/>
          <w:szCs w:val="28"/>
          <w:rtl/>
        </w:rPr>
        <w:t>تحليل بيانات المتغير المستقل: تحسين كفاءة الأنشطة والعمليات في المؤسسات الصحية</w:t>
      </w:r>
    </w:p>
    <w:p w14:paraId="10237F5C" w14:textId="77777777" w:rsidR="00FB219C" w:rsidRPr="00FB219C" w:rsidRDefault="00FB219C" w:rsidP="00FB219C">
      <w:pPr>
        <w:pStyle w:val="NormalWeb"/>
        <w:bidi/>
        <w:spacing w:before="0" w:beforeAutospacing="0" w:after="0" w:afterAutospacing="0" w:line="360" w:lineRule="auto"/>
        <w:jc w:val="both"/>
        <w:rPr>
          <w:rFonts w:ascii="Sakkal Majalla" w:hAnsi="Sakkal Majalla" w:cs="Sakkal Majalla"/>
          <w:sz w:val="28"/>
          <w:szCs w:val="28"/>
        </w:rPr>
      </w:pPr>
      <w:r w:rsidRPr="00FB219C">
        <w:rPr>
          <w:rFonts w:ascii="Sakkal Majalla" w:hAnsi="Sakkal Majalla" w:cs="Sakkal Majalla"/>
          <w:sz w:val="28"/>
          <w:szCs w:val="28"/>
          <w:rtl/>
        </w:rPr>
        <w:t xml:space="preserve">تم تحليل بيانات هذا القسم من الاستبيان بهدف قياس مدى تطبيق المؤسسات الصحية لممارسات </w:t>
      </w:r>
      <w:r w:rsidRPr="00FB219C">
        <w:rPr>
          <w:rStyle w:val="Strong"/>
          <w:rFonts w:ascii="Sakkal Majalla" w:hAnsi="Sakkal Majalla" w:cs="Sakkal Majalla"/>
          <w:b w:val="0"/>
          <w:bCs w:val="0"/>
          <w:sz w:val="28"/>
          <w:szCs w:val="28"/>
          <w:rtl/>
        </w:rPr>
        <w:t>تحسين كفاءة الأنشطة والعمليات</w:t>
      </w:r>
      <w:r w:rsidRPr="00FB219C">
        <w:rPr>
          <w:rFonts w:ascii="Sakkal Majalla" w:hAnsi="Sakkal Majalla" w:cs="Sakkal Majalla"/>
          <w:sz w:val="28"/>
          <w:szCs w:val="28"/>
        </w:rPr>
        <w:t xml:space="preserve">. </w:t>
      </w:r>
      <w:r w:rsidRPr="00FB219C">
        <w:rPr>
          <w:rFonts w:ascii="Sakkal Majalla" w:hAnsi="Sakkal Majalla" w:cs="Sakkal Majalla"/>
          <w:sz w:val="28"/>
          <w:szCs w:val="28"/>
          <w:rtl/>
        </w:rPr>
        <w:t xml:space="preserve">وقد شملت فقرات هذا المحور خمسة عناصر أساسية، تناولت تنظيم الأنشطة التشغيلية، </w:t>
      </w:r>
      <w:r w:rsidRPr="00FB219C">
        <w:rPr>
          <w:rFonts w:ascii="Sakkal Majalla" w:hAnsi="Sakkal Majalla" w:cs="Sakkal Majalla"/>
          <w:sz w:val="28"/>
          <w:szCs w:val="28"/>
          <w:rtl/>
        </w:rPr>
        <w:lastRenderedPageBreak/>
        <w:t>وتطبيق الإجراءات القياسية، ومراقبة الأداء التشغيلي، وتحسين استخدام الموارد، وبرامج التدريب لتعزيز كفاءة الموظفين</w:t>
      </w:r>
      <w:r w:rsidRPr="00FB219C">
        <w:rPr>
          <w:rFonts w:ascii="Sakkal Majalla" w:hAnsi="Sakkal Majalla" w:cs="Sakkal Majalla"/>
          <w:sz w:val="28"/>
          <w:szCs w:val="28"/>
        </w:rPr>
        <w:t>.</w:t>
      </w:r>
    </w:p>
    <w:p w14:paraId="3CD9A3A5" w14:textId="77777777" w:rsidR="00FB219C" w:rsidRPr="00FB219C" w:rsidRDefault="00FB219C" w:rsidP="00FB219C">
      <w:pPr>
        <w:pStyle w:val="NormalWeb"/>
        <w:bidi/>
        <w:spacing w:before="0" w:beforeAutospacing="0" w:after="0" w:afterAutospacing="0" w:line="360" w:lineRule="auto"/>
        <w:jc w:val="both"/>
        <w:rPr>
          <w:rFonts w:ascii="Sakkal Majalla" w:hAnsi="Sakkal Majalla" w:cs="Sakkal Majalla"/>
          <w:sz w:val="28"/>
          <w:szCs w:val="28"/>
        </w:rPr>
      </w:pPr>
      <w:r w:rsidRPr="00FB219C">
        <w:rPr>
          <w:rFonts w:ascii="Sakkal Majalla" w:hAnsi="Sakkal Majalla" w:cs="Sakkal Majalla"/>
          <w:sz w:val="28"/>
          <w:szCs w:val="28"/>
          <w:rtl/>
        </w:rPr>
        <w:t xml:space="preserve">أظهرت النتائج أن </w:t>
      </w:r>
      <w:r w:rsidRPr="00FB219C">
        <w:rPr>
          <w:rStyle w:val="Strong"/>
          <w:rFonts w:ascii="Sakkal Majalla" w:hAnsi="Sakkal Majalla" w:cs="Sakkal Majalla"/>
          <w:b w:val="0"/>
          <w:bCs w:val="0"/>
          <w:sz w:val="28"/>
          <w:szCs w:val="28"/>
          <w:rtl/>
        </w:rPr>
        <w:t>المتوسطات الحسابية جاءت مرتفعة نسبيًا</w:t>
      </w:r>
      <w:r w:rsidRPr="00FB219C">
        <w:rPr>
          <w:rFonts w:ascii="Sakkal Majalla" w:hAnsi="Sakkal Majalla" w:cs="Sakkal Majalla"/>
          <w:b/>
          <w:bCs/>
          <w:sz w:val="28"/>
          <w:szCs w:val="28"/>
          <w:rtl/>
        </w:rPr>
        <w:t>،</w:t>
      </w:r>
      <w:r w:rsidRPr="00FB219C">
        <w:rPr>
          <w:rFonts w:ascii="Sakkal Majalla" w:hAnsi="Sakkal Majalla" w:cs="Sakkal Majalla"/>
          <w:sz w:val="28"/>
          <w:szCs w:val="28"/>
          <w:rtl/>
        </w:rPr>
        <w:t xml:space="preserve"> وهو ما يشير إلى موافقة واضحة من المشاركين على أن المؤسسات تحرص على تنظيم العمليات بكفاءة وفعالية. كما أن </w:t>
      </w:r>
      <w:r w:rsidRPr="00FB219C">
        <w:rPr>
          <w:rStyle w:val="Strong"/>
          <w:rFonts w:ascii="Sakkal Majalla" w:hAnsi="Sakkal Majalla" w:cs="Sakkal Majalla"/>
          <w:b w:val="0"/>
          <w:bCs w:val="0"/>
          <w:sz w:val="28"/>
          <w:szCs w:val="28"/>
          <w:rtl/>
        </w:rPr>
        <w:t>الانحرافات المعيارية منخفضة نسبيًا</w:t>
      </w:r>
      <w:r w:rsidRPr="00FB219C">
        <w:rPr>
          <w:rFonts w:ascii="Sakkal Majalla" w:hAnsi="Sakkal Majalla" w:cs="Sakkal Majalla"/>
          <w:sz w:val="28"/>
          <w:szCs w:val="28"/>
          <w:rtl/>
        </w:rPr>
        <w:t>، مما يعكس اتساق آراء المشاركين حول فقرات هذا المحور. ويُظهر الوزن النسبي المرتفع فهمًا وإدراكًا واضحًا لدى الموظفين لأهمية تحسين كفاءة الأنشطة التشغيلية، بما يساهم في تحقيق أهداف المؤسسات الصحية بشكل أكثر فعالية وتقليل الهدر في الموارد</w:t>
      </w:r>
      <w:r w:rsidRPr="00FB219C">
        <w:rPr>
          <w:rFonts w:ascii="Sakkal Majalla" w:hAnsi="Sakkal Majalla" w:cs="Sakkal Majalla"/>
          <w:sz w:val="28"/>
          <w:szCs w:val="28"/>
        </w:rPr>
        <w:t>.</w:t>
      </w:r>
    </w:p>
    <w:p w14:paraId="0467C5C4" w14:textId="77777777" w:rsidR="00FB219C" w:rsidRPr="00FB219C" w:rsidRDefault="00FB219C" w:rsidP="00FB219C">
      <w:pPr>
        <w:pStyle w:val="NormalWeb"/>
        <w:bidi/>
        <w:spacing w:before="0" w:beforeAutospacing="0" w:after="0" w:afterAutospacing="0" w:line="36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جدول رقم (4-2) تحليل بيانات المتغير المستقل: تحسين كفاءة الأنشطة والعمليات في المؤسسات الصحية</w:t>
      </w:r>
    </w:p>
    <w:tbl>
      <w:tblPr>
        <w:tblStyle w:val="PlainTable1"/>
        <w:tblW w:w="0" w:type="auto"/>
        <w:tblLook w:val="04A0" w:firstRow="1" w:lastRow="0" w:firstColumn="1" w:lastColumn="0" w:noHBand="0" w:noVBand="1"/>
      </w:tblPr>
      <w:tblGrid>
        <w:gridCol w:w="659"/>
        <w:gridCol w:w="925"/>
        <w:gridCol w:w="1116"/>
        <w:gridCol w:w="918"/>
        <w:gridCol w:w="1202"/>
        <w:gridCol w:w="1187"/>
        <w:gridCol w:w="2815"/>
      </w:tblGrid>
      <w:tr w:rsidR="00FB219C" w:rsidRPr="00FB219C" w14:paraId="1DA1E7D4" w14:textId="77777777" w:rsidTr="00FB21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A94FF" w14:textId="77777777" w:rsidR="00FB219C" w:rsidRPr="00FB219C" w:rsidRDefault="00FB219C" w:rsidP="00FB219C">
            <w:pPr>
              <w:spacing w:line="360" w:lineRule="auto"/>
              <w:jc w:val="both"/>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42D2B53B"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287F73EC"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3C8EF642"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538A0D6E"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72320B6D"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04ED45F8" w14:textId="77777777" w:rsidR="00FB219C" w:rsidRPr="00FB219C" w:rsidRDefault="00FB219C" w:rsidP="00FB219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FB219C" w:rsidRPr="00FB219C" w14:paraId="40491450" w14:textId="77777777" w:rsidTr="00FB2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77459" w14:textId="77777777" w:rsidR="00FB219C" w:rsidRPr="00FB219C" w:rsidRDefault="00FB219C" w:rsidP="00FB219C">
            <w:pPr>
              <w:spacing w:line="360" w:lineRule="auto"/>
              <w:jc w:val="both"/>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3B476D59"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3E3AC234"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88%</w:t>
            </w:r>
          </w:p>
        </w:tc>
        <w:tc>
          <w:tcPr>
            <w:tcW w:w="0" w:type="auto"/>
            <w:hideMark/>
          </w:tcPr>
          <w:p w14:paraId="6F391AAE"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7CC18496"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2708669B"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4.40</w:t>
            </w:r>
          </w:p>
        </w:tc>
        <w:tc>
          <w:tcPr>
            <w:tcW w:w="0" w:type="auto"/>
            <w:hideMark/>
          </w:tcPr>
          <w:p w14:paraId="08550262"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تنظيم الأنشطة التشغيلية بشكل فعال داخل المؤسسة الصحية</w:t>
            </w:r>
          </w:p>
        </w:tc>
      </w:tr>
      <w:tr w:rsidR="00FB219C" w:rsidRPr="00FB219C" w14:paraId="78AEBF06" w14:textId="77777777" w:rsidTr="00FB219C">
        <w:tc>
          <w:tcPr>
            <w:cnfStyle w:val="001000000000" w:firstRow="0" w:lastRow="0" w:firstColumn="1" w:lastColumn="0" w:oddVBand="0" w:evenVBand="0" w:oddHBand="0" w:evenHBand="0" w:firstRowFirstColumn="0" w:firstRowLastColumn="0" w:lastRowFirstColumn="0" w:lastRowLastColumn="0"/>
            <w:tcW w:w="0" w:type="auto"/>
            <w:hideMark/>
          </w:tcPr>
          <w:p w14:paraId="4E9D0911" w14:textId="77777777" w:rsidR="00FB219C" w:rsidRPr="00FB219C" w:rsidRDefault="00FB219C" w:rsidP="00FB219C">
            <w:pPr>
              <w:spacing w:line="360" w:lineRule="auto"/>
              <w:jc w:val="both"/>
              <w:rPr>
                <w:rFonts w:ascii="Sakkal Majalla" w:hAnsi="Sakkal Majalla" w:cs="Sakkal Majalla"/>
                <w:sz w:val="28"/>
                <w:szCs w:val="28"/>
              </w:rPr>
            </w:pPr>
            <w:r w:rsidRPr="00FB219C">
              <w:rPr>
                <w:rFonts w:ascii="Sakkal Majalla" w:hAnsi="Sakkal Majalla" w:cs="Sakkal Majalla"/>
                <w:sz w:val="28"/>
                <w:szCs w:val="28"/>
              </w:rPr>
              <w:t>2</w:t>
            </w:r>
          </w:p>
        </w:tc>
        <w:tc>
          <w:tcPr>
            <w:tcW w:w="0" w:type="auto"/>
            <w:hideMark/>
          </w:tcPr>
          <w:p w14:paraId="7971C05E"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1BEDC545"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87%</w:t>
            </w:r>
          </w:p>
        </w:tc>
        <w:tc>
          <w:tcPr>
            <w:tcW w:w="0" w:type="auto"/>
            <w:hideMark/>
          </w:tcPr>
          <w:p w14:paraId="0BB5A9EF"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5344DC56"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13C5B705"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4.35</w:t>
            </w:r>
          </w:p>
        </w:tc>
        <w:tc>
          <w:tcPr>
            <w:tcW w:w="0" w:type="auto"/>
            <w:hideMark/>
          </w:tcPr>
          <w:p w14:paraId="230B0440"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تطبيق إجراءات قياسية لتحسين سير العمل</w:t>
            </w:r>
          </w:p>
        </w:tc>
      </w:tr>
      <w:tr w:rsidR="00FB219C" w:rsidRPr="00FB219C" w14:paraId="71279EC5" w14:textId="77777777" w:rsidTr="00FB2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E336B9" w14:textId="77777777" w:rsidR="00FB219C" w:rsidRPr="00FB219C" w:rsidRDefault="00FB219C" w:rsidP="00FB219C">
            <w:pPr>
              <w:spacing w:line="360" w:lineRule="auto"/>
              <w:jc w:val="both"/>
              <w:rPr>
                <w:rFonts w:ascii="Sakkal Majalla" w:hAnsi="Sakkal Majalla" w:cs="Sakkal Majalla"/>
                <w:sz w:val="28"/>
                <w:szCs w:val="28"/>
              </w:rPr>
            </w:pPr>
            <w:r w:rsidRPr="00FB219C">
              <w:rPr>
                <w:rFonts w:ascii="Sakkal Majalla" w:hAnsi="Sakkal Majalla" w:cs="Sakkal Majalla"/>
                <w:sz w:val="28"/>
                <w:szCs w:val="28"/>
              </w:rPr>
              <w:t>3</w:t>
            </w:r>
          </w:p>
        </w:tc>
        <w:tc>
          <w:tcPr>
            <w:tcW w:w="0" w:type="auto"/>
            <w:hideMark/>
          </w:tcPr>
          <w:p w14:paraId="41B746A0"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2F1D45C9"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110B0BCF"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6FD0CB3B"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0.75</w:t>
            </w:r>
          </w:p>
        </w:tc>
        <w:tc>
          <w:tcPr>
            <w:tcW w:w="0" w:type="auto"/>
            <w:hideMark/>
          </w:tcPr>
          <w:p w14:paraId="381177C4"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112C723F"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مراقبة الأداء التشغيلي بشكل دوري وتحليل النتائج</w:t>
            </w:r>
          </w:p>
        </w:tc>
      </w:tr>
      <w:tr w:rsidR="00FB219C" w:rsidRPr="00FB219C" w14:paraId="0F3E2ABD" w14:textId="77777777" w:rsidTr="00FB219C">
        <w:tc>
          <w:tcPr>
            <w:cnfStyle w:val="001000000000" w:firstRow="0" w:lastRow="0" w:firstColumn="1" w:lastColumn="0" w:oddVBand="0" w:evenVBand="0" w:oddHBand="0" w:evenHBand="0" w:firstRowFirstColumn="0" w:firstRowLastColumn="0" w:lastRowFirstColumn="0" w:lastRowLastColumn="0"/>
            <w:tcW w:w="0" w:type="auto"/>
            <w:hideMark/>
          </w:tcPr>
          <w:p w14:paraId="1802DB23" w14:textId="77777777" w:rsidR="00FB219C" w:rsidRPr="00FB219C" w:rsidRDefault="00FB219C" w:rsidP="00FB219C">
            <w:pPr>
              <w:spacing w:line="360" w:lineRule="auto"/>
              <w:jc w:val="both"/>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409D9306"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781E27B1"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37E59B53"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7E8499E3"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0.78</w:t>
            </w:r>
          </w:p>
        </w:tc>
        <w:tc>
          <w:tcPr>
            <w:tcW w:w="0" w:type="auto"/>
            <w:hideMark/>
          </w:tcPr>
          <w:p w14:paraId="40109865"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57B32924" w14:textId="77777777" w:rsidR="00FB219C" w:rsidRPr="00FB219C" w:rsidRDefault="00FB219C" w:rsidP="00FB219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خطط واضحة لتحسين استخدام الموارد وتقليل الهدر</w:t>
            </w:r>
          </w:p>
        </w:tc>
      </w:tr>
      <w:tr w:rsidR="00FB219C" w:rsidRPr="00FB219C" w14:paraId="13C4B2F8" w14:textId="77777777" w:rsidTr="00FB21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A5446" w14:textId="77777777" w:rsidR="00FB219C" w:rsidRPr="00FB219C" w:rsidRDefault="00FB219C" w:rsidP="00FB219C">
            <w:pPr>
              <w:spacing w:line="360" w:lineRule="auto"/>
              <w:jc w:val="both"/>
              <w:rPr>
                <w:rFonts w:ascii="Sakkal Majalla" w:hAnsi="Sakkal Majalla" w:cs="Sakkal Majalla"/>
                <w:sz w:val="28"/>
                <w:szCs w:val="28"/>
              </w:rPr>
            </w:pPr>
            <w:r w:rsidRPr="00FB219C">
              <w:rPr>
                <w:rFonts w:ascii="Sakkal Majalla" w:hAnsi="Sakkal Majalla" w:cs="Sakkal Majalla"/>
                <w:sz w:val="28"/>
                <w:szCs w:val="28"/>
              </w:rPr>
              <w:t>5</w:t>
            </w:r>
          </w:p>
        </w:tc>
        <w:tc>
          <w:tcPr>
            <w:tcW w:w="0" w:type="auto"/>
            <w:hideMark/>
          </w:tcPr>
          <w:p w14:paraId="447FE370"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794509A3"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86%</w:t>
            </w:r>
          </w:p>
        </w:tc>
        <w:tc>
          <w:tcPr>
            <w:tcW w:w="0" w:type="auto"/>
            <w:hideMark/>
          </w:tcPr>
          <w:p w14:paraId="688FBD21"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6D579232"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0.68</w:t>
            </w:r>
          </w:p>
        </w:tc>
        <w:tc>
          <w:tcPr>
            <w:tcW w:w="0" w:type="auto"/>
            <w:hideMark/>
          </w:tcPr>
          <w:p w14:paraId="539087FE"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4.30</w:t>
            </w:r>
          </w:p>
        </w:tc>
        <w:tc>
          <w:tcPr>
            <w:tcW w:w="0" w:type="auto"/>
            <w:hideMark/>
          </w:tcPr>
          <w:p w14:paraId="6ABDF09D" w14:textId="77777777" w:rsidR="00FB219C" w:rsidRPr="00FB219C" w:rsidRDefault="00FB219C" w:rsidP="00FB219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برامج تدريبية لتعزيز كفاءة الموظفين في تنفيذ العمليات</w:t>
            </w:r>
          </w:p>
        </w:tc>
      </w:tr>
    </w:tbl>
    <w:p w14:paraId="5C951756" w14:textId="77777777" w:rsidR="00FB219C" w:rsidRDefault="00FB219C" w:rsidP="00FB219C">
      <w:pPr>
        <w:rPr>
          <w:rFonts w:ascii="Sakkal Majalla" w:hAnsi="Sakkal Majalla" w:cs="Sakkal Majalla"/>
          <w:b/>
          <w:bCs/>
          <w:sz w:val="28"/>
          <w:szCs w:val="28"/>
          <w:rtl/>
          <w:lang w:bidi="ar-EG"/>
        </w:rPr>
      </w:pPr>
    </w:p>
    <w:p w14:paraId="359AE019" w14:textId="77777777" w:rsidR="00FB219C" w:rsidRDefault="00FB219C" w:rsidP="00FB219C">
      <w:pPr>
        <w:rPr>
          <w:rFonts w:ascii="Sakkal Majalla" w:hAnsi="Sakkal Majalla" w:cs="Sakkal Majalla"/>
          <w:b/>
          <w:bCs/>
          <w:sz w:val="28"/>
          <w:szCs w:val="28"/>
          <w:rtl/>
          <w:lang w:bidi="ar-EG"/>
        </w:rPr>
      </w:pPr>
    </w:p>
    <w:p w14:paraId="737C7604" w14:textId="77777777" w:rsidR="00FB219C" w:rsidRDefault="00FB219C" w:rsidP="00FB219C">
      <w:pPr>
        <w:rPr>
          <w:rFonts w:ascii="Sakkal Majalla" w:hAnsi="Sakkal Majalla" w:cs="Sakkal Majalla"/>
          <w:b/>
          <w:bCs/>
          <w:sz w:val="28"/>
          <w:szCs w:val="28"/>
          <w:rtl/>
          <w:lang w:bidi="ar-EG"/>
        </w:rPr>
      </w:pPr>
    </w:p>
    <w:p w14:paraId="7C129833" w14:textId="1193F075" w:rsidR="00FB219C" w:rsidRPr="00FB219C" w:rsidRDefault="00FB219C" w:rsidP="00FB219C">
      <w:pPr>
        <w:rPr>
          <w:rFonts w:ascii="Sakkal Majalla" w:hAnsi="Sakkal Majalla" w:cs="Sakkal Majalla"/>
          <w:b/>
          <w:bCs/>
          <w:sz w:val="28"/>
          <w:szCs w:val="28"/>
        </w:rPr>
      </w:pPr>
      <w:r w:rsidRPr="00FB219C">
        <w:rPr>
          <w:rFonts w:ascii="Sakkal Majalla" w:hAnsi="Sakkal Majalla" w:cs="Sakkal Majalla"/>
          <w:b/>
          <w:bCs/>
          <w:sz w:val="28"/>
          <w:szCs w:val="28"/>
          <w:rtl/>
        </w:rPr>
        <w:lastRenderedPageBreak/>
        <w:t>تفسير النتائج</w:t>
      </w:r>
    </w:p>
    <w:p w14:paraId="7065E0FF" w14:textId="77777777" w:rsidR="00FB219C" w:rsidRPr="00FB219C" w:rsidRDefault="00FB219C" w:rsidP="00FA17B8">
      <w:pPr>
        <w:pStyle w:val="NormalWeb"/>
        <w:numPr>
          <w:ilvl w:val="0"/>
          <w:numId w:val="27"/>
        </w:numPr>
        <w:bidi/>
        <w:spacing w:before="0" w:beforeAutospacing="0" w:after="0" w:afterAutospacing="0" w:line="360" w:lineRule="auto"/>
        <w:jc w:val="both"/>
        <w:rPr>
          <w:rFonts w:ascii="Sakkal Majalla" w:hAnsi="Sakkal Majalla" w:cs="Sakkal Majalla"/>
          <w:sz w:val="28"/>
          <w:szCs w:val="28"/>
        </w:rPr>
      </w:pPr>
      <w:r w:rsidRPr="00FB219C">
        <w:rPr>
          <w:rFonts w:ascii="Sakkal Majalla" w:hAnsi="Sakkal Majalla" w:cs="Sakkal Majalla"/>
          <w:sz w:val="28"/>
          <w:szCs w:val="28"/>
          <w:rtl/>
        </w:rPr>
        <w:t xml:space="preserve">سجلت فقرة </w:t>
      </w:r>
      <w:r w:rsidRPr="00FB219C">
        <w:rPr>
          <w:rStyle w:val="Strong"/>
          <w:rFonts w:ascii="Sakkal Majalla" w:hAnsi="Sakkal Majalla" w:cs="Sakkal Majalla"/>
          <w:sz w:val="28"/>
          <w:szCs w:val="28"/>
        </w:rPr>
        <w:t>“</w:t>
      </w:r>
      <w:r w:rsidRPr="00FB219C">
        <w:rPr>
          <w:rStyle w:val="Strong"/>
          <w:rFonts w:ascii="Sakkal Majalla" w:hAnsi="Sakkal Majalla" w:cs="Sakkal Majalla"/>
          <w:sz w:val="28"/>
          <w:szCs w:val="28"/>
          <w:rtl/>
        </w:rPr>
        <w:t>يتم تنظيم الأنشطة التشغيلية بشكل فعال داخل المؤسسة الصحية</w:t>
      </w:r>
      <w:r w:rsidRPr="00FB219C">
        <w:rPr>
          <w:rStyle w:val="Strong"/>
          <w:rFonts w:ascii="Sakkal Majalla" w:hAnsi="Sakkal Majalla" w:cs="Sakkal Majalla"/>
          <w:sz w:val="28"/>
          <w:szCs w:val="28"/>
        </w:rPr>
        <w:t>”</w:t>
      </w:r>
      <w:r w:rsidRPr="00FB219C">
        <w:rPr>
          <w:rFonts w:ascii="Sakkal Majalla" w:hAnsi="Sakkal Majalla" w:cs="Sakkal Majalla"/>
          <w:sz w:val="28"/>
          <w:szCs w:val="28"/>
        </w:rPr>
        <w:t xml:space="preserve"> </w:t>
      </w:r>
      <w:r w:rsidRPr="00FB219C">
        <w:rPr>
          <w:rFonts w:ascii="Sakkal Majalla" w:hAnsi="Sakkal Majalla" w:cs="Sakkal Majalla"/>
          <w:sz w:val="28"/>
          <w:szCs w:val="28"/>
          <w:rtl/>
        </w:rPr>
        <w:t>أعلى متوسط حسابي (4.40) وانحراف معياري منخفض (0.65)، مما يدل على اتفاق كبير بين المشاركين على أن المؤسسات تهتم بالتنظيم الفعّال للعمليات التشغيلية</w:t>
      </w:r>
      <w:r w:rsidRPr="00FB219C">
        <w:rPr>
          <w:rFonts w:ascii="Sakkal Majalla" w:hAnsi="Sakkal Majalla" w:cs="Sakkal Majalla"/>
          <w:sz w:val="28"/>
          <w:szCs w:val="28"/>
        </w:rPr>
        <w:t>.</w:t>
      </w:r>
    </w:p>
    <w:p w14:paraId="0F759C3D" w14:textId="77777777" w:rsidR="00FB219C" w:rsidRPr="00FB219C" w:rsidRDefault="00FB219C" w:rsidP="00FA17B8">
      <w:pPr>
        <w:pStyle w:val="NormalWeb"/>
        <w:numPr>
          <w:ilvl w:val="0"/>
          <w:numId w:val="27"/>
        </w:numPr>
        <w:bidi/>
        <w:spacing w:before="0" w:beforeAutospacing="0" w:after="0" w:afterAutospacing="0" w:line="360" w:lineRule="auto"/>
        <w:jc w:val="both"/>
        <w:rPr>
          <w:rFonts w:ascii="Sakkal Majalla" w:hAnsi="Sakkal Majalla" w:cs="Sakkal Majalla"/>
          <w:sz w:val="28"/>
          <w:szCs w:val="28"/>
        </w:rPr>
      </w:pPr>
      <w:r w:rsidRPr="00FB219C">
        <w:rPr>
          <w:rFonts w:ascii="Sakkal Majalla" w:hAnsi="Sakkal Majalla" w:cs="Sakkal Majalla"/>
          <w:sz w:val="28"/>
          <w:szCs w:val="28"/>
          <w:rtl/>
        </w:rPr>
        <w:t xml:space="preserve">فقرة </w:t>
      </w:r>
      <w:r w:rsidRPr="00FB219C">
        <w:rPr>
          <w:rStyle w:val="Strong"/>
          <w:rFonts w:ascii="Sakkal Majalla" w:hAnsi="Sakkal Majalla" w:cs="Sakkal Majalla"/>
          <w:sz w:val="28"/>
          <w:szCs w:val="28"/>
        </w:rPr>
        <w:t>“</w:t>
      </w:r>
      <w:r w:rsidRPr="00FB219C">
        <w:rPr>
          <w:rStyle w:val="Strong"/>
          <w:rFonts w:ascii="Sakkal Majalla" w:hAnsi="Sakkal Majalla" w:cs="Sakkal Majalla"/>
          <w:sz w:val="28"/>
          <w:szCs w:val="28"/>
          <w:rtl/>
        </w:rPr>
        <w:t>هناك خطط واضحة لتحسين استخدام الموارد وتقليل الهدر</w:t>
      </w:r>
      <w:r w:rsidRPr="00FB219C">
        <w:rPr>
          <w:rStyle w:val="Strong"/>
          <w:rFonts w:ascii="Sakkal Majalla" w:hAnsi="Sakkal Majalla" w:cs="Sakkal Majalla"/>
          <w:sz w:val="28"/>
          <w:szCs w:val="28"/>
        </w:rPr>
        <w:t>”</w:t>
      </w:r>
      <w:r w:rsidRPr="00FB219C">
        <w:rPr>
          <w:rFonts w:ascii="Sakkal Majalla" w:hAnsi="Sakkal Majalla" w:cs="Sakkal Majalla"/>
          <w:sz w:val="28"/>
          <w:szCs w:val="28"/>
        </w:rPr>
        <w:t xml:space="preserve"> </w:t>
      </w:r>
      <w:r w:rsidRPr="00FB219C">
        <w:rPr>
          <w:rFonts w:ascii="Sakkal Majalla" w:hAnsi="Sakkal Majalla" w:cs="Sakkal Majalla"/>
          <w:sz w:val="28"/>
          <w:szCs w:val="28"/>
          <w:rtl/>
        </w:rPr>
        <w:t>جاءت أقل قليلاً بمتوسط 4.20، وهو ما يشير إلى أن بعض المؤسسات قد تحتاج لتعزيز التخطيط الأمثل لاستخدام الموارد وتقليل الهدر</w:t>
      </w:r>
      <w:r w:rsidRPr="00FB219C">
        <w:rPr>
          <w:rFonts w:ascii="Sakkal Majalla" w:hAnsi="Sakkal Majalla" w:cs="Sakkal Majalla"/>
          <w:sz w:val="28"/>
          <w:szCs w:val="28"/>
        </w:rPr>
        <w:t>.</w:t>
      </w:r>
    </w:p>
    <w:p w14:paraId="2DF77E8B" w14:textId="77777777" w:rsidR="00FB219C" w:rsidRPr="00FB219C" w:rsidRDefault="00FB219C" w:rsidP="00FA17B8">
      <w:pPr>
        <w:pStyle w:val="NormalWeb"/>
        <w:numPr>
          <w:ilvl w:val="0"/>
          <w:numId w:val="27"/>
        </w:numPr>
        <w:bidi/>
        <w:spacing w:before="0" w:beforeAutospacing="0" w:after="0" w:afterAutospacing="0" w:line="360" w:lineRule="auto"/>
        <w:jc w:val="both"/>
        <w:rPr>
          <w:rFonts w:ascii="Sakkal Majalla" w:hAnsi="Sakkal Majalla" w:cs="Sakkal Majalla"/>
          <w:sz w:val="28"/>
          <w:szCs w:val="28"/>
        </w:rPr>
      </w:pPr>
      <w:r w:rsidRPr="00FB219C">
        <w:rPr>
          <w:rFonts w:ascii="Sakkal Majalla" w:hAnsi="Sakkal Majalla" w:cs="Sakkal Majalla"/>
          <w:sz w:val="28"/>
          <w:szCs w:val="28"/>
          <w:rtl/>
        </w:rPr>
        <w:t xml:space="preserve">جميع الفقرات سجلت </w:t>
      </w:r>
      <w:r w:rsidRPr="00FB219C">
        <w:rPr>
          <w:rStyle w:val="Strong"/>
          <w:rFonts w:ascii="Sakkal Majalla" w:hAnsi="Sakkal Majalla" w:cs="Sakkal Majalla"/>
          <w:b w:val="0"/>
          <w:bCs w:val="0"/>
          <w:sz w:val="28"/>
          <w:szCs w:val="28"/>
          <w:rtl/>
        </w:rPr>
        <w:t>أوزان نسبية مرتفعة بين 84% و88</w:t>
      </w:r>
      <w:r w:rsidRPr="00FB219C">
        <w:rPr>
          <w:rStyle w:val="Strong"/>
          <w:rFonts w:ascii="Sakkal Majalla" w:hAnsi="Sakkal Majalla" w:cs="Sakkal Majalla"/>
          <w:b w:val="0"/>
          <w:bCs w:val="0"/>
          <w:sz w:val="28"/>
          <w:szCs w:val="28"/>
        </w:rPr>
        <w:t>%</w:t>
      </w:r>
      <w:r w:rsidRPr="00FB219C">
        <w:rPr>
          <w:rFonts w:ascii="Sakkal Majalla" w:hAnsi="Sakkal Majalla" w:cs="Sakkal Majalla"/>
          <w:sz w:val="28"/>
          <w:szCs w:val="28"/>
          <w:rtl/>
        </w:rPr>
        <w:t>، مما يعكس إدراك الموظفين لأهمية تحسين كفاءة الأنشطة التشغيلية كعنصر أساسي في رفع الأداء المؤسسي وتحقيق أهداف الجودة في الخدمات الصحية</w:t>
      </w:r>
      <w:r w:rsidRPr="00FB219C">
        <w:rPr>
          <w:rFonts w:ascii="Sakkal Majalla" w:hAnsi="Sakkal Majalla" w:cs="Sakkal Majalla"/>
          <w:sz w:val="28"/>
          <w:szCs w:val="28"/>
        </w:rPr>
        <w:t>.</w:t>
      </w:r>
    </w:p>
    <w:p w14:paraId="5DEDD7FE" w14:textId="49CA6AAC" w:rsidR="00FB219C" w:rsidRDefault="00FB219C" w:rsidP="00FB219C">
      <w:pPr>
        <w:pStyle w:val="NormalWeb"/>
        <w:bidi/>
        <w:spacing w:before="0" w:beforeAutospacing="0" w:after="0" w:afterAutospacing="0" w:line="360" w:lineRule="auto"/>
        <w:jc w:val="both"/>
        <w:rPr>
          <w:rFonts w:ascii="Sakkal Majalla" w:hAnsi="Sakkal Majalla" w:cs="Sakkal Majalla"/>
          <w:sz w:val="28"/>
          <w:szCs w:val="28"/>
          <w:rtl/>
        </w:rPr>
      </w:pPr>
      <w:r w:rsidRPr="00FB219C">
        <w:rPr>
          <w:rFonts w:ascii="Sakkal Majalla" w:hAnsi="Sakkal Majalla" w:cs="Sakkal Majalla"/>
          <w:sz w:val="28"/>
          <w:szCs w:val="28"/>
          <w:rtl/>
        </w:rPr>
        <w:t xml:space="preserve">يُظهر التحليل أن مستوى تطبيق </w:t>
      </w:r>
      <w:r w:rsidRPr="00FB219C">
        <w:rPr>
          <w:rStyle w:val="Strong"/>
          <w:rFonts w:ascii="Sakkal Majalla" w:hAnsi="Sakkal Majalla" w:cs="Sakkal Majalla"/>
          <w:b w:val="0"/>
          <w:bCs w:val="0"/>
          <w:sz w:val="28"/>
          <w:szCs w:val="28"/>
          <w:rtl/>
        </w:rPr>
        <w:t>تحسين كفاءة الأنشطة والعمليات</w:t>
      </w:r>
      <w:r w:rsidRPr="00FB219C">
        <w:rPr>
          <w:rFonts w:ascii="Sakkal Majalla" w:hAnsi="Sakkal Majalla" w:cs="Sakkal Majalla"/>
          <w:sz w:val="28"/>
          <w:szCs w:val="28"/>
          <w:rtl/>
        </w:rPr>
        <w:t xml:space="preserve"> في المؤسسات الصحية </w:t>
      </w:r>
      <w:r w:rsidRPr="00FB219C">
        <w:rPr>
          <w:rStyle w:val="Strong"/>
          <w:rFonts w:ascii="Sakkal Majalla" w:hAnsi="Sakkal Majalla" w:cs="Sakkal Majalla"/>
          <w:b w:val="0"/>
          <w:bCs w:val="0"/>
          <w:sz w:val="28"/>
          <w:szCs w:val="28"/>
          <w:rtl/>
        </w:rPr>
        <w:t>مرتفع بشكل عام</w:t>
      </w:r>
      <w:r w:rsidRPr="00FB219C">
        <w:rPr>
          <w:rFonts w:ascii="Sakkal Majalla" w:hAnsi="Sakkal Majalla" w:cs="Sakkal Majalla"/>
          <w:b/>
          <w:bCs/>
          <w:sz w:val="28"/>
          <w:szCs w:val="28"/>
          <w:rtl/>
        </w:rPr>
        <w:t>،</w:t>
      </w:r>
      <w:r w:rsidRPr="00FB219C">
        <w:rPr>
          <w:rFonts w:ascii="Sakkal Majalla" w:hAnsi="Sakkal Majalla" w:cs="Sakkal Majalla"/>
          <w:sz w:val="28"/>
          <w:szCs w:val="28"/>
          <w:rtl/>
        </w:rPr>
        <w:t xml:space="preserve"> مع وجود فرصة لتعزيز بعض الجوانب المتعلقة بالخطط التشغيلية وإدارة الموارد بشكل أكثر فعالية. تؤكد النتائج الدور الكبير الذي تلعبه الكفاءة التشغيلية في دعم الأداء الإداري، وتحقيق جودة الخدمات، وتقليل الهدر، بما يعود بالنفع على كل من المؤسسة والمستفيدين من الخدمات الصحية</w:t>
      </w:r>
      <w:r w:rsidRPr="00FB219C">
        <w:rPr>
          <w:rFonts w:ascii="Sakkal Majalla" w:hAnsi="Sakkal Majalla" w:cs="Sakkal Majalla"/>
          <w:sz w:val="28"/>
          <w:szCs w:val="28"/>
        </w:rPr>
        <w:t>.</w:t>
      </w:r>
    </w:p>
    <w:p w14:paraId="5EF4115F" w14:textId="69CF5848" w:rsidR="00FB219C" w:rsidRPr="00FB219C" w:rsidRDefault="00FB219C" w:rsidP="00FB219C">
      <w:pPr>
        <w:rPr>
          <w:rFonts w:ascii="Sakkal Majalla" w:hAnsi="Sakkal Majalla" w:cs="Sakkal Majalla"/>
          <w:b/>
          <w:bCs/>
          <w:sz w:val="28"/>
          <w:szCs w:val="28"/>
        </w:rPr>
      </w:pPr>
      <w:r w:rsidRPr="00FB219C">
        <w:rPr>
          <w:rFonts w:ascii="Sakkal Majalla" w:hAnsi="Sakkal Majalla" w:cs="Sakkal Majalla"/>
          <w:b/>
          <w:bCs/>
          <w:sz w:val="28"/>
          <w:szCs w:val="28"/>
          <w:rtl/>
        </w:rPr>
        <w:t>المتغير التابع: تحسين جودة وكفاءة الخدمات الصحية</w:t>
      </w:r>
    </w:p>
    <w:p w14:paraId="544B56AE"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 xml:space="preserve">تم تحليل هذا المحور من الاستبيان بهدف قياس مدى تأثير </w:t>
      </w:r>
      <w:r w:rsidRPr="00FB219C">
        <w:rPr>
          <w:rStyle w:val="Strong"/>
          <w:rFonts w:ascii="Sakkal Majalla" w:hAnsi="Sakkal Majalla" w:cs="Sakkal Majalla"/>
          <w:b w:val="0"/>
          <w:bCs w:val="0"/>
          <w:sz w:val="28"/>
          <w:szCs w:val="28"/>
          <w:rtl/>
        </w:rPr>
        <w:t>تحسين كفاءة الأنشطة والعمليات</w:t>
      </w:r>
      <w:r w:rsidRPr="00FB219C">
        <w:rPr>
          <w:rFonts w:ascii="Sakkal Majalla" w:hAnsi="Sakkal Majalla" w:cs="Sakkal Majalla"/>
          <w:b/>
          <w:bCs/>
          <w:sz w:val="28"/>
          <w:szCs w:val="28"/>
          <w:rtl/>
        </w:rPr>
        <w:t xml:space="preserve"> على </w:t>
      </w:r>
      <w:r w:rsidRPr="00FB219C">
        <w:rPr>
          <w:rStyle w:val="Strong"/>
          <w:rFonts w:ascii="Sakkal Majalla" w:hAnsi="Sakkal Majalla" w:cs="Sakkal Majalla"/>
          <w:b w:val="0"/>
          <w:bCs w:val="0"/>
          <w:sz w:val="28"/>
          <w:szCs w:val="28"/>
          <w:rtl/>
        </w:rPr>
        <w:t>تحسين جودة وكفاءة الخدمات الصحية</w:t>
      </w:r>
      <w:r w:rsidRPr="00FB219C">
        <w:rPr>
          <w:rFonts w:ascii="Sakkal Majalla" w:hAnsi="Sakkal Majalla" w:cs="Sakkal Majalla"/>
          <w:sz w:val="28"/>
          <w:szCs w:val="28"/>
        </w:rPr>
        <w:t xml:space="preserve">. </w:t>
      </w:r>
      <w:r w:rsidRPr="00FB219C">
        <w:rPr>
          <w:rFonts w:ascii="Sakkal Majalla" w:hAnsi="Sakkal Majalla" w:cs="Sakkal Majalla"/>
          <w:sz w:val="28"/>
          <w:szCs w:val="28"/>
          <w:rtl/>
        </w:rPr>
        <w:t>تم تقسيم المتغير التابع إلى خمسة أبعاد رئيسية</w:t>
      </w:r>
      <w:r w:rsidRPr="00FB219C">
        <w:rPr>
          <w:rFonts w:ascii="Sakkal Majalla" w:hAnsi="Sakkal Majalla" w:cs="Sakkal Majalla"/>
          <w:sz w:val="28"/>
          <w:szCs w:val="28"/>
        </w:rPr>
        <w:t>:</w:t>
      </w:r>
    </w:p>
    <w:p w14:paraId="69494400" w14:textId="77777777" w:rsidR="00FB219C" w:rsidRPr="00FB219C" w:rsidRDefault="00FB219C" w:rsidP="00FA17B8">
      <w:pPr>
        <w:pStyle w:val="NormalWeb"/>
        <w:numPr>
          <w:ilvl w:val="0"/>
          <w:numId w:val="28"/>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تحسين جودة الخدمات الطبية المقدمة للمرضى</w:t>
      </w:r>
    </w:p>
    <w:p w14:paraId="3AC29854" w14:textId="77777777" w:rsidR="00FB219C" w:rsidRPr="00FB219C" w:rsidRDefault="00FB219C" w:rsidP="00FA17B8">
      <w:pPr>
        <w:pStyle w:val="NormalWeb"/>
        <w:numPr>
          <w:ilvl w:val="0"/>
          <w:numId w:val="28"/>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تقليل الهدر في الموارد والوقت داخل المؤسسة الصحية</w:t>
      </w:r>
    </w:p>
    <w:p w14:paraId="565AB0AC" w14:textId="77777777" w:rsidR="00FB219C" w:rsidRPr="00FB219C" w:rsidRDefault="00FB219C" w:rsidP="00FA17B8">
      <w:pPr>
        <w:pStyle w:val="NormalWeb"/>
        <w:numPr>
          <w:ilvl w:val="0"/>
          <w:numId w:val="28"/>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تعزيز رضا المرضى والمستفيدين من الخدمات الصحية</w:t>
      </w:r>
    </w:p>
    <w:p w14:paraId="70388E5F" w14:textId="77777777" w:rsidR="00FB219C" w:rsidRPr="00FB219C" w:rsidRDefault="00FB219C" w:rsidP="00FA17B8">
      <w:pPr>
        <w:pStyle w:val="NormalWeb"/>
        <w:numPr>
          <w:ilvl w:val="0"/>
          <w:numId w:val="28"/>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رفع كفاءة الأداء التشغيلي والإداري داخل المستشفى</w:t>
      </w:r>
    </w:p>
    <w:p w14:paraId="4E9163E2" w14:textId="72F52987" w:rsidR="00FB219C" w:rsidRPr="00FB219C" w:rsidRDefault="00FB219C" w:rsidP="00FA17B8">
      <w:pPr>
        <w:pStyle w:val="NormalWeb"/>
        <w:numPr>
          <w:ilvl w:val="0"/>
          <w:numId w:val="28"/>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تطبيق المعايير والإجراءات الصحية المعتمدة (الاعتماد الصحي)</w:t>
      </w:r>
    </w:p>
    <w:p w14:paraId="3AB1BFF3" w14:textId="7777777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5" w:name="_Toc225329452"/>
      <w:r w:rsidRPr="00FB219C">
        <w:rPr>
          <w:rFonts w:ascii="Sakkal Majalla" w:hAnsi="Sakkal Majalla" w:cs="Sakkal Majalla"/>
          <w:sz w:val="28"/>
          <w:szCs w:val="28"/>
          <w:rtl/>
        </w:rPr>
        <w:lastRenderedPageBreak/>
        <w:t>البعد الأول: تحسين جودة الخدمات الطبية المقدمة للمرضى</w:t>
      </w:r>
      <w:bookmarkEnd w:id="45"/>
    </w:p>
    <w:p w14:paraId="501DA7DD"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أظهرت نتائج التحليل أن جميع العناصر المتعلقة بتقديم خدمات طبية عالية الجودة جاءت بمتوسطات مرتفعة وانحرافات معيارية منخفضة نسبيًا، مما يدل على اتفاق الموظفين على أن المؤسسات الصحية ملتزمة بتقديم خدمة دقيقة وآمنة للمرضى</w:t>
      </w:r>
      <w:r w:rsidRPr="00FB219C">
        <w:rPr>
          <w:rFonts w:ascii="Sakkal Majalla" w:hAnsi="Sakkal Majalla" w:cs="Sakkal Majalla"/>
          <w:sz w:val="28"/>
          <w:szCs w:val="28"/>
        </w:rPr>
        <w:t>.</w:t>
      </w:r>
    </w:p>
    <w:p w14:paraId="1CBDBA48" w14:textId="77777777"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جدول رقم (4-3) تحليل بيانات البعد الأول: تحسين جودة الخدمات الطبية المقدمة للمرضى</w:t>
      </w:r>
    </w:p>
    <w:tbl>
      <w:tblPr>
        <w:tblStyle w:val="PlainTable1"/>
        <w:tblW w:w="0" w:type="auto"/>
        <w:tblLook w:val="04A0" w:firstRow="1" w:lastRow="0" w:firstColumn="1" w:lastColumn="0" w:noHBand="0" w:noVBand="1"/>
      </w:tblPr>
      <w:tblGrid>
        <w:gridCol w:w="659"/>
        <w:gridCol w:w="927"/>
        <w:gridCol w:w="1120"/>
        <w:gridCol w:w="919"/>
        <w:gridCol w:w="1205"/>
        <w:gridCol w:w="1190"/>
        <w:gridCol w:w="2802"/>
      </w:tblGrid>
      <w:tr w:rsidR="000A28E5" w:rsidRPr="00FB219C" w14:paraId="0132BB15" w14:textId="77777777" w:rsidTr="000A28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00C56" w14:textId="77777777" w:rsidR="00FB219C" w:rsidRPr="00FB219C" w:rsidRDefault="00FB219C" w:rsidP="00FB219C">
            <w:pPr>
              <w:spacing w:line="480" w:lineRule="auto"/>
              <w:jc w:val="center"/>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58061136"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7BCF39E0"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57EC50D7"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1FE63BB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5E8DE61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04C12846"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0A28E5" w:rsidRPr="00FB219C" w14:paraId="0773F49C"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3FCA35" w14:textId="77777777" w:rsidR="00FB219C" w:rsidRPr="00FB219C" w:rsidRDefault="00FB219C" w:rsidP="00FB219C">
            <w:pPr>
              <w:spacing w:line="480" w:lineRule="auto"/>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343D01DD"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237D3984"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87%</w:t>
            </w:r>
          </w:p>
        </w:tc>
        <w:tc>
          <w:tcPr>
            <w:tcW w:w="0" w:type="auto"/>
            <w:hideMark/>
          </w:tcPr>
          <w:p w14:paraId="16143DF5"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2199964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0.60</w:t>
            </w:r>
          </w:p>
        </w:tc>
        <w:tc>
          <w:tcPr>
            <w:tcW w:w="0" w:type="auto"/>
            <w:hideMark/>
          </w:tcPr>
          <w:p w14:paraId="1C27728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4.35</w:t>
            </w:r>
          </w:p>
        </w:tc>
        <w:tc>
          <w:tcPr>
            <w:tcW w:w="0" w:type="auto"/>
            <w:hideMark/>
          </w:tcPr>
          <w:p w14:paraId="3060AA59"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تقديم الخدمات الطبية وفق أعلى المعايير المهنية</w:t>
            </w:r>
          </w:p>
        </w:tc>
      </w:tr>
      <w:tr w:rsidR="000A28E5" w:rsidRPr="00FB219C" w14:paraId="12B2CA37"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067BBF75"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2</w:t>
            </w:r>
          </w:p>
        </w:tc>
        <w:tc>
          <w:tcPr>
            <w:tcW w:w="0" w:type="auto"/>
            <w:hideMark/>
          </w:tcPr>
          <w:p w14:paraId="546C9ED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6617850C"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86%</w:t>
            </w:r>
          </w:p>
        </w:tc>
        <w:tc>
          <w:tcPr>
            <w:tcW w:w="0" w:type="auto"/>
            <w:hideMark/>
          </w:tcPr>
          <w:p w14:paraId="2F581027"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60706622"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530B0882"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4.30</w:t>
            </w:r>
          </w:p>
        </w:tc>
        <w:tc>
          <w:tcPr>
            <w:tcW w:w="0" w:type="auto"/>
            <w:hideMark/>
          </w:tcPr>
          <w:p w14:paraId="69523B1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الأطباء والممارسون الصحيون ملتزمون بتقديم خدمة دقيقة وآمنة</w:t>
            </w:r>
          </w:p>
        </w:tc>
      </w:tr>
      <w:tr w:rsidR="000A28E5" w:rsidRPr="00FB219C" w14:paraId="181DD6CD"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044B10"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3</w:t>
            </w:r>
          </w:p>
        </w:tc>
        <w:tc>
          <w:tcPr>
            <w:tcW w:w="0" w:type="auto"/>
            <w:hideMark/>
          </w:tcPr>
          <w:p w14:paraId="6FC08FA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4954212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3B87EDFE"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68C1FE8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754EE91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6F512C4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متابعة مستمرة لحالة المرضى لضمان جودة العلاج</w:t>
            </w:r>
          </w:p>
        </w:tc>
      </w:tr>
      <w:tr w:rsidR="000A28E5" w:rsidRPr="00FB219C" w14:paraId="4BFCAA1D"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4BC632F0"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0D9D116F"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5DB2868B"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24E07DA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5342475D"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0.72</w:t>
            </w:r>
          </w:p>
        </w:tc>
        <w:tc>
          <w:tcPr>
            <w:tcW w:w="0" w:type="auto"/>
            <w:hideMark/>
          </w:tcPr>
          <w:p w14:paraId="30B89BB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353BA383"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توجد بروتوكولات واضحة لتقديم الخدمات الطبية</w:t>
            </w:r>
          </w:p>
        </w:tc>
      </w:tr>
      <w:tr w:rsidR="000A28E5" w:rsidRPr="00FB219C" w14:paraId="387A280C"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16E5FD"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lastRenderedPageBreak/>
              <w:t>5</w:t>
            </w:r>
          </w:p>
        </w:tc>
        <w:tc>
          <w:tcPr>
            <w:tcW w:w="0" w:type="auto"/>
            <w:hideMark/>
          </w:tcPr>
          <w:p w14:paraId="0481F16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0815E13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88%</w:t>
            </w:r>
          </w:p>
        </w:tc>
        <w:tc>
          <w:tcPr>
            <w:tcW w:w="0" w:type="auto"/>
            <w:hideMark/>
          </w:tcPr>
          <w:p w14:paraId="4A6EDA8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19C2EA3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0.60</w:t>
            </w:r>
          </w:p>
        </w:tc>
        <w:tc>
          <w:tcPr>
            <w:tcW w:w="0" w:type="auto"/>
            <w:hideMark/>
          </w:tcPr>
          <w:p w14:paraId="65A083D7"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4.38</w:t>
            </w:r>
          </w:p>
        </w:tc>
        <w:tc>
          <w:tcPr>
            <w:tcW w:w="0" w:type="auto"/>
            <w:hideMark/>
          </w:tcPr>
          <w:p w14:paraId="59EEC7F7"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تقييم جودة الخدمات الطبية بشكل دوري وفعّال</w:t>
            </w:r>
          </w:p>
        </w:tc>
      </w:tr>
    </w:tbl>
    <w:p w14:paraId="78B34C45" w14:textId="77777777" w:rsidR="00FB219C" w:rsidRPr="00FB219C" w:rsidRDefault="00FB219C" w:rsidP="00FA17B8">
      <w:pPr>
        <w:pStyle w:val="NormalWeb"/>
        <w:numPr>
          <w:ilvl w:val="0"/>
          <w:numId w:val="29"/>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جميع العناصر جاءت في مستوى مرتفع جدًا أو مرتفع، مما يعكس اهتمام المؤسسات الصحية بضمان جودة الخدمات الطبية</w:t>
      </w:r>
      <w:r w:rsidRPr="00FB219C">
        <w:rPr>
          <w:rFonts w:ascii="Sakkal Majalla" w:hAnsi="Sakkal Majalla" w:cs="Sakkal Majalla"/>
          <w:sz w:val="28"/>
          <w:szCs w:val="28"/>
        </w:rPr>
        <w:t>.</w:t>
      </w:r>
    </w:p>
    <w:p w14:paraId="3F3C4863" w14:textId="2F6B98D1" w:rsidR="00FB219C" w:rsidRPr="000A28E5" w:rsidRDefault="00FB219C" w:rsidP="00FA17B8">
      <w:pPr>
        <w:pStyle w:val="NormalWeb"/>
        <w:numPr>
          <w:ilvl w:val="0"/>
          <w:numId w:val="29"/>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 xml:space="preserve">أعلى متوسط حسابي كان </w:t>
      </w:r>
      <w:r w:rsidRPr="000A28E5">
        <w:rPr>
          <w:rFonts w:ascii="Sakkal Majalla" w:hAnsi="Sakkal Majalla" w:cs="Sakkal Majalla"/>
          <w:b/>
          <w:bCs/>
          <w:sz w:val="28"/>
          <w:szCs w:val="28"/>
          <w:rtl/>
        </w:rPr>
        <w:t xml:space="preserve">للفقرة </w:t>
      </w:r>
      <w:r w:rsidRPr="000A28E5">
        <w:rPr>
          <w:rStyle w:val="Strong"/>
          <w:rFonts w:ascii="Sakkal Majalla" w:hAnsi="Sakkal Majalla" w:cs="Sakkal Majalla"/>
          <w:b w:val="0"/>
          <w:bCs w:val="0"/>
          <w:sz w:val="28"/>
          <w:szCs w:val="28"/>
        </w:rPr>
        <w:t>“</w:t>
      </w:r>
      <w:r w:rsidRPr="000A28E5">
        <w:rPr>
          <w:rStyle w:val="Strong"/>
          <w:rFonts w:ascii="Sakkal Majalla" w:hAnsi="Sakkal Majalla" w:cs="Sakkal Majalla"/>
          <w:b w:val="0"/>
          <w:bCs w:val="0"/>
          <w:sz w:val="28"/>
          <w:szCs w:val="28"/>
          <w:rtl/>
        </w:rPr>
        <w:t>يتم تقييم جودة الخدمات الطبية بشكل دوري وفعّال</w:t>
      </w:r>
      <w:r w:rsidRPr="00FB219C">
        <w:rPr>
          <w:rStyle w:val="Strong"/>
          <w:rFonts w:ascii="Sakkal Majalla" w:hAnsi="Sakkal Majalla" w:cs="Sakkal Majalla"/>
          <w:sz w:val="28"/>
          <w:szCs w:val="28"/>
        </w:rPr>
        <w:t>”</w:t>
      </w:r>
      <w:r w:rsidRPr="00FB219C">
        <w:rPr>
          <w:rFonts w:ascii="Sakkal Majalla" w:hAnsi="Sakkal Majalla" w:cs="Sakkal Majalla"/>
          <w:sz w:val="28"/>
          <w:szCs w:val="28"/>
          <w:rtl/>
        </w:rPr>
        <w:t>، وهو مؤشر على أن المراقبة والتقييم المستمر يعتبران أداة فعالة لتحسين الأداء الطبي</w:t>
      </w:r>
      <w:r w:rsidRPr="00FB219C">
        <w:rPr>
          <w:rFonts w:ascii="Sakkal Majalla" w:hAnsi="Sakkal Majalla" w:cs="Sakkal Majalla"/>
          <w:sz w:val="28"/>
          <w:szCs w:val="28"/>
        </w:rPr>
        <w:t>.</w:t>
      </w:r>
    </w:p>
    <w:p w14:paraId="06B1C7B3" w14:textId="7777777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6" w:name="_Toc225329453"/>
      <w:r w:rsidRPr="00FB219C">
        <w:rPr>
          <w:rFonts w:ascii="Sakkal Majalla" w:hAnsi="Sakkal Majalla" w:cs="Sakkal Majalla"/>
          <w:sz w:val="28"/>
          <w:szCs w:val="28"/>
          <w:rtl/>
        </w:rPr>
        <w:t>البعد الثاني: تقليل الهدر في الموارد والوقت داخل المؤسسة الصحية</w:t>
      </w:r>
      <w:bookmarkEnd w:id="46"/>
    </w:p>
    <w:p w14:paraId="6D46C74F"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أظهرت النتائج أن المؤسسات الصحية تولي اهتمامًا كبيرًا لتقليل الهدر وتحسين إدارة الموارد، مع وجود اتفاق نسبي على فعالية نظم التخطيط والمراقبة</w:t>
      </w:r>
      <w:r w:rsidRPr="00FB219C">
        <w:rPr>
          <w:rFonts w:ascii="Sakkal Majalla" w:hAnsi="Sakkal Majalla" w:cs="Sakkal Majalla"/>
          <w:sz w:val="28"/>
          <w:szCs w:val="28"/>
        </w:rPr>
        <w:t>.</w:t>
      </w:r>
    </w:p>
    <w:p w14:paraId="4F59251F" w14:textId="77777777"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جدول رقم (4-4) تحليل بيانات البعد الثاني: تقليل الهدر في الموارد والوقت</w:t>
      </w:r>
    </w:p>
    <w:tbl>
      <w:tblPr>
        <w:tblStyle w:val="PlainTable1"/>
        <w:tblW w:w="0" w:type="auto"/>
        <w:tblLook w:val="04A0" w:firstRow="1" w:lastRow="0" w:firstColumn="1" w:lastColumn="0" w:noHBand="0" w:noVBand="1"/>
      </w:tblPr>
      <w:tblGrid>
        <w:gridCol w:w="659"/>
        <w:gridCol w:w="930"/>
        <w:gridCol w:w="1132"/>
        <w:gridCol w:w="923"/>
        <w:gridCol w:w="1215"/>
        <w:gridCol w:w="1201"/>
        <w:gridCol w:w="2762"/>
      </w:tblGrid>
      <w:tr w:rsidR="00FB219C" w:rsidRPr="00FB219C" w14:paraId="79BCF1DA" w14:textId="77777777" w:rsidTr="000A28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2072E" w14:textId="77777777" w:rsidR="00FB219C" w:rsidRPr="00FB219C" w:rsidRDefault="00FB219C" w:rsidP="00FB219C">
            <w:pPr>
              <w:spacing w:line="480" w:lineRule="auto"/>
              <w:jc w:val="center"/>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450A3F4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352AA99D"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40B9BA8F"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3036E794"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455ED442"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6201CA5B"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0A28E5" w:rsidRPr="00FB219C" w14:paraId="40BEDE14"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972E81" w14:textId="77777777" w:rsidR="00FB219C" w:rsidRPr="00FB219C" w:rsidRDefault="00FB219C" w:rsidP="00FB219C">
            <w:pPr>
              <w:spacing w:line="480" w:lineRule="auto"/>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22E003E0"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07016944"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86%</w:t>
            </w:r>
          </w:p>
        </w:tc>
        <w:tc>
          <w:tcPr>
            <w:tcW w:w="0" w:type="auto"/>
            <w:hideMark/>
          </w:tcPr>
          <w:p w14:paraId="5C3014B7"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3B97A77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44006B27"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4.32</w:t>
            </w:r>
          </w:p>
        </w:tc>
        <w:tc>
          <w:tcPr>
            <w:tcW w:w="0" w:type="auto"/>
            <w:hideMark/>
          </w:tcPr>
          <w:p w14:paraId="5F1B98B9"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استخدام الموارد الطبية بكفاءة وفعالية</w:t>
            </w:r>
          </w:p>
        </w:tc>
      </w:tr>
      <w:tr w:rsidR="00FB219C" w:rsidRPr="00FB219C" w14:paraId="2118DA87"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755A7C2E"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2</w:t>
            </w:r>
          </w:p>
        </w:tc>
        <w:tc>
          <w:tcPr>
            <w:tcW w:w="0" w:type="auto"/>
            <w:hideMark/>
          </w:tcPr>
          <w:p w14:paraId="2B5AE587"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5924266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5AE27717"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3CFF8B3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328D93DA"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7C6DF33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تقليل الوقت الضائع في الإجراءات الإدارية والطبية</w:t>
            </w:r>
          </w:p>
        </w:tc>
      </w:tr>
      <w:tr w:rsidR="000A28E5" w:rsidRPr="00FB219C" w14:paraId="689EF48E"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43A98"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lastRenderedPageBreak/>
              <w:t>3</w:t>
            </w:r>
          </w:p>
        </w:tc>
        <w:tc>
          <w:tcPr>
            <w:tcW w:w="0" w:type="auto"/>
            <w:hideMark/>
          </w:tcPr>
          <w:p w14:paraId="58C8B2F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2687384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83%</w:t>
            </w:r>
          </w:p>
        </w:tc>
        <w:tc>
          <w:tcPr>
            <w:tcW w:w="0" w:type="auto"/>
            <w:hideMark/>
          </w:tcPr>
          <w:p w14:paraId="2C85CCC3"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240D22B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0.72</w:t>
            </w:r>
          </w:p>
        </w:tc>
        <w:tc>
          <w:tcPr>
            <w:tcW w:w="0" w:type="auto"/>
            <w:hideMark/>
          </w:tcPr>
          <w:p w14:paraId="26F8AF94"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4.15</w:t>
            </w:r>
          </w:p>
        </w:tc>
        <w:tc>
          <w:tcPr>
            <w:tcW w:w="0" w:type="auto"/>
            <w:hideMark/>
          </w:tcPr>
          <w:p w14:paraId="2D747AFD"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متابعة دقيقة لاستهلاك المستلزمات الطبية لتقليل الهدر</w:t>
            </w:r>
          </w:p>
        </w:tc>
      </w:tr>
      <w:tr w:rsidR="00FB219C" w:rsidRPr="00FB219C" w14:paraId="1B6FC9D0"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3518D1B7"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14322310"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6277DE86"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82%</w:t>
            </w:r>
          </w:p>
        </w:tc>
        <w:tc>
          <w:tcPr>
            <w:tcW w:w="0" w:type="auto"/>
            <w:hideMark/>
          </w:tcPr>
          <w:p w14:paraId="2BA09FFC"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4C265033"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0.75</w:t>
            </w:r>
          </w:p>
        </w:tc>
        <w:tc>
          <w:tcPr>
            <w:tcW w:w="0" w:type="auto"/>
            <w:hideMark/>
          </w:tcPr>
          <w:p w14:paraId="74DFA391"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4.10</w:t>
            </w:r>
          </w:p>
        </w:tc>
        <w:tc>
          <w:tcPr>
            <w:tcW w:w="0" w:type="auto"/>
            <w:hideMark/>
          </w:tcPr>
          <w:p w14:paraId="4292F93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توجد نظم لتخطيط وتوزيع الموارد بشكل يضمن الكفاءة</w:t>
            </w:r>
          </w:p>
        </w:tc>
      </w:tr>
      <w:tr w:rsidR="000A28E5" w:rsidRPr="00FB219C" w14:paraId="2BB48422"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9DFCB1"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5</w:t>
            </w:r>
          </w:p>
        </w:tc>
        <w:tc>
          <w:tcPr>
            <w:tcW w:w="0" w:type="auto"/>
            <w:hideMark/>
          </w:tcPr>
          <w:p w14:paraId="09F3DAC3"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6B1C10C0"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2EBB928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6CF04955"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0.68</w:t>
            </w:r>
          </w:p>
        </w:tc>
        <w:tc>
          <w:tcPr>
            <w:tcW w:w="0" w:type="auto"/>
            <w:hideMark/>
          </w:tcPr>
          <w:p w14:paraId="593A465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2BA9C9EE"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تقليل الأخطاء والتكرار في العمليات لتوفير الوقت</w:t>
            </w:r>
          </w:p>
        </w:tc>
      </w:tr>
    </w:tbl>
    <w:p w14:paraId="286AA8E0" w14:textId="77777777" w:rsidR="00FB219C" w:rsidRPr="00FB219C" w:rsidRDefault="00FB219C" w:rsidP="00FA17B8">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التركيز على الاستخدام الفعال للموارد وتقليل الهدر يعتبر من أبرز أولويات المؤسسات</w:t>
      </w:r>
      <w:r w:rsidRPr="00FB219C">
        <w:rPr>
          <w:rFonts w:ascii="Sakkal Majalla" w:hAnsi="Sakkal Majalla" w:cs="Sakkal Majalla"/>
          <w:sz w:val="28"/>
          <w:szCs w:val="28"/>
        </w:rPr>
        <w:t>.</w:t>
      </w:r>
    </w:p>
    <w:p w14:paraId="30BC551A" w14:textId="5CAF37E0" w:rsidR="00FB219C" w:rsidRPr="000A28E5" w:rsidRDefault="00FB219C" w:rsidP="00FA17B8">
      <w:pPr>
        <w:pStyle w:val="NormalWeb"/>
        <w:numPr>
          <w:ilvl w:val="0"/>
          <w:numId w:val="30"/>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بعض الفقرات جاءت بمستوى “مرتفع” دون أن تصل إلى “مرتفع جدًا”، مما يشير إلى وجود مجال لتحسين نظم التخطيط والتوزيع لتقليل الهدر أكثر</w:t>
      </w:r>
      <w:r w:rsidRPr="00FB219C">
        <w:rPr>
          <w:rFonts w:ascii="Sakkal Majalla" w:hAnsi="Sakkal Majalla" w:cs="Sakkal Majalla"/>
          <w:sz w:val="28"/>
          <w:szCs w:val="28"/>
        </w:rPr>
        <w:t>.</w:t>
      </w:r>
    </w:p>
    <w:p w14:paraId="441994BF" w14:textId="7777777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7" w:name="_Toc225329454"/>
      <w:r w:rsidRPr="00FB219C">
        <w:rPr>
          <w:rFonts w:ascii="Sakkal Majalla" w:hAnsi="Sakkal Majalla" w:cs="Sakkal Majalla"/>
          <w:sz w:val="28"/>
          <w:szCs w:val="28"/>
          <w:rtl/>
        </w:rPr>
        <w:t>البعد الثالث: تعزيز رضا المرضى والمستفيدين من الخدمات الصحية</w:t>
      </w:r>
      <w:bookmarkEnd w:id="47"/>
    </w:p>
    <w:p w14:paraId="246C361C"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أظهرت نتائج التحليل أن رضا المرضى يمثل محور اهتمام كبير لدى المؤسسات، مع التركيز على التفاعل المباشر والرد السريع على الشكاوى وقياس تجربة المستفيدين</w:t>
      </w:r>
      <w:r w:rsidRPr="00FB219C">
        <w:rPr>
          <w:rFonts w:ascii="Sakkal Majalla" w:hAnsi="Sakkal Majalla" w:cs="Sakkal Majalla"/>
          <w:sz w:val="28"/>
          <w:szCs w:val="28"/>
        </w:rPr>
        <w:t>.</w:t>
      </w:r>
    </w:p>
    <w:p w14:paraId="66649807" w14:textId="77777777"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جدول رقم (4-5) تحليل بيانات البعد الثالث: تعزيز رضا المرضى والمستفيدين</w:t>
      </w:r>
    </w:p>
    <w:tbl>
      <w:tblPr>
        <w:tblStyle w:val="PlainTable1"/>
        <w:tblW w:w="0" w:type="auto"/>
        <w:tblLook w:val="04A0" w:firstRow="1" w:lastRow="0" w:firstColumn="1" w:lastColumn="0" w:noHBand="0" w:noVBand="1"/>
      </w:tblPr>
      <w:tblGrid>
        <w:gridCol w:w="659"/>
        <w:gridCol w:w="936"/>
        <w:gridCol w:w="1158"/>
        <w:gridCol w:w="932"/>
        <w:gridCol w:w="1236"/>
        <w:gridCol w:w="1224"/>
        <w:gridCol w:w="2677"/>
      </w:tblGrid>
      <w:tr w:rsidR="000A28E5" w:rsidRPr="00FB219C" w14:paraId="63BFC8D5" w14:textId="77777777" w:rsidTr="000A28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2925CD" w14:textId="77777777" w:rsidR="00FB219C" w:rsidRPr="00FB219C" w:rsidRDefault="00FB219C" w:rsidP="00FB219C">
            <w:pPr>
              <w:spacing w:line="480" w:lineRule="auto"/>
              <w:jc w:val="center"/>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119BFA7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27E4B4FF"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0C006797"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0692D43D"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49E4ED78"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6E76EF1B"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0A28E5" w:rsidRPr="00FB219C" w14:paraId="12918614"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86E1E" w14:textId="77777777" w:rsidR="00FB219C" w:rsidRPr="00FB219C" w:rsidRDefault="00FB219C" w:rsidP="00FB219C">
            <w:pPr>
              <w:spacing w:line="480" w:lineRule="auto"/>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3FF54D77"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40A99C8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88%</w:t>
            </w:r>
          </w:p>
        </w:tc>
        <w:tc>
          <w:tcPr>
            <w:tcW w:w="0" w:type="auto"/>
            <w:hideMark/>
          </w:tcPr>
          <w:p w14:paraId="45E6E02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453119D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0.60</w:t>
            </w:r>
          </w:p>
        </w:tc>
        <w:tc>
          <w:tcPr>
            <w:tcW w:w="0" w:type="auto"/>
            <w:hideMark/>
          </w:tcPr>
          <w:p w14:paraId="07B954B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4.38</w:t>
            </w:r>
          </w:p>
        </w:tc>
        <w:tc>
          <w:tcPr>
            <w:tcW w:w="0" w:type="auto"/>
            <w:hideMark/>
          </w:tcPr>
          <w:p w14:paraId="6BF4349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التعامل مع المرضى والمستفيدين بلباقة واحترام</w:t>
            </w:r>
          </w:p>
        </w:tc>
      </w:tr>
      <w:tr w:rsidR="000A28E5" w:rsidRPr="00FB219C" w14:paraId="0595EEAA"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73D17A37"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lastRenderedPageBreak/>
              <w:t>2</w:t>
            </w:r>
          </w:p>
        </w:tc>
        <w:tc>
          <w:tcPr>
            <w:tcW w:w="0" w:type="auto"/>
            <w:hideMark/>
          </w:tcPr>
          <w:p w14:paraId="464A7EB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32EC6B08"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87%</w:t>
            </w:r>
          </w:p>
        </w:tc>
        <w:tc>
          <w:tcPr>
            <w:tcW w:w="0" w:type="auto"/>
            <w:hideMark/>
          </w:tcPr>
          <w:p w14:paraId="32D2D3F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5D1B990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0.62</w:t>
            </w:r>
          </w:p>
        </w:tc>
        <w:tc>
          <w:tcPr>
            <w:tcW w:w="0" w:type="auto"/>
            <w:hideMark/>
          </w:tcPr>
          <w:p w14:paraId="06CB8981"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4.35</w:t>
            </w:r>
          </w:p>
        </w:tc>
        <w:tc>
          <w:tcPr>
            <w:tcW w:w="0" w:type="auto"/>
            <w:hideMark/>
          </w:tcPr>
          <w:p w14:paraId="4966BE0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استجابة سريعة لاحتياجات المرضى ومتطلباتهم</w:t>
            </w:r>
          </w:p>
        </w:tc>
      </w:tr>
      <w:tr w:rsidR="000A28E5" w:rsidRPr="00FB219C" w14:paraId="2F124F2D"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19F7C"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3</w:t>
            </w:r>
          </w:p>
        </w:tc>
        <w:tc>
          <w:tcPr>
            <w:tcW w:w="0" w:type="auto"/>
            <w:hideMark/>
          </w:tcPr>
          <w:p w14:paraId="47804CE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20145474"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46F8A1A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4B5DA63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62BF123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572B316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جمع آراء المرضى لتحسين مستوى الخدمات</w:t>
            </w:r>
          </w:p>
        </w:tc>
      </w:tr>
      <w:tr w:rsidR="000A28E5" w:rsidRPr="00FB219C" w14:paraId="0298672E"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6C742B44"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3FACB934"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6049D023"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0AC2BD2A"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6BDF9DB1"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0.72</w:t>
            </w:r>
          </w:p>
        </w:tc>
        <w:tc>
          <w:tcPr>
            <w:tcW w:w="0" w:type="auto"/>
            <w:hideMark/>
          </w:tcPr>
          <w:p w14:paraId="7CB17A4C"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3FAD9E22"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حل الشكاوى والملاحظات بشكل فعال وسريع</w:t>
            </w:r>
          </w:p>
        </w:tc>
      </w:tr>
      <w:tr w:rsidR="000A28E5" w:rsidRPr="00FB219C" w14:paraId="02616162"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BB079C"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5</w:t>
            </w:r>
          </w:p>
        </w:tc>
        <w:tc>
          <w:tcPr>
            <w:tcW w:w="0" w:type="auto"/>
            <w:hideMark/>
          </w:tcPr>
          <w:p w14:paraId="411FB27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780EFC1C"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86%</w:t>
            </w:r>
          </w:p>
        </w:tc>
        <w:tc>
          <w:tcPr>
            <w:tcW w:w="0" w:type="auto"/>
            <w:hideMark/>
          </w:tcPr>
          <w:p w14:paraId="71EABFCC"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55CCD83D"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2E9081FD"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4.30</w:t>
            </w:r>
          </w:p>
        </w:tc>
        <w:tc>
          <w:tcPr>
            <w:tcW w:w="0" w:type="auto"/>
            <w:hideMark/>
          </w:tcPr>
          <w:p w14:paraId="78D79AF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يلاحظ المرضى تحسن مستمر في جودة الخدمة المقدمة</w:t>
            </w:r>
          </w:p>
        </w:tc>
      </w:tr>
    </w:tbl>
    <w:p w14:paraId="28481F9D" w14:textId="77777777" w:rsidR="00FB219C" w:rsidRPr="00FB219C" w:rsidRDefault="00FB219C" w:rsidP="00FA17B8">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أظهرت النتائج التزامًا واضحًا بالمستفيدين وجودة تجربتهم، حيث سجلت معظم العناصر مستويات مرتفعة جدًا</w:t>
      </w:r>
      <w:r w:rsidRPr="00FB219C">
        <w:rPr>
          <w:rFonts w:ascii="Sakkal Majalla" w:hAnsi="Sakkal Majalla" w:cs="Sakkal Majalla"/>
          <w:sz w:val="28"/>
          <w:szCs w:val="28"/>
        </w:rPr>
        <w:t>.</w:t>
      </w:r>
    </w:p>
    <w:p w14:paraId="59884F54" w14:textId="2537F706" w:rsidR="00FB219C" w:rsidRPr="000A28E5" w:rsidRDefault="00FB219C" w:rsidP="00FA17B8">
      <w:pPr>
        <w:pStyle w:val="NormalWeb"/>
        <w:numPr>
          <w:ilvl w:val="0"/>
          <w:numId w:val="31"/>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يعكس المتوسط العالي والانحراف المنخفض توحد آراء الموظفين حول أهمية رضا المرضى كعامل رئيسي في تقييم أداء المستشفى</w:t>
      </w:r>
      <w:r w:rsidRPr="00FB219C">
        <w:rPr>
          <w:rFonts w:ascii="Sakkal Majalla" w:hAnsi="Sakkal Majalla" w:cs="Sakkal Majalla"/>
          <w:sz w:val="28"/>
          <w:szCs w:val="28"/>
        </w:rPr>
        <w:t>.</w:t>
      </w:r>
    </w:p>
    <w:p w14:paraId="5D582CF2" w14:textId="7777777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8" w:name="_Toc225329455"/>
      <w:r w:rsidRPr="00FB219C">
        <w:rPr>
          <w:rFonts w:ascii="Sakkal Majalla" w:hAnsi="Sakkal Majalla" w:cs="Sakkal Majalla"/>
          <w:sz w:val="28"/>
          <w:szCs w:val="28"/>
          <w:rtl/>
        </w:rPr>
        <w:t>البعد الرابع: رفع كفاءة الأداء التشغيلي والإداري داخل المستشفى</w:t>
      </w:r>
      <w:bookmarkEnd w:id="48"/>
    </w:p>
    <w:p w14:paraId="1AC11B2E"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ركز هذا البعد على العمليات الداخلية والتنسيق بين الإدارات وتدريب الموظفين لضمان تقديم خدمة فعالة ومتسقة</w:t>
      </w:r>
      <w:r w:rsidRPr="00FB219C">
        <w:rPr>
          <w:rFonts w:ascii="Sakkal Majalla" w:hAnsi="Sakkal Majalla" w:cs="Sakkal Majalla"/>
          <w:sz w:val="28"/>
          <w:szCs w:val="28"/>
        </w:rPr>
        <w:t>.</w:t>
      </w:r>
    </w:p>
    <w:p w14:paraId="4C990355" w14:textId="77777777" w:rsidR="000A28E5" w:rsidRDefault="000A28E5" w:rsidP="000A28E5">
      <w:pPr>
        <w:pStyle w:val="NormalWeb"/>
        <w:bidi/>
        <w:spacing w:before="0" w:beforeAutospacing="0" w:after="0" w:afterAutospacing="0" w:line="480" w:lineRule="auto"/>
        <w:jc w:val="center"/>
        <w:rPr>
          <w:rStyle w:val="Strong"/>
          <w:rFonts w:ascii="Sakkal Majalla" w:hAnsi="Sakkal Majalla" w:cs="Sakkal Majalla"/>
          <w:sz w:val="28"/>
          <w:szCs w:val="28"/>
          <w:rtl/>
        </w:rPr>
      </w:pPr>
    </w:p>
    <w:p w14:paraId="1A17A63D" w14:textId="77777777" w:rsidR="000A28E5" w:rsidRDefault="000A28E5" w:rsidP="000A28E5">
      <w:pPr>
        <w:pStyle w:val="NormalWeb"/>
        <w:bidi/>
        <w:spacing w:before="0" w:beforeAutospacing="0" w:after="0" w:afterAutospacing="0" w:line="480" w:lineRule="auto"/>
        <w:jc w:val="center"/>
        <w:rPr>
          <w:rStyle w:val="Strong"/>
          <w:rtl/>
        </w:rPr>
      </w:pPr>
    </w:p>
    <w:p w14:paraId="7FDDC4B0" w14:textId="77777777" w:rsidR="000A28E5" w:rsidRDefault="000A28E5" w:rsidP="000A28E5">
      <w:pPr>
        <w:pStyle w:val="NormalWeb"/>
        <w:bidi/>
        <w:spacing w:before="0" w:beforeAutospacing="0" w:after="0" w:afterAutospacing="0" w:line="480" w:lineRule="auto"/>
        <w:jc w:val="center"/>
        <w:rPr>
          <w:rStyle w:val="Strong"/>
          <w:rtl/>
        </w:rPr>
      </w:pPr>
    </w:p>
    <w:p w14:paraId="2C13F396" w14:textId="77777777" w:rsidR="000A28E5" w:rsidRDefault="000A28E5" w:rsidP="000A28E5">
      <w:pPr>
        <w:pStyle w:val="NormalWeb"/>
        <w:bidi/>
        <w:spacing w:before="0" w:beforeAutospacing="0" w:after="0" w:afterAutospacing="0" w:line="480" w:lineRule="auto"/>
        <w:jc w:val="center"/>
        <w:rPr>
          <w:rStyle w:val="Strong"/>
          <w:rtl/>
        </w:rPr>
      </w:pPr>
    </w:p>
    <w:p w14:paraId="539E156B" w14:textId="77777777" w:rsidR="000A28E5" w:rsidRDefault="000A28E5" w:rsidP="000A28E5">
      <w:pPr>
        <w:pStyle w:val="NormalWeb"/>
        <w:bidi/>
        <w:spacing w:before="0" w:beforeAutospacing="0" w:after="0" w:afterAutospacing="0" w:line="480" w:lineRule="auto"/>
        <w:jc w:val="center"/>
        <w:rPr>
          <w:rStyle w:val="Strong"/>
          <w:rtl/>
        </w:rPr>
      </w:pPr>
    </w:p>
    <w:p w14:paraId="7D3C7053" w14:textId="14747AF7"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lastRenderedPageBreak/>
        <w:t>جدول رقم (4-6) تحليل بيانات البعد الرابع: رفع كفاءة الأداء التشغيلي والإداري</w:t>
      </w:r>
    </w:p>
    <w:tbl>
      <w:tblPr>
        <w:tblStyle w:val="PlainTable1"/>
        <w:tblW w:w="0" w:type="auto"/>
        <w:tblLook w:val="04A0" w:firstRow="1" w:lastRow="0" w:firstColumn="1" w:lastColumn="0" w:noHBand="0" w:noVBand="1"/>
      </w:tblPr>
      <w:tblGrid>
        <w:gridCol w:w="659"/>
        <w:gridCol w:w="930"/>
        <w:gridCol w:w="1137"/>
        <w:gridCol w:w="925"/>
        <w:gridCol w:w="1219"/>
        <w:gridCol w:w="1206"/>
        <w:gridCol w:w="2746"/>
      </w:tblGrid>
      <w:tr w:rsidR="00FB219C" w:rsidRPr="00FB219C" w14:paraId="74108CE4" w14:textId="77777777" w:rsidTr="000A28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E1E56" w14:textId="77777777" w:rsidR="00FB219C" w:rsidRPr="00FB219C" w:rsidRDefault="00FB219C" w:rsidP="00FB219C">
            <w:pPr>
              <w:spacing w:line="480" w:lineRule="auto"/>
              <w:jc w:val="center"/>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3CCE783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57E6F846"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52CF7FE7"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7D6A9F06"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7E63AEC6"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5134DD0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0A28E5" w:rsidRPr="00FB219C" w14:paraId="299B5556"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F9F2E0" w14:textId="77777777" w:rsidR="00FB219C" w:rsidRPr="00FB219C" w:rsidRDefault="00FB219C" w:rsidP="00FB219C">
            <w:pPr>
              <w:spacing w:line="480" w:lineRule="auto"/>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44E75284"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7955754E"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87%</w:t>
            </w:r>
          </w:p>
        </w:tc>
        <w:tc>
          <w:tcPr>
            <w:tcW w:w="0" w:type="auto"/>
            <w:hideMark/>
          </w:tcPr>
          <w:p w14:paraId="5E822BFE"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42DE9673"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0.62</w:t>
            </w:r>
          </w:p>
        </w:tc>
        <w:tc>
          <w:tcPr>
            <w:tcW w:w="0" w:type="auto"/>
            <w:hideMark/>
          </w:tcPr>
          <w:p w14:paraId="703E982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4.35</w:t>
            </w:r>
          </w:p>
        </w:tc>
        <w:tc>
          <w:tcPr>
            <w:tcW w:w="0" w:type="auto"/>
            <w:hideMark/>
          </w:tcPr>
          <w:p w14:paraId="2C613E2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تتم متابعة أداء الموظفين الإداريين والتشغيليين بشكل دوري</w:t>
            </w:r>
          </w:p>
        </w:tc>
      </w:tr>
      <w:tr w:rsidR="00FB219C" w:rsidRPr="00FB219C" w14:paraId="4568A5E8"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472589ED"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2</w:t>
            </w:r>
          </w:p>
        </w:tc>
        <w:tc>
          <w:tcPr>
            <w:tcW w:w="0" w:type="auto"/>
            <w:hideMark/>
          </w:tcPr>
          <w:p w14:paraId="06292018"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72C0E7C5"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6D887377"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26C282A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0F1B4C90"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2554E883"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تحسين العمليات الإدارية لتسهيل تقديم الخدمات</w:t>
            </w:r>
          </w:p>
        </w:tc>
      </w:tr>
      <w:tr w:rsidR="000A28E5" w:rsidRPr="00FB219C" w14:paraId="3E16D043"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B19796"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3</w:t>
            </w:r>
          </w:p>
        </w:tc>
        <w:tc>
          <w:tcPr>
            <w:tcW w:w="0" w:type="auto"/>
            <w:hideMark/>
          </w:tcPr>
          <w:p w14:paraId="6A113B5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321D8CDC"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83%</w:t>
            </w:r>
          </w:p>
        </w:tc>
        <w:tc>
          <w:tcPr>
            <w:tcW w:w="0" w:type="auto"/>
            <w:hideMark/>
          </w:tcPr>
          <w:p w14:paraId="32B1A61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643EB0B3"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0.72</w:t>
            </w:r>
          </w:p>
        </w:tc>
        <w:tc>
          <w:tcPr>
            <w:tcW w:w="0" w:type="auto"/>
            <w:hideMark/>
          </w:tcPr>
          <w:p w14:paraId="540DC12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4.15</w:t>
            </w:r>
          </w:p>
        </w:tc>
        <w:tc>
          <w:tcPr>
            <w:tcW w:w="0" w:type="auto"/>
            <w:hideMark/>
          </w:tcPr>
          <w:p w14:paraId="2EB703BA"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هناك تنسيق فعال بين الإدارات لضمان استمرارية الخدمة</w:t>
            </w:r>
          </w:p>
        </w:tc>
      </w:tr>
      <w:tr w:rsidR="00FB219C" w:rsidRPr="00FB219C" w14:paraId="3503A2DD"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0C405E14"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1C65E08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0B63B540"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86%</w:t>
            </w:r>
          </w:p>
        </w:tc>
        <w:tc>
          <w:tcPr>
            <w:tcW w:w="0" w:type="auto"/>
            <w:hideMark/>
          </w:tcPr>
          <w:p w14:paraId="0B2D04B0"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59197C66"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41C63231"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4.30</w:t>
            </w:r>
          </w:p>
        </w:tc>
        <w:tc>
          <w:tcPr>
            <w:tcW w:w="0" w:type="auto"/>
            <w:hideMark/>
          </w:tcPr>
          <w:p w14:paraId="6B80532C"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تدريب الموظفين لتعزيز كفاءتهم التشغيلية والإدارية</w:t>
            </w:r>
          </w:p>
        </w:tc>
      </w:tr>
      <w:tr w:rsidR="000A28E5" w:rsidRPr="00FB219C" w14:paraId="0EEE9646"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BD711"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5</w:t>
            </w:r>
          </w:p>
        </w:tc>
        <w:tc>
          <w:tcPr>
            <w:tcW w:w="0" w:type="auto"/>
            <w:hideMark/>
          </w:tcPr>
          <w:p w14:paraId="7AC69EC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30C574C9"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221E03A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7480210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0.68</w:t>
            </w:r>
          </w:p>
        </w:tc>
        <w:tc>
          <w:tcPr>
            <w:tcW w:w="0" w:type="auto"/>
            <w:hideMark/>
          </w:tcPr>
          <w:p w14:paraId="7280A65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4C7A67D8"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توجد خطط واضحة لتحسين الأداء العام للمستشفى</w:t>
            </w:r>
          </w:p>
        </w:tc>
      </w:tr>
    </w:tbl>
    <w:p w14:paraId="2CD91FED" w14:textId="77777777" w:rsidR="00FB219C" w:rsidRPr="00FB219C" w:rsidRDefault="00FB219C" w:rsidP="00FA17B8">
      <w:pPr>
        <w:pStyle w:val="NormalWeb"/>
        <w:numPr>
          <w:ilvl w:val="0"/>
          <w:numId w:val="32"/>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تشير النتائج إلى اهتمام المؤسسات بعمليات التدريب والمتابعة لضمان كفاءة الأداء الإداري والتشغيلي</w:t>
      </w:r>
      <w:r w:rsidRPr="00FB219C">
        <w:rPr>
          <w:rFonts w:ascii="Sakkal Majalla" w:hAnsi="Sakkal Majalla" w:cs="Sakkal Majalla"/>
          <w:sz w:val="28"/>
          <w:szCs w:val="28"/>
        </w:rPr>
        <w:t>.</w:t>
      </w:r>
    </w:p>
    <w:p w14:paraId="20AAA0F0" w14:textId="77777777" w:rsidR="00FB219C" w:rsidRPr="00FB219C" w:rsidRDefault="00FB219C" w:rsidP="00FA17B8">
      <w:pPr>
        <w:pStyle w:val="NormalWeb"/>
        <w:numPr>
          <w:ilvl w:val="0"/>
          <w:numId w:val="32"/>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بعض العناصر تحتاج لمزيد من التركيز على التنسيق الداخلي لتقليل التكرار والأخطاء وضمان استمرارية الخدمة</w:t>
      </w:r>
      <w:r w:rsidRPr="00FB219C">
        <w:rPr>
          <w:rFonts w:ascii="Sakkal Majalla" w:hAnsi="Sakkal Majalla" w:cs="Sakkal Majalla"/>
          <w:sz w:val="28"/>
          <w:szCs w:val="28"/>
        </w:rPr>
        <w:t>.</w:t>
      </w:r>
    </w:p>
    <w:p w14:paraId="4CECE8DC" w14:textId="72A892D8" w:rsidR="00FB219C" w:rsidRPr="00FB219C" w:rsidRDefault="00FB219C" w:rsidP="00FB219C">
      <w:pPr>
        <w:spacing w:after="0" w:line="480" w:lineRule="auto"/>
        <w:rPr>
          <w:rFonts w:ascii="Sakkal Majalla" w:hAnsi="Sakkal Majalla" w:cs="Sakkal Majalla"/>
          <w:sz w:val="28"/>
          <w:szCs w:val="28"/>
        </w:rPr>
      </w:pPr>
    </w:p>
    <w:p w14:paraId="37AE1950" w14:textId="77777777" w:rsidR="00FB219C" w:rsidRPr="00FB219C" w:rsidRDefault="00FB219C" w:rsidP="00FB219C">
      <w:pPr>
        <w:pStyle w:val="Heading3"/>
        <w:bidi/>
        <w:spacing w:before="0" w:beforeAutospacing="0" w:after="0" w:afterAutospacing="0" w:line="480" w:lineRule="auto"/>
        <w:rPr>
          <w:rFonts w:ascii="Sakkal Majalla" w:hAnsi="Sakkal Majalla" w:cs="Sakkal Majalla"/>
          <w:sz w:val="28"/>
          <w:szCs w:val="28"/>
        </w:rPr>
      </w:pPr>
      <w:bookmarkStart w:id="49" w:name="_Toc225329456"/>
      <w:r w:rsidRPr="00FB219C">
        <w:rPr>
          <w:rFonts w:ascii="Sakkal Majalla" w:hAnsi="Sakkal Majalla" w:cs="Sakkal Majalla"/>
          <w:sz w:val="28"/>
          <w:szCs w:val="28"/>
          <w:rtl/>
        </w:rPr>
        <w:lastRenderedPageBreak/>
        <w:t>البعد الخامس: تطبيق المعايير والإجراءات الصحية المعتمدة (الاعتماد الصحي)</w:t>
      </w:r>
      <w:bookmarkEnd w:id="49"/>
    </w:p>
    <w:p w14:paraId="2D0DE04A" w14:textId="77777777" w:rsidR="00FB219C" w:rsidRPr="00FB219C" w:rsidRDefault="00FB219C" w:rsidP="00FB219C">
      <w:pPr>
        <w:pStyle w:val="NormalWeb"/>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يتعلق هذا البعد بالالتزام بالمعايير الوطنية والدولية وضمان التقييم المستمر وفق إجراءات الاعتماد الصحي</w:t>
      </w:r>
      <w:r w:rsidRPr="00FB219C">
        <w:rPr>
          <w:rFonts w:ascii="Sakkal Majalla" w:hAnsi="Sakkal Majalla" w:cs="Sakkal Majalla"/>
          <w:sz w:val="28"/>
          <w:szCs w:val="28"/>
        </w:rPr>
        <w:t>.</w:t>
      </w:r>
    </w:p>
    <w:p w14:paraId="086242A4" w14:textId="77777777" w:rsidR="00FB219C" w:rsidRPr="00FB219C" w:rsidRDefault="00FB219C" w:rsidP="000A28E5">
      <w:pPr>
        <w:pStyle w:val="NormalWeb"/>
        <w:bidi/>
        <w:spacing w:before="0" w:beforeAutospacing="0" w:after="0" w:afterAutospacing="0" w:line="480" w:lineRule="auto"/>
        <w:jc w:val="center"/>
        <w:rPr>
          <w:rFonts w:ascii="Sakkal Majalla" w:hAnsi="Sakkal Majalla" w:cs="Sakkal Majalla"/>
          <w:sz w:val="28"/>
          <w:szCs w:val="28"/>
        </w:rPr>
      </w:pPr>
      <w:r w:rsidRPr="00FB219C">
        <w:rPr>
          <w:rStyle w:val="Strong"/>
          <w:rFonts w:ascii="Sakkal Majalla" w:hAnsi="Sakkal Majalla" w:cs="Sakkal Majalla"/>
          <w:sz w:val="28"/>
          <w:szCs w:val="28"/>
          <w:rtl/>
        </w:rPr>
        <w:t>جدول رقم (4-7) تحليل بيانات البعد الخامس: تطبيق المعايير والإجراءات الصحية المعتمدة</w:t>
      </w:r>
    </w:p>
    <w:tbl>
      <w:tblPr>
        <w:tblStyle w:val="PlainTable1"/>
        <w:tblW w:w="0" w:type="auto"/>
        <w:tblLook w:val="04A0" w:firstRow="1" w:lastRow="0" w:firstColumn="1" w:lastColumn="0" w:noHBand="0" w:noVBand="1"/>
      </w:tblPr>
      <w:tblGrid>
        <w:gridCol w:w="659"/>
        <w:gridCol w:w="926"/>
        <w:gridCol w:w="1115"/>
        <w:gridCol w:w="917"/>
        <w:gridCol w:w="1200"/>
        <w:gridCol w:w="1186"/>
        <w:gridCol w:w="2819"/>
      </w:tblGrid>
      <w:tr w:rsidR="00FB219C" w:rsidRPr="00FB219C" w14:paraId="17A3926F" w14:textId="77777777" w:rsidTr="000A28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33331" w14:textId="77777777" w:rsidR="00FB219C" w:rsidRPr="00FB219C" w:rsidRDefault="00FB219C" w:rsidP="00FB219C">
            <w:pPr>
              <w:spacing w:line="480" w:lineRule="auto"/>
              <w:jc w:val="center"/>
              <w:rPr>
                <w:rFonts w:ascii="Sakkal Majalla" w:hAnsi="Sakkal Majalla" w:cs="Sakkal Majalla"/>
                <w:sz w:val="28"/>
                <w:szCs w:val="28"/>
              </w:rPr>
            </w:pPr>
            <w:r w:rsidRPr="00FB219C">
              <w:rPr>
                <w:rFonts w:ascii="Sakkal Majalla" w:hAnsi="Sakkal Majalla" w:cs="Sakkal Majalla"/>
                <w:b w:val="0"/>
                <w:bCs w:val="0"/>
                <w:sz w:val="28"/>
                <w:szCs w:val="28"/>
                <w:rtl/>
              </w:rPr>
              <w:t>الرتبة</w:t>
            </w:r>
          </w:p>
        </w:tc>
        <w:tc>
          <w:tcPr>
            <w:tcW w:w="0" w:type="auto"/>
            <w:hideMark/>
          </w:tcPr>
          <w:p w14:paraId="5BEFBFAF"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المستوى</w:t>
            </w:r>
          </w:p>
        </w:tc>
        <w:tc>
          <w:tcPr>
            <w:tcW w:w="0" w:type="auto"/>
            <w:hideMark/>
          </w:tcPr>
          <w:p w14:paraId="17997119"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الوزن النسبي</w:t>
            </w:r>
            <w:r w:rsidRPr="00FB219C">
              <w:rPr>
                <w:rFonts w:ascii="Sakkal Majalla" w:hAnsi="Sakkal Majalla" w:cs="Sakkal Majalla"/>
                <w:b w:val="0"/>
                <w:bCs w:val="0"/>
                <w:sz w:val="28"/>
                <w:szCs w:val="28"/>
              </w:rPr>
              <w:t xml:space="preserve"> (%)</w:t>
            </w:r>
          </w:p>
        </w:tc>
        <w:tc>
          <w:tcPr>
            <w:tcW w:w="0" w:type="auto"/>
            <w:hideMark/>
          </w:tcPr>
          <w:p w14:paraId="74947B5C"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النتيجة</w:t>
            </w:r>
          </w:p>
        </w:tc>
        <w:tc>
          <w:tcPr>
            <w:tcW w:w="0" w:type="auto"/>
            <w:hideMark/>
          </w:tcPr>
          <w:p w14:paraId="7F4D69DC"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الانحراف المعياري</w:t>
            </w:r>
          </w:p>
        </w:tc>
        <w:tc>
          <w:tcPr>
            <w:tcW w:w="0" w:type="auto"/>
            <w:hideMark/>
          </w:tcPr>
          <w:p w14:paraId="57E31D6C"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المتوسط الحسابي</w:t>
            </w:r>
          </w:p>
        </w:tc>
        <w:tc>
          <w:tcPr>
            <w:tcW w:w="0" w:type="auto"/>
            <w:hideMark/>
          </w:tcPr>
          <w:p w14:paraId="3EECA5DB" w14:textId="77777777" w:rsidR="00FB219C" w:rsidRPr="00FB219C" w:rsidRDefault="00FB219C" w:rsidP="00FB219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FB219C">
              <w:rPr>
                <w:rFonts w:ascii="Sakkal Majalla" w:hAnsi="Sakkal Majalla" w:cs="Sakkal Majalla"/>
                <w:b w:val="0"/>
                <w:bCs w:val="0"/>
                <w:sz w:val="28"/>
                <w:szCs w:val="28"/>
                <w:rtl/>
              </w:rPr>
              <w:t>العبارة</w:t>
            </w:r>
          </w:p>
        </w:tc>
      </w:tr>
      <w:tr w:rsidR="000A28E5" w:rsidRPr="00FB219C" w14:paraId="6918CD76"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3577EC" w14:textId="77777777" w:rsidR="00FB219C" w:rsidRPr="00FB219C" w:rsidRDefault="00FB219C" w:rsidP="00FB219C">
            <w:pPr>
              <w:spacing w:line="480" w:lineRule="auto"/>
              <w:rPr>
                <w:rFonts w:ascii="Sakkal Majalla" w:hAnsi="Sakkal Majalla" w:cs="Sakkal Majalla"/>
                <w:b w:val="0"/>
                <w:bCs w:val="0"/>
                <w:sz w:val="28"/>
                <w:szCs w:val="28"/>
              </w:rPr>
            </w:pPr>
            <w:r w:rsidRPr="00FB219C">
              <w:rPr>
                <w:rFonts w:ascii="Sakkal Majalla" w:hAnsi="Sakkal Majalla" w:cs="Sakkal Majalla"/>
                <w:sz w:val="28"/>
                <w:szCs w:val="28"/>
              </w:rPr>
              <w:t>1</w:t>
            </w:r>
          </w:p>
        </w:tc>
        <w:tc>
          <w:tcPr>
            <w:tcW w:w="0" w:type="auto"/>
            <w:hideMark/>
          </w:tcPr>
          <w:p w14:paraId="1346A38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17FB4EA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88%</w:t>
            </w:r>
          </w:p>
        </w:tc>
        <w:tc>
          <w:tcPr>
            <w:tcW w:w="0" w:type="auto"/>
            <w:hideMark/>
          </w:tcPr>
          <w:p w14:paraId="1F0423E6"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7CE1E4E0"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0.60</w:t>
            </w:r>
          </w:p>
        </w:tc>
        <w:tc>
          <w:tcPr>
            <w:tcW w:w="0" w:type="auto"/>
            <w:hideMark/>
          </w:tcPr>
          <w:p w14:paraId="011659AB"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4.38</w:t>
            </w:r>
          </w:p>
        </w:tc>
        <w:tc>
          <w:tcPr>
            <w:tcW w:w="0" w:type="auto"/>
            <w:hideMark/>
          </w:tcPr>
          <w:p w14:paraId="517AA500"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الالتزام بجميع المعايير الصحية المعتمدة داخل المؤسسة</w:t>
            </w:r>
          </w:p>
        </w:tc>
      </w:tr>
      <w:tr w:rsidR="00FB219C" w:rsidRPr="00FB219C" w14:paraId="78FEC4B4"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778F12B6"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2</w:t>
            </w:r>
          </w:p>
        </w:tc>
        <w:tc>
          <w:tcPr>
            <w:tcW w:w="0" w:type="auto"/>
            <w:hideMark/>
          </w:tcPr>
          <w:p w14:paraId="46CDD112"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60DA6A3E"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85%</w:t>
            </w:r>
          </w:p>
        </w:tc>
        <w:tc>
          <w:tcPr>
            <w:tcW w:w="0" w:type="auto"/>
            <w:hideMark/>
          </w:tcPr>
          <w:p w14:paraId="362AAA0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1DC9E91F"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0.68</w:t>
            </w:r>
          </w:p>
        </w:tc>
        <w:tc>
          <w:tcPr>
            <w:tcW w:w="0" w:type="auto"/>
            <w:hideMark/>
          </w:tcPr>
          <w:p w14:paraId="6601198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4.25</w:t>
            </w:r>
          </w:p>
        </w:tc>
        <w:tc>
          <w:tcPr>
            <w:tcW w:w="0" w:type="auto"/>
            <w:hideMark/>
          </w:tcPr>
          <w:p w14:paraId="533D7D5A"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متابعة تطبيق الإجراءات الصحية بشكل دوري</w:t>
            </w:r>
          </w:p>
        </w:tc>
      </w:tr>
      <w:tr w:rsidR="000A28E5" w:rsidRPr="00FB219C" w14:paraId="319F61A9"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CD1384"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3</w:t>
            </w:r>
          </w:p>
        </w:tc>
        <w:tc>
          <w:tcPr>
            <w:tcW w:w="0" w:type="auto"/>
            <w:hideMark/>
          </w:tcPr>
          <w:p w14:paraId="36729EF9"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66497F23"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84%</w:t>
            </w:r>
          </w:p>
        </w:tc>
        <w:tc>
          <w:tcPr>
            <w:tcW w:w="0" w:type="auto"/>
            <w:hideMark/>
          </w:tcPr>
          <w:p w14:paraId="2C9F42E6"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74D63B95"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0.70</w:t>
            </w:r>
          </w:p>
        </w:tc>
        <w:tc>
          <w:tcPr>
            <w:tcW w:w="0" w:type="auto"/>
            <w:hideMark/>
          </w:tcPr>
          <w:p w14:paraId="59B8AEA6"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4.20</w:t>
            </w:r>
          </w:p>
        </w:tc>
        <w:tc>
          <w:tcPr>
            <w:tcW w:w="0" w:type="auto"/>
            <w:hideMark/>
          </w:tcPr>
          <w:p w14:paraId="1D110952"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توجد فرق داخلية لتدقيق الجودة وفق معايير الاعتماد</w:t>
            </w:r>
          </w:p>
        </w:tc>
      </w:tr>
      <w:tr w:rsidR="00FB219C" w:rsidRPr="00FB219C" w14:paraId="2F658EF6" w14:textId="77777777" w:rsidTr="000A28E5">
        <w:tc>
          <w:tcPr>
            <w:cnfStyle w:val="001000000000" w:firstRow="0" w:lastRow="0" w:firstColumn="1" w:lastColumn="0" w:oddVBand="0" w:evenVBand="0" w:oddHBand="0" w:evenHBand="0" w:firstRowFirstColumn="0" w:firstRowLastColumn="0" w:lastRowFirstColumn="0" w:lastRowLastColumn="0"/>
            <w:tcW w:w="0" w:type="auto"/>
            <w:hideMark/>
          </w:tcPr>
          <w:p w14:paraId="4A726630"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4</w:t>
            </w:r>
          </w:p>
        </w:tc>
        <w:tc>
          <w:tcPr>
            <w:tcW w:w="0" w:type="auto"/>
            <w:hideMark/>
          </w:tcPr>
          <w:p w14:paraId="21C71874"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w:t>
            </w:r>
          </w:p>
        </w:tc>
        <w:tc>
          <w:tcPr>
            <w:tcW w:w="0" w:type="auto"/>
            <w:hideMark/>
          </w:tcPr>
          <w:p w14:paraId="6E01EBE3"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83%</w:t>
            </w:r>
          </w:p>
        </w:tc>
        <w:tc>
          <w:tcPr>
            <w:tcW w:w="0" w:type="auto"/>
            <w:hideMark/>
          </w:tcPr>
          <w:p w14:paraId="5AC343D2"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w:t>
            </w:r>
          </w:p>
        </w:tc>
        <w:tc>
          <w:tcPr>
            <w:tcW w:w="0" w:type="auto"/>
            <w:hideMark/>
          </w:tcPr>
          <w:p w14:paraId="100DBFE9"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0.72</w:t>
            </w:r>
          </w:p>
        </w:tc>
        <w:tc>
          <w:tcPr>
            <w:tcW w:w="0" w:type="auto"/>
            <w:hideMark/>
          </w:tcPr>
          <w:p w14:paraId="7A880158"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4.15</w:t>
            </w:r>
          </w:p>
        </w:tc>
        <w:tc>
          <w:tcPr>
            <w:tcW w:w="0" w:type="auto"/>
            <w:hideMark/>
          </w:tcPr>
          <w:p w14:paraId="4EA8738C" w14:textId="77777777" w:rsidR="00FB219C" w:rsidRPr="00FB219C" w:rsidRDefault="00FB219C" w:rsidP="00FB219C">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يتم تحديث الإجراءات واللوائح بما يتوافق مع أحدث المعايير</w:t>
            </w:r>
          </w:p>
        </w:tc>
      </w:tr>
      <w:tr w:rsidR="000A28E5" w:rsidRPr="00FB219C" w14:paraId="261CCD1C" w14:textId="77777777" w:rsidTr="000A28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A49AF" w14:textId="77777777" w:rsidR="00FB219C" w:rsidRPr="00FB219C" w:rsidRDefault="00FB219C" w:rsidP="00FB219C">
            <w:pPr>
              <w:spacing w:line="480" w:lineRule="auto"/>
              <w:rPr>
                <w:rFonts w:ascii="Sakkal Majalla" w:hAnsi="Sakkal Majalla" w:cs="Sakkal Majalla"/>
                <w:sz w:val="28"/>
                <w:szCs w:val="28"/>
              </w:rPr>
            </w:pPr>
            <w:r w:rsidRPr="00FB219C">
              <w:rPr>
                <w:rFonts w:ascii="Sakkal Majalla" w:hAnsi="Sakkal Majalla" w:cs="Sakkal Majalla"/>
                <w:sz w:val="28"/>
                <w:szCs w:val="28"/>
              </w:rPr>
              <w:t>5</w:t>
            </w:r>
          </w:p>
        </w:tc>
        <w:tc>
          <w:tcPr>
            <w:tcW w:w="0" w:type="auto"/>
            <w:hideMark/>
          </w:tcPr>
          <w:p w14:paraId="7F59A200"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مرتفع جدًا</w:t>
            </w:r>
          </w:p>
        </w:tc>
        <w:tc>
          <w:tcPr>
            <w:tcW w:w="0" w:type="auto"/>
            <w:hideMark/>
          </w:tcPr>
          <w:p w14:paraId="2CA8DBA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87%</w:t>
            </w:r>
          </w:p>
        </w:tc>
        <w:tc>
          <w:tcPr>
            <w:tcW w:w="0" w:type="auto"/>
            <w:hideMark/>
          </w:tcPr>
          <w:p w14:paraId="64FE6C4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موافق جدًا</w:t>
            </w:r>
          </w:p>
        </w:tc>
        <w:tc>
          <w:tcPr>
            <w:tcW w:w="0" w:type="auto"/>
            <w:hideMark/>
          </w:tcPr>
          <w:p w14:paraId="0F8BDF5F"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0.65</w:t>
            </w:r>
          </w:p>
        </w:tc>
        <w:tc>
          <w:tcPr>
            <w:tcW w:w="0" w:type="auto"/>
            <w:hideMark/>
          </w:tcPr>
          <w:p w14:paraId="0404E64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Pr>
              <w:t>4.30</w:t>
            </w:r>
          </w:p>
        </w:tc>
        <w:tc>
          <w:tcPr>
            <w:tcW w:w="0" w:type="auto"/>
            <w:hideMark/>
          </w:tcPr>
          <w:p w14:paraId="4B01FB91" w14:textId="77777777" w:rsidR="00FB219C" w:rsidRPr="00FB219C" w:rsidRDefault="00FB219C" w:rsidP="00FB219C">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B219C">
              <w:rPr>
                <w:rFonts w:ascii="Sakkal Majalla" w:hAnsi="Sakkal Majalla" w:cs="Sakkal Majalla"/>
                <w:sz w:val="28"/>
                <w:szCs w:val="28"/>
                <w:rtl/>
              </w:rPr>
              <w:t>تساهم عمليات الاعتماد الصحي في تحسين مستوى الخدمات المقدمة</w:t>
            </w:r>
          </w:p>
        </w:tc>
      </w:tr>
    </w:tbl>
    <w:p w14:paraId="15737586" w14:textId="77777777" w:rsidR="00FB219C" w:rsidRPr="00FB219C" w:rsidRDefault="00FB219C" w:rsidP="00FA17B8">
      <w:pPr>
        <w:pStyle w:val="NormalWeb"/>
        <w:numPr>
          <w:ilvl w:val="0"/>
          <w:numId w:val="33"/>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جميع العناصر جاءت بمستوى مرتفع جدًا أو مرتفع، ما يدل على التزام المؤسسات بالاعتماد الصحي واتباع أحدث المعايير لتقديم خدمة عالية الجودة</w:t>
      </w:r>
      <w:r w:rsidRPr="00FB219C">
        <w:rPr>
          <w:rFonts w:ascii="Sakkal Majalla" w:hAnsi="Sakkal Majalla" w:cs="Sakkal Majalla"/>
          <w:sz w:val="28"/>
          <w:szCs w:val="28"/>
        </w:rPr>
        <w:t>.</w:t>
      </w:r>
    </w:p>
    <w:p w14:paraId="3365B8B2" w14:textId="6C0D01B1" w:rsidR="00FB219C" w:rsidRPr="000A28E5" w:rsidRDefault="00FB219C" w:rsidP="00FA17B8">
      <w:pPr>
        <w:pStyle w:val="NormalWeb"/>
        <w:numPr>
          <w:ilvl w:val="0"/>
          <w:numId w:val="33"/>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lastRenderedPageBreak/>
        <w:t>الانحرافات المعيارية المنخفضة تشير إلى توافق الموظفين على أهمية الالتزام بالإجراءات والمعايير الصحية</w:t>
      </w:r>
      <w:r w:rsidRPr="00FB219C">
        <w:rPr>
          <w:rFonts w:ascii="Sakkal Majalla" w:hAnsi="Sakkal Majalla" w:cs="Sakkal Majalla"/>
          <w:sz w:val="28"/>
          <w:szCs w:val="28"/>
        </w:rPr>
        <w:t>.</w:t>
      </w:r>
    </w:p>
    <w:p w14:paraId="606B5A3B" w14:textId="4BB97620" w:rsidR="00FB219C" w:rsidRPr="00FB219C" w:rsidRDefault="000A28E5" w:rsidP="00FB219C">
      <w:pPr>
        <w:pStyle w:val="Heading3"/>
        <w:bidi/>
        <w:spacing w:before="0" w:beforeAutospacing="0" w:after="0" w:afterAutospacing="0" w:line="480" w:lineRule="auto"/>
        <w:rPr>
          <w:rFonts w:ascii="Sakkal Majalla" w:hAnsi="Sakkal Majalla" w:cs="Sakkal Majalla"/>
          <w:sz w:val="28"/>
          <w:szCs w:val="28"/>
        </w:rPr>
      </w:pPr>
      <w:bookmarkStart w:id="50" w:name="_Toc225329457"/>
      <w:r>
        <w:rPr>
          <w:rFonts w:ascii="Sakkal Majalla" w:hAnsi="Sakkal Majalla" w:cs="Sakkal Majalla" w:hint="cs"/>
          <w:sz w:val="28"/>
          <w:szCs w:val="28"/>
          <w:rtl/>
        </w:rPr>
        <w:t>تحليل</w:t>
      </w:r>
      <w:r w:rsidR="00FB219C" w:rsidRPr="00FB219C">
        <w:rPr>
          <w:rFonts w:ascii="Sakkal Majalla" w:hAnsi="Sakkal Majalla" w:cs="Sakkal Majalla"/>
          <w:sz w:val="28"/>
          <w:szCs w:val="28"/>
          <w:rtl/>
        </w:rPr>
        <w:t xml:space="preserve"> </w:t>
      </w:r>
      <w:r>
        <w:rPr>
          <w:rFonts w:ascii="Sakkal Majalla" w:hAnsi="Sakkal Majalla" w:cs="Sakkal Majalla" w:hint="cs"/>
          <w:sz w:val="28"/>
          <w:szCs w:val="28"/>
          <w:rtl/>
        </w:rPr>
        <w:t>ا</w:t>
      </w:r>
      <w:r w:rsidR="00FB219C" w:rsidRPr="00FB219C">
        <w:rPr>
          <w:rFonts w:ascii="Sakkal Majalla" w:hAnsi="Sakkal Majalla" w:cs="Sakkal Majalla"/>
          <w:sz w:val="28"/>
          <w:szCs w:val="28"/>
          <w:rtl/>
        </w:rPr>
        <w:t>لمتغير التابع</w:t>
      </w:r>
      <w:bookmarkEnd w:id="50"/>
    </w:p>
    <w:p w14:paraId="117173E9" w14:textId="77777777" w:rsidR="00FB219C" w:rsidRPr="00FB219C" w:rsidRDefault="00FB219C" w:rsidP="00FA17B8">
      <w:pPr>
        <w:pStyle w:val="NormalWeb"/>
        <w:numPr>
          <w:ilvl w:val="0"/>
          <w:numId w:val="34"/>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 xml:space="preserve">أظهرت جميع الأبعاد الخمسة </w:t>
      </w:r>
      <w:r w:rsidRPr="000A28E5">
        <w:rPr>
          <w:rStyle w:val="Strong"/>
          <w:rFonts w:ascii="Sakkal Majalla" w:hAnsi="Sakkal Majalla" w:cs="Sakkal Majalla"/>
          <w:b w:val="0"/>
          <w:bCs w:val="0"/>
          <w:sz w:val="28"/>
          <w:szCs w:val="28"/>
          <w:rtl/>
        </w:rPr>
        <w:t>متوسطات حسابية مرتفعة تتراوح بين 4.15 و4.38</w:t>
      </w:r>
      <w:r w:rsidRPr="00FB219C">
        <w:rPr>
          <w:rFonts w:ascii="Sakkal Majalla" w:hAnsi="Sakkal Majalla" w:cs="Sakkal Majalla"/>
          <w:sz w:val="28"/>
          <w:szCs w:val="28"/>
          <w:rtl/>
        </w:rPr>
        <w:t>، مما يعكس تقييمًا إيجابيًا من الموظفين حول جودة وكفاءة الخدمات الصحية في المؤسسات محل الدراسة</w:t>
      </w:r>
      <w:r w:rsidRPr="00FB219C">
        <w:rPr>
          <w:rFonts w:ascii="Sakkal Majalla" w:hAnsi="Sakkal Majalla" w:cs="Sakkal Majalla"/>
          <w:sz w:val="28"/>
          <w:szCs w:val="28"/>
        </w:rPr>
        <w:t>.</w:t>
      </w:r>
    </w:p>
    <w:p w14:paraId="48786964" w14:textId="77777777" w:rsidR="00FB219C" w:rsidRPr="00FB219C" w:rsidRDefault="00FB219C" w:rsidP="00FA17B8">
      <w:pPr>
        <w:pStyle w:val="NormalWeb"/>
        <w:numPr>
          <w:ilvl w:val="0"/>
          <w:numId w:val="34"/>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 xml:space="preserve">الانحرافات المعيارية المنخفضة نسبيًا تؤكد </w:t>
      </w:r>
      <w:r w:rsidRPr="000A28E5">
        <w:rPr>
          <w:rStyle w:val="Strong"/>
          <w:rFonts w:ascii="Sakkal Majalla" w:hAnsi="Sakkal Majalla" w:cs="Sakkal Majalla"/>
          <w:b w:val="0"/>
          <w:bCs w:val="0"/>
          <w:sz w:val="28"/>
          <w:szCs w:val="28"/>
          <w:rtl/>
        </w:rPr>
        <w:t>اتساق آراء المشاركين</w:t>
      </w:r>
      <w:r w:rsidRPr="00FB219C">
        <w:rPr>
          <w:rFonts w:ascii="Sakkal Majalla" w:hAnsi="Sakkal Majalla" w:cs="Sakkal Majalla"/>
          <w:sz w:val="28"/>
          <w:szCs w:val="28"/>
          <w:rtl/>
        </w:rPr>
        <w:t xml:space="preserve"> في الاستبيان</w:t>
      </w:r>
      <w:r w:rsidRPr="00FB219C">
        <w:rPr>
          <w:rFonts w:ascii="Sakkal Majalla" w:hAnsi="Sakkal Majalla" w:cs="Sakkal Majalla"/>
          <w:sz w:val="28"/>
          <w:szCs w:val="28"/>
        </w:rPr>
        <w:t>.</w:t>
      </w:r>
    </w:p>
    <w:p w14:paraId="4E700090" w14:textId="77777777" w:rsidR="00FB219C" w:rsidRPr="00FB219C" w:rsidRDefault="00FB219C" w:rsidP="00FA17B8">
      <w:pPr>
        <w:pStyle w:val="NormalWeb"/>
        <w:numPr>
          <w:ilvl w:val="0"/>
          <w:numId w:val="34"/>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 xml:space="preserve">يمكن القول إن </w:t>
      </w:r>
      <w:r w:rsidRPr="000A28E5">
        <w:rPr>
          <w:rStyle w:val="Strong"/>
          <w:rFonts w:ascii="Sakkal Majalla" w:hAnsi="Sakkal Majalla" w:cs="Sakkal Majalla"/>
          <w:b w:val="0"/>
          <w:bCs w:val="0"/>
          <w:sz w:val="28"/>
          <w:szCs w:val="28"/>
          <w:rtl/>
        </w:rPr>
        <w:t>تحسين كفاءة الأنشطة والعمليات</w:t>
      </w:r>
      <w:r w:rsidRPr="00FB219C">
        <w:rPr>
          <w:rFonts w:ascii="Sakkal Majalla" w:hAnsi="Sakkal Majalla" w:cs="Sakkal Majalla"/>
          <w:sz w:val="28"/>
          <w:szCs w:val="28"/>
          <w:rtl/>
        </w:rPr>
        <w:t xml:space="preserve"> له تأثير واضح وملحوظ على </w:t>
      </w:r>
      <w:r w:rsidRPr="000A28E5">
        <w:rPr>
          <w:rStyle w:val="Strong"/>
          <w:rFonts w:ascii="Sakkal Majalla" w:hAnsi="Sakkal Majalla" w:cs="Sakkal Majalla"/>
          <w:b w:val="0"/>
          <w:bCs w:val="0"/>
          <w:sz w:val="28"/>
          <w:szCs w:val="28"/>
          <w:rtl/>
        </w:rPr>
        <w:t>رفع جودة الخدمات الصحية، تقليل الهدر، زيادة رضا المرضى، رفع كفاءة الأداء الإداري، وتطبيق المعايير الصحية المعتمدة</w:t>
      </w:r>
      <w:r w:rsidRPr="00FB219C">
        <w:rPr>
          <w:rFonts w:ascii="Sakkal Majalla" w:hAnsi="Sakkal Majalla" w:cs="Sakkal Majalla"/>
          <w:sz w:val="28"/>
          <w:szCs w:val="28"/>
        </w:rPr>
        <w:t>.</w:t>
      </w:r>
    </w:p>
    <w:p w14:paraId="0E5E114D" w14:textId="7EC156FB" w:rsidR="00FB219C" w:rsidRPr="000A28E5" w:rsidRDefault="00FB219C" w:rsidP="00FA17B8">
      <w:pPr>
        <w:pStyle w:val="NormalWeb"/>
        <w:numPr>
          <w:ilvl w:val="0"/>
          <w:numId w:val="34"/>
        </w:numPr>
        <w:bidi/>
        <w:spacing w:before="0" w:beforeAutospacing="0" w:after="0" w:afterAutospacing="0" w:line="480" w:lineRule="auto"/>
        <w:rPr>
          <w:rFonts w:ascii="Sakkal Majalla" w:hAnsi="Sakkal Majalla" w:cs="Sakkal Majalla"/>
          <w:sz w:val="28"/>
          <w:szCs w:val="28"/>
        </w:rPr>
      </w:pPr>
      <w:r w:rsidRPr="00FB219C">
        <w:rPr>
          <w:rFonts w:ascii="Sakkal Majalla" w:hAnsi="Sakkal Majalla" w:cs="Sakkal Majalla"/>
          <w:sz w:val="28"/>
          <w:szCs w:val="28"/>
          <w:rtl/>
        </w:rPr>
        <w:t>النتائج تشير أيضًا إلى وجود فرصة لتعزيز بعض الجوانب التنظيمية والإدارية لضمان استدامة التحسين المستمر في الأداء</w:t>
      </w:r>
      <w:r w:rsidRPr="00FB219C">
        <w:rPr>
          <w:rFonts w:ascii="Sakkal Majalla" w:hAnsi="Sakkal Majalla" w:cs="Sakkal Majalla"/>
          <w:sz w:val="28"/>
          <w:szCs w:val="28"/>
        </w:rPr>
        <w:t>.</w:t>
      </w:r>
    </w:p>
    <w:p w14:paraId="11527180" w14:textId="77777777" w:rsidR="0065045D" w:rsidRDefault="0065045D" w:rsidP="003E6527">
      <w:pPr>
        <w:outlineLvl w:val="1"/>
        <w:rPr>
          <w:rFonts w:ascii="Sakkal Majalla" w:hAnsi="Sakkal Majalla" w:cs="Sakkal Majalla"/>
          <w:b/>
          <w:bCs/>
          <w:sz w:val="28"/>
          <w:szCs w:val="28"/>
          <w:rtl/>
          <w:lang w:bidi="ar-EG"/>
        </w:rPr>
      </w:pPr>
      <w:bookmarkStart w:id="51" w:name="_Toc225329458"/>
      <w:r w:rsidRPr="0065045D">
        <w:rPr>
          <w:rFonts w:ascii="Sakkal Majalla" w:hAnsi="Sakkal Majalla" w:cs="Sakkal Majalla" w:hint="cs"/>
          <w:b/>
          <w:bCs/>
          <w:sz w:val="28"/>
          <w:szCs w:val="28"/>
          <w:rtl/>
          <w:lang w:bidi="ar-EG"/>
        </w:rPr>
        <w:t>اختبار فرضيات البحث:</w:t>
      </w:r>
      <w:bookmarkEnd w:id="51"/>
    </w:p>
    <w:p w14:paraId="76EE69D3"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2" w:name="_Toc225329459"/>
      <w:r w:rsidRPr="000A28E5">
        <w:rPr>
          <w:rFonts w:ascii="Sakkal Majalla" w:hAnsi="Sakkal Majalla" w:cs="Sakkal Majalla"/>
          <w:sz w:val="28"/>
          <w:szCs w:val="28"/>
          <w:rtl/>
        </w:rPr>
        <w:t>الفرضية الرئيسية</w:t>
      </w:r>
      <w:bookmarkEnd w:id="52"/>
    </w:p>
    <w:p w14:paraId="335EB026"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هناك علاقة إيجابية ذات دلالة إحصائية بين فعالية إدارة الرعاية الصحية وجودة الخدمات الصحية المقدمة في مستشفيات نجران من وجهة نظر العاملين</w:t>
      </w:r>
      <w:r w:rsidRPr="000A28E5">
        <w:rPr>
          <w:rFonts w:ascii="Sakkal Majalla" w:hAnsi="Sakkal Majalla" w:cs="Sakkal Majalla"/>
          <w:sz w:val="28"/>
          <w:szCs w:val="28"/>
        </w:rPr>
        <w:t>.</w:t>
      </w:r>
    </w:p>
    <w:tbl>
      <w:tblPr>
        <w:tblStyle w:val="PlainTable1"/>
        <w:tblW w:w="8419" w:type="dxa"/>
        <w:tblLook w:val="04A0" w:firstRow="1" w:lastRow="0" w:firstColumn="1" w:lastColumn="0" w:noHBand="0" w:noVBand="1"/>
      </w:tblPr>
      <w:tblGrid>
        <w:gridCol w:w="2280"/>
        <w:gridCol w:w="2036"/>
        <w:gridCol w:w="731"/>
        <w:gridCol w:w="1788"/>
        <w:gridCol w:w="792"/>
        <w:gridCol w:w="792"/>
      </w:tblGrid>
      <w:tr w:rsidR="000A28E5" w:rsidRPr="000A28E5" w14:paraId="328C2C98" w14:textId="77777777" w:rsidTr="000A28E5">
        <w:trPr>
          <w:cnfStyle w:val="100000000000" w:firstRow="1" w:lastRow="0" w:firstColumn="0" w:lastColumn="0" w:oddVBand="0" w:evenVBand="0" w:oddHBand="0"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14:paraId="52987C3E"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t>ANOVA</w:t>
            </w:r>
          </w:p>
        </w:tc>
        <w:tc>
          <w:tcPr>
            <w:tcW w:w="0" w:type="auto"/>
            <w:hideMark/>
          </w:tcPr>
          <w:p w14:paraId="3EE33994"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2E24C18D"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53220F72"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5CB75E5B"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01ABB004"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0A28E5" w:rsidRPr="000A28E5" w14:paraId="428799F8" w14:textId="77777777" w:rsidTr="000A28E5">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14:paraId="4697A454"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4288049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15.80</w:t>
            </w:r>
          </w:p>
        </w:tc>
        <w:tc>
          <w:tcPr>
            <w:tcW w:w="0" w:type="auto"/>
            <w:hideMark/>
          </w:tcPr>
          <w:p w14:paraId="7724885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4F8F64FF"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5.27</w:t>
            </w:r>
          </w:p>
        </w:tc>
        <w:tc>
          <w:tcPr>
            <w:tcW w:w="0" w:type="auto"/>
            <w:hideMark/>
          </w:tcPr>
          <w:p w14:paraId="4B2259FC"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8.15</w:t>
            </w:r>
          </w:p>
        </w:tc>
        <w:tc>
          <w:tcPr>
            <w:tcW w:w="0" w:type="auto"/>
            <w:hideMark/>
          </w:tcPr>
          <w:p w14:paraId="7FE30018"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0A28E5" w:rsidRPr="000A28E5" w14:paraId="7F30C1D7" w14:textId="77777777" w:rsidTr="000A28E5">
        <w:trPr>
          <w:trHeight w:val="790"/>
        </w:trPr>
        <w:tc>
          <w:tcPr>
            <w:cnfStyle w:val="001000000000" w:firstRow="0" w:lastRow="0" w:firstColumn="1" w:lastColumn="0" w:oddVBand="0" w:evenVBand="0" w:oddHBand="0" w:evenHBand="0" w:firstRowFirstColumn="0" w:firstRowLastColumn="0" w:lastRowFirstColumn="0" w:lastRowLastColumn="0"/>
            <w:tcW w:w="0" w:type="auto"/>
            <w:hideMark/>
          </w:tcPr>
          <w:p w14:paraId="672AA5AB"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6A228482"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126.20</w:t>
            </w:r>
          </w:p>
        </w:tc>
        <w:tc>
          <w:tcPr>
            <w:tcW w:w="0" w:type="auto"/>
            <w:hideMark/>
          </w:tcPr>
          <w:p w14:paraId="494264F0"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132732BE"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0.64</w:t>
            </w:r>
          </w:p>
        </w:tc>
        <w:tc>
          <w:tcPr>
            <w:tcW w:w="0" w:type="auto"/>
            <w:hideMark/>
          </w:tcPr>
          <w:p w14:paraId="61D2578C"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5D757C5C"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0A28E5" w:rsidRPr="000A28E5" w14:paraId="738045A4" w14:textId="77777777" w:rsidTr="000A28E5">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14:paraId="0C894EF1"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0AA6348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253971F0"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27D4D0B1"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2A56DB3D"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61256AD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69222036" w14:textId="333C4820"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tl/>
        </w:rPr>
      </w:pPr>
      <w:r w:rsidRPr="000A28E5">
        <w:rPr>
          <w:rStyle w:val="Strong"/>
          <w:rFonts w:ascii="Sakkal Majalla" w:hAnsi="Sakkal Majalla" w:cs="Sakkal Majalla"/>
          <w:sz w:val="28"/>
          <w:szCs w:val="28"/>
          <w:rtl/>
        </w:rPr>
        <w:lastRenderedPageBreak/>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تشير قيمة</w:t>
      </w:r>
      <w:r w:rsidRPr="000A28E5">
        <w:rPr>
          <w:rFonts w:ascii="Sakkal Majalla" w:hAnsi="Sakkal Majalla" w:cs="Sakkal Majalla"/>
          <w:sz w:val="28"/>
          <w:szCs w:val="28"/>
        </w:rPr>
        <w:t xml:space="preserve"> (Sig.=0.000) </w:t>
      </w:r>
      <w:r w:rsidRPr="000A28E5">
        <w:rPr>
          <w:rFonts w:ascii="Sakkal Majalla" w:hAnsi="Sakkal Majalla" w:cs="Sakkal Majalla"/>
          <w:sz w:val="28"/>
          <w:szCs w:val="28"/>
          <w:rtl/>
        </w:rPr>
        <w:t>إلى أنها أقل من مستوى الدلالة 0.05، مما يدل على وجود علاقة إيجابية ذات دلالة إحصائية بين فعالية إدارة الرعاية الصحية وجودة الخدمات الصحية. كما أن قيمة</w:t>
      </w:r>
      <w:r w:rsidRPr="000A28E5">
        <w:rPr>
          <w:rFonts w:ascii="Sakkal Majalla" w:hAnsi="Sakkal Majalla" w:cs="Sakkal Majalla"/>
          <w:sz w:val="28"/>
          <w:szCs w:val="28"/>
        </w:rPr>
        <w:t xml:space="preserve"> (F=8.15) </w:t>
      </w:r>
      <w:r w:rsidRPr="000A28E5">
        <w:rPr>
          <w:rFonts w:ascii="Sakkal Majalla" w:hAnsi="Sakkal Majalla" w:cs="Sakkal Majalla"/>
          <w:sz w:val="28"/>
          <w:szCs w:val="28"/>
          <w:rtl/>
        </w:rPr>
        <w:t>تشير إلى وجود فروق ذات دلالة بين المجموعات، وبالتالي يتم قبول الفرضية الرئيسية</w:t>
      </w:r>
      <w:r w:rsidRPr="000A28E5">
        <w:rPr>
          <w:rFonts w:ascii="Sakkal Majalla" w:hAnsi="Sakkal Majalla" w:cs="Sakkal Majalla"/>
          <w:sz w:val="28"/>
          <w:szCs w:val="28"/>
        </w:rPr>
        <w:t>.</w:t>
      </w:r>
    </w:p>
    <w:p w14:paraId="5D3AAB4E"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3" w:name="_Toc225329460"/>
      <w:r w:rsidRPr="000A28E5">
        <w:rPr>
          <w:rFonts w:ascii="Sakkal Majalla" w:hAnsi="Sakkal Majalla" w:cs="Sakkal Majalla"/>
          <w:sz w:val="28"/>
          <w:szCs w:val="28"/>
          <w:rtl/>
        </w:rPr>
        <w:t>الفرضية الفرعية الأولى</w:t>
      </w:r>
      <w:bookmarkEnd w:id="53"/>
    </w:p>
    <w:p w14:paraId="2ECABA8F"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هناك علاقة إيجابية ذات دلالة إحصائية بين أساليب الإدارة والقيادة المتبعة في المستشفيات ورضا العاملين عن بيئة العمل</w:t>
      </w:r>
      <w:r w:rsidRPr="000A28E5">
        <w:rPr>
          <w:rFonts w:ascii="Sakkal Majalla" w:hAnsi="Sakkal Majalla" w:cs="Sakkal Majalla"/>
          <w:sz w:val="28"/>
          <w:szCs w:val="28"/>
        </w:rPr>
        <w:t>.</w:t>
      </w:r>
    </w:p>
    <w:tbl>
      <w:tblPr>
        <w:tblStyle w:val="PlainTable1"/>
        <w:tblW w:w="8848" w:type="dxa"/>
        <w:tblLook w:val="04A0" w:firstRow="1" w:lastRow="0" w:firstColumn="1" w:lastColumn="0" w:noHBand="0" w:noVBand="1"/>
      </w:tblPr>
      <w:tblGrid>
        <w:gridCol w:w="2397"/>
        <w:gridCol w:w="2140"/>
        <w:gridCol w:w="768"/>
        <w:gridCol w:w="1879"/>
        <w:gridCol w:w="832"/>
        <w:gridCol w:w="832"/>
      </w:tblGrid>
      <w:tr w:rsidR="000A28E5" w:rsidRPr="000A28E5" w14:paraId="0C79A743" w14:textId="77777777" w:rsidTr="000A28E5">
        <w:trPr>
          <w:cnfStyle w:val="100000000000" w:firstRow="1" w:lastRow="0" w:firstColumn="0" w:lastColumn="0" w:oddVBand="0" w:evenVBand="0" w:oddHBand="0"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0" w:type="auto"/>
            <w:hideMark/>
          </w:tcPr>
          <w:p w14:paraId="3263D704"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t>ANOVA</w:t>
            </w:r>
          </w:p>
        </w:tc>
        <w:tc>
          <w:tcPr>
            <w:tcW w:w="0" w:type="auto"/>
            <w:hideMark/>
          </w:tcPr>
          <w:p w14:paraId="3B3C90D7"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1D8D6086"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53BCB50B"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097A41F6"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3241417A"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0A28E5" w:rsidRPr="000A28E5" w14:paraId="0EE20874" w14:textId="77777777" w:rsidTr="000A28E5">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0" w:type="auto"/>
            <w:hideMark/>
          </w:tcPr>
          <w:p w14:paraId="321262D3"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0665F5F3"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13.60</w:t>
            </w:r>
          </w:p>
        </w:tc>
        <w:tc>
          <w:tcPr>
            <w:tcW w:w="0" w:type="auto"/>
            <w:hideMark/>
          </w:tcPr>
          <w:p w14:paraId="10990EB9"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5AD67F76"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4.53</w:t>
            </w:r>
          </w:p>
        </w:tc>
        <w:tc>
          <w:tcPr>
            <w:tcW w:w="0" w:type="auto"/>
            <w:hideMark/>
          </w:tcPr>
          <w:p w14:paraId="71E4AACE"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6.90</w:t>
            </w:r>
          </w:p>
        </w:tc>
        <w:tc>
          <w:tcPr>
            <w:tcW w:w="0" w:type="auto"/>
            <w:hideMark/>
          </w:tcPr>
          <w:p w14:paraId="6C7991FA"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0A28E5" w:rsidRPr="000A28E5" w14:paraId="5AB9E271" w14:textId="77777777" w:rsidTr="000A28E5">
        <w:trPr>
          <w:trHeight w:val="807"/>
        </w:trPr>
        <w:tc>
          <w:tcPr>
            <w:cnfStyle w:val="001000000000" w:firstRow="0" w:lastRow="0" w:firstColumn="1" w:lastColumn="0" w:oddVBand="0" w:evenVBand="0" w:oddHBand="0" w:evenHBand="0" w:firstRowFirstColumn="0" w:firstRowLastColumn="0" w:lastRowFirstColumn="0" w:lastRowLastColumn="0"/>
            <w:tcW w:w="0" w:type="auto"/>
            <w:hideMark/>
          </w:tcPr>
          <w:p w14:paraId="106AFB86"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733FEBB0"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128.40</w:t>
            </w:r>
          </w:p>
        </w:tc>
        <w:tc>
          <w:tcPr>
            <w:tcW w:w="0" w:type="auto"/>
            <w:hideMark/>
          </w:tcPr>
          <w:p w14:paraId="7641BEFD"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5348DA15"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0.65</w:t>
            </w:r>
          </w:p>
        </w:tc>
        <w:tc>
          <w:tcPr>
            <w:tcW w:w="0" w:type="auto"/>
            <w:hideMark/>
          </w:tcPr>
          <w:p w14:paraId="2CE3404E"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2526C0A9"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0A28E5" w:rsidRPr="000A28E5" w14:paraId="2C94E267" w14:textId="77777777" w:rsidTr="000A28E5">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0" w:type="auto"/>
            <w:hideMark/>
          </w:tcPr>
          <w:p w14:paraId="2830FB18"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7A1D8CB9"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5AACA093"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2B98FB8C"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26F7030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6D3BDCDC"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2EB3C684" w14:textId="50954FE4"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tl/>
        </w:rPr>
      </w:pPr>
      <w:r w:rsidRPr="000A28E5">
        <w:rPr>
          <w:rStyle w:val="Strong"/>
          <w:rFonts w:ascii="Sakkal Majalla" w:hAnsi="Sakkal Majalla" w:cs="Sakkal Majalla"/>
          <w:sz w:val="28"/>
          <w:szCs w:val="28"/>
          <w:rtl/>
        </w:rPr>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تشير قيمة</w:t>
      </w:r>
      <w:r w:rsidRPr="000A28E5">
        <w:rPr>
          <w:rFonts w:ascii="Sakkal Majalla" w:hAnsi="Sakkal Majalla" w:cs="Sakkal Majalla"/>
          <w:sz w:val="28"/>
          <w:szCs w:val="28"/>
        </w:rPr>
        <w:t xml:space="preserve"> (Sig.=0.000) </w:t>
      </w:r>
      <w:r w:rsidRPr="000A28E5">
        <w:rPr>
          <w:rFonts w:ascii="Sakkal Majalla" w:hAnsi="Sakkal Majalla" w:cs="Sakkal Majalla"/>
          <w:sz w:val="28"/>
          <w:szCs w:val="28"/>
          <w:rtl/>
        </w:rPr>
        <w:t>إلى وجود علاقة إحصائية دالة بين أساليب الإدارة والقيادة ورضا العاملين، بما يدعم قبول الفرضية الفرعية الأولى</w:t>
      </w:r>
      <w:r w:rsidRPr="000A28E5">
        <w:rPr>
          <w:rFonts w:ascii="Sakkal Majalla" w:hAnsi="Sakkal Majalla" w:cs="Sakkal Majalla"/>
          <w:sz w:val="28"/>
          <w:szCs w:val="28"/>
        </w:rPr>
        <w:t>.</w:t>
      </w:r>
    </w:p>
    <w:p w14:paraId="41D37B90"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4" w:name="_Toc225329461"/>
      <w:r w:rsidRPr="000A28E5">
        <w:rPr>
          <w:rFonts w:ascii="Sakkal Majalla" w:hAnsi="Sakkal Majalla" w:cs="Sakkal Majalla"/>
          <w:sz w:val="28"/>
          <w:szCs w:val="28"/>
          <w:rtl/>
        </w:rPr>
        <w:t>الفرضية الفرعية الثانية</w:t>
      </w:r>
      <w:bookmarkEnd w:id="54"/>
    </w:p>
    <w:p w14:paraId="69381355"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هناك علاقة إيجابية ذات دلالة إحصائية بين تطبيق مبادئ الجودة الشاملة في العمليات التشغيلية وكفاءة الأنشطة داخل المستشفيات</w:t>
      </w:r>
      <w:r w:rsidRPr="000A28E5">
        <w:rPr>
          <w:rFonts w:ascii="Sakkal Majalla" w:hAnsi="Sakkal Majalla" w:cs="Sakkal Majalla"/>
          <w:sz w:val="28"/>
          <w:szCs w:val="28"/>
        </w:rPr>
        <w:t>.</w:t>
      </w:r>
    </w:p>
    <w:tbl>
      <w:tblPr>
        <w:tblStyle w:val="PlainTable1"/>
        <w:tblW w:w="8957" w:type="dxa"/>
        <w:tblLook w:val="04A0" w:firstRow="1" w:lastRow="0" w:firstColumn="1" w:lastColumn="0" w:noHBand="0" w:noVBand="1"/>
      </w:tblPr>
      <w:tblGrid>
        <w:gridCol w:w="2427"/>
        <w:gridCol w:w="2166"/>
        <w:gridCol w:w="778"/>
        <w:gridCol w:w="1902"/>
        <w:gridCol w:w="842"/>
        <w:gridCol w:w="842"/>
      </w:tblGrid>
      <w:tr w:rsidR="000A28E5" w:rsidRPr="000A28E5" w14:paraId="39506DE2" w14:textId="77777777" w:rsidTr="000A28E5">
        <w:trPr>
          <w:cnfStyle w:val="100000000000" w:firstRow="1" w:lastRow="0" w:firstColumn="0" w:lastColumn="0" w:oddVBand="0" w:evenVBand="0" w:oddHBand="0"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0" w:type="auto"/>
            <w:hideMark/>
          </w:tcPr>
          <w:p w14:paraId="274AA3C9"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lastRenderedPageBreak/>
              <w:t>ANOVA</w:t>
            </w:r>
          </w:p>
        </w:tc>
        <w:tc>
          <w:tcPr>
            <w:tcW w:w="0" w:type="auto"/>
            <w:hideMark/>
          </w:tcPr>
          <w:p w14:paraId="757A0BD1"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66243ACC"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16F09747"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26E8393D"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35E8A6B6"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0A28E5" w:rsidRPr="000A28E5" w14:paraId="4BEB0073" w14:textId="77777777" w:rsidTr="000A28E5">
        <w:trPr>
          <w:cnfStyle w:val="000000100000" w:firstRow="0" w:lastRow="0" w:firstColumn="0" w:lastColumn="0" w:oddVBand="0" w:evenVBand="0" w:oddHBand="1"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0" w:type="auto"/>
            <w:hideMark/>
          </w:tcPr>
          <w:p w14:paraId="5D9441CE"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1BAD5959"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16.20</w:t>
            </w:r>
          </w:p>
        </w:tc>
        <w:tc>
          <w:tcPr>
            <w:tcW w:w="0" w:type="auto"/>
            <w:hideMark/>
          </w:tcPr>
          <w:p w14:paraId="6449792E"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71BACF58"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5.40</w:t>
            </w:r>
          </w:p>
        </w:tc>
        <w:tc>
          <w:tcPr>
            <w:tcW w:w="0" w:type="auto"/>
            <w:hideMark/>
          </w:tcPr>
          <w:p w14:paraId="26B169EB"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8.45</w:t>
            </w:r>
          </w:p>
        </w:tc>
        <w:tc>
          <w:tcPr>
            <w:tcW w:w="0" w:type="auto"/>
            <w:hideMark/>
          </w:tcPr>
          <w:p w14:paraId="7F39151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0A28E5" w:rsidRPr="000A28E5" w14:paraId="0C97220C" w14:textId="77777777" w:rsidTr="000A28E5">
        <w:trPr>
          <w:trHeight w:val="740"/>
        </w:trPr>
        <w:tc>
          <w:tcPr>
            <w:cnfStyle w:val="001000000000" w:firstRow="0" w:lastRow="0" w:firstColumn="1" w:lastColumn="0" w:oddVBand="0" w:evenVBand="0" w:oddHBand="0" w:evenHBand="0" w:firstRowFirstColumn="0" w:firstRowLastColumn="0" w:lastRowFirstColumn="0" w:lastRowLastColumn="0"/>
            <w:tcW w:w="0" w:type="auto"/>
            <w:hideMark/>
          </w:tcPr>
          <w:p w14:paraId="117D279A"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09650109"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125.80</w:t>
            </w:r>
          </w:p>
        </w:tc>
        <w:tc>
          <w:tcPr>
            <w:tcW w:w="0" w:type="auto"/>
            <w:hideMark/>
          </w:tcPr>
          <w:p w14:paraId="02E571B1"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3747485A"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0.64</w:t>
            </w:r>
          </w:p>
        </w:tc>
        <w:tc>
          <w:tcPr>
            <w:tcW w:w="0" w:type="auto"/>
            <w:hideMark/>
          </w:tcPr>
          <w:p w14:paraId="44AF6F40"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194BD0D4"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0A28E5" w:rsidRPr="000A28E5" w14:paraId="66D41885" w14:textId="77777777" w:rsidTr="000A28E5">
        <w:trPr>
          <w:cnfStyle w:val="000000100000" w:firstRow="0" w:lastRow="0" w:firstColumn="0" w:lastColumn="0" w:oddVBand="0" w:evenVBand="0" w:oddHBand="1"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0" w:type="auto"/>
            <w:hideMark/>
          </w:tcPr>
          <w:p w14:paraId="1D01CF59"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697C4A8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6043AB3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1F0BD06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234678C0"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61933138"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0E99A851" w14:textId="3F1DD330"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tl/>
        </w:rPr>
      </w:pPr>
      <w:r w:rsidRPr="000A28E5">
        <w:rPr>
          <w:rStyle w:val="Strong"/>
          <w:rFonts w:ascii="Sakkal Majalla" w:hAnsi="Sakkal Majalla" w:cs="Sakkal Majalla"/>
          <w:sz w:val="28"/>
          <w:szCs w:val="28"/>
          <w:rtl/>
        </w:rPr>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قيمة</w:t>
      </w:r>
      <w:r w:rsidRPr="000A28E5">
        <w:rPr>
          <w:rFonts w:ascii="Sakkal Majalla" w:hAnsi="Sakkal Majalla" w:cs="Sakkal Majalla"/>
          <w:sz w:val="28"/>
          <w:szCs w:val="28"/>
        </w:rPr>
        <w:t xml:space="preserve"> (Sig.=0.000) </w:t>
      </w:r>
      <w:r w:rsidRPr="000A28E5">
        <w:rPr>
          <w:rFonts w:ascii="Sakkal Majalla" w:hAnsi="Sakkal Majalla" w:cs="Sakkal Majalla"/>
          <w:sz w:val="28"/>
          <w:szCs w:val="28"/>
          <w:rtl/>
        </w:rPr>
        <w:t>أقل من 0.05، مما يدل على أن تطبيق مبادئ الجودة الشاملة يؤثر إيجابًا على كفاءة الأنشطة التشغيلية، وبالتالي يتم قبول الفرضية</w:t>
      </w:r>
      <w:r w:rsidRPr="000A28E5">
        <w:rPr>
          <w:rFonts w:ascii="Sakkal Majalla" w:hAnsi="Sakkal Majalla" w:cs="Sakkal Majalla"/>
          <w:sz w:val="28"/>
          <w:szCs w:val="28"/>
        </w:rPr>
        <w:t>.</w:t>
      </w:r>
    </w:p>
    <w:p w14:paraId="37DAEFB0"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5" w:name="_Toc225329462"/>
      <w:r w:rsidRPr="000A28E5">
        <w:rPr>
          <w:rFonts w:ascii="Sakkal Majalla" w:hAnsi="Sakkal Majalla" w:cs="Sakkal Majalla"/>
          <w:sz w:val="28"/>
          <w:szCs w:val="28"/>
          <w:rtl/>
        </w:rPr>
        <w:t>الفرضية الفرعية الثالثة</w:t>
      </w:r>
      <w:bookmarkEnd w:id="55"/>
    </w:p>
    <w:p w14:paraId="6529F89E"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تواجه إدارة الرعاية الصحية تحديات وعوائق تؤثر سلبًا على جودة الخدمات وسير العمليات التشغيلية</w:t>
      </w:r>
      <w:r w:rsidRPr="000A28E5">
        <w:rPr>
          <w:rFonts w:ascii="Sakkal Majalla" w:hAnsi="Sakkal Majalla" w:cs="Sakkal Majalla"/>
          <w:sz w:val="28"/>
          <w:szCs w:val="28"/>
        </w:rPr>
        <w:t>.</w:t>
      </w:r>
    </w:p>
    <w:tbl>
      <w:tblPr>
        <w:tblStyle w:val="PlainTable1"/>
        <w:tblW w:w="8634" w:type="dxa"/>
        <w:tblLook w:val="04A0" w:firstRow="1" w:lastRow="0" w:firstColumn="1" w:lastColumn="0" w:noHBand="0" w:noVBand="1"/>
      </w:tblPr>
      <w:tblGrid>
        <w:gridCol w:w="2338"/>
        <w:gridCol w:w="2088"/>
        <w:gridCol w:w="750"/>
        <w:gridCol w:w="1834"/>
        <w:gridCol w:w="812"/>
        <w:gridCol w:w="812"/>
      </w:tblGrid>
      <w:tr w:rsidR="000A28E5" w:rsidRPr="000A28E5" w14:paraId="035BEE6B" w14:textId="77777777" w:rsidTr="000A28E5">
        <w:trPr>
          <w:cnfStyle w:val="100000000000" w:firstRow="1" w:lastRow="0" w:firstColumn="0" w:lastColumn="0" w:oddVBand="0" w:evenVBand="0" w:oddHBand="0"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0" w:type="auto"/>
            <w:hideMark/>
          </w:tcPr>
          <w:p w14:paraId="1633C2C2"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t>ANOVA</w:t>
            </w:r>
          </w:p>
        </w:tc>
        <w:tc>
          <w:tcPr>
            <w:tcW w:w="0" w:type="auto"/>
            <w:hideMark/>
          </w:tcPr>
          <w:p w14:paraId="5AC33B88"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0ECFACF2"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502A7FE7"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09799F68"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19E50E22"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0A28E5" w:rsidRPr="000A28E5" w14:paraId="22147240" w14:textId="77777777" w:rsidTr="000A28E5">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0" w:type="auto"/>
            <w:hideMark/>
          </w:tcPr>
          <w:p w14:paraId="78D63DF5"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4E13DDF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12.80</w:t>
            </w:r>
          </w:p>
        </w:tc>
        <w:tc>
          <w:tcPr>
            <w:tcW w:w="0" w:type="auto"/>
            <w:hideMark/>
          </w:tcPr>
          <w:p w14:paraId="6B36E6E1"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34442EA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4.27</w:t>
            </w:r>
          </w:p>
        </w:tc>
        <w:tc>
          <w:tcPr>
            <w:tcW w:w="0" w:type="auto"/>
            <w:hideMark/>
          </w:tcPr>
          <w:p w14:paraId="36BE0872"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6.20</w:t>
            </w:r>
          </w:p>
        </w:tc>
        <w:tc>
          <w:tcPr>
            <w:tcW w:w="0" w:type="auto"/>
            <w:hideMark/>
          </w:tcPr>
          <w:p w14:paraId="3356C01A"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0A28E5" w:rsidRPr="000A28E5" w14:paraId="49BE9CC6" w14:textId="77777777" w:rsidTr="000A28E5">
        <w:trPr>
          <w:trHeight w:val="743"/>
        </w:trPr>
        <w:tc>
          <w:tcPr>
            <w:cnfStyle w:val="001000000000" w:firstRow="0" w:lastRow="0" w:firstColumn="1" w:lastColumn="0" w:oddVBand="0" w:evenVBand="0" w:oddHBand="0" w:evenHBand="0" w:firstRowFirstColumn="0" w:firstRowLastColumn="0" w:lastRowFirstColumn="0" w:lastRowLastColumn="0"/>
            <w:tcW w:w="0" w:type="auto"/>
            <w:hideMark/>
          </w:tcPr>
          <w:p w14:paraId="056FBBB3"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2A806937"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129.20</w:t>
            </w:r>
          </w:p>
        </w:tc>
        <w:tc>
          <w:tcPr>
            <w:tcW w:w="0" w:type="auto"/>
            <w:hideMark/>
          </w:tcPr>
          <w:p w14:paraId="1B513CBF"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16943618"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0.66</w:t>
            </w:r>
          </w:p>
        </w:tc>
        <w:tc>
          <w:tcPr>
            <w:tcW w:w="0" w:type="auto"/>
            <w:hideMark/>
          </w:tcPr>
          <w:p w14:paraId="4EEBEDDE"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4C112B80"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0A28E5" w:rsidRPr="000A28E5" w14:paraId="7F158262" w14:textId="77777777" w:rsidTr="000A28E5">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0" w:type="auto"/>
            <w:hideMark/>
          </w:tcPr>
          <w:p w14:paraId="30913883"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4E31D899"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694F4BB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22184EB3"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198FEABE"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412D39F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347F1346" w14:textId="637A8982" w:rsidR="000A28E5" w:rsidRPr="000A28E5" w:rsidRDefault="000A28E5" w:rsidP="009534CC">
      <w:pPr>
        <w:pStyle w:val="NormalWeb"/>
        <w:bidi/>
        <w:spacing w:before="0" w:beforeAutospacing="0" w:after="0" w:afterAutospacing="0" w:line="480" w:lineRule="auto"/>
        <w:rPr>
          <w:rFonts w:ascii="Sakkal Majalla" w:hAnsi="Sakkal Majalla" w:cs="Sakkal Majalla"/>
          <w:sz w:val="28"/>
          <w:szCs w:val="28"/>
          <w:rtl/>
        </w:rPr>
      </w:pPr>
      <w:r w:rsidRPr="000A28E5">
        <w:rPr>
          <w:rStyle w:val="Strong"/>
          <w:rFonts w:ascii="Sakkal Majalla" w:hAnsi="Sakkal Majalla" w:cs="Sakkal Majalla"/>
          <w:sz w:val="28"/>
          <w:szCs w:val="28"/>
          <w:rtl/>
        </w:rPr>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نظرًا لأن</w:t>
      </w:r>
      <w:r w:rsidRPr="000A28E5">
        <w:rPr>
          <w:rFonts w:ascii="Sakkal Majalla" w:hAnsi="Sakkal Majalla" w:cs="Sakkal Majalla"/>
          <w:sz w:val="28"/>
          <w:szCs w:val="28"/>
        </w:rPr>
        <w:t xml:space="preserve"> (Sig.=0.000)</w:t>
      </w:r>
      <w:r w:rsidRPr="000A28E5">
        <w:rPr>
          <w:rFonts w:ascii="Sakkal Majalla" w:hAnsi="Sakkal Majalla" w:cs="Sakkal Majalla"/>
          <w:sz w:val="28"/>
          <w:szCs w:val="28"/>
          <w:rtl/>
        </w:rPr>
        <w:t>، فإن النتائج تؤكد وجود تأثير سلبي للتحديات والعوائق على جودة الخدمات وسير العمليات، ما يدعم قبول الفرضية الفرعية الثالثة</w:t>
      </w:r>
      <w:r w:rsidRPr="000A28E5">
        <w:rPr>
          <w:rFonts w:ascii="Sakkal Majalla" w:hAnsi="Sakkal Majalla" w:cs="Sakkal Majalla"/>
          <w:sz w:val="28"/>
          <w:szCs w:val="28"/>
        </w:rPr>
        <w:t>.</w:t>
      </w:r>
    </w:p>
    <w:p w14:paraId="0A133C79"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6" w:name="_Toc225329463"/>
      <w:r w:rsidRPr="000A28E5">
        <w:rPr>
          <w:rFonts w:ascii="Sakkal Majalla" w:hAnsi="Sakkal Majalla" w:cs="Sakkal Majalla"/>
          <w:sz w:val="28"/>
          <w:szCs w:val="28"/>
          <w:rtl/>
        </w:rPr>
        <w:t>الفرضية الفرعية الرابعة</w:t>
      </w:r>
      <w:bookmarkEnd w:id="56"/>
    </w:p>
    <w:p w14:paraId="1F03B1D8"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تؤثر جودة الإدارة بشكل مباشر على كفاءة سير العمل بين الأقسام المختلفة داخل المستشفيات</w:t>
      </w:r>
      <w:r w:rsidRPr="000A28E5">
        <w:rPr>
          <w:rFonts w:ascii="Sakkal Majalla" w:hAnsi="Sakkal Majalla" w:cs="Sakkal Majalla"/>
          <w:sz w:val="28"/>
          <w:szCs w:val="28"/>
        </w:rPr>
        <w:t>.</w:t>
      </w:r>
    </w:p>
    <w:tbl>
      <w:tblPr>
        <w:tblStyle w:val="PlainTable1"/>
        <w:tblW w:w="8407" w:type="dxa"/>
        <w:tblLook w:val="04A0" w:firstRow="1" w:lastRow="0" w:firstColumn="1" w:lastColumn="0" w:noHBand="0" w:noVBand="1"/>
      </w:tblPr>
      <w:tblGrid>
        <w:gridCol w:w="2278"/>
        <w:gridCol w:w="2034"/>
        <w:gridCol w:w="730"/>
        <w:gridCol w:w="1785"/>
        <w:gridCol w:w="790"/>
        <w:gridCol w:w="790"/>
      </w:tblGrid>
      <w:tr w:rsidR="009534CC" w:rsidRPr="000A28E5" w14:paraId="38F69AAC" w14:textId="77777777" w:rsidTr="009534CC">
        <w:trPr>
          <w:cnfStyle w:val="100000000000" w:firstRow="1" w:lastRow="0" w:firstColumn="0" w:lastColumn="0" w:oddVBand="0" w:evenVBand="0" w:oddHBand="0"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0" w:type="auto"/>
            <w:hideMark/>
          </w:tcPr>
          <w:p w14:paraId="6BCA74AC"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lastRenderedPageBreak/>
              <w:t>ANOVA</w:t>
            </w:r>
          </w:p>
        </w:tc>
        <w:tc>
          <w:tcPr>
            <w:tcW w:w="0" w:type="auto"/>
            <w:hideMark/>
          </w:tcPr>
          <w:p w14:paraId="50EAD615"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5C23B72C"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61370121"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16332948"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43C35DE9"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9534CC" w:rsidRPr="000A28E5" w14:paraId="509FAEC9" w14:textId="77777777" w:rsidTr="009534CC">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0" w:type="auto"/>
            <w:hideMark/>
          </w:tcPr>
          <w:p w14:paraId="679888F5"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61CAFBFD"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14.50</w:t>
            </w:r>
          </w:p>
        </w:tc>
        <w:tc>
          <w:tcPr>
            <w:tcW w:w="0" w:type="auto"/>
            <w:hideMark/>
          </w:tcPr>
          <w:p w14:paraId="433202B6"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709EC5DF"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4.83</w:t>
            </w:r>
          </w:p>
        </w:tc>
        <w:tc>
          <w:tcPr>
            <w:tcW w:w="0" w:type="auto"/>
            <w:hideMark/>
          </w:tcPr>
          <w:p w14:paraId="161A005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7.35</w:t>
            </w:r>
          </w:p>
        </w:tc>
        <w:tc>
          <w:tcPr>
            <w:tcW w:w="0" w:type="auto"/>
            <w:hideMark/>
          </w:tcPr>
          <w:p w14:paraId="7E8BB4B0"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9534CC" w:rsidRPr="000A28E5" w14:paraId="00485D96" w14:textId="77777777" w:rsidTr="009534CC">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9012FC3"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5D91FE0A"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127.50</w:t>
            </w:r>
          </w:p>
        </w:tc>
        <w:tc>
          <w:tcPr>
            <w:tcW w:w="0" w:type="auto"/>
            <w:hideMark/>
          </w:tcPr>
          <w:p w14:paraId="44CBBA4C"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56B6C854"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0.65</w:t>
            </w:r>
          </w:p>
        </w:tc>
        <w:tc>
          <w:tcPr>
            <w:tcW w:w="0" w:type="auto"/>
            <w:hideMark/>
          </w:tcPr>
          <w:p w14:paraId="3D302CBC"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7C31098D"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9534CC" w:rsidRPr="000A28E5" w14:paraId="3D78C96C" w14:textId="77777777" w:rsidTr="009534CC">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0" w:type="auto"/>
            <w:hideMark/>
          </w:tcPr>
          <w:p w14:paraId="733B049A"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3A2C823B"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588CE41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3016BA8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72FE3F54"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1ED07081"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2C54D341" w14:textId="78283C3A" w:rsidR="000A28E5" w:rsidRPr="000A28E5" w:rsidRDefault="000A28E5" w:rsidP="009534CC">
      <w:pPr>
        <w:pStyle w:val="NormalWeb"/>
        <w:bidi/>
        <w:spacing w:before="0" w:beforeAutospacing="0" w:after="0" w:afterAutospacing="0" w:line="480" w:lineRule="auto"/>
        <w:rPr>
          <w:rFonts w:ascii="Sakkal Majalla" w:hAnsi="Sakkal Majalla" w:cs="Sakkal Majalla"/>
          <w:sz w:val="28"/>
          <w:szCs w:val="28"/>
          <w:rtl/>
        </w:rPr>
      </w:pPr>
      <w:r w:rsidRPr="000A28E5">
        <w:rPr>
          <w:rStyle w:val="Strong"/>
          <w:rFonts w:ascii="Sakkal Majalla" w:hAnsi="Sakkal Majalla" w:cs="Sakkal Majalla"/>
          <w:sz w:val="28"/>
          <w:szCs w:val="28"/>
          <w:rtl/>
        </w:rPr>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تشير النتائج</w:t>
      </w:r>
      <w:r w:rsidRPr="000A28E5">
        <w:rPr>
          <w:rFonts w:ascii="Sakkal Majalla" w:hAnsi="Sakkal Majalla" w:cs="Sakkal Majalla"/>
          <w:sz w:val="28"/>
          <w:szCs w:val="28"/>
        </w:rPr>
        <w:t xml:space="preserve"> (Sig.=0.000) </w:t>
      </w:r>
      <w:r w:rsidRPr="000A28E5">
        <w:rPr>
          <w:rFonts w:ascii="Sakkal Majalla" w:hAnsi="Sakkal Majalla" w:cs="Sakkal Majalla"/>
          <w:sz w:val="28"/>
          <w:szCs w:val="28"/>
          <w:rtl/>
        </w:rPr>
        <w:t>إلى وجود تأثير إيجابي ذو دلالة إحصائية لجودة الإدارة على كفاءة سير العمل بين الأقسام، وبالتالي يتم قبول الفرضية</w:t>
      </w:r>
      <w:r w:rsidRPr="000A28E5">
        <w:rPr>
          <w:rFonts w:ascii="Sakkal Majalla" w:hAnsi="Sakkal Majalla" w:cs="Sakkal Majalla"/>
          <w:sz w:val="28"/>
          <w:szCs w:val="28"/>
        </w:rPr>
        <w:t>.</w:t>
      </w:r>
    </w:p>
    <w:p w14:paraId="4D393B88" w14:textId="77777777" w:rsidR="000A28E5" w:rsidRPr="000A28E5" w:rsidRDefault="000A28E5" w:rsidP="000A28E5">
      <w:pPr>
        <w:pStyle w:val="Heading3"/>
        <w:bidi/>
        <w:spacing w:before="0" w:beforeAutospacing="0" w:after="0" w:afterAutospacing="0" w:line="480" w:lineRule="auto"/>
        <w:rPr>
          <w:rFonts w:ascii="Sakkal Majalla" w:hAnsi="Sakkal Majalla" w:cs="Sakkal Majalla"/>
          <w:sz w:val="28"/>
          <w:szCs w:val="28"/>
        </w:rPr>
      </w:pPr>
      <w:bookmarkStart w:id="57" w:name="_Toc225329464"/>
      <w:r w:rsidRPr="000A28E5">
        <w:rPr>
          <w:rFonts w:ascii="Sakkal Majalla" w:hAnsi="Sakkal Majalla" w:cs="Sakkal Majalla"/>
          <w:sz w:val="28"/>
          <w:szCs w:val="28"/>
          <w:rtl/>
        </w:rPr>
        <w:t>الفرضية الفرعية الخامسة</w:t>
      </w:r>
      <w:bookmarkEnd w:id="57"/>
    </w:p>
    <w:p w14:paraId="27AD9EDC" w14:textId="77777777" w:rsidR="000A28E5" w:rsidRPr="000A28E5" w:rsidRDefault="000A28E5" w:rsidP="000A28E5">
      <w:pPr>
        <w:pStyle w:val="NormalWeb"/>
        <w:bidi/>
        <w:spacing w:before="0" w:beforeAutospacing="0" w:after="0" w:afterAutospacing="0" w:line="480" w:lineRule="auto"/>
        <w:rPr>
          <w:rFonts w:ascii="Sakkal Majalla" w:hAnsi="Sakkal Majalla" w:cs="Sakkal Majalla"/>
          <w:sz w:val="28"/>
          <w:szCs w:val="28"/>
        </w:rPr>
      </w:pPr>
      <w:r w:rsidRPr="000A28E5">
        <w:rPr>
          <w:rStyle w:val="Strong"/>
          <w:rFonts w:ascii="Sakkal Majalla" w:hAnsi="Sakkal Majalla" w:cs="Sakkal Majalla"/>
          <w:sz w:val="28"/>
          <w:szCs w:val="28"/>
          <w:rtl/>
        </w:rPr>
        <w:t>الفرضية</w:t>
      </w:r>
      <w:r w:rsidRPr="000A28E5">
        <w:rPr>
          <w:rStyle w:val="Strong"/>
          <w:rFonts w:ascii="Sakkal Majalla" w:hAnsi="Sakkal Majalla" w:cs="Sakkal Majalla"/>
          <w:sz w:val="28"/>
          <w:szCs w:val="28"/>
        </w:rPr>
        <w:t>:</w:t>
      </w:r>
      <w:r w:rsidRPr="000A28E5">
        <w:rPr>
          <w:rFonts w:ascii="Sakkal Majalla" w:hAnsi="Sakkal Majalla" w:cs="Sakkal Majalla"/>
          <w:sz w:val="28"/>
          <w:szCs w:val="28"/>
        </w:rPr>
        <w:t xml:space="preserve"> </w:t>
      </w:r>
      <w:r w:rsidRPr="000A28E5">
        <w:rPr>
          <w:rFonts w:ascii="Sakkal Majalla" w:hAnsi="Sakkal Majalla" w:cs="Sakkal Majalla"/>
          <w:sz w:val="28"/>
          <w:szCs w:val="28"/>
          <w:rtl/>
        </w:rPr>
        <w:t>تقديم توصيات عملية لتحسين الأداء الإداري يرتبط بزيادة رضا العاملين ورفع جودة الخدمات الصحية</w:t>
      </w:r>
      <w:r w:rsidRPr="000A28E5">
        <w:rPr>
          <w:rFonts w:ascii="Sakkal Majalla" w:hAnsi="Sakkal Majalla" w:cs="Sakkal Majalla"/>
          <w:sz w:val="28"/>
          <w:szCs w:val="28"/>
        </w:rPr>
        <w:t>.</w:t>
      </w:r>
    </w:p>
    <w:tbl>
      <w:tblPr>
        <w:tblStyle w:val="PlainTable1"/>
        <w:tblW w:w="8678" w:type="dxa"/>
        <w:tblLook w:val="04A0" w:firstRow="1" w:lastRow="0" w:firstColumn="1" w:lastColumn="0" w:noHBand="0" w:noVBand="1"/>
      </w:tblPr>
      <w:tblGrid>
        <w:gridCol w:w="2350"/>
        <w:gridCol w:w="2099"/>
        <w:gridCol w:w="754"/>
        <w:gridCol w:w="1843"/>
        <w:gridCol w:w="816"/>
        <w:gridCol w:w="816"/>
      </w:tblGrid>
      <w:tr w:rsidR="009534CC" w:rsidRPr="000A28E5" w14:paraId="57E9E943" w14:textId="77777777" w:rsidTr="009534CC">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hideMark/>
          </w:tcPr>
          <w:p w14:paraId="4AB41837" w14:textId="77777777" w:rsidR="000A28E5" w:rsidRPr="000A28E5" w:rsidRDefault="000A28E5" w:rsidP="000A28E5">
            <w:pPr>
              <w:spacing w:line="480" w:lineRule="auto"/>
              <w:jc w:val="center"/>
              <w:rPr>
                <w:rFonts w:ascii="Sakkal Majalla" w:hAnsi="Sakkal Majalla" w:cs="Sakkal Majalla"/>
                <w:sz w:val="28"/>
                <w:szCs w:val="28"/>
              </w:rPr>
            </w:pPr>
            <w:r w:rsidRPr="000A28E5">
              <w:rPr>
                <w:rFonts w:ascii="Sakkal Majalla" w:hAnsi="Sakkal Majalla" w:cs="Sakkal Majalla"/>
                <w:b w:val="0"/>
                <w:bCs w:val="0"/>
                <w:sz w:val="28"/>
                <w:szCs w:val="28"/>
              </w:rPr>
              <w:t>ANOVA</w:t>
            </w:r>
          </w:p>
        </w:tc>
        <w:tc>
          <w:tcPr>
            <w:tcW w:w="0" w:type="auto"/>
            <w:hideMark/>
          </w:tcPr>
          <w:p w14:paraId="7A11DBF4"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Sum of Squares</w:t>
            </w:r>
          </w:p>
        </w:tc>
        <w:tc>
          <w:tcPr>
            <w:tcW w:w="0" w:type="auto"/>
            <w:hideMark/>
          </w:tcPr>
          <w:p w14:paraId="1A302803"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df</w:t>
            </w:r>
          </w:p>
        </w:tc>
        <w:tc>
          <w:tcPr>
            <w:tcW w:w="0" w:type="auto"/>
            <w:hideMark/>
          </w:tcPr>
          <w:p w14:paraId="447BC50B"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Mean Square</w:t>
            </w:r>
          </w:p>
        </w:tc>
        <w:tc>
          <w:tcPr>
            <w:tcW w:w="0" w:type="auto"/>
            <w:hideMark/>
          </w:tcPr>
          <w:p w14:paraId="5B431B8C"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F</w:t>
            </w:r>
          </w:p>
        </w:tc>
        <w:tc>
          <w:tcPr>
            <w:tcW w:w="0" w:type="auto"/>
            <w:hideMark/>
          </w:tcPr>
          <w:p w14:paraId="3884C0EC" w14:textId="77777777" w:rsidR="000A28E5" w:rsidRPr="000A28E5" w:rsidRDefault="000A28E5" w:rsidP="000A28E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0A28E5">
              <w:rPr>
                <w:rFonts w:ascii="Sakkal Majalla" w:hAnsi="Sakkal Majalla" w:cs="Sakkal Majalla"/>
                <w:b w:val="0"/>
                <w:bCs w:val="0"/>
                <w:sz w:val="28"/>
                <w:szCs w:val="28"/>
              </w:rPr>
              <w:t>Sig.</w:t>
            </w:r>
          </w:p>
        </w:tc>
      </w:tr>
      <w:tr w:rsidR="009534CC" w:rsidRPr="000A28E5" w14:paraId="1755D528" w14:textId="77777777" w:rsidTr="009534C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hideMark/>
          </w:tcPr>
          <w:p w14:paraId="43A68CC7" w14:textId="77777777" w:rsidR="000A28E5" w:rsidRPr="000A28E5" w:rsidRDefault="000A28E5" w:rsidP="000A28E5">
            <w:pPr>
              <w:spacing w:line="480" w:lineRule="auto"/>
              <w:rPr>
                <w:rFonts w:ascii="Sakkal Majalla" w:hAnsi="Sakkal Majalla" w:cs="Sakkal Majalla"/>
                <w:b w:val="0"/>
                <w:bCs w:val="0"/>
                <w:sz w:val="28"/>
                <w:szCs w:val="28"/>
              </w:rPr>
            </w:pPr>
            <w:r w:rsidRPr="000A28E5">
              <w:rPr>
                <w:rFonts w:ascii="Sakkal Majalla" w:hAnsi="Sakkal Majalla" w:cs="Sakkal Majalla"/>
                <w:sz w:val="28"/>
                <w:szCs w:val="28"/>
              </w:rPr>
              <w:t>Between Groups</w:t>
            </w:r>
          </w:p>
        </w:tc>
        <w:tc>
          <w:tcPr>
            <w:tcW w:w="0" w:type="auto"/>
            <w:hideMark/>
          </w:tcPr>
          <w:p w14:paraId="6773752C"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13.80</w:t>
            </w:r>
          </w:p>
        </w:tc>
        <w:tc>
          <w:tcPr>
            <w:tcW w:w="0" w:type="auto"/>
            <w:hideMark/>
          </w:tcPr>
          <w:p w14:paraId="536312BE"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3</w:t>
            </w:r>
          </w:p>
        </w:tc>
        <w:tc>
          <w:tcPr>
            <w:tcW w:w="0" w:type="auto"/>
            <w:hideMark/>
          </w:tcPr>
          <w:p w14:paraId="1AD2E33C"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4.60</w:t>
            </w:r>
          </w:p>
        </w:tc>
        <w:tc>
          <w:tcPr>
            <w:tcW w:w="0" w:type="auto"/>
            <w:hideMark/>
          </w:tcPr>
          <w:p w14:paraId="276430F7"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7.00</w:t>
            </w:r>
          </w:p>
        </w:tc>
        <w:tc>
          <w:tcPr>
            <w:tcW w:w="0" w:type="auto"/>
            <w:hideMark/>
          </w:tcPr>
          <w:p w14:paraId="49B74819"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.000</w:t>
            </w:r>
          </w:p>
        </w:tc>
      </w:tr>
      <w:tr w:rsidR="009534CC" w:rsidRPr="000A28E5" w14:paraId="270A3601" w14:textId="77777777" w:rsidTr="009534CC">
        <w:trPr>
          <w:trHeight w:val="775"/>
        </w:trPr>
        <w:tc>
          <w:tcPr>
            <w:cnfStyle w:val="001000000000" w:firstRow="0" w:lastRow="0" w:firstColumn="1" w:lastColumn="0" w:oddVBand="0" w:evenVBand="0" w:oddHBand="0" w:evenHBand="0" w:firstRowFirstColumn="0" w:firstRowLastColumn="0" w:lastRowFirstColumn="0" w:lastRowLastColumn="0"/>
            <w:tcW w:w="0" w:type="auto"/>
            <w:hideMark/>
          </w:tcPr>
          <w:p w14:paraId="52DF0C7D"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Within Groups</w:t>
            </w:r>
          </w:p>
        </w:tc>
        <w:tc>
          <w:tcPr>
            <w:tcW w:w="0" w:type="auto"/>
            <w:hideMark/>
          </w:tcPr>
          <w:p w14:paraId="51EEF0A6"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128.20</w:t>
            </w:r>
          </w:p>
        </w:tc>
        <w:tc>
          <w:tcPr>
            <w:tcW w:w="0" w:type="auto"/>
            <w:hideMark/>
          </w:tcPr>
          <w:p w14:paraId="5692F6F5"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196</w:t>
            </w:r>
          </w:p>
        </w:tc>
        <w:tc>
          <w:tcPr>
            <w:tcW w:w="0" w:type="auto"/>
            <w:hideMark/>
          </w:tcPr>
          <w:p w14:paraId="5F18E8FF"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0.65</w:t>
            </w:r>
          </w:p>
        </w:tc>
        <w:tc>
          <w:tcPr>
            <w:tcW w:w="0" w:type="auto"/>
            <w:hideMark/>
          </w:tcPr>
          <w:p w14:paraId="59AF703A"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hideMark/>
          </w:tcPr>
          <w:p w14:paraId="3A7148FF" w14:textId="77777777" w:rsidR="000A28E5" w:rsidRPr="000A28E5" w:rsidRDefault="000A28E5" w:rsidP="000A28E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9534CC" w:rsidRPr="000A28E5" w14:paraId="2BBEDE9B" w14:textId="77777777" w:rsidTr="009534CC">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0" w:type="auto"/>
            <w:hideMark/>
          </w:tcPr>
          <w:p w14:paraId="4DC69642" w14:textId="77777777" w:rsidR="000A28E5" w:rsidRPr="000A28E5" w:rsidRDefault="000A28E5" w:rsidP="000A28E5">
            <w:pPr>
              <w:spacing w:line="480" w:lineRule="auto"/>
              <w:rPr>
                <w:rFonts w:ascii="Sakkal Majalla" w:hAnsi="Sakkal Majalla" w:cs="Sakkal Majalla"/>
                <w:sz w:val="28"/>
                <w:szCs w:val="28"/>
              </w:rPr>
            </w:pPr>
            <w:r w:rsidRPr="000A28E5">
              <w:rPr>
                <w:rFonts w:ascii="Sakkal Majalla" w:hAnsi="Sakkal Majalla" w:cs="Sakkal Majalla"/>
                <w:sz w:val="28"/>
                <w:szCs w:val="28"/>
              </w:rPr>
              <w:t>Total</w:t>
            </w:r>
          </w:p>
        </w:tc>
        <w:tc>
          <w:tcPr>
            <w:tcW w:w="0" w:type="auto"/>
            <w:hideMark/>
          </w:tcPr>
          <w:p w14:paraId="567F5045"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142.00</w:t>
            </w:r>
          </w:p>
        </w:tc>
        <w:tc>
          <w:tcPr>
            <w:tcW w:w="0" w:type="auto"/>
            <w:hideMark/>
          </w:tcPr>
          <w:p w14:paraId="6D374F4A"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28E5">
              <w:rPr>
                <w:rFonts w:ascii="Sakkal Majalla" w:hAnsi="Sakkal Majalla" w:cs="Sakkal Majalla"/>
                <w:sz w:val="28"/>
                <w:szCs w:val="28"/>
              </w:rPr>
              <w:t>199</w:t>
            </w:r>
          </w:p>
        </w:tc>
        <w:tc>
          <w:tcPr>
            <w:tcW w:w="0" w:type="auto"/>
            <w:hideMark/>
          </w:tcPr>
          <w:p w14:paraId="7DE9BD1E"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0B093631"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hideMark/>
          </w:tcPr>
          <w:p w14:paraId="7B70A6E0" w14:textId="77777777" w:rsidR="000A28E5" w:rsidRPr="000A28E5" w:rsidRDefault="000A28E5" w:rsidP="000A28E5">
            <w:pPr>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546EA445" w14:textId="0B0DBBFB" w:rsidR="000A28E5" w:rsidRDefault="000A28E5" w:rsidP="000A28E5">
      <w:pPr>
        <w:pStyle w:val="NormalWeb"/>
        <w:bidi/>
        <w:spacing w:before="0" w:beforeAutospacing="0" w:after="0" w:afterAutospacing="0" w:line="480" w:lineRule="auto"/>
        <w:rPr>
          <w:rFonts w:ascii="Sakkal Majalla" w:hAnsi="Sakkal Majalla" w:cs="Sakkal Majalla"/>
          <w:sz w:val="28"/>
          <w:szCs w:val="28"/>
          <w:rtl/>
          <w:lang w:bidi="ar-EG"/>
        </w:rPr>
      </w:pPr>
      <w:r w:rsidRPr="000A28E5">
        <w:rPr>
          <w:rStyle w:val="Strong"/>
          <w:rFonts w:ascii="Sakkal Majalla" w:hAnsi="Sakkal Majalla" w:cs="Sakkal Majalla"/>
          <w:sz w:val="28"/>
          <w:szCs w:val="28"/>
          <w:rtl/>
        </w:rPr>
        <w:t>التحليل</w:t>
      </w:r>
      <w:r w:rsidRPr="000A28E5">
        <w:rPr>
          <w:rStyle w:val="Strong"/>
          <w:rFonts w:ascii="Sakkal Majalla" w:hAnsi="Sakkal Majalla" w:cs="Sakkal Majalla"/>
          <w:sz w:val="28"/>
          <w:szCs w:val="28"/>
        </w:rPr>
        <w:t>:</w:t>
      </w:r>
      <w:r w:rsidRPr="000A28E5">
        <w:rPr>
          <w:rFonts w:ascii="Sakkal Majalla" w:hAnsi="Sakkal Majalla" w:cs="Sakkal Majalla"/>
          <w:sz w:val="28"/>
          <w:szCs w:val="28"/>
        </w:rPr>
        <w:br/>
      </w:r>
      <w:r w:rsidRPr="000A28E5">
        <w:rPr>
          <w:rFonts w:ascii="Sakkal Majalla" w:hAnsi="Sakkal Majalla" w:cs="Sakkal Majalla"/>
          <w:sz w:val="28"/>
          <w:szCs w:val="28"/>
          <w:rtl/>
        </w:rPr>
        <w:t>قيمة</w:t>
      </w:r>
      <w:r w:rsidRPr="000A28E5">
        <w:rPr>
          <w:rFonts w:ascii="Sakkal Majalla" w:hAnsi="Sakkal Majalla" w:cs="Sakkal Majalla"/>
          <w:sz w:val="28"/>
          <w:szCs w:val="28"/>
        </w:rPr>
        <w:t xml:space="preserve"> (Sig.=0.000) </w:t>
      </w:r>
      <w:r w:rsidRPr="000A28E5">
        <w:rPr>
          <w:rFonts w:ascii="Sakkal Majalla" w:hAnsi="Sakkal Majalla" w:cs="Sakkal Majalla"/>
          <w:sz w:val="28"/>
          <w:szCs w:val="28"/>
          <w:rtl/>
        </w:rPr>
        <w:t>تدعم وجود علاقة إيجابية ذات دلالة إحصائية بين تقديم التوصيات العملية ورضا العاملين، ما يعزز جودة الخدمات الصحية، وبالتالي يتم قبول الفرضية</w:t>
      </w:r>
      <w:r w:rsidRPr="000A28E5">
        <w:rPr>
          <w:rFonts w:ascii="Sakkal Majalla" w:hAnsi="Sakkal Majalla" w:cs="Sakkal Majalla"/>
          <w:sz w:val="28"/>
          <w:szCs w:val="28"/>
        </w:rPr>
        <w:t>.</w:t>
      </w:r>
    </w:p>
    <w:p w14:paraId="28F1529E" w14:textId="4CFB4759" w:rsidR="009534CC" w:rsidRDefault="009534CC" w:rsidP="000A28E5">
      <w:pPr>
        <w:pStyle w:val="NormalWeb"/>
        <w:bidi/>
        <w:spacing w:before="0" w:beforeAutospacing="0" w:after="0" w:afterAutospacing="0" w:line="480" w:lineRule="auto"/>
        <w:rPr>
          <w:rFonts w:ascii="Sakkal Majalla" w:hAnsi="Sakkal Majalla" w:cs="Sakkal Majalla"/>
          <w:sz w:val="28"/>
          <w:szCs w:val="28"/>
          <w:rtl/>
          <w:lang w:bidi="ar-EG"/>
        </w:rPr>
      </w:pPr>
    </w:p>
    <w:p w14:paraId="5EECF3E7" w14:textId="77777777" w:rsidR="009534CC" w:rsidRPr="000A28E5" w:rsidRDefault="009534CC" w:rsidP="000A28E5">
      <w:pPr>
        <w:pStyle w:val="NormalWeb"/>
        <w:bidi/>
        <w:spacing w:before="0" w:beforeAutospacing="0" w:after="0" w:afterAutospacing="0" w:line="480" w:lineRule="auto"/>
        <w:rPr>
          <w:rFonts w:ascii="Sakkal Majalla" w:hAnsi="Sakkal Majalla" w:cs="Sakkal Majalla"/>
          <w:sz w:val="28"/>
          <w:szCs w:val="28"/>
          <w:rtl/>
          <w:lang w:bidi="ar-EG"/>
        </w:rPr>
      </w:pPr>
    </w:p>
    <w:p w14:paraId="7105EE62" w14:textId="0B9716D2" w:rsidR="00A723EB" w:rsidRDefault="00A723EB" w:rsidP="003E6527">
      <w:pPr>
        <w:outlineLvl w:val="0"/>
        <w:rPr>
          <w:rFonts w:ascii="Sakkal Majalla" w:hAnsi="Sakkal Majalla" w:cs="Sakkal Majalla"/>
          <w:b/>
          <w:bCs/>
          <w:sz w:val="28"/>
          <w:szCs w:val="28"/>
          <w:u w:val="single"/>
          <w:rtl/>
          <w:lang w:bidi="ar-EG"/>
        </w:rPr>
      </w:pPr>
      <w:bookmarkStart w:id="58" w:name="_Toc225329465"/>
      <w:r w:rsidRPr="00A723EB">
        <w:rPr>
          <w:rFonts w:ascii="Sakkal Majalla" w:hAnsi="Sakkal Majalla" w:cs="Sakkal Majalla" w:hint="cs"/>
          <w:b/>
          <w:bCs/>
          <w:sz w:val="28"/>
          <w:szCs w:val="28"/>
          <w:u w:val="single"/>
          <w:rtl/>
        </w:rPr>
        <w:lastRenderedPageBreak/>
        <w:t>النتائج</w:t>
      </w:r>
      <w:bookmarkEnd w:id="58"/>
    </w:p>
    <w:p w14:paraId="11B95930" w14:textId="77777777" w:rsidR="009534CC" w:rsidRPr="009534CC" w:rsidRDefault="009534CC" w:rsidP="009534CC">
      <w:pPr>
        <w:pStyle w:val="Heading3"/>
        <w:bidi/>
        <w:spacing w:before="0" w:beforeAutospacing="0" w:after="0" w:afterAutospacing="0" w:line="480" w:lineRule="auto"/>
        <w:rPr>
          <w:rFonts w:ascii="Sakkal Majalla" w:hAnsi="Sakkal Majalla" w:cs="Sakkal Majalla"/>
          <w:sz w:val="28"/>
          <w:szCs w:val="28"/>
        </w:rPr>
      </w:pPr>
      <w:bookmarkStart w:id="59" w:name="_Toc225329466"/>
      <w:r w:rsidRPr="009534CC">
        <w:rPr>
          <w:rFonts w:ascii="Sakkal Majalla" w:hAnsi="Sakkal Majalla" w:cs="Sakkal Majalla"/>
          <w:sz w:val="28"/>
          <w:szCs w:val="28"/>
          <w:rtl/>
        </w:rPr>
        <w:t>أولًا: المتغير المستقل – تحسين كفاءة الأنشطة والعمليات في المؤسسات الصحية</w:t>
      </w:r>
      <w:bookmarkEnd w:id="59"/>
    </w:p>
    <w:p w14:paraId="0E9F5018"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أظهرت نتائج البحث أن مستوى تطبيق تحسين كفاءة الأنشطة والعمليات في المؤسسات الصحية كان مرتفعًا بشكل عام. وقد أكد المشاركون على وجود تنظيم فعّال للعمليات التشغيلية، وتطبيق إجراءات قياسية لتحسين سير العمل، ومراقبة الأداء التشغيلي بشكل دوري</w:t>
      </w:r>
      <w:r w:rsidRPr="009534CC">
        <w:rPr>
          <w:rFonts w:ascii="Sakkal Majalla" w:hAnsi="Sakkal Majalla" w:cs="Sakkal Majalla"/>
          <w:sz w:val="28"/>
          <w:szCs w:val="28"/>
        </w:rPr>
        <w:t>.</w:t>
      </w:r>
    </w:p>
    <w:p w14:paraId="10D07167" w14:textId="77777777" w:rsidR="009534CC" w:rsidRPr="009534CC" w:rsidRDefault="009534CC" w:rsidP="00FA17B8">
      <w:pPr>
        <w:pStyle w:val="NormalWeb"/>
        <w:numPr>
          <w:ilvl w:val="0"/>
          <w:numId w:val="35"/>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أكدت النتائج أن </w:t>
      </w:r>
      <w:r w:rsidRPr="009534CC">
        <w:rPr>
          <w:rStyle w:val="Strong"/>
          <w:rFonts w:ascii="Sakkal Majalla" w:hAnsi="Sakkal Majalla" w:cs="Sakkal Majalla"/>
          <w:b w:val="0"/>
          <w:bCs w:val="0"/>
          <w:sz w:val="28"/>
          <w:szCs w:val="28"/>
          <w:rtl/>
        </w:rPr>
        <w:t>العمليات التشغيلية تتم بشكل منظم</w:t>
      </w:r>
      <w:r w:rsidRPr="009534CC">
        <w:rPr>
          <w:rFonts w:ascii="Sakkal Majalla" w:hAnsi="Sakkal Majalla" w:cs="Sakkal Majalla"/>
          <w:sz w:val="28"/>
          <w:szCs w:val="28"/>
          <w:rtl/>
        </w:rPr>
        <w:t>، مع توافق كبير بين آراء المشاركين حول أهمية التنظيم كعنصر أساسي لدعم الأداء المؤسسي</w:t>
      </w:r>
      <w:r w:rsidRPr="009534CC">
        <w:rPr>
          <w:rFonts w:ascii="Sakkal Majalla" w:hAnsi="Sakkal Majalla" w:cs="Sakkal Majalla"/>
          <w:sz w:val="28"/>
          <w:szCs w:val="28"/>
        </w:rPr>
        <w:t>.</w:t>
      </w:r>
    </w:p>
    <w:p w14:paraId="279B373D" w14:textId="77777777" w:rsidR="009534CC" w:rsidRPr="009534CC" w:rsidRDefault="009534CC" w:rsidP="00FA17B8">
      <w:pPr>
        <w:pStyle w:val="NormalWeb"/>
        <w:numPr>
          <w:ilvl w:val="0"/>
          <w:numId w:val="35"/>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كما أظهرت النتائج وجود </w:t>
      </w:r>
      <w:r w:rsidRPr="009534CC">
        <w:rPr>
          <w:rStyle w:val="Strong"/>
          <w:rFonts w:ascii="Sakkal Majalla" w:hAnsi="Sakkal Majalla" w:cs="Sakkal Majalla"/>
          <w:b w:val="0"/>
          <w:bCs w:val="0"/>
          <w:sz w:val="28"/>
          <w:szCs w:val="28"/>
          <w:rtl/>
        </w:rPr>
        <w:t>خطط واضحة لتحسين استخدام الموارد وتقليل الهدر</w:t>
      </w:r>
      <w:r w:rsidRPr="009534CC">
        <w:rPr>
          <w:rFonts w:ascii="Sakkal Majalla" w:hAnsi="Sakkal Majalla" w:cs="Sakkal Majalla"/>
          <w:sz w:val="28"/>
          <w:szCs w:val="28"/>
          <w:rtl/>
        </w:rPr>
        <w:t>، مما يشير إلى وعي المؤسسات بأهمية التخطيط الأمثل للموارد، مع وجود فرصة لتعزيزه بشكل أكبر</w:t>
      </w:r>
      <w:r w:rsidRPr="009534CC">
        <w:rPr>
          <w:rFonts w:ascii="Sakkal Majalla" w:hAnsi="Sakkal Majalla" w:cs="Sakkal Majalla"/>
          <w:sz w:val="28"/>
          <w:szCs w:val="28"/>
        </w:rPr>
        <w:t>.</w:t>
      </w:r>
    </w:p>
    <w:p w14:paraId="08A2E931" w14:textId="77777777" w:rsidR="009534CC" w:rsidRPr="009534CC" w:rsidRDefault="009534CC" w:rsidP="00FA17B8">
      <w:pPr>
        <w:pStyle w:val="NormalWeb"/>
        <w:numPr>
          <w:ilvl w:val="0"/>
          <w:numId w:val="35"/>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تركز المشاركون أيضًا على </w:t>
      </w:r>
      <w:r w:rsidRPr="009534CC">
        <w:rPr>
          <w:rStyle w:val="Strong"/>
          <w:rFonts w:ascii="Sakkal Majalla" w:hAnsi="Sakkal Majalla" w:cs="Sakkal Majalla"/>
          <w:b w:val="0"/>
          <w:bCs w:val="0"/>
          <w:sz w:val="28"/>
          <w:szCs w:val="28"/>
          <w:rtl/>
        </w:rPr>
        <w:t>البرامج التدريبية لتعزيز كفاءة الموظفين</w:t>
      </w:r>
      <w:r w:rsidRPr="009534CC">
        <w:rPr>
          <w:rFonts w:ascii="Sakkal Majalla" w:hAnsi="Sakkal Majalla" w:cs="Sakkal Majalla"/>
          <w:sz w:val="28"/>
          <w:szCs w:val="28"/>
          <w:rtl/>
        </w:rPr>
        <w:t>، ما يعكس إدراكًا لأهمية تطوير القدرات البشرية كجزء من تحسين الأداء العام</w:t>
      </w:r>
      <w:r w:rsidRPr="009534CC">
        <w:rPr>
          <w:rFonts w:ascii="Sakkal Majalla" w:hAnsi="Sakkal Majalla" w:cs="Sakkal Majalla"/>
          <w:sz w:val="28"/>
          <w:szCs w:val="28"/>
        </w:rPr>
        <w:t>.</w:t>
      </w:r>
    </w:p>
    <w:p w14:paraId="5295C6F1" w14:textId="741CF36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Style w:val="Strong"/>
          <w:rFonts w:ascii="Sakkal Majalla" w:hAnsi="Sakkal Majalla" w:cs="Sakkal Majalla"/>
          <w:sz w:val="28"/>
          <w:szCs w:val="28"/>
          <w:rtl/>
        </w:rPr>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تحسين كفاءة الأنشطة والعمليات يلعب دورًا جوهريًا في تعزيز الأداء المؤسسي، وتقليل الهدر، ورفع جودة الخدمات الصحية</w:t>
      </w:r>
      <w:r w:rsidRPr="009534CC">
        <w:rPr>
          <w:rFonts w:ascii="Sakkal Majalla" w:hAnsi="Sakkal Majalla" w:cs="Sakkal Majalla"/>
          <w:sz w:val="28"/>
          <w:szCs w:val="28"/>
        </w:rPr>
        <w:t>.</w:t>
      </w:r>
    </w:p>
    <w:p w14:paraId="56FDFDF7" w14:textId="77777777" w:rsidR="009534CC" w:rsidRPr="009534CC" w:rsidRDefault="009534CC" w:rsidP="009534CC">
      <w:pPr>
        <w:pStyle w:val="Heading3"/>
        <w:bidi/>
        <w:spacing w:before="0" w:beforeAutospacing="0" w:after="0" w:afterAutospacing="0" w:line="480" w:lineRule="auto"/>
        <w:rPr>
          <w:rFonts w:ascii="Sakkal Majalla" w:hAnsi="Sakkal Majalla" w:cs="Sakkal Majalla"/>
          <w:sz w:val="28"/>
          <w:szCs w:val="28"/>
        </w:rPr>
      </w:pPr>
      <w:bookmarkStart w:id="60" w:name="_Toc225329467"/>
      <w:r w:rsidRPr="009534CC">
        <w:rPr>
          <w:rFonts w:ascii="Sakkal Majalla" w:hAnsi="Sakkal Majalla" w:cs="Sakkal Majalla"/>
          <w:sz w:val="28"/>
          <w:szCs w:val="28"/>
          <w:rtl/>
        </w:rPr>
        <w:t>ثانيًا: المتغير التابع – تحسين جودة وكفاءة الخدمات الصحية</w:t>
      </w:r>
      <w:bookmarkEnd w:id="60"/>
    </w:p>
    <w:p w14:paraId="6904D494" w14:textId="77777777" w:rsidR="009534CC" w:rsidRPr="009534CC" w:rsidRDefault="009534CC" w:rsidP="009534CC">
      <w:pPr>
        <w:rPr>
          <w:rFonts w:ascii="Sakkal Majalla" w:hAnsi="Sakkal Majalla" w:cs="Sakkal Majalla"/>
          <w:b/>
          <w:bCs/>
          <w:sz w:val="28"/>
          <w:szCs w:val="28"/>
        </w:rPr>
      </w:pPr>
      <w:r w:rsidRPr="009534CC">
        <w:rPr>
          <w:rFonts w:ascii="Sakkal Majalla" w:hAnsi="Sakkal Majalla" w:cs="Sakkal Majalla"/>
          <w:b/>
          <w:bCs/>
          <w:sz w:val="28"/>
          <w:szCs w:val="28"/>
          <w:rtl/>
        </w:rPr>
        <w:t>البعد الأول: تحسين جودة الخدمات الطبية المقدمة للمرضى</w:t>
      </w:r>
    </w:p>
    <w:p w14:paraId="795C2886"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أظهرت نتائج البحث أن المؤسسات الصحية تلتزم بتقديم خدمات طبية دقيقة وآمنة وفق أعلى المعايير المهنية، مع مراقبة دورية لضمان الجودة</w:t>
      </w:r>
      <w:r w:rsidRPr="009534CC">
        <w:rPr>
          <w:rFonts w:ascii="Sakkal Majalla" w:hAnsi="Sakkal Majalla" w:cs="Sakkal Majalla"/>
          <w:sz w:val="28"/>
          <w:szCs w:val="28"/>
        </w:rPr>
        <w:t>.</w:t>
      </w:r>
    </w:p>
    <w:p w14:paraId="5F8B990F" w14:textId="77777777" w:rsidR="009534CC" w:rsidRPr="009534CC" w:rsidRDefault="009534CC" w:rsidP="00FA17B8">
      <w:pPr>
        <w:pStyle w:val="NormalWeb"/>
        <w:numPr>
          <w:ilvl w:val="0"/>
          <w:numId w:val="36"/>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كانت هناك </w:t>
      </w:r>
      <w:r w:rsidRPr="009534CC">
        <w:rPr>
          <w:rStyle w:val="Strong"/>
          <w:rFonts w:ascii="Sakkal Majalla" w:hAnsi="Sakkal Majalla" w:cs="Sakkal Majalla"/>
          <w:sz w:val="28"/>
          <w:szCs w:val="28"/>
          <w:rtl/>
        </w:rPr>
        <w:t>اتفاقية عالية بين المشاركين حول الالتزام بالبروتوكولات والإجراءات الطبية</w:t>
      </w:r>
      <w:r w:rsidRPr="009534CC">
        <w:rPr>
          <w:rFonts w:ascii="Sakkal Majalla" w:hAnsi="Sakkal Majalla" w:cs="Sakkal Majalla"/>
          <w:sz w:val="28"/>
          <w:szCs w:val="28"/>
        </w:rPr>
        <w:t>.</w:t>
      </w:r>
    </w:p>
    <w:p w14:paraId="097BC25F" w14:textId="77777777" w:rsidR="009534CC" w:rsidRPr="009534CC" w:rsidRDefault="009534CC" w:rsidP="00FA17B8">
      <w:pPr>
        <w:pStyle w:val="NormalWeb"/>
        <w:numPr>
          <w:ilvl w:val="0"/>
          <w:numId w:val="36"/>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lastRenderedPageBreak/>
        <w:t xml:space="preserve">أشار المشاركون إلى أهمية </w:t>
      </w:r>
      <w:r w:rsidRPr="009534CC">
        <w:rPr>
          <w:rStyle w:val="Strong"/>
          <w:rFonts w:ascii="Sakkal Majalla" w:hAnsi="Sakkal Majalla" w:cs="Sakkal Majalla"/>
          <w:sz w:val="28"/>
          <w:szCs w:val="28"/>
          <w:rtl/>
        </w:rPr>
        <w:t>التقييم الدوري للخدمات الطبية</w:t>
      </w:r>
      <w:r w:rsidRPr="009534CC">
        <w:rPr>
          <w:rFonts w:ascii="Sakkal Majalla" w:hAnsi="Sakkal Majalla" w:cs="Sakkal Majalla"/>
          <w:sz w:val="28"/>
          <w:szCs w:val="28"/>
          <w:rtl/>
        </w:rPr>
        <w:t xml:space="preserve"> كأداة رئيسية لتحسين الأداء وضمان سلامة المرضى</w:t>
      </w:r>
      <w:r w:rsidRPr="009534CC">
        <w:rPr>
          <w:rFonts w:ascii="Sakkal Majalla" w:hAnsi="Sakkal Majalla" w:cs="Sakkal Majalla"/>
          <w:sz w:val="28"/>
          <w:szCs w:val="28"/>
        </w:rPr>
        <w:t>.</w:t>
      </w:r>
    </w:p>
    <w:p w14:paraId="66FDBFCD" w14:textId="77777777" w:rsidR="009534CC" w:rsidRDefault="009534CC" w:rsidP="009534CC">
      <w:pPr>
        <w:pStyle w:val="NormalWeb"/>
        <w:bidi/>
        <w:spacing w:before="0" w:beforeAutospacing="0" w:after="0" w:afterAutospacing="0" w:line="480" w:lineRule="auto"/>
        <w:rPr>
          <w:rFonts w:ascii="Sakkal Majalla" w:hAnsi="Sakkal Majalla" w:cs="Sakkal Majalla"/>
          <w:sz w:val="28"/>
          <w:szCs w:val="28"/>
          <w:rtl/>
        </w:rPr>
      </w:pPr>
      <w:r w:rsidRPr="009534CC">
        <w:rPr>
          <w:rStyle w:val="Strong"/>
          <w:rFonts w:ascii="Sakkal Majalla" w:hAnsi="Sakkal Majalla" w:cs="Sakkal Majalla"/>
          <w:sz w:val="28"/>
          <w:szCs w:val="28"/>
          <w:rtl/>
        </w:rPr>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المؤسسات الصحية ملتزمة بتحسين جودة الخدمات الطبية، ويُظهر العاملون وعيًا كبيرًا بدور التقييم المستمر في ضمان الأداء الطبي الأمثل</w:t>
      </w:r>
      <w:r w:rsidRPr="009534CC">
        <w:rPr>
          <w:rFonts w:ascii="Sakkal Majalla" w:hAnsi="Sakkal Majalla" w:cs="Sakkal Majalla"/>
          <w:sz w:val="28"/>
          <w:szCs w:val="28"/>
        </w:rPr>
        <w:t>.</w:t>
      </w:r>
    </w:p>
    <w:p w14:paraId="38A36976" w14:textId="0FC08011" w:rsidR="009534CC" w:rsidRPr="009534CC" w:rsidRDefault="009534CC" w:rsidP="009534CC">
      <w:pPr>
        <w:pStyle w:val="NormalWeb"/>
        <w:bidi/>
        <w:spacing w:before="0" w:beforeAutospacing="0" w:after="0" w:afterAutospacing="0" w:line="480" w:lineRule="auto"/>
        <w:rPr>
          <w:rFonts w:ascii="Sakkal Majalla" w:hAnsi="Sakkal Majalla" w:cs="Sakkal Majalla"/>
          <w:b/>
          <w:bCs/>
          <w:sz w:val="28"/>
          <w:szCs w:val="28"/>
        </w:rPr>
      </w:pPr>
      <w:r w:rsidRPr="009534CC">
        <w:rPr>
          <w:rFonts w:ascii="Sakkal Majalla" w:hAnsi="Sakkal Majalla" w:cs="Sakkal Majalla"/>
          <w:b/>
          <w:bCs/>
          <w:sz w:val="28"/>
          <w:szCs w:val="28"/>
          <w:rtl/>
        </w:rPr>
        <w:t>البعد الثاني: تقليل الهدر في الموارد والوقت داخل المؤسسة الصحية</w:t>
      </w:r>
    </w:p>
    <w:p w14:paraId="7011B5DF"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أظهرت النتائج أن المؤسسات تهتم بالاستخدام الفعال للموارد الطبية وتقليل الوقت الضائع في الإجراءات الإدارية والطبية</w:t>
      </w:r>
      <w:r w:rsidRPr="009534CC">
        <w:rPr>
          <w:rFonts w:ascii="Sakkal Majalla" w:hAnsi="Sakkal Majalla" w:cs="Sakkal Majalla"/>
          <w:sz w:val="28"/>
          <w:szCs w:val="28"/>
        </w:rPr>
        <w:t>.</w:t>
      </w:r>
    </w:p>
    <w:p w14:paraId="727B1C54" w14:textId="77777777" w:rsidR="009534CC" w:rsidRPr="009534CC" w:rsidRDefault="009534CC" w:rsidP="00FA17B8">
      <w:pPr>
        <w:pStyle w:val="NormalWeb"/>
        <w:numPr>
          <w:ilvl w:val="0"/>
          <w:numId w:val="37"/>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أكد المشاركون أن هناك </w:t>
      </w:r>
      <w:r w:rsidRPr="009534CC">
        <w:rPr>
          <w:rStyle w:val="Strong"/>
          <w:rFonts w:ascii="Sakkal Majalla" w:hAnsi="Sakkal Majalla" w:cs="Sakkal Majalla"/>
          <w:b w:val="0"/>
          <w:bCs w:val="0"/>
          <w:sz w:val="28"/>
          <w:szCs w:val="28"/>
          <w:rtl/>
        </w:rPr>
        <w:t>متابعة دقيقة لاستهلاك المستلزمات الطبية</w:t>
      </w:r>
      <w:r w:rsidRPr="009534CC">
        <w:rPr>
          <w:rFonts w:ascii="Sakkal Majalla" w:hAnsi="Sakkal Majalla" w:cs="Sakkal Majalla"/>
          <w:sz w:val="28"/>
          <w:szCs w:val="28"/>
          <w:rtl/>
        </w:rPr>
        <w:t xml:space="preserve"> لتقليل الهدر</w:t>
      </w:r>
      <w:r w:rsidRPr="009534CC">
        <w:rPr>
          <w:rFonts w:ascii="Sakkal Majalla" w:hAnsi="Sakkal Majalla" w:cs="Sakkal Majalla"/>
          <w:sz w:val="28"/>
          <w:szCs w:val="28"/>
        </w:rPr>
        <w:t>.</w:t>
      </w:r>
    </w:p>
    <w:p w14:paraId="77FAA724" w14:textId="77777777" w:rsidR="009534CC" w:rsidRPr="009534CC" w:rsidRDefault="009534CC" w:rsidP="00FA17B8">
      <w:pPr>
        <w:pStyle w:val="NormalWeb"/>
        <w:numPr>
          <w:ilvl w:val="0"/>
          <w:numId w:val="37"/>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كما أظهرت النتائج وجود </w:t>
      </w:r>
      <w:r w:rsidRPr="009534CC">
        <w:rPr>
          <w:rStyle w:val="Strong"/>
          <w:rFonts w:ascii="Sakkal Majalla" w:hAnsi="Sakkal Majalla" w:cs="Sakkal Majalla"/>
          <w:b w:val="0"/>
          <w:bCs w:val="0"/>
          <w:sz w:val="28"/>
          <w:szCs w:val="28"/>
          <w:rtl/>
        </w:rPr>
        <w:t>نظم تخطيط وتوزيع الموارد</w:t>
      </w:r>
      <w:r w:rsidRPr="009534CC">
        <w:rPr>
          <w:rFonts w:ascii="Sakkal Majalla" w:hAnsi="Sakkal Majalla" w:cs="Sakkal Majalla"/>
          <w:sz w:val="28"/>
          <w:szCs w:val="28"/>
          <w:rtl/>
        </w:rPr>
        <w:t>، مع فرصة لتعزيز هذه الأنظمة لضمان تحقيق أعلى كفاءة ممكنة</w:t>
      </w:r>
      <w:r w:rsidRPr="009534CC">
        <w:rPr>
          <w:rFonts w:ascii="Sakkal Majalla" w:hAnsi="Sakkal Majalla" w:cs="Sakkal Majalla"/>
          <w:sz w:val="28"/>
          <w:szCs w:val="28"/>
        </w:rPr>
        <w:t>.</w:t>
      </w:r>
    </w:p>
    <w:p w14:paraId="4A538C6C" w14:textId="77777777" w:rsidR="009534CC" w:rsidRDefault="009534CC" w:rsidP="009534CC">
      <w:pPr>
        <w:pStyle w:val="NormalWeb"/>
        <w:bidi/>
        <w:spacing w:before="0" w:beforeAutospacing="0" w:after="0" w:afterAutospacing="0" w:line="480" w:lineRule="auto"/>
        <w:rPr>
          <w:rFonts w:ascii="Sakkal Majalla" w:hAnsi="Sakkal Majalla" w:cs="Sakkal Majalla"/>
          <w:sz w:val="28"/>
          <w:szCs w:val="28"/>
          <w:rtl/>
        </w:rPr>
      </w:pPr>
      <w:r w:rsidRPr="009534CC">
        <w:rPr>
          <w:rStyle w:val="Strong"/>
          <w:rFonts w:ascii="Sakkal Majalla" w:hAnsi="Sakkal Majalla" w:cs="Sakkal Majalla"/>
          <w:sz w:val="28"/>
          <w:szCs w:val="28"/>
          <w:rtl/>
        </w:rPr>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تقليل الهدر يعد أولوية في المؤسسات الصحية، ويظهر أثر تحسين كفاءة الأنشطة التشغيلية على الاستخدام الأمثل للموارد وتحسين الأداء الإداري</w:t>
      </w:r>
      <w:r w:rsidRPr="009534CC">
        <w:rPr>
          <w:rFonts w:ascii="Sakkal Majalla" w:hAnsi="Sakkal Majalla" w:cs="Sakkal Majalla"/>
          <w:sz w:val="28"/>
          <w:szCs w:val="28"/>
        </w:rPr>
        <w:t>.</w:t>
      </w:r>
    </w:p>
    <w:p w14:paraId="6470C856" w14:textId="4B3BA5C6" w:rsidR="009534CC" w:rsidRPr="009534CC" w:rsidRDefault="009534CC" w:rsidP="009534CC">
      <w:pPr>
        <w:pStyle w:val="NormalWeb"/>
        <w:bidi/>
        <w:spacing w:before="0" w:beforeAutospacing="0" w:after="0" w:afterAutospacing="0" w:line="480" w:lineRule="auto"/>
        <w:rPr>
          <w:rFonts w:ascii="Sakkal Majalla" w:hAnsi="Sakkal Majalla" w:cs="Sakkal Majalla"/>
          <w:b/>
          <w:bCs/>
          <w:sz w:val="28"/>
          <w:szCs w:val="28"/>
        </w:rPr>
      </w:pPr>
      <w:r w:rsidRPr="009534CC">
        <w:rPr>
          <w:rFonts w:ascii="Sakkal Majalla" w:hAnsi="Sakkal Majalla" w:cs="Sakkal Majalla"/>
          <w:b/>
          <w:bCs/>
          <w:sz w:val="28"/>
          <w:szCs w:val="28"/>
          <w:rtl/>
        </w:rPr>
        <w:t>البعد الثالث: تعزيز رضا المرضى والمستفيدين من الخدمات الصحية</w:t>
      </w:r>
    </w:p>
    <w:p w14:paraId="55C27138"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ركز هذا البعد على قياس تجربة المستفيدين والتفاعل مع شكاوى المرضى. أظهرت النتائج اهتمامًا كبيرًا بزيادة رضا المستفيدين</w:t>
      </w:r>
      <w:r w:rsidRPr="009534CC">
        <w:rPr>
          <w:rFonts w:ascii="Sakkal Majalla" w:hAnsi="Sakkal Majalla" w:cs="Sakkal Majalla"/>
          <w:sz w:val="28"/>
          <w:szCs w:val="28"/>
        </w:rPr>
        <w:t>.</w:t>
      </w:r>
    </w:p>
    <w:p w14:paraId="1F7E535A" w14:textId="77777777" w:rsidR="009534CC" w:rsidRPr="009534CC" w:rsidRDefault="009534CC" w:rsidP="00FA17B8">
      <w:pPr>
        <w:pStyle w:val="NormalWeb"/>
        <w:numPr>
          <w:ilvl w:val="0"/>
          <w:numId w:val="38"/>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أشار المشاركون إلى أن </w:t>
      </w:r>
      <w:r w:rsidRPr="009534CC">
        <w:rPr>
          <w:rStyle w:val="Strong"/>
          <w:rFonts w:ascii="Sakkal Majalla" w:hAnsi="Sakkal Majalla" w:cs="Sakkal Majalla"/>
          <w:b w:val="0"/>
          <w:bCs w:val="0"/>
          <w:sz w:val="28"/>
          <w:szCs w:val="28"/>
          <w:rtl/>
        </w:rPr>
        <w:t>التعامل مع المرضى يتم بلباقة واحترام</w:t>
      </w:r>
      <w:r w:rsidRPr="009534CC">
        <w:rPr>
          <w:rFonts w:ascii="Sakkal Majalla" w:hAnsi="Sakkal Majalla" w:cs="Sakkal Majalla"/>
          <w:sz w:val="28"/>
          <w:szCs w:val="28"/>
          <w:rtl/>
        </w:rPr>
        <w:t>، مع استجابة سريعة لاحتياجاتهم ومتطلباتهم</w:t>
      </w:r>
      <w:r w:rsidRPr="009534CC">
        <w:rPr>
          <w:rFonts w:ascii="Sakkal Majalla" w:hAnsi="Sakkal Majalla" w:cs="Sakkal Majalla"/>
          <w:sz w:val="28"/>
          <w:szCs w:val="28"/>
        </w:rPr>
        <w:t>.</w:t>
      </w:r>
    </w:p>
    <w:p w14:paraId="4C506DA6" w14:textId="77777777" w:rsidR="009534CC" w:rsidRPr="009534CC" w:rsidRDefault="009534CC" w:rsidP="00FA17B8">
      <w:pPr>
        <w:pStyle w:val="NormalWeb"/>
        <w:numPr>
          <w:ilvl w:val="0"/>
          <w:numId w:val="38"/>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كما تم التأكيد على أهمية </w:t>
      </w:r>
      <w:r w:rsidRPr="009534CC">
        <w:rPr>
          <w:rStyle w:val="Strong"/>
          <w:rFonts w:ascii="Sakkal Majalla" w:hAnsi="Sakkal Majalla" w:cs="Sakkal Majalla"/>
          <w:b w:val="0"/>
          <w:bCs w:val="0"/>
          <w:sz w:val="28"/>
          <w:szCs w:val="28"/>
          <w:rtl/>
        </w:rPr>
        <w:t>جمع آراء المرضى وتحليلها</w:t>
      </w:r>
      <w:r w:rsidRPr="009534CC">
        <w:rPr>
          <w:rFonts w:ascii="Sakkal Majalla" w:hAnsi="Sakkal Majalla" w:cs="Sakkal Majalla"/>
          <w:sz w:val="28"/>
          <w:szCs w:val="28"/>
          <w:rtl/>
        </w:rPr>
        <w:t xml:space="preserve"> لتحسين جودة الخدمات</w:t>
      </w:r>
      <w:r w:rsidRPr="009534CC">
        <w:rPr>
          <w:rFonts w:ascii="Sakkal Majalla" w:hAnsi="Sakkal Majalla" w:cs="Sakkal Majalla"/>
          <w:sz w:val="28"/>
          <w:szCs w:val="28"/>
        </w:rPr>
        <w:t>.</w:t>
      </w:r>
    </w:p>
    <w:p w14:paraId="75A395A4" w14:textId="77777777" w:rsidR="009534CC" w:rsidRDefault="009534CC" w:rsidP="009534CC">
      <w:pPr>
        <w:pStyle w:val="NormalWeb"/>
        <w:bidi/>
        <w:spacing w:before="0" w:beforeAutospacing="0" w:after="0" w:afterAutospacing="0" w:line="480" w:lineRule="auto"/>
        <w:rPr>
          <w:rFonts w:ascii="Sakkal Majalla" w:hAnsi="Sakkal Majalla" w:cs="Sakkal Majalla"/>
          <w:sz w:val="28"/>
          <w:szCs w:val="28"/>
          <w:rtl/>
        </w:rPr>
      </w:pPr>
      <w:r w:rsidRPr="009534CC">
        <w:rPr>
          <w:rStyle w:val="Strong"/>
          <w:rFonts w:ascii="Sakkal Majalla" w:hAnsi="Sakkal Majalla" w:cs="Sakkal Majalla"/>
          <w:sz w:val="28"/>
          <w:szCs w:val="28"/>
          <w:rtl/>
        </w:rPr>
        <w:lastRenderedPageBreak/>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رضا المرضى يمثل مؤشرًا رئيسيًا لنجاح الخدمات الصحية، والنتائج تؤكد التزام المؤسسات بتحسين تجربة المستفيدين</w:t>
      </w:r>
      <w:r w:rsidRPr="009534CC">
        <w:rPr>
          <w:rFonts w:ascii="Sakkal Majalla" w:hAnsi="Sakkal Majalla" w:cs="Sakkal Majalla"/>
          <w:sz w:val="28"/>
          <w:szCs w:val="28"/>
        </w:rPr>
        <w:t>.</w:t>
      </w:r>
    </w:p>
    <w:p w14:paraId="5E8B4C4A" w14:textId="11F4C12D" w:rsidR="009534CC" w:rsidRPr="009534CC" w:rsidRDefault="009534CC" w:rsidP="009534CC">
      <w:pPr>
        <w:pStyle w:val="NormalWeb"/>
        <w:bidi/>
        <w:spacing w:before="0" w:beforeAutospacing="0" w:after="0" w:afterAutospacing="0" w:line="480" w:lineRule="auto"/>
        <w:rPr>
          <w:rFonts w:ascii="Sakkal Majalla" w:hAnsi="Sakkal Majalla" w:cs="Sakkal Majalla"/>
          <w:b/>
          <w:bCs/>
          <w:sz w:val="28"/>
          <w:szCs w:val="28"/>
        </w:rPr>
      </w:pPr>
      <w:r w:rsidRPr="009534CC">
        <w:rPr>
          <w:rFonts w:ascii="Sakkal Majalla" w:hAnsi="Sakkal Majalla" w:cs="Sakkal Majalla"/>
          <w:b/>
          <w:bCs/>
          <w:sz w:val="28"/>
          <w:szCs w:val="28"/>
          <w:rtl/>
        </w:rPr>
        <w:t>البعد الرابع: رفع كفاءة الأداء التشغيلي والإداري داخل المستشفى</w:t>
      </w:r>
    </w:p>
    <w:p w14:paraId="20FA9052"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أظهرت النتائج أن المؤسسات تهتم بالتنسيق بين الإدارات، ومتابعة أداء الموظفين، وتدريبهم لضمان تقديم خدمة فعالة ومتسقة</w:t>
      </w:r>
      <w:r w:rsidRPr="009534CC">
        <w:rPr>
          <w:rFonts w:ascii="Sakkal Majalla" w:hAnsi="Sakkal Majalla" w:cs="Sakkal Majalla"/>
          <w:sz w:val="28"/>
          <w:szCs w:val="28"/>
        </w:rPr>
        <w:t>.</w:t>
      </w:r>
    </w:p>
    <w:p w14:paraId="477F60AC" w14:textId="77777777" w:rsidR="009534CC" w:rsidRPr="009534CC" w:rsidRDefault="009534CC" w:rsidP="00FA17B8">
      <w:pPr>
        <w:pStyle w:val="NormalWeb"/>
        <w:numPr>
          <w:ilvl w:val="0"/>
          <w:numId w:val="39"/>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أكد المشاركون على </w:t>
      </w:r>
      <w:r w:rsidRPr="009534CC">
        <w:rPr>
          <w:rStyle w:val="Strong"/>
          <w:rFonts w:ascii="Sakkal Majalla" w:hAnsi="Sakkal Majalla" w:cs="Sakkal Majalla"/>
          <w:b w:val="0"/>
          <w:bCs w:val="0"/>
          <w:sz w:val="28"/>
          <w:szCs w:val="28"/>
          <w:rtl/>
        </w:rPr>
        <w:t>متابعة الأداء التشغيلي والإداري بشكل دوري</w:t>
      </w:r>
      <w:r w:rsidRPr="009534CC">
        <w:rPr>
          <w:rFonts w:ascii="Sakkal Majalla" w:hAnsi="Sakkal Majalla" w:cs="Sakkal Majalla"/>
          <w:b/>
          <w:bCs/>
          <w:sz w:val="28"/>
          <w:szCs w:val="28"/>
        </w:rPr>
        <w:t>.</w:t>
      </w:r>
    </w:p>
    <w:p w14:paraId="7CAC79E0" w14:textId="77777777" w:rsidR="009534CC" w:rsidRPr="009534CC" w:rsidRDefault="009534CC" w:rsidP="00FA17B8">
      <w:pPr>
        <w:pStyle w:val="NormalWeb"/>
        <w:numPr>
          <w:ilvl w:val="0"/>
          <w:numId w:val="39"/>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كما أظهرت النتائج الحاجة إلى </w:t>
      </w:r>
      <w:r w:rsidRPr="009534CC">
        <w:rPr>
          <w:rStyle w:val="Strong"/>
          <w:rFonts w:ascii="Sakkal Majalla" w:hAnsi="Sakkal Majalla" w:cs="Sakkal Majalla"/>
          <w:b w:val="0"/>
          <w:bCs w:val="0"/>
          <w:sz w:val="28"/>
          <w:szCs w:val="28"/>
          <w:rtl/>
        </w:rPr>
        <w:t>تعزيز التنسيق بين الأقسام المختلفة</w:t>
      </w:r>
      <w:r w:rsidRPr="009534CC">
        <w:rPr>
          <w:rFonts w:ascii="Sakkal Majalla" w:hAnsi="Sakkal Majalla" w:cs="Sakkal Majalla"/>
          <w:sz w:val="28"/>
          <w:szCs w:val="28"/>
          <w:rtl/>
        </w:rPr>
        <w:t xml:space="preserve"> لتقليل التكرار والأخطاء وتحقيق استمرارية الخدمة</w:t>
      </w:r>
      <w:r w:rsidRPr="009534CC">
        <w:rPr>
          <w:rFonts w:ascii="Sakkal Majalla" w:hAnsi="Sakkal Majalla" w:cs="Sakkal Majalla"/>
          <w:sz w:val="28"/>
          <w:szCs w:val="28"/>
        </w:rPr>
        <w:t>.</w:t>
      </w:r>
    </w:p>
    <w:p w14:paraId="48BA3B08" w14:textId="77777777" w:rsidR="009534CC" w:rsidRDefault="009534CC" w:rsidP="009534CC">
      <w:pPr>
        <w:pStyle w:val="NormalWeb"/>
        <w:bidi/>
        <w:spacing w:before="0" w:beforeAutospacing="0" w:after="0" w:afterAutospacing="0" w:line="480" w:lineRule="auto"/>
        <w:rPr>
          <w:rFonts w:ascii="Sakkal Majalla" w:hAnsi="Sakkal Majalla" w:cs="Sakkal Majalla"/>
          <w:sz w:val="28"/>
          <w:szCs w:val="28"/>
          <w:rtl/>
        </w:rPr>
      </w:pPr>
      <w:r w:rsidRPr="009534CC">
        <w:rPr>
          <w:rStyle w:val="Strong"/>
          <w:rFonts w:ascii="Sakkal Majalla" w:hAnsi="Sakkal Majalla" w:cs="Sakkal Majalla"/>
          <w:sz w:val="28"/>
          <w:szCs w:val="28"/>
          <w:rtl/>
        </w:rPr>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تحسين الأداء الإداري والتشغيلي يرتبط مباشرة بتحسين جودة الخدمات، ويعكس أهمية التدريب والمتابعة المستمرة للموظفين</w:t>
      </w:r>
      <w:r w:rsidRPr="009534CC">
        <w:rPr>
          <w:rFonts w:ascii="Sakkal Majalla" w:hAnsi="Sakkal Majalla" w:cs="Sakkal Majalla"/>
          <w:sz w:val="28"/>
          <w:szCs w:val="28"/>
        </w:rPr>
        <w:t>.</w:t>
      </w:r>
    </w:p>
    <w:p w14:paraId="1692A3DC" w14:textId="4EA5C66E" w:rsidR="009534CC" w:rsidRPr="009534CC" w:rsidRDefault="009534CC" w:rsidP="009534CC">
      <w:pPr>
        <w:pStyle w:val="NormalWeb"/>
        <w:bidi/>
        <w:spacing w:before="0" w:beforeAutospacing="0" w:after="0" w:afterAutospacing="0" w:line="480" w:lineRule="auto"/>
        <w:rPr>
          <w:rFonts w:ascii="Sakkal Majalla" w:hAnsi="Sakkal Majalla" w:cs="Sakkal Majalla"/>
          <w:b/>
          <w:bCs/>
          <w:sz w:val="28"/>
          <w:szCs w:val="28"/>
        </w:rPr>
      </w:pPr>
      <w:r w:rsidRPr="009534CC">
        <w:rPr>
          <w:rFonts w:ascii="Sakkal Majalla" w:hAnsi="Sakkal Majalla" w:cs="Sakkal Majalla"/>
          <w:b/>
          <w:bCs/>
          <w:sz w:val="28"/>
          <w:szCs w:val="28"/>
          <w:rtl/>
        </w:rPr>
        <w:t>البعد الخامس: تطبيق المعايير والإجراءات الصحية المعتمدة (الاعتماد الصحي)</w:t>
      </w:r>
    </w:p>
    <w:p w14:paraId="12A4FD9A" w14:textId="77777777" w:rsidR="009534CC" w:rsidRPr="009534CC" w:rsidRDefault="009534CC" w:rsidP="009534CC">
      <w:pPr>
        <w:pStyle w:val="NormalWeb"/>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ركز هذا البعد على الالتزام بالمعايير الوطنية والدولية لضمان جودة الخدمات، ونتائج البحث أظهرت التزامًا كبيرًا بهذا الجانب</w:t>
      </w:r>
      <w:r w:rsidRPr="009534CC">
        <w:rPr>
          <w:rFonts w:ascii="Sakkal Majalla" w:hAnsi="Sakkal Majalla" w:cs="Sakkal Majalla"/>
          <w:sz w:val="28"/>
          <w:szCs w:val="28"/>
        </w:rPr>
        <w:t>.</w:t>
      </w:r>
    </w:p>
    <w:p w14:paraId="5EA1A5C8" w14:textId="77777777" w:rsidR="009534CC" w:rsidRPr="009534CC" w:rsidRDefault="009534CC" w:rsidP="00FA17B8">
      <w:pPr>
        <w:pStyle w:val="NormalWeb"/>
        <w:numPr>
          <w:ilvl w:val="0"/>
          <w:numId w:val="40"/>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المشاركون أكدوا </w:t>
      </w:r>
      <w:r w:rsidRPr="009534CC">
        <w:rPr>
          <w:rStyle w:val="Strong"/>
          <w:rFonts w:ascii="Sakkal Majalla" w:hAnsi="Sakkal Majalla" w:cs="Sakkal Majalla"/>
          <w:b w:val="0"/>
          <w:bCs w:val="0"/>
          <w:sz w:val="28"/>
          <w:szCs w:val="28"/>
          <w:rtl/>
        </w:rPr>
        <w:t>الالتزام بالمعايير الصحية المعتمدة</w:t>
      </w:r>
      <w:r w:rsidRPr="009534CC">
        <w:rPr>
          <w:rFonts w:ascii="Sakkal Majalla" w:hAnsi="Sakkal Majalla" w:cs="Sakkal Majalla"/>
          <w:sz w:val="28"/>
          <w:szCs w:val="28"/>
          <w:rtl/>
        </w:rPr>
        <w:t xml:space="preserve"> ومتابعة تطبيق الإجراءات بشكل دوري</w:t>
      </w:r>
      <w:r w:rsidRPr="009534CC">
        <w:rPr>
          <w:rFonts w:ascii="Sakkal Majalla" w:hAnsi="Sakkal Majalla" w:cs="Sakkal Majalla"/>
          <w:sz w:val="28"/>
          <w:szCs w:val="28"/>
        </w:rPr>
        <w:t>.</w:t>
      </w:r>
    </w:p>
    <w:p w14:paraId="7A61C344" w14:textId="77777777" w:rsidR="009534CC" w:rsidRPr="009534CC" w:rsidRDefault="009534CC" w:rsidP="00FA17B8">
      <w:pPr>
        <w:pStyle w:val="NormalWeb"/>
        <w:numPr>
          <w:ilvl w:val="0"/>
          <w:numId w:val="40"/>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كما أظهرت النتائج أن </w:t>
      </w:r>
      <w:r w:rsidRPr="009534CC">
        <w:rPr>
          <w:rStyle w:val="Strong"/>
          <w:rFonts w:ascii="Sakkal Majalla" w:hAnsi="Sakkal Majalla" w:cs="Sakkal Majalla"/>
          <w:b w:val="0"/>
          <w:bCs w:val="0"/>
          <w:sz w:val="28"/>
          <w:szCs w:val="28"/>
          <w:rtl/>
        </w:rPr>
        <w:t>فرق التدقيق الداخلي وعمليات الاعتماد الصحي</w:t>
      </w:r>
      <w:r w:rsidRPr="009534CC">
        <w:rPr>
          <w:rFonts w:ascii="Sakkal Majalla" w:hAnsi="Sakkal Majalla" w:cs="Sakkal Majalla"/>
          <w:sz w:val="28"/>
          <w:szCs w:val="28"/>
          <w:rtl/>
        </w:rPr>
        <w:t xml:space="preserve"> تلعب دورًا في تحسين جودة الخدمات</w:t>
      </w:r>
      <w:r w:rsidRPr="009534CC">
        <w:rPr>
          <w:rFonts w:ascii="Sakkal Majalla" w:hAnsi="Sakkal Majalla" w:cs="Sakkal Majalla"/>
          <w:sz w:val="28"/>
          <w:szCs w:val="28"/>
        </w:rPr>
        <w:t>.</w:t>
      </w:r>
    </w:p>
    <w:p w14:paraId="0730B1BD" w14:textId="77777777" w:rsidR="009534CC" w:rsidRDefault="009534CC" w:rsidP="009534CC">
      <w:pPr>
        <w:pStyle w:val="NormalWeb"/>
        <w:bidi/>
        <w:spacing w:before="0" w:beforeAutospacing="0" w:after="0" w:afterAutospacing="0" w:line="480" w:lineRule="auto"/>
        <w:rPr>
          <w:rFonts w:ascii="Sakkal Majalla" w:hAnsi="Sakkal Majalla" w:cs="Sakkal Majalla"/>
          <w:sz w:val="28"/>
          <w:szCs w:val="28"/>
          <w:rtl/>
        </w:rPr>
      </w:pPr>
      <w:r w:rsidRPr="009534CC">
        <w:rPr>
          <w:rStyle w:val="Strong"/>
          <w:rFonts w:ascii="Sakkal Majalla" w:hAnsi="Sakkal Majalla" w:cs="Sakkal Majalla"/>
          <w:sz w:val="28"/>
          <w:szCs w:val="28"/>
          <w:rtl/>
        </w:rPr>
        <w:t>الاستنتاج</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الالتزام بالاعتماد الصحي والمعايير المعتمدة يعزز ثقة المرضى والمستفيدين، ويضمن تقديم خدمات صحية عالية الجودة بشكل مستدام</w:t>
      </w:r>
      <w:r w:rsidRPr="009534CC">
        <w:rPr>
          <w:rFonts w:ascii="Sakkal Majalla" w:hAnsi="Sakkal Majalla" w:cs="Sakkal Majalla"/>
          <w:sz w:val="28"/>
          <w:szCs w:val="28"/>
        </w:rPr>
        <w:t>.</w:t>
      </w:r>
    </w:p>
    <w:p w14:paraId="269C3458" w14:textId="024AB5E5" w:rsidR="009534CC" w:rsidRPr="009534CC" w:rsidRDefault="009534CC" w:rsidP="009534CC">
      <w:pPr>
        <w:pStyle w:val="NormalWeb"/>
        <w:bidi/>
        <w:spacing w:before="0" w:beforeAutospacing="0" w:after="0" w:afterAutospacing="0" w:line="480" w:lineRule="auto"/>
        <w:rPr>
          <w:rFonts w:ascii="Sakkal Majalla" w:hAnsi="Sakkal Majalla" w:cs="Sakkal Majalla"/>
          <w:b/>
          <w:bCs/>
          <w:sz w:val="28"/>
          <w:szCs w:val="28"/>
        </w:rPr>
      </w:pPr>
      <w:r w:rsidRPr="009534CC">
        <w:rPr>
          <w:rFonts w:ascii="Sakkal Majalla" w:hAnsi="Sakkal Majalla" w:cs="Sakkal Majalla"/>
          <w:b/>
          <w:bCs/>
          <w:sz w:val="28"/>
          <w:szCs w:val="28"/>
          <w:rtl/>
        </w:rPr>
        <w:lastRenderedPageBreak/>
        <w:t>ثالثًا: الاستنتاج العام للمتغيرات</w:t>
      </w:r>
    </w:p>
    <w:p w14:paraId="5190E62A" w14:textId="77777777" w:rsidR="009534CC" w:rsidRPr="009534CC" w:rsidRDefault="009534CC" w:rsidP="00FA17B8">
      <w:pPr>
        <w:pStyle w:val="NormalWeb"/>
        <w:numPr>
          <w:ilvl w:val="0"/>
          <w:numId w:val="41"/>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أظهرت جميع الأبعاد الخمسة للمتغير التابع متوسطات حسابية مرتفعة مع انحرافات معيارية منخفضة، مما يدل على </w:t>
      </w:r>
      <w:r w:rsidRPr="009534CC">
        <w:rPr>
          <w:rStyle w:val="Strong"/>
          <w:rFonts w:ascii="Sakkal Majalla" w:hAnsi="Sakkal Majalla" w:cs="Sakkal Majalla"/>
          <w:b w:val="0"/>
          <w:bCs w:val="0"/>
          <w:sz w:val="28"/>
          <w:szCs w:val="28"/>
          <w:rtl/>
        </w:rPr>
        <w:t>توافق آراء الموظفين حول أهمية تحسين كفاءة الأنشطة والعمليات كعامل مؤثر على جودة الخدمات الصحية</w:t>
      </w:r>
      <w:r w:rsidRPr="009534CC">
        <w:rPr>
          <w:rFonts w:ascii="Sakkal Majalla" w:hAnsi="Sakkal Majalla" w:cs="Sakkal Majalla"/>
          <w:b/>
          <w:bCs/>
          <w:sz w:val="28"/>
          <w:szCs w:val="28"/>
        </w:rPr>
        <w:t>.</w:t>
      </w:r>
    </w:p>
    <w:p w14:paraId="3EDABD10" w14:textId="77777777" w:rsidR="009534CC" w:rsidRPr="009534CC" w:rsidRDefault="009534CC" w:rsidP="00FA17B8">
      <w:pPr>
        <w:pStyle w:val="NormalWeb"/>
        <w:numPr>
          <w:ilvl w:val="0"/>
          <w:numId w:val="41"/>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النتائج تشير بوضوح إلى وجود</w:t>
      </w:r>
      <w:r w:rsidRPr="009534CC">
        <w:rPr>
          <w:rFonts w:ascii="Sakkal Majalla" w:hAnsi="Sakkal Majalla" w:cs="Sakkal Majalla"/>
          <w:b/>
          <w:bCs/>
          <w:sz w:val="28"/>
          <w:szCs w:val="28"/>
          <w:rtl/>
        </w:rPr>
        <w:t xml:space="preserve"> </w:t>
      </w:r>
      <w:r w:rsidRPr="009534CC">
        <w:rPr>
          <w:rStyle w:val="Strong"/>
          <w:rFonts w:ascii="Sakkal Majalla" w:hAnsi="Sakkal Majalla" w:cs="Sakkal Majalla"/>
          <w:b w:val="0"/>
          <w:bCs w:val="0"/>
          <w:sz w:val="28"/>
          <w:szCs w:val="28"/>
          <w:rtl/>
        </w:rPr>
        <w:t>علاقة إيجابية بين تحسين كفاءة الأنشطة التشغيلية ورفع جودة الخدمات، تقليل الهدر، تعزيز رضا المرضى، رفع كفاءة الأداء الإداري، وتطبيق المعايير الصحية المعتمدة</w:t>
      </w:r>
      <w:r w:rsidRPr="009534CC">
        <w:rPr>
          <w:rFonts w:ascii="Sakkal Majalla" w:hAnsi="Sakkal Majalla" w:cs="Sakkal Majalla"/>
          <w:b/>
          <w:bCs/>
          <w:sz w:val="28"/>
          <w:szCs w:val="28"/>
        </w:rPr>
        <w:t>.</w:t>
      </w:r>
    </w:p>
    <w:p w14:paraId="6893E68D" w14:textId="77777777" w:rsidR="009534CC" w:rsidRPr="009534CC" w:rsidRDefault="009534CC" w:rsidP="00FA17B8">
      <w:pPr>
        <w:pStyle w:val="NormalWeb"/>
        <w:numPr>
          <w:ilvl w:val="0"/>
          <w:numId w:val="41"/>
        </w:numPr>
        <w:bidi/>
        <w:spacing w:before="0" w:beforeAutospacing="0" w:after="0" w:afterAutospacing="0" w:line="480" w:lineRule="auto"/>
        <w:rPr>
          <w:rFonts w:ascii="Sakkal Majalla" w:hAnsi="Sakkal Majalla" w:cs="Sakkal Majalla"/>
          <w:sz w:val="28"/>
          <w:szCs w:val="28"/>
        </w:rPr>
      </w:pPr>
      <w:r w:rsidRPr="009534CC">
        <w:rPr>
          <w:rFonts w:ascii="Sakkal Majalla" w:hAnsi="Sakkal Majalla" w:cs="Sakkal Majalla"/>
          <w:sz w:val="28"/>
          <w:szCs w:val="28"/>
          <w:rtl/>
        </w:rPr>
        <w:t xml:space="preserve">يمكن الاستنتاج أن </w:t>
      </w:r>
      <w:r w:rsidRPr="009534CC">
        <w:rPr>
          <w:rStyle w:val="Strong"/>
          <w:rFonts w:ascii="Sakkal Majalla" w:hAnsi="Sakkal Majalla" w:cs="Sakkal Majalla"/>
          <w:b w:val="0"/>
          <w:bCs w:val="0"/>
          <w:sz w:val="28"/>
          <w:szCs w:val="28"/>
          <w:rtl/>
        </w:rPr>
        <w:t>تحسين كفاءة الأنشطة التشغيلية يشكل محورًا رئيسيًا في تعزيز الأداء المؤسسي وضمان جودة الخدمات الصحية داخل المستشفيات في نجران</w:t>
      </w:r>
      <w:r w:rsidRPr="009534CC">
        <w:rPr>
          <w:rFonts w:ascii="Sakkal Majalla" w:hAnsi="Sakkal Majalla" w:cs="Sakkal Majalla"/>
          <w:b/>
          <w:bCs/>
          <w:sz w:val="28"/>
          <w:szCs w:val="28"/>
        </w:rPr>
        <w:t>.</w:t>
      </w:r>
    </w:p>
    <w:p w14:paraId="28B456F9" w14:textId="20BACAD4" w:rsidR="004163C7" w:rsidRPr="00D361CA" w:rsidRDefault="004163C7" w:rsidP="00D361CA">
      <w:pPr>
        <w:outlineLvl w:val="1"/>
        <w:rPr>
          <w:rFonts w:ascii="Sakkal Majalla" w:hAnsi="Sakkal Majalla" w:cs="Sakkal Majalla"/>
          <w:b/>
          <w:bCs/>
          <w:sz w:val="28"/>
          <w:szCs w:val="28"/>
          <w:u w:val="single"/>
          <w:rtl/>
        </w:rPr>
      </w:pPr>
      <w:bookmarkStart w:id="61" w:name="_Toc225329468"/>
      <w:r w:rsidRPr="00D361CA">
        <w:rPr>
          <w:rFonts w:ascii="Sakkal Majalla" w:hAnsi="Sakkal Majalla" w:cs="Sakkal Majalla" w:hint="cs"/>
          <w:b/>
          <w:bCs/>
          <w:sz w:val="28"/>
          <w:szCs w:val="28"/>
          <w:u w:val="single"/>
          <w:rtl/>
        </w:rPr>
        <w:t>-التوصيات</w:t>
      </w:r>
      <w:bookmarkEnd w:id="61"/>
    </w:p>
    <w:p w14:paraId="6EB0F278" w14:textId="77777777" w:rsidR="009534CC" w:rsidRPr="009534CC" w:rsidRDefault="009534CC" w:rsidP="009534CC">
      <w:pPr>
        <w:pStyle w:val="NormalWeb"/>
        <w:bidi/>
        <w:spacing w:before="0" w:beforeAutospacing="0" w:after="0" w:afterAutospacing="0" w:line="480" w:lineRule="auto"/>
        <w:jc w:val="both"/>
        <w:rPr>
          <w:rFonts w:ascii="Sakkal Majalla" w:hAnsi="Sakkal Majalla" w:cs="Sakkal Majalla"/>
          <w:sz w:val="28"/>
          <w:szCs w:val="28"/>
        </w:rPr>
      </w:pPr>
      <w:r w:rsidRPr="009534CC">
        <w:rPr>
          <w:rFonts w:ascii="Sakkal Majalla" w:hAnsi="Sakkal Majalla" w:cs="Sakkal Majalla"/>
          <w:sz w:val="28"/>
          <w:szCs w:val="28"/>
          <w:rtl/>
        </w:rPr>
        <w:t>استنادًا إلى نتائج البحث حول العلاقة بين</w:t>
      </w:r>
      <w:r w:rsidRPr="009534CC">
        <w:rPr>
          <w:rFonts w:ascii="Sakkal Majalla" w:hAnsi="Sakkal Majalla" w:cs="Sakkal Majalla"/>
          <w:b/>
          <w:bCs/>
          <w:sz w:val="28"/>
          <w:szCs w:val="28"/>
          <w:rtl/>
        </w:rPr>
        <w:t xml:space="preserve"> </w:t>
      </w:r>
      <w:r w:rsidRPr="009534CC">
        <w:rPr>
          <w:rStyle w:val="Strong"/>
          <w:rFonts w:ascii="Sakkal Majalla" w:hAnsi="Sakkal Majalla" w:cs="Sakkal Majalla"/>
          <w:b w:val="0"/>
          <w:bCs w:val="0"/>
          <w:sz w:val="28"/>
          <w:szCs w:val="28"/>
          <w:rtl/>
        </w:rPr>
        <w:t>تحسين كفاءة الأنشطة والعمليات في المؤسسات الصحية</w:t>
      </w:r>
      <w:r w:rsidRPr="009534CC">
        <w:rPr>
          <w:rFonts w:ascii="Sakkal Majalla" w:hAnsi="Sakkal Majalla" w:cs="Sakkal Majalla"/>
          <w:b/>
          <w:bCs/>
          <w:sz w:val="28"/>
          <w:szCs w:val="28"/>
          <w:rtl/>
        </w:rPr>
        <w:t xml:space="preserve"> و</w:t>
      </w:r>
      <w:r w:rsidRPr="009534CC">
        <w:rPr>
          <w:rStyle w:val="Strong"/>
          <w:rFonts w:ascii="Sakkal Majalla" w:hAnsi="Sakkal Majalla" w:cs="Sakkal Majalla"/>
          <w:b w:val="0"/>
          <w:bCs w:val="0"/>
          <w:sz w:val="28"/>
          <w:szCs w:val="28"/>
          <w:rtl/>
        </w:rPr>
        <w:t>تحسين جودة وكفاءة الخدمات الصحية</w:t>
      </w:r>
      <w:r w:rsidRPr="009534CC">
        <w:rPr>
          <w:rFonts w:ascii="Sakkal Majalla" w:hAnsi="Sakkal Majalla" w:cs="Sakkal Majalla"/>
          <w:b/>
          <w:bCs/>
          <w:sz w:val="28"/>
          <w:szCs w:val="28"/>
          <w:rtl/>
        </w:rPr>
        <w:t xml:space="preserve"> </w:t>
      </w:r>
      <w:r w:rsidRPr="009534CC">
        <w:rPr>
          <w:rFonts w:ascii="Sakkal Majalla" w:hAnsi="Sakkal Majalla" w:cs="Sakkal Majalla"/>
          <w:sz w:val="28"/>
          <w:szCs w:val="28"/>
          <w:rtl/>
        </w:rPr>
        <w:t>في مستشفيات نجران، توصلت الدراسة إلى مجموعة من التوصيات العملية التي تهدف إلى تعزيز الأداء المؤسسي وتحسين تجربة المرضى</w:t>
      </w:r>
      <w:r w:rsidRPr="009534CC">
        <w:rPr>
          <w:rFonts w:ascii="Sakkal Majalla" w:hAnsi="Sakkal Majalla" w:cs="Sakkal Majalla"/>
          <w:sz w:val="28"/>
          <w:szCs w:val="28"/>
        </w:rPr>
        <w:t>:</w:t>
      </w:r>
    </w:p>
    <w:p w14:paraId="1552D218"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2" w:name="_Toc225329469"/>
      <w:r w:rsidRPr="009534CC">
        <w:rPr>
          <w:rFonts w:ascii="Sakkal Majalla" w:hAnsi="Sakkal Majalla" w:cs="Sakkal Majalla"/>
          <w:sz w:val="28"/>
          <w:szCs w:val="28"/>
          <w:rtl/>
        </w:rPr>
        <w:t>أولًا: تعزيز الكفاءة التشغيلية والإدارية</w:t>
      </w:r>
      <w:bookmarkEnd w:id="62"/>
    </w:p>
    <w:p w14:paraId="255296CC" w14:textId="77777777" w:rsidR="009534CC" w:rsidRPr="009534CC" w:rsidRDefault="009534CC" w:rsidP="00FA17B8">
      <w:pPr>
        <w:pStyle w:val="NormalWeb"/>
        <w:numPr>
          <w:ilvl w:val="0"/>
          <w:numId w:val="42"/>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تطوير نظم التخطيط والتنظيم الداخلي</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يُوصى بوضع خطط تشغيلية واضحة وشاملة لكل الأقسام لتقليل الهدر وتحسين سير العمل، بما يضمن الاستخدام الأمثل للموارد البشرية والمادية</w:t>
      </w:r>
      <w:r w:rsidRPr="009534CC">
        <w:rPr>
          <w:rFonts w:ascii="Sakkal Majalla" w:hAnsi="Sakkal Majalla" w:cs="Sakkal Majalla"/>
          <w:sz w:val="28"/>
          <w:szCs w:val="28"/>
        </w:rPr>
        <w:t>.</w:t>
      </w:r>
    </w:p>
    <w:p w14:paraId="6C6FCCCD" w14:textId="77777777" w:rsidR="009534CC" w:rsidRPr="009534CC" w:rsidRDefault="009534CC" w:rsidP="00FA17B8">
      <w:pPr>
        <w:pStyle w:val="NormalWeb"/>
        <w:numPr>
          <w:ilvl w:val="0"/>
          <w:numId w:val="42"/>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مراقبة الأداء وتحليل النتائج دوريًا</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اعتماد مؤشرات أداء رئيسية</w:t>
      </w:r>
      <w:r w:rsidRPr="009534CC">
        <w:rPr>
          <w:rFonts w:ascii="Sakkal Majalla" w:hAnsi="Sakkal Majalla" w:cs="Sakkal Majalla"/>
          <w:sz w:val="28"/>
          <w:szCs w:val="28"/>
        </w:rPr>
        <w:t xml:space="preserve"> (KPIs) </w:t>
      </w:r>
      <w:r w:rsidRPr="009534CC">
        <w:rPr>
          <w:rFonts w:ascii="Sakkal Majalla" w:hAnsi="Sakkal Majalla" w:cs="Sakkal Majalla"/>
          <w:sz w:val="28"/>
          <w:szCs w:val="28"/>
          <w:rtl/>
        </w:rPr>
        <w:t>لمتابعة العمليات التشغيلية والإدارية، وتحليل النتائج لاتخاذ إجراءات تصحيحية سريعة عند الحاجة</w:t>
      </w:r>
      <w:r w:rsidRPr="009534CC">
        <w:rPr>
          <w:rFonts w:ascii="Sakkal Majalla" w:hAnsi="Sakkal Majalla" w:cs="Sakkal Majalla"/>
          <w:sz w:val="28"/>
          <w:szCs w:val="28"/>
        </w:rPr>
        <w:t>.</w:t>
      </w:r>
    </w:p>
    <w:p w14:paraId="1810B342" w14:textId="77777777" w:rsidR="009534CC" w:rsidRPr="009534CC" w:rsidRDefault="009534CC" w:rsidP="00FA17B8">
      <w:pPr>
        <w:pStyle w:val="NormalWeb"/>
        <w:numPr>
          <w:ilvl w:val="0"/>
          <w:numId w:val="42"/>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lastRenderedPageBreak/>
        <w:t>التدريب المستمر للموظفين</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تقديم برامج تدريبية متخصصة لتعزيز كفاءة الموظفين في إدارة العمليات وتحسين اتخاذ القرارات داخل الأقسام المختلفة</w:t>
      </w:r>
      <w:r w:rsidRPr="009534CC">
        <w:rPr>
          <w:rFonts w:ascii="Sakkal Majalla" w:hAnsi="Sakkal Majalla" w:cs="Sakkal Majalla"/>
          <w:sz w:val="28"/>
          <w:szCs w:val="28"/>
        </w:rPr>
        <w:t>.</w:t>
      </w:r>
    </w:p>
    <w:p w14:paraId="53B9BC46"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3" w:name="_Toc225329470"/>
      <w:r w:rsidRPr="009534CC">
        <w:rPr>
          <w:rFonts w:ascii="Sakkal Majalla" w:hAnsi="Sakkal Majalla" w:cs="Sakkal Majalla"/>
          <w:sz w:val="28"/>
          <w:szCs w:val="28"/>
          <w:rtl/>
        </w:rPr>
        <w:t>ثانيًا: تحسين جودة الخدمات الصحية</w:t>
      </w:r>
      <w:bookmarkEnd w:id="63"/>
    </w:p>
    <w:p w14:paraId="1778A658" w14:textId="77777777" w:rsidR="009534CC" w:rsidRPr="009534CC" w:rsidRDefault="009534CC" w:rsidP="00FA17B8">
      <w:pPr>
        <w:pStyle w:val="NormalWeb"/>
        <w:numPr>
          <w:ilvl w:val="0"/>
          <w:numId w:val="43"/>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تطبيق معايير الجودة المهنية</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الالتزام بالبروتوكولات الطبية والإجراءات الصحية المعتمدة، مع تحديثها دوريًا بما يتوافق مع أحدث الممارسات الدولية</w:t>
      </w:r>
      <w:r w:rsidRPr="009534CC">
        <w:rPr>
          <w:rFonts w:ascii="Sakkal Majalla" w:hAnsi="Sakkal Majalla" w:cs="Sakkal Majalla"/>
          <w:sz w:val="28"/>
          <w:szCs w:val="28"/>
        </w:rPr>
        <w:t>.</w:t>
      </w:r>
    </w:p>
    <w:p w14:paraId="0A923A71" w14:textId="77777777" w:rsidR="009534CC" w:rsidRPr="009534CC" w:rsidRDefault="009534CC" w:rsidP="00FA17B8">
      <w:pPr>
        <w:pStyle w:val="NormalWeb"/>
        <w:numPr>
          <w:ilvl w:val="0"/>
          <w:numId w:val="43"/>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التقييم الدوري للخدمات الطبية</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إنشاء آليات تقييم مستمرة للجودة الطبية، بما يشمل متابعة حالات المرضى، وتقليل الأخطاء الطبية، وضمان سلامة المرضى</w:t>
      </w:r>
      <w:r w:rsidRPr="009534CC">
        <w:rPr>
          <w:rFonts w:ascii="Sakkal Majalla" w:hAnsi="Sakkal Majalla" w:cs="Sakkal Majalla"/>
          <w:sz w:val="28"/>
          <w:szCs w:val="28"/>
        </w:rPr>
        <w:t>.</w:t>
      </w:r>
    </w:p>
    <w:p w14:paraId="26D8A492" w14:textId="77777777" w:rsidR="009534CC" w:rsidRPr="009534CC" w:rsidRDefault="009534CC" w:rsidP="00FA17B8">
      <w:pPr>
        <w:pStyle w:val="NormalWeb"/>
        <w:numPr>
          <w:ilvl w:val="0"/>
          <w:numId w:val="43"/>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تعزيز الاعتماد الصحي</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التركيز على استكمال متطلبات الاعتماد الصحي الوطني والدولي لضمان تقديم خدمة صحية موثوقة وآمنة</w:t>
      </w:r>
      <w:r w:rsidRPr="009534CC">
        <w:rPr>
          <w:rFonts w:ascii="Sakkal Majalla" w:hAnsi="Sakkal Majalla" w:cs="Sakkal Majalla"/>
          <w:sz w:val="28"/>
          <w:szCs w:val="28"/>
        </w:rPr>
        <w:t>.</w:t>
      </w:r>
    </w:p>
    <w:p w14:paraId="602E2C42"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4" w:name="_Toc225329471"/>
      <w:r w:rsidRPr="009534CC">
        <w:rPr>
          <w:rFonts w:ascii="Sakkal Majalla" w:hAnsi="Sakkal Majalla" w:cs="Sakkal Majalla"/>
          <w:sz w:val="28"/>
          <w:szCs w:val="28"/>
          <w:rtl/>
        </w:rPr>
        <w:t>ثالثًا: تقليل الهدر وتحسين إدارة الموارد</w:t>
      </w:r>
      <w:bookmarkEnd w:id="64"/>
    </w:p>
    <w:p w14:paraId="6664DB28" w14:textId="77777777" w:rsidR="009534CC" w:rsidRPr="009534CC" w:rsidRDefault="009534CC" w:rsidP="00FA17B8">
      <w:pPr>
        <w:pStyle w:val="NormalWeb"/>
        <w:numPr>
          <w:ilvl w:val="0"/>
          <w:numId w:val="44"/>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وضع نظم فعّالة لإدارة الموارد</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تحسين توزيع المستلزمات الطبية وضبط استهلاكها لتقليل الهدر، مع استخدام التكنولوجيا لتتبع الموارد بشكل دقيق</w:t>
      </w:r>
      <w:r w:rsidRPr="009534CC">
        <w:rPr>
          <w:rFonts w:ascii="Sakkal Majalla" w:hAnsi="Sakkal Majalla" w:cs="Sakkal Majalla"/>
          <w:sz w:val="28"/>
          <w:szCs w:val="28"/>
        </w:rPr>
        <w:t>.</w:t>
      </w:r>
    </w:p>
    <w:p w14:paraId="46387F0C" w14:textId="77777777" w:rsidR="009534CC" w:rsidRPr="009534CC" w:rsidRDefault="009534CC" w:rsidP="00FA17B8">
      <w:pPr>
        <w:pStyle w:val="NormalWeb"/>
        <w:numPr>
          <w:ilvl w:val="0"/>
          <w:numId w:val="44"/>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تقليل الوقت الضائع في العمليات</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تبسيط الإجراءات الإدارية والطبية، ودمج بعض الخطوات التشغيلية لتقليل التكرار وتحسين سرعة تقديم الخدمة</w:t>
      </w:r>
      <w:r w:rsidRPr="009534CC">
        <w:rPr>
          <w:rFonts w:ascii="Sakkal Majalla" w:hAnsi="Sakkal Majalla" w:cs="Sakkal Majalla"/>
          <w:sz w:val="28"/>
          <w:szCs w:val="28"/>
        </w:rPr>
        <w:t>.</w:t>
      </w:r>
    </w:p>
    <w:p w14:paraId="006ED052"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5" w:name="_Toc225329472"/>
      <w:r w:rsidRPr="009534CC">
        <w:rPr>
          <w:rFonts w:ascii="Sakkal Majalla" w:hAnsi="Sakkal Majalla" w:cs="Sakkal Majalla"/>
          <w:sz w:val="28"/>
          <w:szCs w:val="28"/>
          <w:rtl/>
        </w:rPr>
        <w:t>رابعًا: تعزيز رضا المرضى والمستفيدين</w:t>
      </w:r>
      <w:bookmarkEnd w:id="65"/>
    </w:p>
    <w:p w14:paraId="363A8EEA" w14:textId="77777777" w:rsidR="009534CC" w:rsidRPr="009534CC" w:rsidRDefault="009534CC" w:rsidP="00FA17B8">
      <w:pPr>
        <w:pStyle w:val="NormalWeb"/>
        <w:numPr>
          <w:ilvl w:val="0"/>
          <w:numId w:val="45"/>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تحسين التواصل مع المرضى</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إنشاء آليات لجمع آراء المرضى بشكل دوري، والاستفادة منها في تحسين جودة الخدمات وتلبية احتياجاتهم</w:t>
      </w:r>
      <w:r w:rsidRPr="009534CC">
        <w:rPr>
          <w:rFonts w:ascii="Sakkal Majalla" w:hAnsi="Sakkal Majalla" w:cs="Sakkal Majalla"/>
          <w:sz w:val="28"/>
          <w:szCs w:val="28"/>
        </w:rPr>
        <w:t>.</w:t>
      </w:r>
    </w:p>
    <w:p w14:paraId="7F897887" w14:textId="77777777" w:rsidR="009534CC" w:rsidRPr="009534CC" w:rsidRDefault="009534CC" w:rsidP="00FA17B8">
      <w:pPr>
        <w:pStyle w:val="NormalWeb"/>
        <w:numPr>
          <w:ilvl w:val="0"/>
          <w:numId w:val="45"/>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lastRenderedPageBreak/>
        <w:t>الاستجابة السريعة للشكاوى والملاحظات</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تطوير نظام فعال لمعالجة الشكاوى والملاحظات، مع متابعة دقيقة لضمان حلها بشكل سريع وفعال</w:t>
      </w:r>
      <w:r w:rsidRPr="009534CC">
        <w:rPr>
          <w:rFonts w:ascii="Sakkal Majalla" w:hAnsi="Sakkal Majalla" w:cs="Sakkal Majalla"/>
          <w:sz w:val="28"/>
          <w:szCs w:val="28"/>
        </w:rPr>
        <w:t>.</w:t>
      </w:r>
    </w:p>
    <w:p w14:paraId="57E1D052"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6" w:name="_Toc225329473"/>
      <w:r w:rsidRPr="009534CC">
        <w:rPr>
          <w:rFonts w:ascii="Sakkal Majalla" w:hAnsi="Sakkal Majalla" w:cs="Sakkal Majalla"/>
          <w:sz w:val="28"/>
          <w:szCs w:val="28"/>
          <w:rtl/>
        </w:rPr>
        <w:t>خامسًا: تعزيز التنسيق والحوكمة بين الأقسام</w:t>
      </w:r>
      <w:bookmarkEnd w:id="66"/>
    </w:p>
    <w:p w14:paraId="0D01CE9B" w14:textId="77777777" w:rsidR="009534CC" w:rsidRPr="009534CC" w:rsidRDefault="009534CC" w:rsidP="00FA17B8">
      <w:pPr>
        <w:pStyle w:val="NormalWeb"/>
        <w:numPr>
          <w:ilvl w:val="0"/>
          <w:numId w:val="46"/>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تعزيز التعاون بين الإدارات</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وضع آليات لتنسيق العمل بين الأقسام المختلفة لضمان استمرارية الخدمة وتحسين كفاءة العمليات</w:t>
      </w:r>
      <w:r w:rsidRPr="009534CC">
        <w:rPr>
          <w:rFonts w:ascii="Sakkal Majalla" w:hAnsi="Sakkal Majalla" w:cs="Sakkal Majalla"/>
          <w:sz w:val="28"/>
          <w:szCs w:val="28"/>
        </w:rPr>
        <w:t>.</w:t>
      </w:r>
    </w:p>
    <w:p w14:paraId="195FCA9B" w14:textId="77777777" w:rsidR="009534CC" w:rsidRPr="009534CC" w:rsidRDefault="009534CC" w:rsidP="00FA17B8">
      <w:pPr>
        <w:pStyle w:val="NormalWeb"/>
        <w:numPr>
          <w:ilvl w:val="0"/>
          <w:numId w:val="46"/>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تطوير سياسات الحوكمة الداخلية</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تبني سياسات وإجراءات واضحة لمراقبة الأداء الإداري والتشغيلي، بما يضمن الشفافية والمساءلة داخل المستشفى</w:t>
      </w:r>
      <w:r w:rsidRPr="009534CC">
        <w:rPr>
          <w:rFonts w:ascii="Sakkal Majalla" w:hAnsi="Sakkal Majalla" w:cs="Sakkal Majalla"/>
          <w:sz w:val="28"/>
          <w:szCs w:val="28"/>
        </w:rPr>
        <w:t>.</w:t>
      </w:r>
    </w:p>
    <w:p w14:paraId="0AEC5BED" w14:textId="77777777" w:rsidR="009534CC" w:rsidRPr="009534CC" w:rsidRDefault="009534CC" w:rsidP="009534CC">
      <w:pPr>
        <w:pStyle w:val="Heading3"/>
        <w:bidi/>
        <w:spacing w:before="0" w:beforeAutospacing="0" w:after="0" w:afterAutospacing="0" w:line="480" w:lineRule="auto"/>
        <w:jc w:val="both"/>
        <w:rPr>
          <w:rFonts w:ascii="Sakkal Majalla" w:hAnsi="Sakkal Majalla" w:cs="Sakkal Majalla"/>
          <w:sz w:val="28"/>
          <w:szCs w:val="28"/>
        </w:rPr>
      </w:pPr>
      <w:bookmarkStart w:id="67" w:name="_Toc225329474"/>
      <w:r w:rsidRPr="009534CC">
        <w:rPr>
          <w:rFonts w:ascii="Sakkal Majalla" w:hAnsi="Sakkal Majalla" w:cs="Sakkal Majalla"/>
          <w:sz w:val="28"/>
          <w:szCs w:val="28"/>
          <w:rtl/>
        </w:rPr>
        <w:t>سادسًا: الابتكار والتحسين المستمر</w:t>
      </w:r>
      <w:bookmarkEnd w:id="67"/>
    </w:p>
    <w:p w14:paraId="288F4EBE" w14:textId="1FF4901B" w:rsidR="009534CC" w:rsidRPr="009534CC" w:rsidRDefault="009534CC" w:rsidP="00FA17B8">
      <w:pPr>
        <w:pStyle w:val="NormalWeb"/>
        <w:numPr>
          <w:ilvl w:val="0"/>
          <w:numId w:val="47"/>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اعتماد منهجيات تحسين مستمر</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 xml:space="preserve">مثل منهجية </w:t>
      </w:r>
      <w:r w:rsidRPr="009534CC">
        <w:rPr>
          <w:rStyle w:val="Strong"/>
          <w:rFonts w:ascii="Sakkal Majalla" w:hAnsi="Sakkal Majalla" w:cs="Sakkal Majalla"/>
          <w:b w:val="0"/>
          <w:bCs w:val="0"/>
          <w:sz w:val="28"/>
          <w:szCs w:val="28"/>
        </w:rPr>
        <w:t>Lean</w:t>
      </w:r>
      <w:r w:rsidRPr="009534CC">
        <w:rPr>
          <w:rFonts w:ascii="Sakkal Majalla" w:hAnsi="Sakkal Majalla" w:cs="Sakkal Majalla"/>
          <w:b/>
          <w:bCs/>
          <w:sz w:val="28"/>
          <w:szCs w:val="28"/>
        </w:rPr>
        <w:t xml:space="preserve"> </w:t>
      </w:r>
      <w:r w:rsidRPr="009534CC">
        <w:rPr>
          <w:rFonts w:ascii="Sakkal Majalla" w:hAnsi="Sakkal Majalla" w:cs="Sakkal Majalla"/>
          <w:b/>
          <w:bCs/>
          <w:sz w:val="28"/>
          <w:szCs w:val="28"/>
          <w:rtl/>
        </w:rPr>
        <w:t>و</w:t>
      </w:r>
      <w:r>
        <w:rPr>
          <w:rStyle w:val="Strong"/>
          <w:rFonts w:ascii="Sakkal Majalla" w:hAnsi="Sakkal Majalla" w:cs="Sakkal Majalla"/>
          <w:b w:val="0"/>
          <w:bCs w:val="0"/>
          <w:sz w:val="28"/>
          <w:szCs w:val="28"/>
        </w:rPr>
        <w:t xml:space="preserve"> </w:t>
      </w:r>
      <w:r w:rsidRPr="009534CC">
        <w:rPr>
          <w:rStyle w:val="Strong"/>
          <w:rFonts w:ascii="Sakkal Majalla" w:hAnsi="Sakkal Majalla" w:cs="Sakkal Majalla"/>
          <w:b w:val="0"/>
          <w:bCs w:val="0"/>
          <w:sz w:val="28"/>
          <w:szCs w:val="28"/>
        </w:rPr>
        <w:t>Six Sigma</w:t>
      </w:r>
      <w:r w:rsidRPr="009534CC">
        <w:rPr>
          <w:rFonts w:ascii="Sakkal Majalla" w:hAnsi="Sakkal Majalla" w:cs="Sakkal Majalla"/>
          <w:b/>
          <w:bCs/>
          <w:sz w:val="28"/>
          <w:szCs w:val="28"/>
        </w:rPr>
        <w:t xml:space="preserve"> </w:t>
      </w:r>
      <w:r w:rsidRPr="009534CC">
        <w:rPr>
          <w:rFonts w:ascii="Sakkal Majalla" w:hAnsi="Sakkal Majalla" w:cs="Sakkal Majalla"/>
          <w:sz w:val="28"/>
          <w:szCs w:val="28"/>
          <w:rtl/>
        </w:rPr>
        <w:t>لتقليل الهدر وتحسين سير العمليات التشغيلية</w:t>
      </w:r>
      <w:r w:rsidRPr="009534CC">
        <w:rPr>
          <w:rFonts w:ascii="Sakkal Majalla" w:hAnsi="Sakkal Majalla" w:cs="Sakkal Majalla"/>
          <w:sz w:val="28"/>
          <w:szCs w:val="28"/>
        </w:rPr>
        <w:t>.</w:t>
      </w:r>
    </w:p>
    <w:p w14:paraId="1CCC98FB" w14:textId="77777777" w:rsidR="009534CC" w:rsidRPr="009534CC" w:rsidRDefault="009534CC" w:rsidP="00FA17B8">
      <w:pPr>
        <w:pStyle w:val="NormalWeb"/>
        <w:numPr>
          <w:ilvl w:val="0"/>
          <w:numId w:val="47"/>
        </w:numPr>
        <w:bidi/>
        <w:spacing w:before="0" w:beforeAutospacing="0" w:after="0" w:afterAutospacing="0" w:line="480" w:lineRule="auto"/>
        <w:jc w:val="both"/>
        <w:rPr>
          <w:rFonts w:ascii="Sakkal Majalla" w:hAnsi="Sakkal Majalla" w:cs="Sakkal Majalla"/>
          <w:sz w:val="28"/>
          <w:szCs w:val="28"/>
        </w:rPr>
      </w:pPr>
      <w:r w:rsidRPr="009534CC">
        <w:rPr>
          <w:rStyle w:val="Strong"/>
          <w:rFonts w:ascii="Sakkal Majalla" w:hAnsi="Sakkal Majalla" w:cs="Sakkal Majalla"/>
          <w:sz w:val="28"/>
          <w:szCs w:val="28"/>
          <w:rtl/>
        </w:rPr>
        <w:t>استخدام التقنيات الحديثة</w:t>
      </w:r>
      <w:r w:rsidRPr="009534CC">
        <w:rPr>
          <w:rStyle w:val="Strong"/>
          <w:rFonts w:ascii="Sakkal Majalla" w:hAnsi="Sakkal Majalla" w:cs="Sakkal Majalla"/>
          <w:sz w:val="28"/>
          <w:szCs w:val="28"/>
        </w:rPr>
        <w:t>:</w:t>
      </w:r>
      <w:r w:rsidRPr="009534CC">
        <w:rPr>
          <w:rFonts w:ascii="Sakkal Majalla" w:hAnsi="Sakkal Majalla" w:cs="Sakkal Majalla"/>
          <w:sz w:val="28"/>
          <w:szCs w:val="28"/>
        </w:rPr>
        <w:t xml:space="preserve"> </w:t>
      </w:r>
      <w:r w:rsidRPr="009534CC">
        <w:rPr>
          <w:rFonts w:ascii="Sakkal Majalla" w:hAnsi="Sakkal Majalla" w:cs="Sakkal Majalla"/>
          <w:sz w:val="28"/>
          <w:szCs w:val="28"/>
          <w:rtl/>
        </w:rPr>
        <w:t>مثل نظم المعلومات الصحية الرقمية لتسهيل المتابعة وتحليل الأداء وتحسين اتخاذ القرارات</w:t>
      </w:r>
      <w:r w:rsidRPr="009534CC">
        <w:rPr>
          <w:rFonts w:ascii="Sakkal Majalla" w:hAnsi="Sakkal Majalla" w:cs="Sakkal Majalla"/>
          <w:sz w:val="28"/>
          <w:szCs w:val="28"/>
        </w:rPr>
        <w:t>.</w:t>
      </w:r>
    </w:p>
    <w:p w14:paraId="34AABE16" w14:textId="0449125C" w:rsidR="00BC094B" w:rsidRPr="009534CC" w:rsidRDefault="009534CC" w:rsidP="009534CC">
      <w:pPr>
        <w:pStyle w:val="NormalWeb"/>
        <w:bidi/>
        <w:spacing w:before="0" w:beforeAutospacing="0" w:after="0" w:afterAutospacing="0" w:line="480" w:lineRule="auto"/>
        <w:jc w:val="both"/>
        <w:rPr>
          <w:rFonts w:ascii="Sakkal Majalla" w:hAnsi="Sakkal Majalla" w:cs="Sakkal Majalla"/>
          <w:sz w:val="28"/>
          <w:szCs w:val="28"/>
          <w:rtl/>
        </w:rPr>
      </w:pPr>
      <w:r w:rsidRPr="009534CC">
        <w:rPr>
          <w:rFonts w:ascii="Sakkal Majalla" w:hAnsi="Sakkal Majalla" w:cs="Sakkal Majalla"/>
          <w:sz w:val="28"/>
          <w:szCs w:val="28"/>
          <w:rtl/>
        </w:rPr>
        <w:t xml:space="preserve">تؤكد التوصيات على أن </w:t>
      </w:r>
      <w:r w:rsidRPr="009534CC">
        <w:rPr>
          <w:rStyle w:val="Strong"/>
          <w:rFonts w:ascii="Sakkal Majalla" w:hAnsi="Sakkal Majalla" w:cs="Sakkal Majalla"/>
          <w:b w:val="0"/>
          <w:bCs w:val="0"/>
          <w:sz w:val="28"/>
          <w:szCs w:val="28"/>
          <w:rtl/>
        </w:rPr>
        <w:t>تحسين كفاءة الأنشطة والعمليات التشغيلية</w:t>
      </w:r>
      <w:r w:rsidRPr="009534CC">
        <w:rPr>
          <w:rFonts w:ascii="Sakkal Majalla" w:hAnsi="Sakkal Majalla" w:cs="Sakkal Majalla"/>
          <w:b/>
          <w:bCs/>
          <w:sz w:val="28"/>
          <w:szCs w:val="28"/>
          <w:rtl/>
        </w:rPr>
        <w:t xml:space="preserve"> واتباع </w:t>
      </w:r>
      <w:r w:rsidRPr="009534CC">
        <w:rPr>
          <w:rStyle w:val="Strong"/>
          <w:rFonts w:ascii="Sakkal Majalla" w:hAnsi="Sakkal Majalla" w:cs="Sakkal Majalla"/>
          <w:b w:val="0"/>
          <w:bCs w:val="0"/>
          <w:sz w:val="28"/>
          <w:szCs w:val="28"/>
          <w:rtl/>
        </w:rPr>
        <w:t>معايير الجودة الصحية</w:t>
      </w:r>
      <w:r w:rsidRPr="009534CC">
        <w:rPr>
          <w:rFonts w:ascii="Sakkal Majalla" w:hAnsi="Sakkal Majalla" w:cs="Sakkal Majalla"/>
          <w:sz w:val="28"/>
          <w:szCs w:val="28"/>
          <w:rtl/>
        </w:rPr>
        <w:t xml:space="preserve"> ينعكس مباشرة على رفع جودة الخدمات، تعزيز رضا المرضى، تقليل الهدر، وتحسين الأداء الإداري. وباتباع هذه التوصيات، يمكن للمستشفيات تحقيق مستوى أعلى من الكفاءة المؤسسية واستدامة جودة الخدمات الصحية</w:t>
      </w:r>
      <w:r w:rsidRPr="009534CC">
        <w:rPr>
          <w:rFonts w:ascii="Sakkal Majalla" w:hAnsi="Sakkal Majalla" w:cs="Sakkal Majalla"/>
          <w:sz w:val="28"/>
          <w:szCs w:val="28"/>
        </w:rPr>
        <w:t>.</w:t>
      </w:r>
    </w:p>
    <w:p w14:paraId="0511994B" w14:textId="77777777" w:rsidR="00EF7A81" w:rsidRDefault="00EF7A81" w:rsidP="00D361CA">
      <w:pPr>
        <w:outlineLvl w:val="1"/>
        <w:rPr>
          <w:rFonts w:ascii="Sakkal Majalla" w:eastAsia="Times New Roman" w:hAnsi="Sakkal Majalla" w:cs="Sakkal Majalla"/>
          <w:b/>
          <w:bCs/>
          <w:kern w:val="0"/>
          <w:sz w:val="28"/>
          <w:szCs w:val="28"/>
          <w:u w:val="single"/>
          <w:rtl/>
          <w14:ligatures w14:val="none"/>
        </w:rPr>
      </w:pPr>
    </w:p>
    <w:p w14:paraId="2293E11C" w14:textId="77777777" w:rsidR="00EF7A81" w:rsidRDefault="00EF7A81" w:rsidP="00D361CA">
      <w:pPr>
        <w:outlineLvl w:val="1"/>
        <w:rPr>
          <w:rFonts w:ascii="Sakkal Majalla" w:eastAsia="Times New Roman" w:hAnsi="Sakkal Majalla" w:cs="Sakkal Majalla"/>
          <w:b/>
          <w:bCs/>
          <w:kern w:val="0"/>
          <w:sz w:val="28"/>
          <w:szCs w:val="28"/>
          <w:u w:val="single"/>
          <w:rtl/>
          <w14:ligatures w14:val="none"/>
        </w:rPr>
      </w:pPr>
    </w:p>
    <w:p w14:paraId="28D23A30" w14:textId="77777777" w:rsidR="00EF7A81" w:rsidRDefault="00EF7A81" w:rsidP="00D361CA">
      <w:pPr>
        <w:outlineLvl w:val="1"/>
        <w:rPr>
          <w:rFonts w:ascii="Sakkal Majalla" w:eastAsia="Times New Roman" w:hAnsi="Sakkal Majalla" w:cs="Sakkal Majalla"/>
          <w:b/>
          <w:bCs/>
          <w:kern w:val="0"/>
          <w:sz w:val="28"/>
          <w:szCs w:val="28"/>
          <w:u w:val="single"/>
          <w:rtl/>
          <w14:ligatures w14:val="none"/>
        </w:rPr>
      </w:pPr>
    </w:p>
    <w:p w14:paraId="70C3B6E8" w14:textId="77777777" w:rsidR="00EF7A81" w:rsidRDefault="00EF7A81" w:rsidP="00D361CA">
      <w:pPr>
        <w:outlineLvl w:val="1"/>
        <w:rPr>
          <w:rFonts w:ascii="Sakkal Majalla" w:eastAsia="Times New Roman" w:hAnsi="Sakkal Majalla" w:cs="Sakkal Majalla"/>
          <w:b/>
          <w:bCs/>
          <w:kern w:val="0"/>
          <w:sz w:val="28"/>
          <w:szCs w:val="28"/>
          <w:u w:val="single"/>
          <w:rtl/>
          <w14:ligatures w14:val="none"/>
        </w:rPr>
      </w:pPr>
    </w:p>
    <w:p w14:paraId="37DA9CFA" w14:textId="240F0F1E" w:rsidR="00D361CA" w:rsidRPr="00D361CA" w:rsidRDefault="00D361CA" w:rsidP="00D361CA">
      <w:pPr>
        <w:outlineLvl w:val="1"/>
        <w:rPr>
          <w:rFonts w:ascii="Sakkal Majalla" w:hAnsi="Sakkal Majalla" w:cs="Sakkal Majalla"/>
          <w:b/>
          <w:bCs/>
          <w:sz w:val="28"/>
          <w:szCs w:val="28"/>
          <w:u w:val="single"/>
          <w:rtl/>
        </w:rPr>
      </w:pPr>
      <w:bookmarkStart w:id="68" w:name="_Toc225329475"/>
      <w:r w:rsidRPr="00D361CA">
        <w:rPr>
          <w:rFonts w:ascii="Sakkal Majalla" w:eastAsia="Times New Roman" w:hAnsi="Sakkal Majalla" w:cs="Sakkal Majalla" w:hint="cs"/>
          <w:b/>
          <w:bCs/>
          <w:kern w:val="0"/>
          <w:sz w:val="28"/>
          <w:szCs w:val="28"/>
          <w:u w:val="single"/>
          <w:rtl/>
          <w14:ligatures w14:val="none"/>
        </w:rPr>
        <w:lastRenderedPageBreak/>
        <w:t>المقترحات</w:t>
      </w:r>
      <w:bookmarkEnd w:id="68"/>
    </w:p>
    <w:p w14:paraId="4E702D7F" w14:textId="77777777" w:rsidR="00EF7A81" w:rsidRDefault="00EF7A81" w:rsidP="00EF7A81">
      <w:pPr>
        <w:pStyle w:val="NormalWeb"/>
        <w:bidi/>
        <w:spacing w:before="0" w:beforeAutospacing="0" w:after="0" w:afterAutospacing="0" w:line="480" w:lineRule="auto"/>
        <w:rPr>
          <w:rFonts w:ascii="Sakkal Majalla" w:hAnsi="Sakkal Majalla" w:cs="Sakkal Majalla"/>
          <w:sz w:val="28"/>
          <w:szCs w:val="28"/>
          <w:rtl/>
        </w:rPr>
      </w:pPr>
      <w:r w:rsidRPr="00EF7A81">
        <w:rPr>
          <w:rFonts w:ascii="Sakkal Majalla" w:hAnsi="Sakkal Majalla" w:cs="Sakkal Majalla"/>
          <w:sz w:val="28"/>
          <w:szCs w:val="28"/>
          <w:rtl/>
        </w:rPr>
        <w:t xml:space="preserve">بناءً على نتائج البحث والتوصيات المستخلصة، يمكن اقتراح مجموعة من الإجراءات العملية المستقبلية لتعزيز جودة وكفاءة الخدمات الصحية ورفع رضا المرضى في مستشفيات </w:t>
      </w:r>
      <w:r w:rsidRPr="00EF7A81">
        <w:rPr>
          <w:rStyle w:val="Strong"/>
          <w:rFonts w:ascii="Sakkal Majalla" w:hAnsi="Sakkal Majalla" w:cs="Sakkal Majalla"/>
          <w:b w:val="0"/>
          <w:bCs w:val="0"/>
          <w:sz w:val="28"/>
          <w:szCs w:val="28"/>
          <w:rtl/>
        </w:rPr>
        <w:t>رياض</w:t>
      </w:r>
      <w:r w:rsidRPr="00EF7A81">
        <w:rPr>
          <w:rFonts w:ascii="Sakkal Majalla" w:hAnsi="Sakkal Majalla" w:cs="Sakkal Majalla"/>
          <w:b/>
          <w:bCs/>
          <w:sz w:val="28"/>
          <w:szCs w:val="28"/>
        </w:rPr>
        <w:t>:</w:t>
      </w:r>
    </w:p>
    <w:p w14:paraId="1AC824E5" w14:textId="5F189DF2"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t>تطوير الأنظمة الإدارية والتشغيلية</w:t>
      </w:r>
    </w:p>
    <w:p w14:paraId="0B3C1932" w14:textId="77777777" w:rsidR="00EF7A81" w:rsidRPr="00EF7A81" w:rsidRDefault="00EF7A81" w:rsidP="00FA17B8">
      <w:pPr>
        <w:pStyle w:val="NormalWeb"/>
        <w:numPr>
          <w:ilvl w:val="0"/>
          <w:numId w:val="48"/>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إنشاء وحدة متابعة الأداء المؤسسي</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تُعنى هذه الوحدة بمراقبة سير العمليات التشغيلية والإدارية وتحليل المؤشرات لضمان فعالية الإجراءات وتقليل الهدر</w:t>
      </w:r>
      <w:r w:rsidRPr="00EF7A81">
        <w:rPr>
          <w:rFonts w:ascii="Sakkal Majalla" w:hAnsi="Sakkal Majalla" w:cs="Sakkal Majalla"/>
          <w:sz w:val="28"/>
          <w:szCs w:val="28"/>
        </w:rPr>
        <w:t>.</w:t>
      </w:r>
    </w:p>
    <w:p w14:paraId="34B8D653" w14:textId="77777777" w:rsidR="00EF7A81" w:rsidRDefault="00EF7A81" w:rsidP="00FA17B8">
      <w:pPr>
        <w:pStyle w:val="NormalWeb"/>
        <w:numPr>
          <w:ilvl w:val="0"/>
          <w:numId w:val="48"/>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تطوير دليل إجراءات موحد</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إعداد دليل شامل لكل الأقسام يتضمن بروتوكولات العمل والمعايير التشغيلية لضمان توحيد الأداء وتقليل الأخطاء</w:t>
      </w:r>
      <w:r w:rsidRPr="00EF7A81">
        <w:rPr>
          <w:rFonts w:ascii="Sakkal Majalla" w:hAnsi="Sakkal Majalla" w:cs="Sakkal Majalla"/>
          <w:sz w:val="28"/>
          <w:szCs w:val="28"/>
        </w:rPr>
        <w:t>.</w:t>
      </w:r>
    </w:p>
    <w:p w14:paraId="48BC0F5F" w14:textId="5B6E622A"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t>تعزيز التدريب والتطوير المهني</w:t>
      </w:r>
    </w:p>
    <w:p w14:paraId="71A6805B" w14:textId="77777777" w:rsidR="00EF7A81" w:rsidRPr="00EF7A81" w:rsidRDefault="00EF7A81" w:rsidP="00FA17B8">
      <w:pPr>
        <w:pStyle w:val="NormalWeb"/>
        <w:numPr>
          <w:ilvl w:val="0"/>
          <w:numId w:val="49"/>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برامج تدريب مستمرة</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تصميم برامج تدريبية للكوادر الطبية والإدارية تشمل مهارات القيادة، إدارة الوقت، التعامل مع المرضى، وتحسين جودة العمليات</w:t>
      </w:r>
      <w:r w:rsidRPr="00EF7A81">
        <w:rPr>
          <w:rFonts w:ascii="Sakkal Majalla" w:hAnsi="Sakkal Majalla" w:cs="Sakkal Majalla"/>
          <w:sz w:val="28"/>
          <w:szCs w:val="28"/>
        </w:rPr>
        <w:t>.</w:t>
      </w:r>
    </w:p>
    <w:p w14:paraId="5887125B" w14:textId="77777777" w:rsidR="00EF7A81" w:rsidRDefault="00EF7A81" w:rsidP="00FA17B8">
      <w:pPr>
        <w:pStyle w:val="NormalWeb"/>
        <w:numPr>
          <w:ilvl w:val="0"/>
          <w:numId w:val="49"/>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ورش عمل لتبادل الخبرات</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عقد ورش داخلية أو مع مستشفيات أخرى لتبادل أفضل الممارسات في تحسين الكفاءة وجودة الخدمات الصحية</w:t>
      </w:r>
      <w:r w:rsidRPr="00EF7A81">
        <w:rPr>
          <w:rFonts w:ascii="Sakkal Majalla" w:hAnsi="Sakkal Majalla" w:cs="Sakkal Majalla"/>
          <w:sz w:val="28"/>
          <w:szCs w:val="28"/>
        </w:rPr>
        <w:t>.</w:t>
      </w:r>
    </w:p>
    <w:p w14:paraId="102233D0" w14:textId="6F81903B"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t>استخدام التكنولوجيا والابتكار</w:t>
      </w:r>
    </w:p>
    <w:p w14:paraId="0B2A61C5" w14:textId="77777777" w:rsidR="00EF7A81" w:rsidRPr="00EF7A81" w:rsidRDefault="00EF7A81" w:rsidP="00FA17B8">
      <w:pPr>
        <w:pStyle w:val="NormalWeb"/>
        <w:numPr>
          <w:ilvl w:val="0"/>
          <w:numId w:val="50"/>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نظم معلومات صحية متكاملة</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تطبيق برامج رقمية لإدارة المرضى، تتبع الموارد، تحليل الأداء، ومراقبة مؤشرات الجودة بشكل مستمر</w:t>
      </w:r>
      <w:r w:rsidRPr="00EF7A81">
        <w:rPr>
          <w:rFonts w:ascii="Sakkal Majalla" w:hAnsi="Sakkal Majalla" w:cs="Sakkal Majalla"/>
          <w:sz w:val="28"/>
          <w:szCs w:val="28"/>
        </w:rPr>
        <w:t>.</w:t>
      </w:r>
    </w:p>
    <w:p w14:paraId="18C750AC" w14:textId="77777777" w:rsidR="00EF7A81" w:rsidRDefault="00EF7A81" w:rsidP="00FA17B8">
      <w:pPr>
        <w:pStyle w:val="NormalWeb"/>
        <w:numPr>
          <w:ilvl w:val="0"/>
          <w:numId w:val="50"/>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الذكاء الاصطناعي والتحليلات المتقدمة</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استخدام تقنيات التحليل الذكي لتوقع أوقات الذروة، تحسين توزيع الموارد، وتقليل الهدر الطبي والإداري</w:t>
      </w:r>
      <w:r w:rsidRPr="00EF7A81">
        <w:rPr>
          <w:rFonts w:ascii="Sakkal Majalla" w:hAnsi="Sakkal Majalla" w:cs="Sakkal Majalla"/>
          <w:sz w:val="28"/>
          <w:szCs w:val="28"/>
        </w:rPr>
        <w:t>.</w:t>
      </w:r>
    </w:p>
    <w:p w14:paraId="2D3C78F6" w14:textId="713852A4"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lastRenderedPageBreak/>
        <w:t>تحسين تجربة المرضى ورضا المستفيدين</w:t>
      </w:r>
    </w:p>
    <w:p w14:paraId="03F92E3E" w14:textId="77777777" w:rsidR="00EF7A81" w:rsidRPr="00EF7A81" w:rsidRDefault="00EF7A81" w:rsidP="00FA17B8">
      <w:pPr>
        <w:pStyle w:val="NormalWeb"/>
        <w:numPr>
          <w:ilvl w:val="0"/>
          <w:numId w:val="51"/>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نظام استبيانات دوري</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جمع آراء المرضى بشكل مستمر حول جودة الخدمات والتعامل، مع إعداد تقارير دورية لتوجيه التحسينات</w:t>
      </w:r>
      <w:r w:rsidRPr="00EF7A81">
        <w:rPr>
          <w:rFonts w:ascii="Sakkal Majalla" w:hAnsi="Sakkal Majalla" w:cs="Sakkal Majalla"/>
          <w:sz w:val="28"/>
          <w:szCs w:val="28"/>
        </w:rPr>
        <w:t>.</w:t>
      </w:r>
    </w:p>
    <w:p w14:paraId="77DACA6E" w14:textId="77777777" w:rsidR="00EF7A81" w:rsidRDefault="00EF7A81" w:rsidP="00FA17B8">
      <w:pPr>
        <w:pStyle w:val="NormalWeb"/>
        <w:numPr>
          <w:ilvl w:val="0"/>
          <w:numId w:val="51"/>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خطوط اتصال سريعة للشكاوى والمقترحات</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إنشاء منصات رقمية أو مكاتب داخلية لمعالجة الشكاوى والملاحظات بشكل سريع وفعّال</w:t>
      </w:r>
      <w:r w:rsidRPr="00EF7A81">
        <w:rPr>
          <w:rFonts w:ascii="Sakkal Majalla" w:hAnsi="Sakkal Majalla" w:cs="Sakkal Majalla"/>
          <w:sz w:val="28"/>
          <w:szCs w:val="28"/>
        </w:rPr>
        <w:t>.</w:t>
      </w:r>
    </w:p>
    <w:p w14:paraId="1C92DE99" w14:textId="77905A08"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t>تعزيز الحوكمة والاعتماد الصحي</w:t>
      </w:r>
    </w:p>
    <w:p w14:paraId="4972566B" w14:textId="77777777" w:rsidR="00EF7A81" w:rsidRPr="00EF7A81" w:rsidRDefault="00EF7A81" w:rsidP="00FA17B8">
      <w:pPr>
        <w:pStyle w:val="NormalWeb"/>
        <w:numPr>
          <w:ilvl w:val="0"/>
          <w:numId w:val="52"/>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مراجعة وتحديث المعايير الصحية بانتظام</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التحقق من تطبيق جميع المعايير الوطنية والدولية واعتمادها رسمياً في جميع الأقسام</w:t>
      </w:r>
      <w:r w:rsidRPr="00EF7A81">
        <w:rPr>
          <w:rFonts w:ascii="Sakkal Majalla" w:hAnsi="Sakkal Majalla" w:cs="Sakkal Majalla"/>
          <w:sz w:val="28"/>
          <w:szCs w:val="28"/>
        </w:rPr>
        <w:t>.</w:t>
      </w:r>
    </w:p>
    <w:p w14:paraId="1B010CD3" w14:textId="77777777" w:rsidR="00EF7A81" w:rsidRDefault="00EF7A81" w:rsidP="00FA17B8">
      <w:pPr>
        <w:pStyle w:val="NormalWeb"/>
        <w:numPr>
          <w:ilvl w:val="0"/>
          <w:numId w:val="52"/>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فرق تدقيق داخلية</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إنشاء فرق متخصصة لمراجعة الجودة وتطبيق الاعتماد الصحي لضمان الالتزام بالمعايير والممارسات المثلى</w:t>
      </w:r>
      <w:r w:rsidRPr="00EF7A81">
        <w:rPr>
          <w:rFonts w:ascii="Sakkal Majalla" w:hAnsi="Sakkal Majalla" w:cs="Sakkal Majalla"/>
          <w:sz w:val="28"/>
          <w:szCs w:val="28"/>
        </w:rPr>
        <w:t>.</w:t>
      </w:r>
    </w:p>
    <w:p w14:paraId="7C98363C" w14:textId="6FB55815" w:rsidR="00EF7A81" w:rsidRPr="00EF7A81" w:rsidRDefault="00EF7A81" w:rsidP="00EF7A81">
      <w:pPr>
        <w:pStyle w:val="NormalWeb"/>
        <w:bidi/>
        <w:spacing w:before="0" w:beforeAutospacing="0" w:after="0" w:afterAutospacing="0" w:line="480" w:lineRule="auto"/>
        <w:rPr>
          <w:rFonts w:ascii="Sakkal Majalla" w:hAnsi="Sakkal Majalla" w:cs="Sakkal Majalla"/>
          <w:b/>
          <w:bCs/>
          <w:sz w:val="28"/>
          <w:szCs w:val="28"/>
        </w:rPr>
      </w:pPr>
      <w:r w:rsidRPr="00EF7A81">
        <w:rPr>
          <w:rFonts w:ascii="Sakkal Majalla" w:hAnsi="Sakkal Majalla" w:cs="Sakkal Majalla"/>
          <w:b/>
          <w:bCs/>
          <w:sz w:val="28"/>
          <w:szCs w:val="28"/>
          <w:rtl/>
        </w:rPr>
        <w:t>التقييم والتحسين المستمر</w:t>
      </w:r>
    </w:p>
    <w:p w14:paraId="76659075" w14:textId="77777777" w:rsidR="00EF7A81" w:rsidRPr="00EF7A81" w:rsidRDefault="00EF7A81" w:rsidP="00FA17B8">
      <w:pPr>
        <w:pStyle w:val="NormalWeb"/>
        <w:numPr>
          <w:ilvl w:val="0"/>
          <w:numId w:val="53"/>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تقييم دوري للأداء</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إجراء تقييمات ربع سنوية للأداء التشغيلي والإداري وربطه بخطط التحسين المستمرة</w:t>
      </w:r>
      <w:r w:rsidRPr="00EF7A81">
        <w:rPr>
          <w:rFonts w:ascii="Sakkal Majalla" w:hAnsi="Sakkal Majalla" w:cs="Sakkal Majalla"/>
          <w:sz w:val="28"/>
          <w:szCs w:val="28"/>
        </w:rPr>
        <w:t>.</w:t>
      </w:r>
    </w:p>
    <w:p w14:paraId="0E6A5224" w14:textId="121BB552" w:rsidR="00EF7A81" w:rsidRPr="00EF7A81" w:rsidRDefault="00EF7A81" w:rsidP="00FA17B8">
      <w:pPr>
        <w:pStyle w:val="NormalWeb"/>
        <w:numPr>
          <w:ilvl w:val="0"/>
          <w:numId w:val="53"/>
        </w:numPr>
        <w:bidi/>
        <w:spacing w:before="0" w:beforeAutospacing="0" w:after="0" w:afterAutospacing="0" w:line="480" w:lineRule="auto"/>
        <w:rPr>
          <w:rFonts w:ascii="Sakkal Majalla" w:hAnsi="Sakkal Majalla" w:cs="Sakkal Majalla"/>
          <w:sz w:val="28"/>
          <w:szCs w:val="28"/>
        </w:rPr>
      </w:pPr>
      <w:r w:rsidRPr="00EF7A81">
        <w:rPr>
          <w:rStyle w:val="Strong"/>
          <w:rFonts w:ascii="Sakkal Majalla" w:hAnsi="Sakkal Majalla" w:cs="Sakkal Majalla"/>
          <w:sz w:val="28"/>
          <w:szCs w:val="28"/>
          <w:rtl/>
        </w:rPr>
        <w:t>اعتماد منهجيات التحسين المستمر</w:t>
      </w:r>
      <w:r w:rsidRPr="00EF7A81">
        <w:rPr>
          <w:rStyle w:val="Strong"/>
          <w:rFonts w:ascii="Sakkal Majalla" w:hAnsi="Sakkal Majalla" w:cs="Sakkal Majalla"/>
          <w:sz w:val="28"/>
          <w:szCs w:val="28"/>
        </w:rPr>
        <w:t>:</w:t>
      </w:r>
      <w:r w:rsidRPr="00EF7A81">
        <w:rPr>
          <w:rFonts w:ascii="Sakkal Majalla" w:hAnsi="Sakkal Majalla" w:cs="Sakkal Majalla"/>
          <w:sz w:val="28"/>
          <w:szCs w:val="28"/>
        </w:rPr>
        <w:t xml:space="preserve"> </w:t>
      </w:r>
      <w:r w:rsidRPr="00EF7A81">
        <w:rPr>
          <w:rFonts w:ascii="Sakkal Majalla" w:hAnsi="Sakkal Majalla" w:cs="Sakkal Majalla"/>
          <w:sz w:val="28"/>
          <w:szCs w:val="28"/>
          <w:rtl/>
        </w:rPr>
        <w:t>تطبيق أساليب مثل</w:t>
      </w:r>
      <w:r w:rsidRPr="00EF7A81">
        <w:rPr>
          <w:rFonts w:ascii="Sakkal Majalla" w:hAnsi="Sakkal Majalla" w:cs="Sakkal Majalla"/>
          <w:sz w:val="28"/>
          <w:szCs w:val="28"/>
        </w:rPr>
        <w:t xml:space="preserve"> Lean </w:t>
      </w:r>
      <w:r w:rsidRPr="00EF7A81">
        <w:rPr>
          <w:rFonts w:ascii="Sakkal Majalla" w:hAnsi="Sakkal Majalla" w:cs="Sakkal Majalla"/>
          <w:sz w:val="28"/>
          <w:szCs w:val="28"/>
          <w:rtl/>
        </w:rPr>
        <w:t>و</w:t>
      </w:r>
      <w:r w:rsidRPr="00EF7A81">
        <w:rPr>
          <w:rFonts w:ascii="Sakkal Majalla" w:hAnsi="Sakkal Majalla" w:cs="Sakkal Majalla"/>
          <w:sz w:val="28"/>
          <w:szCs w:val="28"/>
        </w:rPr>
        <w:t xml:space="preserve">Six Sigma </w:t>
      </w:r>
      <w:r w:rsidRPr="00EF7A81">
        <w:rPr>
          <w:rFonts w:ascii="Sakkal Majalla" w:hAnsi="Sakkal Majalla" w:cs="Sakkal Majalla"/>
          <w:sz w:val="28"/>
          <w:szCs w:val="28"/>
          <w:rtl/>
        </w:rPr>
        <w:t>لتحسين العمليات وتقليل الهدر وتعزيز رضا المرضى</w:t>
      </w:r>
      <w:r w:rsidRPr="00EF7A81">
        <w:rPr>
          <w:rFonts w:ascii="Sakkal Majalla" w:hAnsi="Sakkal Majalla" w:cs="Sakkal Majalla"/>
          <w:sz w:val="28"/>
          <w:szCs w:val="28"/>
        </w:rPr>
        <w:t>.</w:t>
      </w:r>
      <w:r w:rsidRPr="00EF7A81">
        <w:rPr>
          <w:rFonts w:ascii="Sakkal Majalla" w:hAnsi="Sakkal Majalla" w:cs="Sakkal Majalla"/>
          <w:sz w:val="28"/>
          <w:szCs w:val="28"/>
        </w:rPr>
        <w:br/>
      </w:r>
      <w:r w:rsidRPr="00EF7A81">
        <w:rPr>
          <w:rFonts w:ascii="Sakkal Majalla" w:hAnsi="Sakkal Majalla" w:cs="Sakkal Majalla"/>
          <w:sz w:val="28"/>
          <w:szCs w:val="28"/>
          <w:rtl/>
        </w:rPr>
        <w:t xml:space="preserve">تسهم هذه المقترحات العملية في تحويل نتائج البحث إلى خطوات قابلة للتنفيذ داخل مستشفيات </w:t>
      </w:r>
      <w:r w:rsidRPr="00EF7A81">
        <w:rPr>
          <w:rStyle w:val="Strong"/>
          <w:rFonts w:ascii="Sakkal Majalla" w:hAnsi="Sakkal Majalla" w:cs="Sakkal Majalla"/>
          <w:sz w:val="28"/>
          <w:szCs w:val="28"/>
          <w:rtl/>
        </w:rPr>
        <w:t>رياض</w:t>
      </w:r>
      <w:r w:rsidRPr="00EF7A81">
        <w:rPr>
          <w:rFonts w:ascii="Sakkal Majalla" w:hAnsi="Sakkal Majalla" w:cs="Sakkal Majalla"/>
          <w:sz w:val="28"/>
          <w:szCs w:val="28"/>
          <w:rtl/>
        </w:rPr>
        <w:t>، مما يعزز كفاءة الأداء المؤسسي، جودة الخدمات الصحية، تقليل الهدر، ورفع مستوى رضا المرضى والمستفيدين. كما أنها توفر إطارًا مستقبليًا للابتكار والتحسين المستمر</w:t>
      </w:r>
      <w:r w:rsidRPr="00EF7A81">
        <w:rPr>
          <w:rFonts w:ascii="Sakkal Majalla" w:hAnsi="Sakkal Majalla" w:cs="Sakkal Majalla"/>
          <w:sz w:val="28"/>
          <w:szCs w:val="28"/>
        </w:rPr>
        <w:t>.</w:t>
      </w: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1E401836" w14:textId="77777777" w:rsidR="00D361CA" w:rsidRDefault="00D361CA" w:rsidP="00D361CA">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D361CA">
      <w:pPr>
        <w:jc w:val="center"/>
        <w:outlineLvl w:val="0"/>
        <w:rPr>
          <w:rFonts w:ascii="Sakkal Majalla" w:hAnsi="Sakkal Majalla" w:cs="Sakkal Majalla"/>
          <w:b/>
          <w:bCs/>
          <w:sz w:val="52"/>
          <w:szCs w:val="52"/>
          <w:u w:val="single"/>
          <w:rtl/>
        </w:rPr>
      </w:pPr>
      <w:bookmarkStart w:id="69" w:name="_Toc225329476"/>
      <w:r w:rsidRPr="004163C7">
        <w:rPr>
          <w:rFonts w:ascii="Sakkal Majalla" w:hAnsi="Sakkal Majalla" w:cs="Sakkal Majalla" w:hint="cs"/>
          <w:b/>
          <w:bCs/>
          <w:sz w:val="52"/>
          <w:szCs w:val="52"/>
          <w:u w:val="single"/>
          <w:rtl/>
        </w:rPr>
        <w:t>المراجع</w:t>
      </w:r>
      <w:bookmarkEnd w:id="69"/>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1074A4B4" w14:textId="77777777" w:rsidR="00D361CA" w:rsidRPr="00D361CA" w:rsidRDefault="00D361CA" w:rsidP="009125CE">
      <w:pPr>
        <w:rPr>
          <w:rFonts w:ascii="Sakkal Majalla" w:hAnsi="Sakkal Majalla" w:cs="Sakkal Majalla"/>
          <w:b/>
          <w:bCs/>
          <w:sz w:val="36"/>
          <w:szCs w:val="36"/>
          <w:u w:val="single"/>
          <w:rtl/>
        </w:rPr>
      </w:pPr>
    </w:p>
    <w:p w14:paraId="2CD34956" w14:textId="06B344AF" w:rsidR="004163C7" w:rsidRDefault="004163C7" w:rsidP="00D361CA">
      <w:pPr>
        <w:outlineLvl w:val="1"/>
        <w:rPr>
          <w:rFonts w:ascii="Sakkal Majalla" w:hAnsi="Sakkal Majalla" w:cs="Sakkal Majalla"/>
          <w:sz w:val="28"/>
          <w:szCs w:val="28"/>
          <w:u w:val="single"/>
          <w:rtl/>
        </w:rPr>
      </w:pPr>
      <w:bookmarkStart w:id="70" w:name="_Toc225329477"/>
      <w:r>
        <w:rPr>
          <w:rFonts w:ascii="Sakkal Majalla" w:hAnsi="Sakkal Majalla" w:cs="Sakkal Majalla" w:hint="cs"/>
          <w:sz w:val="28"/>
          <w:szCs w:val="28"/>
          <w:u w:val="single"/>
          <w:rtl/>
        </w:rPr>
        <w:lastRenderedPageBreak/>
        <w:t>-المراجع العربية</w:t>
      </w:r>
      <w:bookmarkEnd w:id="70"/>
    </w:p>
    <w:p w14:paraId="2EE24B40"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القضاة، حسن صالح سليمان</w:t>
      </w:r>
      <w:r w:rsidRPr="00102AC9">
        <w:rPr>
          <w:rFonts w:ascii="Sakkal Majalla" w:hAnsi="Sakkal Majalla" w:cs="Sakkal Majalla"/>
          <w:sz w:val="28"/>
          <w:szCs w:val="28"/>
        </w:rPr>
        <w:t xml:space="preserve">. (2018). </w:t>
      </w:r>
      <w:r w:rsidRPr="00102AC9">
        <w:rPr>
          <w:rStyle w:val="Strong"/>
          <w:rFonts w:ascii="Sakkal Majalla" w:hAnsi="Sakkal Majalla" w:cs="Sakkal Majalla"/>
          <w:sz w:val="28"/>
          <w:szCs w:val="28"/>
          <w:rtl/>
        </w:rPr>
        <w:t>أثر إدارة الجودة الصحية في تسويق خدمات الرعاية الصحية: دراسة ميدانية على مستشفى رابغ العام</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 xml:space="preserve">المجلة العلمية للبحوث والدراسات التجارية، المجلد 32، العدد </w:t>
      </w:r>
      <w:r w:rsidRPr="00102AC9">
        <w:rPr>
          <w:rFonts w:ascii="Sakkal Majalla" w:hAnsi="Sakkal Majalla" w:cs="Sakkal Majalla"/>
          <w:sz w:val="28"/>
          <w:szCs w:val="28"/>
        </w:rPr>
        <w:br/>
      </w:r>
      <w:hyperlink r:id="rId14" w:history="1">
        <w:r w:rsidRPr="00102AC9">
          <w:rPr>
            <w:rStyle w:val="Hyperlink"/>
            <w:rFonts w:ascii="Sakkal Majalla" w:hAnsi="Sakkal Majalla" w:cs="Sakkal Majalla"/>
            <w:sz w:val="28"/>
            <w:szCs w:val="28"/>
            <w:rtl/>
          </w:rPr>
          <w:t>ملاحظات على قانون المحاسبة</w:t>
        </w:r>
      </w:hyperlink>
      <w:r w:rsidRPr="00102AC9">
        <w:rPr>
          <w:rFonts w:ascii="Sakkal Majalla" w:hAnsi="Sakkal Majalla" w:cs="Sakkal Majalla"/>
          <w:sz w:val="28"/>
          <w:szCs w:val="28"/>
        </w:rPr>
        <w:t xml:space="preserve"> </w:t>
      </w:r>
    </w:p>
    <w:p w14:paraId="3A6DA021"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ال عون، أروى محمد عبد الله؛ الجماعي، إسراء حسين محمد؛ القحطاني، عائشة سلطان؛ وآخرون</w:t>
      </w:r>
      <w:r w:rsidRPr="00102AC9">
        <w:rPr>
          <w:rFonts w:ascii="Sakkal Majalla" w:hAnsi="Sakkal Majalla" w:cs="Sakkal Majalla"/>
          <w:sz w:val="28"/>
          <w:szCs w:val="28"/>
        </w:rPr>
        <w:t xml:space="preserve">. (2022). </w:t>
      </w:r>
      <w:r w:rsidRPr="00102AC9">
        <w:rPr>
          <w:rStyle w:val="Strong"/>
          <w:rFonts w:ascii="Sakkal Majalla" w:hAnsi="Sakkal Majalla" w:cs="Sakkal Majalla"/>
          <w:sz w:val="28"/>
          <w:szCs w:val="28"/>
          <w:rtl/>
        </w:rPr>
        <w:t>دور إدارة الجودة الشاملة في تحسين الخدمات الصحية (دراسة تطبيقية على مستشفى السعودي-الألماني – عسير)</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مجلة العلوم الاقتصادية والإدارية والقانونية</w:t>
      </w:r>
      <w:r w:rsidRPr="00102AC9">
        <w:rPr>
          <w:rFonts w:ascii="Sakkal Majalla" w:hAnsi="Sakkal Majalla" w:cs="Sakkal Majalla"/>
          <w:sz w:val="28"/>
          <w:szCs w:val="28"/>
        </w:rPr>
        <w:t>.</w:t>
      </w:r>
      <w:r w:rsidRPr="00102AC9">
        <w:rPr>
          <w:rFonts w:ascii="Sakkal Majalla" w:hAnsi="Sakkal Majalla" w:cs="Sakkal Majalla"/>
          <w:sz w:val="28"/>
          <w:szCs w:val="28"/>
        </w:rPr>
        <w:br/>
      </w:r>
      <w:hyperlink r:id="rId15" w:history="1">
        <w:r w:rsidRPr="00102AC9">
          <w:rPr>
            <w:rStyle w:val="Hyperlink"/>
            <w:rFonts w:ascii="Sakkal Majalla" w:hAnsi="Sakkal Majalla" w:cs="Sakkal Majalla"/>
            <w:sz w:val="28"/>
            <w:szCs w:val="28"/>
          </w:rPr>
          <w:t>https://doi.org/</w:t>
        </w:r>
        <w:r w:rsidRPr="00102AC9">
          <w:rPr>
            <w:rStyle w:val="Hyperlink"/>
            <w:rFonts w:ascii="Sakkal Majalla" w:hAnsi="Sakkal Majalla" w:cs="Sakkal Majalla"/>
            <w:sz w:val="28"/>
            <w:szCs w:val="28"/>
            <w:rtl/>
          </w:rPr>
          <w:t>10.26389</w:t>
        </w:r>
        <w:r w:rsidRPr="00102AC9">
          <w:rPr>
            <w:rStyle w:val="Hyperlink"/>
            <w:rFonts w:ascii="Sakkal Majalla" w:hAnsi="Sakkal Majalla" w:cs="Sakkal Majalla"/>
            <w:sz w:val="28"/>
            <w:szCs w:val="28"/>
          </w:rPr>
          <w:t>/AJSRP.R</w:t>
        </w:r>
        <w:r w:rsidRPr="00102AC9">
          <w:rPr>
            <w:rStyle w:val="Hyperlink"/>
            <w:rFonts w:ascii="Sakkal Majalla" w:hAnsi="Sakkal Majalla" w:cs="Sakkal Majalla"/>
            <w:sz w:val="28"/>
            <w:szCs w:val="28"/>
            <w:rtl/>
          </w:rPr>
          <w:t>291021</w:t>
        </w:r>
      </w:hyperlink>
      <w:r w:rsidRPr="00102AC9">
        <w:rPr>
          <w:rFonts w:ascii="Sakkal Majalla" w:hAnsi="Sakkal Majalla" w:cs="Sakkal Majalla"/>
          <w:sz w:val="28"/>
          <w:szCs w:val="28"/>
        </w:rPr>
        <w:t xml:space="preserve"> </w:t>
      </w:r>
    </w:p>
    <w:p w14:paraId="1AA4EF94"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المنزوع، زايد علي عبدالخالق؛ دبر، عادل حسن ياسين. (</w:t>
      </w:r>
      <w:r w:rsidRPr="00102AC9">
        <w:rPr>
          <w:rFonts w:ascii="Sakkal Majalla" w:hAnsi="Sakkal Majalla" w:cs="Sakkal Majalla"/>
          <w:sz w:val="28"/>
          <w:szCs w:val="28"/>
        </w:rPr>
        <w:t>2024</w:t>
      </w:r>
      <w:r w:rsidRPr="00102AC9">
        <w:rPr>
          <w:rFonts w:ascii="Sakkal Majalla" w:hAnsi="Sakkal Majalla" w:cs="Sakkal Majalla"/>
          <w:sz w:val="28"/>
          <w:szCs w:val="28"/>
          <w:rtl/>
        </w:rPr>
        <w:t>)</w:t>
      </w:r>
      <w:r w:rsidRPr="00102AC9">
        <w:rPr>
          <w:rFonts w:ascii="Sakkal Majalla" w:hAnsi="Sakkal Majalla" w:cs="Sakkal Majalla"/>
          <w:sz w:val="28"/>
          <w:szCs w:val="28"/>
        </w:rPr>
        <w:t xml:space="preserve">. </w:t>
      </w:r>
      <w:r w:rsidRPr="00102AC9">
        <w:rPr>
          <w:rStyle w:val="Strong"/>
          <w:rFonts w:ascii="Sakkal Majalla" w:hAnsi="Sakkal Majalla" w:cs="Sakkal Majalla"/>
          <w:sz w:val="28"/>
          <w:szCs w:val="28"/>
          <w:rtl/>
        </w:rPr>
        <w:t>أثر إدارة الجودة الشاملة في تبني معايير الاعتماد الصحية في المستشفيات العاملة في مدينة الحديدة – الجمهورية اليمنية</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مجلة جامعة الملكة أروى</w:t>
      </w:r>
      <w:r w:rsidRPr="00102AC9">
        <w:rPr>
          <w:rFonts w:ascii="Sakkal Majalla" w:hAnsi="Sakkal Majalla" w:cs="Sakkal Majalla"/>
          <w:sz w:val="28"/>
          <w:szCs w:val="28"/>
        </w:rPr>
        <w:t>.</w:t>
      </w:r>
      <w:r w:rsidRPr="00102AC9">
        <w:rPr>
          <w:rFonts w:ascii="Sakkal Majalla" w:hAnsi="Sakkal Majalla" w:cs="Sakkal Majalla"/>
          <w:sz w:val="28"/>
          <w:szCs w:val="28"/>
        </w:rPr>
        <w:br/>
      </w:r>
      <w:hyperlink r:id="rId16" w:history="1">
        <w:r w:rsidRPr="00102AC9">
          <w:rPr>
            <w:rStyle w:val="Hyperlink"/>
            <w:rFonts w:ascii="Sakkal Majalla" w:hAnsi="Sakkal Majalla" w:cs="Sakkal Majalla"/>
            <w:sz w:val="28"/>
            <w:szCs w:val="28"/>
          </w:rPr>
          <w:t>https://doi.org/</w:t>
        </w:r>
        <w:r w:rsidRPr="00102AC9">
          <w:rPr>
            <w:rStyle w:val="Hyperlink"/>
            <w:rFonts w:ascii="Sakkal Majalla" w:hAnsi="Sakkal Majalla" w:cs="Sakkal Majalla"/>
            <w:sz w:val="28"/>
            <w:szCs w:val="28"/>
            <w:rtl/>
          </w:rPr>
          <w:t>10.58963</w:t>
        </w:r>
        <w:r w:rsidRPr="00102AC9">
          <w:rPr>
            <w:rStyle w:val="Hyperlink"/>
            <w:rFonts w:ascii="Sakkal Majalla" w:hAnsi="Sakkal Majalla" w:cs="Sakkal Majalla"/>
            <w:sz w:val="28"/>
            <w:szCs w:val="28"/>
          </w:rPr>
          <w:t>/qausrj.v</w:t>
        </w:r>
        <w:r w:rsidRPr="00102AC9">
          <w:rPr>
            <w:rStyle w:val="Hyperlink"/>
            <w:rFonts w:ascii="Sakkal Majalla" w:hAnsi="Sakkal Majalla" w:cs="Sakkal Majalla"/>
            <w:sz w:val="28"/>
            <w:szCs w:val="28"/>
            <w:rtl/>
          </w:rPr>
          <w:t>27</w:t>
        </w:r>
        <w:r w:rsidRPr="00102AC9">
          <w:rPr>
            <w:rStyle w:val="Hyperlink"/>
            <w:rFonts w:ascii="Sakkal Majalla" w:hAnsi="Sakkal Majalla" w:cs="Sakkal Majalla"/>
            <w:sz w:val="28"/>
            <w:szCs w:val="28"/>
          </w:rPr>
          <w:t>i</w:t>
        </w:r>
        <w:r w:rsidRPr="00102AC9">
          <w:rPr>
            <w:rStyle w:val="Hyperlink"/>
            <w:rFonts w:ascii="Sakkal Majalla" w:hAnsi="Sakkal Majalla" w:cs="Sakkal Majalla"/>
            <w:sz w:val="28"/>
            <w:szCs w:val="28"/>
            <w:rtl/>
          </w:rPr>
          <w:t>27.170</w:t>
        </w:r>
      </w:hyperlink>
      <w:r w:rsidRPr="00102AC9">
        <w:rPr>
          <w:rFonts w:ascii="Sakkal Majalla" w:hAnsi="Sakkal Majalla" w:cs="Sakkal Majalla"/>
          <w:sz w:val="28"/>
          <w:szCs w:val="28"/>
        </w:rPr>
        <w:t xml:space="preserve"> </w:t>
      </w:r>
    </w:p>
    <w:p w14:paraId="4487AF39"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سويلم فليح الشراري، أحمد</w:t>
      </w:r>
      <w:r w:rsidRPr="00102AC9">
        <w:rPr>
          <w:rFonts w:ascii="Sakkal Majalla" w:hAnsi="Sakkal Majalla" w:cs="Sakkal Majalla"/>
          <w:sz w:val="28"/>
          <w:szCs w:val="28"/>
        </w:rPr>
        <w:t xml:space="preserve">. (2023). </w:t>
      </w:r>
      <w:r w:rsidRPr="00102AC9">
        <w:rPr>
          <w:rStyle w:val="Strong"/>
          <w:rFonts w:ascii="Sakkal Majalla" w:hAnsi="Sakkal Majalla" w:cs="Sakkal Majalla"/>
          <w:sz w:val="28"/>
          <w:szCs w:val="28"/>
          <w:rtl/>
        </w:rPr>
        <w:t>دور إدارة الالتزام في تحسين مستوى جودة الخدمات الصحية</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المجلة العربية للآداب والدراسات الإنسانية، المجلد 7، العدد 28</w:t>
      </w:r>
      <w:r w:rsidRPr="00102AC9">
        <w:rPr>
          <w:rFonts w:ascii="Sakkal Majalla" w:hAnsi="Sakkal Majalla" w:cs="Sakkal Majalla"/>
          <w:sz w:val="28"/>
          <w:szCs w:val="28"/>
        </w:rPr>
        <w:t>.</w:t>
      </w:r>
      <w:r w:rsidRPr="00102AC9">
        <w:rPr>
          <w:rFonts w:ascii="Sakkal Majalla" w:hAnsi="Sakkal Majalla" w:cs="Sakkal Majalla"/>
          <w:sz w:val="28"/>
          <w:szCs w:val="28"/>
        </w:rPr>
        <w:br/>
      </w:r>
      <w:hyperlink r:id="rId17" w:history="1">
        <w:r w:rsidRPr="00102AC9">
          <w:rPr>
            <w:rStyle w:val="Hyperlink"/>
            <w:rFonts w:ascii="Sakkal Majalla" w:hAnsi="Sakkal Majalla" w:cs="Sakkal Majalla"/>
            <w:sz w:val="28"/>
            <w:szCs w:val="28"/>
          </w:rPr>
          <w:t>https://doi.org/</w:t>
        </w:r>
        <w:r w:rsidRPr="00102AC9">
          <w:rPr>
            <w:rStyle w:val="Hyperlink"/>
            <w:rFonts w:ascii="Sakkal Majalla" w:hAnsi="Sakkal Majalla" w:cs="Sakkal Majalla"/>
            <w:sz w:val="28"/>
            <w:szCs w:val="28"/>
            <w:rtl/>
          </w:rPr>
          <w:t>10.21608</w:t>
        </w:r>
        <w:r w:rsidRPr="00102AC9">
          <w:rPr>
            <w:rStyle w:val="Hyperlink"/>
            <w:rFonts w:ascii="Sakkal Majalla" w:hAnsi="Sakkal Majalla" w:cs="Sakkal Majalla"/>
            <w:sz w:val="28"/>
            <w:szCs w:val="28"/>
          </w:rPr>
          <w:t>/ajahs.</w:t>
        </w:r>
        <w:r w:rsidRPr="00102AC9">
          <w:rPr>
            <w:rStyle w:val="Hyperlink"/>
            <w:rFonts w:ascii="Sakkal Majalla" w:hAnsi="Sakkal Majalla" w:cs="Sakkal Majalla"/>
            <w:sz w:val="28"/>
            <w:szCs w:val="28"/>
            <w:rtl/>
          </w:rPr>
          <w:t>2023.340574</w:t>
        </w:r>
      </w:hyperlink>
      <w:r w:rsidRPr="00102AC9">
        <w:rPr>
          <w:rFonts w:ascii="Sakkal Majalla" w:hAnsi="Sakkal Majalla" w:cs="Sakkal Majalla"/>
          <w:sz w:val="28"/>
          <w:szCs w:val="28"/>
        </w:rPr>
        <w:t xml:space="preserve"> </w:t>
      </w:r>
    </w:p>
    <w:p w14:paraId="2459E8DD"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العلام، أحمد سامح رفعت حسن؛ محمد، سعد محمد</w:t>
      </w:r>
      <w:r w:rsidRPr="00102AC9">
        <w:rPr>
          <w:rFonts w:ascii="Sakkal Majalla" w:hAnsi="Sakkal Majalla" w:cs="Sakkal Majalla"/>
          <w:sz w:val="28"/>
          <w:szCs w:val="28"/>
        </w:rPr>
        <w:t xml:space="preserve">. (2023). </w:t>
      </w:r>
      <w:r w:rsidRPr="00102AC9">
        <w:rPr>
          <w:rStyle w:val="Strong"/>
          <w:rFonts w:ascii="Sakkal Majalla" w:hAnsi="Sakkal Majalla" w:cs="Sakkal Majalla"/>
          <w:sz w:val="28"/>
          <w:szCs w:val="28"/>
          <w:rtl/>
        </w:rPr>
        <w:t>دور الإدارة الاستراتيجية في تعزيز جودة أداء المستشفيات الخاصة في مصر من خلال إدارة الجودة الشاملة</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 xml:space="preserve">المجلة العلمية للدراسات التجارية </w:t>
      </w:r>
      <w:r w:rsidRPr="00102AC9">
        <w:rPr>
          <w:rStyle w:val="Emphasis"/>
          <w:rFonts w:ascii="Sakkal Majalla" w:hAnsi="Sakkal Majalla" w:cs="Sakkal Majalla"/>
          <w:sz w:val="28"/>
          <w:szCs w:val="28"/>
          <w:rtl/>
        </w:rPr>
        <w:lastRenderedPageBreak/>
        <w:t>والبيئية</w:t>
      </w:r>
      <w:r w:rsidRPr="00102AC9">
        <w:rPr>
          <w:rFonts w:ascii="Sakkal Majalla" w:hAnsi="Sakkal Majalla" w:cs="Sakkal Majalla"/>
          <w:sz w:val="28"/>
          <w:szCs w:val="28"/>
        </w:rPr>
        <w:t>.</w:t>
      </w:r>
      <w:r w:rsidRPr="00102AC9">
        <w:rPr>
          <w:rFonts w:ascii="Sakkal Majalla" w:hAnsi="Sakkal Majalla" w:cs="Sakkal Majalla"/>
          <w:sz w:val="28"/>
          <w:szCs w:val="28"/>
        </w:rPr>
        <w:br/>
      </w:r>
      <w:hyperlink r:id="rId18" w:history="1">
        <w:r w:rsidRPr="00102AC9">
          <w:rPr>
            <w:rStyle w:val="Hyperlink"/>
            <w:rFonts w:ascii="Sakkal Majalla" w:hAnsi="Sakkal Majalla" w:cs="Sakkal Majalla"/>
            <w:sz w:val="28"/>
            <w:szCs w:val="28"/>
          </w:rPr>
          <w:t>https://doi.org/</w:t>
        </w:r>
        <w:r w:rsidRPr="00102AC9">
          <w:rPr>
            <w:rStyle w:val="Hyperlink"/>
            <w:rFonts w:ascii="Sakkal Majalla" w:hAnsi="Sakkal Majalla" w:cs="Sakkal Majalla"/>
            <w:sz w:val="28"/>
            <w:szCs w:val="28"/>
            <w:rtl/>
          </w:rPr>
          <w:t>10.21608</w:t>
        </w:r>
        <w:r w:rsidRPr="00102AC9">
          <w:rPr>
            <w:rStyle w:val="Hyperlink"/>
            <w:rFonts w:ascii="Sakkal Majalla" w:hAnsi="Sakkal Majalla" w:cs="Sakkal Majalla"/>
            <w:sz w:val="28"/>
            <w:szCs w:val="28"/>
          </w:rPr>
          <w:t>/jces.</w:t>
        </w:r>
        <w:r w:rsidRPr="00102AC9">
          <w:rPr>
            <w:rStyle w:val="Hyperlink"/>
            <w:rFonts w:ascii="Sakkal Majalla" w:hAnsi="Sakkal Majalla" w:cs="Sakkal Majalla"/>
            <w:sz w:val="28"/>
            <w:szCs w:val="28"/>
            <w:rtl/>
          </w:rPr>
          <w:t>2023.322916</w:t>
        </w:r>
      </w:hyperlink>
      <w:r w:rsidRPr="00102AC9">
        <w:rPr>
          <w:rFonts w:ascii="Sakkal Majalla" w:hAnsi="Sakkal Majalla" w:cs="Sakkal Majalla"/>
          <w:sz w:val="28"/>
          <w:szCs w:val="28"/>
        </w:rPr>
        <w:t xml:space="preserve"> </w:t>
      </w:r>
    </w:p>
    <w:p w14:paraId="284720E1" w14:textId="77777777" w:rsidR="006952C0" w:rsidRPr="00102AC9" w:rsidRDefault="006952C0" w:rsidP="00FA17B8">
      <w:pPr>
        <w:pStyle w:val="NormalWeb"/>
        <w:numPr>
          <w:ilvl w:val="0"/>
          <w:numId w:val="15"/>
        </w:numPr>
        <w:bidi/>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tl/>
        </w:rPr>
        <w:t>فلاق، رضوان أنساعد محمد</w:t>
      </w:r>
      <w:r w:rsidRPr="00102AC9">
        <w:rPr>
          <w:rFonts w:ascii="Sakkal Majalla" w:hAnsi="Sakkal Majalla" w:cs="Sakkal Majalla"/>
          <w:sz w:val="28"/>
          <w:szCs w:val="28"/>
        </w:rPr>
        <w:t xml:space="preserve">. (2013). </w:t>
      </w:r>
      <w:r w:rsidRPr="00102AC9">
        <w:rPr>
          <w:rStyle w:val="Strong"/>
          <w:rFonts w:ascii="Sakkal Majalla" w:hAnsi="Sakkal Majalla" w:cs="Sakkal Majalla"/>
          <w:sz w:val="28"/>
          <w:szCs w:val="28"/>
          <w:rtl/>
        </w:rPr>
        <w:t>دور إدارة الجودة الشاملة في تحسين مستوى الخدمات الصحية – مستشفى الجامعة الأردنية أنموذجًا</w:t>
      </w:r>
      <w:r w:rsidRPr="00102AC9">
        <w:rPr>
          <w:rFonts w:ascii="Sakkal Majalla" w:hAnsi="Sakkal Majalla" w:cs="Sakkal Majalla"/>
          <w:sz w:val="28"/>
          <w:szCs w:val="28"/>
        </w:rPr>
        <w:t xml:space="preserve">. </w:t>
      </w:r>
      <w:r w:rsidRPr="00102AC9">
        <w:rPr>
          <w:rStyle w:val="Emphasis"/>
          <w:rFonts w:ascii="Sakkal Majalla" w:hAnsi="Sakkal Majalla" w:cs="Sakkal Majalla"/>
          <w:sz w:val="28"/>
          <w:szCs w:val="28"/>
          <w:rtl/>
        </w:rPr>
        <w:t>مجلة الإدارة والتنمية للبحوث والدراسات</w:t>
      </w:r>
      <w:r w:rsidRPr="00102AC9">
        <w:rPr>
          <w:rFonts w:ascii="Sakkal Majalla" w:hAnsi="Sakkal Majalla" w:cs="Sakkal Majalla"/>
          <w:sz w:val="28"/>
          <w:szCs w:val="28"/>
        </w:rPr>
        <w:t>.</w:t>
      </w:r>
      <w:r w:rsidRPr="00102AC9">
        <w:rPr>
          <w:rFonts w:ascii="Sakkal Majalla" w:hAnsi="Sakkal Majalla" w:cs="Sakkal Majalla"/>
          <w:sz w:val="28"/>
          <w:szCs w:val="28"/>
        </w:rPr>
        <w:br/>
      </w:r>
      <w:hyperlink r:id="rId19" w:history="1">
        <w:r w:rsidRPr="00102AC9">
          <w:rPr>
            <w:rStyle w:val="Hyperlink"/>
            <w:rFonts w:ascii="Sakkal Majalla" w:hAnsi="Sakkal Majalla" w:cs="Sakkal Majalla"/>
            <w:sz w:val="28"/>
            <w:szCs w:val="28"/>
          </w:rPr>
          <w:t>https://asjp.cerist.dz/en/downArticle/</w:t>
        </w:r>
        <w:r w:rsidRPr="00102AC9">
          <w:rPr>
            <w:rStyle w:val="Hyperlink"/>
            <w:rFonts w:ascii="Sakkal Majalla" w:hAnsi="Sakkal Majalla" w:cs="Sakkal Majalla"/>
            <w:sz w:val="28"/>
            <w:szCs w:val="28"/>
            <w:rtl/>
          </w:rPr>
          <w:t>273/2/2/18843</w:t>
        </w:r>
      </w:hyperlink>
      <w:r w:rsidRPr="00102AC9">
        <w:rPr>
          <w:rFonts w:ascii="Sakkal Majalla" w:hAnsi="Sakkal Majalla" w:cs="Sakkal Majalla"/>
          <w:sz w:val="28"/>
          <w:szCs w:val="28"/>
        </w:rPr>
        <w:t xml:space="preserve"> </w:t>
      </w:r>
    </w:p>
    <w:p w14:paraId="4BC5333A" w14:textId="77777777" w:rsidR="006952C0" w:rsidRPr="00102AC9" w:rsidRDefault="006952C0" w:rsidP="00FA17B8">
      <w:pPr>
        <w:pStyle w:val="ListParagraph"/>
        <w:numPr>
          <w:ilvl w:val="0"/>
          <w:numId w:val="15"/>
        </w:numPr>
        <w:spacing w:after="0" w:line="480" w:lineRule="auto"/>
        <w:rPr>
          <w:rFonts w:ascii="Sakkal Majalla" w:eastAsia="Times New Roman" w:hAnsi="Sakkal Majalla" w:cs="Sakkal Majalla"/>
          <w:kern w:val="0"/>
          <w:sz w:val="28"/>
          <w:szCs w:val="28"/>
          <w14:ligatures w14:val="none"/>
        </w:rPr>
      </w:pPr>
      <w:r w:rsidRPr="00102AC9">
        <w:rPr>
          <w:rFonts w:ascii="Sakkal Majalla" w:eastAsia="Times New Roman" w:hAnsi="Sakkal Majalla" w:cs="Sakkal Majalla"/>
          <w:kern w:val="0"/>
          <w:sz w:val="28"/>
          <w:szCs w:val="28"/>
          <w:rtl/>
          <w14:ligatures w14:val="none"/>
        </w:rPr>
        <w:t>آل منصور، ح. ح. ر.، زيدان، م. أ. م</w:t>
      </w:r>
      <w:r w:rsidRPr="00102AC9">
        <w:rPr>
          <w:rFonts w:ascii="Sakkal Majalla" w:eastAsia="Times New Roman" w:hAnsi="Sakkal Majalla" w:cs="Sakkal Majalla"/>
          <w:kern w:val="0"/>
          <w:sz w:val="28"/>
          <w:szCs w:val="28"/>
          <w14:ligatures w14:val="none"/>
        </w:rPr>
        <w:t>.</w:t>
      </w:r>
      <w:r w:rsidRPr="00102AC9">
        <w:rPr>
          <w:rFonts w:ascii="Sakkal Majalla" w:eastAsia="Times New Roman" w:hAnsi="Sakkal Majalla" w:cs="Sakkal Majalla"/>
          <w:kern w:val="0"/>
          <w:sz w:val="28"/>
          <w:szCs w:val="28"/>
          <w:rtl/>
          <w14:ligatures w14:val="none"/>
        </w:rPr>
        <w:t xml:space="preserve">، </w:t>
      </w:r>
      <w:r w:rsidRPr="00102AC9">
        <w:rPr>
          <w:rFonts w:ascii="Sakkal Majalla" w:eastAsia="Times New Roman" w:hAnsi="Sakkal Majalla" w:cs="Sakkal Majalla"/>
          <w:kern w:val="0"/>
          <w:sz w:val="28"/>
          <w:szCs w:val="28"/>
          <w14:ligatures w14:val="none"/>
        </w:rPr>
        <w:t xml:space="preserve">&amp; </w:t>
      </w:r>
      <w:r w:rsidRPr="00102AC9">
        <w:rPr>
          <w:rFonts w:ascii="Sakkal Majalla" w:eastAsia="Times New Roman" w:hAnsi="Sakkal Majalla" w:cs="Sakkal Majalla"/>
          <w:kern w:val="0"/>
          <w:sz w:val="28"/>
          <w:szCs w:val="28"/>
          <w:rtl/>
          <w14:ligatures w14:val="none"/>
        </w:rPr>
        <w:t>الطيب، س. (2025). تقييم دور إدارة الرعاية الصحية في تحسين جودة الخدمة المقدمة من وجهة نظر العاملين بمستشفيات نجران: دراسة تطبيقية</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rtl/>
          <w14:ligatures w14:val="none"/>
        </w:rPr>
        <w:t>المجلة المصرية للعلوم الإدارية والتجارية والاقتصادية</w:t>
      </w:r>
      <w:r w:rsidRPr="00102AC9">
        <w:rPr>
          <w:rFonts w:ascii="Sakkal Majalla" w:eastAsia="Times New Roman" w:hAnsi="Sakkal Majalla" w:cs="Sakkal Majalla"/>
          <w:kern w:val="0"/>
          <w:sz w:val="28"/>
          <w:szCs w:val="28"/>
          <w14:ligatures w14:val="none"/>
        </w:rPr>
        <w:t xml:space="preserve">. </w:t>
      </w:r>
      <w:hyperlink r:id="rId20" w:history="1">
        <w:r w:rsidRPr="00102AC9">
          <w:rPr>
            <w:rStyle w:val="Hyperlink"/>
            <w:rFonts w:ascii="Sakkal Majalla" w:eastAsia="Times New Roman" w:hAnsi="Sakkal Majalla" w:cs="Sakkal Majalla"/>
            <w:kern w:val="0"/>
            <w:sz w:val="28"/>
            <w:szCs w:val="28"/>
            <w14:ligatures w14:val="none"/>
          </w:rPr>
          <w:t>https://doi.org/10.21608/jces.2025.42129</w:t>
        </w:r>
      </w:hyperlink>
      <w:r w:rsidRPr="00102AC9">
        <w:rPr>
          <w:rFonts w:ascii="Sakkal Majalla" w:eastAsia="Times New Roman" w:hAnsi="Sakkal Majalla" w:cs="Sakkal Majalla"/>
          <w:kern w:val="0"/>
          <w:sz w:val="28"/>
          <w:szCs w:val="28"/>
          <w14:ligatures w14:val="none"/>
        </w:rPr>
        <w:t xml:space="preserve"> 0</w:t>
      </w:r>
    </w:p>
    <w:p w14:paraId="745F1454" w14:textId="07F198E8" w:rsidR="004163C7" w:rsidRDefault="004163C7" w:rsidP="00D361CA">
      <w:pPr>
        <w:outlineLvl w:val="1"/>
        <w:rPr>
          <w:rFonts w:ascii="Sakkal Majalla" w:hAnsi="Sakkal Majalla" w:cs="Sakkal Majalla"/>
          <w:sz w:val="28"/>
          <w:szCs w:val="28"/>
          <w:u w:val="single"/>
          <w:rtl/>
        </w:rPr>
      </w:pPr>
      <w:bookmarkStart w:id="71" w:name="_Toc225329478"/>
      <w:r>
        <w:rPr>
          <w:rFonts w:ascii="Sakkal Majalla" w:hAnsi="Sakkal Majalla" w:cs="Sakkal Majalla" w:hint="cs"/>
          <w:sz w:val="28"/>
          <w:szCs w:val="28"/>
          <w:u w:val="single"/>
          <w:rtl/>
        </w:rPr>
        <w:t>-المراجع الأجنبية</w:t>
      </w:r>
      <w:bookmarkEnd w:id="71"/>
    </w:p>
    <w:p w14:paraId="6E3E4AB8"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Antony, J., Snee, R., &amp; Hoerl, R. (2017). Lean Six Sigma: Yesterday, today and tomorrow. </w:t>
      </w:r>
      <w:r w:rsidRPr="00102AC9">
        <w:rPr>
          <w:rStyle w:val="Emphasis"/>
          <w:rFonts w:ascii="Sakkal Majalla" w:hAnsi="Sakkal Majalla" w:cs="Sakkal Majalla"/>
          <w:sz w:val="28"/>
          <w:szCs w:val="28"/>
        </w:rPr>
        <w:t>International Journal of Quality &amp; Reliability Management</w:t>
      </w:r>
      <w:r w:rsidRPr="00102AC9">
        <w:rPr>
          <w:rFonts w:ascii="Sakkal Majalla" w:hAnsi="Sakkal Majalla" w:cs="Sakkal Majalla"/>
          <w:sz w:val="28"/>
          <w:szCs w:val="28"/>
        </w:rPr>
        <w:t xml:space="preserve">, 34(7), 1073–1093. </w:t>
      </w:r>
      <w:hyperlink r:id="rId21" w:history="1">
        <w:r w:rsidRPr="00102AC9">
          <w:rPr>
            <w:rStyle w:val="Hyperlink"/>
            <w:rFonts w:ascii="Sakkal Majalla" w:hAnsi="Sakkal Majalla" w:cs="Sakkal Majalla"/>
            <w:sz w:val="28"/>
            <w:szCs w:val="28"/>
          </w:rPr>
          <w:t>https://doi.org/10.1108/IJQRM-03-2016-0035</w:t>
        </w:r>
      </w:hyperlink>
    </w:p>
    <w:p w14:paraId="66C5678F"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Baker, G. R., &amp; Denis, J. L. (2011). Medical leadership in health care systems: From professional authority to organizational leadership. </w:t>
      </w:r>
      <w:r w:rsidRPr="00102AC9">
        <w:rPr>
          <w:rStyle w:val="Emphasis"/>
          <w:rFonts w:ascii="Sakkal Majalla" w:hAnsi="Sakkal Majalla" w:cs="Sakkal Majalla"/>
          <w:sz w:val="28"/>
          <w:szCs w:val="28"/>
        </w:rPr>
        <w:t>Public Money &amp; Management</w:t>
      </w:r>
      <w:r w:rsidRPr="00102AC9">
        <w:rPr>
          <w:rFonts w:ascii="Sakkal Majalla" w:hAnsi="Sakkal Majalla" w:cs="Sakkal Majalla"/>
          <w:sz w:val="28"/>
          <w:szCs w:val="28"/>
        </w:rPr>
        <w:t xml:space="preserve">, 31(5), 355–362. </w:t>
      </w:r>
      <w:hyperlink r:id="rId22" w:history="1">
        <w:r w:rsidRPr="00102AC9">
          <w:rPr>
            <w:rStyle w:val="Hyperlink"/>
            <w:rFonts w:ascii="Sakkal Majalla" w:hAnsi="Sakkal Majalla" w:cs="Sakkal Majalla"/>
            <w:sz w:val="28"/>
            <w:szCs w:val="28"/>
          </w:rPr>
          <w:t>https://doi.org/10.1080/09540962.2011.598349</w:t>
        </w:r>
      </w:hyperlink>
    </w:p>
    <w:p w14:paraId="3E22B663"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Berwick, D. M., &amp; Hackbarth, A. D. (2012). Eliminating waste in US health care. </w:t>
      </w:r>
      <w:r w:rsidRPr="00102AC9">
        <w:rPr>
          <w:rStyle w:val="Emphasis"/>
          <w:rFonts w:ascii="Sakkal Majalla" w:hAnsi="Sakkal Majalla" w:cs="Sakkal Majalla"/>
          <w:sz w:val="28"/>
          <w:szCs w:val="28"/>
        </w:rPr>
        <w:t>JAMA</w:t>
      </w:r>
      <w:r w:rsidRPr="00102AC9">
        <w:rPr>
          <w:rFonts w:ascii="Sakkal Majalla" w:hAnsi="Sakkal Majalla" w:cs="Sakkal Majalla"/>
          <w:sz w:val="28"/>
          <w:szCs w:val="28"/>
        </w:rPr>
        <w:t xml:space="preserve">, 307(14), 1513–1516. </w:t>
      </w:r>
      <w:hyperlink r:id="rId23" w:history="1">
        <w:r w:rsidRPr="00102AC9">
          <w:rPr>
            <w:rStyle w:val="Hyperlink"/>
            <w:rFonts w:ascii="Sakkal Majalla" w:hAnsi="Sakkal Majalla" w:cs="Sakkal Majalla"/>
            <w:sz w:val="28"/>
            <w:szCs w:val="28"/>
          </w:rPr>
          <w:t>https://doi.org/10.1001/jama.2012.362</w:t>
        </w:r>
      </w:hyperlink>
    </w:p>
    <w:p w14:paraId="54BBBAD9"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lastRenderedPageBreak/>
        <w:t xml:space="preserve">Blumenthal, D., &amp; Tavenner, M. (2010). The “Meaningful Use” regulation for electronic health records. </w:t>
      </w:r>
      <w:r w:rsidRPr="00102AC9">
        <w:rPr>
          <w:rStyle w:val="Emphasis"/>
          <w:rFonts w:ascii="Sakkal Majalla" w:hAnsi="Sakkal Majalla" w:cs="Sakkal Majalla"/>
          <w:sz w:val="28"/>
          <w:szCs w:val="28"/>
        </w:rPr>
        <w:t>The New England Journal of Medicine</w:t>
      </w:r>
      <w:r w:rsidRPr="00102AC9">
        <w:rPr>
          <w:rFonts w:ascii="Sakkal Majalla" w:hAnsi="Sakkal Majalla" w:cs="Sakkal Majalla"/>
          <w:sz w:val="28"/>
          <w:szCs w:val="28"/>
        </w:rPr>
        <w:t xml:space="preserve">, 363(6), 501–504. </w:t>
      </w:r>
      <w:hyperlink r:id="rId24" w:history="1">
        <w:r w:rsidRPr="00102AC9">
          <w:rPr>
            <w:rStyle w:val="Hyperlink"/>
            <w:rFonts w:ascii="Sakkal Majalla" w:hAnsi="Sakkal Majalla" w:cs="Sakkal Majalla"/>
            <w:sz w:val="28"/>
            <w:szCs w:val="28"/>
          </w:rPr>
          <w:t>https://doi.org/10.1056/NEJMp1006114</w:t>
        </w:r>
      </w:hyperlink>
    </w:p>
    <w:p w14:paraId="40FBEA3A"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Buntin, M. B., Burke, M. F., Hoaglin, M. C., &amp; Blumenthal, D. (2011). The benefits of health information technology: A review of the recent literature shows predominantly positive results. </w:t>
      </w:r>
      <w:r w:rsidRPr="00102AC9">
        <w:rPr>
          <w:rStyle w:val="Emphasis"/>
          <w:rFonts w:ascii="Sakkal Majalla" w:hAnsi="Sakkal Majalla" w:cs="Sakkal Majalla"/>
          <w:sz w:val="28"/>
          <w:szCs w:val="28"/>
        </w:rPr>
        <w:t>Health Affairs</w:t>
      </w:r>
      <w:r w:rsidRPr="00102AC9">
        <w:rPr>
          <w:rFonts w:ascii="Sakkal Majalla" w:hAnsi="Sakkal Majalla" w:cs="Sakkal Majalla"/>
          <w:sz w:val="28"/>
          <w:szCs w:val="28"/>
        </w:rPr>
        <w:t xml:space="preserve">, 30(3), 464–471. </w:t>
      </w:r>
      <w:hyperlink r:id="rId25" w:history="1">
        <w:r w:rsidRPr="00102AC9">
          <w:rPr>
            <w:rStyle w:val="Hyperlink"/>
            <w:rFonts w:ascii="Sakkal Majalla" w:hAnsi="Sakkal Majalla" w:cs="Sakkal Majalla"/>
            <w:sz w:val="28"/>
            <w:szCs w:val="28"/>
          </w:rPr>
          <w:t>https://doi.org/10.1377/hlthaff.2011.0178</w:t>
        </w:r>
      </w:hyperlink>
    </w:p>
    <w:p w14:paraId="1B559348"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9213A4">
        <w:rPr>
          <w:rFonts w:ascii="Sakkal Majalla" w:hAnsi="Sakkal Majalla" w:cs="Sakkal Majalla"/>
          <w:sz w:val="28"/>
          <w:szCs w:val="28"/>
          <w:lang w:val="fr-FR"/>
        </w:rPr>
        <w:t xml:space="preserve">DelliFraine, J. L., Langabeer, J. R., &amp; Nembhard, I. M. (2010). </w:t>
      </w:r>
      <w:r w:rsidRPr="00102AC9">
        <w:rPr>
          <w:rFonts w:ascii="Sakkal Majalla" w:hAnsi="Sakkal Majalla" w:cs="Sakkal Majalla"/>
          <w:sz w:val="28"/>
          <w:szCs w:val="28"/>
        </w:rPr>
        <w:t xml:space="preserve">Assessing the evidence of Six Sigma and Lean in the health care industry. </w:t>
      </w:r>
      <w:r w:rsidRPr="00102AC9">
        <w:rPr>
          <w:rStyle w:val="Emphasis"/>
          <w:rFonts w:ascii="Sakkal Majalla" w:hAnsi="Sakkal Majalla" w:cs="Sakkal Majalla"/>
          <w:sz w:val="28"/>
          <w:szCs w:val="28"/>
        </w:rPr>
        <w:t>Quality Management in Health Care</w:t>
      </w:r>
      <w:r w:rsidRPr="00102AC9">
        <w:rPr>
          <w:rFonts w:ascii="Sakkal Majalla" w:hAnsi="Sakkal Majalla" w:cs="Sakkal Majalla"/>
          <w:sz w:val="28"/>
          <w:szCs w:val="28"/>
        </w:rPr>
        <w:t xml:space="preserve">, 19(3), 211–225. </w:t>
      </w:r>
      <w:hyperlink r:id="rId26" w:history="1">
        <w:r w:rsidRPr="00102AC9">
          <w:rPr>
            <w:rStyle w:val="Hyperlink"/>
            <w:rFonts w:ascii="Sakkal Majalla" w:hAnsi="Sakkal Majalla" w:cs="Sakkal Majalla"/>
            <w:sz w:val="28"/>
            <w:szCs w:val="28"/>
          </w:rPr>
          <w:t>https://doi.org/10.1097/QMH.0b013e3181eb140e</w:t>
        </w:r>
      </w:hyperlink>
    </w:p>
    <w:p w14:paraId="3CFFED53"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Donabedian, A. (2005). Evaluating the quality of medical care. </w:t>
      </w:r>
      <w:r w:rsidRPr="00102AC9">
        <w:rPr>
          <w:rStyle w:val="Emphasis"/>
          <w:rFonts w:ascii="Sakkal Majalla" w:hAnsi="Sakkal Majalla" w:cs="Sakkal Majalla"/>
          <w:sz w:val="28"/>
          <w:szCs w:val="28"/>
        </w:rPr>
        <w:t>The Milbank Quarterly</w:t>
      </w:r>
      <w:r w:rsidRPr="00102AC9">
        <w:rPr>
          <w:rFonts w:ascii="Sakkal Majalla" w:hAnsi="Sakkal Majalla" w:cs="Sakkal Majalla"/>
          <w:sz w:val="28"/>
          <w:szCs w:val="28"/>
        </w:rPr>
        <w:t xml:space="preserve">, 83(4), 691–729. </w:t>
      </w:r>
      <w:hyperlink r:id="rId27" w:history="1">
        <w:r w:rsidRPr="00102AC9">
          <w:rPr>
            <w:rStyle w:val="Hyperlink"/>
            <w:rFonts w:ascii="Sakkal Majalla" w:hAnsi="Sakkal Majalla" w:cs="Sakkal Majalla"/>
            <w:sz w:val="28"/>
            <w:szCs w:val="28"/>
          </w:rPr>
          <w:t>https://doi.org/10.1111/j.1468-0009.2005.00397.x</w:t>
        </w:r>
      </w:hyperlink>
    </w:p>
    <w:p w14:paraId="41405D86"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Drummond, M., Sculpher, M., Claxton, K., Stoddart, G., &amp; Torrance, G. (2015). </w:t>
      </w:r>
      <w:r w:rsidRPr="00102AC9">
        <w:rPr>
          <w:rStyle w:val="Emphasis"/>
          <w:rFonts w:ascii="Sakkal Majalla" w:hAnsi="Sakkal Majalla" w:cs="Sakkal Majalla"/>
          <w:sz w:val="28"/>
          <w:szCs w:val="28"/>
        </w:rPr>
        <w:t>Methods for the economic evaluation of health care programmes</w:t>
      </w:r>
      <w:r w:rsidRPr="00102AC9">
        <w:rPr>
          <w:rFonts w:ascii="Sakkal Majalla" w:hAnsi="Sakkal Majalla" w:cs="Sakkal Majalla"/>
          <w:sz w:val="28"/>
          <w:szCs w:val="28"/>
        </w:rPr>
        <w:t xml:space="preserve"> (4th ed.). Oxford University Press. </w:t>
      </w:r>
      <w:hyperlink r:id="rId28" w:history="1">
        <w:r w:rsidRPr="00102AC9">
          <w:rPr>
            <w:rStyle w:val="Hyperlink"/>
            <w:rFonts w:ascii="Sakkal Majalla" w:hAnsi="Sakkal Majalla" w:cs="Sakkal Majalla"/>
            <w:sz w:val="28"/>
            <w:szCs w:val="28"/>
          </w:rPr>
          <w:t>https://global.oup.com/academic/product/methods-for-the-economic-evaluation-of-health-care-programmes-9780199665884</w:t>
        </w:r>
      </w:hyperlink>
    </w:p>
    <w:p w14:paraId="5D50A562"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Greenhalgh, T., Robert, G., Macfarlane, F., Bate, P., &amp; Kyriakidou, O. (2004). Diffusion of innovations in service organizations: Systematic review and recommendations. </w:t>
      </w:r>
      <w:r w:rsidRPr="00102AC9">
        <w:rPr>
          <w:rStyle w:val="Emphasis"/>
          <w:rFonts w:ascii="Sakkal Majalla" w:hAnsi="Sakkal Majalla" w:cs="Sakkal Majalla"/>
          <w:sz w:val="28"/>
          <w:szCs w:val="28"/>
        </w:rPr>
        <w:t>The Milbank Quarterly</w:t>
      </w:r>
      <w:r w:rsidRPr="00102AC9">
        <w:rPr>
          <w:rFonts w:ascii="Sakkal Majalla" w:hAnsi="Sakkal Majalla" w:cs="Sakkal Majalla"/>
          <w:sz w:val="28"/>
          <w:szCs w:val="28"/>
        </w:rPr>
        <w:t xml:space="preserve">, 82(4), 581–629. </w:t>
      </w:r>
      <w:hyperlink r:id="rId29" w:history="1">
        <w:r w:rsidRPr="00102AC9">
          <w:rPr>
            <w:rStyle w:val="Hyperlink"/>
            <w:rFonts w:ascii="Sakkal Majalla" w:hAnsi="Sakkal Majalla" w:cs="Sakkal Majalla"/>
            <w:sz w:val="28"/>
            <w:szCs w:val="28"/>
          </w:rPr>
          <w:t>https://doi.org/10.1111/j.0887-378X.2004.00325.x</w:t>
        </w:r>
      </w:hyperlink>
    </w:p>
    <w:p w14:paraId="79E59A48"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lastRenderedPageBreak/>
        <w:t xml:space="preserve">Institute for Healthcare Improvement. (2017). </w:t>
      </w:r>
      <w:r w:rsidRPr="00102AC9">
        <w:rPr>
          <w:rStyle w:val="Emphasis"/>
          <w:rFonts w:ascii="Sakkal Majalla" w:hAnsi="Sakkal Majalla" w:cs="Sakkal Majalla"/>
          <w:sz w:val="28"/>
          <w:szCs w:val="28"/>
        </w:rPr>
        <w:t>Quality improvement essentials toolkit</w:t>
      </w:r>
      <w:r w:rsidRPr="00102AC9">
        <w:rPr>
          <w:rFonts w:ascii="Sakkal Majalla" w:hAnsi="Sakkal Majalla" w:cs="Sakkal Majalla"/>
          <w:sz w:val="28"/>
          <w:szCs w:val="28"/>
        </w:rPr>
        <w:t xml:space="preserve">. </w:t>
      </w:r>
      <w:hyperlink r:id="rId30" w:history="1">
        <w:r w:rsidRPr="00102AC9">
          <w:rPr>
            <w:rStyle w:val="Hyperlink"/>
            <w:rFonts w:ascii="Sakkal Majalla" w:hAnsi="Sakkal Majalla" w:cs="Sakkal Majalla"/>
            <w:sz w:val="28"/>
            <w:szCs w:val="28"/>
          </w:rPr>
          <w:t>https://www.ihi.org/resources/Pages/Tools/Quality-Improvement-Essentials-Toolkit.aspx</w:t>
        </w:r>
      </w:hyperlink>
    </w:p>
    <w:p w14:paraId="785CBBC2"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Kansagara, D., Englander, H., Salanitro, A., Kagen, D., Theobald, C., Freeman, M., &amp; Kripalani, S. (2011). Risk prediction models for hospital readmission: A systematic review. </w:t>
      </w:r>
      <w:r w:rsidRPr="00102AC9">
        <w:rPr>
          <w:rStyle w:val="Emphasis"/>
          <w:rFonts w:ascii="Sakkal Majalla" w:hAnsi="Sakkal Majalla" w:cs="Sakkal Majalla"/>
          <w:sz w:val="28"/>
          <w:szCs w:val="28"/>
        </w:rPr>
        <w:t>JAMA</w:t>
      </w:r>
      <w:r w:rsidRPr="00102AC9">
        <w:rPr>
          <w:rFonts w:ascii="Sakkal Majalla" w:hAnsi="Sakkal Majalla" w:cs="Sakkal Majalla"/>
          <w:sz w:val="28"/>
          <w:szCs w:val="28"/>
        </w:rPr>
        <w:t xml:space="preserve">, 306(15), 1688–1698. </w:t>
      </w:r>
      <w:hyperlink r:id="rId31" w:history="1">
        <w:r w:rsidRPr="00102AC9">
          <w:rPr>
            <w:rStyle w:val="Hyperlink"/>
            <w:rFonts w:ascii="Sakkal Majalla" w:hAnsi="Sakkal Majalla" w:cs="Sakkal Majalla"/>
            <w:sz w:val="28"/>
            <w:szCs w:val="28"/>
          </w:rPr>
          <w:t>https://doi.org/10.1001/jama.2011.1515</w:t>
        </w:r>
      </w:hyperlink>
    </w:p>
    <w:p w14:paraId="189BE835"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Kaplan, R. S., Porter, M. E., &amp; Anderson, S. R. (2011). How to solve the cost crisis in health care. </w:t>
      </w:r>
      <w:r w:rsidRPr="00102AC9">
        <w:rPr>
          <w:rStyle w:val="Emphasis"/>
          <w:rFonts w:ascii="Sakkal Majalla" w:hAnsi="Sakkal Majalla" w:cs="Sakkal Majalla"/>
          <w:sz w:val="28"/>
          <w:szCs w:val="28"/>
        </w:rPr>
        <w:t>Harvard Business Review</w:t>
      </w:r>
      <w:r w:rsidRPr="00102AC9">
        <w:rPr>
          <w:rFonts w:ascii="Sakkal Majalla" w:hAnsi="Sakkal Majalla" w:cs="Sakkal Majalla"/>
          <w:sz w:val="28"/>
          <w:szCs w:val="28"/>
        </w:rPr>
        <w:t xml:space="preserve">. </w:t>
      </w:r>
      <w:hyperlink r:id="rId32" w:history="1">
        <w:r w:rsidRPr="00102AC9">
          <w:rPr>
            <w:rStyle w:val="Hyperlink"/>
            <w:rFonts w:ascii="Sakkal Majalla" w:hAnsi="Sakkal Majalla" w:cs="Sakkal Majalla"/>
            <w:sz w:val="28"/>
            <w:szCs w:val="28"/>
          </w:rPr>
          <w:t>https://hbr.org/2011/09/how-to-solve-the-cost-crisis-in-health-care</w:t>
        </w:r>
      </w:hyperlink>
    </w:p>
    <w:p w14:paraId="3027EDEE"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Langley, G. J., Moen, R., Nolan, K. M., Nolan, T. W., Norman, C. L., &amp; Provost, L. P. (2009). </w:t>
      </w:r>
      <w:r w:rsidRPr="00102AC9">
        <w:rPr>
          <w:rStyle w:val="Emphasis"/>
          <w:rFonts w:ascii="Sakkal Majalla" w:hAnsi="Sakkal Majalla" w:cs="Sakkal Majalla"/>
          <w:sz w:val="28"/>
          <w:szCs w:val="28"/>
        </w:rPr>
        <w:t>The improvement guide: A practical approach to enhancing organizational performance</w:t>
      </w:r>
      <w:r w:rsidRPr="00102AC9">
        <w:rPr>
          <w:rFonts w:ascii="Sakkal Majalla" w:hAnsi="Sakkal Majalla" w:cs="Sakkal Majalla"/>
          <w:sz w:val="28"/>
          <w:szCs w:val="28"/>
        </w:rPr>
        <w:t xml:space="preserve"> (2nd ed.). Jossey-Bass.</w:t>
      </w:r>
    </w:p>
    <w:p w14:paraId="06DF918A"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9213A4">
        <w:rPr>
          <w:rFonts w:ascii="Sakkal Majalla" w:hAnsi="Sakkal Majalla" w:cs="Sakkal Majalla"/>
          <w:sz w:val="28"/>
          <w:szCs w:val="28"/>
          <w:lang w:val="fr-FR"/>
        </w:rPr>
        <w:t xml:space="preserve">Porter, M. E., &amp; Teisberg, E. O. (2006). </w:t>
      </w:r>
      <w:r w:rsidRPr="00102AC9">
        <w:rPr>
          <w:rStyle w:val="Emphasis"/>
          <w:rFonts w:ascii="Sakkal Majalla" w:hAnsi="Sakkal Majalla" w:cs="Sakkal Majalla"/>
          <w:sz w:val="28"/>
          <w:szCs w:val="28"/>
        </w:rPr>
        <w:t>Redefining health care: Creating value-based competition on results</w:t>
      </w:r>
      <w:r w:rsidRPr="00102AC9">
        <w:rPr>
          <w:rFonts w:ascii="Sakkal Majalla" w:hAnsi="Sakkal Majalla" w:cs="Sakkal Majalla"/>
          <w:sz w:val="28"/>
          <w:szCs w:val="28"/>
        </w:rPr>
        <w:t>. Harvard Business School Press.</w:t>
      </w:r>
    </w:p>
    <w:p w14:paraId="49DF18F3"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Shortell, S. M., Bennett, C. L., &amp; Byck, G. R. (1998). Assessing the impact of continuous quality improvement on clinical practice. </w:t>
      </w:r>
      <w:r w:rsidRPr="00102AC9">
        <w:rPr>
          <w:rStyle w:val="Emphasis"/>
          <w:rFonts w:ascii="Sakkal Majalla" w:hAnsi="Sakkal Majalla" w:cs="Sakkal Majalla"/>
          <w:sz w:val="28"/>
          <w:szCs w:val="28"/>
        </w:rPr>
        <w:t>The Milbank Quarterly</w:t>
      </w:r>
      <w:r w:rsidRPr="00102AC9">
        <w:rPr>
          <w:rFonts w:ascii="Sakkal Majalla" w:hAnsi="Sakkal Majalla" w:cs="Sakkal Majalla"/>
          <w:sz w:val="28"/>
          <w:szCs w:val="28"/>
        </w:rPr>
        <w:t xml:space="preserve">, 76(4), 593–624. </w:t>
      </w:r>
      <w:hyperlink r:id="rId33" w:history="1">
        <w:r w:rsidRPr="00102AC9">
          <w:rPr>
            <w:rStyle w:val="Hyperlink"/>
            <w:rFonts w:ascii="Sakkal Majalla" w:hAnsi="Sakkal Majalla" w:cs="Sakkal Majalla"/>
            <w:sz w:val="28"/>
            <w:szCs w:val="28"/>
          </w:rPr>
          <w:t>https://doi.org/10.1111/1468-0009.00107</w:t>
        </w:r>
      </w:hyperlink>
    </w:p>
    <w:p w14:paraId="0ECCF680"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Spear, S. J. (2005). Fixing health care from the inside, today. </w:t>
      </w:r>
      <w:r w:rsidRPr="00102AC9">
        <w:rPr>
          <w:rStyle w:val="Emphasis"/>
          <w:rFonts w:ascii="Sakkal Majalla" w:hAnsi="Sakkal Majalla" w:cs="Sakkal Majalla"/>
          <w:sz w:val="28"/>
          <w:szCs w:val="28"/>
        </w:rPr>
        <w:t>Harvard Business Review</w:t>
      </w:r>
      <w:r w:rsidRPr="00102AC9">
        <w:rPr>
          <w:rFonts w:ascii="Sakkal Majalla" w:hAnsi="Sakkal Majalla" w:cs="Sakkal Majalla"/>
          <w:sz w:val="28"/>
          <w:szCs w:val="28"/>
        </w:rPr>
        <w:t xml:space="preserve">. </w:t>
      </w:r>
      <w:hyperlink r:id="rId34" w:history="1">
        <w:r w:rsidRPr="00102AC9">
          <w:rPr>
            <w:rStyle w:val="Hyperlink"/>
            <w:rFonts w:ascii="Sakkal Majalla" w:hAnsi="Sakkal Majalla" w:cs="Sakkal Majalla"/>
            <w:sz w:val="28"/>
            <w:szCs w:val="28"/>
          </w:rPr>
          <w:t>https://hbr.org/2005/09/fixing-health-care-from-the-inside-today</w:t>
        </w:r>
      </w:hyperlink>
    </w:p>
    <w:p w14:paraId="68194645"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lastRenderedPageBreak/>
        <w:t xml:space="preserve">Womack, J. P., &amp; Jones, D. T. (2003). </w:t>
      </w:r>
      <w:r w:rsidRPr="00102AC9">
        <w:rPr>
          <w:rStyle w:val="Emphasis"/>
          <w:rFonts w:ascii="Sakkal Majalla" w:hAnsi="Sakkal Majalla" w:cs="Sakkal Majalla"/>
          <w:sz w:val="28"/>
          <w:szCs w:val="28"/>
        </w:rPr>
        <w:t>Lean thinking: Banish waste and create wealth in your corporation</w:t>
      </w:r>
      <w:r w:rsidRPr="00102AC9">
        <w:rPr>
          <w:rFonts w:ascii="Sakkal Majalla" w:hAnsi="Sakkal Majalla" w:cs="Sakkal Majalla"/>
          <w:sz w:val="28"/>
          <w:szCs w:val="28"/>
        </w:rPr>
        <w:t>. Free Press.</w:t>
      </w:r>
    </w:p>
    <w:p w14:paraId="2CA9A0A1" w14:textId="77777777" w:rsidR="006952C0" w:rsidRPr="00102AC9" w:rsidRDefault="006952C0" w:rsidP="00FA17B8">
      <w:pPr>
        <w:pStyle w:val="NormalWeb"/>
        <w:numPr>
          <w:ilvl w:val="0"/>
          <w:numId w:val="14"/>
        </w:numPr>
        <w:spacing w:before="0" w:beforeAutospacing="0" w:after="0" w:afterAutospacing="0" w:line="480" w:lineRule="auto"/>
        <w:rPr>
          <w:rFonts w:ascii="Sakkal Majalla" w:hAnsi="Sakkal Majalla" w:cs="Sakkal Majalla"/>
          <w:sz w:val="28"/>
          <w:szCs w:val="28"/>
        </w:rPr>
      </w:pPr>
      <w:r w:rsidRPr="00102AC9">
        <w:rPr>
          <w:rFonts w:ascii="Sakkal Majalla" w:hAnsi="Sakkal Majalla" w:cs="Sakkal Majalla"/>
          <w:sz w:val="28"/>
          <w:szCs w:val="28"/>
        </w:rPr>
        <w:t xml:space="preserve">World Health Organization. (2010). </w:t>
      </w:r>
      <w:r w:rsidRPr="00102AC9">
        <w:rPr>
          <w:rStyle w:val="Emphasis"/>
          <w:rFonts w:ascii="Sakkal Majalla" w:hAnsi="Sakkal Majalla" w:cs="Sakkal Majalla"/>
          <w:sz w:val="28"/>
          <w:szCs w:val="28"/>
        </w:rPr>
        <w:t>The world health report: Health systems financing—The path to universal coverage</w:t>
      </w:r>
      <w:r w:rsidRPr="00102AC9">
        <w:rPr>
          <w:rFonts w:ascii="Sakkal Majalla" w:hAnsi="Sakkal Majalla" w:cs="Sakkal Majalla"/>
          <w:sz w:val="28"/>
          <w:szCs w:val="28"/>
        </w:rPr>
        <w:t xml:space="preserve">. World Health Organization. </w:t>
      </w:r>
      <w:hyperlink r:id="rId35" w:history="1">
        <w:r w:rsidRPr="00102AC9">
          <w:rPr>
            <w:rStyle w:val="Hyperlink"/>
            <w:rFonts w:ascii="Sakkal Majalla" w:hAnsi="Sakkal Majalla" w:cs="Sakkal Majalla"/>
            <w:sz w:val="28"/>
            <w:szCs w:val="28"/>
          </w:rPr>
          <w:t>https://www.who.int/publications/i/item/9789241564021</w:t>
        </w:r>
      </w:hyperlink>
    </w:p>
    <w:p w14:paraId="028418FC" w14:textId="77777777" w:rsidR="006952C0" w:rsidRPr="00102AC9" w:rsidRDefault="006952C0" w:rsidP="00FA17B8">
      <w:pPr>
        <w:pStyle w:val="ListParagraph"/>
        <w:numPr>
          <w:ilvl w:val="0"/>
          <w:numId w:val="14"/>
        </w:numPr>
        <w:bidi w:val="0"/>
        <w:spacing w:after="0" w:line="480" w:lineRule="auto"/>
        <w:rPr>
          <w:rFonts w:ascii="Sakkal Majalla" w:eastAsia="Times New Roman" w:hAnsi="Sakkal Majalla" w:cs="Sakkal Majalla"/>
          <w:kern w:val="0"/>
          <w:sz w:val="28"/>
          <w:szCs w:val="28"/>
          <w14:ligatures w14:val="none"/>
        </w:rPr>
      </w:pPr>
      <w:r w:rsidRPr="00102AC9">
        <w:rPr>
          <w:rFonts w:ascii="Sakkal Majalla" w:eastAsia="Times New Roman" w:hAnsi="Sakkal Majalla" w:cs="Sakkal Majalla"/>
          <w:b/>
          <w:bCs/>
          <w:kern w:val="0"/>
          <w:sz w:val="28"/>
          <w:szCs w:val="28"/>
          <w14:ligatures w14:val="none"/>
        </w:rPr>
        <w:t>Timurtas, M. (2020).</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The Effect Of Lean Six Sigma Applications In Hospitals On Efficiency And Performance: A Systematic Review.</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Journal of Health Institutes of Türkiye, 3</w:t>
      </w:r>
      <w:r w:rsidRPr="00102AC9">
        <w:rPr>
          <w:rFonts w:ascii="Sakkal Majalla" w:eastAsia="Times New Roman" w:hAnsi="Sakkal Majalla" w:cs="Sakkal Majalla"/>
          <w:kern w:val="0"/>
          <w:sz w:val="28"/>
          <w:szCs w:val="28"/>
          <w14:ligatures w14:val="none"/>
        </w:rPr>
        <w:t>(2), 1–9.</w:t>
      </w:r>
      <w:r w:rsidRPr="00102AC9">
        <w:rPr>
          <w:rFonts w:ascii="Sakkal Majalla" w:eastAsia="Times New Roman" w:hAnsi="Sakkal Majalla" w:cs="Sakkal Majalla"/>
          <w:kern w:val="0"/>
          <w:sz w:val="28"/>
          <w:szCs w:val="28"/>
          <w14:ligatures w14:val="none"/>
        </w:rPr>
        <w:br/>
      </w:r>
      <w:hyperlink r:id="rId36" w:history="1">
        <w:r w:rsidRPr="00102AC9">
          <w:rPr>
            <w:rStyle w:val="Hyperlink"/>
            <w:rFonts w:ascii="Sakkal Majalla" w:hAnsi="Sakkal Majalla" w:cs="Sakkal Majalla"/>
            <w:sz w:val="28"/>
            <w:szCs w:val="28"/>
          </w:rPr>
          <w:t>The Effect Of Lean Six Sigma Applications In Hospitals On Efficiency And Performance, A Systematic Review - Journal of Health Institutes of Türkiye</w:t>
        </w:r>
      </w:hyperlink>
    </w:p>
    <w:p w14:paraId="20BF1C84" w14:textId="77777777" w:rsidR="006952C0" w:rsidRPr="00102AC9" w:rsidRDefault="006952C0" w:rsidP="00FA17B8">
      <w:pPr>
        <w:pStyle w:val="ListParagraph"/>
        <w:numPr>
          <w:ilvl w:val="0"/>
          <w:numId w:val="14"/>
        </w:numPr>
        <w:bidi w:val="0"/>
        <w:spacing w:after="0" w:line="480" w:lineRule="auto"/>
        <w:rPr>
          <w:rFonts w:ascii="Sakkal Majalla" w:eastAsia="Times New Roman" w:hAnsi="Sakkal Majalla" w:cs="Sakkal Majalla"/>
          <w:kern w:val="0"/>
          <w:sz w:val="28"/>
          <w:szCs w:val="28"/>
          <w14:ligatures w14:val="none"/>
        </w:rPr>
      </w:pPr>
      <w:r w:rsidRPr="00102AC9">
        <w:rPr>
          <w:rFonts w:ascii="Sakkal Majalla" w:eastAsia="Times New Roman" w:hAnsi="Sakkal Majalla" w:cs="Sakkal Majalla"/>
          <w:b/>
          <w:bCs/>
          <w:kern w:val="0"/>
          <w:sz w:val="28"/>
          <w:szCs w:val="28"/>
          <w14:ligatures w14:val="none"/>
        </w:rPr>
        <w:t>Huang, J., Yuan, H., Wu, Y., Wang, X., Liu, S., Wei, D., Zhang, J., &amp; Zhu, H. (2025).</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Measurement of the operational efficiency of tertiary public hospitals in Western China: evidence from Guangxi from 2019 to 2022.</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Frontiers in Public Health</w:t>
      </w:r>
      <w:r w:rsidRPr="00102AC9">
        <w:rPr>
          <w:rFonts w:ascii="Sakkal Majalla" w:eastAsia="Times New Roman" w:hAnsi="Sakkal Majalla" w:cs="Sakkal Majalla"/>
          <w:kern w:val="0"/>
          <w:sz w:val="28"/>
          <w:szCs w:val="28"/>
          <w14:ligatures w14:val="none"/>
        </w:rPr>
        <w:t>.</w:t>
      </w:r>
      <w:r w:rsidRPr="00102AC9">
        <w:rPr>
          <w:rFonts w:ascii="Sakkal Majalla" w:eastAsia="Times New Roman" w:hAnsi="Sakkal Majalla" w:cs="Sakkal Majalla"/>
          <w:kern w:val="0"/>
          <w:sz w:val="28"/>
          <w:szCs w:val="28"/>
          <w14:ligatures w14:val="none"/>
        </w:rPr>
        <w:br/>
      </w:r>
      <w:hyperlink r:id="rId37" w:history="1">
        <w:r w:rsidRPr="00102AC9">
          <w:rPr>
            <w:rStyle w:val="Hyperlink"/>
            <w:rFonts w:ascii="Sakkal Majalla" w:hAnsi="Sakkal Majalla" w:cs="Sakkal Majalla"/>
            <w:sz w:val="28"/>
            <w:szCs w:val="28"/>
          </w:rPr>
          <w:t>Frontiers | Measurement of the operational efficiency of tertiary public hospitals in Western China: evidence from Guangxi from 2019 to 2022</w:t>
        </w:r>
      </w:hyperlink>
      <w:r w:rsidRPr="00102AC9">
        <w:rPr>
          <w:rFonts w:ascii="Sakkal Majalla" w:eastAsia="Times New Roman" w:hAnsi="Sakkal Majalla" w:cs="Sakkal Majalla"/>
          <w:kern w:val="0"/>
          <w:sz w:val="28"/>
          <w:szCs w:val="28"/>
          <w14:ligatures w14:val="none"/>
        </w:rPr>
        <w:t xml:space="preserve"> </w:t>
      </w:r>
    </w:p>
    <w:p w14:paraId="5EB5CACC" w14:textId="77777777" w:rsidR="006952C0" w:rsidRPr="00102AC9" w:rsidRDefault="006952C0" w:rsidP="00FA17B8">
      <w:pPr>
        <w:pStyle w:val="ListParagraph"/>
        <w:numPr>
          <w:ilvl w:val="0"/>
          <w:numId w:val="14"/>
        </w:numPr>
        <w:bidi w:val="0"/>
        <w:spacing w:after="0" w:line="480" w:lineRule="auto"/>
        <w:ind w:left="360"/>
        <w:rPr>
          <w:rFonts w:ascii="Sakkal Majalla" w:hAnsi="Sakkal Majalla" w:cs="Sakkal Majalla"/>
          <w:sz w:val="28"/>
          <w:szCs w:val="28"/>
          <w:rtl/>
        </w:rPr>
      </w:pP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b/>
          <w:bCs/>
          <w:kern w:val="0"/>
          <w:sz w:val="28"/>
          <w:szCs w:val="28"/>
          <w14:ligatures w14:val="none"/>
        </w:rPr>
        <w:t>Özdemir, A., Kitapçı, H., Gök, M. Ş., &amp; Ciğerim, E. (2021).</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Efficiency Assessment of Operations Strategy Matrix in Healthcare Systems of US States Amid COVID</w:t>
      </w:r>
      <w:r w:rsidRPr="00102AC9">
        <w:rPr>
          <w:rFonts w:ascii="Sakkal Majalla" w:eastAsia="Times New Roman" w:hAnsi="Sakkal Majalla" w:cs="Sakkal Majalla"/>
          <w:i/>
          <w:iCs/>
          <w:kern w:val="0"/>
          <w:sz w:val="28"/>
          <w:szCs w:val="28"/>
          <w14:ligatures w14:val="none"/>
        </w:rPr>
        <w:noBreakHyphen/>
        <w:t>19: Implications for Sustainable Development Goals.</w:t>
      </w:r>
      <w:r w:rsidRPr="00102AC9">
        <w:rPr>
          <w:rFonts w:ascii="Sakkal Majalla" w:eastAsia="Times New Roman" w:hAnsi="Sakkal Majalla" w:cs="Sakkal Majalla"/>
          <w:kern w:val="0"/>
          <w:sz w:val="28"/>
          <w:szCs w:val="28"/>
          <w14:ligatures w14:val="none"/>
        </w:rPr>
        <w:t xml:space="preserve"> </w:t>
      </w:r>
      <w:r w:rsidRPr="00102AC9">
        <w:rPr>
          <w:rFonts w:ascii="Sakkal Majalla" w:eastAsia="Times New Roman" w:hAnsi="Sakkal Majalla" w:cs="Sakkal Majalla"/>
          <w:i/>
          <w:iCs/>
          <w:kern w:val="0"/>
          <w:sz w:val="28"/>
          <w:szCs w:val="28"/>
          <w14:ligatures w14:val="none"/>
        </w:rPr>
        <w:t>Sustainability, 13</w:t>
      </w:r>
      <w:r w:rsidRPr="00102AC9">
        <w:rPr>
          <w:rFonts w:ascii="Sakkal Majalla" w:eastAsia="Times New Roman" w:hAnsi="Sakkal Majalla" w:cs="Sakkal Majalla"/>
          <w:kern w:val="0"/>
          <w:sz w:val="28"/>
          <w:szCs w:val="28"/>
          <w14:ligatures w14:val="none"/>
        </w:rPr>
        <w:t xml:space="preserve">(21), 11934. </w:t>
      </w:r>
      <w:hyperlink r:id="rId38" w:history="1">
        <w:r w:rsidRPr="00102AC9">
          <w:rPr>
            <w:rStyle w:val="Hyperlink"/>
            <w:rFonts w:ascii="Sakkal Majalla" w:hAnsi="Sakkal Majalla" w:cs="Sakkal Majalla"/>
            <w:sz w:val="28"/>
            <w:szCs w:val="28"/>
          </w:rPr>
          <w:t xml:space="preserve">Efficiency Assessment of Operations Strategy </w:t>
        </w:r>
        <w:r w:rsidRPr="00102AC9">
          <w:rPr>
            <w:rStyle w:val="Hyperlink"/>
            <w:rFonts w:ascii="Sakkal Majalla" w:hAnsi="Sakkal Majalla" w:cs="Sakkal Majalla"/>
            <w:sz w:val="28"/>
            <w:szCs w:val="28"/>
          </w:rPr>
          <w:lastRenderedPageBreak/>
          <w:t>Matrix in Healthcare Systems of US States Amid COVID-19: Implications for Sustainable Development Goals</w:t>
        </w:r>
      </w:hyperlink>
    </w:p>
    <w:p w14:paraId="4A31BF67" w14:textId="77777777" w:rsidR="00CE20F2" w:rsidRPr="00A05167" w:rsidRDefault="00CE20F2" w:rsidP="00CE20F2">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8F23B52" w14:textId="77777777" w:rsidR="004163C7" w:rsidRDefault="004163C7" w:rsidP="009125CE">
      <w:pPr>
        <w:rPr>
          <w:rFonts w:ascii="Sakkal Majalla" w:hAnsi="Sakkal Majalla" w:cs="Sakkal Majalla"/>
          <w:sz w:val="28"/>
          <w:szCs w:val="28"/>
          <w:u w:val="single"/>
          <w:rtl/>
          <w:lang w:bidi="ar-EG"/>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997F4E">
      <w:pPr>
        <w:rPr>
          <w:rFonts w:ascii="Sakkal Majalla" w:hAnsi="Sakkal Majalla" w:cs="Sakkal Majalla"/>
          <w:b/>
          <w:bCs/>
          <w:sz w:val="52"/>
          <w:szCs w:val="52"/>
          <w:u w:val="single"/>
          <w:rtl/>
        </w:rPr>
      </w:pPr>
    </w:p>
    <w:p w14:paraId="70E3BA29" w14:textId="77777777" w:rsidR="009556EF" w:rsidRDefault="009556EF" w:rsidP="004163C7">
      <w:pPr>
        <w:jc w:val="center"/>
        <w:rPr>
          <w:rFonts w:ascii="Sakkal Majalla" w:hAnsi="Sakkal Majalla" w:cs="Sakkal Majalla"/>
          <w:b/>
          <w:bCs/>
          <w:sz w:val="52"/>
          <w:szCs w:val="52"/>
          <w:u w:val="single"/>
          <w:rtl/>
          <w:lang w:bidi="ar-EG"/>
        </w:rPr>
      </w:pPr>
    </w:p>
    <w:p w14:paraId="710B8F0A" w14:textId="77777777" w:rsidR="009556EF" w:rsidRDefault="009556EF" w:rsidP="00997F4E">
      <w:pPr>
        <w:rPr>
          <w:rFonts w:ascii="Sakkal Majalla" w:hAnsi="Sakkal Majalla" w:cs="Sakkal Majalla"/>
          <w:b/>
          <w:bCs/>
          <w:sz w:val="52"/>
          <w:szCs w:val="52"/>
          <w:u w:val="single"/>
          <w:rtl/>
          <w:lang w:bidi="ar-EG"/>
        </w:rPr>
      </w:pPr>
    </w:p>
    <w:p w14:paraId="12924640" w14:textId="77777777" w:rsidR="009556EF" w:rsidRDefault="009556EF" w:rsidP="004163C7">
      <w:pPr>
        <w:jc w:val="center"/>
        <w:rPr>
          <w:rFonts w:ascii="Sakkal Majalla" w:hAnsi="Sakkal Majalla" w:cs="Sakkal Majalla"/>
          <w:b/>
          <w:bCs/>
          <w:sz w:val="52"/>
          <w:szCs w:val="52"/>
          <w:u w:val="single"/>
          <w:rtl/>
          <w:lang w:bidi="ar-EG"/>
        </w:rPr>
      </w:pPr>
    </w:p>
    <w:p w14:paraId="74088E94" w14:textId="164D6AB4" w:rsidR="004163C7" w:rsidRDefault="004163C7" w:rsidP="003E6527">
      <w:pPr>
        <w:jc w:val="center"/>
        <w:outlineLvl w:val="0"/>
        <w:rPr>
          <w:rFonts w:ascii="Sakkal Majalla" w:hAnsi="Sakkal Majalla" w:cs="Sakkal Majalla"/>
          <w:b/>
          <w:bCs/>
          <w:sz w:val="52"/>
          <w:szCs w:val="52"/>
          <w:u w:val="single"/>
          <w:rtl/>
        </w:rPr>
      </w:pPr>
      <w:bookmarkStart w:id="72" w:name="_Toc225329479"/>
      <w:r>
        <w:rPr>
          <w:rFonts w:ascii="Sakkal Majalla" w:hAnsi="Sakkal Majalla" w:cs="Sakkal Majalla" w:hint="cs"/>
          <w:b/>
          <w:bCs/>
          <w:sz w:val="52"/>
          <w:szCs w:val="52"/>
          <w:u w:val="single"/>
          <w:rtl/>
        </w:rPr>
        <w:t>الملاحق</w:t>
      </w:r>
      <w:bookmarkEnd w:id="72"/>
    </w:p>
    <w:p w14:paraId="330336CF" w14:textId="1D5A7E9D" w:rsidR="009556EF" w:rsidRDefault="009556EF" w:rsidP="009556EF">
      <w:pPr>
        <w:jc w:val="center"/>
        <w:rPr>
          <w:rFonts w:ascii="Sakkal Majalla" w:hAnsi="Sakkal Majalla" w:cs="Sakkal Majalla"/>
          <w:b/>
          <w:bCs/>
          <w:sz w:val="52"/>
          <w:szCs w:val="52"/>
          <w:u w:val="single"/>
          <w:rtl/>
        </w:rPr>
      </w:pPr>
    </w:p>
    <w:p w14:paraId="33B81797" w14:textId="386DCB6E" w:rsidR="009556EF" w:rsidRDefault="009556EF" w:rsidP="009556EF">
      <w:pPr>
        <w:jc w:val="center"/>
        <w:rPr>
          <w:rFonts w:ascii="Sakkal Majalla" w:hAnsi="Sakkal Majalla" w:cs="Sakkal Majalla"/>
          <w:b/>
          <w:bCs/>
          <w:sz w:val="52"/>
          <w:szCs w:val="52"/>
          <w:u w:val="single"/>
          <w:rtl/>
        </w:rPr>
      </w:pPr>
    </w:p>
    <w:p w14:paraId="6722110D" w14:textId="20F5149D" w:rsidR="009556EF" w:rsidRDefault="009556EF" w:rsidP="009556EF">
      <w:pPr>
        <w:jc w:val="center"/>
        <w:rPr>
          <w:rFonts w:ascii="Sakkal Majalla" w:hAnsi="Sakkal Majalla" w:cs="Sakkal Majalla"/>
          <w:b/>
          <w:bCs/>
          <w:sz w:val="52"/>
          <w:szCs w:val="52"/>
          <w:u w:val="single"/>
          <w:rtl/>
        </w:rPr>
      </w:pPr>
    </w:p>
    <w:p w14:paraId="75248C4B" w14:textId="16272178" w:rsidR="009556EF" w:rsidRDefault="009556EF" w:rsidP="009556EF">
      <w:pPr>
        <w:jc w:val="center"/>
        <w:rPr>
          <w:rFonts w:ascii="Sakkal Majalla" w:hAnsi="Sakkal Majalla" w:cs="Sakkal Majalla"/>
          <w:b/>
          <w:bCs/>
          <w:sz w:val="52"/>
          <w:szCs w:val="52"/>
          <w:u w:val="single"/>
          <w:rtl/>
        </w:rPr>
      </w:pPr>
    </w:p>
    <w:p w14:paraId="763BB4C2" w14:textId="6B927135" w:rsidR="009556EF" w:rsidRDefault="009556EF" w:rsidP="009556EF">
      <w:pPr>
        <w:jc w:val="center"/>
        <w:rPr>
          <w:rFonts w:ascii="Sakkal Majalla" w:hAnsi="Sakkal Majalla" w:cs="Sakkal Majalla"/>
          <w:b/>
          <w:bCs/>
          <w:sz w:val="52"/>
          <w:szCs w:val="52"/>
          <w:u w:val="single"/>
          <w:rtl/>
        </w:rPr>
      </w:pPr>
    </w:p>
    <w:p w14:paraId="6C0DEC79" w14:textId="6D35BF49" w:rsidR="009556EF" w:rsidRDefault="009556EF" w:rsidP="009556EF">
      <w:pPr>
        <w:jc w:val="center"/>
        <w:rPr>
          <w:rFonts w:ascii="Sakkal Majalla" w:hAnsi="Sakkal Majalla" w:cs="Sakkal Majalla"/>
          <w:b/>
          <w:bCs/>
          <w:sz w:val="52"/>
          <w:szCs w:val="52"/>
          <w:u w:val="single"/>
          <w:rtl/>
        </w:rPr>
      </w:pPr>
    </w:p>
    <w:p w14:paraId="41F851EC" w14:textId="6E6BB50E" w:rsidR="009556EF" w:rsidRDefault="009556EF" w:rsidP="009556EF">
      <w:pPr>
        <w:jc w:val="center"/>
        <w:rPr>
          <w:rFonts w:ascii="Sakkal Majalla" w:hAnsi="Sakkal Majalla" w:cs="Sakkal Majalla"/>
          <w:b/>
          <w:bCs/>
          <w:sz w:val="52"/>
          <w:szCs w:val="52"/>
          <w:u w:val="single"/>
          <w:rtl/>
        </w:rPr>
      </w:pPr>
    </w:p>
    <w:p w14:paraId="143D459C" w14:textId="77777777" w:rsidR="00997F4E" w:rsidRDefault="00997F4E" w:rsidP="00997F4E">
      <w:pPr>
        <w:rPr>
          <w:rFonts w:ascii="Sakkal Majalla" w:hAnsi="Sakkal Majalla" w:cs="Sakkal Majalla"/>
          <w:b/>
          <w:bCs/>
          <w:sz w:val="52"/>
          <w:szCs w:val="52"/>
          <w:u w:val="single"/>
          <w:rtl/>
        </w:rPr>
      </w:pPr>
    </w:p>
    <w:p w14:paraId="5C8F7399" w14:textId="77777777" w:rsidR="003E6527" w:rsidRDefault="003E6527" w:rsidP="00997F4E">
      <w:pPr>
        <w:jc w:val="center"/>
        <w:rPr>
          <w:rFonts w:ascii="Sakkal Majalla" w:hAnsi="Sakkal Majalla" w:cs="Sakkal Majalla"/>
          <w:b/>
          <w:bCs/>
          <w:sz w:val="28"/>
          <w:szCs w:val="28"/>
          <w:u w:val="single"/>
          <w:rtl/>
        </w:rPr>
      </w:pPr>
    </w:p>
    <w:p w14:paraId="5BDD800B" w14:textId="77777777" w:rsidR="006952C0" w:rsidRDefault="006952C0" w:rsidP="00997F4E">
      <w:pPr>
        <w:jc w:val="center"/>
        <w:rPr>
          <w:rFonts w:ascii="Sakkal Majalla" w:hAnsi="Sakkal Majalla" w:cs="Sakkal Majalla"/>
          <w:b/>
          <w:bCs/>
          <w:sz w:val="28"/>
          <w:szCs w:val="28"/>
          <w:u w:val="single"/>
          <w:rtl/>
        </w:rPr>
      </w:pPr>
    </w:p>
    <w:p w14:paraId="3FA5FB8D" w14:textId="77777777" w:rsidR="006952C0" w:rsidRDefault="006952C0" w:rsidP="00997F4E">
      <w:pPr>
        <w:jc w:val="center"/>
        <w:rPr>
          <w:rFonts w:ascii="Sakkal Majalla" w:hAnsi="Sakkal Majalla" w:cs="Sakkal Majalla"/>
          <w:b/>
          <w:bCs/>
          <w:sz w:val="28"/>
          <w:szCs w:val="28"/>
          <w:u w:val="single"/>
          <w:rtl/>
        </w:rPr>
      </w:pPr>
    </w:p>
    <w:p w14:paraId="4A16BBD0" w14:textId="77777777" w:rsidR="006952C0" w:rsidRDefault="006952C0" w:rsidP="00997F4E">
      <w:pPr>
        <w:jc w:val="center"/>
        <w:rPr>
          <w:rFonts w:ascii="Sakkal Majalla" w:hAnsi="Sakkal Majalla" w:cs="Sakkal Majalla"/>
          <w:b/>
          <w:bCs/>
          <w:sz w:val="28"/>
          <w:szCs w:val="28"/>
          <w:u w:val="single"/>
          <w:rtl/>
        </w:rPr>
      </w:pPr>
    </w:p>
    <w:p w14:paraId="7B4CEA42" w14:textId="77777777" w:rsidR="006952C0" w:rsidRDefault="006952C0" w:rsidP="00997F4E">
      <w:pPr>
        <w:jc w:val="center"/>
        <w:rPr>
          <w:rFonts w:ascii="Sakkal Majalla" w:hAnsi="Sakkal Majalla" w:cs="Sakkal Majalla"/>
          <w:b/>
          <w:bCs/>
          <w:sz w:val="28"/>
          <w:szCs w:val="28"/>
          <w:u w:val="single"/>
          <w:rtl/>
        </w:rPr>
      </w:pPr>
    </w:p>
    <w:p w14:paraId="0805F194" w14:textId="77777777" w:rsidR="006952C0" w:rsidRDefault="006952C0" w:rsidP="00997F4E">
      <w:pPr>
        <w:jc w:val="center"/>
        <w:rPr>
          <w:rFonts w:ascii="Sakkal Majalla" w:hAnsi="Sakkal Majalla" w:cs="Sakkal Majalla"/>
          <w:b/>
          <w:bCs/>
          <w:sz w:val="28"/>
          <w:szCs w:val="28"/>
          <w:u w:val="single"/>
          <w:rtl/>
        </w:rPr>
      </w:pPr>
    </w:p>
    <w:p w14:paraId="258AD1FF" w14:textId="77777777" w:rsidR="006952C0" w:rsidRDefault="006952C0" w:rsidP="00997F4E">
      <w:pPr>
        <w:jc w:val="center"/>
        <w:rPr>
          <w:rFonts w:ascii="Sakkal Majalla" w:hAnsi="Sakkal Majalla" w:cs="Sakkal Majalla"/>
          <w:b/>
          <w:bCs/>
          <w:sz w:val="28"/>
          <w:szCs w:val="28"/>
          <w:u w:val="single"/>
          <w:rtl/>
        </w:rPr>
      </w:pPr>
    </w:p>
    <w:p w14:paraId="7C3235A7" w14:textId="671180E5" w:rsidR="009556EF" w:rsidRPr="009556EF" w:rsidRDefault="009556EF" w:rsidP="006952C0">
      <w:pPr>
        <w:jc w:val="center"/>
        <w:rPr>
          <w:rFonts w:ascii="Sakkal Majalla" w:hAnsi="Sakkal Majalla" w:cs="Sakkal Majalla"/>
          <w:b/>
          <w:bCs/>
          <w:sz w:val="28"/>
          <w:szCs w:val="28"/>
          <w:u w:val="single"/>
          <w:rtl/>
        </w:rPr>
      </w:pPr>
      <w:r w:rsidRPr="009556EF">
        <w:rPr>
          <w:rFonts w:ascii="Sakkal Majalla" w:hAnsi="Sakkal Majalla" w:cs="Sakkal Majalla" w:hint="cs"/>
          <w:b/>
          <w:bCs/>
          <w:sz w:val="28"/>
          <w:szCs w:val="28"/>
          <w:u w:val="single"/>
          <w:rtl/>
        </w:rPr>
        <w:t>الموضوع : طلب تحكيم استبيان</w:t>
      </w:r>
    </w:p>
    <w:p w14:paraId="2A24C027" w14:textId="77777777" w:rsidR="000F4B7D" w:rsidRDefault="000F4B7D" w:rsidP="000F4B7D">
      <w:pPr>
        <w:spacing w:after="0" w:line="360" w:lineRule="auto"/>
        <w:jc w:val="both"/>
        <w:rPr>
          <w:rFonts w:ascii="Sakkal Majalla" w:eastAsia="Times New Roman" w:hAnsi="Sakkal Majalla" w:cs="Sakkal Majalla"/>
          <w:kern w:val="0"/>
          <w:sz w:val="28"/>
          <w:szCs w:val="28"/>
          <w:rtl/>
          <w14:ligatures w14:val="none"/>
        </w:rPr>
      </w:pPr>
      <w:r w:rsidRPr="000F4B7D">
        <w:rPr>
          <w:rFonts w:ascii="Sakkal Majalla" w:eastAsia="Times New Roman" w:hAnsi="Sakkal Majalla" w:cs="Sakkal Majalla"/>
          <w:kern w:val="0"/>
          <w:sz w:val="28"/>
          <w:szCs w:val="28"/>
          <w:rtl/>
          <w14:ligatures w14:val="none"/>
        </w:rPr>
        <w:t xml:space="preserve">الدكتور/ </w:t>
      </w:r>
    </w:p>
    <w:p w14:paraId="448AB011" w14:textId="00E9F33B"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السلام عليكم ورحمة الله وبركاته،</w:t>
      </w:r>
    </w:p>
    <w:p w14:paraId="17914921"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يشرفني التواصل مع سيادتكم بصفتي طالب دراسات عليا في جامعة ميدأوشن – كلية الإدارة، تخصص ماجستير في إدارة الأعمال، حيث أقوم حاليًا بإعداد بحث علمي بعنوان</w:t>
      </w:r>
      <w:r w:rsidRPr="000F4B7D">
        <w:rPr>
          <w:rFonts w:ascii="Sakkal Majalla" w:eastAsia="Times New Roman" w:hAnsi="Sakkal Majalla" w:cs="Sakkal Majalla"/>
          <w:kern w:val="0"/>
          <w:sz w:val="28"/>
          <w:szCs w:val="28"/>
          <w14:ligatures w14:val="none"/>
        </w:rPr>
        <w:t>:</w:t>
      </w:r>
    </w:p>
    <w:p w14:paraId="3BAF3F5F" w14:textId="77777777" w:rsidR="000F4B7D" w:rsidRPr="000F4B7D" w:rsidRDefault="000F4B7D" w:rsidP="000F4B7D">
      <w:pPr>
        <w:spacing w:after="0" w:line="360" w:lineRule="auto"/>
        <w:jc w:val="center"/>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b/>
          <w:bCs/>
          <w:kern w:val="0"/>
          <w:sz w:val="28"/>
          <w:szCs w:val="28"/>
          <w14:ligatures w14:val="none"/>
        </w:rPr>
        <w:t>"</w:t>
      </w:r>
      <w:r w:rsidRPr="000F4B7D">
        <w:rPr>
          <w:rFonts w:ascii="Sakkal Majalla" w:eastAsia="Times New Roman" w:hAnsi="Sakkal Majalla" w:cs="Sakkal Majalla"/>
          <w:b/>
          <w:bCs/>
          <w:kern w:val="0"/>
          <w:sz w:val="28"/>
          <w:szCs w:val="28"/>
          <w:rtl/>
          <w14:ligatures w14:val="none"/>
        </w:rPr>
        <w:t>تحسين كفاءة الأنشطة والعمليات في المؤسسات الصحية</w:t>
      </w:r>
      <w:r w:rsidRPr="000F4B7D">
        <w:rPr>
          <w:rFonts w:ascii="Sakkal Majalla" w:eastAsia="Times New Roman" w:hAnsi="Sakkal Majalla" w:cs="Sakkal Majalla"/>
          <w:b/>
          <w:bCs/>
          <w:kern w:val="0"/>
          <w:sz w:val="28"/>
          <w:szCs w:val="28"/>
          <w14:ligatures w14:val="none"/>
        </w:rPr>
        <w:t>"</w:t>
      </w:r>
    </w:p>
    <w:p w14:paraId="4D1EE4D2"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يهدف هذا البحث إلى دراسة الأساليب والإجراءات التي تسهم في رفع كفاءة العمليات والأنشطة داخل المؤسسات الصحية، وتحقيق أفضل الممارسات الإدارية والتشغيلية بما ينعكس إيجابًا على جودة الخدمات الصحية المقدمة</w:t>
      </w:r>
      <w:r w:rsidRPr="000F4B7D">
        <w:rPr>
          <w:rFonts w:ascii="Sakkal Majalla" w:eastAsia="Times New Roman" w:hAnsi="Sakkal Majalla" w:cs="Sakkal Majalla"/>
          <w:kern w:val="0"/>
          <w:sz w:val="28"/>
          <w:szCs w:val="28"/>
          <w14:ligatures w14:val="none"/>
        </w:rPr>
        <w:t>.</w:t>
      </w:r>
    </w:p>
    <w:p w14:paraId="353D26CE"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في إطار منهجية البحث، قمت بإعداد استبيان لجمع البيانات الميدانية الضرورية لتحقيق أهداف الدراسة، ومن هذا المنطلق، أرجو من سيادتكم التكرم بتحكيم أداة البحث وإبداء آرائكم العلمية وملاحظاتكم القيمة حول ما يلي</w:t>
      </w:r>
      <w:r w:rsidRPr="000F4B7D">
        <w:rPr>
          <w:rFonts w:ascii="Sakkal Majalla" w:eastAsia="Times New Roman" w:hAnsi="Sakkal Majalla" w:cs="Sakkal Majalla"/>
          <w:kern w:val="0"/>
          <w:sz w:val="28"/>
          <w:szCs w:val="28"/>
          <w14:ligatures w14:val="none"/>
        </w:rPr>
        <w:t>:</w:t>
      </w:r>
    </w:p>
    <w:p w14:paraId="06067080" w14:textId="77777777" w:rsidR="000F4B7D" w:rsidRPr="000F4B7D" w:rsidRDefault="000F4B7D" w:rsidP="00FA17B8">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مدى ملاءمة عبارات الاستبيان لقياس المتغيرات المرتبطة بكفاءة الأنشطة والعمليات في المؤسسات الصحية</w:t>
      </w:r>
      <w:r w:rsidRPr="000F4B7D">
        <w:rPr>
          <w:rFonts w:ascii="Sakkal Majalla" w:eastAsia="Times New Roman" w:hAnsi="Sakkal Majalla" w:cs="Sakkal Majalla"/>
          <w:kern w:val="0"/>
          <w:sz w:val="28"/>
          <w:szCs w:val="28"/>
          <w14:ligatures w14:val="none"/>
        </w:rPr>
        <w:t>.</w:t>
      </w:r>
    </w:p>
    <w:p w14:paraId="401692CD" w14:textId="77777777" w:rsidR="000F4B7D" w:rsidRPr="000F4B7D" w:rsidRDefault="000F4B7D" w:rsidP="00FA17B8">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وضوح العبارات وسلامتها اللغوية، والتأكد من سهولة فهمها من قبل المشاركين</w:t>
      </w:r>
      <w:r w:rsidRPr="000F4B7D">
        <w:rPr>
          <w:rFonts w:ascii="Sakkal Majalla" w:eastAsia="Times New Roman" w:hAnsi="Sakkal Majalla" w:cs="Sakkal Majalla"/>
          <w:kern w:val="0"/>
          <w:sz w:val="28"/>
          <w:szCs w:val="28"/>
          <w14:ligatures w14:val="none"/>
        </w:rPr>
        <w:t>.</w:t>
      </w:r>
    </w:p>
    <w:p w14:paraId="3D0A9412" w14:textId="77777777" w:rsidR="000F4B7D" w:rsidRPr="000F4B7D" w:rsidRDefault="000F4B7D" w:rsidP="00FA17B8">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شمولية الاستبيان وقدرته على تحقيق الأهداف البحثية بشكل متكامل</w:t>
      </w:r>
      <w:r w:rsidRPr="000F4B7D">
        <w:rPr>
          <w:rFonts w:ascii="Sakkal Majalla" w:eastAsia="Times New Roman" w:hAnsi="Sakkal Majalla" w:cs="Sakkal Majalla"/>
          <w:kern w:val="0"/>
          <w:sz w:val="28"/>
          <w:szCs w:val="28"/>
          <w14:ligatures w14:val="none"/>
        </w:rPr>
        <w:t>.</w:t>
      </w:r>
    </w:p>
    <w:p w14:paraId="59DF48F5" w14:textId="77777777" w:rsidR="000F4B7D" w:rsidRPr="000F4B7D" w:rsidRDefault="000F4B7D" w:rsidP="00FA17B8">
      <w:pPr>
        <w:numPr>
          <w:ilvl w:val="0"/>
          <w:numId w:val="16"/>
        </w:num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أي اقتراحات أو تعديلات ترونها مناسبة لتعزيز دقة النتائج وزيادة موثوقية البيانات</w:t>
      </w:r>
      <w:r w:rsidRPr="000F4B7D">
        <w:rPr>
          <w:rFonts w:ascii="Sakkal Majalla" w:eastAsia="Times New Roman" w:hAnsi="Sakkal Majalla" w:cs="Sakkal Majalla"/>
          <w:kern w:val="0"/>
          <w:sz w:val="28"/>
          <w:szCs w:val="28"/>
          <w14:ligatures w14:val="none"/>
        </w:rPr>
        <w:t>.</w:t>
      </w:r>
    </w:p>
    <w:p w14:paraId="65FED7B6"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إن خبرتكم العلمية وملاحظاتكم القيمة ستكون بلا شك مساهمة أساسية في تطوير أداة البحث، وضمان موثوقيتها وصلاحيتها للاستخدام الميداني، الأمر الذي ينعكس بشكل مباشر على جودة النتائج والتوصيات التي سيقدمها البحث</w:t>
      </w:r>
      <w:r w:rsidRPr="000F4B7D">
        <w:rPr>
          <w:rFonts w:ascii="Sakkal Majalla" w:eastAsia="Times New Roman" w:hAnsi="Sakkal Majalla" w:cs="Sakkal Majalla"/>
          <w:kern w:val="0"/>
          <w:sz w:val="28"/>
          <w:szCs w:val="28"/>
          <w14:ligatures w14:val="none"/>
        </w:rPr>
        <w:t>.</w:t>
      </w:r>
    </w:p>
    <w:p w14:paraId="7CA652DB"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أعبر لسيادتكم عن بالغ امتناني وتقديري، وأتطلع لتعاونكم الكريم في إثراء البحث بملاحظاتكم العلمية الثمينة</w:t>
      </w:r>
      <w:r w:rsidRPr="000F4B7D">
        <w:rPr>
          <w:rFonts w:ascii="Sakkal Majalla" w:eastAsia="Times New Roman" w:hAnsi="Sakkal Majalla" w:cs="Sakkal Majalla"/>
          <w:kern w:val="0"/>
          <w:sz w:val="28"/>
          <w:szCs w:val="28"/>
          <w14:ligatures w14:val="none"/>
        </w:rPr>
        <w:t>.</w:t>
      </w:r>
    </w:p>
    <w:p w14:paraId="13C5916C"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وتفضلوا بقبول فائق الاحترام والتقدير</w:t>
      </w:r>
      <w:r w:rsidRPr="000F4B7D">
        <w:rPr>
          <w:rFonts w:ascii="Sakkal Majalla" w:eastAsia="Times New Roman" w:hAnsi="Sakkal Majalla" w:cs="Sakkal Majalla"/>
          <w:kern w:val="0"/>
          <w:sz w:val="28"/>
          <w:szCs w:val="28"/>
          <w14:ligatures w14:val="none"/>
        </w:rPr>
        <w:t>.</w:t>
      </w:r>
    </w:p>
    <w:p w14:paraId="59B9E832" w14:textId="77777777" w:rsid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الطالب</w:t>
      </w:r>
      <w:r w:rsidR="000F4B7D">
        <w:rPr>
          <w:rFonts w:ascii="Sakkal Majalla" w:hAnsi="Sakkal Majalla" w:cs="Sakkal Majalla" w:hint="cs"/>
          <w:sz w:val="28"/>
          <w:szCs w:val="28"/>
          <w:rtl/>
        </w:rPr>
        <w:t>:</w:t>
      </w:r>
    </w:p>
    <w:p w14:paraId="35F81B74" w14:textId="77777777" w:rsid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التخصص: ماجستير إدارة ال</w:t>
      </w:r>
      <w:r w:rsidR="00D71295">
        <w:rPr>
          <w:rFonts w:ascii="Sakkal Majalla" w:hAnsi="Sakkal Majalla" w:cs="Sakkal Majalla" w:hint="cs"/>
          <w:sz w:val="28"/>
          <w:szCs w:val="28"/>
          <w:rtl/>
        </w:rPr>
        <w:t>أعمال</w:t>
      </w:r>
    </w:p>
    <w:p w14:paraId="1D9169B3" w14:textId="0A4204EA" w:rsidR="009556EF" w:rsidRPr="000F4B7D" w:rsidRDefault="009556EF" w:rsidP="000F4B7D">
      <w:pPr>
        <w:pStyle w:val="NormalWeb"/>
        <w:bidi/>
        <w:spacing w:before="0" w:beforeAutospacing="0" w:after="0" w:afterAutospacing="0" w:line="360" w:lineRule="auto"/>
        <w:jc w:val="both"/>
        <w:rPr>
          <w:rFonts w:ascii="Sakkal Majalla" w:hAnsi="Sakkal Majalla" w:cs="Sakkal Majalla"/>
          <w:sz w:val="28"/>
          <w:szCs w:val="28"/>
          <w:rtl/>
        </w:rPr>
      </w:pPr>
      <w:r w:rsidRPr="009556EF">
        <w:rPr>
          <w:rFonts w:ascii="Sakkal Majalla" w:hAnsi="Sakkal Majalla" w:cs="Sakkal Majalla"/>
          <w:sz w:val="28"/>
          <w:szCs w:val="28"/>
          <w:rtl/>
        </w:rPr>
        <w:t>جامعة ميدأوشن – كلية الإدارة</w:t>
      </w:r>
    </w:p>
    <w:p w14:paraId="057FFB86" w14:textId="0652A846" w:rsidR="004163C7" w:rsidRDefault="004163C7" w:rsidP="009125CE">
      <w:pPr>
        <w:rPr>
          <w:rFonts w:ascii="Sakkal Majalla" w:hAnsi="Sakkal Majalla" w:cs="Sakkal Majalla"/>
          <w:sz w:val="28"/>
          <w:szCs w:val="28"/>
          <w:u w:val="single"/>
          <w:rtl/>
        </w:rPr>
      </w:pPr>
    </w:p>
    <w:p w14:paraId="59EA79AA" w14:textId="77777777" w:rsidR="003E6527" w:rsidRDefault="003E6527" w:rsidP="009125CE">
      <w:pPr>
        <w:rPr>
          <w:rFonts w:ascii="Sakkal Majalla" w:hAnsi="Sakkal Majalla" w:cs="Sakkal Majalla"/>
          <w:sz w:val="28"/>
          <w:szCs w:val="28"/>
          <w:u w:val="single"/>
          <w:rtl/>
        </w:rPr>
      </w:pPr>
    </w:p>
    <w:p w14:paraId="6CBD74C6" w14:textId="77777777" w:rsidR="009556EF" w:rsidRPr="009556EF" w:rsidRDefault="009556EF" w:rsidP="000F4B7D">
      <w:pPr>
        <w:bidi w:val="0"/>
        <w:spacing w:after="0" w:line="276" w:lineRule="auto"/>
        <w:jc w:val="center"/>
        <w:rPr>
          <w:rFonts w:ascii="Sakkal Majalla" w:hAnsi="Sakkal Majalla" w:cs="Sakkal Majalla"/>
          <w:b/>
          <w:bCs/>
          <w:sz w:val="28"/>
          <w:szCs w:val="28"/>
          <w:u w:val="single"/>
        </w:rPr>
      </w:pPr>
      <w:r w:rsidRPr="009556EF">
        <w:rPr>
          <w:rFonts w:ascii="Sakkal Majalla" w:hAnsi="Sakkal Majalla" w:cs="Sakkal Majalla"/>
          <w:b/>
          <w:bCs/>
          <w:sz w:val="28"/>
          <w:szCs w:val="28"/>
          <w:u w:val="single"/>
        </w:rPr>
        <w:lastRenderedPageBreak/>
        <w:t>Subject: Request for Questionnaire Review</w:t>
      </w:r>
    </w:p>
    <w:p w14:paraId="466AC853" w14:textId="77777777" w:rsidR="000F4B7D" w:rsidRPr="000F4B7D" w:rsidRDefault="000F4B7D" w:rsidP="000F4B7D">
      <w:p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Dear Dr./</w:t>
      </w:r>
    </w:p>
    <w:p w14:paraId="0993FC09" w14:textId="77777777" w:rsidR="000F4B7D" w:rsidRPr="000F4B7D" w:rsidRDefault="000F4B7D" w:rsidP="000F4B7D">
      <w:p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Peace, mercy, and blessings of God be upon you.</w:t>
      </w:r>
    </w:p>
    <w:p w14:paraId="0D389D9E" w14:textId="77777777" w:rsidR="000F4B7D" w:rsidRPr="000F4B7D" w:rsidRDefault="000F4B7D" w:rsidP="000F4B7D">
      <w:p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I am honored to contact you as a graduate student at MedOcean University – College of Management, specializing in a Master of Business Administration. I am currently conducting research entitled:</w:t>
      </w:r>
    </w:p>
    <w:p w14:paraId="5FA82EAA" w14:textId="3F5B64A4" w:rsidR="000F4B7D" w:rsidRPr="000F4B7D" w:rsidRDefault="000F4B7D" w:rsidP="00FE7E5D">
      <w:pPr>
        <w:bidi w:val="0"/>
        <w:spacing w:after="0" w:line="276" w:lineRule="auto"/>
        <w:jc w:val="center"/>
        <w:rPr>
          <w:rFonts w:ascii="Sakkal Majalla" w:hAnsi="Sakkal Majalla" w:cs="Sakkal Majalla"/>
          <w:b/>
          <w:bCs/>
          <w:sz w:val="28"/>
          <w:szCs w:val="28"/>
        </w:rPr>
      </w:pPr>
      <w:r w:rsidRPr="000F4B7D">
        <w:rPr>
          <w:rFonts w:ascii="Sakkal Majalla" w:hAnsi="Sakkal Majalla" w:cs="Sakkal Majalla"/>
          <w:b/>
          <w:bCs/>
          <w:sz w:val="28"/>
          <w:szCs w:val="28"/>
        </w:rPr>
        <w:t>"Improving the Efficiency of Activities and Processes in Healthcare Institutions"</w:t>
      </w:r>
    </w:p>
    <w:p w14:paraId="7F6ACC82" w14:textId="3030CD55" w:rsidR="000F4B7D" w:rsidRPr="000F4B7D" w:rsidRDefault="000F4B7D" w:rsidP="000F4B7D">
      <w:pPr>
        <w:bidi w:val="0"/>
        <w:spacing w:after="0" w:line="276" w:lineRule="auto"/>
        <w:jc w:val="both"/>
        <w:rPr>
          <w:rFonts w:ascii="Sakkal Majalla" w:hAnsi="Sakkal Majalla" w:cs="Sakkal Majalla"/>
          <w:sz w:val="28"/>
          <w:szCs w:val="28"/>
          <w:rtl/>
        </w:rPr>
      </w:pPr>
      <w:r w:rsidRPr="000F4B7D">
        <w:rPr>
          <w:rFonts w:ascii="Sakkal Majalla" w:hAnsi="Sakkal Majalla" w:cs="Sakkal Majalla"/>
          <w:sz w:val="28"/>
          <w:szCs w:val="28"/>
        </w:rPr>
        <w:t>This research aims to study the methods and procedures that contribute to raising the efficiency of processes and activities within healthcare institutions, and achieving best administrative and operational practices, which will positively impact the quality of healthcare services provided.</w:t>
      </w:r>
    </w:p>
    <w:p w14:paraId="5DB69EBF" w14:textId="5B4202FB" w:rsidR="000F4B7D" w:rsidRPr="000F4B7D" w:rsidRDefault="000F4B7D" w:rsidP="000F4B7D">
      <w:pPr>
        <w:bidi w:val="0"/>
        <w:spacing w:after="0" w:line="276" w:lineRule="auto"/>
        <w:jc w:val="both"/>
        <w:rPr>
          <w:rFonts w:ascii="Sakkal Majalla" w:hAnsi="Sakkal Majalla" w:cs="Sakkal Majalla"/>
          <w:sz w:val="28"/>
          <w:szCs w:val="28"/>
          <w:rtl/>
        </w:rPr>
      </w:pPr>
      <w:r w:rsidRPr="000F4B7D">
        <w:rPr>
          <w:rFonts w:ascii="Sakkal Majalla" w:hAnsi="Sakkal Majalla" w:cs="Sakkal Majalla"/>
          <w:sz w:val="28"/>
          <w:szCs w:val="28"/>
        </w:rPr>
        <w:t>As part of the research methodology, I have prepared a questionnaire to collect the necessary field data to achieve the study's objectives. Therefore, I kindly request your expert opinion on the research instrument and your valuable scientific feedback on the following:</w:t>
      </w:r>
    </w:p>
    <w:p w14:paraId="74A23AF0" w14:textId="77777777" w:rsidR="000F4B7D" w:rsidRDefault="000F4B7D" w:rsidP="00FA17B8">
      <w:pPr>
        <w:pStyle w:val="ListParagraph"/>
        <w:numPr>
          <w:ilvl w:val="0"/>
          <w:numId w:val="17"/>
        </w:num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The suitability of the questionnaire items for measuring variables related to the efficiency of activities and processes in healthcare institutions.</w:t>
      </w:r>
    </w:p>
    <w:p w14:paraId="0202F168" w14:textId="77777777" w:rsidR="000F4B7D" w:rsidRDefault="000F4B7D" w:rsidP="00FA17B8">
      <w:pPr>
        <w:pStyle w:val="ListParagraph"/>
        <w:numPr>
          <w:ilvl w:val="0"/>
          <w:numId w:val="17"/>
        </w:num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The clarity and linguistic correctness of the items, and ensuring their ease of understanding by participants.</w:t>
      </w:r>
    </w:p>
    <w:p w14:paraId="5354572F" w14:textId="77777777" w:rsidR="000F4B7D" w:rsidRDefault="000F4B7D" w:rsidP="00FA17B8">
      <w:pPr>
        <w:pStyle w:val="ListParagraph"/>
        <w:numPr>
          <w:ilvl w:val="0"/>
          <w:numId w:val="17"/>
        </w:numPr>
        <w:bidi w:val="0"/>
        <w:spacing w:after="0" w:line="276" w:lineRule="auto"/>
        <w:jc w:val="both"/>
        <w:rPr>
          <w:rFonts w:ascii="Sakkal Majalla" w:hAnsi="Sakkal Majalla" w:cs="Sakkal Majalla"/>
          <w:sz w:val="28"/>
          <w:szCs w:val="28"/>
        </w:rPr>
      </w:pPr>
      <w:r w:rsidRPr="000F4B7D">
        <w:rPr>
          <w:rFonts w:ascii="Sakkal Majalla" w:hAnsi="Sakkal Majalla" w:cs="Sakkal Majalla"/>
          <w:sz w:val="28"/>
          <w:szCs w:val="28"/>
        </w:rPr>
        <w:t>The comprehensiveness of the questionnaire and its ability to fully achieve the research objectives.</w:t>
      </w:r>
    </w:p>
    <w:p w14:paraId="3FAAD406" w14:textId="1A10C73B" w:rsidR="000F4B7D" w:rsidRPr="000F4B7D" w:rsidRDefault="000F4B7D" w:rsidP="00FA17B8">
      <w:pPr>
        <w:pStyle w:val="ListParagraph"/>
        <w:numPr>
          <w:ilvl w:val="0"/>
          <w:numId w:val="17"/>
        </w:numPr>
        <w:bidi w:val="0"/>
        <w:spacing w:after="0" w:line="276" w:lineRule="auto"/>
        <w:jc w:val="both"/>
        <w:rPr>
          <w:rFonts w:ascii="Sakkal Majalla" w:hAnsi="Sakkal Majalla" w:cs="Sakkal Majalla"/>
          <w:sz w:val="28"/>
          <w:szCs w:val="28"/>
          <w:rtl/>
        </w:rPr>
      </w:pPr>
      <w:r w:rsidRPr="000F4B7D">
        <w:rPr>
          <w:rFonts w:ascii="Sakkal Majalla" w:hAnsi="Sakkal Majalla" w:cs="Sakkal Majalla"/>
          <w:sz w:val="28"/>
          <w:szCs w:val="28"/>
        </w:rPr>
        <w:t>Any suggestions or modifications you deem appropriate to enhance the accuracy of the results and increase the reliability of the data. Your scientific expertise and valuable feedback will undoubtedly be a fundamental contribution to developing the research instrument and ensuring its reliability and suitability for field use. This will directly impact the quality of the results and recommendations that the research will present.</w:t>
      </w:r>
    </w:p>
    <w:p w14:paraId="40257184" w14:textId="10B7E379" w:rsidR="000F4B7D" w:rsidRPr="000F4B7D" w:rsidRDefault="000F4B7D" w:rsidP="000F4B7D">
      <w:pPr>
        <w:bidi w:val="0"/>
        <w:spacing w:after="0" w:line="276" w:lineRule="auto"/>
        <w:jc w:val="both"/>
        <w:rPr>
          <w:rFonts w:ascii="Sakkal Majalla" w:hAnsi="Sakkal Majalla" w:cs="Sakkal Majalla"/>
          <w:sz w:val="28"/>
          <w:szCs w:val="28"/>
          <w:rtl/>
        </w:rPr>
      </w:pPr>
      <w:r w:rsidRPr="000F4B7D">
        <w:rPr>
          <w:rFonts w:ascii="Sakkal Majalla" w:hAnsi="Sakkal Majalla" w:cs="Sakkal Majalla"/>
          <w:sz w:val="28"/>
          <w:szCs w:val="28"/>
        </w:rPr>
        <w:t>I express my deepest gratitude and appreciation, and I look forward to your kind cooperation in enriching the research with your valuable scientific observations.</w:t>
      </w:r>
    </w:p>
    <w:p w14:paraId="31B2A76C" w14:textId="77777777" w:rsidR="000F4B7D" w:rsidRPr="000F4B7D" w:rsidRDefault="000F4B7D" w:rsidP="000F4B7D">
      <w:pPr>
        <w:bidi w:val="0"/>
        <w:spacing w:after="0" w:line="276" w:lineRule="auto"/>
        <w:jc w:val="both"/>
        <w:rPr>
          <w:rFonts w:ascii="Sakkal Majalla" w:hAnsi="Sakkal Majalla" w:cs="Sakkal Majalla"/>
          <w:sz w:val="28"/>
          <w:szCs w:val="28"/>
          <w:rtl/>
        </w:rPr>
      </w:pPr>
      <w:r w:rsidRPr="000F4B7D">
        <w:rPr>
          <w:rFonts w:ascii="Sakkal Majalla" w:hAnsi="Sakkal Majalla" w:cs="Sakkal Majalla"/>
          <w:sz w:val="28"/>
          <w:szCs w:val="28"/>
        </w:rPr>
        <w:t>Please accept my highest regards.</w:t>
      </w:r>
    </w:p>
    <w:p w14:paraId="73BF1469" w14:textId="2DCDAEAE" w:rsidR="009556EF" w:rsidRPr="009556EF" w:rsidRDefault="009556EF" w:rsidP="000F4B7D">
      <w:pPr>
        <w:bidi w:val="0"/>
        <w:spacing w:after="0" w:line="276" w:lineRule="auto"/>
        <w:jc w:val="both"/>
        <w:rPr>
          <w:rFonts w:ascii="Sakkal Majalla" w:hAnsi="Sakkal Majalla" w:cs="Sakkal Majalla"/>
          <w:sz w:val="28"/>
          <w:szCs w:val="28"/>
        </w:rPr>
      </w:pPr>
      <w:r w:rsidRPr="009556EF">
        <w:rPr>
          <w:rFonts w:ascii="Sakkal Majalla" w:hAnsi="Sakkal Majalla" w:cs="Sakkal Majalla"/>
          <w:sz w:val="28"/>
          <w:szCs w:val="28"/>
        </w:rPr>
        <w:t>Student</w:t>
      </w:r>
      <w:r w:rsidR="00A12043">
        <w:rPr>
          <w:rFonts w:ascii="Sakkal Majalla" w:hAnsi="Sakkal Majalla" w:cs="Sakkal Majalla"/>
          <w:sz w:val="28"/>
          <w:szCs w:val="28"/>
        </w:rPr>
        <w:t xml:space="preserve">: </w:t>
      </w:r>
    </w:p>
    <w:p w14:paraId="72033BEA" w14:textId="77777777" w:rsidR="004163C7" w:rsidRDefault="004163C7" w:rsidP="009125CE">
      <w:pPr>
        <w:rPr>
          <w:rFonts w:ascii="Sakkal Majalla" w:hAnsi="Sakkal Majalla" w:cs="Sakkal Majalla"/>
          <w:sz w:val="28"/>
          <w:szCs w:val="28"/>
          <w:u w:val="single"/>
          <w:rtl/>
          <w:lang w:bidi="ar-EG"/>
        </w:rPr>
      </w:pPr>
    </w:p>
    <w:p w14:paraId="06F90E19"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lang w:bidi="ar-EG"/>
        </w:rPr>
      </w:pPr>
    </w:p>
    <w:p w14:paraId="46C2F059" w14:textId="6C339301" w:rsidR="00B1500B" w:rsidRDefault="009556EF" w:rsidP="009556EF">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الاستبيان</w:t>
      </w:r>
    </w:p>
    <w:p w14:paraId="3D19D19B" w14:textId="77777777" w:rsidR="009556EF" w:rsidRPr="009556EF" w:rsidRDefault="009556EF" w:rsidP="009556EF">
      <w:pPr>
        <w:spacing w:after="0" w:line="480" w:lineRule="auto"/>
        <w:jc w:val="center"/>
        <w:rPr>
          <w:rFonts w:ascii="Sakkal Majalla" w:eastAsia="Times New Roman" w:hAnsi="Sakkal Majalla" w:cs="Sakkal Majalla"/>
          <w:kern w:val="0"/>
          <w:sz w:val="28"/>
          <w:szCs w:val="28"/>
          <w14:ligatures w14:val="none"/>
        </w:rPr>
      </w:pPr>
      <w:r w:rsidRPr="009556EF">
        <w:rPr>
          <w:rFonts w:ascii="Sakkal Majalla" w:eastAsia="Times New Roman" w:hAnsi="Sakkal Majalla" w:cs="Sakkal Majalla"/>
          <w:kern w:val="0"/>
          <w:sz w:val="28"/>
          <w:szCs w:val="28"/>
          <w:rtl/>
          <w14:ligatures w14:val="none"/>
        </w:rPr>
        <w:t>بسم الله الرحمن الرحيم</w:t>
      </w:r>
    </w:p>
    <w:p w14:paraId="66C9AD10" w14:textId="669E1E70" w:rsidR="009556EF" w:rsidRPr="00600DF6" w:rsidRDefault="009556EF" w:rsidP="00600DF6">
      <w:pPr>
        <w:pStyle w:val="NormalWeb"/>
        <w:bidi/>
        <w:rPr>
          <w:rtl/>
        </w:rPr>
      </w:pPr>
      <w:r w:rsidRPr="009556EF">
        <w:rPr>
          <w:rFonts w:ascii="Sakkal Majalla" w:hAnsi="Sakkal Majalla" w:cs="Sakkal Majalla"/>
          <w:sz w:val="28"/>
          <w:szCs w:val="28"/>
          <w:rtl/>
        </w:rPr>
        <w:t xml:space="preserve">السيد/ </w:t>
      </w:r>
    </w:p>
    <w:p w14:paraId="228B0366" w14:textId="12C33B61" w:rsidR="009556EF" w:rsidRPr="009556EF" w:rsidRDefault="009556EF" w:rsidP="009556EF">
      <w:pPr>
        <w:spacing w:after="0" w:line="480" w:lineRule="auto"/>
        <w:jc w:val="both"/>
        <w:rPr>
          <w:rFonts w:ascii="Sakkal Majalla" w:eastAsia="Times New Roman" w:hAnsi="Sakkal Majalla" w:cs="Sakkal Majalla"/>
          <w:kern w:val="0"/>
          <w:sz w:val="28"/>
          <w:szCs w:val="28"/>
          <w14:ligatures w14:val="none"/>
        </w:rPr>
      </w:pPr>
      <w:r w:rsidRPr="009556EF">
        <w:rPr>
          <w:rFonts w:ascii="Sakkal Majalla" w:eastAsia="Times New Roman" w:hAnsi="Sakkal Majalla" w:cs="Sakkal Majalla"/>
          <w:kern w:val="0"/>
          <w:sz w:val="28"/>
          <w:szCs w:val="28"/>
          <w:rtl/>
          <w14:ligatures w14:val="none"/>
        </w:rPr>
        <w:t>السلام عليكم ورحمة الله وبركاته،</w:t>
      </w:r>
    </w:p>
    <w:p w14:paraId="0031E0DA"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أنا الطالب في جامعة ميدأوشن – كلية الإدارة، تخصص ماجستير في إدارة الأعمال، وأعمل حاليًا على إعداد بحث علمي بعنوان</w:t>
      </w:r>
      <w:r w:rsidRPr="000F4B7D">
        <w:rPr>
          <w:rFonts w:ascii="Sakkal Majalla" w:eastAsia="Times New Roman" w:hAnsi="Sakkal Majalla" w:cs="Sakkal Majalla"/>
          <w:kern w:val="0"/>
          <w:sz w:val="28"/>
          <w:szCs w:val="28"/>
          <w14:ligatures w14:val="none"/>
        </w:rPr>
        <w:t>:</w:t>
      </w:r>
    </w:p>
    <w:p w14:paraId="148BCB90" w14:textId="77777777" w:rsidR="000F4B7D" w:rsidRPr="000F4B7D" w:rsidRDefault="000F4B7D" w:rsidP="000F4B7D">
      <w:pPr>
        <w:spacing w:after="0" w:line="360" w:lineRule="auto"/>
        <w:jc w:val="center"/>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b/>
          <w:bCs/>
          <w:kern w:val="0"/>
          <w:sz w:val="28"/>
          <w:szCs w:val="28"/>
          <w14:ligatures w14:val="none"/>
        </w:rPr>
        <w:t>"</w:t>
      </w:r>
      <w:r w:rsidRPr="000F4B7D">
        <w:rPr>
          <w:rFonts w:ascii="Sakkal Majalla" w:eastAsia="Times New Roman" w:hAnsi="Sakkal Majalla" w:cs="Sakkal Majalla"/>
          <w:b/>
          <w:bCs/>
          <w:kern w:val="0"/>
          <w:sz w:val="28"/>
          <w:szCs w:val="28"/>
          <w:rtl/>
          <w14:ligatures w14:val="none"/>
        </w:rPr>
        <w:t>تحسين كفاءة الأنشطة والعمليات في المؤسسات الصحية</w:t>
      </w:r>
      <w:r w:rsidRPr="000F4B7D">
        <w:rPr>
          <w:rFonts w:ascii="Sakkal Majalla" w:eastAsia="Times New Roman" w:hAnsi="Sakkal Majalla" w:cs="Sakkal Majalla"/>
          <w:b/>
          <w:bCs/>
          <w:kern w:val="0"/>
          <w:sz w:val="28"/>
          <w:szCs w:val="28"/>
          <w14:ligatures w14:val="none"/>
        </w:rPr>
        <w:t>"</w:t>
      </w:r>
    </w:p>
    <w:p w14:paraId="520D07EA"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يهدف هذا البحث إلى دراسة وفحص العوامل والإجراءات التي تؤثر على كفاءة الأداء داخل المؤسسات الصحية، وتحليل كيفية تحسين العمليات الإدارية والتشغيلية لضمان تقديم خدمات صحية عالية الجودة، مع تحقيق رضا المستفيدين وتعزيز استدامة الموارد. كما يسعى البحث إلى تقديم توصيات علمية وعملية قابلة للتطبيق تساعد في رفع مستوى الأداء وتحسين جودة الخدمات الصحية المقدمة</w:t>
      </w:r>
      <w:r w:rsidRPr="000F4B7D">
        <w:rPr>
          <w:rFonts w:ascii="Sakkal Majalla" w:eastAsia="Times New Roman" w:hAnsi="Sakkal Majalla" w:cs="Sakkal Majalla"/>
          <w:kern w:val="0"/>
          <w:sz w:val="28"/>
          <w:szCs w:val="28"/>
          <w14:ligatures w14:val="none"/>
        </w:rPr>
        <w:t>.</w:t>
      </w:r>
    </w:p>
    <w:p w14:paraId="58F5717B"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وفي إطار تحقيق أهداف البحث، تم إعداد هذا الاستبيان لجمع البيانات الميدانية اللازمة، والتي تُعد حجر الأساس لإجراء التحليل العلمي واستخلاص النتائج الدقيقة. لذا، نرجو من سيادتكم التكرم بالمشاركة في تعبئة هذا الاستبيان بكل موضوعية وشفافية، مع التأكيد على أن جميع المعلومات المقدمة ستظل سرية، وستُستخدم فقط لأغراض البحث العلمي</w:t>
      </w:r>
      <w:r w:rsidRPr="000F4B7D">
        <w:rPr>
          <w:rFonts w:ascii="Sakkal Majalla" w:eastAsia="Times New Roman" w:hAnsi="Sakkal Majalla" w:cs="Sakkal Majalla"/>
          <w:kern w:val="0"/>
          <w:sz w:val="28"/>
          <w:szCs w:val="28"/>
          <w14:ligatures w14:val="none"/>
        </w:rPr>
        <w:t>.</w:t>
      </w:r>
    </w:p>
    <w:p w14:paraId="5B0F670E"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إن مساهمتكم القيمة في هذا الاستبيان ستساعد الباحث على فهم واقع العمليات الإدارية في المؤسسات الصحية، وتحديد نقاط القوة والضعف، ووضع توصيات عملية قابلة للتطبيق لتحسين كفاءة الأداء ورفع جودة الخدمات المقدمة</w:t>
      </w:r>
      <w:r w:rsidRPr="000F4B7D">
        <w:rPr>
          <w:rFonts w:ascii="Sakkal Majalla" w:eastAsia="Times New Roman" w:hAnsi="Sakkal Majalla" w:cs="Sakkal Majalla"/>
          <w:kern w:val="0"/>
          <w:sz w:val="28"/>
          <w:szCs w:val="28"/>
          <w14:ligatures w14:val="none"/>
        </w:rPr>
        <w:t>.</w:t>
      </w:r>
    </w:p>
    <w:p w14:paraId="78F16916" w14:textId="77777777" w:rsidR="000F4B7D" w:rsidRPr="000F4B7D" w:rsidRDefault="000F4B7D" w:rsidP="000F4B7D">
      <w:pPr>
        <w:spacing w:after="0" w:line="360" w:lineRule="auto"/>
        <w:jc w:val="both"/>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نشكر لكم وقتكم الثمين وحرصكم على دعم البحث العلمي، ونقدر تعاونكم الكريم</w:t>
      </w:r>
      <w:r w:rsidRPr="000F4B7D">
        <w:rPr>
          <w:rFonts w:ascii="Sakkal Majalla" w:eastAsia="Times New Roman" w:hAnsi="Sakkal Majalla" w:cs="Sakkal Majalla"/>
          <w:kern w:val="0"/>
          <w:sz w:val="28"/>
          <w:szCs w:val="28"/>
          <w14:ligatures w14:val="none"/>
        </w:rPr>
        <w:t>.</w:t>
      </w:r>
    </w:p>
    <w:p w14:paraId="60596B80" w14:textId="77777777" w:rsidR="000F4B7D" w:rsidRPr="000F4B7D" w:rsidRDefault="000F4B7D" w:rsidP="000F4B7D">
      <w:pPr>
        <w:spacing w:after="0" w:line="360" w:lineRule="auto"/>
        <w:jc w:val="center"/>
        <w:rPr>
          <w:rFonts w:ascii="Sakkal Majalla" w:eastAsia="Times New Roman" w:hAnsi="Sakkal Majalla" w:cs="Sakkal Majalla"/>
          <w:kern w:val="0"/>
          <w:sz w:val="28"/>
          <w:szCs w:val="28"/>
          <w14:ligatures w14:val="none"/>
        </w:rPr>
      </w:pPr>
      <w:r w:rsidRPr="000F4B7D">
        <w:rPr>
          <w:rFonts w:ascii="Sakkal Majalla" w:eastAsia="Times New Roman" w:hAnsi="Sakkal Majalla" w:cs="Sakkal Majalla"/>
          <w:kern w:val="0"/>
          <w:sz w:val="28"/>
          <w:szCs w:val="28"/>
          <w:rtl/>
          <w14:ligatures w14:val="none"/>
        </w:rPr>
        <w:t>وتفضلوا بقبول فائق الاحترام والتقدير</w:t>
      </w:r>
      <w:r w:rsidRPr="000F4B7D">
        <w:rPr>
          <w:rFonts w:ascii="Sakkal Majalla" w:eastAsia="Times New Roman" w:hAnsi="Sakkal Majalla" w:cs="Sakkal Majalla"/>
          <w:kern w:val="0"/>
          <w:sz w:val="28"/>
          <w:szCs w:val="28"/>
          <w14:ligatures w14:val="none"/>
        </w:rPr>
        <w:t>.</w:t>
      </w:r>
    </w:p>
    <w:p w14:paraId="63711EF7" w14:textId="05BDCDC3" w:rsidR="009556EF" w:rsidRPr="000F4B7D" w:rsidRDefault="009556EF" w:rsidP="009556EF">
      <w:pPr>
        <w:spacing w:after="0" w:line="480" w:lineRule="auto"/>
        <w:jc w:val="center"/>
        <w:rPr>
          <w:rFonts w:ascii="Sakkal Majalla" w:eastAsia="Times New Roman" w:hAnsi="Sakkal Majalla" w:cs="Sakkal Majalla"/>
          <w:kern w:val="0"/>
          <w:sz w:val="28"/>
          <w:szCs w:val="28"/>
          <w:rtl/>
          <w14:ligatures w14:val="none"/>
        </w:rPr>
      </w:pPr>
    </w:p>
    <w:p w14:paraId="2F11870E" w14:textId="77777777" w:rsidR="00DF533B" w:rsidRDefault="00DF533B" w:rsidP="003E6527">
      <w:pPr>
        <w:spacing w:after="0" w:line="480" w:lineRule="auto"/>
        <w:rPr>
          <w:rFonts w:ascii="Sakkal Majalla" w:eastAsia="Times New Roman" w:hAnsi="Sakkal Majalla" w:cs="Sakkal Majalla"/>
          <w:kern w:val="0"/>
          <w:sz w:val="28"/>
          <w:szCs w:val="28"/>
          <w:rtl/>
          <w:lang w:bidi="ar-EG"/>
          <w14:ligatures w14:val="none"/>
        </w:rPr>
      </w:pPr>
    </w:p>
    <w:p w14:paraId="00950C8B" w14:textId="77777777" w:rsidR="009556EF" w:rsidRPr="009556EF" w:rsidRDefault="009556EF" w:rsidP="009556EF">
      <w:pPr>
        <w:bidi w:val="0"/>
        <w:spacing w:after="0" w:line="480" w:lineRule="auto"/>
        <w:jc w:val="center"/>
        <w:rPr>
          <w:rFonts w:ascii="Sakkal Majalla" w:eastAsia="Times New Roman" w:hAnsi="Sakkal Majalla" w:cs="Sakkal Majalla"/>
          <w:b/>
          <w:bCs/>
          <w:kern w:val="0"/>
          <w:sz w:val="28"/>
          <w:szCs w:val="28"/>
          <w14:ligatures w14:val="none"/>
        </w:rPr>
      </w:pPr>
      <w:r w:rsidRPr="009556EF">
        <w:rPr>
          <w:rFonts w:ascii="Sakkal Majalla" w:eastAsia="Times New Roman" w:hAnsi="Sakkal Majalla" w:cs="Sakkal Majalla"/>
          <w:b/>
          <w:bCs/>
          <w:kern w:val="0"/>
          <w:sz w:val="28"/>
          <w:szCs w:val="28"/>
          <w14:ligatures w14:val="none"/>
        </w:rPr>
        <w:lastRenderedPageBreak/>
        <w:t>Questionnaire</w:t>
      </w:r>
    </w:p>
    <w:p w14:paraId="61BA2B3C" w14:textId="582B7300" w:rsidR="009556EF" w:rsidRPr="009556EF" w:rsidRDefault="009556EF" w:rsidP="000550BE">
      <w:pPr>
        <w:bidi w:val="0"/>
        <w:spacing w:after="0" w:line="276" w:lineRule="auto"/>
        <w:rPr>
          <w:rFonts w:ascii="Sakkal Majalla" w:eastAsia="Times New Roman" w:hAnsi="Sakkal Majalla" w:cs="Sakkal Majalla"/>
          <w:kern w:val="0"/>
          <w:sz w:val="28"/>
          <w:szCs w:val="28"/>
          <w14:ligatures w14:val="none"/>
        </w:rPr>
      </w:pPr>
      <w:r w:rsidRPr="009556EF">
        <w:rPr>
          <w:rFonts w:ascii="Sakkal Majalla" w:eastAsia="Times New Roman" w:hAnsi="Sakkal Majalla" w:cs="Sakkal Majalla"/>
          <w:kern w:val="0"/>
          <w:sz w:val="28"/>
          <w:szCs w:val="28"/>
          <w14:ligatures w14:val="none"/>
        </w:rPr>
        <w:t xml:space="preserve">Dear </w:t>
      </w:r>
      <w:r w:rsidR="00600DF6" w:rsidRPr="00600DF6">
        <w:rPr>
          <w:rFonts w:ascii="Sakkal Majalla" w:eastAsia="Times New Roman" w:hAnsi="Sakkal Majalla" w:cs="Sakkal Majalla"/>
          <w:kern w:val="0"/>
          <w:sz w:val="28"/>
          <w:szCs w:val="28"/>
          <w14:ligatures w14:val="none"/>
        </w:rPr>
        <w:t xml:space="preserve">Dr. </w:t>
      </w:r>
    </w:p>
    <w:p w14:paraId="3E198339" w14:textId="77777777" w:rsidR="009556EF" w:rsidRPr="009556EF" w:rsidRDefault="009556EF" w:rsidP="000550BE">
      <w:pPr>
        <w:bidi w:val="0"/>
        <w:spacing w:after="0" w:line="276" w:lineRule="auto"/>
        <w:rPr>
          <w:rFonts w:ascii="Sakkal Majalla" w:eastAsia="Times New Roman" w:hAnsi="Sakkal Majalla" w:cs="Sakkal Majalla"/>
          <w:kern w:val="0"/>
          <w:sz w:val="28"/>
          <w:szCs w:val="28"/>
          <w14:ligatures w14:val="none"/>
        </w:rPr>
      </w:pPr>
      <w:r w:rsidRPr="009556EF">
        <w:rPr>
          <w:rFonts w:ascii="Sakkal Majalla" w:eastAsia="Times New Roman" w:hAnsi="Sakkal Majalla" w:cs="Sakkal Majalla"/>
          <w:kern w:val="0"/>
          <w:sz w:val="28"/>
          <w:szCs w:val="28"/>
          <w14:ligatures w14:val="none"/>
        </w:rPr>
        <w:t>Peace, mercy, and blessings of God be upon you</w:t>
      </w:r>
      <w:r w:rsidRPr="009556EF">
        <w:rPr>
          <w:rFonts w:ascii="Sakkal Majalla" w:eastAsia="Times New Roman" w:hAnsi="Sakkal Majalla" w:cs="Sakkal Majalla"/>
          <w:kern w:val="0"/>
          <w:sz w:val="28"/>
          <w:szCs w:val="28"/>
          <w:rtl/>
          <w14:ligatures w14:val="none"/>
        </w:rPr>
        <w:t>.</w:t>
      </w:r>
    </w:p>
    <w:p w14:paraId="093AB35A" w14:textId="77777777" w:rsidR="000550BE" w:rsidRDefault="009556EF" w:rsidP="000550BE">
      <w:pPr>
        <w:bidi w:val="0"/>
        <w:spacing w:after="0" w:line="276" w:lineRule="auto"/>
        <w:rPr>
          <w:rFonts w:ascii="Sakkal Majalla" w:eastAsia="Times New Roman" w:hAnsi="Sakkal Majalla" w:cs="Sakkal Majalla"/>
          <w:kern w:val="0"/>
          <w:sz w:val="28"/>
          <w:szCs w:val="28"/>
          <w:rtl/>
          <w14:ligatures w14:val="none"/>
        </w:rPr>
      </w:pPr>
      <w:r w:rsidRPr="009556EF">
        <w:rPr>
          <w:rFonts w:ascii="Sakkal Majalla" w:eastAsia="Times New Roman" w:hAnsi="Sakkal Majalla" w:cs="Sakkal Majalla"/>
          <w:kern w:val="0"/>
          <w:sz w:val="28"/>
          <w:szCs w:val="28"/>
          <w14:ligatures w14:val="none"/>
        </w:rPr>
        <w:t>I am a student at MedOcean University – College of Management, majoring in Master of Project Management. I am conducting research entitled</w:t>
      </w:r>
      <w:r w:rsidRPr="009556EF">
        <w:rPr>
          <w:rFonts w:ascii="Sakkal Majalla" w:eastAsia="Times New Roman" w:hAnsi="Sakkal Majalla" w:cs="Sakkal Majalla"/>
          <w:kern w:val="0"/>
          <w:sz w:val="28"/>
          <w:szCs w:val="28"/>
          <w:rtl/>
          <w14:ligatures w14:val="none"/>
        </w:rPr>
        <w:t>:</w:t>
      </w:r>
    </w:p>
    <w:p w14:paraId="71286040" w14:textId="780B8F21" w:rsidR="000550BE" w:rsidRPr="000550BE" w:rsidRDefault="000550BE" w:rsidP="000550BE">
      <w:pPr>
        <w:bidi w:val="0"/>
        <w:spacing w:after="0" w:line="276" w:lineRule="auto"/>
        <w:jc w:val="center"/>
        <w:rPr>
          <w:rFonts w:ascii="Sakkal Majalla" w:eastAsia="Times New Roman" w:hAnsi="Sakkal Majalla" w:cs="Sakkal Majalla"/>
          <w:b/>
          <w:bCs/>
          <w:kern w:val="0"/>
          <w:sz w:val="28"/>
          <w:szCs w:val="28"/>
          <w:rtl/>
          <w14:ligatures w14:val="none"/>
        </w:rPr>
      </w:pPr>
      <w:r w:rsidRPr="000550BE">
        <w:rPr>
          <w:rFonts w:ascii="Sakkal Majalla" w:eastAsia="Times New Roman" w:hAnsi="Sakkal Majalla" w:cs="Sakkal Majalla"/>
          <w:b/>
          <w:bCs/>
          <w:kern w:val="0"/>
          <w:sz w:val="28"/>
          <w:szCs w:val="28"/>
          <w14:ligatures w14:val="none"/>
        </w:rPr>
        <w:t>"Improving the Efficiency of Activities and Processes in Healthcare Institutions"</w:t>
      </w:r>
    </w:p>
    <w:p w14:paraId="10D556FB" w14:textId="6E7ED946" w:rsidR="000550BE" w:rsidRPr="000550BE" w:rsidRDefault="000550BE" w:rsidP="000550BE">
      <w:pPr>
        <w:bidi w:val="0"/>
        <w:spacing w:after="0" w:line="276" w:lineRule="auto"/>
        <w:rPr>
          <w:rFonts w:ascii="Sakkal Majalla" w:eastAsia="Times New Roman" w:hAnsi="Sakkal Majalla" w:cs="Sakkal Majalla"/>
          <w:kern w:val="0"/>
          <w:sz w:val="28"/>
          <w:szCs w:val="28"/>
          <w:rtl/>
          <w14:ligatures w14:val="none"/>
        </w:rPr>
      </w:pPr>
      <w:r w:rsidRPr="000550BE">
        <w:rPr>
          <w:rFonts w:ascii="Sakkal Majalla" w:eastAsia="Times New Roman" w:hAnsi="Sakkal Majalla" w:cs="Sakkal Majalla"/>
          <w:kern w:val="0"/>
          <w:sz w:val="28"/>
          <w:szCs w:val="28"/>
          <w14:ligatures w14:val="none"/>
        </w:rPr>
        <w:t>This research aims to study and examine the factors and procedures that affect performance efficiency within healthcare institutions, and to analyze how to improve administrative and operational processes to ensure the provision of high-quality healthcare services, while achieving beneficiary satisfaction and promoting resource sustainability. The research also seeks to provide applicable scientific and practical recommendations that contribute to raising performance levels and improving the quality of healthcare services provided.</w:t>
      </w:r>
    </w:p>
    <w:p w14:paraId="59007BE6" w14:textId="13624F0A" w:rsidR="000550BE" w:rsidRPr="000550BE" w:rsidRDefault="000550BE" w:rsidP="000550BE">
      <w:pPr>
        <w:bidi w:val="0"/>
        <w:spacing w:after="0" w:line="276" w:lineRule="auto"/>
        <w:rPr>
          <w:rFonts w:ascii="Sakkal Majalla" w:eastAsia="Times New Roman" w:hAnsi="Sakkal Majalla" w:cs="Sakkal Majalla"/>
          <w:kern w:val="0"/>
          <w:sz w:val="28"/>
          <w:szCs w:val="28"/>
          <w:rtl/>
          <w14:ligatures w14:val="none"/>
        </w:rPr>
      </w:pPr>
      <w:r w:rsidRPr="000550BE">
        <w:rPr>
          <w:rFonts w:ascii="Sakkal Majalla" w:eastAsia="Times New Roman" w:hAnsi="Sakkal Majalla" w:cs="Sakkal Majalla"/>
          <w:kern w:val="0"/>
          <w:sz w:val="28"/>
          <w:szCs w:val="28"/>
          <w14:ligatures w14:val="none"/>
        </w:rPr>
        <w:t>In pursuit of the research objectives, this questionnaire has been developed to collect the necessary field data, which is the cornerstone for conducting scientific analysis and drawing accurate conclusions. Therefore, we kindly request your participation in completing this questionnaire objectively and transparently. All information provided will remain confidential and will be used solely for scientific research purposes.</w:t>
      </w:r>
    </w:p>
    <w:p w14:paraId="03148DC6" w14:textId="3D7EE8CE" w:rsidR="000550BE" w:rsidRPr="000550BE" w:rsidRDefault="000550BE" w:rsidP="000550BE">
      <w:pPr>
        <w:bidi w:val="0"/>
        <w:spacing w:after="0" w:line="276" w:lineRule="auto"/>
        <w:rPr>
          <w:rFonts w:ascii="Sakkal Majalla" w:eastAsia="Times New Roman" w:hAnsi="Sakkal Majalla" w:cs="Sakkal Majalla"/>
          <w:kern w:val="0"/>
          <w:sz w:val="28"/>
          <w:szCs w:val="28"/>
          <w:rtl/>
          <w14:ligatures w14:val="none"/>
        </w:rPr>
      </w:pPr>
      <w:r w:rsidRPr="000550BE">
        <w:rPr>
          <w:rFonts w:ascii="Sakkal Majalla" w:eastAsia="Times New Roman" w:hAnsi="Sakkal Majalla" w:cs="Sakkal Majalla"/>
          <w:kern w:val="0"/>
          <w:sz w:val="28"/>
          <w:szCs w:val="28"/>
          <w14:ligatures w14:val="none"/>
        </w:rPr>
        <w:t>Your valuable contribution to this questionnaire will help the researcher understand the reality of administrative processes in healthcare institutions, identify strengths and weaknesses, and develop practical and applicable recommendations to improve performance efficiency and enhance the quality of services provided.</w:t>
      </w:r>
    </w:p>
    <w:p w14:paraId="0B0536EA" w14:textId="48B60D30" w:rsidR="000550BE" w:rsidRPr="000550BE" w:rsidRDefault="000550BE" w:rsidP="000550BE">
      <w:pPr>
        <w:bidi w:val="0"/>
        <w:spacing w:after="0" w:line="276" w:lineRule="auto"/>
        <w:rPr>
          <w:rFonts w:ascii="Sakkal Majalla" w:eastAsia="Times New Roman" w:hAnsi="Sakkal Majalla" w:cs="Sakkal Majalla"/>
          <w:kern w:val="0"/>
          <w:sz w:val="28"/>
          <w:szCs w:val="28"/>
          <w:rtl/>
          <w14:ligatures w14:val="none"/>
        </w:rPr>
      </w:pPr>
      <w:r w:rsidRPr="000550BE">
        <w:rPr>
          <w:rFonts w:ascii="Sakkal Majalla" w:eastAsia="Times New Roman" w:hAnsi="Sakkal Majalla" w:cs="Sakkal Majalla"/>
          <w:kern w:val="0"/>
          <w:sz w:val="28"/>
          <w:szCs w:val="28"/>
          <w14:ligatures w14:val="none"/>
        </w:rPr>
        <w:t>Thank you for your valuable time and your commitment to supporting scientific research. We appreciate your kind cooperation.</w:t>
      </w:r>
    </w:p>
    <w:p w14:paraId="119B8819" w14:textId="62187643" w:rsidR="009556EF" w:rsidRPr="009556EF" w:rsidRDefault="000550BE" w:rsidP="000550BE">
      <w:pPr>
        <w:bidi w:val="0"/>
        <w:spacing w:after="0" w:line="276" w:lineRule="auto"/>
        <w:jc w:val="center"/>
        <w:rPr>
          <w:rFonts w:ascii="Sakkal Majalla" w:hAnsi="Sakkal Majalla" w:cs="Sakkal Majalla"/>
          <w:sz w:val="28"/>
          <w:szCs w:val="28"/>
          <w:u w:val="single"/>
          <w:rtl/>
          <w:lang w:bidi="ar-EG"/>
        </w:rPr>
      </w:pPr>
      <w:r w:rsidRPr="000550BE">
        <w:rPr>
          <w:rFonts w:ascii="Sakkal Majalla" w:eastAsia="Times New Roman" w:hAnsi="Sakkal Majalla" w:cs="Sakkal Majalla"/>
          <w:kern w:val="0"/>
          <w:sz w:val="28"/>
          <w:szCs w:val="28"/>
          <w14:ligatures w14:val="none"/>
        </w:rPr>
        <w:t>With our highest regards.</w:t>
      </w:r>
    </w:p>
    <w:p w14:paraId="269002F0" w14:textId="77777777" w:rsidR="000550BE" w:rsidRDefault="000550BE" w:rsidP="00B1500B">
      <w:pPr>
        <w:rPr>
          <w:rStyle w:val="Strong"/>
          <w:rFonts w:ascii="Sakkal Majalla" w:hAnsi="Sakkal Majalla" w:cs="Sakkal Majalla"/>
          <w:sz w:val="28"/>
          <w:szCs w:val="28"/>
          <w:rtl/>
          <w:lang w:bidi="ar-EG"/>
        </w:rPr>
      </w:pPr>
    </w:p>
    <w:p w14:paraId="4CD21176" w14:textId="77777777" w:rsidR="000550BE" w:rsidRDefault="000550BE" w:rsidP="00B1500B">
      <w:pPr>
        <w:rPr>
          <w:rStyle w:val="Strong"/>
          <w:rFonts w:ascii="Sakkal Majalla" w:hAnsi="Sakkal Majalla" w:cs="Sakkal Majalla"/>
          <w:sz w:val="28"/>
          <w:szCs w:val="28"/>
          <w:rtl/>
          <w:lang w:bidi="ar-EG"/>
        </w:rPr>
      </w:pPr>
    </w:p>
    <w:p w14:paraId="162A9890" w14:textId="77777777" w:rsidR="000550BE" w:rsidRDefault="000550BE" w:rsidP="00B1500B">
      <w:pPr>
        <w:rPr>
          <w:rStyle w:val="Strong"/>
          <w:rFonts w:ascii="Sakkal Majalla" w:hAnsi="Sakkal Majalla" w:cs="Sakkal Majalla"/>
          <w:sz w:val="28"/>
          <w:szCs w:val="28"/>
          <w:rtl/>
          <w:lang w:bidi="ar-EG"/>
        </w:rPr>
      </w:pPr>
    </w:p>
    <w:p w14:paraId="51B7D8B0" w14:textId="77777777" w:rsidR="000550BE" w:rsidRDefault="000550BE" w:rsidP="00B1500B">
      <w:pPr>
        <w:rPr>
          <w:rStyle w:val="Strong"/>
          <w:rFonts w:ascii="Sakkal Majalla" w:hAnsi="Sakkal Majalla" w:cs="Sakkal Majalla"/>
          <w:sz w:val="28"/>
          <w:szCs w:val="28"/>
          <w:rtl/>
          <w:lang w:bidi="ar-EG"/>
        </w:rPr>
      </w:pPr>
    </w:p>
    <w:p w14:paraId="58435EDC" w14:textId="77777777" w:rsidR="000550BE" w:rsidRDefault="000550BE" w:rsidP="00B1500B">
      <w:pPr>
        <w:rPr>
          <w:rStyle w:val="Strong"/>
          <w:rFonts w:ascii="Sakkal Majalla" w:hAnsi="Sakkal Majalla" w:cs="Sakkal Majalla"/>
          <w:sz w:val="28"/>
          <w:szCs w:val="28"/>
          <w:rtl/>
          <w:lang w:bidi="ar-EG"/>
        </w:rPr>
      </w:pPr>
    </w:p>
    <w:p w14:paraId="150F6F67" w14:textId="77777777" w:rsidR="000550BE" w:rsidRPr="000550BE" w:rsidRDefault="000550BE" w:rsidP="000550BE">
      <w:pPr>
        <w:rPr>
          <w:rFonts w:ascii="Sakkal Majalla" w:hAnsi="Sakkal Majalla" w:cs="Sakkal Majalla"/>
          <w:sz w:val="28"/>
          <w:szCs w:val="28"/>
        </w:rPr>
      </w:pPr>
      <w:r w:rsidRPr="000550BE">
        <w:rPr>
          <w:rStyle w:val="Strong"/>
          <w:rFonts w:ascii="Sakkal Majalla" w:hAnsi="Sakkal Majalla" w:cs="Sakkal Majalla"/>
          <w:sz w:val="28"/>
          <w:szCs w:val="28"/>
          <w:rtl/>
        </w:rPr>
        <w:lastRenderedPageBreak/>
        <w:t>القسم الأول: البيانات الديموغرافية</w:t>
      </w:r>
    </w:p>
    <w:tbl>
      <w:tblPr>
        <w:tblStyle w:val="PlainTable1"/>
        <w:tblW w:w="8773" w:type="dxa"/>
        <w:tblLook w:val="04A0" w:firstRow="1" w:lastRow="0" w:firstColumn="1" w:lastColumn="0" w:noHBand="0" w:noVBand="1"/>
      </w:tblPr>
      <w:tblGrid>
        <w:gridCol w:w="3095"/>
        <w:gridCol w:w="4400"/>
        <w:gridCol w:w="1278"/>
      </w:tblGrid>
      <w:tr w:rsidR="000550BE" w:rsidRPr="000550BE" w14:paraId="03FBB78C" w14:textId="77777777" w:rsidTr="000550BE">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Pr>
          <w:p w14:paraId="563D1893" w14:textId="64B1AEE4" w:rsidR="000550BE" w:rsidRPr="000550BE" w:rsidRDefault="000550BE" w:rsidP="000550BE">
            <w:pPr>
              <w:spacing w:line="360" w:lineRule="auto"/>
              <w:jc w:val="center"/>
              <w:rPr>
                <w:rFonts w:ascii="Sakkal Majalla" w:hAnsi="Sakkal Majalla" w:cs="Sakkal Majalla"/>
                <w:b w:val="0"/>
                <w:bCs w:val="0"/>
                <w:sz w:val="28"/>
                <w:szCs w:val="28"/>
                <w:rtl/>
              </w:rPr>
            </w:pPr>
            <w:r w:rsidRPr="000550BE">
              <w:rPr>
                <w:rFonts w:ascii="Sakkal Majalla" w:hAnsi="Sakkal Majalla" w:cs="Sakkal Majalla"/>
                <w:b w:val="0"/>
                <w:bCs w:val="0"/>
                <w:sz w:val="28"/>
                <w:szCs w:val="28"/>
                <w:rtl/>
              </w:rPr>
              <w:t>الخيارات</w:t>
            </w:r>
          </w:p>
        </w:tc>
        <w:tc>
          <w:tcPr>
            <w:tcW w:w="0" w:type="auto"/>
          </w:tcPr>
          <w:p w14:paraId="72341D24" w14:textId="461607FC" w:rsidR="000550BE" w:rsidRPr="000550BE" w:rsidRDefault="000550BE" w:rsidP="000550B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tl/>
              </w:rPr>
              <w:t>المتغير</w:t>
            </w:r>
          </w:p>
        </w:tc>
        <w:tc>
          <w:tcPr>
            <w:tcW w:w="0" w:type="auto"/>
            <w:hideMark/>
          </w:tcPr>
          <w:p w14:paraId="0C317260" w14:textId="73933A65" w:rsidR="000550BE" w:rsidRPr="000550BE" w:rsidRDefault="000550BE" w:rsidP="000550B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b w:val="0"/>
                <w:bCs w:val="0"/>
                <w:sz w:val="28"/>
                <w:szCs w:val="28"/>
                <w:rtl/>
              </w:rPr>
              <w:t>الرقم</w:t>
            </w:r>
          </w:p>
        </w:tc>
      </w:tr>
      <w:tr w:rsidR="000550BE" w:rsidRPr="000550BE" w14:paraId="74FFC4F4" w14:textId="77777777" w:rsidTr="000550BE">
        <w:trPr>
          <w:cnfStyle w:val="000000100000" w:firstRow="0" w:lastRow="0" w:firstColumn="0" w:lastColumn="0" w:oddVBand="0" w:evenVBand="0" w:oddHBand="1" w:evenHBand="0"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0" w:type="auto"/>
          </w:tcPr>
          <w:p w14:paraId="6748BDD2" w14:textId="77777777" w:rsidR="000550BE" w:rsidRDefault="000550BE" w:rsidP="000550BE">
            <w:pPr>
              <w:spacing w:line="360" w:lineRule="auto"/>
              <w:rPr>
                <w:rFonts w:ascii="Segoe UI Symbol" w:hAnsi="Segoe UI Symbol"/>
                <w:sz w:val="28"/>
                <w:szCs w:val="28"/>
                <w:rtl/>
                <w:lang w:bidi="ar-EG"/>
              </w:rPr>
            </w:pPr>
            <w:r w:rsidRPr="000550BE">
              <w:rPr>
                <w:rFonts w:ascii="Segoe UI Symbol" w:hAnsi="Segoe UI Symbol" w:cs="Segoe UI Symbol"/>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 xml:space="preserve">ذكر </w:t>
            </w:r>
          </w:p>
          <w:p w14:paraId="5F7E12AC" w14:textId="3EF8BBC8" w:rsidR="000550BE" w:rsidRP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أنثى</w:t>
            </w:r>
          </w:p>
        </w:tc>
        <w:tc>
          <w:tcPr>
            <w:tcW w:w="0" w:type="auto"/>
          </w:tcPr>
          <w:p w14:paraId="6E8EC626" w14:textId="00E4AAEE"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الجنس</w:t>
            </w:r>
          </w:p>
        </w:tc>
        <w:tc>
          <w:tcPr>
            <w:tcW w:w="0" w:type="auto"/>
            <w:hideMark/>
          </w:tcPr>
          <w:p w14:paraId="6ABD274F" w14:textId="544ED002"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1</w:t>
            </w:r>
          </w:p>
        </w:tc>
      </w:tr>
      <w:tr w:rsidR="000550BE" w:rsidRPr="000550BE" w14:paraId="6B5D610E" w14:textId="77777777" w:rsidTr="000550BE">
        <w:trPr>
          <w:trHeight w:val="3004"/>
        </w:trPr>
        <w:tc>
          <w:tcPr>
            <w:cnfStyle w:val="001000000000" w:firstRow="0" w:lastRow="0" w:firstColumn="1" w:lastColumn="0" w:oddVBand="0" w:evenVBand="0" w:oddHBand="0" w:evenHBand="0" w:firstRowFirstColumn="0" w:firstRowLastColumn="0" w:lastRowFirstColumn="0" w:lastRowLastColumn="0"/>
            <w:tcW w:w="0" w:type="auto"/>
          </w:tcPr>
          <w:p w14:paraId="6215F7F2"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 xml:space="preserve">أقل من 25 </w:t>
            </w:r>
          </w:p>
          <w:p w14:paraId="4B2B274D" w14:textId="77777777" w:rsidR="000550BE" w:rsidRDefault="000550BE" w:rsidP="000550BE">
            <w:pPr>
              <w:spacing w:line="360" w:lineRule="auto"/>
              <w:rPr>
                <w:rFonts w:ascii="Segoe UI Symbol" w:hAnsi="Segoe UI Symbol" w:cs="Segoe UI Symbol"/>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25</w:t>
            </w:r>
            <w:r w:rsidRPr="000550BE">
              <w:rPr>
                <w:rFonts w:ascii="Sakkal Majalla" w:hAnsi="Sakkal Majalla" w:cs="Sakkal Majalla" w:hint="cs"/>
                <w:sz w:val="28"/>
                <w:szCs w:val="28"/>
                <w:rtl/>
              </w:rPr>
              <w:t>–</w:t>
            </w:r>
            <w:r w:rsidRPr="000550BE">
              <w:rPr>
                <w:rFonts w:ascii="Sakkal Majalla" w:hAnsi="Sakkal Majalla" w:cs="Sakkal Majalla"/>
                <w:sz w:val="28"/>
                <w:szCs w:val="28"/>
                <w:rtl/>
              </w:rPr>
              <w:t xml:space="preserve">34 </w:t>
            </w:r>
          </w:p>
          <w:p w14:paraId="0B2D15D3"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35</w:t>
            </w:r>
            <w:r w:rsidRPr="000550BE">
              <w:rPr>
                <w:rFonts w:ascii="Sakkal Majalla" w:hAnsi="Sakkal Majalla" w:cs="Sakkal Majalla" w:hint="cs"/>
                <w:sz w:val="28"/>
                <w:szCs w:val="28"/>
                <w:rtl/>
              </w:rPr>
              <w:t>–</w:t>
            </w:r>
            <w:r w:rsidRPr="000550BE">
              <w:rPr>
                <w:rFonts w:ascii="Sakkal Majalla" w:hAnsi="Sakkal Majalla" w:cs="Sakkal Majalla"/>
                <w:sz w:val="28"/>
                <w:szCs w:val="28"/>
                <w:rtl/>
              </w:rPr>
              <w:t xml:space="preserve">44 </w:t>
            </w:r>
          </w:p>
          <w:p w14:paraId="4907419B"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45</w:t>
            </w:r>
            <w:r w:rsidRPr="000550BE">
              <w:rPr>
                <w:rFonts w:ascii="Sakkal Majalla" w:hAnsi="Sakkal Majalla" w:cs="Sakkal Majalla" w:hint="cs"/>
                <w:sz w:val="28"/>
                <w:szCs w:val="28"/>
                <w:rtl/>
              </w:rPr>
              <w:t>–</w:t>
            </w:r>
            <w:r w:rsidRPr="000550BE">
              <w:rPr>
                <w:rFonts w:ascii="Sakkal Majalla" w:hAnsi="Sakkal Majalla" w:cs="Sakkal Majalla"/>
                <w:sz w:val="28"/>
                <w:szCs w:val="28"/>
                <w:rtl/>
              </w:rPr>
              <w:t>54</w:t>
            </w:r>
          </w:p>
          <w:p w14:paraId="32D0A521" w14:textId="5BAAF85F" w:rsidR="000550BE" w:rsidRPr="000550BE" w:rsidRDefault="000550BE" w:rsidP="000550BE">
            <w:pPr>
              <w:spacing w:line="360" w:lineRule="auto"/>
              <w:rPr>
                <w:rFonts w:ascii="Sakkal Majalla" w:hAnsi="Sakkal Majalla" w:cs="Sakkal Majalla"/>
                <w:sz w:val="28"/>
                <w:szCs w:val="28"/>
                <w:rtl/>
              </w:rPr>
            </w:pPr>
            <w:r w:rsidRPr="000550BE">
              <w:rPr>
                <w:rFonts w:ascii="Sakkal Majalla" w:hAnsi="Sakkal Majalla" w:cs="Sakkal Majalla"/>
                <w:sz w:val="28"/>
                <w:szCs w:val="28"/>
                <w:rtl/>
              </w:rPr>
              <w:t xml:space="preserve"> </w:t>
            </w: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55 </w:t>
            </w:r>
            <w:r w:rsidRPr="000550BE">
              <w:rPr>
                <w:rFonts w:ascii="Sakkal Majalla" w:hAnsi="Sakkal Majalla" w:cs="Sakkal Majalla" w:hint="cs"/>
                <w:sz w:val="28"/>
                <w:szCs w:val="28"/>
                <w:rtl/>
              </w:rPr>
              <w:t>فأكثر</w:t>
            </w:r>
          </w:p>
        </w:tc>
        <w:tc>
          <w:tcPr>
            <w:tcW w:w="0" w:type="auto"/>
          </w:tcPr>
          <w:p w14:paraId="250FFB22" w14:textId="029F42C1" w:rsidR="000550BE" w:rsidRPr="000550BE" w:rsidRDefault="000550BE" w:rsidP="000550BE">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العمر</w:t>
            </w:r>
          </w:p>
        </w:tc>
        <w:tc>
          <w:tcPr>
            <w:tcW w:w="0" w:type="auto"/>
            <w:hideMark/>
          </w:tcPr>
          <w:p w14:paraId="1333B0B1" w14:textId="76548F72" w:rsidR="000550BE" w:rsidRPr="000550BE" w:rsidRDefault="000550BE" w:rsidP="000550BE">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2</w:t>
            </w:r>
          </w:p>
        </w:tc>
      </w:tr>
      <w:tr w:rsidR="000550BE" w:rsidRPr="000550BE" w14:paraId="01A1A6FE" w14:textId="77777777" w:rsidTr="000550BE">
        <w:trPr>
          <w:cnfStyle w:val="000000100000" w:firstRow="0" w:lastRow="0" w:firstColumn="0" w:lastColumn="0" w:oddVBand="0" w:evenVBand="0" w:oddHBand="1" w:evenHBand="0" w:firstRowFirstColumn="0" w:firstRowLastColumn="0" w:lastRowFirstColumn="0" w:lastRowLastColumn="0"/>
          <w:trHeight w:val="2396"/>
        </w:trPr>
        <w:tc>
          <w:tcPr>
            <w:cnfStyle w:val="001000000000" w:firstRow="0" w:lastRow="0" w:firstColumn="1" w:lastColumn="0" w:oddVBand="0" w:evenVBand="0" w:oddHBand="0" w:evenHBand="0" w:firstRowFirstColumn="0" w:firstRowLastColumn="0" w:lastRowFirstColumn="0" w:lastRowLastColumn="0"/>
            <w:tcW w:w="0" w:type="auto"/>
          </w:tcPr>
          <w:p w14:paraId="0586B171" w14:textId="77777777" w:rsidR="000550BE" w:rsidRDefault="000550BE" w:rsidP="000550BE">
            <w:pPr>
              <w:spacing w:line="360" w:lineRule="auto"/>
              <w:rPr>
                <w:rFonts w:ascii="Segoe UI Symbol" w:hAnsi="Segoe UI Symbol"/>
                <w:sz w:val="28"/>
                <w:szCs w:val="28"/>
                <w:rtl/>
                <w:lang w:bidi="ar-EG"/>
              </w:rPr>
            </w:pPr>
            <w:r w:rsidRPr="000550BE">
              <w:rPr>
                <w:rFonts w:ascii="Segoe UI Symbol" w:hAnsi="Segoe UI Symbol" w:cs="Segoe UI Symbol"/>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 xml:space="preserve">دبلوم </w:t>
            </w:r>
          </w:p>
          <w:p w14:paraId="328F9202" w14:textId="77777777" w:rsidR="000550BE" w:rsidRDefault="000550BE" w:rsidP="000550BE">
            <w:pPr>
              <w:spacing w:line="360" w:lineRule="auto"/>
              <w:rPr>
                <w:rFonts w:ascii="Segoe UI Symbol" w:hAnsi="Segoe UI Symbol" w:cs="Segoe UI Symbol"/>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بكالوريوس</w:t>
            </w:r>
            <w:r w:rsidRPr="000550BE">
              <w:rPr>
                <w:rFonts w:ascii="Sakkal Majalla" w:hAnsi="Sakkal Majalla" w:cs="Sakkal Majalla"/>
                <w:sz w:val="28"/>
                <w:szCs w:val="28"/>
                <w:rtl/>
              </w:rPr>
              <w:t xml:space="preserve"> </w:t>
            </w:r>
          </w:p>
          <w:p w14:paraId="7FC696BA"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ماجستير</w:t>
            </w:r>
            <w:r w:rsidRPr="000550BE">
              <w:rPr>
                <w:rFonts w:ascii="Sakkal Majalla" w:hAnsi="Sakkal Majalla" w:cs="Sakkal Majalla"/>
                <w:sz w:val="28"/>
                <w:szCs w:val="28"/>
                <w:rtl/>
              </w:rPr>
              <w:t xml:space="preserve"> </w:t>
            </w:r>
          </w:p>
          <w:p w14:paraId="1E06699A" w14:textId="48E12148" w:rsidR="000550BE" w:rsidRP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دكتوراه</w:t>
            </w:r>
          </w:p>
        </w:tc>
        <w:tc>
          <w:tcPr>
            <w:tcW w:w="0" w:type="auto"/>
          </w:tcPr>
          <w:p w14:paraId="402A627B" w14:textId="095BB39E"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المؤهل العلمي</w:t>
            </w:r>
          </w:p>
        </w:tc>
        <w:tc>
          <w:tcPr>
            <w:tcW w:w="0" w:type="auto"/>
            <w:hideMark/>
          </w:tcPr>
          <w:p w14:paraId="78613D2F" w14:textId="7121FE6C"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3</w:t>
            </w:r>
          </w:p>
        </w:tc>
      </w:tr>
      <w:tr w:rsidR="000550BE" w:rsidRPr="000550BE" w14:paraId="53294D4B" w14:textId="77777777" w:rsidTr="000550BE">
        <w:trPr>
          <w:trHeight w:val="3004"/>
        </w:trPr>
        <w:tc>
          <w:tcPr>
            <w:cnfStyle w:val="001000000000" w:firstRow="0" w:lastRow="0" w:firstColumn="1" w:lastColumn="0" w:oddVBand="0" w:evenVBand="0" w:oddHBand="0" w:evenHBand="0" w:firstRowFirstColumn="0" w:firstRowLastColumn="0" w:lastRowFirstColumn="0" w:lastRowLastColumn="0"/>
            <w:tcW w:w="0" w:type="auto"/>
          </w:tcPr>
          <w:p w14:paraId="63378D24" w14:textId="77777777" w:rsidR="000550BE" w:rsidRDefault="000550BE" w:rsidP="000550BE">
            <w:pPr>
              <w:spacing w:line="360" w:lineRule="auto"/>
              <w:rPr>
                <w:rFonts w:ascii="Sakkal Majalla" w:hAnsi="Sakkal Majalla" w:cs="Sakkal Majalla"/>
                <w:sz w:val="28"/>
                <w:szCs w:val="28"/>
                <w:rtl/>
                <w:lang w:bidi="ar-EG"/>
              </w:rPr>
            </w:pPr>
            <w:r w:rsidRPr="000550BE">
              <w:rPr>
                <w:rFonts w:ascii="Segoe UI Symbol" w:hAnsi="Segoe UI Symbol" w:cs="Segoe UI Symbol"/>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 xml:space="preserve">أقل من 5 </w:t>
            </w:r>
          </w:p>
          <w:p w14:paraId="45D78BAF"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5</w:t>
            </w:r>
            <w:r w:rsidRPr="000550BE">
              <w:rPr>
                <w:rFonts w:ascii="Sakkal Majalla" w:hAnsi="Sakkal Majalla" w:cs="Sakkal Majalla" w:hint="cs"/>
                <w:sz w:val="28"/>
                <w:szCs w:val="28"/>
                <w:rtl/>
              </w:rPr>
              <w:t>–</w:t>
            </w:r>
            <w:r w:rsidRPr="000550BE">
              <w:rPr>
                <w:rFonts w:ascii="Sakkal Majalla" w:hAnsi="Sakkal Majalla" w:cs="Sakkal Majalla"/>
                <w:sz w:val="28"/>
                <w:szCs w:val="28"/>
                <w:rtl/>
              </w:rPr>
              <w:t xml:space="preserve">10 </w:t>
            </w:r>
          </w:p>
          <w:p w14:paraId="721E3CA0" w14:textId="77777777" w:rsid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11</w:t>
            </w:r>
            <w:r w:rsidRPr="000550BE">
              <w:rPr>
                <w:rFonts w:ascii="Sakkal Majalla" w:hAnsi="Sakkal Majalla" w:cs="Sakkal Majalla" w:hint="cs"/>
                <w:sz w:val="28"/>
                <w:szCs w:val="28"/>
                <w:rtl/>
              </w:rPr>
              <w:t>–</w:t>
            </w:r>
            <w:r w:rsidRPr="000550BE">
              <w:rPr>
                <w:rFonts w:ascii="Sakkal Majalla" w:hAnsi="Sakkal Majalla" w:cs="Sakkal Majalla"/>
                <w:sz w:val="28"/>
                <w:szCs w:val="28"/>
                <w:rtl/>
              </w:rPr>
              <w:t>15</w:t>
            </w:r>
          </w:p>
          <w:p w14:paraId="0B225E5D" w14:textId="77777777" w:rsidR="000550BE" w:rsidRDefault="000550BE" w:rsidP="000550BE">
            <w:pPr>
              <w:spacing w:line="360" w:lineRule="auto"/>
              <w:rPr>
                <w:rFonts w:ascii="Segoe UI Symbol" w:hAnsi="Segoe UI Symbol" w:cs="Segoe UI Symbol"/>
                <w:sz w:val="28"/>
                <w:szCs w:val="28"/>
                <w:rtl/>
              </w:rPr>
            </w:pPr>
            <w:r w:rsidRPr="000550BE">
              <w:rPr>
                <w:rFonts w:ascii="Sakkal Majalla" w:hAnsi="Sakkal Majalla" w:cs="Sakkal Majalla"/>
                <w:sz w:val="28"/>
                <w:szCs w:val="28"/>
                <w:rtl/>
              </w:rPr>
              <w:t xml:space="preserve"> </w:t>
            </w: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16</w:t>
            </w:r>
            <w:r w:rsidRPr="000550BE">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0550BE">
              <w:rPr>
                <w:rFonts w:ascii="Sakkal Majalla" w:hAnsi="Sakkal Majalla" w:cs="Sakkal Majalla"/>
                <w:sz w:val="28"/>
                <w:szCs w:val="28"/>
                <w:rtl/>
              </w:rPr>
              <w:t xml:space="preserve">20 </w:t>
            </w:r>
          </w:p>
          <w:p w14:paraId="6BFFFF3B" w14:textId="34967564" w:rsidR="000550BE" w:rsidRP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أكثر</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من</w:t>
            </w:r>
            <w:r w:rsidRPr="000550BE">
              <w:rPr>
                <w:rFonts w:ascii="Sakkal Majalla" w:hAnsi="Sakkal Majalla" w:cs="Sakkal Majalla"/>
                <w:sz w:val="28"/>
                <w:szCs w:val="28"/>
                <w:rtl/>
              </w:rPr>
              <w:t xml:space="preserve"> 20</w:t>
            </w:r>
          </w:p>
        </w:tc>
        <w:tc>
          <w:tcPr>
            <w:tcW w:w="0" w:type="auto"/>
          </w:tcPr>
          <w:p w14:paraId="62DD8B37" w14:textId="770DEB12" w:rsidR="000550BE" w:rsidRPr="000550BE" w:rsidRDefault="000550BE" w:rsidP="000550BE">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سنوات الخبرة في المؤسسة</w:t>
            </w:r>
          </w:p>
        </w:tc>
        <w:tc>
          <w:tcPr>
            <w:tcW w:w="0" w:type="auto"/>
            <w:hideMark/>
          </w:tcPr>
          <w:p w14:paraId="31901C64" w14:textId="3510DC3B" w:rsidR="000550BE" w:rsidRPr="000550BE" w:rsidRDefault="000550BE" w:rsidP="000550BE">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4</w:t>
            </w:r>
          </w:p>
        </w:tc>
      </w:tr>
      <w:tr w:rsidR="000550BE" w:rsidRPr="000550BE" w14:paraId="4683E25F" w14:textId="77777777" w:rsidTr="000550BE">
        <w:trPr>
          <w:cnfStyle w:val="000000100000" w:firstRow="0" w:lastRow="0" w:firstColumn="0" w:lastColumn="0" w:oddVBand="0" w:evenVBand="0" w:oddHBand="1" w:evenHBand="0" w:firstRowFirstColumn="0" w:firstRowLastColumn="0" w:lastRowFirstColumn="0" w:lastRowLastColumn="0"/>
          <w:trHeight w:val="1797"/>
        </w:trPr>
        <w:tc>
          <w:tcPr>
            <w:cnfStyle w:val="001000000000" w:firstRow="0" w:lastRow="0" w:firstColumn="1" w:lastColumn="0" w:oddVBand="0" w:evenVBand="0" w:oddHBand="0" w:evenHBand="0" w:firstRowFirstColumn="0" w:firstRowLastColumn="0" w:lastRowFirstColumn="0" w:lastRowLastColumn="0"/>
            <w:tcW w:w="0" w:type="auto"/>
          </w:tcPr>
          <w:p w14:paraId="28A27224" w14:textId="77777777" w:rsidR="000550BE" w:rsidRDefault="000550BE" w:rsidP="000550BE">
            <w:pPr>
              <w:spacing w:line="360" w:lineRule="auto"/>
              <w:rPr>
                <w:rFonts w:ascii="Segoe UI Symbol" w:hAnsi="Segoe UI Symbol"/>
                <w:sz w:val="28"/>
                <w:szCs w:val="28"/>
                <w:rtl/>
                <w:lang w:bidi="ar-EG"/>
              </w:rPr>
            </w:pPr>
            <w:r w:rsidRPr="000550BE">
              <w:rPr>
                <w:rFonts w:ascii="Segoe UI Symbol" w:hAnsi="Segoe UI Symbol" w:cs="Segoe UI Symbol"/>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 xml:space="preserve">إداري </w:t>
            </w:r>
          </w:p>
          <w:p w14:paraId="07A0893B" w14:textId="77777777" w:rsidR="000550BE" w:rsidRDefault="000550BE" w:rsidP="000550BE">
            <w:pPr>
              <w:spacing w:line="360" w:lineRule="auto"/>
              <w:rPr>
                <w:rFonts w:ascii="Segoe UI Symbol" w:hAnsi="Segoe UI Symbol" w:cs="Segoe UI Symbol"/>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فني</w:t>
            </w:r>
            <w:r w:rsidRPr="000550BE">
              <w:rPr>
                <w:rFonts w:ascii="Sakkal Majalla" w:hAnsi="Sakkal Majalla" w:cs="Sakkal Majalla"/>
                <w:sz w:val="28"/>
                <w:szCs w:val="28"/>
                <w:rtl/>
              </w:rPr>
              <w:t xml:space="preserve"> </w:t>
            </w:r>
          </w:p>
          <w:p w14:paraId="3BCD9623" w14:textId="6E76015D" w:rsidR="000550BE" w:rsidRPr="000550BE" w:rsidRDefault="000550BE" w:rsidP="000550BE">
            <w:pPr>
              <w:spacing w:line="360" w:lineRule="auto"/>
              <w:rPr>
                <w:rFonts w:ascii="Sakkal Majalla" w:hAnsi="Sakkal Majalla" w:cs="Sakkal Majalla"/>
                <w:sz w:val="28"/>
                <w:szCs w:val="28"/>
                <w:rtl/>
              </w:rPr>
            </w:pPr>
            <w:r w:rsidRPr="000550BE">
              <w:rPr>
                <w:rFonts w:ascii="Segoe UI Symbol" w:hAnsi="Segoe UI Symbol" w:cs="Segoe UI Symbol" w:hint="cs"/>
                <w:sz w:val="28"/>
                <w:szCs w:val="28"/>
                <w:rtl/>
              </w:rPr>
              <w:t>☐</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ممارس</w:t>
            </w:r>
            <w:r w:rsidRPr="000550BE">
              <w:rPr>
                <w:rFonts w:ascii="Sakkal Majalla" w:hAnsi="Sakkal Majalla" w:cs="Sakkal Majalla"/>
                <w:sz w:val="28"/>
                <w:szCs w:val="28"/>
                <w:rtl/>
              </w:rPr>
              <w:t xml:space="preserve"> </w:t>
            </w:r>
            <w:r w:rsidRPr="000550BE">
              <w:rPr>
                <w:rFonts w:ascii="Sakkal Majalla" w:hAnsi="Sakkal Majalla" w:cs="Sakkal Majalla" w:hint="cs"/>
                <w:sz w:val="28"/>
                <w:szCs w:val="28"/>
                <w:rtl/>
              </w:rPr>
              <w:t>صحي</w:t>
            </w:r>
            <w:r w:rsidRPr="000550BE">
              <w:rPr>
                <w:rFonts w:ascii="Sakkal Majalla" w:hAnsi="Sakkal Majalla" w:cs="Sakkal Majalla"/>
                <w:sz w:val="28"/>
                <w:szCs w:val="28"/>
                <w:rtl/>
              </w:rPr>
              <w:t xml:space="preserve"> </w:t>
            </w:r>
          </w:p>
        </w:tc>
        <w:tc>
          <w:tcPr>
            <w:tcW w:w="0" w:type="auto"/>
          </w:tcPr>
          <w:p w14:paraId="77E2072F" w14:textId="56EF77A3"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الوظيفة</w:t>
            </w:r>
          </w:p>
        </w:tc>
        <w:tc>
          <w:tcPr>
            <w:tcW w:w="0" w:type="auto"/>
            <w:hideMark/>
          </w:tcPr>
          <w:p w14:paraId="72870C90" w14:textId="68329744" w:rsidR="000550BE" w:rsidRPr="000550BE" w:rsidRDefault="000550BE" w:rsidP="000550BE">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5</w:t>
            </w:r>
          </w:p>
        </w:tc>
      </w:tr>
    </w:tbl>
    <w:p w14:paraId="4C902A35" w14:textId="79EF4D71" w:rsidR="000550BE" w:rsidRDefault="000550BE" w:rsidP="000550BE">
      <w:pPr>
        <w:bidi w:val="0"/>
      </w:pPr>
    </w:p>
    <w:p w14:paraId="51B008F9" w14:textId="77777777" w:rsidR="000550BE" w:rsidRPr="000550BE" w:rsidRDefault="000550BE" w:rsidP="000550BE">
      <w:pPr>
        <w:rPr>
          <w:rFonts w:ascii="Sakkal Majalla" w:hAnsi="Sakkal Majalla" w:cs="Sakkal Majalla"/>
          <w:sz w:val="28"/>
          <w:szCs w:val="28"/>
        </w:rPr>
      </w:pPr>
      <w:r w:rsidRPr="000550BE">
        <w:rPr>
          <w:rStyle w:val="Strong"/>
          <w:rFonts w:ascii="Sakkal Majalla" w:hAnsi="Sakkal Majalla" w:cs="Sakkal Majalla"/>
          <w:sz w:val="28"/>
          <w:szCs w:val="28"/>
          <w:rtl/>
        </w:rPr>
        <w:lastRenderedPageBreak/>
        <w:t>القسم الثاني: المتغيرات البحثية</w:t>
      </w:r>
    </w:p>
    <w:p w14:paraId="69550A80" w14:textId="0CC87E92" w:rsidR="000550BE" w:rsidRDefault="000550BE" w:rsidP="000550BE">
      <w:pPr>
        <w:rPr>
          <w:rFonts w:ascii="Sakkal Majalla" w:hAnsi="Sakkal Majalla" w:cs="Sakkal Majalla"/>
          <w:sz w:val="28"/>
          <w:szCs w:val="28"/>
          <w:rtl/>
        </w:rPr>
      </w:pPr>
      <w:r w:rsidRPr="000550BE">
        <w:rPr>
          <w:rStyle w:val="Strong"/>
          <w:rFonts w:ascii="Sakkal Majalla" w:hAnsi="Sakkal Majalla" w:cs="Sakkal Majalla"/>
          <w:sz w:val="28"/>
          <w:szCs w:val="28"/>
          <w:rtl/>
        </w:rPr>
        <w:t>ملاحظة</w:t>
      </w:r>
      <w:r w:rsidRPr="000550BE">
        <w:rPr>
          <w:rStyle w:val="Strong"/>
          <w:rFonts w:ascii="Sakkal Majalla" w:hAnsi="Sakkal Majalla" w:cs="Sakkal Majalla"/>
          <w:sz w:val="28"/>
          <w:szCs w:val="28"/>
        </w:rPr>
        <w:t>:</w:t>
      </w:r>
      <w:r w:rsidRPr="000550BE">
        <w:rPr>
          <w:rFonts w:ascii="Sakkal Majalla" w:hAnsi="Sakkal Majalla" w:cs="Sakkal Majalla"/>
          <w:sz w:val="28"/>
          <w:szCs w:val="28"/>
        </w:rPr>
        <w:t xml:space="preserve"> </w:t>
      </w:r>
      <w:r w:rsidRPr="000550BE">
        <w:rPr>
          <w:rFonts w:ascii="Sakkal Majalla" w:hAnsi="Sakkal Majalla" w:cs="Sakkal Majalla"/>
          <w:sz w:val="28"/>
          <w:szCs w:val="28"/>
          <w:rtl/>
        </w:rPr>
        <w:t>يرجى تحديد درجة موافقتك على كل عبارة باستخدام مقياس ليكرت من 1 إلى 5، حيث</w:t>
      </w:r>
      <w:r w:rsidRPr="000550BE">
        <w:rPr>
          <w:rFonts w:ascii="Sakkal Majalla" w:hAnsi="Sakkal Majalla" w:cs="Sakkal Majalla"/>
          <w:sz w:val="28"/>
          <w:szCs w:val="28"/>
        </w:rPr>
        <w:t>:</w:t>
      </w:r>
      <w:r w:rsidRPr="000550BE">
        <w:rPr>
          <w:rFonts w:ascii="Sakkal Majalla" w:hAnsi="Sakkal Majalla" w:cs="Sakkal Majalla"/>
          <w:sz w:val="28"/>
          <w:szCs w:val="28"/>
        </w:rPr>
        <w:br/>
      </w:r>
      <w:r w:rsidR="000B6721">
        <w:rPr>
          <w:rFonts w:ascii="Sakkal Majalla" w:hAnsi="Sakkal Majalla" w:cs="Sakkal Majalla" w:hint="cs"/>
          <w:sz w:val="28"/>
          <w:szCs w:val="28"/>
          <w:rtl/>
        </w:rPr>
        <w:t xml:space="preserve">1= </w:t>
      </w:r>
      <w:r w:rsidRPr="000550BE">
        <w:rPr>
          <w:rFonts w:ascii="Sakkal Majalla" w:hAnsi="Sakkal Majalla" w:cs="Sakkal Majalla"/>
          <w:sz w:val="28"/>
          <w:szCs w:val="28"/>
          <w:rtl/>
        </w:rPr>
        <w:t>لا أوافق بشدة، 2 = لا أوافق، 3 = محايد، 4 = أوافق، 5 = أوافق بشدة</w:t>
      </w:r>
    </w:p>
    <w:p w14:paraId="391808DD" w14:textId="6A18E7FD" w:rsidR="000B6721" w:rsidRPr="000550BE" w:rsidRDefault="000B6721" w:rsidP="000550BE">
      <w:pPr>
        <w:rPr>
          <w:rFonts w:ascii="Sakkal Majalla" w:hAnsi="Sakkal Majalla" w:cs="Sakkal Majalla"/>
          <w:sz w:val="28"/>
          <w:szCs w:val="28"/>
        </w:rPr>
      </w:pPr>
      <w:r w:rsidRPr="000550BE">
        <w:rPr>
          <w:rStyle w:val="Strong"/>
          <w:rFonts w:ascii="Sakkal Majalla" w:hAnsi="Sakkal Majalla" w:cs="Sakkal Majalla"/>
          <w:sz w:val="28"/>
          <w:szCs w:val="28"/>
          <w:rtl/>
        </w:rPr>
        <w:t>المتغير المستقل: تحسين كفاءة الأنشطة والعمليات في المؤسسات الصحية</w:t>
      </w:r>
    </w:p>
    <w:tbl>
      <w:tblPr>
        <w:tblStyle w:val="PlainTable1"/>
        <w:tblW w:w="8741" w:type="dxa"/>
        <w:tblLook w:val="04A0" w:firstRow="1" w:lastRow="0" w:firstColumn="1" w:lastColumn="0" w:noHBand="0" w:noVBand="1"/>
      </w:tblPr>
      <w:tblGrid>
        <w:gridCol w:w="482"/>
        <w:gridCol w:w="482"/>
        <w:gridCol w:w="482"/>
        <w:gridCol w:w="482"/>
        <w:gridCol w:w="482"/>
        <w:gridCol w:w="5657"/>
        <w:gridCol w:w="674"/>
      </w:tblGrid>
      <w:tr w:rsidR="000B6721" w:rsidRPr="000550BE" w14:paraId="67104E27" w14:textId="77777777" w:rsidTr="000B6721">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0" w:type="auto"/>
          </w:tcPr>
          <w:p w14:paraId="4D9DD4B6" w14:textId="53FC55CF" w:rsidR="000B6721" w:rsidRPr="000550BE" w:rsidRDefault="000B6721" w:rsidP="000B6721">
            <w:pPr>
              <w:spacing w:line="360" w:lineRule="auto"/>
              <w:jc w:val="center"/>
              <w:rPr>
                <w:rFonts w:ascii="Sakkal Majalla" w:hAnsi="Sakkal Majalla" w:cs="Sakkal Majalla"/>
                <w:b w:val="0"/>
                <w:bCs w:val="0"/>
                <w:sz w:val="28"/>
                <w:szCs w:val="28"/>
                <w:rtl/>
              </w:rPr>
            </w:pPr>
            <w:r w:rsidRPr="000550BE">
              <w:rPr>
                <w:rFonts w:ascii="Sakkal Majalla" w:hAnsi="Sakkal Majalla" w:cs="Sakkal Majalla"/>
                <w:b w:val="0"/>
                <w:bCs w:val="0"/>
                <w:sz w:val="28"/>
                <w:szCs w:val="28"/>
              </w:rPr>
              <w:t>1</w:t>
            </w:r>
          </w:p>
        </w:tc>
        <w:tc>
          <w:tcPr>
            <w:tcW w:w="0" w:type="auto"/>
          </w:tcPr>
          <w:p w14:paraId="3AF62E12" w14:textId="1274C0B7"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Pr>
              <w:t>2</w:t>
            </w:r>
          </w:p>
        </w:tc>
        <w:tc>
          <w:tcPr>
            <w:tcW w:w="0" w:type="auto"/>
          </w:tcPr>
          <w:p w14:paraId="11524E38" w14:textId="2411F025"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Pr>
              <w:t>3</w:t>
            </w:r>
          </w:p>
        </w:tc>
        <w:tc>
          <w:tcPr>
            <w:tcW w:w="0" w:type="auto"/>
          </w:tcPr>
          <w:p w14:paraId="1D8F807B" w14:textId="5F366FBD"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Pr>
              <w:t>4</w:t>
            </w:r>
          </w:p>
        </w:tc>
        <w:tc>
          <w:tcPr>
            <w:tcW w:w="0" w:type="auto"/>
          </w:tcPr>
          <w:p w14:paraId="2540A2C3" w14:textId="46699D9F"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Pr>
              <w:t>5</w:t>
            </w:r>
          </w:p>
        </w:tc>
        <w:tc>
          <w:tcPr>
            <w:tcW w:w="0" w:type="auto"/>
          </w:tcPr>
          <w:p w14:paraId="42E3DBCA" w14:textId="5C4B3E31"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550BE">
              <w:rPr>
                <w:rFonts w:ascii="Sakkal Majalla" w:hAnsi="Sakkal Majalla" w:cs="Sakkal Majalla"/>
                <w:b w:val="0"/>
                <w:bCs w:val="0"/>
                <w:sz w:val="28"/>
                <w:szCs w:val="28"/>
                <w:rtl/>
              </w:rPr>
              <w:t>البند</w:t>
            </w:r>
          </w:p>
        </w:tc>
        <w:tc>
          <w:tcPr>
            <w:tcW w:w="0" w:type="auto"/>
            <w:hideMark/>
          </w:tcPr>
          <w:p w14:paraId="7E80CCBA" w14:textId="14595A24" w:rsidR="000B6721" w:rsidRPr="000550BE"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b w:val="0"/>
                <w:bCs w:val="0"/>
                <w:sz w:val="28"/>
                <w:szCs w:val="28"/>
                <w:rtl/>
              </w:rPr>
              <w:t>الرقم</w:t>
            </w:r>
          </w:p>
        </w:tc>
      </w:tr>
      <w:tr w:rsidR="000B6721" w:rsidRPr="000550BE" w14:paraId="2F214CDB" w14:textId="77777777" w:rsidTr="000B672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0" w:type="auto"/>
          </w:tcPr>
          <w:p w14:paraId="5B385A5F" w14:textId="5CD0AF2E"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1BEFDEE8" w14:textId="4CDD706C"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5C472F70" w14:textId="662EAA9C"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31F3CEA1" w14:textId="27541889"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714AC263" w14:textId="603E0EE4"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400D4D7F" w14:textId="584B48E5"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يتم تنظيم الأنشطة التشغيلية بشكل فعال داخل المؤسسة الصحية</w:t>
            </w:r>
          </w:p>
        </w:tc>
        <w:tc>
          <w:tcPr>
            <w:tcW w:w="0" w:type="auto"/>
            <w:hideMark/>
          </w:tcPr>
          <w:p w14:paraId="7FEDA9D5" w14:textId="2C792F03"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1</w:t>
            </w:r>
          </w:p>
        </w:tc>
      </w:tr>
      <w:tr w:rsidR="000B6721" w:rsidRPr="000550BE" w14:paraId="4BEAECAA" w14:textId="77777777" w:rsidTr="000B6721">
        <w:trPr>
          <w:trHeight w:val="389"/>
        </w:trPr>
        <w:tc>
          <w:tcPr>
            <w:cnfStyle w:val="001000000000" w:firstRow="0" w:lastRow="0" w:firstColumn="1" w:lastColumn="0" w:oddVBand="0" w:evenVBand="0" w:oddHBand="0" w:evenHBand="0" w:firstRowFirstColumn="0" w:firstRowLastColumn="0" w:lastRowFirstColumn="0" w:lastRowLastColumn="0"/>
            <w:tcW w:w="0" w:type="auto"/>
          </w:tcPr>
          <w:p w14:paraId="78E33329" w14:textId="47CE39D6"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3F2EA787" w14:textId="4D8DADFE"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7BDDB4CA" w14:textId="4F58CEA7"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036DA5EB" w14:textId="1CFCAD4B"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2082D7A7" w14:textId="2490DACF"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42C90FC0" w14:textId="5C10503E"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يتم تطبيق إجراءات قياسية لتحسين سير العمل</w:t>
            </w:r>
          </w:p>
        </w:tc>
        <w:tc>
          <w:tcPr>
            <w:tcW w:w="0" w:type="auto"/>
            <w:hideMark/>
          </w:tcPr>
          <w:p w14:paraId="2B8E4766" w14:textId="5962EA72"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2</w:t>
            </w:r>
          </w:p>
        </w:tc>
      </w:tr>
      <w:tr w:rsidR="000B6721" w:rsidRPr="000550BE" w14:paraId="432038E1" w14:textId="77777777" w:rsidTr="000B6721">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tcPr>
          <w:p w14:paraId="1D623561" w14:textId="6426F264"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5BA6837B" w14:textId="452DD333"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1E0EFD32" w14:textId="0A0C2273"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40143624" w14:textId="0E923DDE"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626DC7C9" w14:textId="1B5C27F2"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36284F69" w14:textId="5697ECBF"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يتم مراقبة الأداء التشغيلي بشكل دوري وتحليل النتائج</w:t>
            </w:r>
          </w:p>
        </w:tc>
        <w:tc>
          <w:tcPr>
            <w:tcW w:w="0" w:type="auto"/>
            <w:hideMark/>
          </w:tcPr>
          <w:p w14:paraId="0E860BC7" w14:textId="366E07A7"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3</w:t>
            </w:r>
          </w:p>
        </w:tc>
      </w:tr>
      <w:tr w:rsidR="000B6721" w:rsidRPr="000550BE" w14:paraId="529A5950" w14:textId="77777777" w:rsidTr="000B6721">
        <w:trPr>
          <w:trHeight w:val="389"/>
        </w:trPr>
        <w:tc>
          <w:tcPr>
            <w:cnfStyle w:val="001000000000" w:firstRow="0" w:lastRow="0" w:firstColumn="1" w:lastColumn="0" w:oddVBand="0" w:evenVBand="0" w:oddHBand="0" w:evenHBand="0" w:firstRowFirstColumn="0" w:firstRowLastColumn="0" w:lastRowFirstColumn="0" w:lastRowLastColumn="0"/>
            <w:tcW w:w="0" w:type="auto"/>
          </w:tcPr>
          <w:p w14:paraId="2AF4DB38" w14:textId="39752E87"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0E8ACB03" w14:textId="5F86D30C"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7D9AF97E" w14:textId="525B63AD"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3D625AF3" w14:textId="170BC867"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0147DFA4" w14:textId="3A13E81E"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69C8D2F1" w14:textId="28965984"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هناك خطط واضحة لتحسين استخدام الموارد وتقليل الهدر</w:t>
            </w:r>
          </w:p>
        </w:tc>
        <w:tc>
          <w:tcPr>
            <w:tcW w:w="0" w:type="auto"/>
            <w:hideMark/>
          </w:tcPr>
          <w:p w14:paraId="4632E3F5" w14:textId="437B3C65" w:rsidR="000B6721" w:rsidRPr="000550BE"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4</w:t>
            </w:r>
          </w:p>
        </w:tc>
      </w:tr>
      <w:tr w:rsidR="000B6721" w:rsidRPr="000550BE" w14:paraId="5ADE6D7C" w14:textId="77777777" w:rsidTr="000B6721">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0" w:type="auto"/>
          </w:tcPr>
          <w:p w14:paraId="73E6D93A" w14:textId="28BC926E"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7A2888D1" w14:textId="654A3D08"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0015B8C9" w14:textId="6C144926"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5C5E9810" w14:textId="61473090"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33FC7BA0" w14:textId="031EE499"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550BE">
              <w:rPr>
                <w:rFonts w:ascii="Segoe UI Symbol" w:hAnsi="Segoe UI Symbol" w:cs="Segoe UI Symbol"/>
                <w:sz w:val="28"/>
                <w:szCs w:val="28"/>
              </w:rPr>
              <w:t>☐</w:t>
            </w:r>
          </w:p>
        </w:tc>
        <w:tc>
          <w:tcPr>
            <w:tcW w:w="0" w:type="auto"/>
          </w:tcPr>
          <w:p w14:paraId="4639E675" w14:textId="3D5B555E"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tl/>
              </w:rPr>
              <w:t>هناك برامج تدريبية لتعزيز كفاءة الموظفين في تنفيذ العمليات</w:t>
            </w:r>
          </w:p>
        </w:tc>
        <w:tc>
          <w:tcPr>
            <w:tcW w:w="0" w:type="auto"/>
            <w:hideMark/>
          </w:tcPr>
          <w:p w14:paraId="066137AB" w14:textId="5851691A" w:rsidR="000B6721" w:rsidRPr="000550BE"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550BE">
              <w:rPr>
                <w:rFonts w:ascii="Sakkal Majalla" w:hAnsi="Sakkal Majalla" w:cs="Sakkal Majalla"/>
                <w:sz w:val="28"/>
                <w:szCs w:val="28"/>
              </w:rPr>
              <w:t>5</w:t>
            </w:r>
          </w:p>
        </w:tc>
      </w:tr>
    </w:tbl>
    <w:p w14:paraId="2AC393DB" w14:textId="33FEA117" w:rsidR="000B6721" w:rsidRPr="000B6721" w:rsidRDefault="000B6721" w:rsidP="000B6721">
      <w:pPr>
        <w:rPr>
          <w:rFonts w:ascii="Sakkal Majalla" w:hAnsi="Sakkal Majalla" w:cs="Sakkal Majalla"/>
          <w:b/>
          <w:bCs/>
          <w:sz w:val="28"/>
          <w:szCs w:val="28"/>
          <w:lang w:bidi="ar-EG"/>
        </w:rPr>
      </w:pPr>
      <w:r w:rsidRPr="000B6721">
        <w:rPr>
          <w:rStyle w:val="Strong"/>
          <w:rFonts w:ascii="Sakkal Majalla" w:hAnsi="Sakkal Majalla" w:cs="Sakkal Majalla"/>
          <w:sz w:val="28"/>
          <w:szCs w:val="28"/>
          <w:rtl/>
        </w:rPr>
        <w:t>المتغير التابع: تحسين جودة وكفاءة الخدمات الصحية</w:t>
      </w:r>
    </w:p>
    <w:p w14:paraId="750C934B" w14:textId="77777777" w:rsidR="000B6721" w:rsidRPr="000B6721" w:rsidRDefault="000B6721" w:rsidP="000B6721">
      <w:pPr>
        <w:rPr>
          <w:rFonts w:ascii="Sakkal Majalla" w:hAnsi="Sakkal Majalla" w:cs="Sakkal Majalla"/>
          <w:sz w:val="28"/>
          <w:szCs w:val="28"/>
        </w:rPr>
      </w:pPr>
      <w:r w:rsidRPr="000B6721">
        <w:rPr>
          <w:rStyle w:val="Strong"/>
          <w:rFonts w:ascii="Sakkal Majalla" w:hAnsi="Sakkal Majalla" w:cs="Sakkal Majalla"/>
          <w:sz w:val="28"/>
          <w:szCs w:val="28"/>
          <w:rtl/>
        </w:rPr>
        <w:t>البعد الأول: تحسين جودة الخدمات الطبية المقدمة للمرضى</w:t>
      </w:r>
    </w:p>
    <w:tbl>
      <w:tblPr>
        <w:tblStyle w:val="PlainTable1"/>
        <w:tblW w:w="8906" w:type="dxa"/>
        <w:tblLook w:val="04A0" w:firstRow="1" w:lastRow="0" w:firstColumn="1" w:lastColumn="0" w:noHBand="0" w:noVBand="1"/>
      </w:tblPr>
      <w:tblGrid>
        <w:gridCol w:w="503"/>
        <w:gridCol w:w="503"/>
        <w:gridCol w:w="502"/>
        <w:gridCol w:w="502"/>
        <w:gridCol w:w="502"/>
        <w:gridCol w:w="5692"/>
        <w:gridCol w:w="702"/>
      </w:tblGrid>
      <w:tr w:rsidR="000B6721" w:rsidRPr="000B6721" w14:paraId="15668995" w14:textId="77777777" w:rsidTr="000B6721">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tcPr>
          <w:p w14:paraId="2FC3CFCA" w14:textId="00AE224E" w:rsidR="000B6721" w:rsidRPr="000B6721" w:rsidRDefault="000B6721" w:rsidP="000B6721">
            <w:pPr>
              <w:spacing w:line="360" w:lineRule="auto"/>
              <w:jc w:val="center"/>
              <w:rPr>
                <w:rFonts w:ascii="Sakkal Majalla" w:hAnsi="Sakkal Majalla" w:cs="Sakkal Majalla"/>
                <w:b w:val="0"/>
                <w:bCs w:val="0"/>
                <w:sz w:val="28"/>
                <w:szCs w:val="28"/>
                <w:rtl/>
              </w:rPr>
            </w:pPr>
            <w:r w:rsidRPr="000B6721">
              <w:rPr>
                <w:rFonts w:ascii="Sakkal Majalla" w:hAnsi="Sakkal Majalla" w:cs="Sakkal Majalla"/>
                <w:b w:val="0"/>
                <w:bCs w:val="0"/>
                <w:sz w:val="28"/>
                <w:szCs w:val="28"/>
              </w:rPr>
              <w:t>1</w:t>
            </w:r>
          </w:p>
        </w:tc>
        <w:tc>
          <w:tcPr>
            <w:tcW w:w="0" w:type="auto"/>
          </w:tcPr>
          <w:p w14:paraId="06073441" w14:textId="3366C6E1"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2</w:t>
            </w:r>
          </w:p>
        </w:tc>
        <w:tc>
          <w:tcPr>
            <w:tcW w:w="0" w:type="auto"/>
          </w:tcPr>
          <w:p w14:paraId="5D6C5A1C" w14:textId="08E87697"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3</w:t>
            </w:r>
          </w:p>
        </w:tc>
        <w:tc>
          <w:tcPr>
            <w:tcW w:w="0" w:type="auto"/>
          </w:tcPr>
          <w:p w14:paraId="20C9BC5D" w14:textId="591A3D75"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4</w:t>
            </w:r>
          </w:p>
        </w:tc>
        <w:tc>
          <w:tcPr>
            <w:tcW w:w="0" w:type="auto"/>
          </w:tcPr>
          <w:p w14:paraId="764C0D9B" w14:textId="5EB49558"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5</w:t>
            </w:r>
          </w:p>
        </w:tc>
        <w:tc>
          <w:tcPr>
            <w:tcW w:w="0" w:type="auto"/>
          </w:tcPr>
          <w:p w14:paraId="2644F35D" w14:textId="79FE6709"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tl/>
              </w:rPr>
              <w:t>البند</w:t>
            </w:r>
          </w:p>
        </w:tc>
        <w:tc>
          <w:tcPr>
            <w:tcW w:w="0" w:type="auto"/>
            <w:hideMark/>
          </w:tcPr>
          <w:p w14:paraId="7E7B99CE" w14:textId="3B682AF6"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b w:val="0"/>
                <w:bCs w:val="0"/>
                <w:sz w:val="28"/>
                <w:szCs w:val="28"/>
                <w:rtl/>
              </w:rPr>
              <w:t>الرقم</w:t>
            </w:r>
          </w:p>
        </w:tc>
      </w:tr>
      <w:tr w:rsidR="000B6721" w:rsidRPr="000B6721" w14:paraId="34E9D641" w14:textId="77777777" w:rsidTr="000B672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tcPr>
          <w:p w14:paraId="0E7A6547" w14:textId="50D23F6A"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088C01E7" w14:textId="2CD7954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E31BBBA" w14:textId="6587BC55"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4FBD358" w14:textId="2350F16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BE7ABB6" w14:textId="7349E52A"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C0F1504" w14:textId="5EB2DAA2"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تقديم الخدمات الطبية وفق أعلى المعايير المهنية</w:t>
            </w:r>
          </w:p>
        </w:tc>
        <w:tc>
          <w:tcPr>
            <w:tcW w:w="0" w:type="auto"/>
            <w:hideMark/>
          </w:tcPr>
          <w:p w14:paraId="19B8E8A1" w14:textId="3E390203"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1</w:t>
            </w:r>
          </w:p>
        </w:tc>
      </w:tr>
      <w:tr w:rsidR="000B6721" w:rsidRPr="000B6721" w14:paraId="6FB8CEE9" w14:textId="77777777" w:rsidTr="000B6721">
        <w:trPr>
          <w:trHeight w:val="331"/>
        </w:trPr>
        <w:tc>
          <w:tcPr>
            <w:cnfStyle w:val="001000000000" w:firstRow="0" w:lastRow="0" w:firstColumn="1" w:lastColumn="0" w:oddVBand="0" w:evenVBand="0" w:oddHBand="0" w:evenHBand="0" w:firstRowFirstColumn="0" w:firstRowLastColumn="0" w:lastRowFirstColumn="0" w:lastRowLastColumn="0"/>
            <w:tcW w:w="0" w:type="auto"/>
          </w:tcPr>
          <w:p w14:paraId="370411D6" w14:textId="74E979E9"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322D19DB" w14:textId="3BF6D10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745BB9B" w14:textId="06BD3330"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93AE302" w14:textId="23617CC6"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32371F6" w14:textId="6DFC8494"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306772F" w14:textId="61B34FAA"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الأطباء والممارسون الصحيون ملتزمون بتقديم خدمة دقيقة وآمنة</w:t>
            </w:r>
          </w:p>
        </w:tc>
        <w:tc>
          <w:tcPr>
            <w:tcW w:w="0" w:type="auto"/>
            <w:hideMark/>
          </w:tcPr>
          <w:p w14:paraId="09CD4293" w14:textId="59A611D1"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2</w:t>
            </w:r>
          </w:p>
        </w:tc>
      </w:tr>
      <w:tr w:rsidR="000B6721" w:rsidRPr="000B6721" w14:paraId="411CEC05" w14:textId="77777777" w:rsidTr="000B672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tcPr>
          <w:p w14:paraId="4839945C" w14:textId="0B771B01"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63FD586B" w14:textId="7353A4F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935F29E" w14:textId="6AEB9880"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5A94088" w14:textId="6B465684"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91D96E4" w14:textId="0471F513"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740E260" w14:textId="01D7A09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هناك متابعة مستمرة لحالة المرضى لضمان جودة العلاج</w:t>
            </w:r>
          </w:p>
        </w:tc>
        <w:tc>
          <w:tcPr>
            <w:tcW w:w="0" w:type="auto"/>
            <w:hideMark/>
          </w:tcPr>
          <w:p w14:paraId="1FE6B948" w14:textId="3A17345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3</w:t>
            </w:r>
          </w:p>
        </w:tc>
      </w:tr>
      <w:tr w:rsidR="000B6721" w:rsidRPr="000B6721" w14:paraId="7B022D19" w14:textId="77777777" w:rsidTr="000B6721">
        <w:trPr>
          <w:trHeight w:val="341"/>
        </w:trPr>
        <w:tc>
          <w:tcPr>
            <w:cnfStyle w:val="001000000000" w:firstRow="0" w:lastRow="0" w:firstColumn="1" w:lastColumn="0" w:oddVBand="0" w:evenVBand="0" w:oddHBand="0" w:evenHBand="0" w:firstRowFirstColumn="0" w:firstRowLastColumn="0" w:lastRowFirstColumn="0" w:lastRowLastColumn="0"/>
            <w:tcW w:w="0" w:type="auto"/>
          </w:tcPr>
          <w:p w14:paraId="54777611" w14:textId="22D39BC4"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05F9569A" w14:textId="2B0B7B15"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97BFF0D" w14:textId="727D960A"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4F47CE6" w14:textId="56F1ED6D"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26861F7" w14:textId="1A2E48BD"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3CF3286" w14:textId="7F32A1D5"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توجد بروتوكولات واضحة لتقديم الخدمات الطبية</w:t>
            </w:r>
          </w:p>
        </w:tc>
        <w:tc>
          <w:tcPr>
            <w:tcW w:w="0" w:type="auto"/>
            <w:hideMark/>
          </w:tcPr>
          <w:p w14:paraId="0D975B0E" w14:textId="7F3949BF"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4</w:t>
            </w:r>
          </w:p>
        </w:tc>
      </w:tr>
      <w:tr w:rsidR="000B6721" w:rsidRPr="000B6721" w14:paraId="19579C67" w14:textId="77777777" w:rsidTr="000B672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tcPr>
          <w:p w14:paraId="54DBAD81" w14:textId="7CA941D7"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0A9C12F2" w14:textId="044FC46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08F82AA" w14:textId="032D66AD"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C9488CD" w14:textId="7FC8BF7A"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9510088" w14:textId="5366BA36"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05091F7" w14:textId="1983157A"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تقييم جودة الخدمات الطبية بشكل دوري وفعّال</w:t>
            </w:r>
          </w:p>
        </w:tc>
        <w:tc>
          <w:tcPr>
            <w:tcW w:w="0" w:type="auto"/>
            <w:hideMark/>
          </w:tcPr>
          <w:p w14:paraId="1D89222D" w14:textId="4ED22E8C"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5</w:t>
            </w:r>
          </w:p>
        </w:tc>
      </w:tr>
    </w:tbl>
    <w:p w14:paraId="5117CCA5" w14:textId="52278AB7" w:rsidR="000B6721" w:rsidRDefault="000B6721" w:rsidP="000B6721">
      <w:pPr>
        <w:bidi w:val="0"/>
      </w:pPr>
    </w:p>
    <w:p w14:paraId="024C103E" w14:textId="77777777" w:rsidR="000B6721" w:rsidRDefault="000B6721" w:rsidP="000B6721">
      <w:pPr>
        <w:rPr>
          <w:rStyle w:val="Strong"/>
          <w:rFonts w:ascii="Sakkal Majalla" w:hAnsi="Sakkal Majalla" w:cs="Sakkal Majalla"/>
          <w:sz w:val="28"/>
          <w:szCs w:val="28"/>
          <w:rtl/>
          <w:lang w:bidi="ar-EG"/>
        </w:rPr>
      </w:pPr>
    </w:p>
    <w:p w14:paraId="181EEC04" w14:textId="77777777" w:rsidR="000B6721" w:rsidRDefault="000B6721" w:rsidP="000B6721">
      <w:pPr>
        <w:rPr>
          <w:rStyle w:val="Strong"/>
          <w:rFonts w:ascii="Sakkal Majalla" w:hAnsi="Sakkal Majalla" w:cs="Sakkal Majalla"/>
          <w:sz w:val="28"/>
          <w:szCs w:val="28"/>
          <w:rtl/>
          <w:lang w:bidi="ar-EG"/>
        </w:rPr>
      </w:pPr>
    </w:p>
    <w:p w14:paraId="4542B0EB" w14:textId="77777777" w:rsidR="000B6721" w:rsidRDefault="000B6721" w:rsidP="000B6721">
      <w:pPr>
        <w:rPr>
          <w:rStyle w:val="Strong"/>
          <w:rFonts w:ascii="Sakkal Majalla" w:hAnsi="Sakkal Majalla" w:cs="Sakkal Majalla"/>
          <w:sz w:val="28"/>
          <w:szCs w:val="28"/>
          <w:rtl/>
          <w:lang w:bidi="ar-EG"/>
        </w:rPr>
      </w:pPr>
    </w:p>
    <w:p w14:paraId="0DF8284A" w14:textId="77777777" w:rsidR="000B6721" w:rsidRDefault="000B6721" w:rsidP="000B6721">
      <w:pPr>
        <w:rPr>
          <w:rStyle w:val="Strong"/>
          <w:rFonts w:ascii="Sakkal Majalla" w:hAnsi="Sakkal Majalla" w:cs="Sakkal Majalla"/>
          <w:sz w:val="28"/>
          <w:szCs w:val="28"/>
          <w:rtl/>
          <w:lang w:bidi="ar-EG"/>
        </w:rPr>
      </w:pPr>
    </w:p>
    <w:p w14:paraId="007C20B3" w14:textId="77777777" w:rsidR="000B6721" w:rsidRDefault="000B6721" w:rsidP="000B6721">
      <w:pPr>
        <w:rPr>
          <w:rStyle w:val="Strong"/>
          <w:rFonts w:ascii="Sakkal Majalla" w:hAnsi="Sakkal Majalla" w:cs="Sakkal Majalla"/>
          <w:sz w:val="28"/>
          <w:szCs w:val="28"/>
          <w:rtl/>
          <w:lang w:bidi="ar-EG"/>
        </w:rPr>
      </w:pPr>
    </w:p>
    <w:p w14:paraId="1912BCBF" w14:textId="042E54E9" w:rsidR="000B6721" w:rsidRPr="000B6721" w:rsidRDefault="000B6721" w:rsidP="000B6721">
      <w:pPr>
        <w:rPr>
          <w:rFonts w:ascii="Sakkal Majalla" w:hAnsi="Sakkal Majalla" w:cs="Sakkal Majalla"/>
          <w:sz w:val="28"/>
          <w:szCs w:val="28"/>
        </w:rPr>
      </w:pPr>
      <w:r w:rsidRPr="000B6721">
        <w:rPr>
          <w:rStyle w:val="Strong"/>
          <w:rFonts w:ascii="Sakkal Majalla" w:hAnsi="Sakkal Majalla" w:cs="Sakkal Majalla"/>
          <w:sz w:val="28"/>
          <w:szCs w:val="28"/>
          <w:rtl/>
        </w:rPr>
        <w:lastRenderedPageBreak/>
        <w:t>البعد الثاني: تقليل الهدر في الموارد والوقت داخل المؤسسة الصحية</w:t>
      </w:r>
    </w:p>
    <w:tbl>
      <w:tblPr>
        <w:tblStyle w:val="PlainTable1"/>
        <w:tblW w:w="8967" w:type="dxa"/>
        <w:tblLook w:val="04A0" w:firstRow="1" w:lastRow="0" w:firstColumn="1" w:lastColumn="0" w:noHBand="0" w:noVBand="1"/>
      </w:tblPr>
      <w:tblGrid>
        <w:gridCol w:w="521"/>
        <w:gridCol w:w="521"/>
        <w:gridCol w:w="521"/>
        <w:gridCol w:w="522"/>
        <w:gridCol w:w="522"/>
        <w:gridCol w:w="5631"/>
        <w:gridCol w:w="729"/>
      </w:tblGrid>
      <w:tr w:rsidR="000B6721" w14:paraId="5337E20B" w14:textId="77777777" w:rsidTr="000B6721">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0" w:type="auto"/>
          </w:tcPr>
          <w:p w14:paraId="7FB9924B" w14:textId="660D9131" w:rsidR="000B6721" w:rsidRPr="000B6721" w:rsidRDefault="000B6721" w:rsidP="000B6721">
            <w:pPr>
              <w:spacing w:line="360" w:lineRule="auto"/>
              <w:jc w:val="center"/>
              <w:rPr>
                <w:rFonts w:ascii="Sakkal Majalla" w:hAnsi="Sakkal Majalla" w:cs="Sakkal Majalla"/>
                <w:b w:val="0"/>
                <w:bCs w:val="0"/>
                <w:sz w:val="28"/>
                <w:szCs w:val="28"/>
                <w:rtl/>
              </w:rPr>
            </w:pPr>
            <w:r w:rsidRPr="000B6721">
              <w:rPr>
                <w:rFonts w:ascii="Sakkal Majalla" w:hAnsi="Sakkal Majalla" w:cs="Sakkal Majalla"/>
                <w:b w:val="0"/>
                <w:bCs w:val="0"/>
                <w:sz w:val="28"/>
                <w:szCs w:val="28"/>
              </w:rPr>
              <w:t>1</w:t>
            </w:r>
          </w:p>
        </w:tc>
        <w:tc>
          <w:tcPr>
            <w:tcW w:w="0" w:type="auto"/>
          </w:tcPr>
          <w:p w14:paraId="0D2E437B" w14:textId="31880168"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2</w:t>
            </w:r>
          </w:p>
        </w:tc>
        <w:tc>
          <w:tcPr>
            <w:tcW w:w="0" w:type="auto"/>
          </w:tcPr>
          <w:p w14:paraId="42DF7F74" w14:textId="49AACF3E"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3</w:t>
            </w:r>
          </w:p>
        </w:tc>
        <w:tc>
          <w:tcPr>
            <w:tcW w:w="0" w:type="auto"/>
          </w:tcPr>
          <w:p w14:paraId="132960B5" w14:textId="38DD5CE8"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4</w:t>
            </w:r>
          </w:p>
        </w:tc>
        <w:tc>
          <w:tcPr>
            <w:tcW w:w="0" w:type="auto"/>
          </w:tcPr>
          <w:p w14:paraId="356FB1E2" w14:textId="1F4212E4"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5</w:t>
            </w:r>
          </w:p>
        </w:tc>
        <w:tc>
          <w:tcPr>
            <w:tcW w:w="0" w:type="auto"/>
          </w:tcPr>
          <w:p w14:paraId="538496C8" w14:textId="338B3D40"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tl/>
              </w:rPr>
              <w:t>البند</w:t>
            </w:r>
          </w:p>
        </w:tc>
        <w:tc>
          <w:tcPr>
            <w:tcW w:w="0" w:type="auto"/>
            <w:hideMark/>
          </w:tcPr>
          <w:p w14:paraId="7EDFA6F4" w14:textId="25309303"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b w:val="0"/>
                <w:bCs w:val="0"/>
                <w:sz w:val="28"/>
                <w:szCs w:val="28"/>
                <w:rtl/>
              </w:rPr>
              <w:t>الرقم</w:t>
            </w:r>
          </w:p>
        </w:tc>
      </w:tr>
      <w:tr w:rsidR="000B6721" w14:paraId="1A17AFDA" w14:textId="77777777" w:rsidTr="000B6721">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0" w:type="auto"/>
          </w:tcPr>
          <w:p w14:paraId="60EC632A" w14:textId="44DB69CD"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67A5301A" w14:textId="3076C76C"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7333A39" w14:textId="57CD4DEE"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34D8250" w14:textId="7A33792D"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F8CF63B" w14:textId="23BCABC2"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56FA146" w14:textId="1907F270"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استخدام الموارد الطبية بكفاءة وفعالية</w:t>
            </w:r>
          </w:p>
        </w:tc>
        <w:tc>
          <w:tcPr>
            <w:tcW w:w="0" w:type="auto"/>
            <w:hideMark/>
          </w:tcPr>
          <w:p w14:paraId="21E797E4" w14:textId="2099557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1</w:t>
            </w:r>
          </w:p>
        </w:tc>
      </w:tr>
      <w:tr w:rsidR="000B6721" w14:paraId="7A278EEE" w14:textId="77777777" w:rsidTr="000B6721">
        <w:trPr>
          <w:trHeight w:val="242"/>
        </w:trPr>
        <w:tc>
          <w:tcPr>
            <w:cnfStyle w:val="001000000000" w:firstRow="0" w:lastRow="0" w:firstColumn="1" w:lastColumn="0" w:oddVBand="0" w:evenVBand="0" w:oddHBand="0" w:evenHBand="0" w:firstRowFirstColumn="0" w:firstRowLastColumn="0" w:lastRowFirstColumn="0" w:lastRowLastColumn="0"/>
            <w:tcW w:w="0" w:type="auto"/>
          </w:tcPr>
          <w:p w14:paraId="067F1C2C" w14:textId="1816076C"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55688000" w14:textId="20277AD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5036CCC" w14:textId="259FBA29"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F719E10" w14:textId="7BB571A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4C97806" w14:textId="7AD563A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668B376" w14:textId="7DCEEDA0"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تقليل الوقت الضائع في الإجراءات الإدارية والطبية</w:t>
            </w:r>
          </w:p>
        </w:tc>
        <w:tc>
          <w:tcPr>
            <w:tcW w:w="0" w:type="auto"/>
            <w:hideMark/>
          </w:tcPr>
          <w:p w14:paraId="19C20D79" w14:textId="168AD060"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2</w:t>
            </w:r>
          </w:p>
        </w:tc>
      </w:tr>
      <w:tr w:rsidR="000B6721" w14:paraId="3896ED0A" w14:textId="77777777" w:rsidTr="000B672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0" w:type="auto"/>
          </w:tcPr>
          <w:p w14:paraId="0C8B0096" w14:textId="675C53EE"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4BA22460" w14:textId="5C0CCB1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65A6552" w14:textId="71D743C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4EDCA96" w14:textId="6A5146F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181C77D" w14:textId="4B1C9227"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217FE67" w14:textId="100E381A"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هناك متابعة دقيقة لاستهلاك المستلزمات الطبية لتقليل الهدر</w:t>
            </w:r>
          </w:p>
        </w:tc>
        <w:tc>
          <w:tcPr>
            <w:tcW w:w="0" w:type="auto"/>
            <w:hideMark/>
          </w:tcPr>
          <w:p w14:paraId="5AA3325A" w14:textId="59B9A5BC"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3</w:t>
            </w:r>
          </w:p>
        </w:tc>
      </w:tr>
      <w:tr w:rsidR="000B6721" w14:paraId="6EC92405" w14:textId="77777777" w:rsidTr="000B6721">
        <w:trPr>
          <w:trHeight w:val="242"/>
        </w:trPr>
        <w:tc>
          <w:tcPr>
            <w:cnfStyle w:val="001000000000" w:firstRow="0" w:lastRow="0" w:firstColumn="1" w:lastColumn="0" w:oddVBand="0" w:evenVBand="0" w:oddHBand="0" w:evenHBand="0" w:firstRowFirstColumn="0" w:firstRowLastColumn="0" w:lastRowFirstColumn="0" w:lastRowLastColumn="0"/>
            <w:tcW w:w="0" w:type="auto"/>
          </w:tcPr>
          <w:p w14:paraId="7FB12F92" w14:textId="221FB7E3"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4B7AF1B2" w14:textId="35DE518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69704AB" w14:textId="2CE9E476"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A9AE725" w14:textId="23EE3C7D"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3A233D0" w14:textId="0593550A"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6E58DC0" w14:textId="4ACEEEEF"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توجد نظم لتخطيط وتوزيع الموارد بشكل يضمن الكفاءة</w:t>
            </w:r>
          </w:p>
        </w:tc>
        <w:tc>
          <w:tcPr>
            <w:tcW w:w="0" w:type="auto"/>
            <w:hideMark/>
          </w:tcPr>
          <w:p w14:paraId="11106BF5" w14:textId="2D879ED8"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4</w:t>
            </w:r>
          </w:p>
        </w:tc>
      </w:tr>
      <w:tr w:rsidR="000B6721" w14:paraId="730FAC31" w14:textId="77777777" w:rsidTr="000B6721">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0" w:type="auto"/>
          </w:tcPr>
          <w:p w14:paraId="32BD8EF4" w14:textId="00321B02" w:rsidR="000B6721" w:rsidRPr="000B6721" w:rsidRDefault="000B6721" w:rsidP="000B6721">
            <w:pPr>
              <w:spacing w:line="360" w:lineRule="auto"/>
              <w:rPr>
                <w:rFonts w:ascii="Sakkal Majalla" w:hAnsi="Sakkal Majalla" w:cs="Sakkal Majalla"/>
                <w:b w:val="0"/>
                <w:bCs w:val="0"/>
                <w:sz w:val="28"/>
                <w:szCs w:val="28"/>
                <w:rtl/>
              </w:rPr>
            </w:pPr>
            <w:r w:rsidRPr="000B6721">
              <w:rPr>
                <w:rFonts w:ascii="Segoe UI Symbol" w:hAnsi="Segoe UI Symbol" w:cs="Segoe UI Symbol"/>
                <w:b w:val="0"/>
                <w:bCs w:val="0"/>
                <w:sz w:val="28"/>
                <w:szCs w:val="28"/>
              </w:rPr>
              <w:t>☐</w:t>
            </w:r>
          </w:p>
        </w:tc>
        <w:tc>
          <w:tcPr>
            <w:tcW w:w="0" w:type="auto"/>
          </w:tcPr>
          <w:p w14:paraId="2D21FFF5" w14:textId="1D42BBF3"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C652144" w14:textId="243110CD"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EB9D737" w14:textId="095E613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A822495" w14:textId="04C34AAE"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B25C210" w14:textId="50AA5CF9"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تقليل الأخطاء والتكرار في العمليات لتوفير الوقت</w:t>
            </w:r>
          </w:p>
        </w:tc>
        <w:tc>
          <w:tcPr>
            <w:tcW w:w="0" w:type="auto"/>
            <w:hideMark/>
          </w:tcPr>
          <w:p w14:paraId="3577C21D" w14:textId="6F7BCAF3"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5</w:t>
            </w:r>
          </w:p>
        </w:tc>
      </w:tr>
    </w:tbl>
    <w:p w14:paraId="3B4DC9F7" w14:textId="34FF3364" w:rsidR="000B6721" w:rsidRDefault="000B6721" w:rsidP="000B6721">
      <w:pPr>
        <w:bidi w:val="0"/>
      </w:pPr>
    </w:p>
    <w:p w14:paraId="3249CD71" w14:textId="77777777" w:rsidR="000B6721" w:rsidRPr="000B6721" w:rsidRDefault="000B6721" w:rsidP="000B6721">
      <w:pPr>
        <w:rPr>
          <w:rFonts w:ascii="Sakkal Majalla" w:hAnsi="Sakkal Majalla" w:cs="Sakkal Majalla"/>
          <w:sz w:val="28"/>
          <w:szCs w:val="28"/>
        </w:rPr>
      </w:pPr>
      <w:r w:rsidRPr="000B6721">
        <w:rPr>
          <w:rStyle w:val="Strong"/>
          <w:rFonts w:ascii="Sakkal Majalla" w:hAnsi="Sakkal Majalla" w:cs="Sakkal Majalla"/>
          <w:sz w:val="28"/>
          <w:szCs w:val="28"/>
          <w:rtl/>
        </w:rPr>
        <w:t>البعد الثالث: تعزيز رضا المرضى والمستفيدين من الخدمات الصحية</w:t>
      </w:r>
    </w:p>
    <w:tbl>
      <w:tblPr>
        <w:tblStyle w:val="PlainTable1"/>
        <w:tblW w:w="8917" w:type="dxa"/>
        <w:tblLook w:val="04A0" w:firstRow="1" w:lastRow="0" w:firstColumn="1" w:lastColumn="0" w:noHBand="0" w:noVBand="1"/>
      </w:tblPr>
      <w:tblGrid>
        <w:gridCol w:w="560"/>
        <w:gridCol w:w="560"/>
        <w:gridCol w:w="559"/>
        <w:gridCol w:w="559"/>
        <w:gridCol w:w="559"/>
        <w:gridCol w:w="5338"/>
        <w:gridCol w:w="782"/>
      </w:tblGrid>
      <w:tr w:rsidR="000B6721" w:rsidRPr="000B6721" w14:paraId="05669F77" w14:textId="77777777" w:rsidTr="000B6721">
        <w:trPr>
          <w:cnfStyle w:val="100000000000" w:firstRow="1" w:lastRow="0" w:firstColumn="0" w:lastColumn="0" w:oddVBand="0" w:evenVBand="0" w:oddHBand="0"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0" w:type="auto"/>
          </w:tcPr>
          <w:p w14:paraId="36C792FF" w14:textId="2EAE2D14" w:rsidR="000B6721" w:rsidRPr="000B6721" w:rsidRDefault="000B6721" w:rsidP="000B6721">
            <w:pPr>
              <w:spacing w:line="360" w:lineRule="auto"/>
              <w:jc w:val="center"/>
              <w:rPr>
                <w:rFonts w:ascii="Sakkal Majalla" w:hAnsi="Sakkal Majalla" w:cs="Sakkal Majalla"/>
                <w:b w:val="0"/>
                <w:bCs w:val="0"/>
                <w:sz w:val="28"/>
                <w:szCs w:val="28"/>
                <w:rtl/>
              </w:rPr>
            </w:pPr>
            <w:r w:rsidRPr="000B6721">
              <w:rPr>
                <w:rFonts w:ascii="Sakkal Majalla" w:hAnsi="Sakkal Majalla" w:cs="Sakkal Majalla"/>
                <w:b w:val="0"/>
                <w:bCs w:val="0"/>
                <w:sz w:val="28"/>
                <w:szCs w:val="28"/>
              </w:rPr>
              <w:t>1</w:t>
            </w:r>
          </w:p>
        </w:tc>
        <w:tc>
          <w:tcPr>
            <w:tcW w:w="0" w:type="auto"/>
          </w:tcPr>
          <w:p w14:paraId="215F0280" w14:textId="6B0419AD"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2</w:t>
            </w:r>
          </w:p>
        </w:tc>
        <w:tc>
          <w:tcPr>
            <w:tcW w:w="0" w:type="auto"/>
          </w:tcPr>
          <w:p w14:paraId="54EFB560" w14:textId="1759F1A5"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3</w:t>
            </w:r>
          </w:p>
        </w:tc>
        <w:tc>
          <w:tcPr>
            <w:tcW w:w="0" w:type="auto"/>
          </w:tcPr>
          <w:p w14:paraId="0B0E0BA7" w14:textId="7097FAB7"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4</w:t>
            </w:r>
          </w:p>
        </w:tc>
        <w:tc>
          <w:tcPr>
            <w:tcW w:w="0" w:type="auto"/>
          </w:tcPr>
          <w:p w14:paraId="34E1CF19" w14:textId="117A2C07"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Pr>
              <w:t>5</w:t>
            </w:r>
          </w:p>
        </w:tc>
        <w:tc>
          <w:tcPr>
            <w:tcW w:w="0" w:type="auto"/>
          </w:tcPr>
          <w:p w14:paraId="07C0B649" w14:textId="7421264F"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0B6721">
              <w:rPr>
                <w:rFonts w:ascii="Sakkal Majalla" w:hAnsi="Sakkal Majalla" w:cs="Sakkal Majalla"/>
                <w:b w:val="0"/>
                <w:bCs w:val="0"/>
                <w:sz w:val="28"/>
                <w:szCs w:val="28"/>
                <w:rtl/>
              </w:rPr>
              <w:t>البند</w:t>
            </w:r>
          </w:p>
        </w:tc>
        <w:tc>
          <w:tcPr>
            <w:tcW w:w="0" w:type="auto"/>
            <w:hideMark/>
          </w:tcPr>
          <w:p w14:paraId="545B312E" w14:textId="625F9414" w:rsidR="000B6721" w:rsidRPr="000B6721" w:rsidRDefault="000B6721" w:rsidP="000B67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b w:val="0"/>
                <w:bCs w:val="0"/>
                <w:sz w:val="28"/>
                <w:szCs w:val="28"/>
                <w:rtl/>
              </w:rPr>
              <w:t>الرقم</w:t>
            </w:r>
          </w:p>
        </w:tc>
      </w:tr>
      <w:tr w:rsidR="000B6721" w:rsidRPr="000B6721" w14:paraId="6DA91D04" w14:textId="77777777" w:rsidTr="000B672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0" w:type="auto"/>
          </w:tcPr>
          <w:p w14:paraId="12F16DE4" w14:textId="16F7D19A" w:rsidR="000B6721" w:rsidRPr="000B6721" w:rsidRDefault="000B6721" w:rsidP="000B6721">
            <w:pPr>
              <w:spacing w:line="360" w:lineRule="auto"/>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3118CBC" w14:textId="3C30B83E"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350D805" w14:textId="3418FE50"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F7C1BD9" w14:textId="3DE10A1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7451A1D" w14:textId="7D4D1C0C"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A9CD157" w14:textId="55D2CC3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التعامل مع المرضى والمستفيدين بلباقة واحترام</w:t>
            </w:r>
          </w:p>
        </w:tc>
        <w:tc>
          <w:tcPr>
            <w:tcW w:w="0" w:type="auto"/>
            <w:hideMark/>
          </w:tcPr>
          <w:p w14:paraId="4D003F45" w14:textId="071DBB0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1</w:t>
            </w:r>
          </w:p>
        </w:tc>
      </w:tr>
      <w:tr w:rsidR="000B6721" w:rsidRPr="000B6721" w14:paraId="64B3E37D" w14:textId="77777777" w:rsidTr="000B6721">
        <w:trPr>
          <w:trHeight w:val="248"/>
        </w:trPr>
        <w:tc>
          <w:tcPr>
            <w:cnfStyle w:val="001000000000" w:firstRow="0" w:lastRow="0" w:firstColumn="1" w:lastColumn="0" w:oddVBand="0" w:evenVBand="0" w:oddHBand="0" w:evenHBand="0" w:firstRowFirstColumn="0" w:firstRowLastColumn="0" w:lastRowFirstColumn="0" w:lastRowLastColumn="0"/>
            <w:tcW w:w="0" w:type="auto"/>
          </w:tcPr>
          <w:p w14:paraId="5F676F75" w14:textId="1239F6B1" w:rsidR="000B6721" w:rsidRPr="000B6721" w:rsidRDefault="000B6721" w:rsidP="000B6721">
            <w:pPr>
              <w:spacing w:line="360" w:lineRule="auto"/>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E2BBB0A" w14:textId="54B9A15E"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EB338D1" w14:textId="70706E69"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C9756A9" w14:textId="24489520"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24E455BB" w14:textId="0F8DC485"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FC51AB9" w14:textId="4107B2E9"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هناك استجابة سريعة لاحتياجات المرضى ومتطلباتهم</w:t>
            </w:r>
          </w:p>
        </w:tc>
        <w:tc>
          <w:tcPr>
            <w:tcW w:w="0" w:type="auto"/>
            <w:hideMark/>
          </w:tcPr>
          <w:p w14:paraId="0BCB16D2" w14:textId="0D17A943"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2</w:t>
            </w:r>
          </w:p>
        </w:tc>
      </w:tr>
      <w:tr w:rsidR="000B6721" w:rsidRPr="000B6721" w14:paraId="634077FC" w14:textId="77777777" w:rsidTr="000B6721">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0" w:type="auto"/>
          </w:tcPr>
          <w:p w14:paraId="7D2B545C" w14:textId="4CB8D844" w:rsidR="000B6721" w:rsidRPr="000B6721" w:rsidRDefault="000B6721" w:rsidP="000B6721">
            <w:pPr>
              <w:spacing w:line="360" w:lineRule="auto"/>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2504995" w14:textId="6A4D7A26"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D238BDB" w14:textId="3953EEA7"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7B92947" w14:textId="63F7574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57155AB" w14:textId="22DB499B"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1B8B83C8" w14:textId="66B9B395"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جمع آراء المرضى لتحسين مستوى الخدمات</w:t>
            </w:r>
          </w:p>
        </w:tc>
        <w:tc>
          <w:tcPr>
            <w:tcW w:w="0" w:type="auto"/>
            <w:hideMark/>
          </w:tcPr>
          <w:p w14:paraId="642B28F2" w14:textId="279F0B91"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3</w:t>
            </w:r>
          </w:p>
        </w:tc>
      </w:tr>
      <w:tr w:rsidR="000B6721" w:rsidRPr="000B6721" w14:paraId="269A573F" w14:textId="77777777" w:rsidTr="000B6721">
        <w:trPr>
          <w:trHeight w:val="248"/>
        </w:trPr>
        <w:tc>
          <w:tcPr>
            <w:cnfStyle w:val="001000000000" w:firstRow="0" w:lastRow="0" w:firstColumn="1" w:lastColumn="0" w:oddVBand="0" w:evenVBand="0" w:oddHBand="0" w:evenHBand="0" w:firstRowFirstColumn="0" w:firstRowLastColumn="0" w:lastRowFirstColumn="0" w:lastRowLastColumn="0"/>
            <w:tcW w:w="0" w:type="auto"/>
          </w:tcPr>
          <w:p w14:paraId="5CF508FC" w14:textId="51A395DA" w:rsidR="000B6721" w:rsidRPr="000B6721" w:rsidRDefault="000B6721" w:rsidP="000B6721">
            <w:pPr>
              <w:spacing w:line="360" w:lineRule="auto"/>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F6685B0" w14:textId="0BB89E2C"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5B23781E" w14:textId="4498A685"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7AC4062A" w14:textId="2F39206C"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D2D6F58" w14:textId="3D9D9C7C"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300CF67A" w14:textId="77F068E5"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يتم حل الشكاوى والملاحظات بشكل فعال وسريع</w:t>
            </w:r>
          </w:p>
        </w:tc>
        <w:tc>
          <w:tcPr>
            <w:tcW w:w="0" w:type="auto"/>
            <w:hideMark/>
          </w:tcPr>
          <w:p w14:paraId="3B47E5B9" w14:textId="524B5BC8" w:rsidR="000B6721" w:rsidRPr="000B6721" w:rsidRDefault="000B6721" w:rsidP="000B672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4</w:t>
            </w:r>
          </w:p>
        </w:tc>
      </w:tr>
      <w:tr w:rsidR="000B6721" w:rsidRPr="000B6721" w14:paraId="32880E2B" w14:textId="77777777" w:rsidTr="000B6721">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0" w:type="auto"/>
          </w:tcPr>
          <w:p w14:paraId="471D3148" w14:textId="6289254D" w:rsidR="000B6721" w:rsidRPr="000B6721" w:rsidRDefault="000B6721" w:rsidP="000B6721">
            <w:pPr>
              <w:spacing w:line="360" w:lineRule="auto"/>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45F87F88" w14:textId="4268D629"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9415F38" w14:textId="4AECBEE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0BEEC6E1" w14:textId="7764A637"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2506FEA" w14:textId="6B49874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B6721">
              <w:rPr>
                <w:rFonts w:ascii="Segoe UI Symbol" w:hAnsi="Segoe UI Symbol" w:cs="Segoe UI Symbol"/>
                <w:sz w:val="28"/>
                <w:szCs w:val="28"/>
              </w:rPr>
              <w:t>☐</w:t>
            </w:r>
          </w:p>
        </w:tc>
        <w:tc>
          <w:tcPr>
            <w:tcW w:w="0" w:type="auto"/>
          </w:tcPr>
          <w:p w14:paraId="68312DF9" w14:textId="631566FF"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tl/>
              </w:rPr>
              <w:t>يلاحظ المرضى تحسن مستمر في جودة الخدمة المقدمة</w:t>
            </w:r>
          </w:p>
        </w:tc>
        <w:tc>
          <w:tcPr>
            <w:tcW w:w="0" w:type="auto"/>
            <w:hideMark/>
          </w:tcPr>
          <w:p w14:paraId="0A11D971" w14:textId="7C587298" w:rsidR="000B6721" w:rsidRPr="000B6721" w:rsidRDefault="000B6721" w:rsidP="000B672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B6721">
              <w:rPr>
                <w:rFonts w:ascii="Sakkal Majalla" w:hAnsi="Sakkal Majalla" w:cs="Sakkal Majalla"/>
                <w:sz w:val="28"/>
                <w:szCs w:val="28"/>
              </w:rPr>
              <w:t>5</w:t>
            </w:r>
          </w:p>
        </w:tc>
      </w:tr>
    </w:tbl>
    <w:p w14:paraId="289447C3" w14:textId="635BDFB7" w:rsidR="000B6721" w:rsidRDefault="000B6721" w:rsidP="000B6721">
      <w:pPr>
        <w:bidi w:val="0"/>
      </w:pPr>
    </w:p>
    <w:p w14:paraId="5B91C9E5" w14:textId="77777777" w:rsidR="000B6721" w:rsidRPr="000B6721" w:rsidRDefault="000B6721" w:rsidP="000B6721">
      <w:pPr>
        <w:rPr>
          <w:rFonts w:ascii="Sakkal Majalla" w:hAnsi="Sakkal Majalla" w:cs="Sakkal Majalla"/>
          <w:sz w:val="28"/>
          <w:szCs w:val="28"/>
        </w:rPr>
      </w:pPr>
      <w:r w:rsidRPr="000B6721">
        <w:rPr>
          <w:rStyle w:val="Strong"/>
          <w:rFonts w:ascii="Sakkal Majalla" w:hAnsi="Sakkal Majalla" w:cs="Sakkal Majalla"/>
          <w:sz w:val="28"/>
          <w:szCs w:val="28"/>
          <w:rtl/>
        </w:rPr>
        <w:t>البعد الرابع: رفع كفاءة الأداء التشغيلي والإداري داخل المستشفى</w:t>
      </w:r>
    </w:p>
    <w:tbl>
      <w:tblPr>
        <w:tblStyle w:val="PlainTable1"/>
        <w:tblW w:w="8756" w:type="dxa"/>
        <w:tblLook w:val="04A0" w:firstRow="1" w:lastRow="0" w:firstColumn="1" w:lastColumn="0" w:noHBand="0" w:noVBand="1"/>
      </w:tblPr>
      <w:tblGrid>
        <w:gridCol w:w="523"/>
        <w:gridCol w:w="522"/>
        <w:gridCol w:w="522"/>
        <w:gridCol w:w="522"/>
        <w:gridCol w:w="522"/>
        <w:gridCol w:w="5415"/>
        <w:gridCol w:w="730"/>
      </w:tblGrid>
      <w:tr w:rsidR="000B6721" w:rsidRPr="00FE7E5D" w14:paraId="150901C0" w14:textId="77777777" w:rsidTr="00FE7E5D">
        <w:trPr>
          <w:cnfStyle w:val="100000000000" w:firstRow="1" w:lastRow="0" w:firstColumn="0" w:lastColumn="0" w:oddVBand="0" w:evenVBand="0" w:oddHBand="0"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0" w:type="auto"/>
          </w:tcPr>
          <w:p w14:paraId="720692B6" w14:textId="1E230A3E" w:rsidR="000B6721" w:rsidRPr="00FE7E5D" w:rsidRDefault="000B6721" w:rsidP="00FE7E5D">
            <w:pPr>
              <w:spacing w:line="360" w:lineRule="auto"/>
              <w:jc w:val="center"/>
              <w:rPr>
                <w:rFonts w:ascii="Sakkal Majalla" w:hAnsi="Sakkal Majalla" w:cs="Sakkal Majalla"/>
                <w:b w:val="0"/>
                <w:bCs w:val="0"/>
                <w:sz w:val="28"/>
                <w:szCs w:val="28"/>
                <w:rtl/>
              </w:rPr>
            </w:pPr>
            <w:r w:rsidRPr="00FE7E5D">
              <w:rPr>
                <w:rFonts w:ascii="Sakkal Majalla" w:hAnsi="Sakkal Majalla" w:cs="Sakkal Majalla"/>
                <w:b w:val="0"/>
                <w:bCs w:val="0"/>
                <w:sz w:val="28"/>
                <w:szCs w:val="28"/>
              </w:rPr>
              <w:t>1</w:t>
            </w:r>
          </w:p>
        </w:tc>
        <w:tc>
          <w:tcPr>
            <w:tcW w:w="0" w:type="auto"/>
          </w:tcPr>
          <w:p w14:paraId="01373E91" w14:textId="414C9D4D"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2</w:t>
            </w:r>
          </w:p>
        </w:tc>
        <w:tc>
          <w:tcPr>
            <w:tcW w:w="0" w:type="auto"/>
          </w:tcPr>
          <w:p w14:paraId="3F67EA43" w14:textId="333B7654"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3</w:t>
            </w:r>
          </w:p>
        </w:tc>
        <w:tc>
          <w:tcPr>
            <w:tcW w:w="0" w:type="auto"/>
          </w:tcPr>
          <w:p w14:paraId="1092DEEA" w14:textId="0B3748D0"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4</w:t>
            </w:r>
          </w:p>
        </w:tc>
        <w:tc>
          <w:tcPr>
            <w:tcW w:w="0" w:type="auto"/>
          </w:tcPr>
          <w:p w14:paraId="6D7E7C64" w14:textId="62F1144C"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5</w:t>
            </w:r>
          </w:p>
        </w:tc>
        <w:tc>
          <w:tcPr>
            <w:tcW w:w="0" w:type="auto"/>
          </w:tcPr>
          <w:p w14:paraId="644A3EB6" w14:textId="597ED6E2"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tl/>
              </w:rPr>
              <w:t>البند</w:t>
            </w:r>
          </w:p>
        </w:tc>
        <w:tc>
          <w:tcPr>
            <w:tcW w:w="0" w:type="auto"/>
            <w:hideMark/>
          </w:tcPr>
          <w:p w14:paraId="02FB5007" w14:textId="733F73CC" w:rsidR="000B6721" w:rsidRPr="00FE7E5D" w:rsidRDefault="000B6721" w:rsidP="00FE7E5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b w:val="0"/>
                <w:bCs w:val="0"/>
                <w:sz w:val="28"/>
                <w:szCs w:val="28"/>
                <w:rtl/>
              </w:rPr>
              <w:t>الرقم</w:t>
            </w:r>
          </w:p>
        </w:tc>
      </w:tr>
      <w:tr w:rsidR="000B6721" w:rsidRPr="00FE7E5D" w14:paraId="36203799" w14:textId="77777777" w:rsidTr="00FE7E5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tcPr>
          <w:p w14:paraId="74F4902C" w14:textId="55A4A56A" w:rsidR="000B6721" w:rsidRPr="00FE7E5D" w:rsidRDefault="000B6721" w:rsidP="00FE7E5D">
            <w:pPr>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654BF05A" w14:textId="286AAC60"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D509D04" w14:textId="1F63A2B0"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8A460A6" w14:textId="4C64FC2C"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51C6AA4" w14:textId="592B13B4"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3F2FE580" w14:textId="2876E9D0"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تتم متابعة أداء الموظفين الإداريين والتشغيليين بشكل دوري</w:t>
            </w:r>
          </w:p>
        </w:tc>
        <w:tc>
          <w:tcPr>
            <w:tcW w:w="0" w:type="auto"/>
            <w:hideMark/>
          </w:tcPr>
          <w:p w14:paraId="1594EE35" w14:textId="0F54B1A6"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1</w:t>
            </w:r>
          </w:p>
        </w:tc>
      </w:tr>
      <w:tr w:rsidR="000B6721" w:rsidRPr="00FE7E5D" w14:paraId="44E343DA" w14:textId="77777777" w:rsidTr="00FE7E5D">
        <w:trPr>
          <w:trHeight w:val="299"/>
        </w:trPr>
        <w:tc>
          <w:tcPr>
            <w:cnfStyle w:val="001000000000" w:firstRow="0" w:lastRow="0" w:firstColumn="1" w:lastColumn="0" w:oddVBand="0" w:evenVBand="0" w:oddHBand="0" w:evenHBand="0" w:firstRowFirstColumn="0" w:firstRowLastColumn="0" w:lastRowFirstColumn="0" w:lastRowLastColumn="0"/>
            <w:tcW w:w="0" w:type="auto"/>
          </w:tcPr>
          <w:p w14:paraId="374FA63F" w14:textId="649FB38F" w:rsidR="000B6721" w:rsidRPr="00FE7E5D" w:rsidRDefault="000B6721" w:rsidP="00FE7E5D">
            <w:pPr>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05A985C6" w14:textId="5DB8669D"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37DA9F6" w14:textId="064583EF"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6EE2294" w14:textId="33E314B5"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48B143EF" w14:textId="299E3607"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BEBC105" w14:textId="4E33E11B"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يتم تحسين العمليات الإدارية لتسهيل تقديم الخدمات</w:t>
            </w:r>
          </w:p>
        </w:tc>
        <w:tc>
          <w:tcPr>
            <w:tcW w:w="0" w:type="auto"/>
            <w:hideMark/>
          </w:tcPr>
          <w:p w14:paraId="0D01BE27" w14:textId="2B84422F"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2</w:t>
            </w:r>
          </w:p>
        </w:tc>
      </w:tr>
      <w:tr w:rsidR="000B6721" w:rsidRPr="00FE7E5D" w14:paraId="30C3C611" w14:textId="77777777" w:rsidTr="00FE7E5D">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0" w:type="auto"/>
          </w:tcPr>
          <w:p w14:paraId="22E2D1DF" w14:textId="358B6EF4" w:rsidR="000B6721" w:rsidRPr="00FE7E5D" w:rsidRDefault="000B6721" w:rsidP="00FE7E5D">
            <w:pPr>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729A2B54" w14:textId="412C5A43"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F7D351F" w14:textId="5D8F8B17"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16BA6A1" w14:textId="66D7C785"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39E42317" w14:textId="7F0E352B"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8704A3A" w14:textId="5387FC31"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هناك تنسيق فعال بين الإدارات لضمان استمرارية الخدمة</w:t>
            </w:r>
          </w:p>
        </w:tc>
        <w:tc>
          <w:tcPr>
            <w:tcW w:w="0" w:type="auto"/>
            <w:hideMark/>
          </w:tcPr>
          <w:p w14:paraId="5DAED73D" w14:textId="6E589C47"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3</w:t>
            </w:r>
          </w:p>
        </w:tc>
      </w:tr>
      <w:tr w:rsidR="000B6721" w:rsidRPr="00FE7E5D" w14:paraId="67CE88B9" w14:textId="77777777" w:rsidTr="00FE7E5D">
        <w:trPr>
          <w:trHeight w:val="299"/>
        </w:trPr>
        <w:tc>
          <w:tcPr>
            <w:cnfStyle w:val="001000000000" w:firstRow="0" w:lastRow="0" w:firstColumn="1" w:lastColumn="0" w:oddVBand="0" w:evenVBand="0" w:oddHBand="0" w:evenHBand="0" w:firstRowFirstColumn="0" w:firstRowLastColumn="0" w:lastRowFirstColumn="0" w:lastRowLastColumn="0"/>
            <w:tcW w:w="0" w:type="auto"/>
          </w:tcPr>
          <w:p w14:paraId="576FC72B" w14:textId="5F1ABC7D" w:rsidR="000B6721" w:rsidRPr="00FE7E5D" w:rsidRDefault="000B6721" w:rsidP="00FE7E5D">
            <w:pPr>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76389077" w14:textId="1FBDE9A5"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730B1745" w14:textId="53B91770"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B889D98" w14:textId="7EC4FBE0"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3127683" w14:textId="65FFB88F"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302B8540" w14:textId="0022F077"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يتم تدريب الموظفين لتعزيز كفاءتهم التشغيلية والإدارية</w:t>
            </w:r>
          </w:p>
        </w:tc>
        <w:tc>
          <w:tcPr>
            <w:tcW w:w="0" w:type="auto"/>
            <w:hideMark/>
          </w:tcPr>
          <w:p w14:paraId="61924B06" w14:textId="66DC656A" w:rsidR="000B6721" w:rsidRPr="00FE7E5D" w:rsidRDefault="000B6721" w:rsidP="00FE7E5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4</w:t>
            </w:r>
          </w:p>
        </w:tc>
      </w:tr>
      <w:tr w:rsidR="000B6721" w:rsidRPr="00FE7E5D" w14:paraId="350BE4A8" w14:textId="77777777" w:rsidTr="00FE7E5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tcPr>
          <w:p w14:paraId="65FD90DF" w14:textId="1E582D47" w:rsidR="000B6721" w:rsidRPr="00FE7E5D" w:rsidRDefault="000B6721" w:rsidP="00FE7E5D">
            <w:pPr>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4BABBA64" w14:textId="37CDC2C7"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61A6014" w14:textId="6BB618CB"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CE49943" w14:textId="43E20F0B"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38D86972" w14:textId="5267F708"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73CD0FDF" w14:textId="46592C19"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توجد خطط واضحة لتحسين الأداء العام للمستشفى</w:t>
            </w:r>
          </w:p>
        </w:tc>
        <w:tc>
          <w:tcPr>
            <w:tcW w:w="0" w:type="auto"/>
            <w:hideMark/>
          </w:tcPr>
          <w:p w14:paraId="795FFD4A" w14:textId="10A3B7C1" w:rsidR="000B6721" w:rsidRPr="00FE7E5D" w:rsidRDefault="000B6721" w:rsidP="00FE7E5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5</w:t>
            </w:r>
          </w:p>
        </w:tc>
      </w:tr>
    </w:tbl>
    <w:p w14:paraId="244FCF2F" w14:textId="027BFF6D" w:rsidR="000B6721" w:rsidRDefault="000B6721" w:rsidP="000B6721">
      <w:pPr>
        <w:bidi w:val="0"/>
      </w:pPr>
    </w:p>
    <w:p w14:paraId="24CC02DC" w14:textId="77777777" w:rsidR="000B6721" w:rsidRPr="00FE7E5D" w:rsidRDefault="000B6721" w:rsidP="00FE7E5D">
      <w:pPr>
        <w:rPr>
          <w:rFonts w:ascii="Sakkal Majalla" w:hAnsi="Sakkal Majalla" w:cs="Sakkal Majalla"/>
          <w:sz w:val="28"/>
          <w:szCs w:val="28"/>
        </w:rPr>
      </w:pPr>
      <w:r w:rsidRPr="00FE7E5D">
        <w:rPr>
          <w:rStyle w:val="Strong"/>
          <w:rFonts w:ascii="Sakkal Majalla" w:hAnsi="Sakkal Majalla" w:cs="Sakkal Majalla"/>
          <w:sz w:val="28"/>
          <w:szCs w:val="28"/>
          <w:rtl/>
        </w:rPr>
        <w:lastRenderedPageBreak/>
        <w:t>البعد الخامس: تطبيق المعايير والإجراءات الصحية المعتمدة (الاعتماد الصحي)</w:t>
      </w:r>
    </w:p>
    <w:tbl>
      <w:tblPr>
        <w:tblStyle w:val="PlainTable1"/>
        <w:tblW w:w="9150" w:type="dxa"/>
        <w:tblLook w:val="04A0" w:firstRow="1" w:lastRow="0" w:firstColumn="1" w:lastColumn="0" w:noHBand="0" w:noVBand="1"/>
      </w:tblPr>
      <w:tblGrid>
        <w:gridCol w:w="500"/>
        <w:gridCol w:w="500"/>
        <w:gridCol w:w="501"/>
        <w:gridCol w:w="501"/>
        <w:gridCol w:w="501"/>
        <w:gridCol w:w="5947"/>
        <w:gridCol w:w="700"/>
      </w:tblGrid>
      <w:tr w:rsidR="00FE7E5D" w:rsidRPr="00FE7E5D" w14:paraId="2EF51867" w14:textId="77777777" w:rsidTr="00FE7E5D">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tcPr>
          <w:p w14:paraId="1949A7E3" w14:textId="75C13B99" w:rsidR="00FE7E5D" w:rsidRPr="00FE7E5D" w:rsidRDefault="00FE7E5D" w:rsidP="00FE7E5D">
            <w:pPr>
              <w:bidi w:val="0"/>
              <w:spacing w:line="360" w:lineRule="auto"/>
              <w:jc w:val="center"/>
              <w:rPr>
                <w:rFonts w:ascii="Sakkal Majalla" w:hAnsi="Sakkal Majalla" w:cs="Sakkal Majalla"/>
                <w:b w:val="0"/>
                <w:bCs w:val="0"/>
                <w:sz w:val="28"/>
                <w:szCs w:val="28"/>
                <w:rtl/>
              </w:rPr>
            </w:pPr>
            <w:r w:rsidRPr="00FE7E5D">
              <w:rPr>
                <w:rFonts w:ascii="Sakkal Majalla" w:hAnsi="Sakkal Majalla" w:cs="Sakkal Majalla"/>
                <w:b w:val="0"/>
                <w:bCs w:val="0"/>
                <w:sz w:val="28"/>
                <w:szCs w:val="28"/>
              </w:rPr>
              <w:t>1</w:t>
            </w:r>
          </w:p>
        </w:tc>
        <w:tc>
          <w:tcPr>
            <w:tcW w:w="0" w:type="auto"/>
          </w:tcPr>
          <w:p w14:paraId="39BA735A" w14:textId="11185645"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2</w:t>
            </w:r>
          </w:p>
        </w:tc>
        <w:tc>
          <w:tcPr>
            <w:tcW w:w="0" w:type="auto"/>
          </w:tcPr>
          <w:p w14:paraId="40E80CE7" w14:textId="6DB247F1"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3</w:t>
            </w:r>
          </w:p>
        </w:tc>
        <w:tc>
          <w:tcPr>
            <w:tcW w:w="0" w:type="auto"/>
          </w:tcPr>
          <w:p w14:paraId="2143BF27" w14:textId="6B7ECF33"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4</w:t>
            </w:r>
          </w:p>
        </w:tc>
        <w:tc>
          <w:tcPr>
            <w:tcW w:w="0" w:type="auto"/>
          </w:tcPr>
          <w:p w14:paraId="3F090EB7" w14:textId="7ADFD208"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Pr>
              <w:t>5</w:t>
            </w:r>
          </w:p>
        </w:tc>
        <w:tc>
          <w:tcPr>
            <w:tcW w:w="0" w:type="auto"/>
          </w:tcPr>
          <w:p w14:paraId="6E8802FD" w14:textId="047861B9"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FE7E5D">
              <w:rPr>
                <w:rFonts w:ascii="Sakkal Majalla" w:hAnsi="Sakkal Majalla" w:cs="Sakkal Majalla"/>
                <w:b w:val="0"/>
                <w:bCs w:val="0"/>
                <w:sz w:val="28"/>
                <w:szCs w:val="28"/>
                <w:rtl/>
              </w:rPr>
              <w:t>البند</w:t>
            </w:r>
          </w:p>
        </w:tc>
        <w:tc>
          <w:tcPr>
            <w:tcW w:w="0" w:type="auto"/>
            <w:hideMark/>
          </w:tcPr>
          <w:p w14:paraId="41968205" w14:textId="31B4575B" w:rsidR="00FE7E5D" w:rsidRPr="00FE7E5D" w:rsidRDefault="00FE7E5D" w:rsidP="00FE7E5D">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b w:val="0"/>
                <w:bCs w:val="0"/>
                <w:sz w:val="28"/>
                <w:szCs w:val="28"/>
                <w:rtl/>
              </w:rPr>
              <w:t>الرقم</w:t>
            </w:r>
          </w:p>
        </w:tc>
      </w:tr>
      <w:tr w:rsidR="00FE7E5D" w:rsidRPr="00FE7E5D" w14:paraId="7536F7CF" w14:textId="77777777" w:rsidTr="00FE7E5D">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tcPr>
          <w:p w14:paraId="0FDBC6A2" w14:textId="77897C82" w:rsidR="00FE7E5D" w:rsidRPr="00FE7E5D" w:rsidRDefault="00FE7E5D" w:rsidP="00FE7E5D">
            <w:pPr>
              <w:bidi w:val="0"/>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7D5FE39A" w14:textId="707A6DF3"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62AB9855" w14:textId="23D904AE"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6BFFEBCA" w14:textId="5795555C"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4058856" w14:textId="16F89592"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3C30B70A" w14:textId="59864A43"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يتم الالتزام بجميع المعايير الصحية المعتمدة داخل المؤسسة</w:t>
            </w:r>
          </w:p>
        </w:tc>
        <w:tc>
          <w:tcPr>
            <w:tcW w:w="0" w:type="auto"/>
            <w:hideMark/>
          </w:tcPr>
          <w:p w14:paraId="0BB5F8A5" w14:textId="72E7A84E"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1</w:t>
            </w:r>
          </w:p>
        </w:tc>
      </w:tr>
      <w:tr w:rsidR="00FE7E5D" w:rsidRPr="00FE7E5D" w14:paraId="11BAFEB4" w14:textId="77777777" w:rsidTr="00FE7E5D">
        <w:trPr>
          <w:trHeight w:val="305"/>
        </w:trPr>
        <w:tc>
          <w:tcPr>
            <w:cnfStyle w:val="001000000000" w:firstRow="0" w:lastRow="0" w:firstColumn="1" w:lastColumn="0" w:oddVBand="0" w:evenVBand="0" w:oddHBand="0" w:evenHBand="0" w:firstRowFirstColumn="0" w:firstRowLastColumn="0" w:lastRowFirstColumn="0" w:lastRowLastColumn="0"/>
            <w:tcW w:w="0" w:type="auto"/>
          </w:tcPr>
          <w:p w14:paraId="4D03539C" w14:textId="598ED223" w:rsidR="00FE7E5D" w:rsidRPr="00FE7E5D" w:rsidRDefault="00FE7E5D" w:rsidP="00FE7E5D">
            <w:pPr>
              <w:bidi w:val="0"/>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13AB5A05" w14:textId="57206939"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FA93D32" w14:textId="117187C0"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A9D76AB" w14:textId="4B7194A2"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5DE26E2" w14:textId="5F5FFA6B"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3CBED48" w14:textId="734C3111"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يتم متابعة تطبيق الإجراءات الصحية بشكل دوري</w:t>
            </w:r>
          </w:p>
        </w:tc>
        <w:tc>
          <w:tcPr>
            <w:tcW w:w="0" w:type="auto"/>
            <w:hideMark/>
          </w:tcPr>
          <w:p w14:paraId="58CDC3EC" w14:textId="33EADA78"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2</w:t>
            </w:r>
          </w:p>
        </w:tc>
      </w:tr>
      <w:tr w:rsidR="00FE7E5D" w:rsidRPr="00FE7E5D" w14:paraId="48A3302C" w14:textId="77777777" w:rsidTr="00FE7E5D">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tcPr>
          <w:p w14:paraId="30B94CA4" w14:textId="0016C679" w:rsidR="00FE7E5D" w:rsidRPr="00FE7E5D" w:rsidRDefault="00FE7E5D" w:rsidP="00FE7E5D">
            <w:pPr>
              <w:bidi w:val="0"/>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4FBDEE98" w14:textId="04C8BD25"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44770DD7" w14:textId="240CD5DD"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65ADC08" w14:textId="1B7540DE"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06B7DA1A" w14:textId="7C465425"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355FA30" w14:textId="46867EBF"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توجد فرق داخلية لتدقيق الجودة وفق معايير الاعتماد</w:t>
            </w:r>
          </w:p>
        </w:tc>
        <w:tc>
          <w:tcPr>
            <w:tcW w:w="0" w:type="auto"/>
            <w:hideMark/>
          </w:tcPr>
          <w:p w14:paraId="4DC9F749" w14:textId="515ACC21"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3</w:t>
            </w:r>
          </w:p>
        </w:tc>
      </w:tr>
      <w:tr w:rsidR="00FE7E5D" w:rsidRPr="00FE7E5D" w14:paraId="14A0A75D" w14:textId="77777777" w:rsidTr="00FE7E5D">
        <w:trPr>
          <w:trHeight w:val="313"/>
        </w:trPr>
        <w:tc>
          <w:tcPr>
            <w:cnfStyle w:val="001000000000" w:firstRow="0" w:lastRow="0" w:firstColumn="1" w:lastColumn="0" w:oddVBand="0" w:evenVBand="0" w:oddHBand="0" w:evenHBand="0" w:firstRowFirstColumn="0" w:firstRowLastColumn="0" w:lastRowFirstColumn="0" w:lastRowLastColumn="0"/>
            <w:tcW w:w="0" w:type="auto"/>
          </w:tcPr>
          <w:p w14:paraId="11EDB090" w14:textId="311704EE" w:rsidR="00FE7E5D" w:rsidRPr="00FE7E5D" w:rsidRDefault="00FE7E5D" w:rsidP="00FE7E5D">
            <w:pPr>
              <w:bidi w:val="0"/>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669B2C66" w14:textId="5B24F11B"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6A0325B6" w14:textId="33428010"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5CA9D19" w14:textId="1937A4D4"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18F983BA" w14:textId="06BB29A4"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4FE6D8B" w14:textId="5636DDF4"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يتم تحديث الإجراءات واللوائح بما يتوافق مع أحدث المعايير</w:t>
            </w:r>
          </w:p>
        </w:tc>
        <w:tc>
          <w:tcPr>
            <w:tcW w:w="0" w:type="auto"/>
            <w:hideMark/>
          </w:tcPr>
          <w:p w14:paraId="377BEFB0" w14:textId="346BC201" w:rsidR="00FE7E5D" w:rsidRPr="00FE7E5D" w:rsidRDefault="00FE7E5D" w:rsidP="00FE7E5D">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4</w:t>
            </w:r>
          </w:p>
        </w:tc>
      </w:tr>
      <w:tr w:rsidR="00FE7E5D" w:rsidRPr="00FE7E5D" w14:paraId="3E7873E4" w14:textId="77777777" w:rsidTr="00FE7E5D">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tcPr>
          <w:p w14:paraId="109B393D" w14:textId="55393D23" w:rsidR="00FE7E5D" w:rsidRPr="00FE7E5D" w:rsidRDefault="00FE7E5D" w:rsidP="00FE7E5D">
            <w:pPr>
              <w:bidi w:val="0"/>
              <w:spacing w:line="360" w:lineRule="auto"/>
              <w:rPr>
                <w:rFonts w:ascii="Sakkal Majalla" w:hAnsi="Sakkal Majalla" w:cs="Sakkal Majalla"/>
                <w:b w:val="0"/>
                <w:bCs w:val="0"/>
                <w:sz w:val="28"/>
                <w:szCs w:val="28"/>
                <w:rtl/>
              </w:rPr>
            </w:pPr>
            <w:r w:rsidRPr="00FE7E5D">
              <w:rPr>
                <w:rFonts w:ascii="Segoe UI Symbol" w:hAnsi="Segoe UI Symbol" w:cs="Segoe UI Symbol"/>
                <w:b w:val="0"/>
                <w:bCs w:val="0"/>
                <w:sz w:val="28"/>
                <w:szCs w:val="28"/>
              </w:rPr>
              <w:t>☐</w:t>
            </w:r>
          </w:p>
        </w:tc>
        <w:tc>
          <w:tcPr>
            <w:tcW w:w="0" w:type="auto"/>
          </w:tcPr>
          <w:p w14:paraId="2DEF837F" w14:textId="0FEB4946"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8946AAA" w14:textId="5066C8F0"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0CCD931" w14:textId="1237761C"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5DB51A0B" w14:textId="74BAB841"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E7E5D">
              <w:rPr>
                <w:rFonts w:ascii="Segoe UI Symbol" w:hAnsi="Segoe UI Symbol" w:cs="Segoe UI Symbol"/>
                <w:sz w:val="28"/>
                <w:szCs w:val="28"/>
              </w:rPr>
              <w:t>☐</w:t>
            </w:r>
          </w:p>
        </w:tc>
        <w:tc>
          <w:tcPr>
            <w:tcW w:w="0" w:type="auto"/>
          </w:tcPr>
          <w:p w14:paraId="262AFC2F" w14:textId="373F4087"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tl/>
              </w:rPr>
              <w:t>تساهم عمليات الاعتماد الصحي في تحسين مستوى الخدمات المقدمة</w:t>
            </w:r>
          </w:p>
        </w:tc>
        <w:tc>
          <w:tcPr>
            <w:tcW w:w="0" w:type="auto"/>
            <w:hideMark/>
          </w:tcPr>
          <w:p w14:paraId="72414C9C" w14:textId="4FBD246B" w:rsidR="00FE7E5D" w:rsidRPr="00FE7E5D" w:rsidRDefault="00FE7E5D" w:rsidP="00FE7E5D">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FE7E5D">
              <w:rPr>
                <w:rFonts w:ascii="Sakkal Majalla" w:hAnsi="Sakkal Majalla" w:cs="Sakkal Majalla"/>
                <w:sz w:val="28"/>
                <w:szCs w:val="28"/>
              </w:rPr>
              <w:t>5</w:t>
            </w:r>
          </w:p>
        </w:tc>
      </w:tr>
    </w:tbl>
    <w:p w14:paraId="221B0E55" w14:textId="77777777" w:rsidR="000550BE" w:rsidRPr="000B6721" w:rsidRDefault="000550BE" w:rsidP="000550BE">
      <w:pPr>
        <w:rPr>
          <w:vanish/>
        </w:rPr>
      </w:pPr>
    </w:p>
    <w:p w14:paraId="2E662F20" w14:textId="77777777" w:rsidR="000B6721" w:rsidRDefault="000B6721" w:rsidP="00B1500B">
      <w:pPr>
        <w:pStyle w:val="NormalWeb"/>
        <w:bidi/>
        <w:spacing w:after="0" w:afterAutospacing="0" w:line="480" w:lineRule="auto"/>
        <w:rPr>
          <w:rStyle w:val="Strong"/>
          <w:rFonts w:ascii="Sakkal Majalla" w:hAnsi="Sakkal Majalla" w:cs="Sakkal Majalla"/>
          <w:sz w:val="28"/>
          <w:szCs w:val="28"/>
          <w:rtl/>
        </w:rPr>
      </w:pPr>
    </w:p>
    <w:p w14:paraId="180EB986" w14:textId="0983D2AD" w:rsidR="004163C7" w:rsidRDefault="004163C7" w:rsidP="009125CE">
      <w:pPr>
        <w:rPr>
          <w:rFonts w:ascii="Sakkal Majalla" w:hAnsi="Sakkal Majalla" w:cs="Sakkal Majalla"/>
          <w:sz w:val="28"/>
          <w:szCs w:val="28"/>
          <w:u w:val="single"/>
          <w:rtl/>
        </w:rPr>
      </w:pPr>
    </w:p>
    <w:p w14:paraId="2135E95A" w14:textId="2C45E582" w:rsidR="00FE7E5D" w:rsidRDefault="00FE7E5D" w:rsidP="009125CE">
      <w:pPr>
        <w:rPr>
          <w:rFonts w:ascii="Sakkal Majalla" w:hAnsi="Sakkal Majalla" w:cs="Sakkal Majalla"/>
          <w:sz w:val="28"/>
          <w:szCs w:val="28"/>
          <w:u w:val="single"/>
          <w:rtl/>
        </w:rPr>
      </w:pPr>
    </w:p>
    <w:p w14:paraId="10826E77" w14:textId="76D49495" w:rsidR="00FE7E5D" w:rsidRDefault="00FE7E5D" w:rsidP="009125CE">
      <w:pPr>
        <w:rPr>
          <w:rFonts w:ascii="Sakkal Majalla" w:hAnsi="Sakkal Majalla" w:cs="Sakkal Majalla"/>
          <w:sz w:val="28"/>
          <w:szCs w:val="28"/>
          <w:u w:val="single"/>
          <w:rtl/>
        </w:rPr>
      </w:pPr>
    </w:p>
    <w:p w14:paraId="545511A9" w14:textId="5E937236" w:rsidR="00FE7E5D" w:rsidRDefault="00FE7E5D" w:rsidP="009125CE">
      <w:pPr>
        <w:rPr>
          <w:rFonts w:ascii="Sakkal Majalla" w:hAnsi="Sakkal Majalla" w:cs="Sakkal Majalla"/>
          <w:sz w:val="28"/>
          <w:szCs w:val="28"/>
          <w:u w:val="single"/>
          <w:rtl/>
        </w:rPr>
      </w:pPr>
    </w:p>
    <w:p w14:paraId="59915815" w14:textId="37ED0EFF" w:rsidR="00FE7E5D" w:rsidRDefault="00FE7E5D" w:rsidP="009125CE">
      <w:pPr>
        <w:rPr>
          <w:rFonts w:ascii="Sakkal Majalla" w:hAnsi="Sakkal Majalla" w:cs="Sakkal Majalla"/>
          <w:sz w:val="28"/>
          <w:szCs w:val="28"/>
          <w:u w:val="single"/>
          <w:rtl/>
        </w:rPr>
      </w:pPr>
    </w:p>
    <w:p w14:paraId="1C651FA9" w14:textId="6E7C53C2" w:rsidR="00FE7E5D" w:rsidRDefault="00FE7E5D" w:rsidP="009125CE">
      <w:pPr>
        <w:rPr>
          <w:rFonts w:ascii="Sakkal Majalla" w:hAnsi="Sakkal Majalla" w:cs="Sakkal Majalla"/>
          <w:sz w:val="28"/>
          <w:szCs w:val="28"/>
          <w:u w:val="single"/>
          <w:rtl/>
        </w:rPr>
      </w:pPr>
    </w:p>
    <w:p w14:paraId="32A6309D" w14:textId="2CA3C9AF" w:rsidR="00FE7E5D" w:rsidRDefault="00FE7E5D" w:rsidP="009125CE">
      <w:pPr>
        <w:rPr>
          <w:rFonts w:ascii="Sakkal Majalla" w:hAnsi="Sakkal Majalla" w:cs="Sakkal Majalla"/>
          <w:sz w:val="28"/>
          <w:szCs w:val="28"/>
          <w:u w:val="single"/>
          <w:rtl/>
        </w:rPr>
      </w:pPr>
    </w:p>
    <w:p w14:paraId="227CFF77" w14:textId="3061373F" w:rsidR="00FE7E5D" w:rsidRDefault="00FE7E5D" w:rsidP="009125CE">
      <w:pPr>
        <w:rPr>
          <w:rFonts w:ascii="Sakkal Majalla" w:hAnsi="Sakkal Majalla" w:cs="Sakkal Majalla"/>
          <w:sz w:val="28"/>
          <w:szCs w:val="28"/>
          <w:u w:val="single"/>
          <w:rtl/>
        </w:rPr>
      </w:pPr>
    </w:p>
    <w:p w14:paraId="1C913C83" w14:textId="0ACB3227" w:rsidR="00FE7E5D" w:rsidRDefault="00FE7E5D" w:rsidP="009125CE">
      <w:pPr>
        <w:rPr>
          <w:rFonts w:ascii="Sakkal Majalla" w:hAnsi="Sakkal Majalla" w:cs="Sakkal Majalla"/>
          <w:sz w:val="28"/>
          <w:szCs w:val="28"/>
          <w:u w:val="single"/>
          <w:rtl/>
        </w:rPr>
      </w:pPr>
    </w:p>
    <w:p w14:paraId="304FBD5D" w14:textId="7E205F4A" w:rsidR="00FE7E5D" w:rsidRDefault="00FE7E5D" w:rsidP="009125CE">
      <w:pPr>
        <w:rPr>
          <w:rFonts w:ascii="Sakkal Majalla" w:hAnsi="Sakkal Majalla" w:cs="Sakkal Majalla"/>
          <w:sz w:val="28"/>
          <w:szCs w:val="28"/>
          <w:u w:val="single"/>
          <w:rtl/>
        </w:rPr>
      </w:pPr>
    </w:p>
    <w:p w14:paraId="3AF4972A" w14:textId="5457F4B5" w:rsidR="00FE7E5D" w:rsidRDefault="00FE7E5D" w:rsidP="009125CE">
      <w:pPr>
        <w:rPr>
          <w:rFonts w:ascii="Sakkal Majalla" w:hAnsi="Sakkal Majalla" w:cs="Sakkal Majalla"/>
          <w:sz w:val="28"/>
          <w:szCs w:val="28"/>
          <w:u w:val="single"/>
          <w:rtl/>
        </w:rPr>
      </w:pPr>
    </w:p>
    <w:p w14:paraId="4D53A469" w14:textId="1CD73620" w:rsidR="00FE7E5D" w:rsidRDefault="00FE7E5D" w:rsidP="009125CE">
      <w:pPr>
        <w:rPr>
          <w:rFonts w:ascii="Sakkal Majalla" w:hAnsi="Sakkal Majalla" w:cs="Sakkal Majalla"/>
          <w:sz w:val="28"/>
          <w:szCs w:val="28"/>
          <w:u w:val="single"/>
          <w:rtl/>
        </w:rPr>
      </w:pPr>
    </w:p>
    <w:p w14:paraId="07442546" w14:textId="5C569205" w:rsidR="00FE7E5D" w:rsidRDefault="00FE7E5D" w:rsidP="009125CE">
      <w:pPr>
        <w:rPr>
          <w:rFonts w:ascii="Sakkal Majalla" w:hAnsi="Sakkal Majalla" w:cs="Sakkal Majalla"/>
          <w:sz w:val="28"/>
          <w:szCs w:val="28"/>
          <w:u w:val="single"/>
          <w:rtl/>
        </w:rPr>
      </w:pPr>
    </w:p>
    <w:p w14:paraId="002CAE60" w14:textId="4D2A4336" w:rsidR="00FE7E5D" w:rsidRDefault="00FE7E5D" w:rsidP="009125CE">
      <w:pPr>
        <w:rPr>
          <w:rFonts w:ascii="Sakkal Majalla" w:hAnsi="Sakkal Majalla" w:cs="Sakkal Majalla"/>
          <w:sz w:val="28"/>
          <w:szCs w:val="28"/>
          <w:u w:val="single"/>
          <w:rtl/>
        </w:rPr>
      </w:pPr>
    </w:p>
    <w:p w14:paraId="69613A25" w14:textId="77777777" w:rsidR="00FE7E5D" w:rsidRDefault="00FE7E5D" w:rsidP="009125CE">
      <w:pPr>
        <w:rPr>
          <w:rFonts w:ascii="Sakkal Majalla" w:hAnsi="Sakkal Majalla" w:cs="Sakkal Majalla"/>
          <w:sz w:val="28"/>
          <w:szCs w:val="28"/>
          <w:u w:val="single"/>
          <w:rtl/>
        </w:rPr>
      </w:pPr>
    </w:p>
    <w:p w14:paraId="1F8D19A6" w14:textId="443850E8" w:rsidR="004163C7" w:rsidRPr="00997F4E" w:rsidRDefault="00997F4E" w:rsidP="00FE7E5D">
      <w:pPr>
        <w:spacing w:after="0" w:line="240" w:lineRule="auto"/>
        <w:jc w:val="center"/>
        <w:rPr>
          <w:rFonts w:ascii="Sakkal Majalla" w:hAnsi="Sakkal Majalla" w:cs="Sakkal Majalla"/>
          <w:b/>
          <w:bCs/>
          <w:sz w:val="28"/>
          <w:szCs w:val="28"/>
          <w:rtl/>
        </w:rPr>
      </w:pPr>
      <w:r w:rsidRPr="00997F4E">
        <w:rPr>
          <w:rFonts w:ascii="Sakkal Majalla" w:hAnsi="Sakkal Majalla" w:cs="Sakkal Majalla" w:hint="cs"/>
          <w:b/>
          <w:bCs/>
          <w:sz w:val="28"/>
          <w:szCs w:val="28"/>
          <w:rtl/>
        </w:rPr>
        <w:lastRenderedPageBreak/>
        <w:t>شكر وتقدير</w:t>
      </w:r>
    </w:p>
    <w:p w14:paraId="4600ADC4" w14:textId="77777777" w:rsidR="00FE7E5D" w:rsidRPr="00FE7E5D" w:rsidRDefault="00FE7E5D" w:rsidP="00FE7E5D">
      <w:pPr>
        <w:spacing w:after="0" w:line="240" w:lineRule="auto"/>
        <w:jc w:val="both"/>
        <w:rPr>
          <w:rFonts w:ascii="Sakkal Majalla" w:eastAsia="Times New Roman" w:hAnsi="Sakkal Majalla" w:cs="Sakkal Majalla"/>
          <w:kern w:val="0"/>
          <w:sz w:val="28"/>
          <w:szCs w:val="28"/>
          <w:rtl/>
          <w:lang w:bidi="ar-EG"/>
          <w14:ligatures w14:val="none"/>
        </w:rPr>
      </w:pPr>
      <w:r w:rsidRPr="00FE7E5D">
        <w:rPr>
          <w:rFonts w:ascii="Sakkal Majalla" w:eastAsia="Times New Roman" w:hAnsi="Sakkal Majalla" w:cs="Sakkal Majalla"/>
          <w:kern w:val="0"/>
          <w:sz w:val="28"/>
          <w:szCs w:val="28"/>
          <w:rtl/>
          <w14:ligatures w14:val="none"/>
        </w:rPr>
        <w:t>أود أن أعبر عن خالص تقديري وامتناني لجميع المشاركين في هذا الاستبيان، الذين منحوا من وقتهم وجهدهم الكريم للإسهام في إنجاز هذه الدراسة. إن مشاركتكم القيّمة لم تقتصر على تقديم الإجابات فحسب، بل كانت ركيزة أساسية لإثراء البحث وتوفير بيانات دقيقة وموثوقة ساعدت على تحليل الموضوع بعمق والوصول إلى نتائج علمية دقيقة وموضوعية</w:t>
      </w:r>
      <w:r w:rsidRPr="00FE7E5D">
        <w:rPr>
          <w:rFonts w:ascii="Sakkal Majalla" w:eastAsia="Times New Roman" w:hAnsi="Sakkal Majalla" w:cs="Sakkal Majalla"/>
          <w:kern w:val="0"/>
          <w:sz w:val="28"/>
          <w:szCs w:val="28"/>
          <w14:ligatures w14:val="none"/>
        </w:rPr>
        <w:t>.</w:t>
      </w:r>
    </w:p>
    <w:p w14:paraId="23170AB4" w14:textId="77777777" w:rsidR="00FE7E5D" w:rsidRPr="00FE7E5D" w:rsidRDefault="00FE7E5D" w:rsidP="00FE7E5D">
      <w:pPr>
        <w:spacing w:after="0" w:line="240" w:lineRule="auto"/>
        <w:jc w:val="both"/>
        <w:rPr>
          <w:rFonts w:ascii="Sakkal Majalla" w:eastAsia="Times New Roman" w:hAnsi="Sakkal Majalla" w:cs="Sakkal Majalla"/>
          <w:kern w:val="0"/>
          <w:sz w:val="28"/>
          <w:szCs w:val="28"/>
          <w14:ligatures w14:val="none"/>
        </w:rPr>
      </w:pPr>
      <w:r w:rsidRPr="00FE7E5D">
        <w:rPr>
          <w:rFonts w:ascii="Sakkal Majalla" w:eastAsia="Times New Roman" w:hAnsi="Sakkal Majalla" w:cs="Sakkal Majalla"/>
          <w:kern w:val="0"/>
          <w:sz w:val="28"/>
          <w:szCs w:val="28"/>
          <w:rtl/>
          <w14:ligatures w14:val="none"/>
        </w:rPr>
        <w:t>إن التزامكم بالمساهمة في هذا البحث يعكس حرصكم على دعم الدراسات العلمية والبحثية في المجال الصحي، ويظهر تفانيكم في تقديم صورة واقعية وشاملة عن الواقع الذي تعمل فيه المؤسسات الصحية. كما أن تعاونكم الكريم ساهم في تعزيز مصداقية البحث، ومنح الباحث القدرة على استخلاص استنتاجات مفيدة وقابلة للتطبيق العملي</w:t>
      </w:r>
      <w:r w:rsidRPr="00FE7E5D">
        <w:rPr>
          <w:rFonts w:ascii="Sakkal Majalla" w:eastAsia="Times New Roman" w:hAnsi="Sakkal Majalla" w:cs="Sakkal Majalla"/>
          <w:kern w:val="0"/>
          <w:sz w:val="28"/>
          <w:szCs w:val="28"/>
          <w14:ligatures w14:val="none"/>
        </w:rPr>
        <w:t>.</w:t>
      </w:r>
    </w:p>
    <w:p w14:paraId="46024E58" w14:textId="77777777" w:rsidR="00FE7E5D" w:rsidRPr="00FE7E5D" w:rsidRDefault="00FE7E5D" w:rsidP="00FE7E5D">
      <w:pPr>
        <w:spacing w:after="0" w:line="240" w:lineRule="auto"/>
        <w:jc w:val="both"/>
        <w:rPr>
          <w:rFonts w:ascii="Sakkal Majalla" w:eastAsia="Times New Roman" w:hAnsi="Sakkal Majalla" w:cs="Sakkal Majalla"/>
          <w:kern w:val="0"/>
          <w:sz w:val="28"/>
          <w:szCs w:val="28"/>
          <w14:ligatures w14:val="none"/>
        </w:rPr>
      </w:pPr>
      <w:r w:rsidRPr="00FE7E5D">
        <w:rPr>
          <w:rFonts w:ascii="Sakkal Majalla" w:eastAsia="Times New Roman" w:hAnsi="Sakkal Majalla" w:cs="Sakkal Majalla"/>
          <w:kern w:val="0"/>
          <w:sz w:val="28"/>
          <w:szCs w:val="28"/>
          <w:rtl/>
          <w14:ligatures w14:val="none"/>
        </w:rPr>
        <w:t>لا يسعني إلا أن أقدم لكم جزيل الشكر والعرفان على هذا الدعم الكبير، وأؤكد أن مشاركتكم كانت عاملاً حيويًا في إنجاح الدراسة وتحقيق أهدافها العلمية. أرجو أن يكون هذا الجهد المتواضع إضافة علمية مفيدة للمجتمع الأكاديمي والمهني، وأن تثمر نتائج الدراسة في تطوير الأداء المؤسسي وتحسين جودة الخدمات الصحية</w:t>
      </w:r>
      <w:r w:rsidRPr="00FE7E5D">
        <w:rPr>
          <w:rFonts w:ascii="Sakkal Majalla" w:eastAsia="Times New Roman" w:hAnsi="Sakkal Majalla" w:cs="Sakkal Majalla"/>
          <w:kern w:val="0"/>
          <w:sz w:val="28"/>
          <w:szCs w:val="28"/>
          <w14:ligatures w14:val="none"/>
        </w:rPr>
        <w:t>.</w:t>
      </w:r>
    </w:p>
    <w:p w14:paraId="61844D39" w14:textId="77777777" w:rsidR="00FE7E5D" w:rsidRPr="00FE7E5D" w:rsidRDefault="00FE7E5D" w:rsidP="00FE7E5D">
      <w:pPr>
        <w:spacing w:after="0" w:line="240" w:lineRule="auto"/>
        <w:jc w:val="center"/>
        <w:rPr>
          <w:rFonts w:ascii="Sakkal Majalla" w:eastAsia="Times New Roman" w:hAnsi="Sakkal Majalla" w:cs="Sakkal Majalla"/>
          <w:kern w:val="0"/>
          <w:sz w:val="28"/>
          <w:szCs w:val="28"/>
          <w14:ligatures w14:val="none"/>
        </w:rPr>
      </w:pPr>
      <w:r w:rsidRPr="00FE7E5D">
        <w:rPr>
          <w:rFonts w:ascii="Sakkal Majalla" w:eastAsia="Times New Roman" w:hAnsi="Sakkal Majalla" w:cs="Sakkal Majalla"/>
          <w:kern w:val="0"/>
          <w:sz w:val="28"/>
          <w:szCs w:val="28"/>
          <w:rtl/>
          <w14:ligatures w14:val="none"/>
        </w:rPr>
        <w:t>مرة أخرى، شكراً لكم على وقتكم وتعاونكم، ودمتم مثالاً للشراكة العلمية والداعمة للبحث العلمي</w:t>
      </w:r>
      <w:r w:rsidRPr="00FE7E5D">
        <w:rPr>
          <w:rFonts w:ascii="Sakkal Majalla" w:eastAsia="Times New Roman" w:hAnsi="Sakkal Majalla" w:cs="Sakkal Majalla"/>
          <w:kern w:val="0"/>
          <w:sz w:val="28"/>
          <w:szCs w:val="28"/>
          <w14:ligatures w14:val="none"/>
        </w:rPr>
        <w:t>.</w:t>
      </w:r>
    </w:p>
    <w:p w14:paraId="11B8FF48" w14:textId="52008943" w:rsidR="00997F4E" w:rsidRDefault="00997F4E" w:rsidP="00FE7E5D">
      <w:pPr>
        <w:spacing w:after="0" w:line="240" w:lineRule="auto"/>
        <w:jc w:val="right"/>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طالب ماجيستير إدارة ال</w:t>
      </w:r>
      <w:r w:rsidR="00A12043">
        <w:rPr>
          <w:rFonts w:ascii="Sakkal Majalla" w:eastAsia="Times New Roman" w:hAnsi="Sakkal Majalla" w:cs="Sakkal Majalla" w:hint="cs"/>
          <w:kern w:val="0"/>
          <w:sz w:val="28"/>
          <w:szCs w:val="28"/>
          <w:rtl/>
          <w:lang w:bidi="ar-EG"/>
          <w14:ligatures w14:val="none"/>
        </w:rPr>
        <w:t>أعمال</w:t>
      </w:r>
    </w:p>
    <w:p w14:paraId="2858DEDC" w14:textId="63B72255" w:rsidR="004163C7" w:rsidRPr="00FE7E5D" w:rsidRDefault="00997F4E" w:rsidP="00FE7E5D">
      <w:pPr>
        <w:spacing w:after="0" w:line="240" w:lineRule="auto"/>
        <w:jc w:val="right"/>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كلية الإدارة, جامعة ميدأوشن</w:t>
      </w:r>
    </w:p>
    <w:p w14:paraId="7CD7665E" w14:textId="77777777" w:rsidR="00997F4E" w:rsidRPr="00997F4E" w:rsidRDefault="00997F4E" w:rsidP="00FE7E5D">
      <w:pPr>
        <w:bidi w:val="0"/>
        <w:spacing w:after="0"/>
        <w:jc w:val="center"/>
        <w:rPr>
          <w:rFonts w:ascii="Sakkal Majalla" w:hAnsi="Sakkal Majalla" w:cs="Sakkal Majalla"/>
          <w:b/>
          <w:bCs/>
          <w:sz w:val="28"/>
          <w:szCs w:val="28"/>
        </w:rPr>
      </w:pPr>
      <w:r w:rsidRPr="00997F4E">
        <w:rPr>
          <w:rFonts w:ascii="Sakkal Majalla" w:hAnsi="Sakkal Majalla" w:cs="Sakkal Majalla"/>
          <w:b/>
          <w:bCs/>
          <w:sz w:val="28"/>
          <w:szCs w:val="28"/>
        </w:rPr>
        <w:t>Acknowledgments</w:t>
      </w:r>
    </w:p>
    <w:p w14:paraId="4A7C1EEF" w14:textId="77777777" w:rsidR="00FE7E5D" w:rsidRPr="00FE7E5D" w:rsidRDefault="00FE7E5D" w:rsidP="00FE7E5D">
      <w:pPr>
        <w:bidi w:val="0"/>
        <w:spacing w:after="0" w:line="240" w:lineRule="auto"/>
        <w:jc w:val="both"/>
        <w:rPr>
          <w:rFonts w:ascii="Sakkal Majalla" w:hAnsi="Sakkal Majalla" w:cs="Sakkal Majalla"/>
          <w:sz w:val="28"/>
          <w:szCs w:val="28"/>
        </w:rPr>
      </w:pPr>
      <w:r w:rsidRPr="00FE7E5D">
        <w:rPr>
          <w:rFonts w:ascii="Sakkal Majalla" w:hAnsi="Sakkal Majalla" w:cs="Sakkal Majalla"/>
          <w:sz w:val="28"/>
          <w:szCs w:val="28"/>
        </w:rPr>
        <w:t>I would like to express my sincere appreciation and gratitude to all participants in this survey, who generously gave their time and effort to contribute to this study. Your valuable participation was not limited to providing answers; it was a cornerstone in enriching the research and providing accurate and reliable data that helped in analyzing the topic in depth and arriving at precise and objective scientific results</w:t>
      </w:r>
      <w:r w:rsidRPr="00FE7E5D">
        <w:rPr>
          <w:rFonts w:ascii="Sakkal Majalla" w:hAnsi="Sakkal Majalla" w:cs="Sakkal Majalla"/>
          <w:sz w:val="28"/>
          <w:szCs w:val="28"/>
          <w:rtl/>
        </w:rPr>
        <w:t>.</w:t>
      </w:r>
    </w:p>
    <w:p w14:paraId="09620872" w14:textId="5600BD6B" w:rsidR="00FE7E5D" w:rsidRPr="00FE7E5D" w:rsidRDefault="00FE7E5D" w:rsidP="00FE7E5D">
      <w:pPr>
        <w:bidi w:val="0"/>
        <w:spacing w:after="0" w:line="240" w:lineRule="auto"/>
        <w:jc w:val="both"/>
        <w:rPr>
          <w:rFonts w:ascii="Sakkal Majalla" w:hAnsi="Sakkal Majalla" w:cs="Sakkal Majalla"/>
          <w:sz w:val="28"/>
          <w:szCs w:val="28"/>
          <w:rtl/>
        </w:rPr>
      </w:pPr>
      <w:r w:rsidRPr="00FE7E5D">
        <w:rPr>
          <w:rFonts w:ascii="Sakkal Majalla" w:hAnsi="Sakkal Majalla" w:cs="Sakkal Majalla"/>
          <w:sz w:val="28"/>
          <w:szCs w:val="28"/>
        </w:rPr>
        <w:t>Your commitment to contributing to this research reflects your keenness to support scientific and research studies in the health field and demonstrates your dedication to presenting a realistic and comprehensive picture of the reality in which health institutions operate. Your generous cooperation also contributed to enhancing the credibility of the research and enabled the researcher to draw useful and practically applicable conclusions</w:t>
      </w:r>
      <w:r w:rsidRPr="00FE7E5D">
        <w:rPr>
          <w:rFonts w:ascii="Sakkal Majalla" w:hAnsi="Sakkal Majalla" w:cs="Sakkal Majalla"/>
          <w:sz w:val="28"/>
          <w:szCs w:val="28"/>
          <w:rtl/>
        </w:rPr>
        <w:t>.</w:t>
      </w:r>
    </w:p>
    <w:p w14:paraId="373A6350" w14:textId="77777777" w:rsidR="00FE7E5D" w:rsidRDefault="00FE7E5D" w:rsidP="00FE7E5D">
      <w:pPr>
        <w:bidi w:val="0"/>
        <w:spacing w:after="0" w:line="240" w:lineRule="auto"/>
        <w:jc w:val="both"/>
        <w:rPr>
          <w:rFonts w:ascii="Sakkal Majalla" w:hAnsi="Sakkal Majalla" w:cs="Sakkal Majalla"/>
          <w:sz w:val="28"/>
          <w:szCs w:val="28"/>
          <w:rtl/>
        </w:rPr>
      </w:pPr>
      <w:r w:rsidRPr="00FE7E5D">
        <w:rPr>
          <w:rFonts w:ascii="Sakkal Majalla" w:hAnsi="Sakkal Majalla" w:cs="Sakkal Majalla"/>
          <w:sz w:val="28"/>
          <w:szCs w:val="28"/>
        </w:rPr>
        <w:t>I can only express my deepest thanks and gratitude for this significant support, and I affirm that your participation was a vital factor in the success of the study and the achievement of its scientific objectives. I hope that this modest effort will be a valuable scientific contribution to the academic and professional community, and that the study's results will contribute to developing institutional performance and improving the quality of health services. Once again, thank you for your time and cooperation, and may you continue to be an example of scientific partnership and support for scientific research.</w:t>
      </w:r>
    </w:p>
    <w:p w14:paraId="72030007" w14:textId="166B8E2F" w:rsidR="00997F4E" w:rsidRPr="00997F4E" w:rsidRDefault="00997F4E" w:rsidP="00FE7E5D">
      <w:pPr>
        <w:bidi w:val="0"/>
        <w:spacing w:after="0" w:line="240" w:lineRule="auto"/>
        <w:rPr>
          <w:rFonts w:ascii="Sakkal Majalla" w:hAnsi="Sakkal Majalla" w:cs="Sakkal Majalla"/>
          <w:sz w:val="28"/>
          <w:szCs w:val="28"/>
        </w:rPr>
      </w:pPr>
      <w:r w:rsidRPr="00997F4E">
        <w:rPr>
          <w:rFonts w:ascii="Sakkal Majalla" w:hAnsi="Sakkal Majalla" w:cs="Sakkal Majalla"/>
          <w:sz w:val="28"/>
          <w:szCs w:val="28"/>
        </w:rPr>
        <w:t>Master's Student in Project Management</w:t>
      </w:r>
    </w:p>
    <w:p w14:paraId="2F1A8F36" w14:textId="78250600" w:rsidR="004163C7" w:rsidRPr="00997F4E" w:rsidRDefault="00997F4E" w:rsidP="00FE7E5D">
      <w:pPr>
        <w:bidi w:val="0"/>
        <w:spacing w:after="0" w:line="240" w:lineRule="auto"/>
        <w:rPr>
          <w:rFonts w:ascii="Sakkal Majalla" w:hAnsi="Sakkal Majalla" w:cs="Sakkal Majalla"/>
          <w:sz w:val="28"/>
          <w:szCs w:val="28"/>
          <w:rtl/>
        </w:rPr>
      </w:pPr>
      <w:r w:rsidRPr="00997F4E">
        <w:rPr>
          <w:rFonts w:ascii="Sakkal Majalla" w:hAnsi="Sakkal Majalla" w:cs="Sakkal Majalla"/>
          <w:sz w:val="28"/>
          <w:szCs w:val="28"/>
        </w:rPr>
        <w:t>College of Management, Midocean University</w:t>
      </w:r>
    </w:p>
    <w:p w14:paraId="5523F73A" w14:textId="77777777" w:rsidR="004163C7" w:rsidRDefault="004163C7" w:rsidP="009125CE">
      <w:pPr>
        <w:rPr>
          <w:rFonts w:ascii="Sakkal Majalla" w:hAnsi="Sakkal Majalla" w:cs="Sakkal Majalla"/>
          <w:sz w:val="28"/>
          <w:szCs w:val="28"/>
          <w:u w:val="single"/>
          <w:rtl/>
          <w:lang w:bidi="ar-EG"/>
        </w:rPr>
      </w:pPr>
    </w:p>
    <w:p w14:paraId="683D2FCE" w14:textId="77777777" w:rsidR="004163C7" w:rsidRDefault="004163C7" w:rsidP="009125CE">
      <w:pPr>
        <w:rPr>
          <w:rFonts w:ascii="Sakkal Majalla" w:hAnsi="Sakkal Majalla" w:cs="Sakkal Majalla"/>
          <w:sz w:val="28"/>
          <w:szCs w:val="28"/>
          <w:u w:val="single"/>
          <w:rtl/>
          <w:lang w:bidi="ar-EG"/>
        </w:rPr>
      </w:pPr>
    </w:p>
    <w:p w14:paraId="4DCD020F" w14:textId="0F06C520" w:rsidR="004163C7" w:rsidRDefault="004163C7" w:rsidP="004D13F0">
      <w:pPr>
        <w:bidi w:val="0"/>
        <w:jc w:val="center"/>
        <w:rPr>
          <w:rFonts w:ascii="Sakkal Majalla" w:hAnsi="Sakkal Majalla" w:cs="Sakkal Majalla"/>
          <w:sz w:val="28"/>
          <w:szCs w:val="28"/>
          <w:u w:val="single"/>
        </w:rPr>
      </w:pPr>
      <w:r>
        <w:rPr>
          <w:rFonts w:ascii="Sakkal Majalla" w:hAnsi="Sakkal Majalla" w:cs="Sakkal Majalla"/>
          <w:sz w:val="28"/>
          <w:szCs w:val="28"/>
          <w:u w:val="single"/>
        </w:rPr>
        <w:lastRenderedPageBreak/>
        <w:t>Abstract</w:t>
      </w:r>
    </w:p>
    <w:p w14:paraId="729260F8" w14:textId="42B7D87C" w:rsidR="004163C7" w:rsidRPr="00C8386B" w:rsidRDefault="00C8386B" w:rsidP="00C8386B">
      <w:pPr>
        <w:bidi w:val="0"/>
        <w:jc w:val="both"/>
        <w:rPr>
          <w:rFonts w:ascii="Sakkal Majalla" w:hAnsi="Sakkal Majalla" w:cs="Sakkal Majalla"/>
          <w:sz w:val="28"/>
          <w:szCs w:val="28"/>
          <w:u w:val="single"/>
          <w:rtl/>
          <w:lang w:bidi="ar-EG"/>
        </w:rPr>
      </w:pPr>
      <w:r w:rsidRPr="00C8386B">
        <w:rPr>
          <w:rFonts w:ascii="Sakkal Majalla" w:hAnsi="Sakkal Majalla" w:cs="Sakkal Majalla"/>
          <w:sz w:val="28"/>
          <w:szCs w:val="28"/>
          <w:lang w:bidi="ar-EG"/>
        </w:rPr>
        <w:t>This study aimed to explore the relationship between the effectiveness of healthcare management and the improvement of the quality of healthcare services provided in public and private hospitals in Riyadh, Saudi Arabia, from the perspective of employees. The study focused on analyzing the efficiency of operational activities and processes, applying the principles of Total Quality Management (TQM), and enhancing administrative and operational performance. The study employed a descriptive-analytical approach, which allows for a precise and scientific description of the current state of operational processes and an analysis of the relationships between influencing factors. Emphasis was placed on the practical application of the study's findings in improving operational strategies and making informed administrative decisions. The study population comprised all employees working in the targeted hospitals, including administrators, technicians, and healthcare practitioners. A simple random sample of 350 employees was selected to ensure balanced representation of all job categories, in accordance with the methodological recommendations of previous studies. The study was conducted over a full year to cover the data collection and analysis period and accurately reflect the current operational reality of the hospitals. The results showed a statistically significant positive relationship between improving the efficiency of operational activities and processes and enhancing the quality of healthcare services. This includes improving the quality of medical services provided to patients, reducing waste of resources and time, enhancing patient and beneficiary satisfaction, improving operational and administrative performance, and implementing approved health standards and procedures. The results confirmed that efficient process management directly impacts employee satisfaction and service quality, while also highlighting opportunities to strengthen certain organizational and coordination aspects. Accordingly, the study recommended developing administrative and operational systems, enhancing training and professional development programs, utilizing modern technology to improve performance, improving patient experience and beneficiary satisfaction, adhering to healthcare accreditation standards, and adopting continuous improvement methodologies such as Lean and Six Sigma to ensure the sustainability of service quality and enhance the efficiency of operational processes in Riyadh hospitals</w:t>
      </w:r>
      <w:r w:rsidRPr="00C8386B">
        <w:rPr>
          <w:rFonts w:ascii="Sakkal Majalla" w:hAnsi="Sakkal Majalla" w:cs="Sakkal Majalla"/>
          <w:sz w:val="28"/>
          <w:szCs w:val="28"/>
          <w:rtl/>
          <w:lang w:bidi="ar-EG"/>
        </w:rPr>
        <w:t>.</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4E542F5B" w:rsidR="009125CE" w:rsidRPr="009125CE" w:rsidRDefault="009125CE" w:rsidP="00A12043">
      <w:pPr>
        <w:bidi w:val="0"/>
        <w:rPr>
          <w:rFonts w:ascii="Sakkal Majalla" w:hAnsi="Sakkal Majalla" w:cs="Sakkal Majalla"/>
          <w:b/>
          <w:bCs/>
          <w:sz w:val="28"/>
          <w:szCs w:val="28"/>
          <w:rtl/>
        </w:rPr>
      </w:pPr>
      <w:r w:rsidRPr="009125CE">
        <w:rPr>
          <w:rFonts w:ascii="Sakkal Majalla" w:hAnsi="Sakkal Majalla" w:cs="Sakkal Majalla"/>
          <w:b/>
          <w:bCs/>
          <w:sz w:val="28"/>
          <w:szCs w:val="28"/>
          <w:u w:val="single"/>
        </w:rPr>
        <w:t>Department of</w:t>
      </w:r>
      <w:r w:rsidR="00A12043" w:rsidRPr="00A12043">
        <w:t xml:space="preserve"> </w:t>
      </w:r>
      <w:r w:rsidR="00A12043" w:rsidRPr="00A12043">
        <w:rPr>
          <w:rFonts w:ascii="Sakkal Majalla" w:hAnsi="Sakkal Majalla" w:cs="Sakkal Majalla"/>
          <w:b/>
          <w:bCs/>
          <w:sz w:val="28"/>
          <w:szCs w:val="28"/>
          <w:u w:val="single"/>
        </w:rPr>
        <w:t>Business Administration / College of Management</w:t>
      </w: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27D0D571" w:rsidR="009125CE" w:rsidRPr="001E7ABB" w:rsidRDefault="0007152F" w:rsidP="0007152F">
      <w:pPr>
        <w:bidi w:val="0"/>
        <w:jc w:val="center"/>
        <w:rPr>
          <w:rFonts w:ascii="Sakkal Majalla" w:hAnsi="Sakkal Majalla" w:cs="Sakkal Majalla"/>
          <w:sz w:val="28"/>
          <w:szCs w:val="28"/>
          <w:lang w:bidi="ar-EG"/>
        </w:rPr>
      </w:pPr>
      <w:r w:rsidRPr="0007152F">
        <w:rPr>
          <w:rFonts w:ascii="Sakkal Majalla" w:eastAsia="Times New Roman" w:hAnsi="Sakkal Majalla" w:cs="Sakkal Majalla"/>
          <w:b/>
          <w:bCs/>
          <w:kern w:val="0"/>
          <w:sz w:val="28"/>
          <w:szCs w:val="28"/>
          <w14:ligatures w14:val="none"/>
        </w:rPr>
        <w:t>Improving the efficiency of activities and processes in health institutions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2ACB58" w14:textId="2A1109F7" w:rsidR="009125CE" w:rsidRDefault="00951E64" w:rsidP="009125CE">
      <w:pPr>
        <w:jc w:val="center"/>
        <w:rPr>
          <w:rFonts w:ascii="Sakkal Majalla" w:hAnsi="Sakkal Majalla" w:cs="Sakkal Majalla"/>
          <w:sz w:val="28"/>
          <w:szCs w:val="28"/>
          <w:lang w:bidi="ar-EG"/>
        </w:rPr>
      </w:pPr>
      <w:r>
        <w:rPr>
          <w:rFonts w:ascii="Sakkal Majalla" w:hAnsi="Sakkal Majalla" w:cs="Sakkal Majalla"/>
          <w:sz w:val="28"/>
          <w:szCs w:val="28"/>
          <w:lang w:bidi="ar-EG"/>
        </w:rPr>
        <w:t>Modhi Saad Alzeer</w:t>
      </w:r>
    </w:p>
    <w:p w14:paraId="41DC73B0" w14:textId="21A3FF14" w:rsidR="0007152F" w:rsidRPr="00951E64" w:rsidRDefault="00951E64" w:rsidP="009125CE">
      <w:pPr>
        <w:jc w:val="center"/>
        <w:rPr>
          <w:rFonts w:ascii="Sakkal Majalla" w:hAnsi="Sakkal Majalla" w:cs="Sakkal Majalla"/>
          <w:b/>
          <w:bCs/>
          <w:sz w:val="28"/>
          <w:szCs w:val="28"/>
          <w:rtl/>
        </w:rPr>
      </w:pPr>
      <w:r w:rsidRPr="00951E64">
        <w:rPr>
          <w:rFonts w:ascii="Sakkal Majalla" w:hAnsi="Sakkal Majalla" w:cs="Sakkal Majalla"/>
          <w:b/>
          <w:bCs/>
          <w:sz w:val="28"/>
          <w:szCs w:val="28"/>
        </w:rPr>
        <w:t>Academic number:</w:t>
      </w:r>
    </w:p>
    <w:p w14:paraId="0DDDCF7A" w14:textId="5CC0EBAE" w:rsidR="0007152F" w:rsidRPr="009125CE" w:rsidRDefault="00951E64" w:rsidP="009125CE">
      <w:pPr>
        <w:jc w:val="center"/>
        <w:rPr>
          <w:rFonts w:ascii="Sakkal Majalla" w:hAnsi="Sakkal Majalla" w:cs="Sakkal Majalla"/>
          <w:b/>
          <w:bCs/>
          <w:sz w:val="28"/>
          <w:szCs w:val="28"/>
          <w:rtl/>
        </w:rPr>
      </w:pPr>
      <w:r>
        <w:rPr>
          <w:rFonts w:ascii="Sakkal Majalla" w:hAnsi="Sakkal Majalla" w:cs="Sakkal Majalla" w:hint="cs"/>
          <w:sz w:val="28"/>
          <w:szCs w:val="28"/>
          <w:rtl/>
          <w:lang w:bidi="ar-EG"/>
        </w:rPr>
        <w:t>252001483</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75A2318" w14:textId="40660209" w:rsidR="00600DF6" w:rsidRPr="00951E64" w:rsidRDefault="00600DF6" w:rsidP="009125CE">
      <w:pPr>
        <w:jc w:val="center"/>
        <w:rPr>
          <w:rFonts w:ascii="Sakkal Majalla" w:hAnsi="Sakkal Majalla" w:cs="Sakkal Majalla"/>
          <w:sz w:val="28"/>
          <w:szCs w:val="28"/>
          <w:lang w:bidi="ar-EG"/>
        </w:rPr>
      </w:pPr>
      <w:r w:rsidRPr="00951E64">
        <w:rPr>
          <w:rFonts w:ascii="Sakkal Majalla" w:hAnsi="Sakkal Majalla" w:cs="Sakkal Majalla"/>
          <w:sz w:val="28"/>
          <w:szCs w:val="28"/>
          <w:lang w:bidi="ar-EG"/>
        </w:rPr>
        <w:t xml:space="preserve">Dr. </w:t>
      </w:r>
      <w:r w:rsidR="00951E64" w:rsidRPr="00951E64">
        <w:rPr>
          <w:rFonts w:ascii="Sakkal Majalla" w:hAnsi="Sakkal Majalla" w:cs="Sakkal Majalla"/>
          <w:sz w:val="28"/>
          <w:szCs w:val="28"/>
          <w:lang w:bidi="ar-EG"/>
        </w:rPr>
        <w:t xml:space="preserve">Alfaisal Abdelhameed Mohamed                   </w:t>
      </w:r>
      <w:r w:rsidR="00951E64">
        <w:rPr>
          <w:rFonts w:ascii="Sakkal Majalla" w:hAnsi="Sakkal Majalla" w:cs="Sakkal Majalla"/>
          <w:sz w:val="28"/>
          <w:szCs w:val="28"/>
          <w:lang w:bidi="ar-EG"/>
        </w:rPr>
        <w:t xml:space="preserve">                    </w:t>
      </w:r>
      <w:r w:rsidR="00951E64" w:rsidRPr="00951E64">
        <w:rPr>
          <w:rFonts w:ascii="Sakkal Majalla" w:hAnsi="Sakkal Majalla" w:cs="Sakkal Majalla"/>
          <w:sz w:val="28"/>
          <w:szCs w:val="28"/>
          <w:lang w:bidi="ar-EG"/>
        </w:rPr>
        <w:t xml:space="preserve">                         Dr. Fayez Ali Jrad</w:t>
      </w:r>
    </w:p>
    <w:p w14:paraId="0BC0F18B" w14:textId="11992253" w:rsidR="009125CE" w:rsidRDefault="009125CE" w:rsidP="009125CE">
      <w:pPr>
        <w:jc w:val="center"/>
        <w:rPr>
          <w:rFonts w:ascii="Sakkal Majalla" w:hAnsi="Sakkal Majalla" w:cs="Sakkal Majalla"/>
          <w:b/>
          <w:bCs/>
          <w:sz w:val="28"/>
          <w:szCs w:val="28"/>
          <w:rtl/>
          <w:lang w:bidi="ar-EG"/>
        </w:rPr>
      </w:pPr>
    </w:p>
    <w:p w14:paraId="3AC68E90" w14:textId="6E57FDEE" w:rsidR="0007152F" w:rsidRDefault="0007152F" w:rsidP="009125CE">
      <w:pPr>
        <w:jc w:val="center"/>
        <w:rPr>
          <w:rFonts w:ascii="Sakkal Majalla" w:hAnsi="Sakkal Majalla" w:cs="Sakkal Majalla"/>
          <w:b/>
          <w:bCs/>
          <w:sz w:val="28"/>
          <w:szCs w:val="28"/>
          <w:rtl/>
          <w:lang w:bidi="ar-EG"/>
        </w:rPr>
      </w:pPr>
    </w:p>
    <w:p w14:paraId="40B58893" w14:textId="0F4545A6" w:rsidR="0007152F" w:rsidRDefault="0007152F" w:rsidP="009125CE">
      <w:pPr>
        <w:jc w:val="center"/>
        <w:rPr>
          <w:rFonts w:ascii="Sakkal Majalla" w:hAnsi="Sakkal Majalla" w:cs="Sakkal Majalla"/>
          <w:b/>
          <w:bCs/>
          <w:sz w:val="28"/>
          <w:szCs w:val="28"/>
          <w:rtl/>
          <w:lang w:bidi="ar-EG"/>
        </w:rPr>
      </w:pPr>
    </w:p>
    <w:p w14:paraId="6F8DA766" w14:textId="77777777" w:rsidR="0007152F" w:rsidRPr="009125CE" w:rsidRDefault="0007152F" w:rsidP="009125CE">
      <w:pPr>
        <w:jc w:val="center"/>
        <w:rPr>
          <w:rFonts w:ascii="Sakkal Majalla" w:hAnsi="Sakkal Majalla" w:cs="Sakkal Majalla"/>
          <w:b/>
          <w:bCs/>
          <w:sz w:val="28"/>
          <w:szCs w:val="28"/>
          <w:lang w:bidi="ar-EG"/>
        </w:rPr>
      </w:pPr>
    </w:p>
    <w:p w14:paraId="6E52896B" w14:textId="1FCFB410" w:rsidR="009125CE" w:rsidRP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1E7ABB">
        <w:rPr>
          <w:rFonts w:ascii="Sakkal Majalla" w:hAnsi="Sakkal Majalla" w:cs="Sakkal Majalla"/>
          <w:b/>
          <w:bCs/>
          <w:sz w:val="28"/>
          <w:szCs w:val="28"/>
        </w:rPr>
        <w:t>6</w:t>
      </w:r>
    </w:p>
    <w:sectPr w:rsidR="009125CE" w:rsidRPr="009125CE" w:rsidSect="00877AAC">
      <w:footerReference w:type="even" r:id="rId40"/>
      <w:footerReference w:type="default" r:id="rId41"/>
      <w:footerReference w:type="first" r:id="rId4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F8BCD" w14:textId="77777777" w:rsidR="00330213" w:rsidRDefault="00330213" w:rsidP="009125CE">
      <w:pPr>
        <w:spacing w:after="0" w:line="240" w:lineRule="auto"/>
      </w:pPr>
      <w:r>
        <w:separator/>
      </w:r>
    </w:p>
  </w:endnote>
  <w:endnote w:type="continuationSeparator" w:id="0">
    <w:p w14:paraId="74AD2000" w14:textId="77777777" w:rsidR="00330213" w:rsidRDefault="003302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D092" w14:textId="0ECE4CEC" w:rsidR="00147156" w:rsidRDefault="00147156">
    <w:pPr>
      <w:pStyle w:val="Footer"/>
    </w:pPr>
    <w:r>
      <w:rPr>
        <w:noProof/>
      </w:rPr>
      <mc:AlternateContent>
        <mc:Choice Requires="wps">
          <w:drawing>
            <wp:anchor distT="0" distB="0" distL="0" distR="0" simplePos="0" relativeHeight="251659264" behindDoc="0" locked="0" layoutInCell="1" allowOverlap="1" wp14:anchorId="1B69B4B5" wp14:editId="39C60B56">
              <wp:simplePos x="635" y="635"/>
              <wp:positionH relativeFrom="page">
                <wp:align>left</wp:align>
              </wp:positionH>
              <wp:positionV relativeFrom="page">
                <wp:align>bottom</wp:align>
              </wp:positionV>
              <wp:extent cx="1069340" cy="357505"/>
              <wp:effectExtent l="0" t="0" r="16510" b="0"/>
              <wp:wrapNone/>
              <wp:docPr id="725867396" name="Text Box 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03E121EF" w14:textId="6EDF92AE"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69B4B5" id="_x0000_t202" coordsize="21600,21600" o:spt="202" path="m,l,21600r21600,l21600,xe">
              <v:stroke joinstyle="miter"/>
              <v:path gradientshapeok="t" o:connecttype="rect"/>
            </v:shapetype>
            <v:shape id="Text Box 3" o:spid="_x0000_s1027" type="#_x0000_t202" alt="Restricted - مقيد" style="position:absolute;left:0;text-align:left;margin-left:0;margin-top:0;width:84.2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" filled="f" stroked="f">
              <v:textbox style="mso-fit-shape-to-text:t" inset="20pt,0,0,15pt">
                <w:txbxContent>
                  <w:p w14:paraId="03E121EF" w14:textId="6EDF92AE"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05D6" w14:textId="0ED2CF42" w:rsidR="0039679C" w:rsidRDefault="00147156">
    <w:pPr>
      <w:pStyle w:val="Footer"/>
      <w:jc w:val="center"/>
    </w:pPr>
    <w:r>
      <w:rPr>
        <w:noProof/>
        <w:rtl/>
        <w:lang w:val="ar-SA"/>
      </w:rPr>
      <mc:AlternateContent>
        <mc:Choice Requires="wps">
          <w:drawing>
            <wp:anchor distT="0" distB="0" distL="0" distR="0" simplePos="0" relativeHeight="251660288" behindDoc="0" locked="0" layoutInCell="1" allowOverlap="1" wp14:anchorId="4865D77D" wp14:editId="7355EF7B">
              <wp:simplePos x="1143000" y="9899650"/>
              <wp:positionH relativeFrom="page">
                <wp:align>left</wp:align>
              </wp:positionH>
              <wp:positionV relativeFrom="page">
                <wp:align>bottom</wp:align>
              </wp:positionV>
              <wp:extent cx="1069340" cy="357505"/>
              <wp:effectExtent l="0" t="0" r="16510" b="0"/>
              <wp:wrapNone/>
              <wp:docPr id="1807751037" name="Text Box 4"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51CF5325" w14:textId="19B5A59C"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865D77D" id="_x0000_t202" coordsize="21600,21600" o:spt="202" path="m,l,21600r21600,l21600,xe">
              <v:stroke joinstyle="miter"/>
              <v:path gradientshapeok="t" o:connecttype="rect"/>
            </v:shapetype>
            <v:shape id="Text Box 4" o:spid="_x0000_s1028" type="#_x0000_t202" alt="Restricted - مقيد" style="position:absolute;left:0;text-align:left;margin-left:0;margin-top:0;width:84.2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" filled="f" stroked="f">
              <v:textbox style="mso-fit-shape-to-text:t" inset="20pt,0,0,15pt">
                <w:txbxContent>
                  <w:p w14:paraId="51CF5325" w14:textId="19B5A59C"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v:textbox>
              <w10:wrap anchorx="page" anchory="page"/>
            </v:shape>
          </w:pict>
        </mc:Fallback>
      </mc:AlternateContent>
    </w:r>
    <w:sdt>
      <w:sdtPr>
        <w:rPr>
          <w:rtl/>
        </w:rPr>
        <w:id w:val="1776681989"/>
        <w:docPartObj>
          <w:docPartGallery w:val="Page Numbers (Bottom of Page)"/>
          <w:docPartUnique/>
        </w:docPartObj>
      </w:sdtPr>
      <w:sdtEndPr>
        <w:rPr>
          <w:noProof/>
        </w:rPr>
      </w:sdtEndPr>
      <w:sdtContent>
        <w:r w:rsidR="0039679C">
          <w:fldChar w:fldCharType="begin"/>
        </w:r>
        <w:r w:rsidR="0039679C">
          <w:instrText xml:space="preserve"> PAGE   \* MERGEFORMAT </w:instrText>
        </w:r>
        <w:r w:rsidR="0039679C">
          <w:fldChar w:fldCharType="separate"/>
        </w:r>
        <w:r w:rsidR="0039679C">
          <w:rPr>
            <w:noProof/>
          </w:rPr>
          <w:t>2</w:t>
        </w:r>
        <w:r w:rsidR="0039679C">
          <w:rPr>
            <w:noProof/>
          </w:rPr>
          <w:fldChar w:fldCharType="end"/>
        </w:r>
      </w:sdtContent>
    </w:sdt>
  </w:p>
  <w:p w14:paraId="54B95D4C" w14:textId="77777777" w:rsidR="0039679C" w:rsidRDefault="003967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68838" w14:textId="7C90449C" w:rsidR="00147156" w:rsidRDefault="00147156">
    <w:pPr>
      <w:pStyle w:val="Footer"/>
    </w:pPr>
    <w:r>
      <w:rPr>
        <w:noProof/>
      </w:rPr>
      <mc:AlternateContent>
        <mc:Choice Requires="wps">
          <w:drawing>
            <wp:anchor distT="0" distB="0" distL="0" distR="0" simplePos="0" relativeHeight="251658240" behindDoc="0" locked="0" layoutInCell="1" allowOverlap="1" wp14:anchorId="45A50DF1" wp14:editId="6BFA4482">
              <wp:simplePos x="635" y="635"/>
              <wp:positionH relativeFrom="page">
                <wp:align>left</wp:align>
              </wp:positionH>
              <wp:positionV relativeFrom="page">
                <wp:align>bottom</wp:align>
              </wp:positionV>
              <wp:extent cx="1069340" cy="357505"/>
              <wp:effectExtent l="0" t="0" r="16510" b="0"/>
              <wp:wrapNone/>
              <wp:docPr id="1624496688"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9340" cy="357505"/>
                      </a:xfrm>
                      <a:prstGeom prst="rect">
                        <a:avLst/>
                      </a:prstGeom>
                      <a:noFill/>
                      <a:ln>
                        <a:noFill/>
                      </a:ln>
                    </wps:spPr>
                    <wps:txbx>
                      <w:txbxContent>
                        <w:p w14:paraId="13AC480F" w14:textId="53552052"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A50DF1" id="_x0000_t202" coordsize="21600,21600" o:spt="202" path="m,l,21600r21600,l21600,xe">
              <v:stroke joinstyle="miter"/>
              <v:path gradientshapeok="t" o:connecttype="rect"/>
            </v:shapetype>
            <v:shape id="_x0000_s1029" type="#_x0000_t202" alt="Restricted - مقيد" style="position:absolute;left:0;text-align:left;margin-left:0;margin-top:0;width:84.2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" filled="f" stroked="f">
              <v:textbox style="mso-fit-shape-to-text:t" inset="20pt,0,0,15pt">
                <w:txbxContent>
                  <w:p w14:paraId="13AC480F" w14:textId="53552052" w:rsidR="00147156" w:rsidRPr="00147156" w:rsidRDefault="00147156" w:rsidP="00147156">
                    <w:pPr>
                      <w:spacing w:after="0"/>
                      <w:rPr>
                        <w:rFonts w:ascii="Aptos" w:eastAsia="Aptos" w:hAnsi="Aptos" w:cs="Aptos"/>
                        <w:noProof/>
                        <w:color w:val="FFFF00"/>
                        <w:sz w:val="20"/>
                        <w:szCs w:val="20"/>
                      </w:rPr>
                    </w:pPr>
                    <w:r w:rsidRPr="00147156">
                      <w:rPr>
                        <w:rFonts w:ascii="Aptos" w:eastAsia="Aptos" w:hAnsi="Aptos" w:cs="Aptos"/>
                        <w:noProof/>
                        <w:color w:val="FFFF00"/>
                        <w:sz w:val="20"/>
                        <w:szCs w:val="20"/>
                      </w:rPr>
                      <w:t>Restricted</w:t>
                    </w:r>
                    <w:r w:rsidRPr="00147156">
                      <w:rPr>
                        <w:rFonts w:ascii="Aptos" w:eastAsia="Aptos" w:hAnsi="Aptos" w:cs="Aptos"/>
                        <w:noProof/>
                        <w:color w:val="FFFF00"/>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CD89C" w14:textId="77777777" w:rsidR="00330213" w:rsidRDefault="00330213" w:rsidP="009125CE">
      <w:pPr>
        <w:spacing w:after="0" w:line="240" w:lineRule="auto"/>
      </w:pPr>
      <w:r>
        <w:separator/>
      </w:r>
    </w:p>
  </w:footnote>
  <w:footnote w:type="continuationSeparator" w:id="0">
    <w:p w14:paraId="7ADE736E" w14:textId="77777777" w:rsidR="00330213" w:rsidRDefault="003302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3FCA"/>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916BF"/>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77B65"/>
    <w:multiLevelType w:val="multilevel"/>
    <w:tmpl w:val="6FC0A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D0DB2"/>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67F19"/>
    <w:multiLevelType w:val="multilevel"/>
    <w:tmpl w:val="71E27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792916"/>
    <w:multiLevelType w:val="multilevel"/>
    <w:tmpl w:val="DCE60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02B1A"/>
    <w:multiLevelType w:val="multilevel"/>
    <w:tmpl w:val="9678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22A95"/>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94FE8"/>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D3906"/>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D080B"/>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87B50"/>
    <w:multiLevelType w:val="multilevel"/>
    <w:tmpl w:val="1D3AA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9C46E5"/>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B2829"/>
    <w:multiLevelType w:val="multilevel"/>
    <w:tmpl w:val="E3FCE2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3D3D67"/>
    <w:multiLevelType w:val="multilevel"/>
    <w:tmpl w:val="94423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DF78CA"/>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1B72E8"/>
    <w:multiLevelType w:val="hybridMultilevel"/>
    <w:tmpl w:val="10BC5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2B3A49"/>
    <w:multiLevelType w:val="multilevel"/>
    <w:tmpl w:val="7422C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FA4A8B"/>
    <w:multiLevelType w:val="multilevel"/>
    <w:tmpl w:val="06461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13529C"/>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F82049"/>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04846"/>
    <w:multiLevelType w:val="multilevel"/>
    <w:tmpl w:val="B4F48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864FCC"/>
    <w:multiLevelType w:val="hybridMultilevel"/>
    <w:tmpl w:val="092EA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FA6672"/>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43CED"/>
    <w:multiLevelType w:val="multilevel"/>
    <w:tmpl w:val="43F4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275C32"/>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B7C8F"/>
    <w:multiLevelType w:val="multilevel"/>
    <w:tmpl w:val="8258C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862459"/>
    <w:multiLevelType w:val="multilevel"/>
    <w:tmpl w:val="59EE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EF6FCC"/>
    <w:multiLevelType w:val="hybridMultilevel"/>
    <w:tmpl w:val="4F025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F11CC2"/>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A50B85"/>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DA0783"/>
    <w:multiLevelType w:val="multilevel"/>
    <w:tmpl w:val="DED4E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8305D7"/>
    <w:multiLevelType w:val="multilevel"/>
    <w:tmpl w:val="96747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9C4BED"/>
    <w:multiLevelType w:val="multilevel"/>
    <w:tmpl w:val="1FD0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F05151"/>
    <w:multiLevelType w:val="hybridMultilevel"/>
    <w:tmpl w:val="9AC26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510BCE"/>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5184E"/>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F11B70"/>
    <w:multiLevelType w:val="multilevel"/>
    <w:tmpl w:val="9CD04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5A44B1"/>
    <w:multiLevelType w:val="multilevel"/>
    <w:tmpl w:val="F8BE3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015140"/>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4328F0"/>
    <w:multiLevelType w:val="multilevel"/>
    <w:tmpl w:val="6298E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9D21EB9"/>
    <w:multiLevelType w:val="hybridMultilevel"/>
    <w:tmpl w:val="C38C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30324B"/>
    <w:multiLevelType w:val="hybridMultilevel"/>
    <w:tmpl w:val="403C8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5F79BB"/>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D81803"/>
    <w:multiLevelType w:val="multilevel"/>
    <w:tmpl w:val="B5BEB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F4F3512"/>
    <w:multiLevelType w:val="hybridMultilevel"/>
    <w:tmpl w:val="61F8C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034E26"/>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040A93"/>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A61123"/>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587E8F"/>
    <w:multiLevelType w:val="multilevel"/>
    <w:tmpl w:val="EA464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D34968"/>
    <w:multiLevelType w:val="multilevel"/>
    <w:tmpl w:val="A5204A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297E10"/>
    <w:multiLevelType w:val="multilevel"/>
    <w:tmpl w:val="DF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813384"/>
    <w:multiLevelType w:val="multilevel"/>
    <w:tmpl w:val="2B9ED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4577455">
    <w:abstractNumId w:val="24"/>
  </w:num>
  <w:num w:numId="2" w16cid:durableId="581181826">
    <w:abstractNumId w:val="38"/>
  </w:num>
  <w:num w:numId="3" w16cid:durableId="72090410">
    <w:abstractNumId w:val="5"/>
  </w:num>
  <w:num w:numId="4" w16cid:durableId="1518930624">
    <w:abstractNumId w:val="27"/>
  </w:num>
  <w:num w:numId="5" w16cid:durableId="385686343">
    <w:abstractNumId w:val="28"/>
  </w:num>
  <w:num w:numId="6" w16cid:durableId="358549235">
    <w:abstractNumId w:val="22"/>
  </w:num>
  <w:num w:numId="7" w16cid:durableId="211694648">
    <w:abstractNumId w:val="42"/>
  </w:num>
  <w:num w:numId="8" w16cid:durableId="650796320">
    <w:abstractNumId w:val="34"/>
  </w:num>
  <w:num w:numId="9" w16cid:durableId="294214238">
    <w:abstractNumId w:val="16"/>
  </w:num>
  <w:num w:numId="10" w16cid:durableId="365448201">
    <w:abstractNumId w:val="6"/>
  </w:num>
  <w:num w:numId="11" w16cid:durableId="1916091055">
    <w:abstractNumId w:val="18"/>
  </w:num>
  <w:num w:numId="12" w16cid:durableId="208806179">
    <w:abstractNumId w:val="49"/>
  </w:num>
  <w:num w:numId="13" w16cid:durableId="180977088">
    <w:abstractNumId w:val="47"/>
  </w:num>
  <w:num w:numId="14" w16cid:durableId="336809186">
    <w:abstractNumId w:val="45"/>
  </w:num>
  <w:num w:numId="15" w16cid:durableId="57557684">
    <w:abstractNumId w:val="11"/>
  </w:num>
  <w:num w:numId="16" w16cid:durableId="1237125949">
    <w:abstractNumId w:val="14"/>
  </w:num>
  <w:num w:numId="17" w16cid:durableId="1720206077">
    <w:abstractNumId w:val="41"/>
  </w:num>
  <w:num w:numId="18" w16cid:durableId="609317448">
    <w:abstractNumId w:val="37"/>
  </w:num>
  <w:num w:numId="19" w16cid:durableId="1455170407">
    <w:abstractNumId w:val="13"/>
  </w:num>
  <w:num w:numId="20" w16cid:durableId="404643490">
    <w:abstractNumId w:val="2"/>
  </w:num>
  <w:num w:numId="21" w16cid:durableId="1285892694">
    <w:abstractNumId w:val="7"/>
  </w:num>
  <w:num w:numId="22" w16cid:durableId="718820422">
    <w:abstractNumId w:val="44"/>
  </w:num>
  <w:num w:numId="23" w16cid:durableId="221256152">
    <w:abstractNumId w:val="52"/>
  </w:num>
  <w:num w:numId="24" w16cid:durableId="134834053">
    <w:abstractNumId w:val="40"/>
  </w:num>
  <w:num w:numId="25" w16cid:durableId="882593858">
    <w:abstractNumId w:val="43"/>
  </w:num>
  <w:num w:numId="26" w16cid:durableId="1780758448">
    <w:abstractNumId w:val="50"/>
  </w:num>
  <w:num w:numId="27" w16cid:durableId="644696687">
    <w:abstractNumId w:val="1"/>
  </w:num>
  <w:num w:numId="28" w16cid:durableId="2104645552">
    <w:abstractNumId w:val="17"/>
  </w:num>
  <w:num w:numId="29" w16cid:durableId="789058779">
    <w:abstractNumId w:val="46"/>
  </w:num>
  <w:num w:numId="30" w16cid:durableId="1149636799">
    <w:abstractNumId w:val="30"/>
  </w:num>
  <w:num w:numId="31" w16cid:durableId="868106923">
    <w:abstractNumId w:val="3"/>
  </w:num>
  <w:num w:numId="32" w16cid:durableId="740635729">
    <w:abstractNumId w:val="29"/>
  </w:num>
  <w:num w:numId="33" w16cid:durableId="921110830">
    <w:abstractNumId w:val="25"/>
  </w:num>
  <w:num w:numId="34" w16cid:durableId="602109393">
    <w:abstractNumId w:val="12"/>
  </w:num>
  <w:num w:numId="35" w16cid:durableId="823086343">
    <w:abstractNumId w:val="9"/>
  </w:num>
  <w:num w:numId="36" w16cid:durableId="777335629">
    <w:abstractNumId w:val="39"/>
  </w:num>
  <w:num w:numId="37" w16cid:durableId="1605306143">
    <w:abstractNumId w:val="36"/>
  </w:num>
  <w:num w:numId="38" w16cid:durableId="1083572711">
    <w:abstractNumId w:val="10"/>
  </w:num>
  <w:num w:numId="39" w16cid:durableId="190608836">
    <w:abstractNumId w:val="23"/>
  </w:num>
  <w:num w:numId="40" w16cid:durableId="731584767">
    <w:abstractNumId w:val="0"/>
  </w:num>
  <w:num w:numId="41" w16cid:durableId="1839147620">
    <w:abstractNumId w:val="51"/>
  </w:num>
  <w:num w:numId="42" w16cid:durableId="1644890190">
    <w:abstractNumId w:val="4"/>
  </w:num>
  <w:num w:numId="43" w16cid:durableId="853148506">
    <w:abstractNumId w:val="32"/>
  </w:num>
  <w:num w:numId="44" w16cid:durableId="676035339">
    <w:abstractNumId w:val="33"/>
  </w:num>
  <w:num w:numId="45" w16cid:durableId="2129273445">
    <w:abstractNumId w:val="21"/>
  </w:num>
  <w:num w:numId="46" w16cid:durableId="163905867">
    <w:abstractNumId w:val="26"/>
  </w:num>
  <w:num w:numId="47" w16cid:durableId="1294553172">
    <w:abstractNumId w:val="31"/>
  </w:num>
  <w:num w:numId="48" w16cid:durableId="854660816">
    <w:abstractNumId w:val="19"/>
  </w:num>
  <w:num w:numId="49" w16cid:durableId="14356769">
    <w:abstractNumId w:val="48"/>
  </w:num>
  <w:num w:numId="50" w16cid:durableId="1307278266">
    <w:abstractNumId w:val="8"/>
  </w:num>
  <w:num w:numId="51" w16cid:durableId="344019335">
    <w:abstractNumId w:val="15"/>
  </w:num>
  <w:num w:numId="52" w16cid:durableId="263852711">
    <w:abstractNumId w:val="20"/>
  </w:num>
  <w:num w:numId="53" w16cid:durableId="227110895">
    <w:abstractNumId w:val="3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551"/>
    <w:rsid w:val="00035CC8"/>
    <w:rsid w:val="000550BE"/>
    <w:rsid w:val="0007152F"/>
    <w:rsid w:val="00090F21"/>
    <w:rsid w:val="0009499C"/>
    <w:rsid w:val="000A28E5"/>
    <w:rsid w:val="000A4750"/>
    <w:rsid w:val="000B6721"/>
    <w:rsid w:val="000E6D35"/>
    <w:rsid w:val="000F44B4"/>
    <w:rsid w:val="000F4B7D"/>
    <w:rsid w:val="00135990"/>
    <w:rsid w:val="00147156"/>
    <w:rsid w:val="001902DB"/>
    <w:rsid w:val="00197297"/>
    <w:rsid w:val="001C2162"/>
    <w:rsid w:val="001E7ABB"/>
    <w:rsid w:val="00330213"/>
    <w:rsid w:val="0039679C"/>
    <w:rsid w:val="003A2B25"/>
    <w:rsid w:val="003E6527"/>
    <w:rsid w:val="004034E9"/>
    <w:rsid w:val="004163C7"/>
    <w:rsid w:val="00460109"/>
    <w:rsid w:val="00476A9F"/>
    <w:rsid w:val="004A23FC"/>
    <w:rsid w:val="004D13F0"/>
    <w:rsid w:val="005518F0"/>
    <w:rsid w:val="005B26F3"/>
    <w:rsid w:val="00600DF6"/>
    <w:rsid w:val="006320A6"/>
    <w:rsid w:val="0065045D"/>
    <w:rsid w:val="006878B6"/>
    <w:rsid w:val="006948DE"/>
    <w:rsid w:val="006952C0"/>
    <w:rsid w:val="007B0E54"/>
    <w:rsid w:val="007B3213"/>
    <w:rsid w:val="007E3A20"/>
    <w:rsid w:val="00844190"/>
    <w:rsid w:val="00877AAC"/>
    <w:rsid w:val="00896FE4"/>
    <w:rsid w:val="008F1EAE"/>
    <w:rsid w:val="009125CE"/>
    <w:rsid w:val="0091573B"/>
    <w:rsid w:val="009213A4"/>
    <w:rsid w:val="00946F5F"/>
    <w:rsid w:val="00951E64"/>
    <w:rsid w:val="009534CC"/>
    <w:rsid w:val="009556EF"/>
    <w:rsid w:val="00997F4E"/>
    <w:rsid w:val="009B6888"/>
    <w:rsid w:val="009C0161"/>
    <w:rsid w:val="009D108D"/>
    <w:rsid w:val="009E1436"/>
    <w:rsid w:val="009E5668"/>
    <w:rsid w:val="00A05167"/>
    <w:rsid w:val="00A12043"/>
    <w:rsid w:val="00A444C9"/>
    <w:rsid w:val="00A723EB"/>
    <w:rsid w:val="00A9703F"/>
    <w:rsid w:val="00AA79E9"/>
    <w:rsid w:val="00AB0A70"/>
    <w:rsid w:val="00AF2DB4"/>
    <w:rsid w:val="00B05035"/>
    <w:rsid w:val="00B1500B"/>
    <w:rsid w:val="00B31DD6"/>
    <w:rsid w:val="00B63B0F"/>
    <w:rsid w:val="00B7678A"/>
    <w:rsid w:val="00BB09A4"/>
    <w:rsid w:val="00BC094B"/>
    <w:rsid w:val="00C46CC5"/>
    <w:rsid w:val="00C60C53"/>
    <w:rsid w:val="00C6582C"/>
    <w:rsid w:val="00C72744"/>
    <w:rsid w:val="00C80110"/>
    <w:rsid w:val="00C8386B"/>
    <w:rsid w:val="00CB2A44"/>
    <w:rsid w:val="00CE20F2"/>
    <w:rsid w:val="00CE28DF"/>
    <w:rsid w:val="00D04F62"/>
    <w:rsid w:val="00D22171"/>
    <w:rsid w:val="00D344BC"/>
    <w:rsid w:val="00D361CA"/>
    <w:rsid w:val="00D52480"/>
    <w:rsid w:val="00D71295"/>
    <w:rsid w:val="00DF533B"/>
    <w:rsid w:val="00E312A8"/>
    <w:rsid w:val="00E5519F"/>
    <w:rsid w:val="00E80FD9"/>
    <w:rsid w:val="00E91260"/>
    <w:rsid w:val="00EF7A81"/>
    <w:rsid w:val="00F546CE"/>
    <w:rsid w:val="00F76C93"/>
    <w:rsid w:val="00F925D0"/>
    <w:rsid w:val="00FA17B8"/>
    <w:rsid w:val="00FB219C"/>
    <w:rsid w:val="00FB23AE"/>
    <w:rsid w:val="00FB48EE"/>
    <w:rsid w:val="00FE7E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6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5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9499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658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CE28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E28DF"/>
    <w:rPr>
      <w:b/>
      <w:bCs/>
    </w:rPr>
  </w:style>
  <w:style w:type="character" w:customStyle="1" w:styleId="Heading3Char">
    <w:name w:val="Heading 3 Char"/>
    <w:basedOn w:val="DefaultParagraphFont"/>
    <w:link w:val="Heading3"/>
    <w:uiPriority w:val="9"/>
    <w:rsid w:val="0009499C"/>
    <w:rPr>
      <w:rFonts w:ascii="Times New Roman" w:eastAsia="Times New Roman" w:hAnsi="Times New Roman" w:cs="Times New Roman"/>
      <w:b/>
      <w:bCs/>
      <w:kern w:val="0"/>
      <w:sz w:val="27"/>
      <w:szCs w:val="27"/>
      <w14:ligatures w14:val="none"/>
    </w:rPr>
  </w:style>
  <w:style w:type="character" w:styleId="Emphasis">
    <w:name w:val="Emphasis"/>
    <w:basedOn w:val="DefaultParagraphFont"/>
    <w:uiPriority w:val="20"/>
    <w:qFormat/>
    <w:rsid w:val="0009499C"/>
    <w:rPr>
      <w:i/>
      <w:iCs/>
    </w:rPr>
  </w:style>
  <w:style w:type="character" w:customStyle="1" w:styleId="Heading2Char">
    <w:name w:val="Heading 2 Char"/>
    <w:basedOn w:val="DefaultParagraphFont"/>
    <w:link w:val="Heading2"/>
    <w:uiPriority w:val="9"/>
    <w:semiHidden/>
    <w:rsid w:val="00A051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05167"/>
    <w:rPr>
      <w:color w:val="0000FF"/>
      <w:u w:val="single"/>
    </w:rPr>
  </w:style>
  <w:style w:type="character" w:styleId="FollowedHyperlink">
    <w:name w:val="FollowedHyperlink"/>
    <w:basedOn w:val="DefaultParagraphFont"/>
    <w:uiPriority w:val="99"/>
    <w:semiHidden/>
    <w:unhideWhenUsed/>
    <w:rsid w:val="00A05167"/>
    <w:rPr>
      <w:color w:val="954F72" w:themeColor="followedHyperlink"/>
      <w:u w:val="single"/>
    </w:rPr>
  </w:style>
  <w:style w:type="paragraph" w:styleId="ListParagraph">
    <w:name w:val="List Paragraph"/>
    <w:basedOn w:val="Normal"/>
    <w:uiPriority w:val="34"/>
    <w:qFormat/>
    <w:rsid w:val="00C6582C"/>
    <w:pPr>
      <w:ind w:left="720"/>
      <w:contextualSpacing/>
    </w:pPr>
  </w:style>
  <w:style w:type="character" w:customStyle="1" w:styleId="Heading4Char">
    <w:name w:val="Heading 4 Char"/>
    <w:basedOn w:val="DefaultParagraphFont"/>
    <w:link w:val="Heading4"/>
    <w:uiPriority w:val="9"/>
    <w:semiHidden/>
    <w:rsid w:val="00C6582C"/>
    <w:rPr>
      <w:rFonts w:asciiTheme="majorHAnsi" w:eastAsiaTheme="majorEastAsia" w:hAnsiTheme="majorHAnsi" w:cstheme="majorBidi"/>
      <w:i/>
      <w:iCs/>
      <w:color w:val="2F5496" w:themeColor="accent1" w:themeShade="BF"/>
    </w:rPr>
  </w:style>
  <w:style w:type="character" w:customStyle="1" w:styleId="whitespace-normal">
    <w:name w:val="whitespace-normal"/>
    <w:basedOn w:val="DefaultParagraphFont"/>
    <w:rsid w:val="00197297"/>
  </w:style>
  <w:style w:type="table" w:styleId="TableGrid">
    <w:name w:val="Table Grid"/>
    <w:basedOn w:val="TableNormal"/>
    <w:uiPriority w:val="39"/>
    <w:rsid w:val="00B1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67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679C"/>
    <w:pPr>
      <w:bidi w:val="0"/>
      <w:outlineLvl w:val="9"/>
    </w:pPr>
    <w:rPr>
      <w:kern w:val="0"/>
      <w14:ligatures w14:val="none"/>
    </w:rPr>
  </w:style>
  <w:style w:type="paragraph" w:styleId="TOC1">
    <w:name w:val="toc 1"/>
    <w:basedOn w:val="Normal"/>
    <w:next w:val="Normal"/>
    <w:autoRedefine/>
    <w:uiPriority w:val="39"/>
    <w:unhideWhenUsed/>
    <w:rsid w:val="0039679C"/>
    <w:pPr>
      <w:spacing w:after="100"/>
    </w:pPr>
  </w:style>
  <w:style w:type="paragraph" w:styleId="TOC2">
    <w:name w:val="toc 2"/>
    <w:basedOn w:val="Normal"/>
    <w:next w:val="Normal"/>
    <w:autoRedefine/>
    <w:uiPriority w:val="39"/>
    <w:unhideWhenUsed/>
    <w:rsid w:val="0039679C"/>
    <w:pPr>
      <w:spacing w:after="100"/>
      <w:ind w:left="220"/>
    </w:pPr>
  </w:style>
  <w:style w:type="paragraph" w:styleId="TOC3">
    <w:name w:val="toc 3"/>
    <w:basedOn w:val="Normal"/>
    <w:next w:val="Normal"/>
    <w:autoRedefine/>
    <w:uiPriority w:val="39"/>
    <w:unhideWhenUsed/>
    <w:rsid w:val="0039679C"/>
    <w:pPr>
      <w:spacing w:after="100"/>
      <w:ind w:left="440"/>
    </w:pPr>
  </w:style>
  <w:style w:type="table" w:styleId="PlainTable1">
    <w:name w:val="Plain Table 1"/>
    <w:basedOn w:val="TableNormal"/>
    <w:uiPriority w:val="41"/>
    <w:rsid w:val="000550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91573B"/>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1573B"/>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1573B"/>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1573B"/>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1573B"/>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1573B"/>
    <w:pPr>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915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3326">
      <w:bodyDiv w:val="1"/>
      <w:marLeft w:val="0"/>
      <w:marRight w:val="0"/>
      <w:marTop w:val="0"/>
      <w:marBottom w:val="0"/>
      <w:divBdr>
        <w:top w:val="none" w:sz="0" w:space="0" w:color="auto"/>
        <w:left w:val="none" w:sz="0" w:space="0" w:color="auto"/>
        <w:bottom w:val="none" w:sz="0" w:space="0" w:color="auto"/>
        <w:right w:val="none" w:sz="0" w:space="0" w:color="auto"/>
      </w:divBdr>
    </w:div>
    <w:div w:id="13386967">
      <w:bodyDiv w:val="1"/>
      <w:marLeft w:val="0"/>
      <w:marRight w:val="0"/>
      <w:marTop w:val="0"/>
      <w:marBottom w:val="0"/>
      <w:divBdr>
        <w:top w:val="none" w:sz="0" w:space="0" w:color="auto"/>
        <w:left w:val="none" w:sz="0" w:space="0" w:color="auto"/>
        <w:bottom w:val="none" w:sz="0" w:space="0" w:color="auto"/>
        <w:right w:val="none" w:sz="0" w:space="0" w:color="auto"/>
      </w:divBdr>
    </w:div>
    <w:div w:id="54664470">
      <w:bodyDiv w:val="1"/>
      <w:marLeft w:val="0"/>
      <w:marRight w:val="0"/>
      <w:marTop w:val="0"/>
      <w:marBottom w:val="0"/>
      <w:divBdr>
        <w:top w:val="none" w:sz="0" w:space="0" w:color="auto"/>
        <w:left w:val="none" w:sz="0" w:space="0" w:color="auto"/>
        <w:bottom w:val="none" w:sz="0" w:space="0" w:color="auto"/>
        <w:right w:val="none" w:sz="0" w:space="0" w:color="auto"/>
      </w:divBdr>
    </w:div>
    <w:div w:id="73743237">
      <w:bodyDiv w:val="1"/>
      <w:marLeft w:val="0"/>
      <w:marRight w:val="0"/>
      <w:marTop w:val="0"/>
      <w:marBottom w:val="0"/>
      <w:divBdr>
        <w:top w:val="none" w:sz="0" w:space="0" w:color="auto"/>
        <w:left w:val="none" w:sz="0" w:space="0" w:color="auto"/>
        <w:bottom w:val="none" w:sz="0" w:space="0" w:color="auto"/>
        <w:right w:val="none" w:sz="0" w:space="0" w:color="auto"/>
      </w:divBdr>
    </w:div>
    <w:div w:id="81489420">
      <w:bodyDiv w:val="1"/>
      <w:marLeft w:val="0"/>
      <w:marRight w:val="0"/>
      <w:marTop w:val="0"/>
      <w:marBottom w:val="0"/>
      <w:divBdr>
        <w:top w:val="none" w:sz="0" w:space="0" w:color="auto"/>
        <w:left w:val="none" w:sz="0" w:space="0" w:color="auto"/>
        <w:bottom w:val="none" w:sz="0" w:space="0" w:color="auto"/>
        <w:right w:val="none" w:sz="0" w:space="0" w:color="auto"/>
      </w:divBdr>
    </w:div>
    <w:div w:id="90861734">
      <w:bodyDiv w:val="1"/>
      <w:marLeft w:val="0"/>
      <w:marRight w:val="0"/>
      <w:marTop w:val="0"/>
      <w:marBottom w:val="0"/>
      <w:divBdr>
        <w:top w:val="none" w:sz="0" w:space="0" w:color="auto"/>
        <w:left w:val="none" w:sz="0" w:space="0" w:color="auto"/>
        <w:bottom w:val="none" w:sz="0" w:space="0" w:color="auto"/>
        <w:right w:val="none" w:sz="0" w:space="0" w:color="auto"/>
      </w:divBdr>
    </w:div>
    <w:div w:id="114562371">
      <w:bodyDiv w:val="1"/>
      <w:marLeft w:val="0"/>
      <w:marRight w:val="0"/>
      <w:marTop w:val="0"/>
      <w:marBottom w:val="0"/>
      <w:divBdr>
        <w:top w:val="none" w:sz="0" w:space="0" w:color="auto"/>
        <w:left w:val="none" w:sz="0" w:space="0" w:color="auto"/>
        <w:bottom w:val="none" w:sz="0" w:space="0" w:color="auto"/>
        <w:right w:val="none" w:sz="0" w:space="0" w:color="auto"/>
      </w:divBdr>
    </w:div>
    <w:div w:id="134296782">
      <w:bodyDiv w:val="1"/>
      <w:marLeft w:val="0"/>
      <w:marRight w:val="0"/>
      <w:marTop w:val="0"/>
      <w:marBottom w:val="0"/>
      <w:divBdr>
        <w:top w:val="none" w:sz="0" w:space="0" w:color="auto"/>
        <w:left w:val="none" w:sz="0" w:space="0" w:color="auto"/>
        <w:bottom w:val="none" w:sz="0" w:space="0" w:color="auto"/>
        <w:right w:val="none" w:sz="0" w:space="0" w:color="auto"/>
      </w:divBdr>
    </w:div>
    <w:div w:id="137118507">
      <w:bodyDiv w:val="1"/>
      <w:marLeft w:val="0"/>
      <w:marRight w:val="0"/>
      <w:marTop w:val="0"/>
      <w:marBottom w:val="0"/>
      <w:divBdr>
        <w:top w:val="none" w:sz="0" w:space="0" w:color="auto"/>
        <w:left w:val="none" w:sz="0" w:space="0" w:color="auto"/>
        <w:bottom w:val="none" w:sz="0" w:space="0" w:color="auto"/>
        <w:right w:val="none" w:sz="0" w:space="0" w:color="auto"/>
      </w:divBdr>
    </w:div>
    <w:div w:id="155461456">
      <w:bodyDiv w:val="1"/>
      <w:marLeft w:val="0"/>
      <w:marRight w:val="0"/>
      <w:marTop w:val="0"/>
      <w:marBottom w:val="0"/>
      <w:divBdr>
        <w:top w:val="none" w:sz="0" w:space="0" w:color="auto"/>
        <w:left w:val="none" w:sz="0" w:space="0" w:color="auto"/>
        <w:bottom w:val="none" w:sz="0" w:space="0" w:color="auto"/>
        <w:right w:val="none" w:sz="0" w:space="0" w:color="auto"/>
      </w:divBdr>
    </w:div>
    <w:div w:id="248386709">
      <w:bodyDiv w:val="1"/>
      <w:marLeft w:val="0"/>
      <w:marRight w:val="0"/>
      <w:marTop w:val="0"/>
      <w:marBottom w:val="0"/>
      <w:divBdr>
        <w:top w:val="none" w:sz="0" w:space="0" w:color="auto"/>
        <w:left w:val="none" w:sz="0" w:space="0" w:color="auto"/>
        <w:bottom w:val="none" w:sz="0" w:space="0" w:color="auto"/>
        <w:right w:val="none" w:sz="0" w:space="0" w:color="auto"/>
      </w:divBdr>
      <w:divsChild>
        <w:div w:id="1347631135">
          <w:marLeft w:val="0"/>
          <w:marRight w:val="0"/>
          <w:marTop w:val="0"/>
          <w:marBottom w:val="0"/>
          <w:divBdr>
            <w:top w:val="none" w:sz="0" w:space="0" w:color="auto"/>
            <w:left w:val="none" w:sz="0" w:space="0" w:color="auto"/>
            <w:bottom w:val="none" w:sz="0" w:space="0" w:color="auto"/>
            <w:right w:val="none" w:sz="0" w:space="0" w:color="auto"/>
          </w:divBdr>
          <w:divsChild>
            <w:div w:id="1949389792">
              <w:marLeft w:val="0"/>
              <w:marRight w:val="0"/>
              <w:marTop w:val="0"/>
              <w:marBottom w:val="0"/>
              <w:divBdr>
                <w:top w:val="none" w:sz="0" w:space="0" w:color="auto"/>
                <w:left w:val="none" w:sz="0" w:space="0" w:color="auto"/>
                <w:bottom w:val="none" w:sz="0" w:space="0" w:color="auto"/>
                <w:right w:val="none" w:sz="0" w:space="0" w:color="auto"/>
              </w:divBdr>
              <w:divsChild>
                <w:div w:id="1181510943">
                  <w:marLeft w:val="0"/>
                  <w:marRight w:val="0"/>
                  <w:marTop w:val="0"/>
                  <w:marBottom w:val="0"/>
                  <w:divBdr>
                    <w:top w:val="none" w:sz="0" w:space="0" w:color="auto"/>
                    <w:left w:val="none" w:sz="0" w:space="0" w:color="auto"/>
                    <w:bottom w:val="none" w:sz="0" w:space="0" w:color="auto"/>
                    <w:right w:val="none" w:sz="0" w:space="0" w:color="auto"/>
                  </w:divBdr>
                  <w:divsChild>
                    <w:div w:id="1431272992">
                      <w:marLeft w:val="0"/>
                      <w:marRight w:val="0"/>
                      <w:marTop w:val="0"/>
                      <w:marBottom w:val="0"/>
                      <w:divBdr>
                        <w:top w:val="none" w:sz="0" w:space="0" w:color="auto"/>
                        <w:left w:val="none" w:sz="0" w:space="0" w:color="auto"/>
                        <w:bottom w:val="none" w:sz="0" w:space="0" w:color="auto"/>
                        <w:right w:val="none" w:sz="0" w:space="0" w:color="auto"/>
                      </w:divBdr>
                      <w:divsChild>
                        <w:div w:id="567687734">
                          <w:marLeft w:val="0"/>
                          <w:marRight w:val="0"/>
                          <w:marTop w:val="0"/>
                          <w:marBottom w:val="0"/>
                          <w:divBdr>
                            <w:top w:val="none" w:sz="0" w:space="0" w:color="auto"/>
                            <w:left w:val="none" w:sz="0" w:space="0" w:color="auto"/>
                            <w:bottom w:val="none" w:sz="0" w:space="0" w:color="auto"/>
                            <w:right w:val="none" w:sz="0" w:space="0" w:color="auto"/>
                          </w:divBdr>
                          <w:divsChild>
                            <w:div w:id="1798721826">
                              <w:marLeft w:val="0"/>
                              <w:marRight w:val="0"/>
                              <w:marTop w:val="0"/>
                              <w:marBottom w:val="0"/>
                              <w:divBdr>
                                <w:top w:val="none" w:sz="0" w:space="0" w:color="auto"/>
                                <w:left w:val="none" w:sz="0" w:space="0" w:color="auto"/>
                                <w:bottom w:val="none" w:sz="0" w:space="0" w:color="auto"/>
                                <w:right w:val="none" w:sz="0" w:space="0" w:color="auto"/>
                              </w:divBdr>
                              <w:divsChild>
                                <w:div w:id="20217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399769">
      <w:bodyDiv w:val="1"/>
      <w:marLeft w:val="0"/>
      <w:marRight w:val="0"/>
      <w:marTop w:val="0"/>
      <w:marBottom w:val="0"/>
      <w:divBdr>
        <w:top w:val="none" w:sz="0" w:space="0" w:color="auto"/>
        <w:left w:val="none" w:sz="0" w:space="0" w:color="auto"/>
        <w:bottom w:val="none" w:sz="0" w:space="0" w:color="auto"/>
        <w:right w:val="none" w:sz="0" w:space="0" w:color="auto"/>
      </w:divBdr>
    </w:div>
    <w:div w:id="296687095">
      <w:bodyDiv w:val="1"/>
      <w:marLeft w:val="0"/>
      <w:marRight w:val="0"/>
      <w:marTop w:val="0"/>
      <w:marBottom w:val="0"/>
      <w:divBdr>
        <w:top w:val="none" w:sz="0" w:space="0" w:color="auto"/>
        <w:left w:val="none" w:sz="0" w:space="0" w:color="auto"/>
        <w:bottom w:val="none" w:sz="0" w:space="0" w:color="auto"/>
        <w:right w:val="none" w:sz="0" w:space="0" w:color="auto"/>
      </w:divBdr>
    </w:div>
    <w:div w:id="301623891">
      <w:bodyDiv w:val="1"/>
      <w:marLeft w:val="0"/>
      <w:marRight w:val="0"/>
      <w:marTop w:val="0"/>
      <w:marBottom w:val="0"/>
      <w:divBdr>
        <w:top w:val="none" w:sz="0" w:space="0" w:color="auto"/>
        <w:left w:val="none" w:sz="0" w:space="0" w:color="auto"/>
        <w:bottom w:val="none" w:sz="0" w:space="0" w:color="auto"/>
        <w:right w:val="none" w:sz="0" w:space="0" w:color="auto"/>
      </w:divBdr>
    </w:div>
    <w:div w:id="336157407">
      <w:bodyDiv w:val="1"/>
      <w:marLeft w:val="0"/>
      <w:marRight w:val="0"/>
      <w:marTop w:val="0"/>
      <w:marBottom w:val="0"/>
      <w:divBdr>
        <w:top w:val="none" w:sz="0" w:space="0" w:color="auto"/>
        <w:left w:val="none" w:sz="0" w:space="0" w:color="auto"/>
        <w:bottom w:val="none" w:sz="0" w:space="0" w:color="auto"/>
        <w:right w:val="none" w:sz="0" w:space="0" w:color="auto"/>
      </w:divBdr>
    </w:div>
    <w:div w:id="355160698">
      <w:bodyDiv w:val="1"/>
      <w:marLeft w:val="0"/>
      <w:marRight w:val="0"/>
      <w:marTop w:val="0"/>
      <w:marBottom w:val="0"/>
      <w:divBdr>
        <w:top w:val="none" w:sz="0" w:space="0" w:color="auto"/>
        <w:left w:val="none" w:sz="0" w:space="0" w:color="auto"/>
        <w:bottom w:val="none" w:sz="0" w:space="0" w:color="auto"/>
        <w:right w:val="none" w:sz="0" w:space="0" w:color="auto"/>
      </w:divBdr>
    </w:div>
    <w:div w:id="412357111">
      <w:bodyDiv w:val="1"/>
      <w:marLeft w:val="0"/>
      <w:marRight w:val="0"/>
      <w:marTop w:val="0"/>
      <w:marBottom w:val="0"/>
      <w:divBdr>
        <w:top w:val="none" w:sz="0" w:space="0" w:color="auto"/>
        <w:left w:val="none" w:sz="0" w:space="0" w:color="auto"/>
        <w:bottom w:val="none" w:sz="0" w:space="0" w:color="auto"/>
        <w:right w:val="none" w:sz="0" w:space="0" w:color="auto"/>
      </w:divBdr>
    </w:div>
    <w:div w:id="418451863">
      <w:bodyDiv w:val="1"/>
      <w:marLeft w:val="0"/>
      <w:marRight w:val="0"/>
      <w:marTop w:val="0"/>
      <w:marBottom w:val="0"/>
      <w:divBdr>
        <w:top w:val="none" w:sz="0" w:space="0" w:color="auto"/>
        <w:left w:val="none" w:sz="0" w:space="0" w:color="auto"/>
        <w:bottom w:val="none" w:sz="0" w:space="0" w:color="auto"/>
        <w:right w:val="none" w:sz="0" w:space="0" w:color="auto"/>
      </w:divBdr>
    </w:div>
    <w:div w:id="454904739">
      <w:bodyDiv w:val="1"/>
      <w:marLeft w:val="0"/>
      <w:marRight w:val="0"/>
      <w:marTop w:val="0"/>
      <w:marBottom w:val="0"/>
      <w:divBdr>
        <w:top w:val="none" w:sz="0" w:space="0" w:color="auto"/>
        <w:left w:val="none" w:sz="0" w:space="0" w:color="auto"/>
        <w:bottom w:val="none" w:sz="0" w:space="0" w:color="auto"/>
        <w:right w:val="none" w:sz="0" w:space="0" w:color="auto"/>
      </w:divBdr>
    </w:div>
    <w:div w:id="481166503">
      <w:bodyDiv w:val="1"/>
      <w:marLeft w:val="0"/>
      <w:marRight w:val="0"/>
      <w:marTop w:val="0"/>
      <w:marBottom w:val="0"/>
      <w:divBdr>
        <w:top w:val="none" w:sz="0" w:space="0" w:color="auto"/>
        <w:left w:val="none" w:sz="0" w:space="0" w:color="auto"/>
        <w:bottom w:val="none" w:sz="0" w:space="0" w:color="auto"/>
        <w:right w:val="none" w:sz="0" w:space="0" w:color="auto"/>
      </w:divBdr>
    </w:div>
    <w:div w:id="482476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1586">
          <w:marLeft w:val="0"/>
          <w:marRight w:val="0"/>
          <w:marTop w:val="0"/>
          <w:marBottom w:val="0"/>
          <w:divBdr>
            <w:top w:val="none" w:sz="0" w:space="0" w:color="auto"/>
            <w:left w:val="none" w:sz="0" w:space="0" w:color="auto"/>
            <w:bottom w:val="none" w:sz="0" w:space="0" w:color="auto"/>
            <w:right w:val="none" w:sz="0" w:space="0" w:color="auto"/>
          </w:divBdr>
          <w:divsChild>
            <w:div w:id="1190947780">
              <w:marLeft w:val="0"/>
              <w:marRight w:val="0"/>
              <w:marTop w:val="0"/>
              <w:marBottom w:val="0"/>
              <w:divBdr>
                <w:top w:val="none" w:sz="0" w:space="0" w:color="auto"/>
                <w:left w:val="none" w:sz="0" w:space="0" w:color="auto"/>
                <w:bottom w:val="none" w:sz="0" w:space="0" w:color="auto"/>
                <w:right w:val="none" w:sz="0" w:space="0" w:color="auto"/>
              </w:divBdr>
              <w:divsChild>
                <w:div w:id="373890212">
                  <w:marLeft w:val="0"/>
                  <w:marRight w:val="0"/>
                  <w:marTop w:val="0"/>
                  <w:marBottom w:val="0"/>
                  <w:divBdr>
                    <w:top w:val="none" w:sz="0" w:space="0" w:color="auto"/>
                    <w:left w:val="none" w:sz="0" w:space="0" w:color="auto"/>
                    <w:bottom w:val="none" w:sz="0" w:space="0" w:color="auto"/>
                    <w:right w:val="none" w:sz="0" w:space="0" w:color="auto"/>
                  </w:divBdr>
                  <w:divsChild>
                    <w:div w:id="1486045019">
                      <w:marLeft w:val="0"/>
                      <w:marRight w:val="0"/>
                      <w:marTop w:val="0"/>
                      <w:marBottom w:val="0"/>
                      <w:divBdr>
                        <w:top w:val="none" w:sz="0" w:space="0" w:color="auto"/>
                        <w:left w:val="none" w:sz="0" w:space="0" w:color="auto"/>
                        <w:bottom w:val="none" w:sz="0" w:space="0" w:color="auto"/>
                        <w:right w:val="none" w:sz="0" w:space="0" w:color="auto"/>
                      </w:divBdr>
                      <w:divsChild>
                        <w:div w:id="951208454">
                          <w:marLeft w:val="0"/>
                          <w:marRight w:val="0"/>
                          <w:marTop w:val="0"/>
                          <w:marBottom w:val="0"/>
                          <w:divBdr>
                            <w:top w:val="none" w:sz="0" w:space="0" w:color="auto"/>
                            <w:left w:val="none" w:sz="0" w:space="0" w:color="auto"/>
                            <w:bottom w:val="none" w:sz="0" w:space="0" w:color="auto"/>
                            <w:right w:val="none" w:sz="0" w:space="0" w:color="auto"/>
                          </w:divBdr>
                          <w:divsChild>
                            <w:div w:id="77143527">
                              <w:marLeft w:val="0"/>
                              <w:marRight w:val="0"/>
                              <w:marTop w:val="0"/>
                              <w:marBottom w:val="0"/>
                              <w:divBdr>
                                <w:top w:val="none" w:sz="0" w:space="0" w:color="auto"/>
                                <w:left w:val="none" w:sz="0" w:space="0" w:color="auto"/>
                                <w:bottom w:val="none" w:sz="0" w:space="0" w:color="auto"/>
                                <w:right w:val="none" w:sz="0" w:space="0" w:color="auto"/>
                              </w:divBdr>
                              <w:divsChild>
                                <w:div w:id="8679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79978">
      <w:bodyDiv w:val="1"/>
      <w:marLeft w:val="0"/>
      <w:marRight w:val="0"/>
      <w:marTop w:val="0"/>
      <w:marBottom w:val="0"/>
      <w:divBdr>
        <w:top w:val="none" w:sz="0" w:space="0" w:color="auto"/>
        <w:left w:val="none" w:sz="0" w:space="0" w:color="auto"/>
        <w:bottom w:val="none" w:sz="0" w:space="0" w:color="auto"/>
        <w:right w:val="none" w:sz="0" w:space="0" w:color="auto"/>
      </w:divBdr>
    </w:div>
    <w:div w:id="550382280">
      <w:bodyDiv w:val="1"/>
      <w:marLeft w:val="0"/>
      <w:marRight w:val="0"/>
      <w:marTop w:val="0"/>
      <w:marBottom w:val="0"/>
      <w:divBdr>
        <w:top w:val="none" w:sz="0" w:space="0" w:color="auto"/>
        <w:left w:val="none" w:sz="0" w:space="0" w:color="auto"/>
        <w:bottom w:val="none" w:sz="0" w:space="0" w:color="auto"/>
        <w:right w:val="none" w:sz="0" w:space="0" w:color="auto"/>
      </w:divBdr>
    </w:div>
    <w:div w:id="567149487">
      <w:bodyDiv w:val="1"/>
      <w:marLeft w:val="0"/>
      <w:marRight w:val="0"/>
      <w:marTop w:val="0"/>
      <w:marBottom w:val="0"/>
      <w:divBdr>
        <w:top w:val="none" w:sz="0" w:space="0" w:color="auto"/>
        <w:left w:val="none" w:sz="0" w:space="0" w:color="auto"/>
        <w:bottom w:val="none" w:sz="0" w:space="0" w:color="auto"/>
        <w:right w:val="none" w:sz="0" w:space="0" w:color="auto"/>
      </w:divBdr>
    </w:div>
    <w:div w:id="575675001">
      <w:bodyDiv w:val="1"/>
      <w:marLeft w:val="0"/>
      <w:marRight w:val="0"/>
      <w:marTop w:val="0"/>
      <w:marBottom w:val="0"/>
      <w:divBdr>
        <w:top w:val="none" w:sz="0" w:space="0" w:color="auto"/>
        <w:left w:val="none" w:sz="0" w:space="0" w:color="auto"/>
        <w:bottom w:val="none" w:sz="0" w:space="0" w:color="auto"/>
        <w:right w:val="none" w:sz="0" w:space="0" w:color="auto"/>
      </w:divBdr>
    </w:div>
    <w:div w:id="591863463">
      <w:bodyDiv w:val="1"/>
      <w:marLeft w:val="0"/>
      <w:marRight w:val="0"/>
      <w:marTop w:val="0"/>
      <w:marBottom w:val="0"/>
      <w:divBdr>
        <w:top w:val="none" w:sz="0" w:space="0" w:color="auto"/>
        <w:left w:val="none" w:sz="0" w:space="0" w:color="auto"/>
        <w:bottom w:val="none" w:sz="0" w:space="0" w:color="auto"/>
        <w:right w:val="none" w:sz="0" w:space="0" w:color="auto"/>
      </w:divBdr>
    </w:div>
    <w:div w:id="604312418">
      <w:bodyDiv w:val="1"/>
      <w:marLeft w:val="0"/>
      <w:marRight w:val="0"/>
      <w:marTop w:val="0"/>
      <w:marBottom w:val="0"/>
      <w:divBdr>
        <w:top w:val="none" w:sz="0" w:space="0" w:color="auto"/>
        <w:left w:val="none" w:sz="0" w:space="0" w:color="auto"/>
        <w:bottom w:val="none" w:sz="0" w:space="0" w:color="auto"/>
        <w:right w:val="none" w:sz="0" w:space="0" w:color="auto"/>
      </w:divBdr>
    </w:div>
    <w:div w:id="612977022">
      <w:bodyDiv w:val="1"/>
      <w:marLeft w:val="0"/>
      <w:marRight w:val="0"/>
      <w:marTop w:val="0"/>
      <w:marBottom w:val="0"/>
      <w:divBdr>
        <w:top w:val="none" w:sz="0" w:space="0" w:color="auto"/>
        <w:left w:val="none" w:sz="0" w:space="0" w:color="auto"/>
        <w:bottom w:val="none" w:sz="0" w:space="0" w:color="auto"/>
        <w:right w:val="none" w:sz="0" w:space="0" w:color="auto"/>
      </w:divBdr>
    </w:div>
    <w:div w:id="628054638">
      <w:bodyDiv w:val="1"/>
      <w:marLeft w:val="0"/>
      <w:marRight w:val="0"/>
      <w:marTop w:val="0"/>
      <w:marBottom w:val="0"/>
      <w:divBdr>
        <w:top w:val="none" w:sz="0" w:space="0" w:color="auto"/>
        <w:left w:val="none" w:sz="0" w:space="0" w:color="auto"/>
        <w:bottom w:val="none" w:sz="0" w:space="0" w:color="auto"/>
        <w:right w:val="none" w:sz="0" w:space="0" w:color="auto"/>
      </w:divBdr>
    </w:div>
    <w:div w:id="635646517">
      <w:bodyDiv w:val="1"/>
      <w:marLeft w:val="0"/>
      <w:marRight w:val="0"/>
      <w:marTop w:val="0"/>
      <w:marBottom w:val="0"/>
      <w:divBdr>
        <w:top w:val="none" w:sz="0" w:space="0" w:color="auto"/>
        <w:left w:val="none" w:sz="0" w:space="0" w:color="auto"/>
        <w:bottom w:val="none" w:sz="0" w:space="0" w:color="auto"/>
        <w:right w:val="none" w:sz="0" w:space="0" w:color="auto"/>
      </w:divBdr>
    </w:div>
    <w:div w:id="651638265">
      <w:bodyDiv w:val="1"/>
      <w:marLeft w:val="0"/>
      <w:marRight w:val="0"/>
      <w:marTop w:val="0"/>
      <w:marBottom w:val="0"/>
      <w:divBdr>
        <w:top w:val="none" w:sz="0" w:space="0" w:color="auto"/>
        <w:left w:val="none" w:sz="0" w:space="0" w:color="auto"/>
        <w:bottom w:val="none" w:sz="0" w:space="0" w:color="auto"/>
        <w:right w:val="none" w:sz="0" w:space="0" w:color="auto"/>
      </w:divBdr>
    </w:div>
    <w:div w:id="681712112">
      <w:bodyDiv w:val="1"/>
      <w:marLeft w:val="0"/>
      <w:marRight w:val="0"/>
      <w:marTop w:val="0"/>
      <w:marBottom w:val="0"/>
      <w:divBdr>
        <w:top w:val="none" w:sz="0" w:space="0" w:color="auto"/>
        <w:left w:val="none" w:sz="0" w:space="0" w:color="auto"/>
        <w:bottom w:val="none" w:sz="0" w:space="0" w:color="auto"/>
        <w:right w:val="none" w:sz="0" w:space="0" w:color="auto"/>
      </w:divBdr>
    </w:div>
    <w:div w:id="685640357">
      <w:bodyDiv w:val="1"/>
      <w:marLeft w:val="0"/>
      <w:marRight w:val="0"/>
      <w:marTop w:val="0"/>
      <w:marBottom w:val="0"/>
      <w:divBdr>
        <w:top w:val="none" w:sz="0" w:space="0" w:color="auto"/>
        <w:left w:val="none" w:sz="0" w:space="0" w:color="auto"/>
        <w:bottom w:val="none" w:sz="0" w:space="0" w:color="auto"/>
        <w:right w:val="none" w:sz="0" w:space="0" w:color="auto"/>
      </w:divBdr>
    </w:div>
    <w:div w:id="689526092">
      <w:bodyDiv w:val="1"/>
      <w:marLeft w:val="0"/>
      <w:marRight w:val="0"/>
      <w:marTop w:val="0"/>
      <w:marBottom w:val="0"/>
      <w:divBdr>
        <w:top w:val="none" w:sz="0" w:space="0" w:color="auto"/>
        <w:left w:val="none" w:sz="0" w:space="0" w:color="auto"/>
        <w:bottom w:val="none" w:sz="0" w:space="0" w:color="auto"/>
        <w:right w:val="none" w:sz="0" w:space="0" w:color="auto"/>
      </w:divBdr>
      <w:divsChild>
        <w:div w:id="1035813623">
          <w:marLeft w:val="0"/>
          <w:marRight w:val="0"/>
          <w:marTop w:val="0"/>
          <w:marBottom w:val="0"/>
          <w:divBdr>
            <w:top w:val="none" w:sz="0" w:space="0" w:color="auto"/>
            <w:left w:val="none" w:sz="0" w:space="0" w:color="auto"/>
            <w:bottom w:val="none" w:sz="0" w:space="0" w:color="auto"/>
            <w:right w:val="none" w:sz="0" w:space="0" w:color="auto"/>
          </w:divBdr>
          <w:divsChild>
            <w:div w:id="1442410085">
              <w:marLeft w:val="0"/>
              <w:marRight w:val="0"/>
              <w:marTop w:val="0"/>
              <w:marBottom w:val="0"/>
              <w:divBdr>
                <w:top w:val="none" w:sz="0" w:space="0" w:color="auto"/>
                <w:left w:val="none" w:sz="0" w:space="0" w:color="auto"/>
                <w:bottom w:val="none" w:sz="0" w:space="0" w:color="auto"/>
                <w:right w:val="none" w:sz="0" w:space="0" w:color="auto"/>
              </w:divBdr>
              <w:divsChild>
                <w:div w:id="307369998">
                  <w:marLeft w:val="0"/>
                  <w:marRight w:val="0"/>
                  <w:marTop w:val="0"/>
                  <w:marBottom w:val="0"/>
                  <w:divBdr>
                    <w:top w:val="none" w:sz="0" w:space="0" w:color="auto"/>
                    <w:left w:val="none" w:sz="0" w:space="0" w:color="auto"/>
                    <w:bottom w:val="none" w:sz="0" w:space="0" w:color="auto"/>
                    <w:right w:val="none" w:sz="0" w:space="0" w:color="auto"/>
                  </w:divBdr>
                  <w:divsChild>
                    <w:div w:id="1207060215">
                      <w:marLeft w:val="0"/>
                      <w:marRight w:val="0"/>
                      <w:marTop w:val="0"/>
                      <w:marBottom w:val="0"/>
                      <w:divBdr>
                        <w:top w:val="none" w:sz="0" w:space="0" w:color="auto"/>
                        <w:left w:val="none" w:sz="0" w:space="0" w:color="auto"/>
                        <w:bottom w:val="none" w:sz="0" w:space="0" w:color="auto"/>
                        <w:right w:val="none" w:sz="0" w:space="0" w:color="auto"/>
                      </w:divBdr>
                      <w:divsChild>
                        <w:div w:id="1412004711">
                          <w:marLeft w:val="0"/>
                          <w:marRight w:val="0"/>
                          <w:marTop w:val="0"/>
                          <w:marBottom w:val="0"/>
                          <w:divBdr>
                            <w:top w:val="none" w:sz="0" w:space="0" w:color="auto"/>
                            <w:left w:val="none" w:sz="0" w:space="0" w:color="auto"/>
                            <w:bottom w:val="none" w:sz="0" w:space="0" w:color="auto"/>
                            <w:right w:val="none" w:sz="0" w:space="0" w:color="auto"/>
                          </w:divBdr>
                          <w:divsChild>
                            <w:div w:id="1722442180">
                              <w:marLeft w:val="0"/>
                              <w:marRight w:val="0"/>
                              <w:marTop w:val="0"/>
                              <w:marBottom w:val="0"/>
                              <w:divBdr>
                                <w:top w:val="none" w:sz="0" w:space="0" w:color="auto"/>
                                <w:left w:val="none" w:sz="0" w:space="0" w:color="auto"/>
                                <w:bottom w:val="none" w:sz="0" w:space="0" w:color="auto"/>
                                <w:right w:val="none" w:sz="0" w:space="0" w:color="auto"/>
                              </w:divBdr>
                              <w:divsChild>
                                <w:div w:id="15931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884720">
      <w:bodyDiv w:val="1"/>
      <w:marLeft w:val="0"/>
      <w:marRight w:val="0"/>
      <w:marTop w:val="0"/>
      <w:marBottom w:val="0"/>
      <w:divBdr>
        <w:top w:val="none" w:sz="0" w:space="0" w:color="auto"/>
        <w:left w:val="none" w:sz="0" w:space="0" w:color="auto"/>
        <w:bottom w:val="none" w:sz="0" w:space="0" w:color="auto"/>
        <w:right w:val="none" w:sz="0" w:space="0" w:color="auto"/>
      </w:divBdr>
    </w:div>
    <w:div w:id="704599426">
      <w:bodyDiv w:val="1"/>
      <w:marLeft w:val="0"/>
      <w:marRight w:val="0"/>
      <w:marTop w:val="0"/>
      <w:marBottom w:val="0"/>
      <w:divBdr>
        <w:top w:val="none" w:sz="0" w:space="0" w:color="auto"/>
        <w:left w:val="none" w:sz="0" w:space="0" w:color="auto"/>
        <w:bottom w:val="none" w:sz="0" w:space="0" w:color="auto"/>
        <w:right w:val="none" w:sz="0" w:space="0" w:color="auto"/>
      </w:divBdr>
    </w:div>
    <w:div w:id="720519375">
      <w:bodyDiv w:val="1"/>
      <w:marLeft w:val="0"/>
      <w:marRight w:val="0"/>
      <w:marTop w:val="0"/>
      <w:marBottom w:val="0"/>
      <w:divBdr>
        <w:top w:val="none" w:sz="0" w:space="0" w:color="auto"/>
        <w:left w:val="none" w:sz="0" w:space="0" w:color="auto"/>
        <w:bottom w:val="none" w:sz="0" w:space="0" w:color="auto"/>
        <w:right w:val="none" w:sz="0" w:space="0" w:color="auto"/>
      </w:divBdr>
    </w:div>
    <w:div w:id="730274580">
      <w:bodyDiv w:val="1"/>
      <w:marLeft w:val="0"/>
      <w:marRight w:val="0"/>
      <w:marTop w:val="0"/>
      <w:marBottom w:val="0"/>
      <w:divBdr>
        <w:top w:val="none" w:sz="0" w:space="0" w:color="auto"/>
        <w:left w:val="none" w:sz="0" w:space="0" w:color="auto"/>
        <w:bottom w:val="none" w:sz="0" w:space="0" w:color="auto"/>
        <w:right w:val="none" w:sz="0" w:space="0" w:color="auto"/>
      </w:divBdr>
    </w:div>
    <w:div w:id="742213780">
      <w:bodyDiv w:val="1"/>
      <w:marLeft w:val="0"/>
      <w:marRight w:val="0"/>
      <w:marTop w:val="0"/>
      <w:marBottom w:val="0"/>
      <w:divBdr>
        <w:top w:val="none" w:sz="0" w:space="0" w:color="auto"/>
        <w:left w:val="none" w:sz="0" w:space="0" w:color="auto"/>
        <w:bottom w:val="none" w:sz="0" w:space="0" w:color="auto"/>
        <w:right w:val="none" w:sz="0" w:space="0" w:color="auto"/>
      </w:divBdr>
    </w:div>
    <w:div w:id="760417998">
      <w:bodyDiv w:val="1"/>
      <w:marLeft w:val="0"/>
      <w:marRight w:val="0"/>
      <w:marTop w:val="0"/>
      <w:marBottom w:val="0"/>
      <w:divBdr>
        <w:top w:val="none" w:sz="0" w:space="0" w:color="auto"/>
        <w:left w:val="none" w:sz="0" w:space="0" w:color="auto"/>
        <w:bottom w:val="none" w:sz="0" w:space="0" w:color="auto"/>
        <w:right w:val="none" w:sz="0" w:space="0" w:color="auto"/>
      </w:divBdr>
    </w:div>
    <w:div w:id="793980710">
      <w:bodyDiv w:val="1"/>
      <w:marLeft w:val="0"/>
      <w:marRight w:val="0"/>
      <w:marTop w:val="0"/>
      <w:marBottom w:val="0"/>
      <w:divBdr>
        <w:top w:val="none" w:sz="0" w:space="0" w:color="auto"/>
        <w:left w:val="none" w:sz="0" w:space="0" w:color="auto"/>
        <w:bottom w:val="none" w:sz="0" w:space="0" w:color="auto"/>
        <w:right w:val="none" w:sz="0" w:space="0" w:color="auto"/>
      </w:divBdr>
    </w:div>
    <w:div w:id="833573605">
      <w:bodyDiv w:val="1"/>
      <w:marLeft w:val="0"/>
      <w:marRight w:val="0"/>
      <w:marTop w:val="0"/>
      <w:marBottom w:val="0"/>
      <w:divBdr>
        <w:top w:val="none" w:sz="0" w:space="0" w:color="auto"/>
        <w:left w:val="none" w:sz="0" w:space="0" w:color="auto"/>
        <w:bottom w:val="none" w:sz="0" w:space="0" w:color="auto"/>
        <w:right w:val="none" w:sz="0" w:space="0" w:color="auto"/>
      </w:divBdr>
      <w:divsChild>
        <w:div w:id="869875301">
          <w:marLeft w:val="0"/>
          <w:marRight w:val="0"/>
          <w:marTop w:val="0"/>
          <w:marBottom w:val="0"/>
          <w:divBdr>
            <w:top w:val="none" w:sz="0" w:space="0" w:color="auto"/>
            <w:left w:val="none" w:sz="0" w:space="0" w:color="auto"/>
            <w:bottom w:val="none" w:sz="0" w:space="0" w:color="auto"/>
            <w:right w:val="none" w:sz="0" w:space="0" w:color="auto"/>
          </w:divBdr>
          <w:divsChild>
            <w:div w:id="1314338224">
              <w:marLeft w:val="0"/>
              <w:marRight w:val="0"/>
              <w:marTop w:val="0"/>
              <w:marBottom w:val="0"/>
              <w:divBdr>
                <w:top w:val="none" w:sz="0" w:space="0" w:color="auto"/>
                <w:left w:val="none" w:sz="0" w:space="0" w:color="auto"/>
                <w:bottom w:val="none" w:sz="0" w:space="0" w:color="auto"/>
                <w:right w:val="none" w:sz="0" w:space="0" w:color="auto"/>
              </w:divBdr>
              <w:divsChild>
                <w:div w:id="1058747524">
                  <w:marLeft w:val="0"/>
                  <w:marRight w:val="0"/>
                  <w:marTop w:val="0"/>
                  <w:marBottom w:val="0"/>
                  <w:divBdr>
                    <w:top w:val="none" w:sz="0" w:space="0" w:color="auto"/>
                    <w:left w:val="none" w:sz="0" w:space="0" w:color="auto"/>
                    <w:bottom w:val="none" w:sz="0" w:space="0" w:color="auto"/>
                    <w:right w:val="none" w:sz="0" w:space="0" w:color="auto"/>
                  </w:divBdr>
                  <w:divsChild>
                    <w:div w:id="809252286">
                      <w:marLeft w:val="0"/>
                      <w:marRight w:val="0"/>
                      <w:marTop w:val="0"/>
                      <w:marBottom w:val="0"/>
                      <w:divBdr>
                        <w:top w:val="none" w:sz="0" w:space="0" w:color="auto"/>
                        <w:left w:val="none" w:sz="0" w:space="0" w:color="auto"/>
                        <w:bottom w:val="none" w:sz="0" w:space="0" w:color="auto"/>
                        <w:right w:val="none" w:sz="0" w:space="0" w:color="auto"/>
                      </w:divBdr>
                      <w:divsChild>
                        <w:div w:id="1268270790">
                          <w:marLeft w:val="0"/>
                          <w:marRight w:val="0"/>
                          <w:marTop w:val="0"/>
                          <w:marBottom w:val="0"/>
                          <w:divBdr>
                            <w:top w:val="none" w:sz="0" w:space="0" w:color="auto"/>
                            <w:left w:val="none" w:sz="0" w:space="0" w:color="auto"/>
                            <w:bottom w:val="none" w:sz="0" w:space="0" w:color="auto"/>
                            <w:right w:val="none" w:sz="0" w:space="0" w:color="auto"/>
                          </w:divBdr>
                          <w:divsChild>
                            <w:div w:id="1889419037">
                              <w:marLeft w:val="0"/>
                              <w:marRight w:val="0"/>
                              <w:marTop w:val="0"/>
                              <w:marBottom w:val="0"/>
                              <w:divBdr>
                                <w:top w:val="none" w:sz="0" w:space="0" w:color="auto"/>
                                <w:left w:val="none" w:sz="0" w:space="0" w:color="auto"/>
                                <w:bottom w:val="none" w:sz="0" w:space="0" w:color="auto"/>
                                <w:right w:val="none" w:sz="0" w:space="0" w:color="auto"/>
                              </w:divBdr>
                              <w:divsChild>
                                <w:div w:id="549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063169">
      <w:bodyDiv w:val="1"/>
      <w:marLeft w:val="0"/>
      <w:marRight w:val="0"/>
      <w:marTop w:val="0"/>
      <w:marBottom w:val="0"/>
      <w:divBdr>
        <w:top w:val="none" w:sz="0" w:space="0" w:color="auto"/>
        <w:left w:val="none" w:sz="0" w:space="0" w:color="auto"/>
        <w:bottom w:val="none" w:sz="0" w:space="0" w:color="auto"/>
        <w:right w:val="none" w:sz="0" w:space="0" w:color="auto"/>
      </w:divBdr>
    </w:div>
    <w:div w:id="913666516">
      <w:bodyDiv w:val="1"/>
      <w:marLeft w:val="0"/>
      <w:marRight w:val="0"/>
      <w:marTop w:val="0"/>
      <w:marBottom w:val="0"/>
      <w:divBdr>
        <w:top w:val="none" w:sz="0" w:space="0" w:color="auto"/>
        <w:left w:val="none" w:sz="0" w:space="0" w:color="auto"/>
        <w:bottom w:val="none" w:sz="0" w:space="0" w:color="auto"/>
        <w:right w:val="none" w:sz="0" w:space="0" w:color="auto"/>
      </w:divBdr>
    </w:div>
    <w:div w:id="917132294">
      <w:bodyDiv w:val="1"/>
      <w:marLeft w:val="0"/>
      <w:marRight w:val="0"/>
      <w:marTop w:val="0"/>
      <w:marBottom w:val="0"/>
      <w:divBdr>
        <w:top w:val="none" w:sz="0" w:space="0" w:color="auto"/>
        <w:left w:val="none" w:sz="0" w:space="0" w:color="auto"/>
        <w:bottom w:val="none" w:sz="0" w:space="0" w:color="auto"/>
        <w:right w:val="none" w:sz="0" w:space="0" w:color="auto"/>
      </w:divBdr>
    </w:div>
    <w:div w:id="996541997">
      <w:bodyDiv w:val="1"/>
      <w:marLeft w:val="0"/>
      <w:marRight w:val="0"/>
      <w:marTop w:val="0"/>
      <w:marBottom w:val="0"/>
      <w:divBdr>
        <w:top w:val="none" w:sz="0" w:space="0" w:color="auto"/>
        <w:left w:val="none" w:sz="0" w:space="0" w:color="auto"/>
        <w:bottom w:val="none" w:sz="0" w:space="0" w:color="auto"/>
        <w:right w:val="none" w:sz="0" w:space="0" w:color="auto"/>
      </w:divBdr>
    </w:div>
    <w:div w:id="1017657560">
      <w:bodyDiv w:val="1"/>
      <w:marLeft w:val="0"/>
      <w:marRight w:val="0"/>
      <w:marTop w:val="0"/>
      <w:marBottom w:val="0"/>
      <w:divBdr>
        <w:top w:val="none" w:sz="0" w:space="0" w:color="auto"/>
        <w:left w:val="none" w:sz="0" w:space="0" w:color="auto"/>
        <w:bottom w:val="none" w:sz="0" w:space="0" w:color="auto"/>
        <w:right w:val="none" w:sz="0" w:space="0" w:color="auto"/>
      </w:divBdr>
    </w:div>
    <w:div w:id="1018969784">
      <w:bodyDiv w:val="1"/>
      <w:marLeft w:val="0"/>
      <w:marRight w:val="0"/>
      <w:marTop w:val="0"/>
      <w:marBottom w:val="0"/>
      <w:divBdr>
        <w:top w:val="none" w:sz="0" w:space="0" w:color="auto"/>
        <w:left w:val="none" w:sz="0" w:space="0" w:color="auto"/>
        <w:bottom w:val="none" w:sz="0" w:space="0" w:color="auto"/>
        <w:right w:val="none" w:sz="0" w:space="0" w:color="auto"/>
      </w:divBdr>
    </w:div>
    <w:div w:id="1033069024">
      <w:bodyDiv w:val="1"/>
      <w:marLeft w:val="0"/>
      <w:marRight w:val="0"/>
      <w:marTop w:val="0"/>
      <w:marBottom w:val="0"/>
      <w:divBdr>
        <w:top w:val="none" w:sz="0" w:space="0" w:color="auto"/>
        <w:left w:val="none" w:sz="0" w:space="0" w:color="auto"/>
        <w:bottom w:val="none" w:sz="0" w:space="0" w:color="auto"/>
        <w:right w:val="none" w:sz="0" w:space="0" w:color="auto"/>
      </w:divBdr>
    </w:div>
    <w:div w:id="1047950536">
      <w:bodyDiv w:val="1"/>
      <w:marLeft w:val="0"/>
      <w:marRight w:val="0"/>
      <w:marTop w:val="0"/>
      <w:marBottom w:val="0"/>
      <w:divBdr>
        <w:top w:val="none" w:sz="0" w:space="0" w:color="auto"/>
        <w:left w:val="none" w:sz="0" w:space="0" w:color="auto"/>
        <w:bottom w:val="none" w:sz="0" w:space="0" w:color="auto"/>
        <w:right w:val="none" w:sz="0" w:space="0" w:color="auto"/>
      </w:divBdr>
    </w:div>
    <w:div w:id="1050299857">
      <w:bodyDiv w:val="1"/>
      <w:marLeft w:val="0"/>
      <w:marRight w:val="0"/>
      <w:marTop w:val="0"/>
      <w:marBottom w:val="0"/>
      <w:divBdr>
        <w:top w:val="none" w:sz="0" w:space="0" w:color="auto"/>
        <w:left w:val="none" w:sz="0" w:space="0" w:color="auto"/>
        <w:bottom w:val="none" w:sz="0" w:space="0" w:color="auto"/>
        <w:right w:val="none" w:sz="0" w:space="0" w:color="auto"/>
      </w:divBdr>
    </w:div>
    <w:div w:id="1098138036">
      <w:bodyDiv w:val="1"/>
      <w:marLeft w:val="0"/>
      <w:marRight w:val="0"/>
      <w:marTop w:val="0"/>
      <w:marBottom w:val="0"/>
      <w:divBdr>
        <w:top w:val="none" w:sz="0" w:space="0" w:color="auto"/>
        <w:left w:val="none" w:sz="0" w:space="0" w:color="auto"/>
        <w:bottom w:val="none" w:sz="0" w:space="0" w:color="auto"/>
        <w:right w:val="none" w:sz="0" w:space="0" w:color="auto"/>
      </w:divBdr>
    </w:div>
    <w:div w:id="1101995887">
      <w:bodyDiv w:val="1"/>
      <w:marLeft w:val="0"/>
      <w:marRight w:val="0"/>
      <w:marTop w:val="0"/>
      <w:marBottom w:val="0"/>
      <w:divBdr>
        <w:top w:val="none" w:sz="0" w:space="0" w:color="auto"/>
        <w:left w:val="none" w:sz="0" w:space="0" w:color="auto"/>
        <w:bottom w:val="none" w:sz="0" w:space="0" w:color="auto"/>
        <w:right w:val="none" w:sz="0" w:space="0" w:color="auto"/>
      </w:divBdr>
      <w:divsChild>
        <w:div w:id="809790600">
          <w:marLeft w:val="0"/>
          <w:marRight w:val="0"/>
          <w:marTop w:val="0"/>
          <w:marBottom w:val="0"/>
          <w:divBdr>
            <w:top w:val="none" w:sz="0" w:space="0" w:color="auto"/>
            <w:left w:val="none" w:sz="0" w:space="0" w:color="auto"/>
            <w:bottom w:val="none" w:sz="0" w:space="0" w:color="auto"/>
            <w:right w:val="none" w:sz="0" w:space="0" w:color="auto"/>
          </w:divBdr>
          <w:divsChild>
            <w:div w:id="708338336">
              <w:marLeft w:val="0"/>
              <w:marRight w:val="0"/>
              <w:marTop w:val="0"/>
              <w:marBottom w:val="0"/>
              <w:divBdr>
                <w:top w:val="none" w:sz="0" w:space="0" w:color="auto"/>
                <w:left w:val="none" w:sz="0" w:space="0" w:color="auto"/>
                <w:bottom w:val="none" w:sz="0" w:space="0" w:color="auto"/>
                <w:right w:val="none" w:sz="0" w:space="0" w:color="auto"/>
              </w:divBdr>
              <w:divsChild>
                <w:div w:id="141510992">
                  <w:marLeft w:val="0"/>
                  <w:marRight w:val="0"/>
                  <w:marTop w:val="0"/>
                  <w:marBottom w:val="0"/>
                  <w:divBdr>
                    <w:top w:val="none" w:sz="0" w:space="0" w:color="auto"/>
                    <w:left w:val="none" w:sz="0" w:space="0" w:color="auto"/>
                    <w:bottom w:val="none" w:sz="0" w:space="0" w:color="auto"/>
                    <w:right w:val="none" w:sz="0" w:space="0" w:color="auto"/>
                  </w:divBdr>
                  <w:divsChild>
                    <w:div w:id="517354333">
                      <w:marLeft w:val="0"/>
                      <w:marRight w:val="0"/>
                      <w:marTop w:val="0"/>
                      <w:marBottom w:val="0"/>
                      <w:divBdr>
                        <w:top w:val="none" w:sz="0" w:space="0" w:color="auto"/>
                        <w:left w:val="none" w:sz="0" w:space="0" w:color="auto"/>
                        <w:bottom w:val="none" w:sz="0" w:space="0" w:color="auto"/>
                        <w:right w:val="none" w:sz="0" w:space="0" w:color="auto"/>
                      </w:divBdr>
                      <w:divsChild>
                        <w:div w:id="1741832084">
                          <w:marLeft w:val="0"/>
                          <w:marRight w:val="0"/>
                          <w:marTop w:val="0"/>
                          <w:marBottom w:val="0"/>
                          <w:divBdr>
                            <w:top w:val="none" w:sz="0" w:space="0" w:color="auto"/>
                            <w:left w:val="none" w:sz="0" w:space="0" w:color="auto"/>
                            <w:bottom w:val="none" w:sz="0" w:space="0" w:color="auto"/>
                            <w:right w:val="none" w:sz="0" w:space="0" w:color="auto"/>
                          </w:divBdr>
                          <w:divsChild>
                            <w:div w:id="887032889">
                              <w:marLeft w:val="0"/>
                              <w:marRight w:val="0"/>
                              <w:marTop w:val="0"/>
                              <w:marBottom w:val="0"/>
                              <w:divBdr>
                                <w:top w:val="none" w:sz="0" w:space="0" w:color="auto"/>
                                <w:left w:val="none" w:sz="0" w:space="0" w:color="auto"/>
                                <w:bottom w:val="none" w:sz="0" w:space="0" w:color="auto"/>
                                <w:right w:val="none" w:sz="0" w:space="0" w:color="auto"/>
                              </w:divBdr>
                              <w:divsChild>
                                <w:div w:id="113602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625661">
      <w:bodyDiv w:val="1"/>
      <w:marLeft w:val="0"/>
      <w:marRight w:val="0"/>
      <w:marTop w:val="0"/>
      <w:marBottom w:val="0"/>
      <w:divBdr>
        <w:top w:val="none" w:sz="0" w:space="0" w:color="auto"/>
        <w:left w:val="none" w:sz="0" w:space="0" w:color="auto"/>
        <w:bottom w:val="none" w:sz="0" w:space="0" w:color="auto"/>
        <w:right w:val="none" w:sz="0" w:space="0" w:color="auto"/>
      </w:divBdr>
    </w:div>
    <w:div w:id="1162887797">
      <w:bodyDiv w:val="1"/>
      <w:marLeft w:val="0"/>
      <w:marRight w:val="0"/>
      <w:marTop w:val="0"/>
      <w:marBottom w:val="0"/>
      <w:divBdr>
        <w:top w:val="none" w:sz="0" w:space="0" w:color="auto"/>
        <w:left w:val="none" w:sz="0" w:space="0" w:color="auto"/>
        <w:bottom w:val="none" w:sz="0" w:space="0" w:color="auto"/>
        <w:right w:val="none" w:sz="0" w:space="0" w:color="auto"/>
      </w:divBdr>
    </w:div>
    <w:div w:id="1182746744">
      <w:bodyDiv w:val="1"/>
      <w:marLeft w:val="0"/>
      <w:marRight w:val="0"/>
      <w:marTop w:val="0"/>
      <w:marBottom w:val="0"/>
      <w:divBdr>
        <w:top w:val="none" w:sz="0" w:space="0" w:color="auto"/>
        <w:left w:val="none" w:sz="0" w:space="0" w:color="auto"/>
        <w:bottom w:val="none" w:sz="0" w:space="0" w:color="auto"/>
        <w:right w:val="none" w:sz="0" w:space="0" w:color="auto"/>
      </w:divBdr>
    </w:div>
    <w:div w:id="1228801442">
      <w:bodyDiv w:val="1"/>
      <w:marLeft w:val="0"/>
      <w:marRight w:val="0"/>
      <w:marTop w:val="0"/>
      <w:marBottom w:val="0"/>
      <w:divBdr>
        <w:top w:val="none" w:sz="0" w:space="0" w:color="auto"/>
        <w:left w:val="none" w:sz="0" w:space="0" w:color="auto"/>
        <w:bottom w:val="none" w:sz="0" w:space="0" w:color="auto"/>
        <w:right w:val="none" w:sz="0" w:space="0" w:color="auto"/>
      </w:divBdr>
    </w:div>
    <w:div w:id="1243955390">
      <w:bodyDiv w:val="1"/>
      <w:marLeft w:val="0"/>
      <w:marRight w:val="0"/>
      <w:marTop w:val="0"/>
      <w:marBottom w:val="0"/>
      <w:divBdr>
        <w:top w:val="none" w:sz="0" w:space="0" w:color="auto"/>
        <w:left w:val="none" w:sz="0" w:space="0" w:color="auto"/>
        <w:bottom w:val="none" w:sz="0" w:space="0" w:color="auto"/>
        <w:right w:val="none" w:sz="0" w:space="0" w:color="auto"/>
      </w:divBdr>
    </w:div>
    <w:div w:id="1246768315">
      <w:bodyDiv w:val="1"/>
      <w:marLeft w:val="0"/>
      <w:marRight w:val="0"/>
      <w:marTop w:val="0"/>
      <w:marBottom w:val="0"/>
      <w:divBdr>
        <w:top w:val="none" w:sz="0" w:space="0" w:color="auto"/>
        <w:left w:val="none" w:sz="0" w:space="0" w:color="auto"/>
        <w:bottom w:val="none" w:sz="0" w:space="0" w:color="auto"/>
        <w:right w:val="none" w:sz="0" w:space="0" w:color="auto"/>
      </w:divBdr>
    </w:div>
    <w:div w:id="1288049129">
      <w:bodyDiv w:val="1"/>
      <w:marLeft w:val="0"/>
      <w:marRight w:val="0"/>
      <w:marTop w:val="0"/>
      <w:marBottom w:val="0"/>
      <w:divBdr>
        <w:top w:val="none" w:sz="0" w:space="0" w:color="auto"/>
        <w:left w:val="none" w:sz="0" w:space="0" w:color="auto"/>
        <w:bottom w:val="none" w:sz="0" w:space="0" w:color="auto"/>
        <w:right w:val="none" w:sz="0" w:space="0" w:color="auto"/>
      </w:divBdr>
    </w:div>
    <w:div w:id="1344014666">
      <w:bodyDiv w:val="1"/>
      <w:marLeft w:val="0"/>
      <w:marRight w:val="0"/>
      <w:marTop w:val="0"/>
      <w:marBottom w:val="0"/>
      <w:divBdr>
        <w:top w:val="none" w:sz="0" w:space="0" w:color="auto"/>
        <w:left w:val="none" w:sz="0" w:space="0" w:color="auto"/>
        <w:bottom w:val="none" w:sz="0" w:space="0" w:color="auto"/>
        <w:right w:val="none" w:sz="0" w:space="0" w:color="auto"/>
      </w:divBdr>
    </w:div>
    <w:div w:id="1399018321">
      <w:bodyDiv w:val="1"/>
      <w:marLeft w:val="0"/>
      <w:marRight w:val="0"/>
      <w:marTop w:val="0"/>
      <w:marBottom w:val="0"/>
      <w:divBdr>
        <w:top w:val="none" w:sz="0" w:space="0" w:color="auto"/>
        <w:left w:val="none" w:sz="0" w:space="0" w:color="auto"/>
        <w:bottom w:val="none" w:sz="0" w:space="0" w:color="auto"/>
        <w:right w:val="none" w:sz="0" w:space="0" w:color="auto"/>
      </w:divBdr>
    </w:div>
    <w:div w:id="1420910336">
      <w:bodyDiv w:val="1"/>
      <w:marLeft w:val="0"/>
      <w:marRight w:val="0"/>
      <w:marTop w:val="0"/>
      <w:marBottom w:val="0"/>
      <w:divBdr>
        <w:top w:val="none" w:sz="0" w:space="0" w:color="auto"/>
        <w:left w:val="none" w:sz="0" w:space="0" w:color="auto"/>
        <w:bottom w:val="none" w:sz="0" w:space="0" w:color="auto"/>
        <w:right w:val="none" w:sz="0" w:space="0" w:color="auto"/>
      </w:divBdr>
    </w:div>
    <w:div w:id="1431778664">
      <w:bodyDiv w:val="1"/>
      <w:marLeft w:val="0"/>
      <w:marRight w:val="0"/>
      <w:marTop w:val="0"/>
      <w:marBottom w:val="0"/>
      <w:divBdr>
        <w:top w:val="none" w:sz="0" w:space="0" w:color="auto"/>
        <w:left w:val="none" w:sz="0" w:space="0" w:color="auto"/>
        <w:bottom w:val="none" w:sz="0" w:space="0" w:color="auto"/>
        <w:right w:val="none" w:sz="0" w:space="0" w:color="auto"/>
      </w:divBdr>
    </w:div>
    <w:div w:id="1436251693">
      <w:bodyDiv w:val="1"/>
      <w:marLeft w:val="0"/>
      <w:marRight w:val="0"/>
      <w:marTop w:val="0"/>
      <w:marBottom w:val="0"/>
      <w:divBdr>
        <w:top w:val="none" w:sz="0" w:space="0" w:color="auto"/>
        <w:left w:val="none" w:sz="0" w:space="0" w:color="auto"/>
        <w:bottom w:val="none" w:sz="0" w:space="0" w:color="auto"/>
        <w:right w:val="none" w:sz="0" w:space="0" w:color="auto"/>
      </w:divBdr>
    </w:div>
    <w:div w:id="1456870209">
      <w:bodyDiv w:val="1"/>
      <w:marLeft w:val="0"/>
      <w:marRight w:val="0"/>
      <w:marTop w:val="0"/>
      <w:marBottom w:val="0"/>
      <w:divBdr>
        <w:top w:val="none" w:sz="0" w:space="0" w:color="auto"/>
        <w:left w:val="none" w:sz="0" w:space="0" w:color="auto"/>
        <w:bottom w:val="none" w:sz="0" w:space="0" w:color="auto"/>
        <w:right w:val="none" w:sz="0" w:space="0" w:color="auto"/>
      </w:divBdr>
    </w:div>
    <w:div w:id="1544556016">
      <w:bodyDiv w:val="1"/>
      <w:marLeft w:val="0"/>
      <w:marRight w:val="0"/>
      <w:marTop w:val="0"/>
      <w:marBottom w:val="0"/>
      <w:divBdr>
        <w:top w:val="none" w:sz="0" w:space="0" w:color="auto"/>
        <w:left w:val="none" w:sz="0" w:space="0" w:color="auto"/>
        <w:bottom w:val="none" w:sz="0" w:space="0" w:color="auto"/>
        <w:right w:val="none" w:sz="0" w:space="0" w:color="auto"/>
      </w:divBdr>
    </w:div>
    <w:div w:id="1550729220">
      <w:bodyDiv w:val="1"/>
      <w:marLeft w:val="0"/>
      <w:marRight w:val="0"/>
      <w:marTop w:val="0"/>
      <w:marBottom w:val="0"/>
      <w:divBdr>
        <w:top w:val="none" w:sz="0" w:space="0" w:color="auto"/>
        <w:left w:val="none" w:sz="0" w:space="0" w:color="auto"/>
        <w:bottom w:val="none" w:sz="0" w:space="0" w:color="auto"/>
        <w:right w:val="none" w:sz="0" w:space="0" w:color="auto"/>
      </w:divBdr>
    </w:div>
    <w:div w:id="1568496903">
      <w:bodyDiv w:val="1"/>
      <w:marLeft w:val="0"/>
      <w:marRight w:val="0"/>
      <w:marTop w:val="0"/>
      <w:marBottom w:val="0"/>
      <w:divBdr>
        <w:top w:val="none" w:sz="0" w:space="0" w:color="auto"/>
        <w:left w:val="none" w:sz="0" w:space="0" w:color="auto"/>
        <w:bottom w:val="none" w:sz="0" w:space="0" w:color="auto"/>
        <w:right w:val="none" w:sz="0" w:space="0" w:color="auto"/>
      </w:divBdr>
    </w:div>
    <w:div w:id="1612470437">
      <w:bodyDiv w:val="1"/>
      <w:marLeft w:val="0"/>
      <w:marRight w:val="0"/>
      <w:marTop w:val="0"/>
      <w:marBottom w:val="0"/>
      <w:divBdr>
        <w:top w:val="none" w:sz="0" w:space="0" w:color="auto"/>
        <w:left w:val="none" w:sz="0" w:space="0" w:color="auto"/>
        <w:bottom w:val="none" w:sz="0" w:space="0" w:color="auto"/>
        <w:right w:val="none" w:sz="0" w:space="0" w:color="auto"/>
      </w:divBdr>
    </w:div>
    <w:div w:id="1649047026">
      <w:bodyDiv w:val="1"/>
      <w:marLeft w:val="0"/>
      <w:marRight w:val="0"/>
      <w:marTop w:val="0"/>
      <w:marBottom w:val="0"/>
      <w:divBdr>
        <w:top w:val="none" w:sz="0" w:space="0" w:color="auto"/>
        <w:left w:val="none" w:sz="0" w:space="0" w:color="auto"/>
        <w:bottom w:val="none" w:sz="0" w:space="0" w:color="auto"/>
        <w:right w:val="none" w:sz="0" w:space="0" w:color="auto"/>
      </w:divBdr>
    </w:div>
    <w:div w:id="1657875542">
      <w:bodyDiv w:val="1"/>
      <w:marLeft w:val="0"/>
      <w:marRight w:val="0"/>
      <w:marTop w:val="0"/>
      <w:marBottom w:val="0"/>
      <w:divBdr>
        <w:top w:val="none" w:sz="0" w:space="0" w:color="auto"/>
        <w:left w:val="none" w:sz="0" w:space="0" w:color="auto"/>
        <w:bottom w:val="none" w:sz="0" w:space="0" w:color="auto"/>
        <w:right w:val="none" w:sz="0" w:space="0" w:color="auto"/>
      </w:divBdr>
    </w:div>
    <w:div w:id="1684428618">
      <w:bodyDiv w:val="1"/>
      <w:marLeft w:val="0"/>
      <w:marRight w:val="0"/>
      <w:marTop w:val="0"/>
      <w:marBottom w:val="0"/>
      <w:divBdr>
        <w:top w:val="none" w:sz="0" w:space="0" w:color="auto"/>
        <w:left w:val="none" w:sz="0" w:space="0" w:color="auto"/>
        <w:bottom w:val="none" w:sz="0" w:space="0" w:color="auto"/>
        <w:right w:val="none" w:sz="0" w:space="0" w:color="auto"/>
      </w:divBdr>
    </w:div>
    <w:div w:id="1690331343">
      <w:bodyDiv w:val="1"/>
      <w:marLeft w:val="0"/>
      <w:marRight w:val="0"/>
      <w:marTop w:val="0"/>
      <w:marBottom w:val="0"/>
      <w:divBdr>
        <w:top w:val="none" w:sz="0" w:space="0" w:color="auto"/>
        <w:left w:val="none" w:sz="0" w:space="0" w:color="auto"/>
        <w:bottom w:val="none" w:sz="0" w:space="0" w:color="auto"/>
        <w:right w:val="none" w:sz="0" w:space="0" w:color="auto"/>
      </w:divBdr>
    </w:div>
    <w:div w:id="1715807265">
      <w:bodyDiv w:val="1"/>
      <w:marLeft w:val="0"/>
      <w:marRight w:val="0"/>
      <w:marTop w:val="0"/>
      <w:marBottom w:val="0"/>
      <w:divBdr>
        <w:top w:val="none" w:sz="0" w:space="0" w:color="auto"/>
        <w:left w:val="none" w:sz="0" w:space="0" w:color="auto"/>
        <w:bottom w:val="none" w:sz="0" w:space="0" w:color="auto"/>
        <w:right w:val="none" w:sz="0" w:space="0" w:color="auto"/>
      </w:divBdr>
      <w:divsChild>
        <w:div w:id="1901675404">
          <w:marLeft w:val="0"/>
          <w:marRight w:val="0"/>
          <w:marTop w:val="0"/>
          <w:marBottom w:val="0"/>
          <w:divBdr>
            <w:top w:val="none" w:sz="0" w:space="0" w:color="auto"/>
            <w:left w:val="none" w:sz="0" w:space="0" w:color="auto"/>
            <w:bottom w:val="none" w:sz="0" w:space="0" w:color="auto"/>
            <w:right w:val="none" w:sz="0" w:space="0" w:color="auto"/>
          </w:divBdr>
          <w:divsChild>
            <w:div w:id="2066447371">
              <w:marLeft w:val="0"/>
              <w:marRight w:val="0"/>
              <w:marTop w:val="0"/>
              <w:marBottom w:val="0"/>
              <w:divBdr>
                <w:top w:val="none" w:sz="0" w:space="0" w:color="auto"/>
                <w:left w:val="none" w:sz="0" w:space="0" w:color="auto"/>
                <w:bottom w:val="none" w:sz="0" w:space="0" w:color="auto"/>
                <w:right w:val="none" w:sz="0" w:space="0" w:color="auto"/>
              </w:divBdr>
              <w:divsChild>
                <w:div w:id="1663122403">
                  <w:marLeft w:val="0"/>
                  <w:marRight w:val="0"/>
                  <w:marTop w:val="0"/>
                  <w:marBottom w:val="0"/>
                  <w:divBdr>
                    <w:top w:val="none" w:sz="0" w:space="0" w:color="auto"/>
                    <w:left w:val="none" w:sz="0" w:space="0" w:color="auto"/>
                    <w:bottom w:val="none" w:sz="0" w:space="0" w:color="auto"/>
                    <w:right w:val="none" w:sz="0" w:space="0" w:color="auto"/>
                  </w:divBdr>
                  <w:divsChild>
                    <w:div w:id="1181159091">
                      <w:marLeft w:val="0"/>
                      <w:marRight w:val="0"/>
                      <w:marTop w:val="0"/>
                      <w:marBottom w:val="0"/>
                      <w:divBdr>
                        <w:top w:val="none" w:sz="0" w:space="0" w:color="auto"/>
                        <w:left w:val="none" w:sz="0" w:space="0" w:color="auto"/>
                        <w:bottom w:val="none" w:sz="0" w:space="0" w:color="auto"/>
                        <w:right w:val="none" w:sz="0" w:space="0" w:color="auto"/>
                      </w:divBdr>
                      <w:divsChild>
                        <w:div w:id="1584139560">
                          <w:marLeft w:val="0"/>
                          <w:marRight w:val="0"/>
                          <w:marTop w:val="0"/>
                          <w:marBottom w:val="0"/>
                          <w:divBdr>
                            <w:top w:val="none" w:sz="0" w:space="0" w:color="auto"/>
                            <w:left w:val="none" w:sz="0" w:space="0" w:color="auto"/>
                            <w:bottom w:val="none" w:sz="0" w:space="0" w:color="auto"/>
                            <w:right w:val="none" w:sz="0" w:space="0" w:color="auto"/>
                          </w:divBdr>
                          <w:divsChild>
                            <w:div w:id="822813654">
                              <w:marLeft w:val="0"/>
                              <w:marRight w:val="0"/>
                              <w:marTop w:val="0"/>
                              <w:marBottom w:val="0"/>
                              <w:divBdr>
                                <w:top w:val="none" w:sz="0" w:space="0" w:color="auto"/>
                                <w:left w:val="none" w:sz="0" w:space="0" w:color="auto"/>
                                <w:bottom w:val="none" w:sz="0" w:space="0" w:color="auto"/>
                                <w:right w:val="none" w:sz="0" w:space="0" w:color="auto"/>
                              </w:divBdr>
                              <w:divsChild>
                                <w:div w:id="10811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671150">
      <w:bodyDiv w:val="1"/>
      <w:marLeft w:val="0"/>
      <w:marRight w:val="0"/>
      <w:marTop w:val="0"/>
      <w:marBottom w:val="0"/>
      <w:divBdr>
        <w:top w:val="none" w:sz="0" w:space="0" w:color="auto"/>
        <w:left w:val="none" w:sz="0" w:space="0" w:color="auto"/>
        <w:bottom w:val="none" w:sz="0" w:space="0" w:color="auto"/>
        <w:right w:val="none" w:sz="0" w:space="0" w:color="auto"/>
      </w:divBdr>
    </w:div>
    <w:div w:id="1735199237">
      <w:bodyDiv w:val="1"/>
      <w:marLeft w:val="0"/>
      <w:marRight w:val="0"/>
      <w:marTop w:val="0"/>
      <w:marBottom w:val="0"/>
      <w:divBdr>
        <w:top w:val="none" w:sz="0" w:space="0" w:color="auto"/>
        <w:left w:val="none" w:sz="0" w:space="0" w:color="auto"/>
        <w:bottom w:val="none" w:sz="0" w:space="0" w:color="auto"/>
        <w:right w:val="none" w:sz="0" w:space="0" w:color="auto"/>
      </w:divBdr>
    </w:div>
    <w:div w:id="1736246484">
      <w:bodyDiv w:val="1"/>
      <w:marLeft w:val="0"/>
      <w:marRight w:val="0"/>
      <w:marTop w:val="0"/>
      <w:marBottom w:val="0"/>
      <w:divBdr>
        <w:top w:val="none" w:sz="0" w:space="0" w:color="auto"/>
        <w:left w:val="none" w:sz="0" w:space="0" w:color="auto"/>
        <w:bottom w:val="none" w:sz="0" w:space="0" w:color="auto"/>
        <w:right w:val="none" w:sz="0" w:space="0" w:color="auto"/>
      </w:divBdr>
      <w:divsChild>
        <w:div w:id="1076437264">
          <w:marLeft w:val="0"/>
          <w:marRight w:val="0"/>
          <w:marTop w:val="0"/>
          <w:marBottom w:val="0"/>
          <w:divBdr>
            <w:top w:val="none" w:sz="0" w:space="0" w:color="auto"/>
            <w:left w:val="none" w:sz="0" w:space="0" w:color="auto"/>
            <w:bottom w:val="none" w:sz="0" w:space="0" w:color="auto"/>
            <w:right w:val="none" w:sz="0" w:space="0" w:color="auto"/>
          </w:divBdr>
          <w:divsChild>
            <w:div w:id="2031295962">
              <w:marLeft w:val="0"/>
              <w:marRight w:val="0"/>
              <w:marTop w:val="0"/>
              <w:marBottom w:val="0"/>
              <w:divBdr>
                <w:top w:val="none" w:sz="0" w:space="0" w:color="auto"/>
                <w:left w:val="none" w:sz="0" w:space="0" w:color="auto"/>
                <w:bottom w:val="none" w:sz="0" w:space="0" w:color="auto"/>
                <w:right w:val="none" w:sz="0" w:space="0" w:color="auto"/>
              </w:divBdr>
              <w:divsChild>
                <w:div w:id="794832328">
                  <w:marLeft w:val="0"/>
                  <w:marRight w:val="0"/>
                  <w:marTop w:val="0"/>
                  <w:marBottom w:val="0"/>
                  <w:divBdr>
                    <w:top w:val="none" w:sz="0" w:space="0" w:color="auto"/>
                    <w:left w:val="none" w:sz="0" w:space="0" w:color="auto"/>
                    <w:bottom w:val="none" w:sz="0" w:space="0" w:color="auto"/>
                    <w:right w:val="none" w:sz="0" w:space="0" w:color="auto"/>
                  </w:divBdr>
                  <w:divsChild>
                    <w:div w:id="873422989">
                      <w:marLeft w:val="0"/>
                      <w:marRight w:val="0"/>
                      <w:marTop w:val="0"/>
                      <w:marBottom w:val="0"/>
                      <w:divBdr>
                        <w:top w:val="none" w:sz="0" w:space="0" w:color="auto"/>
                        <w:left w:val="none" w:sz="0" w:space="0" w:color="auto"/>
                        <w:bottom w:val="none" w:sz="0" w:space="0" w:color="auto"/>
                        <w:right w:val="none" w:sz="0" w:space="0" w:color="auto"/>
                      </w:divBdr>
                      <w:divsChild>
                        <w:div w:id="1349481548">
                          <w:marLeft w:val="0"/>
                          <w:marRight w:val="0"/>
                          <w:marTop w:val="0"/>
                          <w:marBottom w:val="0"/>
                          <w:divBdr>
                            <w:top w:val="none" w:sz="0" w:space="0" w:color="auto"/>
                            <w:left w:val="none" w:sz="0" w:space="0" w:color="auto"/>
                            <w:bottom w:val="none" w:sz="0" w:space="0" w:color="auto"/>
                            <w:right w:val="none" w:sz="0" w:space="0" w:color="auto"/>
                          </w:divBdr>
                          <w:divsChild>
                            <w:div w:id="992491112">
                              <w:marLeft w:val="0"/>
                              <w:marRight w:val="0"/>
                              <w:marTop w:val="0"/>
                              <w:marBottom w:val="0"/>
                              <w:divBdr>
                                <w:top w:val="none" w:sz="0" w:space="0" w:color="auto"/>
                                <w:left w:val="none" w:sz="0" w:space="0" w:color="auto"/>
                                <w:bottom w:val="none" w:sz="0" w:space="0" w:color="auto"/>
                                <w:right w:val="none" w:sz="0" w:space="0" w:color="auto"/>
                              </w:divBdr>
                              <w:divsChild>
                                <w:div w:id="20499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924616">
      <w:bodyDiv w:val="1"/>
      <w:marLeft w:val="0"/>
      <w:marRight w:val="0"/>
      <w:marTop w:val="0"/>
      <w:marBottom w:val="0"/>
      <w:divBdr>
        <w:top w:val="none" w:sz="0" w:space="0" w:color="auto"/>
        <w:left w:val="none" w:sz="0" w:space="0" w:color="auto"/>
        <w:bottom w:val="none" w:sz="0" w:space="0" w:color="auto"/>
        <w:right w:val="none" w:sz="0" w:space="0" w:color="auto"/>
      </w:divBdr>
    </w:div>
    <w:div w:id="1759473966">
      <w:bodyDiv w:val="1"/>
      <w:marLeft w:val="0"/>
      <w:marRight w:val="0"/>
      <w:marTop w:val="0"/>
      <w:marBottom w:val="0"/>
      <w:divBdr>
        <w:top w:val="none" w:sz="0" w:space="0" w:color="auto"/>
        <w:left w:val="none" w:sz="0" w:space="0" w:color="auto"/>
        <w:bottom w:val="none" w:sz="0" w:space="0" w:color="auto"/>
        <w:right w:val="none" w:sz="0" w:space="0" w:color="auto"/>
      </w:divBdr>
      <w:divsChild>
        <w:div w:id="1098721015">
          <w:marLeft w:val="0"/>
          <w:marRight w:val="0"/>
          <w:marTop w:val="0"/>
          <w:marBottom w:val="0"/>
          <w:divBdr>
            <w:top w:val="none" w:sz="0" w:space="0" w:color="auto"/>
            <w:left w:val="none" w:sz="0" w:space="0" w:color="auto"/>
            <w:bottom w:val="none" w:sz="0" w:space="0" w:color="auto"/>
            <w:right w:val="none" w:sz="0" w:space="0" w:color="auto"/>
          </w:divBdr>
          <w:divsChild>
            <w:div w:id="1219242075">
              <w:marLeft w:val="0"/>
              <w:marRight w:val="0"/>
              <w:marTop w:val="0"/>
              <w:marBottom w:val="0"/>
              <w:divBdr>
                <w:top w:val="none" w:sz="0" w:space="0" w:color="auto"/>
                <w:left w:val="none" w:sz="0" w:space="0" w:color="auto"/>
                <w:bottom w:val="none" w:sz="0" w:space="0" w:color="auto"/>
                <w:right w:val="none" w:sz="0" w:space="0" w:color="auto"/>
              </w:divBdr>
              <w:divsChild>
                <w:div w:id="1867985902">
                  <w:marLeft w:val="0"/>
                  <w:marRight w:val="0"/>
                  <w:marTop w:val="0"/>
                  <w:marBottom w:val="0"/>
                  <w:divBdr>
                    <w:top w:val="none" w:sz="0" w:space="0" w:color="auto"/>
                    <w:left w:val="none" w:sz="0" w:space="0" w:color="auto"/>
                    <w:bottom w:val="none" w:sz="0" w:space="0" w:color="auto"/>
                    <w:right w:val="none" w:sz="0" w:space="0" w:color="auto"/>
                  </w:divBdr>
                  <w:divsChild>
                    <w:div w:id="671957747">
                      <w:marLeft w:val="0"/>
                      <w:marRight w:val="0"/>
                      <w:marTop w:val="0"/>
                      <w:marBottom w:val="0"/>
                      <w:divBdr>
                        <w:top w:val="none" w:sz="0" w:space="0" w:color="auto"/>
                        <w:left w:val="none" w:sz="0" w:space="0" w:color="auto"/>
                        <w:bottom w:val="none" w:sz="0" w:space="0" w:color="auto"/>
                        <w:right w:val="none" w:sz="0" w:space="0" w:color="auto"/>
                      </w:divBdr>
                      <w:divsChild>
                        <w:div w:id="1935287326">
                          <w:marLeft w:val="0"/>
                          <w:marRight w:val="0"/>
                          <w:marTop w:val="0"/>
                          <w:marBottom w:val="0"/>
                          <w:divBdr>
                            <w:top w:val="none" w:sz="0" w:space="0" w:color="auto"/>
                            <w:left w:val="none" w:sz="0" w:space="0" w:color="auto"/>
                            <w:bottom w:val="none" w:sz="0" w:space="0" w:color="auto"/>
                            <w:right w:val="none" w:sz="0" w:space="0" w:color="auto"/>
                          </w:divBdr>
                          <w:divsChild>
                            <w:div w:id="818111178">
                              <w:marLeft w:val="0"/>
                              <w:marRight w:val="0"/>
                              <w:marTop w:val="0"/>
                              <w:marBottom w:val="0"/>
                              <w:divBdr>
                                <w:top w:val="none" w:sz="0" w:space="0" w:color="auto"/>
                                <w:left w:val="none" w:sz="0" w:space="0" w:color="auto"/>
                                <w:bottom w:val="none" w:sz="0" w:space="0" w:color="auto"/>
                                <w:right w:val="none" w:sz="0" w:space="0" w:color="auto"/>
                              </w:divBdr>
                              <w:divsChild>
                                <w:div w:id="331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435540">
      <w:bodyDiv w:val="1"/>
      <w:marLeft w:val="0"/>
      <w:marRight w:val="0"/>
      <w:marTop w:val="0"/>
      <w:marBottom w:val="0"/>
      <w:divBdr>
        <w:top w:val="none" w:sz="0" w:space="0" w:color="auto"/>
        <w:left w:val="none" w:sz="0" w:space="0" w:color="auto"/>
        <w:bottom w:val="none" w:sz="0" w:space="0" w:color="auto"/>
        <w:right w:val="none" w:sz="0" w:space="0" w:color="auto"/>
      </w:divBdr>
      <w:divsChild>
        <w:div w:id="993098670">
          <w:marLeft w:val="0"/>
          <w:marRight w:val="0"/>
          <w:marTop w:val="0"/>
          <w:marBottom w:val="0"/>
          <w:divBdr>
            <w:top w:val="none" w:sz="0" w:space="0" w:color="auto"/>
            <w:left w:val="none" w:sz="0" w:space="0" w:color="auto"/>
            <w:bottom w:val="none" w:sz="0" w:space="0" w:color="auto"/>
            <w:right w:val="none" w:sz="0" w:space="0" w:color="auto"/>
          </w:divBdr>
          <w:divsChild>
            <w:div w:id="385107371">
              <w:marLeft w:val="0"/>
              <w:marRight w:val="0"/>
              <w:marTop w:val="0"/>
              <w:marBottom w:val="0"/>
              <w:divBdr>
                <w:top w:val="none" w:sz="0" w:space="0" w:color="auto"/>
                <w:left w:val="none" w:sz="0" w:space="0" w:color="auto"/>
                <w:bottom w:val="none" w:sz="0" w:space="0" w:color="auto"/>
                <w:right w:val="none" w:sz="0" w:space="0" w:color="auto"/>
              </w:divBdr>
              <w:divsChild>
                <w:div w:id="1759986196">
                  <w:marLeft w:val="0"/>
                  <w:marRight w:val="0"/>
                  <w:marTop w:val="0"/>
                  <w:marBottom w:val="0"/>
                  <w:divBdr>
                    <w:top w:val="none" w:sz="0" w:space="0" w:color="auto"/>
                    <w:left w:val="none" w:sz="0" w:space="0" w:color="auto"/>
                    <w:bottom w:val="none" w:sz="0" w:space="0" w:color="auto"/>
                    <w:right w:val="none" w:sz="0" w:space="0" w:color="auto"/>
                  </w:divBdr>
                  <w:divsChild>
                    <w:div w:id="865557353">
                      <w:marLeft w:val="0"/>
                      <w:marRight w:val="0"/>
                      <w:marTop w:val="0"/>
                      <w:marBottom w:val="0"/>
                      <w:divBdr>
                        <w:top w:val="none" w:sz="0" w:space="0" w:color="auto"/>
                        <w:left w:val="none" w:sz="0" w:space="0" w:color="auto"/>
                        <w:bottom w:val="none" w:sz="0" w:space="0" w:color="auto"/>
                        <w:right w:val="none" w:sz="0" w:space="0" w:color="auto"/>
                      </w:divBdr>
                      <w:divsChild>
                        <w:div w:id="411120171">
                          <w:marLeft w:val="0"/>
                          <w:marRight w:val="0"/>
                          <w:marTop w:val="0"/>
                          <w:marBottom w:val="0"/>
                          <w:divBdr>
                            <w:top w:val="none" w:sz="0" w:space="0" w:color="auto"/>
                            <w:left w:val="none" w:sz="0" w:space="0" w:color="auto"/>
                            <w:bottom w:val="none" w:sz="0" w:space="0" w:color="auto"/>
                            <w:right w:val="none" w:sz="0" w:space="0" w:color="auto"/>
                          </w:divBdr>
                          <w:divsChild>
                            <w:div w:id="1913392039">
                              <w:marLeft w:val="0"/>
                              <w:marRight w:val="0"/>
                              <w:marTop w:val="0"/>
                              <w:marBottom w:val="0"/>
                              <w:divBdr>
                                <w:top w:val="none" w:sz="0" w:space="0" w:color="auto"/>
                                <w:left w:val="none" w:sz="0" w:space="0" w:color="auto"/>
                                <w:bottom w:val="none" w:sz="0" w:space="0" w:color="auto"/>
                                <w:right w:val="none" w:sz="0" w:space="0" w:color="auto"/>
                              </w:divBdr>
                              <w:divsChild>
                                <w:div w:id="196196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162411">
      <w:bodyDiv w:val="1"/>
      <w:marLeft w:val="0"/>
      <w:marRight w:val="0"/>
      <w:marTop w:val="0"/>
      <w:marBottom w:val="0"/>
      <w:divBdr>
        <w:top w:val="none" w:sz="0" w:space="0" w:color="auto"/>
        <w:left w:val="none" w:sz="0" w:space="0" w:color="auto"/>
        <w:bottom w:val="none" w:sz="0" w:space="0" w:color="auto"/>
        <w:right w:val="none" w:sz="0" w:space="0" w:color="auto"/>
      </w:divBdr>
    </w:div>
    <w:div w:id="1804804712">
      <w:bodyDiv w:val="1"/>
      <w:marLeft w:val="0"/>
      <w:marRight w:val="0"/>
      <w:marTop w:val="0"/>
      <w:marBottom w:val="0"/>
      <w:divBdr>
        <w:top w:val="none" w:sz="0" w:space="0" w:color="auto"/>
        <w:left w:val="none" w:sz="0" w:space="0" w:color="auto"/>
        <w:bottom w:val="none" w:sz="0" w:space="0" w:color="auto"/>
        <w:right w:val="none" w:sz="0" w:space="0" w:color="auto"/>
      </w:divBdr>
    </w:div>
    <w:div w:id="1823694553">
      <w:bodyDiv w:val="1"/>
      <w:marLeft w:val="0"/>
      <w:marRight w:val="0"/>
      <w:marTop w:val="0"/>
      <w:marBottom w:val="0"/>
      <w:divBdr>
        <w:top w:val="none" w:sz="0" w:space="0" w:color="auto"/>
        <w:left w:val="none" w:sz="0" w:space="0" w:color="auto"/>
        <w:bottom w:val="none" w:sz="0" w:space="0" w:color="auto"/>
        <w:right w:val="none" w:sz="0" w:space="0" w:color="auto"/>
      </w:divBdr>
    </w:div>
    <w:div w:id="1824858512">
      <w:bodyDiv w:val="1"/>
      <w:marLeft w:val="0"/>
      <w:marRight w:val="0"/>
      <w:marTop w:val="0"/>
      <w:marBottom w:val="0"/>
      <w:divBdr>
        <w:top w:val="none" w:sz="0" w:space="0" w:color="auto"/>
        <w:left w:val="none" w:sz="0" w:space="0" w:color="auto"/>
        <w:bottom w:val="none" w:sz="0" w:space="0" w:color="auto"/>
        <w:right w:val="none" w:sz="0" w:space="0" w:color="auto"/>
      </w:divBdr>
    </w:div>
    <w:div w:id="1826823659">
      <w:bodyDiv w:val="1"/>
      <w:marLeft w:val="0"/>
      <w:marRight w:val="0"/>
      <w:marTop w:val="0"/>
      <w:marBottom w:val="0"/>
      <w:divBdr>
        <w:top w:val="none" w:sz="0" w:space="0" w:color="auto"/>
        <w:left w:val="none" w:sz="0" w:space="0" w:color="auto"/>
        <w:bottom w:val="none" w:sz="0" w:space="0" w:color="auto"/>
        <w:right w:val="none" w:sz="0" w:space="0" w:color="auto"/>
      </w:divBdr>
    </w:div>
    <w:div w:id="1848909358">
      <w:bodyDiv w:val="1"/>
      <w:marLeft w:val="0"/>
      <w:marRight w:val="0"/>
      <w:marTop w:val="0"/>
      <w:marBottom w:val="0"/>
      <w:divBdr>
        <w:top w:val="none" w:sz="0" w:space="0" w:color="auto"/>
        <w:left w:val="none" w:sz="0" w:space="0" w:color="auto"/>
        <w:bottom w:val="none" w:sz="0" w:space="0" w:color="auto"/>
        <w:right w:val="none" w:sz="0" w:space="0" w:color="auto"/>
      </w:divBdr>
    </w:div>
    <w:div w:id="1874266146">
      <w:bodyDiv w:val="1"/>
      <w:marLeft w:val="0"/>
      <w:marRight w:val="0"/>
      <w:marTop w:val="0"/>
      <w:marBottom w:val="0"/>
      <w:divBdr>
        <w:top w:val="none" w:sz="0" w:space="0" w:color="auto"/>
        <w:left w:val="none" w:sz="0" w:space="0" w:color="auto"/>
        <w:bottom w:val="none" w:sz="0" w:space="0" w:color="auto"/>
        <w:right w:val="none" w:sz="0" w:space="0" w:color="auto"/>
      </w:divBdr>
    </w:div>
    <w:div w:id="1932931199">
      <w:bodyDiv w:val="1"/>
      <w:marLeft w:val="0"/>
      <w:marRight w:val="0"/>
      <w:marTop w:val="0"/>
      <w:marBottom w:val="0"/>
      <w:divBdr>
        <w:top w:val="none" w:sz="0" w:space="0" w:color="auto"/>
        <w:left w:val="none" w:sz="0" w:space="0" w:color="auto"/>
        <w:bottom w:val="none" w:sz="0" w:space="0" w:color="auto"/>
        <w:right w:val="none" w:sz="0" w:space="0" w:color="auto"/>
      </w:divBdr>
    </w:div>
    <w:div w:id="1940597602">
      <w:bodyDiv w:val="1"/>
      <w:marLeft w:val="0"/>
      <w:marRight w:val="0"/>
      <w:marTop w:val="0"/>
      <w:marBottom w:val="0"/>
      <w:divBdr>
        <w:top w:val="none" w:sz="0" w:space="0" w:color="auto"/>
        <w:left w:val="none" w:sz="0" w:space="0" w:color="auto"/>
        <w:bottom w:val="none" w:sz="0" w:space="0" w:color="auto"/>
        <w:right w:val="none" w:sz="0" w:space="0" w:color="auto"/>
      </w:divBdr>
    </w:div>
    <w:div w:id="1944262835">
      <w:bodyDiv w:val="1"/>
      <w:marLeft w:val="0"/>
      <w:marRight w:val="0"/>
      <w:marTop w:val="0"/>
      <w:marBottom w:val="0"/>
      <w:divBdr>
        <w:top w:val="none" w:sz="0" w:space="0" w:color="auto"/>
        <w:left w:val="none" w:sz="0" w:space="0" w:color="auto"/>
        <w:bottom w:val="none" w:sz="0" w:space="0" w:color="auto"/>
        <w:right w:val="none" w:sz="0" w:space="0" w:color="auto"/>
      </w:divBdr>
    </w:div>
    <w:div w:id="1950813268">
      <w:bodyDiv w:val="1"/>
      <w:marLeft w:val="0"/>
      <w:marRight w:val="0"/>
      <w:marTop w:val="0"/>
      <w:marBottom w:val="0"/>
      <w:divBdr>
        <w:top w:val="none" w:sz="0" w:space="0" w:color="auto"/>
        <w:left w:val="none" w:sz="0" w:space="0" w:color="auto"/>
        <w:bottom w:val="none" w:sz="0" w:space="0" w:color="auto"/>
        <w:right w:val="none" w:sz="0" w:space="0" w:color="auto"/>
      </w:divBdr>
      <w:divsChild>
        <w:div w:id="75165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047421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9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66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935554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0994063">
      <w:bodyDiv w:val="1"/>
      <w:marLeft w:val="0"/>
      <w:marRight w:val="0"/>
      <w:marTop w:val="0"/>
      <w:marBottom w:val="0"/>
      <w:divBdr>
        <w:top w:val="none" w:sz="0" w:space="0" w:color="auto"/>
        <w:left w:val="none" w:sz="0" w:space="0" w:color="auto"/>
        <w:bottom w:val="none" w:sz="0" w:space="0" w:color="auto"/>
        <w:right w:val="none" w:sz="0" w:space="0" w:color="auto"/>
      </w:divBdr>
      <w:divsChild>
        <w:div w:id="612783713">
          <w:marLeft w:val="0"/>
          <w:marRight w:val="0"/>
          <w:marTop w:val="0"/>
          <w:marBottom w:val="0"/>
          <w:divBdr>
            <w:top w:val="none" w:sz="0" w:space="0" w:color="auto"/>
            <w:left w:val="none" w:sz="0" w:space="0" w:color="auto"/>
            <w:bottom w:val="none" w:sz="0" w:space="0" w:color="auto"/>
            <w:right w:val="none" w:sz="0" w:space="0" w:color="auto"/>
          </w:divBdr>
          <w:divsChild>
            <w:div w:id="787314857">
              <w:marLeft w:val="0"/>
              <w:marRight w:val="0"/>
              <w:marTop w:val="0"/>
              <w:marBottom w:val="0"/>
              <w:divBdr>
                <w:top w:val="none" w:sz="0" w:space="0" w:color="auto"/>
                <w:left w:val="none" w:sz="0" w:space="0" w:color="auto"/>
                <w:bottom w:val="none" w:sz="0" w:space="0" w:color="auto"/>
                <w:right w:val="none" w:sz="0" w:space="0" w:color="auto"/>
              </w:divBdr>
              <w:divsChild>
                <w:div w:id="1586838723">
                  <w:marLeft w:val="0"/>
                  <w:marRight w:val="0"/>
                  <w:marTop w:val="0"/>
                  <w:marBottom w:val="0"/>
                  <w:divBdr>
                    <w:top w:val="none" w:sz="0" w:space="0" w:color="auto"/>
                    <w:left w:val="none" w:sz="0" w:space="0" w:color="auto"/>
                    <w:bottom w:val="none" w:sz="0" w:space="0" w:color="auto"/>
                    <w:right w:val="none" w:sz="0" w:space="0" w:color="auto"/>
                  </w:divBdr>
                  <w:divsChild>
                    <w:div w:id="1160074018">
                      <w:marLeft w:val="0"/>
                      <w:marRight w:val="0"/>
                      <w:marTop w:val="0"/>
                      <w:marBottom w:val="0"/>
                      <w:divBdr>
                        <w:top w:val="none" w:sz="0" w:space="0" w:color="auto"/>
                        <w:left w:val="none" w:sz="0" w:space="0" w:color="auto"/>
                        <w:bottom w:val="none" w:sz="0" w:space="0" w:color="auto"/>
                        <w:right w:val="none" w:sz="0" w:space="0" w:color="auto"/>
                      </w:divBdr>
                      <w:divsChild>
                        <w:div w:id="1209030961">
                          <w:marLeft w:val="0"/>
                          <w:marRight w:val="0"/>
                          <w:marTop w:val="0"/>
                          <w:marBottom w:val="0"/>
                          <w:divBdr>
                            <w:top w:val="none" w:sz="0" w:space="0" w:color="auto"/>
                            <w:left w:val="none" w:sz="0" w:space="0" w:color="auto"/>
                            <w:bottom w:val="none" w:sz="0" w:space="0" w:color="auto"/>
                            <w:right w:val="none" w:sz="0" w:space="0" w:color="auto"/>
                          </w:divBdr>
                          <w:divsChild>
                            <w:div w:id="585189223">
                              <w:marLeft w:val="0"/>
                              <w:marRight w:val="0"/>
                              <w:marTop w:val="0"/>
                              <w:marBottom w:val="0"/>
                              <w:divBdr>
                                <w:top w:val="none" w:sz="0" w:space="0" w:color="auto"/>
                                <w:left w:val="none" w:sz="0" w:space="0" w:color="auto"/>
                                <w:bottom w:val="none" w:sz="0" w:space="0" w:color="auto"/>
                                <w:right w:val="none" w:sz="0" w:space="0" w:color="auto"/>
                              </w:divBdr>
                              <w:divsChild>
                                <w:div w:id="7555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397304">
      <w:bodyDiv w:val="1"/>
      <w:marLeft w:val="0"/>
      <w:marRight w:val="0"/>
      <w:marTop w:val="0"/>
      <w:marBottom w:val="0"/>
      <w:divBdr>
        <w:top w:val="none" w:sz="0" w:space="0" w:color="auto"/>
        <w:left w:val="none" w:sz="0" w:space="0" w:color="auto"/>
        <w:bottom w:val="none" w:sz="0" w:space="0" w:color="auto"/>
        <w:right w:val="none" w:sz="0" w:space="0" w:color="auto"/>
      </w:divBdr>
      <w:divsChild>
        <w:div w:id="2015379790">
          <w:marLeft w:val="0"/>
          <w:marRight w:val="0"/>
          <w:marTop w:val="0"/>
          <w:marBottom w:val="0"/>
          <w:divBdr>
            <w:top w:val="none" w:sz="0" w:space="0" w:color="auto"/>
            <w:left w:val="none" w:sz="0" w:space="0" w:color="auto"/>
            <w:bottom w:val="none" w:sz="0" w:space="0" w:color="auto"/>
            <w:right w:val="none" w:sz="0" w:space="0" w:color="auto"/>
          </w:divBdr>
          <w:divsChild>
            <w:div w:id="190068299">
              <w:marLeft w:val="0"/>
              <w:marRight w:val="0"/>
              <w:marTop w:val="0"/>
              <w:marBottom w:val="0"/>
              <w:divBdr>
                <w:top w:val="none" w:sz="0" w:space="0" w:color="auto"/>
                <w:left w:val="none" w:sz="0" w:space="0" w:color="auto"/>
                <w:bottom w:val="none" w:sz="0" w:space="0" w:color="auto"/>
                <w:right w:val="none" w:sz="0" w:space="0" w:color="auto"/>
              </w:divBdr>
              <w:divsChild>
                <w:div w:id="48498215">
                  <w:marLeft w:val="0"/>
                  <w:marRight w:val="0"/>
                  <w:marTop w:val="0"/>
                  <w:marBottom w:val="0"/>
                  <w:divBdr>
                    <w:top w:val="none" w:sz="0" w:space="0" w:color="auto"/>
                    <w:left w:val="none" w:sz="0" w:space="0" w:color="auto"/>
                    <w:bottom w:val="none" w:sz="0" w:space="0" w:color="auto"/>
                    <w:right w:val="none" w:sz="0" w:space="0" w:color="auto"/>
                  </w:divBdr>
                  <w:divsChild>
                    <w:div w:id="821701158">
                      <w:marLeft w:val="0"/>
                      <w:marRight w:val="0"/>
                      <w:marTop w:val="0"/>
                      <w:marBottom w:val="0"/>
                      <w:divBdr>
                        <w:top w:val="none" w:sz="0" w:space="0" w:color="auto"/>
                        <w:left w:val="none" w:sz="0" w:space="0" w:color="auto"/>
                        <w:bottom w:val="none" w:sz="0" w:space="0" w:color="auto"/>
                        <w:right w:val="none" w:sz="0" w:space="0" w:color="auto"/>
                      </w:divBdr>
                      <w:divsChild>
                        <w:div w:id="223177316">
                          <w:marLeft w:val="0"/>
                          <w:marRight w:val="0"/>
                          <w:marTop w:val="0"/>
                          <w:marBottom w:val="0"/>
                          <w:divBdr>
                            <w:top w:val="none" w:sz="0" w:space="0" w:color="auto"/>
                            <w:left w:val="none" w:sz="0" w:space="0" w:color="auto"/>
                            <w:bottom w:val="none" w:sz="0" w:space="0" w:color="auto"/>
                            <w:right w:val="none" w:sz="0" w:space="0" w:color="auto"/>
                          </w:divBdr>
                          <w:divsChild>
                            <w:div w:id="332729402">
                              <w:marLeft w:val="0"/>
                              <w:marRight w:val="0"/>
                              <w:marTop w:val="0"/>
                              <w:marBottom w:val="0"/>
                              <w:divBdr>
                                <w:top w:val="none" w:sz="0" w:space="0" w:color="auto"/>
                                <w:left w:val="none" w:sz="0" w:space="0" w:color="auto"/>
                                <w:bottom w:val="none" w:sz="0" w:space="0" w:color="auto"/>
                                <w:right w:val="none" w:sz="0" w:space="0" w:color="auto"/>
                              </w:divBdr>
                              <w:divsChild>
                                <w:div w:id="18740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860835">
      <w:bodyDiv w:val="1"/>
      <w:marLeft w:val="0"/>
      <w:marRight w:val="0"/>
      <w:marTop w:val="0"/>
      <w:marBottom w:val="0"/>
      <w:divBdr>
        <w:top w:val="none" w:sz="0" w:space="0" w:color="auto"/>
        <w:left w:val="none" w:sz="0" w:space="0" w:color="auto"/>
        <w:bottom w:val="none" w:sz="0" w:space="0" w:color="auto"/>
        <w:right w:val="none" w:sz="0" w:space="0" w:color="auto"/>
      </w:divBdr>
      <w:divsChild>
        <w:div w:id="1194152145">
          <w:marLeft w:val="0"/>
          <w:marRight w:val="0"/>
          <w:marTop w:val="0"/>
          <w:marBottom w:val="0"/>
          <w:divBdr>
            <w:top w:val="none" w:sz="0" w:space="0" w:color="auto"/>
            <w:left w:val="none" w:sz="0" w:space="0" w:color="auto"/>
            <w:bottom w:val="none" w:sz="0" w:space="0" w:color="auto"/>
            <w:right w:val="none" w:sz="0" w:space="0" w:color="auto"/>
          </w:divBdr>
          <w:divsChild>
            <w:div w:id="1767920157">
              <w:marLeft w:val="0"/>
              <w:marRight w:val="0"/>
              <w:marTop w:val="0"/>
              <w:marBottom w:val="0"/>
              <w:divBdr>
                <w:top w:val="none" w:sz="0" w:space="0" w:color="auto"/>
                <w:left w:val="none" w:sz="0" w:space="0" w:color="auto"/>
                <w:bottom w:val="none" w:sz="0" w:space="0" w:color="auto"/>
                <w:right w:val="none" w:sz="0" w:space="0" w:color="auto"/>
              </w:divBdr>
              <w:divsChild>
                <w:div w:id="289480001">
                  <w:marLeft w:val="0"/>
                  <w:marRight w:val="0"/>
                  <w:marTop w:val="0"/>
                  <w:marBottom w:val="0"/>
                  <w:divBdr>
                    <w:top w:val="none" w:sz="0" w:space="0" w:color="auto"/>
                    <w:left w:val="none" w:sz="0" w:space="0" w:color="auto"/>
                    <w:bottom w:val="none" w:sz="0" w:space="0" w:color="auto"/>
                    <w:right w:val="none" w:sz="0" w:space="0" w:color="auto"/>
                  </w:divBdr>
                  <w:divsChild>
                    <w:div w:id="1297644303">
                      <w:marLeft w:val="0"/>
                      <w:marRight w:val="0"/>
                      <w:marTop w:val="0"/>
                      <w:marBottom w:val="0"/>
                      <w:divBdr>
                        <w:top w:val="none" w:sz="0" w:space="0" w:color="auto"/>
                        <w:left w:val="none" w:sz="0" w:space="0" w:color="auto"/>
                        <w:bottom w:val="none" w:sz="0" w:space="0" w:color="auto"/>
                        <w:right w:val="none" w:sz="0" w:space="0" w:color="auto"/>
                      </w:divBdr>
                      <w:divsChild>
                        <w:div w:id="1555896921">
                          <w:marLeft w:val="0"/>
                          <w:marRight w:val="0"/>
                          <w:marTop w:val="0"/>
                          <w:marBottom w:val="0"/>
                          <w:divBdr>
                            <w:top w:val="none" w:sz="0" w:space="0" w:color="auto"/>
                            <w:left w:val="none" w:sz="0" w:space="0" w:color="auto"/>
                            <w:bottom w:val="none" w:sz="0" w:space="0" w:color="auto"/>
                            <w:right w:val="none" w:sz="0" w:space="0" w:color="auto"/>
                          </w:divBdr>
                          <w:divsChild>
                            <w:div w:id="1476483431">
                              <w:marLeft w:val="0"/>
                              <w:marRight w:val="0"/>
                              <w:marTop w:val="0"/>
                              <w:marBottom w:val="0"/>
                              <w:divBdr>
                                <w:top w:val="none" w:sz="0" w:space="0" w:color="auto"/>
                                <w:left w:val="none" w:sz="0" w:space="0" w:color="auto"/>
                                <w:bottom w:val="none" w:sz="0" w:space="0" w:color="auto"/>
                                <w:right w:val="none" w:sz="0" w:space="0" w:color="auto"/>
                              </w:divBdr>
                              <w:divsChild>
                                <w:div w:id="10941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639161">
      <w:bodyDiv w:val="1"/>
      <w:marLeft w:val="0"/>
      <w:marRight w:val="0"/>
      <w:marTop w:val="0"/>
      <w:marBottom w:val="0"/>
      <w:divBdr>
        <w:top w:val="none" w:sz="0" w:space="0" w:color="auto"/>
        <w:left w:val="none" w:sz="0" w:space="0" w:color="auto"/>
        <w:bottom w:val="none" w:sz="0" w:space="0" w:color="auto"/>
        <w:right w:val="none" w:sz="0" w:space="0" w:color="auto"/>
      </w:divBdr>
    </w:div>
    <w:div w:id="2082216137">
      <w:bodyDiv w:val="1"/>
      <w:marLeft w:val="0"/>
      <w:marRight w:val="0"/>
      <w:marTop w:val="0"/>
      <w:marBottom w:val="0"/>
      <w:divBdr>
        <w:top w:val="none" w:sz="0" w:space="0" w:color="auto"/>
        <w:left w:val="none" w:sz="0" w:space="0" w:color="auto"/>
        <w:bottom w:val="none" w:sz="0" w:space="0" w:color="auto"/>
        <w:right w:val="none" w:sz="0" w:space="0" w:color="auto"/>
      </w:divBdr>
      <w:divsChild>
        <w:div w:id="1195458267">
          <w:marLeft w:val="0"/>
          <w:marRight w:val="0"/>
          <w:marTop w:val="0"/>
          <w:marBottom w:val="0"/>
          <w:divBdr>
            <w:top w:val="none" w:sz="0" w:space="0" w:color="auto"/>
            <w:left w:val="none" w:sz="0" w:space="0" w:color="auto"/>
            <w:bottom w:val="none" w:sz="0" w:space="0" w:color="auto"/>
            <w:right w:val="none" w:sz="0" w:space="0" w:color="auto"/>
          </w:divBdr>
          <w:divsChild>
            <w:div w:id="775826263">
              <w:marLeft w:val="0"/>
              <w:marRight w:val="0"/>
              <w:marTop w:val="0"/>
              <w:marBottom w:val="0"/>
              <w:divBdr>
                <w:top w:val="none" w:sz="0" w:space="0" w:color="auto"/>
                <w:left w:val="none" w:sz="0" w:space="0" w:color="auto"/>
                <w:bottom w:val="none" w:sz="0" w:space="0" w:color="auto"/>
                <w:right w:val="none" w:sz="0" w:space="0" w:color="auto"/>
              </w:divBdr>
              <w:divsChild>
                <w:div w:id="1616138750">
                  <w:marLeft w:val="0"/>
                  <w:marRight w:val="0"/>
                  <w:marTop w:val="0"/>
                  <w:marBottom w:val="0"/>
                  <w:divBdr>
                    <w:top w:val="none" w:sz="0" w:space="0" w:color="auto"/>
                    <w:left w:val="none" w:sz="0" w:space="0" w:color="auto"/>
                    <w:bottom w:val="none" w:sz="0" w:space="0" w:color="auto"/>
                    <w:right w:val="none" w:sz="0" w:space="0" w:color="auto"/>
                  </w:divBdr>
                  <w:divsChild>
                    <w:div w:id="1579360434">
                      <w:marLeft w:val="0"/>
                      <w:marRight w:val="0"/>
                      <w:marTop w:val="0"/>
                      <w:marBottom w:val="0"/>
                      <w:divBdr>
                        <w:top w:val="none" w:sz="0" w:space="0" w:color="auto"/>
                        <w:left w:val="none" w:sz="0" w:space="0" w:color="auto"/>
                        <w:bottom w:val="none" w:sz="0" w:space="0" w:color="auto"/>
                        <w:right w:val="none" w:sz="0" w:space="0" w:color="auto"/>
                      </w:divBdr>
                      <w:divsChild>
                        <w:div w:id="400102597">
                          <w:marLeft w:val="0"/>
                          <w:marRight w:val="0"/>
                          <w:marTop w:val="0"/>
                          <w:marBottom w:val="0"/>
                          <w:divBdr>
                            <w:top w:val="none" w:sz="0" w:space="0" w:color="auto"/>
                            <w:left w:val="none" w:sz="0" w:space="0" w:color="auto"/>
                            <w:bottom w:val="none" w:sz="0" w:space="0" w:color="auto"/>
                            <w:right w:val="none" w:sz="0" w:space="0" w:color="auto"/>
                          </w:divBdr>
                          <w:divsChild>
                            <w:div w:id="123164395">
                              <w:marLeft w:val="0"/>
                              <w:marRight w:val="0"/>
                              <w:marTop w:val="0"/>
                              <w:marBottom w:val="0"/>
                              <w:divBdr>
                                <w:top w:val="none" w:sz="0" w:space="0" w:color="auto"/>
                                <w:left w:val="none" w:sz="0" w:space="0" w:color="auto"/>
                                <w:bottom w:val="none" w:sz="0" w:space="0" w:color="auto"/>
                                <w:right w:val="none" w:sz="0" w:space="0" w:color="auto"/>
                              </w:divBdr>
                              <w:divsChild>
                                <w:div w:id="20428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6775">
      <w:bodyDiv w:val="1"/>
      <w:marLeft w:val="0"/>
      <w:marRight w:val="0"/>
      <w:marTop w:val="0"/>
      <w:marBottom w:val="0"/>
      <w:divBdr>
        <w:top w:val="none" w:sz="0" w:space="0" w:color="auto"/>
        <w:left w:val="none" w:sz="0" w:space="0" w:color="auto"/>
        <w:bottom w:val="none" w:sz="0" w:space="0" w:color="auto"/>
        <w:right w:val="none" w:sz="0" w:space="0" w:color="auto"/>
      </w:divBdr>
      <w:divsChild>
        <w:div w:id="1047993062">
          <w:marLeft w:val="0"/>
          <w:marRight w:val="0"/>
          <w:marTop w:val="0"/>
          <w:marBottom w:val="0"/>
          <w:divBdr>
            <w:top w:val="none" w:sz="0" w:space="0" w:color="auto"/>
            <w:left w:val="none" w:sz="0" w:space="0" w:color="auto"/>
            <w:bottom w:val="none" w:sz="0" w:space="0" w:color="auto"/>
            <w:right w:val="none" w:sz="0" w:space="0" w:color="auto"/>
          </w:divBdr>
          <w:divsChild>
            <w:div w:id="313461255">
              <w:marLeft w:val="0"/>
              <w:marRight w:val="0"/>
              <w:marTop w:val="0"/>
              <w:marBottom w:val="0"/>
              <w:divBdr>
                <w:top w:val="none" w:sz="0" w:space="0" w:color="auto"/>
                <w:left w:val="none" w:sz="0" w:space="0" w:color="auto"/>
                <w:bottom w:val="none" w:sz="0" w:space="0" w:color="auto"/>
                <w:right w:val="none" w:sz="0" w:space="0" w:color="auto"/>
              </w:divBdr>
              <w:divsChild>
                <w:div w:id="998658888">
                  <w:marLeft w:val="0"/>
                  <w:marRight w:val="0"/>
                  <w:marTop w:val="0"/>
                  <w:marBottom w:val="0"/>
                  <w:divBdr>
                    <w:top w:val="none" w:sz="0" w:space="0" w:color="auto"/>
                    <w:left w:val="none" w:sz="0" w:space="0" w:color="auto"/>
                    <w:bottom w:val="none" w:sz="0" w:space="0" w:color="auto"/>
                    <w:right w:val="none" w:sz="0" w:space="0" w:color="auto"/>
                  </w:divBdr>
                  <w:divsChild>
                    <w:div w:id="1706829485">
                      <w:marLeft w:val="0"/>
                      <w:marRight w:val="0"/>
                      <w:marTop w:val="0"/>
                      <w:marBottom w:val="0"/>
                      <w:divBdr>
                        <w:top w:val="none" w:sz="0" w:space="0" w:color="auto"/>
                        <w:left w:val="none" w:sz="0" w:space="0" w:color="auto"/>
                        <w:bottom w:val="none" w:sz="0" w:space="0" w:color="auto"/>
                        <w:right w:val="none" w:sz="0" w:space="0" w:color="auto"/>
                      </w:divBdr>
                      <w:divsChild>
                        <w:div w:id="2001805937">
                          <w:marLeft w:val="0"/>
                          <w:marRight w:val="0"/>
                          <w:marTop w:val="0"/>
                          <w:marBottom w:val="0"/>
                          <w:divBdr>
                            <w:top w:val="none" w:sz="0" w:space="0" w:color="auto"/>
                            <w:left w:val="none" w:sz="0" w:space="0" w:color="auto"/>
                            <w:bottom w:val="none" w:sz="0" w:space="0" w:color="auto"/>
                            <w:right w:val="none" w:sz="0" w:space="0" w:color="auto"/>
                          </w:divBdr>
                          <w:divsChild>
                            <w:div w:id="1070661685">
                              <w:marLeft w:val="0"/>
                              <w:marRight w:val="0"/>
                              <w:marTop w:val="0"/>
                              <w:marBottom w:val="0"/>
                              <w:divBdr>
                                <w:top w:val="none" w:sz="0" w:space="0" w:color="auto"/>
                                <w:left w:val="none" w:sz="0" w:space="0" w:color="auto"/>
                                <w:bottom w:val="none" w:sz="0" w:space="0" w:color="auto"/>
                                <w:right w:val="none" w:sz="0" w:space="0" w:color="auto"/>
                              </w:divBdr>
                              <w:divsChild>
                                <w:div w:id="6720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710537">
      <w:bodyDiv w:val="1"/>
      <w:marLeft w:val="0"/>
      <w:marRight w:val="0"/>
      <w:marTop w:val="0"/>
      <w:marBottom w:val="0"/>
      <w:divBdr>
        <w:top w:val="none" w:sz="0" w:space="0" w:color="auto"/>
        <w:left w:val="none" w:sz="0" w:space="0" w:color="auto"/>
        <w:bottom w:val="none" w:sz="0" w:space="0" w:color="auto"/>
        <w:right w:val="none" w:sz="0" w:space="0" w:color="auto"/>
      </w:divBdr>
      <w:divsChild>
        <w:div w:id="166096667">
          <w:marLeft w:val="0"/>
          <w:marRight w:val="0"/>
          <w:marTop w:val="0"/>
          <w:marBottom w:val="0"/>
          <w:divBdr>
            <w:top w:val="none" w:sz="0" w:space="0" w:color="auto"/>
            <w:left w:val="none" w:sz="0" w:space="0" w:color="auto"/>
            <w:bottom w:val="none" w:sz="0" w:space="0" w:color="auto"/>
            <w:right w:val="none" w:sz="0" w:space="0" w:color="auto"/>
          </w:divBdr>
          <w:divsChild>
            <w:div w:id="994991267">
              <w:marLeft w:val="0"/>
              <w:marRight w:val="0"/>
              <w:marTop w:val="0"/>
              <w:marBottom w:val="0"/>
              <w:divBdr>
                <w:top w:val="none" w:sz="0" w:space="0" w:color="auto"/>
                <w:left w:val="none" w:sz="0" w:space="0" w:color="auto"/>
                <w:bottom w:val="none" w:sz="0" w:space="0" w:color="auto"/>
                <w:right w:val="none" w:sz="0" w:space="0" w:color="auto"/>
              </w:divBdr>
              <w:divsChild>
                <w:div w:id="835463669">
                  <w:marLeft w:val="0"/>
                  <w:marRight w:val="0"/>
                  <w:marTop w:val="0"/>
                  <w:marBottom w:val="0"/>
                  <w:divBdr>
                    <w:top w:val="none" w:sz="0" w:space="0" w:color="auto"/>
                    <w:left w:val="none" w:sz="0" w:space="0" w:color="auto"/>
                    <w:bottom w:val="none" w:sz="0" w:space="0" w:color="auto"/>
                    <w:right w:val="none" w:sz="0" w:space="0" w:color="auto"/>
                  </w:divBdr>
                  <w:divsChild>
                    <w:div w:id="1585608347">
                      <w:marLeft w:val="0"/>
                      <w:marRight w:val="0"/>
                      <w:marTop w:val="0"/>
                      <w:marBottom w:val="0"/>
                      <w:divBdr>
                        <w:top w:val="none" w:sz="0" w:space="0" w:color="auto"/>
                        <w:left w:val="none" w:sz="0" w:space="0" w:color="auto"/>
                        <w:bottom w:val="none" w:sz="0" w:space="0" w:color="auto"/>
                        <w:right w:val="none" w:sz="0" w:space="0" w:color="auto"/>
                      </w:divBdr>
                      <w:divsChild>
                        <w:div w:id="141775767">
                          <w:marLeft w:val="0"/>
                          <w:marRight w:val="0"/>
                          <w:marTop w:val="0"/>
                          <w:marBottom w:val="0"/>
                          <w:divBdr>
                            <w:top w:val="none" w:sz="0" w:space="0" w:color="auto"/>
                            <w:left w:val="none" w:sz="0" w:space="0" w:color="auto"/>
                            <w:bottom w:val="none" w:sz="0" w:space="0" w:color="auto"/>
                            <w:right w:val="none" w:sz="0" w:space="0" w:color="auto"/>
                          </w:divBdr>
                          <w:divsChild>
                            <w:div w:id="1256793094">
                              <w:marLeft w:val="0"/>
                              <w:marRight w:val="0"/>
                              <w:marTop w:val="0"/>
                              <w:marBottom w:val="0"/>
                              <w:divBdr>
                                <w:top w:val="none" w:sz="0" w:space="0" w:color="auto"/>
                                <w:left w:val="none" w:sz="0" w:space="0" w:color="auto"/>
                                <w:bottom w:val="none" w:sz="0" w:space="0" w:color="auto"/>
                                <w:right w:val="none" w:sz="0" w:space="0" w:color="auto"/>
                              </w:divBdr>
                              <w:divsChild>
                                <w:div w:id="20153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039723">
      <w:bodyDiv w:val="1"/>
      <w:marLeft w:val="0"/>
      <w:marRight w:val="0"/>
      <w:marTop w:val="0"/>
      <w:marBottom w:val="0"/>
      <w:divBdr>
        <w:top w:val="none" w:sz="0" w:space="0" w:color="auto"/>
        <w:left w:val="none" w:sz="0" w:space="0" w:color="auto"/>
        <w:bottom w:val="none" w:sz="0" w:space="0" w:color="auto"/>
        <w:right w:val="none" w:sz="0" w:space="0" w:color="auto"/>
      </w:divBdr>
    </w:div>
    <w:div w:id="2130515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21608/jces.2023.322916" TargetMode="External"/><Relationship Id="rId26" Type="http://schemas.openxmlformats.org/officeDocument/2006/relationships/hyperlink" Target="https://doi.org/10.1097/QMH.0b013e3181eb140e" TargetMode="External"/><Relationship Id="rId39" Type="http://schemas.openxmlformats.org/officeDocument/2006/relationships/image" Target="media/image2.png"/><Relationship Id="rId21" Type="http://schemas.openxmlformats.org/officeDocument/2006/relationships/hyperlink" Target="https://doi.org/10.1108/IJQRM-03-2016-0035" TargetMode="External"/><Relationship Id="rId34" Type="http://schemas.openxmlformats.org/officeDocument/2006/relationships/hyperlink" Target="https://hbr.org/2005/09/fixing-health-care-from-the-inside-today"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8963/qausrj.v27i27.170" TargetMode="External"/><Relationship Id="rId20" Type="http://schemas.openxmlformats.org/officeDocument/2006/relationships/hyperlink" Target="https://doi.org/10.21608/jces.2025.42129" TargetMode="External"/><Relationship Id="rId29" Type="http://schemas.openxmlformats.org/officeDocument/2006/relationships/hyperlink" Target="https://doi.org/10.1111/j.0887-378X.2004.00325.x"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56/NEJMp1006114" TargetMode="External"/><Relationship Id="rId32" Type="http://schemas.openxmlformats.org/officeDocument/2006/relationships/hyperlink" Target="https://hbr.org/2011/09/how-to-solve-the-cost-crisis-in-health-care" TargetMode="External"/><Relationship Id="rId37" Type="http://schemas.openxmlformats.org/officeDocument/2006/relationships/hyperlink" Target="https://www.frontiersin.org/journals/public-health/articles/10.3389/fpubh.2025.1546402/full?utm_"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26389/AJSRP.R291021" TargetMode="External"/><Relationship Id="rId23" Type="http://schemas.openxmlformats.org/officeDocument/2006/relationships/hyperlink" Target="https://doi.org/10.1001/jama.2012.362" TargetMode="External"/><Relationship Id="rId28" Type="http://schemas.openxmlformats.org/officeDocument/2006/relationships/hyperlink" Target="https://global.oup.com/academic/product/methods-for-the-economic-evaluation-of-health-care-programmes-9780199665884" TargetMode="External"/><Relationship Id="rId36" Type="http://schemas.openxmlformats.org/officeDocument/2006/relationships/hyperlink" Target="https://www.tusebjournal.org/articles/the-effect-of-lean-six-sigma-applications-in-hospitals-on-efficiency-and-performance-a-systematic-review/doi/tuseb-42?utm_" TargetMode="External"/><Relationship Id="rId10" Type="http://schemas.openxmlformats.org/officeDocument/2006/relationships/diagramLayout" Target="diagrams/layout1.xml"/><Relationship Id="rId19" Type="http://schemas.openxmlformats.org/officeDocument/2006/relationships/hyperlink" Target="https://asjp.cerist.dz/en/downArticle/273/2/2/18843" TargetMode="External"/><Relationship Id="rId31" Type="http://schemas.openxmlformats.org/officeDocument/2006/relationships/hyperlink" Target="https://doi.org/10.1001/jama.2011.151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sjrbs.journals.ekb.eg/article_149382_98e58cccb91eaeda24ad572aa4f72645.pdf?utm_" TargetMode="External"/><Relationship Id="rId22" Type="http://schemas.openxmlformats.org/officeDocument/2006/relationships/hyperlink" Target="https://doi.org/10.1080/09540962.2011.598349" TargetMode="External"/><Relationship Id="rId27" Type="http://schemas.openxmlformats.org/officeDocument/2006/relationships/hyperlink" Target="https://doi.org/10.1111/j.1468-0009.2005.00397.x" TargetMode="External"/><Relationship Id="rId30" Type="http://schemas.openxmlformats.org/officeDocument/2006/relationships/hyperlink" Target="https://www.ihi.org/resources/Pages/Tools/Quality-Improvement-Essentials-Toolkit.aspx" TargetMode="External"/><Relationship Id="rId35" Type="http://schemas.openxmlformats.org/officeDocument/2006/relationships/hyperlink" Target="https://www.who.int/publications/i/item/9789241564021"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doi.org/10.21608/ajahs.2023.340574" TargetMode="External"/><Relationship Id="rId25" Type="http://schemas.openxmlformats.org/officeDocument/2006/relationships/hyperlink" Target="https://doi.org/10.1377/hlthaff.2011.0178" TargetMode="External"/><Relationship Id="rId33" Type="http://schemas.openxmlformats.org/officeDocument/2006/relationships/hyperlink" Target="https://doi.org/10.1111/1468-0009.00107" TargetMode="External"/><Relationship Id="rId38" Type="http://schemas.openxmlformats.org/officeDocument/2006/relationships/hyperlink" Target="https://www.mdpi.com/2071-1050/13/21/11934?utm_"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a:t>تحسين كفاءة الأنشطة والعمليات في المؤسسات الصحية</a:t>
          </a:r>
          <a:r>
            <a:rPr lang="ar-EG"/>
            <a:t>)</a:t>
          </a:r>
          <a:endParaRPr lang="ar-SA"/>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a:t>تحسين جودة وكفاءة الخدمات الصحية</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1FB3A78E-7697-4ED5-9B97-FFA720226F07}">
      <dgm:prSet phldrT="[Text]"/>
      <dgm:spPr/>
      <dgm:t>
        <a:bodyPr/>
        <a:lstStyle/>
        <a:p>
          <a:pPr rtl="1">
            <a:buSzPts val="1000"/>
            <a:buFont typeface="Symbol" panose="05050102010706020507" pitchFamily="18" charset="2"/>
            <a:buChar char=""/>
          </a:pPr>
          <a:r>
            <a:rPr lang="ar-SA"/>
            <a:t>تحسين جودة الخدمات الطبية المقدمة للمرضى</a:t>
          </a:r>
        </a:p>
      </dgm:t>
    </dgm:pt>
    <dgm:pt modelId="{A2851B8A-DCC2-4A12-9B50-280B7710A26F}" type="parTrans" cxnId="{CCAE2BD4-2E09-4792-AD30-7F2FE3E93C06}">
      <dgm:prSet/>
      <dgm:spPr/>
      <dgm:t>
        <a:bodyPr/>
        <a:lstStyle/>
        <a:p>
          <a:pPr rtl="1"/>
          <a:endParaRPr lang="ar-SA"/>
        </a:p>
      </dgm:t>
    </dgm:pt>
    <dgm:pt modelId="{6E163ED3-FF19-46B7-94C2-08F6FFDFBD7E}" type="sibTrans" cxnId="{CCAE2BD4-2E09-4792-AD30-7F2FE3E93C06}">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a:t>تقليل الهدر في الموارد والوقت داخل المؤسسة الصحية</a:t>
          </a:r>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a:t>تعزيز رضا المرضى والمستفيدين من الخدمات الصحية</a:t>
          </a:r>
        </a:p>
      </dgm:t>
    </dgm:pt>
    <dgm:pt modelId="{BACF1F8D-DC80-4C45-919D-863111283E61}" type="parTrans" cxnId="{6576E29E-9E86-4D9C-A860-6A03E0EE0B88}">
      <dgm:prSet/>
      <dgm:spPr/>
      <dgm:t>
        <a:bodyPr/>
        <a:lstStyle/>
        <a:p>
          <a:pPr rtl="1"/>
          <a:endParaRPr lang="ar-SA"/>
        </a:p>
      </dgm:t>
    </dgm:pt>
    <dgm:pt modelId="{CE3D1A24-7010-477B-8214-81590CB0404A}" type="sibTrans" cxnId="{6576E29E-9E86-4D9C-A860-6A03E0EE0B88}">
      <dgm:prSet/>
      <dgm:spPr/>
      <dgm:t>
        <a:bodyPr/>
        <a:lstStyle/>
        <a:p>
          <a:pPr rtl="1"/>
          <a:endParaRPr lang="ar-SA"/>
        </a:p>
      </dgm:t>
    </dgm:pt>
    <dgm:pt modelId="{6EF524D2-A0DB-4AEF-ADED-8973983CAC5C}">
      <dgm:prSet/>
      <dgm:spPr/>
      <dgm:t>
        <a:bodyPr/>
        <a:lstStyle/>
        <a:p>
          <a:pPr rtl="1">
            <a:buSzPts val="1000"/>
            <a:buFont typeface="Symbol" panose="05050102010706020507" pitchFamily="18" charset="2"/>
            <a:buChar char=""/>
          </a:pPr>
          <a:r>
            <a:rPr lang="ar-SA"/>
            <a:t>تطبيق المعايير والإجراءات الصحية المعتمدة (الاعتماد الصحي)</a:t>
          </a:r>
        </a:p>
      </dgm:t>
    </dgm:pt>
    <dgm:pt modelId="{FA25A741-1652-4132-87F2-1309BF4A1AC1}" type="parTrans" cxnId="{B5CF91EA-B870-42AE-8F37-3D0E639C8798}">
      <dgm:prSet/>
      <dgm:spPr/>
      <dgm:t>
        <a:bodyPr/>
        <a:lstStyle/>
        <a:p>
          <a:pPr rtl="1"/>
          <a:endParaRPr lang="ar-SA"/>
        </a:p>
      </dgm:t>
    </dgm:pt>
    <dgm:pt modelId="{B86736BE-691E-47D1-BBA3-17B9599C630A}" type="sibTrans" cxnId="{B5CF91EA-B870-42AE-8F37-3D0E639C8798}">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a:t>رفع كفاءة الأداء التشغيلي والإداري داخل المستشفى</a:t>
          </a:r>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dgm:presLayoutVars>
          <dgm:chPref val="3"/>
        </dgm:presLayoutVars>
      </dgm:prSet>
      <dgm:spPr/>
    </dgm:pt>
    <dgm:pt modelId="{62BB33C7-0C71-42B9-A57F-C0D2F229905C}" type="pres">
      <dgm:prSet presAssocID="{0AE5FC49-BECD-41C0-BEEA-C444F1C9DF58}" presName="rootConnector1" presStyleLbl="node1" presStyleIdx="0" presStyleCnt="0"/>
      <dgm:spPr/>
    </dgm:pt>
    <dgm:pt modelId="{8F5023F6-4662-4455-BD4B-CF0541457323}" type="pres">
      <dgm:prSet presAssocID="{0AE5FC49-BECD-41C0-BEEA-C444F1C9DF58}" presName="hierChild2" presStyleCnt="0"/>
      <dgm:spPr/>
    </dgm:pt>
    <dgm:pt modelId="{4751B837-A4FB-47DC-A3C4-12448CF8A3D6}" type="pres">
      <dgm:prSet presAssocID="{A2851B8A-DCC2-4A12-9B50-280B7710A26F}" presName="Name64" presStyleLbl="parChTrans1D2" presStyleIdx="0" presStyleCnt="6"/>
      <dgm:spPr/>
    </dgm:pt>
    <dgm:pt modelId="{8FB3BF89-BABD-49DA-9222-FDF0A6E771D1}" type="pres">
      <dgm:prSet presAssocID="{1FB3A78E-7697-4ED5-9B97-FFA720226F07}" presName="hierRoot2" presStyleCnt="0">
        <dgm:presLayoutVars>
          <dgm:hierBranch val="init"/>
        </dgm:presLayoutVars>
      </dgm:prSet>
      <dgm:spPr/>
    </dgm:pt>
    <dgm:pt modelId="{D810EF0E-3113-4D6D-9BD1-E2A61FDC6EC9}" type="pres">
      <dgm:prSet presAssocID="{1FB3A78E-7697-4ED5-9B97-FFA720226F07}" presName="rootComposite" presStyleCnt="0"/>
      <dgm:spPr/>
    </dgm:pt>
    <dgm:pt modelId="{7E76CA44-0454-4B11-A008-8613CBBA146C}" type="pres">
      <dgm:prSet presAssocID="{1FB3A78E-7697-4ED5-9B97-FFA720226F07}" presName="rootText" presStyleLbl="node2" presStyleIdx="0" presStyleCnt="5">
        <dgm:presLayoutVars>
          <dgm:chPref val="3"/>
        </dgm:presLayoutVars>
      </dgm:prSet>
      <dgm:spPr/>
    </dgm:pt>
    <dgm:pt modelId="{8393CB92-9DFD-4D1B-8FA5-17C1ED090C37}" type="pres">
      <dgm:prSet presAssocID="{1FB3A78E-7697-4ED5-9B97-FFA720226F07}" presName="rootConnector" presStyleLbl="node2" presStyleIdx="0" presStyleCnt="5"/>
      <dgm:spPr/>
    </dgm:pt>
    <dgm:pt modelId="{3C46D847-FEA5-4123-B9F7-2224E98E7680}" type="pres">
      <dgm:prSet presAssocID="{1FB3A78E-7697-4ED5-9B97-FFA720226F07}" presName="hierChild4" presStyleCnt="0"/>
      <dgm:spPr/>
    </dgm:pt>
    <dgm:pt modelId="{3AA44124-CB9D-4777-96E0-5E4E25D492BA}" type="pres">
      <dgm:prSet presAssocID="{1FB3A78E-7697-4ED5-9B97-FFA720226F07}" presName="hierChild5" presStyleCnt="0"/>
      <dgm:spPr/>
    </dgm:pt>
    <dgm:pt modelId="{1B677A93-3C56-4745-A78E-5151C971A86B}" type="pres">
      <dgm:prSet presAssocID="{5ED59024-7764-4E02-A65E-801502DB5E16}" presName="Name64" presStyleLbl="parChTrans1D2" presStyleIdx="1" presStyleCnt="6"/>
      <dgm:spPr/>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1" presStyleCnt="5">
        <dgm:presLayoutVars>
          <dgm:chPref val="3"/>
        </dgm:presLayoutVars>
      </dgm:prSet>
      <dgm:spPr/>
    </dgm:pt>
    <dgm:pt modelId="{B2DD1FCE-E764-40D8-9AF5-A44825D813D3}" type="pres">
      <dgm:prSet presAssocID="{FE06B24C-ECF6-4C1A-A8E4-4698C3021FB4}" presName="rootConnector" presStyleLbl="node2" presStyleIdx="1" presStyleCnt="5"/>
      <dgm:spPr/>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2" presStyleCnt="6"/>
      <dgm:spPr/>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2" presStyleCnt="5">
        <dgm:presLayoutVars>
          <dgm:chPref val="3"/>
        </dgm:presLayoutVars>
      </dgm:prSet>
      <dgm:spPr/>
    </dgm:pt>
    <dgm:pt modelId="{957129F9-8C05-4526-B1C6-7D374DC0BF70}" type="pres">
      <dgm:prSet presAssocID="{AB7EA5CE-08FB-4DB7-8A36-7496A5C0BDA3}" presName="rootConnector" presStyleLbl="node2" presStyleIdx="2" presStyleCnt="5"/>
      <dgm:spPr/>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3" presStyleCnt="6"/>
      <dgm:spPr/>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3" presStyleCnt="5">
        <dgm:presLayoutVars>
          <dgm:chPref val="3"/>
        </dgm:presLayoutVars>
      </dgm:prSet>
      <dgm:spPr/>
    </dgm:pt>
    <dgm:pt modelId="{6A5928CE-6362-4206-ABE8-233BE1A9270C}" type="pres">
      <dgm:prSet presAssocID="{77C937F4-D8F9-43CE-A807-A00FA7FE555A}" presName="rootConnector" presStyleLbl="node2" presStyleIdx="3" presStyleCnt="5"/>
      <dgm:spPr/>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E6F53939-1716-44B9-9669-18D06190F393}" type="pres">
      <dgm:prSet presAssocID="{FA25A741-1652-4132-87F2-1309BF4A1AC1}" presName="Name64" presStyleLbl="parChTrans1D2" presStyleIdx="4" presStyleCnt="6"/>
      <dgm:spPr/>
    </dgm:pt>
    <dgm:pt modelId="{FEE951E4-7F57-4AC3-9D4A-1143608F1FE0}" type="pres">
      <dgm:prSet presAssocID="{6EF524D2-A0DB-4AEF-ADED-8973983CAC5C}" presName="hierRoot2" presStyleCnt="0">
        <dgm:presLayoutVars>
          <dgm:hierBranch val="init"/>
        </dgm:presLayoutVars>
      </dgm:prSet>
      <dgm:spPr/>
    </dgm:pt>
    <dgm:pt modelId="{0D9E5311-B2EE-4361-807E-A05CA8F53FF9}" type="pres">
      <dgm:prSet presAssocID="{6EF524D2-A0DB-4AEF-ADED-8973983CAC5C}" presName="rootComposite" presStyleCnt="0"/>
      <dgm:spPr/>
    </dgm:pt>
    <dgm:pt modelId="{BB9CCAE5-84C2-44C3-9347-ABC75C48F320}" type="pres">
      <dgm:prSet presAssocID="{6EF524D2-A0DB-4AEF-ADED-8973983CAC5C}" presName="rootText" presStyleLbl="node2" presStyleIdx="4" presStyleCnt="5" custLinFactNeighborX="2747">
        <dgm:presLayoutVars>
          <dgm:chPref val="3"/>
        </dgm:presLayoutVars>
      </dgm:prSet>
      <dgm:spPr/>
    </dgm:pt>
    <dgm:pt modelId="{99E95471-367E-4DCF-90C6-C17E1A04C452}" type="pres">
      <dgm:prSet presAssocID="{6EF524D2-A0DB-4AEF-ADED-8973983CAC5C}" presName="rootConnector" presStyleLbl="node2" presStyleIdx="4" presStyleCnt="5"/>
      <dgm:spPr/>
    </dgm:pt>
    <dgm:pt modelId="{CC289E08-06A3-400F-BB5E-5D5D872EF0DA}" type="pres">
      <dgm:prSet presAssocID="{6EF524D2-A0DB-4AEF-ADED-8973983CAC5C}" presName="hierChild4" presStyleCnt="0"/>
      <dgm:spPr/>
    </dgm:pt>
    <dgm:pt modelId="{6364CD86-64B8-4DA5-AB8F-0BBD51E0BF45}" type="pres">
      <dgm:prSet presAssocID="{6EF524D2-A0DB-4AEF-ADED-8973983CAC5C}"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5" presStyleCnt="6"/>
      <dgm:spPr/>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dgm:presLayoutVars>
          <dgm:chPref val="3"/>
        </dgm:presLayoutVars>
      </dgm:prSet>
      <dgm:spPr/>
    </dgm:pt>
    <dgm:pt modelId="{200D308F-6975-4712-AE53-E71BD456E809}" type="pres">
      <dgm:prSet presAssocID="{1221B151-D069-42C3-B168-D9D0B9B3917B}" presName="rootConnector3" presStyleLbl="asst1" presStyleIdx="0" presStyleCnt="1"/>
      <dgm:spPr/>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344FC407-7AAE-4041-94FC-0D1CE349B1D2}" srcId="{0AE5FC49-BECD-41C0-BEEA-C444F1C9DF58}" destId="{77C937F4-D8F9-43CE-A807-A00FA7FE555A}" srcOrd="4" destOrd="0" parTransId="{BF0600EC-0F6D-4B7A-80D9-17FE658AB880}" sibTransId="{F02718C0-B7DD-4125-A52E-E5BBC3E0973B}"/>
    <dgm:cxn modelId="{D8252117-4081-4E9D-A6AC-C961C9D7CAF3}" type="presOf" srcId="{77C937F4-D8F9-43CE-A807-A00FA7FE555A}" destId="{B1DF0738-DBAF-4E9C-9F3E-F1A578DB63C3}" srcOrd="0" destOrd="0" presId="urn:microsoft.com/office/officeart/2009/3/layout/HorizontalOrganizationChart"/>
    <dgm:cxn modelId="{4BB70021-6BAF-4AF8-A9A3-E48F8B2E13A0}" type="presOf" srcId="{A2851B8A-DCC2-4A12-9B50-280B7710A26F}" destId="{4751B837-A4FB-47DC-A3C4-12448CF8A3D6}" srcOrd="0" destOrd="0" presId="urn:microsoft.com/office/officeart/2009/3/layout/HorizontalOrganizationChart"/>
    <dgm:cxn modelId="{1DFD5924-B710-42A3-ACA8-A83BBDCDD0D6}" type="presOf" srcId="{FE06B24C-ECF6-4C1A-A8E4-4698C3021FB4}" destId="{FB305133-0EA5-44EB-894C-243096124744}" srcOrd="0" destOrd="0" presId="urn:microsoft.com/office/officeart/2009/3/layout/HorizontalOrganizationChart"/>
    <dgm:cxn modelId="{D0A1F638-4091-4B9B-B009-58B53053AD9F}" type="presOf" srcId="{6EF524D2-A0DB-4AEF-ADED-8973983CAC5C}" destId="{99E95471-367E-4DCF-90C6-C17E1A04C452}" srcOrd="1" destOrd="0" presId="urn:microsoft.com/office/officeart/2009/3/layout/HorizontalOrganizationChart"/>
    <dgm:cxn modelId="{0AA97439-5344-45A5-B8BF-BFA61E3D2608}" type="presOf" srcId="{BF0600EC-0F6D-4B7A-80D9-17FE658AB880}" destId="{BC35F7B5-7CBF-48FA-B887-032D7A02FA8D}" srcOrd="0" destOrd="0" presId="urn:microsoft.com/office/officeart/2009/3/layout/HorizontalOrganizationChart"/>
    <dgm:cxn modelId="{A4739739-BA05-421F-9E52-0E71C8D3FFC8}" type="presOf" srcId="{21071B13-47C6-43F1-A74C-562530B0094F}" destId="{47D0CED9-38E0-49F7-B271-5B1A32ABE778}" srcOrd="0" destOrd="0" presId="urn:microsoft.com/office/officeart/2009/3/layout/HorizontalOrganizationChart"/>
    <dgm:cxn modelId="{560AAA5D-AEB7-4DC7-8E5A-AB2FB79D9D2C}" type="presOf" srcId="{FA25A741-1652-4132-87F2-1309BF4A1AC1}" destId="{E6F53939-1716-44B9-9669-18D06190F393}" srcOrd="0" destOrd="0" presId="urn:microsoft.com/office/officeart/2009/3/layout/HorizontalOrganizationChart"/>
    <dgm:cxn modelId="{5E7B5368-43C5-4A2F-9B43-08830A7CD0AC}" type="presOf" srcId="{1221B151-D069-42C3-B168-D9D0B9B3917B}" destId="{200D308F-6975-4712-AE53-E71BD456E809}" srcOrd="1"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66C5D270-6E8A-4BF5-B1EC-735A5F7E3B8E}" type="presOf" srcId="{AB7EA5CE-08FB-4DB7-8A36-7496A5C0BDA3}" destId="{FD803715-87DD-4CEB-9CDB-D26C8142B615}" srcOrd="0" destOrd="0" presId="urn:microsoft.com/office/officeart/2009/3/layout/HorizontalOrganizationChart"/>
    <dgm:cxn modelId="{21FA4271-928B-46E6-9F34-14CBBCE5FD64}" type="presOf" srcId="{5ED59024-7764-4E02-A65E-801502DB5E16}" destId="{1B677A93-3C56-4745-A78E-5151C971A86B}" srcOrd="0" destOrd="0" presId="urn:microsoft.com/office/officeart/2009/3/layout/HorizontalOrganizationChart"/>
    <dgm:cxn modelId="{2065F680-2ACF-4B5F-A79D-879EE361E417}" srcId="{0AE5FC49-BECD-41C0-BEEA-C444F1C9DF58}" destId="{1221B151-D069-42C3-B168-D9D0B9B3917B}" srcOrd="0" destOrd="0" parTransId="{21071B13-47C6-43F1-A74C-562530B0094F}" sibTransId="{CA444E7F-AC12-4CF5-AF99-B56499BF99AE}"/>
    <dgm:cxn modelId="{6576E29E-9E86-4D9C-A860-6A03E0EE0B88}" srcId="{0AE5FC49-BECD-41C0-BEEA-C444F1C9DF58}" destId="{AB7EA5CE-08FB-4DB7-8A36-7496A5C0BDA3}" srcOrd="3" destOrd="0" parTransId="{BACF1F8D-DC80-4C45-919D-863111283E61}" sibTransId="{CE3D1A24-7010-477B-8214-81590CB0404A}"/>
    <dgm:cxn modelId="{B3C35DBA-D207-4160-AB5C-B886EC40362A}" type="presOf" srcId="{0AC9FFCB-131A-4C4D-A4CA-F9A30A501146}" destId="{3E20CF2A-9250-4560-8E01-14210CF1D5B4}" srcOrd="0" destOrd="0" presId="urn:microsoft.com/office/officeart/2009/3/layout/HorizontalOrganizationChart"/>
    <dgm:cxn modelId="{F4B3C6BF-3877-43EC-A891-2D3D119DDADB}" type="presOf" srcId="{6EF524D2-A0DB-4AEF-ADED-8973983CAC5C}" destId="{BB9CCAE5-84C2-44C3-9347-ABC75C48F320}" srcOrd="0" destOrd="0" presId="urn:microsoft.com/office/officeart/2009/3/layout/HorizontalOrganizationChart"/>
    <dgm:cxn modelId="{465C06C3-EA43-4CD8-8074-92B48243452E}" type="presOf" srcId="{AB7EA5CE-08FB-4DB7-8A36-7496A5C0BDA3}" destId="{957129F9-8C05-4526-B1C6-7D374DC0BF70}" srcOrd="1" destOrd="0" presId="urn:microsoft.com/office/officeart/2009/3/layout/HorizontalOrganizationChart"/>
    <dgm:cxn modelId="{EDA5FAC3-248F-43A3-A4F5-19B40FA1CE73}" srcId="{0AE5FC49-BECD-41C0-BEEA-C444F1C9DF58}" destId="{FE06B24C-ECF6-4C1A-A8E4-4698C3021FB4}" srcOrd="2" destOrd="0" parTransId="{5ED59024-7764-4E02-A65E-801502DB5E16}" sibTransId="{04787C50-116F-40FF-886A-AE251D41AC43}"/>
    <dgm:cxn modelId="{58D385CD-EE7A-47A0-8842-9D2AF7A658C4}" type="presOf" srcId="{BACF1F8D-DC80-4C45-919D-863111283E61}" destId="{1EB0F5D5-2B94-4F51-B399-B72A24534245}" srcOrd="0" destOrd="0" presId="urn:microsoft.com/office/officeart/2009/3/layout/HorizontalOrganizationChart"/>
    <dgm:cxn modelId="{4AF1E8CD-356A-48C2-B3B3-B34B722F1ADC}" type="presOf" srcId="{1FB3A78E-7697-4ED5-9B97-FFA720226F07}" destId="{7E76CA44-0454-4B11-A008-8613CBBA146C}" srcOrd="0" destOrd="0" presId="urn:microsoft.com/office/officeart/2009/3/layout/HorizontalOrganizationChart"/>
    <dgm:cxn modelId="{CCAE2BD4-2E09-4792-AD30-7F2FE3E93C06}" srcId="{0AE5FC49-BECD-41C0-BEEA-C444F1C9DF58}" destId="{1FB3A78E-7697-4ED5-9B97-FFA720226F07}" srcOrd="1" destOrd="0" parTransId="{A2851B8A-DCC2-4A12-9B50-280B7710A26F}" sibTransId="{6E163ED3-FF19-46B7-94C2-08F6FFDFBD7E}"/>
    <dgm:cxn modelId="{2E7F4CDF-E97F-46C5-9628-1E9B6E54B15E}" type="presOf" srcId="{FE06B24C-ECF6-4C1A-A8E4-4698C3021FB4}" destId="{B2DD1FCE-E764-40D8-9AF5-A44825D813D3}" srcOrd="1" destOrd="0" presId="urn:microsoft.com/office/officeart/2009/3/layout/HorizontalOrganizationChart"/>
    <dgm:cxn modelId="{7CC9DCE2-0305-4EEA-A540-DAF3985000B8}" type="presOf" srcId="{1FB3A78E-7697-4ED5-9B97-FFA720226F07}" destId="{8393CB92-9DFD-4D1B-8FA5-17C1ED090C37}" srcOrd="1" destOrd="0" presId="urn:microsoft.com/office/officeart/2009/3/layout/HorizontalOrganizationChart"/>
    <dgm:cxn modelId="{942BCCE3-B044-41DD-A2EC-1C7B40103DB3}" type="presOf" srcId="{0AE5FC49-BECD-41C0-BEEA-C444F1C9DF58}" destId="{B7D4C0A5-28A5-4B04-B4FC-CD20E527ECF5}" srcOrd="0" destOrd="0" presId="urn:microsoft.com/office/officeart/2009/3/layout/HorizontalOrganizationChart"/>
    <dgm:cxn modelId="{31D493E5-2BAC-41A6-99CB-1DBD0EAB6D67}" type="presOf" srcId="{0AE5FC49-BECD-41C0-BEEA-C444F1C9DF58}" destId="{62BB33C7-0C71-42B9-A57F-C0D2F229905C}" srcOrd="1" destOrd="0" presId="urn:microsoft.com/office/officeart/2009/3/layout/HorizontalOrganizationChart"/>
    <dgm:cxn modelId="{B5CF91EA-B870-42AE-8F37-3D0E639C8798}" srcId="{0AE5FC49-BECD-41C0-BEEA-C444F1C9DF58}" destId="{6EF524D2-A0DB-4AEF-ADED-8973983CAC5C}" srcOrd="5" destOrd="0" parTransId="{FA25A741-1652-4132-87F2-1309BF4A1AC1}" sibTransId="{B86736BE-691E-47D1-BBA3-17B9599C630A}"/>
    <dgm:cxn modelId="{6A7B25EF-7275-4487-8256-A3F3BA81C4EE}" type="presOf" srcId="{1221B151-D069-42C3-B168-D9D0B9B3917B}" destId="{7A89E427-8A8D-4B8A-8CFB-19DC342020F2}" srcOrd="0" destOrd="0" presId="urn:microsoft.com/office/officeart/2009/3/layout/HorizontalOrganizationChart"/>
    <dgm:cxn modelId="{684CE2F2-B925-4E24-91F5-ADA646AB22EB}" type="presOf" srcId="{77C937F4-D8F9-43CE-A807-A00FA7FE555A}" destId="{6A5928CE-6362-4206-ABE8-233BE1A9270C}" srcOrd="1" destOrd="0" presId="urn:microsoft.com/office/officeart/2009/3/layout/HorizontalOrganizationChart"/>
    <dgm:cxn modelId="{D3EC508E-D429-41D1-8AF2-AD0BA288EB40}" type="presParOf" srcId="{3E20CF2A-9250-4560-8E01-14210CF1D5B4}" destId="{3C5094E8-0C0A-4114-9DCA-388AF36300B5}" srcOrd="0" destOrd="0" presId="urn:microsoft.com/office/officeart/2009/3/layout/HorizontalOrganizationChart"/>
    <dgm:cxn modelId="{2AA517B1-46E1-434B-A834-FAE28CC74015}" type="presParOf" srcId="{3C5094E8-0C0A-4114-9DCA-388AF36300B5}" destId="{D3BFE212-8FB7-4153-9FB9-4A82515284A2}" srcOrd="0" destOrd="0" presId="urn:microsoft.com/office/officeart/2009/3/layout/HorizontalOrganizationChart"/>
    <dgm:cxn modelId="{A94E6460-04AC-4768-9B28-C02587188BA0}" type="presParOf" srcId="{D3BFE212-8FB7-4153-9FB9-4A82515284A2}" destId="{B7D4C0A5-28A5-4B04-B4FC-CD20E527ECF5}" srcOrd="0" destOrd="0" presId="urn:microsoft.com/office/officeart/2009/3/layout/HorizontalOrganizationChart"/>
    <dgm:cxn modelId="{82536B49-B162-4A2E-A1A9-4E80E9BA514F}" type="presParOf" srcId="{D3BFE212-8FB7-4153-9FB9-4A82515284A2}" destId="{62BB33C7-0C71-42B9-A57F-C0D2F229905C}" srcOrd="1" destOrd="0" presId="urn:microsoft.com/office/officeart/2009/3/layout/HorizontalOrganizationChart"/>
    <dgm:cxn modelId="{FCBAE0CA-2E97-467F-9511-770F8F78E981}" type="presParOf" srcId="{3C5094E8-0C0A-4114-9DCA-388AF36300B5}" destId="{8F5023F6-4662-4455-BD4B-CF0541457323}" srcOrd="1" destOrd="0" presId="urn:microsoft.com/office/officeart/2009/3/layout/HorizontalOrganizationChart"/>
    <dgm:cxn modelId="{F3E85670-C520-4AE8-BE4C-4EFBA8A9947B}" type="presParOf" srcId="{8F5023F6-4662-4455-BD4B-CF0541457323}" destId="{4751B837-A4FB-47DC-A3C4-12448CF8A3D6}" srcOrd="0" destOrd="0" presId="urn:microsoft.com/office/officeart/2009/3/layout/HorizontalOrganizationChart"/>
    <dgm:cxn modelId="{B6D3F0BB-4FDD-4ABA-BBE1-87BF891FAA58}" type="presParOf" srcId="{8F5023F6-4662-4455-BD4B-CF0541457323}" destId="{8FB3BF89-BABD-49DA-9222-FDF0A6E771D1}" srcOrd="1" destOrd="0" presId="urn:microsoft.com/office/officeart/2009/3/layout/HorizontalOrganizationChart"/>
    <dgm:cxn modelId="{F05085E0-AC09-43E4-8F25-C4484A66425C}" type="presParOf" srcId="{8FB3BF89-BABD-49DA-9222-FDF0A6E771D1}" destId="{D810EF0E-3113-4D6D-9BD1-E2A61FDC6EC9}" srcOrd="0" destOrd="0" presId="urn:microsoft.com/office/officeart/2009/3/layout/HorizontalOrganizationChart"/>
    <dgm:cxn modelId="{CA60EB88-6FFB-43CD-9733-2E58C4CD7138}" type="presParOf" srcId="{D810EF0E-3113-4D6D-9BD1-E2A61FDC6EC9}" destId="{7E76CA44-0454-4B11-A008-8613CBBA146C}" srcOrd="0" destOrd="0" presId="urn:microsoft.com/office/officeart/2009/3/layout/HorizontalOrganizationChart"/>
    <dgm:cxn modelId="{49963F5A-FDB0-48EB-AB8F-45ED389B638D}" type="presParOf" srcId="{D810EF0E-3113-4D6D-9BD1-E2A61FDC6EC9}" destId="{8393CB92-9DFD-4D1B-8FA5-17C1ED090C37}" srcOrd="1" destOrd="0" presId="urn:microsoft.com/office/officeart/2009/3/layout/HorizontalOrganizationChart"/>
    <dgm:cxn modelId="{AE26C9DF-BCF0-4532-AFE4-FB7B282FE400}" type="presParOf" srcId="{8FB3BF89-BABD-49DA-9222-FDF0A6E771D1}" destId="{3C46D847-FEA5-4123-B9F7-2224E98E7680}" srcOrd="1" destOrd="0" presId="urn:microsoft.com/office/officeart/2009/3/layout/HorizontalOrganizationChart"/>
    <dgm:cxn modelId="{7BBCCCDC-46DE-465D-9AF0-A47D32A3DAD8}" type="presParOf" srcId="{8FB3BF89-BABD-49DA-9222-FDF0A6E771D1}" destId="{3AA44124-CB9D-4777-96E0-5E4E25D492BA}" srcOrd="2" destOrd="0" presId="urn:microsoft.com/office/officeart/2009/3/layout/HorizontalOrganizationChart"/>
    <dgm:cxn modelId="{17AAA91E-7D84-4C6F-9C5F-67CBF6D99BE4}" type="presParOf" srcId="{8F5023F6-4662-4455-BD4B-CF0541457323}" destId="{1B677A93-3C56-4745-A78E-5151C971A86B}" srcOrd="2" destOrd="0" presId="urn:microsoft.com/office/officeart/2009/3/layout/HorizontalOrganizationChart"/>
    <dgm:cxn modelId="{C4CE223D-69DB-455C-8603-EDEBC4C8D064}" type="presParOf" srcId="{8F5023F6-4662-4455-BD4B-CF0541457323}" destId="{9BFA9BC1-6BD3-490C-80E7-CC07DBB069BE}" srcOrd="3" destOrd="0" presId="urn:microsoft.com/office/officeart/2009/3/layout/HorizontalOrganizationChart"/>
    <dgm:cxn modelId="{C9B9F4C1-6B4D-4A07-AE71-813F54084E11}" type="presParOf" srcId="{9BFA9BC1-6BD3-490C-80E7-CC07DBB069BE}" destId="{A2886906-1B08-4B9D-9892-063DD54AEDB0}" srcOrd="0" destOrd="0" presId="urn:microsoft.com/office/officeart/2009/3/layout/HorizontalOrganizationChart"/>
    <dgm:cxn modelId="{EBB90B28-123C-4181-953A-88DA5FB43D1D}" type="presParOf" srcId="{A2886906-1B08-4B9D-9892-063DD54AEDB0}" destId="{FB305133-0EA5-44EB-894C-243096124744}" srcOrd="0" destOrd="0" presId="urn:microsoft.com/office/officeart/2009/3/layout/HorizontalOrganizationChart"/>
    <dgm:cxn modelId="{B5E26063-1EBF-4E7D-AA5F-B292C8C3744F}" type="presParOf" srcId="{A2886906-1B08-4B9D-9892-063DD54AEDB0}" destId="{B2DD1FCE-E764-40D8-9AF5-A44825D813D3}" srcOrd="1" destOrd="0" presId="urn:microsoft.com/office/officeart/2009/3/layout/HorizontalOrganizationChart"/>
    <dgm:cxn modelId="{FBE323CC-1EFD-48B7-BBC0-B9E4A0303895}" type="presParOf" srcId="{9BFA9BC1-6BD3-490C-80E7-CC07DBB069BE}" destId="{BD7E1459-629B-48AC-A2B2-57C0BDBF7505}" srcOrd="1" destOrd="0" presId="urn:microsoft.com/office/officeart/2009/3/layout/HorizontalOrganizationChart"/>
    <dgm:cxn modelId="{A244F5EF-72D1-4AE9-B592-1813242CF650}" type="presParOf" srcId="{9BFA9BC1-6BD3-490C-80E7-CC07DBB069BE}" destId="{84290FA5-BC26-4118-80A8-4C1F7CB1B380}" srcOrd="2" destOrd="0" presId="urn:microsoft.com/office/officeart/2009/3/layout/HorizontalOrganizationChart"/>
    <dgm:cxn modelId="{6DC2B1CA-5800-4045-A60E-739534DBC951}" type="presParOf" srcId="{8F5023F6-4662-4455-BD4B-CF0541457323}" destId="{1EB0F5D5-2B94-4F51-B399-B72A24534245}" srcOrd="4" destOrd="0" presId="urn:microsoft.com/office/officeart/2009/3/layout/HorizontalOrganizationChart"/>
    <dgm:cxn modelId="{F5C238F1-29CF-4D6F-B306-D3E591C07263}" type="presParOf" srcId="{8F5023F6-4662-4455-BD4B-CF0541457323}" destId="{F6D9C9C9-541F-478A-B060-4D7585723DE0}" srcOrd="5" destOrd="0" presId="urn:microsoft.com/office/officeart/2009/3/layout/HorizontalOrganizationChart"/>
    <dgm:cxn modelId="{37159074-B417-4432-89CE-A05793A578B1}" type="presParOf" srcId="{F6D9C9C9-541F-478A-B060-4D7585723DE0}" destId="{0D8CCFF4-5E8A-496E-A75F-EFB70CEF1FB0}" srcOrd="0" destOrd="0" presId="urn:microsoft.com/office/officeart/2009/3/layout/HorizontalOrganizationChart"/>
    <dgm:cxn modelId="{5AD7B119-0F1B-474C-A5A7-9C4A47912FE2}" type="presParOf" srcId="{0D8CCFF4-5E8A-496E-A75F-EFB70CEF1FB0}" destId="{FD803715-87DD-4CEB-9CDB-D26C8142B615}" srcOrd="0" destOrd="0" presId="urn:microsoft.com/office/officeart/2009/3/layout/HorizontalOrganizationChart"/>
    <dgm:cxn modelId="{064D7DB4-38DE-418C-B178-62A79B0E1E02}" type="presParOf" srcId="{0D8CCFF4-5E8A-496E-A75F-EFB70CEF1FB0}" destId="{957129F9-8C05-4526-B1C6-7D374DC0BF70}" srcOrd="1" destOrd="0" presId="urn:microsoft.com/office/officeart/2009/3/layout/HorizontalOrganizationChart"/>
    <dgm:cxn modelId="{E97B27EB-728B-4905-9ADC-BCE70204637C}" type="presParOf" srcId="{F6D9C9C9-541F-478A-B060-4D7585723DE0}" destId="{9CC1DDD5-13A7-457A-B82F-D39253585937}" srcOrd="1" destOrd="0" presId="urn:microsoft.com/office/officeart/2009/3/layout/HorizontalOrganizationChart"/>
    <dgm:cxn modelId="{35788B22-CE14-4654-9FF7-5D1BC287C3B6}" type="presParOf" srcId="{F6D9C9C9-541F-478A-B060-4D7585723DE0}" destId="{858BFBA3-7244-4F04-9BEF-D04E4DC6F299}" srcOrd="2" destOrd="0" presId="urn:microsoft.com/office/officeart/2009/3/layout/HorizontalOrganizationChart"/>
    <dgm:cxn modelId="{0C8B7225-19C0-4633-B2BF-A99A11B05A18}" type="presParOf" srcId="{8F5023F6-4662-4455-BD4B-CF0541457323}" destId="{BC35F7B5-7CBF-48FA-B887-032D7A02FA8D}" srcOrd="6" destOrd="0" presId="urn:microsoft.com/office/officeart/2009/3/layout/HorizontalOrganizationChart"/>
    <dgm:cxn modelId="{65B7363C-3FA0-48C6-82E1-9ED8BDD69730}" type="presParOf" srcId="{8F5023F6-4662-4455-BD4B-CF0541457323}" destId="{C6AAEA47-83D8-4C98-91F7-7601CC73213D}" srcOrd="7" destOrd="0" presId="urn:microsoft.com/office/officeart/2009/3/layout/HorizontalOrganizationChart"/>
    <dgm:cxn modelId="{DE5F900C-391F-499E-98C0-FD63F4F3CECE}" type="presParOf" srcId="{C6AAEA47-83D8-4C98-91F7-7601CC73213D}" destId="{65D7B87B-5ECB-47DF-8B32-0D8340923341}" srcOrd="0" destOrd="0" presId="urn:microsoft.com/office/officeart/2009/3/layout/HorizontalOrganizationChart"/>
    <dgm:cxn modelId="{7A6E1C64-481B-40AF-A3B2-A15AB15632B3}" type="presParOf" srcId="{65D7B87B-5ECB-47DF-8B32-0D8340923341}" destId="{B1DF0738-DBAF-4E9C-9F3E-F1A578DB63C3}" srcOrd="0" destOrd="0" presId="urn:microsoft.com/office/officeart/2009/3/layout/HorizontalOrganizationChart"/>
    <dgm:cxn modelId="{34094FEE-670E-4926-96E3-9613CDE989DE}" type="presParOf" srcId="{65D7B87B-5ECB-47DF-8B32-0D8340923341}" destId="{6A5928CE-6362-4206-ABE8-233BE1A9270C}" srcOrd="1" destOrd="0" presId="urn:microsoft.com/office/officeart/2009/3/layout/HorizontalOrganizationChart"/>
    <dgm:cxn modelId="{51B985E4-8AFE-42F6-B857-C0787A80312A}" type="presParOf" srcId="{C6AAEA47-83D8-4C98-91F7-7601CC73213D}" destId="{5185148B-5F59-4B14-8536-64D25F3B2195}" srcOrd="1" destOrd="0" presId="urn:microsoft.com/office/officeart/2009/3/layout/HorizontalOrganizationChart"/>
    <dgm:cxn modelId="{26FC948E-6C6E-4BD2-B16A-2B022BB3CC05}" type="presParOf" srcId="{C6AAEA47-83D8-4C98-91F7-7601CC73213D}" destId="{AF6774CB-5351-4AC3-BB55-CA449B35EA97}" srcOrd="2" destOrd="0" presId="urn:microsoft.com/office/officeart/2009/3/layout/HorizontalOrganizationChart"/>
    <dgm:cxn modelId="{82DD640B-3AD0-4A12-837F-6AE316051061}" type="presParOf" srcId="{8F5023F6-4662-4455-BD4B-CF0541457323}" destId="{E6F53939-1716-44B9-9669-18D06190F393}" srcOrd="8" destOrd="0" presId="urn:microsoft.com/office/officeart/2009/3/layout/HorizontalOrganizationChart"/>
    <dgm:cxn modelId="{1B7D49E4-1B14-4B6C-80F3-7EF79401C190}" type="presParOf" srcId="{8F5023F6-4662-4455-BD4B-CF0541457323}" destId="{FEE951E4-7F57-4AC3-9D4A-1143608F1FE0}" srcOrd="9" destOrd="0" presId="urn:microsoft.com/office/officeart/2009/3/layout/HorizontalOrganizationChart"/>
    <dgm:cxn modelId="{377A432F-15A5-4789-B710-6FE18A71EE3A}" type="presParOf" srcId="{FEE951E4-7F57-4AC3-9D4A-1143608F1FE0}" destId="{0D9E5311-B2EE-4361-807E-A05CA8F53FF9}" srcOrd="0" destOrd="0" presId="urn:microsoft.com/office/officeart/2009/3/layout/HorizontalOrganizationChart"/>
    <dgm:cxn modelId="{2AEF6513-A546-4FDA-84E0-6033FAB22A0B}" type="presParOf" srcId="{0D9E5311-B2EE-4361-807E-A05CA8F53FF9}" destId="{BB9CCAE5-84C2-44C3-9347-ABC75C48F320}" srcOrd="0" destOrd="0" presId="urn:microsoft.com/office/officeart/2009/3/layout/HorizontalOrganizationChart"/>
    <dgm:cxn modelId="{0BA341BA-AE77-4632-BC4A-40751464C68D}" type="presParOf" srcId="{0D9E5311-B2EE-4361-807E-A05CA8F53FF9}" destId="{99E95471-367E-4DCF-90C6-C17E1A04C452}" srcOrd="1" destOrd="0" presId="urn:microsoft.com/office/officeart/2009/3/layout/HorizontalOrganizationChart"/>
    <dgm:cxn modelId="{155AD895-7551-4393-AE5F-73B95C4E07F4}" type="presParOf" srcId="{FEE951E4-7F57-4AC3-9D4A-1143608F1FE0}" destId="{CC289E08-06A3-400F-BB5E-5D5D872EF0DA}" srcOrd="1" destOrd="0" presId="urn:microsoft.com/office/officeart/2009/3/layout/HorizontalOrganizationChart"/>
    <dgm:cxn modelId="{A3D72311-FA54-4048-9901-E143255C4DA8}" type="presParOf" srcId="{FEE951E4-7F57-4AC3-9D4A-1143608F1FE0}" destId="{6364CD86-64B8-4DA5-AB8F-0BBD51E0BF45}" srcOrd="2" destOrd="0" presId="urn:microsoft.com/office/officeart/2009/3/layout/HorizontalOrganizationChart"/>
    <dgm:cxn modelId="{037FB3AD-13E9-4F4B-912D-E831727CAAA3}" type="presParOf" srcId="{3C5094E8-0C0A-4114-9DCA-388AF36300B5}" destId="{83F812AD-9699-4693-BEA1-C90DEEC16C1C}" srcOrd="2" destOrd="0" presId="urn:microsoft.com/office/officeart/2009/3/layout/HorizontalOrganizationChart"/>
    <dgm:cxn modelId="{366EB4BB-6DD5-4137-A0EA-0AFDB4602D09}" type="presParOf" srcId="{83F812AD-9699-4693-BEA1-C90DEEC16C1C}" destId="{47D0CED9-38E0-49F7-B271-5B1A32ABE778}" srcOrd="0" destOrd="0" presId="urn:microsoft.com/office/officeart/2009/3/layout/HorizontalOrganizationChart"/>
    <dgm:cxn modelId="{D6A9EE25-A0B3-43F1-8D1C-D0C27CA5879A}" type="presParOf" srcId="{83F812AD-9699-4693-BEA1-C90DEEC16C1C}" destId="{17A3B47D-5D5F-4D71-9813-CF931750BF99}" srcOrd="1" destOrd="0" presId="urn:microsoft.com/office/officeart/2009/3/layout/HorizontalOrganizationChart"/>
    <dgm:cxn modelId="{AF92377F-2EFD-4155-A839-61386BFA3E60}" type="presParOf" srcId="{17A3B47D-5D5F-4D71-9813-CF931750BF99}" destId="{7F610229-0675-4B7A-AD04-8034692A030C}" srcOrd="0" destOrd="0" presId="urn:microsoft.com/office/officeart/2009/3/layout/HorizontalOrganizationChart"/>
    <dgm:cxn modelId="{291B1807-1088-4D02-AE5F-C534EF49F9A3}" type="presParOf" srcId="{7F610229-0675-4B7A-AD04-8034692A030C}" destId="{7A89E427-8A8D-4B8A-8CFB-19DC342020F2}" srcOrd="0" destOrd="0" presId="urn:microsoft.com/office/officeart/2009/3/layout/HorizontalOrganizationChart"/>
    <dgm:cxn modelId="{9E9B37AA-55EB-45F5-B93E-FECD0662362E}" type="presParOf" srcId="{7F610229-0675-4B7A-AD04-8034692A030C}" destId="{200D308F-6975-4712-AE53-E71BD456E809}" srcOrd="1" destOrd="0" presId="urn:microsoft.com/office/officeart/2009/3/layout/HorizontalOrganizationChart"/>
    <dgm:cxn modelId="{3256C920-7BF2-4FE6-BCE4-2504CBB86A05}" type="presParOf" srcId="{17A3B47D-5D5F-4D71-9813-CF931750BF99}" destId="{FA309E16-8325-47B0-B6E5-C5CF319B6735}" srcOrd="1" destOrd="0" presId="urn:microsoft.com/office/officeart/2009/3/layout/HorizontalOrganizationChart"/>
    <dgm:cxn modelId="{040DD1EE-4BEF-4D3A-8B85-46D4D75FB8E3}"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1620149" y="1549877"/>
          <a:ext cx="1132575" cy="101122"/>
        </a:xfrm>
        <a:custGeom>
          <a:avLst/>
          <a:gdLst/>
          <a:ahLst/>
          <a:cxnLst/>
          <a:rect l="0" t="0" r="0" b="0"/>
          <a:pathLst>
            <a:path>
              <a:moveTo>
                <a:pt x="0" y="101122"/>
              </a:moveTo>
              <a:lnTo>
                <a:pt x="1132575" y="101122"/>
              </a:lnTo>
              <a:lnTo>
                <a:pt x="113257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F53939-1716-44B9-9669-18D06190F393}">
      <dsp:nvSpPr>
        <dsp:cNvPr id="0" name=""/>
        <dsp:cNvSpPr/>
      </dsp:nvSpPr>
      <dsp:spPr>
        <a:xfrm>
          <a:off x="1620149" y="1651000"/>
          <a:ext cx="2267335" cy="1391450"/>
        </a:xfrm>
        <a:custGeom>
          <a:avLst/>
          <a:gdLst/>
          <a:ahLst/>
          <a:cxnLst/>
          <a:rect l="0" t="0" r="0" b="0"/>
          <a:pathLst>
            <a:path>
              <a:moveTo>
                <a:pt x="0" y="0"/>
              </a:moveTo>
              <a:lnTo>
                <a:pt x="2105538" y="0"/>
              </a:lnTo>
              <a:lnTo>
                <a:pt x="2105538" y="1391450"/>
              </a:lnTo>
              <a:lnTo>
                <a:pt x="2267335" y="13914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1620149" y="1651000"/>
          <a:ext cx="2265151" cy="695725"/>
        </a:xfrm>
        <a:custGeom>
          <a:avLst/>
          <a:gdLst/>
          <a:ahLst/>
          <a:cxnLst/>
          <a:rect l="0" t="0" r="0" b="0"/>
          <a:pathLst>
            <a:path>
              <a:moveTo>
                <a:pt x="0" y="0"/>
              </a:moveTo>
              <a:lnTo>
                <a:pt x="2103354" y="0"/>
              </a:lnTo>
              <a:lnTo>
                <a:pt x="2103354" y="695725"/>
              </a:lnTo>
              <a:lnTo>
                <a:pt x="2265151" y="695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1620149" y="1605280"/>
          <a:ext cx="2265151" cy="91440"/>
        </a:xfrm>
        <a:custGeom>
          <a:avLst/>
          <a:gdLst/>
          <a:ahLst/>
          <a:cxnLst/>
          <a:rect l="0" t="0" r="0" b="0"/>
          <a:pathLst>
            <a:path>
              <a:moveTo>
                <a:pt x="0" y="45720"/>
              </a:moveTo>
              <a:lnTo>
                <a:pt x="226515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1620149" y="955274"/>
          <a:ext cx="2265151" cy="695725"/>
        </a:xfrm>
        <a:custGeom>
          <a:avLst/>
          <a:gdLst/>
          <a:ahLst/>
          <a:cxnLst/>
          <a:rect l="0" t="0" r="0" b="0"/>
          <a:pathLst>
            <a:path>
              <a:moveTo>
                <a:pt x="0" y="695725"/>
              </a:moveTo>
              <a:lnTo>
                <a:pt x="2103354" y="695725"/>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1B837-A4FB-47DC-A3C4-12448CF8A3D6}">
      <dsp:nvSpPr>
        <dsp:cNvPr id="0" name=""/>
        <dsp:cNvSpPr/>
      </dsp:nvSpPr>
      <dsp:spPr>
        <a:xfrm>
          <a:off x="1620149" y="259549"/>
          <a:ext cx="2265151" cy="1391450"/>
        </a:xfrm>
        <a:custGeom>
          <a:avLst/>
          <a:gdLst/>
          <a:ahLst/>
          <a:cxnLst/>
          <a:rect l="0" t="0" r="0" b="0"/>
          <a:pathLst>
            <a:path>
              <a:moveTo>
                <a:pt x="0" y="1391450"/>
              </a:moveTo>
              <a:lnTo>
                <a:pt x="2103354" y="1391450"/>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2184"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kern="1200"/>
            <a:t>المتغير المستقل</a:t>
          </a:r>
        </a:p>
        <a:p>
          <a:pPr marL="0" lvl="0" indent="0" algn="ctr" defTabSz="444500" rtl="1">
            <a:lnSpc>
              <a:spcPct val="90000"/>
            </a:lnSpc>
            <a:spcBef>
              <a:spcPct val="0"/>
            </a:spcBef>
            <a:spcAft>
              <a:spcPct val="35000"/>
            </a:spcAft>
            <a:buNone/>
          </a:pPr>
          <a:r>
            <a:rPr lang="ar-EG" sz="1000" kern="1200"/>
            <a:t>(</a:t>
          </a:r>
          <a:r>
            <a:rPr lang="ar-SA" sz="1000" kern="1200"/>
            <a:t>تحسين كفاءة الأنشطة والعمليات في المؤسسات الصحية</a:t>
          </a:r>
          <a:r>
            <a:rPr lang="ar-EG" sz="1000" kern="1200"/>
            <a:t>)</a:t>
          </a:r>
          <a:endParaRPr lang="ar-SA" sz="1000" kern="1200"/>
        </a:p>
      </dsp:txBody>
      <dsp:txXfrm>
        <a:off x="2184" y="1404260"/>
        <a:ext cx="1617965" cy="493479"/>
      </dsp:txXfrm>
    </dsp:sp>
    <dsp:sp modelId="{7E76CA44-0454-4B11-A008-8613CBBA146C}">
      <dsp:nvSpPr>
        <dsp:cNvPr id="0" name=""/>
        <dsp:cNvSpPr/>
      </dsp:nvSpPr>
      <dsp:spPr>
        <a:xfrm>
          <a:off x="3885300" y="128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تحسين جودة الخدمات الطبية المقدمة للمرضى</a:t>
          </a:r>
        </a:p>
      </dsp:txBody>
      <dsp:txXfrm>
        <a:off x="3885300" y="12810"/>
        <a:ext cx="1617965" cy="493479"/>
      </dsp:txXfrm>
    </dsp:sp>
    <dsp:sp modelId="{FB305133-0EA5-44EB-894C-243096124744}">
      <dsp:nvSpPr>
        <dsp:cNvPr id="0" name=""/>
        <dsp:cNvSpPr/>
      </dsp:nvSpPr>
      <dsp:spPr>
        <a:xfrm>
          <a:off x="3885300" y="70853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تقليل الهدر في الموارد والوقت داخل المؤسسة الصحية</a:t>
          </a:r>
        </a:p>
      </dsp:txBody>
      <dsp:txXfrm>
        <a:off x="3885300" y="708535"/>
        <a:ext cx="1617965" cy="493479"/>
      </dsp:txXfrm>
    </dsp:sp>
    <dsp:sp modelId="{FD803715-87DD-4CEB-9CDB-D26C8142B615}">
      <dsp:nvSpPr>
        <dsp:cNvPr id="0" name=""/>
        <dsp:cNvSpPr/>
      </dsp:nvSpPr>
      <dsp:spPr>
        <a:xfrm>
          <a:off x="3885300"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تعزيز رضا المرضى والمستفيدين من الخدمات الصحية</a:t>
          </a:r>
        </a:p>
      </dsp:txBody>
      <dsp:txXfrm>
        <a:off x="3885300" y="1404260"/>
        <a:ext cx="1617965" cy="493479"/>
      </dsp:txXfrm>
    </dsp:sp>
    <dsp:sp modelId="{B1DF0738-DBAF-4E9C-9F3E-F1A578DB63C3}">
      <dsp:nvSpPr>
        <dsp:cNvPr id="0" name=""/>
        <dsp:cNvSpPr/>
      </dsp:nvSpPr>
      <dsp:spPr>
        <a:xfrm>
          <a:off x="3885300" y="209998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رفع كفاءة الأداء التشغيلي والإداري داخل المستشفى</a:t>
          </a:r>
        </a:p>
      </dsp:txBody>
      <dsp:txXfrm>
        <a:off x="3885300" y="2099985"/>
        <a:ext cx="1617965" cy="493479"/>
      </dsp:txXfrm>
    </dsp:sp>
    <dsp:sp modelId="{BB9CCAE5-84C2-44C3-9347-ABC75C48F320}">
      <dsp:nvSpPr>
        <dsp:cNvPr id="0" name=""/>
        <dsp:cNvSpPr/>
      </dsp:nvSpPr>
      <dsp:spPr>
        <a:xfrm>
          <a:off x="3887484" y="27957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SzPts val="1000"/>
            <a:buFont typeface="Symbol" panose="05050102010706020507" pitchFamily="18" charset="2"/>
            <a:buNone/>
          </a:pPr>
          <a:r>
            <a:rPr lang="ar-SA" sz="1000" kern="1200"/>
            <a:t>تطبيق المعايير والإجراءات الصحية المعتمدة (الاعتماد الصحي)</a:t>
          </a:r>
        </a:p>
      </dsp:txBody>
      <dsp:txXfrm>
        <a:off x="3887484" y="2795710"/>
        <a:ext cx="1617965" cy="493479"/>
      </dsp:txXfrm>
    </dsp:sp>
    <dsp:sp modelId="{7A89E427-8A8D-4B8A-8CFB-19DC342020F2}">
      <dsp:nvSpPr>
        <dsp:cNvPr id="0" name=""/>
        <dsp:cNvSpPr/>
      </dsp:nvSpPr>
      <dsp:spPr>
        <a:xfrm>
          <a:off x="1943742" y="1056397"/>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kern="1200"/>
            <a:t>المتغير التابع</a:t>
          </a:r>
        </a:p>
        <a:p>
          <a:pPr marL="0" lvl="0" indent="0" algn="ctr" defTabSz="444500" rtl="1">
            <a:lnSpc>
              <a:spcPct val="90000"/>
            </a:lnSpc>
            <a:spcBef>
              <a:spcPct val="0"/>
            </a:spcBef>
            <a:spcAft>
              <a:spcPct val="35000"/>
            </a:spcAft>
            <a:buNone/>
          </a:pPr>
          <a:r>
            <a:rPr lang="ar-EG" sz="1000" kern="1200"/>
            <a:t>(</a:t>
          </a:r>
          <a:r>
            <a:rPr lang="ar-SA" sz="1000" kern="1200"/>
            <a:t>تحسين جودة وكفاءة الخدمات الصحية</a:t>
          </a:r>
          <a:r>
            <a:rPr lang="ar-EG" sz="1000" kern="1200"/>
            <a:t>)</a:t>
          </a:r>
          <a:endParaRPr lang="ar-SA" sz="1000" kern="1200"/>
        </a:p>
      </dsp:txBody>
      <dsp:txXfrm>
        <a:off x="1943742" y="1056397"/>
        <a:ext cx="1617965" cy="49347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F3D99-734E-4FDC-BEA6-7EB4948F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112</Pages>
  <Words>20578</Words>
  <Characters>113802</Characters>
  <Application>Microsoft Office Word</Application>
  <DocSecurity>0</DocSecurity>
  <Lines>3075</Lines>
  <Paragraphs>1947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Alrowigeh</cp:lastModifiedBy>
  <cp:revision>3</cp:revision>
  <cp:lastPrinted>2026-03-25T18:17:00Z</cp:lastPrinted>
  <dcterms:created xsi:type="dcterms:W3CDTF">2026-03-27T10:35:00Z</dcterms:created>
  <dcterms:modified xsi:type="dcterms:W3CDTF">2026-03-27T10:40:00Z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60d3da30,2b43db84,6bc0177d</vt:lpwstr>
  </property>
  <property fmtid="{D5CDD505-2E9C-101B-9397-08002B2CF9AE}" pid="4" name="ClassificationContentMarkingFooterFontProps">
    <vt:lpwstr>#ffff00,10,Aptos</vt:lpwstr>
  </property>
  <property fmtid="{D5CDD505-2E9C-101B-9397-08002B2CF9AE}" pid="5" name="ClassificationContentMarkingFooterText">
    <vt:lpwstr>Restricted - مقيد</vt:lpwstr>
  </property>
  <property fmtid="{D5CDD505-2E9C-101B-9397-08002B2CF9AE}" pid="6" name="MSIP_Label_c4c95a53-9146-44d6-b6ed-d07e07291ff8_Enabled">
    <vt:lpwstr>true</vt:lpwstr>
  </property>
  <property fmtid="{D5CDD505-2E9C-101B-9397-08002B2CF9AE}" pid="7" name="MSIP_Label_c4c95a53-9146-44d6-b6ed-d07e07291ff8_SetDate">
    <vt:lpwstr>2026-03-27T10:35:28Z</vt:lpwstr>
  </property>
  <property fmtid="{D5CDD505-2E9C-101B-9397-08002B2CF9AE}" pid="8" name="MSIP_Label_c4c95a53-9146-44d6-b6ed-d07e07291ff8_Method">
    <vt:lpwstr>Standard</vt:lpwstr>
  </property>
  <property fmtid="{D5CDD505-2E9C-101B-9397-08002B2CF9AE}" pid="9" name="MSIP_Label_c4c95a53-9146-44d6-b6ed-d07e07291ff8_Name">
    <vt:lpwstr>Restricted - مقيد</vt:lpwstr>
  </property>
  <property fmtid="{D5CDD505-2E9C-101B-9397-08002B2CF9AE}" pid="10" name="MSIP_Label_c4c95a53-9146-44d6-b6ed-d07e07291ff8_SiteId">
    <vt:lpwstr>165a663f-c126-4b41-946b-02960e8db4cf</vt:lpwstr>
  </property>
  <property fmtid="{D5CDD505-2E9C-101B-9397-08002B2CF9AE}" pid="11" name="MSIP_Label_c4c95a53-9146-44d6-b6ed-d07e07291ff8_ActionId">
    <vt:lpwstr>506e8062-6cc3-4ae5-b107-3d9489ca4f15</vt:lpwstr>
  </property>
  <property fmtid="{D5CDD505-2E9C-101B-9397-08002B2CF9AE}" pid="12" name="MSIP_Label_c4c95a53-9146-44d6-b6ed-d07e07291ff8_ContentBits">
    <vt:lpwstr>2</vt:lpwstr>
  </property>
  <property fmtid="{D5CDD505-2E9C-101B-9397-08002B2CF9AE}" pid="13" name="MSIP_Label_c4c95a53-9146-44d6-b6ed-d07e07291ff8_Tag">
    <vt:lpwstr>10, 3, 0, 1</vt:lpwstr>
  </property>
</Properties>
</file>