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2D902" w14:textId="77777777" w:rsidR="00F70FAC" w:rsidRPr="006F248A" w:rsidRDefault="00F70FAC" w:rsidP="00F70FAC">
      <w:pPr>
        <w:rPr>
          <w:b/>
          <w:bCs/>
          <w:sz w:val="28"/>
          <w:szCs w:val="28"/>
        </w:rPr>
      </w:pPr>
      <w:r w:rsidRPr="006F248A">
        <w:rPr>
          <w:b/>
          <w:bCs/>
          <w:sz w:val="28"/>
          <w:szCs w:val="28"/>
        </w:rPr>
        <w:t>### Research Title:</w:t>
      </w:r>
    </w:p>
    <w:p w14:paraId="428C28BF" w14:textId="77777777" w:rsidR="00F70FAC" w:rsidRDefault="00F70FAC" w:rsidP="00F70FAC">
      <w:r>
        <w:t>Effectiveness of Online Learning Platforms in Improving Student Engagement and Performance: A Literature Review and Research Proposal</w:t>
      </w:r>
    </w:p>
    <w:p w14:paraId="16040D5E" w14:textId="77777777" w:rsidR="00F70FAC" w:rsidRDefault="00F70FAC" w:rsidP="00F70FAC"/>
    <w:p w14:paraId="34818ACB" w14:textId="77777777" w:rsidR="00F70FAC" w:rsidRDefault="00F70FAC" w:rsidP="00F70FAC">
      <w:r>
        <w:t>---</w:t>
      </w:r>
    </w:p>
    <w:p w14:paraId="68B657B3" w14:textId="77777777" w:rsidR="00F70FAC" w:rsidRDefault="00F70FAC" w:rsidP="00F70FAC"/>
    <w:p w14:paraId="364F5295" w14:textId="77777777" w:rsidR="00F70FAC" w:rsidRPr="006F248A" w:rsidRDefault="00F70FAC" w:rsidP="00F70FAC">
      <w:pPr>
        <w:rPr>
          <w:b/>
          <w:bCs/>
        </w:rPr>
      </w:pPr>
      <w:r w:rsidRPr="006F248A">
        <w:rPr>
          <w:b/>
          <w:bCs/>
        </w:rPr>
        <w:t>### Problem Statement:</w:t>
      </w:r>
    </w:p>
    <w:p w14:paraId="1C1FEED4" w14:textId="77777777" w:rsidR="00F70FAC" w:rsidRDefault="00F70FAC" w:rsidP="00F70FAC">
      <w:r>
        <w:t>In recent years, the adoption of online learning platforms has surged, spurred by advancements in technology and the need for flexible, accessible education. However, amidst this proliferation, the efficacy of these platforms in enhancing student engagement and improving academic performance remains a critical concern. While numerous studies have delved into the benefits and challenges of online learning, a comprehensive understanding of how these platforms specifically impact student engagement and academic outcomes is lacking. The problem at hand is the need to investigate the effectiveness of online learning platforms as a means to enhance student engagement and academic performance.</w:t>
      </w:r>
    </w:p>
    <w:p w14:paraId="101A068C" w14:textId="77777777" w:rsidR="00F70FAC" w:rsidRDefault="00F70FAC" w:rsidP="00F70FAC"/>
    <w:p w14:paraId="5179DFEE" w14:textId="77777777" w:rsidR="00F70FAC" w:rsidRPr="006F248A" w:rsidRDefault="00F70FAC" w:rsidP="00F70FAC">
      <w:pPr>
        <w:rPr>
          <w:b/>
          <w:bCs/>
        </w:rPr>
      </w:pPr>
      <w:r w:rsidRPr="006F248A">
        <w:rPr>
          <w:b/>
          <w:bCs/>
        </w:rPr>
        <w:t>#### Problem Domain:</w:t>
      </w:r>
    </w:p>
    <w:p w14:paraId="4B909AB5" w14:textId="77777777" w:rsidR="00F70FAC" w:rsidRDefault="00F70FAC" w:rsidP="00F70FAC">
      <w:r>
        <w:t>The problem resides within the domain of education technology, particularly focusing on the utilization and impact of online learning platforms in educational settings.</w:t>
      </w:r>
    </w:p>
    <w:p w14:paraId="058BE527" w14:textId="77777777" w:rsidR="00F70FAC" w:rsidRDefault="00F70FAC" w:rsidP="00F70FAC"/>
    <w:p w14:paraId="62E2C303" w14:textId="77777777" w:rsidR="00F70FAC" w:rsidRPr="006F248A" w:rsidRDefault="00F70FAC" w:rsidP="00F70FAC">
      <w:pPr>
        <w:rPr>
          <w:b/>
          <w:bCs/>
        </w:rPr>
      </w:pPr>
      <w:r w:rsidRPr="006F248A">
        <w:rPr>
          <w:b/>
          <w:bCs/>
        </w:rPr>
        <w:t>#### Description of the Problem:</w:t>
      </w:r>
    </w:p>
    <w:p w14:paraId="30602C9F" w14:textId="77777777" w:rsidR="00F70FAC" w:rsidRDefault="00F70FAC" w:rsidP="00F70FAC">
      <w:r>
        <w:t>The core issue lies in the ambiguity surrounding the actual influence of online learning platforms on student engagement and performance metrics such as grades, completion rates, and retention. Despite the widespread adoption of these platforms, there is a gap in knowledge regarding their effectiveness in comparison to traditional classroom settings.</w:t>
      </w:r>
    </w:p>
    <w:p w14:paraId="749CA421" w14:textId="77777777" w:rsidR="00F70FAC" w:rsidRDefault="00F70FAC" w:rsidP="00F70FAC"/>
    <w:p w14:paraId="3851740F" w14:textId="77777777" w:rsidR="00F70FAC" w:rsidRPr="006F248A" w:rsidRDefault="00F70FAC" w:rsidP="00F70FAC">
      <w:pPr>
        <w:rPr>
          <w:b/>
          <w:bCs/>
        </w:rPr>
      </w:pPr>
      <w:r w:rsidRPr="006F248A">
        <w:rPr>
          <w:b/>
          <w:bCs/>
        </w:rPr>
        <w:t>#### Significance:</w:t>
      </w:r>
    </w:p>
    <w:p w14:paraId="27DE36D9" w14:textId="77777777" w:rsidR="00F70FAC" w:rsidRDefault="00F70FAC" w:rsidP="00F70FAC">
      <w:r>
        <w:t>Understanding the effectiveness of online learning platforms holds immense significance for educators, institutions, policymakers, and students alike. For educators and institutions, this knowledge can inform instructional strategies, resource allocation, and curriculum development. Policymakers can benefit from insights to shape policies that promote effective integration of technology in education. Ultimately, students stand to gain the most, as findings can lead to improved learning experiences, personalized approaches, and better academic outcomes.</w:t>
      </w:r>
    </w:p>
    <w:p w14:paraId="12EADCAE" w14:textId="77777777" w:rsidR="00F70FAC" w:rsidRDefault="00F70FAC" w:rsidP="00F70FAC"/>
    <w:p w14:paraId="5720BB61" w14:textId="77777777" w:rsidR="00F70FAC" w:rsidRPr="006F248A" w:rsidRDefault="00F70FAC" w:rsidP="00F70FAC">
      <w:pPr>
        <w:rPr>
          <w:b/>
          <w:bCs/>
        </w:rPr>
      </w:pPr>
      <w:r w:rsidRPr="006F248A">
        <w:rPr>
          <w:b/>
          <w:bCs/>
        </w:rPr>
        <w:t>#### Existing Solutions:</w:t>
      </w:r>
    </w:p>
    <w:p w14:paraId="1DC14C9C" w14:textId="77777777" w:rsidR="00F70FAC" w:rsidRDefault="00F70FAC" w:rsidP="00F70FAC">
      <w:r>
        <w:t>The existing literature provides a foundation for understanding aspects of online learning platforms. Some studies suggest positive impacts on student engagement, such as increased interactivity and accessibility. However, conflicting findings also exist, pointing to issues such as digital divide concerns, decreased instructor-student interactions, and challenges with self-regulated learning.</w:t>
      </w:r>
    </w:p>
    <w:p w14:paraId="1BA4C461" w14:textId="77777777" w:rsidR="00F70FAC" w:rsidRDefault="00F70FAC" w:rsidP="00F70FAC"/>
    <w:p w14:paraId="47FB4D7F" w14:textId="77777777" w:rsidR="006F248A" w:rsidRDefault="006F248A" w:rsidP="00F70FAC">
      <w:pPr>
        <w:rPr>
          <w:rtl/>
        </w:rPr>
      </w:pPr>
    </w:p>
    <w:p w14:paraId="330A3B53" w14:textId="77777777" w:rsidR="006F248A" w:rsidRDefault="006F248A" w:rsidP="00F70FAC">
      <w:pPr>
        <w:rPr>
          <w:rtl/>
        </w:rPr>
      </w:pPr>
    </w:p>
    <w:p w14:paraId="1B0E9090" w14:textId="0ED8ED09" w:rsidR="00F70FAC" w:rsidRPr="006F248A" w:rsidRDefault="00F70FAC" w:rsidP="00F70FAC">
      <w:pPr>
        <w:rPr>
          <w:b/>
          <w:bCs/>
        </w:rPr>
      </w:pPr>
      <w:r w:rsidRPr="006F248A">
        <w:rPr>
          <w:b/>
          <w:bCs/>
        </w:rPr>
        <w:lastRenderedPageBreak/>
        <w:t>#### Justification for Research:</w:t>
      </w:r>
    </w:p>
    <w:p w14:paraId="18CC9731" w14:textId="77777777" w:rsidR="00F70FAC" w:rsidRDefault="00F70FAC" w:rsidP="00F70FAC">
      <w:r>
        <w:t>Given the growing reliance on online learning platforms, there is a pressing need to ascertain their actual impact on student engagement and academic performance. This research aims to bridge the gap in existing knowledge by providing a comprehensive analysis of the effectiveness of these platforms, considering various factors that influence student outcomes.</w:t>
      </w:r>
    </w:p>
    <w:p w14:paraId="7BD0F316" w14:textId="77777777" w:rsidR="00F70FAC" w:rsidRDefault="00F70FAC" w:rsidP="00F70FAC"/>
    <w:p w14:paraId="1A0A8D5A" w14:textId="77777777" w:rsidR="00F70FAC" w:rsidRPr="006F248A" w:rsidRDefault="00F70FAC" w:rsidP="00F70FAC">
      <w:pPr>
        <w:rPr>
          <w:b/>
          <w:bCs/>
        </w:rPr>
      </w:pPr>
      <w:r w:rsidRPr="006F248A">
        <w:rPr>
          <w:b/>
          <w:bCs/>
        </w:rPr>
        <w:t>### Research Objectives:</w:t>
      </w:r>
    </w:p>
    <w:p w14:paraId="21DD8100" w14:textId="77777777" w:rsidR="00F70FAC" w:rsidRDefault="00F70FAC" w:rsidP="00F70FAC">
      <w:r>
        <w:t>#### Primary Goal:</w:t>
      </w:r>
    </w:p>
    <w:p w14:paraId="49AAA588" w14:textId="77777777" w:rsidR="00F70FAC" w:rsidRDefault="00F70FAC" w:rsidP="00F70FAC">
      <w:r>
        <w:t>To evaluate the effectiveness of online learning platforms in enhancing student engagement and improving academic performance.</w:t>
      </w:r>
    </w:p>
    <w:p w14:paraId="329D25A7" w14:textId="77777777" w:rsidR="00F70FAC" w:rsidRDefault="00F70FAC" w:rsidP="00F70FAC"/>
    <w:p w14:paraId="51BA49F0" w14:textId="77777777" w:rsidR="00F70FAC" w:rsidRPr="006F248A" w:rsidRDefault="00F70FAC" w:rsidP="00F70FAC">
      <w:pPr>
        <w:rPr>
          <w:b/>
          <w:bCs/>
        </w:rPr>
      </w:pPr>
      <w:r w:rsidRPr="006F248A">
        <w:rPr>
          <w:b/>
          <w:bCs/>
        </w:rPr>
        <w:t>#### Objectives:</w:t>
      </w:r>
    </w:p>
    <w:p w14:paraId="72B366F5" w14:textId="77777777" w:rsidR="00F70FAC" w:rsidRDefault="00F70FAC" w:rsidP="00F70FAC">
      <w:r>
        <w:t>1. To assess the impact of online learning platforms on student engagement metrics such as active participation, interaction rates, and collaborative learning experiences.</w:t>
      </w:r>
    </w:p>
    <w:p w14:paraId="6781BEFC" w14:textId="77777777" w:rsidR="00F70FAC" w:rsidRDefault="00F70FAC" w:rsidP="00F70FAC">
      <w:r>
        <w:t>2. To analyze the relationship between online learning platform usage patterns and academic performance indicators, including grades, completion rates, and course retention.</w:t>
      </w:r>
    </w:p>
    <w:p w14:paraId="7788BEA8" w14:textId="77777777" w:rsidR="00F70FAC" w:rsidRDefault="00F70FAC" w:rsidP="00F70FAC">
      <w:r>
        <w:t>3. To identify the factors influencing student satisfaction and motivation in the context of using online learning platforms.</w:t>
      </w:r>
    </w:p>
    <w:p w14:paraId="54072F90" w14:textId="77777777" w:rsidR="00F70FAC" w:rsidRDefault="00F70FAC" w:rsidP="00F70FAC">
      <w:r>
        <w:t>4. To compare the effectiveness of online learning platforms across different educational levels (e.g., K-12, higher education) and subject domains.</w:t>
      </w:r>
    </w:p>
    <w:p w14:paraId="32B87CCF" w14:textId="77777777" w:rsidR="00F70FAC" w:rsidRDefault="00F70FAC" w:rsidP="00F70FAC">
      <w:r>
        <w:t>5. To provide recommendations for educators, institutions, and policymakers on optimizing the integration and utilization of online learning platforms for improved student outcomes.</w:t>
      </w:r>
    </w:p>
    <w:p w14:paraId="6A98CE57" w14:textId="77777777" w:rsidR="00F70FAC" w:rsidRDefault="00F70FAC" w:rsidP="00F70FAC"/>
    <w:p w14:paraId="0330C1D7" w14:textId="77777777" w:rsidR="00F70FAC" w:rsidRDefault="00F70FAC" w:rsidP="00F70FAC">
      <w:r>
        <w:t>These research objectives are designed to address the challenges identified in the problem statement, aiming to offer valuable insights into the role of online learning platforms in modern education settings.</w:t>
      </w:r>
    </w:p>
    <w:p w14:paraId="00890D9B" w14:textId="77777777" w:rsidR="00F70FAC" w:rsidRDefault="00F70FAC" w:rsidP="00F70FAC"/>
    <w:p w14:paraId="24DBA524" w14:textId="77777777" w:rsidR="00F70FAC" w:rsidRDefault="00F70FAC" w:rsidP="00F70FAC">
      <w:r>
        <w:t>---</w:t>
      </w:r>
    </w:p>
    <w:p w14:paraId="195B1889" w14:textId="77777777" w:rsidR="00F70FAC" w:rsidRDefault="00F70FAC" w:rsidP="00F70FAC"/>
    <w:p w14:paraId="6F552F07" w14:textId="56C90AEC" w:rsidR="005152B3" w:rsidRPr="00F70FAC" w:rsidRDefault="00F70FAC" w:rsidP="00F70FAC">
      <w:r>
        <w:t>This formulation aligns the problem statement with the identified domain, describes the problem clearly, highlights its significance, mentions existing literature, justifies the need for further research, and provides specific research objectives that address the stated problem. Each objective starts with "To," clearly outlining the actions to be taken to achieve the primary goal of the research.</w:t>
      </w:r>
    </w:p>
    <w:sectPr w:rsidR="005152B3" w:rsidRPr="00F70F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FAC"/>
    <w:rsid w:val="000306A3"/>
    <w:rsid w:val="005152B3"/>
    <w:rsid w:val="006F248A"/>
    <w:rsid w:val="00F70FAC"/>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75C982A3"/>
  <w15:chartTrackingRefBased/>
  <w15:docId w15:val="{37C03212-1AD2-E14F-82C3-4786C896E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666</Words>
  <Characters>3799</Characters>
  <Application>Microsoft Office Word</Application>
  <DocSecurity>0</DocSecurity>
  <Lines>31</Lines>
  <Paragraphs>8</Paragraphs>
  <ScaleCrop>false</ScaleCrop>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alqahtani</dc:creator>
  <cp:keywords/>
  <dc:description/>
  <cp:lastModifiedBy>rayan alqahtani</cp:lastModifiedBy>
  <cp:revision>2</cp:revision>
  <dcterms:created xsi:type="dcterms:W3CDTF">2024-02-24T17:31:00Z</dcterms:created>
  <dcterms:modified xsi:type="dcterms:W3CDTF">2024-02-24T17:49:00Z</dcterms:modified>
</cp:coreProperties>
</file>