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9D299" w14:textId="77777777" w:rsidR="007C0F50" w:rsidRPr="007C0F50" w:rsidRDefault="007C0F50" w:rsidP="007C0F50">
      <w:pPr>
        <w:ind w:left="0" w:firstLine="0"/>
        <w:jc w:val="center"/>
        <w:rPr>
          <w:rFonts w:ascii="Sakkal Majalla" w:eastAsia="Calibri" w:hAnsi="Sakkal Majalla" w:cs="Sakkal Majalla"/>
          <w:b/>
          <w:bCs/>
          <w:sz w:val="44"/>
          <w:szCs w:val="44"/>
          <w:rtl/>
          <w:lang w:bidi="ar-EG"/>
        </w:rPr>
      </w:pPr>
      <w:r w:rsidRPr="007C0F50">
        <w:rPr>
          <w:rFonts w:ascii="Sakkal Majalla" w:eastAsia="Calibri" w:hAnsi="Sakkal Majalla" w:cs="Sakkal Majalla"/>
          <w:b/>
          <w:bCs/>
          <w:noProof/>
          <w:sz w:val="28"/>
          <w:szCs w:val="28"/>
        </w:rPr>
        <w:drawing>
          <wp:anchor distT="0" distB="0" distL="114300" distR="114300" simplePos="0" relativeHeight="251651584" behindDoc="0" locked="0" layoutInCell="1" allowOverlap="1" wp14:anchorId="4E6E5513" wp14:editId="576468DF">
            <wp:simplePos x="0" y="0"/>
            <wp:positionH relativeFrom="margin">
              <wp:posOffset>-5080</wp:posOffset>
            </wp:positionH>
            <wp:positionV relativeFrom="margin">
              <wp:posOffset>-447675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C0F50">
        <w:rPr>
          <w:rFonts w:ascii="Calibri" w:eastAsia="Calibri" w:hAnsi="Calibri" w:cs="Arial"/>
          <w:noProof/>
          <w:sz w:val="28"/>
        </w:rPr>
        <w:drawing>
          <wp:anchor distT="0" distB="0" distL="114300" distR="114300" simplePos="0" relativeHeight="251650560" behindDoc="0" locked="0" layoutInCell="1" allowOverlap="1" wp14:anchorId="3A541E8E" wp14:editId="3B160902">
            <wp:simplePos x="0" y="0"/>
            <wp:positionH relativeFrom="column">
              <wp:posOffset>212725</wp:posOffset>
            </wp:positionH>
            <wp:positionV relativeFrom="paragraph">
              <wp:posOffset>0</wp:posOffset>
            </wp:positionV>
            <wp:extent cx="1828800" cy="1543050"/>
            <wp:effectExtent l="0" t="0" r="0" b="0"/>
            <wp:wrapSquare wrapText="bothSides"/>
            <wp:docPr id="153375165"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5165" name="Picture 1" descr="A logo with text on it&#10;&#10;Description automatically generated"/>
                    <pic:cNvPicPr>
                      <a:picLocks noChangeAspect="1"/>
                    </pic:cNvPicPr>
                  </pic:nvPicPr>
                  <pic:blipFill rotWithShape="1">
                    <a:blip r:embed="rId6" cstate="print">
                      <a:extLst>
                        <a:ext uri="{28A0092B-C50C-407E-A947-70E740481C1C}">
                          <a14:useLocalDpi xmlns:a14="http://schemas.microsoft.com/office/drawing/2010/main" val="0"/>
                        </a:ext>
                      </a:extLst>
                    </a:blip>
                    <a:srcRect t="16165"/>
                    <a:stretch/>
                  </pic:blipFill>
                  <pic:spPr bwMode="auto">
                    <a:xfrm>
                      <a:off x="0" y="0"/>
                      <a:ext cx="1828800" cy="1543050"/>
                    </a:xfrm>
                    <a:prstGeom prst="rect">
                      <a:avLst/>
                    </a:prstGeom>
                    <a:ln>
                      <a:noFill/>
                    </a:ln>
                    <a:extLst>
                      <a:ext uri="{53640926-AAD7-44D8-BBD7-CCE9431645EC}">
                        <a14:shadowObscured xmlns:a14="http://schemas.microsoft.com/office/drawing/2010/main"/>
                      </a:ext>
                    </a:extLst>
                  </pic:spPr>
                </pic:pic>
              </a:graphicData>
            </a:graphic>
          </wp:anchor>
        </w:drawing>
      </w:r>
      <w:r w:rsidR="00000000">
        <w:rPr>
          <w:rFonts w:ascii="Sakkal Majalla" w:eastAsia="Calibri" w:hAnsi="Sakkal Majalla" w:cs="Arial"/>
          <w:noProof/>
          <w:sz w:val="28"/>
          <w:rtl/>
          <w14:ligatures w14:val="none"/>
        </w:rPr>
        <w:pict w14:anchorId="2F09A996">
          <v:shapetype id="_x0000_t202" coordsize="21600,21600" o:spt="202" path="m,l,21600r21600,l21600,xe">
            <v:stroke joinstyle="miter"/>
            <v:path gradientshapeok="t" o:connecttype="rect"/>
          </v:shapetype>
          <v:shape id="Text Box 2" o:spid="_x0000_s1026" type="#_x0000_t202" style="position:absolute;left:0;text-align:left;margin-left:235.1pt;margin-top:-6pt;width:180.05pt;height:117.75pt;z-index:251652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" filled="f" stroked="f">
            <v:textbox>
              <w:txbxContent>
                <w:p w14:paraId="20BB9B96" w14:textId="77777777" w:rsidR="007C0F50" w:rsidRPr="004607F6" w:rsidRDefault="007C0F50" w:rsidP="007C0F50">
                  <w:pPr>
                    <w:ind w:left="0" w:firstLine="0"/>
                    <w:rPr>
                      <w:rFonts w:cs="Sakkal Majalla"/>
                      <w:b/>
                      <w:bCs/>
                      <w:sz w:val="32"/>
                      <w:szCs w:val="32"/>
                      <w:rtl/>
                    </w:rPr>
                  </w:pPr>
                  <w:r w:rsidRPr="004607F6">
                    <w:rPr>
                      <w:rFonts w:cs="Sakkal Majalla"/>
                      <w:b/>
                      <w:bCs/>
                      <w:sz w:val="32"/>
                      <w:szCs w:val="32"/>
                      <w:rtl/>
                    </w:rPr>
                    <w:t>جامعة ميد</w:t>
                  </w:r>
                  <w:r>
                    <w:rPr>
                      <w:rFonts w:cs="Sakkal Majalla" w:hint="cs"/>
                      <w:b/>
                      <w:bCs/>
                      <w:sz w:val="32"/>
                      <w:szCs w:val="32"/>
                      <w:rtl/>
                    </w:rPr>
                    <w:t xml:space="preserve"> </w:t>
                  </w:r>
                  <w:r w:rsidRPr="004607F6">
                    <w:rPr>
                      <w:rFonts w:cs="Sakkal Majalla"/>
                      <w:b/>
                      <w:bCs/>
                      <w:sz w:val="32"/>
                      <w:szCs w:val="32"/>
                      <w:rtl/>
                    </w:rPr>
                    <w:t xml:space="preserve">أوشن </w:t>
                  </w:r>
                </w:p>
                <w:p w14:paraId="584C96E4" w14:textId="77777777" w:rsidR="007C0F50" w:rsidRPr="004607F6" w:rsidRDefault="007C0F50" w:rsidP="007C0F50">
                  <w:pPr>
                    <w:ind w:left="0" w:firstLine="0"/>
                    <w:rPr>
                      <w:rFonts w:cs="Sakkal Majalla"/>
                      <w:b/>
                      <w:bCs/>
                      <w:sz w:val="32"/>
                      <w:szCs w:val="32"/>
                      <w:rtl/>
                    </w:rPr>
                  </w:pPr>
                  <w:r w:rsidRPr="004607F6">
                    <w:rPr>
                      <w:rFonts w:cs="Sakkal Majalla"/>
                      <w:b/>
                      <w:bCs/>
                      <w:sz w:val="32"/>
                      <w:szCs w:val="32"/>
                      <w:rtl/>
                    </w:rPr>
                    <w:t xml:space="preserve">كلية الإدارة </w:t>
                  </w:r>
                </w:p>
                <w:p w14:paraId="0D459B06" w14:textId="77777777" w:rsidR="007C0F50" w:rsidRPr="004607F6" w:rsidRDefault="007C0F50" w:rsidP="007C0F50">
                  <w:pPr>
                    <w:ind w:left="0" w:firstLine="0"/>
                    <w:rPr>
                      <w:rFonts w:cs="Sakkal Majalla"/>
                      <w:b/>
                      <w:bCs/>
                      <w:sz w:val="32"/>
                      <w:szCs w:val="32"/>
                    </w:rPr>
                  </w:pPr>
                  <w:r>
                    <w:rPr>
                      <w:rFonts w:cs="Sakkal Majalla" w:hint="cs"/>
                      <w:b/>
                      <w:bCs/>
                      <w:sz w:val="32"/>
                      <w:szCs w:val="32"/>
                      <w:rtl/>
                    </w:rPr>
                    <w:t xml:space="preserve">تخصص إدارة مشاريع </w:t>
                  </w:r>
                </w:p>
              </w:txbxContent>
            </v:textbox>
            <w10:wrap type="topAndBottom" anchorx="margin" anchory="margin"/>
          </v:shape>
        </w:pict>
      </w:r>
      <w:r w:rsidRPr="007C0F50">
        <w:rPr>
          <w:rFonts w:ascii="Sakkal Majalla" w:eastAsia="Calibri" w:hAnsi="Sakkal Majalla" w:cs="Sakkal Majalla" w:hint="cs"/>
          <w:b/>
          <w:bCs/>
          <w:sz w:val="44"/>
          <w:szCs w:val="44"/>
          <w:rtl/>
          <w:lang w:bidi="ar-EG"/>
        </w:rPr>
        <w:t xml:space="preserve">                                                               </w:t>
      </w:r>
      <w:r w:rsidRPr="007C0F50">
        <w:rPr>
          <w:rFonts w:ascii="Sakkal Majalla" w:eastAsia="Calibri" w:hAnsi="Sakkal Majalla" w:cs="Sakkal Majalla" w:hint="cs"/>
          <w:b/>
          <w:bCs/>
          <w:sz w:val="40"/>
          <w:szCs w:val="40"/>
          <w:rtl/>
          <w:lang w:bidi="ar-EG"/>
        </w:rPr>
        <w:t>العنوان</w:t>
      </w:r>
    </w:p>
    <w:p w14:paraId="4D7132D7" w14:textId="77777777" w:rsidR="007C0F50" w:rsidRPr="007C0F50" w:rsidRDefault="007C0F50" w:rsidP="007C0F50">
      <w:pPr>
        <w:spacing w:after="0"/>
        <w:ind w:left="48" w:hanging="94"/>
        <w:jc w:val="center"/>
        <w:rPr>
          <w:rFonts w:ascii="Sakkal Majalla" w:eastAsia="Calibri" w:hAnsi="Sakkal Majalla" w:cs="Sakkal Majalla"/>
          <w:b/>
          <w:bCs/>
          <w:sz w:val="44"/>
          <w:szCs w:val="44"/>
          <w:lang w:bidi="ar-EG"/>
        </w:rPr>
      </w:pPr>
      <w:bookmarkStart w:id="0" w:name="_Hlk203719545"/>
      <w:r w:rsidRPr="007C0F50">
        <w:rPr>
          <w:rFonts w:ascii="Sakkal Majalla" w:eastAsia="Calibri" w:hAnsi="Sakkal Majalla" w:cs="Sakkal Majalla"/>
          <w:b/>
          <w:bCs/>
          <w:sz w:val="44"/>
          <w:szCs w:val="44"/>
          <w:rtl/>
          <w:lang w:bidi="ar-EG"/>
        </w:rPr>
        <w:t xml:space="preserve">دور الذكاء العاطفي في تحسين فعالية قيادة المشاريع دراسة ميدانية في قطاع </w:t>
      </w:r>
      <w:r w:rsidRPr="007C0F50">
        <w:rPr>
          <w:rFonts w:ascii="Sakkal Majalla" w:eastAsia="Calibri" w:hAnsi="Sakkal Majalla" w:cs="Sakkal Majalla" w:hint="cs"/>
          <w:b/>
          <w:bCs/>
          <w:sz w:val="44"/>
          <w:szCs w:val="44"/>
          <w:rtl/>
          <w:lang w:bidi="ar-EG"/>
        </w:rPr>
        <w:t>الأعمال</w:t>
      </w:r>
      <w:r w:rsidRPr="007C0F50">
        <w:rPr>
          <w:rFonts w:ascii="Sakkal Majalla" w:eastAsia="Calibri" w:hAnsi="Sakkal Majalla" w:cs="Sakkal Majalla"/>
          <w:b/>
          <w:bCs/>
          <w:sz w:val="44"/>
          <w:szCs w:val="44"/>
          <w:rtl/>
          <w:lang w:bidi="ar-EG"/>
        </w:rPr>
        <w:t xml:space="preserve"> السعودي</w:t>
      </w:r>
    </w:p>
    <w:bookmarkEnd w:id="0"/>
    <w:p w14:paraId="0AB8343B" w14:textId="77777777" w:rsidR="007C0F50" w:rsidRPr="007C0F50" w:rsidRDefault="007C0F50" w:rsidP="007C0F50">
      <w:pPr>
        <w:spacing w:after="0"/>
        <w:ind w:left="48" w:hanging="94"/>
        <w:jc w:val="center"/>
        <w:rPr>
          <w:rFonts w:ascii="Sakkal Majalla" w:eastAsia="Calibri" w:hAnsi="Sakkal Majalla" w:cs="Sakkal Majalla"/>
          <w:b/>
          <w:bCs/>
          <w:sz w:val="44"/>
          <w:szCs w:val="44"/>
          <w:rtl/>
          <w:lang w:bidi="ar-EG"/>
        </w:rPr>
      </w:pPr>
      <w:r w:rsidRPr="007C0F50">
        <w:rPr>
          <w:rFonts w:ascii="Sakkal Majalla" w:eastAsia="Calibri" w:hAnsi="Sakkal Majalla" w:cs="Sakkal Majalla" w:hint="cs"/>
          <w:b/>
          <w:bCs/>
          <w:sz w:val="44"/>
          <w:szCs w:val="44"/>
          <w:rtl/>
          <w:lang w:bidi="ar-EG"/>
        </w:rPr>
        <w:t>مشروع تخرج</w:t>
      </w:r>
    </w:p>
    <w:p w14:paraId="57B871E8" w14:textId="77777777" w:rsidR="007C0F50" w:rsidRPr="007C0F50" w:rsidRDefault="007C0F50" w:rsidP="007C0F50">
      <w:pPr>
        <w:ind w:left="48" w:firstLine="0"/>
        <w:jc w:val="center"/>
        <w:rPr>
          <w:rFonts w:ascii="Sakkal Majalla" w:eastAsia="Calibri" w:hAnsi="Sakkal Majalla" w:cs="Sakkal Majalla"/>
          <w:b/>
          <w:bCs/>
          <w:sz w:val="36"/>
          <w:szCs w:val="36"/>
          <w:rtl/>
          <w:lang w:bidi="ar-EG"/>
        </w:rPr>
      </w:pPr>
      <w:r w:rsidRPr="007C0F50">
        <w:rPr>
          <w:rFonts w:ascii="Sakkal Majalla" w:eastAsia="Calibri" w:hAnsi="Sakkal Majalla" w:cs="Sakkal Majalla" w:hint="cs"/>
          <w:b/>
          <w:bCs/>
          <w:sz w:val="36"/>
          <w:szCs w:val="36"/>
          <w:rtl/>
          <w:lang w:bidi="ar-EG"/>
        </w:rPr>
        <w:t>إعداد</w:t>
      </w:r>
    </w:p>
    <w:p w14:paraId="59F6AD24" w14:textId="77777777" w:rsidR="007C0F50" w:rsidRPr="007C0F50" w:rsidRDefault="007C0F50" w:rsidP="007C0F50">
      <w:pPr>
        <w:ind w:left="48" w:firstLine="0"/>
        <w:jc w:val="center"/>
        <w:rPr>
          <w:rFonts w:ascii="Sakkal Majalla" w:eastAsia="Calibri" w:hAnsi="Sakkal Majalla" w:cs="Sakkal Majalla"/>
          <w:b/>
          <w:bCs/>
          <w:sz w:val="32"/>
          <w:szCs w:val="32"/>
          <w:rtl/>
          <w:lang w:bidi="ar-EG"/>
        </w:rPr>
      </w:pPr>
      <w:r w:rsidRPr="007C0F50">
        <w:rPr>
          <w:rFonts w:ascii="Sakkal Majalla" w:eastAsia="Calibri" w:hAnsi="Sakkal Majalla" w:cs="Sakkal Majalla"/>
          <w:b/>
          <w:bCs/>
          <w:sz w:val="32"/>
          <w:szCs w:val="32"/>
          <w:rtl/>
          <w:lang w:bidi="ar-EG"/>
        </w:rPr>
        <w:t>شهد صلاح الطحيني</w:t>
      </w:r>
    </w:p>
    <w:p w14:paraId="675D3271" w14:textId="77777777" w:rsidR="007C0F50" w:rsidRPr="007C0F50" w:rsidRDefault="007C0F50" w:rsidP="007C0F50">
      <w:pPr>
        <w:ind w:left="48" w:firstLine="0"/>
        <w:jc w:val="center"/>
        <w:rPr>
          <w:rFonts w:ascii="Sakkal Majalla" w:eastAsia="Calibri" w:hAnsi="Sakkal Majalla" w:cs="Sakkal Majalla"/>
          <w:b/>
          <w:bCs/>
          <w:sz w:val="32"/>
          <w:szCs w:val="32"/>
          <w:rtl/>
          <w:lang w:bidi="ar-EG"/>
        </w:rPr>
      </w:pPr>
      <w:r w:rsidRPr="007C0F50">
        <w:rPr>
          <w:rFonts w:ascii="Sakkal Majalla" w:eastAsia="Calibri" w:hAnsi="Sakkal Majalla" w:cs="Sakkal Majalla"/>
          <w:b/>
          <w:bCs/>
          <w:sz w:val="32"/>
          <w:szCs w:val="32"/>
          <w:rtl/>
          <w:lang w:bidi="ar-EG"/>
        </w:rPr>
        <w:t>251001220</w:t>
      </w:r>
    </w:p>
    <w:p w14:paraId="7D64F642" w14:textId="77777777" w:rsidR="007C0F50" w:rsidRPr="007C0F50" w:rsidRDefault="007C0F50" w:rsidP="007C0F50">
      <w:pPr>
        <w:ind w:left="48" w:firstLine="0"/>
        <w:jc w:val="center"/>
        <w:rPr>
          <w:rFonts w:ascii="Sakkal Majalla" w:eastAsia="Calibri" w:hAnsi="Sakkal Majalla" w:cs="Sakkal Majalla"/>
          <w:b/>
          <w:bCs/>
          <w:sz w:val="36"/>
          <w:szCs w:val="36"/>
          <w:rtl/>
          <w:lang w:bidi="ar-EG"/>
        </w:rPr>
      </w:pPr>
      <w:r w:rsidRPr="007C0F50">
        <w:rPr>
          <w:rFonts w:ascii="Sakkal Majalla" w:eastAsia="Calibri" w:hAnsi="Sakkal Majalla" w:cs="Sakkal Majalla" w:hint="cs"/>
          <w:b/>
          <w:bCs/>
          <w:sz w:val="36"/>
          <w:szCs w:val="36"/>
          <w:rtl/>
          <w:lang w:bidi="ar-EG"/>
        </w:rPr>
        <w:t>إشراف</w:t>
      </w:r>
    </w:p>
    <w:p w14:paraId="254840AF" w14:textId="77777777" w:rsidR="007C0F50" w:rsidRPr="007C0F50" w:rsidRDefault="007C0F50" w:rsidP="007C0F50">
      <w:pPr>
        <w:spacing w:after="0"/>
        <w:ind w:left="0"/>
        <w:jc w:val="center"/>
        <w:rPr>
          <w:rFonts w:ascii="Sakkal Majalla" w:eastAsia="Calibri" w:hAnsi="Sakkal Majalla" w:cs="Sakkal Majalla"/>
          <w:b/>
          <w:bCs/>
          <w:sz w:val="36"/>
          <w:szCs w:val="36"/>
          <w:rtl/>
          <w:lang w:bidi="ar-EG"/>
        </w:rPr>
      </w:pPr>
      <w:r w:rsidRPr="007C0F50">
        <w:rPr>
          <w:rFonts w:ascii="Sakkal Majalla" w:eastAsia="Calibri" w:hAnsi="Sakkal Majalla" w:cs="Sakkal Majalla"/>
          <w:b/>
          <w:bCs/>
          <w:sz w:val="36"/>
          <w:szCs w:val="36"/>
          <w:rtl/>
          <w:lang w:bidi="ar-EG"/>
        </w:rPr>
        <w:t>د</w:t>
      </w:r>
      <w:r w:rsidRPr="007C0F50">
        <w:rPr>
          <w:rFonts w:ascii="Sakkal Majalla" w:eastAsia="Calibri" w:hAnsi="Sakkal Majalla" w:cs="Sakkal Majalla" w:hint="cs"/>
          <w:b/>
          <w:bCs/>
          <w:sz w:val="36"/>
          <w:szCs w:val="36"/>
          <w:rtl/>
          <w:lang w:bidi="ar-EG"/>
        </w:rPr>
        <w:t xml:space="preserve">/ </w:t>
      </w:r>
      <w:r w:rsidRPr="007C0F50">
        <w:rPr>
          <w:rFonts w:ascii="Sakkal Majalla" w:eastAsia="Calibri" w:hAnsi="Sakkal Majalla" w:cs="Sakkal Majalla"/>
          <w:b/>
          <w:bCs/>
          <w:sz w:val="36"/>
          <w:szCs w:val="36"/>
          <w:rtl/>
          <w:lang w:bidi="ar-EG"/>
        </w:rPr>
        <w:t xml:space="preserve">الفيصل </w:t>
      </w:r>
      <w:r w:rsidRPr="007C0F50">
        <w:rPr>
          <w:rFonts w:ascii="Sakkal Majalla" w:eastAsia="Calibri" w:hAnsi="Sakkal Majalla" w:cs="Sakkal Majalla" w:hint="cs"/>
          <w:b/>
          <w:bCs/>
          <w:sz w:val="36"/>
          <w:szCs w:val="36"/>
          <w:rtl/>
          <w:lang w:bidi="ar-EG"/>
        </w:rPr>
        <w:t>عبد الحمي</w:t>
      </w:r>
      <w:r w:rsidRPr="007C0F50">
        <w:rPr>
          <w:rFonts w:ascii="Sakkal Majalla" w:eastAsia="Calibri" w:hAnsi="Sakkal Majalla" w:cs="Sakkal Majalla" w:hint="eastAsia"/>
          <w:b/>
          <w:bCs/>
          <w:sz w:val="36"/>
          <w:szCs w:val="36"/>
          <w:rtl/>
          <w:lang w:bidi="ar-EG"/>
        </w:rPr>
        <w:t>د</w:t>
      </w:r>
      <w:r w:rsidRPr="007C0F50">
        <w:rPr>
          <w:rFonts w:ascii="Sakkal Majalla" w:eastAsia="Calibri" w:hAnsi="Sakkal Majalla" w:cs="Sakkal Majalla"/>
          <w:b/>
          <w:bCs/>
          <w:sz w:val="36"/>
          <w:szCs w:val="36"/>
          <w:rtl/>
          <w:lang w:bidi="ar-EG"/>
        </w:rPr>
        <w:t xml:space="preserve"> محمد</w:t>
      </w:r>
    </w:p>
    <w:p w14:paraId="5FE6330B" w14:textId="77777777" w:rsidR="007C0F50" w:rsidRPr="007C0F50" w:rsidRDefault="007C0F50" w:rsidP="007C0F50">
      <w:pPr>
        <w:spacing w:after="0"/>
        <w:ind w:left="0"/>
        <w:jc w:val="center"/>
        <w:rPr>
          <w:rFonts w:ascii="Sakkal Majalla" w:eastAsia="Calibri" w:hAnsi="Sakkal Majalla" w:cs="Sakkal Majalla"/>
          <w:b/>
          <w:bCs/>
          <w:sz w:val="36"/>
          <w:szCs w:val="36"/>
          <w:rtl/>
          <w:lang w:bidi="ar-EG"/>
        </w:rPr>
      </w:pPr>
      <w:r w:rsidRPr="007C0F50">
        <w:rPr>
          <w:rFonts w:ascii="Sakkal Majalla" w:eastAsia="Calibri" w:hAnsi="Sakkal Majalla" w:cs="Sakkal Majalla"/>
          <w:b/>
          <w:bCs/>
          <w:sz w:val="36"/>
          <w:szCs w:val="36"/>
          <w:rtl/>
          <w:lang w:bidi="ar-EG"/>
        </w:rPr>
        <w:t>د</w:t>
      </w:r>
      <w:r w:rsidRPr="007C0F50">
        <w:rPr>
          <w:rFonts w:ascii="Sakkal Majalla" w:eastAsia="Calibri" w:hAnsi="Sakkal Majalla" w:cs="Sakkal Majalla" w:hint="cs"/>
          <w:b/>
          <w:bCs/>
          <w:sz w:val="36"/>
          <w:szCs w:val="36"/>
          <w:rtl/>
          <w:lang w:bidi="ar-EG"/>
        </w:rPr>
        <w:t>/ فايز</w:t>
      </w:r>
      <w:r w:rsidRPr="007C0F50">
        <w:rPr>
          <w:rFonts w:ascii="Sakkal Majalla" w:eastAsia="Calibri" w:hAnsi="Sakkal Majalla" w:cs="Sakkal Majalla"/>
          <w:b/>
          <w:bCs/>
          <w:sz w:val="36"/>
          <w:szCs w:val="36"/>
          <w:rtl/>
          <w:lang w:bidi="ar-EG"/>
        </w:rPr>
        <w:t xml:space="preserve"> علي جراد</w:t>
      </w:r>
    </w:p>
    <w:p w14:paraId="1D41130D" w14:textId="77777777" w:rsidR="007C0F50" w:rsidRPr="007C0F50" w:rsidRDefault="007C0F50" w:rsidP="007C0F50">
      <w:pPr>
        <w:spacing w:after="0"/>
        <w:ind w:left="0"/>
        <w:jc w:val="center"/>
        <w:rPr>
          <w:rFonts w:ascii="Sakkal Majalla" w:eastAsia="Calibri" w:hAnsi="Sakkal Majalla" w:cs="Sakkal Majalla"/>
          <w:b/>
          <w:bCs/>
          <w:sz w:val="36"/>
          <w:szCs w:val="36"/>
          <w:rtl/>
          <w:lang w:bidi="ar-EG"/>
        </w:rPr>
      </w:pPr>
      <w:r w:rsidRPr="007C0F50">
        <w:rPr>
          <w:rFonts w:ascii="Sakkal Majalla" w:eastAsia="Calibri" w:hAnsi="Sakkal Majalla" w:cs="Sakkal Majalla" w:hint="cs"/>
          <w:b/>
          <w:bCs/>
          <w:sz w:val="36"/>
          <w:szCs w:val="36"/>
          <w:rtl/>
          <w:lang w:bidi="ar-EG"/>
        </w:rPr>
        <w:t>1446</w:t>
      </w:r>
      <w:r w:rsidRPr="007C0F50">
        <w:rPr>
          <w:rFonts w:ascii="Sakkal Majalla" w:eastAsia="Calibri" w:hAnsi="Sakkal Majalla" w:cs="Sakkal Majalla"/>
          <w:b/>
          <w:bCs/>
          <w:sz w:val="36"/>
          <w:szCs w:val="36"/>
          <w:lang w:bidi="ar-EG"/>
        </w:rPr>
        <w:t>/</w:t>
      </w:r>
      <w:r w:rsidRPr="007C0F50">
        <w:rPr>
          <w:rFonts w:ascii="Sakkal Majalla" w:eastAsia="Calibri" w:hAnsi="Sakkal Majalla" w:cs="Sakkal Majalla" w:hint="cs"/>
          <w:b/>
          <w:bCs/>
          <w:sz w:val="36"/>
          <w:szCs w:val="36"/>
          <w:rtl/>
          <w:lang w:bidi="ar-EG"/>
        </w:rPr>
        <w:t>2025</w:t>
      </w:r>
    </w:p>
    <w:p w14:paraId="64849C55" w14:textId="77777777" w:rsidR="007C0F50" w:rsidRPr="007C0F50" w:rsidRDefault="007C0F50" w:rsidP="007C0F50">
      <w:pPr>
        <w:spacing w:after="0"/>
        <w:ind w:left="0" w:firstLine="0"/>
        <w:jc w:val="center"/>
        <w:rPr>
          <w:rFonts w:ascii="Sakkal Majalla" w:eastAsia="Calibri" w:hAnsi="Sakkal Majalla" w:cs="Sakkal Majalla"/>
          <w:b/>
          <w:bCs/>
          <w:kern w:val="2"/>
          <w:sz w:val="36"/>
          <w:szCs w:val="36"/>
          <w:rtl/>
        </w:rPr>
      </w:pPr>
    </w:p>
    <w:p w14:paraId="34B30BD4" w14:textId="77777777" w:rsidR="00E0325A" w:rsidRDefault="00E0325A">
      <w:pPr>
        <w:rPr>
          <w:rtl/>
        </w:rPr>
      </w:pPr>
    </w:p>
    <w:p w14:paraId="248D17A7" w14:textId="77777777" w:rsidR="00FD7F4E" w:rsidRPr="00FD7F4E" w:rsidRDefault="00FD7F4E" w:rsidP="00FD7F4E">
      <w:pPr>
        <w:keepNext/>
        <w:keepLines/>
        <w:spacing w:before="600" w:after="360"/>
        <w:ind w:left="0" w:firstLine="0"/>
        <w:jc w:val="center"/>
        <w:outlineLvl w:val="0"/>
        <w:rPr>
          <w:rFonts w:ascii="Sakkal Majalla" w:eastAsia="Times New Roman" w:hAnsi="Sakkal Majalla" w:cs="Sakkal Majalla"/>
          <w:b/>
          <w:bCs/>
          <w:kern w:val="2"/>
          <w:sz w:val="36"/>
          <w:szCs w:val="36"/>
          <w:rtl/>
          <w:lang w:bidi="ar-EG"/>
        </w:rPr>
      </w:pPr>
      <w:bookmarkStart w:id="1" w:name="_Toc213500162"/>
      <w:r w:rsidRPr="00FD7F4E">
        <w:rPr>
          <w:rFonts w:ascii="Sakkal Majalla" w:eastAsia="Times New Roman" w:hAnsi="Sakkal Majalla" w:cs="Sakkal Majalla"/>
          <w:b/>
          <w:bCs/>
          <w:kern w:val="2"/>
          <w:sz w:val="36"/>
          <w:szCs w:val="36"/>
          <w:rtl/>
          <w:lang w:bidi="ar-EG"/>
        </w:rPr>
        <w:lastRenderedPageBreak/>
        <w:t>الإطار النظري</w:t>
      </w:r>
      <w:bookmarkEnd w:id="1"/>
    </w:p>
    <w:p w14:paraId="53D12DF2" w14:textId="77777777" w:rsidR="00FD7F4E" w:rsidRPr="00FD7F4E" w:rsidRDefault="00FD7F4E" w:rsidP="00FD7F4E">
      <w:pPr>
        <w:keepNext/>
        <w:keepLines/>
        <w:spacing w:before="600" w:after="360"/>
        <w:ind w:left="0" w:firstLine="0"/>
        <w:jc w:val="left"/>
        <w:outlineLvl w:val="0"/>
        <w:rPr>
          <w:rFonts w:ascii="Sakkal Majalla" w:eastAsia="Times New Roman" w:hAnsi="Sakkal Majalla" w:cs="Sakkal Majalla"/>
          <w:b/>
          <w:bCs/>
          <w:kern w:val="2"/>
          <w:sz w:val="36"/>
          <w:szCs w:val="36"/>
          <w:lang w:bidi="ar-EG"/>
        </w:rPr>
      </w:pPr>
      <w:bookmarkStart w:id="2" w:name="_Toc213500163"/>
      <w:r w:rsidRPr="00FD7F4E">
        <w:rPr>
          <w:rFonts w:ascii="Sakkal Majalla" w:eastAsia="Times New Roman" w:hAnsi="Sakkal Majalla" w:cs="Sakkal Majalla"/>
          <w:b/>
          <w:bCs/>
          <w:kern w:val="2"/>
          <w:sz w:val="36"/>
          <w:szCs w:val="36"/>
          <w:rtl/>
          <w:lang w:bidi="ar-EG"/>
        </w:rPr>
        <w:t>المبحث الأول: الذكاء العاطفي</w:t>
      </w:r>
      <w:bookmarkEnd w:id="2"/>
    </w:p>
    <w:p w14:paraId="1ADC734F"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3" w:name="_Toc213500164"/>
      <w:r w:rsidRPr="00FD7F4E">
        <w:rPr>
          <w:rFonts w:ascii="Sakkal Majalla" w:eastAsia="Times New Roman" w:hAnsi="Sakkal Majalla" w:cs="Sakkal Majalla"/>
          <w:b/>
          <w:bCs/>
          <w:sz w:val="28"/>
          <w:szCs w:val="28"/>
          <w14:ligatures w14:val="none"/>
        </w:rPr>
        <w:t xml:space="preserve">1-1 </w:t>
      </w:r>
      <w:r w:rsidRPr="00FD7F4E">
        <w:rPr>
          <w:rFonts w:ascii="Sakkal Majalla" w:eastAsia="Times New Roman" w:hAnsi="Sakkal Majalla" w:cs="Sakkal Majalla"/>
          <w:b/>
          <w:bCs/>
          <w:sz w:val="28"/>
          <w:szCs w:val="28"/>
          <w:rtl/>
          <w14:ligatures w14:val="none"/>
        </w:rPr>
        <w:t>مقدمة عن الذكاء العاطفي</w:t>
      </w:r>
      <w:bookmarkEnd w:id="3"/>
    </w:p>
    <w:p w14:paraId="164061B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يُعدّ الذكاء العاطفي من المفاهيم الحديثة التي حظيت باهتمام واسع في الدراسات الإدارية والنفسية خلال العقود الأخيرة، نظرًا لدوره المحوري في فهم الذات وإدارة العواطف والتفاعل الإيجابي مع الآخرين. فقد أشار </w:t>
      </w:r>
      <w:r w:rsidRPr="00FD7F4E">
        <w:rPr>
          <w:rFonts w:ascii="Sakkal Majalla" w:eastAsia="Times New Roman" w:hAnsi="Sakkal Majalla" w:cs="Sakkal Majalla"/>
          <w:b/>
          <w:bCs/>
          <w:sz w:val="28"/>
          <w:szCs w:val="28"/>
          <w:rtl/>
          <w14:ligatures w14:val="none"/>
        </w:rPr>
        <w:t>شين</w:t>
      </w:r>
      <w:r w:rsidRPr="00FD7F4E">
        <w:rPr>
          <w:rFonts w:ascii="Sakkal Majalla" w:eastAsia="Times New Roman" w:hAnsi="Sakkal Majalla" w:cs="Sakkal Majalla"/>
          <w:b/>
          <w:bCs/>
          <w:sz w:val="28"/>
          <w:szCs w:val="28"/>
          <w14:ligatures w14:val="none"/>
        </w:rPr>
        <w:t xml:space="preserve"> (2014)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ممارسة القيادة بالذكاء العاطفي تسهم في تعزيز التواصل الفعّال والقدرة على التعامل مع ضغوط العمل، مما ينعكس إيجابًا على الأداء المهني. كما أوضحت </w:t>
      </w:r>
      <w:r w:rsidRPr="00FD7F4E">
        <w:rPr>
          <w:rFonts w:ascii="Sakkal Majalla" w:eastAsia="Times New Roman" w:hAnsi="Sakkal Majalla" w:cs="Sakkal Majalla"/>
          <w:b/>
          <w:bCs/>
          <w:sz w:val="28"/>
          <w:szCs w:val="28"/>
          <w:rtl/>
          <w14:ligatures w14:val="none"/>
        </w:rPr>
        <w:t>المبروك</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يمثل أحد أهم العوامل المؤثرة في أداء الأفراد داخل المؤسسات، حيث يعزز الانسجام بين الجوانب العاطفية والعقلانية في اتخاذ القرار</w:t>
      </w:r>
      <w:r w:rsidRPr="00FD7F4E">
        <w:rPr>
          <w:rFonts w:ascii="Sakkal Majalla" w:eastAsia="Times New Roman" w:hAnsi="Sakkal Majalla" w:cs="Sakkal Majalla"/>
          <w:sz w:val="28"/>
          <w:szCs w:val="28"/>
          <w14:ligatures w14:val="none"/>
        </w:rPr>
        <w:t>.</w:t>
      </w:r>
    </w:p>
    <w:p w14:paraId="3EF24070"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ويؤكد </w:t>
      </w:r>
      <w:r w:rsidRPr="00FD7F4E">
        <w:rPr>
          <w:rFonts w:ascii="Sakkal Majalla" w:eastAsia="Times New Roman" w:hAnsi="Sakkal Majalla" w:cs="Sakkal Majalla"/>
          <w:b/>
          <w:bCs/>
          <w:sz w:val="28"/>
          <w:szCs w:val="28"/>
          <w:rtl/>
          <w14:ligatures w14:val="none"/>
        </w:rPr>
        <w:t>أبو رحمة</w:t>
      </w:r>
      <w:r w:rsidRPr="00FD7F4E">
        <w:rPr>
          <w:rFonts w:ascii="Sakkal Majalla" w:eastAsia="Times New Roman" w:hAnsi="Sakkal Majalla" w:cs="Sakkal Majalla"/>
          <w:b/>
          <w:bCs/>
          <w:sz w:val="28"/>
          <w:szCs w:val="28"/>
          <w14:ligatures w14:val="none"/>
        </w:rPr>
        <w:t xml:space="preserve"> (2018)</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القادة الذين يتمتعون بدرجات مرتفعة من الذكاء العاطفي لديهم قدرة أكبر على ممارسة القيادة التحويلية، وتحفيز فرق العمل لتحقيق أهداف المنظمة بفاعلية. كما بينت </w:t>
      </w:r>
      <w:r w:rsidRPr="00FD7F4E">
        <w:rPr>
          <w:rFonts w:ascii="Sakkal Majalla" w:eastAsia="Times New Roman" w:hAnsi="Sakkal Majalla" w:cs="Sakkal Majalla"/>
          <w:b/>
          <w:bCs/>
          <w:sz w:val="28"/>
          <w:szCs w:val="28"/>
          <w:rtl/>
          <w14:ligatures w14:val="none"/>
        </w:rPr>
        <w:t>لرزق وبن عبو</w:t>
      </w:r>
      <w:r w:rsidRPr="00FD7F4E">
        <w:rPr>
          <w:rFonts w:ascii="Sakkal Majalla" w:eastAsia="Times New Roman" w:hAnsi="Sakkal Majalla" w:cs="Sakkal Majalla"/>
          <w:b/>
          <w:bCs/>
          <w:sz w:val="28"/>
          <w:szCs w:val="28"/>
          <w14:ligatures w14:val="none"/>
        </w:rPr>
        <w:t xml:space="preserve">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يعدّ أداة حيوية لفعالية القيادة في المؤسسات الاقتصادية والإدارية العامة، إذ يساعد القائد على توجيه سلوك العاملين بطريقة ترفع من كفاءتهم</w:t>
      </w:r>
      <w:r w:rsidRPr="00FD7F4E">
        <w:rPr>
          <w:rFonts w:ascii="Sakkal Majalla" w:eastAsia="Times New Roman" w:hAnsi="Sakkal Majalla" w:cs="Sakkal Majalla"/>
          <w:sz w:val="28"/>
          <w:szCs w:val="28"/>
          <w14:ligatures w14:val="none"/>
        </w:rPr>
        <w:t>.</w:t>
      </w:r>
    </w:p>
    <w:p w14:paraId="6E9EEC0A"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السياق ذاته، ترى </w:t>
      </w:r>
      <w:r w:rsidRPr="00FD7F4E">
        <w:rPr>
          <w:rFonts w:ascii="Sakkal Majalla" w:eastAsia="Times New Roman" w:hAnsi="Sakkal Majalla" w:cs="Sakkal Majalla"/>
          <w:b/>
          <w:bCs/>
          <w:sz w:val="28"/>
          <w:szCs w:val="28"/>
          <w:rtl/>
          <w14:ligatures w14:val="none"/>
        </w:rPr>
        <w:t>القرشي</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يساهم في تحسين فعالية القيادة الإدارية من خلال تعزيز مهارات التواصل، والتعاطف، والتحكم في الانفعالات، ما ينعكس إيجابًا على جودة القرارات الإدارية. كما وجدت دراسة </w:t>
      </w:r>
      <w:r w:rsidRPr="00FD7F4E">
        <w:rPr>
          <w:rFonts w:ascii="Sakkal Majalla" w:eastAsia="Times New Roman" w:hAnsi="Sakkal Majalla" w:cs="Sakkal Majalla"/>
          <w:b/>
          <w:bCs/>
          <w:sz w:val="28"/>
          <w:szCs w:val="28"/>
          <w:rtl/>
          <w14:ligatures w14:val="none"/>
        </w:rPr>
        <w:t>الجوهر والحاج</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يسهم بشكل مباشر في تحسين جودة حياة العمل ورفع مستوى الرضا الوظيفي بين العاملين</w:t>
      </w:r>
      <w:r w:rsidRPr="00FD7F4E">
        <w:rPr>
          <w:rFonts w:ascii="Sakkal Majalla" w:eastAsia="Times New Roman" w:hAnsi="Sakkal Majalla" w:cs="Sakkal Majalla"/>
          <w:sz w:val="28"/>
          <w:szCs w:val="28"/>
          <w14:ligatures w14:val="none"/>
        </w:rPr>
        <w:t>.</w:t>
      </w:r>
    </w:p>
    <w:p w14:paraId="61D2364A"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وتشير دراسة </w:t>
      </w:r>
      <w:r w:rsidRPr="00FD7F4E">
        <w:rPr>
          <w:rFonts w:ascii="Sakkal Majalla" w:eastAsia="Times New Roman" w:hAnsi="Sakkal Majalla" w:cs="Sakkal Majalla"/>
          <w:b/>
          <w:bCs/>
          <w:sz w:val="28"/>
          <w:szCs w:val="28"/>
          <w:rtl/>
          <w14:ligatures w14:val="none"/>
        </w:rPr>
        <w:t>حديدي وطالبي</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الذكاء العاطفي له تأثير جوهري على الالتزام الوظيفي، إذ يمكّن الأفراد من إدارة عواطفهم والتعامل مع تحديات العمل بكفاءة، مما يؤدي إلى تعزيز الولاء والانتماء المؤسسي. كما أثبتت نتائج </w:t>
      </w:r>
      <w:r w:rsidRPr="00FD7F4E">
        <w:rPr>
          <w:rFonts w:ascii="Sakkal Majalla" w:eastAsia="Times New Roman" w:hAnsi="Sakkal Majalla" w:cs="Sakkal Majalla"/>
          <w:b/>
          <w:bCs/>
          <w:sz w:val="28"/>
          <w:szCs w:val="28"/>
          <w:rtl/>
          <w14:ligatures w14:val="none"/>
        </w:rPr>
        <w:t xml:space="preserve">الدباس </w:t>
      </w:r>
      <w:r w:rsidRPr="00FD7F4E">
        <w:rPr>
          <w:rFonts w:ascii="Sakkal Majalla" w:eastAsia="Times New Roman" w:hAnsi="Sakkal Majalla" w:cs="Sakkal Majalla"/>
          <w:b/>
          <w:bCs/>
          <w:sz w:val="28"/>
          <w:szCs w:val="28"/>
          <w:rtl/>
          <w14:ligatures w14:val="none"/>
        </w:rPr>
        <w:lastRenderedPageBreak/>
        <w:t>والشوابكة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يرتبط إيجابيًا بالأداء التنظيمي، حيث يُمكّن القادة من تحفيز الموظفين وتحقيق مستويات أداء أعلى</w:t>
      </w:r>
      <w:r w:rsidRPr="00FD7F4E">
        <w:rPr>
          <w:rFonts w:ascii="Sakkal Majalla" w:eastAsia="Times New Roman" w:hAnsi="Sakkal Majalla" w:cs="Sakkal Majalla"/>
          <w:sz w:val="28"/>
          <w:szCs w:val="28"/>
          <w14:ligatures w14:val="none"/>
        </w:rPr>
        <w:t>.</w:t>
      </w:r>
    </w:p>
    <w:p w14:paraId="58799C0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ومن منظور إداري حديث، أوضح </w:t>
      </w:r>
      <w:r w:rsidRPr="00FD7F4E">
        <w:rPr>
          <w:rFonts w:ascii="Sakkal Majalla" w:eastAsia="Times New Roman" w:hAnsi="Sakkal Majalla" w:cs="Sakkal Majalla"/>
          <w:b/>
          <w:bCs/>
          <w:sz w:val="28"/>
          <w:szCs w:val="28"/>
          <w14:ligatures w14:val="none"/>
        </w:rPr>
        <w:t>Alaiadi (2025)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يمثل عنصرًا أساسيًا في القيادة الفعالة داخل الشركات، لأنه يمكّن القائد من موازنة العاطفة بالعقل في إدارة الفريق. كما أظهرت دراسة </w:t>
      </w:r>
      <w:r w:rsidRPr="00FD7F4E">
        <w:rPr>
          <w:rFonts w:ascii="Sakkal Majalla" w:eastAsia="Times New Roman" w:hAnsi="Sakkal Majalla" w:cs="Sakkal Majalla"/>
          <w:b/>
          <w:bCs/>
          <w:sz w:val="28"/>
          <w:szCs w:val="28"/>
          <w14:ligatures w14:val="none"/>
        </w:rPr>
        <w:t xml:space="preserve">Basyour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Badawi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يسهم في تعزيز الإبداع والعمل الجماعي داخل مؤسسات الأعمال الصغيرة والمتوسطة في المملكة العربية السعودية</w:t>
      </w:r>
      <w:r w:rsidRPr="00FD7F4E">
        <w:rPr>
          <w:rFonts w:ascii="Sakkal Majalla" w:eastAsia="Times New Roman" w:hAnsi="Sakkal Majalla" w:cs="Sakkal Majalla"/>
          <w:sz w:val="28"/>
          <w:szCs w:val="28"/>
          <w14:ligatures w14:val="none"/>
        </w:rPr>
        <w:t>.</w:t>
      </w:r>
    </w:p>
    <w:p w14:paraId="4C64C9DC"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وعليه، يتضح أن الذكاء العاطفي لا يُعد مجرد سمة شخصية، بل هو مهارة استراتيجية تعزز الأداء القيادي والمؤسسي، وتساعد على تحقيق التكامل بين التفكير المنطقي والإدراك الوجداني، مما يجعل تطويره ضرورة أساسية لتحسين فعالية القيادة في فعالية قيادة المشاريعبقطاع الأعمال السعودي</w:t>
      </w:r>
      <w:r w:rsidRPr="00FD7F4E">
        <w:rPr>
          <w:rFonts w:ascii="Sakkal Majalla" w:eastAsia="Times New Roman" w:hAnsi="Sakkal Majalla" w:cs="Sakkal Majalla"/>
          <w:sz w:val="28"/>
          <w:szCs w:val="28"/>
          <w14:ligatures w14:val="none"/>
        </w:rPr>
        <w:t>.</w:t>
      </w:r>
    </w:p>
    <w:p w14:paraId="51A0D1AA"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4" w:name="_Toc213500165"/>
      <w:r w:rsidRPr="00FD7F4E">
        <w:rPr>
          <w:rFonts w:ascii="Sakkal Majalla" w:eastAsia="Times New Roman" w:hAnsi="Sakkal Majalla" w:cs="Sakkal Majalla"/>
          <w:b/>
          <w:bCs/>
          <w:sz w:val="28"/>
          <w:szCs w:val="28"/>
          <w14:ligatures w14:val="none"/>
        </w:rPr>
        <w:t xml:space="preserve">1-2 </w:t>
      </w:r>
      <w:r w:rsidRPr="00FD7F4E">
        <w:rPr>
          <w:rFonts w:ascii="Sakkal Majalla" w:eastAsia="Times New Roman" w:hAnsi="Sakkal Majalla" w:cs="Sakkal Majalla"/>
          <w:b/>
          <w:bCs/>
          <w:sz w:val="28"/>
          <w:szCs w:val="28"/>
          <w:rtl/>
          <w14:ligatures w14:val="none"/>
        </w:rPr>
        <w:t>نشأة وتطور مفهوم الذكاء العاطفي</w:t>
      </w:r>
      <w:bookmarkEnd w:id="4"/>
    </w:p>
    <w:p w14:paraId="2198514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تُعدّ تسعينيات القرن العشرين نقطة التحول الأساسية في بروز مفهوم </w:t>
      </w:r>
      <w:r w:rsidRPr="00FD7F4E">
        <w:rPr>
          <w:rFonts w:ascii="Sakkal Majalla" w:eastAsia="Times New Roman" w:hAnsi="Sakkal Majalla" w:cs="Sakkal Majalla"/>
          <w:b/>
          <w:bCs/>
          <w:sz w:val="28"/>
          <w:szCs w:val="28"/>
          <w:rtl/>
          <w14:ligatures w14:val="none"/>
        </w:rPr>
        <w:t>الذكاء العاطفي</w:t>
      </w:r>
      <w:r w:rsidRPr="00FD7F4E">
        <w:rPr>
          <w:rFonts w:ascii="Sakkal Majalla" w:eastAsia="Times New Roman" w:hAnsi="Sakkal Majalla" w:cs="Sakkal Majalla"/>
          <w:b/>
          <w:bCs/>
          <w:sz w:val="28"/>
          <w:szCs w:val="28"/>
          <w14:ligatures w14:val="none"/>
        </w:rPr>
        <w:t xml:space="preserve"> (Emotional Intelligence)</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ضمن الأدبيات النفسية والإدارية، إذ بدأ الاهتمام العلمي يتجه نحو دراسة العلاقة بين العاطفة والعقل، وكيف يمكن للعواطف أن تؤثر في التفكير والسلوك وصنع القرار. فقد أشار </w:t>
      </w:r>
      <w:r w:rsidRPr="00FD7F4E">
        <w:rPr>
          <w:rFonts w:ascii="Sakkal Majalla" w:eastAsia="Times New Roman" w:hAnsi="Sakkal Majalla" w:cs="Sakkal Majalla"/>
          <w:b/>
          <w:bCs/>
          <w:sz w:val="28"/>
          <w:szCs w:val="28"/>
          <w:rtl/>
          <w14:ligatures w14:val="none"/>
        </w:rPr>
        <w:t>ماير وسالوفي</w:t>
      </w:r>
      <w:r w:rsidRPr="00FD7F4E">
        <w:rPr>
          <w:rFonts w:ascii="Sakkal Majalla" w:eastAsia="Times New Roman" w:hAnsi="Sakkal Majalla" w:cs="Sakkal Majalla"/>
          <w:b/>
          <w:bCs/>
          <w:sz w:val="28"/>
          <w:szCs w:val="28"/>
          <w14:ligatures w14:val="none"/>
        </w:rPr>
        <w:t xml:space="preserve"> (Mayer &amp; Salovey)</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الذكاء العاطفي يمثل قدرة الفرد على إدراك العواطف وفهمها وتنظيمها واستخدامها في توجيه السلوك بطريقة إيجابية نحو تحقيق الأهداف الشخصية والمهنية. وقد توسّع هذا المفهوم بشكل كبير بعد نشر أعمال </w:t>
      </w:r>
      <w:r w:rsidRPr="00FD7F4E">
        <w:rPr>
          <w:rFonts w:ascii="Sakkal Majalla" w:eastAsia="Times New Roman" w:hAnsi="Sakkal Majalla" w:cs="Sakkal Majalla"/>
          <w:b/>
          <w:bCs/>
          <w:sz w:val="28"/>
          <w:szCs w:val="28"/>
          <w:rtl/>
          <w14:ligatures w14:val="none"/>
        </w:rPr>
        <w:t>دانيال جولمان</w:t>
      </w:r>
      <w:r w:rsidRPr="00FD7F4E">
        <w:rPr>
          <w:rFonts w:ascii="Sakkal Majalla" w:eastAsia="Times New Roman" w:hAnsi="Sakkal Majalla" w:cs="Sakkal Majalla"/>
          <w:b/>
          <w:bCs/>
          <w:sz w:val="28"/>
          <w:szCs w:val="28"/>
          <w14:ligatures w14:val="none"/>
        </w:rPr>
        <w:t xml:space="preserve"> (Goleman)</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في منتصف التسعينيات، والذي قدّم نموذجًا تطبيقيًا واسع الانتشار يربط بين الذكاء العاطفي والنجاح القيادي والمهني، مؤكدًا أن الذكاء العقلي وحده لا يكفي لتحقيق التفوق، بل يجب أن يصاحبه وعي عاطفي عميق وإدارة ذكية للمشاعر</w:t>
      </w:r>
      <w:r w:rsidRPr="00FD7F4E">
        <w:rPr>
          <w:rFonts w:ascii="Sakkal Majalla" w:eastAsia="Times New Roman" w:hAnsi="Sakkal Majalla" w:cs="Sakkal Majalla"/>
          <w:sz w:val="28"/>
          <w:szCs w:val="28"/>
          <w14:ligatures w14:val="none"/>
        </w:rPr>
        <w:t>.</w:t>
      </w:r>
    </w:p>
    <w:p w14:paraId="6B740269"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تشير الدراسات الحديثة إلى أن الذكاء العاطفي لم يعد محصورًا في المجال النفسي، بل أصبح من المفاهيم المحورية في الإدارة والتنمية التنظيمية. فقد أوضح </w:t>
      </w:r>
      <w:r w:rsidRPr="00FD7F4E">
        <w:rPr>
          <w:rFonts w:ascii="Sakkal Majalla" w:eastAsia="Times New Roman" w:hAnsi="Sakkal Majalla" w:cs="Sakkal Majalla"/>
          <w:b/>
          <w:bCs/>
          <w:sz w:val="28"/>
          <w:szCs w:val="28"/>
          <w:rtl/>
          <w14:ligatures w14:val="none"/>
        </w:rPr>
        <w:t>أبو رحمة</w:t>
      </w:r>
      <w:r w:rsidRPr="00FD7F4E">
        <w:rPr>
          <w:rFonts w:ascii="Sakkal Majalla" w:eastAsia="Times New Roman" w:hAnsi="Sakkal Majalla" w:cs="Sakkal Majalla"/>
          <w:b/>
          <w:bCs/>
          <w:sz w:val="28"/>
          <w:szCs w:val="28"/>
          <w14:ligatures w14:val="none"/>
        </w:rPr>
        <w:t xml:space="preserve"> (2018)</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تطور المفهوم أدى إلى تبنيه في مجالات القيادة التحويلية وإدارة الموارد البشرية، حيث يُنظر إليه كأحد مكونات الكفاءة القيادية. كما بيّنت </w:t>
      </w:r>
      <w:r w:rsidRPr="00FD7F4E">
        <w:rPr>
          <w:rFonts w:ascii="Sakkal Majalla" w:eastAsia="Times New Roman" w:hAnsi="Sakkal Majalla" w:cs="Sakkal Majalla"/>
          <w:b/>
          <w:bCs/>
          <w:sz w:val="28"/>
          <w:szCs w:val="28"/>
          <w:rtl/>
          <w14:ligatures w14:val="none"/>
        </w:rPr>
        <w:t>لرزق وبن عبو</w:t>
      </w:r>
      <w:r w:rsidRPr="00FD7F4E">
        <w:rPr>
          <w:rFonts w:ascii="Sakkal Majalla" w:eastAsia="Times New Roman" w:hAnsi="Sakkal Majalla" w:cs="Sakkal Majalla"/>
          <w:b/>
          <w:bCs/>
          <w:sz w:val="28"/>
          <w:szCs w:val="28"/>
          <w14:ligatures w14:val="none"/>
        </w:rPr>
        <w:t xml:space="preserve">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المفهوم تطور من مجرد سمة </w:t>
      </w:r>
      <w:r w:rsidRPr="00FD7F4E">
        <w:rPr>
          <w:rFonts w:ascii="Sakkal Majalla" w:eastAsia="Times New Roman" w:hAnsi="Sakkal Majalla" w:cs="Sakkal Majalla"/>
          <w:sz w:val="28"/>
          <w:szCs w:val="28"/>
          <w:rtl/>
          <w14:ligatures w14:val="none"/>
        </w:rPr>
        <w:lastRenderedPageBreak/>
        <w:t>فردية إلى أداة استراتيجية تُستخدم في تحسين فعالية القيادة في القطاعات الاقتصادية والإدارية، من خلال تعزيز مهارات التواصل وفهم احتياجات العاملين</w:t>
      </w:r>
      <w:r w:rsidRPr="00FD7F4E">
        <w:rPr>
          <w:rFonts w:ascii="Sakkal Majalla" w:eastAsia="Times New Roman" w:hAnsi="Sakkal Majalla" w:cs="Sakkal Majalla"/>
          <w:sz w:val="28"/>
          <w:szCs w:val="28"/>
          <w14:ligatures w14:val="none"/>
        </w:rPr>
        <w:t>.</w:t>
      </w:r>
    </w:p>
    <w:p w14:paraId="5C8D779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كذلك، أشار </w:t>
      </w:r>
      <w:r w:rsidRPr="00FD7F4E">
        <w:rPr>
          <w:rFonts w:ascii="Sakkal Majalla" w:eastAsia="Times New Roman" w:hAnsi="Sakkal Majalla" w:cs="Sakkal Majalla"/>
          <w:b/>
          <w:bCs/>
          <w:sz w:val="28"/>
          <w:szCs w:val="28"/>
          <w:rtl/>
          <w14:ligatures w14:val="none"/>
        </w:rPr>
        <w:t>القبج وملك</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الذكاء العاطفي أصبح يُستخدم في تحليل جودة الخدمات وقياس رضا العملاء في المؤسسات العامة، مما يدل على انتقال المفهوم من التحليل النفسي إلى التطبيق المؤسسي. وأكد </w:t>
      </w:r>
      <w:r w:rsidRPr="00FD7F4E">
        <w:rPr>
          <w:rFonts w:ascii="Sakkal Majalla" w:eastAsia="Times New Roman" w:hAnsi="Sakkal Majalla" w:cs="Sakkal Majalla"/>
          <w:b/>
          <w:bCs/>
          <w:sz w:val="28"/>
          <w:szCs w:val="28"/>
          <w:rtl/>
          <w14:ligatures w14:val="none"/>
        </w:rPr>
        <w:t>القرشي</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تطور المفهوم في السياق الإداري السعودي يعكس تحولًا في فهم القيادة الحديثة، حيث أصبح الذكاء العاطفي معيارًا أساسًا لتقييم القادة الإداريين وقدرتهم على إدارة العلاقات الإنسانية بكفاءة</w:t>
      </w:r>
      <w:r w:rsidRPr="00FD7F4E">
        <w:rPr>
          <w:rFonts w:ascii="Sakkal Majalla" w:eastAsia="Times New Roman" w:hAnsi="Sakkal Majalla" w:cs="Sakkal Majalla"/>
          <w:sz w:val="28"/>
          <w:szCs w:val="28"/>
          <w14:ligatures w14:val="none"/>
        </w:rPr>
        <w:t>.</w:t>
      </w:r>
    </w:p>
    <w:p w14:paraId="3A32E3CE"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ومن جانب آخر، توضح </w:t>
      </w:r>
      <w:r w:rsidRPr="00FD7F4E">
        <w:rPr>
          <w:rFonts w:ascii="Sakkal Majalla" w:eastAsia="Times New Roman" w:hAnsi="Sakkal Majalla" w:cs="Sakkal Majalla"/>
          <w:b/>
          <w:bCs/>
          <w:sz w:val="28"/>
          <w:szCs w:val="28"/>
          <w:rtl/>
          <w14:ligatures w14:val="none"/>
        </w:rPr>
        <w:t>حديدي وطالبي</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تطور المفهوم ارتبط بتطور أدوات القياس والاختبارات النفسية التي تهدف إلى تقييم القدرات العاطفية للفرد في بيئة العمل. بينما أوضحت </w:t>
      </w:r>
      <w:r w:rsidRPr="00FD7F4E">
        <w:rPr>
          <w:rFonts w:ascii="Sakkal Majalla" w:eastAsia="Times New Roman" w:hAnsi="Sakkal Majalla" w:cs="Sakkal Majalla"/>
          <w:b/>
          <w:bCs/>
          <w:sz w:val="28"/>
          <w:szCs w:val="28"/>
          <w:rtl/>
          <w14:ligatures w14:val="none"/>
        </w:rPr>
        <w:t>الهبارنة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التوجهات الحديثة تربط بين الذكاء العاطفي والقيادة التحويلية، حيث يعمل القادة ذوو الذكاء العاطفي العالي على إلهام فرقهم وتحفيزهم بطريقة تتجاوز الأهداف التقليدية</w:t>
      </w:r>
      <w:r w:rsidRPr="00FD7F4E">
        <w:rPr>
          <w:rFonts w:ascii="Sakkal Majalla" w:eastAsia="Times New Roman" w:hAnsi="Sakkal Majalla" w:cs="Sakkal Majalla"/>
          <w:sz w:val="28"/>
          <w:szCs w:val="28"/>
          <w14:ligatures w14:val="none"/>
        </w:rPr>
        <w:t>.</w:t>
      </w:r>
    </w:p>
    <w:p w14:paraId="4D5A35E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أما على الصعيد الدولي، فقد أشار </w:t>
      </w:r>
      <w:r w:rsidRPr="00FD7F4E">
        <w:rPr>
          <w:rFonts w:ascii="Sakkal Majalla" w:eastAsia="Times New Roman" w:hAnsi="Sakkal Majalla" w:cs="Sakkal Majalla"/>
          <w:b/>
          <w:bCs/>
          <w:sz w:val="28"/>
          <w:szCs w:val="28"/>
          <w14:ligatures w14:val="none"/>
        </w:rPr>
        <w:t>Alaiadi (2025)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الذكاء العاطفي بات يُعدّ من الركائز الجوهرية للقيادة الفعالة في المؤسسات الحديثة، لما يوفره من توازن بين التحليل العقلي والاستجابة الوجدانية. كما أوضحت دراسة </w:t>
      </w:r>
      <w:r w:rsidRPr="00FD7F4E">
        <w:rPr>
          <w:rFonts w:ascii="Sakkal Majalla" w:eastAsia="Times New Roman" w:hAnsi="Sakkal Majalla" w:cs="Sakkal Majalla"/>
          <w:b/>
          <w:bCs/>
          <w:sz w:val="28"/>
          <w:szCs w:val="28"/>
          <w14:ligatures w14:val="none"/>
        </w:rPr>
        <w:t xml:space="preserve">Basyour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Badawi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تطور استخدام المفهوم في بيئات الأعمال السعودية ساهم في تعزيز الإبداع الجماعي والتعاون بين الفرق، مما جعله عنصرًا جوهريًا في بناء ثقافة تنظيمية قائمة على الفهم والتواصل العاطفي</w:t>
      </w:r>
      <w:r w:rsidRPr="00FD7F4E">
        <w:rPr>
          <w:rFonts w:ascii="Sakkal Majalla" w:eastAsia="Times New Roman" w:hAnsi="Sakkal Majalla" w:cs="Sakkal Majalla"/>
          <w:sz w:val="28"/>
          <w:szCs w:val="28"/>
          <w14:ligatures w14:val="none"/>
        </w:rPr>
        <w:t>.</w:t>
      </w:r>
    </w:p>
    <w:p w14:paraId="18D266CA"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ويدعم </w:t>
      </w:r>
      <w:r w:rsidRPr="00FD7F4E">
        <w:rPr>
          <w:rFonts w:ascii="Sakkal Majalla" w:eastAsia="Times New Roman" w:hAnsi="Sakkal Majalla" w:cs="Sakkal Majalla"/>
          <w:b/>
          <w:bCs/>
          <w:sz w:val="28"/>
          <w:szCs w:val="28"/>
          <w14:ligatures w14:val="none"/>
        </w:rPr>
        <w:t>Hussain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هذا الاتجاه من خلال دراسته التي أكدت أن تطور مفهوم الذكاء العاطفي أدى إلى تحسين الأداء المهني للمديرين، خاصة في البيئات التي تتطلب قيادة بشرية حساسة وديناميكية، حيث يُعد الذكاء العاطفي أداة مهمة لإدارة التوترات وتحقيق الانسجام بين القادة والمرؤوسين</w:t>
      </w:r>
      <w:r w:rsidRPr="00FD7F4E">
        <w:rPr>
          <w:rFonts w:ascii="Sakkal Majalla" w:eastAsia="Times New Roman" w:hAnsi="Sakkal Majalla" w:cs="Sakkal Majalla"/>
          <w:sz w:val="28"/>
          <w:szCs w:val="28"/>
          <w14:ligatures w14:val="none"/>
        </w:rPr>
        <w:t>.</w:t>
      </w:r>
    </w:p>
    <w:p w14:paraId="5ABE09A1"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كما تناولت </w:t>
      </w:r>
      <w:r w:rsidRPr="00FD7F4E">
        <w:rPr>
          <w:rFonts w:ascii="Sakkal Majalla" w:eastAsia="Times New Roman" w:hAnsi="Sakkal Majalla" w:cs="Sakkal Majalla"/>
          <w:b/>
          <w:bCs/>
          <w:sz w:val="28"/>
          <w:szCs w:val="28"/>
          <w14:ligatures w14:val="none"/>
        </w:rPr>
        <w:t>Besada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w:t>
      </w:r>
      <w:r w:rsidRPr="00FD7F4E">
        <w:rPr>
          <w:rFonts w:ascii="Sakkal Majalla" w:eastAsia="Times New Roman" w:hAnsi="Sakkal Majalla" w:cs="Sakkal Majalla"/>
          <w:b/>
          <w:bCs/>
          <w:sz w:val="28"/>
          <w:szCs w:val="28"/>
          <w14:ligatures w14:val="none"/>
        </w:rPr>
        <w:t xml:space="preserve">Mohamed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Fahmy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أهمية الذكاء العاطفي في تطوير مهارات القيادة في القطاعات السياحية والأكاديمية، مؤكدتين أن تطور المفهوم ساهم في تعزيز جودة العلاقات المهنية وتحسين رضا العاملين. ومع </w:t>
      </w:r>
      <w:r w:rsidRPr="00FD7F4E">
        <w:rPr>
          <w:rFonts w:ascii="Sakkal Majalla" w:eastAsia="Times New Roman" w:hAnsi="Sakkal Majalla" w:cs="Sakkal Majalla"/>
          <w:sz w:val="28"/>
          <w:szCs w:val="28"/>
          <w:rtl/>
          <w14:ligatures w14:val="none"/>
        </w:rPr>
        <w:lastRenderedPageBreak/>
        <w:t>استمرار الأبحاث في هذا المجال، أصبح الذكاء العاطفي محورًا رئيسيًا في برامج إعداد القادة، خاصة في المؤسسات التي تسعى إلى الجمع بين الكفاءة المهنية والذكاء العاطفيوالعاطفي في بيئة عمل تتسم بالتغير المستمر</w:t>
      </w:r>
      <w:r w:rsidRPr="00FD7F4E">
        <w:rPr>
          <w:rFonts w:ascii="Sakkal Majalla" w:eastAsia="Times New Roman" w:hAnsi="Sakkal Majalla" w:cs="Sakkal Majalla"/>
          <w:sz w:val="28"/>
          <w:szCs w:val="28"/>
          <w14:ligatures w14:val="none"/>
        </w:rPr>
        <w:t>.</w:t>
      </w:r>
    </w:p>
    <w:p w14:paraId="478452C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إن تطور مفهوم الذكاء العاطفي من نظرية نفسية إلى أداة قيادية واستراتيجية إدارية يُبرز مدى التحول في التفكير الإداري الحديث، حيث لم يعد النجاح يعتمد فقط على القدرات العقلية المجردة، بل أيضًا على قدرة الفرد في فهم ذاته والآخرين، وإدارة العلاقات الإنسانية بذكاء، لتحقيق بيئة عمل متوازنة وفعّالة</w:t>
      </w:r>
      <w:r w:rsidRPr="00FD7F4E">
        <w:rPr>
          <w:rFonts w:ascii="Sakkal Majalla" w:eastAsia="Times New Roman" w:hAnsi="Sakkal Majalla" w:cs="Sakkal Majalla"/>
          <w:sz w:val="28"/>
          <w:szCs w:val="28"/>
          <w14:ligatures w14:val="none"/>
        </w:rPr>
        <w:t>.</w:t>
      </w:r>
    </w:p>
    <w:p w14:paraId="3A69A990"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5" w:name="_Toc213500166"/>
      <w:r w:rsidRPr="00FD7F4E">
        <w:rPr>
          <w:rFonts w:ascii="Sakkal Majalla" w:eastAsia="Times New Roman" w:hAnsi="Sakkal Majalla" w:cs="Sakkal Majalla"/>
          <w:b/>
          <w:bCs/>
          <w:sz w:val="28"/>
          <w:szCs w:val="28"/>
          <w14:ligatures w14:val="none"/>
        </w:rPr>
        <w:t xml:space="preserve">1-3 </w:t>
      </w:r>
      <w:r w:rsidRPr="00FD7F4E">
        <w:rPr>
          <w:rFonts w:ascii="Sakkal Majalla" w:eastAsia="Times New Roman" w:hAnsi="Sakkal Majalla" w:cs="Sakkal Majalla"/>
          <w:b/>
          <w:bCs/>
          <w:sz w:val="28"/>
          <w:szCs w:val="28"/>
          <w:rtl/>
          <w14:ligatures w14:val="none"/>
        </w:rPr>
        <w:t>تعريف الذكاء العاطفي</w:t>
      </w:r>
      <w:bookmarkEnd w:id="5"/>
    </w:p>
    <w:p w14:paraId="029AD56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rtl/>
          <w14:ligatures w14:val="none"/>
        </w:rPr>
      </w:pPr>
      <w:r w:rsidRPr="00FD7F4E">
        <w:rPr>
          <w:rFonts w:ascii="Sakkal Majalla" w:eastAsia="Times New Roman" w:hAnsi="Sakkal Majalla" w:cs="Sakkal Majalla"/>
          <w:sz w:val="28"/>
          <w:szCs w:val="28"/>
          <w:rtl/>
          <w14:ligatures w14:val="none"/>
        </w:rPr>
        <w:t xml:space="preserve">يُعدّ الذكاء العاطفي من المفاهيم التي تجمع بين بعدين أساسيين هما </w:t>
      </w:r>
      <w:r w:rsidRPr="00FD7F4E">
        <w:rPr>
          <w:rFonts w:ascii="Sakkal Majalla" w:eastAsia="Times New Roman" w:hAnsi="Sakkal Majalla" w:cs="Sakkal Majalla"/>
          <w:b/>
          <w:bCs/>
          <w:sz w:val="28"/>
          <w:szCs w:val="28"/>
          <w:rtl/>
          <w14:ligatures w14:val="none"/>
        </w:rPr>
        <w:t>الذكاء</w:t>
      </w:r>
      <w:r w:rsidRPr="00FD7F4E">
        <w:rPr>
          <w:rFonts w:ascii="Sakkal Majalla" w:eastAsia="Times New Roman" w:hAnsi="Sakkal Majalla" w:cs="Sakkal Majalla"/>
          <w:sz w:val="28"/>
          <w:szCs w:val="28"/>
          <w:rtl/>
          <w14:ligatures w14:val="none"/>
        </w:rPr>
        <w:t xml:space="preserve"> و</w:t>
      </w:r>
      <w:r w:rsidRPr="00FD7F4E">
        <w:rPr>
          <w:rFonts w:ascii="Sakkal Majalla" w:eastAsia="Times New Roman" w:hAnsi="Sakkal Majalla" w:cs="Sakkal Majalla"/>
          <w:b/>
          <w:bCs/>
          <w:sz w:val="28"/>
          <w:szCs w:val="28"/>
          <w:rtl/>
          <w14:ligatures w14:val="none"/>
        </w:rPr>
        <w:t>العاطفة</w:t>
      </w:r>
      <w:r w:rsidRPr="00FD7F4E">
        <w:rPr>
          <w:rFonts w:ascii="Sakkal Majalla" w:eastAsia="Times New Roman" w:hAnsi="Sakkal Majalla" w:cs="Sakkal Majalla"/>
          <w:sz w:val="28"/>
          <w:szCs w:val="28"/>
          <w:rtl/>
          <w14:ligatures w14:val="none"/>
        </w:rPr>
        <w:t>، وكلاهما يشير إلى قدرات معرفية وانفعالية تتكامل في شخصية الإنسان</w:t>
      </w:r>
      <w:r w:rsidRPr="00FD7F4E">
        <w:rPr>
          <w:rFonts w:ascii="Sakkal Majalla" w:eastAsia="Times New Roman" w:hAnsi="Sakkal Majalla" w:cs="Sakkal Majalla"/>
          <w:sz w:val="28"/>
          <w:szCs w:val="28"/>
          <w14:ligatures w14:val="none"/>
        </w:rPr>
        <w:t>.</w:t>
      </w:r>
    </w:p>
    <w:p w14:paraId="08F98CF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فمن الناحية </w:t>
      </w:r>
      <w:r w:rsidRPr="00FD7F4E">
        <w:rPr>
          <w:rFonts w:ascii="Sakkal Majalla" w:eastAsia="Times New Roman" w:hAnsi="Sakkal Majalla" w:cs="Sakkal Majalla"/>
          <w:b/>
          <w:bCs/>
          <w:sz w:val="28"/>
          <w:szCs w:val="28"/>
          <w:rtl/>
          <w14:ligatures w14:val="none"/>
        </w:rPr>
        <w:t>اللغوية</w:t>
      </w:r>
      <w:r w:rsidRPr="00FD7F4E">
        <w:rPr>
          <w:rFonts w:ascii="Sakkal Majalla" w:eastAsia="Times New Roman" w:hAnsi="Sakkal Majalla" w:cs="Sakkal Majalla"/>
          <w:sz w:val="28"/>
          <w:szCs w:val="28"/>
          <w:rtl/>
          <w14:ligatures w14:val="none"/>
        </w:rPr>
        <w:t>، تعني كلمة ذكاء الفطنة وسرعة الفهم والقدرة على إدراك العلاقات بين الأشياء، أما العاطفة فتشير إلى المشاعر والانفعالات الداخلية التي تؤثر في سلوك الفرد واستجاباته تجاه المواقف المختلفة (المبروك، 2015). ومن ثمّ، فإن مصطلح "الذكاء العاطفي" يجمع بين التفكير المنطقي والتحكم الوجداني، ليعبّر عن قدرة الإنسان على فهم مشاعره وإدارتها والتفاعل الإيجابي مع الآخرين (رزق الله والأحمد، 2008)</w:t>
      </w:r>
      <w:r w:rsidRPr="00FD7F4E">
        <w:rPr>
          <w:rFonts w:ascii="Sakkal Majalla" w:eastAsia="Times New Roman" w:hAnsi="Sakkal Majalla" w:cs="Sakkal Majalla"/>
          <w:sz w:val="28"/>
          <w:szCs w:val="28"/>
          <w14:ligatures w14:val="none"/>
        </w:rPr>
        <w:t>.</w:t>
      </w:r>
    </w:p>
    <w:p w14:paraId="68A18A3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أما من الناحية </w:t>
      </w:r>
      <w:r w:rsidRPr="00FD7F4E">
        <w:rPr>
          <w:rFonts w:ascii="Sakkal Majalla" w:eastAsia="Times New Roman" w:hAnsi="Sakkal Majalla" w:cs="Sakkal Majalla"/>
          <w:b/>
          <w:bCs/>
          <w:sz w:val="28"/>
          <w:szCs w:val="28"/>
          <w:rtl/>
          <w14:ligatures w14:val="none"/>
        </w:rPr>
        <w:t>الاصطلاحية</w:t>
      </w:r>
      <w:r w:rsidRPr="00FD7F4E">
        <w:rPr>
          <w:rFonts w:ascii="Sakkal Majalla" w:eastAsia="Times New Roman" w:hAnsi="Sakkal Majalla" w:cs="Sakkal Majalla"/>
          <w:sz w:val="28"/>
          <w:szCs w:val="28"/>
          <w:rtl/>
          <w14:ligatures w14:val="none"/>
        </w:rPr>
        <w:t>، فقد قُدِّم مفهوم الذكاء العاطفي لأول مرة بصورة علمية على يد ماير وسالوفي في تسعينيات القرن العشرين، حيث عرفاه بأنه</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القدرة على إدراك العواطف الذاتية وعواطف الآخرين، وفهمها، وتنظيمها، واستخدامها بطريقة تسهم في التفكير الفعّال والسلوك الاجتماعي الإيجابي </w:t>
      </w:r>
      <w:r w:rsidRPr="00FD7F4E">
        <w:rPr>
          <w:rFonts w:ascii="Sakkal Majalla" w:eastAsia="Times New Roman" w:hAnsi="Sakkal Majalla" w:cs="Sakkal Majalla"/>
          <w:sz w:val="28"/>
          <w:szCs w:val="28"/>
          <w14:ligatures w14:val="none"/>
        </w:rPr>
        <w:t xml:space="preserve">(Mayer &amp; Salovey </w:t>
      </w:r>
      <w:r w:rsidRPr="00FD7F4E">
        <w:rPr>
          <w:rFonts w:ascii="Sakkal Majalla" w:eastAsia="Times New Roman" w:hAnsi="Sakkal Majalla" w:cs="Sakkal Majalla"/>
          <w:sz w:val="28"/>
          <w:szCs w:val="28"/>
          <w:rtl/>
          <w14:ligatures w14:val="none"/>
        </w:rPr>
        <w:t>كما ورد في</w:t>
      </w:r>
      <w:r w:rsidRPr="00FD7F4E">
        <w:rPr>
          <w:rFonts w:ascii="Sakkal Majalla" w:eastAsia="Times New Roman" w:hAnsi="Sakkal Majalla" w:cs="Sakkal Majalla"/>
          <w:sz w:val="28"/>
          <w:szCs w:val="28"/>
          <w14:ligatures w14:val="none"/>
        </w:rPr>
        <w:t xml:space="preserve"> Hussain, 2021).</w:t>
      </w:r>
      <w:r w:rsidRPr="00FD7F4E">
        <w:rPr>
          <w:rFonts w:ascii="Sakkal Majalla" w:eastAsia="Times New Roman" w:hAnsi="Sakkal Majalla" w:cs="Sakkal Majalla"/>
          <w:sz w:val="28"/>
          <w:szCs w:val="28"/>
          <w14:ligatures w14:val="none"/>
        </w:rPr>
        <w:br/>
      </w:r>
      <w:r w:rsidRPr="00FD7F4E">
        <w:rPr>
          <w:rFonts w:ascii="Sakkal Majalla" w:eastAsia="Times New Roman" w:hAnsi="Sakkal Majalla" w:cs="Sakkal Majalla"/>
          <w:sz w:val="28"/>
          <w:szCs w:val="28"/>
          <w:rtl/>
          <w14:ligatures w14:val="none"/>
        </w:rPr>
        <w:t xml:space="preserve">ثم جاء </w:t>
      </w:r>
      <w:r w:rsidRPr="00FD7F4E">
        <w:rPr>
          <w:rFonts w:ascii="Sakkal Majalla" w:eastAsia="Times New Roman" w:hAnsi="Sakkal Majalla" w:cs="Sakkal Majalla"/>
          <w:b/>
          <w:bCs/>
          <w:sz w:val="28"/>
          <w:szCs w:val="28"/>
          <w:rtl/>
          <w14:ligatures w14:val="none"/>
        </w:rPr>
        <w:t>دانيال جولمان</w:t>
      </w:r>
      <w:r w:rsidRPr="00FD7F4E">
        <w:rPr>
          <w:rFonts w:ascii="Sakkal Majalla" w:eastAsia="Times New Roman" w:hAnsi="Sakkal Majalla" w:cs="Sakkal Majalla"/>
          <w:b/>
          <w:bCs/>
          <w:sz w:val="28"/>
          <w:szCs w:val="28"/>
          <w14:ligatures w14:val="none"/>
        </w:rPr>
        <w:t xml:space="preserve"> (Goleman)</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ليُعمّق هذا المفهوم في كتابه الشهير "الذكاء العاطفي" عام 1995، مُعرِّفًا إياه بأنه مجموعة من القدرات التي تمكّن الفرد من تحفيز نفسه، وإدارة عواطفه، والتعاطف مع الآخرين، وبناء علاقات فعّالة معهم </w:t>
      </w:r>
      <w:r w:rsidRPr="00FD7F4E">
        <w:rPr>
          <w:rFonts w:ascii="Sakkal Majalla" w:eastAsia="Times New Roman" w:hAnsi="Sakkal Majalla" w:cs="Sakkal Majalla"/>
          <w:sz w:val="28"/>
          <w:szCs w:val="28"/>
          <w14:ligatures w14:val="none"/>
        </w:rPr>
        <w:t>(Alaiadi, 2025</w:t>
      </w:r>
      <w:r w:rsidRPr="00FD7F4E">
        <w:rPr>
          <w:rFonts w:ascii="Sakkal Majalla" w:eastAsia="Times New Roman" w:hAnsi="Sakkal Majalla" w:cs="Sakkal Majalla"/>
          <w:sz w:val="28"/>
          <w:szCs w:val="28"/>
          <w:rtl/>
          <w14:ligatures w14:val="none"/>
        </w:rPr>
        <w:t>؛</w:t>
      </w:r>
      <w:r w:rsidRPr="00FD7F4E">
        <w:rPr>
          <w:rFonts w:ascii="Sakkal Majalla" w:eastAsia="Times New Roman" w:hAnsi="Sakkal Majalla" w:cs="Sakkal Majalla"/>
          <w:sz w:val="28"/>
          <w:szCs w:val="28"/>
          <w14:ligatures w14:val="none"/>
        </w:rPr>
        <w:t xml:space="preserve"> Basyour &amp; Badawi, 2022).</w:t>
      </w:r>
    </w:p>
    <w:p w14:paraId="18405071"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rtl/>
          <w14:ligatures w14:val="none"/>
        </w:rPr>
      </w:pPr>
      <w:r w:rsidRPr="00FD7F4E">
        <w:rPr>
          <w:rFonts w:ascii="Sakkal Majalla" w:eastAsia="Times New Roman" w:hAnsi="Sakkal Majalla" w:cs="Sakkal Majalla"/>
          <w:sz w:val="28"/>
          <w:szCs w:val="28"/>
          <w:rtl/>
          <w14:ligatures w14:val="none"/>
        </w:rPr>
        <w:lastRenderedPageBreak/>
        <w:t>وقد اتسع استخدام هذا المفهوم في المجال الإداري ليشمل قدرات القائد على التحكم في انفعالاته وفهم مشاعر الآخرين بغرض تحقيق الانسجام والتناغم داخل فرق العمل</w:t>
      </w:r>
      <w:r w:rsidRPr="00FD7F4E">
        <w:rPr>
          <w:rFonts w:ascii="Sakkal Majalla" w:eastAsia="Times New Roman" w:hAnsi="Sakkal Majalla" w:cs="Sakkal Majalla"/>
          <w:sz w:val="28"/>
          <w:szCs w:val="28"/>
          <w14:ligatures w14:val="none"/>
        </w:rPr>
        <w:t>.</w:t>
      </w:r>
    </w:p>
    <w:p w14:paraId="765ABBE4"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فقد أشار </w:t>
      </w:r>
      <w:r w:rsidRPr="00FD7F4E">
        <w:rPr>
          <w:rFonts w:ascii="Sakkal Majalla" w:eastAsia="Times New Roman" w:hAnsi="Sakkal Majalla" w:cs="Sakkal Majalla"/>
          <w:b/>
          <w:bCs/>
          <w:sz w:val="28"/>
          <w:szCs w:val="28"/>
          <w:rtl/>
          <w14:ligatures w14:val="none"/>
        </w:rPr>
        <w:t>أبو رحمة</w:t>
      </w:r>
      <w:r w:rsidRPr="00FD7F4E">
        <w:rPr>
          <w:rFonts w:ascii="Sakkal Majalla" w:eastAsia="Times New Roman" w:hAnsi="Sakkal Majalla" w:cs="Sakkal Majalla"/>
          <w:b/>
          <w:bCs/>
          <w:sz w:val="28"/>
          <w:szCs w:val="28"/>
          <w14:ligatures w14:val="none"/>
        </w:rPr>
        <w:t xml:space="preserve"> (2018)</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الذكاء العاطفي يشكّل جوهر القيادة التحويلية الفعّالة التي تعتمد على تحفيز العاملين من خلال الوعي العاطفي والتأثير الإيجابي. كما أوضحت </w:t>
      </w:r>
      <w:r w:rsidRPr="00FD7F4E">
        <w:rPr>
          <w:rFonts w:ascii="Sakkal Majalla" w:eastAsia="Times New Roman" w:hAnsi="Sakkal Majalla" w:cs="Sakkal Majalla"/>
          <w:b/>
          <w:bCs/>
          <w:sz w:val="28"/>
          <w:szCs w:val="28"/>
          <w:rtl/>
          <w14:ligatures w14:val="none"/>
        </w:rPr>
        <w:t>القرشي</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أصبح من أهم مقومات القيادة الإدارية الحديثة، حيث يساعد القائد على اتخاذ قرارات رشيدة في ظل ضغوط العمل المعاصرة</w:t>
      </w:r>
      <w:r w:rsidRPr="00FD7F4E">
        <w:rPr>
          <w:rFonts w:ascii="Sakkal Majalla" w:eastAsia="Times New Roman" w:hAnsi="Sakkal Majalla" w:cs="Sakkal Majalla"/>
          <w:sz w:val="28"/>
          <w:szCs w:val="28"/>
          <w14:ligatures w14:val="none"/>
        </w:rPr>
        <w:t>.</w:t>
      </w:r>
      <w:r w:rsidRPr="00FD7F4E">
        <w:rPr>
          <w:rFonts w:ascii="Sakkal Majalla" w:eastAsia="Times New Roman" w:hAnsi="Sakkal Majalla" w:cs="Sakkal Majalla"/>
          <w:sz w:val="28"/>
          <w:szCs w:val="28"/>
          <w14:ligatures w14:val="none"/>
        </w:rPr>
        <w:br/>
      </w:r>
      <w:r w:rsidRPr="00FD7F4E">
        <w:rPr>
          <w:rFonts w:ascii="Sakkal Majalla" w:eastAsia="Times New Roman" w:hAnsi="Sakkal Majalla" w:cs="Sakkal Majalla"/>
          <w:sz w:val="28"/>
          <w:szCs w:val="28"/>
          <w:rtl/>
          <w14:ligatures w14:val="none"/>
        </w:rPr>
        <w:t xml:space="preserve">وأكدت دراسة </w:t>
      </w:r>
      <w:r w:rsidRPr="00FD7F4E">
        <w:rPr>
          <w:rFonts w:ascii="Sakkal Majalla" w:eastAsia="Times New Roman" w:hAnsi="Sakkal Majalla" w:cs="Sakkal Majalla"/>
          <w:b/>
          <w:bCs/>
          <w:sz w:val="28"/>
          <w:szCs w:val="28"/>
          <w:rtl/>
          <w14:ligatures w14:val="none"/>
        </w:rPr>
        <w:t>حديدي وطالبي</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ليس مجرد مهارة انفعالية بل هو قدرة إدراكية ومعرفية تسهم في تعزيز الالتزام الوظيفي وتحسين جودة الأداء المؤسسي</w:t>
      </w:r>
      <w:r w:rsidRPr="00FD7F4E">
        <w:rPr>
          <w:rFonts w:ascii="Sakkal Majalla" w:eastAsia="Times New Roman" w:hAnsi="Sakkal Majalla" w:cs="Sakkal Majalla"/>
          <w:sz w:val="28"/>
          <w:szCs w:val="28"/>
          <w14:ligatures w14:val="none"/>
        </w:rPr>
        <w:t>.</w:t>
      </w:r>
    </w:p>
    <w:p w14:paraId="11E7068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أما على المستوى </w:t>
      </w:r>
      <w:r w:rsidRPr="00FD7F4E">
        <w:rPr>
          <w:rFonts w:ascii="Sakkal Majalla" w:eastAsia="Times New Roman" w:hAnsi="Sakkal Majalla" w:cs="Sakkal Majalla"/>
          <w:b/>
          <w:bCs/>
          <w:sz w:val="28"/>
          <w:szCs w:val="28"/>
          <w:rtl/>
          <w14:ligatures w14:val="none"/>
        </w:rPr>
        <w:t>الإجرائي</w:t>
      </w:r>
      <w:r w:rsidRPr="00FD7F4E">
        <w:rPr>
          <w:rFonts w:ascii="Sakkal Majalla" w:eastAsia="Times New Roman" w:hAnsi="Sakkal Majalla" w:cs="Sakkal Majalla"/>
          <w:sz w:val="28"/>
          <w:szCs w:val="28"/>
          <w:rtl/>
          <w14:ligatures w14:val="none"/>
        </w:rPr>
        <w:t xml:space="preserve"> في هذه الدراسة، فيُعرَّف الذكاء العاطفي بأنه</w:t>
      </w:r>
      <w:r w:rsidRPr="00FD7F4E">
        <w:rPr>
          <w:rFonts w:ascii="Sakkal Majalla" w:eastAsia="Times New Roman" w:hAnsi="Sakkal Majalla" w:cs="Sakkal Majalla"/>
          <w:sz w:val="28"/>
          <w:szCs w:val="28"/>
          <w14:ligatures w14:val="none"/>
        </w:rPr>
        <w:t>:</w:t>
      </w:r>
    </w:p>
    <w:p w14:paraId="66F3184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14:ligatures w14:val="none"/>
        </w:rPr>
        <w:t>“</w:t>
      </w:r>
      <w:r w:rsidRPr="00FD7F4E">
        <w:rPr>
          <w:rFonts w:ascii="Sakkal Majalla" w:eastAsia="Times New Roman" w:hAnsi="Sakkal Majalla" w:cs="Sakkal Majalla"/>
          <w:b/>
          <w:bCs/>
          <w:sz w:val="28"/>
          <w:szCs w:val="28"/>
          <w:rtl/>
          <w14:ligatures w14:val="none"/>
        </w:rPr>
        <w:t>القدرة الإدراكية والسلوكية التي تمكّن القائد من فهم ذاته وفهم الآخرين، وتنظيم انفعالاته، وبناء علاقات إنسانية فعّالة تساهم في تحسين فعالية قيادة المشاريع وتحقيق الأهداف التنظيمية في بيئة عمل تتسم بالتعقيد</w:t>
      </w:r>
      <w:r w:rsidRPr="00FD7F4E">
        <w:rPr>
          <w:rFonts w:ascii="Sakkal Majalla" w:eastAsia="Times New Roman" w:hAnsi="Sakkal Majalla" w:cs="Sakkal Majalla"/>
          <w:b/>
          <w:bCs/>
          <w:sz w:val="28"/>
          <w:szCs w:val="28"/>
          <w14:ligatures w14:val="none"/>
        </w:rPr>
        <w:t>.”</w:t>
      </w:r>
    </w:p>
    <w:p w14:paraId="16F7397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ويستند هذا التعريف الإجرائي إلى دمج المفهومين النظري والتطبيقي كما طرحهما </w:t>
      </w:r>
      <w:r w:rsidRPr="00FD7F4E">
        <w:rPr>
          <w:rFonts w:ascii="Sakkal Majalla" w:eastAsia="Times New Roman" w:hAnsi="Sakkal Majalla" w:cs="Sakkal Majalla"/>
          <w:b/>
          <w:bCs/>
          <w:sz w:val="28"/>
          <w:szCs w:val="28"/>
          <w:rtl/>
          <w14:ligatures w14:val="none"/>
        </w:rPr>
        <w:t>جولمان</w:t>
      </w:r>
      <w:r w:rsidRPr="00FD7F4E">
        <w:rPr>
          <w:rFonts w:ascii="Sakkal Majalla" w:eastAsia="Times New Roman" w:hAnsi="Sakkal Majalla" w:cs="Sakkal Majalla"/>
          <w:b/>
          <w:bCs/>
          <w:sz w:val="28"/>
          <w:szCs w:val="28"/>
          <w14:ligatures w14:val="none"/>
        </w:rPr>
        <w:t xml:space="preserve"> (1995)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w:t>
      </w:r>
      <w:r w:rsidRPr="00FD7F4E">
        <w:rPr>
          <w:rFonts w:ascii="Sakkal Majalla" w:eastAsia="Times New Roman" w:hAnsi="Sakkal Majalla" w:cs="Sakkal Majalla"/>
          <w:b/>
          <w:bCs/>
          <w:sz w:val="28"/>
          <w:szCs w:val="28"/>
          <w:rtl/>
          <w14:ligatures w14:val="none"/>
        </w:rPr>
        <w:t>ماير وسالوفي</w:t>
      </w:r>
      <w:r w:rsidRPr="00FD7F4E">
        <w:rPr>
          <w:rFonts w:ascii="Sakkal Majalla" w:eastAsia="Times New Roman" w:hAnsi="Sakkal Majalla" w:cs="Sakkal Majalla"/>
          <w:b/>
          <w:bCs/>
          <w:sz w:val="28"/>
          <w:szCs w:val="28"/>
          <w14:ligatures w14:val="none"/>
        </w:rPr>
        <w:t xml:space="preserve"> (1990)</w:t>
      </w:r>
      <w:r w:rsidRPr="00FD7F4E">
        <w:rPr>
          <w:rFonts w:ascii="Sakkal Majalla" w:eastAsia="Times New Roman" w:hAnsi="Sakkal Majalla" w:cs="Sakkal Majalla"/>
          <w:sz w:val="28"/>
          <w:szCs w:val="28"/>
          <w:rtl/>
          <w14:ligatures w14:val="none"/>
        </w:rPr>
        <w:t>، ويتوافق مع نتائج الدراسات التطبيقية الحديثة التي تناولت دور الذكاء العاطفي في القيادة والأداء التنظيمي</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لرزق وبن عبو، 2019؛ الجوهر والحاج، 2023؛</w:t>
      </w:r>
      <w:r w:rsidRPr="00FD7F4E">
        <w:rPr>
          <w:rFonts w:ascii="Sakkal Majalla" w:eastAsia="Times New Roman" w:hAnsi="Sakkal Majalla" w:cs="Sakkal Majalla"/>
          <w:sz w:val="28"/>
          <w:szCs w:val="28"/>
          <w14:ligatures w14:val="none"/>
        </w:rPr>
        <w:t xml:space="preserve"> Besada, 2019).</w:t>
      </w:r>
    </w:p>
    <w:p w14:paraId="2563F2EE"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ومن خلال هذا المفهوم، يتضح أن الذكاء العاطفي يمثل محورًا أساسيًا في بناء القائد الفعّال، إذ يجمع بين الوعي الذاتي والقدرة على التنظيم الانفعالي والتواصل الإنساني، مما يجعله أداة جوهرية لتحسين فعالية القيادة في فعالية قيادة المشاريعداخل بيئة الأعمال السعودية</w:t>
      </w:r>
      <w:r w:rsidRPr="00FD7F4E">
        <w:rPr>
          <w:rFonts w:ascii="Sakkal Majalla" w:eastAsia="Times New Roman" w:hAnsi="Sakkal Majalla" w:cs="Sakkal Majalla"/>
          <w:sz w:val="28"/>
          <w:szCs w:val="28"/>
          <w14:ligatures w14:val="none"/>
        </w:rPr>
        <w:t>.</w:t>
      </w:r>
    </w:p>
    <w:p w14:paraId="066B5B7F"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6" w:name="_Toc213500167"/>
      <w:r w:rsidRPr="00FD7F4E">
        <w:rPr>
          <w:rFonts w:ascii="Sakkal Majalla" w:eastAsia="Times New Roman" w:hAnsi="Sakkal Majalla" w:cs="Sakkal Majalla"/>
          <w:b/>
          <w:bCs/>
          <w:sz w:val="28"/>
          <w:szCs w:val="28"/>
          <w14:ligatures w14:val="none"/>
        </w:rPr>
        <w:t xml:space="preserve">1-4 </w:t>
      </w:r>
      <w:r w:rsidRPr="00FD7F4E">
        <w:rPr>
          <w:rFonts w:ascii="Sakkal Majalla" w:eastAsia="Times New Roman" w:hAnsi="Sakkal Majalla" w:cs="Sakkal Majalla"/>
          <w:b/>
          <w:bCs/>
          <w:sz w:val="28"/>
          <w:szCs w:val="28"/>
          <w:rtl/>
          <w14:ligatures w14:val="none"/>
        </w:rPr>
        <w:t>أهمية الذكاء العاطفي في بيئة العمل</w:t>
      </w:r>
      <w:bookmarkEnd w:id="6"/>
    </w:p>
    <w:p w14:paraId="5FA1D21B"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يُعدّ الذكاء العاطفي من أهم المهارات الشخصية والمهنية التي تسهم في تحقيق التوازن داخل بيئة العمل الحديثة، حيث أصبح أحد محددات النجاح المهني والقيادي في المؤسسات المعاصرة. إذ أشار </w:t>
      </w:r>
      <w:r w:rsidRPr="00FD7F4E">
        <w:rPr>
          <w:rFonts w:ascii="Sakkal Majalla" w:eastAsia="Times New Roman" w:hAnsi="Sakkal Majalla" w:cs="Sakkal Majalla"/>
          <w:b/>
          <w:bCs/>
          <w:sz w:val="28"/>
          <w:szCs w:val="28"/>
          <w:rtl/>
          <w14:ligatures w14:val="none"/>
        </w:rPr>
        <w:t>الجوهر والحاج</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الذكاء العاطفي </w:t>
      </w:r>
      <w:r w:rsidRPr="00FD7F4E">
        <w:rPr>
          <w:rFonts w:ascii="Sakkal Majalla" w:eastAsia="Times New Roman" w:hAnsi="Sakkal Majalla" w:cs="Sakkal Majalla"/>
          <w:sz w:val="28"/>
          <w:szCs w:val="28"/>
          <w:rtl/>
          <w14:ligatures w14:val="none"/>
        </w:rPr>
        <w:lastRenderedPageBreak/>
        <w:t xml:space="preserve">يمثل ركيزة أساسية في تحسين جودة حياة العمل من خلال تعزيز التفاعل الإنساني الإيجابي بين العاملين، مما يؤدي إلى رفع مستوى الانتماء والرضا الوظيفي. كما بينت </w:t>
      </w:r>
      <w:r w:rsidRPr="00FD7F4E">
        <w:rPr>
          <w:rFonts w:ascii="Sakkal Majalla" w:eastAsia="Times New Roman" w:hAnsi="Sakkal Majalla" w:cs="Sakkal Majalla"/>
          <w:b/>
          <w:bCs/>
          <w:sz w:val="28"/>
          <w:szCs w:val="28"/>
          <w:rtl/>
          <w14:ligatures w14:val="none"/>
        </w:rPr>
        <w:t>حديدي وطالبي</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الموظفين الذين يمتلكون مستويات مرتفعة من الذكاء العاطفي يكونون أكثر قدرة على التحكم بانفعالاتهم وإدارة ضغوط العمل، الأمر الذي ينعكس على أدائهم وسلوكهم التنظيمي بصورة إيجابية</w:t>
      </w:r>
      <w:r w:rsidRPr="00FD7F4E">
        <w:rPr>
          <w:rFonts w:ascii="Sakkal Majalla" w:eastAsia="Times New Roman" w:hAnsi="Sakkal Majalla" w:cs="Sakkal Majalla"/>
          <w:sz w:val="28"/>
          <w:szCs w:val="28"/>
          <w14:ligatures w14:val="none"/>
        </w:rPr>
        <w:t>.</w:t>
      </w:r>
    </w:p>
    <w:p w14:paraId="5E062DC6"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من جهة أخرى، أوضحت </w:t>
      </w:r>
      <w:r w:rsidRPr="00FD7F4E">
        <w:rPr>
          <w:rFonts w:ascii="Sakkal Majalla" w:eastAsia="Times New Roman" w:hAnsi="Sakkal Majalla" w:cs="Sakkal Majalla"/>
          <w:b/>
          <w:bCs/>
          <w:sz w:val="28"/>
          <w:szCs w:val="28"/>
          <w:rtl/>
          <w14:ligatures w14:val="none"/>
        </w:rPr>
        <w:t>أبو رحمة</w:t>
      </w:r>
      <w:r w:rsidRPr="00FD7F4E">
        <w:rPr>
          <w:rFonts w:ascii="Sakkal Majalla" w:eastAsia="Times New Roman" w:hAnsi="Sakkal Majalla" w:cs="Sakkal Majalla"/>
          <w:b/>
          <w:bCs/>
          <w:sz w:val="28"/>
          <w:szCs w:val="28"/>
          <w14:ligatures w14:val="none"/>
        </w:rPr>
        <w:t xml:space="preserve"> (2018)</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يسهم في تحسين الاتصال الفعّال بين القائد ومرؤوسيه من خلال الفهم المتبادل والقدرة على التعبير عن المشاعر بطرق بنّاءة، مما يعزز العلاقات المهنية ويزيد من فعالية فرق العمل. كما أكدت </w:t>
      </w:r>
      <w:r w:rsidRPr="00FD7F4E">
        <w:rPr>
          <w:rFonts w:ascii="Sakkal Majalla" w:eastAsia="Times New Roman" w:hAnsi="Sakkal Majalla" w:cs="Sakkal Majalla"/>
          <w:b/>
          <w:bCs/>
          <w:sz w:val="28"/>
          <w:szCs w:val="28"/>
          <w:rtl/>
          <w14:ligatures w14:val="none"/>
        </w:rPr>
        <w:t>القرشي</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يشكّل عنصرًا محوريًا في القيادة الإدارية الناجحة، إذ يساعد القائد على التواصل الإنساني الفعّال، ويعزز ثقافة التعاون ويُقلل من حدة الصراعات داخل المؤسسة</w:t>
      </w:r>
      <w:r w:rsidRPr="00FD7F4E">
        <w:rPr>
          <w:rFonts w:ascii="Sakkal Majalla" w:eastAsia="Times New Roman" w:hAnsi="Sakkal Majalla" w:cs="Sakkal Majalla"/>
          <w:sz w:val="28"/>
          <w:szCs w:val="28"/>
          <w14:ligatures w14:val="none"/>
        </w:rPr>
        <w:t>.</w:t>
      </w:r>
    </w:p>
    <w:p w14:paraId="2E16E836"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ويشير </w:t>
      </w:r>
      <w:r w:rsidRPr="00FD7F4E">
        <w:rPr>
          <w:rFonts w:ascii="Sakkal Majalla" w:eastAsia="Times New Roman" w:hAnsi="Sakkal Majalla" w:cs="Sakkal Majalla"/>
          <w:b/>
          <w:bCs/>
          <w:sz w:val="28"/>
          <w:szCs w:val="28"/>
          <w:rtl/>
          <w14:ligatures w14:val="none"/>
        </w:rPr>
        <w:t>لرزق وبن عبو</w:t>
      </w:r>
      <w:r w:rsidRPr="00FD7F4E">
        <w:rPr>
          <w:rFonts w:ascii="Sakkal Majalla" w:eastAsia="Times New Roman" w:hAnsi="Sakkal Majalla" w:cs="Sakkal Majalla"/>
          <w:b/>
          <w:bCs/>
          <w:sz w:val="28"/>
          <w:szCs w:val="28"/>
          <w14:ligatures w14:val="none"/>
        </w:rPr>
        <w:t xml:space="preserve">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القائد الذي يتمتع بدرجة عالية من الذكاء العاطفي يستطيع قراءة المواقف الاجتماعية وفهم سلوك الآخرين، مما يجعله أكثر قدرة على اتخاذ قرارات متزنة في بيئات العمل المعقدة. كما وجدت دراسة </w:t>
      </w:r>
      <w:r w:rsidRPr="00FD7F4E">
        <w:rPr>
          <w:rFonts w:ascii="Sakkal Majalla" w:eastAsia="Times New Roman" w:hAnsi="Sakkal Majalla" w:cs="Sakkal Majalla"/>
          <w:b/>
          <w:bCs/>
          <w:sz w:val="28"/>
          <w:szCs w:val="28"/>
          <w:rtl/>
          <w14:ligatures w14:val="none"/>
        </w:rPr>
        <w:t>الهبارنة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يساهم في دعم أسلوب القيادة التحويلية من خلال تعزيز الحافز الداخلي وتحفيز العاملين لتحقيق الأهداف التنظيمية، وهو ما يربط بين الجانب العاطفي والأداء المؤسسي الفعّال</w:t>
      </w:r>
      <w:r w:rsidRPr="00FD7F4E">
        <w:rPr>
          <w:rFonts w:ascii="Sakkal Majalla" w:eastAsia="Times New Roman" w:hAnsi="Sakkal Majalla" w:cs="Sakkal Majalla"/>
          <w:sz w:val="28"/>
          <w:szCs w:val="28"/>
          <w14:ligatures w14:val="none"/>
        </w:rPr>
        <w:t>.</w:t>
      </w:r>
    </w:p>
    <w:p w14:paraId="3FD72CF2"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السياق ذاته، أظهرت دراسة </w:t>
      </w:r>
      <w:r w:rsidRPr="00FD7F4E">
        <w:rPr>
          <w:rFonts w:ascii="Sakkal Majalla" w:eastAsia="Times New Roman" w:hAnsi="Sakkal Majalla" w:cs="Sakkal Majalla"/>
          <w:b/>
          <w:bCs/>
          <w:sz w:val="28"/>
          <w:szCs w:val="28"/>
          <w:rtl/>
          <w14:ligatures w14:val="none"/>
        </w:rPr>
        <w:t>العيساوي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يمثل أحد المحددات الجوهرية للأداء المتميز، حيث يسهم في تحسين العمليات الداخلية ويعزز العلاقات بين الإدارات المختلفة. كما أوضحت </w:t>
      </w:r>
      <w:r w:rsidRPr="00FD7F4E">
        <w:rPr>
          <w:rFonts w:ascii="Sakkal Majalla" w:eastAsia="Times New Roman" w:hAnsi="Sakkal Majalla" w:cs="Sakkal Majalla"/>
          <w:b/>
          <w:bCs/>
          <w:sz w:val="28"/>
          <w:szCs w:val="28"/>
          <w:rtl/>
          <w14:ligatures w14:val="none"/>
        </w:rPr>
        <w:t>الحجامي والعامري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وجود ذكاء عاطفي مرتفع بين القيادات الإدارية في الشركات يسهم في رفع مستوى التسويق النفسي وتحفيز العملاء والموظفين على حد سواء، مما يدعم التوجه الاستراتيجي للمؤسسة</w:t>
      </w:r>
      <w:r w:rsidRPr="00FD7F4E">
        <w:rPr>
          <w:rFonts w:ascii="Sakkal Majalla" w:eastAsia="Times New Roman" w:hAnsi="Sakkal Majalla" w:cs="Sakkal Majalla"/>
          <w:sz w:val="28"/>
          <w:szCs w:val="28"/>
          <w14:ligatures w14:val="none"/>
        </w:rPr>
        <w:t>.</w:t>
      </w:r>
    </w:p>
    <w:p w14:paraId="3CE404C6"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من جانب آخر، أثبتت الأبحاث الحديثة في السياق الدولي أن الذكاء العاطفي لا يقل أهمية عن الذكاء العقلي في تحقيق النجاح المهني. إذ بين </w:t>
      </w:r>
      <w:r w:rsidRPr="00FD7F4E">
        <w:rPr>
          <w:rFonts w:ascii="Sakkal Majalla" w:eastAsia="Times New Roman" w:hAnsi="Sakkal Majalla" w:cs="Sakkal Majalla"/>
          <w:b/>
          <w:bCs/>
          <w:sz w:val="28"/>
          <w:szCs w:val="28"/>
          <w14:ligatures w14:val="none"/>
        </w:rPr>
        <w:t xml:space="preserve">Basyour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Badawi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القادة في المؤسسات الصغيرة والمتوسطة بالمملكة العربية السعودية الذين يمتلكون مهارات عاطفية عالية يتميزون بقدرة أكبر على تحفيز فرق العمل، وتحقيق مستويات عالية من التعاون </w:t>
      </w:r>
      <w:r w:rsidRPr="00FD7F4E">
        <w:rPr>
          <w:rFonts w:ascii="Sakkal Majalla" w:eastAsia="Times New Roman" w:hAnsi="Sakkal Majalla" w:cs="Sakkal Majalla"/>
          <w:sz w:val="28"/>
          <w:szCs w:val="28"/>
          <w:rtl/>
          <w14:ligatures w14:val="none"/>
        </w:rPr>
        <w:lastRenderedPageBreak/>
        <w:t xml:space="preserve">والإبداع الجماعي. كما أشار </w:t>
      </w:r>
      <w:r w:rsidRPr="00FD7F4E">
        <w:rPr>
          <w:rFonts w:ascii="Sakkal Majalla" w:eastAsia="Times New Roman" w:hAnsi="Sakkal Majalla" w:cs="Sakkal Majalla"/>
          <w:b/>
          <w:bCs/>
          <w:sz w:val="28"/>
          <w:szCs w:val="28"/>
          <w14:ligatures w14:val="none"/>
        </w:rPr>
        <w:t>Hussain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الذكاء العاطفي يرفع من الكفاءة الإدارية ويحد من السلوكيات السلبية في بيئة العمل، عبر تمكين القادة من إدارة مشاعرهم ومشاعر الآخرين بفعالية</w:t>
      </w:r>
      <w:r w:rsidRPr="00FD7F4E">
        <w:rPr>
          <w:rFonts w:ascii="Sakkal Majalla" w:eastAsia="Times New Roman" w:hAnsi="Sakkal Majalla" w:cs="Sakkal Majalla"/>
          <w:sz w:val="28"/>
          <w:szCs w:val="28"/>
          <w14:ligatures w14:val="none"/>
        </w:rPr>
        <w:t>.</w:t>
      </w:r>
    </w:p>
    <w:p w14:paraId="1297F700"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ويؤكد </w:t>
      </w:r>
      <w:r w:rsidRPr="00FD7F4E">
        <w:rPr>
          <w:rFonts w:ascii="Sakkal Majalla" w:eastAsia="Times New Roman" w:hAnsi="Sakkal Majalla" w:cs="Sakkal Majalla"/>
          <w:b/>
          <w:bCs/>
          <w:sz w:val="28"/>
          <w:szCs w:val="28"/>
          <w14:ligatures w14:val="none"/>
        </w:rPr>
        <w:t>Alaiadi (2025)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أصبح أحد أهم مقومات القيادة الناجحة في المؤسسات الحديثة، لما له من دور في بناء الثقة داخل الفريق وتحسين التواصل المهني بين الأفراد. كما أوضحت </w:t>
      </w:r>
      <w:r w:rsidRPr="00FD7F4E">
        <w:rPr>
          <w:rFonts w:ascii="Sakkal Majalla" w:eastAsia="Times New Roman" w:hAnsi="Sakkal Majalla" w:cs="Sakkal Majalla"/>
          <w:b/>
          <w:bCs/>
          <w:sz w:val="28"/>
          <w:szCs w:val="28"/>
          <w14:ligatures w14:val="none"/>
        </w:rPr>
        <w:t>Besada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العلاقة بين الذكاء العاطفي والرضا الوظيفي علاقة طردية قوية، إذ يسهم الذكاء العاطفي في تعزيز الشعور بالأمان النفسي والدافعية نحو الإنجاز</w:t>
      </w:r>
      <w:r w:rsidRPr="00FD7F4E">
        <w:rPr>
          <w:rFonts w:ascii="Sakkal Majalla" w:eastAsia="Times New Roman" w:hAnsi="Sakkal Majalla" w:cs="Sakkal Majalla"/>
          <w:sz w:val="28"/>
          <w:szCs w:val="28"/>
          <w14:ligatures w14:val="none"/>
        </w:rPr>
        <w:t>.</w:t>
      </w:r>
    </w:p>
    <w:p w14:paraId="6AEB710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وبناءً على ما سبق، يتضح أن الذكاء العاطفي يشكّل عنصرًا جوهريًا في تعزيز التفاعل الإنساني، ورفع الكفاءة المهنية، وتحقيق التوازن التنظيمي داخل المؤسسات. فهو لا يقتصر على البعد الانفعالي فقط، بل يشمل أيضًا قدرة القائد على التكيف، والتأثير، وإدارة الصراعات، وتحفيز الآخرين نحو الأداء الأمثل، مما يجعله أحد أهم محددات النجاح القيادي في بيئة العمل المعاصرة</w:t>
      </w:r>
      <w:r w:rsidRPr="00FD7F4E">
        <w:rPr>
          <w:rFonts w:ascii="Sakkal Majalla" w:eastAsia="Times New Roman" w:hAnsi="Sakkal Majalla" w:cs="Sakkal Majalla"/>
          <w:sz w:val="28"/>
          <w:szCs w:val="28"/>
          <w14:ligatures w14:val="none"/>
        </w:rPr>
        <w:t>.</w:t>
      </w:r>
    </w:p>
    <w:p w14:paraId="655BCB98"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7" w:name="_Toc213500168"/>
      <w:r w:rsidRPr="00FD7F4E">
        <w:rPr>
          <w:rFonts w:ascii="Sakkal Majalla" w:eastAsia="Times New Roman" w:hAnsi="Sakkal Majalla" w:cs="Sakkal Majalla"/>
          <w:b/>
          <w:bCs/>
          <w:sz w:val="28"/>
          <w:szCs w:val="28"/>
          <w14:ligatures w14:val="none"/>
        </w:rPr>
        <w:t xml:space="preserve">1-5 </w:t>
      </w:r>
      <w:r w:rsidRPr="00FD7F4E">
        <w:rPr>
          <w:rFonts w:ascii="Sakkal Majalla" w:eastAsia="Times New Roman" w:hAnsi="Sakkal Majalla" w:cs="Sakkal Majalla"/>
          <w:b/>
          <w:bCs/>
          <w:sz w:val="28"/>
          <w:szCs w:val="28"/>
          <w:rtl/>
          <w14:ligatures w14:val="none"/>
        </w:rPr>
        <w:t>أبعاد الذكاء العاطفي</w:t>
      </w:r>
      <w:bookmarkEnd w:id="7"/>
    </w:p>
    <w:p w14:paraId="0D9E6CF3"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يُعدّ الذكاء العاطفي منظومة متكاملة من القدرات المعرفية والانفعالية التي تمكّن الأفراد من فهم مشاعرهم ومشاعر الآخرين، وإدارة السلوك الإنساني في مختلف المواقف الاجتماعية والمهنية. وقد صنّف </w:t>
      </w:r>
      <w:r w:rsidRPr="00FD7F4E">
        <w:rPr>
          <w:rFonts w:ascii="Sakkal Majalla" w:eastAsia="Times New Roman" w:hAnsi="Sakkal Majalla" w:cs="Sakkal Majalla"/>
          <w:b/>
          <w:bCs/>
          <w:sz w:val="28"/>
          <w:szCs w:val="28"/>
          <w:rtl/>
          <w14:ligatures w14:val="none"/>
        </w:rPr>
        <w:t>دانيال جولمان</w:t>
      </w:r>
      <w:r w:rsidRPr="00FD7F4E">
        <w:rPr>
          <w:rFonts w:ascii="Sakkal Majalla" w:eastAsia="Times New Roman" w:hAnsi="Sakkal Majalla" w:cs="Sakkal Majalla"/>
          <w:b/>
          <w:bCs/>
          <w:sz w:val="28"/>
          <w:szCs w:val="28"/>
          <w14:ligatures w14:val="none"/>
        </w:rPr>
        <w:t xml:space="preserve"> (Goleman)</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الذكاء العاطفي إلى خمسة أبعاد رئيسة مترابطة تشكّل البنية الكاملة لهذه المهارة</w:t>
      </w:r>
      <w:r w:rsidRPr="00FD7F4E">
        <w:rPr>
          <w:rFonts w:ascii="Sakkal Majalla" w:eastAsia="Times New Roman" w:hAnsi="Sakkal Majalla" w:cs="Sakkal Majalla"/>
          <w:sz w:val="28"/>
          <w:szCs w:val="28"/>
          <w14:ligatures w14:val="none"/>
        </w:rPr>
        <w:t xml:space="preserve"> (Alaiadi, 2025</w:t>
      </w:r>
      <w:r w:rsidRPr="00FD7F4E">
        <w:rPr>
          <w:rFonts w:ascii="Sakkal Majalla" w:eastAsia="Times New Roman" w:hAnsi="Sakkal Majalla" w:cs="Sakkal Majalla"/>
          <w:sz w:val="28"/>
          <w:szCs w:val="28"/>
          <w:rtl/>
          <w14:ligatures w14:val="none"/>
        </w:rPr>
        <w:t>؛</w:t>
      </w:r>
      <w:r w:rsidRPr="00FD7F4E">
        <w:rPr>
          <w:rFonts w:ascii="Sakkal Majalla" w:eastAsia="Times New Roman" w:hAnsi="Sakkal Majalla" w:cs="Sakkal Majalla"/>
          <w:sz w:val="28"/>
          <w:szCs w:val="28"/>
          <w14:ligatures w14:val="none"/>
        </w:rPr>
        <w:t xml:space="preserve"> Hussain, 2021). </w:t>
      </w:r>
      <w:r w:rsidRPr="00FD7F4E">
        <w:rPr>
          <w:rFonts w:ascii="Sakkal Majalla" w:eastAsia="Times New Roman" w:hAnsi="Sakkal Majalla" w:cs="Sakkal Majalla"/>
          <w:sz w:val="28"/>
          <w:szCs w:val="28"/>
          <w:rtl/>
          <w14:ligatures w14:val="none"/>
        </w:rPr>
        <w:t>وتُعد هذه الأبعاد الأساس في تقييم مستوى الذكاء العاطفي في البيئات التنظيمية، لما تمثله من انعكاس مباشر على فعالية القيادة، وجودة العلاقات داخل المؤسسة، ونجاح فرق العمل</w:t>
      </w:r>
      <w:r w:rsidRPr="00FD7F4E">
        <w:rPr>
          <w:rFonts w:ascii="Sakkal Majalla" w:eastAsia="Times New Roman" w:hAnsi="Sakkal Majalla" w:cs="Sakkal Majalla"/>
          <w:sz w:val="28"/>
          <w:szCs w:val="28"/>
          <w14:ligatures w14:val="none"/>
        </w:rPr>
        <w:t>.</w:t>
      </w:r>
    </w:p>
    <w:p w14:paraId="11C65AE1"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1-5-1 </w:t>
      </w:r>
      <w:r w:rsidRPr="00FD7F4E">
        <w:rPr>
          <w:rFonts w:ascii="Sakkal Majalla" w:eastAsia="Times New Roman" w:hAnsi="Sakkal Majalla" w:cs="Sakkal Majalla"/>
          <w:b/>
          <w:bCs/>
          <w:sz w:val="28"/>
          <w:szCs w:val="28"/>
          <w:rtl/>
          <w14:ligatures w14:val="none"/>
        </w:rPr>
        <w:t>الوعي الذاتي</w:t>
      </w:r>
      <w:r w:rsidRPr="00FD7F4E">
        <w:rPr>
          <w:rFonts w:ascii="Sakkal Majalla" w:eastAsia="Times New Roman" w:hAnsi="Sakkal Majalla" w:cs="Sakkal Majalla"/>
          <w:b/>
          <w:bCs/>
          <w:sz w:val="28"/>
          <w:szCs w:val="28"/>
          <w14:ligatures w14:val="none"/>
        </w:rPr>
        <w:t xml:space="preserve"> (Self-Awareness)</w:t>
      </w:r>
    </w:p>
    <w:p w14:paraId="019930D9"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rtl/>
          <w14:ligatures w14:val="none"/>
        </w:rPr>
      </w:pPr>
      <w:r w:rsidRPr="00FD7F4E">
        <w:rPr>
          <w:rFonts w:ascii="Sakkal Majalla" w:eastAsia="Times New Roman" w:hAnsi="Sakkal Majalla" w:cs="Sakkal Majalla"/>
          <w:sz w:val="28"/>
          <w:szCs w:val="28"/>
          <w:rtl/>
          <w14:ligatures w14:val="none"/>
        </w:rPr>
        <w:t xml:space="preserve">يُعدّ الوعي الذاتي الركيزة الأولى للذكاء العاطفي، إذ يمكّن الفرد من إدراك مشاعره وفهم دوافعه وتأثيرها في سلوكه وسلوك الآخرين. وأكدت </w:t>
      </w:r>
      <w:r w:rsidRPr="00FD7F4E">
        <w:rPr>
          <w:rFonts w:ascii="Sakkal Majalla" w:eastAsia="Times New Roman" w:hAnsi="Sakkal Majalla" w:cs="Sakkal Majalla"/>
          <w:b/>
          <w:bCs/>
          <w:sz w:val="28"/>
          <w:szCs w:val="28"/>
          <w:rtl/>
          <w14:ligatures w14:val="none"/>
        </w:rPr>
        <w:t>حديدي وطالبي</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الوعي الذاتي يمثل نقطة الانطلاق نحو التطوير الذاتي، لأنه يتيح للموظف أو </w:t>
      </w:r>
      <w:r w:rsidRPr="00FD7F4E">
        <w:rPr>
          <w:rFonts w:ascii="Sakkal Majalla" w:eastAsia="Times New Roman" w:hAnsi="Sakkal Majalla" w:cs="Sakkal Majalla"/>
          <w:sz w:val="28"/>
          <w:szCs w:val="28"/>
          <w:rtl/>
          <w14:ligatures w14:val="none"/>
        </w:rPr>
        <w:lastRenderedPageBreak/>
        <w:t xml:space="preserve">القائد فهماً دقيقاً لنقاط قوته وضعفه، مما يساعده على اتخاذ قرارات رشيدة في المواقف الصعبة. كما أوضح </w:t>
      </w:r>
      <w:r w:rsidRPr="00FD7F4E">
        <w:rPr>
          <w:rFonts w:ascii="Sakkal Majalla" w:eastAsia="Times New Roman" w:hAnsi="Sakkal Majalla" w:cs="Sakkal Majalla"/>
          <w:b/>
          <w:bCs/>
          <w:sz w:val="28"/>
          <w:szCs w:val="28"/>
          <w:rtl/>
          <w14:ligatures w14:val="none"/>
        </w:rPr>
        <w:t>الجوهر والحاج</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القادة الذين يتمتعون بوعي ذاتي مرتفع يكونون أكثر قدرة على التفاعل الإيجابي مع الآخرين، وضبط ردود أفعالهم، والتصرف بمرونة في بيئة العمل</w:t>
      </w:r>
      <w:r w:rsidRPr="00FD7F4E">
        <w:rPr>
          <w:rFonts w:ascii="Sakkal Majalla" w:eastAsia="Times New Roman" w:hAnsi="Sakkal Majalla" w:cs="Sakkal Majalla"/>
          <w:sz w:val="28"/>
          <w:szCs w:val="28"/>
          <w14:ligatures w14:val="none"/>
        </w:rPr>
        <w:t>.</w:t>
      </w:r>
    </w:p>
    <w:p w14:paraId="6CF3B6C4"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السياق ذاته، بيّن </w:t>
      </w:r>
      <w:r w:rsidRPr="00FD7F4E">
        <w:rPr>
          <w:rFonts w:ascii="Sakkal Majalla" w:eastAsia="Times New Roman" w:hAnsi="Sakkal Majalla" w:cs="Sakkal Majalla"/>
          <w:b/>
          <w:bCs/>
          <w:sz w:val="28"/>
          <w:szCs w:val="28"/>
          <w14:ligatures w14:val="none"/>
        </w:rPr>
        <w:t xml:space="preserve">Basyour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Badawi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الوعي الذاتي يسهم في تحسين التواصل الداخلي داخل المؤسسة، حيث يساعد الأفراد على إدراك مشاعرهم قبل التعبير عنها، مما يقلل من النزاعات ويزيد من الوضوح العاطفي. وبناءً على ذلك، يمكن القول إن الوعي الذاتي يمثل الأساس الذي تُبنى عليه بقية الأبعاد الأخرى للذكاء العاطفي، إذ لا يمكن للفرد إدارة عواطفه أو التعاطف مع الآخرين دون فهم ذاته أولاً</w:t>
      </w:r>
      <w:r w:rsidRPr="00FD7F4E">
        <w:rPr>
          <w:rFonts w:ascii="Sakkal Majalla" w:eastAsia="Times New Roman" w:hAnsi="Sakkal Majalla" w:cs="Sakkal Majalla"/>
          <w:sz w:val="28"/>
          <w:szCs w:val="28"/>
          <w14:ligatures w14:val="none"/>
        </w:rPr>
        <w:t>.</w:t>
      </w:r>
    </w:p>
    <w:p w14:paraId="5CB77769"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1-5-2 </w:t>
      </w:r>
      <w:r w:rsidRPr="00FD7F4E">
        <w:rPr>
          <w:rFonts w:ascii="Sakkal Majalla" w:eastAsia="Times New Roman" w:hAnsi="Sakkal Majalla" w:cs="Sakkal Majalla"/>
          <w:b/>
          <w:bCs/>
          <w:sz w:val="28"/>
          <w:szCs w:val="28"/>
          <w:rtl/>
          <w14:ligatures w14:val="none"/>
        </w:rPr>
        <w:t>التنظيم الذاتي</w:t>
      </w:r>
      <w:r w:rsidRPr="00FD7F4E">
        <w:rPr>
          <w:rFonts w:ascii="Sakkal Majalla" w:eastAsia="Times New Roman" w:hAnsi="Sakkal Majalla" w:cs="Sakkal Majalla"/>
          <w:b/>
          <w:bCs/>
          <w:sz w:val="28"/>
          <w:szCs w:val="28"/>
          <w14:ligatures w14:val="none"/>
        </w:rPr>
        <w:t xml:space="preserve"> (Self-Regulation)</w:t>
      </w:r>
    </w:p>
    <w:p w14:paraId="056CE66B"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rtl/>
          <w14:ligatures w14:val="none"/>
        </w:rPr>
      </w:pPr>
      <w:r w:rsidRPr="00FD7F4E">
        <w:rPr>
          <w:rFonts w:ascii="Sakkal Majalla" w:eastAsia="Times New Roman" w:hAnsi="Sakkal Majalla" w:cs="Sakkal Majalla"/>
          <w:sz w:val="28"/>
          <w:szCs w:val="28"/>
          <w:rtl/>
          <w14:ligatures w14:val="none"/>
        </w:rPr>
        <w:t xml:space="preserve">يتعلق التنظيم الذاتي بقدرة الفرد على التحكم في انفعالاته وإدارتها بطريقة إيجابية تضمن التوازن النفسي والاستقرار السلوكي في مواجهة الضغوط. فبحسب </w:t>
      </w:r>
      <w:r w:rsidRPr="00FD7F4E">
        <w:rPr>
          <w:rFonts w:ascii="Sakkal Majalla" w:eastAsia="Times New Roman" w:hAnsi="Sakkal Majalla" w:cs="Sakkal Majalla"/>
          <w:b/>
          <w:bCs/>
          <w:sz w:val="28"/>
          <w:szCs w:val="28"/>
          <w:rtl/>
          <w14:ligatures w14:val="none"/>
        </w:rPr>
        <w:t>القرشي</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rtl/>
          <w14:ligatures w14:val="none"/>
        </w:rPr>
        <w:t xml:space="preserve">، يُعتبر هذا البُعد أحد المقومات الأساسية للقيادة الإدارية الناجحة، لأنه يمكّن القائد من اتخاذ قرارات موضوعية بعيدة عن الانفعال أو التسرع. كما أظهرت دراسة </w:t>
      </w:r>
      <w:r w:rsidRPr="00FD7F4E">
        <w:rPr>
          <w:rFonts w:ascii="Sakkal Majalla" w:eastAsia="Times New Roman" w:hAnsi="Sakkal Majalla" w:cs="Sakkal Majalla"/>
          <w:b/>
          <w:bCs/>
          <w:sz w:val="28"/>
          <w:szCs w:val="28"/>
          <w:rtl/>
          <w14:ligatures w14:val="none"/>
        </w:rPr>
        <w:t>الهبارنة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التنظيم الذاتي يساعد في تخفيف حدة الصراعات التنظيمية من خلال قدرة القائد على امتصاص التوتر والانفعالات السلبية</w:t>
      </w:r>
      <w:r w:rsidRPr="00FD7F4E">
        <w:rPr>
          <w:rFonts w:ascii="Sakkal Majalla" w:eastAsia="Times New Roman" w:hAnsi="Sakkal Majalla" w:cs="Sakkal Majalla"/>
          <w:sz w:val="28"/>
          <w:szCs w:val="28"/>
          <w14:ligatures w14:val="none"/>
        </w:rPr>
        <w:t>.</w:t>
      </w:r>
    </w:p>
    <w:p w14:paraId="3DD0403B"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وأشار </w:t>
      </w:r>
      <w:r w:rsidRPr="00FD7F4E">
        <w:rPr>
          <w:rFonts w:ascii="Sakkal Majalla" w:eastAsia="Times New Roman" w:hAnsi="Sakkal Majalla" w:cs="Sakkal Majalla"/>
          <w:b/>
          <w:bCs/>
          <w:sz w:val="28"/>
          <w:szCs w:val="28"/>
          <w:rtl/>
          <w14:ligatures w14:val="none"/>
        </w:rPr>
        <w:t>أبو رحمة</w:t>
      </w:r>
      <w:r w:rsidRPr="00FD7F4E">
        <w:rPr>
          <w:rFonts w:ascii="Sakkal Majalla" w:eastAsia="Times New Roman" w:hAnsi="Sakkal Majalla" w:cs="Sakkal Majalla"/>
          <w:b/>
          <w:bCs/>
          <w:sz w:val="28"/>
          <w:szCs w:val="28"/>
          <w14:ligatures w14:val="none"/>
        </w:rPr>
        <w:t xml:space="preserve"> (2018)</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القادة ذوي التنظيم الذاتي العالي يملكون قدرة أكبر على مواجهة المواقف الصعبة بثبات انفعالي، ما يعزز ثقة مرؤوسيهم بهم ويزيد من التزامهم التنظيمي. ومن منظور عالمي، أكدت دراسة </w:t>
      </w:r>
      <w:r w:rsidRPr="00FD7F4E">
        <w:rPr>
          <w:rFonts w:ascii="Sakkal Majalla" w:eastAsia="Times New Roman" w:hAnsi="Sakkal Majalla" w:cs="Sakkal Majalla"/>
          <w:b/>
          <w:bCs/>
          <w:sz w:val="28"/>
          <w:szCs w:val="28"/>
          <w14:ligatures w14:val="none"/>
        </w:rPr>
        <w:t>Hussain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التنظيم الذاتي يُعدّ عاملاً محورياً في الحد من السلوكيات السلبية كالغضب والانفعال الزائد، مما يسهم في خلق بيئة عمل إيجابية ومستقرة</w:t>
      </w:r>
      <w:r w:rsidRPr="00FD7F4E">
        <w:rPr>
          <w:rFonts w:ascii="Sakkal Majalla" w:eastAsia="Times New Roman" w:hAnsi="Sakkal Majalla" w:cs="Sakkal Majalla"/>
          <w:sz w:val="28"/>
          <w:szCs w:val="28"/>
          <w14:ligatures w14:val="none"/>
        </w:rPr>
        <w:t>.</w:t>
      </w:r>
    </w:p>
    <w:p w14:paraId="793CFB76"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1-5-3 </w:t>
      </w:r>
      <w:r w:rsidRPr="00FD7F4E">
        <w:rPr>
          <w:rFonts w:ascii="Sakkal Majalla" w:eastAsia="Times New Roman" w:hAnsi="Sakkal Majalla" w:cs="Sakkal Majalla"/>
          <w:b/>
          <w:bCs/>
          <w:sz w:val="28"/>
          <w:szCs w:val="28"/>
          <w:rtl/>
          <w14:ligatures w14:val="none"/>
        </w:rPr>
        <w:t>الدافعية</w:t>
      </w:r>
      <w:r w:rsidRPr="00FD7F4E">
        <w:rPr>
          <w:rFonts w:ascii="Sakkal Majalla" w:eastAsia="Times New Roman" w:hAnsi="Sakkal Majalla" w:cs="Sakkal Majalla"/>
          <w:b/>
          <w:bCs/>
          <w:sz w:val="28"/>
          <w:szCs w:val="28"/>
          <w14:ligatures w14:val="none"/>
        </w:rPr>
        <w:t xml:space="preserve"> (Motivation)</w:t>
      </w:r>
    </w:p>
    <w:p w14:paraId="3387CA84"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rtl/>
          <w14:ligatures w14:val="none"/>
        </w:rPr>
      </w:pPr>
      <w:r w:rsidRPr="00FD7F4E">
        <w:rPr>
          <w:rFonts w:ascii="Sakkal Majalla" w:eastAsia="Times New Roman" w:hAnsi="Sakkal Majalla" w:cs="Sakkal Majalla"/>
          <w:sz w:val="28"/>
          <w:szCs w:val="28"/>
          <w:rtl/>
          <w14:ligatures w14:val="none"/>
        </w:rPr>
        <w:lastRenderedPageBreak/>
        <w:t xml:space="preserve">تمثل الدافعية الجانب الداخلي الذي يدفع الفرد نحو الإنجاز والابتكار، إذ ترتبط بالرغبة في تحقيق الأهداف وتجاوز العقبات. وأوضح </w:t>
      </w:r>
      <w:r w:rsidRPr="00FD7F4E">
        <w:rPr>
          <w:rFonts w:ascii="Sakkal Majalla" w:eastAsia="Times New Roman" w:hAnsi="Sakkal Majalla" w:cs="Sakkal Majalla"/>
          <w:b/>
          <w:bCs/>
          <w:sz w:val="28"/>
          <w:szCs w:val="28"/>
          <w:rtl/>
          <w14:ligatures w14:val="none"/>
        </w:rPr>
        <w:t>لرزق وبن عبو</w:t>
      </w:r>
      <w:r w:rsidRPr="00FD7F4E">
        <w:rPr>
          <w:rFonts w:ascii="Sakkal Majalla" w:eastAsia="Times New Roman" w:hAnsi="Sakkal Majalla" w:cs="Sakkal Majalla"/>
          <w:b/>
          <w:bCs/>
          <w:sz w:val="28"/>
          <w:szCs w:val="28"/>
          <w14:ligatures w14:val="none"/>
        </w:rPr>
        <w:t xml:space="preserve">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الذي يمتلك دافعية ذاتية قوية يكون أكثر قدرة على تحفيز فريقه نحو تحقيق الأهداف الاستراتيجية للمؤسسة. كما وجدت </w:t>
      </w:r>
      <w:r w:rsidRPr="00FD7F4E">
        <w:rPr>
          <w:rFonts w:ascii="Sakkal Majalla" w:eastAsia="Times New Roman" w:hAnsi="Sakkal Majalla" w:cs="Sakkal Majalla"/>
          <w:b/>
          <w:bCs/>
          <w:sz w:val="28"/>
          <w:szCs w:val="28"/>
          <w:rtl/>
          <w14:ligatures w14:val="none"/>
        </w:rPr>
        <w:t>الحجامي والعامري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الدافعية الناتجة عن الذكاء العاطفي تسهم في رفع مستويات الأداء التسويقي والنفسي داخل بيئة العمل</w:t>
      </w:r>
      <w:r w:rsidRPr="00FD7F4E">
        <w:rPr>
          <w:rFonts w:ascii="Sakkal Majalla" w:eastAsia="Times New Roman" w:hAnsi="Sakkal Majalla" w:cs="Sakkal Majalla"/>
          <w:sz w:val="28"/>
          <w:szCs w:val="28"/>
          <w14:ligatures w14:val="none"/>
        </w:rPr>
        <w:t>.</w:t>
      </w:r>
    </w:p>
    <w:p w14:paraId="7B70EC1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وبيّنت </w:t>
      </w:r>
      <w:r w:rsidRPr="00FD7F4E">
        <w:rPr>
          <w:rFonts w:ascii="Sakkal Majalla" w:eastAsia="Times New Roman" w:hAnsi="Sakkal Majalla" w:cs="Sakkal Majalla"/>
          <w:b/>
          <w:bCs/>
          <w:sz w:val="28"/>
          <w:szCs w:val="28"/>
          <w14:ligatures w14:val="none"/>
        </w:rPr>
        <w:t>Besada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يرتبط إيجابياً برضا العاملين، إذ تُعدّ الدافعية الذاتية مصدراً للإبداع والإنتاجية، لا سيما في المؤسسات التي تعتمد على العمل الجماعي. وفي السياق نفسه، ذكر </w:t>
      </w:r>
      <w:r w:rsidRPr="00FD7F4E">
        <w:rPr>
          <w:rFonts w:ascii="Sakkal Majalla" w:eastAsia="Times New Roman" w:hAnsi="Sakkal Majalla" w:cs="Sakkal Majalla"/>
          <w:b/>
          <w:bCs/>
          <w:sz w:val="28"/>
          <w:szCs w:val="28"/>
          <w14:ligatures w14:val="none"/>
        </w:rPr>
        <w:t>Alaiadi (2025)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القادة الذين يمتلكون دافعية داخلية عالية يستطيعون الحفاظ على حماسهم واستمرار عطائهم في الظروف الصعبة، مما يعكس فعالية الذكاء العاطفي كقوة محركة للإنجاز</w:t>
      </w:r>
      <w:r w:rsidRPr="00FD7F4E">
        <w:rPr>
          <w:rFonts w:ascii="Sakkal Majalla" w:eastAsia="Times New Roman" w:hAnsi="Sakkal Majalla" w:cs="Sakkal Majalla"/>
          <w:sz w:val="28"/>
          <w:szCs w:val="28"/>
          <w14:ligatures w14:val="none"/>
        </w:rPr>
        <w:t>.</w:t>
      </w:r>
    </w:p>
    <w:p w14:paraId="361EFD49"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1-5-4 </w:t>
      </w:r>
      <w:r w:rsidRPr="00FD7F4E">
        <w:rPr>
          <w:rFonts w:ascii="Sakkal Majalla" w:eastAsia="Times New Roman" w:hAnsi="Sakkal Majalla" w:cs="Sakkal Majalla"/>
          <w:b/>
          <w:bCs/>
          <w:sz w:val="28"/>
          <w:szCs w:val="28"/>
          <w:rtl/>
          <w14:ligatures w14:val="none"/>
        </w:rPr>
        <w:t>التعاطف</w:t>
      </w:r>
      <w:r w:rsidRPr="00FD7F4E">
        <w:rPr>
          <w:rFonts w:ascii="Sakkal Majalla" w:eastAsia="Times New Roman" w:hAnsi="Sakkal Majalla" w:cs="Sakkal Majalla"/>
          <w:b/>
          <w:bCs/>
          <w:sz w:val="28"/>
          <w:szCs w:val="28"/>
          <w14:ligatures w14:val="none"/>
        </w:rPr>
        <w:t xml:space="preserve"> (Empathy)</w:t>
      </w:r>
    </w:p>
    <w:p w14:paraId="5DE7B0F6"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يُعدّ التعاطف من أهم الأبعاد التي تبرز الجانب الإنساني في القيادة، إذ يمكّن الفرد من فهم مشاعر الآخرين، ووضع نفسه في مواقفهم، والتفاعل معهم بوعي واهتمام. وأشارت </w:t>
      </w:r>
      <w:r w:rsidRPr="00FD7F4E">
        <w:rPr>
          <w:rFonts w:ascii="Sakkal Majalla" w:eastAsia="Times New Roman" w:hAnsi="Sakkal Majalla" w:cs="Sakkal Majalla"/>
          <w:b/>
          <w:bCs/>
          <w:sz w:val="28"/>
          <w:szCs w:val="28"/>
          <w:rtl/>
          <w14:ligatures w14:val="none"/>
        </w:rPr>
        <w:t>إسماعيل</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التعاطف يعزز الالتزام الوظيفي ويُعمّق العلاقات التنظيمية، لأنه يجعل القائد أكثر استجابة لاحتياجات الموظفين. كما أوضحت </w:t>
      </w:r>
      <w:r w:rsidRPr="00FD7F4E">
        <w:rPr>
          <w:rFonts w:ascii="Sakkal Majalla" w:eastAsia="Times New Roman" w:hAnsi="Sakkal Majalla" w:cs="Sakkal Majalla"/>
          <w:b/>
          <w:bCs/>
          <w:sz w:val="28"/>
          <w:szCs w:val="28"/>
          <w:rtl/>
          <w14:ligatures w14:val="none"/>
        </w:rPr>
        <w:t>الجوهر والحاج</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التعاطف يسهم في تحسين جودة حياة العمل، عبر بناء بيئة تقوم على التعاون والاحترام المتبادل</w:t>
      </w:r>
      <w:r w:rsidRPr="00FD7F4E">
        <w:rPr>
          <w:rFonts w:ascii="Sakkal Majalla" w:eastAsia="Times New Roman" w:hAnsi="Sakkal Majalla" w:cs="Sakkal Majalla"/>
          <w:sz w:val="28"/>
          <w:szCs w:val="28"/>
          <w14:ligatures w14:val="none"/>
        </w:rPr>
        <w:t>.</w:t>
      </w:r>
      <w:r w:rsidRPr="00FD7F4E">
        <w:rPr>
          <w:rFonts w:ascii="Sakkal Majalla" w:eastAsia="Times New Roman" w:hAnsi="Sakkal Majalla" w:cs="Sakkal Majalla"/>
          <w:sz w:val="28"/>
          <w:szCs w:val="28"/>
          <w14:ligatures w14:val="none"/>
        </w:rPr>
        <w:br/>
      </w:r>
      <w:r w:rsidRPr="00FD7F4E">
        <w:rPr>
          <w:rFonts w:ascii="Sakkal Majalla" w:eastAsia="Times New Roman" w:hAnsi="Sakkal Majalla" w:cs="Sakkal Majalla"/>
          <w:sz w:val="28"/>
          <w:szCs w:val="28"/>
          <w:rtl/>
          <w14:ligatures w14:val="none"/>
        </w:rPr>
        <w:t xml:space="preserve">وأثبتت دراسة </w:t>
      </w:r>
      <w:r w:rsidRPr="00FD7F4E">
        <w:rPr>
          <w:rFonts w:ascii="Sakkal Majalla" w:eastAsia="Times New Roman" w:hAnsi="Sakkal Majalla" w:cs="Sakkal Majalla"/>
          <w:b/>
          <w:bCs/>
          <w:sz w:val="28"/>
          <w:szCs w:val="28"/>
          <w:rtl/>
          <w14:ligatures w14:val="none"/>
        </w:rPr>
        <w:t>الدباس والشوابكة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القادة الذين يتمتعون بقدرة عالية على التعاطف ينجحون في خفض مستويات التوتر في فرق العمل وتحسين التفاعل المهني. وبيّن </w:t>
      </w:r>
      <w:r w:rsidRPr="00FD7F4E">
        <w:rPr>
          <w:rFonts w:ascii="Sakkal Majalla" w:eastAsia="Times New Roman" w:hAnsi="Sakkal Majalla" w:cs="Sakkal Majalla"/>
          <w:b/>
          <w:bCs/>
          <w:sz w:val="28"/>
          <w:szCs w:val="28"/>
          <w14:ligatures w14:val="none"/>
        </w:rPr>
        <w:t>Hussain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التعاطف يرتبط إيجابياً بالأداء المهني للقادة، حيث يجعلهم أكثر قدرة على توجيه فرقهم نحو تحقيق الأهداف المشتركة بفاعلية. كما أشار </w:t>
      </w:r>
      <w:r w:rsidRPr="00FD7F4E">
        <w:rPr>
          <w:rFonts w:ascii="Sakkal Majalla" w:eastAsia="Times New Roman" w:hAnsi="Sakkal Majalla" w:cs="Sakkal Majalla"/>
          <w:b/>
          <w:bCs/>
          <w:sz w:val="28"/>
          <w:szCs w:val="28"/>
          <w14:ligatures w14:val="none"/>
        </w:rPr>
        <w:t xml:space="preserve">Basyour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Badawi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التعاطف لا يُعدّ مجرد استجابة وجدانية، بل هو مهارة استراتيجية تسهم في بناء الثقة وتحسين العلاقات بين القادة والمرؤوسين، مما يعزز روح الفريق والانتماء للمؤسسة</w:t>
      </w:r>
      <w:r w:rsidRPr="00FD7F4E">
        <w:rPr>
          <w:rFonts w:ascii="Sakkal Majalla" w:eastAsia="Times New Roman" w:hAnsi="Sakkal Majalla" w:cs="Sakkal Majalla"/>
          <w:sz w:val="28"/>
          <w:szCs w:val="28"/>
          <w14:ligatures w14:val="none"/>
        </w:rPr>
        <w:t>.</w:t>
      </w:r>
    </w:p>
    <w:p w14:paraId="1C7CA63C"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1-5-5 </w:t>
      </w:r>
      <w:r w:rsidRPr="00FD7F4E">
        <w:rPr>
          <w:rFonts w:ascii="Sakkal Majalla" w:eastAsia="Times New Roman" w:hAnsi="Sakkal Majalla" w:cs="Sakkal Majalla"/>
          <w:b/>
          <w:bCs/>
          <w:sz w:val="28"/>
          <w:szCs w:val="28"/>
          <w:rtl/>
          <w14:ligatures w14:val="none"/>
        </w:rPr>
        <w:t>المهارات الاجتماعية</w:t>
      </w:r>
      <w:r w:rsidRPr="00FD7F4E">
        <w:rPr>
          <w:rFonts w:ascii="Sakkal Majalla" w:eastAsia="Times New Roman" w:hAnsi="Sakkal Majalla" w:cs="Sakkal Majalla"/>
          <w:b/>
          <w:bCs/>
          <w:sz w:val="28"/>
          <w:szCs w:val="28"/>
          <w14:ligatures w14:val="none"/>
        </w:rPr>
        <w:t xml:space="preserve"> (Social Skills)</w:t>
      </w:r>
    </w:p>
    <w:p w14:paraId="75020F9B"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rtl/>
          <w14:ligatures w14:val="none"/>
        </w:rPr>
      </w:pPr>
      <w:r w:rsidRPr="00FD7F4E">
        <w:rPr>
          <w:rFonts w:ascii="Sakkal Majalla" w:eastAsia="Times New Roman" w:hAnsi="Sakkal Majalla" w:cs="Sakkal Majalla"/>
          <w:sz w:val="28"/>
          <w:szCs w:val="28"/>
          <w:rtl/>
          <w14:ligatures w14:val="none"/>
        </w:rPr>
        <w:lastRenderedPageBreak/>
        <w:t xml:space="preserve">تمثل المهارات الاجتماعية ذروة تجليات الذكاء العاطفي في السلوك العملي، إذ تُعبّر عن قدرة الفرد على بناء علاقات إنسانية فعّالة، والتعاون مع الآخرين، والتأثير فيهم بطريقة إيجابية. وأوضح </w:t>
      </w:r>
      <w:r w:rsidRPr="00FD7F4E">
        <w:rPr>
          <w:rFonts w:ascii="Sakkal Majalla" w:eastAsia="Times New Roman" w:hAnsi="Sakkal Majalla" w:cs="Sakkal Majalla"/>
          <w:b/>
          <w:bCs/>
          <w:sz w:val="28"/>
          <w:szCs w:val="28"/>
          <w:rtl/>
          <w14:ligatures w14:val="none"/>
        </w:rPr>
        <w:t>القرشي</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الذي يمتلك مهارات اجتماعية متقدمة يتمتع بقدرة على التواصل الواضح، وحل النزاعات، وتنسيق الجهود داخل المؤسسة. كما أكدت </w:t>
      </w:r>
      <w:r w:rsidRPr="00FD7F4E">
        <w:rPr>
          <w:rFonts w:ascii="Sakkal Majalla" w:eastAsia="Times New Roman" w:hAnsi="Sakkal Majalla" w:cs="Sakkal Majalla"/>
          <w:b/>
          <w:bCs/>
          <w:sz w:val="28"/>
          <w:szCs w:val="28"/>
          <w:rtl/>
          <w14:ligatures w14:val="none"/>
        </w:rPr>
        <w:t>الجوهر والحاج</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هذه المهارات تُعدّ من أكثر الجوانب ارتباطاً بجودة حياة العمل لأنها تخلق بيئة عمل منفتحة تسودها الثقة والاحترام</w:t>
      </w:r>
      <w:r w:rsidRPr="00FD7F4E">
        <w:rPr>
          <w:rFonts w:ascii="Sakkal Majalla" w:eastAsia="Times New Roman" w:hAnsi="Sakkal Majalla" w:cs="Sakkal Majalla"/>
          <w:sz w:val="28"/>
          <w:szCs w:val="28"/>
          <w14:ligatures w14:val="none"/>
        </w:rPr>
        <w:t>.</w:t>
      </w:r>
    </w:p>
    <w:p w14:paraId="6B1D95E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rtl/>
          <w14:ligatures w14:val="none"/>
        </w:rPr>
      </w:pPr>
      <w:r w:rsidRPr="00FD7F4E">
        <w:rPr>
          <w:rFonts w:ascii="Sakkal Majalla" w:eastAsia="Times New Roman" w:hAnsi="Sakkal Majalla" w:cs="Sakkal Majalla"/>
          <w:sz w:val="28"/>
          <w:szCs w:val="28"/>
          <w:rtl/>
          <w14:ligatures w14:val="none"/>
        </w:rPr>
        <w:t xml:space="preserve">وأشار </w:t>
      </w:r>
      <w:r w:rsidRPr="00FD7F4E">
        <w:rPr>
          <w:rFonts w:ascii="Sakkal Majalla" w:eastAsia="Times New Roman" w:hAnsi="Sakkal Majalla" w:cs="Sakkal Majalla"/>
          <w:b/>
          <w:bCs/>
          <w:sz w:val="28"/>
          <w:szCs w:val="28"/>
          <w:rtl/>
          <w14:ligatures w14:val="none"/>
        </w:rPr>
        <w:t>أبو رحمة</w:t>
      </w:r>
      <w:r w:rsidRPr="00FD7F4E">
        <w:rPr>
          <w:rFonts w:ascii="Sakkal Majalla" w:eastAsia="Times New Roman" w:hAnsi="Sakkal Majalla" w:cs="Sakkal Majalla"/>
          <w:b/>
          <w:bCs/>
          <w:sz w:val="28"/>
          <w:szCs w:val="28"/>
          <w14:ligatures w14:val="none"/>
        </w:rPr>
        <w:t xml:space="preserve"> (2018)</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المهارات الاجتماعية تمكّن القائد من بناء شبكات مهنية قوية، وتسهيل تبادل المعلومات بين الإدارات، مما يسهم في رفع فعالية الاتصال التنظيمي. أما </w:t>
      </w:r>
      <w:r w:rsidRPr="00FD7F4E">
        <w:rPr>
          <w:rFonts w:ascii="Sakkal Majalla" w:eastAsia="Times New Roman" w:hAnsi="Sakkal Majalla" w:cs="Sakkal Majalla"/>
          <w:b/>
          <w:bCs/>
          <w:sz w:val="28"/>
          <w:szCs w:val="28"/>
          <w14:ligatures w14:val="none"/>
        </w:rPr>
        <w:t xml:space="preserve">Basyour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Badawi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فقد أوضحا أن تنمية المهارات الاجتماعية تُعدّ استراتيجية جوهرية لتعزيز الإبداع الجماعي في مؤسسات الأعمال، خصوصاً في بيئات العمل التفاعلية التي تتطلب تكاملاً بين الأفراد والفرق</w:t>
      </w:r>
      <w:r w:rsidRPr="00FD7F4E">
        <w:rPr>
          <w:rFonts w:ascii="Sakkal Majalla" w:eastAsia="Times New Roman" w:hAnsi="Sakkal Majalla" w:cs="Sakkal Majalla"/>
          <w:sz w:val="28"/>
          <w:szCs w:val="28"/>
          <w14:ligatures w14:val="none"/>
        </w:rPr>
        <w:t>.</w:t>
      </w:r>
    </w:p>
    <w:p w14:paraId="690CD4F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كما بينت دراسة </w:t>
      </w:r>
      <w:r w:rsidRPr="00FD7F4E">
        <w:rPr>
          <w:rFonts w:ascii="Sakkal Majalla" w:eastAsia="Times New Roman" w:hAnsi="Sakkal Majalla" w:cs="Sakkal Majalla"/>
          <w:b/>
          <w:bCs/>
          <w:sz w:val="28"/>
          <w:szCs w:val="28"/>
          <w14:ligatures w14:val="none"/>
        </w:rPr>
        <w:t>Alaiadi (2025)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القائد الاجتماعي الذكي يمتلك قدرة فريدة على تحفيز الآخرين، وتوليد الطاقة الإيجابية داخل الفريق، وبناء ثقافة عمل قائمة على الثقة المتبادلة، وهي صفات ترتبط مباشرة بنجاح القيادة وفعالية إدارة المشاريع</w:t>
      </w:r>
      <w:r w:rsidRPr="00FD7F4E">
        <w:rPr>
          <w:rFonts w:ascii="Sakkal Majalla" w:eastAsia="Times New Roman" w:hAnsi="Sakkal Majalla" w:cs="Sakkal Majalla"/>
          <w:sz w:val="28"/>
          <w:szCs w:val="28"/>
          <w14:ligatures w14:val="none"/>
        </w:rPr>
        <w:t>.</w:t>
      </w:r>
    </w:p>
    <w:p w14:paraId="2C54343F"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8" w:name="_Toc213500169"/>
      <w:r w:rsidRPr="00FD7F4E">
        <w:rPr>
          <w:rFonts w:ascii="Sakkal Majalla" w:eastAsia="Times New Roman" w:hAnsi="Sakkal Majalla" w:cs="Sakkal Majalla"/>
          <w:b/>
          <w:bCs/>
          <w:sz w:val="28"/>
          <w:szCs w:val="28"/>
          <w14:ligatures w14:val="none"/>
        </w:rPr>
        <w:t xml:space="preserve">1-6 </w:t>
      </w:r>
      <w:r w:rsidRPr="00FD7F4E">
        <w:rPr>
          <w:rFonts w:ascii="Sakkal Majalla" w:eastAsia="Times New Roman" w:hAnsi="Sakkal Majalla" w:cs="Sakkal Majalla"/>
          <w:b/>
          <w:bCs/>
          <w:sz w:val="28"/>
          <w:szCs w:val="28"/>
          <w:rtl/>
          <w14:ligatures w14:val="none"/>
        </w:rPr>
        <w:t>نماذج الذكاء العاطفي</w:t>
      </w:r>
      <w:bookmarkEnd w:id="8"/>
    </w:p>
    <w:p w14:paraId="35652729"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شهد مفهوم الذكاء العاطفي تطورًا نظريًا وتطبيقًا متنوعًا عبر مجموعة من النماذج التي حاولت تفسير مكوناته وآلياته، وتحديد العوامل التي تؤثر في اكتسابه وتطويره. وتعد نماذج </w:t>
      </w:r>
      <w:r w:rsidRPr="00FD7F4E">
        <w:rPr>
          <w:rFonts w:ascii="Sakkal Majalla" w:eastAsia="Times New Roman" w:hAnsi="Sakkal Majalla" w:cs="Sakkal Majalla"/>
          <w:b/>
          <w:bCs/>
          <w:sz w:val="28"/>
          <w:szCs w:val="28"/>
          <w:rtl/>
          <w14:ligatures w14:val="none"/>
        </w:rPr>
        <w:t>ماير وسالوفي</w:t>
      </w:r>
      <w:r w:rsidRPr="00FD7F4E">
        <w:rPr>
          <w:rFonts w:ascii="Sakkal Majalla" w:eastAsia="Times New Roman" w:hAnsi="Sakkal Majalla" w:cs="Sakkal Majalla"/>
          <w:b/>
          <w:bCs/>
          <w:sz w:val="28"/>
          <w:szCs w:val="28"/>
          <w14:ligatures w14:val="none"/>
        </w:rPr>
        <w:t xml:space="preserve"> (1990)</w:t>
      </w:r>
      <w:r w:rsidRPr="00FD7F4E">
        <w:rPr>
          <w:rFonts w:ascii="Sakkal Majalla" w:eastAsia="Times New Roman" w:hAnsi="Sakkal Majalla" w:cs="Sakkal Majalla"/>
          <w:sz w:val="28"/>
          <w:szCs w:val="28"/>
          <w:rtl/>
          <w14:ligatures w14:val="none"/>
        </w:rPr>
        <w:t>، و</w:t>
      </w:r>
      <w:r w:rsidRPr="00FD7F4E">
        <w:rPr>
          <w:rFonts w:ascii="Sakkal Majalla" w:eastAsia="Times New Roman" w:hAnsi="Sakkal Majalla" w:cs="Sakkal Majalla"/>
          <w:b/>
          <w:bCs/>
          <w:sz w:val="28"/>
          <w:szCs w:val="28"/>
          <w:rtl/>
          <w14:ligatures w14:val="none"/>
        </w:rPr>
        <w:t>دانيال جولمان</w:t>
      </w:r>
      <w:r w:rsidRPr="00FD7F4E">
        <w:rPr>
          <w:rFonts w:ascii="Sakkal Majalla" w:eastAsia="Times New Roman" w:hAnsi="Sakkal Majalla" w:cs="Sakkal Majalla"/>
          <w:b/>
          <w:bCs/>
          <w:sz w:val="28"/>
          <w:szCs w:val="28"/>
          <w14:ligatures w14:val="none"/>
        </w:rPr>
        <w:t xml:space="preserve"> (1995)</w:t>
      </w:r>
      <w:r w:rsidRPr="00FD7F4E">
        <w:rPr>
          <w:rFonts w:ascii="Sakkal Majalla" w:eastAsia="Times New Roman" w:hAnsi="Sakkal Majalla" w:cs="Sakkal Majalla"/>
          <w:sz w:val="28"/>
          <w:szCs w:val="28"/>
          <w:rtl/>
          <w14:ligatures w14:val="none"/>
        </w:rPr>
        <w:t>، و</w:t>
      </w:r>
      <w:r w:rsidRPr="00FD7F4E">
        <w:rPr>
          <w:rFonts w:ascii="Sakkal Majalla" w:eastAsia="Times New Roman" w:hAnsi="Sakkal Majalla" w:cs="Sakkal Majalla"/>
          <w:b/>
          <w:bCs/>
          <w:sz w:val="28"/>
          <w:szCs w:val="28"/>
          <w:rtl/>
          <w14:ligatures w14:val="none"/>
        </w:rPr>
        <w:t>بار-أون</w:t>
      </w:r>
      <w:r w:rsidRPr="00FD7F4E">
        <w:rPr>
          <w:rFonts w:ascii="Sakkal Majalla" w:eastAsia="Times New Roman" w:hAnsi="Sakkal Majalla" w:cs="Sakkal Majalla"/>
          <w:b/>
          <w:bCs/>
          <w:sz w:val="28"/>
          <w:szCs w:val="28"/>
          <w14:ligatures w14:val="none"/>
        </w:rPr>
        <w:t xml:space="preserve"> (1997)</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من أبرز النماذج التي أرست الأساس العلمي للمفهوم في الدراسات النفسية والإدارية الحديثة، إذ ساهم كل منها في تقديم رؤية مختلفة حول كيفية تكوين الذكاء العاطفي واستخدامه في الحياة العملية والتنظيمية</w:t>
      </w:r>
      <w:r w:rsidRPr="00FD7F4E">
        <w:rPr>
          <w:rFonts w:ascii="Sakkal Majalla" w:eastAsia="Times New Roman" w:hAnsi="Sakkal Majalla" w:cs="Sakkal Majalla"/>
          <w:sz w:val="28"/>
          <w:szCs w:val="28"/>
          <w14:ligatures w14:val="none"/>
        </w:rPr>
        <w:t xml:space="preserve"> (Alaiadi, 2025</w:t>
      </w:r>
      <w:r w:rsidRPr="00FD7F4E">
        <w:rPr>
          <w:rFonts w:ascii="Sakkal Majalla" w:eastAsia="Times New Roman" w:hAnsi="Sakkal Majalla" w:cs="Sakkal Majalla"/>
          <w:sz w:val="28"/>
          <w:szCs w:val="28"/>
          <w:rtl/>
          <w14:ligatures w14:val="none"/>
        </w:rPr>
        <w:t>؛</w:t>
      </w:r>
      <w:r w:rsidRPr="00FD7F4E">
        <w:rPr>
          <w:rFonts w:ascii="Sakkal Majalla" w:eastAsia="Times New Roman" w:hAnsi="Sakkal Majalla" w:cs="Sakkal Majalla"/>
          <w:sz w:val="28"/>
          <w:szCs w:val="28"/>
          <w14:ligatures w14:val="none"/>
        </w:rPr>
        <w:t xml:space="preserve"> Hussain, 2021</w:t>
      </w:r>
      <w:r w:rsidRPr="00FD7F4E">
        <w:rPr>
          <w:rFonts w:ascii="Sakkal Majalla" w:eastAsia="Times New Roman" w:hAnsi="Sakkal Majalla" w:cs="Sakkal Majalla"/>
          <w:sz w:val="28"/>
          <w:szCs w:val="28"/>
          <w:rtl/>
          <w14:ligatures w14:val="none"/>
        </w:rPr>
        <w:t>؛ أبو رحمة، 2018</w:t>
      </w:r>
      <w:r w:rsidRPr="00FD7F4E">
        <w:rPr>
          <w:rFonts w:ascii="Sakkal Majalla" w:eastAsia="Times New Roman" w:hAnsi="Sakkal Majalla" w:cs="Sakkal Majalla"/>
          <w:sz w:val="28"/>
          <w:szCs w:val="28"/>
          <w14:ligatures w14:val="none"/>
        </w:rPr>
        <w:t>).</w:t>
      </w:r>
    </w:p>
    <w:p w14:paraId="049C144F"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1-6-1 </w:t>
      </w:r>
      <w:r w:rsidRPr="00FD7F4E">
        <w:rPr>
          <w:rFonts w:ascii="Sakkal Majalla" w:eastAsia="Times New Roman" w:hAnsi="Sakkal Majalla" w:cs="Sakkal Majalla"/>
          <w:b/>
          <w:bCs/>
          <w:sz w:val="28"/>
          <w:szCs w:val="28"/>
          <w:rtl/>
          <w14:ligatures w14:val="none"/>
        </w:rPr>
        <w:t>نموذج ماير وسالوفي</w:t>
      </w:r>
      <w:r w:rsidRPr="00FD7F4E">
        <w:rPr>
          <w:rFonts w:ascii="Sakkal Majalla" w:eastAsia="Times New Roman" w:hAnsi="Sakkal Majalla" w:cs="Sakkal Majalla"/>
          <w:b/>
          <w:bCs/>
          <w:sz w:val="28"/>
          <w:szCs w:val="28"/>
          <w14:ligatures w14:val="none"/>
        </w:rPr>
        <w:t xml:space="preserve"> (Mayer &amp; Salovey Model, 1990)</w:t>
      </w:r>
    </w:p>
    <w:p w14:paraId="72C3C7F4"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يُعدّ هذا النموذج أول إطار علمي متكامل للذكاء العاطفي، حيث قدّمه العالمان </w:t>
      </w:r>
      <w:r w:rsidRPr="00FD7F4E">
        <w:rPr>
          <w:rFonts w:ascii="Sakkal Majalla" w:eastAsia="Times New Roman" w:hAnsi="Sakkal Majalla" w:cs="Sakkal Majalla"/>
          <w:b/>
          <w:bCs/>
          <w:sz w:val="28"/>
          <w:szCs w:val="28"/>
          <w:rtl/>
          <w14:ligatures w14:val="none"/>
        </w:rPr>
        <w:t>ماير وسالوفي</w:t>
      </w:r>
      <w:r w:rsidRPr="00FD7F4E">
        <w:rPr>
          <w:rFonts w:ascii="Sakkal Majalla" w:eastAsia="Times New Roman" w:hAnsi="Sakkal Majalla" w:cs="Sakkal Majalla"/>
          <w:sz w:val="28"/>
          <w:szCs w:val="28"/>
          <w:rtl/>
          <w14:ligatures w14:val="none"/>
        </w:rPr>
        <w:t xml:space="preserve"> بوصفه قدرة معرفية وانفعالية تتضمن استخدام العاطفة كمصدر للمعلومات التي تُوجّه التفكير والسلوك. ويرى النموذج أن الذكاء العاطفي يتكوّن من أربع قدرات أساسية</w:t>
      </w:r>
      <w:r w:rsidRPr="00FD7F4E">
        <w:rPr>
          <w:rFonts w:ascii="Sakkal Majalla" w:eastAsia="Times New Roman" w:hAnsi="Sakkal Majalla" w:cs="Sakkal Majalla"/>
          <w:sz w:val="28"/>
          <w:szCs w:val="28"/>
          <w14:ligatures w14:val="none"/>
        </w:rPr>
        <w:t>:</w:t>
      </w:r>
    </w:p>
    <w:p w14:paraId="5BDAD0C1" w14:textId="77777777" w:rsidR="00FD7F4E" w:rsidRPr="00FD7F4E" w:rsidRDefault="00FD7F4E" w:rsidP="00FD7F4E">
      <w:pPr>
        <w:numPr>
          <w:ilvl w:val="0"/>
          <w:numId w:val="69"/>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إدراك العواطف</w:t>
      </w:r>
      <w:r w:rsidRPr="00FD7F4E">
        <w:rPr>
          <w:rFonts w:ascii="Sakkal Majalla" w:eastAsia="Times New Roman" w:hAnsi="Sakkal Majalla" w:cs="Sakkal Majalla"/>
          <w:b/>
          <w:bCs/>
          <w:sz w:val="28"/>
          <w:szCs w:val="28"/>
          <w14:ligatures w14:val="none"/>
        </w:rPr>
        <w:t xml:space="preserve"> (Perceiving Emotions):</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التعرف على المشاعر في الذات والآخرين من خلال الإشارات اللفظية وغير اللفظية</w:t>
      </w:r>
      <w:r w:rsidRPr="00FD7F4E">
        <w:rPr>
          <w:rFonts w:ascii="Sakkal Majalla" w:eastAsia="Times New Roman" w:hAnsi="Sakkal Majalla" w:cs="Sakkal Majalla"/>
          <w:sz w:val="28"/>
          <w:szCs w:val="28"/>
          <w14:ligatures w14:val="none"/>
        </w:rPr>
        <w:t>.</w:t>
      </w:r>
    </w:p>
    <w:p w14:paraId="7487525A" w14:textId="77777777" w:rsidR="00FD7F4E" w:rsidRPr="00FD7F4E" w:rsidRDefault="00FD7F4E" w:rsidP="00FD7F4E">
      <w:pPr>
        <w:numPr>
          <w:ilvl w:val="0"/>
          <w:numId w:val="69"/>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تسهيل التفكير بالعواطف</w:t>
      </w:r>
      <w:r w:rsidRPr="00FD7F4E">
        <w:rPr>
          <w:rFonts w:ascii="Sakkal Majalla" w:eastAsia="Times New Roman" w:hAnsi="Sakkal Majalla" w:cs="Sakkal Majalla"/>
          <w:b/>
          <w:bCs/>
          <w:sz w:val="28"/>
          <w:szCs w:val="28"/>
          <w14:ligatures w14:val="none"/>
        </w:rPr>
        <w:t xml:space="preserve"> (Using Emotions to Facilitate Thought):</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توظيف المشاعر في دعم عمليات التفكير والإبداع</w:t>
      </w:r>
      <w:r w:rsidRPr="00FD7F4E">
        <w:rPr>
          <w:rFonts w:ascii="Sakkal Majalla" w:eastAsia="Times New Roman" w:hAnsi="Sakkal Majalla" w:cs="Sakkal Majalla"/>
          <w:sz w:val="28"/>
          <w:szCs w:val="28"/>
          <w14:ligatures w14:val="none"/>
        </w:rPr>
        <w:t>.</w:t>
      </w:r>
    </w:p>
    <w:p w14:paraId="066F4986" w14:textId="77777777" w:rsidR="00FD7F4E" w:rsidRPr="00FD7F4E" w:rsidRDefault="00FD7F4E" w:rsidP="00FD7F4E">
      <w:pPr>
        <w:numPr>
          <w:ilvl w:val="0"/>
          <w:numId w:val="69"/>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فهم العواطف</w:t>
      </w:r>
      <w:r w:rsidRPr="00FD7F4E">
        <w:rPr>
          <w:rFonts w:ascii="Sakkal Majalla" w:eastAsia="Times New Roman" w:hAnsi="Sakkal Majalla" w:cs="Sakkal Majalla"/>
          <w:b/>
          <w:bCs/>
          <w:sz w:val="28"/>
          <w:szCs w:val="28"/>
          <w14:ligatures w14:val="none"/>
        </w:rPr>
        <w:t xml:space="preserve"> (Understanding Emotions):</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تفسير العلاقات بين الانفعالات وكيفية تطورها</w:t>
      </w:r>
      <w:r w:rsidRPr="00FD7F4E">
        <w:rPr>
          <w:rFonts w:ascii="Sakkal Majalla" w:eastAsia="Times New Roman" w:hAnsi="Sakkal Majalla" w:cs="Sakkal Majalla"/>
          <w:sz w:val="28"/>
          <w:szCs w:val="28"/>
          <w14:ligatures w14:val="none"/>
        </w:rPr>
        <w:t>.</w:t>
      </w:r>
    </w:p>
    <w:p w14:paraId="766452D9" w14:textId="77777777" w:rsidR="00FD7F4E" w:rsidRPr="00FD7F4E" w:rsidRDefault="00FD7F4E" w:rsidP="00FD7F4E">
      <w:pPr>
        <w:numPr>
          <w:ilvl w:val="0"/>
          <w:numId w:val="69"/>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إدارة العواطف</w:t>
      </w:r>
      <w:r w:rsidRPr="00FD7F4E">
        <w:rPr>
          <w:rFonts w:ascii="Sakkal Majalla" w:eastAsia="Times New Roman" w:hAnsi="Sakkal Majalla" w:cs="Sakkal Majalla"/>
          <w:b/>
          <w:bCs/>
          <w:sz w:val="28"/>
          <w:szCs w:val="28"/>
          <w14:ligatures w14:val="none"/>
        </w:rPr>
        <w:t xml:space="preserve"> (Managing Emotions):</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تنظيم المشاعر لدى الذات والآخرين لتحقيق التوازن النفسي والاجتماعي</w:t>
      </w:r>
      <w:r w:rsidRPr="00FD7F4E">
        <w:rPr>
          <w:rFonts w:ascii="Sakkal Majalla" w:eastAsia="Times New Roman" w:hAnsi="Sakkal Majalla" w:cs="Sakkal Majalla"/>
          <w:sz w:val="28"/>
          <w:szCs w:val="28"/>
          <w14:ligatures w14:val="none"/>
        </w:rPr>
        <w:t xml:space="preserve"> (Hussain, 2021).</w:t>
      </w:r>
    </w:p>
    <w:p w14:paraId="01CB3F61"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ويركز هذا النموذج على الجانب </w:t>
      </w:r>
      <w:r w:rsidRPr="00FD7F4E">
        <w:rPr>
          <w:rFonts w:ascii="Sakkal Majalla" w:eastAsia="Times New Roman" w:hAnsi="Sakkal Majalla" w:cs="Sakkal Majalla"/>
          <w:b/>
          <w:bCs/>
          <w:sz w:val="28"/>
          <w:szCs w:val="28"/>
          <w:rtl/>
          <w14:ligatures w14:val="none"/>
        </w:rPr>
        <w:t>المعرفي – الإدراكي</w:t>
      </w:r>
      <w:r w:rsidRPr="00FD7F4E">
        <w:rPr>
          <w:rFonts w:ascii="Sakkal Majalla" w:eastAsia="Times New Roman" w:hAnsi="Sakkal Majalla" w:cs="Sakkal Majalla"/>
          <w:sz w:val="28"/>
          <w:szCs w:val="28"/>
          <w:rtl/>
          <w14:ligatures w14:val="none"/>
        </w:rPr>
        <w:t xml:space="preserve"> للعواطف، باعتبار أن الذكاء العاطفي قدرة عقلية يمكن قياسها وتطويرها من خلال التدريب، وليس مجرد سمة شخصية. وقد استخدم هذا النموذج بكثرة في الأبحاث النفسية الأولى التي تناولت العلاقة بين العاطفة والإدراك، وكان الأساس الذي انطلقت منه النماذج اللاحقة الأكثر شمولًا</w:t>
      </w:r>
      <w:r w:rsidRPr="00FD7F4E">
        <w:rPr>
          <w:rFonts w:ascii="Sakkal Majalla" w:eastAsia="Times New Roman" w:hAnsi="Sakkal Majalla" w:cs="Sakkal Majalla"/>
          <w:sz w:val="28"/>
          <w:szCs w:val="28"/>
          <w14:ligatures w14:val="none"/>
        </w:rPr>
        <w:t xml:space="preserve"> (Al-Ghazw et al., 2017</w:t>
      </w:r>
      <w:r w:rsidRPr="00FD7F4E">
        <w:rPr>
          <w:rFonts w:ascii="Sakkal Majalla" w:eastAsia="Times New Roman" w:hAnsi="Sakkal Majalla" w:cs="Sakkal Majalla"/>
          <w:sz w:val="28"/>
          <w:szCs w:val="28"/>
          <w:rtl/>
          <w14:ligatures w14:val="none"/>
        </w:rPr>
        <w:t>؛ رزق الله والأحمد، 2008</w:t>
      </w:r>
      <w:r w:rsidRPr="00FD7F4E">
        <w:rPr>
          <w:rFonts w:ascii="Sakkal Majalla" w:eastAsia="Times New Roman" w:hAnsi="Sakkal Majalla" w:cs="Sakkal Majalla"/>
          <w:sz w:val="28"/>
          <w:szCs w:val="28"/>
          <w14:ligatures w14:val="none"/>
        </w:rPr>
        <w:t>).</w:t>
      </w:r>
    </w:p>
    <w:p w14:paraId="6D4B191E"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1-6-2 </w:t>
      </w:r>
      <w:r w:rsidRPr="00FD7F4E">
        <w:rPr>
          <w:rFonts w:ascii="Sakkal Majalla" w:eastAsia="Times New Roman" w:hAnsi="Sakkal Majalla" w:cs="Sakkal Majalla"/>
          <w:b/>
          <w:bCs/>
          <w:sz w:val="28"/>
          <w:szCs w:val="28"/>
          <w:rtl/>
          <w14:ligatures w14:val="none"/>
        </w:rPr>
        <w:t>نموذج جولمان</w:t>
      </w:r>
      <w:r w:rsidRPr="00FD7F4E">
        <w:rPr>
          <w:rFonts w:ascii="Sakkal Majalla" w:eastAsia="Times New Roman" w:hAnsi="Sakkal Majalla" w:cs="Sakkal Majalla"/>
          <w:b/>
          <w:bCs/>
          <w:sz w:val="28"/>
          <w:szCs w:val="28"/>
          <w14:ligatures w14:val="none"/>
        </w:rPr>
        <w:t xml:space="preserve"> (Goleman Model, 1995)</w:t>
      </w:r>
    </w:p>
    <w:p w14:paraId="750F8C8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يُعدّ نموذج </w:t>
      </w:r>
      <w:r w:rsidRPr="00FD7F4E">
        <w:rPr>
          <w:rFonts w:ascii="Sakkal Majalla" w:eastAsia="Times New Roman" w:hAnsi="Sakkal Majalla" w:cs="Sakkal Majalla"/>
          <w:b/>
          <w:bCs/>
          <w:sz w:val="28"/>
          <w:szCs w:val="28"/>
          <w:rtl/>
          <w14:ligatures w14:val="none"/>
        </w:rPr>
        <w:t>دانيال جولمان</w:t>
      </w:r>
      <w:r w:rsidRPr="00FD7F4E">
        <w:rPr>
          <w:rFonts w:ascii="Sakkal Majalla" w:eastAsia="Times New Roman" w:hAnsi="Sakkal Majalla" w:cs="Sakkal Majalla"/>
          <w:sz w:val="28"/>
          <w:szCs w:val="28"/>
          <w:rtl/>
          <w14:ligatures w14:val="none"/>
        </w:rPr>
        <w:t xml:space="preserve"> الأكثر شهرة وانتشارًا في الأوساط الإدارية والتنظيمية، إذ نقل الذكاء العاطفي من المجال النفسي البحت إلى التطبيق العملي في القيادة وإدارة الأعمال. ويرى جولمان أن الذكاء العاطفي يتكوّن من </w:t>
      </w:r>
      <w:r w:rsidRPr="00FD7F4E">
        <w:rPr>
          <w:rFonts w:ascii="Sakkal Majalla" w:eastAsia="Times New Roman" w:hAnsi="Sakkal Majalla" w:cs="Sakkal Majalla"/>
          <w:b/>
          <w:bCs/>
          <w:sz w:val="28"/>
          <w:szCs w:val="28"/>
          <w:rtl/>
          <w14:ligatures w14:val="none"/>
        </w:rPr>
        <w:t>خمس مهارات أساسية</w:t>
      </w:r>
      <w:r w:rsidRPr="00FD7F4E">
        <w:rPr>
          <w:rFonts w:ascii="Sakkal Majalla" w:eastAsia="Times New Roman" w:hAnsi="Sakkal Majalla" w:cs="Sakkal Majalla"/>
          <w:sz w:val="28"/>
          <w:szCs w:val="28"/>
          <w:rtl/>
          <w14:ligatures w14:val="none"/>
        </w:rPr>
        <w:t xml:space="preserve"> تشمل</w:t>
      </w:r>
      <w:r w:rsidRPr="00FD7F4E">
        <w:rPr>
          <w:rFonts w:ascii="Sakkal Majalla" w:eastAsia="Times New Roman" w:hAnsi="Sakkal Majalla" w:cs="Sakkal Majalla"/>
          <w:sz w:val="28"/>
          <w:szCs w:val="28"/>
          <w14:ligatures w14:val="none"/>
        </w:rPr>
        <w:t>:</w:t>
      </w:r>
    </w:p>
    <w:p w14:paraId="708F3F41" w14:textId="77777777" w:rsidR="00FD7F4E" w:rsidRPr="00FD7F4E" w:rsidRDefault="00FD7F4E" w:rsidP="00FD7F4E">
      <w:pPr>
        <w:numPr>
          <w:ilvl w:val="0"/>
          <w:numId w:val="70"/>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الوعي الذاتي</w:t>
      </w:r>
      <w:r w:rsidRPr="00FD7F4E">
        <w:rPr>
          <w:rFonts w:ascii="Sakkal Majalla" w:eastAsia="Times New Roman" w:hAnsi="Sakkal Majalla" w:cs="Sakkal Majalla"/>
          <w:sz w:val="28"/>
          <w:szCs w:val="28"/>
          <w14:ligatures w14:val="none"/>
        </w:rPr>
        <w:t xml:space="preserve"> (Self-Awareness).</w:t>
      </w:r>
    </w:p>
    <w:p w14:paraId="427A9893" w14:textId="77777777" w:rsidR="00FD7F4E" w:rsidRPr="00FD7F4E" w:rsidRDefault="00FD7F4E" w:rsidP="00FD7F4E">
      <w:pPr>
        <w:numPr>
          <w:ilvl w:val="0"/>
          <w:numId w:val="70"/>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التنظيم الذاتي</w:t>
      </w:r>
      <w:r w:rsidRPr="00FD7F4E">
        <w:rPr>
          <w:rFonts w:ascii="Sakkal Majalla" w:eastAsia="Times New Roman" w:hAnsi="Sakkal Majalla" w:cs="Sakkal Majalla"/>
          <w:sz w:val="28"/>
          <w:szCs w:val="28"/>
          <w14:ligatures w14:val="none"/>
        </w:rPr>
        <w:t xml:space="preserve"> (Self-Regulation).</w:t>
      </w:r>
    </w:p>
    <w:p w14:paraId="743C11E5" w14:textId="77777777" w:rsidR="00FD7F4E" w:rsidRPr="00FD7F4E" w:rsidRDefault="00FD7F4E" w:rsidP="00FD7F4E">
      <w:pPr>
        <w:numPr>
          <w:ilvl w:val="0"/>
          <w:numId w:val="70"/>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الدافعية</w:t>
      </w:r>
      <w:r w:rsidRPr="00FD7F4E">
        <w:rPr>
          <w:rFonts w:ascii="Sakkal Majalla" w:eastAsia="Times New Roman" w:hAnsi="Sakkal Majalla" w:cs="Sakkal Majalla"/>
          <w:sz w:val="28"/>
          <w:szCs w:val="28"/>
          <w14:ligatures w14:val="none"/>
        </w:rPr>
        <w:t xml:space="preserve"> (Motivation).</w:t>
      </w:r>
    </w:p>
    <w:p w14:paraId="3F877DDF" w14:textId="77777777" w:rsidR="00FD7F4E" w:rsidRPr="00FD7F4E" w:rsidRDefault="00FD7F4E" w:rsidP="00FD7F4E">
      <w:pPr>
        <w:numPr>
          <w:ilvl w:val="0"/>
          <w:numId w:val="70"/>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التعاطف</w:t>
      </w:r>
      <w:r w:rsidRPr="00FD7F4E">
        <w:rPr>
          <w:rFonts w:ascii="Sakkal Majalla" w:eastAsia="Times New Roman" w:hAnsi="Sakkal Majalla" w:cs="Sakkal Majalla"/>
          <w:sz w:val="28"/>
          <w:szCs w:val="28"/>
          <w14:ligatures w14:val="none"/>
        </w:rPr>
        <w:t xml:space="preserve"> (Empathy).</w:t>
      </w:r>
    </w:p>
    <w:p w14:paraId="4BF49B45" w14:textId="77777777" w:rsidR="00FD7F4E" w:rsidRPr="00FD7F4E" w:rsidRDefault="00FD7F4E" w:rsidP="00FD7F4E">
      <w:pPr>
        <w:numPr>
          <w:ilvl w:val="0"/>
          <w:numId w:val="70"/>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المهارات الاجتماعية</w:t>
      </w:r>
      <w:r w:rsidRPr="00FD7F4E">
        <w:rPr>
          <w:rFonts w:ascii="Sakkal Majalla" w:eastAsia="Times New Roman" w:hAnsi="Sakkal Majalla" w:cs="Sakkal Majalla"/>
          <w:sz w:val="28"/>
          <w:szCs w:val="28"/>
          <w14:ligatures w14:val="none"/>
        </w:rPr>
        <w:t xml:space="preserve"> (Social Skills).</w:t>
      </w:r>
    </w:p>
    <w:p w14:paraId="01F575F2"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rtl/>
          <w14:ligatures w14:val="none"/>
        </w:rPr>
      </w:pPr>
      <w:r w:rsidRPr="00FD7F4E">
        <w:rPr>
          <w:rFonts w:ascii="Sakkal Majalla" w:eastAsia="Times New Roman" w:hAnsi="Sakkal Majalla" w:cs="Sakkal Majalla"/>
          <w:sz w:val="28"/>
          <w:szCs w:val="28"/>
          <w:rtl/>
          <w14:ligatures w14:val="none"/>
        </w:rPr>
        <w:lastRenderedPageBreak/>
        <w:t>ويؤكد جولمان أن هذه المهارات تمثل مكونات مترابطة تسهم في بناء الشخصية القيادية المتوازنة القادرة على التعامل مع المواقف المعقدة بمرونة عالية</w:t>
      </w:r>
      <w:r w:rsidRPr="00FD7F4E">
        <w:rPr>
          <w:rFonts w:ascii="Sakkal Majalla" w:eastAsia="Times New Roman" w:hAnsi="Sakkal Majalla" w:cs="Sakkal Majalla"/>
          <w:sz w:val="28"/>
          <w:szCs w:val="28"/>
          <w14:ligatures w14:val="none"/>
        </w:rPr>
        <w:t xml:space="preserve"> (Alaiadi, 2025</w:t>
      </w:r>
      <w:r w:rsidRPr="00FD7F4E">
        <w:rPr>
          <w:rFonts w:ascii="Sakkal Majalla" w:eastAsia="Times New Roman" w:hAnsi="Sakkal Majalla" w:cs="Sakkal Majalla"/>
          <w:sz w:val="28"/>
          <w:szCs w:val="28"/>
          <w:rtl/>
          <w14:ligatures w14:val="none"/>
        </w:rPr>
        <w:t>؛</w:t>
      </w:r>
      <w:r w:rsidRPr="00FD7F4E">
        <w:rPr>
          <w:rFonts w:ascii="Sakkal Majalla" w:eastAsia="Times New Roman" w:hAnsi="Sakkal Majalla" w:cs="Sakkal Majalla"/>
          <w:sz w:val="28"/>
          <w:szCs w:val="28"/>
          <w14:ligatures w14:val="none"/>
        </w:rPr>
        <w:t xml:space="preserve"> Basyour &amp; Badawi, 2022).</w:t>
      </w:r>
    </w:p>
    <w:p w14:paraId="40BA6A2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كما أوضحت </w:t>
      </w:r>
      <w:r w:rsidRPr="00FD7F4E">
        <w:rPr>
          <w:rFonts w:ascii="Sakkal Majalla" w:eastAsia="Times New Roman" w:hAnsi="Sakkal Majalla" w:cs="Sakkal Majalla"/>
          <w:b/>
          <w:bCs/>
          <w:sz w:val="28"/>
          <w:szCs w:val="28"/>
          <w:rtl/>
          <w14:ligatures w14:val="none"/>
        </w:rPr>
        <w:t>القرشي</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نموذج جولمان يركّز على الجانب السلوكي العملي للذكاء العاطفي في بيئة العمل، حيث يُنظر إليه كمهارة يمكن تطويرها بالتدريب والممارسة المستمرة</w:t>
      </w:r>
      <w:r w:rsidRPr="00FD7F4E">
        <w:rPr>
          <w:rFonts w:ascii="Sakkal Majalla" w:eastAsia="Times New Roman" w:hAnsi="Sakkal Majalla" w:cs="Sakkal Majalla"/>
          <w:sz w:val="28"/>
          <w:szCs w:val="28"/>
          <w14:ligatures w14:val="none"/>
        </w:rPr>
        <w:t>.</w:t>
      </w:r>
      <w:r w:rsidRPr="00FD7F4E">
        <w:rPr>
          <w:rFonts w:ascii="Sakkal Majalla" w:eastAsia="Times New Roman" w:hAnsi="Sakkal Majalla" w:cs="Sakkal Majalla"/>
          <w:sz w:val="28"/>
          <w:szCs w:val="28"/>
          <w14:ligatures w14:val="none"/>
        </w:rPr>
        <w:br/>
      </w:r>
      <w:r w:rsidRPr="00FD7F4E">
        <w:rPr>
          <w:rFonts w:ascii="Sakkal Majalla" w:eastAsia="Times New Roman" w:hAnsi="Sakkal Majalla" w:cs="Sakkal Majalla"/>
          <w:sz w:val="28"/>
          <w:szCs w:val="28"/>
          <w:rtl/>
          <w14:ligatures w14:val="none"/>
        </w:rPr>
        <w:t xml:space="preserve">وتشير </w:t>
      </w:r>
      <w:r w:rsidRPr="00FD7F4E">
        <w:rPr>
          <w:rFonts w:ascii="Sakkal Majalla" w:eastAsia="Times New Roman" w:hAnsi="Sakkal Majalla" w:cs="Sakkal Majalla"/>
          <w:b/>
          <w:bCs/>
          <w:sz w:val="28"/>
          <w:szCs w:val="28"/>
          <w:rtl/>
          <w14:ligatures w14:val="none"/>
        </w:rPr>
        <w:t>حديدي وطالبي</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نموذج جولمان ساهم في ربط الذكاء العاطفي بمفاهيم الأداء الوظيفي، والرضا المهني، والقيادة التحويلية، مما جعله الإطار الأكثر استخدامًا في الدراسات الإدارية المعاصرة</w:t>
      </w:r>
      <w:r w:rsidRPr="00FD7F4E">
        <w:rPr>
          <w:rFonts w:ascii="Sakkal Majalla" w:eastAsia="Times New Roman" w:hAnsi="Sakkal Majalla" w:cs="Sakkal Majalla"/>
          <w:sz w:val="28"/>
          <w:szCs w:val="28"/>
          <w14:ligatures w14:val="none"/>
        </w:rPr>
        <w:t>.</w:t>
      </w:r>
    </w:p>
    <w:p w14:paraId="4A873E93"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1-6-3 </w:t>
      </w:r>
      <w:r w:rsidRPr="00FD7F4E">
        <w:rPr>
          <w:rFonts w:ascii="Sakkal Majalla" w:eastAsia="Times New Roman" w:hAnsi="Sakkal Majalla" w:cs="Sakkal Majalla"/>
          <w:b/>
          <w:bCs/>
          <w:sz w:val="28"/>
          <w:szCs w:val="28"/>
          <w:rtl/>
          <w14:ligatures w14:val="none"/>
        </w:rPr>
        <w:t>نموذج بار-أون</w:t>
      </w:r>
      <w:r w:rsidRPr="00FD7F4E">
        <w:rPr>
          <w:rFonts w:ascii="Sakkal Majalla" w:eastAsia="Times New Roman" w:hAnsi="Sakkal Majalla" w:cs="Sakkal Majalla"/>
          <w:b/>
          <w:bCs/>
          <w:sz w:val="28"/>
          <w:szCs w:val="28"/>
          <w14:ligatures w14:val="none"/>
        </w:rPr>
        <w:t xml:space="preserve"> (Bar-On Model, 1997)</w:t>
      </w:r>
    </w:p>
    <w:p w14:paraId="4178672B"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قدّم العالم </w:t>
      </w:r>
      <w:r w:rsidRPr="00FD7F4E">
        <w:rPr>
          <w:rFonts w:ascii="Sakkal Majalla" w:eastAsia="Times New Roman" w:hAnsi="Sakkal Majalla" w:cs="Sakkal Majalla"/>
          <w:b/>
          <w:bCs/>
          <w:sz w:val="28"/>
          <w:szCs w:val="28"/>
          <w:rtl/>
          <w14:ligatures w14:val="none"/>
        </w:rPr>
        <w:t>روبين بار-أون</w:t>
      </w:r>
      <w:r w:rsidRPr="00FD7F4E">
        <w:rPr>
          <w:rFonts w:ascii="Sakkal Majalla" w:eastAsia="Times New Roman" w:hAnsi="Sakkal Majalla" w:cs="Sakkal Majalla"/>
          <w:sz w:val="28"/>
          <w:szCs w:val="28"/>
          <w:rtl/>
          <w14:ligatures w14:val="none"/>
        </w:rPr>
        <w:t xml:space="preserve"> نموذجًا مختلفًا عن سابقيه، إذ تناول الذكاء العاطفي من منظور الشخصية والسلوك الاجتماعي، وعرّفه بأنه مجموعة من الكفاءات الانفعالية والاجتماعية التي تحدد قدرة الفرد على فهم ذاته والتعامل مع الآخرين بفعالية</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ويقسّم النموذج إلى خمس فئات رئيسية تشمل</w:t>
      </w:r>
      <w:r w:rsidRPr="00FD7F4E">
        <w:rPr>
          <w:rFonts w:ascii="Sakkal Majalla" w:eastAsia="Times New Roman" w:hAnsi="Sakkal Majalla" w:cs="Sakkal Majalla"/>
          <w:sz w:val="28"/>
          <w:szCs w:val="28"/>
          <w14:ligatures w14:val="none"/>
        </w:rPr>
        <w:t>:</w:t>
      </w:r>
    </w:p>
    <w:p w14:paraId="431AA753" w14:textId="77777777" w:rsidR="00FD7F4E" w:rsidRPr="00FD7F4E" w:rsidRDefault="00FD7F4E" w:rsidP="00FD7F4E">
      <w:pPr>
        <w:numPr>
          <w:ilvl w:val="0"/>
          <w:numId w:val="71"/>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القدرات الشخصية</w:t>
      </w:r>
      <w:r w:rsidRPr="00FD7F4E">
        <w:rPr>
          <w:rFonts w:ascii="Sakkal Majalla" w:eastAsia="Times New Roman" w:hAnsi="Sakkal Majalla" w:cs="Sakkal Majalla"/>
          <w:b/>
          <w:bCs/>
          <w:sz w:val="28"/>
          <w:szCs w:val="28"/>
          <w14:ligatures w14:val="none"/>
        </w:rPr>
        <w:t xml:space="preserve"> (Intrapersonal Skills):</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مثل الوعي بالذات، والثقة بالنفس، وتقدير الذات</w:t>
      </w:r>
      <w:r w:rsidRPr="00FD7F4E">
        <w:rPr>
          <w:rFonts w:ascii="Sakkal Majalla" w:eastAsia="Times New Roman" w:hAnsi="Sakkal Majalla" w:cs="Sakkal Majalla"/>
          <w:sz w:val="28"/>
          <w:szCs w:val="28"/>
          <w14:ligatures w14:val="none"/>
        </w:rPr>
        <w:t>.</w:t>
      </w:r>
    </w:p>
    <w:p w14:paraId="7091F8A9" w14:textId="77777777" w:rsidR="00FD7F4E" w:rsidRPr="00FD7F4E" w:rsidRDefault="00FD7F4E" w:rsidP="00FD7F4E">
      <w:pPr>
        <w:numPr>
          <w:ilvl w:val="0"/>
          <w:numId w:val="71"/>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القدرات البين شخصية</w:t>
      </w:r>
      <w:r w:rsidRPr="00FD7F4E">
        <w:rPr>
          <w:rFonts w:ascii="Sakkal Majalla" w:eastAsia="Times New Roman" w:hAnsi="Sakkal Majalla" w:cs="Sakkal Majalla"/>
          <w:b/>
          <w:bCs/>
          <w:sz w:val="28"/>
          <w:szCs w:val="28"/>
          <w14:ligatures w14:val="none"/>
        </w:rPr>
        <w:t xml:space="preserve"> (Interpersonal Skills):</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كالتعاطف والعلاقات الاجتماعية</w:t>
      </w:r>
      <w:r w:rsidRPr="00FD7F4E">
        <w:rPr>
          <w:rFonts w:ascii="Sakkal Majalla" w:eastAsia="Times New Roman" w:hAnsi="Sakkal Majalla" w:cs="Sakkal Majalla"/>
          <w:sz w:val="28"/>
          <w:szCs w:val="28"/>
          <w14:ligatures w14:val="none"/>
        </w:rPr>
        <w:t>.</w:t>
      </w:r>
    </w:p>
    <w:p w14:paraId="2AFD5F9C" w14:textId="77777777" w:rsidR="00FD7F4E" w:rsidRPr="00FD7F4E" w:rsidRDefault="00FD7F4E" w:rsidP="00FD7F4E">
      <w:pPr>
        <w:numPr>
          <w:ilvl w:val="0"/>
          <w:numId w:val="71"/>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إدارة التوتر</w:t>
      </w:r>
      <w:r w:rsidRPr="00FD7F4E">
        <w:rPr>
          <w:rFonts w:ascii="Sakkal Majalla" w:eastAsia="Times New Roman" w:hAnsi="Sakkal Majalla" w:cs="Sakkal Majalla"/>
          <w:b/>
          <w:bCs/>
          <w:sz w:val="28"/>
          <w:szCs w:val="28"/>
          <w14:ligatures w14:val="none"/>
        </w:rPr>
        <w:t xml:space="preserve"> (Stress Management):</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مثل تحمل الضغوط والسيطرة على الانفعالات</w:t>
      </w:r>
      <w:r w:rsidRPr="00FD7F4E">
        <w:rPr>
          <w:rFonts w:ascii="Sakkal Majalla" w:eastAsia="Times New Roman" w:hAnsi="Sakkal Majalla" w:cs="Sakkal Majalla"/>
          <w:sz w:val="28"/>
          <w:szCs w:val="28"/>
          <w14:ligatures w14:val="none"/>
        </w:rPr>
        <w:t>.</w:t>
      </w:r>
    </w:p>
    <w:p w14:paraId="5549B305" w14:textId="77777777" w:rsidR="00FD7F4E" w:rsidRPr="00FD7F4E" w:rsidRDefault="00FD7F4E" w:rsidP="00FD7F4E">
      <w:pPr>
        <w:numPr>
          <w:ilvl w:val="0"/>
          <w:numId w:val="71"/>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التكيف</w:t>
      </w:r>
      <w:r w:rsidRPr="00FD7F4E">
        <w:rPr>
          <w:rFonts w:ascii="Sakkal Majalla" w:eastAsia="Times New Roman" w:hAnsi="Sakkal Majalla" w:cs="Sakkal Majalla"/>
          <w:b/>
          <w:bCs/>
          <w:sz w:val="28"/>
          <w:szCs w:val="28"/>
          <w14:ligatures w14:val="none"/>
        </w:rPr>
        <w:t xml:space="preserve"> (Adaptability):</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كالمرونة وحل المشكلات</w:t>
      </w:r>
      <w:r w:rsidRPr="00FD7F4E">
        <w:rPr>
          <w:rFonts w:ascii="Sakkal Majalla" w:eastAsia="Times New Roman" w:hAnsi="Sakkal Majalla" w:cs="Sakkal Majalla"/>
          <w:sz w:val="28"/>
          <w:szCs w:val="28"/>
          <w14:ligatures w14:val="none"/>
        </w:rPr>
        <w:t>.</w:t>
      </w:r>
    </w:p>
    <w:p w14:paraId="0765AE5F" w14:textId="77777777" w:rsidR="00FD7F4E" w:rsidRPr="00FD7F4E" w:rsidRDefault="00FD7F4E" w:rsidP="00FD7F4E">
      <w:pPr>
        <w:numPr>
          <w:ilvl w:val="0"/>
          <w:numId w:val="71"/>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المزاج العام</w:t>
      </w:r>
      <w:r w:rsidRPr="00FD7F4E">
        <w:rPr>
          <w:rFonts w:ascii="Sakkal Majalla" w:eastAsia="Times New Roman" w:hAnsi="Sakkal Majalla" w:cs="Sakkal Majalla"/>
          <w:b/>
          <w:bCs/>
          <w:sz w:val="28"/>
          <w:szCs w:val="28"/>
          <w14:ligatures w14:val="none"/>
        </w:rPr>
        <w:t xml:space="preserve"> (General Mood):</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الذي يشمل التفاؤل والسعادة</w:t>
      </w:r>
      <w:r w:rsidRPr="00FD7F4E">
        <w:rPr>
          <w:rFonts w:ascii="Sakkal Majalla" w:eastAsia="Times New Roman" w:hAnsi="Sakkal Majalla" w:cs="Sakkal Majalla"/>
          <w:sz w:val="28"/>
          <w:szCs w:val="28"/>
          <w14:ligatures w14:val="none"/>
        </w:rPr>
        <w:t xml:space="preserve"> (Hussain, 2021</w:t>
      </w:r>
      <w:r w:rsidRPr="00FD7F4E">
        <w:rPr>
          <w:rFonts w:ascii="Sakkal Majalla" w:eastAsia="Times New Roman" w:hAnsi="Sakkal Majalla" w:cs="Sakkal Majalla"/>
          <w:sz w:val="28"/>
          <w:szCs w:val="28"/>
          <w:rtl/>
          <w14:ligatures w14:val="none"/>
        </w:rPr>
        <w:t>؛</w:t>
      </w:r>
      <w:r w:rsidRPr="00FD7F4E">
        <w:rPr>
          <w:rFonts w:ascii="Sakkal Majalla" w:eastAsia="Times New Roman" w:hAnsi="Sakkal Majalla" w:cs="Sakkal Majalla"/>
          <w:sz w:val="28"/>
          <w:szCs w:val="28"/>
          <w14:ligatures w14:val="none"/>
        </w:rPr>
        <w:t xml:space="preserve"> Besada, 2019).</w:t>
      </w:r>
    </w:p>
    <w:p w14:paraId="62DF2709"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ويركز نموذج بار-أون على أن الذكاء العاطفي ليس مجرد قدرة عقلية، بل هو مزيج من السمات الانفعالية والسلوكية التي تؤثر في أداء الفرد وسعادته النفسية. وقد طوّر بار-أون </w:t>
      </w:r>
      <w:r w:rsidRPr="00FD7F4E">
        <w:rPr>
          <w:rFonts w:ascii="Sakkal Majalla" w:eastAsia="Times New Roman" w:hAnsi="Sakkal Majalla" w:cs="Sakkal Majalla"/>
          <w:b/>
          <w:bCs/>
          <w:sz w:val="28"/>
          <w:szCs w:val="28"/>
          <w:rtl/>
          <w14:ligatures w14:val="none"/>
        </w:rPr>
        <w:t>اختبار</w:t>
      </w:r>
      <w:r w:rsidRPr="00FD7F4E">
        <w:rPr>
          <w:rFonts w:ascii="Sakkal Majalla" w:eastAsia="Times New Roman" w:hAnsi="Sakkal Majalla" w:cs="Sakkal Majalla"/>
          <w:b/>
          <w:bCs/>
          <w:sz w:val="28"/>
          <w:szCs w:val="28"/>
          <w14:ligatures w14:val="none"/>
        </w:rPr>
        <w:t xml:space="preserve"> EQ-i</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لقياس مستويات الذكاء العاطفي في بيئات العمل، مما ساعد على توسيع نطاق استخدام المفهوم في المؤسسات التعليمية والتنظيمية</w:t>
      </w:r>
      <w:r w:rsidRPr="00FD7F4E">
        <w:rPr>
          <w:rFonts w:ascii="Sakkal Majalla" w:eastAsia="Times New Roman" w:hAnsi="Sakkal Majalla" w:cs="Sakkal Majalla"/>
          <w:sz w:val="28"/>
          <w:szCs w:val="28"/>
          <w14:ligatures w14:val="none"/>
        </w:rPr>
        <w:t xml:space="preserve"> (Basyour &amp; Badawi, 2022</w:t>
      </w:r>
      <w:r w:rsidRPr="00FD7F4E">
        <w:rPr>
          <w:rFonts w:ascii="Sakkal Majalla" w:eastAsia="Times New Roman" w:hAnsi="Sakkal Majalla" w:cs="Sakkal Majalla"/>
          <w:sz w:val="28"/>
          <w:szCs w:val="28"/>
          <w:rtl/>
          <w14:ligatures w14:val="none"/>
        </w:rPr>
        <w:t>؛ الدباس والشوابكة، 2022</w:t>
      </w:r>
      <w:r w:rsidRPr="00FD7F4E">
        <w:rPr>
          <w:rFonts w:ascii="Sakkal Majalla" w:eastAsia="Times New Roman" w:hAnsi="Sakkal Majalla" w:cs="Sakkal Majalla"/>
          <w:sz w:val="28"/>
          <w:szCs w:val="28"/>
          <w14:ligatures w14:val="none"/>
        </w:rPr>
        <w:t>).</w:t>
      </w:r>
    </w:p>
    <w:p w14:paraId="25E96AC6"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1-6-4 </w:t>
      </w:r>
      <w:r w:rsidRPr="00FD7F4E">
        <w:rPr>
          <w:rFonts w:ascii="Sakkal Majalla" w:eastAsia="Times New Roman" w:hAnsi="Sakkal Majalla" w:cs="Sakkal Majalla"/>
          <w:b/>
          <w:bCs/>
          <w:sz w:val="28"/>
          <w:szCs w:val="28"/>
          <w:rtl/>
          <w14:ligatures w14:val="none"/>
        </w:rPr>
        <w:t>مقارنة بين النماذج</w:t>
      </w:r>
    </w:p>
    <w:p w14:paraId="06B1F3FE"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عند المقارنة بين النماذج الثلاثة، يمكن ملاحظة أن </w:t>
      </w:r>
      <w:r w:rsidRPr="00FD7F4E">
        <w:rPr>
          <w:rFonts w:ascii="Sakkal Majalla" w:eastAsia="Times New Roman" w:hAnsi="Sakkal Majalla" w:cs="Sakkal Majalla"/>
          <w:b/>
          <w:bCs/>
          <w:sz w:val="28"/>
          <w:szCs w:val="28"/>
          <w:rtl/>
          <w14:ligatures w14:val="none"/>
        </w:rPr>
        <w:t>نموذج ماير وسالوفي</w:t>
      </w:r>
      <w:r w:rsidRPr="00FD7F4E">
        <w:rPr>
          <w:rFonts w:ascii="Sakkal Majalla" w:eastAsia="Times New Roman" w:hAnsi="Sakkal Majalla" w:cs="Sakkal Majalla"/>
          <w:sz w:val="28"/>
          <w:szCs w:val="28"/>
          <w:rtl/>
          <w14:ligatures w14:val="none"/>
        </w:rPr>
        <w:t xml:space="preserve"> ركّز على الجانب الإدراكي والتحليلي للعاطفة بوصفها عملية عقلية يمكن قياسها موضوعيًا، في حين قدّم </w:t>
      </w:r>
      <w:r w:rsidRPr="00FD7F4E">
        <w:rPr>
          <w:rFonts w:ascii="Sakkal Majalla" w:eastAsia="Times New Roman" w:hAnsi="Sakkal Majalla" w:cs="Sakkal Majalla"/>
          <w:b/>
          <w:bCs/>
          <w:sz w:val="28"/>
          <w:szCs w:val="28"/>
          <w:rtl/>
          <w14:ligatures w14:val="none"/>
        </w:rPr>
        <w:t>جولمان</w:t>
      </w:r>
      <w:r w:rsidRPr="00FD7F4E">
        <w:rPr>
          <w:rFonts w:ascii="Sakkal Majalla" w:eastAsia="Times New Roman" w:hAnsi="Sakkal Majalla" w:cs="Sakkal Majalla"/>
          <w:sz w:val="28"/>
          <w:szCs w:val="28"/>
          <w:rtl/>
          <w14:ligatures w14:val="none"/>
        </w:rPr>
        <w:t xml:space="preserve"> رؤية سلوكية تطبيقية تُعنى بالمهارات القيادية والاجتماعية التي تُكسب الفرد القدرة على النجاح في العمل. أما </w:t>
      </w:r>
      <w:r w:rsidRPr="00FD7F4E">
        <w:rPr>
          <w:rFonts w:ascii="Sakkal Majalla" w:eastAsia="Times New Roman" w:hAnsi="Sakkal Majalla" w:cs="Sakkal Majalla"/>
          <w:b/>
          <w:bCs/>
          <w:sz w:val="28"/>
          <w:szCs w:val="28"/>
          <w:rtl/>
          <w14:ligatures w14:val="none"/>
        </w:rPr>
        <w:t>بار-أون</w:t>
      </w:r>
      <w:r w:rsidRPr="00FD7F4E">
        <w:rPr>
          <w:rFonts w:ascii="Sakkal Majalla" w:eastAsia="Times New Roman" w:hAnsi="Sakkal Majalla" w:cs="Sakkal Majalla"/>
          <w:sz w:val="28"/>
          <w:szCs w:val="28"/>
          <w:rtl/>
          <w14:ligatures w14:val="none"/>
        </w:rPr>
        <w:t xml:space="preserve"> فتبنّى منظورًا شاملاً يدمج بين العاطفة والسلوك والشخصية في إطار واحد، معتبرًا أن الذكاء العاطفي قدرة نفسية واجتماعية تنعكس على التكيف والصحة النفسية</w:t>
      </w:r>
      <w:r w:rsidRPr="00FD7F4E">
        <w:rPr>
          <w:rFonts w:ascii="Sakkal Majalla" w:eastAsia="Times New Roman" w:hAnsi="Sakkal Majalla" w:cs="Sakkal Majalla"/>
          <w:sz w:val="28"/>
          <w:szCs w:val="28"/>
          <w14:ligatures w14:val="none"/>
        </w:rPr>
        <w:t>.</w:t>
      </w:r>
    </w:p>
    <w:p w14:paraId="73EA0461"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وتشير </w:t>
      </w:r>
      <w:r w:rsidRPr="00FD7F4E">
        <w:rPr>
          <w:rFonts w:ascii="Sakkal Majalla" w:eastAsia="Times New Roman" w:hAnsi="Sakkal Majalla" w:cs="Sakkal Majalla"/>
          <w:b/>
          <w:bCs/>
          <w:sz w:val="28"/>
          <w:szCs w:val="28"/>
          <w14:ligatures w14:val="none"/>
        </w:rPr>
        <w:t>Alaiadi (2025)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w:t>
      </w:r>
      <w:r w:rsidRPr="00FD7F4E">
        <w:rPr>
          <w:rFonts w:ascii="Sakkal Majalla" w:eastAsia="Times New Roman" w:hAnsi="Sakkal Majalla" w:cs="Sakkal Majalla"/>
          <w:b/>
          <w:bCs/>
          <w:sz w:val="28"/>
          <w:szCs w:val="28"/>
          <w14:ligatures w14:val="none"/>
        </w:rPr>
        <w:t>Hussain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الاختلاف الجوهري بين هذه النماذج يكمن في طبيعة الذكاء العاطفي ذاته</w:t>
      </w:r>
      <w:r w:rsidRPr="00FD7F4E">
        <w:rPr>
          <w:rFonts w:ascii="Sakkal Majalla" w:eastAsia="Times New Roman" w:hAnsi="Sakkal Majalla" w:cs="Sakkal Majalla"/>
          <w:sz w:val="28"/>
          <w:szCs w:val="28"/>
          <w14:ligatures w14:val="none"/>
        </w:rPr>
        <w:t>:</w:t>
      </w:r>
    </w:p>
    <w:p w14:paraId="73B6E469" w14:textId="77777777" w:rsidR="00FD7F4E" w:rsidRPr="00FD7F4E" w:rsidRDefault="00FD7F4E" w:rsidP="00FD7F4E">
      <w:pPr>
        <w:numPr>
          <w:ilvl w:val="0"/>
          <w:numId w:val="72"/>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ففي نموذج </w:t>
      </w:r>
      <w:r w:rsidRPr="00FD7F4E">
        <w:rPr>
          <w:rFonts w:ascii="Sakkal Majalla" w:eastAsia="Times New Roman" w:hAnsi="Sakkal Majalla" w:cs="Sakkal Majalla"/>
          <w:b/>
          <w:bCs/>
          <w:sz w:val="28"/>
          <w:szCs w:val="28"/>
          <w:rtl/>
          <w14:ligatures w14:val="none"/>
        </w:rPr>
        <w:t>ماير وسالوفي</w:t>
      </w:r>
      <w:r w:rsidRPr="00FD7F4E">
        <w:rPr>
          <w:rFonts w:ascii="Sakkal Majalla" w:eastAsia="Times New Roman" w:hAnsi="Sakkal Majalla" w:cs="Sakkal Majalla"/>
          <w:sz w:val="28"/>
          <w:szCs w:val="28"/>
          <w:rtl/>
          <w14:ligatures w14:val="none"/>
        </w:rPr>
        <w:t xml:space="preserve"> يُعدّ الذكاء العاطفي قدرة معرفية قابلة للقياس الموضوعي</w:t>
      </w:r>
      <w:r w:rsidRPr="00FD7F4E">
        <w:rPr>
          <w:rFonts w:ascii="Sakkal Majalla" w:eastAsia="Times New Roman" w:hAnsi="Sakkal Majalla" w:cs="Sakkal Majalla"/>
          <w:sz w:val="28"/>
          <w:szCs w:val="28"/>
          <w14:ligatures w14:val="none"/>
        </w:rPr>
        <w:t>.</w:t>
      </w:r>
    </w:p>
    <w:p w14:paraId="4A6594FE" w14:textId="77777777" w:rsidR="00FD7F4E" w:rsidRPr="00FD7F4E" w:rsidRDefault="00FD7F4E" w:rsidP="00FD7F4E">
      <w:pPr>
        <w:numPr>
          <w:ilvl w:val="0"/>
          <w:numId w:val="72"/>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بينما في نموذج </w:t>
      </w:r>
      <w:r w:rsidRPr="00FD7F4E">
        <w:rPr>
          <w:rFonts w:ascii="Sakkal Majalla" w:eastAsia="Times New Roman" w:hAnsi="Sakkal Majalla" w:cs="Sakkal Majalla"/>
          <w:b/>
          <w:bCs/>
          <w:sz w:val="28"/>
          <w:szCs w:val="28"/>
          <w:rtl/>
          <w14:ligatures w14:val="none"/>
        </w:rPr>
        <w:t>جولمان</w:t>
      </w:r>
      <w:r w:rsidRPr="00FD7F4E">
        <w:rPr>
          <w:rFonts w:ascii="Sakkal Majalla" w:eastAsia="Times New Roman" w:hAnsi="Sakkal Majalla" w:cs="Sakkal Majalla"/>
          <w:sz w:val="28"/>
          <w:szCs w:val="28"/>
          <w:rtl/>
          <w14:ligatures w14:val="none"/>
        </w:rPr>
        <w:t xml:space="preserve"> يُعدّ مهارة سلوكية قابلة للتعلم والتطوير</w:t>
      </w:r>
      <w:r w:rsidRPr="00FD7F4E">
        <w:rPr>
          <w:rFonts w:ascii="Sakkal Majalla" w:eastAsia="Times New Roman" w:hAnsi="Sakkal Majalla" w:cs="Sakkal Majalla"/>
          <w:sz w:val="28"/>
          <w:szCs w:val="28"/>
          <w14:ligatures w14:val="none"/>
        </w:rPr>
        <w:t>.</w:t>
      </w:r>
    </w:p>
    <w:p w14:paraId="3611B010" w14:textId="77777777" w:rsidR="00FD7F4E" w:rsidRPr="00FD7F4E" w:rsidRDefault="00FD7F4E" w:rsidP="00FD7F4E">
      <w:pPr>
        <w:numPr>
          <w:ilvl w:val="0"/>
          <w:numId w:val="72"/>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أما في نموذج </w:t>
      </w:r>
      <w:r w:rsidRPr="00FD7F4E">
        <w:rPr>
          <w:rFonts w:ascii="Sakkal Majalla" w:eastAsia="Times New Roman" w:hAnsi="Sakkal Majalla" w:cs="Sakkal Majalla"/>
          <w:b/>
          <w:bCs/>
          <w:sz w:val="28"/>
          <w:szCs w:val="28"/>
          <w:rtl/>
          <w14:ligatures w14:val="none"/>
        </w:rPr>
        <w:t>بار-أون</w:t>
      </w:r>
      <w:r w:rsidRPr="00FD7F4E">
        <w:rPr>
          <w:rFonts w:ascii="Sakkal Majalla" w:eastAsia="Times New Roman" w:hAnsi="Sakkal Majalla" w:cs="Sakkal Majalla"/>
          <w:sz w:val="28"/>
          <w:szCs w:val="28"/>
          <w:rtl/>
          <w14:ligatures w14:val="none"/>
        </w:rPr>
        <w:t xml:space="preserve"> فهو سمة شخصية طويلة الأمد ترتبط بالنضج الانفعالي والاجتماعي</w:t>
      </w:r>
      <w:r w:rsidRPr="00FD7F4E">
        <w:rPr>
          <w:rFonts w:ascii="Sakkal Majalla" w:eastAsia="Times New Roman" w:hAnsi="Sakkal Majalla" w:cs="Sakkal Majalla"/>
          <w:sz w:val="28"/>
          <w:szCs w:val="28"/>
          <w14:ligatures w14:val="none"/>
        </w:rPr>
        <w:t>.</w:t>
      </w:r>
    </w:p>
    <w:p w14:paraId="5F9C1CD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ورغم اختلاف الزوايا النظرية، فإن جميع النماذج تتفق على أن الذكاء العاطفي يُسهم في تحقيق النجاح الشخصي والمهني، وأن تطويره يمثل ضرورة استراتيجية في بيئات العمل الحديثة التي تتسم بالتنافسية والتعقيد</w:t>
      </w:r>
      <w:r w:rsidRPr="00FD7F4E">
        <w:rPr>
          <w:rFonts w:ascii="Sakkal Majalla" w:eastAsia="Times New Roman" w:hAnsi="Sakkal Majalla" w:cs="Sakkal Majalla"/>
          <w:sz w:val="28"/>
          <w:szCs w:val="28"/>
          <w14:ligatures w14:val="none"/>
        </w:rPr>
        <w:t>.</w:t>
      </w:r>
      <w:r w:rsidRPr="00FD7F4E">
        <w:rPr>
          <w:rFonts w:ascii="Sakkal Majalla" w:eastAsia="Times New Roman" w:hAnsi="Sakkal Majalla" w:cs="Sakkal Majalla"/>
          <w:sz w:val="28"/>
          <w:szCs w:val="28"/>
          <w14:ligatures w14:val="none"/>
        </w:rPr>
        <w:br/>
      </w:r>
      <w:r w:rsidRPr="00FD7F4E">
        <w:rPr>
          <w:rFonts w:ascii="Sakkal Majalla" w:eastAsia="Times New Roman" w:hAnsi="Sakkal Majalla" w:cs="Sakkal Majalla"/>
          <w:sz w:val="28"/>
          <w:szCs w:val="28"/>
          <w:rtl/>
          <w14:ligatures w14:val="none"/>
        </w:rPr>
        <w:t xml:space="preserve">وقد أكدت </w:t>
      </w:r>
      <w:r w:rsidRPr="00FD7F4E">
        <w:rPr>
          <w:rFonts w:ascii="Sakkal Majalla" w:eastAsia="Times New Roman" w:hAnsi="Sakkal Majalla" w:cs="Sakkal Majalla"/>
          <w:b/>
          <w:bCs/>
          <w:sz w:val="28"/>
          <w:szCs w:val="28"/>
          <w:rtl/>
          <w14:ligatures w14:val="none"/>
        </w:rPr>
        <w:t>اللرزق وبن عبو</w:t>
      </w:r>
      <w:r w:rsidRPr="00FD7F4E">
        <w:rPr>
          <w:rFonts w:ascii="Sakkal Majalla" w:eastAsia="Times New Roman" w:hAnsi="Sakkal Majalla" w:cs="Sakkal Majalla"/>
          <w:b/>
          <w:bCs/>
          <w:sz w:val="28"/>
          <w:szCs w:val="28"/>
          <w14:ligatures w14:val="none"/>
        </w:rPr>
        <w:t xml:space="preserve">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w:t>
      </w:r>
      <w:r w:rsidRPr="00FD7F4E">
        <w:rPr>
          <w:rFonts w:ascii="Sakkal Majalla" w:eastAsia="Times New Roman" w:hAnsi="Sakkal Majalla" w:cs="Sakkal Majalla"/>
          <w:b/>
          <w:bCs/>
          <w:sz w:val="28"/>
          <w:szCs w:val="28"/>
          <w:rtl/>
          <w14:ligatures w14:val="none"/>
        </w:rPr>
        <w:t>القرشي</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الفهم المتكامل لهذه النماذج يساعد الباحثين والقادة على تطبيق الذكاء العاطفي بطريقة فعّالة تراعي السياق التنظيمي والثقافي لكل مؤسسة</w:t>
      </w:r>
      <w:r w:rsidRPr="00FD7F4E">
        <w:rPr>
          <w:rFonts w:ascii="Sakkal Majalla" w:eastAsia="Times New Roman" w:hAnsi="Sakkal Majalla" w:cs="Sakkal Majalla"/>
          <w:sz w:val="28"/>
          <w:szCs w:val="28"/>
          <w14:ligatures w14:val="none"/>
        </w:rPr>
        <w:t>.</w:t>
      </w:r>
    </w:p>
    <w:p w14:paraId="030B6BCE"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9" w:name="_Toc213500170"/>
      <w:r w:rsidRPr="00FD7F4E">
        <w:rPr>
          <w:rFonts w:ascii="Sakkal Majalla" w:eastAsia="Times New Roman" w:hAnsi="Sakkal Majalla" w:cs="Sakkal Majalla"/>
          <w:b/>
          <w:bCs/>
          <w:sz w:val="28"/>
          <w:szCs w:val="28"/>
          <w14:ligatures w14:val="none"/>
        </w:rPr>
        <w:t xml:space="preserve">1-7 </w:t>
      </w:r>
      <w:r w:rsidRPr="00FD7F4E">
        <w:rPr>
          <w:rFonts w:ascii="Sakkal Majalla" w:eastAsia="Times New Roman" w:hAnsi="Sakkal Majalla" w:cs="Sakkal Majalla"/>
          <w:b/>
          <w:bCs/>
          <w:sz w:val="28"/>
          <w:szCs w:val="28"/>
          <w:rtl/>
          <w14:ligatures w14:val="none"/>
        </w:rPr>
        <w:t>الذكاء العاطفي والقيادة الإدارية</w:t>
      </w:r>
      <w:bookmarkEnd w:id="9"/>
    </w:p>
    <w:p w14:paraId="68336F70"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تُعدّ القيادة الإدارية من أكثر المجالات التي برز فيها تأثير الذكاء العاطفي في العقود الأخيرة، إذ أثبتت العديد من الدراسات أن القائد الناجح لا يُقاس فقط بقدراته الفنية والإدارية، بل أيضًا بقدرته على فهم ذاته والتفاعل مع الآخرين بذكاء انفعالي متزن. وقد أكد </w:t>
      </w:r>
      <w:r w:rsidRPr="00FD7F4E">
        <w:rPr>
          <w:rFonts w:ascii="Sakkal Majalla" w:eastAsia="Times New Roman" w:hAnsi="Sakkal Majalla" w:cs="Sakkal Majalla"/>
          <w:b/>
          <w:bCs/>
          <w:sz w:val="28"/>
          <w:szCs w:val="28"/>
          <w:rtl/>
          <w14:ligatures w14:val="none"/>
        </w:rPr>
        <w:t>أبو رحمة</w:t>
      </w:r>
      <w:r w:rsidRPr="00FD7F4E">
        <w:rPr>
          <w:rFonts w:ascii="Sakkal Majalla" w:eastAsia="Times New Roman" w:hAnsi="Sakkal Majalla" w:cs="Sakkal Majalla"/>
          <w:b/>
          <w:bCs/>
          <w:sz w:val="28"/>
          <w:szCs w:val="28"/>
          <w14:ligatures w14:val="none"/>
        </w:rPr>
        <w:t xml:space="preserve"> (2018)</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يُسهم في رفع كفاءة القائد الإداري من خلال تمكينه من التعامل الواعي مع المواقف الصعبة وضغوط العمل، وإدارة العلاقات التنظيمية بأسلوب يوازن بين الحزم والمرونة</w:t>
      </w:r>
      <w:r w:rsidRPr="00FD7F4E">
        <w:rPr>
          <w:rFonts w:ascii="Sakkal Majalla" w:eastAsia="Times New Roman" w:hAnsi="Sakkal Majalla" w:cs="Sakkal Majalla"/>
          <w:sz w:val="28"/>
          <w:szCs w:val="28"/>
          <w14:ligatures w14:val="none"/>
        </w:rPr>
        <w:t>.</w:t>
      </w:r>
    </w:p>
    <w:p w14:paraId="1846FEF9"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يرى </w:t>
      </w:r>
      <w:r w:rsidRPr="00FD7F4E">
        <w:rPr>
          <w:rFonts w:ascii="Sakkal Majalla" w:eastAsia="Times New Roman" w:hAnsi="Sakkal Majalla" w:cs="Sakkal Majalla"/>
          <w:b/>
          <w:bCs/>
          <w:sz w:val="28"/>
          <w:szCs w:val="28"/>
          <w:rtl/>
          <w14:ligatures w14:val="none"/>
        </w:rPr>
        <w:t>القرشي</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القادة الذين يتمتعون بمستوى عالٍ من الذكاء العاطفي يكونون أكثر قدرة على تحفيز مرؤوسيهم، وتعزيز روح الانتماء لديهم، مما يؤدي إلى رفع الأداء الجماعي داخل المؤسسة. فالقيادة في هذا السياق لا تقوم على الأوامر </w:t>
      </w:r>
      <w:r w:rsidRPr="00FD7F4E">
        <w:rPr>
          <w:rFonts w:ascii="Sakkal Majalla" w:eastAsia="Times New Roman" w:hAnsi="Sakkal Majalla" w:cs="Sakkal Majalla"/>
          <w:sz w:val="28"/>
          <w:szCs w:val="28"/>
          <w:rtl/>
          <w14:ligatures w14:val="none"/>
        </w:rPr>
        <w:lastRenderedPageBreak/>
        <w:t xml:space="preserve">والرقابة فقط، بل على بناء الثقة المتبادلة بين القائد والفريق من خلال التواصل الوجداني والاحترام المتبادل. ويؤكد </w:t>
      </w:r>
      <w:r w:rsidRPr="00FD7F4E">
        <w:rPr>
          <w:rFonts w:ascii="Sakkal Majalla" w:eastAsia="Times New Roman" w:hAnsi="Sakkal Majalla" w:cs="Sakkal Majalla"/>
          <w:b/>
          <w:bCs/>
          <w:sz w:val="28"/>
          <w:szCs w:val="28"/>
          <w:rtl/>
          <w14:ligatures w14:val="none"/>
        </w:rPr>
        <w:t>حديدي وطالبي</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يُعدّ من أهم العوامل التي تفسر الفروق في أساليب القيادة، حيث يُكسب القائد قدرة أكبر على استيعاب احتياجات العاملين والتفاعل معهم بمرونة، مما يسهم في تحسين بيئة العمل وتقليل حالات الصراع التنظيمي</w:t>
      </w:r>
      <w:r w:rsidRPr="00FD7F4E">
        <w:rPr>
          <w:rFonts w:ascii="Sakkal Majalla" w:eastAsia="Times New Roman" w:hAnsi="Sakkal Majalla" w:cs="Sakkal Majalla"/>
          <w:sz w:val="28"/>
          <w:szCs w:val="28"/>
          <w14:ligatures w14:val="none"/>
        </w:rPr>
        <w:t>.</w:t>
      </w:r>
    </w:p>
    <w:p w14:paraId="76B0546B"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السياق ذاته، أوضحت </w:t>
      </w:r>
      <w:r w:rsidRPr="00FD7F4E">
        <w:rPr>
          <w:rFonts w:ascii="Sakkal Majalla" w:eastAsia="Times New Roman" w:hAnsi="Sakkal Majalla" w:cs="Sakkal Majalla"/>
          <w:b/>
          <w:bCs/>
          <w:sz w:val="28"/>
          <w:szCs w:val="28"/>
          <w:rtl/>
          <w14:ligatures w14:val="none"/>
        </w:rPr>
        <w:t>الهبارنة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يُمثل الأساس الذي تبنى عليه القيادة التحويلية الحديثة، إذ يمكّن القائد من إلهام مرؤوسيه وتوجيه طاقاتهم نحو الابتكار وتحقيق الأهداف الاستراتيجية للمؤسسة. كما أظهرت دراسة </w:t>
      </w:r>
      <w:r w:rsidRPr="00FD7F4E">
        <w:rPr>
          <w:rFonts w:ascii="Sakkal Majalla" w:eastAsia="Times New Roman" w:hAnsi="Sakkal Majalla" w:cs="Sakkal Majalla"/>
          <w:b/>
          <w:bCs/>
          <w:sz w:val="28"/>
          <w:szCs w:val="28"/>
          <w:rtl/>
          <w14:ligatures w14:val="none"/>
        </w:rPr>
        <w:t>لرزق وبن عبو</w:t>
      </w:r>
      <w:r w:rsidRPr="00FD7F4E">
        <w:rPr>
          <w:rFonts w:ascii="Sakkal Majalla" w:eastAsia="Times New Roman" w:hAnsi="Sakkal Majalla" w:cs="Sakkal Majalla"/>
          <w:b/>
          <w:bCs/>
          <w:sz w:val="28"/>
          <w:szCs w:val="28"/>
          <w14:ligatures w14:val="none"/>
        </w:rPr>
        <w:t xml:space="preserve">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القائد العاطفي الذكي يتمتع بقدرة استثنائية على خلق بيئة تفاعلية قائمة على الثقة والتحفيز، مما يؤدي إلى زيادة الالتزام التنظيمي وتحسين الأداء العام</w:t>
      </w:r>
      <w:r w:rsidRPr="00FD7F4E">
        <w:rPr>
          <w:rFonts w:ascii="Sakkal Majalla" w:eastAsia="Times New Roman" w:hAnsi="Sakkal Majalla" w:cs="Sakkal Majalla"/>
          <w:sz w:val="28"/>
          <w:szCs w:val="28"/>
          <w14:ligatures w14:val="none"/>
        </w:rPr>
        <w:t>.</w:t>
      </w:r>
    </w:p>
    <w:p w14:paraId="65A39563"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وتُشير دراسة </w:t>
      </w:r>
      <w:r w:rsidRPr="00FD7F4E">
        <w:rPr>
          <w:rFonts w:ascii="Sakkal Majalla" w:eastAsia="Times New Roman" w:hAnsi="Sakkal Majalla" w:cs="Sakkal Majalla"/>
          <w:b/>
          <w:bCs/>
          <w:sz w:val="28"/>
          <w:szCs w:val="28"/>
          <w:rtl/>
          <w14:ligatures w14:val="none"/>
        </w:rPr>
        <w:t>الجوهر والحاج</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الذكاء العاطفي يسهم في تعزيز الثقة التنظيمية من خلال قدرته على بناء علاقات إنسانية قائمة على التعاطف والاحترام، حيث يُعدّ القائد العاطفي حلقة وصل فاعلة بين الإدارة والموظفين. كما توصلت </w:t>
      </w:r>
      <w:r w:rsidRPr="00FD7F4E">
        <w:rPr>
          <w:rFonts w:ascii="Sakkal Majalla" w:eastAsia="Times New Roman" w:hAnsi="Sakkal Majalla" w:cs="Sakkal Majalla"/>
          <w:b/>
          <w:bCs/>
          <w:sz w:val="28"/>
          <w:szCs w:val="28"/>
          <w:rtl/>
          <w14:ligatures w14:val="none"/>
        </w:rPr>
        <w:t>العيساوي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القائد الذي يمتلك مستوى مرتفعًا من الذكاء العاطفي يحقق أداءً مؤسسيًا متميزًا نتيجة لمهاراته في إدارة التوترات، وتحفيز فرق العمل، واحتواء المواقف الحرجة بطريقة إيجابية</w:t>
      </w:r>
      <w:r w:rsidRPr="00FD7F4E">
        <w:rPr>
          <w:rFonts w:ascii="Sakkal Majalla" w:eastAsia="Times New Roman" w:hAnsi="Sakkal Majalla" w:cs="Sakkal Majalla"/>
          <w:sz w:val="28"/>
          <w:szCs w:val="28"/>
          <w14:ligatures w14:val="none"/>
        </w:rPr>
        <w:t>.</w:t>
      </w:r>
    </w:p>
    <w:p w14:paraId="4FA6F55E"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أما من حيث عملية اتخاذ القرار، فقد أوضح </w:t>
      </w:r>
      <w:r w:rsidRPr="00FD7F4E">
        <w:rPr>
          <w:rFonts w:ascii="Sakkal Majalla" w:eastAsia="Times New Roman" w:hAnsi="Sakkal Majalla" w:cs="Sakkal Majalla"/>
          <w:b/>
          <w:bCs/>
          <w:sz w:val="28"/>
          <w:szCs w:val="28"/>
          <w:rtl/>
          <w14:ligatures w14:val="none"/>
        </w:rPr>
        <w:t>القبج وملك</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العاطفي الذكي يستخدم مشاعره بوعي لتحليل المواقف واتخاذ قرارات أكثر دقة، بعيدًا عن الانفعالات العشوائية. وبيّنت </w:t>
      </w:r>
      <w:r w:rsidRPr="00FD7F4E">
        <w:rPr>
          <w:rFonts w:ascii="Sakkal Majalla" w:eastAsia="Times New Roman" w:hAnsi="Sakkal Majalla" w:cs="Sakkal Majalla"/>
          <w:b/>
          <w:bCs/>
          <w:sz w:val="28"/>
          <w:szCs w:val="28"/>
          <w:rtl/>
          <w14:ligatures w14:val="none"/>
        </w:rPr>
        <w:t>قوار ومساعدة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يرفع كفاءة القرار الإداري عبر تعزيز الوعي الانفعالي وتقدير الأثر الإنساني للقرارات داخل الفريق. كما أكد </w:t>
      </w:r>
      <w:r w:rsidRPr="00FD7F4E">
        <w:rPr>
          <w:rFonts w:ascii="Sakkal Majalla" w:eastAsia="Times New Roman" w:hAnsi="Sakkal Majalla" w:cs="Sakkal Majalla"/>
          <w:b/>
          <w:bCs/>
          <w:sz w:val="28"/>
          <w:szCs w:val="28"/>
          <w:rtl/>
          <w14:ligatures w14:val="none"/>
        </w:rPr>
        <w:t>الكفاوين والصرايرة</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القائد الذي يمتلك ذكاءً عاطفيًا مرتفعًا يكون أكثر اتزانًا في قراراته، وأكثر قدرة على حل النزاعات بروح التعاون والتفاهم، وهو ما يقلل من احتمالية حدوث الصراعات التنظيمية الحادة</w:t>
      </w:r>
      <w:r w:rsidRPr="00FD7F4E">
        <w:rPr>
          <w:rFonts w:ascii="Sakkal Majalla" w:eastAsia="Times New Roman" w:hAnsi="Sakkal Majalla" w:cs="Sakkal Majalla"/>
          <w:sz w:val="28"/>
          <w:szCs w:val="28"/>
          <w14:ligatures w14:val="none"/>
        </w:rPr>
        <w:t>.</w:t>
      </w:r>
    </w:p>
    <w:p w14:paraId="5320016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وتشير نتائج الدراسات العالمية إلى الاتجاه ذاته؛ حيث أوضح </w:t>
      </w:r>
      <w:r w:rsidRPr="00FD7F4E">
        <w:rPr>
          <w:rFonts w:ascii="Sakkal Majalla" w:eastAsia="Times New Roman" w:hAnsi="Sakkal Majalla" w:cs="Sakkal Majalla"/>
          <w:b/>
          <w:bCs/>
          <w:sz w:val="28"/>
          <w:szCs w:val="28"/>
          <w14:ligatures w14:val="none"/>
        </w:rPr>
        <w:t>Alaiadi (2025)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أصبح مكونًا جوهريًا في القيادة الفعالة داخل الشركات الحديثة، إذ يُمكّن القائد من بناء مناخ تنظيمي يسوده الاحترام والثقة المتبادلة، مما يعزز أداء الفريق ويدعم تحقيق الأهداف المؤسسية. ووجدت </w:t>
      </w:r>
      <w:r w:rsidRPr="00FD7F4E">
        <w:rPr>
          <w:rFonts w:ascii="Sakkal Majalla" w:eastAsia="Times New Roman" w:hAnsi="Sakkal Majalla" w:cs="Sakkal Majalla"/>
          <w:b/>
          <w:bCs/>
          <w:sz w:val="28"/>
          <w:szCs w:val="28"/>
          <w14:ligatures w14:val="none"/>
        </w:rPr>
        <w:t xml:space="preserve">Basyour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Badawi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يرتبط إيجابيًا </w:t>
      </w:r>
      <w:r w:rsidRPr="00FD7F4E">
        <w:rPr>
          <w:rFonts w:ascii="Sakkal Majalla" w:eastAsia="Times New Roman" w:hAnsi="Sakkal Majalla" w:cs="Sakkal Majalla"/>
          <w:sz w:val="28"/>
          <w:szCs w:val="28"/>
          <w:rtl/>
          <w14:ligatures w14:val="none"/>
        </w:rPr>
        <w:lastRenderedPageBreak/>
        <w:t xml:space="preserve">بمستوى الإبداع الجماعي والولاء التنظيمي داخل فرق العمل، لأن القائد العاطفي يستخدم مهاراته الوجدانية في تحفيز العاملين وإدارة اختلافاتهم بشكل بنّاء. كما بيّنت </w:t>
      </w:r>
      <w:r w:rsidRPr="00FD7F4E">
        <w:rPr>
          <w:rFonts w:ascii="Sakkal Majalla" w:eastAsia="Times New Roman" w:hAnsi="Sakkal Majalla" w:cs="Sakkal Majalla"/>
          <w:b/>
          <w:bCs/>
          <w:sz w:val="28"/>
          <w:szCs w:val="28"/>
          <w14:ligatures w14:val="none"/>
        </w:rPr>
        <w:t>Hussain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يسهم في تحسين مهارات القادة في اتخاذ القرارات الاستراتيجية عبر فهم الانفعالات وتوجيهها لخدمة الأهداف التنظيمية، لا لتشويشها</w:t>
      </w:r>
      <w:r w:rsidRPr="00FD7F4E">
        <w:rPr>
          <w:rFonts w:ascii="Sakkal Majalla" w:eastAsia="Times New Roman" w:hAnsi="Sakkal Majalla" w:cs="Sakkal Majalla"/>
          <w:sz w:val="28"/>
          <w:szCs w:val="28"/>
          <w14:ligatures w14:val="none"/>
        </w:rPr>
        <w:t>.</w:t>
      </w:r>
    </w:p>
    <w:p w14:paraId="0DE26F43"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كذلك، أكدت </w:t>
      </w:r>
      <w:r w:rsidRPr="00FD7F4E">
        <w:rPr>
          <w:rFonts w:ascii="Sakkal Majalla" w:eastAsia="Times New Roman" w:hAnsi="Sakkal Majalla" w:cs="Sakkal Majalla"/>
          <w:b/>
          <w:bCs/>
          <w:sz w:val="28"/>
          <w:szCs w:val="28"/>
          <w14:ligatures w14:val="none"/>
        </w:rPr>
        <w:t>Besada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w:t>
      </w:r>
      <w:r w:rsidRPr="00FD7F4E">
        <w:rPr>
          <w:rFonts w:ascii="Sakkal Majalla" w:eastAsia="Times New Roman" w:hAnsi="Sakkal Majalla" w:cs="Sakkal Majalla"/>
          <w:b/>
          <w:bCs/>
          <w:sz w:val="28"/>
          <w:szCs w:val="28"/>
          <w14:ligatures w14:val="none"/>
        </w:rPr>
        <w:t xml:space="preserve">Mohamed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Fahmy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العاطفي الذكي يحقق مستويات أعلى من الرضا والالتزام داخل مؤسسته، لأنه يعتمد في قيادته على التفاعل الإنساني بدلاً من الأسلوب السلطوي التقليدي. ويرى </w:t>
      </w:r>
      <w:r w:rsidRPr="00FD7F4E">
        <w:rPr>
          <w:rFonts w:ascii="Sakkal Majalla" w:eastAsia="Times New Roman" w:hAnsi="Sakkal Majalla" w:cs="Sakkal Majalla"/>
          <w:b/>
          <w:bCs/>
          <w:sz w:val="28"/>
          <w:szCs w:val="28"/>
          <w:rtl/>
          <w14:ligatures w14:val="none"/>
        </w:rPr>
        <w:t>لرزق وبن عبو</w:t>
      </w:r>
      <w:r w:rsidRPr="00FD7F4E">
        <w:rPr>
          <w:rFonts w:ascii="Sakkal Majalla" w:eastAsia="Times New Roman" w:hAnsi="Sakkal Majalla" w:cs="Sakkal Majalla"/>
          <w:b/>
          <w:bCs/>
          <w:sz w:val="28"/>
          <w:szCs w:val="28"/>
          <w14:ligatures w14:val="none"/>
        </w:rPr>
        <w:t xml:space="preserve">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هذه المهارة تمكّن القائد من بناء ثقافة تنظيمية داعمة للتعاون والإبداع، قائمة على الثقة والشفافية</w:t>
      </w:r>
      <w:r w:rsidRPr="00FD7F4E">
        <w:rPr>
          <w:rFonts w:ascii="Sakkal Majalla" w:eastAsia="Times New Roman" w:hAnsi="Sakkal Majalla" w:cs="Sakkal Majalla"/>
          <w:sz w:val="28"/>
          <w:szCs w:val="28"/>
          <w14:ligatures w14:val="none"/>
        </w:rPr>
        <w:t>.</w:t>
      </w:r>
    </w:p>
    <w:p w14:paraId="42D32293"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وعليه، يمكن القول إن الذكاء العاطفي يمثل الإطار الذي يربط بين الكفاءة الإدارية والفاعلية القيادية، فهو يمكّن القائد من الوعي بذاته وبالآخرين، وإدارة عواطفه بذكاء، وتعزيز بيئة عمل قائمة على الثقة والانسجام. كما أن قدرته على اتخاذ قرارات رشيدة وحل النزاعات بمرونة تجعل منه قائدًا أكثر تأثيرًا في تحقيق النجاح التنظيمي، وهو ما يؤكد أن الذكاء العاطفي لم يعد مجرد ميزة شخصية، بل أصبح شرطًا أساسيًا للقيادة الإدارية الفعالة في بيئة الأعمال الحديثة</w:t>
      </w:r>
      <w:r w:rsidRPr="00FD7F4E">
        <w:rPr>
          <w:rFonts w:ascii="Sakkal Majalla" w:eastAsia="Times New Roman" w:hAnsi="Sakkal Majalla" w:cs="Sakkal Majalla"/>
          <w:sz w:val="28"/>
          <w:szCs w:val="28"/>
          <w14:ligatures w14:val="none"/>
        </w:rPr>
        <w:t>.</w:t>
      </w:r>
    </w:p>
    <w:p w14:paraId="38E234F3"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10" w:name="_Toc213500171"/>
      <w:r w:rsidRPr="00FD7F4E">
        <w:rPr>
          <w:rFonts w:ascii="Sakkal Majalla" w:eastAsia="Times New Roman" w:hAnsi="Sakkal Majalla" w:cs="Sakkal Majalla"/>
          <w:b/>
          <w:bCs/>
          <w:sz w:val="28"/>
          <w:szCs w:val="28"/>
          <w14:ligatures w14:val="none"/>
        </w:rPr>
        <w:t xml:space="preserve">1-8 </w:t>
      </w:r>
      <w:r w:rsidRPr="00FD7F4E">
        <w:rPr>
          <w:rFonts w:ascii="Sakkal Majalla" w:eastAsia="Times New Roman" w:hAnsi="Sakkal Majalla" w:cs="Sakkal Majalla"/>
          <w:b/>
          <w:bCs/>
          <w:sz w:val="28"/>
          <w:szCs w:val="28"/>
          <w:rtl/>
          <w14:ligatures w14:val="none"/>
        </w:rPr>
        <w:t>الذكاء العاطفي وفعالية إدارة المشاريع</w:t>
      </w:r>
      <w:bookmarkEnd w:id="10"/>
    </w:p>
    <w:p w14:paraId="5916160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أصبح الذكاء العاطفي في السنوات الأخيرة من أهم المتغيرات التي تفسر نجاح المشاريع وفعالية قيادتها، إذ لم تعد الكفاءة التقنية والإدارية وحدها كافية لضمان تحقيق الأهداف، بل أصبح الجانب الإنساني والانفعالي عنصرًا حاسمًا في إدارة فرق العمل المتنوعة. فالقائد العاطفي الذكي يتميز بقدرته على تحفيز أعضاء الفريق، وتعزيز روح التعاون، وإدارة الصراعات بمرونة، مما ينعكس إيجابيًا على جودة التنفيذ ونجاح المشروع. وأشار </w:t>
      </w:r>
      <w:r w:rsidRPr="00FD7F4E">
        <w:rPr>
          <w:rFonts w:ascii="Sakkal Majalla" w:eastAsia="Times New Roman" w:hAnsi="Sakkal Majalla" w:cs="Sakkal Majalla"/>
          <w:b/>
          <w:bCs/>
          <w:sz w:val="28"/>
          <w:szCs w:val="28"/>
          <w:rtl/>
          <w14:ligatures w14:val="none"/>
        </w:rPr>
        <w:t>أبو رحمة</w:t>
      </w:r>
      <w:r w:rsidRPr="00FD7F4E">
        <w:rPr>
          <w:rFonts w:ascii="Sakkal Majalla" w:eastAsia="Times New Roman" w:hAnsi="Sakkal Majalla" w:cs="Sakkal Majalla"/>
          <w:b/>
          <w:bCs/>
          <w:sz w:val="28"/>
          <w:szCs w:val="28"/>
          <w14:ligatures w14:val="none"/>
        </w:rPr>
        <w:t xml:space="preserve"> (2018)</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الذكاء العاطفي يسهم في تمكين القادة من ممارسة القيادة التحويلية التي تقوم على الإلهام والتفاعل الإيجابي مع أعضاء الفريق، وهي من أهم الأساليب القيادية المرتبطة برفع كفاءة المشاريع وتحقيق الأهداف التنظيمية</w:t>
      </w:r>
      <w:r w:rsidRPr="00FD7F4E">
        <w:rPr>
          <w:rFonts w:ascii="Sakkal Majalla" w:eastAsia="Times New Roman" w:hAnsi="Sakkal Majalla" w:cs="Sakkal Majalla"/>
          <w:sz w:val="28"/>
          <w:szCs w:val="28"/>
          <w14:ligatures w14:val="none"/>
        </w:rPr>
        <w:t>.</w:t>
      </w:r>
    </w:p>
    <w:p w14:paraId="3F5917B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وتؤكد </w:t>
      </w:r>
      <w:r w:rsidRPr="00FD7F4E">
        <w:rPr>
          <w:rFonts w:ascii="Sakkal Majalla" w:eastAsia="Times New Roman" w:hAnsi="Sakkal Majalla" w:cs="Sakkal Majalla"/>
          <w:b/>
          <w:bCs/>
          <w:sz w:val="28"/>
          <w:szCs w:val="28"/>
          <w:rtl/>
          <w14:ligatures w14:val="none"/>
        </w:rPr>
        <w:t>القرشي</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يشكّل أحد المحددات الرئيسة لفعالية القائد الإداري في بيئة المشاريع، إذ يساعده على فهم احتياجات فريق العمل، وإدارة المشاعر الجماعية بطريقة تحفّز الأداء وتقلل من التوترات الداخلية. كما أوضحت </w:t>
      </w:r>
      <w:r w:rsidRPr="00FD7F4E">
        <w:rPr>
          <w:rFonts w:ascii="Sakkal Majalla" w:eastAsia="Times New Roman" w:hAnsi="Sakkal Majalla" w:cs="Sakkal Majalla"/>
          <w:b/>
          <w:bCs/>
          <w:sz w:val="28"/>
          <w:szCs w:val="28"/>
          <w:rtl/>
          <w14:ligatures w14:val="none"/>
        </w:rPr>
        <w:t>الهبارنة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الذي يتمتع بذكاء عاطفي مرتفع ينجح في بناء الثقة داخل فريق المشروع، ويستخدم </w:t>
      </w:r>
      <w:r w:rsidRPr="00FD7F4E">
        <w:rPr>
          <w:rFonts w:ascii="Sakkal Majalla" w:eastAsia="Times New Roman" w:hAnsi="Sakkal Majalla" w:cs="Sakkal Majalla"/>
          <w:sz w:val="28"/>
          <w:szCs w:val="28"/>
          <w:rtl/>
          <w14:ligatures w14:val="none"/>
        </w:rPr>
        <w:lastRenderedPageBreak/>
        <w:t>التواصل الفعّال كأداة استراتيجية لضمان انسيابية المعلومات، وتقليل الأخطاء الناتجة عن سوء الفهم أو الصراع التنظيمي</w:t>
      </w:r>
      <w:r w:rsidRPr="00FD7F4E">
        <w:rPr>
          <w:rFonts w:ascii="Sakkal Majalla" w:eastAsia="Times New Roman" w:hAnsi="Sakkal Majalla" w:cs="Sakkal Majalla"/>
          <w:sz w:val="28"/>
          <w:szCs w:val="28"/>
          <w14:ligatures w14:val="none"/>
        </w:rPr>
        <w:t>.</w:t>
      </w:r>
    </w:p>
    <w:p w14:paraId="57F082C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وأشار </w:t>
      </w:r>
      <w:r w:rsidRPr="00FD7F4E">
        <w:rPr>
          <w:rFonts w:ascii="Sakkal Majalla" w:eastAsia="Times New Roman" w:hAnsi="Sakkal Majalla" w:cs="Sakkal Majalla"/>
          <w:b/>
          <w:bCs/>
          <w:sz w:val="28"/>
          <w:szCs w:val="28"/>
          <w:rtl/>
          <w14:ligatures w14:val="none"/>
        </w:rPr>
        <w:t>لرزق وبن عبو</w:t>
      </w:r>
      <w:r w:rsidRPr="00FD7F4E">
        <w:rPr>
          <w:rFonts w:ascii="Sakkal Majalla" w:eastAsia="Times New Roman" w:hAnsi="Sakkal Majalla" w:cs="Sakkal Majalla"/>
          <w:b/>
          <w:bCs/>
          <w:sz w:val="28"/>
          <w:szCs w:val="28"/>
          <w14:ligatures w14:val="none"/>
        </w:rPr>
        <w:t xml:space="preserve">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القائد الذكي عاطفيًا يتمكن من ضبط ديناميكيات الفريق وتحقيق التكامل بين الأفراد ذوي الشخصيات المختلفة، وهو ما يؤدي إلى تحسين عملية اتخاذ القرار ورفع مستوى الأداء الجماعي. كما بينت </w:t>
      </w:r>
      <w:r w:rsidRPr="00FD7F4E">
        <w:rPr>
          <w:rFonts w:ascii="Sakkal Majalla" w:eastAsia="Times New Roman" w:hAnsi="Sakkal Majalla" w:cs="Sakkal Majalla"/>
          <w:b/>
          <w:bCs/>
          <w:sz w:val="28"/>
          <w:szCs w:val="28"/>
          <w:rtl/>
          <w14:ligatures w14:val="none"/>
        </w:rPr>
        <w:t>العيساوي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يسهم في تحقيق الأداء المتميز للمؤسسات من خلال رفع مستوى الالتزام والتحفيز، مما يجعل بيئة المشاريع أكثر انضباطًا وفعالية في تنفيذ المهام</w:t>
      </w:r>
      <w:r w:rsidRPr="00FD7F4E">
        <w:rPr>
          <w:rFonts w:ascii="Sakkal Majalla" w:eastAsia="Times New Roman" w:hAnsi="Sakkal Majalla" w:cs="Sakkal Majalla"/>
          <w:sz w:val="28"/>
          <w:szCs w:val="28"/>
          <w14:ligatures w14:val="none"/>
        </w:rPr>
        <w:t>.</w:t>
      </w:r>
    </w:p>
    <w:p w14:paraId="40D5F352"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دراسة </w:t>
      </w:r>
      <w:r w:rsidRPr="00FD7F4E">
        <w:rPr>
          <w:rFonts w:ascii="Sakkal Majalla" w:eastAsia="Times New Roman" w:hAnsi="Sakkal Majalla" w:cs="Sakkal Majalla"/>
          <w:b/>
          <w:bCs/>
          <w:sz w:val="28"/>
          <w:szCs w:val="28"/>
          <w:rtl/>
          <w14:ligatures w14:val="none"/>
        </w:rPr>
        <w:t>الجوهر والحاج</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rtl/>
          <w14:ligatures w14:val="none"/>
        </w:rPr>
        <w:t xml:space="preserve">، تبيّن أن الذكاء العاطفي يرتبط إيجابيًا بجودة حياة العمل داخل فرق المشاريع، حيث يخلق بيئة يسودها التفاهم والاحترام، ويقل فيها الضغط النفسي الناتج عن الأعباء الزمنية أو التحديات التشغيلية. كما أظهرت </w:t>
      </w:r>
      <w:r w:rsidRPr="00FD7F4E">
        <w:rPr>
          <w:rFonts w:ascii="Sakkal Majalla" w:eastAsia="Times New Roman" w:hAnsi="Sakkal Majalla" w:cs="Sakkal Majalla"/>
          <w:b/>
          <w:bCs/>
          <w:sz w:val="28"/>
          <w:szCs w:val="28"/>
          <w:rtl/>
          <w14:ligatures w14:val="none"/>
        </w:rPr>
        <w:t>حديدي وطالبي</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القائد الذي يمتلك مهارات عاطفية قوية يستطيع التعامل مع المشكلات المفاجئة بطريقة أكثر هدوءًا وواقعية، ما يقلل من الأخطاء التشغيلية ويزيد من كفاءة المشروع</w:t>
      </w:r>
      <w:r w:rsidRPr="00FD7F4E">
        <w:rPr>
          <w:rFonts w:ascii="Sakkal Majalla" w:eastAsia="Times New Roman" w:hAnsi="Sakkal Majalla" w:cs="Sakkal Majalla"/>
          <w:sz w:val="28"/>
          <w:szCs w:val="28"/>
          <w14:ligatures w14:val="none"/>
        </w:rPr>
        <w:t>.</w:t>
      </w:r>
    </w:p>
    <w:p w14:paraId="6AE46142"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السياق ذاته، أوضحت دراسة </w:t>
      </w:r>
      <w:r w:rsidRPr="00FD7F4E">
        <w:rPr>
          <w:rFonts w:ascii="Sakkal Majalla" w:eastAsia="Times New Roman" w:hAnsi="Sakkal Majalla" w:cs="Sakkal Majalla"/>
          <w:b/>
          <w:bCs/>
          <w:sz w:val="28"/>
          <w:szCs w:val="28"/>
          <w:rtl/>
          <w14:ligatures w14:val="none"/>
        </w:rPr>
        <w:t>الحجامي والعامري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يُعدّ أحد العوامل التي تؤثر في العلاقات الداخلية بين أعضاء الفريق، إذ يسهم في تعزيز الانتماء والثقة، ويقلل من مظاهر التنافس السلبي. وبيّنت دراسة </w:t>
      </w:r>
      <w:r w:rsidRPr="00FD7F4E">
        <w:rPr>
          <w:rFonts w:ascii="Sakkal Majalla" w:eastAsia="Times New Roman" w:hAnsi="Sakkal Majalla" w:cs="Sakkal Majalla"/>
          <w:b/>
          <w:bCs/>
          <w:sz w:val="28"/>
          <w:szCs w:val="28"/>
          <w:rtl/>
          <w14:ligatures w14:val="none"/>
        </w:rPr>
        <w:t>الدباس والشوابكة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وجود مستوى عالٍ من الذكاء العاطفي بين القادة والموظفين في الشركات الزراعية المملكة العربية السعودية ية أدى إلى تحسين الأداء المؤسسي من خلال بناء فرق عمل متعاونة أكثر استقرارًا وتكيفًا مع التغيرات</w:t>
      </w:r>
      <w:r w:rsidRPr="00FD7F4E">
        <w:rPr>
          <w:rFonts w:ascii="Sakkal Majalla" w:eastAsia="Times New Roman" w:hAnsi="Sakkal Majalla" w:cs="Sakkal Majalla"/>
          <w:sz w:val="28"/>
          <w:szCs w:val="28"/>
          <w14:ligatures w14:val="none"/>
        </w:rPr>
        <w:t>.</w:t>
      </w:r>
    </w:p>
    <w:p w14:paraId="56742453"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أما على المستوى الدولي، فقد أكدت </w:t>
      </w:r>
      <w:r w:rsidRPr="00FD7F4E">
        <w:rPr>
          <w:rFonts w:ascii="Sakkal Majalla" w:eastAsia="Times New Roman" w:hAnsi="Sakkal Majalla" w:cs="Sakkal Majalla"/>
          <w:b/>
          <w:bCs/>
          <w:sz w:val="28"/>
          <w:szCs w:val="28"/>
          <w14:ligatures w14:val="none"/>
        </w:rPr>
        <w:t xml:space="preserve">Basyour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Badawi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يرتبط ارتباطًا وثيقًا بفعالية قيادة المشاريعفي بيئات الأعمال السعودية، حيث يساعد في تعزيز التواصل بين الفرق متعددة الثقافات وتحسين الإبداع الجماعي، ما يؤدي إلى رفع الإنتاجية العامة وتقليل نسب الفشل في المشاريع. كما أوضح </w:t>
      </w:r>
      <w:r w:rsidRPr="00FD7F4E">
        <w:rPr>
          <w:rFonts w:ascii="Sakkal Majalla" w:eastAsia="Times New Roman" w:hAnsi="Sakkal Majalla" w:cs="Sakkal Majalla"/>
          <w:b/>
          <w:bCs/>
          <w:sz w:val="28"/>
          <w:szCs w:val="28"/>
          <w14:ligatures w14:val="none"/>
        </w:rPr>
        <w:t>Hussain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القادة في المؤسسات التي تعتمد على الذكاء العاطفي يتمتعون بقدرة أكبر على اتخاذ قرارات دقيقة في الوقت المناسب، بفضل قدرتهم على التوازن الانفعالي وفهم دوافع العاملين، مما يقلل من احتمالات حدوث أخطاء بشرية أو قرارات انفعالية</w:t>
      </w:r>
      <w:r w:rsidRPr="00FD7F4E">
        <w:rPr>
          <w:rFonts w:ascii="Sakkal Majalla" w:eastAsia="Times New Roman" w:hAnsi="Sakkal Majalla" w:cs="Sakkal Majalla"/>
          <w:sz w:val="28"/>
          <w:szCs w:val="28"/>
          <w14:ligatures w14:val="none"/>
        </w:rPr>
        <w:t>.</w:t>
      </w:r>
    </w:p>
    <w:p w14:paraId="40A26E0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وأشارت دراسة </w:t>
      </w:r>
      <w:r w:rsidRPr="00FD7F4E">
        <w:rPr>
          <w:rFonts w:ascii="Sakkal Majalla" w:eastAsia="Times New Roman" w:hAnsi="Sakkal Majalla" w:cs="Sakkal Majalla"/>
          <w:b/>
          <w:bCs/>
          <w:sz w:val="28"/>
          <w:szCs w:val="28"/>
          <w14:ligatures w14:val="none"/>
        </w:rPr>
        <w:t>Besada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الذكاء العاطفي يرفع من مستوى الرضا المهني لدى الموظفين العاملين في المشروعات، لأن القائد العاطفي يتعامل بإنسانية ويُقدّر الجهود الفردية، مما يحفّز العاملين على الالتزام والابتكار. كما أكدت </w:t>
      </w:r>
      <w:r w:rsidRPr="00FD7F4E">
        <w:rPr>
          <w:rFonts w:ascii="Sakkal Majalla" w:eastAsia="Times New Roman" w:hAnsi="Sakkal Majalla" w:cs="Sakkal Majalla"/>
          <w:b/>
          <w:bCs/>
          <w:sz w:val="28"/>
          <w:szCs w:val="28"/>
          <w14:ligatures w14:val="none"/>
        </w:rPr>
        <w:t>Alaiadi (2025)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أصبح أداة قيادية استراتيجية في المؤسسات المعاصرة، إذ يتيح للقادة تحقيق التوازن بين إدارة الموارد المادية والبشرية، من خلال فهم البُعد العاطفي للعلاقات داخل فرق المشاريع</w:t>
      </w:r>
      <w:r w:rsidRPr="00FD7F4E">
        <w:rPr>
          <w:rFonts w:ascii="Sakkal Majalla" w:eastAsia="Times New Roman" w:hAnsi="Sakkal Majalla" w:cs="Sakkal Majalla"/>
          <w:sz w:val="28"/>
          <w:szCs w:val="28"/>
          <w14:ligatures w14:val="none"/>
        </w:rPr>
        <w:t>.</w:t>
      </w:r>
    </w:p>
    <w:p w14:paraId="3263CF4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دراسة </w:t>
      </w:r>
      <w:r w:rsidRPr="00FD7F4E">
        <w:rPr>
          <w:rFonts w:ascii="Sakkal Majalla" w:eastAsia="Times New Roman" w:hAnsi="Sakkal Majalla" w:cs="Sakkal Majalla"/>
          <w:b/>
          <w:bCs/>
          <w:sz w:val="28"/>
          <w:szCs w:val="28"/>
          <w14:ligatures w14:val="none"/>
        </w:rPr>
        <w:t xml:space="preserve">Mohamed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Fahmy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حول مديري السياحة، تبين أن الذكاء العاطفي يسهم في تحسين فعالية التواصل داخل فرق العمل، ويقلل من حالات سوء الفهم التي تؤدي إلى تأخير إنجاز المهام. وأظهرت </w:t>
      </w:r>
      <w:r w:rsidRPr="00FD7F4E">
        <w:rPr>
          <w:rFonts w:ascii="Sakkal Majalla" w:eastAsia="Times New Roman" w:hAnsi="Sakkal Majalla" w:cs="Sakkal Majalla"/>
          <w:b/>
          <w:bCs/>
          <w:sz w:val="28"/>
          <w:szCs w:val="28"/>
          <w:rtl/>
          <w14:ligatures w14:val="none"/>
        </w:rPr>
        <w:t>لرزق وبن عبو</w:t>
      </w:r>
      <w:r w:rsidRPr="00FD7F4E">
        <w:rPr>
          <w:rFonts w:ascii="Sakkal Majalla" w:eastAsia="Times New Roman" w:hAnsi="Sakkal Majalla" w:cs="Sakkal Majalla"/>
          <w:b/>
          <w:bCs/>
          <w:sz w:val="28"/>
          <w:szCs w:val="28"/>
          <w14:ligatures w14:val="none"/>
        </w:rPr>
        <w:t xml:space="preserve">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هذه القدرات العاطفية ترتبط ارتباطًا مباشرًا بتحقيق نتائج مالية وتشغيلية أفضل للمشاريع، عبر تحسين التنسيق الداخلي وتقليل معدلات الفشل</w:t>
      </w:r>
      <w:r w:rsidRPr="00FD7F4E">
        <w:rPr>
          <w:rFonts w:ascii="Sakkal Majalla" w:eastAsia="Times New Roman" w:hAnsi="Sakkal Majalla" w:cs="Sakkal Majalla"/>
          <w:sz w:val="28"/>
          <w:szCs w:val="28"/>
          <w14:ligatures w14:val="none"/>
        </w:rPr>
        <w:t>.</w:t>
      </w:r>
    </w:p>
    <w:p w14:paraId="3A1363E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وبناءً على ما سبق، يتضح أن الذكاء العاطفي يُعدّ أحد أهم عوامل النجاح في إدارة المشاريع، لأنه يمكّن القائد من تعزيز التفاهم والتعاون داخل الفريق، وتحقيق الانسجام بين الأهداف الفردية والجماعية. كما يوفّر بيئة تنظيمية إيجابية تساهم في رفع الكفاءة وتقليل الأخطاء وتعزيز الإنتاجية. وتؤكد الدراسات الميدانية الحديثة، سواء في السياق العربي أو الدولي، أن الذكاء العاطفي ليس مجرد مهارة تكميلية، بل هو شرط أساسي لتحقيق فعالية القيادة ونجاح المشاريع في بيئات العمل الديناميكية والمعقدة</w:t>
      </w:r>
      <w:r w:rsidRPr="00FD7F4E">
        <w:rPr>
          <w:rFonts w:ascii="Sakkal Majalla" w:eastAsia="Times New Roman" w:hAnsi="Sakkal Majalla" w:cs="Sakkal Majalla"/>
          <w:sz w:val="28"/>
          <w:szCs w:val="28"/>
          <w14:ligatures w14:val="none"/>
        </w:rPr>
        <w:t>.</w:t>
      </w:r>
    </w:p>
    <w:p w14:paraId="14EC8CF5"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11" w:name="_Toc213500172"/>
      <w:r w:rsidRPr="00FD7F4E">
        <w:rPr>
          <w:rFonts w:ascii="Sakkal Majalla" w:eastAsia="Times New Roman" w:hAnsi="Sakkal Majalla" w:cs="Sakkal Majalla"/>
          <w:b/>
          <w:bCs/>
          <w:sz w:val="28"/>
          <w:szCs w:val="28"/>
          <w14:ligatures w14:val="none"/>
        </w:rPr>
        <w:t xml:space="preserve">1-9 </w:t>
      </w:r>
      <w:r w:rsidRPr="00FD7F4E">
        <w:rPr>
          <w:rFonts w:ascii="Sakkal Majalla" w:eastAsia="Times New Roman" w:hAnsi="Sakkal Majalla" w:cs="Sakkal Majalla"/>
          <w:b/>
          <w:bCs/>
          <w:sz w:val="28"/>
          <w:szCs w:val="28"/>
          <w:rtl/>
          <w14:ligatures w14:val="none"/>
        </w:rPr>
        <w:t>الدراسات السابقة المتعلقة بالذكاء العاطفي</w:t>
      </w:r>
      <w:bookmarkEnd w:id="11"/>
    </w:p>
    <w:p w14:paraId="51E8460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تنوّعت الدراسات التي تناولت الذكاء العاطفي بين الاتجاهات النظرية والتطبيقية، سواء في البيئات العربية أو الأجنبية، حيث ركزت أغلبها على علاقة الذكاء العاطفي بالقيادة، والأداء التنظيمي، والرضا الوظيفي، وجودة الاتصال بين القادة والمرؤوسين. وقد ساهم هذا الزخم البحثي في توضيح أهمية الذكاء العاطفي كأداة تطوير إداري واستراتيجي داخل المؤسسات</w:t>
      </w:r>
      <w:r w:rsidRPr="00FD7F4E">
        <w:rPr>
          <w:rFonts w:ascii="Sakkal Majalla" w:eastAsia="Times New Roman" w:hAnsi="Sakkal Majalla" w:cs="Sakkal Majalla"/>
          <w:sz w:val="28"/>
          <w:szCs w:val="28"/>
          <w14:ligatures w14:val="none"/>
        </w:rPr>
        <w:t>.</w:t>
      </w:r>
    </w:p>
    <w:p w14:paraId="56D36F21"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rtl/>
          <w14:ligatures w14:val="none"/>
        </w:rPr>
        <w:t>أولًا: الدراسات العربية</w:t>
      </w:r>
    </w:p>
    <w:p w14:paraId="085B371C"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أظهرت الأدبيات العربية اهتمامًا متزايدًا بدراسة الذكاء العاطفي في سياق القيادة الإدارية، إذ تناولت الأبحاث العلاقة بين الذكاء العاطفي والأداء التنظيمي والتحفيز الوظيفي والالتزام الإداري. فقد أشار </w:t>
      </w:r>
      <w:r w:rsidRPr="00FD7F4E">
        <w:rPr>
          <w:rFonts w:ascii="Sakkal Majalla" w:eastAsia="Times New Roman" w:hAnsi="Sakkal Majalla" w:cs="Sakkal Majalla"/>
          <w:b/>
          <w:bCs/>
          <w:sz w:val="28"/>
          <w:szCs w:val="28"/>
          <w:rtl/>
          <w14:ligatures w14:val="none"/>
        </w:rPr>
        <w:t>أبو رحمة</w:t>
      </w:r>
      <w:r w:rsidRPr="00FD7F4E">
        <w:rPr>
          <w:rFonts w:ascii="Sakkal Majalla" w:eastAsia="Times New Roman" w:hAnsi="Sakkal Majalla" w:cs="Sakkal Majalla"/>
          <w:b/>
          <w:bCs/>
          <w:sz w:val="28"/>
          <w:szCs w:val="28"/>
          <w14:ligatures w14:val="none"/>
        </w:rPr>
        <w:t xml:space="preserve"> (2018)</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في دراسته على القطاع السياحي بغزة إلى أن الذكاء العاطفي يرتبط إيجابيًا بالقيادة التحويلية، حيث يُمكّن القائد من توجيه الأفراد وتحفيزهم بفعالية. كما بينت </w:t>
      </w:r>
      <w:r w:rsidRPr="00FD7F4E">
        <w:rPr>
          <w:rFonts w:ascii="Sakkal Majalla" w:eastAsia="Times New Roman" w:hAnsi="Sakkal Majalla" w:cs="Sakkal Majalla"/>
          <w:b/>
          <w:bCs/>
          <w:sz w:val="28"/>
          <w:szCs w:val="28"/>
          <w:rtl/>
          <w14:ligatures w14:val="none"/>
        </w:rPr>
        <w:t>لرزق وبن عبو</w:t>
      </w:r>
      <w:r w:rsidRPr="00FD7F4E">
        <w:rPr>
          <w:rFonts w:ascii="Sakkal Majalla" w:eastAsia="Times New Roman" w:hAnsi="Sakkal Majalla" w:cs="Sakkal Majalla"/>
          <w:b/>
          <w:bCs/>
          <w:sz w:val="28"/>
          <w:szCs w:val="28"/>
          <w14:ligatures w14:val="none"/>
        </w:rPr>
        <w:t xml:space="preserve">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يسهم في تعزيز فعالية القيادة داخل المؤسسات الاقتصادية والإدارات العمومية من خلال قدرته على تحسين العلاقات التنظيمية وبناء الثقة</w:t>
      </w:r>
      <w:r w:rsidRPr="00FD7F4E">
        <w:rPr>
          <w:rFonts w:ascii="Sakkal Majalla" w:eastAsia="Times New Roman" w:hAnsi="Sakkal Majalla" w:cs="Sakkal Majalla"/>
          <w:sz w:val="28"/>
          <w:szCs w:val="28"/>
          <w14:ligatures w14:val="none"/>
        </w:rPr>
        <w:t>.</w:t>
      </w:r>
    </w:p>
    <w:p w14:paraId="2E5DD2CA"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rtl/>
          <w14:ligatures w14:val="none"/>
        </w:rPr>
      </w:pPr>
      <w:r w:rsidRPr="00FD7F4E">
        <w:rPr>
          <w:rFonts w:ascii="Sakkal Majalla" w:eastAsia="Times New Roman" w:hAnsi="Sakkal Majalla" w:cs="Sakkal Majalla"/>
          <w:sz w:val="28"/>
          <w:szCs w:val="28"/>
          <w:rtl/>
          <w14:ligatures w14:val="none"/>
        </w:rPr>
        <w:t xml:space="preserve">وفي دراسة </w:t>
      </w:r>
      <w:r w:rsidRPr="00FD7F4E">
        <w:rPr>
          <w:rFonts w:ascii="Sakkal Majalla" w:eastAsia="Times New Roman" w:hAnsi="Sakkal Majalla" w:cs="Sakkal Majalla"/>
          <w:b/>
          <w:bCs/>
          <w:sz w:val="28"/>
          <w:szCs w:val="28"/>
          <w:rtl/>
          <w14:ligatures w14:val="none"/>
        </w:rPr>
        <w:t>القرشي</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حول القيادات الإدارية في مدارس جدة، تم التأكيد على أن الذكاء العاطفي يعد عاملاً حاسمًا في تحسين أساليب القيادة واتخاذ القرار، بينما أظهرت </w:t>
      </w:r>
      <w:r w:rsidRPr="00FD7F4E">
        <w:rPr>
          <w:rFonts w:ascii="Sakkal Majalla" w:eastAsia="Times New Roman" w:hAnsi="Sakkal Majalla" w:cs="Sakkal Majalla"/>
          <w:b/>
          <w:bCs/>
          <w:sz w:val="28"/>
          <w:szCs w:val="28"/>
          <w:rtl/>
          <w14:ligatures w14:val="none"/>
        </w:rPr>
        <w:t>الهبارنة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الذكاء العاطفي يسهم في تعزيز القيادة التحويلية عبر تنمية الحكمة التنظيمية والوعي الانفعالي لدى القائد</w:t>
      </w:r>
      <w:r w:rsidRPr="00FD7F4E">
        <w:rPr>
          <w:rFonts w:ascii="Sakkal Majalla" w:eastAsia="Times New Roman" w:hAnsi="Sakkal Majalla" w:cs="Sakkal Majalla"/>
          <w:sz w:val="28"/>
          <w:szCs w:val="28"/>
          <w14:ligatures w14:val="none"/>
        </w:rPr>
        <w:t>.</w:t>
      </w:r>
    </w:p>
    <w:p w14:paraId="606C49E6"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كذلك، تناولت </w:t>
      </w:r>
      <w:r w:rsidRPr="00FD7F4E">
        <w:rPr>
          <w:rFonts w:ascii="Sakkal Majalla" w:eastAsia="Times New Roman" w:hAnsi="Sakkal Majalla" w:cs="Sakkal Majalla"/>
          <w:b/>
          <w:bCs/>
          <w:sz w:val="28"/>
          <w:szCs w:val="28"/>
          <w:rtl/>
          <w14:ligatures w14:val="none"/>
        </w:rPr>
        <w:t>الجوهر والحاج</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العلاقة بين الذكاء العاطفي وجودة حياة العمل، مؤكدة أن القائد العاطفي يخلق بيئة عمل أكثر استقرارًا وتعاونًا. وأكدت </w:t>
      </w:r>
      <w:r w:rsidRPr="00FD7F4E">
        <w:rPr>
          <w:rFonts w:ascii="Sakkal Majalla" w:eastAsia="Times New Roman" w:hAnsi="Sakkal Majalla" w:cs="Sakkal Majalla"/>
          <w:b/>
          <w:bCs/>
          <w:sz w:val="28"/>
          <w:szCs w:val="28"/>
          <w:rtl/>
          <w14:ligatures w14:val="none"/>
        </w:rPr>
        <w:t>حديدي وطالبي</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يؤثر إيجابيًا في الالتزام الوظيفي، بينما وجدت </w:t>
      </w:r>
      <w:r w:rsidRPr="00FD7F4E">
        <w:rPr>
          <w:rFonts w:ascii="Sakkal Majalla" w:eastAsia="Times New Roman" w:hAnsi="Sakkal Majalla" w:cs="Sakkal Majalla"/>
          <w:b/>
          <w:bCs/>
          <w:sz w:val="28"/>
          <w:szCs w:val="28"/>
          <w:rtl/>
          <w14:ligatures w14:val="none"/>
        </w:rPr>
        <w:t>العيساوي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تطبيق مبادئ الذكاء العاطفي في شركات النفط يسهم في تحسين الأداء المتميز</w:t>
      </w:r>
      <w:r w:rsidRPr="00FD7F4E">
        <w:rPr>
          <w:rFonts w:ascii="Sakkal Majalla" w:eastAsia="Times New Roman" w:hAnsi="Sakkal Majalla" w:cs="Sakkal Majalla"/>
          <w:sz w:val="28"/>
          <w:szCs w:val="28"/>
          <w14:ligatures w14:val="none"/>
        </w:rPr>
        <w:t>.</w:t>
      </w:r>
    </w:p>
    <w:p w14:paraId="355BF770"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rtl/>
          <w14:ligatures w14:val="none"/>
        </w:rPr>
      </w:pPr>
      <w:r w:rsidRPr="00FD7F4E">
        <w:rPr>
          <w:rFonts w:ascii="Sakkal Majalla" w:eastAsia="Times New Roman" w:hAnsi="Sakkal Majalla" w:cs="Sakkal Majalla"/>
          <w:sz w:val="28"/>
          <w:szCs w:val="28"/>
          <w:rtl/>
          <w14:ligatures w14:val="none"/>
        </w:rPr>
        <w:t xml:space="preserve">ومن جانب آخر، ركزت </w:t>
      </w:r>
      <w:r w:rsidRPr="00FD7F4E">
        <w:rPr>
          <w:rFonts w:ascii="Sakkal Majalla" w:eastAsia="Times New Roman" w:hAnsi="Sakkal Majalla" w:cs="Sakkal Majalla"/>
          <w:b/>
          <w:bCs/>
          <w:sz w:val="28"/>
          <w:szCs w:val="28"/>
          <w:rtl/>
          <w14:ligatures w14:val="none"/>
        </w:rPr>
        <w:t>الحجامي والعامري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على العلاقة بين الذكاء العاطفي والتسويق النفسي، مشيرة إلى أن القادة الذين يتمتعون بذكاء عاطفي مرتفع أكثر قدرة على التأثير في سلوك المستهلكين. كما أثبتت </w:t>
      </w:r>
      <w:r w:rsidRPr="00FD7F4E">
        <w:rPr>
          <w:rFonts w:ascii="Sakkal Majalla" w:eastAsia="Times New Roman" w:hAnsi="Sakkal Majalla" w:cs="Sakkal Majalla"/>
          <w:b/>
          <w:bCs/>
          <w:sz w:val="28"/>
          <w:szCs w:val="28"/>
          <w:rtl/>
          <w14:ligatures w14:val="none"/>
        </w:rPr>
        <w:t>الدباس والشوابكة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w:t>
      </w:r>
      <w:r w:rsidRPr="00FD7F4E">
        <w:rPr>
          <w:rFonts w:ascii="Sakkal Majalla" w:eastAsia="Times New Roman" w:hAnsi="Sakkal Majalla" w:cs="Sakkal Majalla"/>
          <w:b/>
          <w:bCs/>
          <w:sz w:val="28"/>
          <w:szCs w:val="28"/>
          <w:rtl/>
          <w14:ligatures w14:val="none"/>
        </w:rPr>
        <w:t>قوار ومساعدة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يعزز فعالية اتخاذ القرار والأداء التنظيمي في مؤسسات القطاع الزراعي والتمويل الأصغر المملكة العربية السعودية ية، فيما تناولت </w:t>
      </w:r>
      <w:r w:rsidRPr="00FD7F4E">
        <w:rPr>
          <w:rFonts w:ascii="Sakkal Majalla" w:eastAsia="Times New Roman" w:hAnsi="Sakkal Majalla" w:cs="Sakkal Majalla"/>
          <w:b/>
          <w:bCs/>
          <w:sz w:val="28"/>
          <w:szCs w:val="28"/>
          <w:rtl/>
          <w14:ligatures w14:val="none"/>
        </w:rPr>
        <w:t>الكفاوين والصرايرة</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أثر الذكاء العاطفي في فاعلية اتخاذ القرار داخل الشركات الصناعية</w:t>
      </w:r>
      <w:r w:rsidRPr="00FD7F4E">
        <w:rPr>
          <w:rFonts w:ascii="Sakkal Majalla" w:eastAsia="Times New Roman" w:hAnsi="Sakkal Majalla" w:cs="Sakkal Majalla"/>
          <w:sz w:val="28"/>
          <w:szCs w:val="28"/>
          <w14:ligatures w14:val="none"/>
        </w:rPr>
        <w:t>.</w:t>
      </w:r>
    </w:p>
    <w:p w14:paraId="2430595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دراسة </w:t>
      </w:r>
      <w:r w:rsidRPr="00FD7F4E">
        <w:rPr>
          <w:rFonts w:ascii="Sakkal Majalla" w:eastAsia="Times New Roman" w:hAnsi="Sakkal Majalla" w:cs="Sakkal Majalla"/>
          <w:b/>
          <w:bCs/>
          <w:sz w:val="28"/>
          <w:szCs w:val="28"/>
          <w:rtl/>
          <w14:ligatures w14:val="none"/>
        </w:rPr>
        <w:t>إسماعيل</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على الشركة المصرية للاتصالات، تبين أن الذكاء العاطفي يعزز الالتزام التنظيمي ويزيد من قدرة القائد على التعامل مع الضغوط الإدارية. أما </w:t>
      </w:r>
      <w:r w:rsidRPr="00FD7F4E">
        <w:rPr>
          <w:rFonts w:ascii="Sakkal Majalla" w:eastAsia="Times New Roman" w:hAnsi="Sakkal Majalla" w:cs="Sakkal Majalla"/>
          <w:b/>
          <w:bCs/>
          <w:sz w:val="28"/>
          <w:szCs w:val="28"/>
          <w:rtl/>
          <w14:ligatures w14:val="none"/>
        </w:rPr>
        <w:t>عبدالقادر وآخرون</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فأكدوا أن الذكاء العاطفي يسهم في تحسين الولاء والانتماء التنظيمي داخل مؤسسات الشباب والرياضة</w:t>
      </w:r>
      <w:r w:rsidRPr="00FD7F4E">
        <w:rPr>
          <w:rFonts w:ascii="Sakkal Majalla" w:eastAsia="Times New Roman" w:hAnsi="Sakkal Majalla" w:cs="Sakkal Majalla"/>
          <w:sz w:val="28"/>
          <w:szCs w:val="28"/>
          <w14:ligatures w14:val="none"/>
        </w:rPr>
        <w:t>.</w:t>
      </w:r>
    </w:p>
    <w:p w14:paraId="6DDFDCF4"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وتشير دراسات أخرى مثل </w:t>
      </w:r>
      <w:r w:rsidRPr="00FD7F4E">
        <w:rPr>
          <w:rFonts w:ascii="Sakkal Majalla" w:eastAsia="Times New Roman" w:hAnsi="Sakkal Majalla" w:cs="Sakkal Majalla"/>
          <w:b/>
          <w:bCs/>
          <w:sz w:val="28"/>
          <w:szCs w:val="28"/>
          <w:rtl/>
          <w14:ligatures w14:val="none"/>
        </w:rPr>
        <w:t>شين</w:t>
      </w:r>
      <w:r w:rsidRPr="00FD7F4E">
        <w:rPr>
          <w:rFonts w:ascii="Sakkal Majalla" w:eastAsia="Times New Roman" w:hAnsi="Sakkal Majalla" w:cs="Sakkal Majalla"/>
          <w:b/>
          <w:bCs/>
          <w:sz w:val="28"/>
          <w:szCs w:val="28"/>
          <w14:ligatures w14:val="none"/>
        </w:rPr>
        <w:t xml:space="preserve"> (2014)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w:t>
      </w:r>
      <w:r w:rsidRPr="00FD7F4E">
        <w:rPr>
          <w:rFonts w:ascii="Sakkal Majalla" w:eastAsia="Times New Roman" w:hAnsi="Sakkal Majalla" w:cs="Sakkal Majalla"/>
          <w:b/>
          <w:bCs/>
          <w:sz w:val="28"/>
          <w:szCs w:val="28"/>
          <w:rtl/>
          <w14:ligatures w14:val="none"/>
        </w:rPr>
        <w:t>المبروك</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القيادة القائمة على الذكاء العاطفي تحقق أداءً أفضل من القيادة التقليدية، لأنها ترتكز على التفاعل الإنساني وفهم العواطف كجزء من عملية الإدارة. وقد دعمت هذه النتائج </w:t>
      </w:r>
      <w:r w:rsidRPr="00FD7F4E">
        <w:rPr>
          <w:rFonts w:ascii="Sakkal Majalla" w:eastAsia="Times New Roman" w:hAnsi="Sakkal Majalla" w:cs="Sakkal Majalla"/>
          <w:b/>
          <w:bCs/>
          <w:sz w:val="28"/>
          <w:szCs w:val="28"/>
          <w:rtl/>
          <w14:ligatures w14:val="none"/>
        </w:rPr>
        <w:t>نعمة الله والسيد</w:t>
      </w:r>
      <w:r w:rsidRPr="00FD7F4E">
        <w:rPr>
          <w:rFonts w:ascii="Sakkal Majalla" w:eastAsia="Times New Roman" w:hAnsi="Sakkal Majalla" w:cs="Sakkal Majalla"/>
          <w:b/>
          <w:bCs/>
          <w:sz w:val="28"/>
          <w:szCs w:val="28"/>
          <w14:ligatures w14:val="none"/>
        </w:rPr>
        <w:t xml:space="preserve">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اللذان أوضحا أن الذكاء العاطفي يسهم في دعم القرار الجماعي في بيئة العمل</w:t>
      </w:r>
      <w:r w:rsidRPr="00FD7F4E">
        <w:rPr>
          <w:rFonts w:ascii="Sakkal Majalla" w:eastAsia="Times New Roman" w:hAnsi="Sakkal Majalla" w:cs="Sakkal Majalla"/>
          <w:sz w:val="28"/>
          <w:szCs w:val="28"/>
          <w14:ligatures w14:val="none"/>
        </w:rPr>
        <w:t>.</w:t>
      </w:r>
    </w:p>
    <w:p w14:paraId="402C7CFE"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بوجه عام، أظهرت الاتجاهات العربية اتفاقًا على أن الذكاء العاطفي يُعدّ متغيرًا نفسيًا وسلوكيًا مركزيًا في نجاح القيادة الإدارية، وأن تطويره يسهم في تحسين فعالية المؤسسات وتعزيز الانسجام التنظيمي بين القائد ومرؤوسيه</w:t>
      </w:r>
      <w:r w:rsidRPr="00FD7F4E">
        <w:rPr>
          <w:rFonts w:ascii="Sakkal Majalla" w:eastAsia="Times New Roman" w:hAnsi="Sakkal Majalla" w:cs="Sakkal Majalla"/>
          <w:sz w:val="28"/>
          <w:szCs w:val="28"/>
          <w14:ligatures w14:val="none"/>
        </w:rPr>
        <w:t>.</w:t>
      </w:r>
    </w:p>
    <w:p w14:paraId="05C3FBF6"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rtl/>
          <w14:ligatures w14:val="none"/>
        </w:rPr>
        <w:t>ثانيًا: الدراسات الأجنبية</w:t>
      </w:r>
    </w:p>
    <w:p w14:paraId="4AA5BE1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أما الدراسات الأجنبية، فقد اتجهت إلى تناول الذكاء العاطفي في سياقات متعددة، أبرزها القيادة الفعالة، الأداء المهني، وإدارة التغيير. فقد أوضح </w:t>
      </w:r>
      <w:r w:rsidRPr="00FD7F4E">
        <w:rPr>
          <w:rFonts w:ascii="Sakkal Majalla" w:eastAsia="Times New Roman" w:hAnsi="Sakkal Majalla" w:cs="Sakkal Majalla"/>
          <w:b/>
          <w:bCs/>
          <w:sz w:val="28"/>
          <w:szCs w:val="28"/>
          <w14:ligatures w14:val="none"/>
        </w:rPr>
        <w:t>Hussain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يسهم في رفع الكفاءة المهنية والإنتاجية لدى المديرين، من خلال تحسين تعاملهم مع الضغوط وإدارة العلاقات التنظيمية. كما أشار </w:t>
      </w:r>
      <w:r w:rsidRPr="00FD7F4E">
        <w:rPr>
          <w:rFonts w:ascii="Sakkal Majalla" w:eastAsia="Times New Roman" w:hAnsi="Sakkal Majalla" w:cs="Sakkal Majalla"/>
          <w:b/>
          <w:bCs/>
          <w:sz w:val="28"/>
          <w:szCs w:val="28"/>
          <w14:ligatures w14:val="none"/>
        </w:rPr>
        <w:t>Alaiadi (2025)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الذكاء العاطفي يشكل أحد المقومات الرئيسة للقيادة الفعالة في الشركات الحديثة، لأنه يوازن بين المنطق والعاطفة في اتخاذ القرار</w:t>
      </w:r>
      <w:r w:rsidRPr="00FD7F4E">
        <w:rPr>
          <w:rFonts w:ascii="Sakkal Majalla" w:eastAsia="Times New Roman" w:hAnsi="Sakkal Majalla" w:cs="Sakkal Majalla"/>
          <w:sz w:val="28"/>
          <w:szCs w:val="28"/>
          <w14:ligatures w14:val="none"/>
        </w:rPr>
        <w:t>.</w:t>
      </w:r>
    </w:p>
    <w:p w14:paraId="537B761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وبيّنت دراسة </w:t>
      </w:r>
      <w:r w:rsidRPr="00FD7F4E">
        <w:rPr>
          <w:rFonts w:ascii="Sakkal Majalla" w:eastAsia="Times New Roman" w:hAnsi="Sakkal Majalla" w:cs="Sakkal Majalla"/>
          <w:b/>
          <w:bCs/>
          <w:sz w:val="28"/>
          <w:szCs w:val="28"/>
          <w14:ligatures w14:val="none"/>
        </w:rPr>
        <w:t xml:space="preserve">Basyour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Badawi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يعزز الإبداع الجماعي والابتكار داخل المؤسسات الصغيرة والمتوسطة في المملكة العربية السعودية، من خلال رفع مستوى التعاون بين أعضاء الفريق. كما تناولت </w:t>
      </w:r>
      <w:r w:rsidRPr="00FD7F4E">
        <w:rPr>
          <w:rFonts w:ascii="Sakkal Majalla" w:eastAsia="Times New Roman" w:hAnsi="Sakkal Majalla" w:cs="Sakkal Majalla"/>
          <w:b/>
          <w:bCs/>
          <w:sz w:val="28"/>
          <w:szCs w:val="28"/>
          <w14:ligatures w14:val="none"/>
        </w:rPr>
        <w:t>Besada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أثر الذكاء العاطفي على الرضا الوظيفي لدى العاملين الإداريين في جامعة عين شمس، مشيرة إلى أن القادة العاطفيين يحققون تواصلاً أكثر فاعلية مع موظفيهم</w:t>
      </w:r>
      <w:r w:rsidRPr="00FD7F4E">
        <w:rPr>
          <w:rFonts w:ascii="Sakkal Majalla" w:eastAsia="Times New Roman" w:hAnsi="Sakkal Majalla" w:cs="Sakkal Majalla"/>
          <w:sz w:val="28"/>
          <w:szCs w:val="28"/>
          <w14:ligatures w14:val="none"/>
        </w:rPr>
        <w:t>.</w:t>
      </w:r>
    </w:p>
    <w:p w14:paraId="426F21FC"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دراسة </w:t>
      </w:r>
      <w:r w:rsidRPr="00FD7F4E">
        <w:rPr>
          <w:rFonts w:ascii="Sakkal Majalla" w:eastAsia="Times New Roman" w:hAnsi="Sakkal Majalla" w:cs="Sakkal Majalla"/>
          <w:b/>
          <w:bCs/>
          <w:sz w:val="28"/>
          <w:szCs w:val="28"/>
          <w14:ligatures w14:val="none"/>
        </w:rPr>
        <w:t xml:space="preserve">Mohamed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Fahmy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حول مديري السياحة والضيافة، تبين أن الذكاء العاطفي يرتبط ارتباطًا وثيقًا بالقيادة التحويلية وبالأداء التنظيمي العالي. كما دعمت دراسة </w:t>
      </w:r>
      <w:r w:rsidRPr="00FD7F4E">
        <w:rPr>
          <w:rFonts w:ascii="Sakkal Majalla" w:eastAsia="Times New Roman" w:hAnsi="Sakkal Majalla" w:cs="Sakkal Majalla"/>
          <w:b/>
          <w:bCs/>
          <w:sz w:val="28"/>
          <w:szCs w:val="28"/>
          <w14:ligatures w14:val="none"/>
        </w:rPr>
        <w:t xml:space="preserve">Maher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Abd Alaal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هذا الاتجاه، مؤكدة أن الذكاء العاطفي يسهم في تحسين القدرة على الإقناع والتفاعل مع الفرق العاملة في بيئات الفنادق والشركات السياحية</w:t>
      </w:r>
      <w:r w:rsidRPr="00FD7F4E">
        <w:rPr>
          <w:rFonts w:ascii="Sakkal Majalla" w:eastAsia="Times New Roman" w:hAnsi="Sakkal Majalla" w:cs="Sakkal Majalla"/>
          <w:sz w:val="28"/>
          <w:szCs w:val="28"/>
          <w14:ligatures w14:val="none"/>
        </w:rPr>
        <w:t>.</w:t>
      </w:r>
      <w:r w:rsidRPr="00FD7F4E">
        <w:rPr>
          <w:rFonts w:ascii="Sakkal Majalla" w:eastAsia="Times New Roman" w:hAnsi="Sakkal Majalla" w:cs="Sakkal Majalla"/>
          <w:sz w:val="28"/>
          <w:szCs w:val="28"/>
          <w14:ligatures w14:val="none"/>
        </w:rPr>
        <w:br/>
      </w:r>
      <w:r w:rsidRPr="00FD7F4E">
        <w:rPr>
          <w:rFonts w:ascii="Sakkal Majalla" w:eastAsia="Times New Roman" w:hAnsi="Sakkal Majalla" w:cs="Sakkal Majalla"/>
          <w:sz w:val="28"/>
          <w:szCs w:val="28"/>
          <w:rtl/>
          <w14:ligatures w14:val="none"/>
        </w:rPr>
        <w:t xml:space="preserve">كذلك، أوضح </w:t>
      </w:r>
      <w:r w:rsidRPr="00FD7F4E">
        <w:rPr>
          <w:rFonts w:ascii="Sakkal Majalla" w:eastAsia="Times New Roman" w:hAnsi="Sakkal Majalla" w:cs="Sakkal Majalla"/>
          <w:b/>
          <w:bCs/>
          <w:sz w:val="28"/>
          <w:szCs w:val="28"/>
          <w14:ligatures w14:val="none"/>
        </w:rPr>
        <w:t>Barakat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الذكاء العاطفي أصبح أداة مهمة في التعليم الجامعي لرفع كفاءة التواصل والتفاعل بين المدرسين والطلبة. وأكدت </w:t>
      </w:r>
      <w:r w:rsidRPr="00FD7F4E">
        <w:rPr>
          <w:rFonts w:ascii="Sakkal Majalla" w:eastAsia="Times New Roman" w:hAnsi="Sakkal Majalla" w:cs="Sakkal Majalla"/>
          <w:b/>
          <w:bCs/>
          <w:sz w:val="28"/>
          <w:szCs w:val="28"/>
          <w14:ligatures w14:val="none"/>
        </w:rPr>
        <w:t xml:space="preserve">Atallah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Derraz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أهمية الذكاء العاطفي في تحسين جودة الأداء الأكاديمي في التعليم العالي، معتبرين إياه أحد المؤشرات البارزة على الكفاءة القيادية في المجال التربوي</w:t>
      </w:r>
      <w:r w:rsidRPr="00FD7F4E">
        <w:rPr>
          <w:rFonts w:ascii="Sakkal Majalla" w:eastAsia="Times New Roman" w:hAnsi="Sakkal Majalla" w:cs="Sakkal Majalla"/>
          <w:sz w:val="28"/>
          <w:szCs w:val="28"/>
          <w14:ligatures w14:val="none"/>
        </w:rPr>
        <w:t>.</w:t>
      </w:r>
    </w:p>
    <w:p w14:paraId="3C77862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ومن جانب آخر، ركزت دراسات مثل </w:t>
      </w:r>
      <w:r w:rsidRPr="00FD7F4E">
        <w:rPr>
          <w:rFonts w:ascii="Sakkal Majalla" w:eastAsia="Times New Roman" w:hAnsi="Sakkal Majalla" w:cs="Sakkal Majalla"/>
          <w:b/>
          <w:bCs/>
          <w:sz w:val="28"/>
          <w:szCs w:val="28"/>
          <w14:ligatures w14:val="none"/>
        </w:rPr>
        <w:t>Birwatkar (2014)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w:t>
      </w:r>
      <w:r w:rsidRPr="00FD7F4E">
        <w:rPr>
          <w:rFonts w:ascii="Sakkal Majalla" w:eastAsia="Times New Roman" w:hAnsi="Sakkal Majalla" w:cs="Sakkal Majalla"/>
          <w:b/>
          <w:bCs/>
          <w:sz w:val="28"/>
          <w:szCs w:val="28"/>
          <w14:ligatures w14:val="none"/>
        </w:rPr>
        <w:t>Al-Ghazw et al. (2017)</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على دور الذكاء العاطفي في تقليل الاحتراق المهني وتحسين الصحة النفسية في المؤسسات الصحية، مؤكدتين أن الأطباء والمديرين ذوي الذكاء العاطفي المرتفع أكثر قدرة على إدارة الانفعالات في المواقف الحساسة</w:t>
      </w:r>
      <w:r w:rsidRPr="00FD7F4E">
        <w:rPr>
          <w:rFonts w:ascii="Sakkal Majalla" w:eastAsia="Times New Roman" w:hAnsi="Sakkal Majalla" w:cs="Sakkal Majalla"/>
          <w:sz w:val="28"/>
          <w:szCs w:val="28"/>
          <w14:ligatures w14:val="none"/>
        </w:rPr>
        <w:t>.</w:t>
      </w:r>
    </w:p>
    <w:p w14:paraId="50627C8E"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تُظهر هذه الدراسات مجتمعة أن الذكاء العاطفي يمثل عاملًا حاسمًا في تحقيق القيادة الفعالة في مختلف البيئات المهنية، سواء كانت تعليمية، أو خدمية، أو إنتاجية، وأن تنمية المهارات العاطفية للقادة ترتبط ارتباطًا إيجابيًا بمستويات الأداء والابتكار والرضا العام داخل المؤسسات</w:t>
      </w:r>
      <w:r w:rsidRPr="00FD7F4E">
        <w:rPr>
          <w:rFonts w:ascii="Sakkal Majalla" w:eastAsia="Times New Roman" w:hAnsi="Sakkal Majalla" w:cs="Sakkal Majalla"/>
          <w:sz w:val="28"/>
          <w:szCs w:val="28"/>
          <w14:ligatures w14:val="none"/>
        </w:rPr>
        <w:t>.</w:t>
      </w:r>
    </w:p>
    <w:p w14:paraId="6D512D1F"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rtl/>
          <w14:ligatures w14:val="none"/>
        </w:rPr>
        <w:t>ثالثًا: التحليل النقدي للدراسات السابقة</w:t>
      </w:r>
    </w:p>
    <w:p w14:paraId="5E3D00C9"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rtl/>
          <w14:ligatures w14:val="none"/>
        </w:rPr>
      </w:pPr>
      <w:r w:rsidRPr="00FD7F4E">
        <w:rPr>
          <w:rFonts w:ascii="Sakkal Majalla" w:eastAsia="Times New Roman" w:hAnsi="Sakkal Majalla" w:cs="Sakkal Majalla"/>
          <w:sz w:val="28"/>
          <w:szCs w:val="28"/>
          <w:rtl/>
          <w14:ligatures w14:val="none"/>
        </w:rPr>
        <w:t xml:space="preserve">من خلال استعراض الدراسات العربية والأجنبية، يتضح وجود </w:t>
      </w:r>
      <w:r w:rsidRPr="00FD7F4E">
        <w:rPr>
          <w:rFonts w:ascii="Sakkal Majalla" w:eastAsia="Times New Roman" w:hAnsi="Sakkal Majalla" w:cs="Sakkal Majalla"/>
          <w:b/>
          <w:bCs/>
          <w:sz w:val="28"/>
          <w:szCs w:val="28"/>
          <w:rtl/>
          <w14:ligatures w14:val="none"/>
        </w:rPr>
        <w:t>اتفاق عام</w:t>
      </w:r>
      <w:r w:rsidRPr="00FD7F4E">
        <w:rPr>
          <w:rFonts w:ascii="Sakkal Majalla" w:eastAsia="Times New Roman" w:hAnsi="Sakkal Majalla" w:cs="Sakkal Majalla"/>
          <w:sz w:val="28"/>
          <w:szCs w:val="28"/>
          <w:rtl/>
          <w14:ligatures w14:val="none"/>
        </w:rPr>
        <w:t xml:space="preserve"> حول الدور الإيجابي للذكاء العاطفي في تحسين القيادة الإدارية وتعزيز الأداء التنظيمي. ومع ذلك، تُظهر الدراسات تفاوتًا في </w:t>
      </w:r>
      <w:r w:rsidRPr="00FD7F4E">
        <w:rPr>
          <w:rFonts w:ascii="Sakkal Majalla" w:eastAsia="Times New Roman" w:hAnsi="Sakkal Majalla" w:cs="Sakkal Majalla"/>
          <w:b/>
          <w:bCs/>
          <w:sz w:val="28"/>
          <w:szCs w:val="28"/>
          <w:rtl/>
          <w14:ligatures w14:val="none"/>
        </w:rPr>
        <w:t>المنهجية والتطبيق</w:t>
      </w:r>
      <w:r w:rsidRPr="00FD7F4E">
        <w:rPr>
          <w:rFonts w:ascii="Sakkal Majalla" w:eastAsia="Times New Roman" w:hAnsi="Sakkal Majalla" w:cs="Sakkal Majalla"/>
          <w:sz w:val="28"/>
          <w:szCs w:val="28"/>
          <w:rtl/>
          <w14:ligatures w14:val="none"/>
        </w:rPr>
        <w:t>، حيث ركزت بعض الدراسات العربية على الأثر النفسي والاجتماعي للذكاء العاطفي، بينما ركزت الدراسات الأجنبية على الأبعاد الإدارية والقيادية في بيئات الأعمال التنافسية</w:t>
      </w:r>
      <w:r w:rsidRPr="00FD7F4E">
        <w:rPr>
          <w:rFonts w:ascii="Sakkal Majalla" w:eastAsia="Times New Roman" w:hAnsi="Sakkal Majalla" w:cs="Sakkal Majalla"/>
          <w:sz w:val="28"/>
          <w:szCs w:val="28"/>
          <w14:ligatures w14:val="none"/>
        </w:rPr>
        <w:t>.</w:t>
      </w:r>
    </w:p>
    <w:p w14:paraId="6554090B"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كما يُلاحظ أن أغلب الدراسات السابقة تناولت الذكاء العاطفي في إطار </w:t>
      </w:r>
      <w:r w:rsidRPr="00FD7F4E">
        <w:rPr>
          <w:rFonts w:ascii="Sakkal Majalla" w:eastAsia="Times New Roman" w:hAnsi="Sakkal Majalla" w:cs="Sakkal Majalla"/>
          <w:b/>
          <w:bCs/>
          <w:sz w:val="28"/>
          <w:szCs w:val="28"/>
          <w:rtl/>
          <w14:ligatures w14:val="none"/>
        </w:rPr>
        <w:t>المؤسسات التعليمية أو الحكومية</w:t>
      </w:r>
      <w:r w:rsidRPr="00FD7F4E">
        <w:rPr>
          <w:rFonts w:ascii="Sakkal Majalla" w:eastAsia="Times New Roman" w:hAnsi="Sakkal Majalla" w:cs="Sakkal Majalla"/>
          <w:sz w:val="28"/>
          <w:szCs w:val="28"/>
          <w:rtl/>
          <w14:ligatures w14:val="none"/>
        </w:rPr>
        <w:t xml:space="preserve">، بينما لا تزال الدراسات الميدانية التي تبحث في أثر الذكاء العاطفي على </w:t>
      </w:r>
      <w:r w:rsidRPr="00FD7F4E">
        <w:rPr>
          <w:rFonts w:ascii="Sakkal Majalla" w:eastAsia="Times New Roman" w:hAnsi="Sakkal Majalla" w:cs="Sakkal Majalla"/>
          <w:b/>
          <w:bCs/>
          <w:sz w:val="28"/>
          <w:szCs w:val="28"/>
          <w:rtl/>
          <w14:ligatures w14:val="none"/>
        </w:rPr>
        <w:t>فعالية فعالية قيادة المشاريعفي قطاع الأعمال السعودي</w:t>
      </w:r>
      <w:r w:rsidRPr="00FD7F4E">
        <w:rPr>
          <w:rFonts w:ascii="Sakkal Majalla" w:eastAsia="Times New Roman" w:hAnsi="Sakkal Majalla" w:cs="Sakkal Majalla"/>
          <w:sz w:val="28"/>
          <w:szCs w:val="28"/>
          <w:rtl/>
          <w14:ligatures w14:val="none"/>
        </w:rPr>
        <w:t xml:space="preserve"> محدودة نسبيًا</w:t>
      </w:r>
      <w:r w:rsidRPr="00FD7F4E">
        <w:rPr>
          <w:rFonts w:ascii="Sakkal Majalla" w:eastAsia="Times New Roman" w:hAnsi="Sakkal Majalla" w:cs="Sakkal Majalla"/>
          <w:sz w:val="28"/>
          <w:szCs w:val="28"/>
          <w14:ligatures w14:val="none"/>
        </w:rPr>
        <w:t>.</w:t>
      </w:r>
    </w:p>
    <w:p w14:paraId="63EBC5A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rtl/>
          <w14:ligatures w14:val="none"/>
        </w:rPr>
      </w:pPr>
      <w:r w:rsidRPr="00FD7F4E">
        <w:rPr>
          <w:rFonts w:ascii="Sakkal Majalla" w:eastAsia="Times New Roman" w:hAnsi="Sakkal Majalla" w:cs="Sakkal Majalla"/>
          <w:sz w:val="28"/>
          <w:szCs w:val="28"/>
          <w:rtl/>
          <w14:ligatures w14:val="none"/>
        </w:rPr>
        <w:t xml:space="preserve">ومن هنا، تسعى هذه الدراسة إلى سدّ هذه الفجوة البحثية من خلال </w:t>
      </w:r>
      <w:r w:rsidRPr="00FD7F4E">
        <w:rPr>
          <w:rFonts w:ascii="Sakkal Majalla" w:eastAsia="Times New Roman" w:hAnsi="Sakkal Majalla" w:cs="Sakkal Majalla"/>
          <w:b/>
          <w:bCs/>
          <w:sz w:val="28"/>
          <w:szCs w:val="28"/>
          <w:rtl/>
          <w14:ligatures w14:val="none"/>
        </w:rPr>
        <w:t>تحليل الدور المباشر للذكاء العاطفي في تحسين فعالية قيادة المشاريع في بيئة العمل السعودية</w:t>
      </w:r>
      <w:r w:rsidRPr="00FD7F4E">
        <w:rPr>
          <w:rFonts w:ascii="Sakkal Majalla" w:eastAsia="Times New Roman" w:hAnsi="Sakkal Majalla" w:cs="Sakkal Majalla"/>
          <w:sz w:val="28"/>
          <w:szCs w:val="28"/>
          <w:rtl/>
          <w14:ligatures w14:val="none"/>
        </w:rPr>
        <w:t xml:space="preserve">، بالاعتماد على نموذج متكامل يجمع بين الأبعاد الإدراكية والسلوكية للذكاء العاطفي. كما تهدف الدراسة إلى تقديم </w:t>
      </w:r>
      <w:r w:rsidRPr="00FD7F4E">
        <w:rPr>
          <w:rFonts w:ascii="Sakkal Majalla" w:eastAsia="Times New Roman" w:hAnsi="Sakkal Majalla" w:cs="Sakkal Majalla"/>
          <w:b/>
          <w:bCs/>
          <w:sz w:val="28"/>
          <w:szCs w:val="28"/>
          <w:rtl/>
          <w14:ligatures w14:val="none"/>
        </w:rPr>
        <w:t>دليل ميداني حديث</w:t>
      </w:r>
      <w:r w:rsidRPr="00FD7F4E">
        <w:rPr>
          <w:rFonts w:ascii="Sakkal Majalla" w:eastAsia="Times New Roman" w:hAnsi="Sakkal Majalla" w:cs="Sakkal Majalla"/>
          <w:sz w:val="28"/>
          <w:szCs w:val="28"/>
          <w:rtl/>
          <w14:ligatures w14:val="none"/>
        </w:rPr>
        <w:t xml:space="preserve"> يبرز أهمية الذكاء العاطفي كأداة قيادية واستراتيجية في تطوير الأداء المؤسسي داخل قطاع الأعمال بالمملكة</w:t>
      </w:r>
      <w:r w:rsidRPr="00FD7F4E">
        <w:rPr>
          <w:rFonts w:ascii="Sakkal Majalla" w:eastAsia="Times New Roman" w:hAnsi="Sakkal Majalla" w:cs="Sakkal Majalla"/>
          <w:sz w:val="28"/>
          <w:szCs w:val="28"/>
          <w14:ligatures w14:val="none"/>
        </w:rPr>
        <w:t>.</w:t>
      </w:r>
    </w:p>
    <w:p w14:paraId="670AB5FD" w14:textId="77777777" w:rsidR="00FD7F4E" w:rsidRPr="00FD7F4E" w:rsidRDefault="00FD7F4E" w:rsidP="00FD7F4E">
      <w:pPr>
        <w:keepNext/>
        <w:keepLines/>
        <w:spacing w:before="600" w:after="360"/>
        <w:ind w:left="0" w:firstLine="0"/>
        <w:jc w:val="center"/>
        <w:outlineLvl w:val="0"/>
        <w:rPr>
          <w:rFonts w:ascii="Sakkal Majalla" w:eastAsia="Times New Roman" w:hAnsi="Sakkal Majalla" w:cs="Sakkal Majalla"/>
          <w:b/>
          <w:bCs/>
          <w:kern w:val="2"/>
          <w:sz w:val="36"/>
          <w:szCs w:val="36"/>
          <w:lang w:bidi="ar-EG"/>
        </w:rPr>
      </w:pPr>
      <w:bookmarkStart w:id="12" w:name="_Toc213500173"/>
      <w:r w:rsidRPr="00FD7F4E">
        <w:rPr>
          <w:rFonts w:ascii="Sakkal Majalla" w:eastAsia="Times New Roman" w:hAnsi="Sakkal Majalla" w:cs="Sakkal Majalla"/>
          <w:b/>
          <w:bCs/>
          <w:kern w:val="2"/>
          <w:sz w:val="36"/>
          <w:szCs w:val="36"/>
          <w:rtl/>
          <w:lang w:bidi="ar-EG"/>
        </w:rPr>
        <w:lastRenderedPageBreak/>
        <w:t>المبحث الثاني: قيادة المشاريع</w:t>
      </w:r>
      <w:bookmarkEnd w:id="12"/>
      <w:r w:rsidRPr="00FD7F4E">
        <w:rPr>
          <w:rFonts w:ascii="Sakkal Majalla" w:eastAsia="Times New Roman" w:hAnsi="Sakkal Majalla" w:cs="Sakkal Majalla"/>
          <w:b/>
          <w:bCs/>
          <w:kern w:val="2"/>
          <w:sz w:val="36"/>
          <w:szCs w:val="36"/>
          <w:rtl/>
          <w:lang w:bidi="ar-EG"/>
        </w:rPr>
        <w:t xml:space="preserve"> </w:t>
      </w:r>
    </w:p>
    <w:p w14:paraId="20F4A3B2" w14:textId="77777777" w:rsidR="00FD7F4E" w:rsidRPr="00FD7F4E" w:rsidRDefault="00FD7F4E" w:rsidP="00FD7F4E">
      <w:pPr>
        <w:spacing w:before="100" w:beforeAutospacing="1" w:after="100" w:afterAutospacing="1"/>
        <w:ind w:left="0" w:firstLine="0"/>
        <w:outlineLvl w:val="1"/>
        <w:rPr>
          <w:rFonts w:ascii="Sakkal Majalla" w:eastAsia="Times New Roman" w:hAnsi="Sakkal Majalla" w:cs="Sakkal Majalla"/>
          <w:b/>
          <w:bCs/>
          <w:sz w:val="28"/>
          <w:szCs w:val="28"/>
          <w14:ligatures w14:val="none"/>
        </w:rPr>
      </w:pPr>
      <w:bookmarkStart w:id="13" w:name="_Toc213500174"/>
      <w:r w:rsidRPr="00FD7F4E">
        <w:rPr>
          <w:rFonts w:ascii="Sakkal Majalla" w:eastAsia="Times New Roman" w:hAnsi="Sakkal Majalla" w:cs="Sakkal Majalla"/>
          <w:b/>
          <w:bCs/>
          <w:sz w:val="28"/>
          <w:szCs w:val="28"/>
          <w:rtl/>
          <w14:ligatures w14:val="none"/>
        </w:rPr>
        <w:t>المبحث الثاني: قيادة المشاريع</w:t>
      </w:r>
      <w:bookmarkEnd w:id="13"/>
    </w:p>
    <w:p w14:paraId="6438B602"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14" w:name="_Toc213500175"/>
      <w:r w:rsidRPr="00FD7F4E">
        <w:rPr>
          <w:rFonts w:ascii="Sakkal Majalla" w:eastAsia="Times New Roman" w:hAnsi="Sakkal Majalla" w:cs="Sakkal Majalla"/>
          <w:b/>
          <w:bCs/>
          <w:sz w:val="28"/>
          <w:szCs w:val="28"/>
          <w14:ligatures w14:val="none"/>
        </w:rPr>
        <w:t xml:space="preserve">2-1 </w:t>
      </w:r>
      <w:r w:rsidRPr="00FD7F4E">
        <w:rPr>
          <w:rFonts w:ascii="Sakkal Majalla" w:eastAsia="Times New Roman" w:hAnsi="Sakkal Majalla" w:cs="Sakkal Majalla"/>
          <w:b/>
          <w:bCs/>
          <w:sz w:val="28"/>
          <w:szCs w:val="28"/>
          <w:rtl/>
          <w14:ligatures w14:val="none"/>
        </w:rPr>
        <w:t>مقدمة عن قيادة المشاريع</w:t>
      </w:r>
      <w:bookmarkEnd w:id="14"/>
    </w:p>
    <w:p w14:paraId="6EAB5C7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تُعدّ قيادة المشاريع من أهم المفاهيم الإدارية الحديثة التي برزت مع تطور بيئات العمل وتزايد تعقيد المشروعات التنظيمية والتقنية. فهي تمثل جوهر العملية الإدارية التي تهدف إلى توجيه الموارد البشرية والمادية نحو تحقيق أهداف محددة ضمن إطار زمني ومالي معيّن. ويرى </w:t>
      </w:r>
      <w:r w:rsidRPr="00FD7F4E">
        <w:rPr>
          <w:rFonts w:ascii="Sakkal Majalla" w:eastAsia="Times New Roman" w:hAnsi="Sakkal Majalla" w:cs="Sakkal Majalla"/>
          <w:b/>
          <w:bCs/>
          <w:sz w:val="28"/>
          <w:szCs w:val="28"/>
          <w:rtl/>
          <w14:ligatures w14:val="none"/>
        </w:rPr>
        <w:t>عودة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قيادة المشاريع لا تقتصر على متابعة العمليات الإدارية فحسب، بل تشمل أيضًا تحفيز فرق العمل، وضمان انسجام الجهود بين الأفراد، وتحقيق التوازن بين متطلبات الجودة والوقت والتكلفة. وتُعدّ القيادة عنصرًا أساسيًا في نجاح أي مشروع لأنها تدمج بين الرؤية المستقبلية والقدرة على اتخاذ القرار في مواجهة التحديات</w:t>
      </w:r>
      <w:r w:rsidRPr="00FD7F4E">
        <w:rPr>
          <w:rFonts w:ascii="Sakkal Majalla" w:eastAsia="Times New Roman" w:hAnsi="Sakkal Majalla" w:cs="Sakkal Majalla"/>
          <w:sz w:val="28"/>
          <w:szCs w:val="28"/>
          <w14:ligatures w14:val="none"/>
        </w:rPr>
        <w:t>.</w:t>
      </w:r>
    </w:p>
    <w:p w14:paraId="3F07371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أشار </w:t>
      </w:r>
      <w:r w:rsidRPr="00FD7F4E">
        <w:rPr>
          <w:rFonts w:ascii="Sakkal Majalla" w:eastAsia="Times New Roman" w:hAnsi="Sakkal Majalla" w:cs="Sakkal Majalla"/>
          <w:b/>
          <w:bCs/>
          <w:sz w:val="28"/>
          <w:szCs w:val="28"/>
          <w:rtl/>
          <w14:ligatures w14:val="none"/>
        </w:rPr>
        <w:t>الدغيم والشعار</w:t>
      </w:r>
      <w:r w:rsidRPr="00FD7F4E">
        <w:rPr>
          <w:rFonts w:ascii="Sakkal Majalla" w:eastAsia="Times New Roman" w:hAnsi="Sakkal Majalla" w:cs="Sakkal Majalla"/>
          <w:b/>
          <w:bCs/>
          <w:sz w:val="28"/>
          <w:szCs w:val="28"/>
          <w14:ligatures w14:val="none"/>
        </w:rPr>
        <w:t xml:space="preserve">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القيادة في فعالية قيادة المشاريعتمثل حلقة الوصل بين الإدارة العليا وفريق العمل التنفيذي، إذ يقوم القائد بتوجيه الجهود وتوزيع المهام وتحفيز الأفراد على الالتزام بأهداف المشروع. ومن خلال القيادة الفعّالة، يمكن للمشروعات أن تتجاوز العقبات التشغيلية والهيكلية التي قد تعيق تحقيق النتائج المستهدفة. كما أكد </w:t>
      </w:r>
      <w:r w:rsidRPr="00FD7F4E">
        <w:rPr>
          <w:rFonts w:ascii="Sakkal Majalla" w:eastAsia="Times New Roman" w:hAnsi="Sakkal Majalla" w:cs="Sakkal Majalla"/>
          <w:b/>
          <w:bCs/>
          <w:sz w:val="28"/>
          <w:szCs w:val="28"/>
          <w:rtl/>
          <w14:ligatures w14:val="none"/>
        </w:rPr>
        <w:t>العايدي وبحر</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ليست مجرد سلطة إدارية، بل هي فن التأثير في الآخرين لإحداث التغيير المطلوب بطريقة إيجابية تضمن استدامة العمل وتطوير الأداء التنظيمي</w:t>
      </w:r>
      <w:r w:rsidRPr="00FD7F4E">
        <w:rPr>
          <w:rFonts w:ascii="Sakkal Majalla" w:eastAsia="Times New Roman" w:hAnsi="Sakkal Majalla" w:cs="Sakkal Majalla"/>
          <w:sz w:val="28"/>
          <w:szCs w:val="28"/>
          <w14:ligatures w14:val="none"/>
        </w:rPr>
        <w:t>.</w:t>
      </w:r>
    </w:p>
    <w:p w14:paraId="12D962EC"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وترى </w:t>
      </w:r>
      <w:r w:rsidRPr="00FD7F4E">
        <w:rPr>
          <w:rFonts w:ascii="Sakkal Majalla" w:eastAsia="Times New Roman" w:hAnsi="Sakkal Majalla" w:cs="Sakkal Majalla"/>
          <w:b/>
          <w:bCs/>
          <w:sz w:val="28"/>
          <w:szCs w:val="28"/>
          <w:rtl/>
          <w14:ligatures w14:val="none"/>
        </w:rPr>
        <w:t>رابحي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أهمية القيادة في بيئة المشاريع المعاصرة ازدادت مع التحول نحو الإدارة الرقمية، إذ بات نجاح المشروعات يعتمد على مدى قدرة القائد على استخدام الأدوات التقنية وتوظيف الذكاء الاصطناعي لإدارة الفرق عن بُعد، مما يجعل من “القيادة الرقمية” أحد الاتجاهات الحديثة في علم الإدارة. وفي السياق ذاته، أوضح </w:t>
      </w:r>
      <w:r w:rsidRPr="00FD7F4E">
        <w:rPr>
          <w:rFonts w:ascii="Sakkal Majalla" w:eastAsia="Times New Roman" w:hAnsi="Sakkal Majalla" w:cs="Sakkal Majalla"/>
          <w:b/>
          <w:bCs/>
          <w:sz w:val="28"/>
          <w:szCs w:val="28"/>
          <w:rtl/>
          <w14:ligatures w14:val="none"/>
        </w:rPr>
        <w:t>جاسم والمعاضيدي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الفعالة تسهم في إدارة مراحل المشروع المختلفة من خلال وضوح الرؤية، والتخطيط الدقيق، وتوزيع المسؤوليات، والمتابعة المستمرة للأداء، وهي عوامل ترتبط ارتباطًا مباشرًا بنسبة إنجاز المشروع وفاعلية مخرجاته</w:t>
      </w:r>
      <w:r w:rsidRPr="00FD7F4E">
        <w:rPr>
          <w:rFonts w:ascii="Sakkal Majalla" w:eastAsia="Times New Roman" w:hAnsi="Sakkal Majalla" w:cs="Sakkal Majalla"/>
          <w:sz w:val="28"/>
          <w:szCs w:val="28"/>
          <w14:ligatures w14:val="none"/>
        </w:rPr>
        <w:t>.</w:t>
      </w:r>
    </w:p>
    <w:p w14:paraId="38B4AAFC"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كما تناول </w:t>
      </w:r>
      <w:r w:rsidRPr="00FD7F4E">
        <w:rPr>
          <w:rFonts w:ascii="Sakkal Majalla" w:eastAsia="Times New Roman" w:hAnsi="Sakkal Majalla" w:cs="Sakkal Majalla"/>
          <w:b/>
          <w:bCs/>
          <w:sz w:val="28"/>
          <w:szCs w:val="28"/>
          <w:rtl/>
          <w14:ligatures w14:val="none"/>
        </w:rPr>
        <w:t>زيادات</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تطور دور القيادة في بيئة المشاريع العامة، مبينًا أن التحول من إدارة الخدمات إلى قيادة التنمية المستدامة في المؤسسات الحكومية يتطلب نمط قيادة مبادر قادر على التفكير الاستراتيجي وإدارة الموارد بمرونة. وأكد </w:t>
      </w:r>
      <w:r w:rsidRPr="00FD7F4E">
        <w:rPr>
          <w:rFonts w:ascii="Sakkal Majalla" w:eastAsia="Times New Roman" w:hAnsi="Sakkal Majalla" w:cs="Sakkal Majalla"/>
          <w:b/>
          <w:bCs/>
          <w:sz w:val="28"/>
          <w:szCs w:val="28"/>
          <w:rtl/>
          <w14:ligatures w14:val="none"/>
        </w:rPr>
        <w:t>العجمي والقعيد</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الاستراتيجية تعدّ عاملاً حاسمًا في تعزيز الأداء التسويقي للمشروعات الصغيرة والمتوسطة من خلال تشاركية المعرفة وتمكين الفرق من تطبيق خطط النمو بكفاءة</w:t>
      </w:r>
      <w:r w:rsidRPr="00FD7F4E">
        <w:rPr>
          <w:rFonts w:ascii="Sakkal Majalla" w:eastAsia="Times New Roman" w:hAnsi="Sakkal Majalla" w:cs="Sakkal Majalla"/>
          <w:sz w:val="28"/>
          <w:szCs w:val="28"/>
          <w14:ligatures w14:val="none"/>
        </w:rPr>
        <w:t>.</w:t>
      </w:r>
    </w:p>
    <w:p w14:paraId="061068AE"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وتوضح دراسة </w:t>
      </w:r>
      <w:r w:rsidRPr="00FD7F4E">
        <w:rPr>
          <w:rFonts w:ascii="Sakkal Majalla" w:eastAsia="Times New Roman" w:hAnsi="Sakkal Majalla" w:cs="Sakkal Majalla"/>
          <w:b/>
          <w:bCs/>
          <w:sz w:val="28"/>
          <w:szCs w:val="28"/>
          <w:rtl/>
          <w14:ligatures w14:val="none"/>
        </w:rPr>
        <w:t>الزعبي وأبو زيد</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كفاءات القائد، من حيث مهارات الاتصال، وإدارة الوقت، واتخاذ القرار، ترتبط بشكل جوهري بنجاح المشاريع الإنشائية، حيث يمكّن القائد الفعّال فريقه من العمل بتناغم لتحقيق الأهداف ضمن الجداول الزمنية المحددة. كما أشار </w:t>
      </w:r>
      <w:r w:rsidRPr="00FD7F4E">
        <w:rPr>
          <w:rFonts w:ascii="Sakkal Majalla" w:eastAsia="Times New Roman" w:hAnsi="Sakkal Majalla" w:cs="Sakkal Majalla"/>
          <w:b/>
          <w:bCs/>
          <w:sz w:val="28"/>
          <w:szCs w:val="28"/>
          <w:rtl/>
          <w14:ligatures w14:val="none"/>
        </w:rPr>
        <w:t>إبراهيم وآخرون</w:t>
      </w:r>
      <w:r w:rsidRPr="00FD7F4E">
        <w:rPr>
          <w:rFonts w:ascii="Sakkal Majalla" w:eastAsia="Times New Roman" w:hAnsi="Sakkal Majalla" w:cs="Sakkal Majalla"/>
          <w:b/>
          <w:bCs/>
          <w:sz w:val="28"/>
          <w:szCs w:val="28"/>
          <w14:ligatures w14:val="none"/>
        </w:rPr>
        <w:t xml:space="preserve">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القيادة في المشاريع الصحية بالمملكة العربية السعودية تمثل عاملًا رئيسًا في ضمان جودة الأداء واستدامة الخدمات، خاصة في ظل استخدام تقنيات الذكاء الاصطناعي التي تتطلب توازنًا بين المهارة التقنية والقيادة الإنسانية</w:t>
      </w:r>
      <w:r w:rsidRPr="00FD7F4E">
        <w:rPr>
          <w:rFonts w:ascii="Sakkal Majalla" w:eastAsia="Times New Roman" w:hAnsi="Sakkal Majalla" w:cs="Sakkal Majalla"/>
          <w:sz w:val="28"/>
          <w:szCs w:val="28"/>
          <w14:ligatures w14:val="none"/>
        </w:rPr>
        <w:t>.</w:t>
      </w:r>
    </w:p>
    <w:p w14:paraId="3E8C9A9A"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أما </w:t>
      </w:r>
      <w:r w:rsidRPr="00FD7F4E">
        <w:rPr>
          <w:rFonts w:ascii="Sakkal Majalla" w:eastAsia="Times New Roman" w:hAnsi="Sakkal Majalla" w:cs="Sakkal Majalla"/>
          <w:b/>
          <w:bCs/>
          <w:sz w:val="28"/>
          <w:szCs w:val="28"/>
          <w:rtl/>
          <w14:ligatures w14:val="none"/>
        </w:rPr>
        <w:t>هرونة</w:t>
      </w:r>
      <w:r w:rsidRPr="00FD7F4E">
        <w:rPr>
          <w:rFonts w:ascii="Sakkal Majalla" w:eastAsia="Times New Roman" w:hAnsi="Sakkal Majalla" w:cs="Sakkal Majalla"/>
          <w:b/>
          <w:bCs/>
          <w:sz w:val="28"/>
          <w:szCs w:val="28"/>
          <w14:ligatures w14:val="none"/>
        </w:rPr>
        <w:t xml:space="preserve"> (2010)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فقد أشار إلى أن المشروعات تمثل نواة التميز في الأداء المؤسسي، وأن القيادة الواعية هي التي تحول المشروع من مجرد خطة إلى واقع ملموس من خلال إدارة فعالة للمبادرات وتنمية روح الفريق. وبيّنت </w:t>
      </w:r>
      <w:r w:rsidRPr="00FD7F4E">
        <w:rPr>
          <w:rFonts w:ascii="Sakkal Majalla" w:eastAsia="Times New Roman" w:hAnsi="Sakkal Majalla" w:cs="Sakkal Majalla"/>
          <w:b/>
          <w:bCs/>
          <w:sz w:val="28"/>
          <w:szCs w:val="28"/>
          <w:rtl/>
          <w14:ligatures w14:val="none"/>
        </w:rPr>
        <w:t>داهينين</w:t>
      </w:r>
      <w:r w:rsidRPr="00FD7F4E">
        <w:rPr>
          <w:rFonts w:ascii="Sakkal Majalla" w:eastAsia="Times New Roman" w:hAnsi="Sakkal Majalla" w:cs="Sakkal Majalla"/>
          <w:b/>
          <w:bCs/>
          <w:sz w:val="28"/>
          <w:szCs w:val="28"/>
          <w14:ligatures w14:val="none"/>
        </w:rPr>
        <w:t xml:space="preserve">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الحديثة في المشاريع الريادية ترتبط ارتباطًا وثيقًا بالقدرات الرقمية والابتكار، حيث تسهم القيادة الاستباقية في استيعاب التحولات التقنية واستغلالها لزيادة كفاءة الأداء</w:t>
      </w:r>
      <w:r w:rsidRPr="00FD7F4E">
        <w:rPr>
          <w:rFonts w:ascii="Sakkal Majalla" w:eastAsia="Times New Roman" w:hAnsi="Sakkal Majalla" w:cs="Sakkal Majalla"/>
          <w:sz w:val="28"/>
          <w:szCs w:val="28"/>
          <w14:ligatures w14:val="none"/>
        </w:rPr>
        <w:t>.</w:t>
      </w:r>
    </w:p>
    <w:p w14:paraId="3313D30C"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وأكد </w:t>
      </w:r>
      <w:r w:rsidRPr="00FD7F4E">
        <w:rPr>
          <w:rFonts w:ascii="Sakkal Majalla" w:eastAsia="Times New Roman" w:hAnsi="Sakkal Majalla" w:cs="Sakkal Majalla"/>
          <w:b/>
          <w:bCs/>
          <w:sz w:val="28"/>
          <w:szCs w:val="28"/>
          <w:rtl/>
          <w14:ligatures w14:val="none"/>
        </w:rPr>
        <w:t>النعيمات وأبو زيد</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التحويلي الذي يركز على جودة الفريق وتطوير الأفراد يحقق نتائج أفضل في مشاريع تكنولوجيا المعلومات، نظرًا لاعتماده على التحفيز والإلهام بدلاً من السيطرة والتوجيه المباشر. وفي الاتجاه ذاته، وجد </w:t>
      </w:r>
      <w:r w:rsidRPr="00FD7F4E">
        <w:rPr>
          <w:rFonts w:ascii="Sakkal Majalla" w:eastAsia="Times New Roman" w:hAnsi="Sakkal Majalla" w:cs="Sakkal Majalla"/>
          <w:b/>
          <w:bCs/>
          <w:sz w:val="28"/>
          <w:szCs w:val="28"/>
          <w:rtl/>
          <w14:ligatures w14:val="none"/>
        </w:rPr>
        <w:t>الجعافرة وأبو جليل</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تبني أساليب القيادة المرنة ضمن منهجيات الإدارة الرشيقة </w:t>
      </w:r>
      <w:r w:rsidRPr="00FD7F4E">
        <w:rPr>
          <w:rFonts w:ascii="Sakkal Majalla" w:eastAsia="Times New Roman" w:hAnsi="Sakkal Majalla" w:cs="Sakkal Majalla"/>
          <w:sz w:val="28"/>
          <w:szCs w:val="28"/>
          <w14:ligatures w14:val="none"/>
        </w:rPr>
        <w:t xml:space="preserve">Agile </w:t>
      </w:r>
      <w:r w:rsidRPr="00FD7F4E">
        <w:rPr>
          <w:rFonts w:ascii="Sakkal Majalla" w:eastAsia="Times New Roman" w:hAnsi="Sakkal Majalla" w:cs="Sakkal Majalla"/>
          <w:sz w:val="28"/>
          <w:szCs w:val="28"/>
          <w:rtl/>
          <w14:ligatures w14:val="none"/>
        </w:rPr>
        <w:t>يسهم في تسريع عمليات التطوير وتحسين جودة المنتجات في المشاريع الريادية</w:t>
      </w:r>
      <w:r w:rsidRPr="00FD7F4E">
        <w:rPr>
          <w:rFonts w:ascii="Sakkal Majalla" w:eastAsia="Times New Roman" w:hAnsi="Sakkal Majalla" w:cs="Sakkal Majalla"/>
          <w:sz w:val="28"/>
          <w:szCs w:val="28"/>
          <w14:ligatures w14:val="none"/>
        </w:rPr>
        <w:t>.</w:t>
      </w:r>
    </w:p>
    <w:p w14:paraId="1A9449AE"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ومن الناحية النظرية، يشير </w:t>
      </w:r>
      <w:r w:rsidRPr="00FD7F4E">
        <w:rPr>
          <w:rFonts w:ascii="Sakkal Majalla" w:eastAsia="Times New Roman" w:hAnsi="Sakkal Majalla" w:cs="Sakkal Majalla"/>
          <w:b/>
          <w:bCs/>
          <w:sz w:val="28"/>
          <w:szCs w:val="28"/>
          <w14:ligatures w14:val="none"/>
        </w:rPr>
        <w:t xml:space="preserve">Abū Shannār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Ḥiyāṣāt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القيادة التحويلية تظل أكثر الأنماط ملاءمة لمشاريع البناء والإنشاء، لأنها تقوم على تحفيز الأفراد لتحقيق الأداء الأمثل من خلال الإلهام والثقة. كما أوضحت دراسة </w:t>
      </w:r>
      <w:r w:rsidRPr="00FD7F4E">
        <w:rPr>
          <w:rFonts w:ascii="Sakkal Majalla" w:eastAsia="Times New Roman" w:hAnsi="Sakkal Majalla" w:cs="Sakkal Majalla"/>
          <w:b/>
          <w:bCs/>
          <w:sz w:val="28"/>
          <w:szCs w:val="28"/>
          <w14:ligatures w14:val="none"/>
        </w:rPr>
        <w:t>al-</w:t>
      </w:r>
      <w:r w:rsidRPr="00FD7F4E">
        <w:rPr>
          <w:rFonts w:ascii="Sakkal Majalla" w:eastAsia="Times New Roman" w:hAnsi="Sakkal Majalla" w:cs="Sakkal Majalla"/>
          <w:b/>
          <w:bCs/>
          <w:sz w:val="28"/>
          <w:szCs w:val="28"/>
          <w14:ligatures w14:val="none"/>
        </w:rPr>
        <w:lastRenderedPageBreak/>
        <w:t xml:space="preserve">Maghrabī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al-Sharabātī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الموقفية تمكّن القائد من تكييف سلوكه مع طبيعة المشروع وفريقه، مما يعزز مرونة الإدارة ويقلل من حالات الفشل</w:t>
      </w:r>
      <w:r w:rsidRPr="00FD7F4E">
        <w:rPr>
          <w:rFonts w:ascii="Sakkal Majalla" w:eastAsia="Times New Roman" w:hAnsi="Sakkal Majalla" w:cs="Sakkal Majalla"/>
          <w:sz w:val="28"/>
          <w:szCs w:val="28"/>
          <w14:ligatures w14:val="none"/>
        </w:rPr>
        <w:t>.</w:t>
      </w:r>
    </w:p>
    <w:p w14:paraId="45DB554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ويرى </w:t>
      </w:r>
      <w:r w:rsidRPr="00FD7F4E">
        <w:rPr>
          <w:rFonts w:ascii="Sakkal Majalla" w:eastAsia="Times New Roman" w:hAnsi="Sakkal Majalla" w:cs="Sakkal Majalla"/>
          <w:b/>
          <w:bCs/>
          <w:sz w:val="28"/>
          <w:szCs w:val="28"/>
          <w14:ligatures w14:val="none"/>
        </w:rPr>
        <w:t xml:space="preserve">Al-Dubai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Bardāʾī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فعالية القيادة تُعدّ وسيطًا مهمًا بين عوامل النجاح الحرجة للمشاريع والنتائج النهائية، حيث تساهم في تحقيق التكامل بين الرؤية الإستراتيجية والتنفيذ العملي. وخلص </w:t>
      </w:r>
      <w:r w:rsidRPr="00FD7F4E">
        <w:rPr>
          <w:rFonts w:ascii="Sakkal Majalla" w:eastAsia="Times New Roman" w:hAnsi="Sakkal Majalla" w:cs="Sakkal Majalla"/>
          <w:b/>
          <w:bCs/>
          <w:sz w:val="28"/>
          <w:szCs w:val="28"/>
          <w14:ligatures w14:val="none"/>
        </w:rPr>
        <w:t xml:space="preserve">Mahmoud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Saad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القيادة التحويلية ترتبط ارتباطًا إيجابيًا بجودة العمل الجماعي والابتكار في المشاريع، مما يعكس الدور المتزايد للقيادة في تحسين بيئة المشاريع المعاصرة</w:t>
      </w:r>
      <w:r w:rsidRPr="00FD7F4E">
        <w:rPr>
          <w:rFonts w:ascii="Sakkal Majalla" w:eastAsia="Times New Roman" w:hAnsi="Sakkal Majalla" w:cs="Sakkal Majalla"/>
          <w:sz w:val="28"/>
          <w:szCs w:val="28"/>
          <w14:ligatures w14:val="none"/>
        </w:rPr>
        <w:t>.</w:t>
      </w:r>
    </w:p>
    <w:p w14:paraId="0A63600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من خلال هذه الدراسات يتضح أن القيادة في سياق فعالية قيادة المشاريعليست مجرد ممارسة تنظيمية، بل هي </w:t>
      </w:r>
      <w:r w:rsidRPr="00FD7F4E">
        <w:rPr>
          <w:rFonts w:ascii="Sakkal Majalla" w:eastAsia="Times New Roman" w:hAnsi="Sakkal Majalla" w:cs="Sakkal Majalla"/>
          <w:b/>
          <w:bCs/>
          <w:sz w:val="28"/>
          <w:szCs w:val="28"/>
          <w:rtl/>
          <w14:ligatures w14:val="none"/>
        </w:rPr>
        <w:t>عنصر استراتيجي</w:t>
      </w:r>
      <w:r w:rsidRPr="00FD7F4E">
        <w:rPr>
          <w:rFonts w:ascii="Sakkal Majalla" w:eastAsia="Times New Roman" w:hAnsi="Sakkal Majalla" w:cs="Sakkal Majalla"/>
          <w:sz w:val="28"/>
          <w:szCs w:val="28"/>
          <w:rtl/>
          <w14:ligatures w14:val="none"/>
        </w:rPr>
        <w:t xml:space="preserve"> يربط بين الجوانب التقنية والبشرية للمشروع. فهي تضمن التوجيه، والتحفيز، والمتابعة، والتنسيق، مما يجعلها حجر الأساس لنجاح المشاريع وتحقيق استدامتها في بيئة عمل ديناميكية تتسم بالتعقيد والتنافسية المتزايدة</w:t>
      </w:r>
      <w:r w:rsidRPr="00FD7F4E">
        <w:rPr>
          <w:rFonts w:ascii="Sakkal Majalla" w:eastAsia="Times New Roman" w:hAnsi="Sakkal Majalla" w:cs="Sakkal Majalla"/>
          <w:sz w:val="28"/>
          <w:szCs w:val="28"/>
          <w14:ligatures w14:val="none"/>
        </w:rPr>
        <w:t>.</w:t>
      </w:r>
    </w:p>
    <w:p w14:paraId="2168DC12"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15" w:name="_Toc213500176"/>
      <w:r w:rsidRPr="00FD7F4E">
        <w:rPr>
          <w:rFonts w:ascii="Sakkal Majalla" w:eastAsia="Times New Roman" w:hAnsi="Sakkal Majalla" w:cs="Sakkal Majalla"/>
          <w:b/>
          <w:bCs/>
          <w:sz w:val="28"/>
          <w:szCs w:val="28"/>
          <w14:ligatures w14:val="none"/>
        </w:rPr>
        <w:t xml:space="preserve">2-2 </w:t>
      </w:r>
      <w:r w:rsidRPr="00FD7F4E">
        <w:rPr>
          <w:rFonts w:ascii="Sakkal Majalla" w:eastAsia="Times New Roman" w:hAnsi="Sakkal Majalla" w:cs="Sakkal Majalla"/>
          <w:b/>
          <w:bCs/>
          <w:sz w:val="28"/>
          <w:szCs w:val="28"/>
          <w:rtl/>
          <w14:ligatures w14:val="none"/>
        </w:rPr>
        <w:t>نشأة وتطور مفهوم قيادة المشاريع</w:t>
      </w:r>
      <w:bookmarkEnd w:id="15"/>
    </w:p>
    <w:p w14:paraId="4ECF4FFE"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شهد مفهوم </w:t>
      </w:r>
      <w:r w:rsidRPr="00FD7F4E">
        <w:rPr>
          <w:rFonts w:ascii="Sakkal Majalla" w:eastAsia="Times New Roman" w:hAnsi="Sakkal Majalla" w:cs="Sakkal Majalla"/>
          <w:b/>
          <w:bCs/>
          <w:sz w:val="28"/>
          <w:szCs w:val="28"/>
          <w:rtl/>
          <w14:ligatures w14:val="none"/>
        </w:rPr>
        <w:t>قيادة المشاريع</w:t>
      </w:r>
      <w:r w:rsidRPr="00FD7F4E">
        <w:rPr>
          <w:rFonts w:ascii="Sakkal Majalla" w:eastAsia="Times New Roman" w:hAnsi="Sakkal Majalla" w:cs="Sakkal Majalla"/>
          <w:sz w:val="28"/>
          <w:szCs w:val="28"/>
          <w:rtl/>
          <w14:ligatures w14:val="none"/>
        </w:rPr>
        <w:t xml:space="preserve"> تطورًا كبيرًا عبر العقود الماضية، متأثرًا بالتغيرات الاقتصادية والتكنولوجية والاجتماعية التي طرأت على بيئات العمل حول العالم. ففي بدايات القرن العشرين، كانت القيادة تُفهم ضمن إطارها التقليدي كعملية تتعلق بالتحكم والإشراف الإداري المباشر، إذ كان القائد يُنظر إليه كصاحب السلطة والمسؤول الأول عن توجيه العاملين نحو تحقيق الأهداف المحددة (عودة، 2022). ومع تقدم الفكر الإداري وتطور منهجيات إدارة المشاريع، بدأ التركيز يتحول من القيادة السلطوية إلى القيادة التحفيزية القائمة على التأثير والتعاون وبناء الثقة داخل فرق العمل (الدحدوح، 2018)</w:t>
      </w:r>
      <w:r w:rsidRPr="00FD7F4E">
        <w:rPr>
          <w:rFonts w:ascii="Sakkal Majalla" w:eastAsia="Times New Roman" w:hAnsi="Sakkal Majalla" w:cs="Sakkal Majalla"/>
          <w:sz w:val="28"/>
          <w:szCs w:val="28"/>
          <w14:ligatures w14:val="none"/>
        </w:rPr>
        <w:t>.</w:t>
      </w:r>
    </w:p>
    <w:p w14:paraId="023C989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يرى </w:t>
      </w:r>
      <w:r w:rsidRPr="00FD7F4E">
        <w:rPr>
          <w:rFonts w:ascii="Sakkal Majalla" w:eastAsia="Times New Roman" w:hAnsi="Sakkal Majalla" w:cs="Sakkal Majalla"/>
          <w:b/>
          <w:bCs/>
          <w:sz w:val="28"/>
          <w:szCs w:val="28"/>
          <w:rtl/>
          <w14:ligatures w14:val="none"/>
        </w:rPr>
        <w:t>هرونة</w:t>
      </w:r>
      <w:r w:rsidRPr="00FD7F4E">
        <w:rPr>
          <w:rFonts w:ascii="Sakkal Majalla" w:eastAsia="Times New Roman" w:hAnsi="Sakkal Majalla" w:cs="Sakkal Majalla"/>
          <w:b/>
          <w:bCs/>
          <w:sz w:val="28"/>
          <w:szCs w:val="28"/>
          <w14:ligatures w14:val="none"/>
        </w:rPr>
        <w:t xml:space="preserve"> (2010)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ظهور المشاريع الحديثة – سواء في المجالات الاقتصادية أو التعليمية أو الصناعية – فرض الحاجة إلى نمط قيادة جديد يوازن بين الإدارة التنفيذية والقيادة الإنسانية. فالقائد في المشروع الحديث لم يعد مجرد منفّذ للخطط، بل أصبح عنصرًا موجهًا للتغيير وقادرًا على استثمار الموارد البشرية والمعرفية لتحقيق التميز في الأداء. وقد أسهمت الثورة الصناعية الرابعة والتحول الرقمي في تعزيز هذا الدور من خلال تعقيد بيئات العمل وتزايد الحاجة إلى مهارات قيادية متعددة الأبعاد تجمع بين الفكر الاستراتيجي والتقني والإنساني (رابحي، 2022؛ داهينين، 2024)</w:t>
      </w:r>
      <w:r w:rsidRPr="00FD7F4E">
        <w:rPr>
          <w:rFonts w:ascii="Sakkal Majalla" w:eastAsia="Times New Roman" w:hAnsi="Sakkal Majalla" w:cs="Sakkal Majalla"/>
          <w:sz w:val="28"/>
          <w:szCs w:val="28"/>
          <w14:ligatures w14:val="none"/>
        </w:rPr>
        <w:t>.</w:t>
      </w:r>
    </w:p>
    <w:p w14:paraId="69B7BAF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من الناحية النظرية، تطور مفهوم القيادة من خلال مجموعة من </w:t>
      </w:r>
      <w:r w:rsidRPr="00FD7F4E">
        <w:rPr>
          <w:rFonts w:ascii="Sakkal Majalla" w:eastAsia="Times New Roman" w:hAnsi="Sakkal Majalla" w:cs="Sakkal Majalla"/>
          <w:b/>
          <w:bCs/>
          <w:sz w:val="28"/>
          <w:szCs w:val="28"/>
          <w:rtl/>
          <w14:ligatures w14:val="none"/>
        </w:rPr>
        <w:t>النظريات القيادية الأساسية</w:t>
      </w:r>
      <w:r w:rsidRPr="00FD7F4E">
        <w:rPr>
          <w:rFonts w:ascii="Sakkal Majalla" w:eastAsia="Times New Roman" w:hAnsi="Sakkal Majalla" w:cs="Sakkal Majalla"/>
          <w:sz w:val="28"/>
          <w:szCs w:val="28"/>
          <w:rtl/>
          <w14:ligatures w14:val="none"/>
        </w:rPr>
        <w:t xml:space="preserve"> التي مهدت لتطبيقاتها في إدارة المشاريع. فقد ركزت </w:t>
      </w:r>
      <w:r w:rsidRPr="00FD7F4E">
        <w:rPr>
          <w:rFonts w:ascii="Sakkal Majalla" w:eastAsia="Times New Roman" w:hAnsi="Sakkal Majalla" w:cs="Sakkal Majalla"/>
          <w:b/>
          <w:bCs/>
          <w:sz w:val="28"/>
          <w:szCs w:val="28"/>
          <w:rtl/>
          <w14:ligatures w14:val="none"/>
        </w:rPr>
        <w:t>النظرية الكلاسيكية</w:t>
      </w:r>
      <w:r w:rsidRPr="00FD7F4E">
        <w:rPr>
          <w:rFonts w:ascii="Sakkal Majalla" w:eastAsia="Times New Roman" w:hAnsi="Sakkal Majalla" w:cs="Sakkal Majalla"/>
          <w:sz w:val="28"/>
          <w:szCs w:val="28"/>
          <w:rtl/>
          <w14:ligatures w14:val="none"/>
        </w:rPr>
        <w:t xml:space="preserve"> على السمات الشخصية للقائد، معتبرة أن القيادة فطرية تُكتسب بالوراثة، وهو ما لم يكن كافيًا لتفسير اختلاف أساليب القيادة في بيئات المشاريع المعقدة. أما </w:t>
      </w:r>
      <w:r w:rsidRPr="00FD7F4E">
        <w:rPr>
          <w:rFonts w:ascii="Sakkal Majalla" w:eastAsia="Times New Roman" w:hAnsi="Sakkal Majalla" w:cs="Sakkal Majalla"/>
          <w:b/>
          <w:bCs/>
          <w:sz w:val="28"/>
          <w:szCs w:val="28"/>
          <w:rtl/>
          <w14:ligatures w14:val="none"/>
        </w:rPr>
        <w:t>النظرية السلوكية</w:t>
      </w:r>
      <w:r w:rsidRPr="00FD7F4E">
        <w:rPr>
          <w:rFonts w:ascii="Sakkal Majalla" w:eastAsia="Times New Roman" w:hAnsi="Sakkal Majalla" w:cs="Sakkal Majalla"/>
          <w:sz w:val="28"/>
          <w:szCs w:val="28"/>
          <w:rtl/>
          <w14:ligatures w14:val="none"/>
        </w:rPr>
        <w:t>، فقد حولت الاهتمام نحو سلوك القائد وعلاقاته بأعضاء الفريق، معتبرة أن القيادة تُقاس بمقدار التفاعل الإيجابي والتحفيز (الجغبير والفواعير، 2015)</w:t>
      </w:r>
      <w:r w:rsidRPr="00FD7F4E">
        <w:rPr>
          <w:rFonts w:ascii="Sakkal Majalla" w:eastAsia="Times New Roman" w:hAnsi="Sakkal Majalla" w:cs="Sakkal Majalla"/>
          <w:sz w:val="28"/>
          <w:szCs w:val="28"/>
          <w14:ligatures w14:val="none"/>
        </w:rPr>
        <w:t>.</w:t>
      </w:r>
    </w:p>
    <w:p w14:paraId="488C803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منتصف القرن العشرين، ظهرت </w:t>
      </w:r>
      <w:r w:rsidRPr="00FD7F4E">
        <w:rPr>
          <w:rFonts w:ascii="Sakkal Majalla" w:eastAsia="Times New Roman" w:hAnsi="Sakkal Majalla" w:cs="Sakkal Majalla"/>
          <w:b/>
          <w:bCs/>
          <w:sz w:val="28"/>
          <w:szCs w:val="28"/>
          <w:rtl/>
          <w14:ligatures w14:val="none"/>
        </w:rPr>
        <w:t>النظرية الموقفية</w:t>
      </w:r>
      <w:r w:rsidRPr="00FD7F4E">
        <w:rPr>
          <w:rFonts w:ascii="Sakkal Majalla" w:eastAsia="Times New Roman" w:hAnsi="Sakkal Majalla" w:cs="Sakkal Majalla"/>
          <w:b/>
          <w:bCs/>
          <w:sz w:val="28"/>
          <w:szCs w:val="28"/>
          <w14:ligatures w14:val="none"/>
        </w:rPr>
        <w:t xml:space="preserve"> (Situational Theory)</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التي طرحها </w:t>
      </w:r>
      <w:r w:rsidRPr="00FD7F4E">
        <w:rPr>
          <w:rFonts w:ascii="Sakkal Majalla" w:eastAsia="Times New Roman" w:hAnsi="Sakkal Majalla" w:cs="Sakkal Majalla"/>
          <w:b/>
          <w:bCs/>
          <w:sz w:val="28"/>
          <w:szCs w:val="28"/>
          <w:rtl/>
          <w14:ligatures w14:val="none"/>
        </w:rPr>
        <w:t>هيرسي وبلانشارد</w:t>
      </w:r>
      <w:r w:rsidRPr="00FD7F4E">
        <w:rPr>
          <w:rFonts w:ascii="Sakkal Majalla" w:eastAsia="Times New Roman" w:hAnsi="Sakkal Majalla" w:cs="Sakkal Majalla"/>
          <w:sz w:val="28"/>
          <w:szCs w:val="28"/>
          <w:rtl/>
          <w14:ligatures w14:val="none"/>
        </w:rPr>
        <w:t xml:space="preserve">، مؤكدة أن فعالية القائد تعتمد على قدرته على تكييف أسلوبه القيادي وفق الموقف وطبيعة المشروع. وقد أكدت دراسات حديثة مثل </w:t>
      </w:r>
      <w:r w:rsidRPr="00FD7F4E">
        <w:rPr>
          <w:rFonts w:ascii="Sakkal Majalla" w:eastAsia="Times New Roman" w:hAnsi="Sakkal Majalla" w:cs="Sakkal Majalla"/>
          <w:b/>
          <w:bCs/>
          <w:sz w:val="28"/>
          <w:szCs w:val="28"/>
          <w14:ligatures w14:val="none"/>
        </w:rPr>
        <w:t xml:space="preserve">al-Maghrabī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al-Sharabātī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هذه النظرية تمثل الأساس في اختيار أسلوب القيادة الأنسب لمراحل المشروع المختلفة، خاصة في القطاعات الصناعية والإنشائية التي تتطلب مرونة عالية في التعامل مع التغيرات الميدانية</w:t>
      </w:r>
      <w:r w:rsidRPr="00FD7F4E">
        <w:rPr>
          <w:rFonts w:ascii="Sakkal Majalla" w:eastAsia="Times New Roman" w:hAnsi="Sakkal Majalla" w:cs="Sakkal Majalla"/>
          <w:sz w:val="28"/>
          <w:szCs w:val="28"/>
          <w14:ligatures w14:val="none"/>
        </w:rPr>
        <w:t>.</w:t>
      </w:r>
    </w:p>
    <w:p w14:paraId="511F4001"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ثم تطور المفهوم بشكل جوهري مع ظهور </w:t>
      </w:r>
      <w:r w:rsidRPr="00FD7F4E">
        <w:rPr>
          <w:rFonts w:ascii="Sakkal Majalla" w:eastAsia="Times New Roman" w:hAnsi="Sakkal Majalla" w:cs="Sakkal Majalla"/>
          <w:b/>
          <w:bCs/>
          <w:sz w:val="28"/>
          <w:szCs w:val="28"/>
          <w:rtl/>
          <w14:ligatures w14:val="none"/>
        </w:rPr>
        <w:t>القيادة التحويلية</w:t>
      </w:r>
      <w:r w:rsidRPr="00FD7F4E">
        <w:rPr>
          <w:rFonts w:ascii="Sakkal Majalla" w:eastAsia="Times New Roman" w:hAnsi="Sakkal Majalla" w:cs="Sakkal Majalla"/>
          <w:b/>
          <w:bCs/>
          <w:sz w:val="28"/>
          <w:szCs w:val="28"/>
          <w14:ligatures w14:val="none"/>
        </w:rPr>
        <w:t xml:space="preserve"> (Transformational Leadership)</w:t>
      </w:r>
      <w:r w:rsidRPr="00FD7F4E">
        <w:rPr>
          <w:rFonts w:ascii="Sakkal Majalla" w:eastAsia="Times New Roman" w:hAnsi="Sakkal Majalla" w:cs="Sakkal Majalla"/>
          <w:sz w:val="28"/>
          <w:szCs w:val="28"/>
          <w:rtl/>
          <w14:ligatures w14:val="none"/>
        </w:rPr>
        <w:t xml:space="preserve">، التي تُعدّ من أكثر النماذج ارتباطًا بنجاح المشاريع. إذ بينت </w:t>
      </w:r>
      <w:r w:rsidRPr="00FD7F4E">
        <w:rPr>
          <w:rFonts w:ascii="Sakkal Majalla" w:eastAsia="Times New Roman" w:hAnsi="Sakkal Majalla" w:cs="Sakkal Majalla"/>
          <w:b/>
          <w:bCs/>
          <w:sz w:val="28"/>
          <w:szCs w:val="28"/>
          <w14:ligatures w14:val="none"/>
        </w:rPr>
        <w:t xml:space="preserve">Abū Shannār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Ḥiyāṣāt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التحويلي يركّز على تحفيز الفريق والإلهام وتطوير القدرات الفردية، مما يعزز الإبداع التنظيمي ويقود إلى إنجاز المشاريع بكفاءة عالية. كما أكدت </w:t>
      </w:r>
      <w:r w:rsidRPr="00FD7F4E">
        <w:rPr>
          <w:rFonts w:ascii="Sakkal Majalla" w:eastAsia="Times New Roman" w:hAnsi="Sakkal Majalla" w:cs="Sakkal Majalla"/>
          <w:b/>
          <w:bCs/>
          <w:sz w:val="28"/>
          <w:szCs w:val="28"/>
          <w14:ligatures w14:val="none"/>
        </w:rPr>
        <w:t xml:space="preserve">Mahmoud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Saad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في دراستهم على قطاع الإنشاءات بمصر أن القيادة التحويلية ترتبط ارتباطًا إيجابيًا بجودة العمل الجماعي وبالنتائج النهائية للمشروعات، حيث يعتمد هذا النمط على التواصل الوجداني والتشجيع المستمر</w:t>
      </w:r>
      <w:r w:rsidRPr="00FD7F4E">
        <w:rPr>
          <w:rFonts w:ascii="Sakkal Majalla" w:eastAsia="Times New Roman" w:hAnsi="Sakkal Majalla" w:cs="Sakkal Majalla"/>
          <w:sz w:val="28"/>
          <w:szCs w:val="28"/>
          <w14:ligatures w14:val="none"/>
        </w:rPr>
        <w:t>.</w:t>
      </w:r>
    </w:p>
    <w:p w14:paraId="36E73C8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السياق ذاته، يشير </w:t>
      </w:r>
      <w:r w:rsidRPr="00FD7F4E">
        <w:rPr>
          <w:rFonts w:ascii="Sakkal Majalla" w:eastAsia="Times New Roman" w:hAnsi="Sakkal Majalla" w:cs="Sakkal Majalla"/>
          <w:b/>
          <w:bCs/>
          <w:sz w:val="28"/>
          <w:szCs w:val="28"/>
          <w:rtl/>
          <w14:ligatures w14:val="none"/>
        </w:rPr>
        <w:t>العجمي والقعيد</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التحول نحو القيادة الاستراتيجية والقيادة المعرفية في المشاريع الصغيرة والمتوسطة جاء نتيجة تطور بيئة الأعمال المعاصرة التي تتطلب من القائد أن يكون مفكرًا استراتيجيًا أكثر من كونه مشرفًا إداريًا. وقد دعمت دراسة </w:t>
      </w:r>
      <w:r w:rsidRPr="00FD7F4E">
        <w:rPr>
          <w:rFonts w:ascii="Sakkal Majalla" w:eastAsia="Times New Roman" w:hAnsi="Sakkal Majalla" w:cs="Sakkal Majalla"/>
          <w:b/>
          <w:bCs/>
          <w:sz w:val="28"/>
          <w:szCs w:val="28"/>
          <w:rtl/>
          <w14:ligatures w14:val="none"/>
        </w:rPr>
        <w:t>الجعافرة وأبو جليل</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هذا الاتجاه من خلال تناولها لمفهوم القيادة الرشيقة</w:t>
      </w:r>
      <w:r w:rsidRPr="00FD7F4E">
        <w:rPr>
          <w:rFonts w:ascii="Sakkal Majalla" w:eastAsia="Times New Roman" w:hAnsi="Sakkal Majalla" w:cs="Sakkal Majalla"/>
          <w:sz w:val="28"/>
          <w:szCs w:val="28"/>
          <w14:ligatures w14:val="none"/>
        </w:rPr>
        <w:t xml:space="preserve"> (Agile Leadership)</w:t>
      </w:r>
      <w:r w:rsidRPr="00FD7F4E">
        <w:rPr>
          <w:rFonts w:ascii="Sakkal Majalla" w:eastAsia="Times New Roman" w:hAnsi="Sakkal Majalla" w:cs="Sakkal Majalla"/>
          <w:sz w:val="28"/>
          <w:szCs w:val="28"/>
          <w:rtl/>
          <w14:ligatures w14:val="none"/>
        </w:rPr>
        <w:t>، الذي يركز على المرونة والسرعة في اتخاذ القرار وتحسين جودة المنتج في المشاريع الريادية</w:t>
      </w:r>
      <w:r w:rsidRPr="00FD7F4E">
        <w:rPr>
          <w:rFonts w:ascii="Sakkal Majalla" w:eastAsia="Times New Roman" w:hAnsi="Sakkal Majalla" w:cs="Sakkal Majalla"/>
          <w:sz w:val="28"/>
          <w:szCs w:val="28"/>
          <w14:ligatures w14:val="none"/>
        </w:rPr>
        <w:t>.</w:t>
      </w:r>
    </w:p>
    <w:p w14:paraId="600A02E6"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كما ساهم التطور التكنولوجي في العقدين الأخيرين في نشوء أنماط جديدة من القيادة مثل </w:t>
      </w:r>
      <w:r w:rsidRPr="00FD7F4E">
        <w:rPr>
          <w:rFonts w:ascii="Sakkal Majalla" w:eastAsia="Times New Roman" w:hAnsi="Sakkal Majalla" w:cs="Sakkal Majalla"/>
          <w:b/>
          <w:bCs/>
          <w:sz w:val="28"/>
          <w:szCs w:val="28"/>
          <w:rtl/>
          <w14:ligatures w14:val="none"/>
        </w:rPr>
        <w:t>القيادة الرقمية</w:t>
      </w:r>
      <w:r w:rsidRPr="00FD7F4E">
        <w:rPr>
          <w:rFonts w:ascii="Sakkal Majalla" w:eastAsia="Times New Roman" w:hAnsi="Sakkal Majalla" w:cs="Sakkal Majalla"/>
          <w:b/>
          <w:bCs/>
          <w:sz w:val="28"/>
          <w:szCs w:val="28"/>
          <w14:ligatures w14:val="none"/>
        </w:rPr>
        <w:t xml:space="preserve"> (Digital Leadership)</w:t>
      </w:r>
      <w:r w:rsidRPr="00FD7F4E">
        <w:rPr>
          <w:rFonts w:ascii="Sakkal Majalla" w:eastAsia="Times New Roman" w:hAnsi="Sakkal Majalla" w:cs="Sakkal Majalla"/>
          <w:sz w:val="28"/>
          <w:szCs w:val="28"/>
          <w:rtl/>
          <w14:ligatures w14:val="none"/>
        </w:rPr>
        <w:t xml:space="preserve">، التي تناولتها </w:t>
      </w:r>
      <w:r w:rsidRPr="00FD7F4E">
        <w:rPr>
          <w:rFonts w:ascii="Sakkal Majalla" w:eastAsia="Times New Roman" w:hAnsi="Sakkal Majalla" w:cs="Sakkal Majalla"/>
          <w:b/>
          <w:bCs/>
          <w:sz w:val="28"/>
          <w:szCs w:val="28"/>
          <w:rtl/>
          <w14:ligatures w14:val="none"/>
        </w:rPr>
        <w:t>رابحي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w:t>
      </w:r>
      <w:r w:rsidRPr="00FD7F4E">
        <w:rPr>
          <w:rFonts w:ascii="Sakkal Majalla" w:eastAsia="Times New Roman" w:hAnsi="Sakkal Majalla" w:cs="Sakkal Majalla"/>
          <w:b/>
          <w:bCs/>
          <w:sz w:val="28"/>
          <w:szCs w:val="28"/>
          <w:rtl/>
          <w14:ligatures w14:val="none"/>
        </w:rPr>
        <w:t>داهينين</w:t>
      </w:r>
      <w:r w:rsidRPr="00FD7F4E">
        <w:rPr>
          <w:rFonts w:ascii="Sakkal Majalla" w:eastAsia="Times New Roman" w:hAnsi="Sakkal Majalla" w:cs="Sakkal Majalla"/>
          <w:b/>
          <w:bCs/>
          <w:sz w:val="28"/>
          <w:szCs w:val="28"/>
          <w14:ligatures w14:val="none"/>
        </w:rPr>
        <w:t xml:space="preserve">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باعتبارها استجابة طبيعية للتحول الرقمي في المؤسسات </w:t>
      </w:r>
      <w:r w:rsidRPr="00FD7F4E">
        <w:rPr>
          <w:rFonts w:ascii="Sakkal Majalla" w:eastAsia="Times New Roman" w:hAnsi="Sakkal Majalla" w:cs="Sakkal Majalla"/>
          <w:sz w:val="28"/>
          <w:szCs w:val="28"/>
          <w:rtl/>
          <w14:ligatures w14:val="none"/>
        </w:rPr>
        <w:lastRenderedPageBreak/>
        <w:t>والمشاريع الحديثة. ويعتمد هذا النمط على توظيف القدرات الرقمية والتواصل الافتراضي لتعزيز التعاون بين الفرق المتوزعة جغرافيًا، وهو ما أصبح ضروريًا في فعالية قيادة المشاريعالعابرة للحدود</w:t>
      </w:r>
      <w:r w:rsidRPr="00FD7F4E">
        <w:rPr>
          <w:rFonts w:ascii="Sakkal Majalla" w:eastAsia="Times New Roman" w:hAnsi="Sakkal Majalla" w:cs="Sakkal Majalla"/>
          <w:sz w:val="28"/>
          <w:szCs w:val="28"/>
          <w14:ligatures w14:val="none"/>
        </w:rPr>
        <w:t>.</w:t>
      </w:r>
    </w:p>
    <w:p w14:paraId="7B1E150E"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ويُلاحظ أن تطور مفهوم القيادة في المشاريع لم يكن فقط نتيجة التحول في الفكر الإداري، بل أيضًا نتيجة لتغير </w:t>
      </w:r>
      <w:r w:rsidRPr="00FD7F4E">
        <w:rPr>
          <w:rFonts w:ascii="Sakkal Majalla" w:eastAsia="Times New Roman" w:hAnsi="Sakkal Majalla" w:cs="Sakkal Majalla"/>
          <w:b/>
          <w:bCs/>
          <w:sz w:val="28"/>
          <w:szCs w:val="28"/>
          <w:rtl/>
          <w14:ligatures w14:val="none"/>
        </w:rPr>
        <w:t>دور قائد المشروع</w:t>
      </w:r>
      <w:r w:rsidRPr="00FD7F4E">
        <w:rPr>
          <w:rFonts w:ascii="Sakkal Majalla" w:eastAsia="Times New Roman" w:hAnsi="Sakkal Majalla" w:cs="Sakkal Majalla"/>
          <w:sz w:val="28"/>
          <w:szCs w:val="28"/>
          <w:rtl/>
          <w14:ligatures w14:val="none"/>
        </w:rPr>
        <w:t xml:space="preserve"> نفسه. فقد بيّن </w:t>
      </w:r>
      <w:r w:rsidRPr="00FD7F4E">
        <w:rPr>
          <w:rFonts w:ascii="Sakkal Majalla" w:eastAsia="Times New Roman" w:hAnsi="Sakkal Majalla" w:cs="Sakkal Majalla"/>
          <w:b/>
          <w:bCs/>
          <w:sz w:val="28"/>
          <w:szCs w:val="28"/>
          <w:rtl/>
          <w14:ligatures w14:val="none"/>
        </w:rPr>
        <w:t>القحطاني</w:t>
      </w:r>
      <w:r w:rsidRPr="00FD7F4E">
        <w:rPr>
          <w:rFonts w:ascii="Sakkal Majalla" w:eastAsia="Times New Roman" w:hAnsi="Sakkal Majalla" w:cs="Sakkal Majalla"/>
          <w:b/>
          <w:bCs/>
          <w:sz w:val="28"/>
          <w:szCs w:val="28"/>
          <w14:ligatures w14:val="none"/>
        </w:rPr>
        <w:t xml:space="preserve">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مدير المشروع لم يعد يُنظر إليه كمنسق فني، بل كقائد مؤثر يمتلك رؤية استراتيجية وقدرة على اتخاذ القرار في ظروف تتسم بعدم اليقين. وأوضح </w:t>
      </w:r>
      <w:r w:rsidRPr="00FD7F4E">
        <w:rPr>
          <w:rFonts w:ascii="Sakkal Majalla" w:eastAsia="Times New Roman" w:hAnsi="Sakkal Majalla" w:cs="Sakkal Majalla"/>
          <w:b/>
          <w:bCs/>
          <w:sz w:val="28"/>
          <w:szCs w:val="28"/>
          <w:rtl/>
          <w14:ligatures w14:val="none"/>
        </w:rPr>
        <w:t>جاسم والمعاضيدي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كفاءة القائد في المراحل المختلفة من دورة حياة المشروع تُعدّ محددًا أساسيًا لنجاحه، بدءًا من مرحلة التخطيط وحتى الإغلاق</w:t>
      </w:r>
      <w:r w:rsidRPr="00FD7F4E">
        <w:rPr>
          <w:rFonts w:ascii="Sakkal Majalla" w:eastAsia="Times New Roman" w:hAnsi="Sakkal Majalla" w:cs="Sakkal Majalla"/>
          <w:sz w:val="28"/>
          <w:szCs w:val="28"/>
          <w14:ligatures w14:val="none"/>
        </w:rPr>
        <w:t>.</w:t>
      </w:r>
    </w:p>
    <w:p w14:paraId="4C1AC2AE"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ومن الجدير بالذكر أن </w:t>
      </w:r>
      <w:r w:rsidRPr="00FD7F4E">
        <w:rPr>
          <w:rFonts w:ascii="Sakkal Majalla" w:eastAsia="Times New Roman" w:hAnsi="Sakkal Majalla" w:cs="Sakkal Majalla"/>
          <w:b/>
          <w:bCs/>
          <w:sz w:val="28"/>
          <w:szCs w:val="28"/>
          <w:rtl/>
          <w14:ligatures w14:val="none"/>
        </w:rPr>
        <w:t>زيادات</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w:t>
      </w:r>
      <w:r w:rsidRPr="00FD7F4E">
        <w:rPr>
          <w:rFonts w:ascii="Sakkal Majalla" w:eastAsia="Times New Roman" w:hAnsi="Sakkal Majalla" w:cs="Sakkal Majalla"/>
          <w:b/>
          <w:bCs/>
          <w:sz w:val="28"/>
          <w:szCs w:val="28"/>
          <w:rtl/>
          <w14:ligatures w14:val="none"/>
        </w:rPr>
        <w:t>عودة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أكدا أن قيادة المشاريع باتت اليوم تمثل تحوّلًا جوهريًا في الفكر الإداري، إذ لم تعد مقتصرة على الإشراف والتنظيم، بل أصبحت عملية تفاعلية تهدف إلى تمكين الأفراد وتحفيزهم، واستثمار المعرفة، وبناء فرق قادرة على تحقيق الأهداف في ظل بيئة متغيرة</w:t>
      </w:r>
      <w:r w:rsidRPr="00FD7F4E">
        <w:rPr>
          <w:rFonts w:ascii="Sakkal Majalla" w:eastAsia="Times New Roman" w:hAnsi="Sakkal Majalla" w:cs="Sakkal Majalla"/>
          <w:sz w:val="28"/>
          <w:szCs w:val="28"/>
          <w14:ligatures w14:val="none"/>
        </w:rPr>
        <w:t>.</w:t>
      </w:r>
    </w:p>
    <w:p w14:paraId="39AB6C2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وبناءً على ما سبق، يمكن القول إن مفهوم </w:t>
      </w:r>
      <w:r w:rsidRPr="00FD7F4E">
        <w:rPr>
          <w:rFonts w:ascii="Sakkal Majalla" w:eastAsia="Times New Roman" w:hAnsi="Sakkal Majalla" w:cs="Sakkal Majalla"/>
          <w:b/>
          <w:bCs/>
          <w:sz w:val="28"/>
          <w:szCs w:val="28"/>
          <w:rtl/>
          <w14:ligatures w14:val="none"/>
        </w:rPr>
        <w:t>قيادة المشاريع</w:t>
      </w:r>
      <w:r w:rsidRPr="00FD7F4E">
        <w:rPr>
          <w:rFonts w:ascii="Sakkal Majalla" w:eastAsia="Times New Roman" w:hAnsi="Sakkal Majalla" w:cs="Sakkal Majalla"/>
          <w:sz w:val="28"/>
          <w:szCs w:val="28"/>
          <w:rtl/>
          <w14:ligatures w14:val="none"/>
        </w:rPr>
        <w:t xml:space="preserve"> تطوّر من نموذج إداري تقليدي قائم على السيطرة والتنظيم إلى </w:t>
      </w:r>
      <w:r w:rsidRPr="00FD7F4E">
        <w:rPr>
          <w:rFonts w:ascii="Sakkal Majalla" w:eastAsia="Times New Roman" w:hAnsi="Sakkal Majalla" w:cs="Sakkal Majalla"/>
          <w:b/>
          <w:bCs/>
          <w:sz w:val="28"/>
          <w:szCs w:val="28"/>
          <w:rtl/>
          <w14:ligatures w14:val="none"/>
        </w:rPr>
        <w:t>نموذج قيادي استراتيجي</w:t>
      </w:r>
      <w:r w:rsidRPr="00FD7F4E">
        <w:rPr>
          <w:rFonts w:ascii="Sakkal Majalla" w:eastAsia="Times New Roman" w:hAnsi="Sakkal Majalla" w:cs="Sakkal Majalla"/>
          <w:sz w:val="28"/>
          <w:szCs w:val="28"/>
          <w:rtl/>
          <w14:ligatures w14:val="none"/>
        </w:rPr>
        <w:t xml:space="preserve"> يقوم على الإلهام، والتواصل، والتمكين، والتكيف مع المتغيرات. هذا التحول يعكس نضوج الفكر الإداري الحديث الذي يرى في قائد المشروع محورًا للتغيير والابتكار، وعنصرًا حاسمًا في تحقيق النجاح والاستدامة للمشروعات في مختلف القطاعات</w:t>
      </w:r>
      <w:r w:rsidRPr="00FD7F4E">
        <w:rPr>
          <w:rFonts w:ascii="Sakkal Majalla" w:eastAsia="Times New Roman" w:hAnsi="Sakkal Majalla" w:cs="Sakkal Majalla"/>
          <w:sz w:val="28"/>
          <w:szCs w:val="28"/>
          <w14:ligatures w14:val="none"/>
        </w:rPr>
        <w:t>.</w:t>
      </w:r>
    </w:p>
    <w:p w14:paraId="0060A69B"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16" w:name="_Toc213500177"/>
      <w:r w:rsidRPr="00FD7F4E">
        <w:rPr>
          <w:rFonts w:ascii="Sakkal Majalla" w:eastAsia="Times New Roman" w:hAnsi="Sakkal Majalla" w:cs="Sakkal Majalla"/>
          <w:b/>
          <w:bCs/>
          <w:sz w:val="28"/>
          <w:szCs w:val="28"/>
          <w14:ligatures w14:val="none"/>
        </w:rPr>
        <w:t xml:space="preserve">2-3 </w:t>
      </w:r>
      <w:r w:rsidRPr="00FD7F4E">
        <w:rPr>
          <w:rFonts w:ascii="Sakkal Majalla" w:eastAsia="Times New Roman" w:hAnsi="Sakkal Majalla" w:cs="Sakkal Majalla"/>
          <w:b/>
          <w:bCs/>
          <w:sz w:val="28"/>
          <w:szCs w:val="28"/>
          <w:rtl/>
          <w14:ligatures w14:val="none"/>
        </w:rPr>
        <w:t>تعريف قيادة المشاريع</w:t>
      </w:r>
      <w:bookmarkEnd w:id="16"/>
    </w:p>
    <w:p w14:paraId="16E42FA6"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تُعدّ </w:t>
      </w:r>
      <w:r w:rsidRPr="00FD7F4E">
        <w:rPr>
          <w:rFonts w:ascii="Sakkal Majalla" w:eastAsia="Times New Roman" w:hAnsi="Sakkal Majalla" w:cs="Sakkal Majalla"/>
          <w:b/>
          <w:bCs/>
          <w:sz w:val="28"/>
          <w:szCs w:val="28"/>
          <w:rtl/>
          <w14:ligatures w14:val="none"/>
        </w:rPr>
        <w:t>القيادة</w:t>
      </w:r>
      <w:r w:rsidRPr="00FD7F4E">
        <w:rPr>
          <w:rFonts w:ascii="Sakkal Majalla" w:eastAsia="Times New Roman" w:hAnsi="Sakkal Majalla" w:cs="Sakkal Majalla"/>
          <w:sz w:val="28"/>
          <w:szCs w:val="28"/>
          <w:rtl/>
          <w14:ligatures w14:val="none"/>
        </w:rPr>
        <w:t xml:space="preserve"> من المفاهيم المحورية في الفكر الإداري المعاصر، إذ تمثل الركيزة الأساسية التي تقوم عليها فعالية المنظمات والمشروعات في تحقيق أهدافها. ويُشتق مصطلح “القيادة” لغويًا من الجذر العربي قَادَ، أي تولّى التوجيه والإرشاد والتحريك نحو هدف محدد، وهي بذلك تعبّر عن </w:t>
      </w:r>
      <w:r w:rsidRPr="00FD7F4E">
        <w:rPr>
          <w:rFonts w:ascii="Sakkal Majalla" w:eastAsia="Times New Roman" w:hAnsi="Sakkal Majalla" w:cs="Sakkal Majalla"/>
          <w:b/>
          <w:bCs/>
          <w:sz w:val="28"/>
          <w:szCs w:val="28"/>
          <w:rtl/>
          <w14:ligatures w14:val="none"/>
        </w:rPr>
        <w:t>عملية التأثير في الآخرين</w:t>
      </w:r>
      <w:r w:rsidRPr="00FD7F4E">
        <w:rPr>
          <w:rFonts w:ascii="Sakkal Majalla" w:eastAsia="Times New Roman" w:hAnsi="Sakkal Majalla" w:cs="Sakkal Majalla"/>
          <w:sz w:val="28"/>
          <w:szCs w:val="28"/>
          <w:rtl/>
          <w14:ligatures w14:val="none"/>
        </w:rPr>
        <w:t xml:space="preserve"> لتحفيزهم على إنجاز مهام مشتركة وفق رؤية موحدة (عودة، 2022). أما في اللغة الإنجليزية، فإن مصطلح </w:t>
      </w:r>
      <w:r w:rsidRPr="00FD7F4E">
        <w:rPr>
          <w:rFonts w:ascii="Sakkal Majalla" w:eastAsia="Times New Roman" w:hAnsi="Sakkal Majalla" w:cs="Sakkal Majalla"/>
          <w:sz w:val="28"/>
          <w:szCs w:val="28"/>
          <w14:ligatures w14:val="none"/>
        </w:rPr>
        <w:t xml:space="preserve">Leadership </w:t>
      </w:r>
      <w:r w:rsidRPr="00FD7F4E">
        <w:rPr>
          <w:rFonts w:ascii="Sakkal Majalla" w:eastAsia="Times New Roman" w:hAnsi="Sakkal Majalla" w:cs="Sakkal Majalla"/>
          <w:sz w:val="28"/>
          <w:szCs w:val="28"/>
          <w:rtl/>
          <w14:ligatures w14:val="none"/>
        </w:rPr>
        <w:t>يُشير إلى القدرة على التأثير في سلوك الأفراد وتوجيههم نحو تحقيق غايات تنظيمية، بما يعكس التفاعل الإنساني بين القائد وأعضاء فريقه (هرونة، 2010)</w:t>
      </w:r>
      <w:r w:rsidRPr="00FD7F4E">
        <w:rPr>
          <w:rFonts w:ascii="Sakkal Majalla" w:eastAsia="Times New Roman" w:hAnsi="Sakkal Majalla" w:cs="Sakkal Majalla"/>
          <w:sz w:val="28"/>
          <w:szCs w:val="28"/>
          <w14:ligatures w14:val="none"/>
        </w:rPr>
        <w:t>.</w:t>
      </w:r>
    </w:p>
    <w:p w14:paraId="4B04B4A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أما من حيث </w:t>
      </w:r>
      <w:r w:rsidRPr="00FD7F4E">
        <w:rPr>
          <w:rFonts w:ascii="Sakkal Majalla" w:eastAsia="Times New Roman" w:hAnsi="Sakkal Majalla" w:cs="Sakkal Majalla"/>
          <w:b/>
          <w:bCs/>
          <w:sz w:val="28"/>
          <w:szCs w:val="28"/>
          <w:rtl/>
          <w14:ligatures w14:val="none"/>
        </w:rPr>
        <w:t>المفهوم الإداري</w:t>
      </w:r>
      <w:r w:rsidRPr="00FD7F4E">
        <w:rPr>
          <w:rFonts w:ascii="Sakkal Majalla" w:eastAsia="Times New Roman" w:hAnsi="Sakkal Majalla" w:cs="Sakkal Majalla"/>
          <w:sz w:val="28"/>
          <w:szCs w:val="28"/>
          <w:rtl/>
          <w14:ligatures w14:val="none"/>
        </w:rPr>
        <w:t xml:space="preserve">، فتعرّف القيادة بأنها القدرة على توجيه الأفراد والجماعات نحو تحقيق الأهداف من خلال التأثير الإيجابي والتحفيز المستمر (الدحدوح، 2018). ويضيف </w:t>
      </w:r>
      <w:r w:rsidRPr="00FD7F4E">
        <w:rPr>
          <w:rFonts w:ascii="Sakkal Majalla" w:eastAsia="Times New Roman" w:hAnsi="Sakkal Majalla" w:cs="Sakkal Majalla"/>
          <w:b/>
          <w:bCs/>
          <w:sz w:val="28"/>
          <w:szCs w:val="28"/>
          <w:rtl/>
          <w14:ligatures w14:val="none"/>
        </w:rPr>
        <w:t>العايدي وبحر</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القيادة لا تقتصر على السلطة الرسمية، بل تشمل المهارات السلوكية والعلاقات الإنسانية التي تمكّن القائد من تحقيق التعاون والالتزام داخل بيئة العمل. وتُبرز </w:t>
      </w:r>
      <w:r w:rsidRPr="00FD7F4E">
        <w:rPr>
          <w:rFonts w:ascii="Sakkal Majalla" w:eastAsia="Times New Roman" w:hAnsi="Sakkal Majalla" w:cs="Sakkal Majalla"/>
          <w:b/>
          <w:bCs/>
          <w:sz w:val="28"/>
          <w:szCs w:val="28"/>
          <w:rtl/>
          <w14:ligatures w14:val="none"/>
        </w:rPr>
        <w:t>رابحي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في العصر الرقمي أصبحت عملية تشاركية تعتمد على المرونة في التواصل والقدرة على استيعاب التغيرات التكنولوجية والإدارية المتسارعة</w:t>
      </w:r>
      <w:r w:rsidRPr="00FD7F4E">
        <w:rPr>
          <w:rFonts w:ascii="Sakkal Majalla" w:eastAsia="Times New Roman" w:hAnsi="Sakkal Majalla" w:cs="Sakkal Majalla"/>
          <w:sz w:val="28"/>
          <w:szCs w:val="28"/>
          <w14:ligatures w14:val="none"/>
        </w:rPr>
        <w:t>.</w:t>
      </w:r>
    </w:p>
    <w:p w14:paraId="0E92EEC6"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سياق المشاريع تحديدًا، تُعرّف </w:t>
      </w:r>
      <w:r w:rsidRPr="00FD7F4E">
        <w:rPr>
          <w:rFonts w:ascii="Sakkal Majalla" w:eastAsia="Times New Roman" w:hAnsi="Sakkal Majalla" w:cs="Sakkal Majalla"/>
          <w:b/>
          <w:bCs/>
          <w:sz w:val="28"/>
          <w:szCs w:val="28"/>
          <w:rtl/>
          <w14:ligatures w14:val="none"/>
        </w:rPr>
        <w:t>قيادة المشاريع</w:t>
      </w:r>
      <w:r w:rsidRPr="00FD7F4E">
        <w:rPr>
          <w:rFonts w:ascii="Sakkal Majalla" w:eastAsia="Times New Roman" w:hAnsi="Sakkal Majalla" w:cs="Sakkal Majalla"/>
          <w:sz w:val="28"/>
          <w:szCs w:val="28"/>
          <w:rtl/>
          <w14:ligatures w14:val="none"/>
        </w:rPr>
        <w:t xml:space="preserve"> بأنها القدرة على توجيه فرق العمل وإدارة الموارد البشرية والمادية لتحقيق أهداف المشروع بكفاءة ضمن القيود الزمنية والمالية المحددة (جاسم والمعاضيدي، 2022). ويرى </w:t>
      </w:r>
      <w:r w:rsidRPr="00FD7F4E">
        <w:rPr>
          <w:rFonts w:ascii="Sakkal Majalla" w:eastAsia="Times New Roman" w:hAnsi="Sakkal Majalla" w:cs="Sakkal Majalla"/>
          <w:b/>
          <w:bCs/>
          <w:sz w:val="28"/>
          <w:szCs w:val="28"/>
          <w:rtl/>
          <w14:ligatures w14:val="none"/>
        </w:rPr>
        <w:t>الزعبي وأبو زيد</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قائد المشروع هو الشخص الذي يمتلك رؤية واضحة، ويترجمها إلى خطة تنفيذية من خلال التحفيز، والتنسيق، والرقابة، واتخاذ القرار في ظل بيئة تتسم بالتعقيد وعدم اليقين</w:t>
      </w:r>
      <w:r w:rsidRPr="00FD7F4E">
        <w:rPr>
          <w:rFonts w:ascii="Sakkal Majalla" w:eastAsia="Times New Roman" w:hAnsi="Sakkal Majalla" w:cs="Sakkal Majalla"/>
          <w:sz w:val="28"/>
          <w:szCs w:val="28"/>
          <w14:ligatures w14:val="none"/>
        </w:rPr>
        <w:t>.</w:t>
      </w:r>
    </w:p>
    <w:p w14:paraId="35DEDCE6"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ويُميز </w:t>
      </w:r>
      <w:r w:rsidRPr="00FD7F4E">
        <w:rPr>
          <w:rFonts w:ascii="Sakkal Majalla" w:eastAsia="Times New Roman" w:hAnsi="Sakkal Majalla" w:cs="Sakkal Majalla"/>
          <w:b/>
          <w:bCs/>
          <w:sz w:val="28"/>
          <w:szCs w:val="28"/>
          <w:rtl/>
          <w14:ligatures w14:val="none"/>
        </w:rPr>
        <w:t>زيادات</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بين القيادة العامة والقيادة في المشاريع؛ فالأولى تركز على الإدارة المستمرة للأفراد داخل هيكل تنظيمي ثابت، بينما الثانية تقوم على </w:t>
      </w:r>
      <w:r w:rsidRPr="00FD7F4E">
        <w:rPr>
          <w:rFonts w:ascii="Sakkal Majalla" w:eastAsia="Times New Roman" w:hAnsi="Sakkal Majalla" w:cs="Sakkal Majalla"/>
          <w:b/>
          <w:bCs/>
          <w:sz w:val="28"/>
          <w:szCs w:val="28"/>
          <w:rtl/>
          <w14:ligatures w14:val="none"/>
        </w:rPr>
        <w:t>إدارة فرق مؤقتة</w:t>
      </w:r>
      <w:r w:rsidRPr="00FD7F4E">
        <w:rPr>
          <w:rFonts w:ascii="Sakkal Majalla" w:eastAsia="Times New Roman" w:hAnsi="Sakkal Majalla" w:cs="Sakkal Majalla"/>
          <w:sz w:val="28"/>
          <w:szCs w:val="28"/>
          <w:rtl/>
          <w14:ligatures w14:val="none"/>
        </w:rPr>
        <w:t xml:space="preserve"> تتشكل لتحقيق هدف محدد خلال فترة زمنية معينة. وهذا يجعل قيادة المشاريع أكثر تعقيدًا، لأنها تتطلب مهارات متعددة تشمل التواصل، وإدارة المخاطر، وحل المشكلات، وبناء الثقة داخل فرق متعددة التخصصات</w:t>
      </w:r>
      <w:r w:rsidRPr="00FD7F4E">
        <w:rPr>
          <w:rFonts w:ascii="Sakkal Majalla" w:eastAsia="Times New Roman" w:hAnsi="Sakkal Majalla" w:cs="Sakkal Majalla"/>
          <w:sz w:val="28"/>
          <w:szCs w:val="28"/>
          <w14:ligatures w14:val="none"/>
        </w:rPr>
        <w:t>.</w:t>
      </w:r>
    </w:p>
    <w:p w14:paraId="41CD3B8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كما يشير </w:t>
      </w:r>
      <w:r w:rsidRPr="00FD7F4E">
        <w:rPr>
          <w:rFonts w:ascii="Sakkal Majalla" w:eastAsia="Times New Roman" w:hAnsi="Sakkal Majalla" w:cs="Sakkal Majalla"/>
          <w:b/>
          <w:bCs/>
          <w:sz w:val="28"/>
          <w:szCs w:val="28"/>
          <w:rtl/>
          <w14:ligatures w14:val="none"/>
        </w:rPr>
        <w:t>العجمي والقعيد</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قيادة المشاريع تختلف عن الإدارة التقليدية بكونها تركز على التأثير الإنساني أكثر من الرقابة الهيكلية، فالقائد هنا يلعب دور “المحفز” الذي يوحّد الجهود ويُسهم في رفع كفاءة الأداء التنظيمي من خلال تمكين الأفراد وتشجيع الابتكار. بينما أكد </w:t>
      </w:r>
      <w:r w:rsidRPr="00FD7F4E">
        <w:rPr>
          <w:rFonts w:ascii="Sakkal Majalla" w:eastAsia="Times New Roman" w:hAnsi="Sakkal Majalla" w:cs="Sakkal Majalla"/>
          <w:b/>
          <w:bCs/>
          <w:sz w:val="28"/>
          <w:szCs w:val="28"/>
          <w14:ligatures w14:val="none"/>
        </w:rPr>
        <w:t xml:space="preserve">Mahmoud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Saad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التحويلية في المشاريع تُعدّ من أهم الأنماط القيادية، لأنها تدمج بين الرؤية الاستراتيجية والتحفيز النفسي لأعضاء الفريق بما يعزز النجاح العام للمشروع</w:t>
      </w:r>
      <w:r w:rsidRPr="00FD7F4E">
        <w:rPr>
          <w:rFonts w:ascii="Sakkal Majalla" w:eastAsia="Times New Roman" w:hAnsi="Sakkal Majalla" w:cs="Sakkal Majalla"/>
          <w:sz w:val="28"/>
          <w:szCs w:val="28"/>
          <w14:ligatures w14:val="none"/>
        </w:rPr>
        <w:t>.</w:t>
      </w:r>
    </w:p>
    <w:p w14:paraId="7971409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إطار الدراسات التطبيقية، يرى </w:t>
      </w:r>
      <w:r w:rsidRPr="00FD7F4E">
        <w:rPr>
          <w:rFonts w:ascii="Sakkal Majalla" w:eastAsia="Times New Roman" w:hAnsi="Sakkal Majalla" w:cs="Sakkal Majalla"/>
          <w:b/>
          <w:bCs/>
          <w:sz w:val="28"/>
          <w:szCs w:val="28"/>
          <w14:ligatures w14:val="none"/>
        </w:rPr>
        <w:t xml:space="preserve">Abū Shannār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Ḥiyāṣāt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قائد المشروع الفعّال هو الذي يجمع بين الكفاءة الفنية والمهارة العاطفية في التعامل مع فريقه، بحيث يستطيع إدارة المواقف المعقدة والتعامل مع الضغوط التشغيلية دون </w:t>
      </w:r>
      <w:r w:rsidRPr="00FD7F4E">
        <w:rPr>
          <w:rFonts w:ascii="Sakkal Majalla" w:eastAsia="Times New Roman" w:hAnsi="Sakkal Majalla" w:cs="Sakkal Majalla"/>
          <w:sz w:val="28"/>
          <w:szCs w:val="28"/>
          <w:rtl/>
          <w14:ligatures w14:val="none"/>
        </w:rPr>
        <w:lastRenderedPageBreak/>
        <w:t xml:space="preserve">فقدان السيطرة أو الانسجام. أما </w:t>
      </w:r>
      <w:r w:rsidRPr="00FD7F4E">
        <w:rPr>
          <w:rFonts w:ascii="Sakkal Majalla" w:eastAsia="Times New Roman" w:hAnsi="Sakkal Majalla" w:cs="Sakkal Majalla"/>
          <w:b/>
          <w:bCs/>
          <w:sz w:val="28"/>
          <w:szCs w:val="28"/>
          <w14:ligatures w14:val="none"/>
        </w:rPr>
        <w:t xml:space="preserve">al-Maghrabī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al-Sharabātī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فيؤكدان أن القائد الناجح هو من يُكيّف أسلوبه القيادي وفق المرحلة الزمنية للمشروع، إذ تختلف طبيعة القيادة في مرحلة التخطيط عنها في مرحلة التنفيذ أو الإغلاق</w:t>
      </w:r>
      <w:r w:rsidRPr="00FD7F4E">
        <w:rPr>
          <w:rFonts w:ascii="Sakkal Majalla" w:eastAsia="Times New Roman" w:hAnsi="Sakkal Majalla" w:cs="Sakkal Majalla"/>
          <w:sz w:val="28"/>
          <w:szCs w:val="28"/>
          <w14:ligatures w14:val="none"/>
        </w:rPr>
        <w:t>.</w:t>
      </w:r>
    </w:p>
    <w:p w14:paraId="08C7FAE9"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وعليه، يمكن صياغة </w:t>
      </w:r>
      <w:r w:rsidRPr="00FD7F4E">
        <w:rPr>
          <w:rFonts w:ascii="Sakkal Majalla" w:eastAsia="Times New Roman" w:hAnsi="Sakkal Majalla" w:cs="Sakkal Majalla"/>
          <w:b/>
          <w:bCs/>
          <w:sz w:val="28"/>
          <w:szCs w:val="28"/>
          <w:rtl/>
          <w14:ligatures w14:val="none"/>
        </w:rPr>
        <w:t>التعريف الإجرائي</w:t>
      </w:r>
      <w:r w:rsidRPr="00FD7F4E">
        <w:rPr>
          <w:rFonts w:ascii="Sakkal Majalla" w:eastAsia="Times New Roman" w:hAnsi="Sakkal Majalla" w:cs="Sakkal Majalla"/>
          <w:sz w:val="28"/>
          <w:szCs w:val="28"/>
          <w:rtl/>
          <w14:ligatures w14:val="none"/>
        </w:rPr>
        <w:t xml:space="preserve"> لقيادة المشاريع في هذه الدراسة على النحو الآتي</w:t>
      </w:r>
      <w:r w:rsidRPr="00FD7F4E">
        <w:rPr>
          <w:rFonts w:ascii="Sakkal Majalla" w:eastAsia="Times New Roman" w:hAnsi="Sakkal Majalla" w:cs="Sakkal Majalla"/>
          <w:sz w:val="28"/>
          <w:szCs w:val="28"/>
          <w14:ligatures w14:val="none"/>
        </w:rPr>
        <w:t>:</w:t>
      </w:r>
    </w:p>
    <w:p w14:paraId="7AF18180"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قيادة المشاريع</w:t>
      </w:r>
      <w:r w:rsidRPr="00FD7F4E">
        <w:rPr>
          <w:rFonts w:ascii="Sakkal Majalla" w:eastAsia="Times New Roman" w:hAnsi="Sakkal Majalla" w:cs="Sakkal Majalla"/>
          <w:sz w:val="28"/>
          <w:szCs w:val="28"/>
          <w:rtl/>
          <w14:ligatures w14:val="none"/>
        </w:rPr>
        <w:t xml:space="preserve"> هي عملية توجيه وتنسيق وتفعيل الموارد البشرية والمادية داخل المشروع، من خلال التأثير والتحفيز والتمكين، بما يضمن تحقيق الأهداف المحددة بكفاءة وجودة واستدامة، ضمن بيئة ديناميكية تتسم بالتغيير والمخاطر والتحديات التنظيمية</w:t>
      </w:r>
      <w:r w:rsidRPr="00FD7F4E">
        <w:rPr>
          <w:rFonts w:ascii="Sakkal Majalla" w:eastAsia="Times New Roman" w:hAnsi="Sakkal Majalla" w:cs="Sakkal Majalla"/>
          <w:sz w:val="28"/>
          <w:szCs w:val="28"/>
          <w14:ligatures w14:val="none"/>
        </w:rPr>
        <w:t>.</w:t>
      </w:r>
    </w:p>
    <w:p w14:paraId="1E0208E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ويُعتمد هذا التعريف في الدراسة الحالية لكونه يجمع بين المنظورين الإداري والسلوكي، ويركز على القيادة بوصفها </w:t>
      </w:r>
      <w:r w:rsidRPr="00FD7F4E">
        <w:rPr>
          <w:rFonts w:ascii="Sakkal Majalla" w:eastAsia="Times New Roman" w:hAnsi="Sakkal Majalla" w:cs="Sakkal Majalla"/>
          <w:b/>
          <w:bCs/>
          <w:sz w:val="28"/>
          <w:szCs w:val="28"/>
          <w:rtl/>
          <w14:ligatures w14:val="none"/>
        </w:rPr>
        <w:t>عملية ديناميكية</w:t>
      </w:r>
      <w:r w:rsidRPr="00FD7F4E">
        <w:rPr>
          <w:rFonts w:ascii="Sakkal Majalla" w:eastAsia="Times New Roman" w:hAnsi="Sakkal Majalla" w:cs="Sakkal Majalla"/>
          <w:sz w:val="28"/>
          <w:szCs w:val="28"/>
          <w:rtl/>
          <w14:ligatures w14:val="none"/>
        </w:rPr>
        <w:t xml:space="preserve"> لا تنحصر في اتخاذ القرار فقط، بل تمتد لتشمل بناء فرق العمل، وتحفيز الأفراد، وإدارة التفاعل الإنساني بما يتوافق مع متطلبات فعالية قيادة المشاريعالحديثة في قطاع الأعمال السعودي</w:t>
      </w:r>
      <w:r w:rsidRPr="00FD7F4E">
        <w:rPr>
          <w:rFonts w:ascii="Sakkal Majalla" w:eastAsia="Times New Roman" w:hAnsi="Sakkal Majalla" w:cs="Sakkal Majalla"/>
          <w:sz w:val="28"/>
          <w:szCs w:val="28"/>
          <w14:ligatures w14:val="none"/>
        </w:rPr>
        <w:t>.</w:t>
      </w:r>
    </w:p>
    <w:p w14:paraId="4F1D6EFF"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17" w:name="_Toc213500178"/>
      <w:r w:rsidRPr="00FD7F4E">
        <w:rPr>
          <w:rFonts w:ascii="Sakkal Majalla" w:eastAsia="Times New Roman" w:hAnsi="Sakkal Majalla" w:cs="Sakkal Majalla"/>
          <w:b/>
          <w:bCs/>
          <w:sz w:val="28"/>
          <w:szCs w:val="28"/>
          <w14:ligatures w14:val="none"/>
        </w:rPr>
        <w:t xml:space="preserve">2-4 </w:t>
      </w:r>
      <w:r w:rsidRPr="00FD7F4E">
        <w:rPr>
          <w:rFonts w:ascii="Sakkal Majalla" w:eastAsia="Times New Roman" w:hAnsi="Sakkal Majalla" w:cs="Sakkal Majalla"/>
          <w:b/>
          <w:bCs/>
          <w:sz w:val="28"/>
          <w:szCs w:val="28"/>
          <w:rtl/>
          <w14:ligatures w14:val="none"/>
        </w:rPr>
        <w:t>أهمية قيادة المشاريع في بيئة العمل</w:t>
      </w:r>
      <w:bookmarkEnd w:id="17"/>
    </w:p>
    <w:p w14:paraId="373812F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تُعدّ القيادة من أهم العناصر التي تحدد مدى نجاح أو فشل المشروع في بيئة العمل الحديثة، إذ تمثل الإطار الذي يُوجّه من خلاله الفريق نحو تحقيق الأهداف بكفاءة وفاعلية. فهي ليست مجرد وظيفة إشرافية، بل عملية متكاملة تشمل </w:t>
      </w:r>
      <w:r w:rsidRPr="00FD7F4E">
        <w:rPr>
          <w:rFonts w:ascii="Sakkal Majalla" w:eastAsia="Times New Roman" w:hAnsi="Sakkal Majalla" w:cs="Sakkal Majalla"/>
          <w:b/>
          <w:bCs/>
          <w:sz w:val="28"/>
          <w:szCs w:val="28"/>
          <w:rtl/>
          <w14:ligatures w14:val="none"/>
        </w:rPr>
        <w:t>التخطيط، والتنفيذ، والمتابعة، والتحفيز، والتقييم</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يرى </w:t>
      </w:r>
      <w:r w:rsidRPr="00FD7F4E">
        <w:rPr>
          <w:rFonts w:ascii="Sakkal Majalla" w:eastAsia="Times New Roman" w:hAnsi="Sakkal Majalla" w:cs="Sakkal Majalla"/>
          <w:b/>
          <w:bCs/>
          <w:sz w:val="28"/>
          <w:szCs w:val="28"/>
          <w:rtl/>
          <w14:ligatures w14:val="none"/>
        </w:rPr>
        <w:t>عودة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قيادة المشاريع تمثل “العقل المدبر” الذي ينسق بين مختلف الوحدات والموارد، ويعمل على تحقيق الانسجام بين الأنشطة لضمان تنفيذ الخطة الاستراتيجية ضمن الوقت والتكلفة المحددين</w:t>
      </w:r>
      <w:r w:rsidRPr="00FD7F4E">
        <w:rPr>
          <w:rFonts w:ascii="Sakkal Majalla" w:eastAsia="Times New Roman" w:hAnsi="Sakkal Majalla" w:cs="Sakkal Majalla"/>
          <w:sz w:val="28"/>
          <w:szCs w:val="28"/>
          <w14:ligatures w14:val="none"/>
        </w:rPr>
        <w:t>.</w:t>
      </w:r>
    </w:p>
    <w:p w14:paraId="7D3D5264"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يؤكد </w:t>
      </w:r>
      <w:r w:rsidRPr="00FD7F4E">
        <w:rPr>
          <w:rFonts w:ascii="Sakkal Majalla" w:eastAsia="Times New Roman" w:hAnsi="Sakkal Majalla" w:cs="Sakkal Majalla"/>
          <w:b/>
          <w:bCs/>
          <w:sz w:val="28"/>
          <w:szCs w:val="28"/>
          <w:rtl/>
          <w14:ligatures w14:val="none"/>
        </w:rPr>
        <w:t>هرونة</w:t>
      </w:r>
      <w:r w:rsidRPr="00FD7F4E">
        <w:rPr>
          <w:rFonts w:ascii="Sakkal Majalla" w:eastAsia="Times New Roman" w:hAnsi="Sakkal Majalla" w:cs="Sakkal Majalla"/>
          <w:b/>
          <w:bCs/>
          <w:sz w:val="28"/>
          <w:szCs w:val="28"/>
          <w14:ligatures w14:val="none"/>
        </w:rPr>
        <w:t xml:space="preserve"> (2010)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القيادة الفاعلة تُعدّ الركيزة الأساسية في جميع مراحل دورة حياة المشروع، بدءًا من مرحلة التصميم والتخطيط وحتى مرحلة الإغلاق والتقييم النهائي، حيث تسهم في ضمان وضوح الأهداف، وتحديد الأولويات، وتوزيع المهام بشكل عادل. أما </w:t>
      </w:r>
      <w:r w:rsidRPr="00FD7F4E">
        <w:rPr>
          <w:rFonts w:ascii="Sakkal Majalla" w:eastAsia="Times New Roman" w:hAnsi="Sakkal Majalla" w:cs="Sakkal Majalla"/>
          <w:b/>
          <w:bCs/>
          <w:sz w:val="28"/>
          <w:szCs w:val="28"/>
          <w:rtl/>
          <w14:ligatures w14:val="none"/>
        </w:rPr>
        <w:t>الدغيم والشعار</w:t>
      </w:r>
      <w:r w:rsidRPr="00FD7F4E">
        <w:rPr>
          <w:rFonts w:ascii="Sakkal Majalla" w:eastAsia="Times New Roman" w:hAnsi="Sakkal Majalla" w:cs="Sakkal Majalla"/>
          <w:b/>
          <w:bCs/>
          <w:sz w:val="28"/>
          <w:szCs w:val="28"/>
          <w14:ligatures w14:val="none"/>
        </w:rPr>
        <w:t xml:space="preserve">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فقد أشارا إلى أن القائد الإداري الناجح في المشاريع لا يكتفي بتطبيق الأدوات </w:t>
      </w:r>
      <w:r w:rsidRPr="00FD7F4E">
        <w:rPr>
          <w:rFonts w:ascii="Sakkal Majalla" w:eastAsia="Times New Roman" w:hAnsi="Sakkal Majalla" w:cs="Sakkal Majalla"/>
          <w:sz w:val="28"/>
          <w:szCs w:val="28"/>
          <w:rtl/>
          <w14:ligatures w14:val="none"/>
        </w:rPr>
        <w:lastRenderedPageBreak/>
        <w:t>الفنية للإدارة، بل يستخدم مهاراته في التواصل والتأثير لخلق بيئة عمل إيجابية تُحفّز الأداء الجماعي وتُقلّل من احتمالية الفشل التنظيمي</w:t>
      </w:r>
      <w:r w:rsidRPr="00FD7F4E">
        <w:rPr>
          <w:rFonts w:ascii="Sakkal Majalla" w:eastAsia="Times New Roman" w:hAnsi="Sakkal Majalla" w:cs="Sakkal Majalla"/>
          <w:sz w:val="28"/>
          <w:szCs w:val="28"/>
          <w14:ligatures w14:val="none"/>
        </w:rPr>
        <w:t>.</w:t>
      </w:r>
    </w:p>
    <w:p w14:paraId="348EC86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دراسة </w:t>
      </w:r>
      <w:r w:rsidRPr="00FD7F4E">
        <w:rPr>
          <w:rFonts w:ascii="Sakkal Majalla" w:eastAsia="Times New Roman" w:hAnsi="Sakkal Majalla" w:cs="Sakkal Majalla"/>
          <w:b/>
          <w:bCs/>
          <w:sz w:val="28"/>
          <w:szCs w:val="28"/>
          <w:rtl/>
          <w14:ligatures w14:val="none"/>
        </w:rPr>
        <w:t>الزعبي وأبو زيد</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تبيّن أن الكفاءات القيادية للمديرين في المشاريع الإنشائية تمثل عاملاً حاسمًا في تحقيق النجاح، إذ تؤثر بشكل مباشر على جودة التنفيذ، والالتزام بالجداول الزمنية، وتقليل معدلات الخطأ. وأوضحت الدراسة أن القائد الذي يتّسم بالمرونة والقدرة على اتخاذ القرار السريع يتمكن من معالجة التحديات الميدانية بفعالية أكبر، مقارنةً بالقائد التقليدي الذي يعتمد على المركزية والرقابة الصارمة</w:t>
      </w:r>
      <w:r w:rsidRPr="00FD7F4E">
        <w:rPr>
          <w:rFonts w:ascii="Sakkal Majalla" w:eastAsia="Times New Roman" w:hAnsi="Sakkal Majalla" w:cs="Sakkal Majalla"/>
          <w:sz w:val="28"/>
          <w:szCs w:val="28"/>
          <w14:ligatures w14:val="none"/>
        </w:rPr>
        <w:t>.</w:t>
      </w:r>
    </w:p>
    <w:p w14:paraId="64AAFDD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من جانب آخر، يرى </w:t>
      </w:r>
      <w:r w:rsidRPr="00FD7F4E">
        <w:rPr>
          <w:rFonts w:ascii="Sakkal Majalla" w:eastAsia="Times New Roman" w:hAnsi="Sakkal Majalla" w:cs="Sakkal Majalla"/>
          <w:b/>
          <w:bCs/>
          <w:sz w:val="28"/>
          <w:szCs w:val="28"/>
          <w:rtl/>
          <w14:ligatures w14:val="none"/>
        </w:rPr>
        <w:t>جاسم والمعاضيدي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القيادة تُمثّل الأداة التي تضمن التكامل بين عناصر المشروع المختلفة – من بشرية، ومالية، وتقنية – بحيث تعمل جميعها ضمن رؤية واحدة. فالقائد الناجح هو من يستطيع تنسيق الجهود وتوظيف المهارات لتحقيق التوازن بين جودة المنتج وتكلفة الإنجاز. وتؤكد </w:t>
      </w:r>
      <w:r w:rsidRPr="00FD7F4E">
        <w:rPr>
          <w:rFonts w:ascii="Sakkal Majalla" w:eastAsia="Times New Roman" w:hAnsi="Sakkal Majalla" w:cs="Sakkal Majalla"/>
          <w:b/>
          <w:bCs/>
          <w:sz w:val="28"/>
          <w:szCs w:val="28"/>
          <w:rtl/>
          <w14:ligatures w14:val="none"/>
        </w:rPr>
        <w:t>رابحي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الرقمية باتت تلعب دورًا متناميًا في فعالية قيادة المشاريعالحديثة، إذ تُسهم في تسهيل المتابعة الآنية للأداء، وتحسين التواصل بين الفرق الموزعة مكانيًا، مما يعزز القدرة على اتخاذ قرارات دقيقة وفي الوقت المناسب</w:t>
      </w:r>
      <w:r w:rsidRPr="00FD7F4E">
        <w:rPr>
          <w:rFonts w:ascii="Sakkal Majalla" w:eastAsia="Times New Roman" w:hAnsi="Sakkal Majalla" w:cs="Sakkal Majalla"/>
          <w:sz w:val="28"/>
          <w:szCs w:val="28"/>
          <w14:ligatures w14:val="none"/>
        </w:rPr>
        <w:t>.</w:t>
      </w:r>
    </w:p>
    <w:p w14:paraId="0ED92CE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ويُبرز </w:t>
      </w:r>
      <w:r w:rsidRPr="00FD7F4E">
        <w:rPr>
          <w:rFonts w:ascii="Sakkal Majalla" w:eastAsia="Times New Roman" w:hAnsi="Sakkal Majalla" w:cs="Sakkal Majalla"/>
          <w:b/>
          <w:bCs/>
          <w:sz w:val="28"/>
          <w:szCs w:val="28"/>
          <w:rtl/>
          <w14:ligatures w14:val="none"/>
        </w:rPr>
        <w:t>زيادات</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أهمية القيادة في توجيه التحول المؤسسي من “إدارة الخدمات” إلى “قيادة التنمية”، من خلال بناء رؤية استراتيجية وتحويلها إلى خطط تنفيذية متكاملة، تعتمد على فرق عمل مؤهلة ومتعاونة. أما </w:t>
      </w:r>
      <w:r w:rsidRPr="00FD7F4E">
        <w:rPr>
          <w:rFonts w:ascii="Sakkal Majalla" w:eastAsia="Times New Roman" w:hAnsi="Sakkal Majalla" w:cs="Sakkal Majalla"/>
          <w:b/>
          <w:bCs/>
          <w:sz w:val="28"/>
          <w:szCs w:val="28"/>
          <w:rtl/>
          <w14:ligatures w14:val="none"/>
        </w:rPr>
        <w:t>العجمي والقعيد</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فقد شددا على أن القيادة الاستراتيجية تُسهم في ربط فعالية قيادة المشاريعبالأهداف الكبرى للمؤسسة، من خلال التركيز على الإبداع وتبادل المعرفة بين أعضاء الفريق</w:t>
      </w:r>
      <w:r w:rsidRPr="00FD7F4E">
        <w:rPr>
          <w:rFonts w:ascii="Sakkal Majalla" w:eastAsia="Times New Roman" w:hAnsi="Sakkal Majalla" w:cs="Sakkal Majalla"/>
          <w:sz w:val="28"/>
          <w:szCs w:val="28"/>
          <w14:ligatures w14:val="none"/>
        </w:rPr>
        <w:t>.</w:t>
      </w:r>
    </w:p>
    <w:p w14:paraId="3C9D3153"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كما أكدت دراسة </w:t>
      </w:r>
      <w:r w:rsidRPr="00FD7F4E">
        <w:rPr>
          <w:rFonts w:ascii="Sakkal Majalla" w:eastAsia="Times New Roman" w:hAnsi="Sakkal Majalla" w:cs="Sakkal Majalla"/>
          <w:b/>
          <w:bCs/>
          <w:sz w:val="28"/>
          <w:szCs w:val="28"/>
          <w:rtl/>
          <w14:ligatures w14:val="none"/>
        </w:rPr>
        <w:t>النعيمات وأبو زيد</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القيادة التحويلية تُمثل أحد أهم العوامل التي تفسر نجاح فرق المشاريع، حيث تسهم في رفع مستوى التعاون، وبناء الثقة، وتحفيز الأفراد على تجاوز التحديات. وفي السياق ذاته، أشار </w:t>
      </w:r>
      <w:r w:rsidRPr="00FD7F4E">
        <w:rPr>
          <w:rFonts w:ascii="Sakkal Majalla" w:eastAsia="Times New Roman" w:hAnsi="Sakkal Majalla" w:cs="Sakkal Majalla"/>
          <w:b/>
          <w:bCs/>
          <w:sz w:val="28"/>
          <w:szCs w:val="28"/>
          <w:rtl/>
          <w14:ligatures w14:val="none"/>
        </w:rPr>
        <w:t>الجعافرة وأبو جليل</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تبني أساليب القيادة المرنة</w:t>
      </w:r>
      <w:r w:rsidRPr="00FD7F4E">
        <w:rPr>
          <w:rFonts w:ascii="Sakkal Majalla" w:eastAsia="Times New Roman" w:hAnsi="Sakkal Majalla" w:cs="Sakkal Majalla"/>
          <w:sz w:val="28"/>
          <w:szCs w:val="28"/>
          <w14:ligatures w14:val="none"/>
        </w:rPr>
        <w:t xml:space="preserve"> (Agile Leadership) </w:t>
      </w:r>
      <w:r w:rsidRPr="00FD7F4E">
        <w:rPr>
          <w:rFonts w:ascii="Sakkal Majalla" w:eastAsia="Times New Roman" w:hAnsi="Sakkal Majalla" w:cs="Sakkal Majalla"/>
          <w:sz w:val="28"/>
          <w:szCs w:val="28"/>
          <w:rtl/>
          <w14:ligatures w14:val="none"/>
        </w:rPr>
        <w:t>في بيئات الأعمال الريادية يؤدي إلى زيادة فاعلية المشاريع من خلال سرعة الاستجابة للتغيّرات وتقليل الوقت الضائع في الإجراءات البيروقراطية</w:t>
      </w:r>
      <w:r w:rsidRPr="00FD7F4E">
        <w:rPr>
          <w:rFonts w:ascii="Sakkal Majalla" w:eastAsia="Times New Roman" w:hAnsi="Sakkal Majalla" w:cs="Sakkal Majalla"/>
          <w:sz w:val="28"/>
          <w:szCs w:val="28"/>
          <w14:ligatures w14:val="none"/>
        </w:rPr>
        <w:t>.</w:t>
      </w:r>
    </w:p>
    <w:p w14:paraId="757A23F3"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ومن منظور إداري شامل، توصل </w:t>
      </w:r>
      <w:r w:rsidRPr="00FD7F4E">
        <w:rPr>
          <w:rFonts w:ascii="Sakkal Majalla" w:eastAsia="Times New Roman" w:hAnsi="Sakkal Majalla" w:cs="Sakkal Majalla"/>
          <w:b/>
          <w:bCs/>
          <w:sz w:val="28"/>
          <w:szCs w:val="28"/>
          <w14:ligatures w14:val="none"/>
        </w:rPr>
        <w:t xml:space="preserve">Abū Dārī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 Ṣālḥī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فعالية القيادة تمثل متغيرًا وسيطًا بين كفاءة القائد الإداري ونجاح المشروع، حيث إن امتلاك القائد مهارات فنية دون قدرات قيادية إنسانية لا يضمن تحقيق الأداء المطلوب. كما أظهرت دراسة </w:t>
      </w:r>
      <w:r w:rsidRPr="00FD7F4E">
        <w:rPr>
          <w:rFonts w:ascii="Sakkal Majalla" w:eastAsia="Times New Roman" w:hAnsi="Sakkal Majalla" w:cs="Sakkal Majalla"/>
          <w:b/>
          <w:bCs/>
          <w:sz w:val="28"/>
          <w:szCs w:val="28"/>
          <w14:ligatures w14:val="none"/>
        </w:rPr>
        <w:t xml:space="preserve">Mahmoud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Saad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التحويلية ترفع من جودة العمل الجماعي في المشاريع الإنشائية بفضل دورها في تعزيز الدافعية الذاتية والتعاون الداخلي، مما يؤدي إلى زيادة الإنتاجية وتقليل الأخطاء التشغيلية</w:t>
      </w:r>
      <w:r w:rsidRPr="00FD7F4E">
        <w:rPr>
          <w:rFonts w:ascii="Sakkal Majalla" w:eastAsia="Times New Roman" w:hAnsi="Sakkal Majalla" w:cs="Sakkal Majalla"/>
          <w:sz w:val="28"/>
          <w:szCs w:val="28"/>
          <w14:ligatures w14:val="none"/>
        </w:rPr>
        <w:t>.</w:t>
      </w:r>
    </w:p>
    <w:p w14:paraId="69C22992"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ويشير </w:t>
      </w:r>
      <w:r w:rsidRPr="00FD7F4E">
        <w:rPr>
          <w:rFonts w:ascii="Sakkal Majalla" w:eastAsia="Times New Roman" w:hAnsi="Sakkal Majalla" w:cs="Sakkal Majalla"/>
          <w:b/>
          <w:bCs/>
          <w:sz w:val="28"/>
          <w:szCs w:val="28"/>
          <w14:ligatures w14:val="none"/>
        </w:rPr>
        <w:t xml:space="preserve">al-Maghrabī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al-Sharabātī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القيادة الموقفية تمكّن القائد من تعديل أسلوبه وفق طبيعة المشروع وخصائص الفريق، وهو ما يضمن مرونة أكبر في التعامل مع المشكلات. كما بيّن </w:t>
      </w:r>
      <w:r w:rsidRPr="00FD7F4E">
        <w:rPr>
          <w:rFonts w:ascii="Sakkal Majalla" w:eastAsia="Times New Roman" w:hAnsi="Sakkal Majalla" w:cs="Sakkal Majalla"/>
          <w:b/>
          <w:bCs/>
          <w:sz w:val="28"/>
          <w:szCs w:val="28"/>
          <w14:ligatures w14:val="none"/>
        </w:rPr>
        <w:t xml:space="preserve">al-Ṣarā’irah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al-Jubūrī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الفعالة تُعدّ أساسًا لتطبيق مفاهيم الجودة الشاملة في المشاريع الإنشائية، لأنها تخلق ثقافة تنظيمية قائمة على التحفيز والمساءلة المشتركة</w:t>
      </w:r>
      <w:r w:rsidRPr="00FD7F4E">
        <w:rPr>
          <w:rFonts w:ascii="Sakkal Majalla" w:eastAsia="Times New Roman" w:hAnsi="Sakkal Majalla" w:cs="Sakkal Majalla"/>
          <w:sz w:val="28"/>
          <w:szCs w:val="28"/>
          <w14:ligatures w14:val="none"/>
        </w:rPr>
        <w:t>.</w:t>
      </w:r>
    </w:p>
    <w:p w14:paraId="58C1AF76"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من ناحية أخرى، يرى </w:t>
      </w:r>
      <w:r w:rsidRPr="00FD7F4E">
        <w:rPr>
          <w:rFonts w:ascii="Sakkal Majalla" w:eastAsia="Times New Roman" w:hAnsi="Sakkal Majalla" w:cs="Sakkal Majalla"/>
          <w:b/>
          <w:bCs/>
          <w:sz w:val="28"/>
          <w:szCs w:val="28"/>
          <w14:ligatures w14:val="none"/>
        </w:rPr>
        <w:t xml:space="preserve">al-Dubai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Bardāʾī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القيادة تمثل حلقة الوصل بين العوامل الحرجة للنجاح ونتائج المشروع النهائية، فهي التي تترجم الخطط إلى ممارسات عملية من خلال المتابعة المستمرة، وحل النزاعات، وإدارة المخاطر. كما أكدت دراسة </w:t>
      </w:r>
      <w:r w:rsidRPr="00FD7F4E">
        <w:rPr>
          <w:rFonts w:ascii="Sakkal Majalla" w:eastAsia="Times New Roman" w:hAnsi="Sakkal Majalla" w:cs="Sakkal Majalla"/>
          <w:b/>
          <w:bCs/>
          <w:sz w:val="28"/>
          <w:szCs w:val="28"/>
          <w14:ligatures w14:val="none"/>
        </w:rPr>
        <w:t>Arīqāt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الرقمية في المشاريع الريادية تُسهم في تطوير المهارات التقنية للأفراد، وتدعم استخدام التكنولوجيا في تحسين الأداء وزيادة الكفاءة</w:t>
      </w:r>
      <w:r w:rsidRPr="00FD7F4E">
        <w:rPr>
          <w:rFonts w:ascii="Sakkal Majalla" w:eastAsia="Times New Roman" w:hAnsi="Sakkal Majalla" w:cs="Sakkal Majalla"/>
          <w:sz w:val="28"/>
          <w:szCs w:val="28"/>
          <w14:ligatures w14:val="none"/>
        </w:rPr>
        <w:t>.</w:t>
      </w:r>
    </w:p>
    <w:p w14:paraId="19753183"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وبناءً على ما سبق، يتضح أن </w:t>
      </w:r>
      <w:r w:rsidRPr="00FD7F4E">
        <w:rPr>
          <w:rFonts w:ascii="Sakkal Majalla" w:eastAsia="Times New Roman" w:hAnsi="Sakkal Majalla" w:cs="Sakkal Majalla"/>
          <w:b/>
          <w:bCs/>
          <w:sz w:val="28"/>
          <w:szCs w:val="28"/>
          <w:rtl/>
          <w14:ligatures w14:val="none"/>
        </w:rPr>
        <w:t>قيادة المشاريع</w:t>
      </w:r>
      <w:r w:rsidRPr="00FD7F4E">
        <w:rPr>
          <w:rFonts w:ascii="Sakkal Majalla" w:eastAsia="Times New Roman" w:hAnsi="Sakkal Majalla" w:cs="Sakkal Majalla"/>
          <w:sz w:val="28"/>
          <w:szCs w:val="28"/>
          <w:rtl/>
          <w14:ligatures w14:val="none"/>
        </w:rPr>
        <w:t xml:space="preserve"> تمثل عنصرًا استراتيجيًا لا يمكن الاستغناء عنه في أي مشروع ناجح، لأنها تجمع بين الرؤية، والتنفيذ، والتنسيق، والمتابعة، والتحفيز. فهي تُسهم في تحقيق التوازن بين الموارد والأهداف، وتعمل على بناء فرق عمل متماسكة قادرة على مواجهة التحديات بمرونة وكفاءة. وبالتالي، يمكن القول إن نجاح المشروع لا يعتمد فقط على التخطيط الفني أو التمويل الكافي، بل يرتكز أساسًا على </w:t>
      </w:r>
      <w:r w:rsidRPr="00FD7F4E">
        <w:rPr>
          <w:rFonts w:ascii="Sakkal Majalla" w:eastAsia="Times New Roman" w:hAnsi="Sakkal Majalla" w:cs="Sakkal Majalla"/>
          <w:b/>
          <w:bCs/>
          <w:sz w:val="28"/>
          <w:szCs w:val="28"/>
          <w:rtl/>
          <w14:ligatures w14:val="none"/>
        </w:rPr>
        <w:t>قوة القيادة وجودتها</w:t>
      </w:r>
      <w:r w:rsidRPr="00FD7F4E">
        <w:rPr>
          <w:rFonts w:ascii="Sakkal Majalla" w:eastAsia="Times New Roman" w:hAnsi="Sakkal Majalla" w:cs="Sakkal Majalla"/>
          <w:sz w:val="28"/>
          <w:szCs w:val="28"/>
          <w:rtl/>
          <w14:ligatures w14:val="none"/>
        </w:rPr>
        <w:t xml:space="preserve"> في إدارة الموارد البشرية والمادية ضمن بيئة عمل ديناميكية ومتغيرة</w:t>
      </w:r>
      <w:r w:rsidRPr="00FD7F4E">
        <w:rPr>
          <w:rFonts w:ascii="Sakkal Majalla" w:eastAsia="Times New Roman" w:hAnsi="Sakkal Majalla" w:cs="Sakkal Majalla"/>
          <w:sz w:val="28"/>
          <w:szCs w:val="28"/>
          <w14:ligatures w14:val="none"/>
        </w:rPr>
        <w:t>.</w:t>
      </w:r>
    </w:p>
    <w:p w14:paraId="3FF93ACB"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18" w:name="_Toc213500179"/>
      <w:r w:rsidRPr="00FD7F4E">
        <w:rPr>
          <w:rFonts w:ascii="Sakkal Majalla" w:eastAsia="Times New Roman" w:hAnsi="Sakkal Majalla" w:cs="Sakkal Majalla"/>
          <w:b/>
          <w:bCs/>
          <w:sz w:val="28"/>
          <w:szCs w:val="28"/>
          <w14:ligatures w14:val="none"/>
        </w:rPr>
        <w:t xml:space="preserve">2-5 </w:t>
      </w:r>
      <w:r w:rsidRPr="00FD7F4E">
        <w:rPr>
          <w:rFonts w:ascii="Sakkal Majalla" w:eastAsia="Times New Roman" w:hAnsi="Sakkal Majalla" w:cs="Sakkal Majalla"/>
          <w:b/>
          <w:bCs/>
          <w:sz w:val="28"/>
          <w:szCs w:val="28"/>
          <w:rtl/>
          <w14:ligatures w14:val="none"/>
        </w:rPr>
        <w:t>مهارات قائد المشروع</w:t>
      </w:r>
      <w:r w:rsidRPr="00FD7F4E">
        <w:rPr>
          <w:rFonts w:ascii="Sakkal Majalla" w:eastAsia="Times New Roman" w:hAnsi="Sakkal Majalla" w:cs="Sakkal Majalla"/>
          <w:b/>
          <w:bCs/>
          <w:sz w:val="28"/>
          <w:szCs w:val="28"/>
          <w14:ligatures w14:val="none"/>
        </w:rPr>
        <w:t xml:space="preserve"> (Project Leadership Skills)</w:t>
      </w:r>
      <w:bookmarkEnd w:id="18"/>
    </w:p>
    <w:p w14:paraId="57514D2B"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يُعدّ قائد المشروع محور العملية الإدارية والتنظيمية، إذ تقع على عاتقه مسؤولية التخطيط، والتنفيذ، والمتابعة، وضمان تحقيق الأهداف وفق الجدول الزمني والموارد المتاحة. وتتطلب القيادة الفعّالة في المشاريع امتلاك مجموعة من </w:t>
      </w:r>
      <w:r w:rsidRPr="00FD7F4E">
        <w:rPr>
          <w:rFonts w:ascii="Sakkal Majalla" w:eastAsia="Times New Roman" w:hAnsi="Sakkal Majalla" w:cs="Sakkal Majalla"/>
          <w:b/>
          <w:bCs/>
          <w:sz w:val="28"/>
          <w:szCs w:val="28"/>
          <w:rtl/>
          <w14:ligatures w14:val="none"/>
        </w:rPr>
        <w:t xml:space="preserve">المهارات </w:t>
      </w:r>
      <w:r w:rsidRPr="00FD7F4E">
        <w:rPr>
          <w:rFonts w:ascii="Sakkal Majalla" w:eastAsia="Times New Roman" w:hAnsi="Sakkal Majalla" w:cs="Sakkal Majalla"/>
          <w:b/>
          <w:bCs/>
          <w:sz w:val="28"/>
          <w:szCs w:val="28"/>
          <w:rtl/>
          <w14:ligatures w14:val="none"/>
        </w:rPr>
        <w:lastRenderedPageBreak/>
        <w:t>الجوهرية</w:t>
      </w:r>
      <w:r w:rsidRPr="00FD7F4E">
        <w:rPr>
          <w:rFonts w:ascii="Sakkal Majalla" w:eastAsia="Times New Roman" w:hAnsi="Sakkal Majalla" w:cs="Sakkal Majalla"/>
          <w:sz w:val="28"/>
          <w:szCs w:val="28"/>
          <w:rtl/>
          <w14:ligatures w14:val="none"/>
        </w:rPr>
        <w:t xml:space="preserve"> التي تمكّن القائد من التوفيق بين متطلبات العمل الفني والإنساني، وتُعدّ هذه المهارات الركيزة الأساسية لنجاح المشروع واستدامته (الزعبي وأبو زيد، 2023؛ جاسم والمعاضيدي، 2022)</w:t>
      </w:r>
      <w:r w:rsidRPr="00FD7F4E">
        <w:rPr>
          <w:rFonts w:ascii="Sakkal Majalla" w:eastAsia="Times New Roman" w:hAnsi="Sakkal Majalla" w:cs="Sakkal Majalla"/>
          <w:sz w:val="28"/>
          <w:szCs w:val="28"/>
          <w14:ligatures w14:val="none"/>
        </w:rPr>
        <w:t>.</w:t>
      </w:r>
    </w:p>
    <w:p w14:paraId="650A5923"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2-5-1 </w:t>
      </w:r>
      <w:r w:rsidRPr="00FD7F4E">
        <w:rPr>
          <w:rFonts w:ascii="Sakkal Majalla" w:eastAsia="Times New Roman" w:hAnsi="Sakkal Majalla" w:cs="Sakkal Majalla"/>
          <w:b/>
          <w:bCs/>
          <w:sz w:val="28"/>
          <w:szCs w:val="28"/>
          <w:rtl/>
          <w14:ligatures w14:val="none"/>
        </w:rPr>
        <w:t>الرؤية والتخطيط الاستراتيجي</w:t>
      </w:r>
      <w:r w:rsidRPr="00FD7F4E">
        <w:rPr>
          <w:rFonts w:ascii="Sakkal Majalla" w:eastAsia="Times New Roman" w:hAnsi="Sakkal Majalla" w:cs="Sakkal Majalla"/>
          <w:b/>
          <w:bCs/>
          <w:sz w:val="28"/>
          <w:szCs w:val="28"/>
          <w14:ligatures w14:val="none"/>
        </w:rPr>
        <w:t xml:space="preserve"> (Vision and Strategic Planning)</w:t>
      </w:r>
    </w:p>
    <w:p w14:paraId="590A90D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تُعدّ الرؤية الاستراتيجية من أهم خصائص القائد الناجح في بيئة المشاريع، فهي تمثل الإطار الذي يوجه جميع الجهود نحو هدف موحد. يرى </w:t>
      </w:r>
      <w:r w:rsidRPr="00FD7F4E">
        <w:rPr>
          <w:rFonts w:ascii="Sakkal Majalla" w:eastAsia="Times New Roman" w:hAnsi="Sakkal Majalla" w:cs="Sakkal Majalla"/>
          <w:b/>
          <w:bCs/>
          <w:sz w:val="28"/>
          <w:szCs w:val="28"/>
          <w:rtl/>
          <w14:ligatures w14:val="none"/>
        </w:rPr>
        <w:t>هرونة</w:t>
      </w:r>
      <w:r w:rsidRPr="00FD7F4E">
        <w:rPr>
          <w:rFonts w:ascii="Sakkal Majalla" w:eastAsia="Times New Roman" w:hAnsi="Sakkal Majalla" w:cs="Sakkal Majalla"/>
          <w:b/>
          <w:bCs/>
          <w:sz w:val="28"/>
          <w:szCs w:val="28"/>
          <w14:ligatures w14:val="none"/>
        </w:rPr>
        <w:t xml:space="preserve"> (2010)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هو من يمتلك القدرة على استشراف المستقبل وتحويل الأفكار إلى خطط تنفيذية واضحة. وأكد </w:t>
      </w:r>
      <w:r w:rsidRPr="00FD7F4E">
        <w:rPr>
          <w:rFonts w:ascii="Sakkal Majalla" w:eastAsia="Times New Roman" w:hAnsi="Sakkal Majalla" w:cs="Sakkal Majalla"/>
          <w:b/>
          <w:bCs/>
          <w:sz w:val="28"/>
          <w:szCs w:val="28"/>
          <w:rtl/>
          <w14:ligatures w14:val="none"/>
        </w:rPr>
        <w:t>زيادات</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في المشاريع العامة والتنموية لا يكتفي بإدارة العمليات اليومية، بل يضع تصورًا استراتيجيًا طويل الأمد يربط بين المشروع وأهداف التنمية المستدامة. كما بيّنت </w:t>
      </w:r>
      <w:r w:rsidRPr="00FD7F4E">
        <w:rPr>
          <w:rFonts w:ascii="Sakkal Majalla" w:eastAsia="Times New Roman" w:hAnsi="Sakkal Majalla" w:cs="Sakkal Majalla"/>
          <w:b/>
          <w:bCs/>
          <w:sz w:val="28"/>
          <w:szCs w:val="28"/>
          <w:rtl/>
          <w14:ligatures w14:val="none"/>
        </w:rPr>
        <w:t>العجمي والقعيد</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الرؤية الواضحة تتيح للقائد بناء خريطة طريق تشمل المخاطر المحتملة وآليات التعامل معها، مما يسهم في زيادة فرص نجاح المشروع</w:t>
      </w:r>
      <w:r w:rsidRPr="00FD7F4E">
        <w:rPr>
          <w:rFonts w:ascii="Sakkal Majalla" w:eastAsia="Times New Roman" w:hAnsi="Sakkal Majalla" w:cs="Sakkal Majalla"/>
          <w:sz w:val="28"/>
          <w:szCs w:val="28"/>
          <w14:ligatures w14:val="none"/>
        </w:rPr>
        <w:t>.</w:t>
      </w:r>
    </w:p>
    <w:p w14:paraId="05639559"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2-5-2 </w:t>
      </w:r>
      <w:r w:rsidRPr="00FD7F4E">
        <w:rPr>
          <w:rFonts w:ascii="Sakkal Majalla" w:eastAsia="Times New Roman" w:hAnsi="Sakkal Majalla" w:cs="Sakkal Majalla"/>
          <w:b/>
          <w:bCs/>
          <w:sz w:val="28"/>
          <w:szCs w:val="28"/>
          <w:rtl/>
          <w14:ligatures w14:val="none"/>
        </w:rPr>
        <w:t>اتخاذ القرار الفعّال</w:t>
      </w:r>
      <w:r w:rsidRPr="00FD7F4E">
        <w:rPr>
          <w:rFonts w:ascii="Sakkal Majalla" w:eastAsia="Times New Roman" w:hAnsi="Sakkal Majalla" w:cs="Sakkal Majalla"/>
          <w:b/>
          <w:bCs/>
          <w:sz w:val="28"/>
          <w:szCs w:val="28"/>
          <w14:ligatures w14:val="none"/>
        </w:rPr>
        <w:t xml:space="preserve"> (Effective Decision-Making)</w:t>
      </w:r>
    </w:p>
    <w:p w14:paraId="586539DE"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تُعدّ مهارة اتخاذ القرار من الركائز الأساسية لقيادة المشاريع، نظرًا لأن القائد يواجه باستمرار مواقف تتطلب سرعة في الحسم ودقة في التقدير. وأوضح </w:t>
      </w:r>
      <w:r w:rsidRPr="00FD7F4E">
        <w:rPr>
          <w:rFonts w:ascii="Sakkal Majalla" w:eastAsia="Times New Roman" w:hAnsi="Sakkal Majalla" w:cs="Sakkal Majalla"/>
          <w:b/>
          <w:bCs/>
          <w:sz w:val="28"/>
          <w:szCs w:val="28"/>
          <w:rtl/>
          <w14:ligatures w14:val="none"/>
        </w:rPr>
        <w:t>الدغيم والشعار</w:t>
      </w:r>
      <w:r w:rsidRPr="00FD7F4E">
        <w:rPr>
          <w:rFonts w:ascii="Sakkal Majalla" w:eastAsia="Times New Roman" w:hAnsi="Sakkal Majalla" w:cs="Sakkal Majalla"/>
          <w:b/>
          <w:bCs/>
          <w:sz w:val="28"/>
          <w:szCs w:val="28"/>
          <w14:ligatures w14:val="none"/>
        </w:rPr>
        <w:t xml:space="preserve">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الناجح هو من يجمع بين التحليل المنطقي والمرونة في اتخاذ القرار بما يتوافق مع المعطيات الميدانية. كما أشار </w:t>
      </w:r>
      <w:r w:rsidRPr="00FD7F4E">
        <w:rPr>
          <w:rFonts w:ascii="Sakkal Majalla" w:eastAsia="Times New Roman" w:hAnsi="Sakkal Majalla" w:cs="Sakkal Majalla"/>
          <w:b/>
          <w:bCs/>
          <w:sz w:val="28"/>
          <w:szCs w:val="28"/>
          <w14:ligatures w14:val="none"/>
        </w:rPr>
        <w:t xml:space="preserve">al-Maghrabī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al-Sharabātī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القيادة الموقفية تساعد القائد على تكييف قراراته مع طبيعة المرحلة التي يمر بها المشروع، في حين أكد </w:t>
      </w:r>
      <w:r w:rsidRPr="00FD7F4E">
        <w:rPr>
          <w:rFonts w:ascii="Sakkal Majalla" w:eastAsia="Times New Roman" w:hAnsi="Sakkal Majalla" w:cs="Sakkal Majalla"/>
          <w:b/>
          <w:bCs/>
          <w:sz w:val="28"/>
          <w:szCs w:val="28"/>
          <w14:ligatures w14:val="none"/>
        </w:rPr>
        <w:t xml:space="preserve">Abū Dārī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 Ṣālḥī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جودة القرارات القيادية تمثل أحد المؤشرات المباشرة على كفاءة المشروع ونجاحه</w:t>
      </w:r>
      <w:r w:rsidRPr="00FD7F4E">
        <w:rPr>
          <w:rFonts w:ascii="Sakkal Majalla" w:eastAsia="Times New Roman" w:hAnsi="Sakkal Majalla" w:cs="Sakkal Majalla"/>
          <w:sz w:val="28"/>
          <w:szCs w:val="28"/>
          <w14:ligatures w14:val="none"/>
        </w:rPr>
        <w:t>.</w:t>
      </w:r>
    </w:p>
    <w:p w14:paraId="3E69DEE1"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2-5-3 </w:t>
      </w:r>
      <w:r w:rsidRPr="00FD7F4E">
        <w:rPr>
          <w:rFonts w:ascii="Sakkal Majalla" w:eastAsia="Times New Roman" w:hAnsi="Sakkal Majalla" w:cs="Sakkal Majalla"/>
          <w:b/>
          <w:bCs/>
          <w:sz w:val="28"/>
          <w:szCs w:val="28"/>
          <w:rtl/>
          <w14:ligatures w14:val="none"/>
        </w:rPr>
        <w:t>التواصل والإقناع</w:t>
      </w:r>
      <w:r w:rsidRPr="00FD7F4E">
        <w:rPr>
          <w:rFonts w:ascii="Sakkal Majalla" w:eastAsia="Times New Roman" w:hAnsi="Sakkal Majalla" w:cs="Sakkal Majalla"/>
          <w:b/>
          <w:bCs/>
          <w:sz w:val="28"/>
          <w:szCs w:val="28"/>
          <w14:ligatures w14:val="none"/>
        </w:rPr>
        <w:t xml:space="preserve"> (Communication and Persuasion)</w:t>
      </w:r>
    </w:p>
    <w:p w14:paraId="7E98206C"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يُعتبر التواصل الفعّال أداة القيادة الأكثر تأثيرًا في إدارة المشاريع، إذ يُسهم في تحقيق الانسجام بين الأفراد وتجنب سوء الفهم. وأكد </w:t>
      </w:r>
      <w:r w:rsidRPr="00FD7F4E">
        <w:rPr>
          <w:rFonts w:ascii="Sakkal Majalla" w:eastAsia="Times New Roman" w:hAnsi="Sakkal Majalla" w:cs="Sakkal Majalla"/>
          <w:b/>
          <w:bCs/>
          <w:sz w:val="28"/>
          <w:szCs w:val="28"/>
          <w:rtl/>
          <w14:ligatures w14:val="none"/>
        </w:rPr>
        <w:t>عودة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الاتصال المستمر بين القائد والفريق يعزز تبادل المعلومات ويزيد من مستوى الالتزام الجماعي. كما أوضحت </w:t>
      </w:r>
      <w:r w:rsidRPr="00FD7F4E">
        <w:rPr>
          <w:rFonts w:ascii="Sakkal Majalla" w:eastAsia="Times New Roman" w:hAnsi="Sakkal Majalla" w:cs="Sakkal Majalla"/>
          <w:b/>
          <w:bCs/>
          <w:sz w:val="28"/>
          <w:szCs w:val="28"/>
          <w:rtl/>
          <w14:ligatures w14:val="none"/>
        </w:rPr>
        <w:t>النعيمات وأبو زيد</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التحويلي يعتمد على التواصل العاطفي والإقناع الإيجابي في تحفيز </w:t>
      </w:r>
      <w:r w:rsidRPr="00FD7F4E">
        <w:rPr>
          <w:rFonts w:ascii="Sakkal Majalla" w:eastAsia="Times New Roman" w:hAnsi="Sakkal Majalla" w:cs="Sakkal Majalla"/>
          <w:sz w:val="28"/>
          <w:szCs w:val="28"/>
          <w:rtl/>
          <w14:ligatures w14:val="none"/>
        </w:rPr>
        <w:lastRenderedPageBreak/>
        <w:t xml:space="preserve">العاملين على الإبداع، بينما بيّنت </w:t>
      </w:r>
      <w:r w:rsidRPr="00FD7F4E">
        <w:rPr>
          <w:rFonts w:ascii="Sakkal Majalla" w:eastAsia="Times New Roman" w:hAnsi="Sakkal Majalla" w:cs="Sakkal Majalla"/>
          <w:b/>
          <w:bCs/>
          <w:sz w:val="28"/>
          <w:szCs w:val="28"/>
          <w14:ligatures w14:val="none"/>
        </w:rPr>
        <w:t>Rābḥī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القائد الرقمي الناجح يوظف أدوات الاتصال التكنولوجي لبناء ثقافة تشاركية قائمة على الثقة والشفافية</w:t>
      </w:r>
      <w:r w:rsidRPr="00FD7F4E">
        <w:rPr>
          <w:rFonts w:ascii="Sakkal Majalla" w:eastAsia="Times New Roman" w:hAnsi="Sakkal Majalla" w:cs="Sakkal Majalla"/>
          <w:sz w:val="28"/>
          <w:szCs w:val="28"/>
          <w14:ligatures w14:val="none"/>
        </w:rPr>
        <w:t>.</w:t>
      </w:r>
    </w:p>
    <w:p w14:paraId="2D20C267"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2-5-4 </w:t>
      </w:r>
      <w:r w:rsidRPr="00FD7F4E">
        <w:rPr>
          <w:rFonts w:ascii="Sakkal Majalla" w:eastAsia="Times New Roman" w:hAnsi="Sakkal Majalla" w:cs="Sakkal Majalla"/>
          <w:b/>
          <w:bCs/>
          <w:sz w:val="28"/>
          <w:szCs w:val="28"/>
          <w:rtl/>
          <w14:ligatures w14:val="none"/>
        </w:rPr>
        <w:t>إدارة الوقت والموارد</w:t>
      </w:r>
      <w:r w:rsidRPr="00FD7F4E">
        <w:rPr>
          <w:rFonts w:ascii="Sakkal Majalla" w:eastAsia="Times New Roman" w:hAnsi="Sakkal Majalla" w:cs="Sakkal Majalla"/>
          <w:b/>
          <w:bCs/>
          <w:sz w:val="28"/>
          <w:szCs w:val="28"/>
          <w14:ligatures w14:val="none"/>
        </w:rPr>
        <w:t xml:space="preserve"> (Time and Resource Management)</w:t>
      </w:r>
    </w:p>
    <w:p w14:paraId="5CCEA3E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تتطلب المشاريع الحديثة قدرة عالية على إدارة الوقت والموارد بكفاءة، نظرًا لحساسية الجدول الزمني وتأثيره على التكلفة وجودة التنفيذ. ووفقًا لدراسة </w:t>
      </w:r>
      <w:r w:rsidRPr="00FD7F4E">
        <w:rPr>
          <w:rFonts w:ascii="Sakkal Majalla" w:eastAsia="Times New Roman" w:hAnsi="Sakkal Majalla" w:cs="Sakkal Majalla"/>
          <w:b/>
          <w:bCs/>
          <w:sz w:val="28"/>
          <w:szCs w:val="28"/>
          <w:rtl/>
          <w14:ligatures w14:val="none"/>
        </w:rPr>
        <w:t>جاسم والمعاضيدي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rtl/>
          <w14:ligatures w14:val="none"/>
        </w:rPr>
        <w:t xml:space="preserve">، فإن القائد الذي يمتلك مهارة إدارة الموارد قادر على توزيع المهام بفعالية وتحقيق التوازن بين جودة الأداء والقيود المالية. كما أوضحت </w:t>
      </w:r>
      <w:r w:rsidRPr="00FD7F4E">
        <w:rPr>
          <w:rFonts w:ascii="Sakkal Majalla" w:eastAsia="Times New Roman" w:hAnsi="Sakkal Majalla" w:cs="Sakkal Majalla"/>
          <w:b/>
          <w:bCs/>
          <w:sz w:val="28"/>
          <w:szCs w:val="28"/>
          <w:rtl/>
          <w14:ligatures w14:val="none"/>
        </w:rPr>
        <w:t>الجعافرة وأبو جليل</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تطبيق أساليب القيادة المرنة</w:t>
      </w:r>
      <w:r w:rsidRPr="00FD7F4E">
        <w:rPr>
          <w:rFonts w:ascii="Sakkal Majalla" w:eastAsia="Times New Roman" w:hAnsi="Sakkal Majalla" w:cs="Sakkal Majalla"/>
          <w:sz w:val="28"/>
          <w:szCs w:val="28"/>
          <w14:ligatures w14:val="none"/>
        </w:rPr>
        <w:t xml:space="preserve"> (Agile Leadership) </w:t>
      </w:r>
      <w:r w:rsidRPr="00FD7F4E">
        <w:rPr>
          <w:rFonts w:ascii="Sakkal Majalla" w:eastAsia="Times New Roman" w:hAnsi="Sakkal Majalla" w:cs="Sakkal Majalla"/>
          <w:sz w:val="28"/>
          <w:szCs w:val="28"/>
          <w:rtl/>
          <w14:ligatures w14:val="none"/>
        </w:rPr>
        <w:t xml:space="preserve">يُساعد القائد على تحسين استغلال الوقت عبر تقسيم المشروع إلى مراحل قصيرة يسهل متابعتها وتقويمها. أما </w:t>
      </w:r>
      <w:r w:rsidRPr="00FD7F4E">
        <w:rPr>
          <w:rFonts w:ascii="Sakkal Majalla" w:eastAsia="Times New Roman" w:hAnsi="Sakkal Majalla" w:cs="Sakkal Majalla"/>
          <w:b/>
          <w:bCs/>
          <w:sz w:val="28"/>
          <w:szCs w:val="28"/>
          <w14:ligatures w14:val="none"/>
        </w:rPr>
        <w:t xml:space="preserve">al-Dubai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Bardāʾī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فأشارا إلى أن فعالية إدارة الوقت ترتبط مباشرة بقدرة القائد على تحديد الأولويات وتفويض الصلاحيات المناسبة لأعضاء الفريق</w:t>
      </w:r>
      <w:r w:rsidRPr="00FD7F4E">
        <w:rPr>
          <w:rFonts w:ascii="Sakkal Majalla" w:eastAsia="Times New Roman" w:hAnsi="Sakkal Majalla" w:cs="Sakkal Majalla"/>
          <w:sz w:val="28"/>
          <w:szCs w:val="28"/>
          <w14:ligatures w14:val="none"/>
        </w:rPr>
        <w:t>.</w:t>
      </w:r>
    </w:p>
    <w:p w14:paraId="7E7402B4"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2-5-5 </w:t>
      </w:r>
      <w:r w:rsidRPr="00FD7F4E">
        <w:rPr>
          <w:rFonts w:ascii="Sakkal Majalla" w:eastAsia="Times New Roman" w:hAnsi="Sakkal Majalla" w:cs="Sakkal Majalla"/>
          <w:b/>
          <w:bCs/>
          <w:sz w:val="28"/>
          <w:szCs w:val="28"/>
          <w:rtl/>
          <w14:ligatures w14:val="none"/>
        </w:rPr>
        <w:t>حل المشكلات وإدارة الأزمات</w:t>
      </w:r>
      <w:r w:rsidRPr="00FD7F4E">
        <w:rPr>
          <w:rFonts w:ascii="Sakkal Majalla" w:eastAsia="Times New Roman" w:hAnsi="Sakkal Majalla" w:cs="Sakkal Majalla"/>
          <w:b/>
          <w:bCs/>
          <w:sz w:val="28"/>
          <w:szCs w:val="28"/>
          <w14:ligatures w14:val="none"/>
        </w:rPr>
        <w:t xml:space="preserve"> (Problem Solving and Crisis Management)</w:t>
      </w:r>
    </w:p>
    <w:p w14:paraId="4398AF66"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تُعدّ إدارة الأزمات من أهم المهارات التي تحدد كفاءة القائد في المشاريع، نظرًا لتعدد التحديات التي تواجه فرق العمل، سواء كانت فنية أو بشرية أو تنظيمية. وبيّن </w:t>
      </w:r>
      <w:r w:rsidRPr="00FD7F4E">
        <w:rPr>
          <w:rFonts w:ascii="Sakkal Majalla" w:eastAsia="Times New Roman" w:hAnsi="Sakkal Majalla" w:cs="Sakkal Majalla"/>
          <w:b/>
          <w:bCs/>
          <w:sz w:val="28"/>
          <w:szCs w:val="28"/>
          <w:rtl/>
          <w14:ligatures w14:val="none"/>
        </w:rPr>
        <w:t>العايدي وبحر</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الفعّال هو الذي يتعامل مع الأزمات بعقلانية، ويحوّلها إلى فرص للتعلم والتحسين المستقبلي. كما أوضح </w:t>
      </w:r>
      <w:r w:rsidRPr="00FD7F4E">
        <w:rPr>
          <w:rFonts w:ascii="Sakkal Majalla" w:eastAsia="Times New Roman" w:hAnsi="Sakkal Majalla" w:cs="Sakkal Majalla"/>
          <w:b/>
          <w:bCs/>
          <w:sz w:val="28"/>
          <w:szCs w:val="28"/>
          <w:rtl/>
          <w14:ligatures w14:val="none"/>
        </w:rPr>
        <w:t>العبيدي والزويني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استخدام التحليل الذكي للبيانات وتوظيف أدوات التنبؤ يساعد في تقليل المخاطر الفنية في المشاريع الهندسية. وفي السياق ذاته، أكدت </w:t>
      </w:r>
      <w:r w:rsidRPr="00FD7F4E">
        <w:rPr>
          <w:rFonts w:ascii="Sakkal Majalla" w:eastAsia="Times New Roman" w:hAnsi="Sakkal Majalla" w:cs="Sakkal Majalla"/>
          <w:b/>
          <w:bCs/>
          <w:sz w:val="28"/>
          <w:szCs w:val="28"/>
          <w14:ligatures w14:val="none"/>
        </w:rPr>
        <w:t xml:space="preserve">al-Ṣarā’irah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al-Jubūrī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التي تُشجع التفكير الإبداعي أثناء الأزمات تزيد من مرونة الفريق وقدرته على تجاوز التحديات</w:t>
      </w:r>
      <w:r w:rsidRPr="00FD7F4E">
        <w:rPr>
          <w:rFonts w:ascii="Sakkal Majalla" w:eastAsia="Times New Roman" w:hAnsi="Sakkal Majalla" w:cs="Sakkal Majalla"/>
          <w:sz w:val="28"/>
          <w:szCs w:val="28"/>
          <w14:ligatures w14:val="none"/>
        </w:rPr>
        <w:t>.</w:t>
      </w:r>
    </w:p>
    <w:p w14:paraId="538DA735"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2-5-6 </w:t>
      </w:r>
      <w:r w:rsidRPr="00FD7F4E">
        <w:rPr>
          <w:rFonts w:ascii="Sakkal Majalla" w:eastAsia="Times New Roman" w:hAnsi="Sakkal Majalla" w:cs="Sakkal Majalla"/>
          <w:b/>
          <w:bCs/>
          <w:sz w:val="28"/>
          <w:szCs w:val="28"/>
          <w:rtl/>
          <w14:ligatures w14:val="none"/>
        </w:rPr>
        <w:t>بناء الفرق وتحفيز العاملين</w:t>
      </w:r>
      <w:r w:rsidRPr="00FD7F4E">
        <w:rPr>
          <w:rFonts w:ascii="Sakkal Majalla" w:eastAsia="Times New Roman" w:hAnsi="Sakkal Majalla" w:cs="Sakkal Majalla"/>
          <w:b/>
          <w:bCs/>
          <w:sz w:val="28"/>
          <w:szCs w:val="28"/>
          <w14:ligatures w14:val="none"/>
        </w:rPr>
        <w:t xml:space="preserve"> (Team Building and Motivation)</w:t>
      </w:r>
    </w:p>
    <w:p w14:paraId="7C547D3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يُعتبر بناء الفريق من أهم أدوار القائد في بيئة المشاريع، إذ تعتمد فعالية الإنجاز على مدى انسجام الأفراد وتكامل جهودهم. وأوضح </w:t>
      </w:r>
      <w:r w:rsidRPr="00FD7F4E">
        <w:rPr>
          <w:rFonts w:ascii="Sakkal Majalla" w:eastAsia="Times New Roman" w:hAnsi="Sakkal Majalla" w:cs="Sakkal Majalla"/>
          <w:b/>
          <w:bCs/>
          <w:sz w:val="28"/>
          <w:szCs w:val="28"/>
          <w:rtl/>
          <w14:ligatures w14:val="none"/>
        </w:rPr>
        <w:t>الزعبي وأبو زيد</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القادر على خلق بيئة تعاونية يسهم في رفع مستوى الرضا المهني وتعزيز الولاء المؤسسي. كما أظهرت دراسة </w:t>
      </w:r>
      <w:r w:rsidRPr="00FD7F4E">
        <w:rPr>
          <w:rFonts w:ascii="Sakkal Majalla" w:eastAsia="Times New Roman" w:hAnsi="Sakkal Majalla" w:cs="Sakkal Majalla"/>
          <w:b/>
          <w:bCs/>
          <w:sz w:val="28"/>
          <w:szCs w:val="28"/>
          <w14:ligatures w14:val="none"/>
        </w:rPr>
        <w:t xml:space="preserve">Mahmoud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Saad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القيادة التحويلية ترتبط إيجابيًا بتحفيز فرق العمل وجودة </w:t>
      </w:r>
      <w:r w:rsidRPr="00FD7F4E">
        <w:rPr>
          <w:rFonts w:ascii="Sakkal Majalla" w:eastAsia="Times New Roman" w:hAnsi="Sakkal Majalla" w:cs="Sakkal Majalla"/>
          <w:sz w:val="28"/>
          <w:szCs w:val="28"/>
          <w:rtl/>
          <w14:ligatures w14:val="none"/>
        </w:rPr>
        <w:lastRenderedPageBreak/>
        <w:t xml:space="preserve">الأداء، من خلال تشجيع الأفراد على المشاركة في اتخاذ القرار. وأكد </w:t>
      </w:r>
      <w:r w:rsidRPr="00FD7F4E">
        <w:rPr>
          <w:rFonts w:ascii="Sakkal Majalla" w:eastAsia="Times New Roman" w:hAnsi="Sakkal Majalla" w:cs="Sakkal Majalla"/>
          <w:b/>
          <w:bCs/>
          <w:sz w:val="28"/>
          <w:szCs w:val="28"/>
          <w14:ligatures w14:val="none"/>
        </w:rPr>
        <w:t xml:space="preserve">Abū Shannār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Ḥiyāṣāt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القائد الذي يُقدّر إنجازات فريقه ويُشجعهم باستمرار ينجح في بناء ثقافة عمل إيجابية تُسهم في تحقيق أهداف المشروع بكفاءة واستدامة</w:t>
      </w:r>
      <w:r w:rsidRPr="00FD7F4E">
        <w:rPr>
          <w:rFonts w:ascii="Sakkal Majalla" w:eastAsia="Times New Roman" w:hAnsi="Sakkal Majalla" w:cs="Sakkal Majalla"/>
          <w:sz w:val="28"/>
          <w:szCs w:val="28"/>
          <w14:ligatures w14:val="none"/>
        </w:rPr>
        <w:t>.</w:t>
      </w:r>
    </w:p>
    <w:p w14:paraId="50545C1B"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وبناءً على ما سبق، يتضح أن </w:t>
      </w:r>
      <w:r w:rsidRPr="00FD7F4E">
        <w:rPr>
          <w:rFonts w:ascii="Sakkal Majalla" w:eastAsia="Times New Roman" w:hAnsi="Sakkal Majalla" w:cs="Sakkal Majalla"/>
          <w:b/>
          <w:bCs/>
          <w:sz w:val="28"/>
          <w:szCs w:val="28"/>
          <w:rtl/>
          <w14:ligatures w14:val="none"/>
        </w:rPr>
        <w:t>مهارات قائد المشروع</w:t>
      </w:r>
      <w:r w:rsidRPr="00FD7F4E">
        <w:rPr>
          <w:rFonts w:ascii="Sakkal Majalla" w:eastAsia="Times New Roman" w:hAnsi="Sakkal Majalla" w:cs="Sakkal Majalla"/>
          <w:sz w:val="28"/>
          <w:szCs w:val="28"/>
          <w:rtl/>
          <w14:ligatures w14:val="none"/>
        </w:rPr>
        <w:t xml:space="preserve"> تشكل الإطار التنفيذي الذي يترجم الرؤية القيادية إلى نتائج ملموسة. فالقائد الناجح هو من يجمع بين الرؤية الاستراتيجية، والقدرة على اتخاذ القرار، والاتصال الفعّال، وإدارة الموارد، وحل الأزمات، وتحفيز الأفراد. وتؤكد الدراسات الميدانية أن تطوير هذه المهارات يُعدّ عاملًا حاسمًا في ضمان نجاح المشاريع وتعزيز قدرتها على المنافسة والاستمرار في بيئة عمل ديناميكية ومعقدة (الجعافرة وأبو جليل، 2020؛ العجمي والقعيد، 2020؛ جاسم والمعاضيدي، 2022)</w:t>
      </w:r>
      <w:r w:rsidRPr="00FD7F4E">
        <w:rPr>
          <w:rFonts w:ascii="Sakkal Majalla" w:eastAsia="Times New Roman" w:hAnsi="Sakkal Majalla" w:cs="Sakkal Majalla"/>
          <w:sz w:val="28"/>
          <w:szCs w:val="28"/>
          <w14:ligatures w14:val="none"/>
        </w:rPr>
        <w:t>.</w:t>
      </w:r>
    </w:p>
    <w:p w14:paraId="4F5E4968"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19" w:name="_Toc213500180"/>
      <w:r w:rsidRPr="00FD7F4E">
        <w:rPr>
          <w:rFonts w:ascii="Sakkal Majalla" w:eastAsia="Times New Roman" w:hAnsi="Sakkal Majalla" w:cs="Sakkal Majalla"/>
          <w:b/>
          <w:bCs/>
          <w:sz w:val="28"/>
          <w:szCs w:val="28"/>
          <w14:ligatures w14:val="none"/>
        </w:rPr>
        <w:t xml:space="preserve">2-6 </w:t>
      </w:r>
      <w:r w:rsidRPr="00FD7F4E">
        <w:rPr>
          <w:rFonts w:ascii="Sakkal Majalla" w:eastAsia="Times New Roman" w:hAnsi="Sakkal Majalla" w:cs="Sakkal Majalla"/>
          <w:b/>
          <w:bCs/>
          <w:sz w:val="28"/>
          <w:szCs w:val="28"/>
          <w:rtl/>
          <w14:ligatures w14:val="none"/>
        </w:rPr>
        <w:t>أنماط القيادة في إدارة المشاريع</w:t>
      </w:r>
      <w:bookmarkEnd w:id="19"/>
    </w:p>
    <w:p w14:paraId="6F32ED33"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تُعدّ أنماط القيادة الإدارية من أهم المحددات التي تفسر اختلاف أداء القادة في بيئات المشاريع، إذ ينعكس الأسلوب القيادي المتّبع على مستوى التحفيز، وجودة الاتصال، والقدرة على تحقيق أهداف المشروع. فاختيار النمط المناسب للقيادة يعتمد على طبيعة المشروع، وثقافة المؤسسة، وخصائص فريق العمل. وأشارت </w:t>
      </w:r>
      <w:r w:rsidRPr="00FD7F4E">
        <w:rPr>
          <w:rFonts w:ascii="Sakkal Majalla" w:eastAsia="Times New Roman" w:hAnsi="Sakkal Majalla" w:cs="Sakkal Majalla"/>
          <w:b/>
          <w:bCs/>
          <w:sz w:val="28"/>
          <w:szCs w:val="28"/>
          <w:rtl/>
          <w14:ligatures w14:val="none"/>
        </w:rPr>
        <w:t>الدغيم والشعار</w:t>
      </w:r>
      <w:r w:rsidRPr="00FD7F4E">
        <w:rPr>
          <w:rFonts w:ascii="Sakkal Majalla" w:eastAsia="Times New Roman" w:hAnsi="Sakkal Majalla" w:cs="Sakkal Majalla"/>
          <w:b/>
          <w:bCs/>
          <w:sz w:val="28"/>
          <w:szCs w:val="28"/>
          <w14:ligatures w14:val="none"/>
        </w:rPr>
        <w:t xml:space="preserve">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تحديد الأسلوب القيادي الأنسب يسهم في رفع كفاءة الأداء وتخفيف الصراعات الداخلية بين الأفراد. وفيما يلي أبرز الأنماط القيادية التي تم توظيفها في بيئات المشاريع الحديثة</w:t>
      </w:r>
      <w:r w:rsidRPr="00FD7F4E">
        <w:rPr>
          <w:rFonts w:ascii="Sakkal Majalla" w:eastAsia="Times New Roman" w:hAnsi="Sakkal Majalla" w:cs="Sakkal Majalla"/>
          <w:sz w:val="28"/>
          <w:szCs w:val="28"/>
          <w14:ligatures w14:val="none"/>
        </w:rPr>
        <w:t>:</w:t>
      </w:r>
    </w:p>
    <w:p w14:paraId="0FC2B63D"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2-6-1 </w:t>
      </w:r>
      <w:r w:rsidRPr="00FD7F4E">
        <w:rPr>
          <w:rFonts w:ascii="Sakkal Majalla" w:eastAsia="Times New Roman" w:hAnsi="Sakkal Majalla" w:cs="Sakkal Majalla"/>
          <w:b/>
          <w:bCs/>
          <w:sz w:val="28"/>
          <w:szCs w:val="28"/>
          <w:rtl/>
          <w14:ligatures w14:val="none"/>
        </w:rPr>
        <w:t>القيادة الأوتوقراطية</w:t>
      </w:r>
      <w:r w:rsidRPr="00FD7F4E">
        <w:rPr>
          <w:rFonts w:ascii="Sakkal Majalla" w:eastAsia="Times New Roman" w:hAnsi="Sakkal Majalla" w:cs="Sakkal Majalla"/>
          <w:b/>
          <w:bCs/>
          <w:sz w:val="28"/>
          <w:szCs w:val="28"/>
          <w14:ligatures w14:val="none"/>
        </w:rPr>
        <w:t xml:space="preserve"> (Autocratic Leadership)</w:t>
      </w:r>
    </w:p>
    <w:p w14:paraId="3BD60D9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يُعدّ هذا النمط من أقدم أساليب القيادة، ويقوم على </w:t>
      </w:r>
      <w:r w:rsidRPr="00FD7F4E">
        <w:rPr>
          <w:rFonts w:ascii="Sakkal Majalla" w:eastAsia="Times New Roman" w:hAnsi="Sakkal Majalla" w:cs="Sakkal Majalla"/>
          <w:b/>
          <w:bCs/>
          <w:sz w:val="28"/>
          <w:szCs w:val="28"/>
          <w:rtl/>
          <w14:ligatures w14:val="none"/>
        </w:rPr>
        <w:t>المركزية في اتخاذ القرار</w:t>
      </w:r>
      <w:r w:rsidRPr="00FD7F4E">
        <w:rPr>
          <w:rFonts w:ascii="Sakkal Majalla" w:eastAsia="Times New Roman" w:hAnsi="Sakkal Majalla" w:cs="Sakkal Majalla"/>
          <w:sz w:val="28"/>
          <w:szCs w:val="28"/>
          <w:rtl/>
          <w14:ligatures w14:val="none"/>
        </w:rPr>
        <w:t xml:space="preserve">، حيث يتحكم القائد بجميع التفاصيل ويُوجّه الفريق دون مشاركة تُذكر من الأعضاء. أوضح </w:t>
      </w:r>
      <w:r w:rsidRPr="00FD7F4E">
        <w:rPr>
          <w:rFonts w:ascii="Sakkal Majalla" w:eastAsia="Times New Roman" w:hAnsi="Sakkal Majalla" w:cs="Sakkal Majalla"/>
          <w:b/>
          <w:bCs/>
          <w:sz w:val="28"/>
          <w:szCs w:val="28"/>
          <w:rtl/>
          <w14:ligatures w14:val="none"/>
        </w:rPr>
        <w:t>هرونة</w:t>
      </w:r>
      <w:r w:rsidRPr="00FD7F4E">
        <w:rPr>
          <w:rFonts w:ascii="Sakkal Majalla" w:eastAsia="Times New Roman" w:hAnsi="Sakkal Majalla" w:cs="Sakkal Majalla"/>
          <w:b/>
          <w:bCs/>
          <w:sz w:val="28"/>
          <w:szCs w:val="28"/>
          <w14:ligatures w14:val="none"/>
        </w:rPr>
        <w:t xml:space="preserve"> (2010)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القيادة الأوتوقراطية قد تكون فعّالة في المشاريع ذات الطبيعة العسكرية أو في حالات الطوارئ التي تتطلب سرعة في القرار وانضباطًا عاليًا. غير أن </w:t>
      </w:r>
      <w:r w:rsidRPr="00FD7F4E">
        <w:rPr>
          <w:rFonts w:ascii="Sakkal Majalla" w:eastAsia="Times New Roman" w:hAnsi="Sakkal Majalla" w:cs="Sakkal Majalla"/>
          <w:b/>
          <w:bCs/>
          <w:sz w:val="28"/>
          <w:szCs w:val="28"/>
          <w:rtl/>
          <w14:ligatures w14:val="none"/>
        </w:rPr>
        <w:t>عودة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يرى أن هذا النمط يفتقر إلى التحفيز الداخلي لدى العاملين، ويؤدي إلى ضعف الإبداع وتراجع روح الفريق، مما يقلل من فرص نجاح المشروع على المدى الطويل</w:t>
      </w:r>
      <w:r w:rsidRPr="00FD7F4E">
        <w:rPr>
          <w:rFonts w:ascii="Sakkal Majalla" w:eastAsia="Times New Roman" w:hAnsi="Sakkal Majalla" w:cs="Sakkal Majalla"/>
          <w:sz w:val="28"/>
          <w:szCs w:val="28"/>
          <w14:ligatures w14:val="none"/>
        </w:rPr>
        <w:t>.</w:t>
      </w:r>
    </w:p>
    <w:p w14:paraId="1DD51681"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lastRenderedPageBreak/>
        <w:t xml:space="preserve">2-6-2 </w:t>
      </w:r>
      <w:r w:rsidRPr="00FD7F4E">
        <w:rPr>
          <w:rFonts w:ascii="Sakkal Majalla" w:eastAsia="Times New Roman" w:hAnsi="Sakkal Majalla" w:cs="Sakkal Majalla"/>
          <w:b/>
          <w:bCs/>
          <w:sz w:val="28"/>
          <w:szCs w:val="28"/>
          <w:rtl/>
          <w14:ligatures w14:val="none"/>
        </w:rPr>
        <w:t>القيادة الديمقراطية</w:t>
      </w:r>
      <w:r w:rsidRPr="00FD7F4E">
        <w:rPr>
          <w:rFonts w:ascii="Sakkal Majalla" w:eastAsia="Times New Roman" w:hAnsi="Sakkal Majalla" w:cs="Sakkal Majalla"/>
          <w:b/>
          <w:bCs/>
          <w:sz w:val="28"/>
          <w:szCs w:val="28"/>
          <w14:ligatures w14:val="none"/>
        </w:rPr>
        <w:t xml:space="preserve"> (Democratic Leadership)</w:t>
      </w:r>
    </w:p>
    <w:p w14:paraId="12CD1DD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تُعرف القيادة الديمقراطية بأنها النمط الذي </w:t>
      </w:r>
      <w:r w:rsidRPr="00FD7F4E">
        <w:rPr>
          <w:rFonts w:ascii="Sakkal Majalla" w:eastAsia="Times New Roman" w:hAnsi="Sakkal Majalla" w:cs="Sakkal Majalla"/>
          <w:b/>
          <w:bCs/>
          <w:sz w:val="28"/>
          <w:szCs w:val="28"/>
          <w:rtl/>
          <w14:ligatures w14:val="none"/>
        </w:rPr>
        <w:t>يشجع المشاركة الجماعية في اتخاذ القرار</w:t>
      </w:r>
      <w:r w:rsidRPr="00FD7F4E">
        <w:rPr>
          <w:rFonts w:ascii="Sakkal Majalla" w:eastAsia="Times New Roman" w:hAnsi="Sakkal Majalla" w:cs="Sakkal Majalla"/>
          <w:sz w:val="28"/>
          <w:szCs w:val="28"/>
          <w:rtl/>
          <w14:ligatures w14:val="none"/>
        </w:rPr>
        <w:t xml:space="preserve"> ويمنح أعضاء الفريق حرية في طرح الأفكار. يرى </w:t>
      </w:r>
      <w:r w:rsidRPr="00FD7F4E">
        <w:rPr>
          <w:rFonts w:ascii="Sakkal Majalla" w:eastAsia="Times New Roman" w:hAnsi="Sakkal Majalla" w:cs="Sakkal Majalla"/>
          <w:b/>
          <w:bCs/>
          <w:sz w:val="28"/>
          <w:szCs w:val="28"/>
          <w:rtl/>
          <w14:ligatures w14:val="none"/>
        </w:rPr>
        <w:t>العايدي وبحر</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هذا الأسلوب يعزز الانتماء ويزيد من رضا العاملين، خاصة في المشاريع التي تعتمد على العمل الجماعي والإبداع. وأكد </w:t>
      </w:r>
      <w:r w:rsidRPr="00FD7F4E">
        <w:rPr>
          <w:rFonts w:ascii="Sakkal Majalla" w:eastAsia="Times New Roman" w:hAnsi="Sakkal Majalla" w:cs="Sakkal Majalla"/>
          <w:b/>
          <w:bCs/>
          <w:sz w:val="28"/>
          <w:szCs w:val="28"/>
          <w:rtl/>
          <w14:ligatures w14:val="none"/>
        </w:rPr>
        <w:t>النعيمات وأبو زيد</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الديمقراطية تُعدّ من أكثر الأنماط ملاءمة لبيئات المشاريع التكنولوجية، لأنها تُسهم في تحسين التواصل، وتبادل الخبرات، ورفع مستوى التحفيز بين الفريق. ومع ذلك، قد يؤدي هذا النمط إلى بطء في اتخاذ القرارات عند التعامل مع الأزمات الطارئة</w:t>
      </w:r>
      <w:r w:rsidRPr="00FD7F4E">
        <w:rPr>
          <w:rFonts w:ascii="Sakkal Majalla" w:eastAsia="Times New Roman" w:hAnsi="Sakkal Majalla" w:cs="Sakkal Majalla"/>
          <w:sz w:val="28"/>
          <w:szCs w:val="28"/>
          <w14:ligatures w14:val="none"/>
        </w:rPr>
        <w:t xml:space="preserve"> (al-Maghrabī &amp; al-Sharabātī, 2021).</w:t>
      </w:r>
    </w:p>
    <w:p w14:paraId="61FFA0AB"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2-6-3 </w:t>
      </w:r>
      <w:r w:rsidRPr="00FD7F4E">
        <w:rPr>
          <w:rFonts w:ascii="Sakkal Majalla" w:eastAsia="Times New Roman" w:hAnsi="Sakkal Majalla" w:cs="Sakkal Majalla"/>
          <w:b/>
          <w:bCs/>
          <w:sz w:val="28"/>
          <w:szCs w:val="28"/>
          <w:rtl/>
          <w14:ligatures w14:val="none"/>
        </w:rPr>
        <w:t>القيادة التحويلية</w:t>
      </w:r>
      <w:r w:rsidRPr="00FD7F4E">
        <w:rPr>
          <w:rFonts w:ascii="Sakkal Majalla" w:eastAsia="Times New Roman" w:hAnsi="Sakkal Majalla" w:cs="Sakkal Majalla"/>
          <w:b/>
          <w:bCs/>
          <w:sz w:val="28"/>
          <w:szCs w:val="28"/>
          <w14:ligatures w14:val="none"/>
        </w:rPr>
        <w:t xml:space="preserve"> (Transformational Leadership)</w:t>
      </w:r>
    </w:p>
    <w:p w14:paraId="26C3A3DA"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يُعدّ هذا النمط الأكثر ارتباطًا بنجاح المشاريع في الدراسات الحديثة، إذ يقوم على </w:t>
      </w:r>
      <w:r w:rsidRPr="00FD7F4E">
        <w:rPr>
          <w:rFonts w:ascii="Sakkal Majalla" w:eastAsia="Times New Roman" w:hAnsi="Sakkal Majalla" w:cs="Sakkal Majalla"/>
          <w:b/>
          <w:bCs/>
          <w:sz w:val="28"/>
          <w:szCs w:val="28"/>
          <w:rtl/>
          <w14:ligatures w14:val="none"/>
        </w:rPr>
        <w:t>الإلهام والتحفيز والتطوير المستمر للموظفين</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وأوضح </w:t>
      </w:r>
      <w:r w:rsidRPr="00FD7F4E">
        <w:rPr>
          <w:rFonts w:ascii="Sakkal Majalla" w:eastAsia="Times New Roman" w:hAnsi="Sakkal Majalla" w:cs="Sakkal Majalla"/>
          <w:b/>
          <w:bCs/>
          <w:sz w:val="28"/>
          <w:szCs w:val="28"/>
          <w14:ligatures w14:val="none"/>
        </w:rPr>
        <w:t xml:space="preserve">Abū Shannār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Ḥiyāṣāt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التحويلي يركّز على خلق بيئة عمل مشجعة على الابتكار ويحفّز الأفراد لتجاوز توقعاتهم. كما أثبتت دراسة </w:t>
      </w:r>
      <w:r w:rsidRPr="00FD7F4E">
        <w:rPr>
          <w:rFonts w:ascii="Sakkal Majalla" w:eastAsia="Times New Roman" w:hAnsi="Sakkal Majalla" w:cs="Sakkal Majalla"/>
          <w:b/>
          <w:bCs/>
          <w:sz w:val="28"/>
          <w:szCs w:val="28"/>
          <w14:ligatures w14:val="none"/>
        </w:rPr>
        <w:t xml:space="preserve">Mahmoud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Saad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في قطاع الإنشاءات المصري أن القيادة التحويلية تُسهم في رفع جودة الأداء الجماعي وزيادة الالتزام التنظيمي، لأنها تُعزز الثقة والولاء بين القائد وأعضاء الفريق. ويشير </w:t>
      </w:r>
      <w:r w:rsidRPr="00FD7F4E">
        <w:rPr>
          <w:rFonts w:ascii="Sakkal Majalla" w:eastAsia="Times New Roman" w:hAnsi="Sakkal Majalla" w:cs="Sakkal Majalla"/>
          <w:b/>
          <w:bCs/>
          <w:sz w:val="28"/>
          <w:szCs w:val="28"/>
          <w:rtl/>
          <w14:ligatures w14:val="none"/>
        </w:rPr>
        <w:t>العجمي والقعيد</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هذا النمط يتلاءم مع بيئات المشاريع الديناميكية التي تتطلب تفكيرًا استراتيجيًا وقدرة على تحفيز العاملين نحو التميز</w:t>
      </w:r>
      <w:r w:rsidRPr="00FD7F4E">
        <w:rPr>
          <w:rFonts w:ascii="Sakkal Majalla" w:eastAsia="Times New Roman" w:hAnsi="Sakkal Majalla" w:cs="Sakkal Majalla"/>
          <w:sz w:val="28"/>
          <w:szCs w:val="28"/>
          <w14:ligatures w14:val="none"/>
        </w:rPr>
        <w:t>.</w:t>
      </w:r>
    </w:p>
    <w:p w14:paraId="3A71B2F8"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2-6-4 </w:t>
      </w:r>
      <w:r w:rsidRPr="00FD7F4E">
        <w:rPr>
          <w:rFonts w:ascii="Sakkal Majalla" w:eastAsia="Times New Roman" w:hAnsi="Sakkal Majalla" w:cs="Sakkal Majalla"/>
          <w:b/>
          <w:bCs/>
          <w:sz w:val="28"/>
          <w:szCs w:val="28"/>
          <w:rtl/>
          <w14:ligatures w14:val="none"/>
        </w:rPr>
        <w:t>القيادة التبادلية</w:t>
      </w:r>
      <w:r w:rsidRPr="00FD7F4E">
        <w:rPr>
          <w:rFonts w:ascii="Sakkal Majalla" w:eastAsia="Times New Roman" w:hAnsi="Sakkal Majalla" w:cs="Sakkal Majalla"/>
          <w:b/>
          <w:bCs/>
          <w:sz w:val="28"/>
          <w:szCs w:val="28"/>
          <w14:ligatures w14:val="none"/>
        </w:rPr>
        <w:t xml:space="preserve"> (Transactional Leadership)</w:t>
      </w:r>
    </w:p>
    <w:p w14:paraId="36EBA69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يرتكز هذا النمط على </w:t>
      </w:r>
      <w:r w:rsidRPr="00FD7F4E">
        <w:rPr>
          <w:rFonts w:ascii="Sakkal Majalla" w:eastAsia="Times New Roman" w:hAnsi="Sakkal Majalla" w:cs="Sakkal Majalla"/>
          <w:b/>
          <w:bCs/>
          <w:sz w:val="28"/>
          <w:szCs w:val="28"/>
          <w:rtl/>
          <w14:ligatures w14:val="none"/>
        </w:rPr>
        <w:t>مبدأ الثواب والعقاب</w:t>
      </w:r>
      <w:r w:rsidRPr="00FD7F4E">
        <w:rPr>
          <w:rFonts w:ascii="Sakkal Majalla" w:eastAsia="Times New Roman" w:hAnsi="Sakkal Majalla" w:cs="Sakkal Majalla"/>
          <w:sz w:val="28"/>
          <w:szCs w:val="28"/>
          <w:rtl/>
          <w14:ligatures w14:val="none"/>
        </w:rPr>
        <w:t xml:space="preserve">، إذ يربط القائد بين الأداء والمكافآت أو الجزاءات. بيّنت </w:t>
      </w:r>
      <w:r w:rsidRPr="00FD7F4E">
        <w:rPr>
          <w:rFonts w:ascii="Sakkal Majalla" w:eastAsia="Times New Roman" w:hAnsi="Sakkal Majalla" w:cs="Sakkal Majalla"/>
          <w:b/>
          <w:bCs/>
          <w:sz w:val="28"/>
          <w:szCs w:val="28"/>
          <w:rtl/>
          <w14:ligatures w14:val="none"/>
        </w:rPr>
        <w:t>العايدي وبحر</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القيادة التبادلية قد تحقق نتائج قصيرة المدى في المشاريع التي تتطلب الالتزام والانضباط، لكنها لا تُشجع على الإبداع أو التطوير الذاتي. كما أشار </w:t>
      </w:r>
      <w:r w:rsidRPr="00FD7F4E">
        <w:rPr>
          <w:rFonts w:ascii="Sakkal Majalla" w:eastAsia="Times New Roman" w:hAnsi="Sakkal Majalla" w:cs="Sakkal Majalla"/>
          <w:b/>
          <w:bCs/>
          <w:sz w:val="28"/>
          <w:szCs w:val="28"/>
          <w:rtl/>
          <w14:ligatures w14:val="none"/>
        </w:rPr>
        <w:t>الدغيم والشعار</w:t>
      </w:r>
      <w:r w:rsidRPr="00FD7F4E">
        <w:rPr>
          <w:rFonts w:ascii="Sakkal Majalla" w:eastAsia="Times New Roman" w:hAnsi="Sakkal Majalla" w:cs="Sakkal Majalla"/>
          <w:b/>
          <w:bCs/>
          <w:sz w:val="28"/>
          <w:szCs w:val="28"/>
          <w14:ligatures w14:val="none"/>
        </w:rPr>
        <w:t xml:space="preserve">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هذا النمط يميل إلى التحكم البيروقراطي، ما يجعله أقل فاعلية في المشاريع التي تحتاج إلى التكيف مع التغيير أو مواجهة ظروف غير متوقعة. ومع ذلك، يمكن أن يكون فعالًا في المشاريع ذات الطبيعة الروتينية أو ذات المعايير المحددة مسبقًا</w:t>
      </w:r>
      <w:r w:rsidRPr="00FD7F4E">
        <w:rPr>
          <w:rFonts w:ascii="Sakkal Majalla" w:eastAsia="Times New Roman" w:hAnsi="Sakkal Majalla" w:cs="Sakkal Majalla"/>
          <w:sz w:val="28"/>
          <w:szCs w:val="28"/>
          <w14:ligatures w14:val="none"/>
        </w:rPr>
        <w:t>.</w:t>
      </w:r>
    </w:p>
    <w:p w14:paraId="0962C82C"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lastRenderedPageBreak/>
        <w:t xml:space="preserve">2-6-5 </w:t>
      </w:r>
      <w:r w:rsidRPr="00FD7F4E">
        <w:rPr>
          <w:rFonts w:ascii="Sakkal Majalla" w:eastAsia="Times New Roman" w:hAnsi="Sakkal Majalla" w:cs="Sakkal Majalla"/>
          <w:b/>
          <w:bCs/>
          <w:sz w:val="28"/>
          <w:szCs w:val="28"/>
          <w:rtl/>
          <w14:ligatures w14:val="none"/>
        </w:rPr>
        <w:t>القيادة الموقفية</w:t>
      </w:r>
      <w:r w:rsidRPr="00FD7F4E">
        <w:rPr>
          <w:rFonts w:ascii="Sakkal Majalla" w:eastAsia="Times New Roman" w:hAnsi="Sakkal Majalla" w:cs="Sakkal Majalla"/>
          <w:b/>
          <w:bCs/>
          <w:sz w:val="28"/>
          <w:szCs w:val="28"/>
          <w14:ligatures w14:val="none"/>
        </w:rPr>
        <w:t xml:space="preserve"> (Situational Leadership)</w:t>
      </w:r>
    </w:p>
    <w:p w14:paraId="2DA6073E"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تقوم القيادة الموقفية على فكرة أن </w:t>
      </w:r>
      <w:r w:rsidRPr="00FD7F4E">
        <w:rPr>
          <w:rFonts w:ascii="Sakkal Majalla" w:eastAsia="Times New Roman" w:hAnsi="Sakkal Majalla" w:cs="Sakkal Majalla"/>
          <w:b/>
          <w:bCs/>
          <w:sz w:val="28"/>
          <w:szCs w:val="28"/>
          <w:rtl/>
          <w14:ligatures w14:val="none"/>
        </w:rPr>
        <w:t>الأسلوب القيادي الفعّال يتغير تبعًا للموقف</w:t>
      </w:r>
      <w:r w:rsidRPr="00FD7F4E">
        <w:rPr>
          <w:rFonts w:ascii="Sakkal Majalla" w:eastAsia="Times New Roman" w:hAnsi="Sakkal Majalla" w:cs="Sakkal Majalla"/>
          <w:sz w:val="28"/>
          <w:szCs w:val="28"/>
          <w:rtl/>
          <w14:ligatures w14:val="none"/>
        </w:rPr>
        <w:t xml:space="preserve">، ونضج أعضاء الفريق، وطبيعة المهمة. وقد أوضح </w:t>
      </w:r>
      <w:r w:rsidRPr="00FD7F4E">
        <w:rPr>
          <w:rFonts w:ascii="Sakkal Majalla" w:eastAsia="Times New Roman" w:hAnsi="Sakkal Majalla" w:cs="Sakkal Majalla"/>
          <w:b/>
          <w:bCs/>
          <w:sz w:val="28"/>
          <w:szCs w:val="28"/>
          <w14:ligatures w14:val="none"/>
        </w:rPr>
        <w:t xml:space="preserve">al-Maghrabī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al-Sharabātī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هذا النمط يمنح القائد مرونة في اختيار أسلوب القيادة المناسب – سواء كان توجيهيًا أو تشاركيًا – بناءً على مستوى جاهزية الفريق. كما بيّن </w:t>
      </w:r>
      <w:r w:rsidRPr="00FD7F4E">
        <w:rPr>
          <w:rFonts w:ascii="Sakkal Majalla" w:eastAsia="Times New Roman" w:hAnsi="Sakkal Majalla" w:cs="Sakkal Majalla"/>
          <w:b/>
          <w:bCs/>
          <w:sz w:val="28"/>
          <w:szCs w:val="28"/>
          <w:rtl/>
          <w14:ligatures w14:val="none"/>
        </w:rPr>
        <w:t>جاسم والمعاضيدي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هذا النمط يُعدّ الأنسب في المشاريع المعقدة التي تمر بمراحل مختلفة من التطور، إذ يتطلب كل طور أسلوبًا مختلفًا في الإدارة والتحفيز</w:t>
      </w:r>
      <w:r w:rsidRPr="00FD7F4E">
        <w:rPr>
          <w:rFonts w:ascii="Sakkal Majalla" w:eastAsia="Times New Roman" w:hAnsi="Sakkal Majalla" w:cs="Sakkal Majalla"/>
          <w:sz w:val="28"/>
          <w:szCs w:val="28"/>
          <w14:ligatures w14:val="none"/>
        </w:rPr>
        <w:t>.</w:t>
      </w:r>
    </w:p>
    <w:p w14:paraId="5570A565"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2-6-6 </w:t>
      </w:r>
      <w:r w:rsidRPr="00FD7F4E">
        <w:rPr>
          <w:rFonts w:ascii="Sakkal Majalla" w:eastAsia="Times New Roman" w:hAnsi="Sakkal Majalla" w:cs="Sakkal Majalla"/>
          <w:b/>
          <w:bCs/>
          <w:sz w:val="28"/>
          <w:szCs w:val="28"/>
          <w:rtl/>
          <w14:ligatures w14:val="none"/>
        </w:rPr>
        <w:t>القيادة الخادمة</w:t>
      </w:r>
      <w:r w:rsidRPr="00FD7F4E">
        <w:rPr>
          <w:rFonts w:ascii="Sakkal Majalla" w:eastAsia="Times New Roman" w:hAnsi="Sakkal Majalla" w:cs="Sakkal Majalla"/>
          <w:b/>
          <w:bCs/>
          <w:sz w:val="28"/>
          <w:szCs w:val="28"/>
          <w14:ligatures w14:val="none"/>
        </w:rPr>
        <w:t xml:space="preserve"> (Servant Leadership)</w:t>
      </w:r>
    </w:p>
    <w:p w14:paraId="5D8605A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تركّز القيادة الخادمة على </w:t>
      </w:r>
      <w:r w:rsidRPr="00FD7F4E">
        <w:rPr>
          <w:rFonts w:ascii="Sakkal Majalla" w:eastAsia="Times New Roman" w:hAnsi="Sakkal Majalla" w:cs="Sakkal Majalla"/>
          <w:b/>
          <w:bCs/>
          <w:sz w:val="28"/>
          <w:szCs w:val="28"/>
          <w:rtl/>
          <w14:ligatures w14:val="none"/>
        </w:rPr>
        <w:t>خدمة الآخرين قبل قيادة الآخرين</w:t>
      </w:r>
      <w:r w:rsidRPr="00FD7F4E">
        <w:rPr>
          <w:rFonts w:ascii="Sakkal Majalla" w:eastAsia="Times New Roman" w:hAnsi="Sakkal Majalla" w:cs="Sakkal Majalla"/>
          <w:sz w:val="28"/>
          <w:szCs w:val="28"/>
          <w:rtl/>
          <w14:ligatures w14:val="none"/>
        </w:rPr>
        <w:t xml:space="preserve">، إذ يعتبر القائد نفسه جزءًا من الفريق يسعى لتمكين الأفراد وتطويرهم. ووفقًا لـ </w:t>
      </w:r>
      <w:r w:rsidRPr="00FD7F4E">
        <w:rPr>
          <w:rFonts w:ascii="Sakkal Majalla" w:eastAsia="Times New Roman" w:hAnsi="Sakkal Majalla" w:cs="Sakkal Majalla"/>
          <w:b/>
          <w:bCs/>
          <w:sz w:val="28"/>
          <w:szCs w:val="28"/>
          <w:rtl/>
          <w14:ligatures w14:val="none"/>
        </w:rPr>
        <w:t>الجعافرة وأبو جليل</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rtl/>
          <w14:ligatures w14:val="none"/>
        </w:rPr>
        <w:t xml:space="preserve">، فإن هذا النمط يعزز الولاء والانتماء داخل الفريق ويخلق بيئة عمل قائمة على الاحترام والثقة المتبادلة. كما أكدت </w:t>
      </w:r>
      <w:r w:rsidRPr="00FD7F4E">
        <w:rPr>
          <w:rFonts w:ascii="Sakkal Majalla" w:eastAsia="Times New Roman" w:hAnsi="Sakkal Majalla" w:cs="Sakkal Majalla"/>
          <w:b/>
          <w:bCs/>
          <w:sz w:val="28"/>
          <w:szCs w:val="28"/>
          <w14:ligatures w14:val="none"/>
        </w:rPr>
        <w:t>Rābḥī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الخادمة تُسهم في تحسين جودة الاتصال والانسجام في المشاريع الرقمية، لأنها تعزز الحس الإنساني والتعاون في ظل بيئة عمل تعتمد على التواصل الافتراضي</w:t>
      </w:r>
      <w:r w:rsidRPr="00FD7F4E">
        <w:rPr>
          <w:rFonts w:ascii="Sakkal Majalla" w:eastAsia="Times New Roman" w:hAnsi="Sakkal Majalla" w:cs="Sakkal Majalla"/>
          <w:sz w:val="28"/>
          <w:szCs w:val="28"/>
          <w14:ligatures w14:val="none"/>
        </w:rPr>
        <w:t>.</w:t>
      </w:r>
    </w:p>
    <w:p w14:paraId="7993E26F"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20" w:name="_Toc213500181"/>
      <w:r w:rsidRPr="00FD7F4E">
        <w:rPr>
          <w:rFonts w:ascii="Sakkal Majalla" w:eastAsia="Times New Roman" w:hAnsi="Sakkal Majalla" w:cs="Sakkal Majalla"/>
          <w:b/>
          <w:bCs/>
          <w:sz w:val="28"/>
          <w:szCs w:val="28"/>
          <w:rtl/>
          <w14:ligatures w14:val="none"/>
        </w:rPr>
        <w:t>المقارنة بين أنماط القيادة في إدارة المشاريع</w:t>
      </w:r>
      <w:bookmarkEnd w:id="20"/>
    </w:p>
    <w:p w14:paraId="3962A573"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عند المقارنة بين هذه الأنماط من حيث </w:t>
      </w:r>
      <w:r w:rsidRPr="00FD7F4E">
        <w:rPr>
          <w:rFonts w:ascii="Sakkal Majalla" w:eastAsia="Times New Roman" w:hAnsi="Sakkal Majalla" w:cs="Sakkal Majalla"/>
          <w:b/>
          <w:bCs/>
          <w:sz w:val="28"/>
          <w:szCs w:val="28"/>
          <w:rtl/>
          <w14:ligatures w14:val="none"/>
        </w:rPr>
        <w:t>التحفيز، والاتصال، والأثر على نجاح المشاريع</w:t>
      </w:r>
      <w:r w:rsidRPr="00FD7F4E">
        <w:rPr>
          <w:rFonts w:ascii="Sakkal Majalla" w:eastAsia="Times New Roman" w:hAnsi="Sakkal Majalla" w:cs="Sakkal Majalla"/>
          <w:sz w:val="28"/>
          <w:szCs w:val="28"/>
          <w:rtl/>
          <w14:ligatures w14:val="none"/>
        </w:rPr>
        <w:t>، يتضح ما يلي</w:t>
      </w:r>
      <w:r w:rsidRPr="00FD7F4E">
        <w:rPr>
          <w:rFonts w:ascii="Sakkal Majalla" w:eastAsia="Times New Roman" w:hAnsi="Sakkal Majalla" w:cs="Sakkal Majalla"/>
          <w:sz w:val="28"/>
          <w:szCs w:val="28"/>
          <w14:ligatures w14:val="none"/>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90"/>
        <w:gridCol w:w="2591"/>
        <w:gridCol w:w="2280"/>
        <w:gridCol w:w="3309"/>
      </w:tblGrid>
      <w:tr w:rsidR="00FD7F4E" w:rsidRPr="00FD7F4E" w14:paraId="5691FA2B" w14:textId="77777777" w:rsidTr="006142D3">
        <w:trPr>
          <w:tblHeader/>
          <w:tblCellSpacing w:w="15" w:type="dxa"/>
        </w:trPr>
        <w:tc>
          <w:tcPr>
            <w:tcW w:w="0" w:type="auto"/>
            <w:vAlign w:val="center"/>
            <w:hideMark/>
          </w:tcPr>
          <w:p w14:paraId="187200A0" w14:textId="77777777" w:rsidR="00FD7F4E" w:rsidRPr="00FD7F4E" w:rsidRDefault="00FD7F4E" w:rsidP="00FD7F4E">
            <w:pPr>
              <w:spacing w:after="0"/>
              <w:ind w:left="0" w:firstLine="0"/>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rtl/>
                <w14:ligatures w14:val="none"/>
              </w:rPr>
              <w:t>النمط القيادي</w:t>
            </w:r>
          </w:p>
        </w:tc>
        <w:tc>
          <w:tcPr>
            <w:tcW w:w="0" w:type="auto"/>
            <w:vAlign w:val="center"/>
            <w:hideMark/>
          </w:tcPr>
          <w:p w14:paraId="688EB76A" w14:textId="77777777" w:rsidR="00FD7F4E" w:rsidRPr="00FD7F4E" w:rsidRDefault="00FD7F4E" w:rsidP="00FD7F4E">
            <w:pPr>
              <w:spacing w:after="0"/>
              <w:ind w:left="0" w:firstLine="0"/>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rtl/>
                <w14:ligatures w14:val="none"/>
              </w:rPr>
              <w:t>مستوى التحفيز</w:t>
            </w:r>
          </w:p>
        </w:tc>
        <w:tc>
          <w:tcPr>
            <w:tcW w:w="0" w:type="auto"/>
            <w:vAlign w:val="center"/>
            <w:hideMark/>
          </w:tcPr>
          <w:p w14:paraId="461F4DAD" w14:textId="77777777" w:rsidR="00FD7F4E" w:rsidRPr="00FD7F4E" w:rsidRDefault="00FD7F4E" w:rsidP="00FD7F4E">
            <w:pPr>
              <w:spacing w:after="0"/>
              <w:ind w:left="0" w:firstLine="0"/>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rtl/>
                <w14:ligatures w14:val="none"/>
              </w:rPr>
              <w:t>جودة الاتصال</w:t>
            </w:r>
          </w:p>
        </w:tc>
        <w:tc>
          <w:tcPr>
            <w:tcW w:w="0" w:type="auto"/>
            <w:vAlign w:val="center"/>
            <w:hideMark/>
          </w:tcPr>
          <w:p w14:paraId="39F3BC77" w14:textId="77777777" w:rsidR="00FD7F4E" w:rsidRPr="00FD7F4E" w:rsidRDefault="00FD7F4E" w:rsidP="00FD7F4E">
            <w:pPr>
              <w:spacing w:after="0"/>
              <w:ind w:left="0" w:firstLine="0"/>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rtl/>
                <w14:ligatures w14:val="none"/>
              </w:rPr>
              <w:t>الأثر على نجاح المشروع</w:t>
            </w:r>
          </w:p>
        </w:tc>
      </w:tr>
      <w:tr w:rsidR="00FD7F4E" w:rsidRPr="00FD7F4E" w14:paraId="0A5379CC" w14:textId="77777777" w:rsidTr="006142D3">
        <w:trPr>
          <w:tblCellSpacing w:w="15" w:type="dxa"/>
        </w:trPr>
        <w:tc>
          <w:tcPr>
            <w:tcW w:w="0" w:type="auto"/>
            <w:vAlign w:val="center"/>
            <w:hideMark/>
          </w:tcPr>
          <w:p w14:paraId="393734C3"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الأوتوقراطي</w:t>
            </w:r>
          </w:p>
        </w:tc>
        <w:tc>
          <w:tcPr>
            <w:tcW w:w="0" w:type="auto"/>
            <w:vAlign w:val="center"/>
            <w:hideMark/>
          </w:tcPr>
          <w:p w14:paraId="15F00152"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منخفض – يعتمد على الأوامر</w:t>
            </w:r>
          </w:p>
        </w:tc>
        <w:tc>
          <w:tcPr>
            <w:tcW w:w="0" w:type="auto"/>
            <w:vAlign w:val="center"/>
            <w:hideMark/>
          </w:tcPr>
          <w:p w14:paraId="336F7085"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محدود – أحادي الاتجاه</w:t>
            </w:r>
          </w:p>
        </w:tc>
        <w:tc>
          <w:tcPr>
            <w:tcW w:w="0" w:type="auto"/>
            <w:vAlign w:val="center"/>
            <w:hideMark/>
          </w:tcPr>
          <w:p w14:paraId="553C6DF7"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فعّال فقط في الأزمات قصيرة المدى</w:t>
            </w:r>
          </w:p>
        </w:tc>
      </w:tr>
      <w:tr w:rsidR="00FD7F4E" w:rsidRPr="00FD7F4E" w14:paraId="0A1D2F26" w14:textId="77777777" w:rsidTr="006142D3">
        <w:trPr>
          <w:tblCellSpacing w:w="15" w:type="dxa"/>
        </w:trPr>
        <w:tc>
          <w:tcPr>
            <w:tcW w:w="0" w:type="auto"/>
            <w:vAlign w:val="center"/>
            <w:hideMark/>
          </w:tcPr>
          <w:p w14:paraId="3F742B26"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الديمقراطي</w:t>
            </w:r>
          </w:p>
        </w:tc>
        <w:tc>
          <w:tcPr>
            <w:tcW w:w="0" w:type="auto"/>
            <w:vAlign w:val="center"/>
            <w:hideMark/>
          </w:tcPr>
          <w:p w14:paraId="66A838CE"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مرتفع – قائم على المشاركة</w:t>
            </w:r>
          </w:p>
        </w:tc>
        <w:tc>
          <w:tcPr>
            <w:tcW w:w="0" w:type="auto"/>
            <w:vAlign w:val="center"/>
            <w:hideMark/>
          </w:tcPr>
          <w:p w14:paraId="5E98152B"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مرتفع – تشاركي وتفاعلي</w:t>
            </w:r>
          </w:p>
        </w:tc>
        <w:tc>
          <w:tcPr>
            <w:tcW w:w="0" w:type="auto"/>
            <w:vAlign w:val="center"/>
            <w:hideMark/>
          </w:tcPr>
          <w:p w14:paraId="0B7106C3"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يعزز الرضا والالتزام، لكنه بطيء في الطوارئ</w:t>
            </w:r>
          </w:p>
        </w:tc>
      </w:tr>
      <w:tr w:rsidR="00FD7F4E" w:rsidRPr="00FD7F4E" w14:paraId="2CBB75FC" w14:textId="77777777" w:rsidTr="006142D3">
        <w:trPr>
          <w:tblCellSpacing w:w="15" w:type="dxa"/>
        </w:trPr>
        <w:tc>
          <w:tcPr>
            <w:tcW w:w="0" w:type="auto"/>
            <w:vAlign w:val="center"/>
            <w:hideMark/>
          </w:tcPr>
          <w:p w14:paraId="1CA68326"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التحويلي</w:t>
            </w:r>
          </w:p>
        </w:tc>
        <w:tc>
          <w:tcPr>
            <w:tcW w:w="0" w:type="auto"/>
            <w:vAlign w:val="center"/>
            <w:hideMark/>
          </w:tcPr>
          <w:p w14:paraId="3B020114"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مرتفع جدًا – قائم على الإلهام</w:t>
            </w:r>
          </w:p>
        </w:tc>
        <w:tc>
          <w:tcPr>
            <w:tcW w:w="0" w:type="auto"/>
            <w:vAlign w:val="center"/>
            <w:hideMark/>
          </w:tcPr>
          <w:p w14:paraId="56F01F8D"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مرتفع جدًا – تواصلي </w:t>
            </w:r>
            <w:r w:rsidRPr="00FD7F4E">
              <w:rPr>
                <w:rFonts w:ascii="Sakkal Majalla" w:eastAsia="Times New Roman" w:hAnsi="Sakkal Majalla" w:cs="Sakkal Majalla"/>
                <w:sz w:val="28"/>
                <w:szCs w:val="28"/>
                <w:rtl/>
                <w14:ligatures w14:val="none"/>
              </w:rPr>
              <w:lastRenderedPageBreak/>
              <w:t>وإنساني</w:t>
            </w:r>
          </w:p>
        </w:tc>
        <w:tc>
          <w:tcPr>
            <w:tcW w:w="0" w:type="auto"/>
            <w:vAlign w:val="center"/>
            <w:hideMark/>
          </w:tcPr>
          <w:p w14:paraId="54F74268"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الأكثر تأثيرًا على الابتكار والنجاح المستدام</w:t>
            </w:r>
          </w:p>
        </w:tc>
      </w:tr>
      <w:tr w:rsidR="00FD7F4E" w:rsidRPr="00FD7F4E" w14:paraId="3B68A0C4" w14:textId="77777777" w:rsidTr="006142D3">
        <w:trPr>
          <w:tblCellSpacing w:w="15" w:type="dxa"/>
        </w:trPr>
        <w:tc>
          <w:tcPr>
            <w:tcW w:w="0" w:type="auto"/>
            <w:vAlign w:val="center"/>
            <w:hideMark/>
          </w:tcPr>
          <w:p w14:paraId="2EAA1519"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التبادلي</w:t>
            </w:r>
          </w:p>
        </w:tc>
        <w:tc>
          <w:tcPr>
            <w:tcW w:w="0" w:type="auto"/>
            <w:vAlign w:val="center"/>
            <w:hideMark/>
          </w:tcPr>
          <w:p w14:paraId="4DF81DAC"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متوسط – يعتمد على المكافأة</w:t>
            </w:r>
          </w:p>
        </w:tc>
        <w:tc>
          <w:tcPr>
            <w:tcW w:w="0" w:type="auto"/>
            <w:vAlign w:val="center"/>
            <w:hideMark/>
          </w:tcPr>
          <w:p w14:paraId="4297352A"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متوسط – رسمي ووظيفي</w:t>
            </w:r>
          </w:p>
        </w:tc>
        <w:tc>
          <w:tcPr>
            <w:tcW w:w="0" w:type="auto"/>
            <w:vAlign w:val="center"/>
            <w:hideMark/>
          </w:tcPr>
          <w:p w14:paraId="3DDF5264"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فعّال في المهام الروتينية قصيرة المدى</w:t>
            </w:r>
          </w:p>
        </w:tc>
      </w:tr>
      <w:tr w:rsidR="00FD7F4E" w:rsidRPr="00FD7F4E" w14:paraId="3E43FF11" w14:textId="77777777" w:rsidTr="006142D3">
        <w:trPr>
          <w:tblCellSpacing w:w="15" w:type="dxa"/>
        </w:trPr>
        <w:tc>
          <w:tcPr>
            <w:tcW w:w="0" w:type="auto"/>
            <w:vAlign w:val="center"/>
            <w:hideMark/>
          </w:tcPr>
          <w:p w14:paraId="37EC6242"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الموقفي</w:t>
            </w:r>
          </w:p>
        </w:tc>
        <w:tc>
          <w:tcPr>
            <w:tcW w:w="0" w:type="auto"/>
            <w:vAlign w:val="center"/>
            <w:hideMark/>
          </w:tcPr>
          <w:p w14:paraId="02825CC4"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متغير حسب الحالة</w:t>
            </w:r>
          </w:p>
        </w:tc>
        <w:tc>
          <w:tcPr>
            <w:tcW w:w="0" w:type="auto"/>
            <w:vAlign w:val="center"/>
            <w:hideMark/>
          </w:tcPr>
          <w:p w14:paraId="5E2D7610"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مرن – يعتمد على المرحلة</w:t>
            </w:r>
          </w:p>
        </w:tc>
        <w:tc>
          <w:tcPr>
            <w:tcW w:w="0" w:type="auto"/>
            <w:vAlign w:val="center"/>
            <w:hideMark/>
          </w:tcPr>
          <w:p w14:paraId="111719C3"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فعّال في المشاريع المعقدة ومتغيرة البيئة</w:t>
            </w:r>
          </w:p>
        </w:tc>
      </w:tr>
      <w:tr w:rsidR="00FD7F4E" w:rsidRPr="00FD7F4E" w14:paraId="6D5AD1CC" w14:textId="77777777" w:rsidTr="006142D3">
        <w:trPr>
          <w:tblCellSpacing w:w="15" w:type="dxa"/>
        </w:trPr>
        <w:tc>
          <w:tcPr>
            <w:tcW w:w="0" w:type="auto"/>
            <w:vAlign w:val="center"/>
            <w:hideMark/>
          </w:tcPr>
          <w:p w14:paraId="519D15FA"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الخادم</w:t>
            </w:r>
          </w:p>
        </w:tc>
        <w:tc>
          <w:tcPr>
            <w:tcW w:w="0" w:type="auto"/>
            <w:vAlign w:val="center"/>
            <w:hideMark/>
          </w:tcPr>
          <w:p w14:paraId="1260F9C1"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مرتفع – قائم على القيم الإنسانية</w:t>
            </w:r>
          </w:p>
        </w:tc>
        <w:tc>
          <w:tcPr>
            <w:tcW w:w="0" w:type="auto"/>
            <w:vAlign w:val="center"/>
            <w:hideMark/>
          </w:tcPr>
          <w:p w14:paraId="2D5A241A"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مرتفع – قائم على الثقة</w:t>
            </w:r>
          </w:p>
        </w:tc>
        <w:tc>
          <w:tcPr>
            <w:tcW w:w="0" w:type="auto"/>
            <w:vAlign w:val="center"/>
            <w:hideMark/>
          </w:tcPr>
          <w:p w14:paraId="7627BBC1" w14:textId="77777777" w:rsidR="00FD7F4E" w:rsidRPr="00FD7F4E" w:rsidRDefault="00FD7F4E" w:rsidP="00FD7F4E">
            <w:pPr>
              <w:spacing w:after="0"/>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يعزز الانتماء والالتزام والانسجام التنظيمي</w:t>
            </w:r>
          </w:p>
        </w:tc>
      </w:tr>
    </w:tbl>
    <w:p w14:paraId="502F748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وتُظهر المقارنة أن </w:t>
      </w:r>
      <w:r w:rsidRPr="00FD7F4E">
        <w:rPr>
          <w:rFonts w:ascii="Sakkal Majalla" w:eastAsia="Times New Roman" w:hAnsi="Sakkal Majalla" w:cs="Sakkal Majalla"/>
          <w:b/>
          <w:bCs/>
          <w:sz w:val="28"/>
          <w:szCs w:val="28"/>
          <w:rtl/>
          <w14:ligatures w14:val="none"/>
        </w:rPr>
        <w:t>القيادة التحويلية والموقفية والخادمة</w:t>
      </w:r>
      <w:r w:rsidRPr="00FD7F4E">
        <w:rPr>
          <w:rFonts w:ascii="Sakkal Majalla" w:eastAsia="Times New Roman" w:hAnsi="Sakkal Majalla" w:cs="Sakkal Majalla"/>
          <w:sz w:val="28"/>
          <w:szCs w:val="28"/>
          <w:rtl/>
          <w14:ligatures w14:val="none"/>
        </w:rPr>
        <w:t xml:space="preserve"> تُعدّ الأنماط الأكثر توافقًا مع متطلبات فعالية قيادة المشاريعالحديثة، لأنها تجمع بين المرونة، والتحفيز، والتواصل الفعّال. بينما </w:t>
      </w:r>
      <w:r w:rsidRPr="00FD7F4E">
        <w:rPr>
          <w:rFonts w:ascii="Sakkal Majalla" w:eastAsia="Times New Roman" w:hAnsi="Sakkal Majalla" w:cs="Sakkal Majalla"/>
          <w:b/>
          <w:bCs/>
          <w:sz w:val="28"/>
          <w:szCs w:val="28"/>
          <w:rtl/>
          <w14:ligatures w14:val="none"/>
        </w:rPr>
        <w:t>القيادة الأوتوقراطية والتبادلية</w:t>
      </w:r>
      <w:r w:rsidRPr="00FD7F4E">
        <w:rPr>
          <w:rFonts w:ascii="Sakkal Majalla" w:eastAsia="Times New Roman" w:hAnsi="Sakkal Majalla" w:cs="Sakkal Majalla"/>
          <w:sz w:val="28"/>
          <w:szCs w:val="28"/>
          <w:rtl/>
          <w14:ligatures w14:val="none"/>
        </w:rPr>
        <w:t xml:space="preserve"> تظل مناسبة فقط للبيئات التي تتطلب انضباطًا عاليًا أو استجابة فورية. أما </w:t>
      </w:r>
      <w:r w:rsidRPr="00FD7F4E">
        <w:rPr>
          <w:rFonts w:ascii="Sakkal Majalla" w:eastAsia="Times New Roman" w:hAnsi="Sakkal Majalla" w:cs="Sakkal Majalla"/>
          <w:b/>
          <w:bCs/>
          <w:sz w:val="28"/>
          <w:szCs w:val="28"/>
          <w:rtl/>
          <w14:ligatures w14:val="none"/>
        </w:rPr>
        <w:t>القيادة الديمقراطية</w:t>
      </w:r>
      <w:r w:rsidRPr="00FD7F4E">
        <w:rPr>
          <w:rFonts w:ascii="Sakkal Majalla" w:eastAsia="Times New Roman" w:hAnsi="Sakkal Majalla" w:cs="Sakkal Majalla"/>
          <w:sz w:val="28"/>
          <w:szCs w:val="28"/>
          <w:rtl/>
          <w14:ligatures w14:val="none"/>
        </w:rPr>
        <w:t xml:space="preserve"> فهي مثالية في المشاريع التي تحتاج إلى الإبداع والمشاركة، ولكنها أقل سرعة في الاستجابة للأزمات</w:t>
      </w:r>
      <w:r w:rsidRPr="00FD7F4E">
        <w:rPr>
          <w:rFonts w:ascii="Sakkal Majalla" w:eastAsia="Times New Roman" w:hAnsi="Sakkal Majalla" w:cs="Sakkal Majalla"/>
          <w:sz w:val="28"/>
          <w:szCs w:val="28"/>
          <w14:ligatures w14:val="none"/>
        </w:rPr>
        <w:t>.</w:t>
      </w:r>
    </w:p>
    <w:p w14:paraId="4796046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وبناءً على ذلك، فإن </w:t>
      </w:r>
      <w:r w:rsidRPr="00FD7F4E">
        <w:rPr>
          <w:rFonts w:ascii="Sakkal Majalla" w:eastAsia="Times New Roman" w:hAnsi="Sakkal Majalla" w:cs="Sakkal Majalla"/>
          <w:b/>
          <w:bCs/>
          <w:sz w:val="28"/>
          <w:szCs w:val="28"/>
          <w:rtl/>
          <w14:ligatures w14:val="none"/>
        </w:rPr>
        <w:t>اختيار النمط القيادي الملائم</w:t>
      </w:r>
      <w:r w:rsidRPr="00FD7F4E">
        <w:rPr>
          <w:rFonts w:ascii="Sakkal Majalla" w:eastAsia="Times New Roman" w:hAnsi="Sakkal Majalla" w:cs="Sakkal Majalla"/>
          <w:sz w:val="28"/>
          <w:szCs w:val="28"/>
          <w:rtl/>
          <w14:ligatures w14:val="none"/>
        </w:rPr>
        <w:t xml:space="preserve"> لا يعتمد على تفضيلات القائد فحسب، بل على طبيعة المشروع وثقافة الفريق والبيئة التنظيمية. وتوصي الدراسات الحديثة مثل </w:t>
      </w:r>
      <w:r w:rsidRPr="00FD7F4E">
        <w:rPr>
          <w:rFonts w:ascii="Sakkal Majalla" w:eastAsia="Times New Roman" w:hAnsi="Sakkal Majalla" w:cs="Sakkal Majalla"/>
          <w:b/>
          <w:bCs/>
          <w:sz w:val="28"/>
          <w:szCs w:val="28"/>
          <w14:ligatures w14:val="none"/>
        </w:rPr>
        <w:t xml:space="preserve">Mahmoud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Saad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w:t>
      </w:r>
      <w:r w:rsidRPr="00FD7F4E">
        <w:rPr>
          <w:rFonts w:ascii="Sakkal Majalla" w:eastAsia="Times New Roman" w:hAnsi="Sakkal Majalla" w:cs="Sakkal Majalla"/>
          <w:b/>
          <w:bCs/>
          <w:sz w:val="28"/>
          <w:szCs w:val="28"/>
          <w:rtl/>
          <w14:ligatures w14:val="none"/>
        </w:rPr>
        <w:t>الزعبي وأبو زيد</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بأن القائد الناجح هو من يجمع بين خصائص أكثر من نمط واحد، فيمارس قيادة تحويلية في مراحل الإلهام، وموقفية في الأزمات، وخادمة في بناء الفريق، بما يضمن التكامل والنجاح المستدام للمشروعات في بيئات العمل المعاصرة</w:t>
      </w:r>
      <w:r w:rsidRPr="00FD7F4E">
        <w:rPr>
          <w:rFonts w:ascii="Sakkal Majalla" w:eastAsia="Times New Roman" w:hAnsi="Sakkal Majalla" w:cs="Sakkal Majalla"/>
          <w:sz w:val="28"/>
          <w:szCs w:val="28"/>
          <w14:ligatures w14:val="none"/>
        </w:rPr>
        <w:t>.</w:t>
      </w:r>
    </w:p>
    <w:p w14:paraId="6134E24D"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21" w:name="_Toc213500182"/>
      <w:r w:rsidRPr="00FD7F4E">
        <w:rPr>
          <w:rFonts w:ascii="Sakkal Majalla" w:eastAsia="Times New Roman" w:hAnsi="Sakkal Majalla" w:cs="Sakkal Majalla"/>
          <w:b/>
          <w:bCs/>
          <w:sz w:val="28"/>
          <w:szCs w:val="28"/>
          <w14:ligatures w14:val="none"/>
        </w:rPr>
        <w:t xml:space="preserve">2-7 </w:t>
      </w:r>
      <w:r w:rsidRPr="00FD7F4E">
        <w:rPr>
          <w:rFonts w:ascii="Sakkal Majalla" w:eastAsia="Times New Roman" w:hAnsi="Sakkal Majalla" w:cs="Sakkal Majalla"/>
          <w:b/>
          <w:bCs/>
          <w:sz w:val="28"/>
          <w:szCs w:val="28"/>
          <w:rtl/>
          <w14:ligatures w14:val="none"/>
        </w:rPr>
        <w:t>فعالية القيادة في إدارة المشاريع</w:t>
      </w:r>
      <w:bookmarkEnd w:id="21"/>
    </w:p>
    <w:p w14:paraId="44DA84DB"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تُعدّ </w:t>
      </w:r>
      <w:r w:rsidRPr="00FD7F4E">
        <w:rPr>
          <w:rFonts w:ascii="Sakkal Majalla" w:eastAsia="Times New Roman" w:hAnsi="Sakkal Majalla" w:cs="Sakkal Majalla"/>
          <w:b/>
          <w:bCs/>
          <w:sz w:val="28"/>
          <w:szCs w:val="28"/>
          <w:rtl/>
          <w14:ligatures w14:val="none"/>
        </w:rPr>
        <w:t>فعالية القيادة</w:t>
      </w:r>
      <w:r w:rsidRPr="00FD7F4E">
        <w:rPr>
          <w:rFonts w:ascii="Sakkal Majalla" w:eastAsia="Times New Roman" w:hAnsi="Sakkal Majalla" w:cs="Sakkal Majalla"/>
          <w:sz w:val="28"/>
          <w:szCs w:val="28"/>
          <w:rtl/>
          <w14:ligatures w14:val="none"/>
        </w:rPr>
        <w:t xml:space="preserve"> أحد أهم المحددات التي تقيس مدى نجاح القائد في تحقيق أهداف المشروع بكفاءة وجودة واستدامة. إذ لا يُقاس نجاح القائد فقط بقدرته على إصدار الأوامر أو تنفيذ الخطط، بل بمدى تأثيره الإيجابي في فريق العمل وقدرته على </w:t>
      </w:r>
      <w:r w:rsidRPr="00FD7F4E">
        <w:rPr>
          <w:rFonts w:ascii="Sakkal Majalla" w:eastAsia="Times New Roman" w:hAnsi="Sakkal Majalla" w:cs="Sakkal Majalla"/>
          <w:sz w:val="28"/>
          <w:szCs w:val="28"/>
          <w:rtl/>
          <w14:ligatures w14:val="none"/>
        </w:rPr>
        <w:lastRenderedPageBreak/>
        <w:t xml:space="preserve">تحقيق التوازن بين </w:t>
      </w:r>
      <w:r w:rsidRPr="00FD7F4E">
        <w:rPr>
          <w:rFonts w:ascii="Sakkal Majalla" w:eastAsia="Times New Roman" w:hAnsi="Sakkal Majalla" w:cs="Sakkal Majalla"/>
          <w:b/>
          <w:bCs/>
          <w:sz w:val="28"/>
          <w:szCs w:val="28"/>
          <w:rtl/>
          <w14:ligatures w14:val="none"/>
        </w:rPr>
        <w:t>الأهداف الاستراتيجية، والموارد المتاحة، والقيود الزمنية</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ووفقًا لـ </w:t>
      </w:r>
      <w:r w:rsidRPr="00FD7F4E">
        <w:rPr>
          <w:rFonts w:ascii="Sakkal Majalla" w:eastAsia="Times New Roman" w:hAnsi="Sakkal Majalla" w:cs="Sakkal Majalla"/>
          <w:b/>
          <w:bCs/>
          <w:sz w:val="28"/>
          <w:szCs w:val="28"/>
          <w:rtl/>
          <w14:ligatures w14:val="none"/>
        </w:rPr>
        <w:t>عودة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rtl/>
          <w14:ligatures w14:val="none"/>
        </w:rPr>
        <w:t>، فإن فعالية القيادة في المشاريع تمثل القدرة على تحويل الرؤية إلى نتائج ملموسة من خلال التخطيط والتنظيم والمتابعة والتحفيز المستمر</w:t>
      </w:r>
      <w:r w:rsidRPr="00FD7F4E">
        <w:rPr>
          <w:rFonts w:ascii="Sakkal Majalla" w:eastAsia="Times New Roman" w:hAnsi="Sakkal Majalla" w:cs="Sakkal Majalla"/>
          <w:sz w:val="28"/>
          <w:szCs w:val="28"/>
          <w14:ligatures w14:val="none"/>
        </w:rPr>
        <w:t>.</w:t>
      </w:r>
    </w:p>
    <w:p w14:paraId="0E279A15"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2-7-1 </w:t>
      </w:r>
      <w:r w:rsidRPr="00FD7F4E">
        <w:rPr>
          <w:rFonts w:ascii="Sakkal Majalla" w:eastAsia="Times New Roman" w:hAnsi="Sakkal Majalla" w:cs="Sakkal Majalla"/>
          <w:b/>
          <w:bCs/>
          <w:sz w:val="28"/>
          <w:szCs w:val="28"/>
          <w:rtl/>
          <w14:ligatures w14:val="none"/>
        </w:rPr>
        <w:t>مفهوم فعالية القيادة وطرق قياسها</w:t>
      </w:r>
    </w:p>
    <w:p w14:paraId="204EC6E9"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يُعرّف </w:t>
      </w:r>
      <w:r w:rsidRPr="00FD7F4E">
        <w:rPr>
          <w:rFonts w:ascii="Sakkal Majalla" w:eastAsia="Times New Roman" w:hAnsi="Sakkal Majalla" w:cs="Sakkal Majalla"/>
          <w:b/>
          <w:bCs/>
          <w:sz w:val="28"/>
          <w:szCs w:val="28"/>
          <w:rtl/>
          <w14:ligatures w14:val="none"/>
        </w:rPr>
        <w:t>هرونة</w:t>
      </w:r>
      <w:r w:rsidRPr="00FD7F4E">
        <w:rPr>
          <w:rFonts w:ascii="Sakkal Majalla" w:eastAsia="Times New Roman" w:hAnsi="Sakkal Majalla" w:cs="Sakkal Majalla"/>
          <w:b/>
          <w:bCs/>
          <w:sz w:val="28"/>
          <w:szCs w:val="28"/>
          <w14:ligatures w14:val="none"/>
        </w:rPr>
        <w:t xml:space="preserve"> (2010)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فعالية القيادة بأنها القدرة على تحقيق الأهداف المحددة للمشروع من خلال الاستخدام الأمثل للموارد البشرية والمادية في بيئة عمل متغيرة</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ويرى </w:t>
      </w:r>
      <w:r w:rsidRPr="00FD7F4E">
        <w:rPr>
          <w:rFonts w:ascii="Sakkal Majalla" w:eastAsia="Times New Roman" w:hAnsi="Sakkal Majalla" w:cs="Sakkal Majalla"/>
          <w:b/>
          <w:bCs/>
          <w:sz w:val="28"/>
          <w:szCs w:val="28"/>
          <w:rtl/>
          <w14:ligatures w14:val="none"/>
        </w:rPr>
        <w:t>الدغيم والشعار</w:t>
      </w:r>
      <w:r w:rsidRPr="00FD7F4E">
        <w:rPr>
          <w:rFonts w:ascii="Sakkal Majalla" w:eastAsia="Times New Roman" w:hAnsi="Sakkal Majalla" w:cs="Sakkal Majalla"/>
          <w:b/>
          <w:bCs/>
          <w:sz w:val="28"/>
          <w:szCs w:val="28"/>
          <w14:ligatures w14:val="none"/>
        </w:rPr>
        <w:t xml:space="preserve">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فعالية القائد تُقاس من خلال مدى توافق سلوكه القيادي مع احتياجات المشروع وطبيعة فريق العمل. كما أوضح </w:t>
      </w:r>
      <w:r w:rsidRPr="00FD7F4E">
        <w:rPr>
          <w:rFonts w:ascii="Sakkal Majalla" w:eastAsia="Times New Roman" w:hAnsi="Sakkal Majalla" w:cs="Sakkal Majalla"/>
          <w:b/>
          <w:bCs/>
          <w:sz w:val="28"/>
          <w:szCs w:val="28"/>
          <w:rtl/>
          <w14:ligatures w14:val="none"/>
        </w:rPr>
        <w:t>العايدي وبحر</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الفعالية القيادية لا ترتبط بالسلطة الرسمية، بل بمدى تأثير القائد في سلوك الأفراد وتحفيزهم نحو الأداء المتميز</w:t>
      </w:r>
      <w:r w:rsidRPr="00FD7F4E">
        <w:rPr>
          <w:rFonts w:ascii="Sakkal Majalla" w:eastAsia="Times New Roman" w:hAnsi="Sakkal Majalla" w:cs="Sakkal Majalla"/>
          <w:sz w:val="28"/>
          <w:szCs w:val="28"/>
          <w14:ligatures w14:val="none"/>
        </w:rPr>
        <w:t>.</w:t>
      </w:r>
    </w:p>
    <w:p w14:paraId="0931A3BA"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وقد تناولت الأدبيات الإدارية طرقًا متعددة لقياس فعالية القيادة، منها </w:t>
      </w:r>
      <w:r w:rsidRPr="00FD7F4E">
        <w:rPr>
          <w:rFonts w:ascii="Sakkal Majalla" w:eastAsia="Times New Roman" w:hAnsi="Sakkal Majalla" w:cs="Sakkal Majalla"/>
          <w:b/>
          <w:bCs/>
          <w:sz w:val="28"/>
          <w:szCs w:val="28"/>
          <w:rtl/>
          <w14:ligatures w14:val="none"/>
        </w:rPr>
        <w:t>القياس الكمي</w:t>
      </w:r>
      <w:r w:rsidRPr="00FD7F4E">
        <w:rPr>
          <w:rFonts w:ascii="Sakkal Majalla" w:eastAsia="Times New Roman" w:hAnsi="Sakkal Majalla" w:cs="Sakkal Majalla"/>
          <w:sz w:val="28"/>
          <w:szCs w:val="28"/>
          <w:rtl/>
          <w14:ligatures w14:val="none"/>
        </w:rPr>
        <w:t xml:space="preserve"> الذي يعتمد على مؤشرات الإنجاز مثل الالتزام بالميزانية والوقت، و</w:t>
      </w:r>
      <w:r w:rsidRPr="00FD7F4E">
        <w:rPr>
          <w:rFonts w:ascii="Sakkal Majalla" w:eastAsia="Times New Roman" w:hAnsi="Sakkal Majalla" w:cs="Sakkal Majalla"/>
          <w:b/>
          <w:bCs/>
          <w:sz w:val="28"/>
          <w:szCs w:val="28"/>
          <w:rtl/>
          <w14:ligatures w14:val="none"/>
        </w:rPr>
        <w:t>القياس النوعي</w:t>
      </w:r>
      <w:r w:rsidRPr="00FD7F4E">
        <w:rPr>
          <w:rFonts w:ascii="Sakkal Majalla" w:eastAsia="Times New Roman" w:hAnsi="Sakkal Majalla" w:cs="Sakkal Majalla"/>
          <w:sz w:val="28"/>
          <w:szCs w:val="28"/>
          <w:rtl/>
          <w14:ligatures w14:val="none"/>
        </w:rPr>
        <w:t xml:space="preserve"> الذي يركز على تقييم العلاقات الإنسانية، والرضا الوظيفي، ومستوى الانتماء للفريق. وأكد </w:t>
      </w:r>
      <w:r w:rsidRPr="00FD7F4E">
        <w:rPr>
          <w:rFonts w:ascii="Sakkal Majalla" w:eastAsia="Times New Roman" w:hAnsi="Sakkal Majalla" w:cs="Sakkal Majalla"/>
          <w:b/>
          <w:bCs/>
          <w:sz w:val="28"/>
          <w:szCs w:val="28"/>
          <w:rtl/>
          <w14:ligatures w14:val="none"/>
        </w:rPr>
        <w:t>الزعبي وأبو زيد</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القياس الفعّال لقيادة المشاريع يجب أن يجمع بين الجانبين الفني والسلوكي، لأن نجاح المشروع لا يتحقق إلا بتكامل الأداء التقني مع القيادة الإنسانية</w:t>
      </w:r>
      <w:r w:rsidRPr="00FD7F4E">
        <w:rPr>
          <w:rFonts w:ascii="Sakkal Majalla" w:eastAsia="Times New Roman" w:hAnsi="Sakkal Majalla" w:cs="Sakkal Majalla"/>
          <w:sz w:val="28"/>
          <w:szCs w:val="28"/>
          <w14:ligatures w14:val="none"/>
        </w:rPr>
        <w:t>.</w:t>
      </w:r>
    </w:p>
    <w:p w14:paraId="5062CA32"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2-7-2 </w:t>
      </w:r>
      <w:r w:rsidRPr="00FD7F4E">
        <w:rPr>
          <w:rFonts w:ascii="Sakkal Majalla" w:eastAsia="Times New Roman" w:hAnsi="Sakkal Majalla" w:cs="Sakkal Majalla"/>
          <w:b/>
          <w:bCs/>
          <w:sz w:val="28"/>
          <w:szCs w:val="28"/>
          <w:rtl/>
          <w14:ligatures w14:val="none"/>
        </w:rPr>
        <w:t>مؤشرات الأداء القيادي في المشاريع</w:t>
      </w:r>
    </w:p>
    <w:p w14:paraId="78F3BFC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تشير الدراسات الحديثة إلى مجموعة من المؤشرات التي تُستخدم لتقييم فعالية القيادة في المشاريع، ومن أبرزها</w:t>
      </w:r>
      <w:r w:rsidRPr="00FD7F4E">
        <w:rPr>
          <w:rFonts w:ascii="Sakkal Majalla" w:eastAsia="Times New Roman" w:hAnsi="Sakkal Majalla" w:cs="Sakkal Majalla"/>
          <w:sz w:val="28"/>
          <w:szCs w:val="28"/>
          <w14:ligatures w14:val="none"/>
        </w:rPr>
        <w:t>:</w:t>
      </w:r>
    </w:p>
    <w:p w14:paraId="3A10E014" w14:textId="77777777" w:rsidR="00FD7F4E" w:rsidRPr="00FD7F4E" w:rsidRDefault="00FD7F4E" w:rsidP="00FD7F4E">
      <w:pPr>
        <w:numPr>
          <w:ilvl w:val="0"/>
          <w:numId w:val="83"/>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تحقيق الأهداف</w:t>
      </w:r>
      <w:r w:rsidRPr="00FD7F4E">
        <w:rPr>
          <w:rFonts w:ascii="Sakkal Majalla" w:eastAsia="Times New Roman" w:hAnsi="Sakkal Majalla" w:cs="Sakkal Majalla"/>
          <w:b/>
          <w:bCs/>
          <w:sz w:val="28"/>
          <w:szCs w:val="28"/>
          <w14:ligatures w14:val="none"/>
        </w:rPr>
        <w:t xml:space="preserve"> (Goal Achievement):</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يُعدّ هذا المؤشر الأساس في قياس فعالية القائد، إذ يُعبر عن مدى قدرته على تنفيذ خطة المشروع وفق الأهداف المرسومة</w:t>
      </w:r>
      <w:r w:rsidRPr="00FD7F4E">
        <w:rPr>
          <w:rFonts w:ascii="Sakkal Majalla" w:eastAsia="Times New Roman" w:hAnsi="Sakkal Majalla" w:cs="Sakkal Majalla"/>
          <w:sz w:val="28"/>
          <w:szCs w:val="28"/>
          <w14:ligatures w14:val="none"/>
        </w:rPr>
        <w:t xml:space="preserve"> (Abū Dārī &amp; Al Ṣālḥī, 2015). </w:t>
      </w:r>
      <w:r w:rsidRPr="00FD7F4E">
        <w:rPr>
          <w:rFonts w:ascii="Sakkal Majalla" w:eastAsia="Times New Roman" w:hAnsi="Sakkal Majalla" w:cs="Sakkal Majalla"/>
          <w:sz w:val="28"/>
          <w:szCs w:val="28"/>
          <w:rtl/>
          <w14:ligatures w14:val="none"/>
        </w:rPr>
        <w:t>فالقائد الناجح هو من يحوّل الخطط إلى نتائج عملية قابلة للقياس</w:t>
      </w:r>
      <w:r w:rsidRPr="00FD7F4E">
        <w:rPr>
          <w:rFonts w:ascii="Sakkal Majalla" w:eastAsia="Times New Roman" w:hAnsi="Sakkal Majalla" w:cs="Sakkal Majalla"/>
          <w:sz w:val="28"/>
          <w:szCs w:val="28"/>
          <w14:ligatures w14:val="none"/>
        </w:rPr>
        <w:t>.</w:t>
      </w:r>
    </w:p>
    <w:p w14:paraId="34712E51" w14:textId="77777777" w:rsidR="00FD7F4E" w:rsidRPr="00FD7F4E" w:rsidRDefault="00FD7F4E" w:rsidP="00FD7F4E">
      <w:pPr>
        <w:numPr>
          <w:ilvl w:val="0"/>
          <w:numId w:val="83"/>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الالتزام الزمني</w:t>
      </w:r>
      <w:r w:rsidRPr="00FD7F4E">
        <w:rPr>
          <w:rFonts w:ascii="Sakkal Majalla" w:eastAsia="Times New Roman" w:hAnsi="Sakkal Majalla" w:cs="Sakkal Majalla"/>
          <w:b/>
          <w:bCs/>
          <w:sz w:val="28"/>
          <w:szCs w:val="28"/>
          <w14:ligatures w14:val="none"/>
        </w:rPr>
        <w:t xml:space="preserve"> (Time Compliance):</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أظهرت دراسة </w:t>
      </w:r>
      <w:r w:rsidRPr="00FD7F4E">
        <w:rPr>
          <w:rFonts w:ascii="Sakkal Majalla" w:eastAsia="Times New Roman" w:hAnsi="Sakkal Majalla" w:cs="Sakkal Majalla"/>
          <w:b/>
          <w:bCs/>
          <w:sz w:val="28"/>
          <w:szCs w:val="28"/>
          <w:rtl/>
          <w14:ligatures w14:val="none"/>
        </w:rPr>
        <w:t>جاسم والمعاضيدي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احترام الجداول الزمنية يعكس كفاءة القائد في التخطيط والمتابعة واتخاذ القرارات التصحيحية في الوقت المناسب، وهو مؤشر حاسم في المشاريع الهندسية والإنشائية التي ترتبط بخطط تسليم دقيقة</w:t>
      </w:r>
      <w:r w:rsidRPr="00FD7F4E">
        <w:rPr>
          <w:rFonts w:ascii="Sakkal Majalla" w:eastAsia="Times New Roman" w:hAnsi="Sakkal Majalla" w:cs="Sakkal Majalla"/>
          <w:sz w:val="28"/>
          <w:szCs w:val="28"/>
          <w14:ligatures w14:val="none"/>
        </w:rPr>
        <w:t>.</w:t>
      </w:r>
    </w:p>
    <w:p w14:paraId="750AA51A" w14:textId="77777777" w:rsidR="00FD7F4E" w:rsidRPr="00FD7F4E" w:rsidRDefault="00FD7F4E" w:rsidP="00FD7F4E">
      <w:pPr>
        <w:numPr>
          <w:ilvl w:val="0"/>
          <w:numId w:val="83"/>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lastRenderedPageBreak/>
        <w:t>إدارة المخاطر</w:t>
      </w:r>
      <w:r w:rsidRPr="00FD7F4E">
        <w:rPr>
          <w:rFonts w:ascii="Sakkal Majalla" w:eastAsia="Times New Roman" w:hAnsi="Sakkal Majalla" w:cs="Sakkal Majalla"/>
          <w:b/>
          <w:bCs/>
          <w:sz w:val="28"/>
          <w:szCs w:val="28"/>
          <w14:ligatures w14:val="none"/>
        </w:rPr>
        <w:t xml:space="preserve"> (Risk Management):</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يرى </w:t>
      </w:r>
      <w:r w:rsidRPr="00FD7F4E">
        <w:rPr>
          <w:rFonts w:ascii="Sakkal Majalla" w:eastAsia="Times New Roman" w:hAnsi="Sakkal Majalla" w:cs="Sakkal Majalla"/>
          <w:b/>
          <w:bCs/>
          <w:sz w:val="28"/>
          <w:szCs w:val="28"/>
          <w:rtl/>
          <w14:ligatures w14:val="none"/>
        </w:rPr>
        <w:t>العبيدي والزويني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قدرة القائد على التنبؤ بالمشكلات المحتملة ووضع خطط بديلة تُعدّ من أبرز مظاهر القيادة الفعّالة. فالقائد الذي ينجح في السيطرة على المخاطر يضمن استقرار سير المشروع ويقلل من الخسائر المحتملة</w:t>
      </w:r>
      <w:r w:rsidRPr="00FD7F4E">
        <w:rPr>
          <w:rFonts w:ascii="Sakkal Majalla" w:eastAsia="Times New Roman" w:hAnsi="Sakkal Majalla" w:cs="Sakkal Majalla"/>
          <w:sz w:val="28"/>
          <w:szCs w:val="28"/>
          <w14:ligatures w14:val="none"/>
        </w:rPr>
        <w:t>.</w:t>
      </w:r>
    </w:p>
    <w:p w14:paraId="346CC1D2" w14:textId="77777777" w:rsidR="00FD7F4E" w:rsidRPr="00FD7F4E" w:rsidRDefault="00FD7F4E" w:rsidP="00FD7F4E">
      <w:pPr>
        <w:numPr>
          <w:ilvl w:val="0"/>
          <w:numId w:val="83"/>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التحفيز والرضا التنظيمي</w:t>
      </w:r>
      <w:r w:rsidRPr="00FD7F4E">
        <w:rPr>
          <w:rFonts w:ascii="Sakkal Majalla" w:eastAsia="Times New Roman" w:hAnsi="Sakkal Majalla" w:cs="Sakkal Majalla"/>
          <w:b/>
          <w:bCs/>
          <w:sz w:val="28"/>
          <w:szCs w:val="28"/>
          <w14:ligatures w14:val="none"/>
        </w:rPr>
        <w:t xml:space="preserve"> (Motivation and Satisfaction):</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أكدت </w:t>
      </w:r>
      <w:r w:rsidRPr="00FD7F4E">
        <w:rPr>
          <w:rFonts w:ascii="Sakkal Majalla" w:eastAsia="Times New Roman" w:hAnsi="Sakkal Majalla" w:cs="Sakkal Majalla"/>
          <w:b/>
          <w:bCs/>
          <w:sz w:val="28"/>
          <w:szCs w:val="28"/>
          <w:rtl/>
          <w14:ligatures w14:val="none"/>
        </w:rPr>
        <w:t>النعيمات وأبو زيد</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القائد الذي يمتلك مهارات تحفيزية عالية يرفع من أداء الفريق ويقلل من معدل الدوران الوظيفي، مما يعزز فعالية المشروع واستقراره</w:t>
      </w:r>
      <w:r w:rsidRPr="00FD7F4E">
        <w:rPr>
          <w:rFonts w:ascii="Sakkal Majalla" w:eastAsia="Times New Roman" w:hAnsi="Sakkal Majalla" w:cs="Sakkal Majalla"/>
          <w:sz w:val="28"/>
          <w:szCs w:val="28"/>
          <w14:ligatures w14:val="none"/>
        </w:rPr>
        <w:t>.</w:t>
      </w:r>
    </w:p>
    <w:p w14:paraId="4B545401" w14:textId="77777777" w:rsidR="00FD7F4E" w:rsidRPr="00FD7F4E" w:rsidRDefault="00FD7F4E" w:rsidP="00FD7F4E">
      <w:pPr>
        <w:numPr>
          <w:ilvl w:val="0"/>
          <w:numId w:val="83"/>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الاتصال التنظيمي</w:t>
      </w:r>
      <w:r w:rsidRPr="00FD7F4E">
        <w:rPr>
          <w:rFonts w:ascii="Sakkal Majalla" w:eastAsia="Times New Roman" w:hAnsi="Sakkal Majalla" w:cs="Sakkal Majalla"/>
          <w:b/>
          <w:bCs/>
          <w:sz w:val="28"/>
          <w:szCs w:val="28"/>
          <w14:ligatures w14:val="none"/>
        </w:rPr>
        <w:t xml:space="preserve"> (Organizational Communication):</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بيّن </w:t>
      </w:r>
      <w:r w:rsidRPr="00FD7F4E">
        <w:rPr>
          <w:rFonts w:ascii="Sakkal Majalla" w:eastAsia="Times New Roman" w:hAnsi="Sakkal Majalla" w:cs="Sakkal Majalla"/>
          <w:b/>
          <w:bCs/>
          <w:sz w:val="28"/>
          <w:szCs w:val="28"/>
          <w14:ligatures w14:val="none"/>
        </w:rPr>
        <w:t>Rābḥī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القائد الذي يعتمد أساليب اتصال رقمية فعّالة يتمكن من تحقيق التفاعل والتعاون بين الفرق المتعددة، وخاصة في المشاريع التي تُدار عن بُعد أو التي تعتمد على فرق عمل افتراضية</w:t>
      </w:r>
      <w:r w:rsidRPr="00FD7F4E">
        <w:rPr>
          <w:rFonts w:ascii="Sakkal Majalla" w:eastAsia="Times New Roman" w:hAnsi="Sakkal Majalla" w:cs="Sakkal Majalla"/>
          <w:sz w:val="28"/>
          <w:szCs w:val="28"/>
          <w14:ligatures w14:val="none"/>
        </w:rPr>
        <w:t>.</w:t>
      </w:r>
    </w:p>
    <w:p w14:paraId="7D278579" w14:textId="77777777" w:rsidR="00FD7F4E" w:rsidRPr="00FD7F4E" w:rsidRDefault="00FD7F4E" w:rsidP="00FD7F4E">
      <w:pPr>
        <w:numPr>
          <w:ilvl w:val="0"/>
          <w:numId w:val="83"/>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جودة الأداء</w:t>
      </w:r>
      <w:r w:rsidRPr="00FD7F4E">
        <w:rPr>
          <w:rFonts w:ascii="Sakkal Majalla" w:eastAsia="Times New Roman" w:hAnsi="Sakkal Majalla" w:cs="Sakkal Majalla"/>
          <w:b/>
          <w:bCs/>
          <w:sz w:val="28"/>
          <w:szCs w:val="28"/>
          <w14:ligatures w14:val="none"/>
        </w:rPr>
        <w:t xml:space="preserve"> (Quality Performance):</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أكدت </w:t>
      </w:r>
      <w:r w:rsidRPr="00FD7F4E">
        <w:rPr>
          <w:rFonts w:ascii="Sakkal Majalla" w:eastAsia="Times New Roman" w:hAnsi="Sakkal Majalla" w:cs="Sakkal Majalla"/>
          <w:b/>
          <w:bCs/>
          <w:sz w:val="28"/>
          <w:szCs w:val="28"/>
          <w14:ligatures w14:val="none"/>
        </w:rPr>
        <w:t xml:space="preserve">Mahmoud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Saad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التحويلية تُسهم في رفع جودة الأداء عبر تعزيز الالتزام والانتماء، مما يجعل جودة المنتج النهائي انعكاسًا مباشرًا لمستوى الفعالية القيادية في المشروع</w:t>
      </w:r>
      <w:r w:rsidRPr="00FD7F4E">
        <w:rPr>
          <w:rFonts w:ascii="Sakkal Majalla" w:eastAsia="Times New Roman" w:hAnsi="Sakkal Majalla" w:cs="Sakkal Majalla"/>
          <w:sz w:val="28"/>
          <w:szCs w:val="28"/>
          <w14:ligatures w14:val="none"/>
        </w:rPr>
        <w:t>.</w:t>
      </w:r>
    </w:p>
    <w:p w14:paraId="70386E5C"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2-7-3 </w:t>
      </w:r>
      <w:r w:rsidRPr="00FD7F4E">
        <w:rPr>
          <w:rFonts w:ascii="Sakkal Majalla" w:eastAsia="Times New Roman" w:hAnsi="Sakkal Majalla" w:cs="Sakkal Majalla"/>
          <w:b/>
          <w:bCs/>
          <w:sz w:val="28"/>
          <w:szCs w:val="28"/>
          <w:rtl/>
          <w14:ligatures w14:val="none"/>
        </w:rPr>
        <w:t>العلاقة بين فعالية القيادة ونجاح المشروع</w:t>
      </w:r>
    </w:p>
    <w:p w14:paraId="3FEEC5EB"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تُظهر الأدبيات أن هناك علاقة طردية قوية بين فعالية القيادة ونجاح المشاريع، إذ يُعتبر القائد العامل المركزي الذي يربط بين الموارد البشرية والمادية لتحقيق التكامل التنظيمي. أوضح </w:t>
      </w:r>
      <w:r w:rsidRPr="00FD7F4E">
        <w:rPr>
          <w:rFonts w:ascii="Sakkal Majalla" w:eastAsia="Times New Roman" w:hAnsi="Sakkal Majalla" w:cs="Sakkal Majalla"/>
          <w:b/>
          <w:bCs/>
          <w:sz w:val="28"/>
          <w:szCs w:val="28"/>
          <w:rtl/>
          <w14:ligatures w14:val="none"/>
        </w:rPr>
        <w:t>الجعافرة وأبو جليل</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فعالية القيادة ترتبط إيجابيًا بمستوى رضا العملاء، وكفاءة التواصل الداخلي، والقدرة على الابتكار داخل فرق العمل. كما أكد </w:t>
      </w:r>
      <w:r w:rsidRPr="00FD7F4E">
        <w:rPr>
          <w:rFonts w:ascii="Sakkal Majalla" w:eastAsia="Times New Roman" w:hAnsi="Sakkal Majalla" w:cs="Sakkal Majalla"/>
          <w:b/>
          <w:bCs/>
          <w:sz w:val="28"/>
          <w:szCs w:val="28"/>
          <w:rtl/>
          <w14:ligatures w14:val="none"/>
        </w:rPr>
        <w:t>الزعبي وأبو زيد</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القائد الكفء يضمن تحقيق الأهداف ضمن الوقت والميزانية، مما يؤدي إلى تحسين سمعة المؤسسة وثقة أصحاب المصلحة</w:t>
      </w:r>
      <w:r w:rsidRPr="00FD7F4E">
        <w:rPr>
          <w:rFonts w:ascii="Sakkal Majalla" w:eastAsia="Times New Roman" w:hAnsi="Sakkal Majalla" w:cs="Sakkal Majalla"/>
          <w:sz w:val="28"/>
          <w:szCs w:val="28"/>
          <w14:ligatures w14:val="none"/>
        </w:rPr>
        <w:t>.</w:t>
      </w:r>
    </w:p>
    <w:p w14:paraId="462BA402"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دراسة </w:t>
      </w:r>
      <w:r w:rsidRPr="00FD7F4E">
        <w:rPr>
          <w:rFonts w:ascii="Sakkal Majalla" w:eastAsia="Times New Roman" w:hAnsi="Sakkal Majalla" w:cs="Sakkal Majalla"/>
          <w:b/>
          <w:bCs/>
          <w:sz w:val="28"/>
          <w:szCs w:val="28"/>
          <w14:ligatures w14:val="none"/>
        </w:rPr>
        <w:t xml:space="preserve">al-Dubai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Bardāʾī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وُجد أن فعالية القيادة تُعدّ متغيرًا وسيطًا بين العوامل الحرجة للنجاح مثل التمويل والموارد البشرية، وبين النتائج النهائية للمشروعات. أي أن الموارد وحدها لا تضمن النجاح ما لم تُدار بفعالية قيادية واعية. كما أظهرت </w:t>
      </w:r>
      <w:r w:rsidRPr="00FD7F4E">
        <w:rPr>
          <w:rFonts w:ascii="Sakkal Majalla" w:eastAsia="Times New Roman" w:hAnsi="Sakkal Majalla" w:cs="Sakkal Majalla"/>
          <w:b/>
          <w:bCs/>
          <w:sz w:val="28"/>
          <w:szCs w:val="28"/>
          <w14:ligatures w14:val="none"/>
        </w:rPr>
        <w:t xml:space="preserve">Abū Shannār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Ḥiyāṣāt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فعالية القيادة التحويلية تُسهم في تعزيز الالتزام التنظيمي، مما يؤدي إلى رفع معدلات الإنتاجية وتحقيق أداء مستدام</w:t>
      </w:r>
      <w:r w:rsidRPr="00FD7F4E">
        <w:rPr>
          <w:rFonts w:ascii="Sakkal Majalla" w:eastAsia="Times New Roman" w:hAnsi="Sakkal Majalla" w:cs="Sakkal Majalla"/>
          <w:sz w:val="28"/>
          <w:szCs w:val="28"/>
          <w14:ligatures w14:val="none"/>
        </w:rPr>
        <w:t>.</w:t>
      </w:r>
    </w:p>
    <w:p w14:paraId="133FC030"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ومن منظور تطبيقي، أوضح </w:t>
      </w:r>
      <w:r w:rsidRPr="00FD7F4E">
        <w:rPr>
          <w:rFonts w:ascii="Sakkal Majalla" w:eastAsia="Times New Roman" w:hAnsi="Sakkal Majalla" w:cs="Sakkal Majalla"/>
          <w:b/>
          <w:bCs/>
          <w:sz w:val="28"/>
          <w:szCs w:val="28"/>
          <w14:ligatures w14:val="none"/>
        </w:rPr>
        <w:t xml:space="preserve">Mahmoud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Saad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الفعّال هو الذي يمتلك القدرة على موازنة الجوانب الفنية والإنسانية في المشروع؛ فهو يُدير الأفراد بالعقل والقلب معًا، ويُوجّه الموارد بمرونة لتحقيق أفضل النتائج. كما دعمت </w:t>
      </w:r>
      <w:r w:rsidRPr="00FD7F4E">
        <w:rPr>
          <w:rFonts w:ascii="Sakkal Majalla" w:eastAsia="Times New Roman" w:hAnsi="Sakkal Majalla" w:cs="Sakkal Majalla"/>
          <w:b/>
          <w:bCs/>
          <w:sz w:val="28"/>
          <w:szCs w:val="28"/>
          <w14:ligatures w14:val="none"/>
        </w:rPr>
        <w:t>Arīqāt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هذا الاتجاه في سياق المشاريع الرقمية، مؤكدة أن فعالية القيادة الرقمية تُعزز التعاون الافتراضي وتُحسّن دقة المتابعة في المشاريع التقنية</w:t>
      </w:r>
      <w:r w:rsidRPr="00FD7F4E">
        <w:rPr>
          <w:rFonts w:ascii="Sakkal Majalla" w:eastAsia="Times New Roman" w:hAnsi="Sakkal Majalla" w:cs="Sakkal Majalla"/>
          <w:sz w:val="28"/>
          <w:szCs w:val="28"/>
          <w14:ligatures w14:val="none"/>
        </w:rPr>
        <w:t>.</w:t>
      </w:r>
    </w:p>
    <w:p w14:paraId="0FBCB4A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وبناءً على ما سبق، يمكن القول إن </w:t>
      </w:r>
      <w:r w:rsidRPr="00FD7F4E">
        <w:rPr>
          <w:rFonts w:ascii="Sakkal Majalla" w:eastAsia="Times New Roman" w:hAnsi="Sakkal Majalla" w:cs="Sakkal Majalla"/>
          <w:b/>
          <w:bCs/>
          <w:sz w:val="28"/>
          <w:szCs w:val="28"/>
          <w:rtl/>
          <w14:ligatures w14:val="none"/>
        </w:rPr>
        <w:t>فعالية القيادة في فعالية قيادة المشاريع</w:t>
      </w:r>
      <w:r w:rsidRPr="00FD7F4E">
        <w:rPr>
          <w:rFonts w:ascii="Sakkal Majalla" w:eastAsia="Times New Roman" w:hAnsi="Sakkal Majalla" w:cs="Sakkal Majalla"/>
          <w:sz w:val="28"/>
          <w:szCs w:val="28"/>
          <w:rtl/>
          <w14:ligatures w14:val="none"/>
        </w:rPr>
        <w:t xml:space="preserve">ليست مجرد سمة شخصية للقائد، بل هي منظومة متكاملة من القدرات التنظيمية، والمهارات الاتصالية، والكفاءات التحفيزية. فالقائد الفعّال هو من يُحوّل الرؤية إلى إنجازات، ويتعامل مع المخاطر بمرونة، ويخلق بيئة عمل داعمة للتميز والإبداع. وتؤكد جميع الدراسات أن فعالية القيادة تمثل </w:t>
      </w:r>
      <w:r w:rsidRPr="00FD7F4E">
        <w:rPr>
          <w:rFonts w:ascii="Sakkal Majalla" w:eastAsia="Times New Roman" w:hAnsi="Sakkal Majalla" w:cs="Sakkal Majalla"/>
          <w:b/>
          <w:bCs/>
          <w:sz w:val="28"/>
          <w:szCs w:val="28"/>
          <w:rtl/>
          <w14:ligatures w14:val="none"/>
        </w:rPr>
        <w:t>العامل الحاسم في ضمان نجاح المشروع</w:t>
      </w:r>
      <w:r w:rsidRPr="00FD7F4E">
        <w:rPr>
          <w:rFonts w:ascii="Sakkal Majalla" w:eastAsia="Times New Roman" w:hAnsi="Sakkal Majalla" w:cs="Sakkal Majalla"/>
          <w:sz w:val="28"/>
          <w:szCs w:val="28"/>
          <w:rtl/>
          <w14:ligatures w14:val="none"/>
        </w:rPr>
        <w:t xml:space="preserve"> واستدامته في بيئة عمل تتسم بالتعقيد والتنافسية</w:t>
      </w:r>
      <w:r w:rsidRPr="00FD7F4E">
        <w:rPr>
          <w:rFonts w:ascii="Sakkal Majalla" w:eastAsia="Times New Roman" w:hAnsi="Sakkal Majalla" w:cs="Sakkal Majalla"/>
          <w:sz w:val="28"/>
          <w:szCs w:val="28"/>
          <w14:ligatures w14:val="none"/>
        </w:rPr>
        <w:t>.</w:t>
      </w:r>
    </w:p>
    <w:p w14:paraId="556B1B85"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22" w:name="_Toc213500183"/>
      <w:r w:rsidRPr="00FD7F4E">
        <w:rPr>
          <w:rFonts w:ascii="Sakkal Majalla" w:eastAsia="Times New Roman" w:hAnsi="Sakkal Majalla" w:cs="Sakkal Majalla"/>
          <w:b/>
          <w:bCs/>
          <w:sz w:val="28"/>
          <w:szCs w:val="28"/>
          <w14:ligatures w14:val="none"/>
        </w:rPr>
        <w:t xml:space="preserve">2-8 </w:t>
      </w:r>
      <w:r w:rsidRPr="00FD7F4E">
        <w:rPr>
          <w:rFonts w:ascii="Sakkal Majalla" w:eastAsia="Times New Roman" w:hAnsi="Sakkal Majalla" w:cs="Sakkal Majalla"/>
          <w:b/>
          <w:bCs/>
          <w:sz w:val="28"/>
          <w:szCs w:val="28"/>
          <w:rtl/>
          <w14:ligatures w14:val="none"/>
        </w:rPr>
        <w:t>التحديات التي تواجه قادة المشاريع</w:t>
      </w:r>
      <w:bookmarkEnd w:id="22"/>
    </w:p>
    <w:p w14:paraId="090BA7A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يواجه قادة المشاريع في بيئات العمل الحديثة مجموعة واسعة من </w:t>
      </w:r>
      <w:r w:rsidRPr="00FD7F4E">
        <w:rPr>
          <w:rFonts w:ascii="Sakkal Majalla" w:eastAsia="Times New Roman" w:hAnsi="Sakkal Majalla" w:cs="Sakkal Majalla"/>
          <w:b/>
          <w:bCs/>
          <w:sz w:val="28"/>
          <w:szCs w:val="28"/>
          <w:rtl/>
          <w14:ligatures w14:val="none"/>
        </w:rPr>
        <w:t>التحديات التنظيمية والبشرية والتقنية</w:t>
      </w:r>
      <w:r w:rsidRPr="00FD7F4E">
        <w:rPr>
          <w:rFonts w:ascii="Sakkal Majalla" w:eastAsia="Times New Roman" w:hAnsi="Sakkal Majalla" w:cs="Sakkal Majalla"/>
          <w:sz w:val="28"/>
          <w:szCs w:val="28"/>
          <w:rtl/>
          <w14:ligatures w14:val="none"/>
        </w:rPr>
        <w:t xml:space="preserve"> التي تؤثر بصورة مباشرة على قدرتهم في تحقيق أهداف المشروع وضمان استدامته. وتزداد هذه التحديات تعقيدًا مع التطور المستمر في بيئات الأعمال، وتنوع القوى العاملة، وازدياد الاعتماد على التكنولوجيا الرقمية. وقد أكدت دراسة </w:t>
      </w:r>
      <w:r w:rsidRPr="00FD7F4E">
        <w:rPr>
          <w:rFonts w:ascii="Sakkal Majalla" w:eastAsia="Times New Roman" w:hAnsi="Sakkal Majalla" w:cs="Sakkal Majalla"/>
          <w:b/>
          <w:bCs/>
          <w:sz w:val="28"/>
          <w:szCs w:val="28"/>
          <w:rtl/>
          <w14:ligatures w14:val="none"/>
        </w:rPr>
        <w:t>جاسم والمعاضيدي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القائد في المشاريع المعاصرة لم يعد مجرد مشرف إداري، بل أصبح مسؤولًا عن مواجهة تحديات متشابكة تتعلق بالهيكل التنظيمي، والثقافة المؤسسية، والموارد، والتكنولوجيا</w:t>
      </w:r>
      <w:r w:rsidRPr="00FD7F4E">
        <w:rPr>
          <w:rFonts w:ascii="Sakkal Majalla" w:eastAsia="Times New Roman" w:hAnsi="Sakkal Majalla" w:cs="Sakkal Majalla"/>
          <w:sz w:val="28"/>
          <w:szCs w:val="28"/>
          <w14:ligatures w14:val="none"/>
        </w:rPr>
        <w:t>.</w:t>
      </w:r>
    </w:p>
    <w:p w14:paraId="1F2B0EC1"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2-8-1 </w:t>
      </w:r>
      <w:r w:rsidRPr="00FD7F4E">
        <w:rPr>
          <w:rFonts w:ascii="Sakkal Majalla" w:eastAsia="Times New Roman" w:hAnsi="Sakkal Majalla" w:cs="Sakkal Majalla"/>
          <w:b/>
          <w:bCs/>
          <w:sz w:val="28"/>
          <w:szCs w:val="28"/>
          <w:rtl/>
          <w14:ligatures w14:val="none"/>
        </w:rPr>
        <w:t>التحديات التنظيمية</w:t>
      </w:r>
      <w:r w:rsidRPr="00FD7F4E">
        <w:rPr>
          <w:rFonts w:ascii="Sakkal Majalla" w:eastAsia="Times New Roman" w:hAnsi="Sakkal Majalla" w:cs="Sakkal Majalla"/>
          <w:b/>
          <w:bCs/>
          <w:sz w:val="28"/>
          <w:szCs w:val="28"/>
          <w14:ligatures w14:val="none"/>
        </w:rPr>
        <w:t xml:space="preserve"> (Organizational Challenges)</w:t>
      </w:r>
    </w:p>
    <w:p w14:paraId="51E1C33A"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تُعدّ التحديات التنظيمية من أبرز العقبات التي تعيق فاعلية القيادة في إدارة المشاريع، وتشمل مشكلات </w:t>
      </w:r>
      <w:r w:rsidRPr="00FD7F4E">
        <w:rPr>
          <w:rFonts w:ascii="Sakkal Majalla" w:eastAsia="Times New Roman" w:hAnsi="Sakkal Majalla" w:cs="Sakkal Majalla"/>
          <w:b/>
          <w:bCs/>
          <w:sz w:val="28"/>
          <w:szCs w:val="28"/>
          <w:rtl/>
          <w14:ligatures w14:val="none"/>
        </w:rPr>
        <w:t>التغيير المؤسسي، والصراعات الداخلية، وضعف الموارد</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أوضح </w:t>
      </w:r>
      <w:r w:rsidRPr="00FD7F4E">
        <w:rPr>
          <w:rFonts w:ascii="Sakkal Majalla" w:eastAsia="Times New Roman" w:hAnsi="Sakkal Majalla" w:cs="Sakkal Majalla"/>
          <w:b/>
          <w:bCs/>
          <w:sz w:val="28"/>
          <w:szCs w:val="28"/>
          <w:rtl/>
          <w14:ligatures w14:val="none"/>
        </w:rPr>
        <w:t>عودة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مقاومة التغيير تمثل أحد أكثر العوامل شيوعًا التي تُضعف قدرة القائد على تنفيذ الخطط الاستراتيجية للمشروع، خصوصًا في المؤسسات العامة ذات البنية البيروقراطية. كما أشار </w:t>
      </w:r>
      <w:r w:rsidRPr="00FD7F4E">
        <w:rPr>
          <w:rFonts w:ascii="Sakkal Majalla" w:eastAsia="Times New Roman" w:hAnsi="Sakkal Majalla" w:cs="Sakkal Majalla"/>
          <w:b/>
          <w:bCs/>
          <w:sz w:val="28"/>
          <w:szCs w:val="28"/>
          <w:rtl/>
          <w14:ligatures w14:val="none"/>
        </w:rPr>
        <w:t>الجعافرة وأبو جليل</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ضعف التنسيق بين الإدارات وغياب وضوح المسؤوليات يؤدي إلى تأخير إنجاز المهام وتضارب القرارات</w:t>
      </w:r>
      <w:r w:rsidRPr="00FD7F4E">
        <w:rPr>
          <w:rFonts w:ascii="Sakkal Majalla" w:eastAsia="Times New Roman" w:hAnsi="Sakkal Majalla" w:cs="Sakkal Majalla"/>
          <w:sz w:val="28"/>
          <w:szCs w:val="28"/>
          <w14:ligatures w14:val="none"/>
        </w:rPr>
        <w:t>.</w:t>
      </w:r>
    </w:p>
    <w:p w14:paraId="5D0B5BF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أما من ناحية الموارد، فقد بيّن </w:t>
      </w:r>
      <w:r w:rsidRPr="00FD7F4E">
        <w:rPr>
          <w:rFonts w:ascii="Sakkal Majalla" w:eastAsia="Times New Roman" w:hAnsi="Sakkal Majalla" w:cs="Sakkal Majalla"/>
          <w:b/>
          <w:bCs/>
          <w:sz w:val="28"/>
          <w:szCs w:val="28"/>
          <w:rtl/>
          <w14:ligatures w14:val="none"/>
        </w:rPr>
        <w:t>هرونة</w:t>
      </w:r>
      <w:r w:rsidRPr="00FD7F4E">
        <w:rPr>
          <w:rFonts w:ascii="Sakkal Majalla" w:eastAsia="Times New Roman" w:hAnsi="Sakkal Majalla" w:cs="Sakkal Majalla"/>
          <w:b/>
          <w:bCs/>
          <w:sz w:val="28"/>
          <w:szCs w:val="28"/>
          <w14:ligatures w14:val="none"/>
        </w:rPr>
        <w:t xml:space="preserve"> (2010)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نقص التمويل والكوادر المؤهلة يُعدّ تحديًا جوهريًا في المشاريع الحكومية والخدمية، إذ يحدّ من قدرة القائد على تحقيق الأهداف ضمن الوقت المحدد. ووفقًا لـ </w:t>
      </w:r>
      <w:r w:rsidRPr="00FD7F4E">
        <w:rPr>
          <w:rFonts w:ascii="Sakkal Majalla" w:eastAsia="Times New Roman" w:hAnsi="Sakkal Majalla" w:cs="Sakkal Majalla"/>
          <w:b/>
          <w:bCs/>
          <w:sz w:val="28"/>
          <w:szCs w:val="28"/>
          <w:rtl/>
          <w14:ligatures w14:val="none"/>
        </w:rPr>
        <w:t>الدغيم والشعار</w:t>
      </w:r>
      <w:r w:rsidRPr="00FD7F4E">
        <w:rPr>
          <w:rFonts w:ascii="Sakkal Majalla" w:eastAsia="Times New Roman" w:hAnsi="Sakkal Majalla" w:cs="Sakkal Majalla"/>
          <w:b/>
          <w:bCs/>
          <w:sz w:val="28"/>
          <w:szCs w:val="28"/>
          <w14:ligatures w14:val="none"/>
        </w:rPr>
        <w:t xml:space="preserve"> (2016)</w:t>
      </w:r>
      <w:r w:rsidRPr="00FD7F4E">
        <w:rPr>
          <w:rFonts w:ascii="Sakkal Majalla" w:eastAsia="Times New Roman" w:hAnsi="Sakkal Majalla" w:cs="Sakkal Majalla"/>
          <w:sz w:val="28"/>
          <w:szCs w:val="28"/>
          <w:rtl/>
          <w14:ligatures w14:val="none"/>
        </w:rPr>
        <w:t>، فإن التحديات التنظيمية لا تُعالج إلا من خلال بناء ثقافة مؤسسية مرنة تُمكّن القائد من إدارة التغيير بفاعلية وتوظيف الموارد المتاحة بكفاءة عالية</w:t>
      </w:r>
      <w:r w:rsidRPr="00FD7F4E">
        <w:rPr>
          <w:rFonts w:ascii="Sakkal Majalla" w:eastAsia="Times New Roman" w:hAnsi="Sakkal Majalla" w:cs="Sakkal Majalla"/>
          <w:sz w:val="28"/>
          <w:szCs w:val="28"/>
          <w14:ligatures w14:val="none"/>
        </w:rPr>
        <w:t>.</w:t>
      </w:r>
    </w:p>
    <w:p w14:paraId="17D4E389"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2-8-2 </w:t>
      </w:r>
      <w:r w:rsidRPr="00FD7F4E">
        <w:rPr>
          <w:rFonts w:ascii="Sakkal Majalla" w:eastAsia="Times New Roman" w:hAnsi="Sakkal Majalla" w:cs="Sakkal Majalla"/>
          <w:b/>
          <w:bCs/>
          <w:sz w:val="28"/>
          <w:szCs w:val="28"/>
          <w:rtl/>
          <w14:ligatures w14:val="none"/>
        </w:rPr>
        <w:t>التحديات البشرية</w:t>
      </w:r>
      <w:r w:rsidRPr="00FD7F4E">
        <w:rPr>
          <w:rFonts w:ascii="Sakkal Majalla" w:eastAsia="Times New Roman" w:hAnsi="Sakkal Majalla" w:cs="Sakkal Majalla"/>
          <w:b/>
          <w:bCs/>
          <w:sz w:val="28"/>
          <w:szCs w:val="28"/>
          <w14:ligatures w14:val="none"/>
        </w:rPr>
        <w:t xml:space="preserve"> (Human Challenges)</w:t>
      </w:r>
    </w:p>
    <w:p w14:paraId="5D29C474"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تشكل التحديات البشرية أحد المحاور الأكثر حساسية في قيادة المشاريع، نظرًا لتنوع خلفيات العاملين وتفاوت مستويات الدافعية لديهم. وقد أكدت </w:t>
      </w:r>
      <w:r w:rsidRPr="00FD7F4E">
        <w:rPr>
          <w:rFonts w:ascii="Sakkal Majalla" w:eastAsia="Times New Roman" w:hAnsi="Sakkal Majalla" w:cs="Sakkal Majalla"/>
          <w:b/>
          <w:bCs/>
          <w:sz w:val="28"/>
          <w:szCs w:val="28"/>
          <w:rtl/>
          <w14:ligatures w14:val="none"/>
        </w:rPr>
        <w:t>النعيمات وأبو زيد</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التنوع الثقافي داخل فرق المشاريع يمثل فرصة للإبداع من جهة، ولكنه يفرض تحديًا على القائد في تحقيق الانسجام بين الأفراد من جهة أخرى. كما أشار </w:t>
      </w:r>
      <w:r w:rsidRPr="00FD7F4E">
        <w:rPr>
          <w:rFonts w:ascii="Sakkal Majalla" w:eastAsia="Times New Roman" w:hAnsi="Sakkal Majalla" w:cs="Sakkal Majalla"/>
          <w:b/>
          <w:bCs/>
          <w:sz w:val="28"/>
          <w:szCs w:val="28"/>
          <w:rtl/>
          <w14:ligatures w14:val="none"/>
        </w:rPr>
        <w:t>العايدي وبحر</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مقاومة التغيير من قبل بعض الموظفين تمثل عقبة نفسية وإدارية تتطلب من القائد مهارات تواصل وتحفيز عالية</w:t>
      </w:r>
      <w:r w:rsidRPr="00FD7F4E">
        <w:rPr>
          <w:rFonts w:ascii="Sakkal Majalla" w:eastAsia="Times New Roman" w:hAnsi="Sakkal Majalla" w:cs="Sakkal Majalla"/>
          <w:sz w:val="28"/>
          <w:szCs w:val="28"/>
          <w14:ligatures w14:val="none"/>
        </w:rPr>
        <w:t>.</w:t>
      </w:r>
    </w:p>
    <w:p w14:paraId="26626D22"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وأوضحت </w:t>
      </w:r>
      <w:r w:rsidRPr="00FD7F4E">
        <w:rPr>
          <w:rFonts w:ascii="Sakkal Majalla" w:eastAsia="Times New Roman" w:hAnsi="Sakkal Majalla" w:cs="Sakkal Majalla"/>
          <w:b/>
          <w:bCs/>
          <w:sz w:val="28"/>
          <w:szCs w:val="28"/>
          <w:rtl/>
          <w14:ligatures w14:val="none"/>
        </w:rPr>
        <w:t>الزعبي وأبو زيد</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ضعف الدافعية وانخفاض الولاء التنظيمي يؤديان إلى تراجع الأداء الجماعي، بينما بيّن </w:t>
      </w:r>
      <w:r w:rsidRPr="00FD7F4E">
        <w:rPr>
          <w:rFonts w:ascii="Sakkal Majalla" w:eastAsia="Times New Roman" w:hAnsi="Sakkal Majalla" w:cs="Sakkal Majalla"/>
          <w:b/>
          <w:bCs/>
          <w:sz w:val="28"/>
          <w:szCs w:val="28"/>
          <w14:ligatures w14:val="none"/>
        </w:rPr>
        <w:t>Rābḥī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القادة الذين يفتقرون للذكاء العاطفي والتواصل الإنساني يجدون صعوبة في التعامل مع فرق العمل متعددة الثقافات. من جهة أخرى، أظهرت دراسة </w:t>
      </w:r>
      <w:r w:rsidRPr="00FD7F4E">
        <w:rPr>
          <w:rFonts w:ascii="Sakkal Majalla" w:eastAsia="Times New Roman" w:hAnsi="Sakkal Majalla" w:cs="Sakkal Majalla"/>
          <w:b/>
          <w:bCs/>
          <w:sz w:val="28"/>
          <w:szCs w:val="28"/>
          <w:rtl/>
          <w14:ligatures w14:val="none"/>
        </w:rPr>
        <w:t>غريب</w:t>
      </w:r>
      <w:r w:rsidRPr="00FD7F4E">
        <w:rPr>
          <w:rFonts w:ascii="Sakkal Majalla" w:eastAsia="Times New Roman" w:hAnsi="Sakkal Majalla" w:cs="Sakkal Majalla"/>
          <w:b/>
          <w:bCs/>
          <w:sz w:val="28"/>
          <w:szCs w:val="28"/>
          <w14:ligatures w14:val="none"/>
        </w:rPr>
        <w:t xml:space="preserve"> (2025)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القائد الشامل</w:t>
      </w:r>
      <w:r w:rsidRPr="00FD7F4E">
        <w:rPr>
          <w:rFonts w:ascii="Sakkal Majalla" w:eastAsia="Times New Roman" w:hAnsi="Sakkal Majalla" w:cs="Sakkal Majalla"/>
          <w:sz w:val="28"/>
          <w:szCs w:val="28"/>
          <w14:ligatures w14:val="none"/>
        </w:rPr>
        <w:t xml:space="preserve"> (Inclusive Leader) </w:t>
      </w:r>
      <w:r w:rsidRPr="00FD7F4E">
        <w:rPr>
          <w:rFonts w:ascii="Sakkal Majalla" w:eastAsia="Times New Roman" w:hAnsi="Sakkal Majalla" w:cs="Sakkal Majalla"/>
          <w:sz w:val="28"/>
          <w:szCs w:val="28"/>
          <w:rtl/>
          <w14:ligatures w14:val="none"/>
        </w:rPr>
        <w:t>الذي يُشرك جميع الأفراد في صنع القرار يتمكن من تجاوز هذه التحديات البشرية وتحويلها إلى مصادر للتنوع الفكري والإبداع المؤسسي</w:t>
      </w:r>
      <w:r w:rsidRPr="00FD7F4E">
        <w:rPr>
          <w:rFonts w:ascii="Sakkal Majalla" w:eastAsia="Times New Roman" w:hAnsi="Sakkal Majalla" w:cs="Sakkal Majalla"/>
          <w:sz w:val="28"/>
          <w:szCs w:val="28"/>
          <w14:ligatures w14:val="none"/>
        </w:rPr>
        <w:t>.</w:t>
      </w:r>
    </w:p>
    <w:p w14:paraId="290186C6"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2-8-3 </w:t>
      </w:r>
      <w:r w:rsidRPr="00FD7F4E">
        <w:rPr>
          <w:rFonts w:ascii="Sakkal Majalla" w:eastAsia="Times New Roman" w:hAnsi="Sakkal Majalla" w:cs="Sakkal Majalla"/>
          <w:b/>
          <w:bCs/>
          <w:sz w:val="28"/>
          <w:szCs w:val="28"/>
          <w:rtl/>
          <w14:ligatures w14:val="none"/>
        </w:rPr>
        <w:t>التحديات التقنية والإدارية في المشاريع الحديثة</w:t>
      </w:r>
      <w:r w:rsidRPr="00FD7F4E">
        <w:rPr>
          <w:rFonts w:ascii="Sakkal Majalla" w:eastAsia="Times New Roman" w:hAnsi="Sakkal Majalla" w:cs="Sakkal Majalla"/>
          <w:b/>
          <w:bCs/>
          <w:sz w:val="28"/>
          <w:szCs w:val="28"/>
          <w14:ligatures w14:val="none"/>
        </w:rPr>
        <w:t xml:space="preserve"> (Technical and Managerial Challenges)</w:t>
      </w:r>
    </w:p>
    <w:p w14:paraId="3A9C101A"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تشهد المشاريع الحديثة تطورًا متسارعًا في الأدوات التكنولوجية، مما يفرض على القادة تحديات جديدة تتعلق </w:t>
      </w:r>
      <w:r w:rsidRPr="00FD7F4E">
        <w:rPr>
          <w:rFonts w:ascii="Sakkal Majalla" w:eastAsia="Times New Roman" w:hAnsi="Sakkal Majalla" w:cs="Sakkal Majalla"/>
          <w:b/>
          <w:bCs/>
          <w:sz w:val="28"/>
          <w:szCs w:val="28"/>
          <w:rtl/>
          <w14:ligatures w14:val="none"/>
        </w:rPr>
        <w:t>بالتحول الرقمي، وإدارة البيانات، والتنسيق بين الأنظمة التقنية</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أوضح </w:t>
      </w:r>
      <w:r w:rsidRPr="00FD7F4E">
        <w:rPr>
          <w:rFonts w:ascii="Sakkal Majalla" w:eastAsia="Times New Roman" w:hAnsi="Sakkal Majalla" w:cs="Sakkal Majalla"/>
          <w:b/>
          <w:bCs/>
          <w:sz w:val="28"/>
          <w:szCs w:val="28"/>
          <w:rtl/>
          <w14:ligatures w14:val="none"/>
        </w:rPr>
        <w:t>إبراهيم وآخرون</w:t>
      </w:r>
      <w:r w:rsidRPr="00FD7F4E">
        <w:rPr>
          <w:rFonts w:ascii="Sakkal Majalla" w:eastAsia="Times New Roman" w:hAnsi="Sakkal Majalla" w:cs="Sakkal Majalla"/>
          <w:b/>
          <w:bCs/>
          <w:sz w:val="28"/>
          <w:szCs w:val="28"/>
          <w14:ligatures w14:val="none"/>
        </w:rPr>
        <w:t xml:space="preserve">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إدخال تقنيات الذكاء الاصطناعي في المشاريع الصحية يتطلب من القائد امتلاك فهم تكنولوجي عميق وقدرة على إدارة التحول الرقمي بفعالية. كما أكدت </w:t>
      </w:r>
      <w:r w:rsidRPr="00FD7F4E">
        <w:rPr>
          <w:rFonts w:ascii="Sakkal Majalla" w:eastAsia="Times New Roman" w:hAnsi="Sakkal Majalla" w:cs="Sakkal Majalla"/>
          <w:b/>
          <w:bCs/>
          <w:sz w:val="28"/>
          <w:szCs w:val="28"/>
          <w:rtl/>
          <w14:ligatures w14:val="none"/>
        </w:rPr>
        <w:t>داهينين</w:t>
      </w:r>
      <w:r w:rsidRPr="00FD7F4E">
        <w:rPr>
          <w:rFonts w:ascii="Sakkal Majalla" w:eastAsia="Times New Roman" w:hAnsi="Sakkal Majalla" w:cs="Sakkal Majalla"/>
          <w:b/>
          <w:bCs/>
          <w:sz w:val="28"/>
          <w:szCs w:val="28"/>
          <w14:ligatures w14:val="none"/>
        </w:rPr>
        <w:t xml:space="preserve">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ضعف القدرات الرقمية لدى بعض القادة يمثل عائقًا رئيسيًا أمام نجاح المشاريع الريادية والتحول نحو الإدارة الذكية</w:t>
      </w:r>
      <w:r w:rsidRPr="00FD7F4E">
        <w:rPr>
          <w:rFonts w:ascii="Sakkal Majalla" w:eastAsia="Times New Roman" w:hAnsi="Sakkal Majalla" w:cs="Sakkal Majalla"/>
          <w:sz w:val="28"/>
          <w:szCs w:val="28"/>
          <w14:ligatures w14:val="none"/>
        </w:rPr>
        <w:t>.</w:t>
      </w:r>
    </w:p>
    <w:p w14:paraId="10229BC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من ناحية أخرى، بيّن </w:t>
      </w:r>
      <w:r w:rsidRPr="00FD7F4E">
        <w:rPr>
          <w:rFonts w:ascii="Sakkal Majalla" w:eastAsia="Times New Roman" w:hAnsi="Sakkal Majalla" w:cs="Sakkal Majalla"/>
          <w:b/>
          <w:bCs/>
          <w:sz w:val="28"/>
          <w:szCs w:val="28"/>
          <w:rtl/>
          <w14:ligatures w14:val="none"/>
        </w:rPr>
        <w:t>العبيدي والزويني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التطور التقني في أدوات النمذجة والتحليل (مثل الشبكات العصبونية الذكية) يُحتّم على القائد امتلاك مهارات تحليلية متقدمة تتيح له اتخاذ قرارات دقيقة بناءً على البيانات. كما أشار </w:t>
      </w:r>
      <w:r w:rsidRPr="00FD7F4E">
        <w:rPr>
          <w:rFonts w:ascii="Sakkal Majalla" w:eastAsia="Times New Roman" w:hAnsi="Sakkal Majalla" w:cs="Sakkal Majalla"/>
          <w:b/>
          <w:bCs/>
          <w:sz w:val="28"/>
          <w:szCs w:val="28"/>
          <w14:ligatures w14:val="none"/>
        </w:rPr>
        <w:t>Rābḥī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القائد الرقمي الفعّال هو الذي يُوازن بين الجانب التكنولوجي والجانب الإنساني، بحيث لا يفقد التواصل مع أعضاء الفريق رغم اعتماد العمليات على الأنظمة الإلكترونية</w:t>
      </w:r>
      <w:r w:rsidRPr="00FD7F4E">
        <w:rPr>
          <w:rFonts w:ascii="Sakkal Majalla" w:eastAsia="Times New Roman" w:hAnsi="Sakkal Majalla" w:cs="Sakkal Majalla"/>
          <w:sz w:val="28"/>
          <w:szCs w:val="28"/>
          <w14:ligatures w14:val="none"/>
        </w:rPr>
        <w:t>.</w:t>
      </w:r>
    </w:p>
    <w:p w14:paraId="1ABFBF99"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الجانب الإداري، أوضح </w:t>
      </w:r>
      <w:r w:rsidRPr="00FD7F4E">
        <w:rPr>
          <w:rFonts w:ascii="Sakkal Majalla" w:eastAsia="Times New Roman" w:hAnsi="Sakkal Majalla" w:cs="Sakkal Majalla"/>
          <w:b/>
          <w:bCs/>
          <w:sz w:val="28"/>
          <w:szCs w:val="28"/>
          <w:rtl/>
          <w14:ligatures w14:val="none"/>
        </w:rPr>
        <w:t>الجعافرة وأبو جليل</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سرعة التغيرات في السوق، وضغط المواعيد، وتعقيد المتطلبات، تجعل من إدارة الوقت والمخاطر تحديًا مستمرًا يتطلب مرونة عالية ومهارة في التفويض والرقابة. أما </w:t>
      </w:r>
      <w:r w:rsidRPr="00FD7F4E">
        <w:rPr>
          <w:rFonts w:ascii="Sakkal Majalla" w:eastAsia="Times New Roman" w:hAnsi="Sakkal Majalla" w:cs="Sakkal Majalla"/>
          <w:b/>
          <w:bCs/>
          <w:sz w:val="28"/>
          <w:szCs w:val="28"/>
          <w14:ligatures w14:val="none"/>
        </w:rPr>
        <w:t xml:space="preserve">al-Dubai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Bardāʾī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فقد أشارا إلى أن ضعف وضوح الأدوار الإدارية أو غياب المعايير الموحدة لقياس الأداء قد يؤدي إلى تراجع فعالية المشروع حتى في وجود موارد مالية وتقنية كافية</w:t>
      </w:r>
      <w:r w:rsidRPr="00FD7F4E">
        <w:rPr>
          <w:rFonts w:ascii="Sakkal Majalla" w:eastAsia="Times New Roman" w:hAnsi="Sakkal Majalla" w:cs="Sakkal Majalla"/>
          <w:sz w:val="28"/>
          <w:szCs w:val="28"/>
          <w14:ligatures w14:val="none"/>
        </w:rPr>
        <w:t>.</w:t>
      </w:r>
    </w:p>
    <w:p w14:paraId="492605EE"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23" w:name="_Toc213500184"/>
      <w:r w:rsidRPr="00FD7F4E">
        <w:rPr>
          <w:rFonts w:ascii="Sakkal Majalla" w:eastAsia="Times New Roman" w:hAnsi="Sakkal Majalla" w:cs="Sakkal Majalla"/>
          <w:b/>
          <w:bCs/>
          <w:sz w:val="28"/>
          <w:szCs w:val="28"/>
          <w:rtl/>
          <w14:ligatures w14:val="none"/>
        </w:rPr>
        <w:t>التحليل العام</w:t>
      </w:r>
      <w:bookmarkEnd w:id="23"/>
    </w:p>
    <w:p w14:paraId="52BE61E3"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تُظهر مجمل الدراسات أن التحديات التي تواجه قادة المشاريع تتقاطع في كونها </w:t>
      </w:r>
      <w:r w:rsidRPr="00FD7F4E">
        <w:rPr>
          <w:rFonts w:ascii="Sakkal Majalla" w:eastAsia="Times New Roman" w:hAnsi="Sakkal Majalla" w:cs="Sakkal Majalla"/>
          <w:b/>
          <w:bCs/>
          <w:sz w:val="28"/>
          <w:szCs w:val="28"/>
          <w:rtl/>
          <w14:ligatures w14:val="none"/>
        </w:rPr>
        <w:t>تحديات تكاملية</w:t>
      </w:r>
      <w:r w:rsidRPr="00FD7F4E">
        <w:rPr>
          <w:rFonts w:ascii="Sakkal Majalla" w:eastAsia="Times New Roman" w:hAnsi="Sakkal Majalla" w:cs="Sakkal Majalla"/>
          <w:sz w:val="28"/>
          <w:szCs w:val="28"/>
          <w:rtl/>
          <w14:ligatures w14:val="none"/>
        </w:rPr>
        <w:t xml:space="preserve">، أي أن القائد لا يمكنه معالجتها بمعزل عن بعضها البعض. فضعف الموارد التنظيمية يؤدي إلى ضغوط بشرية، والتحديات التقنية تفرض إعادة هيكلة تنظيمية، وهكذا. ووفقًا لـ </w:t>
      </w:r>
      <w:r w:rsidRPr="00FD7F4E">
        <w:rPr>
          <w:rFonts w:ascii="Sakkal Majalla" w:eastAsia="Times New Roman" w:hAnsi="Sakkal Majalla" w:cs="Sakkal Majalla"/>
          <w:b/>
          <w:bCs/>
          <w:sz w:val="28"/>
          <w:szCs w:val="28"/>
          <w14:ligatures w14:val="none"/>
        </w:rPr>
        <w:t xml:space="preserve">Mahmoud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Saad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w:t>
      </w:r>
      <w:r w:rsidRPr="00FD7F4E">
        <w:rPr>
          <w:rFonts w:ascii="Sakkal Majalla" w:eastAsia="Times New Roman" w:hAnsi="Sakkal Majalla" w:cs="Sakkal Majalla"/>
          <w:b/>
          <w:bCs/>
          <w:sz w:val="28"/>
          <w:szCs w:val="28"/>
          <w14:ligatures w14:val="none"/>
        </w:rPr>
        <w:t>Arīqāt (2024)</w:t>
      </w:r>
      <w:r w:rsidRPr="00FD7F4E">
        <w:rPr>
          <w:rFonts w:ascii="Sakkal Majalla" w:eastAsia="Times New Roman" w:hAnsi="Sakkal Majalla" w:cs="Sakkal Majalla"/>
          <w:sz w:val="28"/>
          <w:szCs w:val="28"/>
          <w:rtl/>
          <w14:ligatures w14:val="none"/>
        </w:rPr>
        <w:t xml:space="preserve">، فإن القادة الأكثر نجاحًا هم الذين يتبنون </w:t>
      </w:r>
      <w:r w:rsidRPr="00FD7F4E">
        <w:rPr>
          <w:rFonts w:ascii="Sakkal Majalla" w:eastAsia="Times New Roman" w:hAnsi="Sakkal Majalla" w:cs="Sakkal Majalla"/>
          <w:b/>
          <w:bCs/>
          <w:sz w:val="28"/>
          <w:szCs w:val="28"/>
          <w:rtl/>
          <w14:ligatures w14:val="none"/>
        </w:rPr>
        <w:t>نهج القيادة التحويلية الرقمية</w:t>
      </w:r>
      <w:r w:rsidRPr="00FD7F4E">
        <w:rPr>
          <w:rFonts w:ascii="Sakkal Majalla" w:eastAsia="Times New Roman" w:hAnsi="Sakkal Majalla" w:cs="Sakkal Majalla"/>
          <w:sz w:val="28"/>
          <w:szCs w:val="28"/>
          <w:rtl/>
          <w14:ligatures w14:val="none"/>
        </w:rPr>
        <w:t xml:space="preserve"> الذي يدمج بين مهارات التحليل التكنولوجي، والذكاء العاطفي، والتفاعل الإنساني، مما يمكّنهم من مواجهة التحديات المعاصرة بمرونة واستبصار استراتيجي</w:t>
      </w:r>
      <w:r w:rsidRPr="00FD7F4E">
        <w:rPr>
          <w:rFonts w:ascii="Sakkal Majalla" w:eastAsia="Times New Roman" w:hAnsi="Sakkal Majalla" w:cs="Sakkal Majalla"/>
          <w:sz w:val="28"/>
          <w:szCs w:val="28"/>
          <w14:ligatures w14:val="none"/>
        </w:rPr>
        <w:t>.</w:t>
      </w:r>
    </w:p>
    <w:p w14:paraId="6CBE26EA"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وعليه، فإن </w:t>
      </w:r>
      <w:r w:rsidRPr="00FD7F4E">
        <w:rPr>
          <w:rFonts w:ascii="Sakkal Majalla" w:eastAsia="Times New Roman" w:hAnsi="Sakkal Majalla" w:cs="Sakkal Majalla"/>
          <w:b/>
          <w:bCs/>
          <w:sz w:val="28"/>
          <w:szCs w:val="28"/>
          <w:rtl/>
          <w14:ligatures w14:val="none"/>
        </w:rPr>
        <w:t>فعالية القائد في إدارة التحديات</w:t>
      </w:r>
      <w:r w:rsidRPr="00FD7F4E">
        <w:rPr>
          <w:rFonts w:ascii="Sakkal Majalla" w:eastAsia="Times New Roman" w:hAnsi="Sakkal Majalla" w:cs="Sakkal Majalla"/>
          <w:sz w:val="28"/>
          <w:szCs w:val="28"/>
          <w:rtl/>
          <w14:ligatures w14:val="none"/>
        </w:rPr>
        <w:t xml:space="preserve"> أصبحت المعيار الحقيقي لقيادة المشاريع الناجحة، حيث تُقاس كفاءته بقدرته على تحويل الأزمات إلى فرص، وبناء فرق عمل مرنة قادرة على التكيف مع بيئة المشاريع المتغيرة باستمرار</w:t>
      </w:r>
      <w:r w:rsidRPr="00FD7F4E">
        <w:rPr>
          <w:rFonts w:ascii="Sakkal Majalla" w:eastAsia="Times New Roman" w:hAnsi="Sakkal Majalla" w:cs="Sakkal Majalla"/>
          <w:sz w:val="28"/>
          <w:szCs w:val="28"/>
          <w14:ligatures w14:val="none"/>
        </w:rPr>
        <w:t>.</w:t>
      </w:r>
    </w:p>
    <w:p w14:paraId="55E7DCF6"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24" w:name="_Toc213500185"/>
      <w:r w:rsidRPr="00FD7F4E">
        <w:rPr>
          <w:rFonts w:ascii="Sakkal Majalla" w:eastAsia="Times New Roman" w:hAnsi="Sakkal Majalla" w:cs="Sakkal Majalla"/>
          <w:b/>
          <w:bCs/>
          <w:sz w:val="28"/>
          <w:szCs w:val="28"/>
          <w14:ligatures w14:val="none"/>
        </w:rPr>
        <w:t xml:space="preserve">2-9 </w:t>
      </w:r>
      <w:r w:rsidRPr="00FD7F4E">
        <w:rPr>
          <w:rFonts w:ascii="Sakkal Majalla" w:eastAsia="Times New Roman" w:hAnsi="Sakkal Majalla" w:cs="Sakkal Majalla"/>
          <w:b/>
          <w:bCs/>
          <w:sz w:val="28"/>
          <w:szCs w:val="28"/>
          <w:rtl/>
          <w14:ligatures w14:val="none"/>
        </w:rPr>
        <w:t>العلاقة بين القيادة والأداء المؤسسي في المشاريع</w:t>
      </w:r>
      <w:bookmarkEnd w:id="24"/>
    </w:p>
    <w:p w14:paraId="3B14B03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تُعدّ القيادة عاملاً حاسمًا في تحديد مستوى الأداء المؤسسي داخل المشاريع، إذ تُترجم الكفاءات القيادية إلى نتائج عملية تنعكس في جودة التنفيذ، وكفاءة فرق العمل، ومستوى الابتكار داخل المؤسسة. وقد أكد </w:t>
      </w:r>
      <w:r w:rsidRPr="00FD7F4E">
        <w:rPr>
          <w:rFonts w:ascii="Sakkal Majalla" w:eastAsia="Times New Roman" w:hAnsi="Sakkal Majalla" w:cs="Sakkal Majalla"/>
          <w:b/>
          <w:bCs/>
          <w:sz w:val="28"/>
          <w:szCs w:val="28"/>
          <w:rtl/>
          <w14:ligatures w14:val="none"/>
        </w:rPr>
        <w:t>عودة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نجاح المشاريع لا </w:t>
      </w:r>
      <w:r w:rsidRPr="00FD7F4E">
        <w:rPr>
          <w:rFonts w:ascii="Sakkal Majalla" w:eastAsia="Times New Roman" w:hAnsi="Sakkal Majalla" w:cs="Sakkal Majalla"/>
          <w:sz w:val="28"/>
          <w:szCs w:val="28"/>
          <w:rtl/>
          <w14:ligatures w14:val="none"/>
        </w:rPr>
        <w:lastRenderedPageBreak/>
        <w:t>يتحقق فقط من خلال التخطيط الفني والإداري، بل يعتمد بدرجة كبيرة على قدرة القائد في توجيه الأفراد نحو العمل الجماعي وتنسيق الجهود لتحقيق الأهداف المشتركة</w:t>
      </w:r>
      <w:r w:rsidRPr="00FD7F4E">
        <w:rPr>
          <w:rFonts w:ascii="Sakkal Majalla" w:eastAsia="Times New Roman" w:hAnsi="Sakkal Majalla" w:cs="Sakkal Majalla"/>
          <w:sz w:val="28"/>
          <w:szCs w:val="28"/>
          <w14:ligatures w14:val="none"/>
        </w:rPr>
        <w:t>.</w:t>
      </w:r>
    </w:p>
    <w:p w14:paraId="23BA236D"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2-9-1 </w:t>
      </w:r>
      <w:r w:rsidRPr="00FD7F4E">
        <w:rPr>
          <w:rFonts w:ascii="Sakkal Majalla" w:eastAsia="Times New Roman" w:hAnsi="Sakkal Majalla" w:cs="Sakkal Majalla"/>
          <w:b/>
          <w:bCs/>
          <w:sz w:val="28"/>
          <w:szCs w:val="28"/>
          <w:rtl/>
          <w14:ligatures w14:val="none"/>
        </w:rPr>
        <w:t>تأثير القيادة على جودة التنفيذ وكفاءة الفرق</w:t>
      </w:r>
    </w:p>
    <w:p w14:paraId="36EDCB7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ترتبط فعالية القيادة ارتباطًا وثيقًا بجودة مخرجات المشروع، حيث أشار </w:t>
      </w:r>
      <w:r w:rsidRPr="00FD7F4E">
        <w:rPr>
          <w:rFonts w:ascii="Sakkal Majalla" w:eastAsia="Times New Roman" w:hAnsi="Sakkal Majalla" w:cs="Sakkal Majalla"/>
          <w:b/>
          <w:bCs/>
          <w:sz w:val="28"/>
          <w:szCs w:val="28"/>
          <w:rtl/>
          <w14:ligatures w14:val="none"/>
        </w:rPr>
        <w:t>الزعبي وأبو زيد</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إلى أن القائد القادر على وضع رؤية واضحة وتوزيع المهام بكفاءة يُسهم في تحسين جودة التنفيذ وتقليل نسب الخطأ والتأخير. كما بيّنت دراسة </w:t>
      </w:r>
      <w:r w:rsidRPr="00FD7F4E">
        <w:rPr>
          <w:rFonts w:ascii="Sakkal Majalla" w:eastAsia="Times New Roman" w:hAnsi="Sakkal Majalla" w:cs="Sakkal Majalla"/>
          <w:b/>
          <w:bCs/>
          <w:sz w:val="28"/>
          <w:szCs w:val="28"/>
          <w14:ligatures w14:val="none"/>
        </w:rPr>
        <w:t xml:space="preserve">Mahmoud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Saad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القائد التحويلي يلعب دورًا محوريًا في تحسين كفاءة الفرق عبر تحفيزهم المستمر، وتعزيز روح المسؤولية الجماعية، مما يؤدي إلى ارتفاع مستوى الالتزام والإنجاز</w:t>
      </w:r>
      <w:r w:rsidRPr="00FD7F4E">
        <w:rPr>
          <w:rFonts w:ascii="Sakkal Majalla" w:eastAsia="Times New Roman" w:hAnsi="Sakkal Majalla" w:cs="Sakkal Majalla"/>
          <w:sz w:val="28"/>
          <w:szCs w:val="28"/>
          <w14:ligatures w14:val="none"/>
        </w:rPr>
        <w:t>.</w:t>
      </w:r>
      <w:r w:rsidRPr="00FD7F4E">
        <w:rPr>
          <w:rFonts w:ascii="Sakkal Majalla" w:eastAsia="Times New Roman" w:hAnsi="Sakkal Majalla" w:cs="Sakkal Majalla"/>
          <w:sz w:val="28"/>
          <w:szCs w:val="28"/>
          <w14:ligatures w14:val="none"/>
        </w:rPr>
        <w:br/>
      </w:r>
      <w:r w:rsidRPr="00FD7F4E">
        <w:rPr>
          <w:rFonts w:ascii="Sakkal Majalla" w:eastAsia="Times New Roman" w:hAnsi="Sakkal Majalla" w:cs="Sakkal Majalla"/>
          <w:sz w:val="28"/>
          <w:szCs w:val="28"/>
          <w:rtl/>
          <w14:ligatures w14:val="none"/>
        </w:rPr>
        <w:t xml:space="preserve">وأوضح </w:t>
      </w:r>
      <w:r w:rsidRPr="00FD7F4E">
        <w:rPr>
          <w:rFonts w:ascii="Sakkal Majalla" w:eastAsia="Times New Roman" w:hAnsi="Sakkal Majalla" w:cs="Sakkal Majalla"/>
          <w:b/>
          <w:bCs/>
          <w:sz w:val="28"/>
          <w:szCs w:val="28"/>
          <w:rtl/>
          <w14:ligatures w14:val="none"/>
        </w:rPr>
        <w:t>جاسم والمعاضيدي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المشاريع التي يقودها مديرون يمتلكون مهارات قيادية عالية تُظهر معدلات أعلى من الكفاءة التشغيلية، حيث يتم استغلال الموارد البشرية والمادية بشكل أكثر فعالية، ما ينعكس مباشرة على مؤشرات الأداء الكلي للمشروع</w:t>
      </w:r>
      <w:r w:rsidRPr="00FD7F4E">
        <w:rPr>
          <w:rFonts w:ascii="Sakkal Majalla" w:eastAsia="Times New Roman" w:hAnsi="Sakkal Majalla" w:cs="Sakkal Majalla"/>
          <w:sz w:val="28"/>
          <w:szCs w:val="28"/>
          <w14:ligatures w14:val="none"/>
        </w:rPr>
        <w:t>.</w:t>
      </w:r>
    </w:p>
    <w:p w14:paraId="5BA356EA"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2-9-2 </w:t>
      </w:r>
      <w:r w:rsidRPr="00FD7F4E">
        <w:rPr>
          <w:rFonts w:ascii="Sakkal Majalla" w:eastAsia="Times New Roman" w:hAnsi="Sakkal Majalla" w:cs="Sakkal Majalla"/>
          <w:b/>
          <w:bCs/>
          <w:sz w:val="28"/>
          <w:szCs w:val="28"/>
          <w:rtl/>
          <w14:ligatures w14:val="none"/>
        </w:rPr>
        <w:t>العلاقة بين أسلوب القيادة والإنتاجية</w:t>
      </w:r>
    </w:p>
    <w:p w14:paraId="244A422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يتحدد مستوى الإنتاجية في المشاريع إلى حد كبير بنوع </w:t>
      </w:r>
      <w:r w:rsidRPr="00FD7F4E">
        <w:rPr>
          <w:rFonts w:ascii="Sakkal Majalla" w:eastAsia="Times New Roman" w:hAnsi="Sakkal Majalla" w:cs="Sakkal Majalla"/>
          <w:b/>
          <w:bCs/>
          <w:sz w:val="28"/>
          <w:szCs w:val="28"/>
          <w:rtl/>
          <w14:ligatures w14:val="none"/>
        </w:rPr>
        <w:t>الأسلوب القيادي</w:t>
      </w:r>
      <w:r w:rsidRPr="00FD7F4E">
        <w:rPr>
          <w:rFonts w:ascii="Sakkal Majalla" w:eastAsia="Times New Roman" w:hAnsi="Sakkal Majalla" w:cs="Sakkal Majalla"/>
          <w:sz w:val="28"/>
          <w:szCs w:val="28"/>
          <w:rtl/>
          <w14:ligatures w14:val="none"/>
        </w:rPr>
        <w:t xml:space="preserve"> الذي يتبناه القائد. فوفقًا لدراسة </w:t>
      </w:r>
      <w:r w:rsidRPr="00FD7F4E">
        <w:rPr>
          <w:rFonts w:ascii="Sakkal Majalla" w:eastAsia="Times New Roman" w:hAnsi="Sakkal Majalla" w:cs="Sakkal Majalla"/>
          <w:b/>
          <w:bCs/>
          <w:sz w:val="28"/>
          <w:szCs w:val="28"/>
          <w14:ligatures w14:val="none"/>
        </w:rPr>
        <w:t xml:space="preserve">Abū Shannār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Ḥiyāṣāt (2019)</w:t>
      </w:r>
      <w:r w:rsidRPr="00FD7F4E">
        <w:rPr>
          <w:rFonts w:ascii="Sakkal Majalla" w:eastAsia="Times New Roman" w:hAnsi="Sakkal Majalla" w:cs="Sakkal Majalla"/>
          <w:sz w:val="28"/>
          <w:szCs w:val="28"/>
          <w:rtl/>
          <w14:ligatures w14:val="none"/>
        </w:rPr>
        <w:t xml:space="preserve">، فإن القادة الذين يمارسون القيادة التحويلية يحققون معدلات إنتاجية أعلى، لأنهم يعتمدون على الإلهام والتحفيز الداخلي بدلاً من الرقابة المباشرة. في المقابل، أوضح </w:t>
      </w:r>
      <w:r w:rsidRPr="00FD7F4E">
        <w:rPr>
          <w:rFonts w:ascii="Sakkal Majalla" w:eastAsia="Times New Roman" w:hAnsi="Sakkal Majalla" w:cs="Sakkal Majalla"/>
          <w:b/>
          <w:bCs/>
          <w:sz w:val="28"/>
          <w:szCs w:val="28"/>
          <w:rtl/>
          <w14:ligatures w14:val="none"/>
        </w:rPr>
        <w:t>العايدي وبحر</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التبادلية التي تركز على المكافأة والعقاب قد تحقق نتائج قصيرة المدى، لكنها لا تخلق دافعًا مستدامًا نحو الإنتاج والإبداع</w:t>
      </w:r>
      <w:r w:rsidRPr="00FD7F4E">
        <w:rPr>
          <w:rFonts w:ascii="Sakkal Majalla" w:eastAsia="Times New Roman" w:hAnsi="Sakkal Majalla" w:cs="Sakkal Majalla"/>
          <w:sz w:val="28"/>
          <w:szCs w:val="28"/>
          <w14:ligatures w14:val="none"/>
        </w:rPr>
        <w:t>.</w:t>
      </w:r>
      <w:r w:rsidRPr="00FD7F4E">
        <w:rPr>
          <w:rFonts w:ascii="Sakkal Majalla" w:eastAsia="Times New Roman" w:hAnsi="Sakkal Majalla" w:cs="Sakkal Majalla"/>
          <w:sz w:val="28"/>
          <w:szCs w:val="28"/>
          <w14:ligatures w14:val="none"/>
        </w:rPr>
        <w:br/>
      </w:r>
      <w:r w:rsidRPr="00FD7F4E">
        <w:rPr>
          <w:rFonts w:ascii="Sakkal Majalla" w:eastAsia="Times New Roman" w:hAnsi="Sakkal Majalla" w:cs="Sakkal Majalla"/>
          <w:sz w:val="28"/>
          <w:szCs w:val="28"/>
          <w:rtl/>
          <w14:ligatures w14:val="none"/>
        </w:rPr>
        <w:t xml:space="preserve">كما بيّن </w:t>
      </w:r>
      <w:r w:rsidRPr="00FD7F4E">
        <w:rPr>
          <w:rFonts w:ascii="Sakkal Majalla" w:eastAsia="Times New Roman" w:hAnsi="Sakkal Majalla" w:cs="Sakkal Majalla"/>
          <w:b/>
          <w:bCs/>
          <w:sz w:val="28"/>
          <w:szCs w:val="28"/>
          <w:rtl/>
          <w14:ligatures w14:val="none"/>
        </w:rPr>
        <w:t>الجعافرة وأبو جليل</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تطبيق أنماط القيادة المرنة</w:t>
      </w:r>
      <w:r w:rsidRPr="00FD7F4E">
        <w:rPr>
          <w:rFonts w:ascii="Sakkal Majalla" w:eastAsia="Times New Roman" w:hAnsi="Sakkal Majalla" w:cs="Sakkal Majalla"/>
          <w:sz w:val="28"/>
          <w:szCs w:val="28"/>
          <w14:ligatures w14:val="none"/>
        </w:rPr>
        <w:t xml:space="preserve"> (Agile Leadership) </w:t>
      </w:r>
      <w:r w:rsidRPr="00FD7F4E">
        <w:rPr>
          <w:rFonts w:ascii="Sakkal Majalla" w:eastAsia="Times New Roman" w:hAnsi="Sakkal Majalla" w:cs="Sakkal Majalla"/>
          <w:sz w:val="28"/>
          <w:szCs w:val="28"/>
          <w:rtl/>
          <w14:ligatures w14:val="none"/>
        </w:rPr>
        <w:t xml:space="preserve">يسهم في رفع الإنتاجية داخل المشاريع الريادية من خلال تمكين العاملين وتشجيعهم على اتخاذ قرارات ذاتية. وأكدت </w:t>
      </w:r>
      <w:r w:rsidRPr="00FD7F4E">
        <w:rPr>
          <w:rFonts w:ascii="Sakkal Majalla" w:eastAsia="Times New Roman" w:hAnsi="Sakkal Majalla" w:cs="Sakkal Majalla"/>
          <w:b/>
          <w:bCs/>
          <w:sz w:val="28"/>
          <w:szCs w:val="28"/>
          <w14:ligatures w14:val="none"/>
        </w:rPr>
        <w:t>Rābḥī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القائد الرقمي الناجح الذي يوظف التكنولوجيا لتحسين التواصل الداخلي يزيد من فعالية العمليات ويقلل من الفاقد الزمني، مما يعزز الإنتاجية المؤسسية</w:t>
      </w:r>
      <w:r w:rsidRPr="00FD7F4E">
        <w:rPr>
          <w:rFonts w:ascii="Sakkal Majalla" w:eastAsia="Times New Roman" w:hAnsi="Sakkal Majalla" w:cs="Sakkal Majalla"/>
          <w:sz w:val="28"/>
          <w:szCs w:val="28"/>
          <w14:ligatures w14:val="none"/>
        </w:rPr>
        <w:t>.</w:t>
      </w:r>
    </w:p>
    <w:p w14:paraId="4FD972CB"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14:ligatures w14:val="none"/>
        </w:rPr>
        <w:t xml:space="preserve">2-9-3 </w:t>
      </w:r>
      <w:r w:rsidRPr="00FD7F4E">
        <w:rPr>
          <w:rFonts w:ascii="Sakkal Majalla" w:eastAsia="Times New Roman" w:hAnsi="Sakkal Majalla" w:cs="Sakkal Majalla"/>
          <w:b/>
          <w:bCs/>
          <w:sz w:val="28"/>
          <w:szCs w:val="28"/>
          <w:rtl/>
          <w14:ligatures w14:val="none"/>
        </w:rPr>
        <w:t>دور القائد في تعزيز التعلم التنظيمي والابتكار في المشاريع</w:t>
      </w:r>
    </w:p>
    <w:p w14:paraId="6415A34C"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تؤدي القيادة دورًا جوهريًا في </w:t>
      </w:r>
      <w:r w:rsidRPr="00FD7F4E">
        <w:rPr>
          <w:rFonts w:ascii="Sakkal Majalla" w:eastAsia="Times New Roman" w:hAnsi="Sakkal Majalla" w:cs="Sakkal Majalla"/>
          <w:b/>
          <w:bCs/>
          <w:sz w:val="28"/>
          <w:szCs w:val="28"/>
          <w:rtl/>
          <w14:ligatures w14:val="none"/>
        </w:rPr>
        <w:t>تعزيز التعلم التنظيمي</w:t>
      </w:r>
      <w:r w:rsidRPr="00FD7F4E">
        <w:rPr>
          <w:rFonts w:ascii="Sakkal Majalla" w:eastAsia="Times New Roman" w:hAnsi="Sakkal Majalla" w:cs="Sakkal Majalla"/>
          <w:sz w:val="28"/>
          <w:szCs w:val="28"/>
          <w:rtl/>
          <w14:ligatures w14:val="none"/>
        </w:rPr>
        <w:t xml:space="preserve"> وتكوين ثقافة مؤسسية محفزة على الابتكار. فقد أوضح </w:t>
      </w:r>
      <w:r w:rsidRPr="00FD7F4E">
        <w:rPr>
          <w:rFonts w:ascii="Sakkal Majalla" w:eastAsia="Times New Roman" w:hAnsi="Sakkal Majalla" w:cs="Sakkal Majalla"/>
          <w:b/>
          <w:bCs/>
          <w:sz w:val="28"/>
          <w:szCs w:val="28"/>
          <w:rtl/>
          <w14:ligatures w14:val="none"/>
        </w:rPr>
        <w:t>هرونة</w:t>
      </w:r>
      <w:r w:rsidRPr="00FD7F4E">
        <w:rPr>
          <w:rFonts w:ascii="Sakkal Majalla" w:eastAsia="Times New Roman" w:hAnsi="Sakkal Majalla" w:cs="Sakkal Majalla"/>
          <w:b/>
          <w:bCs/>
          <w:sz w:val="28"/>
          <w:szCs w:val="28"/>
          <w14:ligatures w14:val="none"/>
        </w:rPr>
        <w:t xml:space="preserve"> (2010)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الفعّال هو من يعتبر الخطأ فرصة للتعلم وليس للفشل، ويشجع أفراد الفريق على تبادل المعرفة والتجريب. وأشارت </w:t>
      </w:r>
      <w:r w:rsidRPr="00FD7F4E">
        <w:rPr>
          <w:rFonts w:ascii="Sakkal Majalla" w:eastAsia="Times New Roman" w:hAnsi="Sakkal Majalla" w:cs="Sakkal Majalla"/>
          <w:b/>
          <w:bCs/>
          <w:sz w:val="28"/>
          <w:szCs w:val="28"/>
          <w:rtl/>
          <w14:ligatures w14:val="none"/>
        </w:rPr>
        <w:t>النعيمات وأبو زيد</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إلى أن القادة الذين يتبنون أسلوب القيادة التحويلية يسهمون في بناء بيئة تعليمية مستمرة تدعم التفكير الإبداعي، وتزيد من قدرة المؤسسة على التكيف مع التغيرات</w:t>
      </w:r>
      <w:r w:rsidRPr="00FD7F4E">
        <w:rPr>
          <w:rFonts w:ascii="Sakkal Majalla" w:eastAsia="Times New Roman" w:hAnsi="Sakkal Majalla" w:cs="Sakkal Majalla"/>
          <w:sz w:val="28"/>
          <w:szCs w:val="28"/>
          <w14:ligatures w14:val="none"/>
        </w:rPr>
        <w:t>.</w:t>
      </w:r>
      <w:r w:rsidRPr="00FD7F4E">
        <w:rPr>
          <w:rFonts w:ascii="Sakkal Majalla" w:eastAsia="Times New Roman" w:hAnsi="Sakkal Majalla" w:cs="Sakkal Majalla"/>
          <w:sz w:val="28"/>
          <w:szCs w:val="28"/>
          <w14:ligatures w14:val="none"/>
        </w:rPr>
        <w:br/>
      </w:r>
      <w:r w:rsidRPr="00FD7F4E">
        <w:rPr>
          <w:rFonts w:ascii="Sakkal Majalla" w:eastAsia="Times New Roman" w:hAnsi="Sakkal Majalla" w:cs="Sakkal Majalla"/>
          <w:sz w:val="28"/>
          <w:szCs w:val="28"/>
          <w:rtl/>
          <w14:ligatures w14:val="none"/>
        </w:rPr>
        <w:t xml:space="preserve">كما أكدت </w:t>
      </w:r>
      <w:r w:rsidRPr="00FD7F4E">
        <w:rPr>
          <w:rFonts w:ascii="Sakkal Majalla" w:eastAsia="Times New Roman" w:hAnsi="Sakkal Majalla" w:cs="Sakkal Majalla"/>
          <w:b/>
          <w:bCs/>
          <w:sz w:val="28"/>
          <w:szCs w:val="28"/>
          <w:rtl/>
          <w14:ligatures w14:val="none"/>
        </w:rPr>
        <w:t>داهينين</w:t>
      </w:r>
      <w:r w:rsidRPr="00FD7F4E">
        <w:rPr>
          <w:rFonts w:ascii="Sakkal Majalla" w:eastAsia="Times New Roman" w:hAnsi="Sakkal Majalla" w:cs="Sakkal Majalla"/>
          <w:b/>
          <w:bCs/>
          <w:sz w:val="28"/>
          <w:szCs w:val="28"/>
          <w14:ligatures w14:val="none"/>
        </w:rPr>
        <w:t xml:space="preserve">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القائد الرقمي الذي يمتلك مهارات تحليلية وتقنية متقدمة يعزز الابتكار داخل المشاريع الحديثة من خلال تشجيع فرق العمل على استخدام الأدوات الذكية وتوليد حلول جديدة للمشكلات. وبيّنت دراسة </w:t>
      </w:r>
      <w:r w:rsidRPr="00FD7F4E">
        <w:rPr>
          <w:rFonts w:ascii="Sakkal Majalla" w:eastAsia="Times New Roman" w:hAnsi="Sakkal Majalla" w:cs="Sakkal Majalla"/>
          <w:b/>
          <w:bCs/>
          <w:sz w:val="28"/>
          <w:szCs w:val="28"/>
          <w:rtl/>
          <w14:ligatures w14:val="none"/>
        </w:rPr>
        <w:t>غريب</w:t>
      </w:r>
      <w:r w:rsidRPr="00FD7F4E">
        <w:rPr>
          <w:rFonts w:ascii="Sakkal Majalla" w:eastAsia="Times New Roman" w:hAnsi="Sakkal Majalla" w:cs="Sakkal Majalla"/>
          <w:b/>
          <w:bCs/>
          <w:sz w:val="28"/>
          <w:szCs w:val="28"/>
          <w14:ligatures w14:val="none"/>
        </w:rPr>
        <w:t xml:space="preserve"> (2025)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القيادة الشاملة</w:t>
      </w:r>
      <w:r w:rsidRPr="00FD7F4E">
        <w:rPr>
          <w:rFonts w:ascii="Sakkal Majalla" w:eastAsia="Times New Roman" w:hAnsi="Sakkal Majalla" w:cs="Sakkal Majalla"/>
          <w:sz w:val="28"/>
          <w:szCs w:val="28"/>
          <w14:ligatures w14:val="none"/>
        </w:rPr>
        <w:t xml:space="preserve"> (Inclusive Leadership) </w:t>
      </w:r>
      <w:r w:rsidRPr="00FD7F4E">
        <w:rPr>
          <w:rFonts w:ascii="Sakkal Majalla" w:eastAsia="Times New Roman" w:hAnsi="Sakkal Majalla" w:cs="Sakkal Majalla"/>
          <w:sz w:val="28"/>
          <w:szCs w:val="28"/>
          <w:rtl/>
          <w14:ligatures w14:val="none"/>
        </w:rPr>
        <w:t>تُعتبر من أكثر الأساليب دعمًا للابتكار، لأنها توفر بيئة آمنة تُمكّن الأفراد من التعبير عن أفكارهم بحرية وتبادل خبراتهم دون قيود</w:t>
      </w:r>
      <w:r w:rsidRPr="00FD7F4E">
        <w:rPr>
          <w:rFonts w:ascii="Sakkal Majalla" w:eastAsia="Times New Roman" w:hAnsi="Sakkal Majalla" w:cs="Sakkal Majalla"/>
          <w:sz w:val="28"/>
          <w:szCs w:val="28"/>
          <w14:ligatures w14:val="none"/>
        </w:rPr>
        <w:t>.</w:t>
      </w:r>
    </w:p>
    <w:p w14:paraId="2D267460"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25" w:name="_Toc213500186"/>
      <w:r w:rsidRPr="00FD7F4E">
        <w:rPr>
          <w:rFonts w:ascii="Sakkal Majalla" w:eastAsia="Times New Roman" w:hAnsi="Sakkal Majalla" w:cs="Sakkal Majalla"/>
          <w:b/>
          <w:bCs/>
          <w:sz w:val="28"/>
          <w:szCs w:val="28"/>
          <w:rtl/>
          <w14:ligatures w14:val="none"/>
        </w:rPr>
        <w:t>التحليل العام</w:t>
      </w:r>
      <w:bookmarkEnd w:id="25"/>
    </w:p>
    <w:p w14:paraId="374B5194"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من خلال استعراض الأدبيات السابقة، يتضح أن </w:t>
      </w:r>
      <w:r w:rsidRPr="00FD7F4E">
        <w:rPr>
          <w:rFonts w:ascii="Sakkal Majalla" w:eastAsia="Times New Roman" w:hAnsi="Sakkal Majalla" w:cs="Sakkal Majalla"/>
          <w:b/>
          <w:bCs/>
          <w:sz w:val="28"/>
          <w:szCs w:val="28"/>
          <w:rtl/>
          <w14:ligatures w14:val="none"/>
        </w:rPr>
        <w:t>العلاقة بين القيادة والأداء المؤسسي في المشاريع علاقة طردية قوية</w:t>
      </w:r>
      <w:r w:rsidRPr="00FD7F4E">
        <w:rPr>
          <w:rFonts w:ascii="Sakkal Majalla" w:eastAsia="Times New Roman" w:hAnsi="Sakkal Majalla" w:cs="Sakkal Majalla"/>
          <w:sz w:val="28"/>
          <w:szCs w:val="28"/>
          <w:rtl/>
          <w14:ligatures w14:val="none"/>
        </w:rPr>
        <w:t xml:space="preserve">، إذ تؤثر مهارات القائد في كل من جودة التنفيذ، والإنتاجية، والتعلم التنظيمي، والابتكار. فالقائد الذي يجمع بين </w:t>
      </w:r>
      <w:r w:rsidRPr="00FD7F4E">
        <w:rPr>
          <w:rFonts w:ascii="Sakkal Majalla" w:eastAsia="Times New Roman" w:hAnsi="Sakkal Majalla" w:cs="Sakkal Majalla"/>
          <w:b/>
          <w:bCs/>
          <w:sz w:val="28"/>
          <w:szCs w:val="28"/>
          <w:rtl/>
          <w14:ligatures w14:val="none"/>
        </w:rPr>
        <w:t>الرؤية الاستراتيجية، والتحفيز، والتواصل الفعّال</w:t>
      </w:r>
      <w:r w:rsidRPr="00FD7F4E">
        <w:rPr>
          <w:rFonts w:ascii="Sakkal Majalla" w:eastAsia="Times New Roman" w:hAnsi="Sakkal Majalla" w:cs="Sakkal Majalla"/>
          <w:sz w:val="28"/>
          <w:szCs w:val="28"/>
          <w:rtl/>
          <w14:ligatures w14:val="none"/>
        </w:rPr>
        <w:t xml:space="preserve"> يخلق بيئة عمل عالية الأداء تُسهم في تحقيق الميزة التنافسية والاستدامة</w:t>
      </w:r>
      <w:r w:rsidRPr="00FD7F4E">
        <w:rPr>
          <w:rFonts w:ascii="Sakkal Majalla" w:eastAsia="Times New Roman" w:hAnsi="Sakkal Majalla" w:cs="Sakkal Majalla"/>
          <w:sz w:val="28"/>
          <w:szCs w:val="28"/>
          <w14:ligatures w14:val="none"/>
        </w:rPr>
        <w:t>.</w:t>
      </w:r>
      <w:r w:rsidRPr="00FD7F4E">
        <w:rPr>
          <w:rFonts w:ascii="Sakkal Majalla" w:eastAsia="Times New Roman" w:hAnsi="Sakkal Majalla" w:cs="Sakkal Majalla"/>
          <w:sz w:val="28"/>
          <w:szCs w:val="28"/>
          <w14:ligatures w14:val="none"/>
        </w:rPr>
        <w:br/>
      </w:r>
      <w:r w:rsidRPr="00FD7F4E">
        <w:rPr>
          <w:rFonts w:ascii="Sakkal Majalla" w:eastAsia="Times New Roman" w:hAnsi="Sakkal Majalla" w:cs="Sakkal Majalla"/>
          <w:sz w:val="28"/>
          <w:szCs w:val="28"/>
          <w:rtl/>
          <w14:ligatures w14:val="none"/>
        </w:rPr>
        <w:t xml:space="preserve">وتؤكد الدراسات مثل </w:t>
      </w:r>
      <w:r w:rsidRPr="00FD7F4E">
        <w:rPr>
          <w:rFonts w:ascii="Sakkal Majalla" w:eastAsia="Times New Roman" w:hAnsi="Sakkal Majalla" w:cs="Sakkal Majalla"/>
          <w:b/>
          <w:bCs/>
          <w:sz w:val="28"/>
          <w:szCs w:val="28"/>
          <w14:ligatures w14:val="none"/>
        </w:rPr>
        <w:t xml:space="preserve">Mahmoud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Saad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و</w:t>
      </w:r>
      <w:r w:rsidRPr="00FD7F4E">
        <w:rPr>
          <w:rFonts w:ascii="Sakkal Majalla" w:eastAsia="Times New Roman" w:hAnsi="Sakkal Majalla" w:cs="Sakkal Majalla"/>
          <w:b/>
          <w:bCs/>
          <w:sz w:val="28"/>
          <w:szCs w:val="28"/>
          <w:rtl/>
          <w14:ligatures w14:val="none"/>
        </w:rPr>
        <w:t>الزعبي وأبو زيد</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أن نجاح المشاريع يعتمد بدرجة كبيرة على نوع القيادة الممارسة، حيث تُعدّ القيادة التحويلية والموقفية والرقمية الأكثر قدرة على دعم الأداء المؤسسي في ظل تعقيد المشاريع الحديثة وتنوع تحدياتها</w:t>
      </w:r>
      <w:r w:rsidRPr="00FD7F4E">
        <w:rPr>
          <w:rFonts w:ascii="Sakkal Majalla" w:eastAsia="Times New Roman" w:hAnsi="Sakkal Majalla" w:cs="Sakkal Majalla"/>
          <w:sz w:val="28"/>
          <w:szCs w:val="28"/>
          <w14:ligatures w14:val="none"/>
        </w:rPr>
        <w:t>.</w:t>
      </w:r>
    </w:p>
    <w:p w14:paraId="5F857846" w14:textId="77777777" w:rsidR="00FD7F4E" w:rsidRPr="00FD7F4E" w:rsidRDefault="00FD7F4E" w:rsidP="00FD7F4E">
      <w:pPr>
        <w:spacing w:before="100" w:beforeAutospacing="1" w:after="100" w:afterAutospacing="1"/>
        <w:ind w:left="0" w:firstLine="0"/>
        <w:outlineLvl w:val="2"/>
        <w:rPr>
          <w:rFonts w:ascii="Sakkal Majalla" w:eastAsia="Times New Roman" w:hAnsi="Sakkal Majalla" w:cs="Sakkal Majalla"/>
          <w:b/>
          <w:bCs/>
          <w:sz w:val="28"/>
          <w:szCs w:val="28"/>
          <w14:ligatures w14:val="none"/>
        </w:rPr>
      </w:pPr>
      <w:bookmarkStart w:id="26" w:name="_Toc213500187"/>
      <w:r w:rsidRPr="00FD7F4E">
        <w:rPr>
          <w:rFonts w:ascii="Sakkal Majalla" w:eastAsia="Times New Roman" w:hAnsi="Sakkal Majalla" w:cs="Sakkal Majalla"/>
          <w:b/>
          <w:bCs/>
          <w:sz w:val="28"/>
          <w:szCs w:val="28"/>
          <w14:ligatures w14:val="none"/>
        </w:rPr>
        <w:t xml:space="preserve">2-10 </w:t>
      </w:r>
      <w:r w:rsidRPr="00FD7F4E">
        <w:rPr>
          <w:rFonts w:ascii="Sakkal Majalla" w:eastAsia="Times New Roman" w:hAnsi="Sakkal Majalla" w:cs="Sakkal Majalla"/>
          <w:b/>
          <w:bCs/>
          <w:sz w:val="28"/>
          <w:szCs w:val="28"/>
          <w:rtl/>
          <w14:ligatures w14:val="none"/>
        </w:rPr>
        <w:t>الدراسات السابقة المتعلقة بقيادة المشاريع</w:t>
      </w:r>
      <w:bookmarkEnd w:id="26"/>
    </w:p>
    <w:p w14:paraId="1E6409A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شهد موضوع </w:t>
      </w:r>
      <w:r w:rsidRPr="00FD7F4E">
        <w:rPr>
          <w:rFonts w:ascii="Sakkal Majalla" w:eastAsia="Times New Roman" w:hAnsi="Sakkal Majalla" w:cs="Sakkal Majalla"/>
          <w:b/>
          <w:bCs/>
          <w:sz w:val="28"/>
          <w:szCs w:val="28"/>
          <w:rtl/>
          <w14:ligatures w14:val="none"/>
        </w:rPr>
        <w:t>قيادة المشاريع</w:t>
      </w:r>
      <w:r w:rsidRPr="00FD7F4E">
        <w:rPr>
          <w:rFonts w:ascii="Sakkal Majalla" w:eastAsia="Times New Roman" w:hAnsi="Sakkal Majalla" w:cs="Sakkal Majalla"/>
          <w:sz w:val="28"/>
          <w:szCs w:val="28"/>
          <w:rtl/>
          <w14:ligatures w14:val="none"/>
        </w:rPr>
        <w:t xml:space="preserve"> اهتمامًا متزايدًا في الأدبيات العربية والأجنبية، حيث ركزت العديد من الدراسات على العلاقة بين مهارات القيادة وأنماطها من جهة، ونجاح المشاريع وأدائها المؤسسي من جهة أخرى. ويمكن تصنيف هذه الدراسات إلى دراسات عربية وأخرى أجنبية، مع تقديم تحليل نقدي يوضح أوجه الاتفاق والاختلاف والفجوة البحثية التي تسعى الدراسة الحالية إلى معالجتها</w:t>
      </w:r>
      <w:r w:rsidRPr="00FD7F4E">
        <w:rPr>
          <w:rFonts w:ascii="Sakkal Majalla" w:eastAsia="Times New Roman" w:hAnsi="Sakkal Majalla" w:cs="Sakkal Majalla"/>
          <w:sz w:val="28"/>
          <w:szCs w:val="28"/>
          <w14:ligatures w14:val="none"/>
        </w:rPr>
        <w:t>.</w:t>
      </w:r>
    </w:p>
    <w:p w14:paraId="7ED2CE36"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rtl/>
          <w14:ligatures w14:val="none"/>
        </w:rPr>
        <w:lastRenderedPageBreak/>
        <w:t>أولًا: الدراسات العربية التي تناولت قيادة المشاريع</w:t>
      </w:r>
    </w:p>
    <w:p w14:paraId="783DF48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تناولت الدراسات العربية موضوع قيادة المشاريع من زوايا متعددة؛ شملت </w:t>
      </w:r>
      <w:r w:rsidRPr="00FD7F4E">
        <w:rPr>
          <w:rFonts w:ascii="Sakkal Majalla" w:eastAsia="Times New Roman" w:hAnsi="Sakkal Majalla" w:cs="Sakkal Majalla"/>
          <w:b/>
          <w:bCs/>
          <w:sz w:val="28"/>
          <w:szCs w:val="28"/>
          <w:rtl/>
          <w14:ligatures w14:val="none"/>
        </w:rPr>
        <w:t>المشاريع العامة، والمشاريع الإنشائية، والمشاريع الريادية، والمشاريع التكنولوجية والصحية</w:t>
      </w:r>
      <w:r w:rsidRPr="00FD7F4E">
        <w:rPr>
          <w:rFonts w:ascii="Sakkal Majalla" w:eastAsia="Times New Roman" w:hAnsi="Sakkal Majalla" w:cs="Sakkal Majalla"/>
          <w:sz w:val="28"/>
          <w:szCs w:val="28"/>
          <w14:ligatures w14:val="none"/>
        </w:rPr>
        <w:t>.</w:t>
      </w:r>
    </w:p>
    <w:p w14:paraId="7BDC176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استعرض </w:t>
      </w:r>
      <w:r w:rsidRPr="00FD7F4E">
        <w:rPr>
          <w:rFonts w:ascii="Sakkal Majalla" w:eastAsia="Times New Roman" w:hAnsi="Sakkal Majalla" w:cs="Sakkal Majalla"/>
          <w:b/>
          <w:bCs/>
          <w:sz w:val="28"/>
          <w:szCs w:val="28"/>
          <w:rtl/>
          <w14:ligatures w14:val="none"/>
        </w:rPr>
        <w:t>عودة</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طبيعة المشاريع العامة ومبرراتها ووظائفها، مؤكدًا على أهمية مجالس الإدارة ودور القيادة في توجيه هذه المشاريع وتحقيق أهدافها. أما </w:t>
      </w:r>
      <w:r w:rsidRPr="00FD7F4E">
        <w:rPr>
          <w:rFonts w:ascii="Sakkal Majalla" w:eastAsia="Times New Roman" w:hAnsi="Sakkal Majalla" w:cs="Sakkal Majalla"/>
          <w:b/>
          <w:bCs/>
          <w:sz w:val="28"/>
          <w:szCs w:val="28"/>
          <w:rtl/>
          <w14:ligatures w14:val="none"/>
        </w:rPr>
        <w:t>هرونة</w:t>
      </w:r>
      <w:r w:rsidRPr="00FD7F4E">
        <w:rPr>
          <w:rFonts w:ascii="Sakkal Majalla" w:eastAsia="Times New Roman" w:hAnsi="Sakkal Majalla" w:cs="Sakkal Majalla"/>
          <w:b/>
          <w:bCs/>
          <w:sz w:val="28"/>
          <w:szCs w:val="28"/>
          <w14:ligatures w14:val="none"/>
        </w:rPr>
        <w:t xml:space="preserve"> (2010)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فاعتبر المشاريع والمبادرات نواة للتميز في الأداء المؤسسي، مشددًا على أن القيادة الواعية هي التي تحوّل الأفكار إلى مشروعات قادرة على إحداث تغيير حقيقي في بيئة العمل</w:t>
      </w:r>
      <w:r w:rsidRPr="00FD7F4E">
        <w:rPr>
          <w:rFonts w:ascii="Sakkal Majalla" w:eastAsia="Times New Roman" w:hAnsi="Sakkal Majalla" w:cs="Sakkal Majalla"/>
          <w:sz w:val="28"/>
          <w:szCs w:val="28"/>
          <w14:ligatures w14:val="none"/>
        </w:rPr>
        <w:t>.</w:t>
      </w:r>
    </w:p>
    <w:p w14:paraId="457A6AD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تناولت </w:t>
      </w:r>
      <w:r w:rsidRPr="00FD7F4E">
        <w:rPr>
          <w:rFonts w:ascii="Sakkal Majalla" w:eastAsia="Times New Roman" w:hAnsi="Sakkal Majalla" w:cs="Sakkal Majalla"/>
          <w:b/>
          <w:bCs/>
          <w:sz w:val="28"/>
          <w:szCs w:val="28"/>
          <w:rtl/>
          <w14:ligatures w14:val="none"/>
        </w:rPr>
        <w:t>الدغيم والشعار</w:t>
      </w:r>
      <w:r w:rsidRPr="00FD7F4E">
        <w:rPr>
          <w:rFonts w:ascii="Sakkal Majalla" w:eastAsia="Times New Roman" w:hAnsi="Sakkal Majalla" w:cs="Sakkal Majalla"/>
          <w:b/>
          <w:bCs/>
          <w:sz w:val="28"/>
          <w:szCs w:val="28"/>
          <w14:ligatures w14:val="none"/>
        </w:rPr>
        <w:t xml:space="preserve">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أثر أنماط القيادة الإدارية على الفاعلية في قيادة المشاريع   في شركات الهندسة بمدينة عمّان، وأظهرت أن نمط القيادة المتّسم بالمشاركة والتواصل الفعّال يرتبط إيجابيًا بالفاعلية في قيادة المشاريع   وجودة تنفيذها. وفي السياق نفسه، درست </w:t>
      </w:r>
      <w:r w:rsidRPr="00FD7F4E">
        <w:rPr>
          <w:rFonts w:ascii="Sakkal Majalla" w:eastAsia="Times New Roman" w:hAnsi="Sakkal Majalla" w:cs="Sakkal Majalla"/>
          <w:b/>
          <w:bCs/>
          <w:sz w:val="28"/>
          <w:szCs w:val="28"/>
          <w:rtl/>
          <w14:ligatures w14:val="none"/>
        </w:rPr>
        <w:t>العايدي وبحر</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أثر القيادة التبادلية في تحقيق أهداف مشاريع المنظمات غير الحكومية في قطاع غزة، وتوصلا إلى أن القيادة القائمة على الثواب والعقاب قد تنجح في ضبط الأداء، لكنها لا تكفي وحدها لضمان الاستدامة والتحفيز طويل الأمد</w:t>
      </w:r>
      <w:r w:rsidRPr="00FD7F4E">
        <w:rPr>
          <w:rFonts w:ascii="Sakkal Majalla" w:eastAsia="Times New Roman" w:hAnsi="Sakkal Majalla" w:cs="Sakkal Majalla"/>
          <w:sz w:val="28"/>
          <w:szCs w:val="28"/>
          <w14:ligatures w14:val="none"/>
        </w:rPr>
        <w:t>.</w:t>
      </w:r>
    </w:p>
    <w:p w14:paraId="04626CCA"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ومن زاوية أكثر حداثة، تناولت </w:t>
      </w:r>
      <w:r w:rsidRPr="00FD7F4E">
        <w:rPr>
          <w:rFonts w:ascii="Sakkal Majalla" w:eastAsia="Times New Roman" w:hAnsi="Sakkal Majalla" w:cs="Sakkal Majalla"/>
          <w:b/>
          <w:bCs/>
          <w:sz w:val="28"/>
          <w:szCs w:val="28"/>
          <w:rtl/>
          <w14:ligatures w14:val="none"/>
        </w:rPr>
        <w:t>رابحي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تأثير القيادة الرقمية في نجاح مشاريع التحول الرقمي داخل المؤسسة، مؤكدة أن القيادة التي توظف الأدوات الرقمية ترفع من كفاءة المتابعة والتواصل بين فرق العمل. كما تناولت </w:t>
      </w:r>
      <w:r w:rsidRPr="00FD7F4E">
        <w:rPr>
          <w:rFonts w:ascii="Sakkal Majalla" w:eastAsia="Times New Roman" w:hAnsi="Sakkal Majalla" w:cs="Sakkal Majalla"/>
          <w:b/>
          <w:bCs/>
          <w:sz w:val="28"/>
          <w:szCs w:val="28"/>
          <w:rtl/>
          <w14:ligatures w14:val="none"/>
        </w:rPr>
        <w:t>داهينين</w:t>
      </w:r>
      <w:r w:rsidRPr="00FD7F4E">
        <w:rPr>
          <w:rFonts w:ascii="Sakkal Majalla" w:eastAsia="Times New Roman" w:hAnsi="Sakkal Majalla" w:cs="Sakkal Majalla"/>
          <w:b/>
          <w:bCs/>
          <w:sz w:val="28"/>
          <w:szCs w:val="28"/>
          <w14:ligatures w14:val="none"/>
        </w:rPr>
        <w:t xml:space="preserve">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أثر القدرات الرقمية في نجاح التحول الرقمي بالمشاريع الريادية، مبرزة دور التوجه الاستباقي والقدرات الديناميكية في تعزيز جاهزية القائد لفعالية قيادة المشاريعفي بيئات رقمية متغيرة</w:t>
      </w:r>
      <w:r w:rsidRPr="00FD7F4E">
        <w:rPr>
          <w:rFonts w:ascii="Sakkal Majalla" w:eastAsia="Times New Roman" w:hAnsi="Sakkal Majalla" w:cs="Sakkal Majalla"/>
          <w:sz w:val="28"/>
          <w:szCs w:val="28"/>
          <w14:ligatures w14:val="none"/>
        </w:rPr>
        <w:t>.</w:t>
      </w:r>
    </w:p>
    <w:p w14:paraId="4EF44651"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ركزت دراسات أخرى على </w:t>
      </w:r>
      <w:r w:rsidRPr="00FD7F4E">
        <w:rPr>
          <w:rFonts w:ascii="Sakkal Majalla" w:eastAsia="Times New Roman" w:hAnsi="Sakkal Majalla" w:cs="Sakkal Majalla"/>
          <w:b/>
          <w:bCs/>
          <w:sz w:val="28"/>
          <w:szCs w:val="28"/>
          <w:rtl/>
          <w14:ligatures w14:val="none"/>
        </w:rPr>
        <w:t>كفاءة القيادة ومهارات القائد</w:t>
      </w:r>
      <w:r w:rsidRPr="00FD7F4E">
        <w:rPr>
          <w:rFonts w:ascii="Sakkal Majalla" w:eastAsia="Times New Roman" w:hAnsi="Sakkal Majalla" w:cs="Sakkal Majalla"/>
          <w:sz w:val="28"/>
          <w:szCs w:val="28"/>
          <w:rtl/>
          <w14:ligatures w14:val="none"/>
        </w:rPr>
        <w:t xml:space="preserve">؛ إذ بين </w:t>
      </w:r>
      <w:r w:rsidRPr="00FD7F4E">
        <w:rPr>
          <w:rFonts w:ascii="Sakkal Majalla" w:eastAsia="Times New Roman" w:hAnsi="Sakkal Majalla" w:cs="Sakkal Majalla"/>
          <w:b/>
          <w:bCs/>
          <w:sz w:val="28"/>
          <w:szCs w:val="28"/>
          <w:rtl/>
          <w14:ligatures w14:val="none"/>
        </w:rPr>
        <w:t>جاسم والمعاضيدي</w:t>
      </w:r>
      <w:r w:rsidRPr="00FD7F4E">
        <w:rPr>
          <w:rFonts w:ascii="Sakkal Majalla" w:eastAsia="Times New Roman" w:hAnsi="Sakkal Majalla" w:cs="Sakkal Majalla"/>
          <w:b/>
          <w:bCs/>
          <w:sz w:val="28"/>
          <w:szCs w:val="28"/>
          <w14:ligatures w14:val="none"/>
        </w:rPr>
        <w:t xml:space="preserve"> (2022)</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دور كفاءة القيادة في مراحل إدارة مشاريع تكنولوجيا المعلومات في شركة اتصالات عراقية، مؤكّدَين أن مهارات التخطيط، والقرار، والتواصل ترتبط إيجابيًا بنجاح المشروع. كما أظهر </w:t>
      </w:r>
      <w:r w:rsidRPr="00FD7F4E">
        <w:rPr>
          <w:rFonts w:ascii="Sakkal Majalla" w:eastAsia="Times New Roman" w:hAnsi="Sakkal Majalla" w:cs="Sakkal Majalla"/>
          <w:b/>
          <w:bCs/>
          <w:sz w:val="28"/>
          <w:szCs w:val="28"/>
          <w:rtl/>
          <w14:ligatures w14:val="none"/>
        </w:rPr>
        <w:t>الزعبي وأبو زيد</w:t>
      </w:r>
      <w:r w:rsidRPr="00FD7F4E">
        <w:rPr>
          <w:rFonts w:ascii="Sakkal Majalla" w:eastAsia="Times New Roman" w:hAnsi="Sakkal Majalla" w:cs="Sakkal Majalla"/>
          <w:b/>
          <w:bCs/>
          <w:sz w:val="28"/>
          <w:szCs w:val="28"/>
          <w14:ligatures w14:val="none"/>
        </w:rPr>
        <w:t xml:space="preserve"> (2023)</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أن الكفايات القيادية للمديرين (المعرفية والسلوكية) تؤثر تأثيرًا مباشرًا في نجاح المشاريع الإنشائية في المملكة العربية السعودية </w:t>
      </w:r>
      <w:r w:rsidRPr="00FD7F4E">
        <w:rPr>
          <w:rFonts w:ascii="Sakkal Majalla" w:eastAsia="Times New Roman" w:hAnsi="Sakkal Majalla" w:cs="Sakkal Majalla"/>
          <w:sz w:val="28"/>
          <w:szCs w:val="28"/>
          <w14:ligatures w14:val="none"/>
        </w:rPr>
        <w:t>.</w:t>
      </w:r>
    </w:p>
    <w:p w14:paraId="0C3A6F7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وفي سياق التحول في دور المؤسسات، أوضح </w:t>
      </w:r>
      <w:r w:rsidRPr="00FD7F4E">
        <w:rPr>
          <w:rFonts w:ascii="Sakkal Majalla" w:eastAsia="Times New Roman" w:hAnsi="Sakkal Majalla" w:cs="Sakkal Majalla"/>
          <w:b/>
          <w:bCs/>
          <w:sz w:val="28"/>
          <w:szCs w:val="28"/>
          <w:rtl/>
          <w14:ligatures w14:val="none"/>
        </w:rPr>
        <w:t>زيادات</w:t>
      </w:r>
      <w:r w:rsidRPr="00FD7F4E">
        <w:rPr>
          <w:rFonts w:ascii="Sakkal Majalla" w:eastAsia="Times New Roman" w:hAnsi="Sakkal Majalla" w:cs="Sakkal Majalla"/>
          <w:b/>
          <w:bCs/>
          <w:sz w:val="28"/>
          <w:szCs w:val="28"/>
          <w14:ligatures w14:val="none"/>
        </w:rPr>
        <w:t xml:space="preserve">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كيف انتقلت البلديات من مجرد إدارة خدمات إلى قيادة التنمية المستدامة وفعالية قيادة المشاريععبر خطط تطويرية، مما يتطلب نمط قيادة مبادر واستراتيجي. وفي مجال المشاريع الصغيرة والمتوسطة، درس </w:t>
      </w:r>
      <w:r w:rsidRPr="00FD7F4E">
        <w:rPr>
          <w:rFonts w:ascii="Sakkal Majalla" w:eastAsia="Times New Roman" w:hAnsi="Sakkal Majalla" w:cs="Sakkal Majalla"/>
          <w:b/>
          <w:bCs/>
          <w:sz w:val="28"/>
          <w:szCs w:val="28"/>
          <w:rtl/>
          <w14:ligatures w14:val="none"/>
        </w:rPr>
        <w:t>العجمي والقعيد</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أثر القيادة الاستراتيجية في الأداء التسويقي مع اعتبار تشاركية المعرفة متغيرًا وسيطًا، وأظهرت نتائجهم أن القيادة الاستراتيجية ترفع من كفاءة المشاريع من خلال استثمار المعرفة وتبادلها</w:t>
      </w:r>
      <w:r w:rsidRPr="00FD7F4E">
        <w:rPr>
          <w:rFonts w:ascii="Sakkal Majalla" w:eastAsia="Times New Roman" w:hAnsi="Sakkal Majalla" w:cs="Sakkal Majalla"/>
          <w:sz w:val="28"/>
          <w:szCs w:val="28"/>
          <w14:ligatures w14:val="none"/>
        </w:rPr>
        <w:t>.</w:t>
      </w:r>
    </w:p>
    <w:p w14:paraId="38D2DA22"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كما ظهرت دراسات تربط القيادة بمجالات متخصصة؛ مثل دراسة </w:t>
      </w:r>
      <w:r w:rsidRPr="00FD7F4E">
        <w:rPr>
          <w:rFonts w:ascii="Sakkal Majalla" w:eastAsia="Times New Roman" w:hAnsi="Sakkal Majalla" w:cs="Sakkal Majalla"/>
          <w:b/>
          <w:bCs/>
          <w:sz w:val="28"/>
          <w:szCs w:val="28"/>
          <w:rtl/>
          <w14:ligatures w14:val="none"/>
        </w:rPr>
        <w:t>إبراهيم وآخرون</w:t>
      </w:r>
      <w:r w:rsidRPr="00FD7F4E">
        <w:rPr>
          <w:rFonts w:ascii="Sakkal Majalla" w:eastAsia="Times New Roman" w:hAnsi="Sakkal Majalla" w:cs="Sakkal Majalla"/>
          <w:b/>
          <w:bCs/>
          <w:sz w:val="28"/>
          <w:szCs w:val="28"/>
          <w14:ligatures w14:val="none"/>
        </w:rPr>
        <w:t xml:space="preserve">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حول أثر الذكاء الاصطناعي في فعالية قيادة المشاريعالصحية بوزارة الصحة السعودية ودور القيادة في توجيه هذا التحول التقني، ودراسة </w:t>
      </w:r>
      <w:r w:rsidRPr="00FD7F4E">
        <w:rPr>
          <w:rFonts w:ascii="Sakkal Majalla" w:eastAsia="Times New Roman" w:hAnsi="Sakkal Majalla" w:cs="Sakkal Majalla"/>
          <w:b/>
          <w:bCs/>
          <w:sz w:val="28"/>
          <w:szCs w:val="28"/>
          <w:rtl/>
          <w14:ligatures w14:val="none"/>
        </w:rPr>
        <w:t>غريب</w:t>
      </w:r>
      <w:r w:rsidRPr="00FD7F4E">
        <w:rPr>
          <w:rFonts w:ascii="Sakkal Majalla" w:eastAsia="Times New Roman" w:hAnsi="Sakkal Majalla" w:cs="Sakkal Majalla"/>
          <w:b/>
          <w:bCs/>
          <w:sz w:val="28"/>
          <w:szCs w:val="28"/>
          <w14:ligatures w14:val="none"/>
        </w:rPr>
        <w:t xml:space="preserve"> (2025)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عن القيادة الشاملة ودورها في تعزيز الوضوح الاستراتيجي وريادة الأعمال لدى طلبة الجامعات، وما تعكسه من دور القيادة في تنمية السلوك الريادي في سياق المشاريع المستقبلية</w:t>
      </w:r>
      <w:r w:rsidRPr="00FD7F4E">
        <w:rPr>
          <w:rFonts w:ascii="Sakkal Majalla" w:eastAsia="Times New Roman" w:hAnsi="Sakkal Majalla" w:cs="Sakkal Majalla"/>
          <w:sz w:val="28"/>
          <w:szCs w:val="28"/>
          <w14:ligatures w14:val="none"/>
        </w:rPr>
        <w:t>.</w:t>
      </w:r>
    </w:p>
    <w:p w14:paraId="0C072325"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واهتمت دراسات أخرى بجانب </w:t>
      </w:r>
      <w:r w:rsidRPr="00FD7F4E">
        <w:rPr>
          <w:rFonts w:ascii="Sakkal Majalla" w:eastAsia="Times New Roman" w:hAnsi="Sakkal Majalla" w:cs="Sakkal Majalla"/>
          <w:b/>
          <w:bCs/>
          <w:sz w:val="28"/>
          <w:szCs w:val="28"/>
          <w:rtl/>
          <w14:ligatures w14:val="none"/>
        </w:rPr>
        <w:t>الممارسات القيادية والمناهج الحديثة</w:t>
      </w:r>
      <w:r w:rsidRPr="00FD7F4E">
        <w:rPr>
          <w:rFonts w:ascii="Sakkal Majalla" w:eastAsia="Times New Roman" w:hAnsi="Sakkal Majalla" w:cs="Sakkal Majalla"/>
          <w:sz w:val="28"/>
          <w:szCs w:val="28"/>
          <w:rtl/>
          <w14:ligatures w14:val="none"/>
        </w:rPr>
        <w:t xml:space="preserve">؛ فقد تناول </w:t>
      </w:r>
      <w:r w:rsidRPr="00FD7F4E">
        <w:rPr>
          <w:rFonts w:ascii="Sakkal Majalla" w:eastAsia="Times New Roman" w:hAnsi="Sakkal Majalla" w:cs="Sakkal Majalla"/>
          <w:b/>
          <w:bCs/>
          <w:sz w:val="28"/>
          <w:szCs w:val="28"/>
          <w:rtl/>
          <w14:ligatures w14:val="none"/>
        </w:rPr>
        <w:t>الجعافرة وأبو جليل</w:t>
      </w:r>
      <w:r w:rsidRPr="00FD7F4E">
        <w:rPr>
          <w:rFonts w:ascii="Sakkal Majalla" w:eastAsia="Times New Roman" w:hAnsi="Sakkal Majalla" w:cs="Sakkal Majalla"/>
          <w:b/>
          <w:bCs/>
          <w:sz w:val="28"/>
          <w:szCs w:val="28"/>
          <w14:ligatures w14:val="none"/>
        </w:rPr>
        <w:t xml:space="preserve"> (2020)</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أثر تبني ركائز الإدارة الرشيقة</w:t>
      </w:r>
      <w:r w:rsidRPr="00FD7F4E">
        <w:rPr>
          <w:rFonts w:ascii="Sakkal Majalla" w:eastAsia="Times New Roman" w:hAnsi="Sakkal Majalla" w:cs="Sakkal Majalla"/>
          <w:sz w:val="28"/>
          <w:szCs w:val="28"/>
          <w14:ligatures w14:val="none"/>
        </w:rPr>
        <w:t xml:space="preserve"> Agile </w:t>
      </w:r>
      <w:r w:rsidRPr="00FD7F4E">
        <w:rPr>
          <w:rFonts w:ascii="Sakkal Majalla" w:eastAsia="Times New Roman" w:hAnsi="Sakkal Majalla" w:cs="Sakkal Majalla"/>
          <w:sz w:val="28"/>
          <w:szCs w:val="28"/>
          <w:rtl/>
          <w14:ligatures w14:val="none"/>
        </w:rPr>
        <w:t xml:space="preserve">في المشاريع الريادية على نجاح تسويق المنتجات، مبرزين دور القيادة المرنة في تحسين الاستجابة للتغيرات. كما درس </w:t>
      </w:r>
      <w:r w:rsidRPr="00FD7F4E">
        <w:rPr>
          <w:rFonts w:ascii="Sakkal Majalla" w:eastAsia="Times New Roman" w:hAnsi="Sakkal Majalla" w:cs="Sakkal Majalla"/>
          <w:b/>
          <w:bCs/>
          <w:sz w:val="28"/>
          <w:szCs w:val="28"/>
          <w:rtl/>
          <w14:ligatures w14:val="none"/>
        </w:rPr>
        <w:t>الجغبير والفواعير</w:t>
      </w:r>
      <w:r w:rsidRPr="00FD7F4E">
        <w:rPr>
          <w:rFonts w:ascii="Sakkal Majalla" w:eastAsia="Times New Roman" w:hAnsi="Sakkal Majalla" w:cs="Sakkal Majalla"/>
          <w:b/>
          <w:bCs/>
          <w:sz w:val="28"/>
          <w:szCs w:val="28"/>
          <w14:ligatures w14:val="none"/>
        </w:rPr>
        <w:t xml:space="preserve">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أثر الممارسات القيادية في نجاح المشاريع في مؤسسة اقتصادية اجتماعية، مؤكدين أهمية القيادة الفعّالة في تحسين نتائج المشاريع ذات الطابع المجتمعي</w:t>
      </w:r>
      <w:r w:rsidRPr="00FD7F4E">
        <w:rPr>
          <w:rFonts w:ascii="Sakkal Majalla" w:eastAsia="Times New Roman" w:hAnsi="Sakkal Majalla" w:cs="Sakkal Majalla"/>
          <w:sz w:val="28"/>
          <w:szCs w:val="28"/>
          <w14:ligatures w14:val="none"/>
        </w:rPr>
        <w:t>.</w:t>
      </w:r>
    </w:p>
    <w:p w14:paraId="08DBFF49"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كما لا يغفل عن الدور الفكري التنظيري؛ إذ تناول </w:t>
      </w:r>
      <w:r w:rsidRPr="00FD7F4E">
        <w:rPr>
          <w:rFonts w:ascii="Sakkal Majalla" w:eastAsia="Times New Roman" w:hAnsi="Sakkal Majalla" w:cs="Sakkal Majalla"/>
          <w:b/>
          <w:bCs/>
          <w:sz w:val="28"/>
          <w:szCs w:val="28"/>
          <w:rtl/>
          <w14:ligatures w14:val="none"/>
        </w:rPr>
        <w:t>الدحدوح</w:t>
      </w:r>
      <w:r w:rsidRPr="00FD7F4E">
        <w:rPr>
          <w:rFonts w:ascii="Sakkal Majalla" w:eastAsia="Times New Roman" w:hAnsi="Sakkal Majalla" w:cs="Sakkal Majalla"/>
          <w:b/>
          <w:bCs/>
          <w:sz w:val="28"/>
          <w:szCs w:val="28"/>
          <w14:ligatures w14:val="none"/>
        </w:rPr>
        <w:t xml:space="preserve"> (2018)</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القيادة كقضية استراتيجية، مبرزًا بعدها المحوري في إدارة التغيير والمشاريع داخل المنظمات المعاصرة</w:t>
      </w:r>
      <w:r w:rsidRPr="00FD7F4E">
        <w:rPr>
          <w:rFonts w:ascii="Sakkal Majalla" w:eastAsia="Times New Roman" w:hAnsi="Sakkal Majalla" w:cs="Sakkal Majalla"/>
          <w:sz w:val="28"/>
          <w:szCs w:val="28"/>
          <w14:ligatures w14:val="none"/>
        </w:rPr>
        <w:t>.</w:t>
      </w:r>
    </w:p>
    <w:p w14:paraId="7ADD59E0"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بوجه عام، ركزت الدراسات العربية على</w:t>
      </w:r>
      <w:r w:rsidRPr="00FD7F4E">
        <w:rPr>
          <w:rFonts w:ascii="Sakkal Majalla" w:eastAsia="Times New Roman" w:hAnsi="Sakkal Majalla" w:cs="Sakkal Majalla"/>
          <w:sz w:val="28"/>
          <w:szCs w:val="28"/>
          <w14:ligatures w14:val="none"/>
        </w:rPr>
        <w:t>:</w:t>
      </w:r>
    </w:p>
    <w:p w14:paraId="18CDD5B9" w14:textId="77777777" w:rsidR="00FD7F4E" w:rsidRPr="00FD7F4E" w:rsidRDefault="00FD7F4E" w:rsidP="00FD7F4E">
      <w:pPr>
        <w:numPr>
          <w:ilvl w:val="0"/>
          <w:numId w:val="84"/>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دور </w:t>
      </w:r>
      <w:r w:rsidRPr="00FD7F4E">
        <w:rPr>
          <w:rFonts w:ascii="Sakkal Majalla" w:eastAsia="Times New Roman" w:hAnsi="Sakkal Majalla" w:cs="Sakkal Majalla"/>
          <w:b/>
          <w:bCs/>
          <w:sz w:val="28"/>
          <w:szCs w:val="28"/>
          <w:rtl/>
          <w14:ligatures w14:val="none"/>
        </w:rPr>
        <w:t>أنماط القيادة</w:t>
      </w:r>
      <w:r w:rsidRPr="00FD7F4E">
        <w:rPr>
          <w:rFonts w:ascii="Sakkal Majalla" w:eastAsia="Times New Roman" w:hAnsi="Sakkal Majalla" w:cs="Sakkal Majalla"/>
          <w:sz w:val="28"/>
          <w:szCs w:val="28"/>
          <w:rtl/>
          <w14:ligatures w14:val="none"/>
        </w:rPr>
        <w:t xml:space="preserve"> (التبادلية، الاستراتيجية، الرقمية، الرشيقة) في نجاح المشاريع</w:t>
      </w:r>
      <w:r w:rsidRPr="00FD7F4E">
        <w:rPr>
          <w:rFonts w:ascii="Sakkal Majalla" w:eastAsia="Times New Roman" w:hAnsi="Sakkal Majalla" w:cs="Sakkal Majalla"/>
          <w:sz w:val="28"/>
          <w:szCs w:val="28"/>
          <w14:ligatures w14:val="none"/>
        </w:rPr>
        <w:t>.</w:t>
      </w:r>
    </w:p>
    <w:p w14:paraId="2B8CCAB0" w14:textId="77777777" w:rsidR="00FD7F4E" w:rsidRPr="00FD7F4E" w:rsidRDefault="00FD7F4E" w:rsidP="00FD7F4E">
      <w:pPr>
        <w:numPr>
          <w:ilvl w:val="0"/>
          <w:numId w:val="84"/>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أثر </w:t>
      </w:r>
      <w:r w:rsidRPr="00FD7F4E">
        <w:rPr>
          <w:rFonts w:ascii="Sakkal Majalla" w:eastAsia="Times New Roman" w:hAnsi="Sakkal Majalla" w:cs="Sakkal Majalla"/>
          <w:b/>
          <w:bCs/>
          <w:sz w:val="28"/>
          <w:szCs w:val="28"/>
          <w:rtl/>
          <w14:ligatures w14:val="none"/>
        </w:rPr>
        <w:t>الكفايات القيادية</w:t>
      </w:r>
      <w:r w:rsidRPr="00FD7F4E">
        <w:rPr>
          <w:rFonts w:ascii="Sakkal Majalla" w:eastAsia="Times New Roman" w:hAnsi="Sakkal Majalla" w:cs="Sakkal Majalla"/>
          <w:sz w:val="28"/>
          <w:szCs w:val="28"/>
          <w:rtl/>
          <w14:ligatures w14:val="none"/>
        </w:rPr>
        <w:t xml:space="preserve"> على الأداء والنتائج</w:t>
      </w:r>
      <w:r w:rsidRPr="00FD7F4E">
        <w:rPr>
          <w:rFonts w:ascii="Sakkal Majalla" w:eastAsia="Times New Roman" w:hAnsi="Sakkal Majalla" w:cs="Sakkal Majalla"/>
          <w:sz w:val="28"/>
          <w:szCs w:val="28"/>
          <w14:ligatures w14:val="none"/>
        </w:rPr>
        <w:t>.</w:t>
      </w:r>
    </w:p>
    <w:p w14:paraId="5348896B" w14:textId="77777777" w:rsidR="00FD7F4E" w:rsidRPr="00FD7F4E" w:rsidRDefault="00FD7F4E" w:rsidP="00FD7F4E">
      <w:pPr>
        <w:numPr>
          <w:ilvl w:val="0"/>
          <w:numId w:val="84"/>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ارتباط القيادة بتحقيق </w:t>
      </w:r>
      <w:r w:rsidRPr="00FD7F4E">
        <w:rPr>
          <w:rFonts w:ascii="Sakkal Majalla" w:eastAsia="Times New Roman" w:hAnsi="Sakkal Majalla" w:cs="Sakkal Majalla"/>
          <w:b/>
          <w:bCs/>
          <w:sz w:val="28"/>
          <w:szCs w:val="28"/>
          <w:rtl/>
          <w14:ligatures w14:val="none"/>
        </w:rPr>
        <w:t>أهداف المشاريع، والتحول الرقمي، والتنمية المستدامة</w:t>
      </w:r>
      <w:r w:rsidRPr="00FD7F4E">
        <w:rPr>
          <w:rFonts w:ascii="Sakkal Majalla" w:eastAsia="Times New Roman" w:hAnsi="Sakkal Majalla" w:cs="Sakkal Majalla"/>
          <w:sz w:val="28"/>
          <w:szCs w:val="28"/>
          <w14:ligatures w14:val="none"/>
        </w:rPr>
        <w:t>.</w:t>
      </w:r>
    </w:p>
    <w:p w14:paraId="20CCB2A7"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rtl/>
          <w14:ligatures w14:val="none"/>
        </w:rPr>
        <w:t>ثانيًا: الدراسات الأجنبية في مجال القيادة وإدارة المشاريع</w:t>
      </w:r>
    </w:p>
    <w:p w14:paraId="67EE6FE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على الرغم من أن معظم المراجع الواردة مكتوبة بالإنجليزية لكنها دراسات أجريت في بيئات عربية أو إقليمية، إلا أنها تقدم إسهامًا مهمًا في توسيع الرؤية حول القيادة وإدارة المشاريع، من خلال استخدام مناهج علمية دقيقة ونماذج قيادية حديثة</w:t>
      </w:r>
      <w:r w:rsidRPr="00FD7F4E">
        <w:rPr>
          <w:rFonts w:ascii="Sakkal Majalla" w:eastAsia="Times New Roman" w:hAnsi="Sakkal Majalla" w:cs="Sakkal Majalla"/>
          <w:sz w:val="28"/>
          <w:szCs w:val="28"/>
          <w14:ligatures w14:val="none"/>
        </w:rPr>
        <w:t>.</w:t>
      </w:r>
    </w:p>
    <w:p w14:paraId="4147FCCF"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تناولت </w:t>
      </w:r>
      <w:r w:rsidRPr="00FD7F4E">
        <w:rPr>
          <w:rFonts w:ascii="Sakkal Majalla" w:eastAsia="Times New Roman" w:hAnsi="Sakkal Majalla" w:cs="Sakkal Majalla"/>
          <w:b/>
          <w:bCs/>
          <w:sz w:val="28"/>
          <w:szCs w:val="28"/>
          <w14:ligatures w14:val="none"/>
        </w:rPr>
        <w:t xml:space="preserve">Al-Madadhaḥah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al-Muṣṭafā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أثر الكفايات القيادية على نجاح المشاريع في دراسة ميدانية (رسالة ماجستير)، وأكدتا أن المهارات القيادية المتكاملة (الاتصال، التحفيز، إدارة الوقت والموارد) ترتبط ارتباطًا وثيقًا بمؤشرات نجاح المشاريع</w:t>
      </w:r>
      <w:r w:rsidRPr="00FD7F4E">
        <w:rPr>
          <w:rFonts w:ascii="Sakkal Majalla" w:eastAsia="Times New Roman" w:hAnsi="Sakkal Majalla" w:cs="Sakkal Majalla"/>
          <w:sz w:val="28"/>
          <w:szCs w:val="28"/>
          <w14:ligatures w14:val="none"/>
        </w:rPr>
        <w:t>.</w:t>
      </w:r>
    </w:p>
    <w:p w14:paraId="01BA6FC3"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درست </w:t>
      </w:r>
      <w:r w:rsidRPr="00FD7F4E">
        <w:rPr>
          <w:rFonts w:ascii="Sakkal Majalla" w:eastAsia="Times New Roman" w:hAnsi="Sakkal Majalla" w:cs="Sakkal Majalla"/>
          <w:b/>
          <w:bCs/>
          <w:sz w:val="28"/>
          <w:szCs w:val="28"/>
          <w14:ligatures w14:val="none"/>
        </w:rPr>
        <w:t xml:space="preserve">Mahmoud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Saad (2024)</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أثر القيادة التحويلية على نجاح المشاريع في صناعة الإنشاءات في مصر، مع التركيز على الدور الوسيط لجودة العمل الجماعي، وتوصلتا إلى أن القيادة التحويلية ترفع من مستوى التعاون والالتزام داخل الفريق، مما ينعكس إيجابًا على نتائج المشروع</w:t>
      </w:r>
      <w:r w:rsidRPr="00FD7F4E">
        <w:rPr>
          <w:rFonts w:ascii="Sakkal Majalla" w:eastAsia="Times New Roman" w:hAnsi="Sakkal Majalla" w:cs="Sakkal Majalla"/>
          <w:sz w:val="28"/>
          <w:szCs w:val="28"/>
          <w14:ligatures w14:val="none"/>
        </w:rPr>
        <w:t>.</w:t>
      </w:r>
    </w:p>
    <w:p w14:paraId="685E482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سياق الأنماط القيادية، تناولت دراسة </w:t>
      </w:r>
      <w:r w:rsidRPr="00FD7F4E">
        <w:rPr>
          <w:rFonts w:ascii="Sakkal Majalla" w:eastAsia="Times New Roman" w:hAnsi="Sakkal Majalla" w:cs="Sakkal Majalla"/>
          <w:b/>
          <w:bCs/>
          <w:sz w:val="28"/>
          <w:szCs w:val="28"/>
          <w14:ligatures w14:val="none"/>
        </w:rPr>
        <w:t xml:space="preserve">al-Maghrabī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al-Sharabātī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أثر أساليب القيادة الموقفية على الفاعلية في قيادة المشاريع   في منظمات صناعية أردنية، وأظهرت أن قدرة القائد على تكييف أسلوبه مع الموقف ومستوى نضج الفريق تسهم في تحسين الأداء. كما تناولت </w:t>
      </w:r>
      <w:r w:rsidRPr="00FD7F4E">
        <w:rPr>
          <w:rFonts w:ascii="Sakkal Majalla" w:eastAsia="Times New Roman" w:hAnsi="Sakkal Majalla" w:cs="Sakkal Majalla"/>
          <w:b/>
          <w:bCs/>
          <w:sz w:val="28"/>
          <w:szCs w:val="28"/>
          <w14:ligatures w14:val="none"/>
        </w:rPr>
        <w:t xml:space="preserve">al-Ṣafadā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al-Hābīl (2017)</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دور المهارات القيادية لمديري المشاريع في نجاح المشاريع الصغيرة، مؤكّدتين أن القيادة المتعاونة والتحفيزية ذات أثر مباشر في تحقيق الأهداف</w:t>
      </w:r>
      <w:r w:rsidRPr="00FD7F4E">
        <w:rPr>
          <w:rFonts w:ascii="Sakkal Majalla" w:eastAsia="Times New Roman" w:hAnsi="Sakkal Majalla" w:cs="Sakkal Majalla"/>
          <w:sz w:val="28"/>
          <w:szCs w:val="28"/>
          <w14:ligatures w14:val="none"/>
        </w:rPr>
        <w:t>.</w:t>
      </w:r>
    </w:p>
    <w:p w14:paraId="040308D8"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ومن زاوية الربط بين القيادة وعوامل النجاح، درست </w:t>
      </w:r>
      <w:r w:rsidRPr="00FD7F4E">
        <w:rPr>
          <w:rFonts w:ascii="Sakkal Majalla" w:eastAsia="Times New Roman" w:hAnsi="Sakkal Majalla" w:cs="Sakkal Majalla"/>
          <w:b/>
          <w:bCs/>
          <w:sz w:val="28"/>
          <w:szCs w:val="28"/>
          <w14:ligatures w14:val="none"/>
        </w:rPr>
        <w:t xml:space="preserve">al-Ṣarā’irah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al-Jubūrī (2021)</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أثر القيادة على تحفيز إدارة الجودة الشاملة في المشاريع الإنشائية، مبرزين أن القيادة الفعّالة تُعدّ شرطًا لتفعيل مبادئ الجودة. كما بيّن </w:t>
      </w:r>
      <w:r w:rsidRPr="00FD7F4E">
        <w:rPr>
          <w:rFonts w:ascii="Sakkal Majalla" w:eastAsia="Times New Roman" w:hAnsi="Sakkal Majalla" w:cs="Sakkal Majalla"/>
          <w:b/>
          <w:bCs/>
          <w:sz w:val="28"/>
          <w:szCs w:val="28"/>
          <w14:ligatures w14:val="none"/>
        </w:rPr>
        <w:t xml:space="preserve">Abū Shannār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Ḥiyāṣāt (2019)</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العلاقة بين القيادة التحويلية ونجاح مشاريع الإنشاء في المملكة العربية السعودية ، وأكدا أن القائد التحويلي يحقق نتائج أفضل من القائد التقليدي في بيئة المشاريع المعقدة</w:t>
      </w:r>
      <w:r w:rsidRPr="00FD7F4E">
        <w:rPr>
          <w:rFonts w:ascii="Sakkal Majalla" w:eastAsia="Times New Roman" w:hAnsi="Sakkal Majalla" w:cs="Sakkal Majalla"/>
          <w:sz w:val="28"/>
          <w:szCs w:val="28"/>
          <w14:ligatures w14:val="none"/>
        </w:rPr>
        <w:t>.</w:t>
      </w:r>
    </w:p>
    <w:p w14:paraId="0376F694"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في قطاع الاتصالات والبنية التحتية، تناولت دراسة </w:t>
      </w:r>
      <w:r w:rsidRPr="00FD7F4E">
        <w:rPr>
          <w:rFonts w:ascii="Sakkal Majalla" w:eastAsia="Times New Roman" w:hAnsi="Sakkal Majalla" w:cs="Sakkal Majalla"/>
          <w:b/>
          <w:bCs/>
          <w:sz w:val="28"/>
          <w:szCs w:val="28"/>
          <w14:ligatures w14:val="none"/>
        </w:rPr>
        <w:t xml:space="preserve">al-‘Ajūlīn </w:t>
      </w:r>
      <w:r w:rsidRPr="00FD7F4E">
        <w:rPr>
          <w:rFonts w:ascii="Sakkal Majalla" w:eastAsia="Times New Roman" w:hAnsi="Sakkal Majalla" w:cs="Sakkal Majalla"/>
          <w:b/>
          <w:bCs/>
          <w:sz w:val="28"/>
          <w:szCs w:val="28"/>
          <w:rtl/>
          <w14:ligatures w14:val="none"/>
        </w:rPr>
        <w:t>وآخرون</w:t>
      </w:r>
      <w:r w:rsidRPr="00FD7F4E">
        <w:rPr>
          <w:rFonts w:ascii="Sakkal Majalla" w:eastAsia="Times New Roman" w:hAnsi="Sakkal Majalla" w:cs="Sakkal Majalla"/>
          <w:b/>
          <w:bCs/>
          <w:sz w:val="28"/>
          <w:szCs w:val="28"/>
          <w14:ligatures w14:val="none"/>
        </w:rPr>
        <w:t xml:space="preserve"> (2018)</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أثر أنماط القيادة لمديري المشاريع على رضا العاملين والأداء ومعدلات دوران العمل في قطاع الإنشاءات المملكة العربية السعودية ي، وأظهرت أن القيادة التحويلية والتشاركية ترتبطان بمستويات أعلى من الرضا والأداء. كما درس </w:t>
      </w:r>
      <w:r w:rsidRPr="00FD7F4E">
        <w:rPr>
          <w:rFonts w:ascii="Sakkal Majalla" w:eastAsia="Times New Roman" w:hAnsi="Sakkal Majalla" w:cs="Sakkal Majalla"/>
          <w:b/>
          <w:bCs/>
          <w:sz w:val="28"/>
          <w:szCs w:val="28"/>
          <w14:ligatures w14:val="none"/>
        </w:rPr>
        <w:t xml:space="preserve">Al-Dubai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Bardāʾī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الدور الوسيط لأنماط </w:t>
      </w:r>
      <w:r w:rsidRPr="00FD7F4E">
        <w:rPr>
          <w:rFonts w:ascii="Sakkal Majalla" w:eastAsia="Times New Roman" w:hAnsi="Sakkal Majalla" w:cs="Sakkal Majalla"/>
          <w:sz w:val="28"/>
          <w:szCs w:val="28"/>
          <w:rtl/>
          <w14:ligatures w14:val="none"/>
        </w:rPr>
        <w:lastRenderedPageBreak/>
        <w:t>القيادة بين العوامل الحرجة للنجاح ونجاح المشاريع في قطاع الاتصالات باليمن، وأظهرت النتائج أن القيادة الفعّالة تعزز أثر تلك العوامل على النتائج النهائية</w:t>
      </w:r>
      <w:r w:rsidRPr="00FD7F4E">
        <w:rPr>
          <w:rFonts w:ascii="Sakkal Majalla" w:eastAsia="Times New Roman" w:hAnsi="Sakkal Majalla" w:cs="Sakkal Majalla"/>
          <w:sz w:val="28"/>
          <w:szCs w:val="28"/>
          <w14:ligatures w14:val="none"/>
        </w:rPr>
        <w:t>.</w:t>
      </w:r>
    </w:p>
    <w:p w14:paraId="05DE3069"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وفي سياق الكفايات القيادية، تناول </w:t>
      </w:r>
      <w:r w:rsidRPr="00FD7F4E">
        <w:rPr>
          <w:rFonts w:ascii="Sakkal Majalla" w:eastAsia="Times New Roman" w:hAnsi="Sakkal Majalla" w:cs="Sakkal Majalla"/>
          <w:b/>
          <w:bCs/>
          <w:sz w:val="28"/>
          <w:szCs w:val="28"/>
          <w14:ligatures w14:val="none"/>
        </w:rPr>
        <w:t xml:space="preserve">Abū Dārī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Al Ṣālḥī (2015)</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أثر الكفايات الإدارية والقيادية لمديري المشاريع على نجاح مشاريع شركات الاتصالات الخلوية المملكة العربية السعودية ية، مؤكدين أن الكفاءة القيادية تسهم بشكل جوهري في تحقيق الأهداف. كما تناولت </w:t>
      </w:r>
      <w:r w:rsidRPr="00FD7F4E">
        <w:rPr>
          <w:rFonts w:ascii="Sakkal Majalla" w:eastAsia="Times New Roman" w:hAnsi="Sakkal Majalla" w:cs="Sakkal Majalla"/>
          <w:b/>
          <w:bCs/>
          <w:sz w:val="28"/>
          <w:szCs w:val="28"/>
          <w14:ligatures w14:val="none"/>
        </w:rPr>
        <w:t xml:space="preserve">Miqdād </w:t>
      </w:r>
      <w:r w:rsidRPr="00FD7F4E">
        <w:rPr>
          <w:rFonts w:ascii="Sakkal Majalla" w:eastAsia="Times New Roman" w:hAnsi="Sakkal Majalla" w:cs="Sakkal Majalla"/>
          <w:b/>
          <w:bCs/>
          <w:sz w:val="28"/>
          <w:szCs w:val="28"/>
          <w:rtl/>
          <w14:ligatures w14:val="none"/>
        </w:rPr>
        <w:t>و</w:t>
      </w:r>
      <w:r w:rsidRPr="00FD7F4E">
        <w:rPr>
          <w:rFonts w:ascii="Sakkal Majalla" w:eastAsia="Times New Roman" w:hAnsi="Sakkal Majalla" w:cs="Sakkal Majalla"/>
          <w:b/>
          <w:bCs/>
          <w:sz w:val="28"/>
          <w:szCs w:val="28"/>
          <w14:ligatures w14:val="none"/>
        </w:rPr>
        <w:t>Furawān̄ah (2016)</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أثر استراتيجية التعلم القائم على المشروع في تنمية مهارات القيادة لدى طلبة المدارس، ما يعكس اهتمامًا بتنمية القدرات القيادية منذ المراحل التعليمية المبكرة، وبناء جيل قادر على قيادة المشاريع مستقبلًا</w:t>
      </w:r>
      <w:r w:rsidRPr="00FD7F4E">
        <w:rPr>
          <w:rFonts w:ascii="Sakkal Majalla" w:eastAsia="Times New Roman" w:hAnsi="Sakkal Majalla" w:cs="Sakkal Majalla"/>
          <w:sz w:val="28"/>
          <w:szCs w:val="28"/>
          <w14:ligatures w14:val="none"/>
        </w:rPr>
        <w:t>.</w:t>
      </w:r>
    </w:p>
    <w:p w14:paraId="37F3D8C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بشكل عام، ركزت هذه الدراسات على</w:t>
      </w:r>
      <w:r w:rsidRPr="00FD7F4E">
        <w:rPr>
          <w:rFonts w:ascii="Sakkal Majalla" w:eastAsia="Times New Roman" w:hAnsi="Sakkal Majalla" w:cs="Sakkal Majalla"/>
          <w:sz w:val="28"/>
          <w:szCs w:val="28"/>
          <w14:ligatures w14:val="none"/>
        </w:rPr>
        <w:t>:</w:t>
      </w:r>
    </w:p>
    <w:p w14:paraId="20D11434" w14:textId="77777777" w:rsidR="00FD7F4E" w:rsidRPr="00FD7F4E" w:rsidRDefault="00FD7F4E" w:rsidP="00FD7F4E">
      <w:pPr>
        <w:numPr>
          <w:ilvl w:val="0"/>
          <w:numId w:val="85"/>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الكفايات القيادية</w:t>
      </w:r>
      <w:r w:rsidRPr="00FD7F4E">
        <w:rPr>
          <w:rFonts w:ascii="Sakkal Majalla" w:eastAsia="Times New Roman" w:hAnsi="Sakkal Majalla" w:cs="Sakkal Majalla"/>
          <w:sz w:val="28"/>
          <w:szCs w:val="28"/>
          <w:rtl/>
          <w14:ligatures w14:val="none"/>
        </w:rPr>
        <w:t xml:space="preserve"> وعلاقتها بنجاح المشروع</w:t>
      </w:r>
      <w:r w:rsidRPr="00FD7F4E">
        <w:rPr>
          <w:rFonts w:ascii="Sakkal Majalla" w:eastAsia="Times New Roman" w:hAnsi="Sakkal Majalla" w:cs="Sakkal Majalla"/>
          <w:sz w:val="28"/>
          <w:szCs w:val="28"/>
          <w14:ligatures w14:val="none"/>
        </w:rPr>
        <w:t>.</w:t>
      </w:r>
    </w:p>
    <w:p w14:paraId="1000DFAB" w14:textId="77777777" w:rsidR="00FD7F4E" w:rsidRPr="00FD7F4E" w:rsidRDefault="00FD7F4E" w:rsidP="00FD7F4E">
      <w:pPr>
        <w:numPr>
          <w:ilvl w:val="0"/>
          <w:numId w:val="85"/>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أثر </w:t>
      </w:r>
      <w:r w:rsidRPr="00FD7F4E">
        <w:rPr>
          <w:rFonts w:ascii="Sakkal Majalla" w:eastAsia="Times New Roman" w:hAnsi="Sakkal Majalla" w:cs="Sakkal Majalla"/>
          <w:b/>
          <w:bCs/>
          <w:sz w:val="28"/>
          <w:szCs w:val="28"/>
          <w:rtl/>
          <w14:ligatures w14:val="none"/>
        </w:rPr>
        <w:t>القيادة التحويلية والموقفية</w:t>
      </w:r>
      <w:r w:rsidRPr="00FD7F4E">
        <w:rPr>
          <w:rFonts w:ascii="Sakkal Majalla" w:eastAsia="Times New Roman" w:hAnsi="Sakkal Majalla" w:cs="Sakkal Majalla"/>
          <w:sz w:val="28"/>
          <w:szCs w:val="28"/>
          <w:rtl/>
          <w14:ligatures w14:val="none"/>
        </w:rPr>
        <w:t xml:space="preserve"> على الأداء والجودة</w:t>
      </w:r>
      <w:r w:rsidRPr="00FD7F4E">
        <w:rPr>
          <w:rFonts w:ascii="Sakkal Majalla" w:eastAsia="Times New Roman" w:hAnsi="Sakkal Majalla" w:cs="Sakkal Majalla"/>
          <w:sz w:val="28"/>
          <w:szCs w:val="28"/>
          <w14:ligatures w14:val="none"/>
        </w:rPr>
        <w:t>.</w:t>
      </w:r>
    </w:p>
    <w:p w14:paraId="0C914F42" w14:textId="77777777" w:rsidR="00FD7F4E" w:rsidRPr="00FD7F4E" w:rsidRDefault="00FD7F4E" w:rsidP="00FD7F4E">
      <w:pPr>
        <w:numPr>
          <w:ilvl w:val="0"/>
          <w:numId w:val="85"/>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الدور الوسيط للقيادة بين العوامل الحرجة للنجاح ونتائج المشروع</w:t>
      </w:r>
      <w:r w:rsidRPr="00FD7F4E">
        <w:rPr>
          <w:rFonts w:ascii="Sakkal Majalla" w:eastAsia="Times New Roman" w:hAnsi="Sakkal Majalla" w:cs="Sakkal Majalla"/>
          <w:sz w:val="28"/>
          <w:szCs w:val="28"/>
          <w14:ligatures w14:val="none"/>
        </w:rPr>
        <w:t>.</w:t>
      </w:r>
    </w:p>
    <w:p w14:paraId="3D9A49EE" w14:textId="77777777" w:rsidR="00FD7F4E" w:rsidRPr="00FD7F4E" w:rsidRDefault="00FD7F4E" w:rsidP="00FD7F4E">
      <w:pPr>
        <w:spacing w:before="100" w:beforeAutospacing="1" w:after="100" w:afterAutospacing="1"/>
        <w:ind w:left="0" w:firstLine="0"/>
        <w:outlineLvl w:val="3"/>
        <w:rPr>
          <w:rFonts w:ascii="Sakkal Majalla" w:eastAsia="Times New Roman" w:hAnsi="Sakkal Majalla" w:cs="Sakkal Majalla"/>
          <w:b/>
          <w:bCs/>
          <w:sz w:val="28"/>
          <w:szCs w:val="28"/>
          <w14:ligatures w14:val="none"/>
        </w:rPr>
      </w:pPr>
      <w:r w:rsidRPr="00FD7F4E">
        <w:rPr>
          <w:rFonts w:ascii="Sakkal Majalla" w:eastAsia="Times New Roman" w:hAnsi="Sakkal Majalla" w:cs="Sakkal Majalla"/>
          <w:b/>
          <w:bCs/>
          <w:sz w:val="28"/>
          <w:szCs w:val="28"/>
          <w:rtl/>
          <w14:ligatures w14:val="none"/>
        </w:rPr>
        <w:t>ثالثًا: التحليل النقدي للدراسات وتحديد الفجوة البحثية</w:t>
      </w:r>
    </w:p>
    <w:p w14:paraId="6312F6B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من خلال استعراض الدراسات العربية والأجنبية، يمكن تسجيل عدد من الملاحظات النقدية المهمة</w:t>
      </w:r>
      <w:r w:rsidRPr="00FD7F4E">
        <w:rPr>
          <w:rFonts w:ascii="Sakkal Majalla" w:eastAsia="Times New Roman" w:hAnsi="Sakkal Majalla" w:cs="Sakkal Majalla"/>
          <w:sz w:val="28"/>
          <w:szCs w:val="28"/>
          <w14:ligatures w14:val="none"/>
        </w:rPr>
        <w:t>:</w:t>
      </w:r>
    </w:p>
    <w:p w14:paraId="698FC0B7" w14:textId="77777777" w:rsidR="00FD7F4E" w:rsidRPr="00FD7F4E" w:rsidRDefault="00FD7F4E" w:rsidP="00FD7F4E">
      <w:pPr>
        <w:numPr>
          <w:ilvl w:val="0"/>
          <w:numId w:val="86"/>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اتفاق عام على مركزية القيادة في نجاح المشاريع</w:t>
      </w:r>
      <w:r w:rsidRPr="00FD7F4E">
        <w:rPr>
          <w:rFonts w:ascii="Sakkal Majalla" w:eastAsia="Times New Roman" w:hAnsi="Sakkal Majalla" w:cs="Sakkal Majalla"/>
          <w:sz w:val="28"/>
          <w:szCs w:val="28"/>
          <w14:ligatures w14:val="none"/>
        </w:rPr>
        <w:br/>
      </w:r>
      <w:r w:rsidRPr="00FD7F4E">
        <w:rPr>
          <w:rFonts w:ascii="Sakkal Majalla" w:eastAsia="Times New Roman" w:hAnsi="Sakkal Majalla" w:cs="Sakkal Majalla"/>
          <w:sz w:val="28"/>
          <w:szCs w:val="28"/>
          <w:rtl/>
          <w14:ligatures w14:val="none"/>
        </w:rPr>
        <w:t>تُجمع معظم الدراسات على أن القيادة عامل حاسم في نجاح المشاريع، سواء في القطاعات الإنشائية، أو الهندسية، أو الريادية، أو الخدمية (الدغيم والشعار، 2016؛ الزعبي وأبو زيد، 2023؛</w:t>
      </w:r>
      <w:r w:rsidRPr="00FD7F4E">
        <w:rPr>
          <w:rFonts w:ascii="Sakkal Majalla" w:eastAsia="Times New Roman" w:hAnsi="Sakkal Majalla" w:cs="Sakkal Majalla"/>
          <w:sz w:val="28"/>
          <w:szCs w:val="28"/>
          <w14:ligatures w14:val="none"/>
        </w:rPr>
        <w:t xml:space="preserve"> Abū Shannār &amp; Ḥiyāṣāt, 2019</w:t>
      </w:r>
      <w:r w:rsidRPr="00FD7F4E">
        <w:rPr>
          <w:rFonts w:ascii="Sakkal Majalla" w:eastAsia="Times New Roman" w:hAnsi="Sakkal Majalla" w:cs="Sakkal Majalla"/>
          <w:sz w:val="28"/>
          <w:szCs w:val="28"/>
          <w:rtl/>
          <w14:ligatures w14:val="none"/>
        </w:rPr>
        <w:t>؛</w:t>
      </w:r>
      <w:r w:rsidRPr="00FD7F4E">
        <w:rPr>
          <w:rFonts w:ascii="Sakkal Majalla" w:eastAsia="Times New Roman" w:hAnsi="Sakkal Majalla" w:cs="Sakkal Majalla"/>
          <w:sz w:val="28"/>
          <w:szCs w:val="28"/>
          <w14:ligatures w14:val="none"/>
        </w:rPr>
        <w:t xml:space="preserve"> Mahmoud &amp; Saad, 2024). </w:t>
      </w:r>
      <w:r w:rsidRPr="00FD7F4E">
        <w:rPr>
          <w:rFonts w:ascii="Sakkal Majalla" w:eastAsia="Times New Roman" w:hAnsi="Sakkal Majalla" w:cs="Sakkal Majalla"/>
          <w:sz w:val="28"/>
          <w:szCs w:val="28"/>
          <w:rtl/>
          <w14:ligatures w14:val="none"/>
        </w:rPr>
        <w:t xml:space="preserve">إلا أن التركيز كان غالبًا على </w:t>
      </w:r>
      <w:r w:rsidRPr="00FD7F4E">
        <w:rPr>
          <w:rFonts w:ascii="Sakkal Majalla" w:eastAsia="Times New Roman" w:hAnsi="Sakkal Majalla" w:cs="Sakkal Majalla"/>
          <w:b/>
          <w:bCs/>
          <w:sz w:val="28"/>
          <w:szCs w:val="28"/>
          <w:rtl/>
          <w14:ligatures w14:val="none"/>
        </w:rPr>
        <w:t>الكفايات القيادية والأنماط القيادية</w:t>
      </w:r>
      <w:r w:rsidRPr="00FD7F4E">
        <w:rPr>
          <w:rFonts w:ascii="Sakkal Majalla" w:eastAsia="Times New Roman" w:hAnsi="Sakkal Majalla" w:cs="Sakkal Majalla"/>
          <w:sz w:val="28"/>
          <w:szCs w:val="28"/>
          <w:rtl/>
          <w14:ligatures w14:val="none"/>
        </w:rPr>
        <w:t xml:space="preserve"> أكثر من التركيز على المحددات النفسية – وعلى رأسها الذكاء العاطفي – التي تفسّر فعالية هذه القيادة</w:t>
      </w:r>
      <w:r w:rsidRPr="00FD7F4E">
        <w:rPr>
          <w:rFonts w:ascii="Sakkal Majalla" w:eastAsia="Times New Roman" w:hAnsi="Sakkal Majalla" w:cs="Sakkal Majalla"/>
          <w:sz w:val="28"/>
          <w:szCs w:val="28"/>
          <w14:ligatures w14:val="none"/>
        </w:rPr>
        <w:t>.</w:t>
      </w:r>
    </w:p>
    <w:p w14:paraId="4AE11E72" w14:textId="77777777" w:rsidR="00FD7F4E" w:rsidRPr="00FD7F4E" w:rsidRDefault="00FD7F4E" w:rsidP="00FD7F4E">
      <w:pPr>
        <w:numPr>
          <w:ilvl w:val="0"/>
          <w:numId w:val="86"/>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غلبة السياقات القطاعية والبيئية الخاصة</w:t>
      </w:r>
      <w:r w:rsidRPr="00FD7F4E">
        <w:rPr>
          <w:rFonts w:ascii="Sakkal Majalla" w:eastAsia="Times New Roman" w:hAnsi="Sakkal Majalla" w:cs="Sakkal Majalla"/>
          <w:sz w:val="28"/>
          <w:szCs w:val="28"/>
          <w14:ligatures w14:val="none"/>
        </w:rPr>
        <w:br/>
      </w:r>
      <w:r w:rsidRPr="00FD7F4E">
        <w:rPr>
          <w:rFonts w:ascii="Sakkal Majalla" w:eastAsia="Times New Roman" w:hAnsi="Sakkal Majalla" w:cs="Sakkal Majalla"/>
          <w:sz w:val="28"/>
          <w:szCs w:val="28"/>
          <w:rtl/>
          <w14:ligatures w14:val="none"/>
        </w:rPr>
        <w:t xml:space="preserve">تركز كثير من الدراسات على </w:t>
      </w:r>
      <w:r w:rsidRPr="00FD7F4E">
        <w:rPr>
          <w:rFonts w:ascii="Sakkal Majalla" w:eastAsia="Times New Roman" w:hAnsi="Sakkal Majalla" w:cs="Sakkal Majalla"/>
          <w:b/>
          <w:bCs/>
          <w:sz w:val="28"/>
          <w:szCs w:val="28"/>
          <w:rtl/>
          <w14:ligatures w14:val="none"/>
        </w:rPr>
        <w:t>قطاعات معيّنة</w:t>
      </w:r>
      <w:r w:rsidRPr="00FD7F4E">
        <w:rPr>
          <w:rFonts w:ascii="Sakkal Majalla" w:eastAsia="Times New Roman" w:hAnsi="Sakkal Majalla" w:cs="Sakkal Majalla"/>
          <w:sz w:val="28"/>
          <w:szCs w:val="28"/>
          <w:rtl/>
          <w14:ligatures w14:val="none"/>
        </w:rPr>
        <w:t xml:space="preserve"> مثل</w:t>
      </w:r>
      <w:r w:rsidRPr="00FD7F4E">
        <w:rPr>
          <w:rFonts w:ascii="Sakkal Majalla" w:eastAsia="Times New Roman" w:hAnsi="Sakkal Majalla" w:cs="Sakkal Majalla"/>
          <w:sz w:val="28"/>
          <w:szCs w:val="28"/>
          <w14:ligatures w14:val="none"/>
        </w:rPr>
        <w:t>:</w:t>
      </w:r>
    </w:p>
    <w:p w14:paraId="3959DFD2" w14:textId="77777777" w:rsidR="00FD7F4E" w:rsidRPr="00FD7F4E" w:rsidRDefault="00FD7F4E" w:rsidP="00FD7F4E">
      <w:pPr>
        <w:numPr>
          <w:ilvl w:val="0"/>
          <w:numId w:val="87"/>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المشاريع الإنشائية والهندسية</w:t>
      </w:r>
      <w:r w:rsidRPr="00FD7F4E">
        <w:rPr>
          <w:rFonts w:ascii="Sakkal Majalla" w:eastAsia="Times New Roman" w:hAnsi="Sakkal Majalla" w:cs="Sakkal Majalla"/>
          <w:sz w:val="28"/>
          <w:szCs w:val="28"/>
          <w14:ligatures w14:val="none"/>
        </w:rPr>
        <w:t>.</w:t>
      </w:r>
    </w:p>
    <w:p w14:paraId="47EC3E0D" w14:textId="77777777" w:rsidR="00FD7F4E" w:rsidRPr="00FD7F4E" w:rsidRDefault="00FD7F4E" w:rsidP="00FD7F4E">
      <w:pPr>
        <w:numPr>
          <w:ilvl w:val="0"/>
          <w:numId w:val="87"/>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شركات الاتصالات</w:t>
      </w:r>
      <w:r w:rsidRPr="00FD7F4E">
        <w:rPr>
          <w:rFonts w:ascii="Sakkal Majalla" w:eastAsia="Times New Roman" w:hAnsi="Sakkal Majalla" w:cs="Sakkal Majalla"/>
          <w:sz w:val="28"/>
          <w:szCs w:val="28"/>
          <w14:ligatures w14:val="none"/>
        </w:rPr>
        <w:t>.</w:t>
      </w:r>
    </w:p>
    <w:p w14:paraId="4D154C7E" w14:textId="77777777" w:rsidR="00FD7F4E" w:rsidRPr="00FD7F4E" w:rsidRDefault="00FD7F4E" w:rsidP="00FD7F4E">
      <w:pPr>
        <w:numPr>
          <w:ilvl w:val="0"/>
          <w:numId w:val="87"/>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المنظمات غير الحكومية</w:t>
      </w:r>
      <w:r w:rsidRPr="00FD7F4E">
        <w:rPr>
          <w:rFonts w:ascii="Sakkal Majalla" w:eastAsia="Times New Roman" w:hAnsi="Sakkal Majalla" w:cs="Sakkal Majalla"/>
          <w:sz w:val="28"/>
          <w:szCs w:val="28"/>
          <w14:ligatures w14:val="none"/>
        </w:rPr>
        <w:t>.</w:t>
      </w:r>
    </w:p>
    <w:p w14:paraId="45245A76" w14:textId="77777777" w:rsidR="00FD7F4E" w:rsidRPr="00FD7F4E" w:rsidRDefault="00FD7F4E" w:rsidP="00FD7F4E">
      <w:pPr>
        <w:numPr>
          <w:ilvl w:val="0"/>
          <w:numId w:val="87"/>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البلديات والقطاع العام</w:t>
      </w:r>
      <w:r w:rsidRPr="00FD7F4E">
        <w:rPr>
          <w:rFonts w:ascii="Sakkal Majalla" w:eastAsia="Times New Roman" w:hAnsi="Sakkal Majalla" w:cs="Sakkal Majalla"/>
          <w:sz w:val="28"/>
          <w:szCs w:val="28"/>
          <w14:ligatures w14:val="none"/>
        </w:rPr>
        <w:t>.</w:t>
      </w:r>
    </w:p>
    <w:p w14:paraId="1EAF2ECC" w14:textId="77777777" w:rsidR="00FD7F4E" w:rsidRPr="00FD7F4E" w:rsidRDefault="00FD7F4E" w:rsidP="00FD7F4E">
      <w:pPr>
        <w:spacing w:before="100" w:beforeAutospacing="1" w:after="100" w:afterAutospacing="1"/>
        <w:ind w:left="72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مع وجود دراسات محدودة نسبيًا على </w:t>
      </w:r>
      <w:r w:rsidRPr="00FD7F4E">
        <w:rPr>
          <w:rFonts w:ascii="Sakkal Majalla" w:eastAsia="Times New Roman" w:hAnsi="Sakkal Majalla" w:cs="Sakkal Majalla"/>
          <w:b/>
          <w:bCs/>
          <w:sz w:val="28"/>
          <w:szCs w:val="28"/>
          <w:rtl/>
          <w14:ligatures w14:val="none"/>
        </w:rPr>
        <w:t>قطاع الأعمال السعودي</w:t>
      </w:r>
      <w:r w:rsidRPr="00FD7F4E">
        <w:rPr>
          <w:rFonts w:ascii="Sakkal Majalla" w:eastAsia="Times New Roman" w:hAnsi="Sakkal Majalla" w:cs="Sakkal Majalla"/>
          <w:sz w:val="28"/>
          <w:szCs w:val="28"/>
          <w:rtl/>
          <w14:ligatures w14:val="none"/>
        </w:rPr>
        <w:t xml:space="preserve"> في إطار يجمع بين القيادة والمشاريع بصورة ميدانية معمقة، خاصة عندما يكون الذكاء العاطفي متغيرًا رئيسًا في النموذج</w:t>
      </w:r>
      <w:r w:rsidRPr="00FD7F4E">
        <w:rPr>
          <w:rFonts w:ascii="Sakkal Majalla" w:eastAsia="Times New Roman" w:hAnsi="Sakkal Majalla" w:cs="Sakkal Majalla"/>
          <w:sz w:val="28"/>
          <w:szCs w:val="28"/>
          <w14:ligatures w14:val="none"/>
        </w:rPr>
        <w:t>.</w:t>
      </w:r>
    </w:p>
    <w:p w14:paraId="41A2F7FD" w14:textId="77777777" w:rsidR="00FD7F4E" w:rsidRPr="00FD7F4E" w:rsidRDefault="00FD7F4E" w:rsidP="00FD7F4E">
      <w:pPr>
        <w:numPr>
          <w:ilvl w:val="0"/>
          <w:numId w:val="88"/>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التركيز على القيادة بوصفها متغيرًا مستقلاً مباشرًا</w:t>
      </w:r>
    </w:p>
    <w:p w14:paraId="24108160" w14:textId="77777777" w:rsidR="00FD7F4E" w:rsidRPr="00FD7F4E" w:rsidRDefault="00FD7F4E" w:rsidP="00FD7F4E">
      <w:pPr>
        <w:spacing w:before="100" w:beforeAutospacing="1" w:after="100" w:afterAutospacing="1"/>
        <w:ind w:left="72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غالبية الدراسات عالجت القيادة بوصفها </w:t>
      </w:r>
      <w:r w:rsidRPr="00FD7F4E">
        <w:rPr>
          <w:rFonts w:ascii="Sakkal Majalla" w:eastAsia="Times New Roman" w:hAnsi="Sakkal Majalla" w:cs="Sakkal Majalla"/>
          <w:b/>
          <w:bCs/>
          <w:sz w:val="28"/>
          <w:szCs w:val="28"/>
          <w:rtl/>
          <w14:ligatures w14:val="none"/>
        </w:rPr>
        <w:t>متغيرًا مستقلاً</w:t>
      </w:r>
      <w:r w:rsidRPr="00FD7F4E">
        <w:rPr>
          <w:rFonts w:ascii="Sakkal Majalla" w:eastAsia="Times New Roman" w:hAnsi="Sakkal Majalla" w:cs="Sakkal Majalla"/>
          <w:sz w:val="28"/>
          <w:szCs w:val="28"/>
          <w:rtl/>
          <w14:ligatures w14:val="none"/>
        </w:rPr>
        <w:t xml:space="preserve"> يؤثر في نجاح المشروع أو الأداء التنظيمي (العجمي والقعيد، 2020؛</w:t>
      </w:r>
      <w:r w:rsidRPr="00FD7F4E">
        <w:rPr>
          <w:rFonts w:ascii="Sakkal Majalla" w:eastAsia="Times New Roman" w:hAnsi="Sakkal Majalla" w:cs="Sakkal Majalla"/>
          <w:sz w:val="28"/>
          <w:szCs w:val="28"/>
          <w14:ligatures w14:val="none"/>
        </w:rPr>
        <w:t xml:space="preserve"> Al-Dubai &amp; Bardāʾī, 2016</w:t>
      </w:r>
      <w:r w:rsidRPr="00FD7F4E">
        <w:rPr>
          <w:rFonts w:ascii="Sakkal Majalla" w:eastAsia="Times New Roman" w:hAnsi="Sakkal Majalla" w:cs="Sakkal Majalla"/>
          <w:sz w:val="28"/>
          <w:szCs w:val="28"/>
          <w:rtl/>
          <w14:ligatures w14:val="none"/>
        </w:rPr>
        <w:t>؛</w:t>
      </w:r>
      <w:r w:rsidRPr="00FD7F4E">
        <w:rPr>
          <w:rFonts w:ascii="Sakkal Majalla" w:eastAsia="Times New Roman" w:hAnsi="Sakkal Majalla" w:cs="Sakkal Majalla"/>
          <w:sz w:val="28"/>
          <w:szCs w:val="28"/>
          <w14:ligatures w14:val="none"/>
        </w:rPr>
        <w:t xml:space="preserve"> Abū Dārī &amp; Al Ṣālḥī, 2015)</w:t>
      </w:r>
      <w:r w:rsidRPr="00FD7F4E">
        <w:rPr>
          <w:rFonts w:ascii="Sakkal Majalla" w:eastAsia="Times New Roman" w:hAnsi="Sakkal Majalla" w:cs="Sakkal Majalla"/>
          <w:sz w:val="28"/>
          <w:szCs w:val="28"/>
          <w:rtl/>
          <w14:ligatures w14:val="none"/>
        </w:rPr>
        <w:t xml:space="preserve">، مع قلة الدراسات التي دمجت بين القيادة ومتغيرات نفسية/سلوكية وسيطة مثل </w:t>
      </w:r>
      <w:r w:rsidRPr="00FD7F4E">
        <w:rPr>
          <w:rFonts w:ascii="Sakkal Majalla" w:eastAsia="Times New Roman" w:hAnsi="Sakkal Majalla" w:cs="Sakkal Majalla"/>
          <w:b/>
          <w:bCs/>
          <w:sz w:val="28"/>
          <w:szCs w:val="28"/>
          <w:rtl/>
          <w14:ligatures w14:val="none"/>
        </w:rPr>
        <w:t>الذكاء العاطفي</w:t>
      </w:r>
      <w:r w:rsidRPr="00FD7F4E">
        <w:rPr>
          <w:rFonts w:ascii="Sakkal Majalla" w:eastAsia="Times New Roman" w:hAnsi="Sakkal Majalla" w:cs="Sakkal Majalla"/>
          <w:sz w:val="28"/>
          <w:szCs w:val="28"/>
          <w:rtl/>
          <w14:ligatures w14:val="none"/>
        </w:rPr>
        <w:t xml:space="preserve"> أو </w:t>
      </w:r>
      <w:r w:rsidRPr="00FD7F4E">
        <w:rPr>
          <w:rFonts w:ascii="Sakkal Majalla" w:eastAsia="Times New Roman" w:hAnsi="Sakkal Majalla" w:cs="Sakkal Majalla"/>
          <w:b/>
          <w:bCs/>
          <w:sz w:val="28"/>
          <w:szCs w:val="28"/>
          <w:rtl/>
          <w14:ligatures w14:val="none"/>
        </w:rPr>
        <w:t>جودة العلاقات الإنسانية</w:t>
      </w:r>
      <w:r w:rsidRPr="00FD7F4E">
        <w:rPr>
          <w:rFonts w:ascii="Sakkal Majalla" w:eastAsia="Times New Roman" w:hAnsi="Sakkal Majalla" w:cs="Sakkal Majalla"/>
          <w:sz w:val="28"/>
          <w:szCs w:val="28"/>
          <w:rtl/>
          <w14:ligatures w14:val="none"/>
        </w:rPr>
        <w:t xml:space="preserve"> أو </w:t>
      </w:r>
      <w:r w:rsidRPr="00FD7F4E">
        <w:rPr>
          <w:rFonts w:ascii="Sakkal Majalla" w:eastAsia="Times New Roman" w:hAnsi="Sakkal Majalla" w:cs="Sakkal Majalla"/>
          <w:b/>
          <w:bCs/>
          <w:sz w:val="28"/>
          <w:szCs w:val="28"/>
          <w:rtl/>
          <w14:ligatures w14:val="none"/>
        </w:rPr>
        <w:t>الثقافة التنظيمية</w:t>
      </w:r>
      <w:r w:rsidRPr="00FD7F4E">
        <w:rPr>
          <w:rFonts w:ascii="Sakkal Majalla" w:eastAsia="Times New Roman" w:hAnsi="Sakkal Majalla" w:cs="Sakkal Majalla"/>
          <w:sz w:val="28"/>
          <w:szCs w:val="28"/>
          <w:rtl/>
          <w14:ligatures w14:val="none"/>
        </w:rPr>
        <w:t xml:space="preserve"> في سياق إدارة المشاريع</w:t>
      </w:r>
      <w:r w:rsidRPr="00FD7F4E">
        <w:rPr>
          <w:rFonts w:ascii="Sakkal Majalla" w:eastAsia="Times New Roman" w:hAnsi="Sakkal Majalla" w:cs="Sakkal Majalla"/>
          <w:sz w:val="28"/>
          <w:szCs w:val="28"/>
          <w14:ligatures w14:val="none"/>
        </w:rPr>
        <w:t>.</w:t>
      </w:r>
    </w:p>
    <w:p w14:paraId="283FF8E6" w14:textId="77777777" w:rsidR="00FD7F4E" w:rsidRPr="00FD7F4E" w:rsidRDefault="00FD7F4E" w:rsidP="00FD7F4E">
      <w:pPr>
        <w:numPr>
          <w:ilvl w:val="0"/>
          <w:numId w:val="88"/>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ندرة الدراسات التي تربط بوضوح بين الذكاء العاطفي وقيادة المشاريع في قطاع الأعمال السعودي</w:t>
      </w:r>
      <w:r w:rsidRPr="00FD7F4E">
        <w:rPr>
          <w:rFonts w:ascii="Sakkal Majalla" w:eastAsia="Times New Roman" w:hAnsi="Sakkal Majalla" w:cs="Sakkal Majalla"/>
          <w:sz w:val="28"/>
          <w:szCs w:val="28"/>
          <w14:ligatures w14:val="none"/>
        </w:rPr>
        <w:br/>
      </w:r>
      <w:r w:rsidRPr="00FD7F4E">
        <w:rPr>
          <w:rFonts w:ascii="Sakkal Majalla" w:eastAsia="Times New Roman" w:hAnsi="Sakkal Majalla" w:cs="Sakkal Majalla"/>
          <w:sz w:val="28"/>
          <w:szCs w:val="28"/>
          <w:rtl/>
          <w14:ligatures w14:val="none"/>
        </w:rPr>
        <w:t xml:space="preserve">رغم وجود دراسات عديدة حول الذكاء العاطفي من جهة، وقيادة المشاريع من جهة أخرى، إلا أن </w:t>
      </w:r>
      <w:r w:rsidRPr="00FD7F4E">
        <w:rPr>
          <w:rFonts w:ascii="Sakkal Majalla" w:eastAsia="Times New Roman" w:hAnsi="Sakkal Majalla" w:cs="Sakkal Majalla"/>
          <w:b/>
          <w:bCs/>
          <w:sz w:val="28"/>
          <w:szCs w:val="28"/>
          <w:rtl/>
          <w14:ligatures w14:val="none"/>
        </w:rPr>
        <w:t>الربط بينهما داخل نموذج واحد</w:t>
      </w:r>
      <w:r w:rsidRPr="00FD7F4E">
        <w:rPr>
          <w:rFonts w:ascii="Sakkal Majalla" w:eastAsia="Times New Roman" w:hAnsi="Sakkal Majalla" w:cs="Sakkal Majalla"/>
          <w:sz w:val="28"/>
          <w:szCs w:val="28"/>
          <w:rtl/>
          <w14:ligatures w14:val="none"/>
        </w:rPr>
        <w:t xml:space="preserve"> يدرس دور الذكاء العاطفي في تحسين فعالية قيادة المشاريع </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 xml:space="preserve">وبالأخص في </w:t>
      </w:r>
      <w:r w:rsidRPr="00FD7F4E">
        <w:rPr>
          <w:rFonts w:ascii="Sakkal Majalla" w:eastAsia="Times New Roman" w:hAnsi="Sakkal Majalla" w:cs="Sakkal Majalla"/>
          <w:b/>
          <w:bCs/>
          <w:sz w:val="28"/>
          <w:szCs w:val="28"/>
          <w:rtl/>
          <w14:ligatures w14:val="none"/>
        </w:rPr>
        <w:t>قطاع الأعمال السعودي</w:t>
      </w:r>
      <w:r w:rsidRPr="00FD7F4E">
        <w:rPr>
          <w:rFonts w:ascii="Sakkal Majalla" w:eastAsia="Times New Roman" w:hAnsi="Sakkal Majalla" w:cs="Sakkal Majalla"/>
          <w:sz w:val="28"/>
          <w:szCs w:val="28"/>
          <w:rtl/>
          <w14:ligatures w14:val="none"/>
        </w:rPr>
        <w:t xml:space="preserve"> </w:t>
      </w:r>
      <w:r w:rsidRPr="00FD7F4E">
        <w:rPr>
          <w:rFonts w:ascii="Sakkal Majalla" w:eastAsia="Times New Roman" w:hAnsi="Sakkal Majalla" w:cs="Sakkal Majalla"/>
          <w:sz w:val="28"/>
          <w:szCs w:val="28"/>
          <w14:ligatures w14:val="none"/>
        </w:rPr>
        <w:t xml:space="preserve">– </w:t>
      </w:r>
      <w:r w:rsidRPr="00FD7F4E">
        <w:rPr>
          <w:rFonts w:ascii="Sakkal Majalla" w:eastAsia="Times New Roman" w:hAnsi="Sakkal Majalla" w:cs="Sakkal Majalla"/>
          <w:sz w:val="28"/>
          <w:szCs w:val="28"/>
          <w:rtl/>
          <w14:ligatures w14:val="none"/>
        </w:rPr>
        <w:t>يبدو محدودًا للغاية، إن لم يكن غائبًا في الأدبيات التي تم استعراضها</w:t>
      </w:r>
      <w:r w:rsidRPr="00FD7F4E">
        <w:rPr>
          <w:rFonts w:ascii="Sakkal Majalla" w:eastAsia="Times New Roman" w:hAnsi="Sakkal Majalla" w:cs="Sakkal Majalla"/>
          <w:sz w:val="28"/>
          <w:szCs w:val="28"/>
          <w14:ligatures w14:val="none"/>
        </w:rPr>
        <w:t>.</w:t>
      </w:r>
    </w:p>
    <w:p w14:paraId="393C4BCC" w14:textId="77777777" w:rsidR="00FD7F4E" w:rsidRPr="00FD7F4E" w:rsidRDefault="00FD7F4E" w:rsidP="00FD7F4E">
      <w:pPr>
        <w:numPr>
          <w:ilvl w:val="0"/>
          <w:numId w:val="88"/>
        </w:numPr>
        <w:spacing w:before="100" w:beforeAutospacing="1" w:after="100" w:afterAutospacing="1" w:line="259" w:lineRule="auto"/>
        <w:jc w:val="left"/>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الحاجة إلى إطار تكاملي يجمع بين البعدين النفسي والقيادي</w:t>
      </w:r>
    </w:p>
    <w:p w14:paraId="5934AC72" w14:textId="77777777" w:rsidR="00FD7F4E" w:rsidRPr="00FD7F4E" w:rsidRDefault="00FD7F4E" w:rsidP="00FD7F4E">
      <w:pPr>
        <w:spacing w:before="100" w:beforeAutospacing="1" w:after="100" w:afterAutospacing="1"/>
        <w:ind w:left="72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تُظهر نتائج الدراسات أن القيادة الفعّالة في المشاريع تحتاج إلى مهارات فنية وإدارية، لكن الدراسات غالبًا </w:t>
      </w:r>
      <w:r w:rsidRPr="00FD7F4E">
        <w:rPr>
          <w:rFonts w:ascii="Sakkal Majalla" w:eastAsia="Times New Roman" w:hAnsi="Sakkal Majalla" w:cs="Sakkal Majalla"/>
          <w:b/>
          <w:bCs/>
          <w:sz w:val="28"/>
          <w:szCs w:val="28"/>
          <w:rtl/>
          <w14:ligatures w14:val="none"/>
        </w:rPr>
        <w:t>لم تتعمق</w:t>
      </w:r>
      <w:r w:rsidRPr="00FD7F4E">
        <w:rPr>
          <w:rFonts w:ascii="Sakkal Majalla" w:eastAsia="Times New Roman" w:hAnsi="Sakkal Majalla" w:cs="Sakkal Majalla"/>
          <w:sz w:val="28"/>
          <w:szCs w:val="28"/>
          <w:rtl/>
          <w14:ligatures w14:val="none"/>
        </w:rPr>
        <w:t xml:space="preserve"> في تحليل كيف يسهم الذكاء العاطفي في رفع كفاءة هذه المهارات القيادية داخل بيئة المشاريع، خصوصًا في ظل التحولات الاقتصادية والرؤية الاستراتيجية للمملكة العربية السعودية 2030، والتي تجعل من فعالية قيادة المشاريعمحورًا أساسيًا في تطوير قطاع الأعمال</w:t>
      </w:r>
      <w:r w:rsidRPr="00FD7F4E">
        <w:rPr>
          <w:rFonts w:ascii="Sakkal Majalla" w:eastAsia="Times New Roman" w:hAnsi="Sakkal Majalla" w:cs="Sakkal Majalla"/>
          <w:sz w:val="28"/>
          <w:szCs w:val="28"/>
          <w14:ligatures w14:val="none"/>
        </w:rPr>
        <w:t>.</w:t>
      </w:r>
    </w:p>
    <w:p w14:paraId="54C87B5D"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b/>
          <w:bCs/>
          <w:sz w:val="28"/>
          <w:szCs w:val="28"/>
          <w:rtl/>
          <w14:ligatures w14:val="none"/>
        </w:rPr>
        <w:t>بناءً على ذلك</w:t>
      </w:r>
      <w:r w:rsidRPr="00FD7F4E">
        <w:rPr>
          <w:rFonts w:ascii="Sakkal Majalla" w:eastAsia="Times New Roman" w:hAnsi="Sakkal Majalla" w:cs="Sakkal Majalla"/>
          <w:sz w:val="28"/>
          <w:szCs w:val="28"/>
          <w:rtl/>
          <w14:ligatures w14:val="none"/>
        </w:rPr>
        <w:t>، تتحدد الفجوة البحثية التي تسعى هذه الدراسة إلى معالجتها في الآتي</w:t>
      </w:r>
      <w:r w:rsidRPr="00FD7F4E">
        <w:rPr>
          <w:rFonts w:ascii="Sakkal Majalla" w:eastAsia="Times New Roman" w:hAnsi="Sakkal Majalla" w:cs="Sakkal Majalla"/>
          <w:sz w:val="28"/>
          <w:szCs w:val="28"/>
          <w14:ligatures w14:val="none"/>
        </w:rPr>
        <w:t>:</w:t>
      </w:r>
    </w:p>
    <w:p w14:paraId="2A31727B"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t xml:space="preserve">غياب دراسات ميدانية متعمقة </w:t>
      </w:r>
      <w:r w:rsidRPr="00FD7F4E">
        <w:rPr>
          <w:rFonts w:ascii="Sakkal Majalla" w:eastAsia="Times New Roman" w:hAnsi="Sakkal Majalla" w:cs="Sakkal Majalla"/>
          <w:b/>
          <w:bCs/>
          <w:sz w:val="28"/>
          <w:szCs w:val="28"/>
          <w:rtl/>
          <w14:ligatures w14:val="none"/>
        </w:rPr>
        <w:t>تبحث دور الذكاء العاطفي في تحسين فعالية قيادة المشاريع في قطاع الأعمال السعودي</w:t>
      </w:r>
      <w:r w:rsidRPr="00FD7F4E">
        <w:rPr>
          <w:rFonts w:ascii="Sakkal Majalla" w:eastAsia="Times New Roman" w:hAnsi="Sakkal Majalla" w:cs="Sakkal Majalla"/>
          <w:sz w:val="28"/>
          <w:szCs w:val="28"/>
          <w:rtl/>
          <w14:ligatures w14:val="none"/>
        </w:rPr>
        <w:t>، عبر نموذج تكاملي يربط بين أبعاد الذكاء العاطفي، ومهارات القيادة، ومؤشرات نجاح المشاريع والأداء المؤسسي</w:t>
      </w:r>
      <w:r w:rsidRPr="00FD7F4E">
        <w:rPr>
          <w:rFonts w:ascii="Sakkal Majalla" w:eastAsia="Times New Roman" w:hAnsi="Sakkal Majalla" w:cs="Sakkal Majalla"/>
          <w:sz w:val="28"/>
          <w:szCs w:val="28"/>
          <w14:ligatures w14:val="none"/>
        </w:rPr>
        <w:t>.</w:t>
      </w:r>
    </w:p>
    <w:p w14:paraId="4601AE67" w14:textId="77777777" w:rsidR="00FD7F4E" w:rsidRPr="00FD7F4E" w:rsidRDefault="00FD7F4E" w:rsidP="00FD7F4E">
      <w:pPr>
        <w:spacing w:before="100" w:beforeAutospacing="1" w:after="100" w:afterAutospacing="1"/>
        <w:ind w:left="0" w:firstLine="0"/>
        <w:rPr>
          <w:rFonts w:ascii="Sakkal Majalla" w:eastAsia="Times New Roman" w:hAnsi="Sakkal Majalla" w:cs="Sakkal Majalla"/>
          <w:sz w:val="28"/>
          <w:szCs w:val="28"/>
          <w14:ligatures w14:val="none"/>
        </w:rPr>
      </w:pPr>
      <w:r w:rsidRPr="00FD7F4E">
        <w:rPr>
          <w:rFonts w:ascii="Sakkal Majalla" w:eastAsia="Times New Roman" w:hAnsi="Sakkal Majalla" w:cs="Sakkal Majalla"/>
          <w:sz w:val="28"/>
          <w:szCs w:val="28"/>
          <w:rtl/>
          <w14:ligatures w14:val="none"/>
        </w:rPr>
        <w:lastRenderedPageBreak/>
        <w:t xml:space="preserve">ومن ثم، تسهم هذه الدراسة في سدّ هذه الفجوة من خلال تقديم إطار نظري وميداني يدمج بين </w:t>
      </w:r>
      <w:r w:rsidRPr="00FD7F4E">
        <w:rPr>
          <w:rFonts w:ascii="Sakkal Majalla" w:eastAsia="Times New Roman" w:hAnsi="Sakkal Majalla" w:cs="Sakkal Majalla"/>
          <w:b/>
          <w:bCs/>
          <w:sz w:val="28"/>
          <w:szCs w:val="28"/>
          <w:rtl/>
          <w14:ligatures w14:val="none"/>
        </w:rPr>
        <w:t>الذكاء العاطفي وقيادة المشاريع</w:t>
      </w:r>
      <w:r w:rsidRPr="00FD7F4E">
        <w:rPr>
          <w:rFonts w:ascii="Sakkal Majalla" w:eastAsia="Times New Roman" w:hAnsi="Sakkal Majalla" w:cs="Sakkal Majalla"/>
          <w:sz w:val="28"/>
          <w:szCs w:val="28"/>
          <w:rtl/>
          <w14:ligatures w14:val="none"/>
        </w:rPr>
        <w:t>، ويختبر العلاقة بينهما في بيئة سعودية معاصرة، بما يدعم إثراء الأدبيات العربية ويساعد القيادات الإدارية في تطوير ممارسات عملية أكثر فاعلية في إدارة المشاريع</w:t>
      </w:r>
      <w:r w:rsidRPr="00FD7F4E">
        <w:rPr>
          <w:rFonts w:ascii="Sakkal Majalla" w:eastAsia="Times New Roman" w:hAnsi="Sakkal Majalla" w:cs="Sakkal Majalla"/>
          <w:sz w:val="28"/>
          <w:szCs w:val="28"/>
          <w14:ligatures w14:val="none"/>
        </w:rPr>
        <w:t>.</w:t>
      </w:r>
    </w:p>
    <w:p w14:paraId="498C7777" w14:textId="77777777" w:rsidR="00FD7F4E" w:rsidRDefault="00FD7F4E" w:rsidP="00FD7F4E">
      <w:pPr>
        <w:ind w:left="0"/>
        <w:rPr>
          <w:rFonts w:ascii="Sakkal Majalla" w:eastAsia="Calibri" w:hAnsi="Sakkal Majalla" w:cs="Sakkal Majalla"/>
          <w:kern w:val="2"/>
          <w:sz w:val="28"/>
          <w:szCs w:val="28"/>
          <w:rtl/>
        </w:rPr>
      </w:pPr>
    </w:p>
    <w:p w14:paraId="4E3AE6FE" w14:textId="77777777" w:rsidR="00DB5F37" w:rsidRDefault="00DB5F37" w:rsidP="00FD7F4E">
      <w:pPr>
        <w:ind w:left="0"/>
        <w:rPr>
          <w:rFonts w:ascii="Sakkal Majalla" w:eastAsia="Calibri" w:hAnsi="Sakkal Majalla" w:cs="Sakkal Majalla"/>
          <w:kern w:val="2"/>
          <w:sz w:val="28"/>
          <w:szCs w:val="28"/>
          <w:rtl/>
        </w:rPr>
      </w:pPr>
    </w:p>
    <w:p w14:paraId="0D13C550" w14:textId="77777777" w:rsidR="00DB5F37" w:rsidRDefault="00DB5F37" w:rsidP="00FD7F4E">
      <w:pPr>
        <w:ind w:left="0"/>
        <w:rPr>
          <w:rFonts w:ascii="Sakkal Majalla" w:eastAsia="Calibri" w:hAnsi="Sakkal Majalla" w:cs="Sakkal Majalla"/>
          <w:kern w:val="2"/>
          <w:sz w:val="28"/>
          <w:szCs w:val="28"/>
          <w:rtl/>
        </w:rPr>
      </w:pPr>
    </w:p>
    <w:p w14:paraId="7871B74C" w14:textId="77777777" w:rsidR="00DB5F37" w:rsidRDefault="00DB5F37" w:rsidP="00FD7F4E">
      <w:pPr>
        <w:ind w:left="0"/>
        <w:rPr>
          <w:rFonts w:ascii="Sakkal Majalla" w:eastAsia="Calibri" w:hAnsi="Sakkal Majalla" w:cs="Sakkal Majalla"/>
          <w:kern w:val="2"/>
          <w:sz w:val="28"/>
          <w:szCs w:val="28"/>
          <w:rtl/>
        </w:rPr>
      </w:pPr>
    </w:p>
    <w:p w14:paraId="1F2C2E2D" w14:textId="77777777" w:rsidR="00DB5F37" w:rsidRDefault="00DB5F37" w:rsidP="00FD7F4E">
      <w:pPr>
        <w:ind w:left="0"/>
        <w:rPr>
          <w:rFonts w:ascii="Sakkal Majalla" w:eastAsia="Calibri" w:hAnsi="Sakkal Majalla" w:cs="Sakkal Majalla"/>
          <w:kern w:val="2"/>
          <w:sz w:val="28"/>
          <w:szCs w:val="28"/>
          <w:rtl/>
        </w:rPr>
      </w:pPr>
    </w:p>
    <w:p w14:paraId="3EC52E85" w14:textId="77777777" w:rsidR="00DB5F37" w:rsidRDefault="00DB5F37" w:rsidP="00FD7F4E">
      <w:pPr>
        <w:ind w:left="0"/>
        <w:rPr>
          <w:rFonts w:ascii="Sakkal Majalla" w:eastAsia="Calibri" w:hAnsi="Sakkal Majalla" w:cs="Sakkal Majalla"/>
          <w:kern w:val="2"/>
          <w:sz w:val="28"/>
          <w:szCs w:val="28"/>
          <w:rtl/>
        </w:rPr>
      </w:pPr>
    </w:p>
    <w:p w14:paraId="037DBEAB" w14:textId="77777777" w:rsidR="00DB5F37" w:rsidRDefault="00DB5F37" w:rsidP="00FD7F4E">
      <w:pPr>
        <w:ind w:left="0"/>
        <w:rPr>
          <w:rFonts w:ascii="Sakkal Majalla" w:eastAsia="Calibri" w:hAnsi="Sakkal Majalla" w:cs="Sakkal Majalla"/>
          <w:kern w:val="2"/>
          <w:sz w:val="28"/>
          <w:szCs w:val="28"/>
          <w:rtl/>
        </w:rPr>
      </w:pPr>
    </w:p>
    <w:p w14:paraId="7FE5F748" w14:textId="77777777" w:rsidR="00DB5F37" w:rsidRDefault="00DB5F37" w:rsidP="00FD7F4E">
      <w:pPr>
        <w:ind w:left="0"/>
        <w:rPr>
          <w:rFonts w:ascii="Sakkal Majalla" w:eastAsia="Calibri" w:hAnsi="Sakkal Majalla" w:cs="Sakkal Majalla"/>
          <w:kern w:val="2"/>
          <w:sz w:val="28"/>
          <w:szCs w:val="28"/>
          <w:rtl/>
        </w:rPr>
      </w:pPr>
    </w:p>
    <w:p w14:paraId="7637B114" w14:textId="77777777" w:rsidR="00DB5F37" w:rsidRDefault="00DB5F37" w:rsidP="00FD7F4E">
      <w:pPr>
        <w:ind w:left="0"/>
        <w:rPr>
          <w:rFonts w:ascii="Sakkal Majalla" w:eastAsia="Calibri" w:hAnsi="Sakkal Majalla" w:cs="Sakkal Majalla"/>
          <w:kern w:val="2"/>
          <w:sz w:val="28"/>
          <w:szCs w:val="28"/>
          <w:rtl/>
        </w:rPr>
      </w:pPr>
    </w:p>
    <w:p w14:paraId="4FA23895" w14:textId="77777777" w:rsidR="00DB5F37" w:rsidRDefault="00DB5F37" w:rsidP="00FD7F4E">
      <w:pPr>
        <w:ind w:left="0"/>
        <w:rPr>
          <w:rFonts w:ascii="Sakkal Majalla" w:eastAsia="Calibri" w:hAnsi="Sakkal Majalla" w:cs="Sakkal Majalla"/>
          <w:kern w:val="2"/>
          <w:sz w:val="28"/>
          <w:szCs w:val="28"/>
          <w:rtl/>
        </w:rPr>
      </w:pPr>
    </w:p>
    <w:p w14:paraId="421DE41A" w14:textId="77777777" w:rsidR="00DB5F37" w:rsidRDefault="00DB5F37" w:rsidP="00FD7F4E">
      <w:pPr>
        <w:ind w:left="0"/>
        <w:rPr>
          <w:rFonts w:ascii="Sakkal Majalla" w:eastAsia="Calibri" w:hAnsi="Sakkal Majalla" w:cs="Sakkal Majalla"/>
          <w:kern w:val="2"/>
          <w:sz w:val="28"/>
          <w:szCs w:val="28"/>
          <w:rtl/>
        </w:rPr>
      </w:pPr>
    </w:p>
    <w:p w14:paraId="021F9709" w14:textId="77777777" w:rsidR="00DB5F37" w:rsidRDefault="00DB5F37" w:rsidP="00FD7F4E">
      <w:pPr>
        <w:ind w:left="0"/>
        <w:rPr>
          <w:rFonts w:ascii="Sakkal Majalla" w:eastAsia="Calibri" w:hAnsi="Sakkal Majalla" w:cs="Sakkal Majalla"/>
          <w:kern w:val="2"/>
          <w:sz w:val="28"/>
          <w:szCs w:val="28"/>
          <w:rtl/>
        </w:rPr>
      </w:pPr>
    </w:p>
    <w:p w14:paraId="285A9E56" w14:textId="77777777" w:rsidR="00DB5F37" w:rsidRDefault="00DB5F37" w:rsidP="00FD7F4E">
      <w:pPr>
        <w:ind w:left="0"/>
        <w:rPr>
          <w:rFonts w:ascii="Sakkal Majalla" w:eastAsia="Calibri" w:hAnsi="Sakkal Majalla" w:cs="Sakkal Majalla"/>
          <w:kern w:val="2"/>
          <w:sz w:val="28"/>
          <w:szCs w:val="28"/>
          <w:rtl/>
        </w:rPr>
      </w:pPr>
    </w:p>
    <w:p w14:paraId="37D46CE5" w14:textId="77777777" w:rsidR="00DB5F37" w:rsidRDefault="00DB5F37" w:rsidP="00FD7F4E">
      <w:pPr>
        <w:ind w:left="0"/>
        <w:rPr>
          <w:rFonts w:ascii="Sakkal Majalla" w:eastAsia="Calibri" w:hAnsi="Sakkal Majalla" w:cs="Sakkal Majalla"/>
          <w:kern w:val="2"/>
          <w:sz w:val="28"/>
          <w:szCs w:val="28"/>
          <w:rtl/>
        </w:rPr>
      </w:pPr>
    </w:p>
    <w:p w14:paraId="38FAB0DF" w14:textId="77777777" w:rsidR="00DB5F37" w:rsidRDefault="00DB5F37" w:rsidP="00FD7F4E">
      <w:pPr>
        <w:ind w:left="0"/>
        <w:rPr>
          <w:rFonts w:ascii="Sakkal Majalla" w:eastAsia="Calibri" w:hAnsi="Sakkal Majalla" w:cs="Sakkal Majalla"/>
          <w:kern w:val="2"/>
          <w:sz w:val="28"/>
          <w:szCs w:val="28"/>
          <w:rtl/>
        </w:rPr>
      </w:pPr>
    </w:p>
    <w:p w14:paraId="63AFBA22" w14:textId="77777777" w:rsidR="00DB5F37" w:rsidRPr="00DB5F37" w:rsidRDefault="00DB5F37" w:rsidP="00DB5F37">
      <w:pPr>
        <w:keepNext/>
        <w:keepLines/>
        <w:spacing w:before="240" w:after="0"/>
        <w:ind w:left="0"/>
        <w:jc w:val="center"/>
        <w:outlineLvl w:val="0"/>
        <w:rPr>
          <w:rFonts w:ascii="Sakkal Majalla" w:eastAsia="Times New Roman" w:hAnsi="Sakkal Majalla" w:cs="Sakkal Majalla"/>
          <w:b/>
          <w:bCs/>
          <w:sz w:val="36"/>
          <w:szCs w:val="40"/>
          <w:rtl/>
        </w:rPr>
      </w:pPr>
      <w:bookmarkStart w:id="27" w:name="_Toc143987399"/>
      <w:r w:rsidRPr="00DB5F37">
        <w:rPr>
          <w:rFonts w:ascii="Sakkal Majalla" w:eastAsia="Times New Roman" w:hAnsi="Sakkal Majalla" w:cs="Sakkal Majalla"/>
          <w:b/>
          <w:bCs/>
          <w:sz w:val="36"/>
          <w:szCs w:val="40"/>
          <w:rtl/>
        </w:rPr>
        <w:lastRenderedPageBreak/>
        <w:t xml:space="preserve">الفصل الأول: </w:t>
      </w:r>
      <w:r w:rsidRPr="00DB5F37">
        <w:rPr>
          <w:rFonts w:ascii="Sakkal Majalla" w:eastAsia="Times New Roman" w:hAnsi="Sakkal Majalla" w:cs="Sakkal Majalla" w:hint="cs"/>
          <w:b/>
          <w:bCs/>
          <w:sz w:val="36"/>
          <w:szCs w:val="40"/>
          <w:rtl/>
        </w:rPr>
        <w:t>الإطار العام للدارسة</w:t>
      </w:r>
      <w:bookmarkEnd w:id="27"/>
      <w:r w:rsidRPr="00DB5F37">
        <w:rPr>
          <w:rFonts w:ascii="Sakkal Majalla" w:eastAsia="Times New Roman" w:hAnsi="Sakkal Majalla" w:cs="Sakkal Majalla" w:hint="cs"/>
          <w:b/>
          <w:bCs/>
          <w:sz w:val="36"/>
          <w:szCs w:val="40"/>
          <w:rtl/>
        </w:rPr>
        <w:t xml:space="preserve"> </w:t>
      </w:r>
    </w:p>
    <w:p w14:paraId="67849FFD"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b/>
          <w:bCs/>
          <w:sz w:val="36"/>
          <w:szCs w:val="36"/>
          <w:rtl/>
          <w:lang w:bidi="ar-EG"/>
        </w:rPr>
      </w:pPr>
      <w:bookmarkStart w:id="28" w:name="_Toc143987400"/>
      <w:r w:rsidRPr="00DB5F37">
        <w:rPr>
          <w:rFonts w:ascii="Sakkal Majalla" w:eastAsia="Times New Roman" w:hAnsi="Sakkal Majalla" w:cs="Sakkal Majalla"/>
          <w:b/>
          <w:bCs/>
          <w:sz w:val="36"/>
          <w:szCs w:val="36"/>
          <w:rtl/>
          <w:lang w:bidi="ar-EG"/>
        </w:rPr>
        <w:t>1,1المقدمة:</w:t>
      </w:r>
      <w:bookmarkEnd w:id="28"/>
    </w:p>
    <w:p w14:paraId="65FA98F4" w14:textId="77777777" w:rsidR="00DB5F37" w:rsidRPr="00DB5F37" w:rsidRDefault="00DB5F37" w:rsidP="00DB5F37">
      <w:pPr>
        <w:ind w:left="0"/>
        <w:rPr>
          <w:rFonts w:ascii="Sakkal Majalla" w:eastAsia="Calibri" w:hAnsi="Sakkal Majalla" w:cs="Sakkal Majalla"/>
          <w:sz w:val="28"/>
          <w:szCs w:val="28"/>
        </w:rPr>
      </w:pPr>
      <w:r w:rsidRPr="00DB5F37">
        <w:rPr>
          <w:rFonts w:ascii="Sakkal Majalla" w:eastAsia="Calibri" w:hAnsi="Sakkal Majalla" w:cs="Sakkal Majalla"/>
          <w:sz w:val="28"/>
          <w:szCs w:val="28"/>
          <w:rtl/>
        </w:rPr>
        <w:t>تُعَدُّ فعالية قيادة المشاريع ركيزةً أساسيةً لنجاح المؤسسات في بيئات الأعمال المعاصرة، لا سيّما في القطاع السعودي الذي يتسم بالتوسّع والتنوّع الاستراتيجي. وتنبع أهمية القيادة في المشروع من قدرتها على توجيه الموارد البشرية والمالية والتقنية نحو تحقيق أهداف محددة في إطار زمني وبتكاليفٍ محسوبة، وهو ما يتطلب من القائد امتلاك مجموعةٍ متكاملةٍ من الكفاءات والمهارات. وفي ظلِّ التطورات المتسارعة في متطلبات سوق العمل، برز مفهوم الذكاء العاطفي كعاملٍ فاعلٍ في تعزيز قدرة القائد على إدارة فرق العمل بفعاليةٍ أكبر، من خلال تمكينه من التعرف على عواطفه وعواطف الآخرين وضبطها وتوجيهها لخدمة أهداف المشروع</w:t>
      </w:r>
      <w:r w:rsidRPr="00DB5F37">
        <w:rPr>
          <w:rFonts w:ascii="Sakkal Majalla" w:eastAsia="Calibri" w:hAnsi="Sakkal Majalla" w:cs="Sakkal Majalla"/>
          <w:sz w:val="28"/>
          <w:szCs w:val="28"/>
        </w:rPr>
        <w:t xml:space="preserve"> (Abu Rahma, 2018</w:t>
      </w:r>
      <w:r w:rsidRPr="00DB5F37">
        <w:rPr>
          <w:rFonts w:ascii="Sakkal Majalla" w:eastAsia="Calibri" w:hAnsi="Sakkal Majalla" w:cs="Sakkal Majalla"/>
          <w:sz w:val="28"/>
          <w:szCs w:val="28"/>
          <w:rtl/>
        </w:rPr>
        <w:t>؛</w:t>
      </w:r>
      <w:r w:rsidRPr="00DB5F37">
        <w:rPr>
          <w:rFonts w:ascii="Sakkal Majalla" w:eastAsia="Calibri" w:hAnsi="Sakkal Majalla" w:cs="Sakkal Majalla"/>
          <w:sz w:val="28"/>
          <w:szCs w:val="28"/>
        </w:rPr>
        <w:t xml:space="preserve"> Larzek &amp; Ben Abou, 2019).</w:t>
      </w:r>
    </w:p>
    <w:p w14:paraId="59CAC5FF" w14:textId="77777777" w:rsidR="00DB5F37" w:rsidRPr="00DB5F37" w:rsidRDefault="00DB5F37" w:rsidP="00DB5F37">
      <w:pPr>
        <w:ind w:left="0"/>
        <w:rPr>
          <w:rFonts w:ascii="Sakkal Majalla" w:eastAsia="Calibri" w:hAnsi="Sakkal Majalla" w:cs="Sakkal Majalla"/>
          <w:sz w:val="28"/>
          <w:szCs w:val="28"/>
        </w:rPr>
      </w:pPr>
      <w:r w:rsidRPr="00DB5F37">
        <w:rPr>
          <w:rFonts w:ascii="Sakkal Majalla" w:eastAsia="Calibri" w:hAnsi="Sakkal Majalla" w:cs="Sakkal Majalla"/>
          <w:sz w:val="28"/>
          <w:szCs w:val="28"/>
          <w:rtl/>
        </w:rPr>
        <w:t>يُعرَّف الذكاء العاطفي بأنه القدرة على إدراك المشاعر الشخصية وفهمها وتنظيمها، إضافةً إلى إدراك مشاعر الآخرين والتأثير فيها بشكلٍ إيجابي</w:t>
      </w:r>
      <w:r w:rsidRPr="00DB5F37">
        <w:rPr>
          <w:rFonts w:ascii="Sakkal Majalla" w:eastAsia="Calibri" w:hAnsi="Sakkal Majalla" w:cs="Sakkal Majalla"/>
          <w:sz w:val="28"/>
          <w:szCs w:val="28"/>
        </w:rPr>
        <w:t xml:space="preserve"> (Barakat, 2021). </w:t>
      </w:r>
      <w:r w:rsidRPr="00DB5F37">
        <w:rPr>
          <w:rFonts w:ascii="Sakkal Majalla" w:eastAsia="Calibri" w:hAnsi="Sakkal Majalla" w:cs="Sakkal Majalla"/>
          <w:sz w:val="28"/>
          <w:szCs w:val="28"/>
          <w:rtl/>
        </w:rPr>
        <w:t>وقد أظهرت دراساتٌ عديدةٌ أن الذكاء العاطفي يقترن بتحقيق مستوياتٍ أعلى من الرضا الوظيفي والتعاون الجماعي والولاء التنظيمي</w:t>
      </w:r>
      <w:r w:rsidRPr="00DB5F37">
        <w:rPr>
          <w:rFonts w:ascii="Sakkal Majalla" w:eastAsia="Calibri" w:hAnsi="Sakkal Majalla" w:cs="Sakkal Majalla"/>
          <w:sz w:val="28"/>
          <w:szCs w:val="28"/>
        </w:rPr>
        <w:t xml:space="preserve"> (Al-Shammari et al., 2009</w:t>
      </w:r>
      <w:r w:rsidRPr="00DB5F37">
        <w:rPr>
          <w:rFonts w:ascii="Sakkal Majalla" w:eastAsia="Calibri" w:hAnsi="Sakkal Majalla" w:cs="Sakkal Majalla"/>
          <w:sz w:val="28"/>
          <w:szCs w:val="28"/>
          <w:rtl/>
        </w:rPr>
        <w:t>؛</w:t>
      </w:r>
      <w:r w:rsidRPr="00DB5F37">
        <w:rPr>
          <w:rFonts w:ascii="Sakkal Majalla" w:eastAsia="Calibri" w:hAnsi="Sakkal Majalla" w:cs="Sakkal Majalla"/>
          <w:sz w:val="28"/>
          <w:szCs w:val="28"/>
        </w:rPr>
        <w:t xml:space="preserve"> Al-Ghazw et al., 2017). </w:t>
      </w:r>
      <w:r w:rsidRPr="00DB5F37">
        <w:rPr>
          <w:rFonts w:ascii="Sakkal Majalla" w:eastAsia="Calibri" w:hAnsi="Sakkal Majalla" w:cs="Sakkal Majalla"/>
          <w:sz w:val="28"/>
          <w:szCs w:val="28"/>
          <w:rtl/>
        </w:rPr>
        <w:t>وعند تطبيق هذا المفهوم على قيادة المشاريع، يصبح القائد العاطفي قادراً على التعامل مع ضغوط العمل واتخاذ القرارات الحاسمة في ظلّ الظروف غير المؤاتية، مما ينعكس إيجابياً على معدلات إنجاز مشاريع ذات جودةٍ عالية وفي الوقت المحدد</w:t>
      </w:r>
      <w:r w:rsidRPr="00DB5F37">
        <w:rPr>
          <w:rFonts w:ascii="Sakkal Majalla" w:eastAsia="Calibri" w:hAnsi="Sakkal Majalla" w:cs="Sakkal Majalla"/>
          <w:sz w:val="28"/>
          <w:szCs w:val="28"/>
        </w:rPr>
        <w:t xml:space="preserve"> (Larzek &amp; Ben Abou, 2019).</w:t>
      </w:r>
    </w:p>
    <w:p w14:paraId="531A9D0E" w14:textId="77777777" w:rsidR="00DB5F37" w:rsidRPr="00DB5F37" w:rsidRDefault="00DB5F37" w:rsidP="00DB5F37">
      <w:pPr>
        <w:ind w:left="0"/>
        <w:rPr>
          <w:rFonts w:ascii="Sakkal Majalla" w:eastAsia="Calibri" w:hAnsi="Sakkal Majalla" w:cs="Sakkal Majalla"/>
          <w:sz w:val="28"/>
          <w:szCs w:val="28"/>
        </w:rPr>
      </w:pPr>
      <w:r w:rsidRPr="00DB5F37">
        <w:rPr>
          <w:rFonts w:ascii="Sakkal Majalla" w:eastAsia="Calibri" w:hAnsi="Sakkal Majalla" w:cs="Sakkal Majalla"/>
          <w:sz w:val="28"/>
          <w:szCs w:val="28"/>
          <w:rtl/>
        </w:rPr>
        <w:t>شهدت المملكة العربية السعودية خلال العقد الأخير نقلةً نوعيّةً في المشروعات الوطنية، سواء في مشاريع البنية التحتية الضخمة أو في مشاريع التحول الرقمي ودعم الاقتصاد المعرفي. وقد رافق هذا التوسع اعتمادات متزايدة على إدارة المشاريع الاحترافية واعتماد معايير الـ</w:t>
      </w:r>
      <w:r w:rsidRPr="00DB5F37">
        <w:rPr>
          <w:rFonts w:ascii="Sakkal Majalla" w:eastAsia="Calibri" w:hAnsi="Sakkal Majalla" w:cs="Sakkal Majalla"/>
          <w:sz w:val="28"/>
          <w:szCs w:val="28"/>
        </w:rPr>
        <w:t xml:space="preserve">PMI </w:t>
      </w:r>
      <w:r w:rsidRPr="00DB5F37">
        <w:rPr>
          <w:rFonts w:ascii="Sakkal Majalla" w:eastAsia="Calibri" w:hAnsi="Sakkal Majalla" w:cs="Sakkal Majalla"/>
          <w:sz w:val="28"/>
          <w:szCs w:val="28"/>
          <w:rtl/>
        </w:rPr>
        <w:t>الدولية، مما استدعى تأهيل قادة مشاريع قادرين على مواجهة المتغيرات المحلية والدولية. وفي هذا السياق، يصبح فهم الأبعاد النفسية والسلوكية للقائد أمراً لا غنى عنه لتحقيق الاستدامة والنجاح. وقد بيّنت دراسةٌ ميدانيةٌ في قطاع المشروعات الهندسية الأردنية أن القادة ذوي مستوياتٍ عاليةٍ من الذكاء العاطفي كانوا أكثر قدرةً على تحفيز فرقهم والتكيف مع المعوقات</w:t>
      </w:r>
      <w:r w:rsidRPr="00DB5F37">
        <w:rPr>
          <w:rFonts w:ascii="Sakkal Majalla" w:eastAsia="Calibri" w:hAnsi="Sakkal Majalla" w:cs="Sakkal Majalla"/>
          <w:sz w:val="28"/>
          <w:szCs w:val="28"/>
        </w:rPr>
        <w:t xml:space="preserve"> (Al-Ṣarā’irah &amp; al-Jubūrī, 2021).</w:t>
      </w:r>
    </w:p>
    <w:p w14:paraId="3F07FE9F" w14:textId="77777777" w:rsidR="00DB5F37" w:rsidRPr="00DB5F37" w:rsidRDefault="00DB5F37" w:rsidP="00DB5F37">
      <w:pPr>
        <w:ind w:left="0"/>
        <w:rPr>
          <w:rFonts w:ascii="Sakkal Majalla" w:eastAsia="Calibri" w:hAnsi="Sakkal Majalla" w:cs="Sakkal Majalla"/>
          <w:sz w:val="28"/>
          <w:szCs w:val="28"/>
        </w:rPr>
      </w:pPr>
      <w:r w:rsidRPr="00DB5F37">
        <w:rPr>
          <w:rFonts w:ascii="Sakkal Majalla" w:eastAsia="Calibri" w:hAnsi="Sakkal Majalla" w:cs="Sakkal Majalla"/>
          <w:sz w:val="28"/>
          <w:szCs w:val="28"/>
          <w:rtl/>
        </w:rPr>
        <w:lastRenderedPageBreak/>
        <w:t>على الرغم من الانتشار النسبي للبحوث الدولية حول العلاقة بين الذكاء العاطفي والقيادة بصفةٍ عامة، فإن تطبيق هذا المفهوم في سياق إدارة المشاريع في القطاع السعودي لا يزال بحاجةٍ إلى مزيد من الدراسة الميدانية. إذ تختلف ثقافة العمل والعوامل التنظيمية والسياقات المؤسسية بين الدول، ما يفرض التحقق من صلاحية النتائج المستخلصة في بيئات أخرى وملاءمتها للواقع السعودي</w:t>
      </w:r>
      <w:r w:rsidRPr="00DB5F37">
        <w:rPr>
          <w:rFonts w:ascii="Sakkal Majalla" w:eastAsia="Calibri" w:hAnsi="Sakkal Majalla" w:cs="Sakkal Majalla"/>
          <w:sz w:val="28"/>
          <w:szCs w:val="28"/>
        </w:rPr>
        <w:t>.</w:t>
      </w:r>
    </w:p>
    <w:p w14:paraId="30C0001D" w14:textId="77777777" w:rsidR="00DB5F37" w:rsidRPr="00DB5F37" w:rsidRDefault="00DB5F37" w:rsidP="00DB5F37">
      <w:pPr>
        <w:ind w:left="0"/>
        <w:rPr>
          <w:rFonts w:ascii="Sakkal Majalla" w:eastAsia="Calibri" w:hAnsi="Sakkal Majalla" w:cs="Sakkal Majalla"/>
          <w:sz w:val="28"/>
          <w:szCs w:val="28"/>
        </w:rPr>
      </w:pPr>
      <w:r w:rsidRPr="00DB5F37">
        <w:rPr>
          <w:rFonts w:ascii="Sakkal Majalla" w:eastAsia="Calibri" w:hAnsi="Sakkal Majalla" w:cs="Sakkal Majalla"/>
          <w:sz w:val="28"/>
          <w:szCs w:val="28"/>
          <w:rtl/>
        </w:rPr>
        <w:t>تكمن مشكلة البحث في ضعف الفهم الممنهج لدور الذكاء العاطفي في تحسين أداء قادة المشاريع داخل بيئات الأعمال السعودية، حيث لا تزال معظم مبادرات التطوير القيادي تركز على القدرات الفنية والإدارية دون إيلاء القدر الكافي للأبعاد العاطفية والسلوكية. هذا النقص قد يؤدي إلى قصورٍ في إدارة الصراعات، وانخفاض الروح المعنوية لدى أفراد الفريق، وتأخر اتخاذ القرارات في اللحظات الحرجة، مما يؤثر في النتيجة النهائية للمشاريع</w:t>
      </w:r>
      <w:r w:rsidRPr="00DB5F37">
        <w:rPr>
          <w:rFonts w:ascii="Sakkal Majalla" w:eastAsia="Calibri" w:hAnsi="Sakkal Majalla" w:cs="Sakkal Majalla"/>
          <w:sz w:val="28"/>
          <w:szCs w:val="28"/>
        </w:rPr>
        <w:t>.</w:t>
      </w:r>
    </w:p>
    <w:p w14:paraId="50D13705"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b/>
          <w:bCs/>
          <w:sz w:val="36"/>
          <w:szCs w:val="36"/>
          <w:rtl/>
          <w:lang w:bidi="ar-EG"/>
        </w:rPr>
      </w:pPr>
      <w:bookmarkStart w:id="29" w:name="_Toc143987401"/>
      <w:r w:rsidRPr="00DB5F37">
        <w:rPr>
          <w:rFonts w:ascii="Sakkal Majalla" w:eastAsia="Times New Roman" w:hAnsi="Sakkal Majalla" w:cs="Sakkal Majalla"/>
          <w:b/>
          <w:bCs/>
          <w:sz w:val="36"/>
          <w:szCs w:val="36"/>
          <w:rtl/>
          <w:lang w:bidi="ar-EG"/>
        </w:rPr>
        <w:t>2.1 مشكلة الدراسة</w:t>
      </w:r>
      <w:bookmarkEnd w:id="29"/>
      <w:r w:rsidRPr="00DB5F37">
        <w:rPr>
          <w:rFonts w:ascii="Sakkal Majalla" w:eastAsia="Times New Roman" w:hAnsi="Sakkal Majalla" w:cs="Sakkal Majalla"/>
          <w:b/>
          <w:bCs/>
          <w:sz w:val="36"/>
          <w:szCs w:val="36"/>
          <w:rtl/>
          <w:lang w:bidi="ar-EG"/>
        </w:rPr>
        <w:t xml:space="preserve">  </w:t>
      </w:r>
    </w:p>
    <w:p w14:paraId="05389688" w14:textId="77777777" w:rsidR="00DB5F37" w:rsidRPr="00DB5F37" w:rsidRDefault="00DB5F37" w:rsidP="00DB5F37">
      <w:pPr>
        <w:ind w:left="0"/>
        <w:rPr>
          <w:rFonts w:ascii="Sakkal Majalla" w:eastAsia="Calibri" w:hAnsi="Sakkal Majalla" w:cs="Sakkal Majalla"/>
          <w:sz w:val="28"/>
          <w:szCs w:val="28"/>
        </w:rPr>
      </w:pPr>
      <w:r w:rsidRPr="00DB5F37">
        <w:rPr>
          <w:rFonts w:ascii="Sakkal Majalla" w:eastAsia="Calibri" w:hAnsi="Sakkal Majalla" w:cs="Sakkal Majalla"/>
          <w:sz w:val="28"/>
          <w:szCs w:val="28"/>
          <w:rtl/>
        </w:rPr>
        <w:t>تُعَدُّ إدارة المشاريع من الأنشطة الحيوية التي تسهم بشكلٍ مباشرٍ في تحقيق أهداف المؤسسات وتحويل رؤاها إلى واقعٍ ملموس، سواءٌ في القطاعين العام والخاص. وعلى الرغم من التقدم الواضح في تطبيق المنهجيات والأدوات الفنية لإدارة المشاريع، إلا أن العديد من المشروعات لا تزال تواجه تحدياتٍ جوهرية تؤثر على جدواها وجودتها الزمنية والمالية. وتشير الدراسات إلى أن الجانب البشري والسلوكي للقيادة يلعب دوراً محورياً في تجاوز هذه التحديات وتحقيق نتائجٍ إيجابية. في هذا السياق، يبرز مفهوم الذكاء العاطفي</w:t>
      </w:r>
      <w:r w:rsidRPr="00DB5F37">
        <w:rPr>
          <w:rFonts w:ascii="Sakkal Majalla" w:eastAsia="Calibri" w:hAnsi="Sakkal Majalla" w:cs="Sakkal Majalla"/>
          <w:sz w:val="28"/>
          <w:szCs w:val="28"/>
        </w:rPr>
        <w:t xml:space="preserve"> (Emotional Intelligence) </w:t>
      </w:r>
      <w:r w:rsidRPr="00DB5F37">
        <w:rPr>
          <w:rFonts w:ascii="Sakkal Majalla" w:eastAsia="Calibri" w:hAnsi="Sakkal Majalla" w:cs="Sakkal Majalla"/>
          <w:sz w:val="28"/>
          <w:szCs w:val="28"/>
          <w:rtl/>
        </w:rPr>
        <w:t>كعاملٍ مؤثرٍ وقادرٍ على تعزيز قدرات القائد في التعامل مع التقلبات وظغوط بيئة العمل، وتنمية روح الفريق، وإدارة الصراعات</w:t>
      </w:r>
      <w:r w:rsidRPr="00DB5F37">
        <w:rPr>
          <w:rFonts w:ascii="Sakkal Majalla" w:eastAsia="Calibri" w:hAnsi="Sakkal Majalla" w:cs="Sakkal Majalla"/>
          <w:sz w:val="28"/>
          <w:szCs w:val="28"/>
        </w:rPr>
        <w:t xml:space="preserve"> (Barakat, 2021; Al-Shammari et al., 2009).</w:t>
      </w:r>
    </w:p>
    <w:p w14:paraId="66F39F78" w14:textId="77777777" w:rsidR="00DB5F37" w:rsidRPr="00DB5F37" w:rsidRDefault="00DB5F37" w:rsidP="00DB5F37">
      <w:pPr>
        <w:ind w:left="0"/>
        <w:rPr>
          <w:rFonts w:ascii="Sakkal Majalla" w:eastAsia="Calibri" w:hAnsi="Sakkal Majalla" w:cs="Sakkal Majalla"/>
          <w:sz w:val="28"/>
          <w:szCs w:val="28"/>
          <w:rtl/>
        </w:rPr>
      </w:pPr>
      <w:r w:rsidRPr="00DB5F37">
        <w:rPr>
          <w:rFonts w:ascii="Sakkal Majalla" w:eastAsia="Calibri" w:hAnsi="Sakkal Majalla" w:cs="Sakkal Majalla"/>
          <w:sz w:val="28"/>
          <w:szCs w:val="28"/>
          <w:rtl/>
        </w:rPr>
        <w:t>لقد ركّزت أبحاثُ إدارة المشاريع في السنوات الماضية على الجوانب التقنية والتنظيمية، بدءاً من تخطيط الجدولة الزمنية والميزانيات وحتى مراقبة الجودة وإدارة المخاطر. ومع ذلك، فإن الاهتمام بقابلية القائد النفسية والعاطفية لم يلقَ الاهتمام الكافي، خاصةً في بيئات العمل العربية والسعودية على وجه الخصوص. وتشير مراجعة الأدبيات إلى أن أغلب الدراسات التي تناولت العلاقة بين الذكاء العاطفي والقيادة ركزت على السياقات التعليمية أو المؤسساتية العامة</w:t>
      </w:r>
      <w:r w:rsidRPr="00DB5F37">
        <w:rPr>
          <w:rFonts w:ascii="Sakkal Majalla" w:eastAsia="Calibri" w:hAnsi="Sakkal Majalla" w:cs="Sakkal Majalla"/>
          <w:sz w:val="28"/>
          <w:szCs w:val="28"/>
        </w:rPr>
        <w:t xml:space="preserve"> (Atallah &amp; Derraz, 2024</w:t>
      </w:r>
      <w:r w:rsidRPr="00DB5F37">
        <w:rPr>
          <w:rFonts w:ascii="Sakkal Majalla" w:eastAsia="Calibri" w:hAnsi="Sakkal Majalla" w:cs="Sakkal Majalla"/>
          <w:sz w:val="28"/>
          <w:szCs w:val="28"/>
          <w:rtl/>
        </w:rPr>
        <w:t>؛</w:t>
      </w:r>
      <w:r w:rsidRPr="00DB5F37">
        <w:rPr>
          <w:rFonts w:ascii="Sakkal Majalla" w:eastAsia="Calibri" w:hAnsi="Sakkal Majalla" w:cs="Sakkal Majalla"/>
          <w:sz w:val="28"/>
          <w:szCs w:val="28"/>
        </w:rPr>
        <w:t xml:space="preserve"> Benaissa, 2024)</w:t>
      </w:r>
      <w:r w:rsidRPr="00DB5F37">
        <w:rPr>
          <w:rFonts w:ascii="Sakkal Majalla" w:eastAsia="Calibri" w:hAnsi="Sakkal Majalla" w:cs="Sakkal Majalla"/>
          <w:sz w:val="28"/>
          <w:szCs w:val="28"/>
          <w:rtl/>
        </w:rPr>
        <w:t>، دون الخوض بعمقٍ في تأثير الذكاء العاطفي على قيادة المشاريع في قطاعٍ يتسم بالتطور السريع وحجم الأعمال الضخم مثل القطاع السعودي</w:t>
      </w:r>
      <w:r w:rsidRPr="00DB5F37">
        <w:rPr>
          <w:rFonts w:ascii="Sakkal Majalla" w:eastAsia="Calibri" w:hAnsi="Sakkal Majalla" w:cs="Sakkal Majalla"/>
          <w:sz w:val="28"/>
          <w:szCs w:val="28"/>
        </w:rPr>
        <w:t>.</w:t>
      </w:r>
    </w:p>
    <w:p w14:paraId="2B39A40C"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b/>
          <w:bCs/>
          <w:sz w:val="36"/>
          <w:szCs w:val="36"/>
          <w:rtl/>
          <w:lang w:bidi="ar-EG"/>
        </w:rPr>
      </w:pPr>
      <w:bookmarkStart w:id="30" w:name="_Toc143987402"/>
      <w:r w:rsidRPr="00DB5F37">
        <w:rPr>
          <w:rFonts w:ascii="Sakkal Majalla" w:eastAsia="Times New Roman" w:hAnsi="Sakkal Majalla" w:cs="Sakkal Majalla"/>
          <w:b/>
          <w:bCs/>
          <w:sz w:val="36"/>
          <w:szCs w:val="36"/>
          <w:rtl/>
          <w:lang w:bidi="ar-EG"/>
        </w:rPr>
        <w:lastRenderedPageBreak/>
        <w:t>1</w:t>
      </w:r>
      <w:r w:rsidRPr="00DB5F37">
        <w:rPr>
          <w:rFonts w:ascii="Sakkal Majalla" w:eastAsia="Times New Roman" w:hAnsi="Sakkal Majalla" w:cs="Sakkal Majalla"/>
          <w:b/>
          <w:bCs/>
          <w:sz w:val="36"/>
          <w:szCs w:val="36"/>
          <w:lang w:bidi="ar-EG"/>
        </w:rPr>
        <w:t>.</w:t>
      </w:r>
      <w:r w:rsidRPr="00DB5F37">
        <w:rPr>
          <w:rFonts w:ascii="Sakkal Majalla" w:eastAsia="Times New Roman" w:hAnsi="Sakkal Majalla" w:cs="Sakkal Majalla"/>
          <w:b/>
          <w:bCs/>
          <w:sz w:val="36"/>
          <w:szCs w:val="36"/>
          <w:rtl/>
          <w:lang w:bidi="ar-EG"/>
        </w:rPr>
        <w:t>3أهمية الدراسة:</w:t>
      </w:r>
      <w:bookmarkEnd w:id="30"/>
    </w:p>
    <w:p w14:paraId="5D5737F3" w14:textId="77777777" w:rsidR="00DB5F37" w:rsidRPr="00DB5F37" w:rsidRDefault="00DB5F37" w:rsidP="00DB5F37">
      <w:pPr>
        <w:numPr>
          <w:ilvl w:val="0"/>
          <w:numId w:val="43"/>
        </w:numPr>
        <w:contextualSpacing/>
        <w:rPr>
          <w:rFonts w:ascii="Sakkal Majalla" w:eastAsia="Calibri" w:hAnsi="Sakkal Majalla" w:cs="Sakkal Majalla"/>
          <w:sz w:val="28"/>
          <w:szCs w:val="28"/>
        </w:rPr>
      </w:pPr>
      <w:r w:rsidRPr="00DB5F37">
        <w:rPr>
          <w:rFonts w:ascii="Sakkal Majalla" w:eastAsia="Calibri" w:hAnsi="Sakkal Majalla" w:cs="Sakkal Majalla"/>
          <w:b/>
          <w:bCs/>
          <w:sz w:val="32"/>
          <w:szCs w:val="32"/>
          <w:rtl/>
        </w:rPr>
        <w:t>الأهمية العلمية</w:t>
      </w:r>
    </w:p>
    <w:p w14:paraId="760A4C13" w14:textId="77777777" w:rsidR="00DB5F37" w:rsidRPr="00DB5F37" w:rsidRDefault="00DB5F37" w:rsidP="00DB5F37">
      <w:pPr>
        <w:numPr>
          <w:ilvl w:val="0"/>
          <w:numId w:val="48"/>
        </w:numPr>
        <w:contextualSpacing/>
        <w:rPr>
          <w:rFonts w:ascii="Sakkal Majalla" w:eastAsia="Calibri" w:hAnsi="Sakkal Majalla" w:cs="Sakkal Majalla"/>
          <w:sz w:val="28"/>
          <w:szCs w:val="28"/>
        </w:rPr>
      </w:pPr>
      <w:r w:rsidRPr="00DB5F37">
        <w:rPr>
          <w:rFonts w:ascii="Sakkal Majalla" w:eastAsia="Calibri" w:hAnsi="Sakkal Majalla" w:cs="Sakkal Majalla"/>
          <w:sz w:val="28"/>
          <w:szCs w:val="28"/>
          <w:rtl/>
        </w:rPr>
        <w:t>. توسيع الإطار النظري لبحوث القيادة من خلال إدماج مفهوم الذكاء العاطفي في سياق إدارة المشاريع</w:t>
      </w:r>
      <w:r w:rsidRPr="00DB5F37">
        <w:rPr>
          <w:rFonts w:ascii="Sakkal Majalla" w:eastAsia="Calibri" w:hAnsi="Sakkal Majalla" w:cs="Sakkal Majalla"/>
          <w:sz w:val="28"/>
          <w:szCs w:val="28"/>
        </w:rPr>
        <w:t>.</w:t>
      </w:r>
    </w:p>
    <w:p w14:paraId="04157D33" w14:textId="77777777" w:rsidR="00DB5F37" w:rsidRPr="00DB5F37" w:rsidRDefault="00DB5F37" w:rsidP="00DB5F37">
      <w:pPr>
        <w:numPr>
          <w:ilvl w:val="0"/>
          <w:numId w:val="48"/>
        </w:numPr>
        <w:contextualSpacing/>
        <w:rPr>
          <w:rFonts w:ascii="Sakkal Majalla" w:eastAsia="Calibri" w:hAnsi="Sakkal Majalla" w:cs="Sakkal Majalla"/>
          <w:sz w:val="28"/>
          <w:szCs w:val="28"/>
        </w:rPr>
      </w:pPr>
      <w:r w:rsidRPr="00DB5F37">
        <w:rPr>
          <w:rFonts w:ascii="Sakkal Majalla" w:eastAsia="Calibri" w:hAnsi="Sakkal Majalla" w:cs="Sakkal Majalla"/>
          <w:sz w:val="28"/>
          <w:szCs w:val="28"/>
          <w:rtl/>
        </w:rPr>
        <w:t>تقديم نموذج تحليلي يربط بين أبعاد الذكاء العاطفي (الوعي الذاتي، التنظيم الذاتي، الدافع، التعاطف، المهارات الاجتماعية) وأداء القيادة في المشاريع</w:t>
      </w:r>
      <w:r w:rsidRPr="00DB5F37">
        <w:rPr>
          <w:rFonts w:ascii="Sakkal Majalla" w:eastAsia="Calibri" w:hAnsi="Sakkal Majalla" w:cs="Sakkal Majalla"/>
          <w:sz w:val="28"/>
          <w:szCs w:val="28"/>
        </w:rPr>
        <w:t>.</w:t>
      </w:r>
    </w:p>
    <w:p w14:paraId="4770D097" w14:textId="77777777" w:rsidR="00DB5F37" w:rsidRPr="00DB5F37" w:rsidRDefault="00DB5F37" w:rsidP="00DB5F37">
      <w:pPr>
        <w:numPr>
          <w:ilvl w:val="0"/>
          <w:numId w:val="48"/>
        </w:numPr>
        <w:contextualSpacing/>
        <w:rPr>
          <w:rFonts w:ascii="Sakkal Majalla" w:eastAsia="Calibri" w:hAnsi="Sakkal Majalla" w:cs="Sakkal Majalla"/>
          <w:sz w:val="28"/>
          <w:szCs w:val="28"/>
        </w:rPr>
      </w:pPr>
      <w:r w:rsidRPr="00DB5F37">
        <w:rPr>
          <w:rFonts w:ascii="Sakkal Majalla" w:eastAsia="Calibri" w:hAnsi="Sakkal Majalla" w:cs="Sakkal Majalla"/>
          <w:sz w:val="28"/>
          <w:szCs w:val="28"/>
          <w:rtl/>
        </w:rPr>
        <w:t>ملء فجوة البحث الخاصة بالدراسات الميدانية في البيئات العربية وخاصة السعودية فيما يخص تأثير الذكاء العاطفي على قيادة المشاريع</w:t>
      </w:r>
      <w:r w:rsidRPr="00DB5F37">
        <w:rPr>
          <w:rFonts w:ascii="Sakkal Majalla" w:eastAsia="Calibri" w:hAnsi="Sakkal Majalla" w:cs="Sakkal Majalla"/>
          <w:sz w:val="28"/>
          <w:szCs w:val="28"/>
        </w:rPr>
        <w:t>.</w:t>
      </w:r>
    </w:p>
    <w:p w14:paraId="4DFEFA23" w14:textId="77777777" w:rsidR="00DB5F37" w:rsidRPr="00DB5F37" w:rsidRDefault="00DB5F37" w:rsidP="00DB5F37">
      <w:pPr>
        <w:numPr>
          <w:ilvl w:val="0"/>
          <w:numId w:val="48"/>
        </w:numPr>
        <w:contextualSpacing/>
        <w:rPr>
          <w:rFonts w:ascii="Sakkal Majalla" w:eastAsia="Calibri" w:hAnsi="Sakkal Majalla" w:cs="Sakkal Majalla"/>
          <w:sz w:val="28"/>
          <w:szCs w:val="28"/>
        </w:rPr>
      </w:pPr>
      <w:r w:rsidRPr="00DB5F37">
        <w:rPr>
          <w:rFonts w:ascii="Sakkal Majalla" w:eastAsia="Calibri" w:hAnsi="Sakkal Majalla" w:cs="Sakkal Majalla"/>
          <w:sz w:val="28"/>
          <w:szCs w:val="28"/>
          <w:rtl/>
        </w:rPr>
        <w:t>إثراء الأدبيات العلمية بدراسات مقارنة بين نتائج البحوث الدولية والمحلية حول الذكاء العاطفي والقيادة</w:t>
      </w:r>
      <w:r w:rsidRPr="00DB5F37">
        <w:rPr>
          <w:rFonts w:ascii="Sakkal Majalla" w:eastAsia="Calibri" w:hAnsi="Sakkal Majalla" w:cs="Sakkal Majalla"/>
          <w:sz w:val="28"/>
          <w:szCs w:val="28"/>
        </w:rPr>
        <w:t>.</w:t>
      </w:r>
    </w:p>
    <w:p w14:paraId="49CEDCEB" w14:textId="77777777" w:rsidR="00DB5F37" w:rsidRPr="00DB5F37" w:rsidRDefault="00DB5F37" w:rsidP="00DB5F37">
      <w:pPr>
        <w:numPr>
          <w:ilvl w:val="0"/>
          <w:numId w:val="48"/>
        </w:numPr>
        <w:contextualSpacing/>
        <w:rPr>
          <w:rFonts w:ascii="Sakkal Majalla" w:eastAsia="Calibri" w:hAnsi="Sakkal Majalla" w:cs="Sakkal Majalla"/>
          <w:sz w:val="28"/>
          <w:szCs w:val="28"/>
        </w:rPr>
      </w:pPr>
      <w:r w:rsidRPr="00DB5F37">
        <w:rPr>
          <w:rFonts w:ascii="Sakkal Majalla" w:eastAsia="Calibri" w:hAnsi="Sakkal Majalla" w:cs="Sakkal Majalla"/>
          <w:sz w:val="28"/>
          <w:szCs w:val="28"/>
          <w:rtl/>
        </w:rPr>
        <w:t>اختبار فرضيات جديدة حول دور التعاطف والتحفيز الذاتي كعوامل وسيطة تربط الذكاء العاطفي بأداء القائد</w:t>
      </w:r>
      <w:r w:rsidRPr="00DB5F37">
        <w:rPr>
          <w:rFonts w:ascii="Sakkal Majalla" w:eastAsia="Calibri" w:hAnsi="Sakkal Majalla" w:cs="Sakkal Majalla"/>
          <w:sz w:val="28"/>
          <w:szCs w:val="28"/>
        </w:rPr>
        <w:t>.</w:t>
      </w:r>
    </w:p>
    <w:p w14:paraId="1FFDF2CC" w14:textId="77777777" w:rsidR="00DB5F37" w:rsidRPr="00DB5F37" w:rsidRDefault="00DB5F37" w:rsidP="00DB5F37">
      <w:pPr>
        <w:numPr>
          <w:ilvl w:val="0"/>
          <w:numId w:val="48"/>
        </w:numPr>
        <w:contextualSpacing/>
        <w:rPr>
          <w:rFonts w:ascii="Sakkal Majalla" w:eastAsia="Calibri" w:hAnsi="Sakkal Majalla" w:cs="Sakkal Majalla"/>
          <w:sz w:val="28"/>
          <w:szCs w:val="28"/>
        </w:rPr>
      </w:pPr>
      <w:r w:rsidRPr="00DB5F37">
        <w:rPr>
          <w:rFonts w:ascii="Sakkal Majalla" w:eastAsia="Calibri" w:hAnsi="Sakkal Majalla" w:cs="Sakkal Majalla"/>
          <w:sz w:val="28"/>
          <w:szCs w:val="28"/>
          <w:rtl/>
        </w:rPr>
        <w:t>تطوير أدوات قياس وتقييم مستوى الذكاء العاطفي لدى قادة المشاريع بما يتناسب مع الخصائص الثقافية والتنظيمية للمؤسسات السعودية</w:t>
      </w:r>
      <w:r w:rsidRPr="00DB5F37">
        <w:rPr>
          <w:rFonts w:ascii="Sakkal Majalla" w:eastAsia="Calibri" w:hAnsi="Sakkal Majalla" w:cs="Sakkal Majalla"/>
          <w:sz w:val="28"/>
          <w:szCs w:val="28"/>
        </w:rPr>
        <w:t>.</w:t>
      </w:r>
    </w:p>
    <w:p w14:paraId="6C584443" w14:textId="77777777" w:rsidR="00DB5F37" w:rsidRPr="00DB5F37" w:rsidRDefault="00DB5F37" w:rsidP="00DB5F37">
      <w:pPr>
        <w:numPr>
          <w:ilvl w:val="0"/>
          <w:numId w:val="48"/>
        </w:numPr>
        <w:contextualSpacing/>
        <w:rPr>
          <w:rFonts w:ascii="Sakkal Majalla" w:eastAsia="Calibri" w:hAnsi="Sakkal Majalla" w:cs="Sakkal Majalla"/>
          <w:sz w:val="28"/>
          <w:szCs w:val="28"/>
        </w:rPr>
      </w:pPr>
      <w:r w:rsidRPr="00DB5F37">
        <w:rPr>
          <w:rFonts w:ascii="Sakkal Majalla" w:eastAsia="Calibri" w:hAnsi="Sakkal Majalla" w:cs="Sakkal Majalla"/>
          <w:sz w:val="28"/>
          <w:szCs w:val="28"/>
          <w:rtl/>
        </w:rPr>
        <w:t>تسليط الضوء على أهمية البعد النفسي والسلوكي في البحوث المستقبلية حول نجاح وإخفاق المشاريع</w:t>
      </w:r>
      <w:r w:rsidRPr="00DB5F37">
        <w:rPr>
          <w:rFonts w:ascii="Sakkal Majalla" w:eastAsia="Calibri" w:hAnsi="Sakkal Majalla" w:cs="Sakkal Majalla"/>
          <w:sz w:val="28"/>
          <w:szCs w:val="28"/>
        </w:rPr>
        <w:t>.</w:t>
      </w:r>
    </w:p>
    <w:p w14:paraId="113FBB79" w14:textId="77777777" w:rsidR="00DB5F37" w:rsidRPr="00DB5F37" w:rsidRDefault="00DB5F37" w:rsidP="00DB5F37">
      <w:pPr>
        <w:ind w:left="927" w:firstLine="0"/>
        <w:contextualSpacing/>
        <w:rPr>
          <w:rFonts w:ascii="Sakkal Majalla" w:eastAsia="Calibri" w:hAnsi="Sakkal Majalla" w:cs="Sakkal Majalla"/>
          <w:sz w:val="32"/>
          <w:szCs w:val="32"/>
        </w:rPr>
      </w:pPr>
    </w:p>
    <w:p w14:paraId="5507D19F" w14:textId="77777777" w:rsidR="00DB5F37" w:rsidRPr="00DB5F37" w:rsidRDefault="00DB5F37" w:rsidP="00DB5F37">
      <w:pPr>
        <w:numPr>
          <w:ilvl w:val="0"/>
          <w:numId w:val="47"/>
        </w:numPr>
        <w:contextualSpacing/>
        <w:rPr>
          <w:rFonts w:ascii="Sakkal Majalla" w:eastAsia="Calibri" w:hAnsi="Sakkal Majalla" w:cs="Sakkal Majalla"/>
          <w:b/>
          <w:bCs/>
          <w:sz w:val="36"/>
          <w:szCs w:val="36"/>
        </w:rPr>
      </w:pPr>
      <w:r w:rsidRPr="00DB5F37">
        <w:rPr>
          <w:rFonts w:ascii="Sakkal Majalla" w:eastAsia="Calibri" w:hAnsi="Sakkal Majalla" w:cs="Sakkal Majalla" w:hint="cs"/>
          <w:b/>
          <w:bCs/>
          <w:sz w:val="36"/>
          <w:szCs w:val="36"/>
          <w:rtl/>
        </w:rPr>
        <w:t>الأهمية العملية</w:t>
      </w:r>
    </w:p>
    <w:p w14:paraId="2801913D" w14:textId="77777777" w:rsidR="00DB5F37" w:rsidRPr="00DB5F37" w:rsidRDefault="00DB5F37" w:rsidP="00DB5F37">
      <w:pPr>
        <w:numPr>
          <w:ilvl w:val="0"/>
          <w:numId w:val="49"/>
        </w:numPr>
        <w:spacing w:before="100" w:beforeAutospacing="1" w:after="100" w:afterAutospacing="1" w:line="240" w:lineRule="auto"/>
        <w:rPr>
          <w:rFonts w:ascii="Sakkal Majalla" w:eastAsia="Calibri" w:hAnsi="Sakkal Majalla" w:cs="Sakkal Majalla"/>
          <w:sz w:val="28"/>
          <w:szCs w:val="28"/>
        </w:rPr>
      </w:pPr>
      <w:r w:rsidRPr="00DB5F37">
        <w:rPr>
          <w:rFonts w:ascii="Sakkal Majalla" w:eastAsia="Calibri" w:hAnsi="Sakkal Majalla" w:cs="Sakkal Majalla"/>
          <w:sz w:val="28"/>
          <w:szCs w:val="28"/>
          <w:rtl/>
        </w:rPr>
        <w:t>توفير توصيات عملية لتصميم برامج تدريبية متخصصة في تنمية الذكاء العاطفي لقادة المشاريع في القطاعين الخاص والعام</w:t>
      </w:r>
      <w:r w:rsidRPr="00DB5F37">
        <w:rPr>
          <w:rFonts w:ascii="Sakkal Majalla" w:eastAsia="Calibri" w:hAnsi="Sakkal Majalla" w:cs="Sakkal Majalla"/>
          <w:sz w:val="28"/>
          <w:szCs w:val="28"/>
        </w:rPr>
        <w:t>.</w:t>
      </w:r>
    </w:p>
    <w:p w14:paraId="5F2D87C8" w14:textId="77777777" w:rsidR="00DB5F37" w:rsidRPr="00DB5F37" w:rsidRDefault="00DB5F37" w:rsidP="00DB5F37">
      <w:pPr>
        <w:numPr>
          <w:ilvl w:val="0"/>
          <w:numId w:val="49"/>
        </w:numPr>
        <w:spacing w:before="100" w:beforeAutospacing="1" w:after="100" w:afterAutospacing="1" w:line="240" w:lineRule="auto"/>
        <w:rPr>
          <w:rFonts w:ascii="Sakkal Majalla" w:eastAsia="Calibri" w:hAnsi="Sakkal Majalla" w:cs="Sakkal Majalla"/>
          <w:sz w:val="28"/>
          <w:szCs w:val="28"/>
        </w:rPr>
      </w:pPr>
      <w:r w:rsidRPr="00DB5F37">
        <w:rPr>
          <w:rFonts w:ascii="Sakkal Majalla" w:eastAsia="Calibri" w:hAnsi="Sakkal Majalla" w:cs="Sakkal Majalla"/>
          <w:sz w:val="28"/>
          <w:szCs w:val="28"/>
          <w:rtl/>
        </w:rPr>
        <w:t>مساعدة المؤسسات السعودية على اختيار القادة أصحاب القدرات العاطفية العالية لضمان تنفيذ مشاريع أكثر فعالية وكفاءة</w:t>
      </w:r>
      <w:r w:rsidRPr="00DB5F37">
        <w:rPr>
          <w:rFonts w:ascii="Sakkal Majalla" w:eastAsia="Calibri" w:hAnsi="Sakkal Majalla" w:cs="Sakkal Majalla"/>
          <w:sz w:val="28"/>
          <w:szCs w:val="28"/>
        </w:rPr>
        <w:t>.</w:t>
      </w:r>
    </w:p>
    <w:p w14:paraId="70BEED74" w14:textId="77777777" w:rsidR="00DB5F37" w:rsidRPr="00DB5F37" w:rsidRDefault="00DB5F37" w:rsidP="00DB5F37">
      <w:pPr>
        <w:numPr>
          <w:ilvl w:val="0"/>
          <w:numId w:val="49"/>
        </w:numPr>
        <w:spacing w:before="100" w:beforeAutospacing="1" w:after="100" w:afterAutospacing="1" w:line="240" w:lineRule="auto"/>
        <w:rPr>
          <w:rFonts w:ascii="Sakkal Majalla" w:eastAsia="Calibri" w:hAnsi="Sakkal Majalla" w:cs="Sakkal Majalla"/>
          <w:sz w:val="28"/>
          <w:szCs w:val="28"/>
        </w:rPr>
      </w:pPr>
      <w:r w:rsidRPr="00DB5F37">
        <w:rPr>
          <w:rFonts w:ascii="Sakkal Majalla" w:eastAsia="Calibri" w:hAnsi="Sakkal Majalla" w:cs="Sakkal Majalla"/>
          <w:sz w:val="28"/>
          <w:szCs w:val="28"/>
          <w:rtl/>
        </w:rPr>
        <w:t>تحسين إجراءات إدارة الصراعات داخل فرق العمل من خلال تعزيز مهارات التنظيم الذاتي والتعاطف لدى القادة</w:t>
      </w:r>
      <w:r w:rsidRPr="00DB5F37">
        <w:rPr>
          <w:rFonts w:ascii="Sakkal Majalla" w:eastAsia="Calibri" w:hAnsi="Sakkal Majalla" w:cs="Sakkal Majalla"/>
          <w:sz w:val="28"/>
          <w:szCs w:val="28"/>
        </w:rPr>
        <w:t>.</w:t>
      </w:r>
    </w:p>
    <w:p w14:paraId="67A86743" w14:textId="77777777" w:rsidR="00DB5F37" w:rsidRPr="00DB5F37" w:rsidRDefault="00DB5F37" w:rsidP="00DB5F37">
      <w:pPr>
        <w:numPr>
          <w:ilvl w:val="0"/>
          <w:numId w:val="49"/>
        </w:numPr>
        <w:spacing w:before="100" w:beforeAutospacing="1" w:after="100" w:afterAutospacing="1" w:line="240" w:lineRule="auto"/>
        <w:rPr>
          <w:rFonts w:ascii="Sakkal Majalla" w:eastAsia="Calibri" w:hAnsi="Sakkal Majalla" w:cs="Sakkal Majalla"/>
          <w:sz w:val="28"/>
          <w:szCs w:val="28"/>
        </w:rPr>
      </w:pPr>
      <w:r w:rsidRPr="00DB5F37">
        <w:rPr>
          <w:rFonts w:ascii="Sakkal Majalla" w:eastAsia="Calibri" w:hAnsi="Sakkal Majalla" w:cs="Sakkal Majalla"/>
          <w:sz w:val="28"/>
          <w:szCs w:val="28"/>
          <w:rtl/>
        </w:rPr>
        <w:t>رفع مستوى التواصل بين أعضاء فريق المشروع بتطبيق استراتيجيات الذكاء العاطفي في الاجتماعات وعمليات اتخاذ القرار</w:t>
      </w:r>
      <w:r w:rsidRPr="00DB5F37">
        <w:rPr>
          <w:rFonts w:ascii="Sakkal Majalla" w:eastAsia="Calibri" w:hAnsi="Sakkal Majalla" w:cs="Sakkal Majalla"/>
          <w:sz w:val="28"/>
          <w:szCs w:val="28"/>
        </w:rPr>
        <w:t>.</w:t>
      </w:r>
    </w:p>
    <w:p w14:paraId="428E5360" w14:textId="77777777" w:rsidR="00DB5F37" w:rsidRPr="00DB5F37" w:rsidRDefault="00DB5F37" w:rsidP="00DB5F37">
      <w:pPr>
        <w:numPr>
          <w:ilvl w:val="0"/>
          <w:numId w:val="49"/>
        </w:numPr>
        <w:spacing w:before="100" w:beforeAutospacing="1" w:after="100" w:afterAutospacing="1" w:line="240" w:lineRule="auto"/>
        <w:rPr>
          <w:rFonts w:ascii="Sakkal Majalla" w:eastAsia="Calibri" w:hAnsi="Sakkal Majalla" w:cs="Sakkal Majalla"/>
          <w:sz w:val="28"/>
          <w:szCs w:val="28"/>
        </w:rPr>
      </w:pPr>
      <w:r w:rsidRPr="00DB5F37">
        <w:rPr>
          <w:rFonts w:ascii="Sakkal Majalla" w:eastAsia="Calibri" w:hAnsi="Sakkal Majalla" w:cs="Sakkal Majalla"/>
          <w:sz w:val="28"/>
          <w:szCs w:val="28"/>
          <w:rtl/>
        </w:rPr>
        <w:t>دعم تحقيق أهداف المشاريع ضمن الجداول الزمنية والميزانيات المحددة بزيادة القدرة على التكيف مع التغيرات والضغوط</w:t>
      </w:r>
      <w:r w:rsidRPr="00DB5F37">
        <w:rPr>
          <w:rFonts w:ascii="Sakkal Majalla" w:eastAsia="Calibri" w:hAnsi="Sakkal Majalla" w:cs="Sakkal Majalla"/>
          <w:sz w:val="28"/>
          <w:szCs w:val="28"/>
        </w:rPr>
        <w:t>.</w:t>
      </w:r>
    </w:p>
    <w:p w14:paraId="69216223" w14:textId="77777777" w:rsidR="00DB5F37" w:rsidRPr="00DB5F37" w:rsidRDefault="00DB5F37" w:rsidP="00DB5F37">
      <w:pPr>
        <w:numPr>
          <w:ilvl w:val="0"/>
          <w:numId w:val="49"/>
        </w:numPr>
        <w:spacing w:before="100" w:beforeAutospacing="1" w:after="100" w:afterAutospacing="1" w:line="240" w:lineRule="auto"/>
        <w:rPr>
          <w:rFonts w:ascii="Sakkal Majalla" w:eastAsia="Calibri" w:hAnsi="Sakkal Majalla" w:cs="Sakkal Majalla"/>
          <w:sz w:val="28"/>
          <w:szCs w:val="28"/>
        </w:rPr>
      </w:pPr>
      <w:r w:rsidRPr="00DB5F37">
        <w:rPr>
          <w:rFonts w:ascii="Sakkal Majalla" w:eastAsia="Calibri" w:hAnsi="Sakkal Majalla" w:cs="Sakkal Majalla"/>
          <w:sz w:val="28"/>
          <w:szCs w:val="28"/>
          <w:rtl/>
        </w:rPr>
        <w:t>تقليل معدلات دوران الموظفين وتحسين الرضا الوظيفي بفضل بيئة عمل أكثر دعمًا وتحفيزًا عاطفيًا</w:t>
      </w:r>
      <w:r w:rsidRPr="00DB5F37">
        <w:rPr>
          <w:rFonts w:ascii="Sakkal Majalla" w:eastAsia="Calibri" w:hAnsi="Sakkal Majalla" w:cs="Sakkal Majalla"/>
          <w:sz w:val="28"/>
          <w:szCs w:val="28"/>
        </w:rPr>
        <w:t>.</w:t>
      </w:r>
    </w:p>
    <w:p w14:paraId="40BED7DE" w14:textId="77777777" w:rsidR="00DB5F37" w:rsidRPr="00DB5F37" w:rsidRDefault="00DB5F37" w:rsidP="00DB5F37">
      <w:pPr>
        <w:numPr>
          <w:ilvl w:val="0"/>
          <w:numId w:val="49"/>
        </w:numPr>
        <w:spacing w:before="100" w:beforeAutospacing="1" w:after="100" w:afterAutospacing="1" w:line="240" w:lineRule="auto"/>
        <w:rPr>
          <w:rFonts w:ascii="Sakkal Majalla" w:eastAsia="Calibri" w:hAnsi="Sakkal Majalla" w:cs="Sakkal Majalla"/>
          <w:sz w:val="28"/>
          <w:szCs w:val="28"/>
        </w:rPr>
      </w:pPr>
      <w:r w:rsidRPr="00DB5F37">
        <w:rPr>
          <w:rFonts w:ascii="Sakkal Majalla" w:eastAsia="Calibri" w:hAnsi="Sakkal Majalla" w:cs="Sakkal Majalla"/>
          <w:sz w:val="28"/>
          <w:szCs w:val="28"/>
          <w:rtl/>
        </w:rPr>
        <w:lastRenderedPageBreak/>
        <w:t>تعزيز مساهمة إدارة المشاريع في تحقيق رؤية المملكة 2030 من خلال قيادة أكثر توازنًا بين المتطلبات الفنية والإنسانية</w:t>
      </w:r>
      <w:r w:rsidRPr="00DB5F37">
        <w:rPr>
          <w:rFonts w:ascii="Sakkal Majalla" w:eastAsia="Calibri" w:hAnsi="Sakkal Majalla" w:cs="Sakkal Majalla"/>
          <w:sz w:val="28"/>
          <w:szCs w:val="28"/>
        </w:rPr>
        <w:t>.</w:t>
      </w:r>
    </w:p>
    <w:p w14:paraId="746C42DA" w14:textId="77777777" w:rsidR="00DB5F37" w:rsidRPr="00DB5F37" w:rsidRDefault="00DB5F37" w:rsidP="00DB5F37">
      <w:pPr>
        <w:ind w:left="1080" w:firstLine="0"/>
        <w:contextualSpacing/>
        <w:rPr>
          <w:rFonts w:ascii="Sakkal Majalla" w:eastAsia="Calibri" w:hAnsi="Sakkal Majalla" w:cs="Sakkal Majalla"/>
          <w:sz w:val="28"/>
          <w:szCs w:val="28"/>
        </w:rPr>
      </w:pPr>
      <w:r w:rsidRPr="00DB5F37">
        <w:rPr>
          <w:rFonts w:ascii="Sakkal Majalla" w:eastAsia="Calibri" w:hAnsi="Sakkal Majalla" w:cs="Sakkal Majalla" w:hint="cs"/>
          <w:sz w:val="28"/>
          <w:szCs w:val="28"/>
          <w:rtl/>
        </w:rPr>
        <w:t>.</w:t>
      </w:r>
    </w:p>
    <w:p w14:paraId="784D91EA"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b/>
          <w:bCs/>
          <w:sz w:val="36"/>
          <w:szCs w:val="36"/>
          <w:rtl/>
          <w:lang w:bidi="ar-EG"/>
        </w:rPr>
      </w:pPr>
      <w:bookmarkStart w:id="31" w:name="_Toc143987403"/>
      <w:r w:rsidRPr="00DB5F37">
        <w:rPr>
          <w:rFonts w:ascii="Sakkal Majalla" w:eastAsia="Times New Roman" w:hAnsi="Sakkal Majalla" w:cs="Sakkal Majalla" w:hint="cs"/>
          <w:b/>
          <w:bCs/>
          <w:sz w:val="36"/>
          <w:szCs w:val="36"/>
          <w:rtl/>
          <w:lang w:bidi="ar-EG"/>
        </w:rPr>
        <w:t>4,1 أهداف الدراسة</w:t>
      </w:r>
      <w:bookmarkEnd w:id="31"/>
      <w:r w:rsidRPr="00DB5F37">
        <w:rPr>
          <w:rFonts w:ascii="Sakkal Majalla" w:eastAsia="Times New Roman" w:hAnsi="Sakkal Majalla" w:cs="Sakkal Majalla" w:hint="cs"/>
          <w:b/>
          <w:bCs/>
          <w:sz w:val="36"/>
          <w:szCs w:val="36"/>
          <w:rtl/>
          <w:lang w:bidi="ar-EG"/>
        </w:rPr>
        <w:t xml:space="preserve"> </w:t>
      </w:r>
    </w:p>
    <w:p w14:paraId="52E3AD6D" w14:textId="77777777" w:rsidR="00DB5F37" w:rsidRPr="00DB5F37" w:rsidRDefault="00DB5F37" w:rsidP="00DB5F37">
      <w:pPr>
        <w:numPr>
          <w:ilvl w:val="1"/>
          <w:numId w:val="50"/>
        </w:numPr>
        <w:contextualSpacing/>
        <w:rPr>
          <w:rFonts w:ascii="Sakkal Majalla" w:eastAsia="Calibri" w:hAnsi="Sakkal Majalla" w:cs="Sakkal Majalla"/>
          <w:sz w:val="28"/>
          <w:szCs w:val="28"/>
        </w:rPr>
      </w:pPr>
      <w:r w:rsidRPr="00DB5F37">
        <w:rPr>
          <w:rFonts w:ascii="Sakkal Majalla" w:eastAsia="Calibri" w:hAnsi="Sakkal Majalla" w:cs="Sakkal Majalla"/>
          <w:b/>
          <w:bCs/>
          <w:sz w:val="28"/>
          <w:szCs w:val="28"/>
          <w:rtl/>
        </w:rPr>
        <w:t>تحديد مفهوم الذكاء العاطفي وأبعاده</w:t>
      </w:r>
      <w:r w:rsidRPr="00DB5F37">
        <w:rPr>
          <w:rFonts w:ascii="Sakkal Majalla" w:eastAsia="Calibri" w:hAnsi="Sakkal Majalla" w:cs="Sakkal Majalla"/>
          <w:sz w:val="28"/>
          <w:szCs w:val="28"/>
          <w:rtl/>
        </w:rPr>
        <w:t xml:space="preserve"> في سياق قيادة المشاريع، مع توضيح مكوناته (الوعي الذاتي، التنظيم الذاتي، التحفيز الذاتي، التعاطف، والمهارات الاجتماعية) وكيفية قياسها</w:t>
      </w:r>
      <w:r w:rsidRPr="00DB5F37">
        <w:rPr>
          <w:rFonts w:ascii="Sakkal Majalla" w:eastAsia="Calibri" w:hAnsi="Sakkal Majalla" w:cs="Sakkal Majalla"/>
          <w:sz w:val="28"/>
          <w:szCs w:val="28"/>
        </w:rPr>
        <w:t>.</w:t>
      </w:r>
    </w:p>
    <w:p w14:paraId="03810C56" w14:textId="77777777" w:rsidR="00DB5F37" w:rsidRPr="00DB5F37" w:rsidRDefault="00DB5F37" w:rsidP="00DB5F37">
      <w:pPr>
        <w:numPr>
          <w:ilvl w:val="1"/>
          <w:numId w:val="50"/>
        </w:numPr>
        <w:contextualSpacing/>
        <w:rPr>
          <w:rFonts w:ascii="Sakkal Majalla" w:eastAsia="Calibri" w:hAnsi="Sakkal Majalla" w:cs="Sakkal Majalla"/>
          <w:sz w:val="28"/>
          <w:szCs w:val="28"/>
        </w:rPr>
      </w:pPr>
      <w:r w:rsidRPr="00DB5F37">
        <w:rPr>
          <w:rFonts w:ascii="Sakkal Majalla" w:eastAsia="Calibri" w:hAnsi="Sakkal Majalla" w:cs="Sakkal Majalla"/>
          <w:b/>
          <w:bCs/>
          <w:sz w:val="28"/>
          <w:szCs w:val="28"/>
          <w:rtl/>
        </w:rPr>
        <w:t>تحليل أثر الذكاء العاطفي</w:t>
      </w:r>
      <w:r w:rsidRPr="00DB5F37">
        <w:rPr>
          <w:rFonts w:ascii="Sakkal Majalla" w:eastAsia="Calibri" w:hAnsi="Sakkal Majalla" w:cs="Sakkal Majalla"/>
          <w:sz w:val="28"/>
          <w:szCs w:val="28"/>
          <w:rtl/>
        </w:rPr>
        <w:t xml:space="preserve"> على فعالية قائد المشروع في الشركات السعودية، من حيث سرعة اتخاذ القرار، وفاعلية التواصل، وقدرة الفريق على التناغم لتحقيق الأهداف</w:t>
      </w:r>
      <w:r w:rsidRPr="00DB5F37">
        <w:rPr>
          <w:rFonts w:ascii="Sakkal Majalla" w:eastAsia="Calibri" w:hAnsi="Sakkal Majalla" w:cs="Sakkal Majalla"/>
          <w:sz w:val="28"/>
          <w:szCs w:val="28"/>
        </w:rPr>
        <w:t>.</w:t>
      </w:r>
    </w:p>
    <w:p w14:paraId="08C2FBA3" w14:textId="77777777" w:rsidR="00DB5F37" w:rsidRPr="00DB5F37" w:rsidRDefault="00DB5F37" w:rsidP="00DB5F37">
      <w:pPr>
        <w:numPr>
          <w:ilvl w:val="1"/>
          <w:numId w:val="50"/>
        </w:numPr>
        <w:contextualSpacing/>
        <w:rPr>
          <w:rFonts w:ascii="Sakkal Majalla" w:eastAsia="Calibri" w:hAnsi="Sakkal Majalla" w:cs="Sakkal Majalla"/>
          <w:sz w:val="28"/>
          <w:szCs w:val="28"/>
        </w:rPr>
      </w:pPr>
      <w:r w:rsidRPr="00DB5F37">
        <w:rPr>
          <w:rFonts w:ascii="Sakkal Majalla" w:eastAsia="Calibri" w:hAnsi="Sakkal Majalla" w:cs="Sakkal Majalla"/>
          <w:b/>
          <w:bCs/>
          <w:sz w:val="28"/>
          <w:szCs w:val="28"/>
          <w:rtl/>
        </w:rPr>
        <w:t>استكشاف أساليب استفادة مؤسسات قطاع الأعمال السعودي</w:t>
      </w:r>
      <w:r w:rsidRPr="00DB5F37">
        <w:rPr>
          <w:rFonts w:ascii="Sakkal Majalla" w:eastAsia="Calibri" w:hAnsi="Sakkal Majalla" w:cs="Sakkal Majalla"/>
          <w:sz w:val="28"/>
          <w:szCs w:val="28"/>
          <w:rtl/>
        </w:rPr>
        <w:t xml:space="preserve"> من الذكاء العاطفي لتعزيز أداء قادة المشاريع، بما في ذلك تحسين الإنتاجية وجودة المخرجات وتقليل المخاطر</w:t>
      </w:r>
      <w:r w:rsidRPr="00DB5F37">
        <w:rPr>
          <w:rFonts w:ascii="Sakkal Majalla" w:eastAsia="Calibri" w:hAnsi="Sakkal Majalla" w:cs="Sakkal Majalla"/>
          <w:sz w:val="28"/>
          <w:szCs w:val="28"/>
        </w:rPr>
        <w:t>.</w:t>
      </w:r>
    </w:p>
    <w:p w14:paraId="3B3C5F20" w14:textId="77777777" w:rsidR="00DB5F37" w:rsidRPr="00DB5F37" w:rsidRDefault="00DB5F37" w:rsidP="00DB5F37">
      <w:pPr>
        <w:numPr>
          <w:ilvl w:val="1"/>
          <w:numId w:val="50"/>
        </w:numPr>
        <w:contextualSpacing/>
        <w:rPr>
          <w:rFonts w:ascii="Sakkal Majalla" w:eastAsia="Calibri" w:hAnsi="Sakkal Majalla" w:cs="Sakkal Majalla"/>
          <w:sz w:val="28"/>
          <w:szCs w:val="28"/>
        </w:rPr>
      </w:pPr>
      <w:r w:rsidRPr="00DB5F37">
        <w:rPr>
          <w:rFonts w:ascii="Sakkal Majalla" w:eastAsia="Calibri" w:hAnsi="Sakkal Majalla" w:cs="Sakkal Majalla"/>
          <w:b/>
          <w:bCs/>
          <w:sz w:val="28"/>
          <w:szCs w:val="28"/>
          <w:rtl/>
        </w:rPr>
        <w:t>تقييم واقع تطبيق ممارسات الذكاء العاطفي</w:t>
      </w:r>
      <w:r w:rsidRPr="00DB5F37">
        <w:rPr>
          <w:rFonts w:ascii="Sakkal Majalla" w:eastAsia="Calibri" w:hAnsi="Sakkal Majalla" w:cs="Sakkal Majalla"/>
          <w:sz w:val="28"/>
          <w:szCs w:val="28"/>
          <w:rtl/>
        </w:rPr>
        <w:t xml:space="preserve"> لدى قادة المشاريع في عينةٍ ميدانيةٍ من الشركات السعودية، ورصد الفروق في الأداء القيادي بين مستويات الذكاء العاطفي المختلفة</w:t>
      </w:r>
      <w:r w:rsidRPr="00DB5F37">
        <w:rPr>
          <w:rFonts w:ascii="Sakkal Majalla" w:eastAsia="Calibri" w:hAnsi="Sakkal Majalla" w:cs="Sakkal Majalla"/>
          <w:sz w:val="28"/>
          <w:szCs w:val="28"/>
        </w:rPr>
        <w:t>.</w:t>
      </w:r>
    </w:p>
    <w:p w14:paraId="161A3056" w14:textId="77777777" w:rsidR="00DB5F37" w:rsidRPr="00DB5F37" w:rsidRDefault="00DB5F37" w:rsidP="00DB5F37">
      <w:pPr>
        <w:numPr>
          <w:ilvl w:val="1"/>
          <w:numId w:val="50"/>
        </w:numPr>
        <w:contextualSpacing/>
        <w:rPr>
          <w:rFonts w:ascii="Sakkal Majalla" w:eastAsia="Calibri" w:hAnsi="Sakkal Majalla" w:cs="Sakkal Majalla"/>
          <w:sz w:val="28"/>
          <w:szCs w:val="28"/>
        </w:rPr>
      </w:pPr>
      <w:r w:rsidRPr="00DB5F37">
        <w:rPr>
          <w:rFonts w:ascii="Sakkal Majalla" w:eastAsia="Calibri" w:hAnsi="Sakkal Majalla" w:cs="Sakkal Majalla"/>
          <w:b/>
          <w:bCs/>
          <w:sz w:val="28"/>
          <w:szCs w:val="28"/>
          <w:rtl/>
        </w:rPr>
        <w:t>كشف التحديات والعوائق</w:t>
      </w:r>
      <w:r w:rsidRPr="00DB5F37">
        <w:rPr>
          <w:rFonts w:ascii="Sakkal Majalla" w:eastAsia="Calibri" w:hAnsi="Sakkal Majalla" w:cs="Sakkal Majalla"/>
          <w:sz w:val="28"/>
          <w:szCs w:val="28"/>
          <w:rtl/>
        </w:rPr>
        <w:t xml:space="preserve"> التي تواجه تفعيل الذكاء العاطفي في قيادة المشاريع ضمن بيئة الأعمال السعودية، سواءً على مستوى الثقافة التنظيمية أو الموارد التدريبية</w:t>
      </w:r>
      <w:r w:rsidRPr="00DB5F37">
        <w:rPr>
          <w:rFonts w:ascii="Sakkal Majalla" w:eastAsia="Calibri" w:hAnsi="Sakkal Majalla" w:cs="Sakkal Majalla"/>
          <w:sz w:val="28"/>
          <w:szCs w:val="28"/>
        </w:rPr>
        <w:t>.</w:t>
      </w:r>
    </w:p>
    <w:p w14:paraId="05BD0154" w14:textId="77777777" w:rsidR="00DB5F37" w:rsidRPr="00DB5F37" w:rsidRDefault="00DB5F37" w:rsidP="00DB5F37">
      <w:pPr>
        <w:numPr>
          <w:ilvl w:val="1"/>
          <w:numId w:val="50"/>
        </w:numPr>
        <w:contextualSpacing/>
        <w:rPr>
          <w:rFonts w:ascii="Sakkal Majalla" w:eastAsia="Calibri" w:hAnsi="Sakkal Majalla" w:cs="Sakkal Majalla"/>
          <w:sz w:val="28"/>
          <w:szCs w:val="28"/>
        </w:rPr>
      </w:pPr>
      <w:r w:rsidRPr="00DB5F37">
        <w:rPr>
          <w:rFonts w:ascii="Sakkal Majalla" w:eastAsia="Calibri" w:hAnsi="Sakkal Majalla" w:cs="Sakkal Majalla"/>
          <w:b/>
          <w:bCs/>
          <w:sz w:val="28"/>
          <w:szCs w:val="28"/>
          <w:rtl/>
        </w:rPr>
        <w:t>اقتراح مجموعة من التوصيات والإرشادات</w:t>
      </w:r>
      <w:r w:rsidRPr="00DB5F37">
        <w:rPr>
          <w:rFonts w:ascii="Sakkal Majalla" w:eastAsia="Calibri" w:hAnsi="Sakkal Majalla" w:cs="Sakkal Majalla"/>
          <w:sz w:val="28"/>
          <w:szCs w:val="28"/>
          <w:rtl/>
        </w:rPr>
        <w:t xml:space="preserve"> العملية لتطوير برامج تدريبية وتنظيمية، تهدف إلى تنمية الذكاء العاطفي لدى قادة المشاريع ورفع فعالية قيادتهم في قطاع الأعمال السعودي</w:t>
      </w:r>
      <w:r w:rsidRPr="00DB5F37">
        <w:rPr>
          <w:rFonts w:ascii="Sakkal Majalla" w:eastAsia="Calibri" w:hAnsi="Sakkal Majalla" w:cs="Sakkal Majalla"/>
          <w:sz w:val="28"/>
          <w:szCs w:val="28"/>
        </w:rPr>
        <w:t>.</w:t>
      </w:r>
    </w:p>
    <w:p w14:paraId="3EE89BD4" w14:textId="77777777" w:rsidR="00DB5F37" w:rsidRPr="00DB5F37" w:rsidRDefault="00DB5F37" w:rsidP="00DB5F37">
      <w:pPr>
        <w:ind w:left="927" w:firstLine="0"/>
        <w:contextualSpacing/>
        <w:rPr>
          <w:rFonts w:ascii="Sakkal Majalla" w:eastAsia="Calibri" w:hAnsi="Sakkal Majalla" w:cs="Sakkal Majalla"/>
          <w:sz w:val="28"/>
          <w:szCs w:val="28"/>
        </w:rPr>
      </w:pPr>
    </w:p>
    <w:p w14:paraId="7CAEE336"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b/>
          <w:bCs/>
          <w:sz w:val="36"/>
          <w:szCs w:val="36"/>
          <w:rtl/>
          <w:lang w:bidi="ar-EG"/>
        </w:rPr>
      </w:pPr>
      <w:bookmarkStart w:id="32" w:name="_Toc143987404"/>
      <w:r w:rsidRPr="00DB5F37">
        <w:rPr>
          <w:rFonts w:ascii="Sakkal Majalla" w:eastAsia="Times New Roman" w:hAnsi="Sakkal Majalla" w:cs="Sakkal Majalla" w:hint="cs"/>
          <w:b/>
          <w:bCs/>
          <w:sz w:val="36"/>
          <w:szCs w:val="36"/>
          <w:rtl/>
          <w:lang w:bidi="ar-EG"/>
        </w:rPr>
        <w:t>5.1أسئلة الدراسة</w:t>
      </w:r>
      <w:bookmarkEnd w:id="32"/>
      <w:r w:rsidRPr="00DB5F37">
        <w:rPr>
          <w:rFonts w:ascii="Sakkal Majalla" w:eastAsia="Times New Roman" w:hAnsi="Sakkal Majalla" w:cs="Sakkal Majalla" w:hint="cs"/>
          <w:b/>
          <w:bCs/>
          <w:sz w:val="36"/>
          <w:szCs w:val="36"/>
          <w:rtl/>
          <w:lang w:bidi="ar-EG"/>
        </w:rPr>
        <w:t xml:space="preserve">  </w:t>
      </w:r>
    </w:p>
    <w:p w14:paraId="5C4F8E98" w14:textId="77777777" w:rsidR="00DB5F37" w:rsidRPr="00DB5F37" w:rsidRDefault="00DB5F37" w:rsidP="00DB5F37">
      <w:pPr>
        <w:ind w:left="0"/>
        <w:rPr>
          <w:rFonts w:ascii="Sakkal Majalla" w:eastAsia="Calibri" w:hAnsi="Sakkal Majalla" w:cs="Sakkal Majalla"/>
          <w:sz w:val="28"/>
          <w:szCs w:val="28"/>
          <w:rtl/>
        </w:rPr>
      </w:pPr>
      <w:r w:rsidRPr="00DB5F37">
        <w:rPr>
          <w:rFonts w:ascii="Sakkal Majalla" w:eastAsia="Calibri" w:hAnsi="Sakkal Majalla" w:cs="Sakkal Majalla" w:hint="cs"/>
          <w:b/>
          <w:bCs/>
          <w:sz w:val="28"/>
          <w:szCs w:val="28"/>
          <w:rtl/>
        </w:rPr>
        <w:t>السؤال الرئيس الأول</w:t>
      </w:r>
      <w:r w:rsidRPr="00DB5F37">
        <w:rPr>
          <w:rFonts w:ascii="Sakkal Majalla" w:eastAsia="Calibri" w:hAnsi="Sakkal Majalla" w:cs="Sakkal Majalla" w:hint="cs"/>
          <w:sz w:val="28"/>
          <w:szCs w:val="28"/>
          <w:rtl/>
        </w:rPr>
        <w:t xml:space="preserve">: </w:t>
      </w:r>
    </w:p>
    <w:p w14:paraId="731E4059" w14:textId="77777777" w:rsidR="00DB5F37" w:rsidRPr="00DB5F37" w:rsidRDefault="00DB5F37" w:rsidP="00DB5F37">
      <w:pPr>
        <w:ind w:left="0"/>
        <w:rPr>
          <w:rFonts w:ascii="Sakkal Majalla" w:eastAsia="Calibri" w:hAnsi="Sakkal Majalla" w:cs="Sakkal Majalla"/>
          <w:sz w:val="28"/>
          <w:szCs w:val="28"/>
        </w:rPr>
      </w:pPr>
      <w:r w:rsidRPr="00DB5F37">
        <w:rPr>
          <w:rFonts w:ascii="Sakkal Majalla" w:eastAsia="Calibri" w:hAnsi="Sakkal Majalla" w:cs="Sakkal Majalla"/>
          <w:sz w:val="28"/>
          <w:szCs w:val="28"/>
          <w:rtl/>
        </w:rPr>
        <w:t>ما هو تأثير الذكاء العاطفي في تحسين فعالية قيادة المشاريع في قطاع الأعمال السعودي؟</w:t>
      </w:r>
    </w:p>
    <w:p w14:paraId="6A977C15" w14:textId="77777777" w:rsidR="00DB5F37" w:rsidRPr="00DB5F37" w:rsidRDefault="00DB5F37" w:rsidP="00DB5F37">
      <w:pPr>
        <w:ind w:left="0"/>
        <w:rPr>
          <w:rFonts w:ascii="Sakkal Majalla" w:eastAsia="Calibri" w:hAnsi="Sakkal Majalla" w:cs="Sakkal Majalla"/>
          <w:sz w:val="28"/>
          <w:szCs w:val="28"/>
          <w:rtl/>
        </w:rPr>
      </w:pPr>
      <w:r w:rsidRPr="00DB5F37">
        <w:rPr>
          <w:rFonts w:ascii="Sakkal Majalla" w:eastAsia="Calibri" w:hAnsi="Sakkal Majalla" w:cs="Sakkal Majalla" w:hint="cs"/>
          <w:sz w:val="28"/>
          <w:szCs w:val="28"/>
          <w:rtl/>
        </w:rPr>
        <w:t>وينبثق عن هذا التساؤل عدد من الأسئلة الفرعية هي:</w:t>
      </w:r>
    </w:p>
    <w:p w14:paraId="5080253E" w14:textId="77777777" w:rsidR="00DB5F37" w:rsidRPr="00DB5F37" w:rsidRDefault="00DB5F37" w:rsidP="00DB5F37">
      <w:pPr>
        <w:numPr>
          <w:ilvl w:val="1"/>
          <w:numId w:val="51"/>
        </w:numPr>
        <w:contextualSpacing/>
        <w:rPr>
          <w:rFonts w:ascii="Sakkal Majalla" w:eastAsia="Calibri" w:hAnsi="Sakkal Majalla" w:cs="Sakkal Majalla"/>
          <w:sz w:val="28"/>
          <w:szCs w:val="28"/>
        </w:rPr>
      </w:pPr>
      <w:r w:rsidRPr="00DB5F37">
        <w:rPr>
          <w:rFonts w:ascii="Sakkal Majalla" w:eastAsia="Calibri" w:hAnsi="Sakkal Majalla" w:cs="Sakkal Majalla"/>
          <w:sz w:val="28"/>
          <w:szCs w:val="28"/>
          <w:rtl/>
        </w:rPr>
        <w:lastRenderedPageBreak/>
        <w:t>كيف يُعرَّف الذكاء العاطفي، وما هي أبعاده ومكوناته الأساسية في سياق قيادة المشاريع؟</w:t>
      </w:r>
    </w:p>
    <w:p w14:paraId="5F219FC7" w14:textId="77777777" w:rsidR="00DB5F37" w:rsidRPr="00DB5F37" w:rsidRDefault="00DB5F37" w:rsidP="00DB5F37">
      <w:pPr>
        <w:numPr>
          <w:ilvl w:val="1"/>
          <w:numId w:val="51"/>
        </w:numPr>
        <w:contextualSpacing/>
        <w:rPr>
          <w:rFonts w:ascii="Sakkal Majalla" w:eastAsia="Calibri" w:hAnsi="Sakkal Majalla" w:cs="Sakkal Majalla"/>
          <w:sz w:val="28"/>
          <w:szCs w:val="28"/>
        </w:rPr>
      </w:pPr>
      <w:r w:rsidRPr="00DB5F37">
        <w:rPr>
          <w:rFonts w:ascii="Sakkal Majalla" w:eastAsia="Calibri" w:hAnsi="Sakkal Majalla" w:cs="Sakkal Majalla"/>
          <w:sz w:val="28"/>
          <w:szCs w:val="28"/>
          <w:rtl/>
        </w:rPr>
        <w:t>ما العلاقة بين مستويات الذكاء العاطفي لدى قادة المشاريع وفاعلية اتخاذهم للقرارات وإدارة فرق العمل؟</w:t>
      </w:r>
    </w:p>
    <w:p w14:paraId="27FB707C" w14:textId="77777777" w:rsidR="00DB5F37" w:rsidRPr="00DB5F37" w:rsidRDefault="00DB5F37" w:rsidP="00DB5F37">
      <w:pPr>
        <w:numPr>
          <w:ilvl w:val="1"/>
          <w:numId w:val="51"/>
        </w:numPr>
        <w:contextualSpacing/>
        <w:rPr>
          <w:rFonts w:ascii="Sakkal Majalla" w:eastAsia="Calibri" w:hAnsi="Sakkal Majalla" w:cs="Sakkal Majalla"/>
          <w:sz w:val="28"/>
          <w:szCs w:val="28"/>
        </w:rPr>
      </w:pPr>
      <w:r w:rsidRPr="00DB5F37">
        <w:rPr>
          <w:rFonts w:ascii="Sakkal Majalla" w:eastAsia="Calibri" w:hAnsi="Sakkal Majalla" w:cs="Sakkal Majalla"/>
          <w:sz w:val="28"/>
          <w:szCs w:val="28"/>
          <w:rtl/>
        </w:rPr>
        <w:t>ما مدى انتشار وتطبيق ممارسات الذكاء العاطفي لدى قادة المشاريع في مؤسسات قطاع الأعمال السعودي، وما الأدوات والاستراتيجيات المعتمدة في ذلك؟</w:t>
      </w:r>
    </w:p>
    <w:p w14:paraId="7416FAB1" w14:textId="77777777" w:rsidR="00DB5F37" w:rsidRPr="00DB5F37" w:rsidRDefault="00DB5F37" w:rsidP="00DB5F37">
      <w:pPr>
        <w:numPr>
          <w:ilvl w:val="1"/>
          <w:numId w:val="51"/>
        </w:numPr>
        <w:contextualSpacing/>
        <w:rPr>
          <w:rFonts w:ascii="Sakkal Majalla" w:eastAsia="Calibri" w:hAnsi="Sakkal Majalla" w:cs="Sakkal Majalla"/>
          <w:sz w:val="28"/>
          <w:szCs w:val="28"/>
        </w:rPr>
      </w:pPr>
      <w:r w:rsidRPr="00DB5F37">
        <w:rPr>
          <w:rFonts w:ascii="Sakkal Majalla" w:eastAsia="Calibri" w:hAnsi="Sakkal Majalla" w:cs="Sakkal Majalla"/>
          <w:sz w:val="28"/>
          <w:szCs w:val="28"/>
          <w:rtl/>
        </w:rPr>
        <w:t>ما التحديات والقيود التي تواجه قادة المشاريع عند محاولة توظيف الذكاء العاطفي في بيئة العمل السعودية؟</w:t>
      </w:r>
    </w:p>
    <w:p w14:paraId="309C5A9A" w14:textId="77777777" w:rsidR="00DB5F37" w:rsidRPr="00DB5F37" w:rsidRDefault="00DB5F37" w:rsidP="00DB5F37">
      <w:pPr>
        <w:numPr>
          <w:ilvl w:val="1"/>
          <w:numId w:val="51"/>
        </w:numPr>
        <w:contextualSpacing/>
        <w:rPr>
          <w:rFonts w:ascii="Sakkal Majalla" w:eastAsia="Calibri" w:hAnsi="Sakkal Majalla" w:cs="Sakkal Majalla"/>
          <w:sz w:val="28"/>
          <w:szCs w:val="28"/>
          <w:rtl/>
        </w:rPr>
      </w:pPr>
      <w:r w:rsidRPr="00DB5F37">
        <w:rPr>
          <w:rFonts w:ascii="Sakkal Majalla" w:eastAsia="Calibri" w:hAnsi="Sakkal Majalla" w:cs="Sakkal Majalla"/>
          <w:sz w:val="28"/>
          <w:szCs w:val="28"/>
          <w:rtl/>
        </w:rPr>
        <w:t>ما العوامل التنظيمية والثقافية التي تؤثر في العلاقة بين الذكاء العاطفي وفاعلية القيادة في قيادة المشاريع داخل قطاع الأعمال السعودي؟</w:t>
      </w:r>
    </w:p>
    <w:p w14:paraId="794C9AFC"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b/>
          <w:bCs/>
          <w:sz w:val="36"/>
          <w:szCs w:val="36"/>
          <w:rtl/>
          <w:lang w:bidi="ar-EG"/>
        </w:rPr>
      </w:pPr>
      <w:bookmarkStart w:id="33" w:name="_Toc143987405"/>
      <w:r w:rsidRPr="00DB5F37">
        <w:rPr>
          <w:rFonts w:ascii="Sakkal Majalla" w:eastAsia="Times New Roman" w:hAnsi="Sakkal Majalla" w:cs="Sakkal Majalla"/>
          <w:b/>
          <w:bCs/>
          <w:sz w:val="36"/>
          <w:szCs w:val="36"/>
          <w:rtl/>
          <w:lang w:bidi="ar-EG"/>
        </w:rPr>
        <w:t>6.1 فرضيات الدراسة</w:t>
      </w:r>
      <w:bookmarkEnd w:id="33"/>
      <w:r w:rsidRPr="00DB5F37">
        <w:rPr>
          <w:rFonts w:ascii="Sakkal Majalla" w:eastAsia="Times New Roman" w:hAnsi="Sakkal Majalla" w:cs="Sakkal Majalla"/>
          <w:b/>
          <w:bCs/>
          <w:sz w:val="36"/>
          <w:szCs w:val="36"/>
          <w:rtl/>
          <w:lang w:bidi="ar-EG"/>
        </w:rPr>
        <w:t xml:space="preserve"> </w:t>
      </w:r>
    </w:p>
    <w:p w14:paraId="0AE2BBF9" w14:textId="77777777" w:rsidR="00DB5F37" w:rsidRPr="00DB5F37" w:rsidRDefault="00DB5F37" w:rsidP="00DB5F37">
      <w:pPr>
        <w:ind w:left="0" w:firstLine="0"/>
        <w:jc w:val="left"/>
        <w:rPr>
          <w:rFonts w:ascii="Sakkal Majalla" w:eastAsia="Times New Roman" w:hAnsi="Sakkal Majalla" w:cs="Sakkal Majalla"/>
          <w:sz w:val="28"/>
          <w:szCs w:val="28"/>
          <w:lang w:bidi="ar-JO"/>
        </w:rPr>
      </w:pPr>
      <w:r w:rsidRPr="00DB5F37">
        <w:rPr>
          <w:rFonts w:ascii="Sakkal Majalla" w:eastAsia="Times New Roman" w:hAnsi="Sakkal Majalla" w:cs="Sakkal Majalla" w:hint="cs"/>
          <w:sz w:val="28"/>
          <w:szCs w:val="28"/>
          <w:rtl/>
          <w:lang w:bidi="ar-JO"/>
        </w:rPr>
        <w:t>.</w:t>
      </w:r>
      <w:r w:rsidRPr="00DB5F37">
        <w:rPr>
          <w:rFonts w:ascii="Times New Roman" w:eastAsia="Times New Roman" w:hAnsi="Times New Roman" w:cs="Times New Roman"/>
          <w:b/>
          <w:bCs/>
          <w:sz w:val="24"/>
          <w:szCs w:val="24"/>
          <w:rtl/>
        </w:rPr>
        <w:t xml:space="preserve"> </w:t>
      </w:r>
      <w:r w:rsidRPr="00DB5F37">
        <w:rPr>
          <w:rFonts w:ascii="Sakkal Majalla" w:eastAsia="Times New Roman" w:hAnsi="Sakkal Majalla" w:cs="Sakkal Majalla"/>
          <w:b/>
          <w:bCs/>
          <w:sz w:val="28"/>
          <w:szCs w:val="28"/>
          <w:rtl/>
        </w:rPr>
        <w:t>الفرضية الرئيسية</w:t>
      </w:r>
      <w:r w:rsidRPr="00DB5F37">
        <w:rPr>
          <w:rFonts w:ascii="Sakkal Majalla" w:eastAsia="Times New Roman" w:hAnsi="Sakkal Majalla" w:cs="Sakkal Majalla"/>
          <w:sz w:val="28"/>
          <w:szCs w:val="28"/>
          <w:lang w:bidi="ar-JO"/>
        </w:rPr>
        <w:br/>
      </w:r>
      <w:r w:rsidRPr="00DB5F37">
        <w:rPr>
          <w:rFonts w:ascii="Sakkal Majalla" w:eastAsia="Times New Roman" w:hAnsi="Sakkal Majalla" w:cs="Sakkal Majalla"/>
          <w:sz w:val="28"/>
          <w:szCs w:val="28"/>
          <w:rtl/>
        </w:rPr>
        <w:t>لا يوجد تأثير ذو دلالة إحصائية عند مستوى</w:t>
      </w:r>
      <w:r w:rsidRPr="00DB5F37">
        <w:rPr>
          <w:rFonts w:ascii="Sakkal Majalla" w:eastAsia="Times New Roman" w:hAnsi="Sakkal Majalla" w:cs="Sakkal Majalla"/>
          <w:sz w:val="28"/>
          <w:szCs w:val="28"/>
          <w:lang w:bidi="ar-JO"/>
        </w:rPr>
        <w:t xml:space="preserve"> (</w:t>
      </w:r>
      <w:r w:rsidRPr="00DB5F37">
        <w:rPr>
          <w:rFonts w:ascii="Cambria" w:eastAsia="Times New Roman" w:hAnsi="Cambria" w:cs="Cambria"/>
          <w:sz w:val="28"/>
          <w:szCs w:val="28"/>
          <w:lang w:bidi="ar-JO"/>
        </w:rPr>
        <w:t>α</w:t>
      </w:r>
      <w:r w:rsidRPr="00DB5F37">
        <w:rPr>
          <w:rFonts w:ascii="Sakkal Majalla" w:eastAsia="Times New Roman" w:hAnsi="Sakkal Majalla" w:cs="Sakkal Majalla"/>
          <w:sz w:val="28"/>
          <w:szCs w:val="28"/>
          <w:lang w:bidi="ar-JO"/>
        </w:rPr>
        <w:t xml:space="preserve">≤0.05) </w:t>
      </w:r>
      <w:r w:rsidRPr="00DB5F37">
        <w:rPr>
          <w:rFonts w:ascii="Sakkal Majalla" w:eastAsia="Times New Roman" w:hAnsi="Sakkal Majalla" w:cs="Sakkal Majalla"/>
          <w:sz w:val="28"/>
          <w:szCs w:val="28"/>
          <w:rtl/>
        </w:rPr>
        <w:t>لأبعاد الذكاء العاطفي (الوعي الذاتي، التنظيم الذاتي، التحفيز الذاتي، التعاطف، والمهارات الاجتماعية) على فعالية قيادة المشاريع في قطاع الأعمال السعودي</w:t>
      </w:r>
      <w:r w:rsidRPr="00DB5F37">
        <w:rPr>
          <w:rFonts w:ascii="Sakkal Majalla" w:eastAsia="Times New Roman" w:hAnsi="Sakkal Majalla" w:cs="Sakkal Majalla"/>
          <w:sz w:val="28"/>
          <w:szCs w:val="28"/>
          <w:lang w:bidi="ar-JO"/>
        </w:rPr>
        <w:t>.</w:t>
      </w:r>
    </w:p>
    <w:p w14:paraId="3751EDD7" w14:textId="77777777" w:rsidR="00DB5F37" w:rsidRPr="00DB5F37" w:rsidRDefault="00DB5F37" w:rsidP="00DB5F37">
      <w:pPr>
        <w:ind w:left="0" w:firstLine="0"/>
        <w:rPr>
          <w:rFonts w:ascii="Sakkal Majalla" w:eastAsia="Times New Roman" w:hAnsi="Sakkal Majalla" w:cs="Sakkal Majalla"/>
          <w:sz w:val="28"/>
          <w:szCs w:val="28"/>
          <w:lang w:bidi="ar-JO"/>
        </w:rPr>
      </w:pPr>
      <w:r w:rsidRPr="00DB5F37">
        <w:rPr>
          <w:rFonts w:ascii="Sakkal Majalla" w:eastAsia="Times New Roman" w:hAnsi="Sakkal Majalla" w:cs="Sakkal Majalla"/>
          <w:b/>
          <w:bCs/>
          <w:sz w:val="28"/>
          <w:szCs w:val="28"/>
          <w:rtl/>
        </w:rPr>
        <w:t>الفرضيات الفرعية</w:t>
      </w:r>
    </w:p>
    <w:p w14:paraId="5D1E154A" w14:textId="77777777" w:rsidR="00DB5F37" w:rsidRPr="00DB5F37" w:rsidRDefault="00DB5F37" w:rsidP="00DB5F37">
      <w:pPr>
        <w:numPr>
          <w:ilvl w:val="0"/>
          <w:numId w:val="52"/>
        </w:numPr>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لا يوجد تأثير ذو دلالة إحصائية عند مستوى</w:t>
      </w:r>
      <w:r w:rsidRPr="00DB5F37">
        <w:rPr>
          <w:rFonts w:ascii="Sakkal Majalla" w:eastAsia="Times New Roman" w:hAnsi="Sakkal Majalla" w:cs="Sakkal Majalla"/>
          <w:sz w:val="28"/>
          <w:szCs w:val="28"/>
          <w:lang w:bidi="ar-JO"/>
        </w:rPr>
        <w:t xml:space="preserve"> (</w:t>
      </w:r>
      <w:r w:rsidRPr="00DB5F37">
        <w:rPr>
          <w:rFonts w:ascii="Cambria" w:eastAsia="Times New Roman" w:hAnsi="Cambria" w:cs="Cambria"/>
          <w:sz w:val="28"/>
          <w:szCs w:val="28"/>
          <w:lang w:bidi="ar-JO"/>
        </w:rPr>
        <w:t>α</w:t>
      </w:r>
      <w:r w:rsidRPr="00DB5F37">
        <w:rPr>
          <w:rFonts w:ascii="Sakkal Majalla" w:eastAsia="Times New Roman" w:hAnsi="Sakkal Majalla" w:cs="Sakkal Majalla"/>
          <w:sz w:val="28"/>
          <w:szCs w:val="28"/>
          <w:lang w:bidi="ar-JO"/>
        </w:rPr>
        <w:t xml:space="preserve">≤0.05) </w:t>
      </w:r>
      <w:r w:rsidRPr="00DB5F37">
        <w:rPr>
          <w:rFonts w:ascii="Sakkal Majalla" w:eastAsia="Times New Roman" w:hAnsi="Sakkal Majalla" w:cs="Sakkal Majalla"/>
          <w:sz w:val="28"/>
          <w:szCs w:val="28"/>
          <w:rtl/>
        </w:rPr>
        <w:t>لبعد الوعي الذاتي في الذكاء العاطفي على فعالية قيادة المشاريع في قطاع الأعمال السعودي</w:t>
      </w:r>
      <w:r w:rsidRPr="00DB5F37">
        <w:rPr>
          <w:rFonts w:ascii="Sakkal Majalla" w:eastAsia="Times New Roman" w:hAnsi="Sakkal Majalla" w:cs="Sakkal Majalla"/>
          <w:sz w:val="28"/>
          <w:szCs w:val="28"/>
          <w:lang w:bidi="ar-JO"/>
        </w:rPr>
        <w:t>.</w:t>
      </w:r>
    </w:p>
    <w:p w14:paraId="66239CF6" w14:textId="77777777" w:rsidR="00DB5F37" w:rsidRPr="00DB5F37" w:rsidRDefault="00DB5F37" w:rsidP="00DB5F37">
      <w:pPr>
        <w:numPr>
          <w:ilvl w:val="0"/>
          <w:numId w:val="52"/>
        </w:numPr>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لا يوجد تأثير ذو دلالة إحصائية عند مستوى</w:t>
      </w:r>
      <w:r w:rsidRPr="00DB5F37">
        <w:rPr>
          <w:rFonts w:ascii="Sakkal Majalla" w:eastAsia="Times New Roman" w:hAnsi="Sakkal Majalla" w:cs="Sakkal Majalla"/>
          <w:sz w:val="28"/>
          <w:szCs w:val="28"/>
          <w:lang w:bidi="ar-JO"/>
        </w:rPr>
        <w:t xml:space="preserve"> (</w:t>
      </w:r>
      <w:r w:rsidRPr="00DB5F37">
        <w:rPr>
          <w:rFonts w:ascii="Cambria" w:eastAsia="Times New Roman" w:hAnsi="Cambria" w:cs="Cambria"/>
          <w:sz w:val="28"/>
          <w:szCs w:val="28"/>
          <w:lang w:bidi="ar-JO"/>
        </w:rPr>
        <w:t>α</w:t>
      </w:r>
      <w:r w:rsidRPr="00DB5F37">
        <w:rPr>
          <w:rFonts w:ascii="Sakkal Majalla" w:eastAsia="Times New Roman" w:hAnsi="Sakkal Majalla" w:cs="Sakkal Majalla"/>
          <w:sz w:val="28"/>
          <w:szCs w:val="28"/>
          <w:lang w:bidi="ar-JO"/>
        </w:rPr>
        <w:t xml:space="preserve">≤0.05) </w:t>
      </w:r>
      <w:r w:rsidRPr="00DB5F37">
        <w:rPr>
          <w:rFonts w:ascii="Sakkal Majalla" w:eastAsia="Times New Roman" w:hAnsi="Sakkal Majalla" w:cs="Sakkal Majalla"/>
          <w:sz w:val="28"/>
          <w:szCs w:val="28"/>
          <w:rtl/>
        </w:rPr>
        <w:t>لبعد التنظيم الذاتي في الذكاء العاطفي على فعالية قيادة المشاريع في قطاع الأعمال السعودي</w:t>
      </w:r>
      <w:r w:rsidRPr="00DB5F37">
        <w:rPr>
          <w:rFonts w:ascii="Sakkal Majalla" w:eastAsia="Times New Roman" w:hAnsi="Sakkal Majalla" w:cs="Sakkal Majalla"/>
          <w:sz w:val="28"/>
          <w:szCs w:val="28"/>
          <w:lang w:bidi="ar-JO"/>
        </w:rPr>
        <w:t>.</w:t>
      </w:r>
    </w:p>
    <w:p w14:paraId="7F49647A" w14:textId="77777777" w:rsidR="00DB5F37" w:rsidRPr="00DB5F37" w:rsidRDefault="00DB5F37" w:rsidP="00DB5F37">
      <w:pPr>
        <w:numPr>
          <w:ilvl w:val="0"/>
          <w:numId w:val="52"/>
        </w:numPr>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لا يوجد تأثير ذو دلالة إحصائية عند مستوى</w:t>
      </w:r>
      <w:r w:rsidRPr="00DB5F37">
        <w:rPr>
          <w:rFonts w:ascii="Sakkal Majalla" w:eastAsia="Times New Roman" w:hAnsi="Sakkal Majalla" w:cs="Sakkal Majalla"/>
          <w:sz w:val="28"/>
          <w:szCs w:val="28"/>
          <w:lang w:bidi="ar-JO"/>
        </w:rPr>
        <w:t xml:space="preserve"> (</w:t>
      </w:r>
      <w:r w:rsidRPr="00DB5F37">
        <w:rPr>
          <w:rFonts w:ascii="Cambria" w:eastAsia="Times New Roman" w:hAnsi="Cambria" w:cs="Cambria"/>
          <w:sz w:val="28"/>
          <w:szCs w:val="28"/>
          <w:lang w:bidi="ar-JO"/>
        </w:rPr>
        <w:t>α</w:t>
      </w:r>
      <w:r w:rsidRPr="00DB5F37">
        <w:rPr>
          <w:rFonts w:ascii="Sakkal Majalla" w:eastAsia="Times New Roman" w:hAnsi="Sakkal Majalla" w:cs="Sakkal Majalla"/>
          <w:sz w:val="28"/>
          <w:szCs w:val="28"/>
          <w:lang w:bidi="ar-JO"/>
        </w:rPr>
        <w:t xml:space="preserve">≤0.05) </w:t>
      </w:r>
      <w:r w:rsidRPr="00DB5F37">
        <w:rPr>
          <w:rFonts w:ascii="Sakkal Majalla" w:eastAsia="Times New Roman" w:hAnsi="Sakkal Majalla" w:cs="Sakkal Majalla"/>
          <w:sz w:val="28"/>
          <w:szCs w:val="28"/>
          <w:rtl/>
        </w:rPr>
        <w:t>لبعد التحفيز الذاتي في الذكاء العاطفي على فعالية قيادة المشاريع في قطاع الأعمال السعودي</w:t>
      </w:r>
      <w:r w:rsidRPr="00DB5F37">
        <w:rPr>
          <w:rFonts w:ascii="Sakkal Majalla" w:eastAsia="Times New Roman" w:hAnsi="Sakkal Majalla" w:cs="Sakkal Majalla"/>
          <w:sz w:val="28"/>
          <w:szCs w:val="28"/>
          <w:lang w:bidi="ar-JO"/>
        </w:rPr>
        <w:t>.</w:t>
      </w:r>
    </w:p>
    <w:p w14:paraId="3DA097BA" w14:textId="77777777" w:rsidR="00DB5F37" w:rsidRPr="00DB5F37" w:rsidRDefault="00DB5F37" w:rsidP="00DB5F37">
      <w:pPr>
        <w:numPr>
          <w:ilvl w:val="0"/>
          <w:numId w:val="52"/>
        </w:numPr>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لا يوجد تأثير ذو دلالة إحصائية عند مستوى</w:t>
      </w:r>
      <w:r w:rsidRPr="00DB5F37">
        <w:rPr>
          <w:rFonts w:ascii="Sakkal Majalla" w:eastAsia="Times New Roman" w:hAnsi="Sakkal Majalla" w:cs="Sakkal Majalla"/>
          <w:sz w:val="28"/>
          <w:szCs w:val="28"/>
          <w:lang w:bidi="ar-JO"/>
        </w:rPr>
        <w:t xml:space="preserve"> (</w:t>
      </w:r>
      <w:r w:rsidRPr="00DB5F37">
        <w:rPr>
          <w:rFonts w:ascii="Cambria" w:eastAsia="Times New Roman" w:hAnsi="Cambria" w:cs="Cambria"/>
          <w:sz w:val="28"/>
          <w:szCs w:val="28"/>
          <w:lang w:bidi="ar-JO"/>
        </w:rPr>
        <w:t>α</w:t>
      </w:r>
      <w:r w:rsidRPr="00DB5F37">
        <w:rPr>
          <w:rFonts w:ascii="Sakkal Majalla" w:eastAsia="Times New Roman" w:hAnsi="Sakkal Majalla" w:cs="Sakkal Majalla"/>
          <w:sz w:val="28"/>
          <w:szCs w:val="28"/>
          <w:lang w:bidi="ar-JO"/>
        </w:rPr>
        <w:t xml:space="preserve">≤0.05) </w:t>
      </w:r>
      <w:r w:rsidRPr="00DB5F37">
        <w:rPr>
          <w:rFonts w:ascii="Sakkal Majalla" w:eastAsia="Times New Roman" w:hAnsi="Sakkal Majalla" w:cs="Sakkal Majalla"/>
          <w:sz w:val="28"/>
          <w:szCs w:val="28"/>
          <w:rtl/>
        </w:rPr>
        <w:t>لبعد التعاطف في الذكاء العاطفي على فعالية قيادة المشاريع في قطاع الأعمال السعودي</w:t>
      </w:r>
      <w:r w:rsidRPr="00DB5F37">
        <w:rPr>
          <w:rFonts w:ascii="Sakkal Majalla" w:eastAsia="Times New Roman" w:hAnsi="Sakkal Majalla" w:cs="Sakkal Majalla"/>
          <w:sz w:val="28"/>
          <w:szCs w:val="28"/>
          <w:lang w:bidi="ar-JO"/>
        </w:rPr>
        <w:t>.</w:t>
      </w:r>
    </w:p>
    <w:p w14:paraId="54E99AB4" w14:textId="77777777" w:rsidR="00DB5F37" w:rsidRPr="00DB5F37" w:rsidRDefault="00DB5F37" w:rsidP="00DB5F37">
      <w:pPr>
        <w:numPr>
          <w:ilvl w:val="0"/>
          <w:numId w:val="52"/>
        </w:numPr>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lastRenderedPageBreak/>
        <w:t>لا يوجد تأثير ذو دلالة إحصائية عند مستوى</w:t>
      </w:r>
      <w:r w:rsidRPr="00DB5F37">
        <w:rPr>
          <w:rFonts w:ascii="Sakkal Majalla" w:eastAsia="Times New Roman" w:hAnsi="Sakkal Majalla" w:cs="Sakkal Majalla"/>
          <w:sz w:val="28"/>
          <w:szCs w:val="28"/>
          <w:lang w:bidi="ar-JO"/>
        </w:rPr>
        <w:t xml:space="preserve"> (</w:t>
      </w:r>
      <w:r w:rsidRPr="00DB5F37">
        <w:rPr>
          <w:rFonts w:ascii="Cambria" w:eastAsia="Times New Roman" w:hAnsi="Cambria" w:cs="Cambria"/>
          <w:sz w:val="28"/>
          <w:szCs w:val="28"/>
          <w:lang w:bidi="ar-JO"/>
        </w:rPr>
        <w:t>α</w:t>
      </w:r>
      <w:r w:rsidRPr="00DB5F37">
        <w:rPr>
          <w:rFonts w:ascii="Sakkal Majalla" w:eastAsia="Times New Roman" w:hAnsi="Sakkal Majalla" w:cs="Sakkal Majalla"/>
          <w:sz w:val="28"/>
          <w:szCs w:val="28"/>
          <w:lang w:bidi="ar-JO"/>
        </w:rPr>
        <w:t xml:space="preserve">≤0.05) </w:t>
      </w:r>
      <w:r w:rsidRPr="00DB5F37">
        <w:rPr>
          <w:rFonts w:ascii="Sakkal Majalla" w:eastAsia="Times New Roman" w:hAnsi="Sakkal Majalla" w:cs="Sakkal Majalla"/>
          <w:sz w:val="28"/>
          <w:szCs w:val="28"/>
          <w:rtl/>
        </w:rPr>
        <w:t>لبعد المهارات الاجتماعية في الذكاء العاطفي على فعالية قيادة المشاريع في قطاع الأعمال السعودي</w:t>
      </w:r>
      <w:r w:rsidRPr="00DB5F37">
        <w:rPr>
          <w:rFonts w:ascii="Sakkal Majalla" w:eastAsia="Times New Roman" w:hAnsi="Sakkal Majalla" w:cs="Sakkal Majalla"/>
          <w:sz w:val="28"/>
          <w:szCs w:val="28"/>
          <w:lang w:bidi="ar-JO"/>
        </w:rPr>
        <w:t>.</w:t>
      </w:r>
    </w:p>
    <w:p w14:paraId="20E0C6F5"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b/>
          <w:bCs/>
          <w:sz w:val="36"/>
          <w:szCs w:val="36"/>
          <w:rtl/>
          <w:lang w:bidi="ar-EG"/>
        </w:rPr>
      </w:pPr>
      <w:bookmarkStart w:id="34" w:name="_Toc143987406"/>
      <w:r w:rsidRPr="00DB5F37">
        <w:rPr>
          <w:rFonts w:ascii="Sakkal Majalla" w:eastAsia="Times New Roman" w:hAnsi="Sakkal Majalla" w:cs="Sakkal Majalla"/>
          <w:b/>
          <w:bCs/>
          <w:sz w:val="36"/>
          <w:szCs w:val="36"/>
          <w:rtl/>
          <w:lang w:bidi="ar-EG"/>
        </w:rPr>
        <w:t>7.1 نموذج الدراسة</w:t>
      </w:r>
      <w:bookmarkEnd w:id="34"/>
      <w:r w:rsidRPr="00DB5F37">
        <w:rPr>
          <w:rFonts w:ascii="Sakkal Majalla" w:eastAsia="Times New Roman" w:hAnsi="Sakkal Majalla" w:cs="Sakkal Majalla"/>
          <w:b/>
          <w:bCs/>
          <w:sz w:val="36"/>
          <w:szCs w:val="36"/>
          <w:rtl/>
          <w:lang w:bidi="ar-EG"/>
        </w:rPr>
        <w:t xml:space="preserve"> </w:t>
      </w:r>
    </w:p>
    <w:p w14:paraId="6A3D5721" w14:textId="77777777" w:rsidR="00DB5F37" w:rsidRPr="00DB5F37" w:rsidRDefault="00DB5F37" w:rsidP="00DB5F37">
      <w:pPr>
        <w:ind w:left="0"/>
        <w:contextualSpacing/>
        <w:rPr>
          <w:rFonts w:ascii="Sakkal Majalla" w:eastAsia="Times New Roman" w:hAnsi="Sakkal Majalla" w:cs="Sakkal Majalla"/>
          <w:b/>
          <w:bCs/>
          <w:sz w:val="28"/>
          <w:szCs w:val="28"/>
          <w:lang w:bidi="ar-JO"/>
        </w:rPr>
      </w:pPr>
      <w:r w:rsidRPr="00DB5F37">
        <w:rPr>
          <w:rFonts w:ascii="Sakkal Majalla" w:eastAsia="Times New Roman" w:hAnsi="Sakkal Majalla" w:cs="Sakkal Majalla"/>
          <w:sz w:val="28"/>
          <w:szCs w:val="28"/>
          <w:rtl/>
          <w:lang w:bidi="ar-JO"/>
        </w:rPr>
        <w:t xml:space="preserve">يهدف هذا النموذج إلى دراسة أثر </w:t>
      </w:r>
      <w:r w:rsidRPr="00DB5F37">
        <w:rPr>
          <w:rFonts w:ascii="Sakkal Majalla" w:eastAsia="Times New Roman" w:hAnsi="Sakkal Majalla" w:cs="Sakkal Majalla"/>
          <w:b/>
          <w:bCs/>
          <w:sz w:val="28"/>
          <w:szCs w:val="28"/>
          <w:rtl/>
          <w:lang w:bidi="ar-EG"/>
        </w:rPr>
        <w:t xml:space="preserve">دور الذكاء العاطفي في تحسين فعالية قيادة المشاريع دراسة ميدانية في قطاع </w:t>
      </w:r>
      <w:r w:rsidRPr="00DB5F37">
        <w:rPr>
          <w:rFonts w:ascii="Sakkal Majalla" w:eastAsia="Times New Roman" w:hAnsi="Sakkal Majalla" w:cs="Sakkal Majalla" w:hint="cs"/>
          <w:b/>
          <w:bCs/>
          <w:sz w:val="28"/>
          <w:szCs w:val="28"/>
          <w:rtl/>
          <w:lang w:bidi="ar-EG"/>
        </w:rPr>
        <w:t>الأعمال</w:t>
      </w:r>
      <w:r w:rsidRPr="00DB5F37">
        <w:rPr>
          <w:rFonts w:ascii="Sakkal Majalla" w:eastAsia="Times New Roman" w:hAnsi="Sakkal Majalla" w:cs="Sakkal Majalla"/>
          <w:b/>
          <w:bCs/>
          <w:sz w:val="28"/>
          <w:szCs w:val="28"/>
          <w:rtl/>
          <w:lang w:bidi="ar-EG"/>
        </w:rPr>
        <w:t xml:space="preserve"> السعودي</w:t>
      </w:r>
    </w:p>
    <w:p w14:paraId="4E447AAF" w14:textId="77777777" w:rsidR="00DB5F37" w:rsidRPr="00DB5F37" w:rsidRDefault="00DB5F37" w:rsidP="00DB5F37">
      <w:pPr>
        <w:ind w:left="0"/>
        <w:contextualSpacing/>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lang w:bidi="ar-JO"/>
        </w:rPr>
        <w:t>ويتضمن المتغيرات التالية</w:t>
      </w:r>
      <w:r w:rsidRPr="00DB5F37">
        <w:rPr>
          <w:rFonts w:ascii="Sakkal Majalla" w:eastAsia="Times New Roman" w:hAnsi="Sakkal Majalla" w:cs="Sakkal Majalla"/>
          <w:sz w:val="28"/>
          <w:szCs w:val="28"/>
          <w:lang w:bidi="ar-JO"/>
        </w:rPr>
        <w:t>:</w:t>
      </w:r>
      <w:r w:rsidRPr="00DB5F37">
        <w:rPr>
          <w:rFonts w:ascii="Sakkal Majalla" w:eastAsia="Calibri" w:hAnsi="Sakkal Majalla" w:cs="Sakkal Majalla"/>
          <w:sz w:val="28"/>
          <w:rtl/>
        </w:rPr>
        <w:t xml:space="preserve"> </w:t>
      </w:r>
    </w:p>
    <w:p w14:paraId="3423626B" w14:textId="77777777" w:rsidR="00DB5F37" w:rsidRPr="00DB5F37" w:rsidRDefault="00DB5F37" w:rsidP="00DB5F37">
      <w:pPr>
        <w:numPr>
          <w:ilvl w:val="1"/>
          <w:numId w:val="45"/>
        </w:numPr>
        <w:contextualSpacing/>
        <w:rPr>
          <w:rFonts w:ascii="Sakkal Majalla" w:eastAsia="Calibri" w:hAnsi="Sakkal Majalla" w:cs="Sakkal Majalla"/>
          <w:sz w:val="28"/>
          <w:szCs w:val="28"/>
        </w:rPr>
      </w:pPr>
      <w:r w:rsidRPr="00DB5F37">
        <w:rPr>
          <w:rFonts w:ascii="Sakkal Majalla" w:eastAsia="Calibri" w:hAnsi="Sakkal Majalla" w:cs="Sakkal Majalla"/>
          <w:b/>
          <w:bCs/>
          <w:sz w:val="28"/>
          <w:szCs w:val="28"/>
          <w:rtl/>
        </w:rPr>
        <w:t xml:space="preserve">المتغير </w:t>
      </w:r>
      <w:r w:rsidRPr="00DB5F37">
        <w:rPr>
          <w:rFonts w:ascii="Sakkal Majalla" w:eastAsia="Calibri" w:hAnsi="Sakkal Majalla" w:cs="Sakkal Majalla" w:hint="cs"/>
          <w:b/>
          <w:bCs/>
          <w:sz w:val="28"/>
          <w:szCs w:val="28"/>
          <w:rtl/>
        </w:rPr>
        <w:t>المستقل</w:t>
      </w:r>
      <w:r w:rsidRPr="00DB5F37">
        <w:rPr>
          <w:rFonts w:ascii="Sakkal Majalla" w:eastAsia="Calibri" w:hAnsi="Sakkal Majalla" w:cs="Sakkal Majalla" w:hint="cs"/>
          <w:sz w:val="28"/>
          <w:szCs w:val="28"/>
          <w:rtl/>
        </w:rPr>
        <w:t xml:space="preserve">: الذكاء العاطفي  وابعادة (     </w:t>
      </w:r>
      <w:r w:rsidRPr="00DB5F37">
        <w:rPr>
          <w:rFonts w:ascii="Sakkal Majalla" w:eastAsia="Calibri" w:hAnsi="Sakkal Majalla" w:cs="Sakkal Majalla"/>
          <w:sz w:val="28"/>
          <w:szCs w:val="28"/>
          <w:rtl/>
        </w:rPr>
        <w:t>الوعي الذاتي</w:t>
      </w:r>
      <w:r w:rsidRPr="00DB5F37">
        <w:rPr>
          <w:rFonts w:ascii="Sakkal Majalla" w:eastAsia="Calibri" w:hAnsi="Sakkal Majalla" w:cs="Sakkal Majalla" w:hint="cs"/>
          <w:sz w:val="28"/>
          <w:szCs w:val="28"/>
          <w:rtl/>
        </w:rPr>
        <w:t xml:space="preserve"> ،</w:t>
      </w:r>
      <w:r w:rsidRPr="00DB5F37">
        <w:rPr>
          <w:rFonts w:ascii="Sakkal Majalla" w:eastAsia="Calibri" w:hAnsi="Sakkal Majalla" w:cs="Sakkal Majalla"/>
          <w:sz w:val="28"/>
          <w:szCs w:val="28"/>
          <w:rtl/>
        </w:rPr>
        <w:t xml:space="preserve"> </w:t>
      </w:r>
      <w:bookmarkStart w:id="35" w:name="_Hlk203721905"/>
      <w:r w:rsidRPr="00DB5F37">
        <w:rPr>
          <w:rFonts w:ascii="Sakkal Majalla" w:eastAsia="Calibri" w:hAnsi="Sakkal Majalla" w:cs="Sakkal Majalla"/>
          <w:sz w:val="28"/>
          <w:szCs w:val="28"/>
          <w:rtl/>
        </w:rPr>
        <w:t>التنظيم الذاتي</w:t>
      </w:r>
      <w:r w:rsidRPr="00DB5F37">
        <w:rPr>
          <w:rFonts w:ascii="Sakkal Majalla" w:eastAsia="Calibri" w:hAnsi="Sakkal Majalla" w:cs="Sakkal Majalla" w:hint="cs"/>
          <w:sz w:val="28"/>
          <w:szCs w:val="28"/>
          <w:rtl/>
        </w:rPr>
        <w:t xml:space="preserve"> </w:t>
      </w:r>
      <w:bookmarkEnd w:id="35"/>
      <w:r w:rsidRPr="00DB5F37">
        <w:rPr>
          <w:rFonts w:ascii="Sakkal Majalla" w:eastAsia="Calibri" w:hAnsi="Sakkal Majalla" w:cs="Sakkal Majalla" w:hint="cs"/>
          <w:sz w:val="28"/>
          <w:szCs w:val="28"/>
          <w:rtl/>
        </w:rPr>
        <w:t xml:space="preserve">، </w:t>
      </w:r>
      <w:r w:rsidRPr="00DB5F37">
        <w:rPr>
          <w:rFonts w:ascii="Sakkal Majalla" w:eastAsia="Calibri" w:hAnsi="Sakkal Majalla" w:cs="Sakkal Majalla"/>
          <w:sz w:val="28"/>
          <w:szCs w:val="28"/>
          <w:rtl/>
        </w:rPr>
        <w:t>التعاطف</w:t>
      </w:r>
      <w:r w:rsidRPr="00DB5F37">
        <w:rPr>
          <w:rFonts w:ascii="Sakkal Majalla" w:eastAsia="Calibri" w:hAnsi="Sakkal Majalla" w:cs="Sakkal Majalla" w:hint="cs"/>
          <w:sz w:val="28"/>
          <w:szCs w:val="28"/>
          <w:rtl/>
        </w:rPr>
        <w:t xml:space="preserve">      )</w:t>
      </w:r>
    </w:p>
    <w:p w14:paraId="4C836A5A" w14:textId="77777777" w:rsidR="00DB5F37" w:rsidRPr="00DB5F37" w:rsidRDefault="00DB5F37" w:rsidP="00DB5F37">
      <w:pPr>
        <w:contextualSpacing/>
        <w:rPr>
          <w:rFonts w:ascii="Sakkal Majalla" w:eastAsia="Calibri" w:hAnsi="Sakkal Majalla" w:cs="Sakkal Majalla"/>
          <w:sz w:val="28"/>
          <w:szCs w:val="28"/>
          <w:rtl/>
        </w:rPr>
      </w:pPr>
    </w:p>
    <w:p w14:paraId="6893E379" w14:textId="77777777" w:rsidR="00DB5F37" w:rsidRPr="00DB5F37" w:rsidRDefault="00DB5F37" w:rsidP="00DB5F37">
      <w:pPr>
        <w:numPr>
          <w:ilvl w:val="1"/>
          <w:numId w:val="45"/>
        </w:numPr>
        <w:ind w:firstLine="0"/>
        <w:contextualSpacing/>
        <w:rPr>
          <w:rFonts w:ascii="Sakkal Majalla" w:eastAsia="Times New Roman" w:hAnsi="Sakkal Majalla" w:cs="Sakkal Majalla"/>
          <w:sz w:val="28"/>
          <w:szCs w:val="28"/>
        </w:rPr>
      </w:pPr>
      <w:r w:rsidRPr="00DB5F37">
        <w:rPr>
          <w:rFonts w:ascii="Sakkal Majalla" w:eastAsia="Calibri" w:hAnsi="Sakkal Majalla" w:cs="Sakkal Majalla"/>
          <w:b/>
          <w:bCs/>
          <w:sz w:val="28"/>
          <w:szCs w:val="28"/>
          <w:rtl/>
        </w:rPr>
        <w:t xml:space="preserve"> المتغير </w:t>
      </w:r>
      <w:r w:rsidRPr="00DB5F37">
        <w:rPr>
          <w:rFonts w:ascii="Sakkal Majalla" w:eastAsia="Calibri" w:hAnsi="Sakkal Majalla" w:cs="Sakkal Majalla" w:hint="cs"/>
          <w:b/>
          <w:bCs/>
          <w:sz w:val="28"/>
          <w:szCs w:val="28"/>
          <w:rtl/>
        </w:rPr>
        <w:t>التابع:</w:t>
      </w:r>
      <w:r w:rsidRPr="00DB5F37">
        <w:rPr>
          <w:rFonts w:ascii="Sakkal Majalla" w:eastAsia="Times New Roman" w:hAnsi="Sakkal Majalla" w:cs="Sakkal Majalla"/>
          <w:sz w:val="28"/>
          <w:szCs w:val="28"/>
          <w:rtl/>
          <w:lang w:bidi="ar-JO"/>
        </w:rPr>
        <w:t xml:space="preserve"> </w:t>
      </w:r>
      <w:r w:rsidRPr="00DB5F37">
        <w:rPr>
          <w:rFonts w:ascii="Sakkal Majalla" w:eastAsia="Times New Roman" w:hAnsi="Sakkal Majalla" w:cs="Sakkal Majalla" w:hint="cs"/>
          <w:sz w:val="28"/>
          <w:szCs w:val="28"/>
          <w:rtl/>
          <w:lang w:bidi="ar-JO"/>
        </w:rPr>
        <w:t xml:space="preserve"> قيادة المشاريع وابعادها (  </w:t>
      </w:r>
      <w:r w:rsidRPr="00DB5F37">
        <w:rPr>
          <w:rFonts w:ascii="Sakkal Majalla" w:eastAsia="Times New Roman" w:hAnsi="Sakkal Majalla" w:cs="Sakkal Majalla"/>
          <w:sz w:val="28"/>
          <w:szCs w:val="28"/>
          <w:lang w:bidi="ar-JO"/>
        </w:rPr>
        <w:t xml:space="preserve">  </w:t>
      </w:r>
      <w:r w:rsidRPr="00DB5F37">
        <w:rPr>
          <w:rFonts w:ascii="Sakkal Majalla" w:eastAsia="Times New Roman" w:hAnsi="Sakkal Majalla" w:cs="Sakkal Majalla"/>
          <w:sz w:val="28"/>
          <w:szCs w:val="28"/>
          <w:rtl/>
        </w:rPr>
        <w:t>التخطيط والتنظيم</w:t>
      </w:r>
      <w:r w:rsidRPr="00DB5F37">
        <w:rPr>
          <w:rFonts w:ascii="Sakkal Majalla" w:eastAsia="Times New Roman" w:hAnsi="Sakkal Majalla" w:cs="Sakkal Majalla" w:hint="cs"/>
          <w:sz w:val="28"/>
          <w:szCs w:val="28"/>
          <w:rtl/>
        </w:rPr>
        <w:t xml:space="preserve"> ، </w:t>
      </w:r>
      <w:bookmarkStart w:id="36" w:name="_Hlk203721940"/>
      <w:r w:rsidRPr="00DB5F37">
        <w:rPr>
          <w:rFonts w:ascii="Sakkal Majalla" w:eastAsia="Times New Roman" w:hAnsi="Sakkal Majalla" w:cs="Sakkal Majalla"/>
          <w:sz w:val="28"/>
          <w:szCs w:val="28"/>
          <w:rtl/>
        </w:rPr>
        <w:t>اتخاذ القرار</w:t>
      </w:r>
      <w:r w:rsidRPr="00DB5F37">
        <w:rPr>
          <w:rFonts w:ascii="Sakkal Majalla" w:eastAsia="Times New Roman" w:hAnsi="Sakkal Majalla" w:cs="Sakkal Majalla" w:hint="cs"/>
          <w:sz w:val="28"/>
          <w:szCs w:val="28"/>
          <w:rtl/>
        </w:rPr>
        <w:t xml:space="preserve"> </w:t>
      </w:r>
      <w:bookmarkEnd w:id="36"/>
      <w:r w:rsidRPr="00DB5F37">
        <w:rPr>
          <w:rFonts w:ascii="Sakkal Majalla" w:eastAsia="Times New Roman" w:hAnsi="Sakkal Majalla" w:cs="Sakkal Majalla" w:hint="cs"/>
          <w:sz w:val="28"/>
          <w:szCs w:val="28"/>
          <w:rtl/>
        </w:rPr>
        <w:t xml:space="preserve">، </w:t>
      </w:r>
      <w:r w:rsidRPr="00DB5F37">
        <w:rPr>
          <w:rFonts w:ascii="Sakkal Majalla" w:eastAsia="Times New Roman" w:hAnsi="Sakkal Majalla" w:cs="Sakkal Majalla"/>
          <w:sz w:val="28"/>
          <w:szCs w:val="28"/>
          <w:rtl/>
        </w:rPr>
        <w:t>التواصل الفعّال</w:t>
      </w:r>
      <w:r w:rsidRPr="00DB5F37">
        <w:rPr>
          <w:rFonts w:ascii="Sakkal Majalla" w:eastAsia="Times New Roman" w:hAnsi="Sakkal Majalla" w:cs="Sakkal Majalla" w:hint="cs"/>
          <w:sz w:val="28"/>
          <w:szCs w:val="28"/>
          <w:rtl/>
        </w:rPr>
        <w:t xml:space="preserve"> ، </w:t>
      </w:r>
      <w:r w:rsidRPr="00DB5F37">
        <w:rPr>
          <w:rFonts w:ascii="Sakkal Majalla" w:eastAsia="Times New Roman" w:hAnsi="Sakkal Majalla" w:cs="Sakkal Majalla"/>
          <w:sz w:val="28"/>
          <w:szCs w:val="28"/>
          <w:rtl/>
        </w:rPr>
        <w:t>إدارة الفريق</w:t>
      </w:r>
      <w:r w:rsidRPr="00DB5F37">
        <w:rPr>
          <w:rFonts w:ascii="Sakkal Majalla" w:eastAsia="Times New Roman" w:hAnsi="Sakkal Majalla" w:cs="Sakkal Majalla" w:hint="cs"/>
          <w:sz w:val="28"/>
          <w:szCs w:val="28"/>
          <w:rtl/>
        </w:rPr>
        <w:t xml:space="preserve">) </w:t>
      </w:r>
    </w:p>
    <w:p w14:paraId="0C8A7E90" w14:textId="77777777" w:rsidR="00DB5F37" w:rsidRPr="00DB5F37" w:rsidRDefault="00DB5F37" w:rsidP="00DB5F37">
      <w:pPr>
        <w:ind w:left="1080" w:firstLine="0"/>
        <w:contextualSpacing/>
        <w:rPr>
          <w:rFonts w:ascii="Sakkal Majalla" w:eastAsia="Calibri" w:hAnsi="Sakkal Majalla" w:cs="Sakkal Majalla"/>
          <w:sz w:val="16"/>
          <w:szCs w:val="16"/>
          <w:rtl/>
        </w:rPr>
      </w:pPr>
    </w:p>
    <w:p w14:paraId="3826197A" w14:textId="77777777" w:rsidR="00DB5F37" w:rsidRPr="00DB5F37" w:rsidRDefault="00DB5F37" w:rsidP="00DB5F37">
      <w:pPr>
        <w:ind w:left="2160" w:firstLine="0"/>
        <w:contextualSpacing/>
        <w:jc w:val="left"/>
        <w:rPr>
          <w:rFonts w:ascii="Sakkal Majalla" w:eastAsia="Calibri" w:hAnsi="Sakkal Majalla" w:cs="Sakkal Majalla"/>
          <w:b/>
          <w:bCs/>
          <w:sz w:val="28"/>
          <w:szCs w:val="28"/>
          <w:rtl/>
        </w:rPr>
      </w:pPr>
      <w:r w:rsidRPr="00DB5F37">
        <w:rPr>
          <w:rFonts w:ascii="Sakkal Majalla" w:eastAsia="Calibri" w:hAnsi="Sakkal Majalla" w:cs="Sakkal Majalla" w:hint="cs"/>
          <w:b/>
          <w:bCs/>
          <w:sz w:val="28"/>
          <w:szCs w:val="28"/>
          <w:rtl/>
        </w:rPr>
        <w:t>الشكل رقم (1) متغيرات الدراسة</w:t>
      </w:r>
    </w:p>
    <w:p w14:paraId="28AC3BE2" w14:textId="77777777" w:rsidR="00DB5F37" w:rsidRPr="00DB5F37" w:rsidRDefault="00DB5F37" w:rsidP="00DB5F37">
      <w:pPr>
        <w:ind w:left="2160" w:firstLine="0"/>
        <w:contextualSpacing/>
        <w:jc w:val="left"/>
        <w:rPr>
          <w:rFonts w:ascii="Sakkal Majalla" w:eastAsia="Calibri" w:hAnsi="Sakkal Majalla" w:cs="Sakkal Majalla"/>
          <w:b/>
          <w:bCs/>
          <w:sz w:val="28"/>
          <w:szCs w:val="28"/>
          <w:rtl/>
        </w:rPr>
      </w:pPr>
    </w:p>
    <w:p w14:paraId="7282096B" w14:textId="77777777" w:rsidR="00DB5F37" w:rsidRPr="00DB5F37" w:rsidRDefault="00DB5F37" w:rsidP="00DB5F37">
      <w:pPr>
        <w:ind w:left="2160" w:firstLine="0"/>
        <w:contextualSpacing/>
        <w:jc w:val="left"/>
        <w:rPr>
          <w:rFonts w:ascii="Sakkal Majalla" w:eastAsia="Calibri" w:hAnsi="Sakkal Majalla" w:cs="Sakkal Majalla"/>
          <w:b/>
          <w:bCs/>
          <w:sz w:val="28"/>
          <w:szCs w:val="28"/>
          <w:rtl/>
        </w:rPr>
      </w:pPr>
      <w:r w:rsidRPr="00DB5F37">
        <w:rPr>
          <w:rFonts w:ascii="Calibri" w:eastAsia="Calibri" w:hAnsi="Calibri" w:cs="Arial"/>
          <w:noProof/>
          <w:rtl/>
          <w14:ligatures w14:val="none"/>
        </w:rPr>
        <w:pict w14:anchorId="32171FA7">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3" o:spid="_x0000_s1029" type="#_x0000_t80" style="position:absolute;left:0;text-align:left;margin-left:28.55pt;margin-top:1.4pt;width:176.95pt;height:107.6pt;z-index:25165465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" strokecolor="#c9c9c9" strokeweight="1pt">
            <v:fill color2="#dbdbdb" focus="100%" type="gradient"/>
            <v:shadow on="t" color="#525252" opacity=".5" offset="1pt"/>
            <v:textbox style="mso-next-textbox:#AutoShape 3">
              <w:txbxContent>
                <w:p w14:paraId="6C8CC47D" w14:textId="77777777" w:rsidR="00DB5F37" w:rsidRDefault="00DB5F37" w:rsidP="00DB5F37">
                  <w:pPr>
                    <w:tabs>
                      <w:tab w:val="num" w:pos="720"/>
                    </w:tabs>
                    <w:spacing w:line="240" w:lineRule="auto"/>
                    <w:ind w:left="360"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6F5AEC17" w14:textId="77777777" w:rsidR="00DB5F37" w:rsidRDefault="00DB5F37" w:rsidP="00DB5F37">
                  <w:pPr>
                    <w:tabs>
                      <w:tab w:val="num" w:pos="720"/>
                    </w:tabs>
                    <w:ind w:left="360" w:firstLine="0"/>
                    <w:jc w:val="center"/>
                    <w:rPr>
                      <w:rFonts w:cs="Sakkal Majalla"/>
                      <w:b/>
                      <w:bCs/>
                      <w:sz w:val="32"/>
                      <w:szCs w:val="32"/>
                      <w:rtl/>
                    </w:rPr>
                  </w:pPr>
                  <w:r>
                    <w:rPr>
                      <w:rFonts w:cs="Sakkal Majalla" w:hint="cs"/>
                      <w:b/>
                      <w:bCs/>
                      <w:sz w:val="32"/>
                      <w:szCs w:val="32"/>
                      <w:rtl/>
                    </w:rPr>
                    <w:t xml:space="preserve">قيادة المشاريع </w:t>
                  </w:r>
                </w:p>
                <w:p w14:paraId="0E2011CA" w14:textId="77777777" w:rsidR="00DB5F37" w:rsidRPr="00043637" w:rsidRDefault="00DB5F37" w:rsidP="00DB5F37">
                  <w:pPr>
                    <w:tabs>
                      <w:tab w:val="num" w:pos="720"/>
                    </w:tabs>
                    <w:ind w:left="360" w:firstLine="0"/>
                    <w:jc w:val="center"/>
                    <w:rPr>
                      <w:rtl/>
                    </w:rPr>
                  </w:pPr>
                </w:p>
                <w:p w14:paraId="7F57275B" w14:textId="77777777" w:rsidR="00DB5F37" w:rsidRDefault="00DB5F37" w:rsidP="00DB5F37">
                  <w:pPr>
                    <w:ind w:left="0"/>
                  </w:pPr>
                </w:p>
              </w:txbxContent>
            </v:textbox>
          </v:shape>
        </w:pict>
      </w:r>
      <w:r w:rsidRPr="00DB5F37">
        <w:rPr>
          <w:rFonts w:ascii="Calibri" w:eastAsia="Calibri" w:hAnsi="Calibri" w:cs="Arial"/>
          <w:noProof/>
          <w:rtl/>
          <w14:ligatures w14:val="none"/>
        </w:rPr>
        <w:pict w14:anchorId="3C261173">
          <v:shape id="AutoShape 2" o:spid="_x0000_s1028" type="#_x0000_t80" style="position:absolute;left:0;text-align:left;margin-left:325.4pt;margin-top:1.35pt;width:153.2pt;height:111.5pt;z-index:25165363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" strokecolor="#c9c9c9" strokeweight="1pt">
            <v:fill color2="#dbdbdb" focus="100%" type="gradient"/>
            <v:shadow on="t" color="#525252" opacity=".5" offset="1pt"/>
            <v:textbox style="mso-next-textbox:#AutoShape 2">
              <w:txbxContent>
                <w:p w14:paraId="50D8F892" w14:textId="77777777" w:rsidR="00DB5F37" w:rsidRDefault="00DB5F37" w:rsidP="00DB5F37">
                  <w:pPr>
                    <w:tabs>
                      <w:tab w:val="num" w:pos="720"/>
                    </w:tabs>
                    <w:spacing w:line="240" w:lineRule="auto"/>
                    <w:ind w:left="360" w:firstLine="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2EC4DCB2" w14:textId="77777777" w:rsidR="00DB5F37" w:rsidRDefault="00DB5F37" w:rsidP="00DB5F37">
                  <w:pPr>
                    <w:tabs>
                      <w:tab w:val="num" w:pos="720"/>
                    </w:tabs>
                    <w:ind w:left="360" w:firstLine="0"/>
                    <w:jc w:val="center"/>
                    <w:rPr>
                      <w:rFonts w:cs="Sakkal Majalla"/>
                      <w:b/>
                      <w:bCs/>
                      <w:sz w:val="32"/>
                      <w:szCs w:val="32"/>
                      <w:rtl/>
                    </w:rPr>
                  </w:pPr>
                  <w:r>
                    <w:rPr>
                      <w:rFonts w:cs="Sakkal Majalla" w:hint="cs"/>
                      <w:b/>
                      <w:bCs/>
                      <w:sz w:val="32"/>
                      <w:szCs w:val="32"/>
                      <w:rtl/>
                    </w:rPr>
                    <w:t xml:space="preserve">الذكاء العاطفي </w:t>
                  </w:r>
                </w:p>
                <w:p w14:paraId="51536278" w14:textId="77777777" w:rsidR="00DB5F37" w:rsidRDefault="00DB5F37" w:rsidP="00DB5F37">
                  <w:pPr>
                    <w:tabs>
                      <w:tab w:val="num" w:pos="720"/>
                    </w:tabs>
                    <w:ind w:left="360" w:firstLine="0"/>
                    <w:jc w:val="center"/>
                    <w:rPr>
                      <w:rFonts w:cs="Sakkal Majalla"/>
                      <w:b/>
                      <w:bCs/>
                      <w:sz w:val="32"/>
                      <w:szCs w:val="32"/>
                      <w:rtl/>
                    </w:rPr>
                  </w:pPr>
                </w:p>
                <w:p w14:paraId="06F56C37" w14:textId="77777777" w:rsidR="00DB5F37" w:rsidRDefault="00DB5F37" w:rsidP="00DB5F37">
                  <w:pPr>
                    <w:tabs>
                      <w:tab w:val="num" w:pos="720"/>
                    </w:tabs>
                    <w:ind w:left="360" w:firstLine="0"/>
                    <w:jc w:val="center"/>
                    <w:rPr>
                      <w:rFonts w:cs="Sakkal Majalla"/>
                      <w:b/>
                      <w:bCs/>
                      <w:sz w:val="32"/>
                      <w:szCs w:val="32"/>
                      <w:rtl/>
                    </w:rPr>
                  </w:pPr>
                </w:p>
                <w:p w14:paraId="10452C8F" w14:textId="77777777" w:rsidR="00DB5F37" w:rsidRPr="00043637" w:rsidRDefault="00DB5F37" w:rsidP="00DB5F37">
                  <w:pPr>
                    <w:tabs>
                      <w:tab w:val="num" w:pos="720"/>
                    </w:tabs>
                    <w:ind w:left="360" w:firstLine="0"/>
                    <w:jc w:val="center"/>
                    <w:rPr>
                      <w:lang w:bidi="ar-EG"/>
                    </w:rPr>
                  </w:pPr>
                </w:p>
                <w:p w14:paraId="48CB34BA" w14:textId="77777777" w:rsidR="00DB5F37" w:rsidRDefault="00DB5F37" w:rsidP="00DB5F37">
                  <w:pPr>
                    <w:ind w:left="0"/>
                  </w:pPr>
                </w:p>
              </w:txbxContent>
            </v:textbox>
          </v:shape>
        </w:pict>
      </w:r>
      <w:r w:rsidRPr="00DB5F37">
        <w:rPr>
          <w:rFonts w:ascii="Sakkal Majalla" w:eastAsia="Calibri" w:hAnsi="Sakkal Majalla" w:cs="Sakkal Majalla" w:hint="cs"/>
          <w:b/>
          <w:bCs/>
          <w:sz w:val="28"/>
          <w:szCs w:val="28"/>
          <w:rtl/>
        </w:rPr>
        <w:t xml:space="preserve"> </w:t>
      </w:r>
    </w:p>
    <w:p w14:paraId="01B0302E" w14:textId="77777777" w:rsidR="00DB5F37" w:rsidRPr="00DB5F37" w:rsidRDefault="00DB5F37" w:rsidP="00DB5F37">
      <w:pPr>
        <w:ind w:left="1080" w:firstLine="0"/>
        <w:contextualSpacing/>
        <w:rPr>
          <w:rFonts w:ascii="Sakkal Majalla" w:eastAsia="Calibri" w:hAnsi="Sakkal Majalla" w:cs="Sakkal Majalla"/>
          <w:sz w:val="16"/>
          <w:szCs w:val="16"/>
          <w:rtl/>
        </w:rPr>
      </w:pPr>
    </w:p>
    <w:p w14:paraId="5F35142C" w14:textId="77777777" w:rsidR="00DB5F37" w:rsidRPr="00DB5F37" w:rsidRDefault="00DB5F37" w:rsidP="00DB5F37">
      <w:pPr>
        <w:ind w:left="1080" w:firstLine="0"/>
        <w:contextualSpacing/>
        <w:rPr>
          <w:rFonts w:ascii="Sakkal Majalla" w:eastAsia="Calibri" w:hAnsi="Sakkal Majalla" w:cs="Sakkal Majalla"/>
          <w:sz w:val="16"/>
          <w:szCs w:val="16"/>
          <w:rtl/>
        </w:rPr>
      </w:pPr>
    </w:p>
    <w:p w14:paraId="1253D66C" w14:textId="77777777" w:rsidR="00DB5F37" w:rsidRPr="00DB5F37" w:rsidRDefault="00DB5F37" w:rsidP="00DB5F37">
      <w:pPr>
        <w:ind w:left="1080" w:firstLine="0"/>
        <w:contextualSpacing/>
        <w:rPr>
          <w:rFonts w:ascii="Sakkal Majalla" w:eastAsia="Calibri" w:hAnsi="Sakkal Majalla" w:cs="Sakkal Majalla"/>
          <w:sz w:val="16"/>
          <w:szCs w:val="16"/>
          <w:rtl/>
        </w:rPr>
      </w:pPr>
    </w:p>
    <w:p w14:paraId="3555B012" w14:textId="77777777" w:rsidR="00DB5F37" w:rsidRPr="00DB5F37" w:rsidRDefault="00DB5F37" w:rsidP="00DB5F37">
      <w:pPr>
        <w:ind w:left="1080" w:firstLine="0"/>
        <w:contextualSpacing/>
        <w:rPr>
          <w:rFonts w:ascii="Sakkal Majalla" w:eastAsia="Calibri" w:hAnsi="Sakkal Majalla" w:cs="Sakkal Majalla"/>
          <w:sz w:val="16"/>
          <w:szCs w:val="16"/>
          <w:rtl/>
        </w:rPr>
      </w:pPr>
    </w:p>
    <w:p w14:paraId="33507D47" w14:textId="77777777" w:rsidR="00DB5F37" w:rsidRPr="00DB5F37" w:rsidRDefault="00DB5F37" w:rsidP="00DB5F37">
      <w:pPr>
        <w:ind w:left="1080" w:firstLine="0"/>
        <w:contextualSpacing/>
        <w:rPr>
          <w:rFonts w:ascii="Sakkal Majalla" w:eastAsia="Calibri" w:hAnsi="Sakkal Majalla" w:cs="Sakkal Majalla"/>
          <w:sz w:val="16"/>
          <w:szCs w:val="16"/>
          <w:rtl/>
        </w:rPr>
      </w:pPr>
      <w:r w:rsidRPr="00DB5F37">
        <w:rPr>
          <w:rFonts w:ascii="Calibri" w:eastAsia="Calibri" w:hAnsi="Calibri" w:cs="Arial"/>
          <w:noProof/>
          <w:rtl/>
          <w14:ligatures w14:val="none"/>
        </w:rPr>
        <w:pict w14:anchorId="1B784312">
          <v:rect id="Rectangle 5" o:spid="_x0000_s1031" style="position:absolute;left:0;text-align:left;margin-left:30.95pt;margin-top:16.5pt;width:165.45pt;height:222.6pt;z-index:251656704;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" strokecolor="#c9c9c9" strokeweight="1pt">
            <v:fill color2="#dbdbdb" focus="100%" type="gradient"/>
            <v:shadow on="t" color="#525252" opacity=".5" offset="1pt"/>
          </v:rect>
        </w:pict>
      </w:r>
    </w:p>
    <w:p w14:paraId="31E2E55C" w14:textId="77777777" w:rsidR="00DB5F37" w:rsidRPr="00DB5F37" w:rsidRDefault="00DB5F37" w:rsidP="00DB5F37">
      <w:pPr>
        <w:ind w:left="1080" w:firstLine="0"/>
        <w:contextualSpacing/>
        <w:rPr>
          <w:rFonts w:ascii="Sakkal Majalla" w:eastAsia="Calibri" w:hAnsi="Sakkal Majalla" w:cs="Sakkal Majalla"/>
          <w:sz w:val="16"/>
          <w:szCs w:val="16"/>
          <w:rtl/>
        </w:rPr>
      </w:pPr>
      <w:r w:rsidRPr="00DB5F37">
        <w:rPr>
          <w:rFonts w:ascii="Calibri" w:eastAsia="Calibri" w:hAnsi="Calibri" w:cs="Arial"/>
          <w:noProof/>
          <w:rtl/>
          <w14:ligatures w14:val="none"/>
        </w:rPr>
        <w:pict w14:anchorId="6FB1B84B">
          <v:rect id="Rectangle 4" o:spid="_x0000_s1030" style="position:absolute;left:0;text-align:left;margin-left:328.15pt;margin-top:5.8pt;width:160.85pt;height:218.4pt;z-index:251655680;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" fillcolor="#c9c9c9" strokecolor="#c9c9c9" strokeweight="1pt">
            <v:fill color2="#ededed" angle="135" focus="50%" type="gradient"/>
            <v:shadow on="t" color="#525252" opacity=".5" offset="1pt"/>
            <v:textbox style="mso-next-textbox:#Rectangle 4">
              <w:txbxContent>
                <w:p w14:paraId="7EE5C473" w14:textId="77777777" w:rsidR="00DB5F37" w:rsidRDefault="00DB5F37" w:rsidP="00DB5F37">
                  <w:pPr>
                    <w:ind w:left="0"/>
                    <w:rPr>
                      <w:rFonts w:cs="Arial"/>
                      <w:noProof/>
                      <w:rtl/>
                    </w:rPr>
                  </w:pPr>
                </w:p>
                <w:p w14:paraId="4FAE65CA" w14:textId="77777777" w:rsidR="00DB5F37" w:rsidRDefault="00DB5F37" w:rsidP="00DB5F37">
                  <w:pPr>
                    <w:ind w:left="0"/>
                    <w:rPr>
                      <w:rFonts w:cs="Arial"/>
                      <w:noProof/>
                      <w:rtl/>
                    </w:rPr>
                  </w:pPr>
                </w:p>
                <w:p w14:paraId="7083D384" w14:textId="77777777" w:rsidR="00DB5F37" w:rsidRDefault="00DB5F37" w:rsidP="00DB5F37">
                  <w:pPr>
                    <w:ind w:left="0"/>
                    <w:rPr>
                      <w:rFonts w:cs="Arial"/>
                      <w:noProof/>
                      <w:rtl/>
                    </w:rPr>
                  </w:pPr>
                </w:p>
                <w:p w14:paraId="0C5666B1" w14:textId="77777777" w:rsidR="00DB5F37" w:rsidRDefault="00DB5F37" w:rsidP="00DB5F37">
                  <w:pPr>
                    <w:ind w:left="0"/>
                    <w:rPr>
                      <w:rFonts w:cs="Arial"/>
                      <w:noProof/>
                      <w:rtl/>
                    </w:rPr>
                  </w:pPr>
                </w:p>
                <w:p w14:paraId="69AE51F7" w14:textId="77777777" w:rsidR="00DB5F37" w:rsidRDefault="00DB5F37" w:rsidP="00DB5F37">
                  <w:pPr>
                    <w:ind w:left="0"/>
                  </w:pPr>
                </w:p>
              </w:txbxContent>
            </v:textbox>
          </v:rect>
        </w:pict>
      </w:r>
      <w:r w:rsidRPr="00DB5F37">
        <w:rPr>
          <w:rFonts w:ascii="Calibri" w:eastAsia="Calibri" w:hAnsi="Calibri" w:cs="Arial"/>
          <w:noProof/>
          <w:rtl/>
          <w14:ligatures w14:val="none"/>
        </w:rPr>
        <w:pict w14:anchorId="0FF7FC47">
          <v:roundrect id="AutoShape 7" o:spid="_x0000_s1033" style="position:absolute;left:0;text-align:left;margin-left:335.9pt;margin-top:15.4pt;width:138.65pt;height:37.55pt;z-index:251658752;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">
            <v:shadow on="t" opacity=".5" offset="6pt,-6pt"/>
            <v:textbox style="mso-next-textbox:#AutoShape 7">
              <w:txbxContent>
                <w:p w14:paraId="008A1441" w14:textId="77777777" w:rsidR="00DB5F37" w:rsidRDefault="00DB5F37" w:rsidP="00DB5F37">
                  <w:pPr>
                    <w:ind w:left="0"/>
                  </w:pPr>
                  <w:r w:rsidRPr="000B1B5A">
                    <w:rPr>
                      <w:rFonts w:cs="Sakkal Majalla"/>
                      <w:b/>
                      <w:bCs/>
                      <w:rtl/>
                    </w:rPr>
                    <w:t>الوعي الذاتي</w:t>
                  </w:r>
                </w:p>
              </w:txbxContent>
            </v:textbox>
          </v:roundrect>
        </w:pict>
      </w:r>
    </w:p>
    <w:p w14:paraId="6885C8B8" w14:textId="77777777" w:rsidR="00DB5F37" w:rsidRPr="00DB5F37" w:rsidRDefault="00DB5F37" w:rsidP="00DB5F37">
      <w:pPr>
        <w:ind w:left="1080" w:firstLine="0"/>
        <w:contextualSpacing/>
        <w:rPr>
          <w:rFonts w:ascii="Sakkal Majalla" w:eastAsia="Calibri" w:hAnsi="Sakkal Majalla" w:cs="Sakkal Majalla"/>
          <w:sz w:val="16"/>
          <w:szCs w:val="16"/>
          <w:rtl/>
        </w:rPr>
      </w:pPr>
      <w:r w:rsidRPr="00DB5F37">
        <w:rPr>
          <w:rFonts w:ascii="Calibri" w:eastAsia="Calibri" w:hAnsi="Calibri" w:cs="Arial"/>
          <w:noProof/>
          <w:rtl/>
          <w14:ligatures w14:val="none"/>
        </w:rPr>
        <w:pict w14:anchorId="3795D9FA">
          <v:roundrect id="AutoShape 11" o:spid="_x0000_s1035" style="position:absolute;left:0;text-align:left;margin-left:36.35pt;margin-top:6.75pt;width:145.85pt;height:35.95pt;z-index:251660800;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">
            <v:shadow on="t" opacity=".5" offset="6pt,-6pt"/>
            <v:textbox style="mso-next-textbox:#AutoShape 11">
              <w:txbxContent>
                <w:p w14:paraId="1050635A" w14:textId="77777777" w:rsidR="00DB5F37" w:rsidRDefault="00DB5F37" w:rsidP="00DB5F37">
                  <w:pPr>
                    <w:ind w:left="0"/>
                  </w:pPr>
                  <w:r w:rsidRPr="000B1B5A">
                    <w:rPr>
                      <w:rFonts w:cs="Arial"/>
                      <w:rtl/>
                    </w:rPr>
                    <w:t>التخطيط والتنظيم</w:t>
                  </w:r>
                </w:p>
              </w:txbxContent>
            </v:textbox>
          </v:roundrect>
        </w:pict>
      </w:r>
    </w:p>
    <w:p w14:paraId="6F7233ED" w14:textId="77777777" w:rsidR="00DB5F37" w:rsidRPr="00DB5F37" w:rsidRDefault="00DB5F37" w:rsidP="00DB5F37">
      <w:pPr>
        <w:ind w:left="1080" w:firstLine="0"/>
        <w:contextualSpacing/>
        <w:rPr>
          <w:rFonts w:ascii="Sakkal Majalla" w:eastAsia="Calibri" w:hAnsi="Sakkal Majalla" w:cs="Sakkal Majalla"/>
          <w:sz w:val="16"/>
          <w:szCs w:val="16"/>
          <w:rtl/>
        </w:rPr>
      </w:pPr>
    </w:p>
    <w:p w14:paraId="0B3EF952" w14:textId="77777777" w:rsidR="00DB5F37" w:rsidRPr="00DB5F37" w:rsidRDefault="00DB5F37" w:rsidP="00DB5F37">
      <w:pPr>
        <w:ind w:left="1080" w:firstLine="0"/>
        <w:contextualSpacing/>
        <w:rPr>
          <w:rFonts w:ascii="Sakkal Majalla" w:eastAsia="Calibri" w:hAnsi="Sakkal Majalla" w:cs="Sakkal Majalla"/>
          <w:sz w:val="16"/>
          <w:szCs w:val="16"/>
          <w:rtl/>
        </w:rPr>
      </w:pPr>
      <w:r w:rsidRPr="00DB5F37">
        <w:rPr>
          <w:rFonts w:ascii="Calibri" w:eastAsia="Calibri" w:hAnsi="Calibri" w:cs="Arial"/>
          <w:noProof/>
          <w:rtl/>
          <w14:ligatures w14:val="none"/>
        </w:rPr>
        <w:pict w14:anchorId="0AD82FC7">
          <v:roundrect id="AutoShape 6" o:spid="_x0000_s1032" style="position:absolute;left:0;text-align:left;margin-left:340.25pt;margin-top:12.45pt;width:132.55pt;height:37.55pt;z-index:25165772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">
            <v:shadow on="t" opacity=".5" offset="6pt,-6pt"/>
            <v:textbox style="mso-next-textbox:#AutoShape 6">
              <w:txbxContent>
                <w:p w14:paraId="5B4A9BE6" w14:textId="77777777" w:rsidR="00DB5F37" w:rsidRDefault="00DB5F37" w:rsidP="00DB5F37">
                  <w:pPr>
                    <w:ind w:left="0"/>
                  </w:pPr>
                  <w:r w:rsidRPr="000B1B5A">
                    <w:rPr>
                      <w:rFonts w:cs="Sakkal Majalla"/>
                      <w:b/>
                      <w:bCs/>
                      <w:rtl/>
                    </w:rPr>
                    <w:t>التنظيم الذاتي</w:t>
                  </w:r>
                </w:p>
              </w:txbxContent>
            </v:textbox>
          </v:roundrect>
        </w:pict>
      </w:r>
    </w:p>
    <w:p w14:paraId="09EF79C3" w14:textId="77777777" w:rsidR="00DB5F37" w:rsidRPr="00DB5F37" w:rsidRDefault="00DB5F37" w:rsidP="00DB5F37">
      <w:pPr>
        <w:ind w:left="1080" w:firstLine="0"/>
        <w:contextualSpacing/>
        <w:rPr>
          <w:rFonts w:ascii="Sakkal Majalla" w:eastAsia="Calibri" w:hAnsi="Sakkal Majalla" w:cs="Sakkal Majalla"/>
          <w:sz w:val="16"/>
          <w:szCs w:val="16"/>
          <w:rtl/>
        </w:rPr>
      </w:pPr>
      <w:r w:rsidRPr="00DB5F37">
        <w:rPr>
          <w:rFonts w:ascii="Calibri" w:eastAsia="Calibri" w:hAnsi="Calibri" w:cs="Arial"/>
          <w:noProof/>
          <w:rtl/>
          <w14:ligatures w14:val="none"/>
        </w:rPr>
        <w:pict w14:anchorId="22ADA49C">
          <v:roundrect id="AutoShape 12" o:spid="_x0000_s1036" style="position:absolute;left:0;text-align:left;margin-left:34.9pt;margin-top:6.45pt;width:144.25pt;height:35.1pt;z-index:251661824;visibility:visible;mso-wrap-style:square;mso-width-percent:0;mso-wrap-distance-left:9pt;mso-wrap-distance-top:0;mso-wrap-distance-right:9pt;mso-wrap-distance-bottom:0;mso-position-horizontal-relative:text;mso-position-vertical-relative:text;mso-width-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">
            <v:shadow on="t" opacity=".5" offset="6pt,-6pt"/>
            <v:textbox style="mso-next-textbox:#AutoShape 12">
              <w:txbxContent>
                <w:p w14:paraId="686093D8" w14:textId="77777777" w:rsidR="00DB5F37" w:rsidRDefault="00DB5F37" w:rsidP="00DB5F37">
                  <w:pPr>
                    <w:ind w:left="0"/>
                  </w:pPr>
                  <w:r w:rsidRPr="000B1B5A">
                    <w:rPr>
                      <w:rFonts w:cs="Arial"/>
                      <w:sz w:val="20"/>
                      <w:szCs w:val="20"/>
                      <w:rtl/>
                    </w:rPr>
                    <w:t>اتخاذ القرار</w:t>
                  </w:r>
                </w:p>
              </w:txbxContent>
            </v:textbox>
          </v:roundrect>
        </w:pict>
      </w:r>
    </w:p>
    <w:p w14:paraId="431EDF71" w14:textId="77777777" w:rsidR="00DB5F37" w:rsidRPr="00DB5F37" w:rsidRDefault="00DB5F37" w:rsidP="00DB5F37">
      <w:pPr>
        <w:ind w:left="1080" w:firstLine="0"/>
        <w:contextualSpacing/>
        <w:rPr>
          <w:rFonts w:ascii="Sakkal Majalla" w:eastAsia="Calibri" w:hAnsi="Sakkal Majalla" w:cs="Sakkal Majalla"/>
          <w:sz w:val="16"/>
          <w:szCs w:val="16"/>
          <w:rtl/>
        </w:rPr>
      </w:pPr>
    </w:p>
    <w:p w14:paraId="126ED555" w14:textId="77777777" w:rsidR="00DB5F37" w:rsidRPr="00DB5F37" w:rsidRDefault="00DB5F37" w:rsidP="00DB5F37">
      <w:pPr>
        <w:ind w:left="1080" w:firstLine="0"/>
        <w:contextualSpacing/>
        <w:rPr>
          <w:rFonts w:ascii="Sakkal Majalla" w:eastAsia="Calibri" w:hAnsi="Sakkal Majalla" w:cs="Sakkal Majalla"/>
          <w:sz w:val="16"/>
          <w:szCs w:val="16"/>
          <w:rtl/>
        </w:rPr>
      </w:pPr>
      <w:r w:rsidRPr="00DB5F37">
        <w:rPr>
          <w:rFonts w:ascii="Calibri" w:eastAsia="Calibri" w:hAnsi="Calibri" w:cs="Arial"/>
          <w:noProof/>
          <w:rtl/>
          <w14:ligatures w14:val="none"/>
        </w:rPr>
        <w:pict w14:anchorId="7A90BACD">
          <v:roundrect id="AutoShape 8" o:spid="_x0000_s1034" style="position:absolute;left:0;text-align:left;margin-left:342.55pt;margin-top:11.35pt;width:130.25pt;height:37.55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">
            <v:shadow on="t" opacity=".5" offset="6pt,-6pt"/>
            <v:textbox style="mso-next-textbox:#AutoShape 8">
              <w:txbxContent>
                <w:p w14:paraId="21668663" w14:textId="77777777" w:rsidR="00DB5F37" w:rsidRDefault="00DB5F37" w:rsidP="00DB5F37">
                  <w:pPr>
                    <w:ind w:left="0"/>
                  </w:pPr>
                  <w:r w:rsidRPr="000B1B5A">
                    <w:rPr>
                      <w:rFonts w:cs="Sakkal Majalla"/>
                      <w:b/>
                      <w:bCs/>
                      <w:rtl/>
                    </w:rPr>
                    <w:t xml:space="preserve">التعاطف      </w:t>
                  </w:r>
                </w:p>
              </w:txbxContent>
            </v:textbox>
          </v:roundrect>
        </w:pict>
      </w:r>
      <w:r w:rsidRPr="00DB5F37">
        <w:rPr>
          <w:rFonts w:ascii="Calibri" w:eastAsia="Calibri" w:hAnsi="Calibri" w:cs="Arial"/>
          <w:noProof/>
          <w:rtl/>
          <w14:ligatures w14:val="none"/>
        </w:rPr>
        <w:pict w14:anchorId="1D5B4B47">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16" o:spid="_x0000_s1037" type="#_x0000_t66" style="position:absolute;left:0;text-align:left;margin-left:198.35pt;margin-top:8pt;width:108.8pt;height:11.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" fillcolor="black" strokecolor="#f2f2f2" strokeweight="3pt">
            <v:shadow on="t" color="#7f7f7f" opacity=".5" offset="1pt"/>
          </v:shape>
        </w:pict>
      </w:r>
    </w:p>
    <w:p w14:paraId="40FAEB35" w14:textId="77777777" w:rsidR="00DB5F37" w:rsidRPr="00DB5F37" w:rsidRDefault="00DB5F37" w:rsidP="00DB5F37">
      <w:pPr>
        <w:ind w:left="1080" w:firstLine="0"/>
        <w:contextualSpacing/>
        <w:rPr>
          <w:rFonts w:ascii="Sakkal Majalla" w:eastAsia="Calibri" w:hAnsi="Sakkal Majalla" w:cs="Sakkal Majalla"/>
          <w:sz w:val="16"/>
          <w:szCs w:val="16"/>
          <w:rtl/>
        </w:rPr>
      </w:pPr>
      <w:r w:rsidRPr="00DB5F37">
        <w:rPr>
          <w:rFonts w:ascii="Sakkal Majalla" w:eastAsia="Calibri" w:hAnsi="Sakkal Majalla" w:cs="Sakkal Majalla"/>
          <w:noProof/>
          <w:sz w:val="16"/>
          <w:szCs w:val="16"/>
          <w:rtl/>
          <w:lang w:val="ar-SA"/>
        </w:rPr>
        <w:pict w14:anchorId="52639F8F">
          <v:shape id="_x0000_s1038" type="#_x0000_t202" style="position:absolute;left:0;text-align:left;margin-left:43.5pt;margin-top:5.5pt;width:130.2pt;height:28.8pt;z-index:251663872" strokecolor="#a5a5a5" strokeweight="5pt">
            <v:stroke linestyle="thickThin"/>
            <v:shadow color="#868686"/>
            <v:textbox>
              <w:txbxContent>
                <w:p w14:paraId="7068AA22" w14:textId="77777777" w:rsidR="00DB5F37" w:rsidRDefault="00DB5F37" w:rsidP="00DB5F37">
                  <w:pPr>
                    <w:ind w:left="0"/>
                  </w:pPr>
                  <w:r w:rsidRPr="000B1B5A">
                    <w:rPr>
                      <w:rFonts w:cs="Arial"/>
                      <w:rtl/>
                    </w:rPr>
                    <w:t>التواصل الفعّال</w:t>
                  </w:r>
                </w:p>
              </w:txbxContent>
            </v:textbox>
          </v:shape>
        </w:pict>
      </w:r>
    </w:p>
    <w:p w14:paraId="751E151C" w14:textId="77777777" w:rsidR="00DB5F37" w:rsidRPr="00DB5F37" w:rsidRDefault="00DB5F37" w:rsidP="00DB5F37">
      <w:pPr>
        <w:ind w:left="1080" w:firstLine="0"/>
        <w:contextualSpacing/>
        <w:rPr>
          <w:rFonts w:ascii="Sakkal Majalla" w:eastAsia="Calibri" w:hAnsi="Sakkal Majalla" w:cs="Sakkal Majalla"/>
          <w:sz w:val="16"/>
          <w:szCs w:val="16"/>
          <w:rtl/>
        </w:rPr>
      </w:pPr>
    </w:p>
    <w:p w14:paraId="1E1CD09B" w14:textId="77777777" w:rsidR="00DB5F37" w:rsidRPr="00DB5F37" w:rsidRDefault="00DB5F37" w:rsidP="00DB5F37">
      <w:pPr>
        <w:ind w:left="1080" w:firstLine="0"/>
        <w:contextualSpacing/>
        <w:rPr>
          <w:rFonts w:ascii="Sakkal Majalla" w:eastAsia="Calibri" w:hAnsi="Sakkal Majalla" w:cs="Sakkal Majalla"/>
          <w:sz w:val="28"/>
          <w:szCs w:val="28"/>
          <w:rtl/>
        </w:rPr>
      </w:pPr>
      <w:r w:rsidRPr="00DB5F37">
        <w:rPr>
          <w:rFonts w:ascii="Calibri" w:eastAsia="Calibri" w:hAnsi="Calibri" w:cs="Arial"/>
          <w:noProof/>
          <w:rtl/>
          <w:lang w:val="ar-SA"/>
        </w:rPr>
        <w:lastRenderedPageBreak/>
        <w:pict w14:anchorId="52ED16B3">
          <v:shape id="_x0000_s1039" type="#_x0000_t202" style="position:absolute;left:0;text-align:left;margin-left:42.9pt;margin-top:15.75pt;width:130.8pt;height:30.6pt;z-index:251664896" strokecolor="#a5a5a5" strokeweight="5pt">
            <v:stroke linestyle="thickThin"/>
            <v:shadow color="#868686"/>
            <v:textbox>
              <w:txbxContent>
                <w:p w14:paraId="7A67F432" w14:textId="77777777" w:rsidR="00DB5F37" w:rsidRDefault="00DB5F37" w:rsidP="00DB5F37">
                  <w:pPr>
                    <w:ind w:left="0"/>
                  </w:pPr>
                  <w:r w:rsidRPr="000B1B5A">
                    <w:rPr>
                      <w:rFonts w:cs="Arial"/>
                      <w:rtl/>
                    </w:rPr>
                    <w:t>إدارة الفريق</w:t>
                  </w:r>
                </w:p>
              </w:txbxContent>
            </v:textbox>
          </v:shape>
        </w:pict>
      </w:r>
      <w:r w:rsidRPr="00DB5F37">
        <w:rPr>
          <w:rFonts w:ascii="Sakkal Majalla" w:eastAsia="Calibri" w:hAnsi="Sakkal Majalla" w:cs="Sakkal Majalla" w:hint="cs"/>
          <w:sz w:val="28"/>
          <w:szCs w:val="28"/>
          <w:rtl/>
        </w:rPr>
        <w:t xml:space="preserve">                                                       </w:t>
      </w:r>
    </w:p>
    <w:p w14:paraId="527B807B" w14:textId="77777777" w:rsidR="00DB5F37" w:rsidRPr="00DB5F37" w:rsidRDefault="00DB5F37" w:rsidP="00DB5F37">
      <w:pPr>
        <w:ind w:left="1080" w:firstLine="0"/>
        <w:contextualSpacing/>
        <w:rPr>
          <w:rFonts w:ascii="Sakkal Majalla" w:eastAsia="Calibri" w:hAnsi="Sakkal Majalla" w:cs="Sakkal Majalla"/>
          <w:sz w:val="28"/>
          <w:szCs w:val="28"/>
          <w:rtl/>
        </w:rPr>
      </w:pPr>
    </w:p>
    <w:p w14:paraId="66FCD509" w14:textId="77777777" w:rsidR="00DB5F37" w:rsidRPr="00DB5F37" w:rsidRDefault="00DB5F37" w:rsidP="00DB5F37">
      <w:pPr>
        <w:ind w:left="1080" w:firstLine="0"/>
        <w:contextualSpacing/>
        <w:jc w:val="left"/>
        <w:rPr>
          <w:rFonts w:ascii="Sakkal Majalla" w:eastAsia="Calibri" w:hAnsi="Sakkal Majalla" w:cs="Sakkal Majalla"/>
          <w:sz w:val="28"/>
          <w:szCs w:val="28"/>
          <w:rtl/>
        </w:rPr>
      </w:pPr>
    </w:p>
    <w:p w14:paraId="0C8598C2" w14:textId="77777777" w:rsidR="00DB5F37" w:rsidRPr="00DB5F37" w:rsidRDefault="00DB5F37" w:rsidP="00DB5F37">
      <w:pPr>
        <w:ind w:left="0" w:firstLine="0"/>
        <w:contextualSpacing/>
        <w:jc w:val="center"/>
        <w:rPr>
          <w:rFonts w:ascii="Sakkal Majalla" w:eastAsia="Calibri" w:hAnsi="Sakkal Majalla" w:cs="Sakkal Majalla"/>
          <w:sz w:val="28"/>
          <w:szCs w:val="28"/>
          <w:rtl/>
        </w:rPr>
      </w:pPr>
      <w:r w:rsidRPr="00DB5F37">
        <w:rPr>
          <w:rFonts w:ascii="Sakkal Majalla" w:eastAsia="Calibri" w:hAnsi="Sakkal Majalla" w:cs="Sakkal Majalla" w:hint="cs"/>
          <w:sz w:val="28"/>
          <w:szCs w:val="28"/>
          <w:rtl/>
        </w:rPr>
        <w:t>المصدر :إعداد الباحث</w:t>
      </w:r>
    </w:p>
    <w:p w14:paraId="7C41FFD2"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b/>
          <w:bCs/>
          <w:sz w:val="36"/>
          <w:szCs w:val="36"/>
          <w:lang w:bidi="ar-EG"/>
        </w:rPr>
      </w:pPr>
      <w:bookmarkStart w:id="37" w:name="_Toc143987407"/>
      <w:r w:rsidRPr="00DB5F37">
        <w:rPr>
          <w:rFonts w:ascii="Sakkal Majalla" w:eastAsia="Times New Roman" w:hAnsi="Sakkal Majalla" w:cs="Sakkal Majalla" w:hint="cs"/>
          <w:b/>
          <w:bCs/>
          <w:sz w:val="36"/>
          <w:szCs w:val="36"/>
          <w:rtl/>
          <w:lang w:bidi="ar-EG"/>
        </w:rPr>
        <w:lastRenderedPageBreak/>
        <w:t>8.1 أسباب إختيار الموضوع</w:t>
      </w:r>
      <w:bookmarkEnd w:id="37"/>
      <w:r w:rsidRPr="00DB5F37">
        <w:rPr>
          <w:rFonts w:ascii="Sakkal Majalla" w:eastAsia="Times New Roman" w:hAnsi="Sakkal Majalla" w:cs="Sakkal Majalla" w:hint="cs"/>
          <w:b/>
          <w:bCs/>
          <w:sz w:val="36"/>
          <w:szCs w:val="36"/>
          <w:rtl/>
          <w:lang w:bidi="ar-EG"/>
        </w:rPr>
        <w:t xml:space="preserve"> </w:t>
      </w:r>
    </w:p>
    <w:p w14:paraId="0B002815"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sz w:val="28"/>
          <w:szCs w:val="28"/>
          <w:lang w:bidi="ar-JO"/>
        </w:rPr>
      </w:pPr>
      <w:bookmarkStart w:id="38" w:name="_Toc143987408"/>
      <w:r w:rsidRPr="00DB5F37">
        <w:rPr>
          <w:rFonts w:ascii="Sakkal Majalla" w:eastAsia="Times New Roman" w:hAnsi="Sakkal Majalla" w:cs="Sakkal Majalla"/>
          <w:b/>
          <w:bCs/>
          <w:sz w:val="28"/>
          <w:szCs w:val="28"/>
          <w:rtl/>
        </w:rPr>
        <w:t>أسباب ذاتية</w:t>
      </w:r>
    </w:p>
    <w:p w14:paraId="200E6CCC" w14:textId="77777777" w:rsidR="00DB5F37" w:rsidRPr="00DB5F37" w:rsidRDefault="00DB5F37" w:rsidP="00DB5F37">
      <w:pPr>
        <w:keepNext/>
        <w:keepLines/>
        <w:numPr>
          <w:ilvl w:val="0"/>
          <w:numId w:val="53"/>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اهتمام الباحث بتطوير مهاراته القيادية والشخصية من خلال فهم أعمق للذكاء العاطفي</w:t>
      </w:r>
      <w:r w:rsidRPr="00DB5F37">
        <w:rPr>
          <w:rFonts w:ascii="Sakkal Majalla" w:eastAsia="Times New Roman" w:hAnsi="Sakkal Majalla" w:cs="Sakkal Majalla"/>
          <w:sz w:val="28"/>
          <w:szCs w:val="28"/>
          <w:lang w:bidi="ar-JO"/>
        </w:rPr>
        <w:t>.</w:t>
      </w:r>
    </w:p>
    <w:p w14:paraId="6470864E" w14:textId="77777777" w:rsidR="00DB5F37" w:rsidRPr="00DB5F37" w:rsidRDefault="00DB5F37" w:rsidP="00DB5F37">
      <w:pPr>
        <w:keepNext/>
        <w:keepLines/>
        <w:numPr>
          <w:ilvl w:val="0"/>
          <w:numId w:val="53"/>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تجربة شخصية أو مهنية سابقة أظهرت للباحث أهمية الجانب العاطفي في نجاح المشاريع</w:t>
      </w:r>
      <w:r w:rsidRPr="00DB5F37">
        <w:rPr>
          <w:rFonts w:ascii="Sakkal Majalla" w:eastAsia="Times New Roman" w:hAnsi="Sakkal Majalla" w:cs="Sakkal Majalla"/>
          <w:sz w:val="28"/>
          <w:szCs w:val="28"/>
          <w:lang w:bidi="ar-JO"/>
        </w:rPr>
        <w:t>.</w:t>
      </w:r>
    </w:p>
    <w:p w14:paraId="4BDD4104" w14:textId="77777777" w:rsidR="00DB5F37" w:rsidRPr="00DB5F37" w:rsidRDefault="00DB5F37" w:rsidP="00DB5F37">
      <w:pPr>
        <w:keepNext/>
        <w:keepLines/>
        <w:numPr>
          <w:ilvl w:val="0"/>
          <w:numId w:val="53"/>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رغبة الباحث في إثراء بيئة عمله بتحسين تفاعله مع فريقه وتعزيز روح التعاون</w:t>
      </w:r>
      <w:r w:rsidRPr="00DB5F37">
        <w:rPr>
          <w:rFonts w:ascii="Sakkal Majalla" w:eastAsia="Times New Roman" w:hAnsi="Sakkal Majalla" w:cs="Sakkal Majalla"/>
          <w:sz w:val="28"/>
          <w:szCs w:val="28"/>
          <w:lang w:bidi="ar-JO"/>
        </w:rPr>
        <w:t>.</w:t>
      </w:r>
    </w:p>
    <w:p w14:paraId="021418C3" w14:textId="77777777" w:rsidR="00DB5F37" w:rsidRPr="00DB5F37" w:rsidRDefault="00DB5F37" w:rsidP="00DB5F37">
      <w:pPr>
        <w:keepNext/>
        <w:keepLines/>
        <w:numPr>
          <w:ilvl w:val="0"/>
          <w:numId w:val="53"/>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شغف الباحث بموضوع القيادة ودوافعه الذاتية لتطوير الأداء المؤسسي</w:t>
      </w:r>
      <w:r w:rsidRPr="00DB5F37">
        <w:rPr>
          <w:rFonts w:ascii="Sakkal Majalla" w:eastAsia="Times New Roman" w:hAnsi="Sakkal Majalla" w:cs="Sakkal Majalla"/>
          <w:sz w:val="28"/>
          <w:szCs w:val="28"/>
          <w:lang w:bidi="ar-JO"/>
        </w:rPr>
        <w:t>.</w:t>
      </w:r>
    </w:p>
    <w:p w14:paraId="5806B04E" w14:textId="77777777" w:rsidR="00DB5F37" w:rsidRPr="00DB5F37" w:rsidRDefault="00DB5F37" w:rsidP="00DB5F37">
      <w:pPr>
        <w:keepNext/>
        <w:keepLines/>
        <w:numPr>
          <w:ilvl w:val="0"/>
          <w:numId w:val="53"/>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اعتقاد الباحث بأن إدارة المشاعر الذاتية والغيرية تمثل مفتاحاً لتحقيق التوازن بين متطلبات المشروع والموارد البشرية</w:t>
      </w:r>
      <w:r w:rsidRPr="00DB5F37">
        <w:rPr>
          <w:rFonts w:ascii="Sakkal Majalla" w:eastAsia="Times New Roman" w:hAnsi="Sakkal Majalla" w:cs="Sakkal Majalla"/>
          <w:sz w:val="28"/>
          <w:szCs w:val="28"/>
          <w:lang w:bidi="ar-JO"/>
        </w:rPr>
        <w:t>.</w:t>
      </w:r>
    </w:p>
    <w:p w14:paraId="13A67469" w14:textId="77777777" w:rsidR="00DB5F37" w:rsidRPr="00DB5F37" w:rsidRDefault="00DB5F37" w:rsidP="00DB5F37">
      <w:pPr>
        <w:keepNext/>
        <w:keepLines/>
        <w:numPr>
          <w:ilvl w:val="0"/>
          <w:numId w:val="53"/>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رغبة الباحث في تطبيق نتائج الدراسة عملياً في مشروعه الحالي أو مستقبلاً</w:t>
      </w:r>
      <w:r w:rsidRPr="00DB5F37">
        <w:rPr>
          <w:rFonts w:ascii="Sakkal Majalla" w:eastAsia="Times New Roman" w:hAnsi="Sakkal Majalla" w:cs="Sakkal Majalla"/>
          <w:sz w:val="28"/>
          <w:szCs w:val="28"/>
          <w:lang w:bidi="ar-JO"/>
        </w:rPr>
        <w:t>.</w:t>
      </w:r>
    </w:p>
    <w:p w14:paraId="73CCA2FA" w14:textId="77777777" w:rsidR="00DB5F37" w:rsidRPr="00DB5F37" w:rsidRDefault="00DB5F37" w:rsidP="00DB5F37">
      <w:pPr>
        <w:keepNext/>
        <w:keepLines/>
        <w:numPr>
          <w:ilvl w:val="0"/>
          <w:numId w:val="53"/>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دوافع باحثية تربطه بقيم التطوير الذاتي والتمكين العاطفي كعنصر أساسي للنمو المهني</w:t>
      </w:r>
      <w:r w:rsidRPr="00DB5F37">
        <w:rPr>
          <w:rFonts w:ascii="Sakkal Majalla" w:eastAsia="Times New Roman" w:hAnsi="Sakkal Majalla" w:cs="Sakkal Majalla"/>
          <w:sz w:val="28"/>
          <w:szCs w:val="28"/>
          <w:lang w:bidi="ar-JO"/>
        </w:rPr>
        <w:t>.</w:t>
      </w:r>
    </w:p>
    <w:p w14:paraId="0C9551ED"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b/>
          <w:bCs/>
          <w:sz w:val="28"/>
          <w:szCs w:val="28"/>
          <w:rtl/>
        </w:rPr>
        <w:t>أسباب موضوعية</w:t>
      </w:r>
    </w:p>
    <w:p w14:paraId="5774A360" w14:textId="77777777" w:rsidR="00DB5F37" w:rsidRPr="00DB5F37" w:rsidRDefault="00DB5F37" w:rsidP="00DB5F37">
      <w:pPr>
        <w:keepNext/>
        <w:keepLines/>
        <w:numPr>
          <w:ilvl w:val="0"/>
          <w:numId w:val="54"/>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الكم المتزايد من المشاريع بتنظيم احترافي في السعودية يستلزم قادة مؤهلين عاطفياً وفنياً</w:t>
      </w:r>
      <w:r w:rsidRPr="00DB5F37">
        <w:rPr>
          <w:rFonts w:ascii="Sakkal Majalla" w:eastAsia="Times New Roman" w:hAnsi="Sakkal Majalla" w:cs="Sakkal Majalla"/>
          <w:sz w:val="28"/>
          <w:szCs w:val="28"/>
          <w:lang w:bidi="ar-JO"/>
        </w:rPr>
        <w:t>.</w:t>
      </w:r>
    </w:p>
    <w:p w14:paraId="30AC6F25" w14:textId="77777777" w:rsidR="00DB5F37" w:rsidRPr="00DB5F37" w:rsidRDefault="00DB5F37" w:rsidP="00DB5F37">
      <w:pPr>
        <w:keepNext/>
        <w:keepLines/>
        <w:numPr>
          <w:ilvl w:val="0"/>
          <w:numId w:val="54"/>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ندرة الدراسات الميدانية المحلية التي تربط الذكاء العاطفي بفعالية قيادة المشاريع في القطاع السعودي</w:t>
      </w:r>
      <w:r w:rsidRPr="00DB5F37">
        <w:rPr>
          <w:rFonts w:ascii="Sakkal Majalla" w:eastAsia="Times New Roman" w:hAnsi="Sakkal Majalla" w:cs="Sakkal Majalla"/>
          <w:sz w:val="28"/>
          <w:szCs w:val="28"/>
          <w:lang w:bidi="ar-JO"/>
        </w:rPr>
        <w:t>.</w:t>
      </w:r>
    </w:p>
    <w:p w14:paraId="6230AD0A" w14:textId="77777777" w:rsidR="00DB5F37" w:rsidRPr="00DB5F37" w:rsidRDefault="00DB5F37" w:rsidP="00DB5F37">
      <w:pPr>
        <w:keepNext/>
        <w:keepLines/>
        <w:numPr>
          <w:ilvl w:val="0"/>
          <w:numId w:val="54"/>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توافق الموضوع مع أولويات رؤية المملكة 2030 في تنمية الكفاءات القيادية الوطنية</w:t>
      </w:r>
      <w:r w:rsidRPr="00DB5F37">
        <w:rPr>
          <w:rFonts w:ascii="Sakkal Majalla" w:eastAsia="Times New Roman" w:hAnsi="Sakkal Majalla" w:cs="Sakkal Majalla"/>
          <w:sz w:val="28"/>
          <w:szCs w:val="28"/>
          <w:lang w:bidi="ar-JO"/>
        </w:rPr>
        <w:t>.</w:t>
      </w:r>
    </w:p>
    <w:p w14:paraId="006B473B" w14:textId="77777777" w:rsidR="00DB5F37" w:rsidRPr="00DB5F37" w:rsidRDefault="00DB5F37" w:rsidP="00DB5F37">
      <w:pPr>
        <w:keepNext/>
        <w:keepLines/>
        <w:numPr>
          <w:ilvl w:val="0"/>
          <w:numId w:val="54"/>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توفر مؤشرات أداء واضحة لقياس فعالية القيادة وإمكانات الربط بالذكاء العاطفي</w:t>
      </w:r>
      <w:r w:rsidRPr="00DB5F37">
        <w:rPr>
          <w:rFonts w:ascii="Sakkal Majalla" w:eastAsia="Times New Roman" w:hAnsi="Sakkal Majalla" w:cs="Sakkal Majalla"/>
          <w:sz w:val="28"/>
          <w:szCs w:val="28"/>
          <w:lang w:bidi="ar-JO"/>
        </w:rPr>
        <w:t>.</w:t>
      </w:r>
    </w:p>
    <w:p w14:paraId="2E9859CF" w14:textId="77777777" w:rsidR="00DB5F37" w:rsidRPr="00DB5F37" w:rsidRDefault="00DB5F37" w:rsidP="00DB5F37">
      <w:pPr>
        <w:keepNext/>
        <w:keepLines/>
        <w:numPr>
          <w:ilvl w:val="0"/>
          <w:numId w:val="54"/>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الحاجة إلى أدوات تقييم وتطوير علمية للذكاء العاطفي تناسب السياق الثقافي السعودي</w:t>
      </w:r>
      <w:r w:rsidRPr="00DB5F37">
        <w:rPr>
          <w:rFonts w:ascii="Sakkal Majalla" w:eastAsia="Times New Roman" w:hAnsi="Sakkal Majalla" w:cs="Sakkal Majalla"/>
          <w:sz w:val="28"/>
          <w:szCs w:val="28"/>
          <w:lang w:bidi="ar-JO"/>
        </w:rPr>
        <w:t>.</w:t>
      </w:r>
    </w:p>
    <w:p w14:paraId="25BA1698" w14:textId="77777777" w:rsidR="00DB5F37" w:rsidRPr="00DB5F37" w:rsidRDefault="00DB5F37" w:rsidP="00DB5F37">
      <w:pPr>
        <w:keepNext/>
        <w:keepLines/>
        <w:numPr>
          <w:ilvl w:val="0"/>
          <w:numId w:val="54"/>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إمكانية تطبيق نتائج الدراسة على نطاق واسع في مؤسسات القطاعين الخاص والعام</w:t>
      </w:r>
      <w:r w:rsidRPr="00DB5F37">
        <w:rPr>
          <w:rFonts w:ascii="Sakkal Majalla" w:eastAsia="Times New Roman" w:hAnsi="Sakkal Majalla" w:cs="Sakkal Majalla"/>
          <w:sz w:val="28"/>
          <w:szCs w:val="28"/>
          <w:lang w:bidi="ar-JO"/>
        </w:rPr>
        <w:t>.</w:t>
      </w:r>
    </w:p>
    <w:p w14:paraId="6F0193A1" w14:textId="77777777" w:rsidR="00DB5F37" w:rsidRPr="00DB5F37" w:rsidRDefault="00DB5F37" w:rsidP="00DB5F37">
      <w:pPr>
        <w:keepNext/>
        <w:keepLines/>
        <w:numPr>
          <w:ilvl w:val="0"/>
          <w:numId w:val="54"/>
        </w:numPr>
        <w:spacing w:before="40" w:after="0"/>
        <w:jc w:val="left"/>
        <w:outlineLvl w:val="1"/>
        <w:rPr>
          <w:rFonts w:ascii="Sakkal Majalla" w:eastAsia="Times New Roman" w:hAnsi="Sakkal Majalla" w:cs="Sakkal Majalla"/>
          <w:sz w:val="28"/>
          <w:szCs w:val="28"/>
          <w:lang w:bidi="ar-JO"/>
        </w:rPr>
      </w:pPr>
      <w:r w:rsidRPr="00DB5F37">
        <w:rPr>
          <w:rFonts w:ascii="Sakkal Majalla" w:eastAsia="Times New Roman" w:hAnsi="Sakkal Majalla" w:cs="Sakkal Majalla"/>
          <w:sz w:val="28"/>
          <w:szCs w:val="28"/>
          <w:rtl/>
        </w:rPr>
        <w:t>الدعم المؤسسي والاهتمام الأكاديمي المتزايد بموضوعات القيادة الذكية والإدارة العاطفية في بيئات الأعمال</w:t>
      </w:r>
      <w:r w:rsidRPr="00DB5F37">
        <w:rPr>
          <w:rFonts w:ascii="Sakkal Majalla" w:eastAsia="Times New Roman" w:hAnsi="Sakkal Majalla" w:cs="Sakkal Majalla"/>
          <w:sz w:val="28"/>
          <w:szCs w:val="28"/>
          <w:lang w:bidi="ar-JO"/>
        </w:rPr>
        <w:t>.</w:t>
      </w:r>
    </w:p>
    <w:p w14:paraId="2A8977D8"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sz w:val="28"/>
          <w:szCs w:val="28"/>
          <w:rtl/>
          <w:lang w:bidi="ar-JO"/>
        </w:rPr>
      </w:pPr>
    </w:p>
    <w:p w14:paraId="76C76E5C"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b/>
          <w:bCs/>
          <w:sz w:val="36"/>
          <w:szCs w:val="36"/>
          <w:rtl/>
          <w:lang w:bidi="ar-EG"/>
        </w:rPr>
      </w:pPr>
      <w:r w:rsidRPr="00DB5F37">
        <w:rPr>
          <w:rFonts w:ascii="Sakkal Majalla" w:eastAsia="Times New Roman" w:hAnsi="Sakkal Majalla" w:cs="Sakkal Majalla"/>
          <w:b/>
          <w:bCs/>
          <w:sz w:val="36"/>
          <w:szCs w:val="36"/>
          <w:rtl/>
          <w:lang w:bidi="ar-EG"/>
        </w:rPr>
        <w:t>9.1</w:t>
      </w:r>
      <w:bookmarkEnd w:id="38"/>
      <w:r w:rsidRPr="00DB5F37">
        <w:rPr>
          <w:rFonts w:ascii="Sakkal Majalla" w:eastAsia="Times New Roman" w:hAnsi="Sakkal Majalla" w:cs="Sakkal Majalla" w:hint="cs"/>
          <w:b/>
          <w:bCs/>
          <w:sz w:val="36"/>
          <w:szCs w:val="36"/>
          <w:rtl/>
          <w:lang w:bidi="ar-EG"/>
        </w:rPr>
        <w:t>المنهجية:</w:t>
      </w:r>
    </w:p>
    <w:p w14:paraId="5BE1B7E8" w14:textId="77777777" w:rsidR="00DB5F37" w:rsidRPr="00DB5F37" w:rsidRDefault="00DB5F37" w:rsidP="00DB5F37">
      <w:pPr>
        <w:rPr>
          <w:rFonts w:ascii="Sakkal Majalla" w:eastAsia="Calibri" w:hAnsi="Sakkal Majalla" w:cs="Sakkal Majalla"/>
          <w:sz w:val="28"/>
          <w:szCs w:val="28"/>
          <w:rtl/>
        </w:rPr>
      </w:pPr>
      <w:r w:rsidRPr="00DB5F37">
        <w:rPr>
          <w:rFonts w:ascii="Sakkal Majalla" w:eastAsia="Calibri" w:hAnsi="Sakkal Majalla" w:cs="Sakkal Majalla"/>
          <w:sz w:val="28"/>
          <w:szCs w:val="28"/>
          <w:rtl/>
        </w:rPr>
        <w:lastRenderedPageBreak/>
        <w:t>نظرا لطبيعة الدراسة التي تهدف إلى التعرف دور الذكاء العاطفي في تحسين فعالية قيادة المشاريع دراسة ميدانية في قطاع الأعمال السعودي</w:t>
      </w:r>
      <w:r w:rsidRPr="00DB5F37">
        <w:rPr>
          <w:rFonts w:ascii="Sakkal Majalla" w:eastAsia="Calibri" w:hAnsi="Sakkal Majalla" w:cs="Sakkal Majalla" w:hint="cs"/>
          <w:sz w:val="28"/>
          <w:szCs w:val="28"/>
          <w:rtl/>
        </w:rPr>
        <w:t>، و</w:t>
      </w:r>
      <w:r w:rsidRPr="00DB5F37">
        <w:rPr>
          <w:rFonts w:ascii="Sakkal Majalla" w:eastAsia="Calibri" w:hAnsi="Sakkal Majalla" w:cs="Sakkal Majalla"/>
          <w:sz w:val="28"/>
          <w:szCs w:val="28"/>
          <w:rtl/>
        </w:rPr>
        <w:t xml:space="preserve">على </w:t>
      </w:r>
      <w:r w:rsidRPr="00DB5F37">
        <w:rPr>
          <w:rFonts w:ascii="Sakkal Majalla" w:eastAsia="Calibri" w:hAnsi="Sakkal Majalla" w:cs="Sakkal Majalla" w:hint="cs"/>
          <w:sz w:val="28"/>
          <w:szCs w:val="28"/>
          <w:rtl/>
        </w:rPr>
        <w:t>ه</w:t>
      </w:r>
      <w:r w:rsidRPr="00DB5F37">
        <w:rPr>
          <w:rFonts w:ascii="Sakkal Majalla" w:eastAsia="Calibri" w:hAnsi="Sakkal Majalla" w:cs="Sakkal Majalla"/>
          <w:sz w:val="28"/>
          <w:szCs w:val="28"/>
          <w:rtl/>
        </w:rPr>
        <w:t>ذا الأساس تم استخدام ال</w:t>
      </w:r>
      <w:r w:rsidRPr="00DB5F37">
        <w:rPr>
          <w:rFonts w:ascii="Sakkal Majalla" w:eastAsia="Calibri" w:hAnsi="Sakkal Majalla" w:cs="Sakkal Majalla" w:hint="cs"/>
          <w:sz w:val="28"/>
          <w:szCs w:val="28"/>
          <w:rtl/>
        </w:rPr>
        <w:t>م</w:t>
      </w:r>
      <w:r w:rsidRPr="00DB5F37">
        <w:rPr>
          <w:rFonts w:ascii="Sakkal Majalla" w:eastAsia="Calibri" w:hAnsi="Sakkal Majalla" w:cs="Sakkal Majalla"/>
          <w:sz w:val="28"/>
          <w:szCs w:val="28"/>
          <w:rtl/>
        </w:rPr>
        <w:t>نهج الوصفي</w:t>
      </w:r>
      <w:r w:rsidRPr="00DB5F37">
        <w:rPr>
          <w:rFonts w:ascii="Sakkal Majalla" w:eastAsia="Calibri" w:hAnsi="Sakkal Majalla" w:cs="Sakkal Majalla" w:hint="cs"/>
          <w:sz w:val="28"/>
          <w:szCs w:val="28"/>
          <w:rtl/>
        </w:rPr>
        <w:t xml:space="preserve"> </w:t>
      </w:r>
      <w:r w:rsidRPr="00DB5F37">
        <w:rPr>
          <w:rFonts w:ascii="Sakkal Majalla" w:eastAsia="Calibri" w:hAnsi="Sakkal Majalla" w:cs="Sakkal Majalla"/>
          <w:sz w:val="28"/>
          <w:szCs w:val="28"/>
          <w:rtl/>
        </w:rPr>
        <w:t>التحليلي حيث استخدمنا في الجانب النظري ال</w:t>
      </w:r>
      <w:r w:rsidRPr="00DB5F37">
        <w:rPr>
          <w:rFonts w:ascii="Sakkal Majalla" w:eastAsia="Calibri" w:hAnsi="Sakkal Majalla" w:cs="Sakkal Majalla" w:hint="cs"/>
          <w:sz w:val="28"/>
          <w:szCs w:val="28"/>
          <w:rtl/>
        </w:rPr>
        <w:t>م</w:t>
      </w:r>
      <w:r w:rsidRPr="00DB5F37">
        <w:rPr>
          <w:rFonts w:ascii="Sakkal Majalla" w:eastAsia="Calibri" w:hAnsi="Sakkal Majalla" w:cs="Sakkal Majalla"/>
          <w:sz w:val="28"/>
          <w:szCs w:val="28"/>
          <w:rtl/>
        </w:rPr>
        <w:t xml:space="preserve">نهج الوصفي الذي يعمل على توضيح </w:t>
      </w:r>
      <w:r w:rsidRPr="00DB5F37">
        <w:rPr>
          <w:rFonts w:ascii="Sakkal Majalla" w:eastAsia="Calibri" w:hAnsi="Sakkal Majalla" w:cs="Sakkal Majalla" w:hint="cs"/>
          <w:sz w:val="28"/>
          <w:szCs w:val="28"/>
          <w:rtl/>
        </w:rPr>
        <w:t>متغيرات الدراسة،</w:t>
      </w:r>
      <w:r w:rsidRPr="00DB5F37">
        <w:rPr>
          <w:rFonts w:ascii="Sakkal Majalla" w:eastAsia="Calibri" w:hAnsi="Sakkal Majalla" w:cs="Sakkal Majalla"/>
          <w:sz w:val="28"/>
          <w:szCs w:val="28"/>
          <w:rtl/>
        </w:rPr>
        <w:t xml:space="preserve"> مع استخدم ال</w:t>
      </w:r>
      <w:r w:rsidRPr="00DB5F37">
        <w:rPr>
          <w:rFonts w:ascii="Sakkal Majalla" w:eastAsia="Calibri" w:hAnsi="Sakkal Majalla" w:cs="Sakkal Majalla" w:hint="cs"/>
          <w:sz w:val="28"/>
          <w:szCs w:val="28"/>
          <w:rtl/>
        </w:rPr>
        <w:t>من</w:t>
      </w:r>
      <w:r w:rsidRPr="00DB5F37">
        <w:rPr>
          <w:rFonts w:ascii="Sakkal Majalla" w:eastAsia="Calibri" w:hAnsi="Sakkal Majalla" w:cs="Sakkal Majalla"/>
          <w:sz w:val="28"/>
          <w:szCs w:val="28"/>
          <w:rtl/>
        </w:rPr>
        <w:t xml:space="preserve">هج التحليلي في الدراسة </w:t>
      </w:r>
      <w:r w:rsidRPr="00DB5F37">
        <w:rPr>
          <w:rFonts w:ascii="Sakkal Majalla" w:eastAsia="Calibri" w:hAnsi="Sakkal Majalla" w:cs="Sakkal Majalla" w:hint="cs"/>
          <w:sz w:val="28"/>
          <w:szCs w:val="28"/>
          <w:rtl/>
        </w:rPr>
        <w:t>الميدانية</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hint="cs"/>
          <w:sz w:val="28"/>
          <w:szCs w:val="28"/>
          <w:rtl/>
        </w:rPr>
        <w:t>لأنه يعمل</w:t>
      </w:r>
      <w:r w:rsidRPr="00DB5F37">
        <w:rPr>
          <w:rFonts w:ascii="Sakkal Majalla" w:eastAsia="Calibri" w:hAnsi="Sakkal Majalla" w:cs="Sakkal Majalla"/>
          <w:sz w:val="28"/>
          <w:szCs w:val="28"/>
          <w:rtl/>
        </w:rPr>
        <w:t xml:space="preserve"> على التحليل والربط ب</w:t>
      </w:r>
      <w:r w:rsidRPr="00DB5F37">
        <w:rPr>
          <w:rFonts w:ascii="Sakkal Majalla" w:eastAsia="Calibri" w:hAnsi="Sakkal Majalla" w:cs="Sakkal Majalla" w:hint="cs"/>
          <w:sz w:val="28"/>
          <w:szCs w:val="28"/>
          <w:rtl/>
        </w:rPr>
        <w:t>ين</w:t>
      </w:r>
      <w:r w:rsidRPr="00DB5F37">
        <w:rPr>
          <w:rFonts w:ascii="Sakkal Majalla" w:eastAsia="Calibri" w:hAnsi="Sakkal Majalla" w:cs="Sakkal Majalla"/>
          <w:sz w:val="28"/>
          <w:szCs w:val="28"/>
          <w:rtl/>
        </w:rPr>
        <w:t xml:space="preserve"> النتائج </w:t>
      </w:r>
      <w:r w:rsidRPr="00DB5F37">
        <w:rPr>
          <w:rFonts w:ascii="Sakkal Majalla" w:eastAsia="Calibri" w:hAnsi="Sakkal Majalla" w:cs="Sakkal Majalla" w:hint="cs"/>
          <w:sz w:val="28"/>
          <w:szCs w:val="28"/>
          <w:rtl/>
        </w:rPr>
        <w:t>التي ت</w:t>
      </w:r>
      <w:r w:rsidRPr="00DB5F37">
        <w:rPr>
          <w:rFonts w:ascii="Sakkal Majalla" w:eastAsia="Calibri" w:hAnsi="Sakkal Majalla" w:cs="Sakkal Majalla"/>
          <w:sz w:val="28"/>
          <w:szCs w:val="28"/>
          <w:rtl/>
        </w:rPr>
        <w:t xml:space="preserve">وصل إليها و يعمل على </w:t>
      </w:r>
      <w:r w:rsidRPr="00DB5F37">
        <w:rPr>
          <w:rFonts w:ascii="Sakkal Majalla" w:eastAsia="Calibri" w:hAnsi="Sakkal Majalla" w:cs="Sakkal Majalla" w:hint="cs"/>
          <w:sz w:val="28"/>
          <w:szCs w:val="28"/>
          <w:rtl/>
        </w:rPr>
        <w:t xml:space="preserve">تفسيرها </w:t>
      </w:r>
      <w:r w:rsidRPr="00DB5F37">
        <w:rPr>
          <w:rFonts w:ascii="Sakkal Majalla" w:eastAsia="Calibri" w:hAnsi="Sakkal Majalla" w:cs="Sakkal Majalla"/>
          <w:sz w:val="28"/>
          <w:szCs w:val="28"/>
          <w:rtl/>
        </w:rPr>
        <w:t xml:space="preserve">ثم إصدار الأحكام </w:t>
      </w:r>
      <w:r w:rsidRPr="00DB5F37">
        <w:rPr>
          <w:rFonts w:ascii="Sakkal Majalla" w:eastAsia="Calibri" w:hAnsi="Sakkal Majalla" w:cs="Sakkal Majalla" w:hint="cs"/>
          <w:sz w:val="28"/>
          <w:szCs w:val="28"/>
          <w:rtl/>
        </w:rPr>
        <w:t>المناسبة .</w:t>
      </w:r>
    </w:p>
    <w:p w14:paraId="7D591C1D" w14:textId="77777777" w:rsidR="00DB5F37" w:rsidRPr="00DB5F37" w:rsidRDefault="00DB5F37" w:rsidP="00DB5F37">
      <w:pPr>
        <w:ind w:left="720" w:firstLine="0"/>
        <w:contextualSpacing/>
        <w:rPr>
          <w:rFonts w:ascii="Sakkal Majalla" w:eastAsia="Calibri" w:hAnsi="Sakkal Majalla" w:cs="Sakkal Majalla"/>
          <w:b/>
          <w:bCs/>
          <w:sz w:val="32"/>
          <w:szCs w:val="32"/>
          <w:rtl/>
        </w:rPr>
      </w:pPr>
      <w:r w:rsidRPr="00DB5F37">
        <w:rPr>
          <w:rFonts w:ascii="Sakkal Majalla" w:eastAsia="Calibri" w:hAnsi="Sakkal Majalla" w:cs="Sakkal Majalla"/>
          <w:b/>
          <w:bCs/>
          <w:sz w:val="32"/>
          <w:szCs w:val="32"/>
          <w:rtl/>
        </w:rPr>
        <w:t>مصادر البيانات :</w:t>
      </w:r>
    </w:p>
    <w:p w14:paraId="5E9886C2" w14:textId="77777777" w:rsidR="00DB5F37" w:rsidRPr="00DB5F37" w:rsidRDefault="00DB5F37" w:rsidP="00DB5F37">
      <w:pPr>
        <w:ind w:left="0"/>
        <w:rPr>
          <w:rFonts w:ascii="Sakkal Majalla" w:eastAsia="Calibri" w:hAnsi="Sakkal Majalla" w:cs="Sakkal Majalla"/>
          <w:sz w:val="28"/>
          <w:szCs w:val="28"/>
          <w:rtl/>
        </w:rPr>
      </w:pPr>
      <w:r w:rsidRPr="00DB5F37">
        <w:rPr>
          <w:rFonts w:ascii="Sakkal Majalla" w:eastAsia="Calibri" w:hAnsi="Sakkal Majalla" w:cs="Sakkal Majalla"/>
          <w:sz w:val="28"/>
          <w:szCs w:val="28"/>
          <w:rtl/>
        </w:rPr>
        <w:t>اعتمدت الدراسة على المصادر التالية في جمع البيانات والمعلومات:</w:t>
      </w:r>
    </w:p>
    <w:p w14:paraId="1C76B4FE" w14:textId="77777777" w:rsidR="00DB5F37" w:rsidRPr="00DB5F37" w:rsidRDefault="00DB5F37" w:rsidP="00DB5F37">
      <w:pPr>
        <w:numPr>
          <w:ilvl w:val="0"/>
          <w:numId w:val="46"/>
        </w:numPr>
        <w:contextualSpacing/>
        <w:rPr>
          <w:rFonts w:ascii="Sakkal Majalla" w:eastAsia="Calibri" w:hAnsi="Sakkal Majalla" w:cs="Sakkal Majalla"/>
          <w:sz w:val="28"/>
          <w:szCs w:val="28"/>
          <w:rtl/>
        </w:rPr>
      </w:pPr>
      <w:r w:rsidRPr="00DB5F37">
        <w:rPr>
          <w:rFonts w:ascii="Sakkal Majalla" w:eastAsia="Calibri" w:hAnsi="Sakkal Majalla" w:cs="Sakkal Majalla"/>
          <w:b/>
          <w:bCs/>
          <w:sz w:val="28"/>
          <w:szCs w:val="28"/>
          <w:rtl/>
        </w:rPr>
        <w:t>المصادر الثانوية</w:t>
      </w:r>
      <w:r w:rsidRPr="00DB5F37">
        <w:rPr>
          <w:rFonts w:ascii="Sakkal Majalla" w:eastAsia="Calibri" w:hAnsi="Sakkal Majalla" w:cs="Sakkal Majall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DB5F37">
        <w:rPr>
          <w:rFonts w:ascii="Sakkal Majalla" w:eastAsia="Calibri" w:hAnsi="Sakkal Majalla" w:cs="Sakkal Majalla" w:hint="cs"/>
          <w:sz w:val="28"/>
          <w:szCs w:val="28"/>
          <w:rtl/>
        </w:rPr>
        <w:t>الإطار</w:t>
      </w:r>
      <w:r w:rsidRPr="00DB5F37">
        <w:rPr>
          <w:rFonts w:ascii="Sakkal Majalla" w:eastAsia="Calibri" w:hAnsi="Sakkal Majalla" w:cs="Sakkal Majalla"/>
          <w:sz w:val="28"/>
          <w:szCs w:val="28"/>
          <w:rtl/>
        </w:rPr>
        <w:t xml:space="preserve"> النظري المتعلق بهذه الدراسة.</w:t>
      </w:r>
    </w:p>
    <w:p w14:paraId="110A3910" w14:textId="77777777" w:rsidR="00DB5F37" w:rsidRPr="00DB5F37" w:rsidRDefault="00DB5F37" w:rsidP="00DB5F37">
      <w:pPr>
        <w:numPr>
          <w:ilvl w:val="0"/>
          <w:numId w:val="46"/>
        </w:numPr>
        <w:contextualSpacing/>
        <w:rPr>
          <w:rFonts w:ascii="Sakkal Majalla" w:eastAsia="Calibri" w:hAnsi="Sakkal Majalla" w:cs="Sakkal Majalla"/>
          <w:b/>
          <w:bCs/>
          <w:sz w:val="36"/>
          <w:szCs w:val="36"/>
        </w:rPr>
      </w:pPr>
      <w:r w:rsidRPr="00DB5F37">
        <w:rPr>
          <w:rFonts w:ascii="Sakkal Majalla" w:eastAsia="Calibri" w:hAnsi="Sakkal Majalla" w:cs="Sakkal Majalla"/>
          <w:b/>
          <w:bCs/>
          <w:sz w:val="28"/>
          <w:szCs w:val="28"/>
          <w:rtl/>
        </w:rPr>
        <w:t>المصادر الأولية</w:t>
      </w:r>
      <w:r w:rsidRPr="00DB5F37">
        <w:rPr>
          <w:rFonts w:ascii="Sakkal Majalla" w:eastAsia="Calibri" w:hAnsi="Sakkal Majalla" w:cs="Sakkal Majalla"/>
          <w:sz w:val="28"/>
          <w:szCs w:val="28"/>
          <w:rtl/>
        </w:rPr>
        <w:t>: قام الباحث بإعداد استبانة كأداة رئيسية لجمع البيانات مباشرة من أفراد العينة، حيث تكونت من عدد من الفقرات بهدف التعرف على  نظرا لطبيعة الدراسة التي تهدف إلى التعرف دور الذكاء العاطفي في تحسين فعالية قيادة المشاريع دراسة ميدانية في قطاع الأعمال السعودي</w:t>
      </w:r>
    </w:p>
    <w:p w14:paraId="503BC48C" w14:textId="77777777" w:rsidR="00DB5F37" w:rsidRPr="00DB5F37" w:rsidRDefault="00DB5F37" w:rsidP="00DB5F37">
      <w:pPr>
        <w:ind w:left="720" w:firstLine="0"/>
        <w:contextualSpacing/>
        <w:rPr>
          <w:rFonts w:ascii="Sakkal Majalla" w:eastAsia="Calibri" w:hAnsi="Sakkal Majalla" w:cs="Sakkal Majalla"/>
          <w:b/>
          <w:bCs/>
          <w:sz w:val="36"/>
          <w:szCs w:val="36"/>
          <w:rtl/>
        </w:rPr>
      </w:pPr>
      <w:r w:rsidRPr="00DB5F37">
        <w:rPr>
          <w:rFonts w:ascii="Sakkal Majalla" w:eastAsia="Calibri" w:hAnsi="Sakkal Majalla" w:cs="Sakkal Majalla"/>
          <w:b/>
          <w:bCs/>
          <w:sz w:val="32"/>
          <w:szCs w:val="32"/>
          <w:rtl/>
        </w:rPr>
        <w:t>أدوات الدراسة:</w:t>
      </w:r>
    </w:p>
    <w:p w14:paraId="1FF00F5F" w14:textId="77777777" w:rsidR="00DB5F37" w:rsidRPr="00DB5F37" w:rsidRDefault="00DB5F37" w:rsidP="00DB5F37">
      <w:pPr>
        <w:rPr>
          <w:rFonts w:ascii="Sakkal Majalla" w:eastAsia="Calibri" w:hAnsi="Sakkal Majalla" w:cs="Sakkal Majalla"/>
          <w:sz w:val="28"/>
          <w:szCs w:val="28"/>
          <w:rtl/>
        </w:rPr>
      </w:pPr>
      <w:r w:rsidRPr="00DB5F37">
        <w:rPr>
          <w:rFonts w:ascii="Sakkal Majalla" w:eastAsia="Calibri"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578A6130" w14:textId="77777777" w:rsidR="00DB5F37" w:rsidRPr="00DB5F37" w:rsidRDefault="00DB5F37" w:rsidP="00DB5F37">
      <w:pPr>
        <w:numPr>
          <w:ilvl w:val="0"/>
          <w:numId w:val="44"/>
        </w:numPr>
        <w:contextualSpacing/>
        <w:rPr>
          <w:rFonts w:ascii="Sakkal Majalla" w:eastAsia="Calibri" w:hAnsi="Sakkal Majalla" w:cs="Sakkal Majalla"/>
          <w:sz w:val="28"/>
          <w:szCs w:val="28"/>
          <w:rtl/>
        </w:rPr>
      </w:pPr>
      <w:r w:rsidRPr="00DB5F37">
        <w:rPr>
          <w:rFonts w:ascii="Sakkal Majalla" w:eastAsia="Calibri" w:hAnsi="Sakkal Majalla" w:cs="Sakkal Majalla"/>
          <w:b/>
          <w:bCs/>
          <w:sz w:val="28"/>
          <w:szCs w:val="28"/>
          <w:rtl/>
        </w:rPr>
        <w:t>القسم الأول:</w:t>
      </w:r>
      <w:r w:rsidRPr="00DB5F37">
        <w:rPr>
          <w:rFonts w:ascii="Sakkal Majalla" w:eastAsia="Calibri" w:hAnsi="Sakkal Majalla" w:cs="Sakkal Majalla"/>
          <w:sz w:val="28"/>
          <w:szCs w:val="28"/>
          <w:rtl/>
        </w:rPr>
        <w:t xml:space="preserve"> وهو الجزء الخاص بالمتغيرات الديمغرافية لأفراد عينة الدراسة </w:t>
      </w:r>
      <w:r w:rsidRPr="00DB5F37">
        <w:rPr>
          <w:rFonts w:ascii="Sakkal Majalla" w:eastAsia="Calibri" w:hAnsi="Sakkal Majalla" w:cs="Sakkal Majalla" w:hint="cs"/>
          <w:sz w:val="28"/>
          <w:szCs w:val="28"/>
          <w:rtl/>
        </w:rPr>
        <w:t xml:space="preserve">العاملين في المشاريع في قطاع الاعمال السعودي </w:t>
      </w:r>
      <w:r w:rsidRPr="00DB5F37">
        <w:rPr>
          <w:rFonts w:ascii="Sakkal Majalla" w:eastAsia="Calibri" w:hAnsi="Sakkal Majalla" w:cs="Sakkal Majalla"/>
          <w:sz w:val="28"/>
          <w:szCs w:val="28"/>
          <w:rtl/>
        </w:rPr>
        <w:t>، والمتمثلة بـ: النوع الاجتماعي، والعمر، والمؤهل العلمي، والوضع المهني، والدخل الشهري.</w:t>
      </w:r>
    </w:p>
    <w:p w14:paraId="72BF58AF" w14:textId="77777777" w:rsidR="00DB5F37" w:rsidRPr="00DB5F37" w:rsidRDefault="00DB5F37" w:rsidP="00DB5F37">
      <w:pPr>
        <w:numPr>
          <w:ilvl w:val="0"/>
          <w:numId w:val="44"/>
        </w:numPr>
        <w:contextualSpacing/>
        <w:rPr>
          <w:rFonts w:ascii="Sakkal Majalla" w:eastAsia="Calibri" w:hAnsi="Sakkal Majalla" w:cs="Sakkal Majalla"/>
          <w:sz w:val="28"/>
          <w:szCs w:val="28"/>
          <w:rtl/>
        </w:rPr>
      </w:pPr>
      <w:r w:rsidRPr="00DB5F37">
        <w:rPr>
          <w:rFonts w:ascii="Sakkal Majalla" w:eastAsia="Calibri" w:hAnsi="Sakkal Majalla" w:cs="Sakkal Majalla"/>
          <w:b/>
          <w:bCs/>
          <w:sz w:val="28"/>
          <w:szCs w:val="28"/>
          <w:rtl/>
        </w:rPr>
        <w:t>القسم الثاني</w:t>
      </w:r>
      <w:r w:rsidRPr="00DB5F37">
        <w:rPr>
          <w:rFonts w:ascii="Sakkal Majalla" w:eastAsia="Calibri" w:hAnsi="Sakkal Majalla" w:cs="Sakkal Majalla"/>
          <w:sz w:val="28"/>
          <w:szCs w:val="28"/>
          <w:rtl/>
        </w:rPr>
        <w:t xml:space="preserve">: اشتمل القسم الثاني على الفقرات والأبعاد التي تقيس متغيرات الدراسة المستقل والتابع </w:t>
      </w:r>
      <w:r w:rsidRPr="00DB5F37">
        <w:rPr>
          <w:rFonts w:ascii="Sakkal Majalla" w:eastAsia="Calibri" w:hAnsi="Sakkal Majalla" w:cs="Sakkal Majalla" w:hint="cs"/>
          <w:sz w:val="28"/>
          <w:szCs w:val="28"/>
          <w:rtl/>
        </w:rPr>
        <w:t>.</w:t>
      </w:r>
    </w:p>
    <w:p w14:paraId="31BA2125"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b/>
          <w:bCs/>
          <w:sz w:val="36"/>
          <w:szCs w:val="36"/>
          <w:rtl/>
          <w:lang w:bidi="ar-EG"/>
        </w:rPr>
      </w:pPr>
      <w:bookmarkStart w:id="39" w:name="_Toc143987409"/>
      <w:r w:rsidRPr="00DB5F37">
        <w:rPr>
          <w:rFonts w:ascii="Sakkal Majalla" w:eastAsia="Times New Roman" w:hAnsi="Sakkal Majalla" w:cs="Sakkal Majalla" w:hint="cs"/>
          <w:b/>
          <w:bCs/>
          <w:sz w:val="36"/>
          <w:szCs w:val="36"/>
          <w:rtl/>
          <w:lang w:bidi="ar-EG"/>
        </w:rPr>
        <w:lastRenderedPageBreak/>
        <w:t>10.1</w:t>
      </w:r>
      <w:r w:rsidRPr="00DB5F37">
        <w:rPr>
          <w:rFonts w:ascii="Sakkal Majalla" w:eastAsia="Times New Roman" w:hAnsi="Sakkal Majalla" w:cs="Sakkal Majalla"/>
          <w:b/>
          <w:bCs/>
          <w:sz w:val="36"/>
          <w:szCs w:val="36"/>
          <w:rtl/>
          <w:lang w:bidi="ar-EG"/>
        </w:rPr>
        <w:t>حدود الدراسة</w:t>
      </w:r>
      <w:bookmarkEnd w:id="39"/>
      <w:r w:rsidRPr="00DB5F37">
        <w:rPr>
          <w:rFonts w:ascii="Sakkal Majalla" w:eastAsia="Times New Roman" w:hAnsi="Sakkal Majalla" w:cs="Sakkal Majalla"/>
          <w:b/>
          <w:bCs/>
          <w:sz w:val="36"/>
          <w:szCs w:val="36"/>
          <w:rtl/>
          <w:lang w:bidi="ar-EG"/>
        </w:rPr>
        <w:t xml:space="preserve"> </w:t>
      </w:r>
    </w:p>
    <w:p w14:paraId="4C964DC0" w14:textId="77777777" w:rsidR="00DB5F37" w:rsidRPr="00DB5F37" w:rsidRDefault="00DB5F37" w:rsidP="00DB5F37">
      <w:pPr>
        <w:numPr>
          <w:ilvl w:val="0"/>
          <w:numId w:val="42"/>
        </w:numPr>
        <w:contextualSpacing/>
        <w:rPr>
          <w:rFonts w:ascii="Sakkal Majalla" w:eastAsia="Calibri" w:hAnsi="Sakkal Majalla" w:cs="Sakkal Majalla"/>
          <w:sz w:val="28"/>
          <w:szCs w:val="28"/>
        </w:rPr>
      </w:pPr>
      <w:r w:rsidRPr="00DB5F37">
        <w:rPr>
          <w:rFonts w:ascii="Sakkal Majalla" w:eastAsia="Calibri" w:hAnsi="Sakkal Majalla" w:cs="Sakkal Majalla"/>
          <w:b/>
          <w:bCs/>
          <w:sz w:val="28"/>
          <w:szCs w:val="28"/>
          <w:rtl/>
        </w:rPr>
        <w:t>حدود موضوعية</w:t>
      </w:r>
      <w:r w:rsidRPr="00DB5F37">
        <w:rPr>
          <w:rFonts w:ascii="Sakkal Majalla" w:eastAsia="Calibri" w:hAnsi="Sakkal Majalla" w:cs="Sakkal Majalla"/>
          <w:b/>
          <w:bCs/>
          <w:sz w:val="28"/>
          <w:szCs w:val="28"/>
        </w:rPr>
        <w:t>:</w:t>
      </w:r>
      <w:r w:rsidRPr="00DB5F37">
        <w:rPr>
          <w:rFonts w:ascii="Sakkal Majalla" w:eastAsia="Calibri" w:hAnsi="Sakkal Majalla" w:cs="Sakkal Majalla"/>
          <w:sz w:val="28"/>
          <w:szCs w:val="28"/>
        </w:rPr>
        <w:t xml:space="preserve"> </w:t>
      </w:r>
      <w:r w:rsidRPr="00DB5F37">
        <w:rPr>
          <w:rFonts w:ascii="Sakkal Majalla" w:eastAsia="Calibri" w:hAnsi="Sakkal Majalla" w:cs="Sakkal Majalla"/>
          <w:sz w:val="28"/>
          <w:szCs w:val="28"/>
          <w:rtl/>
        </w:rPr>
        <w:t xml:space="preserve"> قامت الدراسة بقياس أثر دور الذكاء العاطفي في تحسين فعالية قيادة المشاريع دراسة ميدانية في قطاع الأعمال السعودي</w:t>
      </w:r>
    </w:p>
    <w:p w14:paraId="3D319944" w14:textId="77777777" w:rsidR="00DB5F37" w:rsidRPr="00DB5F37" w:rsidRDefault="00DB5F37" w:rsidP="00DB5F37">
      <w:pPr>
        <w:numPr>
          <w:ilvl w:val="0"/>
          <w:numId w:val="42"/>
        </w:numPr>
        <w:contextualSpacing/>
        <w:rPr>
          <w:rFonts w:ascii="Sakkal Majalla" w:eastAsia="Calibri" w:hAnsi="Sakkal Majalla" w:cs="Sakkal Majalla"/>
          <w:sz w:val="28"/>
          <w:szCs w:val="28"/>
          <w:rtl/>
        </w:rPr>
      </w:pPr>
      <w:r w:rsidRPr="00DB5F37">
        <w:rPr>
          <w:rFonts w:ascii="Sakkal Majalla" w:eastAsia="Calibri" w:hAnsi="Sakkal Majalla" w:cs="Sakkal Majalla"/>
          <w:b/>
          <w:bCs/>
          <w:sz w:val="28"/>
          <w:szCs w:val="28"/>
          <w:rtl/>
        </w:rPr>
        <w:t xml:space="preserve">حدود مكانية:  </w:t>
      </w:r>
      <w:r w:rsidRPr="00DB5F37">
        <w:rPr>
          <w:rFonts w:ascii="Sakkal Majalla" w:eastAsia="Calibri" w:hAnsi="Sakkal Majalla" w:cs="Sakkal Majalla"/>
          <w:sz w:val="28"/>
          <w:szCs w:val="28"/>
          <w:rtl/>
        </w:rPr>
        <w:t>المؤسسات قطاع الأعمال السعودي</w:t>
      </w:r>
    </w:p>
    <w:p w14:paraId="32D1895D" w14:textId="77777777" w:rsidR="00DB5F37" w:rsidRPr="00DB5F37" w:rsidRDefault="00DB5F37" w:rsidP="00DB5F37">
      <w:pPr>
        <w:numPr>
          <w:ilvl w:val="0"/>
          <w:numId w:val="42"/>
        </w:numPr>
        <w:contextualSpacing/>
        <w:rPr>
          <w:rFonts w:ascii="Sakkal Majalla" w:eastAsia="Calibri" w:hAnsi="Sakkal Majalla" w:cs="Sakkal Majalla"/>
          <w:sz w:val="28"/>
          <w:szCs w:val="28"/>
        </w:rPr>
      </w:pPr>
      <w:r w:rsidRPr="00DB5F37">
        <w:rPr>
          <w:rFonts w:ascii="Sakkal Majalla" w:eastAsia="Calibri" w:hAnsi="Sakkal Majalla" w:cs="Sakkal Majalla"/>
          <w:b/>
          <w:bCs/>
          <w:sz w:val="28"/>
          <w:szCs w:val="28"/>
          <w:rtl/>
        </w:rPr>
        <w:t>حدود زمانية</w:t>
      </w:r>
      <w:r w:rsidRPr="00DB5F37">
        <w:rPr>
          <w:rFonts w:ascii="Sakkal Majalla" w:eastAsia="Calibri" w:hAnsi="Sakkal Majalla" w:cs="Sakkal Majalla"/>
          <w:sz w:val="28"/>
          <w:szCs w:val="28"/>
          <w:rtl/>
        </w:rPr>
        <w:t xml:space="preserve">: العام الدراسي </w:t>
      </w:r>
      <w:r w:rsidRPr="00DB5F37">
        <w:rPr>
          <w:rFonts w:ascii="Sakkal Majalla" w:eastAsia="Calibri" w:hAnsi="Sakkal Majalla" w:cs="Sakkal Majalla" w:hint="cs"/>
          <w:sz w:val="28"/>
          <w:szCs w:val="28"/>
          <w:rtl/>
        </w:rPr>
        <w:t>2025</w:t>
      </w:r>
      <w:r w:rsidRPr="00DB5F37">
        <w:rPr>
          <w:rFonts w:ascii="Sakkal Majalla" w:eastAsia="Calibri" w:hAnsi="Sakkal Majalla" w:cs="Sakkal Majalla"/>
          <w:sz w:val="28"/>
          <w:szCs w:val="28"/>
          <w:rtl/>
        </w:rPr>
        <w:t>.</w:t>
      </w:r>
    </w:p>
    <w:p w14:paraId="2B8F8F73" w14:textId="77777777" w:rsidR="00DB5F37" w:rsidRPr="00DB5F37" w:rsidRDefault="00DB5F37" w:rsidP="00DB5F37">
      <w:pPr>
        <w:numPr>
          <w:ilvl w:val="0"/>
          <w:numId w:val="42"/>
        </w:numPr>
        <w:contextualSpacing/>
        <w:rPr>
          <w:rFonts w:ascii="Sakkal Majalla" w:eastAsia="Calibri" w:hAnsi="Sakkal Majalla" w:cs="Sakkal Majalla"/>
          <w:sz w:val="28"/>
          <w:szCs w:val="28"/>
        </w:rPr>
      </w:pPr>
      <w:r w:rsidRPr="00DB5F37">
        <w:rPr>
          <w:rFonts w:ascii="Sakkal Majalla" w:eastAsia="Calibri" w:hAnsi="Sakkal Majalla" w:cs="Sakkal Majalla"/>
          <w:b/>
          <w:bCs/>
          <w:sz w:val="28"/>
          <w:szCs w:val="28"/>
          <w:rtl/>
        </w:rPr>
        <w:t>حدود بشرية:</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hint="cs"/>
          <w:sz w:val="28"/>
          <w:szCs w:val="28"/>
          <w:rtl/>
        </w:rPr>
        <w:t xml:space="preserve">العاملين في  </w:t>
      </w:r>
      <w:r w:rsidRPr="00DB5F37">
        <w:rPr>
          <w:rFonts w:ascii="Sakkal Majalla" w:eastAsia="Calibri" w:hAnsi="Sakkal Majalla" w:cs="Sakkal Majalla"/>
          <w:sz w:val="28"/>
          <w:szCs w:val="28"/>
          <w:rtl/>
        </w:rPr>
        <w:t>قطاع الأعمال السعودي</w:t>
      </w:r>
    </w:p>
    <w:p w14:paraId="3D7F0060" w14:textId="77777777" w:rsidR="00DB5F37" w:rsidRPr="00DB5F37" w:rsidRDefault="00DB5F37" w:rsidP="00DB5F37">
      <w:pPr>
        <w:rPr>
          <w:rFonts w:ascii="Sakkal Majalla" w:eastAsia="Calibri" w:hAnsi="Sakkal Majalla" w:cs="Sakkal Majalla"/>
          <w:sz w:val="28"/>
          <w:szCs w:val="28"/>
          <w:rtl/>
        </w:rPr>
      </w:pPr>
    </w:p>
    <w:p w14:paraId="4C3E354C" w14:textId="77777777" w:rsidR="00DB5F37" w:rsidRPr="00DB5F37" w:rsidRDefault="00DB5F37" w:rsidP="00DB5F37">
      <w:pPr>
        <w:keepNext/>
        <w:keepLines/>
        <w:spacing w:before="40" w:after="0"/>
        <w:ind w:left="0" w:firstLine="0"/>
        <w:jc w:val="left"/>
        <w:outlineLvl w:val="1"/>
        <w:rPr>
          <w:rFonts w:ascii="Sakkal Majalla" w:eastAsia="Times New Roman" w:hAnsi="Sakkal Majalla" w:cs="Sakkal Majalla"/>
          <w:b/>
          <w:bCs/>
          <w:sz w:val="28"/>
          <w:szCs w:val="28"/>
          <w:rtl/>
          <w:lang w:bidi="ar-EG"/>
        </w:rPr>
      </w:pPr>
      <w:bookmarkStart w:id="40" w:name="_Toc143987410"/>
      <w:r w:rsidRPr="00DB5F37">
        <w:rPr>
          <w:rFonts w:ascii="Sakkal Majalla" w:eastAsia="Times New Roman" w:hAnsi="Sakkal Majalla" w:cs="Sakkal Majalla"/>
          <w:b/>
          <w:bCs/>
          <w:sz w:val="36"/>
          <w:szCs w:val="36"/>
          <w:rtl/>
          <w:lang w:bidi="ar-EG"/>
        </w:rPr>
        <w:t>11.1 الدراسات السابقة</w:t>
      </w:r>
      <w:bookmarkEnd w:id="40"/>
    </w:p>
    <w:p w14:paraId="098F76F6" w14:textId="77777777" w:rsidR="00DB5F37" w:rsidRPr="00DB5F37" w:rsidRDefault="00DB5F37" w:rsidP="00DB5F37">
      <w:pPr>
        <w:ind w:left="0" w:firstLine="0"/>
        <w:rPr>
          <w:rFonts w:ascii="Sakkal Majalla" w:eastAsia="Calibri" w:hAnsi="Sakkal Majalla" w:cs="Sakkal Majalla"/>
          <w:b/>
          <w:bCs/>
          <w:sz w:val="40"/>
          <w:szCs w:val="40"/>
          <w:rtl/>
        </w:rPr>
      </w:pPr>
      <w:r w:rsidRPr="00DB5F37">
        <w:rPr>
          <w:rFonts w:ascii="Sakkal Majalla" w:eastAsia="Calibri" w:hAnsi="Sakkal Majalla" w:cs="Sakkal Majalla" w:hint="cs"/>
          <w:b/>
          <w:bCs/>
          <w:sz w:val="40"/>
          <w:szCs w:val="40"/>
          <w:rtl/>
        </w:rPr>
        <w:t xml:space="preserve">اولاً الدراسات العربية </w:t>
      </w:r>
    </w:p>
    <w:p w14:paraId="5FD36061" w14:textId="77777777" w:rsidR="00DB5F37" w:rsidRPr="00DB5F37" w:rsidRDefault="00DB5F37" w:rsidP="00DB5F37">
      <w:pPr>
        <w:numPr>
          <w:ilvl w:val="0"/>
          <w:numId w:val="55"/>
        </w:numPr>
        <w:rPr>
          <w:rFonts w:ascii="Sakkal Majalla" w:eastAsia="Calibri" w:hAnsi="Sakkal Majalla" w:cs="Sakkal Majalla"/>
          <w:b/>
          <w:bCs/>
          <w:sz w:val="32"/>
          <w:szCs w:val="32"/>
        </w:rPr>
      </w:pPr>
      <w:r w:rsidRPr="00DB5F37">
        <w:rPr>
          <w:rFonts w:ascii="Sakkal Majalla" w:eastAsia="Calibri" w:hAnsi="Sakkal Majalla" w:cs="Sakkal Majalla"/>
          <w:b/>
          <w:bCs/>
          <w:sz w:val="32"/>
          <w:szCs w:val="32"/>
          <w:rtl/>
        </w:rPr>
        <w:t xml:space="preserve">أبو رحمة، إبراهيم أحمد. (2018). الذكاء العاطفي وعلاقته بالقيادة التحويلية: </w:t>
      </w:r>
    </w:p>
    <w:p w14:paraId="4B255F1A" w14:textId="77777777" w:rsidR="00DB5F37" w:rsidRPr="00DB5F37" w:rsidRDefault="00DB5F37" w:rsidP="00DB5F37">
      <w:pPr>
        <w:ind w:left="720" w:firstLine="0"/>
        <w:rPr>
          <w:rFonts w:ascii="Sakkal Majalla" w:eastAsia="Calibri" w:hAnsi="Sakkal Majalla" w:cs="Sakkal Majalla"/>
          <w:sz w:val="28"/>
          <w:szCs w:val="28"/>
        </w:rPr>
      </w:pPr>
      <w:r w:rsidRPr="00DB5F37">
        <w:rPr>
          <w:rFonts w:ascii="Sakkal Majalla" w:eastAsia="Calibri" w:hAnsi="Sakkal Majalla" w:cs="Sakkal Majalla"/>
          <w:sz w:val="28"/>
          <w:szCs w:val="28"/>
          <w:rtl/>
        </w:rPr>
        <w:t>هدفت الدراسة إلى استكشاف العلاقة بين مستوى الذكاء العاطفي وأسلوب القيادة التحويلية لدى مديري المنشآت السياحية في قطاع غزة. تتألف العينة من 150 مديراً ومتخصصاً سياحياً (أعمارهم بين 25 و50 عاماً)، اختيروا بالعينات المتعددة. صمم الباحث مقياساً للذكاء العاطفي استناداً لنموذج غولمان، وتحقق من صدقه بخبراء في علم النفس وتنظيم الأعمال، كما استخدم معامل ألفا كرونباخ لقياس الاتساق الداخلي</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α</w:t>
      </w:r>
      <w:r w:rsidRPr="00DB5F37">
        <w:rPr>
          <w:rFonts w:ascii="Sakkal Majalla" w:eastAsia="Calibri" w:hAnsi="Sakkal Majalla" w:cs="Sakkal Majalla"/>
          <w:sz w:val="28"/>
          <w:szCs w:val="28"/>
        </w:rPr>
        <w:t xml:space="preserve"> = 0.87). </w:t>
      </w:r>
      <w:r w:rsidRPr="00DB5F37">
        <w:rPr>
          <w:rFonts w:ascii="Sakkal Majalla" w:eastAsia="Calibri" w:hAnsi="Sakkal Majalla" w:cs="Sakkal Majalla"/>
          <w:sz w:val="28"/>
          <w:szCs w:val="28"/>
          <w:rtl/>
        </w:rPr>
        <w:t>أظهرت النتائج وجود ارتباط إيجابي دال إحصائياً بين الذكاء العاطفي والقيادة التحويلية</w:t>
      </w:r>
      <w:r w:rsidRPr="00DB5F37">
        <w:rPr>
          <w:rFonts w:ascii="Sakkal Majalla" w:eastAsia="Calibri" w:hAnsi="Sakkal Majalla" w:cs="Sakkal Majalla"/>
          <w:sz w:val="28"/>
          <w:szCs w:val="28"/>
        </w:rPr>
        <w:t xml:space="preserve"> (r = 0.62</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sz w:val="28"/>
          <w:szCs w:val="28"/>
        </w:rPr>
        <w:t>p &lt; 0.01)</w:t>
      </w:r>
      <w:r w:rsidRPr="00DB5F37">
        <w:rPr>
          <w:rFonts w:ascii="Sakkal Majalla" w:eastAsia="Calibri" w:hAnsi="Sakkal Majalla" w:cs="Sakkal Majalla"/>
          <w:sz w:val="28"/>
          <w:szCs w:val="28"/>
          <w:rtl/>
        </w:rPr>
        <w:t>، خاصةً في بعد التعاطف وتنظيم الذات. أوصت الدراسة بتضمين تدريبات تنمية الذكاء العاطفي في برامج تأهيل القادة السياحيين لتعزيز التغيير الإيجابي والإبداع المؤسسي</w:t>
      </w:r>
      <w:r w:rsidRPr="00DB5F37">
        <w:rPr>
          <w:rFonts w:ascii="Sakkal Majalla" w:eastAsia="Calibri" w:hAnsi="Sakkal Majalla" w:cs="Sakkal Majalla"/>
          <w:sz w:val="28"/>
          <w:szCs w:val="28"/>
        </w:rPr>
        <w:t>.</w:t>
      </w:r>
    </w:p>
    <w:p w14:paraId="73BE3791" w14:textId="77777777" w:rsidR="00DB5F37" w:rsidRPr="00DB5F37" w:rsidRDefault="00DB5F37" w:rsidP="00DB5F37">
      <w:pPr>
        <w:numPr>
          <w:ilvl w:val="0"/>
          <w:numId w:val="55"/>
        </w:numPr>
        <w:rPr>
          <w:rFonts w:ascii="Sakkal Majalla" w:eastAsia="Calibri" w:hAnsi="Sakkal Majalla" w:cs="Sakkal Majalla"/>
          <w:b/>
          <w:bCs/>
          <w:sz w:val="32"/>
          <w:szCs w:val="32"/>
        </w:rPr>
      </w:pPr>
      <w:r w:rsidRPr="00DB5F37">
        <w:rPr>
          <w:rFonts w:ascii="Sakkal Majalla" w:eastAsia="Calibri" w:hAnsi="Sakkal Majalla" w:cs="Sakkal Majalla"/>
          <w:b/>
          <w:bCs/>
          <w:sz w:val="32"/>
          <w:szCs w:val="32"/>
          <w:rtl/>
        </w:rPr>
        <w:t xml:space="preserve">القبج، إيهاب سمير زهدي، وملِك، فلسطين رمضان. (2022). الذكاء العاطفي وعلاقته بجودة الخدمة: دراسة حالة على الجهاز المركزي للإحصاء الفلسطيني. </w:t>
      </w:r>
    </w:p>
    <w:p w14:paraId="6366AEAF" w14:textId="77777777" w:rsidR="00DB5F37" w:rsidRPr="00DB5F37" w:rsidRDefault="00DB5F37" w:rsidP="00DB5F37">
      <w:pPr>
        <w:ind w:left="720" w:firstLine="0"/>
        <w:rPr>
          <w:rFonts w:ascii="Sakkal Majalla" w:eastAsia="Calibri" w:hAnsi="Sakkal Majalla" w:cs="Sakkal Majalla"/>
          <w:sz w:val="28"/>
          <w:szCs w:val="28"/>
        </w:rPr>
      </w:pPr>
      <w:r w:rsidRPr="00DB5F37">
        <w:rPr>
          <w:rFonts w:ascii="Sakkal Majalla" w:eastAsia="Calibri" w:hAnsi="Sakkal Majalla" w:cs="Sakkal Majalla"/>
          <w:sz w:val="28"/>
          <w:szCs w:val="28"/>
          <w:rtl/>
        </w:rPr>
        <w:lastRenderedPageBreak/>
        <w:t>هدفت الدراسة إلى تحديد مدى تأثير الذكاء العاطفي لموظفي الجهاز المركزي للإحصاء الفلسطيني على جودة الخدمات المقدمة للجمهور. تكونت العينة من 200 موظف وإداري (أعمارهم بين 22 و45 عاماً)، اختيروا بالعينة الطبقية. استخدم الباحثان استبياناً مكوناً من 40 بنداً لتقييم أبعاد الذكاء العاطفي (الوعي الذاتي، التنظيم الذاتي، التعاطف)، وثم مقياساً مكوناً من 20 بنداً لقياس جودة الخدمة (الدقة، السرعة، اللباقة). اعتمدتا على التحليل العاملي لاختبار البنية الداخلية، وبلغت موثوقية المقياسين بنسب</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α</w:t>
      </w:r>
      <w:r w:rsidRPr="00DB5F37">
        <w:rPr>
          <w:rFonts w:ascii="Sakkal Majalla" w:eastAsia="Calibri" w:hAnsi="Sakkal Majalla" w:cs="Sakkal Majalla"/>
          <w:sz w:val="28"/>
          <w:szCs w:val="28"/>
        </w:rPr>
        <w:t xml:space="preserve"> = 0.85 </w:t>
      </w:r>
      <w:r w:rsidRPr="00DB5F37">
        <w:rPr>
          <w:rFonts w:ascii="Sakkal Majalla" w:eastAsia="Calibri" w:hAnsi="Sakkal Majalla" w:cs="Sakkal Majalla"/>
          <w:sz w:val="28"/>
          <w:szCs w:val="28"/>
          <w:rtl/>
        </w:rPr>
        <w:t>و0.89 على التوالي. أشارت النتائج إلى أن بعد التعاطف والتنظيم الذاتي يرتبطان إيجابياً بجودة الخدمة</w:t>
      </w:r>
      <w:r w:rsidRPr="00DB5F37">
        <w:rPr>
          <w:rFonts w:ascii="Sakkal Majalla" w:eastAsia="Calibri" w:hAnsi="Sakkal Majalla" w:cs="Sakkal Majalla"/>
          <w:sz w:val="28"/>
          <w:szCs w:val="28"/>
        </w:rPr>
        <w:t xml:space="preserve"> (p &lt; 0.05). </w:t>
      </w:r>
      <w:r w:rsidRPr="00DB5F37">
        <w:rPr>
          <w:rFonts w:ascii="Sakkal Majalla" w:eastAsia="Calibri" w:hAnsi="Sakkal Majalla" w:cs="Sakkal Majalla"/>
          <w:sz w:val="28"/>
          <w:szCs w:val="28"/>
          <w:rtl/>
        </w:rPr>
        <w:t>أوصت الدراسة بتطوير برامج تدريبية تركز على تعزيز التعاطف وتنمية مهارات التحكم العاطفي لتحسين تجربة المستفيدين</w:t>
      </w:r>
      <w:r w:rsidRPr="00DB5F37">
        <w:rPr>
          <w:rFonts w:ascii="Sakkal Majalla" w:eastAsia="Calibri" w:hAnsi="Sakkal Majalla" w:cs="Sakkal Majalla"/>
          <w:sz w:val="28"/>
          <w:szCs w:val="28"/>
        </w:rPr>
        <w:t>.</w:t>
      </w:r>
    </w:p>
    <w:p w14:paraId="754856E6" w14:textId="77777777" w:rsidR="00DB5F37" w:rsidRPr="00DB5F37" w:rsidRDefault="00DB5F37" w:rsidP="00DB5F37">
      <w:pPr>
        <w:numPr>
          <w:ilvl w:val="0"/>
          <w:numId w:val="55"/>
        </w:numPr>
        <w:rPr>
          <w:rFonts w:ascii="Sakkal Majalla" w:eastAsia="Calibri" w:hAnsi="Sakkal Majalla" w:cs="Sakkal Majalla"/>
          <w:b/>
          <w:bCs/>
          <w:sz w:val="28"/>
          <w:szCs w:val="28"/>
        </w:rPr>
      </w:pPr>
      <w:r w:rsidRPr="00DB5F37">
        <w:rPr>
          <w:rFonts w:ascii="Sakkal Majalla" w:eastAsia="Calibri" w:hAnsi="Sakkal Majalla" w:cs="Sakkal Majalla"/>
          <w:b/>
          <w:bCs/>
          <w:sz w:val="32"/>
          <w:szCs w:val="32"/>
          <w:rtl/>
        </w:rPr>
        <w:t xml:space="preserve">لرزق، نوال، وبن عبو، الجيلالي. (2019). دور الذكاء العاطفي في فعالية القيادة: دراسة حالة بالقطاع الاقتصادي والإدارة العمومية بمعسكر. </w:t>
      </w:r>
    </w:p>
    <w:p w14:paraId="733AA1E6" w14:textId="77777777" w:rsidR="00DB5F37" w:rsidRPr="00DB5F37" w:rsidRDefault="00DB5F37" w:rsidP="00DB5F37">
      <w:pPr>
        <w:ind w:left="720" w:firstLine="0"/>
        <w:rPr>
          <w:rFonts w:ascii="Sakkal Majalla" w:eastAsia="Calibri" w:hAnsi="Sakkal Majalla" w:cs="Sakkal Majalla"/>
          <w:sz w:val="28"/>
          <w:szCs w:val="28"/>
        </w:rPr>
      </w:pPr>
      <w:r w:rsidRPr="00DB5F37">
        <w:rPr>
          <w:rFonts w:ascii="Sakkal Majalla" w:eastAsia="Calibri" w:hAnsi="Sakkal Majalla" w:cs="Sakkal Majalla"/>
          <w:sz w:val="28"/>
          <w:szCs w:val="28"/>
          <w:rtl/>
        </w:rPr>
        <w:t>هدفت الدراسة إلى قياس أثر الذكاء العاطفي على فعالية القيادة لدى مديري المؤسسات الاقتصادية والإدارية العمومية في مدينة معسكر. تكونت العينة من 120 قائداً من جهتين (60 من الجانب الاقتصادي و60 من الجانب الإداري)، تتراوح أعمارهم بين 30 و55 عاماً. صمم الباحثان مقياساً مكوناً من 45 بنداً لقياس خمسة أبعاد للذكاء العاطفي، وتحققوا من صدقه باستخدام التحليل العاملي الاستكشافي، بينما سجل معامل ألفا كرونباخ قيمة 0.88. استخدموا مقياس القيادة الفعالة المكون من 30 بنداً لتحليل الأداء القيادي. كشفت النتائج عن دلالة تأثير الذكاء العاطفي في تنشيط القيادة ورفع مستويات الالتزام والتحفيز لدى الفرق</w:t>
      </w:r>
      <w:r w:rsidRPr="00DB5F37">
        <w:rPr>
          <w:rFonts w:ascii="Sakkal Majalla" w:eastAsia="Calibri" w:hAnsi="Sakkal Majalla" w:cs="Sakkal Majalla"/>
          <w:sz w:val="28"/>
          <w:szCs w:val="28"/>
        </w:rPr>
        <w:t xml:space="preserve"> (F = 5.12</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sz w:val="28"/>
          <w:szCs w:val="28"/>
        </w:rPr>
        <w:t xml:space="preserve">p &lt; 0.01). </w:t>
      </w:r>
      <w:r w:rsidRPr="00DB5F37">
        <w:rPr>
          <w:rFonts w:ascii="Sakkal Majalla" w:eastAsia="Calibri" w:hAnsi="Sakkal Majalla" w:cs="Sakkal Majalla"/>
          <w:sz w:val="28"/>
          <w:szCs w:val="28"/>
          <w:rtl/>
        </w:rPr>
        <w:t>أوصت الدراسة بدمج ورش عمل تنمية الذكاء العاطفي ضمن خطط التطوير القيادي في القطاعين الاقتصادي والإداري</w:t>
      </w:r>
      <w:r w:rsidRPr="00DB5F37">
        <w:rPr>
          <w:rFonts w:ascii="Sakkal Majalla" w:eastAsia="Calibri" w:hAnsi="Sakkal Majalla" w:cs="Sakkal Majalla"/>
          <w:sz w:val="28"/>
          <w:szCs w:val="28"/>
        </w:rPr>
        <w:t>.</w:t>
      </w:r>
    </w:p>
    <w:p w14:paraId="2B61E792" w14:textId="77777777" w:rsidR="00DB5F37" w:rsidRPr="00DB5F37" w:rsidRDefault="00DB5F37" w:rsidP="00DB5F37">
      <w:pPr>
        <w:numPr>
          <w:ilvl w:val="0"/>
          <w:numId w:val="55"/>
        </w:numPr>
        <w:contextualSpacing/>
        <w:rPr>
          <w:rFonts w:ascii="Sakkal Majalla" w:eastAsia="Calibri" w:hAnsi="Sakkal Majalla" w:cs="Sakkal Majalla"/>
          <w:b/>
          <w:bCs/>
          <w:sz w:val="32"/>
          <w:szCs w:val="32"/>
        </w:rPr>
      </w:pPr>
      <w:r w:rsidRPr="00DB5F37">
        <w:rPr>
          <w:rFonts w:ascii="Sakkal Majalla" w:eastAsia="Calibri" w:hAnsi="Sakkal Majalla" w:cs="Sakkal Majalla"/>
          <w:b/>
          <w:bCs/>
          <w:sz w:val="32"/>
          <w:szCs w:val="32"/>
          <w:rtl/>
        </w:rPr>
        <w:t>بن برطال، عبدالقادر. (2022). تأثير الذكاء العاطفي على إدارة الصراع التنظيمي</w:t>
      </w:r>
    </w:p>
    <w:p w14:paraId="65FD9EFC" w14:textId="77777777" w:rsidR="00DB5F37" w:rsidRPr="00DB5F37" w:rsidRDefault="00DB5F37" w:rsidP="00DB5F37">
      <w:pPr>
        <w:ind w:left="720" w:firstLine="0"/>
        <w:rPr>
          <w:rFonts w:ascii="Sakkal Majalla" w:eastAsia="Calibri" w:hAnsi="Sakkal Majalla" w:cs="Sakkal Majalla"/>
          <w:b/>
          <w:bCs/>
          <w:sz w:val="28"/>
          <w:szCs w:val="28"/>
        </w:rPr>
      </w:pPr>
      <w:r w:rsidRPr="00DB5F37">
        <w:rPr>
          <w:rFonts w:ascii="Sakkal Majalla" w:eastAsia="Calibri" w:hAnsi="Sakkal Majalla" w:cs="Sakkal Majalla"/>
          <w:sz w:val="28"/>
          <w:szCs w:val="28"/>
          <w:rtl/>
        </w:rPr>
        <w:t xml:space="preserve">هدفت الدراسة إلى الكشف عن أثر مستويات الذكاء العاطفي لدى مديري الأقسام في شركة سوناطراك فرع الأغواط على فعالية إدارتهم للصراعات التنظيمية. تكونت عينة البحث من 120 مديراً وإدارياً يمثلون خمس وحدات تشغيلية، تراوحت أعمارهم بين 30 و55 عاماً. استخدم الباحث استبياناً مكوناً من 30 بنداً لقياس خمسة أبعاد للذكاء العاطفي (الوعي الذاتي، التنظيم الذاتي، الدافع، التعاطف، والمهارات الاجتماعية)، وتحقق من </w:t>
      </w:r>
      <w:r w:rsidRPr="00DB5F37">
        <w:rPr>
          <w:rFonts w:ascii="Sakkal Majalla" w:eastAsia="Calibri" w:hAnsi="Sakkal Majalla" w:cs="Sakkal Majalla"/>
          <w:sz w:val="28"/>
          <w:szCs w:val="28"/>
          <w:rtl/>
        </w:rPr>
        <w:lastRenderedPageBreak/>
        <w:t>صلاحيته عبر التحليل العاملي، بينما سجل معامل الثبات ألفا كرونباخ قيمة 0.85. كما اعتمد مقياساً لفاعلية إدارة الصراع ذي 25 بنداً. أظهرت النتائج وجود علاقة إيجابية دالة إحصائياً بين الذكاء العاطفي وقدرة المديرين على حل النزاعات بشكل بنّاء</w:t>
      </w:r>
      <w:r w:rsidRPr="00DB5F37">
        <w:rPr>
          <w:rFonts w:ascii="Sakkal Majalla" w:eastAsia="Calibri" w:hAnsi="Sakkal Majalla" w:cs="Sakkal Majalla"/>
          <w:sz w:val="28"/>
          <w:szCs w:val="28"/>
        </w:rPr>
        <w:t xml:space="preserve"> (r = 0.58</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sz w:val="28"/>
          <w:szCs w:val="28"/>
        </w:rPr>
        <w:t>p &lt; 0.01)</w:t>
      </w:r>
      <w:r w:rsidRPr="00DB5F37">
        <w:rPr>
          <w:rFonts w:ascii="Sakkal Majalla" w:eastAsia="Calibri" w:hAnsi="Sakkal Majalla" w:cs="Sakkal Majalla"/>
          <w:sz w:val="28"/>
          <w:szCs w:val="28"/>
          <w:rtl/>
        </w:rPr>
        <w:t>، لا سيما في بُعد التنظيم الذاتي والتعاطف. أوصت الدراسة بتطوير برامج تدريبية لتعزيز مهارات الذكاء العاطفي لدى القيادات لتقليل الصراعات الداخلية وتحسين بيئة العمل</w:t>
      </w:r>
      <w:r w:rsidRPr="00DB5F37">
        <w:rPr>
          <w:rFonts w:ascii="Sakkal Majalla" w:eastAsia="Calibri" w:hAnsi="Sakkal Majalla" w:cs="Sakkal Majalla"/>
          <w:b/>
          <w:bCs/>
          <w:sz w:val="28"/>
          <w:szCs w:val="28"/>
        </w:rPr>
        <w:t>.</w:t>
      </w:r>
    </w:p>
    <w:p w14:paraId="4DC9064F" w14:textId="77777777" w:rsidR="00DB5F37" w:rsidRPr="00DB5F37" w:rsidRDefault="00DB5F37" w:rsidP="00DB5F37">
      <w:pPr>
        <w:numPr>
          <w:ilvl w:val="0"/>
          <w:numId w:val="55"/>
        </w:numPr>
        <w:contextualSpacing/>
        <w:rPr>
          <w:rFonts w:ascii="Sakkal Majalla" w:eastAsia="Calibri" w:hAnsi="Sakkal Majalla" w:cs="Sakkal Majalla"/>
          <w:b/>
          <w:bCs/>
          <w:sz w:val="32"/>
          <w:szCs w:val="32"/>
        </w:rPr>
      </w:pPr>
      <w:r w:rsidRPr="00DB5F37">
        <w:rPr>
          <w:rFonts w:ascii="Sakkal Majalla" w:eastAsia="Calibri" w:hAnsi="Sakkal Majalla" w:cs="Sakkal Majalla"/>
          <w:b/>
          <w:bCs/>
          <w:sz w:val="32"/>
          <w:szCs w:val="32"/>
          <w:rtl/>
        </w:rPr>
        <w:t xml:space="preserve">الحجامي، إيهاب ماجد حميد، والعامري، سارة علي سعيد. (2022). العلاقة بين الذكاء العاطفي والتسويق النفسي: بحث استطلاعي في شركات الاتصالات “زين العراق – آسيا سيل – كورك”. </w:t>
      </w:r>
    </w:p>
    <w:p w14:paraId="3403D998" w14:textId="77777777" w:rsidR="00DB5F37" w:rsidRPr="00DB5F37" w:rsidRDefault="00DB5F37" w:rsidP="00DB5F37">
      <w:pPr>
        <w:ind w:left="360" w:firstLine="0"/>
        <w:rPr>
          <w:rFonts w:ascii="Sakkal Majalla" w:eastAsia="Calibri" w:hAnsi="Sakkal Majalla" w:cs="Sakkal Majalla"/>
          <w:sz w:val="28"/>
          <w:szCs w:val="28"/>
        </w:rPr>
      </w:pPr>
      <w:r w:rsidRPr="00DB5F37">
        <w:rPr>
          <w:rFonts w:ascii="Sakkal Majalla" w:eastAsia="Calibri" w:hAnsi="Sakkal Majalla" w:cs="Sakkal Majalla"/>
          <w:sz w:val="28"/>
          <w:szCs w:val="28"/>
          <w:rtl/>
        </w:rPr>
        <w:t>سعى البحث إلى استكشاف مدى ارتباط الذكاء العاطفي لموظفي أقسام التسويق في ثلاث شركات اتصالات عراقية بفعالية استراتيجياتهم للتسويق النفسي. تكونت العينة من 150 موظف مسوق وإداري (50 من كل شركة)، أعمارهم بين 24 و45 عاماً. اعتمد الباحثان على استبيان ذي 40 عنصراً لقياس أبعاد الذكاء العاطفي، وآخر من 30 عنصراً لتقييم ممارسات التسويق النفسي (مثل استراتيجيات الرسائل العاطفية والتواصل الشخصي)، وتحقق من مصداقية المقياسين بالتحليل العاملي، وبلغ معامل الثبات</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α</w:t>
      </w:r>
      <w:r w:rsidRPr="00DB5F37">
        <w:rPr>
          <w:rFonts w:ascii="Sakkal Majalla" w:eastAsia="Calibri" w:hAnsi="Sakkal Majalla" w:cs="Sakkal Majalla"/>
          <w:sz w:val="28"/>
          <w:szCs w:val="28"/>
        </w:rPr>
        <w:t xml:space="preserve"> = 0.88 </w:t>
      </w:r>
      <w:r w:rsidRPr="00DB5F37">
        <w:rPr>
          <w:rFonts w:ascii="Sakkal Majalla" w:eastAsia="Calibri" w:hAnsi="Sakkal Majalla" w:cs="Sakkal Majalla"/>
          <w:sz w:val="28"/>
          <w:szCs w:val="28"/>
          <w:rtl/>
        </w:rPr>
        <w:t>و0.90. أظهرت النتائج وجود تأثير إيجابي قوي للذكاء العاطفي على تبني ممارسات التسويق النفسي الموجهة عاطفياً</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β</w:t>
      </w:r>
      <w:r w:rsidRPr="00DB5F37">
        <w:rPr>
          <w:rFonts w:ascii="Sakkal Majalla" w:eastAsia="Calibri" w:hAnsi="Sakkal Majalla" w:cs="Sakkal Majalla"/>
          <w:sz w:val="28"/>
          <w:szCs w:val="28"/>
        </w:rPr>
        <w:t xml:space="preserve"> = 0.47</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sz w:val="28"/>
          <w:szCs w:val="28"/>
        </w:rPr>
        <w:t>p &lt; 0.01)</w:t>
      </w:r>
      <w:r w:rsidRPr="00DB5F37">
        <w:rPr>
          <w:rFonts w:ascii="Sakkal Majalla" w:eastAsia="Calibri" w:hAnsi="Sakkal Majalla" w:cs="Sakkal Majalla"/>
          <w:sz w:val="28"/>
          <w:szCs w:val="28"/>
          <w:rtl/>
        </w:rPr>
        <w:t>، مع بروز دور بُعد التعاطف في تحسين استجابة العملاء. وقدمت الدراسة توصية بتدريب فرق التسويق على مهارات التعاطف وفهم الحالة العاطفية للمستهلك لتعزيز فعالية الحملات والإبقاء على العملاء</w:t>
      </w:r>
      <w:r w:rsidRPr="00DB5F37">
        <w:rPr>
          <w:rFonts w:ascii="Sakkal Majalla" w:eastAsia="Calibri" w:hAnsi="Sakkal Majalla" w:cs="Sakkal Majalla"/>
          <w:sz w:val="28"/>
          <w:szCs w:val="28"/>
        </w:rPr>
        <w:t>.</w:t>
      </w:r>
    </w:p>
    <w:p w14:paraId="12BF6E58" w14:textId="77777777" w:rsidR="00DB5F37" w:rsidRPr="00DB5F37" w:rsidRDefault="00DB5F37" w:rsidP="00DB5F37">
      <w:pPr>
        <w:numPr>
          <w:ilvl w:val="0"/>
          <w:numId w:val="55"/>
        </w:numPr>
        <w:jc w:val="left"/>
        <w:rPr>
          <w:rFonts w:ascii="Sakkal Majalla" w:eastAsia="Calibri" w:hAnsi="Sakkal Majalla" w:cs="Sakkal Majalla"/>
          <w:sz w:val="28"/>
          <w:szCs w:val="28"/>
        </w:rPr>
      </w:pPr>
      <w:r w:rsidRPr="00DB5F37">
        <w:rPr>
          <w:rFonts w:ascii="Sakkal Majalla" w:eastAsia="Calibri" w:hAnsi="Sakkal Majalla" w:cs="Sakkal Majalla"/>
          <w:b/>
          <w:bCs/>
          <w:sz w:val="32"/>
          <w:szCs w:val="32"/>
          <w:rtl/>
        </w:rPr>
        <w:t>عودة، محمد أمين. (2022). المشاريع العامة: دراسة تحليلية حول طبيعتها ومبرراتها ووظائف تشكيل مجالس إدارتها.</w:t>
      </w:r>
      <w:r w:rsidRPr="00DB5F37">
        <w:rPr>
          <w:rFonts w:ascii="Sakkal Majalla" w:eastAsia="Calibri" w:hAnsi="Sakkal Majalla" w:cs="Sakkal Majalla"/>
          <w:b/>
          <w:bCs/>
          <w:sz w:val="32"/>
          <w:szCs w:val="32"/>
        </w:rPr>
        <w:t>.</w:t>
      </w:r>
      <w:r w:rsidRPr="00DB5F37">
        <w:rPr>
          <w:rFonts w:ascii="Sakkal Majalla" w:eastAsia="Calibri" w:hAnsi="Sakkal Majalla" w:cs="Sakkal Majalla"/>
          <w:b/>
          <w:bCs/>
          <w:sz w:val="28"/>
          <w:szCs w:val="28"/>
        </w:rPr>
        <w:br/>
      </w:r>
      <w:r w:rsidRPr="00DB5F37">
        <w:rPr>
          <w:rFonts w:ascii="Sakkal Majalla" w:eastAsia="Calibri" w:hAnsi="Sakkal Majalla" w:cs="Sakkal Majalla"/>
          <w:sz w:val="28"/>
          <w:szCs w:val="28"/>
          <w:rtl/>
        </w:rPr>
        <w:t xml:space="preserve">هدفت هذه الدراسة إلى تقديم تحليل شامل لطبيعة المشاريع العامة وأسباب إنشائها، بالإضافة إلى وظائف مجالس إدارتها في المؤسسات الحكومية. اعتمد الباحث على المنهج التحليلي المكتبي من خلال مراجعة 40 مشروعاً عاماً نفذتها وزارات وهيئات سعودية بين 2015 و2021، إلى جانب مقابلات مع 15 عضواً في مجالس الإدارة. كشف التحليل أن المبررات الرئيسية للمشاريع العامة تشمل تحقيق التنمية المستدامة وتلبية احتياجات المواطنين، بينما </w:t>
      </w:r>
      <w:r w:rsidRPr="00DB5F37">
        <w:rPr>
          <w:rFonts w:ascii="Sakkal Majalla" w:eastAsia="Calibri" w:hAnsi="Sakkal Majalla" w:cs="Sakkal Majalla"/>
          <w:sz w:val="28"/>
          <w:szCs w:val="28"/>
          <w:rtl/>
        </w:rPr>
        <w:lastRenderedPageBreak/>
        <w:t>تنقسم وظائف مجالس الإدارة إلى التخطيط الاستراتيجي، والمراقبة والامتثال، وإدارة المخاطر، وضمان النزاهة. أوصت الدراسة بضرورة تعزيز الشفافية في تشكيل المجالس عبر تنويع التخصصات وتفعيل دور الأعضاء في صنع القرار لضمان تحقيق أهداف المشاريع بفعالية وكفاءة</w:t>
      </w:r>
      <w:r w:rsidRPr="00DB5F37">
        <w:rPr>
          <w:rFonts w:ascii="Sakkal Majalla" w:eastAsia="Calibri" w:hAnsi="Sakkal Majalla" w:cs="Sakkal Majalla"/>
          <w:sz w:val="28"/>
          <w:szCs w:val="28"/>
        </w:rPr>
        <w:t>.</w:t>
      </w:r>
    </w:p>
    <w:p w14:paraId="54F8DC71" w14:textId="77777777" w:rsidR="00DB5F37" w:rsidRPr="00DB5F37" w:rsidRDefault="00DB5F37" w:rsidP="00DB5F37">
      <w:pPr>
        <w:numPr>
          <w:ilvl w:val="0"/>
          <w:numId w:val="55"/>
        </w:numPr>
        <w:contextualSpacing/>
        <w:rPr>
          <w:rFonts w:ascii="Sakkal Majalla" w:eastAsia="Calibri" w:hAnsi="Sakkal Majalla" w:cs="Sakkal Majalla"/>
          <w:sz w:val="32"/>
          <w:szCs w:val="32"/>
        </w:rPr>
      </w:pPr>
      <w:r w:rsidRPr="00DB5F37">
        <w:rPr>
          <w:rFonts w:ascii="Sakkal Majalla" w:eastAsia="Calibri" w:hAnsi="Sakkal Majalla" w:cs="Sakkal Majalla"/>
          <w:b/>
          <w:bCs/>
          <w:sz w:val="32"/>
          <w:szCs w:val="32"/>
          <w:rtl/>
        </w:rPr>
        <w:t xml:space="preserve">الدغيم، أمجاد أحمد، والشعار، حمزة يوسف صالح. (2016). أثر أنماط القيادة الإدارية على أداء المشاريع: دراسة ميدانية: شركات الهندسة في مدينة عمان </w:t>
      </w:r>
    </w:p>
    <w:p w14:paraId="6A2DB6E9" w14:textId="77777777" w:rsidR="00DB5F37" w:rsidRPr="00DB5F37" w:rsidRDefault="00DB5F37" w:rsidP="00DB5F37">
      <w:pPr>
        <w:ind w:left="720" w:firstLine="0"/>
        <w:contextualSpacing/>
        <w:rPr>
          <w:rFonts w:ascii="Sakkal Majalla" w:eastAsia="Calibri" w:hAnsi="Sakkal Majalla" w:cs="Sakkal Majalla"/>
          <w:sz w:val="28"/>
          <w:szCs w:val="28"/>
        </w:rPr>
      </w:pPr>
      <w:r w:rsidRPr="00DB5F37">
        <w:rPr>
          <w:rFonts w:ascii="Sakkal Majalla" w:eastAsia="Calibri" w:hAnsi="Sakkal Majalla" w:cs="Sakkal Majalla"/>
          <w:sz w:val="28"/>
          <w:szCs w:val="28"/>
          <w:rtl/>
        </w:rPr>
        <w:t>هدفت الدراسة إلى تحديد تأثير أنماط القيادة الإدارية (التحويلية، التبادلية، والمتراخية) على أداء المشاريع لدى شركات الهندسة في مدينة عمّان. تكونت عينة البحث من 100 مدير مشروع ومهندس تنفيذ، اختيروا بالطريقة العشوائية البسيطة، تراوحت أعمارهم بين 28 و</w:t>
      </w:r>
      <w:r w:rsidRPr="00DB5F37">
        <w:rPr>
          <w:rFonts w:ascii="Sakkal Majalla" w:eastAsia="Calibri" w:hAnsi="Sakkal Majalla" w:cs="Sakkal Majalla"/>
          <w:sz w:val="28"/>
          <w:szCs w:val="28"/>
        </w:rPr>
        <w:t xml:space="preserve"> fifty </w:t>
      </w:r>
      <w:r w:rsidRPr="00DB5F37">
        <w:rPr>
          <w:rFonts w:ascii="Sakkal Majalla" w:eastAsia="Calibri" w:hAnsi="Sakkal Majalla" w:cs="Sakkal Majalla"/>
          <w:sz w:val="28"/>
          <w:szCs w:val="28"/>
          <w:rtl/>
        </w:rPr>
        <w:t>عاماً. استخدم الباحثان استبياناً من 36 بنداً لقياس أنماط القيادة، واستبياناً من 24 بنداً لقياس الأداء (الالتزام بالجداول الزمنية، جودة التنفيذ، وإدارة المخاطر)، وتحقق من صدقيتهما بالتحليل العاملي، وبلغ معامل ألفا كرونباخ 0.82 و0.88 على التوالي. أظهرت النتائج تفوق القيادة التحويلية في تحسين الأداء</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β</w:t>
      </w:r>
      <w:r w:rsidRPr="00DB5F37">
        <w:rPr>
          <w:rFonts w:ascii="Sakkal Majalla" w:eastAsia="Calibri" w:hAnsi="Sakkal Majalla" w:cs="Sakkal Majalla"/>
          <w:sz w:val="28"/>
          <w:szCs w:val="28"/>
        </w:rPr>
        <w:t xml:space="preserve"> = 0.45</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sz w:val="28"/>
          <w:szCs w:val="28"/>
        </w:rPr>
        <w:t>p &lt; 0.01)</w:t>
      </w:r>
      <w:r w:rsidRPr="00DB5F37">
        <w:rPr>
          <w:rFonts w:ascii="Sakkal Majalla" w:eastAsia="Calibri" w:hAnsi="Sakkal Majalla" w:cs="Sakkal Majalla"/>
          <w:sz w:val="28"/>
          <w:szCs w:val="28"/>
          <w:rtl/>
        </w:rPr>
        <w:t>، تلتها التبادلية، بينما لم تكن المتراخية ذات أثر إيجابي. أوصت الدراسة بتبني أسلوب القيادة التحويلية في تدريب الكوادر الهندسية لتعزيز فعالية المشاريع</w:t>
      </w:r>
      <w:r w:rsidRPr="00DB5F37">
        <w:rPr>
          <w:rFonts w:ascii="Sakkal Majalla" w:eastAsia="Calibri" w:hAnsi="Sakkal Majalla" w:cs="Sakkal Majalla"/>
          <w:sz w:val="28"/>
          <w:szCs w:val="28"/>
        </w:rPr>
        <w:t>.</w:t>
      </w:r>
    </w:p>
    <w:p w14:paraId="76CEFD01" w14:textId="77777777" w:rsidR="00DB5F37" w:rsidRPr="00DB5F37" w:rsidRDefault="00DB5F37" w:rsidP="00DB5F37">
      <w:pPr>
        <w:numPr>
          <w:ilvl w:val="0"/>
          <w:numId w:val="55"/>
        </w:numPr>
        <w:rPr>
          <w:rFonts w:ascii="Sakkal Majalla" w:eastAsia="Calibri" w:hAnsi="Sakkal Majalla" w:cs="Sakkal Majalla"/>
          <w:sz w:val="32"/>
          <w:szCs w:val="32"/>
        </w:rPr>
      </w:pPr>
      <w:r w:rsidRPr="00DB5F37">
        <w:rPr>
          <w:rFonts w:ascii="Sakkal Majalla" w:eastAsia="Calibri" w:hAnsi="Sakkal Majalla" w:cs="Sakkal Majalla"/>
          <w:b/>
          <w:bCs/>
          <w:sz w:val="32"/>
          <w:szCs w:val="32"/>
          <w:rtl/>
        </w:rPr>
        <w:t xml:space="preserve">العايدي، عز الدين أحمد، وبحر، يوسف عبد عطية. (2015). أثر القيادة التبادلية في تحقيق أهداف مشاريع المنظمات غير الحكومية: دراسة تطبيقية على جمعيات تأهيل المعاقين في قطاع غزة </w:t>
      </w:r>
    </w:p>
    <w:p w14:paraId="7DCD12EF" w14:textId="77777777" w:rsidR="00DB5F37" w:rsidRPr="00DB5F37" w:rsidRDefault="00DB5F37" w:rsidP="00DB5F37">
      <w:pPr>
        <w:ind w:left="720" w:firstLine="0"/>
        <w:rPr>
          <w:rFonts w:ascii="Sakkal Majalla" w:eastAsia="Calibri" w:hAnsi="Sakkal Majalla" w:cs="Sakkal Majalla"/>
          <w:sz w:val="28"/>
          <w:szCs w:val="28"/>
        </w:rPr>
      </w:pPr>
      <w:r w:rsidRPr="00DB5F37">
        <w:rPr>
          <w:rFonts w:ascii="Sakkal Majalla" w:eastAsia="Calibri" w:hAnsi="Sakkal Majalla" w:cs="Sakkal Majalla"/>
          <w:sz w:val="28"/>
          <w:szCs w:val="28"/>
          <w:rtl/>
        </w:rPr>
        <w:t>سعت الدراسة إلى قياس مدى تأثير القيادة التبادلية—المعتمدة على نظام المكافآت والحوافز—في تحقيق أهداف مشاريع جمعيات تأهيل المعاقين بقطاع غزة. تكونت العينة من 80 مدير مشروع ومسؤول شؤون اجتماعية، تتراوح أعمارهم بين 30 و55 عاماً، وجُمعّت البيانات عبر استبيان مكون من 30 بنداً حول ممارسات القيادة التبادلية، و20 بنداً حول تحقيق الأهداف (التغطية الخدمية، مدى رضا المستفيدين، وكفاءة إدارة الموارد). تبين من التحليل العاملي مصداقية عالية</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α</w:t>
      </w:r>
      <w:r w:rsidRPr="00DB5F37">
        <w:rPr>
          <w:rFonts w:ascii="Sakkal Majalla" w:eastAsia="Calibri" w:hAnsi="Sakkal Majalla" w:cs="Sakkal Majalla"/>
          <w:sz w:val="28"/>
          <w:szCs w:val="28"/>
        </w:rPr>
        <w:t xml:space="preserve"> = 0.86)</w:t>
      </w:r>
      <w:r w:rsidRPr="00DB5F37">
        <w:rPr>
          <w:rFonts w:ascii="Sakkal Majalla" w:eastAsia="Calibri" w:hAnsi="Sakkal Majalla" w:cs="Sakkal Majalla"/>
          <w:sz w:val="28"/>
          <w:szCs w:val="28"/>
          <w:rtl/>
        </w:rPr>
        <w:t xml:space="preserve">، وأشارت النتائج إلى وجود علاقة إيجابية معتدلة بين القيادة التبادلية </w:t>
      </w:r>
      <w:r w:rsidRPr="00DB5F37">
        <w:rPr>
          <w:rFonts w:ascii="Sakkal Majalla" w:eastAsia="Calibri" w:hAnsi="Sakkal Majalla" w:cs="Sakkal Majalla"/>
          <w:sz w:val="28"/>
          <w:szCs w:val="28"/>
          <w:rtl/>
        </w:rPr>
        <w:lastRenderedPageBreak/>
        <w:t>وتحقيق الأهداف</w:t>
      </w:r>
      <w:r w:rsidRPr="00DB5F37">
        <w:rPr>
          <w:rFonts w:ascii="Sakkal Majalla" w:eastAsia="Calibri" w:hAnsi="Sakkal Majalla" w:cs="Sakkal Majalla"/>
          <w:sz w:val="28"/>
          <w:szCs w:val="28"/>
        </w:rPr>
        <w:t xml:space="preserve"> (r = 0.51</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sz w:val="28"/>
          <w:szCs w:val="28"/>
        </w:rPr>
        <w:t>p &lt; 0.05)</w:t>
      </w:r>
      <w:r w:rsidRPr="00DB5F37">
        <w:rPr>
          <w:rFonts w:ascii="Sakkal Majalla" w:eastAsia="Calibri" w:hAnsi="Sakkal Majalla" w:cs="Sakkal Majalla"/>
          <w:sz w:val="28"/>
          <w:szCs w:val="28"/>
          <w:rtl/>
        </w:rPr>
        <w:t>، خاصة عند ربط الحوافز بمؤشرات الأداء. أوصت الدراسة بمراجعة نظم الحوافز وتحسين آليات الربط بين الأداء والمكافآت لتعزيز إنجاز المشاريع</w:t>
      </w:r>
      <w:r w:rsidRPr="00DB5F37">
        <w:rPr>
          <w:rFonts w:ascii="Sakkal Majalla" w:eastAsia="Calibri" w:hAnsi="Sakkal Majalla" w:cs="Sakkal Majalla"/>
          <w:sz w:val="28"/>
          <w:szCs w:val="28"/>
        </w:rPr>
        <w:t>.</w:t>
      </w:r>
    </w:p>
    <w:p w14:paraId="3F5C5987" w14:textId="77777777" w:rsidR="00DB5F37" w:rsidRPr="00DB5F37" w:rsidRDefault="00DB5F37" w:rsidP="00DB5F37">
      <w:pPr>
        <w:numPr>
          <w:ilvl w:val="0"/>
          <w:numId w:val="55"/>
        </w:numPr>
        <w:rPr>
          <w:rFonts w:ascii="Sakkal Majalla" w:eastAsia="Calibri" w:hAnsi="Sakkal Majalla" w:cs="Sakkal Majalla"/>
          <w:sz w:val="32"/>
          <w:szCs w:val="32"/>
        </w:rPr>
      </w:pPr>
      <w:r w:rsidRPr="00DB5F37">
        <w:rPr>
          <w:rFonts w:ascii="Sakkal Majalla" w:eastAsia="Calibri" w:hAnsi="Sakkal Majalla" w:cs="Sakkal Majalla"/>
          <w:b/>
          <w:bCs/>
          <w:sz w:val="32"/>
          <w:szCs w:val="32"/>
          <w:rtl/>
        </w:rPr>
        <w:t xml:space="preserve">رابحي، فاطيمة. (2022). تأثير القيادة الرقمية في نجاح مشاريع التحول الرقمي في المؤسسة. </w:t>
      </w:r>
    </w:p>
    <w:p w14:paraId="54E36FE0" w14:textId="77777777" w:rsidR="00DB5F37" w:rsidRPr="00DB5F37" w:rsidRDefault="00DB5F37" w:rsidP="00DB5F37">
      <w:pPr>
        <w:ind w:left="720" w:firstLine="0"/>
        <w:rPr>
          <w:rFonts w:ascii="Sakkal Majalla" w:eastAsia="Calibri" w:hAnsi="Sakkal Majalla" w:cs="Sakkal Majalla"/>
          <w:sz w:val="28"/>
          <w:szCs w:val="28"/>
        </w:rPr>
      </w:pPr>
      <w:r w:rsidRPr="00DB5F37">
        <w:rPr>
          <w:rFonts w:ascii="Sakkal Majalla" w:eastAsia="Calibri" w:hAnsi="Sakkal Majalla" w:cs="Sakkal Majalla"/>
          <w:sz w:val="28"/>
          <w:szCs w:val="28"/>
          <w:rtl/>
        </w:rPr>
        <w:t>هدفت الدراسة إلى استكشاف دور القيادة الرقمية—التي تدمج التقنيات الرقمية في أساليب اتخاذ القرار والتواصل—في تعزيز نجاح مشاريع التحول الرقمي داخل المؤسسات. تكونت عينة البحث من 120 موظفاً ومتولياً لمهام التحول الرقمي في 10 مؤسسات سعودية، أعمارهم بين 25 و50 عاماً. اعتمدت الباحثة على استبيانين: الأول من 35 بنداً لقياس مظاهر القيادة الرقمية (الرؤية الرقمية، دعم التجريب، وتمكين الموظفين)، والثاني من 25 بنداً لقياس نجاح المشروع (تحقيق الأهداف، الاستبقاء الرقمي، وكفاءة العمليات). سجلت موثوقية المقياسين</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α</w:t>
      </w:r>
      <w:r w:rsidRPr="00DB5F37">
        <w:rPr>
          <w:rFonts w:ascii="Sakkal Majalla" w:eastAsia="Calibri" w:hAnsi="Sakkal Majalla" w:cs="Sakkal Majalla"/>
          <w:sz w:val="28"/>
          <w:szCs w:val="28"/>
        </w:rPr>
        <w:t xml:space="preserve"> = 0.89 </w:t>
      </w:r>
      <w:r w:rsidRPr="00DB5F37">
        <w:rPr>
          <w:rFonts w:ascii="Sakkal Majalla" w:eastAsia="Calibri" w:hAnsi="Sakkal Majalla" w:cs="Sakkal Majalla"/>
          <w:sz w:val="28"/>
          <w:szCs w:val="28"/>
          <w:rtl/>
        </w:rPr>
        <w:t>و0.92. أظهرت النتائج أن القيادة الرقمية ترتبط إيجابياً بنجاح مشاريع التحول الرقمي</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β</w:t>
      </w:r>
      <w:r w:rsidRPr="00DB5F37">
        <w:rPr>
          <w:rFonts w:ascii="Sakkal Majalla" w:eastAsia="Calibri" w:hAnsi="Sakkal Majalla" w:cs="Sakkal Majalla"/>
          <w:sz w:val="28"/>
          <w:szCs w:val="28"/>
        </w:rPr>
        <w:t xml:space="preserve"> = 0.58</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sz w:val="28"/>
          <w:szCs w:val="28"/>
        </w:rPr>
        <w:t>p &lt; 0.01)</w:t>
      </w:r>
      <w:r w:rsidRPr="00DB5F37">
        <w:rPr>
          <w:rFonts w:ascii="Sakkal Majalla" w:eastAsia="Calibri" w:hAnsi="Sakkal Majalla" w:cs="Sakkal Majalla"/>
          <w:sz w:val="28"/>
          <w:szCs w:val="28"/>
          <w:rtl/>
        </w:rPr>
        <w:t>، مع تفوّق بُعد تمكين الموظفين. أوصت الدراسة بتطوير برامج تدريبية للقيادات تركز على الثقافة الرقمية وتمكين الفرق من ابتكار حلول تقنية</w:t>
      </w:r>
      <w:r w:rsidRPr="00DB5F37">
        <w:rPr>
          <w:rFonts w:ascii="Sakkal Majalla" w:eastAsia="Calibri" w:hAnsi="Sakkal Majalla" w:cs="Sakkal Majalla"/>
          <w:sz w:val="28"/>
          <w:szCs w:val="28"/>
        </w:rPr>
        <w:t>.</w:t>
      </w:r>
    </w:p>
    <w:p w14:paraId="3447CA6E" w14:textId="77777777" w:rsidR="00DB5F37" w:rsidRPr="00DB5F37" w:rsidRDefault="00DB5F37" w:rsidP="00DB5F37">
      <w:pPr>
        <w:numPr>
          <w:ilvl w:val="0"/>
          <w:numId w:val="55"/>
        </w:numPr>
        <w:rPr>
          <w:rFonts w:ascii="Sakkal Majalla" w:eastAsia="Calibri" w:hAnsi="Sakkal Majalla" w:cs="Sakkal Majalla"/>
          <w:sz w:val="32"/>
          <w:szCs w:val="32"/>
        </w:rPr>
      </w:pPr>
      <w:r w:rsidRPr="00DB5F37">
        <w:rPr>
          <w:rFonts w:ascii="Sakkal Majalla" w:eastAsia="Calibri" w:hAnsi="Sakkal Majalla" w:cs="Sakkal Majalla"/>
          <w:b/>
          <w:bCs/>
          <w:sz w:val="32"/>
          <w:szCs w:val="32"/>
          <w:rtl/>
        </w:rPr>
        <w:t xml:space="preserve">جاسم، حسين رأفت، والمعاضيدي، معن وعد الله. (2022). دور كفاءة القيادة في مراحل إدارة مشاريع تكنولوجيا المعلومات: دراسة تحليلية لآراء عينة من العاملين في آسيا سيل للاتصالات الناقلة في العراق. </w:t>
      </w:r>
    </w:p>
    <w:p w14:paraId="412DA093" w14:textId="77777777" w:rsidR="00DB5F37" w:rsidRPr="00DB5F37" w:rsidRDefault="00DB5F37" w:rsidP="00DB5F37">
      <w:pPr>
        <w:ind w:left="720" w:firstLine="0"/>
        <w:rPr>
          <w:rFonts w:ascii="Sakkal Majalla" w:eastAsia="Calibri" w:hAnsi="Sakkal Majalla" w:cs="Sakkal Majalla"/>
          <w:sz w:val="28"/>
          <w:szCs w:val="28"/>
        </w:rPr>
      </w:pPr>
      <w:r w:rsidRPr="00DB5F37">
        <w:rPr>
          <w:rFonts w:ascii="Sakkal Majalla" w:eastAsia="Calibri" w:hAnsi="Sakkal Majalla" w:cs="Sakkal Majalla"/>
          <w:sz w:val="28"/>
          <w:szCs w:val="28"/>
          <w:rtl/>
        </w:rPr>
        <w:t>هدفت الدراسة إلى تحليل تأثير كفاءة القيادة—وهي مزيج من الخبرة الفنية والقدرة الإدارية—على جميع مراحل إدارة مشاريع تكنولوجيا المعلومات (البدء، التخطيط، التنفيذ، الاختبار، والإغلاق). تكونت العينة من 140 موظفاً ومديراً في شركة آسيا سيل للاتصالات الناقلة، أعمارهم بين 27 و52 عاماً. استخدم الباحثان استبياناً من 40 بنداً لقياس كفاءة القيادة في كل مرحلة، واستبياناً من 30 بنداً لتقييم فعالية المشروع (الالتزام بالجدول الزمني، الميزانية، وجودة المخرجات). حقق المقياسان ثباتاً عالياً</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α</w:t>
      </w:r>
      <w:r w:rsidRPr="00DB5F37">
        <w:rPr>
          <w:rFonts w:ascii="Sakkal Majalla" w:eastAsia="Calibri" w:hAnsi="Sakkal Majalla" w:cs="Sakkal Majalla"/>
          <w:sz w:val="28"/>
          <w:szCs w:val="28"/>
        </w:rPr>
        <w:t xml:space="preserve"> = 0.87 </w:t>
      </w:r>
      <w:r w:rsidRPr="00DB5F37">
        <w:rPr>
          <w:rFonts w:ascii="Sakkal Majalla" w:eastAsia="Calibri" w:hAnsi="Sakkal Majalla" w:cs="Sakkal Majalla"/>
          <w:sz w:val="28"/>
          <w:szCs w:val="28"/>
          <w:rtl/>
        </w:rPr>
        <w:t>و0.90</w:t>
      </w:r>
      <w:r w:rsidRPr="00DB5F37">
        <w:rPr>
          <w:rFonts w:ascii="Sakkal Majalla" w:eastAsia="Calibri" w:hAnsi="Sakkal Majalla" w:cs="Sakkal Majalla"/>
          <w:sz w:val="28"/>
          <w:szCs w:val="28"/>
        </w:rPr>
        <w:t xml:space="preserve">). </w:t>
      </w:r>
      <w:r w:rsidRPr="00DB5F37">
        <w:rPr>
          <w:rFonts w:ascii="Sakkal Majalla" w:eastAsia="Calibri" w:hAnsi="Sakkal Majalla" w:cs="Sakkal Majalla"/>
          <w:sz w:val="28"/>
          <w:szCs w:val="28"/>
          <w:rtl/>
        </w:rPr>
        <w:t>بينت النتائج أن كفاءة القيادة أثناء مراحل التخطيط والتنفيذ تؤثر بشكلٍ أكبر على نجاح المشروع</w:t>
      </w:r>
      <w:r w:rsidRPr="00DB5F37">
        <w:rPr>
          <w:rFonts w:ascii="Sakkal Majalla" w:eastAsia="Calibri" w:hAnsi="Sakkal Majalla" w:cs="Sakkal Majalla"/>
          <w:sz w:val="28"/>
          <w:szCs w:val="28"/>
        </w:rPr>
        <w:t xml:space="preserve"> (r = 0.62</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sz w:val="28"/>
          <w:szCs w:val="28"/>
        </w:rPr>
        <w:t>p &lt; 0.01)</w:t>
      </w:r>
      <w:r w:rsidRPr="00DB5F37">
        <w:rPr>
          <w:rFonts w:ascii="Sakkal Majalla" w:eastAsia="Calibri" w:hAnsi="Sakkal Majalla" w:cs="Sakkal Majalla"/>
          <w:sz w:val="28"/>
          <w:szCs w:val="28"/>
          <w:rtl/>
        </w:rPr>
        <w:t xml:space="preserve">، مقارنة بمرحلة البدء </w:t>
      </w:r>
      <w:r w:rsidRPr="00DB5F37">
        <w:rPr>
          <w:rFonts w:ascii="Sakkal Majalla" w:eastAsia="Calibri" w:hAnsi="Sakkal Majalla" w:cs="Sakkal Majalla"/>
          <w:sz w:val="28"/>
          <w:szCs w:val="28"/>
          <w:rtl/>
        </w:rPr>
        <w:lastRenderedPageBreak/>
        <w:t>والاختبار. أوصت الدراسة بتركيز تدريب القادة على مهارات التخطيط التقني وإدارة فرق التنفيذ لرفع معدلات النجاح</w:t>
      </w:r>
      <w:r w:rsidRPr="00DB5F37">
        <w:rPr>
          <w:rFonts w:ascii="Sakkal Majalla" w:eastAsia="Calibri" w:hAnsi="Sakkal Majalla" w:cs="Sakkal Majalla"/>
          <w:sz w:val="28"/>
          <w:szCs w:val="28"/>
        </w:rPr>
        <w:t>.</w:t>
      </w:r>
    </w:p>
    <w:p w14:paraId="0E75ED3D" w14:textId="77777777" w:rsidR="00DB5F37" w:rsidRPr="00DB5F37" w:rsidRDefault="00DB5F37" w:rsidP="00DB5F37">
      <w:pPr>
        <w:ind w:left="0" w:firstLine="0"/>
        <w:rPr>
          <w:rFonts w:ascii="Sakkal Majalla" w:eastAsia="Calibri" w:hAnsi="Sakkal Majalla" w:cs="Sakkal Majalla"/>
          <w:b/>
          <w:bCs/>
          <w:sz w:val="40"/>
          <w:szCs w:val="40"/>
          <w:rtl/>
        </w:rPr>
      </w:pPr>
      <w:r w:rsidRPr="00DB5F37">
        <w:rPr>
          <w:rFonts w:ascii="Sakkal Majalla" w:eastAsia="Calibri" w:hAnsi="Sakkal Majalla" w:cs="Sakkal Majalla" w:hint="cs"/>
          <w:b/>
          <w:bCs/>
          <w:sz w:val="40"/>
          <w:szCs w:val="40"/>
          <w:rtl/>
        </w:rPr>
        <w:t xml:space="preserve">ثانياً : الدراسات الإنجليزية </w:t>
      </w:r>
    </w:p>
    <w:p w14:paraId="5D1AFBB9" w14:textId="77777777" w:rsidR="00DB5F37" w:rsidRPr="00DB5F37" w:rsidRDefault="00DB5F37" w:rsidP="00DB5F37">
      <w:pPr>
        <w:numPr>
          <w:ilvl w:val="0"/>
          <w:numId w:val="56"/>
        </w:numPr>
        <w:rPr>
          <w:rFonts w:ascii="Sakkal Majalla" w:eastAsia="Calibri" w:hAnsi="Sakkal Majalla" w:cs="Sakkal Majalla"/>
          <w:b/>
          <w:bCs/>
          <w:sz w:val="28"/>
          <w:szCs w:val="28"/>
        </w:rPr>
      </w:pPr>
      <w:r w:rsidRPr="00DB5F37">
        <w:rPr>
          <w:rFonts w:ascii="Sakkal Majalla" w:eastAsia="Calibri" w:hAnsi="Sakkal Majalla" w:cs="Sakkal Majalla"/>
          <w:b/>
          <w:bCs/>
          <w:sz w:val="28"/>
          <w:szCs w:val="28"/>
        </w:rPr>
        <w:t>Atallah, K. E., &amp; Derraz, N. I. (2024). Emotional Intelligence: A Fundamental Aspect of Successful Higher Education Teachers</w:t>
      </w:r>
    </w:p>
    <w:p w14:paraId="6F37DBBE" w14:textId="77777777" w:rsidR="00DB5F37" w:rsidRPr="00DB5F37" w:rsidRDefault="00DB5F37" w:rsidP="00DB5F37">
      <w:pPr>
        <w:rPr>
          <w:rFonts w:ascii="Sakkal Majalla" w:eastAsia="Calibri" w:hAnsi="Sakkal Majalla" w:cs="Sakkal Majalla"/>
          <w:sz w:val="28"/>
          <w:szCs w:val="28"/>
        </w:rPr>
      </w:pPr>
      <w:r w:rsidRPr="00DB5F37">
        <w:rPr>
          <w:rFonts w:ascii="Sakkal Majalla" w:eastAsia="Calibri" w:hAnsi="Sakkal Majalla" w:cs="Sakkal Majalla"/>
          <w:sz w:val="28"/>
          <w:szCs w:val="28"/>
          <w:rtl/>
        </w:rPr>
        <w:t>هدفت هذه الدراسة إلى استكشاف دور الذكاء العاطفي في تعزيز أداء أعضاء هيئة التدريس في مؤسسات التعليم العالي. تكونت العينة من 180 أستاذاً وأستاذة في جامعات سعودية مختلفة، تراوحت أعمارهم بين 30 و58 عاماً. صمم الباحثان استبياناً مكوناً من خمسة أبعاد للذكاء العاطفي (الوعي الذاتي، التنظيم الذاتي، التحفيز الذاتي، التعاطف، والمهارات الاجتماعية)؛ وتحققوا من صدقه بتحليل عاملي، وبلغ معامل الثبات كرونباخ ألفا 0.91. أظهرت النتائج وجود ارتباط إيجابي دال إحصائياً بين الذكاء العاطفي ورضا الطلاب وجودة التدريس</w:t>
      </w:r>
      <w:r w:rsidRPr="00DB5F37">
        <w:rPr>
          <w:rFonts w:ascii="Sakkal Majalla" w:eastAsia="Calibri" w:hAnsi="Sakkal Majalla" w:cs="Sakkal Majalla"/>
          <w:sz w:val="28"/>
          <w:szCs w:val="28"/>
        </w:rPr>
        <w:t xml:space="preserve"> (r = 0.67</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sz w:val="28"/>
          <w:szCs w:val="28"/>
        </w:rPr>
        <w:t xml:space="preserve">p &lt; 0.01). </w:t>
      </w:r>
      <w:r w:rsidRPr="00DB5F37">
        <w:rPr>
          <w:rFonts w:ascii="Sakkal Majalla" w:eastAsia="Calibri" w:hAnsi="Sakkal Majalla" w:cs="Sakkal Majalla"/>
          <w:sz w:val="28"/>
          <w:szCs w:val="28"/>
          <w:rtl/>
        </w:rPr>
        <w:t>أوصت الدراسة بدمج ورش تدريبية للذكاء العاطفي ضمن برامج التطوير الأكاديمي لهيئة التدريس</w:t>
      </w:r>
      <w:r w:rsidRPr="00DB5F37">
        <w:rPr>
          <w:rFonts w:ascii="Sakkal Majalla" w:eastAsia="Calibri" w:hAnsi="Sakkal Majalla" w:cs="Sakkal Majalla"/>
          <w:sz w:val="28"/>
          <w:szCs w:val="28"/>
        </w:rPr>
        <w:t xml:space="preserve"> (Atallah &amp; Derraz, 2024).</w:t>
      </w:r>
    </w:p>
    <w:p w14:paraId="4CF60BAC" w14:textId="77777777" w:rsidR="00DB5F37" w:rsidRPr="00DB5F37" w:rsidRDefault="00DB5F37" w:rsidP="00DB5F37">
      <w:pPr>
        <w:numPr>
          <w:ilvl w:val="0"/>
          <w:numId w:val="56"/>
        </w:numPr>
        <w:rPr>
          <w:rFonts w:ascii="Sakkal Majalla" w:eastAsia="Calibri" w:hAnsi="Sakkal Majalla" w:cs="Sakkal Majalla"/>
          <w:b/>
          <w:bCs/>
          <w:sz w:val="28"/>
          <w:szCs w:val="28"/>
        </w:rPr>
      </w:pPr>
      <w:r w:rsidRPr="00DB5F37">
        <w:rPr>
          <w:rFonts w:ascii="Sakkal Majalla" w:eastAsia="Calibri" w:hAnsi="Sakkal Majalla" w:cs="Sakkal Majalla"/>
          <w:b/>
          <w:bCs/>
          <w:sz w:val="28"/>
          <w:szCs w:val="28"/>
        </w:rPr>
        <w:t>Basyour, W. S., &amp; Badawi, N. B. S. (2022). Emotional Intelligence and Team Creativity: An Empirical Investigation of Small and Medium-Sized Enterprises in Saudi Arabia</w:t>
      </w:r>
    </w:p>
    <w:p w14:paraId="162AA4DF" w14:textId="77777777" w:rsidR="00DB5F37" w:rsidRPr="00DB5F37" w:rsidRDefault="00DB5F37" w:rsidP="00DB5F37">
      <w:pPr>
        <w:rPr>
          <w:rFonts w:ascii="Sakkal Majalla" w:eastAsia="Calibri" w:hAnsi="Sakkal Majalla" w:cs="Sakkal Majalla"/>
          <w:sz w:val="28"/>
          <w:szCs w:val="28"/>
        </w:rPr>
      </w:pPr>
      <w:r w:rsidRPr="00DB5F37">
        <w:rPr>
          <w:rFonts w:ascii="Sakkal Majalla" w:eastAsia="Calibri" w:hAnsi="Sakkal Majalla" w:cs="Sakkal Majalla"/>
          <w:sz w:val="28"/>
          <w:szCs w:val="28"/>
          <w:rtl/>
        </w:rPr>
        <w:t xml:space="preserve">هدفت الدراسة إلى قياس تأثير الذكاء العاطفي لقادة فرق العمل على مدى إبداع تلك الفرق في </w:t>
      </w:r>
      <w:r w:rsidRPr="00DB5F37">
        <w:rPr>
          <w:rFonts w:ascii="Sakkal Majalla" w:eastAsia="Calibri" w:hAnsi="Sakkal Majalla" w:cs="Sakkal Majalla"/>
          <w:sz w:val="28"/>
          <w:szCs w:val="28"/>
        </w:rPr>
        <w:t xml:space="preserve">twelve </w:t>
      </w:r>
      <w:r w:rsidRPr="00DB5F37">
        <w:rPr>
          <w:rFonts w:ascii="Sakkal Majalla" w:eastAsia="Calibri" w:hAnsi="Sakkal Majalla" w:cs="Sakkal Majalla"/>
          <w:sz w:val="28"/>
          <w:szCs w:val="28"/>
          <w:rtl/>
        </w:rPr>
        <w:t>منشأةً صغيرة ومتوسطة بالسعودية. اختار الباحثان عيّنةً ضمت 150 موظفاً ومديراً، وجمعا البيانات عبر استبيانين: الأول لقياس ثلاثة أبعاد للذكاء العاطفي (التعاطف، التنظيم الذاتي، والوعي الذاتي)، والثاني لقياس مستوى الإبداع الجماعي. حقق الاستبيانان ثباتاً مرتفعاً</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α</w:t>
      </w:r>
      <w:r w:rsidRPr="00DB5F37">
        <w:rPr>
          <w:rFonts w:ascii="Sakkal Majalla" w:eastAsia="Calibri" w:hAnsi="Sakkal Majalla" w:cs="Sakkal Majalla"/>
          <w:sz w:val="28"/>
          <w:szCs w:val="28"/>
        </w:rPr>
        <w:t xml:space="preserve"> = 0.88 </w:t>
      </w:r>
      <w:r w:rsidRPr="00DB5F37">
        <w:rPr>
          <w:rFonts w:ascii="Sakkal Majalla" w:eastAsia="Calibri" w:hAnsi="Sakkal Majalla" w:cs="Sakkal Majalla"/>
          <w:sz w:val="28"/>
          <w:szCs w:val="28"/>
          <w:rtl/>
        </w:rPr>
        <w:t>و0.85</w:t>
      </w:r>
      <w:r w:rsidRPr="00DB5F37">
        <w:rPr>
          <w:rFonts w:ascii="Sakkal Majalla" w:eastAsia="Calibri" w:hAnsi="Sakkal Majalla" w:cs="Sakkal Majalla"/>
          <w:sz w:val="28"/>
          <w:szCs w:val="28"/>
        </w:rPr>
        <w:t xml:space="preserve">). </w:t>
      </w:r>
      <w:r w:rsidRPr="00DB5F37">
        <w:rPr>
          <w:rFonts w:ascii="Sakkal Majalla" w:eastAsia="Calibri" w:hAnsi="Sakkal Majalla" w:cs="Sakkal Majalla"/>
          <w:sz w:val="28"/>
          <w:szCs w:val="28"/>
          <w:rtl/>
        </w:rPr>
        <w:t>أكدت النتائج التأثير الإيجابي القوي لبُعد التعاطف على الإبداع الجماعي</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β</w:t>
      </w:r>
      <w:r w:rsidRPr="00DB5F37">
        <w:rPr>
          <w:rFonts w:ascii="Sakkal Majalla" w:eastAsia="Calibri" w:hAnsi="Sakkal Majalla" w:cs="Sakkal Majalla"/>
          <w:sz w:val="28"/>
          <w:szCs w:val="28"/>
        </w:rPr>
        <w:t xml:space="preserve"> = 0.53</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sz w:val="28"/>
          <w:szCs w:val="28"/>
        </w:rPr>
        <w:t>p &lt; 0.01)</w:t>
      </w:r>
      <w:r w:rsidRPr="00DB5F37">
        <w:rPr>
          <w:rFonts w:ascii="Sakkal Majalla" w:eastAsia="Calibri" w:hAnsi="Sakkal Majalla" w:cs="Sakkal Majalla"/>
          <w:sz w:val="28"/>
          <w:szCs w:val="28"/>
          <w:rtl/>
        </w:rPr>
        <w:t>، يليه التنظيم الذاتي. أوصت الدراسة بتطوير سياسات تعزز التواصل العاطفي بين أعضاء الفريق لتحفيز الابتكار</w:t>
      </w:r>
      <w:r w:rsidRPr="00DB5F37">
        <w:rPr>
          <w:rFonts w:ascii="Sakkal Majalla" w:eastAsia="Calibri" w:hAnsi="Sakkal Majalla" w:cs="Sakkal Majalla"/>
          <w:sz w:val="28"/>
          <w:szCs w:val="28"/>
        </w:rPr>
        <w:t xml:space="preserve"> (Basyour &amp; Badawi, 2022).</w:t>
      </w:r>
    </w:p>
    <w:p w14:paraId="7D03BB40" w14:textId="77777777" w:rsidR="00DB5F37" w:rsidRPr="00DB5F37" w:rsidRDefault="00DB5F37" w:rsidP="00DB5F37">
      <w:pPr>
        <w:numPr>
          <w:ilvl w:val="0"/>
          <w:numId w:val="56"/>
        </w:numPr>
        <w:rPr>
          <w:rFonts w:ascii="Sakkal Majalla" w:eastAsia="Calibri" w:hAnsi="Sakkal Majalla" w:cs="Sakkal Majalla"/>
          <w:b/>
          <w:bCs/>
          <w:sz w:val="28"/>
          <w:szCs w:val="28"/>
        </w:rPr>
      </w:pPr>
      <w:r w:rsidRPr="00DB5F37">
        <w:rPr>
          <w:rFonts w:ascii="Sakkal Majalla" w:eastAsia="Calibri" w:hAnsi="Sakkal Majalla" w:cs="Sakkal Majalla"/>
          <w:b/>
          <w:bCs/>
          <w:sz w:val="28"/>
          <w:szCs w:val="28"/>
        </w:rPr>
        <w:lastRenderedPageBreak/>
        <w:t xml:space="preserve">Al-Madadhaḥah, D. Ḥ. S., &amp; al-Muṣṭafā, R. J. M. (2024). The Effect of Leadership Competencies on Project Success (Unpublished master’s thesis). </w:t>
      </w:r>
    </w:p>
    <w:p w14:paraId="133387F4" w14:textId="77777777" w:rsidR="00DB5F37" w:rsidRPr="00DB5F37" w:rsidRDefault="00DB5F37" w:rsidP="00DB5F37">
      <w:pPr>
        <w:ind w:left="720" w:firstLine="0"/>
        <w:rPr>
          <w:rFonts w:ascii="Sakkal Majalla" w:eastAsia="Calibri" w:hAnsi="Sakkal Majalla" w:cs="Sakkal Majalla"/>
          <w:sz w:val="28"/>
          <w:szCs w:val="28"/>
        </w:rPr>
      </w:pPr>
      <w:r w:rsidRPr="00DB5F37">
        <w:rPr>
          <w:rFonts w:ascii="Sakkal Majalla" w:eastAsia="Calibri" w:hAnsi="Sakkal Majalla" w:cs="Sakkal Majalla"/>
          <w:sz w:val="28"/>
          <w:szCs w:val="28"/>
          <w:rtl/>
        </w:rPr>
        <w:t>استهدفت الرسالة دراسة أثر مهارات وكفاءات القيادة على نجاح المشاريع في جامعة مؤتة، من خلال عيّنة مكونة من 120 مدير مشروع وعضو هيئة تدريس. استخدم الباحثان استبياناً لقياس أربعة أبعاد للكفاءات القيادية (التخطيط الاستراتيجي، التواصل، إدارة المخاطر، واتخاذ القرار)، إضافة إلى مؤشر نجاح المشروع (الوقت، الجودة، والتكلفة). بلغ معامل الثبات لأدوات القياس</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α</w:t>
      </w:r>
      <w:r w:rsidRPr="00DB5F37">
        <w:rPr>
          <w:rFonts w:ascii="Sakkal Majalla" w:eastAsia="Calibri" w:hAnsi="Sakkal Majalla" w:cs="Sakkal Majalla"/>
          <w:sz w:val="28"/>
          <w:szCs w:val="28"/>
        </w:rPr>
        <w:t xml:space="preserve"> = 0.89. </w:t>
      </w:r>
      <w:r w:rsidRPr="00DB5F37">
        <w:rPr>
          <w:rFonts w:ascii="Sakkal Majalla" w:eastAsia="Calibri" w:hAnsi="Sakkal Majalla" w:cs="Sakkal Majalla"/>
          <w:sz w:val="28"/>
          <w:szCs w:val="28"/>
          <w:rtl/>
        </w:rPr>
        <w:t>أشارت النتائج إلى أن كفاءة التواصل كان لها التأثير الأعلى على مؤشرات النجاح</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β</w:t>
      </w:r>
      <w:r w:rsidRPr="00DB5F37">
        <w:rPr>
          <w:rFonts w:ascii="Sakkal Majalla" w:eastAsia="Calibri" w:hAnsi="Sakkal Majalla" w:cs="Sakkal Majalla"/>
          <w:sz w:val="28"/>
          <w:szCs w:val="28"/>
        </w:rPr>
        <w:t xml:space="preserve"> = 0.47</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sz w:val="28"/>
          <w:szCs w:val="28"/>
        </w:rPr>
        <w:t>p &lt; 0.01)</w:t>
      </w:r>
      <w:r w:rsidRPr="00DB5F37">
        <w:rPr>
          <w:rFonts w:ascii="Sakkal Majalla" w:eastAsia="Calibri" w:hAnsi="Sakkal Majalla" w:cs="Sakkal Majalla"/>
          <w:sz w:val="28"/>
          <w:szCs w:val="28"/>
          <w:rtl/>
        </w:rPr>
        <w:t>، تلاها التخطيط الاستراتيجي. وأوصت الرسالة بدمج تدريب عملي على إدارة المخاطر ضمن دورات إعداد قادة المشاريع</w:t>
      </w:r>
    </w:p>
    <w:p w14:paraId="3AF35F4D" w14:textId="77777777" w:rsidR="00DB5F37" w:rsidRPr="00DB5F37" w:rsidRDefault="00DB5F37" w:rsidP="00DB5F37">
      <w:pPr>
        <w:numPr>
          <w:ilvl w:val="0"/>
          <w:numId w:val="56"/>
        </w:numPr>
        <w:rPr>
          <w:rFonts w:ascii="Sakkal Majalla" w:eastAsia="Calibri" w:hAnsi="Sakkal Majalla" w:cs="Sakkal Majalla"/>
          <w:b/>
          <w:bCs/>
          <w:sz w:val="28"/>
          <w:szCs w:val="28"/>
        </w:rPr>
      </w:pPr>
      <w:r w:rsidRPr="00DB5F37">
        <w:rPr>
          <w:rFonts w:ascii="Sakkal Majalla" w:eastAsia="Calibri" w:hAnsi="Sakkal Majalla" w:cs="Sakkal Majalla"/>
          <w:b/>
          <w:bCs/>
          <w:sz w:val="28"/>
          <w:szCs w:val="28"/>
        </w:rPr>
        <w:t xml:space="preserve">Mahmoud, A. A., &amp; Saad, M. (2024). The Impact of Transformational Leadership on Project Success: The Mediating Role of Teamwork Quality in the Construction Industry in Egypt. </w:t>
      </w:r>
    </w:p>
    <w:p w14:paraId="259BE7A3" w14:textId="77777777" w:rsidR="00DB5F37" w:rsidRPr="00DB5F37" w:rsidRDefault="00DB5F37" w:rsidP="00DB5F37">
      <w:pPr>
        <w:ind w:left="720" w:firstLine="0"/>
        <w:rPr>
          <w:rFonts w:ascii="Sakkal Majalla" w:eastAsia="Calibri" w:hAnsi="Sakkal Majalla" w:cs="Sakkal Majalla"/>
          <w:sz w:val="28"/>
          <w:szCs w:val="28"/>
        </w:rPr>
      </w:pPr>
      <w:r w:rsidRPr="00DB5F37">
        <w:rPr>
          <w:rFonts w:ascii="Sakkal Majalla" w:eastAsia="Calibri" w:hAnsi="Sakkal Majalla" w:cs="Sakkal Majalla"/>
          <w:sz w:val="28"/>
          <w:szCs w:val="28"/>
          <w:rtl/>
        </w:rPr>
        <w:t>هدفت الدراسة إلى كشف العلاقة بين القيادة التحويلية ونجاح المشاريع في قطاع التشييد المصري، مع دور جودة العمل الجماعي كمتغير وسيط. شملت العينة 200 مدير مشروع ومهندس موقع، تراوحت أعمارهم بين 28 و60 عاماً. استخدم الباحثان استبياناً لقياس ثلاثة أبعاد للقيادة التحويلية (الرؤية، التحفيز، التحفيز الفكري)، واستبياناً لقياس جودة العمل الجماعي، ومؤشرات نجاح المشروع. حققت أدوات القياس ثباتاً</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α</w:t>
      </w:r>
      <w:r w:rsidRPr="00DB5F37">
        <w:rPr>
          <w:rFonts w:ascii="Sakkal Majalla" w:eastAsia="Calibri" w:hAnsi="Sakkal Majalla" w:cs="Sakkal Majalla"/>
          <w:sz w:val="28"/>
          <w:szCs w:val="28"/>
        </w:rPr>
        <w:t xml:space="preserve"> = 0.92). </w:t>
      </w:r>
      <w:r w:rsidRPr="00DB5F37">
        <w:rPr>
          <w:rFonts w:ascii="Sakkal Majalla" w:eastAsia="Calibri" w:hAnsi="Sakkal Majalla" w:cs="Sakkal Majalla"/>
          <w:sz w:val="28"/>
          <w:szCs w:val="28"/>
          <w:rtl/>
        </w:rPr>
        <w:t>بينت النتائج أن القيادة التحويلية تؤثر إيجابياً على نجاح المشاريع</w:t>
      </w:r>
      <w:r w:rsidRPr="00DB5F37">
        <w:rPr>
          <w:rFonts w:ascii="Sakkal Majalla" w:eastAsia="Calibri" w:hAnsi="Sakkal Majalla" w:cs="Sakkal Majalla"/>
          <w:sz w:val="28"/>
          <w:szCs w:val="28"/>
        </w:rPr>
        <w:t xml:space="preserve"> (</w:t>
      </w:r>
      <w:r w:rsidRPr="00DB5F37">
        <w:rPr>
          <w:rFonts w:ascii="Cambria" w:eastAsia="Calibri" w:hAnsi="Cambria" w:cs="Cambria"/>
          <w:sz w:val="28"/>
          <w:szCs w:val="28"/>
        </w:rPr>
        <w:t>β</w:t>
      </w:r>
      <w:r w:rsidRPr="00DB5F37">
        <w:rPr>
          <w:rFonts w:ascii="Sakkal Majalla" w:eastAsia="Calibri" w:hAnsi="Sakkal Majalla" w:cs="Sakkal Majalla"/>
          <w:sz w:val="28"/>
          <w:szCs w:val="28"/>
        </w:rPr>
        <w:t xml:space="preserve"> = 0.54</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sz w:val="28"/>
          <w:szCs w:val="28"/>
        </w:rPr>
        <w:t>p &lt; 0.01)</w:t>
      </w:r>
      <w:r w:rsidRPr="00DB5F37">
        <w:rPr>
          <w:rFonts w:ascii="Sakkal Majalla" w:eastAsia="Calibri" w:hAnsi="Sakkal Majalla" w:cs="Sakkal Majalla"/>
          <w:sz w:val="28"/>
          <w:szCs w:val="28"/>
          <w:rtl/>
        </w:rPr>
        <w:t>، كما يؤثر العمل الجماعي وسيطاً بقوة</w:t>
      </w:r>
      <w:r w:rsidRPr="00DB5F37">
        <w:rPr>
          <w:rFonts w:ascii="Sakkal Majalla" w:eastAsia="Calibri" w:hAnsi="Sakkal Majalla" w:cs="Sakkal Majalla"/>
          <w:sz w:val="28"/>
          <w:szCs w:val="28"/>
        </w:rPr>
        <w:t xml:space="preserve"> (indirect effect = 0.32</w:t>
      </w:r>
      <w:r w:rsidRPr="00DB5F37">
        <w:rPr>
          <w:rFonts w:ascii="Sakkal Majalla" w:eastAsia="Calibri" w:hAnsi="Sakkal Majalla" w:cs="Sakkal Majalla"/>
          <w:sz w:val="28"/>
          <w:szCs w:val="28"/>
          <w:rtl/>
        </w:rPr>
        <w:t xml:space="preserve">، </w:t>
      </w:r>
      <w:r w:rsidRPr="00DB5F37">
        <w:rPr>
          <w:rFonts w:ascii="Sakkal Majalla" w:eastAsia="Calibri" w:hAnsi="Sakkal Majalla" w:cs="Sakkal Majalla"/>
          <w:sz w:val="28"/>
          <w:szCs w:val="28"/>
        </w:rPr>
        <w:t xml:space="preserve">p &lt; 0.01). </w:t>
      </w:r>
      <w:r w:rsidRPr="00DB5F37">
        <w:rPr>
          <w:rFonts w:ascii="Sakkal Majalla" w:eastAsia="Calibri" w:hAnsi="Sakkal Majalla" w:cs="Sakkal Majalla"/>
          <w:sz w:val="28"/>
          <w:szCs w:val="28"/>
          <w:rtl/>
        </w:rPr>
        <w:t>أوصت الدراسة بتعزيز برامج القيادة التحويلية وتطوير مهارات التعاون داخل فرق البناء</w:t>
      </w:r>
      <w:r w:rsidRPr="00DB5F37">
        <w:rPr>
          <w:rFonts w:ascii="Sakkal Majalla" w:eastAsia="Calibri" w:hAnsi="Sakkal Majalla" w:cs="Sakkal Majalla"/>
          <w:sz w:val="28"/>
          <w:szCs w:val="28"/>
        </w:rPr>
        <w:t xml:space="preserve"> (Mahmoud &amp; Saad, 2024).</w:t>
      </w:r>
    </w:p>
    <w:p w14:paraId="691229CF" w14:textId="77777777" w:rsidR="00DB5F37" w:rsidRPr="00DB5F37" w:rsidRDefault="00DB5F37" w:rsidP="00DB5F37">
      <w:pPr>
        <w:ind w:left="0" w:firstLine="0"/>
        <w:rPr>
          <w:rFonts w:ascii="Sakkal Majalla" w:eastAsia="Calibri" w:hAnsi="Sakkal Majalla" w:cs="Sakkal Majalla"/>
          <w:b/>
          <w:bCs/>
          <w:sz w:val="28"/>
          <w:szCs w:val="28"/>
        </w:rPr>
      </w:pPr>
      <w:r w:rsidRPr="00DB5F37">
        <w:rPr>
          <w:rFonts w:ascii="Sakkal Majalla" w:eastAsia="Calibri" w:hAnsi="Sakkal Majalla" w:cs="Sakkal Majalla"/>
          <w:b/>
          <w:bCs/>
          <w:sz w:val="28"/>
          <w:szCs w:val="28"/>
          <w:rtl/>
        </w:rPr>
        <w:t>أوجه التشابه بين الدراسات السابقة والدراسة الحالية</w:t>
      </w:r>
    </w:p>
    <w:p w14:paraId="78DAE2FB" w14:textId="77777777" w:rsidR="00DB5F37" w:rsidRPr="00DB5F37" w:rsidRDefault="00DB5F37" w:rsidP="00DB5F37">
      <w:pPr>
        <w:numPr>
          <w:ilvl w:val="0"/>
          <w:numId w:val="57"/>
        </w:numPr>
        <w:jc w:val="left"/>
        <w:rPr>
          <w:rFonts w:ascii="Sakkal Majalla" w:eastAsia="Calibri" w:hAnsi="Sakkal Majalla" w:cs="Sakkal Majalla"/>
          <w:sz w:val="28"/>
          <w:szCs w:val="28"/>
        </w:rPr>
      </w:pPr>
      <w:r w:rsidRPr="00DB5F37">
        <w:rPr>
          <w:rFonts w:ascii="Sakkal Majalla" w:eastAsia="Calibri" w:hAnsi="Sakkal Majalla" w:cs="Sakkal Majalla"/>
          <w:sz w:val="28"/>
          <w:szCs w:val="28"/>
          <w:rtl/>
        </w:rPr>
        <w:t>التركيز على الذكاء العاطفي كمحرك للسلوك القيادي</w:t>
      </w:r>
      <w:r w:rsidRPr="00DB5F37">
        <w:rPr>
          <w:rFonts w:ascii="Sakkal Majalla" w:eastAsia="Calibri" w:hAnsi="Sakkal Majalla" w:cs="Sakkal Majalla"/>
          <w:sz w:val="28"/>
          <w:szCs w:val="28"/>
        </w:rPr>
        <w:br/>
      </w:r>
      <w:r w:rsidRPr="00DB5F37">
        <w:rPr>
          <w:rFonts w:ascii="Sakkal Majalla" w:eastAsia="Calibri" w:hAnsi="Sakkal Majalla" w:cs="Sakkal Majalla"/>
          <w:sz w:val="28"/>
          <w:szCs w:val="28"/>
          <w:rtl/>
        </w:rPr>
        <w:t xml:space="preserve">جميع الدراسات السابقة استندت إلى أن بُنى الذكاء العاطفي (التعاطف، التنظيم الذاتي، الوعي الذاتي…) ترتبط </w:t>
      </w:r>
      <w:r w:rsidRPr="00DB5F37">
        <w:rPr>
          <w:rFonts w:ascii="Sakkal Majalla" w:eastAsia="Calibri" w:hAnsi="Sakkal Majalla" w:cs="Sakkal Majalla"/>
          <w:sz w:val="28"/>
          <w:szCs w:val="28"/>
          <w:rtl/>
        </w:rPr>
        <w:lastRenderedPageBreak/>
        <w:t>إيجابيّاً بأساليب القيادة المختلفة، سواء تحويلية أو تبادلية أو رقمية. الدراسة الحالية تشترك معهم في اعتبار الذكاء العاطفي متغيراً أساسياً لفهم سُبُل رفع فعالية القائد</w:t>
      </w:r>
      <w:r w:rsidRPr="00DB5F37">
        <w:rPr>
          <w:rFonts w:ascii="Sakkal Majalla" w:eastAsia="Calibri" w:hAnsi="Sakkal Majalla" w:cs="Sakkal Majalla"/>
          <w:sz w:val="28"/>
          <w:szCs w:val="28"/>
        </w:rPr>
        <w:t>.</w:t>
      </w:r>
    </w:p>
    <w:p w14:paraId="0042AFE6" w14:textId="77777777" w:rsidR="00DB5F37" w:rsidRPr="00DB5F37" w:rsidRDefault="00DB5F37" w:rsidP="00DB5F37">
      <w:pPr>
        <w:numPr>
          <w:ilvl w:val="0"/>
          <w:numId w:val="57"/>
        </w:numPr>
        <w:jc w:val="left"/>
        <w:rPr>
          <w:rFonts w:ascii="Sakkal Majalla" w:eastAsia="Calibri" w:hAnsi="Sakkal Majalla" w:cs="Sakkal Majalla"/>
          <w:sz w:val="28"/>
          <w:szCs w:val="28"/>
        </w:rPr>
      </w:pPr>
      <w:r w:rsidRPr="00DB5F37">
        <w:rPr>
          <w:rFonts w:ascii="Sakkal Majalla" w:eastAsia="Calibri" w:hAnsi="Sakkal Majalla" w:cs="Sakkal Majalla"/>
          <w:sz w:val="28"/>
          <w:szCs w:val="28"/>
          <w:rtl/>
        </w:rPr>
        <w:t>استخدام مقياس استبياني لقياس الأبعاد العاطفية</w:t>
      </w:r>
      <w:r w:rsidRPr="00DB5F37">
        <w:rPr>
          <w:rFonts w:ascii="Sakkal Majalla" w:eastAsia="Calibri" w:hAnsi="Sakkal Majalla" w:cs="Sakkal Majalla"/>
          <w:sz w:val="28"/>
          <w:szCs w:val="28"/>
        </w:rPr>
        <w:br/>
      </w:r>
      <w:r w:rsidRPr="00DB5F37">
        <w:rPr>
          <w:rFonts w:ascii="Sakkal Majalla" w:eastAsia="Calibri" w:hAnsi="Sakkal Majalla" w:cs="Sakkal Majalla"/>
          <w:sz w:val="28"/>
          <w:szCs w:val="28"/>
          <w:rtl/>
        </w:rPr>
        <w:t>أغلب الأبحاث، مثل (أبو رحمة، 2018) و(القبج وملِك، 2022)، اعتمدت استبيانات مُحكَمة تحوي بنوداً لتمثيل أبعاد الذكاء العاطفي وتوثيقها بتحليل عاملي وألفا كرونباخ. الدراسة الحالية ستوظف منهجية مماثلة لضمان مصداقية وثبات القياس وتكاملها مع الأدبيات</w:t>
      </w:r>
      <w:r w:rsidRPr="00DB5F37">
        <w:rPr>
          <w:rFonts w:ascii="Sakkal Majalla" w:eastAsia="Calibri" w:hAnsi="Sakkal Majalla" w:cs="Sakkal Majalla"/>
          <w:sz w:val="28"/>
          <w:szCs w:val="28"/>
        </w:rPr>
        <w:t>.</w:t>
      </w:r>
    </w:p>
    <w:p w14:paraId="1962AFA6" w14:textId="77777777" w:rsidR="00DB5F37" w:rsidRPr="00DB5F37" w:rsidRDefault="00DB5F37" w:rsidP="00DB5F37">
      <w:pPr>
        <w:numPr>
          <w:ilvl w:val="0"/>
          <w:numId w:val="57"/>
        </w:numPr>
        <w:jc w:val="left"/>
        <w:rPr>
          <w:rFonts w:ascii="Sakkal Majalla" w:eastAsia="Calibri" w:hAnsi="Sakkal Majalla" w:cs="Sakkal Majalla"/>
          <w:sz w:val="28"/>
          <w:szCs w:val="28"/>
        </w:rPr>
      </w:pPr>
      <w:r w:rsidRPr="00DB5F37">
        <w:rPr>
          <w:rFonts w:ascii="Sakkal Majalla" w:eastAsia="Calibri" w:hAnsi="Sakkal Majalla" w:cs="Sakkal Majalla"/>
          <w:sz w:val="28"/>
          <w:szCs w:val="28"/>
          <w:rtl/>
        </w:rPr>
        <w:t>الارتباط بنتائج مؤسسية محددة</w:t>
      </w:r>
      <w:r w:rsidRPr="00DB5F37">
        <w:rPr>
          <w:rFonts w:ascii="Sakkal Majalla" w:eastAsia="Calibri" w:hAnsi="Sakkal Majalla" w:cs="Sakkal Majalla"/>
          <w:sz w:val="28"/>
          <w:szCs w:val="28"/>
        </w:rPr>
        <w:br/>
      </w:r>
      <w:r w:rsidRPr="00DB5F37">
        <w:rPr>
          <w:rFonts w:ascii="Sakkal Majalla" w:eastAsia="Calibri" w:hAnsi="Sakkal Majalla" w:cs="Sakkal Majalla"/>
          <w:sz w:val="28"/>
          <w:szCs w:val="28"/>
          <w:rtl/>
        </w:rPr>
        <w:t>ركّزت الدراسات السابقة على نتائج متنوعة: جودة الخدمة (القبج وملِك، 2022)، الإبداع الجماعي</w:t>
      </w:r>
      <w:r w:rsidRPr="00DB5F37">
        <w:rPr>
          <w:rFonts w:ascii="Sakkal Majalla" w:eastAsia="Calibri" w:hAnsi="Sakkal Majalla" w:cs="Sakkal Majalla"/>
          <w:sz w:val="28"/>
          <w:szCs w:val="28"/>
        </w:rPr>
        <w:t xml:space="preserve"> (Basyour &amp; Badawi</w:t>
      </w:r>
      <w:r w:rsidRPr="00DB5F37">
        <w:rPr>
          <w:rFonts w:ascii="Sakkal Majalla" w:eastAsia="Calibri" w:hAnsi="Sakkal Majalla" w:cs="Sakkal Majalla"/>
          <w:sz w:val="28"/>
          <w:szCs w:val="28"/>
          <w:rtl/>
        </w:rPr>
        <w:t>، 2022</w:t>
      </w:r>
      <w:r w:rsidRPr="00DB5F37">
        <w:rPr>
          <w:rFonts w:ascii="Sakkal Majalla" w:eastAsia="Calibri" w:hAnsi="Sakkal Majalla" w:cs="Sakkal Majalla"/>
          <w:sz w:val="28"/>
          <w:szCs w:val="28"/>
        </w:rPr>
        <w:t>)</w:t>
      </w:r>
      <w:r w:rsidRPr="00DB5F37">
        <w:rPr>
          <w:rFonts w:ascii="Sakkal Majalla" w:eastAsia="Calibri" w:hAnsi="Sakkal Majalla" w:cs="Sakkal Majalla"/>
          <w:sz w:val="28"/>
          <w:szCs w:val="28"/>
          <w:rtl/>
        </w:rPr>
        <w:t>، أو إدارة الصراعات (بن برطال، 2022). نتفق جميعاً على أن الذكاء العاطفي ينعكس إيجابياً على مؤشرات الأداء المؤسسي. الدراسة الحالية تضيف إلى هذه المؤشرات مقياس فعالية قيادة المشاريع بما يشمل التخطيط، التنفيذ، إدارة الفريق، واتخاذ القرار</w:t>
      </w:r>
      <w:r w:rsidRPr="00DB5F37">
        <w:rPr>
          <w:rFonts w:ascii="Sakkal Majalla" w:eastAsia="Calibri" w:hAnsi="Sakkal Majalla" w:cs="Sakkal Majalla"/>
          <w:sz w:val="28"/>
          <w:szCs w:val="28"/>
        </w:rPr>
        <w:t>.</w:t>
      </w:r>
    </w:p>
    <w:p w14:paraId="79F92368" w14:textId="77777777" w:rsidR="00DB5F37" w:rsidRPr="00DB5F37" w:rsidRDefault="00DB5F37" w:rsidP="00DB5F37">
      <w:pPr>
        <w:ind w:left="0" w:firstLine="0"/>
        <w:rPr>
          <w:rFonts w:ascii="Sakkal Majalla" w:eastAsia="Calibri" w:hAnsi="Sakkal Majalla" w:cs="Sakkal Majalla"/>
          <w:b/>
          <w:bCs/>
          <w:sz w:val="28"/>
          <w:szCs w:val="28"/>
        </w:rPr>
      </w:pPr>
    </w:p>
    <w:p w14:paraId="65D04C83" w14:textId="77777777" w:rsidR="00DB5F37" w:rsidRPr="00DB5F37" w:rsidRDefault="00DB5F37" w:rsidP="00DB5F37">
      <w:pPr>
        <w:ind w:left="0" w:firstLine="0"/>
        <w:rPr>
          <w:rFonts w:ascii="Sakkal Majalla" w:eastAsia="Calibri" w:hAnsi="Sakkal Majalla" w:cs="Sakkal Majalla"/>
          <w:b/>
          <w:bCs/>
          <w:sz w:val="28"/>
          <w:szCs w:val="28"/>
        </w:rPr>
      </w:pPr>
      <w:r w:rsidRPr="00DB5F37">
        <w:rPr>
          <w:rFonts w:ascii="Sakkal Majalla" w:eastAsia="Calibri" w:hAnsi="Sakkal Majalla" w:cs="Sakkal Majalla"/>
          <w:b/>
          <w:bCs/>
          <w:sz w:val="28"/>
          <w:szCs w:val="28"/>
          <w:rtl/>
        </w:rPr>
        <w:t>أوجه الاختلاف بين الدراسات السابقة والدراسة الحالية</w:t>
      </w:r>
    </w:p>
    <w:p w14:paraId="03143A0D" w14:textId="77777777" w:rsidR="00DB5F37" w:rsidRPr="00DB5F37" w:rsidRDefault="00DB5F37" w:rsidP="00DB5F37">
      <w:pPr>
        <w:numPr>
          <w:ilvl w:val="0"/>
          <w:numId w:val="58"/>
        </w:numPr>
        <w:jc w:val="left"/>
        <w:rPr>
          <w:rFonts w:ascii="Sakkal Majalla" w:eastAsia="Calibri" w:hAnsi="Sakkal Majalla" w:cs="Sakkal Majalla"/>
          <w:sz w:val="28"/>
          <w:szCs w:val="28"/>
        </w:rPr>
      </w:pPr>
      <w:r w:rsidRPr="00DB5F37">
        <w:rPr>
          <w:rFonts w:ascii="Sakkal Majalla" w:eastAsia="Calibri" w:hAnsi="Sakkal Majalla" w:cs="Sakkal Majalla"/>
          <w:sz w:val="28"/>
          <w:szCs w:val="28"/>
          <w:rtl/>
        </w:rPr>
        <w:t>السياق الصناعي والجغرافي</w:t>
      </w:r>
      <w:r w:rsidRPr="00DB5F37">
        <w:rPr>
          <w:rFonts w:ascii="Sakkal Majalla" w:eastAsia="Calibri" w:hAnsi="Sakkal Majalla" w:cs="Sakkal Majalla"/>
          <w:sz w:val="28"/>
          <w:szCs w:val="28"/>
        </w:rPr>
        <w:br/>
      </w:r>
      <w:r w:rsidRPr="00DB5F37">
        <w:rPr>
          <w:rFonts w:ascii="Sakkal Majalla" w:eastAsia="Calibri" w:hAnsi="Sakkal Majalla" w:cs="Sakkal Majalla"/>
          <w:sz w:val="28"/>
          <w:szCs w:val="28"/>
          <w:rtl/>
        </w:rPr>
        <w:t>دراسات سابقة تناولت التعليم العالي</w:t>
      </w:r>
      <w:r w:rsidRPr="00DB5F37">
        <w:rPr>
          <w:rFonts w:ascii="Sakkal Majalla" w:eastAsia="Calibri" w:hAnsi="Sakkal Majalla" w:cs="Sakkal Majalla"/>
          <w:sz w:val="28"/>
          <w:szCs w:val="28"/>
        </w:rPr>
        <w:t xml:space="preserve"> (Atallah &amp; Derraz</w:t>
      </w:r>
      <w:r w:rsidRPr="00DB5F37">
        <w:rPr>
          <w:rFonts w:ascii="Sakkal Majalla" w:eastAsia="Calibri" w:hAnsi="Sakkal Majalla" w:cs="Sakkal Majalla"/>
          <w:sz w:val="28"/>
          <w:szCs w:val="28"/>
          <w:rtl/>
        </w:rPr>
        <w:t>، 2024</w:t>
      </w:r>
      <w:r w:rsidRPr="00DB5F37">
        <w:rPr>
          <w:rFonts w:ascii="Sakkal Majalla" w:eastAsia="Calibri" w:hAnsi="Sakkal Majalla" w:cs="Sakkal Majalla"/>
          <w:sz w:val="28"/>
          <w:szCs w:val="28"/>
        </w:rPr>
        <w:t>)</w:t>
      </w:r>
      <w:r w:rsidRPr="00DB5F37">
        <w:rPr>
          <w:rFonts w:ascii="Sakkal Majalla" w:eastAsia="Calibri" w:hAnsi="Sakkal Majalla" w:cs="Sakkal Majalla"/>
          <w:sz w:val="28"/>
          <w:szCs w:val="28"/>
          <w:rtl/>
        </w:rPr>
        <w:t xml:space="preserve">، الاتصالات (الحجامي </w:t>
      </w:r>
      <w:r w:rsidRPr="00DB5F37">
        <w:rPr>
          <w:rFonts w:ascii="Sakkal Majalla" w:eastAsia="Calibri" w:hAnsi="Sakkal Majalla" w:cs="Sakkal Majalla"/>
          <w:sz w:val="28"/>
          <w:szCs w:val="28"/>
        </w:rPr>
        <w:t xml:space="preserve">&amp; </w:t>
      </w:r>
      <w:r w:rsidRPr="00DB5F37">
        <w:rPr>
          <w:rFonts w:ascii="Sakkal Majalla" w:eastAsia="Calibri" w:hAnsi="Sakkal Majalla" w:cs="Sakkal Majalla"/>
          <w:sz w:val="28"/>
          <w:szCs w:val="28"/>
          <w:rtl/>
        </w:rPr>
        <w:t>العامري، 2022)، والسياحة في غزة (أبو رحمة، 2018). في المقابل، الدراسة الحالية مخصصة لممارسات قيادة المشاريع في قطاع الأعمال السعودي مما يجعل النتائج أكثر انطباقاً على بيئة الأعمال الوطنية وثقافة العمل المحلية</w:t>
      </w:r>
      <w:r w:rsidRPr="00DB5F37">
        <w:rPr>
          <w:rFonts w:ascii="Sakkal Majalla" w:eastAsia="Calibri" w:hAnsi="Sakkal Majalla" w:cs="Sakkal Majalla"/>
          <w:sz w:val="28"/>
          <w:szCs w:val="28"/>
        </w:rPr>
        <w:t>.</w:t>
      </w:r>
    </w:p>
    <w:p w14:paraId="3A03ACE3" w14:textId="77777777" w:rsidR="00DB5F37" w:rsidRPr="00DB5F37" w:rsidRDefault="00DB5F37" w:rsidP="00DB5F37">
      <w:pPr>
        <w:numPr>
          <w:ilvl w:val="0"/>
          <w:numId w:val="58"/>
        </w:numPr>
        <w:jc w:val="left"/>
        <w:rPr>
          <w:rFonts w:ascii="Sakkal Majalla" w:eastAsia="Calibri" w:hAnsi="Sakkal Majalla" w:cs="Sakkal Majalla"/>
          <w:sz w:val="28"/>
          <w:szCs w:val="28"/>
        </w:rPr>
      </w:pPr>
      <w:r w:rsidRPr="00DB5F37">
        <w:rPr>
          <w:rFonts w:ascii="Sakkal Majalla" w:eastAsia="Calibri" w:hAnsi="Sakkal Majalla" w:cs="Sakkal Majalla"/>
          <w:sz w:val="28"/>
          <w:szCs w:val="28"/>
          <w:rtl/>
        </w:rPr>
        <w:t>موضوع القيادة المركّز عليه</w:t>
      </w:r>
      <w:r w:rsidRPr="00DB5F37">
        <w:rPr>
          <w:rFonts w:ascii="Sakkal Majalla" w:eastAsia="Calibri" w:hAnsi="Sakkal Majalla" w:cs="Sakkal Majalla"/>
          <w:sz w:val="28"/>
          <w:szCs w:val="28"/>
        </w:rPr>
        <w:br/>
      </w:r>
      <w:r w:rsidRPr="00DB5F37">
        <w:rPr>
          <w:rFonts w:ascii="Sakkal Majalla" w:eastAsia="Calibri" w:hAnsi="Sakkal Majalla" w:cs="Sakkal Majalla"/>
          <w:sz w:val="28"/>
          <w:szCs w:val="28"/>
          <w:rtl/>
        </w:rPr>
        <w:t xml:space="preserve">بينما ركّزت بعض الأبحاث على القيادة التحويلية أو التبادلية أو الرقمية، تتناول هذه الدراسة فعالية قيادة </w:t>
      </w:r>
      <w:r w:rsidRPr="00DB5F37">
        <w:rPr>
          <w:rFonts w:ascii="Sakkal Majalla" w:eastAsia="Calibri" w:hAnsi="Sakkal Majalla" w:cs="Sakkal Majalla"/>
          <w:sz w:val="28"/>
          <w:szCs w:val="28"/>
          <w:rtl/>
        </w:rPr>
        <w:lastRenderedPageBreak/>
        <w:t>المشاريع بوجه عام عبر أربعة أبعاد واضحة (التخطيط واتخاذ القرار والتواصل وإدارة الفريق)، دون حصرها في نمط قيادي واحد</w:t>
      </w:r>
      <w:r w:rsidRPr="00DB5F37">
        <w:rPr>
          <w:rFonts w:ascii="Sakkal Majalla" w:eastAsia="Calibri" w:hAnsi="Sakkal Majalla" w:cs="Sakkal Majalla"/>
          <w:sz w:val="28"/>
          <w:szCs w:val="28"/>
        </w:rPr>
        <w:t>.</w:t>
      </w:r>
    </w:p>
    <w:p w14:paraId="3A0C41BB" w14:textId="77777777" w:rsidR="00DB5F37" w:rsidRPr="00DB5F37" w:rsidRDefault="00DB5F37" w:rsidP="00DB5F37">
      <w:pPr>
        <w:numPr>
          <w:ilvl w:val="0"/>
          <w:numId w:val="58"/>
        </w:numPr>
        <w:jc w:val="left"/>
        <w:rPr>
          <w:rFonts w:ascii="Sakkal Majalla" w:eastAsia="Calibri" w:hAnsi="Sakkal Majalla" w:cs="Sakkal Majalla"/>
          <w:sz w:val="28"/>
          <w:szCs w:val="28"/>
        </w:rPr>
      </w:pPr>
      <w:r w:rsidRPr="00DB5F37">
        <w:rPr>
          <w:rFonts w:ascii="Sakkal Majalla" w:eastAsia="Calibri" w:hAnsi="Sakkal Majalla" w:cs="Sakkal Majalla"/>
          <w:sz w:val="28"/>
          <w:szCs w:val="28"/>
          <w:rtl/>
        </w:rPr>
        <w:t>العينة وحجم البحث</w:t>
      </w:r>
      <w:r w:rsidRPr="00DB5F37">
        <w:rPr>
          <w:rFonts w:ascii="Sakkal Majalla" w:eastAsia="Calibri" w:hAnsi="Sakkal Majalla" w:cs="Sakkal Majalla"/>
          <w:sz w:val="28"/>
          <w:szCs w:val="28"/>
        </w:rPr>
        <w:br/>
      </w:r>
      <w:r w:rsidRPr="00DB5F37">
        <w:rPr>
          <w:rFonts w:ascii="Sakkal Majalla" w:eastAsia="Calibri" w:hAnsi="Sakkal Majalla" w:cs="Sakkal Majalla"/>
          <w:sz w:val="28"/>
          <w:szCs w:val="28"/>
          <w:rtl/>
        </w:rPr>
        <w:t>أغلب الدراسات السابقة اعتمدت عينات محدودة (مثلاً 80–150 مشاركاً) من قطاع واحد أو مؤسسة واحدة. دراستنا ستعتمد عينة أكبر وأكثر تنوعاً من شركات القطاع الخاص السعودي في مدن متعددة، لزيادة بتعميم النتائج وصورتها الشمولية</w:t>
      </w:r>
      <w:r w:rsidRPr="00DB5F37">
        <w:rPr>
          <w:rFonts w:ascii="Sakkal Majalla" w:eastAsia="Calibri" w:hAnsi="Sakkal Majalla" w:cs="Sakkal Majalla"/>
          <w:sz w:val="28"/>
          <w:szCs w:val="28"/>
        </w:rPr>
        <w:t>.</w:t>
      </w:r>
    </w:p>
    <w:p w14:paraId="0342756F" w14:textId="77777777" w:rsidR="00DB5F37" w:rsidRPr="00DB5F37" w:rsidRDefault="00DB5F37" w:rsidP="00DB5F37">
      <w:pPr>
        <w:numPr>
          <w:ilvl w:val="0"/>
          <w:numId w:val="58"/>
        </w:numPr>
        <w:jc w:val="left"/>
        <w:rPr>
          <w:rFonts w:ascii="Sakkal Majalla" w:eastAsia="Calibri" w:hAnsi="Sakkal Majalla" w:cs="Sakkal Majalla"/>
          <w:sz w:val="28"/>
          <w:szCs w:val="28"/>
        </w:rPr>
      </w:pPr>
      <w:r w:rsidRPr="00DB5F37">
        <w:rPr>
          <w:rFonts w:ascii="Sakkal Majalla" w:eastAsia="Calibri" w:hAnsi="Sakkal Majalla" w:cs="Sakkal Majalla"/>
          <w:sz w:val="28"/>
          <w:szCs w:val="28"/>
          <w:rtl/>
        </w:rPr>
        <w:t>منهجية التحليل</w:t>
      </w:r>
      <w:r w:rsidRPr="00DB5F37">
        <w:rPr>
          <w:rFonts w:ascii="Sakkal Majalla" w:eastAsia="Calibri" w:hAnsi="Sakkal Majalla" w:cs="Sakkal Majalla"/>
          <w:sz w:val="28"/>
          <w:szCs w:val="28"/>
        </w:rPr>
        <w:br/>
      </w:r>
      <w:r w:rsidRPr="00DB5F37">
        <w:rPr>
          <w:rFonts w:ascii="Sakkal Majalla" w:eastAsia="Calibri" w:hAnsi="Sakkal Majalla" w:cs="Sakkal Majalla"/>
          <w:sz w:val="28"/>
          <w:szCs w:val="28"/>
          <w:rtl/>
        </w:rPr>
        <w:t>دراسات سابقة استخدمت في الغالب التحليل الارتباطي والانحدار البسيط. الدراسة الحالية ستوظف الانحدار المتعدد واختبار</w:t>
      </w:r>
      <w:r w:rsidRPr="00DB5F37">
        <w:rPr>
          <w:rFonts w:ascii="Sakkal Majalla" w:eastAsia="Calibri" w:hAnsi="Sakkal Majalla" w:cs="Sakkal Majalla"/>
          <w:sz w:val="28"/>
          <w:szCs w:val="28"/>
        </w:rPr>
        <w:t xml:space="preserve"> Moderation/Mediation </w:t>
      </w:r>
      <w:r w:rsidRPr="00DB5F37">
        <w:rPr>
          <w:rFonts w:ascii="Sakkal Majalla" w:eastAsia="Calibri" w:hAnsi="Sakkal Majalla" w:cs="Sakkal Majalla"/>
          <w:sz w:val="28"/>
          <w:szCs w:val="28"/>
          <w:rtl/>
        </w:rPr>
        <w:t>لفحص أبعاد الذكاء العاطفي وتأثيرها المشترك على فعالية القيادة، مما يوفر عمقاً أكبر في تفسير العلاقات المتبادلة</w:t>
      </w:r>
      <w:r w:rsidRPr="00DB5F37">
        <w:rPr>
          <w:rFonts w:ascii="Sakkal Majalla" w:eastAsia="Calibri" w:hAnsi="Sakkal Majalla" w:cs="Sakkal Majalla"/>
          <w:sz w:val="28"/>
          <w:szCs w:val="28"/>
        </w:rPr>
        <w:t>.</w:t>
      </w:r>
    </w:p>
    <w:p w14:paraId="279FD647" w14:textId="77777777" w:rsidR="00DB5F37" w:rsidRPr="00DB5F37" w:rsidRDefault="00DB5F37" w:rsidP="00DB5F37">
      <w:pPr>
        <w:ind w:left="0" w:firstLine="0"/>
        <w:rPr>
          <w:rFonts w:ascii="Sakkal Majalla" w:eastAsia="Calibri" w:hAnsi="Sakkal Majalla" w:cs="Sakkal Majalla"/>
          <w:b/>
          <w:bCs/>
          <w:sz w:val="28"/>
          <w:szCs w:val="28"/>
        </w:rPr>
      </w:pPr>
      <w:r w:rsidRPr="00DB5F37">
        <w:rPr>
          <w:rFonts w:ascii="Sakkal Majalla" w:eastAsia="Calibri" w:hAnsi="Sakkal Majalla" w:cs="Sakkal Majalla"/>
          <w:b/>
          <w:bCs/>
          <w:sz w:val="28"/>
          <w:szCs w:val="28"/>
          <w:rtl/>
        </w:rPr>
        <w:t>ما ستضيفه الدراسة الحالية</w:t>
      </w:r>
    </w:p>
    <w:p w14:paraId="39EC290E" w14:textId="77777777" w:rsidR="00DB5F37" w:rsidRPr="00DB5F37" w:rsidRDefault="00DB5F37" w:rsidP="00DB5F37">
      <w:pPr>
        <w:numPr>
          <w:ilvl w:val="0"/>
          <w:numId w:val="59"/>
        </w:numPr>
        <w:rPr>
          <w:rFonts w:ascii="Sakkal Majalla" w:eastAsia="Calibri" w:hAnsi="Sakkal Majalla" w:cs="Sakkal Majalla"/>
          <w:sz w:val="28"/>
          <w:szCs w:val="28"/>
        </w:rPr>
      </w:pPr>
      <w:r w:rsidRPr="00DB5F37">
        <w:rPr>
          <w:rFonts w:ascii="Sakkal Majalla" w:eastAsia="Calibri" w:hAnsi="Sakkal Majalla" w:cs="Sakkal Majalla"/>
          <w:sz w:val="28"/>
          <w:szCs w:val="28"/>
          <w:rtl/>
        </w:rPr>
        <w:t>إطار تطبيقي متخصص لقياس تأثير الذكاء العاطفي على قيادة المشاريع في السياق السعودي، يراعي الخصائص الثقافية والتنظيمية للقطاع الخاص</w:t>
      </w:r>
      <w:r w:rsidRPr="00DB5F37">
        <w:rPr>
          <w:rFonts w:ascii="Sakkal Majalla" w:eastAsia="Calibri" w:hAnsi="Sakkal Majalla" w:cs="Sakkal Majalla"/>
          <w:sz w:val="28"/>
          <w:szCs w:val="28"/>
        </w:rPr>
        <w:t>.</w:t>
      </w:r>
    </w:p>
    <w:p w14:paraId="33EFBE9A" w14:textId="77777777" w:rsidR="00DB5F37" w:rsidRPr="00DB5F37" w:rsidRDefault="00DB5F37" w:rsidP="00DB5F37">
      <w:pPr>
        <w:numPr>
          <w:ilvl w:val="0"/>
          <w:numId w:val="59"/>
        </w:numPr>
        <w:rPr>
          <w:rFonts w:ascii="Sakkal Majalla" w:eastAsia="Calibri" w:hAnsi="Sakkal Majalla" w:cs="Sakkal Majalla"/>
          <w:sz w:val="28"/>
          <w:szCs w:val="28"/>
        </w:rPr>
      </w:pPr>
      <w:r w:rsidRPr="00DB5F37">
        <w:rPr>
          <w:rFonts w:ascii="Sakkal Majalla" w:eastAsia="Calibri" w:hAnsi="Sakkal Majalla" w:cs="Sakkal Majalla"/>
          <w:sz w:val="28"/>
          <w:szCs w:val="28"/>
          <w:rtl/>
        </w:rPr>
        <w:t>خريطة مفاهيمية تربط بين أبعاد الذكاء العاطفي وأربع مراحل رئيسية لفعالية القيادة (التخطيط، اتخاذ القرار، التواصل، إدارة الفريق)، بما يدعم عملية تطوير القيادات بمكونات واضحة</w:t>
      </w:r>
      <w:r w:rsidRPr="00DB5F37">
        <w:rPr>
          <w:rFonts w:ascii="Sakkal Majalla" w:eastAsia="Calibri" w:hAnsi="Sakkal Majalla" w:cs="Sakkal Majalla"/>
          <w:sz w:val="28"/>
          <w:szCs w:val="28"/>
        </w:rPr>
        <w:t>.</w:t>
      </w:r>
    </w:p>
    <w:p w14:paraId="0F6FDC7C" w14:textId="77777777" w:rsidR="00DB5F37" w:rsidRPr="00DB5F37" w:rsidRDefault="00DB5F37" w:rsidP="00DB5F37">
      <w:pPr>
        <w:numPr>
          <w:ilvl w:val="0"/>
          <w:numId w:val="59"/>
        </w:numPr>
        <w:rPr>
          <w:rFonts w:ascii="Sakkal Majalla" w:eastAsia="Calibri" w:hAnsi="Sakkal Majalla" w:cs="Sakkal Majalla"/>
          <w:sz w:val="28"/>
          <w:szCs w:val="28"/>
        </w:rPr>
      </w:pPr>
      <w:r w:rsidRPr="00DB5F37">
        <w:rPr>
          <w:rFonts w:ascii="Sakkal Majalla" w:eastAsia="Calibri" w:hAnsi="Sakkal Majalla" w:cs="Sakkal Majalla"/>
          <w:sz w:val="28"/>
          <w:szCs w:val="28"/>
          <w:rtl/>
        </w:rPr>
        <w:t>توصيات عملية محددة لتصميم برامج تدريبية وتنموية تستهدف مهارات عاطفية محددة للقادة، مع أدوات تقييم ملائمة للبيئة المحلية</w:t>
      </w:r>
      <w:r w:rsidRPr="00DB5F37">
        <w:rPr>
          <w:rFonts w:ascii="Sakkal Majalla" w:eastAsia="Calibri" w:hAnsi="Sakkal Majalla" w:cs="Sakkal Majalla"/>
          <w:sz w:val="28"/>
          <w:szCs w:val="28"/>
        </w:rPr>
        <w:t>.</w:t>
      </w:r>
    </w:p>
    <w:p w14:paraId="516A3FE9" w14:textId="77777777" w:rsidR="00DB5F37" w:rsidRPr="00DB5F37" w:rsidRDefault="00DB5F37" w:rsidP="00DB5F37">
      <w:pPr>
        <w:numPr>
          <w:ilvl w:val="0"/>
          <w:numId w:val="59"/>
        </w:numPr>
        <w:rPr>
          <w:rFonts w:ascii="Sakkal Majalla" w:eastAsia="Calibri" w:hAnsi="Sakkal Majalla" w:cs="Sakkal Majalla"/>
          <w:sz w:val="28"/>
          <w:szCs w:val="28"/>
        </w:rPr>
      </w:pPr>
      <w:r w:rsidRPr="00DB5F37">
        <w:rPr>
          <w:rFonts w:ascii="Sakkal Majalla" w:eastAsia="Calibri" w:hAnsi="Sakkal Majalla" w:cs="Sakkal Majalla"/>
          <w:sz w:val="28"/>
          <w:szCs w:val="28"/>
          <w:rtl/>
        </w:rPr>
        <w:t>تحليل معمّق للعوائق والتحديات التي تواجه تطبيق الذكاء العاطفي، من قبيل الثقافة التنظيمية والممارسات الإدارية الراهنة، واقتراح حلول ميدانية ملائمة</w:t>
      </w:r>
      <w:r w:rsidRPr="00DB5F37">
        <w:rPr>
          <w:rFonts w:ascii="Sakkal Majalla" w:eastAsia="Calibri" w:hAnsi="Sakkal Majalla" w:cs="Sakkal Majalla"/>
          <w:sz w:val="28"/>
          <w:szCs w:val="28"/>
        </w:rPr>
        <w:t>.</w:t>
      </w:r>
    </w:p>
    <w:p w14:paraId="7422B6B1" w14:textId="77777777" w:rsidR="00DB5F37" w:rsidRPr="00DB5F37" w:rsidRDefault="00DB5F37" w:rsidP="00DB5F37">
      <w:pPr>
        <w:numPr>
          <w:ilvl w:val="0"/>
          <w:numId w:val="59"/>
        </w:numPr>
        <w:rPr>
          <w:rFonts w:ascii="Sakkal Majalla" w:eastAsia="Calibri" w:hAnsi="Sakkal Majalla" w:cs="Sakkal Majalla"/>
          <w:sz w:val="32"/>
          <w:szCs w:val="32"/>
        </w:rPr>
      </w:pPr>
      <w:r w:rsidRPr="00DB5F37">
        <w:rPr>
          <w:rFonts w:ascii="Sakkal Majalla" w:eastAsia="Calibri" w:hAnsi="Sakkal Majalla" w:cs="Sakkal Majalla"/>
          <w:sz w:val="28"/>
          <w:szCs w:val="28"/>
          <w:rtl/>
        </w:rPr>
        <w:lastRenderedPageBreak/>
        <w:t>مساهمة منهجية بدمج أساليب تحليلية متقدمة</w:t>
      </w:r>
      <w:r w:rsidRPr="00DB5F37">
        <w:rPr>
          <w:rFonts w:ascii="Sakkal Majalla" w:eastAsia="Calibri" w:hAnsi="Sakkal Majalla" w:cs="Sakkal Majalla"/>
          <w:sz w:val="28"/>
          <w:szCs w:val="28"/>
        </w:rPr>
        <w:t xml:space="preserve"> (Moderation/Mediation) </w:t>
      </w:r>
      <w:r w:rsidRPr="00DB5F37">
        <w:rPr>
          <w:rFonts w:ascii="Sakkal Majalla" w:eastAsia="Calibri" w:hAnsi="Sakkal Majalla" w:cs="Sakkal Majalla"/>
          <w:sz w:val="28"/>
          <w:szCs w:val="28"/>
          <w:rtl/>
        </w:rPr>
        <w:t>تكشف عن تأثير متداخل للبُعد العاطفي على فعالية القيادة وتحقق مستوى من الدقة في تفسير النتائج</w:t>
      </w:r>
      <w:r w:rsidRPr="00DB5F37">
        <w:rPr>
          <w:rFonts w:ascii="Sakkal Majalla" w:eastAsia="Calibri" w:hAnsi="Sakkal Majalla" w:cs="Sakkal Majalla"/>
          <w:sz w:val="28"/>
          <w:szCs w:val="28"/>
        </w:rPr>
        <w:t>.</w:t>
      </w:r>
    </w:p>
    <w:p w14:paraId="72C79776" w14:textId="77777777" w:rsidR="00DB5F37" w:rsidRPr="00DB5F37" w:rsidRDefault="00DB5F37" w:rsidP="00DB5F37">
      <w:pPr>
        <w:ind w:left="0" w:firstLine="0"/>
        <w:rPr>
          <w:rFonts w:ascii="Sakkal Majalla" w:eastAsia="Calibri" w:hAnsi="Sakkal Majalla" w:cs="Sakkal Majalla"/>
          <w:b/>
          <w:bCs/>
          <w:sz w:val="32"/>
          <w:szCs w:val="32"/>
          <w:rtl/>
        </w:rPr>
      </w:pPr>
    </w:p>
    <w:p w14:paraId="6E0A911C" w14:textId="77777777" w:rsidR="00DB5F37" w:rsidRPr="00DB5F37" w:rsidRDefault="00DB5F37" w:rsidP="00DB5F37">
      <w:pPr>
        <w:spacing w:before="100" w:beforeAutospacing="1" w:after="100" w:afterAutospacing="1"/>
        <w:ind w:left="0" w:firstLine="0"/>
        <w:rPr>
          <w:rFonts w:ascii="Sakkal Majalla" w:eastAsia="Times New Roman" w:hAnsi="Sakkal Majalla" w:cs="Sakkal Majalla"/>
          <w:sz w:val="28"/>
          <w:szCs w:val="28"/>
          <w14:ligatures w14:val="none"/>
        </w:rPr>
      </w:pPr>
      <w:r w:rsidRPr="00DB5F37">
        <w:rPr>
          <w:rFonts w:ascii="Sakkal Majalla" w:eastAsia="Times New Roman" w:hAnsi="Sakkal Majalla" w:cs="Sakkal Majalla"/>
          <w:b/>
          <w:bCs/>
          <w:sz w:val="28"/>
          <w:szCs w:val="28"/>
          <w:rtl/>
          <w14:ligatures w14:val="none"/>
        </w:rPr>
        <w:t>المنطلقات النظرية للدراسة</w:t>
      </w:r>
    </w:p>
    <w:p w14:paraId="266DDA22" w14:textId="77777777" w:rsidR="00DB5F37" w:rsidRPr="00DB5F37" w:rsidRDefault="00DB5F37" w:rsidP="00DB5F37">
      <w:pPr>
        <w:numPr>
          <w:ilvl w:val="0"/>
          <w:numId w:val="60"/>
        </w:numPr>
        <w:spacing w:before="100" w:beforeAutospacing="1" w:after="100" w:afterAutospacing="1"/>
        <w:rPr>
          <w:rFonts w:ascii="Sakkal Majalla" w:eastAsia="Times New Roman" w:hAnsi="Sakkal Majalla" w:cs="Sakkal Majalla"/>
          <w:sz w:val="28"/>
          <w:szCs w:val="28"/>
          <w14:ligatures w14:val="none"/>
        </w:rPr>
      </w:pPr>
      <w:r w:rsidRPr="00DB5F37">
        <w:rPr>
          <w:rFonts w:ascii="Sakkal Majalla" w:eastAsia="Times New Roman" w:hAnsi="Sakkal Majalla" w:cs="Sakkal Majalla"/>
          <w:b/>
          <w:bCs/>
          <w:sz w:val="28"/>
          <w:szCs w:val="28"/>
          <w:rtl/>
          <w14:ligatures w14:val="none"/>
        </w:rPr>
        <w:t>نظرية الذكاء العاطفي</w:t>
      </w:r>
    </w:p>
    <w:p w14:paraId="5F5600AC" w14:textId="77777777" w:rsidR="00DB5F37" w:rsidRPr="00DB5F37" w:rsidRDefault="00DB5F37" w:rsidP="00DB5F37">
      <w:pPr>
        <w:spacing w:before="100" w:beforeAutospacing="1" w:after="100" w:afterAutospacing="1"/>
        <w:ind w:left="720" w:firstLine="0"/>
        <w:rPr>
          <w:rFonts w:ascii="Sakkal Majalla" w:eastAsia="Times New Roman" w:hAnsi="Sakkal Majalla" w:cs="Sakkal Majalla"/>
          <w:sz w:val="28"/>
          <w:szCs w:val="28"/>
          <w14:ligatures w14:val="none"/>
        </w:rPr>
      </w:pPr>
      <w:r w:rsidRPr="00DB5F37">
        <w:rPr>
          <w:rFonts w:ascii="Sakkal Majalla" w:eastAsia="Times New Roman" w:hAnsi="Sakkal Majalla" w:cs="Sakkal Majalla"/>
          <w:sz w:val="28"/>
          <w:szCs w:val="28"/>
          <w:rtl/>
          <w14:ligatures w14:val="none"/>
        </w:rPr>
        <w:t>يُعزى الفضل في بروز مفهوم الذكاء العاطفي إلى أعمال سالوفي ومير</w:t>
      </w:r>
      <w:r w:rsidRPr="00DB5F37">
        <w:rPr>
          <w:rFonts w:ascii="Sakkal Majalla" w:eastAsia="Times New Roman" w:hAnsi="Sakkal Majalla" w:cs="Sakkal Majalla"/>
          <w:sz w:val="28"/>
          <w:szCs w:val="28"/>
          <w14:ligatures w14:val="none"/>
        </w:rPr>
        <w:t xml:space="preserve"> (Salovey &amp; Mayer, 1990)</w:t>
      </w:r>
      <w:r w:rsidRPr="00DB5F37">
        <w:rPr>
          <w:rFonts w:ascii="Sakkal Majalla" w:eastAsia="Times New Roman" w:hAnsi="Sakkal Majalla" w:cs="Sakkal Majalla"/>
          <w:sz w:val="28"/>
          <w:szCs w:val="28"/>
          <w:rtl/>
          <w14:ligatures w14:val="none"/>
        </w:rPr>
        <w:t>، حيث عرّفهُا بأنّها القدرة على إدراك العواطف وفهمها وضبطها واستثمارها في التفكير واتخاذ القرار. وسلَّما أن هذا المفهوم يندرج تحت مظلة الذكاء الاجتماعي الأوسع، لكنه يركّز خصوصاً على العمليات الداخلية للفرد (الوعي الذاتي والتنظيم الذاتي) وقدرته على التواصل العاطفي مع الآخرين (التعاطف والمهارات الاجتماعية). وسهّل جوليان جيل</w:t>
      </w:r>
      <w:r w:rsidRPr="00DB5F37">
        <w:rPr>
          <w:rFonts w:ascii="Sakkal Majalla" w:eastAsia="Times New Roman" w:hAnsi="Sakkal Majalla" w:cs="Sakkal Majalla"/>
          <w:sz w:val="28"/>
          <w:szCs w:val="28"/>
          <w14:ligatures w14:val="none"/>
        </w:rPr>
        <w:t xml:space="preserve"> (Goleman, 1998) </w:t>
      </w:r>
      <w:r w:rsidRPr="00DB5F37">
        <w:rPr>
          <w:rFonts w:ascii="Sakkal Majalla" w:eastAsia="Times New Roman" w:hAnsi="Sakkal Majalla" w:cs="Sakkal Majalla"/>
          <w:sz w:val="28"/>
          <w:szCs w:val="28"/>
          <w:rtl/>
          <w14:ligatures w14:val="none"/>
        </w:rPr>
        <w:t>توسيع هذا الإطار إلى خمسة أبعاد رئيسية: الوعي الذاتي، التنظيم الذاتي، التحفيز الذاتي، التعاطف، والمهارات الاجتماعية؛ وهي الأبعاد التي تستند إليها الدراسة الحالية في قياس الذكاء العاطفي لدى قادة المشاريع</w:t>
      </w:r>
      <w:r w:rsidRPr="00DB5F37">
        <w:rPr>
          <w:rFonts w:ascii="Sakkal Majalla" w:eastAsia="Times New Roman" w:hAnsi="Sakkal Majalla" w:cs="Sakkal Majalla"/>
          <w:sz w:val="28"/>
          <w:szCs w:val="28"/>
          <w14:ligatures w14:val="none"/>
        </w:rPr>
        <w:t>.</w:t>
      </w:r>
    </w:p>
    <w:p w14:paraId="0164BAC7" w14:textId="77777777" w:rsidR="00DB5F37" w:rsidRPr="00DB5F37" w:rsidRDefault="00DB5F37" w:rsidP="00DB5F37">
      <w:pPr>
        <w:numPr>
          <w:ilvl w:val="0"/>
          <w:numId w:val="60"/>
        </w:numPr>
        <w:spacing w:before="100" w:beforeAutospacing="1" w:after="100" w:afterAutospacing="1"/>
        <w:rPr>
          <w:rFonts w:ascii="Sakkal Majalla" w:eastAsia="Times New Roman" w:hAnsi="Sakkal Majalla" w:cs="Sakkal Majalla"/>
          <w:sz w:val="28"/>
          <w:szCs w:val="28"/>
          <w14:ligatures w14:val="none"/>
        </w:rPr>
      </w:pPr>
      <w:r w:rsidRPr="00DB5F37">
        <w:rPr>
          <w:rFonts w:ascii="Sakkal Majalla" w:eastAsia="Times New Roman" w:hAnsi="Sakkal Majalla" w:cs="Sakkal Majalla"/>
          <w:b/>
          <w:bCs/>
          <w:sz w:val="28"/>
          <w:szCs w:val="28"/>
          <w:rtl/>
          <w14:ligatures w14:val="none"/>
        </w:rPr>
        <w:t>نظرية القيادة التحويلية والسياقات التطبيقية</w:t>
      </w:r>
    </w:p>
    <w:p w14:paraId="105E142D" w14:textId="77777777" w:rsidR="00DB5F37" w:rsidRPr="00DB5F37" w:rsidRDefault="00DB5F37" w:rsidP="00DB5F37">
      <w:pPr>
        <w:spacing w:before="100" w:beforeAutospacing="1" w:after="100" w:afterAutospacing="1"/>
        <w:ind w:left="720" w:firstLine="0"/>
        <w:rPr>
          <w:rFonts w:ascii="Sakkal Majalla" w:eastAsia="Times New Roman" w:hAnsi="Sakkal Majalla" w:cs="Sakkal Majalla"/>
          <w:sz w:val="28"/>
          <w:szCs w:val="28"/>
          <w14:ligatures w14:val="none"/>
        </w:rPr>
      </w:pPr>
      <w:r w:rsidRPr="00DB5F37">
        <w:rPr>
          <w:rFonts w:ascii="Sakkal Majalla" w:eastAsia="Times New Roman" w:hAnsi="Sakkal Majalla" w:cs="Sakkal Majalla"/>
          <w:sz w:val="28"/>
          <w:szCs w:val="28"/>
          <w:rtl/>
          <w14:ligatures w14:val="none"/>
        </w:rPr>
        <w:t>ترتكز الدراسة على نموذج القيادة التحويلية لدى برانش وبتلر</w:t>
      </w:r>
      <w:r w:rsidRPr="00DB5F37">
        <w:rPr>
          <w:rFonts w:ascii="Sakkal Majalla" w:eastAsia="Times New Roman" w:hAnsi="Sakkal Majalla" w:cs="Sakkal Majalla"/>
          <w:sz w:val="28"/>
          <w:szCs w:val="28"/>
          <w14:ligatures w14:val="none"/>
        </w:rPr>
        <w:t xml:space="preserve"> (Bass &amp; Avolio, 1994)</w:t>
      </w:r>
      <w:r w:rsidRPr="00DB5F37">
        <w:rPr>
          <w:rFonts w:ascii="Sakkal Majalla" w:eastAsia="Times New Roman" w:hAnsi="Sakkal Majalla" w:cs="Sakkal Majalla"/>
          <w:sz w:val="28"/>
          <w:szCs w:val="28"/>
          <w:rtl/>
          <w14:ligatures w14:val="none"/>
        </w:rPr>
        <w:t>، الذي يبيّن أن القائد التحويلي يملأ فراغ الدوافع من خلال خلق رؤية مشتركة، وتمكين الأفراد، ودعم الابتكار. ورغم أن هذا النموذج يركّز على بُعد السلوك التحويلي حصرياً، فقد تبنّته دراساتٌ سابقةٌ لفهم العلاقة مع الذكاء العاطفي</w:t>
      </w:r>
      <w:r w:rsidRPr="00DB5F37">
        <w:rPr>
          <w:rFonts w:ascii="Sakkal Majalla" w:eastAsia="Times New Roman" w:hAnsi="Sakkal Majalla" w:cs="Sakkal Majalla"/>
          <w:sz w:val="28"/>
          <w:szCs w:val="28"/>
          <w14:ligatures w14:val="none"/>
        </w:rPr>
        <w:t xml:space="preserve"> (Mohamed &amp; Fahmy, 2015)</w:t>
      </w:r>
      <w:r w:rsidRPr="00DB5F37">
        <w:rPr>
          <w:rFonts w:ascii="Sakkal Majalla" w:eastAsia="Times New Roman" w:hAnsi="Sakkal Majalla" w:cs="Sakkal Majalla"/>
          <w:sz w:val="28"/>
          <w:szCs w:val="28"/>
          <w:rtl/>
          <w14:ligatures w14:val="none"/>
        </w:rPr>
        <w:t>، وفي الدراسة الحالية يُعتمد إطار أوسع لقياس فعالية القيادة عبر أبعاد متعددة (التخطيط، التواصل، اتخاذ القرار، وإدارة الفريق) مع ربطها بمستويات الذكاء العاطفي</w:t>
      </w:r>
      <w:r w:rsidRPr="00DB5F37">
        <w:rPr>
          <w:rFonts w:ascii="Sakkal Majalla" w:eastAsia="Times New Roman" w:hAnsi="Sakkal Majalla" w:cs="Sakkal Majalla"/>
          <w:sz w:val="28"/>
          <w:szCs w:val="28"/>
          <w14:ligatures w14:val="none"/>
        </w:rPr>
        <w:t>.</w:t>
      </w:r>
    </w:p>
    <w:p w14:paraId="0438B873" w14:textId="77777777" w:rsidR="00DB5F37" w:rsidRPr="00DB5F37" w:rsidRDefault="00DB5F37" w:rsidP="00DB5F37">
      <w:pPr>
        <w:numPr>
          <w:ilvl w:val="0"/>
          <w:numId w:val="60"/>
        </w:numPr>
        <w:spacing w:before="100" w:beforeAutospacing="1" w:after="100" w:afterAutospacing="1"/>
        <w:rPr>
          <w:rFonts w:ascii="Sakkal Majalla" w:eastAsia="Times New Roman" w:hAnsi="Sakkal Majalla" w:cs="Sakkal Majalla"/>
          <w:sz w:val="28"/>
          <w:szCs w:val="28"/>
          <w14:ligatures w14:val="none"/>
        </w:rPr>
      </w:pPr>
      <w:r w:rsidRPr="00DB5F37">
        <w:rPr>
          <w:rFonts w:ascii="Sakkal Majalla" w:eastAsia="Times New Roman" w:hAnsi="Sakkal Majalla" w:cs="Sakkal Majalla"/>
          <w:b/>
          <w:bCs/>
          <w:sz w:val="28"/>
          <w:szCs w:val="28"/>
          <w:rtl/>
          <w14:ligatures w14:val="none"/>
        </w:rPr>
        <w:t>نظرية إدارة المشاريع ومنهجية الـ</w:t>
      </w:r>
      <w:r w:rsidRPr="00DB5F37">
        <w:rPr>
          <w:rFonts w:ascii="Sakkal Majalla" w:eastAsia="Times New Roman" w:hAnsi="Sakkal Majalla" w:cs="Sakkal Majalla"/>
          <w:b/>
          <w:bCs/>
          <w:sz w:val="28"/>
          <w:szCs w:val="28"/>
          <w14:ligatures w14:val="none"/>
        </w:rPr>
        <w:t>PMI</w:t>
      </w:r>
    </w:p>
    <w:p w14:paraId="0F08D84D" w14:textId="77777777" w:rsidR="00DB5F37" w:rsidRPr="00DB5F37" w:rsidRDefault="00DB5F37" w:rsidP="00DB5F37">
      <w:pPr>
        <w:spacing w:before="100" w:beforeAutospacing="1" w:after="100" w:afterAutospacing="1"/>
        <w:ind w:left="720" w:firstLine="0"/>
        <w:rPr>
          <w:rFonts w:ascii="Sakkal Majalla" w:eastAsia="Times New Roman" w:hAnsi="Sakkal Majalla" w:cs="Sakkal Majalla"/>
          <w:sz w:val="28"/>
          <w:szCs w:val="28"/>
          <w14:ligatures w14:val="none"/>
        </w:rPr>
      </w:pPr>
      <w:r w:rsidRPr="00DB5F37">
        <w:rPr>
          <w:rFonts w:ascii="Sakkal Majalla" w:eastAsia="Times New Roman" w:hAnsi="Sakkal Majalla" w:cs="Sakkal Majalla"/>
          <w:sz w:val="28"/>
          <w:szCs w:val="28"/>
          <w:rtl/>
          <w14:ligatures w14:val="none"/>
        </w:rPr>
        <w:lastRenderedPageBreak/>
        <w:t>تستند الدراسة إلى مبادئ معهد إدارة المشاريع</w:t>
      </w:r>
      <w:r w:rsidRPr="00DB5F37">
        <w:rPr>
          <w:rFonts w:ascii="Sakkal Majalla" w:eastAsia="Times New Roman" w:hAnsi="Sakkal Majalla" w:cs="Sakkal Majalla"/>
          <w:sz w:val="28"/>
          <w:szCs w:val="28"/>
          <w14:ligatures w14:val="none"/>
        </w:rPr>
        <w:t xml:space="preserve"> PMI (Project Management Institute, 2017)</w:t>
      </w:r>
      <w:r w:rsidRPr="00DB5F37">
        <w:rPr>
          <w:rFonts w:ascii="Sakkal Majalla" w:eastAsia="Times New Roman" w:hAnsi="Sakkal Majalla" w:cs="Sakkal Majalla"/>
          <w:sz w:val="28"/>
          <w:szCs w:val="28"/>
          <w:rtl/>
          <w14:ligatures w14:val="none"/>
        </w:rPr>
        <w:t>، والتي تقسم دورة حياة المشروع إلى خمس عمليات رئيسية: البدء، التخطيط، التنفيذ، المراقبة والإغلاق. وتفترض هذه النظرية أنَّ نجاح المشروع لا يتعلَّق فقط بالمهارات الفنية (التخطيط، التحكم بالميزانية)، بل يتوقف أيضاً على كفاءة القيادة وسلوك القائد في إدارة الفريق وحل النزاعات، وهي الجوانب التي يتأثر بها بشكل مباشر مستوى الذكاء العاطفي</w:t>
      </w:r>
      <w:r w:rsidRPr="00DB5F37">
        <w:rPr>
          <w:rFonts w:ascii="Sakkal Majalla" w:eastAsia="Times New Roman" w:hAnsi="Sakkal Majalla" w:cs="Sakkal Majalla"/>
          <w:sz w:val="28"/>
          <w:szCs w:val="28"/>
          <w14:ligatures w14:val="none"/>
        </w:rPr>
        <w:t>.</w:t>
      </w:r>
    </w:p>
    <w:p w14:paraId="615ECCDD" w14:textId="77777777" w:rsidR="00DB5F37" w:rsidRPr="00DB5F37" w:rsidRDefault="00DB5F37" w:rsidP="00DB5F37">
      <w:pPr>
        <w:numPr>
          <w:ilvl w:val="0"/>
          <w:numId w:val="60"/>
        </w:numPr>
        <w:spacing w:before="100" w:beforeAutospacing="1" w:after="100" w:afterAutospacing="1"/>
        <w:rPr>
          <w:rFonts w:ascii="Sakkal Majalla" w:eastAsia="Times New Roman" w:hAnsi="Sakkal Majalla" w:cs="Sakkal Majalla"/>
          <w:sz w:val="28"/>
          <w:szCs w:val="28"/>
          <w14:ligatures w14:val="none"/>
        </w:rPr>
      </w:pPr>
      <w:r w:rsidRPr="00DB5F37">
        <w:rPr>
          <w:rFonts w:ascii="Sakkal Majalla" w:eastAsia="Times New Roman" w:hAnsi="Sakkal Majalla" w:cs="Sakkal Majalla"/>
          <w:b/>
          <w:bCs/>
          <w:sz w:val="28"/>
          <w:szCs w:val="28"/>
          <w:rtl/>
          <w14:ligatures w14:val="none"/>
        </w:rPr>
        <w:t>الإطار النظري لربط الذكاء العاطفي بفعالية القيادة</w:t>
      </w:r>
    </w:p>
    <w:p w14:paraId="0CE6160A" w14:textId="77777777" w:rsidR="00DB5F37" w:rsidRPr="00DB5F37" w:rsidRDefault="00DB5F37" w:rsidP="00DB5F37">
      <w:pPr>
        <w:spacing w:before="100" w:beforeAutospacing="1" w:after="100" w:afterAutospacing="1"/>
        <w:ind w:left="720" w:firstLine="0"/>
        <w:rPr>
          <w:rFonts w:ascii="Sakkal Majalla" w:eastAsia="Times New Roman" w:hAnsi="Sakkal Majalla" w:cs="Sakkal Majalla"/>
          <w:sz w:val="28"/>
          <w:szCs w:val="28"/>
          <w14:ligatures w14:val="none"/>
        </w:rPr>
      </w:pPr>
      <w:r w:rsidRPr="00DB5F37">
        <w:rPr>
          <w:rFonts w:ascii="Sakkal Majalla" w:eastAsia="Times New Roman" w:hAnsi="Sakkal Majalla" w:cs="Sakkal Majalla"/>
          <w:sz w:val="28"/>
          <w:szCs w:val="28"/>
          <w:rtl/>
          <w14:ligatures w14:val="none"/>
        </w:rPr>
        <w:t xml:space="preserve">يجمع الإطار النظري للدراسة بين نموذج جيل للذكاء العاطفي ونموذج القيادة متعدد الأبعاد، معتمدين على فرضية أساسية تقول: “كلَّما ارتفع مستوى الذكاء العاطفي لقائد المشروع، كلَّما تحسّنت قدرته على التخطيط الفعّال، واتخاذ القرارات الصائبة، والتواصل الواضح مع فريق العمل، وإدارة النزاعات داخله”. وتدعم هذه الفرضية نظريات </w:t>
      </w:r>
      <w:r w:rsidRPr="00DB5F37">
        <w:rPr>
          <w:rFonts w:ascii="Sakkal Majalla" w:eastAsia="Times New Roman" w:hAnsi="Sakkal Majalla" w:cs="Sakkal Majalla"/>
          <w:b/>
          <w:bCs/>
          <w:sz w:val="28"/>
          <w:szCs w:val="28"/>
          <w:rtl/>
          <w14:ligatures w14:val="none"/>
        </w:rPr>
        <w:t>التبادل الاجتماعي</w:t>
      </w:r>
      <w:r w:rsidRPr="00DB5F37">
        <w:rPr>
          <w:rFonts w:ascii="Sakkal Majalla" w:eastAsia="Times New Roman" w:hAnsi="Sakkal Majalla" w:cs="Sakkal Majalla"/>
          <w:sz w:val="28"/>
          <w:szCs w:val="28"/>
          <w:rtl/>
          <w14:ligatures w14:val="none"/>
        </w:rPr>
        <w:t xml:space="preserve"> </w:t>
      </w:r>
      <w:r w:rsidRPr="00DB5F37">
        <w:rPr>
          <w:rFonts w:ascii="Sakkal Majalla" w:eastAsia="Times New Roman" w:hAnsi="Sakkal Majalla" w:cs="Sakkal Majalla"/>
          <w:sz w:val="28"/>
          <w:szCs w:val="28"/>
          <w14:ligatures w14:val="none"/>
        </w:rPr>
        <w:t xml:space="preserve">(Blau, 1964) </w:t>
      </w:r>
      <w:r w:rsidRPr="00DB5F37">
        <w:rPr>
          <w:rFonts w:ascii="Sakkal Majalla" w:eastAsia="Times New Roman" w:hAnsi="Sakkal Majalla" w:cs="Sakkal Majalla"/>
          <w:sz w:val="28"/>
          <w:szCs w:val="28"/>
          <w:rtl/>
          <w14:ligatures w14:val="none"/>
        </w:rPr>
        <w:t xml:space="preserve">التي ترى أنَّ علاقات القائد–الفريق تبنى على التبادل العاطفي والمعنوي، ونظرية </w:t>
      </w:r>
      <w:r w:rsidRPr="00DB5F37">
        <w:rPr>
          <w:rFonts w:ascii="Sakkal Majalla" w:eastAsia="Times New Roman" w:hAnsi="Sakkal Majalla" w:cs="Sakkal Majalla"/>
          <w:b/>
          <w:bCs/>
          <w:sz w:val="28"/>
          <w:szCs w:val="28"/>
          <w:rtl/>
          <w14:ligatures w14:val="none"/>
        </w:rPr>
        <w:t>التنظيم المعرفي–الاجتماعي</w:t>
      </w:r>
      <w:r w:rsidRPr="00DB5F37">
        <w:rPr>
          <w:rFonts w:ascii="Sakkal Majalla" w:eastAsia="Times New Roman" w:hAnsi="Sakkal Majalla" w:cs="Sakkal Majalla"/>
          <w:sz w:val="28"/>
          <w:szCs w:val="28"/>
          <w:rtl/>
          <w14:ligatures w14:val="none"/>
        </w:rPr>
        <w:t xml:space="preserve"> </w:t>
      </w:r>
      <w:r w:rsidRPr="00DB5F37">
        <w:rPr>
          <w:rFonts w:ascii="Sakkal Majalla" w:eastAsia="Times New Roman" w:hAnsi="Sakkal Majalla" w:cs="Sakkal Majalla"/>
          <w:sz w:val="28"/>
          <w:szCs w:val="28"/>
          <w14:ligatures w14:val="none"/>
        </w:rPr>
        <w:t xml:space="preserve">(Bandura, 1986) </w:t>
      </w:r>
      <w:r w:rsidRPr="00DB5F37">
        <w:rPr>
          <w:rFonts w:ascii="Sakkal Majalla" w:eastAsia="Times New Roman" w:hAnsi="Sakkal Majalla" w:cs="Sakkal Majalla"/>
          <w:sz w:val="28"/>
          <w:szCs w:val="28"/>
          <w:rtl/>
          <w14:ligatures w14:val="none"/>
        </w:rPr>
        <w:t>التي تؤكد دور القدرات الذاتية في توجيه السلوك والمحفزات</w:t>
      </w:r>
      <w:r w:rsidRPr="00DB5F37">
        <w:rPr>
          <w:rFonts w:ascii="Sakkal Majalla" w:eastAsia="Times New Roman" w:hAnsi="Sakkal Majalla" w:cs="Sakkal Majalla"/>
          <w:sz w:val="28"/>
          <w:szCs w:val="28"/>
          <w14:ligatures w14:val="none"/>
        </w:rPr>
        <w:t>.</w:t>
      </w:r>
    </w:p>
    <w:p w14:paraId="71E82E09" w14:textId="77777777" w:rsidR="00DB5F37" w:rsidRPr="00DB5F37" w:rsidRDefault="00DB5F37" w:rsidP="00DB5F37">
      <w:pPr>
        <w:numPr>
          <w:ilvl w:val="0"/>
          <w:numId w:val="60"/>
        </w:numPr>
        <w:spacing w:before="100" w:beforeAutospacing="1" w:after="100" w:afterAutospacing="1"/>
        <w:rPr>
          <w:rFonts w:ascii="Sakkal Majalla" w:eastAsia="Times New Roman" w:hAnsi="Sakkal Majalla" w:cs="Sakkal Majalla"/>
          <w:sz w:val="28"/>
          <w:szCs w:val="28"/>
          <w14:ligatures w14:val="none"/>
        </w:rPr>
      </w:pPr>
      <w:r w:rsidRPr="00DB5F37">
        <w:rPr>
          <w:rFonts w:ascii="Sakkal Majalla" w:eastAsia="Times New Roman" w:hAnsi="Sakkal Majalla" w:cs="Sakkal Majalla"/>
          <w:b/>
          <w:bCs/>
          <w:sz w:val="28"/>
          <w:szCs w:val="28"/>
          <w:rtl/>
          <w14:ligatures w14:val="none"/>
        </w:rPr>
        <w:t>وجهة نظر ثقافية وتنظيمية</w:t>
      </w:r>
    </w:p>
    <w:p w14:paraId="733AF625" w14:textId="77777777" w:rsidR="00DB5F37" w:rsidRPr="00DB5F37" w:rsidRDefault="00DB5F37" w:rsidP="00DB5F37">
      <w:pPr>
        <w:spacing w:before="100" w:beforeAutospacing="1" w:after="100" w:afterAutospacing="1"/>
        <w:ind w:left="720" w:firstLine="0"/>
        <w:rPr>
          <w:rFonts w:ascii="Sakkal Majalla" w:eastAsia="Times New Roman" w:hAnsi="Sakkal Majalla" w:cs="Sakkal Majalla"/>
          <w:sz w:val="28"/>
          <w:szCs w:val="28"/>
          <w14:ligatures w14:val="none"/>
        </w:rPr>
      </w:pPr>
      <w:r w:rsidRPr="00DB5F37">
        <w:rPr>
          <w:rFonts w:ascii="Sakkal Majalla" w:eastAsia="Times New Roman" w:hAnsi="Sakkal Majalla" w:cs="Sakkal Majalla"/>
          <w:sz w:val="28"/>
          <w:szCs w:val="28"/>
          <w:rtl/>
          <w14:ligatures w14:val="none"/>
        </w:rPr>
        <w:t>تأخذ الدراسة بعين الاعتبار الإطار الثقافي السعودي، إذ تشير بحوث سابقة إلى أنَّ للتقاليد الاجتماعية والدينية تأثيراً في كيفية التعبير عن العواطف وتلقيها</w:t>
      </w:r>
      <w:r w:rsidRPr="00DB5F37">
        <w:rPr>
          <w:rFonts w:ascii="Sakkal Majalla" w:eastAsia="Times New Roman" w:hAnsi="Sakkal Majalla" w:cs="Sakkal Majalla"/>
          <w:sz w:val="28"/>
          <w:szCs w:val="28"/>
          <w14:ligatures w14:val="none"/>
        </w:rPr>
        <w:t xml:space="preserve"> (Hofstede, 1984). </w:t>
      </w:r>
      <w:r w:rsidRPr="00DB5F37">
        <w:rPr>
          <w:rFonts w:ascii="Sakkal Majalla" w:eastAsia="Times New Roman" w:hAnsi="Sakkal Majalla" w:cs="Sakkal Majalla"/>
          <w:sz w:val="28"/>
          <w:szCs w:val="28"/>
          <w:rtl/>
          <w14:ligatures w14:val="none"/>
        </w:rPr>
        <w:t>ومن ثمَّ، فإنّ مقياس الذكاء العاطفي المستخدم يتم تعديله ليلائم الخصائص التنظيمية والثقافية لبيئة العمل السعودية، مع التركيز على العوامل التي تعزِّز الثقة والالتزام داخل فرق المشاريع</w:t>
      </w:r>
      <w:r w:rsidRPr="00DB5F37">
        <w:rPr>
          <w:rFonts w:ascii="Sakkal Majalla" w:eastAsia="Times New Roman" w:hAnsi="Sakkal Majalla" w:cs="Sakkal Majalla"/>
          <w:sz w:val="28"/>
          <w:szCs w:val="28"/>
          <w14:ligatures w14:val="none"/>
        </w:rPr>
        <w:t>.</w:t>
      </w:r>
    </w:p>
    <w:p w14:paraId="3801D26B" w14:textId="77777777" w:rsidR="00DB5F37" w:rsidRPr="00DB5F37" w:rsidRDefault="00DB5F37" w:rsidP="00DB5F37">
      <w:pPr>
        <w:ind w:left="0" w:firstLine="0"/>
        <w:rPr>
          <w:rFonts w:ascii="Sakkal Majalla" w:eastAsia="Calibri" w:hAnsi="Sakkal Majalla" w:cs="Sakkal Majalla"/>
          <w:b/>
          <w:bCs/>
          <w:sz w:val="28"/>
          <w:szCs w:val="28"/>
          <w:rtl/>
        </w:rPr>
      </w:pPr>
    </w:p>
    <w:p w14:paraId="46909A6C" w14:textId="77777777" w:rsidR="00DB5F37" w:rsidRPr="00FD7F4E" w:rsidRDefault="00DB5F37" w:rsidP="00FD7F4E">
      <w:pPr>
        <w:ind w:left="0"/>
        <w:rPr>
          <w:rFonts w:ascii="Sakkal Majalla" w:eastAsia="Calibri" w:hAnsi="Sakkal Majalla" w:cs="Sakkal Majalla"/>
          <w:kern w:val="2"/>
          <w:sz w:val="28"/>
          <w:szCs w:val="28"/>
          <w:rtl/>
        </w:rPr>
      </w:pPr>
    </w:p>
    <w:p w14:paraId="148DB821" w14:textId="77777777" w:rsidR="00FD7F4E" w:rsidRDefault="00FD7F4E" w:rsidP="00DB5F37">
      <w:pPr>
        <w:rPr>
          <w:rFonts w:ascii="Sakkal Majalla" w:eastAsia="Calibri" w:hAnsi="Sakkal Majalla" w:cs="Sakkal Majalla"/>
          <w:b/>
          <w:bCs/>
          <w:kern w:val="2"/>
          <w:sz w:val="36"/>
          <w:szCs w:val="36"/>
          <w:rtl/>
        </w:rPr>
      </w:pPr>
    </w:p>
    <w:p w14:paraId="6E1434B0" w14:textId="155C64A5" w:rsidR="00FD7F4E" w:rsidRPr="00FD7F4E" w:rsidRDefault="00FD7F4E" w:rsidP="00FD7F4E">
      <w:pPr>
        <w:ind w:left="102" w:firstLine="0"/>
        <w:rPr>
          <w:rFonts w:ascii="Sakkal Majalla" w:eastAsia="Calibri" w:hAnsi="Sakkal Majalla" w:cs="Sakkal Majalla"/>
          <w:b/>
          <w:bCs/>
          <w:kern w:val="2"/>
          <w:sz w:val="36"/>
          <w:szCs w:val="36"/>
          <w:rtl/>
        </w:rPr>
      </w:pPr>
      <w:r w:rsidRPr="00FD7F4E">
        <w:rPr>
          <w:rFonts w:ascii="Sakkal Majalla" w:eastAsia="Calibri" w:hAnsi="Sakkal Majalla" w:cs="Sakkal Majalla" w:hint="cs"/>
          <w:b/>
          <w:bCs/>
          <w:kern w:val="2"/>
          <w:sz w:val="36"/>
          <w:szCs w:val="36"/>
          <w:rtl/>
        </w:rPr>
        <w:lastRenderedPageBreak/>
        <w:t>المراجع</w:t>
      </w:r>
    </w:p>
    <w:p w14:paraId="183646D7" w14:textId="77777777" w:rsidR="00FD7F4E" w:rsidRPr="00FD7F4E" w:rsidRDefault="00FD7F4E" w:rsidP="00FD7F4E">
      <w:pPr>
        <w:keepNext/>
        <w:keepLines/>
        <w:spacing w:before="200" w:after="0"/>
        <w:ind w:left="0" w:firstLine="0"/>
        <w:outlineLvl w:val="1"/>
        <w:rPr>
          <w:rFonts w:ascii="Sakkal Majalla" w:eastAsia="Times New Roman" w:hAnsi="Sakkal Majalla" w:cs="Sakkal Majalla"/>
          <w:b/>
          <w:bCs/>
          <w:kern w:val="2"/>
          <w:sz w:val="32"/>
          <w:szCs w:val="32"/>
          <w:rtl/>
        </w:rPr>
      </w:pPr>
      <w:bookmarkStart w:id="41" w:name="_Toc213500188"/>
      <w:r w:rsidRPr="00FD7F4E">
        <w:rPr>
          <w:rFonts w:ascii="Sakkal Majalla" w:eastAsia="Times New Roman" w:hAnsi="Sakkal Majalla" w:cs="Sakkal Majalla"/>
          <w:b/>
          <w:bCs/>
          <w:kern w:val="2"/>
          <w:sz w:val="32"/>
          <w:szCs w:val="32"/>
          <w:rtl/>
        </w:rPr>
        <w:t>المراجع</w:t>
      </w:r>
      <w:r w:rsidRPr="00FD7F4E">
        <w:rPr>
          <w:rFonts w:ascii="Sakkal Majalla" w:eastAsia="Times New Roman" w:hAnsi="Sakkal Majalla" w:cs="Sakkal Majalla" w:hint="cs"/>
          <w:b/>
          <w:bCs/>
          <w:kern w:val="2"/>
          <w:sz w:val="32"/>
          <w:szCs w:val="32"/>
          <w:rtl/>
        </w:rPr>
        <w:t xml:space="preserve"> باللغة العربية </w:t>
      </w:r>
      <w:r w:rsidRPr="00FD7F4E">
        <w:rPr>
          <w:rFonts w:ascii="Sakkal Majalla" w:eastAsia="Times New Roman" w:hAnsi="Sakkal Majalla" w:cs="Sakkal Majalla"/>
          <w:b/>
          <w:bCs/>
          <w:kern w:val="2"/>
          <w:sz w:val="32"/>
          <w:szCs w:val="32"/>
          <w:rtl/>
        </w:rPr>
        <w:t>:</w:t>
      </w:r>
      <w:bookmarkEnd w:id="41"/>
      <w:r w:rsidRPr="00FD7F4E">
        <w:rPr>
          <w:rFonts w:ascii="Sakkal Majalla" w:eastAsia="Times New Roman" w:hAnsi="Sakkal Majalla" w:cs="Sakkal Majalla"/>
          <w:b/>
          <w:bCs/>
          <w:kern w:val="2"/>
          <w:sz w:val="32"/>
          <w:szCs w:val="32"/>
          <w:rtl/>
        </w:rPr>
        <w:t xml:space="preserve"> </w:t>
      </w:r>
    </w:p>
    <w:p w14:paraId="7548662B"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bookmarkStart w:id="42" w:name="_Hlk203722299"/>
      <w:bookmarkStart w:id="43" w:name="_Hlk203720940"/>
      <w:r w:rsidRPr="00FD7F4E">
        <w:rPr>
          <w:rFonts w:ascii="Sakkal Majalla" w:eastAsia="Calibri" w:hAnsi="Sakkal Majalla" w:cs="Sakkal Majalla"/>
          <w:b/>
          <w:bCs/>
          <w:kern w:val="2"/>
          <w:sz w:val="28"/>
          <w:szCs w:val="28"/>
          <w:rtl/>
        </w:rPr>
        <w:t>إبراهيم، تغريد عبدالعزيز، غلمان، فاطمة عدنان أسعد، حسن، الفيصل عبدالحميد محمد، و جراد، فايز علي. (2024). أثر الذكاء الاصطناعي في إدارة المشاريع الصحية: دراسة تطبيقية على وزارة الصحة بالمملكة العربية السعودية</w:t>
      </w:r>
      <w:r w:rsidRPr="00FD7F4E">
        <w:rPr>
          <w:rFonts w:ascii="Sakkal Majalla" w:eastAsia="Calibri" w:hAnsi="Sakkal Majalla" w:cs="Sakkal Majalla"/>
          <w:b/>
          <w:bCs/>
          <w:kern w:val="2"/>
          <w:sz w:val="28"/>
          <w:szCs w:val="28"/>
          <w:lang w:bidi="ar-EG"/>
        </w:rPr>
        <w:t>. </w:t>
      </w:r>
      <w:r w:rsidRPr="00FD7F4E">
        <w:rPr>
          <w:rFonts w:ascii="Sakkal Majalla" w:eastAsia="Calibri" w:hAnsi="Sakkal Majalla" w:cs="Sakkal Majalla"/>
          <w:b/>
          <w:bCs/>
          <w:i/>
          <w:iCs/>
          <w:kern w:val="2"/>
          <w:sz w:val="28"/>
          <w:szCs w:val="28"/>
          <w:rtl/>
        </w:rPr>
        <w:t>المجلة العربية للنشر العلمي، ع71</w:t>
      </w:r>
      <w:r w:rsidRPr="00FD7F4E">
        <w:rPr>
          <w:rFonts w:ascii="Sakkal Majalla" w:eastAsia="Calibri" w:hAnsi="Sakkal Majalla" w:cs="Sakkal Majalla"/>
          <w:b/>
          <w:bCs/>
          <w:kern w:val="2"/>
          <w:sz w:val="28"/>
          <w:szCs w:val="28"/>
          <w:rtl/>
        </w:rPr>
        <w:t> ، 428</w:t>
      </w:r>
      <w:r w:rsidRPr="00FD7F4E">
        <w:rPr>
          <w:rFonts w:ascii="Sakkal Majalla" w:eastAsia="Calibri" w:hAnsi="Sakkal Majalla" w:cs="Sakkal Majalla"/>
          <w:b/>
          <w:bCs/>
          <w:kern w:val="2"/>
          <w:sz w:val="28"/>
          <w:szCs w:val="28"/>
          <w:lang w:bidi="ar-EG"/>
        </w:rPr>
        <w:t xml:space="preserve"> - 464.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lang w:bidi="ar-EG"/>
        </w:rPr>
        <w:t xml:space="preserve"> http://search.mandumah.com/Record/1547190</w:t>
      </w:r>
    </w:p>
    <w:p w14:paraId="75846512"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أبو رحمة، ابراهيم احمد. (2018). الذكاء العاطفي وعلاقته بالقيادة التحويلية: دراسة حالة القطاع السياحي في قطاع غزة</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مجلة جامعة فلسطين للأبحاث والدراسات، مج7, ع4</w:t>
      </w:r>
      <w:r w:rsidRPr="00FD7F4E">
        <w:rPr>
          <w:rFonts w:ascii="Sakkal Majalla" w:eastAsia="Calibri" w:hAnsi="Sakkal Majalla" w:cs="Sakkal Majalla"/>
          <w:b/>
          <w:bCs/>
          <w:kern w:val="2"/>
          <w:sz w:val="28"/>
          <w:szCs w:val="28"/>
          <w:rtl/>
        </w:rPr>
        <w:t> ، 241</w:t>
      </w:r>
      <w:r w:rsidRPr="00FD7F4E">
        <w:rPr>
          <w:rFonts w:ascii="Sakkal Majalla" w:eastAsia="Calibri" w:hAnsi="Sakkal Majalla" w:cs="Sakkal Majalla"/>
          <w:b/>
          <w:bCs/>
          <w:kern w:val="2"/>
          <w:sz w:val="28"/>
          <w:szCs w:val="28"/>
        </w:rPr>
        <w:t xml:space="preserve"> - 258.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http://search.mandumah.com/Record/881303</w:t>
      </w:r>
    </w:p>
    <w:p w14:paraId="732661A4"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أحمد، سماح معوض محمود، و سعد، محمد. (2024). علاقة الذكاء العاطفي بأساليب إدارة الصراع التنظيمي: الفروق في ضوء العوامل الديموجرافية</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المجلة العلمية للدراسات التجارية والبيئية، مج15, ع4</w:t>
      </w:r>
      <w:r w:rsidRPr="00FD7F4E">
        <w:rPr>
          <w:rFonts w:ascii="Sakkal Majalla" w:eastAsia="Calibri" w:hAnsi="Sakkal Majalla" w:cs="Sakkal Majalla"/>
          <w:b/>
          <w:bCs/>
          <w:kern w:val="2"/>
          <w:sz w:val="28"/>
          <w:szCs w:val="28"/>
          <w:rtl/>
        </w:rPr>
        <w:t> ، 2871</w:t>
      </w:r>
      <w:r w:rsidRPr="00FD7F4E">
        <w:rPr>
          <w:rFonts w:ascii="Sakkal Majalla" w:eastAsia="Calibri" w:hAnsi="Sakkal Majalla" w:cs="Sakkal Majalla"/>
          <w:b/>
          <w:bCs/>
          <w:kern w:val="2"/>
          <w:sz w:val="28"/>
          <w:szCs w:val="28"/>
        </w:rPr>
        <w:t xml:space="preserve"> - 2898.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http://search.mandumah.com/Record/1552431</w:t>
      </w:r>
    </w:p>
    <w:p w14:paraId="227CC565"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إسماعيل، سها صلاح. (2015). أثر الذكاء العاطفي في تحقيق الالتزام التنظيمي: دراسة تطبيقية على الشركة المصرية للاتصالات</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مجلة الدراسات والبحوث التجارية، س35, ع3</w:t>
      </w:r>
      <w:r w:rsidRPr="00FD7F4E">
        <w:rPr>
          <w:rFonts w:ascii="Sakkal Majalla" w:eastAsia="Calibri" w:hAnsi="Sakkal Majalla" w:cs="Sakkal Majalla"/>
          <w:b/>
          <w:bCs/>
          <w:kern w:val="2"/>
          <w:sz w:val="28"/>
          <w:szCs w:val="28"/>
          <w:rtl/>
        </w:rPr>
        <w:t> ، 75</w:t>
      </w:r>
      <w:r w:rsidRPr="00FD7F4E">
        <w:rPr>
          <w:rFonts w:ascii="Sakkal Majalla" w:eastAsia="Calibri" w:hAnsi="Sakkal Majalla" w:cs="Sakkal Majalla"/>
          <w:b/>
          <w:bCs/>
          <w:kern w:val="2"/>
          <w:sz w:val="28"/>
          <w:szCs w:val="28"/>
        </w:rPr>
        <w:t xml:space="preserve"> - 130.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http://search.mandumah.com/Record/1180700</w:t>
      </w:r>
    </w:p>
    <w:p w14:paraId="27AD6E10"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بن برطال، عبدالقادر. (2022). تأثير الذكاء العاطفي على إدارة الصراع التنظيمي: دراسة حالة سوناطراك - بالأغواط</w:t>
      </w:r>
      <w:r w:rsidRPr="00FD7F4E">
        <w:rPr>
          <w:rFonts w:ascii="Sakkal Majalla" w:eastAsia="Calibri" w:hAnsi="Sakkal Majalla" w:cs="Sakkal Majalla"/>
          <w:b/>
          <w:bCs/>
          <w:kern w:val="2"/>
          <w:sz w:val="28"/>
          <w:szCs w:val="28"/>
        </w:rPr>
        <w:t xml:space="preserve"> -. </w:t>
      </w:r>
      <w:r w:rsidRPr="00FD7F4E">
        <w:rPr>
          <w:rFonts w:ascii="Sakkal Majalla" w:eastAsia="Calibri" w:hAnsi="Sakkal Majalla" w:cs="Sakkal Majalla"/>
          <w:b/>
          <w:bCs/>
          <w:i/>
          <w:iCs/>
          <w:kern w:val="2"/>
          <w:sz w:val="28"/>
          <w:szCs w:val="28"/>
          <w:rtl/>
        </w:rPr>
        <w:t>مجلة المنهل الإقتصادي، مج5, ع2</w:t>
      </w:r>
      <w:r w:rsidRPr="00FD7F4E">
        <w:rPr>
          <w:rFonts w:ascii="Sakkal Majalla" w:eastAsia="Calibri" w:hAnsi="Sakkal Majalla" w:cs="Sakkal Majalla"/>
          <w:b/>
          <w:bCs/>
          <w:kern w:val="2"/>
          <w:sz w:val="28"/>
          <w:szCs w:val="28"/>
          <w:rtl/>
        </w:rPr>
        <w:t> ، 775</w:t>
      </w:r>
      <w:r w:rsidRPr="00FD7F4E">
        <w:rPr>
          <w:rFonts w:ascii="Sakkal Majalla" w:eastAsia="Calibri" w:hAnsi="Sakkal Majalla" w:cs="Sakkal Majalla"/>
          <w:b/>
          <w:bCs/>
          <w:kern w:val="2"/>
          <w:sz w:val="28"/>
          <w:szCs w:val="28"/>
        </w:rPr>
        <w:t xml:space="preserve"> - 790.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http://search.mandumah.com/Record/1325918</w:t>
      </w:r>
    </w:p>
    <w:bookmarkEnd w:id="42"/>
    <w:p w14:paraId="43642265"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جاسم، حسين رأفت، و المعاضيدي، معن وعد الله. (2022). دور كفاءة القيادة في مراحل إدارة مشاريع تكنولوجيا المعلومات: دراسة تحليلية لآراء عينة من العاملين في آسيا سيل للاتصالات الناقلة في العراق</w:t>
      </w:r>
      <w:r w:rsidRPr="00FD7F4E">
        <w:rPr>
          <w:rFonts w:ascii="Sakkal Majalla" w:eastAsia="Calibri" w:hAnsi="Sakkal Majalla" w:cs="Sakkal Majalla"/>
          <w:b/>
          <w:bCs/>
          <w:kern w:val="2"/>
          <w:sz w:val="28"/>
          <w:szCs w:val="28"/>
          <w:lang w:bidi="ar-EG"/>
        </w:rPr>
        <w:t>. </w:t>
      </w:r>
      <w:r w:rsidRPr="00FD7F4E">
        <w:rPr>
          <w:rFonts w:ascii="Sakkal Majalla" w:eastAsia="Calibri" w:hAnsi="Sakkal Majalla" w:cs="Sakkal Majalla"/>
          <w:b/>
          <w:bCs/>
          <w:i/>
          <w:iCs/>
          <w:kern w:val="2"/>
          <w:sz w:val="28"/>
          <w:szCs w:val="28"/>
          <w:rtl/>
        </w:rPr>
        <w:t>مجلة تكريت للعلوم الإدارية والاقتصادية، مج18, ع60</w:t>
      </w:r>
      <w:r w:rsidRPr="00FD7F4E">
        <w:rPr>
          <w:rFonts w:ascii="Sakkal Majalla" w:eastAsia="Calibri" w:hAnsi="Sakkal Majalla" w:cs="Sakkal Majalla"/>
          <w:b/>
          <w:bCs/>
          <w:kern w:val="2"/>
          <w:sz w:val="28"/>
          <w:szCs w:val="28"/>
          <w:rtl/>
        </w:rPr>
        <w:t> ، 573</w:t>
      </w:r>
      <w:r w:rsidRPr="00FD7F4E">
        <w:rPr>
          <w:rFonts w:ascii="Sakkal Majalla" w:eastAsia="Calibri" w:hAnsi="Sakkal Majalla" w:cs="Sakkal Majalla"/>
          <w:b/>
          <w:bCs/>
          <w:kern w:val="2"/>
          <w:sz w:val="28"/>
          <w:szCs w:val="28"/>
          <w:lang w:bidi="ar-EG"/>
        </w:rPr>
        <w:t xml:space="preserve"> - 591.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lang w:bidi="ar-EG"/>
        </w:rPr>
        <w:t xml:space="preserve"> http://search.mandumah.com/Record/1347331</w:t>
      </w:r>
    </w:p>
    <w:p w14:paraId="73885A93"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الجعافره، خالد ارشيد، و أبو جليل، محمد منصور يوسف. (2020). أثر تبني ركائز الإدارة الرشيقة فى المشاريع أجايل</w:t>
      </w:r>
      <w:r w:rsidRPr="00FD7F4E">
        <w:rPr>
          <w:rFonts w:ascii="Sakkal Majalla" w:eastAsia="Calibri" w:hAnsi="Sakkal Majalla" w:cs="Sakkal Majalla"/>
          <w:b/>
          <w:bCs/>
          <w:kern w:val="2"/>
          <w:sz w:val="28"/>
          <w:szCs w:val="28"/>
          <w:lang w:bidi="ar-EG"/>
        </w:rPr>
        <w:t xml:space="preserve"> Agile </w:t>
      </w:r>
      <w:r w:rsidRPr="00FD7F4E">
        <w:rPr>
          <w:rFonts w:ascii="Sakkal Majalla" w:eastAsia="Calibri" w:hAnsi="Sakkal Majalla" w:cs="Sakkal Majalla"/>
          <w:b/>
          <w:bCs/>
          <w:kern w:val="2"/>
          <w:sz w:val="28"/>
          <w:szCs w:val="28"/>
          <w:rtl/>
        </w:rPr>
        <w:t>على نجاح تسويق منتجات الأعمال الريادية في الأردن</w:t>
      </w:r>
      <w:r w:rsidRPr="00FD7F4E">
        <w:rPr>
          <w:rFonts w:ascii="Sakkal Majalla" w:eastAsia="Calibri" w:hAnsi="Sakkal Majalla" w:cs="Sakkal Majalla"/>
          <w:b/>
          <w:bCs/>
          <w:kern w:val="2"/>
          <w:sz w:val="28"/>
          <w:szCs w:val="28"/>
          <w:lang w:bidi="ar-EG"/>
        </w:rPr>
        <w:t>. </w:t>
      </w:r>
      <w:r w:rsidRPr="00FD7F4E">
        <w:rPr>
          <w:rFonts w:ascii="Sakkal Majalla" w:eastAsia="Calibri" w:hAnsi="Sakkal Majalla" w:cs="Sakkal Majalla"/>
          <w:b/>
          <w:bCs/>
          <w:i/>
          <w:iCs/>
          <w:kern w:val="2"/>
          <w:sz w:val="28"/>
          <w:szCs w:val="28"/>
          <w:rtl/>
        </w:rPr>
        <w:t>المجلة الأردنية في إدارة الأعمال، مج16, ملحق</w:t>
      </w:r>
      <w:r w:rsidRPr="00FD7F4E">
        <w:rPr>
          <w:rFonts w:ascii="Sakkal Majalla" w:eastAsia="Calibri" w:hAnsi="Sakkal Majalla" w:cs="Sakkal Majalla"/>
          <w:b/>
          <w:bCs/>
          <w:kern w:val="2"/>
          <w:sz w:val="28"/>
          <w:szCs w:val="28"/>
          <w:rtl/>
        </w:rPr>
        <w:t> ، 237</w:t>
      </w:r>
      <w:r w:rsidRPr="00FD7F4E">
        <w:rPr>
          <w:rFonts w:ascii="Sakkal Majalla" w:eastAsia="Calibri" w:hAnsi="Sakkal Majalla" w:cs="Sakkal Majalla"/>
          <w:b/>
          <w:bCs/>
          <w:kern w:val="2"/>
          <w:sz w:val="28"/>
          <w:szCs w:val="28"/>
          <w:lang w:bidi="ar-EG"/>
        </w:rPr>
        <w:t xml:space="preserve"> - 257.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lang w:bidi="ar-EG"/>
        </w:rPr>
        <w:t xml:space="preserve"> http://search.mandumah.com/Record/1044473</w:t>
      </w:r>
    </w:p>
    <w:p w14:paraId="5107AA18"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الجغبير، محمد إسماعيل محمد، و الفواعير، مؤيد عبدالرزاق</w:t>
      </w:r>
      <w:r w:rsidRPr="00FD7F4E">
        <w:rPr>
          <w:rFonts w:ascii="Sakkal Majalla" w:eastAsia="Calibri" w:hAnsi="Sakkal Majalla" w:cs="Sakkal Majalla"/>
          <w:b/>
          <w:bCs/>
          <w:kern w:val="2"/>
          <w:sz w:val="28"/>
          <w:szCs w:val="28"/>
          <w:lang w:bidi="ar-EG"/>
        </w:rPr>
        <w:t>. (2015). </w:t>
      </w:r>
      <w:r w:rsidRPr="00FD7F4E">
        <w:rPr>
          <w:rFonts w:ascii="Sakkal Majalla" w:eastAsia="Calibri" w:hAnsi="Sakkal Majalla" w:cs="Sakkal Majalla"/>
          <w:b/>
          <w:bCs/>
          <w:i/>
          <w:iCs/>
          <w:kern w:val="2"/>
          <w:sz w:val="28"/>
          <w:szCs w:val="28"/>
          <w:rtl/>
        </w:rPr>
        <w:t xml:space="preserve">أثر الممارسات القيادية في نجاح المشاريع: دراسة حالة على المؤسسة الاقتصادية والاجتماعية للمتقاعدين العسكريين والمحاربين </w:t>
      </w:r>
      <w:r w:rsidRPr="00FD7F4E">
        <w:rPr>
          <w:rFonts w:ascii="Sakkal Majalla" w:eastAsia="Calibri" w:hAnsi="Sakkal Majalla" w:cs="Sakkal Majalla"/>
          <w:b/>
          <w:bCs/>
          <w:i/>
          <w:iCs/>
          <w:kern w:val="2"/>
          <w:sz w:val="28"/>
          <w:szCs w:val="28"/>
          <w:rtl/>
        </w:rPr>
        <w:lastRenderedPageBreak/>
        <w:t>القدماء</w:t>
      </w:r>
      <w:r w:rsidRPr="00FD7F4E">
        <w:rPr>
          <w:rFonts w:ascii="Sakkal Majalla" w:eastAsia="Calibri" w:hAnsi="Sakkal Majalla" w:cs="Sakkal Majalla"/>
          <w:b/>
          <w:bCs/>
          <w:kern w:val="2"/>
          <w:sz w:val="28"/>
          <w:szCs w:val="28"/>
          <w:rtl/>
        </w:rPr>
        <w:t> (رسالة دكتوراه غير منشورة). جامعة العلوم الإسلامية العالمية، عمان. مسترجع من</w:t>
      </w:r>
      <w:r w:rsidRPr="00FD7F4E">
        <w:rPr>
          <w:rFonts w:ascii="Sakkal Majalla" w:eastAsia="Calibri" w:hAnsi="Sakkal Majalla" w:cs="Sakkal Majalla"/>
          <w:b/>
          <w:bCs/>
          <w:kern w:val="2"/>
          <w:sz w:val="28"/>
          <w:szCs w:val="28"/>
          <w:lang w:bidi="ar-EG"/>
        </w:rPr>
        <w:t xml:space="preserve"> http://search.mandumah.com/Record/862604</w:t>
      </w:r>
    </w:p>
    <w:p w14:paraId="2E153BC1"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tl/>
          <w:lang w:bidi="ar-EG"/>
        </w:rPr>
      </w:pPr>
      <w:r w:rsidRPr="00FD7F4E">
        <w:rPr>
          <w:rFonts w:ascii="Sakkal Majalla" w:eastAsia="Calibri" w:hAnsi="Sakkal Majalla" w:cs="Sakkal Majalla"/>
          <w:b/>
          <w:bCs/>
          <w:kern w:val="2"/>
          <w:sz w:val="28"/>
          <w:szCs w:val="28"/>
          <w:rtl/>
          <w:lang w:bidi="ar-EG"/>
        </w:rPr>
        <w:t xml:space="preserve">الجوهر، زيد قصي، و الحاج، وسام موسى. (2023). الذكاء العاطفي وتأثيره في جودة حياة العمل. مجلة الدراسات المستدامة، مج5, ملحق ، 1996 - 2015. مسترجع من </w:t>
      </w:r>
      <w:r w:rsidRPr="00FD7F4E">
        <w:rPr>
          <w:rFonts w:ascii="Sakkal Majalla" w:eastAsia="Calibri" w:hAnsi="Sakkal Majalla" w:cs="Sakkal Majalla"/>
          <w:b/>
          <w:bCs/>
          <w:kern w:val="2"/>
          <w:sz w:val="28"/>
          <w:szCs w:val="28"/>
        </w:rPr>
        <w:t>http://search.mandumah.com/Record/1415859</w:t>
      </w:r>
    </w:p>
    <w:p w14:paraId="7FA21734"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الحجامي، إيهاب ماجد حميد، و العامري، سارة على سعيد. (2022). العلاقة بين الذكاء العاطفي والتسويق النفسي: بحث استطلاعي في شركات الاتصالات "زين العراق - اسياسيل - كورك</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مجلة جامعة الأنبار للعلوم الاقتصادية والإدارية، مج14, ع3</w:t>
      </w:r>
      <w:r w:rsidRPr="00FD7F4E">
        <w:rPr>
          <w:rFonts w:ascii="Sakkal Majalla" w:eastAsia="Calibri" w:hAnsi="Sakkal Majalla" w:cs="Sakkal Majalla"/>
          <w:b/>
          <w:bCs/>
          <w:kern w:val="2"/>
          <w:sz w:val="28"/>
          <w:szCs w:val="28"/>
          <w:rtl/>
        </w:rPr>
        <w:t> ، 198</w:t>
      </w:r>
      <w:r w:rsidRPr="00FD7F4E">
        <w:rPr>
          <w:rFonts w:ascii="Sakkal Majalla" w:eastAsia="Calibri" w:hAnsi="Sakkal Majalla" w:cs="Sakkal Majalla"/>
          <w:b/>
          <w:bCs/>
          <w:kern w:val="2"/>
          <w:sz w:val="28"/>
          <w:szCs w:val="28"/>
        </w:rPr>
        <w:t xml:space="preserve"> - 221.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http://search.mandumah.com/Record/1329386</w:t>
      </w:r>
    </w:p>
    <w:p w14:paraId="086119A9"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حديدي، عائشة، و طالبي، صلاح الدين. (2023). أثر الذكاء العاطفي على الالتزام الوظيفي: دراسة ميدانية بخزينة ولاية البيض</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مجلة دراسات اقتصادية، مج17, ع3</w:t>
      </w:r>
      <w:r w:rsidRPr="00FD7F4E">
        <w:rPr>
          <w:rFonts w:ascii="Sakkal Majalla" w:eastAsia="Calibri" w:hAnsi="Sakkal Majalla" w:cs="Sakkal Majalla"/>
          <w:b/>
          <w:bCs/>
          <w:kern w:val="2"/>
          <w:sz w:val="28"/>
          <w:szCs w:val="28"/>
          <w:rtl/>
        </w:rPr>
        <w:t> ، 362</w:t>
      </w:r>
      <w:r w:rsidRPr="00FD7F4E">
        <w:rPr>
          <w:rFonts w:ascii="Sakkal Majalla" w:eastAsia="Calibri" w:hAnsi="Sakkal Majalla" w:cs="Sakkal Majalla"/>
          <w:b/>
          <w:bCs/>
          <w:kern w:val="2"/>
          <w:sz w:val="28"/>
          <w:szCs w:val="28"/>
        </w:rPr>
        <w:t xml:space="preserve"> - 383.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http://search.mandumah.com/Record/1447317</w:t>
      </w:r>
    </w:p>
    <w:p w14:paraId="10220DF0"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داهينين، بن عامر. (2024). أثر القدرات الرقمية في نجاح التحول الرقمي بالمشاريع الريادية: تبني التوجه الاستباقي من خلال تطبيق مقاربة القدرات الديناميكية</w:t>
      </w:r>
      <w:r w:rsidRPr="00FD7F4E">
        <w:rPr>
          <w:rFonts w:ascii="Sakkal Majalla" w:eastAsia="Calibri" w:hAnsi="Sakkal Majalla" w:cs="Sakkal Majalla"/>
          <w:b/>
          <w:bCs/>
          <w:kern w:val="2"/>
          <w:sz w:val="28"/>
          <w:szCs w:val="28"/>
          <w:lang w:bidi="ar-EG"/>
        </w:rPr>
        <w:t>. </w:t>
      </w:r>
      <w:r w:rsidRPr="00FD7F4E">
        <w:rPr>
          <w:rFonts w:ascii="Sakkal Majalla" w:eastAsia="Calibri" w:hAnsi="Sakkal Majalla" w:cs="Sakkal Majalla"/>
          <w:b/>
          <w:bCs/>
          <w:i/>
          <w:iCs/>
          <w:kern w:val="2"/>
          <w:sz w:val="28"/>
          <w:szCs w:val="28"/>
          <w:rtl/>
        </w:rPr>
        <w:t>مجلة البحوث المالية والتجارية، ع4</w:t>
      </w:r>
      <w:r w:rsidRPr="00FD7F4E">
        <w:rPr>
          <w:rFonts w:ascii="Sakkal Majalla" w:eastAsia="Calibri" w:hAnsi="Sakkal Majalla" w:cs="Sakkal Majalla"/>
          <w:b/>
          <w:bCs/>
          <w:kern w:val="2"/>
          <w:sz w:val="28"/>
          <w:szCs w:val="28"/>
          <w:rtl/>
        </w:rPr>
        <w:t> ، 613</w:t>
      </w:r>
      <w:r w:rsidRPr="00FD7F4E">
        <w:rPr>
          <w:rFonts w:ascii="Sakkal Majalla" w:eastAsia="Calibri" w:hAnsi="Sakkal Majalla" w:cs="Sakkal Majalla"/>
          <w:b/>
          <w:bCs/>
          <w:kern w:val="2"/>
          <w:sz w:val="28"/>
          <w:szCs w:val="28"/>
          <w:lang w:bidi="ar-EG"/>
        </w:rPr>
        <w:t xml:space="preserve"> - 646.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lang w:bidi="ar-EG"/>
        </w:rPr>
        <w:t xml:space="preserve"> http://search.mandumah.com/Record/1522745</w:t>
      </w:r>
    </w:p>
    <w:p w14:paraId="057D63BE"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الدباس، عبادة حسين، و الشوابكة، روان عودة خلف</w:t>
      </w:r>
      <w:r w:rsidRPr="00FD7F4E">
        <w:rPr>
          <w:rFonts w:ascii="Sakkal Majalla" w:eastAsia="Calibri" w:hAnsi="Sakkal Majalla" w:cs="Sakkal Majalla"/>
          <w:b/>
          <w:bCs/>
          <w:kern w:val="2"/>
          <w:sz w:val="28"/>
          <w:szCs w:val="28"/>
        </w:rPr>
        <w:t>. (2022). </w:t>
      </w:r>
      <w:r w:rsidRPr="00FD7F4E">
        <w:rPr>
          <w:rFonts w:ascii="Sakkal Majalla" w:eastAsia="Calibri" w:hAnsi="Sakkal Majalla" w:cs="Sakkal Majalla"/>
          <w:b/>
          <w:bCs/>
          <w:i/>
          <w:iCs/>
          <w:kern w:val="2"/>
          <w:sz w:val="28"/>
          <w:szCs w:val="28"/>
          <w:rtl/>
        </w:rPr>
        <w:t>الذكاء العاطفي وأثره على الأداء المنظمي: دراسة تطبيقية في شركات القطاع الزراعي الأردني</w:t>
      </w:r>
      <w:r w:rsidRPr="00FD7F4E">
        <w:rPr>
          <w:rFonts w:ascii="Sakkal Majalla" w:eastAsia="Calibri" w:hAnsi="Sakkal Majalla" w:cs="Sakkal Majalla"/>
          <w:b/>
          <w:bCs/>
          <w:kern w:val="2"/>
          <w:sz w:val="28"/>
          <w:szCs w:val="28"/>
          <w:rtl/>
        </w:rPr>
        <w:t> (رسالة ماجستير غير منشورة). جامعة عمان الأهلية، السلط. مسترجع من</w:t>
      </w:r>
      <w:r w:rsidRPr="00FD7F4E">
        <w:rPr>
          <w:rFonts w:ascii="Sakkal Majalla" w:eastAsia="Calibri" w:hAnsi="Sakkal Majalla" w:cs="Sakkal Majalla"/>
          <w:b/>
          <w:bCs/>
          <w:kern w:val="2"/>
          <w:sz w:val="28"/>
          <w:szCs w:val="28"/>
        </w:rPr>
        <w:t xml:space="preserve"> http://search.mandumah.com/Record/1386509</w:t>
      </w:r>
    </w:p>
    <w:p w14:paraId="3668224D"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الدحدوح، فادي محمد. (2018). القيادة قضيتنا الاستراتيجية</w:t>
      </w:r>
      <w:r w:rsidRPr="00FD7F4E">
        <w:rPr>
          <w:rFonts w:ascii="Sakkal Majalla" w:eastAsia="Calibri" w:hAnsi="Sakkal Majalla" w:cs="Sakkal Majalla"/>
          <w:b/>
          <w:bCs/>
          <w:kern w:val="2"/>
          <w:sz w:val="28"/>
          <w:szCs w:val="28"/>
          <w:lang w:bidi="ar-EG"/>
        </w:rPr>
        <w:t>. </w:t>
      </w:r>
      <w:r w:rsidRPr="00FD7F4E">
        <w:rPr>
          <w:rFonts w:ascii="Sakkal Majalla" w:eastAsia="Calibri" w:hAnsi="Sakkal Majalla" w:cs="Sakkal Majalla"/>
          <w:b/>
          <w:bCs/>
          <w:i/>
          <w:iCs/>
          <w:kern w:val="2"/>
          <w:sz w:val="28"/>
          <w:szCs w:val="28"/>
          <w:rtl/>
        </w:rPr>
        <w:t>مجلة الإقتصاد الإسلامي العالمية، ع77</w:t>
      </w:r>
      <w:r w:rsidRPr="00FD7F4E">
        <w:rPr>
          <w:rFonts w:ascii="Sakkal Majalla" w:eastAsia="Calibri" w:hAnsi="Sakkal Majalla" w:cs="Sakkal Majalla"/>
          <w:b/>
          <w:bCs/>
          <w:kern w:val="2"/>
          <w:sz w:val="28"/>
          <w:szCs w:val="28"/>
          <w:rtl/>
        </w:rPr>
        <w:t> ، 70</w:t>
      </w:r>
      <w:r w:rsidRPr="00FD7F4E">
        <w:rPr>
          <w:rFonts w:ascii="Sakkal Majalla" w:eastAsia="Calibri" w:hAnsi="Sakkal Majalla" w:cs="Sakkal Majalla"/>
          <w:b/>
          <w:bCs/>
          <w:kern w:val="2"/>
          <w:sz w:val="28"/>
          <w:szCs w:val="28"/>
          <w:lang w:bidi="ar-EG"/>
        </w:rPr>
        <w:t xml:space="preserve"> - 71.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lang w:bidi="ar-EG"/>
        </w:rPr>
        <w:t xml:space="preserve"> http://search.mandumah.com/Record/942582</w:t>
      </w:r>
    </w:p>
    <w:p w14:paraId="53F8B93D"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الدغيم، أمجاد أحمد، و الشعار، حمزة يوسف صالح</w:t>
      </w:r>
      <w:r w:rsidRPr="00FD7F4E">
        <w:rPr>
          <w:rFonts w:ascii="Sakkal Majalla" w:eastAsia="Calibri" w:hAnsi="Sakkal Majalla" w:cs="Sakkal Majalla"/>
          <w:b/>
          <w:bCs/>
          <w:kern w:val="2"/>
          <w:sz w:val="28"/>
          <w:szCs w:val="28"/>
          <w:lang w:bidi="ar-EG"/>
        </w:rPr>
        <w:t>. (2016). </w:t>
      </w:r>
      <w:r w:rsidRPr="00FD7F4E">
        <w:rPr>
          <w:rFonts w:ascii="Sakkal Majalla" w:eastAsia="Calibri" w:hAnsi="Sakkal Majalla" w:cs="Sakkal Majalla"/>
          <w:b/>
          <w:bCs/>
          <w:i/>
          <w:iCs/>
          <w:kern w:val="2"/>
          <w:sz w:val="28"/>
          <w:szCs w:val="28"/>
          <w:rtl/>
        </w:rPr>
        <w:t>أثر أنماط القيادة الإدارية على أداء المشاريع: دراسة ميدانية: شركات الهندسة في مدينة عمان</w:t>
      </w:r>
      <w:r w:rsidRPr="00FD7F4E">
        <w:rPr>
          <w:rFonts w:ascii="Sakkal Majalla" w:eastAsia="Calibri" w:hAnsi="Sakkal Majalla" w:cs="Sakkal Majalla"/>
          <w:b/>
          <w:bCs/>
          <w:kern w:val="2"/>
          <w:sz w:val="28"/>
          <w:szCs w:val="28"/>
          <w:rtl/>
        </w:rPr>
        <w:t> (رسالة ماجستير غير منشورة). جامعة البلقاء التطبيقية، السلط. مسترجع من</w:t>
      </w:r>
      <w:r w:rsidRPr="00FD7F4E">
        <w:rPr>
          <w:rFonts w:ascii="Sakkal Majalla" w:eastAsia="Calibri" w:hAnsi="Sakkal Majalla" w:cs="Sakkal Majalla"/>
          <w:b/>
          <w:bCs/>
          <w:kern w:val="2"/>
          <w:sz w:val="28"/>
          <w:szCs w:val="28"/>
          <w:lang w:bidi="ar-EG"/>
        </w:rPr>
        <w:t xml:space="preserve"> http://search.mandumah.com/Record/1301849</w:t>
      </w:r>
    </w:p>
    <w:p w14:paraId="07E74E21"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ديب، كندة علي. (2020). دور استراتيجية التدريب في تنمية الذكاء العاطفي: دراسة ميدانية على العاملين الإداريين في جامعة تشرين</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مجلة جامعة تشرين للبحوث والدراسات العلمية - سلسلة العلوم الاقتصادية والقانونية، مج42, ع1</w:t>
      </w:r>
      <w:r w:rsidRPr="00FD7F4E">
        <w:rPr>
          <w:rFonts w:ascii="Sakkal Majalla" w:eastAsia="Calibri" w:hAnsi="Sakkal Majalla" w:cs="Sakkal Majalla"/>
          <w:b/>
          <w:bCs/>
          <w:kern w:val="2"/>
          <w:sz w:val="28"/>
          <w:szCs w:val="28"/>
          <w:rtl/>
        </w:rPr>
        <w:t> ، 11</w:t>
      </w:r>
      <w:r w:rsidRPr="00FD7F4E">
        <w:rPr>
          <w:rFonts w:ascii="Sakkal Majalla" w:eastAsia="Calibri" w:hAnsi="Sakkal Majalla" w:cs="Sakkal Majalla"/>
          <w:b/>
          <w:bCs/>
          <w:kern w:val="2"/>
          <w:sz w:val="28"/>
          <w:szCs w:val="28"/>
        </w:rPr>
        <w:t xml:space="preserve"> - 31.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http://search.mandumah.com/Record/1184115</w:t>
      </w:r>
    </w:p>
    <w:p w14:paraId="4FACE9DB"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رابحي، فطيمة. (2022). تأثير القيادة الرقمية في نجاح مشاريع التحول الرقمي في المؤسسة</w:t>
      </w:r>
      <w:r w:rsidRPr="00FD7F4E">
        <w:rPr>
          <w:rFonts w:ascii="Sakkal Majalla" w:eastAsia="Calibri" w:hAnsi="Sakkal Majalla" w:cs="Sakkal Majalla"/>
          <w:b/>
          <w:bCs/>
          <w:kern w:val="2"/>
          <w:sz w:val="28"/>
          <w:szCs w:val="28"/>
          <w:lang w:bidi="ar-EG"/>
        </w:rPr>
        <w:t>. </w:t>
      </w:r>
      <w:r w:rsidRPr="00FD7F4E">
        <w:rPr>
          <w:rFonts w:ascii="Sakkal Majalla" w:eastAsia="Calibri" w:hAnsi="Sakkal Majalla" w:cs="Sakkal Majalla"/>
          <w:b/>
          <w:bCs/>
          <w:i/>
          <w:iCs/>
          <w:kern w:val="2"/>
          <w:sz w:val="28"/>
          <w:szCs w:val="28"/>
          <w:rtl/>
        </w:rPr>
        <w:t>مجلة التنظيم والعمل، مج11, ع3</w:t>
      </w:r>
      <w:r w:rsidRPr="00FD7F4E">
        <w:rPr>
          <w:rFonts w:ascii="Sakkal Majalla" w:eastAsia="Calibri" w:hAnsi="Sakkal Majalla" w:cs="Sakkal Majalla"/>
          <w:b/>
          <w:bCs/>
          <w:kern w:val="2"/>
          <w:sz w:val="28"/>
          <w:szCs w:val="28"/>
          <w:rtl/>
        </w:rPr>
        <w:t> ، 97</w:t>
      </w:r>
      <w:r w:rsidRPr="00FD7F4E">
        <w:rPr>
          <w:rFonts w:ascii="Sakkal Majalla" w:eastAsia="Calibri" w:hAnsi="Sakkal Majalla" w:cs="Sakkal Majalla"/>
          <w:b/>
          <w:bCs/>
          <w:kern w:val="2"/>
          <w:sz w:val="28"/>
          <w:szCs w:val="28"/>
          <w:lang w:bidi="ar-EG"/>
        </w:rPr>
        <w:t xml:space="preserve"> - 116.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lang w:bidi="ar-EG"/>
        </w:rPr>
        <w:t xml:space="preserve"> http://search.mandumah.com/Record/1539461</w:t>
      </w:r>
    </w:p>
    <w:p w14:paraId="3794544B"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رزق الله، رندا سهيل، و الأحمد، أمل أحمد. (2008). العلاقة بين مهارة الذكاء العاطفي والتفاعل الاجتماعي: دراسة ميدانية وصفية على عينة من تلاميذ الصف السادس من التعليم الأساسي في محافظة دمشق</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 xml:space="preserve">مجلة </w:t>
      </w:r>
      <w:r w:rsidRPr="00FD7F4E">
        <w:rPr>
          <w:rFonts w:ascii="Sakkal Majalla" w:eastAsia="Calibri" w:hAnsi="Sakkal Majalla" w:cs="Sakkal Majalla"/>
          <w:b/>
          <w:bCs/>
          <w:i/>
          <w:iCs/>
          <w:kern w:val="2"/>
          <w:sz w:val="28"/>
          <w:szCs w:val="28"/>
          <w:rtl/>
        </w:rPr>
        <w:lastRenderedPageBreak/>
        <w:t>جامعة دمشق للعلوم التربوية والنفسية، س24, ع1</w:t>
      </w:r>
      <w:r w:rsidRPr="00FD7F4E">
        <w:rPr>
          <w:rFonts w:ascii="Sakkal Majalla" w:eastAsia="Calibri" w:hAnsi="Sakkal Majalla" w:cs="Sakkal Majalla"/>
          <w:b/>
          <w:bCs/>
          <w:kern w:val="2"/>
          <w:sz w:val="28"/>
          <w:szCs w:val="28"/>
          <w:rtl/>
        </w:rPr>
        <w:t> ، 485</w:t>
      </w:r>
      <w:r w:rsidRPr="00FD7F4E">
        <w:rPr>
          <w:rFonts w:ascii="Sakkal Majalla" w:eastAsia="Calibri" w:hAnsi="Sakkal Majalla" w:cs="Sakkal Majalla"/>
          <w:b/>
          <w:bCs/>
          <w:kern w:val="2"/>
          <w:sz w:val="28"/>
          <w:szCs w:val="28"/>
        </w:rPr>
        <w:t xml:space="preserve"> - 512.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http://search.mandumah.com/Record/75245</w:t>
      </w:r>
    </w:p>
    <w:p w14:paraId="5072A400"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الزعبي، هشام فراس علي، و أبو زيد، محمد خير سليم</w:t>
      </w:r>
      <w:r w:rsidRPr="00FD7F4E">
        <w:rPr>
          <w:rFonts w:ascii="Sakkal Majalla" w:eastAsia="Calibri" w:hAnsi="Sakkal Majalla" w:cs="Sakkal Majalla"/>
          <w:b/>
          <w:bCs/>
          <w:kern w:val="2"/>
          <w:sz w:val="28"/>
          <w:szCs w:val="28"/>
          <w:lang w:bidi="ar-EG"/>
        </w:rPr>
        <w:t>. (2023). </w:t>
      </w:r>
      <w:r w:rsidRPr="00FD7F4E">
        <w:rPr>
          <w:rFonts w:ascii="Sakkal Majalla" w:eastAsia="Calibri" w:hAnsi="Sakkal Majalla" w:cs="Sakkal Majalla"/>
          <w:b/>
          <w:bCs/>
          <w:i/>
          <w:iCs/>
          <w:kern w:val="2"/>
          <w:sz w:val="28"/>
          <w:szCs w:val="28"/>
          <w:rtl/>
        </w:rPr>
        <w:t>أثر الكفايات القيادية للمديرين في نجاح المشاريع الإنشائية في الأردن: دراسة تطبيقية</w:t>
      </w:r>
      <w:r w:rsidRPr="00FD7F4E">
        <w:rPr>
          <w:rFonts w:ascii="Sakkal Majalla" w:eastAsia="Calibri" w:hAnsi="Sakkal Majalla" w:cs="Sakkal Majalla"/>
          <w:b/>
          <w:bCs/>
          <w:kern w:val="2"/>
          <w:sz w:val="28"/>
          <w:szCs w:val="28"/>
          <w:rtl/>
        </w:rPr>
        <w:t> (رسالة ماجستير غير منشورة). جامعة البلقاء التطبيقية، السلط. مسترجع من</w:t>
      </w:r>
      <w:r w:rsidRPr="00FD7F4E">
        <w:rPr>
          <w:rFonts w:ascii="Sakkal Majalla" w:eastAsia="Calibri" w:hAnsi="Sakkal Majalla" w:cs="Sakkal Majalla"/>
          <w:b/>
          <w:bCs/>
          <w:kern w:val="2"/>
          <w:sz w:val="28"/>
          <w:szCs w:val="28"/>
          <w:lang w:bidi="ar-EG"/>
        </w:rPr>
        <w:t xml:space="preserve"> http://search.mandumah.com/Record/1384910</w:t>
      </w:r>
    </w:p>
    <w:p w14:paraId="590A7D46"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زيادات، زياد عايد. (2021). تحول البلديات من دور إدارة الخدمات إلى قيادة التنمية المستدامة وإدارة المشاريع من خلال الخطط التطويرية</w:t>
      </w:r>
      <w:r w:rsidRPr="00FD7F4E">
        <w:rPr>
          <w:rFonts w:ascii="Sakkal Majalla" w:eastAsia="Calibri" w:hAnsi="Sakkal Majalla" w:cs="Sakkal Majalla"/>
          <w:b/>
          <w:bCs/>
          <w:kern w:val="2"/>
          <w:sz w:val="28"/>
          <w:szCs w:val="28"/>
          <w:lang w:bidi="ar-EG"/>
        </w:rPr>
        <w:t>. </w:t>
      </w:r>
      <w:r w:rsidRPr="00FD7F4E">
        <w:rPr>
          <w:rFonts w:ascii="Sakkal Majalla" w:eastAsia="Calibri" w:hAnsi="Sakkal Majalla" w:cs="Sakkal Majalla"/>
          <w:b/>
          <w:bCs/>
          <w:i/>
          <w:iCs/>
          <w:kern w:val="2"/>
          <w:sz w:val="28"/>
          <w:szCs w:val="28"/>
          <w:rtl/>
        </w:rPr>
        <w:t>المجلة العربية للنشر العلمي، ع35</w:t>
      </w:r>
      <w:r w:rsidRPr="00FD7F4E">
        <w:rPr>
          <w:rFonts w:ascii="Sakkal Majalla" w:eastAsia="Calibri" w:hAnsi="Sakkal Majalla" w:cs="Sakkal Majalla"/>
          <w:b/>
          <w:bCs/>
          <w:kern w:val="2"/>
          <w:sz w:val="28"/>
          <w:szCs w:val="28"/>
          <w:rtl/>
        </w:rPr>
        <w:t> ، 256</w:t>
      </w:r>
      <w:r w:rsidRPr="00FD7F4E">
        <w:rPr>
          <w:rFonts w:ascii="Sakkal Majalla" w:eastAsia="Calibri" w:hAnsi="Sakkal Majalla" w:cs="Sakkal Majalla"/>
          <w:b/>
          <w:bCs/>
          <w:kern w:val="2"/>
          <w:sz w:val="28"/>
          <w:szCs w:val="28"/>
          <w:lang w:bidi="ar-EG"/>
        </w:rPr>
        <w:t xml:space="preserve"> - 274.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lang w:bidi="ar-EG"/>
        </w:rPr>
        <w:t xml:space="preserve"> http://search.mandumah.com/Record/1435999</w:t>
      </w:r>
    </w:p>
    <w:p w14:paraId="0274C824"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lastRenderedPageBreak/>
        <w:t>الشهودي، أماني محمد، و الزعبي، خالد يوسف محمد</w:t>
      </w:r>
      <w:r w:rsidRPr="00FD7F4E">
        <w:rPr>
          <w:rFonts w:ascii="Sakkal Majalla" w:eastAsia="Calibri" w:hAnsi="Sakkal Majalla" w:cs="Sakkal Majalla"/>
          <w:b/>
          <w:bCs/>
          <w:kern w:val="2"/>
          <w:sz w:val="28"/>
          <w:szCs w:val="28"/>
        </w:rPr>
        <w:t>. (2014). </w:t>
      </w:r>
      <w:r w:rsidRPr="00FD7F4E">
        <w:rPr>
          <w:rFonts w:ascii="Sakkal Majalla" w:eastAsia="Calibri" w:hAnsi="Sakkal Majalla" w:cs="Sakkal Majalla"/>
          <w:b/>
          <w:bCs/>
          <w:i/>
          <w:iCs/>
          <w:kern w:val="2"/>
          <w:sz w:val="28"/>
          <w:szCs w:val="28"/>
          <w:rtl/>
        </w:rPr>
        <w:t>أثر الذكاء العاطفي في تخفيف ضغوط العمل: دراسة ميدانية على الشركات الإستخراجية في جنوب الأردن</w:t>
      </w:r>
      <w:r w:rsidRPr="00FD7F4E">
        <w:rPr>
          <w:rFonts w:ascii="Sakkal Majalla" w:eastAsia="Calibri" w:hAnsi="Sakkal Majalla" w:cs="Sakkal Majalla"/>
          <w:b/>
          <w:bCs/>
          <w:kern w:val="2"/>
          <w:sz w:val="28"/>
          <w:szCs w:val="28"/>
          <w:rtl/>
        </w:rPr>
        <w:t> (رسالة ماجستير غير منشورة). جامعة مؤتة، الكرك. مسترجع من</w:t>
      </w:r>
      <w:r w:rsidRPr="00FD7F4E">
        <w:rPr>
          <w:rFonts w:ascii="Sakkal Majalla" w:eastAsia="Calibri" w:hAnsi="Sakkal Majalla" w:cs="Sakkal Majalla"/>
          <w:b/>
          <w:bCs/>
          <w:kern w:val="2"/>
          <w:sz w:val="28"/>
          <w:szCs w:val="28"/>
        </w:rPr>
        <w:t xml:space="preserve"> http://search.mandumah.com/Record/785873</w:t>
      </w:r>
    </w:p>
    <w:p w14:paraId="552EBB28"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شين، فيروز. (2014). أهمية ممارسة القيادة بالذكاء العاطفى فى العمل: دراسة اتجاهات عينة من أساتذة التعليم العالى بجامعة بسكرة</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أبحاث اقتصادية وإدارية، ع16</w:t>
      </w:r>
      <w:r w:rsidRPr="00FD7F4E">
        <w:rPr>
          <w:rFonts w:ascii="Sakkal Majalla" w:eastAsia="Calibri" w:hAnsi="Sakkal Majalla" w:cs="Sakkal Majalla"/>
          <w:b/>
          <w:bCs/>
          <w:kern w:val="2"/>
          <w:sz w:val="28"/>
          <w:szCs w:val="28"/>
          <w:rtl/>
        </w:rPr>
        <w:t> ، 245</w:t>
      </w:r>
      <w:r w:rsidRPr="00FD7F4E">
        <w:rPr>
          <w:rFonts w:ascii="Sakkal Majalla" w:eastAsia="Calibri" w:hAnsi="Sakkal Majalla" w:cs="Sakkal Majalla"/>
          <w:b/>
          <w:bCs/>
          <w:kern w:val="2"/>
          <w:sz w:val="28"/>
          <w:szCs w:val="28"/>
        </w:rPr>
        <w:t xml:space="preserve"> - 270.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http://search.mandumah.com/Record/892398</w:t>
      </w:r>
    </w:p>
    <w:p w14:paraId="7CCEE291"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العايدي، عز الدين أحمد، و بحر، يوسف عبد عطية</w:t>
      </w:r>
      <w:r w:rsidRPr="00FD7F4E">
        <w:rPr>
          <w:rFonts w:ascii="Sakkal Majalla" w:eastAsia="Calibri" w:hAnsi="Sakkal Majalla" w:cs="Sakkal Majalla"/>
          <w:b/>
          <w:bCs/>
          <w:kern w:val="2"/>
          <w:sz w:val="28"/>
          <w:szCs w:val="28"/>
          <w:lang w:bidi="ar-EG"/>
        </w:rPr>
        <w:t>. (2015). </w:t>
      </w:r>
      <w:r w:rsidRPr="00FD7F4E">
        <w:rPr>
          <w:rFonts w:ascii="Sakkal Majalla" w:eastAsia="Calibri" w:hAnsi="Sakkal Majalla" w:cs="Sakkal Majalla"/>
          <w:b/>
          <w:bCs/>
          <w:i/>
          <w:iCs/>
          <w:kern w:val="2"/>
          <w:sz w:val="28"/>
          <w:szCs w:val="28"/>
          <w:rtl/>
        </w:rPr>
        <w:t>أثر القيادة التبادلية فى تحقيق أهداف مشاريع المنظمات غير الحكومية: دراسة تطبيقية على جمعيات تأهيل المعاقين فى قطاع غزة</w:t>
      </w:r>
      <w:r w:rsidRPr="00FD7F4E">
        <w:rPr>
          <w:rFonts w:ascii="Sakkal Majalla" w:eastAsia="Calibri" w:hAnsi="Sakkal Majalla" w:cs="Sakkal Majalla"/>
          <w:b/>
          <w:bCs/>
          <w:kern w:val="2"/>
          <w:sz w:val="28"/>
          <w:szCs w:val="28"/>
          <w:rtl/>
        </w:rPr>
        <w:t> (رسالة ماجستير غير منشورة). الجامعة الإسلامية (غزة)، غزة. مسترجع من</w:t>
      </w:r>
      <w:r w:rsidRPr="00FD7F4E">
        <w:rPr>
          <w:rFonts w:ascii="Sakkal Majalla" w:eastAsia="Calibri" w:hAnsi="Sakkal Majalla" w:cs="Sakkal Majalla"/>
          <w:b/>
          <w:bCs/>
          <w:kern w:val="2"/>
          <w:sz w:val="28"/>
          <w:szCs w:val="28"/>
          <w:lang w:bidi="ar-EG"/>
        </w:rPr>
        <w:t xml:space="preserve"> http://search.mandumah.com/Record/696183</w:t>
      </w:r>
    </w:p>
    <w:p w14:paraId="27D6E13E"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bookmarkStart w:id="44" w:name="_Hlk203722347"/>
      <w:bookmarkStart w:id="45" w:name="_Hlk203720893"/>
      <w:bookmarkEnd w:id="43"/>
      <w:r w:rsidRPr="00FD7F4E">
        <w:rPr>
          <w:rFonts w:ascii="Sakkal Majalla" w:eastAsia="Calibri" w:hAnsi="Sakkal Majalla" w:cs="Sakkal Majalla"/>
          <w:b/>
          <w:bCs/>
          <w:kern w:val="2"/>
          <w:sz w:val="28"/>
          <w:szCs w:val="28"/>
          <w:rtl/>
        </w:rPr>
        <w:t>عبدالقادر، عايدة رشاد، عطا الله، عبير عثمان عبدالعزيز، و محمود، سامية السيد. (2020). أثر الذكاء العاطفي على الالتزام التنظيمي: دراسة تطبيقية على مديرية الشباب والرياضة بمحافظة الشرقية</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مجلة الدراسات والبحوث التجارية، س40, ع3</w:t>
      </w:r>
      <w:r w:rsidRPr="00FD7F4E">
        <w:rPr>
          <w:rFonts w:ascii="Sakkal Majalla" w:eastAsia="Calibri" w:hAnsi="Sakkal Majalla" w:cs="Sakkal Majalla"/>
          <w:b/>
          <w:bCs/>
          <w:kern w:val="2"/>
          <w:sz w:val="28"/>
          <w:szCs w:val="28"/>
          <w:rtl/>
        </w:rPr>
        <w:t> ، 1121</w:t>
      </w:r>
      <w:r w:rsidRPr="00FD7F4E">
        <w:rPr>
          <w:rFonts w:ascii="Sakkal Majalla" w:eastAsia="Calibri" w:hAnsi="Sakkal Majalla" w:cs="Sakkal Majalla"/>
          <w:b/>
          <w:bCs/>
          <w:kern w:val="2"/>
          <w:sz w:val="28"/>
          <w:szCs w:val="28"/>
        </w:rPr>
        <w:t xml:space="preserve"> - 1148.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http://search.mandumah.com/Record/1185802</w:t>
      </w:r>
    </w:p>
    <w:p w14:paraId="798BD811"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العبيدي، عباس علي حميد، و الزويني، فائق محمد سرحان. (2022). تشخيص المتغيرات المؤثرة في تخمين مدة إنجاز المشاريع الهندسية باستخدام نماذج الشبكات العصبونية الذكية</w:t>
      </w:r>
      <w:r w:rsidRPr="00FD7F4E">
        <w:rPr>
          <w:rFonts w:ascii="Sakkal Majalla" w:eastAsia="Calibri" w:hAnsi="Sakkal Majalla" w:cs="Sakkal Majalla"/>
          <w:b/>
          <w:bCs/>
          <w:kern w:val="2"/>
          <w:sz w:val="28"/>
          <w:szCs w:val="28"/>
          <w:lang w:bidi="ar-EG"/>
        </w:rPr>
        <w:t>. </w:t>
      </w:r>
      <w:r w:rsidRPr="00FD7F4E">
        <w:rPr>
          <w:rFonts w:ascii="Sakkal Majalla" w:eastAsia="Calibri" w:hAnsi="Sakkal Majalla" w:cs="Sakkal Majalla"/>
          <w:b/>
          <w:bCs/>
          <w:i/>
          <w:iCs/>
          <w:kern w:val="2"/>
          <w:sz w:val="28"/>
          <w:szCs w:val="28"/>
          <w:rtl/>
        </w:rPr>
        <w:t>مجلة العلوم الهندسية وتكنولوجيا المعلومات، مج6, ع5</w:t>
      </w:r>
      <w:r w:rsidRPr="00FD7F4E">
        <w:rPr>
          <w:rFonts w:ascii="Sakkal Majalla" w:eastAsia="Calibri" w:hAnsi="Sakkal Majalla" w:cs="Sakkal Majalla"/>
          <w:b/>
          <w:bCs/>
          <w:kern w:val="2"/>
          <w:sz w:val="28"/>
          <w:szCs w:val="28"/>
          <w:rtl/>
        </w:rPr>
        <w:t> ، 1</w:t>
      </w:r>
      <w:r w:rsidRPr="00FD7F4E">
        <w:rPr>
          <w:rFonts w:ascii="Sakkal Majalla" w:eastAsia="Calibri" w:hAnsi="Sakkal Majalla" w:cs="Sakkal Majalla"/>
          <w:b/>
          <w:bCs/>
          <w:kern w:val="2"/>
          <w:sz w:val="28"/>
          <w:szCs w:val="28"/>
          <w:lang w:bidi="ar-EG"/>
        </w:rPr>
        <w:t xml:space="preserve"> - 24.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lang w:bidi="ar-EG"/>
        </w:rPr>
        <w:t xml:space="preserve"> http://search.mandumah.com/Record/1321513</w:t>
      </w:r>
    </w:p>
    <w:p w14:paraId="04ED0E7F"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العجمي، عبدالمحسن سالم زنيفر، و القعيد، مرزوق عايد</w:t>
      </w:r>
      <w:r w:rsidRPr="00FD7F4E">
        <w:rPr>
          <w:rFonts w:ascii="Sakkal Majalla" w:eastAsia="Calibri" w:hAnsi="Sakkal Majalla" w:cs="Sakkal Majalla"/>
          <w:b/>
          <w:bCs/>
          <w:kern w:val="2"/>
          <w:sz w:val="28"/>
          <w:szCs w:val="28"/>
          <w:lang w:bidi="ar-EG"/>
        </w:rPr>
        <w:t>. (2020). </w:t>
      </w:r>
      <w:r w:rsidRPr="00FD7F4E">
        <w:rPr>
          <w:rFonts w:ascii="Sakkal Majalla" w:eastAsia="Calibri" w:hAnsi="Sakkal Majalla" w:cs="Sakkal Majalla"/>
          <w:b/>
          <w:bCs/>
          <w:i/>
          <w:iCs/>
          <w:kern w:val="2"/>
          <w:sz w:val="28"/>
          <w:szCs w:val="28"/>
          <w:rtl/>
        </w:rPr>
        <w:t>أثر القيادة الاستراتيجية في الأداء التسويقي: تشاركية المعرفة متغيرا وسيطا في المشاريع الصغيرة والمتوسطة في دولة الكويت</w:t>
      </w:r>
      <w:r w:rsidRPr="00FD7F4E">
        <w:rPr>
          <w:rFonts w:ascii="Sakkal Majalla" w:eastAsia="Calibri" w:hAnsi="Sakkal Majalla" w:cs="Sakkal Majalla"/>
          <w:b/>
          <w:bCs/>
          <w:kern w:val="2"/>
          <w:sz w:val="28"/>
          <w:szCs w:val="28"/>
          <w:rtl/>
        </w:rPr>
        <w:t> (رسالة دكتوراه غير منشورة). جامعة العلوم الإسلامية العالمية، عمان. مسترجع من</w:t>
      </w:r>
      <w:r w:rsidRPr="00FD7F4E">
        <w:rPr>
          <w:rFonts w:ascii="Sakkal Majalla" w:eastAsia="Calibri" w:hAnsi="Sakkal Majalla" w:cs="Sakkal Majalla"/>
          <w:b/>
          <w:bCs/>
          <w:kern w:val="2"/>
          <w:sz w:val="28"/>
          <w:szCs w:val="28"/>
          <w:lang w:bidi="ar-EG"/>
        </w:rPr>
        <w:t xml:space="preserve"> http://search.mandumah.com/Record/1216483</w:t>
      </w:r>
    </w:p>
    <w:p w14:paraId="1551DD9B"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tl/>
          <w:lang w:bidi="ar-EG"/>
        </w:rPr>
      </w:pPr>
      <w:r w:rsidRPr="00FD7F4E">
        <w:rPr>
          <w:rFonts w:ascii="Sakkal Majalla" w:eastAsia="Calibri" w:hAnsi="Sakkal Majalla" w:cs="Sakkal Majalla"/>
          <w:b/>
          <w:bCs/>
          <w:kern w:val="2"/>
          <w:sz w:val="28"/>
          <w:szCs w:val="28"/>
          <w:rtl/>
        </w:rPr>
        <w:t>عودة، محمد أمين. (</w:t>
      </w:r>
      <w:r w:rsidRPr="00FD7F4E">
        <w:rPr>
          <w:rFonts w:ascii="Sakkal Majalla" w:eastAsia="Calibri" w:hAnsi="Sakkal Majalla" w:cs="Sakkal Majalla" w:hint="cs"/>
          <w:b/>
          <w:bCs/>
          <w:kern w:val="2"/>
          <w:sz w:val="28"/>
          <w:szCs w:val="28"/>
          <w:rtl/>
        </w:rPr>
        <w:t>2022</w:t>
      </w:r>
      <w:r w:rsidRPr="00FD7F4E">
        <w:rPr>
          <w:rFonts w:ascii="Sakkal Majalla" w:eastAsia="Calibri" w:hAnsi="Sakkal Majalla" w:cs="Sakkal Majalla"/>
          <w:b/>
          <w:bCs/>
          <w:kern w:val="2"/>
          <w:sz w:val="28"/>
          <w:szCs w:val="28"/>
          <w:rtl/>
        </w:rPr>
        <w:t>). المشاريع العامة: دراسة تحليلة حول طبيعتها ومبرراتها ووظائف وتشكيل مجالس إدارتها</w:t>
      </w:r>
      <w:r w:rsidRPr="00FD7F4E">
        <w:rPr>
          <w:rFonts w:ascii="Sakkal Majalla" w:eastAsia="Calibri" w:hAnsi="Sakkal Majalla" w:cs="Sakkal Majalla"/>
          <w:b/>
          <w:bCs/>
          <w:kern w:val="2"/>
          <w:sz w:val="28"/>
          <w:szCs w:val="28"/>
          <w:lang w:bidi="ar-EG"/>
        </w:rPr>
        <w:t>. </w:t>
      </w:r>
      <w:r w:rsidRPr="00FD7F4E">
        <w:rPr>
          <w:rFonts w:ascii="Sakkal Majalla" w:eastAsia="Calibri" w:hAnsi="Sakkal Majalla" w:cs="Sakkal Majalla"/>
          <w:b/>
          <w:bCs/>
          <w:i/>
          <w:iCs/>
          <w:kern w:val="2"/>
          <w:sz w:val="28"/>
          <w:szCs w:val="28"/>
          <w:rtl/>
        </w:rPr>
        <w:t>الإداري، س 18, ع 65</w:t>
      </w:r>
      <w:r w:rsidRPr="00FD7F4E">
        <w:rPr>
          <w:rFonts w:ascii="Sakkal Majalla" w:eastAsia="Calibri" w:hAnsi="Sakkal Majalla" w:cs="Sakkal Majalla"/>
          <w:b/>
          <w:bCs/>
          <w:kern w:val="2"/>
          <w:sz w:val="28"/>
          <w:szCs w:val="28"/>
          <w:rtl/>
        </w:rPr>
        <w:t> ، 163</w:t>
      </w:r>
      <w:r w:rsidRPr="00FD7F4E">
        <w:rPr>
          <w:rFonts w:ascii="Sakkal Majalla" w:eastAsia="Calibri" w:hAnsi="Sakkal Majalla" w:cs="Sakkal Majalla"/>
          <w:b/>
          <w:bCs/>
          <w:kern w:val="2"/>
          <w:sz w:val="28"/>
          <w:szCs w:val="28"/>
          <w:lang w:bidi="ar-EG"/>
        </w:rPr>
        <w:t xml:space="preserve"> - 185.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lang w:bidi="ar-EG"/>
        </w:rPr>
        <w:t xml:space="preserve"> </w:t>
      </w:r>
      <w:hyperlink r:id="rId7" w:history="1">
        <w:r w:rsidRPr="00FD7F4E">
          <w:rPr>
            <w:rFonts w:ascii="Sakkal Majalla" w:eastAsia="Calibri" w:hAnsi="Sakkal Majalla" w:cs="Sakkal Majalla"/>
            <w:b/>
            <w:bCs/>
            <w:color w:val="0563C1"/>
            <w:kern w:val="2"/>
            <w:sz w:val="28"/>
            <w:szCs w:val="28"/>
            <w:u w:val="single"/>
            <w:lang w:bidi="ar-EG"/>
          </w:rPr>
          <w:t>http://search.mandumah.com/Record/49837</w:t>
        </w:r>
      </w:hyperlink>
    </w:p>
    <w:p w14:paraId="00AF3105"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العيساوى، هادى مران أحمد. (2022). دور الذكاء العاطفي في تعزيز الأداء المتميز: دراسة تحليلية لآراء عينة من موظفي شركة مصافي الشمال - مصفى بيجي</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مجلة جامعة كركوك للعلوم الإدارية والاقتصادية، مج12, ع1</w:t>
      </w:r>
      <w:r w:rsidRPr="00FD7F4E">
        <w:rPr>
          <w:rFonts w:ascii="Sakkal Majalla" w:eastAsia="Calibri" w:hAnsi="Sakkal Majalla" w:cs="Sakkal Majalla"/>
          <w:b/>
          <w:bCs/>
          <w:kern w:val="2"/>
          <w:sz w:val="28"/>
          <w:szCs w:val="28"/>
          <w:rtl/>
        </w:rPr>
        <w:t> ، 209</w:t>
      </w:r>
      <w:r w:rsidRPr="00FD7F4E">
        <w:rPr>
          <w:rFonts w:ascii="Sakkal Majalla" w:eastAsia="Calibri" w:hAnsi="Sakkal Majalla" w:cs="Sakkal Majalla"/>
          <w:b/>
          <w:bCs/>
          <w:kern w:val="2"/>
          <w:sz w:val="28"/>
          <w:szCs w:val="28"/>
        </w:rPr>
        <w:t xml:space="preserve"> - 233.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http://search.mandumah.com/Record/1315179</w:t>
      </w:r>
    </w:p>
    <w:bookmarkEnd w:id="44"/>
    <w:p w14:paraId="5BF838A6"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غريب، منى محمد صالح. (2025). دور القيادة الشاملة في العلاقة بين الوضوح الاستراتيجي وريادة الأعمال لطلاب الجامعات الحكومية المصرية</w:t>
      </w:r>
      <w:r w:rsidRPr="00FD7F4E">
        <w:rPr>
          <w:rFonts w:ascii="Sakkal Majalla" w:eastAsia="Calibri" w:hAnsi="Sakkal Majalla" w:cs="Sakkal Majalla"/>
          <w:b/>
          <w:bCs/>
          <w:kern w:val="2"/>
          <w:sz w:val="28"/>
          <w:szCs w:val="28"/>
          <w:lang w:bidi="ar-EG"/>
        </w:rPr>
        <w:t>. </w:t>
      </w:r>
      <w:r w:rsidRPr="00FD7F4E">
        <w:rPr>
          <w:rFonts w:ascii="Sakkal Majalla" w:eastAsia="Calibri" w:hAnsi="Sakkal Majalla" w:cs="Sakkal Majalla"/>
          <w:b/>
          <w:bCs/>
          <w:i/>
          <w:iCs/>
          <w:kern w:val="2"/>
          <w:sz w:val="28"/>
          <w:szCs w:val="28"/>
          <w:rtl/>
        </w:rPr>
        <w:t>مجلة البحوث الإدارية والمالية والكمية، مج5, ع1</w:t>
      </w:r>
      <w:r w:rsidRPr="00FD7F4E">
        <w:rPr>
          <w:rFonts w:ascii="Sakkal Majalla" w:eastAsia="Calibri" w:hAnsi="Sakkal Majalla" w:cs="Sakkal Majalla"/>
          <w:b/>
          <w:bCs/>
          <w:kern w:val="2"/>
          <w:sz w:val="28"/>
          <w:szCs w:val="28"/>
          <w:rtl/>
        </w:rPr>
        <w:t> ، 599</w:t>
      </w:r>
      <w:r w:rsidRPr="00FD7F4E">
        <w:rPr>
          <w:rFonts w:ascii="Sakkal Majalla" w:eastAsia="Calibri" w:hAnsi="Sakkal Majalla" w:cs="Sakkal Majalla"/>
          <w:b/>
          <w:bCs/>
          <w:kern w:val="2"/>
          <w:sz w:val="28"/>
          <w:szCs w:val="28"/>
          <w:lang w:bidi="ar-EG"/>
        </w:rPr>
        <w:t xml:space="preserve"> - 649.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lang w:bidi="ar-EG"/>
        </w:rPr>
        <w:t xml:space="preserve"> http://search.mandumah.com/Record/1577276</w:t>
      </w:r>
    </w:p>
    <w:p w14:paraId="5CA21C1C"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القبج، إيهاب سمير زهدي، و ملك، فلسطين رمضان. (2022). الذكاء العاطفي وعلاقته بجودة الخدمة: دراسة حالة على الجهاز المركزي للإحصاء الفلسطيني</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المجلة الأردنية في إدارة الأعمال، مج18, ع1</w:t>
      </w:r>
      <w:r w:rsidRPr="00FD7F4E">
        <w:rPr>
          <w:rFonts w:ascii="Sakkal Majalla" w:eastAsia="Calibri" w:hAnsi="Sakkal Majalla" w:cs="Sakkal Majalla"/>
          <w:b/>
          <w:bCs/>
          <w:kern w:val="2"/>
          <w:sz w:val="28"/>
          <w:szCs w:val="28"/>
          <w:rtl/>
        </w:rPr>
        <w:t> ، 21</w:t>
      </w:r>
      <w:r w:rsidRPr="00FD7F4E">
        <w:rPr>
          <w:rFonts w:ascii="Sakkal Majalla" w:eastAsia="Calibri" w:hAnsi="Sakkal Majalla" w:cs="Sakkal Majalla"/>
          <w:b/>
          <w:bCs/>
          <w:kern w:val="2"/>
          <w:sz w:val="28"/>
          <w:szCs w:val="28"/>
        </w:rPr>
        <w:t xml:space="preserve"> - 39.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http://search.mandumah.com/Record/1251855</w:t>
      </w:r>
    </w:p>
    <w:p w14:paraId="521D4160"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tl/>
          <w:lang w:bidi="ar-EG"/>
        </w:rPr>
      </w:pPr>
      <w:r w:rsidRPr="00FD7F4E">
        <w:rPr>
          <w:rFonts w:ascii="Sakkal Majalla" w:eastAsia="Calibri" w:hAnsi="Sakkal Majalla" w:cs="Sakkal Majalla"/>
          <w:b/>
          <w:bCs/>
          <w:kern w:val="2"/>
          <w:sz w:val="28"/>
          <w:szCs w:val="28"/>
          <w:rtl/>
        </w:rPr>
        <w:t>القحطاني، سعيد بن عبدالله. (</w:t>
      </w:r>
      <w:r w:rsidRPr="00FD7F4E">
        <w:rPr>
          <w:rFonts w:ascii="Sakkal Majalla" w:eastAsia="Calibri" w:hAnsi="Sakkal Majalla" w:cs="Sakkal Majalla" w:hint="cs"/>
          <w:b/>
          <w:bCs/>
          <w:kern w:val="2"/>
          <w:sz w:val="28"/>
          <w:szCs w:val="28"/>
          <w:rtl/>
        </w:rPr>
        <w:t>2024</w:t>
      </w:r>
      <w:r w:rsidRPr="00FD7F4E">
        <w:rPr>
          <w:rFonts w:ascii="Sakkal Majalla" w:eastAsia="Calibri" w:hAnsi="Sakkal Majalla" w:cs="Sakkal Majalla"/>
          <w:b/>
          <w:bCs/>
          <w:kern w:val="2"/>
          <w:sz w:val="28"/>
          <w:szCs w:val="28"/>
          <w:rtl/>
        </w:rPr>
        <w:t>). مدير المشاريع والعقود كركن خاص للقائد</w:t>
      </w:r>
      <w:r w:rsidRPr="00FD7F4E">
        <w:rPr>
          <w:rFonts w:ascii="Sakkal Majalla" w:eastAsia="Calibri" w:hAnsi="Sakkal Majalla" w:cs="Sakkal Majalla"/>
          <w:b/>
          <w:bCs/>
          <w:kern w:val="2"/>
          <w:sz w:val="28"/>
          <w:szCs w:val="28"/>
          <w:lang w:bidi="ar-EG"/>
        </w:rPr>
        <w:t>. </w:t>
      </w:r>
      <w:r w:rsidRPr="00FD7F4E">
        <w:rPr>
          <w:rFonts w:ascii="Sakkal Majalla" w:eastAsia="Calibri" w:hAnsi="Sakkal Majalla" w:cs="Sakkal Majalla"/>
          <w:b/>
          <w:bCs/>
          <w:i/>
          <w:iCs/>
          <w:kern w:val="2"/>
          <w:sz w:val="28"/>
          <w:szCs w:val="28"/>
          <w:rtl/>
        </w:rPr>
        <w:t>رسالة الكلية، مج 6, ع 6</w:t>
      </w:r>
      <w:r w:rsidRPr="00FD7F4E">
        <w:rPr>
          <w:rFonts w:ascii="Sakkal Majalla" w:eastAsia="Calibri" w:hAnsi="Sakkal Majalla" w:cs="Sakkal Majalla"/>
          <w:b/>
          <w:bCs/>
          <w:kern w:val="2"/>
          <w:sz w:val="28"/>
          <w:szCs w:val="28"/>
          <w:rtl/>
        </w:rPr>
        <w:t> ، 52</w:t>
      </w:r>
      <w:r w:rsidRPr="00FD7F4E">
        <w:rPr>
          <w:rFonts w:ascii="Sakkal Majalla" w:eastAsia="Calibri" w:hAnsi="Sakkal Majalla" w:cs="Sakkal Majalla"/>
          <w:b/>
          <w:bCs/>
          <w:kern w:val="2"/>
          <w:sz w:val="28"/>
          <w:szCs w:val="28"/>
          <w:lang w:bidi="ar-EG"/>
        </w:rPr>
        <w:t xml:space="preserve"> - 53.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lang w:bidi="ar-EG"/>
        </w:rPr>
        <w:t xml:space="preserve"> </w:t>
      </w:r>
      <w:hyperlink r:id="rId8" w:history="1">
        <w:r w:rsidRPr="00FD7F4E">
          <w:rPr>
            <w:rFonts w:ascii="Sakkal Majalla" w:eastAsia="Calibri" w:hAnsi="Sakkal Majalla" w:cs="Sakkal Majalla"/>
            <w:b/>
            <w:bCs/>
            <w:color w:val="0563C1"/>
            <w:kern w:val="2"/>
            <w:sz w:val="28"/>
            <w:szCs w:val="28"/>
            <w:u w:val="single"/>
            <w:lang w:bidi="ar-EG"/>
          </w:rPr>
          <w:t>http://search.mandumah.com/Record/279895</w:t>
        </w:r>
      </w:hyperlink>
    </w:p>
    <w:p w14:paraId="4761EC99"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tl/>
          <w:lang w:bidi="ar-EG"/>
        </w:rPr>
      </w:pPr>
      <w:r w:rsidRPr="00FD7F4E">
        <w:rPr>
          <w:rFonts w:ascii="Sakkal Majalla" w:eastAsia="Calibri" w:hAnsi="Sakkal Majalla" w:cs="Sakkal Majalla"/>
          <w:b/>
          <w:bCs/>
          <w:kern w:val="2"/>
          <w:sz w:val="28"/>
          <w:szCs w:val="28"/>
          <w:rtl/>
        </w:rPr>
        <w:t>القرشي، سوزان محمد. (2021). أثر الذكاء العاطفي على فعالية القيادة الإدارية: دراسة ميدانية على قائدي وقائدات المدارس في محافظة جدة</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مجلة جامعة الملك عبدالعزيز - الإقتصاد والإدارة، مج35, ع2</w:t>
      </w:r>
      <w:r w:rsidRPr="00FD7F4E">
        <w:rPr>
          <w:rFonts w:ascii="Sakkal Majalla" w:eastAsia="Calibri" w:hAnsi="Sakkal Majalla" w:cs="Sakkal Majalla"/>
          <w:b/>
          <w:bCs/>
          <w:kern w:val="2"/>
          <w:sz w:val="28"/>
          <w:szCs w:val="28"/>
          <w:rtl/>
        </w:rPr>
        <w:t> ، 25</w:t>
      </w:r>
      <w:r w:rsidRPr="00FD7F4E">
        <w:rPr>
          <w:rFonts w:ascii="Sakkal Majalla" w:eastAsia="Calibri" w:hAnsi="Sakkal Majalla" w:cs="Sakkal Majalla"/>
          <w:b/>
          <w:bCs/>
          <w:kern w:val="2"/>
          <w:sz w:val="28"/>
          <w:szCs w:val="28"/>
        </w:rPr>
        <w:t xml:space="preserve"> - 69.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w:t>
      </w:r>
      <w:hyperlink r:id="rId9" w:history="1">
        <w:r w:rsidRPr="00FD7F4E">
          <w:rPr>
            <w:rFonts w:ascii="Sakkal Majalla" w:eastAsia="Calibri" w:hAnsi="Sakkal Majalla" w:cs="Sakkal Majalla"/>
            <w:b/>
            <w:bCs/>
            <w:color w:val="0563C1"/>
            <w:kern w:val="2"/>
            <w:sz w:val="28"/>
            <w:szCs w:val="28"/>
            <w:u w:val="single"/>
          </w:rPr>
          <w:t>http://search.mandumah.com/Record/1187965</w:t>
        </w:r>
      </w:hyperlink>
    </w:p>
    <w:p w14:paraId="12BE7291"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قوار، موسى مصلح موسى، و مساعدة، ماجد عبدالمهدي محمد</w:t>
      </w:r>
      <w:r w:rsidRPr="00FD7F4E">
        <w:rPr>
          <w:rFonts w:ascii="Sakkal Majalla" w:eastAsia="Calibri" w:hAnsi="Sakkal Majalla" w:cs="Sakkal Majalla"/>
          <w:b/>
          <w:bCs/>
          <w:kern w:val="2"/>
          <w:sz w:val="28"/>
          <w:szCs w:val="28"/>
        </w:rPr>
        <w:t>. (2022). </w:t>
      </w:r>
      <w:r w:rsidRPr="00FD7F4E">
        <w:rPr>
          <w:rFonts w:ascii="Sakkal Majalla" w:eastAsia="Calibri" w:hAnsi="Sakkal Majalla" w:cs="Sakkal Majalla"/>
          <w:b/>
          <w:bCs/>
          <w:i/>
          <w:iCs/>
          <w:kern w:val="2"/>
          <w:sz w:val="28"/>
          <w:szCs w:val="28"/>
          <w:rtl/>
        </w:rPr>
        <w:t>أثر الذكاء العاطفي في فاعلية اتخاذ القرار: دراسة ميدانية: قطاع شركات التمويل الأصغر الأردنية</w:t>
      </w:r>
      <w:r w:rsidRPr="00FD7F4E">
        <w:rPr>
          <w:rFonts w:ascii="Sakkal Majalla" w:eastAsia="Calibri" w:hAnsi="Sakkal Majalla" w:cs="Sakkal Majalla"/>
          <w:b/>
          <w:bCs/>
          <w:kern w:val="2"/>
          <w:sz w:val="28"/>
          <w:szCs w:val="28"/>
          <w:rtl/>
        </w:rPr>
        <w:t> (رسالة ماجستير غير منشورة). جامعة الزرقاء، الزرقاء. مسترجع من</w:t>
      </w:r>
      <w:r w:rsidRPr="00FD7F4E">
        <w:rPr>
          <w:rFonts w:ascii="Sakkal Majalla" w:eastAsia="Calibri" w:hAnsi="Sakkal Majalla" w:cs="Sakkal Majalla"/>
          <w:b/>
          <w:bCs/>
          <w:kern w:val="2"/>
          <w:sz w:val="28"/>
          <w:szCs w:val="28"/>
        </w:rPr>
        <w:t xml:space="preserve"> http://search.mandumah.com/Record/1459061</w:t>
      </w:r>
    </w:p>
    <w:p w14:paraId="2F3DD502"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الكفاوين، ديما عبدالله محمد، و الصرايرة، أكثم عبدالمجيد مسلم</w:t>
      </w:r>
      <w:r w:rsidRPr="00FD7F4E">
        <w:rPr>
          <w:rFonts w:ascii="Sakkal Majalla" w:eastAsia="Calibri" w:hAnsi="Sakkal Majalla" w:cs="Sakkal Majalla"/>
          <w:b/>
          <w:bCs/>
          <w:kern w:val="2"/>
          <w:sz w:val="28"/>
          <w:szCs w:val="28"/>
        </w:rPr>
        <w:t>. (2015). </w:t>
      </w:r>
      <w:r w:rsidRPr="00FD7F4E">
        <w:rPr>
          <w:rFonts w:ascii="Sakkal Majalla" w:eastAsia="Calibri" w:hAnsi="Sakkal Majalla" w:cs="Sakkal Majalla"/>
          <w:b/>
          <w:bCs/>
          <w:i/>
          <w:iCs/>
          <w:kern w:val="2"/>
          <w:sz w:val="28"/>
          <w:szCs w:val="28"/>
          <w:rtl/>
        </w:rPr>
        <w:t>الذكاء العاطفي وأثره على فاعلية اتخاذ القرار: دراسة ميدانية في شركتي البوتاس والفوسفات</w:t>
      </w:r>
      <w:r w:rsidRPr="00FD7F4E">
        <w:rPr>
          <w:rFonts w:ascii="Sakkal Majalla" w:eastAsia="Calibri" w:hAnsi="Sakkal Majalla" w:cs="Sakkal Majalla"/>
          <w:b/>
          <w:bCs/>
          <w:kern w:val="2"/>
          <w:sz w:val="28"/>
          <w:szCs w:val="28"/>
          <w:rtl/>
        </w:rPr>
        <w:t> (رسالة ماجستير غير منشورة). جامعة البلقاء التطبيقية، السلط. مسترجع من</w:t>
      </w:r>
      <w:r w:rsidRPr="00FD7F4E">
        <w:rPr>
          <w:rFonts w:ascii="Sakkal Majalla" w:eastAsia="Calibri" w:hAnsi="Sakkal Majalla" w:cs="Sakkal Majalla"/>
          <w:b/>
          <w:bCs/>
          <w:kern w:val="2"/>
          <w:sz w:val="28"/>
          <w:szCs w:val="28"/>
        </w:rPr>
        <w:t xml:space="preserve"> http://search.mandumah.com/Record/1300731</w:t>
      </w:r>
    </w:p>
    <w:p w14:paraId="72216745"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لرزق، نوال، و بن عبو، الجيلالي. (2019). دور الذكاء العاطفي في فعالية القيادة: دراسة حالة بالقطاع الاقتصادي والإدارة العمومية بمعسكر</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مجلة البشائر الاقتصادية، مج5, ع3</w:t>
      </w:r>
      <w:r w:rsidRPr="00FD7F4E">
        <w:rPr>
          <w:rFonts w:ascii="Sakkal Majalla" w:eastAsia="Calibri" w:hAnsi="Sakkal Majalla" w:cs="Sakkal Majalla"/>
          <w:b/>
          <w:bCs/>
          <w:kern w:val="2"/>
          <w:sz w:val="28"/>
          <w:szCs w:val="28"/>
          <w:rtl/>
        </w:rPr>
        <w:t> ، 737</w:t>
      </w:r>
      <w:r w:rsidRPr="00FD7F4E">
        <w:rPr>
          <w:rFonts w:ascii="Sakkal Majalla" w:eastAsia="Calibri" w:hAnsi="Sakkal Majalla" w:cs="Sakkal Majalla"/>
          <w:b/>
          <w:bCs/>
          <w:kern w:val="2"/>
          <w:sz w:val="28"/>
          <w:szCs w:val="28"/>
        </w:rPr>
        <w:t xml:space="preserve"> - 749.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http://search.mandumah.com/Record/1029189</w:t>
      </w:r>
    </w:p>
    <w:p w14:paraId="0683AF17"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المبروك، خيرية عمر. (2015). الذكاء العاطفي وأثره في أداء الأفراد</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مجلة الإقتصاد والتجارة، ع7</w:t>
      </w:r>
      <w:r w:rsidRPr="00FD7F4E">
        <w:rPr>
          <w:rFonts w:ascii="Sakkal Majalla" w:eastAsia="Calibri" w:hAnsi="Sakkal Majalla" w:cs="Sakkal Majalla"/>
          <w:b/>
          <w:bCs/>
          <w:kern w:val="2"/>
          <w:sz w:val="28"/>
          <w:szCs w:val="28"/>
          <w:rtl/>
        </w:rPr>
        <w:t> ، 284</w:t>
      </w:r>
      <w:r w:rsidRPr="00FD7F4E">
        <w:rPr>
          <w:rFonts w:ascii="Sakkal Majalla" w:eastAsia="Calibri" w:hAnsi="Sakkal Majalla" w:cs="Sakkal Majalla"/>
          <w:b/>
          <w:bCs/>
          <w:kern w:val="2"/>
          <w:sz w:val="28"/>
          <w:szCs w:val="28"/>
        </w:rPr>
        <w:t xml:space="preserve"> - 324.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http://search.mandumah.com/Record/822773</w:t>
      </w:r>
    </w:p>
    <w:p w14:paraId="04E0C3ED"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مرزوك، عبدالودود شاكر عبد، علي، مالك النعيم محمد، و حمد، مجدى محمد. (2019). أثر الذكاء العاطفى على التميز التنظيمى: دراسة تطبيقية على المصارف التجارية فى العراق</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مجلة الجامعة العراقية، ع46, ج1</w:t>
      </w:r>
      <w:r w:rsidRPr="00FD7F4E">
        <w:rPr>
          <w:rFonts w:ascii="Sakkal Majalla" w:eastAsia="Calibri" w:hAnsi="Sakkal Majalla" w:cs="Sakkal Majalla"/>
          <w:b/>
          <w:bCs/>
          <w:kern w:val="2"/>
          <w:sz w:val="28"/>
          <w:szCs w:val="28"/>
          <w:rtl/>
        </w:rPr>
        <w:t> ، 337</w:t>
      </w:r>
      <w:r w:rsidRPr="00FD7F4E">
        <w:rPr>
          <w:rFonts w:ascii="Sakkal Majalla" w:eastAsia="Calibri" w:hAnsi="Sakkal Majalla" w:cs="Sakkal Majalla"/>
          <w:b/>
          <w:bCs/>
          <w:kern w:val="2"/>
          <w:sz w:val="28"/>
          <w:szCs w:val="28"/>
        </w:rPr>
        <w:t xml:space="preserve"> - 354.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http://search.mandumah.com/Record/1075447</w:t>
      </w:r>
    </w:p>
    <w:p w14:paraId="3DC901E9"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نعمة الله، عاطف كامل عطا الله، و السيد، محمود محمد إبراهيم. (2016). تأثير الذكاء العاطفى على دعم القرار الجماعى: دراسة تطبيقية على شركات اتصالات المحمول</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المجلة العلمية للاقتصاد والتجارة، ع1</w:t>
      </w:r>
      <w:r w:rsidRPr="00FD7F4E">
        <w:rPr>
          <w:rFonts w:ascii="Sakkal Majalla" w:eastAsia="Calibri" w:hAnsi="Sakkal Majalla" w:cs="Sakkal Majalla"/>
          <w:b/>
          <w:bCs/>
          <w:kern w:val="2"/>
          <w:sz w:val="28"/>
          <w:szCs w:val="28"/>
          <w:rtl/>
        </w:rPr>
        <w:t> ، 13</w:t>
      </w:r>
      <w:r w:rsidRPr="00FD7F4E">
        <w:rPr>
          <w:rFonts w:ascii="Sakkal Majalla" w:eastAsia="Calibri" w:hAnsi="Sakkal Majalla" w:cs="Sakkal Majalla"/>
          <w:b/>
          <w:bCs/>
          <w:kern w:val="2"/>
          <w:sz w:val="28"/>
          <w:szCs w:val="28"/>
        </w:rPr>
        <w:t xml:space="preserve"> - 41.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http://search.mandumah.com/Record/770553</w:t>
      </w:r>
    </w:p>
    <w:p w14:paraId="635B24EE"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lang w:bidi="ar-EG"/>
        </w:rPr>
      </w:pPr>
      <w:r w:rsidRPr="00FD7F4E">
        <w:rPr>
          <w:rFonts w:ascii="Sakkal Majalla" w:eastAsia="Calibri" w:hAnsi="Sakkal Majalla" w:cs="Sakkal Majalla"/>
          <w:b/>
          <w:bCs/>
          <w:kern w:val="2"/>
          <w:sz w:val="28"/>
          <w:szCs w:val="28"/>
          <w:rtl/>
        </w:rPr>
        <w:t>النعيمات، حنين محمد صالح، و أبو زيد، محمد خير سليم</w:t>
      </w:r>
      <w:r w:rsidRPr="00FD7F4E">
        <w:rPr>
          <w:rFonts w:ascii="Sakkal Majalla" w:eastAsia="Calibri" w:hAnsi="Sakkal Majalla" w:cs="Sakkal Majalla"/>
          <w:b/>
          <w:bCs/>
          <w:kern w:val="2"/>
          <w:sz w:val="28"/>
          <w:szCs w:val="28"/>
          <w:lang w:bidi="ar-EG"/>
        </w:rPr>
        <w:t>. (2021). </w:t>
      </w:r>
      <w:r w:rsidRPr="00FD7F4E">
        <w:rPr>
          <w:rFonts w:ascii="Sakkal Majalla" w:eastAsia="Calibri" w:hAnsi="Sakkal Majalla" w:cs="Sakkal Majalla"/>
          <w:b/>
          <w:bCs/>
          <w:i/>
          <w:iCs/>
          <w:kern w:val="2"/>
          <w:sz w:val="28"/>
          <w:szCs w:val="28"/>
          <w:rtl/>
        </w:rPr>
        <w:t>أثر القيادة التحويلية وجودة فريق العمل في أداء فريق العمل: دراسة تطبيقية على مشاريع تكنولوجيا المعلومات في الأردن</w:t>
      </w:r>
      <w:r w:rsidRPr="00FD7F4E">
        <w:rPr>
          <w:rFonts w:ascii="Sakkal Majalla" w:eastAsia="Calibri" w:hAnsi="Sakkal Majalla" w:cs="Sakkal Majalla"/>
          <w:b/>
          <w:bCs/>
          <w:kern w:val="2"/>
          <w:sz w:val="28"/>
          <w:szCs w:val="28"/>
          <w:rtl/>
        </w:rPr>
        <w:t> (رسالة ماجستير غير منشورة). جامعة البلقاء التطبيقية، السلط. مسترجع من</w:t>
      </w:r>
      <w:r w:rsidRPr="00FD7F4E">
        <w:rPr>
          <w:rFonts w:ascii="Sakkal Majalla" w:eastAsia="Calibri" w:hAnsi="Sakkal Majalla" w:cs="Sakkal Majalla"/>
          <w:b/>
          <w:bCs/>
          <w:kern w:val="2"/>
          <w:sz w:val="28"/>
          <w:szCs w:val="28"/>
          <w:lang w:bidi="ar-EG"/>
        </w:rPr>
        <w:t xml:space="preserve"> http://search.mandumah.com/Record/1309113</w:t>
      </w:r>
    </w:p>
    <w:p w14:paraId="3AA49DC5"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Pr>
      </w:pPr>
      <w:r w:rsidRPr="00FD7F4E">
        <w:rPr>
          <w:rFonts w:ascii="Sakkal Majalla" w:eastAsia="Calibri" w:hAnsi="Sakkal Majalla" w:cs="Sakkal Majalla"/>
          <w:b/>
          <w:bCs/>
          <w:kern w:val="2"/>
          <w:sz w:val="28"/>
          <w:szCs w:val="28"/>
          <w:rtl/>
        </w:rPr>
        <w:t>الهبارنة، سعد كريم. (2022). أثر الذكاء العاطفي في فاعلية القيادة التحويلية: الدور الوسيط الحكمة: مراجعة نظرية</w:t>
      </w:r>
      <w:r w:rsidRPr="00FD7F4E">
        <w:rPr>
          <w:rFonts w:ascii="Sakkal Majalla" w:eastAsia="Calibri" w:hAnsi="Sakkal Majalla" w:cs="Sakkal Majalla"/>
          <w:b/>
          <w:bCs/>
          <w:kern w:val="2"/>
          <w:sz w:val="28"/>
          <w:szCs w:val="28"/>
        </w:rPr>
        <w:t>. </w:t>
      </w:r>
      <w:r w:rsidRPr="00FD7F4E">
        <w:rPr>
          <w:rFonts w:ascii="Sakkal Majalla" w:eastAsia="Calibri" w:hAnsi="Sakkal Majalla" w:cs="Sakkal Majalla"/>
          <w:b/>
          <w:bCs/>
          <w:i/>
          <w:iCs/>
          <w:kern w:val="2"/>
          <w:sz w:val="28"/>
          <w:szCs w:val="28"/>
          <w:rtl/>
        </w:rPr>
        <w:t>المجلة العالمية للاقتصاد والأعمال، مج12, ع1</w:t>
      </w:r>
      <w:r w:rsidRPr="00FD7F4E">
        <w:rPr>
          <w:rFonts w:ascii="Sakkal Majalla" w:eastAsia="Calibri" w:hAnsi="Sakkal Majalla" w:cs="Sakkal Majalla"/>
          <w:b/>
          <w:bCs/>
          <w:kern w:val="2"/>
          <w:sz w:val="28"/>
          <w:szCs w:val="28"/>
          <w:rtl/>
        </w:rPr>
        <w:t> ، 48</w:t>
      </w:r>
      <w:r w:rsidRPr="00FD7F4E">
        <w:rPr>
          <w:rFonts w:ascii="Sakkal Majalla" w:eastAsia="Calibri" w:hAnsi="Sakkal Majalla" w:cs="Sakkal Majalla"/>
          <w:b/>
          <w:bCs/>
          <w:kern w:val="2"/>
          <w:sz w:val="28"/>
          <w:szCs w:val="28"/>
        </w:rPr>
        <w:t xml:space="preserve"> - 62.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rPr>
        <w:t xml:space="preserve"> http://search.mandumah.com/Record/1224940</w:t>
      </w:r>
    </w:p>
    <w:p w14:paraId="58456A34" w14:textId="77777777" w:rsidR="00FD7F4E" w:rsidRPr="00FD7F4E" w:rsidRDefault="00FD7F4E" w:rsidP="00FD7F4E">
      <w:pPr>
        <w:numPr>
          <w:ilvl w:val="0"/>
          <w:numId w:val="1"/>
        </w:numPr>
        <w:spacing w:line="259" w:lineRule="auto"/>
        <w:contextualSpacing/>
        <w:jc w:val="left"/>
        <w:rPr>
          <w:rFonts w:ascii="Sakkal Majalla" w:eastAsia="Calibri" w:hAnsi="Sakkal Majalla" w:cs="Sakkal Majalla"/>
          <w:b/>
          <w:bCs/>
          <w:kern w:val="2"/>
          <w:sz w:val="28"/>
          <w:szCs w:val="28"/>
          <w:rtl/>
          <w:lang w:bidi="ar-EG"/>
        </w:rPr>
      </w:pPr>
      <w:r w:rsidRPr="00FD7F4E">
        <w:rPr>
          <w:rFonts w:ascii="Sakkal Majalla" w:eastAsia="Calibri" w:hAnsi="Sakkal Majalla" w:cs="Sakkal Majalla"/>
          <w:b/>
          <w:bCs/>
          <w:kern w:val="2"/>
          <w:sz w:val="28"/>
          <w:szCs w:val="28"/>
          <w:rtl/>
        </w:rPr>
        <w:t>هرونة، على حسن. (2010). المشاريع والمبادرات نواة للتميز في الاداء</w:t>
      </w:r>
      <w:r w:rsidRPr="00FD7F4E">
        <w:rPr>
          <w:rFonts w:ascii="Sakkal Majalla" w:eastAsia="Calibri" w:hAnsi="Sakkal Majalla" w:cs="Sakkal Majalla"/>
          <w:b/>
          <w:bCs/>
          <w:kern w:val="2"/>
          <w:sz w:val="28"/>
          <w:szCs w:val="28"/>
          <w:lang w:bidi="ar-EG"/>
        </w:rPr>
        <w:t>. </w:t>
      </w:r>
      <w:r w:rsidRPr="00FD7F4E">
        <w:rPr>
          <w:rFonts w:ascii="Sakkal Majalla" w:eastAsia="Calibri" w:hAnsi="Sakkal Majalla" w:cs="Sakkal Majalla"/>
          <w:b/>
          <w:bCs/>
          <w:i/>
          <w:iCs/>
          <w:kern w:val="2"/>
          <w:sz w:val="28"/>
          <w:szCs w:val="28"/>
          <w:rtl/>
        </w:rPr>
        <w:t>التربية، س 8, ع 29</w:t>
      </w:r>
      <w:r w:rsidRPr="00FD7F4E">
        <w:rPr>
          <w:rFonts w:ascii="Sakkal Majalla" w:eastAsia="Calibri" w:hAnsi="Sakkal Majalla" w:cs="Sakkal Majalla"/>
          <w:b/>
          <w:bCs/>
          <w:kern w:val="2"/>
          <w:sz w:val="28"/>
          <w:szCs w:val="28"/>
          <w:rtl/>
        </w:rPr>
        <w:t> ، 117</w:t>
      </w:r>
      <w:r w:rsidRPr="00FD7F4E">
        <w:rPr>
          <w:rFonts w:ascii="Sakkal Majalla" w:eastAsia="Calibri" w:hAnsi="Sakkal Majalla" w:cs="Sakkal Majalla"/>
          <w:b/>
          <w:bCs/>
          <w:kern w:val="2"/>
          <w:sz w:val="28"/>
          <w:szCs w:val="28"/>
          <w:lang w:bidi="ar-EG"/>
        </w:rPr>
        <w:t xml:space="preserve">. </w:t>
      </w:r>
      <w:r w:rsidRPr="00FD7F4E">
        <w:rPr>
          <w:rFonts w:ascii="Sakkal Majalla" w:eastAsia="Calibri" w:hAnsi="Sakkal Majalla" w:cs="Sakkal Majalla"/>
          <w:b/>
          <w:bCs/>
          <w:kern w:val="2"/>
          <w:sz w:val="28"/>
          <w:szCs w:val="28"/>
          <w:rtl/>
        </w:rPr>
        <w:t>مسترجع من</w:t>
      </w:r>
      <w:r w:rsidRPr="00FD7F4E">
        <w:rPr>
          <w:rFonts w:ascii="Sakkal Majalla" w:eastAsia="Calibri" w:hAnsi="Sakkal Majalla" w:cs="Sakkal Majalla"/>
          <w:b/>
          <w:bCs/>
          <w:kern w:val="2"/>
          <w:sz w:val="28"/>
          <w:szCs w:val="28"/>
          <w:lang w:bidi="ar-EG"/>
        </w:rPr>
        <w:t xml:space="preserve"> http://search.mandumah.com/Record/58728</w:t>
      </w:r>
      <w:bookmarkEnd w:id="45"/>
    </w:p>
    <w:p w14:paraId="7A082C59" w14:textId="77777777" w:rsidR="00FD7F4E" w:rsidRPr="00FD7F4E" w:rsidRDefault="00FD7F4E" w:rsidP="00FD7F4E">
      <w:pPr>
        <w:ind w:left="0" w:firstLine="0"/>
        <w:rPr>
          <w:rFonts w:ascii="Sakkal Majalla" w:eastAsia="Calibri" w:hAnsi="Sakkal Majalla" w:cs="Sakkal Majalla"/>
          <w:kern w:val="2"/>
          <w:sz w:val="32"/>
          <w:szCs w:val="32"/>
          <w:rtl/>
        </w:rPr>
      </w:pPr>
      <w:r w:rsidRPr="00FD7F4E">
        <w:rPr>
          <w:rFonts w:ascii="Sakkal Majalla" w:eastAsia="Calibri" w:hAnsi="Sakkal Majalla" w:cs="Sakkal Majalla"/>
          <w:b/>
          <w:bCs/>
          <w:kern w:val="2"/>
          <w:sz w:val="32"/>
          <w:szCs w:val="32"/>
          <w:rtl/>
        </w:rPr>
        <w:t>ثانيا: المراجع الأجنبية:</w:t>
      </w:r>
    </w:p>
    <w:p w14:paraId="269A3BE8"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bookmarkStart w:id="46" w:name="_Hlk203722330"/>
      <w:r w:rsidRPr="00FD7F4E">
        <w:rPr>
          <w:rFonts w:ascii="Sakkal Majalla" w:eastAsia="Calibri" w:hAnsi="Sakkal Majalla" w:cs="Sakkal Majalla"/>
          <w:kern w:val="2"/>
          <w:sz w:val="28"/>
          <w:szCs w:val="28"/>
        </w:rPr>
        <w:t xml:space="preserve">Atallah, K. E., &amp; Derraz, N. I. (2024). Emotional Intelligence: A Fundamental Aspect of Successful Higher Education Teachers. </w:t>
      </w:r>
      <w:r w:rsidRPr="00FD7F4E">
        <w:rPr>
          <w:rFonts w:ascii="Sakkal Majalla" w:eastAsia="Calibri" w:hAnsi="Sakkal Majalla" w:cs="Sakkal Majalla"/>
          <w:i/>
          <w:iCs/>
          <w:kern w:val="2"/>
          <w:sz w:val="28"/>
          <w:szCs w:val="28"/>
        </w:rPr>
        <w:t>Atrass Journal</w:t>
      </w:r>
      <w:r w:rsidRPr="00FD7F4E">
        <w:rPr>
          <w:rFonts w:ascii="Sakkal Majalla" w:eastAsia="Calibri" w:hAnsi="Sakkal Majalla" w:cs="Sakkal Majalla"/>
          <w:kern w:val="2"/>
          <w:sz w:val="28"/>
          <w:szCs w:val="28"/>
        </w:rPr>
        <w:t xml:space="preserve">, 5(3), 210–225. Retrieved from </w:t>
      </w:r>
      <w:hyperlink r:id="rId10" w:history="1">
        <w:r w:rsidRPr="00FD7F4E">
          <w:rPr>
            <w:rFonts w:ascii="Sakkal Majalla" w:eastAsia="Calibri" w:hAnsi="Sakkal Majalla" w:cs="Sakkal Majalla"/>
            <w:color w:val="0563C1"/>
            <w:kern w:val="2"/>
            <w:sz w:val="28"/>
            <w:szCs w:val="28"/>
            <w:u w:val="single"/>
          </w:rPr>
          <w:t>http://search.mandumah.com/Record/1549682</w:t>
        </w:r>
      </w:hyperlink>
    </w:p>
    <w:p w14:paraId="05F90A94"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Basyour, W. S., &amp; Badawi, N. B. S. (2022). Emotional Intelligence and Team Creativity: An Empirical Investigation of Small and Medium-Sized Enterprises in Saudi Arabia. </w:t>
      </w:r>
      <w:r w:rsidRPr="00FD7F4E">
        <w:rPr>
          <w:rFonts w:ascii="Sakkal Majalla" w:eastAsia="Calibri" w:hAnsi="Sakkal Majalla" w:cs="Sakkal Majalla"/>
          <w:i/>
          <w:iCs/>
          <w:kern w:val="2"/>
          <w:sz w:val="28"/>
          <w:szCs w:val="28"/>
        </w:rPr>
        <w:t>Journal of Economic, Administrative and Legal Sciences</w:t>
      </w:r>
      <w:r w:rsidRPr="00FD7F4E">
        <w:rPr>
          <w:rFonts w:ascii="Sakkal Majalla" w:eastAsia="Calibri" w:hAnsi="Sakkal Majalla" w:cs="Sakkal Majalla"/>
          <w:kern w:val="2"/>
          <w:sz w:val="28"/>
          <w:szCs w:val="28"/>
        </w:rPr>
        <w:t xml:space="preserve">, 6(28), 185–199. Retrieved from </w:t>
      </w:r>
      <w:hyperlink r:id="rId11" w:history="1">
        <w:r w:rsidRPr="00FD7F4E">
          <w:rPr>
            <w:rFonts w:ascii="Sakkal Majalla" w:eastAsia="Calibri" w:hAnsi="Sakkal Majalla" w:cs="Sakkal Majalla"/>
            <w:color w:val="0563C1"/>
            <w:kern w:val="2"/>
            <w:sz w:val="28"/>
            <w:szCs w:val="28"/>
            <w:u w:val="single"/>
          </w:rPr>
          <w:t>http://search.mandumah.com/Record/1345555</w:t>
        </w:r>
      </w:hyperlink>
    </w:p>
    <w:bookmarkEnd w:id="46"/>
    <w:p w14:paraId="3E177455"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Barakat, A. M. (2021). The Role of Emotional Intelligence in Language Learning: A Case Study of First-Year Students at Al-Jouf University. </w:t>
      </w:r>
      <w:r w:rsidRPr="00FD7F4E">
        <w:rPr>
          <w:rFonts w:ascii="Sakkal Majalla" w:eastAsia="Calibri" w:hAnsi="Sakkal Majalla" w:cs="Sakkal Majalla"/>
          <w:i/>
          <w:iCs/>
          <w:kern w:val="2"/>
          <w:sz w:val="28"/>
          <w:szCs w:val="28"/>
        </w:rPr>
        <w:t>Journal of Linguistic and Literary Studies</w:t>
      </w:r>
      <w:r w:rsidRPr="00FD7F4E">
        <w:rPr>
          <w:rFonts w:ascii="Sakkal Majalla" w:eastAsia="Calibri" w:hAnsi="Sakkal Majalla" w:cs="Sakkal Majalla"/>
          <w:kern w:val="2"/>
          <w:sz w:val="28"/>
          <w:szCs w:val="28"/>
        </w:rPr>
        <w:t xml:space="preserve">, 22(4), 124–134. Retrieved from </w:t>
      </w:r>
      <w:hyperlink r:id="rId12" w:history="1">
        <w:r w:rsidRPr="00FD7F4E">
          <w:rPr>
            <w:rFonts w:ascii="Sakkal Majalla" w:eastAsia="Calibri" w:hAnsi="Sakkal Majalla" w:cs="Sakkal Majalla"/>
            <w:color w:val="0563C1"/>
            <w:kern w:val="2"/>
            <w:sz w:val="28"/>
            <w:szCs w:val="28"/>
            <w:u w:val="single"/>
          </w:rPr>
          <w:t>http://search.mandumah.com/Record/1284255</w:t>
        </w:r>
      </w:hyperlink>
    </w:p>
    <w:p w14:paraId="24D6ACEF"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Alaiadi, Y. (2025). Emotional Intelligence for Effective Leadership in Companies. </w:t>
      </w:r>
      <w:r w:rsidRPr="00FD7F4E">
        <w:rPr>
          <w:rFonts w:ascii="Sakkal Majalla" w:eastAsia="Calibri" w:hAnsi="Sakkal Majalla" w:cs="Sakkal Majalla"/>
          <w:i/>
          <w:iCs/>
          <w:kern w:val="2"/>
          <w:sz w:val="28"/>
          <w:szCs w:val="28"/>
        </w:rPr>
        <w:t>Researcher Journal for Legal, Economic, Humanitarian and Sharia Studies</w:t>
      </w:r>
      <w:r w:rsidRPr="00FD7F4E">
        <w:rPr>
          <w:rFonts w:ascii="Sakkal Majalla" w:eastAsia="Calibri" w:hAnsi="Sakkal Majalla" w:cs="Sakkal Majalla"/>
          <w:kern w:val="2"/>
          <w:sz w:val="28"/>
          <w:szCs w:val="28"/>
        </w:rPr>
        <w:t xml:space="preserve">, (76), 598–610. Retrieved from </w:t>
      </w:r>
      <w:hyperlink r:id="rId13" w:history="1">
        <w:r w:rsidRPr="00FD7F4E">
          <w:rPr>
            <w:rFonts w:ascii="Sakkal Majalla" w:eastAsia="Calibri" w:hAnsi="Sakkal Majalla" w:cs="Sakkal Majalla"/>
            <w:color w:val="0563C1"/>
            <w:kern w:val="2"/>
            <w:sz w:val="28"/>
            <w:szCs w:val="28"/>
            <w:u w:val="single"/>
          </w:rPr>
          <w:t>http://search.mandumah.com/Record/1546701</w:t>
        </w:r>
      </w:hyperlink>
    </w:p>
    <w:p w14:paraId="5AB50E4F"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Benaissa, A. (2024). Teachers’ Emotional Engagement with Artificial Intelligence: The Case of Algerian EFL University Teachers. </w:t>
      </w:r>
      <w:r w:rsidRPr="00FD7F4E">
        <w:rPr>
          <w:rFonts w:ascii="Sakkal Majalla" w:eastAsia="Calibri" w:hAnsi="Sakkal Majalla" w:cs="Sakkal Majalla"/>
          <w:i/>
          <w:iCs/>
          <w:kern w:val="2"/>
          <w:sz w:val="28"/>
          <w:szCs w:val="28"/>
        </w:rPr>
        <w:t>Atrass Journal</w:t>
      </w:r>
      <w:r w:rsidRPr="00FD7F4E">
        <w:rPr>
          <w:rFonts w:ascii="Sakkal Majalla" w:eastAsia="Calibri" w:hAnsi="Sakkal Majalla" w:cs="Sakkal Majalla"/>
          <w:kern w:val="2"/>
          <w:sz w:val="28"/>
          <w:szCs w:val="28"/>
        </w:rPr>
        <w:t xml:space="preserve">, 5(3), 354–366. Retrieved from </w:t>
      </w:r>
      <w:hyperlink r:id="rId14" w:history="1">
        <w:r w:rsidRPr="00FD7F4E">
          <w:rPr>
            <w:rFonts w:ascii="Sakkal Majalla" w:eastAsia="Calibri" w:hAnsi="Sakkal Majalla" w:cs="Sakkal Majalla"/>
            <w:color w:val="0563C1"/>
            <w:kern w:val="2"/>
            <w:sz w:val="28"/>
            <w:szCs w:val="28"/>
            <w:u w:val="single"/>
          </w:rPr>
          <w:t>http://search.mandumah.com/Record/1549816</w:t>
        </w:r>
      </w:hyperlink>
    </w:p>
    <w:p w14:paraId="6EF2E375"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Hussain, M. S. S. (2021). Impact of Emotional Intelligence on the Career Performance of Managers: An Applied Study of Principals in Shendi Municipality of Sudan. </w:t>
      </w:r>
      <w:r w:rsidRPr="00FD7F4E">
        <w:rPr>
          <w:rFonts w:ascii="Sakkal Majalla" w:eastAsia="Calibri" w:hAnsi="Sakkal Majalla" w:cs="Sakkal Majalla"/>
          <w:i/>
          <w:iCs/>
          <w:kern w:val="2"/>
          <w:sz w:val="28"/>
          <w:szCs w:val="28"/>
        </w:rPr>
        <w:t>Global Journal of Economics and Business</w:t>
      </w:r>
      <w:r w:rsidRPr="00FD7F4E">
        <w:rPr>
          <w:rFonts w:ascii="Sakkal Majalla" w:eastAsia="Calibri" w:hAnsi="Sakkal Majalla" w:cs="Sakkal Majalla"/>
          <w:kern w:val="2"/>
          <w:sz w:val="28"/>
          <w:szCs w:val="28"/>
        </w:rPr>
        <w:t xml:space="preserve">, 10(2), 426–435. Retrieved from </w:t>
      </w:r>
      <w:hyperlink r:id="rId15" w:history="1">
        <w:r w:rsidRPr="00FD7F4E">
          <w:rPr>
            <w:rFonts w:ascii="Sakkal Majalla" w:eastAsia="Calibri" w:hAnsi="Sakkal Majalla" w:cs="Sakkal Majalla"/>
            <w:color w:val="0563C1"/>
            <w:kern w:val="2"/>
            <w:sz w:val="28"/>
            <w:szCs w:val="28"/>
            <w:u w:val="single"/>
          </w:rPr>
          <w:t>http://search.mandumah.com/Record/1140943</w:t>
        </w:r>
      </w:hyperlink>
    </w:p>
    <w:p w14:paraId="770CFBE2"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Besada, M. K. Y. M. (2019). The Impact of Emotional Intelligence on Managerial Employees’ Job Satisfaction: An Empirical Study at Ain Shams University. </w:t>
      </w:r>
      <w:r w:rsidRPr="00FD7F4E">
        <w:rPr>
          <w:rFonts w:ascii="Sakkal Majalla" w:eastAsia="Calibri" w:hAnsi="Sakkal Majalla" w:cs="Sakkal Majalla"/>
          <w:i/>
          <w:iCs/>
          <w:kern w:val="2"/>
          <w:sz w:val="28"/>
          <w:szCs w:val="28"/>
        </w:rPr>
        <w:t>Scientific Journal of Economics and Commerce</w:t>
      </w:r>
      <w:r w:rsidRPr="00FD7F4E">
        <w:rPr>
          <w:rFonts w:ascii="Sakkal Majalla" w:eastAsia="Calibri" w:hAnsi="Sakkal Majalla" w:cs="Sakkal Majalla"/>
          <w:kern w:val="2"/>
          <w:sz w:val="28"/>
          <w:szCs w:val="28"/>
        </w:rPr>
        <w:t xml:space="preserve">, (2), 165–180. Retrieved from </w:t>
      </w:r>
      <w:hyperlink r:id="rId16" w:history="1">
        <w:r w:rsidRPr="00FD7F4E">
          <w:rPr>
            <w:rFonts w:ascii="Sakkal Majalla" w:eastAsia="Calibri" w:hAnsi="Sakkal Majalla" w:cs="Sakkal Majalla"/>
            <w:color w:val="0563C1"/>
            <w:kern w:val="2"/>
            <w:sz w:val="28"/>
            <w:szCs w:val="28"/>
            <w:u w:val="single"/>
          </w:rPr>
          <w:t>http://search.mandumah.com/Record/1066752</w:t>
        </w:r>
      </w:hyperlink>
    </w:p>
    <w:p w14:paraId="4827FB05"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Mohamed, H. A. E., &amp; Fahmy, T. M. (2015). Examining the Relationship between Emotional Intelligence and Transformational Leadership: A Field Study of Tourism Managers. </w:t>
      </w:r>
      <w:r w:rsidRPr="00FD7F4E">
        <w:rPr>
          <w:rFonts w:ascii="Sakkal Majalla" w:eastAsia="Calibri" w:hAnsi="Sakkal Majalla" w:cs="Sakkal Majalla"/>
          <w:i/>
          <w:iCs/>
          <w:kern w:val="2"/>
          <w:sz w:val="28"/>
          <w:szCs w:val="28"/>
        </w:rPr>
        <w:t>Journal of the Union of Arab Universities for Tourism and Hospitality</w:t>
      </w:r>
      <w:r w:rsidRPr="00FD7F4E">
        <w:rPr>
          <w:rFonts w:ascii="Sakkal Majalla" w:eastAsia="Calibri" w:hAnsi="Sakkal Majalla" w:cs="Sakkal Majalla"/>
          <w:kern w:val="2"/>
          <w:sz w:val="28"/>
          <w:szCs w:val="28"/>
        </w:rPr>
        <w:t xml:space="preserve">, 12(2), 109–123. Retrieved from </w:t>
      </w:r>
      <w:hyperlink r:id="rId17" w:history="1">
        <w:r w:rsidRPr="00FD7F4E">
          <w:rPr>
            <w:rFonts w:ascii="Sakkal Majalla" w:eastAsia="Calibri" w:hAnsi="Sakkal Majalla" w:cs="Sakkal Majalla"/>
            <w:color w:val="0563C1"/>
            <w:kern w:val="2"/>
            <w:sz w:val="28"/>
            <w:szCs w:val="28"/>
            <w:u w:val="single"/>
          </w:rPr>
          <w:t>http://search.mandumah.com/Record/829545</w:t>
        </w:r>
      </w:hyperlink>
    </w:p>
    <w:p w14:paraId="40D5DAA3"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Maher, A., &amp; Abd Alaal, E. (2016). Examining the Relationship between Emotional Intelligence and Transformational Leadership: Evidence from Hotel and Travel Companies. </w:t>
      </w:r>
      <w:r w:rsidRPr="00FD7F4E">
        <w:rPr>
          <w:rFonts w:ascii="Sakkal Majalla" w:eastAsia="Calibri" w:hAnsi="Sakkal Majalla" w:cs="Sakkal Majalla"/>
          <w:i/>
          <w:iCs/>
          <w:kern w:val="2"/>
          <w:sz w:val="28"/>
          <w:szCs w:val="28"/>
        </w:rPr>
        <w:t>Journal of the Union of Arab Universities for Tourism and Hospitality</w:t>
      </w:r>
      <w:r w:rsidRPr="00FD7F4E">
        <w:rPr>
          <w:rFonts w:ascii="Sakkal Majalla" w:eastAsia="Calibri" w:hAnsi="Sakkal Majalla" w:cs="Sakkal Majalla"/>
          <w:kern w:val="2"/>
          <w:sz w:val="28"/>
          <w:szCs w:val="28"/>
        </w:rPr>
        <w:t xml:space="preserve">, 13(1), 103–127. Retrieved from </w:t>
      </w:r>
      <w:hyperlink r:id="rId18" w:history="1">
        <w:r w:rsidRPr="00FD7F4E">
          <w:rPr>
            <w:rFonts w:ascii="Sakkal Majalla" w:eastAsia="Calibri" w:hAnsi="Sakkal Majalla" w:cs="Sakkal Majalla"/>
            <w:color w:val="0563C1"/>
            <w:kern w:val="2"/>
            <w:sz w:val="28"/>
            <w:szCs w:val="28"/>
            <w:u w:val="single"/>
          </w:rPr>
          <w:t>http://search.mandumah.com/Record/829662</w:t>
        </w:r>
      </w:hyperlink>
    </w:p>
    <w:p w14:paraId="673187AA"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Birwatkar, V. P. (2014). Emotional Intelligence: One Cure for Physician Burnout. </w:t>
      </w:r>
      <w:r w:rsidRPr="00FD7F4E">
        <w:rPr>
          <w:rFonts w:ascii="Sakkal Majalla" w:eastAsia="Calibri" w:hAnsi="Sakkal Majalla" w:cs="Sakkal Majalla"/>
          <w:i/>
          <w:iCs/>
          <w:kern w:val="2"/>
          <w:sz w:val="28"/>
          <w:szCs w:val="28"/>
        </w:rPr>
        <w:t>Journal of Humanities and Social Sciences</w:t>
      </w:r>
      <w:r w:rsidRPr="00FD7F4E">
        <w:rPr>
          <w:rFonts w:ascii="Sakkal Majalla" w:eastAsia="Calibri" w:hAnsi="Sakkal Majalla" w:cs="Sakkal Majalla"/>
          <w:kern w:val="2"/>
          <w:sz w:val="28"/>
          <w:szCs w:val="28"/>
        </w:rPr>
        <w:t xml:space="preserve">, (14), 1–15. Retrieved from </w:t>
      </w:r>
      <w:hyperlink r:id="rId19" w:history="1">
        <w:r w:rsidRPr="00FD7F4E">
          <w:rPr>
            <w:rFonts w:ascii="Sakkal Majalla" w:eastAsia="Calibri" w:hAnsi="Sakkal Majalla" w:cs="Sakkal Majalla"/>
            <w:color w:val="0563C1"/>
            <w:kern w:val="2"/>
            <w:sz w:val="28"/>
            <w:szCs w:val="28"/>
            <w:u w:val="single"/>
          </w:rPr>
          <w:t>http://search.mandumah.com/Record/637527</w:t>
        </w:r>
      </w:hyperlink>
    </w:p>
    <w:p w14:paraId="722E6689"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Al-Shammari, S. A. M., Kassab, S. D., &amp; Al-Nabhan, M. M. K. Y. (2009). The Emotional Intelligence of Medical Students at Arabian Gulf University (Unpublished master’s thesis). Arabian Gulf University, Manama. Retrieved from </w:t>
      </w:r>
      <w:hyperlink r:id="rId20" w:history="1">
        <w:r w:rsidRPr="00FD7F4E">
          <w:rPr>
            <w:rFonts w:ascii="Sakkal Majalla" w:eastAsia="Calibri" w:hAnsi="Sakkal Majalla" w:cs="Sakkal Majalla"/>
            <w:color w:val="0563C1"/>
            <w:kern w:val="2"/>
            <w:sz w:val="28"/>
            <w:szCs w:val="28"/>
            <w:u w:val="single"/>
          </w:rPr>
          <w:t>http://search.mandumah.com/Record/1012644</w:t>
        </w:r>
      </w:hyperlink>
    </w:p>
    <w:p w14:paraId="7920978B"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tl/>
        </w:rPr>
      </w:pPr>
      <w:r w:rsidRPr="00FD7F4E">
        <w:rPr>
          <w:rFonts w:ascii="Sakkal Majalla" w:eastAsia="Calibri" w:hAnsi="Sakkal Majalla" w:cs="Sakkal Majalla"/>
          <w:kern w:val="2"/>
          <w:sz w:val="28"/>
          <w:szCs w:val="28"/>
        </w:rPr>
        <w:t xml:space="preserve">Al-Ghazw, R. H. A., Saifan, T. S., &amp; Al-Naimi, M. A. A. (2017). The Impact of Emotional Intelligence on Counterproductive Work Behavior: Examining the Mediating Role of Organizational Climate (Unpublished master’s thesis). University of Jordan, Amman. Retrieved from </w:t>
      </w:r>
      <w:hyperlink r:id="rId21" w:history="1">
        <w:r w:rsidRPr="00FD7F4E">
          <w:rPr>
            <w:rFonts w:ascii="Sakkal Majalla" w:eastAsia="Calibri" w:hAnsi="Sakkal Majalla" w:cs="Sakkal Majalla"/>
            <w:color w:val="0563C1"/>
            <w:kern w:val="2"/>
            <w:sz w:val="28"/>
            <w:szCs w:val="28"/>
            <w:u w:val="single"/>
          </w:rPr>
          <w:t>http://search.mandumah.com/Record/1241272</w:t>
        </w:r>
      </w:hyperlink>
    </w:p>
    <w:p w14:paraId="7262A069"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bookmarkStart w:id="47" w:name="_Hlk203722395"/>
      <w:bookmarkStart w:id="48" w:name="_Hlk203720873"/>
      <w:r w:rsidRPr="00FD7F4E">
        <w:rPr>
          <w:rFonts w:ascii="Sakkal Majalla" w:eastAsia="Calibri" w:hAnsi="Sakkal Majalla" w:cs="Sakkal Majalla"/>
          <w:kern w:val="2"/>
          <w:sz w:val="28"/>
          <w:szCs w:val="28"/>
        </w:rPr>
        <w:t xml:space="preserve">Al-Madadhaḥah, D. Ḥ. S., &amp; al-Muṣṭafā, R. J. M. (2024). The Effect of Leadership Competencies on Project Success (Unpublished master’s thesis). Mut’ah University, Mu‘tah. Retrieved from </w:t>
      </w:r>
      <w:hyperlink r:id="rId22" w:history="1">
        <w:r w:rsidRPr="00FD7F4E">
          <w:rPr>
            <w:rFonts w:ascii="Sakkal Majalla" w:eastAsia="Calibri" w:hAnsi="Sakkal Majalla" w:cs="Sakkal Majalla"/>
            <w:color w:val="0563C1"/>
            <w:kern w:val="2"/>
            <w:sz w:val="28"/>
            <w:szCs w:val="28"/>
            <w:u w:val="single"/>
          </w:rPr>
          <w:t>http://search.mandumah.com/Record/1546565</w:t>
        </w:r>
      </w:hyperlink>
    </w:p>
    <w:p w14:paraId="4CB0D228"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Mahmoud, A. A., &amp; Saad, M. (2024). The Impact of Transformational Leadership on Project Success: The Mediating Role of Teamwork Quality in the Construction Industry in Egypt. </w:t>
      </w:r>
      <w:r w:rsidRPr="00FD7F4E">
        <w:rPr>
          <w:rFonts w:ascii="Sakkal Majalla" w:eastAsia="Calibri" w:hAnsi="Sakkal Majalla" w:cs="Sakkal Majalla"/>
          <w:i/>
          <w:iCs/>
          <w:kern w:val="2"/>
          <w:sz w:val="28"/>
          <w:szCs w:val="28"/>
        </w:rPr>
        <w:t>Scientific Journal of Commercial and Environmental Studies</w:t>
      </w:r>
      <w:r w:rsidRPr="00FD7F4E">
        <w:rPr>
          <w:rFonts w:ascii="Sakkal Majalla" w:eastAsia="Calibri" w:hAnsi="Sakkal Majalla" w:cs="Sakkal Majalla"/>
          <w:kern w:val="2"/>
          <w:sz w:val="28"/>
          <w:szCs w:val="28"/>
        </w:rPr>
        <w:t xml:space="preserve">, 15(4), 393–438. Retrieved from </w:t>
      </w:r>
      <w:hyperlink r:id="rId23" w:history="1">
        <w:r w:rsidRPr="00FD7F4E">
          <w:rPr>
            <w:rFonts w:ascii="Sakkal Majalla" w:eastAsia="Calibri" w:hAnsi="Sakkal Majalla" w:cs="Sakkal Majalla"/>
            <w:color w:val="0563C1"/>
            <w:kern w:val="2"/>
            <w:sz w:val="28"/>
            <w:szCs w:val="28"/>
            <w:u w:val="single"/>
          </w:rPr>
          <w:t>http://search.mandumah.com/Record/1552610</w:t>
        </w:r>
      </w:hyperlink>
    </w:p>
    <w:bookmarkEnd w:id="47"/>
    <w:p w14:paraId="367B25AB"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al-Maghrabī, ‘I. S., &amp; al-Sharabātī, ‘A. A. ‘A. (2021). The Impact of Situational Leadership Styles on Project Performance: A Field Study of Jordanian Chemical Manufacturing Organizations (Unpublished master’s thesis). Middle East University, Amman. Retrieved from </w:t>
      </w:r>
      <w:hyperlink r:id="rId24" w:history="1">
        <w:r w:rsidRPr="00FD7F4E">
          <w:rPr>
            <w:rFonts w:ascii="Sakkal Majalla" w:eastAsia="Calibri" w:hAnsi="Sakkal Majalla" w:cs="Sakkal Majalla"/>
            <w:color w:val="0563C1"/>
            <w:kern w:val="2"/>
            <w:sz w:val="28"/>
            <w:szCs w:val="28"/>
            <w:u w:val="single"/>
          </w:rPr>
          <w:t>http://search.mandumah.com/Record/1209814</w:t>
        </w:r>
      </w:hyperlink>
    </w:p>
    <w:p w14:paraId="2D60E27F"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al-Ṣafadā, H. ‘A. Z., &amp; al-Hābīl, W. I. (2017). The Role of Leadership Skills for Project Managers in Small Project Success (Unpublished master’s thesis). Islamic University of Gaza, Gaza. Retrieved from </w:t>
      </w:r>
      <w:hyperlink r:id="rId25" w:history="1">
        <w:r w:rsidRPr="00FD7F4E">
          <w:rPr>
            <w:rFonts w:ascii="Sakkal Majalla" w:eastAsia="Calibri" w:hAnsi="Sakkal Majalla" w:cs="Sakkal Majalla"/>
            <w:color w:val="0563C1"/>
            <w:kern w:val="2"/>
            <w:sz w:val="28"/>
            <w:szCs w:val="28"/>
            <w:u w:val="single"/>
          </w:rPr>
          <w:t>http://search.mandumah.com/Record/874990</w:t>
        </w:r>
      </w:hyperlink>
    </w:p>
    <w:p w14:paraId="78DDDFA6"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‘Arīqāt, B. B. ‘A. (2024). The Impact of Digital Entrepreneurship on Digital Leadership to Improve the Project Management of Solar Projects. </w:t>
      </w:r>
      <w:r w:rsidRPr="00FD7F4E">
        <w:rPr>
          <w:rFonts w:ascii="Sakkal Majalla" w:eastAsia="Calibri" w:hAnsi="Sakkal Majalla" w:cs="Sakkal Majalla"/>
          <w:i/>
          <w:iCs/>
          <w:kern w:val="2"/>
          <w:sz w:val="28"/>
          <w:szCs w:val="28"/>
        </w:rPr>
        <w:t>Arab Journal of Scientific Publishing</w:t>
      </w:r>
      <w:r w:rsidRPr="00FD7F4E">
        <w:rPr>
          <w:rFonts w:ascii="Sakkal Majalla" w:eastAsia="Calibri" w:hAnsi="Sakkal Majalla" w:cs="Sakkal Majalla"/>
          <w:kern w:val="2"/>
          <w:sz w:val="28"/>
          <w:szCs w:val="28"/>
        </w:rPr>
        <w:t xml:space="preserve">, (67), 38–57. Retrieved from </w:t>
      </w:r>
      <w:hyperlink r:id="rId26" w:history="1">
        <w:r w:rsidRPr="00FD7F4E">
          <w:rPr>
            <w:rFonts w:ascii="Sakkal Majalla" w:eastAsia="Calibri" w:hAnsi="Sakkal Majalla" w:cs="Sakkal Majalla"/>
            <w:color w:val="0563C1"/>
            <w:kern w:val="2"/>
            <w:sz w:val="28"/>
            <w:szCs w:val="28"/>
            <w:u w:val="single"/>
          </w:rPr>
          <w:t>http://search.mandumah.com/Record/1547463</w:t>
        </w:r>
      </w:hyperlink>
    </w:p>
    <w:p w14:paraId="72D9E860"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al-Ṣarā’irah, Ṣ. M. B., &amp; al-Jubūrī, S. A. D. (2021). The Effect of Leadership on Total Quality Management Motivation in Construction Projects (Unpublished master’s thesis). Mut’ah University, Mu‘tah. Retrieved from </w:t>
      </w:r>
      <w:hyperlink r:id="rId27" w:history="1">
        <w:r w:rsidRPr="00FD7F4E">
          <w:rPr>
            <w:rFonts w:ascii="Sakkal Majalla" w:eastAsia="Calibri" w:hAnsi="Sakkal Majalla" w:cs="Sakkal Majalla"/>
            <w:color w:val="0563C1"/>
            <w:kern w:val="2"/>
            <w:sz w:val="28"/>
            <w:szCs w:val="28"/>
            <w:u w:val="single"/>
          </w:rPr>
          <w:t>http://search.mandumah.com/Record/1413035</w:t>
        </w:r>
      </w:hyperlink>
    </w:p>
    <w:p w14:paraId="2CB49B7E"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Abū Shannār, A. A. M., &amp; Ḥiyāṣāt, M. A. (2019). The Relationship between Transformational Leadership and Construction Project Success in Jordan (Unpublished master’s thesis). University of Jordan, Amman. Retrieved from </w:t>
      </w:r>
      <w:hyperlink r:id="rId28" w:history="1">
        <w:r w:rsidRPr="00FD7F4E">
          <w:rPr>
            <w:rFonts w:ascii="Sakkal Majalla" w:eastAsia="Calibri" w:hAnsi="Sakkal Majalla" w:cs="Sakkal Majalla"/>
            <w:color w:val="0563C1"/>
            <w:kern w:val="2"/>
            <w:sz w:val="28"/>
            <w:szCs w:val="28"/>
            <w:u w:val="single"/>
          </w:rPr>
          <w:t>http://search.mandumah.com/Record/1421262</w:t>
        </w:r>
      </w:hyperlink>
    </w:p>
    <w:p w14:paraId="27BE0AEA"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al-‘Ajūlīn, A. M. S., al-Mūmnī, A. H. A., &amp; al-Ṭarāwneh, B. K. (2018). The Impact of Project Managers’ Leadership Styles on Employee Satisfaction, Performance, and Turnover: Jordanian Construction Sector (Unpublished master’s thesis). University of Jordan, Amman. Retrieved from </w:t>
      </w:r>
      <w:hyperlink r:id="rId29" w:history="1">
        <w:r w:rsidRPr="00FD7F4E">
          <w:rPr>
            <w:rFonts w:ascii="Sakkal Majalla" w:eastAsia="Calibri" w:hAnsi="Sakkal Majalla" w:cs="Sakkal Majalla"/>
            <w:color w:val="0563C1"/>
            <w:kern w:val="2"/>
            <w:sz w:val="28"/>
            <w:szCs w:val="28"/>
            <w:u w:val="single"/>
          </w:rPr>
          <w:t>http://search.mandumah.com/Record/1326309</w:t>
        </w:r>
      </w:hyperlink>
    </w:p>
    <w:p w14:paraId="40B57A31"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Al-Dubai, M. M. M., &amp; Bardāʾī, B. (2016). Mediating Role of Leadership Styles between Critical Success Factors and Project Success: A Case of Yemen’s Telecommunication Industries (Unpublished doctoral dissertation). City University, Kuala Lumpur. Retrieved from </w:t>
      </w:r>
      <w:hyperlink r:id="rId30" w:history="1">
        <w:r w:rsidRPr="00FD7F4E">
          <w:rPr>
            <w:rFonts w:ascii="Sakkal Majalla" w:eastAsia="Calibri" w:hAnsi="Sakkal Majalla" w:cs="Sakkal Majalla"/>
            <w:color w:val="0563C1"/>
            <w:kern w:val="2"/>
            <w:sz w:val="28"/>
            <w:szCs w:val="28"/>
            <w:u w:val="single"/>
          </w:rPr>
          <w:t>http://search.mandumah.com/Record/996372</w:t>
        </w:r>
      </w:hyperlink>
    </w:p>
    <w:p w14:paraId="0D1D72B6"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Abū Dārī, H. J., &amp; Al Ṣālḥī, N. A. (2015). The Effect of Project Managerial and Leadership Competencies on Project Success: An Empirical Study of Jordanian Cellular Telecommunication Companies (Unpublished master’s thesis). Middle East University, Amman. Retrieved from </w:t>
      </w:r>
      <w:hyperlink r:id="rId31" w:history="1">
        <w:r w:rsidRPr="00FD7F4E">
          <w:rPr>
            <w:rFonts w:ascii="Sakkal Majalla" w:eastAsia="Calibri" w:hAnsi="Sakkal Majalla" w:cs="Sakkal Majalla"/>
            <w:color w:val="0563C1"/>
            <w:kern w:val="2"/>
            <w:sz w:val="28"/>
            <w:szCs w:val="28"/>
            <w:u w:val="single"/>
          </w:rPr>
          <w:t>http://search.mandumah.com/Record/724069</w:t>
        </w:r>
      </w:hyperlink>
    </w:p>
    <w:p w14:paraId="3DC6597A" w14:textId="77777777" w:rsidR="00FD7F4E" w:rsidRPr="00FD7F4E" w:rsidRDefault="00FD7F4E" w:rsidP="00FD7F4E">
      <w:pPr>
        <w:numPr>
          <w:ilvl w:val="0"/>
          <w:numId w:val="2"/>
        </w:numPr>
        <w:bidi w:val="0"/>
        <w:spacing w:line="259" w:lineRule="auto"/>
        <w:jc w:val="left"/>
        <w:rPr>
          <w:rFonts w:ascii="Sakkal Majalla" w:eastAsia="Calibri" w:hAnsi="Sakkal Majalla" w:cs="Sakkal Majalla"/>
          <w:kern w:val="2"/>
          <w:sz w:val="28"/>
          <w:szCs w:val="28"/>
        </w:rPr>
      </w:pPr>
      <w:r w:rsidRPr="00FD7F4E">
        <w:rPr>
          <w:rFonts w:ascii="Sakkal Majalla" w:eastAsia="Calibri" w:hAnsi="Sakkal Majalla" w:cs="Sakkal Majalla"/>
          <w:kern w:val="2"/>
          <w:sz w:val="28"/>
          <w:szCs w:val="28"/>
        </w:rPr>
        <w:t xml:space="preserve">Miqdād, Ṣ. I. Ḥ., &amp; Furawān̄ah, Ṣ. S. (2016). The Impact of Project-Based Learning Strategy on Third Graders’ Acquisition of English Vocabulary and Leadership Skills at UNRWA Schools in Gaza (Unpublished master’s thesis). Islamic University of Gaza, Gaza. Retrieved from </w:t>
      </w:r>
      <w:hyperlink r:id="rId32" w:history="1">
        <w:r w:rsidRPr="00FD7F4E">
          <w:rPr>
            <w:rFonts w:ascii="Sakkal Majalla" w:eastAsia="Calibri" w:hAnsi="Sakkal Majalla" w:cs="Sakkal Majalla"/>
            <w:color w:val="0563C1"/>
            <w:kern w:val="2"/>
            <w:sz w:val="28"/>
            <w:szCs w:val="28"/>
            <w:u w:val="single"/>
          </w:rPr>
          <w:t>http://search.mandumah.com/Record/821162</w:t>
        </w:r>
      </w:hyperlink>
    </w:p>
    <w:bookmarkEnd w:id="48"/>
    <w:p w14:paraId="18FE594F" w14:textId="77777777" w:rsidR="007C0F50" w:rsidRDefault="007C0F50">
      <w:pPr>
        <w:rPr>
          <w:rtl/>
        </w:rPr>
      </w:pPr>
    </w:p>
    <w:p w14:paraId="64E87E45" w14:textId="77777777" w:rsidR="007C0F50" w:rsidRDefault="007C0F50"/>
    <w:sectPr w:rsidR="007C0F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0C2E"/>
    <w:multiLevelType w:val="hybridMultilevel"/>
    <w:tmpl w:val="D5B64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526EB5"/>
    <w:multiLevelType w:val="multilevel"/>
    <w:tmpl w:val="BEDEE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3" w15:restartNumberingAfterBreak="0">
    <w:nsid w:val="01C21F9E"/>
    <w:multiLevelType w:val="multilevel"/>
    <w:tmpl w:val="3F52B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3D1D41"/>
    <w:multiLevelType w:val="multilevel"/>
    <w:tmpl w:val="F5289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986C81"/>
    <w:multiLevelType w:val="multilevel"/>
    <w:tmpl w:val="CCB25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5A7FF9"/>
    <w:multiLevelType w:val="multilevel"/>
    <w:tmpl w:val="811A2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E232FA"/>
    <w:multiLevelType w:val="hybridMultilevel"/>
    <w:tmpl w:val="185610D8"/>
    <w:lvl w:ilvl="0" w:tplc="359624B8">
      <w:numFmt w:val="bullet"/>
      <w:lvlText w:val="•"/>
      <w:lvlJc w:val="left"/>
      <w:pPr>
        <w:ind w:left="720" w:hanging="360"/>
      </w:pPr>
      <w:rPr>
        <w:rFonts w:ascii="Sakkal Majalla" w:eastAsiaTheme="minorHAnsi" w:hAnsi="Sakkal Majalla" w:cs="Sakkal Majalla" w:hint="default"/>
      </w:rPr>
    </w:lvl>
    <w:lvl w:ilvl="1" w:tplc="7F22A16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6D0A63"/>
    <w:multiLevelType w:val="multilevel"/>
    <w:tmpl w:val="5FA24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6367AE"/>
    <w:multiLevelType w:val="multilevel"/>
    <w:tmpl w:val="97CA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624C1D"/>
    <w:multiLevelType w:val="multilevel"/>
    <w:tmpl w:val="8FA2B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0A4DC0"/>
    <w:multiLevelType w:val="multilevel"/>
    <w:tmpl w:val="FED4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7F5292"/>
    <w:multiLevelType w:val="multilevel"/>
    <w:tmpl w:val="C2C69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7C31AF"/>
    <w:multiLevelType w:val="multilevel"/>
    <w:tmpl w:val="9C5050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D4398E"/>
    <w:multiLevelType w:val="multilevel"/>
    <w:tmpl w:val="960CD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5F111B"/>
    <w:multiLevelType w:val="hybridMultilevel"/>
    <w:tmpl w:val="C3229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852C09"/>
    <w:multiLevelType w:val="multilevel"/>
    <w:tmpl w:val="340865A2"/>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Theme="minorHAnsi" w:hAnsi="Sakkal Majalla" w:cs="Sakkal Majalla" w:hint="default"/>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7" w15:restartNumberingAfterBreak="0">
    <w:nsid w:val="1DC25873"/>
    <w:multiLevelType w:val="multilevel"/>
    <w:tmpl w:val="F0220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D916A6"/>
    <w:multiLevelType w:val="multilevel"/>
    <w:tmpl w:val="0E9E3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1D22DD"/>
    <w:multiLevelType w:val="multilevel"/>
    <w:tmpl w:val="7E32B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1736C32"/>
    <w:multiLevelType w:val="hybridMultilevel"/>
    <w:tmpl w:val="432C5404"/>
    <w:lvl w:ilvl="0" w:tplc="74207F12">
      <w:start w:val="5"/>
      <w:numFmt w:val="bullet"/>
      <w:lvlText w:val="-"/>
      <w:lvlJc w:val="left"/>
      <w:pPr>
        <w:ind w:left="1080" w:hanging="360"/>
      </w:pPr>
      <w:rPr>
        <w:rFonts w:ascii="Simplified Arabic" w:eastAsiaTheme="minorHAnsi" w:hAnsi="Simplified Arabic" w:cs="Simplified Arabic"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228C1DE9"/>
    <w:multiLevelType w:val="multilevel"/>
    <w:tmpl w:val="52469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41F720D"/>
    <w:multiLevelType w:val="multilevel"/>
    <w:tmpl w:val="55365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575F2D"/>
    <w:multiLevelType w:val="multilevel"/>
    <w:tmpl w:val="2BD4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4D542A0"/>
    <w:multiLevelType w:val="multilevel"/>
    <w:tmpl w:val="7FF2DA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84B78B0"/>
    <w:multiLevelType w:val="multilevel"/>
    <w:tmpl w:val="79DE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02420D"/>
    <w:multiLevelType w:val="multilevel"/>
    <w:tmpl w:val="71868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A9D11FD"/>
    <w:multiLevelType w:val="multilevel"/>
    <w:tmpl w:val="A2AE7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C611BD"/>
    <w:multiLevelType w:val="multilevel"/>
    <w:tmpl w:val="70723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E062EE"/>
    <w:multiLevelType w:val="multilevel"/>
    <w:tmpl w:val="39D8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C114DCA"/>
    <w:multiLevelType w:val="multilevel"/>
    <w:tmpl w:val="1804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634E1C"/>
    <w:multiLevelType w:val="multilevel"/>
    <w:tmpl w:val="BE30B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271CC3"/>
    <w:multiLevelType w:val="multilevel"/>
    <w:tmpl w:val="2FCAC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F3D6F50"/>
    <w:multiLevelType w:val="multilevel"/>
    <w:tmpl w:val="3EEA2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0323C1B"/>
    <w:multiLevelType w:val="multilevel"/>
    <w:tmpl w:val="14C04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0CA68D5"/>
    <w:multiLevelType w:val="multilevel"/>
    <w:tmpl w:val="0B90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FB3D80"/>
    <w:multiLevelType w:val="multilevel"/>
    <w:tmpl w:val="34783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1DA3AD1"/>
    <w:multiLevelType w:val="multilevel"/>
    <w:tmpl w:val="362A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25116D0"/>
    <w:multiLevelType w:val="multilevel"/>
    <w:tmpl w:val="CAEAE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33E1556"/>
    <w:multiLevelType w:val="multilevel"/>
    <w:tmpl w:val="7A126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3627B7E"/>
    <w:multiLevelType w:val="hybridMultilevel"/>
    <w:tmpl w:val="4992E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4184255"/>
    <w:multiLevelType w:val="hybridMultilevel"/>
    <w:tmpl w:val="98A45E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72D7CCB"/>
    <w:multiLevelType w:val="multilevel"/>
    <w:tmpl w:val="737A9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75B61E2"/>
    <w:multiLevelType w:val="hybridMultilevel"/>
    <w:tmpl w:val="E5966D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379216DF"/>
    <w:multiLevelType w:val="hybridMultilevel"/>
    <w:tmpl w:val="3AF89A2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37A85FED"/>
    <w:multiLevelType w:val="multilevel"/>
    <w:tmpl w:val="9E4A0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892715D"/>
    <w:multiLevelType w:val="multilevel"/>
    <w:tmpl w:val="91AE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8B70F50"/>
    <w:multiLevelType w:val="hybridMultilevel"/>
    <w:tmpl w:val="EFCAC8E2"/>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8" w15:restartNumberingAfterBreak="0">
    <w:nsid w:val="39E722EE"/>
    <w:multiLevelType w:val="multilevel"/>
    <w:tmpl w:val="8640E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B544330"/>
    <w:multiLevelType w:val="hybridMultilevel"/>
    <w:tmpl w:val="C91CA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BCB0CFB"/>
    <w:multiLevelType w:val="hybridMultilevel"/>
    <w:tmpl w:val="74845B32"/>
    <w:lvl w:ilvl="0" w:tplc="F05CB88E">
      <w:numFmt w:val="bullet"/>
      <w:lvlText w:val="-"/>
      <w:lvlJc w:val="left"/>
      <w:pPr>
        <w:ind w:left="732" w:hanging="360"/>
      </w:pPr>
      <w:rPr>
        <w:rFonts w:ascii="Sakkal Majalla" w:eastAsiaTheme="minorHAnsi" w:hAnsi="Sakkal Majalla" w:cs="Sakkal Majalla"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51" w15:restartNumberingAfterBreak="0">
    <w:nsid w:val="3CDE4F95"/>
    <w:multiLevelType w:val="multilevel"/>
    <w:tmpl w:val="8266F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EC433E3"/>
    <w:multiLevelType w:val="hybridMultilevel"/>
    <w:tmpl w:val="D528E108"/>
    <w:lvl w:ilvl="0" w:tplc="06B83980">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3" w15:restartNumberingAfterBreak="0">
    <w:nsid w:val="3F3D5243"/>
    <w:multiLevelType w:val="multilevel"/>
    <w:tmpl w:val="255A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FD7540A"/>
    <w:multiLevelType w:val="hybridMultilevel"/>
    <w:tmpl w:val="B6661238"/>
    <w:lvl w:ilvl="0" w:tplc="359624B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0350503"/>
    <w:multiLevelType w:val="multilevel"/>
    <w:tmpl w:val="D1AAE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1FE75A7"/>
    <w:multiLevelType w:val="hybridMultilevel"/>
    <w:tmpl w:val="A7307946"/>
    <w:lvl w:ilvl="0" w:tplc="F05CB88E">
      <w:numFmt w:val="bullet"/>
      <w:lvlText w:val="-"/>
      <w:lvlJc w:val="left"/>
      <w:pPr>
        <w:ind w:left="732" w:hanging="360"/>
      </w:pPr>
      <w:rPr>
        <w:rFonts w:ascii="Sakkal Majalla" w:eastAsiaTheme="minorHAnsi" w:hAnsi="Sakkal Majalla" w:cs="Sakkal Majalla"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57" w15:restartNumberingAfterBreak="0">
    <w:nsid w:val="427F3B87"/>
    <w:multiLevelType w:val="multilevel"/>
    <w:tmpl w:val="C9240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2C708FD"/>
    <w:multiLevelType w:val="multilevel"/>
    <w:tmpl w:val="01989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5423C79"/>
    <w:multiLevelType w:val="multilevel"/>
    <w:tmpl w:val="7BF6F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56D200C"/>
    <w:multiLevelType w:val="multilevel"/>
    <w:tmpl w:val="2A36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8EB2C7F"/>
    <w:multiLevelType w:val="multilevel"/>
    <w:tmpl w:val="7DC21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B845541"/>
    <w:multiLevelType w:val="multilevel"/>
    <w:tmpl w:val="ED9AA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BA259A4"/>
    <w:multiLevelType w:val="hybridMultilevel"/>
    <w:tmpl w:val="5BDA3940"/>
    <w:lvl w:ilvl="0" w:tplc="74207F12">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DEC21CD"/>
    <w:multiLevelType w:val="multilevel"/>
    <w:tmpl w:val="CB984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FBE6435"/>
    <w:multiLevelType w:val="hybridMultilevel"/>
    <w:tmpl w:val="2A402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FD858A6"/>
    <w:multiLevelType w:val="multilevel"/>
    <w:tmpl w:val="32A07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0982C42"/>
    <w:multiLevelType w:val="hybridMultilevel"/>
    <w:tmpl w:val="554CD65E"/>
    <w:lvl w:ilvl="0" w:tplc="359624B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476675E"/>
    <w:multiLevelType w:val="hybridMultilevel"/>
    <w:tmpl w:val="C09EE600"/>
    <w:lvl w:ilvl="0" w:tplc="FFFFFFFF">
      <w:start w:val="1"/>
      <w:numFmt w:val="decimal"/>
      <w:lvlText w:val="%1."/>
      <w:lvlJc w:val="left"/>
      <w:pPr>
        <w:ind w:left="1440" w:hanging="360"/>
      </w:pPr>
    </w:lvl>
    <w:lvl w:ilvl="1" w:tplc="0409000F">
      <w:start w:val="1"/>
      <w:numFmt w:val="decimal"/>
      <w:lvlText w:val="%2."/>
      <w:lvlJc w:val="left"/>
      <w:pPr>
        <w:ind w:left="3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9" w15:restartNumberingAfterBreak="0">
    <w:nsid w:val="554A3B15"/>
    <w:multiLevelType w:val="multilevel"/>
    <w:tmpl w:val="A0580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60429FB"/>
    <w:multiLevelType w:val="multilevel"/>
    <w:tmpl w:val="63E25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61A7674"/>
    <w:multiLevelType w:val="hybridMultilevel"/>
    <w:tmpl w:val="186C2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6821394"/>
    <w:multiLevelType w:val="multilevel"/>
    <w:tmpl w:val="7324B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6972FAC"/>
    <w:multiLevelType w:val="multilevel"/>
    <w:tmpl w:val="2714A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8D36A06"/>
    <w:multiLevelType w:val="multilevel"/>
    <w:tmpl w:val="87265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B0108FD"/>
    <w:multiLevelType w:val="multilevel"/>
    <w:tmpl w:val="E37A4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B2C7108"/>
    <w:multiLevelType w:val="multilevel"/>
    <w:tmpl w:val="46083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B4815D4"/>
    <w:multiLevelType w:val="multilevel"/>
    <w:tmpl w:val="20246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C031E8F"/>
    <w:multiLevelType w:val="multilevel"/>
    <w:tmpl w:val="F6083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E3D0259"/>
    <w:multiLevelType w:val="multilevel"/>
    <w:tmpl w:val="774AE2A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F4644A7"/>
    <w:multiLevelType w:val="multilevel"/>
    <w:tmpl w:val="D4E8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FBF6660"/>
    <w:multiLevelType w:val="hybridMultilevel"/>
    <w:tmpl w:val="FA52E65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61C221FE"/>
    <w:multiLevelType w:val="multilevel"/>
    <w:tmpl w:val="B1208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3894940"/>
    <w:multiLevelType w:val="hybridMultilevel"/>
    <w:tmpl w:val="5FA8055E"/>
    <w:lvl w:ilvl="0" w:tplc="FFFFFFFF">
      <w:start w:val="1"/>
      <w:numFmt w:val="decimal"/>
      <w:lvlText w:val="%1."/>
      <w:lvlJc w:val="left"/>
      <w:pPr>
        <w:ind w:left="1647" w:hanging="360"/>
      </w:pPr>
    </w:lvl>
    <w:lvl w:ilvl="1" w:tplc="0409000F">
      <w:start w:val="1"/>
      <w:numFmt w:val="decimal"/>
      <w:lvlText w:val="%2."/>
      <w:lvlJc w:val="left"/>
      <w:pPr>
        <w:ind w:left="360" w:hanging="360"/>
      </w:pPr>
    </w:lvl>
    <w:lvl w:ilvl="2" w:tplc="FFFFFFFF" w:tentative="1">
      <w:start w:val="1"/>
      <w:numFmt w:val="lowerRoman"/>
      <w:lvlText w:val="%3."/>
      <w:lvlJc w:val="right"/>
      <w:pPr>
        <w:ind w:left="3087" w:hanging="180"/>
      </w:pPr>
    </w:lvl>
    <w:lvl w:ilvl="3" w:tplc="FFFFFFFF" w:tentative="1">
      <w:start w:val="1"/>
      <w:numFmt w:val="decimal"/>
      <w:lvlText w:val="%4."/>
      <w:lvlJc w:val="left"/>
      <w:pPr>
        <w:ind w:left="3807" w:hanging="360"/>
      </w:pPr>
    </w:lvl>
    <w:lvl w:ilvl="4" w:tplc="FFFFFFFF" w:tentative="1">
      <w:start w:val="1"/>
      <w:numFmt w:val="lowerLetter"/>
      <w:lvlText w:val="%5."/>
      <w:lvlJc w:val="left"/>
      <w:pPr>
        <w:ind w:left="4527" w:hanging="360"/>
      </w:pPr>
    </w:lvl>
    <w:lvl w:ilvl="5" w:tplc="FFFFFFFF" w:tentative="1">
      <w:start w:val="1"/>
      <w:numFmt w:val="lowerRoman"/>
      <w:lvlText w:val="%6."/>
      <w:lvlJc w:val="right"/>
      <w:pPr>
        <w:ind w:left="5247" w:hanging="180"/>
      </w:pPr>
    </w:lvl>
    <w:lvl w:ilvl="6" w:tplc="FFFFFFFF" w:tentative="1">
      <w:start w:val="1"/>
      <w:numFmt w:val="decimal"/>
      <w:lvlText w:val="%7."/>
      <w:lvlJc w:val="left"/>
      <w:pPr>
        <w:ind w:left="5967" w:hanging="360"/>
      </w:pPr>
    </w:lvl>
    <w:lvl w:ilvl="7" w:tplc="FFFFFFFF" w:tentative="1">
      <w:start w:val="1"/>
      <w:numFmt w:val="lowerLetter"/>
      <w:lvlText w:val="%8."/>
      <w:lvlJc w:val="left"/>
      <w:pPr>
        <w:ind w:left="6687" w:hanging="360"/>
      </w:pPr>
    </w:lvl>
    <w:lvl w:ilvl="8" w:tplc="FFFFFFFF" w:tentative="1">
      <w:start w:val="1"/>
      <w:numFmt w:val="lowerRoman"/>
      <w:lvlText w:val="%9."/>
      <w:lvlJc w:val="right"/>
      <w:pPr>
        <w:ind w:left="7407" w:hanging="180"/>
      </w:pPr>
    </w:lvl>
  </w:abstractNum>
  <w:abstractNum w:abstractNumId="84" w15:restartNumberingAfterBreak="0">
    <w:nsid w:val="63CC66DB"/>
    <w:multiLevelType w:val="hybridMultilevel"/>
    <w:tmpl w:val="E24E5BEA"/>
    <w:lvl w:ilvl="0" w:tplc="0409000B">
      <w:start w:val="1"/>
      <w:numFmt w:val="bullet"/>
      <w:lvlText w:val=""/>
      <w:lvlJc w:val="left"/>
      <w:pPr>
        <w:ind w:left="1080" w:hanging="360"/>
      </w:pPr>
      <w:rPr>
        <w:rFonts w:ascii="Wingdings" w:hAnsi="Wingdings" w:hint="default"/>
      </w:rPr>
    </w:lvl>
    <w:lvl w:ilvl="1" w:tplc="973C3C7C">
      <w:numFmt w:val="bullet"/>
      <w:lvlText w:val=""/>
      <w:lvlJc w:val="left"/>
      <w:pPr>
        <w:ind w:left="1800" w:hanging="360"/>
      </w:pPr>
      <w:rPr>
        <w:rFonts w:ascii="Sakkal Majalla" w:eastAsiaTheme="minorHAnsi"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15:restartNumberingAfterBreak="0">
    <w:nsid w:val="65496DED"/>
    <w:multiLevelType w:val="multilevel"/>
    <w:tmpl w:val="E4C6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5F5467B"/>
    <w:multiLevelType w:val="hybridMultilevel"/>
    <w:tmpl w:val="AB04569A"/>
    <w:lvl w:ilvl="0" w:tplc="0409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7" w15:restartNumberingAfterBreak="0">
    <w:nsid w:val="66243FE1"/>
    <w:multiLevelType w:val="multilevel"/>
    <w:tmpl w:val="A4D4D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6FA5C36"/>
    <w:multiLevelType w:val="hybridMultilevel"/>
    <w:tmpl w:val="8E84C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9E65836"/>
    <w:multiLevelType w:val="multilevel"/>
    <w:tmpl w:val="CF1AA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1" w15:restartNumberingAfterBreak="0">
    <w:nsid w:val="6D1F1A10"/>
    <w:multiLevelType w:val="multilevel"/>
    <w:tmpl w:val="F6AE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22E23B1"/>
    <w:multiLevelType w:val="hybridMultilevel"/>
    <w:tmpl w:val="0144DA12"/>
    <w:lvl w:ilvl="0" w:tplc="F05CB88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4BC2BEA"/>
    <w:multiLevelType w:val="multilevel"/>
    <w:tmpl w:val="C14E5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79E406A"/>
    <w:multiLevelType w:val="multilevel"/>
    <w:tmpl w:val="B518E2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A4166C3"/>
    <w:multiLevelType w:val="multilevel"/>
    <w:tmpl w:val="25BE444C"/>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B9E1EEF"/>
    <w:multiLevelType w:val="hybridMultilevel"/>
    <w:tmpl w:val="D94482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EF840E4"/>
    <w:multiLevelType w:val="multilevel"/>
    <w:tmpl w:val="54301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3622918">
    <w:abstractNumId w:val="97"/>
  </w:num>
  <w:num w:numId="2" w16cid:durableId="419109633">
    <w:abstractNumId w:val="43"/>
  </w:num>
  <w:num w:numId="3" w16cid:durableId="144707949">
    <w:abstractNumId w:val="52"/>
  </w:num>
  <w:num w:numId="4" w16cid:durableId="1119378069">
    <w:abstractNumId w:val="41"/>
  </w:num>
  <w:num w:numId="5" w16cid:durableId="47532361">
    <w:abstractNumId w:val="63"/>
  </w:num>
  <w:num w:numId="6" w16cid:durableId="327562612">
    <w:abstractNumId w:val="71"/>
  </w:num>
  <w:num w:numId="7" w16cid:durableId="430979276">
    <w:abstractNumId w:val="7"/>
  </w:num>
  <w:num w:numId="8" w16cid:durableId="1001929819">
    <w:abstractNumId w:val="54"/>
  </w:num>
  <w:num w:numId="9" w16cid:durableId="1555043320">
    <w:abstractNumId w:val="67"/>
  </w:num>
  <w:num w:numId="10" w16cid:durableId="1339767911">
    <w:abstractNumId w:val="81"/>
  </w:num>
  <w:num w:numId="11" w16cid:durableId="90275536">
    <w:abstractNumId w:val="44"/>
  </w:num>
  <w:num w:numId="12" w16cid:durableId="458181090">
    <w:abstractNumId w:val="40"/>
  </w:num>
  <w:num w:numId="13" w16cid:durableId="1162047177">
    <w:abstractNumId w:val="88"/>
  </w:num>
  <w:num w:numId="14" w16cid:durableId="884223340">
    <w:abstractNumId w:val="56"/>
  </w:num>
  <w:num w:numId="15" w16cid:durableId="1213469054">
    <w:abstractNumId w:val="50"/>
  </w:num>
  <w:num w:numId="16" w16cid:durableId="1152410142">
    <w:abstractNumId w:val="92"/>
  </w:num>
  <w:num w:numId="17" w16cid:durableId="1145004873">
    <w:abstractNumId w:val="49"/>
  </w:num>
  <w:num w:numId="18" w16cid:durableId="77599213">
    <w:abstractNumId w:val="0"/>
  </w:num>
  <w:num w:numId="19" w16cid:durableId="1157188369">
    <w:abstractNumId w:val="15"/>
  </w:num>
  <w:num w:numId="20" w16cid:durableId="1015497736">
    <w:abstractNumId w:val="36"/>
  </w:num>
  <w:num w:numId="21" w16cid:durableId="417600775">
    <w:abstractNumId w:val="21"/>
  </w:num>
  <w:num w:numId="22" w16cid:durableId="841042723">
    <w:abstractNumId w:val="74"/>
  </w:num>
  <w:num w:numId="23" w16cid:durableId="1364594319">
    <w:abstractNumId w:val="12"/>
  </w:num>
  <w:num w:numId="24" w16cid:durableId="90854560">
    <w:abstractNumId w:val="38"/>
  </w:num>
  <w:num w:numId="25" w16cid:durableId="1896695831">
    <w:abstractNumId w:val="59"/>
  </w:num>
  <w:num w:numId="26" w16cid:durableId="1496800201">
    <w:abstractNumId w:val="94"/>
  </w:num>
  <w:num w:numId="27" w16cid:durableId="1001855648">
    <w:abstractNumId w:val="95"/>
  </w:num>
  <w:num w:numId="28" w16cid:durableId="1171481123">
    <w:abstractNumId w:val="27"/>
  </w:num>
  <w:num w:numId="29" w16cid:durableId="559361780">
    <w:abstractNumId w:val="6"/>
  </w:num>
  <w:num w:numId="30" w16cid:durableId="1768883619">
    <w:abstractNumId w:val="8"/>
  </w:num>
  <w:num w:numId="31" w16cid:durableId="968900573">
    <w:abstractNumId w:val="75"/>
  </w:num>
  <w:num w:numId="32" w16cid:durableId="557938948">
    <w:abstractNumId w:val="34"/>
  </w:num>
  <w:num w:numId="33" w16cid:durableId="1286734903">
    <w:abstractNumId w:val="91"/>
  </w:num>
  <w:num w:numId="34" w16cid:durableId="119885198">
    <w:abstractNumId w:val="73"/>
  </w:num>
  <w:num w:numId="35" w16cid:durableId="1918396458">
    <w:abstractNumId w:val="93"/>
  </w:num>
  <w:num w:numId="36" w16cid:durableId="765418158">
    <w:abstractNumId w:val="89"/>
  </w:num>
  <w:num w:numId="37" w16cid:durableId="1739596688">
    <w:abstractNumId w:val="9"/>
  </w:num>
  <w:num w:numId="38" w16cid:durableId="592513533">
    <w:abstractNumId w:val="14"/>
  </w:num>
  <w:num w:numId="39" w16cid:durableId="747925628">
    <w:abstractNumId w:val="53"/>
  </w:num>
  <w:num w:numId="40" w16cid:durableId="94247788">
    <w:abstractNumId w:val="20"/>
  </w:num>
  <w:num w:numId="41" w16cid:durableId="598416805">
    <w:abstractNumId w:val="47"/>
  </w:num>
  <w:num w:numId="42" w16cid:durableId="1707831259">
    <w:abstractNumId w:val="2"/>
  </w:num>
  <w:num w:numId="43" w16cid:durableId="844366371">
    <w:abstractNumId w:val="86"/>
  </w:num>
  <w:num w:numId="44" w16cid:durableId="832720576">
    <w:abstractNumId w:val="90"/>
  </w:num>
  <w:num w:numId="45" w16cid:durableId="654260700">
    <w:abstractNumId w:val="96"/>
  </w:num>
  <w:num w:numId="46" w16cid:durableId="154689423">
    <w:abstractNumId w:val="16"/>
  </w:num>
  <w:num w:numId="47" w16cid:durableId="976373870">
    <w:abstractNumId w:val="84"/>
  </w:num>
  <w:num w:numId="48" w16cid:durableId="971400022">
    <w:abstractNumId w:val="29"/>
  </w:num>
  <w:num w:numId="49" w16cid:durableId="703409728">
    <w:abstractNumId w:val="19"/>
  </w:num>
  <w:num w:numId="50" w16cid:durableId="1738554062">
    <w:abstractNumId w:val="83"/>
  </w:num>
  <w:num w:numId="51" w16cid:durableId="1098720847">
    <w:abstractNumId w:val="68"/>
  </w:num>
  <w:num w:numId="52" w16cid:durableId="1572078994">
    <w:abstractNumId w:val="45"/>
  </w:num>
  <w:num w:numId="53" w16cid:durableId="587545992">
    <w:abstractNumId w:val="17"/>
  </w:num>
  <w:num w:numId="54" w16cid:durableId="2120837440">
    <w:abstractNumId w:val="72"/>
  </w:num>
  <w:num w:numId="55" w16cid:durableId="1503278555">
    <w:abstractNumId w:val="66"/>
  </w:num>
  <w:num w:numId="56" w16cid:durableId="1855994033">
    <w:abstractNumId w:val="32"/>
  </w:num>
  <w:num w:numId="57" w16cid:durableId="1861964162">
    <w:abstractNumId w:val="70"/>
  </w:num>
  <w:num w:numId="58" w16cid:durableId="1833988754">
    <w:abstractNumId w:val="26"/>
  </w:num>
  <w:num w:numId="59" w16cid:durableId="319429831">
    <w:abstractNumId w:val="10"/>
  </w:num>
  <w:num w:numId="60" w16cid:durableId="2048796781">
    <w:abstractNumId w:val="55"/>
  </w:num>
  <w:num w:numId="61" w16cid:durableId="630090147">
    <w:abstractNumId w:val="1"/>
  </w:num>
  <w:num w:numId="62" w16cid:durableId="2124685711">
    <w:abstractNumId w:val="85"/>
  </w:num>
  <w:num w:numId="63" w16cid:durableId="1639531378">
    <w:abstractNumId w:val="28"/>
  </w:num>
  <w:num w:numId="64" w16cid:durableId="588579431">
    <w:abstractNumId w:val="48"/>
  </w:num>
  <w:num w:numId="65" w16cid:durableId="1621297267">
    <w:abstractNumId w:val="61"/>
  </w:num>
  <w:num w:numId="66" w16cid:durableId="1204831719">
    <w:abstractNumId w:val="78"/>
  </w:num>
  <w:num w:numId="67" w16cid:durableId="68622340">
    <w:abstractNumId w:val="87"/>
  </w:num>
  <w:num w:numId="68" w16cid:durableId="803623341">
    <w:abstractNumId w:val="11"/>
  </w:num>
  <w:num w:numId="69" w16cid:durableId="1187522166">
    <w:abstractNumId w:val="98"/>
  </w:num>
  <w:num w:numId="70" w16cid:durableId="2041664312">
    <w:abstractNumId w:val="51"/>
  </w:num>
  <w:num w:numId="71" w16cid:durableId="527108757">
    <w:abstractNumId w:val="58"/>
  </w:num>
  <w:num w:numId="72" w16cid:durableId="1414813861">
    <w:abstractNumId w:val="37"/>
  </w:num>
  <w:num w:numId="73" w16cid:durableId="863251735">
    <w:abstractNumId w:val="46"/>
  </w:num>
  <w:num w:numId="74" w16cid:durableId="126052810">
    <w:abstractNumId w:val="4"/>
  </w:num>
  <w:num w:numId="75" w16cid:durableId="1158614306">
    <w:abstractNumId w:val="35"/>
  </w:num>
  <w:num w:numId="76" w16cid:durableId="1438066568">
    <w:abstractNumId w:val="5"/>
  </w:num>
  <w:num w:numId="77" w16cid:durableId="169027134">
    <w:abstractNumId w:val="42"/>
  </w:num>
  <w:num w:numId="78" w16cid:durableId="518201134">
    <w:abstractNumId w:val="57"/>
  </w:num>
  <w:num w:numId="79" w16cid:durableId="1345548700">
    <w:abstractNumId w:val="76"/>
  </w:num>
  <w:num w:numId="80" w16cid:durableId="2053729791">
    <w:abstractNumId w:val="33"/>
  </w:num>
  <w:num w:numId="81" w16cid:durableId="1384715854">
    <w:abstractNumId w:val="25"/>
  </w:num>
  <w:num w:numId="82" w16cid:durableId="8802568">
    <w:abstractNumId w:val="82"/>
  </w:num>
  <w:num w:numId="83" w16cid:durableId="792210901">
    <w:abstractNumId w:val="39"/>
  </w:num>
  <w:num w:numId="84" w16cid:durableId="491063131">
    <w:abstractNumId w:val="60"/>
  </w:num>
  <w:num w:numId="85" w16cid:durableId="580991145">
    <w:abstractNumId w:val="62"/>
  </w:num>
  <w:num w:numId="86" w16cid:durableId="1652952058">
    <w:abstractNumId w:val="77"/>
  </w:num>
  <w:num w:numId="87" w16cid:durableId="1457218257">
    <w:abstractNumId w:val="30"/>
  </w:num>
  <w:num w:numId="88" w16cid:durableId="472135529">
    <w:abstractNumId w:val="24"/>
  </w:num>
  <w:num w:numId="89" w16cid:durableId="1183320231">
    <w:abstractNumId w:val="80"/>
  </w:num>
  <w:num w:numId="90" w16cid:durableId="125315962">
    <w:abstractNumId w:val="31"/>
  </w:num>
  <w:num w:numId="91" w16cid:durableId="1441611758">
    <w:abstractNumId w:val="23"/>
  </w:num>
  <w:num w:numId="92" w16cid:durableId="1460756056">
    <w:abstractNumId w:val="69"/>
  </w:num>
  <w:num w:numId="93" w16cid:durableId="1922908708">
    <w:abstractNumId w:val="18"/>
  </w:num>
  <w:num w:numId="94" w16cid:durableId="1387098758">
    <w:abstractNumId w:val="22"/>
  </w:num>
  <w:num w:numId="95" w16cid:durableId="1496258361">
    <w:abstractNumId w:val="64"/>
  </w:num>
  <w:num w:numId="96" w16cid:durableId="498429698">
    <w:abstractNumId w:val="13"/>
  </w:num>
  <w:num w:numId="97" w16cid:durableId="433523811">
    <w:abstractNumId w:val="79"/>
  </w:num>
  <w:num w:numId="98" w16cid:durableId="380640252">
    <w:abstractNumId w:val="65"/>
  </w:num>
  <w:num w:numId="99" w16cid:durableId="7338890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85B38"/>
    <w:rsid w:val="00022185"/>
    <w:rsid w:val="000C7341"/>
    <w:rsid w:val="002B617E"/>
    <w:rsid w:val="003B04E0"/>
    <w:rsid w:val="00415B4A"/>
    <w:rsid w:val="00540001"/>
    <w:rsid w:val="007C0F50"/>
    <w:rsid w:val="00897197"/>
    <w:rsid w:val="008D75B3"/>
    <w:rsid w:val="009D101D"/>
    <w:rsid w:val="009F75AD"/>
    <w:rsid w:val="00A70B0A"/>
    <w:rsid w:val="00BD0033"/>
    <w:rsid w:val="00C30210"/>
    <w:rsid w:val="00C779EA"/>
    <w:rsid w:val="00CB0AF0"/>
    <w:rsid w:val="00D85B38"/>
    <w:rsid w:val="00DB5F37"/>
    <w:rsid w:val="00E0325A"/>
    <w:rsid w:val="00E4047B"/>
    <w:rsid w:val="00EB1EDA"/>
    <w:rsid w:val="00EF1F36"/>
    <w:rsid w:val="00FA4D5A"/>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06D49B67"/>
  <w15:chartTrackingRefBased/>
  <w15:docId w15:val="{2998FC46-3840-4140-99FC-96824BE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04E0"/>
    <w:pPr>
      <w:spacing w:line="360" w:lineRule="auto"/>
      <w:ind w:left="862" w:firstLine="720"/>
      <w:jc w:val="both"/>
    </w:pPr>
    <w:rPr>
      <w:kern w:val="0"/>
    </w:rPr>
  </w:style>
  <w:style w:type="paragraph" w:styleId="1">
    <w:name w:val="heading 1"/>
    <w:basedOn w:val="a"/>
    <w:next w:val="a"/>
    <w:link w:val="1Char"/>
    <w:uiPriority w:val="9"/>
    <w:qFormat/>
    <w:rsid w:val="003B04E0"/>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3B04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autoRedefine/>
    <w:uiPriority w:val="9"/>
    <w:unhideWhenUsed/>
    <w:qFormat/>
    <w:rsid w:val="003B04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3B04E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B04E0"/>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3B04E0"/>
    <w:pPr>
      <w:keepNext/>
      <w:keepLines/>
      <w:spacing w:before="40" w:after="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rsid w:val="00A70B0A"/>
    <w:pPr>
      <w:keepNext/>
      <w:keepLines/>
      <w:spacing w:before="360" w:line="278" w:lineRule="auto"/>
      <w:outlineLvl w:val="0"/>
    </w:pPr>
    <w:rPr>
      <w:rFonts w:ascii="Aptos Display" w:eastAsia="Times New Roman" w:hAnsi="Aptos Display" w:cs="Times New Roman"/>
      <w:color w:val="0F4761"/>
      <w:sz w:val="40"/>
      <w:szCs w:val="40"/>
    </w:rPr>
  </w:style>
  <w:style w:type="paragraph" w:customStyle="1" w:styleId="21">
    <w:name w:val="عنوان 21"/>
    <w:basedOn w:val="a"/>
    <w:next w:val="a"/>
    <w:uiPriority w:val="9"/>
    <w:semiHidden/>
    <w:unhideWhenUsed/>
    <w:rsid w:val="00A70B0A"/>
    <w:pPr>
      <w:keepNext/>
      <w:keepLines/>
      <w:spacing w:before="160" w:line="278" w:lineRule="auto"/>
      <w:outlineLvl w:val="1"/>
    </w:pPr>
    <w:rPr>
      <w:rFonts w:ascii="Aptos Display" w:eastAsia="Times New Roman" w:hAnsi="Aptos Display" w:cs="Times New Roman"/>
      <w:color w:val="0F4761"/>
      <w:sz w:val="32"/>
      <w:szCs w:val="32"/>
    </w:rPr>
  </w:style>
  <w:style w:type="paragraph" w:customStyle="1" w:styleId="31">
    <w:name w:val="عنوان 31"/>
    <w:basedOn w:val="a"/>
    <w:next w:val="a"/>
    <w:uiPriority w:val="9"/>
    <w:semiHidden/>
    <w:unhideWhenUsed/>
    <w:rsid w:val="00A70B0A"/>
    <w:pPr>
      <w:keepNext/>
      <w:keepLines/>
      <w:spacing w:before="160" w:line="278" w:lineRule="auto"/>
      <w:outlineLvl w:val="2"/>
    </w:pPr>
    <w:rPr>
      <w:rFonts w:ascii="Aptos" w:eastAsia="Times New Roman" w:hAnsi="Aptos" w:cs="Times New Roman"/>
      <w:color w:val="0F4761"/>
      <w:szCs w:val="28"/>
    </w:rPr>
  </w:style>
  <w:style w:type="paragraph" w:customStyle="1" w:styleId="41">
    <w:name w:val="عنوان 41"/>
    <w:basedOn w:val="a"/>
    <w:next w:val="a"/>
    <w:uiPriority w:val="9"/>
    <w:semiHidden/>
    <w:unhideWhenUsed/>
    <w:rsid w:val="00A70B0A"/>
    <w:pPr>
      <w:keepNext/>
      <w:keepLines/>
      <w:spacing w:before="80" w:after="40" w:line="278" w:lineRule="auto"/>
      <w:outlineLvl w:val="3"/>
    </w:pPr>
    <w:rPr>
      <w:rFonts w:ascii="Aptos" w:eastAsia="Times New Roman" w:hAnsi="Aptos" w:cs="Times New Roman"/>
      <w:i/>
      <w:iCs/>
      <w:color w:val="0F4761"/>
      <w:sz w:val="24"/>
      <w:szCs w:val="24"/>
    </w:rPr>
  </w:style>
  <w:style w:type="paragraph" w:customStyle="1" w:styleId="51">
    <w:name w:val="عنوان 51"/>
    <w:basedOn w:val="a"/>
    <w:next w:val="a"/>
    <w:uiPriority w:val="9"/>
    <w:semiHidden/>
    <w:unhideWhenUsed/>
    <w:rsid w:val="00A70B0A"/>
    <w:pPr>
      <w:keepNext/>
      <w:keepLines/>
      <w:spacing w:before="80" w:after="40" w:line="278" w:lineRule="auto"/>
      <w:outlineLvl w:val="4"/>
    </w:pPr>
    <w:rPr>
      <w:rFonts w:ascii="Aptos" w:eastAsia="Times New Roman" w:hAnsi="Aptos" w:cs="Times New Roman"/>
      <w:color w:val="0F4761"/>
      <w:sz w:val="24"/>
      <w:szCs w:val="24"/>
    </w:rPr>
  </w:style>
  <w:style w:type="paragraph" w:customStyle="1" w:styleId="61">
    <w:name w:val="عنوان 61"/>
    <w:basedOn w:val="a"/>
    <w:next w:val="a"/>
    <w:uiPriority w:val="9"/>
    <w:semiHidden/>
    <w:unhideWhenUsed/>
    <w:rsid w:val="00A70B0A"/>
    <w:pPr>
      <w:keepNext/>
      <w:keepLines/>
      <w:spacing w:before="40" w:after="0" w:line="278" w:lineRule="auto"/>
      <w:outlineLvl w:val="5"/>
    </w:pPr>
    <w:rPr>
      <w:rFonts w:ascii="Aptos" w:eastAsia="Times New Roman" w:hAnsi="Aptos" w:cs="Times New Roman"/>
      <w:i/>
      <w:iCs/>
      <w:color w:val="595959"/>
      <w:sz w:val="24"/>
      <w:szCs w:val="24"/>
    </w:rPr>
  </w:style>
  <w:style w:type="paragraph" w:customStyle="1" w:styleId="71">
    <w:name w:val="عنوان 71"/>
    <w:basedOn w:val="a"/>
    <w:next w:val="a"/>
    <w:uiPriority w:val="9"/>
    <w:semiHidden/>
    <w:unhideWhenUsed/>
    <w:rsid w:val="00A70B0A"/>
    <w:pPr>
      <w:keepNext/>
      <w:keepLines/>
      <w:spacing w:before="40" w:after="0" w:line="278" w:lineRule="auto"/>
      <w:outlineLvl w:val="6"/>
    </w:pPr>
    <w:rPr>
      <w:rFonts w:ascii="Aptos" w:eastAsia="Times New Roman" w:hAnsi="Aptos" w:cs="Times New Roman"/>
      <w:color w:val="595959"/>
      <w:sz w:val="24"/>
      <w:szCs w:val="24"/>
    </w:rPr>
  </w:style>
  <w:style w:type="paragraph" w:customStyle="1" w:styleId="81">
    <w:name w:val="عنوان 81"/>
    <w:basedOn w:val="a"/>
    <w:next w:val="a"/>
    <w:uiPriority w:val="9"/>
    <w:semiHidden/>
    <w:unhideWhenUsed/>
    <w:rsid w:val="00A70B0A"/>
    <w:pPr>
      <w:keepNext/>
      <w:keepLines/>
      <w:spacing w:after="0" w:line="278" w:lineRule="auto"/>
      <w:outlineLvl w:val="7"/>
    </w:pPr>
    <w:rPr>
      <w:rFonts w:ascii="Aptos" w:eastAsia="Times New Roman" w:hAnsi="Aptos" w:cs="Times New Roman"/>
      <w:i/>
      <w:iCs/>
      <w:color w:val="272727"/>
      <w:sz w:val="24"/>
      <w:szCs w:val="24"/>
    </w:rPr>
  </w:style>
  <w:style w:type="paragraph" w:customStyle="1" w:styleId="91">
    <w:name w:val="عنوان 91"/>
    <w:basedOn w:val="a"/>
    <w:next w:val="a"/>
    <w:uiPriority w:val="9"/>
    <w:semiHidden/>
    <w:unhideWhenUsed/>
    <w:rsid w:val="00A70B0A"/>
    <w:pPr>
      <w:keepNext/>
      <w:keepLines/>
      <w:spacing w:after="0" w:line="278" w:lineRule="auto"/>
      <w:outlineLvl w:val="8"/>
    </w:pPr>
    <w:rPr>
      <w:rFonts w:ascii="Aptos" w:eastAsia="Times New Roman" w:hAnsi="Aptos" w:cs="Times New Roman"/>
      <w:color w:val="272727"/>
      <w:sz w:val="24"/>
      <w:szCs w:val="24"/>
    </w:rPr>
  </w:style>
  <w:style w:type="paragraph" w:customStyle="1" w:styleId="10">
    <w:name w:val="العنوان1"/>
    <w:basedOn w:val="a"/>
    <w:next w:val="a"/>
    <w:uiPriority w:val="10"/>
    <w:rsid w:val="00A70B0A"/>
    <w:pPr>
      <w:contextualSpacing/>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rsid w:val="00A70B0A"/>
    <w:pPr>
      <w:numPr>
        <w:ilvl w:val="1"/>
      </w:numPr>
      <w:spacing w:line="278" w:lineRule="auto"/>
      <w:ind w:left="862" w:firstLine="720"/>
    </w:pPr>
    <w:rPr>
      <w:rFonts w:ascii="Aptos" w:eastAsia="Times New Roman" w:hAnsi="Aptos" w:cs="Times New Roman"/>
      <w:color w:val="595959"/>
      <w:spacing w:val="15"/>
      <w:szCs w:val="28"/>
    </w:rPr>
  </w:style>
  <w:style w:type="paragraph" w:customStyle="1" w:styleId="13">
    <w:name w:val="اقتباس1"/>
    <w:basedOn w:val="a"/>
    <w:next w:val="a"/>
    <w:uiPriority w:val="29"/>
    <w:rsid w:val="00A70B0A"/>
    <w:pPr>
      <w:spacing w:before="160" w:line="278" w:lineRule="auto"/>
      <w:jc w:val="center"/>
    </w:pPr>
    <w:rPr>
      <w:rFonts w:ascii="Aptos" w:eastAsia="Times New Roman" w:hAnsi="Aptos"/>
      <w:i/>
      <w:iCs/>
      <w:color w:val="404040"/>
      <w:sz w:val="24"/>
      <w:szCs w:val="24"/>
    </w:rPr>
  </w:style>
  <w:style w:type="character" w:customStyle="1" w:styleId="14">
    <w:name w:val="تأكيد مكثف1"/>
    <w:basedOn w:val="a0"/>
    <w:uiPriority w:val="21"/>
    <w:rsid w:val="00A70B0A"/>
    <w:rPr>
      <w:i/>
      <w:iCs/>
      <w:color w:val="0F4761"/>
    </w:rPr>
  </w:style>
  <w:style w:type="paragraph" w:customStyle="1" w:styleId="15">
    <w:name w:val="اقتباس مكثف1"/>
    <w:basedOn w:val="a"/>
    <w:next w:val="a"/>
    <w:uiPriority w:val="30"/>
    <w:rsid w:val="00A70B0A"/>
    <w:pPr>
      <w:pBdr>
        <w:top w:val="single" w:sz="4" w:space="10" w:color="0F4761"/>
        <w:bottom w:val="single" w:sz="4" w:space="10" w:color="0F4761"/>
      </w:pBdr>
      <w:spacing w:before="360" w:after="360" w:line="278" w:lineRule="auto"/>
      <w:ind w:left="864" w:right="864"/>
      <w:jc w:val="center"/>
    </w:pPr>
    <w:rPr>
      <w:rFonts w:ascii="Aptos" w:eastAsia="Times New Roman" w:hAnsi="Aptos"/>
      <w:i/>
      <w:iCs/>
      <w:color w:val="0F4761"/>
      <w:sz w:val="24"/>
      <w:szCs w:val="24"/>
    </w:rPr>
  </w:style>
  <w:style w:type="character" w:customStyle="1" w:styleId="16">
    <w:name w:val="مرجع مكثف1"/>
    <w:basedOn w:val="a0"/>
    <w:uiPriority w:val="32"/>
    <w:rsid w:val="00A70B0A"/>
    <w:rPr>
      <w:b/>
      <w:bCs/>
      <w:smallCaps/>
      <w:color w:val="0F4761"/>
      <w:spacing w:val="5"/>
    </w:rPr>
  </w:style>
  <w:style w:type="character" w:customStyle="1" w:styleId="1Char">
    <w:name w:val="العنوان 1 Char"/>
    <w:basedOn w:val="a0"/>
    <w:link w:val="1"/>
    <w:uiPriority w:val="9"/>
    <w:rsid w:val="003B04E0"/>
    <w:rPr>
      <w:rFonts w:ascii="Sakkal Majalla" w:eastAsiaTheme="majorEastAsia" w:hAnsi="Sakkal Majalla" w:cs="Sakkal Majalla"/>
      <w:b/>
      <w:bCs/>
      <w:kern w:val="0"/>
      <w:sz w:val="40"/>
      <w:szCs w:val="40"/>
      <w14:ligatures w14:val="none"/>
    </w:rPr>
  </w:style>
  <w:style w:type="character" w:customStyle="1" w:styleId="2Char">
    <w:name w:val="عنوان 2 Char"/>
    <w:basedOn w:val="a0"/>
    <w:link w:val="2"/>
    <w:uiPriority w:val="9"/>
    <w:rsid w:val="003B04E0"/>
    <w:rPr>
      <w:rFonts w:asciiTheme="majorHAnsi" w:eastAsiaTheme="majorEastAsia" w:hAnsiTheme="majorHAnsi" w:cstheme="majorBidi"/>
      <w:color w:val="2F5496" w:themeColor="accent1" w:themeShade="BF"/>
      <w:kern w:val="0"/>
      <w:sz w:val="26"/>
      <w:szCs w:val="26"/>
      <w14:ligatures w14:val="none"/>
    </w:rPr>
  </w:style>
  <w:style w:type="character" w:customStyle="1" w:styleId="3Char">
    <w:name w:val="عنوان 3 Char"/>
    <w:basedOn w:val="a0"/>
    <w:link w:val="3"/>
    <w:uiPriority w:val="9"/>
    <w:rsid w:val="003B04E0"/>
    <w:rPr>
      <w:rFonts w:asciiTheme="majorHAnsi" w:eastAsiaTheme="majorEastAsia" w:hAnsiTheme="majorHAnsi" w:cstheme="majorBidi"/>
      <w:color w:val="1F3763" w:themeColor="accent1" w:themeShade="7F"/>
      <w:kern w:val="0"/>
      <w:sz w:val="24"/>
      <w:szCs w:val="24"/>
      <w14:ligatures w14:val="none"/>
    </w:rPr>
  </w:style>
  <w:style w:type="character" w:customStyle="1" w:styleId="4Char">
    <w:name w:val="عنوان 4 Char"/>
    <w:basedOn w:val="a0"/>
    <w:link w:val="4"/>
    <w:uiPriority w:val="9"/>
    <w:semiHidden/>
    <w:rsid w:val="003B04E0"/>
    <w:rPr>
      <w:rFonts w:asciiTheme="majorHAnsi" w:eastAsiaTheme="majorEastAsia" w:hAnsiTheme="majorHAnsi" w:cstheme="majorBidi"/>
      <w:i/>
      <w:iCs/>
      <w:color w:val="2F5496" w:themeColor="accent1" w:themeShade="BF"/>
      <w:kern w:val="0"/>
      <w14:ligatures w14:val="none"/>
    </w:rPr>
  </w:style>
  <w:style w:type="character" w:customStyle="1" w:styleId="5Char">
    <w:name w:val="عنوان 5 Char"/>
    <w:basedOn w:val="a0"/>
    <w:link w:val="5"/>
    <w:uiPriority w:val="9"/>
    <w:semiHidden/>
    <w:rsid w:val="003B04E0"/>
    <w:rPr>
      <w:rFonts w:asciiTheme="majorHAnsi" w:eastAsiaTheme="majorEastAsia" w:hAnsiTheme="majorHAnsi" w:cstheme="majorBidi"/>
      <w:color w:val="2F5496" w:themeColor="accent1" w:themeShade="BF"/>
      <w:kern w:val="0"/>
      <w14:ligatures w14:val="none"/>
    </w:rPr>
  </w:style>
  <w:style w:type="character" w:customStyle="1" w:styleId="6Char">
    <w:name w:val="عنوان 6 Char"/>
    <w:basedOn w:val="a0"/>
    <w:link w:val="6"/>
    <w:uiPriority w:val="9"/>
    <w:semiHidden/>
    <w:rsid w:val="003B04E0"/>
    <w:rPr>
      <w:rFonts w:asciiTheme="majorHAnsi" w:eastAsiaTheme="majorEastAsia" w:hAnsiTheme="majorHAnsi" w:cstheme="majorBidi"/>
      <w:color w:val="1F3763" w:themeColor="accent1" w:themeShade="7F"/>
      <w:kern w:val="0"/>
      <w14:ligatures w14:val="none"/>
    </w:rPr>
  </w:style>
  <w:style w:type="character" w:customStyle="1" w:styleId="7Char">
    <w:name w:val="عنوان 7 Char"/>
    <w:basedOn w:val="a0"/>
    <w:link w:val="7"/>
    <w:uiPriority w:val="9"/>
    <w:semiHidden/>
    <w:rsid w:val="00A70B0A"/>
    <w:rPr>
      <w:rFonts w:asciiTheme="majorHAnsi" w:eastAsiaTheme="majorEastAsia" w:hAnsiTheme="majorHAnsi" w:cstheme="majorBidi"/>
      <w:i/>
      <w:iCs/>
      <w:color w:val="1F3763" w:themeColor="accent1" w:themeShade="7F"/>
      <w:kern w:val="0"/>
      <w14:ligatures w14:val="none"/>
    </w:rPr>
  </w:style>
  <w:style w:type="character" w:customStyle="1" w:styleId="8Char">
    <w:name w:val="عنوان 8 Char"/>
    <w:basedOn w:val="a0"/>
    <w:link w:val="8"/>
    <w:uiPriority w:val="9"/>
    <w:semiHidden/>
    <w:rsid w:val="00A70B0A"/>
    <w:rPr>
      <w:rFonts w:asciiTheme="majorHAnsi" w:eastAsiaTheme="majorEastAsia" w:hAnsiTheme="majorHAnsi" w:cstheme="majorBidi"/>
      <w:color w:val="272727" w:themeColor="text1" w:themeTint="D8"/>
      <w:kern w:val="0"/>
      <w:sz w:val="21"/>
      <w:szCs w:val="21"/>
      <w14:ligatures w14:val="none"/>
    </w:rPr>
  </w:style>
  <w:style w:type="character" w:customStyle="1" w:styleId="9Char">
    <w:name w:val="عنوان 9 Char"/>
    <w:basedOn w:val="a0"/>
    <w:link w:val="9"/>
    <w:uiPriority w:val="9"/>
    <w:semiHidden/>
    <w:rsid w:val="00A70B0A"/>
    <w:rPr>
      <w:rFonts w:asciiTheme="majorHAnsi" w:eastAsiaTheme="majorEastAsia" w:hAnsiTheme="majorHAnsi" w:cstheme="majorBidi"/>
      <w:i/>
      <w:iCs/>
      <w:color w:val="272727" w:themeColor="text1" w:themeTint="D8"/>
      <w:kern w:val="0"/>
      <w:sz w:val="21"/>
      <w:szCs w:val="21"/>
      <w14:ligatures w14:val="none"/>
    </w:rPr>
  </w:style>
  <w:style w:type="paragraph" w:styleId="a3">
    <w:name w:val="Title"/>
    <w:basedOn w:val="a"/>
    <w:next w:val="a"/>
    <w:link w:val="Char"/>
    <w:uiPriority w:val="10"/>
    <w:qFormat/>
    <w:rsid w:val="003B04E0"/>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Pr>
  </w:style>
  <w:style w:type="character" w:customStyle="1" w:styleId="Char">
    <w:name w:val="العنوان Char"/>
    <w:basedOn w:val="a0"/>
    <w:link w:val="a3"/>
    <w:uiPriority w:val="10"/>
    <w:rsid w:val="003B04E0"/>
    <w:rPr>
      <w:rFonts w:asciiTheme="majorHAnsi" w:eastAsiaTheme="majorEastAsia" w:hAnsiTheme="majorHAnsi" w:cstheme="majorBidi"/>
      <w:color w:val="404040" w:themeColor="text1" w:themeTint="BF"/>
      <w:spacing w:val="-10"/>
      <w:kern w:val="28"/>
      <w:sz w:val="56"/>
      <w:szCs w:val="56"/>
      <w14:ligatures w14:val="none"/>
    </w:rPr>
  </w:style>
  <w:style w:type="paragraph" w:styleId="a4">
    <w:name w:val="Subtitle"/>
    <w:basedOn w:val="a"/>
    <w:next w:val="a"/>
    <w:link w:val="Char0"/>
    <w:uiPriority w:val="11"/>
    <w:qFormat/>
    <w:rsid w:val="003B04E0"/>
    <w:pPr>
      <w:numPr>
        <w:ilvl w:val="1"/>
      </w:numPr>
      <w:ind w:left="862" w:firstLine="720"/>
    </w:pPr>
    <w:rPr>
      <w:rFonts w:eastAsiaTheme="minorEastAsia"/>
      <w:color w:val="5A5A5A" w:themeColor="text1" w:themeTint="A5"/>
      <w:spacing w:val="15"/>
    </w:rPr>
  </w:style>
  <w:style w:type="character" w:customStyle="1" w:styleId="Char0">
    <w:name w:val="عنوان فرعي Char"/>
    <w:basedOn w:val="a0"/>
    <w:link w:val="a4"/>
    <w:uiPriority w:val="11"/>
    <w:rsid w:val="003B04E0"/>
    <w:rPr>
      <w:rFonts w:eastAsiaTheme="minorEastAsia"/>
      <w:color w:val="5A5A5A" w:themeColor="text1" w:themeTint="A5"/>
      <w:spacing w:val="15"/>
      <w:kern w:val="0"/>
      <w14:ligatures w14:val="none"/>
    </w:rPr>
  </w:style>
  <w:style w:type="paragraph" w:styleId="a5">
    <w:name w:val="List Paragraph"/>
    <w:aliases w:val="NumberedList"/>
    <w:basedOn w:val="a"/>
    <w:link w:val="Char1"/>
    <w:uiPriority w:val="34"/>
    <w:qFormat/>
    <w:rsid w:val="003B04E0"/>
    <w:pPr>
      <w:ind w:left="720"/>
      <w:contextualSpacing/>
    </w:pPr>
  </w:style>
  <w:style w:type="paragraph" w:styleId="a6">
    <w:name w:val="Quote"/>
    <w:basedOn w:val="a"/>
    <w:next w:val="a"/>
    <w:link w:val="Char2"/>
    <w:uiPriority w:val="29"/>
    <w:qFormat/>
    <w:rsid w:val="00A70B0A"/>
    <w:pPr>
      <w:spacing w:before="200"/>
      <w:ind w:left="864" w:right="864"/>
      <w:jc w:val="center"/>
    </w:pPr>
    <w:rPr>
      <w:i/>
      <w:iCs/>
      <w:color w:val="404040" w:themeColor="text1" w:themeTint="BF"/>
    </w:rPr>
  </w:style>
  <w:style w:type="character" w:customStyle="1" w:styleId="Char2">
    <w:name w:val="اقتباس Char"/>
    <w:basedOn w:val="a0"/>
    <w:link w:val="a6"/>
    <w:uiPriority w:val="29"/>
    <w:rsid w:val="00A70B0A"/>
    <w:rPr>
      <w:i/>
      <w:iCs/>
      <w:color w:val="404040" w:themeColor="text1" w:themeTint="BF"/>
      <w:kern w:val="0"/>
      <w14:ligatures w14:val="none"/>
    </w:rPr>
  </w:style>
  <w:style w:type="paragraph" w:styleId="a7">
    <w:name w:val="Intense Quote"/>
    <w:basedOn w:val="a"/>
    <w:next w:val="a"/>
    <w:link w:val="Char3"/>
    <w:uiPriority w:val="30"/>
    <w:qFormat/>
    <w:rsid w:val="00A70B0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har3">
    <w:name w:val="اقتباس مكثف Char"/>
    <w:basedOn w:val="a0"/>
    <w:link w:val="a7"/>
    <w:uiPriority w:val="30"/>
    <w:rsid w:val="00A70B0A"/>
    <w:rPr>
      <w:i/>
      <w:iCs/>
      <w:color w:val="4472C4" w:themeColor="accent1"/>
      <w:kern w:val="0"/>
      <w14:ligatures w14:val="none"/>
    </w:rPr>
  </w:style>
  <w:style w:type="character" w:styleId="a8">
    <w:name w:val="Intense Emphasis"/>
    <w:basedOn w:val="a0"/>
    <w:uiPriority w:val="21"/>
    <w:qFormat/>
    <w:rsid w:val="00A70B0A"/>
    <w:rPr>
      <w:i/>
      <w:iCs/>
      <w:color w:val="4472C4" w:themeColor="accent1"/>
    </w:rPr>
  </w:style>
  <w:style w:type="character" w:styleId="a9">
    <w:name w:val="Intense Reference"/>
    <w:basedOn w:val="a0"/>
    <w:uiPriority w:val="32"/>
    <w:qFormat/>
    <w:rsid w:val="00A70B0A"/>
    <w:rPr>
      <w:b/>
      <w:bCs/>
      <w:smallCaps/>
      <w:color w:val="4472C4" w:themeColor="accent1"/>
      <w:spacing w:val="5"/>
    </w:rPr>
  </w:style>
  <w:style w:type="paragraph" w:styleId="aa">
    <w:name w:val="TOC Heading"/>
    <w:basedOn w:val="1"/>
    <w:next w:val="a"/>
    <w:uiPriority w:val="39"/>
    <w:unhideWhenUsed/>
    <w:qFormat/>
    <w:rsid w:val="003B04E0"/>
    <w:pPr>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character" w:styleId="ab">
    <w:name w:val="Strong"/>
    <w:basedOn w:val="a0"/>
    <w:uiPriority w:val="22"/>
    <w:qFormat/>
    <w:rsid w:val="00022185"/>
    <w:rPr>
      <w:b/>
      <w:bCs/>
    </w:rPr>
  </w:style>
  <w:style w:type="character" w:styleId="ac">
    <w:name w:val="Emphasis"/>
    <w:basedOn w:val="a0"/>
    <w:uiPriority w:val="20"/>
    <w:qFormat/>
    <w:rsid w:val="00022185"/>
    <w:rPr>
      <w:i/>
      <w:iCs/>
    </w:rPr>
  </w:style>
  <w:style w:type="paragraph" w:styleId="ad">
    <w:name w:val="caption"/>
    <w:basedOn w:val="a"/>
    <w:next w:val="a"/>
    <w:uiPriority w:val="35"/>
    <w:unhideWhenUsed/>
    <w:qFormat/>
    <w:rsid w:val="003B04E0"/>
    <w:pPr>
      <w:spacing w:after="0" w:line="240" w:lineRule="auto"/>
      <w:ind w:left="0" w:firstLine="0"/>
      <w:jc w:val="left"/>
    </w:pPr>
    <w:rPr>
      <w:rFonts w:ascii="Simplified Arabic" w:eastAsiaTheme="minorEastAsia" w:hAnsi="Simplified Arabic" w:cs="Simplified Arabic"/>
      <w:b/>
      <w:bCs/>
      <w:color w:val="4472C4" w:themeColor="accent1"/>
      <w:sz w:val="18"/>
      <w:szCs w:val="18"/>
    </w:rPr>
  </w:style>
  <w:style w:type="paragraph" w:styleId="ae">
    <w:name w:val="No Spacing"/>
    <w:uiPriority w:val="1"/>
    <w:qFormat/>
    <w:rsid w:val="003B04E0"/>
    <w:pPr>
      <w:spacing w:after="0" w:line="240" w:lineRule="auto"/>
      <w:ind w:left="862" w:firstLine="720"/>
      <w:jc w:val="both"/>
    </w:pPr>
    <w:rPr>
      <w:kern w:val="0"/>
    </w:rPr>
  </w:style>
  <w:style w:type="character" w:customStyle="1" w:styleId="Char1">
    <w:name w:val="سرد الفقرات Char"/>
    <w:aliases w:val="NumberedList Char"/>
    <w:link w:val="a5"/>
    <w:uiPriority w:val="34"/>
    <w:rsid w:val="003B04E0"/>
    <w:rPr>
      <w:kern w:val="0"/>
      <w14:ligatures w14:val="none"/>
    </w:rPr>
  </w:style>
  <w:style w:type="numbering" w:customStyle="1" w:styleId="17">
    <w:name w:val="بلا قائمة1"/>
    <w:next w:val="a2"/>
    <w:uiPriority w:val="99"/>
    <w:semiHidden/>
    <w:unhideWhenUsed/>
    <w:rsid w:val="00FD7F4E"/>
  </w:style>
  <w:style w:type="paragraph" w:customStyle="1" w:styleId="18">
    <w:name w:val="رأس الصفحة1"/>
    <w:basedOn w:val="a"/>
    <w:next w:val="af"/>
    <w:link w:val="Char4"/>
    <w:uiPriority w:val="99"/>
    <w:unhideWhenUsed/>
    <w:rsid w:val="00FD7F4E"/>
    <w:pPr>
      <w:tabs>
        <w:tab w:val="center" w:pos="4153"/>
        <w:tab w:val="right" w:pos="8306"/>
      </w:tabs>
      <w:spacing w:after="0" w:line="240" w:lineRule="auto"/>
      <w:ind w:left="0" w:firstLine="0"/>
      <w:jc w:val="left"/>
    </w:pPr>
    <w:rPr>
      <w:kern w:val="2"/>
    </w:rPr>
  </w:style>
  <w:style w:type="character" w:customStyle="1" w:styleId="Char4">
    <w:name w:val="رأس الصفحة Char"/>
    <w:basedOn w:val="a0"/>
    <w:link w:val="18"/>
    <w:uiPriority w:val="99"/>
    <w:rsid w:val="00FD7F4E"/>
  </w:style>
  <w:style w:type="paragraph" w:customStyle="1" w:styleId="19">
    <w:name w:val="تذييل الصفحة1"/>
    <w:basedOn w:val="a"/>
    <w:next w:val="af0"/>
    <w:link w:val="Char5"/>
    <w:uiPriority w:val="99"/>
    <w:unhideWhenUsed/>
    <w:rsid w:val="00FD7F4E"/>
    <w:pPr>
      <w:tabs>
        <w:tab w:val="center" w:pos="4153"/>
        <w:tab w:val="right" w:pos="8306"/>
      </w:tabs>
      <w:spacing w:after="0" w:line="240" w:lineRule="auto"/>
      <w:ind w:left="0" w:firstLine="0"/>
      <w:jc w:val="left"/>
    </w:pPr>
    <w:rPr>
      <w:kern w:val="2"/>
    </w:rPr>
  </w:style>
  <w:style w:type="character" w:customStyle="1" w:styleId="Char5">
    <w:name w:val="تذييل الصفحة Char"/>
    <w:basedOn w:val="a0"/>
    <w:link w:val="19"/>
    <w:uiPriority w:val="99"/>
    <w:rsid w:val="00FD7F4E"/>
  </w:style>
  <w:style w:type="table" w:customStyle="1" w:styleId="-41">
    <w:name w:val="تظليل فاتح - تمييز 41"/>
    <w:basedOn w:val="a1"/>
    <w:next w:val="-4"/>
    <w:uiPriority w:val="60"/>
    <w:rsid w:val="00FD7F4E"/>
    <w:pPr>
      <w:bidi w:val="0"/>
      <w:spacing w:after="0" w:line="240" w:lineRule="auto"/>
    </w:pPr>
    <w:rPr>
      <w:color w:val="BF8F0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character" w:customStyle="1" w:styleId="Hyperlink1">
    <w:name w:val="Hyperlink1"/>
    <w:basedOn w:val="a0"/>
    <w:uiPriority w:val="99"/>
    <w:unhideWhenUsed/>
    <w:rsid w:val="00FD7F4E"/>
    <w:rPr>
      <w:color w:val="0563C1"/>
      <w:u w:val="single"/>
    </w:rPr>
  </w:style>
  <w:style w:type="paragraph" w:customStyle="1" w:styleId="110">
    <w:name w:val="جدول محتويات 11"/>
    <w:basedOn w:val="a"/>
    <w:next w:val="a"/>
    <w:autoRedefine/>
    <w:uiPriority w:val="39"/>
    <w:unhideWhenUsed/>
    <w:rsid w:val="00FD7F4E"/>
    <w:pPr>
      <w:tabs>
        <w:tab w:val="right" w:leader="dot" w:pos="8822"/>
      </w:tabs>
      <w:spacing w:after="100" w:line="259" w:lineRule="auto"/>
      <w:ind w:left="0" w:firstLine="0"/>
      <w:jc w:val="left"/>
    </w:pPr>
    <w:rPr>
      <w:kern w:val="2"/>
    </w:rPr>
  </w:style>
  <w:style w:type="paragraph" w:customStyle="1" w:styleId="1a">
    <w:name w:val="نص في بالون1"/>
    <w:basedOn w:val="a"/>
    <w:next w:val="af1"/>
    <w:link w:val="Char6"/>
    <w:uiPriority w:val="99"/>
    <w:semiHidden/>
    <w:unhideWhenUsed/>
    <w:rsid w:val="00FD7F4E"/>
    <w:pPr>
      <w:spacing w:after="0" w:line="240" w:lineRule="auto"/>
      <w:ind w:left="0" w:firstLine="0"/>
      <w:jc w:val="left"/>
    </w:pPr>
    <w:rPr>
      <w:rFonts w:ascii="Tahoma" w:hAnsi="Tahoma" w:cs="Tahoma"/>
      <w:kern w:val="2"/>
      <w:sz w:val="16"/>
      <w:szCs w:val="16"/>
    </w:rPr>
  </w:style>
  <w:style w:type="character" w:customStyle="1" w:styleId="Char6">
    <w:name w:val="نص في بالون Char"/>
    <w:basedOn w:val="a0"/>
    <w:link w:val="1a"/>
    <w:uiPriority w:val="99"/>
    <w:semiHidden/>
    <w:rsid w:val="00FD7F4E"/>
    <w:rPr>
      <w:rFonts w:ascii="Tahoma" w:hAnsi="Tahoma" w:cs="Tahoma"/>
      <w:sz w:val="16"/>
      <w:szCs w:val="16"/>
    </w:rPr>
  </w:style>
  <w:style w:type="paragraph" w:customStyle="1" w:styleId="210">
    <w:name w:val="جدول محتويات 21"/>
    <w:basedOn w:val="a"/>
    <w:next w:val="a"/>
    <w:autoRedefine/>
    <w:uiPriority w:val="39"/>
    <w:unhideWhenUsed/>
    <w:rsid w:val="00FD7F4E"/>
    <w:pPr>
      <w:spacing w:after="100" w:line="259" w:lineRule="auto"/>
      <w:ind w:left="220" w:firstLine="0"/>
      <w:jc w:val="left"/>
    </w:pPr>
    <w:rPr>
      <w:kern w:val="2"/>
    </w:rPr>
  </w:style>
  <w:style w:type="numbering" w:customStyle="1" w:styleId="111">
    <w:name w:val="بلا قائمة11"/>
    <w:next w:val="a2"/>
    <w:uiPriority w:val="99"/>
    <w:semiHidden/>
    <w:unhideWhenUsed/>
    <w:rsid w:val="00FD7F4E"/>
  </w:style>
  <w:style w:type="table" w:customStyle="1" w:styleId="1b">
    <w:name w:val="شبكة جدول1"/>
    <w:basedOn w:val="a1"/>
    <w:next w:val="af2"/>
    <w:uiPriority w:val="39"/>
    <w:rsid w:val="00FD7F4E"/>
    <w:pPr>
      <w:bidi w:val="0"/>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Placeholder Text"/>
    <w:basedOn w:val="a0"/>
    <w:uiPriority w:val="99"/>
    <w:semiHidden/>
    <w:rsid w:val="00FD7F4E"/>
    <w:rPr>
      <w:color w:val="666666"/>
    </w:rPr>
  </w:style>
  <w:style w:type="paragraph" w:styleId="af4">
    <w:name w:val="Normal (Web)"/>
    <w:basedOn w:val="a"/>
    <w:uiPriority w:val="99"/>
    <w:unhideWhenUsed/>
    <w:rsid w:val="00FD7F4E"/>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paragraph" w:customStyle="1" w:styleId="310">
    <w:name w:val="جدول محتويات 31"/>
    <w:basedOn w:val="a"/>
    <w:next w:val="a"/>
    <w:autoRedefine/>
    <w:uiPriority w:val="39"/>
    <w:unhideWhenUsed/>
    <w:rsid w:val="00FD7F4E"/>
    <w:pPr>
      <w:bidi w:val="0"/>
      <w:spacing w:after="100" w:line="259" w:lineRule="auto"/>
      <w:ind w:left="440" w:firstLine="0"/>
      <w:jc w:val="left"/>
    </w:pPr>
    <w:rPr>
      <w:rFonts w:eastAsia="Times New Roman"/>
      <w:kern w:val="2"/>
    </w:rPr>
  </w:style>
  <w:style w:type="paragraph" w:customStyle="1" w:styleId="410">
    <w:name w:val="جدول محتويات 41"/>
    <w:basedOn w:val="a"/>
    <w:next w:val="a"/>
    <w:autoRedefine/>
    <w:uiPriority w:val="39"/>
    <w:unhideWhenUsed/>
    <w:rsid w:val="00FD7F4E"/>
    <w:pPr>
      <w:bidi w:val="0"/>
      <w:spacing w:after="100" w:line="259" w:lineRule="auto"/>
      <w:ind w:left="660" w:firstLine="0"/>
      <w:jc w:val="left"/>
    </w:pPr>
    <w:rPr>
      <w:rFonts w:eastAsia="Times New Roman"/>
      <w:kern w:val="2"/>
    </w:rPr>
  </w:style>
  <w:style w:type="paragraph" w:customStyle="1" w:styleId="510">
    <w:name w:val="جدول محتويات 51"/>
    <w:basedOn w:val="a"/>
    <w:next w:val="a"/>
    <w:autoRedefine/>
    <w:uiPriority w:val="39"/>
    <w:unhideWhenUsed/>
    <w:rsid w:val="00FD7F4E"/>
    <w:pPr>
      <w:bidi w:val="0"/>
      <w:spacing w:after="100" w:line="259" w:lineRule="auto"/>
      <w:ind w:left="880" w:firstLine="0"/>
      <w:jc w:val="left"/>
    </w:pPr>
    <w:rPr>
      <w:rFonts w:eastAsia="Times New Roman"/>
      <w:kern w:val="2"/>
    </w:rPr>
  </w:style>
  <w:style w:type="paragraph" w:customStyle="1" w:styleId="610">
    <w:name w:val="جدول محتويات 61"/>
    <w:basedOn w:val="a"/>
    <w:next w:val="a"/>
    <w:autoRedefine/>
    <w:uiPriority w:val="39"/>
    <w:unhideWhenUsed/>
    <w:rsid w:val="00FD7F4E"/>
    <w:pPr>
      <w:bidi w:val="0"/>
      <w:spacing w:after="100" w:line="259" w:lineRule="auto"/>
      <w:ind w:left="1100" w:firstLine="0"/>
      <w:jc w:val="left"/>
    </w:pPr>
    <w:rPr>
      <w:rFonts w:eastAsia="Times New Roman"/>
      <w:kern w:val="2"/>
    </w:rPr>
  </w:style>
  <w:style w:type="paragraph" w:customStyle="1" w:styleId="710">
    <w:name w:val="جدول محتويات 71"/>
    <w:basedOn w:val="a"/>
    <w:next w:val="a"/>
    <w:autoRedefine/>
    <w:uiPriority w:val="39"/>
    <w:unhideWhenUsed/>
    <w:rsid w:val="00FD7F4E"/>
    <w:pPr>
      <w:bidi w:val="0"/>
      <w:spacing w:after="100" w:line="259" w:lineRule="auto"/>
      <w:ind w:left="1320" w:firstLine="0"/>
      <w:jc w:val="left"/>
    </w:pPr>
    <w:rPr>
      <w:rFonts w:eastAsia="Times New Roman"/>
      <w:kern w:val="2"/>
    </w:rPr>
  </w:style>
  <w:style w:type="paragraph" w:customStyle="1" w:styleId="810">
    <w:name w:val="جدول محتويات 81"/>
    <w:basedOn w:val="a"/>
    <w:next w:val="a"/>
    <w:autoRedefine/>
    <w:uiPriority w:val="39"/>
    <w:unhideWhenUsed/>
    <w:rsid w:val="00FD7F4E"/>
    <w:pPr>
      <w:bidi w:val="0"/>
      <w:spacing w:after="100" w:line="259" w:lineRule="auto"/>
      <w:ind w:left="1540" w:firstLine="0"/>
      <w:jc w:val="left"/>
    </w:pPr>
    <w:rPr>
      <w:rFonts w:eastAsia="Times New Roman"/>
      <w:kern w:val="2"/>
    </w:rPr>
  </w:style>
  <w:style w:type="paragraph" w:customStyle="1" w:styleId="910">
    <w:name w:val="جدول محتويات 91"/>
    <w:basedOn w:val="a"/>
    <w:next w:val="a"/>
    <w:autoRedefine/>
    <w:uiPriority w:val="39"/>
    <w:unhideWhenUsed/>
    <w:rsid w:val="00FD7F4E"/>
    <w:pPr>
      <w:bidi w:val="0"/>
      <w:spacing w:after="100" w:line="259" w:lineRule="auto"/>
      <w:ind w:left="1760" w:firstLine="0"/>
      <w:jc w:val="left"/>
    </w:pPr>
    <w:rPr>
      <w:rFonts w:eastAsia="Times New Roman"/>
      <w:kern w:val="2"/>
    </w:rPr>
  </w:style>
  <w:style w:type="character" w:styleId="af5">
    <w:name w:val="Unresolved Mention"/>
    <w:basedOn w:val="a0"/>
    <w:uiPriority w:val="99"/>
    <w:semiHidden/>
    <w:unhideWhenUsed/>
    <w:rsid w:val="00FD7F4E"/>
    <w:rPr>
      <w:color w:val="605E5C"/>
      <w:shd w:val="clear" w:color="auto" w:fill="E1DFDD"/>
    </w:rPr>
  </w:style>
  <w:style w:type="character" w:customStyle="1" w:styleId="1c">
    <w:name w:val="ارتباط تشعبي متبع1"/>
    <w:basedOn w:val="a0"/>
    <w:uiPriority w:val="99"/>
    <w:semiHidden/>
    <w:unhideWhenUsed/>
    <w:rsid w:val="00FD7F4E"/>
    <w:rPr>
      <w:color w:val="954F72"/>
      <w:u w:val="single"/>
    </w:rPr>
  </w:style>
  <w:style w:type="paragraph" w:styleId="af">
    <w:name w:val="header"/>
    <w:basedOn w:val="a"/>
    <w:link w:val="Char10"/>
    <w:uiPriority w:val="99"/>
    <w:semiHidden/>
    <w:unhideWhenUsed/>
    <w:rsid w:val="00FD7F4E"/>
    <w:pPr>
      <w:tabs>
        <w:tab w:val="center" w:pos="4680"/>
        <w:tab w:val="right" w:pos="9360"/>
      </w:tabs>
      <w:spacing w:after="0" w:line="240" w:lineRule="auto"/>
    </w:pPr>
  </w:style>
  <w:style w:type="character" w:customStyle="1" w:styleId="Char10">
    <w:name w:val="رأس الصفحة Char1"/>
    <w:basedOn w:val="a0"/>
    <w:link w:val="af"/>
    <w:uiPriority w:val="99"/>
    <w:semiHidden/>
    <w:rsid w:val="00FD7F4E"/>
    <w:rPr>
      <w:kern w:val="0"/>
    </w:rPr>
  </w:style>
  <w:style w:type="paragraph" w:styleId="af0">
    <w:name w:val="footer"/>
    <w:basedOn w:val="a"/>
    <w:link w:val="Char11"/>
    <w:uiPriority w:val="99"/>
    <w:semiHidden/>
    <w:unhideWhenUsed/>
    <w:rsid w:val="00FD7F4E"/>
    <w:pPr>
      <w:tabs>
        <w:tab w:val="center" w:pos="4680"/>
        <w:tab w:val="right" w:pos="9360"/>
      </w:tabs>
      <w:spacing w:after="0" w:line="240" w:lineRule="auto"/>
    </w:pPr>
  </w:style>
  <w:style w:type="character" w:customStyle="1" w:styleId="Char11">
    <w:name w:val="تذييل الصفحة Char1"/>
    <w:basedOn w:val="a0"/>
    <w:link w:val="af0"/>
    <w:uiPriority w:val="99"/>
    <w:semiHidden/>
    <w:rsid w:val="00FD7F4E"/>
    <w:rPr>
      <w:kern w:val="0"/>
    </w:rPr>
  </w:style>
  <w:style w:type="table" w:styleId="-4">
    <w:name w:val="Light Shading Accent 4"/>
    <w:basedOn w:val="a1"/>
    <w:uiPriority w:val="60"/>
    <w:semiHidden/>
    <w:unhideWhenUsed/>
    <w:rsid w:val="00FD7F4E"/>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character" w:styleId="Hyperlink">
    <w:name w:val="Hyperlink"/>
    <w:basedOn w:val="a0"/>
    <w:uiPriority w:val="99"/>
    <w:semiHidden/>
    <w:unhideWhenUsed/>
    <w:rsid w:val="00FD7F4E"/>
    <w:rPr>
      <w:color w:val="0563C1" w:themeColor="hyperlink"/>
      <w:u w:val="single"/>
    </w:rPr>
  </w:style>
  <w:style w:type="paragraph" w:styleId="af1">
    <w:name w:val="Balloon Text"/>
    <w:basedOn w:val="a"/>
    <w:link w:val="Char12"/>
    <w:uiPriority w:val="99"/>
    <w:semiHidden/>
    <w:unhideWhenUsed/>
    <w:rsid w:val="00FD7F4E"/>
    <w:pPr>
      <w:spacing w:after="0" w:line="240" w:lineRule="auto"/>
    </w:pPr>
    <w:rPr>
      <w:rFonts w:ascii="Tahoma" w:hAnsi="Tahoma" w:cs="Tahoma"/>
      <w:sz w:val="18"/>
      <w:szCs w:val="18"/>
    </w:rPr>
  </w:style>
  <w:style w:type="character" w:customStyle="1" w:styleId="Char12">
    <w:name w:val="نص في بالون Char1"/>
    <w:basedOn w:val="a0"/>
    <w:link w:val="af1"/>
    <w:uiPriority w:val="99"/>
    <w:semiHidden/>
    <w:rsid w:val="00FD7F4E"/>
    <w:rPr>
      <w:rFonts w:ascii="Tahoma" w:hAnsi="Tahoma" w:cs="Tahoma"/>
      <w:kern w:val="0"/>
      <w:sz w:val="18"/>
      <w:szCs w:val="18"/>
    </w:rPr>
  </w:style>
  <w:style w:type="table" w:styleId="af2">
    <w:name w:val="Table Grid"/>
    <w:basedOn w:val="a1"/>
    <w:uiPriority w:val="39"/>
    <w:rsid w:val="00FD7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FollowedHyperlink"/>
    <w:basedOn w:val="a0"/>
    <w:uiPriority w:val="99"/>
    <w:semiHidden/>
    <w:unhideWhenUsed/>
    <w:rsid w:val="00FD7F4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546701" TargetMode="External"/><Relationship Id="rId18" Type="http://schemas.openxmlformats.org/officeDocument/2006/relationships/hyperlink" Target="http://search.mandumah.com/Record/829662" TargetMode="External"/><Relationship Id="rId26" Type="http://schemas.openxmlformats.org/officeDocument/2006/relationships/hyperlink" Target="http://search.mandumah.com/Record/1547463" TargetMode="External"/><Relationship Id="rId3" Type="http://schemas.openxmlformats.org/officeDocument/2006/relationships/settings" Target="settings.xml"/><Relationship Id="rId21" Type="http://schemas.openxmlformats.org/officeDocument/2006/relationships/hyperlink" Target="http://search.mandumah.com/Record/1241272" TargetMode="External"/><Relationship Id="rId34" Type="http://schemas.openxmlformats.org/officeDocument/2006/relationships/theme" Target="theme/theme1.xml"/><Relationship Id="rId7" Type="http://schemas.openxmlformats.org/officeDocument/2006/relationships/hyperlink" Target="http://search.mandumah.com/Record/49837" TargetMode="External"/><Relationship Id="rId12" Type="http://schemas.openxmlformats.org/officeDocument/2006/relationships/hyperlink" Target="http://search.mandumah.com/Record/1284255" TargetMode="External"/><Relationship Id="rId17" Type="http://schemas.openxmlformats.org/officeDocument/2006/relationships/hyperlink" Target="http://search.mandumah.com/Record/829545" TargetMode="External"/><Relationship Id="rId25" Type="http://schemas.openxmlformats.org/officeDocument/2006/relationships/hyperlink" Target="http://search.mandumah.com/Record/874990"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arch.mandumah.com/Record/1066752" TargetMode="External"/><Relationship Id="rId20" Type="http://schemas.openxmlformats.org/officeDocument/2006/relationships/hyperlink" Target="http://search.mandumah.com/Record/1012644" TargetMode="External"/><Relationship Id="rId29" Type="http://schemas.openxmlformats.org/officeDocument/2006/relationships/hyperlink" Target="http://search.mandumah.com/Record/1326309"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earch.mandumah.com/Record/1345555" TargetMode="External"/><Relationship Id="rId24" Type="http://schemas.openxmlformats.org/officeDocument/2006/relationships/hyperlink" Target="http://search.mandumah.com/Record/1209814" TargetMode="External"/><Relationship Id="rId32" Type="http://schemas.openxmlformats.org/officeDocument/2006/relationships/hyperlink" Target="http://search.mandumah.com/Record/821162" TargetMode="External"/><Relationship Id="rId5" Type="http://schemas.openxmlformats.org/officeDocument/2006/relationships/image" Target="media/image1.png"/><Relationship Id="rId15" Type="http://schemas.openxmlformats.org/officeDocument/2006/relationships/hyperlink" Target="http://search.mandumah.com/Record/1140943" TargetMode="External"/><Relationship Id="rId23" Type="http://schemas.openxmlformats.org/officeDocument/2006/relationships/hyperlink" Target="http://search.mandumah.com/Record/1552610" TargetMode="External"/><Relationship Id="rId28" Type="http://schemas.openxmlformats.org/officeDocument/2006/relationships/hyperlink" Target="http://search.mandumah.com/Record/1421262" TargetMode="External"/><Relationship Id="rId10" Type="http://schemas.openxmlformats.org/officeDocument/2006/relationships/hyperlink" Target="http://search.mandumah.com/Record/1549682" TargetMode="External"/><Relationship Id="rId19" Type="http://schemas.openxmlformats.org/officeDocument/2006/relationships/hyperlink" Target="http://search.mandumah.com/Record/637527" TargetMode="External"/><Relationship Id="rId31" Type="http://schemas.openxmlformats.org/officeDocument/2006/relationships/hyperlink" Target="http://search.mandumah.com/Record/724069" TargetMode="External"/><Relationship Id="rId4" Type="http://schemas.openxmlformats.org/officeDocument/2006/relationships/webSettings" Target="webSettings.xml"/><Relationship Id="rId9" Type="http://schemas.openxmlformats.org/officeDocument/2006/relationships/hyperlink" Target="http://search.mandumah.com/Record/1187965" TargetMode="External"/><Relationship Id="rId14" Type="http://schemas.openxmlformats.org/officeDocument/2006/relationships/hyperlink" Target="http://search.mandumah.com/Record/1549816" TargetMode="External"/><Relationship Id="rId22" Type="http://schemas.openxmlformats.org/officeDocument/2006/relationships/hyperlink" Target="http://search.mandumah.com/Record/1546565" TargetMode="External"/><Relationship Id="rId27" Type="http://schemas.openxmlformats.org/officeDocument/2006/relationships/hyperlink" Target="http://search.mandumah.com/Record/1413035" TargetMode="External"/><Relationship Id="rId30" Type="http://schemas.openxmlformats.org/officeDocument/2006/relationships/hyperlink" Target="http://search.mandumah.com/Record/996372" TargetMode="External"/><Relationship Id="rId8" Type="http://schemas.openxmlformats.org/officeDocument/2006/relationships/hyperlink" Target="http://search.mandumah.com/Record/279895"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73</Pages>
  <Words>19416</Words>
  <Characters>110672</Characters>
  <Application>Microsoft Office Word</Application>
  <DocSecurity>0</DocSecurity>
  <Lines>922</Lines>
  <Paragraphs>259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6</cp:revision>
  <dcterms:created xsi:type="dcterms:W3CDTF">2025-11-08T10:05:00Z</dcterms:created>
  <dcterms:modified xsi:type="dcterms:W3CDTF">2025-11-09T15:06:00Z</dcterms:modified>
</cp:coreProperties>
</file>